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32E130A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2A50E8">
        <w:rPr>
          <w:rFonts w:asciiTheme="minorHAnsi" w:eastAsia="Times New Roman" w:hAnsiTheme="minorHAnsi" w:cstheme="minorHAnsi"/>
          <w:b/>
          <w:szCs w:val="24"/>
        </w:rPr>
        <w:t>62385</w:t>
      </w:r>
    </w:p>
    <w:p w14:paraId="584E30EE" w14:textId="77777777" w:rsidR="002A50E8"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2A50E8">
        <w:rPr>
          <w:rFonts w:asciiTheme="minorHAnsi" w:eastAsia="Times New Roman" w:hAnsiTheme="minorHAnsi" w:cstheme="minorHAnsi"/>
          <w:b/>
          <w:szCs w:val="24"/>
        </w:rPr>
        <w:t>Madhulika Pathak</w:t>
      </w:r>
    </w:p>
    <w:p w14:paraId="2F6924E5" w14:textId="751E2578" w:rsidR="004E0C5A" w:rsidRPr="00B07A3B" w:rsidDel="00A12F8F" w:rsidRDefault="002A50E8"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 xml:space="preserve">Supervisor Name: </w:t>
      </w:r>
      <w:r w:rsidR="00BF2674">
        <w:rPr>
          <w:rFonts w:asciiTheme="minorHAnsi" w:eastAsia="Times New Roman" w:hAnsiTheme="minorHAnsi" w:cstheme="minorHAnsi"/>
          <w:b/>
          <w:szCs w:val="24"/>
        </w:rPr>
        <w:t>Anastasia Gomez</w:t>
      </w:r>
    </w:p>
    <w:p w14:paraId="6FB9233B" w14:textId="113638A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tgtFrame="_blank" w:history="1">
        <w:r w:rsidR="002A50E8">
          <w:rPr>
            <w:rStyle w:val="Hyperlink"/>
            <w:rFonts w:ascii="Arial" w:hAnsi="Arial" w:cs="Arial"/>
            <w:color w:val="1155CC"/>
            <w:sz w:val="19"/>
            <w:szCs w:val="19"/>
            <w:shd w:val="clear" w:color="auto" w:fill="FFFFFF"/>
          </w:rPr>
          <w:t>https://www.jove.com/account/file-uploader?src=19027473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09103A4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2A50E8" w:rsidRPr="002A50E8">
        <w:rPr>
          <w:rStyle w:val="ArticleTitle"/>
          <w:rFonts w:cstheme="minorHAnsi"/>
        </w:rPr>
        <w:t>Ganglioside Extraction, Purification and Profiling</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3AD81EC1"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07F079D7" w14:textId="77777777" w:rsidR="002A50E8" w:rsidRPr="00360382" w:rsidRDefault="002A50E8" w:rsidP="002A50E8">
      <w:pPr>
        <w:rPr>
          <w:rFonts w:asciiTheme="majorHAnsi" w:hAnsiTheme="majorHAnsi" w:cstheme="majorHAnsi"/>
        </w:rPr>
      </w:pPr>
      <w:r w:rsidRPr="00360382">
        <w:rPr>
          <w:rFonts w:asciiTheme="majorHAnsi" w:hAnsiTheme="majorHAnsi" w:cstheme="majorHAnsi"/>
        </w:rPr>
        <w:t>Mitchell J. Porter</w:t>
      </w:r>
      <w:r w:rsidRPr="00360382">
        <w:rPr>
          <w:rFonts w:asciiTheme="majorHAnsi" w:hAnsiTheme="majorHAnsi" w:cstheme="majorHAnsi"/>
          <w:vertAlign w:val="superscript"/>
        </w:rPr>
        <w:t>1*</w:t>
      </w:r>
      <w:r w:rsidRPr="00360382">
        <w:rPr>
          <w:rFonts w:asciiTheme="majorHAnsi" w:hAnsiTheme="majorHAnsi" w:cstheme="majorHAnsi"/>
        </w:rPr>
        <w:t>, Gao-Lan Zhang</w:t>
      </w:r>
      <w:r w:rsidRPr="00360382">
        <w:rPr>
          <w:rFonts w:asciiTheme="majorHAnsi" w:hAnsiTheme="majorHAnsi" w:cstheme="majorHAnsi"/>
          <w:vertAlign w:val="superscript"/>
        </w:rPr>
        <w:t>1*</w:t>
      </w:r>
      <w:r w:rsidRPr="00360382">
        <w:rPr>
          <w:rFonts w:asciiTheme="majorHAnsi" w:hAnsiTheme="majorHAnsi" w:cstheme="majorHAnsi"/>
        </w:rPr>
        <w:t>, Ronald L. Schnaar</w:t>
      </w:r>
      <w:r w:rsidRPr="00360382">
        <w:rPr>
          <w:rFonts w:asciiTheme="majorHAnsi" w:hAnsiTheme="majorHAnsi" w:cstheme="majorHAnsi"/>
          <w:vertAlign w:val="superscript"/>
        </w:rPr>
        <w:t>1,2</w:t>
      </w:r>
      <w:r w:rsidRPr="00360382">
        <w:rPr>
          <w:rFonts w:asciiTheme="majorHAnsi" w:hAnsiTheme="majorHAnsi" w:cstheme="majorHAnsi"/>
        </w:rPr>
        <w:t xml:space="preserve"> </w:t>
      </w:r>
    </w:p>
    <w:p w14:paraId="2F7EE1A2" w14:textId="77777777" w:rsidR="002A50E8" w:rsidRPr="00360382" w:rsidRDefault="002A50E8" w:rsidP="002A50E8">
      <w:pPr>
        <w:rPr>
          <w:rFonts w:asciiTheme="majorHAnsi" w:hAnsiTheme="majorHAnsi" w:cstheme="majorHAnsi"/>
          <w:vertAlign w:val="superscript"/>
        </w:rPr>
      </w:pPr>
    </w:p>
    <w:p w14:paraId="31A2C3FE" w14:textId="77777777" w:rsidR="002A50E8" w:rsidRPr="00360382" w:rsidRDefault="002A50E8" w:rsidP="002A50E8">
      <w:pPr>
        <w:rPr>
          <w:rFonts w:asciiTheme="majorHAnsi" w:hAnsiTheme="majorHAnsi" w:cstheme="majorHAnsi"/>
        </w:rPr>
      </w:pPr>
      <w:r w:rsidRPr="00360382">
        <w:rPr>
          <w:rFonts w:asciiTheme="majorHAnsi" w:hAnsiTheme="majorHAnsi" w:cstheme="majorHAnsi"/>
          <w:vertAlign w:val="superscript"/>
        </w:rPr>
        <w:t>1</w:t>
      </w:r>
      <w:r w:rsidRPr="00360382">
        <w:rPr>
          <w:rFonts w:asciiTheme="majorHAnsi" w:hAnsiTheme="majorHAnsi" w:cstheme="majorHAnsi"/>
        </w:rPr>
        <w:t xml:space="preserve">Department of Pharmacology and Molecular Sciences, Johns Hopkins University School of Medicine, Baltimore, MD </w:t>
      </w:r>
    </w:p>
    <w:p w14:paraId="4C45AD55" w14:textId="77777777" w:rsidR="002A50E8" w:rsidRPr="00360382" w:rsidRDefault="002A50E8" w:rsidP="002A50E8">
      <w:pPr>
        <w:rPr>
          <w:rFonts w:asciiTheme="majorHAnsi" w:hAnsiTheme="majorHAnsi" w:cstheme="majorHAnsi"/>
        </w:rPr>
      </w:pPr>
      <w:r w:rsidRPr="00360382">
        <w:rPr>
          <w:rFonts w:asciiTheme="majorHAnsi" w:hAnsiTheme="majorHAnsi" w:cstheme="majorHAnsi"/>
          <w:vertAlign w:val="superscript"/>
        </w:rPr>
        <w:t>2</w:t>
      </w:r>
      <w:r w:rsidRPr="00360382">
        <w:rPr>
          <w:rFonts w:asciiTheme="majorHAnsi" w:hAnsiTheme="majorHAnsi" w:cstheme="majorHAnsi"/>
        </w:rPr>
        <w:t xml:space="preserve">Department of Neuroscience, Johns Hopkins University School of Medicine, Baltimore, MD </w:t>
      </w:r>
    </w:p>
    <w:p w14:paraId="1020B8B1" w14:textId="77777777" w:rsidR="002A50E8" w:rsidRPr="00B07A3B" w:rsidRDefault="002A50E8"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48724D"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08EC3AC2" w:rsidR="004E0C5A" w:rsidRPr="002A50E8" w:rsidRDefault="002A50E8" w:rsidP="002A50E8">
      <w:pPr>
        <w:rPr>
          <w:rFonts w:asciiTheme="majorHAnsi" w:hAnsiTheme="majorHAnsi" w:cstheme="majorHAnsi"/>
        </w:rPr>
      </w:pPr>
      <w:bookmarkStart w:id="0" w:name="_Hlk25233958"/>
      <w:r w:rsidRPr="00360382">
        <w:rPr>
          <w:rFonts w:asciiTheme="majorHAnsi" w:hAnsiTheme="majorHAnsi" w:cstheme="majorHAnsi"/>
        </w:rPr>
        <w:t xml:space="preserve">Ronald L. </w:t>
      </w:r>
      <w:proofErr w:type="spellStart"/>
      <w:r w:rsidRPr="00360382">
        <w:rPr>
          <w:rFonts w:asciiTheme="majorHAnsi" w:hAnsiTheme="majorHAnsi" w:cstheme="majorHAnsi"/>
        </w:rPr>
        <w:t>Schnaar</w:t>
      </w:r>
      <w:proofErr w:type="spellEnd"/>
      <w:r w:rsidRPr="00360382">
        <w:rPr>
          <w:rFonts w:asciiTheme="majorHAnsi" w:hAnsiTheme="majorHAnsi" w:cstheme="majorHAnsi"/>
        </w:rPr>
        <w:t xml:space="preserve"> </w:t>
      </w:r>
      <w:r>
        <w:rPr>
          <w:rFonts w:asciiTheme="majorHAnsi" w:hAnsiTheme="majorHAnsi" w:cstheme="majorHAnsi"/>
        </w:rPr>
        <w:tab/>
      </w:r>
      <w:r w:rsidRPr="00360382">
        <w:rPr>
          <w:rFonts w:asciiTheme="majorHAnsi" w:hAnsiTheme="majorHAnsi" w:cstheme="majorHAnsi"/>
        </w:rPr>
        <w:t>(schnaar@jhu.edu)</w:t>
      </w:r>
    </w:p>
    <w:p w14:paraId="1B4B2D7A" w14:textId="77777777" w:rsidR="004E0C5A" w:rsidRPr="00B07A3B" w:rsidRDefault="004E0C5A" w:rsidP="004E0C5A">
      <w:pPr>
        <w:outlineLvl w:val="0"/>
        <w:rPr>
          <w:rFonts w:asciiTheme="minorHAnsi" w:eastAsia="Times New Roman" w:hAnsiTheme="minorHAnsi" w:cstheme="minorHAnsi"/>
          <w:szCs w:val="24"/>
        </w:rPr>
      </w:pPr>
    </w:p>
    <w:p w14:paraId="7C8B495B" w14:textId="77777777" w:rsidR="002A50E8" w:rsidRDefault="004E0C5A" w:rsidP="002A50E8">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bookmarkEnd w:id="0"/>
    </w:p>
    <w:p w14:paraId="6510331A" w14:textId="2A3451D9" w:rsidR="002A50E8" w:rsidRDefault="0048724D" w:rsidP="002A50E8">
      <w:pPr>
        <w:outlineLvl w:val="0"/>
        <w:rPr>
          <w:rFonts w:asciiTheme="majorHAnsi" w:hAnsiTheme="majorHAnsi" w:cstheme="majorHAnsi"/>
        </w:rPr>
      </w:pPr>
      <w:hyperlink r:id="rId8" w:history="1">
        <w:r w:rsidR="002A50E8" w:rsidRPr="00C73F3D">
          <w:rPr>
            <w:rStyle w:val="Hyperlink"/>
            <w:rFonts w:asciiTheme="majorHAnsi" w:hAnsiTheme="majorHAnsi" w:cstheme="majorHAnsi"/>
          </w:rPr>
          <w:t>mporte36@jhu.edu</w:t>
        </w:r>
      </w:hyperlink>
    </w:p>
    <w:p w14:paraId="14B10216" w14:textId="425E0631" w:rsidR="002A50E8" w:rsidRDefault="0048724D" w:rsidP="002A50E8">
      <w:pPr>
        <w:outlineLvl w:val="0"/>
        <w:rPr>
          <w:rFonts w:asciiTheme="majorHAnsi" w:hAnsiTheme="majorHAnsi" w:cstheme="majorHAnsi"/>
        </w:rPr>
      </w:pPr>
      <w:hyperlink r:id="rId9" w:history="1">
        <w:r w:rsidR="002A50E8" w:rsidRPr="00C73F3D">
          <w:rPr>
            <w:rStyle w:val="Hyperlink"/>
            <w:rFonts w:asciiTheme="majorHAnsi" w:hAnsiTheme="majorHAnsi" w:cstheme="majorHAnsi"/>
          </w:rPr>
          <w:t>gzhang32@jhmi.edu</w:t>
        </w:r>
      </w:hyperlink>
    </w:p>
    <w:p w14:paraId="7E717A14" w14:textId="451DFF31" w:rsidR="002A50E8" w:rsidRDefault="0048724D" w:rsidP="002A50E8">
      <w:pPr>
        <w:outlineLvl w:val="0"/>
        <w:rPr>
          <w:rFonts w:asciiTheme="majorHAnsi" w:hAnsiTheme="majorHAnsi" w:cstheme="majorHAnsi"/>
        </w:rPr>
      </w:pPr>
      <w:hyperlink r:id="rId10" w:history="1">
        <w:r w:rsidR="002A50E8" w:rsidRPr="00C73F3D">
          <w:rPr>
            <w:rStyle w:val="Hyperlink"/>
            <w:rFonts w:asciiTheme="majorHAnsi" w:hAnsiTheme="majorHAnsi" w:cstheme="majorHAnsi"/>
          </w:rPr>
          <w:t>schnaar@jhu.edu</w:t>
        </w:r>
      </w:hyperlink>
    </w:p>
    <w:p w14:paraId="457B898D" w14:textId="77777777" w:rsidR="002A50E8" w:rsidRPr="002A50E8" w:rsidRDefault="002A50E8" w:rsidP="002A50E8">
      <w:pPr>
        <w:outlineLvl w:val="0"/>
        <w:rPr>
          <w:rFonts w:asciiTheme="minorHAnsi" w:eastAsia="Times New Roman" w:hAnsiTheme="minorHAnsi" w:cstheme="minorHAnsi"/>
          <w:szCs w:val="24"/>
        </w:rPr>
      </w:pP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48724D"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48724D"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1"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2"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48724D"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48724D"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48724D"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48724D"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7E509F54"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D30631">
        <w:rPr>
          <w:rFonts w:asciiTheme="minorHAnsi" w:hAnsiTheme="minorHAnsi" w:cstheme="minorHAnsi"/>
          <w:bCs/>
          <w:sz w:val="22"/>
          <w:szCs w:val="22"/>
        </w:rPr>
        <w:t>26</w:t>
      </w:r>
    </w:p>
    <w:p w14:paraId="5AAC9C6C" w14:textId="00FA709B"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D30631">
        <w:rPr>
          <w:rFonts w:asciiTheme="minorHAnsi" w:hAnsiTheme="minorHAnsi" w:cstheme="minorHAnsi"/>
          <w:bCs/>
          <w:sz w:val="22"/>
          <w:szCs w:val="22"/>
        </w:rPr>
        <w:t>52</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48724D"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48724D"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48724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48724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48724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48724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48724D"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543236B5" w:rsidR="001016BD" w:rsidRPr="00B07A3B" w:rsidRDefault="002A50E8" w:rsidP="001016BD">
      <w:pPr>
        <w:pStyle w:val="ListParagraph"/>
        <w:numPr>
          <w:ilvl w:val="1"/>
          <w:numId w:val="3"/>
        </w:numPr>
        <w:spacing w:before="120"/>
        <w:rPr>
          <w:rFonts w:asciiTheme="minorHAnsi" w:eastAsia="Times New Roman" w:hAnsiTheme="minorHAnsi" w:cstheme="minorHAnsi"/>
          <w:szCs w:val="24"/>
        </w:rPr>
      </w:pPr>
      <w:r w:rsidRPr="002A50E8">
        <w:rPr>
          <w:rFonts w:asciiTheme="minorHAnsi" w:eastAsia="Times New Roman" w:hAnsiTheme="minorHAnsi" w:cstheme="minorHAnsi"/>
          <w:szCs w:val="24"/>
        </w:rPr>
        <w:t>Tissue collection was performed under conditions authorized by the Johns Hopkins Animal Care and Use Committee.</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46CBCA74" w14:textId="252B89F8" w:rsidR="00D30631" w:rsidRPr="00D30631" w:rsidRDefault="002A50E8" w:rsidP="00D30631">
      <w:pPr>
        <w:pStyle w:val="ListParagraph"/>
        <w:numPr>
          <w:ilvl w:val="0"/>
          <w:numId w:val="3"/>
        </w:numPr>
        <w:spacing w:before="120"/>
        <w:contextualSpacing w:val="0"/>
        <w:jc w:val="both"/>
        <w:rPr>
          <w:b/>
          <w:bCs/>
        </w:rPr>
      </w:pPr>
      <w:r w:rsidRPr="007469C7">
        <w:rPr>
          <w:b/>
          <w:bCs/>
        </w:rPr>
        <w:t xml:space="preserve">Small </w:t>
      </w:r>
      <w:r w:rsidR="005C6697">
        <w:rPr>
          <w:b/>
          <w:bCs/>
        </w:rPr>
        <w:t>S</w:t>
      </w:r>
      <w:r w:rsidRPr="007469C7">
        <w:rPr>
          <w:b/>
          <w:bCs/>
        </w:rPr>
        <w:t xml:space="preserve">cale </w:t>
      </w:r>
      <w:r w:rsidR="005C6697">
        <w:rPr>
          <w:b/>
          <w:bCs/>
        </w:rPr>
        <w:t>G</w:t>
      </w:r>
      <w:r w:rsidRPr="007469C7">
        <w:rPr>
          <w:b/>
          <w:bCs/>
        </w:rPr>
        <w:t xml:space="preserve">anglioside </w:t>
      </w:r>
      <w:r w:rsidR="005C6697">
        <w:rPr>
          <w:b/>
          <w:bCs/>
        </w:rPr>
        <w:t>E</w:t>
      </w:r>
      <w:r w:rsidRPr="007469C7">
        <w:rPr>
          <w:b/>
          <w:bCs/>
        </w:rPr>
        <w:t xml:space="preserve">xtraction and </w:t>
      </w:r>
      <w:r w:rsidR="005C6697">
        <w:rPr>
          <w:b/>
          <w:bCs/>
        </w:rPr>
        <w:t>P</w:t>
      </w:r>
      <w:r w:rsidRPr="007469C7">
        <w:rPr>
          <w:b/>
          <w:bCs/>
        </w:rPr>
        <w:t xml:space="preserve">artial </w:t>
      </w:r>
      <w:r w:rsidR="005C6697">
        <w:rPr>
          <w:b/>
          <w:bCs/>
        </w:rPr>
        <w:t>P</w:t>
      </w:r>
      <w:r w:rsidRPr="007469C7">
        <w:rPr>
          <w:b/>
          <w:bCs/>
        </w:rPr>
        <w:t>urification</w:t>
      </w:r>
    </w:p>
    <w:p w14:paraId="110CAA55" w14:textId="0ADD1AB7" w:rsidR="007500DF" w:rsidRPr="00A05FAB" w:rsidRDefault="007500DF" w:rsidP="00D30631">
      <w:pPr>
        <w:pStyle w:val="ListParagraph"/>
        <w:numPr>
          <w:ilvl w:val="1"/>
          <w:numId w:val="3"/>
        </w:numPr>
        <w:spacing w:before="120"/>
        <w:contextualSpacing w:val="0"/>
        <w:jc w:val="both"/>
        <w:rPr>
          <w:b/>
          <w:bCs/>
        </w:rPr>
      </w:pPr>
      <w:r>
        <w:rPr>
          <w:rFonts w:asciiTheme="majorHAnsi" w:hAnsiTheme="majorHAnsi" w:cstheme="majorHAnsi"/>
        </w:rPr>
        <w:t xml:space="preserve">To begin, </w:t>
      </w:r>
      <w:r w:rsidR="00A05FAB">
        <w:rPr>
          <w:rFonts w:asciiTheme="majorHAnsi" w:hAnsiTheme="majorHAnsi" w:cstheme="majorHAnsi"/>
        </w:rPr>
        <w:t>w</w:t>
      </w:r>
      <w:r w:rsidR="002A50E8" w:rsidRPr="007500DF">
        <w:rPr>
          <w:rFonts w:asciiTheme="majorHAnsi" w:hAnsiTheme="majorHAnsi" w:cstheme="majorHAnsi"/>
        </w:rPr>
        <w:t>eigh a single fresh or thawed mouse brain or sagittal half-brain</w:t>
      </w:r>
      <w:r w:rsidR="007469C7" w:rsidRPr="007500DF">
        <w:rPr>
          <w:rFonts w:asciiTheme="majorHAnsi" w:hAnsiTheme="majorHAnsi" w:cstheme="majorHAnsi"/>
        </w:rPr>
        <w:t xml:space="preserve"> </w:t>
      </w:r>
      <w:r w:rsidR="002A50E8" w:rsidRPr="007500DF">
        <w:rPr>
          <w:rFonts w:asciiTheme="majorHAnsi" w:hAnsiTheme="majorHAnsi" w:cstheme="majorHAnsi"/>
        </w:rPr>
        <w:t>and place</w:t>
      </w:r>
      <w:r w:rsidR="006A634F">
        <w:rPr>
          <w:rFonts w:asciiTheme="majorHAnsi" w:hAnsiTheme="majorHAnsi" w:cstheme="majorHAnsi"/>
        </w:rPr>
        <w:t xml:space="preserve"> it</w:t>
      </w:r>
      <w:r w:rsidR="002A50E8" w:rsidRPr="007500DF">
        <w:rPr>
          <w:rFonts w:asciiTheme="majorHAnsi" w:hAnsiTheme="majorHAnsi" w:cstheme="majorHAnsi"/>
        </w:rPr>
        <w:t xml:space="preserve"> in a Potter-</w:t>
      </w:r>
      <w:proofErr w:type="spellStart"/>
      <w:r w:rsidR="002A50E8" w:rsidRPr="007500DF">
        <w:rPr>
          <w:rFonts w:asciiTheme="majorHAnsi" w:hAnsiTheme="majorHAnsi" w:cstheme="majorHAnsi"/>
        </w:rPr>
        <w:t>Elvehjem</w:t>
      </w:r>
      <w:proofErr w:type="spellEnd"/>
      <w:r w:rsidR="002A50E8" w:rsidRPr="007500DF">
        <w:rPr>
          <w:rFonts w:asciiTheme="majorHAnsi" w:hAnsiTheme="majorHAnsi" w:cstheme="majorHAnsi"/>
        </w:rPr>
        <w:t xml:space="preserve"> homogenizer prechilled in a bucket of ice</w:t>
      </w:r>
      <w:r w:rsidR="007469C7" w:rsidRPr="007500DF">
        <w:rPr>
          <w:rFonts w:asciiTheme="majorHAnsi" w:hAnsiTheme="majorHAnsi" w:cstheme="majorHAnsi"/>
        </w:rPr>
        <w:t xml:space="preserve"> </w:t>
      </w:r>
      <w:r w:rsidR="007469C7" w:rsidRPr="007500DF">
        <w:rPr>
          <w:rFonts w:asciiTheme="majorHAnsi" w:hAnsiTheme="majorHAnsi" w:cstheme="majorHAnsi"/>
          <w:b/>
          <w:bCs/>
        </w:rPr>
        <w:t>[1]</w:t>
      </w:r>
      <w:r w:rsidR="002A50E8" w:rsidRPr="007500DF">
        <w:rPr>
          <w:rFonts w:asciiTheme="majorHAnsi" w:hAnsiTheme="majorHAnsi" w:cstheme="majorHAnsi"/>
        </w:rPr>
        <w:t>. Add 4.1 m</w:t>
      </w:r>
      <w:r w:rsidR="007469C7" w:rsidRPr="007500DF">
        <w:rPr>
          <w:rFonts w:asciiTheme="majorHAnsi" w:hAnsiTheme="majorHAnsi" w:cstheme="majorHAnsi"/>
        </w:rPr>
        <w:t>illiliter</w:t>
      </w:r>
      <w:r w:rsidR="006A634F">
        <w:rPr>
          <w:rFonts w:asciiTheme="majorHAnsi" w:hAnsiTheme="majorHAnsi" w:cstheme="majorHAnsi"/>
        </w:rPr>
        <w:t>s</w:t>
      </w:r>
      <w:r w:rsidR="002A50E8" w:rsidRPr="007500DF">
        <w:rPr>
          <w:rFonts w:asciiTheme="majorHAnsi" w:hAnsiTheme="majorHAnsi" w:cstheme="majorHAnsi"/>
        </w:rPr>
        <w:t xml:space="preserve"> </w:t>
      </w:r>
      <w:r w:rsidR="006A634F" w:rsidRPr="007500DF">
        <w:rPr>
          <w:rFonts w:asciiTheme="majorHAnsi" w:hAnsiTheme="majorHAnsi" w:cstheme="majorHAnsi"/>
        </w:rPr>
        <w:t xml:space="preserve">of water </w:t>
      </w:r>
      <w:r w:rsidR="002A50E8" w:rsidRPr="007500DF">
        <w:rPr>
          <w:rFonts w:asciiTheme="majorHAnsi" w:hAnsiTheme="majorHAnsi" w:cstheme="majorHAnsi"/>
        </w:rPr>
        <w:t>per g</w:t>
      </w:r>
      <w:r w:rsidR="007469C7" w:rsidRPr="007500DF">
        <w:rPr>
          <w:rFonts w:asciiTheme="majorHAnsi" w:hAnsiTheme="majorHAnsi" w:cstheme="majorHAnsi"/>
        </w:rPr>
        <w:t>ram</w:t>
      </w:r>
      <w:r w:rsidR="002A50E8" w:rsidRPr="007500DF">
        <w:rPr>
          <w:rFonts w:asciiTheme="majorHAnsi" w:hAnsiTheme="majorHAnsi" w:cstheme="majorHAnsi"/>
        </w:rPr>
        <w:t xml:space="preserve"> </w:t>
      </w:r>
      <w:r w:rsidR="006A634F">
        <w:rPr>
          <w:rFonts w:asciiTheme="majorHAnsi" w:hAnsiTheme="majorHAnsi" w:cstheme="majorHAnsi"/>
        </w:rPr>
        <w:t xml:space="preserve">of </w:t>
      </w:r>
      <w:r w:rsidR="002A50E8" w:rsidRPr="007500DF">
        <w:rPr>
          <w:rFonts w:asciiTheme="majorHAnsi" w:hAnsiTheme="majorHAnsi" w:cstheme="majorHAnsi"/>
        </w:rPr>
        <w:t>tissue wet weight and homogenize</w:t>
      </w:r>
      <w:r w:rsidR="006A634F">
        <w:rPr>
          <w:rFonts w:asciiTheme="majorHAnsi" w:hAnsiTheme="majorHAnsi" w:cstheme="majorHAnsi"/>
        </w:rPr>
        <w:t xml:space="preserve"> it</w:t>
      </w:r>
      <w:r w:rsidR="002A50E8" w:rsidRPr="007500DF">
        <w:rPr>
          <w:rFonts w:asciiTheme="majorHAnsi" w:hAnsiTheme="majorHAnsi" w:cstheme="majorHAnsi"/>
        </w:rPr>
        <w:t xml:space="preserve"> with 10 strokes</w:t>
      </w:r>
      <w:r w:rsidR="007469C7" w:rsidRPr="007500DF">
        <w:rPr>
          <w:rFonts w:asciiTheme="majorHAnsi" w:hAnsiTheme="majorHAnsi" w:cstheme="majorHAnsi"/>
        </w:rPr>
        <w:t xml:space="preserve"> </w:t>
      </w:r>
      <w:r w:rsidR="007469C7" w:rsidRPr="007500DF">
        <w:rPr>
          <w:rFonts w:asciiTheme="majorHAnsi" w:hAnsiTheme="majorHAnsi" w:cstheme="majorHAnsi"/>
          <w:b/>
          <w:bCs/>
        </w:rPr>
        <w:t>[2]</w:t>
      </w:r>
      <w:r w:rsidR="002A50E8" w:rsidRPr="007500DF">
        <w:rPr>
          <w:rFonts w:asciiTheme="majorHAnsi" w:hAnsiTheme="majorHAnsi" w:cstheme="majorHAnsi"/>
        </w:rPr>
        <w:t xml:space="preserve">. </w:t>
      </w:r>
    </w:p>
    <w:p w14:paraId="55F8CD5F" w14:textId="5DEF260B" w:rsidR="00A05FAB" w:rsidRPr="00A05FAB" w:rsidRDefault="00A05FAB" w:rsidP="00D30631">
      <w:pPr>
        <w:pStyle w:val="ListParagraph"/>
        <w:numPr>
          <w:ilvl w:val="2"/>
          <w:numId w:val="3"/>
        </w:numPr>
        <w:spacing w:before="120"/>
        <w:contextualSpacing w:val="0"/>
        <w:jc w:val="both"/>
        <w:rPr>
          <w:b/>
          <w:bCs/>
        </w:rPr>
      </w:pPr>
      <w:r>
        <w:rPr>
          <w:rFonts w:asciiTheme="majorHAnsi" w:hAnsiTheme="majorHAnsi" w:cstheme="majorHAnsi"/>
        </w:rPr>
        <w:t>WIDE: Talent weighing the tissue</w:t>
      </w:r>
    </w:p>
    <w:p w14:paraId="3A9354E1" w14:textId="2956DB4D" w:rsidR="00A05FAB" w:rsidRPr="007500DF" w:rsidRDefault="00A05FAB" w:rsidP="00D30631">
      <w:pPr>
        <w:pStyle w:val="ListParagraph"/>
        <w:numPr>
          <w:ilvl w:val="2"/>
          <w:numId w:val="3"/>
        </w:numPr>
        <w:spacing w:before="120"/>
        <w:contextualSpacing w:val="0"/>
        <w:jc w:val="both"/>
        <w:rPr>
          <w:b/>
          <w:bCs/>
        </w:rPr>
      </w:pPr>
      <w:r>
        <w:rPr>
          <w:rFonts w:asciiTheme="majorHAnsi" w:hAnsiTheme="majorHAnsi" w:cstheme="majorHAnsi"/>
        </w:rPr>
        <w:t>Talent homogenizing the tissue by giving strokes</w:t>
      </w:r>
    </w:p>
    <w:p w14:paraId="5011CBCC" w14:textId="5B779104" w:rsidR="007500DF" w:rsidRPr="00A05FAB" w:rsidRDefault="002A50E8" w:rsidP="00D30631">
      <w:pPr>
        <w:pStyle w:val="ListParagraph"/>
        <w:numPr>
          <w:ilvl w:val="1"/>
          <w:numId w:val="3"/>
        </w:numPr>
        <w:spacing w:before="120"/>
        <w:contextualSpacing w:val="0"/>
        <w:jc w:val="both"/>
        <w:rPr>
          <w:b/>
          <w:bCs/>
        </w:rPr>
      </w:pPr>
      <w:r w:rsidRPr="007500DF">
        <w:rPr>
          <w:rFonts w:asciiTheme="majorHAnsi" w:hAnsiTheme="majorHAnsi" w:cstheme="majorHAnsi"/>
        </w:rPr>
        <w:t>Add 13 m</w:t>
      </w:r>
      <w:r w:rsidR="007469C7" w:rsidRPr="007500DF">
        <w:rPr>
          <w:rFonts w:asciiTheme="majorHAnsi" w:hAnsiTheme="majorHAnsi" w:cstheme="majorHAnsi"/>
        </w:rPr>
        <w:t>illiliter</w:t>
      </w:r>
      <w:r w:rsidR="006A634F">
        <w:rPr>
          <w:rFonts w:asciiTheme="majorHAnsi" w:hAnsiTheme="majorHAnsi" w:cstheme="majorHAnsi"/>
        </w:rPr>
        <w:t>s</w:t>
      </w:r>
      <w:r w:rsidRPr="007500DF">
        <w:rPr>
          <w:rFonts w:asciiTheme="majorHAnsi" w:hAnsiTheme="majorHAnsi" w:cstheme="majorHAnsi"/>
        </w:rPr>
        <w:t xml:space="preserve"> </w:t>
      </w:r>
      <w:r w:rsidR="006A634F" w:rsidRPr="007500DF">
        <w:rPr>
          <w:rFonts w:asciiTheme="majorHAnsi" w:hAnsiTheme="majorHAnsi" w:cstheme="majorHAnsi"/>
        </w:rPr>
        <w:t xml:space="preserve">of methanol </w:t>
      </w:r>
      <w:r w:rsidRPr="007500DF">
        <w:rPr>
          <w:rFonts w:asciiTheme="majorHAnsi" w:hAnsiTheme="majorHAnsi" w:cstheme="majorHAnsi"/>
        </w:rPr>
        <w:t>per g</w:t>
      </w:r>
      <w:r w:rsidR="007469C7" w:rsidRPr="007500DF">
        <w:rPr>
          <w:rFonts w:asciiTheme="majorHAnsi" w:hAnsiTheme="majorHAnsi" w:cstheme="majorHAnsi"/>
        </w:rPr>
        <w:t>ram</w:t>
      </w:r>
      <w:r w:rsidR="006A634F">
        <w:rPr>
          <w:rFonts w:asciiTheme="majorHAnsi" w:hAnsiTheme="majorHAnsi" w:cstheme="majorHAnsi"/>
        </w:rPr>
        <w:t xml:space="preserve"> of</w:t>
      </w:r>
      <w:r w:rsidRPr="007500DF">
        <w:rPr>
          <w:rFonts w:asciiTheme="majorHAnsi" w:hAnsiTheme="majorHAnsi" w:cstheme="majorHAnsi"/>
        </w:rPr>
        <w:t xml:space="preserve"> tissue, </w:t>
      </w:r>
      <w:r w:rsidR="006A634F">
        <w:rPr>
          <w:rFonts w:asciiTheme="majorHAnsi" w:hAnsiTheme="majorHAnsi" w:cstheme="majorHAnsi"/>
        </w:rPr>
        <w:t>transfer it</w:t>
      </w:r>
      <w:r w:rsidR="006A634F" w:rsidRPr="007500DF">
        <w:rPr>
          <w:rFonts w:asciiTheme="majorHAnsi" w:hAnsiTheme="majorHAnsi" w:cstheme="majorHAnsi"/>
        </w:rPr>
        <w:t xml:space="preserve"> </w:t>
      </w:r>
      <w:r w:rsidRPr="007500DF">
        <w:rPr>
          <w:rFonts w:asciiTheme="majorHAnsi" w:hAnsiTheme="majorHAnsi" w:cstheme="majorHAnsi"/>
        </w:rPr>
        <w:t xml:space="preserve">to ambient temperature </w:t>
      </w:r>
      <w:r w:rsidR="007469C7" w:rsidRPr="007500DF">
        <w:rPr>
          <w:rFonts w:asciiTheme="majorHAnsi" w:hAnsiTheme="majorHAnsi" w:cstheme="majorHAnsi"/>
        </w:rPr>
        <w:t>of 22 degrees Celsius</w:t>
      </w:r>
      <w:r w:rsidRPr="007500DF">
        <w:rPr>
          <w:rFonts w:asciiTheme="majorHAnsi" w:hAnsiTheme="majorHAnsi" w:cstheme="majorHAnsi"/>
        </w:rPr>
        <w:t xml:space="preserve"> and mix</w:t>
      </w:r>
      <w:r w:rsidR="007469C7" w:rsidRPr="007500DF">
        <w:rPr>
          <w:rFonts w:asciiTheme="majorHAnsi" w:hAnsiTheme="majorHAnsi" w:cstheme="majorHAnsi"/>
        </w:rPr>
        <w:t xml:space="preserve"> </w:t>
      </w:r>
      <w:r w:rsidR="007469C7" w:rsidRPr="007500DF">
        <w:rPr>
          <w:rFonts w:asciiTheme="majorHAnsi" w:hAnsiTheme="majorHAnsi" w:cstheme="majorHAnsi"/>
          <w:b/>
          <w:bCs/>
        </w:rPr>
        <w:t>[1]</w:t>
      </w:r>
      <w:r w:rsidRPr="007500DF">
        <w:rPr>
          <w:rFonts w:asciiTheme="majorHAnsi" w:hAnsiTheme="majorHAnsi" w:cstheme="majorHAnsi"/>
        </w:rPr>
        <w:t xml:space="preserve">. Transfer </w:t>
      </w:r>
      <w:r w:rsidR="006A634F">
        <w:rPr>
          <w:rFonts w:asciiTheme="majorHAnsi" w:hAnsiTheme="majorHAnsi" w:cstheme="majorHAnsi"/>
        </w:rPr>
        <w:t xml:space="preserve">the tissue </w:t>
      </w:r>
      <w:r w:rsidRPr="007500DF">
        <w:rPr>
          <w:rFonts w:asciiTheme="majorHAnsi" w:hAnsiTheme="majorHAnsi" w:cstheme="majorHAnsi"/>
        </w:rPr>
        <w:t xml:space="preserve">to a thick-walled glass screw-capped tube with a </w:t>
      </w:r>
      <w:r w:rsidRPr="00D30631">
        <w:rPr>
          <w:rFonts w:asciiTheme="majorHAnsi" w:hAnsiTheme="majorHAnsi" w:cstheme="majorHAnsi"/>
        </w:rPr>
        <w:t>PTFE</w:t>
      </w:r>
      <w:r w:rsidRPr="007500DF">
        <w:rPr>
          <w:rFonts w:asciiTheme="majorHAnsi" w:hAnsiTheme="majorHAnsi" w:cstheme="majorHAnsi"/>
        </w:rPr>
        <w:t>-lined screw cap and mix thoroughly</w:t>
      </w:r>
      <w:r w:rsidR="007469C7" w:rsidRPr="007500DF">
        <w:rPr>
          <w:rFonts w:asciiTheme="majorHAnsi" w:hAnsiTheme="majorHAnsi" w:cstheme="majorHAnsi"/>
        </w:rPr>
        <w:t xml:space="preserve"> </w:t>
      </w:r>
      <w:r w:rsidR="007469C7" w:rsidRPr="007500DF">
        <w:rPr>
          <w:rFonts w:asciiTheme="majorHAnsi" w:hAnsiTheme="majorHAnsi" w:cstheme="majorHAnsi"/>
          <w:b/>
          <w:bCs/>
        </w:rPr>
        <w:t>[2]</w:t>
      </w:r>
      <w:r w:rsidRPr="007500DF">
        <w:rPr>
          <w:rFonts w:asciiTheme="majorHAnsi" w:hAnsiTheme="majorHAnsi" w:cstheme="majorHAnsi"/>
        </w:rPr>
        <w:t xml:space="preserve">. </w:t>
      </w:r>
    </w:p>
    <w:p w14:paraId="08452DA6" w14:textId="1EC48B3D" w:rsidR="00A05FAB" w:rsidRPr="00A05FAB" w:rsidRDefault="00A05FAB" w:rsidP="00D30631">
      <w:pPr>
        <w:pStyle w:val="ListParagraph"/>
        <w:numPr>
          <w:ilvl w:val="2"/>
          <w:numId w:val="3"/>
        </w:numPr>
        <w:spacing w:before="120"/>
        <w:contextualSpacing w:val="0"/>
        <w:jc w:val="both"/>
        <w:rPr>
          <w:b/>
          <w:bCs/>
        </w:rPr>
      </w:pPr>
      <w:r>
        <w:rPr>
          <w:rFonts w:asciiTheme="majorHAnsi" w:hAnsiTheme="majorHAnsi" w:cstheme="majorHAnsi"/>
        </w:rPr>
        <w:t>Talent adding methanol and mixing</w:t>
      </w:r>
    </w:p>
    <w:p w14:paraId="751E7282" w14:textId="47AC43D1" w:rsidR="00A05FAB" w:rsidRPr="007500DF" w:rsidRDefault="00A05FAB" w:rsidP="00D30631">
      <w:pPr>
        <w:pStyle w:val="ListParagraph"/>
        <w:numPr>
          <w:ilvl w:val="2"/>
          <w:numId w:val="3"/>
        </w:numPr>
        <w:spacing w:before="120"/>
        <w:contextualSpacing w:val="0"/>
        <w:jc w:val="both"/>
        <w:rPr>
          <w:b/>
          <w:bCs/>
        </w:rPr>
      </w:pPr>
      <w:r>
        <w:rPr>
          <w:rFonts w:asciiTheme="majorHAnsi" w:hAnsiTheme="majorHAnsi" w:cstheme="majorHAnsi"/>
        </w:rPr>
        <w:t>Talent transferring the contents to the tube and mixing it</w:t>
      </w:r>
    </w:p>
    <w:p w14:paraId="06432CE0" w14:textId="6D90DEE5" w:rsidR="007500DF" w:rsidRPr="00A05FAB" w:rsidRDefault="006A634F" w:rsidP="00D30631">
      <w:pPr>
        <w:pStyle w:val="ListParagraph"/>
        <w:numPr>
          <w:ilvl w:val="1"/>
          <w:numId w:val="3"/>
        </w:numPr>
        <w:spacing w:before="120"/>
        <w:contextualSpacing w:val="0"/>
        <w:jc w:val="both"/>
        <w:rPr>
          <w:b/>
          <w:bCs/>
        </w:rPr>
      </w:pPr>
      <w:r>
        <w:rPr>
          <w:rFonts w:asciiTheme="majorHAnsi" w:hAnsiTheme="majorHAnsi" w:cstheme="majorHAnsi"/>
        </w:rPr>
        <w:t>A</w:t>
      </w:r>
      <w:r w:rsidR="002A50E8" w:rsidRPr="007500DF">
        <w:rPr>
          <w:rFonts w:asciiTheme="majorHAnsi" w:hAnsiTheme="majorHAnsi" w:cstheme="majorHAnsi"/>
        </w:rPr>
        <w:t>dd 6.5 m</w:t>
      </w:r>
      <w:r w:rsidR="007469C7" w:rsidRPr="007500DF">
        <w:rPr>
          <w:rFonts w:asciiTheme="majorHAnsi" w:hAnsiTheme="majorHAnsi" w:cstheme="majorHAnsi"/>
        </w:rPr>
        <w:t>illiliter</w:t>
      </w:r>
      <w:r>
        <w:rPr>
          <w:rFonts w:asciiTheme="majorHAnsi" w:hAnsiTheme="majorHAnsi" w:cstheme="majorHAnsi"/>
        </w:rPr>
        <w:t>s</w:t>
      </w:r>
      <w:r w:rsidR="002A50E8" w:rsidRPr="007500DF">
        <w:rPr>
          <w:rFonts w:asciiTheme="majorHAnsi" w:hAnsiTheme="majorHAnsi" w:cstheme="majorHAnsi"/>
        </w:rPr>
        <w:t xml:space="preserve"> </w:t>
      </w:r>
      <w:r w:rsidRPr="007500DF">
        <w:rPr>
          <w:rFonts w:asciiTheme="majorHAnsi" w:hAnsiTheme="majorHAnsi" w:cstheme="majorHAnsi"/>
        </w:rPr>
        <w:t>of chloroform</w:t>
      </w:r>
      <w:r>
        <w:rPr>
          <w:rFonts w:asciiTheme="majorHAnsi" w:hAnsiTheme="majorHAnsi" w:cstheme="majorHAnsi"/>
        </w:rPr>
        <w:t xml:space="preserve"> </w:t>
      </w:r>
      <w:r w:rsidR="002A50E8" w:rsidRPr="007500DF">
        <w:rPr>
          <w:rFonts w:asciiTheme="majorHAnsi" w:hAnsiTheme="majorHAnsi" w:cstheme="majorHAnsi"/>
        </w:rPr>
        <w:t>per g</w:t>
      </w:r>
      <w:r w:rsidR="007469C7" w:rsidRPr="007500DF">
        <w:rPr>
          <w:rFonts w:asciiTheme="majorHAnsi" w:hAnsiTheme="majorHAnsi" w:cstheme="majorHAnsi"/>
        </w:rPr>
        <w:t>ram</w:t>
      </w:r>
      <w:r>
        <w:rPr>
          <w:rFonts w:asciiTheme="majorHAnsi" w:hAnsiTheme="majorHAnsi" w:cstheme="majorHAnsi"/>
        </w:rPr>
        <w:t xml:space="preserve"> of</w:t>
      </w:r>
      <w:r w:rsidR="002A50E8" w:rsidRPr="007500DF">
        <w:rPr>
          <w:rFonts w:asciiTheme="majorHAnsi" w:hAnsiTheme="majorHAnsi" w:cstheme="majorHAnsi"/>
        </w:rPr>
        <w:t xml:space="preserve"> tissue</w:t>
      </w:r>
      <w:r w:rsidR="00A05FAB">
        <w:rPr>
          <w:rFonts w:asciiTheme="majorHAnsi" w:hAnsiTheme="majorHAnsi" w:cstheme="majorHAnsi"/>
        </w:rPr>
        <w:t>,</w:t>
      </w:r>
      <w:r w:rsidR="002A50E8" w:rsidRPr="007500DF">
        <w:rPr>
          <w:rFonts w:asciiTheme="majorHAnsi" w:hAnsiTheme="majorHAnsi" w:cstheme="majorHAnsi"/>
        </w:rPr>
        <w:t xml:space="preserve"> cap</w:t>
      </w:r>
      <w:r w:rsidR="00A05FAB">
        <w:rPr>
          <w:rFonts w:asciiTheme="majorHAnsi" w:hAnsiTheme="majorHAnsi" w:cstheme="majorHAnsi"/>
        </w:rPr>
        <w:t xml:space="preserve"> it</w:t>
      </w:r>
      <w:r w:rsidR="002A50E8" w:rsidRPr="007500DF">
        <w:rPr>
          <w:rFonts w:asciiTheme="majorHAnsi" w:hAnsiTheme="majorHAnsi" w:cstheme="majorHAnsi"/>
        </w:rPr>
        <w:t xml:space="preserve"> and mix thoroughly</w:t>
      </w:r>
      <w:r w:rsidR="007469C7" w:rsidRPr="007500DF">
        <w:rPr>
          <w:rFonts w:asciiTheme="majorHAnsi" w:hAnsiTheme="majorHAnsi" w:cstheme="majorHAnsi"/>
        </w:rPr>
        <w:t xml:space="preserve"> </w:t>
      </w:r>
      <w:r w:rsidR="007469C7" w:rsidRPr="007500DF">
        <w:rPr>
          <w:rFonts w:asciiTheme="majorHAnsi" w:hAnsiTheme="majorHAnsi" w:cstheme="majorHAnsi"/>
          <w:b/>
          <w:bCs/>
        </w:rPr>
        <w:t>[1]</w:t>
      </w:r>
      <w:r w:rsidR="002A50E8" w:rsidRPr="007500DF">
        <w:rPr>
          <w:rFonts w:asciiTheme="majorHAnsi" w:hAnsiTheme="majorHAnsi" w:cstheme="majorHAnsi"/>
        </w:rPr>
        <w:t xml:space="preserve">. Centrifuge at 450 </w:t>
      </w:r>
      <w:r w:rsidR="007469C7" w:rsidRPr="007500DF">
        <w:rPr>
          <w:rFonts w:asciiTheme="majorHAnsi" w:hAnsiTheme="majorHAnsi" w:cstheme="majorHAnsi"/>
        </w:rPr>
        <w:t>times</w:t>
      </w:r>
      <w:r w:rsidR="002A50E8" w:rsidRPr="007500DF">
        <w:rPr>
          <w:rFonts w:asciiTheme="majorHAnsi" w:hAnsiTheme="majorHAnsi" w:cstheme="majorHAnsi"/>
        </w:rPr>
        <w:t xml:space="preserve"> </w:t>
      </w:r>
      <w:r w:rsidR="002A50E8" w:rsidRPr="007500DF">
        <w:rPr>
          <w:rFonts w:asciiTheme="majorHAnsi" w:hAnsiTheme="majorHAnsi" w:cstheme="majorHAnsi"/>
          <w:i/>
          <w:iCs/>
        </w:rPr>
        <w:t>g</w:t>
      </w:r>
      <w:r w:rsidR="002A50E8" w:rsidRPr="007500DF">
        <w:rPr>
          <w:rFonts w:asciiTheme="majorHAnsi" w:hAnsiTheme="majorHAnsi" w:cstheme="majorHAnsi"/>
        </w:rPr>
        <w:t xml:space="preserve"> for 15 min</w:t>
      </w:r>
      <w:r w:rsidR="007469C7" w:rsidRPr="007500DF">
        <w:rPr>
          <w:rFonts w:asciiTheme="majorHAnsi" w:hAnsiTheme="majorHAnsi" w:cstheme="majorHAnsi"/>
        </w:rPr>
        <w:t>utes</w:t>
      </w:r>
      <w:r>
        <w:rPr>
          <w:rFonts w:asciiTheme="majorHAnsi" w:hAnsiTheme="majorHAnsi" w:cstheme="majorHAnsi"/>
        </w:rPr>
        <w:t>, then</w:t>
      </w:r>
      <w:r w:rsidR="002A50E8" w:rsidRPr="007500DF">
        <w:rPr>
          <w:rFonts w:asciiTheme="majorHAnsi" w:hAnsiTheme="majorHAnsi" w:cstheme="majorHAnsi"/>
        </w:rPr>
        <w:t xml:space="preserve"> </w:t>
      </w:r>
      <w:r>
        <w:rPr>
          <w:rFonts w:asciiTheme="majorHAnsi" w:hAnsiTheme="majorHAnsi" w:cstheme="majorHAnsi"/>
        </w:rPr>
        <w:t>t</w:t>
      </w:r>
      <w:r w:rsidR="002A50E8" w:rsidRPr="007500DF">
        <w:rPr>
          <w:rFonts w:asciiTheme="majorHAnsi" w:hAnsiTheme="majorHAnsi" w:cstheme="majorHAnsi"/>
        </w:rPr>
        <w:t>ransfer the clear supernatant to a fresh screw-</w:t>
      </w:r>
      <w:r w:rsidR="002A50E8" w:rsidRPr="007500DF">
        <w:rPr>
          <w:rFonts w:asciiTheme="minorHAnsi" w:eastAsia="Times New Roman" w:hAnsiTheme="minorHAnsi" w:cstheme="minorHAnsi"/>
          <w:szCs w:val="24"/>
        </w:rPr>
        <w:t>capped tube and measure the volume</w:t>
      </w:r>
      <w:r w:rsidR="007469C7" w:rsidRPr="007500DF">
        <w:rPr>
          <w:rFonts w:asciiTheme="minorHAnsi" w:eastAsia="Times New Roman" w:hAnsiTheme="minorHAnsi" w:cstheme="minorHAnsi"/>
          <w:szCs w:val="24"/>
        </w:rPr>
        <w:t xml:space="preserve"> </w:t>
      </w:r>
      <w:r w:rsidR="007500DF">
        <w:rPr>
          <w:rFonts w:asciiTheme="minorHAnsi" w:eastAsia="Times New Roman" w:hAnsiTheme="minorHAnsi" w:cstheme="minorHAnsi"/>
          <w:szCs w:val="24"/>
        </w:rPr>
        <w:t xml:space="preserve">as recovered extract volume </w:t>
      </w:r>
      <w:r w:rsidR="007500DF" w:rsidRPr="007500DF">
        <w:rPr>
          <w:rFonts w:asciiTheme="minorHAnsi" w:eastAsia="Times New Roman" w:hAnsiTheme="minorHAnsi" w:cstheme="minorHAnsi"/>
          <w:b/>
          <w:bCs/>
          <w:szCs w:val="24"/>
        </w:rPr>
        <w:t>[</w:t>
      </w:r>
      <w:r w:rsidR="00D30631">
        <w:rPr>
          <w:rFonts w:asciiTheme="minorHAnsi" w:eastAsia="Times New Roman" w:hAnsiTheme="minorHAnsi" w:cstheme="minorHAnsi"/>
          <w:b/>
          <w:bCs/>
          <w:szCs w:val="24"/>
        </w:rPr>
        <w:t>2</w:t>
      </w:r>
      <w:r w:rsidR="007500DF" w:rsidRPr="007500DF">
        <w:rPr>
          <w:rFonts w:asciiTheme="minorHAnsi" w:eastAsia="Times New Roman" w:hAnsiTheme="minorHAnsi" w:cstheme="minorHAnsi"/>
          <w:b/>
          <w:bCs/>
          <w:szCs w:val="24"/>
        </w:rPr>
        <w:t>]</w:t>
      </w:r>
      <w:r w:rsidR="007500DF">
        <w:rPr>
          <w:rFonts w:asciiTheme="minorHAnsi" w:eastAsia="Times New Roman" w:hAnsiTheme="minorHAnsi" w:cstheme="minorHAnsi"/>
          <w:b/>
          <w:bCs/>
          <w:szCs w:val="24"/>
        </w:rPr>
        <w:t>.</w:t>
      </w:r>
    </w:p>
    <w:p w14:paraId="0B4BF690" w14:textId="3CB858D9" w:rsidR="00A05FAB" w:rsidRPr="00A05FAB" w:rsidRDefault="00A05FAB" w:rsidP="00D30631">
      <w:pPr>
        <w:pStyle w:val="ListParagraph"/>
        <w:numPr>
          <w:ilvl w:val="2"/>
          <w:numId w:val="3"/>
        </w:numPr>
        <w:spacing w:before="120"/>
        <w:contextualSpacing w:val="0"/>
        <w:jc w:val="both"/>
        <w:rPr>
          <w:b/>
          <w:bCs/>
        </w:rPr>
      </w:pPr>
      <w:r>
        <w:rPr>
          <w:rFonts w:asciiTheme="minorHAnsi" w:eastAsia="Times New Roman" w:hAnsiTheme="minorHAnsi" w:cstheme="minorHAnsi"/>
          <w:szCs w:val="24"/>
        </w:rPr>
        <w:t>Talent adding chloroform to the tube and mixing it</w:t>
      </w:r>
    </w:p>
    <w:p w14:paraId="073555DA" w14:textId="318E791F" w:rsidR="00A05FAB" w:rsidRPr="00A05FAB" w:rsidRDefault="00A05FAB" w:rsidP="00D30631">
      <w:pPr>
        <w:pStyle w:val="ListParagraph"/>
        <w:numPr>
          <w:ilvl w:val="2"/>
          <w:numId w:val="3"/>
        </w:numPr>
        <w:spacing w:before="120"/>
        <w:contextualSpacing w:val="0"/>
        <w:jc w:val="both"/>
      </w:pPr>
      <w:r w:rsidRPr="00A05FAB">
        <w:t xml:space="preserve">Talent transferring the supernatant </w:t>
      </w:r>
    </w:p>
    <w:p w14:paraId="131EBF61" w14:textId="60E41AE5" w:rsidR="007500DF" w:rsidRPr="00A05FAB" w:rsidRDefault="007500DF" w:rsidP="00D30631">
      <w:pPr>
        <w:pStyle w:val="ListParagraph"/>
        <w:numPr>
          <w:ilvl w:val="1"/>
          <w:numId w:val="3"/>
        </w:numPr>
        <w:spacing w:before="120"/>
        <w:contextualSpacing w:val="0"/>
        <w:jc w:val="both"/>
        <w:rPr>
          <w:b/>
          <w:bCs/>
        </w:rPr>
      </w:pPr>
      <w:r>
        <w:rPr>
          <w:rFonts w:asciiTheme="majorHAnsi" w:hAnsiTheme="majorHAnsi" w:cstheme="majorHAnsi"/>
        </w:rPr>
        <w:t>For partitioning, a</w:t>
      </w:r>
      <w:r w:rsidR="002A50E8" w:rsidRPr="007500DF">
        <w:rPr>
          <w:rFonts w:asciiTheme="majorHAnsi" w:hAnsiTheme="majorHAnsi" w:cstheme="majorHAnsi"/>
        </w:rPr>
        <w:t>dd 0.173</w:t>
      </w:r>
      <w:r>
        <w:rPr>
          <w:rFonts w:asciiTheme="majorHAnsi" w:hAnsiTheme="majorHAnsi" w:cstheme="majorHAnsi"/>
        </w:rPr>
        <w:t xml:space="preserve"> times</w:t>
      </w:r>
      <w:r w:rsidR="002A50E8" w:rsidRPr="007500DF">
        <w:rPr>
          <w:rFonts w:asciiTheme="majorHAnsi" w:hAnsiTheme="majorHAnsi" w:cstheme="majorHAnsi"/>
        </w:rPr>
        <w:t xml:space="preserve"> </w:t>
      </w:r>
      <w:r w:rsidR="00A05FAB">
        <w:rPr>
          <w:rFonts w:asciiTheme="majorHAnsi" w:hAnsiTheme="majorHAnsi" w:cstheme="majorHAnsi"/>
        </w:rPr>
        <w:t xml:space="preserve">the </w:t>
      </w:r>
      <w:r w:rsidR="002A50E8" w:rsidRPr="007500DF">
        <w:rPr>
          <w:rFonts w:asciiTheme="majorHAnsi" w:hAnsiTheme="majorHAnsi" w:cstheme="majorHAnsi"/>
        </w:rPr>
        <w:t>recovered extract volume of water to the clear supernatant,</w:t>
      </w:r>
      <w:r w:rsidR="00A05FAB">
        <w:rPr>
          <w:rFonts w:asciiTheme="majorHAnsi" w:hAnsiTheme="majorHAnsi" w:cstheme="majorHAnsi"/>
        </w:rPr>
        <w:t xml:space="preserve"> then</w:t>
      </w:r>
      <w:r w:rsidR="002A50E8" w:rsidRPr="007500DF">
        <w:rPr>
          <w:rFonts w:asciiTheme="majorHAnsi" w:hAnsiTheme="majorHAnsi" w:cstheme="majorHAnsi"/>
        </w:rPr>
        <w:t xml:space="preserve"> cap</w:t>
      </w:r>
      <w:r w:rsidR="00A05FAB">
        <w:rPr>
          <w:rFonts w:asciiTheme="majorHAnsi" w:hAnsiTheme="majorHAnsi" w:cstheme="majorHAnsi"/>
        </w:rPr>
        <w:t xml:space="preserve"> it</w:t>
      </w:r>
      <w:r w:rsidR="006A634F">
        <w:rPr>
          <w:rFonts w:asciiTheme="majorHAnsi" w:hAnsiTheme="majorHAnsi" w:cstheme="majorHAnsi"/>
        </w:rPr>
        <w:t xml:space="preserve">, </w:t>
      </w:r>
      <w:r w:rsidR="002A50E8" w:rsidRPr="007500DF">
        <w:rPr>
          <w:rFonts w:asciiTheme="majorHAnsi" w:hAnsiTheme="majorHAnsi" w:cstheme="majorHAnsi"/>
        </w:rPr>
        <w:t>vortex vigorously</w:t>
      </w:r>
      <w:r>
        <w:rPr>
          <w:rFonts w:asciiTheme="majorHAnsi" w:hAnsiTheme="majorHAnsi" w:cstheme="majorHAnsi"/>
        </w:rPr>
        <w:t xml:space="preserve"> </w:t>
      </w:r>
      <w:r w:rsidRPr="007500DF">
        <w:rPr>
          <w:rFonts w:asciiTheme="majorHAnsi" w:hAnsiTheme="majorHAnsi" w:cstheme="majorHAnsi"/>
          <w:b/>
          <w:bCs/>
        </w:rPr>
        <w:t>[1]</w:t>
      </w:r>
      <w:r w:rsidR="006A634F">
        <w:rPr>
          <w:rFonts w:asciiTheme="majorHAnsi" w:hAnsiTheme="majorHAnsi" w:cstheme="majorHAnsi"/>
        </w:rPr>
        <w:t>,</w:t>
      </w:r>
      <w:r w:rsidR="002A50E8" w:rsidRPr="007500DF">
        <w:rPr>
          <w:rFonts w:asciiTheme="majorHAnsi" w:hAnsiTheme="majorHAnsi" w:cstheme="majorHAnsi"/>
        </w:rPr>
        <w:t xml:space="preserve"> </w:t>
      </w:r>
      <w:r w:rsidR="006A634F">
        <w:rPr>
          <w:rFonts w:asciiTheme="majorHAnsi" w:hAnsiTheme="majorHAnsi" w:cstheme="majorHAnsi"/>
        </w:rPr>
        <w:t>c</w:t>
      </w:r>
      <w:r w:rsidRPr="007500DF">
        <w:rPr>
          <w:rFonts w:asciiTheme="majorHAnsi" w:hAnsiTheme="majorHAnsi" w:cstheme="majorHAnsi"/>
        </w:rPr>
        <w:t xml:space="preserve">entrifuge at 450 times </w:t>
      </w:r>
      <w:r w:rsidRPr="007500DF">
        <w:rPr>
          <w:rFonts w:asciiTheme="majorHAnsi" w:hAnsiTheme="majorHAnsi" w:cstheme="majorHAnsi"/>
          <w:i/>
          <w:iCs/>
        </w:rPr>
        <w:t>g</w:t>
      </w:r>
      <w:r w:rsidRPr="007500DF">
        <w:rPr>
          <w:rFonts w:asciiTheme="majorHAnsi" w:hAnsiTheme="majorHAnsi" w:cstheme="majorHAnsi"/>
        </w:rPr>
        <w:t xml:space="preserve"> for 15 minutes</w:t>
      </w:r>
      <w:r>
        <w:rPr>
          <w:rFonts w:asciiTheme="majorHAnsi" w:hAnsiTheme="majorHAnsi" w:cstheme="majorHAnsi"/>
        </w:rPr>
        <w:t xml:space="preserve"> </w:t>
      </w:r>
      <w:r w:rsidRPr="007500DF">
        <w:rPr>
          <w:rFonts w:asciiTheme="majorHAnsi" w:hAnsiTheme="majorHAnsi" w:cstheme="majorHAnsi"/>
          <w:b/>
          <w:bCs/>
        </w:rPr>
        <w:t>[</w:t>
      </w:r>
      <w:r>
        <w:rPr>
          <w:rFonts w:asciiTheme="majorHAnsi" w:hAnsiTheme="majorHAnsi" w:cstheme="majorHAnsi"/>
          <w:b/>
          <w:bCs/>
        </w:rPr>
        <w:t>2</w:t>
      </w:r>
      <w:r w:rsidRPr="007500DF">
        <w:rPr>
          <w:rFonts w:asciiTheme="majorHAnsi" w:hAnsiTheme="majorHAnsi" w:cstheme="majorHAnsi"/>
          <w:b/>
          <w:bCs/>
        </w:rPr>
        <w:t>]</w:t>
      </w:r>
      <w:r w:rsidR="002A50E8" w:rsidRPr="007500DF">
        <w:rPr>
          <w:rFonts w:asciiTheme="majorHAnsi" w:hAnsiTheme="majorHAnsi" w:cstheme="majorHAnsi"/>
        </w:rPr>
        <w:t>. Transfer the upper phase, which contains the gangliosides, into a fresh glass tube with a PTFE-lined screw cap</w:t>
      </w:r>
      <w:r>
        <w:rPr>
          <w:rFonts w:asciiTheme="majorHAnsi" w:hAnsiTheme="majorHAnsi" w:cstheme="majorHAnsi"/>
        </w:rPr>
        <w:t xml:space="preserve"> </w:t>
      </w:r>
      <w:r w:rsidRPr="007500DF">
        <w:rPr>
          <w:rFonts w:asciiTheme="majorHAnsi" w:hAnsiTheme="majorHAnsi" w:cstheme="majorHAnsi"/>
          <w:b/>
          <w:bCs/>
        </w:rPr>
        <w:t>[</w:t>
      </w:r>
      <w:r>
        <w:rPr>
          <w:rFonts w:asciiTheme="majorHAnsi" w:hAnsiTheme="majorHAnsi" w:cstheme="majorHAnsi"/>
          <w:b/>
          <w:bCs/>
        </w:rPr>
        <w:t>3</w:t>
      </w:r>
      <w:r w:rsidRPr="007500DF">
        <w:rPr>
          <w:rFonts w:asciiTheme="majorHAnsi" w:hAnsiTheme="majorHAnsi" w:cstheme="majorHAnsi"/>
          <w:b/>
          <w:bCs/>
        </w:rPr>
        <w:t>]</w:t>
      </w:r>
      <w:r w:rsidR="002A50E8" w:rsidRPr="007500DF">
        <w:rPr>
          <w:rFonts w:asciiTheme="majorHAnsi" w:hAnsiTheme="majorHAnsi" w:cstheme="majorHAnsi"/>
        </w:rPr>
        <w:t>.</w:t>
      </w:r>
    </w:p>
    <w:p w14:paraId="237ED350" w14:textId="5F895038" w:rsidR="00A05FAB" w:rsidRPr="00A05FAB" w:rsidRDefault="00A05FAB" w:rsidP="00D30631">
      <w:pPr>
        <w:pStyle w:val="ListParagraph"/>
        <w:numPr>
          <w:ilvl w:val="2"/>
          <w:numId w:val="3"/>
        </w:numPr>
        <w:spacing w:before="120"/>
        <w:contextualSpacing w:val="0"/>
        <w:jc w:val="both"/>
        <w:rPr>
          <w:b/>
          <w:bCs/>
        </w:rPr>
      </w:pPr>
      <w:r>
        <w:rPr>
          <w:rFonts w:asciiTheme="majorHAnsi" w:hAnsiTheme="majorHAnsi" w:cstheme="majorHAnsi"/>
        </w:rPr>
        <w:lastRenderedPageBreak/>
        <w:t>Talent adding water to the supernatant, capping it and vortexing it</w:t>
      </w:r>
    </w:p>
    <w:p w14:paraId="31D76DA7" w14:textId="322E1944" w:rsidR="00A05FAB" w:rsidRPr="00A05FAB" w:rsidRDefault="00A05FAB" w:rsidP="00D30631">
      <w:pPr>
        <w:pStyle w:val="ListParagraph"/>
        <w:numPr>
          <w:ilvl w:val="2"/>
          <w:numId w:val="3"/>
        </w:numPr>
        <w:spacing w:before="120"/>
        <w:contextualSpacing w:val="0"/>
        <w:jc w:val="both"/>
        <w:rPr>
          <w:b/>
          <w:bCs/>
        </w:rPr>
      </w:pPr>
      <w:r>
        <w:rPr>
          <w:rFonts w:asciiTheme="majorHAnsi" w:hAnsiTheme="majorHAnsi" w:cstheme="majorHAnsi"/>
        </w:rPr>
        <w:t>Talent putting the tubes for centrifugation</w:t>
      </w:r>
    </w:p>
    <w:p w14:paraId="2D8C1C19" w14:textId="51A43A2E" w:rsidR="00A05FAB" w:rsidRPr="00A05FAB" w:rsidRDefault="00A05FAB" w:rsidP="00D30631">
      <w:pPr>
        <w:pStyle w:val="ListParagraph"/>
        <w:numPr>
          <w:ilvl w:val="2"/>
          <w:numId w:val="3"/>
        </w:numPr>
        <w:spacing w:before="120"/>
        <w:contextualSpacing w:val="0"/>
        <w:jc w:val="both"/>
        <w:rPr>
          <w:b/>
          <w:bCs/>
        </w:rPr>
      </w:pPr>
      <w:r>
        <w:rPr>
          <w:rFonts w:asciiTheme="majorHAnsi" w:hAnsiTheme="majorHAnsi" w:cstheme="majorHAnsi"/>
        </w:rPr>
        <w:t>Talent transferring the supernatant into a fresh tube</w:t>
      </w:r>
    </w:p>
    <w:p w14:paraId="157887F0" w14:textId="3C1886B5" w:rsidR="007500DF" w:rsidRPr="00A05FAB" w:rsidRDefault="007500DF" w:rsidP="00D30631">
      <w:pPr>
        <w:pStyle w:val="ListParagraph"/>
        <w:numPr>
          <w:ilvl w:val="1"/>
          <w:numId w:val="3"/>
        </w:numPr>
        <w:spacing w:before="120"/>
        <w:contextualSpacing w:val="0"/>
        <w:jc w:val="both"/>
        <w:rPr>
          <w:b/>
          <w:bCs/>
        </w:rPr>
      </w:pPr>
      <w:r w:rsidRPr="007500DF">
        <w:rPr>
          <w:rFonts w:asciiTheme="majorHAnsi" w:hAnsiTheme="majorHAnsi" w:cstheme="majorHAnsi"/>
        </w:rPr>
        <w:t xml:space="preserve">To perform </w:t>
      </w:r>
      <w:r>
        <w:rPr>
          <w:rFonts w:asciiTheme="majorHAnsi" w:hAnsiTheme="majorHAnsi" w:cstheme="majorHAnsi"/>
        </w:rPr>
        <w:t>r</w:t>
      </w:r>
      <w:r w:rsidR="002A50E8" w:rsidRPr="007500DF">
        <w:rPr>
          <w:rFonts w:asciiTheme="majorHAnsi" w:hAnsiTheme="majorHAnsi" w:cstheme="majorHAnsi"/>
        </w:rPr>
        <w:t>everse phase cartridge chromatography</w:t>
      </w:r>
      <w:r w:rsidRPr="007500DF">
        <w:rPr>
          <w:rFonts w:asciiTheme="majorHAnsi" w:hAnsiTheme="majorHAnsi" w:cstheme="majorHAnsi"/>
        </w:rPr>
        <w:t xml:space="preserve">, </w:t>
      </w:r>
      <w:r w:rsidR="006A634F">
        <w:rPr>
          <w:rFonts w:asciiTheme="majorHAnsi" w:hAnsiTheme="majorHAnsi" w:cstheme="majorHAnsi"/>
        </w:rPr>
        <w:t>use</w:t>
      </w:r>
      <w:r w:rsidR="002A50E8" w:rsidRPr="007500DF">
        <w:rPr>
          <w:rFonts w:asciiTheme="majorHAnsi" w:hAnsiTheme="majorHAnsi" w:cstheme="majorHAnsi"/>
        </w:rPr>
        <w:t xml:space="preserve"> a 5</w:t>
      </w:r>
      <w:r w:rsidR="006A634F">
        <w:rPr>
          <w:rFonts w:asciiTheme="majorHAnsi" w:hAnsiTheme="majorHAnsi" w:cstheme="majorHAnsi"/>
        </w:rPr>
        <w:t>-</w:t>
      </w:r>
      <w:r w:rsidR="002A50E8" w:rsidRPr="007500DF">
        <w:rPr>
          <w:rFonts w:asciiTheme="majorHAnsi" w:hAnsiTheme="majorHAnsi" w:cstheme="majorHAnsi"/>
        </w:rPr>
        <w:t>m</w:t>
      </w:r>
      <w:r>
        <w:rPr>
          <w:rFonts w:asciiTheme="majorHAnsi" w:hAnsiTheme="majorHAnsi" w:cstheme="majorHAnsi"/>
        </w:rPr>
        <w:t>illiliter</w:t>
      </w:r>
      <w:r w:rsidR="002A50E8" w:rsidRPr="007500DF">
        <w:rPr>
          <w:rFonts w:asciiTheme="majorHAnsi" w:hAnsiTheme="majorHAnsi" w:cstheme="majorHAnsi"/>
        </w:rPr>
        <w:t xml:space="preserve"> glass syringe</w:t>
      </w:r>
      <w:r w:rsidR="001A1CDC">
        <w:rPr>
          <w:rFonts w:asciiTheme="majorHAnsi" w:hAnsiTheme="majorHAnsi" w:cstheme="majorHAnsi"/>
        </w:rPr>
        <w:t xml:space="preserve"> to</w:t>
      </w:r>
      <w:r w:rsidR="002A50E8" w:rsidRPr="007500DF">
        <w:rPr>
          <w:rFonts w:asciiTheme="majorHAnsi" w:hAnsiTheme="majorHAnsi" w:cstheme="majorHAnsi"/>
        </w:rPr>
        <w:t xml:space="preserve"> wash a tC18 solid phase extraction cartridge with 3 m</w:t>
      </w:r>
      <w:r w:rsidR="001A1CDC">
        <w:rPr>
          <w:rFonts w:asciiTheme="majorHAnsi" w:hAnsiTheme="majorHAnsi" w:cstheme="majorHAnsi"/>
        </w:rPr>
        <w:t>illiliter</w:t>
      </w:r>
      <w:r w:rsidR="00A05FAB">
        <w:rPr>
          <w:rFonts w:asciiTheme="majorHAnsi" w:hAnsiTheme="majorHAnsi" w:cstheme="majorHAnsi"/>
        </w:rPr>
        <w:t>s</w:t>
      </w:r>
      <w:r w:rsidR="001A1CDC">
        <w:rPr>
          <w:rFonts w:asciiTheme="majorHAnsi" w:hAnsiTheme="majorHAnsi" w:cstheme="majorHAnsi"/>
        </w:rPr>
        <w:t xml:space="preserve"> </w:t>
      </w:r>
      <w:r w:rsidR="002A50E8" w:rsidRPr="007500DF">
        <w:rPr>
          <w:rFonts w:asciiTheme="majorHAnsi" w:hAnsiTheme="majorHAnsi" w:cstheme="majorHAnsi"/>
        </w:rPr>
        <w:t>of methanol</w:t>
      </w:r>
      <w:r w:rsidR="001A1CDC">
        <w:rPr>
          <w:rFonts w:asciiTheme="majorHAnsi" w:hAnsiTheme="majorHAnsi" w:cstheme="majorHAnsi"/>
        </w:rPr>
        <w:t xml:space="preserve"> </w:t>
      </w:r>
      <w:r w:rsidR="001A1CDC" w:rsidRPr="001A1CDC">
        <w:rPr>
          <w:rFonts w:asciiTheme="majorHAnsi" w:hAnsiTheme="majorHAnsi" w:cstheme="majorHAnsi"/>
          <w:b/>
          <w:bCs/>
        </w:rPr>
        <w:t>[1]</w:t>
      </w:r>
      <w:r w:rsidR="002A50E8" w:rsidRPr="007500DF">
        <w:rPr>
          <w:rFonts w:asciiTheme="majorHAnsi" w:hAnsiTheme="majorHAnsi" w:cstheme="majorHAnsi"/>
        </w:rPr>
        <w:t>, then</w:t>
      </w:r>
      <w:r w:rsidR="00A05FAB">
        <w:rPr>
          <w:rFonts w:asciiTheme="majorHAnsi" w:hAnsiTheme="majorHAnsi" w:cstheme="majorHAnsi"/>
        </w:rPr>
        <w:t xml:space="preserve"> add</w:t>
      </w:r>
      <w:r w:rsidR="002A50E8" w:rsidRPr="007500DF">
        <w:rPr>
          <w:rFonts w:asciiTheme="majorHAnsi" w:hAnsiTheme="majorHAnsi" w:cstheme="majorHAnsi"/>
        </w:rPr>
        <w:t xml:space="preserve"> 3 m</w:t>
      </w:r>
      <w:r w:rsidR="001A1CDC">
        <w:rPr>
          <w:rFonts w:asciiTheme="majorHAnsi" w:hAnsiTheme="majorHAnsi" w:cstheme="majorHAnsi"/>
        </w:rPr>
        <w:t>illiliters</w:t>
      </w:r>
      <w:r w:rsidR="002A50E8" w:rsidRPr="007500DF">
        <w:rPr>
          <w:rFonts w:asciiTheme="majorHAnsi" w:hAnsiTheme="majorHAnsi" w:cstheme="majorHAnsi"/>
        </w:rPr>
        <w:t xml:space="preserve"> of chloroform-methanol-water </w:t>
      </w:r>
      <w:r w:rsidR="006A634F">
        <w:rPr>
          <w:rFonts w:asciiTheme="majorHAnsi" w:hAnsiTheme="majorHAnsi" w:cstheme="majorHAnsi"/>
        </w:rPr>
        <w:t>at</w:t>
      </w:r>
      <w:r w:rsidR="001A1CDC">
        <w:rPr>
          <w:rFonts w:asciiTheme="majorHAnsi" w:hAnsiTheme="majorHAnsi" w:cstheme="majorHAnsi"/>
        </w:rPr>
        <w:t xml:space="preserve"> a ratio of </w:t>
      </w:r>
      <w:r w:rsidR="002A50E8" w:rsidRPr="007500DF">
        <w:rPr>
          <w:rFonts w:asciiTheme="majorHAnsi" w:hAnsiTheme="majorHAnsi" w:cstheme="majorHAnsi"/>
        </w:rPr>
        <w:t>2</w:t>
      </w:r>
      <w:r w:rsidR="001A1CDC">
        <w:rPr>
          <w:rFonts w:asciiTheme="majorHAnsi" w:hAnsiTheme="majorHAnsi" w:cstheme="majorHAnsi"/>
        </w:rPr>
        <w:t xml:space="preserve"> to </w:t>
      </w:r>
      <w:r w:rsidR="002A50E8" w:rsidRPr="007500DF">
        <w:rPr>
          <w:rFonts w:asciiTheme="majorHAnsi" w:hAnsiTheme="majorHAnsi" w:cstheme="majorHAnsi"/>
        </w:rPr>
        <w:t>43</w:t>
      </w:r>
      <w:r w:rsidR="001A1CDC">
        <w:rPr>
          <w:rFonts w:asciiTheme="majorHAnsi" w:hAnsiTheme="majorHAnsi" w:cstheme="majorHAnsi"/>
        </w:rPr>
        <w:t xml:space="preserve"> to </w:t>
      </w:r>
      <w:r w:rsidR="002A50E8" w:rsidRPr="007500DF">
        <w:rPr>
          <w:rFonts w:asciiTheme="majorHAnsi" w:hAnsiTheme="majorHAnsi" w:cstheme="majorHAnsi"/>
        </w:rPr>
        <w:t>55</w:t>
      </w:r>
      <w:r w:rsidR="001A1CDC">
        <w:rPr>
          <w:rFonts w:asciiTheme="majorHAnsi" w:hAnsiTheme="majorHAnsi" w:cstheme="majorHAnsi"/>
        </w:rPr>
        <w:t xml:space="preserve"> </w:t>
      </w:r>
      <w:r w:rsidR="001A1CDC" w:rsidRPr="001A1CDC">
        <w:rPr>
          <w:rFonts w:asciiTheme="majorHAnsi" w:hAnsiTheme="majorHAnsi" w:cstheme="majorHAnsi"/>
          <w:b/>
          <w:bCs/>
        </w:rPr>
        <w:t>[2]</w:t>
      </w:r>
      <w:r w:rsidR="002A50E8" w:rsidRPr="007500DF">
        <w:rPr>
          <w:rFonts w:asciiTheme="majorHAnsi" w:hAnsiTheme="majorHAnsi" w:cstheme="majorHAnsi"/>
        </w:rPr>
        <w:t xml:space="preserve">. </w:t>
      </w:r>
    </w:p>
    <w:p w14:paraId="7EC11D54" w14:textId="17876267" w:rsidR="00A05FAB" w:rsidRDefault="00A05FAB" w:rsidP="00D30631">
      <w:pPr>
        <w:pStyle w:val="ListParagraph"/>
        <w:numPr>
          <w:ilvl w:val="2"/>
          <w:numId w:val="3"/>
        </w:numPr>
        <w:spacing w:before="120"/>
        <w:contextualSpacing w:val="0"/>
        <w:jc w:val="both"/>
      </w:pPr>
      <w:r w:rsidRPr="00A05FAB">
        <w:t>Talent washing C-18 cartridge with methanol</w:t>
      </w:r>
    </w:p>
    <w:p w14:paraId="3FD6BA59" w14:textId="6BF367A0" w:rsidR="00A05FAB" w:rsidRPr="00A05FAB" w:rsidRDefault="00A05FAB" w:rsidP="00D30631">
      <w:pPr>
        <w:pStyle w:val="ListParagraph"/>
        <w:numPr>
          <w:ilvl w:val="2"/>
          <w:numId w:val="3"/>
        </w:numPr>
        <w:spacing w:before="120"/>
        <w:contextualSpacing w:val="0"/>
        <w:jc w:val="both"/>
      </w:pPr>
      <w:r>
        <w:t xml:space="preserve">Talent adding </w:t>
      </w:r>
      <w:r w:rsidRPr="007500DF">
        <w:rPr>
          <w:rFonts w:asciiTheme="majorHAnsi" w:hAnsiTheme="majorHAnsi" w:cstheme="majorHAnsi"/>
        </w:rPr>
        <w:t>chloroform-methanol-water</w:t>
      </w:r>
      <w:r>
        <w:rPr>
          <w:rFonts w:asciiTheme="majorHAnsi" w:hAnsiTheme="majorHAnsi" w:cstheme="majorHAnsi"/>
        </w:rPr>
        <w:t xml:space="preserve"> to the cartridge</w:t>
      </w:r>
    </w:p>
    <w:p w14:paraId="229B2E0B" w14:textId="73DB4987" w:rsidR="002A50E8" w:rsidRPr="00A05FAB" w:rsidRDefault="002A50E8" w:rsidP="00D30631">
      <w:pPr>
        <w:pStyle w:val="ListParagraph"/>
        <w:numPr>
          <w:ilvl w:val="1"/>
          <w:numId w:val="3"/>
        </w:numPr>
        <w:spacing w:before="120"/>
        <w:contextualSpacing w:val="0"/>
        <w:jc w:val="both"/>
        <w:rPr>
          <w:b/>
          <w:bCs/>
        </w:rPr>
      </w:pPr>
      <w:r w:rsidRPr="007500DF">
        <w:rPr>
          <w:rFonts w:asciiTheme="majorHAnsi" w:hAnsiTheme="majorHAnsi" w:cstheme="majorHAnsi"/>
        </w:rPr>
        <w:t xml:space="preserve">Load the upper phase from </w:t>
      </w:r>
      <w:r w:rsidR="001A1CDC">
        <w:rPr>
          <w:rFonts w:asciiTheme="majorHAnsi" w:hAnsiTheme="majorHAnsi" w:cstheme="majorHAnsi"/>
        </w:rPr>
        <w:t xml:space="preserve">previous step </w:t>
      </w:r>
      <w:r w:rsidRPr="007500DF">
        <w:rPr>
          <w:rFonts w:asciiTheme="majorHAnsi" w:hAnsiTheme="majorHAnsi" w:cstheme="majorHAnsi"/>
        </w:rPr>
        <w:t>onto the tC18 cartridge through the same glass syringe</w:t>
      </w:r>
      <w:r w:rsidR="001A1CDC">
        <w:rPr>
          <w:rFonts w:asciiTheme="majorHAnsi" w:hAnsiTheme="majorHAnsi" w:cstheme="majorHAnsi"/>
        </w:rPr>
        <w:t xml:space="preserve"> </w:t>
      </w:r>
      <w:r w:rsidR="001A1CDC" w:rsidRPr="001A1CDC">
        <w:rPr>
          <w:rFonts w:asciiTheme="majorHAnsi" w:hAnsiTheme="majorHAnsi" w:cstheme="majorHAnsi"/>
          <w:b/>
          <w:bCs/>
        </w:rPr>
        <w:t>[1]</w:t>
      </w:r>
      <w:r w:rsidRPr="007500DF">
        <w:rPr>
          <w:rFonts w:asciiTheme="majorHAnsi" w:hAnsiTheme="majorHAnsi" w:cstheme="majorHAnsi"/>
        </w:rPr>
        <w:t>, collect the flow-through and reload it onto the column to optimize adsorption</w:t>
      </w:r>
      <w:r w:rsidR="001A1CDC">
        <w:rPr>
          <w:rFonts w:asciiTheme="majorHAnsi" w:hAnsiTheme="majorHAnsi" w:cstheme="majorHAnsi"/>
        </w:rPr>
        <w:t xml:space="preserve"> </w:t>
      </w:r>
      <w:r w:rsidR="001A1CDC" w:rsidRPr="001A1CDC">
        <w:rPr>
          <w:rFonts w:asciiTheme="majorHAnsi" w:hAnsiTheme="majorHAnsi" w:cstheme="majorHAnsi"/>
          <w:b/>
          <w:bCs/>
        </w:rPr>
        <w:t>[2]</w:t>
      </w:r>
      <w:r w:rsidRPr="007500DF">
        <w:rPr>
          <w:rFonts w:asciiTheme="majorHAnsi" w:hAnsiTheme="majorHAnsi" w:cstheme="majorHAnsi"/>
        </w:rPr>
        <w:t>.</w:t>
      </w:r>
    </w:p>
    <w:p w14:paraId="3EA0A92B" w14:textId="6A71ECA8" w:rsidR="00A05FAB" w:rsidRPr="00E40060" w:rsidRDefault="00A05FAB" w:rsidP="00D30631">
      <w:pPr>
        <w:pStyle w:val="ListParagraph"/>
        <w:numPr>
          <w:ilvl w:val="2"/>
          <w:numId w:val="3"/>
        </w:numPr>
        <w:spacing w:before="120"/>
        <w:contextualSpacing w:val="0"/>
        <w:jc w:val="both"/>
        <w:rPr>
          <w:b/>
          <w:bCs/>
        </w:rPr>
      </w:pPr>
      <w:r>
        <w:rPr>
          <w:rFonts w:asciiTheme="majorHAnsi" w:hAnsiTheme="majorHAnsi" w:cstheme="majorHAnsi"/>
        </w:rPr>
        <w:t xml:space="preserve">Talent loading the upper phase </w:t>
      </w:r>
      <w:r w:rsidR="00E40060">
        <w:rPr>
          <w:rFonts w:asciiTheme="majorHAnsi" w:hAnsiTheme="majorHAnsi" w:cstheme="majorHAnsi"/>
        </w:rPr>
        <w:t>onto the cartridge</w:t>
      </w:r>
    </w:p>
    <w:p w14:paraId="36421C83" w14:textId="63835F16" w:rsidR="002A50E8" w:rsidRPr="00E40060" w:rsidRDefault="00E40060" w:rsidP="00D30631">
      <w:pPr>
        <w:pStyle w:val="ListParagraph"/>
        <w:numPr>
          <w:ilvl w:val="2"/>
          <w:numId w:val="3"/>
        </w:numPr>
        <w:spacing w:before="120"/>
        <w:contextualSpacing w:val="0"/>
        <w:jc w:val="both"/>
        <w:rPr>
          <w:b/>
          <w:bCs/>
        </w:rPr>
      </w:pPr>
      <w:r>
        <w:rPr>
          <w:rFonts w:asciiTheme="majorHAnsi" w:hAnsiTheme="majorHAnsi" w:cstheme="majorHAnsi"/>
        </w:rPr>
        <w:t>Talent collecting the flowthrough</w:t>
      </w:r>
    </w:p>
    <w:p w14:paraId="69D87882" w14:textId="335E81B1" w:rsidR="001A1CDC" w:rsidRPr="00E40060" w:rsidRDefault="002A50E8" w:rsidP="00D30631">
      <w:pPr>
        <w:pStyle w:val="ListParagraph"/>
        <w:widowControl w:val="0"/>
        <w:numPr>
          <w:ilvl w:val="1"/>
          <w:numId w:val="3"/>
        </w:numPr>
        <w:tabs>
          <w:tab w:val="left" w:pos="360"/>
          <w:tab w:val="left" w:pos="720"/>
          <w:tab w:val="left" w:pos="1080"/>
          <w:tab w:val="left" w:pos="1440"/>
          <w:tab w:val="left" w:pos="1800"/>
        </w:tabs>
        <w:spacing w:before="120"/>
        <w:contextualSpacing w:val="0"/>
        <w:jc w:val="both"/>
        <w:rPr>
          <w:rFonts w:asciiTheme="majorHAnsi" w:hAnsiTheme="majorHAnsi" w:cstheme="majorHAnsi"/>
          <w:b/>
          <w:bCs/>
        </w:rPr>
      </w:pPr>
      <w:r w:rsidRPr="001A1CDC">
        <w:rPr>
          <w:rFonts w:asciiTheme="majorHAnsi" w:hAnsiTheme="majorHAnsi" w:cstheme="majorHAnsi"/>
        </w:rPr>
        <w:t>Wash the cartridge with 3 m</w:t>
      </w:r>
      <w:r w:rsidR="001A1CDC">
        <w:rPr>
          <w:rFonts w:asciiTheme="majorHAnsi" w:hAnsiTheme="majorHAnsi" w:cstheme="majorHAnsi"/>
        </w:rPr>
        <w:t>illiliters</w:t>
      </w:r>
      <w:r w:rsidRPr="001A1CDC">
        <w:rPr>
          <w:rFonts w:asciiTheme="majorHAnsi" w:hAnsiTheme="majorHAnsi" w:cstheme="majorHAnsi"/>
        </w:rPr>
        <w:t xml:space="preserve"> of chloroform</w:t>
      </w:r>
      <w:r w:rsidR="006A634F">
        <w:rPr>
          <w:rFonts w:asciiTheme="majorHAnsi" w:hAnsiTheme="majorHAnsi" w:cstheme="majorHAnsi"/>
        </w:rPr>
        <w:t>-</w:t>
      </w:r>
      <w:r w:rsidRPr="001A1CDC">
        <w:rPr>
          <w:rFonts w:asciiTheme="majorHAnsi" w:hAnsiTheme="majorHAnsi" w:cstheme="majorHAnsi"/>
        </w:rPr>
        <w:t>methanol</w:t>
      </w:r>
      <w:r w:rsidR="006A634F">
        <w:rPr>
          <w:rFonts w:asciiTheme="majorHAnsi" w:hAnsiTheme="majorHAnsi" w:cstheme="majorHAnsi"/>
        </w:rPr>
        <w:t>-</w:t>
      </w:r>
      <w:r w:rsidRPr="001A1CDC">
        <w:rPr>
          <w:rFonts w:asciiTheme="majorHAnsi" w:hAnsiTheme="majorHAnsi" w:cstheme="majorHAnsi"/>
        </w:rPr>
        <w:t>water</w:t>
      </w:r>
      <w:r w:rsidR="00A05FAB">
        <w:rPr>
          <w:rFonts w:asciiTheme="majorHAnsi" w:hAnsiTheme="majorHAnsi" w:cstheme="majorHAnsi"/>
        </w:rPr>
        <w:t xml:space="preserve"> and </w:t>
      </w:r>
      <w:r w:rsidRPr="001A1CDC">
        <w:rPr>
          <w:rFonts w:asciiTheme="majorHAnsi" w:hAnsiTheme="majorHAnsi" w:cstheme="majorHAnsi"/>
        </w:rPr>
        <w:t xml:space="preserve">then </w:t>
      </w:r>
      <w:r w:rsidR="00A05FAB">
        <w:rPr>
          <w:rFonts w:asciiTheme="majorHAnsi" w:hAnsiTheme="majorHAnsi" w:cstheme="majorHAnsi"/>
        </w:rPr>
        <w:t xml:space="preserve">with </w:t>
      </w:r>
      <w:r w:rsidRPr="001A1CDC">
        <w:rPr>
          <w:rFonts w:asciiTheme="majorHAnsi" w:hAnsiTheme="majorHAnsi" w:cstheme="majorHAnsi"/>
        </w:rPr>
        <w:t>3 m</w:t>
      </w:r>
      <w:r w:rsidR="00A05FAB">
        <w:rPr>
          <w:rFonts w:asciiTheme="majorHAnsi" w:hAnsiTheme="majorHAnsi" w:cstheme="majorHAnsi"/>
        </w:rPr>
        <w:t xml:space="preserve">illiliters </w:t>
      </w:r>
      <w:r w:rsidRPr="001A1CDC">
        <w:rPr>
          <w:rFonts w:asciiTheme="majorHAnsi" w:hAnsiTheme="majorHAnsi" w:cstheme="majorHAnsi"/>
        </w:rPr>
        <w:t>of methanol</w:t>
      </w:r>
      <w:r w:rsidR="006A634F">
        <w:rPr>
          <w:rFonts w:asciiTheme="majorHAnsi" w:hAnsiTheme="majorHAnsi" w:cstheme="majorHAnsi"/>
        </w:rPr>
        <w:t>-</w:t>
      </w:r>
      <w:r w:rsidRPr="001A1CDC">
        <w:rPr>
          <w:rFonts w:asciiTheme="majorHAnsi" w:hAnsiTheme="majorHAnsi" w:cstheme="majorHAnsi"/>
        </w:rPr>
        <w:t xml:space="preserve">water </w:t>
      </w:r>
      <w:r w:rsidR="00A05FAB" w:rsidRPr="00A05FAB">
        <w:rPr>
          <w:rFonts w:asciiTheme="majorHAnsi" w:hAnsiTheme="majorHAnsi" w:cstheme="majorHAnsi"/>
          <w:b/>
          <w:bCs/>
        </w:rPr>
        <w:t>[1</w:t>
      </w:r>
      <w:r w:rsidR="0084188D">
        <w:rPr>
          <w:rFonts w:asciiTheme="majorHAnsi" w:hAnsiTheme="majorHAnsi" w:cstheme="majorHAnsi"/>
          <w:b/>
          <w:bCs/>
        </w:rPr>
        <w:t>-TXT</w:t>
      </w:r>
      <w:r w:rsidR="00A05FAB" w:rsidRPr="00A05FAB">
        <w:rPr>
          <w:rFonts w:asciiTheme="majorHAnsi" w:hAnsiTheme="majorHAnsi" w:cstheme="majorHAnsi"/>
          <w:b/>
          <w:bCs/>
        </w:rPr>
        <w:t>]</w:t>
      </w:r>
      <w:r w:rsidRPr="001A1CDC">
        <w:rPr>
          <w:rFonts w:asciiTheme="majorHAnsi" w:hAnsiTheme="majorHAnsi" w:cstheme="majorHAnsi"/>
        </w:rPr>
        <w:t xml:space="preserve">. </w:t>
      </w:r>
    </w:p>
    <w:p w14:paraId="4D6C7F38" w14:textId="67885383" w:rsidR="001A1CDC" w:rsidRPr="00E40060" w:rsidRDefault="00E40060" w:rsidP="00D30631">
      <w:pPr>
        <w:pStyle w:val="ListParagraph"/>
        <w:widowControl w:val="0"/>
        <w:numPr>
          <w:ilvl w:val="2"/>
          <w:numId w:val="3"/>
        </w:numPr>
        <w:tabs>
          <w:tab w:val="left" w:pos="360"/>
          <w:tab w:val="left" w:pos="720"/>
          <w:tab w:val="left" w:pos="1080"/>
          <w:tab w:val="left" w:pos="1440"/>
          <w:tab w:val="left" w:pos="1800"/>
        </w:tabs>
        <w:spacing w:before="120"/>
        <w:contextualSpacing w:val="0"/>
        <w:jc w:val="both"/>
        <w:rPr>
          <w:rFonts w:asciiTheme="majorHAnsi" w:hAnsiTheme="majorHAnsi" w:cstheme="majorHAnsi"/>
          <w:b/>
          <w:bCs/>
        </w:rPr>
      </w:pPr>
      <w:r>
        <w:rPr>
          <w:rFonts w:asciiTheme="majorHAnsi" w:hAnsiTheme="majorHAnsi" w:cstheme="majorHAnsi"/>
        </w:rPr>
        <w:t xml:space="preserve">Talent washing the cartridge with chloroform-methanol-water </w:t>
      </w:r>
      <w:r w:rsidRPr="00E40060">
        <w:rPr>
          <w:rFonts w:asciiTheme="majorHAnsi" w:hAnsiTheme="majorHAnsi" w:cstheme="majorHAnsi"/>
          <w:b/>
          <w:bCs/>
        </w:rPr>
        <w:t xml:space="preserve">TEXT: </w:t>
      </w:r>
      <w:proofErr w:type="spellStart"/>
      <w:proofErr w:type="gramStart"/>
      <w:r w:rsidR="0084188D">
        <w:rPr>
          <w:rFonts w:asciiTheme="majorHAnsi" w:hAnsiTheme="majorHAnsi" w:cstheme="majorHAnsi"/>
          <w:b/>
          <w:bCs/>
        </w:rPr>
        <w:t>C</w:t>
      </w:r>
      <w:r w:rsidRPr="00E40060">
        <w:rPr>
          <w:rFonts w:asciiTheme="majorHAnsi" w:hAnsiTheme="majorHAnsi" w:cstheme="majorHAnsi"/>
          <w:b/>
          <w:bCs/>
        </w:rPr>
        <w:t>hloroform:</w:t>
      </w:r>
      <w:r w:rsidR="0084188D">
        <w:rPr>
          <w:rFonts w:asciiTheme="majorHAnsi" w:hAnsiTheme="majorHAnsi" w:cstheme="majorHAnsi"/>
          <w:b/>
          <w:bCs/>
        </w:rPr>
        <w:t>M</w:t>
      </w:r>
      <w:r w:rsidRPr="00E40060">
        <w:rPr>
          <w:rFonts w:asciiTheme="majorHAnsi" w:hAnsiTheme="majorHAnsi" w:cstheme="majorHAnsi"/>
          <w:b/>
          <w:bCs/>
        </w:rPr>
        <w:t>ethanol</w:t>
      </w:r>
      <w:proofErr w:type="gramEnd"/>
      <w:r w:rsidRPr="00E40060">
        <w:rPr>
          <w:rFonts w:asciiTheme="majorHAnsi" w:hAnsiTheme="majorHAnsi" w:cstheme="majorHAnsi"/>
          <w:b/>
          <w:bCs/>
        </w:rPr>
        <w:t>:</w:t>
      </w:r>
      <w:r w:rsidR="0084188D">
        <w:rPr>
          <w:rFonts w:asciiTheme="majorHAnsi" w:hAnsiTheme="majorHAnsi" w:cstheme="majorHAnsi"/>
          <w:b/>
          <w:bCs/>
        </w:rPr>
        <w:t>W</w:t>
      </w:r>
      <w:r w:rsidRPr="00E40060">
        <w:rPr>
          <w:rFonts w:asciiTheme="majorHAnsi" w:hAnsiTheme="majorHAnsi" w:cstheme="majorHAnsi"/>
          <w:b/>
          <w:bCs/>
        </w:rPr>
        <w:t>ater</w:t>
      </w:r>
      <w:proofErr w:type="spellEnd"/>
      <w:r w:rsidRPr="00E40060">
        <w:rPr>
          <w:rFonts w:asciiTheme="majorHAnsi" w:hAnsiTheme="majorHAnsi" w:cstheme="majorHAnsi"/>
          <w:b/>
          <w:bCs/>
        </w:rPr>
        <w:t xml:space="preserve">- </w:t>
      </w:r>
      <w:r w:rsidR="001A1CDC" w:rsidRPr="00E40060">
        <w:rPr>
          <w:rFonts w:asciiTheme="majorHAnsi" w:hAnsiTheme="majorHAnsi" w:cstheme="majorHAnsi"/>
          <w:b/>
          <w:bCs/>
        </w:rPr>
        <w:t>2:43:55</w:t>
      </w:r>
      <w:r w:rsidR="0084188D">
        <w:rPr>
          <w:rFonts w:asciiTheme="majorHAnsi" w:hAnsiTheme="majorHAnsi" w:cstheme="majorHAnsi"/>
          <w:b/>
          <w:bCs/>
        </w:rPr>
        <w:t xml:space="preserve">, </w:t>
      </w:r>
      <w:proofErr w:type="spellStart"/>
      <w:r w:rsidR="0084188D">
        <w:rPr>
          <w:rFonts w:asciiTheme="majorHAnsi" w:hAnsiTheme="majorHAnsi" w:cstheme="majorHAnsi"/>
          <w:b/>
          <w:bCs/>
        </w:rPr>
        <w:t>Methanol:Water</w:t>
      </w:r>
      <w:proofErr w:type="spellEnd"/>
      <w:r w:rsidR="0084188D">
        <w:rPr>
          <w:rFonts w:asciiTheme="majorHAnsi" w:hAnsiTheme="majorHAnsi" w:cstheme="majorHAnsi"/>
          <w:b/>
          <w:bCs/>
        </w:rPr>
        <w:t>- 1:1</w:t>
      </w:r>
    </w:p>
    <w:p w14:paraId="238857BC" w14:textId="6062149B" w:rsidR="001A1CDC" w:rsidRPr="00E40060" w:rsidRDefault="002A50E8" w:rsidP="00D30631">
      <w:pPr>
        <w:pStyle w:val="ListParagraph"/>
        <w:widowControl w:val="0"/>
        <w:numPr>
          <w:ilvl w:val="1"/>
          <w:numId w:val="3"/>
        </w:numPr>
        <w:tabs>
          <w:tab w:val="left" w:pos="360"/>
          <w:tab w:val="left" w:pos="720"/>
          <w:tab w:val="left" w:pos="1080"/>
          <w:tab w:val="left" w:pos="1440"/>
          <w:tab w:val="left" w:pos="1800"/>
        </w:tabs>
        <w:spacing w:before="120"/>
        <w:contextualSpacing w:val="0"/>
        <w:jc w:val="both"/>
        <w:rPr>
          <w:rFonts w:asciiTheme="majorHAnsi" w:hAnsiTheme="majorHAnsi" w:cstheme="majorHAnsi"/>
          <w:b/>
          <w:bCs/>
        </w:rPr>
      </w:pPr>
      <w:r w:rsidRPr="001A1CDC">
        <w:rPr>
          <w:rFonts w:asciiTheme="majorHAnsi" w:hAnsiTheme="majorHAnsi" w:cstheme="majorHAnsi"/>
        </w:rPr>
        <w:t>Elute the gangliosides with 3 m</w:t>
      </w:r>
      <w:r w:rsidR="001A1CDC">
        <w:rPr>
          <w:rFonts w:asciiTheme="majorHAnsi" w:hAnsiTheme="majorHAnsi" w:cstheme="majorHAnsi"/>
        </w:rPr>
        <w:t>illiliter</w:t>
      </w:r>
      <w:r w:rsidR="00A05FAB">
        <w:rPr>
          <w:rFonts w:asciiTheme="majorHAnsi" w:hAnsiTheme="majorHAnsi" w:cstheme="majorHAnsi"/>
        </w:rPr>
        <w:t>s</w:t>
      </w:r>
      <w:r w:rsidRPr="001A1CDC">
        <w:rPr>
          <w:rFonts w:asciiTheme="majorHAnsi" w:hAnsiTheme="majorHAnsi" w:cstheme="majorHAnsi"/>
        </w:rPr>
        <w:t xml:space="preserve"> of methanol into a fresh screw-capped tube</w:t>
      </w:r>
      <w:r w:rsidR="00A05FAB">
        <w:rPr>
          <w:rFonts w:asciiTheme="majorHAnsi" w:hAnsiTheme="majorHAnsi" w:cstheme="majorHAnsi"/>
        </w:rPr>
        <w:t xml:space="preserve"> </w:t>
      </w:r>
      <w:r w:rsidR="00A05FAB" w:rsidRPr="00A05FAB">
        <w:rPr>
          <w:rFonts w:asciiTheme="majorHAnsi" w:hAnsiTheme="majorHAnsi" w:cstheme="majorHAnsi"/>
          <w:b/>
          <w:bCs/>
        </w:rPr>
        <w:t>[1]</w:t>
      </w:r>
      <w:r w:rsidRPr="001A1CDC">
        <w:rPr>
          <w:rFonts w:asciiTheme="majorHAnsi" w:hAnsiTheme="majorHAnsi" w:cstheme="majorHAnsi"/>
        </w:rPr>
        <w:t xml:space="preserve">. Evaporate to dryness under a gentle stream of nitrogen at </w:t>
      </w:r>
      <w:r w:rsidR="006A634F">
        <w:rPr>
          <w:rFonts w:asciiTheme="majorHAnsi" w:hAnsiTheme="majorHAnsi" w:cstheme="majorHAnsi"/>
        </w:rPr>
        <w:t xml:space="preserve">a </w:t>
      </w:r>
      <w:r w:rsidR="001A1CDC">
        <w:rPr>
          <w:rFonts w:asciiTheme="majorHAnsi" w:hAnsiTheme="majorHAnsi" w:cstheme="majorHAnsi"/>
        </w:rPr>
        <w:t>temperature greater or equal to</w:t>
      </w:r>
      <w:r w:rsidRPr="001A1CDC">
        <w:t xml:space="preserve"> </w:t>
      </w:r>
      <w:r w:rsidRPr="001A1CDC">
        <w:rPr>
          <w:rFonts w:asciiTheme="majorHAnsi" w:hAnsiTheme="majorHAnsi" w:cstheme="majorHAnsi"/>
        </w:rPr>
        <w:t xml:space="preserve">45 </w:t>
      </w:r>
      <w:r w:rsidR="001A1CDC">
        <w:rPr>
          <w:rFonts w:asciiTheme="majorHAnsi" w:hAnsiTheme="majorHAnsi" w:cstheme="majorHAnsi"/>
        </w:rPr>
        <w:t xml:space="preserve">degrees </w:t>
      </w:r>
      <w:r w:rsidRPr="001A1CDC">
        <w:rPr>
          <w:rFonts w:asciiTheme="majorHAnsi" w:hAnsiTheme="majorHAnsi" w:cstheme="majorHAnsi"/>
        </w:rPr>
        <w:t>C</w:t>
      </w:r>
      <w:r w:rsidR="001A1CDC">
        <w:rPr>
          <w:rFonts w:asciiTheme="majorHAnsi" w:hAnsiTheme="majorHAnsi" w:cstheme="majorHAnsi"/>
        </w:rPr>
        <w:t>elsius</w:t>
      </w:r>
      <w:r w:rsidR="00A05FAB">
        <w:rPr>
          <w:rFonts w:asciiTheme="majorHAnsi" w:hAnsiTheme="majorHAnsi" w:cstheme="majorHAnsi"/>
        </w:rPr>
        <w:t xml:space="preserve"> </w:t>
      </w:r>
      <w:r w:rsidR="00A05FAB" w:rsidRPr="00A05FAB">
        <w:rPr>
          <w:rFonts w:asciiTheme="majorHAnsi" w:hAnsiTheme="majorHAnsi" w:cstheme="majorHAnsi"/>
          <w:b/>
          <w:bCs/>
        </w:rPr>
        <w:t>[2]</w:t>
      </w:r>
      <w:r w:rsidRPr="001A1CDC">
        <w:rPr>
          <w:rFonts w:asciiTheme="majorHAnsi" w:hAnsiTheme="majorHAnsi" w:cstheme="majorHAnsi"/>
        </w:rPr>
        <w:t>. Dissolve in methanol at 1 m</w:t>
      </w:r>
      <w:r w:rsidR="001A1CDC">
        <w:rPr>
          <w:rFonts w:asciiTheme="majorHAnsi" w:hAnsiTheme="majorHAnsi" w:cstheme="majorHAnsi"/>
        </w:rPr>
        <w:t>illiliter</w:t>
      </w:r>
      <w:r w:rsidRPr="001A1CDC">
        <w:rPr>
          <w:rFonts w:asciiTheme="majorHAnsi" w:hAnsiTheme="majorHAnsi" w:cstheme="majorHAnsi"/>
        </w:rPr>
        <w:t xml:space="preserve"> per g</w:t>
      </w:r>
      <w:r w:rsidR="001A1CDC">
        <w:rPr>
          <w:rFonts w:asciiTheme="majorHAnsi" w:hAnsiTheme="majorHAnsi" w:cstheme="majorHAnsi"/>
        </w:rPr>
        <w:t>ram</w:t>
      </w:r>
      <w:r w:rsidRPr="001A1CDC">
        <w:rPr>
          <w:rFonts w:asciiTheme="majorHAnsi" w:hAnsiTheme="majorHAnsi" w:cstheme="majorHAnsi"/>
        </w:rPr>
        <w:t xml:space="preserve"> of original tissue wet weight</w:t>
      </w:r>
      <w:r w:rsidR="00A05FAB">
        <w:rPr>
          <w:rFonts w:asciiTheme="majorHAnsi" w:hAnsiTheme="majorHAnsi" w:cstheme="majorHAnsi"/>
        </w:rPr>
        <w:t xml:space="preserve"> </w:t>
      </w:r>
      <w:r w:rsidR="00A05FAB" w:rsidRPr="00A05FAB">
        <w:rPr>
          <w:rFonts w:asciiTheme="majorHAnsi" w:hAnsiTheme="majorHAnsi" w:cstheme="majorHAnsi"/>
          <w:b/>
          <w:bCs/>
        </w:rPr>
        <w:t>[3]</w:t>
      </w:r>
      <w:r w:rsidRPr="001A1CDC">
        <w:rPr>
          <w:rFonts w:asciiTheme="majorHAnsi" w:hAnsiTheme="majorHAnsi" w:cstheme="majorHAnsi"/>
        </w:rPr>
        <w:t>.</w:t>
      </w:r>
    </w:p>
    <w:p w14:paraId="32F45181" w14:textId="346A00E6" w:rsidR="00E40060" w:rsidRPr="00E40060" w:rsidRDefault="00E40060" w:rsidP="00D30631">
      <w:pPr>
        <w:pStyle w:val="ListParagraph"/>
        <w:widowControl w:val="0"/>
        <w:numPr>
          <w:ilvl w:val="2"/>
          <w:numId w:val="3"/>
        </w:numPr>
        <w:tabs>
          <w:tab w:val="left" w:pos="360"/>
          <w:tab w:val="left" w:pos="720"/>
          <w:tab w:val="left" w:pos="1080"/>
          <w:tab w:val="left" w:pos="1440"/>
          <w:tab w:val="left" w:pos="1800"/>
        </w:tabs>
        <w:spacing w:before="120"/>
        <w:contextualSpacing w:val="0"/>
        <w:jc w:val="both"/>
        <w:rPr>
          <w:rFonts w:asciiTheme="majorHAnsi" w:hAnsiTheme="majorHAnsi" w:cstheme="majorHAnsi"/>
          <w:b/>
          <w:bCs/>
        </w:rPr>
      </w:pPr>
      <w:r>
        <w:rPr>
          <w:rFonts w:asciiTheme="majorHAnsi" w:hAnsiTheme="majorHAnsi" w:cstheme="majorHAnsi"/>
        </w:rPr>
        <w:t>Talent collecting the methanol elute</w:t>
      </w:r>
    </w:p>
    <w:p w14:paraId="61B14F4C" w14:textId="12137116" w:rsidR="00E40060" w:rsidRPr="00E40060" w:rsidRDefault="00E40060" w:rsidP="00D30631">
      <w:pPr>
        <w:pStyle w:val="ListParagraph"/>
        <w:widowControl w:val="0"/>
        <w:numPr>
          <w:ilvl w:val="2"/>
          <w:numId w:val="3"/>
        </w:numPr>
        <w:tabs>
          <w:tab w:val="left" w:pos="360"/>
          <w:tab w:val="left" w:pos="720"/>
          <w:tab w:val="left" w:pos="1080"/>
          <w:tab w:val="left" w:pos="1440"/>
          <w:tab w:val="left" w:pos="1800"/>
        </w:tabs>
        <w:spacing w:before="120"/>
        <w:contextualSpacing w:val="0"/>
        <w:jc w:val="both"/>
        <w:rPr>
          <w:rFonts w:asciiTheme="majorHAnsi" w:hAnsiTheme="majorHAnsi" w:cstheme="majorHAnsi"/>
          <w:b/>
          <w:bCs/>
        </w:rPr>
      </w:pPr>
      <w:r>
        <w:rPr>
          <w:rFonts w:asciiTheme="majorHAnsi" w:hAnsiTheme="majorHAnsi" w:cstheme="majorHAnsi"/>
        </w:rPr>
        <w:t>Talent evaporating the elute</w:t>
      </w:r>
    </w:p>
    <w:p w14:paraId="0EE60B33" w14:textId="4DBF7F45" w:rsidR="00E40060" w:rsidRPr="00D30631" w:rsidRDefault="00E40060" w:rsidP="00D30631">
      <w:pPr>
        <w:pStyle w:val="ListParagraph"/>
        <w:widowControl w:val="0"/>
        <w:numPr>
          <w:ilvl w:val="2"/>
          <w:numId w:val="3"/>
        </w:numPr>
        <w:tabs>
          <w:tab w:val="left" w:pos="360"/>
          <w:tab w:val="left" w:pos="720"/>
          <w:tab w:val="left" w:pos="1080"/>
          <w:tab w:val="left" w:pos="1440"/>
          <w:tab w:val="left" w:pos="1800"/>
        </w:tabs>
        <w:spacing w:before="120"/>
        <w:contextualSpacing w:val="0"/>
        <w:jc w:val="both"/>
        <w:rPr>
          <w:rFonts w:asciiTheme="majorHAnsi" w:hAnsiTheme="majorHAnsi" w:cstheme="majorHAnsi"/>
          <w:b/>
          <w:bCs/>
        </w:rPr>
      </w:pPr>
      <w:r>
        <w:rPr>
          <w:rFonts w:asciiTheme="majorHAnsi" w:hAnsiTheme="majorHAnsi" w:cstheme="majorHAnsi"/>
        </w:rPr>
        <w:t>Talent dissolving the dried elute in methanol</w:t>
      </w:r>
    </w:p>
    <w:p w14:paraId="4682564E" w14:textId="77777777" w:rsidR="00D30631" w:rsidRPr="001A1CDC" w:rsidRDefault="00D30631" w:rsidP="00D30631">
      <w:pPr>
        <w:pStyle w:val="ListParagraph"/>
        <w:widowControl w:val="0"/>
        <w:tabs>
          <w:tab w:val="left" w:pos="360"/>
          <w:tab w:val="left" w:pos="720"/>
          <w:tab w:val="left" w:pos="1080"/>
          <w:tab w:val="left" w:pos="1440"/>
          <w:tab w:val="left" w:pos="1800"/>
        </w:tabs>
        <w:spacing w:before="120"/>
        <w:ind w:left="1627"/>
        <w:contextualSpacing w:val="0"/>
        <w:jc w:val="both"/>
        <w:rPr>
          <w:rFonts w:asciiTheme="majorHAnsi" w:hAnsiTheme="majorHAnsi" w:cstheme="majorHAnsi"/>
          <w:b/>
          <w:bCs/>
        </w:rPr>
      </w:pPr>
    </w:p>
    <w:p w14:paraId="0218A4EF" w14:textId="3AAAF1D9" w:rsidR="00D30631" w:rsidRPr="00D30631" w:rsidRDefault="001A1CDC" w:rsidP="00D30631">
      <w:pPr>
        <w:pStyle w:val="ListParagraph"/>
        <w:keepNext/>
        <w:keepLines/>
        <w:widowControl w:val="0"/>
        <w:numPr>
          <w:ilvl w:val="0"/>
          <w:numId w:val="3"/>
        </w:numPr>
        <w:tabs>
          <w:tab w:val="left" w:pos="360"/>
          <w:tab w:val="left" w:pos="720"/>
          <w:tab w:val="left" w:pos="1080"/>
          <w:tab w:val="left" w:pos="1440"/>
          <w:tab w:val="left" w:pos="1800"/>
        </w:tabs>
        <w:spacing w:before="120"/>
        <w:contextualSpacing w:val="0"/>
        <w:jc w:val="both"/>
        <w:rPr>
          <w:rFonts w:asciiTheme="majorHAnsi" w:hAnsiTheme="majorHAnsi" w:cstheme="majorHAnsi"/>
          <w:b/>
          <w:bCs/>
        </w:rPr>
      </w:pPr>
      <w:r w:rsidRPr="00360382">
        <w:rPr>
          <w:rFonts w:asciiTheme="majorHAnsi" w:hAnsiTheme="majorHAnsi" w:cstheme="majorHAnsi"/>
          <w:b/>
          <w:bCs/>
        </w:rPr>
        <w:t xml:space="preserve">Large </w:t>
      </w:r>
      <w:r w:rsidR="005C6697">
        <w:rPr>
          <w:rFonts w:asciiTheme="majorHAnsi" w:hAnsiTheme="majorHAnsi" w:cstheme="majorHAnsi"/>
          <w:b/>
          <w:bCs/>
        </w:rPr>
        <w:t>S</w:t>
      </w:r>
      <w:r w:rsidRPr="00360382">
        <w:rPr>
          <w:rFonts w:asciiTheme="majorHAnsi" w:hAnsiTheme="majorHAnsi" w:cstheme="majorHAnsi"/>
          <w:b/>
          <w:bCs/>
        </w:rPr>
        <w:t xml:space="preserve">cale </w:t>
      </w:r>
      <w:r w:rsidR="005C6697">
        <w:rPr>
          <w:rFonts w:asciiTheme="majorHAnsi" w:hAnsiTheme="majorHAnsi" w:cstheme="majorHAnsi"/>
          <w:b/>
          <w:bCs/>
        </w:rPr>
        <w:t>G</w:t>
      </w:r>
      <w:r w:rsidRPr="00360382">
        <w:rPr>
          <w:rFonts w:asciiTheme="majorHAnsi" w:hAnsiTheme="majorHAnsi" w:cstheme="majorHAnsi"/>
          <w:b/>
          <w:bCs/>
        </w:rPr>
        <w:t xml:space="preserve">anglioside </w:t>
      </w:r>
      <w:r w:rsidR="005C6697">
        <w:rPr>
          <w:rFonts w:asciiTheme="majorHAnsi" w:hAnsiTheme="majorHAnsi" w:cstheme="majorHAnsi"/>
          <w:b/>
          <w:bCs/>
        </w:rPr>
        <w:t>E</w:t>
      </w:r>
      <w:r w:rsidRPr="00360382">
        <w:rPr>
          <w:rFonts w:asciiTheme="majorHAnsi" w:hAnsiTheme="majorHAnsi" w:cstheme="majorHAnsi"/>
          <w:b/>
          <w:bCs/>
        </w:rPr>
        <w:t xml:space="preserve">xtraction and </w:t>
      </w:r>
      <w:r w:rsidR="005C6697">
        <w:rPr>
          <w:rFonts w:asciiTheme="majorHAnsi" w:hAnsiTheme="majorHAnsi" w:cstheme="majorHAnsi"/>
          <w:b/>
          <w:bCs/>
        </w:rPr>
        <w:t>P</w:t>
      </w:r>
      <w:r w:rsidRPr="00360382">
        <w:rPr>
          <w:rFonts w:asciiTheme="majorHAnsi" w:hAnsiTheme="majorHAnsi" w:cstheme="majorHAnsi"/>
          <w:b/>
          <w:bCs/>
        </w:rPr>
        <w:t>urification</w:t>
      </w:r>
      <w:r w:rsidR="00AB4508">
        <w:rPr>
          <w:rFonts w:asciiTheme="majorHAnsi" w:hAnsiTheme="majorHAnsi" w:cstheme="majorHAnsi"/>
          <w:b/>
          <w:bCs/>
        </w:rPr>
        <w:t xml:space="preserve"> </w:t>
      </w:r>
    </w:p>
    <w:p w14:paraId="3FAED13E" w14:textId="049B1D84" w:rsidR="001A1CDC" w:rsidRDefault="001A1CDC" w:rsidP="00D30631">
      <w:pPr>
        <w:pStyle w:val="ListParagraph"/>
        <w:numPr>
          <w:ilvl w:val="1"/>
          <w:numId w:val="3"/>
        </w:numPr>
        <w:spacing w:before="120"/>
        <w:contextualSpacing w:val="0"/>
        <w:jc w:val="both"/>
        <w:rPr>
          <w:rFonts w:asciiTheme="minorHAnsi" w:hAnsiTheme="minorHAnsi" w:cstheme="minorHAnsi"/>
        </w:rPr>
      </w:pPr>
      <w:r w:rsidRPr="001A1CDC">
        <w:rPr>
          <w:rFonts w:asciiTheme="minorHAnsi" w:hAnsiTheme="minorHAnsi" w:cstheme="minorHAnsi"/>
        </w:rPr>
        <w:t>Place 100 g</w:t>
      </w:r>
      <w:r>
        <w:rPr>
          <w:rFonts w:asciiTheme="minorHAnsi" w:hAnsiTheme="minorHAnsi" w:cstheme="minorHAnsi"/>
        </w:rPr>
        <w:t>rams</w:t>
      </w:r>
      <w:r w:rsidRPr="001A1CDC">
        <w:rPr>
          <w:rFonts w:asciiTheme="minorHAnsi" w:hAnsiTheme="minorHAnsi" w:cstheme="minorHAnsi"/>
        </w:rPr>
        <w:t xml:space="preserve"> of brain grey matter in a blender and add 1 m</w:t>
      </w:r>
      <w:r>
        <w:rPr>
          <w:rFonts w:asciiTheme="minorHAnsi" w:hAnsiTheme="minorHAnsi" w:cstheme="minorHAnsi"/>
        </w:rPr>
        <w:t>illiliter</w:t>
      </w:r>
      <w:r w:rsidRPr="001A1CDC">
        <w:rPr>
          <w:rFonts w:asciiTheme="minorHAnsi" w:hAnsiTheme="minorHAnsi" w:cstheme="minorHAnsi"/>
        </w:rPr>
        <w:t xml:space="preserve"> per g</w:t>
      </w:r>
      <w:r>
        <w:rPr>
          <w:rFonts w:asciiTheme="minorHAnsi" w:hAnsiTheme="minorHAnsi" w:cstheme="minorHAnsi"/>
        </w:rPr>
        <w:t>ram</w:t>
      </w:r>
      <w:r w:rsidRPr="001A1CDC">
        <w:rPr>
          <w:rFonts w:asciiTheme="minorHAnsi" w:hAnsiTheme="minorHAnsi" w:cstheme="minorHAnsi"/>
        </w:rPr>
        <w:t xml:space="preserve"> brain wet weight of chilled 10 </w:t>
      </w:r>
      <w:proofErr w:type="spellStart"/>
      <w:r w:rsidRPr="001A1CDC">
        <w:rPr>
          <w:rFonts w:asciiTheme="minorHAnsi" w:hAnsiTheme="minorHAnsi" w:cstheme="minorHAnsi"/>
        </w:rPr>
        <w:t>m</w:t>
      </w:r>
      <w:r>
        <w:rPr>
          <w:rFonts w:asciiTheme="minorHAnsi" w:hAnsiTheme="minorHAnsi" w:cstheme="minorHAnsi"/>
        </w:rPr>
        <w:t>ill</w:t>
      </w:r>
      <w:r w:rsidR="00A025DE">
        <w:rPr>
          <w:rFonts w:asciiTheme="minorHAnsi" w:hAnsiTheme="minorHAnsi" w:cstheme="minorHAnsi"/>
        </w:rPr>
        <w:t>m</w:t>
      </w:r>
      <w:r>
        <w:rPr>
          <w:rFonts w:asciiTheme="minorHAnsi" w:hAnsiTheme="minorHAnsi" w:cstheme="minorHAnsi"/>
        </w:rPr>
        <w:t>olar</w:t>
      </w:r>
      <w:proofErr w:type="spellEnd"/>
      <w:r w:rsidRPr="001A1CDC">
        <w:rPr>
          <w:rFonts w:asciiTheme="minorHAnsi" w:hAnsiTheme="minorHAnsi" w:cstheme="minorHAnsi"/>
        </w:rPr>
        <w:t xml:space="preserve"> potassium phosphate buffer </w:t>
      </w:r>
      <w:r>
        <w:rPr>
          <w:rFonts w:asciiTheme="minorHAnsi" w:hAnsiTheme="minorHAnsi" w:cstheme="minorHAnsi"/>
        </w:rPr>
        <w:t xml:space="preserve">of </w:t>
      </w:r>
      <w:r w:rsidRPr="001A1CDC">
        <w:rPr>
          <w:rFonts w:asciiTheme="minorHAnsi" w:hAnsiTheme="minorHAnsi" w:cstheme="minorHAnsi"/>
        </w:rPr>
        <w:t>pH 6.8</w:t>
      </w:r>
      <w:r>
        <w:rPr>
          <w:rFonts w:asciiTheme="minorHAnsi" w:hAnsiTheme="minorHAnsi" w:cstheme="minorHAnsi"/>
        </w:rPr>
        <w:t xml:space="preserve"> </w:t>
      </w:r>
      <w:r w:rsidRPr="001A1CDC">
        <w:rPr>
          <w:rFonts w:asciiTheme="minorHAnsi" w:hAnsiTheme="minorHAnsi" w:cstheme="minorHAnsi"/>
          <w:b/>
          <w:bCs/>
        </w:rPr>
        <w:t>[1]</w:t>
      </w:r>
      <w:r w:rsidR="00A025DE">
        <w:rPr>
          <w:rFonts w:asciiTheme="minorHAnsi" w:hAnsiTheme="minorHAnsi" w:cstheme="minorHAnsi"/>
        </w:rPr>
        <w:t>, then</w:t>
      </w:r>
      <w:r w:rsidRPr="001A1CDC">
        <w:rPr>
          <w:rFonts w:asciiTheme="minorHAnsi" w:hAnsiTheme="minorHAnsi" w:cstheme="minorHAnsi"/>
        </w:rPr>
        <w:t xml:space="preserve"> </w:t>
      </w:r>
      <w:r w:rsidR="00A025DE">
        <w:rPr>
          <w:rFonts w:asciiTheme="minorHAnsi" w:hAnsiTheme="minorHAnsi" w:cstheme="minorHAnsi"/>
        </w:rPr>
        <w:t>h</w:t>
      </w:r>
      <w:r w:rsidRPr="001A1CDC">
        <w:rPr>
          <w:rFonts w:asciiTheme="minorHAnsi" w:hAnsiTheme="minorHAnsi" w:cstheme="minorHAnsi"/>
        </w:rPr>
        <w:t>omogenize on low</w:t>
      </w:r>
      <w:r w:rsidR="00E40060">
        <w:rPr>
          <w:rFonts w:asciiTheme="minorHAnsi" w:hAnsiTheme="minorHAnsi" w:cstheme="minorHAnsi"/>
        </w:rPr>
        <w:t xml:space="preserve"> </w:t>
      </w:r>
      <w:r w:rsidRPr="001A1CDC">
        <w:rPr>
          <w:rFonts w:asciiTheme="minorHAnsi" w:hAnsiTheme="minorHAnsi" w:cstheme="minorHAnsi"/>
        </w:rPr>
        <w:t>for 20 s</w:t>
      </w:r>
      <w:r>
        <w:rPr>
          <w:rFonts w:asciiTheme="minorHAnsi" w:hAnsiTheme="minorHAnsi" w:cstheme="minorHAnsi"/>
        </w:rPr>
        <w:t xml:space="preserve">econds </w:t>
      </w:r>
      <w:r w:rsidRPr="001A1CDC">
        <w:rPr>
          <w:rFonts w:asciiTheme="minorHAnsi" w:hAnsiTheme="minorHAnsi" w:cstheme="minorHAnsi"/>
          <w:b/>
          <w:bCs/>
        </w:rPr>
        <w:t>[2]</w:t>
      </w:r>
      <w:r w:rsidRPr="001A1CDC">
        <w:rPr>
          <w:rFonts w:asciiTheme="minorHAnsi" w:hAnsiTheme="minorHAnsi" w:cstheme="minorHAnsi"/>
        </w:rPr>
        <w:t xml:space="preserve">. </w:t>
      </w:r>
    </w:p>
    <w:p w14:paraId="0C157A8E" w14:textId="7C98CAA7" w:rsidR="00E40060" w:rsidRDefault="00E40060" w:rsidP="00D3063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putting tissue and buffer in the blender</w:t>
      </w:r>
    </w:p>
    <w:p w14:paraId="0CA36BF2" w14:textId="122313B5" w:rsidR="00E40060" w:rsidRDefault="00E40060" w:rsidP="00D3063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Blender running at low speed</w:t>
      </w:r>
    </w:p>
    <w:p w14:paraId="14F53C1E" w14:textId="1AFCED2D" w:rsidR="001A1CDC" w:rsidRDefault="001A1CDC" w:rsidP="00D30631">
      <w:pPr>
        <w:pStyle w:val="ListParagraph"/>
        <w:numPr>
          <w:ilvl w:val="1"/>
          <w:numId w:val="3"/>
        </w:numPr>
        <w:spacing w:before="120"/>
        <w:contextualSpacing w:val="0"/>
        <w:jc w:val="both"/>
        <w:rPr>
          <w:rFonts w:asciiTheme="minorHAnsi" w:hAnsiTheme="minorHAnsi" w:cstheme="minorHAnsi"/>
        </w:rPr>
      </w:pPr>
      <w:r w:rsidRPr="001A1CDC">
        <w:rPr>
          <w:rFonts w:asciiTheme="minorHAnsi" w:hAnsiTheme="minorHAnsi" w:cstheme="minorHAnsi"/>
        </w:rPr>
        <w:t>Add 8 m</w:t>
      </w:r>
      <w:r>
        <w:rPr>
          <w:rFonts w:asciiTheme="minorHAnsi" w:hAnsiTheme="minorHAnsi" w:cstheme="minorHAnsi"/>
        </w:rPr>
        <w:t>illiliters of</w:t>
      </w:r>
      <w:r w:rsidRPr="001A1CDC">
        <w:rPr>
          <w:rFonts w:asciiTheme="minorHAnsi" w:hAnsiTheme="minorHAnsi" w:cstheme="minorHAnsi"/>
        </w:rPr>
        <w:t xml:space="preserve"> tetrahydrofuran per g</w:t>
      </w:r>
      <w:r>
        <w:rPr>
          <w:rFonts w:asciiTheme="minorHAnsi" w:hAnsiTheme="minorHAnsi" w:cstheme="minorHAnsi"/>
        </w:rPr>
        <w:t>ram</w:t>
      </w:r>
      <w:r w:rsidRPr="001A1CDC">
        <w:rPr>
          <w:rFonts w:asciiTheme="minorHAnsi" w:hAnsiTheme="minorHAnsi" w:cstheme="minorHAnsi"/>
        </w:rPr>
        <w:t xml:space="preserve"> brain wet weight and homogenize on low for 10 s</w:t>
      </w:r>
      <w:r>
        <w:rPr>
          <w:rFonts w:asciiTheme="minorHAnsi" w:hAnsiTheme="minorHAnsi" w:cstheme="minorHAnsi"/>
        </w:rPr>
        <w:t xml:space="preserve">econds </w:t>
      </w:r>
      <w:r w:rsidRPr="001A1CDC">
        <w:rPr>
          <w:rFonts w:asciiTheme="minorHAnsi" w:hAnsiTheme="minorHAnsi" w:cstheme="minorHAnsi"/>
          <w:b/>
          <w:bCs/>
        </w:rPr>
        <w:t>[1]</w:t>
      </w:r>
      <w:r w:rsidRPr="001A1CDC">
        <w:rPr>
          <w:rFonts w:asciiTheme="minorHAnsi" w:hAnsiTheme="minorHAnsi" w:cstheme="minorHAnsi"/>
        </w:rPr>
        <w:t xml:space="preserve">. Decant into glass centrifuge bottles and centrifuge at 5,000 </w:t>
      </w:r>
      <w:r>
        <w:rPr>
          <w:rFonts w:asciiTheme="minorHAnsi" w:hAnsiTheme="minorHAnsi" w:cstheme="minorHAnsi"/>
        </w:rPr>
        <w:t>times</w:t>
      </w:r>
      <w:r w:rsidRPr="001A1CDC">
        <w:rPr>
          <w:rFonts w:asciiTheme="minorHAnsi" w:hAnsiTheme="minorHAnsi" w:cstheme="minorHAnsi"/>
        </w:rPr>
        <w:t xml:space="preserve"> g for 15 min</w:t>
      </w:r>
      <w:r>
        <w:rPr>
          <w:rFonts w:asciiTheme="minorHAnsi" w:hAnsiTheme="minorHAnsi" w:cstheme="minorHAnsi"/>
        </w:rPr>
        <w:t>utes</w:t>
      </w:r>
      <w:r w:rsidRPr="001A1CDC">
        <w:rPr>
          <w:rFonts w:asciiTheme="minorHAnsi" w:hAnsiTheme="minorHAnsi" w:cstheme="minorHAnsi"/>
        </w:rPr>
        <w:t xml:space="preserve"> </w:t>
      </w:r>
      <w:r w:rsidRPr="001A1CDC">
        <w:rPr>
          <w:rFonts w:asciiTheme="minorHAnsi" w:hAnsiTheme="minorHAnsi" w:cstheme="minorHAnsi"/>
          <w:b/>
          <w:bCs/>
        </w:rPr>
        <w:t>[2]</w:t>
      </w:r>
      <w:r w:rsidRPr="001A1CDC">
        <w:rPr>
          <w:rFonts w:asciiTheme="minorHAnsi" w:hAnsiTheme="minorHAnsi" w:cstheme="minorHAnsi"/>
        </w:rPr>
        <w:t xml:space="preserve">. </w:t>
      </w:r>
    </w:p>
    <w:p w14:paraId="6702F6A1" w14:textId="14C8D643" w:rsidR="00E40060" w:rsidRDefault="00E40060" w:rsidP="00D3063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lastRenderedPageBreak/>
        <w:t>Talent adding tetrahydrofuran and blending again</w:t>
      </w:r>
    </w:p>
    <w:p w14:paraId="77D07E6F" w14:textId="265C8AFB" w:rsidR="00E40060" w:rsidRPr="001A1CDC" w:rsidRDefault="00E40060" w:rsidP="00D3063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decanting the contents in fresh tube</w:t>
      </w:r>
    </w:p>
    <w:p w14:paraId="0447C29A" w14:textId="74239130" w:rsidR="001A1CDC" w:rsidRDefault="001A1CDC" w:rsidP="00D30631">
      <w:pPr>
        <w:pStyle w:val="ListParagraph"/>
        <w:numPr>
          <w:ilvl w:val="1"/>
          <w:numId w:val="3"/>
        </w:numPr>
        <w:spacing w:before="120"/>
        <w:contextualSpacing w:val="0"/>
        <w:jc w:val="both"/>
        <w:rPr>
          <w:rFonts w:asciiTheme="minorHAnsi" w:hAnsiTheme="minorHAnsi" w:cstheme="minorHAnsi"/>
        </w:rPr>
      </w:pPr>
      <w:r w:rsidRPr="001A1CDC">
        <w:rPr>
          <w:rFonts w:asciiTheme="minorHAnsi" w:hAnsiTheme="minorHAnsi" w:cstheme="minorHAnsi"/>
        </w:rPr>
        <w:t xml:space="preserve">Collect the supernatant, measure its volume, and </w:t>
      </w:r>
      <w:r w:rsidR="00E40060">
        <w:rPr>
          <w:rFonts w:asciiTheme="minorHAnsi" w:hAnsiTheme="minorHAnsi" w:cstheme="minorHAnsi"/>
        </w:rPr>
        <w:t xml:space="preserve">then </w:t>
      </w:r>
      <w:r w:rsidRPr="001A1CDC">
        <w:rPr>
          <w:rFonts w:asciiTheme="minorHAnsi" w:hAnsiTheme="minorHAnsi" w:cstheme="minorHAnsi"/>
        </w:rPr>
        <w:t>transfer</w:t>
      </w:r>
      <w:r w:rsidR="00E40060">
        <w:rPr>
          <w:rFonts w:asciiTheme="minorHAnsi" w:hAnsiTheme="minorHAnsi" w:cstheme="minorHAnsi"/>
        </w:rPr>
        <w:t xml:space="preserve"> it</w:t>
      </w:r>
      <w:r w:rsidRPr="001A1CDC">
        <w:rPr>
          <w:rFonts w:asciiTheme="minorHAnsi" w:hAnsiTheme="minorHAnsi" w:cstheme="minorHAnsi"/>
        </w:rPr>
        <w:t xml:space="preserve"> to a glass separatory funnel</w:t>
      </w:r>
      <w:r>
        <w:rPr>
          <w:rFonts w:asciiTheme="minorHAnsi" w:hAnsiTheme="minorHAnsi" w:cstheme="minorHAnsi"/>
        </w:rPr>
        <w:t xml:space="preserve"> </w:t>
      </w:r>
      <w:r w:rsidRPr="001A1CDC">
        <w:rPr>
          <w:rFonts w:asciiTheme="minorHAnsi" w:hAnsiTheme="minorHAnsi" w:cstheme="minorHAnsi"/>
          <w:b/>
          <w:bCs/>
        </w:rPr>
        <w:t>[1]</w:t>
      </w:r>
      <w:r w:rsidRPr="001A1CDC">
        <w:rPr>
          <w:rFonts w:asciiTheme="minorHAnsi" w:hAnsiTheme="minorHAnsi" w:cstheme="minorHAnsi"/>
        </w:rPr>
        <w:t>. Add 0.3 m</w:t>
      </w:r>
      <w:r>
        <w:rPr>
          <w:rFonts w:asciiTheme="minorHAnsi" w:hAnsiTheme="minorHAnsi" w:cstheme="minorHAnsi"/>
        </w:rPr>
        <w:t>illiliter</w:t>
      </w:r>
      <w:r w:rsidR="00A025DE">
        <w:rPr>
          <w:rFonts w:asciiTheme="minorHAnsi" w:hAnsiTheme="minorHAnsi" w:cstheme="minorHAnsi"/>
        </w:rPr>
        <w:t>s</w:t>
      </w:r>
      <w:r w:rsidRPr="001A1CDC">
        <w:rPr>
          <w:rFonts w:asciiTheme="minorHAnsi" w:hAnsiTheme="minorHAnsi" w:cstheme="minorHAnsi"/>
        </w:rPr>
        <w:t xml:space="preserve"> of ethyl ether per m</w:t>
      </w:r>
      <w:r>
        <w:rPr>
          <w:rFonts w:asciiTheme="minorHAnsi" w:hAnsiTheme="minorHAnsi" w:cstheme="minorHAnsi"/>
        </w:rPr>
        <w:t>illiliter</w:t>
      </w:r>
      <w:r w:rsidRPr="001A1CDC">
        <w:rPr>
          <w:rFonts w:asciiTheme="minorHAnsi" w:hAnsiTheme="minorHAnsi" w:cstheme="minorHAnsi"/>
        </w:rPr>
        <w:t xml:space="preserve"> of the supernatant</w:t>
      </w:r>
      <w:r>
        <w:rPr>
          <w:rFonts w:asciiTheme="minorHAnsi" w:hAnsiTheme="minorHAnsi" w:cstheme="minorHAnsi"/>
        </w:rPr>
        <w:t xml:space="preserve"> </w:t>
      </w:r>
      <w:r w:rsidRPr="001A1CDC">
        <w:rPr>
          <w:rFonts w:asciiTheme="minorHAnsi" w:hAnsiTheme="minorHAnsi" w:cstheme="minorHAnsi"/>
          <w:b/>
          <w:bCs/>
        </w:rPr>
        <w:t>[2]</w:t>
      </w:r>
      <w:r w:rsidRPr="001A1CDC">
        <w:rPr>
          <w:rFonts w:asciiTheme="minorHAnsi" w:hAnsiTheme="minorHAnsi" w:cstheme="minorHAnsi"/>
        </w:rPr>
        <w:t>. Shake vigorously, then allow</w:t>
      </w:r>
      <w:r w:rsidR="00E40060">
        <w:rPr>
          <w:rFonts w:asciiTheme="minorHAnsi" w:hAnsiTheme="minorHAnsi" w:cstheme="minorHAnsi"/>
        </w:rPr>
        <w:t xml:space="preserve"> it</w:t>
      </w:r>
      <w:r w:rsidRPr="001A1CDC">
        <w:rPr>
          <w:rFonts w:asciiTheme="minorHAnsi" w:hAnsiTheme="minorHAnsi" w:cstheme="minorHAnsi"/>
        </w:rPr>
        <w:t xml:space="preserve"> to sit undisturbed for 30 min</w:t>
      </w:r>
      <w:r>
        <w:rPr>
          <w:rFonts w:asciiTheme="minorHAnsi" w:hAnsiTheme="minorHAnsi" w:cstheme="minorHAnsi"/>
        </w:rPr>
        <w:t>utes</w:t>
      </w:r>
      <w:r w:rsidR="00A025DE">
        <w:rPr>
          <w:rFonts w:asciiTheme="minorHAnsi" w:hAnsiTheme="minorHAnsi" w:cstheme="minorHAnsi"/>
        </w:rPr>
        <w:t xml:space="preserve"> </w:t>
      </w:r>
      <w:r w:rsidR="00A025DE">
        <w:rPr>
          <w:rFonts w:asciiTheme="minorHAnsi" w:hAnsiTheme="minorHAnsi" w:cstheme="minorHAnsi"/>
          <w:b/>
          <w:bCs/>
        </w:rPr>
        <w:t>[3]</w:t>
      </w:r>
      <w:r w:rsidRPr="001A1CDC">
        <w:rPr>
          <w:rFonts w:asciiTheme="minorHAnsi" w:hAnsiTheme="minorHAnsi" w:cstheme="minorHAnsi"/>
        </w:rPr>
        <w:t xml:space="preserve"> during which two phases, an upper ether phase and a lower aqueous phase, separate</w:t>
      </w:r>
      <w:r>
        <w:rPr>
          <w:rFonts w:asciiTheme="minorHAnsi" w:hAnsiTheme="minorHAnsi" w:cstheme="minorHAnsi"/>
        </w:rPr>
        <w:t xml:space="preserve"> </w:t>
      </w:r>
      <w:r w:rsidRPr="001A1CDC">
        <w:rPr>
          <w:rFonts w:asciiTheme="minorHAnsi" w:hAnsiTheme="minorHAnsi" w:cstheme="minorHAnsi"/>
          <w:b/>
          <w:bCs/>
        </w:rPr>
        <w:t>[</w:t>
      </w:r>
      <w:r w:rsidR="00A025DE">
        <w:rPr>
          <w:rFonts w:asciiTheme="minorHAnsi" w:hAnsiTheme="minorHAnsi" w:cstheme="minorHAnsi"/>
          <w:b/>
          <w:bCs/>
        </w:rPr>
        <w:t>4</w:t>
      </w:r>
      <w:r w:rsidRPr="001A1CDC">
        <w:rPr>
          <w:rFonts w:asciiTheme="minorHAnsi" w:hAnsiTheme="minorHAnsi" w:cstheme="minorHAnsi"/>
          <w:b/>
          <w:bCs/>
        </w:rPr>
        <w:t>]</w:t>
      </w:r>
      <w:r w:rsidRPr="001A1CDC">
        <w:rPr>
          <w:rFonts w:asciiTheme="minorHAnsi" w:hAnsiTheme="minorHAnsi" w:cstheme="minorHAnsi"/>
        </w:rPr>
        <w:t xml:space="preserve">. </w:t>
      </w:r>
    </w:p>
    <w:p w14:paraId="42268CB0" w14:textId="77959BB0" w:rsidR="00E40060" w:rsidRDefault="00E40060" w:rsidP="00D3063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adding the supernatant to separatory funnel</w:t>
      </w:r>
    </w:p>
    <w:p w14:paraId="2D27A5CB" w14:textId="4182AB9E" w:rsidR="00E40060" w:rsidRDefault="00E40060" w:rsidP="00D3063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adding ethyl ether to funnel</w:t>
      </w:r>
    </w:p>
    <w:p w14:paraId="4CFEAFD4" w14:textId="434B115D" w:rsidR="00E40060" w:rsidRDefault="00E40060" w:rsidP="00D3063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shaking and then allowing it to sit undisturbed</w:t>
      </w:r>
    </w:p>
    <w:p w14:paraId="31E5EC83" w14:textId="5E012A05" w:rsidR="00A025DE" w:rsidRDefault="00A025DE" w:rsidP="00D3063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Two phases after separation</w:t>
      </w:r>
    </w:p>
    <w:p w14:paraId="235FAB5F" w14:textId="348ED26E" w:rsidR="001A1CDC" w:rsidRDefault="001A1CDC" w:rsidP="00D30631">
      <w:pPr>
        <w:pStyle w:val="ListParagraph"/>
        <w:numPr>
          <w:ilvl w:val="1"/>
          <w:numId w:val="3"/>
        </w:numPr>
        <w:spacing w:before="120"/>
        <w:contextualSpacing w:val="0"/>
        <w:jc w:val="both"/>
        <w:rPr>
          <w:rFonts w:asciiTheme="minorHAnsi" w:hAnsiTheme="minorHAnsi" w:cstheme="minorHAnsi"/>
        </w:rPr>
      </w:pPr>
      <w:r w:rsidRPr="001A1CDC">
        <w:rPr>
          <w:rFonts w:asciiTheme="minorHAnsi" w:hAnsiTheme="minorHAnsi" w:cstheme="minorHAnsi"/>
        </w:rPr>
        <w:t>Collect the lower phase, which contains the gangliosides, into a glass bottle with a PTFE-lined cap</w:t>
      </w:r>
      <w:r>
        <w:rPr>
          <w:rFonts w:asciiTheme="minorHAnsi" w:hAnsiTheme="minorHAnsi" w:cstheme="minorHAnsi"/>
        </w:rPr>
        <w:t xml:space="preserve"> </w:t>
      </w:r>
      <w:r w:rsidRPr="001A1CDC">
        <w:rPr>
          <w:rFonts w:asciiTheme="minorHAnsi" w:hAnsiTheme="minorHAnsi" w:cstheme="minorHAnsi"/>
          <w:b/>
          <w:bCs/>
        </w:rPr>
        <w:t>[1]</w:t>
      </w:r>
      <w:r w:rsidRPr="001A1CDC">
        <w:rPr>
          <w:rFonts w:asciiTheme="minorHAnsi" w:hAnsiTheme="minorHAnsi" w:cstheme="minorHAnsi"/>
        </w:rPr>
        <w:t>.</w:t>
      </w:r>
      <w:r>
        <w:rPr>
          <w:rFonts w:asciiTheme="minorHAnsi" w:hAnsiTheme="minorHAnsi" w:cstheme="minorHAnsi"/>
        </w:rPr>
        <w:t xml:space="preserve"> </w:t>
      </w:r>
      <w:r w:rsidRPr="001A1CDC">
        <w:rPr>
          <w:rFonts w:asciiTheme="minorHAnsi" w:hAnsiTheme="minorHAnsi" w:cstheme="minorHAnsi"/>
        </w:rPr>
        <w:t>To the upper ether phase remaining in the separatory funnel, add 0.1 m</w:t>
      </w:r>
      <w:r>
        <w:rPr>
          <w:rFonts w:asciiTheme="minorHAnsi" w:hAnsiTheme="minorHAnsi" w:cstheme="minorHAnsi"/>
        </w:rPr>
        <w:t>illiliter</w:t>
      </w:r>
      <w:r w:rsidRPr="001A1CDC">
        <w:rPr>
          <w:rFonts w:asciiTheme="minorHAnsi" w:hAnsiTheme="minorHAnsi" w:cstheme="minorHAnsi"/>
        </w:rPr>
        <w:t xml:space="preserve"> </w:t>
      </w:r>
      <w:r w:rsidR="00A025DE">
        <w:rPr>
          <w:rFonts w:asciiTheme="minorHAnsi" w:hAnsiTheme="minorHAnsi" w:cstheme="minorHAnsi"/>
        </w:rPr>
        <w:t xml:space="preserve">of </w:t>
      </w:r>
      <w:r w:rsidRPr="001A1CDC">
        <w:rPr>
          <w:rFonts w:asciiTheme="minorHAnsi" w:hAnsiTheme="minorHAnsi" w:cstheme="minorHAnsi"/>
        </w:rPr>
        <w:t>water per m</w:t>
      </w:r>
      <w:r>
        <w:rPr>
          <w:rFonts w:asciiTheme="minorHAnsi" w:hAnsiTheme="minorHAnsi" w:cstheme="minorHAnsi"/>
        </w:rPr>
        <w:t>illiliter</w:t>
      </w:r>
      <w:r w:rsidRPr="001A1CDC">
        <w:rPr>
          <w:rFonts w:asciiTheme="minorHAnsi" w:hAnsiTheme="minorHAnsi" w:cstheme="minorHAnsi"/>
        </w:rPr>
        <w:t xml:space="preserve"> of original supernatant </w:t>
      </w:r>
      <w:r>
        <w:rPr>
          <w:rFonts w:asciiTheme="minorHAnsi" w:hAnsiTheme="minorHAnsi" w:cstheme="minorHAnsi"/>
        </w:rPr>
        <w:t xml:space="preserve">from previous step </w:t>
      </w:r>
      <w:r w:rsidRPr="001A1CDC">
        <w:rPr>
          <w:rFonts w:asciiTheme="minorHAnsi" w:hAnsiTheme="minorHAnsi" w:cstheme="minorHAnsi"/>
          <w:b/>
          <w:bCs/>
        </w:rPr>
        <w:t>[2]</w:t>
      </w:r>
      <w:r>
        <w:rPr>
          <w:rFonts w:asciiTheme="minorHAnsi" w:hAnsiTheme="minorHAnsi" w:cstheme="minorHAnsi"/>
        </w:rPr>
        <w:t xml:space="preserve">. </w:t>
      </w:r>
    </w:p>
    <w:p w14:paraId="15E3F9DF" w14:textId="1DFDE747" w:rsidR="00E40060" w:rsidRDefault="00E40060" w:rsidP="00D3063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collecting the lower phase</w:t>
      </w:r>
    </w:p>
    <w:p w14:paraId="309E4651" w14:textId="00ADC200" w:rsidR="0084188D" w:rsidRDefault="0084188D" w:rsidP="00D3063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adding water to the upper phase remaining in the funnel</w:t>
      </w:r>
    </w:p>
    <w:p w14:paraId="4D4A6AE4" w14:textId="4E23943B" w:rsidR="001A1CDC" w:rsidRDefault="001A1CDC" w:rsidP="00D30631">
      <w:pPr>
        <w:pStyle w:val="ListParagraph"/>
        <w:numPr>
          <w:ilvl w:val="1"/>
          <w:numId w:val="3"/>
        </w:numPr>
        <w:spacing w:before="120"/>
        <w:contextualSpacing w:val="0"/>
        <w:jc w:val="both"/>
        <w:rPr>
          <w:rFonts w:asciiTheme="minorHAnsi" w:hAnsiTheme="minorHAnsi" w:cstheme="minorHAnsi"/>
        </w:rPr>
      </w:pPr>
      <w:r w:rsidRPr="001A1CDC">
        <w:rPr>
          <w:rFonts w:asciiTheme="minorHAnsi" w:hAnsiTheme="minorHAnsi" w:cstheme="minorHAnsi"/>
        </w:rPr>
        <w:t xml:space="preserve">Shake vigorously, allow phases to separate, </w:t>
      </w:r>
      <w:r w:rsidR="00A025DE">
        <w:rPr>
          <w:rFonts w:asciiTheme="minorHAnsi" w:hAnsiTheme="minorHAnsi" w:cstheme="minorHAnsi"/>
        </w:rPr>
        <w:t xml:space="preserve">then </w:t>
      </w:r>
      <w:r w:rsidRPr="001A1CDC">
        <w:rPr>
          <w:rFonts w:asciiTheme="minorHAnsi" w:hAnsiTheme="minorHAnsi" w:cstheme="minorHAnsi"/>
        </w:rPr>
        <w:t>collect the lower aqueou</w:t>
      </w:r>
      <w:r>
        <w:rPr>
          <w:rFonts w:asciiTheme="minorHAnsi" w:hAnsiTheme="minorHAnsi" w:cstheme="minorHAnsi"/>
        </w:rPr>
        <w:t>s</w:t>
      </w:r>
      <w:r w:rsidRPr="001A1CDC">
        <w:rPr>
          <w:rFonts w:asciiTheme="minorHAnsi" w:hAnsiTheme="minorHAnsi" w:cstheme="minorHAnsi"/>
        </w:rPr>
        <w:t xml:space="preserve"> phase and combine </w:t>
      </w:r>
      <w:r w:rsidR="00A025DE">
        <w:rPr>
          <w:rFonts w:asciiTheme="minorHAnsi" w:hAnsiTheme="minorHAnsi" w:cstheme="minorHAnsi"/>
        </w:rPr>
        <w:t xml:space="preserve">it </w:t>
      </w:r>
      <w:r w:rsidRPr="001A1CDC">
        <w:rPr>
          <w:rFonts w:asciiTheme="minorHAnsi" w:hAnsiTheme="minorHAnsi" w:cstheme="minorHAnsi"/>
        </w:rPr>
        <w:t>with the previous</w:t>
      </w:r>
      <w:r w:rsidR="00A025DE">
        <w:rPr>
          <w:rFonts w:asciiTheme="minorHAnsi" w:hAnsiTheme="minorHAnsi" w:cstheme="minorHAnsi"/>
        </w:rPr>
        <w:t>ly collected</w:t>
      </w:r>
      <w:r w:rsidRPr="001A1CDC">
        <w:rPr>
          <w:rFonts w:asciiTheme="minorHAnsi" w:hAnsiTheme="minorHAnsi" w:cstheme="minorHAnsi"/>
        </w:rPr>
        <w:t xml:space="preserve"> lower phase</w:t>
      </w:r>
      <w:r>
        <w:rPr>
          <w:rFonts w:asciiTheme="minorHAnsi" w:hAnsiTheme="minorHAnsi" w:cstheme="minorHAnsi"/>
        </w:rPr>
        <w:t xml:space="preserve"> </w:t>
      </w:r>
      <w:r w:rsidRPr="001A1CDC">
        <w:rPr>
          <w:rFonts w:asciiTheme="minorHAnsi" w:hAnsiTheme="minorHAnsi" w:cstheme="minorHAnsi"/>
          <w:b/>
          <w:bCs/>
        </w:rPr>
        <w:t>[1]</w:t>
      </w:r>
      <w:r w:rsidRPr="001A1CDC">
        <w:rPr>
          <w:rFonts w:asciiTheme="minorHAnsi" w:hAnsiTheme="minorHAnsi" w:cstheme="minorHAnsi"/>
        </w:rPr>
        <w:t>. Evaporate the combined lower phases to a dry powder and weigh</w:t>
      </w:r>
      <w:r w:rsidR="00A025DE">
        <w:rPr>
          <w:rFonts w:asciiTheme="minorHAnsi" w:hAnsiTheme="minorHAnsi" w:cstheme="minorHAnsi"/>
        </w:rPr>
        <w:t xml:space="preserve"> it</w:t>
      </w:r>
      <w:r>
        <w:rPr>
          <w:rFonts w:asciiTheme="minorHAnsi" w:hAnsiTheme="minorHAnsi" w:cstheme="minorHAnsi"/>
        </w:rPr>
        <w:t xml:space="preserve"> </w:t>
      </w:r>
      <w:r w:rsidRPr="001A1CDC">
        <w:rPr>
          <w:rFonts w:asciiTheme="minorHAnsi" w:hAnsiTheme="minorHAnsi" w:cstheme="minorHAnsi"/>
          <w:b/>
          <w:bCs/>
        </w:rPr>
        <w:t>[2]</w:t>
      </w:r>
      <w:r w:rsidRPr="001A1CDC">
        <w:rPr>
          <w:rFonts w:asciiTheme="minorHAnsi" w:hAnsiTheme="minorHAnsi" w:cstheme="minorHAnsi"/>
        </w:rPr>
        <w:t>.</w:t>
      </w:r>
    </w:p>
    <w:p w14:paraId="0473F9C2" w14:textId="70413D59" w:rsidR="0084188D" w:rsidRDefault="0084188D" w:rsidP="00D3063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combining the two lower phases</w:t>
      </w:r>
    </w:p>
    <w:p w14:paraId="40CCF5D4" w14:textId="2F024092" w:rsidR="0084188D" w:rsidRPr="001A1CDC" w:rsidRDefault="0084188D" w:rsidP="00D3063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weighing the dried powder</w:t>
      </w:r>
    </w:p>
    <w:p w14:paraId="06F74D30" w14:textId="13087C53" w:rsidR="0021776F" w:rsidRDefault="001A1CDC" w:rsidP="00D30631">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To perform r</w:t>
      </w:r>
      <w:r w:rsidRPr="001A1CDC">
        <w:rPr>
          <w:rFonts w:asciiTheme="minorHAnsi" w:hAnsiTheme="minorHAnsi" w:cstheme="minorHAnsi"/>
        </w:rPr>
        <w:t>everse phase chromatography</w:t>
      </w:r>
      <w:r>
        <w:rPr>
          <w:rFonts w:asciiTheme="minorHAnsi" w:hAnsiTheme="minorHAnsi" w:cstheme="minorHAnsi"/>
        </w:rPr>
        <w:t>, p</w:t>
      </w:r>
      <w:r w:rsidRPr="001A1CDC">
        <w:rPr>
          <w:rFonts w:asciiTheme="minorHAnsi" w:hAnsiTheme="minorHAnsi" w:cstheme="minorHAnsi"/>
        </w:rPr>
        <w:t xml:space="preserve">re-wash a large scale </w:t>
      </w:r>
      <w:r w:rsidRPr="00D30631">
        <w:rPr>
          <w:rFonts w:asciiTheme="minorHAnsi" w:hAnsiTheme="minorHAnsi" w:cstheme="minorHAnsi"/>
        </w:rPr>
        <w:t>tC18</w:t>
      </w:r>
      <w:r w:rsidR="00D30631" w:rsidRPr="00D30631">
        <w:rPr>
          <w:rFonts w:asciiTheme="minorHAnsi" w:hAnsiTheme="minorHAnsi" w:cstheme="minorHAnsi"/>
          <w:color w:val="FF0000"/>
        </w:rPr>
        <w:t xml:space="preserve"> (Pronounce: “tee see eighteen”) </w:t>
      </w:r>
      <w:r w:rsidRPr="001A1CDC">
        <w:rPr>
          <w:rFonts w:asciiTheme="minorHAnsi" w:hAnsiTheme="minorHAnsi" w:cstheme="minorHAnsi"/>
        </w:rPr>
        <w:t>solid phase extraction cartridge by passing 50 m</w:t>
      </w:r>
      <w:r>
        <w:rPr>
          <w:rFonts w:asciiTheme="minorHAnsi" w:hAnsiTheme="minorHAnsi" w:cstheme="minorHAnsi"/>
        </w:rPr>
        <w:t>illiliters</w:t>
      </w:r>
      <w:r w:rsidRPr="001A1CDC">
        <w:rPr>
          <w:rFonts w:asciiTheme="minorHAnsi" w:hAnsiTheme="minorHAnsi" w:cstheme="minorHAnsi"/>
        </w:rPr>
        <w:t xml:space="preserve"> of solvents through the column using vacuum or pressure </w:t>
      </w:r>
      <w:r w:rsidR="0021776F">
        <w:rPr>
          <w:rFonts w:asciiTheme="minorHAnsi" w:hAnsiTheme="minorHAnsi" w:cstheme="minorHAnsi"/>
        </w:rPr>
        <w:t xml:space="preserve">for less than </w:t>
      </w:r>
      <w:r w:rsidRPr="001A1CDC">
        <w:rPr>
          <w:rFonts w:asciiTheme="minorHAnsi" w:hAnsiTheme="minorHAnsi" w:cstheme="minorHAnsi"/>
        </w:rPr>
        <w:t>1 min</w:t>
      </w:r>
      <w:r w:rsidR="0021776F">
        <w:rPr>
          <w:rFonts w:asciiTheme="minorHAnsi" w:hAnsiTheme="minorHAnsi" w:cstheme="minorHAnsi"/>
        </w:rPr>
        <w:t>ute</w:t>
      </w:r>
      <w:r w:rsidRPr="001A1CDC">
        <w:rPr>
          <w:rFonts w:asciiTheme="minorHAnsi" w:hAnsiTheme="minorHAnsi" w:cstheme="minorHAnsi"/>
        </w:rPr>
        <w:t xml:space="preserve"> </w:t>
      </w:r>
      <w:r w:rsidR="00A025DE">
        <w:rPr>
          <w:rFonts w:asciiTheme="minorHAnsi" w:hAnsiTheme="minorHAnsi" w:cstheme="minorHAnsi"/>
        </w:rPr>
        <w:t>per</w:t>
      </w:r>
      <w:r w:rsidRPr="001A1CDC">
        <w:rPr>
          <w:rFonts w:asciiTheme="minorHAnsi" w:hAnsiTheme="minorHAnsi" w:cstheme="minorHAnsi"/>
        </w:rPr>
        <w:t xml:space="preserve"> wash</w:t>
      </w:r>
      <w:r w:rsidR="0021776F">
        <w:rPr>
          <w:rFonts w:asciiTheme="minorHAnsi" w:hAnsiTheme="minorHAnsi" w:cstheme="minorHAnsi"/>
        </w:rPr>
        <w:t xml:space="preserve"> </w:t>
      </w:r>
      <w:r w:rsidR="0021776F" w:rsidRPr="0021776F">
        <w:rPr>
          <w:rFonts w:asciiTheme="minorHAnsi" w:hAnsiTheme="minorHAnsi" w:cstheme="minorHAnsi"/>
          <w:b/>
          <w:bCs/>
        </w:rPr>
        <w:t>[1</w:t>
      </w:r>
      <w:r w:rsidR="00C86BD6">
        <w:rPr>
          <w:rFonts w:asciiTheme="minorHAnsi" w:hAnsiTheme="minorHAnsi" w:cstheme="minorHAnsi"/>
          <w:b/>
          <w:bCs/>
        </w:rPr>
        <w:t>-TXT</w:t>
      </w:r>
      <w:r w:rsidR="0021776F" w:rsidRPr="0021776F">
        <w:rPr>
          <w:rFonts w:asciiTheme="minorHAnsi" w:hAnsiTheme="minorHAnsi" w:cstheme="minorHAnsi"/>
          <w:b/>
          <w:bCs/>
        </w:rPr>
        <w:t>]</w:t>
      </w:r>
      <w:r w:rsidR="0021776F">
        <w:rPr>
          <w:rFonts w:asciiTheme="minorHAnsi" w:hAnsiTheme="minorHAnsi" w:cstheme="minorHAnsi"/>
        </w:rPr>
        <w:t>.</w:t>
      </w:r>
    </w:p>
    <w:p w14:paraId="339C6D21" w14:textId="702B9978" w:rsidR="0021776F" w:rsidRPr="0021776F" w:rsidRDefault="0084188D" w:rsidP="00D30631">
      <w:pPr>
        <w:pStyle w:val="ListParagraph"/>
        <w:numPr>
          <w:ilvl w:val="2"/>
          <w:numId w:val="3"/>
        </w:numPr>
        <w:spacing w:before="120"/>
        <w:contextualSpacing w:val="0"/>
        <w:jc w:val="both"/>
        <w:rPr>
          <w:rFonts w:asciiTheme="minorHAnsi" w:hAnsiTheme="minorHAnsi" w:cstheme="minorHAnsi"/>
          <w:b/>
          <w:bCs/>
        </w:rPr>
      </w:pPr>
      <w:r w:rsidRPr="0084188D">
        <w:rPr>
          <w:rFonts w:asciiTheme="minorHAnsi" w:hAnsiTheme="minorHAnsi" w:cstheme="minorHAnsi"/>
        </w:rPr>
        <w:t>Talent washing the cartridge with solvent</w:t>
      </w:r>
      <w:r>
        <w:rPr>
          <w:rFonts w:asciiTheme="minorHAnsi" w:hAnsiTheme="minorHAnsi" w:cstheme="minorHAnsi"/>
          <w:b/>
          <w:bCs/>
        </w:rPr>
        <w:t xml:space="preserve"> </w:t>
      </w:r>
      <w:r w:rsidR="0021776F" w:rsidRPr="0021776F">
        <w:rPr>
          <w:rFonts w:asciiTheme="minorHAnsi" w:hAnsiTheme="minorHAnsi" w:cstheme="minorHAnsi"/>
          <w:b/>
          <w:bCs/>
        </w:rPr>
        <w:t xml:space="preserve">TEXT: Solvents: </w:t>
      </w:r>
      <w:r w:rsidR="00D30631">
        <w:rPr>
          <w:rFonts w:asciiTheme="minorHAnsi" w:hAnsiTheme="minorHAnsi" w:cstheme="minorHAnsi"/>
          <w:b/>
          <w:bCs/>
        </w:rPr>
        <w:t>M</w:t>
      </w:r>
      <w:r w:rsidR="0021776F" w:rsidRPr="0021776F">
        <w:rPr>
          <w:rFonts w:asciiTheme="minorHAnsi" w:hAnsiTheme="minorHAnsi" w:cstheme="minorHAnsi"/>
          <w:b/>
          <w:bCs/>
        </w:rPr>
        <w:t xml:space="preserve">ethanol, </w:t>
      </w:r>
      <w:proofErr w:type="spellStart"/>
      <w:proofErr w:type="gramStart"/>
      <w:r w:rsidR="00D30631">
        <w:rPr>
          <w:rFonts w:asciiTheme="minorHAnsi" w:hAnsiTheme="minorHAnsi" w:cstheme="minorHAnsi"/>
          <w:b/>
          <w:bCs/>
        </w:rPr>
        <w:t>M</w:t>
      </w:r>
      <w:r w:rsidR="0021776F" w:rsidRPr="0021776F">
        <w:rPr>
          <w:rFonts w:asciiTheme="minorHAnsi" w:hAnsiTheme="minorHAnsi" w:cstheme="minorHAnsi"/>
          <w:b/>
          <w:bCs/>
        </w:rPr>
        <w:t>ethanol</w:t>
      </w:r>
      <w:r w:rsidR="00C86BD6">
        <w:rPr>
          <w:rFonts w:asciiTheme="minorHAnsi" w:hAnsiTheme="minorHAnsi" w:cstheme="minorHAnsi"/>
          <w:b/>
          <w:bCs/>
        </w:rPr>
        <w:t>:</w:t>
      </w:r>
      <w:r w:rsidR="00D30631">
        <w:rPr>
          <w:rFonts w:asciiTheme="minorHAnsi" w:hAnsiTheme="minorHAnsi" w:cstheme="minorHAnsi"/>
          <w:b/>
          <w:bCs/>
        </w:rPr>
        <w:t>W</w:t>
      </w:r>
      <w:r w:rsidR="0021776F" w:rsidRPr="0021776F">
        <w:rPr>
          <w:rFonts w:asciiTheme="minorHAnsi" w:hAnsiTheme="minorHAnsi" w:cstheme="minorHAnsi"/>
          <w:b/>
          <w:bCs/>
        </w:rPr>
        <w:t>ater</w:t>
      </w:r>
      <w:proofErr w:type="spellEnd"/>
      <w:proofErr w:type="gramEnd"/>
      <w:r w:rsidR="0021776F" w:rsidRPr="0021776F">
        <w:rPr>
          <w:rFonts w:asciiTheme="minorHAnsi" w:hAnsiTheme="minorHAnsi" w:cstheme="minorHAnsi"/>
          <w:b/>
          <w:bCs/>
        </w:rPr>
        <w:t xml:space="preserve"> 1:1 and </w:t>
      </w:r>
      <w:proofErr w:type="spellStart"/>
      <w:r w:rsidR="00D30631">
        <w:rPr>
          <w:rFonts w:asciiTheme="minorHAnsi" w:hAnsiTheme="minorHAnsi" w:cstheme="minorHAnsi"/>
          <w:b/>
          <w:bCs/>
        </w:rPr>
        <w:t>C</w:t>
      </w:r>
      <w:r w:rsidR="0021776F" w:rsidRPr="0021776F">
        <w:rPr>
          <w:rFonts w:asciiTheme="minorHAnsi" w:hAnsiTheme="minorHAnsi" w:cstheme="minorHAnsi"/>
          <w:b/>
          <w:bCs/>
        </w:rPr>
        <w:t>hloroform</w:t>
      </w:r>
      <w:r w:rsidR="00C86BD6">
        <w:rPr>
          <w:rFonts w:asciiTheme="minorHAnsi" w:hAnsiTheme="minorHAnsi" w:cstheme="minorHAnsi"/>
          <w:b/>
          <w:bCs/>
        </w:rPr>
        <w:t>:</w:t>
      </w:r>
      <w:r w:rsidR="00D30631">
        <w:rPr>
          <w:rFonts w:asciiTheme="minorHAnsi" w:hAnsiTheme="minorHAnsi" w:cstheme="minorHAnsi"/>
          <w:b/>
          <w:bCs/>
        </w:rPr>
        <w:t>M</w:t>
      </w:r>
      <w:r w:rsidR="0021776F" w:rsidRPr="0021776F">
        <w:rPr>
          <w:rFonts w:asciiTheme="minorHAnsi" w:hAnsiTheme="minorHAnsi" w:cstheme="minorHAnsi"/>
          <w:b/>
          <w:bCs/>
        </w:rPr>
        <w:t>ethanol</w:t>
      </w:r>
      <w:r w:rsidR="00C86BD6">
        <w:rPr>
          <w:rFonts w:asciiTheme="minorHAnsi" w:hAnsiTheme="minorHAnsi" w:cstheme="minorHAnsi"/>
          <w:b/>
          <w:bCs/>
        </w:rPr>
        <w:t>:</w:t>
      </w:r>
      <w:r w:rsidR="00D30631">
        <w:rPr>
          <w:rFonts w:asciiTheme="minorHAnsi" w:hAnsiTheme="minorHAnsi" w:cstheme="minorHAnsi"/>
          <w:b/>
          <w:bCs/>
        </w:rPr>
        <w:t>W</w:t>
      </w:r>
      <w:r w:rsidR="0021776F" w:rsidRPr="0021776F">
        <w:rPr>
          <w:rFonts w:asciiTheme="minorHAnsi" w:hAnsiTheme="minorHAnsi" w:cstheme="minorHAnsi"/>
          <w:b/>
          <w:bCs/>
        </w:rPr>
        <w:t>ater</w:t>
      </w:r>
      <w:proofErr w:type="spellEnd"/>
      <w:r w:rsidR="0021776F" w:rsidRPr="0021776F">
        <w:rPr>
          <w:rFonts w:asciiTheme="minorHAnsi" w:hAnsiTheme="minorHAnsi" w:cstheme="minorHAnsi"/>
          <w:b/>
          <w:bCs/>
        </w:rPr>
        <w:t xml:space="preserve">- 2 :43: 55 </w:t>
      </w:r>
      <w:r w:rsidR="001A1CDC" w:rsidRPr="0021776F">
        <w:rPr>
          <w:rFonts w:asciiTheme="minorHAnsi" w:hAnsiTheme="minorHAnsi" w:cstheme="minorHAnsi"/>
          <w:b/>
          <w:bCs/>
        </w:rPr>
        <w:t xml:space="preserve"> </w:t>
      </w:r>
    </w:p>
    <w:p w14:paraId="5617A48C" w14:textId="6C0A85DA" w:rsidR="001A1CDC" w:rsidRPr="001A1CDC" w:rsidRDefault="001A1CDC" w:rsidP="00D30631">
      <w:pPr>
        <w:pStyle w:val="ListParagraph"/>
        <w:numPr>
          <w:ilvl w:val="1"/>
          <w:numId w:val="3"/>
        </w:numPr>
        <w:spacing w:before="120"/>
        <w:contextualSpacing w:val="0"/>
        <w:jc w:val="both"/>
        <w:rPr>
          <w:rFonts w:asciiTheme="minorHAnsi" w:hAnsiTheme="minorHAnsi" w:cstheme="minorHAnsi"/>
        </w:rPr>
      </w:pPr>
      <w:r w:rsidRPr="001A1CDC">
        <w:rPr>
          <w:rFonts w:asciiTheme="minorHAnsi" w:hAnsiTheme="minorHAnsi" w:cstheme="minorHAnsi"/>
        </w:rPr>
        <w:t xml:space="preserve">Load the upper phase from </w:t>
      </w:r>
      <w:r w:rsidR="00C90167">
        <w:t>the phase separation</w:t>
      </w:r>
      <w:r w:rsidRPr="001A1CDC">
        <w:rPr>
          <w:rFonts w:asciiTheme="minorHAnsi" w:hAnsiTheme="minorHAnsi" w:cstheme="minorHAnsi"/>
        </w:rPr>
        <w:t xml:space="preserve"> onto the column by vacuum or pressure</w:t>
      </w:r>
      <w:r w:rsidR="00277143">
        <w:rPr>
          <w:rFonts w:asciiTheme="minorHAnsi" w:hAnsiTheme="minorHAnsi" w:cstheme="minorHAnsi"/>
        </w:rPr>
        <w:t xml:space="preserve"> </w:t>
      </w:r>
      <w:r w:rsidR="00277143" w:rsidRPr="00277143">
        <w:rPr>
          <w:rFonts w:asciiTheme="minorHAnsi" w:hAnsiTheme="minorHAnsi" w:cstheme="minorHAnsi"/>
          <w:b/>
          <w:bCs/>
        </w:rPr>
        <w:t>[1]</w:t>
      </w:r>
      <w:r w:rsidR="00581676">
        <w:rPr>
          <w:rFonts w:asciiTheme="minorHAnsi" w:hAnsiTheme="minorHAnsi" w:cstheme="minorHAnsi"/>
        </w:rPr>
        <w:t>, then</w:t>
      </w:r>
      <w:r w:rsidR="00D30631">
        <w:rPr>
          <w:rFonts w:asciiTheme="minorHAnsi" w:hAnsiTheme="minorHAnsi" w:cstheme="minorHAnsi"/>
        </w:rPr>
        <w:t xml:space="preserve"> </w:t>
      </w:r>
      <w:r w:rsidR="00581676">
        <w:rPr>
          <w:rFonts w:asciiTheme="minorHAnsi" w:hAnsiTheme="minorHAnsi" w:cstheme="minorHAnsi"/>
        </w:rPr>
        <w:t>c</w:t>
      </w:r>
      <w:r w:rsidRPr="001A1CDC">
        <w:rPr>
          <w:rFonts w:asciiTheme="minorHAnsi" w:hAnsiTheme="minorHAnsi" w:cstheme="minorHAnsi"/>
        </w:rPr>
        <w:t>ollect the flow throug</w:t>
      </w:r>
      <w:r w:rsidR="00581676">
        <w:rPr>
          <w:rFonts w:asciiTheme="minorHAnsi" w:hAnsiTheme="minorHAnsi" w:cstheme="minorHAnsi"/>
        </w:rPr>
        <w:t>h,</w:t>
      </w:r>
      <w:r w:rsidRPr="001A1CDC">
        <w:rPr>
          <w:rFonts w:asciiTheme="minorHAnsi" w:hAnsiTheme="minorHAnsi" w:cstheme="minorHAnsi"/>
        </w:rPr>
        <w:t xml:space="preserve"> reload</w:t>
      </w:r>
      <w:r w:rsidR="00277143">
        <w:rPr>
          <w:rFonts w:asciiTheme="minorHAnsi" w:hAnsiTheme="minorHAnsi" w:cstheme="minorHAnsi"/>
        </w:rPr>
        <w:t xml:space="preserve"> it</w:t>
      </w:r>
      <w:r w:rsidR="00581676">
        <w:rPr>
          <w:rFonts w:asciiTheme="minorHAnsi" w:hAnsiTheme="minorHAnsi" w:cstheme="minorHAnsi"/>
        </w:rPr>
        <w:t>,</w:t>
      </w:r>
      <w:r w:rsidRPr="001A1CDC">
        <w:rPr>
          <w:rFonts w:asciiTheme="minorHAnsi" w:hAnsiTheme="minorHAnsi" w:cstheme="minorHAnsi"/>
        </w:rPr>
        <w:t xml:space="preserve"> and collect the flow through </w:t>
      </w:r>
      <w:r w:rsidR="00277143">
        <w:rPr>
          <w:rFonts w:asciiTheme="minorHAnsi" w:hAnsiTheme="minorHAnsi" w:cstheme="minorHAnsi"/>
        </w:rPr>
        <w:t xml:space="preserve">again </w:t>
      </w:r>
      <w:r w:rsidRPr="001A1CDC">
        <w:rPr>
          <w:rFonts w:asciiTheme="minorHAnsi" w:hAnsiTheme="minorHAnsi" w:cstheme="minorHAnsi"/>
        </w:rPr>
        <w:t>for subsequent analysis</w:t>
      </w:r>
      <w:r w:rsidR="00277143">
        <w:rPr>
          <w:rFonts w:asciiTheme="minorHAnsi" w:hAnsiTheme="minorHAnsi" w:cstheme="minorHAnsi"/>
        </w:rPr>
        <w:t xml:space="preserve"> </w:t>
      </w:r>
      <w:r w:rsidR="00277143" w:rsidRPr="00277143">
        <w:rPr>
          <w:rFonts w:asciiTheme="minorHAnsi" w:hAnsiTheme="minorHAnsi" w:cstheme="minorHAnsi"/>
          <w:b/>
          <w:bCs/>
        </w:rPr>
        <w:t>[2]</w:t>
      </w:r>
      <w:r w:rsidRPr="001A1CDC">
        <w:rPr>
          <w:rFonts w:asciiTheme="minorHAnsi" w:hAnsiTheme="minorHAnsi" w:cstheme="minorHAnsi"/>
        </w:rPr>
        <w:t>.</w:t>
      </w:r>
    </w:p>
    <w:p w14:paraId="641062ED" w14:textId="0370C042" w:rsidR="001A1CDC" w:rsidRDefault="0084188D" w:rsidP="00D3063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loading the upper phase onto the column</w:t>
      </w:r>
    </w:p>
    <w:p w14:paraId="178C453F" w14:textId="61E55887" w:rsidR="0084188D" w:rsidRPr="001A1CDC" w:rsidRDefault="0084188D" w:rsidP="00D3063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reloading the flowthrough</w:t>
      </w:r>
    </w:p>
    <w:p w14:paraId="18B5129B" w14:textId="41CC5B29" w:rsidR="00277143" w:rsidRDefault="001A1CDC" w:rsidP="00D30631">
      <w:pPr>
        <w:pStyle w:val="ListParagraph"/>
        <w:numPr>
          <w:ilvl w:val="1"/>
          <w:numId w:val="3"/>
        </w:numPr>
        <w:spacing w:before="120"/>
        <w:contextualSpacing w:val="0"/>
        <w:jc w:val="both"/>
        <w:rPr>
          <w:rFonts w:asciiTheme="minorHAnsi" w:hAnsiTheme="minorHAnsi" w:cstheme="minorHAnsi"/>
        </w:rPr>
      </w:pPr>
      <w:r w:rsidRPr="001A1CDC">
        <w:rPr>
          <w:rFonts w:asciiTheme="minorHAnsi" w:hAnsiTheme="minorHAnsi" w:cstheme="minorHAnsi"/>
        </w:rPr>
        <w:t>Wash the column with 30 m</w:t>
      </w:r>
      <w:r w:rsidR="00277143">
        <w:rPr>
          <w:rFonts w:asciiTheme="minorHAnsi" w:hAnsiTheme="minorHAnsi" w:cstheme="minorHAnsi"/>
        </w:rPr>
        <w:t>illiliters</w:t>
      </w:r>
      <w:r w:rsidRPr="001A1CDC">
        <w:rPr>
          <w:rFonts w:asciiTheme="minorHAnsi" w:hAnsiTheme="minorHAnsi" w:cstheme="minorHAnsi"/>
        </w:rPr>
        <w:t xml:space="preserve"> </w:t>
      </w:r>
      <w:r w:rsidR="005535E7">
        <w:rPr>
          <w:rFonts w:asciiTheme="minorHAnsi" w:hAnsiTheme="minorHAnsi" w:cstheme="minorHAnsi"/>
        </w:rPr>
        <w:t xml:space="preserve">each </w:t>
      </w:r>
      <w:r w:rsidRPr="001A1CDC">
        <w:rPr>
          <w:rFonts w:asciiTheme="minorHAnsi" w:hAnsiTheme="minorHAnsi" w:cstheme="minorHAnsi"/>
        </w:rPr>
        <w:t>of chloroform</w:t>
      </w:r>
      <w:r w:rsidR="005535E7">
        <w:rPr>
          <w:rFonts w:asciiTheme="minorHAnsi" w:hAnsiTheme="minorHAnsi" w:cstheme="minorHAnsi"/>
        </w:rPr>
        <w:t>-</w:t>
      </w:r>
      <w:r w:rsidRPr="001A1CDC">
        <w:rPr>
          <w:rFonts w:asciiTheme="minorHAnsi" w:hAnsiTheme="minorHAnsi" w:cstheme="minorHAnsi"/>
        </w:rPr>
        <w:t>methanol</w:t>
      </w:r>
      <w:r w:rsidR="005535E7">
        <w:rPr>
          <w:rFonts w:asciiTheme="minorHAnsi" w:hAnsiTheme="minorHAnsi" w:cstheme="minorHAnsi"/>
        </w:rPr>
        <w:t>-</w:t>
      </w:r>
      <w:r w:rsidRPr="001A1CDC">
        <w:rPr>
          <w:rFonts w:asciiTheme="minorHAnsi" w:hAnsiTheme="minorHAnsi" w:cstheme="minorHAnsi"/>
        </w:rPr>
        <w:t>water</w:t>
      </w:r>
      <w:r w:rsidR="00277143">
        <w:rPr>
          <w:rFonts w:asciiTheme="minorHAnsi" w:hAnsiTheme="minorHAnsi" w:cstheme="minorHAnsi"/>
        </w:rPr>
        <w:t xml:space="preserve"> followed by</w:t>
      </w:r>
      <w:r w:rsidRPr="001A1CDC">
        <w:rPr>
          <w:rFonts w:asciiTheme="minorHAnsi" w:hAnsiTheme="minorHAnsi" w:cstheme="minorHAnsi"/>
        </w:rPr>
        <w:t xml:space="preserve"> methanol</w:t>
      </w:r>
      <w:r w:rsidR="005535E7">
        <w:rPr>
          <w:rFonts w:asciiTheme="minorHAnsi" w:hAnsiTheme="minorHAnsi" w:cstheme="minorHAnsi"/>
        </w:rPr>
        <w:t>-</w:t>
      </w:r>
      <w:r w:rsidRPr="001A1CDC">
        <w:rPr>
          <w:rFonts w:asciiTheme="minorHAnsi" w:hAnsiTheme="minorHAnsi" w:cstheme="minorHAnsi"/>
        </w:rPr>
        <w:t>water</w:t>
      </w:r>
      <w:r w:rsidR="00AB4508">
        <w:rPr>
          <w:rFonts w:asciiTheme="minorHAnsi" w:hAnsiTheme="minorHAnsi" w:cstheme="minorHAnsi"/>
        </w:rPr>
        <w:t xml:space="preserve"> </w:t>
      </w:r>
      <w:r w:rsidR="00AB4508" w:rsidRPr="00AB4508">
        <w:rPr>
          <w:rFonts w:asciiTheme="minorHAnsi" w:hAnsiTheme="minorHAnsi" w:cstheme="minorHAnsi"/>
          <w:b/>
          <w:bCs/>
        </w:rPr>
        <w:t>[1</w:t>
      </w:r>
      <w:r w:rsidR="0084188D">
        <w:rPr>
          <w:rFonts w:asciiTheme="minorHAnsi" w:hAnsiTheme="minorHAnsi" w:cstheme="minorHAnsi"/>
          <w:b/>
          <w:bCs/>
        </w:rPr>
        <w:t>-TXT</w:t>
      </w:r>
      <w:r w:rsidR="00AB4508" w:rsidRPr="00AB4508">
        <w:rPr>
          <w:rFonts w:asciiTheme="minorHAnsi" w:hAnsiTheme="minorHAnsi" w:cstheme="minorHAnsi"/>
          <w:b/>
          <w:bCs/>
        </w:rPr>
        <w:t>]</w:t>
      </w:r>
      <w:r w:rsidR="00277143">
        <w:rPr>
          <w:rFonts w:asciiTheme="minorHAnsi" w:hAnsiTheme="minorHAnsi" w:cstheme="minorHAnsi"/>
        </w:rPr>
        <w:t xml:space="preserve">, </w:t>
      </w:r>
      <w:r w:rsidRPr="001A1CDC">
        <w:rPr>
          <w:rFonts w:asciiTheme="minorHAnsi" w:hAnsiTheme="minorHAnsi" w:cstheme="minorHAnsi"/>
        </w:rPr>
        <w:t>then elute the gangliosides with 50 m</w:t>
      </w:r>
      <w:r w:rsidR="00277143">
        <w:rPr>
          <w:rFonts w:asciiTheme="minorHAnsi" w:hAnsiTheme="minorHAnsi" w:cstheme="minorHAnsi"/>
        </w:rPr>
        <w:t>illiliter</w:t>
      </w:r>
      <w:r w:rsidR="005535E7">
        <w:rPr>
          <w:rFonts w:asciiTheme="minorHAnsi" w:hAnsiTheme="minorHAnsi" w:cstheme="minorHAnsi"/>
        </w:rPr>
        <w:t>s of</w:t>
      </w:r>
      <w:r w:rsidRPr="001A1CDC">
        <w:rPr>
          <w:rFonts w:asciiTheme="minorHAnsi" w:hAnsiTheme="minorHAnsi" w:cstheme="minorHAnsi"/>
        </w:rPr>
        <w:t xml:space="preserve"> methanol, and </w:t>
      </w:r>
      <w:r w:rsidR="005535E7">
        <w:rPr>
          <w:rFonts w:asciiTheme="minorHAnsi" w:hAnsiTheme="minorHAnsi" w:cstheme="minorHAnsi"/>
        </w:rPr>
        <w:t xml:space="preserve">then </w:t>
      </w:r>
      <w:r w:rsidRPr="001A1CDC">
        <w:rPr>
          <w:rFonts w:asciiTheme="minorHAnsi" w:hAnsiTheme="minorHAnsi" w:cstheme="minorHAnsi"/>
        </w:rPr>
        <w:t>again with 10 m</w:t>
      </w:r>
      <w:r w:rsidR="00277143">
        <w:rPr>
          <w:rFonts w:asciiTheme="minorHAnsi" w:hAnsiTheme="minorHAnsi" w:cstheme="minorHAnsi"/>
        </w:rPr>
        <w:t>illiliter</w:t>
      </w:r>
      <w:r w:rsidRPr="001A1CDC">
        <w:rPr>
          <w:rFonts w:asciiTheme="minorHAnsi" w:hAnsiTheme="minorHAnsi" w:cstheme="minorHAnsi"/>
        </w:rPr>
        <w:t xml:space="preserve"> methanol</w:t>
      </w:r>
      <w:r w:rsidR="00AB4508">
        <w:rPr>
          <w:rFonts w:asciiTheme="minorHAnsi" w:hAnsiTheme="minorHAnsi" w:cstheme="minorHAnsi"/>
        </w:rPr>
        <w:t xml:space="preserve"> </w:t>
      </w:r>
      <w:r w:rsidR="00AB4508" w:rsidRPr="00AB4508">
        <w:rPr>
          <w:rFonts w:asciiTheme="minorHAnsi" w:hAnsiTheme="minorHAnsi" w:cstheme="minorHAnsi"/>
          <w:b/>
          <w:bCs/>
        </w:rPr>
        <w:t>[2]</w:t>
      </w:r>
      <w:r w:rsidR="00277143">
        <w:rPr>
          <w:rFonts w:asciiTheme="minorHAnsi" w:hAnsiTheme="minorHAnsi" w:cstheme="minorHAnsi"/>
        </w:rPr>
        <w:t>.</w:t>
      </w:r>
      <w:r w:rsidRPr="001A1CDC">
        <w:rPr>
          <w:rFonts w:asciiTheme="minorHAnsi" w:hAnsiTheme="minorHAnsi" w:cstheme="minorHAnsi"/>
        </w:rPr>
        <w:t xml:space="preserve"> </w:t>
      </w:r>
    </w:p>
    <w:p w14:paraId="5A441E55" w14:textId="7A0E792F" w:rsidR="00277143" w:rsidRPr="001A1CDC" w:rsidRDefault="0084188D" w:rsidP="00D3063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washing the column </w:t>
      </w:r>
      <w:r w:rsidRPr="0084188D">
        <w:rPr>
          <w:rFonts w:asciiTheme="minorHAnsi" w:hAnsiTheme="minorHAnsi" w:cstheme="minorHAnsi"/>
          <w:b/>
          <w:bCs/>
        </w:rPr>
        <w:t xml:space="preserve">TEXT: </w:t>
      </w:r>
      <w:proofErr w:type="gramStart"/>
      <w:r w:rsidRPr="0084188D">
        <w:rPr>
          <w:rFonts w:asciiTheme="minorHAnsi" w:hAnsiTheme="minorHAnsi" w:cstheme="minorHAnsi"/>
          <w:b/>
          <w:bCs/>
        </w:rPr>
        <w:t>C</w:t>
      </w:r>
      <w:r w:rsidR="00277143" w:rsidRPr="0084188D">
        <w:rPr>
          <w:rFonts w:asciiTheme="minorHAnsi" w:hAnsiTheme="minorHAnsi" w:cstheme="minorHAnsi"/>
          <w:b/>
          <w:bCs/>
        </w:rPr>
        <w:t>hloroform</w:t>
      </w:r>
      <w:r w:rsidRPr="0084188D">
        <w:rPr>
          <w:rFonts w:asciiTheme="minorHAnsi" w:hAnsiTheme="minorHAnsi" w:cstheme="minorHAnsi"/>
          <w:b/>
          <w:bCs/>
        </w:rPr>
        <w:t>:M</w:t>
      </w:r>
      <w:r w:rsidR="00277143" w:rsidRPr="0084188D">
        <w:rPr>
          <w:rFonts w:asciiTheme="minorHAnsi" w:hAnsiTheme="minorHAnsi" w:cstheme="minorHAnsi"/>
          <w:b/>
          <w:bCs/>
        </w:rPr>
        <w:t>ethanol</w:t>
      </w:r>
      <w:proofErr w:type="gramEnd"/>
      <w:r w:rsidRPr="0084188D">
        <w:rPr>
          <w:rFonts w:asciiTheme="minorHAnsi" w:hAnsiTheme="minorHAnsi" w:cstheme="minorHAnsi"/>
          <w:b/>
          <w:bCs/>
        </w:rPr>
        <w:t>:W</w:t>
      </w:r>
      <w:r w:rsidR="00277143" w:rsidRPr="0084188D">
        <w:rPr>
          <w:rFonts w:asciiTheme="minorHAnsi" w:hAnsiTheme="minorHAnsi" w:cstheme="minorHAnsi"/>
          <w:b/>
          <w:bCs/>
        </w:rPr>
        <w:t>ater</w:t>
      </w:r>
      <w:r w:rsidRPr="0084188D">
        <w:rPr>
          <w:rFonts w:asciiTheme="minorHAnsi" w:hAnsiTheme="minorHAnsi" w:cstheme="minorHAnsi"/>
          <w:b/>
          <w:bCs/>
        </w:rPr>
        <w:t>-</w:t>
      </w:r>
      <w:r w:rsidR="00277143" w:rsidRPr="0084188D">
        <w:rPr>
          <w:rFonts w:asciiTheme="minorHAnsi" w:hAnsiTheme="minorHAnsi" w:cstheme="minorHAnsi"/>
          <w:b/>
          <w:bCs/>
        </w:rPr>
        <w:t>2:43:55, methanol</w:t>
      </w:r>
      <w:r w:rsidRPr="0084188D">
        <w:rPr>
          <w:rFonts w:asciiTheme="minorHAnsi" w:hAnsiTheme="minorHAnsi" w:cstheme="minorHAnsi"/>
          <w:b/>
          <w:bCs/>
        </w:rPr>
        <w:t>:</w:t>
      </w:r>
      <w:r w:rsidR="00277143" w:rsidRPr="0084188D">
        <w:rPr>
          <w:rFonts w:asciiTheme="minorHAnsi" w:hAnsiTheme="minorHAnsi" w:cstheme="minorHAnsi"/>
          <w:b/>
          <w:bCs/>
        </w:rPr>
        <w:t>water</w:t>
      </w:r>
      <w:r w:rsidRPr="0084188D">
        <w:rPr>
          <w:rFonts w:asciiTheme="minorHAnsi" w:hAnsiTheme="minorHAnsi" w:cstheme="minorHAnsi"/>
          <w:b/>
          <w:bCs/>
        </w:rPr>
        <w:t>-</w:t>
      </w:r>
      <w:r w:rsidR="00277143" w:rsidRPr="0084188D">
        <w:rPr>
          <w:rFonts w:asciiTheme="minorHAnsi" w:hAnsiTheme="minorHAnsi" w:cstheme="minorHAnsi"/>
          <w:b/>
          <w:bCs/>
        </w:rPr>
        <w:t>1:1</w:t>
      </w:r>
    </w:p>
    <w:p w14:paraId="375F3369" w14:textId="281D9E67" w:rsidR="00277143" w:rsidRDefault="0084188D" w:rsidP="00D3063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lastRenderedPageBreak/>
        <w:t>Talent eluting with methanol</w:t>
      </w:r>
    </w:p>
    <w:p w14:paraId="4804015A" w14:textId="37EE9C42" w:rsidR="00010D58" w:rsidRDefault="00277143" w:rsidP="00D30631">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C</w:t>
      </w:r>
      <w:r w:rsidR="001A1CDC" w:rsidRPr="001A1CDC">
        <w:rPr>
          <w:rFonts w:asciiTheme="minorHAnsi" w:hAnsiTheme="minorHAnsi" w:cstheme="minorHAnsi"/>
        </w:rPr>
        <w:t>ollect</w:t>
      </w:r>
      <w:r>
        <w:rPr>
          <w:rFonts w:asciiTheme="minorHAnsi" w:hAnsiTheme="minorHAnsi" w:cstheme="minorHAnsi"/>
        </w:rPr>
        <w:t xml:space="preserve"> </w:t>
      </w:r>
      <w:r w:rsidR="001A1CDC" w:rsidRPr="001A1CDC">
        <w:rPr>
          <w:rFonts w:asciiTheme="minorHAnsi" w:hAnsiTheme="minorHAnsi" w:cstheme="minorHAnsi"/>
        </w:rPr>
        <w:t>each wash and elution separately</w:t>
      </w:r>
      <w:r>
        <w:rPr>
          <w:rFonts w:asciiTheme="minorHAnsi" w:hAnsiTheme="minorHAnsi" w:cstheme="minorHAnsi"/>
        </w:rPr>
        <w:t xml:space="preserve"> </w:t>
      </w:r>
      <w:r w:rsidRPr="00277143">
        <w:rPr>
          <w:rFonts w:asciiTheme="minorHAnsi" w:hAnsiTheme="minorHAnsi" w:cstheme="minorHAnsi"/>
          <w:b/>
          <w:bCs/>
        </w:rPr>
        <w:t>[1]</w:t>
      </w:r>
      <w:r w:rsidR="001A1CDC" w:rsidRPr="001A1CDC">
        <w:rPr>
          <w:rFonts w:asciiTheme="minorHAnsi" w:hAnsiTheme="minorHAnsi" w:cstheme="minorHAnsi"/>
        </w:rPr>
        <w:t>. U</w:t>
      </w:r>
      <w:r w:rsidR="005535E7">
        <w:rPr>
          <w:rFonts w:asciiTheme="minorHAnsi" w:hAnsiTheme="minorHAnsi" w:cstheme="minorHAnsi"/>
        </w:rPr>
        <w:t>s</w:t>
      </w:r>
      <w:r w:rsidR="0000678E">
        <w:rPr>
          <w:rFonts w:asciiTheme="minorHAnsi" w:hAnsiTheme="minorHAnsi" w:cstheme="minorHAnsi"/>
        </w:rPr>
        <w:t>e</w:t>
      </w:r>
      <w:r w:rsidR="001A1CDC" w:rsidRPr="001A1CDC">
        <w:rPr>
          <w:rFonts w:asciiTheme="minorHAnsi" w:hAnsiTheme="minorHAnsi" w:cstheme="minorHAnsi"/>
        </w:rPr>
        <w:t xml:space="preserve"> </w:t>
      </w:r>
      <w:r>
        <w:rPr>
          <w:rFonts w:asciiTheme="minorHAnsi" w:hAnsiTheme="minorHAnsi" w:cstheme="minorHAnsi"/>
        </w:rPr>
        <w:t>thin liquid chromatography</w:t>
      </w:r>
      <w:r w:rsidR="005535E7">
        <w:rPr>
          <w:rFonts w:asciiTheme="minorHAnsi" w:hAnsiTheme="minorHAnsi" w:cstheme="minorHAnsi"/>
        </w:rPr>
        <w:t>,</w:t>
      </w:r>
      <w:r>
        <w:rPr>
          <w:rFonts w:asciiTheme="minorHAnsi" w:hAnsiTheme="minorHAnsi" w:cstheme="minorHAnsi"/>
        </w:rPr>
        <w:t xml:space="preserve"> </w:t>
      </w:r>
      <w:r w:rsidR="00010D58">
        <w:rPr>
          <w:rFonts w:asciiTheme="minorHAnsi" w:hAnsiTheme="minorHAnsi" w:cstheme="minorHAnsi"/>
        </w:rPr>
        <w:t>or TLC</w:t>
      </w:r>
      <w:r w:rsidR="005535E7">
        <w:rPr>
          <w:rFonts w:asciiTheme="minorHAnsi" w:hAnsiTheme="minorHAnsi" w:cstheme="minorHAnsi"/>
        </w:rPr>
        <w:t>,</w:t>
      </w:r>
      <w:r w:rsidR="00010D58">
        <w:rPr>
          <w:rFonts w:asciiTheme="minorHAnsi" w:hAnsiTheme="minorHAnsi" w:cstheme="minorHAnsi"/>
        </w:rPr>
        <w:t xml:space="preserve"> </w:t>
      </w:r>
      <w:r w:rsidR="0000678E">
        <w:rPr>
          <w:rFonts w:asciiTheme="minorHAnsi" w:hAnsiTheme="minorHAnsi" w:cstheme="minorHAnsi"/>
        </w:rPr>
        <w:t xml:space="preserve">to </w:t>
      </w:r>
      <w:r w:rsidR="001A1CDC" w:rsidRPr="001A1CDC">
        <w:rPr>
          <w:rFonts w:asciiTheme="minorHAnsi" w:hAnsiTheme="minorHAnsi" w:cstheme="minorHAnsi"/>
        </w:rPr>
        <w:t>confirm that ganglioside</w:t>
      </w:r>
      <w:r w:rsidR="005535E7">
        <w:rPr>
          <w:rFonts w:asciiTheme="minorHAnsi" w:hAnsiTheme="minorHAnsi" w:cstheme="minorHAnsi"/>
        </w:rPr>
        <w:t>s</w:t>
      </w:r>
      <w:r w:rsidR="001A1CDC" w:rsidRPr="001A1CDC">
        <w:rPr>
          <w:rFonts w:asciiTheme="minorHAnsi" w:hAnsiTheme="minorHAnsi" w:cstheme="minorHAnsi"/>
        </w:rPr>
        <w:t xml:space="preserve"> </w:t>
      </w:r>
      <w:r w:rsidR="005535E7">
        <w:rPr>
          <w:rFonts w:asciiTheme="minorHAnsi" w:hAnsiTheme="minorHAnsi" w:cstheme="minorHAnsi"/>
        </w:rPr>
        <w:t>are</w:t>
      </w:r>
      <w:r w:rsidR="001A1CDC" w:rsidRPr="001A1CDC">
        <w:rPr>
          <w:rFonts w:asciiTheme="minorHAnsi" w:hAnsiTheme="minorHAnsi" w:cstheme="minorHAnsi"/>
        </w:rPr>
        <w:t xml:space="preserve"> absent from the flow through and washes and eluted in the first elution </w:t>
      </w:r>
      <w:r>
        <w:rPr>
          <w:rFonts w:asciiTheme="minorHAnsi" w:hAnsiTheme="minorHAnsi" w:cstheme="minorHAnsi"/>
        </w:rPr>
        <w:t xml:space="preserve">of </w:t>
      </w:r>
      <w:r w:rsidR="001A1CDC" w:rsidRPr="001A1CDC">
        <w:rPr>
          <w:rFonts w:asciiTheme="minorHAnsi" w:hAnsiTheme="minorHAnsi" w:cstheme="minorHAnsi"/>
        </w:rPr>
        <w:t>methanol. Evaporate the eluted gangliosides to a dry powder and weigh</w:t>
      </w:r>
      <w:r w:rsidR="005535E7">
        <w:rPr>
          <w:rFonts w:asciiTheme="minorHAnsi" w:hAnsiTheme="minorHAnsi" w:cstheme="minorHAnsi"/>
        </w:rPr>
        <w:t xml:space="preserve"> them</w:t>
      </w:r>
      <w:r>
        <w:rPr>
          <w:rFonts w:asciiTheme="minorHAnsi" w:hAnsiTheme="minorHAnsi" w:cstheme="minorHAnsi"/>
        </w:rPr>
        <w:t xml:space="preserve"> </w:t>
      </w:r>
      <w:r w:rsidRPr="00277143">
        <w:rPr>
          <w:rFonts w:asciiTheme="minorHAnsi" w:hAnsiTheme="minorHAnsi" w:cstheme="minorHAnsi"/>
          <w:b/>
          <w:bCs/>
        </w:rPr>
        <w:t>[</w:t>
      </w:r>
      <w:r>
        <w:rPr>
          <w:rFonts w:asciiTheme="minorHAnsi" w:hAnsiTheme="minorHAnsi" w:cstheme="minorHAnsi"/>
          <w:b/>
          <w:bCs/>
        </w:rPr>
        <w:t>2</w:t>
      </w:r>
      <w:r w:rsidRPr="00277143">
        <w:rPr>
          <w:rFonts w:asciiTheme="minorHAnsi" w:hAnsiTheme="minorHAnsi" w:cstheme="minorHAnsi"/>
          <w:b/>
          <w:bCs/>
        </w:rPr>
        <w:t>]</w:t>
      </w:r>
      <w:r w:rsidR="001A1CDC" w:rsidRPr="001A1CDC">
        <w:rPr>
          <w:rFonts w:asciiTheme="minorHAnsi" w:hAnsiTheme="minorHAnsi" w:cstheme="minorHAnsi"/>
        </w:rPr>
        <w:t>.</w:t>
      </w:r>
    </w:p>
    <w:p w14:paraId="627132CF" w14:textId="0458D670" w:rsidR="0084188D" w:rsidRDefault="0084188D" w:rsidP="00D3063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Washes and elution collected separately in tubes</w:t>
      </w:r>
    </w:p>
    <w:p w14:paraId="5F274819" w14:textId="47B9ED55" w:rsidR="0084188D" w:rsidRDefault="0084188D" w:rsidP="00D3063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weighing the dry powder</w:t>
      </w:r>
    </w:p>
    <w:p w14:paraId="2A2DC5C7" w14:textId="77777777" w:rsidR="00277143" w:rsidRPr="00010D58" w:rsidRDefault="00277143" w:rsidP="00D30631">
      <w:pPr>
        <w:pStyle w:val="ListParagraph"/>
        <w:spacing w:before="120"/>
        <w:ind w:left="0"/>
        <w:contextualSpacing w:val="0"/>
        <w:jc w:val="both"/>
        <w:rPr>
          <w:rFonts w:asciiTheme="majorHAnsi" w:hAnsiTheme="majorHAnsi" w:cstheme="majorHAnsi"/>
        </w:rPr>
      </w:pPr>
    </w:p>
    <w:p w14:paraId="2818FF0F" w14:textId="4E28D046" w:rsidR="00010D58" w:rsidRDefault="00277143" w:rsidP="00D30631">
      <w:pPr>
        <w:pStyle w:val="ListParagraph"/>
        <w:widowControl w:val="0"/>
        <w:numPr>
          <w:ilvl w:val="0"/>
          <w:numId w:val="3"/>
        </w:numPr>
        <w:tabs>
          <w:tab w:val="left" w:pos="360"/>
          <w:tab w:val="left" w:pos="720"/>
          <w:tab w:val="left" w:pos="1080"/>
          <w:tab w:val="left" w:pos="1440"/>
          <w:tab w:val="left" w:pos="1800"/>
        </w:tabs>
        <w:spacing w:before="120"/>
        <w:contextualSpacing w:val="0"/>
        <w:jc w:val="both"/>
        <w:rPr>
          <w:rFonts w:asciiTheme="majorHAnsi" w:hAnsiTheme="majorHAnsi" w:cstheme="majorHAnsi"/>
          <w:b/>
          <w:bCs/>
        </w:rPr>
      </w:pPr>
      <w:r w:rsidRPr="00010D58">
        <w:rPr>
          <w:rFonts w:asciiTheme="majorHAnsi" w:hAnsiTheme="majorHAnsi" w:cstheme="majorHAnsi"/>
          <w:b/>
          <w:bCs/>
        </w:rPr>
        <w:t xml:space="preserve">Ganglioside </w:t>
      </w:r>
      <w:r w:rsidR="005C6697">
        <w:rPr>
          <w:rFonts w:asciiTheme="majorHAnsi" w:hAnsiTheme="majorHAnsi" w:cstheme="majorHAnsi"/>
          <w:b/>
          <w:bCs/>
        </w:rPr>
        <w:t>R</w:t>
      </w:r>
      <w:r w:rsidRPr="00010D58">
        <w:rPr>
          <w:rFonts w:asciiTheme="majorHAnsi" w:hAnsiTheme="majorHAnsi" w:cstheme="majorHAnsi"/>
          <w:b/>
          <w:bCs/>
        </w:rPr>
        <w:t>esolution</w:t>
      </w:r>
      <w:r w:rsidR="00761374">
        <w:rPr>
          <w:rFonts w:asciiTheme="majorHAnsi" w:hAnsiTheme="majorHAnsi" w:cstheme="majorHAnsi"/>
          <w:b/>
          <w:bCs/>
        </w:rPr>
        <w:t xml:space="preserve"> and Staining</w:t>
      </w:r>
      <w:r w:rsidR="00AB4508">
        <w:rPr>
          <w:rFonts w:asciiTheme="majorHAnsi" w:hAnsiTheme="majorHAnsi" w:cstheme="majorHAnsi"/>
          <w:b/>
          <w:bCs/>
        </w:rPr>
        <w:t xml:space="preserve"> </w:t>
      </w:r>
    </w:p>
    <w:p w14:paraId="15965121" w14:textId="3351777B" w:rsidR="0000678E" w:rsidRPr="0084188D" w:rsidRDefault="0000678E" w:rsidP="0000678E">
      <w:pPr>
        <w:pStyle w:val="ListParagraph"/>
        <w:numPr>
          <w:ilvl w:val="1"/>
          <w:numId w:val="3"/>
        </w:numPr>
        <w:spacing w:before="120"/>
        <w:contextualSpacing w:val="0"/>
        <w:jc w:val="both"/>
        <w:rPr>
          <w:rFonts w:asciiTheme="minorHAnsi" w:hAnsiTheme="minorHAnsi" w:cstheme="minorHAnsi"/>
        </w:rPr>
      </w:pPr>
      <w:r w:rsidRPr="00010D58">
        <w:rPr>
          <w:rFonts w:asciiTheme="majorHAnsi" w:hAnsiTheme="majorHAnsi" w:cstheme="majorHAnsi"/>
        </w:rPr>
        <w:t xml:space="preserve">To perform TLC, </w:t>
      </w:r>
      <w:r>
        <w:rPr>
          <w:rFonts w:asciiTheme="majorHAnsi" w:hAnsiTheme="majorHAnsi" w:cstheme="majorHAnsi"/>
        </w:rPr>
        <w:t>p</w:t>
      </w:r>
      <w:r w:rsidRPr="00010D58">
        <w:rPr>
          <w:rFonts w:asciiTheme="majorHAnsi" w:hAnsiTheme="majorHAnsi" w:cstheme="majorHAnsi"/>
        </w:rPr>
        <w:t>repare a running solvent of chloroform</w:t>
      </w:r>
      <w:r>
        <w:rPr>
          <w:rFonts w:asciiTheme="majorHAnsi" w:hAnsiTheme="majorHAnsi" w:cstheme="majorHAnsi"/>
        </w:rPr>
        <w:t>-</w:t>
      </w:r>
      <w:r w:rsidRPr="00010D58">
        <w:rPr>
          <w:rFonts w:asciiTheme="majorHAnsi" w:hAnsiTheme="majorHAnsi" w:cstheme="majorHAnsi"/>
        </w:rPr>
        <w:t>methanol</w:t>
      </w:r>
      <w:r>
        <w:rPr>
          <w:rFonts w:asciiTheme="majorHAnsi" w:hAnsiTheme="majorHAnsi" w:cstheme="majorHAnsi"/>
        </w:rPr>
        <w:t>-</w:t>
      </w:r>
      <w:r w:rsidRPr="00010D58">
        <w:rPr>
          <w:rFonts w:asciiTheme="majorHAnsi" w:hAnsiTheme="majorHAnsi" w:cstheme="majorHAnsi"/>
        </w:rPr>
        <w:t>aqueous 0.25% potassium chloride</w:t>
      </w:r>
      <w:r>
        <w:rPr>
          <w:rFonts w:asciiTheme="majorHAnsi" w:hAnsiTheme="majorHAnsi" w:cstheme="majorHAnsi"/>
        </w:rPr>
        <w:t xml:space="preserve"> </w:t>
      </w:r>
      <w:r w:rsidRPr="009B61E5">
        <w:rPr>
          <w:rFonts w:asciiTheme="majorHAnsi" w:hAnsiTheme="majorHAnsi" w:cstheme="majorHAnsi"/>
          <w:b/>
          <w:bCs/>
        </w:rPr>
        <w:t>[1</w:t>
      </w:r>
      <w:r>
        <w:rPr>
          <w:rFonts w:asciiTheme="majorHAnsi" w:hAnsiTheme="majorHAnsi" w:cstheme="majorHAnsi"/>
          <w:b/>
          <w:bCs/>
        </w:rPr>
        <w:t>-TXT</w:t>
      </w:r>
      <w:r w:rsidRPr="009B61E5">
        <w:rPr>
          <w:rFonts w:asciiTheme="majorHAnsi" w:hAnsiTheme="majorHAnsi" w:cstheme="majorHAnsi"/>
          <w:b/>
          <w:bCs/>
        </w:rPr>
        <w:t>]</w:t>
      </w:r>
      <w:r>
        <w:rPr>
          <w:rFonts w:asciiTheme="majorHAnsi" w:hAnsiTheme="majorHAnsi" w:cstheme="majorHAnsi"/>
        </w:rPr>
        <w:t>.</w:t>
      </w:r>
      <w:r w:rsidRPr="00010D58">
        <w:rPr>
          <w:rFonts w:asciiTheme="majorHAnsi" w:hAnsiTheme="majorHAnsi" w:cstheme="majorHAnsi"/>
        </w:rPr>
        <w:t xml:space="preserve"> Pour </w:t>
      </w:r>
      <w:r>
        <w:rPr>
          <w:rFonts w:asciiTheme="majorHAnsi" w:hAnsiTheme="majorHAnsi" w:cstheme="majorHAnsi"/>
        </w:rPr>
        <w:t xml:space="preserve">it </w:t>
      </w:r>
      <w:r w:rsidRPr="00010D58">
        <w:rPr>
          <w:rFonts w:asciiTheme="majorHAnsi" w:hAnsiTheme="majorHAnsi" w:cstheme="majorHAnsi"/>
        </w:rPr>
        <w:t xml:space="preserve">into a 10 </w:t>
      </w:r>
      <w:r>
        <w:rPr>
          <w:rFonts w:asciiTheme="majorHAnsi" w:hAnsiTheme="majorHAnsi" w:cstheme="majorHAnsi"/>
        </w:rPr>
        <w:t>by</w:t>
      </w:r>
      <w:r w:rsidRPr="00010D58">
        <w:rPr>
          <w:rFonts w:asciiTheme="majorHAnsi" w:hAnsiTheme="majorHAnsi" w:cstheme="majorHAnsi"/>
        </w:rPr>
        <w:t xml:space="preserve"> 10</w:t>
      </w:r>
      <w:r>
        <w:rPr>
          <w:rFonts w:asciiTheme="majorHAnsi" w:hAnsiTheme="majorHAnsi" w:cstheme="majorHAnsi"/>
        </w:rPr>
        <w:t>-</w:t>
      </w:r>
      <w:r w:rsidRPr="00010D58">
        <w:rPr>
          <w:rFonts w:asciiTheme="majorHAnsi" w:hAnsiTheme="majorHAnsi" w:cstheme="majorHAnsi"/>
        </w:rPr>
        <w:t>c</w:t>
      </w:r>
      <w:r>
        <w:rPr>
          <w:rFonts w:asciiTheme="majorHAnsi" w:hAnsiTheme="majorHAnsi" w:cstheme="majorHAnsi"/>
        </w:rPr>
        <w:t>entimeter</w:t>
      </w:r>
      <w:r w:rsidRPr="00010D58">
        <w:rPr>
          <w:rFonts w:asciiTheme="majorHAnsi" w:hAnsiTheme="majorHAnsi" w:cstheme="majorHAnsi"/>
        </w:rPr>
        <w:t xml:space="preserve"> glass TLC chamber with a stainless-steel cover so that the solvent depth is 0.5 c</w:t>
      </w:r>
      <w:r>
        <w:rPr>
          <w:rFonts w:asciiTheme="majorHAnsi" w:hAnsiTheme="majorHAnsi" w:cstheme="majorHAnsi"/>
        </w:rPr>
        <w:t>entimeter</w:t>
      </w:r>
      <w:r>
        <w:rPr>
          <w:rFonts w:asciiTheme="majorHAnsi" w:hAnsiTheme="majorHAnsi" w:cstheme="majorHAnsi"/>
        </w:rPr>
        <w:t>s</w:t>
      </w:r>
      <w:r>
        <w:rPr>
          <w:rFonts w:asciiTheme="majorHAnsi" w:hAnsiTheme="majorHAnsi" w:cstheme="majorHAnsi"/>
        </w:rPr>
        <w:t xml:space="preserve"> </w:t>
      </w:r>
      <w:r w:rsidRPr="009B61E5">
        <w:rPr>
          <w:rFonts w:asciiTheme="majorHAnsi" w:hAnsiTheme="majorHAnsi" w:cstheme="majorHAnsi"/>
          <w:b/>
          <w:bCs/>
        </w:rPr>
        <w:t>[2]</w:t>
      </w:r>
      <w:r w:rsidRPr="00010D58">
        <w:rPr>
          <w:rFonts w:asciiTheme="majorHAnsi" w:hAnsiTheme="majorHAnsi" w:cstheme="majorHAnsi"/>
        </w:rPr>
        <w:t xml:space="preserve">. Cover </w:t>
      </w:r>
      <w:r>
        <w:rPr>
          <w:rFonts w:asciiTheme="majorHAnsi" w:hAnsiTheme="majorHAnsi" w:cstheme="majorHAnsi"/>
        </w:rPr>
        <w:t xml:space="preserve">the chamber </w:t>
      </w:r>
      <w:r w:rsidRPr="00010D58">
        <w:rPr>
          <w:rFonts w:asciiTheme="majorHAnsi" w:hAnsiTheme="majorHAnsi" w:cstheme="majorHAnsi"/>
        </w:rPr>
        <w:t xml:space="preserve">and allow </w:t>
      </w:r>
      <w:r>
        <w:rPr>
          <w:rFonts w:asciiTheme="majorHAnsi" w:hAnsiTheme="majorHAnsi" w:cstheme="majorHAnsi"/>
        </w:rPr>
        <w:t xml:space="preserve">it </w:t>
      </w:r>
      <w:r w:rsidRPr="00010D58">
        <w:rPr>
          <w:rFonts w:asciiTheme="majorHAnsi" w:hAnsiTheme="majorHAnsi" w:cstheme="majorHAnsi"/>
        </w:rPr>
        <w:t xml:space="preserve">to equilibrate for </w:t>
      </w:r>
      <w:r>
        <w:rPr>
          <w:rFonts w:asciiTheme="majorHAnsi" w:hAnsiTheme="majorHAnsi" w:cstheme="majorHAnsi"/>
        </w:rPr>
        <w:t xml:space="preserve">about </w:t>
      </w:r>
      <w:r w:rsidRPr="00010D58">
        <w:rPr>
          <w:rFonts w:asciiTheme="majorHAnsi" w:hAnsiTheme="majorHAnsi" w:cstheme="majorHAnsi"/>
        </w:rPr>
        <w:t>10 min</w:t>
      </w:r>
      <w:r>
        <w:rPr>
          <w:rFonts w:asciiTheme="majorHAnsi" w:hAnsiTheme="majorHAnsi" w:cstheme="majorHAnsi"/>
        </w:rPr>
        <w:t xml:space="preserve">utes </w:t>
      </w:r>
      <w:r w:rsidRPr="009B61E5">
        <w:rPr>
          <w:rFonts w:asciiTheme="majorHAnsi" w:hAnsiTheme="majorHAnsi" w:cstheme="majorHAnsi"/>
          <w:b/>
          <w:bCs/>
        </w:rPr>
        <w:t>[3]</w:t>
      </w:r>
      <w:r w:rsidRPr="00010D58">
        <w:rPr>
          <w:rFonts w:asciiTheme="majorHAnsi" w:hAnsiTheme="majorHAnsi" w:cstheme="majorHAnsi"/>
        </w:rPr>
        <w:t xml:space="preserve">. </w:t>
      </w:r>
    </w:p>
    <w:p w14:paraId="42B32113" w14:textId="77777777" w:rsidR="0000678E" w:rsidRPr="00010D58" w:rsidRDefault="0000678E" w:rsidP="0000678E">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preparing the solvent </w:t>
      </w:r>
      <w:r w:rsidRPr="0084188D">
        <w:rPr>
          <w:rFonts w:asciiTheme="minorHAnsi" w:hAnsiTheme="minorHAnsi" w:cstheme="minorHAnsi"/>
          <w:b/>
          <w:bCs/>
        </w:rPr>
        <w:t xml:space="preserve">TEXT: </w:t>
      </w:r>
      <w:proofErr w:type="gramStart"/>
      <w:r w:rsidRPr="0084188D">
        <w:rPr>
          <w:rFonts w:asciiTheme="minorHAnsi" w:hAnsiTheme="minorHAnsi" w:cstheme="minorHAnsi"/>
          <w:b/>
          <w:bCs/>
        </w:rPr>
        <w:t>Choloroform:Methanol</w:t>
      </w:r>
      <w:proofErr w:type="gramEnd"/>
      <w:r w:rsidRPr="0084188D">
        <w:rPr>
          <w:rFonts w:asciiTheme="minorHAnsi" w:hAnsiTheme="minorHAnsi" w:cstheme="minorHAnsi"/>
          <w:b/>
          <w:bCs/>
        </w:rPr>
        <w:t>:KCl-</w:t>
      </w:r>
      <w:r w:rsidRPr="0084188D">
        <w:rPr>
          <w:rFonts w:asciiTheme="majorHAnsi" w:hAnsiTheme="majorHAnsi" w:cstheme="majorHAnsi"/>
          <w:b/>
          <w:bCs/>
        </w:rPr>
        <w:t>60:35:8.</w:t>
      </w:r>
    </w:p>
    <w:p w14:paraId="6D08B7AE" w14:textId="77777777" w:rsidR="0000678E" w:rsidRDefault="0000678E" w:rsidP="0000678E">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pouring solvent into the chamber</w:t>
      </w:r>
    </w:p>
    <w:p w14:paraId="358049A7" w14:textId="576183BF" w:rsidR="0000678E" w:rsidRPr="00C90167" w:rsidRDefault="0000678E" w:rsidP="00C90167">
      <w:pPr>
        <w:pStyle w:val="ListParagraph"/>
        <w:numPr>
          <w:ilvl w:val="2"/>
          <w:numId w:val="3"/>
        </w:numPr>
        <w:spacing w:before="120"/>
        <w:contextualSpacing w:val="0"/>
        <w:jc w:val="both"/>
        <w:rPr>
          <w:rFonts w:asciiTheme="majorHAnsi" w:hAnsiTheme="majorHAnsi" w:cstheme="majorHAnsi"/>
          <w:b/>
          <w:bCs/>
        </w:rPr>
      </w:pPr>
      <w:r>
        <w:rPr>
          <w:rFonts w:asciiTheme="minorHAnsi" w:hAnsiTheme="minorHAnsi" w:cstheme="minorHAnsi"/>
        </w:rPr>
        <w:t>Talent covering the chamber</w:t>
      </w:r>
    </w:p>
    <w:p w14:paraId="682154AA" w14:textId="6B5B4A8E" w:rsidR="009B61E5" w:rsidRPr="00C86BD6" w:rsidRDefault="00277143" w:rsidP="00D30631">
      <w:pPr>
        <w:pStyle w:val="ListParagraph"/>
        <w:widowControl w:val="0"/>
        <w:numPr>
          <w:ilvl w:val="1"/>
          <w:numId w:val="3"/>
        </w:numPr>
        <w:tabs>
          <w:tab w:val="left" w:pos="360"/>
          <w:tab w:val="left" w:pos="720"/>
          <w:tab w:val="left" w:pos="1080"/>
          <w:tab w:val="left" w:pos="1440"/>
          <w:tab w:val="left" w:pos="1800"/>
        </w:tabs>
        <w:spacing w:before="120"/>
        <w:contextualSpacing w:val="0"/>
        <w:jc w:val="both"/>
        <w:rPr>
          <w:rFonts w:asciiTheme="majorHAnsi" w:hAnsiTheme="majorHAnsi" w:cstheme="majorHAnsi"/>
          <w:b/>
          <w:bCs/>
        </w:rPr>
      </w:pPr>
      <w:r w:rsidRPr="009B61E5">
        <w:rPr>
          <w:rFonts w:asciiTheme="majorHAnsi" w:hAnsiTheme="majorHAnsi" w:cstheme="majorHAnsi"/>
        </w:rPr>
        <w:t>Wash a 10-</w:t>
      </w:r>
      <w:r w:rsidR="009B61E5">
        <w:rPr>
          <w:rFonts w:asciiTheme="majorHAnsi" w:hAnsiTheme="majorHAnsi" w:cstheme="majorHAnsi"/>
        </w:rPr>
        <w:t>microliter</w:t>
      </w:r>
      <w:r w:rsidRPr="009B61E5">
        <w:rPr>
          <w:rFonts w:asciiTheme="majorHAnsi" w:hAnsiTheme="majorHAnsi" w:cstheme="majorHAnsi"/>
        </w:rPr>
        <w:t xml:space="preserve"> Hamilton syringe with a beveled needle </w:t>
      </w:r>
      <w:r w:rsidR="00AB4508">
        <w:rPr>
          <w:rFonts w:asciiTheme="majorHAnsi" w:hAnsiTheme="majorHAnsi" w:cstheme="majorHAnsi"/>
        </w:rPr>
        <w:t xml:space="preserve">using </w:t>
      </w:r>
      <w:r w:rsidRPr="009B61E5">
        <w:rPr>
          <w:rFonts w:asciiTheme="majorHAnsi" w:hAnsiTheme="majorHAnsi" w:cstheme="majorHAnsi"/>
        </w:rPr>
        <w:t>methanol</w:t>
      </w:r>
      <w:r w:rsidR="009B61E5">
        <w:rPr>
          <w:rFonts w:asciiTheme="majorHAnsi" w:hAnsiTheme="majorHAnsi" w:cstheme="majorHAnsi"/>
        </w:rPr>
        <w:t xml:space="preserve"> </w:t>
      </w:r>
      <w:r w:rsidR="009B61E5" w:rsidRPr="009B61E5">
        <w:rPr>
          <w:rFonts w:asciiTheme="majorHAnsi" w:hAnsiTheme="majorHAnsi" w:cstheme="majorHAnsi"/>
          <w:b/>
          <w:bCs/>
        </w:rPr>
        <w:t>[1]</w:t>
      </w:r>
      <w:r w:rsidRPr="009B61E5">
        <w:rPr>
          <w:rFonts w:asciiTheme="majorHAnsi" w:hAnsiTheme="majorHAnsi" w:cstheme="majorHAnsi"/>
        </w:rPr>
        <w:t>. Draw 1 </w:t>
      </w:r>
      <w:r w:rsidR="009B61E5">
        <w:rPr>
          <w:rFonts w:asciiTheme="majorHAnsi" w:hAnsiTheme="majorHAnsi" w:cstheme="majorHAnsi"/>
        </w:rPr>
        <w:t>microliter</w:t>
      </w:r>
      <w:r w:rsidR="0000678E">
        <w:rPr>
          <w:rFonts w:asciiTheme="majorHAnsi" w:hAnsiTheme="majorHAnsi" w:cstheme="majorHAnsi"/>
        </w:rPr>
        <w:t xml:space="preserve"> of</w:t>
      </w:r>
      <w:r w:rsidR="009B61E5">
        <w:rPr>
          <w:rFonts w:asciiTheme="majorHAnsi" w:hAnsiTheme="majorHAnsi" w:cstheme="majorHAnsi"/>
        </w:rPr>
        <w:t xml:space="preserve"> </w:t>
      </w:r>
      <w:r w:rsidRPr="009B61E5">
        <w:rPr>
          <w:rFonts w:asciiTheme="majorHAnsi" w:hAnsiTheme="majorHAnsi" w:cstheme="majorHAnsi"/>
        </w:rPr>
        <w:t xml:space="preserve">methanol into a glass syringe to fill the needle dead volume and then 1 </w:t>
      </w:r>
      <w:r w:rsidR="009B61E5">
        <w:rPr>
          <w:rFonts w:asciiTheme="majorHAnsi" w:hAnsiTheme="majorHAnsi" w:cstheme="majorHAnsi"/>
        </w:rPr>
        <w:t>microliter</w:t>
      </w:r>
      <w:r w:rsidRPr="009B61E5">
        <w:rPr>
          <w:rFonts w:asciiTheme="majorHAnsi" w:hAnsiTheme="majorHAnsi" w:cstheme="majorHAnsi"/>
        </w:rPr>
        <w:t xml:space="preserve"> of sample or standard</w:t>
      </w:r>
      <w:r w:rsidR="00AB4508">
        <w:rPr>
          <w:rFonts w:asciiTheme="majorHAnsi" w:hAnsiTheme="majorHAnsi" w:cstheme="majorHAnsi"/>
        </w:rPr>
        <w:t xml:space="preserve"> </w:t>
      </w:r>
      <w:r w:rsidR="00AB4508" w:rsidRPr="00AB4508">
        <w:rPr>
          <w:rFonts w:asciiTheme="majorHAnsi" w:hAnsiTheme="majorHAnsi" w:cstheme="majorHAnsi"/>
          <w:b/>
          <w:bCs/>
        </w:rPr>
        <w:t>[2]</w:t>
      </w:r>
      <w:r w:rsidRPr="009B61E5">
        <w:rPr>
          <w:rFonts w:asciiTheme="majorHAnsi" w:hAnsiTheme="majorHAnsi" w:cstheme="majorHAnsi"/>
        </w:rPr>
        <w:t xml:space="preserve">. </w:t>
      </w:r>
    </w:p>
    <w:p w14:paraId="0A6F44C0" w14:textId="1064CA81" w:rsidR="00C86BD6" w:rsidRPr="00C86BD6" w:rsidRDefault="00C86BD6" w:rsidP="00D30631">
      <w:pPr>
        <w:pStyle w:val="ListParagraph"/>
        <w:widowControl w:val="0"/>
        <w:numPr>
          <w:ilvl w:val="2"/>
          <w:numId w:val="3"/>
        </w:numPr>
        <w:tabs>
          <w:tab w:val="left" w:pos="360"/>
          <w:tab w:val="left" w:pos="720"/>
          <w:tab w:val="left" w:pos="1080"/>
          <w:tab w:val="left" w:pos="1440"/>
          <w:tab w:val="left" w:pos="1800"/>
        </w:tabs>
        <w:spacing w:before="120"/>
        <w:contextualSpacing w:val="0"/>
        <w:jc w:val="both"/>
        <w:rPr>
          <w:rFonts w:asciiTheme="majorHAnsi" w:hAnsiTheme="majorHAnsi" w:cstheme="majorHAnsi"/>
          <w:b/>
          <w:bCs/>
        </w:rPr>
      </w:pPr>
      <w:r>
        <w:rPr>
          <w:rFonts w:asciiTheme="majorHAnsi" w:hAnsiTheme="majorHAnsi" w:cstheme="majorHAnsi"/>
        </w:rPr>
        <w:t>Talent washing the syringe</w:t>
      </w:r>
    </w:p>
    <w:p w14:paraId="05B97F06" w14:textId="49F991C9" w:rsidR="00C86BD6" w:rsidRPr="009B61E5" w:rsidRDefault="00C86BD6" w:rsidP="00D30631">
      <w:pPr>
        <w:pStyle w:val="ListParagraph"/>
        <w:widowControl w:val="0"/>
        <w:numPr>
          <w:ilvl w:val="2"/>
          <w:numId w:val="3"/>
        </w:numPr>
        <w:tabs>
          <w:tab w:val="left" w:pos="360"/>
          <w:tab w:val="left" w:pos="720"/>
          <w:tab w:val="left" w:pos="1080"/>
          <w:tab w:val="left" w:pos="1440"/>
          <w:tab w:val="left" w:pos="1800"/>
        </w:tabs>
        <w:spacing w:before="120"/>
        <w:contextualSpacing w:val="0"/>
        <w:jc w:val="both"/>
        <w:rPr>
          <w:rFonts w:asciiTheme="majorHAnsi" w:hAnsiTheme="majorHAnsi" w:cstheme="majorHAnsi"/>
          <w:b/>
          <w:bCs/>
        </w:rPr>
      </w:pPr>
      <w:r>
        <w:rPr>
          <w:rFonts w:asciiTheme="majorHAnsi" w:hAnsiTheme="majorHAnsi" w:cstheme="majorHAnsi"/>
        </w:rPr>
        <w:t>Talent drawing the methanol into the syringe</w:t>
      </w:r>
    </w:p>
    <w:p w14:paraId="7522A6F2" w14:textId="6FF164BC" w:rsidR="00010D58" w:rsidRPr="00C86BD6" w:rsidRDefault="00277143" w:rsidP="00D30631">
      <w:pPr>
        <w:pStyle w:val="ListParagraph"/>
        <w:widowControl w:val="0"/>
        <w:numPr>
          <w:ilvl w:val="1"/>
          <w:numId w:val="3"/>
        </w:numPr>
        <w:tabs>
          <w:tab w:val="left" w:pos="360"/>
          <w:tab w:val="left" w:pos="720"/>
          <w:tab w:val="left" w:pos="1080"/>
          <w:tab w:val="left" w:pos="1440"/>
          <w:tab w:val="left" w:pos="1800"/>
        </w:tabs>
        <w:spacing w:before="120"/>
        <w:contextualSpacing w:val="0"/>
        <w:jc w:val="both"/>
        <w:rPr>
          <w:rFonts w:asciiTheme="majorHAnsi" w:hAnsiTheme="majorHAnsi" w:cstheme="majorHAnsi"/>
          <w:b/>
          <w:bCs/>
        </w:rPr>
      </w:pPr>
      <w:r w:rsidRPr="009B61E5">
        <w:rPr>
          <w:rFonts w:asciiTheme="majorHAnsi" w:hAnsiTheme="majorHAnsi" w:cstheme="majorHAnsi"/>
        </w:rPr>
        <w:t>Spot the sample evenly onto the 5-m</w:t>
      </w:r>
      <w:r w:rsidR="009B61E5">
        <w:rPr>
          <w:rFonts w:asciiTheme="majorHAnsi" w:hAnsiTheme="majorHAnsi" w:cstheme="majorHAnsi"/>
        </w:rPr>
        <w:t>illimeter</w:t>
      </w:r>
      <w:r w:rsidRPr="009B61E5">
        <w:rPr>
          <w:rFonts w:asciiTheme="majorHAnsi" w:hAnsiTheme="majorHAnsi" w:cstheme="majorHAnsi"/>
        </w:rPr>
        <w:t xml:space="preserve"> pre</w:t>
      </w:r>
      <w:r w:rsidR="009B61E5">
        <w:rPr>
          <w:rFonts w:asciiTheme="majorHAnsi" w:hAnsiTheme="majorHAnsi" w:cstheme="majorHAnsi"/>
        </w:rPr>
        <w:t>-</w:t>
      </w:r>
      <w:r w:rsidRPr="009B61E5">
        <w:rPr>
          <w:rFonts w:asciiTheme="majorHAnsi" w:hAnsiTheme="majorHAnsi" w:cstheme="majorHAnsi"/>
        </w:rPr>
        <w:t xml:space="preserve">marked lines until </w:t>
      </w:r>
      <w:r w:rsidR="009B61E5">
        <w:rPr>
          <w:rFonts w:asciiTheme="majorHAnsi" w:hAnsiTheme="majorHAnsi" w:cstheme="majorHAnsi"/>
        </w:rPr>
        <w:t xml:space="preserve">less than </w:t>
      </w:r>
      <w:r w:rsidRPr="009B61E5">
        <w:rPr>
          <w:rFonts w:asciiTheme="majorHAnsi" w:hAnsiTheme="majorHAnsi" w:cstheme="majorHAnsi"/>
        </w:rPr>
        <w:t xml:space="preserve">1 </w:t>
      </w:r>
      <w:r w:rsidR="009B61E5">
        <w:rPr>
          <w:rFonts w:asciiTheme="majorHAnsi" w:hAnsiTheme="majorHAnsi" w:cstheme="majorHAnsi"/>
        </w:rPr>
        <w:t>microliter</w:t>
      </w:r>
      <w:r w:rsidRPr="009B61E5">
        <w:rPr>
          <w:rFonts w:asciiTheme="majorHAnsi" w:hAnsiTheme="majorHAnsi" w:cstheme="majorHAnsi"/>
        </w:rPr>
        <w:t xml:space="preserve"> of </w:t>
      </w:r>
      <w:r w:rsidR="009B61E5">
        <w:rPr>
          <w:rFonts w:asciiTheme="majorHAnsi" w:hAnsiTheme="majorHAnsi" w:cstheme="majorHAnsi"/>
        </w:rPr>
        <w:t>methanol solvent</w:t>
      </w:r>
      <w:r w:rsidRPr="009B61E5">
        <w:rPr>
          <w:rFonts w:asciiTheme="majorHAnsi" w:hAnsiTheme="majorHAnsi" w:cstheme="majorHAnsi"/>
        </w:rPr>
        <w:t xml:space="preserve"> remains in the syringe</w:t>
      </w:r>
      <w:r w:rsidR="00AB4508">
        <w:rPr>
          <w:rFonts w:asciiTheme="majorHAnsi" w:hAnsiTheme="majorHAnsi" w:cstheme="majorHAnsi"/>
        </w:rPr>
        <w:t xml:space="preserve"> </w:t>
      </w:r>
      <w:r w:rsidR="00AB4508" w:rsidRPr="00AB4508">
        <w:rPr>
          <w:rFonts w:asciiTheme="majorHAnsi" w:hAnsiTheme="majorHAnsi" w:cstheme="majorHAnsi"/>
          <w:b/>
          <w:bCs/>
        </w:rPr>
        <w:t>[1]</w:t>
      </w:r>
      <w:r w:rsidRPr="009B61E5">
        <w:rPr>
          <w:rFonts w:asciiTheme="majorHAnsi" w:hAnsiTheme="majorHAnsi" w:cstheme="majorHAnsi"/>
        </w:rPr>
        <w:t xml:space="preserve">. Allow the plate to dry at 22 </w:t>
      </w:r>
      <w:r w:rsidR="009B61E5">
        <w:rPr>
          <w:rFonts w:asciiTheme="majorHAnsi" w:hAnsiTheme="majorHAnsi" w:cstheme="majorHAnsi"/>
        </w:rPr>
        <w:t>degrees Celsi</w:t>
      </w:r>
      <w:r w:rsidR="00AB4508">
        <w:rPr>
          <w:rFonts w:asciiTheme="majorHAnsi" w:hAnsiTheme="majorHAnsi" w:cstheme="majorHAnsi"/>
        </w:rPr>
        <w:t>us</w:t>
      </w:r>
      <w:r w:rsidRPr="009B61E5">
        <w:rPr>
          <w:rFonts w:asciiTheme="majorHAnsi" w:hAnsiTheme="majorHAnsi" w:cstheme="majorHAnsi"/>
        </w:rPr>
        <w:t xml:space="preserve"> after all samples are spotted</w:t>
      </w:r>
      <w:r w:rsidR="00AB4508">
        <w:rPr>
          <w:rFonts w:asciiTheme="majorHAnsi" w:hAnsiTheme="majorHAnsi" w:cstheme="majorHAnsi"/>
        </w:rPr>
        <w:t xml:space="preserve"> </w:t>
      </w:r>
      <w:r w:rsidR="00AB4508" w:rsidRPr="00AB4508">
        <w:rPr>
          <w:rFonts w:asciiTheme="majorHAnsi" w:hAnsiTheme="majorHAnsi" w:cstheme="majorHAnsi"/>
          <w:b/>
          <w:bCs/>
        </w:rPr>
        <w:t>[2]</w:t>
      </w:r>
      <w:r w:rsidRPr="009B61E5">
        <w:rPr>
          <w:rFonts w:asciiTheme="majorHAnsi" w:hAnsiTheme="majorHAnsi" w:cstheme="majorHAnsi"/>
        </w:rPr>
        <w:t xml:space="preserve">. </w:t>
      </w:r>
    </w:p>
    <w:p w14:paraId="5FDBAC1C" w14:textId="55B7514C" w:rsidR="00C86BD6" w:rsidRPr="00C86BD6" w:rsidRDefault="00C86BD6" w:rsidP="00D30631">
      <w:pPr>
        <w:pStyle w:val="ListParagraph"/>
        <w:widowControl w:val="0"/>
        <w:numPr>
          <w:ilvl w:val="2"/>
          <w:numId w:val="3"/>
        </w:numPr>
        <w:tabs>
          <w:tab w:val="left" w:pos="360"/>
          <w:tab w:val="left" w:pos="720"/>
          <w:tab w:val="left" w:pos="1080"/>
          <w:tab w:val="left" w:pos="1440"/>
          <w:tab w:val="left" w:pos="1800"/>
        </w:tabs>
        <w:spacing w:before="120"/>
        <w:contextualSpacing w:val="0"/>
        <w:jc w:val="both"/>
        <w:rPr>
          <w:rFonts w:asciiTheme="majorHAnsi" w:hAnsiTheme="majorHAnsi" w:cstheme="majorHAnsi"/>
          <w:b/>
          <w:bCs/>
        </w:rPr>
      </w:pPr>
      <w:r>
        <w:rPr>
          <w:rFonts w:asciiTheme="majorHAnsi" w:hAnsiTheme="majorHAnsi" w:cstheme="majorHAnsi"/>
        </w:rPr>
        <w:t>Talent spotting the sample</w:t>
      </w:r>
      <w:r w:rsidR="00146618">
        <w:rPr>
          <w:rFonts w:asciiTheme="majorHAnsi" w:hAnsiTheme="majorHAnsi" w:cstheme="majorHAnsi"/>
        </w:rPr>
        <w:t xml:space="preserve"> on pre-marked lines</w:t>
      </w:r>
    </w:p>
    <w:p w14:paraId="69F339FA" w14:textId="20A6D677" w:rsidR="00C86BD6" w:rsidRPr="00C86BD6" w:rsidRDefault="00C86BD6" w:rsidP="00D30631">
      <w:pPr>
        <w:pStyle w:val="ListParagraph"/>
        <w:widowControl w:val="0"/>
        <w:numPr>
          <w:ilvl w:val="2"/>
          <w:numId w:val="3"/>
        </w:numPr>
        <w:tabs>
          <w:tab w:val="left" w:pos="360"/>
          <w:tab w:val="left" w:pos="720"/>
          <w:tab w:val="left" w:pos="1080"/>
          <w:tab w:val="left" w:pos="1440"/>
          <w:tab w:val="left" w:pos="1800"/>
        </w:tabs>
        <w:spacing w:before="120"/>
        <w:contextualSpacing w:val="0"/>
        <w:jc w:val="both"/>
        <w:rPr>
          <w:rFonts w:asciiTheme="majorHAnsi" w:hAnsiTheme="majorHAnsi" w:cstheme="majorHAnsi"/>
        </w:rPr>
      </w:pPr>
      <w:r w:rsidRPr="00C86BD6">
        <w:rPr>
          <w:rFonts w:asciiTheme="majorHAnsi" w:hAnsiTheme="majorHAnsi" w:cstheme="majorHAnsi"/>
        </w:rPr>
        <w:t>Talent allowing the plate to dry</w:t>
      </w:r>
    </w:p>
    <w:p w14:paraId="275B322E" w14:textId="72A305F2" w:rsidR="00AB4508" w:rsidRPr="00146618" w:rsidRDefault="00277143" w:rsidP="00D30631">
      <w:pPr>
        <w:pStyle w:val="ListParagraph"/>
        <w:widowControl w:val="0"/>
        <w:numPr>
          <w:ilvl w:val="1"/>
          <w:numId w:val="3"/>
        </w:numPr>
        <w:tabs>
          <w:tab w:val="left" w:pos="360"/>
          <w:tab w:val="left" w:pos="720"/>
          <w:tab w:val="left" w:pos="1080"/>
          <w:tab w:val="left" w:pos="1440"/>
          <w:tab w:val="left" w:pos="1800"/>
        </w:tabs>
        <w:spacing w:before="120"/>
        <w:contextualSpacing w:val="0"/>
        <w:jc w:val="both"/>
        <w:rPr>
          <w:rFonts w:asciiTheme="majorHAnsi" w:hAnsiTheme="majorHAnsi" w:cstheme="majorHAnsi"/>
          <w:b/>
          <w:bCs/>
        </w:rPr>
      </w:pPr>
      <w:r w:rsidRPr="009B61E5">
        <w:rPr>
          <w:rFonts w:asciiTheme="majorHAnsi" w:hAnsiTheme="majorHAnsi" w:cstheme="majorHAnsi"/>
        </w:rPr>
        <w:t>Place the spotted and dried plate into the preequilibrated TLC chamber with the bottom edge immersed in the running solvent</w:t>
      </w:r>
      <w:r w:rsidR="00AB4508">
        <w:rPr>
          <w:rFonts w:asciiTheme="majorHAnsi" w:hAnsiTheme="majorHAnsi" w:cstheme="majorHAnsi"/>
        </w:rPr>
        <w:t xml:space="preserve"> </w:t>
      </w:r>
      <w:r w:rsidR="00AB4508" w:rsidRPr="00AB4508">
        <w:rPr>
          <w:rFonts w:asciiTheme="majorHAnsi" w:hAnsiTheme="majorHAnsi" w:cstheme="majorHAnsi"/>
          <w:b/>
          <w:bCs/>
        </w:rPr>
        <w:t>[1]</w:t>
      </w:r>
      <w:r w:rsidR="00AB4508">
        <w:rPr>
          <w:rFonts w:asciiTheme="majorHAnsi" w:hAnsiTheme="majorHAnsi" w:cstheme="majorHAnsi"/>
        </w:rPr>
        <w:t xml:space="preserve">. </w:t>
      </w:r>
      <w:r w:rsidRPr="009B61E5">
        <w:rPr>
          <w:rFonts w:asciiTheme="majorHAnsi" w:hAnsiTheme="majorHAnsi" w:cstheme="majorHAnsi"/>
        </w:rPr>
        <w:t>Allow the running solvent to advance up the plate by capillary action until the solvent front reaches within 1 c</w:t>
      </w:r>
      <w:r w:rsidR="00AB4508">
        <w:rPr>
          <w:rFonts w:asciiTheme="majorHAnsi" w:hAnsiTheme="majorHAnsi" w:cstheme="majorHAnsi"/>
        </w:rPr>
        <w:t>entimeter</w:t>
      </w:r>
      <w:r w:rsidRPr="009B61E5">
        <w:rPr>
          <w:rFonts w:asciiTheme="majorHAnsi" w:hAnsiTheme="majorHAnsi" w:cstheme="majorHAnsi"/>
        </w:rPr>
        <w:t xml:space="preserve"> of the top of the plate</w:t>
      </w:r>
      <w:r w:rsidR="00AB4508">
        <w:rPr>
          <w:rFonts w:asciiTheme="majorHAnsi" w:hAnsiTheme="majorHAnsi" w:cstheme="majorHAnsi"/>
        </w:rPr>
        <w:t xml:space="preserve"> </w:t>
      </w:r>
      <w:r w:rsidR="00AB4508" w:rsidRPr="00AB4508">
        <w:rPr>
          <w:rFonts w:asciiTheme="majorHAnsi" w:hAnsiTheme="majorHAnsi" w:cstheme="majorHAnsi"/>
          <w:b/>
          <w:bCs/>
        </w:rPr>
        <w:t>[2]</w:t>
      </w:r>
      <w:r w:rsidRPr="009B61E5">
        <w:rPr>
          <w:rFonts w:asciiTheme="majorHAnsi" w:hAnsiTheme="majorHAnsi" w:cstheme="majorHAnsi"/>
        </w:rPr>
        <w:t xml:space="preserve">. </w:t>
      </w:r>
    </w:p>
    <w:p w14:paraId="7327FF16" w14:textId="75B400D0" w:rsidR="00146618" w:rsidRPr="00146618" w:rsidRDefault="00146618" w:rsidP="00D30631">
      <w:pPr>
        <w:pStyle w:val="ListParagraph"/>
        <w:widowControl w:val="0"/>
        <w:numPr>
          <w:ilvl w:val="2"/>
          <w:numId w:val="3"/>
        </w:numPr>
        <w:tabs>
          <w:tab w:val="left" w:pos="360"/>
          <w:tab w:val="left" w:pos="720"/>
          <w:tab w:val="left" w:pos="1080"/>
          <w:tab w:val="left" w:pos="1440"/>
          <w:tab w:val="left" w:pos="1800"/>
        </w:tabs>
        <w:spacing w:before="120"/>
        <w:contextualSpacing w:val="0"/>
        <w:jc w:val="both"/>
        <w:rPr>
          <w:rFonts w:asciiTheme="majorHAnsi" w:hAnsiTheme="majorHAnsi" w:cstheme="majorHAnsi"/>
          <w:b/>
          <w:bCs/>
        </w:rPr>
      </w:pPr>
      <w:r>
        <w:rPr>
          <w:rFonts w:asciiTheme="majorHAnsi" w:hAnsiTheme="majorHAnsi" w:cstheme="majorHAnsi"/>
        </w:rPr>
        <w:t>Talent placing the plate in chamber with bottom edge immersed in the solvent</w:t>
      </w:r>
    </w:p>
    <w:p w14:paraId="15901D88" w14:textId="0CFA10AA" w:rsidR="00146618" w:rsidRPr="00AB4508" w:rsidRDefault="00146618" w:rsidP="00D30631">
      <w:pPr>
        <w:pStyle w:val="ListParagraph"/>
        <w:widowControl w:val="0"/>
        <w:numPr>
          <w:ilvl w:val="2"/>
          <w:numId w:val="3"/>
        </w:numPr>
        <w:tabs>
          <w:tab w:val="left" w:pos="360"/>
          <w:tab w:val="left" w:pos="720"/>
          <w:tab w:val="left" w:pos="1080"/>
          <w:tab w:val="left" w:pos="1440"/>
          <w:tab w:val="left" w:pos="1800"/>
        </w:tabs>
        <w:spacing w:before="120"/>
        <w:contextualSpacing w:val="0"/>
        <w:jc w:val="both"/>
        <w:rPr>
          <w:rFonts w:asciiTheme="majorHAnsi" w:hAnsiTheme="majorHAnsi" w:cstheme="majorHAnsi"/>
          <w:b/>
          <w:bCs/>
        </w:rPr>
      </w:pPr>
      <w:r>
        <w:rPr>
          <w:rFonts w:asciiTheme="majorHAnsi" w:hAnsiTheme="majorHAnsi" w:cstheme="majorHAnsi"/>
        </w:rPr>
        <w:t>Solvent advanced up till the top of the plate</w:t>
      </w:r>
    </w:p>
    <w:p w14:paraId="6CC358E8" w14:textId="018CFC43" w:rsidR="00010D58" w:rsidRPr="00146618" w:rsidRDefault="00277143" w:rsidP="00D30631">
      <w:pPr>
        <w:pStyle w:val="ListParagraph"/>
        <w:widowControl w:val="0"/>
        <w:numPr>
          <w:ilvl w:val="1"/>
          <w:numId w:val="3"/>
        </w:numPr>
        <w:tabs>
          <w:tab w:val="left" w:pos="360"/>
          <w:tab w:val="left" w:pos="720"/>
          <w:tab w:val="left" w:pos="1080"/>
          <w:tab w:val="left" w:pos="1440"/>
          <w:tab w:val="left" w:pos="1800"/>
        </w:tabs>
        <w:spacing w:before="120"/>
        <w:contextualSpacing w:val="0"/>
        <w:jc w:val="both"/>
        <w:rPr>
          <w:rFonts w:asciiTheme="majorHAnsi" w:hAnsiTheme="majorHAnsi" w:cstheme="majorHAnsi"/>
          <w:b/>
          <w:bCs/>
        </w:rPr>
      </w:pPr>
      <w:r w:rsidRPr="009B61E5">
        <w:rPr>
          <w:rFonts w:asciiTheme="majorHAnsi" w:hAnsiTheme="majorHAnsi" w:cstheme="majorHAnsi"/>
        </w:rPr>
        <w:t>Remove and mark the solvent front at the edge of the plate with a pencil. Allow the solvents to evaporate completely either undisturbed or under mild air flow</w:t>
      </w:r>
      <w:r w:rsidR="00AB4508">
        <w:rPr>
          <w:rFonts w:asciiTheme="majorHAnsi" w:hAnsiTheme="majorHAnsi" w:cstheme="majorHAnsi"/>
        </w:rPr>
        <w:t xml:space="preserve"> </w:t>
      </w:r>
      <w:r w:rsidR="00AB4508" w:rsidRPr="00AB4508">
        <w:rPr>
          <w:rFonts w:asciiTheme="majorHAnsi" w:hAnsiTheme="majorHAnsi" w:cstheme="majorHAnsi"/>
          <w:b/>
          <w:bCs/>
        </w:rPr>
        <w:t>[1]</w:t>
      </w:r>
      <w:r w:rsidRPr="009B61E5">
        <w:rPr>
          <w:rFonts w:asciiTheme="majorHAnsi" w:hAnsiTheme="majorHAnsi" w:cstheme="majorHAnsi"/>
        </w:rPr>
        <w:t xml:space="preserve">. </w:t>
      </w:r>
    </w:p>
    <w:p w14:paraId="18B64F23" w14:textId="7A3D58F9" w:rsidR="00146618" w:rsidRPr="009B61E5" w:rsidRDefault="00146618" w:rsidP="00D30631">
      <w:pPr>
        <w:pStyle w:val="ListParagraph"/>
        <w:widowControl w:val="0"/>
        <w:numPr>
          <w:ilvl w:val="2"/>
          <w:numId w:val="3"/>
        </w:numPr>
        <w:tabs>
          <w:tab w:val="left" w:pos="360"/>
          <w:tab w:val="left" w:pos="720"/>
          <w:tab w:val="left" w:pos="1080"/>
          <w:tab w:val="left" w:pos="1440"/>
          <w:tab w:val="left" w:pos="1800"/>
        </w:tabs>
        <w:spacing w:before="120"/>
        <w:contextualSpacing w:val="0"/>
        <w:jc w:val="both"/>
        <w:rPr>
          <w:rFonts w:asciiTheme="majorHAnsi" w:hAnsiTheme="majorHAnsi" w:cstheme="majorHAnsi"/>
          <w:b/>
          <w:bCs/>
        </w:rPr>
      </w:pPr>
      <w:r>
        <w:rPr>
          <w:rFonts w:asciiTheme="majorHAnsi" w:hAnsiTheme="majorHAnsi" w:cstheme="majorHAnsi"/>
        </w:rPr>
        <w:lastRenderedPageBreak/>
        <w:t>Talent marking the edge of the plate with pencil</w:t>
      </w:r>
    </w:p>
    <w:p w14:paraId="23A9D03B" w14:textId="2EC0F0B6" w:rsidR="00AB4508" w:rsidRPr="00146618" w:rsidRDefault="00277143" w:rsidP="00D30631">
      <w:pPr>
        <w:pStyle w:val="ListParagraph"/>
        <w:widowControl w:val="0"/>
        <w:numPr>
          <w:ilvl w:val="1"/>
          <w:numId w:val="3"/>
        </w:numPr>
        <w:tabs>
          <w:tab w:val="left" w:pos="360"/>
          <w:tab w:val="left" w:pos="720"/>
          <w:tab w:val="left" w:pos="1080"/>
          <w:tab w:val="left" w:pos="1440"/>
          <w:tab w:val="left" w:pos="1800"/>
        </w:tabs>
        <w:spacing w:before="120"/>
        <w:contextualSpacing w:val="0"/>
        <w:jc w:val="both"/>
        <w:rPr>
          <w:rFonts w:asciiTheme="majorHAnsi" w:hAnsiTheme="majorHAnsi" w:cstheme="majorHAnsi"/>
          <w:b/>
          <w:bCs/>
        </w:rPr>
      </w:pPr>
      <w:r w:rsidRPr="009B61E5">
        <w:rPr>
          <w:rFonts w:asciiTheme="majorHAnsi" w:hAnsiTheme="majorHAnsi" w:cstheme="majorHAnsi"/>
        </w:rPr>
        <w:t xml:space="preserve">In a chemical fume hood, place the TLC plate with </w:t>
      </w:r>
      <w:r w:rsidR="0000678E">
        <w:rPr>
          <w:rFonts w:asciiTheme="majorHAnsi" w:hAnsiTheme="majorHAnsi" w:cstheme="majorHAnsi"/>
        </w:rPr>
        <w:t xml:space="preserve">the </w:t>
      </w:r>
      <w:r w:rsidRPr="009B61E5">
        <w:rPr>
          <w:rFonts w:asciiTheme="majorHAnsi" w:hAnsiTheme="majorHAnsi" w:cstheme="majorHAnsi"/>
        </w:rPr>
        <w:t>resolved gangliosides, origin end upside down, in a cut-away cardboard box to protect the walls of the hood from acid spray</w:t>
      </w:r>
      <w:r w:rsidR="00AB4508">
        <w:rPr>
          <w:rFonts w:asciiTheme="majorHAnsi" w:hAnsiTheme="majorHAnsi" w:cstheme="majorHAnsi"/>
        </w:rPr>
        <w:t xml:space="preserve"> </w:t>
      </w:r>
      <w:r w:rsidR="00AB4508" w:rsidRPr="00AB4508">
        <w:rPr>
          <w:rFonts w:asciiTheme="majorHAnsi" w:hAnsiTheme="majorHAnsi" w:cstheme="majorHAnsi"/>
          <w:b/>
          <w:bCs/>
        </w:rPr>
        <w:t>[1]</w:t>
      </w:r>
      <w:r w:rsidRPr="009B61E5">
        <w:rPr>
          <w:rFonts w:asciiTheme="majorHAnsi" w:hAnsiTheme="majorHAnsi" w:cstheme="majorHAnsi"/>
        </w:rPr>
        <w:t xml:space="preserve">. </w:t>
      </w:r>
    </w:p>
    <w:p w14:paraId="602A503E" w14:textId="19DE7F52" w:rsidR="00146618" w:rsidRPr="00AB4508" w:rsidRDefault="00146618" w:rsidP="00D30631">
      <w:pPr>
        <w:pStyle w:val="ListParagraph"/>
        <w:widowControl w:val="0"/>
        <w:numPr>
          <w:ilvl w:val="2"/>
          <w:numId w:val="3"/>
        </w:numPr>
        <w:tabs>
          <w:tab w:val="left" w:pos="360"/>
          <w:tab w:val="left" w:pos="720"/>
          <w:tab w:val="left" w:pos="1080"/>
          <w:tab w:val="left" w:pos="1440"/>
          <w:tab w:val="left" w:pos="1800"/>
        </w:tabs>
        <w:spacing w:before="120"/>
        <w:contextualSpacing w:val="0"/>
        <w:jc w:val="both"/>
        <w:rPr>
          <w:rFonts w:asciiTheme="majorHAnsi" w:hAnsiTheme="majorHAnsi" w:cstheme="majorHAnsi"/>
          <w:b/>
          <w:bCs/>
        </w:rPr>
      </w:pPr>
      <w:r>
        <w:rPr>
          <w:rFonts w:asciiTheme="majorHAnsi" w:hAnsiTheme="majorHAnsi" w:cstheme="majorHAnsi"/>
        </w:rPr>
        <w:t>Talent placing the TLC plate in cardboard box inside the chemical hood</w:t>
      </w:r>
    </w:p>
    <w:p w14:paraId="00CB38BC" w14:textId="6C8494C0" w:rsidR="00146618" w:rsidRPr="00146618" w:rsidRDefault="00277143" w:rsidP="00D30631">
      <w:pPr>
        <w:pStyle w:val="ListParagraph"/>
        <w:widowControl w:val="0"/>
        <w:numPr>
          <w:ilvl w:val="1"/>
          <w:numId w:val="3"/>
        </w:numPr>
        <w:tabs>
          <w:tab w:val="left" w:pos="360"/>
          <w:tab w:val="left" w:pos="720"/>
          <w:tab w:val="left" w:pos="1080"/>
          <w:tab w:val="left" w:pos="1440"/>
          <w:tab w:val="left" w:pos="1800"/>
        </w:tabs>
        <w:spacing w:before="120"/>
        <w:contextualSpacing w:val="0"/>
        <w:jc w:val="both"/>
        <w:rPr>
          <w:rFonts w:asciiTheme="majorHAnsi" w:hAnsiTheme="majorHAnsi" w:cstheme="majorHAnsi"/>
          <w:b/>
          <w:bCs/>
        </w:rPr>
      </w:pPr>
      <w:r w:rsidRPr="009B61E5">
        <w:rPr>
          <w:rFonts w:asciiTheme="majorHAnsi" w:hAnsiTheme="majorHAnsi" w:cstheme="majorHAnsi"/>
        </w:rPr>
        <w:t>Place resorcinol spray reagent in a glass TLC sprayer, attach</w:t>
      </w:r>
      <w:r w:rsidR="0000678E">
        <w:rPr>
          <w:rFonts w:asciiTheme="majorHAnsi" w:hAnsiTheme="majorHAnsi" w:cstheme="majorHAnsi"/>
        </w:rPr>
        <w:t xml:space="preserve"> it</w:t>
      </w:r>
      <w:r w:rsidRPr="009B61E5">
        <w:rPr>
          <w:rFonts w:asciiTheme="majorHAnsi" w:hAnsiTheme="majorHAnsi" w:cstheme="majorHAnsi"/>
        </w:rPr>
        <w:t xml:space="preserve"> to a source of pressurized nitrogen, and lightly spray the plate diagonally in the vertical and horizontal directions</w:t>
      </w:r>
      <w:r w:rsidR="00AB4508">
        <w:rPr>
          <w:rFonts w:asciiTheme="majorHAnsi" w:hAnsiTheme="majorHAnsi" w:cstheme="majorHAnsi"/>
        </w:rPr>
        <w:t xml:space="preserve"> </w:t>
      </w:r>
      <w:r w:rsidR="00AB4508" w:rsidRPr="00AB4508">
        <w:rPr>
          <w:rFonts w:asciiTheme="majorHAnsi" w:hAnsiTheme="majorHAnsi" w:cstheme="majorHAnsi"/>
          <w:b/>
          <w:bCs/>
        </w:rPr>
        <w:t>[1]</w:t>
      </w:r>
      <w:r w:rsidRPr="009B61E5">
        <w:rPr>
          <w:rFonts w:asciiTheme="majorHAnsi" w:hAnsiTheme="majorHAnsi" w:cstheme="majorHAnsi"/>
        </w:rPr>
        <w:t>.</w:t>
      </w:r>
    </w:p>
    <w:p w14:paraId="244F4B36" w14:textId="24B2C511" w:rsidR="00010D58" w:rsidRPr="009B61E5" w:rsidRDefault="00146618" w:rsidP="00D30631">
      <w:pPr>
        <w:pStyle w:val="ListParagraph"/>
        <w:widowControl w:val="0"/>
        <w:numPr>
          <w:ilvl w:val="2"/>
          <w:numId w:val="3"/>
        </w:numPr>
        <w:tabs>
          <w:tab w:val="left" w:pos="360"/>
          <w:tab w:val="left" w:pos="720"/>
          <w:tab w:val="left" w:pos="1080"/>
          <w:tab w:val="left" w:pos="1440"/>
          <w:tab w:val="left" w:pos="1800"/>
        </w:tabs>
        <w:spacing w:before="120"/>
        <w:contextualSpacing w:val="0"/>
        <w:jc w:val="both"/>
        <w:rPr>
          <w:rFonts w:asciiTheme="majorHAnsi" w:hAnsiTheme="majorHAnsi" w:cstheme="majorHAnsi"/>
          <w:b/>
          <w:bCs/>
        </w:rPr>
      </w:pPr>
      <w:r>
        <w:rPr>
          <w:rFonts w:asciiTheme="majorHAnsi" w:hAnsiTheme="majorHAnsi" w:cstheme="majorHAnsi"/>
        </w:rPr>
        <w:t>Talent spraying resorcinol spray onto the plate</w:t>
      </w:r>
    </w:p>
    <w:p w14:paraId="6E4684C1" w14:textId="180DD353" w:rsidR="00AB4508" w:rsidRPr="00146618" w:rsidRDefault="00277143" w:rsidP="00D30631">
      <w:pPr>
        <w:pStyle w:val="ListParagraph"/>
        <w:widowControl w:val="0"/>
        <w:numPr>
          <w:ilvl w:val="1"/>
          <w:numId w:val="3"/>
        </w:numPr>
        <w:tabs>
          <w:tab w:val="left" w:pos="360"/>
          <w:tab w:val="left" w:pos="720"/>
          <w:tab w:val="left" w:pos="1080"/>
          <w:tab w:val="left" w:pos="1440"/>
          <w:tab w:val="left" w:pos="1800"/>
        </w:tabs>
        <w:spacing w:before="120"/>
        <w:contextualSpacing w:val="0"/>
        <w:jc w:val="both"/>
        <w:rPr>
          <w:rFonts w:asciiTheme="majorHAnsi" w:hAnsiTheme="majorHAnsi" w:cstheme="majorHAnsi"/>
          <w:b/>
          <w:bCs/>
        </w:rPr>
      </w:pPr>
      <w:r w:rsidRPr="009B61E5">
        <w:rPr>
          <w:rFonts w:asciiTheme="majorHAnsi" w:hAnsiTheme="majorHAnsi" w:cstheme="majorHAnsi"/>
        </w:rPr>
        <w:t xml:space="preserve">Immediately cover the plate with a clean dry glass cover plate of the same dimensions and secure the cover plate in place with binder clips </w:t>
      </w:r>
      <w:r w:rsidR="00AB4508" w:rsidRPr="00AB4508">
        <w:rPr>
          <w:rFonts w:asciiTheme="majorHAnsi" w:hAnsiTheme="majorHAnsi" w:cstheme="majorHAnsi"/>
          <w:b/>
          <w:bCs/>
        </w:rPr>
        <w:t>[1]</w:t>
      </w:r>
      <w:r w:rsidRPr="009B61E5">
        <w:rPr>
          <w:rFonts w:asciiTheme="majorHAnsi" w:hAnsiTheme="majorHAnsi" w:cstheme="majorHAnsi"/>
        </w:rPr>
        <w:t xml:space="preserve">. Heat the covered plate at 125 </w:t>
      </w:r>
      <w:r w:rsidR="00AB4508">
        <w:rPr>
          <w:rFonts w:asciiTheme="majorHAnsi" w:hAnsiTheme="majorHAnsi" w:cstheme="majorHAnsi"/>
        </w:rPr>
        <w:t>degrees Celsius</w:t>
      </w:r>
      <w:r w:rsidRPr="009B61E5">
        <w:rPr>
          <w:rFonts w:asciiTheme="majorHAnsi" w:hAnsiTheme="majorHAnsi" w:cstheme="majorHAnsi"/>
        </w:rPr>
        <w:t xml:space="preserve"> for 20 min</w:t>
      </w:r>
      <w:r w:rsidR="00AB4508">
        <w:rPr>
          <w:rFonts w:asciiTheme="majorHAnsi" w:hAnsiTheme="majorHAnsi" w:cstheme="majorHAnsi"/>
        </w:rPr>
        <w:t>utes</w:t>
      </w:r>
      <w:r w:rsidR="00D30631">
        <w:rPr>
          <w:rFonts w:asciiTheme="majorHAnsi" w:hAnsiTheme="majorHAnsi" w:cstheme="majorHAnsi"/>
        </w:rPr>
        <w:t xml:space="preserve"> </w:t>
      </w:r>
      <w:r w:rsidR="00D30631" w:rsidRPr="00D30631">
        <w:rPr>
          <w:rFonts w:asciiTheme="majorHAnsi" w:hAnsiTheme="majorHAnsi" w:cstheme="majorHAnsi"/>
          <w:b/>
          <w:bCs/>
        </w:rPr>
        <w:t>[2]</w:t>
      </w:r>
      <w:r w:rsidRPr="009B61E5">
        <w:rPr>
          <w:rFonts w:asciiTheme="majorHAnsi" w:hAnsiTheme="majorHAnsi" w:cstheme="majorHAnsi"/>
        </w:rPr>
        <w:t>. Gangliosides will appear dark purple against a white background</w:t>
      </w:r>
      <w:r w:rsidR="00AB4508">
        <w:rPr>
          <w:rFonts w:asciiTheme="majorHAnsi" w:hAnsiTheme="majorHAnsi" w:cstheme="majorHAnsi"/>
        </w:rPr>
        <w:t xml:space="preserve"> </w:t>
      </w:r>
      <w:r w:rsidR="00AB4508" w:rsidRPr="00AB4508">
        <w:rPr>
          <w:rFonts w:asciiTheme="majorHAnsi" w:hAnsiTheme="majorHAnsi" w:cstheme="majorHAnsi"/>
          <w:b/>
          <w:bCs/>
        </w:rPr>
        <w:t>[</w:t>
      </w:r>
      <w:r w:rsidR="00D30631">
        <w:rPr>
          <w:rFonts w:asciiTheme="majorHAnsi" w:hAnsiTheme="majorHAnsi" w:cstheme="majorHAnsi"/>
          <w:b/>
          <w:bCs/>
        </w:rPr>
        <w:t>3</w:t>
      </w:r>
      <w:r w:rsidR="00AB4508" w:rsidRPr="00AB4508">
        <w:rPr>
          <w:rFonts w:asciiTheme="majorHAnsi" w:hAnsiTheme="majorHAnsi" w:cstheme="majorHAnsi"/>
          <w:b/>
          <w:bCs/>
        </w:rPr>
        <w:t>]</w:t>
      </w:r>
      <w:r w:rsidRPr="009B61E5">
        <w:rPr>
          <w:rFonts w:asciiTheme="majorHAnsi" w:hAnsiTheme="majorHAnsi" w:cstheme="majorHAnsi"/>
        </w:rPr>
        <w:t>.</w:t>
      </w:r>
    </w:p>
    <w:p w14:paraId="7AB1DE82" w14:textId="01CA411E" w:rsidR="00146618" w:rsidRPr="00146618" w:rsidRDefault="00146618" w:rsidP="00D30631">
      <w:pPr>
        <w:pStyle w:val="ListParagraph"/>
        <w:widowControl w:val="0"/>
        <w:numPr>
          <w:ilvl w:val="2"/>
          <w:numId w:val="3"/>
        </w:numPr>
        <w:tabs>
          <w:tab w:val="left" w:pos="360"/>
          <w:tab w:val="left" w:pos="720"/>
          <w:tab w:val="left" w:pos="1080"/>
          <w:tab w:val="left" w:pos="1440"/>
          <w:tab w:val="left" w:pos="1800"/>
        </w:tabs>
        <w:spacing w:before="120"/>
        <w:contextualSpacing w:val="0"/>
        <w:jc w:val="both"/>
        <w:rPr>
          <w:rFonts w:asciiTheme="majorHAnsi" w:hAnsiTheme="majorHAnsi" w:cstheme="majorHAnsi"/>
          <w:b/>
          <w:bCs/>
        </w:rPr>
      </w:pPr>
      <w:r>
        <w:rPr>
          <w:rFonts w:asciiTheme="majorHAnsi" w:hAnsiTheme="majorHAnsi" w:cstheme="majorHAnsi"/>
        </w:rPr>
        <w:t>Talent covering the plate with glass plate and securing it with binder clips</w:t>
      </w:r>
    </w:p>
    <w:p w14:paraId="4730D31F" w14:textId="6570E381" w:rsidR="00146618" w:rsidRPr="00D30631" w:rsidRDefault="00146618" w:rsidP="00D30631">
      <w:pPr>
        <w:pStyle w:val="ListParagraph"/>
        <w:widowControl w:val="0"/>
        <w:numPr>
          <w:ilvl w:val="2"/>
          <w:numId w:val="3"/>
        </w:numPr>
        <w:tabs>
          <w:tab w:val="left" w:pos="360"/>
          <w:tab w:val="left" w:pos="720"/>
          <w:tab w:val="left" w:pos="1080"/>
          <w:tab w:val="left" w:pos="1440"/>
          <w:tab w:val="left" w:pos="1800"/>
        </w:tabs>
        <w:spacing w:before="120"/>
        <w:contextualSpacing w:val="0"/>
        <w:jc w:val="both"/>
        <w:rPr>
          <w:rFonts w:asciiTheme="majorHAnsi" w:hAnsiTheme="majorHAnsi" w:cstheme="majorHAnsi"/>
          <w:b/>
          <w:bCs/>
        </w:rPr>
      </w:pPr>
      <w:r>
        <w:rPr>
          <w:rFonts w:asciiTheme="majorHAnsi" w:hAnsiTheme="majorHAnsi" w:cstheme="majorHAnsi"/>
        </w:rPr>
        <w:t>Talent heating the covered plate</w:t>
      </w:r>
    </w:p>
    <w:p w14:paraId="36D4A93A" w14:textId="6DA0FB1A" w:rsidR="00D30631" w:rsidRPr="00AB4508" w:rsidRDefault="00D30631" w:rsidP="00D30631">
      <w:pPr>
        <w:pStyle w:val="ListParagraph"/>
        <w:widowControl w:val="0"/>
        <w:numPr>
          <w:ilvl w:val="2"/>
          <w:numId w:val="3"/>
        </w:numPr>
        <w:tabs>
          <w:tab w:val="left" w:pos="360"/>
          <w:tab w:val="left" w:pos="720"/>
          <w:tab w:val="left" w:pos="1080"/>
          <w:tab w:val="left" w:pos="1440"/>
          <w:tab w:val="left" w:pos="1800"/>
        </w:tabs>
        <w:spacing w:before="120"/>
        <w:contextualSpacing w:val="0"/>
        <w:jc w:val="both"/>
        <w:rPr>
          <w:rFonts w:asciiTheme="majorHAnsi" w:hAnsiTheme="majorHAnsi" w:cstheme="majorHAnsi"/>
          <w:b/>
          <w:bCs/>
        </w:rPr>
      </w:pPr>
      <w:r>
        <w:rPr>
          <w:rFonts w:asciiTheme="majorHAnsi" w:hAnsiTheme="majorHAnsi" w:cstheme="majorHAnsi"/>
        </w:rPr>
        <w:t>Plate with purple spots against white background</w:t>
      </w:r>
    </w:p>
    <w:p w14:paraId="268DAF52" w14:textId="1159C3C3" w:rsidR="00146618" w:rsidRPr="00146618" w:rsidRDefault="00AB4508" w:rsidP="00D30631">
      <w:pPr>
        <w:pStyle w:val="ListParagraph"/>
        <w:widowControl w:val="0"/>
        <w:numPr>
          <w:ilvl w:val="1"/>
          <w:numId w:val="3"/>
        </w:numPr>
        <w:tabs>
          <w:tab w:val="left" w:pos="360"/>
          <w:tab w:val="left" w:pos="720"/>
          <w:tab w:val="left" w:pos="1080"/>
          <w:tab w:val="left" w:pos="1440"/>
          <w:tab w:val="left" w:pos="1800"/>
        </w:tabs>
        <w:spacing w:before="120"/>
        <w:contextualSpacing w:val="0"/>
        <w:jc w:val="both"/>
        <w:rPr>
          <w:rFonts w:asciiTheme="majorHAnsi" w:hAnsiTheme="majorHAnsi" w:cstheme="majorHAnsi"/>
          <w:b/>
          <w:bCs/>
        </w:rPr>
      </w:pPr>
      <w:r>
        <w:rPr>
          <w:rFonts w:asciiTheme="majorHAnsi" w:hAnsiTheme="majorHAnsi" w:cstheme="majorHAnsi"/>
        </w:rPr>
        <w:t xml:space="preserve">To perform lipid staining, </w:t>
      </w:r>
      <w:r w:rsidR="00277143" w:rsidRPr="00AB4508">
        <w:rPr>
          <w:rFonts w:asciiTheme="majorHAnsi" w:hAnsiTheme="majorHAnsi" w:cstheme="majorHAnsi"/>
        </w:rPr>
        <w:t xml:space="preserve">dip the TLC plate with </w:t>
      </w:r>
      <w:r w:rsidR="0000678E">
        <w:rPr>
          <w:rFonts w:asciiTheme="majorHAnsi" w:hAnsiTheme="majorHAnsi" w:cstheme="majorHAnsi"/>
        </w:rPr>
        <w:t xml:space="preserve">the </w:t>
      </w:r>
      <w:r w:rsidR="00277143" w:rsidRPr="00AB4508">
        <w:rPr>
          <w:rFonts w:asciiTheme="majorHAnsi" w:hAnsiTheme="majorHAnsi" w:cstheme="majorHAnsi"/>
        </w:rPr>
        <w:t>resolved gangliosides, origin side down, into a beaker containing the anisaldehyde stain</w:t>
      </w:r>
      <w:r>
        <w:rPr>
          <w:rFonts w:asciiTheme="majorHAnsi" w:hAnsiTheme="majorHAnsi" w:cstheme="majorHAnsi"/>
        </w:rPr>
        <w:t xml:space="preserve"> </w:t>
      </w:r>
      <w:r w:rsidRPr="00AB4508">
        <w:rPr>
          <w:rFonts w:asciiTheme="majorHAnsi" w:hAnsiTheme="majorHAnsi" w:cstheme="majorHAnsi"/>
          <w:b/>
          <w:bCs/>
        </w:rPr>
        <w:t>[1]</w:t>
      </w:r>
      <w:r w:rsidR="00277143" w:rsidRPr="00AB4508">
        <w:rPr>
          <w:rFonts w:asciiTheme="majorHAnsi" w:hAnsiTheme="majorHAnsi" w:cstheme="majorHAnsi"/>
        </w:rPr>
        <w:t xml:space="preserve">. Submerge to the running front for </w:t>
      </w:r>
      <w:r>
        <w:rPr>
          <w:rFonts w:asciiTheme="majorHAnsi" w:hAnsiTheme="majorHAnsi" w:cstheme="majorHAnsi"/>
        </w:rPr>
        <w:t xml:space="preserve">just </w:t>
      </w:r>
      <w:r w:rsidR="0000678E">
        <w:t>over</w:t>
      </w:r>
      <w:r>
        <w:t xml:space="preserve"> </w:t>
      </w:r>
      <w:r w:rsidR="00277143" w:rsidRPr="00AB4508">
        <w:rPr>
          <w:rFonts w:asciiTheme="majorHAnsi" w:hAnsiTheme="majorHAnsi" w:cstheme="majorHAnsi"/>
        </w:rPr>
        <w:t>2 s</w:t>
      </w:r>
      <w:r>
        <w:rPr>
          <w:rFonts w:asciiTheme="majorHAnsi" w:hAnsiTheme="majorHAnsi" w:cstheme="majorHAnsi"/>
        </w:rPr>
        <w:t>econds</w:t>
      </w:r>
      <w:r w:rsidR="0000678E">
        <w:rPr>
          <w:rFonts w:asciiTheme="majorHAnsi" w:hAnsiTheme="majorHAnsi" w:cstheme="majorHAnsi"/>
        </w:rPr>
        <w:t>, then</w:t>
      </w:r>
      <w:r w:rsidR="00277143" w:rsidRPr="00AB4508">
        <w:rPr>
          <w:rFonts w:asciiTheme="majorHAnsi" w:hAnsiTheme="majorHAnsi" w:cstheme="majorHAnsi"/>
        </w:rPr>
        <w:t xml:space="preserve"> allow </w:t>
      </w:r>
      <w:r w:rsidR="0000678E">
        <w:rPr>
          <w:rFonts w:asciiTheme="majorHAnsi" w:hAnsiTheme="majorHAnsi" w:cstheme="majorHAnsi"/>
        </w:rPr>
        <w:t xml:space="preserve">it </w:t>
      </w:r>
      <w:r w:rsidR="00277143" w:rsidRPr="00AB4508">
        <w:rPr>
          <w:rFonts w:asciiTheme="majorHAnsi" w:hAnsiTheme="majorHAnsi" w:cstheme="majorHAnsi"/>
        </w:rPr>
        <w:t>to drain. Heat the TLC plate on a hot plate at low temperature to develop</w:t>
      </w:r>
      <w:r>
        <w:rPr>
          <w:rFonts w:asciiTheme="majorHAnsi" w:hAnsiTheme="majorHAnsi" w:cstheme="majorHAnsi"/>
        </w:rPr>
        <w:t xml:space="preserve"> </w:t>
      </w:r>
      <w:r w:rsidRPr="00AB4508">
        <w:rPr>
          <w:rFonts w:asciiTheme="majorHAnsi" w:hAnsiTheme="majorHAnsi" w:cstheme="majorHAnsi"/>
          <w:b/>
          <w:bCs/>
        </w:rPr>
        <w:t>[2]</w:t>
      </w:r>
      <w:r w:rsidR="00277143" w:rsidRPr="00AB4508">
        <w:rPr>
          <w:rFonts w:asciiTheme="majorHAnsi" w:hAnsiTheme="majorHAnsi" w:cstheme="majorHAnsi"/>
        </w:rPr>
        <w:t>.</w:t>
      </w:r>
    </w:p>
    <w:p w14:paraId="671E5CBE" w14:textId="44DDACD9" w:rsidR="00277143" w:rsidRPr="00D30631" w:rsidRDefault="00146618" w:rsidP="00D30631">
      <w:pPr>
        <w:pStyle w:val="ListParagraph"/>
        <w:widowControl w:val="0"/>
        <w:numPr>
          <w:ilvl w:val="2"/>
          <w:numId w:val="3"/>
        </w:numPr>
        <w:tabs>
          <w:tab w:val="left" w:pos="360"/>
          <w:tab w:val="left" w:pos="720"/>
          <w:tab w:val="left" w:pos="1080"/>
          <w:tab w:val="left" w:pos="1440"/>
          <w:tab w:val="left" w:pos="1800"/>
        </w:tabs>
        <w:spacing w:before="120"/>
        <w:contextualSpacing w:val="0"/>
        <w:jc w:val="both"/>
        <w:rPr>
          <w:rFonts w:asciiTheme="majorHAnsi" w:hAnsiTheme="majorHAnsi" w:cstheme="majorHAnsi"/>
          <w:b/>
          <w:bCs/>
        </w:rPr>
      </w:pPr>
      <w:r>
        <w:rPr>
          <w:rFonts w:asciiTheme="majorHAnsi" w:hAnsiTheme="majorHAnsi" w:cstheme="majorHAnsi"/>
        </w:rPr>
        <w:t>Talent dipping the TLC plate</w:t>
      </w:r>
      <w:r w:rsidR="00277143" w:rsidRPr="00AB4508">
        <w:rPr>
          <w:rFonts w:asciiTheme="majorHAnsi" w:hAnsiTheme="majorHAnsi" w:cstheme="majorHAnsi"/>
        </w:rPr>
        <w:t xml:space="preserve"> </w:t>
      </w:r>
      <w:r w:rsidR="00D30631">
        <w:rPr>
          <w:rFonts w:asciiTheme="majorHAnsi" w:hAnsiTheme="majorHAnsi" w:cstheme="majorHAnsi"/>
        </w:rPr>
        <w:t>in stain solution in beaker</w:t>
      </w:r>
    </w:p>
    <w:p w14:paraId="073CD92D" w14:textId="193A8E5E" w:rsidR="00D30631" w:rsidRPr="00AB4508" w:rsidRDefault="00D30631" w:rsidP="00D30631">
      <w:pPr>
        <w:pStyle w:val="ListParagraph"/>
        <w:widowControl w:val="0"/>
        <w:numPr>
          <w:ilvl w:val="2"/>
          <w:numId w:val="3"/>
        </w:numPr>
        <w:tabs>
          <w:tab w:val="left" w:pos="360"/>
          <w:tab w:val="left" w:pos="720"/>
          <w:tab w:val="left" w:pos="1080"/>
          <w:tab w:val="left" w:pos="1440"/>
          <w:tab w:val="left" w:pos="1800"/>
        </w:tabs>
        <w:spacing w:before="120"/>
        <w:contextualSpacing w:val="0"/>
        <w:jc w:val="both"/>
        <w:rPr>
          <w:rFonts w:asciiTheme="majorHAnsi" w:hAnsiTheme="majorHAnsi" w:cstheme="majorHAnsi"/>
          <w:b/>
          <w:bCs/>
        </w:rPr>
      </w:pPr>
      <w:r>
        <w:rPr>
          <w:rFonts w:asciiTheme="majorHAnsi" w:hAnsiTheme="majorHAnsi" w:cstheme="majorHAnsi"/>
        </w:rPr>
        <w:t>Talent heating the plate at low temperature</w:t>
      </w:r>
    </w:p>
    <w:p w14:paraId="1DC70B1D" w14:textId="1A03139E" w:rsidR="00AB4508" w:rsidRDefault="00AB4508">
      <w:pPr>
        <w:rPr>
          <w:rFonts w:asciiTheme="majorHAnsi" w:hAnsiTheme="majorHAnsi" w:cstheme="majorHAnsi"/>
        </w:rPr>
      </w:pPr>
      <w:r>
        <w:rPr>
          <w:rFonts w:asciiTheme="majorHAnsi" w:hAnsiTheme="majorHAnsi" w:cstheme="majorHAnsi"/>
        </w:rPr>
        <w:br w:type="page"/>
      </w:r>
    </w:p>
    <w:p w14:paraId="03144734" w14:textId="77777777" w:rsidR="00277143" w:rsidRDefault="00277143" w:rsidP="00AB4508">
      <w:pPr>
        <w:pStyle w:val="ListParagraph"/>
        <w:spacing w:before="120"/>
        <w:ind w:left="907"/>
        <w:rPr>
          <w:rFonts w:asciiTheme="minorHAnsi" w:hAnsiTheme="minorHAnsi" w:cstheme="minorHAnsi"/>
        </w:rPr>
      </w:pPr>
    </w:p>
    <w:p w14:paraId="77FAA33D" w14:textId="77777777" w:rsidR="00790E8C" w:rsidRPr="00B07A3B" w:rsidRDefault="00790E8C" w:rsidP="00790E8C">
      <w:pPr>
        <w:pStyle w:val="Heading2"/>
        <w:rPr>
          <w:sz w:val="22"/>
          <w:szCs w:val="22"/>
        </w:rPr>
      </w:pPr>
      <w:r w:rsidRPr="00B07A3B">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48724D"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39B1D1A1"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74025E">
        <w:rPr>
          <w:rFonts w:asciiTheme="minorHAnsi" w:eastAsia="Times New Roman" w:hAnsiTheme="minorHAnsi" w:cstheme="minorHAnsi"/>
          <w:bCs/>
          <w:szCs w:val="24"/>
        </w:rPr>
        <w:t>157</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47290574" w:rsidR="00F22F5E" w:rsidRPr="0074025E" w:rsidRDefault="00CE10F2" w:rsidP="0074025E">
      <w:pPr>
        <w:pStyle w:val="ListParagraph"/>
        <w:numPr>
          <w:ilvl w:val="0"/>
          <w:numId w:val="3"/>
        </w:numPr>
        <w:spacing w:before="240"/>
        <w:outlineLvl w:val="0"/>
        <w:rPr>
          <w:rFonts w:asciiTheme="minorHAnsi" w:hAnsiTheme="minorHAnsi" w:cstheme="minorHAnsi"/>
          <w:b/>
          <w:bCs/>
          <w:szCs w:val="24"/>
        </w:rPr>
      </w:pPr>
      <w:r w:rsidRPr="00B07A3B">
        <w:rPr>
          <w:rFonts w:asciiTheme="minorHAnsi" w:hAnsiTheme="minorHAnsi" w:cstheme="minorHAnsi"/>
          <w:b/>
          <w:szCs w:val="24"/>
        </w:rPr>
        <w:t xml:space="preserve">Results:  </w:t>
      </w:r>
      <w:proofErr w:type="gramStart"/>
      <w:r w:rsidR="0074025E" w:rsidRPr="0074025E">
        <w:rPr>
          <w:rFonts w:asciiTheme="minorHAnsi" w:hAnsiTheme="minorHAnsi" w:cstheme="minorHAnsi"/>
          <w:b/>
          <w:bCs/>
          <w:szCs w:val="24"/>
        </w:rPr>
        <w:t xml:space="preserve">Small </w:t>
      </w:r>
      <w:r w:rsidR="0074025E">
        <w:rPr>
          <w:rFonts w:asciiTheme="minorHAnsi" w:hAnsiTheme="minorHAnsi" w:cstheme="minorHAnsi"/>
          <w:b/>
          <w:bCs/>
          <w:szCs w:val="24"/>
        </w:rPr>
        <w:t xml:space="preserve">and </w:t>
      </w:r>
      <w:r w:rsidR="005C6697">
        <w:rPr>
          <w:rFonts w:asciiTheme="minorHAnsi" w:hAnsiTheme="minorHAnsi" w:cstheme="minorHAnsi"/>
          <w:b/>
          <w:bCs/>
          <w:szCs w:val="24"/>
        </w:rPr>
        <w:t>L</w:t>
      </w:r>
      <w:r w:rsidR="0074025E">
        <w:rPr>
          <w:rFonts w:asciiTheme="minorHAnsi" w:hAnsiTheme="minorHAnsi" w:cstheme="minorHAnsi"/>
          <w:b/>
          <w:bCs/>
          <w:szCs w:val="24"/>
        </w:rPr>
        <w:t xml:space="preserve">arge </w:t>
      </w:r>
      <w:r w:rsidR="005C6697">
        <w:rPr>
          <w:rFonts w:asciiTheme="minorHAnsi" w:hAnsiTheme="minorHAnsi" w:cstheme="minorHAnsi"/>
          <w:b/>
          <w:bCs/>
          <w:szCs w:val="24"/>
        </w:rPr>
        <w:t>S</w:t>
      </w:r>
      <w:r w:rsidR="0074025E">
        <w:rPr>
          <w:rFonts w:asciiTheme="minorHAnsi" w:hAnsiTheme="minorHAnsi" w:cstheme="minorHAnsi"/>
          <w:b/>
          <w:bCs/>
          <w:szCs w:val="24"/>
        </w:rPr>
        <w:t>cale</w:t>
      </w:r>
      <w:proofErr w:type="gramEnd"/>
      <w:r w:rsidR="0074025E">
        <w:rPr>
          <w:rFonts w:asciiTheme="minorHAnsi" w:hAnsiTheme="minorHAnsi" w:cstheme="minorHAnsi"/>
          <w:b/>
          <w:bCs/>
          <w:szCs w:val="24"/>
        </w:rPr>
        <w:t xml:space="preserve"> </w:t>
      </w:r>
      <w:r w:rsidR="005C6697">
        <w:rPr>
          <w:rFonts w:asciiTheme="minorHAnsi" w:hAnsiTheme="minorHAnsi" w:cstheme="minorHAnsi"/>
          <w:b/>
          <w:bCs/>
          <w:szCs w:val="24"/>
        </w:rPr>
        <w:t>G</w:t>
      </w:r>
      <w:r w:rsidR="0074025E" w:rsidRPr="0074025E">
        <w:rPr>
          <w:rFonts w:asciiTheme="minorHAnsi" w:hAnsiTheme="minorHAnsi" w:cstheme="minorHAnsi"/>
          <w:b/>
          <w:bCs/>
          <w:szCs w:val="24"/>
        </w:rPr>
        <w:t xml:space="preserve">anglioside </w:t>
      </w:r>
      <w:r w:rsidR="005C6697">
        <w:rPr>
          <w:rFonts w:asciiTheme="minorHAnsi" w:hAnsiTheme="minorHAnsi" w:cstheme="minorHAnsi"/>
          <w:b/>
          <w:bCs/>
          <w:szCs w:val="24"/>
        </w:rPr>
        <w:t>E</w:t>
      </w:r>
      <w:r w:rsidR="0074025E" w:rsidRPr="0074025E">
        <w:rPr>
          <w:rFonts w:asciiTheme="minorHAnsi" w:hAnsiTheme="minorHAnsi" w:cstheme="minorHAnsi"/>
          <w:b/>
          <w:bCs/>
          <w:szCs w:val="24"/>
        </w:rPr>
        <w:t xml:space="preserve">xtraction and </w:t>
      </w:r>
      <w:r w:rsidR="005C6697">
        <w:rPr>
          <w:rFonts w:asciiTheme="minorHAnsi" w:hAnsiTheme="minorHAnsi" w:cstheme="minorHAnsi"/>
          <w:b/>
          <w:bCs/>
          <w:szCs w:val="24"/>
        </w:rPr>
        <w:t>P</w:t>
      </w:r>
      <w:r w:rsidR="0074025E" w:rsidRPr="0074025E">
        <w:rPr>
          <w:rFonts w:asciiTheme="minorHAnsi" w:hAnsiTheme="minorHAnsi" w:cstheme="minorHAnsi"/>
          <w:b/>
          <w:bCs/>
          <w:szCs w:val="24"/>
        </w:rPr>
        <w:t xml:space="preserve">artial </w:t>
      </w:r>
      <w:r w:rsidR="005C6697">
        <w:rPr>
          <w:rFonts w:asciiTheme="minorHAnsi" w:hAnsiTheme="minorHAnsi" w:cstheme="minorHAnsi"/>
          <w:b/>
          <w:bCs/>
          <w:szCs w:val="24"/>
        </w:rPr>
        <w:t>P</w:t>
      </w:r>
      <w:r w:rsidR="0074025E" w:rsidRPr="0074025E">
        <w:rPr>
          <w:rFonts w:asciiTheme="minorHAnsi" w:hAnsiTheme="minorHAnsi" w:cstheme="minorHAnsi"/>
          <w:b/>
          <w:bCs/>
          <w:szCs w:val="24"/>
        </w:rPr>
        <w:t>urification</w:t>
      </w:r>
    </w:p>
    <w:p w14:paraId="1C4D7E86" w14:textId="32101075" w:rsidR="0074025E" w:rsidRPr="0074025E" w:rsidRDefault="00907436" w:rsidP="0074025E">
      <w:pPr>
        <w:pStyle w:val="ListParagraph"/>
        <w:numPr>
          <w:ilvl w:val="1"/>
          <w:numId w:val="3"/>
        </w:numPr>
        <w:spacing w:before="120"/>
        <w:contextualSpacing w:val="0"/>
        <w:jc w:val="both"/>
        <w:outlineLvl w:val="0"/>
        <w:rPr>
          <w:rFonts w:asciiTheme="minorHAnsi" w:hAnsiTheme="minorHAnsi" w:cstheme="minorHAnsi"/>
          <w:szCs w:val="24"/>
        </w:rPr>
      </w:pPr>
      <w:r w:rsidRPr="00360382">
        <w:rPr>
          <w:rFonts w:asciiTheme="majorHAnsi" w:hAnsiTheme="majorHAnsi" w:cstheme="majorHAnsi"/>
        </w:rPr>
        <w:t>Th</w:t>
      </w:r>
      <w:r w:rsidR="0074025E">
        <w:rPr>
          <w:rFonts w:asciiTheme="majorHAnsi" w:hAnsiTheme="majorHAnsi" w:cstheme="majorHAnsi"/>
        </w:rPr>
        <w:t xml:space="preserve">is protocol </w:t>
      </w:r>
      <w:r w:rsidRPr="00360382">
        <w:rPr>
          <w:rFonts w:asciiTheme="majorHAnsi" w:hAnsiTheme="majorHAnsi" w:cstheme="majorHAnsi"/>
        </w:rPr>
        <w:t>provide</w:t>
      </w:r>
      <w:r w:rsidR="0074025E">
        <w:rPr>
          <w:rFonts w:asciiTheme="majorHAnsi" w:hAnsiTheme="majorHAnsi" w:cstheme="majorHAnsi"/>
        </w:rPr>
        <w:t>s</w:t>
      </w:r>
      <w:r w:rsidRPr="00360382">
        <w:rPr>
          <w:rFonts w:asciiTheme="majorHAnsi" w:hAnsiTheme="majorHAnsi" w:cstheme="majorHAnsi"/>
        </w:rPr>
        <w:t xml:space="preserve"> gangliosides at sufficient quantity and purity for qualitative and quantitative determination. TLC resolution of 1 </w:t>
      </w:r>
      <w:r w:rsidR="0074025E">
        <w:rPr>
          <w:rFonts w:asciiTheme="majorHAnsi" w:hAnsiTheme="majorHAnsi" w:cstheme="majorHAnsi"/>
        </w:rPr>
        <w:t xml:space="preserve">microliter </w:t>
      </w:r>
      <w:r w:rsidRPr="00360382">
        <w:rPr>
          <w:rFonts w:asciiTheme="majorHAnsi" w:hAnsiTheme="majorHAnsi" w:cstheme="majorHAnsi"/>
        </w:rPr>
        <w:t xml:space="preserve">provides ample material for resorcinol detection and resolves all of the major brain gangliosides for wild type and genetically modified mice </w:t>
      </w:r>
      <w:r w:rsidR="0074025E">
        <w:rPr>
          <w:rFonts w:asciiTheme="majorHAnsi" w:hAnsiTheme="majorHAnsi" w:cstheme="majorHAnsi"/>
          <w:b/>
          <w:bCs/>
        </w:rPr>
        <w:t>[1].</w:t>
      </w:r>
    </w:p>
    <w:p w14:paraId="0E401B9F" w14:textId="211F4C52" w:rsidR="0074025E" w:rsidRPr="0074025E" w:rsidRDefault="0074025E" w:rsidP="0074025E">
      <w:pPr>
        <w:pStyle w:val="ListParagraph"/>
        <w:numPr>
          <w:ilvl w:val="2"/>
          <w:numId w:val="3"/>
        </w:numPr>
        <w:spacing w:before="120"/>
        <w:contextualSpacing w:val="0"/>
        <w:jc w:val="both"/>
        <w:outlineLvl w:val="0"/>
        <w:rPr>
          <w:rFonts w:asciiTheme="minorHAnsi" w:hAnsiTheme="minorHAnsi" w:cstheme="minorHAnsi"/>
          <w:szCs w:val="24"/>
        </w:rPr>
      </w:pPr>
      <w:r w:rsidRPr="0074025E">
        <w:rPr>
          <w:rFonts w:asciiTheme="majorHAnsi" w:hAnsiTheme="majorHAnsi" w:cstheme="majorHAnsi"/>
        </w:rPr>
        <w:t>LAB MEDIA: Figure 4</w:t>
      </w:r>
      <w:r w:rsidR="00907436" w:rsidRPr="0074025E">
        <w:rPr>
          <w:rFonts w:asciiTheme="majorHAnsi" w:hAnsiTheme="majorHAnsi" w:cstheme="majorHAnsi"/>
        </w:rPr>
        <w:t xml:space="preserve"> </w:t>
      </w:r>
    </w:p>
    <w:p w14:paraId="52E24B75" w14:textId="1920EEEB" w:rsidR="00395684" w:rsidRPr="0074025E" w:rsidRDefault="00907436" w:rsidP="0074025E">
      <w:pPr>
        <w:pStyle w:val="ListParagraph"/>
        <w:numPr>
          <w:ilvl w:val="1"/>
          <w:numId w:val="3"/>
        </w:numPr>
        <w:spacing w:before="120"/>
        <w:contextualSpacing w:val="0"/>
        <w:jc w:val="both"/>
        <w:outlineLvl w:val="0"/>
        <w:rPr>
          <w:rFonts w:asciiTheme="minorHAnsi" w:hAnsiTheme="minorHAnsi" w:cstheme="minorHAnsi"/>
          <w:szCs w:val="24"/>
        </w:rPr>
      </w:pPr>
      <w:r w:rsidRPr="0074025E">
        <w:rPr>
          <w:rFonts w:asciiTheme="majorHAnsi" w:hAnsiTheme="majorHAnsi" w:cstheme="majorHAnsi"/>
        </w:rPr>
        <w:t xml:space="preserve">Although </w:t>
      </w:r>
      <w:r w:rsidR="00E8495A">
        <w:rPr>
          <w:rFonts w:asciiTheme="majorHAnsi" w:hAnsiTheme="majorHAnsi" w:cstheme="majorHAnsi"/>
        </w:rPr>
        <w:t xml:space="preserve">the prepared </w:t>
      </w:r>
      <w:r w:rsidRPr="0074025E">
        <w:rPr>
          <w:rFonts w:asciiTheme="majorHAnsi" w:hAnsiTheme="majorHAnsi" w:cstheme="majorHAnsi"/>
        </w:rPr>
        <w:t xml:space="preserve">mixed gangliosides </w:t>
      </w:r>
      <w:r w:rsidR="00E8495A">
        <w:rPr>
          <w:rFonts w:asciiTheme="majorHAnsi" w:hAnsiTheme="majorHAnsi" w:cstheme="majorHAnsi"/>
        </w:rPr>
        <w:t>a</w:t>
      </w:r>
      <w:r w:rsidRPr="0074025E">
        <w:rPr>
          <w:rFonts w:asciiTheme="majorHAnsi" w:hAnsiTheme="majorHAnsi" w:cstheme="majorHAnsi"/>
        </w:rPr>
        <w:t>re not free of other major lipids,</w:t>
      </w:r>
      <w:r w:rsidR="0074025E">
        <w:rPr>
          <w:rFonts w:asciiTheme="majorHAnsi" w:hAnsiTheme="majorHAnsi" w:cstheme="majorHAnsi"/>
        </w:rPr>
        <w:t xml:space="preserve"> </w:t>
      </w:r>
      <w:r w:rsidR="00E8495A">
        <w:rPr>
          <w:rFonts w:asciiTheme="majorHAnsi" w:hAnsiTheme="majorHAnsi" w:cstheme="majorHAnsi"/>
        </w:rPr>
        <w:t>they</w:t>
      </w:r>
      <w:r w:rsidRPr="0074025E">
        <w:rPr>
          <w:rFonts w:asciiTheme="majorHAnsi" w:hAnsiTheme="majorHAnsi" w:cstheme="majorHAnsi"/>
        </w:rPr>
        <w:t xml:space="preserve"> are of sufficient purity for mass spectrometric determination</w:t>
      </w:r>
      <w:r w:rsidR="00E8495A">
        <w:rPr>
          <w:rFonts w:asciiTheme="majorHAnsi" w:hAnsiTheme="majorHAnsi" w:cstheme="majorHAnsi"/>
        </w:rPr>
        <w:t>,</w:t>
      </w:r>
      <w:r w:rsidRPr="0074025E">
        <w:rPr>
          <w:rFonts w:asciiTheme="majorHAnsi" w:hAnsiTheme="majorHAnsi" w:cstheme="majorHAnsi"/>
        </w:rPr>
        <w:t xml:space="preserve"> either as native purified gangliosides in negative mode or after </w:t>
      </w:r>
      <w:proofErr w:type="spellStart"/>
      <w:r w:rsidRPr="0074025E">
        <w:rPr>
          <w:rFonts w:asciiTheme="majorHAnsi" w:hAnsiTheme="majorHAnsi" w:cstheme="majorHAnsi"/>
        </w:rPr>
        <w:t>permethylation</w:t>
      </w:r>
      <w:proofErr w:type="spellEnd"/>
      <w:r w:rsidRPr="0074025E">
        <w:rPr>
          <w:rFonts w:asciiTheme="majorHAnsi" w:hAnsiTheme="majorHAnsi" w:cstheme="majorHAnsi"/>
        </w:rPr>
        <w:t xml:space="preserve"> in positive mode</w:t>
      </w:r>
      <w:r w:rsidR="0074025E">
        <w:rPr>
          <w:rFonts w:asciiTheme="majorHAnsi" w:hAnsiTheme="majorHAnsi" w:cstheme="majorHAnsi"/>
        </w:rPr>
        <w:t xml:space="preserve"> </w:t>
      </w:r>
      <w:r w:rsidR="0074025E" w:rsidRPr="0074025E">
        <w:rPr>
          <w:rFonts w:asciiTheme="majorHAnsi" w:hAnsiTheme="majorHAnsi" w:cstheme="majorHAnsi"/>
          <w:b/>
          <w:bCs/>
        </w:rPr>
        <w:t>[</w:t>
      </w:r>
      <w:r w:rsidR="0074025E">
        <w:rPr>
          <w:rFonts w:asciiTheme="majorHAnsi" w:hAnsiTheme="majorHAnsi" w:cstheme="majorHAnsi"/>
          <w:b/>
          <w:bCs/>
        </w:rPr>
        <w:t>1</w:t>
      </w:r>
      <w:r w:rsidR="0074025E" w:rsidRPr="0074025E">
        <w:rPr>
          <w:rFonts w:asciiTheme="majorHAnsi" w:hAnsiTheme="majorHAnsi" w:cstheme="majorHAnsi"/>
          <w:b/>
          <w:bCs/>
        </w:rPr>
        <w:t>]</w:t>
      </w:r>
      <w:r w:rsidR="0074025E">
        <w:rPr>
          <w:rFonts w:asciiTheme="majorHAnsi" w:hAnsiTheme="majorHAnsi" w:cstheme="majorHAnsi"/>
          <w:b/>
          <w:bCs/>
        </w:rPr>
        <w:t>.</w:t>
      </w:r>
    </w:p>
    <w:p w14:paraId="4E75A4CA" w14:textId="00990356" w:rsidR="009D21B9" w:rsidRPr="00B07A3B" w:rsidRDefault="007B0FBB" w:rsidP="0074025E">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74025E">
        <w:rPr>
          <w:rFonts w:asciiTheme="minorHAnsi" w:hAnsiTheme="minorHAnsi" w:cstheme="minorHAnsi"/>
          <w:szCs w:val="24"/>
        </w:rPr>
        <w:t xml:space="preserve"> Figure 5</w:t>
      </w:r>
    </w:p>
    <w:p w14:paraId="319D39F0" w14:textId="1F7A67E4" w:rsidR="00395684" w:rsidRPr="0074025E" w:rsidRDefault="0074025E" w:rsidP="0074025E">
      <w:pPr>
        <w:pStyle w:val="ListParagraph"/>
        <w:numPr>
          <w:ilvl w:val="1"/>
          <w:numId w:val="3"/>
        </w:numPr>
        <w:spacing w:before="120"/>
        <w:contextualSpacing w:val="0"/>
        <w:jc w:val="both"/>
        <w:outlineLvl w:val="0"/>
        <w:rPr>
          <w:rFonts w:asciiTheme="minorHAnsi" w:hAnsiTheme="minorHAnsi" w:cstheme="minorHAnsi"/>
          <w:szCs w:val="24"/>
        </w:rPr>
      </w:pPr>
      <w:r w:rsidRPr="00360382">
        <w:rPr>
          <w:rFonts w:asciiTheme="majorHAnsi" w:hAnsiTheme="majorHAnsi" w:cstheme="majorHAnsi"/>
        </w:rPr>
        <w:t>Large scale purification includes extraction, saponification</w:t>
      </w:r>
      <w:r w:rsidR="00E8495A">
        <w:rPr>
          <w:rFonts w:asciiTheme="majorHAnsi" w:hAnsiTheme="majorHAnsi" w:cstheme="majorHAnsi"/>
        </w:rPr>
        <w:t>,</w:t>
      </w:r>
      <w:r>
        <w:rPr>
          <w:rFonts w:asciiTheme="majorHAnsi" w:hAnsiTheme="majorHAnsi" w:cstheme="majorHAnsi"/>
        </w:rPr>
        <w:t xml:space="preserve"> </w:t>
      </w:r>
      <w:r w:rsidRPr="00360382">
        <w:rPr>
          <w:rFonts w:asciiTheme="majorHAnsi" w:hAnsiTheme="majorHAnsi" w:cstheme="majorHAnsi"/>
        </w:rPr>
        <w:t>and HPLC resolution to provide purified major brain gangliosides suitable for biological experiments and for further chemical and enzymatic modifications</w:t>
      </w:r>
      <w:r w:rsidR="00E8495A">
        <w:rPr>
          <w:rFonts w:asciiTheme="majorHAnsi" w:hAnsiTheme="majorHAnsi" w:cstheme="majorHAnsi"/>
        </w:rPr>
        <w:t xml:space="preserve"> </w:t>
      </w:r>
      <w:r w:rsidR="00E8495A">
        <w:rPr>
          <w:rFonts w:asciiTheme="majorHAnsi" w:hAnsiTheme="majorHAnsi" w:cstheme="majorHAnsi"/>
          <w:b/>
          <w:bCs/>
        </w:rPr>
        <w:t>[1]</w:t>
      </w:r>
      <w:r w:rsidRPr="00360382">
        <w:rPr>
          <w:rFonts w:asciiTheme="majorHAnsi" w:hAnsiTheme="majorHAnsi" w:cstheme="majorHAnsi"/>
        </w:rPr>
        <w:t>. An exemplary HPLC profile</w:t>
      </w:r>
      <w:r w:rsidR="00E8495A">
        <w:rPr>
          <w:rFonts w:asciiTheme="majorHAnsi" w:hAnsiTheme="majorHAnsi" w:cstheme="majorHAnsi"/>
        </w:rPr>
        <w:t xml:space="preserve"> </w:t>
      </w:r>
      <w:r w:rsidR="00E8495A">
        <w:rPr>
          <w:rFonts w:asciiTheme="majorHAnsi" w:hAnsiTheme="majorHAnsi" w:cstheme="majorHAnsi"/>
          <w:b/>
          <w:bCs/>
        </w:rPr>
        <w:t>[2]</w:t>
      </w:r>
      <w:r w:rsidRPr="00360382">
        <w:rPr>
          <w:rFonts w:asciiTheme="majorHAnsi" w:hAnsiTheme="majorHAnsi" w:cstheme="majorHAnsi"/>
        </w:rPr>
        <w:t xml:space="preserve"> and subsequent TLC analysis are shown </w:t>
      </w:r>
      <w:r w:rsidRPr="0074025E">
        <w:rPr>
          <w:rFonts w:asciiTheme="majorHAnsi" w:hAnsiTheme="majorHAnsi" w:cstheme="majorHAnsi"/>
          <w:b/>
          <w:bCs/>
        </w:rPr>
        <w:t>[</w:t>
      </w:r>
      <w:r w:rsidR="00E8495A">
        <w:rPr>
          <w:rFonts w:asciiTheme="majorHAnsi" w:hAnsiTheme="majorHAnsi" w:cstheme="majorHAnsi"/>
          <w:b/>
          <w:bCs/>
        </w:rPr>
        <w:t>3</w:t>
      </w:r>
      <w:r w:rsidRPr="0074025E">
        <w:rPr>
          <w:rFonts w:asciiTheme="majorHAnsi" w:hAnsiTheme="majorHAnsi" w:cstheme="majorHAnsi"/>
          <w:b/>
          <w:bCs/>
        </w:rPr>
        <w:t>]</w:t>
      </w:r>
      <w:r>
        <w:rPr>
          <w:rFonts w:asciiTheme="majorHAnsi" w:hAnsiTheme="majorHAnsi" w:cstheme="majorHAnsi"/>
          <w:b/>
          <w:bCs/>
        </w:rPr>
        <w:t>.</w:t>
      </w:r>
    </w:p>
    <w:p w14:paraId="2204CBB3" w14:textId="5303E2C9" w:rsidR="0074025E" w:rsidRDefault="0074025E" w:rsidP="0074025E">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6</w:t>
      </w:r>
    </w:p>
    <w:p w14:paraId="572020F2" w14:textId="207854B7" w:rsidR="00E8495A" w:rsidRDefault="00E8495A" w:rsidP="0074025E">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Figure 6 </w:t>
      </w:r>
      <w:r w:rsidRPr="00C90167">
        <w:rPr>
          <w:rFonts w:asciiTheme="minorHAnsi" w:eastAsia="Times New Roman" w:hAnsiTheme="minorHAnsi" w:cstheme="minorHAnsi"/>
          <w:i/>
          <w:iCs/>
          <w:color w:val="0432FF"/>
          <w:szCs w:val="24"/>
        </w:rPr>
        <w:t>Video Edi</w:t>
      </w:r>
      <w:r w:rsidR="00D259D0" w:rsidRPr="00C90167">
        <w:rPr>
          <w:rFonts w:asciiTheme="minorHAnsi" w:eastAsia="Times New Roman" w:hAnsiTheme="minorHAnsi" w:cstheme="minorHAnsi"/>
          <w:i/>
          <w:iCs/>
          <w:color w:val="0432FF"/>
          <w:szCs w:val="24"/>
        </w:rPr>
        <w:t>tor: Emphasize the profile on the left.</w:t>
      </w:r>
      <w:r w:rsidR="00D259D0">
        <w:rPr>
          <w:rFonts w:asciiTheme="minorHAnsi" w:hAnsiTheme="minorHAnsi" w:cstheme="minorHAnsi"/>
          <w:szCs w:val="24"/>
        </w:rPr>
        <w:t xml:space="preserve"> </w:t>
      </w:r>
    </w:p>
    <w:p w14:paraId="6409BE3B" w14:textId="2716F015" w:rsidR="00D259D0" w:rsidRDefault="00D259D0" w:rsidP="0074025E">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Figure 6 </w:t>
      </w:r>
      <w:r w:rsidRPr="00C90167">
        <w:rPr>
          <w:rFonts w:asciiTheme="minorHAnsi" w:eastAsia="Times New Roman" w:hAnsiTheme="minorHAnsi" w:cstheme="minorHAnsi"/>
          <w:i/>
          <w:iCs/>
          <w:color w:val="0432FF"/>
          <w:szCs w:val="24"/>
        </w:rPr>
        <w:t>Video Editor: Emphasize the TLC on the right.</w:t>
      </w:r>
    </w:p>
    <w:p w14:paraId="299ABD2B" w14:textId="35F06A59" w:rsidR="0074025E" w:rsidRPr="0074025E" w:rsidRDefault="0074025E" w:rsidP="0074025E">
      <w:pPr>
        <w:pStyle w:val="ListParagraph"/>
        <w:numPr>
          <w:ilvl w:val="1"/>
          <w:numId w:val="3"/>
        </w:numPr>
        <w:spacing w:before="120"/>
        <w:contextualSpacing w:val="0"/>
        <w:jc w:val="both"/>
        <w:outlineLvl w:val="0"/>
        <w:rPr>
          <w:rFonts w:asciiTheme="minorHAnsi" w:hAnsiTheme="minorHAnsi" w:cstheme="minorHAnsi"/>
          <w:szCs w:val="24"/>
        </w:rPr>
      </w:pPr>
      <w:r w:rsidRPr="00360382">
        <w:rPr>
          <w:rFonts w:asciiTheme="majorHAnsi" w:hAnsiTheme="majorHAnsi" w:cstheme="majorHAnsi"/>
        </w:rPr>
        <w:t xml:space="preserve">Alkali treatment </w:t>
      </w:r>
      <w:r>
        <w:rPr>
          <w:rFonts w:asciiTheme="majorHAnsi" w:hAnsiTheme="majorHAnsi" w:cstheme="majorHAnsi"/>
        </w:rPr>
        <w:t xml:space="preserve">or </w:t>
      </w:r>
      <w:r w:rsidRPr="00360382">
        <w:rPr>
          <w:rFonts w:asciiTheme="majorHAnsi" w:hAnsiTheme="majorHAnsi" w:cstheme="majorHAnsi"/>
        </w:rPr>
        <w:t xml:space="preserve">saponification is necessary to hydrolyze and remove contaminating phospholipids but will also hydrolyze natural modifications of gangliosides, such as </w:t>
      </w:r>
      <w:r w:rsidRPr="00360382">
        <w:rPr>
          <w:rFonts w:asciiTheme="majorHAnsi" w:hAnsiTheme="majorHAnsi" w:cstheme="majorHAnsi"/>
          <w:i/>
        </w:rPr>
        <w:t>O</w:t>
      </w:r>
      <w:r w:rsidRPr="00360382">
        <w:rPr>
          <w:rFonts w:asciiTheme="majorHAnsi" w:hAnsiTheme="majorHAnsi" w:cstheme="majorHAnsi"/>
        </w:rPr>
        <w:noBreakHyphen/>
        <w:t>acetylated sialic acids, which may be important in some contexts</w:t>
      </w:r>
      <w:r>
        <w:rPr>
          <w:rFonts w:asciiTheme="majorHAnsi" w:hAnsiTheme="majorHAnsi" w:cstheme="majorHAnsi"/>
        </w:rPr>
        <w:t xml:space="preserve"> </w:t>
      </w:r>
      <w:r w:rsidRPr="0074025E">
        <w:rPr>
          <w:rFonts w:asciiTheme="majorHAnsi" w:hAnsiTheme="majorHAnsi" w:cstheme="majorHAnsi"/>
          <w:b/>
          <w:bCs/>
        </w:rPr>
        <w:t>[</w:t>
      </w:r>
      <w:r>
        <w:rPr>
          <w:rFonts w:asciiTheme="majorHAnsi" w:hAnsiTheme="majorHAnsi" w:cstheme="majorHAnsi"/>
          <w:b/>
          <w:bCs/>
        </w:rPr>
        <w:t>1].</w:t>
      </w:r>
    </w:p>
    <w:p w14:paraId="43792573" w14:textId="21BD1ED6" w:rsidR="0074025E" w:rsidRPr="0074025E" w:rsidRDefault="0074025E" w:rsidP="0074025E">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7</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1A1CDC">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48724D" w:rsidP="001A1CDC">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48724D" w:rsidP="001A1CDC">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48724D" w:rsidP="001A1CDC">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3836CA" w14:textId="77777777" w:rsidR="0048724D" w:rsidRDefault="0048724D">
      <w:r>
        <w:separator/>
      </w:r>
    </w:p>
    <w:p w14:paraId="0D9ABA87" w14:textId="77777777" w:rsidR="0048724D" w:rsidRDefault="0048724D"/>
  </w:endnote>
  <w:endnote w:type="continuationSeparator" w:id="0">
    <w:p w14:paraId="0AA64F91" w14:textId="77777777" w:rsidR="0048724D" w:rsidRDefault="0048724D">
      <w:r>
        <w:continuationSeparator/>
      </w:r>
    </w:p>
    <w:p w14:paraId="29472E6A" w14:textId="77777777" w:rsidR="0048724D" w:rsidRDefault="004872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몡蛇恀௎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84ECCF1"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5C6697">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F2BCEB" w14:textId="77777777" w:rsidR="0048724D" w:rsidRDefault="0048724D">
      <w:r>
        <w:separator/>
      </w:r>
    </w:p>
    <w:p w14:paraId="744661B4" w14:textId="77777777" w:rsidR="0048724D" w:rsidRDefault="0048724D"/>
  </w:footnote>
  <w:footnote w:type="continuationSeparator" w:id="0">
    <w:p w14:paraId="05AF6BDE" w14:textId="77777777" w:rsidR="0048724D" w:rsidRDefault="0048724D">
      <w:r>
        <w:continuationSeparator/>
      </w:r>
    </w:p>
    <w:p w14:paraId="35C9C990" w14:textId="77777777" w:rsidR="0048724D" w:rsidRDefault="004872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2A2055A"/>
    <w:multiLevelType w:val="multilevel"/>
    <w:tmpl w:val="1EAE6A26"/>
    <w:lvl w:ilvl="0">
      <w:start w:val="3"/>
      <w:numFmt w:val="decimal"/>
      <w:lvlText w:val="%1."/>
      <w:lvlJc w:val="left"/>
      <w:pPr>
        <w:ind w:left="360" w:hanging="360"/>
      </w:pPr>
      <w:rPr>
        <w:rFonts w:asciiTheme="majorHAnsi" w:hAnsiTheme="majorHAnsi" w:cstheme="majorHAnsi" w:hint="default"/>
        <w:b w:val="0"/>
      </w:rPr>
    </w:lvl>
    <w:lvl w:ilvl="1">
      <w:start w:val="1"/>
      <w:numFmt w:val="decimal"/>
      <w:lvlText w:val="%1.%2."/>
      <w:lvlJc w:val="left"/>
      <w:pPr>
        <w:ind w:left="720" w:hanging="720"/>
      </w:pPr>
      <w:rPr>
        <w:rFonts w:asciiTheme="majorHAnsi" w:hAnsiTheme="majorHAnsi" w:cstheme="majorHAnsi" w:hint="default"/>
        <w:b w:val="0"/>
      </w:rPr>
    </w:lvl>
    <w:lvl w:ilvl="2">
      <w:start w:val="1"/>
      <w:numFmt w:val="decimal"/>
      <w:lvlText w:val="%1.%2.%3."/>
      <w:lvlJc w:val="left"/>
      <w:pPr>
        <w:ind w:left="720" w:hanging="720"/>
      </w:pPr>
      <w:rPr>
        <w:rFonts w:asciiTheme="majorHAnsi" w:hAnsiTheme="majorHAnsi" w:cstheme="majorHAnsi" w:hint="default"/>
        <w:b w:val="0"/>
      </w:rPr>
    </w:lvl>
    <w:lvl w:ilvl="3">
      <w:start w:val="1"/>
      <w:numFmt w:val="decimal"/>
      <w:lvlText w:val="%1.%2.%3.%4."/>
      <w:lvlJc w:val="left"/>
      <w:pPr>
        <w:ind w:left="1080" w:hanging="1080"/>
      </w:pPr>
      <w:rPr>
        <w:rFonts w:asciiTheme="majorHAnsi" w:hAnsiTheme="majorHAnsi" w:cstheme="majorHAnsi" w:hint="default"/>
        <w:b w:val="0"/>
      </w:rPr>
    </w:lvl>
    <w:lvl w:ilvl="4">
      <w:start w:val="1"/>
      <w:numFmt w:val="decimal"/>
      <w:lvlText w:val="%1.%2.%3.%4.%5."/>
      <w:lvlJc w:val="left"/>
      <w:pPr>
        <w:ind w:left="1080" w:hanging="1080"/>
      </w:pPr>
      <w:rPr>
        <w:rFonts w:asciiTheme="majorHAnsi" w:hAnsiTheme="majorHAnsi" w:cstheme="majorHAnsi" w:hint="default"/>
        <w:b w:val="0"/>
      </w:rPr>
    </w:lvl>
    <w:lvl w:ilvl="5">
      <w:start w:val="1"/>
      <w:numFmt w:val="decimal"/>
      <w:lvlText w:val="%1.%2.%3.%4.%5.%6."/>
      <w:lvlJc w:val="left"/>
      <w:pPr>
        <w:ind w:left="1440" w:hanging="1440"/>
      </w:pPr>
      <w:rPr>
        <w:rFonts w:asciiTheme="majorHAnsi" w:hAnsiTheme="majorHAnsi" w:cstheme="majorHAnsi" w:hint="default"/>
        <w:b w:val="0"/>
      </w:rPr>
    </w:lvl>
    <w:lvl w:ilvl="6">
      <w:start w:val="1"/>
      <w:numFmt w:val="decimal"/>
      <w:lvlText w:val="%1.%2.%3.%4.%5.%6.%7."/>
      <w:lvlJc w:val="left"/>
      <w:pPr>
        <w:ind w:left="1440" w:hanging="1440"/>
      </w:pPr>
      <w:rPr>
        <w:rFonts w:asciiTheme="majorHAnsi" w:hAnsiTheme="majorHAnsi" w:cstheme="majorHAnsi" w:hint="default"/>
        <w:b w:val="0"/>
      </w:rPr>
    </w:lvl>
    <w:lvl w:ilvl="7">
      <w:start w:val="1"/>
      <w:numFmt w:val="decimal"/>
      <w:lvlText w:val="%1.%2.%3.%4.%5.%6.%7.%8."/>
      <w:lvlJc w:val="left"/>
      <w:pPr>
        <w:ind w:left="1800" w:hanging="1800"/>
      </w:pPr>
      <w:rPr>
        <w:rFonts w:asciiTheme="majorHAnsi" w:hAnsiTheme="majorHAnsi" w:cstheme="majorHAnsi" w:hint="default"/>
        <w:b w:val="0"/>
      </w:rPr>
    </w:lvl>
    <w:lvl w:ilvl="8">
      <w:start w:val="1"/>
      <w:numFmt w:val="decimal"/>
      <w:lvlText w:val="%1.%2.%3.%4.%5.%6.%7.%8.%9."/>
      <w:lvlJc w:val="left"/>
      <w:pPr>
        <w:ind w:left="1800" w:hanging="1800"/>
      </w:pPr>
      <w:rPr>
        <w:rFonts w:asciiTheme="majorHAnsi" w:hAnsiTheme="majorHAnsi" w:cstheme="majorHAnsi" w:hint="default"/>
        <w:b w:val="0"/>
      </w:rPr>
    </w:lvl>
  </w:abstractNum>
  <w:abstractNum w:abstractNumId="12" w15:restartNumberingAfterBreak="0">
    <w:nsid w:val="14AF33D9"/>
    <w:multiLevelType w:val="multilevel"/>
    <w:tmpl w:val="AA122378"/>
    <w:lvl w:ilvl="0">
      <w:start w:val="5"/>
      <w:numFmt w:val="decimal"/>
      <w:lvlText w:val="%1"/>
      <w:lvlJc w:val="left"/>
      <w:pPr>
        <w:ind w:left="360" w:hanging="360"/>
      </w:pPr>
      <w:rPr>
        <w:rFonts w:asciiTheme="majorHAnsi" w:hAnsiTheme="majorHAnsi" w:cstheme="majorHAnsi" w:hint="default"/>
      </w:rPr>
    </w:lvl>
    <w:lvl w:ilvl="1">
      <w:start w:val="2"/>
      <w:numFmt w:val="decimal"/>
      <w:lvlText w:val="%1.%2"/>
      <w:lvlJc w:val="left"/>
      <w:pPr>
        <w:ind w:left="360" w:hanging="360"/>
      </w:pPr>
      <w:rPr>
        <w:rFonts w:asciiTheme="majorHAnsi" w:hAnsiTheme="majorHAnsi" w:cstheme="majorHAnsi" w:hint="default"/>
      </w:rPr>
    </w:lvl>
    <w:lvl w:ilvl="2">
      <w:start w:val="1"/>
      <w:numFmt w:val="decimal"/>
      <w:lvlText w:val="%1.%2.%3"/>
      <w:lvlJc w:val="left"/>
      <w:pPr>
        <w:ind w:left="720" w:hanging="720"/>
      </w:pPr>
      <w:rPr>
        <w:rFonts w:asciiTheme="majorHAnsi" w:hAnsiTheme="majorHAnsi" w:cstheme="majorHAnsi" w:hint="default"/>
      </w:rPr>
    </w:lvl>
    <w:lvl w:ilvl="3">
      <w:start w:val="1"/>
      <w:numFmt w:val="decimal"/>
      <w:lvlText w:val="%1.%2.%3.%4"/>
      <w:lvlJc w:val="left"/>
      <w:pPr>
        <w:ind w:left="720" w:hanging="720"/>
      </w:pPr>
      <w:rPr>
        <w:rFonts w:asciiTheme="majorHAnsi" w:hAnsiTheme="majorHAnsi" w:cstheme="majorHAnsi" w:hint="default"/>
      </w:rPr>
    </w:lvl>
    <w:lvl w:ilvl="4">
      <w:start w:val="1"/>
      <w:numFmt w:val="decimal"/>
      <w:lvlText w:val="%1.%2.%3.%4.%5"/>
      <w:lvlJc w:val="left"/>
      <w:pPr>
        <w:ind w:left="1080" w:hanging="1080"/>
      </w:pPr>
      <w:rPr>
        <w:rFonts w:asciiTheme="majorHAnsi" w:hAnsiTheme="majorHAnsi" w:cstheme="majorHAnsi" w:hint="default"/>
      </w:rPr>
    </w:lvl>
    <w:lvl w:ilvl="5">
      <w:start w:val="1"/>
      <w:numFmt w:val="decimal"/>
      <w:lvlText w:val="%1.%2.%3.%4.%5.%6"/>
      <w:lvlJc w:val="left"/>
      <w:pPr>
        <w:ind w:left="1080" w:hanging="1080"/>
      </w:pPr>
      <w:rPr>
        <w:rFonts w:asciiTheme="majorHAnsi" w:hAnsiTheme="majorHAnsi" w:cstheme="majorHAnsi" w:hint="default"/>
      </w:rPr>
    </w:lvl>
    <w:lvl w:ilvl="6">
      <w:start w:val="1"/>
      <w:numFmt w:val="decimal"/>
      <w:lvlText w:val="%1.%2.%3.%4.%5.%6.%7"/>
      <w:lvlJc w:val="left"/>
      <w:pPr>
        <w:ind w:left="1440" w:hanging="1440"/>
      </w:pPr>
      <w:rPr>
        <w:rFonts w:asciiTheme="majorHAnsi" w:hAnsiTheme="majorHAnsi" w:cstheme="majorHAnsi" w:hint="default"/>
      </w:rPr>
    </w:lvl>
    <w:lvl w:ilvl="7">
      <w:start w:val="1"/>
      <w:numFmt w:val="decimal"/>
      <w:lvlText w:val="%1.%2.%3.%4.%5.%6.%7.%8"/>
      <w:lvlJc w:val="left"/>
      <w:pPr>
        <w:ind w:left="1440" w:hanging="1440"/>
      </w:pPr>
      <w:rPr>
        <w:rFonts w:asciiTheme="majorHAnsi" w:hAnsiTheme="majorHAnsi" w:cstheme="majorHAnsi" w:hint="default"/>
      </w:rPr>
    </w:lvl>
    <w:lvl w:ilvl="8">
      <w:start w:val="1"/>
      <w:numFmt w:val="decimal"/>
      <w:lvlText w:val="%1.%2.%3.%4.%5.%6.%7.%8.%9"/>
      <w:lvlJc w:val="left"/>
      <w:pPr>
        <w:ind w:left="1800" w:hanging="1800"/>
      </w:pPr>
      <w:rPr>
        <w:rFonts w:asciiTheme="majorHAnsi" w:hAnsiTheme="majorHAnsi" w:cstheme="majorHAnsi" w:hint="default"/>
      </w:rPr>
    </w:lvl>
  </w:abstractNum>
  <w:abstractNum w:abstractNumId="13"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27563F48"/>
    <w:multiLevelType w:val="multilevel"/>
    <w:tmpl w:val="BF92DDD0"/>
    <w:lvl w:ilvl="0">
      <w:start w:val="3"/>
      <w:numFmt w:val="decimal"/>
      <w:lvlText w:val="%1."/>
      <w:lvlJc w:val="left"/>
      <w:pPr>
        <w:ind w:left="360" w:hanging="360"/>
      </w:pPr>
      <w:rPr>
        <w:rFonts w:asciiTheme="majorHAnsi" w:hAnsiTheme="majorHAnsi" w:cstheme="majorHAnsi" w:hint="default"/>
        <w:b w:val="0"/>
      </w:rPr>
    </w:lvl>
    <w:lvl w:ilvl="1">
      <w:start w:val="1"/>
      <w:numFmt w:val="decimal"/>
      <w:lvlText w:val="%1.%2."/>
      <w:lvlJc w:val="left"/>
      <w:pPr>
        <w:ind w:left="1800" w:hanging="720"/>
      </w:pPr>
      <w:rPr>
        <w:rFonts w:asciiTheme="majorHAnsi" w:hAnsiTheme="majorHAnsi" w:cstheme="majorHAnsi" w:hint="default"/>
        <w:b w:val="0"/>
      </w:rPr>
    </w:lvl>
    <w:lvl w:ilvl="2">
      <w:start w:val="1"/>
      <w:numFmt w:val="decimal"/>
      <w:lvlText w:val="%1.%2.%3."/>
      <w:lvlJc w:val="left"/>
      <w:pPr>
        <w:ind w:left="2880" w:hanging="720"/>
      </w:pPr>
      <w:rPr>
        <w:rFonts w:asciiTheme="majorHAnsi" w:hAnsiTheme="majorHAnsi" w:cstheme="majorHAnsi" w:hint="default"/>
        <w:b w:val="0"/>
      </w:rPr>
    </w:lvl>
    <w:lvl w:ilvl="3">
      <w:start w:val="1"/>
      <w:numFmt w:val="decimal"/>
      <w:lvlText w:val="%1.%2.%3.%4."/>
      <w:lvlJc w:val="left"/>
      <w:pPr>
        <w:ind w:left="4320" w:hanging="1080"/>
      </w:pPr>
      <w:rPr>
        <w:rFonts w:asciiTheme="majorHAnsi" w:hAnsiTheme="majorHAnsi" w:cstheme="majorHAnsi" w:hint="default"/>
        <w:b w:val="0"/>
      </w:rPr>
    </w:lvl>
    <w:lvl w:ilvl="4">
      <w:start w:val="1"/>
      <w:numFmt w:val="decimal"/>
      <w:lvlText w:val="%1.%2.%3.%4.%5."/>
      <w:lvlJc w:val="left"/>
      <w:pPr>
        <w:ind w:left="5400" w:hanging="1080"/>
      </w:pPr>
      <w:rPr>
        <w:rFonts w:asciiTheme="majorHAnsi" w:hAnsiTheme="majorHAnsi" w:cstheme="majorHAnsi" w:hint="default"/>
        <w:b w:val="0"/>
      </w:rPr>
    </w:lvl>
    <w:lvl w:ilvl="5">
      <w:start w:val="1"/>
      <w:numFmt w:val="decimal"/>
      <w:lvlText w:val="%1.%2.%3.%4.%5.%6."/>
      <w:lvlJc w:val="left"/>
      <w:pPr>
        <w:ind w:left="6840" w:hanging="1440"/>
      </w:pPr>
      <w:rPr>
        <w:rFonts w:asciiTheme="majorHAnsi" w:hAnsiTheme="majorHAnsi" w:cstheme="majorHAnsi" w:hint="default"/>
        <w:b w:val="0"/>
      </w:rPr>
    </w:lvl>
    <w:lvl w:ilvl="6">
      <w:start w:val="1"/>
      <w:numFmt w:val="decimal"/>
      <w:lvlText w:val="%1.%2.%3.%4.%5.%6.%7."/>
      <w:lvlJc w:val="left"/>
      <w:pPr>
        <w:ind w:left="7920" w:hanging="1440"/>
      </w:pPr>
      <w:rPr>
        <w:rFonts w:asciiTheme="majorHAnsi" w:hAnsiTheme="majorHAnsi" w:cstheme="majorHAnsi" w:hint="default"/>
        <w:b w:val="0"/>
      </w:rPr>
    </w:lvl>
    <w:lvl w:ilvl="7">
      <w:start w:val="1"/>
      <w:numFmt w:val="decimal"/>
      <w:lvlText w:val="%1.%2.%3.%4.%5.%6.%7.%8."/>
      <w:lvlJc w:val="left"/>
      <w:pPr>
        <w:ind w:left="9360" w:hanging="1800"/>
      </w:pPr>
      <w:rPr>
        <w:rFonts w:asciiTheme="majorHAnsi" w:hAnsiTheme="majorHAnsi" w:cstheme="majorHAnsi" w:hint="default"/>
        <w:b w:val="0"/>
      </w:rPr>
    </w:lvl>
    <w:lvl w:ilvl="8">
      <w:start w:val="1"/>
      <w:numFmt w:val="decimal"/>
      <w:lvlText w:val="%1.%2.%3.%4.%5.%6.%7.%8.%9."/>
      <w:lvlJc w:val="left"/>
      <w:pPr>
        <w:ind w:left="10440" w:hanging="1800"/>
      </w:pPr>
      <w:rPr>
        <w:rFonts w:asciiTheme="majorHAnsi" w:hAnsiTheme="majorHAnsi" w:cstheme="majorHAnsi" w:hint="default"/>
        <w:b w:val="0"/>
      </w:rPr>
    </w:lvl>
  </w:abstractNum>
  <w:abstractNum w:abstractNumId="16" w15:restartNumberingAfterBreak="0">
    <w:nsid w:val="2FE11022"/>
    <w:multiLevelType w:val="multilevel"/>
    <w:tmpl w:val="5C7205EC"/>
    <w:lvl w:ilvl="0">
      <w:start w:val="3"/>
      <w:numFmt w:val="decimal"/>
      <w:lvlText w:val="%1."/>
      <w:lvlJc w:val="left"/>
      <w:pPr>
        <w:ind w:left="360" w:hanging="360"/>
      </w:pPr>
      <w:rPr>
        <w:rFonts w:asciiTheme="majorHAnsi" w:hAnsiTheme="majorHAnsi" w:cstheme="majorHAnsi" w:hint="default"/>
        <w:b w:val="0"/>
      </w:rPr>
    </w:lvl>
    <w:lvl w:ilvl="1">
      <w:start w:val="1"/>
      <w:numFmt w:val="decimal"/>
      <w:lvlText w:val="%1.%2."/>
      <w:lvlJc w:val="left"/>
      <w:pPr>
        <w:ind w:left="2160" w:hanging="720"/>
      </w:pPr>
      <w:rPr>
        <w:rFonts w:asciiTheme="majorHAnsi" w:hAnsiTheme="majorHAnsi" w:cstheme="majorHAnsi" w:hint="default"/>
        <w:b w:val="0"/>
      </w:rPr>
    </w:lvl>
    <w:lvl w:ilvl="2">
      <w:start w:val="1"/>
      <w:numFmt w:val="decimal"/>
      <w:lvlText w:val="%1.%2.%3."/>
      <w:lvlJc w:val="left"/>
      <w:pPr>
        <w:ind w:left="3600" w:hanging="720"/>
      </w:pPr>
      <w:rPr>
        <w:rFonts w:asciiTheme="majorHAnsi" w:hAnsiTheme="majorHAnsi" w:cstheme="majorHAnsi" w:hint="default"/>
        <w:b w:val="0"/>
      </w:rPr>
    </w:lvl>
    <w:lvl w:ilvl="3">
      <w:start w:val="1"/>
      <w:numFmt w:val="decimal"/>
      <w:lvlText w:val="%1.%2.%3.%4."/>
      <w:lvlJc w:val="left"/>
      <w:pPr>
        <w:ind w:left="5400" w:hanging="1080"/>
      </w:pPr>
      <w:rPr>
        <w:rFonts w:asciiTheme="majorHAnsi" w:hAnsiTheme="majorHAnsi" w:cstheme="majorHAnsi" w:hint="default"/>
        <w:b w:val="0"/>
      </w:rPr>
    </w:lvl>
    <w:lvl w:ilvl="4">
      <w:start w:val="1"/>
      <w:numFmt w:val="decimal"/>
      <w:lvlText w:val="%1.%2.%3.%4.%5."/>
      <w:lvlJc w:val="left"/>
      <w:pPr>
        <w:ind w:left="6840" w:hanging="1080"/>
      </w:pPr>
      <w:rPr>
        <w:rFonts w:asciiTheme="majorHAnsi" w:hAnsiTheme="majorHAnsi" w:cstheme="majorHAnsi" w:hint="default"/>
        <w:b w:val="0"/>
      </w:rPr>
    </w:lvl>
    <w:lvl w:ilvl="5">
      <w:start w:val="1"/>
      <w:numFmt w:val="decimal"/>
      <w:lvlText w:val="%1.%2.%3.%4.%5.%6."/>
      <w:lvlJc w:val="left"/>
      <w:pPr>
        <w:ind w:left="8640" w:hanging="1440"/>
      </w:pPr>
      <w:rPr>
        <w:rFonts w:asciiTheme="majorHAnsi" w:hAnsiTheme="majorHAnsi" w:cstheme="majorHAnsi" w:hint="default"/>
        <w:b w:val="0"/>
      </w:rPr>
    </w:lvl>
    <w:lvl w:ilvl="6">
      <w:start w:val="1"/>
      <w:numFmt w:val="decimal"/>
      <w:lvlText w:val="%1.%2.%3.%4.%5.%6.%7."/>
      <w:lvlJc w:val="left"/>
      <w:pPr>
        <w:ind w:left="10080" w:hanging="1440"/>
      </w:pPr>
      <w:rPr>
        <w:rFonts w:asciiTheme="majorHAnsi" w:hAnsiTheme="majorHAnsi" w:cstheme="majorHAnsi" w:hint="default"/>
        <w:b w:val="0"/>
      </w:rPr>
    </w:lvl>
    <w:lvl w:ilvl="7">
      <w:start w:val="1"/>
      <w:numFmt w:val="decimal"/>
      <w:lvlText w:val="%1.%2.%3.%4.%5.%6.%7.%8."/>
      <w:lvlJc w:val="left"/>
      <w:pPr>
        <w:ind w:left="11880" w:hanging="1800"/>
      </w:pPr>
      <w:rPr>
        <w:rFonts w:asciiTheme="majorHAnsi" w:hAnsiTheme="majorHAnsi" w:cstheme="majorHAnsi" w:hint="default"/>
        <w:b w:val="0"/>
      </w:rPr>
    </w:lvl>
    <w:lvl w:ilvl="8">
      <w:start w:val="1"/>
      <w:numFmt w:val="decimal"/>
      <w:lvlText w:val="%1.%2.%3.%4.%5.%6.%7.%8.%9."/>
      <w:lvlJc w:val="left"/>
      <w:pPr>
        <w:ind w:left="13320" w:hanging="1800"/>
      </w:pPr>
      <w:rPr>
        <w:rFonts w:asciiTheme="majorHAnsi" w:hAnsiTheme="majorHAnsi" w:cstheme="majorHAnsi" w:hint="default"/>
        <w:b w:val="0"/>
      </w:rPr>
    </w:lvl>
  </w:abstractNum>
  <w:abstractNum w:abstractNumId="17" w15:restartNumberingAfterBreak="0">
    <w:nsid w:val="2FF63706"/>
    <w:multiLevelType w:val="hybridMultilevel"/>
    <w:tmpl w:val="16C285DA"/>
    <w:lvl w:ilvl="0" w:tplc="686ED2A8">
      <w:start w:val="1"/>
      <w:numFmt w:val="decimal"/>
      <w:lvlText w:val="%1."/>
      <w:lvlJc w:val="left"/>
      <w:pPr>
        <w:ind w:left="720" w:hanging="360"/>
      </w:pPr>
      <w:rPr>
        <w:rFonts w:asciiTheme="majorHAnsi" w:hAnsiTheme="majorHAnsi" w:cstheme="majorHAnsi" w:hint="default"/>
        <w:b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50A0232"/>
    <w:multiLevelType w:val="multilevel"/>
    <w:tmpl w:val="B05E8352"/>
    <w:lvl w:ilvl="0">
      <w:start w:val="3"/>
      <w:numFmt w:val="decimal"/>
      <w:lvlText w:val="%1."/>
      <w:lvlJc w:val="left"/>
      <w:pPr>
        <w:ind w:left="360" w:hanging="360"/>
      </w:pPr>
      <w:rPr>
        <w:rFonts w:asciiTheme="majorHAnsi" w:hAnsiTheme="majorHAnsi" w:cstheme="majorHAnsi" w:hint="default"/>
        <w:b w:val="0"/>
      </w:rPr>
    </w:lvl>
    <w:lvl w:ilvl="1">
      <w:start w:val="1"/>
      <w:numFmt w:val="decimal"/>
      <w:lvlText w:val="%1.%2."/>
      <w:lvlJc w:val="left"/>
      <w:pPr>
        <w:ind w:left="1800" w:hanging="720"/>
      </w:pPr>
      <w:rPr>
        <w:rFonts w:asciiTheme="majorHAnsi" w:hAnsiTheme="majorHAnsi" w:cstheme="majorHAnsi" w:hint="default"/>
        <w:b w:val="0"/>
      </w:rPr>
    </w:lvl>
    <w:lvl w:ilvl="2">
      <w:start w:val="1"/>
      <w:numFmt w:val="decimal"/>
      <w:lvlText w:val="%1.%2.%3."/>
      <w:lvlJc w:val="left"/>
      <w:pPr>
        <w:ind w:left="2880" w:hanging="720"/>
      </w:pPr>
      <w:rPr>
        <w:rFonts w:asciiTheme="majorHAnsi" w:hAnsiTheme="majorHAnsi" w:cstheme="majorHAnsi" w:hint="default"/>
        <w:b w:val="0"/>
      </w:rPr>
    </w:lvl>
    <w:lvl w:ilvl="3">
      <w:start w:val="1"/>
      <w:numFmt w:val="decimal"/>
      <w:lvlText w:val="%1.%2.%3.%4."/>
      <w:lvlJc w:val="left"/>
      <w:pPr>
        <w:ind w:left="4320" w:hanging="1080"/>
      </w:pPr>
      <w:rPr>
        <w:rFonts w:asciiTheme="majorHAnsi" w:hAnsiTheme="majorHAnsi" w:cstheme="majorHAnsi" w:hint="default"/>
        <w:b w:val="0"/>
      </w:rPr>
    </w:lvl>
    <w:lvl w:ilvl="4">
      <w:start w:val="1"/>
      <w:numFmt w:val="decimal"/>
      <w:lvlText w:val="%1.%2.%3.%4.%5."/>
      <w:lvlJc w:val="left"/>
      <w:pPr>
        <w:ind w:left="5400" w:hanging="1080"/>
      </w:pPr>
      <w:rPr>
        <w:rFonts w:asciiTheme="majorHAnsi" w:hAnsiTheme="majorHAnsi" w:cstheme="majorHAnsi" w:hint="default"/>
        <w:b w:val="0"/>
      </w:rPr>
    </w:lvl>
    <w:lvl w:ilvl="5">
      <w:start w:val="1"/>
      <w:numFmt w:val="decimal"/>
      <w:lvlText w:val="%1.%2.%3.%4.%5.%6."/>
      <w:lvlJc w:val="left"/>
      <w:pPr>
        <w:ind w:left="6840" w:hanging="1440"/>
      </w:pPr>
      <w:rPr>
        <w:rFonts w:asciiTheme="majorHAnsi" w:hAnsiTheme="majorHAnsi" w:cstheme="majorHAnsi" w:hint="default"/>
        <w:b w:val="0"/>
      </w:rPr>
    </w:lvl>
    <w:lvl w:ilvl="6">
      <w:start w:val="1"/>
      <w:numFmt w:val="decimal"/>
      <w:lvlText w:val="%1.%2.%3.%4.%5.%6.%7."/>
      <w:lvlJc w:val="left"/>
      <w:pPr>
        <w:ind w:left="7920" w:hanging="1440"/>
      </w:pPr>
      <w:rPr>
        <w:rFonts w:asciiTheme="majorHAnsi" w:hAnsiTheme="majorHAnsi" w:cstheme="majorHAnsi" w:hint="default"/>
        <w:b w:val="0"/>
      </w:rPr>
    </w:lvl>
    <w:lvl w:ilvl="7">
      <w:start w:val="1"/>
      <w:numFmt w:val="decimal"/>
      <w:lvlText w:val="%1.%2.%3.%4.%5.%6.%7.%8."/>
      <w:lvlJc w:val="left"/>
      <w:pPr>
        <w:ind w:left="9360" w:hanging="1800"/>
      </w:pPr>
      <w:rPr>
        <w:rFonts w:asciiTheme="majorHAnsi" w:hAnsiTheme="majorHAnsi" w:cstheme="majorHAnsi" w:hint="default"/>
        <w:b w:val="0"/>
      </w:rPr>
    </w:lvl>
    <w:lvl w:ilvl="8">
      <w:start w:val="1"/>
      <w:numFmt w:val="decimal"/>
      <w:lvlText w:val="%1.%2.%3.%4.%5.%6.%7.%8.%9."/>
      <w:lvlJc w:val="left"/>
      <w:pPr>
        <w:ind w:left="10440" w:hanging="1800"/>
      </w:pPr>
      <w:rPr>
        <w:rFonts w:asciiTheme="majorHAnsi" w:hAnsiTheme="majorHAnsi" w:cstheme="majorHAnsi" w:hint="default"/>
        <w:b w:val="0"/>
      </w:rPr>
    </w:lvl>
  </w:abstractNum>
  <w:abstractNum w:abstractNumId="21"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30"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32"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687795"/>
    <w:multiLevelType w:val="multilevel"/>
    <w:tmpl w:val="1B66732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abstractNum w:abstractNumId="41" w15:restartNumberingAfterBreak="0">
    <w:nsid w:val="7E6778E0"/>
    <w:multiLevelType w:val="multilevel"/>
    <w:tmpl w:val="019898C8"/>
    <w:lvl w:ilvl="0">
      <w:start w:val="1"/>
      <w:numFmt w:val="decimal"/>
      <w:lvlText w:val="%1."/>
      <w:lvlJc w:val="left"/>
      <w:pPr>
        <w:ind w:left="360" w:hanging="360"/>
      </w:pPr>
    </w:lvl>
    <w:lvl w:ilvl="1">
      <w:start w:val="1"/>
      <w:numFmt w:val="decimal"/>
      <w:lvlText w:val="%1.%2."/>
      <w:lvlJc w:val="left"/>
      <w:pPr>
        <w:ind w:left="702" w:hanging="432"/>
      </w:pPr>
      <w:rPr>
        <w:b w:val="0"/>
        <w:bCs w:val="0"/>
      </w:rPr>
    </w:lvl>
    <w:lvl w:ilvl="2">
      <w:start w:val="1"/>
      <w:numFmt w:val="decimal"/>
      <w:lvlText w:val="%1.%2.%3."/>
      <w:lvlJc w:val="left"/>
      <w:pPr>
        <w:ind w:left="257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6"/>
  </w:num>
  <w:num w:numId="2">
    <w:abstractNumId w:val="38"/>
  </w:num>
  <w:num w:numId="3">
    <w:abstractNumId w:val="37"/>
  </w:num>
  <w:num w:numId="4">
    <w:abstractNumId w:val="31"/>
  </w:num>
  <w:num w:numId="5">
    <w:abstractNumId w:val="14"/>
  </w:num>
  <w:num w:numId="6">
    <w:abstractNumId w:val="33"/>
  </w:num>
  <w:num w:numId="7">
    <w:abstractNumId w:val="40"/>
  </w:num>
  <w:num w:numId="8">
    <w:abstractNumId w:val="10"/>
  </w:num>
  <w:num w:numId="9">
    <w:abstractNumId w:val="21"/>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2"/>
  </w:num>
  <w:num w:numId="19">
    <w:abstractNumId w:val="30"/>
  </w:num>
  <w:num w:numId="20">
    <w:abstractNumId w:val="24"/>
  </w:num>
  <w:num w:numId="21">
    <w:abstractNumId w:val="22"/>
  </w:num>
  <w:num w:numId="22">
    <w:abstractNumId w:val="9"/>
  </w:num>
  <w:num w:numId="23">
    <w:abstractNumId w:val="19"/>
  </w:num>
  <w:num w:numId="24">
    <w:abstractNumId w:val="34"/>
  </w:num>
  <w:num w:numId="25">
    <w:abstractNumId w:val="13"/>
  </w:num>
  <w:num w:numId="26">
    <w:abstractNumId w:val="29"/>
  </w:num>
  <w:num w:numId="27">
    <w:abstractNumId w:val="26"/>
  </w:num>
  <w:num w:numId="28">
    <w:abstractNumId w:val="8"/>
  </w:num>
  <w:num w:numId="29">
    <w:abstractNumId w:val="7"/>
  </w:num>
  <w:num w:numId="30">
    <w:abstractNumId w:val="6"/>
  </w:num>
  <w:num w:numId="31">
    <w:abstractNumId w:val="5"/>
  </w:num>
  <w:num w:numId="32">
    <w:abstractNumId w:val="4"/>
  </w:num>
  <w:num w:numId="33">
    <w:abstractNumId w:val="23"/>
  </w:num>
  <w:num w:numId="34">
    <w:abstractNumId w:val="3"/>
  </w:num>
  <w:num w:numId="35">
    <w:abstractNumId w:val="2"/>
  </w:num>
  <w:num w:numId="36">
    <w:abstractNumId w:val="1"/>
  </w:num>
  <w:num w:numId="37">
    <w:abstractNumId w:val="0"/>
  </w:num>
  <w:num w:numId="38">
    <w:abstractNumId w:val="18"/>
  </w:num>
  <w:num w:numId="39">
    <w:abstractNumId w:val="39"/>
  </w:num>
  <w:num w:numId="40">
    <w:abstractNumId w:val="25"/>
  </w:num>
  <w:num w:numId="41">
    <w:abstractNumId w:val="27"/>
  </w:num>
  <w:num w:numId="42">
    <w:abstractNumId w:val="41"/>
  </w:num>
  <w:num w:numId="43">
    <w:abstractNumId w:val="17"/>
  </w:num>
  <w:num w:numId="44">
    <w:abstractNumId w:val="11"/>
  </w:num>
  <w:num w:numId="45">
    <w:abstractNumId w:val="16"/>
  </w:num>
  <w:num w:numId="46">
    <w:abstractNumId w:val="15"/>
  </w:num>
  <w:num w:numId="47">
    <w:abstractNumId w:val="20"/>
  </w:num>
  <w:num w:numId="4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0678E"/>
    <w:rsid w:val="00010D58"/>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618"/>
    <w:rsid w:val="001469E6"/>
    <w:rsid w:val="00151824"/>
    <w:rsid w:val="001528A5"/>
    <w:rsid w:val="00155841"/>
    <w:rsid w:val="00162D51"/>
    <w:rsid w:val="00176D6F"/>
    <w:rsid w:val="00177B33"/>
    <w:rsid w:val="001819E3"/>
    <w:rsid w:val="00184EF9"/>
    <w:rsid w:val="00191A77"/>
    <w:rsid w:val="001A1CDC"/>
    <w:rsid w:val="001B3024"/>
    <w:rsid w:val="001B5C46"/>
    <w:rsid w:val="001C3C85"/>
    <w:rsid w:val="001C5DB5"/>
    <w:rsid w:val="001C7BBC"/>
    <w:rsid w:val="001D66A5"/>
    <w:rsid w:val="001E2225"/>
    <w:rsid w:val="001E230F"/>
    <w:rsid w:val="001E52A3"/>
    <w:rsid w:val="001F0890"/>
    <w:rsid w:val="00202C90"/>
    <w:rsid w:val="00214268"/>
    <w:rsid w:val="0021776F"/>
    <w:rsid w:val="002422D6"/>
    <w:rsid w:val="00244CDB"/>
    <w:rsid w:val="00247BFF"/>
    <w:rsid w:val="0025310D"/>
    <w:rsid w:val="002544F1"/>
    <w:rsid w:val="002553AE"/>
    <w:rsid w:val="002617AD"/>
    <w:rsid w:val="00264483"/>
    <w:rsid w:val="00264B3C"/>
    <w:rsid w:val="00265C44"/>
    <w:rsid w:val="00265EAD"/>
    <w:rsid w:val="00265F76"/>
    <w:rsid w:val="00277143"/>
    <w:rsid w:val="00277C90"/>
    <w:rsid w:val="00283E3E"/>
    <w:rsid w:val="002A50E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8724D"/>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147FD"/>
    <w:rsid w:val="0052184A"/>
    <w:rsid w:val="00530DD9"/>
    <w:rsid w:val="005320E4"/>
    <w:rsid w:val="00534B83"/>
    <w:rsid w:val="005363E2"/>
    <w:rsid w:val="00536D89"/>
    <w:rsid w:val="005535E7"/>
    <w:rsid w:val="00557116"/>
    <w:rsid w:val="0055763A"/>
    <w:rsid w:val="00565757"/>
    <w:rsid w:val="00581676"/>
    <w:rsid w:val="005829FA"/>
    <w:rsid w:val="00585ECC"/>
    <w:rsid w:val="005969CA"/>
    <w:rsid w:val="005A02B6"/>
    <w:rsid w:val="005A09D8"/>
    <w:rsid w:val="005A1F5E"/>
    <w:rsid w:val="005A3F8F"/>
    <w:rsid w:val="005B6859"/>
    <w:rsid w:val="005C6697"/>
    <w:rsid w:val="005C6D1E"/>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A634F"/>
    <w:rsid w:val="006B2573"/>
    <w:rsid w:val="006C08AE"/>
    <w:rsid w:val="006C0E87"/>
    <w:rsid w:val="006D3AC7"/>
    <w:rsid w:val="006D7676"/>
    <w:rsid w:val="00700607"/>
    <w:rsid w:val="0071294C"/>
    <w:rsid w:val="00724E3B"/>
    <w:rsid w:val="00731E5D"/>
    <w:rsid w:val="0074025E"/>
    <w:rsid w:val="00745D4B"/>
    <w:rsid w:val="00746865"/>
    <w:rsid w:val="007469C7"/>
    <w:rsid w:val="007500DF"/>
    <w:rsid w:val="007548F3"/>
    <w:rsid w:val="007574EC"/>
    <w:rsid w:val="00761374"/>
    <w:rsid w:val="0077071A"/>
    <w:rsid w:val="00777388"/>
    <w:rsid w:val="00790E8C"/>
    <w:rsid w:val="007A4E1D"/>
    <w:rsid w:val="007B0FBB"/>
    <w:rsid w:val="007B3E0E"/>
    <w:rsid w:val="007C5802"/>
    <w:rsid w:val="007D4222"/>
    <w:rsid w:val="007D61A8"/>
    <w:rsid w:val="007F48D4"/>
    <w:rsid w:val="00802635"/>
    <w:rsid w:val="00804C75"/>
    <w:rsid w:val="00806B1B"/>
    <w:rsid w:val="00817D9F"/>
    <w:rsid w:val="0082165B"/>
    <w:rsid w:val="0083216B"/>
    <w:rsid w:val="00832FA5"/>
    <w:rsid w:val="008373A7"/>
    <w:rsid w:val="0084188D"/>
    <w:rsid w:val="008459FC"/>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07436"/>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B61E5"/>
    <w:rsid w:val="009C041E"/>
    <w:rsid w:val="009C2062"/>
    <w:rsid w:val="009C7B9A"/>
    <w:rsid w:val="009D21B9"/>
    <w:rsid w:val="009E4241"/>
    <w:rsid w:val="009F356C"/>
    <w:rsid w:val="009F51F2"/>
    <w:rsid w:val="00A025DE"/>
    <w:rsid w:val="00A05FAB"/>
    <w:rsid w:val="00A07468"/>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B4508"/>
    <w:rsid w:val="00AC5EF4"/>
    <w:rsid w:val="00AC63FC"/>
    <w:rsid w:val="00AD3C6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86BD6"/>
    <w:rsid w:val="00C90167"/>
    <w:rsid w:val="00C97B11"/>
    <w:rsid w:val="00CB039A"/>
    <w:rsid w:val="00CB5DE5"/>
    <w:rsid w:val="00CC0C58"/>
    <w:rsid w:val="00CC29BF"/>
    <w:rsid w:val="00CD515D"/>
    <w:rsid w:val="00CD63B8"/>
    <w:rsid w:val="00CD7F92"/>
    <w:rsid w:val="00CE10F2"/>
    <w:rsid w:val="00CE4904"/>
    <w:rsid w:val="00CF0542"/>
    <w:rsid w:val="00CF22F6"/>
    <w:rsid w:val="00CF6830"/>
    <w:rsid w:val="00CF771C"/>
    <w:rsid w:val="00D00EF4"/>
    <w:rsid w:val="00D103FE"/>
    <w:rsid w:val="00D10BFA"/>
    <w:rsid w:val="00D10F00"/>
    <w:rsid w:val="00D150D8"/>
    <w:rsid w:val="00D259D0"/>
    <w:rsid w:val="00D30007"/>
    <w:rsid w:val="00D300CE"/>
    <w:rsid w:val="00D30631"/>
    <w:rsid w:val="00D37C1A"/>
    <w:rsid w:val="00D406D6"/>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0060"/>
    <w:rsid w:val="00E44C46"/>
    <w:rsid w:val="00E662CA"/>
    <w:rsid w:val="00E8076C"/>
    <w:rsid w:val="00E8495A"/>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076C"/>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orte36@jhu.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9027473" TargetMode="External"/><Relationship Id="rId12" Type="http://schemas.openxmlformats.org/officeDocument/2006/relationships/hyperlink" Target="https://www.apple.com/support/mac-apps/quicktim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chnaar@jhu.edu" TargetMode="External"/><Relationship Id="rId4" Type="http://schemas.openxmlformats.org/officeDocument/2006/relationships/webSettings" Target="webSettings.xml"/><Relationship Id="rId9" Type="http://schemas.openxmlformats.org/officeDocument/2006/relationships/hyperlink" Target="mailto:gzhang32@jhmi.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몡蛇恀௎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344E88"/>
    <w:rsid w:val="00380D43"/>
    <w:rsid w:val="004A526F"/>
    <w:rsid w:val="005C77A6"/>
    <w:rsid w:val="006B2B83"/>
    <w:rsid w:val="006E39E5"/>
    <w:rsid w:val="00706CE8"/>
    <w:rsid w:val="007571D3"/>
    <w:rsid w:val="00AB3CD6"/>
    <w:rsid w:val="00AE7DA1"/>
    <w:rsid w:val="00AF7F93"/>
    <w:rsid w:val="00CA3DC7"/>
    <w:rsid w:val="00CC7FEE"/>
    <w:rsid w:val="00DE1F1C"/>
    <w:rsid w:val="00E63917"/>
    <w:rsid w:val="00E74A32"/>
    <w:rsid w:val="00EC183C"/>
    <w:rsid w:val="00EF5E67"/>
    <w:rsid w:val="00FD3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3021</Words>
  <Characters>17224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20205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2</cp:revision>
  <dcterms:created xsi:type="dcterms:W3CDTF">2021-03-07T02:26:00Z</dcterms:created>
  <dcterms:modified xsi:type="dcterms:W3CDTF">2021-03-07T02:26:00Z</dcterms:modified>
</cp:coreProperties>
</file>