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C91B8" w14:textId="77777777" w:rsidR="0005235C" w:rsidRDefault="0005235C">
      <w:r>
        <w:t>The authors sincerely thank the reviewers and editor for their time and useful comments to improve the manuscript. Much appreciated.</w:t>
      </w:r>
    </w:p>
    <w:p w14:paraId="69642822" w14:textId="77777777" w:rsidR="0005235C" w:rsidRDefault="007235CB">
      <w:r>
        <w:t>Responses to review of: JoVE62385 "Ganglioside extraction, purification and profiling</w:t>
      </w:r>
      <w:r w:rsidR="001D7818">
        <w:t xml:space="preserve">.” Responses in </w:t>
      </w:r>
      <w:r w:rsidR="001D7818" w:rsidRPr="001D7818">
        <w:rPr>
          <w:i/>
          <w:iCs/>
          <w:u w:val="single"/>
        </w:rPr>
        <w:t>italic underline</w:t>
      </w:r>
      <w:r w:rsidR="001D7818">
        <w:t>.</w:t>
      </w:r>
    </w:p>
    <w:p w14:paraId="1D00245B" w14:textId="1E7AD5AE" w:rsidR="00AC4946" w:rsidRDefault="007235CB">
      <w:r>
        <w:br/>
      </w:r>
      <w:r w:rsidR="00C3670D">
        <w:rPr>
          <w:rStyle w:val="Strong"/>
          <w:color w:val="FF0000"/>
          <w:u w:val="single"/>
        </w:rPr>
        <w:t>Editorial comments:</w:t>
      </w:r>
      <w:r w:rsidR="00C3670D">
        <w:br/>
        <w:t>1. Please take this opportunity to thoroughly proofread the manuscript to ensure that there are no spelling or grammar issues.</w:t>
      </w:r>
      <w:r w:rsidR="00B62ABF">
        <w:rPr>
          <w:rFonts w:hint="eastAsia"/>
          <w:lang w:eastAsia="zh-CN"/>
        </w:rPr>
        <w:t xml:space="preserve"> </w:t>
      </w:r>
      <w:r w:rsidR="00AC4946">
        <w:rPr>
          <w:i/>
          <w:iCs/>
          <w:u w:val="single"/>
          <w:lang w:eastAsia="zh-CN"/>
        </w:rPr>
        <w:t>Complete</w:t>
      </w:r>
      <w:r w:rsidR="001D7818">
        <w:rPr>
          <w:i/>
          <w:iCs/>
          <w:u w:val="single"/>
          <w:lang w:eastAsia="zh-CN"/>
        </w:rPr>
        <w:t>d.</w:t>
      </w:r>
    </w:p>
    <w:p w14:paraId="23A3F5D9" w14:textId="0A0C862F" w:rsidR="00B856FD" w:rsidRDefault="00C3670D">
      <w:pPr>
        <w:rPr>
          <w:i/>
          <w:u w:val="single"/>
        </w:rPr>
      </w:pPr>
      <w:r>
        <w:t>2. Please define the abbreviations before use (TLC)</w:t>
      </w:r>
      <w:r w:rsidR="007235CB">
        <w:t>.</w:t>
      </w:r>
      <w:r w:rsidR="00C53EB4">
        <w:t xml:space="preserve"> </w:t>
      </w:r>
      <w:r w:rsidR="00C53EB4" w:rsidRPr="00730F3A">
        <w:rPr>
          <w:i/>
          <w:u w:val="single"/>
        </w:rPr>
        <w:t>Complete</w:t>
      </w:r>
      <w:r w:rsidR="001D7818">
        <w:rPr>
          <w:i/>
          <w:u w:val="single"/>
        </w:rPr>
        <w:t>d.</w:t>
      </w:r>
    </w:p>
    <w:p w14:paraId="2F044A1B" w14:textId="1D847E29" w:rsidR="00EC2282" w:rsidRPr="00EC2282" w:rsidRDefault="00C3670D">
      <w:pPr>
        <w:rPr>
          <w:i/>
          <w:u w:val="single"/>
        </w:rPr>
      </w:pPr>
      <w: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br/>
        <w:t>For example: Sep-Pak, etc.</w:t>
      </w:r>
      <w:r w:rsidR="007235CB">
        <w:t xml:space="preserve"> </w:t>
      </w:r>
      <w:r w:rsidR="00EC2282" w:rsidRPr="00EC2282">
        <w:rPr>
          <w:i/>
          <w:u w:val="single"/>
        </w:rPr>
        <w:t>Complete</w:t>
      </w:r>
      <w:r w:rsidR="001D7818">
        <w:rPr>
          <w:i/>
          <w:u w:val="single"/>
        </w:rPr>
        <w:t>d</w:t>
      </w:r>
      <w:r w:rsidR="00A1068E">
        <w:rPr>
          <w:i/>
          <w:u w:val="single"/>
        </w:rPr>
        <w:t xml:space="preserve">. Generalized Sep-Pak to C18 </w:t>
      </w:r>
      <w:r w:rsidR="00793546">
        <w:rPr>
          <w:i/>
          <w:u w:val="single"/>
        </w:rPr>
        <w:t>solid phase extraction</w:t>
      </w:r>
      <w:r w:rsidR="00A1068E">
        <w:rPr>
          <w:i/>
          <w:u w:val="single"/>
        </w:rPr>
        <w:t xml:space="preserve"> cartridges. </w:t>
      </w:r>
    </w:p>
    <w:p w14:paraId="4967666B" w14:textId="79D62200" w:rsidR="00B856FD" w:rsidRDefault="00C3670D">
      <w:pPr>
        <w:rPr>
          <w:i/>
          <w:u w:val="single"/>
        </w:rPr>
      </w:pPr>
      <w:r>
        <w:t>4. Please include an ethics statement before your numbered protocol steps, indicating that the protocol follows the animal care guidelines of your institution.</w:t>
      </w:r>
      <w:r w:rsidR="00793546">
        <w:t xml:space="preserve"> </w:t>
      </w:r>
      <w:r w:rsidR="00793546">
        <w:rPr>
          <w:i/>
          <w:iCs/>
          <w:u w:val="single"/>
        </w:rPr>
        <w:t>Complete</w:t>
      </w:r>
      <w:r w:rsidR="001D7818">
        <w:rPr>
          <w:i/>
          <w:iCs/>
          <w:u w:val="single"/>
        </w:rPr>
        <w:t>d.</w:t>
      </w:r>
      <w:r w:rsidR="00793546">
        <w:br/>
      </w:r>
      <w:r w:rsidR="00793546">
        <w:br/>
      </w:r>
      <w:r>
        <w:t>5. Please use standard abbreviations when the unit is preceded by a numeral. Abbreviate liters to L to avoid confusion. Examples: 10 mL, 8 µL, 7 cm2(lines: 77, 80, 86, 98, 99,102, 118, 122, etc.).</w:t>
      </w:r>
      <w:r w:rsidR="00793546">
        <w:t xml:space="preserve"> </w:t>
      </w:r>
      <w:r w:rsidR="00730F3A" w:rsidRPr="00730F3A">
        <w:rPr>
          <w:i/>
          <w:u w:val="single"/>
        </w:rPr>
        <w:t>Complete</w:t>
      </w:r>
      <w:r w:rsidR="001D7818">
        <w:rPr>
          <w:i/>
          <w:u w:val="single"/>
        </w:rPr>
        <w:t>d</w:t>
      </w:r>
      <w:r w:rsidR="00B97B2C">
        <w:rPr>
          <w:i/>
          <w:u w:val="single"/>
        </w:rPr>
        <w:t>. Changed “ml” to “mL”, “µl” to</w:t>
      </w:r>
      <w:r w:rsidR="00B97B2C" w:rsidRPr="00B97B2C">
        <w:rPr>
          <w:i/>
          <w:u w:val="single"/>
        </w:rPr>
        <w:t xml:space="preserve"> </w:t>
      </w:r>
      <w:r w:rsidR="00B97B2C">
        <w:rPr>
          <w:i/>
          <w:u w:val="single"/>
        </w:rPr>
        <w:t>“</w:t>
      </w:r>
      <w:r w:rsidR="00B97B2C" w:rsidRPr="00B97B2C">
        <w:rPr>
          <w:i/>
          <w:u w:val="single"/>
        </w:rPr>
        <w:t>µL</w:t>
      </w:r>
      <w:r w:rsidR="00B97B2C">
        <w:rPr>
          <w:i/>
          <w:u w:val="single"/>
        </w:rPr>
        <w:t>”, and “10 x 10 cm” to “10 cm x 10 cm”.</w:t>
      </w:r>
    </w:p>
    <w:p w14:paraId="3BA10BC7" w14:textId="26E35C87" w:rsidR="00B856FD" w:rsidRDefault="00C3670D">
      <w:pPr>
        <w:rPr>
          <w:rFonts w:cstheme="minorHAnsi"/>
          <w:i/>
          <w:u w:val="single"/>
        </w:rPr>
      </w:pPr>
      <w:r>
        <w:t>6. Line 80/86/196: Please mention the ambient temperature.</w:t>
      </w:r>
      <w:r w:rsidR="00730F3A">
        <w:t xml:space="preserve"> </w:t>
      </w:r>
      <w:r w:rsidR="00793546">
        <w:t xml:space="preserve"> </w:t>
      </w:r>
      <w:r w:rsidR="00730F3A" w:rsidRPr="00B97B2C">
        <w:rPr>
          <w:rFonts w:cstheme="minorHAnsi"/>
          <w:i/>
          <w:u w:val="single"/>
        </w:rPr>
        <w:t>Complete</w:t>
      </w:r>
      <w:r w:rsidR="001D7818">
        <w:rPr>
          <w:rFonts w:cstheme="minorHAnsi"/>
          <w:i/>
          <w:u w:val="single"/>
        </w:rPr>
        <w:t>d</w:t>
      </w:r>
      <w:r w:rsidR="00B97B2C" w:rsidRPr="00B97B2C">
        <w:rPr>
          <w:rFonts w:cstheme="minorHAnsi"/>
          <w:i/>
          <w:u w:val="single"/>
        </w:rPr>
        <w:t xml:space="preserve">. Added (24 °C) to each </w:t>
      </w:r>
      <w:r w:rsidR="00B97B2C">
        <w:rPr>
          <w:rFonts w:cstheme="minorHAnsi"/>
          <w:i/>
          <w:u w:val="single"/>
        </w:rPr>
        <w:t xml:space="preserve">reference of </w:t>
      </w:r>
      <w:r w:rsidR="00793546">
        <w:rPr>
          <w:rFonts w:cstheme="minorHAnsi"/>
          <w:i/>
          <w:u w:val="single"/>
        </w:rPr>
        <w:t>ambient</w:t>
      </w:r>
      <w:r w:rsidR="00B97B2C">
        <w:rPr>
          <w:rFonts w:cstheme="minorHAnsi"/>
          <w:i/>
          <w:u w:val="single"/>
        </w:rPr>
        <w:t xml:space="preserve"> temp</w:t>
      </w:r>
      <w:r w:rsidR="00B97B2C" w:rsidRPr="00B97B2C">
        <w:rPr>
          <w:rFonts w:cstheme="minorHAnsi"/>
          <w:i/>
          <w:u w:val="single"/>
        </w:rPr>
        <w:t>.</w:t>
      </w:r>
    </w:p>
    <w:p w14:paraId="4AEE585C" w14:textId="7B616AB3" w:rsidR="00DE41FD" w:rsidRDefault="00C3670D">
      <w:pPr>
        <w:rPr>
          <w:i/>
          <w:u w:val="single"/>
        </w:rPr>
      </w:pPr>
      <w:r>
        <w:t>7. Line 117/118: For time units, please use abbreviated forms for durations of less than one day when the unit is preceded by a numeral. Do not abbreviate day, week, month, and year. Examples: 5 h, 10 min, 100 s, 8 days, 10 weeks.</w:t>
      </w:r>
      <w:r w:rsidR="00793546">
        <w:t xml:space="preserve">  </w:t>
      </w:r>
      <w:r w:rsidR="00730F3A" w:rsidRPr="00730F3A">
        <w:rPr>
          <w:i/>
          <w:u w:val="single"/>
        </w:rPr>
        <w:t>Complete</w:t>
      </w:r>
      <w:r w:rsidR="001D7818">
        <w:rPr>
          <w:i/>
          <w:u w:val="single"/>
        </w:rPr>
        <w:t>d.</w:t>
      </w:r>
    </w:p>
    <w:p w14:paraId="717FDA5C" w14:textId="6347560D" w:rsidR="00DE41FD" w:rsidRDefault="00C3670D">
      <w:pPr>
        <w:rPr>
          <w:i/>
          <w:u w:val="single"/>
        </w:rPr>
      </w:pPr>
      <w:r>
        <w:t>8. Line 146: Please elaborate on the pre-washing steps. How long is it performed?</w:t>
      </w:r>
      <w:r w:rsidR="001D7818">
        <w:t xml:space="preserve"> </w:t>
      </w:r>
      <w:r w:rsidR="003A731A" w:rsidRPr="003A731A">
        <w:rPr>
          <w:i/>
          <w:u w:val="single"/>
        </w:rPr>
        <w:t xml:space="preserve"> </w:t>
      </w:r>
      <w:r w:rsidR="003A731A" w:rsidRPr="00730F3A">
        <w:rPr>
          <w:i/>
          <w:u w:val="single"/>
        </w:rPr>
        <w:t>Complete</w:t>
      </w:r>
      <w:r w:rsidR="001D7818">
        <w:rPr>
          <w:i/>
          <w:u w:val="single"/>
        </w:rPr>
        <w:t>d</w:t>
      </w:r>
      <w:r w:rsidR="003A731A">
        <w:rPr>
          <w:i/>
          <w:u w:val="single"/>
        </w:rPr>
        <w:t>.</w:t>
      </w:r>
    </w:p>
    <w:p w14:paraId="32A6EDC9" w14:textId="42BD28D5" w:rsidR="00DE41FD" w:rsidRDefault="00C3670D">
      <w:pPr>
        <w:rPr>
          <w:i/>
          <w:u w:val="single"/>
        </w:rPr>
      </w:pPr>
      <w:r>
        <w:br/>
        <w:t>9. Line 152: Please mention the volume of each fraction collected.</w:t>
      </w:r>
      <w:r w:rsidR="003A731A" w:rsidRPr="003A731A">
        <w:rPr>
          <w:i/>
          <w:u w:val="single"/>
        </w:rPr>
        <w:t xml:space="preserve"> </w:t>
      </w:r>
      <w:r w:rsidR="003A731A" w:rsidRPr="00730F3A">
        <w:rPr>
          <w:i/>
          <w:u w:val="single"/>
        </w:rPr>
        <w:t>Complete</w:t>
      </w:r>
      <w:r w:rsidR="001D7818">
        <w:rPr>
          <w:i/>
          <w:u w:val="single"/>
        </w:rPr>
        <w:t>d (note: each fraction was the entire wash or elution listed).</w:t>
      </w:r>
    </w:p>
    <w:p w14:paraId="6FC5ACFB" w14:textId="6DD453BC" w:rsidR="00171BA4" w:rsidRDefault="00C3670D">
      <w:pPr>
        <w:rPr>
          <w:i/>
          <w:u w:val="single"/>
        </w:rPr>
      </w:pPr>
      <w:r>
        <w:br/>
        <w:t>10. Line 161: Please mention the duration for degassing the solvents.</w:t>
      </w:r>
      <w:r w:rsidR="007B464C">
        <w:t xml:space="preserve"> </w:t>
      </w:r>
      <w:r w:rsidR="007B464C" w:rsidRPr="00730F3A">
        <w:rPr>
          <w:i/>
          <w:u w:val="single"/>
        </w:rPr>
        <w:t>Complete</w:t>
      </w:r>
      <w:r w:rsidR="001D7818">
        <w:rPr>
          <w:i/>
          <w:u w:val="single"/>
        </w:rPr>
        <w:t>d</w:t>
      </w:r>
      <w:r w:rsidR="00171BA4">
        <w:rPr>
          <w:i/>
          <w:u w:val="single"/>
        </w:rPr>
        <w:t>.</w:t>
      </w:r>
    </w:p>
    <w:p w14:paraId="2D4D6774" w14:textId="059D43C5" w:rsidR="00171BA4" w:rsidRDefault="00C3670D">
      <w:pPr>
        <w:rPr>
          <w:rFonts w:cstheme="minorHAnsi"/>
          <w:i/>
          <w:u w:val="single"/>
        </w:rPr>
      </w:pPr>
      <w:r>
        <w:br/>
        <w:t>11. Line 215-223/230-231: Please ensure that the actions are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E11163">
        <w:t xml:space="preserve"> </w:t>
      </w:r>
      <w:r w:rsidR="00E11163" w:rsidRPr="00730F3A">
        <w:rPr>
          <w:i/>
          <w:u w:val="single"/>
        </w:rPr>
        <w:t>Complete</w:t>
      </w:r>
      <w:r w:rsidR="001D7818">
        <w:rPr>
          <w:i/>
          <w:u w:val="single"/>
        </w:rPr>
        <w:t>d:</w:t>
      </w:r>
      <w:r w:rsidR="00E11163">
        <w:rPr>
          <w:i/>
          <w:u w:val="single"/>
        </w:rPr>
        <w:t xml:space="preserve"> </w:t>
      </w:r>
      <w:r w:rsidR="001D7818">
        <w:rPr>
          <w:i/>
          <w:u w:val="single"/>
        </w:rPr>
        <w:t>(</w:t>
      </w:r>
      <w:proofErr w:type="spellStart"/>
      <w:r w:rsidR="001D7818">
        <w:rPr>
          <w:i/>
          <w:u w:val="single"/>
        </w:rPr>
        <w:t>i</w:t>
      </w:r>
      <w:proofErr w:type="spellEnd"/>
      <w:r w:rsidR="001D7818">
        <w:rPr>
          <w:i/>
          <w:u w:val="single"/>
        </w:rPr>
        <w:t>) m</w:t>
      </w:r>
      <w:r w:rsidR="00E11163">
        <w:rPr>
          <w:i/>
          <w:u w:val="single"/>
        </w:rPr>
        <w:t xml:space="preserve">oved </w:t>
      </w:r>
      <w:r w:rsidR="00E11163" w:rsidRPr="00E11163">
        <w:rPr>
          <w:rFonts w:cstheme="minorHAnsi"/>
          <w:i/>
          <w:u w:val="single"/>
        </w:rPr>
        <w:t>statement “The plate should not appear wet when spraying is complete</w:t>
      </w:r>
      <w:r w:rsidR="00E11163">
        <w:rPr>
          <w:rFonts w:cstheme="minorHAnsi"/>
          <w:i/>
          <w:u w:val="single"/>
        </w:rPr>
        <w:t>” to the corresponding</w:t>
      </w:r>
      <w:r w:rsidR="002F3B0F">
        <w:rPr>
          <w:rFonts w:cstheme="minorHAnsi"/>
          <w:i/>
          <w:u w:val="single"/>
        </w:rPr>
        <w:t xml:space="preserve"> </w:t>
      </w:r>
      <w:r w:rsidR="00E11163">
        <w:rPr>
          <w:rFonts w:cstheme="minorHAnsi"/>
          <w:i/>
          <w:u w:val="single"/>
        </w:rPr>
        <w:t>note</w:t>
      </w:r>
      <w:r w:rsidR="001D7818">
        <w:rPr>
          <w:rFonts w:cstheme="minorHAnsi"/>
          <w:i/>
          <w:u w:val="single"/>
        </w:rPr>
        <w:t xml:space="preserve">; (ii) </w:t>
      </w:r>
      <w:r w:rsidR="00E11163">
        <w:rPr>
          <w:rFonts w:cstheme="minorHAnsi"/>
          <w:i/>
          <w:u w:val="single"/>
        </w:rPr>
        <w:t>moved 3.3.3. to a note at the top of 3.3</w:t>
      </w:r>
      <w:r w:rsidR="001D7818">
        <w:rPr>
          <w:rFonts w:cstheme="minorHAnsi"/>
          <w:i/>
          <w:u w:val="single"/>
        </w:rPr>
        <w:t xml:space="preserve">; (iii) </w:t>
      </w:r>
      <w:r w:rsidR="00B716BF">
        <w:rPr>
          <w:rFonts w:cstheme="minorHAnsi"/>
          <w:i/>
          <w:u w:val="single"/>
        </w:rPr>
        <w:t xml:space="preserve">added </w:t>
      </w:r>
      <w:r w:rsidR="001D7818">
        <w:rPr>
          <w:rFonts w:cstheme="minorHAnsi"/>
          <w:i/>
          <w:u w:val="single"/>
        </w:rPr>
        <w:t>the</w:t>
      </w:r>
      <w:r w:rsidR="00B716BF">
        <w:rPr>
          <w:rFonts w:cstheme="minorHAnsi"/>
          <w:i/>
          <w:u w:val="single"/>
        </w:rPr>
        <w:t xml:space="preserve"> </w:t>
      </w:r>
      <w:r w:rsidR="001D7818">
        <w:rPr>
          <w:rFonts w:cstheme="minorHAnsi"/>
          <w:i/>
          <w:u w:val="single"/>
        </w:rPr>
        <w:t xml:space="preserve">safety </w:t>
      </w:r>
      <w:r w:rsidR="00B716BF">
        <w:rPr>
          <w:rFonts w:cstheme="minorHAnsi"/>
          <w:i/>
          <w:u w:val="single"/>
        </w:rPr>
        <w:t xml:space="preserve">statement </w:t>
      </w:r>
      <w:r w:rsidR="001D7818">
        <w:rPr>
          <w:rFonts w:cstheme="minorHAnsi"/>
          <w:i/>
          <w:u w:val="single"/>
        </w:rPr>
        <w:t>“</w:t>
      </w:r>
      <w:r w:rsidR="00B716BF">
        <w:rPr>
          <w:rFonts w:cstheme="minorHAnsi"/>
          <w:i/>
          <w:u w:val="single"/>
        </w:rPr>
        <w:t>work in fume hood</w:t>
      </w:r>
      <w:r w:rsidR="001D7818">
        <w:rPr>
          <w:rFonts w:cstheme="minorHAnsi"/>
          <w:i/>
          <w:u w:val="single"/>
        </w:rPr>
        <w:t>”</w:t>
      </w:r>
      <w:r w:rsidR="00B716BF">
        <w:rPr>
          <w:rFonts w:cstheme="minorHAnsi"/>
          <w:i/>
          <w:u w:val="single"/>
        </w:rPr>
        <w:t xml:space="preserve"> under 3.4 caution</w:t>
      </w:r>
      <w:r w:rsidR="001D7818">
        <w:rPr>
          <w:rFonts w:cstheme="minorHAnsi"/>
          <w:i/>
          <w:u w:val="single"/>
        </w:rPr>
        <w:t xml:space="preserve">; (iv) </w:t>
      </w:r>
      <w:r w:rsidR="005E45F4">
        <w:rPr>
          <w:rFonts w:cstheme="minorHAnsi"/>
          <w:i/>
          <w:u w:val="single"/>
        </w:rPr>
        <w:t xml:space="preserve">added a </w:t>
      </w:r>
      <w:r w:rsidR="001D7818">
        <w:rPr>
          <w:rFonts w:cstheme="minorHAnsi"/>
          <w:i/>
          <w:u w:val="single"/>
        </w:rPr>
        <w:t xml:space="preserve">safety </w:t>
      </w:r>
      <w:r w:rsidR="005E45F4">
        <w:rPr>
          <w:rFonts w:cstheme="minorHAnsi"/>
          <w:i/>
          <w:u w:val="single"/>
        </w:rPr>
        <w:t>statement</w:t>
      </w:r>
      <w:r w:rsidR="005E45F4" w:rsidRPr="005E45F4">
        <w:rPr>
          <w:rFonts w:cstheme="minorHAnsi"/>
          <w:i/>
          <w:u w:val="single"/>
        </w:rPr>
        <w:t xml:space="preserve"> </w:t>
      </w:r>
      <w:r w:rsidR="005E45F4">
        <w:rPr>
          <w:rFonts w:cstheme="minorHAnsi"/>
          <w:i/>
          <w:u w:val="single"/>
        </w:rPr>
        <w:t>under 2</w:t>
      </w:r>
      <w:r w:rsidR="0042539A">
        <w:rPr>
          <w:rFonts w:cstheme="minorHAnsi"/>
          <w:i/>
          <w:u w:val="single"/>
        </w:rPr>
        <w:t xml:space="preserve"> and 3</w:t>
      </w:r>
      <w:r w:rsidR="005E45F4">
        <w:rPr>
          <w:rFonts w:cstheme="minorHAnsi"/>
          <w:i/>
          <w:u w:val="single"/>
        </w:rPr>
        <w:t xml:space="preserve"> about tetrahydrofuran, chloroform, and ethyl ether toxicity and to work in a fume hood.</w:t>
      </w:r>
    </w:p>
    <w:p w14:paraId="542468DF" w14:textId="7D3D8267" w:rsidR="009D2EA6" w:rsidRDefault="00C3670D">
      <w:pPr>
        <w:rPr>
          <w:i/>
          <w:u w:val="single"/>
        </w:rPr>
      </w:pPr>
      <w:r w:rsidRPr="00E11163">
        <w:rPr>
          <w:rFonts w:cstheme="minorHAnsi"/>
          <w:i/>
          <w:u w:val="single"/>
        </w:rPr>
        <w:lastRenderedPageBreak/>
        <w:br/>
      </w:r>
      <w:r>
        <w:t>12. Please include a one-line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2A5F22">
        <w:t xml:space="preserve"> </w:t>
      </w:r>
      <w:r w:rsidR="002A5F22" w:rsidRPr="00730F3A">
        <w:rPr>
          <w:i/>
          <w:u w:val="single"/>
        </w:rPr>
        <w:t>Complete</w:t>
      </w:r>
      <w:r w:rsidR="001D7818">
        <w:rPr>
          <w:i/>
          <w:u w:val="single"/>
        </w:rPr>
        <w:t>d</w:t>
      </w:r>
      <w:r w:rsidR="002A5F22">
        <w:rPr>
          <w:i/>
          <w:u w:val="single"/>
        </w:rPr>
        <w:t>.</w:t>
      </w:r>
    </w:p>
    <w:p w14:paraId="6F596431" w14:textId="3BC09F35" w:rsidR="00D5763E" w:rsidRDefault="00C3670D">
      <w:r>
        <w:br/>
        <w:t>13. As we are a methods journal, please revise the Discussion to explicitly cover the following in detail in 3-6 paragraphs with citations:</w:t>
      </w:r>
      <w:r w:rsidR="001D7818">
        <w:t xml:space="preserve"> </w:t>
      </w:r>
      <w:r w:rsidR="001D7818">
        <w:rPr>
          <w:i/>
          <w:iCs/>
          <w:u w:val="single"/>
        </w:rPr>
        <w:t>Completed.</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14:paraId="065814A3" w14:textId="42904D3B" w:rsidR="009C1F05" w:rsidRPr="001D7818" w:rsidRDefault="00C3670D">
      <w:pPr>
        <w:rPr>
          <w:i/>
          <w:iCs/>
        </w:rPr>
      </w:pPr>
      <w:r w:rsidRPr="009C1F05">
        <w:rPr>
          <w:i/>
          <w:u w:val="single"/>
        </w:rPr>
        <w:br/>
      </w:r>
      <w:r>
        <w:t>14. Please Title case and italicize journal titles and book titles. Do not use any abbreviations. Article titles should start with a capital letter and end with a period and should appear exactly as they were published in the original work, without any abbreviations or truncations.</w:t>
      </w:r>
      <w:r w:rsidR="001D7818">
        <w:t xml:space="preserve"> </w:t>
      </w:r>
      <w:r w:rsidR="001D7818" w:rsidRPr="001D7818">
        <w:rPr>
          <w:i/>
          <w:iCs/>
          <w:u w:val="single"/>
        </w:rPr>
        <w:t>Completed</w:t>
      </w:r>
      <w:r w:rsidR="001D7818">
        <w:rPr>
          <w:i/>
          <w:iCs/>
        </w:rPr>
        <w:t>.</w:t>
      </w:r>
    </w:p>
    <w:p w14:paraId="59C73760" w14:textId="1C487335" w:rsidR="009C1F05" w:rsidRPr="001D7818" w:rsidRDefault="00C3670D">
      <w:pPr>
        <w:rPr>
          <w:i/>
          <w:iCs/>
          <w:u w:val="single"/>
          <w:lang w:eastAsia="zh-CN"/>
        </w:rPr>
      </w:pPr>
      <w:r w:rsidRPr="00100B49">
        <w:t>15. Figure 2: Please consider including labels for the figures in the panel to make them more informative.</w:t>
      </w:r>
      <w:r w:rsidR="001D7818">
        <w:t xml:space="preserve"> </w:t>
      </w:r>
      <w:r w:rsidR="001D7818">
        <w:rPr>
          <w:i/>
          <w:iCs/>
          <w:u w:val="single"/>
        </w:rPr>
        <w:t>Completed.</w:t>
      </w:r>
    </w:p>
    <w:p w14:paraId="21068757" w14:textId="77777777" w:rsidR="009F37D8" w:rsidRDefault="00C3670D">
      <w:pPr>
        <w:rPr>
          <w:i/>
          <w:iCs/>
          <w:u w:val="single"/>
        </w:rPr>
      </w:pPr>
      <w:r>
        <w:t>16. Figure 6: Please specify what the numbers on the image on the right represent. Please consider defining it in the Figure Legend.</w:t>
      </w:r>
      <w:r w:rsidR="001D7818">
        <w:t xml:space="preserve"> </w:t>
      </w:r>
      <w:r w:rsidR="009F37D8">
        <w:rPr>
          <w:i/>
          <w:iCs/>
          <w:u w:val="single"/>
        </w:rPr>
        <w:t>Completed.</w:t>
      </w:r>
    </w:p>
    <w:p w14:paraId="37D7FB57" w14:textId="1E125BC9" w:rsidR="009D2EA6" w:rsidRPr="009D2EA6" w:rsidRDefault="00C3670D">
      <w:pPr>
        <w:rPr>
          <w:i/>
          <w:u w:val="single"/>
          <w:lang w:eastAsia="zh-CN"/>
        </w:rPr>
      </w:pPr>
      <w:r>
        <w:br/>
        <w:t>17. Figure: Please consider relabeling the panes to improve the clarity of the figure.</w:t>
      </w:r>
      <w:r w:rsidR="009F37D8">
        <w:t xml:space="preserve"> </w:t>
      </w:r>
      <w:r w:rsidR="009D2EA6" w:rsidRPr="009D2EA6">
        <w:rPr>
          <w:i/>
          <w:u w:val="single"/>
        </w:rPr>
        <w:t>Complete</w:t>
      </w:r>
      <w:r w:rsidR="009F37D8">
        <w:rPr>
          <w:i/>
          <w:u w:val="single"/>
        </w:rPr>
        <w:t>d</w:t>
      </w:r>
      <w:r w:rsidR="009D2EA6" w:rsidRPr="009D2EA6">
        <w:rPr>
          <w:i/>
          <w:u w:val="single"/>
        </w:rPr>
        <w:t>.</w:t>
      </w:r>
    </w:p>
    <w:p w14:paraId="5801FB21" w14:textId="370FF986" w:rsidR="009D2EA6" w:rsidRPr="009F37D8" w:rsidRDefault="00C3670D">
      <w:pPr>
        <w:rPr>
          <w:i/>
          <w:iCs/>
          <w:u w:val="single"/>
        </w:rPr>
      </w:pPr>
      <w:r>
        <w:b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9F37D8">
        <w:t xml:space="preserve"> </w:t>
      </w:r>
      <w:r w:rsidR="009F37D8" w:rsidRPr="009F37D8">
        <w:rPr>
          <w:i/>
          <w:iCs/>
          <w:u w:val="single"/>
        </w:rPr>
        <w:t>Completed.</w:t>
      </w:r>
      <w:r w:rsidR="009F37D8">
        <w:t xml:space="preserve"> </w:t>
      </w:r>
      <w:r w:rsidR="009F37D8">
        <w:rPr>
          <w:i/>
          <w:iCs/>
          <w:u w:val="single"/>
        </w:rPr>
        <w:t>Permission PDF for Figures 4 &amp; 5 uploaded.</w:t>
      </w:r>
    </w:p>
    <w:p w14:paraId="769805D1" w14:textId="691B4CD4" w:rsidR="00572BCB" w:rsidRPr="00572BCB" w:rsidRDefault="00C3670D" w:rsidP="009F37D8">
      <w:pPr>
        <w:rPr>
          <w:i/>
          <w:u w:val="single"/>
        </w:rPr>
      </w:pPr>
      <w:r>
        <w:t>____________________________________</w:t>
      </w:r>
      <w:r>
        <w:br/>
      </w:r>
      <w:r>
        <w:rPr>
          <w:rStyle w:val="Strong"/>
          <w:color w:val="0000FF"/>
          <w:u w:val="single"/>
        </w:rPr>
        <w:t>Reviewers' comments:</w:t>
      </w:r>
      <w:r>
        <w:br/>
      </w:r>
      <w:r>
        <w:rPr>
          <w:b/>
          <w:bCs/>
        </w:rPr>
        <w:t>Reviewer #1:</w:t>
      </w:r>
      <w:r>
        <w:br/>
        <w:t>Manuscript Summary:</w:t>
      </w:r>
      <w:r>
        <w:br/>
        <w:t>The following manuscript provides a detailed description of ganglioside extraction which will be well received by the field. I have no major concerns</w:t>
      </w:r>
      <w:r>
        <w:br/>
      </w:r>
      <w:r>
        <w:br/>
        <w:t>Minor Concerns:</w:t>
      </w:r>
      <w:r>
        <w:br/>
        <w:t>1.2. Partition section can use more details in the method.</w:t>
      </w:r>
      <w:r>
        <w:br/>
        <w:t>o It was unclear to me if the water is added to the clear supernatant or remaining contents after centrifugation.</w:t>
      </w:r>
      <w:r w:rsidR="009F37D8">
        <w:t xml:space="preserve"> </w:t>
      </w:r>
      <w:r w:rsidR="00572BCB" w:rsidRPr="00572BCB">
        <w:rPr>
          <w:i/>
          <w:u w:val="single"/>
        </w:rPr>
        <w:t xml:space="preserve">Response: The water is added to the clear supernatant. </w:t>
      </w:r>
      <w:r w:rsidR="00572BCB">
        <w:rPr>
          <w:i/>
          <w:u w:val="single"/>
        </w:rPr>
        <w:t xml:space="preserve">Line 93, </w:t>
      </w:r>
      <w:r w:rsidR="005A648C">
        <w:rPr>
          <w:i/>
          <w:u w:val="single"/>
        </w:rPr>
        <w:t>added “to the clear supernatant”.</w:t>
      </w:r>
    </w:p>
    <w:p w14:paraId="17903EA0" w14:textId="3F1978CB" w:rsidR="00572BCB" w:rsidRDefault="00C3670D">
      <w:pPr>
        <w:rPr>
          <w:i/>
          <w:u w:val="single"/>
        </w:rPr>
      </w:pPr>
      <w:r>
        <w:lastRenderedPageBreak/>
        <w:t>o It would be helpful to state which phase contains gangliosides like the authors did for the large scale extraction.</w:t>
      </w:r>
      <w:r w:rsidR="009F37D8">
        <w:t xml:space="preserve"> </w:t>
      </w:r>
      <w:r w:rsidR="00572BCB" w:rsidRPr="00572BCB">
        <w:rPr>
          <w:i/>
          <w:u w:val="single"/>
        </w:rPr>
        <w:t>Response: line 98, changed to “Transfer the upper phase, which contains the gangliosides,  into a fresh glass tube”.</w:t>
      </w:r>
    </w:p>
    <w:p w14:paraId="16DEE18D" w14:textId="2A818F41" w:rsidR="008E502E" w:rsidRDefault="00C3670D">
      <w:r>
        <w:t xml:space="preserve">o Wait time for phase partition? Centrifugation needed? </w:t>
      </w:r>
      <w:r w:rsidR="008E502E" w:rsidRPr="008E502E">
        <w:rPr>
          <w:i/>
          <w:u w:val="single"/>
        </w:rPr>
        <w:t xml:space="preserve">Response: </w:t>
      </w:r>
      <w:r w:rsidR="009F37D8">
        <w:rPr>
          <w:i/>
          <w:u w:val="single"/>
        </w:rPr>
        <w:t>Time (60 min) added. C</w:t>
      </w:r>
      <w:r w:rsidR="008E502E" w:rsidRPr="008E502E">
        <w:rPr>
          <w:i/>
          <w:u w:val="single"/>
        </w:rPr>
        <w:t xml:space="preserve">entrifugation </w:t>
      </w:r>
      <w:r w:rsidR="004B1537">
        <w:rPr>
          <w:i/>
          <w:u w:val="single"/>
        </w:rPr>
        <w:t xml:space="preserve">not </w:t>
      </w:r>
      <w:r w:rsidR="008E502E" w:rsidRPr="008E502E">
        <w:rPr>
          <w:i/>
          <w:u w:val="single"/>
        </w:rPr>
        <w:t xml:space="preserve">needed. </w:t>
      </w:r>
      <w:r w:rsidRPr="008E502E">
        <w:rPr>
          <w:i/>
          <w:u w:val="single"/>
        </w:rPr>
        <w:br/>
      </w:r>
    </w:p>
    <w:p w14:paraId="50820F17" w14:textId="3020CDD3" w:rsidR="008E502E" w:rsidRDefault="00C3670D">
      <w:pPr>
        <w:rPr>
          <w:i/>
          <w:u w:val="single"/>
        </w:rPr>
      </w:pPr>
      <w:r>
        <w:t>1.3.1 section: I think the authors meant to state "load the upper phase from step 1.2.1"</w:t>
      </w:r>
      <w:r w:rsidR="002A612A">
        <w:t xml:space="preserve"> </w:t>
      </w:r>
      <w:r w:rsidR="008E502E">
        <w:rPr>
          <w:i/>
          <w:u w:val="single"/>
        </w:rPr>
        <w:t xml:space="preserve">Response: </w:t>
      </w:r>
      <w:r w:rsidR="009F37D8">
        <w:rPr>
          <w:i/>
          <w:u w:val="single"/>
        </w:rPr>
        <w:t xml:space="preserve">Thank you. </w:t>
      </w:r>
      <w:r w:rsidR="002A612A">
        <w:rPr>
          <w:i/>
          <w:u w:val="single"/>
        </w:rPr>
        <w:t>Changed “1.1.7” to “1.2.2”.</w:t>
      </w:r>
    </w:p>
    <w:p w14:paraId="1B2DB988" w14:textId="63C79FC6" w:rsidR="001A7D0C" w:rsidRDefault="00C3670D">
      <w:pPr>
        <w:rPr>
          <w:i/>
          <w:u w:val="single"/>
        </w:rPr>
      </w:pPr>
      <w:r>
        <w:br/>
        <w:t xml:space="preserve">* In figure legends 3 and 5, </w:t>
      </w:r>
      <w:proofErr w:type="spellStart"/>
      <w:r>
        <w:t>Sturgil</w:t>
      </w:r>
      <w:proofErr w:type="spellEnd"/>
      <w:r>
        <w:t xml:space="preserve"> et al, 2012 is misspelled (supposed to be Sturgill et al, 2012).</w:t>
      </w:r>
      <w:r w:rsidR="00425118">
        <w:t xml:space="preserve"> </w:t>
      </w:r>
      <w:r w:rsidR="00B7523B">
        <w:rPr>
          <w:i/>
          <w:u w:val="single"/>
        </w:rPr>
        <w:t>Response:</w:t>
      </w:r>
      <w:r w:rsidR="004B1537">
        <w:rPr>
          <w:i/>
          <w:u w:val="single"/>
        </w:rPr>
        <w:t xml:space="preserve"> </w:t>
      </w:r>
      <w:r w:rsidR="00425118">
        <w:rPr>
          <w:i/>
          <w:u w:val="single"/>
        </w:rPr>
        <w:t xml:space="preserve"> </w:t>
      </w:r>
      <w:r w:rsidR="009F37D8">
        <w:rPr>
          <w:i/>
          <w:u w:val="single"/>
        </w:rPr>
        <w:t xml:space="preserve">Great catch. Thanks. </w:t>
      </w:r>
      <w:r w:rsidR="00425118">
        <w:rPr>
          <w:i/>
          <w:u w:val="single"/>
        </w:rPr>
        <w:t>Fixed.</w:t>
      </w:r>
    </w:p>
    <w:p w14:paraId="1DB593F4" w14:textId="14584620" w:rsidR="00DF6D5B" w:rsidRDefault="00C3670D" w:rsidP="005D5F1B">
      <w:pPr>
        <w:rPr>
          <w:rFonts w:eastAsiaTheme="minorHAnsi"/>
          <w:i/>
          <w:u w:val="single"/>
          <w:lang w:eastAsia="zh-CN"/>
        </w:rPr>
      </w:pPr>
      <w:r>
        <w:br/>
        <w:t>* figure 5 and the discussion section both commented that the purified gangliosides can be used for mass spectrometry analysis - it would be helpful to describe any further preparation required for MS.</w:t>
      </w:r>
      <w:r w:rsidR="009F37D8">
        <w:t xml:space="preserve"> </w:t>
      </w:r>
      <w:r w:rsidR="001B3DD9" w:rsidRPr="00B7523B">
        <w:rPr>
          <w:i/>
          <w:u w:val="single"/>
        </w:rPr>
        <w:t xml:space="preserve">Response: </w:t>
      </w:r>
      <w:r w:rsidR="00E67621">
        <w:rPr>
          <w:i/>
          <w:u w:val="single"/>
        </w:rPr>
        <w:t>MS is performed on both native purified gangliosides and their permethylated derivatives – as now added to the text</w:t>
      </w:r>
      <w:r w:rsidR="00B7523B" w:rsidRPr="00B7523B">
        <w:rPr>
          <w:i/>
          <w:u w:val="single"/>
        </w:rPr>
        <w:t xml:space="preserve">. </w:t>
      </w:r>
      <w:r w:rsidRPr="00B7523B">
        <w:rPr>
          <w:i/>
          <w:u w:val="single"/>
        </w:rPr>
        <w:br/>
      </w:r>
      <w:r>
        <w:br/>
      </w:r>
      <w:r>
        <w:rPr>
          <w:b/>
          <w:bCs/>
        </w:rPr>
        <w:t>Reviewer #2:</w:t>
      </w:r>
      <w:r>
        <w:br/>
        <w:t>Manuscript Summary:</w:t>
      </w:r>
      <w:r>
        <w:br/>
        <w:t xml:space="preserve">Ganglioside analysis is quite challenging because of their structural heterogenicity, their </w:t>
      </w:r>
      <w:proofErr w:type="spellStart"/>
      <w:r>
        <w:t>amphiphatic</w:t>
      </w:r>
      <w:proofErr w:type="spellEnd"/>
      <w:r>
        <w:t xml:space="preserve"> nature and relatively low abundance, especially compared to other polar lipids in nervous tissues. The efficiency of the prior extraction and purification of gangliosides from biological materials makes a critical point. The present manuscript describes different methods for sample preparation and preliminary qualitative and quantitative analysis of gangliosides from nervous tissues.</w:t>
      </w:r>
      <w:r>
        <w:br/>
        <w:t>These methods are clearly described. Sufficient details are provided so that the protocols can be successfully performed by others. Cautions to be taken are also mentioned. Yields are specified, which is a useful piece of information for readers. The presentation of both a small scale procedure for analytical purposes and a large scale procedure for preparative purposes makes a useful and interesting point. The limits and issues of the protocols are well mentioned (hydrolysis of O-acetylated gangliosides, contamination of ganglioside extracts with other major lipids…).</w:t>
      </w:r>
      <w:r>
        <w:br/>
      </w:r>
      <w:r>
        <w:br/>
        <w:t>Major Concerns:</w:t>
      </w:r>
      <w:r>
        <w:br/>
        <w:t>One major concern is related to the purification step using reverse phase cartridge chromatography. Have the authors verified that the washing steps of the C18 cartridge (C:M:H2O and M:H2O) do not result in losses of gangliosides, especially the more polar ones, considering the mixture of solvents used</w:t>
      </w:r>
      <w:r w:rsidR="00E67621">
        <w:t xml:space="preserve">. </w:t>
      </w:r>
      <w:r w:rsidR="00DF6DCE" w:rsidRPr="00DF6DCE">
        <w:rPr>
          <w:i/>
          <w:u w:val="single"/>
        </w:rPr>
        <w:t>Response:</w:t>
      </w:r>
      <w:r w:rsidR="005F73E5" w:rsidRPr="00DF6DCE">
        <w:rPr>
          <w:i/>
          <w:u w:val="single"/>
        </w:rPr>
        <w:t xml:space="preserve"> </w:t>
      </w:r>
      <w:r w:rsidR="00E67621">
        <w:rPr>
          <w:i/>
          <w:u w:val="single"/>
        </w:rPr>
        <w:t>As stated in the revised text, the flow through, each wash fraction, and the elution fractions are tested by TLC and confirmed to be free of gangliosides. If the column is saturated, gangliosides will appear in the flow through.</w:t>
      </w:r>
      <w:r>
        <w:br/>
      </w:r>
      <w:r>
        <w:br/>
        <w:t>Minor Concerns:</w:t>
      </w:r>
      <w:r>
        <w:br/>
        <w:t>While I understand that the accuracy of the solvent ratio is important, I doubt the volume of water has to be as precise as 4.08 ml per g (1.1.2), especially because the aqueous content of the starting material is approximate.</w:t>
      </w:r>
      <w:r w:rsidR="005D5F1B">
        <w:t xml:space="preserve"> </w:t>
      </w:r>
      <w:r w:rsidR="00171C79">
        <w:rPr>
          <w:i/>
          <w:u w:val="single"/>
        </w:rPr>
        <w:t xml:space="preserve">Response: </w:t>
      </w:r>
      <w:r w:rsidR="005D5F1B">
        <w:rPr>
          <w:i/>
          <w:u w:val="single"/>
        </w:rPr>
        <w:t xml:space="preserve">Excellent point, thank you. </w:t>
      </w:r>
      <w:r w:rsidR="00100B49">
        <w:rPr>
          <w:i/>
          <w:u w:val="single"/>
        </w:rPr>
        <w:t xml:space="preserve">Changed to 4.1 </w:t>
      </w:r>
      <w:proofErr w:type="spellStart"/>
      <w:r w:rsidR="00100B49">
        <w:rPr>
          <w:i/>
          <w:u w:val="single"/>
        </w:rPr>
        <w:t>mL.</w:t>
      </w:r>
      <w:proofErr w:type="spellEnd"/>
    </w:p>
    <w:p w14:paraId="4ED2F245" w14:textId="2A9D6917" w:rsidR="002B00AA" w:rsidRPr="002353B4" w:rsidRDefault="00C3670D" w:rsidP="005D5F1B">
      <w:pPr>
        <w:jc w:val="both"/>
        <w:rPr>
          <w:i/>
          <w:u w:val="single"/>
        </w:rPr>
      </w:pPr>
      <w:r>
        <w:t xml:space="preserve">Although the purpose of the different steps of the protocols is specified at some point in the manuscript, it would be more useful to place it next to each step. For example, the purpose of the saponification step (to remove </w:t>
      </w:r>
      <w:r>
        <w:lastRenderedPageBreak/>
        <w:t>phospholipids) should be moved from line 254 to section 2.2. Also specify the purpose of the C18 cartridge step.</w:t>
      </w:r>
      <w:r w:rsidR="005D5F1B">
        <w:t xml:space="preserve"> </w:t>
      </w:r>
      <w:r w:rsidR="002B00AA" w:rsidRPr="002353B4">
        <w:rPr>
          <w:i/>
          <w:u w:val="single"/>
        </w:rPr>
        <w:t xml:space="preserve">Response: </w:t>
      </w:r>
      <w:r w:rsidR="002353B4" w:rsidRPr="002353B4">
        <w:rPr>
          <w:i/>
          <w:u w:val="single"/>
        </w:rPr>
        <w:t>Complete</w:t>
      </w:r>
      <w:r w:rsidR="005D5F1B">
        <w:rPr>
          <w:i/>
          <w:u w:val="single"/>
        </w:rPr>
        <w:t>d</w:t>
      </w:r>
      <w:r w:rsidR="002353B4" w:rsidRPr="002353B4">
        <w:rPr>
          <w:i/>
          <w:u w:val="single"/>
        </w:rPr>
        <w:t>.</w:t>
      </w:r>
    </w:p>
    <w:p w14:paraId="2DD5B1C8" w14:textId="40C896CB" w:rsidR="002353B4" w:rsidRDefault="00C3670D" w:rsidP="00171C79">
      <w:pPr>
        <w:rPr>
          <w:i/>
          <w:u w:val="single"/>
        </w:rPr>
      </w:pPr>
      <w:r>
        <w:t>Line 100: the step 1.1.7 is referred to. This step does not seem to exist in this version of the manuscript. It should be step 1.2.2.</w:t>
      </w:r>
      <w:r w:rsidR="005D5F1B">
        <w:t xml:space="preserve"> </w:t>
      </w:r>
      <w:r w:rsidR="005D5F1B">
        <w:rPr>
          <w:i/>
          <w:u w:val="single"/>
        </w:rPr>
        <w:t>Response</w:t>
      </w:r>
      <w:r w:rsidR="00A945B8">
        <w:rPr>
          <w:i/>
          <w:u w:val="single"/>
        </w:rPr>
        <w:t xml:space="preserve">. </w:t>
      </w:r>
      <w:r w:rsidR="005D5F1B">
        <w:rPr>
          <w:i/>
          <w:u w:val="single"/>
        </w:rPr>
        <w:t xml:space="preserve">Good catch, thank you. </w:t>
      </w:r>
      <w:r w:rsidR="00A945B8">
        <w:rPr>
          <w:i/>
          <w:u w:val="single"/>
        </w:rPr>
        <w:t>Corrected to 1.2.2.</w:t>
      </w:r>
    </w:p>
    <w:p w14:paraId="1F17EE8A" w14:textId="0EC00C36" w:rsidR="005651B1" w:rsidRDefault="00C3670D" w:rsidP="00171C79">
      <w:r>
        <w:t>In section 3.3.3, the authors should precise that quantification of resorcinol-stained gangliosides by densitometry requires spotting ganglioside standards on the TLC plate to generate calibration curves.</w:t>
      </w:r>
      <w:r w:rsidR="005651B1" w:rsidRPr="005651B1">
        <w:rPr>
          <w:i/>
          <w:u w:val="single"/>
        </w:rPr>
        <w:t xml:space="preserve"> </w:t>
      </w:r>
      <w:r w:rsidR="005D5F1B">
        <w:rPr>
          <w:i/>
          <w:u w:val="single"/>
        </w:rPr>
        <w:t>Response</w:t>
      </w:r>
      <w:r w:rsidR="005651B1">
        <w:rPr>
          <w:i/>
          <w:u w:val="single"/>
        </w:rPr>
        <w:t xml:space="preserve">. Added sentence indicating that for quantitative analysis, researchers </w:t>
      </w:r>
      <w:r w:rsidR="005D5F1B">
        <w:rPr>
          <w:i/>
          <w:u w:val="single"/>
        </w:rPr>
        <w:t>must</w:t>
      </w:r>
      <w:r w:rsidR="005651B1">
        <w:rPr>
          <w:i/>
          <w:u w:val="single"/>
        </w:rPr>
        <w:t xml:space="preserve"> include standards to generate a calibration curve.</w:t>
      </w:r>
    </w:p>
    <w:sectPr w:rsidR="005651B1" w:rsidSect="001D781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0D"/>
    <w:rsid w:val="00005BA1"/>
    <w:rsid w:val="0005235C"/>
    <w:rsid w:val="00100B49"/>
    <w:rsid w:val="0012314B"/>
    <w:rsid w:val="00171BA4"/>
    <w:rsid w:val="00171C79"/>
    <w:rsid w:val="001A7D0C"/>
    <w:rsid w:val="001B3DD9"/>
    <w:rsid w:val="001D7818"/>
    <w:rsid w:val="002353B4"/>
    <w:rsid w:val="002A5F22"/>
    <w:rsid w:val="002A612A"/>
    <w:rsid w:val="002B00AA"/>
    <w:rsid w:val="002F3B0F"/>
    <w:rsid w:val="003906DE"/>
    <w:rsid w:val="003A731A"/>
    <w:rsid w:val="00425118"/>
    <w:rsid w:val="0042539A"/>
    <w:rsid w:val="004B1537"/>
    <w:rsid w:val="005651B1"/>
    <w:rsid w:val="00572BCB"/>
    <w:rsid w:val="005824AD"/>
    <w:rsid w:val="005A648C"/>
    <w:rsid w:val="005D5F1B"/>
    <w:rsid w:val="005E45F4"/>
    <w:rsid w:val="005F1CC0"/>
    <w:rsid w:val="005F73E5"/>
    <w:rsid w:val="00623B92"/>
    <w:rsid w:val="007235CB"/>
    <w:rsid w:val="00730F3A"/>
    <w:rsid w:val="007412A4"/>
    <w:rsid w:val="00793546"/>
    <w:rsid w:val="007B464C"/>
    <w:rsid w:val="007C0B12"/>
    <w:rsid w:val="00876A37"/>
    <w:rsid w:val="008D58EA"/>
    <w:rsid w:val="008E502E"/>
    <w:rsid w:val="009C1F05"/>
    <w:rsid w:val="009D2EA6"/>
    <w:rsid w:val="009D36A4"/>
    <w:rsid w:val="009F37D8"/>
    <w:rsid w:val="00A1068E"/>
    <w:rsid w:val="00A61694"/>
    <w:rsid w:val="00A945B8"/>
    <w:rsid w:val="00A95174"/>
    <w:rsid w:val="00AC4946"/>
    <w:rsid w:val="00B05AB6"/>
    <w:rsid w:val="00B07979"/>
    <w:rsid w:val="00B3399C"/>
    <w:rsid w:val="00B62ABF"/>
    <w:rsid w:val="00B716BF"/>
    <w:rsid w:val="00B7523B"/>
    <w:rsid w:val="00B856FD"/>
    <w:rsid w:val="00B97B2C"/>
    <w:rsid w:val="00BA0EA4"/>
    <w:rsid w:val="00BB64BA"/>
    <w:rsid w:val="00C3670D"/>
    <w:rsid w:val="00C53EB4"/>
    <w:rsid w:val="00C550AF"/>
    <w:rsid w:val="00D5763E"/>
    <w:rsid w:val="00D77209"/>
    <w:rsid w:val="00DD2E1B"/>
    <w:rsid w:val="00DE41FD"/>
    <w:rsid w:val="00DF6D5B"/>
    <w:rsid w:val="00DF6DCE"/>
    <w:rsid w:val="00E11163"/>
    <w:rsid w:val="00E23292"/>
    <w:rsid w:val="00E3697A"/>
    <w:rsid w:val="00E67621"/>
    <w:rsid w:val="00E9467D"/>
    <w:rsid w:val="00EC2282"/>
    <w:rsid w:val="00F6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4B2D"/>
  <w15:chartTrackingRefBased/>
  <w15:docId w15:val="{01E3E998-CEAF-4024-B6D0-13DED98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6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Schnaar</dc:creator>
  <cp:keywords/>
  <dc:description/>
  <cp:lastModifiedBy>Ron Schnaar</cp:lastModifiedBy>
  <cp:revision>4</cp:revision>
  <dcterms:created xsi:type="dcterms:W3CDTF">2021-02-03T20:01:00Z</dcterms:created>
  <dcterms:modified xsi:type="dcterms:W3CDTF">2021-02-03T22:09:00Z</dcterms:modified>
</cp:coreProperties>
</file>