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722F0" w14:textId="294A41BC" w:rsidR="00745694" w:rsidRPr="005268D4" w:rsidRDefault="00745694" w:rsidP="00925F17">
      <w:pPr>
        <w:contextualSpacing/>
        <w:jc w:val="both"/>
        <w:rPr>
          <w:rFonts w:ascii="Calibri" w:hAnsi="Calibri" w:cs="Calibri"/>
          <w:b/>
          <w:bCs/>
        </w:rPr>
      </w:pPr>
      <w:r w:rsidRPr="005268D4">
        <w:rPr>
          <w:rFonts w:ascii="Calibri" w:hAnsi="Calibri" w:cs="Calibri"/>
          <w:b/>
          <w:bCs/>
        </w:rPr>
        <w:t>Title</w:t>
      </w:r>
    </w:p>
    <w:p w14:paraId="104EAE0B" w14:textId="4114D389" w:rsidR="00550A3A" w:rsidRPr="005268D4" w:rsidRDefault="00802DC5" w:rsidP="00925F17">
      <w:pPr>
        <w:contextualSpacing/>
        <w:jc w:val="both"/>
        <w:rPr>
          <w:rFonts w:ascii="Calibri" w:hAnsi="Calibri" w:cs="Calibri"/>
        </w:rPr>
      </w:pPr>
      <w:bookmarkStart w:id="0" w:name="_Hlk67392758"/>
      <w:r w:rsidRPr="00F108EA">
        <w:rPr>
          <w:rFonts w:ascii="Calibri" w:hAnsi="Calibri" w:cs="Calibri"/>
        </w:rPr>
        <w:t xml:space="preserve">A </w:t>
      </w:r>
      <w:r w:rsidR="00753BC4" w:rsidRPr="00F108EA">
        <w:rPr>
          <w:rFonts w:ascii="Calibri" w:hAnsi="Calibri" w:cs="Calibri"/>
        </w:rPr>
        <w:t xml:space="preserve">Robust Method </w:t>
      </w:r>
      <w:r w:rsidR="00753BC4">
        <w:rPr>
          <w:rFonts w:ascii="Calibri" w:hAnsi="Calibri" w:cs="Calibri"/>
        </w:rPr>
        <w:t>f</w:t>
      </w:r>
      <w:r w:rsidR="00753BC4" w:rsidRPr="00F108EA">
        <w:rPr>
          <w:rFonts w:ascii="Calibri" w:hAnsi="Calibri" w:cs="Calibri"/>
        </w:rPr>
        <w:t xml:space="preserve">or Packing High Resolution </w:t>
      </w:r>
      <w:r w:rsidR="00A724B6" w:rsidRPr="00F108EA">
        <w:rPr>
          <w:rFonts w:ascii="Calibri" w:hAnsi="Calibri" w:cs="Calibri"/>
        </w:rPr>
        <w:t>C18</w:t>
      </w:r>
      <w:r w:rsidR="00867BDC" w:rsidRPr="00F108EA">
        <w:rPr>
          <w:rFonts w:ascii="Calibri" w:hAnsi="Calibri" w:cs="Calibri"/>
        </w:rPr>
        <w:t xml:space="preserve"> </w:t>
      </w:r>
      <w:r w:rsidR="0033306C" w:rsidRPr="00F108EA">
        <w:rPr>
          <w:rFonts w:ascii="Calibri" w:hAnsi="Calibri" w:cs="Calibri"/>
        </w:rPr>
        <w:t>RP-</w:t>
      </w:r>
      <w:r w:rsidR="000F5D79" w:rsidRPr="00F108EA">
        <w:rPr>
          <w:rFonts w:ascii="Calibri" w:hAnsi="Calibri" w:cs="Calibri"/>
        </w:rPr>
        <w:t>nano-</w:t>
      </w:r>
      <w:r w:rsidRPr="00F108EA">
        <w:rPr>
          <w:rFonts w:ascii="Calibri" w:hAnsi="Calibri" w:cs="Calibri"/>
        </w:rPr>
        <w:t>HPLC</w:t>
      </w:r>
      <w:r w:rsidR="00A724B6" w:rsidRPr="00F108EA">
        <w:rPr>
          <w:rFonts w:ascii="Calibri" w:hAnsi="Calibri" w:cs="Calibri"/>
        </w:rPr>
        <w:t xml:space="preserve"> column</w:t>
      </w:r>
      <w:r w:rsidR="00A4311E" w:rsidRPr="00F108EA">
        <w:rPr>
          <w:rFonts w:ascii="Calibri" w:hAnsi="Calibri" w:cs="Calibri"/>
        </w:rPr>
        <w:t>s</w:t>
      </w:r>
      <w:r w:rsidR="00753BC4">
        <w:rPr>
          <w:rFonts w:ascii="Calibri" w:hAnsi="Calibri" w:cs="Calibri"/>
        </w:rPr>
        <w:t xml:space="preserve"> </w:t>
      </w:r>
      <w:bookmarkEnd w:id="0"/>
    </w:p>
    <w:p w14:paraId="1719A6A4" w14:textId="77777777" w:rsidR="007F7777" w:rsidRPr="005268D4" w:rsidRDefault="007F7777" w:rsidP="00925F17">
      <w:pPr>
        <w:contextualSpacing/>
        <w:jc w:val="both"/>
        <w:rPr>
          <w:rFonts w:ascii="Calibri" w:hAnsi="Calibri" w:cs="Calibri"/>
        </w:rPr>
      </w:pPr>
    </w:p>
    <w:p w14:paraId="5210FDD9" w14:textId="6F6FD974" w:rsidR="00745694" w:rsidRPr="005268D4" w:rsidRDefault="00745694" w:rsidP="00925F17">
      <w:pPr>
        <w:contextualSpacing/>
        <w:jc w:val="both"/>
        <w:rPr>
          <w:rFonts w:ascii="Calibri" w:hAnsi="Calibri" w:cs="Calibri"/>
          <w:b/>
          <w:bCs/>
        </w:rPr>
      </w:pPr>
      <w:r w:rsidRPr="005268D4">
        <w:rPr>
          <w:rFonts w:ascii="Calibri" w:hAnsi="Calibri" w:cs="Calibri"/>
          <w:b/>
          <w:bCs/>
        </w:rPr>
        <w:t>A</w:t>
      </w:r>
      <w:r w:rsidR="004B1673" w:rsidRPr="005268D4">
        <w:rPr>
          <w:rFonts w:ascii="Calibri" w:hAnsi="Calibri" w:cs="Calibri"/>
          <w:b/>
          <w:bCs/>
        </w:rPr>
        <w:t>uthors and Affiliations</w:t>
      </w:r>
      <w:r w:rsidRPr="005268D4">
        <w:rPr>
          <w:rFonts w:ascii="Calibri" w:hAnsi="Calibri" w:cs="Calibri"/>
          <w:b/>
          <w:bCs/>
        </w:rPr>
        <w:t xml:space="preserve">: </w:t>
      </w:r>
    </w:p>
    <w:p w14:paraId="43B48923" w14:textId="42963C89" w:rsidR="005F4AC7" w:rsidRPr="005268D4" w:rsidRDefault="00CA5BA0" w:rsidP="00925F17">
      <w:pPr>
        <w:contextualSpacing/>
        <w:jc w:val="both"/>
        <w:rPr>
          <w:rFonts w:ascii="Calibri" w:eastAsia="Calibri" w:hAnsi="Calibri" w:cs="Calibri"/>
          <w:bCs/>
          <w:color w:val="000000"/>
        </w:rPr>
      </w:pPr>
      <w:r w:rsidRPr="005268D4">
        <w:rPr>
          <w:rFonts w:ascii="Calibri" w:eastAsia="Calibri" w:hAnsi="Calibri" w:cs="Calibri"/>
          <w:bCs/>
          <w:color w:val="000000"/>
        </w:rPr>
        <w:t>Yasaman Jami-Alahmadi</w:t>
      </w:r>
      <w:r w:rsidRPr="005268D4">
        <w:rPr>
          <w:rFonts w:ascii="Calibri" w:eastAsia="Calibri" w:hAnsi="Calibri" w:cs="Calibri"/>
          <w:bCs/>
          <w:color w:val="000000"/>
          <w:vertAlign w:val="superscript"/>
        </w:rPr>
        <w:t>1</w:t>
      </w:r>
      <w:r w:rsidR="0042586D">
        <w:rPr>
          <w:rFonts w:ascii="Calibri" w:eastAsia="Calibri" w:hAnsi="Calibri" w:cs="Calibri"/>
          <w:bCs/>
          <w:color w:val="000000"/>
          <w:vertAlign w:val="superscript"/>
        </w:rPr>
        <w:t>*</w:t>
      </w:r>
      <w:r w:rsidRPr="005268D4">
        <w:rPr>
          <w:rFonts w:ascii="Calibri" w:eastAsia="Calibri" w:hAnsi="Calibri" w:cs="Calibri"/>
          <w:bCs/>
          <w:color w:val="000000"/>
        </w:rPr>
        <w:t>, Vijaya Pandey</w:t>
      </w:r>
      <w:r w:rsidRPr="005268D4">
        <w:rPr>
          <w:rFonts w:ascii="Calibri" w:eastAsia="Calibri" w:hAnsi="Calibri" w:cs="Calibri"/>
          <w:bCs/>
          <w:color w:val="000000"/>
          <w:vertAlign w:val="superscript"/>
        </w:rPr>
        <w:t>1</w:t>
      </w:r>
      <w:r w:rsidR="0042586D">
        <w:rPr>
          <w:rFonts w:ascii="Calibri" w:eastAsia="Calibri" w:hAnsi="Calibri" w:cs="Calibri"/>
          <w:bCs/>
          <w:color w:val="000000"/>
          <w:vertAlign w:val="superscript"/>
        </w:rPr>
        <w:t>*</w:t>
      </w:r>
      <w:r w:rsidRPr="005268D4">
        <w:rPr>
          <w:rFonts w:ascii="Calibri" w:eastAsia="Calibri" w:hAnsi="Calibri" w:cs="Calibri"/>
          <w:bCs/>
          <w:color w:val="000000"/>
        </w:rPr>
        <w:t>, Adarsh K Mayank</w:t>
      </w:r>
      <w:r w:rsidRPr="005268D4">
        <w:rPr>
          <w:rFonts w:ascii="Calibri" w:eastAsia="Calibri" w:hAnsi="Calibri" w:cs="Calibri"/>
          <w:bCs/>
          <w:color w:val="000000"/>
          <w:vertAlign w:val="superscript"/>
        </w:rPr>
        <w:t>1</w:t>
      </w:r>
      <w:r w:rsidR="0042586D">
        <w:rPr>
          <w:rFonts w:ascii="Calibri" w:eastAsia="Calibri" w:hAnsi="Calibri" w:cs="Calibri"/>
          <w:bCs/>
          <w:color w:val="000000"/>
          <w:vertAlign w:val="superscript"/>
        </w:rPr>
        <w:t>*</w:t>
      </w:r>
      <w:r w:rsidR="00C40FE2" w:rsidRPr="005268D4">
        <w:rPr>
          <w:rFonts w:ascii="Calibri" w:eastAsia="Calibri" w:hAnsi="Calibri" w:cs="Calibri"/>
          <w:bCs/>
          <w:color w:val="000000"/>
        </w:rPr>
        <w:t xml:space="preserve">, </w:t>
      </w:r>
      <w:r w:rsidRPr="005268D4">
        <w:rPr>
          <w:rFonts w:ascii="Calibri" w:eastAsia="Calibri" w:hAnsi="Calibri" w:cs="Calibri"/>
          <w:bCs/>
          <w:color w:val="000000"/>
        </w:rPr>
        <w:t>James A Wohlschlegel</w:t>
      </w:r>
      <w:r w:rsidR="00AD1967" w:rsidRPr="005268D4">
        <w:rPr>
          <w:rFonts w:ascii="Calibri" w:eastAsia="Calibri" w:hAnsi="Calibri" w:cs="Calibri"/>
          <w:bCs/>
          <w:color w:val="000000"/>
          <w:vertAlign w:val="superscript"/>
        </w:rPr>
        <w:t>1</w:t>
      </w:r>
    </w:p>
    <w:p w14:paraId="5F8C1266" w14:textId="77777777" w:rsidR="007F7777" w:rsidRPr="005268D4" w:rsidRDefault="007F7777" w:rsidP="00925F17">
      <w:pPr>
        <w:contextualSpacing/>
        <w:jc w:val="both"/>
        <w:rPr>
          <w:rFonts w:ascii="Calibri" w:eastAsia="Calibri" w:hAnsi="Calibri" w:cs="Calibri"/>
          <w:bCs/>
          <w:color w:val="000000"/>
        </w:rPr>
      </w:pPr>
    </w:p>
    <w:p w14:paraId="48887D4F" w14:textId="3210709C" w:rsidR="00332CEB" w:rsidRDefault="00AD1967" w:rsidP="00925F17">
      <w:pPr>
        <w:contextualSpacing/>
        <w:jc w:val="both"/>
        <w:rPr>
          <w:rFonts w:ascii="Calibri" w:eastAsia="Calibri" w:hAnsi="Calibri" w:cs="Calibri"/>
          <w:bCs/>
          <w:color w:val="000000"/>
        </w:rPr>
      </w:pPr>
      <w:r w:rsidRPr="005268D4">
        <w:rPr>
          <w:rFonts w:ascii="Calibri" w:eastAsia="Calibri" w:hAnsi="Calibri" w:cs="Calibri"/>
          <w:bCs/>
          <w:color w:val="000000"/>
          <w:vertAlign w:val="superscript"/>
        </w:rPr>
        <w:t>1</w:t>
      </w:r>
      <w:r w:rsidR="00C40FE2" w:rsidRPr="005268D4">
        <w:rPr>
          <w:rFonts w:ascii="Calibri" w:eastAsia="Calibri" w:hAnsi="Calibri" w:cs="Calibri"/>
          <w:bCs/>
          <w:color w:val="000000"/>
        </w:rPr>
        <w:t xml:space="preserve"> </w:t>
      </w:r>
      <w:r w:rsidR="00CA5BA0" w:rsidRPr="005268D4">
        <w:rPr>
          <w:rFonts w:ascii="Calibri" w:eastAsia="Calibri" w:hAnsi="Calibri" w:cs="Calibri"/>
          <w:bCs/>
          <w:color w:val="000000"/>
        </w:rPr>
        <w:t>Department of Biological Chemistry, David Geffen School of Medicine at UCLA, Los Angeles, CA, USA</w:t>
      </w:r>
    </w:p>
    <w:p w14:paraId="19DD2995" w14:textId="55E3F2D3" w:rsidR="0042586D" w:rsidRDefault="0042586D" w:rsidP="00925F17">
      <w:pPr>
        <w:contextualSpacing/>
        <w:jc w:val="both"/>
        <w:rPr>
          <w:rFonts w:ascii="Calibri" w:eastAsia="Calibri" w:hAnsi="Calibri" w:cs="Calibri"/>
          <w:bCs/>
          <w:color w:val="000000"/>
        </w:rPr>
      </w:pPr>
    </w:p>
    <w:p w14:paraId="24E76797" w14:textId="64C7B5D2" w:rsidR="0042586D" w:rsidRPr="0042586D" w:rsidRDefault="0042586D" w:rsidP="00925F17">
      <w:pPr>
        <w:contextualSpacing/>
        <w:jc w:val="both"/>
        <w:rPr>
          <w:rFonts w:ascii="Calibri" w:eastAsia="Calibri" w:hAnsi="Calibri" w:cs="Calibri"/>
          <w:bCs/>
          <w:color w:val="000000"/>
        </w:rPr>
      </w:pPr>
      <w:r>
        <w:rPr>
          <w:rFonts w:ascii="Calibri" w:eastAsia="Calibri" w:hAnsi="Calibri" w:cs="Calibri"/>
          <w:bCs/>
          <w:color w:val="000000"/>
        </w:rPr>
        <w:t>*Co</w:t>
      </w:r>
      <w:r w:rsidR="00753BC4">
        <w:rPr>
          <w:rFonts w:ascii="Calibri" w:eastAsia="Calibri" w:hAnsi="Calibri" w:cs="Calibri"/>
          <w:bCs/>
          <w:color w:val="000000"/>
        </w:rPr>
        <w:t>-</w:t>
      </w:r>
      <w:r>
        <w:rPr>
          <w:rFonts w:ascii="Calibri" w:eastAsia="Calibri" w:hAnsi="Calibri" w:cs="Calibri"/>
          <w:bCs/>
          <w:color w:val="000000"/>
        </w:rPr>
        <w:t>authorship</w:t>
      </w:r>
    </w:p>
    <w:p w14:paraId="5F3BA934" w14:textId="77777777" w:rsidR="0042586D" w:rsidRDefault="0042586D" w:rsidP="00925F17">
      <w:pPr>
        <w:contextualSpacing/>
        <w:jc w:val="both"/>
        <w:rPr>
          <w:rFonts w:ascii="Calibri" w:eastAsia="Calibri" w:hAnsi="Calibri" w:cs="Calibri"/>
          <w:bCs/>
          <w:color w:val="000000" w:themeColor="text1"/>
        </w:rPr>
      </w:pPr>
    </w:p>
    <w:p w14:paraId="1F19F844" w14:textId="010CB300" w:rsidR="00332CEB" w:rsidRPr="00CC0F88" w:rsidRDefault="00CA5BA0" w:rsidP="00925F17">
      <w:pPr>
        <w:contextualSpacing/>
        <w:jc w:val="both"/>
        <w:rPr>
          <w:rFonts w:ascii="Calibri" w:eastAsia="Calibri" w:hAnsi="Calibri" w:cs="Calibri"/>
          <w:bCs/>
          <w:color w:val="000000" w:themeColor="text1"/>
        </w:rPr>
      </w:pPr>
      <w:r w:rsidRPr="00CC0F88">
        <w:rPr>
          <w:rFonts w:ascii="Calibri" w:eastAsia="Calibri" w:hAnsi="Calibri" w:cs="Calibri"/>
          <w:bCs/>
          <w:color w:val="000000" w:themeColor="text1"/>
        </w:rPr>
        <w:t xml:space="preserve">Electronic address: </w:t>
      </w:r>
    </w:p>
    <w:p w14:paraId="3BD83DB7" w14:textId="2669FBDD" w:rsidR="00CA5BA0" w:rsidRPr="00CC0F88" w:rsidRDefault="001A6F84" w:rsidP="00925F17">
      <w:pPr>
        <w:contextualSpacing/>
        <w:jc w:val="both"/>
        <w:rPr>
          <w:rFonts w:ascii="Calibri" w:eastAsia="Calibri" w:hAnsi="Calibri" w:cs="Calibri"/>
          <w:bCs/>
          <w:color w:val="000000" w:themeColor="text1"/>
        </w:rPr>
      </w:pPr>
      <w:hyperlink r:id="rId8" w:history="1">
        <w:r w:rsidR="00332CEB" w:rsidRPr="00CC0F88">
          <w:rPr>
            <w:rStyle w:val="Hyperlink"/>
            <w:rFonts w:ascii="Calibri" w:eastAsia="Calibri" w:hAnsi="Calibri" w:cs="Calibri"/>
            <w:bCs/>
            <w:color w:val="000000" w:themeColor="text1"/>
          </w:rPr>
          <w:t>jwohl@ucla.edu</w:t>
        </w:r>
      </w:hyperlink>
    </w:p>
    <w:p w14:paraId="1D1AEF40" w14:textId="710CC5F7" w:rsidR="00332CEB" w:rsidRPr="005268D4" w:rsidRDefault="00D97E12" w:rsidP="00925F17">
      <w:pPr>
        <w:contextualSpacing/>
        <w:jc w:val="both"/>
        <w:rPr>
          <w:rFonts w:ascii="Calibri" w:hAnsi="Calibri" w:cs="Calibri"/>
        </w:rPr>
      </w:pPr>
      <w:r w:rsidRPr="005268D4">
        <w:rPr>
          <w:rFonts w:ascii="Calibri" w:hAnsi="Calibri" w:cs="Calibri"/>
        </w:rPr>
        <w:t>vija</w:t>
      </w:r>
      <w:r w:rsidRPr="005268D4">
        <w:rPr>
          <w:rFonts w:ascii="Calibri" w:hAnsi="Calibri" w:cs="Calibri"/>
          <w:shd w:val="clear" w:color="auto" w:fill="FFFFFF"/>
        </w:rPr>
        <w:t>yapandey@mednet.ucla.edu</w:t>
      </w:r>
    </w:p>
    <w:p w14:paraId="789F2297" w14:textId="0C1BE9F3" w:rsidR="00332CEB" w:rsidRPr="005268D4" w:rsidRDefault="00D97E12" w:rsidP="00925F17">
      <w:pPr>
        <w:contextualSpacing/>
        <w:jc w:val="both"/>
        <w:rPr>
          <w:rFonts w:ascii="Calibri" w:hAnsi="Calibri" w:cs="Calibri"/>
        </w:rPr>
      </w:pPr>
      <w:r w:rsidRPr="005268D4">
        <w:rPr>
          <w:rFonts w:ascii="Calibri" w:hAnsi="Calibri" w:cs="Calibri"/>
        </w:rPr>
        <w:t>amayank@mednet</w:t>
      </w:r>
      <w:r w:rsidRPr="005268D4">
        <w:rPr>
          <w:rFonts w:ascii="Calibri" w:hAnsi="Calibri" w:cs="Calibri"/>
          <w:shd w:val="clear" w:color="auto" w:fill="FFFFFF"/>
        </w:rPr>
        <w:t>.ucla.edu</w:t>
      </w:r>
    </w:p>
    <w:p w14:paraId="04E8334A" w14:textId="4B060B44" w:rsidR="00332CEB" w:rsidRPr="005268D4" w:rsidRDefault="00332CEB" w:rsidP="00925F17">
      <w:pPr>
        <w:contextualSpacing/>
        <w:jc w:val="both"/>
        <w:rPr>
          <w:rFonts w:ascii="Calibri" w:eastAsia="Calibri" w:hAnsi="Calibri" w:cs="Calibri"/>
          <w:bCs/>
          <w:color w:val="000000"/>
        </w:rPr>
      </w:pPr>
      <w:r w:rsidRPr="005268D4">
        <w:rPr>
          <w:rFonts w:ascii="Calibri" w:hAnsi="Calibri" w:cs="Calibri"/>
        </w:rPr>
        <w:t>yjami@ucla.edu</w:t>
      </w:r>
    </w:p>
    <w:p w14:paraId="46E06FFC" w14:textId="77777777" w:rsidR="0042586D" w:rsidRDefault="0042586D" w:rsidP="00925F17">
      <w:pPr>
        <w:contextualSpacing/>
        <w:jc w:val="both"/>
        <w:rPr>
          <w:rFonts w:ascii="Calibri" w:eastAsia="Calibri" w:hAnsi="Calibri" w:cs="Calibri"/>
          <w:b/>
          <w:color w:val="000000"/>
        </w:rPr>
      </w:pPr>
    </w:p>
    <w:p w14:paraId="2E670C19" w14:textId="1E50B5B6" w:rsidR="0042586D" w:rsidRDefault="0042586D" w:rsidP="00925F17">
      <w:pPr>
        <w:contextualSpacing/>
        <w:jc w:val="both"/>
        <w:rPr>
          <w:rFonts w:ascii="Calibri" w:eastAsia="Calibri" w:hAnsi="Calibri" w:cs="Calibri"/>
          <w:b/>
          <w:color w:val="000000"/>
        </w:rPr>
      </w:pPr>
      <w:r>
        <w:rPr>
          <w:rFonts w:ascii="Calibri" w:eastAsia="Calibri" w:hAnsi="Calibri" w:cs="Calibri"/>
          <w:b/>
          <w:color w:val="000000"/>
        </w:rPr>
        <w:t>corresponding author:</w:t>
      </w:r>
    </w:p>
    <w:p w14:paraId="1957BF64" w14:textId="1FF715C2" w:rsidR="0042586D" w:rsidRDefault="0042586D" w:rsidP="00925F17">
      <w:pPr>
        <w:contextualSpacing/>
        <w:jc w:val="both"/>
        <w:rPr>
          <w:rFonts w:ascii="Calibri" w:eastAsia="Calibri" w:hAnsi="Calibri" w:cs="Calibri"/>
          <w:bCs/>
          <w:color w:val="000000"/>
          <w:vertAlign w:val="superscript"/>
        </w:rPr>
      </w:pPr>
      <w:r w:rsidRPr="005268D4">
        <w:rPr>
          <w:rFonts w:ascii="Calibri" w:eastAsia="Calibri" w:hAnsi="Calibri" w:cs="Calibri"/>
          <w:bCs/>
          <w:color w:val="000000"/>
        </w:rPr>
        <w:t>Yasaman Jami-Alahmadi</w:t>
      </w:r>
      <w:r w:rsidRPr="005268D4">
        <w:rPr>
          <w:rFonts w:ascii="Calibri" w:eastAsia="Calibri" w:hAnsi="Calibri" w:cs="Calibri"/>
          <w:bCs/>
          <w:color w:val="000000"/>
          <w:vertAlign w:val="superscript"/>
        </w:rPr>
        <w:t>1</w:t>
      </w:r>
    </w:p>
    <w:p w14:paraId="650A690C" w14:textId="1B035622" w:rsidR="0042586D" w:rsidRDefault="0042586D" w:rsidP="00925F17">
      <w:pPr>
        <w:contextualSpacing/>
        <w:jc w:val="both"/>
        <w:rPr>
          <w:rFonts w:ascii="Calibri" w:eastAsia="Calibri" w:hAnsi="Calibri" w:cs="Calibri"/>
          <w:bCs/>
          <w:color w:val="000000"/>
          <w:vertAlign w:val="superscript"/>
        </w:rPr>
      </w:pPr>
      <w:r w:rsidRPr="005268D4">
        <w:rPr>
          <w:rFonts w:ascii="Calibri" w:eastAsia="Calibri" w:hAnsi="Calibri" w:cs="Calibri"/>
          <w:bCs/>
          <w:color w:val="000000"/>
        </w:rPr>
        <w:t>James A Wohlschlegel</w:t>
      </w:r>
      <w:r w:rsidRPr="005268D4">
        <w:rPr>
          <w:rFonts w:ascii="Calibri" w:eastAsia="Calibri" w:hAnsi="Calibri" w:cs="Calibri"/>
          <w:bCs/>
          <w:color w:val="000000"/>
          <w:vertAlign w:val="superscript"/>
        </w:rPr>
        <w:t>1</w:t>
      </w:r>
    </w:p>
    <w:p w14:paraId="6A0C210E" w14:textId="77777777" w:rsidR="0042586D" w:rsidRDefault="0042586D" w:rsidP="00925F17">
      <w:pPr>
        <w:contextualSpacing/>
        <w:jc w:val="both"/>
        <w:rPr>
          <w:rFonts w:ascii="Calibri" w:eastAsia="Calibri" w:hAnsi="Calibri" w:cs="Calibri"/>
          <w:b/>
          <w:color w:val="000000"/>
        </w:rPr>
      </w:pPr>
    </w:p>
    <w:p w14:paraId="1143B713" w14:textId="466F1435" w:rsidR="00745694" w:rsidRPr="005268D4" w:rsidRDefault="00745694" w:rsidP="00925F17">
      <w:pPr>
        <w:contextualSpacing/>
        <w:jc w:val="both"/>
        <w:rPr>
          <w:rFonts w:ascii="Calibri" w:eastAsia="Calibri" w:hAnsi="Calibri" w:cs="Calibri"/>
          <w:color w:val="000000"/>
        </w:rPr>
      </w:pPr>
      <w:r w:rsidRPr="005268D4">
        <w:rPr>
          <w:rFonts w:ascii="Calibri" w:eastAsia="Calibri" w:hAnsi="Calibri" w:cs="Calibri"/>
          <w:b/>
          <w:color w:val="000000"/>
        </w:rPr>
        <w:t>K</w:t>
      </w:r>
      <w:r w:rsidR="004B1673" w:rsidRPr="005268D4">
        <w:rPr>
          <w:rFonts w:ascii="Calibri" w:eastAsia="Calibri" w:hAnsi="Calibri" w:cs="Calibri"/>
          <w:b/>
          <w:color w:val="000000"/>
        </w:rPr>
        <w:t>eywords</w:t>
      </w:r>
      <w:r w:rsidRPr="005268D4">
        <w:rPr>
          <w:rFonts w:ascii="Calibri" w:eastAsia="Calibri" w:hAnsi="Calibri" w:cs="Calibri"/>
          <w:b/>
          <w:color w:val="000000"/>
        </w:rPr>
        <w:t>:</w:t>
      </w:r>
      <w:r w:rsidRPr="005268D4">
        <w:rPr>
          <w:rFonts w:ascii="Calibri" w:eastAsia="Calibri" w:hAnsi="Calibri" w:cs="Calibri"/>
          <w:color w:val="000000"/>
        </w:rPr>
        <w:t xml:space="preserve"> </w:t>
      </w:r>
    </w:p>
    <w:p w14:paraId="01737ABE" w14:textId="7EA09A95" w:rsidR="00E34090" w:rsidRDefault="00257999" w:rsidP="00925F17">
      <w:pPr>
        <w:contextualSpacing/>
        <w:jc w:val="both"/>
        <w:rPr>
          <w:rFonts w:ascii="Calibri" w:hAnsi="Calibri" w:cs="Calibri"/>
          <w:color w:val="222222"/>
          <w:shd w:val="clear" w:color="auto" w:fill="FFFFFF"/>
        </w:rPr>
      </w:pPr>
      <w:r w:rsidRPr="005268D4">
        <w:rPr>
          <w:rFonts w:ascii="Calibri" w:hAnsi="Calibri" w:cs="Calibri"/>
          <w:color w:val="222222"/>
          <w:shd w:val="clear" w:color="auto" w:fill="FFFFFF"/>
        </w:rPr>
        <w:t>C</w:t>
      </w:r>
      <w:r w:rsidR="00E34090" w:rsidRPr="005268D4">
        <w:rPr>
          <w:rFonts w:ascii="Calibri" w:hAnsi="Calibri" w:cs="Calibri"/>
          <w:color w:val="222222"/>
          <w:shd w:val="clear" w:color="auto" w:fill="FFFFFF"/>
        </w:rPr>
        <w:t xml:space="preserve">hromatography column, </w:t>
      </w:r>
      <w:r w:rsidR="00982FB8" w:rsidRPr="005268D4">
        <w:rPr>
          <w:rFonts w:ascii="Calibri" w:hAnsi="Calibri" w:cs="Calibri"/>
          <w:color w:val="222222"/>
          <w:shd w:val="clear" w:color="auto" w:fill="FFFFFF"/>
        </w:rPr>
        <w:t>RP-</w:t>
      </w:r>
      <w:r w:rsidR="00C831DC" w:rsidRPr="005268D4">
        <w:rPr>
          <w:rFonts w:ascii="Calibri" w:hAnsi="Calibri" w:cs="Calibri"/>
          <w:color w:val="222222"/>
          <w:shd w:val="clear" w:color="auto" w:fill="FFFFFF"/>
        </w:rPr>
        <w:t xml:space="preserve">HPLC, </w:t>
      </w:r>
      <w:r w:rsidR="00E34090" w:rsidRPr="005268D4">
        <w:rPr>
          <w:rFonts w:ascii="Calibri" w:hAnsi="Calibri" w:cs="Calibri"/>
          <w:color w:val="222222"/>
          <w:shd w:val="clear" w:color="auto" w:fill="FFFFFF"/>
        </w:rPr>
        <w:t xml:space="preserve">stationary phase, </w:t>
      </w:r>
      <w:r w:rsidR="001E79A5" w:rsidRPr="005268D4">
        <w:rPr>
          <w:rFonts w:ascii="Calibri" w:hAnsi="Calibri" w:cs="Calibri"/>
          <w:color w:val="222222"/>
          <w:shd w:val="clear" w:color="auto" w:fill="FFFFFF"/>
        </w:rPr>
        <w:t>nanoflow chromatography</w:t>
      </w:r>
      <w:r w:rsidR="00E34090" w:rsidRPr="005268D4">
        <w:rPr>
          <w:rFonts w:ascii="Calibri" w:hAnsi="Calibri" w:cs="Calibri"/>
          <w:color w:val="222222"/>
          <w:shd w:val="clear" w:color="auto" w:fill="FFFFFF"/>
        </w:rPr>
        <w:t xml:space="preserve">, </w:t>
      </w:r>
      <w:r w:rsidR="001E79A5" w:rsidRPr="005268D4">
        <w:rPr>
          <w:rFonts w:ascii="Calibri" w:hAnsi="Calibri" w:cs="Calibri"/>
          <w:color w:val="222222"/>
          <w:shd w:val="clear" w:color="auto" w:fill="FFFFFF"/>
        </w:rPr>
        <w:t>column frit</w:t>
      </w:r>
      <w:r w:rsidR="00E34090" w:rsidRPr="005268D4">
        <w:rPr>
          <w:rFonts w:ascii="Calibri" w:hAnsi="Calibri" w:cs="Calibri"/>
          <w:color w:val="222222"/>
          <w:shd w:val="clear" w:color="auto" w:fill="FFFFFF"/>
        </w:rPr>
        <w:t>,</w:t>
      </w:r>
      <w:r w:rsidR="008D1CAD" w:rsidRPr="005268D4">
        <w:rPr>
          <w:rFonts w:ascii="Calibri" w:hAnsi="Calibri" w:cs="Calibri"/>
          <w:color w:val="222222"/>
          <w:shd w:val="clear" w:color="auto" w:fill="FFFFFF"/>
        </w:rPr>
        <w:t xml:space="preserve"> </w:t>
      </w:r>
      <w:r w:rsidR="00D44564" w:rsidRPr="005268D4">
        <w:rPr>
          <w:rFonts w:ascii="Calibri" w:hAnsi="Calibri" w:cs="Calibri"/>
          <w:color w:val="222222"/>
          <w:shd w:val="clear" w:color="auto" w:fill="FFFFFF"/>
        </w:rPr>
        <w:t>C18,</w:t>
      </w:r>
      <w:r w:rsidR="003B52A4" w:rsidRPr="005268D4">
        <w:rPr>
          <w:rFonts w:ascii="Calibri" w:hAnsi="Calibri" w:cs="Calibri"/>
        </w:rPr>
        <w:t xml:space="preserve"> </w:t>
      </w:r>
      <w:r w:rsidR="0068741A" w:rsidRPr="005268D4">
        <w:rPr>
          <w:rFonts w:ascii="Calibri" w:hAnsi="Calibri" w:cs="Calibri"/>
        </w:rPr>
        <w:t>bottom</w:t>
      </w:r>
      <w:r w:rsidR="006F0D13" w:rsidRPr="005268D4">
        <w:rPr>
          <w:rFonts w:ascii="Calibri" w:hAnsi="Calibri" w:cs="Calibri"/>
        </w:rPr>
        <w:t>-</w:t>
      </w:r>
      <w:r w:rsidR="0068741A" w:rsidRPr="005268D4">
        <w:rPr>
          <w:rFonts w:ascii="Calibri" w:hAnsi="Calibri" w:cs="Calibri"/>
        </w:rPr>
        <w:t>up proteomics</w:t>
      </w:r>
      <w:r w:rsidR="0068741A" w:rsidRPr="005268D4">
        <w:rPr>
          <w:rFonts w:ascii="Calibri" w:hAnsi="Calibri" w:cs="Calibri"/>
          <w:color w:val="222222"/>
          <w:shd w:val="clear" w:color="auto" w:fill="FFFFFF"/>
        </w:rPr>
        <w:t xml:space="preserve">, </w:t>
      </w:r>
      <w:r w:rsidR="003B52A4" w:rsidRPr="005268D4">
        <w:rPr>
          <w:rFonts w:ascii="Calibri" w:hAnsi="Calibri" w:cs="Calibri"/>
          <w:color w:val="222222"/>
          <w:shd w:val="clear" w:color="auto" w:fill="FFFFFF"/>
        </w:rPr>
        <w:t>Mass Spectrometry, Quantificatio</w:t>
      </w:r>
      <w:r w:rsidR="00216F90" w:rsidRPr="005268D4">
        <w:rPr>
          <w:rFonts w:ascii="Calibri" w:hAnsi="Calibri" w:cs="Calibri"/>
          <w:color w:val="222222"/>
          <w:shd w:val="clear" w:color="auto" w:fill="FFFFFF"/>
        </w:rPr>
        <w:t>n</w:t>
      </w:r>
    </w:p>
    <w:p w14:paraId="72573A57" w14:textId="77777777" w:rsidR="00753BC4" w:rsidRPr="005268D4" w:rsidRDefault="00753BC4" w:rsidP="00925F17">
      <w:pPr>
        <w:contextualSpacing/>
        <w:jc w:val="both"/>
        <w:rPr>
          <w:rFonts w:ascii="Calibri" w:hAnsi="Calibri" w:cs="Calibri"/>
        </w:rPr>
      </w:pPr>
    </w:p>
    <w:p w14:paraId="1C06DA00" w14:textId="3D06B54C" w:rsidR="00745694" w:rsidRPr="005268D4" w:rsidRDefault="00745694" w:rsidP="00925F17">
      <w:pPr>
        <w:contextualSpacing/>
        <w:jc w:val="both"/>
        <w:rPr>
          <w:rFonts w:ascii="Calibri" w:hAnsi="Calibri" w:cs="Calibri"/>
          <w:b/>
          <w:bCs/>
        </w:rPr>
      </w:pPr>
      <w:r w:rsidRPr="005268D4">
        <w:rPr>
          <w:rFonts w:ascii="Calibri" w:hAnsi="Calibri" w:cs="Calibri"/>
          <w:b/>
          <w:bCs/>
        </w:rPr>
        <w:t>S</w:t>
      </w:r>
      <w:r w:rsidR="004B1673" w:rsidRPr="005268D4">
        <w:rPr>
          <w:rFonts w:ascii="Calibri" w:hAnsi="Calibri" w:cs="Calibri"/>
          <w:b/>
          <w:bCs/>
        </w:rPr>
        <w:t>ummary</w:t>
      </w:r>
      <w:r w:rsidRPr="005268D4">
        <w:rPr>
          <w:rFonts w:ascii="Calibri" w:hAnsi="Calibri" w:cs="Calibri"/>
          <w:b/>
          <w:bCs/>
        </w:rPr>
        <w:t xml:space="preserve">: </w:t>
      </w:r>
    </w:p>
    <w:p w14:paraId="09DD5143" w14:textId="660B5405" w:rsidR="00745694" w:rsidRPr="008736BB" w:rsidRDefault="006C68F8" w:rsidP="00925F17">
      <w:pPr>
        <w:contextualSpacing/>
        <w:jc w:val="both"/>
        <w:rPr>
          <w:rFonts w:ascii="Calibri" w:hAnsi="Calibri" w:cs="Calibri"/>
        </w:rPr>
      </w:pPr>
      <w:r w:rsidRPr="008736BB">
        <w:rPr>
          <w:rFonts w:ascii="Calibri" w:hAnsi="Calibri" w:cs="Calibri"/>
        </w:rPr>
        <w:t xml:space="preserve">Here, we </w:t>
      </w:r>
      <w:r w:rsidR="00B03BC8" w:rsidRPr="008736BB">
        <w:rPr>
          <w:rFonts w:ascii="Calibri" w:hAnsi="Calibri" w:cs="Calibri"/>
        </w:rPr>
        <w:t>present</w:t>
      </w:r>
      <w:r w:rsidR="00982FB8" w:rsidRPr="008736BB">
        <w:rPr>
          <w:rFonts w:ascii="Calibri" w:hAnsi="Calibri" w:cs="Calibri"/>
        </w:rPr>
        <w:t xml:space="preserve"> </w:t>
      </w:r>
      <w:r w:rsidRPr="008736BB">
        <w:rPr>
          <w:rFonts w:ascii="Calibri" w:hAnsi="Calibri" w:cs="Calibri"/>
        </w:rPr>
        <w:t>and evaluat</w:t>
      </w:r>
      <w:r w:rsidR="00B03BC8" w:rsidRPr="008736BB">
        <w:rPr>
          <w:rFonts w:ascii="Calibri" w:hAnsi="Calibri" w:cs="Calibri"/>
        </w:rPr>
        <w:t>e</w:t>
      </w:r>
      <w:r w:rsidRPr="008736BB">
        <w:rPr>
          <w:rFonts w:ascii="Calibri" w:hAnsi="Calibri" w:cs="Calibri"/>
        </w:rPr>
        <w:t xml:space="preserve"> a protocol </w:t>
      </w:r>
      <w:r w:rsidR="00F57879" w:rsidRPr="008736BB">
        <w:rPr>
          <w:rFonts w:ascii="Calibri" w:hAnsi="Calibri" w:cs="Calibri"/>
        </w:rPr>
        <w:t>for making low cost reversed phase nano-flow liquid chromatography</w:t>
      </w:r>
      <w:r w:rsidR="00F57879" w:rsidRPr="008736BB" w:rsidDel="00F57879">
        <w:rPr>
          <w:rFonts w:ascii="Calibri" w:hAnsi="Calibri" w:cs="Calibri"/>
        </w:rPr>
        <w:t xml:space="preserve"> </w:t>
      </w:r>
      <w:r w:rsidR="00F57879" w:rsidRPr="008736BB">
        <w:rPr>
          <w:rFonts w:ascii="Calibri" w:hAnsi="Calibri" w:cs="Calibri"/>
        </w:rPr>
        <w:t xml:space="preserve">columns </w:t>
      </w:r>
      <w:bookmarkStart w:id="1" w:name="_Hlk65623875"/>
      <w:r w:rsidR="00E83ACE" w:rsidRPr="008736BB">
        <w:rPr>
          <w:rFonts w:ascii="Calibri" w:hAnsi="Calibri" w:cs="Calibri"/>
        </w:rPr>
        <w:t xml:space="preserve">for </w:t>
      </w:r>
      <w:r w:rsidR="00F57879" w:rsidRPr="008736BB">
        <w:rPr>
          <w:rFonts w:ascii="Calibri" w:hAnsi="Calibri" w:cs="Calibri"/>
        </w:rPr>
        <w:t>peptide character</w:t>
      </w:r>
      <w:r w:rsidR="006B676C">
        <w:rPr>
          <w:rFonts w:ascii="Calibri" w:hAnsi="Calibri" w:cs="Calibri"/>
        </w:rPr>
        <w:t>ization</w:t>
      </w:r>
      <w:r w:rsidR="00F57879" w:rsidRPr="008736BB">
        <w:rPr>
          <w:rFonts w:ascii="Calibri" w:hAnsi="Calibri" w:cs="Calibri"/>
        </w:rPr>
        <w:t xml:space="preserve"> using LC-MS/MS proteomic workflows. </w:t>
      </w:r>
    </w:p>
    <w:bookmarkEnd w:id="1"/>
    <w:p w14:paraId="1B1A374D" w14:textId="77777777" w:rsidR="007F7777" w:rsidRPr="008736BB" w:rsidRDefault="007F7777" w:rsidP="00925F17">
      <w:pPr>
        <w:contextualSpacing/>
        <w:jc w:val="both"/>
        <w:rPr>
          <w:rFonts w:ascii="Calibri" w:hAnsi="Calibri" w:cs="Calibri"/>
          <w:b/>
          <w:bCs/>
        </w:rPr>
      </w:pPr>
    </w:p>
    <w:p w14:paraId="17B907B2" w14:textId="239B6263" w:rsidR="00745694" w:rsidRPr="008736BB" w:rsidRDefault="00745694" w:rsidP="00925F17">
      <w:pPr>
        <w:contextualSpacing/>
        <w:jc w:val="both"/>
        <w:rPr>
          <w:rFonts w:ascii="Calibri" w:hAnsi="Calibri" w:cs="Calibri"/>
          <w:b/>
          <w:bCs/>
        </w:rPr>
      </w:pPr>
      <w:r w:rsidRPr="008736BB">
        <w:rPr>
          <w:rFonts w:ascii="Calibri" w:hAnsi="Calibri" w:cs="Calibri"/>
          <w:b/>
          <w:bCs/>
        </w:rPr>
        <w:t>A</w:t>
      </w:r>
      <w:r w:rsidR="004B1673" w:rsidRPr="008736BB">
        <w:rPr>
          <w:rFonts w:ascii="Calibri" w:hAnsi="Calibri" w:cs="Calibri"/>
          <w:b/>
          <w:bCs/>
        </w:rPr>
        <w:t>bstract</w:t>
      </w:r>
      <w:r w:rsidRPr="008736BB">
        <w:rPr>
          <w:rFonts w:ascii="Calibri" w:hAnsi="Calibri" w:cs="Calibri"/>
          <w:b/>
          <w:bCs/>
        </w:rPr>
        <w:t xml:space="preserve">: </w:t>
      </w:r>
    </w:p>
    <w:p w14:paraId="257283E3" w14:textId="77777777" w:rsidR="000E217B" w:rsidRDefault="00F57879" w:rsidP="00925F17">
      <w:pPr>
        <w:contextualSpacing/>
        <w:jc w:val="both"/>
        <w:rPr>
          <w:rFonts w:ascii="Calibri" w:hAnsi="Calibri" w:cs="Calibri"/>
        </w:rPr>
      </w:pPr>
      <w:r w:rsidRPr="008736BB">
        <w:rPr>
          <w:rFonts w:ascii="Calibri" w:hAnsi="Calibri" w:cs="Calibri"/>
        </w:rPr>
        <w:t>The high complexity</w:t>
      </w:r>
      <w:r w:rsidR="00704AFC" w:rsidRPr="008736BB">
        <w:rPr>
          <w:rFonts w:ascii="Calibri" w:hAnsi="Calibri" w:cs="Calibri"/>
        </w:rPr>
        <w:t xml:space="preserve"> </w:t>
      </w:r>
      <w:r w:rsidR="00813039" w:rsidRPr="008736BB">
        <w:rPr>
          <w:rFonts w:ascii="Calibri" w:hAnsi="Calibri" w:cs="Calibri"/>
        </w:rPr>
        <w:t xml:space="preserve">prevalent in biological samples </w:t>
      </w:r>
      <w:r w:rsidRPr="008736BB">
        <w:rPr>
          <w:rFonts w:ascii="Calibri" w:hAnsi="Calibri" w:cs="Calibri"/>
        </w:rPr>
        <w:t xml:space="preserve">requires chromatographic </w:t>
      </w:r>
      <w:r w:rsidR="00704AFC" w:rsidRPr="008736BB">
        <w:rPr>
          <w:rFonts w:ascii="Calibri" w:hAnsi="Calibri" w:cs="Calibri"/>
        </w:rPr>
        <w:t>separation</w:t>
      </w:r>
      <w:r w:rsidRPr="008736BB">
        <w:rPr>
          <w:rFonts w:ascii="Calibri" w:hAnsi="Calibri" w:cs="Calibri"/>
        </w:rPr>
        <w:t>s</w:t>
      </w:r>
      <w:r w:rsidR="00704AFC" w:rsidRPr="008736BB">
        <w:rPr>
          <w:rFonts w:ascii="Calibri" w:hAnsi="Calibri" w:cs="Calibri"/>
        </w:rPr>
        <w:t xml:space="preserve"> with high sensitivity and resolution</w:t>
      </w:r>
      <w:r w:rsidRPr="008736BB">
        <w:rPr>
          <w:rFonts w:ascii="Calibri" w:hAnsi="Calibri" w:cs="Calibri"/>
        </w:rPr>
        <w:t xml:space="preserve"> to be effectively analyzed</w:t>
      </w:r>
      <w:r w:rsidR="00704AFC" w:rsidRPr="008736BB">
        <w:rPr>
          <w:rFonts w:ascii="Calibri" w:hAnsi="Calibri" w:cs="Calibri"/>
        </w:rPr>
        <w:t xml:space="preserve">. </w:t>
      </w:r>
      <w:r w:rsidR="00813039" w:rsidRPr="008736BB">
        <w:rPr>
          <w:rFonts w:ascii="Calibri" w:hAnsi="Calibri" w:cs="Calibri"/>
        </w:rPr>
        <w:t xml:space="preserve">Here we introduce </w:t>
      </w:r>
      <w:r w:rsidR="006C556F" w:rsidRPr="008736BB">
        <w:rPr>
          <w:rFonts w:ascii="Calibri" w:hAnsi="Calibri" w:cs="Calibri"/>
        </w:rPr>
        <w:t>a</w:t>
      </w:r>
      <w:r w:rsidR="0026787E" w:rsidRPr="008736BB">
        <w:rPr>
          <w:rFonts w:ascii="Calibri" w:hAnsi="Calibri" w:cs="Calibri"/>
        </w:rPr>
        <w:t xml:space="preserve"> </w:t>
      </w:r>
      <w:r w:rsidR="008B5E4C" w:rsidRPr="008736BB">
        <w:rPr>
          <w:rFonts w:ascii="Calibri" w:hAnsi="Calibri" w:cs="Calibri"/>
        </w:rPr>
        <w:t>robust, reproducible</w:t>
      </w:r>
      <w:r w:rsidR="006C68F8" w:rsidRPr="008736BB">
        <w:rPr>
          <w:rFonts w:ascii="Calibri" w:hAnsi="Calibri" w:cs="Calibri"/>
        </w:rPr>
        <w:t xml:space="preserve"> </w:t>
      </w:r>
      <w:r w:rsidR="008B5E4C" w:rsidRPr="008736BB">
        <w:rPr>
          <w:rFonts w:ascii="Calibri" w:hAnsi="Calibri" w:cs="Calibri"/>
        </w:rPr>
        <w:t xml:space="preserve">and inexpensive </w:t>
      </w:r>
      <w:r w:rsidR="006C68F8" w:rsidRPr="008736BB">
        <w:rPr>
          <w:rFonts w:ascii="Calibri" w:hAnsi="Calibri" w:cs="Calibri"/>
        </w:rPr>
        <w:t xml:space="preserve">protocol </w:t>
      </w:r>
      <w:r w:rsidR="00813039" w:rsidRPr="008736BB">
        <w:rPr>
          <w:rFonts w:ascii="Calibri" w:hAnsi="Calibri" w:cs="Calibri"/>
        </w:rPr>
        <w:t xml:space="preserve">for preparation of a </w:t>
      </w:r>
      <w:r w:rsidR="006C68F8" w:rsidRPr="008736BB">
        <w:rPr>
          <w:rFonts w:ascii="Calibri" w:hAnsi="Calibri" w:cs="Calibri"/>
        </w:rPr>
        <w:t xml:space="preserve">nano-flow </w:t>
      </w:r>
      <w:r w:rsidR="00031F4B" w:rsidRPr="008736BB">
        <w:rPr>
          <w:rFonts w:ascii="Calibri" w:hAnsi="Calibri" w:cs="Calibri"/>
        </w:rPr>
        <w:t xml:space="preserve">reversed phase </w:t>
      </w:r>
      <w:r w:rsidR="006C68F8" w:rsidRPr="008736BB">
        <w:rPr>
          <w:rFonts w:ascii="Calibri" w:hAnsi="Calibri" w:cs="Calibri"/>
        </w:rPr>
        <w:t xml:space="preserve">high performance </w:t>
      </w:r>
      <w:r w:rsidR="00704AFC" w:rsidRPr="008736BB">
        <w:rPr>
          <w:rFonts w:ascii="Calibri" w:hAnsi="Calibri" w:cs="Calibri"/>
        </w:rPr>
        <w:t>liquid chromatography</w:t>
      </w:r>
      <w:r w:rsidR="006C68F8" w:rsidRPr="008736BB">
        <w:rPr>
          <w:rFonts w:ascii="Calibri" w:hAnsi="Calibri" w:cs="Calibri"/>
        </w:rPr>
        <w:t xml:space="preserve"> (</w:t>
      </w:r>
      <w:r w:rsidR="00031F4B" w:rsidRPr="008736BB">
        <w:rPr>
          <w:rFonts w:ascii="Calibri" w:hAnsi="Calibri" w:cs="Calibri"/>
        </w:rPr>
        <w:t>RP-</w:t>
      </w:r>
      <w:r w:rsidR="006C68F8" w:rsidRPr="008736BB">
        <w:rPr>
          <w:rFonts w:ascii="Calibri" w:hAnsi="Calibri" w:cs="Calibri"/>
        </w:rPr>
        <w:t>HPLC) column</w:t>
      </w:r>
      <w:r w:rsidRPr="008736BB">
        <w:rPr>
          <w:rFonts w:ascii="Calibri" w:hAnsi="Calibri" w:cs="Calibri"/>
        </w:rPr>
        <w:t>s</w:t>
      </w:r>
      <w:r w:rsidR="00813039" w:rsidRPr="008736BB">
        <w:rPr>
          <w:rFonts w:ascii="Calibri" w:hAnsi="Calibri" w:cs="Calibri"/>
        </w:rPr>
        <w:t xml:space="preserve"> for on-line separation of analytical peptides before introduction </w:t>
      </w:r>
      <w:r w:rsidR="00031F4B" w:rsidRPr="008736BB">
        <w:rPr>
          <w:rFonts w:ascii="Calibri" w:hAnsi="Calibri" w:cs="Calibri"/>
        </w:rPr>
        <w:t>in</w:t>
      </w:r>
      <w:r w:rsidR="001C17B5" w:rsidRPr="008736BB">
        <w:rPr>
          <w:rFonts w:ascii="Calibri" w:hAnsi="Calibri" w:cs="Calibri"/>
        </w:rPr>
        <w:t>to</w:t>
      </w:r>
      <w:r w:rsidR="00031F4B" w:rsidRPr="008736BB">
        <w:rPr>
          <w:rFonts w:ascii="Calibri" w:hAnsi="Calibri" w:cs="Calibri"/>
        </w:rPr>
        <w:t xml:space="preserve"> </w:t>
      </w:r>
      <w:r w:rsidR="00813039" w:rsidRPr="008736BB">
        <w:rPr>
          <w:rFonts w:ascii="Calibri" w:hAnsi="Calibri" w:cs="Calibri"/>
        </w:rPr>
        <w:t xml:space="preserve">and detection </w:t>
      </w:r>
      <w:r w:rsidR="00031F4B" w:rsidRPr="008736BB">
        <w:rPr>
          <w:rFonts w:ascii="Calibri" w:hAnsi="Calibri" w:cs="Calibri"/>
        </w:rPr>
        <w:t>by</w:t>
      </w:r>
      <w:r w:rsidR="00813039" w:rsidRPr="008736BB">
        <w:rPr>
          <w:rFonts w:ascii="Calibri" w:hAnsi="Calibri" w:cs="Calibri"/>
        </w:rPr>
        <w:t xml:space="preserve"> </w:t>
      </w:r>
      <w:r w:rsidR="001C17B5" w:rsidRPr="008736BB">
        <w:rPr>
          <w:rFonts w:ascii="Calibri" w:hAnsi="Calibri" w:cs="Calibri"/>
        </w:rPr>
        <w:t xml:space="preserve">a </w:t>
      </w:r>
      <w:r w:rsidR="00813039" w:rsidRPr="008736BB">
        <w:rPr>
          <w:rFonts w:ascii="Calibri" w:hAnsi="Calibri" w:cs="Calibri"/>
        </w:rPr>
        <w:t>mass-spectrometer</w:t>
      </w:r>
      <w:r w:rsidR="00031F4B" w:rsidRPr="008736BB">
        <w:rPr>
          <w:rFonts w:ascii="Calibri" w:hAnsi="Calibri" w:cs="Calibri"/>
        </w:rPr>
        <w:t xml:space="preserve"> in traditional bottom-up proteomics workflow</w:t>
      </w:r>
      <w:r w:rsidRPr="008736BB">
        <w:rPr>
          <w:rFonts w:ascii="Calibri" w:hAnsi="Calibri" w:cs="Calibri"/>
        </w:rPr>
        <w:t>s</w:t>
      </w:r>
      <w:r w:rsidR="00B03BC8" w:rsidRPr="008736BB">
        <w:rPr>
          <w:rFonts w:ascii="Calibri" w:hAnsi="Calibri" w:cs="Calibri"/>
        </w:rPr>
        <w:t xml:space="preserve">. </w:t>
      </w:r>
      <w:r w:rsidR="00B03BC8" w:rsidRPr="008736BB">
        <w:rPr>
          <w:rFonts w:ascii="Calibri" w:hAnsi="Calibri" w:cs="Calibri"/>
          <w:color w:val="222222"/>
          <w:shd w:val="clear" w:color="auto" w:fill="FFFFFF"/>
        </w:rPr>
        <w:t>D</w:t>
      </w:r>
      <w:r w:rsidR="00FD00FF" w:rsidRPr="008736BB">
        <w:rPr>
          <w:rFonts w:ascii="Calibri" w:hAnsi="Calibri" w:cs="Calibri"/>
          <w:color w:val="222222"/>
          <w:shd w:val="clear" w:color="auto" w:fill="FFFFFF"/>
        </w:rPr>
        <w:t xml:space="preserve">epending on the </w:t>
      </w:r>
      <w:r w:rsidRPr="008736BB">
        <w:rPr>
          <w:rFonts w:ascii="Calibri" w:hAnsi="Calibri" w:cs="Calibri"/>
          <w:color w:val="222222"/>
          <w:shd w:val="clear" w:color="auto" w:fill="FFFFFF"/>
        </w:rPr>
        <w:t xml:space="preserve">goal </w:t>
      </w:r>
      <w:r w:rsidR="00FD00FF" w:rsidRPr="008736BB">
        <w:rPr>
          <w:rFonts w:ascii="Calibri" w:hAnsi="Calibri" w:cs="Calibri"/>
          <w:color w:val="222222"/>
          <w:shd w:val="clear" w:color="auto" w:fill="FFFFFF"/>
        </w:rPr>
        <w:t>of the experiment</w:t>
      </w:r>
      <w:r w:rsidR="003B52A4" w:rsidRPr="008736BB">
        <w:rPr>
          <w:rFonts w:ascii="Calibri" w:hAnsi="Calibri" w:cs="Calibri"/>
          <w:color w:val="222222"/>
          <w:shd w:val="clear" w:color="auto" w:fill="FFFFFF"/>
        </w:rPr>
        <w:t xml:space="preserve"> and</w:t>
      </w:r>
      <w:r w:rsidR="003B52A4" w:rsidRPr="008736BB">
        <w:rPr>
          <w:rFonts w:ascii="Calibri" w:hAnsi="Calibri" w:cs="Calibri"/>
        </w:rPr>
        <w:t xml:space="preserve"> </w:t>
      </w:r>
      <w:r w:rsidRPr="008736BB">
        <w:rPr>
          <w:rFonts w:ascii="Calibri" w:hAnsi="Calibri" w:cs="Calibri"/>
        </w:rPr>
        <w:t xml:space="preserve">the </w:t>
      </w:r>
      <w:r w:rsidR="003B52A4" w:rsidRPr="008736BB">
        <w:rPr>
          <w:rFonts w:ascii="Calibri" w:hAnsi="Calibri" w:cs="Calibri"/>
          <w:color w:val="222222"/>
          <w:shd w:val="clear" w:color="auto" w:fill="FFFFFF"/>
        </w:rPr>
        <w:t>chemical properties of the analyte</w:t>
      </w:r>
      <w:r w:rsidRPr="008736BB">
        <w:rPr>
          <w:rFonts w:ascii="Calibri" w:hAnsi="Calibri" w:cs="Calibri"/>
          <w:color w:val="222222"/>
          <w:shd w:val="clear" w:color="auto" w:fill="FFFFFF"/>
        </w:rPr>
        <w:t>s</w:t>
      </w:r>
      <w:r w:rsidR="001C17B5" w:rsidRPr="008736BB">
        <w:rPr>
          <w:rFonts w:ascii="Calibri" w:hAnsi="Calibri" w:cs="Calibri"/>
          <w:color w:val="222222"/>
          <w:shd w:val="clear" w:color="auto" w:fill="FFFFFF"/>
        </w:rPr>
        <w:t xml:space="preserve"> being separated</w:t>
      </w:r>
      <w:r w:rsidR="00FD00FF" w:rsidRPr="008736BB">
        <w:rPr>
          <w:rFonts w:ascii="Calibri" w:hAnsi="Calibri" w:cs="Calibri"/>
          <w:color w:val="222222"/>
          <w:shd w:val="clear" w:color="auto" w:fill="FFFFFF"/>
        </w:rPr>
        <w:t xml:space="preserve">, </w:t>
      </w:r>
      <w:r w:rsidRPr="008736BB">
        <w:rPr>
          <w:rFonts w:ascii="Calibri" w:hAnsi="Calibri" w:cs="Calibri"/>
          <w:color w:val="222222"/>
          <w:shd w:val="clear" w:color="auto" w:fill="FFFFFF"/>
        </w:rPr>
        <w:t xml:space="preserve">optimal column parameters </w:t>
      </w:r>
      <w:r w:rsidR="00CB4AF4" w:rsidRPr="008736BB">
        <w:rPr>
          <w:rFonts w:ascii="Calibri" w:hAnsi="Calibri" w:cs="Calibri"/>
          <w:color w:val="222222"/>
          <w:shd w:val="clear" w:color="auto" w:fill="FFFFFF"/>
        </w:rPr>
        <w:t xml:space="preserve">may </w:t>
      </w:r>
      <w:r w:rsidR="00FD00FF" w:rsidRPr="008736BB">
        <w:rPr>
          <w:rFonts w:ascii="Calibri" w:hAnsi="Calibri" w:cs="Calibri"/>
          <w:color w:val="222222"/>
          <w:shd w:val="clear" w:color="auto" w:fill="FFFFFF"/>
        </w:rPr>
        <w:t xml:space="preserve">differ in </w:t>
      </w:r>
      <w:r w:rsidRPr="008736BB">
        <w:rPr>
          <w:rFonts w:ascii="Calibri" w:hAnsi="Calibri" w:cs="Calibri"/>
          <w:color w:val="222222"/>
          <w:shd w:val="clear" w:color="auto" w:fill="FFFFFF"/>
        </w:rPr>
        <w:t xml:space="preserve">their </w:t>
      </w:r>
      <w:r w:rsidR="00EE18C0" w:rsidRPr="008736BB">
        <w:rPr>
          <w:rFonts w:ascii="Calibri" w:hAnsi="Calibri" w:cs="Calibri"/>
          <w:color w:val="222222"/>
          <w:shd w:val="clear" w:color="auto" w:fill="FFFFFF"/>
        </w:rPr>
        <w:t>internal</w:t>
      </w:r>
      <w:r w:rsidR="00FD00FF" w:rsidRPr="008736BB">
        <w:rPr>
          <w:rFonts w:ascii="Calibri" w:hAnsi="Calibri" w:cs="Calibri"/>
          <w:color w:val="222222"/>
          <w:shd w:val="clear" w:color="auto" w:fill="FFFFFF"/>
        </w:rPr>
        <w:t xml:space="preserve"> or outer diameter</w:t>
      </w:r>
      <w:r w:rsidRPr="008736BB">
        <w:rPr>
          <w:rFonts w:ascii="Calibri" w:hAnsi="Calibri" w:cs="Calibri"/>
          <w:color w:val="222222"/>
          <w:shd w:val="clear" w:color="auto" w:fill="FFFFFF"/>
        </w:rPr>
        <w:t>s</w:t>
      </w:r>
      <w:r w:rsidR="00FD00FF" w:rsidRPr="008736BB">
        <w:rPr>
          <w:rFonts w:ascii="Calibri" w:hAnsi="Calibri" w:cs="Calibri"/>
          <w:color w:val="222222"/>
          <w:shd w:val="clear" w:color="auto" w:fill="FFFFFF"/>
        </w:rPr>
        <w:t xml:space="preserve">, length, </w:t>
      </w:r>
      <w:r w:rsidR="00DE7B55" w:rsidRPr="008736BB">
        <w:rPr>
          <w:rFonts w:ascii="Calibri" w:hAnsi="Calibri" w:cs="Calibri"/>
          <w:color w:val="222222"/>
          <w:shd w:val="clear" w:color="auto" w:fill="FFFFFF"/>
        </w:rPr>
        <w:t>particle size, pore size</w:t>
      </w:r>
      <w:r w:rsidR="008C093B" w:rsidRPr="008736BB">
        <w:rPr>
          <w:rFonts w:ascii="Calibri" w:hAnsi="Calibri" w:cs="Calibri"/>
          <w:color w:val="222222"/>
          <w:shd w:val="clear" w:color="auto" w:fill="FFFFFF"/>
        </w:rPr>
        <w:t xml:space="preserve">, </w:t>
      </w:r>
      <w:r w:rsidR="00DE7B55" w:rsidRPr="008736BB">
        <w:rPr>
          <w:rFonts w:ascii="Calibri" w:hAnsi="Calibri" w:cs="Calibri"/>
          <w:color w:val="222222"/>
          <w:shd w:val="clear" w:color="auto" w:fill="FFFFFF"/>
        </w:rPr>
        <w:t>chemistry of stationary phase particles</w:t>
      </w:r>
      <w:r w:rsidR="00FD00FF" w:rsidRPr="008736BB">
        <w:rPr>
          <w:rFonts w:ascii="Calibri" w:hAnsi="Calibri" w:cs="Calibri"/>
          <w:color w:val="222222"/>
          <w:shd w:val="clear" w:color="auto" w:fill="FFFFFF"/>
        </w:rPr>
        <w:t xml:space="preserve">, </w:t>
      </w:r>
      <w:r w:rsidR="001C17B5" w:rsidRPr="008736BB">
        <w:rPr>
          <w:rFonts w:ascii="Calibri" w:hAnsi="Calibri" w:cs="Calibri"/>
          <w:color w:val="222222"/>
          <w:shd w:val="clear" w:color="auto" w:fill="FFFFFF"/>
        </w:rPr>
        <w:t>and the presence or absence of an integrated electrospray emitter at the tip</w:t>
      </w:r>
      <w:r w:rsidR="00280D0F" w:rsidRPr="008736BB">
        <w:rPr>
          <w:rFonts w:ascii="Calibri" w:hAnsi="Calibri" w:cs="Calibri"/>
          <w:color w:val="222222"/>
          <w:shd w:val="clear" w:color="auto" w:fill="FFFFFF"/>
        </w:rPr>
        <w:t>. An</w:t>
      </w:r>
      <w:r w:rsidR="00FD00FF" w:rsidRPr="008736BB">
        <w:rPr>
          <w:rFonts w:ascii="Calibri" w:hAnsi="Calibri" w:cs="Calibri"/>
          <w:color w:val="222222"/>
          <w:shd w:val="clear" w:color="auto" w:fill="FFFFFF"/>
        </w:rPr>
        <w:t xml:space="preserve"> in-house </w:t>
      </w:r>
      <w:r w:rsidR="00CB4AF4" w:rsidRPr="008736BB">
        <w:rPr>
          <w:rFonts w:ascii="Calibri" w:hAnsi="Calibri" w:cs="Calibri"/>
          <w:color w:val="222222"/>
          <w:shd w:val="clear" w:color="auto" w:fill="FFFFFF"/>
        </w:rPr>
        <w:t xml:space="preserve">column </w:t>
      </w:r>
      <w:r w:rsidR="00FD00FF" w:rsidRPr="008736BB">
        <w:rPr>
          <w:rFonts w:ascii="Calibri" w:hAnsi="Calibri" w:cs="Calibri"/>
          <w:color w:val="222222"/>
          <w:shd w:val="clear" w:color="auto" w:fill="FFFFFF"/>
        </w:rPr>
        <w:t>packing system</w:t>
      </w:r>
      <w:r w:rsidR="006C556F" w:rsidRPr="008736BB">
        <w:rPr>
          <w:rFonts w:ascii="Calibri" w:hAnsi="Calibri" w:cs="Calibri"/>
          <w:color w:val="222222"/>
          <w:shd w:val="clear" w:color="auto" w:fill="FFFFFF"/>
        </w:rPr>
        <w:t xml:space="preserve"> not only</w:t>
      </w:r>
      <w:r w:rsidR="00FD00FF" w:rsidRPr="008736BB">
        <w:rPr>
          <w:rFonts w:ascii="Calibri" w:hAnsi="Calibri" w:cs="Calibri"/>
          <w:color w:val="222222"/>
          <w:shd w:val="clear" w:color="auto" w:fill="FFFFFF"/>
        </w:rPr>
        <w:t xml:space="preserve"> </w:t>
      </w:r>
      <w:r w:rsidR="00CB4AF4" w:rsidRPr="008736BB">
        <w:rPr>
          <w:rFonts w:ascii="Calibri" w:hAnsi="Calibri" w:cs="Calibri"/>
          <w:color w:val="222222"/>
          <w:shd w:val="clear" w:color="auto" w:fill="FFFFFF"/>
        </w:rPr>
        <w:t>e</w:t>
      </w:r>
      <w:r w:rsidRPr="008736BB">
        <w:rPr>
          <w:rFonts w:ascii="Calibri" w:hAnsi="Calibri" w:cs="Calibri"/>
          <w:color w:val="222222"/>
          <w:shd w:val="clear" w:color="auto" w:fill="FFFFFF"/>
        </w:rPr>
        <w:t xml:space="preserve">nables the rapid fabrication of columns with the desired properties </w:t>
      </w:r>
      <w:r w:rsidR="006C556F" w:rsidRPr="008736BB">
        <w:rPr>
          <w:rFonts w:ascii="Calibri" w:hAnsi="Calibri" w:cs="Calibri"/>
          <w:color w:val="222222"/>
          <w:shd w:val="clear" w:color="auto" w:fill="FFFFFF"/>
        </w:rPr>
        <w:t xml:space="preserve">but </w:t>
      </w:r>
      <w:r w:rsidR="006037D0" w:rsidRPr="008736BB">
        <w:rPr>
          <w:rFonts w:ascii="Calibri" w:hAnsi="Calibri" w:cs="Calibri"/>
          <w:color w:val="222222"/>
          <w:shd w:val="clear" w:color="auto" w:fill="FFFFFF"/>
        </w:rPr>
        <w:t xml:space="preserve">also </w:t>
      </w:r>
      <w:r w:rsidR="001C17B5" w:rsidRPr="008736BB">
        <w:rPr>
          <w:rFonts w:ascii="Calibri" w:hAnsi="Calibri" w:cs="Calibri"/>
          <w:color w:val="222222"/>
          <w:shd w:val="clear" w:color="auto" w:fill="FFFFFF"/>
        </w:rPr>
        <w:t>dramatically reduces the cost of the process</w:t>
      </w:r>
      <w:r w:rsidR="006C556F" w:rsidRPr="008736BB">
        <w:rPr>
          <w:rFonts w:ascii="Calibri" w:hAnsi="Calibri" w:cs="Calibri"/>
          <w:color w:val="222222"/>
          <w:shd w:val="clear" w:color="auto" w:fill="FFFFFF"/>
        </w:rPr>
        <w:t>.</w:t>
      </w:r>
      <w:r w:rsidR="00FD00FF" w:rsidRPr="008736BB">
        <w:rPr>
          <w:rFonts w:ascii="Calibri" w:hAnsi="Calibri" w:cs="Calibri"/>
          <w:color w:val="222222"/>
          <w:shd w:val="clear" w:color="auto" w:fill="FFFFFF"/>
        </w:rPr>
        <w:t xml:space="preserve"> </w:t>
      </w:r>
      <w:r w:rsidR="006C68F8" w:rsidRPr="008736BB">
        <w:rPr>
          <w:rFonts w:ascii="Calibri" w:hAnsi="Calibri" w:cs="Calibri"/>
        </w:rPr>
        <w:t xml:space="preserve">The </w:t>
      </w:r>
      <w:r w:rsidR="00FD00FF" w:rsidRPr="008736BB">
        <w:rPr>
          <w:rFonts w:ascii="Calibri" w:hAnsi="Calibri" w:cs="Calibri"/>
        </w:rPr>
        <w:t xml:space="preserve">optimized </w:t>
      </w:r>
      <w:r w:rsidR="006C68F8" w:rsidRPr="008736BB">
        <w:rPr>
          <w:rFonts w:ascii="Calibri" w:hAnsi="Calibri" w:cs="Calibri"/>
        </w:rPr>
        <w:t xml:space="preserve">protocol </w:t>
      </w:r>
      <w:r w:rsidR="006C556F" w:rsidRPr="008736BB">
        <w:rPr>
          <w:rFonts w:ascii="Calibri" w:hAnsi="Calibri" w:cs="Calibri"/>
        </w:rPr>
        <w:t xml:space="preserve">for packing </w:t>
      </w:r>
      <w:r w:rsidR="001C17B5" w:rsidRPr="008736BB">
        <w:rPr>
          <w:rFonts w:ascii="Calibri" w:hAnsi="Calibri" w:cs="Calibri"/>
        </w:rPr>
        <w:t xml:space="preserve">a </w:t>
      </w:r>
      <w:r w:rsidR="006C556F" w:rsidRPr="008736BB">
        <w:rPr>
          <w:rFonts w:ascii="Calibri" w:hAnsi="Calibri" w:cs="Calibri"/>
        </w:rPr>
        <w:t>C18</w:t>
      </w:r>
      <w:r w:rsidR="007A337C" w:rsidRPr="008736BB">
        <w:rPr>
          <w:rFonts w:ascii="Calibri" w:hAnsi="Calibri" w:cs="Calibri"/>
        </w:rPr>
        <w:t xml:space="preserve"> AQ (aqueous) </w:t>
      </w:r>
      <w:r w:rsidR="005A612C" w:rsidRPr="008736BB">
        <w:rPr>
          <w:rFonts w:ascii="Calibri" w:hAnsi="Calibri" w:cs="Calibri"/>
        </w:rPr>
        <w:t xml:space="preserve">fused </w:t>
      </w:r>
      <w:r w:rsidR="007A337C" w:rsidRPr="008736BB">
        <w:rPr>
          <w:rFonts w:ascii="Calibri" w:hAnsi="Calibri" w:cs="Calibri"/>
        </w:rPr>
        <w:t>silica column</w:t>
      </w:r>
      <w:r w:rsidR="0069294F" w:rsidRPr="008736BB">
        <w:rPr>
          <w:rFonts w:ascii="Calibri" w:hAnsi="Calibri" w:cs="Calibri"/>
        </w:rPr>
        <w:t xml:space="preserve"> </w:t>
      </w:r>
      <w:r w:rsidR="006C68F8" w:rsidRPr="008736BB">
        <w:rPr>
          <w:rFonts w:ascii="Calibri" w:hAnsi="Calibri" w:cs="Calibri"/>
        </w:rPr>
        <w:t xml:space="preserve">discussed </w:t>
      </w:r>
      <w:r w:rsidR="006C556F" w:rsidRPr="008736BB">
        <w:rPr>
          <w:rFonts w:ascii="Calibri" w:hAnsi="Calibri" w:cs="Calibri"/>
        </w:rPr>
        <w:t>here</w:t>
      </w:r>
      <w:r w:rsidR="006C68F8" w:rsidRPr="008736BB">
        <w:rPr>
          <w:rFonts w:ascii="Calibri" w:hAnsi="Calibri" w:cs="Calibri"/>
        </w:rPr>
        <w:t xml:space="preserve"> </w:t>
      </w:r>
      <w:r w:rsidR="006C556F" w:rsidRPr="008736BB">
        <w:rPr>
          <w:rFonts w:ascii="Calibri" w:hAnsi="Calibri" w:cs="Calibri"/>
        </w:rPr>
        <w:t xml:space="preserve">is </w:t>
      </w:r>
      <w:r w:rsidR="00782C63" w:rsidRPr="008736BB">
        <w:rPr>
          <w:rFonts w:ascii="Calibri" w:hAnsi="Calibri" w:cs="Calibri"/>
        </w:rPr>
        <w:t>compatible</w:t>
      </w:r>
      <w:r w:rsidR="006C556F" w:rsidRPr="008736BB">
        <w:rPr>
          <w:rFonts w:ascii="Calibri" w:hAnsi="Calibri" w:cs="Calibri"/>
        </w:rPr>
        <w:t xml:space="preserve"> with</w:t>
      </w:r>
      <w:r w:rsidR="006C68F8" w:rsidRPr="008736BB">
        <w:rPr>
          <w:rFonts w:ascii="Calibri" w:hAnsi="Calibri" w:cs="Calibri"/>
        </w:rPr>
        <w:t xml:space="preserve"> a wide range of liquid chromatographic instruments</w:t>
      </w:r>
      <w:r w:rsidR="00216F90" w:rsidRPr="008736BB">
        <w:rPr>
          <w:rFonts w:ascii="Calibri" w:hAnsi="Calibri" w:cs="Calibri"/>
        </w:rPr>
        <w:t xml:space="preserve"> </w:t>
      </w:r>
      <w:r w:rsidR="006C556F" w:rsidRPr="008736BB">
        <w:rPr>
          <w:rFonts w:ascii="Calibri" w:hAnsi="Calibri" w:cs="Calibri"/>
        </w:rPr>
        <w:t xml:space="preserve">for </w:t>
      </w:r>
      <w:r w:rsidR="00216F90" w:rsidRPr="008736BB">
        <w:rPr>
          <w:rFonts w:ascii="Calibri" w:hAnsi="Calibri" w:cs="Calibri"/>
        </w:rPr>
        <w:t>achie</w:t>
      </w:r>
      <w:r w:rsidR="006C556F" w:rsidRPr="008736BB">
        <w:rPr>
          <w:rFonts w:ascii="Calibri" w:hAnsi="Calibri" w:cs="Calibri"/>
        </w:rPr>
        <w:t>ving</w:t>
      </w:r>
      <w:r w:rsidR="00216F90" w:rsidRPr="008736BB">
        <w:rPr>
          <w:rFonts w:ascii="Calibri" w:hAnsi="Calibri" w:cs="Calibri"/>
        </w:rPr>
        <w:t xml:space="preserve"> </w:t>
      </w:r>
      <w:r w:rsidR="001C17B5" w:rsidRPr="008736BB">
        <w:rPr>
          <w:rFonts w:ascii="Calibri" w:hAnsi="Calibri" w:cs="Calibri"/>
        </w:rPr>
        <w:t xml:space="preserve">effective </w:t>
      </w:r>
      <w:r w:rsidR="00216F90" w:rsidRPr="008736BB">
        <w:rPr>
          <w:rFonts w:ascii="Calibri" w:hAnsi="Calibri" w:cs="Calibri"/>
        </w:rPr>
        <w:t>separation of analyte</w:t>
      </w:r>
      <w:r w:rsidR="00512A1E" w:rsidRPr="008736BB">
        <w:rPr>
          <w:rFonts w:ascii="Calibri" w:hAnsi="Calibri" w:cs="Calibri"/>
        </w:rPr>
        <w:t>s</w:t>
      </w:r>
      <w:r w:rsidR="00216F90" w:rsidRPr="008736BB">
        <w:rPr>
          <w:rFonts w:ascii="Calibri" w:hAnsi="Calibri" w:cs="Calibri"/>
        </w:rPr>
        <w:t>.</w:t>
      </w:r>
    </w:p>
    <w:p w14:paraId="181F5719" w14:textId="77777777" w:rsidR="000E217B" w:rsidRDefault="000E217B" w:rsidP="00925F17">
      <w:pPr>
        <w:contextualSpacing/>
        <w:jc w:val="both"/>
        <w:rPr>
          <w:rFonts w:ascii="Calibri" w:hAnsi="Calibri" w:cs="Calibri"/>
        </w:rPr>
      </w:pPr>
    </w:p>
    <w:p w14:paraId="457325D8" w14:textId="0464550C" w:rsidR="00745694" w:rsidRPr="000E217B" w:rsidRDefault="00745694" w:rsidP="00925F17">
      <w:pPr>
        <w:contextualSpacing/>
        <w:jc w:val="both"/>
        <w:rPr>
          <w:rFonts w:ascii="Calibri" w:hAnsi="Calibri" w:cs="Calibri"/>
        </w:rPr>
      </w:pPr>
      <w:r w:rsidRPr="005268D4">
        <w:rPr>
          <w:rFonts w:ascii="Calibri" w:hAnsi="Calibri" w:cs="Calibri"/>
          <w:b/>
          <w:bCs/>
        </w:rPr>
        <w:lastRenderedPageBreak/>
        <w:t>I</w:t>
      </w:r>
      <w:r w:rsidR="007A1632" w:rsidRPr="005268D4">
        <w:rPr>
          <w:rFonts w:ascii="Calibri" w:hAnsi="Calibri" w:cs="Calibri"/>
          <w:b/>
          <w:bCs/>
        </w:rPr>
        <w:t>ntroduction</w:t>
      </w:r>
      <w:r w:rsidRPr="005268D4">
        <w:rPr>
          <w:rFonts w:ascii="Calibri" w:hAnsi="Calibri" w:cs="Calibri"/>
          <w:b/>
          <w:bCs/>
        </w:rPr>
        <w:t>:</w:t>
      </w:r>
    </w:p>
    <w:p w14:paraId="2CFECEC3" w14:textId="6C8FA5FB" w:rsidR="007D4ED4" w:rsidRPr="005268D4" w:rsidRDefault="008A51F5" w:rsidP="00925F17">
      <w:pPr>
        <w:contextualSpacing/>
        <w:jc w:val="both"/>
        <w:rPr>
          <w:rFonts w:ascii="Calibri" w:hAnsi="Calibri" w:cs="Calibri"/>
          <w:color w:val="000000" w:themeColor="text1"/>
          <w:shd w:val="clear" w:color="auto" w:fill="FFFFFF"/>
        </w:rPr>
      </w:pPr>
      <w:r w:rsidRPr="005268D4">
        <w:rPr>
          <w:rFonts w:ascii="Calibri" w:hAnsi="Calibri" w:cs="Calibri"/>
          <w:color w:val="222222"/>
          <w:shd w:val="clear" w:color="auto" w:fill="FFFFFF"/>
        </w:rPr>
        <w:t>HPLC columns have contributed immensely to productivity in the fields of pharmaceutical, medical and environmental research</w:t>
      </w:r>
      <w:r w:rsidRPr="005268D4">
        <w:rPr>
          <w:rFonts w:ascii="Calibri" w:hAnsi="Calibri" w:cs="Calibri"/>
          <w:color w:val="222222"/>
          <w:shd w:val="clear" w:color="auto" w:fill="FFFFFF"/>
        </w:rPr>
        <w:fldChar w:fldCharType="begin" w:fldLock="1"/>
      </w:r>
      <w:r w:rsidRPr="005268D4">
        <w:rPr>
          <w:rFonts w:ascii="Calibri" w:hAnsi="Calibri" w:cs="Calibri"/>
          <w:color w:val="222222"/>
          <w:shd w:val="clear" w:color="auto" w:fill="FFFFFF"/>
        </w:rPr>
        <w:instrText xml:space="preserve">ADDIN CSL_CITATION {"citationItems":[{"id":"ITEM-1","itemData":{"DOI":"10.1038/nprot.2015.040","ISSN":"1750-2799","abstract":"Recent advances in chromatography and mass spectrometry (MS) have made rapid and deep proteomic profiling possible. To maximize the performance of the recently produced Orbitrap hybrid mass spectrometer, we have developed a protocol that combines improved sample preparation (including optimized cellular lysis by extensive bead beating) and chromatographic conditions (specifically, 30-cm capillary columns packed with 1.7-μm bridged ethylene hybrid material) and the manufacture of a column heater (to accommodate flow rates of 350-375 nl/min) that increases the number of proteins identified across a single liquid chromatography-tandem MS (LC-MS/MS) separation, thereby reducing the need for extensive sample fractionation. This strategy allowed the identification of up to 4,002 proteins (at a 1% false discovery rate (FDR)) in yeast (Saccharomyces cerevisiae strain BY4741) over 70 min of LC-MS/MS analysis. Quintuplicate analysis of technical replicates reveals 83% overlap at the protein level, thus demonstrating the reproducibility of this procedure. This protocol, which includes cell lysis, overnight tryptic digestion, sample analysis and database searching, takes </w:instrText>
      </w:r>
      <w:r w:rsidRPr="005268D4">
        <w:rPr>
          <w:rFonts w:ascii="Cambria Math" w:hAnsi="Cambria Math" w:cs="Cambria Math"/>
          <w:color w:val="222222"/>
          <w:shd w:val="clear" w:color="auto" w:fill="FFFFFF"/>
        </w:rPr>
        <w:instrText>∼</w:instrText>
      </w:r>
      <w:r w:rsidRPr="005268D4">
        <w:rPr>
          <w:rFonts w:ascii="Calibri" w:hAnsi="Calibri" w:cs="Calibri"/>
          <w:color w:val="222222"/>
          <w:shd w:val="clear" w:color="auto" w:fill="FFFFFF"/>
        </w:rPr>
        <w:instrText>24 h to complete. Aspects of this protocol, including chromatographic separation and instrument parameters, can be adapted for the optimal analysis of other organisms.","author":[{"dropping-particle":"","family":"Richards","given":"Alicia L","non-dropping-particle":"","parse-names":false,"suffix":""},{"dropping-particle":"","family":"Hebert","given":"Alexander S","non-dropping-particle":"","parse-names":false,"suffix":""},{"dropping-particle":"","family":"Ulbrich","given":"Arne","non-dropping-particle":"","parse-names":false,"suffix":""},{"dropping-particle":"","family":"Bailey","given":"Derek J","non-dropping-particle":"","parse-names":false,"suffix":""},{"dropping-particle":"","family":"Coughlin","given":"Emma E","non-dropping-particle":"","parse-names":false,"suffix":""},{"dropping-particle":"","family":"Westphall","given":"Michael S","non-dropping-particle":"","parse-names":false,"suffix":""},{"dropping-particle":"","family":"Coon","given":"Joshua J","non-dropping-particle":"","parse-names":false,"suffix":""}],"container-title":"Nature protocols","edition":"2015/04/09","id":"ITEM-1","issue":"5","issued":{"date-parts":[["2015","5"]]},"language":"eng","page":"701-714","title":"One-hour proteome analysis in yeast","type":"article-journal","volume":"10"},"uris":["http://www.mendeley.com/documents/?uuid=ee90d746-d768-44de-a564-770e070255e7"]},{"id":"ITEM-2","itemData":{"DOI":"10.1016/j.cels.2016.10.007","ISSN":"2405-4712","abstract":"From plant research to biomedicine, proteome analysis plays a critical role in many areas of biological inquiry. Steady improvement in mass spectrometer (MS) technology has transformed the speed and depth of proteome analysis. Proteomes of simple organisms can now be sequenced to near completion in just over an hour. Comparable coverage of mammalian proteomes, however, still requires hours or even days of analysis. Here we ask why current technology fails to achieve comprehensive and rapid analysis of the more complex mammalian proteomes. We propose that further advancements in MS technology alone are unlikely to solve this problem and suggest that concomitant improvements in peptide separation technology will be critical.","author":[{"dropping-particle":"","family":"Shishkova","given":"Evgenia","non-dropping-particle":"","parse-names":false,"suffix":""},{"dropping-particle":"","family":"Hebert","given":"Alexander S","non-dropping-particle":"","parse-names":false,"suffix":""},{"dropping-particle":"","family":"Coon","given":"Joshua J","non-dropping-particle":"","parse-names":false,"suffix":""}],"container-title":"Cell systems","id":"ITEM-2","issue":"4","issued":{"date-parts":[["2016","10","26"]]},"language":"eng","page":"321-324","title":"Now, More Than Ever, Proteomics Needs Better Chromatography","type":"article-journal","volume":"3"},"uris":["http://www.mendeley.com/documents/?uuid=3b18f48d-dce5-4119-ab0f-f0182443c652"]},{"id":"ITEM-3","itemData":{"DOI":"10.1021/acs.analchem.8b05026","ISSN":"0003-2700","author":[{"dropping-particle":"","family":"D’Atri","given":"Valentina","non-dropping-particle":"","parse-names":false,"suffix":""},{"dropping-particle":"","family":"Fekete","given":"Szabolcs","non-dropping-particle":"","parse-names":false,"suffix":""},{"dropping-particle":"","family":"Clarke","given":"Adrian","non-dropping-particle":"","parse-names":false,"suffix":""},{"dropping-particle":"","family":"Veuthey","given":"Jean-Luc","non-dropping-particle":"","parse-names":false,"suffix":""},{"dropping-particle":"","family":"Guillarme","given":"Davy","non-dropping-particle":"","parse-names":false,"suffix":""}],"container-title":"Analytical Chemistry","id":"ITEM-3","issue":"1","issued":{"date-parts":[["2019","1","2"]]},"note":"doi: 10.1021/acs.analchem.8b05026","page":"210-239","publisher":"American Chemical Society","title":"Recent Advances in Chromatography for Pharmaceutical Analysis","type":"article-journal","volume":"91"},"uris":["http://www.mendeley.com/documents/?uuid=7b3fd0d9-5417-474c-aa9a-3673ca83fdfd"]},{"id":"ITEM-4","itemData":{"DOI":"10.1093/chromsci/bmt023","ISSN":"0021-9665","abstract":"Miniaturized separation techniques have emerged as environmentally friendly alternatives to available separation methods. Nano-liquid chromatography (nano-LC), microchip devices and nano-capillary electrophoresis are miniaturized methods that minimize reagent consumption and waste generation. Furthermore, the low levels of analytes, especially in biological samples, promote the search for more highly sensitive techniques; coupled to mass spectrometry, nano-LC has great potential to become an indispensable tool for routine analysis of biomolecules. This short review presents the fundamental aspects of nano-LC analytical instrumentation, discussing practical considerations and the primary differences between miniaturized and conventional instrumentation. Some theoretical aspects are discussed to better explain both the potential and the principal limitations of nano-LC. Recent pharmaceutical and biomedical applications of this separation technique are also presented to indicate the satisfactory performance for complex matrices, especially for proteomic analysis, that is obtained with nano-LC.","author":[{"dropping-particle":"","family":"Gama","given":"Mariana Roberto","non-dropping-particle":"","parse-names":false,"suffix":""},{"dropping-particle":"","family":"Collins","given":"Carol H","non-dropping-particle":"","parse-names":false,"suffix":""},{"dropping-particle":"","family":"Bottoli","given":"Carla B G","non-dropping-particle":"","parse-names":false,"suffix":""}],"container-title":"Journal of Chromatographic Science","id":"ITEM-4","issue":"7","issued":{"date-parts":[["2013","8","1"]]},"page":"694-703","title":"Nano-Liquid Chromatography in Pharmaceutical and Biomedical Research","type":"article-journal","volume":"51"},"uris":["http://www.mendeley.com/documents/?uuid=495bfc9c-c3af-4c54-980a-9fdedceabfed"]}],"mendeley":{"formattedCitation":"&lt;sup&gt;1–4&lt;/sup&gt;","plainTextFormattedCitation":"1–4","previouslyFormattedCitation":"&lt;sup&gt;1–4&lt;/sup&gt;"},"properties":{"noteIndex":0},"schema":"https://github.com/citation-style-language/schema/raw/master/csl-citation.json"}</w:instrText>
      </w:r>
      <w:r w:rsidRPr="005268D4">
        <w:rPr>
          <w:rFonts w:ascii="Calibri" w:hAnsi="Calibri" w:cs="Calibri"/>
          <w:color w:val="222222"/>
          <w:shd w:val="clear" w:color="auto" w:fill="FFFFFF"/>
        </w:rPr>
        <w:fldChar w:fldCharType="separate"/>
      </w:r>
      <w:r w:rsidRPr="005268D4">
        <w:rPr>
          <w:rFonts w:ascii="Calibri" w:hAnsi="Calibri" w:cs="Calibri"/>
          <w:noProof/>
          <w:color w:val="222222"/>
          <w:shd w:val="clear" w:color="auto" w:fill="FFFFFF"/>
          <w:vertAlign w:val="superscript"/>
        </w:rPr>
        <w:t>1–4</w:t>
      </w:r>
      <w:r w:rsidRPr="005268D4">
        <w:rPr>
          <w:rFonts w:ascii="Calibri" w:hAnsi="Calibri" w:cs="Calibri"/>
          <w:color w:val="222222"/>
          <w:shd w:val="clear" w:color="auto" w:fill="FFFFFF"/>
        </w:rPr>
        <w:fldChar w:fldCharType="end"/>
      </w:r>
      <w:r w:rsidR="00B53418" w:rsidRPr="005268D4">
        <w:rPr>
          <w:rFonts w:ascii="Calibri" w:hAnsi="Calibri" w:cs="Calibri"/>
          <w:color w:val="222222"/>
          <w:shd w:val="clear" w:color="auto" w:fill="FFFFFF"/>
        </w:rPr>
        <w:t xml:space="preserve">. </w:t>
      </w:r>
      <w:r w:rsidR="0069298A" w:rsidRPr="005268D4">
        <w:rPr>
          <w:rFonts w:ascii="Calibri" w:hAnsi="Calibri" w:cs="Calibri"/>
        </w:rPr>
        <w:t>Having access to</w:t>
      </w:r>
      <w:r w:rsidR="00850D23" w:rsidRPr="005268D4">
        <w:rPr>
          <w:rFonts w:ascii="Calibri" w:hAnsi="Calibri" w:cs="Calibri"/>
        </w:rPr>
        <w:t xml:space="preserve"> </w:t>
      </w:r>
      <w:r w:rsidR="008B5A7C" w:rsidRPr="005268D4">
        <w:rPr>
          <w:rFonts w:ascii="Calibri" w:hAnsi="Calibri" w:cs="Calibri"/>
        </w:rPr>
        <w:t>high-quality</w:t>
      </w:r>
      <w:r w:rsidR="00D739FA" w:rsidRPr="005268D4">
        <w:rPr>
          <w:rFonts w:ascii="Calibri" w:hAnsi="Calibri" w:cs="Calibri"/>
        </w:rPr>
        <w:t xml:space="preserve"> chromatography column</w:t>
      </w:r>
      <w:r w:rsidR="003237AC" w:rsidRPr="005268D4">
        <w:rPr>
          <w:rFonts w:ascii="Calibri" w:hAnsi="Calibri" w:cs="Calibri"/>
        </w:rPr>
        <w:t>s</w:t>
      </w:r>
      <w:r w:rsidR="00D60E78" w:rsidRPr="005268D4">
        <w:rPr>
          <w:rFonts w:ascii="Calibri" w:hAnsi="Calibri" w:cs="Calibri"/>
        </w:rPr>
        <w:t xml:space="preserve"> </w:t>
      </w:r>
      <w:r w:rsidR="00D739FA" w:rsidRPr="005268D4">
        <w:rPr>
          <w:rFonts w:ascii="Calibri" w:hAnsi="Calibri" w:cs="Calibri"/>
        </w:rPr>
        <w:t>is</w:t>
      </w:r>
      <w:r w:rsidR="00D739FA" w:rsidRPr="005268D4">
        <w:rPr>
          <w:rFonts w:ascii="Calibri" w:hAnsi="Calibri" w:cs="Calibri"/>
          <w:color w:val="222222"/>
          <w:shd w:val="clear" w:color="auto" w:fill="FFFFFF"/>
        </w:rPr>
        <w:t xml:space="preserve"> a pivotal </w:t>
      </w:r>
      <w:r w:rsidR="003D0F3E" w:rsidRPr="005268D4">
        <w:rPr>
          <w:rFonts w:ascii="Calibri" w:hAnsi="Calibri" w:cs="Calibri"/>
          <w:color w:val="222222"/>
          <w:shd w:val="clear" w:color="auto" w:fill="FFFFFF"/>
        </w:rPr>
        <w:t xml:space="preserve">step </w:t>
      </w:r>
      <w:r w:rsidR="00D739FA" w:rsidRPr="005268D4">
        <w:rPr>
          <w:rFonts w:ascii="Calibri" w:hAnsi="Calibri" w:cs="Calibri"/>
          <w:color w:val="222222"/>
          <w:shd w:val="clear" w:color="auto" w:fill="FFFFFF"/>
        </w:rPr>
        <w:t>in</w:t>
      </w:r>
      <w:r w:rsidR="00E463D2">
        <w:rPr>
          <w:rFonts w:ascii="Calibri" w:hAnsi="Calibri" w:cs="Calibri"/>
          <w:color w:val="222222"/>
          <w:shd w:val="clear" w:color="auto" w:fill="FFFFFF"/>
        </w:rPr>
        <w:t xml:space="preserve"> the</w:t>
      </w:r>
      <w:r w:rsidR="00C20CCD" w:rsidRPr="005268D4">
        <w:rPr>
          <w:rFonts w:ascii="Calibri" w:hAnsi="Calibri" w:cs="Calibri"/>
          <w:color w:val="222222"/>
          <w:shd w:val="clear" w:color="auto" w:fill="FFFFFF"/>
        </w:rPr>
        <w:t xml:space="preserve"> </w:t>
      </w:r>
      <w:r w:rsidR="00D60E78" w:rsidRPr="005268D4">
        <w:rPr>
          <w:rFonts w:ascii="Calibri" w:hAnsi="Calibri" w:cs="Calibri"/>
          <w:color w:val="222222"/>
          <w:shd w:val="clear" w:color="auto" w:fill="FFFFFF"/>
        </w:rPr>
        <w:t>fractionation of complex analyte</w:t>
      </w:r>
      <w:r w:rsidR="00E463D2">
        <w:rPr>
          <w:rFonts w:ascii="Calibri" w:hAnsi="Calibri" w:cs="Calibri"/>
          <w:color w:val="222222"/>
          <w:shd w:val="clear" w:color="auto" w:fill="FFFFFF"/>
        </w:rPr>
        <w:t>s</w:t>
      </w:r>
      <w:r w:rsidR="00423041" w:rsidRPr="005268D4">
        <w:rPr>
          <w:rFonts w:ascii="Calibri" w:hAnsi="Calibri" w:cs="Calibri"/>
          <w:color w:val="222222"/>
          <w:shd w:val="clear" w:color="auto" w:fill="FFFFFF"/>
        </w:rPr>
        <w:t xml:space="preserve">. </w:t>
      </w:r>
      <w:r w:rsidR="00D60E78" w:rsidRPr="005268D4">
        <w:rPr>
          <w:rFonts w:ascii="Calibri" w:hAnsi="Calibri" w:cs="Calibri"/>
          <w:color w:val="222222"/>
          <w:shd w:val="clear" w:color="auto" w:fill="FFFFFF"/>
        </w:rPr>
        <w:t>In</w:t>
      </w:r>
      <w:r w:rsidR="00580057" w:rsidRPr="005268D4">
        <w:rPr>
          <w:rFonts w:ascii="Calibri" w:hAnsi="Calibri" w:cs="Calibri"/>
          <w:color w:val="222222"/>
          <w:shd w:val="clear" w:color="auto" w:fill="FFFFFF"/>
        </w:rPr>
        <w:t xml:space="preserve"> shotgun proteomics</w:t>
      </w:r>
      <w:r w:rsidR="00D60E78" w:rsidRPr="005268D4">
        <w:rPr>
          <w:rFonts w:ascii="Calibri" w:hAnsi="Calibri" w:cs="Calibri"/>
          <w:color w:val="222222"/>
          <w:shd w:val="clear" w:color="auto" w:fill="FFFFFF"/>
        </w:rPr>
        <w:t xml:space="preserve">, </w:t>
      </w:r>
      <w:r w:rsidRPr="005268D4">
        <w:rPr>
          <w:rFonts w:ascii="Calibri" w:hAnsi="Calibri" w:cs="Calibri"/>
          <w:color w:val="222222"/>
          <w:shd w:val="clear" w:color="auto" w:fill="FFFFFF"/>
        </w:rPr>
        <w:t xml:space="preserve">high analytical sensitivity is </w:t>
      </w:r>
      <w:r w:rsidR="00AF72A1" w:rsidRPr="005268D4">
        <w:rPr>
          <w:rFonts w:ascii="Calibri" w:hAnsi="Calibri" w:cs="Calibri"/>
          <w:color w:val="222222"/>
          <w:shd w:val="clear" w:color="auto" w:fill="FFFFFF"/>
        </w:rPr>
        <w:t xml:space="preserve">routinely </w:t>
      </w:r>
      <w:r w:rsidRPr="005268D4">
        <w:rPr>
          <w:rFonts w:ascii="Calibri" w:hAnsi="Calibri" w:cs="Calibri"/>
          <w:color w:val="222222"/>
          <w:shd w:val="clear" w:color="auto" w:fill="FFFFFF"/>
        </w:rPr>
        <w:t xml:space="preserve">accomplished by coupling </w:t>
      </w:r>
      <w:r w:rsidR="000B5EB1" w:rsidRPr="005268D4">
        <w:rPr>
          <w:rFonts w:ascii="Calibri" w:hAnsi="Calibri" w:cs="Calibri"/>
          <w:color w:val="222222"/>
          <w:shd w:val="clear" w:color="auto" w:fill="FFFFFF"/>
        </w:rPr>
        <w:t>electrospray ionization (ESI)</w:t>
      </w:r>
      <w:r w:rsidR="00C2792F" w:rsidRPr="005268D4">
        <w:rPr>
          <w:rFonts w:ascii="Calibri" w:hAnsi="Calibri" w:cs="Calibri"/>
          <w:color w:val="222222"/>
          <w:shd w:val="clear" w:color="auto" w:fill="FFFFFF"/>
        </w:rPr>
        <w:t xml:space="preserve"> </w:t>
      </w:r>
      <w:r w:rsidR="000B5EB1" w:rsidRPr="005268D4">
        <w:rPr>
          <w:rFonts w:ascii="Calibri" w:hAnsi="Calibri" w:cs="Calibri"/>
          <w:color w:val="222222"/>
          <w:shd w:val="clear" w:color="auto" w:fill="FFFFFF"/>
        </w:rPr>
        <w:t xml:space="preserve">mass spectrometry </w:t>
      </w:r>
      <w:r w:rsidR="00EE18C0" w:rsidRPr="005268D4">
        <w:rPr>
          <w:rFonts w:ascii="Calibri" w:hAnsi="Calibri" w:cs="Calibri"/>
          <w:color w:val="222222"/>
          <w:shd w:val="clear" w:color="auto" w:fill="FFFFFF"/>
        </w:rPr>
        <w:t xml:space="preserve">(MS) </w:t>
      </w:r>
      <w:r w:rsidR="000B5EB1" w:rsidRPr="005268D4">
        <w:rPr>
          <w:rFonts w:ascii="Calibri" w:hAnsi="Calibri" w:cs="Calibri"/>
          <w:color w:val="222222"/>
          <w:shd w:val="clear" w:color="auto" w:fill="FFFFFF"/>
        </w:rPr>
        <w:t xml:space="preserve">to </w:t>
      </w:r>
      <w:r w:rsidR="00A24342" w:rsidRPr="005268D4">
        <w:rPr>
          <w:rFonts w:ascii="Calibri" w:hAnsi="Calibri" w:cs="Calibri"/>
          <w:color w:val="222222"/>
          <w:shd w:val="clear" w:color="auto" w:fill="FFFFFF"/>
        </w:rPr>
        <w:t xml:space="preserve">nanoflow </w:t>
      </w:r>
      <w:r w:rsidR="00D60E78" w:rsidRPr="005268D4">
        <w:rPr>
          <w:rFonts w:ascii="Calibri" w:hAnsi="Calibri" w:cs="Calibri"/>
          <w:color w:val="222222"/>
          <w:shd w:val="clear" w:color="auto" w:fill="FFFFFF"/>
        </w:rPr>
        <w:t>chromatography</w:t>
      </w:r>
      <w:r w:rsidR="006339CB" w:rsidRPr="005268D4">
        <w:rPr>
          <w:rFonts w:ascii="Calibri" w:hAnsi="Calibri" w:cs="Calibri"/>
          <w:color w:val="222222"/>
          <w:shd w:val="clear" w:color="auto" w:fill="FFFFFF"/>
        </w:rPr>
        <w:fldChar w:fldCharType="begin" w:fldLock="1"/>
      </w:r>
      <w:r w:rsidR="006339CB" w:rsidRPr="005268D4">
        <w:rPr>
          <w:rFonts w:ascii="Calibri" w:hAnsi="Calibri" w:cs="Calibri"/>
          <w:color w:val="222222"/>
          <w:shd w:val="clear" w:color="auto" w:fill="FFFFFF"/>
        </w:rPr>
        <w:instrText>ADDIN CSL_CITATION {"citationItems":[{"id":"ITEM-1","itemData":{"DOI":"10.4155/bio.15.92","ISSN":"1757-6180","abstract":"In proteomics, nano-LC is arguably the most common tool for separating peptides/proteins prior to MS. The main advantage of nano-LC is enhanced sensitivity, as compounds enter the MS in more concentrated bands. This is particularly relevant for determining low abundant compounds in limited samples. Nano-LC columns can produce peak capacities of 1000 or more, and very narrow columns can be used to perform proteomics of 1000 cells or less. Also, nano-LC can be coupled with online add-ons such as selective trap columns or enzymatic reactors, for faster and more automated analysis. Nano-LC is today an established tool for research laboratories; but can nano-LC-based systems soon be ready for more routine settings, such as in clinics?","author":[{"dropping-particle":"","family":"Wilson","given":"Steven Ray","non-dropping-particle":"","parse-names":false,"suffix":""},{"dropping-particle":"","family":"Vehus","given":"Tore","non-dropping-particle":"","parse-names":false,"suffix":""},{"dropping-particle":"","family":"Berg","given":"Henriette Sjaanes","non-dropping-particle":"","parse-names":false,"suffix":""},{"dropping-particle":"","family":"Lundanes","given":"Elsa","non-dropping-particle":"","parse-names":false,"suffix":""}],"container-title":"Bioanalysis","id":"ITEM-1","issue":"14","issued":{"date-parts":[["2015","8","1"]]},"note":"doi: 10.4155/bio.15.92","page":"1799-1815","publisher":"Future Science","title":"Nano-LC in proteomics: recent advances and approaches","type":"article-journal","volume":"7"},"uris":["http://www.mendeley.com/documents/?uuid=291d9560-2e1d-49ff-bb92-2365779c8112"]},{"id":"ITEM-2","itemData":{"DOI":"10.1039/C9AN01473J","ISSN":"0003-2654","abstract":"Nano liquid chromatography (nanoLC), with columns having an inner diameter (ID) of ≤100 μm, can provide enhanced sensitivity and enable analysis of limited samples. NanoLC has become an established tool in omics research, and is gaining ground in other applications as well. There are several variants and formats of nanoLC columns, including packed columns, monoliths, open tubular columns, and the pillar array format. Most applications are done with packed columns, while e.g. the monolith and open tubular columns are still less established as routine tools. The pillar array format is a new variant with excellent resolution and low backpressure, and has recently been commercialized and used for bio-applications. In this minireview, we summarize and discuss recent research on nanoLC column development and uses, focusing on literature between 2016 and medio 2019.","author":[{"dropping-particle":"","family":"Wilson","given":"Steven Ray","non-dropping-particle":"","parse-names":false,"suffix":""},{"dropping-particle":"","family":"Olsen","given":"Christine","non-dropping-particle":"","parse-names":false,"suffix":""},{"dropping-particle":"","family":"Lundanes","given":"Elsa","non-dropping-particle":"","parse-names":false,"suffix":""}],"container-title":"Analyst","id":"ITEM-2","issue":"24","issued":{"date-parts":[["2019"]]},"page":"7090-7104","publisher":"The Royal Society of Chemistry","title":"Nano liquid chromatography columns","type":"article-journal","volume":"144"},"uris":["http://www.mendeley.com/documents/?uuid=c81c95a0-ed5d-4599-a57a-12d7a88382d5"]},{"id":"ITEM-3","itemData":{"DOI":"http://dx.doi.org/10.2174/1573413052953093","ISBN":"1573-4137/1875-6786","abstract":"The low levels of endogenous proteins in biological samples and the large dynamic range of the proteome complicate global analysis of gene expression at the protein level. The use of liquid chromatography (LC) in analytical chemistry is well established. However, the relatively low sensitivity associated with conventional LC makes it unsuitable for the analysis of certain biological samples. Furthermore, the flow rates at which it is operated are not compatible with the use of specific detectors, such as electrospray ionization mass spectrometers. Therefore, due to the analytical demands of biological samples, miniaturized LC techniques were developed to allow for the analysis of samples with greater sensitivity than that afforded by conventional LC. In nanoflow LC (nanoLC) chromatographic separations are performed using flow rates in the range of low nanoliter per minute, which result in high analytical sensitivity due to the large concentration efficiency afforded by this type of chromatography. NanoLC, in combination to tandem mass spectrometry, was first used to analyze peptides and as an alternative to other mass spectrometric methods to identify gel-separated proteins. More recently, gel-free analytical approaches based on LC and nanoLC separations have been developed, which are allowing proteomics to be performed in faster and more comprehensive manner than by using strategies based on the classical 2D gel electrophoresis approach.","author":[{"dropping-particle":"","family":"Cutillas","given":"Pedro R","non-dropping-particle":"","parse-names":false,"suffix":""}],"container-title":"Current Nanoscience","id":"ITEM-3","issue":"1","issued":{"date-parts":[["2005"]]},"page":"65-71","title":"Principles of Nanoflow Liquid Chromatography and Applications to Proteomics","type":"article","volume":"1"},"uris":["http://www.mendeley.com/documents/?uuid=d17d94c8-5ac8-4898-993b-312680d4643f"]},{"id":"ITEM-4","itemData":{"DOI":"10.1093/chromsci/bmt023","ISSN":"0021-9665","abstract":"Miniaturized separation techniques have emerged as environmentally friendly alternatives to available separation methods. Nano-liquid chromatography (nano-LC), microchip devices and nano-capillary electrophoresis are miniaturized methods that minimize reagent consumption and waste generation. Furthermore, the low levels of analytes, especially in biological samples, promote the search for more highly sensitive techniques; coupled to mass spectrometry, nano-LC has great potential to become an indispensable tool for routine analysis of biomolecules. This short review presents the fundamental aspects of nano-LC analytical instrumentation, discussing practical considerations and the primary differences between miniaturized and conventional instrumentation. Some theoretical aspects are discussed to better explain both the potential and the principal limitations of nano-LC. Recent pharmaceutical and biomedical applications of this separation technique are also presented to indicate the satisfactory performance for complex matrices, especially for proteomic analysis, that is obtained with nano-LC.","author":[{"dropping-particle":"","family":"Gama","given":"Mariana Roberto","non-dropping-particle":"","parse-names":false,"suffix":""},{"dropping-particle":"","family":"Collins","given":"Carol H","non-dropping-particle":"","parse-names":false,"suffix":""},{"dropping-particle":"","family":"Bottoli","given":"Carla B G","non-dropping-particle":"","parse-names":false,"suffix":""}],"container-title":"Journal of Chromatographic Science","id":"ITEM-4","issue":"7","issued":{"date-parts":[["2013","8","1"]]},"page":"694-703","title":"Nano-Liquid Chromatography in Pharmaceutical and Biomedical Research","type":"article-journal","volume":"51"},"uris":["http://www.mendeley.com/documents/?uuid=495bfc9c-c3af-4c54-980a-9fdedceabfed"]},{"id":"ITEM-5","itemData":{"DOI":"10.1007/s10337-018-3647-5","ISSN":"1612-1112","abstract":"Liquid chromatography coupled with mass spectrometric detection is one of the major technologies used for protein sequencing, identification, and quantification. This review provides an introduction of the current state-of-the-art technology in peptide profiling using nano-liquid chromatography–mass spectrometry applied to large-scale protein or proteome analysis. In particular, different aspects of the bottom-up proteomics workflow are covered, including aspects of sample preparation such as protein digestion, nanoflow gradient reversed-phase chromatographic separation, LC–MS interfacing via electrospray ionization, tandem mass spectrometry of digests, protein identification via database searches, and finally peptide quantitation.","author":[{"dropping-particle":"","family":"Dams","given":"Magali","non-dropping-particle":"","parse-names":false,"suffix":""},{"dropping-particle":"","family":"Dores-Sousa","given":"José Luís","non-dropping-particle":"","parse-names":false,"suffix":""},{"dropping-particle":"","family":"Lamers","given":"Robert-Jan","non-dropping-particle":"","parse-names":false,"suffix":""},{"dropping-particle":"","family":"Treumann","given":"Achim","non-dropping-particle":"","parse-names":false,"suffix":""},{"dropping-particle":"","family":"Eeltink","given":"Sebastiaan","non-dropping-particle":"","parse-names":false,"suffix":""}],"container-title":"Chromatographia","id":"ITEM-5","issue":"1","issued":{"date-parts":[["2019"]]},"page":"101-110","title":"High-Resolution Nano-Liquid Chromatography with Tandem Mass Spectrometric Detection for the Bottom-Up Analysis of Complex Proteomic Samples","type":"article-journal","volume":"82"},"uris":["http://www.mendeley.com/documents/?uuid=ffd76468-cae7-4760-a7b3-6fdb7c003552"]}],"mendeley":{"formattedCitation":"&lt;sup&gt;4–8&lt;/sup&gt;","plainTextFormattedCitation":"4–8"},"properties":{"noteIndex":0},"schema":"https://github.com/citation-style-language/schema/raw/master/csl-citation.json"}</w:instrText>
      </w:r>
      <w:r w:rsidR="006339CB" w:rsidRPr="005268D4">
        <w:rPr>
          <w:rFonts w:ascii="Calibri" w:hAnsi="Calibri" w:cs="Calibri"/>
          <w:color w:val="222222"/>
          <w:shd w:val="clear" w:color="auto" w:fill="FFFFFF"/>
        </w:rPr>
        <w:fldChar w:fldCharType="separate"/>
      </w:r>
      <w:r w:rsidR="001C1746">
        <w:rPr>
          <w:rFonts w:ascii="Calibri" w:hAnsi="Calibri" w:cs="Calibri"/>
          <w:noProof/>
          <w:color w:val="222222"/>
          <w:shd w:val="clear" w:color="auto" w:fill="FFFFFF"/>
          <w:vertAlign w:val="superscript"/>
        </w:rPr>
        <w:t>5</w:t>
      </w:r>
      <w:r w:rsidR="006339CB" w:rsidRPr="005268D4">
        <w:rPr>
          <w:rFonts w:ascii="Calibri" w:hAnsi="Calibri" w:cs="Calibri"/>
          <w:noProof/>
          <w:color w:val="222222"/>
          <w:shd w:val="clear" w:color="auto" w:fill="FFFFFF"/>
          <w:vertAlign w:val="superscript"/>
        </w:rPr>
        <w:t>–8</w:t>
      </w:r>
      <w:r w:rsidR="006339CB" w:rsidRPr="005268D4">
        <w:rPr>
          <w:rFonts w:ascii="Calibri" w:hAnsi="Calibri" w:cs="Calibri"/>
          <w:color w:val="222222"/>
          <w:shd w:val="clear" w:color="auto" w:fill="FFFFFF"/>
        </w:rPr>
        <w:fldChar w:fldCharType="end"/>
      </w:r>
      <w:r w:rsidR="00B53418" w:rsidRPr="005268D4">
        <w:rPr>
          <w:rFonts w:ascii="Calibri" w:hAnsi="Calibri" w:cs="Calibri"/>
          <w:color w:val="222222"/>
          <w:shd w:val="clear" w:color="auto" w:fill="FFFFFF"/>
        </w:rPr>
        <w:t xml:space="preserve">. </w:t>
      </w:r>
      <w:r w:rsidR="003237AC" w:rsidRPr="005268D4">
        <w:rPr>
          <w:rFonts w:ascii="Calibri" w:hAnsi="Calibri" w:cs="Calibri"/>
          <w:color w:val="000000" w:themeColor="text1"/>
          <w:shd w:val="clear" w:color="auto" w:fill="FFFFFF"/>
        </w:rPr>
        <w:t xml:space="preserve">The </w:t>
      </w:r>
      <w:r w:rsidR="008B5E4C" w:rsidRPr="005268D4">
        <w:rPr>
          <w:rFonts w:ascii="Calibri" w:hAnsi="Calibri" w:cs="Calibri"/>
          <w:color w:val="000000" w:themeColor="text1"/>
          <w:shd w:val="clear" w:color="auto" w:fill="FFFFFF"/>
        </w:rPr>
        <w:t>efficient separation of thousands of peptides</w:t>
      </w:r>
      <w:r w:rsidR="008B5E4C" w:rsidRPr="005268D4" w:rsidDel="008B5E4C">
        <w:rPr>
          <w:rFonts w:ascii="Calibri" w:hAnsi="Calibri" w:cs="Calibri"/>
          <w:color w:val="000000" w:themeColor="text1"/>
          <w:shd w:val="clear" w:color="auto" w:fill="FFFFFF"/>
        </w:rPr>
        <w:t xml:space="preserve"> </w:t>
      </w:r>
      <w:r w:rsidR="003237AC" w:rsidRPr="005268D4">
        <w:rPr>
          <w:rFonts w:ascii="Calibri" w:hAnsi="Calibri" w:cs="Calibri"/>
          <w:color w:val="000000" w:themeColor="text1"/>
          <w:shd w:val="clear" w:color="auto" w:fill="FFFFFF"/>
        </w:rPr>
        <w:t xml:space="preserve">is paramount in </w:t>
      </w:r>
      <w:r w:rsidR="008B5E4C" w:rsidRPr="005268D4">
        <w:rPr>
          <w:rFonts w:ascii="Calibri" w:hAnsi="Calibri" w:cs="Calibri"/>
          <w:color w:val="000000" w:themeColor="text1"/>
          <w:shd w:val="clear" w:color="auto" w:fill="FFFFFF"/>
        </w:rPr>
        <w:t>this application as it allows the mass spectrometer to identify and quantify analytes with high sensitivity and resolution</w:t>
      </w:r>
      <w:r w:rsidR="006037D0" w:rsidRPr="005268D4">
        <w:rPr>
          <w:rFonts w:ascii="Calibri" w:hAnsi="Calibri" w:cs="Calibri"/>
          <w:color w:val="000000" w:themeColor="text1"/>
          <w:shd w:val="clear" w:color="auto" w:fill="FFFFFF"/>
        </w:rPr>
        <w:t>.</w:t>
      </w:r>
    </w:p>
    <w:p w14:paraId="3FD6F800" w14:textId="77777777" w:rsidR="00E463D2" w:rsidRDefault="00E463D2" w:rsidP="00925F17">
      <w:pPr>
        <w:contextualSpacing/>
        <w:jc w:val="both"/>
        <w:rPr>
          <w:rFonts w:ascii="Calibri" w:hAnsi="Calibri" w:cs="Calibri"/>
          <w:color w:val="222222"/>
          <w:shd w:val="clear" w:color="auto" w:fill="FFFFFF"/>
        </w:rPr>
      </w:pPr>
    </w:p>
    <w:p w14:paraId="494AB3CD" w14:textId="7ECC0DD5" w:rsidR="00410748" w:rsidRPr="005268D4" w:rsidRDefault="008B5E4C" w:rsidP="00925F17">
      <w:pPr>
        <w:contextualSpacing/>
        <w:jc w:val="both"/>
        <w:rPr>
          <w:rFonts w:ascii="Calibri" w:hAnsi="Calibri" w:cs="Calibri"/>
          <w:color w:val="222222"/>
          <w:shd w:val="clear" w:color="auto" w:fill="FFFFFF"/>
        </w:rPr>
      </w:pPr>
      <w:r w:rsidRPr="005268D4">
        <w:rPr>
          <w:rFonts w:ascii="Calibri" w:hAnsi="Calibri" w:cs="Calibri"/>
          <w:color w:val="222222"/>
          <w:shd w:val="clear" w:color="auto" w:fill="FFFFFF"/>
        </w:rPr>
        <w:t xml:space="preserve">The field of column packing for mass-spectrometric applications has witnessed tremendous growth in recent </w:t>
      </w:r>
      <w:r w:rsidR="00E463D2">
        <w:rPr>
          <w:rFonts w:ascii="Calibri" w:hAnsi="Calibri" w:cs="Calibri"/>
          <w:color w:val="222222"/>
          <w:shd w:val="clear" w:color="auto" w:fill="FFFFFF"/>
        </w:rPr>
        <w:t>years</w:t>
      </w:r>
      <w:r w:rsidR="00E463D2" w:rsidRPr="005268D4">
        <w:rPr>
          <w:rFonts w:ascii="Calibri" w:hAnsi="Calibri" w:cs="Calibri"/>
          <w:color w:val="222222"/>
          <w:shd w:val="clear" w:color="auto" w:fill="FFFFFF"/>
        </w:rPr>
        <w:t xml:space="preserve"> </w:t>
      </w:r>
      <w:r w:rsidR="00E463D2">
        <w:rPr>
          <w:rFonts w:ascii="Calibri" w:hAnsi="Calibri" w:cs="Calibri"/>
          <w:color w:val="222222"/>
          <w:shd w:val="clear" w:color="auto" w:fill="FFFFFF"/>
        </w:rPr>
        <w:t>with a</w:t>
      </w:r>
      <w:r w:rsidRPr="005268D4">
        <w:rPr>
          <w:rFonts w:ascii="Calibri" w:hAnsi="Calibri" w:cs="Calibri"/>
          <w:color w:val="222222"/>
          <w:shd w:val="clear" w:color="auto" w:fill="FFFFFF"/>
        </w:rPr>
        <w:t xml:space="preserve">dvances in </w:t>
      </w:r>
      <w:r w:rsidR="000E217B">
        <w:rPr>
          <w:rFonts w:ascii="Calibri" w:hAnsi="Calibri" w:cs="Calibri"/>
          <w:color w:val="222222"/>
          <w:shd w:val="clear" w:color="auto" w:fill="FFFFFF"/>
        </w:rPr>
        <w:t>the</w:t>
      </w:r>
      <w:r w:rsidR="00E463D2">
        <w:rPr>
          <w:rFonts w:ascii="Calibri" w:hAnsi="Calibri" w:cs="Calibri"/>
          <w:color w:val="222222"/>
          <w:shd w:val="clear" w:color="auto" w:fill="FFFFFF"/>
        </w:rPr>
        <w:t xml:space="preserve"> </w:t>
      </w:r>
      <w:r w:rsidRPr="005268D4">
        <w:rPr>
          <w:rFonts w:ascii="Calibri" w:hAnsi="Calibri" w:cs="Calibri"/>
          <w:color w:val="222222"/>
          <w:shd w:val="clear" w:color="auto" w:fill="FFFFFF"/>
        </w:rPr>
        <w:t xml:space="preserve">understanding of fundamental </w:t>
      </w:r>
      <w:r w:rsidR="00E463D2">
        <w:rPr>
          <w:rFonts w:ascii="Calibri" w:hAnsi="Calibri" w:cs="Calibri"/>
          <w:color w:val="222222"/>
          <w:shd w:val="clear" w:color="auto" w:fill="FFFFFF"/>
        </w:rPr>
        <w:t>column packing</w:t>
      </w:r>
      <w:r w:rsidR="00E463D2" w:rsidRPr="005268D4">
        <w:rPr>
          <w:rFonts w:ascii="Calibri" w:hAnsi="Calibri" w:cs="Calibri"/>
          <w:color w:val="222222"/>
          <w:shd w:val="clear" w:color="auto" w:fill="FFFFFF"/>
        </w:rPr>
        <w:t xml:space="preserve"> </w:t>
      </w:r>
      <w:r w:rsidRPr="005268D4">
        <w:rPr>
          <w:rFonts w:ascii="Calibri" w:hAnsi="Calibri" w:cs="Calibri"/>
          <w:color w:val="222222"/>
          <w:shd w:val="clear" w:color="auto" w:fill="FFFFFF"/>
        </w:rPr>
        <w:t xml:space="preserve">principles </w:t>
      </w:r>
      <w:r w:rsidR="00E463D2">
        <w:rPr>
          <w:rFonts w:ascii="Calibri" w:hAnsi="Calibri" w:cs="Calibri"/>
          <w:color w:val="222222"/>
          <w:shd w:val="clear" w:color="auto" w:fill="FFFFFF"/>
        </w:rPr>
        <w:t>related to</w:t>
      </w:r>
      <w:r w:rsidRPr="005268D4">
        <w:rPr>
          <w:rFonts w:ascii="Calibri" w:hAnsi="Calibri" w:cs="Calibri"/>
          <w:color w:val="222222"/>
          <w:shd w:val="clear" w:color="auto" w:fill="FFFFFF"/>
        </w:rPr>
        <w:t>stationary phase morphology, solvent-particle interactions and hardware design</w:t>
      </w:r>
      <w:r w:rsidR="000E217B">
        <w:rPr>
          <w:rFonts w:ascii="Calibri" w:hAnsi="Calibri" w:cs="Calibri"/>
          <w:color w:val="222222"/>
          <w:shd w:val="clear" w:color="auto" w:fill="FFFFFF"/>
        </w:rPr>
        <w:t>,</w:t>
      </w:r>
      <w:r w:rsidRPr="005268D4">
        <w:rPr>
          <w:rFonts w:ascii="Calibri" w:hAnsi="Calibri" w:cs="Calibri"/>
          <w:color w:val="222222"/>
          <w:shd w:val="clear" w:color="auto" w:fill="FFFFFF"/>
        </w:rPr>
        <w:t xml:space="preserve"> </w:t>
      </w:r>
      <w:r w:rsidR="00E463D2" w:rsidRPr="005268D4">
        <w:rPr>
          <w:rFonts w:ascii="Calibri" w:hAnsi="Calibri" w:cs="Calibri"/>
          <w:color w:val="222222"/>
          <w:shd w:val="clear" w:color="auto" w:fill="FFFFFF"/>
        </w:rPr>
        <w:t xml:space="preserve">making possible </w:t>
      </w:r>
      <w:r w:rsidR="00E463D2">
        <w:rPr>
          <w:rFonts w:ascii="Calibri" w:hAnsi="Calibri" w:cs="Calibri"/>
          <w:color w:val="222222"/>
          <w:shd w:val="clear" w:color="auto" w:fill="FFFFFF"/>
        </w:rPr>
        <w:t xml:space="preserve">the </w:t>
      </w:r>
      <w:r w:rsidR="00E463D2" w:rsidRPr="005268D4">
        <w:rPr>
          <w:rFonts w:ascii="Calibri" w:hAnsi="Calibri" w:cs="Calibri"/>
          <w:color w:val="222222"/>
          <w:shd w:val="clear" w:color="auto" w:fill="FFFFFF"/>
        </w:rPr>
        <w:t>detailed characterization of a wide range of biomolecules in complex biological settings</w:t>
      </w:r>
      <w:r w:rsidR="00E463D2">
        <w:rPr>
          <w:rFonts w:ascii="Calibri" w:hAnsi="Calibri" w:cs="Calibri"/>
          <w:noProof/>
          <w:color w:val="222222"/>
          <w:shd w:val="clear" w:color="auto" w:fill="FFFFFF"/>
          <w:vertAlign w:val="superscript"/>
        </w:rPr>
        <w:t>9</w:t>
      </w:r>
      <w:r w:rsidR="00042842" w:rsidRPr="005268D4">
        <w:rPr>
          <w:rFonts w:ascii="Calibri" w:hAnsi="Calibri" w:cs="Calibri"/>
          <w:noProof/>
          <w:color w:val="222222"/>
          <w:shd w:val="clear" w:color="auto" w:fill="FFFFFF"/>
          <w:vertAlign w:val="superscript"/>
        </w:rPr>
        <w:t>–</w:t>
      </w:r>
      <w:r w:rsidR="00042842">
        <w:rPr>
          <w:rFonts w:ascii="Calibri" w:hAnsi="Calibri" w:cs="Calibri"/>
          <w:noProof/>
          <w:color w:val="222222"/>
          <w:shd w:val="clear" w:color="auto" w:fill="FFFFFF"/>
          <w:vertAlign w:val="superscript"/>
        </w:rPr>
        <w:t>14</w:t>
      </w:r>
      <w:r w:rsidRPr="005268D4">
        <w:rPr>
          <w:rFonts w:ascii="Calibri" w:hAnsi="Calibri" w:cs="Calibri"/>
          <w:color w:val="222222"/>
          <w:shd w:val="clear" w:color="auto" w:fill="FFFFFF"/>
        </w:rPr>
        <w:t xml:space="preserve">. </w:t>
      </w:r>
      <w:r w:rsidR="00E463D2">
        <w:rPr>
          <w:rFonts w:ascii="Calibri" w:hAnsi="Calibri" w:cs="Calibri"/>
          <w:color w:val="222222"/>
          <w:shd w:val="clear" w:color="auto" w:fill="FFFFFF"/>
        </w:rPr>
        <w:t>E</w:t>
      </w:r>
      <w:r w:rsidRPr="005268D4">
        <w:rPr>
          <w:rFonts w:ascii="Calibri" w:hAnsi="Calibri" w:cs="Calibri"/>
          <w:color w:val="222222"/>
          <w:shd w:val="clear" w:color="auto" w:fill="FFFFFF"/>
        </w:rPr>
        <w:t>fforts highlighting practical considerations in packing analytical columns for LC-MS purposes have paved the way for proteomic laboratories to develop in-house packing systems to meet their specific interests with the promise of maximum performance</w:t>
      </w:r>
      <w:r w:rsidR="008E3F40">
        <w:rPr>
          <w:rFonts w:ascii="Calibri" w:hAnsi="Calibri" w:cs="Calibri"/>
          <w:noProof/>
          <w:color w:val="222222"/>
          <w:shd w:val="clear" w:color="auto" w:fill="FFFFFF"/>
          <w:vertAlign w:val="superscript"/>
        </w:rPr>
        <w:t>1</w:t>
      </w:r>
      <w:r w:rsidR="00042842">
        <w:rPr>
          <w:rFonts w:ascii="Calibri" w:hAnsi="Calibri" w:cs="Calibri"/>
          <w:noProof/>
          <w:color w:val="222222"/>
          <w:shd w:val="clear" w:color="auto" w:fill="FFFFFF"/>
          <w:vertAlign w:val="superscript"/>
        </w:rPr>
        <w:t>5</w:t>
      </w:r>
      <w:r w:rsidR="008E3F40" w:rsidRPr="005268D4">
        <w:rPr>
          <w:rFonts w:ascii="Calibri" w:hAnsi="Calibri" w:cs="Calibri"/>
          <w:noProof/>
          <w:color w:val="222222"/>
          <w:shd w:val="clear" w:color="auto" w:fill="FFFFFF"/>
          <w:vertAlign w:val="superscript"/>
        </w:rPr>
        <w:t>–</w:t>
      </w:r>
      <w:r w:rsidR="00E871EB">
        <w:rPr>
          <w:rFonts w:ascii="Calibri" w:hAnsi="Calibri" w:cs="Calibri"/>
          <w:noProof/>
          <w:color w:val="222222"/>
          <w:shd w:val="clear" w:color="auto" w:fill="FFFFFF"/>
          <w:vertAlign w:val="superscript"/>
        </w:rPr>
        <w:t>18</w:t>
      </w:r>
      <w:r w:rsidR="008E3F40">
        <w:rPr>
          <w:rFonts w:ascii="Calibri" w:hAnsi="Calibri" w:cs="Calibri"/>
          <w:color w:val="222222"/>
          <w:shd w:val="clear" w:color="auto" w:fill="FFFFFF"/>
        </w:rPr>
        <w:t>.</w:t>
      </w:r>
      <w:r w:rsidRPr="005268D4">
        <w:rPr>
          <w:rFonts w:ascii="Calibri" w:hAnsi="Calibri" w:cs="Calibri"/>
          <w:color w:val="222222"/>
          <w:shd w:val="clear" w:color="auto" w:fill="FFFFFF"/>
        </w:rPr>
        <w:t xml:space="preserve"> </w:t>
      </w:r>
    </w:p>
    <w:p w14:paraId="06D490EC" w14:textId="77777777" w:rsidR="00E463D2" w:rsidRDefault="00E463D2" w:rsidP="00925F17">
      <w:pPr>
        <w:contextualSpacing/>
        <w:jc w:val="both"/>
        <w:rPr>
          <w:rFonts w:ascii="Calibri" w:hAnsi="Calibri" w:cs="Calibri"/>
          <w:color w:val="000000" w:themeColor="text1"/>
        </w:rPr>
      </w:pPr>
    </w:p>
    <w:p w14:paraId="06758BC4" w14:textId="38653001" w:rsidR="003C08EE" w:rsidRDefault="00411441" w:rsidP="00925F17">
      <w:pPr>
        <w:contextualSpacing/>
        <w:jc w:val="both"/>
        <w:rPr>
          <w:rFonts w:ascii="Calibri" w:hAnsi="Calibri" w:cs="Calibri"/>
          <w:color w:val="000000" w:themeColor="text1"/>
        </w:rPr>
      </w:pPr>
      <w:r w:rsidRPr="005268D4">
        <w:rPr>
          <w:rFonts w:ascii="Calibri" w:hAnsi="Calibri" w:cs="Calibri"/>
          <w:color w:val="000000" w:themeColor="text1"/>
        </w:rPr>
        <w:t>N</w:t>
      </w:r>
      <w:r w:rsidR="006600E4" w:rsidRPr="005268D4">
        <w:rPr>
          <w:rFonts w:ascii="Calibri" w:hAnsi="Calibri" w:cs="Calibri"/>
          <w:color w:val="000000" w:themeColor="text1"/>
        </w:rPr>
        <w:t>ano</w:t>
      </w:r>
      <w:r w:rsidRPr="005268D4">
        <w:rPr>
          <w:rFonts w:ascii="Calibri" w:hAnsi="Calibri" w:cs="Calibri"/>
          <w:color w:val="000000" w:themeColor="text1"/>
        </w:rPr>
        <w:t xml:space="preserve">spray </w:t>
      </w:r>
      <w:r w:rsidR="006600E4" w:rsidRPr="005268D4">
        <w:rPr>
          <w:rFonts w:ascii="Calibri" w:hAnsi="Calibri" w:cs="Calibri"/>
          <w:color w:val="000000" w:themeColor="text1"/>
        </w:rPr>
        <w:t xml:space="preserve">columns </w:t>
      </w:r>
      <w:r w:rsidR="005B3514" w:rsidRPr="005268D4">
        <w:rPr>
          <w:rFonts w:ascii="Calibri" w:hAnsi="Calibri" w:cs="Calibri"/>
          <w:color w:val="000000" w:themeColor="text1"/>
        </w:rPr>
        <w:t xml:space="preserve">with </w:t>
      </w:r>
      <w:r w:rsidR="000B5EB1" w:rsidRPr="005268D4">
        <w:rPr>
          <w:rFonts w:ascii="Calibri" w:hAnsi="Calibri" w:cs="Calibri"/>
          <w:color w:val="000000" w:themeColor="text1"/>
        </w:rPr>
        <w:t>internal</w:t>
      </w:r>
      <w:r w:rsidR="005B3514" w:rsidRPr="005268D4">
        <w:rPr>
          <w:rFonts w:ascii="Calibri" w:hAnsi="Calibri" w:cs="Calibri"/>
          <w:color w:val="000000" w:themeColor="text1"/>
        </w:rPr>
        <w:t xml:space="preserve"> diameters </w:t>
      </w:r>
      <w:r w:rsidR="00AA4B62" w:rsidRPr="005268D4">
        <w:rPr>
          <w:rFonts w:ascii="Calibri" w:hAnsi="Calibri" w:cs="Calibri"/>
          <w:color w:val="000000" w:themeColor="text1"/>
        </w:rPr>
        <w:t xml:space="preserve">in the range of 50-150 </w:t>
      </w:r>
      <w:r w:rsidR="00AA4B62" w:rsidRPr="00EB3C02">
        <w:rPr>
          <w:rFonts w:ascii="Symbol" w:hAnsi="Symbol" w:cs="Calibri"/>
          <w:color w:val="000000" w:themeColor="text1"/>
        </w:rPr>
        <w:t></w:t>
      </w:r>
      <w:r w:rsidR="00AA4B62" w:rsidRPr="005268D4">
        <w:rPr>
          <w:rFonts w:ascii="Calibri" w:hAnsi="Calibri" w:cs="Calibri"/>
          <w:color w:val="000000" w:themeColor="text1"/>
        </w:rPr>
        <w:t xml:space="preserve">m and tapered ends </w:t>
      </w:r>
      <w:r w:rsidRPr="005268D4">
        <w:rPr>
          <w:rFonts w:ascii="Calibri" w:hAnsi="Calibri" w:cs="Calibri"/>
          <w:color w:val="000000" w:themeColor="text1"/>
        </w:rPr>
        <w:t xml:space="preserve">are </w:t>
      </w:r>
      <w:r w:rsidR="0069298A" w:rsidRPr="005268D4">
        <w:rPr>
          <w:rFonts w:ascii="Calibri" w:hAnsi="Calibri" w:cs="Calibri"/>
          <w:color w:val="000000" w:themeColor="text1"/>
        </w:rPr>
        <w:t>well</w:t>
      </w:r>
      <w:r w:rsidR="00E463D2">
        <w:rPr>
          <w:rFonts w:ascii="Calibri" w:hAnsi="Calibri" w:cs="Calibri"/>
          <w:color w:val="000000" w:themeColor="text1"/>
        </w:rPr>
        <w:t>-</w:t>
      </w:r>
      <w:r w:rsidRPr="005268D4">
        <w:rPr>
          <w:rFonts w:ascii="Calibri" w:hAnsi="Calibri" w:cs="Calibri"/>
          <w:color w:val="000000" w:themeColor="text1"/>
        </w:rPr>
        <w:t xml:space="preserve">suited </w:t>
      </w:r>
      <w:r w:rsidR="006600E4" w:rsidRPr="005268D4">
        <w:rPr>
          <w:rFonts w:ascii="Calibri" w:hAnsi="Calibri" w:cs="Calibri"/>
          <w:color w:val="000000" w:themeColor="text1"/>
        </w:rPr>
        <w:t>for the purpose of electrospray ionizati</w:t>
      </w:r>
      <w:r w:rsidR="00EE18C0" w:rsidRPr="005268D4">
        <w:rPr>
          <w:rFonts w:ascii="Calibri" w:hAnsi="Calibri" w:cs="Calibri"/>
          <w:color w:val="000000" w:themeColor="text1"/>
        </w:rPr>
        <w:t>on</w:t>
      </w:r>
      <w:r w:rsidR="003B5713" w:rsidRPr="005268D4">
        <w:rPr>
          <w:rFonts w:ascii="Calibri" w:hAnsi="Calibri" w:cs="Calibri"/>
          <w:color w:val="000000" w:themeColor="text1"/>
        </w:rPr>
        <w:t>.</w:t>
      </w:r>
      <w:r w:rsidR="00C233BE" w:rsidRPr="005268D4">
        <w:rPr>
          <w:rFonts w:ascii="Calibri" w:hAnsi="Calibri" w:cs="Calibri"/>
          <w:color w:val="000000" w:themeColor="text1"/>
        </w:rPr>
        <w:t xml:space="preserve"> I</w:t>
      </w:r>
      <w:r w:rsidR="00735947" w:rsidRPr="005268D4">
        <w:rPr>
          <w:rFonts w:ascii="Calibri" w:hAnsi="Calibri" w:cs="Calibri"/>
          <w:color w:val="000000" w:themeColor="text1"/>
        </w:rPr>
        <w:t xml:space="preserve">n the field of </w:t>
      </w:r>
      <w:r w:rsidR="00C233BE" w:rsidRPr="005268D4">
        <w:rPr>
          <w:rFonts w:ascii="Calibri" w:hAnsi="Calibri" w:cs="Calibri"/>
          <w:color w:val="000000" w:themeColor="text1"/>
        </w:rPr>
        <w:t xml:space="preserve">shotgun </w:t>
      </w:r>
      <w:r w:rsidR="00735947" w:rsidRPr="005268D4">
        <w:rPr>
          <w:rFonts w:ascii="Calibri" w:hAnsi="Calibri" w:cs="Calibri"/>
          <w:color w:val="000000" w:themeColor="text1"/>
        </w:rPr>
        <w:t xml:space="preserve">proteomics, </w:t>
      </w:r>
      <w:r w:rsidR="00735947" w:rsidRPr="005268D4">
        <w:rPr>
          <w:rFonts w:ascii="Calibri" w:hAnsi="Calibri" w:cs="Calibri"/>
        </w:rPr>
        <w:t xml:space="preserve">separations are </w:t>
      </w:r>
      <w:r w:rsidR="00C233BE" w:rsidRPr="005268D4">
        <w:rPr>
          <w:rFonts w:ascii="Calibri" w:hAnsi="Calibri" w:cs="Calibri"/>
        </w:rPr>
        <w:t xml:space="preserve">typically </w:t>
      </w:r>
      <w:r w:rsidR="00735947" w:rsidRPr="005268D4">
        <w:rPr>
          <w:rFonts w:ascii="Calibri" w:hAnsi="Calibri" w:cs="Calibri"/>
        </w:rPr>
        <w:t xml:space="preserve">carried out using a </w:t>
      </w:r>
      <w:r w:rsidR="00AB297A" w:rsidRPr="005268D4">
        <w:rPr>
          <w:rFonts w:ascii="Calibri" w:hAnsi="Calibri" w:cs="Calibri"/>
        </w:rPr>
        <w:t xml:space="preserve">solvent </w:t>
      </w:r>
      <w:r w:rsidR="00735947" w:rsidRPr="005268D4">
        <w:rPr>
          <w:rFonts w:ascii="Calibri" w:hAnsi="Calibri" w:cs="Calibri"/>
        </w:rPr>
        <w:t xml:space="preserve">gradient flowing through a packed non-polar stationary phase, most </w:t>
      </w:r>
      <w:r w:rsidR="003237AC" w:rsidRPr="005268D4">
        <w:rPr>
          <w:rFonts w:ascii="Calibri" w:hAnsi="Calibri" w:cs="Calibri"/>
        </w:rPr>
        <w:t xml:space="preserve">commonly </w:t>
      </w:r>
      <w:r w:rsidR="00735947" w:rsidRPr="005268D4">
        <w:rPr>
          <w:rFonts w:ascii="Calibri" w:hAnsi="Calibri" w:cs="Calibri"/>
        </w:rPr>
        <w:t>hydrophobic carbon chain bonded silica (C8-C30)</w:t>
      </w:r>
      <w:r w:rsidR="00C233BE" w:rsidRPr="005268D4">
        <w:rPr>
          <w:rFonts w:ascii="Calibri" w:hAnsi="Calibri" w:cs="Calibri"/>
        </w:rPr>
        <w:t xml:space="preserve"> with particle size</w:t>
      </w:r>
      <w:r w:rsidR="00E463D2">
        <w:rPr>
          <w:rFonts w:ascii="Calibri" w:hAnsi="Calibri" w:cs="Calibri"/>
        </w:rPr>
        <w:t>s</w:t>
      </w:r>
      <w:r w:rsidR="00C233BE" w:rsidRPr="005268D4">
        <w:rPr>
          <w:rFonts w:ascii="Calibri" w:hAnsi="Calibri" w:cs="Calibri"/>
        </w:rPr>
        <w:t xml:space="preserve"> varying </w:t>
      </w:r>
      <w:r w:rsidR="002E3289" w:rsidRPr="005268D4">
        <w:rPr>
          <w:rFonts w:ascii="Calibri" w:hAnsi="Calibri" w:cs="Calibri"/>
        </w:rPr>
        <w:t xml:space="preserve">between </w:t>
      </w:r>
      <w:r w:rsidR="00C233BE" w:rsidRPr="005268D4">
        <w:rPr>
          <w:rFonts w:ascii="Calibri" w:hAnsi="Calibri" w:cs="Calibri"/>
        </w:rPr>
        <w:t>1.7</w:t>
      </w:r>
      <w:r w:rsidR="00CB5923" w:rsidRPr="005268D4">
        <w:rPr>
          <w:rFonts w:ascii="Calibri" w:hAnsi="Calibri" w:cs="Calibri"/>
        </w:rPr>
        <w:t xml:space="preserve"> to </w:t>
      </w:r>
      <w:r w:rsidR="00C233BE" w:rsidRPr="005268D4">
        <w:rPr>
          <w:rFonts w:ascii="Calibri" w:hAnsi="Calibri" w:cs="Calibri"/>
        </w:rPr>
        <w:t>3.5</w:t>
      </w:r>
      <w:r w:rsidR="004376F0" w:rsidRPr="005268D4">
        <w:rPr>
          <w:rFonts w:ascii="Calibri" w:hAnsi="Calibri" w:cs="Calibri"/>
        </w:rPr>
        <w:t xml:space="preserve"> </w:t>
      </w:r>
      <w:r w:rsidR="002E3289" w:rsidRPr="00EB3C02">
        <w:rPr>
          <w:rFonts w:ascii="Symbol" w:hAnsi="Symbol" w:cs="Calibri"/>
        </w:rPr>
        <w:t>m</w:t>
      </w:r>
      <w:r w:rsidR="00C233BE" w:rsidRPr="005268D4">
        <w:rPr>
          <w:rFonts w:ascii="Calibri" w:hAnsi="Calibri" w:cs="Calibri"/>
        </w:rPr>
        <w:t>m</w:t>
      </w:r>
      <w:r w:rsidR="007964E1">
        <w:rPr>
          <w:rFonts w:ascii="Calibri" w:hAnsi="Calibri" w:cs="Calibri"/>
          <w:vertAlign w:val="superscript"/>
        </w:rPr>
        <w:t>19</w:t>
      </w:r>
      <w:r w:rsidR="00735947" w:rsidRPr="005268D4">
        <w:rPr>
          <w:rFonts w:ascii="Calibri" w:hAnsi="Calibri" w:cs="Calibri"/>
          <w:vertAlign w:val="superscript"/>
        </w:rPr>
        <w:t>-</w:t>
      </w:r>
      <w:r w:rsidR="007964E1">
        <w:rPr>
          <w:rFonts w:ascii="Calibri" w:hAnsi="Calibri" w:cs="Calibri"/>
          <w:vertAlign w:val="superscript"/>
        </w:rPr>
        <w:t>22</w:t>
      </w:r>
      <w:r w:rsidR="00B53418" w:rsidRPr="005268D4">
        <w:rPr>
          <w:rFonts w:ascii="Calibri" w:hAnsi="Calibri" w:cs="Calibri"/>
        </w:rPr>
        <w:t xml:space="preserve">. </w:t>
      </w:r>
      <w:r w:rsidR="00735947" w:rsidRPr="005268D4">
        <w:rPr>
          <w:rFonts w:ascii="Calibri" w:hAnsi="Calibri" w:cs="Calibri"/>
        </w:rPr>
        <w:t>The eluting analyte</w:t>
      </w:r>
      <w:r w:rsidR="00E463D2">
        <w:rPr>
          <w:rFonts w:ascii="Calibri" w:hAnsi="Calibri" w:cs="Calibri"/>
        </w:rPr>
        <w:t>s</w:t>
      </w:r>
      <w:r w:rsidR="00735947" w:rsidRPr="005268D4">
        <w:rPr>
          <w:rFonts w:ascii="Calibri" w:hAnsi="Calibri" w:cs="Calibri"/>
        </w:rPr>
        <w:t xml:space="preserve"> are emitted through an ESI emitter </w:t>
      </w:r>
      <w:r w:rsidR="00AC415F" w:rsidRPr="005268D4">
        <w:rPr>
          <w:rFonts w:ascii="Calibri" w:hAnsi="Calibri" w:cs="Calibri"/>
        </w:rPr>
        <w:t xml:space="preserve">integrated within </w:t>
      </w:r>
      <w:r w:rsidR="003237AC" w:rsidRPr="005268D4">
        <w:rPr>
          <w:rFonts w:ascii="Calibri" w:hAnsi="Calibri" w:cs="Calibri"/>
        </w:rPr>
        <w:t xml:space="preserve">the </w:t>
      </w:r>
      <w:r w:rsidR="00AC415F" w:rsidRPr="005268D4">
        <w:rPr>
          <w:rFonts w:ascii="Calibri" w:hAnsi="Calibri" w:cs="Calibri"/>
        </w:rPr>
        <w:t xml:space="preserve">column, </w:t>
      </w:r>
      <w:r w:rsidR="00735947" w:rsidRPr="005268D4">
        <w:rPr>
          <w:rFonts w:ascii="Calibri" w:hAnsi="Calibri" w:cs="Calibri"/>
        </w:rPr>
        <w:t>which ensures soft ionization of solution phase analytes to gaseous ions.</w:t>
      </w:r>
      <w:r w:rsidR="00753BC4">
        <w:rPr>
          <w:rFonts w:ascii="Calibri" w:hAnsi="Calibri" w:cs="Calibri"/>
        </w:rPr>
        <w:t xml:space="preserve"> </w:t>
      </w:r>
      <w:r w:rsidR="00606BDF" w:rsidRPr="005268D4">
        <w:rPr>
          <w:rFonts w:ascii="Calibri" w:hAnsi="Calibri" w:cs="Calibri"/>
          <w:color w:val="000000" w:themeColor="text1"/>
        </w:rPr>
        <w:t xml:space="preserve">Coupling </w:t>
      </w:r>
      <w:r w:rsidR="00C233BE" w:rsidRPr="005268D4">
        <w:rPr>
          <w:rFonts w:ascii="Calibri" w:hAnsi="Calibri" w:cs="Calibri"/>
          <w:color w:val="000000" w:themeColor="text1"/>
        </w:rPr>
        <w:t>LC</w:t>
      </w:r>
      <w:r w:rsidR="00D44F04" w:rsidRPr="005268D4">
        <w:rPr>
          <w:rFonts w:ascii="Calibri" w:hAnsi="Calibri" w:cs="Calibri"/>
          <w:color w:val="000000" w:themeColor="text1"/>
        </w:rPr>
        <w:t xml:space="preserve"> columns</w:t>
      </w:r>
      <w:r w:rsidR="00606BDF" w:rsidRPr="005268D4">
        <w:rPr>
          <w:rFonts w:ascii="Calibri" w:hAnsi="Calibri" w:cs="Calibri"/>
          <w:color w:val="000000" w:themeColor="text1"/>
        </w:rPr>
        <w:t xml:space="preserve"> </w:t>
      </w:r>
      <w:r w:rsidR="00C233BE" w:rsidRPr="00EB3C02">
        <w:rPr>
          <w:rFonts w:ascii="Calibri" w:hAnsi="Calibri" w:cs="Calibri"/>
          <w:color w:val="000000" w:themeColor="text1"/>
        </w:rPr>
        <w:t xml:space="preserve">with </w:t>
      </w:r>
      <w:r w:rsidR="006C70EA" w:rsidRPr="00EB3C02">
        <w:rPr>
          <w:rFonts w:ascii="Calibri" w:hAnsi="Calibri" w:cs="Calibri"/>
          <w:color w:val="000000" w:themeColor="text1"/>
        </w:rPr>
        <w:t>ESI</w:t>
      </w:r>
      <w:r w:rsidR="00C233BE" w:rsidRPr="00EB3C02">
        <w:rPr>
          <w:rFonts w:ascii="Calibri" w:hAnsi="Calibri" w:cs="Calibri"/>
          <w:color w:val="000000" w:themeColor="text1"/>
        </w:rPr>
        <w:t>-MS</w:t>
      </w:r>
      <w:r w:rsidR="006C70EA" w:rsidRPr="00EB3C02">
        <w:rPr>
          <w:rFonts w:ascii="Calibri" w:hAnsi="Calibri" w:cs="Calibri"/>
          <w:color w:val="000000" w:themeColor="text1"/>
        </w:rPr>
        <w:t xml:space="preserve"> </w:t>
      </w:r>
      <w:r w:rsidR="003B5713" w:rsidRPr="00EB3C02">
        <w:rPr>
          <w:rFonts w:ascii="Calibri" w:hAnsi="Calibri" w:cs="Calibri"/>
          <w:color w:val="000000" w:themeColor="text1"/>
        </w:rPr>
        <w:t xml:space="preserve">has significantly </w:t>
      </w:r>
      <w:r w:rsidR="00C233BE" w:rsidRPr="00EB3C02">
        <w:rPr>
          <w:rFonts w:ascii="Calibri" w:hAnsi="Calibri" w:cs="Calibri"/>
          <w:color w:val="000000" w:themeColor="text1"/>
        </w:rPr>
        <w:t xml:space="preserve">advanced </w:t>
      </w:r>
      <w:r w:rsidR="003B5713" w:rsidRPr="00EB3C02">
        <w:rPr>
          <w:rFonts w:ascii="Calibri" w:hAnsi="Calibri" w:cs="Calibri"/>
          <w:color w:val="000000" w:themeColor="text1"/>
        </w:rPr>
        <w:t xml:space="preserve">the application of </w:t>
      </w:r>
      <w:r w:rsidR="00C233BE" w:rsidRPr="00EB3C02">
        <w:rPr>
          <w:rFonts w:ascii="Calibri" w:hAnsi="Calibri" w:cs="Calibri"/>
          <w:color w:val="000000" w:themeColor="text1"/>
        </w:rPr>
        <w:t xml:space="preserve">tandem </w:t>
      </w:r>
      <w:r w:rsidR="003B5713" w:rsidRPr="00EB3C02">
        <w:rPr>
          <w:rFonts w:ascii="Calibri" w:hAnsi="Calibri" w:cs="Calibri"/>
          <w:color w:val="000000" w:themeColor="text1"/>
        </w:rPr>
        <w:t xml:space="preserve">mass spectrometry </w:t>
      </w:r>
      <w:r w:rsidR="00C233BE" w:rsidRPr="00EB3C02">
        <w:rPr>
          <w:rFonts w:ascii="Calibri" w:hAnsi="Calibri" w:cs="Calibri"/>
          <w:color w:val="000000" w:themeColor="text1"/>
        </w:rPr>
        <w:t xml:space="preserve">to proteomic strategies in </w:t>
      </w:r>
      <w:r w:rsidR="003B5713" w:rsidRPr="00EB3C02">
        <w:rPr>
          <w:rFonts w:ascii="Calibri" w:hAnsi="Calibri" w:cs="Calibri"/>
          <w:color w:val="000000" w:themeColor="text1"/>
        </w:rPr>
        <w:t>biomedical science</w:t>
      </w:r>
      <w:r w:rsidR="00C233BE" w:rsidRPr="00EB3C02">
        <w:rPr>
          <w:rFonts w:ascii="Calibri" w:hAnsi="Calibri" w:cs="Calibri"/>
          <w:color w:val="000000" w:themeColor="text1"/>
        </w:rPr>
        <w:t>s</w:t>
      </w:r>
      <w:r w:rsidRPr="00EB3C02">
        <w:rPr>
          <w:rFonts w:ascii="Calibri" w:hAnsi="Calibri" w:cs="Calibri"/>
          <w:color w:val="000000" w:themeColor="text1"/>
        </w:rPr>
        <w:t xml:space="preserve">. </w:t>
      </w:r>
    </w:p>
    <w:p w14:paraId="1CEF5648" w14:textId="77777777" w:rsidR="000E217B" w:rsidRPr="00EB3C02" w:rsidRDefault="000E217B" w:rsidP="00925F17">
      <w:pPr>
        <w:contextualSpacing/>
        <w:jc w:val="both"/>
        <w:rPr>
          <w:rFonts w:ascii="Calibri" w:hAnsi="Calibri" w:cs="Calibri"/>
        </w:rPr>
      </w:pPr>
    </w:p>
    <w:p w14:paraId="0382F112" w14:textId="1B096418" w:rsidR="00821655" w:rsidRDefault="004877D3" w:rsidP="00925F17">
      <w:pPr>
        <w:contextualSpacing/>
        <w:jc w:val="both"/>
        <w:rPr>
          <w:rFonts w:ascii="Calibri" w:hAnsi="Calibri" w:cs="Calibri"/>
          <w:color w:val="000000" w:themeColor="text1"/>
          <w:shd w:val="clear" w:color="auto" w:fill="FFFFFF"/>
        </w:rPr>
      </w:pPr>
      <w:r w:rsidRPr="00EB3C02">
        <w:rPr>
          <w:rFonts w:ascii="Calibri" w:hAnsi="Calibri" w:cs="Calibri"/>
          <w:color w:val="222222"/>
          <w:shd w:val="clear" w:color="auto" w:fill="FFFFFF"/>
        </w:rPr>
        <w:t xml:space="preserve">LC columns </w:t>
      </w:r>
      <w:r w:rsidR="008579C4" w:rsidRPr="00EB3C02">
        <w:rPr>
          <w:rFonts w:ascii="Calibri" w:hAnsi="Calibri" w:cs="Calibri"/>
          <w:color w:val="222222"/>
          <w:shd w:val="clear" w:color="auto" w:fill="FFFFFF"/>
        </w:rPr>
        <w:t xml:space="preserve">with narrow </w:t>
      </w:r>
      <w:r w:rsidR="005A612C" w:rsidRPr="00EB3C02">
        <w:rPr>
          <w:rFonts w:ascii="Calibri" w:hAnsi="Calibri" w:cs="Calibri"/>
          <w:color w:val="222222"/>
          <w:shd w:val="clear" w:color="auto" w:fill="FFFFFF"/>
        </w:rPr>
        <w:t xml:space="preserve">inner </w:t>
      </w:r>
      <w:r w:rsidR="008579C4" w:rsidRPr="00EB3C02">
        <w:rPr>
          <w:rFonts w:ascii="Calibri" w:hAnsi="Calibri" w:cs="Calibri"/>
          <w:color w:val="222222"/>
          <w:shd w:val="clear" w:color="auto" w:fill="FFFFFF"/>
        </w:rPr>
        <w:t xml:space="preserve">diameters </w:t>
      </w:r>
      <w:r w:rsidRPr="00EB3C02">
        <w:rPr>
          <w:rFonts w:ascii="Calibri" w:hAnsi="Calibri" w:cs="Calibri"/>
          <w:color w:val="222222"/>
          <w:shd w:val="clear" w:color="auto" w:fill="FFFFFF"/>
        </w:rPr>
        <w:t xml:space="preserve">result in narrower chromatographic peaks and higher sensitivity </w:t>
      </w:r>
      <w:r w:rsidR="00916970" w:rsidRPr="00EB3C02">
        <w:rPr>
          <w:rFonts w:ascii="Calibri" w:hAnsi="Calibri" w:cs="Calibri"/>
          <w:color w:val="222222"/>
          <w:shd w:val="clear" w:color="auto" w:fill="FFFFFF"/>
        </w:rPr>
        <w:t xml:space="preserve">relative to higher bore, microflow columns </w:t>
      </w:r>
      <w:r w:rsidRPr="00EB3C02">
        <w:rPr>
          <w:rFonts w:ascii="Calibri" w:hAnsi="Calibri" w:cs="Calibri"/>
          <w:color w:val="222222"/>
          <w:shd w:val="clear" w:color="auto" w:fill="FFFFFF"/>
        </w:rPr>
        <w:t>and hence</w:t>
      </w:r>
      <w:r w:rsidRPr="00EB3C02">
        <w:rPr>
          <w:rFonts w:ascii="Calibri" w:hAnsi="Calibri" w:cs="Calibri"/>
        </w:rPr>
        <w:t xml:space="preserve"> are particularly</w:t>
      </w:r>
      <w:r w:rsidR="00E463D2">
        <w:rPr>
          <w:rFonts w:ascii="Calibri" w:hAnsi="Calibri" w:cs="Calibri"/>
          <w:color w:val="222222"/>
          <w:shd w:val="clear" w:color="auto" w:fill="FFFFFF"/>
        </w:rPr>
        <w:t xml:space="preserve"> advantageous</w:t>
      </w:r>
      <w:r w:rsidR="00753BC4">
        <w:rPr>
          <w:rFonts w:ascii="Calibri" w:hAnsi="Calibri" w:cs="Calibri"/>
          <w:color w:val="222222"/>
          <w:shd w:val="clear" w:color="auto" w:fill="FFFFFF"/>
        </w:rPr>
        <w:t xml:space="preserve"> </w:t>
      </w:r>
      <w:r w:rsidR="005A612C" w:rsidRPr="00EB3C02">
        <w:rPr>
          <w:rFonts w:ascii="Calibri" w:hAnsi="Calibri" w:cs="Calibri"/>
          <w:color w:val="222222"/>
          <w:shd w:val="clear" w:color="auto" w:fill="FFFFFF"/>
        </w:rPr>
        <w:t xml:space="preserve">with </w:t>
      </w:r>
      <w:r w:rsidRPr="00EB3C02">
        <w:rPr>
          <w:rFonts w:ascii="Calibri" w:hAnsi="Calibri" w:cs="Calibri"/>
          <w:color w:val="222222"/>
          <w:shd w:val="clear" w:color="auto" w:fill="FFFFFF"/>
        </w:rPr>
        <w:t>proteomic workflows.</w:t>
      </w:r>
      <w:r w:rsidR="00AC415F" w:rsidRPr="00EB3C02">
        <w:rPr>
          <w:rFonts w:ascii="Calibri" w:hAnsi="Calibri" w:cs="Calibri"/>
          <w:color w:val="222222"/>
          <w:shd w:val="clear" w:color="auto" w:fill="FFFFFF"/>
        </w:rPr>
        <w:t xml:space="preserve"> </w:t>
      </w:r>
      <w:r w:rsidR="008579C4" w:rsidRPr="00EB3C02">
        <w:rPr>
          <w:rFonts w:ascii="Calibri" w:hAnsi="Calibri" w:cs="Calibri"/>
          <w:color w:val="222222"/>
          <w:shd w:val="clear" w:color="auto" w:fill="FFFFFF"/>
        </w:rPr>
        <w:t>Although c</w:t>
      </w:r>
      <w:r w:rsidR="00580E96" w:rsidRPr="00EB3C02">
        <w:rPr>
          <w:rFonts w:ascii="Calibri" w:hAnsi="Calibri" w:cs="Calibri"/>
          <w:color w:val="222222"/>
          <w:shd w:val="clear" w:color="auto" w:fill="FFFFFF"/>
        </w:rPr>
        <w:t>ommercia</w:t>
      </w:r>
      <w:r w:rsidRPr="00EB3C02">
        <w:rPr>
          <w:rFonts w:ascii="Calibri" w:hAnsi="Calibri" w:cs="Calibri"/>
          <w:color w:val="222222"/>
          <w:shd w:val="clear" w:color="auto" w:fill="FFFFFF"/>
        </w:rPr>
        <w:t>lly available</w:t>
      </w:r>
      <w:r w:rsidR="00C233BE" w:rsidRPr="00EB3C02">
        <w:rPr>
          <w:rFonts w:ascii="Calibri" w:hAnsi="Calibri" w:cs="Calibri"/>
          <w:color w:val="222222"/>
          <w:shd w:val="clear" w:color="auto" w:fill="FFFFFF"/>
        </w:rPr>
        <w:t xml:space="preserve"> </w:t>
      </w:r>
      <w:r w:rsidRPr="00EB3C02">
        <w:rPr>
          <w:rFonts w:ascii="Calibri" w:hAnsi="Calibri" w:cs="Calibri"/>
          <w:color w:val="222222"/>
          <w:shd w:val="clear" w:color="auto" w:fill="FFFFFF"/>
        </w:rPr>
        <w:t>pre-</w:t>
      </w:r>
      <w:r w:rsidR="00C233BE" w:rsidRPr="00EB3C02">
        <w:rPr>
          <w:rFonts w:ascii="Calibri" w:hAnsi="Calibri" w:cs="Calibri"/>
          <w:color w:val="222222"/>
          <w:shd w:val="clear" w:color="auto" w:fill="FFFFFF"/>
        </w:rPr>
        <w:t>packed</w:t>
      </w:r>
      <w:r w:rsidR="00F11058" w:rsidRPr="00EB3C02">
        <w:rPr>
          <w:rFonts w:ascii="Calibri" w:hAnsi="Calibri" w:cs="Calibri"/>
          <w:color w:val="222222"/>
          <w:shd w:val="clear" w:color="auto" w:fill="FFFFFF"/>
        </w:rPr>
        <w:t xml:space="preserve"> </w:t>
      </w:r>
      <w:r w:rsidRPr="00EB3C02">
        <w:rPr>
          <w:rFonts w:ascii="Calibri" w:hAnsi="Calibri" w:cs="Calibri"/>
          <w:color w:val="222222"/>
          <w:shd w:val="clear" w:color="auto" w:fill="FFFFFF"/>
        </w:rPr>
        <w:t xml:space="preserve">LC </w:t>
      </w:r>
      <w:r w:rsidR="00F11058" w:rsidRPr="00EB3C02">
        <w:rPr>
          <w:rFonts w:ascii="Calibri" w:hAnsi="Calibri" w:cs="Calibri"/>
          <w:color w:val="222222"/>
          <w:shd w:val="clear" w:color="auto" w:fill="FFFFFF"/>
        </w:rPr>
        <w:t xml:space="preserve">columns </w:t>
      </w:r>
      <w:r w:rsidRPr="00EB3C02">
        <w:rPr>
          <w:rFonts w:ascii="Calibri" w:hAnsi="Calibri" w:cs="Calibri"/>
          <w:color w:val="222222"/>
          <w:shd w:val="clear" w:color="auto" w:fill="FFFFFF"/>
        </w:rPr>
        <w:t xml:space="preserve">are attractive options </w:t>
      </w:r>
      <w:r w:rsidR="00916970" w:rsidRPr="00EB3C02">
        <w:rPr>
          <w:rFonts w:ascii="Calibri" w:hAnsi="Calibri" w:cs="Calibri"/>
          <w:color w:val="222222"/>
          <w:shd w:val="clear" w:color="auto" w:fill="FFFFFF"/>
        </w:rPr>
        <w:t>due to their convenience and</w:t>
      </w:r>
      <w:r w:rsidR="00106BE0" w:rsidRPr="00EB3C02">
        <w:rPr>
          <w:rFonts w:ascii="Calibri" w:hAnsi="Calibri" w:cs="Calibri"/>
          <w:color w:val="222222"/>
          <w:shd w:val="clear" w:color="auto" w:fill="FFFFFF"/>
        </w:rPr>
        <w:t xml:space="preserve"> </w:t>
      </w:r>
      <w:r w:rsidR="00916970" w:rsidRPr="00EB3C02">
        <w:rPr>
          <w:rFonts w:ascii="Calibri" w:hAnsi="Calibri" w:cs="Calibri"/>
          <w:color w:val="222222"/>
          <w:shd w:val="clear" w:color="auto" w:fill="FFFFFF"/>
        </w:rPr>
        <w:t>ease</w:t>
      </w:r>
      <w:r w:rsidRPr="00EB3C02">
        <w:rPr>
          <w:rFonts w:ascii="Calibri" w:hAnsi="Calibri" w:cs="Calibri"/>
          <w:color w:val="222222"/>
          <w:shd w:val="clear" w:color="auto" w:fill="FFFFFF"/>
        </w:rPr>
        <w:t>-</w:t>
      </w:r>
      <w:r w:rsidR="00916970" w:rsidRPr="00EB3C02">
        <w:rPr>
          <w:rFonts w:ascii="Calibri" w:hAnsi="Calibri" w:cs="Calibri"/>
          <w:color w:val="222222"/>
          <w:shd w:val="clear" w:color="auto" w:fill="FFFFFF"/>
        </w:rPr>
        <w:t>of</w:t>
      </w:r>
      <w:r w:rsidRPr="00EB3C02">
        <w:rPr>
          <w:rFonts w:ascii="Calibri" w:hAnsi="Calibri" w:cs="Calibri"/>
          <w:color w:val="222222"/>
          <w:shd w:val="clear" w:color="auto" w:fill="FFFFFF"/>
        </w:rPr>
        <w:t>-use</w:t>
      </w:r>
      <w:r w:rsidR="008579C4" w:rsidRPr="00EB3C02">
        <w:rPr>
          <w:rFonts w:ascii="Calibri" w:hAnsi="Calibri" w:cs="Calibri"/>
          <w:color w:val="222222"/>
          <w:shd w:val="clear" w:color="auto" w:fill="FFFFFF"/>
        </w:rPr>
        <w:t xml:space="preserve">, </w:t>
      </w:r>
      <w:r w:rsidR="00916970" w:rsidRPr="00EB3C02">
        <w:rPr>
          <w:rFonts w:ascii="Calibri" w:hAnsi="Calibri" w:cs="Calibri"/>
          <w:color w:val="222222"/>
          <w:shd w:val="clear" w:color="auto" w:fill="FFFFFF"/>
        </w:rPr>
        <w:t>they can be prohibitively</w:t>
      </w:r>
      <w:r w:rsidRPr="00EB3C02">
        <w:rPr>
          <w:rFonts w:ascii="Calibri" w:hAnsi="Calibri" w:cs="Calibri"/>
          <w:color w:val="222222"/>
          <w:shd w:val="clear" w:color="auto" w:fill="FFFFFF"/>
        </w:rPr>
        <w:t xml:space="preserve"> </w:t>
      </w:r>
      <w:r w:rsidR="00580E96" w:rsidRPr="00EB3C02">
        <w:rPr>
          <w:rFonts w:ascii="Calibri" w:hAnsi="Calibri" w:cs="Calibri"/>
          <w:color w:val="222222"/>
          <w:shd w:val="clear" w:color="auto" w:fill="FFFFFF"/>
        </w:rPr>
        <w:t xml:space="preserve">expensive </w:t>
      </w:r>
      <w:r w:rsidR="00916970" w:rsidRPr="00EB3C02">
        <w:rPr>
          <w:rFonts w:ascii="Calibri" w:hAnsi="Calibri" w:cs="Calibri"/>
          <w:color w:val="222222"/>
          <w:shd w:val="clear" w:color="auto" w:fill="FFFFFF"/>
        </w:rPr>
        <w:t xml:space="preserve">and </w:t>
      </w:r>
      <w:r w:rsidR="008579C4" w:rsidRPr="00EB3C02">
        <w:rPr>
          <w:rFonts w:ascii="Calibri" w:hAnsi="Calibri" w:cs="Calibri"/>
          <w:color w:val="222222"/>
          <w:shd w:val="clear" w:color="auto" w:fill="FFFFFF"/>
        </w:rPr>
        <w:t>less</w:t>
      </w:r>
      <w:r w:rsidR="00916970" w:rsidRPr="00EB3C02">
        <w:rPr>
          <w:rFonts w:ascii="Calibri" w:hAnsi="Calibri" w:cs="Calibri"/>
          <w:color w:val="222222"/>
          <w:shd w:val="clear" w:color="auto" w:fill="FFFFFF"/>
        </w:rPr>
        <w:t xml:space="preserve"> flexib</w:t>
      </w:r>
      <w:r w:rsidR="008579C4" w:rsidRPr="00EB3C02">
        <w:rPr>
          <w:rFonts w:ascii="Calibri" w:hAnsi="Calibri" w:cs="Calibri"/>
          <w:color w:val="222222"/>
          <w:shd w:val="clear" w:color="auto" w:fill="FFFFFF"/>
        </w:rPr>
        <w:t>le</w:t>
      </w:r>
      <w:r w:rsidR="00916970" w:rsidRPr="00EB3C02">
        <w:rPr>
          <w:rFonts w:ascii="Calibri" w:hAnsi="Calibri" w:cs="Calibri"/>
          <w:color w:val="222222"/>
          <w:shd w:val="clear" w:color="auto" w:fill="FFFFFF"/>
        </w:rPr>
        <w:t xml:space="preserve"> than </w:t>
      </w:r>
      <w:r w:rsidR="008579C4" w:rsidRPr="00EB3C02">
        <w:rPr>
          <w:rFonts w:ascii="Calibri" w:hAnsi="Calibri" w:cs="Calibri"/>
          <w:color w:val="222222"/>
          <w:shd w:val="clear" w:color="auto" w:fill="FFFFFF"/>
        </w:rPr>
        <w:t xml:space="preserve">in-house </w:t>
      </w:r>
      <w:r w:rsidR="00916970" w:rsidRPr="00EB3C02">
        <w:rPr>
          <w:rFonts w:ascii="Calibri" w:hAnsi="Calibri" w:cs="Calibri"/>
          <w:color w:val="222222"/>
          <w:shd w:val="clear" w:color="auto" w:fill="FFFFFF"/>
        </w:rPr>
        <w:t xml:space="preserve">options. </w:t>
      </w:r>
      <w:r w:rsidR="008579C4" w:rsidRPr="00EB3C02">
        <w:rPr>
          <w:rFonts w:ascii="Calibri" w:hAnsi="Calibri" w:cs="Calibri"/>
          <w:color w:val="222222"/>
          <w:shd w:val="clear" w:color="auto" w:fill="FFFFFF"/>
        </w:rPr>
        <w:t xml:space="preserve">The goal of this work is to </w:t>
      </w:r>
      <w:r w:rsidR="00E463D2">
        <w:rPr>
          <w:rFonts w:ascii="Calibri" w:hAnsi="Calibri" w:cs="Calibri"/>
          <w:color w:val="222222"/>
          <w:shd w:val="clear" w:color="auto" w:fill="FFFFFF"/>
        </w:rPr>
        <w:t>describe</w:t>
      </w:r>
      <w:r w:rsidR="00E463D2" w:rsidRPr="00EB3C02">
        <w:rPr>
          <w:rFonts w:ascii="Calibri" w:hAnsi="Calibri" w:cs="Calibri"/>
          <w:color w:val="222222"/>
          <w:shd w:val="clear" w:color="auto" w:fill="FFFFFF"/>
        </w:rPr>
        <w:t xml:space="preserve"> </w:t>
      </w:r>
      <w:r w:rsidR="008579C4" w:rsidRPr="00EB3C02">
        <w:rPr>
          <w:rFonts w:ascii="Calibri" w:hAnsi="Calibri" w:cs="Calibri"/>
          <w:color w:val="222222"/>
          <w:shd w:val="clear" w:color="auto" w:fill="FFFFFF"/>
        </w:rPr>
        <w:t xml:space="preserve">a </w:t>
      </w:r>
      <w:r w:rsidR="00106133" w:rsidRPr="00EB3C02">
        <w:rPr>
          <w:rFonts w:ascii="Calibri" w:hAnsi="Calibri" w:cs="Calibri"/>
          <w:color w:val="222222"/>
          <w:shd w:val="clear" w:color="auto" w:fill="FFFFFF"/>
        </w:rPr>
        <w:t xml:space="preserve">technically </w:t>
      </w:r>
      <w:r w:rsidR="008579C4" w:rsidRPr="00EB3C02">
        <w:rPr>
          <w:rFonts w:ascii="Calibri" w:hAnsi="Calibri" w:cs="Calibri"/>
          <w:color w:val="222222"/>
          <w:shd w:val="clear" w:color="auto" w:fill="FFFFFF"/>
        </w:rPr>
        <w:t xml:space="preserve">simple and low-cost </w:t>
      </w:r>
      <w:r w:rsidR="00FF48BB" w:rsidRPr="00EB3C02">
        <w:rPr>
          <w:rFonts w:ascii="Calibri" w:hAnsi="Calibri" w:cs="Calibri"/>
          <w:color w:val="222222"/>
          <w:shd w:val="clear" w:color="auto" w:fill="FFFFFF"/>
        </w:rPr>
        <w:t xml:space="preserve">slurry packing </w:t>
      </w:r>
      <w:r w:rsidR="008579C4" w:rsidRPr="00EB3C02">
        <w:rPr>
          <w:rFonts w:ascii="Calibri" w:hAnsi="Calibri" w:cs="Calibri"/>
          <w:color w:val="222222"/>
          <w:shd w:val="clear" w:color="auto" w:fill="FFFFFF"/>
        </w:rPr>
        <w:t xml:space="preserve">approach </w:t>
      </w:r>
      <w:r w:rsidR="00FF48BB" w:rsidRPr="00EB3C02">
        <w:rPr>
          <w:rFonts w:ascii="Calibri" w:hAnsi="Calibri" w:cs="Calibri"/>
          <w:color w:val="222222"/>
          <w:shd w:val="clear" w:color="auto" w:fill="FFFFFF"/>
        </w:rPr>
        <w:t>to</w:t>
      </w:r>
      <w:r w:rsidR="00916970" w:rsidRPr="00EB3C02">
        <w:rPr>
          <w:rFonts w:ascii="Calibri" w:hAnsi="Calibri" w:cs="Calibri"/>
          <w:color w:val="222222"/>
          <w:shd w:val="clear" w:color="auto" w:fill="FFFFFF"/>
        </w:rPr>
        <w:t xml:space="preserve"> prepa</w:t>
      </w:r>
      <w:r w:rsidR="00FF48BB" w:rsidRPr="00EB3C02">
        <w:rPr>
          <w:rFonts w:ascii="Calibri" w:hAnsi="Calibri" w:cs="Calibri"/>
          <w:color w:val="222222"/>
          <w:shd w:val="clear" w:color="auto" w:fill="FFFFFF"/>
        </w:rPr>
        <w:t>re</w:t>
      </w:r>
      <w:r w:rsidR="00916970" w:rsidRPr="00EB3C02">
        <w:rPr>
          <w:rFonts w:ascii="Calibri" w:hAnsi="Calibri" w:cs="Calibri"/>
          <w:color w:val="222222"/>
          <w:shd w:val="clear" w:color="auto" w:fill="FFFFFF"/>
        </w:rPr>
        <w:t xml:space="preserve"> </w:t>
      </w:r>
      <w:r w:rsidR="00FF48BB" w:rsidRPr="00EB3C02">
        <w:rPr>
          <w:rFonts w:ascii="Calibri" w:hAnsi="Calibri" w:cs="Calibri"/>
          <w:color w:val="222222"/>
          <w:shd w:val="clear" w:color="auto" w:fill="FFFFFF"/>
        </w:rPr>
        <w:t xml:space="preserve">narrow </w:t>
      </w:r>
      <w:r w:rsidR="005A612C" w:rsidRPr="00EB3C02">
        <w:rPr>
          <w:rFonts w:ascii="Calibri" w:hAnsi="Calibri" w:cs="Calibri"/>
          <w:color w:val="222222"/>
          <w:shd w:val="clear" w:color="auto" w:fill="FFFFFF"/>
        </w:rPr>
        <w:t xml:space="preserve">inner </w:t>
      </w:r>
      <w:r w:rsidR="00FF48BB" w:rsidRPr="00EB3C02">
        <w:rPr>
          <w:rFonts w:ascii="Calibri" w:hAnsi="Calibri" w:cs="Calibri"/>
          <w:color w:val="222222"/>
          <w:shd w:val="clear" w:color="auto" w:fill="FFFFFF"/>
        </w:rPr>
        <w:t xml:space="preserve">diameter </w:t>
      </w:r>
      <w:r w:rsidR="004A0973" w:rsidRPr="00EB3C02">
        <w:rPr>
          <w:rFonts w:ascii="Calibri" w:hAnsi="Calibri" w:cs="Calibri"/>
          <w:color w:val="222222"/>
          <w:shd w:val="clear" w:color="auto" w:fill="FFFFFF"/>
        </w:rPr>
        <w:t>rever</w:t>
      </w:r>
      <w:r w:rsidR="002A2C52" w:rsidRPr="00EB3C02">
        <w:rPr>
          <w:rFonts w:ascii="Calibri" w:hAnsi="Calibri" w:cs="Calibri"/>
          <w:color w:val="222222"/>
          <w:shd w:val="clear" w:color="auto" w:fill="FFFFFF"/>
        </w:rPr>
        <w:t>s</w:t>
      </w:r>
      <w:r w:rsidR="004A0973" w:rsidRPr="00EB3C02">
        <w:rPr>
          <w:rFonts w:ascii="Calibri" w:hAnsi="Calibri" w:cs="Calibri"/>
          <w:color w:val="222222"/>
          <w:shd w:val="clear" w:color="auto" w:fill="FFFFFF"/>
        </w:rPr>
        <w:t>ed phase HPLC</w:t>
      </w:r>
      <w:r w:rsidR="00D739FA" w:rsidRPr="00EB3C02">
        <w:rPr>
          <w:rFonts w:ascii="Calibri" w:hAnsi="Calibri" w:cs="Calibri"/>
          <w:color w:val="222222"/>
          <w:shd w:val="clear" w:color="auto" w:fill="FFFFFF"/>
        </w:rPr>
        <w:t xml:space="preserve"> column</w:t>
      </w:r>
      <w:r w:rsidR="00916970" w:rsidRPr="00EB3C02">
        <w:rPr>
          <w:rFonts w:ascii="Calibri" w:hAnsi="Calibri" w:cs="Calibri"/>
          <w:color w:val="222222"/>
          <w:shd w:val="clear" w:color="auto" w:fill="FFFFFF"/>
        </w:rPr>
        <w:t>s</w:t>
      </w:r>
      <w:r w:rsidR="00D739FA" w:rsidRPr="00EB3C02">
        <w:rPr>
          <w:rFonts w:ascii="Calibri" w:hAnsi="Calibri" w:cs="Calibri"/>
          <w:color w:val="222222"/>
          <w:shd w:val="clear" w:color="auto" w:fill="FFFFFF"/>
        </w:rPr>
        <w:t xml:space="preserve"> using fused</w:t>
      </w:r>
      <w:r w:rsidR="008B5E4C" w:rsidRPr="00EB3C02">
        <w:rPr>
          <w:rFonts w:ascii="Calibri" w:hAnsi="Calibri" w:cs="Calibri"/>
          <w:color w:val="222222"/>
          <w:shd w:val="clear" w:color="auto" w:fill="FFFFFF"/>
        </w:rPr>
        <w:t>-</w:t>
      </w:r>
      <w:r w:rsidR="00D739FA" w:rsidRPr="00EB3C02">
        <w:rPr>
          <w:rFonts w:ascii="Calibri" w:hAnsi="Calibri" w:cs="Calibri"/>
          <w:color w:val="222222"/>
          <w:shd w:val="clear" w:color="auto" w:fill="FFFFFF"/>
        </w:rPr>
        <w:t>silica capillar</w:t>
      </w:r>
      <w:r w:rsidR="00916970" w:rsidRPr="00EB3C02">
        <w:rPr>
          <w:rFonts w:ascii="Calibri" w:hAnsi="Calibri" w:cs="Calibri"/>
          <w:color w:val="222222"/>
          <w:shd w:val="clear" w:color="auto" w:fill="FFFFFF"/>
        </w:rPr>
        <w:t xml:space="preserve">ies </w:t>
      </w:r>
      <w:r w:rsidR="00FF48BB" w:rsidRPr="00EB3C02">
        <w:rPr>
          <w:rFonts w:ascii="Calibri" w:hAnsi="Calibri" w:cs="Calibri"/>
          <w:color w:val="222222"/>
          <w:shd w:val="clear" w:color="auto" w:fill="FFFFFF"/>
        </w:rPr>
        <w:t xml:space="preserve">and an in-house </w:t>
      </w:r>
      <w:r w:rsidR="00DB4FD8" w:rsidRPr="00EB3C02">
        <w:rPr>
          <w:rFonts w:ascii="Calibri" w:hAnsi="Calibri" w:cs="Calibri"/>
          <w:color w:val="222222"/>
          <w:shd w:val="clear" w:color="auto" w:fill="FFFFFF"/>
        </w:rPr>
        <w:t xml:space="preserve">built </w:t>
      </w:r>
      <w:r w:rsidR="00FF48BB" w:rsidRPr="00EB3C02">
        <w:rPr>
          <w:rFonts w:ascii="Calibri" w:hAnsi="Calibri" w:cs="Calibri"/>
          <w:color w:val="222222"/>
          <w:shd w:val="clear" w:color="auto" w:fill="FFFFFF"/>
        </w:rPr>
        <w:t xml:space="preserve">pressure bomb system </w:t>
      </w:r>
      <w:r w:rsidR="00916970" w:rsidRPr="00EB3C02">
        <w:rPr>
          <w:rFonts w:ascii="Calibri" w:hAnsi="Calibri" w:cs="Calibri"/>
          <w:color w:val="222222"/>
          <w:shd w:val="clear" w:color="auto" w:fill="FFFFFF"/>
        </w:rPr>
        <w:t>for proteomic applications</w:t>
      </w:r>
      <w:r w:rsidR="00F70C21" w:rsidRPr="00EB3C02">
        <w:rPr>
          <w:rFonts w:ascii="Calibri" w:hAnsi="Calibri" w:cs="Calibri"/>
          <w:color w:val="000000" w:themeColor="text1"/>
          <w:shd w:val="clear" w:color="auto" w:fill="FFFFFF"/>
        </w:rPr>
        <w:t>.</w:t>
      </w:r>
    </w:p>
    <w:p w14:paraId="75D4D03C" w14:textId="77777777" w:rsidR="0069199D" w:rsidRPr="005268D4" w:rsidRDefault="0069199D" w:rsidP="00925F17">
      <w:pPr>
        <w:contextualSpacing/>
        <w:jc w:val="both"/>
        <w:rPr>
          <w:rFonts w:ascii="Calibri" w:hAnsi="Calibri" w:cs="Calibri"/>
          <w:color w:val="2E2B2B"/>
          <w:shd w:val="clear" w:color="auto" w:fill="FFFFFF"/>
        </w:rPr>
      </w:pPr>
    </w:p>
    <w:p w14:paraId="4B4052C7" w14:textId="393937F8" w:rsidR="00B20CCC" w:rsidRPr="005268D4" w:rsidRDefault="00931421" w:rsidP="00925F17">
      <w:pPr>
        <w:contextualSpacing/>
        <w:jc w:val="both"/>
        <w:rPr>
          <w:rFonts w:ascii="Calibri" w:hAnsi="Calibri" w:cs="Calibri"/>
        </w:rPr>
      </w:pPr>
      <w:bookmarkStart w:id="2" w:name="_Hlk64744645"/>
      <w:r w:rsidRPr="005268D4">
        <w:rPr>
          <w:rFonts w:ascii="Calibri" w:hAnsi="Calibri" w:cs="Calibri"/>
          <w:b/>
          <w:bCs/>
        </w:rPr>
        <w:t>Protocol</w:t>
      </w:r>
      <w:r w:rsidR="00745694" w:rsidRPr="005268D4">
        <w:rPr>
          <w:rFonts w:ascii="Calibri" w:hAnsi="Calibri" w:cs="Calibri"/>
          <w:b/>
          <w:bCs/>
        </w:rPr>
        <w:t>:</w:t>
      </w:r>
      <w:bookmarkEnd w:id="2"/>
    </w:p>
    <w:p w14:paraId="59A0B2C9" w14:textId="77777777" w:rsidR="005F40DF" w:rsidRPr="000E217B" w:rsidRDefault="005F40DF" w:rsidP="00925F17">
      <w:pPr>
        <w:pStyle w:val="ListParagraph"/>
        <w:ind w:left="0"/>
        <w:jc w:val="both"/>
        <w:rPr>
          <w:rFonts w:ascii="Calibri" w:hAnsi="Calibri" w:cs="Calibri"/>
          <w:b/>
          <w:bCs/>
        </w:rPr>
      </w:pPr>
    </w:p>
    <w:p w14:paraId="42EB8251" w14:textId="2BBD424E" w:rsidR="00CD717C" w:rsidRPr="000E217B" w:rsidRDefault="00CD717C" w:rsidP="00925F17">
      <w:pPr>
        <w:pStyle w:val="ListParagraph"/>
        <w:numPr>
          <w:ilvl w:val="0"/>
          <w:numId w:val="82"/>
        </w:numPr>
        <w:ind w:left="0" w:firstLine="0"/>
        <w:jc w:val="both"/>
        <w:rPr>
          <w:rFonts w:ascii="Calibri" w:hAnsi="Calibri" w:cs="Calibri"/>
          <w:b/>
          <w:bCs/>
          <w:highlight w:val="yellow"/>
        </w:rPr>
      </w:pPr>
      <w:r w:rsidRPr="000E217B">
        <w:rPr>
          <w:rFonts w:ascii="Calibri" w:hAnsi="Calibri" w:cs="Calibri"/>
          <w:b/>
          <w:bCs/>
          <w:highlight w:val="yellow"/>
        </w:rPr>
        <w:t xml:space="preserve">Preparation of </w:t>
      </w:r>
      <w:r w:rsidR="004F3C24" w:rsidRPr="000E217B">
        <w:rPr>
          <w:rFonts w:ascii="Calibri" w:hAnsi="Calibri" w:cs="Calibri"/>
          <w:b/>
          <w:bCs/>
          <w:highlight w:val="yellow"/>
        </w:rPr>
        <w:t xml:space="preserve">the </w:t>
      </w:r>
      <w:r w:rsidRPr="000E217B">
        <w:rPr>
          <w:rFonts w:ascii="Calibri" w:hAnsi="Calibri" w:cs="Calibri"/>
          <w:b/>
          <w:bCs/>
          <w:highlight w:val="yellow"/>
        </w:rPr>
        <w:t>capillary tip</w:t>
      </w:r>
    </w:p>
    <w:p w14:paraId="16A579FD" w14:textId="77777777" w:rsidR="000E217B" w:rsidRPr="008815FC" w:rsidRDefault="000E217B" w:rsidP="00925F17">
      <w:pPr>
        <w:pStyle w:val="ListParagraph"/>
        <w:ind w:left="0"/>
        <w:jc w:val="both"/>
        <w:rPr>
          <w:rFonts w:ascii="Calibri" w:hAnsi="Calibri" w:cs="Calibri"/>
          <w:b/>
          <w:bCs/>
          <w:highlight w:val="yellow"/>
        </w:rPr>
      </w:pPr>
    </w:p>
    <w:p w14:paraId="5FF33889" w14:textId="7B6AC4A1" w:rsidR="00CD717C" w:rsidRDefault="00CD717C" w:rsidP="00925F17">
      <w:pPr>
        <w:pStyle w:val="ListParagraph"/>
        <w:numPr>
          <w:ilvl w:val="1"/>
          <w:numId w:val="83"/>
        </w:numPr>
        <w:ind w:left="0" w:firstLine="0"/>
        <w:jc w:val="both"/>
        <w:rPr>
          <w:rFonts w:ascii="Calibri" w:hAnsi="Calibri" w:cs="Calibri"/>
          <w:highlight w:val="yellow"/>
        </w:rPr>
      </w:pPr>
      <w:r w:rsidRPr="008815FC">
        <w:rPr>
          <w:rFonts w:ascii="Calibri" w:hAnsi="Calibri" w:cs="Calibri"/>
          <w:highlight w:val="yellow"/>
        </w:rPr>
        <w:t xml:space="preserve">Using a ceramic </w:t>
      </w:r>
      <w:r w:rsidR="00965EA0" w:rsidRPr="008815FC">
        <w:rPr>
          <w:rFonts w:ascii="Calibri" w:hAnsi="Calibri" w:cs="Calibri"/>
          <w:highlight w:val="yellow"/>
        </w:rPr>
        <w:t>cleaving stone</w:t>
      </w:r>
      <w:r w:rsidRPr="008815FC">
        <w:rPr>
          <w:rFonts w:ascii="Calibri" w:hAnsi="Calibri" w:cs="Calibri"/>
          <w:highlight w:val="yellow"/>
        </w:rPr>
        <w:t xml:space="preserve">, cut about 60-70 cm of a </w:t>
      </w:r>
      <w:r w:rsidR="00965EA0" w:rsidRPr="008815FC">
        <w:rPr>
          <w:rFonts w:ascii="Calibri" w:hAnsi="Calibri" w:cs="Calibri"/>
          <w:highlight w:val="yellow"/>
        </w:rPr>
        <w:t xml:space="preserve">polyimide coated </w:t>
      </w:r>
      <w:r w:rsidRPr="008815FC">
        <w:rPr>
          <w:rFonts w:ascii="Calibri" w:hAnsi="Calibri" w:cs="Calibri"/>
          <w:highlight w:val="yellow"/>
        </w:rPr>
        <w:t>fused silica capillary with an internal diameter (ID) of 75 µm and an outer diameter (OD) of 360 µm.</w:t>
      </w:r>
    </w:p>
    <w:p w14:paraId="4A063BAA" w14:textId="77777777" w:rsidR="000E217B" w:rsidRPr="008815FC" w:rsidRDefault="000E217B" w:rsidP="00925F17">
      <w:pPr>
        <w:pStyle w:val="ListParagraph"/>
        <w:ind w:left="0"/>
        <w:jc w:val="both"/>
        <w:rPr>
          <w:rFonts w:ascii="Calibri" w:hAnsi="Calibri" w:cs="Calibri"/>
          <w:highlight w:val="yellow"/>
        </w:rPr>
      </w:pPr>
    </w:p>
    <w:p w14:paraId="10CCDB2E" w14:textId="3E72EF7C" w:rsidR="00CD717C" w:rsidRDefault="00CD717C" w:rsidP="00925F17">
      <w:pPr>
        <w:pStyle w:val="ListParagraph"/>
        <w:numPr>
          <w:ilvl w:val="1"/>
          <w:numId w:val="83"/>
        </w:numPr>
        <w:ind w:left="0" w:firstLine="0"/>
        <w:jc w:val="both"/>
        <w:rPr>
          <w:rFonts w:ascii="Calibri" w:hAnsi="Calibri" w:cs="Calibri"/>
          <w:highlight w:val="yellow"/>
        </w:rPr>
      </w:pPr>
      <w:r w:rsidRPr="008815FC">
        <w:rPr>
          <w:rFonts w:ascii="Calibri" w:hAnsi="Calibri" w:cs="Calibri"/>
          <w:highlight w:val="yellow"/>
        </w:rPr>
        <w:t xml:space="preserve">Hold the capillary with your hands at approximately </w:t>
      </w:r>
      <w:r w:rsidR="000E217B">
        <w:rPr>
          <w:rFonts w:ascii="Calibri" w:hAnsi="Calibri" w:cs="Calibri"/>
          <w:highlight w:val="yellow"/>
        </w:rPr>
        <w:t xml:space="preserve">the </w:t>
      </w:r>
      <w:r w:rsidRPr="008815FC">
        <w:rPr>
          <w:rFonts w:ascii="Calibri" w:hAnsi="Calibri" w:cs="Calibri"/>
          <w:highlight w:val="yellow"/>
        </w:rPr>
        <w:t xml:space="preserve">middle of its length, leaving a </w:t>
      </w:r>
      <w:r w:rsidR="00DE6740" w:rsidRPr="008815FC">
        <w:rPr>
          <w:rFonts w:ascii="Calibri" w:hAnsi="Calibri" w:cs="Calibri"/>
          <w:highlight w:val="yellow"/>
        </w:rPr>
        <w:t xml:space="preserve">4-5 </w:t>
      </w:r>
      <w:r w:rsidRPr="008815FC">
        <w:rPr>
          <w:rFonts w:ascii="Calibri" w:hAnsi="Calibri" w:cs="Calibri"/>
          <w:highlight w:val="yellow"/>
        </w:rPr>
        <w:t xml:space="preserve">cm gap between fingers and heat the area in the gap while rotating it over </w:t>
      </w:r>
      <w:r w:rsidR="00965EA0" w:rsidRPr="008815FC">
        <w:rPr>
          <w:rFonts w:ascii="Calibri" w:hAnsi="Calibri" w:cs="Calibri"/>
          <w:highlight w:val="yellow"/>
        </w:rPr>
        <w:t xml:space="preserve">the flame of </w:t>
      </w:r>
      <w:r w:rsidRPr="008815FC">
        <w:rPr>
          <w:rFonts w:ascii="Calibri" w:hAnsi="Calibri" w:cs="Calibri"/>
          <w:highlight w:val="yellow"/>
        </w:rPr>
        <w:t xml:space="preserve">an </w:t>
      </w:r>
      <w:r w:rsidRPr="008815FC">
        <w:rPr>
          <w:rFonts w:ascii="Calibri" w:hAnsi="Calibri" w:cs="Calibri"/>
          <w:highlight w:val="yellow"/>
        </w:rPr>
        <w:lastRenderedPageBreak/>
        <w:t xml:space="preserve">alcohol lamp. </w:t>
      </w:r>
      <w:r w:rsidR="0078438E" w:rsidRPr="008815FC">
        <w:rPr>
          <w:rFonts w:ascii="Calibri" w:hAnsi="Calibri" w:cs="Calibri"/>
          <w:highlight w:val="yellow"/>
        </w:rPr>
        <w:t>Polish</w:t>
      </w:r>
      <w:r w:rsidRPr="008815FC">
        <w:rPr>
          <w:rFonts w:ascii="Calibri" w:hAnsi="Calibri" w:cs="Calibri"/>
          <w:highlight w:val="yellow"/>
        </w:rPr>
        <w:t xml:space="preserve"> the burnt area clean using a methanol-soaked </w:t>
      </w:r>
      <w:r w:rsidR="00FC7478" w:rsidRPr="008815FC">
        <w:rPr>
          <w:rFonts w:ascii="Calibri" w:hAnsi="Calibri" w:cs="Calibri"/>
          <w:highlight w:val="yellow"/>
        </w:rPr>
        <w:t xml:space="preserve">low lint </w:t>
      </w:r>
      <w:r w:rsidR="0078438E" w:rsidRPr="008815FC">
        <w:rPr>
          <w:rFonts w:ascii="Calibri" w:hAnsi="Calibri" w:cs="Calibri"/>
          <w:highlight w:val="yellow"/>
        </w:rPr>
        <w:t>tissue</w:t>
      </w:r>
      <w:r w:rsidRPr="008815FC">
        <w:rPr>
          <w:rFonts w:ascii="Calibri" w:hAnsi="Calibri" w:cs="Calibri"/>
          <w:highlight w:val="yellow"/>
        </w:rPr>
        <w:t xml:space="preserve"> </w:t>
      </w:r>
      <w:r w:rsidR="004F3C24">
        <w:rPr>
          <w:rFonts w:ascii="Calibri" w:hAnsi="Calibri" w:cs="Calibri"/>
          <w:highlight w:val="yellow"/>
        </w:rPr>
        <w:t>until</w:t>
      </w:r>
      <w:r w:rsidR="004F3C24" w:rsidRPr="008815FC">
        <w:rPr>
          <w:rFonts w:ascii="Calibri" w:hAnsi="Calibri" w:cs="Calibri"/>
          <w:highlight w:val="yellow"/>
        </w:rPr>
        <w:t xml:space="preserve"> </w:t>
      </w:r>
      <w:r w:rsidRPr="008815FC">
        <w:rPr>
          <w:rFonts w:ascii="Calibri" w:hAnsi="Calibri" w:cs="Calibri"/>
          <w:highlight w:val="yellow"/>
        </w:rPr>
        <w:t>the glass is visible. (</w:t>
      </w:r>
      <w:r w:rsidRPr="000E217B">
        <w:rPr>
          <w:rFonts w:ascii="Calibri" w:hAnsi="Calibri" w:cs="Calibri"/>
          <w:b/>
          <w:bCs/>
          <w:highlight w:val="yellow"/>
        </w:rPr>
        <w:t>Figure 1</w:t>
      </w:r>
      <w:r w:rsidRPr="008815FC">
        <w:rPr>
          <w:rFonts w:ascii="Calibri" w:hAnsi="Calibri" w:cs="Calibri"/>
          <w:highlight w:val="yellow"/>
        </w:rPr>
        <w:t>)</w:t>
      </w:r>
      <w:r w:rsidR="000E217B">
        <w:rPr>
          <w:rFonts w:ascii="Calibri" w:hAnsi="Calibri" w:cs="Calibri"/>
          <w:highlight w:val="yellow"/>
        </w:rPr>
        <w:t>.</w:t>
      </w:r>
    </w:p>
    <w:p w14:paraId="2CB32094" w14:textId="77777777" w:rsidR="000E217B" w:rsidRPr="008815FC" w:rsidRDefault="000E217B" w:rsidP="00925F17">
      <w:pPr>
        <w:pStyle w:val="ListParagraph"/>
        <w:ind w:left="0"/>
        <w:jc w:val="both"/>
        <w:rPr>
          <w:rFonts w:ascii="Calibri" w:hAnsi="Calibri" w:cs="Calibri"/>
          <w:highlight w:val="yellow"/>
        </w:rPr>
      </w:pPr>
    </w:p>
    <w:p w14:paraId="4FABE20A" w14:textId="6E968024" w:rsidR="000E217B" w:rsidRDefault="000E217B" w:rsidP="00925F17">
      <w:pPr>
        <w:pStyle w:val="ListParagraph"/>
        <w:ind w:left="0"/>
        <w:jc w:val="both"/>
        <w:rPr>
          <w:rFonts w:ascii="Calibri" w:hAnsi="Calibri" w:cs="Calibri"/>
        </w:rPr>
      </w:pPr>
      <w:r>
        <w:rPr>
          <w:rFonts w:ascii="Calibri" w:hAnsi="Calibri" w:cs="Calibri"/>
        </w:rPr>
        <w:t>NOTE:</w:t>
      </w:r>
      <w:r w:rsidR="00C86C9A" w:rsidRPr="00BF73F2">
        <w:rPr>
          <w:rFonts w:ascii="Calibri" w:hAnsi="Calibri" w:cs="Calibri"/>
        </w:rPr>
        <w:t xml:space="preserve"> </w:t>
      </w:r>
      <w:r w:rsidR="00FE0749" w:rsidRPr="000E217B">
        <w:rPr>
          <w:rFonts w:ascii="Calibri" w:hAnsi="Calibri" w:cs="Calibri"/>
          <w:highlight w:val="yellow"/>
        </w:rPr>
        <w:t>4-5</w:t>
      </w:r>
      <w:r w:rsidR="00C86C9A" w:rsidRPr="000E217B">
        <w:rPr>
          <w:rFonts w:ascii="Calibri" w:hAnsi="Calibri" w:cs="Calibri"/>
          <w:highlight w:val="yellow"/>
        </w:rPr>
        <w:t xml:space="preserve"> cm </w:t>
      </w:r>
      <w:r w:rsidR="0078438E" w:rsidRPr="000E217B">
        <w:rPr>
          <w:rFonts w:ascii="Calibri" w:hAnsi="Calibri" w:cs="Calibri"/>
          <w:highlight w:val="yellow"/>
        </w:rPr>
        <w:t xml:space="preserve">of </w:t>
      </w:r>
      <w:r w:rsidR="004F3C24" w:rsidRPr="000E217B">
        <w:rPr>
          <w:rFonts w:ascii="Calibri" w:hAnsi="Calibri" w:cs="Calibri"/>
          <w:highlight w:val="yellow"/>
        </w:rPr>
        <w:t xml:space="preserve">the </w:t>
      </w:r>
      <w:r w:rsidR="00AB4795" w:rsidRPr="000E217B">
        <w:rPr>
          <w:rFonts w:ascii="Calibri" w:hAnsi="Calibri" w:cs="Calibri"/>
          <w:highlight w:val="yellow"/>
        </w:rPr>
        <w:t xml:space="preserve">polyimide coated </w:t>
      </w:r>
      <w:r w:rsidR="00C86C9A" w:rsidRPr="000E217B">
        <w:rPr>
          <w:rFonts w:ascii="Calibri" w:hAnsi="Calibri" w:cs="Calibri"/>
          <w:highlight w:val="yellow"/>
        </w:rPr>
        <w:t>fused</w:t>
      </w:r>
      <w:r w:rsidR="0078438E" w:rsidRPr="000E217B">
        <w:rPr>
          <w:rFonts w:ascii="Calibri" w:hAnsi="Calibri" w:cs="Calibri"/>
          <w:highlight w:val="yellow"/>
        </w:rPr>
        <w:t>-</w:t>
      </w:r>
      <w:r w:rsidR="00C86C9A" w:rsidRPr="000E217B">
        <w:rPr>
          <w:rFonts w:ascii="Calibri" w:hAnsi="Calibri" w:cs="Calibri"/>
          <w:highlight w:val="yellow"/>
        </w:rPr>
        <w:t xml:space="preserve">silica capillary </w:t>
      </w:r>
      <w:r w:rsidR="00AB4795" w:rsidRPr="000E217B">
        <w:rPr>
          <w:rFonts w:ascii="Calibri" w:hAnsi="Calibri" w:cs="Calibri"/>
          <w:highlight w:val="yellow"/>
        </w:rPr>
        <w:t xml:space="preserve">needs to be exposed and polished </w:t>
      </w:r>
      <w:r w:rsidR="004274C4" w:rsidRPr="000E217B">
        <w:rPr>
          <w:rFonts w:ascii="Calibri" w:hAnsi="Calibri" w:cs="Calibri"/>
          <w:highlight w:val="yellow"/>
        </w:rPr>
        <w:t xml:space="preserve">before </w:t>
      </w:r>
      <w:r w:rsidR="00AB4795" w:rsidRPr="000E217B">
        <w:rPr>
          <w:rFonts w:ascii="Calibri" w:hAnsi="Calibri" w:cs="Calibri"/>
          <w:highlight w:val="yellow"/>
        </w:rPr>
        <w:t xml:space="preserve">it can be </w:t>
      </w:r>
      <w:r w:rsidR="004274C4" w:rsidRPr="000E217B">
        <w:rPr>
          <w:rFonts w:ascii="Calibri" w:hAnsi="Calibri" w:cs="Calibri"/>
          <w:highlight w:val="yellow"/>
        </w:rPr>
        <w:t>load</w:t>
      </w:r>
      <w:r w:rsidR="00AB4795" w:rsidRPr="000E217B">
        <w:rPr>
          <w:rFonts w:ascii="Calibri" w:hAnsi="Calibri" w:cs="Calibri"/>
          <w:highlight w:val="yellow"/>
        </w:rPr>
        <w:t>ed</w:t>
      </w:r>
      <w:r w:rsidR="004274C4" w:rsidRPr="000E217B">
        <w:rPr>
          <w:rFonts w:ascii="Calibri" w:hAnsi="Calibri" w:cs="Calibri"/>
          <w:highlight w:val="yellow"/>
        </w:rPr>
        <w:t xml:space="preserve"> </w:t>
      </w:r>
      <w:r w:rsidR="004F3C24" w:rsidRPr="000E217B">
        <w:rPr>
          <w:rFonts w:ascii="Calibri" w:hAnsi="Calibri" w:cs="Calibri"/>
          <w:highlight w:val="yellow"/>
        </w:rPr>
        <w:t xml:space="preserve">into </w:t>
      </w:r>
      <w:r w:rsidR="004274C4" w:rsidRPr="000E217B">
        <w:rPr>
          <w:rFonts w:ascii="Calibri" w:hAnsi="Calibri" w:cs="Calibri"/>
          <w:highlight w:val="yellow"/>
        </w:rPr>
        <w:t>the laser puller.</w:t>
      </w:r>
    </w:p>
    <w:p w14:paraId="374D70EC" w14:textId="77777777" w:rsidR="000E217B" w:rsidRPr="000E217B" w:rsidRDefault="000E217B" w:rsidP="00925F17">
      <w:pPr>
        <w:pStyle w:val="ListParagraph"/>
        <w:ind w:left="0"/>
        <w:jc w:val="both"/>
        <w:rPr>
          <w:rFonts w:ascii="Calibri" w:hAnsi="Calibri" w:cs="Calibri"/>
        </w:rPr>
      </w:pPr>
    </w:p>
    <w:p w14:paraId="1E012D68" w14:textId="72D9C186" w:rsidR="00CD717C" w:rsidRDefault="00CD717C" w:rsidP="00925F17">
      <w:pPr>
        <w:pStyle w:val="ListParagraph"/>
        <w:numPr>
          <w:ilvl w:val="1"/>
          <w:numId w:val="83"/>
        </w:numPr>
        <w:ind w:left="0" w:firstLine="0"/>
        <w:jc w:val="both"/>
        <w:rPr>
          <w:rFonts w:ascii="Calibri" w:hAnsi="Calibri" w:cs="Calibri"/>
          <w:highlight w:val="yellow"/>
        </w:rPr>
      </w:pPr>
      <w:r w:rsidRPr="008815FC">
        <w:rPr>
          <w:rFonts w:ascii="Calibri" w:hAnsi="Calibri" w:cs="Calibri"/>
          <w:highlight w:val="yellow"/>
        </w:rPr>
        <w:t xml:space="preserve">In order to </w:t>
      </w:r>
      <w:r w:rsidR="00004D08" w:rsidRPr="008815FC">
        <w:rPr>
          <w:rFonts w:ascii="Calibri" w:hAnsi="Calibri" w:cs="Calibri"/>
          <w:highlight w:val="yellow"/>
        </w:rPr>
        <w:t>pull</w:t>
      </w:r>
      <w:r w:rsidRPr="008815FC">
        <w:rPr>
          <w:rFonts w:ascii="Calibri" w:hAnsi="Calibri" w:cs="Calibri"/>
          <w:highlight w:val="yellow"/>
        </w:rPr>
        <w:t xml:space="preserve"> a cone-shaped emitter for ESI, use a laser tip puller with special program settings of </w:t>
      </w:r>
      <w:r w:rsidR="004F3C24">
        <w:rPr>
          <w:rFonts w:ascii="Calibri" w:hAnsi="Calibri" w:cs="Calibri"/>
          <w:highlight w:val="yellow"/>
        </w:rPr>
        <w:t xml:space="preserve">a </w:t>
      </w:r>
      <w:r w:rsidRPr="008815FC">
        <w:rPr>
          <w:rFonts w:ascii="Calibri" w:hAnsi="Calibri" w:cs="Calibri"/>
          <w:highlight w:val="yellow"/>
        </w:rPr>
        <w:t>heat value of 300</w:t>
      </w:r>
      <w:r w:rsidR="00DD0261" w:rsidRPr="008815FC">
        <w:rPr>
          <w:rFonts w:ascii="Calibri" w:hAnsi="Calibri" w:cs="Calibri"/>
          <w:highlight w:val="yellow"/>
        </w:rPr>
        <w:t xml:space="preserve"> (equivalent of </w:t>
      </w:r>
      <w:r w:rsidR="00060C72" w:rsidRPr="008815FC">
        <w:rPr>
          <w:rFonts w:ascii="Calibri" w:hAnsi="Calibri" w:cs="Calibri"/>
          <w:highlight w:val="yellow"/>
        </w:rPr>
        <w:t>2 Watts of laser power</w:t>
      </w:r>
      <w:r w:rsidR="00DD0261" w:rsidRPr="008815FC">
        <w:rPr>
          <w:rFonts w:ascii="Calibri" w:hAnsi="Calibri" w:cs="Calibri"/>
          <w:highlight w:val="yellow"/>
        </w:rPr>
        <w:t>)</w:t>
      </w:r>
      <w:r w:rsidRPr="008815FC">
        <w:rPr>
          <w:rFonts w:ascii="Calibri" w:hAnsi="Calibri" w:cs="Calibri"/>
          <w:highlight w:val="yellow"/>
        </w:rPr>
        <w:t xml:space="preserve">, </w:t>
      </w:r>
      <w:r w:rsidR="004F3C24">
        <w:rPr>
          <w:rFonts w:ascii="Calibri" w:hAnsi="Calibri" w:cs="Calibri"/>
          <w:highlight w:val="yellow"/>
        </w:rPr>
        <w:t xml:space="preserve">a </w:t>
      </w:r>
      <w:r w:rsidRPr="008815FC">
        <w:rPr>
          <w:rFonts w:ascii="Calibri" w:hAnsi="Calibri" w:cs="Calibri"/>
          <w:highlight w:val="yellow"/>
        </w:rPr>
        <w:t xml:space="preserve">velocity of 10 </w:t>
      </w:r>
      <w:r w:rsidR="00DD0261" w:rsidRPr="008815FC">
        <w:rPr>
          <w:rFonts w:ascii="Calibri" w:hAnsi="Calibri" w:cs="Calibri"/>
          <w:highlight w:val="yellow"/>
        </w:rPr>
        <w:t>(</w:t>
      </w:r>
      <w:r w:rsidR="00B74711" w:rsidRPr="008815FC">
        <w:rPr>
          <w:rFonts w:ascii="Calibri" w:hAnsi="Calibri" w:cs="Calibri"/>
          <w:highlight w:val="yellow"/>
        </w:rPr>
        <w:t xml:space="preserve">equivalent of </w:t>
      </w:r>
      <w:r w:rsidR="00060C72" w:rsidRPr="008815FC">
        <w:rPr>
          <w:rFonts w:ascii="Calibri" w:hAnsi="Calibri" w:cs="Calibri"/>
          <w:highlight w:val="yellow"/>
        </w:rPr>
        <w:t xml:space="preserve">0.25 mm/s) </w:t>
      </w:r>
      <w:r w:rsidRPr="008815FC">
        <w:rPr>
          <w:rFonts w:ascii="Calibri" w:hAnsi="Calibri" w:cs="Calibri"/>
          <w:highlight w:val="yellow"/>
        </w:rPr>
        <w:t xml:space="preserve">and </w:t>
      </w:r>
      <w:r w:rsidR="004F3C24">
        <w:rPr>
          <w:rFonts w:ascii="Calibri" w:hAnsi="Calibri" w:cs="Calibri"/>
          <w:highlight w:val="yellow"/>
        </w:rPr>
        <w:t xml:space="preserve">a </w:t>
      </w:r>
      <w:r w:rsidRPr="008815FC">
        <w:rPr>
          <w:rFonts w:ascii="Calibri" w:hAnsi="Calibri" w:cs="Calibri"/>
          <w:highlight w:val="yellow"/>
        </w:rPr>
        <w:t>delay of 180</w:t>
      </w:r>
      <w:r w:rsidR="00DD0261" w:rsidRPr="008815FC">
        <w:rPr>
          <w:rFonts w:ascii="Calibri" w:hAnsi="Calibri" w:cs="Calibri"/>
          <w:highlight w:val="yellow"/>
        </w:rPr>
        <w:t xml:space="preserve"> m</w:t>
      </w:r>
      <w:r w:rsidR="00A87212" w:rsidRPr="008815FC">
        <w:rPr>
          <w:rFonts w:ascii="Calibri" w:hAnsi="Calibri" w:cs="Calibri"/>
          <w:highlight w:val="yellow"/>
        </w:rPr>
        <w:t>illi</w:t>
      </w:r>
      <w:r w:rsidR="00DD0261" w:rsidRPr="008815FC">
        <w:rPr>
          <w:rFonts w:ascii="Calibri" w:hAnsi="Calibri" w:cs="Calibri"/>
          <w:highlight w:val="yellow"/>
        </w:rPr>
        <w:t>s</w:t>
      </w:r>
      <w:r w:rsidR="00A87212" w:rsidRPr="008815FC">
        <w:rPr>
          <w:rFonts w:ascii="Calibri" w:hAnsi="Calibri" w:cs="Calibri"/>
          <w:highlight w:val="yellow"/>
        </w:rPr>
        <w:t>econds</w:t>
      </w:r>
      <w:r w:rsidR="00351C4D" w:rsidRPr="008815FC">
        <w:rPr>
          <w:rFonts w:ascii="Calibri" w:hAnsi="Calibri" w:cs="Calibri"/>
          <w:highlight w:val="yellow"/>
        </w:rPr>
        <w:t xml:space="preserve"> </w:t>
      </w:r>
      <w:r w:rsidR="00004D08" w:rsidRPr="008815FC">
        <w:rPr>
          <w:rFonts w:ascii="Calibri" w:hAnsi="Calibri" w:cs="Calibri"/>
          <w:highlight w:val="yellow"/>
        </w:rPr>
        <w:t>in order to obtain</w:t>
      </w:r>
      <w:r w:rsidR="004F3C24">
        <w:rPr>
          <w:rFonts w:ascii="Calibri" w:hAnsi="Calibri" w:cs="Calibri"/>
          <w:highlight w:val="yellow"/>
        </w:rPr>
        <w:t xml:space="preserve"> an</w:t>
      </w:r>
      <w:r w:rsidRPr="008815FC">
        <w:rPr>
          <w:rFonts w:ascii="Calibri" w:hAnsi="Calibri" w:cs="Calibri"/>
          <w:highlight w:val="yellow"/>
        </w:rPr>
        <w:t xml:space="preserve"> ~</w:t>
      </w:r>
      <w:bookmarkStart w:id="3" w:name="_Hlk65533368"/>
      <w:r w:rsidRPr="008815FC">
        <w:rPr>
          <w:rFonts w:ascii="Calibri" w:hAnsi="Calibri" w:cs="Calibri"/>
          <w:highlight w:val="yellow"/>
        </w:rPr>
        <w:t xml:space="preserve">1-5 </w:t>
      </w:r>
      <w:r w:rsidR="002B4299" w:rsidRPr="008815FC">
        <w:rPr>
          <w:rFonts w:ascii="Calibri" w:hAnsi="Calibri" w:cs="Calibri"/>
          <w:highlight w:val="yellow"/>
        </w:rPr>
        <w:t>µ</w:t>
      </w:r>
      <w:r w:rsidRPr="008815FC">
        <w:rPr>
          <w:rFonts w:ascii="Calibri" w:hAnsi="Calibri" w:cs="Calibri"/>
          <w:highlight w:val="yellow"/>
        </w:rPr>
        <w:t xml:space="preserve">m diameter tip </w:t>
      </w:r>
      <w:bookmarkEnd w:id="3"/>
      <w:r w:rsidRPr="008815FC">
        <w:rPr>
          <w:rFonts w:ascii="Calibri" w:hAnsi="Calibri" w:cs="Calibri"/>
          <w:highlight w:val="yellow"/>
        </w:rPr>
        <w:t>(</w:t>
      </w:r>
      <w:r w:rsidRPr="000E217B">
        <w:rPr>
          <w:rFonts w:ascii="Calibri" w:hAnsi="Calibri" w:cs="Calibri"/>
          <w:b/>
          <w:bCs/>
          <w:highlight w:val="yellow"/>
        </w:rPr>
        <w:t>Figure</w:t>
      </w:r>
      <w:r w:rsidR="000E217B">
        <w:rPr>
          <w:rFonts w:ascii="Calibri" w:hAnsi="Calibri" w:cs="Calibri"/>
          <w:b/>
          <w:bCs/>
          <w:highlight w:val="yellow"/>
        </w:rPr>
        <w:t xml:space="preserve"> </w:t>
      </w:r>
      <w:r w:rsidR="005D066A" w:rsidRPr="000E217B">
        <w:rPr>
          <w:rFonts w:ascii="Calibri" w:hAnsi="Calibri" w:cs="Calibri"/>
          <w:b/>
          <w:bCs/>
          <w:highlight w:val="yellow"/>
        </w:rPr>
        <w:t xml:space="preserve">2 </w:t>
      </w:r>
      <w:r w:rsidR="005D066A" w:rsidRPr="000E217B">
        <w:rPr>
          <w:rFonts w:ascii="Calibri" w:hAnsi="Calibri" w:cs="Calibri"/>
          <w:highlight w:val="yellow"/>
        </w:rPr>
        <w:t>and</w:t>
      </w:r>
      <w:r w:rsidR="005D066A" w:rsidRPr="000E217B">
        <w:rPr>
          <w:rFonts w:ascii="Calibri" w:hAnsi="Calibri" w:cs="Calibri"/>
          <w:b/>
          <w:bCs/>
          <w:highlight w:val="yellow"/>
        </w:rPr>
        <w:t xml:space="preserve"> </w:t>
      </w:r>
      <w:r w:rsidR="000E217B">
        <w:rPr>
          <w:rFonts w:ascii="Calibri" w:hAnsi="Calibri" w:cs="Calibri"/>
          <w:b/>
          <w:bCs/>
          <w:highlight w:val="yellow"/>
        </w:rPr>
        <w:t xml:space="preserve">Figure </w:t>
      </w:r>
      <w:r w:rsidR="005D066A" w:rsidRPr="000E217B">
        <w:rPr>
          <w:rFonts w:ascii="Calibri" w:hAnsi="Calibri" w:cs="Calibri"/>
          <w:b/>
          <w:bCs/>
          <w:highlight w:val="yellow"/>
        </w:rPr>
        <w:t>3</w:t>
      </w:r>
      <w:r w:rsidR="000E217B">
        <w:rPr>
          <w:rFonts w:ascii="Calibri" w:hAnsi="Calibri" w:cs="Calibri"/>
          <w:b/>
          <w:bCs/>
          <w:highlight w:val="yellow"/>
        </w:rPr>
        <w:t>A</w:t>
      </w:r>
      <w:r w:rsidRPr="008815FC">
        <w:rPr>
          <w:rFonts w:ascii="Calibri" w:hAnsi="Calibri" w:cs="Calibri"/>
          <w:highlight w:val="yellow"/>
        </w:rPr>
        <w:t>).</w:t>
      </w:r>
      <w:r w:rsidR="00060C72" w:rsidRPr="008815FC">
        <w:rPr>
          <w:rFonts w:ascii="Calibri" w:hAnsi="Calibri" w:cs="Calibri"/>
          <w:highlight w:val="yellow"/>
        </w:rPr>
        <w:t xml:space="preserve"> </w:t>
      </w:r>
      <w:r w:rsidR="00A87212" w:rsidRPr="008815FC">
        <w:rPr>
          <w:rFonts w:ascii="Calibri" w:hAnsi="Calibri" w:cs="Calibri"/>
          <w:highlight w:val="yellow"/>
        </w:rPr>
        <w:t xml:space="preserve">Load the polished part of the capillary </w:t>
      </w:r>
      <w:r w:rsidR="004F3C24">
        <w:rPr>
          <w:rFonts w:ascii="Calibri" w:hAnsi="Calibri" w:cs="Calibri"/>
          <w:highlight w:val="yellow"/>
        </w:rPr>
        <w:t>i</w:t>
      </w:r>
      <w:r w:rsidR="004F3C24" w:rsidRPr="008815FC">
        <w:rPr>
          <w:rFonts w:ascii="Calibri" w:hAnsi="Calibri" w:cs="Calibri"/>
          <w:highlight w:val="yellow"/>
        </w:rPr>
        <w:t xml:space="preserve">nto </w:t>
      </w:r>
      <w:r w:rsidR="00A87212" w:rsidRPr="008815FC">
        <w:rPr>
          <w:rFonts w:ascii="Calibri" w:hAnsi="Calibri" w:cs="Calibri"/>
          <w:highlight w:val="yellow"/>
        </w:rPr>
        <w:t xml:space="preserve">the laser puller and press pull, resulting in two empty capillary columns ready to be packed. </w:t>
      </w:r>
    </w:p>
    <w:p w14:paraId="4135CE09" w14:textId="77777777" w:rsidR="000E217B" w:rsidRPr="008815FC" w:rsidRDefault="000E217B" w:rsidP="00925F17">
      <w:pPr>
        <w:pStyle w:val="ListParagraph"/>
        <w:ind w:left="0"/>
        <w:jc w:val="both"/>
        <w:rPr>
          <w:rFonts w:ascii="Calibri" w:hAnsi="Calibri" w:cs="Calibri"/>
          <w:highlight w:val="yellow"/>
        </w:rPr>
      </w:pPr>
    </w:p>
    <w:p w14:paraId="711E805D" w14:textId="71B58F9A" w:rsidR="00CD717C" w:rsidRPr="000E217B" w:rsidRDefault="000E217B" w:rsidP="00925F17">
      <w:pPr>
        <w:pStyle w:val="ListParagraph"/>
        <w:ind w:left="0"/>
        <w:jc w:val="both"/>
        <w:rPr>
          <w:rFonts w:ascii="Calibri" w:hAnsi="Calibri" w:cs="Calibri"/>
        </w:rPr>
      </w:pPr>
      <w:r>
        <w:rPr>
          <w:rFonts w:ascii="Calibri" w:hAnsi="Calibri" w:cs="Calibri"/>
        </w:rPr>
        <w:t>NOTE</w:t>
      </w:r>
      <w:r w:rsidR="00CD717C" w:rsidRPr="00EA3E9A">
        <w:rPr>
          <w:rFonts w:ascii="Calibri" w:hAnsi="Calibri" w:cs="Calibri"/>
        </w:rPr>
        <w:t>:</w:t>
      </w:r>
      <w:r>
        <w:rPr>
          <w:rFonts w:ascii="Calibri" w:hAnsi="Calibri" w:cs="Calibri"/>
        </w:rPr>
        <w:t xml:space="preserve"> </w:t>
      </w:r>
      <w:r w:rsidR="004F3C24" w:rsidRPr="000E217B">
        <w:rPr>
          <w:rFonts w:ascii="Calibri" w:hAnsi="Calibri" w:cs="Calibri"/>
          <w:highlight w:val="yellow"/>
        </w:rPr>
        <w:t>F</w:t>
      </w:r>
      <w:r w:rsidR="00CD717C" w:rsidRPr="000E217B">
        <w:rPr>
          <w:rFonts w:ascii="Calibri" w:hAnsi="Calibri" w:cs="Calibri"/>
          <w:highlight w:val="yellow"/>
        </w:rPr>
        <w:t xml:space="preserve">requent inspection of the tip </w:t>
      </w:r>
      <w:r w:rsidR="00995E4C" w:rsidRPr="000E217B">
        <w:rPr>
          <w:rFonts w:ascii="Calibri" w:hAnsi="Calibri" w:cs="Calibri"/>
          <w:highlight w:val="yellow"/>
        </w:rPr>
        <w:t>at</w:t>
      </w:r>
      <w:r w:rsidR="00CD717C" w:rsidRPr="000E217B">
        <w:rPr>
          <w:rFonts w:ascii="Calibri" w:hAnsi="Calibri" w:cs="Calibri"/>
          <w:highlight w:val="yellow"/>
        </w:rPr>
        <w:t xml:space="preserve"> any step is done using a microscope.</w:t>
      </w:r>
      <w:r w:rsidRPr="000E217B">
        <w:rPr>
          <w:rFonts w:ascii="Calibri" w:hAnsi="Calibri" w:cs="Calibri"/>
        </w:rPr>
        <w:t xml:space="preserve"> </w:t>
      </w:r>
      <w:r w:rsidR="00CD717C" w:rsidRPr="000E217B">
        <w:rPr>
          <w:rFonts w:ascii="Calibri" w:hAnsi="Calibri" w:cs="Calibri"/>
        </w:rPr>
        <w:t xml:space="preserve">Settings </w:t>
      </w:r>
      <w:r w:rsidR="004F3C24" w:rsidRPr="000E217B">
        <w:rPr>
          <w:rFonts w:ascii="Calibri" w:hAnsi="Calibri" w:cs="Calibri"/>
        </w:rPr>
        <w:t xml:space="preserve">will likely </w:t>
      </w:r>
      <w:r w:rsidR="00CD717C" w:rsidRPr="000E217B">
        <w:rPr>
          <w:rFonts w:ascii="Calibri" w:hAnsi="Calibri" w:cs="Calibri"/>
        </w:rPr>
        <w:t>differ between laser pullers</w:t>
      </w:r>
      <w:r w:rsidR="004F3C24" w:rsidRPr="000E217B">
        <w:rPr>
          <w:rFonts w:ascii="Calibri" w:hAnsi="Calibri" w:cs="Calibri"/>
        </w:rPr>
        <w:t xml:space="preserve"> and will need</w:t>
      </w:r>
      <w:r w:rsidR="00753BC4" w:rsidRPr="000E217B">
        <w:rPr>
          <w:rFonts w:ascii="Calibri" w:hAnsi="Calibri" w:cs="Calibri"/>
        </w:rPr>
        <w:t xml:space="preserve"> </w:t>
      </w:r>
      <w:r w:rsidR="00995E4C" w:rsidRPr="000E217B">
        <w:rPr>
          <w:rFonts w:ascii="Calibri" w:hAnsi="Calibri" w:cs="Calibri"/>
        </w:rPr>
        <w:t xml:space="preserve">to be </w:t>
      </w:r>
      <w:r w:rsidR="00CD717C" w:rsidRPr="000E217B">
        <w:rPr>
          <w:rFonts w:ascii="Calibri" w:hAnsi="Calibri" w:cs="Calibri"/>
        </w:rPr>
        <w:t>determined empirically.</w:t>
      </w:r>
    </w:p>
    <w:p w14:paraId="3A2F7083" w14:textId="77777777" w:rsidR="00CD717C" w:rsidRPr="00EB3C02" w:rsidRDefault="00CD717C" w:rsidP="00925F17">
      <w:pPr>
        <w:pStyle w:val="ListParagraph"/>
        <w:ind w:left="0"/>
        <w:jc w:val="both"/>
        <w:rPr>
          <w:rFonts w:ascii="Calibri" w:hAnsi="Calibri" w:cs="Calibri"/>
        </w:rPr>
      </w:pPr>
    </w:p>
    <w:p w14:paraId="48FC2DD4" w14:textId="63BFA498" w:rsidR="00CD717C" w:rsidRPr="000E217B" w:rsidRDefault="00CD717C" w:rsidP="00925F17">
      <w:pPr>
        <w:pStyle w:val="ListParagraph"/>
        <w:numPr>
          <w:ilvl w:val="0"/>
          <w:numId w:val="83"/>
        </w:numPr>
        <w:ind w:left="0" w:firstLine="0"/>
        <w:jc w:val="both"/>
        <w:rPr>
          <w:rFonts w:ascii="Calibri" w:hAnsi="Calibri" w:cs="Calibri"/>
          <w:b/>
          <w:bCs/>
          <w:highlight w:val="yellow"/>
        </w:rPr>
      </w:pPr>
      <w:r w:rsidRPr="000E217B">
        <w:rPr>
          <w:rFonts w:ascii="Calibri" w:hAnsi="Calibri" w:cs="Calibri"/>
          <w:b/>
          <w:bCs/>
          <w:highlight w:val="yellow"/>
        </w:rPr>
        <w:t>Polymerization/etching of the tip</w:t>
      </w:r>
    </w:p>
    <w:p w14:paraId="4A1A561A" w14:textId="77777777" w:rsidR="000E217B" w:rsidRPr="008815FC" w:rsidRDefault="000E217B" w:rsidP="00925F17">
      <w:pPr>
        <w:pStyle w:val="ListParagraph"/>
        <w:ind w:left="0"/>
        <w:jc w:val="both"/>
        <w:rPr>
          <w:rFonts w:ascii="Calibri" w:hAnsi="Calibri" w:cs="Calibri"/>
          <w:highlight w:val="yellow"/>
        </w:rPr>
      </w:pPr>
    </w:p>
    <w:p w14:paraId="0D76E87F" w14:textId="1676909E" w:rsidR="00CD717C" w:rsidRPr="008815FC" w:rsidRDefault="00CD717C" w:rsidP="00925F17">
      <w:pPr>
        <w:pStyle w:val="ListParagraph"/>
        <w:numPr>
          <w:ilvl w:val="1"/>
          <w:numId w:val="83"/>
        </w:numPr>
        <w:ind w:left="0" w:firstLine="0"/>
        <w:jc w:val="both"/>
        <w:rPr>
          <w:rFonts w:ascii="Calibri" w:hAnsi="Calibri" w:cs="Calibri"/>
          <w:highlight w:val="yellow"/>
        </w:rPr>
      </w:pPr>
      <w:r w:rsidRPr="008815FC">
        <w:rPr>
          <w:rFonts w:ascii="Calibri" w:hAnsi="Calibri" w:cs="Calibri"/>
          <w:highlight w:val="yellow"/>
        </w:rPr>
        <w:t>In order to retain the stationary phase particles in the capillary tube,</w:t>
      </w:r>
      <w:r w:rsidR="006C1BE3" w:rsidRPr="008815FC">
        <w:rPr>
          <w:rFonts w:ascii="Calibri" w:hAnsi="Calibri" w:cs="Calibri"/>
          <w:highlight w:val="yellow"/>
        </w:rPr>
        <w:t xml:space="preserve"> </w:t>
      </w:r>
      <w:r w:rsidR="00CD5372" w:rsidRPr="008815FC">
        <w:rPr>
          <w:rFonts w:ascii="Calibri" w:hAnsi="Calibri" w:cs="Calibri"/>
          <w:highlight w:val="yellow"/>
        </w:rPr>
        <w:t xml:space="preserve">prepare a </w:t>
      </w:r>
      <w:r w:rsidR="006C1BE3" w:rsidRPr="008815FC">
        <w:rPr>
          <w:rFonts w:ascii="Calibri" w:hAnsi="Calibri" w:cs="Calibri"/>
          <w:highlight w:val="yellow"/>
        </w:rPr>
        <w:t>porous frit from a</w:t>
      </w:r>
      <w:r w:rsidR="00814A38" w:rsidRPr="008815FC">
        <w:rPr>
          <w:rFonts w:ascii="Calibri" w:hAnsi="Calibri" w:cs="Calibri"/>
          <w:highlight w:val="yellow"/>
        </w:rPr>
        <w:t xml:space="preserve"> mixture</w:t>
      </w:r>
      <w:r w:rsidR="006C1BE3" w:rsidRPr="008815FC">
        <w:rPr>
          <w:rFonts w:ascii="Calibri" w:hAnsi="Calibri" w:cs="Calibri"/>
          <w:highlight w:val="yellow"/>
        </w:rPr>
        <w:t xml:space="preserve"> of </w:t>
      </w:r>
      <w:r w:rsidR="00C278DD" w:rsidRPr="008815FC">
        <w:rPr>
          <w:rFonts w:ascii="Calibri" w:hAnsi="Calibri" w:cs="Calibri"/>
          <w:highlight w:val="yellow"/>
        </w:rPr>
        <w:t xml:space="preserve">two </w:t>
      </w:r>
      <w:r w:rsidRPr="008815FC">
        <w:rPr>
          <w:rFonts w:ascii="Calibri" w:hAnsi="Calibri" w:cs="Calibri"/>
          <w:highlight w:val="yellow"/>
        </w:rPr>
        <w:t>potassium silicate</w:t>
      </w:r>
      <w:r w:rsidR="00C278DD" w:rsidRPr="008815FC">
        <w:rPr>
          <w:rFonts w:ascii="Calibri" w:hAnsi="Calibri" w:cs="Calibri"/>
          <w:highlight w:val="yellow"/>
        </w:rPr>
        <w:t xml:space="preserve"> solutions</w:t>
      </w:r>
      <w:r w:rsidRPr="008815FC">
        <w:rPr>
          <w:rFonts w:ascii="Calibri" w:hAnsi="Calibri" w:cs="Calibri"/>
          <w:highlight w:val="yellow"/>
        </w:rPr>
        <w:t xml:space="preserve"> and</w:t>
      </w:r>
      <w:r w:rsidR="00DA2A46" w:rsidRPr="008815FC">
        <w:rPr>
          <w:rFonts w:ascii="Calibri" w:hAnsi="Calibri" w:cs="Calibri"/>
          <w:highlight w:val="yellow"/>
        </w:rPr>
        <w:t xml:space="preserve"> </w:t>
      </w:r>
      <w:r w:rsidRPr="008815FC">
        <w:rPr>
          <w:rFonts w:ascii="Calibri" w:hAnsi="Calibri" w:cs="Calibri"/>
          <w:highlight w:val="yellow"/>
        </w:rPr>
        <w:t>formamide</w:t>
      </w:r>
      <w:r w:rsidR="004E3724" w:rsidRPr="008815FC">
        <w:rPr>
          <w:rFonts w:ascii="Calibri" w:hAnsi="Calibri" w:cs="Calibri"/>
          <w:highlight w:val="yellow"/>
        </w:rPr>
        <w:t xml:space="preserve">. </w:t>
      </w:r>
      <w:r w:rsidR="000E217B">
        <w:rPr>
          <w:rFonts w:ascii="Calibri" w:hAnsi="Calibri" w:cs="Calibri"/>
          <w:highlight w:val="yellow"/>
        </w:rPr>
        <w:t>Make the</w:t>
      </w:r>
      <w:r w:rsidRPr="008815FC">
        <w:rPr>
          <w:rFonts w:ascii="Calibri" w:hAnsi="Calibri" w:cs="Calibri"/>
          <w:highlight w:val="yellow"/>
        </w:rPr>
        <w:t xml:space="preserve"> solution immediately before use in a 2 m</w:t>
      </w:r>
      <w:r w:rsidR="004376F0" w:rsidRPr="008815FC">
        <w:rPr>
          <w:rFonts w:ascii="Calibri" w:hAnsi="Calibri" w:cs="Calibri"/>
          <w:highlight w:val="yellow"/>
        </w:rPr>
        <w:t>L</w:t>
      </w:r>
      <w:r w:rsidR="00820853" w:rsidRPr="008815FC">
        <w:rPr>
          <w:rFonts w:ascii="Calibri" w:hAnsi="Calibri" w:cs="Calibri"/>
          <w:highlight w:val="yellow"/>
        </w:rPr>
        <w:t xml:space="preserve"> </w:t>
      </w:r>
      <w:r w:rsidRPr="008815FC">
        <w:rPr>
          <w:rFonts w:ascii="Calibri" w:hAnsi="Calibri" w:cs="Calibri"/>
          <w:highlight w:val="yellow"/>
        </w:rPr>
        <w:t>tube and mix using a vortex.</w:t>
      </w:r>
    </w:p>
    <w:p w14:paraId="058EE8D3" w14:textId="77777777" w:rsidR="000E217B" w:rsidRDefault="000E217B" w:rsidP="00925F17">
      <w:pPr>
        <w:pStyle w:val="ListParagraph"/>
        <w:ind w:left="0"/>
        <w:jc w:val="both"/>
        <w:rPr>
          <w:rFonts w:ascii="Calibri" w:hAnsi="Calibri" w:cs="Calibri"/>
        </w:rPr>
      </w:pPr>
    </w:p>
    <w:p w14:paraId="223C0B3D" w14:textId="7839A104" w:rsidR="00CD717C" w:rsidRDefault="000E217B" w:rsidP="00925F17">
      <w:pPr>
        <w:pStyle w:val="ListParagraph"/>
        <w:numPr>
          <w:ilvl w:val="2"/>
          <w:numId w:val="83"/>
        </w:numPr>
        <w:ind w:left="0" w:firstLine="0"/>
        <w:jc w:val="both"/>
        <w:rPr>
          <w:rFonts w:ascii="Calibri" w:hAnsi="Calibri" w:cs="Calibri"/>
        </w:rPr>
      </w:pPr>
      <w:r>
        <w:rPr>
          <w:rFonts w:ascii="Calibri" w:hAnsi="Calibri" w:cs="Calibri"/>
        </w:rPr>
        <w:t>Mix t</w:t>
      </w:r>
      <w:r w:rsidR="00CD5372" w:rsidRPr="000E217B">
        <w:rPr>
          <w:rFonts w:ascii="Calibri" w:hAnsi="Calibri" w:cs="Calibri"/>
        </w:rPr>
        <w:t>wo p</w:t>
      </w:r>
      <w:r w:rsidR="004E3724" w:rsidRPr="000E217B">
        <w:rPr>
          <w:rFonts w:ascii="Calibri" w:hAnsi="Calibri" w:cs="Calibri"/>
        </w:rPr>
        <w:t xml:space="preserve">otassium silicate </w:t>
      </w:r>
      <w:r w:rsidR="00CD5372" w:rsidRPr="000E217B">
        <w:rPr>
          <w:rFonts w:ascii="Calibri" w:hAnsi="Calibri" w:cs="Calibri"/>
        </w:rPr>
        <w:t xml:space="preserve">solutions </w:t>
      </w:r>
      <w:r w:rsidR="004E3724" w:rsidRPr="000E217B">
        <w:rPr>
          <w:rFonts w:ascii="Calibri" w:hAnsi="Calibri" w:cs="Calibri"/>
        </w:rPr>
        <w:t xml:space="preserve">with </w:t>
      </w:r>
      <w:r w:rsidR="00CD717C" w:rsidRPr="000E217B">
        <w:rPr>
          <w:rFonts w:ascii="Calibri" w:hAnsi="Calibri" w:cs="Calibri"/>
        </w:rPr>
        <w:t>SiO</w:t>
      </w:r>
      <w:r w:rsidR="00CD717C" w:rsidRPr="000E217B">
        <w:rPr>
          <w:rFonts w:ascii="Calibri" w:hAnsi="Calibri" w:cs="Calibri"/>
          <w:vertAlign w:val="subscript"/>
        </w:rPr>
        <w:t>2</w:t>
      </w:r>
      <w:r w:rsidR="00CD717C" w:rsidRPr="000E217B">
        <w:rPr>
          <w:rFonts w:ascii="Calibri" w:hAnsi="Calibri" w:cs="Calibri"/>
        </w:rPr>
        <w:t>/K</w:t>
      </w:r>
      <w:r w:rsidR="00CD717C" w:rsidRPr="000E217B">
        <w:rPr>
          <w:rFonts w:ascii="Calibri" w:hAnsi="Calibri" w:cs="Calibri"/>
          <w:vertAlign w:val="subscript"/>
        </w:rPr>
        <w:t>2</w:t>
      </w:r>
      <w:r w:rsidR="00CD717C" w:rsidRPr="000E217B">
        <w:rPr>
          <w:rFonts w:ascii="Calibri" w:hAnsi="Calibri" w:cs="Calibri"/>
        </w:rPr>
        <w:t xml:space="preserve">O ratio of 2.50 (w/w), </w:t>
      </w:r>
      <w:r w:rsidR="004E3724" w:rsidRPr="000E217B">
        <w:rPr>
          <w:rFonts w:ascii="Calibri" w:hAnsi="Calibri" w:cs="Calibri"/>
        </w:rPr>
        <w:t>and</w:t>
      </w:r>
      <w:r w:rsidR="00CD717C" w:rsidRPr="000E217B">
        <w:rPr>
          <w:rFonts w:ascii="Calibri" w:hAnsi="Calibri" w:cs="Calibri"/>
        </w:rPr>
        <w:t xml:space="preserve"> 1.65 (w/w)</w:t>
      </w:r>
      <w:r w:rsidR="004E3724" w:rsidRPr="000E217B">
        <w:rPr>
          <w:rFonts w:ascii="Calibri" w:hAnsi="Calibri" w:cs="Calibri"/>
        </w:rPr>
        <w:t xml:space="preserve"> and formamide in a ratio </w:t>
      </w:r>
      <w:r w:rsidR="00CD5372" w:rsidRPr="000E217B">
        <w:rPr>
          <w:rFonts w:ascii="Calibri" w:hAnsi="Calibri" w:cs="Calibri"/>
        </w:rPr>
        <w:t>of</w:t>
      </w:r>
      <w:r w:rsidR="004E3724" w:rsidRPr="000E217B">
        <w:rPr>
          <w:rFonts w:ascii="Calibri" w:hAnsi="Calibri" w:cs="Calibri"/>
        </w:rPr>
        <w:t xml:space="preserve"> 1:3:1 (v/v/v), respectively</w:t>
      </w:r>
      <w:r w:rsidR="00CD717C" w:rsidRPr="000E217B">
        <w:rPr>
          <w:rFonts w:ascii="Calibri" w:hAnsi="Calibri" w:cs="Calibri"/>
        </w:rPr>
        <w:t xml:space="preserve">. For example, </w:t>
      </w:r>
      <w:r w:rsidR="00CD5372" w:rsidRPr="000E217B">
        <w:rPr>
          <w:rFonts w:ascii="Calibri" w:hAnsi="Calibri" w:cs="Calibri"/>
        </w:rPr>
        <w:t>mix</w:t>
      </w:r>
      <w:r w:rsidR="00CD717C" w:rsidRPr="000E217B">
        <w:rPr>
          <w:rFonts w:ascii="Calibri" w:hAnsi="Calibri" w:cs="Calibri"/>
        </w:rPr>
        <w:t xml:space="preserve"> 100</w:t>
      </w:r>
      <w:r w:rsidR="004376F0" w:rsidRPr="000E217B">
        <w:rPr>
          <w:rFonts w:ascii="Calibri" w:hAnsi="Calibri" w:cs="Calibri"/>
        </w:rPr>
        <w:t xml:space="preserve"> µL</w:t>
      </w:r>
      <w:r w:rsidR="00974C3E" w:rsidRPr="000E217B">
        <w:rPr>
          <w:rFonts w:ascii="Calibri" w:hAnsi="Calibri" w:cs="Calibri"/>
        </w:rPr>
        <w:t xml:space="preserve"> of</w:t>
      </w:r>
      <w:r w:rsidR="004376F0" w:rsidRPr="000E217B" w:rsidDel="004376F0">
        <w:rPr>
          <w:rFonts w:ascii="Calibri" w:hAnsi="Calibri" w:cs="Calibri"/>
        </w:rPr>
        <w:t xml:space="preserve"> </w:t>
      </w:r>
      <w:r w:rsidR="009C68B7" w:rsidRPr="000E217B">
        <w:rPr>
          <w:rFonts w:ascii="Calibri" w:hAnsi="Calibri" w:cs="Calibri"/>
        </w:rPr>
        <w:t>p</w:t>
      </w:r>
      <w:r w:rsidR="00974C3E" w:rsidRPr="000E217B">
        <w:rPr>
          <w:rFonts w:ascii="Calibri" w:hAnsi="Calibri" w:cs="Calibri"/>
        </w:rPr>
        <w:t>otassium silicate with SiO</w:t>
      </w:r>
      <w:r w:rsidR="00974C3E" w:rsidRPr="000E217B">
        <w:rPr>
          <w:rFonts w:ascii="Calibri" w:hAnsi="Calibri" w:cs="Calibri"/>
          <w:vertAlign w:val="subscript"/>
        </w:rPr>
        <w:t>2</w:t>
      </w:r>
      <w:r w:rsidR="00974C3E" w:rsidRPr="000E217B">
        <w:rPr>
          <w:rFonts w:ascii="Calibri" w:hAnsi="Calibri" w:cs="Calibri"/>
        </w:rPr>
        <w:t>/K</w:t>
      </w:r>
      <w:r w:rsidR="00974C3E" w:rsidRPr="000E217B">
        <w:rPr>
          <w:rFonts w:ascii="Calibri" w:hAnsi="Calibri" w:cs="Calibri"/>
          <w:vertAlign w:val="subscript"/>
        </w:rPr>
        <w:t>2</w:t>
      </w:r>
      <w:r w:rsidR="00974C3E" w:rsidRPr="000E217B">
        <w:rPr>
          <w:rFonts w:ascii="Calibri" w:hAnsi="Calibri" w:cs="Calibri"/>
        </w:rPr>
        <w:t>O ratio of 2.50 (w/w),</w:t>
      </w:r>
      <w:r w:rsidR="00CD717C" w:rsidRPr="000E217B">
        <w:rPr>
          <w:rFonts w:ascii="Calibri" w:hAnsi="Calibri" w:cs="Calibri"/>
        </w:rPr>
        <w:t xml:space="preserve"> 300 </w:t>
      </w:r>
      <w:r w:rsidR="004376F0" w:rsidRPr="000E217B">
        <w:rPr>
          <w:rFonts w:ascii="Calibri" w:hAnsi="Calibri" w:cs="Calibri"/>
        </w:rPr>
        <w:t>µL</w:t>
      </w:r>
      <w:r w:rsidR="00BE355E" w:rsidRPr="000E217B">
        <w:rPr>
          <w:rFonts w:ascii="Calibri" w:hAnsi="Calibri" w:cs="Calibri"/>
        </w:rPr>
        <w:t xml:space="preserve"> </w:t>
      </w:r>
      <w:r w:rsidR="009C68B7" w:rsidRPr="000E217B">
        <w:rPr>
          <w:rFonts w:ascii="Calibri" w:hAnsi="Calibri" w:cs="Calibri"/>
        </w:rPr>
        <w:t xml:space="preserve">potassium silicate with </w:t>
      </w:r>
      <w:r w:rsidR="00BE355E" w:rsidRPr="000E217B">
        <w:rPr>
          <w:rFonts w:ascii="Calibri" w:hAnsi="Calibri" w:cs="Calibri"/>
        </w:rPr>
        <w:t>SiO</w:t>
      </w:r>
      <w:r w:rsidR="00BE355E" w:rsidRPr="000E217B">
        <w:rPr>
          <w:rFonts w:ascii="Calibri" w:hAnsi="Calibri" w:cs="Calibri"/>
          <w:vertAlign w:val="subscript"/>
        </w:rPr>
        <w:t>2</w:t>
      </w:r>
      <w:r w:rsidR="00BE355E" w:rsidRPr="000E217B">
        <w:rPr>
          <w:rFonts w:ascii="Calibri" w:hAnsi="Calibri" w:cs="Calibri"/>
        </w:rPr>
        <w:t>/K</w:t>
      </w:r>
      <w:r w:rsidR="00BE355E" w:rsidRPr="000E217B">
        <w:rPr>
          <w:rFonts w:ascii="Calibri" w:hAnsi="Calibri" w:cs="Calibri"/>
          <w:vertAlign w:val="subscript"/>
        </w:rPr>
        <w:t>2</w:t>
      </w:r>
      <w:r w:rsidR="00BE355E" w:rsidRPr="000E217B">
        <w:rPr>
          <w:rFonts w:ascii="Calibri" w:hAnsi="Calibri" w:cs="Calibri"/>
        </w:rPr>
        <w:t>O ratio of 1.65 (w/w)), a</w:t>
      </w:r>
      <w:r w:rsidR="00CD717C" w:rsidRPr="000E217B">
        <w:rPr>
          <w:rFonts w:ascii="Calibri" w:hAnsi="Calibri" w:cs="Calibri"/>
        </w:rPr>
        <w:t xml:space="preserve">nd </w:t>
      </w:r>
      <w:r w:rsidR="00A20C2D" w:rsidRPr="000E217B">
        <w:rPr>
          <w:rFonts w:ascii="Calibri" w:hAnsi="Calibri" w:cs="Calibri"/>
        </w:rPr>
        <w:t>100</w:t>
      </w:r>
      <w:r>
        <w:rPr>
          <w:rFonts w:ascii="Calibri" w:hAnsi="Calibri" w:cs="Calibri"/>
        </w:rPr>
        <w:t xml:space="preserve"> µ</w:t>
      </w:r>
      <w:r w:rsidR="00A20C2D" w:rsidRPr="000E217B">
        <w:rPr>
          <w:rFonts w:ascii="Calibri" w:hAnsi="Calibri" w:cs="Calibri"/>
        </w:rPr>
        <w:t xml:space="preserve">L of formamide </w:t>
      </w:r>
      <w:r w:rsidR="00CD5372" w:rsidRPr="000E217B">
        <w:rPr>
          <w:rFonts w:ascii="Calibri" w:hAnsi="Calibri" w:cs="Calibri"/>
        </w:rPr>
        <w:t>followed by vortexing</w:t>
      </w:r>
      <w:r w:rsidR="00880A73" w:rsidRPr="000E217B">
        <w:rPr>
          <w:rFonts w:ascii="Calibri" w:hAnsi="Calibri" w:cs="Calibri"/>
        </w:rPr>
        <w:t xml:space="preserve">. This solution will </w:t>
      </w:r>
      <w:r w:rsidR="0076247E" w:rsidRPr="000E217B">
        <w:rPr>
          <w:rFonts w:ascii="Calibri" w:hAnsi="Calibri" w:cs="Calibri"/>
        </w:rPr>
        <w:t>polymerize</w:t>
      </w:r>
      <w:r w:rsidR="004F3C24" w:rsidRPr="000E217B">
        <w:rPr>
          <w:rFonts w:ascii="Calibri" w:hAnsi="Calibri" w:cs="Calibri"/>
        </w:rPr>
        <w:t xml:space="preserve"> when heated</w:t>
      </w:r>
      <w:r w:rsidR="0076247E" w:rsidRPr="000E217B">
        <w:rPr>
          <w:rFonts w:ascii="Calibri" w:hAnsi="Calibri" w:cs="Calibri"/>
        </w:rPr>
        <w:t xml:space="preserve"> and </w:t>
      </w:r>
      <w:r w:rsidR="00880A73" w:rsidRPr="000E217B">
        <w:rPr>
          <w:rFonts w:ascii="Calibri" w:hAnsi="Calibri" w:cs="Calibri"/>
        </w:rPr>
        <w:t>produce a porous frit.</w:t>
      </w:r>
    </w:p>
    <w:p w14:paraId="7000DAA7" w14:textId="77777777" w:rsidR="000E217B" w:rsidRPr="000E217B" w:rsidRDefault="000E217B" w:rsidP="00925F17">
      <w:pPr>
        <w:pStyle w:val="ListParagraph"/>
        <w:ind w:left="0"/>
        <w:jc w:val="both"/>
        <w:rPr>
          <w:rFonts w:ascii="Calibri" w:hAnsi="Calibri" w:cs="Calibri"/>
        </w:rPr>
      </w:pPr>
    </w:p>
    <w:p w14:paraId="7487F14F" w14:textId="4C4BA589" w:rsidR="00CD717C" w:rsidRDefault="00CD717C" w:rsidP="00925F17">
      <w:pPr>
        <w:pStyle w:val="ListParagraph"/>
        <w:numPr>
          <w:ilvl w:val="1"/>
          <w:numId w:val="83"/>
        </w:numPr>
        <w:ind w:left="0" w:firstLine="0"/>
        <w:jc w:val="both"/>
        <w:rPr>
          <w:rFonts w:ascii="Calibri" w:hAnsi="Calibri" w:cs="Calibri"/>
        </w:rPr>
      </w:pPr>
      <w:r w:rsidRPr="008815FC">
        <w:rPr>
          <w:rFonts w:ascii="Calibri" w:hAnsi="Calibri" w:cs="Calibri"/>
          <w:highlight w:val="yellow"/>
        </w:rPr>
        <w:t xml:space="preserve">Immerse the laser-pulled capillary tip in the clear </w:t>
      </w:r>
      <w:r w:rsidR="00C1584C" w:rsidRPr="008815FC">
        <w:rPr>
          <w:rFonts w:ascii="Calibri" w:hAnsi="Calibri" w:cs="Calibri"/>
          <w:highlight w:val="yellow"/>
        </w:rPr>
        <w:t>mother liquor</w:t>
      </w:r>
      <w:r w:rsidRPr="008815FC">
        <w:rPr>
          <w:rFonts w:ascii="Calibri" w:hAnsi="Calibri" w:cs="Calibri"/>
          <w:highlight w:val="yellow"/>
        </w:rPr>
        <w:t xml:space="preserve"> of the frit </w:t>
      </w:r>
      <w:r w:rsidR="0076247E" w:rsidRPr="008815FC">
        <w:rPr>
          <w:rFonts w:ascii="Calibri" w:hAnsi="Calibri" w:cs="Calibri"/>
          <w:highlight w:val="yellow"/>
        </w:rPr>
        <w:t xml:space="preserve">suspension </w:t>
      </w:r>
      <w:r w:rsidRPr="008815FC">
        <w:rPr>
          <w:rFonts w:ascii="Calibri" w:hAnsi="Calibri" w:cs="Calibri"/>
          <w:highlight w:val="yellow"/>
        </w:rPr>
        <w:t>(not the precipitate) for about 10-20 seconds</w:t>
      </w:r>
      <w:r w:rsidR="0076247E" w:rsidRPr="008815FC">
        <w:rPr>
          <w:rFonts w:ascii="Calibri" w:hAnsi="Calibri" w:cs="Calibri"/>
          <w:highlight w:val="yellow"/>
        </w:rPr>
        <w:t xml:space="preserve">, allowing it </w:t>
      </w:r>
      <w:r w:rsidRPr="008815FC">
        <w:rPr>
          <w:rFonts w:ascii="Calibri" w:hAnsi="Calibri" w:cs="Calibri"/>
          <w:highlight w:val="yellow"/>
        </w:rPr>
        <w:t xml:space="preserve">to penetrate </w:t>
      </w:r>
      <w:r w:rsidR="0076247E" w:rsidRPr="008815FC">
        <w:rPr>
          <w:rFonts w:ascii="Calibri" w:hAnsi="Calibri" w:cs="Calibri"/>
          <w:highlight w:val="yellow"/>
        </w:rPr>
        <w:t xml:space="preserve">about 5 mm </w:t>
      </w:r>
      <w:r w:rsidR="00F31304">
        <w:rPr>
          <w:rFonts w:ascii="Calibri" w:hAnsi="Calibri" w:cs="Calibri"/>
          <w:highlight w:val="yellow"/>
        </w:rPr>
        <w:t>into</w:t>
      </w:r>
      <w:r w:rsidR="0076247E" w:rsidRPr="008815FC">
        <w:rPr>
          <w:rFonts w:ascii="Calibri" w:hAnsi="Calibri" w:cs="Calibri"/>
          <w:highlight w:val="yellow"/>
        </w:rPr>
        <w:t xml:space="preserve"> the tip by capillary action</w:t>
      </w:r>
      <w:r w:rsidRPr="008815FC">
        <w:rPr>
          <w:rFonts w:ascii="Calibri" w:hAnsi="Calibri" w:cs="Calibri"/>
          <w:highlight w:val="yellow"/>
        </w:rPr>
        <w:t>.</w:t>
      </w:r>
      <w:r w:rsidRPr="004429A0">
        <w:rPr>
          <w:rFonts w:ascii="Calibri" w:hAnsi="Calibri" w:cs="Calibri"/>
        </w:rPr>
        <w:t xml:space="preserve"> Depending on the width of the tip, keep</w:t>
      </w:r>
      <w:r w:rsidR="00925F17">
        <w:rPr>
          <w:rFonts w:ascii="Calibri" w:hAnsi="Calibri" w:cs="Calibri"/>
        </w:rPr>
        <w:t>ing</w:t>
      </w:r>
      <w:r w:rsidRPr="004429A0">
        <w:rPr>
          <w:rFonts w:ascii="Calibri" w:hAnsi="Calibri" w:cs="Calibri"/>
        </w:rPr>
        <w:t xml:space="preserve"> the tip </w:t>
      </w:r>
      <w:r w:rsidR="00F31304">
        <w:rPr>
          <w:rFonts w:ascii="Calibri" w:hAnsi="Calibri" w:cs="Calibri"/>
        </w:rPr>
        <w:t>immersed</w:t>
      </w:r>
      <w:r w:rsidR="00F31304" w:rsidRPr="004429A0">
        <w:rPr>
          <w:rFonts w:ascii="Calibri" w:hAnsi="Calibri" w:cs="Calibri"/>
        </w:rPr>
        <w:t xml:space="preserve"> </w:t>
      </w:r>
      <w:r w:rsidRPr="004429A0">
        <w:rPr>
          <w:rFonts w:ascii="Calibri" w:hAnsi="Calibri" w:cs="Calibri"/>
        </w:rPr>
        <w:t>longer in the frit solution</w:t>
      </w:r>
      <w:r w:rsidR="00925F17">
        <w:rPr>
          <w:rFonts w:ascii="Calibri" w:hAnsi="Calibri" w:cs="Calibri"/>
        </w:rPr>
        <w:t xml:space="preserve"> may be required</w:t>
      </w:r>
      <w:r w:rsidRPr="004429A0">
        <w:rPr>
          <w:rFonts w:ascii="Calibri" w:hAnsi="Calibri" w:cs="Calibri"/>
        </w:rPr>
        <w:t xml:space="preserve">. Generally, the dipping time is shorter if the tip is wider since the solution can enter the tip faster. </w:t>
      </w:r>
    </w:p>
    <w:p w14:paraId="293C7586" w14:textId="77777777" w:rsidR="000E217B" w:rsidRPr="004429A0" w:rsidRDefault="000E217B" w:rsidP="00925F17">
      <w:pPr>
        <w:pStyle w:val="ListParagraph"/>
        <w:ind w:left="0"/>
        <w:jc w:val="both"/>
        <w:rPr>
          <w:rFonts w:ascii="Calibri" w:hAnsi="Calibri" w:cs="Calibri"/>
        </w:rPr>
      </w:pPr>
    </w:p>
    <w:p w14:paraId="1E414ED9" w14:textId="2E04EAEC" w:rsidR="00CD717C" w:rsidRDefault="00E23999" w:rsidP="00925F17">
      <w:pPr>
        <w:pStyle w:val="ListParagraph"/>
        <w:numPr>
          <w:ilvl w:val="1"/>
          <w:numId w:val="83"/>
        </w:numPr>
        <w:ind w:left="0" w:firstLine="0"/>
        <w:jc w:val="both"/>
        <w:rPr>
          <w:rFonts w:ascii="Calibri" w:hAnsi="Calibri" w:cs="Calibri"/>
        </w:rPr>
      </w:pPr>
      <w:r w:rsidRPr="00D662F1">
        <w:rPr>
          <w:rFonts w:ascii="Calibri" w:hAnsi="Calibri" w:cs="Calibri"/>
          <w:highlight w:val="yellow"/>
        </w:rPr>
        <w:t>Place a hot soldering iron (set at 350 °F) along the tip to initiate the polymerization of the frit solution</w:t>
      </w:r>
      <w:r w:rsidR="00CD717C" w:rsidRPr="00D662F1">
        <w:rPr>
          <w:rFonts w:ascii="Calibri" w:hAnsi="Calibri" w:cs="Calibri"/>
          <w:highlight w:val="yellow"/>
        </w:rPr>
        <w:t xml:space="preserve"> while inspecting</w:t>
      </w:r>
      <w:r w:rsidR="00F01E0B">
        <w:rPr>
          <w:rFonts w:ascii="Calibri" w:hAnsi="Calibri" w:cs="Calibri"/>
          <w:highlight w:val="yellow"/>
        </w:rPr>
        <w:t xml:space="preserve"> the capillary</w:t>
      </w:r>
      <w:r w:rsidR="00CD717C" w:rsidRPr="00D662F1">
        <w:rPr>
          <w:rFonts w:ascii="Calibri" w:hAnsi="Calibri" w:cs="Calibri"/>
          <w:highlight w:val="yellow"/>
        </w:rPr>
        <w:t xml:space="preserve"> under the microscope</w:t>
      </w:r>
      <w:r w:rsidR="00CD717C" w:rsidRPr="00EB3C02">
        <w:rPr>
          <w:rFonts w:ascii="Calibri" w:hAnsi="Calibri" w:cs="Calibri"/>
        </w:rPr>
        <w:t xml:space="preserve">. Please refer to </w:t>
      </w:r>
      <w:r w:rsidR="00CD717C" w:rsidRPr="000E217B">
        <w:rPr>
          <w:rFonts w:ascii="Calibri" w:hAnsi="Calibri" w:cs="Calibri"/>
          <w:b/>
          <w:bCs/>
        </w:rPr>
        <w:t>Figure 3</w:t>
      </w:r>
      <w:r w:rsidR="00CD717C" w:rsidRPr="00EB3C02">
        <w:rPr>
          <w:rFonts w:ascii="Calibri" w:hAnsi="Calibri" w:cs="Calibri"/>
        </w:rPr>
        <w:t xml:space="preserve"> to see the pulled tip before</w:t>
      </w:r>
      <w:r w:rsidR="00634C13" w:rsidRPr="00EB3C02">
        <w:rPr>
          <w:rFonts w:ascii="Calibri" w:hAnsi="Calibri" w:cs="Calibri"/>
        </w:rPr>
        <w:t xml:space="preserve"> (</w:t>
      </w:r>
      <w:r w:rsidR="00634C13" w:rsidRPr="000E217B">
        <w:rPr>
          <w:rFonts w:ascii="Calibri" w:hAnsi="Calibri" w:cs="Calibri"/>
          <w:b/>
          <w:bCs/>
        </w:rPr>
        <w:t>Fig</w:t>
      </w:r>
      <w:r w:rsidR="008815FC" w:rsidRPr="000E217B">
        <w:rPr>
          <w:rFonts w:ascii="Calibri" w:hAnsi="Calibri" w:cs="Calibri"/>
          <w:b/>
          <w:bCs/>
        </w:rPr>
        <w:t>ure</w:t>
      </w:r>
      <w:r w:rsidR="00634C13" w:rsidRPr="000E217B">
        <w:rPr>
          <w:rFonts w:ascii="Calibri" w:hAnsi="Calibri" w:cs="Calibri"/>
          <w:b/>
          <w:bCs/>
        </w:rPr>
        <w:t xml:space="preserve"> 3A</w:t>
      </w:r>
      <w:r w:rsidR="00634C13" w:rsidRPr="00EB3C02">
        <w:rPr>
          <w:rFonts w:ascii="Calibri" w:hAnsi="Calibri" w:cs="Calibri"/>
        </w:rPr>
        <w:t>)</w:t>
      </w:r>
      <w:r w:rsidR="00CD717C" w:rsidRPr="00EB3C02">
        <w:rPr>
          <w:rFonts w:ascii="Calibri" w:hAnsi="Calibri" w:cs="Calibri"/>
        </w:rPr>
        <w:t xml:space="preserve"> and after polymerization</w:t>
      </w:r>
      <w:r w:rsidR="00634C13" w:rsidRPr="00EB3C02">
        <w:rPr>
          <w:rFonts w:ascii="Calibri" w:hAnsi="Calibri" w:cs="Calibri"/>
        </w:rPr>
        <w:t xml:space="preserve"> </w:t>
      </w:r>
      <w:r w:rsidR="00634C13" w:rsidRPr="004429A0">
        <w:rPr>
          <w:rFonts w:ascii="Calibri" w:hAnsi="Calibri" w:cs="Calibri"/>
        </w:rPr>
        <w:t>(</w:t>
      </w:r>
      <w:r w:rsidR="00634C13" w:rsidRPr="000E217B">
        <w:rPr>
          <w:rFonts w:ascii="Calibri" w:hAnsi="Calibri" w:cs="Calibri"/>
          <w:b/>
          <w:bCs/>
        </w:rPr>
        <w:t>Fig</w:t>
      </w:r>
      <w:r w:rsidR="00046C73" w:rsidRPr="000E217B">
        <w:rPr>
          <w:rFonts w:ascii="Calibri" w:hAnsi="Calibri" w:cs="Calibri"/>
          <w:b/>
          <w:bCs/>
        </w:rPr>
        <w:t>ure</w:t>
      </w:r>
      <w:r w:rsidR="00634C13" w:rsidRPr="000E217B">
        <w:rPr>
          <w:rFonts w:ascii="Calibri" w:hAnsi="Calibri" w:cs="Calibri"/>
          <w:b/>
          <w:bCs/>
        </w:rPr>
        <w:t xml:space="preserve"> 3B</w:t>
      </w:r>
      <w:r w:rsidR="00634C13" w:rsidRPr="004429A0">
        <w:rPr>
          <w:rFonts w:ascii="Calibri" w:hAnsi="Calibri" w:cs="Calibri"/>
        </w:rPr>
        <w:t>)</w:t>
      </w:r>
      <w:r w:rsidR="00CD717C" w:rsidRPr="004429A0">
        <w:rPr>
          <w:rFonts w:ascii="Calibri" w:hAnsi="Calibri" w:cs="Calibri"/>
        </w:rPr>
        <w:t>.</w:t>
      </w:r>
    </w:p>
    <w:p w14:paraId="0DB5201A" w14:textId="77777777" w:rsidR="000E217B" w:rsidRPr="004429A0" w:rsidRDefault="000E217B" w:rsidP="00925F17">
      <w:pPr>
        <w:pStyle w:val="ListParagraph"/>
        <w:ind w:left="0"/>
        <w:jc w:val="both"/>
        <w:rPr>
          <w:rFonts w:ascii="Calibri" w:hAnsi="Calibri" w:cs="Calibri"/>
        </w:rPr>
      </w:pPr>
    </w:p>
    <w:p w14:paraId="4A7AAB14" w14:textId="151286E6" w:rsidR="00CD717C" w:rsidRDefault="00CD717C" w:rsidP="00925F17">
      <w:pPr>
        <w:pStyle w:val="ListParagraph"/>
        <w:numPr>
          <w:ilvl w:val="1"/>
          <w:numId w:val="83"/>
        </w:numPr>
        <w:ind w:left="0" w:firstLine="0"/>
        <w:jc w:val="both"/>
        <w:rPr>
          <w:rFonts w:ascii="Calibri" w:hAnsi="Calibri" w:cs="Calibri"/>
          <w:highlight w:val="yellow"/>
        </w:rPr>
      </w:pPr>
      <w:r w:rsidRPr="004429A0">
        <w:rPr>
          <w:rFonts w:ascii="Calibri" w:hAnsi="Calibri" w:cs="Calibri"/>
        </w:rPr>
        <w:t>T</w:t>
      </w:r>
      <w:r w:rsidRPr="00C55DFF">
        <w:rPr>
          <w:rFonts w:ascii="Calibri" w:hAnsi="Calibri" w:cs="Calibri"/>
          <w:highlight w:val="yellow"/>
        </w:rPr>
        <w:t xml:space="preserve">o </w:t>
      </w:r>
      <w:r w:rsidR="00072FA0" w:rsidRPr="00C55DFF">
        <w:rPr>
          <w:rFonts w:ascii="Calibri" w:hAnsi="Calibri" w:cs="Calibri"/>
          <w:highlight w:val="yellow"/>
        </w:rPr>
        <w:t>prevent</w:t>
      </w:r>
      <w:r w:rsidRPr="00C55DFF">
        <w:rPr>
          <w:rFonts w:ascii="Calibri" w:hAnsi="Calibri" w:cs="Calibri"/>
          <w:highlight w:val="yellow"/>
        </w:rPr>
        <w:t xml:space="preserve"> </w:t>
      </w:r>
      <w:r w:rsidR="00482153" w:rsidRPr="00C55DFF">
        <w:rPr>
          <w:rFonts w:ascii="Calibri" w:hAnsi="Calibri" w:cs="Calibri"/>
          <w:highlight w:val="yellow"/>
        </w:rPr>
        <w:t>blockage of the emitter after f</w:t>
      </w:r>
      <w:r w:rsidR="00E94361" w:rsidRPr="00C55DFF">
        <w:rPr>
          <w:rFonts w:ascii="Calibri" w:hAnsi="Calibri" w:cs="Calibri"/>
          <w:highlight w:val="yellow"/>
        </w:rPr>
        <w:t>r</w:t>
      </w:r>
      <w:r w:rsidR="00482153" w:rsidRPr="00C55DFF">
        <w:rPr>
          <w:rFonts w:ascii="Calibri" w:hAnsi="Calibri" w:cs="Calibri"/>
          <w:highlight w:val="yellow"/>
        </w:rPr>
        <w:t>it</w:t>
      </w:r>
      <w:r w:rsidRPr="00C55DFF">
        <w:rPr>
          <w:rFonts w:ascii="Calibri" w:hAnsi="Calibri" w:cs="Calibri"/>
          <w:highlight w:val="yellow"/>
        </w:rPr>
        <w:t xml:space="preserve"> polymeriz</w:t>
      </w:r>
      <w:r w:rsidR="00482153" w:rsidRPr="00C55DFF">
        <w:rPr>
          <w:rFonts w:ascii="Calibri" w:hAnsi="Calibri" w:cs="Calibri"/>
          <w:highlight w:val="yellow"/>
        </w:rPr>
        <w:t>ation</w:t>
      </w:r>
      <w:r w:rsidRPr="00C55DFF">
        <w:rPr>
          <w:rFonts w:ascii="Calibri" w:hAnsi="Calibri" w:cs="Calibri"/>
          <w:highlight w:val="yellow"/>
        </w:rPr>
        <w:t xml:space="preserve">, </w:t>
      </w:r>
      <w:r w:rsidR="00E94361" w:rsidRPr="00C55DFF">
        <w:rPr>
          <w:rFonts w:ascii="Calibri" w:hAnsi="Calibri" w:cs="Calibri"/>
          <w:highlight w:val="yellow"/>
        </w:rPr>
        <w:t xml:space="preserve">immerse </w:t>
      </w:r>
      <w:r w:rsidRPr="00C55DFF">
        <w:rPr>
          <w:rFonts w:ascii="Calibri" w:hAnsi="Calibri" w:cs="Calibri"/>
          <w:highlight w:val="yellow"/>
        </w:rPr>
        <w:t xml:space="preserve">the column tip in a 50% hydrofluoric acid (HF) solution for 5 minutes (setup is illustrated in </w:t>
      </w:r>
      <w:r w:rsidRPr="00925F17">
        <w:rPr>
          <w:rFonts w:ascii="Calibri" w:hAnsi="Calibri" w:cs="Calibri"/>
          <w:b/>
          <w:bCs/>
          <w:highlight w:val="yellow"/>
        </w:rPr>
        <w:t>Figure</w:t>
      </w:r>
      <w:r w:rsidR="00327F2C" w:rsidRPr="00925F17">
        <w:rPr>
          <w:rFonts w:ascii="Calibri" w:hAnsi="Calibri" w:cs="Calibri"/>
          <w:b/>
          <w:bCs/>
          <w:highlight w:val="yellow"/>
        </w:rPr>
        <w:t xml:space="preserve"> </w:t>
      </w:r>
      <w:r w:rsidRPr="00925F17">
        <w:rPr>
          <w:rFonts w:ascii="Calibri" w:hAnsi="Calibri" w:cs="Calibri"/>
          <w:b/>
          <w:bCs/>
          <w:highlight w:val="yellow"/>
        </w:rPr>
        <w:t>4</w:t>
      </w:r>
      <w:r w:rsidRPr="00C55DFF">
        <w:rPr>
          <w:rFonts w:ascii="Calibri" w:hAnsi="Calibri" w:cs="Calibri"/>
          <w:highlight w:val="yellow"/>
        </w:rPr>
        <w:t>).</w:t>
      </w:r>
      <w:r w:rsidR="00D257AB" w:rsidRPr="004429A0">
        <w:rPr>
          <w:rFonts w:ascii="Calibri" w:hAnsi="Calibri" w:cs="Calibri"/>
        </w:rPr>
        <w:t xml:space="preserve"> </w:t>
      </w:r>
      <w:r w:rsidRPr="004429A0">
        <w:rPr>
          <w:rFonts w:ascii="Calibri" w:hAnsi="Calibri" w:cs="Calibri"/>
        </w:rPr>
        <w:t xml:space="preserve">HF etching also imparts a flat cone-shape geometry to the column increasing its longevity. </w:t>
      </w:r>
      <w:r w:rsidRPr="00C55DFF">
        <w:rPr>
          <w:rFonts w:ascii="Calibri" w:hAnsi="Calibri" w:cs="Calibri"/>
          <w:highlight w:val="yellow"/>
        </w:rPr>
        <w:t xml:space="preserve">After HF etching, ensure the column’s tip is thoroughly washed, first with HF neutralizer and then generously with water to safeguard against </w:t>
      </w:r>
      <w:r w:rsidR="00E63C8A">
        <w:rPr>
          <w:rFonts w:ascii="Calibri" w:hAnsi="Calibri" w:cs="Calibri"/>
          <w:highlight w:val="yellow"/>
        </w:rPr>
        <w:t xml:space="preserve">contact with the </w:t>
      </w:r>
      <w:r w:rsidRPr="00C55DFF">
        <w:rPr>
          <w:rFonts w:ascii="Calibri" w:hAnsi="Calibri" w:cs="Calibri"/>
          <w:highlight w:val="yellow"/>
        </w:rPr>
        <w:t>acid.</w:t>
      </w:r>
      <w:r w:rsidR="00634C13" w:rsidRPr="00C55DFF">
        <w:rPr>
          <w:rFonts w:ascii="Calibri" w:hAnsi="Calibri" w:cs="Calibri"/>
          <w:highlight w:val="yellow"/>
        </w:rPr>
        <w:t xml:space="preserve"> </w:t>
      </w:r>
    </w:p>
    <w:p w14:paraId="02CDF043" w14:textId="77777777" w:rsidR="00925F17" w:rsidRPr="00C55DFF" w:rsidRDefault="00925F17" w:rsidP="00925F17">
      <w:pPr>
        <w:pStyle w:val="ListParagraph"/>
        <w:ind w:left="0"/>
        <w:jc w:val="both"/>
        <w:rPr>
          <w:rFonts w:ascii="Calibri" w:hAnsi="Calibri" w:cs="Calibri"/>
          <w:highlight w:val="yellow"/>
        </w:rPr>
      </w:pPr>
    </w:p>
    <w:p w14:paraId="61BD51FC" w14:textId="40ABDF5B" w:rsidR="00925F17" w:rsidRDefault="00327F2C" w:rsidP="00925F17">
      <w:pPr>
        <w:pStyle w:val="ListParagraph"/>
        <w:ind w:left="0"/>
        <w:jc w:val="both"/>
        <w:rPr>
          <w:rFonts w:ascii="Calibri" w:hAnsi="Calibri" w:cs="Calibri"/>
        </w:rPr>
      </w:pPr>
      <w:r w:rsidRPr="00147D70">
        <w:rPr>
          <w:rFonts w:ascii="Calibri" w:hAnsi="Calibri" w:cs="Calibri"/>
        </w:rPr>
        <w:lastRenderedPageBreak/>
        <w:t xml:space="preserve">CAUTION: </w:t>
      </w:r>
      <w:r w:rsidR="00AE537E" w:rsidRPr="00147D70">
        <w:rPr>
          <w:rFonts w:ascii="Calibri" w:hAnsi="Calibri" w:cs="Calibri"/>
        </w:rPr>
        <w:t xml:space="preserve">HF is </w:t>
      </w:r>
      <w:r w:rsidRPr="00147D70">
        <w:rPr>
          <w:rFonts w:ascii="Calibri" w:hAnsi="Calibri" w:cs="Calibri"/>
        </w:rPr>
        <w:t>a</w:t>
      </w:r>
      <w:r w:rsidR="00925F17">
        <w:rPr>
          <w:rFonts w:ascii="Calibri" w:hAnsi="Calibri" w:cs="Calibri"/>
        </w:rPr>
        <w:t xml:space="preserve"> </w:t>
      </w:r>
      <w:r w:rsidR="00AE537E" w:rsidRPr="00147D70">
        <w:rPr>
          <w:rFonts w:ascii="Calibri" w:hAnsi="Calibri" w:cs="Calibri"/>
        </w:rPr>
        <w:t xml:space="preserve">highly </w:t>
      </w:r>
      <w:r w:rsidRPr="00147D70">
        <w:rPr>
          <w:rFonts w:ascii="Calibri" w:hAnsi="Calibri" w:cs="Calibri"/>
        </w:rPr>
        <w:t>dangerous and corrosive</w:t>
      </w:r>
      <w:r w:rsidR="001D01C5" w:rsidRPr="00147D70">
        <w:rPr>
          <w:rFonts w:ascii="Calibri" w:hAnsi="Calibri" w:cs="Calibri"/>
        </w:rPr>
        <w:t xml:space="preserve"> chemical</w:t>
      </w:r>
      <w:r w:rsidR="00E63C8A">
        <w:rPr>
          <w:rFonts w:ascii="Calibri" w:hAnsi="Calibri" w:cs="Calibri"/>
        </w:rPr>
        <w:t>. E</w:t>
      </w:r>
      <w:r w:rsidR="00E94361" w:rsidRPr="00147D70">
        <w:rPr>
          <w:rFonts w:ascii="Calibri" w:hAnsi="Calibri" w:cs="Calibri"/>
        </w:rPr>
        <w:t>xtreme</w:t>
      </w:r>
      <w:r w:rsidR="000B771A" w:rsidRPr="00147D70">
        <w:rPr>
          <w:rFonts w:ascii="Calibri" w:hAnsi="Calibri" w:cs="Calibri"/>
        </w:rPr>
        <w:t xml:space="preserve"> </w:t>
      </w:r>
      <w:r w:rsidR="00E06F3C" w:rsidRPr="00147D70">
        <w:rPr>
          <w:rFonts w:ascii="Calibri" w:hAnsi="Calibri" w:cs="Calibri"/>
        </w:rPr>
        <w:t>caution</w:t>
      </w:r>
      <w:r w:rsidR="000B771A" w:rsidRPr="00147D70">
        <w:rPr>
          <w:rFonts w:ascii="Calibri" w:hAnsi="Calibri" w:cs="Calibri"/>
        </w:rPr>
        <w:t xml:space="preserve"> is </w:t>
      </w:r>
      <w:r w:rsidR="00E06F3C" w:rsidRPr="00147D70">
        <w:rPr>
          <w:rFonts w:ascii="Calibri" w:hAnsi="Calibri" w:cs="Calibri"/>
        </w:rPr>
        <w:t xml:space="preserve">advised while handling </w:t>
      </w:r>
      <w:r w:rsidR="00AE537E" w:rsidRPr="00147D70">
        <w:rPr>
          <w:rFonts w:ascii="Calibri" w:hAnsi="Calibri" w:cs="Calibri"/>
        </w:rPr>
        <w:t xml:space="preserve">to prevent exposure. </w:t>
      </w:r>
      <w:r w:rsidR="00141102" w:rsidRPr="00147D70">
        <w:rPr>
          <w:rFonts w:ascii="Calibri" w:hAnsi="Calibri" w:cs="Calibri"/>
        </w:rPr>
        <w:t xml:space="preserve">Ensure </w:t>
      </w:r>
      <w:r w:rsidR="00E06F3C" w:rsidRPr="00147D70">
        <w:rPr>
          <w:rFonts w:ascii="Calibri" w:hAnsi="Calibri" w:cs="Calibri"/>
        </w:rPr>
        <w:t xml:space="preserve">that </w:t>
      </w:r>
      <w:r w:rsidR="001D01C5" w:rsidRPr="00147D70">
        <w:rPr>
          <w:rFonts w:ascii="Calibri" w:hAnsi="Calibri" w:cs="Calibri"/>
        </w:rPr>
        <w:t>HF</w:t>
      </w:r>
      <w:r w:rsidRPr="00147D70">
        <w:rPr>
          <w:rFonts w:ascii="Calibri" w:hAnsi="Calibri" w:cs="Calibri"/>
        </w:rPr>
        <w:t xml:space="preserve"> </w:t>
      </w:r>
      <w:r w:rsidR="00141102" w:rsidRPr="00147D70">
        <w:rPr>
          <w:rFonts w:ascii="Calibri" w:hAnsi="Calibri" w:cs="Calibri"/>
        </w:rPr>
        <w:t>is</w:t>
      </w:r>
      <w:r w:rsidRPr="00147D70">
        <w:rPr>
          <w:rFonts w:ascii="Calibri" w:hAnsi="Calibri" w:cs="Calibri"/>
        </w:rPr>
        <w:t xml:space="preserve"> handled </w:t>
      </w:r>
      <w:r w:rsidR="00E63C8A">
        <w:rPr>
          <w:rFonts w:ascii="Calibri" w:hAnsi="Calibri" w:cs="Calibri"/>
        </w:rPr>
        <w:t xml:space="preserve">at all times </w:t>
      </w:r>
      <w:r w:rsidRPr="00147D70">
        <w:rPr>
          <w:rFonts w:ascii="Calibri" w:hAnsi="Calibri" w:cs="Calibri"/>
        </w:rPr>
        <w:t xml:space="preserve">with appropriate protection </w:t>
      </w:r>
      <w:r w:rsidR="001D01C5" w:rsidRPr="00147D70">
        <w:rPr>
          <w:rFonts w:ascii="Calibri" w:hAnsi="Calibri" w:cs="Calibri"/>
        </w:rPr>
        <w:t xml:space="preserve">inside a fume hood </w:t>
      </w:r>
      <w:r w:rsidR="00E63C8A">
        <w:rPr>
          <w:rFonts w:ascii="Calibri" w:hAnsi="Calibri" w:cs="Calibri"/>
        </w:rPr>
        <w:t>that</w:t>
      </w:r>
      <w:r w:rsidR="00E63C8A" w:rsidRPr="00147D70">
        <w:rPr>
          <w:rFonts w:ascii="Calibri" w:hAnsi="Calibri" w:cs="Calibri"/>
        </w:rPr>
        <w:t xml:space="preserve"> </w:t>
      </w:r>
      <w:r w:rsidR="001D01C5" w:rsidRPr="00147D70">
        <w:rPr>
          <w:rFonts w:ascii="Calibri" w:hAnsi="Calibri" w:cs="Calibri"/>
        </w:rPr>
        <w:t>is identified with a sign stating</w:t>
      </w:r>
      <w:r w:rsidR="00BD5632" w:rsidRPr="00147D70">
        <w:rPr>
          <w:rFonts w:ascii="Calibri" w:hAnsi="Calibri" w:cs="Calibri"/>
        </w:rPr>
        <w:t xml:space="preserve"> </w:t>
      </w:r>
      <w:r w:rsidR="001D01C5" w:rsidRPr="00147D70">
        <w:rPr>
          <w:rFonts w:ascii="Calibri" w:hAnsi="Calibri" w:cs="Calibri"/>
        </w:rPr>
        <w:t xml:space="preserve">“Danger, </w:t>
      </w:r>
      <w:r w:rsidR="00D257AB" w:rsidRPr="00147D70">
        <w:rPr>
          <w:rFonts w:ascii="Calibri" w:hAnsi="Calibri" w:cs="Calibri"/>
        </w:rPr>
        <w:t>Acute, Toxins".</w:t>
      </w:r>
    </w:p>
    <w:p w14:paraId="603AD835" w14:textId="77777777" w:rsidR="00925F17" w:rsidRDefault="00925F17" w:rsidP="00925F17">
      <w:pPr>
        <w:pStyle w:val="ListParagraph"/>
        <w:ind w:left="0"/>
        <w:jc w:val="both"/>
        <w:rPr>
          <w:rFonts w:ascii="Calibri" w:hAnsi="Calibri" w:cs="Calibri"/>
        </w:rPr>
      </w:pPr>
    </w:p>
    <w:p w14:paraId="6CAE71EA" w14:textId="5D838B4C" w:rsidR="00CD717C" w:rsidRPr="00925F17" w:rsidRDefault="00CD717C" w:rsidP="00925F17">
      <w:pPr>
        <w:pStyle w:val="ListParagraph"/>
        <w:numPr>
          <w:ilvl w:val="2"/>
          <w:numId w:val="83"/>
        </w:numPr>
        <w:ind w:left="0" w:firstLine="0"/>
        <w:jc w:val="both"/>
        <w:rPr>
          <w:rFonts w:ascii="Calibri" w:hAnsi="Calibri" w:cs="Calibri"/>
        </w:rPr>
      </w:pPr>
      <w:r w:rsidRPr="00925F17">
        <w:rPr>
          <w:rFonts w:ascii="Calibri" w:hAnsi="Calibri" w:cs="Calibri"/>
          <w:highlight w:val="yellow"/>
        </w:rPr>
        <w:t>For safety</w:t>
      </w:r>
      <w:r w:rsidR="00056335" w:rsidRPr="00925F17">
        <w:rPr>
          <w:rFonts w:ascii="Calibri" w:hAnsi="Calibri" w:cs="Calibri"/>
          <w:highlight w:val="yellow"/>
        </w:rPr>
        <w:t>,</w:t>
      </w:r>
      <w:r w:rsidRPr="00925F17">
        <w:rPr>
          <w:rFonts w:ascii="Calibri" w:hAnsi="Calibri" w:cs="Calibri"/>
          <w:highlight w:val="yellow"/>
        </w:rPr>
        <w:t xml:space="preserve"> use both regular and anti-flammable lab coats, in addition to double layers of nitrile and neoprene gloves</w:t>
      </w:r>
      <w:r w:rsidR="00637861" w:rsidRPr="00925F17">
        <w:rPr>
          <w:rFonts w:ascii="Calibri" w:hAnsi="Calibri" w:cs="Calibri"/>
          <w:highlight w:val="yellow"/>
        </w:rPr>
        <w:t>, while handling HF.</w:t>
      </w:r>
    </w:p>
    <w:p w14:paraId="7E2C27A9" w14:textId="77777777" w:rsidR="00925F17" w:rsidRDefault="00925F17" w:rsidP="00925F17">
      <w:pPr>
        <w:pStyle w:val="ListParagraph"/>
        <w:ind w:left="0"/>
        <w:jc w:val="both"/>
        <w:rPr>
          <w:rFonts w:ascii="Calibri" w:hAnsi="Calibri" w:cs="Calibri"/>
        </w:rPr>
      </w:pPr>
    </w:p>
    <w:p w14:paraId="084753E4" w14:textId="64EEB91A" w:rsidR="00CD717C" w:rsidRPr="00925F17" w:rsidRDefault="00925F17" w:rsidP="00925F17">
      <w:pPr>
        <w:jc w:val="both"/>
        <w:rPr>
          <w:rFonts w:ascii="Calibri" w:hAnsi="Calibri" w:cs="Calibri"/>
        </w:rPr>
      </w:pPr>
      <w:r>
        <w:rPr>
          <w:rFonts w:ascii="Calibri" w:hAnsi="Calibri" w:cs="Calibri"/>
        </w:rPr>
        <w:t xml:space="preserve">NOTE: </w:t>
      </w:r>
      <w:r w:rsidR="001F324E" w:rsidRPr="00925F17">
        <w:rPr>
          <w:rFonts w:ascii="Calibri" w:hAnsi="Calibri" w:cs="Calibri"/>
        </w:rPr>
        <w:t>It is optional to frit capillary tips</w:t>
      </w:r>
      <w:r w:rsidR="00056335" w:rsidRPr="00925F17">
        <w:rPr>
          <w:rFonts w:ascii="Calibri" w:hAnsi="Calibri" w:cs="Calibri"/>
        </w:rPr>
        <w:t>;</w:t>
      </w:r>
      <w:r w:rsidR="001F324E" w:rsidRPr="00925F17">
        <w:rPr>
          <w:rFonts w:ascii="Calibri" w:hAnsi="Calibri" w:cs="Calibri"/>
        </w:rPr>
        <w:t xml:space="preserve"> however</w:t>
      </w:r>
      <w:r w:rsidR="00056335" w:rsidRPr="00925F17">
        <w:rPr>
          <w:rFonts w:ascii="Calibri" w:hAnsi="Calibri" w:cs="Calibri"/>
        </w:rPr>
        <w:t>,</w:t>
      </w:r>
      <w:r w:rsidR="001F324E" w:rsidRPr="00925F17">
        <w:rPr>
          <w:rFonts w:ascii="Calibri" w:hAnsi="Calibri" w:cs="Calibri"/>
        </w:rPr>
        <w:t xml:space="preserve"> it renders</w:t>
      </w:r>
      <w:r w:rsidR="00CD717C" w:rsidRPr="00925F17">
        <w:rPr>
          <w:rFonts w:ascii="Calibri" w:hAnsi="Calibri" w:cs="Calibri"/>
        </w:rPr>
        <w:t xml:space="preserve"> the column significantly more resistant to clogging and increases its longevity.</w:t>
      </w:r>
      <w:r>
        <w:rPr>
          <w:rFonts w:ascii="Calibri" w:hAnsi="Calibri" w:cs="Calibri"/>
        </w:rPr>
        <w:t xml:space="preserve"> </w:t>
      </w:r>
      <w:r w:rsidR="00D07616" w:rsidRPr="00925F17">
        <w:rPr>
          <w:rFonts w:ascii="Calibri" w:hAnsi="Calibri" w:cs="Calibri"/>
        </w:rPr>
        <w:t>E</w:t>
      </w:r>
      <w:r w:rsidR="00CD717C" w:rsidRPr="00925F17">
        <w:rPr>
          <w:rFonts w:ascii="Calibri" w:hAnsi="Calibri" w:cs="Calibri"/>
        </w:rPr>
        <w:t>mpty fused silica capillary columns with an integrated electrospray emitter are commercially available</w:t>
      </w:r>
      <w:r w:rsidR="001E7DE4" w:rsidRPr="00925F17">
        <w:rPr>
          <w:rFonts w:ascii="Calibri" w:hAnsi="Calibri" w:cs="Calibri"/>
        </w:rPr>
        <w:t xml:space="preserve"> </w:t>
      </w:r>
      <w:r w:rsidR="00CD717C" w:rsidRPr="00925F17">
        <w:rPr>
          <w:rFonts w:ascii="Calibri" w:hAnsi="Calibri" w:cs="Calibri"/>
        </w:rPr>
        <w:t>and can be used to replace steps 1 and 2 if needed</w:t>
      </w:r>
      <w:r w:rsidR="003E556C" w:rsidRPr="00925F17">
        <w:rPr>
          <w:rFonts w:ascii="Calibri" w:hAnsi="Calibri" w:cs="Calibri"/>
        </w:rPr>
        <w:t>.</w:t>
      </w:r>
    </w:p>
    <w:p w14:paraId="336A144A" w14:textId="77777777" w:rsidR="00CD717C" w:rsidRPr="00EB3C02" w:rsidRDefault="00CD717C" w:rsidP="00925F17">
      <w:pPr>
        <w:pStyle w:val="ListParagraph"/>
        <w:ind w:left="0"/>
        <w:jc w:val="both"/>
        <w:rPr>
          <w:rFonts w:ascii="Calibri" w:hAnsi="Calibri" w:cs="Calibri"/>
        </w:rPr>
      </w:pPr>
    </w:p>
    <w:p w14:paraId="07993925" w14:textId="49B5A8A0" w:rsidR="00CD717C" w:rsidRPr="00925F17" w:rsidRDefault="00CD717C" w:rsidP="00925F17">
      <w:pPr>
        <w:pStyle w:val="ListParagraph"/>
        <w:numPr>
          <w:ilvl w:val="0"/>
          <w:numId w:val="83"/>
        </w:numPr>
        <w:ind w:left="0" w:firstLine="0"/>
        <w:jc w:val="both"/>
        <w:rPr>
          <w:rFonts w:ascii="Calibri" w:hAnsi="Calibri" w:cs="Calibri"/>
          <w:b/>
          <w:bCs/>
        </w:rPr>
      </w:pPr>
      <w:r w:rsidRPr="00925F17">
        <w:rPr>
          <w:rFonts w:ascii="Calibri" w:hAnsi="Calibri" w:cs="Calibri"/>
          <w:b/>
          <w:bCs/>
        </w:rPr>
        <w:t>Preparation of stationary phase</w:t>
      </w:r>
    </w:p>
    <w:p w14:paraId="5912DBE3" w14:textId="77777777" w:rsidR="00925F17" w:rsidRPr="00EB3C02" w:rsidRDefault="00925F17" w:rsidP="00925F17">
      <w:pPr>
        <w:pStyle w:val="ListParagraph"/>
        <w:ind w:left="0"/>
        <w:jc w:val="both"/>
        <w:rPr>
          <w:rFonts w:ascii="Calibri" w:hAnsi="Calibri" w:cs="Calibri"/>
        </w:rPr>
      </w:pPr>
    </w:p>
    <w:p w14:paraId="1C320740" w14:textId="291655E4" w:rsidR="00CD717C" w:rsidRDefault="00A06E4C" w:rsidP="00925F17">
      <w:pPr>
        <w:pStyle w:val="ListParagraph"/>
        <w:numPr>
          <w:ilvl w:val="1"/>
          <w:numId w:val="83"/>
        </w:numPr>
        <w:ind w:left="0" w:firstLine="0"/>
        <w:jc w:val="both"/>
        <w:rPr>
          <w:rFonts w:ascii="Calibri" w:hAnsi="Calibri" w:cs="Calibri"/>
          <w:highlight w:val="yellow"/>
        </w:rPr>
      </w:pPr>
      <w:r w:rsidRPr="00004988">
        <w:rPr>
          <w:rFonts w:ascii="Calibri" w:hAnsi="Calibri" w:cs="Calibri"/>
          <w:highlight w:val="yellow"/>
        </w:rPr>
        <w:t>S</w:t>
      </w:r>
      <w:r w:rsidR="00CD717C" w:rsidRPr="00004988">
        <w:rPr>
          <w:rFonts w:ascii="Calibri" w:hAnsi="Calibri" w:cs="Calibri"/>
          <w:highlight w:val="yellow"/>
        </w:rPr>
        <w:t>uspend</w:t>
      </w:r>
      <w:r w:rsidR="005222ED" w:rsidRPr="00004988">
        <w:rPr>
          <w:rFonts w:ascii="Calibri" w:hAnsi="Calibri" w:cs="Calibri"/>
          <w:highlight w:val="yellow"/>
        </w:rPr>
        <w:t xml:space="preserve"> 25</w:t>
      </w:r>
      <w:r w:rsidR="00447F63" w:rsidRPr="00004988">
        <w:rPr>
          <w:rFonts w:ascii="Calibri" w:hAnsi="Calibri" w:cs="Calibri"/>
          <w:highlight w:val="yellow"/>
        </w:rPr>
        <w:t>-</w:t>
      </w:r>
      <w:r w:rsidRPr="00004988">
        <w:rPr>
          <w:rFonts w:ascii="Calibri" w:hAnsi="Calibri" w:cs="Calibri"/>
          <w:highlight w:val="yellow"/>
        </w:rPr>
        <w:t>50</w:t>
      </w:r>
      <w:r w:rsidR="00CD717C" w:rsidRPr="00004988">
        <w:rPr>
          <w:rFonts w:ascii="Calibri" w:hAnsi="Calibri" w:cs="Calibri"/>
          <w:highlight w:val="yellow"/>
        </w:rPr>
        <w:t xml:space="preserve"> </w:t>
      </w:r>
      <w:r w:rsidRPr="00004988">
        <w:rPr>
          <w:rFonts w:ascii="Calibri" w:hAnsi="Calibri" w:cs="Calibri"/>
          <w:highlight w:val="yellow"/>
        </w:rPr>
        <w:t>m</w:t>
      </w:r>
      <w:r w:rsidR="00CD717C" w:rsidRPr="00004988">
        <w:rPr>
          <w:rFonts w:ascii="Calibri" w:hAnsi="Calibri" w:cs="Calibri"/>
          <w:highlight w:val="yellow"/>
        </w:rPr>
        <w:t xml:space="preserve">g of </w:t>
      </w:r>
      <w:r w:rsidR="0040748F" w:rsidRPr="00004988">
        <w:rPr>
          <w:rFonts w:ascii="Calibri" w:hAnsi="Calibri" w:cs="Calibri"/>
          <w:highlight w:val="yellow"/>
        </w:rPr>
        <w:t xml:space="preserve">fully porous </w:t>
      </w:r>
      <w:r w:rsidR="00687831" w:rsidRPr="00004988">
        <w:rPr>
          <w:rFonts w:ascii="Calibri" w:hAnsi="Calibri" w:cs="Calibri"/>
          <w:highlight w:val="yellow"/>
        </w:rPr>
        <w:t xml:space="preserve">ReproSil-Pur 120 C18-AQ </w:t>
      </w:r>
      <w:r w:rsidR="0040748F" w:rsidRPr="00004988">
        <w:rPr>
          <w:rFonts w:ascii="Calibri" w:hAnsi="Calibri" w:cs="Calibri"/>
          <w:highlight w:val="yellow"/>
        </w:rPr>
        <w:t>silica particle</w:t>
      </w:r>
      <w:r w:rsidR="00687831" w:rsidRPr="00004988">
        <w:rPr>
          <w:rFonts w:ascii="Calibri" w:hAnsi="Calibri" w:cs="Calibri"/>
          <w:highlight w:val="yellow"/>
        </w:rPr>
        <w:t>s</w:t>
      </w:r>
      <w:r w:rsidR="0040748F" w:rsidRPr="00004988" w:rsidDel="0040748F">
        <w:rPr>
          <w:rFonts w:ascii="Calibri" w:hAnsi="Calibri" w:cs="Calibri"/>
          <w:highlight w:val="yellow"/>
        </w:rPr>
        <w:t xml:space="preserve"> </w:t>
      </w:r>
      <w:r w:rsidR="00CD717C" w:rsidRPr="00004988">
        <w:rPr>
          <w:rFonts w:ascii="Calibri" w:hAnsi="Calibri" w:cs="Calibri"/>
          <w:highlight w:val="yellow"/>
        </w:rPr>
        <w:t xml:space="preserve">with 1.9 </w:t>
      </w:r>
      <w:r w:rsidR="004376F0" w:rsidRPr="00004988">
        <w:rPr>
          <w:rFonts w:ascii="Calibri" w:hAnsi="Calibri" w:cs="Calibri"/>
          <w:highlight w:val="yellow"/>
        </w:rPr>
        <w:t>µm</w:t>
      </w:r>
      <w:r w:rsidR="00CD717C" w:rsidRPr="00004988">
        <w:rPr>
          <w:rFonts w:ascii="Calibri" w:hAnsi="Calibri" w:cs="Calibri"/>
          <w:highlight w:val="yellow"/>
        </w:rPr>
        <w:t xml:space="preserve"> </w:t>
      </w:r>
      <w:r w:rsidR="006F7B3A" w:rsidRPr="00004988">
        <w:rPr>
          <w:rFonts w:ascii="Calibri" w:hAnsi="Calibri" w:cs="Calibri"/>
          <w:highlight w:val="yellow"/>
        </w:rPr>
        <w:t>particle size</w:t>
      </w:r>
      <w:r w:rsidR="00CD717C" w:rsidRPr="00004988">
        <w:rPr>
          <w:rFonts w:ascii="Calibri" w:hAnsi="Calibri" w:cs="Calibri"/>
          <w:highlight w:val="yellow"/>
        </w:rPr>
        <w:t xml:space="preserve"> and 1</w:t>
      </w:r>
      <w:r w:rsidR="00C24BC6" w:rsidRPr="00004988">
        <w:rPr>
          <w:rFonts w:ascii="Calibri" w:hAnsi="Calibri" w:cs="Calibri"/>
          <w:highlight w:val="yellow"/>
        </w:rPr>
        <w:t>2</w:t>
      </w:r>
      <w:r w:rsidR="00CD717C" w:rsidRPr="00004988">
        <w:rPr>
          <w:rFonts w:ascii="Calibri" w:hAnsi="Calibri" w:cs="Calibri"/>
          <w:highlight w:val="yellow"/>
        </w:rPr>
        <w:t>0 Å pore size in 300</w:t>
      </w:r>
      <w:r w:rsidR="004376F0" w:rsidRPr="00004988">
        <w:rPr>
          <w:rFonts w:ascii="Calibri" w:hAnsi="Calibri" w:cs="Calibri"/>
          <w:highlight w:val="yellow"/>
        </w:rPr>
        <w:t xml:space="preserve"> µL</w:t>
      </w:r>
      <w:r w:rsidR="00CD717C" w:rsidRPr="00004988">
        <w:rPr>
          <w:rFonts w:ascii="Calibri" w:hAnsi="Calibri" w:cs="Calibri"/>
          <w:highlight w:val="yellow"/>
        </w:rPr>
        <w:t xml:space="preserve"> of methanol. Pipet up and down for about 20 times to ensure homogenous </w:t>
      </w:r>
      <w:r w:rsidR="0013330A" w:rsidRPr="00004988">
        <w:rPr>
          <w:rFonts w:ascii="Calibri" w:hAnsi="Calibri" w:cs="Calibri"/>
          <w:highlight w:val="yellow"/>
        </w:rPr>
        <w:t>mixture</w:t>
      </w:r>
      <w:r w:rsidR="00CD717C" w:rsidRPr="00004988">
        <w:rPr>
          <w:rFonts w:ascii="Calibri" w:hAnsi="Calibri" w:cs="Calibri"/>
          <w:highlight w:val="yellow"/>
        </w:rPr>
        <w:t xml:space="preserve"> of the </w:t>
      </w:r>
      <w:r w:rsidR="00687831" w:rsidRPr="00004988">
        <w:rPr>
          <w:rFonts w:ascii="Calibri" w:hAnsi="Calibri" w:cs="Calibri"/>
          <w:highlight w:val="yellow"/>
        </w:rPr>
        <w:t>slurry particles</w:t>
      </w:r>
      <w:r w:rsidR="00EA64A1" w:rsidRPr="00004988">
        <w:rPr>
          <w:rFonts w:ascii="Calibri" w:hAnsi="Calibri" w:cs="Calibri"/>
          <w:highlight w:val="yellow"/>
        </w:rPr>
        <w:t xml:space="preserve"> in methanol.</w:t>
      </w:r>
      <w:r w:rsidR="004D29D8" w:rsidRPr="00004988">
        <w:rPr>
          <w:rFonts w:ascii="Calibri" w:hAnsi="Calibri" w:cs="Calibri"/>
          <w:highlight w:val="yellow"/>
        </w:rPr>
        <w:t xml:space="preserve"> </w:t>
      </w:r>
    </w:p>
    <w:p w14:paraId="58E9E5AA" w14:textId="77777777" w:rsidR="00925F17" w:rsidRPr="00004988" w:rsidRDefault="00925F17" w:rsidP="00925F17">
      <w:pPr>
        <w:pStyle w:val="ListParagraph"/>
        <w:ind w:left="0"/>
        <w:jc w:val="both"/>
        <w:rPr>
          <w:rFonts w:ascii="Calibri" w:hAnsi="Calibri" w:cs="Calibri"/>
          <w:highlight w:val="yellow"/>
        </w:rPr>
      </w:pPr>
    </w:p>
    <w:p w14:paraId="464CEEAD" w14:textId="0E834427" w:rsidR="00CD717C" w:rsidRDefault="00CD717C" w:rsidP="00925F17">
      <w:pPr>
        <w:pStyle w:val="ListParagraph"/>
        <w:numPr>
          <w:ilvl w:val="1"/>
          <w:numId w:val="83"/>
        </w:numPr>
        <w:ind w:left="0" w:firstLine="0"/>
        <w:jc w:val="both"/>
        <w:rPr>
          <w:rFonts w:ascii="Calibri" w:hAnsi="Calibri" w:cs="Calibri"/>
          <w:highlight w:val="yellow"/>
        </w:rPr>
      </w:pPr>
      <w:r w:rsidRPr="00004988">
        <w:rPr>
          <w:rFonts w:ascii="Calibri" w:hAnsi="Calibri" w:cs="Calibri"/>
          <w:highlight w:val="yellow"/>
        </w:rPr>
        <w:t xml:space="preserve">Place the tube containing </w:t>
      </w:r>
      <w:r w:rsidR="00687831" w:rsidRPr="00004988">
        <w:rPr>
          <w:rFonts w:ascii="Calibri" w:hAnsi="Calibri" w:cs="Calibri"/>
          <w:highlight w:val="yellow"/>
        </w:rPr>
        <w:t>slurry</w:t>
      </w:r>
      <w:r w:rsidR="0040748F" w:rsidRPr="00004988">
        <w:rPr>
          <w:rFonts w:ascii="Calibri" w:hAnsi="Calibri" w:cs="Calibri"/>
          <w:highlight w:val="yellow"/>
        </w:rPr>
        <w:t xml:space="preserve"> </w:t>
      </w:r>
      <w:r w:rsidR="00687831" w:rsidRPr="00004988">
        <w:rPr>
          <w:rFonts w:ascii="Calibri" w:hAnsi="Calibri" w:cs="Calibri"/>
          <w:highlight w:val="yellow"/>
        </w:rPr>
        <w:t>suspension</w:t>
      </w:r>
      <w:r w:rsidR="0013330A" w:rsidRPr="00004988">
        <w:rPr>
          <w:rFonts w:ascii="Calibri" w:hAnsi="Calibri" w:cs="Calibri"/>
          <w:highlight w:val="yellow"/>
        </w:rPr>
        <w:t xml:space="preserve"> </w:t>
      </w:r>
      <w:r w:rsidRPr="00004988">
        <w:rPr>
          <w:rFonts w:ascii="Calibri" w:hAnsi="Calibri" w:cs="Calibri"/>
          <w:highlight w:val="yellow"/>
        </w:rPr>
        <w:t xml:space="preserve">inside the pressure cell chamber of </w:t>
      </w:r>
      <w:r w:rsidR="00687831" w:rsidRPr="00004988">
        <w:rPr>
          <w:rFonts w:ascii="Calibri" w:hAnsi="Calibri" w:cs="Calibri"/>
          <w:highlight w:val="yellow"/>
        </w:rPr>
        <w:t xml:space="preserve">an in-house </w:t>
      </w:r>
      <w:r w:rsidR="003C5157" w:rsidRPr="00004988">
        <w:rPr>
          <w:rFonts w:ascii="Calibri" w:hAnsi="Calibri" w:cs="Calibri"/>
          <w:highlight w:val="yellow"/>
        </w:rPr>
        <w:t>built</w:t>
      </w:r>
      <w:r w:rsidR="00687831" w:rsidRPr="00004988">
        <w:rPr>
          <w:rFonts w:ascii="Calibri" w:hAnsi="Calibri" w:cs="Calibri"/>
          <w:highlight w:val="yellow"/>
        </w:rPr>
        <w:t xml:space="preserve"> column-</w:t>
      </w:r>
      <w:r w:rsidR="00B56F30" w:rsidRPr="00004988">
        <w:rPr>
          <w:rFonts w:ascii="Calibri" w:hAnsi="Calibri" w:cs="Calibri"/>
          <w:highlight w:val="yellow"/>
        </w:rPr>
        <w:t xml:space="preserve">packing </w:t>
      </w:r>
      <w:r w:rsidRPr="00004988">
        <w:rPr>
          <w:rFonts w:ascii="Calibri" w:hAnsi="Calibri" w:cs="Calibri"/>
          <w:highlight w:val="yellow"/>
        </w:rPr>
        <w:t>bomb</w:t>
      </w:r>
      <w:r w:rsidR="00687831" w:rsidRPr="00004988">
        <w:rPr>
          <w:rFonts w:ascii="Calibri" w:hAnsi="Calibri" w:cs="Calibri"/>
          <w:highlight w:val="yellow"/>
        </w:rPr>
        <w:t xml:space="preserve"> system</w:t>
      </w:r>
      <w:r w:rsidRPr="00004988">
        <w:rPr>
          <w:rFonts w:ascii="Calibri" w:hAnsi="Calibri" w:cs="Calibri"/>
          <w:highlight w:val="yellow"/>
        </w:rPr>
        <w:t xml:space="preserve">, which in turn is set up </w:t>
      </w:r>
      <w:r w:rsidR="00687831" w:rsidRPr="00004988">
        <w:rPr>
          <w:rFonts w:ascii="Calibri" w:hAnsi="Calibri" w:cs="Calibri"/>
          <w:highlight w:val="yellow"/>
        </w:rPr>
        <w:t>atop</w:t>
      </w:r>
      <w:r w:rsidRPr="00004988">
        <w:rPr>
          <w:rFonts w:ascii="Calibri" w:hAnsi="Calibri" w:cs="Calibri"/>
          <w:highlight w:val="yellow"/>
        </w:rPr>
        <w:t xml:space="preserve"> a magnetic stirrer </w:t>
      </w:r>
      <w:r w:rsidR="00DB4FD8" w:rsidRPr="00004988">
        <w:rPr>
          <w:rFonts w:ascii="Calibri" w:hAnsi="Calibri" w:cs="Calibri"/>
          <w:highlight w:val="yellow"/>
        </w:rPr>
        <w:t>allowing the</w:t>
      </w:r>
      <w:r w:rsidRPr="00004988">
        <w:rPr>
          <w:rFonts w:ascii="Calibri" w:hAnsi="Calibri" w:cs="Calibri"/>
          <w:highlight w:val="yellow"/>
        </w:rPr>
        <w:t xml:space="preserve"> </w:t>
      </w:r>
      <w:r w:rsidR="00687831" w:rsidRPr="00004988">
        <w:rPr>
          <w:rFonts w:ascii="Calibri" w:hAnsi="Calibri" w:cs="Calibri"/>
          <w:highlight w:val="yellow"/>
        </w:rPr>
        <w:t>slurry</w:t>
      </w:r>
      <w:r w:rsidR="007A337C" w:rsidRPr="00004988">
        <w:rPr>
          <w:rFonts w:ascii="Calibri" w:hAnsi="Calibri" w:cs="Calibri"/>
          <w:highlight w:val="yellow"/>
        </w:rPr>
        <w:t xml:space="preserve"> </w:t>
      </w:r>
      <w:r w:rsidRPr="00004988">
        <w:rPr>
          <w:rFonts w:ascii="Calibri" w:hAnsi="Calibri" w:cs="Calibri"/>
          <w:highlight w:val="yellow"/>
        </w:rPr>
        <w:t>particles</w:t>
      </w:r>
      <w:r w:rsidR="004252E4" w:rsidRPr="00004988">
        <w:rPr>
          <w:rFonts w:ascii="Calibri" w:hAnsi="Calibri" w:cs="Calibri"/>
          <w:highlight w:val="yellow"/>
        </w:rPr>
        <w:t xml:space="preserve"> </w:t>
      </w:r>
      <w:r w:rsidR="00DB4FD8" w:rsidRPr="00004988">
        <w:rPr>
          <w:rFonts w:ascii="Calibri" w:hAnsi="Calibri" w:cs="Calibri"/>
          <w:highlight w:val="yellow"/>
        </w:rPr>
        <w:t>to r</w:t>
      </w:r>
      <w:r w:rsidR="004252E4" w:rsidRPr="00004988">
        <w:rPr>
          <w:rFonts w:ascii="Calibri" w:hAnsi="Calibri" w:cs="Calibri"/>
          <w:highlight w:val="yellow"/>
        </w:rPr>
        <w:t>emain in suspension</w:t>
      </w:r>
      <w:r w:rsidRPr="00004988">
        <w:rPr>
          <w:rFonts w:ascii="Calibri" w:hAnsi="Calibri" w:cs="Calibri"/>
          <w:highlight w:val="yellow"/>
        </w:rPr>
        <w:t>.</w:t>
      </w:r>
      <w:r w:rsidR="009515AB" w:rsidRPr="00004988">
        <w:rPr>
          <w:rFonts w:ascii="Calibri" w:hAnsi="Calibri" w:cs="Calibri"/>
          <w:highlight w:val="yellow"/>
        </w:rPr>
        <w:t xml:space="preserve"> </w:t>
      </w:r>
      <w:r w:rsidR="007A337C" w:rsidRPr="00004988">
        <w:rPr>
          <w:rFonts w:ascii="Calibri" w:hAnsi="Calibri" w:cs="Calibri"/>
          <w:highlight w:val="yellow"/>
        </w:rPr>
        <w:t>C</w:t>
      </w:r>
      <w:r w:rsidRPr="00004988">
        <w:rPr>
          <w:rFonts w:ascii="Calibri" w:hAnsi="Calibri" w:cs="Calibri"/>
          <w:highlight w:val="yellow"/>
        </w:rPr>
        <w:t>onnect the bomb to helium tank (</w:t>
      </w:r>
      <w:r w:rsidR="004252E4" w:rsidRPr="00004988">
        <w:rPr>
          <w:rFonts w:ascii="Calibri" w:hAnsi="Calibri" w:cs="Calibri"/>
          <w:highlight w:val="yellow"/>
        </w:rPr>
        <w:t>&lt;</w:t>
      </w:r>
      <w:r w:rsidRPr="00004988">
        <w:rPr>
          <w:rFonts w:ascii="Calibri" w:hAnsi="Calibri" w:cs="Calibri"/>
          <w:highlight w:val="yellow"/>
        </w:rPr>
        <w:t>1500 psi)</w:t>
      </w:r>
      <w:r w:rsidR="009515AB" w:rsidRPr="00004988">
        <w:rPr>
          <w:rFonts w:ascii="Calibri" w:hAnsi="Calibri" w:cs="Calibri"/>
          <w:highlight w:val="yellow"/>
        </w:rPr>
        <w:t xml:space="preserve"> which operate</w:t>
      </w:r>
      <w:r w:rsidR="00687831" w:rsidRPr="00004988">
        <w:rPr>
          <w:rFonts w:ascii="Calibri" w:hAnsi="Calibri" w:cs="Calibri"/>
          <w:highlight w:val="yellow"/>
        </w:rPr>
        <w:t>s</w:t>
      </w:r>
      <w:r w:rsidR="009515AB" w:rsidRPr="00004988">
        <w:rPr>
          <w:rFonts w:ascii="Calibri" w:hAnsi="Calibri" w:cs="Calibri"/>
          <w:highlight w:val="yellow"/>
        </w:rPr>
        <w:t xml:space="preserve"> at constant pressure to avoid disrupting the HPLC slurry during packing.</w:t>
      </w:r>
      <w:r w:rsidR="00004988">
        <w:rPr>
          <w:rFonts w:ascii="Calibri" w:hAnsi="Calibri" w:cs="Calibri"/>
          <w:highlight w:val="yellow"/>
        </w:rPr>
        <w:t xml:space="preserve"> </w:t>
      </w:r>
      <w:r w:rsidR="00634C13" w:rsidRPr="00004988">
        <w:rPr>
          <w:rFonts w:ascii="Calibri" w:hAnsi="Calibri" w:cs="Calibri"/>
          <w:highlight w:val="yellow"/>
        </w:rPr>
        <w:t>(</w:t>
      </w:r>
      <w:r w:rsidR="008F56B6" w:rsidRPr="00004988">
        <w:rPr>
          <w:rFonts w:ascii="Calibri" w:hAnsi="Calibri" w:cs="Calibri"/>
          <w:highlight w:val="yellow"/>
        </w:rPr>
        <w:t xml:space="preserve">Schematic represented in </w:t>
      </w:r>
      <w:r w:rsidR="008F56B6" w:rsidRPr="00925F17">
        <w:rPr>
          <w:rFonts w:ascii="Calibri" w:hAnsi="Calibri" w:cs="Calibri"/>
          <w:b/>
          <w:bCs/>
          <w:highlight w:val="yellow"/>
        </w:rPr>
        <w:t>Figure 5</w:t>
      </w:r>
      <w:r w:rsidR="00634C13" w:rsidRPr="00004988">
        <w:rPr>
          <w:rFonts w:ascii="Calibri" w:hAnsi="Calibri" w:cs="Calibri"/>
          <w:highlight w:val="yellow"/>
        </w:rPr>
        <w:t>)</w:t>
      </w:r>
      <w:r w:rsidR="00925F17">
        <w:rPr>
          <w:rFonts w:ascii="Calibri" w:hAnsi="Calibri" w:cs="Calibri"/>
          <w:highlight w:val="yellow"/>
        </w:rPr>
        <w:t>.</w:t>
      </w:r>
    </w:p>
    <w:p w14:paraId="6EDA7C8A" w14:textId="77777777" w:rsidR="00925F17" w:rsidRPr="00004988" w:rsidRDefault="00925F17" w:rsidP="00925F17">
      <w:pPr>
        <w:pStyle w:val="ListParagraph"/>
        <w:ind w:left="0"/>
        <w:jc w:val="both"/>
        <w:rPr>
          <w:rFonts w:ascii="Calibri" w:hAnsi="Calibri" w:cs="Calibri"/>
          <w:highlight w:val="yellow"/>
        </w:rPr>
      </w:pPr>
    </w:p>
    <w:p w14:paraId="66C9BAEC" w14:textId="65833404" w:rsidR="00F436E5" w:rsidRDefault="00CD717C" w:rsidP="00925F17">
      <w:pPr>
        <w:pStyle w:val="ListParagraph"/>
        <w:numPr>
          <w:ilvl w:val="1"/>
          <w:numId w:val="83"/>
        </w:numPr>
        <w:ind w:left="0" w:firstLine="0"/>
        <w:jc w:val="both"/>
        <w:rPr>
          <w:rFonts w:ascii="Calibri" w:hAnsi="Calibri" w:cs="Calibri"/>
        </w:rPr>
      </w:pPr>
      <w:r w:rsidRPr="00774AAB">
        <w:rPr>
          <w:rFonts w:ascii="Calibri" w:hAnsi="Calibri" w:cs="Calibri"/>
        </w:rPr>
        <w:t xml:space="preserve">Secure the lid of the pressure cell by tightening it in place with the bolts as shown in </w:t>
      </w:r>
      <w:r w:rsidRPr="00925F17">
        <w:rPr>
          <w:rFonts w:ascii="Calibri" w:hAnsi="Calibri" w:cs="Calibri"/>
          <w:b/>
          <w:bCs/>
        </w:rPr>
        <w:t xml:space="preserve">Figure </w:t>
      </w:r>
      <w:r w:rsidR="0024572A" w:rsidRPr="00925F17">
        <w:rPr>
          <w:rFonts w:ascii="Calibri" w:hAnsi="Calibri" w:cs="Calibri"/>
          <w:b/>
          <w:bCs/>
        </w:rPr>
        <w:t>6</w:t>
      </w:r>
      <w:r w:rsidR="00634C13" w:rsidRPr="00925F17">
        <w:rPr>
          <w:rFonts w:ascii="Calibri" w:hAnsi="Calibri" w:cs="Calibri"/>
          <w:b/>
          <w:bCs/>
        </w:rPr>
        <w:t>A</w:t>
      </w:r>
      <w:r w:rsidR="00774AAB">
        <w:rPr>
          <w:rFonts w:ascii="Calibri" w:hAnsi="Calibri" w:cs="Calibri"/>
        </w:rPr>
        <w:t>.</w:t>
      </w:r>
    </w:p>
    <w:p w14:paraId="756F7423" w14:textId="77777777" w:rsidR="00925F17" w:rsidRPr="00774AAB" w:rsidRDefault="00925F17" w:rsidP="00925F17">
      <w:pPr>
        <w:pStyle w:val="ListParagraph"/>
        <w:ind w:left="0"/>
        <w:jc w:val="both"/>
        <w:rPr>
          <w:rFonts w:ascii="Calibri" w:hAnsi="Calibri" w:cs="Calibri"/>
        </w:rPr>
      </w:pPr>
    </w:p>
    <w:p w14:paraId="337D69A9" w14:textId="5C54ABCE" w:rsidR="00925F17" w:rsidRDefault="000E217B" w:rsidP="00925F17">
      <w:pPr>
        <w:pStyle w:val="ListParagraph"/>
        <w:ind w:left="0"/>
        <w:jc w:val="both"/>
        <w:rPr>
          <w:rFonts w:ascii="Calibri" w:hAnsi="Calibri" w:cs="Calibri"/>
        </w:rPr>
      </w:pPr>
      <w:r>
        <w:rPr>
          <w:rFonts w:ascii="Calibri" w:hAnsi="Calibri" w:cs="Calibri"/>
        </w:rPr>
        <w:t>NOTE:</w:t>
      </w:r>
      <w:r w:rsidR="00925F17">
        <w:rPr>
          <w:rFonts w:ascii="Calibri" w:hAnsi="Calibri" w:cs="Calibri"/>
        </w:rPr>
        <w:t xml:space="preserve"> </w:t>
      </w:r>
      <w:r w:rsidR="00CC3C99" w:rsidRPr="00774AAB">
        <w:rPr>
          <w:rFonts w:ascii="Calibri" w:hAnsi="Calibri" w:cs="Calibri"/>
        </w:rPr>
        <w:t xml:space="preserve">It is important to appreciate the difference in operation of an HPLC pump and HPLC packing bomb. While the former is designed to operate at constant flow rate regardless of the back pressure exerted by the stationary phase in the column, HPLC packing pressure systems operate at a constant pressure to ensure unbroken and dense packing of the stationary phase particles throughout the length of the capillary column. </w:t>
      </w:r>
    </w:p>
    <w:p w14:paraId="374FE77C" w14:textId="77777777" w:rsidR="00925F17" w:rsidRPr="00774AAB" w:rsidRDefault="00925F17" w:rsidP="00925F17">
      <w:pPr>
        <w:pStyle w:val="ListParagraph"/>
        <w:ind w:left="0"/>
        <w:jc w:val="both"/>
        <w:rPr>
          <w:rFonts w:ascii="Calibri" w:hAnsi="Calibri" w:cs="Calibri"/>
        </w:rPr>
      </w:pPr>
    </w:p>
    <w:p w14:paraId="4B506B81" w14:textId="1F4D2876" w:rsidR="00CD717C" w:rsidRPr="00925F17" w:rsidRDefault="00CD717C" w:rsidP="00925F17">
      <w:pPr>
        <w:pStyle w:val="ListParagraph"/>
        <w:numPr>
          <w:ilvl w:val="0"/>
          <w:numId w:val="83"/>
        </w:numPr>
        <w:ind w:left="0" w:firstLine="0"/>
        <w:jc w:val="both"/>
        <w:rPr>
          <w:rFonts w:ascii="Calibri" w:hAnsi="Calibri" w:cs="Calibri"/>
          <w:b/>
          <w:bCs/>
        </w:rPr>
      </w:pPr>
      <w:r w:rsidRPr="00925F17">
        <w:rPr>
          <w:rFonts w:ascii="Calibri" w:hAnsi="Calibri" w:cs="Calibri"/>
          <w:b/>
          <w:bCs/>
        </w:rPr>
        <w:t>Packing the column with stationary phase</w:t>
      </w:r>
    </w:p>
    <w:p w14:paraId="6E15E864" w14:textId="77777777" w:rsidR="00925F17" w:rsidRPr="00774AAB" w:rsidRDefault="00925F17" w:rsidP="00925F17">
      <w:pPr>
        <w:pStyle w:val="ListParagraph"/>
        <w:ind w:left="0"/>
        <w:jc w:val="both"/>
        <w:rPr>
          <w:rFonts w:ascii="Calibri" w:hAnsi="Calibri" w:cs="Calibri"/>
        </w:rPr>
      </w:pPr>
    </w:p>
    <w:p w14:paraId="67390BC1" w14:textId="2425AEAC" w:rsidR="00CD717C" w:rsidRDefault="00CD717C" w:rsidP="00925F17">
      <w:pPr>
        <w:pStyle w:val="ListParagraph"/>
        <w:numPr>
          <w:ilvl w:val="1"/>
          <w:numId w:val="83"/>
        </w:numPr>
        <w:ind w:left="0" w:firstLine="0"/>
        <w:jc w:val="both"/>
        <w:rPr>
          <w:rFonts w:ascii="Calibri" w:hAnsi="Calibri" w:cs="Calibri"/>
          <w:highlight w:val="yellow"/>
        </w:rPr>
      </w:pPr>
      <w:r w:rsidRPr="00004988">
        <w:rPr>
          <w:rFonts w:ascii="Calibri" w:hAnsi="Calibri" w:cs="Calibri"/>
          <w:highlight w:val="yellow"/>
        </w:rPr>
        <w:t xml:space="preserve">Thread the column bottom first </w:t>
      </w:r>
      <w:r w:rsidR="001718DD" w:rsidRPr="00004988">
        <w:rPr>
          <w:rFonts w:ascii="Calibri" w:hAnsi="Calibri" w:cs="Calibri"/>
          <w:highlight w:val="yellow"/>
        </w:rPr>
        <w:t xml:space="preserve">(un-fritted open end) </w:t>
      </w:r>
      <w:r w:rsidRPr="00004988">
        <w:rPr>
          <w:rFonts w:ascii="Calibri" w:hAnsi="Calibri" w:cs="Calibri"/>
          <w:highlight w:val="yellow"/>
        </w:rPr>
        <w:t xml:space="preserve">through the </w:t>
      </w:r>
      <w:r w:rsidR="0092668A" w:rsidRPr="00004988">
        <w:rPr>
          <w:rFonts w:ascii="Calibri" w:hAnsi="Calibri" w:cs="Calibri"/>
          <w:highlight w:val="yellow"/>
        </w:rPr>
        <w:t xml:space="preserve">finger-tight fitting </w:t>
      </w:r>
      <w:r w:rsidRPr="00004988">
        <w:rPr>
          <w:rFonts w:ascii="Calibri" w:hAnsi="Calibri" w:cs="Calibri"/>
          <w:highlight w:val="yellow"/>
        </w:rPr>
        <w:t xml:space="preserve">on the </w:t>
      </w:r>
      <w:r w:rsidR="0092668A" w:rsidRPr="00004988">
        <w:rPr>
          <w:rFonts w:ascii="Calibri" w:hAnsi="Calibri" w:cs="Calibri"/>
          <w:highlight w:val="yellow"/>
        </w:rPr>
        <w:t xml:space="preserve">top of the </w:t>
      </w:r>
      <w:r w:rsidRPr="00004988">
        <w:rPr>
          <w:rFonts w:ascii="Calibri" w:hAnsi="Calibri" w:cs="Calibri"/>
          <w:highlight w:val="yellow"/>
        </w:rPr>
        <w:t xml:space="preserve">pressure bomb such that the column’s tip points upwards. Push the column through until </w:t>
      </w:r>
      <w:r w:rsidR="001718DD" w:rsidRPr="00004988">
        <w:rPr>
          <w:rFonts w:ascii="Calibri" w:hAnsi="Calibri" w:cs="Calibri"/>
          <w:highlight w:val="yellow"/>
        </w:rPr>
        <w:t xml:space="preserve">it touches </w:t>
      </w:r>
      <w:r w:rsidRPr="00004988">
        <w:rPr>
          <w:rFonts w:ascii="Calibri" w:hAnsi="Calibri" w:cs="Calibri"/>
          <w:highlight w:val="yellow"/>
        </w:rPr>
        <w:t>the</w:t>
      </w:r>
      <w:r w:rsidR="00AA5119" w:rsidRPr="00004988">
        <w:rPr>
          <w:rFonts w:ascii="Calibri" w:hAnsi="Calibri" w:cs="Calibri"/>
          <w:highlight w:val="yellow"/>
        </w:rPr>
        <w:t xml:space="preserve"> </w:t>
      </w:r>
      <w:r w:rsidR="00B540D1" w:rsidRPr="00004988">
        <w:rPr>
          <w:rFonts w:ascii="Calibri" w:hAnsi="Calibri" w:cs="Calibri"/>
          <w:highlight w:val="yellow"/>
        </w:rPr>
        <w:t>base</w:t>
      </w:r>
      <w:r w:rsidR="00AA5119" w:rsidRPr="00004988">
        <w:rPr>
          <w:rFonts w:ascii="Calibri" w:hAnsi="Calibri" w:cs="Calibri"/>
          <w:highlight w:val="yellow"/>
        </w:rPr>
        <w:t xml:space="preserve"> of vial containing </w:t>
      </w:r>
      <w:r w:rsidR="001718DD" w:rsidRPr="00004988">
        <w:rPr>
          <w:rFonts w:ascii="Calibri" w:hAnsi="Calibri" w:cs="Calibri"/>
          <w:highlight w:val="yellow"/>
        </w:rPr>
        <w:t>slurry</w:t>
      </w:r>
      <w:r w:rsidR="00AA5119" w:rsidRPr="00004988">
        <w:rPr>
          <w:rFonts w:ascii="Calibri" w:hAnsi="Calibri" w:cs="Calibri"/>
          <w:highlight w:val="yellow"/>
        </w:rPr>
        <w:t xml:space="preserve"> </w:t>
      </w:r>
      <w:r w:rsidRPr="00004988">
        <w:rPr>
          <w:rFonts w:ascii="Calibri" w:hAnsi="Calibri" w:cs="Calibri"/>
          <w:highlight w:val="yellow"/>
        </w:rPr>
        <w:t xml:space="preserve">and </w:t>
      </w:r>
      <w:r w:rsidR="001718DD" w:rsidRPr="00004988">
        <w:rPr>
          <w:rFonts w:ascii="Calibri" w:hAnsi="Calibri" w:cs="Calibri"/>
          <w:highlight w:val="yellow"/>
        </w:rPr>
        <w:t>retract</w:t>
      </w:r>
      <w:r w:rsidRPr="00004988">
        <w:rPr>
          <w:rFonts w:ascii="Calibri" w:hAnsi="Calibri" w:cs="Calibri"/>
          <w:highlight w:val="yellow"/>
        </w:rPr>
        <w:t xml:space="preserve"> it </w:t>
      </w:r>
      <w:r w:rsidR="001718DD" w:rsidRPr="00004988">
        <w:rPr>
          <w:rFonts w:ascii="Calibri" w:hAnsi="Calibri" w:cs="Calibri"/>
          <w:highlight w:val="yellow"/>
        </w:rPr>
        <w:t>1-2</w:t>
      </w:r>
      <w:r w:rsidRPr="00004988">
        <w:rPr>
          <w:rFonts w:ascii="Calibri" w:hAnsi="Calibri" w:cs="Calibri"/>
          <w:highlight w:val="yellow"/>
        </w:rPr>
        <w:t xml:space="preserve"> mm above the </w:t>
      </w:r>
      <w:r w:rsidR="00B540D1" w:rsidRPr="00004988">
        <w:rPr>
          <w:rFonts w:ascii="Calibri" w:hAnsi="Calibri" w:cs="Calibri"/>
          <w:highlight w:val="yellow"/>
        </w:rPr>
        <w:t>base</w:t>
      </w:r>
      <w:r w:rsidRPr="00004988">
        <w:rPr>
          <w:rFonts w:ascii="Calibri" w:hAnsi="Calibri" w:cs="Calibri"/>
          <w:highlight w:val="yellow"/>
        </w:rPr>
        <w:t xml:space="preserve">. Tighten the </w:t>
      </w:r>
      <w:r w:rsidR="008A5EF2" w:rsidRPr="00004988">
        <w:rPr>
          <w:rFonts w:ascii="Calibri" w:hAnsi="Calibri" w:cs="Calibri"/>
          <w:highlight w:val="yellow"/>
        </w:rPr>
        <w:t>f</w:t>
      </w:r>
      <w:r w:rsidR="00E64333" w:rsidRPr="00004988">
        <w:rPr>
          <w:rFonts w:ascii="Calibri" w:hAnsi="Calibri" w:cs="Calibri"/>
          <w:highlight w:val="yellow"/>
        </w:rPr>
        <w:t>ingertight</w:t>
      </w:r>
      <w:r w:rsidR="006B6385">
        <w:rPr>
          <w:rFonts w:ascii="Calibri" w:hAnsi="Calibri" w:cs="Calibri"/>
          <w:highlight w:val="yellow"/>
        </w:rPr>
        <w:t xml:space="preserve"> </w:t>
      </w:r>
      <w:r w:rsidR="00E64333" w:rsidRPr="00004988">
        <w:rPr>
          <w:rFonts w:ascii="Calibri" w:hAnsi="Calibri" w:cs="Calibri"/>
          <w:highlight w:val="yellow"/>
        </w:rPr>
        <w:t xml:space="preserve">fitting </w:t>
      </w:r>
      <w:r w:rsidRPr="00004988">
        <w:rPr>
          <w:rFonts w:ascii="Calibri" w:hAnsi="Calibri" w:cs="Calibri"/>
          <w:highlight w:val="yellow"/>
        </w:rPr>
        <w:t xml:space="preserve">to secure </w:t>
      </w:r>
      <w:r w:rsidR="006B6385">
        <w:rPr>
          <w:rFonts w:ascii="Calibri" w:hAnsi="Calibri" w:cs="Calibri"/>
          <w:highlight w:val="yellow"/>
        </w:rPr>
        <w:t xml:space="preserve">the </w:t>
      </w:r>
      <w:r w:rsidRPr="00004988">
        <w:rPr>
          <w:rFonts w:ascii="Calibri" w:hAnsi="Calibri" w:cs="Calibri"/>
          <w:highlight w:val="yellow"/>
        </w:rPr>
        <w:t>column in position.</w:t>
      </w:r>
      <w:r w:rsidR="00753BC4">
        <w:rPr>
          <w:rFonts w:ascii="Calibri" w:hAnsi="Calibri" w:cs="Calibri"/>
          <w:highlight w:val="yellow"/>
        </w:rPr>
        <w:t xml:space="preserve"> </w:t>
      </w:r>
    </w:p>
    <w:p w14:paraId="54AACDC8" w14:textId="77777777" w:rsidR="00925F17" w:rsidRPr="00004988" w:rsidRDefault="00925F17" w:rsidP="00925F17">
      <w:pPr>
        <w:pStyle w:val="ListParagraph"/>
        <w:ind w:left="0"/>
        <w:jc w:val="both"/>
        <w:rPr>
          <w:rFonts w:ascii="Calibri" w:hAnsi="Calibri" w:cs="Calibri"/>
          <w:highlight w:val="yellow"/>
        </w:rPr>
      </w:pPr>
    </w:p>
    <w:p w14:paraId="1284C76E" w14:textId="1489D291" w:rsidR="00CD717C" w:rsidRPr="00004988" w:rsidRDefault="00CD717C" w:rsidP="00925F17">
      <w:pPr>
        <w:pStyle w:val="ListParagraph"/>
        <w:numPr>
          <w:ilvl w:val="1"/>
          <w:numId w:val="83"/>
        </w:numPr>
        <w:ind w:left="0" w:firstLine="0"/>
        <w:jc w:val="both"/>
        <w:rPr>
          <w:rFonts w:ascii="Calibri" w:hAnsi="Calibri" w:cs="Calibri"/>
          <w:highlight w:val="yellow"/>
        </w:rPr>
      </w:pPr>
      <w:r w:rsidRPr="00004988">
        <w:rPr>
          <w:rFonts w:ascii="Calibri" w:hAnsi="Calibri" w:cs="Calibri"/>
          <w:highlight w:val="yellow"/>
        </w:rPr>
        <w:t xml:space="preserve">Connect the </w:t>
      </w:r>
      <w:r w:rsidR="00B56F30" w:rsidRPr="00004988">
        <w:rPr>
          <w:rFonts w:ascii="Calibri" w:hAnsi="Calibri" w:cs="Calibri"/>
          <w:highlight w:val="yellow"/>
        </w:rPr>
        <w:t xml:space="preserve">packing </w:t>
      </w:r>
      <w:r w:rsidRPr="00004988">
        <w:rPr>
          <w:rFonts w:ascii="Calibri" w:hAnsi="Calibri" w:cs="Calibri"/>
          <w:highlight w:val="yellow"/>
        </w:rPr>
        <w:t>bomb to a</w:t>
      </w:r>
      <w:r w:rsidR="0092668A" w:rsidRPr="00004988">
        <w:rPr>
          <w:rFonts w:ascii="Calibri" w:hAnsi="Calibri" w:cs="Calibri"/>
          <w:highlight w:val="yellow"/>
        </w:rPr>
        <w:t xml:space="preserve"> </w:t>
      </w:r>
      <w:r w:rsidRPr="00004988">
        <w:rPr>
          <w:rFonts w:ascii="Calibri" w:hAnsi="Calibri" w:cs="Calibri"/>
          <w:highlight w:val="yellow"/>
        </w:rPr>
        <w:t>helium gas tank (recommended pressure &lt; 1500 psi) and turn it on to a pressure of ~ 1300</w:t>
      </w:r>
      <w:r w:rsidR="004376F0" w:rsidRPr="00004988">
        <w:rPr>
          <w:rFonts w:ascii="Calibri" w:hAnsi="Calibri" w:cs="Calibri"/>
          <w:highlight w:val="yellow"/>
        </w:rPr>
        <w:t xml:space="preserve"> </w:t>
      </w:r>
      <w:r w:rsidRPr="00004988">
        <w:rPr>
          <w:rFonts w:ascii="Calibri" w:hAnsi="Calibri" w:cs="Calibri"/>
          <w:highlight w:val="yellow"/>
        </w:rPr>
        <w:t xml:space="preserve">psi. The helium gas enters </w:t>
      </w:r>
      <w:r w:rsidR="006B6385">
        <w:rPr>
          <w:rFonts w:ascii="Calibri" w:hAnsi="Calibri" w:cs="Calibri"/>
          <w:highlight w:val="yellow"/>
        </w:rPr>
        <w:t xml:space="preserve">the </w:t>
      </w:r>
      <w:r w:rsidRPr="00004988">
        <w:rPr>
          <w:rFonts w:ascii="Calibri" w:hAnsi="Calibri" w:cs="Calibri"/>
          <w:highlight w:val="yellow"/>
        </w:rPr>
        <w:t xml:space="preserve">pressure cell </w:t>
      </w:r>
      <w:r w:rsidR="0092668A" w:rsidRPr="00004988">
        <w:rPr>
          <w:rFonts w:ascii="Calibri" w:hAnsi="Calibri" w:cs="Calibri"/>
          <w:highlight w:val="yellow"/>
        </w:rPr>
        <w:t>housing the</w:t>
      </w:r>
      <w:r w:rsidRPr="00004988">
        <w:rPr>
          <w:rFonts w:ascii="Calibri" w:hAnsi="Calibri" w:cs="Calibri"/>
          <w:highlight w:val="yellow"/>
        </w:rPr>
        <w:t xml:space="preserve"> </w:t>
      </w:r>
      <w:r w:rsidR="0092668A" w:rsidRPr="00004988">
        <w:rPr>
          <w:rFonts w:ascii="Calibri" w:hAnsi="Calibri" w:cs="Calibri"/>
          <w:highlight w:val="yellow"/>
        </w:rPr>
        <w:t>vial</w:t>
      </w:r>
      <w:r w:rsidRPr="00004988">
        <w:rPr>
          <w:rFonts w:ascii="Calibri" w:hAnsi="Calibri" w:cs="Calibri"/>
          <w:highlight w:val="yellow"/>
        </w:rPr>
        <w:t xml:space="preserve"> </w:t>
      </w:r>
      <w:r w:rsidR="0092668A" w:rsidRPr="00004988">
        <w:rPr>
          <w:rFonts w:ascii="Calibri" w:hAnsi="Calibri" w:cs="Calibri"/>
          <w:highlight w:val="yellow"/>
        </w:rPr>
        <w:t xml:space="preserve">containing slurry </w:t>
      </w:r>
      <w:r w:rsidRPr="00004988">
        <w:rPr>
          <w:rFonts w:ascii="Calibri" w:hAnsi="Calibri" w:cs="Calibri"/>
          <w:highlight w:val="yellow"/>
        </w:rPr>
        <w:t xml:space="preserve">through a three-way valve. Open the valve by </w:t>
      </w:r>
      <w:r w:rsidR="006B6385">
        <w:rPr>
          <w:rFonts w:ascii="Calibri" w:hAnsi="Calibri" w:cs="Calibri"/>
          <w:highlight w:val="yellow"/>
        </w:rPr>
        <w:t xml:space="preserve">slowly </w:t>
      </w:r>
      <w:r w:rsidRPr="00004988">
        <w:rPr>
          <w:rFonts w:ascii="Calibri" w:hAnsi="Calibri" w:cs="Calibri"/>
          <w:highlight w:val="yellow"/>
        </w:rPr>
        <w:t>turning it 180° clockwise.</w:t>
      </w:r>
      <w:r w:rsidR="00753BC4">
        <w:rPr>
          <w:rFonts w:ascii="Calibri" w:hAnsi="Calibri" w:cs="Calibri"/>
          <w:highlight w:val="yellow"/>
        </w:rPr>
        <w:t xml:space="preserve"> </w:t>
      </w:r>
    </w:p>
    <w:p w14:paraId="2D0B9353" w14:textId="77777777" w:rsidR="00925F17" w:rsidRDefault="00925F17" w:rsidP="00925F17">
      <w:pPr>
        <w:pStyle w:val="ListParagraph"/>
        <w:ind w:left="0"/>
        <w:jc w:val="both"/>
        <w:rPr>
          <w:rFonts w:ascii="Calibri" w:hAnsi="Calibri" w:cs="Calibri"/>
        </w:rPr>
      </w:pPr>
    </w:p>
    <w:p w14:paraId="4E3CFAD8" w14:textId="77777777" w:rsidR="00925F17" w:rsidRDefault="000E217B" w:rsidP="00925F17">
      <w:pPr>
        <w:pStyle w:val="ListParagraph"/>
        <w:ind w:left="0"/>
        <w:jc w:val="both"/>
        <w:rPr>
          <w:rFonts w:ascii="Calibri" w:hAnsi="Calibri" w:cs="Calibri"/>
        </w:rPr>
      </w:pPr>
      <w:r>
        <w:rPr>
          <w:rFonts w:ascii="Calibri" w:hAnsi="Calibri" w:cs="Calibri"/>
        </w:rPr>
        <w:lastRenderedPageBreak/>
        <w:t>NOTE:</w:t>
      </w:r>
      <w:r w:rsidR="00925F17">
        <w:rPr>
          <w:rFonts w:ascii="Calibri" w:hAnsi="Calibri" w:cs="Calibri"/>
        </w:rPr>
        <w:t xml:space="preserve"> </w:t>
      </w:r>
      <w:r w:rsidR="00CD717C" w:rsidRPr="007C33C3">
        <w:rPr>
          <w:rFonts w:ascii="Calibri" w:hAnsi="Calibri" w:cs="Calibri"/>
          <w:highlight w:val="yellow"/>
        </w:rPr>
        <w:t xml:space="preserve">As soon as the helium gas begins to flow inside the chamber, it pushes the slurry from the </w:t>
      </w:r>
      <w:r w:rsidR="006B6385">
        <w:rPr>
          <w:rFonts w:ascii="Calibri" w:hAnsi="Calibri" w:cs="Calibri"/>
          <w:highlight w:val="yellow"/>
        </w:rPr>
        <w:t xml:space="preserve">tube into the </w:t>
      </w:r>
      <w:r w:rsidR="00CD717C" w:rsidRPr="007C33C3">
        <w:rPr>
          <w:rFonts w:ascii="Calibri" w:hAnsi="Calibri" w:cs="Calibri"/>
          <w:highlight w:val="yellow"/>
        </w:rPr>
        <w:t>capillary. As the slurry passes through the column, the particles are retained in the capillary while the solvent forms a liquid droplet at the tip of the column</w:t>
      </w:r>
      <w:r w:rsidR="00634C13" w:rsidRPr="007C33C3">
        <w:rPr>
          <w:rFonts w:ascii="Calibri" w:hAnsi="Calibri" w:cs="Calibri"/>
          <w:highlight w:val="yellow"/>
        </w:rPr>
        <w:t xml:space="preserve"> (</w:t>
      </w:r>
      <w:r w:rsidR="00634C13" w:rsidRPr="00925F17">
        <w:rPr>
          <w:rFonts w:ascii="Calibri" w:hAnsi="Calibri" w:cs="Calibri"/>
          <w:b/>
          <w:bCs/>
          <w:highlight w:val="yellow"/>
        </w:rPr>
        <w:t>Fig</w:t>
      </w:r>
      <w:r w:rsidR="008646B7" w:rsidRPr="00925F17">
        <w:rPr>
          <w:rFonts w:ascii="Calibri" w:hAnsi="Calibri" w:cs="Calibri"/>
          <w:b/>
          <w:bCs/>
          <w:highlight w:val="yellow"/>
        </w:rPr>
        <w:t>ure</w:t>
      </w:r>
      <w:r w:rsidR="00634C13" w:rsidRPr="00925F17">
        <w:rPr>
          <w:rFonts w:ascii="Calibri" w:hAnsi="Calibri" w:cs="Calibri"/>
          <w:b/>
          <w:bCs/>
          <w:highlight w:val="yellow"/>
        </w:rPr>
        <w:t xml:space="preserve"> </w:t>
      </w:r>
      <w:r w:rsidR="008646B7" w:rsidRPr="00925F17">
        <w:rPr>
          <w:rFonts w:ascii="Calibri" w:hAnsi="Calibri" w:cs="Calibri"/>
          <w:b/>
          <w:bCs/>
          <w:highlight w:val="yellow"/>
        </w:rPr>
        <w:t>6</w:t>
      </w:r>
      <w:r w:rsidR="00634C13" w:rsidRPr="00925F17">
        <w:rPr>
          <w:rFonts w:ascii="Calibri" w:hAnsi="Calibri" w:cs="Calibri"/>
          <w:b/>
          <w:bCs/>
          <w:highlight w:val="yellow"/>
        </w:rPr>
        <w:t>B</w:t>
      </w:r>
      <w:r w:rsidR="00634C13" w:rsidRPr="007C33C3">
        <w:rPr>
          <w:rFonts w:ascii="Calibri" w:hAnsi="Calibri" w:cs="Calibri"/>
          <w:highlight w:val="yellow"/>
        </w:rPr>
        <w:t>)</w:t>
      </w:r>
      <w:r w:rsidR="00CD717C" w:rsidRPr="007C33C3">
        <w:rPr>
          <w:rFonts w:ascii="Calibri" w:hAnsi="Calibri" w:cs="Calibri"/>
          <w:highlight w:val="yellow"/>
        </w:rPr>
        <w:t>.</w:t>
      </w:r>
      <w:r w:rsidR="00CD717C" w:rsidRPr="008646B7">
        <w:rPr>
          <w:rFonts w:ascii="Calibri" w:hAnsi="Calibri" w:cs="Calibri"/>
        </w:rPr>
        <w:t xml:space="preserve"> </w:t>
      </w:r>
    </w:p>
    <w:p w14:paraId="71310968" w14:textId="77777777" w:rsidR="00925F17" w:rsidRDefault="00925F17" w:rsidP="00925F17">
      <w:pPr>
        <w:pStyle w:val="ListParagraph"/>
        <w:ind w:left="0"/>
        <w:jc w:val="both"/>
        <w:rPr>
          <w:rFonts w:ascii="Calibri" w:hAnsi="Calibri" w:cs="Calibri"/>
        </w:rPr>
      </w:pPr>
    </w:p>
    <w:p w14:paraId="458098A9" w14:textId="0205218E" w:rsidR="008646B7" w:rsidRDefault="00CD717C" w:rsidP="00925F17">
      <w:pPr>
        <w:pStyle w:val="ListParagraph"/>
        <w:numPr>
          <w:ilvl w:val="2"/>
          <w:numId w:val="83"/>
        </w:numPr>
        <w:ind w:left="0" w:firstLine="0"/>
        <w:jc w:val="both"/>
        <w:rPr>
          <w:rFonts w:ascii="Calibri" w:hAnsi="Calibri" w:cs="Calibri"/>
        </w:rPr>
      </w:pPr>
      <w:r w:rsidRPr="008646B7">
        <w:rPr>
          <w:rFonts w:ascii="Calibri" w:hAnsi="Calibri" w:cs="Calibri"/>
        </w:rPr>
        <w:t>If the formation of liquid droplet on the column tip is delayed, quickly flame the tip to ensure it is open. At this stage, a light source placed behind the column can help observe the progress of the packing process (</w:t>
      </w:r>
      <w:r w:rsidRPr="00925F17">
        <w:rPr>
          <w:rFonts w:ascii="Calibri" w:hAnsi="Calibri" w:cs="Calibri"/>
          <w:b/>
          <w:bCs/>
        </w:rPr>
        <w:t xml:space="preserve">Figure </w:t>
      </w:r>
      <w:r w:rsidR="008646B7" w:rsidRPr="00925F17">
        <w:rPr>
          <w:rFonts w:ascii="Calibri" w:hAnsi="Calibri" w:cs="Calibri"/>
          <w:b/>
          <w:bCs/>
        </w:rPr>
        <w:t>7</w:t>
      </w:r>
      <w:r w:rsidRPr="008646B7">
        <w:rPr>
          <w:rFonts w:ascii="Calibri" w:hAnsi="Calibri" w:cs="Calibri"/>
        </w:rPr>
        <w:t>)</w:t>
      </w:r>
      <w:r w:rsidR="00925F17" w:rsidRPr="008646B7">
        <w:rPr>
          <w:rFonts w:ascii="Calibri" w:hAnsi="Calibri" w:cs="Calibri"/>
        </w:rPr>
        <w:t>.</w:t>
      </w:r>
    </w:p>
    <w:p w14:paraId="4EEFFE0F" w14:textId="77777777" w:rsidR="00925F17" w:rsidRDefault="00925F17" w:rsidP="00925F17">
      <w:pPr>
        <w:pStyle w:val="ListParagraph"/>
        <w:ind w:left="0"/>
        <w:jc w:val="both"/>
        <w:rPr>
          <w:rFonts w:ascii="Calibri" w:hAnsi="Calibri" w:cs="Calibri"/>
        </w:rPr>
      </w:pPr>
    </w:p>
    <w:p w14:paraId="3B9F0533" w14:textId="3EB25E49" w:rsidR="00925F17" w:rsidRDefault="00925F17" w:rsidP="00925F17">
      <w:pPr>
        <w:pStyle w:val="ListParagraph"/>
        <w:ind w:left="0"/>
        <w:jc w:val="both"/>
        <w:rPr>
          <w:rFonts w:ascii="Calibri" w:hAnsi="Calibri" w:cs="Calibri"/>
        </w:rPr>
      </w:pPr>
      <w:r>
        <w:rPr>
          <w:rFonts w:ascii="Calibri" w:hAnsi="Calibri" w:cs="Calibri"/>
        </w:rPr>
        <w:t xml:space="preserve">NOTE: </w:t>
      </w:r>
      <w:r w:rsidR="00CD717C" w:rsidRPr="00051286">
        <w:rPr>
          <w:rFonts w:ascii="Calibri" w:hAnsi="Calibri" w:cs="Calibri"/>
        </w:rPr>
        <w:t xml:space="preserve">For a column with an ID of 75 </w:t>
      </w:r>
      <w:r w:rsidR="006B676C" w:rsidRPr="006B676C">
        <w:rPr>
          <w:rFonts w:ascii="Calibri" w:hAnsi="Calibri" w:cs="Calibri"/>
        </w:rPr>
        <w:t>µ</w:t>
      </w:r>
      <w:r w:rsidR="00CD717C" w:rsidRPr="006B676C">
        <w:rPr>
          <w:rFonts w:ascii="Calibri" w:hAnsi="Calibri" w:cs="Calibri"/>
        </w:rPr>
        <w:t>m</w:t>
      </w:r>
      <w:r w:rsidR="00CD717C" w:rsidRPr="00051286">
        <w:rPr>
          <w:rFonts w:ascii="Calibri" w:hAnsi="Calibri" w:cs="Calibri"/>
        </w:rPr>
        <w:t xml:space="preserve">, it </w:t>
      </w:r>
      <w:r w:rsidR="006B6385">
        <w:rPr>
          <w:rFonts w:ascii="Calibri" w:hAnsi="Calibri" w:cs="Calibri"/>
        </w:rPr>
        <w:t xml:space="preserve">typically </w:t>
      </w:r>
      <w:r w:rsidR="00CD717C" w:rsidRPr="00051286">
        <w:rPr>
          <w:rFonts w:ascii="Calibri" w:hAnsi="Calibri" w:cs="Calibri"/>
        </w:rPr>
        <w:t xml:space="preserve">takes </w:t>
      </w:r>
      <w:r w:rsidR="006B6385">
        <w:rPr>
          <w:rFonts w:ascii="Calibri" w:hAnsi="Calibri" w:cs="Calibri"/>
        </w:rPr>
        <w:t>~</w:t>
      </w:r>
      <w:r w:rsidR="00CD717C" w:rsidRPr="00051286">
        <w:rPr>
          <w:rFonts w:ascii="Calibri" w:hAnsi="Calibri" w:cs="Calibri"/>
        </w:rPr>
        <w:t xml:space="preserve">30-60 minutes to pack a length of about 30 cm. </w:t>
      </w:r>
    </w:p>
    <w:p w14:paraId="17113B72" w14:textId="77777777" w:rsidR="00925F17" w:rsidRDefault="00925F17" w:rsidP="00925F17">
      <w:pPr>
        <w:pStyle w:val="ListParagraph"/>
        <w:ind w:left="0"/>
        <w:jc w:val="both"/>
        <w:rPr>
          <w:rFonts w:ascii="Calibri" w:hAnsi="Calibri" w:cs="Calibri"/>
        </w:rPr>
      </w:pPr>
    </w:p>
    <w:p w14:paraId="57DF4791" w14:textId="6437615C" w:rsidR="00051286" w:rsidRPr="00925F17" w:rsidRDefault="002747A5" w:rsidP="00925F17">
      <w:pPr>
        <w:pStyle w:val="ListParagraph"/>
        <w:numPr>
          <w:ilvl w:val="2"/>
          <w:numId w:val="83"/>
        </w:numPr>
        <w:ind w:left="0" w:firstLine="0"/>
        <w:jc w:val="both"/>
        <w:rPr>
          <w:rFonts w:ascii="Calibri" w:hAnsi="Calibri" w:cs="Calibri"/>
        </w:rPr>
      </w:pPr>
      <w:r w:rsidRPr="00925F17">
        <w:rPr>
          <w:rFonts w:ascii="Calibri" w:hAnsi="Calibri" w:cs="Calibri"/>
        </w:rPr>
        <w:t>I</w:t>
      </w:r>
      <w:r w:rsidR="006B6385" w:rsidRPr="00925F17">
        <w:rPr>
          <w:rFonts w:ascii="Calibri" w:hAnsi="Calibri" w:cs="Calibri"/>
        </w:rPr>
        <w:t>f</w:t>
      </w:r>
      <w:r w:rsidR="00CD717C" w:rsidRPr="00925F17">
        <w:rPr>
          <w:rFonts w:ascii="Calibri" w:hAnsi="Calibri" w:cs="Calibri"/>
        </w:rPr>
        <w:t xml:space="preserve"> the flow of the </w:t>
      </w:r>
      <w:r w:rsidR="00FD308D" w:rsidRPr="00925F17">
        <w:rPr>
          <w:rFonts w:ascii="Calibri" w:hAnsi="Calibri" w:cs="Calibri"/>
        </w:rPr>
        <w:t>slurry</w:t>
      </w:r>
      <w:r w:rsidR="00CD717C" w:rsidRPr="00925F17">
        <w:rPr>
          <w:rFonts w:ascii="Calibri" w:hAnsi="Calibri" w:cs="Calibri"/>
        </w:rPr>
        <w:t xml:space="preserve"> through the column</w:t>
      </w:r>
      <w:r w:rsidRPr="00925F17">
        <w:rPr>
          <w:rFonts w:ascii="Calibri" w:hAnsi="Calibri" w:cs="Calibri"/>
        </w:rPr>
        <w:t xml:space="preserve"> </w:t>
      </w:r>
      <w:r w:rsidR="00CD717C" w:rsidRPr="00925F17">
        <w:rPr>
          <w:rFonts w:ascii="Calibri" w:hAnsi="Calibri" w:cs="Calibri"/>
        </w:rPr>
        <w:t>stop</w:t>
      </w:r>
      <w:r w:rsidRPr="00925F17">
        <w:rPr>
          <w:rFonts w:ascii="Calibri" w:hAnsi="Calibri" w:cs="Calibri"/>
        </w:rPr>
        <w:t>s</w:t>
      </w:r>
      <w:r w:rsidR="00CD717C" w:rsidRPr="00925F17">
        <w:rPr>
          <w:rFonts w:ascii="Calibri" w:hAnsi="Calibri" w:cs="Calibri"/>
        </w:rPr>
        <w:t xml:space="preserve"> or slow</w:t>
      </w:r>
      <w:r w:rsidRPr="00925F17">
        <w:rPr>
          <w:rFonts w:ascii="Calibri" w:hAnsi="Calibri" w:cs="Calibri"/>
        </w:rPr>
        <w:t>s</w:t>
      </w:r>
      <w:r w:rsidR="00CD717C" w:rsidRPr="00925F17">
        <w:rPr>
          <w:rFonts w:ascii="Calibri" w:hAnsi="Calibri" w:cs="Calibri"/>
        </w:rPr>
        <w:t xml:space="preserve"> down</w:t>
      </w:r>
      <w:r w:rsidRPr="00925F17">
        <w:rPr>
          <w:rFonts w:ascii="Calibri" w:hAnsi="Calibri" w:cs="Calibri"/>
        </w:rPr>
        <w:t>,</w:t>
      </w:r>
      <w:r w:rsidR="00CD717C" w:rsidRPr="00925F17">
        <w:rPr>
          <w:rFonts w:ascii="Calibri" w:hAnsi="Calibri" w:cs="Calibri"/>
        </w:rPr>
        <w:t xml:space="preserve"> hold the capillary </w:t>
      </w:r>
      <w:r w:rsidR="00B540D1" w:rsidRPr="00925F17">
        <w:rPr>
          <w:rFonts w:ascii="Calibri" w:hAnsi="Calibri" w:cs="Calibri"/>
        </w:rPr>
        <w:t xml:space="preserve">down </w:t>
      </w:r>
      <w:r w:rsidR="00CD717C" w:rsidRPr="00925F17">
        <w:rPr>
          <w:rFonts w:ascii="Calibri" w:hAnsi="Calibri" w:cs="Calibri"/>
        </w:rPr>
        <w:t xml:space="preserve">tightly above the </w:t>
      </w:r>
      <w:r w:rsidR="00B540D1" w:rsidRPr="00925F17">
        <w:rPr>
          <w:rFonts w:ascii="Calibri" w:hAnsi="Calibri" w:cs="Calibri"/>
        </w:rPr>
        <w:t>fingertight</w:t>
      </w:r>
      <w:r w:rsidR="00CD717C" w:rsidRPr="00925F17">
        <w:rPr>
          <w:rFonts w:ascii="Calibri" w:hAnsi="Calibri" w:cs="Calibri"/>
        </w:rPr>
        <w:t xml:space="preserve"> fitting of the </w:t>
      </w:r>
      <w:r w:rsidR="00B56F30" w:rsidRPr="00925F17">
        <w:rPr>
          <w:rFonts w:ascii="Calibri" w:hAnsi="Calibri" w:cs="Calibri"/>
        </w:rPr>
        <w:t xml:space="preserve">packing </w:t>
      </w:r>
      <w:r w:rsidR="00CD717C" w:rsidRPr="00925F17">
        <w:rPr>
          <w:rFonts w:ascii="Calibri" w:hAnsi="Calibri" w:cs="Calibri"/>
        </w:rPr>
        <w:t xml:space="preserve">bomb and slightly loosen </w:t>
      </w:r>
      <w:r w:rsidR="00B20E12" w:rsidRPr="00925F17">
        <w:rPr>
          <w:rFonts w:ascii="Calibri" w:hAnsi="Calibri" w:cs="Calibri"/>
        </w:rPr>
        <w:t>it</w:t>
      </w:r>
      <w:r w:rsidR="00CD717C" w:rsidRPr="00925F17">
        <w:rPr>
          <w:rFonts w:ascii="Calibri" w:hAnsi="Calibri" w:cs="Calibri"/>
        </w:rPr>
        <w:t xml:space="preserve"> </w:t>
      </w:r>
      <w:r w:rsidR="009924C0" w:rsidRPr="00925F17">
        <w:rPr>
          <w:rFonts w:ascii="Calibri" w:hAnsi="Calibri" w:cs="Calibri"/>
        </w:rPr>
        <w:t xml:space="preserve">by turning </w:t>
      </w:r>
      <w:r w:rsidR="00B540D1" w:rsidRPr="00925F17">
        <w:rPr>
          <w:rFonts w:ascii="Calibri" w:hAnsi="Calibri" w:cs="Calibri"/>
        </w:rPr>
        <w:t xml:space="preserve">about quarter of a turn </w:t>
      </w:r>
      <w:r w:rsidR="00CD717C" w:rsidRPr="00925F17">
        <w:rPr>
          <w:rFonts w:ascii="Calibri" w:hAnsi="Calibri" w:cs="Calibri"/>
        </w:rPr>
        <w:t>(hissing sound of depressurization may be heard).</w:t>
      </w:r>
    </w:p>
    <w:p w14:paraId="52942417" w14:textId="77777777" w:rsidR="00925F17" w:rsidRDefault="00925F17" w:rsidP="00925F17">
      <w:pPr>
        <w:pStyle w:val="ListParagraph"/>
        <w:ind w:left="0"/>
        <w:jc w:val="both"/>
        <w:rPr>
          <w:rFonts w:ascii="Calibri" w:hAnsi="Calibri" w:cs="Calibri"/>
        </w:rPr>
      </w:pPr>
    </w:p>
    <w:p w14:paraId="745E0D75" w14:textId="798D8719" w:rsidR="00051286" w:rsidRDefault="00925F17" w:rsidP="00925F17">
      <w:pPr>
        <w:pStyle w:val="ListParagraph"/>
        <w:ind w:left="0"/>
        <w:jc w:val="both"/>
        <w:rPr>
          <w:rFonts w:ascii="Calibri" w:hAnsi="Calibri" w:cs="Calibri"/>
        </w:rPr>
      </w:pPr>
      <w:r>
        <w:rPr>
          <w:rFonts w:ascii="Calibri" w:hAnsi="Calibri" w:cs="Calibri"/>
        </w:rPr>
        <w:t xml:space="preserve">NOTE: </w:t>
      </w:r>
      <w:r w:rsidR="00B540D1" w:rsidRPr="008646B7">
        <w:rPr>
          <w:rFonts w:ascii="Calibri" w:hAnsi="Calibri" w:cs="Calibri"/>
        </w:rPr>
        <w:t xml:space="preserve">This </w:t>
      </w:r>
      <w:r w:rsidR="00B540D1" w:rsidRPr="00051286">
        <w:rPr>
          <w:rFonts w:ascii="Calibri" w:hAnsi="Calibri" w:cs="Calibri"/>
        </w:rPr>
        <w:t xml:space="preserve">allows for the column to be repositioned without the need to completely depressurize the bomb. </w:t>
      </w:r>
    </w:p>
    <w:p w14:paraId="6B5664DD" w14:textId="77777777" w:rsidR="00925F17" w:rsidRPr="00051286" w:rsidRDefault="00925F17" w:rsidP="00925F17">
      <w:pPr>
        <w:pStyle w:val="ListParagraph"/>
        <w:ind w:left="0"/>
        <w:jc w:val="both"/>
        <w:rPr>
          <w:rFonts w:ascii="Calibri" w:hAnsi="Calibri" w:cs="Calibri"/>
        </w:rPr>
      </w:pPr>
    </w:p>
    <w:p w14:paraId="529AFAD8" w14:textId="1CA9EB12" w:rsidR="00CD717C" w:rsidRDefault="002747A5" w:rsidP="00925F17">
      <w:pPr>
        <w:pStyle w:val="ListParagraph"/>
        <w:numPr>
          <w:ilvl w:val="1"/>
          <w:numId w:val="83"/>
        </w:numPr>
        <w:ind w:left="0" w:firstLine="0"/>
        <w:jc w:val="both"/>
        <w:rPr>
          <w:rFonts w:ascii="Calibri" w:hAnsi="Calibri" w:cs="Calibri"/>
        </w:rPr>
      </w:pPr>
      <w:r w:rsidRPr="00051286">
        <w:rPr>
          <w:rFonts w:ascii="Calibri" w:hAnsi="Calibri" w:cs="Calibri"/>
        </w:rPr>
        <w:t xml:space="preserve"> </w:t>
      </w:r>
      <w:r w:rsidR="00CD717C" w:rsidRPr="00051286">
        <w:rPr>
          <w:rFonts w:ascii="Calibri" w:hAnsi="Calibri" w:cs="Calibri"/>
        </w:rPr>
        <w:t xml:space="preserve">Now </w:t>
      </w:r>
      <w:r w:rsidR="00B540D1" w:rsidRPr="00051286">
        <w:rPr>
          <w:rFonts w:ascii="Calibri" w:hAnsi="Calibri" w:cs="Calibri"/>
        </w:rPr>
        <w:t xml:space="preserve">gently </w:t>
      </w:r>
      <w:r w:rsidR="00CD717C" w:rsidRPr="00051286">
        <w:rPr>
          <w:rFonts w:ascii="Calibri" w:hAnsi="Calibri" w:cs="Calibri"/>
        </w:rPr>
        <w:t>reposition the column by moving it up and down</w:t>
      </w:r>
      <w:r w:rsidR="006B6385">
        <w:rPr>
          <w:rFonts w:ascii="Calibri" w:hAnsi="Calibri" w:cs="Calibri"/>
        </w:rPr>
        <w:t xml:space="preserve"> and then</w:t>
      </w:r>
      <w:r w:rsidR="00CD717C" w:rsidRPr="00051286">
        <w:rPr>
          <w:rFonts w:ascii="Calibri" w:hAnsi="Calibri" w:cs="Calibri"/>
        </w:rPr>
        <w:t xml:space="preserve"> retighten the </w:t>
      </w:r>
      <w:r w:rsidR="00B20E12" w:rsidRPr="00051286">
        <w:rPr>
          <w:rFonts w:ascii="Calibri" w:hAnsi="Calibri" w:cs="Calibri"/>
        </w:rPr>
        <w:t>fingertight fitting</w:t>
      </w:r>
      <w:r w:rsidR="00B540D1" w:rsidRPr="00051286">
        <w:rPr>
          <w:rFonts w:ascii="Calibri" w:hAnsi="Calibri" w:cs="Calibri"/>
        </w:rPr>
        <w:t xml:space="preserve"> making sure that the column is not touching the base of the vial</w:t>
      </w:r>
      <w:r w:rsidR="00CD717C" w:rsidRPr="00051286">
        <w:rPr>
          <w:rFonts w:ascii="Calibri" w:hAnsi="Calibri" w:cs="Calibri"/>
        </w:rPr>
        <w:t xml:space="preserve">. </w:t>
      </w:r>
      <w:r w:rsidR="006B6385">
        <w:rPr>
          <w:rFonts w:ascii="Calibri" w:hAnsi="Calibri" w:cs="Calibri"/>
        </w:rPr>
        <w:t xml:space="preserve">This ensures a </w:t>
      </w:r>
      <w:r w:rsidR="00CD717C" w:rsidRPr="00051286">
        <w:rPr>
          <w:rFonts w:ascii="Calibri" w:hAnsi="Calibri" w:cs="Calibri"/>
        </w:rPr>
        <w:t xml:space="preserve">uniform flow of the </w:t>
      </w:r>
      <w:r w:rsidR="00B540D1" w:rsidRPr="00051286">
        <w:rPr>
          <w:rFonts w:ascii="Calibri" w:hAnsi="Calibri" w:cs="Calibri"/>
        </w:rPr>
        <w:t>slurry</w:t>
      </w:r>
      <w:r w:rsidR="00CD717C" w:rsidRPr="00051286">
        <w:rPr>
          <w:rFonts w:ascii="Calibri" w:hAnsi="Calibri" w:cs="Calibri"/>
        </w:rPr>
        <w:t xml:space="preserve"> through the</w:t>
      </w:r>
      <w:r w:rsidR="0047571B" w:rsidRPr="00051286">
        <w:rPr>
          <w:rFonts w:ascii="Calibri" w:hAnsi="Calibri" w:cs="Calibri"/>
        </w:rPr>
        <w:t xml:space="preserve"> </w:t>
      </w:r>
      <w:r w:rsidR="00CD717C" w:rsidRPr="00051286">
        <w:rPr>
          <w:rFonts w:ascii="Calibri" w:hAnsi="Calibri" w:cs="Calibri"/>
        </w:rPr>
        <w:t xml:space="preserve">capillary at all times. </w:t>
      </w:r>
    </w:p>
    <w:p w14:paraId="3DABDF51" w14:textId="77777777" w:rsidR="00925F17" w:rsidRPr="00051286" w:rsidRDefault="00925F17" w:rsidP="00925F17">
      <w:pPr>
        <w:pStyle w:val="ListParagraph"/>
        <w:ind w:left="0"/>
        <w:jc w:val="both"/>
        <w:rPr>
          <w:rFonts w:ascii="Calibri" w:hAnsi="Calibri" w:cs="Calibri"/>
        </w:rPr>
      </w:pPr>
    </w:p>
    <w:p w14:paraId="7D330913" w14:textId="61E47AC7" w:rsidR="00CD717C" w:rsidRDefault="00CD717C" w:rsidP="00925F17">
      <w:pPr>
        <w:pStyle w:val="ListParagraph"/>
        <w:numPr>
          <w:ilvl w:val="1"/>
          <w:numId w:val="83"/>
        </w:numPr>
        <w:ind w:left="0" w:firstLine="0"/>
        <w:jc w:val="both"/>
        <w:rPr>
          <w:rFonts w:ascii="Calibri" w:hAnsi="Calibri" w:cs="Calibri"/>
        </w:rPr>
      </w:pPr>
      <w:r w:rsidRPr="00051286">
        <w:rPr>
          <w:rFonts w:ascii="Calibri" w:hAnsi="Calibri" w:cs="Calibri"/>
        </w:rPr>
        <w:t xml:space="preserve">If the aforementioned </w:t>
      </w:r>
      <w:r w:rsidR="007D54B4" w:rsidRPr="00051286">
        <w:rPr>
          <w:rFonts w:ascii="Calibri" w:hAnsi="Calibri" w:cs="Calibri"/>
        </w:rPr>
        <w:t>measure</w:t>
      </w:r>
      <w:r w:rsidRPr="00051286">
        <w:rPr>
          <w:rFonts w:ascii="Calibri" w:hAnsi="Calibri" w:cs="Calibri"/>
        </w:rPr>
        <w:t xml:space="preserve"> fails to resume packing, close the valve, vent the </w:t>
      </w:r>
      <w:r w:rsidR="00B56F30" w:rsidRPr="00051286">
        <w:rPr>
          <w:rFonts w:ascii="Calibri" w:hAnsi="Calibri" w:cs="Calibri"/>
        </w:rPr>
        <w:t xml:space="preserve">packing </w:t>
      </w:r>
      <w:r w:rsidRPr="00051286">
        <w:rPr>
          <w:rFonts w:ascii="Calibri" w:hAnsi="Calibri" w:cs="Calibri"/>
        </w:rPr>
        <w:t>bomb, unscrew the</w:t>
      </w:r>
      <w:r w:rsidRPr="00EB3C02">
        <w:rPr>
          <w:rFonts w:ascii="Calibri" w:hAnsi="Calibri" w:cs="Calibri"/>
        </w:rPr>
        <w:t xml:space="preserve"> lid and </w:t>
      </w:r>
      <w:r w:rsidRPr="002A7D64">
        <w:rPr>
          <w:rFonts w:ascii="Calibri" w:hAnsi="Calibri" w:cs="Calibri"/>
        </w:rPr>
        <w:t xml:space="preserve">inspect </w:t>
      </w:r>
      <w:r w:rsidRPr="000E458F">
        <w:rPr>
          <w:rFonts w:ascii="Calibri" w:hAnsi="Calibri" w:cs="Calibri"/>
        </w:rPr>
        <w:t xml:space="preserve">the </w:t>
      </w:r>
      <w:r w:rsidR="007D54B4" w:rsidRPr="000E458F">
        <w:rPr>
          <w:rFonts w:ascii="Calibri" w:hAnsi="Calibri" w:cs="Calibri"/>
        </w:rPr>
        <w:t>slurry</w:t>
      </w:r>
      <w:r w:rsidR="0013330A" w:rsidRPr="002A7D64">
        <w:rPr>
          <w:rFonts w:ascii="Calibri" w:hAnsi="Calibri" w:cs="Calibri"/>
        </w:rPr>
        <w:t xml:space="preserve"> </w:t>
      </w:r>
      <w:r w:rsidRPr="0056575E">
        <w:rPr>
          <w:rFonts w:ascii="Calibri" w:hAnsi="Calibri" w:cs="Calibri"/>
        </w:rPr>
        <w:t xml:space="preserve">to make sure there are no </w:t>
      </w:r>
      <w:r w:rsidRPr="000E458F">
        <w:rPr>
          <w:rFonts w:ascii="Calibri" w:hAnsi="Calibri" w:cs="Calibri"/>
        </w:rPr>
        <w:t xml:space="preserve">precipitates. </w:t>
      </w:r>
      <w:r w:rsidR="00C90126">
        <w:rPr>
          <w:rFonts w:ascii="Calibri" w:hAnsi="Calibri" w:cs="Calibri"/>
        </w:rPr>
        <w:t>It is also possible that</w:t>
      </w:r>
      <w:r w:rsidRPr="000E458F">
        <w:rPr>
          <w:rFonts w:ascii="Calibri" w:hAnsi="Calibri" w:cs="Calibri"/>
        </w:rPr>
        <w:t xml:space="preserve"> the column end </w:t>
      </w:r>
      <w:r w:rsidR="00C90126">
        <w:rPr>
          <w:rFonts w:ascii="Calibri" w:hAnsi="Calibri" w:cs="Calibri"/>
        </w:rPr>
        <w:t>is</w:t>
      </w:r>
      <w:r w:rsidRPr="000E458F">
        <w:rPr>
          <w:rFonts w:ascii="Calibri" w:hAnsi="Calibri" w:cs="Calibri"/>
        </w:rPr>
        <w:t xml:space="preserve"> clogged with solid stationary phase particles</w:t>
      </w:r>
      <w:r w:rsidR="00C90126">
        <w:rPr>
          <w:rFonts w:ascii="Calibri" w:hAnsi="Calibri" w:cs="Calibri"/>
        </w:rPr>
        <w:t xml:space="preserve"> in which case,</w:t>
      </w:r>
      <w:r w:rsidRPr="000E458F">
        <w:rPr>
          <w:rFonts w:ascii="Calibri" w:hAnsi="Calibri" w:cs="Calibri"/>
        </w:rPr>
        <w:t xml:space="preserve"> cutting a small length from the back of the capillary may help resume flow.</w:t>
      </w:r>
    </w:p>
    <w:p w14:paraId="15471C68" w14:textId="77777777" w:rsidR="00925F17" w:rsidRPr="000E458F" w:rsidRDefault="00925F17" w:rsidP="00925F17">
      <w:pPr>
        <w:pStyle w:val="ListParagraph"/>
        <w:ind w:left="0"/>
        <w:jc w:val="both"/>
        <w:rPr>
          <w:rFonts w:ascii="Calibri" w:hAnsi="Calibri" w:cs="Calibri"/>
        </w:rPr>
      </w:pPr>
    </w:p>
    <w:p w14:paraId="7B41493E" w14:textId="401E9B4A" w:rsidR="00CD717C" w:rsidRDefault="00925F17" w:rsidP="00925F17">
      <w:pPr>
        <w:pStyle w:val="ListParagraph"/>
        <w:numPr>
          <w:ilvl w:val="2"/>
          <w:numId w:val="83"/>
        </w:numPr>
        <w:ind w:left="0" w:firstLine="0"/>
        <w:jc w:val="both"/>
        <w:rPr>
          <w:rFonts w:ascii="Calibri" w:hAnsi="Calibri" w:cs="Calibri"/>
        </w:rPr>
      </w:pPr>
      <w:r>
        <w:rPr>
          <w:rFonts w:ascii="Calibri" w:hAnsi="Calibri" w:cs="Calibri"/>
        </w:rPr>
        <w:t>P</w:t>
      </w:r>
      <w:r w:rsidR="00CD717C" w:rsidRPr="000E458F">
        <w:rPr>
          <w:rFonts w:ascii="Calibri" w:hAnsi="Calibri" w:cs="Calibri"/>
        </w:rPr>
        <w:t xml:space="preserve">ack a few centimeters longer than the desired length at the end of the column to ensure complete packing of the stationary </w:t>
      </w:r>
      <w:r w:rsidR="0054181E" w:rsidRPr="000E458F">
        <w:rPr>
          <w:rFonts w:ascii="Calibri" w:hAnsi="Calibri" w:cs="Calibri"/>
        </w:rPr>
        <w:t>particles and minimizing the possibility of getting helium bubbles into the packed column.</w:t>
      </w:r>
    </w:p>
    <w:p w14:paraId="7BD16F77" w14:textId="77777777" w:rsidR="00925F17" w:rsidRPr="000E458F" w:rsidRDefault="00925F17" w:rsidP="00925F17">
      <w:pPr>
        <w:pStyle w:val="ListParagraph"/>
        <w:ind w:left="0"/>
        <w:jc w:val="both"/>
        <w:rPr>
          <w:rFonts w:ascii="Calibri" w:hAnsi="Calibri" w:cs="Calibri"/>
        </w:rPr>
      </w:pPr>
    </w:p>
    <w:p w14:paraId="74A77DE7" w14:textId="4D04FB62" w:rsidR="000E458F" w:rsidRDefault="000E458F" w:rsidP="00925F17">
      <w:pPr>
        <w:pStyle w:val="ListParagraph"/>
        <w:numPr>
          <w:ilvl w:val="0"/>
          <w:numId w:val="83"/>
        </w:numPr>
        <w:ind w:left="0" w:firstLine="0"/>
        <w:jc w:val="both"/>
        <w:rPr>
          <w:rFonts w:ascii="Calibri" w:hAnsi="Calibri" w:cs="Calibri"/>
          <w:b/>
          <w:bCs/>
        </w:rPr>
      </w:pPr>
      <w:r w:rsidRPr="00925F17">
        <w:rPr>
          <w:rFonts w:ascii="Calibri" w:hAnsi="Calibri" w:cs="Calibri"/>
          <w:b/>
          <w:bCs/>
        </w:rPr>
        <w:t>Finishing the column and making the back-frit</w:t>
      </w:r>
    </w:p>
    <w:p w14:paraId="532CB5BE" w14:textId="77777777" w:rsidR="00925F17" w:rsidRPr="00925F17" w:rsidRDefault="00925F17" w:rsidP="00925F17">
      <w:pPr>
        <w:pStyle w:val="ListParagraph"/>
        <w:ind w:left="0"/>
        <w:jc w:val="both"/>
        <w:rPr>
          <w:rFonts w:ascii="Calibri" w:hAnsi="Calibri" w:cs="Calibri"/>
          <w:b/>
          <w:bCs/>
        </w:rPr>
      </w:pPr>
    </w:p>
    <w:p w14:paraId="15F71C13" w14:textId="6858A97C" w:rsidR="00EB7F08" w:rsidRDefault="00CD717C" w:rsidP="00925F17">
      <w:pPr>
        <w:pStyle w:val="ListParagraph"/>
        <w:numPr>
          <w:ilvl w:val="1"/>
          <w:numId w:val="83"/>
        </w:numPr>
        <w:ind w:left="0" w:firstLine="0"/>
        <w:jc w:val="both"/>
        <w:rPr>
          <w:rFonts w:ascii="Calibri" w:hAnsi="Calibri" w:cs="Calibri"/>
          <w:highlight w:val="yellow"/>
        </w:rPr>
      </w:pPr>
      <w:r w:rsidRPr="007C33C3">
        <w:rPr>
          <w:rFonts w:ascii="Calibri" w:hAnsi="Calibri" w:cs="Calibri"/>
          <w:highlight w:val="yellow"/>
        </w:rPr>
        <w:t xml:space="preserve">Once the desired packing length is achieved, close the main valve of the helium gas tank, and </w:t>
      </w:r>
      <w:bookmarkStart w:id="4" w:name="_Hlk65615865"/>
      <w:r w:rsidRPr="007C33C3">
        <w:rPr>
          <w:rFonts w:ascii="Calibri" w:hAnsi="Calibri" w:cs="Calibri"/>
          <w:highlight w:val="yellow"/>
        </w:rPr>
        <w:t xml:space="preserve">wait for </w:t>
      </w:r>
      <w:r w:rsidR="00185D0C" w:rsidRPr="007C33C3">
        <w:rPr>
          <w:rFonts w:ascii="Calibri" w:hAnsi="Calibri" w:cs="Calibri"/>
          <w:highlight w:val="yellow"/>
        </w:rPr>
        <w:t xml:space="preserve">a minimum of </w:t>
      </w:r>
      <w:r w:rsidRPr="007C33C3">
        <w:rPr>
          <w:rFonts w:ascii="Calibri" w:hAnsi="Calibri" w:cs="Calibri"/>
          <w:highlight w:val="yellow"/>
        </w:rPr>
        <w:t>15 minutes to ensure uniform pac</w:t>
      </w:r>
      <w:r w:rsidR="00B20E12" w:rsidRPr="007C33C3">
        <w:rPr>
          <w:rFonts w:ascii="Calibri" w:hAnsi="Calibri" w:cs="Calibri"/>
          <w:highlight w:val="yellow"/>
        </w:rPr>
        <w:t>king</w:t>
      </w:r>
      <w:r w:rsidRPr="007C33C3">
        <w:rPr>
          <w:rFonts w:ascii="Calibri" w:hAnsi="Calibri" w:cs="Calibri"/>
          <w:highlight w:val="yellow"/>
        </w:rPr>
        <w:t xml:space="preserve"> </w:t>
      </w:r>
      <w:r w:rsidR="00B20E12" w:rsidRPr="007C33C3">
        <w:rPr>
          <w:rFonts w:ascii="Calibri" w:hAnsi="Calibri" w:cs="Calibri"/>
          <w:highlight w:val="yellow"/>
        </w:rPr>
        <w:t>of</w:t>
      </w:r>
      <w:r w:rsidRPr="007C33C3">
        <w:rPr>
          <w:rFonts w:ascii="Calibri" w:hAnsi="Calibri" w:cs="Calibri"/>
          <w:highlight w:val="yellow"/>
        </w:rPr>
        <w:t xml:space="preserve"> the column</w:t>
      </w:r>
      <w:bookmarkEnd w:id="4"/>
      <w:r w:rsidR="009924C0" w:rsidRPr="007C33C3">
        <w:rPr>
          <w:rFonts w:ascii="Calibri" w:hAnsi="Calibri" w:cs="Calibri"/>
          <w:highlight w:val="yellow"/>
        </w:rPr>
        <w:t xml:space="preserve"> and to allow the system to self-depressurize</w:t>
      </w:r>
      <w:r w:rsidRPr="007C33C3">
        <w:rPr>
          <w:rFonts w:ascii="Calibri" w:hAnsi="Calibri" w:cs="Calibri"/>
          <w:highlight w:val="yellow"/>
        </w:rPr>
        <w:t>.</w:t>
      </w:r>
      <w:r w:rsidR="002747A5" w:rsidRPr="007C33C3">
        <w:rPr>
          <w:rFonts w:ascii="Calibri" w:hAnsi="Calibri" w:cs="Calibri"/>
          <w:highlight w:val="yellow"/>
        </w:rPr>
        <w:t xml:space="preserve"> </w:t>
      </w:r>
    </w:p>
    <w:p w14:paraId="2C6AF621" w14:textId="77777777" w:rsidR="00925F17" w:rsidRPr="007C33C3" w:rsidRDefault="00925F17" w:rsidP="00925F17">
      <w:pPr>
        <w:pStyle w:val="ListParagraph"/>
        <w:ind w:left="0"/>
        <w:jc w:val="both"/>
        <w:rPr>
          <w:rFonts w:ascii="Calibri" w:hAnsi="Calibri" w:cs="Calibri"/>
          <w:highlight w:val="yellow"/>
        </w:rPr>
      </w:pPr>
    </w:p>
    <w:p w14:paraId="12A3CBC2" w14:textId="17FC9994" w:rsidR="00CD717C" w:rsidRDefault="000E217B" w:rsidP="00925F17">
      <w:pPr>
        <w:pStyle w:val="ListParagraph"/>
        <w:ind w:left="0"/>
        <w:jc w:val="both"/>
        <w:rPr>
          <w:rFonts w:ascii="Calibri" w:hAnsi="Calibri" w:cs="Calibri"/>
        </w:rPr>
      </w:pPr>
      <w:r>
        <w:rPr>
          <w:rFonts w:ascii="Calibri" w:hAnsi="Calibri" w:cs="Calibri"/>
        </w:rPr>
        <w:t>NOTE:</w:t>
      </w:r>
      <w:r w:rsidR="00925F17">
        <w:rPr>
          <w:rFonts w:ascii="Calibri" w:hAnsi="Calibri" w:cs="Calibri"/>
        </w:rPr>
        <w:t xml:space="preserve"> </w:t>
      </w:r>
      <w:r w:rsidR="00DB50AB" w:rsidRPr="00925F17">
        <w:rPr>
          <w:rFonts w:ascii="Calibri" w:hAnsi="Calibri" w:cs="Calibri"/>
        </w:rPr>
        <w:t xml:space="preserve">In order to avoid </w:t>
      </w:r>
      <w:r w:rsidR="005D3FEA" w:rsidRPr="00925F17">
        <w:rPr>
          <w:rFonts w:ascii="Calibri" w:hAnsi="Calibri" w:cs="Calibri"/>
        </w:rPr>
        <w:t>introduction</w:t>
      </w:r>
      <w:r w:rsidR="00DB50AB" w:rsidRPr="00925F17">
        <w:rPr>
          <w:rFonts w:ascii="Calibri" w:hAnsi="Calibri" w:cs="Calibri"/>
        </w:rPr>
        <w:t xml:space="preserve"> of He bubbles</w:t>
      </w:r>
      <w:r w:rsidR="005D3FEA" w:rsidRPr="00925F17">
        <w:rPr>
          <w:rFonts w:ascii="Calibri" w:hAnsi="Calibri" w:cs="Calibri"/>
        </w:rPr>
        <w:t xml:space="preserve"> as a result of empty fused silica at the end of the column</w:t>
      </w:r>
      <w:r w:rsidR="00DB50AB" w:rsidRPr="00925F17">
        <w:rPr>
          <w:rFonts w:ascii="Calibri" w:hAnsi="Calibri" w:cs="Calibri"/>
        </w:rPr>
        <w:t>,</w:t>
      </w:r>
      <w:r w:rsidR="0054181E" w:rsidRPr="00925F17">
        <w:rPr>
          <w:rFonts w:ascii="Calibri" w:hAnsi="Calibri" w:cs="Calibri"/>
        </w:rPr>
        <w:t xml:space="preserve"> </w:t>
      </w:r>
      <w:r w:rsidR="004A19EF" w:rsidRPr="00925F17">
        <w:rPr>
          <w:rFonts w:ascii="Calibri" w:hAnsi="Calibri" w:cs="Calibri"/>
        </w:rPr>
        <w:t xml:space="preserve">a longer packing length is </w:t>
      </w:r>
      <w:r w:rsidR="00D910CD" w:rsidRPr="00925F17">
        <w:rPr>
          <w:rFonts w:ascii="Calibri" w:hAnsi="Calibri" w:cs="Calibri"/>
        </w:rPr>
        <w:t>recommended</w:t>
      </w:r>
      <w:r w:rsidR="00E97A9F" w:rsidRPr="00925F17">
        <w:rPr>
          <w:rFonts w:ascii="Calibri" w:hAnsi="Calibri" w:cs="Calibri"/>
        </w:rPr>
        <w:t xml:space="preserve">. </w:t>
      </w:r>
      <w:r w:rsidR="005D3FEA" w:rsidRPr="00925F17">
        <w:rPr>
          <w:rFonts w:ascii="Calibri" w:hAnsi="Calibri" w:cs="Calibri"/>
        </w:rPr>
        <w:t xml:space="preserve">It is critical that packing process be continued even after the portion of the column visible to eye has been packed to account for the length of the capillary inside the pressure chamber. Additionally, </w:t>
      </w:r>
      <w:r w:rsidR="00C90126" w:rsidRPr="00925F17">
        <w:rPr>
          <w:rFonts w:ascii="Calibri" w:hAnsi="Calibri" w:cs="Calibri"/>
        </w:rPr>
        <w:t xml:space="preserve">a </w:t>
      </w:r>
      <w:r w:rsidR="006B676C" w:rsidRPr="00925F17">
        <w:rPr>
          <w:rFonts w:ascii="Calibri" w:hAnsi="Calibri" w:cs="Calibri"/>
        </w:rPr>
        <w:t xml:space="preserve">longer </w:t>
      </w:r>
      <w:r w:rsidR="005D3FEA" w:rsidRPr="00925F17">
        <w:rPr>
          <w:rFonts w:ascii="Calibri" w:hAnsi="Calibri" w:cs="Calibri"/>
        </w:rPr>
        <w:t xml:space="preserve">packing </w:t>
      </w:r>
      <w:r w:rsidR="00C90126" w:rsidRPr="00925F17">
        <w:rPr>
          <w:rFonts w:ascii="Calibri" w:hAnsi="Calibri" w:cs="Calibri"/>
        </w:rPr>
        <w:t xml:space="preserve">length </w:t>
      </w:r>
      <w:r w:rsidR="005D3FEA" w:rsidRPr="00925F17">
        <w:rPr>
          <w:rFonts w:ascii="Calibri" w:hAnsi="Calibri" w:cs="Calibri"/>
        </w:rPr>
        <w:t>is recommended in cases when repeated repositioning of the column is required</w:t>
      </w:r>
      <w:r w:rsidR="00C90126" w:rsidRPr="00925F17">
        <w:rPr>
          <w:rFonts w:ascii="Calibri" w:hAnsi="Calibri" w:cs="Calibri"/>
        </w:rPr>
        <w:t xml:space="preserve"> as this</w:t>
      </w:r>
      <w:r w:rsidR="00454202" w:rsidRPr="00925F17">
        <w:rPr>
          <w:rFonts w:ascii="Calibri" w:hAnsi="Calibri" w:cs="Calibri"/>
        </w:rPr>
        <w:t xml:space="preserve"> </w:t>
      </w:r>
      <w:r w:rsidR="00185D0C" w:rsidRPr="00925F17">
        <w:rPr>
          <w:rFonts w:ascii="Calibri" w:hAnsi="Calibri" w:cs="Calibri"/>
        </w:rPr>
        <w:t>results in less air bubbles and higher packing efficiency.</w:t>
      </w:r>
    </w:p>
    <w:p w14:paraId="509C77D0" w14:textId="77777777" w:rsidR="00925F17" w:rsidRPr="00925F17" w:rsidRDefault="00925F17" w:rsidP="00925F17">
      <w:pPr>
        <w:pStyle w:val="ListParagraph"/>
        <w:ind w:left="0"/>
        <w:jc w:val="both"/>
        <w:rPr>
          <w:rFonts w:ascii="Calibri" w:hAnsi="Calibri" w:cs="Calibri"/>
        </w:rPr>
      </w:pPr>
    </w:p>
    <w:p w14:paraId="30CC8B3F" w14:textId="6F412BC8" w:rsidR="00CD717C" w:rsidRDefault="00CD717C" w:rsidP="00925F17">
      <w:pPr>
        <w:pStyle w:val="ListParagraph"/>
        <w:numPr>
          <w:ilvl w:val="1"/>
          <w:numId w:val="83"/>
        </w:numPr>
        <w:ind w:left="0" w:firstLine="0"/>
        <w:jc w:val="both"/>
        <w:rPr>
          <w:rFonts w:ascii="Calibri" w:hAnsi="Calibri" w:cs="Calibri"/>
        </w:rPr>
      </w:pPr>
      <w:r w:rsidRPr="007C33C3">
        <w:rPr>
          <w:rFonts w:ascii="Calibri" w:hAnsi="Calibri" w:cs="Calibri"/>
          <w:highlight w:val="yellow"/>
        </w:rPr>
        <w:lastRenderedPageBreak/>
        <w:t xml:space="preserve">Gently depressurize the chamber by rotating the valve 180 degrees anti-clockwise to its original position. Hold the column tightly, unscrew the </w:t>
      </w:r>
      <w:r w:rsidR="004B1C14" w:rsidRPr="007C33C3">
        <w:rPr>
          <w:rFonts w:ascii="Calibri" w:hAnsi="Calibri" w:cs="Calibri"/>
          <w:highlight w:val="yellow"/>
        </w:rPr>
        <w:t>f</w:t>
      </w:r>
      <w:r w:rsidR="005D1427" w:rsidRPr="007C33C3">
        <w:rPr>
          <w:rFonts w:ascii="Calibri" w:hAnsi="Calibri" w:cs="Calibri"/>
          <w:highlight w:val="yellow"/>
        </w:rPr>
        <w:t xml:space="preserve">ingertight </w:t>
      </w:r>
      <w:r w:rsidR="00C01864" w:rsidRPr="007C33C3">
        <w:rPr>
          <w:rFonts w:ascii="Calibri" w:hAnsi="Calibri" w:cs="Calibri"/>
          <w:highlight w:val="yellow"/>
        </w:rPr>
        <w:t>fitting and</w:t>
      </w:r>
      <w:r w:rsidRPr="007C33C3">
        <w:rPr>
          <w:rFonts w:ascii="Calibri" w:hAnsi="Calibri" w:cs="Calibri"/>
          <w:highlight w:val="yellow"/>
        </w:rPr>
        <w:t xml:space="preserve"> remove the column gradually.</w:t>
      </w:r>
      <w:r w:rsidR="00E64333" w:rsidRPr="007C33C3">
        <w:rPr>
          <w:rFonts w:ascii="Calibri" w:hAnsi="Calibri" w:cs="Calibri"/>
          <w:highlight w:val="yellow"/>
        </w:rPr>
        <w:t xml:space="preserve"> </w:t>
      </w:r>
      <w:r w:rsidR="00E64333" w:rsidRPr="007C33C3">
        <w:rPr>
          <w:rFonts w:ascii="Calibri" w:hAnsi="Calibri" w:cs="Calibri"/>
        </w:rPr>
        <w:t xml:space="preserve">This step needs to be done very gently </w:t>
      </w:r>
      <w:r w:rsidR="004B1C14" w:rsidRPr="007C33C3">
        <w:rPr>
          <w:rFonts w:ascii="Calibri" w:hAnsi="Calibri" w:cs="Calibri"/>
        </w:rPr>
        <w:t>to avoid</w:t>
      </w:r>
      <w:r w:rsidR="00E64333" w:rsidRPr="007C33C3">
        <w:rPr>
          <w:rFonts w:ascii="Calibri" w:hAnsi="Calibri" w:cs="Calibri"/>
        </w:rPr>
        <w:t xml:space="preserve"> introducing air bubbles</w:t>
      </w:r>
      <w:r w:rsidR="004B1C14" w:rsidRPr="007C33C3">
        <w:rPr>
          <w:rFonts w:ascii="Calibri" w:hAnsi="Calibri" w:cs="Calibri"/>
        </w:rPr>
        <w:t>.</w:t>
      </w:r>
    </w:p>
    <w:p w14:paraId="323994A3" w14:textId="77777777" w:rsidR="00925F17" w:rsidRPr="007C33C3" w:rsidRDefault="00925F17" w:rsidP="00925F17">
      <w:pPr>
        <w:pStyle w:val="ListParagraph"/>
        <w:ind w:left="0"/>
        <w:jc w:val="both"/>
        <w:rPr>
          <w:rFonts w:ascii="Calibri" w:hAnsi="Calibri" w:cs="Calibri"/>
        </w:rPr>
      </w:pPr>
    </w:p>
    <w:p w14:paraId="5C20ADB4" w14:textId="77777777" w:rsidR="00925F17" w:rsidRDefault="00CD717C" w:rsidP="00925F17">
      <w:pPr>
        <w:pStyle w:val="ListParagraph"/>
        <w:numPr>
          <w:ilvl w:val="1"/>
          <w:numId w:val="83"/>
        </w:numPr>
        <w:ind w:left="0" w:firstLine="0"/>
        <w:jc w:val="both"/>
        <w:rPr>
          <w:rFonts w:ascii="Calibri" w:hAnsi="Calibri" w:cs="Calibri"/>
          <w:highlight w:val="yellow"/>
        </w:rPr>
      </w:pPr>
      <w:r w:rsidRPr="00FE054F">
        <w:rPr>
          <w:rFonts w:ascii="Calibri" w:hAnsi="Calibri" w:cs="Calibri"/>
          <w:highlight w:val="yellow"/>
        </w:rPr>
        <w:t>Cut the end of the column to a length of 25.5 cm</w:t>
      </w:r>
      <w:r w:rsidR="003F506D" w:rsidRPr="00FE054F">
        <w:rPr>
          <w:rFonts w:ascii="Calibri" w:hAnsi="Calibri" w:cs="Calibri"/>
          <w:highlight w:val="yellow"/>
        </w:rPr>
        <w:t xml:space="preserve">. While inspecting under the microscope, </w:t>
      </w:r>
      <w:r w:rsidR="00C90126">
        <w:rPr>
          <w:rFonts w:ascii="Calibri" w:hAnsi="Calibri" w:cs="Calibri"/>
          <w:highlight w:val="yellow"/>
        </w:rPr>
        <w:t>use</w:t>
      </w:r>
      <w:r w:rsidR="00C90126" w:rsidRPr="00FE054F">
        <w:rPr>
          <w:rFonts w:ascii="Calibri" w:hAnsi="Calibri" w:cs="Calibri"/>
          <w:highlight w:val="yellow"/>
        </w:rPr>
        <w:t xml:space="preserve"> </w:t>
      </w:r>
      <w:r w:rsidR="003F506D" w:rsidRPr="00FE054F">
        <w:rPr>
          <w:rFonts w:ascii="Calibri" w:hAnsi="Calibri" w:cs="Calibri"/>
          <w:highlight w:val="yellow"/>
        </w:rPr>
        <w:t xml:space="preserve">a hot soldering iron at 350 °F </w:t>
      </w:r>
      <w:r w:rsidR="00C90126">
        <w:rPr>
          <w:rFonts w:ascii="Calibri" w:hAnsi="Calibri" w:cs="Calibri"/>
          <w:highlight w:val="yellow"/>
        </w:rPr>
        <w:t xml:space="preserve">to </w:t>
      </w:r>
      <w:r w:rsidR="003F506D" w:rsidRPr="00FE054F">
        <w:rPr>
          <w:rFonts w:ascii="Calibri" w:hAnsi="Calibri" w:cs="Calibri"/>
          <w:highlight w:val="yellow"/>
        </w:rPr>
        <w:t xml:space="preserve">remove </w:t>
      </w:r>
      <w:r w:rsidR="00C83AEF" w:rsidRPr="00FE054F">
        <w:rPr>
          <w:rFonts w:ascii="Calibri" w:hAnsi="Calibri" w:cs="Calibri"/>
          <w:highlight w:val="yellow"/>
        </w:rPr>
        <w:t xml:space="preserve">a length of </w:t>
      </w:r>
      <w:r w:rsidR="003F506D" w:rsidRPr="00FE054F">
        <w:rPr>
          <w:rFonts w:ascii="Calibri" w:hAnsi="Calibri" w:cs="Calibri"/>
          <w:highlight w:val="yellow"/>
        </w:rPr>
        <w:t>0.5 cm of the slurry from the back</w:t>
      </w:r>
      <w:r w:rsidR="00C90126">
        <w:rPr>
          <w:rFonts w:ascii="Calibri" w:hAnsi="Calibri" w:cs="Calibri"/>
          <w:highlight w:val="yellow"/>
        </w:rPr>
        <w:t xml:space="preserve"> </w:t>
      </w:r>
      <w:r w:rsidR="004B1C14" w:rsidRPr="00FE054F">
        <w:rPr>
          <w:rFonts w:ascii="Calibri" w:hAnsi="Calibri" w:cs="Calibri"/>
          <w:highlight w:val="yellow"/>
        </w:rPr>
        <w:t>end</w:t>
      </w:r>
      <w:r w:rsidR="003F506D" w:rsidRPr="00FE054F">
        <w:rPr>
          <w:rFonts w:ascii="Calibri" w:hAnsi="Calibri" w:cs="Calibri"/>
          <w:highlight w:val="yellow"/>
        </w:rPr>
        <w:t xml:space="preserve"> of the column</w:t>
      </w:r>
      <w:r w:rsidR="00C83AEF" w:rsidRPr="00FE054F">
        <w:rPr>
          <w:rFonts w:ascii="Calibri" w:hAnsi="Calibri" w:cs="Calibri"/>
          <w:highlight w:val="yellow"/>
        </w:rPr>
        <w:t xml:space="preserve">. </w:t>
      </w:r>
    </w:p>
    <w:p w14:paraId="141FFBDD" w14:textId="77777777" w:rsidR="00925F17" w:rsidRPr="00925F17" w:rsidRDefault="00925F17" w:rsidP="00925F17">
      <w:pPr>
        <w:pStyle w:val="ListParagraph"/>
        <w:ind w:left="0"/>
        <w:rPr>
          <w:rFonts w:ascii="Calibri" w:hAnsi="Calibri" w:cs="Calibri"/>
          <w:highlight w:val="yellow"/>
        </w:rPr>
      </w:pPr>
    </w:p>
    <w:p w14:paraId="3206CB73" w14:textId="00E9A4DB" w:rsidR="00CD717C" w:rsidRPr="00FE054F" w:rsidRDefault="00D86D21" w:rsidP="00925F17">
      <w:pPr>
        <w:pStyle w:val="ListParagraph"/>
        <w:numPr>
          <w:ilvl w:val="2"/>
          <w:numId w:val="83"/>
        </w:numPr>
        <w:ind w:left="0" w:firstLine="0"/>
        <w:jc w:val="both"/>
        <w:rPr>
          <w:rFonts w:ascii="Calibri" w:hAnsi="Calibri" w:cs="Calibri"/>
          <w:highlight w:val="yellow"/>
        </w:rPr>
      </w:pPr>
      <w:r w:rsidRPr="00FE054F">
        <w:rPr>
          <w:rFonts w:ascii="Calibri" w:hAnsi="Calibri" w:cs="Calibri"/>
          <w:highlight w:val="yellow"/>
        </w:rPr>
        <w:t>D</w:t>
      </w:r>
      <w:r w:rsidR="00CD717C" w:rsidRPr="00FE054F">
        <w:rPr>
          <w:rFonts w:ascii="Calibri" w:hAnsi="Calibri" w:cs="Calibri"/>
          <w:highlight w:val="yellow"/>
        </w:rPr>
        <w:t xml:space="preserve">ip </w:t>
      </w:r>
      <w:r w:rsidR="00B070B6" w:rsidRPr="00FE054F">
        <w:rPr>
          <w:rFonts w:ascii="Calibri" w:hAnsi="Calibri" w:cs="Calibri"/>
          <w:highlight w:val="yellow"/>
        </w:rPr>
        <w:t xml:space="preserve">the </w:t>
      </w:r>
      <w:r w:rsidR="004B1C14" w:rsidRPr="00FE054F">
        <w:rPr>
          <w:rFonts w:ascii="Calibri" w:hAnsi="Calibri" w:cs="Calibri"/>
          <w:highlight w:val="yellow"/>
        </w:rPr>
        <w:t>back</w:t>
      </w:r>
      <w:r w:rsidR="00C90126">
        <w:rPr>
          <w:rFonts w:ascii="Calibri" w:hAnsi="Calibri" w:cs="Calibri"/>
          <w:highlight w:val="yellow"/>
        </w:rPr>
        <w:t xml:space="preserve"> </w:t>
      </w:r>
      <w:r w:rsidR="004B1C14" w:rsidRPr="00FE054F">
        <w:rPr>
          <w:rFonts w:ascii="Calibri" w:hAnsi="Calibri" w:cs="Calibri"/>
          <w:highlight w:val="yellow"/>
        </w:rPr>
        <w:t>end of the column</w:t>
      </w:r>
      <w:r w:rsidR="007539A2" w:rsidRPr="00FE054F">
        <w:rPr>
          <w:rFonts w:ascii="Calibri" w:hAnsi="Calibri" w:cs="Calibri"/>
          <w:highlight w:val="yellow"/>
        </w:rPr>
        <w:t xml:space="preserve"> </w:t>
      </w:r>
      <w:r w:rsidR="00CD717C" w:rsidRPr="00FE054F">
        <w:rPr>
          <w:rFonts w:ascii="Calibri" w:hAnsi="Calibri" w:cs="Calibri"/>
          <w:highlight w:val="yellow"/>
        </w:rPr>
        <w:t>in</w:t>
      </w:r>
      <w:r w:rsidR="00C90126">
        <w:rPr>
          <w:rFonts w:ascii="Calibri" w:hAnsi="Calibri" w:cs="Calibri"/>
          <w:highlight w:val="yellow"/>
        </w:rPr>
        <w:t>to</w:t>
      </w:r>
      <w:r w:rsidR="00CD717C" w:rsidRPr="00FE054F">
        <w:rPr>
          <w:rFonts w:ascii="Calibri" w:hAnsi="Calibri" w:cs="Calibri"/>
          <w:highlight w:val="yellow"/>
        </w:rPr>
        <w:t xml:space="preserve"> the </w:t>
      </w:r>
      <w:r w:rsidR="00C90126">
        <w:rPr>
          <w:rFonts w:ascii="Calibri" w:hAnsi="Calibri" w:cs="Calibri"/>
          <w:highlight w:val="yellow"/>
        </w:rPr>
        <w:t xml:space="preserve">leftover </w:t>
      </w:r>
      <w:r w:rsidR="00CD717C" w:rsidRPr="00FE054F">
        <w:rPr>
          <w:rFonts w:ascii="Calibri" w:hAnsi="Calibri" w:cs="Calibri"/>
          <w:highlight w:val="yellow"/>
        </w:rPr>
        <w:t>frit solution from step 2.1 for about 10 seconds</w:t>
      </w:r>
      <w:r w:rsidR="00C90126">
        <w:rPr>
          <w:rFonts w:ascii="Calibri" w:hAnsi="Calibri" w:cs="Calibri"/>
          <w:highlight w:val="yellow"/>
        </w:rPr>
        <w:t xml:space="preserve"> and</w:t>
      </w:r>
      <w:r w:rsidR="00CD717C" w:rsidRPr="00FE054F">
        <w:rPr>
          <w:rFonts w:ascii="Calibri" w:hAnsi="Calibri" w:cs="Calibri"/>
          <w:highlight w:val="yellow"/>
        </w:rPr>
        <w:t xml:space="preserve"> polymerize it by placing a </w:t>
      </w:r>
      <w:bookmarkStart w:id="5" w:name="_Hlk65355282"/>
      <w:r w:rsidR="00CD717C" w:rsidRPr="00FE054F">
        <w:rPr>
          <w:rFonts w:ascii="Calibri" w:hAnsi="Calibri" w:cs="Calibri"/>
          <w:highlight w:val="yellow"/>
        </w:rPr>
        <w:t>hot soldering iron along the back of the column while inspecting it under the microscope</w:t>
      </w:r>
      <w:bookmarkEnd w:id="5"/>
      <w:r w:rsidR="00CD717C" w:rsidRPr="00FE054F">
        <w:rPr>
          <w:rFonts w:ascii="Calibri" w:hAnsi="Calibri" w:cs="Calibri"/>
          <w:highlight w:val="yellow"/>
        </w:rPr>
        <w:t xml:space="preserve">. </w:t>
      </w:r>
      <w:r w:rsidR="00C90126">
        <w:rPr>
          <w:rFonts w:ascii="Calibri" w:hAnsi="Calibri" w:cs="Calibri"/>
          <w:highlight w:val="yellow"/>
        </w:rPr>
        <w:t>The b</w:t>
      </w:r>
      <w:r w:rsidR="00C90126" w:rsidRPr="00FE054F">
        <w:rPr>
          <w:rFonts w:ascii="Calibri" w:hAnsi="Calibri" w:cs="Calibri"/>
          <w:highlight w:val="yellow"/>
        </w:rPr>
        <w:t xml:space="preserve">ack </w:t>
      </w:r>
      <w:r w:rsidR="00CD717C" w:rsidRPr="00FE054F">
        <w:rPr>
          <w:rFonts w:ascii="Calibri" w:hAnsi="Calibri" w:cs="Calibri"/>
          <w:highlight w:val="yellow"/>
        </w:rPr>
        <w:t xml:space="preserve">frit ensures that the </w:t>
      </w:r>
      <w:r w:rsidR="004B1C14" w:rsidRPr="00FE054F">
        <w:rPr>
          <w:rFonts w:ascii="Calibri" w:hAnsi="Calibri" w:cs="Calibri"/>
          <w:highlight w:val="yellow"/>
        </w:rPr>
        <w:t>ReproSil-Pur 120 C18-AQ</w:t>
      </w:r>
      <w:r w:rsidR="00CD717C" w:rsidRPr="00FE054F">
        <w:rPr>
          <w:rFonts w:ascii="Calibri" w:hAnsi="Calibri" w:cs="Calibri"/>
          <w:highlight w:val="yellow"/>
        </w:rPr>
        <w:t xml:space="preserve"> particles remain in the column and prevents backflow during chromatograph</w:t>
      </w:r>
      <w:r w:rsidR="00C90126">
        <w:rPr>
          <w:rFonts w:ascii="Calibri" w:hAnsi="Calibri" w:cs="Calibri"/>
          <w:highlight w:val="yellow"/>
        </w:rPr>
        <w:t>ic</w:t>
      </w:r>
      <w:r w:rsidR="00CD717C" w:rsidRPr="00FE054F">
        <w:rPr>
          <w:rFonts w:ascii="Calibri" w:hAnsi="Calibri" w:cs="Calibri"/>
          <w:highlight w:val="yellow"/>
        </w:rPr>
        <w:t xml:space="preserve"> washes.</w:t>
      </w:r>
    </w:p>
    <w:p w14:paraId="48EA44EF" w14:textId="77777777" w:rsidR="00925F17" w:rsidRDefault="00925F17" w:rsidP="00925F17">
      <w:pPr>
        <w:pStyle w:val="ListParagraph"/>
        <w:ind w:left="0"/>
        <w:jc w:val="both"/>
        <w:rPr>
          <w:rFonts w:ascii="Calibri" w:hAnsi="Calibri" w:cs="Calibri"/>
        </w:rPr>
      </w:pPr>
    </w:p>
    <w:p w14:paraId="64786928" w14:textId="5955713C" w:rsidR="008207F5" w:rsidRPr="005268D4" w:rsidRDefault="000E217B" w:rsidP="00925F17">
      <w:pPr>
        <w:pStyle w:val="ListParagraph"/>
        <w:ind w:left="0"/>
        <w:jc w:val="both"/>
        <w:rPr>
          <w:rFonts w:ascii="Calibri" w:hAnsi="Calibri" w:cs="Calibri"/>
        </w:rPr>
      </w:pPr>
      <w:r>
        <w:rPr>
          <w:rFonts w:ascii="Calibri" w:hAnsi="Calibri" w:cs="Calibri"/>
        </w:rPr>
        <w:t>NOTE:</w:t>
      </w:r>
      <w:r w:rsidR="00CD717C" w:rsidRPr="00EB3C02">
        <w:rPr>
          <w:rFonts w:ascii="Calibri" w:hAnsi="Calibri" w:cs="Calibri"/>
        </w:rPr>
        <w:t xml:space="preserve"> </w:t>
      </w:r>
      <w:r w:rsidR="00925F17">
        <w:rPr>
          <w:rFonts w:ascii="Calibri" w:hAnsi="Calibri" w:cs="Calibri"/>
        </w:rPr>
        <w:t xml:space="preserve"> </w:t>
      </w:r>
      <w:r w:rsidR="00CD717C" w:rsidRPr="00925F17">
        <w:rPr>
          <w:rFonts w:ascii="Calibri" w:hAnsi="Calibri" w:cs="Calibri"/>
        </w:rPr>
        <w:t xml:space="preserve">The frit in the back of the column is also optional but makes the column more robust as was also noted for the front frit in step 2. </w:t>
      </w:r>
    </w:p>
    <w:p w14:paraId="497728D9" w14:textId="7B66F0C8" w:rsidR="00E5738A" w:rsidRPr="00042842" w:rsidRDefault="00E5738A" w:rsidP="00925F17">
      <w:pPr>
        <w:contextualSpacing/>
        <w:jc w:val="both"/>
        <w:rPr>
          <w:rFonts w:ascii="Calibri" w:hAnsi="Calibri" w:cs="Calibri"/>
        </w:rPr>
      </w:pPr>
    </w:p>
    <w:p w14:paraId="50819B36" w14:textId="26FFEB0D" w:rsidR="006F7165" w:rsidRPr="00DA50F0" w:rsidRDefault="009A481E" w:rsidP="00925F17">
      <w:pPr>
        <w:contextualSpacing/>
        <w:jc w:val="both"/>
        <w:rPr>
          <w:rFonts w:ascii="Calibri" w:hAnsi="Calibri" w:cs="Calibri"/>
          <w:b/>
        </w:rPr>
      </w:pPr>
      <w:r w:rsidRPr="00EB45D8">
        <w:rPr>
          <w:rFonts w:ascii="Calibri" w:hAnsi="Calibri" w:cs="Calibri"/>
          <w:b/>
        </w:rPr>
        <w:t>Representative</w:t>
      </w:r>
      <w:r w:rsidR="00E26F06" w:rsidRPr="00EB45D8">
        <w:rPr>
          <w:rFonts w:ascii="Calibri" w:hAnsi="Calibri" w:cs="Calibri"/>
          <w:b/>
        </w:rPr>
        <w:t xml:space="preserve"> R</w:t>
      </w:r>
      <w:r w:rsidR="00063555" w:rsidRPr="00EB45D8">
        <w:rPr>
          <w:rFonts w:ascii="Calibri" w:hAnsi="Calibri" w:cs="Calibri"/>
          <w:b/>
        </w:rPr>
        <w:t>esults</w:t>
      </w:r>
    </w:p>
    <w:p w14:paraId="4DB83977" w14:textId="0111645A" w:rsidR="00CF0C7E" w:rsidRDefault="006B6AA7" w:rsidP="00925F17">
      <w:pPr>
        <w:contextualSpacing/>
        <w:jc w:val="both"/>
        <w:rPr>
          <w:rFonts w:ascii="Calibri" w:hAnsi="Calibri" w:cs="Calibri"/>
          <w:bCs/>
          <w:color w:val="000000" w:themeColor="text1"/>
        </w:rPr>
      </w:pPr>
      <w:r w:rsidRPr="00B17C02">
        <w:rPr>
          <w:rFonts w:ascii="Calibri" w:hAnsi="Calibri" w:cs="Calibri"/>
          <w:bCs/>
          <w:color w:val="000000" w:themeColor="text1"/>
        </w:rPr>
        <w:t>T</w:t>
      </w:r>
      <w:r w:rsidR="006668C5" w:rsidRPr="00B17C02">
        <w:rPr>
          <w:rFonts w:ascii="Calibri" w:hAnsi="Calibri" w:cs="Calibri"/>
          <w:bCs/>
          <w:color w:val="000000" w:themeColor="text1"/>
        </w:rPr>
        <w:t>o evaluate the performance of the column</w:t>
      </w:r>
      <w:r w:rsidR="00A03C57" w:rsidRPr="00B17C02">
        <w:rPr>
          <w:rFonts w:ascii="Calibri" w:hAnsi="Calibri" w:cs="Calibri"/>
          <w:bCs/>
          <w:color w:val="000000" w:themeColor="text1"/>
        </w:rPr>
        <w:t>s</w:t>
      </w:r>
      <w:r w:rsidR="00413BA8" w:rsidRPr="00B17C02">
        <w:rPr>
          <w:rFonts w:ascii="Calibri" w:hAnsi="Calibri" w:cs="Calibri"/>
          <w:bCs/>
          <w:color w:val="000000" w:themeColor="text1"/>
        </w:rPr>
        <w:t xml:space="preserve">, </w:t>
      </w:r>
      <w:r w:rsidR="00BF04A2" w:rsidRPr="00B17C02">
        <w:rPr>
          <w:rFonts w:ascii="Calibri" w:hAnsi="Calibri" w:cs="Calibri"/>
          <w:bCs/>
          <w:color w:val="000000" w:themeColor="text1"/>
        </w:rPr>
        <w:t>750</w:t>
      </w:r>
      <w:r w:rsidRPr="00B17C02">
        <w:rPr>
          <w:rFonts w:ascii="Calibri" w:hAnsi="Calibri" w:cs="Calibri"/>
          <w:bCs/>
          <w:color w:val="000000" w:themeColor="text1"/>
        </w:rPr>
        <w:t xml:space="preserve"> </w:t>
      </w:r>
      <w:r w:rsidR="00BF04A2" w:rsidRPr="00B17C02">
        <w:rPr>
          <w:rFonts w:ascii="Calibri" w:hAnsi="Calibri" w:cs="Calibri"/>
          <w:bCs/>
          <w:color w:val="000000" w:themeColor="text1"/>
        </w:rPr>
        <w:t>ng</w:t>
      </w:r>
      <w:r w:rsidR="009924C0" w:rsidRPr="00B17C02">
        <w:rPr>
          <w:rFonts w:ascii="Calibri" w:hAnsi="Calibri" w:cs="Calibri"/>
          <w:bCs/>
          <w:color w:val="000000" w:themeColor="text1"/>
        </w:rPr>
        <w:t xml:space="preserve"> </w:t>
      </w:r>
      <w:r w:rsidRPr="00B17C02">
        <w:rPr>
          <w:rFonts w:ascii="Calibri" w:hAnsi="Calibri" w:cs="Calibri"/>
          <w:bCs/>
          <w:color w:val="000000" w:themeColor="text1"/>
        </w:rPr>
        <w:t xml:space="preserve">of </w:t>
      </w:r>
      <w:r w:rsidR="00DA3A3E" w:rsidRPr="00B17C02">
        <w:rPr>
          <w:rFonts w:ascii="Calibri" w:hAnsi="Calibri" w:cs="Calibri"/>
          <w:bCs/>
          <w:color w:val="000000" w:themeColor="text1"/>
        </w:rPr>
        <w:t xml:space="preserve">tryptic </w:t>
      </w:r>
      <w:r w:rsidR="006668C5" w:rsidRPr="00B17C02">
        <w:rPr>
          <w:rFonts w:ascii="Calibri" w:hAnsi="Calibri" w:cs="Calibri"/>
          <w:bCs/>
          <w:color w:val="000000" w:themeColor="text1"/>
        </w:rPr>
        <w:t>p</w:t>
      </w:r>
      <w:r w:rsidR="00E26F06" w:rsidRPr="00B17C02">
        <w:rPr>
          <w:rFonts w:ascii="Calibri" w:hAnsi="Calibri" w:cs="Calibri"/>
          <w:bCs/>
          <w:color w:val="000000" w:themeColor="text1"/>
        </w:rPr>
        <w:t xml:space="preserve">eptide digests </w:t>
      </w:r>
      <w:bookmarkStart w:id="6" w:name="_Hlk55034232"/>
      <w:r w:rsidRPr="00B17C02">
        <w:rPr>
          <w:rFonts w:ascii="Calibri" w:hAnsi="Calibri" w:cs="Calibri"/>
          <w:bCs/>
          <w:color w:val="000000" w:themeColor="text1"/>
        </w:rPr>
        <w:t xml:space="preserve">prepared from </w:t>
      </w:r>
      <w:r w:rsidR="00DA3A3E" w:rsidRPr="00B17C02">
        <w:rPr>
          <w:rFonts w:ascii="Calibri" w:hAnsi="Calibri" w:cs="Calibri"/>
          <w:bCs/>
          <w:color w:val="000000" w:themeColor="text1"/>
        </w:rPr>
        <w:t>whole cell lysate</w:t>
      </w:r>
      <w:r w:rsidRPr="00B17C02">
        <w:rPr>
          <w:rFonts w:ascii="Calibri" w:hAnsi="Calibri" w:cs="Calibri"/>
          <w:bCs/>
          <w:color w:val="000000" w:themeColor="text1"/>
        </w:rPr>
        <w:t>s</w:t>
      </w:r>
      <w:r w:rsidR="00DA3A3E" w:rsidRPr="00B17C02">
        <w:rPr>
          <w:rFonts w:ascii="Calibri" w:hAnsi="Calibri" w:cs="Calibri"/>
          <w:bCs/>
          <w:color w:val="000000" w:themeColor="text1"/>
        </w:rPr>
        <w:t xml:space="preserve"> of </w:t>
      </w:r>
      <w:r w:rsidR="0056504A" w:rsidRPr="00B17C02">
        <w:rPr>
          <w:rFonts w:ascii="Calibri" w:hAnsi="Calibri" w:cs="Calibri"/>
          <w:bCs/>
          <w:color w:val="000000" w:themeColor="text1"/>
        </w:rPr>
        <w:t xml:space="preserve">HEK293 </w:t>
      </w:r>
      <w:r w:rsidR="00DA3A3E" w:rsidRPr="00B17C02">
        <w:rPr>
          <w:rFonts w:ascii="Calibri" w:hAnsi="Calibri" w:cs="Calibri"/>
          <w:bCs/>
          <w:color w:val="000000" w:themeColor="text1"/>
        </w:rPr>
        <w:t xml:space="preserve">cells </w:t>
      </w:r>
      <w:bookmarkEnd w:id="6"/>
      <w:r w:rsidR="00E26F06" w:rsidRPr="00B17C02">
        <w:rPr>
          <w:rFonts w:ascii="Calibri" w:hAnsi="Calibri" w:cs="Calibri"/>
          <w:bCs/>
          <w:color w:val="000000" w:themeColor="text1"/>
        </w:rPr>
        <w:t xml:space="preserve">were fractionated online using a 25 cm long, 75 µm </w:t>
      </w:r>
      <w:r w:rsidR="00413BA8" w:rsidRPr="00B17C02">
        <w:rPr>
          <w:rFonts w:ascii="Calibri" w:hAnsi="Calibri" w:cs="Calibri"/>
          <w:bCs/>
          <w:color w:val="000000" w:themeColor="text1"/>
        </w:rPr>
        <w:t>ID</w:t>
      </w:r>
      <w:r w:rsidR="00E26F06" w:rsidRPr="00B17C02">
        <w:rPr>
          <w:rFonts w:ascii="Calibri" w:hAnsi="Calibri" w:cs="Calibri"/>
          <w:bCs/>
          <w:color w:val="000000" w:themeColor="text1"/>
        </w:rPr>
        <w:t xml:space="preserve"> fused</w:t>
      </w:r>
      <w:r w:rsidR="00BF04A2" w:rsidRPr="00B17C02">
        <w:rPr>
          <w:rFonts w:ascii="Calibri" w:hAnsi="Calibri" w:cs="Calibri"/>
          <w:bCs/>
          <w:color w:val="000000" w:themeColor="text1"/>
        </w:rPr>
        <w:t>-</w:t>
      </w:r>
      <w:r w:rsidR="00E26F06" w:rsidRPr="00B17C02">
        <w:rPr>
          <w:rFonts w:ascii="Calibri" w:hAnsi="Calibri" w:cs="Calibri"/>
          <w:bCs/>
          <w:color w:val="000000" w:themeColor="text1"/>
        </w:rPr>
        <w:t xml:space="preserve">silica capillary packed in-house with bulk </w:t>
      </w:r>
      <w:r w:rsidR="00DA3A3E" w:rsidRPr="00B17C02">
        <w:rPr>
          <w:rFonts w:ascii="Calibri" w:hAnsi="Calibri" w:cs="Calibri"/>
        </w:rPr>
        <w:t xml:space="preserve">ReproSil-Pur 120 C18-AQ particles </w:t>
      </w:r>
      <w:r w:rsidR="00F10FF4" w:rsidRPr="00B17C02">
        <w:rPr>
          <w:rFonts w:ascii="Calibri" w:hAnsi="Calibri" w:cs="Calibri"/>
          <w:bCs/>
          <w:color w:val="000000" w:themeColor="text1"/>
        </w:rPr>
        <w:t>as described in the protocol.</w:t>
      </w:r>
      <w:r w:rsidR="00E26F06" w:rsidRPr="00B17C02">
        <w:rPr>
          <w:rFonts w:ascii="Calibri" w:hAnsi="Calibri" w:cs="Calibri"/>
          <w:bCs/>
          <w:color w:val="000000" w:themeColor="text1"/>
        </w:rPr>
        <w:t xml:space="preserve"> </w:t>
      </w:r>
      <w:r w:rsidR="00A442A1" w:rsidRPr="00B17C02">
        <w:rPr>
          <w:rFonts w:ascii="Calibri" w:hAnsi="Calibri" w:cs="Calibri"/>
          <w:bCs/>
          <w:color w:val="000000" w:themeColor="text1"/>
        </w:rPr>
        <w:t>Prior to</w:t>
      </w:r>
      <w:r w:rsidR="004927F1" w:rsidRPr="00B17C02">
        <w:rPr>
          <w:rFonts w:ascii="Calibri" w:hAnsi="Calibri" w:cs="Calibri"/>
          <w:bCs/>
          <w:color w:val="000000" w:themeColor="text1"/>
        </w:rPr>
        <w:t xml:space="preserve"> sample loading, </w:t>
      </w:r>
      <w:r w:rsidRPr="00B17C02">
        <w:rPr>
          <w:rFonts w:ascii="Calibri" w:hAnsi="Calibri" w:cs="Calibri"/>
          <w:bCs/>
          <w:color w:val="000000" w:themeColor="text1"/>
        </w:rPr>
        <w:t xml:space="preserve">the </w:t>
      </w:r>
      <w:r w:rsidR="004927F1" w:rsidRPr="00B17C02">
        <w:rPr>
          <w:rFonts w:ascii="Calibri" w:hAnsi="Calibri" w:cs="Calibri"/>
          <w:bCs/>
          <w:color w:val="000000" w:themeColor="text1"/>
        </w:rPr>
        <w:t>column was washed using</w:t>
      </w:r>
      <w:r w:rsidR="00DD7642" w:rsidRPr="00B17C02">
        <w:rPr>
          <w:rFonts w:ascii="Calibri" w:hAnsi="Calibri" w:cs="Calibri"/>
          <w:bCs/>
          <w:color w:val="000000" w:themeColor="text1"/>
        </w:rPr>
        <w:t xml:space="preserve"> </w:t>
      </w:r>
      <w:r w:rsidR="004927F1" w:rsidRPr="00B17C02">
        <w:rPr>
          <w:rFonts w:ascii="Calibri" w:hAnsi="Calibri" w:cs="Calibri"/>
          <w:bCs/>
          <w:color w:val="000000" w:themeColor="text1"/>
        </w:rPr>
        <w:t xml:space="preserve">6 μL </w:t>
      </w:r>
      <w:r w:rsidR="00DD7642" w:rsidRPr="00B17C02">
        <w:rPr>
          <w:rFonts w:ascii="Calibri" w:hAnsi="Calibri" w:cs="Calibri"/>
          <w:bCs/>
          <w:color w:val="000000" w:themeColor="text1"/>
        </w:rPr>
        <w:t>of</w:t>
      </w:r>
      <w:r w:rsidR="00761143" w:rsidRPr="00B17C02">
        <w:rPr>
          <w:rFonts w:ascii="Calibri" w:hAnsi="Calibri" w:cs="Calibri"/>
          <w:bCs/>
          <w:color w:val="000000" w:themeColor="text1"/>
        </w:rPr>
        <w:t xml:space="preserve"> a</w:t>
      </w:r>
      <w:r w:rsidR="00DD7642" w:rsidRPr="00B17C02">
        <w:rPr>
          <w:rFonts w:ascii="Calibri" w:hAnsi="Calibri" w:cs="Calibri"/>
          <w:bCs/>
          <w:color w:val="000000" w:themeColor="text1"/>
        </w:rPr>
        <w:t xml:space="preserve"> </w:t>
      </w:r>
      <w:r w:rsidR="00D76438" w:rsidRPr="00B17C02">
        <w:rPr>
          <w:rFonts w:ascii="Calibri" w:hAnsi="Calibri" w:cs="Calibri"/>
          <w:bCs/>
          <w:color w:val="000000" w:themeColor="text1"/>
        </w:rPr>
        <w:t>mixture</w:t>
      </w:r>
      <w:r w:rsidR="00DD7642" w:rsidRPr="00B17C02">
        <w:rPr>
          <w:rFonts w:ascii="Calibri" w:hAnsi="Calibri" w:cs="Calibri"/>
          <w:bCs/>
          <w:color w:val="000000" w:themeColor="text1"/>
        </w:rPr>
        <w:t xml:space="preserve"> of </w:t>
      </w:r>
      <w:r w:rsidR="004927F1" w:rsidRPr="00B17C02">
        <w:rPr>
          <w:rFonts w:ascii="Calibri" w:hAnsi="Calibri" w:cs="Calibri"/>
          <w:bCs/>
          <w:color w:val="000000" w:themeColor="text1"/>
        </w:rPr>
        <w:t xml:space="preserve">acetonitrile, </w:t>
      </w:r>
      <w:r w:rsidR="00255BEF" w:rsidRPr="00B17C02">
        <w:rPr>
          <w:rFonts w:ascii="Calibri" w:hAnsi="Calibri" w:cs="Calibri"/>
          <w:bCs/>
          <w:color w:val="000000" w:themeColor="text1"/>
        </w:rPr>
        <w:t>iso</w:t>
      </w:r>
      <w:r w:rsidR="004927F1" w:rsidRPr="00B17C02">
        <w:rPr>
          <w:rFonts w:ascii="Calibri" w:hAnsi="Calibri" w:cs="Calibri"/>
          <w:bCs/>
          <w:color w:val="000000" w:themeColor="text1"/>
        </w:rPr>
        <w:t>propanol</w:t>
      </w:r>
      <w:r w:rsidR="00BF04A2" w:rsidRPr="00B17C02">
        <w:rPr>
          <w:rFonts w:ascii="Calibri" w:hAnsi="Calibri" w:cs="Calibri"/>
          <w:bCs/>
          <w:color w:val="000000" w:themeColor="text1"/>
        </w:rPr>
        <w:t xml:space="preserve"> and </w:t>
      </w:r>
      <w:r w:rsidR="004927F1" w:rsidRPr="00B17C02">
        <w:rPr>
          <w:rFonts w:ascii="Calibri" w:hAnsi="Calibri" w:cs="Calibri"/>
          <w:bCs/>
          <w:color w:val="000000" w:themeColor="text1"/>
        </w:rPr>
        <w:t>H</w:t>
      </w:r>
      <w:r w:rsidR="004927F1" w:rsidRPr="00B17C02">
        <w:rPr>
          <w:rFonts w:ascii="Calibri" w:hAnsi="Calibri" w:cs="Calibri"/>
          <w:bCs/>
          <w:color w:val="000000" w:themeColor="text1"/>
          <w:vertAlign w:val="subscript"/>
        </w:rPr>
        <w:t>2</w:t>
      </w:r>
      <w:r w:rsidR="004927F1" w:rsidRPr="00B17C02">
        <w:rPr>
          <w:rFonts w:ascii="Calibri" w:hAnsi="Calibri" w:cs="Calibri"/>
          <w:bCs/>
          <w:color w:val="000000" w:themeColor="text1"/>
        </w:rPr>
        <w:t xml:space="preserve">O </w:t>
      </w:r>
      <w:r w:rsidR="00BF04A2" w:rsidRPr="00B17C02">
        <w:rPr>
          <w:rFonts w:ascii="Calibri" w:hAnsi="Calibri" w:cs="Calibri"/>
          <w:bCs/>
          <w:color w:val="000000" w:themeColor="text1"/>
        </w:rPr>
        <w:t xml:space="preserve">in </w:t>
      </w:r>
      <w:r w:rsidRPr="00B17C02">
        <w:rPr>
          <w:rFonts w:ascii="Calibri" w:hAnsi="Calibri" w:cs="Calibri"/>
          <w:bCs/>
          <w:color w:val="000000" w:themeColor="text1"/>
        </w:rPr>
        <w:t xml:space="preserve">a </w:t>
      </w:r>
      <w:r w:rsidR="00BF04A2" w:rsidRPr="00B17C02">
        <w:rPr>
          <w:rFonts w:ascii="Calibri" w:hAnsi="Calibri" w:cs="Calibri"/>
          <w:bCs/>
          <w:color w:val="000000" w:themeColor="text1"/>
        </w:rPr>
        <w:t xml:space="preserve">ratio of 6:2:2 </w:t>
      </w:r>
      <w:r w:rsidR="004927F1" w:rsidRPr="00B17C02">
        <w:rPr>
          <w:rFonts w:ascii="Calibri" w:hAnsi="Calibri" w:cs="Calibri"/>
          <w:bCs/>
          <w:color w:val="000000" w:themeColor="text1"/>
        </w:rPr>
        <w:t xml:space="preserve">and </w:t>
      </w:r>
      <w:r w:rsidR="00D76438" w:rsidRPr="00B17C02">
        <w:rPr>
          <w:rFonts w:ascii="Calibri" w:hAnsi="Calibri" w:cs="Calibri"/>
          <w:bCs/>
          <w:color w:val="000000" w:themeColor="text1"/>
        </w:rPr>
        <w:t xml:space="preserve">pre-equilibrated </w:t>
      </w:r>
      <w:r w:rsidR="00780E19" w:rsidRPr="00B17C02">
        <w:rPr>
          <w:rFonts w:ascii="Calibri" w:hAnsi="Calibri" w:cs="Calibri"/>
          <w:bCs/>
          <w:color w:val="000000" w:themeColor="text1"/>
        </w:rPr>
        <w:t>with buffer A (Buffer A: water with 3% DMSO)</w:t>
      </w:r>
      <w:r w:rsidR="00DD7642" w:rsidRPr="00B17C02">
        <w:rPr>
          <w:rFonts w:ascii="Calibri" w:hAnsi="Calibri" w:cs="Calibri"/>
          <w:bCs/>
          <w:color w:val="000000" w:themeColor="text1"/>
        </w:rPr>
        <w:t>.</w:t>
      </w:r>
      <w:r w:rsidR="00F80ED8" w:rsidRPr="00B17C02">
        <w:rPr>
          <w:rFonts w:ascii="Calibri" w:hAnsi="Calibri" w:cs="Calibri"/>
          <w:bCs/>
          <w:color w:val="000000" w:themeColor="text1"/>
        </w:rPr>
        <w:t xml:space="preserve"> </w:t>
      </w:r>
      <w:r w:rsidR="00A442A1" w:rsidRPr="00B17C02">
        <w:rPr>
          <w:rFonts w:ascii="Calibri" w:hAnsi="Calibri" w:cs="Calibri"/>
          <w:bCs/>
          <w:color w:val="000000" w:themeColor="text1"/>
        </w:rPr>
        <w:t xml:space="preserve">The tryptic peptide digest was analyzed </w:t>
      </w:r>
      <w:r w:rsidR="00BF04A2" w:rsidRPr="00B17C02">
        <w:rPr>
          <w:rFonts w:ascii="Calibri" w:hAnsi="Calibri" w:cs="Calibri"/>
          <w:bCs/>
          <w:color w:val="000000" w:themeColor="text1"/>
        </w:rPr>
        <w:t>using a</w:t>
      </w:r>
      <w:r w:rsidR="00E26F06" w:rsidRPr="00B17C02">
        <w:rPr>
          <w:rFonts w:ascii="Calibri" w:hAnsi="Calibri" w:cs="Calibri"/>
          <w:bCs/>
          <w:color w:val="000000" w:themeColor="text1"/>
        </w:rPr>
        <w:t xml:space="preserve"> </w:t>
      </w:r>
      <w:r w:rsidR="00BF04A2" w:rsidRPr="00B17C02">
        <w:rPr>
          <w:rFonts w:ascii="Calibri" w:hAnsi="Calibri" w:cs="Calibri"/>
          <w:bCs/>
          <w:color w:val="000000" w:themeColor="text1"/>
        </w:rPr>
        <w:t>70-minu</w:t>
      </w:r>
      <w:r w:rsidR="002747A5" w:rsidRPr="00B17C02">
        <w:rPr>
          <w:rFonts w:ascii="Calibri" w:hAnsi="Calibri" w:cs="Calibri"/>
          <w:bCs/>
          <w:color w:val="000000" w:themeColor="text1"/>
        </w:rPr>
        <w:t>te</w:t>
      </w:r>
      <w:r w:rsidR="00E26F06" w:rsidRPr="00B17C02">
        <w:rPr>
          <w:rFonts w:ascii="Calibri" w:hAnsi="Calibri" w:cs="Calibri"/>
          <w:bCs/>
          <w:color w:val="000000" w:themeColor="text1"/>
        </w:rPr>
        <w:t xml:space="preserve"> </w:t>
      </w:r>
      <w:r w:rsidR="00A442A1" w:rsidRPr="00B17C02">
        <w:rPr>
          <w:rFonts w:ascii="Calibri" w:hAnsi="Calibri" w:cs="Calibri"/>
          <w:bCs/>
          <w:color w:val="000000" w:themeColor="text1"/>
        </w:rPr>
        <w:t xml:space="preserve">reverse phase </w:t>
      </w:r>
      <w:r w:rsidR="00E26F06" w:rsidRPr="00B17C02">
        <w:rPr>
          <w:rFonts w:ascii="Calibri" w:hAnsi="Calibri" w:cs="Calibri"/>
          <w:bCs/>
          <w:color w:val="000000" w:themeColor="text1"/>
        </w:rPr>
        <w:t>gradient</w:t>
      </w:r>
      <w:r w:rsidR="00A442A1" w:rsidRPr="00B17C02">
        <w:rPr>
          <w:rFonts w:ascii="Calibri" w:hAnsi="Calibri" w:cs="Calibri"/>
          <w:bCs/>
          <w:color w:val="000000" w:themeColor="text1"/>
        </w:rPr>
        <w:t xml:space="preserve">. </w:t>
      </w:r>
      <w:r w:rsidR="00A442A1" w:rsidRPr="00B17C02">
        <w:rPr>
          <w:rFonts w:ascii="Calibri" w:hAnsi="Calibri" w:cs="Calibri"/>
        </w:rPr>
        <w:t xml:space="preserve">The solvent gradient began with </w:t>
      </w:r>
      <w:r w:rsidR="002747A5" w:rsidRPr="00B17C02">
        <w:rPr>
          <w:rFonts w:ascii="Calibri" w:hAnsi="Calibri" w:cs="Calibri"/>
        </w:rPr>
        <w:t>buffer</w:t>
      </w:r>
      <w:r w:rsidRPr="00B17C02">
        <w:rPr>
          <w:rFonts w:ascii="Calibri" w:hAnsi="Calibri" w:cs="Calibri"/>
        </w:rPr>
        <w:t xml:space="preserve"> </w:t>
      </w:r>
      <w:r w:rsidR="002747A5" w:rsidRPr="00B17C02">
        <w:rPr>
          <w:rFonts w:ascii="Calibri" w:hAnsi="Calibri" w:cs="Calibri"/>
        </w:rPr>
        <w:t>B (</w:t>
      </w:r>
      <w:r w:rsidR="002747A5" w:rsidRPr="00B17C02">
        <w:rPr>
          <w:rFonts w:ascii="Calibri" w:hAnsi="Calibri" w:cs="Calibri"/>
          <w:bCs/>
          <w:color w:val="000000" w:themeColor="text1"/>
        </w:rPr>
        <w:t xml:space="preserve">Buffer B: acetonitrile with 3% DMSO and 0.1% formic acid) </w:t>
      </w:r>
      <w:r w:rsidR="00761143" w:rsidRPr="00B17C02">
        <w:rPr>
          <w:rFonts w:ascii="Calibri" w:hAnsi="Calibri" w:cs="Calibri"/>
        </w:rPr>
        <w:t>increas</w:t>
      </w:r>
      <w:r w:rsidR="00A442A1" w:rsidRPr="00B17C02">
        <w:rPr>
          <w:rFonts w:ascii="Calibri" w:hAnsi="Calibri" w:cs="Calibri"/>
        </w:rPr>
        <w:t>ing</w:t>
      </w:r>
      <w:r w:rsidR="004E4DBC" w:rsidRPr="00B17C02">
        <w:rPr>
          <w:rFonts w:ascii="Calibri" w:hAnsi="Calibri" w:cs="Calibri"/>
        </w:rPr>
        <w:t xml:space="preserve"> from</w:t>
      </w:r>
      <w:r w:rsidR="00A442A1" w:rsidRPr="00B17C02">
        <w:rPr>
          <w:rFonts w:ascii="Calibri" w:hAnsi="Calibri" w:cs="Calibri"/>
        </w:rPr>
        <w:t xml:space="preserve"> 0</w:t>
      </w:r>
      <w:r w:rsidR="00761143" w:rsidRPr="00B17C02">
        <w:rPr>
          <w:rFonts w:ascii="Calibri" w:hAnsi="Calibri" w:cs="Calibri"/>
        </w:rPr>
        <w:t xml:space="preserve"> to 6% </w:t>
      </w:r>
      <w:r w:rsidRPr="00B17C02">
        <w:rPr>
          <w:rFonts w:ascii="Calibri" w:hAnsi="Calibri" w:cs="Calibri"/>
        </w:rPr>
        <w:t xml:space="preserve">over </w:t>
      </w:r>
      <w:r w:rsidR="00761143" w:rsidRPr="00B17C02">
        <w:rPr>
          <w:rFonts w:ascii="Calibri" w:hAnsi="Calibri" w:cs="Calibri"/>
        </w:rPr>
        <w:t>4 minutes</w:t>
      </w:r>
      <w:r w:rsidR="00A442A1" w:rsidRPr="00B17C02">
        <w:rPr>
          <w:rFonts w:ascii="Calibri" w:hAnsi="Calibri" w:cs="Calibri"/>
        </w:rPr>
        <w:t xml:space="preserve"> at a flow rate of 400</w:t>
      </w:r>
      <w:r w:rsidR="00925F17">
        <w:rPr>
          <w:rFonts w:ascii="Calibri" w:hAnsi="Calibri" w:cs="Calibri"/>
        </w:rPr>
        <w:t xml:space="preserve"> </w:t>
      </w:r>
      <w:r w:rsidR="00A442A1" w:rsidRPr="00B17C02">
        <w:rPr>
          <w:rFonts w:ascii="Calibri" w:hAnsi="Calibri" w:cs="Calibri"/>
        </w:rPr>
        <w:t xml:space="preserve">nL/min. </w:t>
      </w:r>
      <w:r w:rsidRPr="00B17C02">
        <w:rPr>
          <w:rFonts w:ascii="Calibri" w:hAnsi="Calibri" w:cs="Calibri"/>
        </w:rPr>
        <w:t>T</w:t>
      </w:r>
      <w:r w:rsidR="00761143" w:rsidRPr="00B17C02">
        <w:rPr>
          <w:rFonts w:ascii="Calibri" w:hAnsi="Calibri" w:cs="Calibri"/>
        </w:rPr>
        <w:t xml:space="preserve">he flow rate </w:t>
      </w:r>
      <w:r w:rsidRPr="00B17C02">
        <w:rPr>
          <w:rFonts w:ascii="Calibri" w:hAnsi="Calibri" w:cs="Calibri"/>
        </w:rPr>
        <w:t xml:space="preserve">was then </w:t>
      </w:r>
      <w:r w:rsidR="006F38EF" w:rsidRPr="00B17C02">
        <w:rPr>
          <w:rFonts w:ascii="Calibri" w:hAnsi="Calibri" w:cs="Calibri"/>
        </w:rPr>
        <w:t>reduced</w:t>
      </w:r>
      <w:r w:rsidR="00761143" w:rsidRPr="00B17C02">
        <w:rPr>
          <w:rFonts w:ascii="Calibri" w:hAnsi="Calibri" w:cs="Calibri"/>
        </w:rPr>
        <w:t xml:space="preserve"> to 200 nL/min</w:t>
      </w:r>
      <w:r w:rsidRPr="00B17C02">
        <w:rPr>
          <w:rFonts w:ascii="Calibri" w:hAnsi="Calibri" w:cs="Calibri"/>
        </w:rPr>
        <w:t xml:space="preserve"> and </w:t>
      </w:r>
      <w:r w:rsidR="000D7133" w:rsidRPr="00B17C02">
        <w:rPr>
          <w:rFonts w:ascii="Calibri" w:hAnsi="Calibri" w:cs="Calibri"/>
        </w:rPr>
        <w:t xml:space="preserve">a linear gradient </w:t>
      </w:r>
      <w:r w:rsidR="00C83AEF" w:rsidRPr="00B17C02">
        <w:rPr>
          <w:rFonts w:ascii="Calibri" w:hAnsi="Calibri" w:cs="Calibri"/>
          <w:bCs/>
          <w:color w:val="000000" w:themeColor="text1"/>
        </w:rPr>
        <w:t xml:space="preserve">starting at </w:t>
      </w:r>
      <w:r w:rsidR="00761143" w:rsidRPr="00B17C02">
        <w:rPr>
          <w:rFonts w:ascii="Calibri" w:hAnsi="Calibri" w:cs="Calibri"/>
          <w:bCs/>
          <w:color w:val="000000" w:themeColor="text1"/>
        </w:rPr>
        <w:t>6</w:t>
      </w:r>
      <w:r w:rsidR="000D7133" w:rsidRPr="00B17C02">
        <w:rPr>
          <w:rFonts w:ascii="Calibri" w:hAnsi="Calibri" w:cs="Calibri"/>
          <w:bCs/>
          <w:color w:val="000000" w:themeColor="text1"/>
        </w:rPr>
        <w:t xml:space="preserve">–25% </w:t>
      </w:r>
      <w:r w:rsidR="002747A5" w:rsidRPr="00B17C02">
        <w:rPr>
          <w:rFonts w:ascii="Calibri" w:hAnsi="Calibri" w:cs="Calibri"/>
          <w:bCs/>
          <w:color w:val="000000" w:themeColor="text1"/>
        </w:rPr>
        <w:t xml:space="preserve">buffer B </w:t>
      </w:r>
      <w:r w:rsidR="006F38EF" w:rsidRPr="00B17C02">
        <w:rPr>
          <w:rFonts w:ascii="Calibri" w:hAnsi="Calibri" w:cs="Calibri"/>
          <w:bCs/>
          <w:color w:val="000000" w:themeColor="text1"/>
        </w:rPr>
        <w:t xml:space="preserve">was applied to the column </w:t>
      </w:r>
      <w:r w:rsidR="000D7133" w:rsidRPr="00B17C02">
        <w:rPr>
          <w:rFonts w:ascii="Calibri" w:hAnsi="Calibri" w:cs="Calibri"/>
          <w:bCs/>
          <w:color w:val="000000" w:themeColor="text1"/>
        </w:rPr>
        <w:t xml:space="preserve">over </w:t>
      </w:r>
      <w:r w:rsidR="006F38EF" w:rsidRPr="00B17C02">
        <w:rPr>
          <w:rFonts w:ascii="Calibri" w:hAnsi="Calibri" w:cs="Calibri"/>
          <w:bCs/>
          <w:color w:val="000000" w:themeColor="text1"/>
        </w:rPr>
        <w:t xml:space="preserve">the course of next </w:t>
      </w:r>
      <w:r w:rsidR="000D7133" w:rsidRPr="00B17C02">
        <w:rPr>
          <w:rFonts w:ascii="Calibri" w:hAnsi="Calibri" w:cs="Calibri"/>
          <w:bCs/>
          <w:color w:val="000000" w:themeColor="text1"/>
        </w:rPr>
        <w:t>5</w:t>
      </w:r>
      <w:r w:rsidR="00736310" w:rsidRPr="00B17C02">
        <w:rPr>
          <w:rFonts w:ascii="Calibri" w:hAnsi="Calibri" w:cs="Calibri"/>
          <w:bCs/>
          <w:color w:val="000000" w:themeColor="text1"/>
        </w:rPr>
        <w:t>8</w:t>
      </w:r>
      <w:r w:rsidR="000D7133" w:rsidRPr="00B17C02">
        <w:rPr>
          <w:rFonts w:ascii="Calibri" w:hAnsi="Calibri" w:cs="Calibri"/>
          <w:bCs/>
          <w:color w:val="000000" w:themeColor="text1"/>
        </w:rPr>
        <w:t xml:space="preserve"> minutes</w:t>
      </w:r>
      <w:r w:rsidR="007F24DE" w:rsidRPr="00B17C02">
        <w:rPr>
          <w:rFonts w:ascii="Calibri" w:hAnsi="Calibri" w:cs="Calibri"/>
          <w:bCs/>
          <w:color w:val="000000" w:themeColor="text1"/>
        </w:rPr>
        <w:t xml:space="preserve">. </w:t>
      </w:r>
      <w:r w:rsidR="002747A5" w:rsidRPr="00B17C02">
        <w:rPr>
          <w:rFonts w:ascii="Calibri" w:hAnsi="Calibri" w:cs="Calibri"/>
          <w:bCs/>
          <w:color w:val="000000" w:themeColor="text1"/>
        </w:rPr>
        <w:t xml:space="preserve">Buffer B </w:t>
      </w:r>
      <w:r w:rsidR="006F38EF" w:rsidRPr="00B17C02">
        <w:rPr>
          <w:rFonts w:ascii="Calibri" w:hAnsi="Calibri" w:cs="Calibri"/>
          <w:bCs/>
          <w:color w:val="000000" w:themeColor="text1"/>
        </w:rPr>
        <w:t>was</w:t>
      </w:r>
      <w:r w:rsidR="002E6808" w:rsidRPr="00B17C02">
        <w:rPr>
          <w:rFonts w:ascii="Calibri" w:hAnsi="Calibri" w:cs="Calibri"/>
          <w:bCs/>
          <w:color w:val="000000" w:themeColor="text1"/>
        </w:rPr>
        <w:t xml:space="preserve"> </w:t>
      </w:r>
      <w:r w:rsidR="006F38EF" w:rsidRPr="00B17C02">
        <w:rPr>
          <w:rFonts w:ascii="Calibri" w:hAnsi="Calibri" w:cs="Calibri"/>
          <w:bCs/>
          <w:color w:val="000000" w:themeColor="text1"/>
        </w:rPr>
        <w:t xml:space="preserve">further </w:t>
      </w:r>
      <w:r w:rsidR="002E6808" w:rsidRPr="00B17C02">
        <w:rPr>
          <w:rFonts w:ascii="Calibri" w:hAnsi="Calibri" w:cs="Calibri"/>
          <w:bCs/>
          <w:color w:val="000000" w:themeColor="text1"/>
        </w:rPr>
        <w:t xml:space="preserve">increased to </w:t>
      </w:r>
      <w:r w:rsidR="00736310" w:rsidRPr="00B17C02">
        <w:rPr>
          <w:rFonts w:ascii="Calibri" w:hAnsi="Calibri" w:cs="Calibri"/>
          <w:bCs/>
          <w:color w:val="000000" w:themeColor="text1"/>
        </w:rPr>
        <w:t>25-</w:t>
      </w:r>
      <w:r w:rsidR="000D7133" w:rsidRPr="00B17C02">
        <w:rPr>
          <w:rFonts w:ascii="Calibri" w:hAnsi="Calibri" w:cs="Calibri"/>
          <w:bCs/>
          <w:color w:val="000000" w:themeColor="text1"/>
        </w:rPr>
        <w:t xml:space="preserve">32% </w:t>
      </w:r>
      <w:r w:rsidR="00736310" w:rsidRPr="00B17C02">
        <w:rPr>
          <w:rFonts w:ascii="Calibri" w:hAnsi="Calibri" w:cs="Calibri"/>
          <w:bCs/>
          <w:color w:val="000000" w:themeColor="text1"/>
        </w:rPr>
        <w:t>for a period of 8 minutes,</w:t>
      </w:r>
      <w:r w:rsidR="000D7133" w:rsidRPr="00B17C02">
        <w:rPr>
          <w:rFonts w:ascii="Calibri" w:hAnsi="Calibri" w:cs="Calibri"/>
          <w:bCs/>
          <w:color w:val="000000" w:themeColor="text1"/>
        </w:rPr>
        <w:t xml:space="preserve"> </w:t>
      </w:r>
      <w:r w:rsidR="00736310" w:rsidRPr="00B17C02">
        <w:rPr>
          <w:rFonts w:ascii="Calibri" w:hAnsi="Calibri" w:cs="Calibri"/>
          <w:bCs/>
          <w:color w:val="000000" w:themeColor="text1"/>
        </w:rPr>
        <w:t>followed by a rapid ramp</w:t>
      </w:r>
      <w:r w:rsidR="006F38EF" w:rsidRPr="00B17C02">
        <w:rPr>
          <w:rFonts w:ascii="Calibri" w:hAnsi="Calibri" w:cs="Calibri"/>
          <w:bCs/>
          <w:color w:val="000000" w:themeColor="text1"/>
        </w:rPr>
        <w:t xml:space="preserve">-up to 85% </w:t>
      </w:r>
      <w:r w:rsidR="00BF04A2" w:rsidRPr="00B17C02">
        <w:rPr>
          <w:rFonts w:ascii="Calibri" w:hAnsi="Calibri" w:cs="Calibri"/>
          <w:bCs/>
          <w:color w:val="000000" w:themeColor="text1"/>
        </w:rPr>
        <w:t>for</w:t>
      </w:r>
      <w:r w:rsidR="00736310" w:rsidRPr="00B17C02">
        <w:rPr>
          <w:rFonts w:ascii="Calibri" w:hAnsi="Calibri" w:cs="Calibri"/>
          <w:bCs/>
          <w:color w:val="000000" w:themeColor="text1"/>
        </w:rPr>
        <w:t xml:space="preserve"> wash</w:t>
      </w:r>
      <w:r w:rsidR="00BF04A2" w:rsidRPr="00B17C02">
        <w:rPr>
          <w:rFonts w:ascii="Calibri" w:hAnsi="Calibri" w:cs="Calibri"/>
          <w:bCs/>
          <w:color w:val="000000" w:themeColor="text1"/>
        </w:rPr>
        <w:t>ing</w:t>
      </w:r>
      <w:r w:rsidR="00736310" w:rsidRPr="00B17C02">
        <w:rPr>
          <w:rFonts w:ascii="Calibri" w:hAnsi="Calibri" w:cs="Calibri"/>
          <w:bCs/>
          <w:color w:val="000000" w:themeColor="text1"/>
        </w:rPr>
        <w:t xml:space="preserve"> the column</w:t>
      </w:r>
      <w:r w:rsidR="006F38EF" w:rsidRPr="00B17C02">
        <w:rPr>
          <w:rFonts w:ascii="Calibri" w:hAnsi="Calibri" w:cs="Calibri"/>
          <w:bCs/>
          <w:color w:val="000000" w:themeColor="text1"/>
        </w:rPr>
        <w:t>. The</w:t>
      </w:r>
      <w:r w:rsidR="00006234" w:rsidRPr="00B17C02">
        <w:rPr>
          <w:rFonts w:ascii="Calibri" w:hAnsi="Calibri" w:cs="Calibri"/>
          <w:bCs/>
          <w:color w:val="000000" w:themeColor="text1"/>
        </w:rPr>
        <w:t xml:space="preserve"> </w:t>
      </w:r>
      <w:r w:rsidR="006F38EF" w:rsidRPr="00B17C02">
        <w:rPr>
          <w:rFonts w:ascii="Calibri" w:hAnsi="Calibri" w:cs="Calibri"/>
          <w:bCs/>
          <w:color w:val="000000" w:themeColor="text1"/>
        </w:rPr>
        <w:t>gradient</w:t>
      </w:r>
      <w:r w:rsidR="004927F1" w:rsidRPr="00B17C02">
        <w:rPr>
          <w:rFonts w:ascii="Calibri" w:hAnsi="Calibri" w:cs="Calibri"/>
          <w:bCs/>
          <w:color w:val="000000" w:themeColor="text1"/>
        </w:rPr>
        <w:t xml:space="preserve"> composition was dropped to 1%</w:t>
      </w:r>
      <w:r w:rsidR="006F38EF" w:rsidRPr="00B17C02">
        <w:rPr>
          <w:rFonts w:ascii="Calibri" w:hAnsi="Calibri" w:cs="Calibri"/>
          <w:bCs/>
          <w:color w:val="000000" w:themeColor="text1"/>
        </w:rPr>
        <w:t xml:space="preserve"> </w:t>
      </w:r>
      <w:r w:rsidR="002747A5" w:rsidRPr="00B17C02">
        <w:rPr>
          <w:rFonts w:ascii="Calibri" w:hAnsi="Calibri" w:cs="Calibri"/>
          <w:bCs/>
          <w:color w:val="000000" w:themeColor="text1"/>
        </w:rPr>
        <w:t xml:space="preserve">buffer </w:t>
      </w:r>
      <w:r w:rsidR="00AF0D63" w:rsidRPr="00B17C02">
        <w:rPr>
          <w:rFonts w:ascii="Calibri" w:hAnsi="Calibri" w:cs="Calibri"/>
          <w:bCs/>
          <w:color w:val="000000" w:themeColor="text1"/>
        </w:rPr>
        <w:t>B</w:t>
      </w:r>
      <w:r w:rsidR="002747A5" w:rsidRPr="00B17C02">
        <w:rPr>
          <w:rFonts w:ascii="Calibri" w:hAnsi="Calibri" w:cs="Calibri"/>
          <w:bCs/>
          <w:color w:val="000000" w:themeColor="text1"/>
        </w:rPr>
        <w:t xml:space="preserve"> </w:t>
      </w:r>
      <w:r w:rsidR="00736310" w:rsidRPr="00B17C02">
        <w:rPr>
          <w:rFonts w:ascii="Calibri" w:hAnsi="Calibri" w:cs="Calibri"/>
          <w:bCs/>
          <w:color w:val="000000" w:themeColor="text1"/>
        </w:rPr>
        <w:t>for the remaining 4 minutes</w:t>
      </w:r>
      <w:r w:rsidR="00E26F06" w:rsidRPr="00B17C02">
        <w:rPr>
          <w:rFonts w:ascii="Calibri" w:hAnsi="Calibri" w:cs="Calibri"/>
          <w:bCs/>
          <w:color w:val="000000" w:themeColor="text1"/>
        </w:rPr>
        <w:t xml:space="preserve"> </w:t>
      </w:r>
      <w:r w:rsidR="004927F1" w:rsidRPr="00B17C02">
        <w:rPr>
          <w:rFonts w:ascii="Calibri" w:hAnsi="Calibri" w:cs="Calibri"/>
          <w:bCs/>
          <w:color w:val="000000" w:themeColor="text1"/>
        </w:rPr>
        <w:t>of chromatographic separation</w:t>
      </w:r>
      <w:r w:rsidRPr="00B17C02">
        <w:rPr>
          <w:rFonts w:ascii="Calibri" w:hAnsi="Calibri" w:cs="Calibri"/>
          <w:bCs/>
          <w:color w:val="000000" w:themeColor="text1"/>
        </w:rPr>
        <w:t>.</w:t>
      </w:r>
      <w:r w:rsidR="00006234" w:rsidRPr="00B17C02">
        <w:rPr>
          <w:rFonts w:ascii="Calibri" w:hAnsi="Calibri" w:cs="Calibri"/>
          <w:bCs/>
          <w:color w:val="000000" w:themeColor="text1"/>
        </w:rPr>
        <w:t xml:space="preserve"> </w:t>
      </w:r>
    </w:p>
    <w:p w14:paraId="52633A84" w14:textId="77777777" w:rsidR="00925F17" w:rsidRPr="00B17C02" w:rsidRDefault="00925F17" w:rsidP="00925F17">
      <w:pPr>
        <w:contextualSpacing/>
        <w:jc w:val="both"/>
        <w:rPr>
          <w:rFonts w:ascii="Calibri" w:hAnsi="Calibri" w:cs="Calibri"/>
          <w:bCs/>
          <w:color w:val="000000" w:themeColor="text1"/>
        </w:rPr>
      </w:pPr>
    </w:p>
    <w:p w14:paraId="3BE3C62D" w14:textId="6102686E" w:rsidR="00B85E8C" w:rsidRDefault="00E26F06" w:rsidP="00925F17">
      <w:pPr>
        <w:contextualSpacing/>
        <w:jc w:val="both"/>
        <w:rPr>
          <w:rFonts w:ascii="Calibri" w:hAnsi="Calibri" w:cs="Calibri"/>
          <w:bCs/>
          <w:color w:val="000000" w:themeColor="text1"/>
        </w:rPr>
      </w:pPr>
      <w:r w:rsidRPr="00B17C02">
        <w:rPr>
          <w:rFonts w:ascii="Calibri" w:hAnsi="Calibri" w:cs="Calibri"/>
          <w:bCs/>
          <w:color w:val="000000" w:themeColor="text1"/>
        </w:rPr>
        <w:t>Peptides were ionized using a distal 2.2 kV spray voltage</w:t>
      </w:r>
      <w:r w:rsidR="006B6AA7" w:rsidRPr="00B17C02">
        <w:rPr>
          <w:rFonts w:ascii="Calibri" w:hAnsi="Calibri" w:cs="Calibri"/>
          <w:bCs/>
          <w:color w:val="000000" w:themeColor="text1"/>
        </w:rPr>
        <w:t xml:space="preserve"> with an</w:t>
      </w:r>
      <w:r w:rsidRPr="00B17C02">
        <w:rPr>
          <w:rFonts w:ascii="Calibri" w:hAnsi="Calibri" w:cs="Calibri"/>
          <w:bCs/>
          <w:color w:val="000000" w:themeColor="text1"/>
        </w:rPr>
        <w:t xml:space="preserve"> </w:t>
      </w:r>
      <w:r w:rsidR="00A442A1" w:rsidRPr="00B17C02">
        <w:rPr>
          <w:rFonts w:ascii="Calibri" w:hAnsi="Calibri" w:cs="Calibri"/>
          <w:bCs/>
          <w:color w:val="000000" w:themeColor="text1"/>
        </w:rPr>
        <w:t xml:space="preserve">ion transfer </w:t>
      </w:r>
      <w:r w:rsidRPr="00B17C02">
        <w:rPr>
          <w:rFonts w:ascii="Calibri" w:hAnsi="Calibri" w:cs="Calibri"/>
          <w:bCs/>
          <w:color w:val="000000" w:themeColor="text1"/>
        </w:rPr>
        <w:t>capillary temperature of 275</w:t>
      </w:r>
      <w:r w:rsidR="004376F0" w:rsidRPr="00B17C02">
        <w:rPr>
          <w:rFonts w:ascii="Calibri" w:hAnsi="Calibri" w:cs="Calibri"/>
          <w:bCs/>
          <w:color w:val="000000" w:themeColor="text1"/>
        </w:rPr>
        <w:t xml:space="preserve"> </w:t>
      </w:r>
      <w:r w:rsidRPr="00B17C02">
        <w:rPr>
          <w:rFonts w:ascii="Calibri" w:hAnsi="Calibri" w:cs="Calibri"/>
          <w:bCs/>
          <w:color w:val="000000" w:themeColor="text1"/>
        </w:rPr>
        <w:t>°C and analyzed by tandem mass spectrometry (MS/MS</w:t>
      </w:r>
      <w:r w:rsidR="001E034E" w:rsidRPr="00B17C02">
        <w:rPr>
          <w:rFonts w:ascii="Calibri" w:hAnsi="Calibri" w:cs="Calibri"/>
          <w:bCs/>
          <w:color w:val="000000" w:themeColor="text1"/>
        </w:rPr>
        <w:t>)</w:t>
      </w:r>
      <w:r w:rsidR="006B6AA7" w:rsidRPr="00B17C02">
        <w:rPr>
          <w:rFonts w:ascii="Calibri" w:hAnsi="Calibri" w:cs="Calibri"/>
          <w:bCs/>
          <w:color w:val="000000" w:themeColor="text1"/>
        </w:rPr>
        <w:t xml:space="preserve"> on a</w:t>
      </w:r>
      <w:r w:rsidR="00925F17">
        <w:rPr>
          <w:rFonts w:ascii="Calibri" w:hAnsi="Calibri" w:cs="Calibri"/>
          <w:bCs/>
          <w:color w:val="000000" w:themeColor="text1"/>
        </w:rPr>
        <w:t>n</w:t>
      </w:r>
      <w:r w:rsidR="006B6AA7" w:rsidRPr="00B17C02">
        <w:rPr>
          <w:rFonts w:ascii="Calibri" w:hAnsi="Calibri" w:cs="Calibri"/>
          <w:bCs/>
          <w:color w:val="000000" w:themeColor="text1"/>
        </w:rPr>
        <w:t xml:space="preserve"> orbitrap mass spectrometer</w:t>
      </w:r>
      <w:r w:rsidR="00006234" w:rsidRPr="00B17C02">
        <w:rPr>
          <w:rFonts w:ascii="Calibri" w:hAnsi="Calibri" w:cs="Calibri"/>
          <w:bCs/>
          <w:color w:val="000000" w:themeColor="text1"/>
        </w:rPr>
        <w:t>.</w:t>
      </w:r>
      <w:r w:rsidRPr="00B17C02">
        <w:rPr>
          <w:rFonts w:ascii="Calibri" w:hAnsi="Calibri" w:cs="Calibri"/>
          <w:bCs/>
          <w:color w:val="000000" w:themeColor="text1"/>
        </w:rPr>
        <w:t xml:space="preserve"> </w:t>
      </w:r>
    </w:p>
    <w:p w14:paraId="389DDFA7" w14:textId="77777777" w:rsidR="00925F17" w:rsidRPr="00B17C02" w:rsidRDefault="00925F17" w:rsidP="00925F17">
      <w:pPr>
        <w:contextualSpacing/>
        <w:jc w:val="both"/>
        <w:rPr>
          <w:rFonts w:ascii="Calibri" w:hAnsi="Calibri" w:cs="Calibri"/>
          <w:bCs/>
          <w:color w:val="000000" w:themeColor="text1"/>
        </w:rPr>
      </w:pPr>
    </w:p>
    <w:p w14:paraId="1D1A3757" w14:textId="4C7E4CFA" w:rsidR="00413BA8" w:rsidRDefault="00413BA8" w:rsidP="00925F17">
      <w:pPr>
        <w:contextualSpacing/>
        <w:jc w:val="both"/>
        <w:rPr>
          <w:rFonts w:ascii="Calibri" w:hAnsi="Calibri" w:cs="Calibri"/>
          <w:bCs/>
          <w:color w:val="000000" w:themeColor="text1"/>
        </w:rPr>
      </w:pPr>
      <w:r w:rsidRPr="00B17C02">
        <w:rPr>
          <w:rFonts w:ascii="Calibri" w:hAnsi="Calibri" w:cs="Calibri"/>
          <w:bCs/>
          <w:color w:val="000000" w:themeColor="text1"/>
        </w:rPr>
        <w:t xml:space="preserve">Data </w:t>
      </w:r>
      <w:r w:rsidR="008A063D" w:rsidRPr="00B17C02">
        <w:rPr>
          <w:rFonts w:ascii="Calibri" w:hAnsi="Calibri" w:cs="Calibri"/>
          <w:bCs/>
          <w:color w:val="000000" w:themeColor="text1"/>
        </w:rPr>
        <w:t xml:space="preserve">were </w:t>
      </w:r>
      <w:r w:rsidRPr="00B17C02">
        <w:rPr>
          <w:rFonts w:ascii="Calibri" w:hAnsi="Calibri" w:cs="Calibri"/>
          <w:bCs/>
          <w:color w:val="000000" w:themeColor="text1"/>
        </w:rPr>
        <w:t xml:space="preserve">acquired by a Data-Dependent Acquisition (DDA) method comprised of a full MS1 scan </w:t>
      </w:r>
      <w:r w:rsidR="00CB459F" w:rsidRPr="00B17C02">
        <w:rPr>
          <w:rFonts w:ascii="Calibri" w:hAnsi="Calibri" w:cs="Calibri"/>
          <w:bCs/>
          <w:color w:val="000000" w:themeColor="text1"/>
        </w:rPr>
        <w:t>resolution of</w:t>
      </w:r>
      <w:r w:rsidRPr="00B17C02">
        <w:rPr>
          <w:rFonts w:ascii="Calibri" w:hAnsi="Calibri" w:cs="Calibri"/>
          <w:bCs/>
          <w:color w:val="000000" w:themeColor="text1"/>
        </w:rPr>
        <w:t xml:space="preserve"> 120,000</w:t>
      </w:r>
      <w:r w:rsidR="00CB459F" w:rsidRPr="00B17C02">
        <w:rPr>
          <w:rFonts w:ascii="Calibri" w:hAnsi="Calibri" w:cs="Calibri"/>
          <w:bCs/>
          <w:color w:val="000000" w:themeColor="text1"/>
        </w:rPr>
        <w:t xml:space="preserve"> FWHM</w:t>
      </w:r>
      <w:r w:rsidR="00CB459F" w:rsidRPr="00B17C02">
        <w:rPr>
          <w:rFonts w:ascii="Calibri" w:hAnsi="Calibri" w:cs="Calibri"/>
        </w:rPr>
        <w:t xml:space="preserve"> </w:t>
      </w:r>
      <w:r w:rsidR="00CB459F" w:rsidRPr="00B17C02">
        <w:rPr>
          <w:rFonts w:ascii="Calibri" w:hAnsi="Calibri" w:cs="Calibri"/>
          <w:bCs/>
          <w:color w:val="000000" w:themeColor="text1"/>
        </w:rPr>
        <w:t>at m/z 200</w:t>
      </w:r>
      <w:r w:rsidRPr="00B17C02">
        <w:rPr>
          <w:rFonts w:ascii="Calibri" w:hAnsi="Calibri" w:cs="Calibri"/>
          <w:bCs/>
          <w:color w:val="000000" w:themeColor="text1"/>
        </w:rPr>
        <w:t xml:space="preserve"> followed by sequential MS2 scans (Resolution = 15,000</w:t>
      </w:r>
      <w:r w:rsidR="00CB459F" w:rsidRPr="00B17C02">
        <w:rPr>
          <w:rFonts w:ascii="Calibri" w:hAnsi="Calibri" w:cs="Calibri"/>
          <w:bCs/>
          <w:color w:val="000000" w:themeColor="text1"/>
        </w:rPr>
        <w:t xml:space="preserve"> FWHM</w:t>
      </w:r>
      <w:r w:rsidRPr="00B17C02">
        <w:rPr>
          <w:rFonts w:ascii="Calibri" w:hAnsi="Calibri" w:cs="Calibri"/>
          <w:bCs/>
          <w:color w:val="000000" w:themeColor="text1"/>
        </w:rPr>
        <w:t xml:space="preserve">) </w:t>
      </w:r>
      <w:r w:rsidR="00CB459F" w:rsidRPr="00B17C02">
        <w:rPr>
          <w:rFonts w:ascii="Calibri" w:hAnsi="Calibri" w:cs="Calibri"/>
          <w:bCs/>
          <w:color w:val="000000" w:themeColor="text1"/>
        </w:rPr>
        <w:t xml:space="preserve">obtained using higher-energy collisional dissociation (HCD) </w:t>
      </w:r>
      <w:r w:rsidRPr="00B17C02">
        <w:rPr>
          <w:rFonts w:ascii="Calibri" w:hAnsi="Calibri" w:cs="Calibri"/>
          <w:bCs/>
          <w:color w:val="000000" w:themeColor="text1"/>
        </w:rPr>
        <w:t xml:space="preserve">to </w:t>
      </w:r>
      <w:r w:rsidR="00AC0D49" w:rsidRPr="00B17C02">
        <w:rPr>
          <w:rFonts w:ascii="Calibri" w:hAnsi="Calibri" w:cs="Calibri"/>
          <w:bCs/>
          <w:color w:val="000000" w:themeColor="text1"/>
        </w:rPr>
        <w:t xml:space="preserve">induce </w:t>
      </w:r>
      <w:r w:rsidR="006B6AA7" w:rsidRPr="00B17C02">
        <w:rPr>
          <w:rFonts w:ascii="Calibri" w:hAnsi="Calibri" w:cs="Calibri"/>
          <w:bCs/>
          <w:color w:val="000000" w:themeColor="text1"/>
        </w:rPr>
        <w:t xml:space="preserve">peptide </w:t>
      </w:r>
      <w:r w:rsidR="00AC0D49" w:rsidRPr="00B17C02">
        <w:rPr>
          <w:rFonts w:ascii="Calibri" w:hAnsi="Calibri" w:cs="Calibri"/>
          <w:bCs/>
          <w:color w:val="000000" w:themeColor="text1"/>
        </w:rPr>
        <w:t>fragmentation</w:t>
      </w:r>
      <w:r w:rsidRPr="00B17C02">
        <w:rPr>
          <w:rFonts w:ascii="Calibri" w:hAnsi="Calibri" w:cs="Calibri"/>
          <w:bCs/>
          <w:color w:val="000000" w:themeColor="text1"/>
        </w:rPr>
        <w:t xml:space="preserve">. </w:t>
      </w:r>
    </w:p>
    <w:p w14:paraId="245BE2FF" w14:textId="77777777" w:rsidR="00925F17" w:rsidRPr="00B17C02" w:rsidRDefault="00925F17" w:rsidP="00925F17">
      <w:pPr>
        <w:contextualSpacing/>
        <w:jc w:val="both"/>
        <w:rPr>
          <w:rFonts w:ascii="Calibri" w:hAnsi="Calibri" w:cs="Calibri"/>
          <w:bCs/>
          <w:color w:val="000000" w:themeColor="text1"/>
        </w:rPr>
      </w:pPr>
    </w:p>
    <w:p w14:paraId="4BB36495" w14:textId="34C0B550" w:rsidR="00413BA8" w:rsidRDefault="00413BA8" w:rsidP="00925F17">
      <w:pPr>
        <w:contextualSpacing/>
        <w:jc w:val="both"/>
        <w:rPr>
          <w:rFonts w:ascii="Calibri" w:hAnsi="Calibri" w:cs="Calibri"/>
          <w:bCs/>
          <w:color w:val="000000" w:themeColor="text1"/>
        </w:rPr>
      </w:pPr>
      <w:r w:rsidRPr="00B17C02">
        <w:rPr>
          <w:rFonts w:ascii="Calibri" w:hAnsi="Calibri" w:cs="Calibri"/>
          <w:bCs/>
          <w:color w:val="000000" w:themeColor="text1"/>
        </w:rPr>
        <w:t>In this study</w:t>
      </w:r>
      <w:r w:rsidR="006B6AA7" w:rsidRPr="00B17C02">
        <w:rPr>
          <w:rFonts w:ascii="Calibri" w:hAnsi="Calibri" w:cs="Calibri"/>
          <w:bCs/>
          <w:color w:val="000000" w:themeColor="text1"/>
        </w:rPr>
        <w:t>,</w:t>
      </w:r>
      <w:r w:rsidRPr="00B17C02">
        <w:rPr>
          <w:rFonts w:ascii="Calibri" w:hAnsi="Calibri" w:cs="Calibri"/>
          <w:bCs/>
          <w:color w:val="000000" w:themeColor="text1"/>
        </w:rPr>
        <w:t xml:space="preserve"> we used the Integrated Proteomics pipeline 2 (</w:t>
      </w:r>
      <w:r w:rsidR="00925F17">
        <w:rPr>
          <w:rFonts w:ascii="Calibri" w:hAnsi="Calibri" w:cs="Calibri"/>
          <w:b/>
          <w:color w:val="000000" w:themeColor="text1"/>
        </w:rPr>
        <w:t>Table of Materials</w:t>
      </w:r>
      <w:r w:rsidRPr="00B17C02">
        <w:rPr>
          <w:rFonts w:ascii="Calibri" w:hAnsi="Calibri" w:cs="Calibri"/>
          <w:bCs/>
          <w:color w:val="000000" w:themeColor="text1"/>
        </w:rPr>
        <w:t xml:space="preserve">) to generate peptide and protein </w:t>
      </w:r>
      <w:r w:rsidR="006B6AA7" w:rsidRPr="00B17C02">
        <w:rPr>
          <w:rFonts w:ascii="Calibri" w:hAnsi="Calibri" w:cs="Calibri"/>
          <w:bCs/>
          <w:color w:val="000000" w:themeColor="text1"/>
        </w:rPr>
        <w:t>identifications</w:t>
      </w:r>
      <w:r w:rsidRPr="00B17C02">
        <w:rPr>
          <w:rFonts w:ascii="Calibri" w:hAnsi="Calibri" w:cs="Calibri"/>
          <w:bCs/>
          <w:color w:val="000000" w:themeColor="text1"/>
        </w:rPr>
        <w:t>. MS2 spectra were searched using the ProLuCID algorithm against the EMBL Human reference proteome (UP000005640 9606) followed by filtering by DTASelect using a decoy database-estimated false discovery rate of &lt;</w:t>
      </w:r>
      <w:r w:rsidR="00016AFB" w:rsidRPr="00B17C02">
        <w:rPr>
          <w:rFonts w:ascii="Calibri" w:hAnsi="Calibri" w:cs="Calibri"/>
          <w:bCs/>
          <w:color w:val="000000" w:themeColor="text1"/>
        </w:rPr>
        <w:t xml:space="preserve"> </w:t>
      </w:r>
      <w:r w:rsidRPr="00B17C02">
        <w:rPr>
          <w:rFonts w:ascii="Calibri" w:hAnsi="Calibri" w:cs="Calibri"/>
          <w:bCs/>
          <w:color w:val="000000" w:themeColor="text1"/>
        </w:rPr>
        <w:t>1%.</w:t>
      </w:r>
    </w:p>
    <w:p w14:paraId="5FF894D4" w14:textId="77777777" w:rsidR="003A1A9B" w:rsidRPr="00B17C02" w:rsidRDefault="003A1A9B" w:rsidP="00925F17">
      <w:pPr>
        <w:contextualSpacing/>
        <w:jc w:val="both"/>
        <w:rPr>
          <w:rFonts w:ascii="Calibri" w:hAnsi="Calibri" w:cs="Calibri"/>
          <w:bCs/>
          <w:color w:val="000000" w:themeColor="text1"/>
        </w:rPr>
      </w:pPr>
    </w:p>
    <w:p w14:paraId="6F8737D4" w14:textId="4C763294" w:rsidR="00E26F06" w:rsidRDefault="00B85E8C" w:rsidP="00925F17">
      <w:pPr>
        <w:contextualSpacing/>
        <w:jc w:val="both"/>
        <w:rPr>
          <w:rFonts w:ascii="Calibri" w:hAnsi="Calibri" w:cs="Calibri"/>
        </w:rPr>
      </w:pPr>
      <w:r w:rsidRPr="00B17C02">
        <w:rPr>
          <w:rFonts w:ascii="Calibri" w:hAnsi="Calibri" w:cs="Calibri"/>
          <w:bCs/>
          <w:color w:val="000000" w:themeColor="text1"/>
        </w:rPr>
        <w:lastRenderedPageBreak/>
        <w:t>We evaluated column performance using a series</w:t>
      </w:r>
      <w:r w:rsidR="000A770F" w:rsidRPr="00B17C02">
        <w:rPr>
          <w:rFonts w:ascii="Calibri" w:hAnsi="Calibri" w:cs="Calibri"/>
          <w:bCs/>
          <w:color w:val="000000" w:themeColor="text1"/>
        </w:rPr>
        <w:t xml:space="preserve"> of columns made </w:t>
      </w:r>
      <w:r w:rsidR="00A03C57" w:rsidRPr="00B17C02">
        <w:rPr>
          <w:rFonts w:ascii="Calibri" w:hAnsi="Calibri" w:cs="Calibri"/>
          <w:bCs/>
          <w:color w:val="000000" w:themeColor="text1"/>
        </w:rPr>
        <w:t xml:space="preserve">at </w:t>
      </w:r>
      <w:r w:rsidR="000A770F" w:rsidRPr="00B17C02">
        <w:rPr>
          <w:rFonts w:ascii="Calibri" w:hAnsi="Calibri" w:cs="Calibri"/>
          <w:bCs/>
          <w:color w:val="000000" w:themeColor="text1"/>
        </w:rPr>
        <w:t>different points</w:t>
      </w:r>
      <w:r w:rsidR="00A03C57" w:rsidRPr="00B17C02">
        <w:rPr>
          <w:rFonts w:ascii="Calibri" w:hAnsi="Calibri" w:cs="Calibri"/>
          <w:bCs/>
          <w:color w:val="000000" w:themeColor="text1"/>
        </w:rPr>
        <w:t xml:space="preserve"> in time</w:t>
      </w:r>
      <w:r w:rsidR="000A770F" w:rsidRPr="00B17C02">
        <w:rPr>
          <w:rFonts w:ascii="Calibri" w:hAnsi="Calibri" w:cs="Calibri"/>
          <w:bCs/>
          <w:color w:val="000000" w:themeColor="text1"/>
        </w:rPr>
        <w:t>.</w:t>
      </w:r>
      <w:r w:rsidRPr="00B17C02">
        <w:rPr>
          <w:rFonts w:ascii="Calibri" w:hAnsi="Calibri" w:cs="Calibri"/>
          <w:bCs/>
          <w:color w:val="000000" w:themeColor="text1"/>
        </w:rPr>
        <w:t xml:space="preserve"> </w:t>
      </w:r>
      <w:r w:rsidR="00DB38C8" w:rsidRPr="00B17C02">
        <w:rPr>
          <w:rFonts w:ascii="Calibri" w:hAnsi="Calibri" w:cs="Calibri"/>
        </w:rPr>
        <w:t xml:space="preserve">The extracted chromatograms of </w:t>
      </w:r>
      <w:r w:rsidR="006F38F8" w:rsidRPr="00B17C02">
        <w:rPr>
          <w:rFonts w:ascii="Calibri" w:hAnsi="Calibri" w:cs="Calibri"/>
        </w:rPr>
        <w:t xml:space="preserve">750 ng of HEK293 cell </w:t>
      </w:r>
      <w:r w:rsidR="00D547CD" w:rsidRPr="00B17C02">
        <w:rPr>
          <w:rFonts w:ascii="Calibri" w:hAnsi="Calibri" w:cs="Calibri"/>
        </w:rPr>
        <w:t xml:space="preserve">tryptic digest </w:t>
      </w:r>
      <w:r w:rsidR="006F38F8" w:rsidRPr="00B17C02">
        <w:rPr>
          <w:rFonts w:ascii="Calibri" w:hAnsi="Calibri" w:cs="Calibri"/>
        </w:rPr>
        <w:t>in 70-minute gradient runs</w:t>
      </w:r>
      <w:r w:rsidR="00FC5111" w:rsidRPr="00B17C02">
        <w:rPr>
          <w:rFonts w:ascii="Calibri" w:hAnsi="Calibri" w:cs="Calibri"/>
        </w:rPr>
        <w:t xml:space="preserve"> are depicted in </w:t>
      </w:r>
      <w:r w:rsidR="007E06F9" w:rsidRPr="003A1A9B">
        <w:rPr>
          <w:rFonts w:ascii="Calibri" w:hAnsi="Calibri" w:cs="Calibri"/>
          <w:b/>
          <w:bCs/>
        </w:rPr>
        <w:t>F</w:t>
      </w:r>
      <w:r w:rsidR="00FC5111" w:rsidRPr="003A1A9B">
        <w:rPr>
          <w:rFonts w:ascii="Calibri" w:hAnsi="Calibri" w:cs="Calibri"/>
          <w:b/>
          <w:bCs/>
        </w:rPr>
        <w:t>igure</w:t>
      </w:r>
      <w:r w:rsidR="006F38F8" w:rsidRPr="003A1A9B">
        <w:rPr>
          <w:rFonts w:ascii="Calibri" w:hAnsi="Calibri" w:cs="Calibri"/>
          <w:b/>
          <w:bCs/>
        </w:rPr>
        <w:t xml:space="preserve"> </w:t>
      </w:r>
      <w:r w:rsidR="00802F5F" w:rsidRPr="003A1A9B">
        <w:rPr>
          <w:rFonts w:ascii="Calibri" w:hAnsi="Calibri" w:cs="Calibri"/>
          <w:b/>
          <w:bCs/>
        </w:rPr>
        <w:t>8</w:t>
      </w:r>
      <w:r w:rsidR="00FC5111" w:rsidRPr="00B17C02">
        <w:rPr>
          <w:rFonts w:ascii="Calibri" w:hAnsi="Calibri" w:cs="Calibri"/>
        </w:rPr>
        <w:t xml:space="preserve">. </w:t>
      </w:r>
      <w:r w:rsidR="006B6AA7" w:rsidRPr="00B17C02">
        <w:rPr>
          <w:rFonts w:ascii="Calibri" w:hAnsi="Calibri" w:cs="Calibri"/>
        </w:rPr>
        <w:t>R</w:t>
      </w:r>
      <w:r w:rsidR="00FC5111" w:rsidRPr="00B17C02">
        <w:rPr>
          <w:rFonts w:ascii="Calibri" w:hAnsi="Calibri" w:cs="Calibri"/>
        </w:rPr>
        <w:t xml:space="preserve">etention time </w:t>
      </w:r>
      <w:r w:rsidR="003A5F35" w:rsidRPr="00B17C02">
        <w:rPr>
          <w:rFonts w:ascii="Calibri" w:hAnsi="Calibri" w:cs="Calibri"/>
        </w:rPr>
        <w:t xml:space="preserve">alignment, </w:t>
      </w:r>
      <w:r w:rsidR="006B6AA7" w:rsidRPr="00B17C02">
        <w:rPr>
          <w:rFonts w:ascii="Calibri" w:hAnsi="Calibri" w:cs="Calibri"/>
        </w:rPr>
        <w:t xml:space="preserve">peak </w:t>
      </w:r>
      <w:r w:rsidR="00FC5111" w:rsidRPr="00B17C02">
        <w:rPr>
          <w:rFonts w:ascii="Calibri" w:hAnsi="Calibri" w:cs="Calibri"/>
        </w:rPr>
        <w:t>width</w:t>
      </w:r>
      <w:r w:rsidR="003A5F35" w:rsidRPr="00B17C02">
        <w:rPr>
          <w:rFonts w:ascii="Calibri" w:hAnsi="Calibri" w:cs="Calibri"/>
        </w:rPr>
        <w:t xml:space="preserve">, and </w:t>
      </w:r>
      <w:r w:rsidR="006B6AA7" w:rsidRPr="00B17C02">
        <w:rPr>
          <w:rFonts w:ascii="Calibri" w:hAnsi="Calibri" w:cs="Calibri"/>
        </w:rPr>
        <w:t xml:space="preserve">peak </w:t>
      </w:r>
      <w:r w:rsidR="003A5F35" w:rsidRPr="00B17C02">
        <w:rPr>
          <w:rFonts w:ascii="Calibri" w:hAnsi="Calibri" w:cs="Calibri"/>
        </w:rPr>
        <w:t>intensity</w:t>
      </w:r>
      <w:r w:rsidR="00FC5111" w:rsidRPr="00B17C02">
        <w:rPr>
          <w:rFonts w:ascii="Calibri" w:hAnsi="Calibri" w:cs="Calibri"/>
        </w:rPr>
        <w:t xml:space="preserve"> are reproducible </w:t>
      </w:r>
      <w:r w:rsidR="00413BA8" w:rsidRPr="00B17C02">
        <w:rPr>
          <w:rFonts w:ascii="Calibri" w:hAnsi="Calibri" w:cs="Calibri"/>
        </w:rPr>
        <w:t xml:space="preserve">across </w:t>
      </w:r>
      <w:r w:rsidR="00FC5111" w:rsidRPr="00B17C02">
        <w:rPr>
          <w:rFonts w:ascii="Calibri" w:hAnsi="Calibri" w:cs="Calibri"/>
        </w:rPr>
        <w:t xml:space="preserve">columns </w:t>
      </w:r>
      <w:r w:rsidR="00413BA8" w:rsidRPr="00B17C02">
        <w:rPr>
          <w:rFonts w:ascii="Calibri" w:hAnsi="Calibri" w:cs="Calibri"/>
        </w:rPr>
        <w:t xml:space="preserve">regardless of </w:t>
      </w:r>
      <w:r w:rsidR="006B6AA7" w:rsidRPr="00B17C02">
        <w:rPr>
          <w:rFonts w:ascii="Calibri" w:hAnsi="Calibri" w:cs="Calibri"/>
        </w:rPr>
        <w:t xml:space="preserve">when the column was prepared </w:t>
      </w:r>
      <w:r w:rsidR="008F73EF" w:rsidRPr="00B17C02">
        <w:rPr>
          <w:rFonts w:ascii="Calibri" w:hAnsi="Calibri" w:cs="Calibri"/>
        </w:rPr>
        <w:t xml:space="preserve">suggesting </w:t>
      </w:r>
      <w:r w:rsidR="006B6AA7" w:rsidRPr="00B17C02">
        <w:rPr>
          <w:rFonts w:ascii="Calibri" w:hAnsi="Calibri" w:cs="Calibri"/>
        </w:rPr>
        <w:t xml:space="preserve">the </w:t>
      </w:r>
      <w:r w:rsidR="00E23ECE" w:rsidRPr="00B17C02">
        <w:rPr>
          <w:rFonts w:ascii="Calibri" w:hAnsi="Calibri" w:cs="Calibri"/>
        </w:rPr>
        <w:t xml:space="preserve">reproducibility of the </w:t>
      </w:r>
      <w:r w:rsidR="00413BA8" w:rsidRPr="00B17C02">
        <w:rPr>
          <w:rFonts w:ascii="Calibri" w:hAnsi="Calibri" w:cs="Calibri"/>
        </w:rPr>
        <w:t>protocol</w:t>
      </w:r>
      <w:r w:rsidR="00E23ECE" w:rsidRPr="00B17C02">
        <w:rPr>
          <w:rFonts w:ascii="Calibri" w:hAnsi="Calibri" w:cs="Calibri"/>
        </w:rPr>
        <w:t>.</w:t>
      </w:r>
      <w:r w:rsidR="006F38F8" w:rsidRPr="00B17C02">
        <w:rPr>
          <w:rFonts w:ascii="Calibri" w:hAnsi="Calibri" w:cs="Calibri"/>
        </w:rPr>
        <w:t xml:space="preserve"> </w:t>
      </w:r>
      <w:r w:rsidR="006A21AA" w:rsidRPr="00B17C02">
        <w:rPr>
          <w:rFonts w:ascii="Calibri" w:hAnsi="Calibri" w:cs="Calibri"/>
        </w:rPr>
        <w:t xml:space="preserve">As illustrated in </w:t>
      </w:r>
      <w:r w:rsidR="00FE054F" w:rsidRPr="003A1A9B">
        <w:rPr>
          <w:rFonts w:ascii="Calibri" w:hAnsi="Calibri" w:cs="Calibri"/>
          <w:b/>
          <w:bCs/>
        </w:rPr>
        <w:t>F</w:t>
      </w:r>
      <w:r w:rsidR="006A21AA" w:rsidRPr="003A1A9B">
        <w:rPr>
          <w:rFonts w:ascii="Calibri" w:hAnsi="Calibri" w:cs="Calibri"/>
          <w:b/>
          <w:bCs/>
        </w:rPr>
        <w:t xml:space="preserve">igure </w:t>
      </w:r>
      <w:r w:rsidR="00802F5F" w:rsidRPr="003A1A9B">
        <w:rPr>
          <w:rFonts w:ascii="Calibri" w:hAnsi="Calibri" w:cs="Calibri"/>
          <w:b/>
          <w:bCs/>
        </w:rPr>
        <w:t>9</w:t>
      </w:r>
      <w:r w:rsidR="006A21AA" w:rsidRPr="00B17C02">
        <w:rPr>
          <w:rFonts w:ascii="Calibri" w:hAnsi="Calibri" w:cs="Calibri"/>
        </w:rPr>
        <w:t>, the columns produced using our approach also demonstrate consistent performance in LC-MS</w:t>
      </w:r>
      <w:r w:rsidR="006B6AA7" w:rsidRPr="00B17C02">
        <w:rPr>
          <w:rFonts w:ascii="Calibri" w:hAnsi="Calibri" w:cs="Calibri"/>
        </w:rPr>
        <w:t>/MS</w:t>
      </w:r>
      <w:r w:rsidR="006A21AA" w:rsidRPr="00B17C02">
        <w:rPr>
          <w:rFonts w:ascii="Calibri" w:hAnsi="Calibri" w:cs="Calibri"/>
        </w:rPr>
        <w:t xml:space="preserve"> runs in terms of </w:t>
      </w:r>
      <w:r w:rsidR="006B6AA7" w:rsidRPr="00B17C02">
        <w:rPr>
          <w:rFonts w:ascii="Calibri" w:hAnsi="Calibri" w:cs="Calibri"/>
        </w:rPr>
        <w:t xml:space="preserve">the </w:t>
      </w:r>
      <w:r w:rsidR="006A21AA" w:rsidRPr="00B17C02">
        <w:rPr>
          <w:rFonts w:ascii="Calibri" w:hAnsi="Calibri" w:cs="Calibri"/>
        </w:rPr>
        <w:t xml:space="preserve">number of peptide and protein identifications. </w:t>
      </w:r>
    </w:p>
    <w:p w14:paraId="6D7F2371" w14:textId="77777777" w:rsidR="00925F17" w:rsidRPr="00B17C02" w:rsidRDefault="00925F17" w:rsidP="00925F17">
      <w:pPr>
        <w:contextualSpacing/>
        <w:jc w:val="both"/>
        <w:rPr>
          <w:rFonts w:ascii="Calibri" w:hAnsi="Calibri" w:cs="Calibri"/>
        </w:rPr>
      </w:pPr>
    </w:p>
    <w:p w14:paraId="278A5AA2" w14:textId="21DEDA34" w:rsidR="00D340F7" w:rsidRPr="003A1A9B" w:rsidRDefault="00D340F7" w:rsidP="00925F17">
      <w:pPr>
        <w:contextualSpacing/>
        <w:jc w:val="both"/>
        <w:rPr>
          <w:rFonts w:ascii="Calibri" w:hAnsi="Calibri" w:cs="Calibri"/>
          <w:b/>
        </w:rPr>
      </w:pPr>
      <w:r w:rsidRPr="003A1A9B">
        <w:rPr>
          <w:rFonts w:ascii="Calibri" w:hAnsi="Calibri" w:cs="Calibri"/>
          <w:b/>
        </w:rPr>
        <w:t xml:space="preserve">Figure 1. Representative image of </w:t>
      </w:r>
      <w:r w:rsidR="007D7D5E" w:rsidRPr="003A1A9B">
        <w:rPr>
          <w:rFonts w:ascii="Calibri" w:hAnsi="Calibri" w:cs="Calibri"/>
          <w:b/>
        </w:rPr>
        <w:t>fused-silica</w:t>
      </w:r>
      <w:r w:rsidRPr="003A1A9B">
        <w:rPr>
          <w:rFonts w:ascii="Calibri" w:hAnsi="Calibri" w:cs="Calibri"/>
          <w:b/>
        </w:rPr>
        <w:t xml:space="preserve"> capillary</w:t>
      </w:r>
      <w:r w:rsidR="007D7D5E" w:rsidRPr="003A1A9B">
        <w:rPr>
          <w:rFonts w:ascii="Calibri" w:hAnsi="Calibri" w:cs="Calibri"/>
          <w:b/>
        </w:rPr>
        <w:t xml:space="preserve"> portion with removed polyimide coating</w:t>
      </w:r>
      <w:r w:rsidR="001A28AD" w:rsidRPr="003A1A9B">
        <w:rPr>
          <w:rFonts w:ascii="Calibri" w:hAnsi="Calibri" w:cs="Calibri"/>
          <w:b/>
        </w:rPr>
        <w:t>.</w:t>
      </w:r>
    </w:p>
    <w:p w14:paraId="7D65C93D" w14:textId="77777777" w:rsidR="003A1A9B" w:rsidRPr="00B17C02" w:rsidRDefault="003A1A9B" w:rsidP="00925F17">
      <w:pPr>
        <w:contextualSpacing/>
        <w:jc w:val="both"/>
        <w:rPr>
          <w:rFonts w:ascii="Calibri" w:hAnsi="Calibri" w:cs="Calibri"/>
          <w:bCs/>
        </w:rPr>
      </w:pPr>
    </w:p>
    <w:p w14:paraId="20426200" w14:textId="62B99F82" w:rsidR="00D340F7" w:rsidRDefault="00D340F7" w:rsidP="00925F17">
      <w:pPr>
        <w:contextualSpacing/>
        <w:jc w:val="both"/>
        <w:rPr>
          <w:rFonts w:ascii="Calibri" w:hAnsi="Calibri" w:cs="Calibri"/>
          <w:bCs/>
        </w:rPr>
      </w:pPr>
      <w:r w:rsidRPr="003A1A9B">
        <w:rPr>
          <w:rFonts w:ascii="Calibri" w:hAnsi="Calibri" w:cs="Calibri"/>
          <w:b/>
        </w:rPr>
        <w:t xml:space="preserve">Figure 2. </w:t>
      </w:r>
      <w:r w:rsidR="007D7D5E" w:rsidRPr="003A1A9B">
        <w:rPr>
          <w:rFonts w:ascii="Calibri" w:hAnsi="Calibri" w:cs="Calibri"/>
          <w:b/>
        </w:rPr>
        <w:t>Representative image ill</w:t>
      </w:r>
      <w:r w:rsidRPr="003A1A9B">
        <w:rPr>
          <w:rFonts w:ascii="Calibri" w:hAnsi="Calibri" w:cs="Calibri"/>
          <w:b/>
        </w:rPr>
        <w:t>ustrati</w:t>
      </w:r>
      <w:r w:rsidR="007D7D5E" w:rsidRPr="003A1A9B">
        <w:rPr>
          <w:rFonts w:ascii="Calibri" w:hAnsi="Calibri" w:cs="Calibri"/>
          <w:b/>
        </w:rPr>
        <w:t xml:space="preserve">ng loading of </w:t>
      </w:r>
      <w:r w:rsidR="004746D2" w:rsidRPr="003A1A9B">
        <w:rPr>
          <w:rFonts w:ascii="Calibri" w:hAnsi="Calibri" w:cs="Calibri"/>
          <w:b/>
        </w:rPr>
        <w:t xml:space="preserve">the </w:t>
      </w:r>
      <w:r w:rsidR="007D7D5E" w:rsidRPr="003A1A9B">
        <w:rPr>
          <w:rFonts w:ascii="Calibri" w:hAnsi="Calibri" w:cs="Calibri"/>
          <w:b/>
        </w:rPr>
        <w:t>c</w:t>
      </w:r>
      <w:r w:rsidRPr="003A1A9B">
        <w:rPr>
          <w:rFonts w:ascii="Calibri" w:hAnsi="Calibri" w:cs="Calibri"/>
          <w:b/>
        </w:rPr>
        <w:t xml:space="preserve">olumn on </w:t>
      </w:r>
      <w:r w:rsidR="004746D2" w:rsidRPr="003A1A9B">
        <w:rPr>
          <w:rFonts w:ascii="Calibri" w:hAnsi="Calibri" w:cs="Calibri"/>
          <w:b/>
        </w:rPr>
        <w:t xml:space="preserve">the </w:t>
      </w:r>
      <w:r w:rsidRPr="003A1A9B">
        <w:rPr>
          <w:rFonts w:ascii="Calibri" w:hAnsi="Calibri" w:cs="Calibri"/>
          <w:b/>
        </w:rPr>
        <w:t>laser puller.</w:t>
      </w:r>
      <w:r w:rsidRPr="00B17C02">
        <w:rPr>
          <w:rFonts w:ascii="Calibri" w:hAnsi="Calibri" w:cs="Calibri"/>
          <w:bCs/>
        </w:rPr>
        <w:t xml:space="preserve"> </w:t>
      </w:r>
      <w:r w:rsidR="007D7D5E" w:rsidRPr="00B17C02">
        <w:rPr>
          <w:rFonts w:ascii="Calibri" w:hAnsi="Calibri" w:cs="Calibri"/>
          <w:bCs/>
        </w:rPr>
        <w:t>Note how the polished portion of the capillary is aligned inside the laser puller.</w:t>
      </w:r>
    </w:p>
    <w:p w14:paraId="06292050" w14:textId="77777777" w:rsidR="003A1A9B" w:rsidRPr="00B17C02" w:rsidRDefault="003A1A9B" w:rsidP="00925F17">
      <w:pPr>
        <w:contextualSpacing/>
        <w:jc w:val="both"/>
        <w:rPr>
          <w:rFonts w:ascii="Calibri" w:hAnsi="Calibri" w:cs="Calibri"/>
          <w:bCs/>
        </w:rPr>
      </w:pPr>
    </w:p>
    <w:p w14:paraId="6747DF74" w14:textId="25367822" w:rsidR="00D340F7" w:rsidRDefault="00D340F7" w:rsidP="00925F17">
      <w:pPr>
        <w:contextualSpacing/>
        <w:jc w:val="both"/>
        <w:rPr>
          <w:rFonts w:ascii="Calibri" w:hAnsi="Calibri" w:cs="Calibri"/>
          <w:bCs/>
        </w:rPr>
      </w:pPr>
      <w:r w:rsidRPr="003A1A9B">
        <w:rPr>
          <w:rFonts w:ascii="Calibri" w:hAnsi="Calibri" w:cs="Calibri"/>
          <w:b/>
        </w:rPr>
        <w:t xml:space="preserve">Figure 3. Comparison of pulled column tips with or without </w:t>
      </w:r>
      <w:r w:rsidR="004746D2" w:rsidRPr="003A1A9B">
        <w:rPr>
          <w:rFonts w:ascii="Calibri" w:hAnsi="Calibri" w:cs="Calibri"/>
          <w:b/>
        </w:rPr>
        <w:t xml:space="preserve">a </w:t>
      </w:r>
      <w:r w:rsidRPr="003A1A9B">
        <w:rPr>
          <w:rFonts w:ascii="Calibri" w:hAnsi="Calibri" w:cs="Calibri"/>
          <w:b/>
        </w:rPr>
        <w:t>frit.</w:t>
      </w:r>
      <w:r w:rsidRPr="00B17C02">
        <w:rPr>
          <w:rFonts w:ascii="Calibri" w:hAnsi="Calibri" w:cs="Calibri"/>
          <w:bCs/>
        </w:rPr>
        <w:t xml:space="preserve"> (</w:t>
      </w:r>
      <w:r w:rsidRPr="003A1A9B">
        <w:rPr>
          <w:rFonts w:ascii="Calibri" w:hAnsi="Calibri" w:cs="Calibri"/>
          <w:b/>
        </w:rPr>
        <w:t>A</w:t>
      </w:r>
      <w:r w:rsidRPr="00B17C02">
        <w:rPr>
          <w:rFonts w:ascii="Calibri" w:hAnsi="Calibri" w:cs="Calibri"/>
          <w:bCs/>
        </w:rPr>
        <w:t>) A microscopic view of laser pulled tip before initiating frit</w:t>
      </w:r>
      <w:r w:rsidR="007D7D5E" w:rsidRPr="00B17C02">
        <w:rPr>
          <w:rFonts w:ascii="Calibri" w:hAnsi="Calibri" w:cs="Calibri"/>
          <w:bCs/>
        </w:rPr>
        <w:t xml:space="preserve"> polymerization</w:t>
      </w:r>
      <w:r w:rsidRPr="00B17C02">
        <w:rPr>
          <w:rFonts w:ascii="Calibri" w:hAnsi="Calibri" w:cs="Calibri"/>
          <w:bCs/>
        </w:rPr>
        <w:t>.</w:t>
      </w:r>
      <w:r w:rsidR="00753BC4">
        <w:rPr>
          <w:rFonts w:ascii="Calibri" w:hAnsi="Calibri" w:cs="Calibri"/>
          <w:bCs/>
        </w:rPr>
        <w:t xml:space="preserve"> </w:t>
      </w:r>
      <w:r w:rsidRPr="00B17C02">
        <w:rPr>
          <w:rFonts w:ascii="Calibri" w:hAnsi="Calibri" w:cs="Calibri"/>
          <w:bCs/>
        </w:rPr>
        <w:t>(</w:t>
      </w:r>
      <w:r w:rsidRPr="003A1A9B">
        <w:rPr>
          <w:rFonts w:ascii="Calibri" w:hAnsi="Calibri" w:cs="Calibri"/>
          <w:b/>
        </w:rPr>
        <w:t>B</w:t>
      </w:r>
      <w:r w:rsidRPr="00B17C02">
        <w:rPr>
          <w:rFonts w:ascii="Calibri" w:hAnsi="Calibri" w:cs="Calibri"/>
          <w:bCs/>
        </w:rPr>
        <w:t xml:space="preserve">) </w:t>
      </w:r>
      <w:r w:rsidR="007D7D5E" w:rsidRPr="00B17C02">
        <w:rPr>
          <w:rFonts w:ascii="Calibri" w:hAnsi="Calibri" w:cs="Calibri"/>
          <w:bCs/>
        </w:rPr>
        <w:t xml:space="preserve">A microscopic view of </w:t>
      </w:r>
      <w:r w:rsidR="004746D2" w:rsidRPr="00B17C02">
        <w:rPr>
          <w:rFonts w:ascii="Calibri" w:hAnsi="Calibri" w:cs="Calibri"/>
          <w:bCs/>
        </w:rPr>
        <w:t xml:space="preserve">the </w:t>
      </w:r>
      <w:r w:rsidR="007D7D5E" w:rsidRPr="00B17C02">
        <w:rPr>
          <w:rFonts w:ascii="Calibri" w:hAnsi="Calibri" w:cs="Calibri"/>
          <w:bCs/>
        </w:rPr>
        <w:t>laser pulled tip a</w:t>
      </w:r>
      <w:r w:rsidRPr="00B17C02">
        <w:rPr>
          <w:rFonts w:ascii="Calibri" w:hAnsi="Calibri" w:cs="Calibri"/>
          <w:bCs/>
        </w:rPr>
        <w:t>fter frit</w:t>
      </w:r>
      <w:r w:rsidR="007D7D5E" w:rsidRPr="00B17C02">
        <w:rPr>
          <w:rFonts w:ascii="Calibri" w:hAnsi="Calibri" w:cs="Calibri"/>
          <w:bCs/>
        </w:rPr>
        <w:t xml:space="preserve"> polymerization</w:t>
      </w:r>
      <w:r w:rsidRPr="00B17C02">
        <w:rPr>
          <w:rFonts w:ascii="Calibri" w:hAnsi="Calibri" w:cs="Calibri"/>
          <w:bCs/>
        </w:rPr>
        <w:t xml:space="preserve">. </w:t>
      </w:r>
    </w:p>
    <w:p w14:paraId="35AB7177" w14:textId="77777777" w:rsidR="003A1A9B" w:rsidRPr="00B17C02" w:rsidRDefault="003A1A9B" w:rsidP="00925F17">
      <w:pPr>
        <w:contextualSpacing/>
        <w:jc w:val="both"/>
        <w:rPr>
          <w:rFonts w:ascii="Calibri" w:hAnsi="Calibri" w:cs="Calibri"/>
          <w:bCs/>
        </w:rPr>
      </w:pPr>
    </w:p>
    <w:p w14:paraId="7BAF6842" w14:textId="5F47786C" w:rsidR="00D340F7" w:rsidRDefault="00D340F7" w:rsidP="00925F17">
      <w:pPr>
        <w:contextualSpacing/>
        <w:jc w:val="both"/>
        <w:rPr>
          <w:rFonts w:ascii="Calibri" w:hAnsi="Calibri" w:cs="Calibri"/>
          <w:bCs/>
        </w:rPr>
      </w:pPr>
      <w:r w:rsidRPr="003A1A9B">
        <w:rPr>
          <w:rFonts w:ascii="Calibri" w:hAnsi="Calibri" w:cs="Calibri"/>
          <w:b/>
        </w:rPr>
        <w:t xml:space="preserve">Figure </w:t>
      </w:r>
      <w:r w:rsidR="00FE054F" w:rsidRPr="003A1A9B">
        <w:rPr>
          <w:rFonts w:ascii="Calibri" w:hAnsi="Calibri" w:cs="Calibri"/>
          <w:b/>
        </w:rPr>
        <w:t>4</w:t>
      </w:r>
      <w:r w:rsidRPr="003A1A9B">
        <w:rPr>
          <w:rFonts w:ascii="Calibri" w:hAnsi="Calibri" w:cs="Calibri"/>
          <w:b/>
        </w:rPr>
        <w:t>. HF Etching station.</w:t>
      </w:r>
      <w:r w:rsidRPr="00B17C02">
        <w:rPr>
          <w:rFonts w:ascii="Calibri" w:hAnsi="Calibri" w:cs="Calibri"/>
          <w:bCs/>
        </w:rPr>
        <w:t xml:space="preserve"> </w:t>
      </w:r>
      <w:r w:rsidR="004746D2" w:rsidRPr="00B17C02">
        <w:rPr>
          <w:rFonts w:ascii="Calibri" w:hAnsi="Calibri" w:cs="Calibri"/>
          <w:bCs/>
        </w:rPr>
        <w:t xml:space="preserve">The </w:t>
      </w:r>
      <w:r w:rsidRPr="00B17C02">
        <w:rPr>
          <w:rFonts w:ascii="Calibri" w:hAnsi="Calibri" w:cs="Calibri"/>
          <w:bCs/>
        </w:rPr>
        <w:t xml:space="preserve">HF </w:t>
      </w:r>
      <w:r w:rsidR="001A4AB0" w:rsidRPr="00B17C02">
        <w:rPr>
          <w:rFonts w:ascii="Calibri" w:hAnsi="Calibri" w:cs="Calibri"/>
          <w:bCs/>
        </w:rPr>
        <w:t xml:space="preserve">etching </w:t>
      </w:r>
      <w:r w:rsidRPr="00B17C02">
        <w:rPr>
          <w:rFonts w:ascii="Calibri" w:hAnsi="Calibri" w:cs="Calibri"/>
          <w:bCs/>
        </w:rPr>
        <w:t>station for immersing the emitter after polymerization of the frit. Here, HF neutralizer solution is labeled as “HF EATER” which is used to wash the column tip after HF etching to safeguard against acid contamination.</w:t>
      </w:r>
    </w:p>
    <w:p w14:paraId="53E3A605" w14:textId="77777777" w:rsidR="003A1A9B" w:rsidRPr="00B17C02" w:rsidRDefault="003A1A9B" w:rsidP="00925F17">
      <w:pPr>
        <w:contextualSpacing/>
        <w:jc w:val="both"/>
        <w:rPr>
          <w:rFonts w:ascii="Calibri" w:hAnsi="Calibri" w:cs="Calibri"/>
          <w:bCs/>
        </w:rPr>
      </w:pPr>
    </w:p>
    <w:p w14:paraId="50A80E81" w14:textId="326DA0C5" w:rsidR="00FE054F" w:rsidRDefault="00FE054F" w:rsidP="00925F17">
      <w:pPr>
        <w:contextualSpacing/>
        <w:jc w:val="both"/>
        <w:rPr>
          <w:rFonts w:ascii="Calibri" w:hAnsi="Calibri" w:cs="Calibri"/>
          <w:bCs/>
        </w:rPr>
      </w:pPr>
      <w:r w:rsidRPr="003A1A9B">
        <w:rPr>
          <w:rFonts w:ascii="Calibri" w:hAnsi="Calibri" w:cs="Calibri"/>
          <w:b/>
        </w:rPr>
        <w:t xml:space="preserve">Figure 5. Schematic </w:t>
      </w:r>
      <w:r w:rsidR="004746D2" w:rsidRPr="003A1A9B">
        <w:rPr>
          <w:rFonts w:ascii="Calibri" w:hAnsi="Calibri" w:cs="Calibri"/>
          <w:b/>
        </w:rPr>
        <w:t xml:space="preserve">of </w:t>
      </w:r>
      <w:r w:rsidRPr="003A1A9B">
        <w:rPr>
          <w:rFonts w:ascii="Calibri" w:hAnsi="Calibri" w:cs="Calibri"/>
          <w:b/>
        </w:rPr>
        <w:t>column packing hardware.</w:t>
      </w:r>
      <w:r w:rsidRPr="00B17C02">
        <w:rPr>
          <w:rFonts w:ascii="Calibri" w:hAnsi="Calibri" w:cs="Calibri"/>
          <w:bCs/>
        </w:rPr>
        <w:t xml:space="preserve"> </w:t>
      </w:r>
      <w:r w:rsidR="004746D2" w:rsidRPr="00B17C02">
        <w:rPr>
          <w:rFonts w:ascii="Calibri" w:hAnsi="Calibri" w:cs="Calibri"/>
          <w:bCs/>
        </w:rPr>
        <w:t>The h</w:t>
      </w:r>
      <w:r w:rsidRPr="00B17C02">
        <w:rPr>
          <w:rFonts w:ascii="Calibri" w:hAnsi="Calibri" w:cs="Calibri"/>
          <w:bCs/>
        </w:rPr>
        <w:t>ardware system basically consists of pressurized helium gas that is connected through a three-way valve to a high pressure packing chamber housing the vial containing slurry and column with its tip pointing upwards.</w:t>
      </w:r>
    </w:p>
    <w:p w14:paraId="32BD70F2" w14:textId="77777777" w:rsidR="003A1A9B" w:rsidRPr="00B17C02" w:rsidRDefault="003A1A9B" w:rsidP="00925F17">
      <w:pPr>
        <w:contextualSpacing/>
        <w:jc w:val="both"/>
        <w:rPr>
          <w:rFonts w:ascii="Calibri" w:hAnsi="Calibri" w:cs="Calibri"/>
          <w:bCs/>
        </w:rPr>
      </w:pPr>
    </w:p>
    <w:p w14:paraId="1043F78D" w14:textId="07B692A6" w:rsidR="00D340F7" w:rsidRDefault="00D340F7" w:rsidP="00925F17">
      <w:pPr>
        <w:contextualSpacing/>
        <w:jc w:val="both"/>
        <w:rPr>
          <w:rFonts w:ascii="Calibri" w:hAnsi="Calibri" w:cs="Calibri"/>
          <w:bCs/>
        </w:rPr>
      </w:pPr>
      <w:r w:rsidRPr="003A1A9B">
        <w:rPr>
          <w:rFonts w:ascii="Calibri" w:hAnsi="Calibri" w:cs="Calibri"/>
          <w:b/>
        </w:rPr>
        <w:t xml:space="preserve">Figure </w:t>
      </w:r>
      <w:r w:rsidR="00221902" w:rsidRPr="003A1A9B">
        <w:rPr>
          <w:rFonts w:ascii="Calibri" w:hAnsi="Calibri" w:cs="Calibri"/>
          <w:b/>
        </w:rPr>
        <w:t>6</w:t>
      </w:r>
      <w:r w:rsidRPr="003A1A9B">
        <w:rPr>
          <w:rFonts w:ascii="Calibri" w:hAnsi="Calibri" w:cs="Calibri"/>
          <w:b/>
        </w:rPr>
        <w:t xml:space="preserve">. </w:t>
      </w:r>
      <w:r w:rsidR="001A4AB0" w:rsidRPr="003A1A9B">
        <w:rPr>
          <w:rFonts w:ascii="Calibri" w:hAnsi="Calibri" w:cs="Calibri"/>
          <w:b/>
        </w:rPr>
        <w:t>Column packing station</w:t>
      </w:r>
      <w:r w:rsidRPr="003A1A9B">
        <w:rPr>
          <w:rFonts w:ascii="Calibri" w:hAnsi="Calibri" w:cs="Calibri"/>
          <w:b/>
        </w:rPr>
        <w:t>.</w:t>
      </w:r>
      <w:r w:rsidRPr="00B17C02">
        <w:rPr>
          <w:rFonts w:ascii="Calibri" w:hAnsi="Calibri" w:cs="Calibri"/>
          <w:bCs/>
        </w:rPr>
        <w:t xml:space="preserve"> (</w:t>
      </w:r>
      <w:r w:rsidRPr="003A1A9B">
        <w:rPr>
          <w:rFonts w:ascii="Calibri" w:hAnsi="Calibri" w:cs="Calibri"/>
          <w:b/>
        </w:rPr>
        <w:t>A</w:t>
      </w:r>
      <w:r w:rsidRPr="00B17C02">
        <w:rPr>
          <w:rFonts w:ascii="Calibri" w:hAnsi="Calibri" w:cs="Calibri"/>
          <w:bCs/>
        </w:rPr>
        <w:t xml:space="preserve">) An overall view of </w:t>
      </w:r>
      <w:r w:rsidR="004746D2" w:rsidRPr="00B17C02">
        <w:rPr>
          <w:rFonts w:ascii="Calibri" w:hAnsi="Calibri" w:cs="Calibri"/>
          <w:bCs/>
        </w:rPr>
        <w:t xml:space="preserve">the </w:t>
      </w:r>
      <w:r w:rsidRPr="00B17C02">
        <w:rPr>
          <w:rFonts w:ascii="Calibri" w:hAnsi="Calibri" w:cs="Calibri"/>
          <w:bCs/>
        </w:rPr>
        <w:t xml:space="preserve">column </w:t>
      </w:r>
      <w:r w:rsidR="001A4AB0" w:rsidRPr="00B17C02">
        <w:rPr>
          <w:rFonts w:ascii="Calibri" w:hAnsi="Calibri" w:cs="Calibri"/>
          <w:bCs/>
        </w:rPr>
        <w:t xml:space="preserve">set up </w:t>
      </w:r>
      <w:r w:rsidRPr="00B17C02">
        <w:rPr>
          <w:rFonts w:ascii="Calibri" w:hAnsi="Calibri" w:cs="Calibri"/>
          <w:bCs/>
        </w:rPr>
        <w:t xml:space="preserve">on </w:t>
      </w:r>
      <w:r w:rsidR="004746D2" w:rsidRPr="00B17C02">
        <w:rPr>
          <w:rFonts w:ascii="Calibri" w:hAnsi="Calibri" w:cs="Calibri"/>
          <w:bCs/>
        </w:rPr>
        <w:t xml:space="preserve">the </w:t>
      </w:r>
      <w:r w:rsidR="001A4AB0" w:rsidRPr="00B17C02">
        <w:rPr>
          <w:rFonts w:ascii="Calibri" w:hAnsi="Calibri" w:cs="Calibri"/>
          <w:bCs/>
        </w:rPr>
        <w:t xml:space="preserve">packing </w:t>
      </w:r>
      <w:r w:rsidRPr="00B17C02">
        <w:rPr>
          <w:rFonts w:ascii="Calibri" w:hAnsi="Calibri" w:cs="Calibri"/>
          <w:bCs/>
        </w:rPr>
        <w:t>bomb (</w:t>
      </w:r>
      <w:r w:rsidRPr="003A1A9B">
        <w:rPr>
          <w:rFonts w:ascii="Calibri" w:hAnsi="Calibri" w:cs="Calibri"/>
          <w:b/>
        </w:rPr>
        <w:t>B</w:t>
      </w:r>
      <w:r w:rsidRPr="00B17C02">
        <w:rPr>
          <w:rFonts w:ascii="Calibri" w:hAnsi="Calibri" w:cs="Calibri"/>
          <w:bCs/>
        </w:rPr>
        <w:t>) A close</w:t>
      </w:r>
      <w:r w:rsidR="004746D2" w:rsidRPr="00B17C02">
        <w:rPr>
          <w:rFonts w:ascii="Calibri" w:hAnsi="Calibri" w:cs="Calibri"/>
          <w:bCs/>
        </w:rPr>
        <w:t>-up</w:t>
      </w:r>
      <w:r w:rsidRPr="00B17C02">
        <w:rPr>
          <w:rFonts w:ascii="Calibri" w:hAnsi="Calibri" w:cs="Calibri"/>
          <w:bCs/>
        </w:rPr>
        <w:t xml:space="preserve"> view of </w:t>
      </w:r>
      <w:r w:rsidR="004746D2" w:rsidRPr="00B17C02">
        <w:rPr>
          <w:rFonts w:ascii="Calibri" w:hAnsi="Calibri" w:cs="Calibri"/>
          <w:bCs/>
        </w:rPr>
        <w:t xml:space="preserve">the </w:t>
      </w:r>
      <w:r w:rsidRPr="00B17C02">
        <w:rPr>
          <w:rFonts w:ascii="Calibri" w:hAnsi="Calibri" w:cs="Calibri"/>
          <w:bCs/>
        </w:rPr>
        <w:t>column tip during packing on bomb</w:t>
      </w:r>
      <w:r w:rsidR="001A4AB0" w:rsidRPr="00B17C02">
        <w:rPr>
          <w:rFonts w:ascii="Calibri" w:hAnsi="Calibri" w:cs="Calibri"/>
          <w:bCs/>
        </w:rPr>
        <w:t xml:space="preserve">. Note the </w:t>
      </w:r>
      <w:r w:rsidRPr="00B17C02">
        <w:rPr>
          <w:rFonts w:ascii="Calibri" w:hAnsi="Calibri" w:cs="Calibri"/>
          <w:bCs/>
        </w:rPr>
        <w:t xml:space="preserve">solvent droplet </w:t>
      </w:r>
      <w:r w:rsidR="001A4AB0" w:rsidRPr="00B17C02">
        <w:rPr>
          <w:rFonts w:ascii="Calibri" w:hAnsi="Calibri" w:cs="Calibri"/>
          <w:bCs/>
        </w:rPr>
        <w:t xml:space="preserve">formed </w:t>
      </w:r>
      <w:r w:rsidRPr="00B17C02">
        <w:rPr>
          <w:rFonts w:ascii="Calibri" w:hAnsi="Calibri" w:cs="Calibri"/>
          <w:bCs/>
        </w:rPr>
        <w:t>at the tip of the column.</w:t>
      </w:r>
    </w:p>
    <w:p w14:paraId="0224B008" w14:textId="77777777" w:rsidR="003A1A9B" w:rsidRPr="00B17C02" w:rsidRDefault="003A1A9B" w:rsidP="00925F17">
      <w:pPr>
        <w:contextualSpacing/>
        <w:jc w:val="both"/>
        <w:rPr>
          <w:rFonts w:ascii="Calibri" w:hAnsi="Calibri" w:cs="Calibri"/>
          <w:bCs/>
        </w:rPr>
      </w:pPr>
    </w:p>
    <w:p w14:paraId="004D27D2" w14:textId="76C796F1" w:rsidR="00D340F7" w:rsidRDefault="00D340F7" w:rsidP="00925F17">
      <w:pPr>
        <w:contextualSpacing/>
        <w:jc w:val="both"/>
        <w:rPr>
          <w:rFonts w:ascii="Calibri" w:hAnsi="Calibri" w:cs="Calibri"/>
          <w:bCs/>
        </w:rPr>
      </w:pPr>
      <w:r w:rsidRPr="003A1A9B">
        <w:rPr>
          <w:rFonts w:ascii="Calibri" w:hAnsi="Calibri" w:cs="Calibri"/>
          <w:b/>
        </w:rPr>
        <w:t xml:space="preserve">Figure </w:t>
      </w:r>
      <w:r w:rsidR="00221902" w:rsidRPr="003A1A9B">
        <w:rPr>
          <w:rFonts w:ascii="Calibri" w:hAnsi="Calibri" w:cs="Calibri"/>
          <w:b/>
        </w:rPr>
        <w:t>7</w:t>
      </w:r>
      <w:r w:rsidRPr="003A1A9B">
        <w:rPr>
          <w:rFonts w:ascii="Calibri" w:hAnsi="Calibri" w:cs="Calibri"/>
          <w:b/>
        </w:rPr>
        <w:t>. Visualization of slurry movement through the column while packing on bomb.</w:t>
      </w:r>
      <w:r w:rsidRPr="00B17C02">
        <w:rPr>
          <w:rFonts w:ascii="Calibri" w:hAnsi="Calibri" w:cs="Calibri"/>
          <w:bCs/>
        </w:rPr>
        <w:t xml:space="preserve"> </w:t>
      </w:r>
      <w:r w:rsidR="008D65FF" w:rsidRPr="00B17C02">
        <w:rPr>
          <w:rFonts w:ascii="Calibri" w:hAnsi="Calibri" w:cs="Calibri"/>
          <w:bCs/>
        </w:rPr>
        <w:t>Note the inset image where m</w:t>
      </w:r>
      <w:r w:rsidRPr="00B17C02">
        <w:rPr>
          <w:rFonts w:ascii="Calibri" w:hAnsi="Calibri" w:cs="Calibri"/>
          <w:bCs/>
        </w:rPr>
        <w:t xml:space="preserve">ovement of </w:t>
      </w:r>
      <w:r w:rsidR="004746D2" w:rsidRPr="00B17C02">
        <w:rPr>
          <w:rFonts w:ascii="Calibri" w:hAnsi="Calibri" w:cs="Calibri"/>
          <w:bCs/>
        </w:rPr>
        <w:t xml:space="preserve">the </w:t>
      </w:r>
      <w:r w:rsidRPr="00B17C02">
        <w:rPr>
          <w:rFonts w:ascii="Calibri" w:hAnsi="Calibri" w:cs="Calibri"/>
          <w:bCs/>
        </w:rPr>
        <w:t xml:space="preserve">slurry from the bottom to the tip of the capillary </w:t>
      </w:r>
      <w:r w:rsidR="008D65FF" w:rsidRPr="00B17C02">
        <w:rPr>
          <w:rFonts w:ascii="Calibri" w:hAnsi="Calibri" w:cs="Calibri"/>
          <w:bCs/>
        </w:rPr>
        <w:t xml:space="preserve">is seen </w:t>
      </w:r>
      <w:r w:rsidRPr="00B17C02">
        <w:rPr>
          <w:rFonts w:ascii="Calibri" w:hAnsi="Calibri" w:cs="Calibri"/>
          <w:bCs/>
        </w:rPr>
        <w:t xml:space="preserve">due to helium gas flow inside the </w:t>
      </w:r>
      <w:r w:rsidR="008D65FF" w:rsidRPr="00B17C02">
        <w:rPr>
          <w:rFonts w:ascii="Calibri" w:hAnsi="Calibri" w:cs="Calibri"/>
          <w:bCs/>
        </w:rPr>
        <w:t xml:space="preserve">pressurized </w:t>
      </w:r>
      <w:r w:rsidRPr="00B17C02">
        <w:rPr>
          <w:rFonts w:ascii="Calibri" w:hAnsi="Calibri" w:cs="Calibri"/>
          <w:bCs/>
        </w:rPr>
        <w:t>chamber.</w:t>
      </w:r>
    </w:p>
    <w:p w14:paraId="61F69A7A" w14:textId="77777777" w:rsidR="003A1A9B" w:rsidRPr="00B17C02" w:rsidRDefault="003A1A9B" w:rsidP="00925F17">
      <w:pPr>
        <w:contextualSpacing/>
        <w:jc w:val="both"/>
        <w:rPr>
          <w:rFonts w:ascii="Calibri" w:hAnsi="Calibri" w:cs="Calibri"/>
          <w:bCs/>
        </w:rPr>
      </w:pPr>
    </w:p>
    <w:p w14:paraId="7C9DBD85" w14:textId="28F517B4" w:rsidR="00DB4784" w:rsidRDefault="00DB4784" w:rsidP="00925F17">
      <w:pPr>
        <w:contextualSpacing/>
        <w:jc w:val="both"/>
        <w:rPr>
          <w:rFonts w:ascii="Calibri" w:hAnsi="Calibri" w:cs="Calibri"/>
          <w:bCs/>
        </w:rPr>
      </w:pPr>
      <w:r w:rsidRPr="003A1A9B">
        <w:rPr>
          <w:rFonts w:ascii="Calibri" w:hAnsi="Calibri" w:cs="Calibri"/>
          <w:b/>
        </w:rPr>
        <w:t xml:space="preserve">Figure </w:t>
      </w:r>
      <w:r w:rsidR="00221902" w:rsidRPr="003A1A9B">
        <w:rPr>
          <w:rFonts w:ascii="Calibri" w:hAnsi="Calibri" w:cs="Calibri"/>
          <w:b/>
        </w:rPr>
        <w:t>8</w:t>
      </w:r>
      <w:r w:rsidRPr="003A1A9B">
        <w:rPr>
          <w:rFonts w:ascii="Calibri" w:hAnsi="Calibri" w:cs="Calibri"/>
          <w:b/>
        </w:rPr>
        <w:t xml:space="preserve">. Evaluation of column performance using a series of columns prepared at different points in time. </w:t>
      </w:r>
      <w:r w:rsidRPr="00B17C02">
        <w:rPr>
          <w:rFonts w:ascii="Calibri" w:hAnsi="Calibri" w:cs="Calibri"/>
          <w:bCs/>
        </w:rPr>
        <w:t xml:space="preserve">Comparison of the retention time alignment, peak intensity and width in a series of columns packed </w:t>
      </w:r>
      <w:r w:rsidR="00B93D49" w:rsidRPr="00B17C02">
        <w:rPr>
          <w:rFonts w:ascii="Calibri" w:hAnsi="Calibri" w:cs="Calibri"/>
          <w:bCs/>
        </w:rPr>
        <w:t>at</w:t>
      </w:r>
      <w:r w:rsidRPr="00B17C02">
        <w:rPr>
          <w:rFonts w:ascii="Calibri" w:hAnsi="Calibri" w:cs="Calibri"/>
          <w:bCs/>
        </w:rPr>
        <w:t xml:space="preserve"> different time points over </w:t>
      </w:r>
      <w:r w:rsidR="00B93D49" w:rsidRPr="00B17C02">
        <w:rPr>
          <w:rFonts w:ascii="Calibri" w:hAnsi="Calibri" w:cs="Calibri"/>
          <w:bCs/>
        </w:rPr>
        <w:t xml:space="preserve">a period of </w:t>
      </w:r>
      <w:r w:rsidRPr="00B17C02">
        <w:rPr>
          <w:rFonts w:ascii="Calibri" w:hAnsi="Calibri" w:cs="Calibri"/>
          <w:bCs/>
        </w:rPr>
        <w:t xml:space="preserve">two years </w:t>
      </w:r>
      <w:r w:rsidR="00B93D49" w:rsidRPr="00B17C02">
        <w:rPr>
          <w:rFonts w:ascii="Calibri" w:hAnsi="Calibri" w:cs="Calibri"/>
          <w:bCs/>
        </w:rPr>
        <w:t>in 70 minute LC-MS</w:t>
      </w:r>
      <w:r w:rsidR="004746D2" w:rsidRPr="00B17C02">
        <w:rPr>
          <w:rFonts w:ascii="Calibri" w:hAnsi="Calibri" w:cs="Calibri"/>
          <w:bCs/>
        </w:rPr>
        <w:t>/MS</w:t>
      </w:r>
      <w:r w:rsidR="00B93D49" w:rsidRPr="00B17C02">
        <w:rPr>
          <w:rFonts w:ascii="Calibri" w:hAnsi="Calibri" w:cs="Calibri"/>
          <w:bCs/>
        </w:rPr>
        <w:t xml:space="preserve"> analysis of </w:t>
      </w:r>
      <w:r w:rsidRPr="00B17C02">
        <w:rPr>
          <w:rFonts w:ascii="Calibri" w:hAnsi="Calibri" w:cs="Calibri"/>
          <w:bCs/>
        </w:rPr>
        <w:t xml:space="preserve">HEK293 cell </w:t>
      </w:r>
      <w:r w:rsidR="00B93D49" w:rsidRPr="00B17C02">
        <w:rPr>
          <w:rFonts w:ascii="Calibri" w:hAnsi="Calibri" w:cs="Calibri"/>
          <w:bCs/>
        </w:rPr>
        <w:t>tryptic digest.</w:t>
      </w:r>
    </w:p>
    <w:p w14:paraId="5D9B1B1F" w14:textId="77777777" w:rsidR="003A1A9B" w:rsidRPr="00B17C02" w:rsidRDefault="003A1A9B" w:rsidP="00925F17">
      <w:pPr>
        <w:contextualSpacing/>
        <w:jc w:val="both"/>
        <w:rPr>
          <w:rFonts w:ascii="Calibri" w:hAnsi="Calibri" w:cs="Calibri"/>
          <w:bCs/>
        </w:rPr>
      </w:pPr>
    </w:p>
    <w:p w14:paraId="4A7C8AB5" w14:textId="6F7D4668" w:rsidR="00DB4784" w:rsidRPr="00B17C02" w:rsidRDefault="00DB4784" w:rsidP="00925F17">
      <w:pPr>
        <w:contextualSpacing/>
        <w:jc w:val="both"/>
        <w:rPr>
          <w:rFonts w:ascii="Calibri" w:hAnsi="Calibri" w:cs="Calibri"/>
          <w:bCs/>
        </w:rPr>
      </w:pPr>
      <w:r w:rsidRPr="003A1A9B">
        <w:rPr>
          <w:rFonts w:ascii="Calibri" w:hAnsi="Calibri" w:cs="Calibri"/>
          <w:b/>
        </w:rPr>
        <w:t xml:space="preserve">Figure </w:t>
      </w:r>
      <w:r w:rsidR="00802F5F" w:rsidRPr="003A1A9B">
        <w:rPr>
          <w:rFonts w:ascii="Calibri" w:hAnsi="Calibri" w:cs="Calibri"/>
          <w:b/>
        </w:rPr>
        <w:t>9</w:t>
      </w:r>
      <w:r w:rsidRPr="003A1A9B">
        <w:rPr>
          <w:rFonts w:ascii="Calibri" w:hAnsi="Calibri" w:cs="Calibri"/>
          <w:b/>
        </w:rPr>
        <w:t xml:space="preserve">. A bar graph representation of </w:t>
      </w:r>
      <w:r w:rsidR="0011706D" w:rsidRPr="003A1A9B">
        <w:rPr>
          <w:rFonts w:ascii="Calibri" w:hAnsi="Calibri" w:cs="Calibri"/>
          <w:b/>
        </w:rPr>
        <w:t xml:space="preserve">number of proteins and peptides identified in </w:t>
      </w:r>
      <w:r w:rsidR="004746D2" w:rsidRPr="003A1A9B">
        <w:rPr>
          <w:rFonts w:ascii="Calibri" w:hAnsi="Calibri" w:cs="Calibri"/>
          <w:b/>
        </w:rPr>
        <w:t xml:space="preserve">a </w:t>
      </w:r>
      <w:r w:rsidR="0011706D" w:rsidRPr="003A1A9B">
        <w:rPr>
          <w:rFonts w:ascii="Calibri" w:hAnsi="Calibri" w:cs="Calibri"/>
          <w:b/>
        </w:rPr>
        <w:t>70 minute LC-MS</w:t>
      </w:r>
      <w:r w:rsidR="004746D2" w:rsidRPr="003A1A9B">
        <w:rPr>
          <w:rFonts w:ascii="Calibri" w:hAnsi="Calibri" w:cs="Calibri"/>
          <w:b/>
        </w:rPr>
        <w:t>/MS</w:t>
      </w:r>
      <w:r w:rsidR="0011706D" w:rsidRPr="003A1A9B">
        <w:rPr>
          <w:rFonts w:ascii="Calibri" w:hAnsi="Calibri" w:cs="Calibri"/>
          <w:b/>
        </w:rPr>
        <w:t xml:space="preserve"> analysis of HEK293 cell tryptic digest</w:t>
      </w:r>
      <w:r w:rsidRPr="003A1A9B">
        <w:rPr>
          <w:rFonts w:ascii="Calibri" w:hAnsi="Calibri" w:cs="Calibri"/>
          <w:b/>
        </w:rPr>
        <w:t xml:space="preserve"> </w:t>
      </w:r>
      <w:r w:rsidR="0011706D" w:rsidRPr="003A1A9B">
        <w:rPr>
          <w:rFonts w:ascii="Calibri" w:hAnsi="Calibri" w:cs="Calibri"/>
          <w:b/>
        </w:rPr>
        <w:t xml:space="preserve">on </w:t>
      </w:r>
      <w:r w:rsidRPr="003A1A9B">
        <w:rPr>
          <w:rFonts w:ascii="Calibri" w:hAnsi="Calibri" w:cs="Calibri"/>
          <w:b/>
        </w:rPr>
        <w:t>columns</w:t>
      </w:r>
      <w:r w:rsidR="00E33B12" w:rsidRPr="003A1A9B">
        <w:rPr>
          <w:rFonts w:ascii="Calibri" w:hAnsi="Calibri" w:cs="Calibri"/>
          <w:b/>
        </w:rPr>
        <w:t xml:space="preserve"> </w:t>
      </w:r>
      <w:r w:rsidR="004E68EB" w:rsidRPr="003A1A9B">
        <w:rPr>
          <w:rFonts w:ascii="Calibri" w:hAnsi="Calibri" w:cs="Calibri"/>
          <w:b/>
        </w:rPr>
        <w:t>analyzed</w:t>
      </w:r>
      <w:r w:rsidR="008E6E9A" w:rsidRPr="003A1A9B">
        <w:rPr>
          <w:rFonts w:ascii="Calibri" w:hAnsi="Calibri" w:cs="Calibri"/>
          <w:b/>
        </w:rPr>
        <w:t xml:space="preserve"> in Figure </w:t>
      </w:r>
      <w:r w:rsidR="00802F5F" w:rsidRPr="003A1A9B">
        <w:rPr>
          <w:rFonts w:ascii="Calibri" w:hAnsi="Calibri" w:cs="Calibri"/>
          <w:b/>
        </w:rPr>
        <w:t>8</w:t>
      </w:r>
      <w:r w:rsidRPr="003A1A9B">
        <w:rPr>
          <w:rFonts w:ascii="Calibri" w:hAnsi="Calibri" w:cs="Calibri"/>
          <w:b/>
        </w:rPr>
        <w:t>.</w:t>
      </w:r>
      <w:r w:rsidRPr="00B17C02">
        <w:rPr>
          <w:rFonts w:ascii="Calibri" w:hAnsi="Calibri" w:cs="Calibri"/>
          <w:bCs/>
        </w:rPr>
        <w:t xml:space="preserve"> Data reflect </w:t>
      </w:r>
      <w:r w:rsidR="008E6E9A" w:rsidRPr="00B17C02">
        <w:rPr>
          <w:rFonts w:ascii="Calibri" w:hAnsi="Calibri" w:cs="Calibri"/>
          <w:bCs/>
        </w:rPr>
        <w:t xml:space="preserve">consistent performance of the columns packed using our approach. </w:t>
      </w:r>
    </w:p>
    <w:p w14:paraId="5A4E0287" w14:textId="77777777" w:rsidR="005B0D6F" w:rsidRPr="00B17C02" w:rsidRDefault="005B0D6F" w:rsidP="00925F17">
      <w:pPr>
        <w:contextualSpacing/>
        <w:jc w:val="both"/>
        <w:rPr>
          <w:rFonts w:ascii="Calibri" w:hAnsi="Calibri" w:cs="Calibri"/>
          <w:b/>
        </w:rPr>
      </w:pPr>
    </w:p>
    <w:p w14:paraId="2B058CAB" w14:textId="3717BD2E" w:rsidR="00E26F06" w:rsidRPr="00B17C02" w:rsidRDefault="007A1632" w:rsidP="00925F17">
      <w:pPr>
        <w:contextualSpacing/>
        <w:jc w:val="both"/>
        <w:rPr>
          <w:rFonts w:ascii="Calibri" w:hAnsi="Calibri" w:cs="Calibri"/>
        </w:rPr>
      </w:pPr>
      <w:r w:rsidRPr="00B17C02">
        <w:rPr>
          <w:rFonts w:ascii="Calibri" w:hAnsi="Calibri" w:cs="Calibri"/>
          <w:b/>
        </w:rPr>
        <w:t xml:space="preserve">Discussion </w:t>
      </w:r>
    </w:p>
    <w:p w14:paraId="0EF7F10F" w14:textId="7923D8B5" w:rsidR="00231AE3" w:rsidRDefault="00231AE3" w:rsidP="00925F17">
      <w:pPr>
        <w:contextualSpacing/>
        <w:jc w:val="both"/>
        <w:rPr>
          <w:rFonts w:ascii="Calibri" w:hAnsi="Calibri" w:cs="Calibri"/>
        </w:rPr>
      </w:pPr>
      <w:r w:rsidRPr="00B17C02">
        <w:rPr>
          <w:rFonts w:ascii="Calibri" w:hAnsi="Calibri" w:cs="Calibri"/>
        </w:rPr>
        <w:lastRenderedPageBreak/>
        <w:t xml:space="preserve">Modern proteomic strategies are reliant upon high quality </w:t>
      </w:r>
      <w:r w:rsidR="002E7218" w:rsidRPr="00B17C02">
        <w:rPr>
          <w:rFonts w:ascii="Calibri" w:hAnsi="Calibri" w:cs="Calibri"/>
        </w:rPr>
        <w:t xml:space="preserve">chromatographic separations to effectively analyze complex biological systems. </w:t>
      </w:r>
      <w:r w:rsidRPr="00B17C02">
        <w:rPr>
          <w:rFonts w:ascii="Calibri" w:hAnsi="Calibri" w:cs="Calibri"/>
        </w:rPr>
        <w:t>Hence</w:t>
      </w:r>
      <w:r w:rsidR="002E7218" w:rsidRPr="00B17C02">
        <w:rPr>
          <w:rFonts w:ascii="Calibri" w:hAnsi="Calibri" w:cs="Calibri"/>
        </w:rPr>
        <w:t>,</w:t>
      </w:r>
      <w:r w:rsidRPr="00B17C02">
        <w:rPr>
          <w:rFonts w:ascii="Calibri" w:hAnsi="Calibri" w:cs="Calibri"/>
        </w:rPr>
        <w:t xml:space="preserve"> high-performing</w:t>
      </w:r>
      <w:r w:rsidR="002E7218" w:rsidRPr="00B17C02">
        <w:rPr>
          <w:rFonts w:ascii="Calibri" w:hAnsi="Calibri" w:cs="Calibri"/>
        </w:rPr>
        <w:t xml:space="preserve"> and </w:t>
      </w:r>
      <w:r w:rsidR="00D76340" w:rsidRPr="00B17C02">
        <w:rPr>
          <w:rFonts w:ascii="Calibri" w:hAnsi="Calibri" w:cs="Calibri"/>
        </w:rPr>
        <w:t>cost-effective</w:t>
      </w:r>
      <w:r w:rsidR="00753BC4">
        <w:rPr>
          <w:rFonts w:ascii="Calibri" w:hAnsi="Calibri" w:cs="Calibri"/>
        </w:rPr>
        <w:t xml:space="preserve"> </w:t>
      </w:r>
      <w:r w:rsidR="00D76340" w:rsidRPr="00B17C02">
        <w:rPr>
          <w:rFonts w:ascii="Calibri" w:hAnsi="Calibri" w:cs="Calibri"/>
          <w:bCs/>
          <w:color w:val="000000" w:themeColor="text1"/>
        </w:rPr>
        <w:t>nanoflow</w:t>
      </w:r>
      <w:r w:rsidR="00D44F04" w:rsidRPr="00B17C02">
        <w:rPr>
          <w:rFonts w:ascii="Calibri" w:hAnsi="Calibri" w:cs="Calibri"/>
        </w:rPr>
        <w:t xml:space="preserve"> </w:t>
      </w:r>
      <w:r w:rsidRPr="00B17C02">
        <w:rPr>
          <w:rFonts w:ascii="Calibri" w:hAnsi="Calibri" w:cs="Calibri"/>
        </w:rPr>
        <w:t xml:space="preserve">LC columns </w:t>
      </w:r>
      <w:r w:rsidR="002E7218" w:rsidRPr="00B17C02">
        <w:rPr>
          <w:rFonts w:ascii="Calibri" w:hAnsi="Calibri" w:cs="Calibri"/>
        </w:rPr>
        <w:t xml:space="preserve">are </w:t>
      </w:r>
      <w:r w:rsidRPr="00B17C02">
        <w:rPr>
          <w:rFonts w:ascii="Calibri" w:hAnsi="Calibri" w:cs="Calibri"/>
        </w:rPr>
        <w:t>crucial components of a successful tandem mass-spectrometry regime aimed at characterizing thousands of proteins in a single workflow.</w:t>
      </w:r>
      <w:r w:rsidR="00753BC4">
        <w:rPr>
          <w:rFonts w:ascii="Calibri" w:hAnsi="Calibri" w:cs="Calibri"/>
        </w:rPr>
        <w:t xml:space="preserve"> </w:t>
      </w:r>
    </w:p>
    <w:p w14:paraId="6F3D89CB" w14:textId="77777777" w:rsidR="003A1A9B" w:rsidRPr="00B17C02" w:rsidRDefault="003A1A9B" w:rsidP="00925F17">
      <w:pPr>
        <w:contextualSpacing/>
        <w:jc w:val="both"/>
        <w:rPr>
          <w:rFonts w:ascii="Calibri" w:hAnsi="Calibri" w:cs="Calibri"/>
        </w:rPr>
      </w:pPr>
    </w:p>
    <w:p w14:paraId="07BD4B68" w14:textId="2D4F0580" w:rsidR="000C7291" w:rsidRDefault="00003F5A" w:rsidP="00925F17">
      <w:pPr>
        <w:contextualSpacing/>
        <w:jc w:val="both"/>
        <w:rPr>
          <w:rFonts w:ascii="Calibri" w:hAnsi="Calibri" w:cs="Calibri"/>
          <w:color w:val="000000" w:themeColor="text1"/>
        </w:rPr>
      </w:pPr>
      <w:r w:rsidRPr="00B17C02">
        <w:rPr>
          <w:rFonts w:ascii="Calibri" w:hAnsi="Calibri" w:cs="Calibri"/>
          <w:color w:val="000000" w:themeColor="text1"/>
        </w:rPr>
        <w:t>I</w:t>
      </w:r>
      <w:r w:rsidR="005E5718" w:rsidRPr="00B17C02">
        <w:rPr>
          <w:rFonts w:ascii="Calibri" w:hAnsi="Calibri" w:cs="Calibri"/>
          <w:color w:val="000000" w:themeColor="text1"/>
        </w:rPr>
        <w:t>n this study</w:t>
      </w:r>
      <w:r w:rsidR="00530C04" w:rsidRPr="00B17C02">
        <w:rPr>
          <w:rFonts w:ascii="Calibri" w:hAnsi="Calibri" w:cs="Calibri"/>
          <w:color w:val="000000" w:themeColor="text1"/>
        </w:rPr>
        <w:t xml:space="preserve"> </w:t>
      </w:r>
      <w:r w:rsidR="005E5718" w:rsidRPr="00B17C02">
        <w:rPr>
          <w:rFonts w:ascii="Calibri" w:hAnsi="Calibri" w:cs="Calibri"/>
          <w:color w:val="000000" w:themeColor="text1"/>
        </w:rPr>
        <w:t xml:space="preserve">we evaluated the </w:t>
      </w:r>
      <w:r w:rsidR="000742A0" w:rsidRPr="00B17C02">
        <w:rPr>
          <w:rFonts w:ascii="Calibri" w:hAnsi="Calibri" w:cs="Calibri"/>
          <w:color w:val="000000" w:themeColor="text1"/>
        </w:rPr>
        <w:t xml:space="preserve">performance </w:t>
      </w:r>
      <w:r w:rsidR="00530C04" w:rsidRPr="00B17C02">
        <w:rPr>
          <w:rFonts w:ascii="Calibri" w:hAnsi="Calibri" w:cs="Calibri"/>
          <w:color w:val="000000" w:themeColor="text1"/>
        </w:rPr>
        <w:t>and reliability</w:t>
      </w:r>
      <w:r w:rsidR="00530C04" w:rsidRPr="00B17C02">
        <w:rPr>
          <w:rFonts w:ascii="Calibri" w:hAnsi="Calibri" w:cs="Calibri"/>
        </w:rPr>
        <w:t xml:space="preserve"> </w:t>
      </w:r>
      <w:r w:rsidR="000742A0" w:rsidRPr="00B17C02">
        <w:rPr>
          <w:rFonts w:ascii="Calibri" w:hAnsi="Calibri" w:cs="Calibri"/>
          <w:color w:val="000000" w:themeColor="text1"/>
        </w:rPr>
        <w:t>of</w:t>
      </w:r>
      <w:r w:rsidR="005E5718" w:rsidRPr="00B17C02">
        <w:rPr>
          <w:rFonts w:ascii="Calibri" w:hAnsi="Calibri" w:cs="Calibri"/>
          <w:color w:val="000000" w:themeColor="text1"/>
        </w:rPr>
        <w:t xml:space="preserve"> a range of </w:t>
      </w:r>
      <w:r w:rsidR="00231AE3" w:rsidRPr="00B17C02">
        <w:rPr>
          <w:rFonts w:ascii="Calibri" w:hAnsi="Calibri" w:cs="Calibri"/>
          <w:color w:val="000000" w:themeColor="text1"/>
        </w:rPr>
        <w:t xml:space="preserve">LC </w:t>
      </w:r>
      <w:r w:rsidR="000B4FAF" w:rsidRPr="00B17C02">
        <w:rPr>
          <w:rFonts w:ascii="Calibri" w:hAnsi="Calibri" w:cs="Calibri"/>
          <w:color w:val="000000" w:themeColor="text1"/>
        </w:rPr>
        <w:t>columns</w:t>
      </w:r>
      <w:r w:rsidR="002E7218" w:rsidRPr="00B17C02">
        <w:rPr>
          <w:rFonts w:ascii="Calibri" w:hAnsi="Calibri" w:cs="Calibri"/>
          <w:color w:val="000000" w:themeColor="text1"/>
        </w:rPr>
        <w:t xml:space="preserve"> for LC-MS/MS</w:t>
      </w:r>
      <w:r w:rsidR="000B4FAF" w:rsidRPr="00B17C02">
        <w:rPr>
          <w:rFonts w:ascii="Calibri" w:hAnsi="Calibri" w:cs="Calibri"/>
          <w:color w:val="000000" w:themeColor="text1"/>
        </w:rPr>
        <w:t xml:space="preserve"> made </w:t>
      </w:r>
      <w:r w:rsidR="005A4164" w:rsidRPr="00B17C02">
        <w:rPr>
          <w:rFonts w:ascii="Calibri" w:hAnsi="Calibri" w:cs="Calibri"/>
          <w:color w:val="000000" w:themeColor="text1"/>
        </w:rPr>
        <w:t xml:space="preserve">using </w:t>
      </w:r>
      <w:r w:rsidR="00231AE3" w:rsidRPr="00B17C02">
        <w:rPr>
          <w:rFonts w:ascii="Calibri" w:hAnsi="Calibri" w:cs="Calibri"/>
          <w:color w:val="000000" w:themeColor="text1"/>
        </w:rPr>
        <w:t xml:space="preserve">the </w:t>
      </w:r>
      <w:r w:rsidR="005A4164" w:rsidRPr="00B17C02">
        <w:rPr>
          <w:rFonts w:ascii="Calibri" w:hAnsi="Calibri" w:cs="Calibri"/>
          <w:color w:val="000000" w:themeColor="text1"/>
        </w:rPr>
        <w:t>protocol</w:t>
      </w:r>
      <w:r w:rsidR="00231AE3" w:rsidRPr="00B17C02">
        <w:rPr>
          <w:rFonts w:ascii="Calibri" w:hAnsi="Calibri" w:cs="Calibri"/>
          <w:color w:val="000000" w:themeColor="text1"/>
        </w:rPr>
        <w:t xml:space="preserve"> described above</w:t>
      </w:r>
      <w:r w:rsidR="005A4164" w:rsidRPr="00B17C02">
        <w:rPr>
          <w:rFonts w:ascii="Calibri" w:hAnsi="Calibri" w:cs="Calibri"/>
          <w:color w:val="000000" w:themeColor="text1"/>
        </w:rPr>
        <w:t xml:space="preserve">. </w:t>
      </w:r>
      <w:r w:rsidR="00D76340" w:rsidRPr="00B17C02">
        <w:rPr>
          <w:rFonts w:ascii="Calibri" w:hAnsi="Calibri" w:cs="Calibri"/>
          <w:color w:val="000000" w:themeColor="text1"/>
        </w:rPr>
        <w:t>T</w:t>
      </w:r>
      <w:r w:rsidR="00231AE3" w:rsidRPr="00B17C02">
        <w:rPr>
          <w:rFonts w:ascii="Calibri" w:hAnsi="Calibri" w:cs="Calibri"/>
          <w:color w:val="000000" w:themeColor="text1"/>
        </w:rPr>
        <w:t xml:space="preserve">he performance of these columns prepared over a period of two years was tested by </w:t>
      </w:r>
      <w:r w:rsidRPr="00B17C02">
        <w:rPr>
          <w:rFonts w:ascii="Calibri" w:hAnsi="Calibri" w:cs="Calibri"/>
          <w:color w:val="000000" w:themeColor="text1"/>
        </w:rPr>
        <w:t>u</w:t>
      </w:r>
      <w:r w:rsidR="000742A0" w:rsidRPr="00B17C02">
        <w:rPr>
          <w:rFonts w:ascii="Calibri" w:hAnsi="Calibri" w:cs="Calibri"/>
          <w:color w:val="000000" w:themeColor="text1"/>
        </w:rPr>
        <w:t xml:space="preserve">sing </w:t>
      </w:r>
      <w:r w:rsidR="00231AE3" w:rsidRPr="00B17C02">
        <w:rPr>
          <w:rFonts w:ascii="Calibri" w:hAnsi="Calibri" w:cs="Calibri"/>
          <w:color w:val="000000" w:themeColor="text1"/>
        </w:rPr>
        <w:t>them for online fractionation of</w:t>
      </w:r>
      <w:r w:rsidR="002E7218" w:rsidRPr="00B17C02">
        <w:rPr>
          <w:rFonts w:ascii="Calibri" w:hAnsi="Calibri" w:cs="Calibri"/>
          <w:color w:val="000000" w:themeColor="text1"/>
        </w:rPr>
        <w:t xml:space="preserve"> a</w:t>
      </w:r>
      <w:r w:rsidR="00231AE3" w:rsidRPr="00B17C02">
        <w:rPr>
          <w:rFonts w:ascii="Calibri" w:hAnsi="Calibri" w:cs="Calibri"/>
          <w:color w:val="000000" w:themeColor="text1"/>
        </w:rPr>
        <w:t xml:space="preserve"> HEK293 </w:t>
      </w:r>
      <w:r w:rsidR="000742A0" w:rsidRPr="00B17C02">
        <w:rPr>
          <w:rFonts w:ascii="Calibri" w:hAnsi="Calibri" w:cs="Calibri"/>
          <w:color w:val="000000" w:themeColor="text1"/>
        </w:rPr>
        <w:t xml:space="preserve">cell </w:t>
      </w:r>
      <w:r w:rsidR="00D8088D" w:rsidRPr="00B17C02">
        <w:rPr>
          <w:rFonts w:ascii="Calibri" w:hAnsi="Calibri" w:cs="Calibri"/>
          <w:color w:val="000000" w:themeColor="text1"/>
        </w:rPr>
        <w:t xml:space="preserve">tryptic digest </w:t>
      </w:r>
      <w:r w:rsidR="009265F9" w:rsidRPr="00B17C02">
        <w:rPr>
          <w:rFonts w:ascii="Calibri" w:hAnsi="Calibri" w:cs="Calibri"/>
          <w:color w:val="000000" w:themeColor="text1"/>
        </w:rPr>
        <w:t xml:space="preserve">followed by </w:t>
      </w:r>
      <w:r w:rsidR="00FE5910" w:rsidRPr="00B17C02">
        <w:rPr>
          <w:rFonts w:ascii="Calibri" w:hAnsi="Calibri" w:cs="Calibri"/>
          <w:color w:val="000000" w:themeColor="text1"/>
        </w:rPr>
        <w:t xml:space="preserve">analysis </w:t>
      </w:r>
      <w:r w:rsidR="009265F9" w:rsidRPr="00B17C02">
        <w:rPr>
          <w:rFonts w:ascii="Calibri" w:hAnsi="Calibri" w:cs="Calibri"/>
          <w:color w:val="000000" w:themeColor="text1"/>
        </w:rPr>
        <w:t xml:space="preserve">using </w:t>
      </w:r>
      <w:r w:rsidR="00FE5910" w:rsidRPr="00B17C02">
        <w:rPr>
          <w:rFonts w:ascii="Calibri" w:hAnsi="Calibri" w:cs="Calibri"/>
          <w:color w:val="000000" w:themeColor="text1"/>
        </w:rPr>
        <w:t>tandem mass spectrometry</w:t>
      </w:r>
      <w:r w:rsidR="00231AE3" w:rsidRPr="00B17C02">
        <w:rPr>
          <w:rFonts w:ascii="Calibri" w:hAnsi="Calibri" w:cs="Calibri"/>
          <w:color w:val="000000" w:themeColor="text1"/>
        </w:rPr>
        <w:t xml:space="preserve">. </w:t>
      </w:r>
      <w:r w:rsidR="00FE5910" w:rsidRPr="00B17C02">
        <w:rPr>
          <w:rFonts w:ascii="Calibri" w:hAnsi="Calibri" w:cs="Calibri"/>
          <w:color w:val="000000" w:themeColor="text1"/>
        </w:rPr>
        <w:t xml:space="preserve">As shown in </w:t>
      </w:r>
      <w:r w:rsidR="00FA0AAB" w:rsidRPr="003A1A9B">
        <w:rPr>
          <w:rFonts w:ascii="Calibri" w:hAnsi="Calibri" w:cs="Calibri"/>
          <w:b/>
          <w:bCs/>
          <w:color w:val="000000" w:themeColor="text1"/>
        </w:rPr>
        <w:t>F</w:t>
      </w:r>
      <w:r w:rsidR="00FE5910" w:rsidRPr="003A1A9B">
        <w:rPr>
          <w:rFonts w:ascii="Calibri" w:hAnsi="Calibri" w:cs="Calibri"/>
          <w:b/>
          <w:bCs/>
          <w:color w:val="000000" w:themeColor="text1"/>
        </w:rPr>
        <w:t xml:space="preserve">igure </w:t>
      </w:r>
      <w:r w:rsidR="008457F9" w:rsidRPr="003A1A9B">
        <w:rPr>
          <w:rFonts w:ascii="Calibri" w:hAnsi="Calibri" w:cs="Calibri"/>
          <w:b/>
          <w:bCs/>
          <w:color w:val="000000" w:themeColor="text1"/>
        </w:rPr>
        <w:t>8</w:t>
      </w:r>
      <w:r w:rsidR="00FA0AAB" w:rsidRPr="00B17C02">
        <w:rPr>
          <w:rFonts w:ascii="Calibri" w:hAnsi="Calibri" w:cs="Calibri"/>
          <w:color w:val="000000" w:themeColor="text1"/>
        </w:rPr>
        <w:t xml:space="preserve"> and </w:t>
      </w:r>
      <w:r w:rsidR="003A1A9B" w:rsidRPr="003A1A9B">
        <w:rPr>
          <w:rFonts w:ascii="Calibri" w:hAnsi="Calibri" w:cs="Calibri"/>
          <w:b/>
          <w:bCs/>
          <w:color w:val="000000" w:themeColor="text1"/>
        </w:rPr>
        <w:t>Figure</w:t>
      </w:r>
      <w:r w:rsidR="003A1A9B">
        <w:rPr>
          <w:rFonts w:ascii="Calibri" w:hAnsi="Calibri" w:cs="Calibri"/>
          <w:b/>
          <w:bCs/>
          <w:color w:val="000000" w:themeColor="text1"/>
        </w:rPr>
        <w:t xml:space="preserve"> 9</w:t>
      </w:r>
      <w:r w:rsidR="00E53346" w:rsidRPr="00B17C02">
        <w:rPr>
          <w:rFonts w:ascii="Calibri" w:hAnsi="Calibri" w:cs="Calibri"/>
        </w:rPr>
        <w:t>,</w:t>
      </w:r>
      <w:r w:rsidR="006C3032" w:rsidRPr="00B17C02">
        <w:rPr>
          <w:rFonts w:ascii="Calibri" w:hAnsi="Calibri" w:cs="Calibri"/>
          <w:color w:val="000000" w:themeColor="text1"/>
        </w:rPr>
        <w:t xml:space="preserve"> </w:t>
      </w:r>
      <w:r w:rsidR="002E7218" w:rsidRPr="00B17C02">
        <w:rPr>
          <w:rFonts w:ascii="Calibri" w:hAnsi="Calibri" w:cs="Calibri"/>
          <w:color w:val="000000" w:themeColor="text1"/>
        </w:rPr>
        <w:t xml:space="preserve">a </w:t>
      </w:r>
      <w:r w:rsidR="00FE5910" w:rsidRPr="00B17C02">
        <w:rPr>
          <w:rFonts w:ascii="Calibri" w:hAnsi="Calibri" w:cs="Calibri"/>
          <w:color w:val="000000" w:themeColor="text1"/>
        </w:rPr>
        <w:t xml:space="preserve">comparison </w:t>
      </w:r>
      <w:r w:rsidR="00D8088D" w:rsidRPr="00B17C02">
        <w:rPr>
          <w:rFonts w:ascii="Calibri" w:hAnsi="Calibri" w:cs="Calibri"/>
          <w:color w:val="000000" w:themeColor="text1"/>
        </w:rPr>
        <w:t>of column</w:t>
      </w:r>
      <w:r w:rsidR="002E7218" w:rsidRPr="00B17C02">
        <w:rPr>
          <w:rFonts w:ascii="Calibri" w:hAnsi="Calibri" w:cs="Calibri"/>
          <w:color w:val="000000" w:themeColor="text1"/>
        </w:rPr>
        <w:t xml:space="preserve"> </w:t>
      </w:r>
      <w:r w:rsidR="00FE5910" w:rsidRPr="00B17C02">
        <w:rPr>
          <w:rFonts w:ascii="Calibri" w:hAnsi="Calibri" w:cs="Calibri"/>
          <w:color w:val="000000" w:themeColor="text1"/>
        </w:rPr>
        <w:t xml:space="preserve">parameters such as </w:t>
      </w:r>
      <w:r w:rsidR="006C3032" w:rsidRPr="00B17C02">
        <w:rPr>
          <w:rFonts w:ascii="Calibri" w:hAnsi="Calibri" w:cs="Calibri"/>
          <w:color w:val="000000" w:themeColor="text1"/>
        </w:rPr>
        <w:t xml:space="preserve">the </w:t>
      </w:r>
      <w:r w:rsidR="007019EA" w:rsidRPr="00B17C02">
        <w:rPr>
          <w:rFonts w:ascii="Calibri" w:hAnsi="Calibri" w:cs="Calibri"/>
          <w:color w:val="000000" w:themeColor="text1"/>
        </w:rPr>
        <w:t>a</w:t>
      </w:r>
      <w:r w:rsidR="00E53346" w:rsidRPr="00B17C02">
        <w:rPr>
          <w:rFonts w:ascii="Calibri" w:hAnsi="Calibri" w:cs="Calibri"/>
          <w:color w:val="000000" w:themeColor="text1"/>
        </w:rPr>
        <w:t>lignment of chromatograph</w:t>
      </w:r>
      <w:r w:rsidR="00FE5910" w:rsidRPr="00B17C02">
        <w:rPr>
          <w:rFonts w:ascii="Calibri" w:hAnsi="Calibri" w:cs="Calibri"/>
          <w:color w:val="000000" w:themeColor="text1"/>
        </w:rPr>
        <w:t>ic elution</w:t>
      </w:r>
      <w:r w:rsidR="00E53346" w:rsidRPr="00B17C02">
        <w:rPr>
          <w:rFonts w:ascii="Calibri" w:hAnsi="Calibri" w:cs="Calibri"/>
          <w:color w:val="000000" w:themeColor="text1"/>
        </w:rPr>
        <w:t xml:space="preserve"> </w:t>
      </w:r>
      <w:r w:rsidR="00FE5910" w:rsidRPr="00B17C02">
        <w:rPr>
          <w:rFonts w:ascii="Calibri" w:hAnsi="Calibri" w:cs="Calibri"/>
          <w:color w:val="000000" w:themeColor="text1"/>
        </w:rPr>
        <w:t xml:space="preserve">profiles and </w:t>
      </w:r>
      <w:r w:rsidR="00E63239" w:rsidRPr="00B17C02">
        <w:rPr>
          <w:rFonts w:ascii="Calibri" w:hAnsi="Calibri" w:cs="Calibri"/>
          <w:color w:val="000000" w:themeColor="text1"/>
        </w:rPr>
        <w:t>numbers of</w:t>
      </w:r>
      <w:r w:rsidR="000742A0" w:rsidRPr="00B17C02">
        <w:rPr>
          <w:rFonts w:ascii="Calibri" w:hAnsi="Calibri" w:cs="Calibri"/>
          <w:color w:val="000000" w:themeColor="text1"/>
        </w:rPr>
        <w:t xml:space="preserve"> </w:t>
      </w:r>
      <w:r w:rsidR="00FE5910" w:rsidRPr="00B17C02">
        <w:rPr>
          <w:rFonts w:ascii="Calibri" w:hAnsi="Calibri" w:cs="Calibri"/>
          <w:color w:val="000000" w:themeColor="text1"/>
        </w:rPr>
        <w:t xml:space="preserve">peptide </w:t>
      </w:r>
      <w:r w:rsidR="00F43E93" w:rsidRPr="00B17C02">
        <w:rPr>
          <w:rFonts w:ascii="Calibri" w:hAnsi="Calibri" w:cs="Calibri"/>
          <w:color w:val="000000" w:themeColor="text1"/>
        </w:rPr>
        <w:t>and proteins</w:t>
      </w:r>
      <w:r w:rsidR="000742A0" w:rsidRPr="00B17C02">
        <w:rPr>
          <w:rFonts w:ascii="Calibri" w:hAnsi="Calibri" w:cs="Calibri"/>
          <w:color w:val="000000" w:themeColor="text1"/>
        </w:rPr>
        <w:t xml:space="preserve"> </w:t>
      </w:r>
      <w:r w:rsidR="00FE5910" w:rsidRPr="00B17C02">
        <w:rPr>
          <w:rFonts w:ascii="Calibri" w:hAnsi="Calibri" w:cs="Calibri"/>
          <w:color w:val="000000" w:themeColor="text1"/>
        </w:rPr>
        <w:t xml:space="preserve">identified </w:t>
      </w:r>
      <w:r w:rsidR="00C31645" w:rsidRPr="00B17C02">
        <w:rPr>
          <w:rFonts w:ascii="Calibri" w:hAnsi="Calibri" w:cs="Calibri"/>
          <w:color w:val="000000" w:themeColor="text1"/>
        </w:rPr>
        <w:t>is</w:t>
      </w:r>
      <w:r w:rsidR="009265F9" w:rsidRPr="00B17C02">
        <w:rPr>
          <w:rFonts w:ascii="Calibri" w:hAnsi="Calibri" w:cs="Calibri"/>
          <w:color w:val="000000" w:themeColor="text1"/>
        </w:rPr>
        <w:t xml:space="preserve"> reproducible displaying less than</w:t>
      </w:r>
      <w:r w:rsidR="000742A0" w:rsidRPr="00B17C02">
        <w:rPr>
          <w:rFonts w:ascii="Calibri" w:hAnsi="Calibri" w:cs="Calibri"/>
          <w:color w:val="000000" w:themeColor="text1"/>
        </w:rPr>
        <w:t xml:space="preserve"> </w:t>
      </w:r>
      <w:r w:rsidR="00A70014" w:rsidRPr="00B17C02">
        <w:rPr>
          <w:rFonts w:ascii="Calibri" w:hAnsi="Calibri" w:cs="Calibri"/>
          <w:color w:val="000000" w:themeColor="text1"/>
        </w:rPr>
        <w:t>10</w:t>
      </w:r>
      <w:r w:rsidR="000742A0" w:rsidRPr="00B17C02">
        <w:rPr>
          <w:rFonts w:ascii="Calibri" w:hAnsi="Calibri" w:cs="Calibri"/>
          <w:color w:val="000000" w:themeColor="text1"/>
        </w:rPr>
        <w:t xml:space="preserve">% </w:t>
      </w:r>
      <w:r w:rsidR="009265F9" w:rsidRPr="00B17C02">
        <w:rPr>
          <w:rFonts w:ascii="Calibri" w:hAnsi="Calibri" w:cs="Calibri"/>
          <w:color w:val="000000" w:themeColor="text1"/>
        </w:rPr>
        <w:t>variability between</w:t>
      </w:r>
      <w:r w:rsidR="00FE5910" w:rsidRPr="00B17C02">
        <w:rPr>
          <w:rFonts w:ascii="Calibri" w:hAnsi="Calibri" w:cs="Calibri"/>
          <w:color w:val="000000" w:themeColor="text1"/>
        </w:rPr>
        <w:t xml:space="preserve"> different column</w:t>
      </w:r>
      <w:r w:rsidR="00BA4F0D" w:rsidRPr="00B17C02">
        <w:rPr>
          <w:rFonts w:ascii="Calibri" w:hAnsi="Calibri" w:cs="Calibri"/>
          <w:color w:val="000000" w:themeColor="text1"/>
        </w:rPr>
        <w:t xml:space="preserve">s. These results </w:t>
      </w:r>
      <w:r w:rsidR="006C3032" w:rsidRPr="00B17C02">
        <w:rPr>
          <w:rFonts w:ascii="Calibri" w:hAnsi="Calibri" w:cs="Calibri"/>
          <w:color w:val="000000" w:themeColor="text1"/>
        </w:rPr>
        <w:t>reflect</w:t>
      </w:r>
      <w:r w:rsidR="004679E1" w:rsidRPr="00B17C02">
        <w:rPr>
          <w:rFonts w:ascii="Calibri" w:hAnsi="Calibri" w:cs="Calibri"/>
          <w:color w:val="000000" w:themeColor="text1"/>
        </w:rPr>
        <w:t xml:space="preserve"> </w:t>
      </w:r>
      <w:r w:rsidR="00BA4F0D" w:rsidRPr="00B17C02">
        <w:rPr>
          <w:rFonts w:ascii="Calibri" w:hAnsi="Calibri" w:cs="Calibri"/>
          <w:color w:val="000000" w:themeColor="text1"/>
        </w:rPr>
        <w:t xml:space="preserve">that </w:t>
      </w:r>
      <w:r w:rsidR="00654D3D" w:rsidRPr="00B17C02">
        <w:rPr>
          <w:rFonts w:ascii="Calibri" w:hAnsi="Calibri" w:cs="Calibri"/>
          <w:color w:val="000000" w:themeColor="text1"/>
        </w:rPr>
        <w:t xml:space="preserve">columns made in </w:t>
      </w:r>
      <w:r w:rsidR="004679E1" w:rsidRPr="00B17C02">
        <w:rPr>
          <w:rFonts w:ascii="Calibri" w:hAnsi="Calibri" w:cs="Calibri"/>
          <w:color w:val="000000" w:themeColor="text1"/>
        </w:rPr>
        <w:t xml:space="preserve">different </w:t>
      </w:r>
      <w:r w:rsidR="00BA4F0D" w:rsidRPr="00B17C02">
        <w:rPr>
          <w:rFonts w:ascii="Calibri" w:hAnsi="Calibri" w:cs="Calibri"/>
          <w:color w:val="000000" w:themeColor="text1"/>
        </w:rPr>
        <w:t xml:space="preserve">points in </w:t>
      </w:r>
      <w:r w:rsidR="00654D3D" w:rsidRPr="00B17C02">
        <w:rPr>
          <w:rFonts w:ascii="Calibri" w:hAnsi="Calibri" w:cs="Calibri"/>
          <w:color w:val="000000" w:themeColor="text1"/>
        </w:rPr>
        <w:t>time</w:t>
      </w:r>
      <w:r w:rsidR="00BA4F0D" w:rsidRPr="00B17C02">
        <w:rPr>
          <w:rFonts w:ascii="Calibri" w:hAnsi="Calibri" w:cs="Calibri"/>
          <w:color w:val="000000" w:themeColor="text1"/>
        </w:rPr>
        <w:t xml:space="preserve"> using the protocol described above exhibit </w:t>
      </w:r>
      <w:r w:rsidR="00D8088D" w:rsidRPr="00B17C02">
        <w:rPr>
          <w:rFonts w:ascii="Calibri" w:hAnsi="Calibri" w:cs="Calibri"/>
          <w:color w:val="000000" w:themeColor="text1"/>
        </w:rPr>
        <w:t xml:space="preserve">consistent </w:t>
      </w:r>
      <w:r w:rsidR="00BA4F0D" w:rsidRPr="00B17C02">
        <w:rPr>
          <w:rFonts w:ascii="Calibri" w:hAnsi="Calibri" w:cs="Calibri"/>
          <w:color w:val="000000" w:themeColor="text1"/>
        </w:rPr>
        <w:t xml:space="preserve">performance and </w:t>
      </w:r>
      <w:r w:rsidR="00D8088D" w:rsidRPr="00B17C02">
        <w:rPr>
          <w:rFonts w:ascii="Calibri" w:hAnsi="Calibri" w:cs="Calibri"/>
          <w:color w:val="000000" w:themeColor="text1"/>
        </w:rPr>
        <w:t>robust run-to-run reproducibility</w:t>
      </w:r>
      <w:r w:rsidR="006C3032" w:rsidRPr="00B17C02">
        <w:rPr>
          <w:rFonts w:ascii="Calibri" w:hAnsi="Calibri" w:cs="Calibri"/>
          <w:color w:val="000000" w:themeColor="text1"/>
        </w:rPr>
        <w:t>.</w:t>
      </w:r>
    </w:p>
    <w:p w14:paraId="1864E071" w14:textId="77777777" w:rsidR="003A1A9B" w:rsidRPr="00B17C02" w:rsidRDefault="003A1A9B" w:rsidP="00925F17">
      <w:pPr>
        <w:contextualSpacing/>
        <w:jc w:val="both"/>
        <w:rPr>
          <w:rFonts w:ascii="Calibri" w:hAnsi="Calibri" w:cs="Calibri"/>
          <w:color w:val="000000" w:themeColor="text1"/>
        </w:rPr>
      </w:pPr>
    </w:p>
    <w:p w14:paraId="713E4D3D" w14:textId="72F8B129" w:rsidR="00B47E56" w:rsidRDefault="00AA752E" w:rsidP="00925F17">
      <w:pPr>
        <w:contextualSpacing/>
        <w:jc w:val="both"/>
        <w:rPr>
          <w:rFonts w:ascii="Calibri" w:hAnsi="Calibri" w:cs="Calibri"/>
          <w:color w:val="222222"/>
          <w:shd w:val="clear" w:color="auto" w:fill="FFFFFF"/>
        </w:rPr>
      </w:pPr>
      <w:r w:rsidRPr="00B17C02">
        <w:rPr>
          <w:rFonts w:ascii="Calibri" w:hAnsi="Calibri" w:cs="Calibri"/>
          <w:color w:val="222222"/>
          <w:shd w:val="clear" w:color="auto" w:fill="FFFFFF"/>
        </w:rPr>
        <w:t>Taken together,</w:t>
      </w:r>
      <w:r w:rsidR="00AC1C21" w:rsidRPr="00B17C02">
        <w:rPr>
          <w:rFonts w:ascii="Calibri" w:hAnsi="Calibri" w:cs="Calibri"/>
          <w:color w:val="222222"/>
          <w:shd w:val="clear" w:color="auto" w:fill="FFFFFF"/>
        </w:rPr>
        <w:t xml:space="preserve"> the </w:t>
      </w:r>
      <w:r w:rsidR="00F76505" w:rsidRPr="00B17C02">
        <w:rPr>
          <w:rFonts w:ascii="Calibri" w:hAnsi="Calibri" w:cs="Calibri"/>
          <w:color w:val="222222"/>
          <w:shd w:val="clear" w:color="auto" w:fill="FFFFFF"/>
        </w:rPr>
        <w:t xml:space="preserve">protocol </w:t>
      </w:r>
      <w:r w:rsidR="00AC1C21" w:rsidRPr="00B17C02">
        <w:rPr>
          <w:rFonts w:ascii="Calibri" w:hAnsi="Calibri" w:cs="Calibri"/>
          <w:color w:val="222222"/>
          <w:shd w:val="clear" w:color="auto" w:fill="FFFFFF"/>
        </w:rPr>
        <w:t xml:space="preserve">presented </w:t>
      </w:r>
      <w:r w:rsidR="00F76505" w:rsidRPr="00B17C02">
        <w:rPr>
          <w:rFonts w:ascii="Calibri" w:hAnsi="Calibri" w:cs="Calibri"/>
          <w:color w:val="222222"/>
          <w:shd w:val="clear" w:color="auto" w:fill="FFFFFF"/>
        </w:rPr>
        <w:t>here</w:t>
      </w:r>
      <w:r w:rsidR="00AC1C21" w:rsidRPr="00B17C02">
        <w:rPr>
          <w:rFonts w:ascii="Calibri" w:hAnsi="Calibri" w:cs="Calibri"/>
          <w:color w:val="222222"/>
          <w:shd w:val="clear" w:color="auto" w:fill="FFFFFF"/>
        </w:rPr>
        <w:t xml:space="preserve"> </w:t>
      </w:r>
      <w:r w:rsidR="0004288D" w:rsidRPr="00B17C02">
        <w:rPr>
          <w:rFonts w:ascii="Calibri" w:hAnsi="Calibri" w:cs="Calibri"/>
          <w:color w:val="222222"/>
          <w:shd w:val="clear" w:color="auto" w:fill="FFFFFF"/>
        </w:rPr>
        <w:t xml:space="preserve">produces high-quality columns </w:t>
      </w:r>
      <w:r w:rsidR="00CA27C3" w:rsidRPr="00B17C02">
        <w:rPr>
          <w:rFonts w:ascii="Calibri" w:hAnsi="Calibri" w:cs="Calibri"/>
          <w:color w:val="222222"/>
          <w:shd w:val="clear" w:color="auto" w:fill="FFFFFF"/>
        </w:rPr>
        <w:t xml:space="preserve">with low column-to-column variation </w:t>
      </w:r>
      <w:r w:rsidR="0004288D" w:rsidRPr="00B17C02">
        <w:rPr>
          <w:rFonts w:ascii="Calibri" w:hAnsi="Calibri" w:cs="Calibri"/>
          <w:color w:val="222222"/>
          <w:shd w:val="clear" w:color="auto" w:fill="FFFFFF"/>
        </w:rPr>
        <w:t xml:space="preserve">for proteomic applications. Given the </w:t>
      </w:r>
      <w:r w:rsidR="00F30B6B" w:rsidRPr="00B17C02">
        <w:rPr>
          <w:rFonts w:ascii="Calibri" w:hAnsi="Calibri" w:cs="Calibri"/>
          <w:color w:val="222222"/>
          <w:shd w:val="clear" w:color="auto" w:fill="FFFFFF"/>
        </w:rPr>
        <w:t>easily</w:t>
      </w:r>
      <w:r w:rsidR="0004288D" w:rsidRPr="00B17C02">
        <w:rPr>
          <w:rFonts w:ascii="Calibri" w:hAnsi="Calibri" w:cs="Calibri"/>
          <w:color w:val="222222"/>
          <w:shd w:val="clear" w:color="auto" w:fill="FFFFFF"/>
        </w:rPr>
        <w:t xml:space="preserve"> available </w:t>
      </w:r>
      <w:r w:rsidR="00F30B6B" w:rsidRPr="00B17C02">
        <w:rPr>
          <w:rFonts w:ascii="Calibri" w:hAnsi="Calibri" w:cs="Calibri"/>
          <w:color w:val="222222"/>
          <w:shd w:val="clear" w:color="auto" w:fill="FFFFFF"/>
        </w:rPr>
        <w:t>raw materials</w:t>
      </w:r>
      <w:r w:rsidR="0004288D" w:rsidRPr="00B17C02">
        <w:rPr>
          <w:rFonts w:ascii="Calibri" w:hAnsi="Calibri" w:cs="Calibri"/>
          <w:color w:val="222222"/>
          <w:shd w:val="clear" w:color="auto" w:fill="FFFFFF"/>
        </w:rPr>
        <w:t xml:space="preserve"> </w:t>
      </w:r>
      <w:r w:rsidR="00F30B6B" w:rsidRPr="00B17C02">
        <w:rPr>
          <w:rFonts w:ascii="Calibri" w:hAnsi="Calibri" w:cs="Calibri"/>
          <w:color w:val="222222"/>
          <w:shd w:val="clear" w:color="auto" w:fill="FFFFFF"/>
        </w:rPr>
        <w:t xml:space="preserve">and low-cost </w:t>
      </w:r>
      <w:r w:rsidR="0004288D" w:rsidRPr="00B17C02">
        <w:rPr>
          <w:rFonts w:ascii="Calibri" w:hAnsi="Calibri" w:cs="Calibri"/>
          <w:color w:val="222222"/>
          <w:shd w:val="clear" w:color="auto" w:fill="FFFFFF"/>
        </w:rPr>
        <w:t xml:space="preserve">needed to adopt this in-house built column-packing approach, </w:t>
      </w:r>
      <w:r w:rsidR="00F30B6B" w:rsidRPr="00B17C02">
        <w:rPr>
          <w:rFonts w:ascii="Calibri" w:hAnsi="Calibri" w:cs="Calibri"/>
          <w:color w:val="222222"/>
          <w:shd w:val="clear" w:color="auto" w:fill="FFFFFF"/>
        </w:rPr>
        <w:t>it</w:t>
      </w:r>
      <w:r w:rsidR="0004288D" w:rsidRPr="00B17C02">
        <w:rPr>
          <w:rFonts w:ascii="Calibri" w:hAnsi="Calibri" w:cs="Calibri"/>
          <w:color w:val="222222"/>
          <w:shd w:val="clear" w:color="auto" w:fill="FFFFFF"/>
        </w:rPr>
        <w:t xml:space="preserve"> can </w:t>
      </w:r>
      <w:r w:rsidR="00F30B6B" w:rsidRPr="00B17C02">
        <w:rPr>
          <w:rFonts w:ascii="Calibri" w:hAnsi="Calibri" w:cs="Calibri"/>
          <w:color w:val="222222"/>
          <w:shd w:val="clear" w:color="auto" w:fill="FFFFFF"/>
        </w:rPr>
        <w:t>be swiftly</w:t>
      </w:r>
      <w:r w:rsidR="0004288D" w:rsidRPr="00B17C02">
        <w:rPr>
          <w:rFonts w:ascii="Calibri" w:hAnsi="Calibri" w:cs="Calibri"/>
          <w:color w:val="222222"/>
          <w:shd w:val="clear" w:color="auto" w:fill="FFFFFF"/>
        </w:rPr>
        <w:t xml:space="preserve"> </w:t>
      </w:r>
      <w:r w:rsidR="00F30B6B" w:rsidRPr="00B17C02">
        <w:rPr>
          <w:rFonts w:ascii="Calibri" w:hAnsi="Calibri" w:cs="Calibri"/>
          <w:color w:val="222222"/>
          <w:shd w:val="clear" w:color="auto" w:fill="FFFFFF"/>
        </w:rPr>
        <w:t xml:space="preserve">implemented in many LC-MS laboratories for a wide range of MS-based bioanalytical applications. Further, the protocol provides </w:t>
      </w:r>
      <w:r w:rsidR="002E7218" w:rsidRPr="00B17C02">
        <w:rPr>
          <w:rFonts w:ascii="Calibri" w:hAnsi="Calibri" w:cs="Calibri"/>
          <w:color w:val="222222"/>
          <w:shd w:val="clear" w:color="auto" w:fill="FFFFFF"/>
        </w:rPr>
        <w:t xml:space="preserve">flexibility </w:t>
      </w:r>
      <w:r w:rsidR="00F30B6B" w:rsidRPr="00B17C02">
        <w:rPr>
          <w:rFonts w:ascii="Calibri" w:hAnsi="Calibri" w:cs="Calibri"/>
          <w:color w:val="222222"/>
          <w:shd w:val="clear" w:color="auto" w:fill="FFFFFF"/>
        </w:rPr>
        <w:t xml:space="preserve">for custom optimization such as column length, internal diameter, choice of particles and solvent for column packing, which are </w:t>
      </w:r>
      <w:r w:rsidR="00CA27C3" w:rsidRPr="00B17C02">
        <w:rPr>
          <w:rFonts w:ascii="Calibri" w:hAnsi="Calibri" w:cs="Calibri"/>
          <w:color w:val="222222"/>
          <w:shd w:val="clear" w:color="auto" w:fill="FFFFFF"/>
        </w:rPr>
        <w:t xml:space="preserve">often </w:t>
      </w:r>
      <w:r w:rsidR="00F30B6B" w:rsidRPr="00B17C02">
        <w:rPr>
          <w:rFonts w:ascii="Calibri" w:hAnsi="Calibri" w:cs="Calibri"/>
          <w:color w:val="222222"/>
          <w:shd w:val="clear" w:color="auto" w:fill="FFFFFF"/>
        </w:rPr>
        <w:t xml:space="preserve">guided by </w:t>
      </w:r>
      <w:r w:rsidR="00CA27C3" w:rsidRPr="00B17C02">
        <w:rPr>
          <w:rFonts w:ascii="Calibri" w:hAnsi="Calibri" w:cs="Calibri"/>
          <w:color w:val="222222"/>
          <w:shd w:val="clear" w:color="auto" w:fill="FFFFFF"/>
        </w:rPr>
        <w:t>the biological questions being pursued.</w:t>
      </w:r>
      <w:r w:rsidR="00753BC4">
        <w:rPr>
          <w:rFonts w:ascii="Calibri" w:hAnsi="Calibri" w:cs="Calibri"/>
          <w:color w:val="222222"/>
          <w:shd w:val="clear" w:color="auto" w:fill="FFFFFF"/>
        </w:rPr>
        <w:t xml:space="preserve"> </w:t>
      </w:r>
    </w:p>
    <w:p w14:paraId="49B15806" w14:textId="77777777" w:rsidR="003A1A9B" w:rsidRPr="00941F7D" w:rsidRDefault="003A1A9B" w:rsidP="00925F17">
      <w:pPr>
        <w:contextualSpacing/>
        <w:jc w:val="both"/>
        <w:rPr>
          <w:rFonts w:ascii="Calibri" w:hAnsi="Calibri" w:cs="Calibri"/>
          <w:color w:val="FF0000"/>
        </w:rPr>
      </w:pPr>
    </w:p>
    <w:p w14:paraId="3FCC0C88" w14:textId="77777777" w:rsidR="00CB3783" w:rsidRPr="00941F7D" w:rsidRDefault="00CB3783" w:rsidP="00925F17">
      <w:pPr>
        <w:contextualSpacing/>
        <w:jc w:val="both"/>
        <w:rPr>
          <w:rFonts w:ascii="Calibri" w:hAnsi="Calibri" w:cs="Calibri"/>
          <w:b/>
          <w:bCs/>
        </w:rPr>
      </w:pPr>
      <w:r w:rsidRPr="00941F7D">
        <w:rPr>
          <w:rFonts w:ascii="Calibri" w:hAnsi="Calibri" w:cs="Calibri"/>
          <w:b/>
          <w:bCs/>
        </w:rPr>
        <w:t>Disclosures</w:t>
      </w:r>
    </w:p>
    <w:p w14:paraId="0052422E" w14:textId="5EB01D9B" w:rsidR="00407595" w:rsidRDefault="00CB3783" w:rsidP="00925F17">
      <w:pPr>
        <w:contextualSpacing/>
        <w:jc w:val="both"/>
        <w:rPr>
          <w:rFonts w:ascii="Calibri" w:hAnsi="Calibri" w:cs="Calibri"/>
        </w:rPr>
      </w:pPr>
      <w:r w:rsidRPr="00941F7D">
        <w:rPr>
          <w:rFonts w:ascii="Calibri" w:hAnsi="Calibri" w:cs="Calibri"/>
        </w:rPr>
        <w:t>The authors have nothing to disclose.</w:t>
      </w:r>
    </w:p>
    <w:p w14:paraId="256CA7A4" w14:textId="77777777" w:rsidR="003A1A9B" w:rsidRPr="00941F7D" w:rsidRDefault="003A1A9B" w:rsidP="00925F17">
      <w:pPr>
        <w:contextualSpacing/>
        <w:jc w:val="both"/>
        <w:rPr>
          <w:rFonts w:ascii="Calibri" w:hAnsi="Calibri" w:cs="Calibri"/>
        </w:rPr>
      </w:pPr>
    </w:p>
    <w:p w14:paraId="199BBBA8" w14:textId="226AC38E" w:rsidR="009C7B28" w:rsidRPr="00941F7D" w:rsidRDefault="009C7B28" w:rsidP="00925F17">
      <w:pPr>
        <w:contextualSpacing/>
        <w:jc w:val="both"/>
        <w:rPr>
          <w:rFonts w:ascii="Calibri" w:hAnsi="Calibri" w:cs="Calibri"/>
          <w:b/>
          <w:bCs/>
        </w:rPr>
      </w:pPr>
      <w:r w:rsidRPr="00941F7D">
        <w:rPr>
          <w:rFonts w:ascii="Calibri" w:hAnsi="Calibri" w:cs="Calibri"/>
          <w:b/>
          <w:bCs/>
        </w:rPr>
        <w:t>Acknowledgments</w:t>
      </w:r>
    </w:p>
    <w:p w14:paraId="74DCD0B6" w14:textId="518CA468" w:rsidR="009924C0" w:rsidRDefault="00664204" w:rsidP="00925F17">
      <w:pPr>
        <w:contextualSpacing/>
        <w:jc w:val="both"/>
        <w:rPr>
          <w:rFonts w:ascii="Calibri" w:hAnsi="Calibri" w:cs="Calibri"/>
        </w:rPr>
      </w:pPr>
      <w:r w:rsidRPr="00664204">
        <w:rPr>
          <w:rFonts w:ascii="Calibri" w:hAnsi="Calibri" w:cs="Calibri"/>
        </w:rPr>
        <w:t>This work was supported by the National Institutes of Health</w:t>
      </w:r>
      <w:r>
        <w:rPr>
          <w:rFonts w:ascii="Calibri" w:hAnsi="Calibri" w:cs="Calibri"/>
        </w:rPr>
        <w:t xml:space="preserve"> </w:t>
      </w:r>
      <w:r w:rsidRPr="00664204">
        <w:rPr>
          <w:rFonts w:ascii="Calibri" w:hAnsi="Calibri" w:cs="Calibri"/>
        </w:rPr>
        <w:t>grant GM089778</w:t>
      </w:r>
      <w:r w:rsidR="00824B79" w:rsidRPr="00824B79">
        <w:t xml:space="preserve"> </w:t>
      </w:r>
      <w:r w:rsidR="00824B79" w:rsidRPr="00824B79">
        <w:rPr>
          <w:rFonts w:ascii="Calibri" w:hAnsi="Calibri" w:cs="Calibri"/>
        </w:rPr>
        <w:t>to J.A.W</w:t>
      </w:r>
      <w:r w:rsidR="00824B79">
        <w:rPr>
          <w:rFonts w:ascii="Calibri" w:hAnsi="Calibri" w:cs="Calibri"/>
        </w:rPr>
        <w:t>.</w:t>
      </w:r>
    </w:p>
    <w:p w14:paraId="04477052" w14:textId="77777777" w:rsidR="00602E56" w:rsidRPr="00664204" w:rsidRDefault="00602E56" w:rsidP="00925F17">
      <w:pPr>
        <w:contextualSpacing/>
        <w:jc w:val="both"/>
        <w:rPr>
          <w:rFonts w:ascii="Calibri" w:hAnsi="Calibri" w:cs="Calibri"/>
        </w:rPr>
      </w:pPr>
    </w:p>
    <w:p w14:paraId="29C08572" w14:textId="3924390A" w:rsidR="002252F1" w:rsidRPr="003A1A9B" w:rsidRDefault="00624430" w:rsidP="00925F17">
      <w:pPr>
        <w:contextualSpacing/>
        <w:jc w:val="both"/>
        <w:rPr>
          <w:rFonts w:ascii="Calibri" w:hAnsi="Calibri" w:cs="Calibri"/>
          <w:b/>
          <w:bCs/>
        </w:rPr>
      </w:pPr>
      <w:r w:rsidRPr="00602E56">
        <w:rPr>
          <w:rFonts w:ascii="Calibri" w:hAnsi="Calibri" w:cs="Calibri"/>
          <w:b/>
          <w:bCs/>
        </w:rPr>
        <w:t>Ref</w:t>
      </w:r>
      <w:r w:rsidR="002252F1" w:rsidRPr="00602E56">
        <w:rPr>
          <w:rFonts w:ascii="Calibri" w:hAnsi="Calibri" w:cs="Calibri"/>
          <w:b/>
          <w:bCs/>
        </w:rPr>
        <w:t>erences</w:t>
      </w:r>
      <w:r w:rsidRPr="00602E56">
        <w:rPr>
          <w:rFonts w:ascii="Calibri" w:hAnsi="Calibri" w:cs="Calibri"/>
          <w:b/>
          <w:bCs/>
        </w:rPr>
        <w:t>:</w:t>
      </w:r>
    </w:p>
    <w:p w14:paraId="441ACC38" w14:textId="794CEF18" w:rsidR="006339CB" w:rsidRPr="00941F7D" w:rsidRDefault="004B559A" w:rsidP="00925F17">
      <w:pPr>
        <w:widowControl w:val="0"/>
        <w:autoSpaceDE w:val="0"/>
        <w:autoSpaceDN w:val="0"/>
        <w:adjustRightInd w:val="0"/>
        <w:contextualSpacing/>
        <w:jc w:val="both"/>
        <w:rPr>
          <w:rFonts w:ascii="Calibri" w:hAnsi="Calibri" w:cs="Calibri"/>
          <w:noProof/>
        </w:rPr>
      </w:pPr>
      <w:r w:rsidRPr="00A029E9">
        <w:rPr>
          <w:rFonts w:ascii="Calibri" w:hAnsi="Calibri" w:cs="Calibri"/>
        </w:rPr>
        <w:fldChar w:fldCharType="begin" w:fldLock="1"/>
      </w:r>
      <w:r w:rsidRPr="00941F7D">
        <w:rPr>
          <w:rFonts w:ascii="Calibri" w:hAnsi="Calibri" w:cs="Calibri"/>
        </w:rPr>
        <w:instrText xml:space="preserve">ADDIN Mendeley Bibliography CSL_BIBLIOGRAPHY </w:instrText>
      </w:r>
      <w:r w:rsidRPr="00A029E9">
        <w:rPr>
          <w:rFonts w:ascii="Calibri" w:hAnsi="Calibri" w:cs="Calibri"/>
        </w:rPr>
        <w:fldChar w:fldCharType="separate"/>
      </w:r>
      <w:r w:rsidR="006339CB" w:rsidRPr="00941F7D">
        <w:rPr>
          <w:rFonts w:ascii="Calibri" w:hAnsi="Calibri" w:cs="Calibri"/>
          <w:noProof/>
        </w:rPr>
        <w:t>1.</w:t>
      </w:r>
      <w:r w:rsidR="006339CB" w:rsidRPr="00941F7D">
        <w:rPr>
          <w:rFonts w:ascii="Calibri" w:hAnsi="Calibri" w:cs="Calibri"/>
          <w:noProof/>
        </w:rPr>
        <w:tab/>
        <w:t>Richards, A. L.</w:t>
      </w:r>
      <w:r w:rsidR="00A322D2">
        <w:rPr>
          <w:rFonts w:ascii="Calibri" w:hAnsi="Calibri" w:cs="Calibri"/>
          <w:noProof/>
        </w:rPr>
        <w:t>,</w:t>
      </w:r>
      <w:r w:rsidR="006339CB" w:rsidRPr="00941F7D">
        <w:rPr>
          <w:rFonts w:ascii="Calibri" w:hAnsi="Calibri" w:cs="Calibri"/>
          <w:noProof/>
        </w:rPr>
        <w:t xml:space="preserve"> </w:t>
      </w:r>
      <w:r w:rsidR="006339CB" w:rsidRPr="00941F7D">
        <w:rPr>
          <w:rFonts w:ascii="Calibri" w:hAnsi="Calibri" w:cs="Calibri"/>
          <w:i/>
          <w:iCs/>
          <w:noProof/>
        </w:rPr>
        <w:t>et al.</w:t>
      </w:r>
      <w:r w:rsidR="006339CB" w:rsidRPr="00941F7D">
        <w:rPr>
          <w:rFonts w:ascii="Calibri" w:hAnsi="Calibri" w:cs="Calibri"/>
          <w:noProof/>
        </w:rPr>
        <w:t xml:space="preserve"> One-hour proteome analysis in yeast. </w:t>
      </w:r>
      <w:r w:rsidR="00DD1006" w:rsidRPr="00941F7D">
        <w:rPr>
          <w:rFonts w:ascii="Calibri" w:hAnsi="Calibri" w:cs="Calibri"/>
          <w:i/>
          <w:iCs/>
          <w:noProof/>
        </w:rPr>
        <w:t>Nature Protocols</w:t>
      </w:r>
      <w:r w:rsidR="00DD1006" w:rsidRPr="00941F7D" w:rsidDel="00DD1006">
        <w:rPr>
          <w:rFonts w:ascii="Calibri" w:hAnsi="Calibri" w:cs="Calibri"/>
          <w:i/>
          <w:iCs/>
          <w:noProof/>
        </w:rPr>
        <w:t xml:space="preserve"> </w:t>
      </w:r>
      <w:r w:rsidR="006339CB" w:rsidRPr="00941F7D">
        <w:rPr>
          <w:rFonts w:ascii="Calibri" w:hAnsi="Calibri" w:cs="Calibri"/>
          <w:i/>
          <w:iCs/>
          <w:noProof/>
        </w:rPr>
        <w:t>.</w:t>
      </w:r>
      <w:r w:rsidR="006339CB" w:rsidRPr="00941F7D">
        <w:rPr>
          <w:rFonts w:ascii="Calibri" w:hAnsi="Calibri" w:cs="Calibri"/>
          <w:noProof/>
        </w:rPr>
        <w:t xml:space="preserve"> </w:t>
      </w:r>
      <w:r w:rsidR="006339CB" w:rsidRPr="00941F7D">
        <w:rPr>
          <w:rFonts w:ascii="Calibri" w:hAnsi="Calibri" w:cs="Calibri"/>
          <w:b/>
          <w:bCs/>
          <w:noProof/>
        </w:rPr>
        <w:t>10</w:t>
      </w:r>
      <w:r w:rsidR="003A1A9B">
        <w:rPr>
          <w:rFonts w:ascii="Calibri" w:hAnsi="Calibri" w:cs="Calibri"/>
          <w:noProof/>
        </w:rPr>
        <w:t xml:space="preserve"> (</w:t>
      </w:r>
      <w:r w:rsidR="006D7215" w:rsidRPr="00941F7D">
        <w:rPr>
          <w:rFonts w:ascii="Calibri" w:hAnsi="Calibri" w:cs="Calibri"/>
          <w:noProof/>
        </w:rPr>
        <w:t>5)</w:t>
      </w:r>
      <w:r w:rsidR="006339CB" w:rsidRPr="00941F7D">
        <w:rPr>
          <w:rFonts w:ascii="Calibri" w:hAnsi="Calibri" w:cs="Calibri"/>
          <w:noProof/>
        </w:rPr>
        <w:t>, 701</w:t>
      </w:r>
      <w:r w:rsidR="00DD1006" w:rsidRPr="00941F7D">
        <w:rPr>
          <w:rFonts w:ascii="Calibri" w:hAnsi="Calibri" w:cs="Calibri"/>
          <w:noProof/>
        </w:rPr>
        <w:t>-</w:t>
      </w:r>
      <w:r w:rsidR="006339CB" w:rsidRPr="00941F7D">
        <w:rPr>
          <w:rFonts w:ascii="Calibri" w:hAnsi="Calibri" w:cs="Calibri"/>
          <w:noProof/>
        </w:rPr>
        <w:t>714 (2015).</w:t>
      </w:r>
    </w:p>
    <w:p w14:paraId="53194E0B" w14:textId="3E355600" w:rsidR="006339CB" w:rsidRPr="00941F7D" w:rsidRDefault="006339CB" w:rsidP="00925F17">
      <w:pPr>
        <w:widowControl w:val="0"/>
        <w:autoSpaceDE w:val="0"/>
        <w:autoSpaceDN w:val="0"/>
        <w:adjustRightInd w:val="0"/>
        <w:contextualSpacing/>
        <w:jc w:val="both"/>
        <w:rPr>
          <w:rFonts w:ascii="Calibri" w:hAnsi="Calibri" w:cs="Calibri"/>
          <w:noProof/>
        </w:rPr>
      </w:pPr>
      <w:r w:rsidRPr="00941F7D">
        <w:rPr>
          <w:rFonts w:ascii="Calibri" w:hAnsi="Calibri" w:cs="Calibri"/>
          <w:noProof/>
        </w:rPr>
        <w:t>2.</w:t>
      </w:r>
      <w:r w:rsidRPr="00941F7D">
        <w:rPr>
          <w:rFonts w:ascii="Calibri" w:hAnsi="Calibri" w:cs="Calibri"/>
          <w:noProof/>
        </w:rPr>
        <w:tab/>
        <w:t>Shishkova, E., Hebert, A. S.</w:t>
      </w:r>
      <w:r w:rsidR="006B17D0" w:rsidRPr="00941F7D">
        <w:rPr>
          <w:rFonts w:ascii="Calibri" w:hAnsi="Calibri" w:cs="Calibri"/>
          <w:noProof/>
        </w:rPr>
        <w:t>,</w:t>
      </w:r>
      <w:r w:rsidRPr="00941F7D">
        <w:rPr>
          <w:rFonts w:ascii="Calibri" w:hAnsi="Calibri" w:cs="Calibri"/>
          <w:noProof/>
        </w:rPr>
        <w:t xml:space="preserve"> Coon, J. J. Now, More Than Ever, Proteomics Needs Better Chromatography. </w:t>
      </w:r>
      <w:r w:rsidRPr="00941F7D">
        <w:rPr>
          <w:rFonts w:ascii="Calibri" w:hAnsi="Calibri" w:cs="Calibri"/>
          <w:i/>
          <w:iCs/>
          <w:noProof/>
        </w:rPr>
        <w:t>Cell Syst</w:t>
      </w:r>
      <w:r w:rsidR="006B17D0" w:rsidRPr="00941F7D">
        <w:rPr>
          <w:rFonts w:ascii="Calibri" w:hAnsi="Calibri" w:cs="Calibri"/>
          <w:i/>
          <w:iCs/>
          <w:noProof/>
        </w:rPr>
        <w:t>ems</w:t>
      </w:r>
      <w:r w:rsidRPr="00941F7D">
        <w:rPr>
          <w:rFonts w:ascii="Calibri" w:hAnsi="Calibri" w:cs="Calibri"/>
          <w:i/>
          <w:iCs/>
          <w:noProof/>
        </w:rPr>
        <w:t>.</w:t>
      </w:r>
      <w:r w:rsidRPr="00941F7D">
        <w:rPr>
          <w:rFonts w:ascii="Calibri" w:hAnsi="Calibri" w:cs="Calibri"/>
          <w:noProof/>
        </w:rPr>
        <w:t xml:space="preserve"> </w:t>
      </w:r>
      <w:r w:rsidRPr="00941F7D">
        <w:rPr>
          <w:rFonts w:ascii="Calibri" w:hAnsi="Calibri" w:cs="Calibri"/>
          <w:b/>
          <w:bCs/>
          <w:noProof/>
        </w:rPr>
        <w:t>3</w:t>
      </w:r>
      <w:r w:rsidR="003A1A9B">
        <w:rPr>
          <w:rFonts w:ascii="Calibri" w:hAnsi="Calibri" w:cs="Calibri"/>
          <w:noProof/>
        </w:rPr>
        <w:t xml:space="preserve"> (</w:t>
      </w:r>
      <w:r w:rsidR="006B17D0" w:rsidRPr="00941F7D">
        <w:rPr>
          <w:rFonts w:ascii="Calibri" w:hAnsi="Calibri" w:cs="Calibri"/>
          <w:noProof/>
        </w:rPr>
        <w:t xml:space="preserve">4), </w:t>
      </w:r>
      <w:r w:rsidRPr="00941F7D">
        <w:rPr>
          <w:rFonts w:ascii="Calibri" w:hAnsi="Calibri" w:cs="Calibri"/>
          <w:noProof/>
        </w:rPr>
        <w:t>321</w:t>
      </w:r>
      <w:r w:rsidR="0060218C" w:rsidRPr="00941F7D">
        <w:rPr>
          <w:rFonts w:ascii="Calibri" w:hAnsi="Calibri" w:cs="Calibri"/>
          <w:noProof/>
        </w:rPr>
        <w:t>-</w:t>
      </w:r>
      <w:r w:rsidRPr="00941F7D">
        <w:rPr>
          <w:rFonts w:ascii="Calibri" w:hAnsi="Calibri" w:cs="Calibri"/>
          <w:noProof/>
        </w:rPr>
        <w:t>324 (2016).</w:t>
      </w:r>
    </w:p>
    <w:p w14:paraId="0CD3E3B3" w14:textId="3A15FD26" w:rsidR="006339CB" w:rsidRPr="00941F7D" w:rsidRDefault="006339CB" w:rsidP="00925F17">
      <w:pPr>
        <w:widowControl w:val="0"/>
        <w:autoSpaceDE w:val="0"/>
        <w:autoSpaceDN w:val="0"/>
        <w:adjustRightInd w:val="0"/>
        <w:contextualSpacing/>
        <w:jc w:val="both"/>
        <w:rPr>
          <w:rFonts w:ascii="Calibri" w:hAnsi="Calibri" w:cs="Calibri"/>
          <w:noProof/>
        </w:rPr>
      </w:pPr>
      <w:r w:rsidRPr="00941F7D">
        <w:rPr>
          <w:rFonts w:ascii="Calibri" w:hAnsi="Calibri" w:cs="Calibri"/>
          <w:noProof/>
        </w:rPr>
        <w:t>3.</w:t>
      </w:r>
      <w:r w:rsidRPr="00941F7D">
        <w:rPr>
          <w:rFonts w:ascii="Calibri" w:hAnsi="Calibri" w:cs="Calibri"/>
          <w:noProof/>
        </w:rPr>
        <w:tab/>
        <w:t>D’Atri, V., Fekete, S., Clarke, A., Veuthey, J.</w:t>
      </w:r>
      <w:r w:rsidR="005E30DC">
        <w:rPr>
          <w:rFonts w:ascii="Calibri" w:hAnsi="Calibri" w:cs="Calibri"/>
          <w:noProof/>
        </w:rPr>
        <w:t xml:space="preserve"> </w:t>
      </w:r>
      <w:r w:rsidRPr="00941F7D">
        <w:rPr>
          <w:rFonts w:ascii="Calibri" w:hAnsi="Calibri" w:cs="Calibri"/>
          <w:noProof/>
        </w:rPr>
        <w:t>L.</w:t>
      </w:r>
      <w:r w:rsidR="00752E4A" w:rsidRPr="00941F7D">
        <w:rPr>
          <w:rFonts w:ascii="Calibri" w:hAnsi="Calibri" w:cs="Calibri"/>
          <w:noProof/>
        </w:rPr>
        <w:t>,</w:t>
      </w:r>
      <w:r w:rsidRPr="00941F7D">
        <w:rPr>
          <w:rFonts w:ascii="Calibri" w:hAnsi="Calibri" w:cs="Calibri"/>
          <w:noProof/>
        </w:rPr>
        <w:t xml:space="preserve"> Guillarme, D. Recent Advances in Chromatography for Pharmaceutical Analysis. </w:t>
      </w:r>
      <w:r w:rsidRPr="00941F7D">
        <w:rPr>
          <w:rFonts w:ascii="Calibri" w:hAnsi="Calibri" w:cs="Calibri"/>
          <w:i/>
          <w:iCs/>
          <w:noProof/>
        </w:rPr>
        <w:t>Anal</w:t>
      </w:r>
      <w:r w:rsidR="00752E4A" w:rsidRPr="00941F7D">
        <w:rPr>
          <w:rFonts w:ascii="Calibri" w:hAnsi="Calibri" w:cs="Calibri"/>
          <w:i/>
          <w:iCs/>
          <w:noProof/>
        </w:rPr>
        <w:t>ytical</w:t>
      </w:r>
      <w:r w:rsidRPr="00941F7D">
        <w:rPr>
          <w:rFonts w:ascii="Calibri" w:hAnsi="Calibri" w:cs="Calibri"/>
          <w:i/>
          <w:iCs/>
          <w:noProof/>
        </w:rPr>
        <w:t>. Chem</w:t>
      </w:r>
      <w:r w:rsidR="00752E4A" w:rsidRPr="00941F7D">
        <w:rPr>
          <w:rFonts w:ascii="Calibri" w:hAnsi="Calibri" w:cs="Calibri"/>
          <w:i/>
          <w:iCs/>
          <w:noProof/>
        </w:rPr>
        <w:t>istry</w:t>
      </w:r>
      <w:r w:rsidRPr="00941F7D">
        <w:rPr>
          <w:rFonts w:ascii="Calibri" w:hAnsi="Calibri" w:cs="Calibri"/>
          <w:i/>
          <w:iCs/>
          <w:noProof/>
        </w:rPr>
        <w:t>.</w:t>
      </w:r>
      <w:r w:rsidRPr="00941F7D">
        <w:rPr>
          <w:rFonts w:ascii="Calibri" w:hAnsi="Calibri" w:cs="Calibri"/>
          <w:noProof/>
        </w:rPr>
        <w:t xml:space="preserve"> </w:t>
      </w:r>
      <w:r w:rsidRPr="00941F7D">
        <w:rPr>
          <w:rFonts w:ascii="Calibri" w:hAnsi="Calibri" w:cs="Calibri"/>
          <w:b/>
          <w:bCs/>
          <w:noProof/>
        </w:rPr>
        <w:t>91</w:t>
      </w:r>
      <w:r w:rsidR="003A1A9B">
        <w:rPr>
          <w:rFonts w:ascii="Calibri" w:hAnsi="Calibri" w:cs="Calibri"/>
          <w:noProof/>
        </w:rPr>
        <w:t xml:space="preserve"> (</w:t>
      </w:r>
      <w:r w:rsidR="00752E4A" w:rsidRPr="00941F7D">
        <w:rPr>
          <w:rFonts w:ascii="Calibri" w:hAnsi="Calibri" w:cs="Calibri"/>
          <w:noProof/>
        </w:rPr>
        <w:t>1),</w:t>
      </w:r>
      <w:r w:rsidR="009863F6" w:rsidRPr="00941F7D">
        <w:rPr>
          <w:rFonts w:ascii="Calibri" w:hAnsi="Calibri" w:cs="Calibri"/>
          <w:noProof/>
        </w:rPr>
        <w:t xml:space="preserve"> </w:t>
      </w:r>
      <w:r w:rsidRPr="00941F7D">
        <w:rPr>
          <w:rFonts w:ascii="Calibri" w:hAnsi="Calibri" w:cs="Calibri"/>
          <w:noProof/>
        </w:rPr>
        <w:t>210</w:t>
      </w:r>
      <w:r w:rsidR="0060218C" w:rsidRPr="00941F7D">
        <w:rPr>
          <w:rFonts w:ascii="Calibri" w:hAnsi="Calibri" w:cs="Calibri"/>
          <w:noProof/>
        </w:rPr>
        <w:t>-</w:t>
      </w:r>
      <w:r w:rsidRPr="00941F7D">
        <w:rPr>
          <w:rFonts w:ascii="Calibri" w:hAnsi="Calibri" w:cs="Calibri"/>
          <w:noProof/>
        </w:rPr>
        <w:t>239 (2019).</w:t>
      </w:r>
    </w:p>
    <w:p w14:paraId="37D30C7D" w14:textId="498E26C3" w:rsidR="006339CB" w:rsidRPr="00941F7D" w:rsidRDefault="006339CB" w:rsidP="00925F17">
      <w:pPr>
        <w:widowControl w:val="0"/>
        <w:autoSpaceDE w:val="0"/>
        <w:autoSpaceDN w:val="0"/>
        <w:adjustRightInd w:val="0"/>
        <w:contextualSpacing/>
        <w:jc w:val="both"/>
        <w:rPr>
          <w:rFonts w:ascii="Calibri" w:hAnsi="Calibri" w:cs="Calibri"/>
          <w:noProof/>
        </w:rPr>
      </w:pPr>
      <w:r w:rsidRPr="00941F7D">
        <w:rPr>
          <w:rFonts w:ascii="Calibri" w:hAnsi="Calibri" w:cs="Calibri"/>
          <w:noProof/>
        </w:rPr>
        <w:t>4.</w:t>
      </w:r>
      <w:r w:rsidRPr="00941F7D">
        <w:rPr>
          <w:rFonts w:ascii="Calibri" w:hAnsi="Calibri" w:cs="Calibri"/>
          <w:noProof/>
        </w:rPr>
        <w:tab/>
        <w:t>Gama, M. R., Collins, C. H.</w:t>
      </w:r>
      <w:r w:rsidR="00577221" w:rsidRPr="00941F7D">
        <w:rPr>
          <w:rFonts w:ascii="Calibri" w:hAnsi="Calibri" w:cs="Calibri"/>
          <w:noProof/>
        </w:rPr>
        <w:t>,</w:t>
      </w:r>
      <w:r w:rsidRPr="00941F7D">
        <w:rPr>
          <w:rFonts w:ascii="Calibri" w:hAnsi="Calibri" w:cs="Calibri"/>
          <w:noProof/>
        </w:rPr>
        <w:t xml:space="preserve"> Bottoli, C. B. G. Nano-Liquid Chromatography in Pharmaceutical and Biomedical Research. </w:t>
      </w:r>
      <w:r w:rsidR="00577221" w:rsidRPr="00941F7D">
        <w:rPr>
          <w:rFonts w:ascii="Calibri" w:hAnsi="Calibri" w:cs="Calibri"/>
          <w:i/>
          <w:iCs/>
          <w:noProof/>
        </w:rPr>
        <w:t>Journal of Chromatographic Science</w:t>
      </w:r>
      <w:r w:rsidRPr="00941F7D">
        <w:rPr>
          <w:rFonts w:ascii="Calibri" w:hAnsi="Calibri" w:cs="Calibri"/>
          <w:i/>
          <w:iCs/>
          <w:noProof/>
        </w:rPr>
        <w:t>.</w:t>
      </w:r>
      <w:r w:rsidRPr="00941F7D">
        <w:rPr>
          <w:rFonts w:ascii="Calibri" w:hAnsi="Calibri" w:cs="Calibri"/>
          <w:noProof/>
        </w:rPr>
        <w:t xml:space="preserve"> </w:t>
      </w:r>
      <w:r w:rsidRPr="00941F7D">
        <w:rPr>
          <w:rFonts w:ascii="Calibri" w:hAnsi="Calibri" w:cs="Calibri"/>
          <w:b/>
          <w:bCs/>
          <w:noProof/>
        </w:rPr>
        <w:t>51</w:t>
      </w:r>
      <w:r w:rsidR="003A1A9B">
        <w:rPr>
          <w:rFonts w:ascii="Calibri" w:hAnsi="Calibri" w:cs="Calibri"/>
          <w:noProof/>
        </w:rPr>
        <w:t xml:space="preserve"> (</w:t>
      </w:r>
      <w:r w:rsidR="00577221" w:rsidRPr="00941F7D">
        <w:rPr>
          <w:rFonts w:ascii="Calibri" w:hAnsi="Calibri" w:cs="Calibri"/>
          <w:noProof/>
        </w:rPr>
        <w:t xml:space="preserve">7), </w:t>
      </w:r>
      <w:r w:rsidRPr="00941F7D">
        <w:rPr>
          <w:rFonts w:ascii="Calibri" w:hAnsi="Calibri" w:cs="Calibri"/>
          <w:noProof/>
        </w:rPr>
        <w:t>694</w:t>
      </w:r>
      <w:r w:rsidR="0060218C" w:rsidRPr="00941F7D">
        <w:rPr>
          <w:rFonts w:ascii="Calibri" w:hAnsi="Calibri" w:cs="Calibri"/>
          <w:noProof/>
        </w:rPr>
        <w:t>-</w:t>
      </w:r>
      <w:r w:rsidRPr="00941F7D">
        <w:rPr>
          <w:rFonts w:ascii="Calibri" w:hAnsi="Calibri" w:cs="Calibri"/>
          <w:noProof/>
        </w:rPr>
        <w:t>703 (2013).</w:t>
      </w:r>
    </w:p>
    <w:p w14:paraId="3692F5AC" w14:textId="46073666" w:rsidR="006339CB" w:rsidRPr="00941F7D" w:rsidRDefault="006339CB" w:rsidP="00925F17">
      <w:pPr>
        <w:widowControl w:val="0"/>
        <w:autoSpaceDE w:val="0"/>
        <w:autoSpaceDN w:val="0"/>
        <w:adjustRightInd w:val="0"/>
        <w:contextualSpacing/>
        <w:jc w:val="both"/>
        <w:rPr>
          <w:rFonts w:ascii="Calibri" w:hAnsi="Calibri" w:cs="Calibri"/>
          <w:noProof/>
        </w:rPr>
      </w:pPr>
      <w:r w:rsidRPr="00941F7D">
        <w:rPr>
          <w:rFonts w:ascii="Calibri" w:hAnsi="Calibri" w:cs="Calibri"/>
          <w:noProof/>
        </w:rPr>
        <w:t>5.</w:t>
      </w:r>
      <w:r w:rsidRPr="00941F7D">
        <w:rPr>
          <w:rFonts w:ascii="Calibri" w:hAnsi="Calibri" w:cs="Calibri"/>
          <w:noProof/>
        </w:rPr>
        <w:tab/>
        <w:t>Wilson, S. R., Vehus, T., Berg, H. S.</w:t>
      </w:r>
      <w:r w:rsidR="00A041DE" w:rsidRPr="00941F7D">
        <w:rPr>
          <w:rFonts w:ascii="Calibri" w:hAnsi="Calibri" w:cs="Calibri"/>
          <w:noProof/>
        </w:rPr>
        <w:t>,</w:t>
      </w:r>
      <w:r w:rsidRPr="00941F7D">
        <w:rPr>
          <w:rFonts w:ascii="Calibri" w:hAnsi="Calibri" w:cs="Calibri"/>
          <w:noProof/>
        </w:rPr>
        <w:t xml:space="preserve"> Lundanes, E. Nano-LC in proteomics: recent advances and approaches. </w:t>
      </w:r>
      <w:r w:rsidRPr="00941F7D">
        <w:rPr>
          <w:rFonts w:ascii="Calibri" w:hAnsi="Calibri" w:cs="Calibri"/>
          <w:i/>
          <w:iCs/>
          <w:noProof/>
        </w:rPr>
        <w:t>Bioanalysis</w:t>
      </w:r>
      <w:r w:rsidR="005E30DC">
        <w:rPr>
          <w:rFonts w:ascii="Calibri" w:hAnsi="Calibri" w:cs="Calibri"/>
          <w:i/>
          <w:iCs/>
          <w:noProof/>
        </w:rPr>
        <w:t>.</w:t>
      </w:r>
      <w:r w:rsidRPr="00941F7D">
        <w:rPr>
          <w:rFonts w:ascii="Calibri" w:hAnsi="Calibri" w:cs="Calibri"/>
          <w:noProof/>
        </w:rPr>
        <w:t xml:space="preserve"> </w:t>
      </w:r>
      <w:r w:rsidRPr="00941F7D">
        <w:rPr>
          <w:rFonts w:ascii="Calibri" w:hAnsi="Calibri" w:cs="Calibri"/>
          <w:b/>
          <w:bCs/>
          <w:noProof/>
        </w:rPr>
        <w:t>7</w:t>
      </w:r>
      <w:r w:rsidR="003A1A9B">
        <w:rPr>
          <w:rFonts w:ascii="Calibri" w:hAnsi="Calibri" w:cs="Calibri"/>
          <w:noProof/>
        </w:rPr>
        <w:t xml:space="preserve"> (</w:t>
      </w:r>
      <w:r w:rsidR="00A041DE" w:rsidRPr="00941F7D">
        <w:rPr>
          <w:rFonts w:ascii="Calibri" w:hAnsi="Calibri" w:cs="Calibri"/>
          <w:noProof/>
        </w:rPr>
        <w:t xml:space="preserve">14), </w:t>
      </w:r>
      <w:r w:rsidRPr="00941F7D">
        <w:rPr>
          <w:rFonts w:ascii="Calibri" w:hAnsi="Calibri" w:cs="Calibri"/>
          <w:noProof/>
        </w:rPr>
        <w:t>1799</w:t>
      </w:r>
      <w:r w:rsidR="0060218C" w:rsidRPr="00941F7D">
        <w:rPr>
          <w:rFonts w:ascii="Calibri" w:hAnsi="Calibri" w:cs="Calibri"/>
          <w:noProof/>
        </w:rPr>
        <w:t>-</w:t>
      </w:r>
      <w:r w:rsidRPr="00941F7D">
        <w:rPr>
          <w:rFonts w:ascii="Calibri" w:hAnsi="Calibri" w:cs="Calibri"/>
          <w:noProof/>
        </w:rPr>
        <w:t>1815 (2015).</w:t>
      </w:r>
    </w:p>
    <w:p w14:paraId="3EE78E4B" w14:textId="39C16573" w:rsidR="006339CB" w:rsidRPr="00941F7D" w:rsidRDefault="006339CB" w:rsidP="00925F17">
      <w:pPr>
        <w:widowControl w:val="0"/>
        <w:autoSpaceDE w:val="0"/>
        <w:autoSpaceDN w:val="0"/>
        <w:adjustRightInd w:val="0"/>
        <w:contextualSpacing/>
        <w:jc w:val="both"/>
        <w:rPr>
          <w:rFonts w:ascii="Calibri" w:hAnsi="Calibri" w:cs="Calibri"/>
          <w:noProof/>
        </w:rPr>
      </w:pPr>
      <w:r w:rsidRPr="00941F7D">
        <w:rPr>
          <w:rFonts w:ascii="Calibri" w:hAnsi="Calibri" w:cs="Calibri"/>
          <w:noProof/>
        </w:rPr>
        <w:t>6.</w:t>
      </w:r>
      <w:r w:rsidRPr="00941F7D">
        <w:rPr>
          <w:rFonts w:ascii="Calibri" w:hAnsi="Calibri" w:cs="Calibri"/>
          <w:noProof/>
        </w:rPr>
        <w:tab/>
        <w:t>Wilson, S. R., Olsen, C.</w:t>
      </w:r>
      <w:r w:rsidR="00A041DE" w:rsidRPr="00941F7D">
        <w:rPr>
          <w:rFonts w:ascii="Calibri" w:hAnsi="Calibri" w:cs="Calibri"/>
          <w:noProof/>
        </w:rPr>
        <w:t xml:space="preserve">, </w:t>
      </w:r>
      <w:r w:rsidRPr="00941F7D">
        <w:rPr>
          <w:rFonts w:ascii="Calibri" w:hAnsi="Calibri" w:cs="Calibri"/>
          <w:noProof/>
        </w:rPr>
        <w:t xml:space="preserve">Lundanes, E. Nano liquid chromatography columns. </w:t>
      </w:r>
      <w:r w:rsidRPr="00941F7D">
        <w:rPr>
          <w:rFonts w:ascii="Calibri" w:hAnsi="Calibri" w:cs="Calibri"/>
          <w:i/>
          <w:iCs/>
          <w:noProof/>
        </w:rPr>
        <w:t>Analyst</w:t>
      </w:r>
      <w:r w:rsidR="00A041DE" w:rsidRPr="00941F7D">
        <w:rPr>
          <w:rFonts w:ascii="Calibri" w:hAnsi="Calibri" w:cs="Calibri"/>
          <w:i/>
          <w:iCs/>
          <w:noProof/>
        </w:rPr>
        <w:t>.</w:t>
      </w:r>
      <w:r w:rsidRPr="00941F7D">
        <w:rPr>
          <w:rFonts w:ascii="Calibri" w:hAnsi="Calibri" w:cs="Calibri"/>
          <w:noProof/>
        </w:rPr>
        <w:t xml:space="preserve"> </w:t>
      </w:r>
      <w:r w:rsidRPr="00941F7D">
        <w:rPr>
          <w:rFonts w:ascii="Calibri" w:hAnsi="Calibri" w:cs="Calibri"/>
          <w:b/>
          <w:bCs/>
          <w:noProof/>
        </w:rPr>
        <w:t>144</w:t>
      </w:r>
      <w:r w:rsidR="003A1A9B">
        <w:rPr>
          <w:rFonts w:ascii="Calibri" w:hAnsi="Calibri" w:cs="Calibri"/>
          <w:noProof/>
        </w:rPr>
        <w:t xml:space="preserve"> (</w:t>
      </w:r>
      <w:r w:rsidR="00A041DE" w:rsidRPr="00941F7D">
        <w:rPr>
          <w:rFonts w:ascii="Calibri" w:hAnsi="Calibri" w:cs="Calibri"/>
          <w:noProof/>
        </w:rPr>
        <w:t xml:space="preserve">24), </w:t>
      </w:r>
      <w:r w:rsidRPr="00941F7D">
        <w:rPr>
          <w:rFonts w:ascii="Calibri" w:hAnsi="Calibri" w:cs="Calibri"/>
          <w:noProof/>
        </w:rPr>
        <w:t>7090</w:t>
      </w:r>
      <w:r w:rsidR="0060218C" w:rsidRPr="00941F7D">
        <w:rPr>
          <w:rFonts w:ascii="Calibri" w:hAnsi="Calibri" w:cs="Calibri"/>
          <w:noProof/>
        </w:rPr>
        <w:t>-</w:t>
      </w:r>
      <w:r w:rsidRPr="00941F7D">
        <w:rPr>
          <w:rFonts w:ascii="Calibri" w:hAnsi="Calibri" w:cs="Calibri"/>
          <w:noProof/>
        </w:rPr>
        <w:t>7104 (2019).</w:t>
      </w:r>
    </w:p>
    <w:p w14:paraId="544A9FAC" w14:textId="6862A404" w:rsidR="006339CB" w:rsidRPr="00941F7D" w:rsidRDefault="006339CB" w:rsidP="00925F17">
      <w:pPr>
        <w:widowControl w:val="0"/>
        <w:autoSpaceDE w:val="0"/>
        <w:autoSpaceDN w:val="0"/>
        <w:adjustRightInd w:val="0"/>
        <w:contextualSpacing/>
        <w:jc w:val="both"/>
        <w:rPr>
          <w:rFonts w:ascii="Calibri" w:hAnsi="Calibri" w:cs="Calibri"/>
          <w:noProof/>
        </w:rPr>
      </w:pPr>
      <w:r w:rsidRPr="00941F7D">
        <w:rPr>
          <w:rFonts w:ascii="Calibri" w:hAnsi="Calibri" w:cs="Calibri"/>
          <w:noProof/>
        </w:rPr>
        <w:t>7.</w:t>
      </w:r>
      <w:r w:rsidRPr="00941F7D">
        <w:rPr>
          <w:rFonts w:ascii="Calibri" w:hAnsi="Calibri" w:cs="Calibri"/>
          <w:noProof/>
        </w:rPr>
        <w:tab/>
        <w:t xml:space="preserve">Cutillas, P. R. Principles of Nanoflow Liquid Chromatography and Applications to </w:t>
      </w:r>
      <w:r w:rsidRPr="00941F7D">
        <w:rPr>
          <w:rFonts w:ascii="Calibri" w:hAnsi="Calibri" w:cs="Calibri"/>
          <w:noProof/>
        </w:rPr>
        <w:lastRenderedPageBreak/>
        <w:t xml:space="preserve">Proteomics. </w:t>
      </w:r>
      <w:r w:rsidRPr="00941F7D">
        <w:rPr>
          <w:rFonts w:ascii="Calibri" w:hAnsi="Calibri" w:cs="Calibri"/>
          <w:i/>
          <w:iCs/>
          <w:noProof/>
        </w:rPr>
        <w:t>Current Nanoscience</w:t>
      </w:r>
      <w:r w:rsidR="00A041DE" w:rsidRPr="00941F7D">
        <w:rPr>
          <w:rFonts w:ascii="Calibri" w:hAnsi="Calibri" w:cs="Calibri"/>
          <w:i/>
          <w:iCs/>
          <w:noProof/>
        </w:rPr>
        <w:t>.</w:t>
      </w:r>
      <w:r w:rsidRPr="00941F7D">
        <w:rPr>
          <w:rFonts w:ascii="Calibri" w:hAnsi="Calibri" w:cs="Calibri"/>
          <w:noProof/>
        </w:rPr>
        <w:t xml:space="preserve"> </w:t>
      </w:r>
      <w:r w:rsidR="00A041DE" w:rsidRPr="00941F7D">
        <w:rPr>
          <w:rFonts w:ascii="Calibri" w:hAnsi="Calibri" w:cs="Calibri"/>
          <w:b/>
          <w:bCs/>
          <w:noProof/>
        </w:rPr>
        <w:t>1</w:t>
      </w:r>
      <w:r w:rsidR="003A1A9B">
        <w:rPr>
          <w:rFonts w:ascii="Calibri" w:hAnsi="Calibri" w:cs="Calibri"/>
          <w:noProof/>
        </w:rPr>
        <w:t xml:space="preserve"> (</w:t>
      </w:r>
      <w:r w:rsidR="00A041DE" w:rsidRPr="00941F7D">
        <w:rPr>
          <w:rFonts w:ascii="Calibri" w:hAnsi="Calibri" w:cs="Calibri"/>
          <w:noProof/>
        </w:rPr>
        <w:t>1),</w:t>
      </w:r>
      <w:r w:rsidRPr="00941F7D">
        <w:rPr>
          <w:rFonts w:ascii="Calibri" w:hAnsi="Calibri" w:cs="Calibri"/>
          <w:noProof/>
        </w:rPr>
        <w:t xml:space="preserve"> 65</w:t>
      </w:r>
      <w:r w:rsidR="0060218C" w:rsidRPr="00941F7D">
        <w:rPr>
          <w:rFonts w:ascii="Calibri" w:hAnsi="Calibri" w:cs="Calibri"/>
          <w:noProof/>
        </w:rPr>
        <w:t>-</w:t>
      </w:r>
      <w:r w:rsidRPr="00941F7D">
        <w:rPr>
          <w:rFonts w:ascii="Calibri" w:hAnsi="Calibri" w:cs="Calibri"/>
          <w:noProof/>
        </w:rPr>
        <w:t>71 (2005).</w:t>
      </w:r>
    </w:p>
    <w:p w14:paraId="4DDC6DD0" w14:textId="15457AE2" w:rsidR="006339CB" w:rsidRDefault="006339CB" w:rsidP="00925F17">
      <w:pPr>
        <w:widowControl w:val="0"/>
        <w:autoSpaceDE w:val="0"/>
        <w:autoSpaceDN w:val="0"/>
        <w:adjustRightInd w:val="0"/>
        <w:contextualSpacing/>
        <w:jc w:val="both"/>
        <w:rPr>
          <w:rFonts w:ascii="Calibri" w:hAnsi="Calibri" w:cs="Calibri"/>
          <w:noProof/>
        </w:rPr>
      </w:pPr>
      <w:r w:rsidRPr="00941F7D">
        <w:rPr>
          <w:rFonts w:ascii="Calibri" w:hAnsi="Calibri" w:cs="Calibri"/>
          <w:noProof/>
        </w:rPr>
        <w:t>8.</w:t>
      </w:r>
      <w:r w:rsidRPr="00941F7D">
        <w:rPr>
          <w:rFonts w:ascii="Calibri" w:hAnsi="Calibri" w:cs="Calibri"/>
          <w:noProof/>
        </w:rPr>
        <w:tab/>
        <w:t>Dams, M., Dores-Sousa, J. L., Lamers, R.</w:t>
      </w:r>
      <w:r w:rsidR="00057E90" w:rsidRPr="00941F7D">
        <w:rPr>
          <w:rFonts w:ascii="Calibri" w:hAnsi="Calibri" w:cs="Calibri"/>
          <w:noProof/>
        </w:rPr>
        <w:t xml:space="preserve"> </w:t>
      </w:r>
      <w:r w:rsidRPr="00941F7D">
        <w:rPr>
          <w:rFonts w:ascii="Calibri" w:hAnsi="Calibri" w:cs="Calibri"/>
          <w:noProof/>
        </w:rPr>
        <w:t>J., Treumann, A.</w:t>
      </w:r>
      <w:r w:rsidR="00057E90" w:rsidRPr="00941F7D">
        <w:rPr>
          <w:rFonts w:ascii="Calibri" w:hAnsi="Calibri" w:cs="Calibri"/>
          <w:noProof/>
        </w:rPr>
        <w:t xml:space="preserve">, </w:t>
      </w:r>
      <w:r w:rsidRPr="00941F7D">
        <w:rPr>
          <w:rFonts w:ascii="Calibri" w:hAnsi="Calibri" w:cs="Calibri"/>
          <w:noProof/>
        </w:rPr>
        <w:t xml:space="preserve">Eeltink, S. High-Resolution Nano-Liquid Chromatography with Tandem Mass Spectrometric Detection for the Bottom-Up Analysis of Complex Proteomic Samples. </w:t>
      </w:r>
      <w:r w:rsidRPr="00941F7D">
        <w:rPr>
          <w:rFonts w:ascii="Calibri" w:hAnsi="Calibri" w:cs="Calibri"/>
          <w:i/>
          <w:iCs/>
          <w:noProof/>
        </w:rPr>
        <w:t>Chromatographia</w:t>
      </w:r>
      <w:r w:rsidR="00001FB8">
        <w:rPr>
          <w:rFonts w:ascii="Calibri" w:hAnsi="Calibri" w:cs="Calibri"/>
          <w:i/>
          <w:iCs/>
          <w:noProof/>
        </w:rPr>
        <w:t>.</w:t>
      </w:r>
      <w:r w:rsidRPr="00941F7D">
        <w:rPr>
          <w:rFonts w:ascii="Calibri" w:hAnsi="Calibri" w:cs="Calibri"/>
          <w:noProof/>
        </w:rPr>
        <w:t xml:space="preserve"> </w:t>
      </w:r>
      <w:r w:rsidRPr="00941F7D">
        <w:rPr>
          <w:rFonts w:ascii="Calibri" w:hAnsi="Calibri" w:cs="Calibri"/>
          <w:b/>
          <w:bCs/>
          <w:noProof/>
        </w:rPr>
        <w:t>82</w:t>
      </w:r>
      <w:r w:rsidR="003A1A9B">
        <w:rPr>
          <w:rFonts w:ascii="Calibri" w:hAnsi="Calibri" w:cs="Calibri"/>
          <w:noProof/>
        </w:rPr>
        <w:t xml:space="preserve"> (</w:t>
      </w:r>
      <w:r w:rsidR="00057E90" w:rsidRPr="00941F7D">
        <w:rPr>
          <w:rFonts w:ascii="Calibri" w:hAnsi="Calibri" w:cs="Calibri"/>
          <w:noProof/>
        </w:rPr>
        <w:t xml:space="preserve">1), </w:t>
      </w:r>
      <w:r w:rsidRPr="00941F7D">
        <w:rPr>
          <w:rFonts w:ascii="Calibri" w:hAnsi="Calibri" w:cs="Calibri"/>
          <w:noProof/>
        </w:rPr>
        <w:t>101</w:t>
      </w:r>
      <w:r w:rsidR="0060218C" w:rsidRPr="00941F7D">
        <w:rPr>
          <w:rFonts w:ascii="Calibri" w:hAnsi="Calibri" w:cs="Calibri"/>
          <w:noProof/>
        </w:rPr>
        <w:t>-</w:t>
      </w:r>
      <w:r w:rsidRPr="00941F7D">
        <w:rPr>
          <w:rFonts w:ascii="Calibri" w:hAnsi="Calibri" w:cs="Calibri"/>
          <w:noProof/>
        </w:rPr>
        <w:t>110 (2019).</w:t>
      </w:r>
    </w:p>
    <w:p w14:paraId="3E539E81" w14:textId="6A6328BA" w:rsidR="00941F7D" w:rsidRPr="000C60C5" w:rsidRDefault="00941F7D" w:rsidP="00925F17">
      <w:pPr>
        <w:widowControl w:val="0"/>
        <w:autoSpaceDE w:val="0"/>
        <w:autoSpaceDN w:val="0"/>
        <w:adjustRightInd w:val="0"/>
        <w:contextualSpacing/>
        <w:jc w:val="both"/>
        <w:rPr>
          <w:rFonts w:ascii="Calibri" w:hAnsi="Calibri" w:cs="Calibri"/>
          <w:noProof/>
        </w:rPr>
      </w:pPr>
      <w:r w:rsidRPr="000C60C5">
        <w:rPr>
          <w:rFonts w:ascii="Calibri" w:hAnsi="Calibri" w:cs="Calibri"/>
          <w:noProof/>
        </w:rPr>
        <w:t>9.</w:t>
      </w:r>
      <w:r w:rsidRPr="000C60C5">
        <w:rPr>
          <w:rFonts w:ascii="Calibri" w:hAnsi="Calibri" w:cs="Calibri"/>
          <w:noProof/>
        </w:rPr>
        <w:tab/>
      </w:r>
      <w:r w:rsidR="00FD6A5F" w:rsidRPr="00FD6A5F">
        <w:rPr>
          <w:rFonts w:ascii="Calibri" w:hAnsi="Calibri" w:cs="Calibri"/>
          <w:noProof/>
        </w:rPr>
        <w:t>Stehling</w:t>
      </w:r>
      <w:r w:rsidRPr="000C60C5">
        <w:rPr>
          <w:rFonts w:ascii="Calibri" w:hAnsi="Calibri" w:cs="Calibri"/>
          <w:noProof/>
        </w:rPr>
        <w:t xml:space="preserve">, </w:t>
      </w:r>
      <w:r w:rsidR="00FD6A5F">
        <w:rPr>
          <w:rFonts w:ascii="Calibri" w:hAnsi="Calibri" w:cs="Calibri"/>
          <w:noProof/>
        </w:rPr>
        <w:t>O</w:t>
      </w:r>
      <w:r w:rsidRPr="000C60C5">
        <w:rPr>
          <w:rFonts w:ascii="Calibri" w:hAnsi="Calibri" w:cs="Calibri"/>
          <w:noProof/>
        </w:rPr>
        <w:t>.</w:t>
      </w:r>
      <w:r w:rsidR="00A322D2">
        <w:rPr>
          <w:rFonts w:ascii="Calibri" w:hAnsi="Calibri" w:cs="Calibri"/>
          <w:noProof/>
        </w:rPr>
        <w:t>,</w:t>
      </w:r>
      <w:r w:rsidRPr="000C60C5">
        <w:rPr>
          <w:rFonts w:ascii="Calibri" w:hAnsi="Calibri" w:cs="Calibri"/>
          <w:noProof/>
        </w:rPr>
        <w:t xml:space="preserve"> </w:t>
      </w:r>
      <w:r w:rsidR="008050F7">
        <w:rPr>
          <w:rFonts w:ascii="Calibri" w:hAnsi="Calibri" w:cs="Calibri"/>
          <w:noProof/>
        </w:rPr>
        <w:t xml:space="preserve">et al. </w:t>
      </w:r>
      <w:r w:rsidR="00FD6A5F" w:rsidRPr="00FD6A5F">
        <w:rPr>
          <w:rFonts w:ascii="Calibri" w:hAnsi="Calibri" w:cs="Calibri"/>
          <w:noProof/>
        </w:rPr>
        <w:t>MMS19 Assembles Iron-Sulfur Proteins Required for DNA Metabolism and Genomic Integrity</w:t>
      </w:r>
      <w:r w:rsidRPr="000C60C5">
        <w:rPr>
          <w:rFonts w:ascii="Calibri" w:hAnsi="Calibri" w:cs="Calibri"/>
          <w:noProof/>
        </w:rPr>
        <w:t xml:space="preserve">. </w:t>
      </w:r>
      <w:r w:rsidR="00FD6A5F" w:rsidRPr="00A029E9">
        <w:rPr>
          <w:rFonts w:ascii="Calibri" w:hAnsi="Calibri" w:cs="Calibri"/>
          <w:i/>
          <w:iCs/>
          <w:noProof/>
        </w:rPr>
        <w:t>Science</w:t>
      </w:r>
      <w:r w:rsidRPr="000C60C5">
        <w:rPr>
          <w:rFonts w:ascii="Calibri" w:hAnsi="Calibri" w:cs="Calibri"/>
          <w:i/>
          <w:iCs/>
          <w:noProof/>
        </w:rPr>
        <w:t>.</w:t>
      </w:r>
      <w:r w:rsidRPr="000C60C5">
        <w:rPr>
          <w:rFonts w:ascii="Calibri" w:hAnsi="Calibri" w:cs="Calibri"/>
          <w:noProof/>
        </w:rPr>
        <w:t xml:space="preserve"> </w:t>
      </w:r>
      <w:r w:rsidRPr="000C60C5">
        <w:rPr>
          <w:rFonts w:ascii="Calibri" w:hAnsi="Calibri" w:cs="Calibri"/>
          <w:b/>
          <w:bCs/>
          <w:noProof/>
        </w:rPr>
        <w:t>3</w:t>
      </w:r>
      <w:r w:rsidR="00FD6A5F">
        <w:rPr>
          <w:rFonts w:ascii="Calibri" w:hAnsi="Calibri" w:cs="Calibri"/>
          <w:b/>
          <w:bCs/>
          <w:noProof/>
        </w:rPr>
        <w:t>37</w:t>
      </w:r>
      <w:r w:rsidR="003A1A9B">
        <w:rPr>
          <w:rFonts w:ascii="Calibri" w:hAnsi="Calibri" w:cs="Calibri"/>
          <w:noProof/>
        </w:rPr>
        <w:t xml:space="preserve"> (</w:t>
      </w:r>
      <w:r w:rsidR="00FD6A5F">
        <w:rPr>
          <w:rFonts w:ascii="Calibri" w:hAnsi="Calibri" w:cs="Calibri"/>
          <w:noProof/>
        </w:rPr>
        <w:t>6091</w:t>
      </w:r>
      <w:r w:rsidRPr="000C60C5">
        <w:rPr>
          <w:rFonts w:ascii="Calibri" w:hAnsi="Calibri" w:cs="Calibri"/>
          <w:noProof/>
        </w:rPr>
        <w:t xml:space="preserve">), </w:t>
      </w:r>
      <w:r w:rsidR="00FD6A5F">
        <w:rPr>
          <w:rFonts w:ascii="Calibri" w:hAnsi="Calibri" w:cs="Calibri"/>
          <w:noProof/>
        </w:rPr>
        <w:t>195</w:t>
      </w:r>
      <w:r w:rsidRPr="000C60C5">
        <w:rPr>
          <w:rFonts w:ascii="Calibri" w:hAnsi="Calibri" w:cs="Calibri"/>
          <w:noProof/>
        </w:rPr>
        <w:t>–</w:t>
      </w:r>
      <w:r w:rsidR="00FD6A5F">
        <w:rPr>
          <w:rFonts w:ascii="Calibri" w:hAnsi="Calibri" w:cs="Calibri"/>
          <w:noProof/>
        </w:rPr>
        <w:t>199</w:t>
      </w:r>
      <w:r w:rsidR="00FD6A5F" w:rsidRPr="000C60C5">
        <w:rPr>
          <w:rFonts w:ascii="Calibri" w:hAnsi="Calibri" w:cs="Calibri"/>
          <w:noProof/>
        </w:rPr>
        <w:t xml:space="preserve"> </w:t>
      </w:r>
      <w:r w:rsidRPr="000C60C5">
        <w:rPr>
          <w:rFonts w:ascii="Calibri" w:hAnsi="Calibri" w:cs="Calibri"/>
          <w:noProof/>
        </w:rPr>
        <w:t>(20</w:t>
      </w:r>
      <w:r w:rsidR="00FD6A5F">
        <w:rPr>
          <w:rFonts w:ascii="Calibri" w:hAnsi="Calibri" w:cs="Calibri"/>
          <w:noProof/>
        </w:rPr>
        <w:t>12</w:t>
      </w:r>
      <w:r w:rsidRPr="000C60C5">
        <w:rPr>
          <w:rFonts w:ascii="Calibri" w:hAnsi="Calibri" w:cs="Calibri"/>
          <w:noProof/>
        </w:rPr>
        <w:t>).</w:t>
      </w:r>
    </w:p>
    <w:p w14:paraId="28F48CC3" w14:textId="1C3582FD" w:rsidR="00941F7D" w:rsidRPr="000C60C5" w:rsidRDefault="00941F7D" w:rsidP="00925F17">
      <w:pPr>
        <w:widowControl w:val="0"/>
        <w:autoSpaceDE w:val="0"/>
        <w:autoSpaceDN w:val="0"/>
        <w:adjustRightInd w:val="0"/>
        <w:contextualSpacing/>
        <w:jc w:val="both"/>
        <w:rPr>
          <w:rFonts w:ascii="Calibri" w:hAnsi="Calibri" w:cs="Calibri"/>
          <w:noProof/>
        </w:rPr>
      </w:pPr>
      <w:r w:rsidRPr="000C60C5">
        <w:rPr>
          <w:rFonts w:ascii="Calibri" w:hAnsi="Calibri" w:cs="Calibri"/>
          <w:noProof/>
        </w:rPr>
        <w:t>10.</w:t>
      </w:r>
      <w:r w:rsidRPr="000C60C5">
        <w:rPr>
          <w:rFonts w:ascii="Calibri" w:hAnsi="Calibri" w:cs="Calibri"/>
          <w:noProof/>
        </w:rPr>
        <w:tab/>
      </w:r>
      <w:r w:rsidR="008050F7">
        <w:rPr>
          <w:rFonts w:ascii="Calibri" w:hAnsi="Calibri" w:cs="Calibri"/>
          <w:noProof/>
        </w:rPr>
        <w:t>Mayank</w:t>
      </w:r>
      <w:r w:rsidRPr="000C60C5">
        <w:rPr>
          <w:rFonts w:ascii="Calibri" w:hAnsi="Calibri" w:cs="Calibri"/>
          <w:noProof/>
        </w:rPr>
        <w:t xml:space="preserve">, </w:t>
      </w:r>
      <w:r w:rsidR="008050F7">
        <w:rPr>
          <w:rFonts w:ascii="Calibri" w:hAnsi="Calibri" w:cs="Calibri"/>
          <w:noProof/>
        </w:rPr>
        <w:t>A</w:t>
      </w:r>
      <w:r w:rsidRPr="000C60C5">
        <w:rPr>
          <w:rFonts w:ascii="Calibri" w:hAnsi="Calibri" w:cs="Calibri"/>
          <w:noProof/>
        </w:rPr>
        <w:t xml:space="preserve">. </w:t>
      </w:r>
      <w:r w:rsidR="008050F7">
        <w:rPr>
          <w:rFonts w:ascii="Calibri" w:hAnsi="Calibri" w:cs="Calibri"/>
          <w:noProof/>
        </w:rPr>
        <w:t>K</w:t>
      </w:r>
      <w:r w:rsidRPr="000C60C5">
        <w:rPr>
          <w:rFonts w:ascii="Calibri" w:hAnsi="Calibri" w:cs="Calibri"/>
          <w:noProof/>
        </w:rPr>
        <w:t>.</w:t>
      </w:r>
      <w:r w:rsidR="00A322D2">
        <w:rPr>
          <w:rFonts w:ascii="Calibri" w:hAnsi="Calibri" w:cs="Calibri"/>
          <w:noProof/>
        </w:rPr>
        <w:t>,</w:t>
      </w:r>
      <w:r w:rsidR="00715400">
        <w:rPr>
          <w:rFonts w:ascii="Calibri" w:hAnsi="Calibri" w:cs="Calibri"/>
          <w:noProof/>
        </w:rPr>
        <w:t xml:space="preserve"> </w:t>
      </w:r>
      <w:r w:rsidR="008050F7">
        <w:rPr>
          <w:rFonts w:ascii="Calibri" w:hAnsi="Calibri" w:cs="Calibri"/>
          <w:noProof/>
        </w:rPr>
        <w:t xml:space="preserve">et al. </w:t>
      </w:r>
      <w:r w:rsidR="009A653F" w:rsidRPr="009A653F">
        <w:rPr>
          <w:rFonts w:ascii="Calibri" w:hAnsi="Calibri" w:cs="Calibri"/>
          <w:noProof/>
        </w:rPr>
        <w:t>An Oxygen-Dependent Interaction between FBXL5 and the CIA-Targeting Complex Regulates Iron Homeostasis</w:t>
      </w:r>
      <w:r w:rsidRPr="000C60C5">
        <w:rPr>
          <w:rFonts w:ascii="Calibri" w:hAnsi="Calibri" w:cs="Calibri"/>
          <w:noProof/>
        </w:rPr>
        <w:t xml:space="preserve">. </w:t>
      </w:r>
      <w:r w:rsidR="00C84C04">
        <w:rPr>
          <w:rFonts w:ascii="Calibri" w:hAnsi="Calibri" w:cs="Calibri"/>
          <w:i/>
          <w:iCs/>
          <w:noProof/>
        </w:rPr>
        <w:t>M</w:t>
      </w:r>
      <w:r w:rsidR="009A653F" w:rsidRPr="009A653F">
        <w:rPr>
          <w:rFonts w:ascii="Calibri" w:hAnsi="Calibri" w:cs="Calibri"/>
          <w:i/>
          <w:iCs/>
          <w:noProof/>
        </w:rPr>
        <w:t>olecular cell</w:t>
      </w:r>
      <w:r w:rsidRPr="000C60C5">
        <w:rPr>
          <w:rFonts w:ascii="Calibri" w:hAnsi="Calibri" w:cs="Calibri"/>
          <w:i/>
          <w:iCs/>
          <w:noProof/>
        </w:rPr>
        <w:t>.</w:t>
      </w:r>
      <w:r w:rsidRPr="000C60C5">
        <w:rPr>
          <w:rFonts w:ascii="Calibri" w:hAnsi="Calibri" w:cs="Calibri"/>
          <w:noProof/>
        </w:rPr>
        <w:t xml:space="preserve"> </w:t>
      </w:r>
      <w:r w:rsidR="009A653F">
        <w:rPr>
          <w:rFonts w:ascii="Calibri" w:hAnsi="Calibri" w:cs="Calibri"/>
          <w:noProof/>
        </w:rPr>
        <w:t>7</w:t>
      </w:r>
      <w:r w:rsidRPr="000C60C5">
        <w:rPr>
          <w:rFonts w:ascii="Calibri" w:hAnsi="Calibri" w:cs="Calibri"/>
          <w:b/>
          <w:bCs/>
          <w:noProof/>
        </w:rPr>
        <w:t>5</w:t>
      </w:r>
      <w:r w:rsidR="003A1A9B">
        <w:rPr>
          <w:rFonts w:ascii="Calibri" w:hAnsi="Calibri" w:cs="Calibri"/>
          <w:noProof/>
        </w:rPr>
        <w:t xml:space="preserve"> (</w:t>
      </w:r>
      <w:r w:rsidR="009A653F">
        <w:rPr>
          <w:rFonts w:ascii="Calibri" w:hAnsi="Calibri" w:cs="Calibri"/>
          <w:noProof/>
        </w:rPr>
        <w:t>2</w:t>
      </w:r>
      <w:r w:rsidRPr="000C60C5">
        <w:rPr>
          <w:rFonts w:ascii="Calibri" w:hAnsi="Calibri" w:cs="Calibri"/>
          <w:noProof/>
        </w:rPr>
        <w:t xml:space="preserve">), </w:t>
      </w:r>
      <w:r w:rsidR="009A653F">
        <w:rPr>
          <w:rFonts w:ascii="Calibri" w:hAnsi="Calibri" w:cs="Calibri"/>
          <w:noProof/>
        </w:rPr>
        <w:t>282</w:t>
      </w:r>
      <w:r w:rsidRPr="000C60C5">
        <w:rPr>
          <w:rFonts w:ascii="Calibri" w:hAnsi="Calibri" w:cs="Calibri"/>
          <w:noProof/>
        </w:rPr>
        <w:t>-</w:t>
      </w:r>
      <w:r w:rsidR="009A653F">
        <w:rPr>
          <w:rFonts w:ascii="Calibri" w:hAnsi="Calibri" w:cs="Calibri"/>
          <w:noProof/>
        </w:rPr>
        <w:t>393</w:t>
      </w:r>
      <w:r w:rsidRPr="000C60C5">
        <w:rPr>
          <w:rFonts w:ascii="Calibri" w:hAnsi="Calibri" w:cs="Calibri"/>
          <w:noProof/>
        </w:rPr>
        <w:t xml:space="preserve"> (201</w:t>
      </w:r>
      <w:r w:rsidR="009A653F">
        <w:rPr>
          <w:rFonts w:ascii="Calibri" w:hAnsi="Calibri" w:cs="Calibri"/>
          <w:noProof/>
        </w:rPr>
        <w:t>9</w:t>
      </w:r>
      <w:r w:rsidRPr="000C60C5">
        <w:rPr>
          <w:rFonts w:ascii="Calibri" w:hAnsi="Calibri" w:cs="Calibri"/>
          <w:noProof/>
        </w:rPr>
        <w:t>).</w:t>
      </w:r>
    </w:p>
    <w:p w14:paraId="48C8DCC5" w14:textId="243FC8D9" w:rsidR="00941F7D" w:rsidRPr="000C60C5" w:rsidRDefault="00941F7D" w:rsidP="00925F17">
      <w:pPr>
        <w:widowControl w:val="0"/>
        <w:autoSpaceDE w:val="0"/>
        <w:autoSpaceDN w:val="0"/>
        <w:adjustRightInd w:val="0"/>
        <w:contextualSpacing/>
        <w:jc w:val="both"/>
        <w:rPr>
          <w:rFonts w:ascii="Calibri" w:hAnsi="Calibri" w:cs="Calibri"/>
          <w:noProof/>
        </w:rPr>
      </w:pPr>
      <w:r w:rsidRPr="000C60C5">
        <w:rPr>
          <w:rFonts w:ascii="Calibri" w:hAnsi="Calibri" w:cs="Calibri"/>
          <w:noProof/>
        </w:rPr>
        <w:t>11.</w:t>
      </w:r>
      <w:r w:rsidRPr="000C60C5">
        <w:rPr>
          <w:rFonts w:ascii="Calibri" w:hAnsi="Calibri" w:cs="Calibri"/>
          <w:noProof/>
        </w:rPr>
        <w:tab/>
      </w:r>
      <w:r w:rsidR="003C324C" w:rsidRPr="003C324C">
        <w:rPr>
          <w:rFonts w:ascii="Calibri" w:hAnsi="Calibri" w:cs="Calibri"/>
          <w:noProof/>
        </w:rPr>
        <w:t>Nie</w:t>
      </w:r>
      <w:r w:rsidRPr="000C60C5">
        <w:rPr>
          <w:rFonts w:ascii="Calibri" w:hAnsi="Calibri" w:cs="Calibri"/>
          <w:noProof/>
        </w:rPr>
        <w:t xml:space="preserve">, </w:t>
      </w:r>
      <w:r w:rsidR="003C324C">
        <w:rPr>
          <w:rFonts w:ascii="Calibri" w:hAnsi="Calibri" w:cs="Calibri"/>
          <w:noProof/>
        </w:rPr>
        <w:t>M</w:t>
      </w:r>
      <w:r w:rsidRPr="000C60C5">
        <w:rPr>
          <w:rFonts w:ascii="Calibri" w:hAnsi="Calibri" w:cs="Calibri"/>
          <w:noProof/>
        </w:rPr>
        <w:t>.</w:t>
      </w:r>
      <w:r w:rsidR="003C324C">
        <w:rPr>
          <w:rFonts w:ascii="Calibri" w:hAnsi="Calibri" w:cs="Calibri"/>
          <w:noProof/>
        </w:rPr>
        <w:t xml:space="preserve">, </w:t>
      </w:r>
      <w:r w:rsidR="003C324C" w:rsidRPr="003C324C">
        <w:rPr>
          <w:rFonts w:ascii="Calibri" w:hAnsi="Calibri" w:cs="Calibri"/>
          <w:noProof/>
        </w:rPr>
        <w:t>Oravcová</w:t>
      </w:r>
      <w:r w:rsidR="003C324C">
        <w:rPr>
          <w:rFonts w:ascii="Calibri" w:hAnsi="Calibri" w:cs="Calibri"/>
          <w:noProof/>
        </w:rPr>
        <w:t>, M., Jami-Alahmadi, Y.,</w:t>
      </w:r>
      <w:r w:rsidRPr="000C60C5">
        <w:rPr>
          <w:rFonts w:ascii="Calibri" w:hAnsi="Calibri" w:cs="Calibri"/>
          <w:noProof/>
        </w:rPr>
        <w:t xml:space="preserve"> </w:t>
      </w:r>
      <w:r w:rsidR="0081550A" w:rsidRPr="0081550A">
        <w:rPr>
          <w:rFonts w:ascii="Calibri" w:hAnsi="Calibri" w:cs="Calibri"/>
          <w:noProof/>
        </w:rPr>
        <w:t>Wohlschlegel</w:t>
      </w:r>
      <w:r w:rsidR="0081550A">
        <w:rPr>
          <w:rFonts w:ascii="Calibri" w:hAnsi="Calibri" w:cs="Calibri"/>
          <w:noProof/>
        </w:rPr>
        <w:t xml:space="preserve">, J. W., </w:t>
      </w:r>
      <w:r w:rsidR="0081550A" w:rsidRPr="0081550A">
        <w:rPr>
          <w:rFonts w:ascii="Calibri" w:hAnsi="Calibri" w:cs="Calibri"/>
          <w:noProof/>
        </w:rPr>
        <w:t>Lazzerini‐Denchi</w:t>
      </w:r>
      <w:r w:rsidR="0081550A">
        <w:rPr>
          <w:rFonts w:ascii="Calibri" w:hAnsi="Calibri" w:cs="Calibri"/>
          <w:noProof/>
        </w:rPr>
        <w:t>, E.</w:t>
      </w:r>
      <w:r w:rsidR="003E0E53">
        <w:rPr>
          <w:rFonts w:ascii="Calibri" w:hAnsi="Calibri" w:cs="Calibri"/>
          <w:noProof/>
        </w:rPr>
        <w:t xml:space="preserve">, </w:t>
      </w:r>
      <w:r w:rsidR="003E0E53" w:rsidRPr="003C324C">
        <w:rPr>
          <w:rFonts w:ascii="Calibri" w:hAnsi="Calibri" w:cs="Calibri"/>
          <w:noProof/>
        </w:rPr>
        <w:t>Boddy</w:t>
      </w:r>
      <w:r w:rsidR="003E0E53" w:rsidRPr="000C60C5">
        <w:rPr>
          <w:rFonts w:ascii="Calibri" w:hAnsi="Calibri" w:cs="Calibri"/>
          <w:noProof/>
        </w:rPr>
        <w:t xml:space="preserve">, </w:t>
      </w:r>
      <w:r w:rsidR="003E0E53">
        <w:rPr>
          <w:rFonts w:ascii="Calibri" w:hAnsi="Calibri" w:cs="Calibri"/>
          <w:noProof/>
        </w:rPr>
        <w:t>M. N</w:t>
      </w:r>
      <w:r w:rsidR="003E0E53" w:rsidRPr="000C60C5">
        <w:rPr>
          <w:rFonts w:ascii="Calibri" w:hAnsi="Calibri" w:cs="Calibri"/>
          <w:noProof/>
        </w:rPr>
        <w:t>.</w:t>
      </w:r>
      <w:r w:rsidR="003E0E53">
        <w:rPr>
          <w:rFonts w:ascii="Calibri" w:hAnsi="Calibri" w:cs="Calibri"/>
          <w:noProof/>
        </w:rPr>
        <w:t xml:space="preserve"> </w:t>
      </w:r>
      <w:r w:rsidR="0081550A" w:rsidRPr="0081550A">
        <w:rPr>
          <w:rFonts w:ascii="Calibri" w:hAnsi="Calibri" w:cs="Calibri"/>
          <w:noProof/>
        </w:rPr>
        <w:t>FAM111A induces nuclear dysfunction in disease and viral restriction</w:t>
      </w:r>
      <w:r w:rsidRPr="000C60C5">
        <w:rPr>
          <w:rFonts w:ascii="Calibri" w:hAnsi="Calibri" w:cs="Calibri"/>
          <w:noProof/>
        </w:rPr>
        <w:t xml:space="preserve">. </w:t>
      </w:r>
      <w:r w:rsidR="0081550A" w:rsidRPr="0081550A">
        <w:rPr>
          <w:rFonts w:ascii="Calibri" w:hAnsi="Calibri" w:cs="Calibri"/>
          <w:i/>
          <w:iCs/>
          <w:noProof/>
        </w:rPr>
        <w:t>European Molecular Biology Organization</w:t>
      </w:r>
      <w:r w:rsidRPr="000C60C5">
        <w:rPr>
          <w:rFonts w:ascii="Calibri" w:hAnsi="Calibri" w:cs="Calibri"/>
          <w:i/>
          <w:iCs/>
          <w:noProof/>
        </w:rPr>
        <w:t>.</w:t>
      </w:r>
      <w:r w:rsidRPr="000C60C5">
        <w:rPr>
          <w:rFonts w:ascii="Calibri" w:hAnsi="Calibri" w:cs="Calibri"/>
          <w:noProof/>
        </w:rPr>
        <w:t xml:space="preserve"> </w:t>
      </w:r>
      <w:r w:rsidR="0081550A">
        <w:rPr>
          <w:rFonts w:ascii="Calibri" w:hAnsi="Calibri" w:cs="Calibri"/>
          <w:b/>
          <w:bCs/>
          <w:noProof/>
        </w:rPr>
        <w:t>22</w:t>
      </w:r>
      <w:r w:rsidR="003A1A9B">
        <w:rPr>
          <w:rFonts w:ascii="Calibri" w:hAnsi="Calibri" w:cs="Calibri"/>
          <w:noProof/>
        </w:rPr>
        <w:t xml:space="preserve"> (</w:t>
      </w:r>
      <w:r w:rsidR="0081550A">
        <w:rPr>
          <w:rFonts w:ascii="Calibri" w:hAnsi="Calibri" w:cs="Calibri"/>
          <w:noProof/>
        </w:rPr>
        <w:t>2</w:t>
      </w:r>
      <w:r w:rsidRPr="000C60C5">
        <w:rPr>
          <w:rFonts w:ascii="Calibri" w:hAnsi="Calibri" w:cs="Calibri"/>
          <w:noProof/>
        </w:rPr>
        <w:t xml:space="preserve">), </w:t>
      </w:r>
      <w:r w:rsidR="0081550A" w:rsidRPr="0081550A">
        <w:rPr>
          <w:rFonts w:ascii="Calibri" w:hAnsi="Calibri" w:cs="Calibri"/>
          <w:noProof/>
        </w:rPr>
        <w:t>e50803</w:t>
      </w:r>
      <w:r w:rsidRPr="000C60C5">
        <w:rPr>
          <w:rFonts w:ascii="Calibri" w:hAnsi="Calibri" w:cs="Calibri"/>
          <w:noProof/>
        </w:rPr>
        <w:t xml:space="preserve"> (20</w:t>
      </w:r>
      <w:r w:rsidR="0081550A">
        <w:rPr>
          <w:rFonts w:ascii="Calibri" w:hAnsi="Calibri" w:cs="Calibri"/>
          <w:noProof/>
        </w:rPr>
        <w:t>21</w:t>
      </w:r>
      <w:r w:rsidRPr="000C60C5">
        <w:rPr>
          <w:rFonts w:ascii="Calibri" w:hAnsi="Calibri" w:cs="Calibri"/>
          <w:noProof/>
        </w:rPr>
        <w:t>).</w:t>
      </w:r>
    </w:p>
    <w:p w14:paraId="73E7AD9A" w14:textId="7666BECC" w:rsidR="00E0710A" w:rsidRDefault="00941F7D" w:rsidP="00925F17">
      <w:pPr>
        <w:widowControl w:val="0"/>
        <w:autoSpaceDE w:val="0"/>
        <w:autoSpaceDN w:val="0"/>
        <w:adjustRightInd w:val="0"/>
        <w:contextualSpacing/>
        <w:jc w:val="both"/>
        <w:rPr>
          <w:rFonts w:ascii="Calibri" w:hAnsi="Calibri" w:cs="Calibri"/>
          <w:noProof/>
        </w:rPr>
      </w:pPr>
      <w:r w:rsidRPr="000C60C5">
        <w:rPr>
          <w:rFonts w:ascii="Calibri" w:hAnsi="Calibri" w:cs="Calibri"/>
          <w:noProof/>
        </w:rPr>
        <w:t>12.</w:t>
      </w:r>
      <w:r w:rsidRPr="000C60C5">
        <w:rPr>
          <w:rFonts w:ascii="Calibri" w:hAnsi="Calibri" w:cs="Calibri"/>
          <w:noProof/>
        </w:rPr>
        <w:tab/>
      </w:r>
      <w:r w:rsidR="00E31290" w:rsidRPr="00E31290">
        <w:rPr>
          <w:rFonts w:ascii="Calibri" w:hAnsi="Calibri" w:cs="Calibri"/>
          <w:noProof/>
        </w:rPr>
        <w:t xml:space="preserve">Wahab, M. F., Patel, D. C., Wimalasinghe, R. M. Armstrong. D. W. Fundamental and Practical Insights on the Packing of Modern HighEfficiency Analytical and Capillary Columns. Analytical Chemistry. </w:t>
      </w:r>
      <w:r w:rsidR="00E31290" w:rsidRPr="00A029E9">
        <w:rPr>
          <w:rFonts w:ascii="Calibri" w:hAnsi="Calibri" w:cs="Calibri"/>
          <w:b/>
          <w:bCs/>
          <w:noProof/>
        </w:rPr>
        <w:t>89</w:t>
      </w:r>
      <w:r w:rsidR="003A1A9B">
        <w:rPr>
          <w:rFonts w:ascii="Calibri" w:hAnsi="Calibri" w:cs="Calibri"/>
          <w:noProof/>
        </w:rPr>
        <w:t xml:space="preserve"> (</w:t>
      </w:r>
      <w:r w:rsidR="00E31290" w:rsidRPr="00E31290">
        <w:rPr>
          <w:rFonts w:ascii="Calibri" w:hAnsi="Calibri" w:cs="Calibri"/>
          <w:noProof/>
        </w:rPr>
        <w:t>16), 8177-8191 (2017).</w:t>
      </w:r>
    </w:p>
    <w:p w14:paraId="59E38D9F" w14:textId="1040D842" w:rsidR="00941F7D" w:rsidRDefault="00941F7D" w:rsidP="00925F17">
      <w:pPr>
        <w:widowControl w:val="0"/>
        <w:autoSpaceDE w:val="0"/>
        <w:autoSpaceDN w:val="0"/>
        <w:adjustRightInd w:val="0"/>
        <w:contextualSpacing/>
        <w:jc w:val="both"/>
        <w:rPr>
          <w:rFonts w:ascii="Calibri" w:hAnsi="Calibri" w:cs="Calibri"/>
          <w:noProof/>
        </w:rPr>
      </w:pPr>
      <w:r w:rsidRPr="000C60C5">
        <w:rPr>
          <w:rFonts w:ascii="Calibri" w:hAnsi="Calibri" w:cs="Calibri"/>
          <w:noProof/>
        </w:rPr>
        <w:t>13.</w:t>
      </w:r>
      <w:r w:rsidRPr="000C60C5">
        <w:rPr>
          <w:rFonts w:ascii="Calibri" w:hAnsi="Calibri" w:cs="Calibri"/>
          <w:noProof/>
        </w:rPr>
        <w:tab/>
      </w:r>
      <w:r w:rsidR="00E0710A" w:rsidRPr="00E0710A">
        <w:rPr>
          <w:rFonts w:ascii="Calibri" w:hAnsi="Calibri" w:cs="Calibri"/>
          <w:noProof/>
        </w:rPr>
        <w:t xml:space="preserve">Blue, L. E., Jorgenson, J. W. 1.1 μm Superficially porous particles for liquid chromatography: Part II: Column packing and chromatographic performance. </w:t>
      </w:r>
      <w:r w:rsidR="00E0710A" w:rsidRPr="00A029E9">
        <w:rPr>
          <w:rFonts w:ascii="Calibri" w:hAnsi="Calibri" w:cs="Calibri"/>
          <w:i/>
          <w:iCs/>
          <w:noProof/>
        </w:rPr>
        <w:t>Journal of Chromatography A</w:t>
      </w:r>
      <w:r w:rsidR="00E0710A" w:rsidRPr="00E0710A">
        <w:rPr>
          <w:rFonts w:ascii="Calibri" w:hAnsi="Calibri" w:cs="Calibri"/>
          <w:noProof/>
        </w:rPr>
        <w:t xml:space="preserve">. </w:t>
      </w:r>
      <w:r w:rsidR="00E0710A" w:rsidRPr="00A029E9">
        <w:rPr>
          <w:rFonts w:ascii="Calibri" w:hAnsi="Calibri" w:cs="Calibri"/>
          <w:b/>
          <w:bCs/>
          <w:noProof/>
        </w:rPr>
        <w:t>1380</w:t>
      </w:r>
      <w:r w:rsidR="00E0710A" w:rsidRPr="00E0710A">
        <w:rPr>
          <w:rFonts w:ascii="Calibri" w:hAnsi="Calibri" w:cs="Calibri"/>
          <w:noProof/>
        </w:rPr>
        <w:t>, 71-80 (2015).</w:t>
      </w:r>
    </w:p>
    <w:p w14:paraId="3809FE17" w14:textId="04C3843A" w:rsidR="004250CA" w:rsidRDefault="004250CA" w:rsidP="00925F17">
      <w:pPr>
        <w:widowControl w:val="0"/>
        <w:autoSpaceDE w:val="0"/>
        <w:autoSpaceDN w:val="0"/>
        <w:adjustRightInd w:val="0"/>
        <w:contextualSpacing/>
        <w:jc w:val="both"/>
        <w:rPr>
          <w:rFonts w:ascii="Calibri" w:hAnsi="Calibri" w:cs="Calibri"/>
          <w:noProof/>
        </w:rPr>
      </w:pPr>
      <w:r w:rsidRPr="000C60C5">
        <w:rPr>
          <w:rFonts w:ascii="Calibri" w:hAnsi="Calibri" w:cs="Calibri"/>
          <w:noProof/>
        </w:rPr>
        <w:t>1</w:t>
      </w:r>
      <w:r>
        <w:rPr>
          <w:rFonts w:ascii="Calibri" w:hAnsi="Calibri" w:cs="Calibri"/>
          <w:noProof/>
        </w:rPr>
        <w:t>4</w:t>
      </w:r>
      <w:r w:rsidRPr="000C60C5">
        <w:rPr>
          <w:rFonts w:ascii="Calibri" w:hAnsi="Calibri" w:cs="Calibri"/>
          <w:noProof/>
        </w:rPr>
        <w:t>.</w:t>
      </w:r>
      <w:r w:rsidRPr="000C60C5">
        <w:rPr>
          <w:rFonts w:ascii="Calibri" w:hAnsi="Calibri" w:cs="Calibri"/>
          <w:noProof/>
        </w:rPr>
        <w:tab/>
      </w:r>
      <w:r w:rsidR="00FE368E" w:rsidRPr="00FE368E">
        <w:rPr>
          <w:rFonts w:ascii="Calibri" w:hAnsi="Calibri" w:cs="Calibri"/>
          <w:noProof/>
        </w:rPr>
        <w:t>Shishkova</w:t>
      </w:r>
      <w:r w:rsidR="00FE368E">
        <w:rPr>
          <w:rFonts w:ascii="Calibri" w:hAnsi="Calibri" w:cs="Calibri"/>
          <w:noProof/>
        </w:rPr>
        <w:t xml:space="preserve">, E., Hebert, A. S., </w:t>
      </w:r>
      <w:r w:rsidR="00FE368E" w:rsidRPr="00FE368E">
        <w:rPr>
          <w:rFonts w:ascii="Calibri" w:hAnsi="Calibri" w:cs="Calibri"/>
          <w:noProof/>
        </w:rPr>
        <w:t>Westphall</w:t>
      </w:r>
      <w:r w:rsidR="00FE368E">
        <w:rPr>
          <w:rFonts w:ascii="Calibri" w:hAnsi="Calibri" w:cs="Calibri"/>
          <w:noProof/>
        </w:rPr>
        <w:t xml:space="preserve">, M. S., </w:t>
      </w:r>
      <w:r w:rsidR="00530B79">
        <w:rPr>
          <w:rFonts w:ascii="Calibri" w:hAnsi="Calibri" w:cs="Calibri"/>
          <w:noProof/>
        </w:rPr>
        <w:t>Coon</w:t>
      </w:r>
      <w:r w:rsidRPr="00E0710A">
        <w:rPr>
          <w:rFonts w:ascii="Calibri" w:hAnsi="Calibri" w:cs="Calibri"/>
          <w:noProof/>
        </w:rPr>
        <w:t xml:space="preserve">, </w:t>
      </w:r>
      <w:r w:rsidR="00530B79">
        <w:rPr>
          <w:rFonts w:ascii="Calibri" w:hAnsi="Calibri" w:cs="Calibri"/>
          <w:noProof/>
        </w:rPr>
        <w:t>J</w:t>
      </w:r>
      <w:r w:rsidRPr="00E0710A">
        <w:rPr>
          <w:rFonts w:ascii="Calibri" w:hAnsi="Calibri" w:cs="Calibri"/>
          <w:noProof/>
        </w:rPr>
        <w:t xml:space="preserve">. </w:t>
      </w:r>
      <w:r w:rsidR="00530B79">
        <w:rPr>
          <w:rFonts w:ascii="Calibri" w:hAnsi="Calibri" w:cs="Calibri"/>
          <w:noProof/>
        </w:rPr>
        <w:t>J</w:t>
      </w:r>
      <w:r w:rsidRPr="00E0710A">
        <w:rPr>
          <w:rFonts w:ascii="Calibri" w:hAnsi="Calibri" w:cs="Calibri"/>
          <w:noProof/>
        </w:rPr>
        <w:t>.</w:t>
      </w:r>
      <w:r w:rsidR="00FE368E">
        <w:rPr>
          <w:rFonts w:ascii="Calibri" w:hAnsi="Calibri" w:cs="Calibri"/>
          <w:noProof/>
        </w:rPr>
        <w:t xml:space="preserve"> </w:t>
      </w:r>
      <w:r w:rsidR="00FE368E" w:rsidRPr="00FE368E">
        <w:rPr>
          <w:rFonts w:ascii="Calibri" w:hAnsi="Calibri" w:cs="Calibri"/>
          <w:noProof/>
        </w:rPr>
        <w:t>Ultra-High Pressure (&gt;30,000 psi) Packing of Capillary Columns Enhancing Depth of Shotgun Proteomic Analyses</w:t>
      </w:r>
      <w:r w:rsidRPr="00E0710A">
        <w:rPr>
          <w:rFonts w:ascii="Calibri" w:hAnsi="Calibri" w:cs="Calibri"/>
          <w:noProof/>
        </w:rPr>
        <w:t xml:space="preserve">. </w:t>
      </w:r>
      <w:r w:rsidR="00FE368E" w:rsidRPr="00A029E9">
        <w:rPr>
          <w:rFonts w:ascii="Calibri" w:hAnsi="Calibri" w:cs="Calibri"/>
          <w:i/>
          <w:iCs/>
          <w:noProof/>
        </w:rPr>
        <w:t>Analytical Chemistry</w:t>
      </w:r>
      <w:r w:rsidRPr="00E0710A">
        <w:rPr>
          <w:rFonts w:ascii="Calibri" w:hAnsi="Calibri" w:cs="Calibri"/>
          <w:noProof/>
        </w:rPr>
        <w:t xml:space="preserve">. </w:t>
      </w:r>
      <w:r w:rsidR="00FE368E" w:rsidRPr="00A029E9">
        <w:rPr>
          <w:rFonts w:ascii="Calibri" w:hAnsi="Calibri" w:cs="Calibri"/>
          <w:b/>
          <w:bCs/>
          <w:noProof/>
        </w:rPr>
        <w:t>90</w:t>
      </w:r>
      <w:r w:rsidR="003A1A9B">
        <w:rPr>
          <w:rFonts w:ascii="Calibri" w:hAnsi="Calibri" w:cs="Calibri"/>
          <w:noProof/>
        </w:rPr>
        <w:t xml:space="preserve"> (</w:t>
      </w:r>
      <w:r w:rsidR="00FE368E" w:rsidRPr="00FE368E">
        <w:rPr>
          <w:rFonts w:ascii="Calibri" w:hAnsi="Calibri" w:cs="Calibri"/>
          <w:noProof/>
        </w:rPr>
        <w:t>19)</w:t>
      </w:r>
      <w:r w:rsidR="00FE368E">
        <w:rPr>
          <w:rFonts w:ascii="Calibri" w:hAnsi="Calibri" w:cs="Calibri"/>
          <w:noProof/>
        </w:rPr>
        <w:t>,</w:t>
      </w:r>
      <w:r w:rsidR="00FE368E" w:rsidRPr="00FE368E">
        <w:rPr>
          <w:rFonts w:ascii="Calibri" w:hAnsi="Calibri" w:cs="Calibri"/>
          <w:noProof/>
        </w:rPr>
        <w:t xml:space="preserve"> 11503</w:t>
      </w:r>
      <w:r w:rsidR="00FE368E">
        <w:rPr>
          <w:rFonts w:ascii="Calibri" w:hAnsi="Calibri" w:cs="Calibri"/>
          <w:noProof/>
        </w:rPr>
        <w:t>-</w:t>
      </w:r>
      <w:r w:rsidR="00FE368E" w:rsidRPr="00FE368E">
        <w:rPr>
          <w:rFonts w:ascii="Calibri" w:hAnsi="Calibri" w:cs="Calibri"/>
          <w:noProof/>
        </w:rPr>
        <w:t>11508.</w:t>
      </w:r>
      <w:r w:rsidRPr="00E0710A">
        <w:rPr>
          <w:rFonts w:ascii="Calibri" w:hAnsi="Calibri" w:cs="Calibri"/>
          <w:noProof/>
        </w:rPr>
        <w:t xml:space="preserve"> (201</w:t>
      </w:r>
      <w:r w:rsidR="00FE368E">
        <w:rPr>
          <w:rFonts w:ascii="Calibri" w:hAnsi="Calibri" w:cs="Calibri"/>
          <w:noProof/>
        </w:rPr>
        <w:t>8</w:t>
      </w:r>
      <w:r w:rsidRPr="00E0710A">
        <w:rPr>
          <w:rFonts w:ascii="Calibri" w:hAnsi="Calibri" w:cs="Calibri"/>
          <w:noProof/>
        </w:rPr>
        <w:t>).</w:t>
      </w:r>
    </w:p>
    <w:p w14:paraId="2783FD33" w14:textId="30D5631C" w:rsidR="00705206" w:rsidRDefault="00705206" w:rsidP="00925F17">
      <w:pPr>
        <w:widowControl w:val="0"/>
        <w:autoSpaceDE w:val="0"/>
        <w:autoSpaceDN w:val="0"/>
        <w:adjustRightInd w:val="0"/>
        <w:contextualSpacing/>
        <w:jc w:val="both"/>
        <w:rPr>
          <w:rFonts w:ascii="Calibri" w:hAnsi="Calibri" w:cs="Calibri"/>
          <w:noProof/>
        </w:rPr>
      </w:pPr>
      <w:r w:rsidRPr="000C60C5">
        <w:rPr>
          <w:rFonts w:ascii="Calibri" w:hAnsi="Calibri" w:cs="Calibri"/>
          <w:noProof/>
        </w:rPr>
        <w:t>1</w:t>
      </w:r>
      <w:r>
        <w:rPr>
          <w:rFonts w:ascii="Calibri" w:hAnsi="Calibri" w:cs="Calibri"/>
          <w:noProof/>
        </w:rPr>
        <w:t>5</w:t>
      </w:r>
      <w:r w:rsidRPr="000C60C5">
        <w:rPr>
          <w:rFonts w:ascii="Calibri" w:hAnsi="Calibri" w:cs="Calibri"/>
          <w:noProof/>
        </w:rPr>
        <w:t>.</w:t>
      </w:r>
      <w:r w:rsidRPr="000C60C5">
        <w:rPr>
          <w:rFonts w:ascii="Calibri" w:hAnsi="Calibri" w:cs="Calibri"/>
          <w:noProof/>
        </w:rPr>
        <w:tab/>
      </w:r>
      <w:r w:rsidRPr="00705206">
        <w:rPr>
          <w:rFonts w:ascii="Calibri" w:hAnsi="Calibri" w:cs="Calibri"/>
          <w:noProof/>
        </w:rPr>
        <w:t xml:space="preserve">Liu, H., Finch, J. W., Lavallee, M. J., Collamati, R. A., Benevides, C. C., Gebler, J. C. Effects of Column Length, Particle Size, Gradient Length and Flow Rate on Peak Capacity of Nano-Scale Liquid Chromatography for Peptide Separations. </w:t>
      </w:r>
      <w:r w:rsidRPr="00A029E9">
        <w:rPr>
          <w:rFonts w:ascii="Calibri" w:hAnsi="Calibri" w:cs="Calibri"/>
          <w:i/>
          <w:iCs/>
          <w:noProof/>
        </w:rPr>
        <w:t>Journal of Chromatography A</w:t>
      </w:r>
      <w:r w:rsidRPr="00705206">
        <w:rPr>
          <w:rFonts w:ascii="Calibri" w:hAnsi="Calibri" w:cs="Calibri"/>
          <w:noProof/>
        </w:rPr>
        <w:t xml:space="preserve">. </w:t>
      </w:r>
      <w:r w:rsidRPr="00A029E9">
        <w:rPr>
          <w:rFonts w:ascii="Calibri" w:hAnsi="Calibri" w:cs="Calibri"/>
          <w:b/>
          <w:bCs/>
          <w:noProof/>
        </w:rPr>
        <w:t>1147</w:t>
      </w:r>
      <w:r w:rsidR="003A1A9B">
        <w:rPr>
          <w:rFonts w:ascii="Calibri" w:hAnsi="Calibri" w:cs="Calibri"/>
          <w:noProof/>
        </w:rPr>
        <w:t xml:space="preserve"> (</w:t>
      </w:r>
      <w:r w:rsidRPr="00705206">
        <w:rPr>
          <w:rFonts w:ascii="Calibri" w:hAnsi="Calibri" w:cs="Calibri"/>
          <w:noProof/>
        </w:rPr>
        <w:t>1), 30–36 (2007)</w:t>
      </w:r>
      <w:r w:rsidR="00EE5D95">
        <w:rPr>
          <w:rFonts w:ascii="Calibri" w:hAnsi="Calibri" w:cs="Calibri"/>
          <w:noProof/>
        </w:rPr>
        <w:t>.</w:t>
      </w:r>
    </w:p>
    <w:p w14:paraId="0B9CCD87" w14:textId="358BC891" w:rsidR="00705206" w:rsidRDefault="00705206" w:rsidP="00925F17">
      <w:pPr>
        <w:widowControl w:val="0"/>
        <w:autoSpaceDE w:val="0"/>
        <w:autoSpaceDN w:val="0"/>
        <w:adjustRightInd w:val="0"/>
        <w:contextualSpacing/>
        <w:jc w:val="both"/>
        <w:rPr>
          <w:rFonts w:ascii="Calibri" w:hAnsi="Calibri" w:cs="Calibri"/>
          <w:noProof/>
        </w:rPr>
      </w:pPr>
      <w:r w:rsidRPr="000C60C5">
        <w:rPr>
          <w:rFonts w:ascii="Calibri" w:hAnsi="Calibri" w:cs="Calibri"/>
          <w:noProof/>
        </w:rPr>
        <w:t>1</w:t>
      </w:r>
      <w:r w:rsidR="00CC0F88">
        <w:rPr>
          <w:rFonts w:ascii="Calibri" w:hAnsi="Calibri" w:cs="Calibri"/>
          <w:noProof/>
        </w:rPr>
        <w:t>6</w:t>
      </w:r>
      <w:r w:rsidRPr="000C60C5">
        <w:rPr>
          <w:rFonts w:ascii="Calibri" w:hAnsi="Calibri" w:cs="Calibri"/>
          <w:noProof/>
        </w:rPr>
        <w:t>.</w:t>
      </w:r>
      <w:r w:rsidRPr="000C60C5">
        <w:rPr>
          <w:rFonts w:ascii="Calibri" w:hAnsi="Calibri" w:cs="Calibri"/>
          <w:noProof/>
        </w:rPr>
        <w:tab/>
      </w:r>
      <w:r w:rsidR="00CC0F88" w:rsidRPr="00CC0F88">
        <w:rPr>
          <w:rFonts w:ascii="Calibri" w:hAnsi="Calibri" w:cs="Calibri"/>
          <w:noProof/>
        </w:rPr>
        <w:t>Kovalchuk</w:t>
      </w:r>
      <w:r w:rsidR="00CC0F88">
        <w:rPr>
          <w:rFonts w:ascii="Calibri" w:hAnsi="Calibri" w:cs="Calibri"/>
          <w:noProof/>
        </w:rPr>
        <w:t>, S. I., Jensen, O. N.,</w:t>
      </w:r>
      <w:r w:rsidR="00CC0F88" w:rsidRPr="00CC0F88">
        <w:t xml:space="preserve"> </w:t>
      </w:r>
      <w:r w:rsidR="00CC0F88" w:rsidRPr="00CC0F88">
        <w:rPr>
          <w:rFonts w:ascii="Calibri" w:hAnsi="Calibri" w:cs="Calibri"/>
          <w:noProof/>
        </w:rPr>
        <w:t>Rogowska-Wrzesinska</w:t>
      </w:r>
      <w:r w:rsidR="00CC0F88">
        <w:rPr>
          <w:rFonts w:ascii="Calibri" w:hAnsi="Calibri" w:cs="Calibri"/>
          <w:noProof/>
        </w:rPr>
        <w:t>, A.</w:t>
      </w:r>
      <w:r w:rsidR="00CC0F88" w:rsidRPr="00CC0F88">
        <w:rPr>
          <w:rFonts w:ascii="Calibri" w:hAnsi="Calibri" w:cs="Calibri"/>
          <w:noProof/>
        </w:rPr>
        <w:t>, FlashPack</w:t>
      </w:r>
      <w:r w:rsidR="00EB45D8">
        <w:rPr>
          <w:rFonts w:ascii="Calibri" w:hAnsi="Calibri" w:cs="Calibri"/>
          <w:noProof/>
        </w:rPr>
        <w:t>.</w:t>
      </w:r>
      <w:r w:rsidR="00CC0F88" w:rsidRPr="00CC0F88">
        <w:rPr>
          <w:rFonts w:ascii="Calibri" w:hAnsi="Calibri" w:cs="Calibri"/>
          <w:noProof/>
        </w:rPr>
        <w:t xml:space="preserve"> Fast and Simple Preparation of Ultrahigh-performance Capillary Columns for LC-MS</w:t>
      </w:r>
      <w:r w:rsidR="00CC0F88">
        <w:rPr>
          <w:rFonts w:ascii="Calibri" w:hAnsi="Calibri" w:cs="Calibri"/>
          <w:noProof/>
        </w:rPr>
        <w:t xml:space="preserve">. </w:t>
      </w:r>
      <w:r w:rsidR="00CC0F88" w:rsidRPr="00A029E9">
        <w:rPr>
          <w:rFonts w:ascii="Calibri" w:hAnsi="Calibri" w:cs="Calibri"/>
          <w:i/>
          <w:iCs/>
          <w:noProof/>
        </w:rPr>
        <w:t>Molecular and cellular proteomics</w:t>
      </w:r>
      <w:r w:rsidR="00CC0F88">
        <w:rPr>
          <w:rFonts w:ascii="Calibri" w:hAnsi="Calibri" w:cs="Calibri"/>
          <w:noProof/>
        </w:rPr>
        <w:t>.</w:t>
      </w:r>
      <w:r w:rsidR="006267F5">
        <w:rPr>
          <w:rFonts w:ascii="Calibri" w:hAnsi="Calibri" w:cs="Calibri"/>
          <w:noProof/>
        </w:rPr>
        <w:t xml:space="preserve"> </w:t>
      </w:r>
      <w:r w:rsidR="00CC0F88" w:rsidRPr="00A029E9">
        <w:rPr>
          <w:rFonts w:ascii="Calibri" w:hAnsi="Calibri" w:cs="Calibri"/>
          <w:b/>
          <w:bCs/>
          <w:noProof/>
        </w:rPr>
        <w:t>18</w:t>
      </w:r>
      <w:r w:rsidR="003A1A9B">
        <w:rPr>
          <w:rFonts w:ascii="Calibri" w:hAnsi="Calibri" w:cs="Calibri"/>
          <w:noProof/>
        </w:rPr>
        <w:t xml:space="preserve"> (</w:t>
      </w:r>
      <w:r w:rsidR="00CC0F88" w:rsidRPr="00CC0F88">
        <w:rPr>
          <w:rFonts w:ascii="Calibri" w:hAnsi="Calibri" w:cs="Calibri"/>
          <w:noProof/>
        </w:rPr>
        <w:t>2), 383-390</w:t>
      </w:r>
      <w:r w:rsidR="006267F5">
        <w:rPr>
          <w:rFonts w:ascii="Calibri" w:hAnsi="Calibri" w:cs="Calibri"/>
          <w:noProof/>
        </w:rPr>
        <w:t xml:space="preserve"> (2019)</w:t>
      </w:r>
      <w:r w:rsidR="005A6ECA">
        <w:rPr>
          <w:rFonts w:ascii="Calibri" w:hAnsi="Calibri" w:cs="Calibri"/>
          <w:noProof/>
        </w:rPr>
        <w:t>.</w:t>
      </w:r>
    </w:p>
    <w:p w14:paraId="6B309441" w14:textId="266FCA3B" w:rsidR="00A47D3F" w:rsidRDefault="00705206" w:rsidP="00925F17">
      <w:pPr>
        <w:widowControl w:val="0"/>
        <w:autoSpaceDE w:val="0"/>
        <w:autoSpaceDN w:val="0"/>
        <w:adjustRightInd w:val="0"/>
        <w:contextualSpacing/>
        <w:jc w:val="both"/>
        <w:rPr>
          <w:rFonts w:ascii="Calibri" w:hAnsi="Calibri" w:cs="Calibri"/>
          <w:noProof/>
        </w:rPr>
      </w:pPr>
      <w:r w:rsidRPr="000C60C5">
        <w:rPr>
          <w:rFonts w:ascii="Calibri" w:hAnsi="Calibri" w:cs="Calibri"/>
          <w:noProof/>
        </w:rPr>
        <w:t>1</w:t>
      </w:r>
      <w:r w:rsidR="00EB45D8">
        <w:rPr>
          <w:rFonts w:ascii="Calibri" w:hAnsi="Calibri" w:cs="Calibri"/>
          <w:noProof/>
        </w:rPr>
        <w:t>7</w:t>
      </w:r>
      <w:r w:rsidRPr="000C60C5">
        <w:rPr>
          <w:rFonts w:ascii="Calibri" w:hAnsi="Calibri" w:cs="Calibri"/>
          <w:noProof/>
        </w:rPr>
        <w:t>.</w:t>
      </w:r>
      <w:r w:rsidRPr="000C60C5">
        <w:rPr>
          <w:rFonts w:ascii="Calibri" w:hAnsi="Calibri" w:cs="Calibri"/>
          <w:noProof/>
        </w:rPr>
        <w:tab/>
      </w:r>
      <w:r w:rsidR="00EB45D8" w:rsidRPr="00EB45D8">
        <w:rPr>
          <w:rFonts w:ascii="Calibri" w:hAnsi="Calibri" w:cs="Calibri"/>
          <w:noProof/>
        </w:rPr>
        <w:t>Capriotti</w:t>
      </w:r>
      <w:r>
        <w:rPr>
          <w:rFonts w:ascii="Calibri" w:hAnsi="Calibri" w:cs="Calibri"/>
          <w:noProof/>
        </w:rPr>
        <w:t xml:space="preserve">, </w:t>
      </w:r>
      <w:r w:rsidR="00EB45D8">
        <w:rPr>
          <w:rFonts w:ascii="Calibri" w:hAnsi="Calibri" w:cs="Calibri"/>
          <w:noProof/>
        </w:rPr>
        <w:t>F</w:t>
      </w:r>
      <w:r>
        <w:rPr>
          <w:rFonts w:ascii="Calibri" w:hAnsi="Calibri" w:cs="Calibri"/>
          <w:noProof/>
        </w:rPr>
        <w:t xml:space="preserve">., </w:t>
      </w:r>
      <w:r w:rsidR="00EB45D8" w:rsidRPr="00EB45D8">
        <w:rPr>
          <w:rFonts w:ascii="Calibri" w:hAnsi="Calibri" w:cs="Calibri"/>
          <w:noProof/>
        </w:rPr>
        <w:t>Leonardis</w:t>
      </w:r>
      <w:r>
        <w:rPr>
          <w:rFonts w:ascii="Calibri" w:hAnsi="Calibri" w:cs="Calibri"/>
          <w:noProof/>
        </w:rPr>
        <w:t xml:space="preserve"> </w:t>
      </w:r>
      <w:r w:rsidR="00EB45D8">
        <w:rPr>
          <w:rFonts w:ascii="Calibri" w:hAnsi="Calibri" w:cs="Calibri"/>
          <w:noProof/>
        </w:rPr>
        <w:t>I</w:t>
      </w:r>
      <w:r>
        <w:rPr>
          <w:rFonts w:ascii="Calibri" w:hAnsi="Calibri" w:cs="Calibri"/>
          <w:noProof/>
        </w:rPr>
        <w:t xml:space="preserve">., </w:t>
      </w:r>
      <w:r w:rsidR="00EB45D8" w:rsidRPr="00EB45D8">
        <w:rPr>
          <w:rFonts w:ascii="Calibri" w:hAnsi="Calibri" w:cs="Calibri"/>
          <w:noProof/>
        </w:rPr>
        <w:t>Cappiello</w:t>
      </w:r>
      <w:r>
        <w:rPr>
          <w:rFonts w:ascii="Calibri" w:hAnsi="Calibri" w:cs="Calibri"/>
          <w:noProof/>
        </w:rPr>
        <w:t xml:space="preserve">, </w:t>
      </w:r>
      <w:r w:rsidR="00EB45D8">
        <w:rPr>
          <w:rFonts w:ascii="Calibri" w:hAnsi="Calibri" w:cs="Calibri"/>
          <w:noProof/>
        </w:rPr>
        <w:t>A</w:t>
      </w:r>
      <w:r>
        <w:rPr>
          <w:rFonts w:ascii="Calibri" w:hAnsi="Calibri" w:cs="Calibri"/>
          <w:noProof/>
        </w:rPr>
        <w:t xml:space="preserve">., </w:t>
      </w:r>
      <w:r w:rsidR="00EB45D8" w:rsidRPr="00EB45D8">
        <w:rPr>
          <w:rFonts w:ascii="Calibri" w:hAnsi="Calibri" w:cs="Calibri"/>
          <w:noProof/>
        </w:rPr>
        <w:t>Famiglini</w:t>
      </w:r>
      <w:r w:rsidRPr="00E0710A">
        <w:rPr>
          <w:rFonts w:ascii="Calibri" w:hAnsi="Calibri" w:cs="Calibri"/>
          <w:noProof/>
        </w:rPr>
        <w:t xml:space="preserve">, </w:t>
      </w:r>
      <w:r w:rsidR="00EB45D8">
        <w:rPr>
          <w:rFonts w:ascii="Calibri" w:hAnsi="Calibri" w:cs="Calibri"/>
          <w:noProof/>
        </w:rPr>
        <w:t>G.,</w:t>
      </w:r>
      <w:r w:rsidR="00EB45D8" w:rsidRPr="00EB45D8">
        <w:t xml:space="preserve"> </w:t>
      </w:r>
      <w:r w:rsidR="00EB45D8" w:rsidRPr="00EB45D8">
        <w:rPr>
          <w:rFonts w:ascii="Calibri" w:hAnsi="Calibri" w:cs="Calibri"/>
          <w:noProof/>
        </w:rPr>
        <w:t>Palma</w:t>
      </w:r>
      <w:r w:rsidR="00EB45D8">
        <w:rPr>
          <w:rFonts w:ascii="Calibri" w:hAnsi="Calibri" w:cs="Calibri"/>
          <w:noProof/>
        </w:rPr>
        <w:t>, P.</w:t>
      </w:r>
      <w:r>
        <w:rPr>
          <w:rFonts w:ascii="Calibri" w:hAnsi="Calibri" w:cs="Calibri"/>
          <w:noProof/>
        </w:rPr>
        <w:t xml:space="preserve"> </w:t>
      </w:r>
      <w:r w:rsidR="00EB45D8" w:rsidRPr="00EB45D8">
        <w:rPr>
          <w:rFonts w:ascii="Calibri" w:hAnsi="Calibri" w:cs="Calibri"/>
          <w:noProof/>
        </w:rPr>
        <w:t>A Fast and Effective Method for Packing Nano-LC Columns with Solid-Core Nano Particles Based on the Synergic Effect of Temperature, Slurry Composition, Sonication and Pressure</w:t>
      </w:r>
      <w:r w:rsidR="00EB45D8">
        <w:rPr>
          <w:rFonts w:ascii="Calibri" w:hAnsi="Calibri" w:cs="Calibri"/>
          <w:noProof/>
        </w:rPr>
        <w:t>.</w:t>
      </w:r>
      <w:r w:rsidR="00EB45D8" w:rsidRPr="00EB45D8">
        <w:t xml:space="preserve"> </w:t>
      </w:r>
      <w:r w:rsidR="00EB45D8" w:rsidRPr="00EB45D8">
        <w:rPr>
          <w:rFonts w:ascii="Calibri" w:hAnsi="Calibri" w:cs="Calibri"/>
          <w:noProof/>
        </w:rPr>
        <w:t xml:space="preserve">, </w:t>
      </w:r>
      <w:r w:rsidR="00EB45D8" w:rsidRPr="00A029E9">
        <w:rPr>
          <w:rFonts w:ascii="Calibri" w:hAnsi="Calibri" w:cs="Calibri"/>
          <w:i/>
          <w:iCs/>
          <w:noProof/>
        </w:rPr>
        <w:t>Chromatographia</w:t>
      </w:r>
      <w:r w:rsidR="00EB45D8">
        <w:rPr>
          <w:rFonts w:ascii="Calibri" w:hAnsi="Calibri" w:cs="Calibri"/>
          <w:noProof/>
        </w:rPr>
        <w:t>.</w:t>
      </w:r>
      <w:r w:rsidR="00EB45D8" w:rsidRPr="00EB45D8">
        <w:rPr>
          <w:rFonts w:ascii="Calibri" w:hAnsi="Calibri" w:cs="Calibri"/>
          <w:noProof/>
        </w:rPr>
        <w:t xml:space="preserve"> </w:t>
      </w:r>
      <w:r w:rsidR="00EB45D8" w:rsidRPr="00A029E9">
        <w:rPr>
          <w:rFonts w:ascii="Calibri" w:hAnsi="Calibri" w:cs="Calibri"/>
          <w:b/>
          <w:bCs/>
          <w:noProof/>
        </w:rPr>
        <w:t>76</w:t>
      </w:r>
      <w:r w:rsidR="00EB45D8" w:rsidRPr="00EB45D8">
        <w:rPr>
          <w:rFonts w:ascii="Calibri" w:hAnsi="Calibri" w:cs="Calibri"/>
          <w:noProof/>
        </w:rPr>
        <w:t>, 1079-1086</w:t>
      </w:r>
      <w:r w:rsidR="00753BC4">
        <w:rPr>
          <w:rFonts w:ascii="Calibri" w:hAnsi="Calibri" w:cs="Calibri"/>
          <w:noProof/>
        </w:rPr>
        <w:t xml:space="preserve"> </w:t>
      </w:r>
      <w:r w:rsidRPr="00E0710A">
        <w:rPr>
          <w:rFonts w:ascii="Calibri" w:hAnsi="Calibri" w:cs="Calibri"/>
          <w:noProof/>
        </w:rPr>
        <w:t>(201</w:t>
      </w:r>
      <w:r w:rsidR="00EB45D8">
        <w:rPr>
          <w:rFonts w:ascii="Calibri" w:hAnsi="Calibri" w:cs="Calibri"/>
          <w:noProof/>
        </w:rPr>
        <w:t>3</w:t>
      </w:r>
      <w:r w:rsidRPr="00E0710A">
        <w:rPr>
          <w:rFonts w:ascii="Calibri" w:hAnsi="Calibri" w:cs="Calibri"/>
          <w:noProof/>
        </w:rPr>
        <w:t>).</w:t>
      </w:r>
    </w:p>
    <w:p w14:paraId="1FEFA7CF" w14:textId="6BEFD7A4" w:rsidR="00FF7323" w:rsidRDefault="00EB45D8" w:rsidP="00925F17">
      <w:pPr>
        <w:widowControl w:val="0"/>
        <w:autoSpaceDE w:val="0"/>
        <w:autoSpaceDN w:val="0"/>
        <w:adjustRightInd w:val="0"/>
        <w:contextualSpacing/>
        <w:jc w:val="both"/>
        <w:rPr>
          <w:rFonts w:ascii="Calibri" w:hAnsi="Calibri" w:cs="Calibri"/>
          <w:noProof/>
        </w:rPr>
      </w:pPr>
      <w:r>
        <w:rPr>
          <w:rFonts w:ascii="Calibri" w:hAnsi="Calibri" w:cs="Calibri"/>
          <w:noProof/>
        </w:rPr>
        <w:t>18</w:t>
      </w:r>
      <w:r w:rsidRPr="00941F7D">
        <w:rPr>
          <w:rFonts w:ascii="Calibri" w:hAnsi="Calibri" w:cs="Calibri"/>
          <w:noProof/>
        </w:rPr>
        <w:t>.</w:t>
      </w:r>
      <w:r w:rsidRPr="00941F7D">
        <w:rPr>
          <w:rFonts w:ascii="Calibri" w:hAnsi="Calibri" w:cs="Calibri"/>
          <w:noProof/>
        </w:rPr>
        <w:tab/>
      </w:r>
      <w:r w:rsidRPr="00EB45D8">
        <w:rPr>
          <w:rFonts w:ascii="Calibri" w:hAnsi="Calibri" w:cs="Calibri"/>
          <w:noProof/>
        </w:rPr>
        <w:t xml:space="preserve">Godinho J. M., Reising A. E., Tallarek U., Jorgenson J. W. Implementation of High SlurryConcentration and Sonication to Pack High-Efficiency, Meter-Long Capillary Ultrahigh Pressure Liquid Chromatography Columns. </w:t>
      </w:r>
      <w:r w:rsidR="00EE5D95" w:rsidRPr="000C60C5">
        <w:rPr>
          <w:rFonts w:ascii="Calibri" w:hAnsi="Calibri" w:cs="Calibri"/>
          <w:i/>
          <w:iCs/>
          <w:noProof/>
        </w:rPr>
        <w:t>Journal of Chromatography A</w:t>
      </w:r>
      <w:r w:rsidR="00EE5D95" w:rsidRPr="00EB45D8">
        <w:rPr>
          <w:rFonts w:ascii="Calibri" w:hAnsi="Calibri" w:cs="Calibri"/>
          <w:noProof/>
        </w:rPr>
        <w:t xml:space="preserve"> </w:t>
      </w:r>
      <w:r w:rsidR="00EE5D95">
        <w:rPr>
          <w:rFonts w:ascii="Calibri" w:hAnsi="Calibri" w:cs="Calibri"/>
          <w:noProof/>
        </w:rPr>
        <w:t>.</w:t>
      </w:r>
      <w:r w:rsidRPr="00EB45D8">
        <w:rPr>
          <w:rFonts w:ascii="Calibri" w:hAnsi="Calibri" w:cs="Calibri"/>
          <w:noProof/>
        </w:rPr>
        <w:t xml:space="preserve"> </w:t>
      </w:r>
      <w:r w:rsidRPr="00A029E9">
        <w:rPr>
          <w:rFonts w:ascii="Calibri" w:hAnsi="Calibri" w:cs="Calibri"/>
          <w:b/>
          <w:bCs/>
          <w:noProof/>
        </w:rPr>
        <w:t>1462</w:t>
      </w:r>
      <w:r w:rsidRPr="00EB45D8">
        <w:rPr>
          <w:rFonts w:ascii="Calibri" w:hAnsi="Calibri" w:cs="Calibri"/>
          <w:noProof/>
        </w:rPr>
        <w:t>, 165–169</w:t>
      </w:r>
      <w:r w:rsidR="005A6ECA">
        <w:rPr>
          <w:rFonts w:ascii="Calibri" w:hAnsi="Calibri" w:cs="Calibri"/>
          <w:noProof/>
        </w:rPr>
        <w:t xml:space="preserve"> </w:t>
      </w:r>
      <w:r>
        <w:rPr>
          <w:rFonts w:ascii="Calibri" w:hAnsi="Calibri" w:cs="Calibri"/>
          <w:noProof/>
        </w:rPr>
        <w:t>(2016)</w:t>
      </w:r>
      <w:r w:rsidR="005A6ECA">
        <w:rPr>
          <w:rFonts w:ascii="Calibri" w:hAnsi="Calibri" w:cs="Calibri"/>
          <w:noProof/>
        </w:rPr>
        <w:t>.</w:t>
      </w:r>
    </w:p>
    <w:p w14:paraId="1C6DA6B9" w14:textId="0BE59E97" w:rsidR="006339CB" w:rsidRPr="00941F7D" w:rsidRDefault="00F5752E" w:rsidP="00925F17">
      <w:pPr>
        <w:widowControl w:val="0"/>
        <w:autoSpaceDE w:val="0"/>
        <w:autoSpaceDN w:val="0"/>
        <w:adjustRightInd w:val="0"/>
        <w:contextualSpacing/>
        <w:jc w:val="both"/>
        <w:rPr>
          <w:rFonts w:ascii="Calibri" w:hAnsi="Calibri" w:cs="Calibri"/>
          <w:noProof/>
        </w:rPr>
      </w:pPr>
      <w:r>
        <w:rPr>
          <w:rFonts w:ascii="Calibri" w:hAnsi="Calibri" w:cs="Calibri"/>
          <w:noProof/>
        </w:rPr>
        <w:t>1</w:t>
      </w:r>
      <w:r w:rsidR="006339CB" w:rsidRPr="00941F7D">
        <w:rPr>
          <w:rFonts w:ascii="Calibri" w:hAnsi="Calibri" w:cs="Calibri"/>
          <w:noProof/>
        </w:rPr>
        <w:t>9.</w:t>
      </w:r>
      <w:r w:rsidR="006339CB" w:rsidRPr="00941F7D">
        <w:rPr>
          <w:rFonts w:ascii="Calibri" w:hAnsi="Calibri" w:cs="Calibri"/>
          <w:noProof/>
        </w:rPr>
        <w:tab/>
        <w:t>Pesek, J. J.</w:t>
      </w:r>
      <w:r w:rsidR="0007664D" w:rsidRPr="00941F7D">
        <w:rPr>
          <w:rFonts w:ascii="Calibri" w:hAnsi="Calibri" w:cs="Calibri"/>
          <w:noProof/>
        </w:rPr>
        <w:t>,</w:t>
      </w:r>
      <w:r w:rsidR="006339CB" w:rsidRPr="00941F7D">
        <w:rPr>
          <w:rFonts w:ascii="Calibri" w:hAnsi="Calibri" w:cs="Calibri"/>
          <w:noProof/>
        </w:rPr>
        <w:t xml:space="preserve"> Matyska, M. T. Our favorite materials: Silica hydride stationary phases. </w:t>
      </w:r>
      <w:r w:rsidR="0007664D" w:rsidRPr="00941F7D">
        <w:rPr>
          <w:rFonts w:ascii="Calibri" w:hAnsi="Calibri" w:cs="Calibri"/>
          <w:i/>
          <w:iCs/>
          <w:noProof/>
        </w:rPr>
        <w:t>Journal of Separation Science</w:t>
      </w:r>
      <w:r w:rsidR="006339CB" w:rsidRPr="00941F7D">
        <w:rPr>
          <w:rFonts w:ascii="Calibri" w:hAnsi="Calibri" w:cs="Calibri"/>
          <w:i/>
          <w:iCs/>
          <w:noProof/>
        </w:rPr>
        <w:t>.</w:t>
      </w:r>
      <w:r w:rsidR="006339CB" w:rsidRPr="00941F7D">
        <w:rPr>
          <w:rFonts w:ascii="Calibri" w:hAnsi="Calibri" w:cs="Calibri"/>
          <w:noProof/>
        </w:rPr>
        <w:t xml:space="preserve"> </w:t>
      </w:r>
      <w:r w:rsidR="006339CB" w:rsidRPr="00941F7D">
        <w:rPr>
          <w:rFonts w:ascii="Calibri" w:hAnsi="Calibri" w:cs="Calibri"/>
          <w:b/>
          <w:bCs/>
          <w:noProof/>
        </w:rPr>
        <w:t>32</w:t>
      </w:r>
      <w:r w:rsidR="003A1A9B">
        <w:rPr>
          <w:rFonts w:ascii="Calibri" w:hAnsi="Calibri" w:cs="Calibri"/>
          <w:noProof/>
        </w:rPr>
        <w:t xml:space="preserve"> (</w:t>
      </w:r>
      <w:r w:rsidR="0007664D" w:rsidRPr="00941F7D">
        <w:rPr>
          <w:rFonts w:ascii="Calibri" w:hAnsi="Calibri" w:cs="Calibri"/>
          <w:noProof/>
        </w:rPr>
        <w:t>2</w:t>
      </w:r>
      <w:r w:rsidR="00146821">
        <w:rPr>
          <w:rFonts w:ascii="Calibri" w:hAnsi="Calibri" w:cs="Calibri"/>
          <w:noProof/>
        </w:rPr>
        <w:t>3</w:t>
      </w:r>
      <w:r w:rsidR="0007664D" w:rsidRPr="00941F7D">
        <w:rPr>
          <w:rFonts w:ascii="Calibri" w:hAnsi="Calibri" w:cs="Calibri"/>
          <w:noProof/>
        </w:rPr>
        <w:t xml:space="preserve">), </w:t>
      </w:r>
      <w:r w:rsidR="006339CB" w:rsidRPr="00941F7D">
        <w:rPr>
          <w:rFonts w:ascii="Calibri" w:hAnsi="Calibri" w:cs="Calibri"/>
          <w:noProof/>
        </w:rPr>
        <w:t>3999–4011 (2009).</w:t>
      </w:r>
    </w:p>
    <w:p w14:paraId="35A1B8BC" w14:textId="72BB130B" w:rsidR="006339CB" w:rsidRPr="00941F7D" w:rsidRDefault="00F5752E" w:rsidP="00925F17">
      <w:pPr>
        <w:widowControl w:val="0"/>
        <w:autoSpaceDE w:val="0"/>
        <w:autoSpaceDN w:val="0"/>
        <w:adjustRightInd w:val="0"/>
        <w:contextualSpacing/>
        <w:jc w:val="both"/>
        <w:rPr>
          <w:rFonts w:ascii="Calibri" w:hAnsi="Calibri" w:cs="Calibri"/>
          <w:noProof/>
        </w:rPr>
      </w:pPr>
      <w:r>
        <w:rPr>
          <w:rFonts w:ascii="Calibri" w:hAnsi="Calibri" w:cs="Calibri"/>
          <w:noProof/>
        </w:rPr>
        <w:t>2</w:t>
      </w:r>
      <w:r w:rsidR="006339CB" w:rsidRPr="00941F7D">
        <w:rPr>
          <w:rFonts w:ascii="Calibri" w:hAnsi="Calibri" w:cs="Calibri"/>
          <w:noProof/>
        </w:rPr>
        <w:t>0.</w:t>
      </w:r>
      <w:r w:rsidR="006339CB" w:rsidRPr="00941F7D">
        <w:rPr>
          <w:rFonts w:ascii="Calibri" w:hAnsi="Calibri" w:cs="Calibri"/>
          <w:noProof/>
        </w:rPr>
        <w:tab/>
        <w:t xml:space="preserve">Borges, E. M. Silica, </w:t>
      </w:r>
      <w:r w:rsidR="001E2310" w:rsidRPr="00941F7D">
        <w:rPr>
          <w:rFonts w:ascii="Calibri" w:hAnsi="Calibri" w:cs="Calibri"/>
          <w:noProof/>
        </w:rPr>
        <w:t>Volmer, D. A.</w:t>
      </w:r>
      <w:r w:rsidR="00DA2694" w:rsidRPr="00941F7D">
        <w:rPr>
          <w:rFonts w:ascii="Calibri" w:hAnsi="Calibri" w:cs="Calibri"/>
          <w:noProof/>
        </w:rPr>
        <w:t xml:space="preserve"> </w:t>
      </w:r>
      <w:r w:rsidR="00410D68" w:rsidRPr="00941F7D">
        <w:rPr>
          <w:rFonts w:ascii="Calibri" w:hAnsi="Calibri" w:cs="Calibri"/>
          <w:noProof/>
        </w:rPr>
        <w:t xml:space="preserve">Silica, </w:t>
      </w:r>
      <w:r w:rsidR="006339CB" w:rsidRPr="00941F7D">
        <w:rPr>
          <w:rFonts w:ascii="Calibri" w:hAnsi="Calibri" w:cs="Calibri"/>
          <w:noProof/>
        </w:rPr>
        <w:t xml:space="preserve">Hybrid Silica, </w:t>
      </w:r>
      <w:r w:rsidR="00410D68" w:rsidRPr="00941F7D">
        <w:rPr>
          <w:rFonts w:ascii="Calibri" w:hAnsi="Calibri" w:cs="Calibri"/>
          <w:noProof/>
        </w:rPr>
        <w:t>hydride</w:t>
      </w:r>
      <w:r w:rsidR="006339CB" w:rsidRPr="00941F7D">
        <w:rPr>
          <w:rFonts w:ascii="Calibri" w:hAnsi="Calibri" w:cs="Calibri"/>
          <w:noProof/>
        </w:rPr>
        <w:t xml:space="preserve"> Silica and Non-Silica Stationary Phases for Liquid Chromatography.</w:t>
      </w:r>
      <w:r w:rsidR="00DE064F" w:rsidRPr="00941F7D">
        <w:rPr>
          <w:rFonts w:ascii="Calibri" w:hAnsi="Calibri" w:cs="Calibri"/>
        </w:rPr>
        <w:t xml:space="preserve"> </w:t>
      </w:r>
      <w:r w:rsidR="00DE064F" w:rsidRPr="00941F7D">
        <w:rPr>
          <w:rFonts w:ascii="Calibri" w:hAnsi="Calibri" w:cs="Calibri"/>
          <w:noProof/>
        </w:rPr>
        <w:t>Part II: Chemical and Thermal Stability.</w:t>
      </w:r>
      <w:r w:rsidR="00753BC4">
        <w:rPr>
          <w:rFonts w:ascii="Calibri" w:hAnsi="Calibri" w:cs="Calibri"/>
          <w:noProof/>
        </w:rPr>
        <w:t xml:space="preserve"> </w:t>
      </w:r>
      <w:r w:rsidR="009408B5" w:rsidRPr="00941F7D">
        <w:rPr>
          <w:rFonts w:ascii="Calibri" w:hAnsi="Calibri" w:cs="Calibri"/>
          <w:i/>
          <w:iCs/>
          <w:noProof/>
        </w:rPr>
        <w:t>Journal of Chromatographic Science</w:t>
      </w:r>
      <w:r w:rsidR="006339CB" w:rsidRPr="00941F7D">
        <w:rPr>
          <w:rFonts w:ascii="Calibri" w:hAnsi="Calibri" w:cs="Calibri"/>
          <w:i/>
          <w:iCs/>
          <w:noProof/>
        </w:rPr>
        <w:t>.</w:t>
      </w:r>
      <w:r w:rsidR="006339CB" w:rsidRPr="00941F7D">
        <w:rPr>
          <w:rFonts w:ascii="Calibri" w:hAnsi="Calibri" w:cs="Calibri"/>
          <w:noProof/>
        </w:rPr>
        <w:t xml:space="preserve"> </w:t>
      </w:r>
      <w:r w:rsidR="006339CB" w:rsidRPr="00941F7D">
        <w:rPr>
          <w:rFonts w:ascii="Calibri" w:hAnsi="Calibri" w:cs="Calibri"/>
          <w:b/>
          <w:bCs/>
          <w:noProof/>
        </w:rPr>
        <w:t>53</w:t>
      </w:r>
      <w:r w:rsidR="003A1A9B">
        <w:rPr>
          <w:rFonts w:ascii="Calibri" w:hAnsi="Calibri" w:cs="Calibri"/>
          <w:noProof/>
        </w:rPr>
        <w:t xml:space="preserve"> (</w:t>
      </w:r>
      <w:r w:rsidR="00D11358" w:rsidRPr="00941F7D">
        <w:rPr>
          <w:rFonts w:ascii="Calibri" w:hAnsi="Calibri" w:cs="Calibri"/>
          <w:noProof/>
        </w:rPr>
        <w:t>7)</w:t>
      </w:r>
      <w:r w:rsidR="009408B5" w:rsidRPr="00941F7D">
        <w:rPr>
          <w:rFonts w:ascii="Calibri" w:hAnsi="Calibri" w:cs="Calibri"/>
          <w:noProof/>
        </w:rPr>
        <w:t xml:space="preserve">, </w:t>
      </w:r>
      <w:r w:rsidR="006339CB" w:rsidRPr="00941F7D">
        <w:rPr>
          <w:rFonts w:ascii="Calibri" w:hAnsi="Calibri" w:cs="Calibri"/>
          <w:noProof/>
        </w:rPr>
        <w:t>580</w:t>
      </w:r>
      <w:r w:rsidR="0060218C" w:rsidRPr="00941F7D">
        <w:rPr>
          <w:rFonts w:ascii="Calibri" w:hAnsi="Calibri" w:cs="Calibri"/>
          <w:noProof/>
        </w:rPr>
        <w:t>-</w:t>
      </w:r>
      <w:r w:rsidR="006339CB" w:rsidRPr="00941F7D">
        <w:rPr>
          <w:rFonts w:ascii="Calibri" w:hAnsi="Calibri" w:cs="Calibri"/>
          <w:noProof/>
        </w:rPr>
        <w:t>597 (2015).</w:t>
      </w:r>
    </w:p>
    <w:p w14:paraId="1838E09C" w14:textId="77369157" w:rsidR="006339CB" w:rsidRPr="00941F7D" w:rsidRDefault="00F5752E" w:rsidP="00925F17">
      <w:pPr>
        <w:widowControl w:val="0"/>
        <w:autoSpaceDE w:val="0"/>
        <w:autoSpaceDN w:val="0"/>
        <w:adjustRightInd w:val="0"/>
        <w:contextualSpacing/>
        <w:jc w:val="both"/>
        <w:rPr>
          <w:rFonts w:ascii="Calibri" w:hAnsi="Calibri" w:cs="Calibri"/>
          <w:noProof/>
        </w:rPr>
      </w:pPr>
      <w:r>
        <w:rPr>
          <w:rFonts w:ascii="Calibri" w:hAnsi="Calibri" w:cs="Calibri"/>
          <w:noProof/>
        </w:rPr>
        <w:t>2</w:t>
      </w:r>
      <w:r w:rsidR="006339CB" w:rsidRPr="00941F7D">
        <w:rPr>
          <w:rFonts w:ascii="Calibri" w:hAnsi="Calibri" w:cs="Calibri"/>
          <w:noProof/>
        </w:rPr>
        <w:t>1.</w:t>
      </w:r>
      <w:r w:rsidR="006339CB" w:rsidRPr="00941F7D">
        <w:rPr>
          <w:rFonts w:ascii="Calibri" w:hAnsi="Calibri" w:cs="Calibri"/>
          <w:noProof/>
        </w:rPr>
        <w:tab/>
        <w:t>Vyňuchalová, K.</w:t>
      </w:r>
      <w:r w:rsidR="008A7684" w:rsidRPr="00941F7D">
        <w:rPr>
          <w:rFonts w:ascii="Calibri" w:hAnsi="Calibri" w:cs="Calibri"/>
          <w:noProof/>
        </w:rPr>
        <w:t>,</w:t>
      </w:r>
      <w:r w:rsidR="006339CB" w:rsidRPr="00941F7D">
        <w:rPr>
          <w:rFonts w:ascii="Calibri" w:hAnsi="Calibri" w:cs="Calibri"/>
          <w:noProof/>
        </w:rPr>
        <w:t xml:space="preserve"> Jandera, P. Comparison of a C30 Bonded Silica Column and Columns with Shorter Bonded Ligands in Reversed-Phase LC. </w:t>
      </w:r>
      <w:r w:rsidR="006339CB" w:rsidRPr="00941F7D">
        <w:rPr>
          <w:rFonts w:ascii="Calibri" w:hAnsi="Calibri" w:cs="Calibri"/>
          <w:i/>
          <w:iCs/>
          <w:noProof/>
        </w:rPr>
        <w:t>Chromatographia</w:t>
      </w:r>
      <w:r w:rsidR="00CD058A" w:rsidRPr="00941F7D">
        <w:rPr>
          <w:rFonts w:ascii="Calibri" w:hAnsi="Calibri" w:cs="Calibri"/>
          <w:i/>
          <w:iCs/>
          <w:noProof/>
        </w:rPr>
        <w:t>.</w:t>
      </w:r>
      <w:r w:rsidR="006339CB" w:rsidRPr="00941F7D">
        <w:rPr>
          <w:rFonts w:ascii="Calibri" w:hAnsi="Calibri" w:cs="Calibri"/>
          <w:noProof/>
        </w:rPr>
        <w:t xml:space="preserve"> </w:t>
      </w:r>
      <w:r w:rsidR="006339CB" w:rsidRPr="00941F7D">
        <w:rPr>
          <w:rFonts w:ascii="Calibri" w:hAnsi="Calibri" w:cs="Calibri"/>
          <w:b/>
          <w:bCs/>
          <w:noProof/>
        </w:rPr>
        <w:t>78</w:t>
      </w:r>
      <w:r w:rsidR="003A1A9B">
        <w:rPr>
          <w:rFonts w:ascii="Calibri" w:hAnsi="Calibri" w:cs="Calibri"/>
          <w:noProof/>
        </w:rPr>
        <w:t xml:space="preserve"> (</w:t>
      </w:r>
      <w:r w:rsidR="009E41C1" w:rsidRPr="00941F7D">
        <w:rPr>
          <w:rFonts w:ascii="Calibri" w:hAnsi="Calibri" w:cs="Calibri"/>
          <w:noProof/>
        </w:rPr>
        <w:t xml:space="preserve">13-14), </w:t>
      </w:r>
      <w:r w:rsidR="006339CB" w:rsidRPr="00941F7D">
        <w:rPr>
          <w:rFonts w:ascii="Calibri" w:hAnsi="Calibri" w:cs="Calibri"/>
          <w:noProof/>
        </w:rPr>
        <w:t>861</w:t>
      </w:r>
      <w:r w:rsidR="0060218C" w:rsidRPr="00941F7D">
        <w:rPr>
          <w:rFonts w:ascii="Calibri" w:hAnsi="Calibri" w:cs="Calibri"/>
          <w:noProof/>
        </w:rPr>
        <w:t>-</w:t>
      </w:r>
      <w:r w:rsidR="006339CB" w:rsidRPr="00941F7D">
        <w:rPr>
          <w:rFonts w:ascii="Calibri" w:hAnsi="Calibri" w:cs="Calibri"/>
          <w:noProof/>
        </w:rPr>
        <w:t>871 (2015).</w:t>
      </w:r>
    </w:p>
    <w:p w14:paraId="590D921E" w14:textId="23C20B0D" w:rsidR="006339CB" w:rsidRPr="00941F7D" w:rsidRDefault="00F5752E" w:rsidP="00925F17">
      <w:pPr>
        <w:widowControl w:val="0"/>
        <w:autoSpaceDE w:val="0"/>
        <w:autoSpaceDN w:val="0"/>
        <w:adjustRightInd w:val="0"/>
        <w:contextualSpacing/>
        <w:jc w:val="both"/>
        <w:rPr>
          <w:rFonts w:ascii="Calibri" w:hAnsi="Calibri" w:cs="Calibri"/>
          <w:noProof/>
        </w:rPr>
      </w:pPr>
      <w:r>
        <w:rPr>
          <w:rFonts w:ascii="Calibri" w:hAnsi="Calibri" w:cs="Calibri"/>
          <w:noProof/>
        </w:rPr>
        <w:t>2</w:t>
      </w:r>
      <w:r w:rsidR="006339CB" w:rsidRPr="00941F7D">
        <w:rPr>
          <w:rFonts w:ascii="Calibri" w:hAnsi="Calibri" w:cs="Calibri"/>
          <w:noProof/>
        </w:rPr>
        <w:t>2.</w:t>
      </w:r>
      <w:r w:rsidR="006339CB" w:rsidRPr="00941F7D">
        <w:rPr>
          <w:rFonts w:ascii="Calibri" w:hAnsi="Calibri" w:cs="Calibri"/>
          <w:noProof/>
        </w:rPr>
        <w:tab/>
        <w:t xml:space="preserve">Novotny, M. V. Development of capillary liquid chromatography: A personal perspective. </w:t>
      </w:r>
      <w:r w:rsidR="00CD058A" w:rsidRPr="00941F7D">
        <w:rPr>
          <w:rFonts w:ascii="Calibri" w:hAnsi="Calibri" w:cs="Calibri"/>
          <w:i/>
          <w:iCs/>
          <w:noProof/>
        </w:rPr>
        <w:t>Journal of Chromatography A.</w:t>
      </w:r>
      <w:r w:rsidR="006339CB" w:rsidRPr="00941F7D">
        <w:rPr>
          <w:rFonts w:ascii="Calibri" w:hAnsi="Calibri" w:cs="Calibri"/>
          <w:noProof/>
        </w:rPr>
        <w:t xml:space="preserve"> </w:t>
      </w:r>
      <w:r w:rsidR="006339CB" w:rsidRPr="00941F7D">
        <w:rPr>
          <w:rFonts w:ascii="Calibri" w:hAnsi="Calibri" w:cs="Calibri"/>
          <w:b/>
          <w:bCs/>
          <w:noProof/>
        </w:rPr>
        <w:t>1523</w:t>
      </w:r>
      <w:r w:rsidR="006339CB" w:rsidRPr="00941F7D">
        <w:rPr>
          <w:rFonts w:ascii="Calibri" w:hAnsi="Calibri" w:cs="Calibri"/>
          <w:noProof/>
        </w:rPr>
        <w:t>, 3–16 (2017).</w:t>
      </w:r>
    </w:p>
    <w:p w14:paraId="2D46F4D3" w14:textId="3A928152" w:rsidR="00AF4547" w:rsidRPr="00941F7D" w:rsidRDefault="004B559A" w:rsidP="00925F17">
      <w:pPr>
        <w:contextualSpacing/>
        <w:jc w:val="both"/>
        <w:rPr>
          <w:rFonts w:ascii="Calibri" w:hAnsi="Calibri" w:cs="Calibri"/>
        </w:rPr>
      </w:pPr>
      <w:r w:rsidRPr="00A029E9">
        <w:rPr>
          <w:rFonts w:ascii="Calibri" w:hAnsi="Calibri" w:cs="Calibri"/>
        </w:rPr>
        <w:fldChar w:fldCharType="end"/>
      </w:r>
    </w:p>
    <w:sectPr w:rsidR="00AF4547" w:rsidRPr="00941F7D" w:rsidSect="00F82825">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1FF69" w14:textId="77777777" w:rsidR="001A6F84" w:rsidRDefault="001A6F84" w:rsidP="002561C8">
      <w:r>
        <w:separator/>
      </w:r>
    </w:p>
  </w:endnote>
  <w:endnote w:type="continuationSeparator" w:id="0">
    <w:p w14:paraId="5CEA38EA" w14:textId="77777777" w:rsidR="001A6F84" w:rsidRDefault="001A6F84" w:rsidP="0025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97F2F" w14:textId="77777777" w:rsidR="001A6F84" w:rsidRDefault="001A6F84" w:rsidP="002561C8">
      <w:r>
        <w:separator/>
      </w:r>
    </w:p>
  </w:footnote>
  <w:footnote w:type="continuationSeparator" w:id="0">
    <w:p w14:paraId="76C5E5EB" w14:textId="77777777" w:rsidR="001A6F84" w:rsidRDefault="001A6F84" w:rsidP="00256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37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EC177D"/>
    <w:multiLevelType w:val="hybridMultilevel"/>
    <w:tmpl w:val="5E56A672"/>
    <w:lvl w:ilvl="0" w:tplc="D0584FC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8E063F"/>
    <w:multiLevelType w:val="multilevel"/>
    <w:tmpl w:val="CBEC9C3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 w15:restartNumberingAfterBreak="0">
    <w:nsid w:val="063A07B6"/>
    <w:multiLevelType w:val="multilevel"/>
    <w:tmpl w:val="23F4935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71F6C98"/>
    <w:multiLevelType w:val="multilevel"/>
    <w:tmpl w:val="C5028BA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850111C"/>
    <w:multiLevelType w:val="multilevel"/>
    <w:tmpl w:val="0A52688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9967AE6"/>
    <w:multiLevelType w:val="hybridMultilevel"/>
    <w:tmpl w:val="4D3A3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14E46"/>
    <w:multiLevelType w:val="hybridMultilevel"/>
    <w:tmpl w:val="0BBC70A6"/>
    <w:lvl w:ilvl="0" w:tplc="9E34B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CF6999"/>
    <w:multiLevelType w:val="hybridMultilevel"/>
    <w:tmpl w:val="9C4C9AD2"/>
    <w:lvl w:ilvl="0" w:tplc="A45E288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0693DAD"/>
    <w:multiLevelType w:val="hybridMultilevel"/>
    <w:tmpl w:val="CE2E4C9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0E43BC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201516"/>
    <w:multiLevelType w:val="hybridMultilevel"/>
    <w:tmpl w:val="504E1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B5F52"/>
    <w:multiLevelType w:val="multilevel"/>
    <w:tmpl w:val="23F4935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144F5EFD"/>
    <w:multiLevelType w:val="hybridMultilevel"/>
    <w:tmpl w:val="C3066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B95FA9"/>
    <w:multiLevelType w:val="multilevel"/>
    <w:tmpl w:val="F16428B8"/>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B750DB4"/>
    <w:multiLevelType w:val="multilevel"/>
    <w:tmpl w:val="B0DEAA1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F47EE6"/>
    <w:multiLevelType w:val="multilevel"/>
    <w:tmpl w:val="0A526888"/>
    <w:lvl w:ilvl="0">
      <w:start w:val="5"/>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7" w15:restartNumberingAfterBreak="0">
    <w:nsid w:val="1D075AD1"/>
    <w:multiLevelType w:val="hybridMultilevel"/>
    <w:tmpl w:val="8BE8B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CC092E"/>
    <w:multiLevelType w:val="hybridMultilevel"/>
    <w:tmpl w:val="A8CE8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B919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4D3B13"/>
    <w:multiLevelType w:val="hybridMultilevel"/>
    <w:tmpl w:val="EF6451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2623A68"/>
    <w:multiLevelType w:val="multilevel"/>
    <w:tmpl w:val="0A52688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30C2F22"/>
    <w:multiLevelType w:val="hybridMultilevel"/>
    <w:tmpl w:val="BC6AE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8C58FA"/>
    <w:multiLevelType w:val="multilevel"/>
    <w:tmpl w:val="7D826E0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536550C"/>
    <w:multiLevelType w:val="multilevel"/>
    <w:tmpl w:val="C4324EE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3B5FBF"/>
    <w:multiLevelType w:val="multilevel"/>
    <w:tmpl w:val="EE1AE9CC"/>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333D6008"/>
    <w:multiLevelType w:val="hybridMultilevel"/>
    <w:tmpl w:val="BA305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630435"/>
    <w:multiLevelType w:val="hybridMultilevel"/>
    <w:tmpl w:val="08B09F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5E43831"/>
    <w:multiLevelType w:val="hybridMultilevel"/>
    <w:tmpl w:val="EF2E6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FA7F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6C44DC8"/>
    <w:multiLevelType w:val="hybridMultilevel"/>
    <w:tmpl w:val="78723C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9454A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9536861"/>
    <w:multiLevelType w:val="multilevel"/>
    <w:tmpl w:val="BA46B4B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D4F33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FE44B3D"/>
    <w:multiLevelType w:val="hybridMultilevel"/>
    <w:tmpl w:val="50B8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48182F"/>
    <w:multiLevelType w:val="hybridMultilevel"/>
    <w:tmpl w:val="EA6E4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760F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88F545D"/>
    <w:multiLevelType w:val="hybridMultilevel"/>
    <w:tmpl w:val="6C5CA316"/>
    <w:lvl w:ilvl="0" w:tplc="D220B0D4">
      <w:start w:val="1"/>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8FC2A32"/>
    <w:multiLevelType w:val="hybridMultilevel"/>
    <w:tmpl w:val="ECA04452"/>
    <w:lvl w:ilvl="0" w:tplc="A45E28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0412DA"/>
    <w:multiLevelType w:val="multilevel"/>
    <w:tmpl w:val="DD3A872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B5B37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B757B18"/>
    <w:multiLevelType w:val="hybridMultilevel"/>
    <w:tmpl w:val="1FDA4FB6"/>
    <w:lvl w:ilvl="0" w:tplc="A45E288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CF87AAF"/>
    <w:multiLevelType w:val="hybridMultilevel"/>
    <w:tmpl w:val="9D3A2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5E4623"/>
    <w:multiLevelType w:val="hybridMultilevel"/>
    <w:tmpl w:val="FCEEDC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4D654EA6"/>
    <w:multiLevelType w:val="multilevel"/>
    <w:tmpl w:val="BA46B4B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D810A22"/>
    <w:multiLevelType w:val="hybridMultilevel"/>
    <w:tmpl w:val="CE5AE4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4EF0262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F692826"/>
    <w:multiLevelType w:val="hybridMultilevel"/>
    <w:tmpl w:val="FAEE2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033C74"/>
    <w:multiLevelType w:val="hybridMultilevel"/>
    <w:tmpl w:val="00C62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8D1813"/>
    <w:multiLevelType w:val="multilevel"/>
    <w:tmpl w:val="ECCCDEF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5448260F"/>
    <w:multiLevelType w:val="multilevel"/>
    <w:tmpl w:val="D0608C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58B84A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A2331D0"/>
    <w:multiLevelType w:val="multilevel"/>
    <w:tmpl w:val="0A52688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5BA17B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BDA0403"/>
    <w:multiLevelType w:val="hybridMultilevel"/>
    <w:tmpl w:val="F3CEC3EE"/>
    <w:lvl w:ilvl="0" w:tplc="C1C2D74A">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2D6C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D7F2669"/>
    <w:multiLevelType w:val="hybridMultilevel"/>
    <w:tmpl w:val="8A6CB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2909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EBD366F"/>
    <w:multiLevelType w:val="multilevel"/>
    <w:tmpl w:val="0A52688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5F160B61"/>
    <w:multiLevelType w:val="multilevel"/>
    <w:tmpl w:val="9054512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5F947A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11A7090"/>
    <w:multiLevelType w:val="hybridMultilevel"/>
    <w:tmpl w:val="3D9CFE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15241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4380F8F"/>
    <w:multiLevelType w:val="multilevel"/>
    <w:tmpl w:val="0A52688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663A01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85A0AE9"/>
    <w:multiLevelType w:val="multilevel"/>
    <w:tmpl w:val="ECCCDEF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6BA14B53"/>
    <w:multiLevelType w:val="multilevel"/>
    <w:tmpl w:val="0A52688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6C8150CD"/>
    <w:multiLevelType w:val="multilevel"/>
    <w:tmpl w:val="ECCCDEF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6DAE0D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65576D"/>
    <w:multiLevelType w:val="multilevel"/>
    <w:tmpl w:val="6A526D90"/>
    <w:lvl w:ilvl="0">
      <w:start w:val="5"/>
      <w:numFmt w:val="decimal"/>
      <w:lvlText w:val="%1."/>
      <w:lvlJc w:val="left"/>
      <w:pPr>
        <w:ind w:left="360" w:hanging="360"/>
      </w:pPr>
      <w:rPr>
        <w:rFonts w:hint="default"/>
        <w:color w:val="auto"/>
      </w:rPr>
    </w:lvl>
    <w:lvl w:ilvl="1">
      <w:start w:val="1"/>
      <w:numFmt w:val="decimal"/>
      <w:lvlText w:val="%1.%2."/>
      <w:lvlJc w:val="left"/>
      <w:pPr>
        <w:ind w:left="780" w:hanging="360"/>
      </w:pPr>
      <w:rPr>
        <w:rFonts w:hint="default"/>
        <w:color w:val="auto"/>
      </w:rPr>
    </w:lvl>
    <w:lvl w:ilvl="2">
      <w:start w:val="1"/>
      <w:numFmt w:val="decimal"/>
      <w:lvlText w:val="%1.%2.%3."/>
      <w:lvlJc w:val="left"/>
      <w:pPr>
        <w:ind w:left="1560" w:hanging="720"/>
      </w:pPr>
      <w:rPr>
        <w:rFonts w:hint="default"/>
        <w:color w:val="auto"/>
      </w:rPr>
    </w:lvl>
    <w:lvl w:ilvl="3">
      <w:start w:val="1"/>
      <w:numFmt w:val="decimal"/>
      <w:lvlText w:val="%1.%2.%3.%4."/>
      <w:lvlJc w:val="left"/>
      <w:pPr>
        <w:ind w:left="1980" w:hanging="72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180" w:hanging="108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380" w:hanging="1440"/>
      </w:pPr>
      <w:rPr>
        <w:rFonts w:hint="default"/>
        <w:color w:val="auto"/>
      </w:rPr>
    </w:lvl>
    <w:lvl w:ilvl="8">
      <w:start w:val="1"/>
      <w:numFmt w:val="decimal"/>
      <w:lvlText w:val="%1.%2.%3.%4.%5.%6.%7.%8.%9."/>
      <w:lvlJc w:val="left"/>
      <w:pPr>
        <w:ind w:left="5160" w:hanging="1800"/>
      </w:pPr>
      <w:rPr>
        <w:rFonts w:hint="default"/>
        <w:color w:val="auto"/>
      </w:rPr>
    </w:lvl>
  </w:abstractNum>
  <w:abstractNum w:abstractNumId="70" w15:restartNumberingAfterBreak="0">
    <w:nsid w:val="6F101708"/>
    <w:multiLevelType w:val="hybridMultilevel"/>
    <w:tmpl w:val="ABD0F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B73E34"/>
    <w:multiLevelType w:val="multilevel"/>
    <w:tmpl w:val="0A52688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71C96D33"/>
    <w:multiLevelType w:val="multilevel"/>
    <w:tmpl w:val="F8209B58"/>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3" w15:restartNumberingAfterBreak="0">
    <w:nsid w:val="728109BE"/>
    <w:multiLevelType w:val="multilevel"/>
    <w:tmpl w:val="BA46B4B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73C7698D"/>
    <w:multiLevelType w:val="hybridMultilevel"/>
    <w:tmpl w:val="247C0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4D148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76200B30"/>
    <w:multiLevelType w:val="hybridMultilevel"/>
    <w:tmpl w:val="E842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6AD1042"/>
    <w:multiLevelType w:val="hybridMultilevel"/>
    <w:tmpl w:val="E1005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7E30B75"/>
    <w:multiLevelType w:val="multilevel"/>
    <w:tmpl w:val="8DE05C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79BE3649"/>
    <w:multiLevelType w:val="hybridMultilevel"/>
    <w:tmpl w:val="A4DC0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9EE73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D951E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DD112B3"/>
    <w:multiLevelType w:val="multilevel"/>
    <w:tmpl w:val="256C2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7EA55ED2"/>
    <w:multiLevelType w:val="multilevel"/>
    <w:tmpl w:val="ECCCDEF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4" w15:restartNumberingAfterBreak="0">
    <w:nsid w:val="7FCC7CAF"/>
    <w:multiLevelType w:val="hybridMultilevel"/>
    <w:tmpl w:val="4A7A9A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2"/>
  </w:num>
  <w:num w:numId="2">
    <w:abstractNumId w:val="34"/>
  </w:num>
  <w:num w:numId="3">
    <w:abstractNumId w:val="14"/>
  </w:num>
  <w:num w:numId="4">
    <w:abstractNumId w:val="32"/>
  </w:num>
  <w:num w:numId="5">
    <w:abstractNumId w:val="35"/>
  </w:num>
  <w:num w:numId="6">
    <w:abstractNumId w:val="79"/>
  </w:num>
  <w:num w:numId="7">
    <w:abstractNumId w:val="4"/>
  </w:num>
  <w:num w:numId="8">
    <w:abstractNumId w:val="9"/>
  </w:num>
  <w:num w:numId="9">
    <w:abstractNumId w:val="50"/>
  </w:num>
  <w:num w:numId="10">
    <w:abstractNumId w:val="7"/>
  </w:num>
  <w:num w:numId="11">
    <w:abstractNumId w:val="38"/>
  </w:num>
  <w:num w:numId="12">
    <w:abstractNumId w:val="8"/>
  </w:num>
  <w:num w:numId="13">
    <w:abstractNumId w:val="41"/>
  </w:num>
  <w:num w:numId="14">
    <w:abstractNumId w:val="83"/>
  </w:num>
  <w:num w:numId="15">
    <w:abstractNumId w:val="10"/>
  </w:num>
  <w:num w:numId="16">
    <w:abstractNumId w:val="46"/>
  </w:num>
  <w:num w:numId="17">
    <w:abstractNumId w:val="72"/>
  </w:num>
  <w:num w:numId="18">
    <w:abstractNumId w:val="15"/>
  </w:num>
  <w:num w:numId="19">
    <w:abstractNumId w:val="3"/>
  </w:num>
  <w:num w:numId="20">
    <w:abstractNumId w:val="59"/>
  </w:num>
  <w:num w:numId="21">
    <w:abstractNumId w:val="63"/>
  </w:num>
  <w:num w:numId="22">
    <w:abstractNumId w:val="52"/>
  </w:num>
  <w:num w:numId="23">
    <w:abstractNumId w:val="58"/>
  </w:num>
  <w:num w:numId="24">
    <w:abstractNumId w:val="5"/>
  </w:num>
  <w:num w:numId="25">
    <w:abstractNumId w:val="71"/>
  </w:num>
  <w:num w:numId="26">
    <w:abstractNumId w:val="66"/>
  </w:num>
  <w:num w:numId="27">
    <w:abstractNumId w:val="21"/>
  </w:num>
  <w:num w:numId="28">
    <w:abstractNumId w:val="28"/>
  </w:num>
  <w:num w:numId="29">
    <w:abstractNumId w:val="18"/>
  </w:num>
  <w:num w:numId="30">
    <w:abstractNumId w:val="13"/>
  </w:num>
  <w:num w:numId="31">
    <w:abstractNumId w:val="39"/>
  </w:num>
  <w:num w:numId="32">
    <w:abstractNumId w:val="69"/>
  </w:num>
  <w:num w:numId="33">
    <w:abstractNumId w:val="25"/>
  </w:num>
  <w:num w:numId="34">
    <w:abstractNumId w:val="16"/>
  </w:num>
  <w:num w:numId="35">
    <w:abstractNumId w:val="64"/>
  </w:num>
  <w:num w:numId="36">
    <w:abstractNumId w:val="11"/>
  </w:num>
  <w:num w:numId="37">
    <w:abstractNumId w:val="42"/>
  </w:num>
  <w:num w:numId="38">
    <w:abstractNumId w:val="65"/>
  </w:num>
  <w:num w:numId="39">
    <w:abstractNumId w:val="77"/>
  </w:num>
  <w:num w:numId="40">
    <w:abstractNumId w:val="53"/>
  </w:num>
  <w:num w:numId="41">
    <w:abstractNumId w:val="24"/>
  </w:num>
  <w:num w:numId="42">
    <w:abstractNumId w:val="67"/>
  </w:num>
  <w:num w:numId="43">
    <w:abstractNumId w:val="49"/>
  </w:num>
  <w:num w:numId="44">
    <w:abstractNumId w:val="20"/>
  </w:num>
  <w:num w:numId="45">
    <w:abstractNumId w:val="56"/>
  </w:num>
  <w:num w:numId="46">
    <w:abstractNumId w:val="27"/>
  </w:num>
  <w:num w:numId="47">
    <w:abstractNumId w:val="47"/>
  </w:num>
  <w:num w:numId="48">
    <w:abstractNumId w:val="76"/>
  </w:num>
  <w:num w:numId="49">
    <w:abstractNumId w:val="68"/>
  </w:num>
  <w:num w:numId="50">
    <w:abstractNumId w:val="61"/>
  </w:num>
  <w:num w:numId="51">
    <w:abstractNumId w:val="70"/>
  </w:num>
  <w:num w:numId="52">
    <w:abstractNumId w:val="6"/>
  </w:num>
  <w:num w:numId="53">
    <w:abstractNumId w:val="12"/>
  </w:num>
  <w:num w:numId="54">
    <w:abstractNumId w:val="60"/>
  </w:num>
  <w:num w:numId="55">
    <w:abstractNumId w:val="26"/>
  </w:num>
  <w:num w:numId="56">
    <w:abstractNumId w:val="80"/>
  </w:num>
  <w:num w:numId="57">
    <w:abstractNumId w:val="17"/>
  </w:num>
  <w:num w:numId="58">
    <w:abstractNumId w:val="57"/>
  </w:num>
  <w:num w:numId="59">
    <w:abstractNumId w:val="84"/>
  </w:num>
  <w:num w:numId="60">
    <w:abstractNumId w:val="33"/>
  </w:num>
  <w:num w:numId="61">
    <w:abstractNumId w:val="31"/>
  </w:num>
  <w:num w:numId="62">
    <w:abstractNumId w:val="44"/>
  </w:num>
  <w:num w:numId="63">
    <w:abstractNumId w:val="43"/>
  </w:num>
  <w:num w:numId="64">
    <w:abstractNumId w:val="45"/>
  </w:num>
  <w:num w:numId="65">
    <w:abstractNumId w:val="40"/>
  </w:num>
  <w:num w:numId="66">
    <w:abstractNumId w:val="73"/>
  </w:num>
  <w:num w:numId="67">
    <w:abstractNumId w:val="75"/>
  </w:num>
  <w:num w:numId="68">
    <w:abstractNumId w:val="30"/>
  </w:num>
  <w:num w:numId="69">
    <w:abstractNumId w:val="48"/>
  </w:num>
  <w:num w:numId="70">
    <w:abstractNumId w:val="74"/>
  </w:num>
  <w:num w:numId="71">
    <w:abstractNumId w:val="22"/>
  </w:num>
  <w:num w:numId="72">
    <w:abstractNumId w:val="36"/>
  </w:num>
  <w:num w:numId="73">
    <w:abstractNumId w:val="81"/>
  </w:num>
  <w:num w:numId="74">
    <w:abstractNumId w:val="55"/>
  </w:num>
  <w:num w:numId="75">
    <w:abstractNumId w:val="62"/>
  </w:num>
  <w:num w:numId="76">
    <w:abstractNumId w:val="0"/>
  </w:num>
  <w:num w:numId="77">
    <w:abstractNumId w:val="78"/>
  </w:num>
  <w:num w:numId="78">
    <w:abstractNumId w:val="23"/>
  </w:num>
  <w:num w:numId="79">
    <w:abstractNumId w:val="2"/>
  </w:num>
  <w:num w:numId="80">
    <w:abstractNumId w:val="19"/>
  </w:num>
  <w:num w:numId="81">
    <w:abstractNumId w:val="29"/>
  </w:num>
  <w:num w:numId="82">
    <w:abstractNumId w:val="1"/>
  </w:num>
  <w:num w:numId="83">
    <w:abstractNumId w:val="51"/>
  </w:num>
  <w:num w:numId="84">
    <w:abstractNumId w:val="54"/>
  </w:num>
  <w:num w:numId="85">
    <w:abstractNumId w:val="3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removePersonalInformation/>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75"/>
    <w:rsid w:val="00001FA6"/>
    <w:rsid w:val="00001FB8"/>
    <w:rsid w:val="00003F5A"/>
    <w:rsid w:val="00004988"/>
    <w:rsid w:val="00004D08"/>
    <w:rsid w:val="00005622"/>
    <w:rsid w:val="0000613B"/>
    <w:rsid w:val="00006234"/>
    <w:rsid w:val="00006DA6"/>
    <w:rsid w:val="00011481"/>
    <w:rsid w:val="00015CCD"/>
    <w:rsid w:val="00016AFB"/>
    <w:rsid w:val="0001713C"/>
    <w:rsid w:val="000200F6"/>
    <w:rsid w:val="000242C9"/>
    <w:rsid w:val="00024688"/>
    <w:rsid w:val="00024EA7"/>
    <w:rsid w:val="00026DF5"/>
    <w:rsid w:val="00026E50"/>
    <w:rsid w:val="00030666"/>
    <w:rsid w:val="00031F4B"/>
    <w:rsid w:val="000320E1"/>
    <w:rsid w:val="00033EF1"/>
    <w:rsid w:val="000371EA"/>
    <w:rsid w:val="00042842"/>
    <w:rsid w:val="0004288D"/>
    <w:rsid w:val="00046C73"/>
    <w:rsid w:val="00050884"/>
    <w:rsid w:val="00051286"/>
    <w:rsid w:val="00052B09"/>
    <w:rsid w:val="00054A42"/>
    <w:rsid w:val="00056335"/>
    <w:rsid w:val="00057B43"/>
    <w:rsid w:val="00057E90"/>
    <w:rsid w:val="00060C72"/>
    <w:rsid w:val="00063555"/>
    <w:rsid w:val="0006788A"/>
    <w:rsid w:val="0007166B"/>
    <w:rsid w:val="00072A34"/>
    <w:rsid w:val="00072FA0"/>
    <w:rsid w:val="0007307B"/>
    <w:rsid w:val="000742A0"/>
    <w:rsid w:val="0007475F"/>
    <w:rsid w:val="0007664D"/>
    <w:rsid w:val="00077440"/>
    <w:rsid w:val="00082BB2"/>
    <w:rsid w:val="0008604B"/>
    <w:rsid w:val="00087D69"/>
    <w:rsid w:val="000914B4"/>
    <w:rsid w:val="00091F41"/>
    <w:rsid w:val="000A37DA"/>
    <w:rsid w:val="000A4A7A"/>
    <w:rsid w:val="000A59A6"/>
    <w:rsid w:val="000A770F"/>
    <w:rsid w:val="000B42FC"/>
    <w:rsid w:val="000B4FAF"/>
    <w:rsid w:val="000B5EB1"/>
    <w:rsid w:val="000B771A"/>
    <w:rsid w:val="000C181D"/>
    <w:rsid w:val="000C3595"/>
    <w:rsid w:val="000C7291"/>
    <w:rsid w:val="000D189B"/>
    <w:rsid w:val="000D4926"/>
    <w:rsid w:val="000D5547"/>
    <w:rsid w:val="000D7133"/>
    <w:rsid w:val="000E1320"/>
    <w:rsid w:val="000E217B"/>
    <w:rsid w:val="000E458F"/>
    <w:rsid w:val="000E55B0"/>
    <w:rsid w:val="000F37D3"/>
    <w:rsid w:val="000F5D79"/>
    <w:rsid w:val="001007EF"/>
    <w:rsid w:val="0010123F"/>
    <w:rsid w:val="0010396F"/>
    <w:rsid w:val="00106133"/>
    <w:rsid w:val="00106BE0"/>
    <w:rsid w:val="00107D51"/>
    <w:rsid w:val="001110AA"/>
    <w:rsid w:val="00112F18"/>
    <w:rsid w:val="00113375"/>
    <w:rsid w:val="0011706D"/>
    <w:rsid w:val="00122C27"/>
    <w:rsid w:val="001323A9"/>
    <w:rsid w:val="0013330A"/>
    <w:rsid w:val="00133A87"/>
    <w:rsid w:val="001368D1"/>
    <w:rsid w:val="00141102"/>
    <w:rsid w:val="001461A8"/>
    <w:rsid w:val="00146821"/>
    <w:rsid w:val="00147320"/>
    <w:rsid w:val="00147D70"/>
    <w:rsid w:val="0015626D"/>
    <w:rsid w:val="00160F8E"/>
    <w:rsid w:val="001642E3"/>
    <w:rsid w:val="0016560B"/>
    <w:rsid w:val="0016744B"/>
    <w:rsid w:val="00170374"/>
    <w:rsid w:val="001707BA"/>
    <w:rsid w:val="00171405"/>
    <w:rsid w:val="001718DD"/>
    <w:rsid w:val="001804C6"/>
    <w:rsid w:val="001846B4"/>
    <w:rsid w:val="00184E2D"/>
    <w:rsid w:val="00185D0C"/>
    <w:rsid w:val="00186673"/>
    <w:rsid w:val="0019029C"/>
    <w:rsid w:val="001936E9"/>
    <w:rsid w:val="0019375F"/>
    <w:rsid w:val="00193F2A"/>
    <w:rsid w:val="001A0475"/>
    <w:rsid w:val="001A07FD"/>
    <w:rsid w:val="001A1D65"/>
    <w:rsid w:val="001A28AD"/>
    <w:rsid w:val="001A4AB0"/>
    <w:rsid w:val="001A548B"/>
    <w:rsid w:val="001A6F84"/>
    <w:rsid w:val="001B3F5C"/>
    <w:rsid w:val="001B66A6"/>
    <w:rsid w:val="001B6E6C"/>
    <w:rsid w:val="001C0140"/>
    <w:rsid w:val="001C091D"/>
    <w:rsid w:val="001C1746"/>
    <w:rsid w:val="001C17B5"/>
    <w:rsid w:val="001C48D5"/>
    <w:rsid w:val="001C52FC"/>
    <w:rsid w:val="001D01C5"/>
    <w:rsid w:val="001D059D"/>
    <w:rsid w:val="001D1022"/>
    <w:rsid w:val="001D3796"/>
    <w:rsid w:val="001E034E"/>
    <w:rsid w:val="001E1B6E"/>
    <w:rsid w:val="001E2310"/>
    <w:rsid w:val="001E5436"/>
    <w:rsid w:val="001E79A5"/>
    <w:rsid w:val="001E7DE4"/>
    <w:rsid w:val="001F02D4"/>
    <w:rsid w:val="001F1189"/>
    <w:rsid w:val="001F324E"/>
    <w:rsid w:val="0020116A"/>
    <w:rsid w:val="00202489"/>
    <w:rsid w:val="00203638"/>
    <w:rsid w:val="00203CC5"/>
    <w:rsid w:val="00205B55"/>
    <w:rsid w:val="0021288F"/>
    <w:rsid w:val="00216F90"/>
    <w:rsid w:val="00221902"/>
    <w:rsid w:val="0022245F"/>
    <w:rsid w:val="0022363D"/>
    <w:rsid w:val="002242F9"/>
    <w:rsid w:val="002252F1"/>
    <w:rsid w:val="00225FD9"/>
    <w:rsid w:val="00230393"/>
    <w:rsid w:val="00231AE3"/>
    <w:rsid w:val="00232A17"/>
    <w:rsid w:val="00234C44"/>
    <w:rsid w:val="002404FF"/>
    <w:rsid w:val="00240DAA"/>
    <w:rsid w:val="002425CE"/>
    <w:rsid w:val="002449C9"/>
    <w:rsid w:val="00245206"/>
    <w:rsid w:val="0024572A"/>
    <w:rsid w:val="00245FE1"/>
    <w:rsid w:val="002529A3"/>
    <w:rsid w:val="00252BD8"/>
    <w:rsid w:val="00255BEF"/>
    <w:rsid w:val="002561C8"/>
    <w:rsid w:val="002567E0"/>
    <w:rsid w:val="00257999"/>
    <w:rsid w:val="00261138"/>
    <w:rsid w:val="00261F85"/>
    <w:rsid w:val="0026787E"/>
    <w:rsid w:val="002747A5"/>
    <w:rsid w:val="00280936"/>
    <w:rsid w:val="00280CD6"/>
    <w:rsid w:val="00280D0F"/>
    <w:rsid w:val="00282ACE"/>
    <w:rsid w:val="00290003"/>
    <w:rsid w:val="002919E7"/>
    <w:rsid w:val="00292229"/>
    <w:rsid w:val="00292E71"/>
    <w:rsid w:val="002A1130"/>
    <w:rsid w:val="002A283C"/>
    <w:rsid w:val="002A2B05"/>
    <w:rsid w:val="002A2C52"/>
    <w:rsid w:val="002A7D64"/>
    <w:rsid w:val="002B3F62"/>
    <w:rsid w:val="002B4299"/>
    <w:rsid w:val="002B7748"/>
    <w:rsid w:val="002B7AE7"/>
    <w:rsid w:val="002C2C3B"/>
    <w:rsid w:val="002C3DF6"/>
    <w:rsid w:val="002C3F7C"/>
    <w:rsid w:val="002D32A8"/>
    <w:rsid w:val="002D4FFA"/>
    <w:rsid w:val="002E3289"/>
    <w:rsid w:val="002E6808"/>
    <w:rsid w:val="002E6DF8"/>
    <w:rsid w:val="002E6E18"/>
    <w:rsid w:val="002E6F39"/>
    <w:rsid w:val="002E7218"/>
    <w:rsid w:val="002E7274"/>
    <w:rsid w:val="002F1E66"/>
    <w:rsid w:val="002F415F"/>
    <w:rsid w:val="002F4179"/>
    <w:rsid w:val="002F42B2"/>
    <w:rsid w:val="002F6090"/>
    <w:rsid w:val="002F61C5"/>
    <w:rsid w:val="002F6596"/>
    <w:rsid w:val="00303D3A"/>
    <w:rsid w:val="003046FD"/>
    <w:rsid w:val="00304A6D"/>
    <w:rsid w:val="003100E3"/>
    <w:rsid w:val="003108B5"/>
    <w:rsid w:val="00310B64"/>
    <w:rsid w:val="00311484"/>
    <w:rsid w:val="003149E9"/>
    <w:rsid w:val="00314A3D"/>
    <w:rsid w:val="003172ED"/>
    <w:rsid w:val="003237AC"/>
    <w:rsid w:val="003279E7"/>
    <w:rsid w:val="00327F2C"/>
    <w:rsid w:val="00330F82"/>
    <w:rsid w:val="00332686"/>
    <w:rsid w:val="00332CEB"/>
    <w:rsid w:val="0033306C"/>
    <w:rsid w:val="0033623B"/>
    <w:rsid w:val="0033628A"/>
    <w:rsid w:val="00342E37"/>
    <w:rsid w:val="0034631D"/>
    <w:rsid w:val="00347198"/>
    <w:rsid w:val="00351C4D"/>
    <w:rsid w:val="00351FBE"/>
    <w:rsid w:val="00352994"/>
    <w:rsid w:val="00352BFD"/>
    <w:rsid w:val="00363BB5"/>
    <w:rsid w:val="003665B8"/>
    <w:rsid w:val="00372A67"/>
    <w:rsid w:val="0038422E"/>
    <w:rsid w:val="0039098E"/>
    <w:rsid w:val="00390FAC"/>
    <w:rsid w:val="00392B4D"/>
    <w:rsid w:val="00395878"/>
    <w:rsid w:val="00396A03"/>
    <w:rsid w:val="003A1956"/>
    <w:rsid w:val="003A1A9B"/>
    <w:rsid w:val="003A2F45"/>
    <w:rsid w:val="003A4B07"/>
    <w:rsid w:val="003A5F35"/>
    <w:rsid w:val="003B52A4"/>
    <w:rsid w:val="003B5713"/>
    <w:rsid w:val="003B768A"/>
    <w:rsid w:val="003C08EE"/>
    <w:rsid w:val="003C324C"/>
    <w:rsid w:val="003C5157"/>
    <w:rsid w:val="003D0F3E"/>
    <w:rsid w:val="003D1871"/>
    <w:rsid w:val="003D5BDB"/>
    <w:rsid w:val="003E0E53"/>
    <w:rsid w:val="003E556C"/>
    <w:rsid w:val="003F2489"/>
    <w:rsid w:val="003F36D0"/>
    <w:rsid w:val="003F506D"/>
    <w:rsid w:val="00400343"/>
    <w:rsid w:val="00401FE2"/>
    <w:rsid w:val="00402997"/>
    <w:rsid w:val="0040748F"/>
    <w:rsid w:val="00407595"/>
    <w:rsid w:val="00410748"/>
    <w:rsid w:val="00410D68"/>
    <w:rsid w:val="00411441"/>
    <w:rsid w:val="00413BA8"/>
    <w:rsid w:val="00415F6A"/>
    <w:rsid w:val="00416AFF"/>
    <w:rsid w:val="00423041"/>
    <w:rsid w:val="00425036"/>
    <w:rsid w:val="004250CA"/>
    <w:rsid w:val="004252E4"/>
    <w:rsid w:val="0042586D"/>
    <w:rsid w:val="00425BD4"/>
    <w:rsid w:val="004274C4"/>
    <w:rsid w:val="00434EC0"/>
    <w:rsid w:val="004357DD"/>
    <w:rsid w:val="004376F0"/>
    <w:rsid w:val="00440751"/>
    <w:rsid w:val="00442157"/>
    <w:rsid w:val="004429A0"/>
    <w:rsid w:val="00442DD9"/>
    <w:rsid w:val="00444D7A"/>
    <w:rsid w:val="00447F63"/>
    <w:rsid w:val="00450E69"/>
    <w:rsid w:val="00451DB1"/>
    <w:rsid w:val="00454202"/>
    <w:rsid w:val="00454454"/>
    <w:rsid w:val="004566C8"/>
    <w:rsid w:val="00456F5C"/>
    <w:rsid w:val="00457FE1"/>
    <w:rsid w:val="004601C5"/>
    <w:rsid w:val="0046164C"/>
    <w:rsid w:val="00466737"/>
    <w:rsid w:val="004679E1"/>
    <w:rsid w:val="004746D2"/>
    <w:rsid w:val="0047571B"/>
    <w:rsid w:val="00475779"/>
    <w:rsid w:val="0048045B"/>
    <w:rsid w:val="00482153"/>
    <w:rsid w:val="00482DC2"/>
    <w:rsid w:val="004877D3"/>
    <w:rsid w:val="004916A0"/>
    <w:rsid w:val="00491DA7"/>
    <w:rsid w:val="00491FDD"/>
    <w:rsid w:val="004927F1"/>
    <w:rsid w:val="004A0973"/>
    <w:rsid w:val="004A19EF"/>
    <w:rsid w:val="004B1673"/>
    <w:rsid w:val="004B1C14"/>
    <w:rsid w:val="004B559A"/>
    <w:rsid w:val="004B64E1"/>
    <w:rsid w:val="004B68E4"/>
    <w:rsid w:val="004B717C"/>
    <w:rsid w:val="004B7533"/>
    <w:rsid w:val="004C31C3"/>
    <w:rsid w:val="004C5232"/>
    <w:rsid w:val="004C7C36"/>
    <w:rsid w:val="004D29D8"/>
    <w:rsid w:val="004D4D68"/>
    <w:rsid w:val="004D6A6A"/>
    <w:rsid w:val="004D7649"/>
    <w:rsid w:val="004E1405"/>
    <w:rsid w:val="004E3724"/>
    <w:rsid w:val="004E4DBC"/>
    <w:rsid w:val="004E4E8D"/>
    <w:rsid w:val="004E68EB"/>
    <w:rsid w:val="004F3C24"/>
    <w:rsid w:val="004F3FF1"/>
    <w:rsid w:val="004F42E4"/>
    <w:rsid w:val="004F4C86"/>
    <w:rsid w:val="004F54E8"/>
    <w:rsid w:val="004F7F28"/>
    <w:rsid w:val="00500AC3"/>
    <w:rsid w:val="00504E43"/>
    <w:rsid w:val="005051B4"/>
    <w:rsid w:val="005112EF"/>
    <w:rsid w:val="00512A1E"/>
    <w:rsid w:val="0051589A"/>
    <w:rsid w:val="005162DA"/>
    <w:rsid w:val="0052151B"/>
    <w:rsid w:val="005222ED"/>
    <w:rsid w:val="005268D4"/>
    <w:rsid w:val="00526C86"/>
    <w:rsid w:val="00530B79"/>
    <w:rsid w:val="00530C04"/>
    <w:rsid w:val="0053352B"/>
    <w:rsid w:val="00534928"/>
    <w:rsid w:val="0053658F"/>
    <w:rsid w:val="005415E5"/>
    <w:rsid w:val="0054181E"/>
    <w:rsid w:val="00542486"/>
    <w:rsid w:val="00550A3A"/>
    <w:rsid w:val="00550EC3"/>
    <w:rsid w:val="0055309F"/>
    <w:rsid w:val="0056504A"/>
    <w:rsid w:val="0056575E"/>
    <w:rsid w:val="00571DAC"/>
    <w:rsid w:val="00572020"/>
    <w:rsid w:val="0057348F"/>
    <w:rsid w:val="00575810"/>
    <w:rsid w:val="00576C2A"/>
    <w:rsid w:val="005771F2"/>
    <w:rsid w:val="00577221"/>
    <w:rsid w:val="00580057"/>
    <w:rsid w:val="00580E96"/>
    <w:rsid w:val="00583DF7"/>
    <w:rsid w:val="0058408D"/>
    <w:rsid w:val="005840CC"/>
    <w:rsid w:val="00585FBD"/>
    <w:rsid w:val="00587F15"/>
    <w:rsid w:val="00592C8F"/>
    <w:rsid w:val="005A4164"/>
    <w:rsid w:val="005A612C"/>
    <w:rsid w:val="005A6493"/>
    <w:rsid w:val="005A6ECA"/>
    <w:rsid w:val="005B06E3"/>
    <w:rsid w:val="005B0D6F"/>
    <w:rsid w:val="005B3514"/>
    <w:rsid w:val="005B59EA"/>
    <w:rsid w:val="005B630E"/>
    <w:rsid w:val="005B7287"/>
    <w:rsid w:val="005B7AD7"/>
    <w:rsid w:val="005C08F8"/>
    <w:rsid w:val="005C1014"/>
    <w:rsid w:val="005C2279"/>
    <w:rsid w:val="005C4E27"/>
    <w:rsid w:val="005D066A"/>
    <w:rsid w:val="005D1427"/>
    <w:rsid w:val="005D3A59"/>
    <w:rsid w:val="005D3FD4"/>
    <w:rsid w:val="005D3FEA"/>
    <w:rsid w:val="005D51D0"/>
    <w:rsid w:val="005D5E82"/>
    <w:rsid w:val="005D743E"/>
    <w:rsid w:val="005E1833"/>
    <w:rsid w:val="005E2E86"/>
    <w:rsid w:val="005E30DC"/>
    <w:rsid w:val="005E4971"/>
    <w:rsid w:val="005E5718"/>
    <w:rsid w:val="005E5B53"/>
    <w:rsid w:val="005E638B"/>
    <w:rsid w:val="005E679E"/>
    <w:rsid w:val="005E7C6C"/>
    <w:rsid w:val="005F40DF"/>
    <w:rsid w:val="005F4AC7"/>
    <w:rsid w:val="005F729C"/>
    <w:rsid w:val="005F767C"/>
    <w:rsid w:val="005F7ECF"/>
    <w:rsid w:val="00600333"/>
    <w:rsid w:val="00601CF3"/>
    <w:rsid w:val="00601F69"/>
    <w:rsid w:val="0060218C"/>
    <w:rsid w:val="006022BE"/>
    <w:rsid w:val="00602B1A"/>
    <w:rsid w:val="00602E56"/>
    <w:rsid w:val="006037D0"/>
    <w:rsid w:val="0060593B"/>
    <w:rsid w:val="00605949"/>
    <w:rsid w:val="00605A0A"/>
    <w:rsid w:val="00606BDF"/>
    <w:rsid w:val="00610DDC"/>
    <w:rsid w:val="0061540B"/>
    <w:rsid w:val="00615580"/>
    <w:rsid w:val="00621538"/>
    <w:rsid w:val="00621D55"/>
    <w:rsid w:val="00624430"/>
    <w:rsid w:val="0062610B"/>
    <w:rsid w:val="006267F5"/>
    <w:rsid w:val="00627462"/>
    <w:rsid w:val="006324C0"/>
    <w:rsid w:val="006339CB"/>
    <w:rsid w:val="00634C13"/>
    <w:rsid w:val="006365CB"/>
    <w:rsid w:val="00637861"/>
    <w:rsid w:val="00640123"/>
    <w:rsid w:val="006461DE"/>
    <w:rsid w:val="00651475"/>
    <w:rsid w:val="006528C1"/>
    <w:rsid w:val="00654D3D"/>
    <w:rsid w:val="00654F41"/>
    <w:rsid w:val="006600E4"/>
    <w:rsid w:val="00660B60"/>
    <w:rsid w:val="00663665"/>
    <w:rsid w:val="00664204"/>
    <w:rsid w:val="0066516A"/>
    <w:rsid w:val="006668C5"/>
    <w:rsid w:val="00671443"/>
    <w:rsid w:val="00673DB5"/>
    <w:rsid w:val="00675454"/>
    <w:rsid w:val="00675B58"/>
    <w:rsid w:val="00677840"/>
    <w:rsid w:val="00684259"/>
    <w:rsid w:val="00686ACE"/>
    <w:rsid w:val="00686B3E"/>
    <w:rsid w:val="0068741A"/>
    <w:rsid w:val="00687831"/>
    <w:rsid w:val="00687FD4"/>
    <w:rsid w:val="0069199D"/>
    <w:rsid w:val="00692318"/>
    <w:rsid w:val="0069294F"/>
    <w:rsid w:val="0069298A"/>
    <w:rsid w:val="006966A9"/>
    <w:rsid w:val="00696BED"/>
    <w:rsid w:val="006A0D87"/>
    <w:rsid w:val="006A21AA"/>
    <w:rsid w:val="006B17D0"/>
    <w:rsid w:val="006B4A84"/>
    <w:rsid w:val="006B6385"/>
    <w:rsid w:val="006B676C"/>
    <w:rsid w:val="006B6AA7"/>
    <w:rsid w:val="006B6EE4"/>
    <w:rsid w:val="006B78C9"/>
    <w:rsid w:val="006B78D1"/>
    <w:rsid w:val="006C1BE3"/>
    <w:rsid w:val="006C3032"/>
    <w:rsid w:val="006C556F"/>
    <w:rsid w:val="006C68F8"/>
    <w:rsid w:val="006C6FB4"/>
    <w:rsid w:val="006C70EA"/>
    <w:rsid w:val="006C71AA"/>
    <w:rsid w:val="006D0C67"/>
    <w:rsid w:val="006D4919"/>
    <w:rsid w:val="006D4D7E"/>
    <w:rsid w:val="006D7215"/>
    <w:rsid w:val="006D76E5"/>
    <w:rsid w:val="006E03D4"/>
    <w:rsid w:val="006E232C"/>
    <w:rsid w:val="006E5448"/>
    <w:rsid w:val="006E5640"/>
    <w:rsid w:val="006E5999"/>
    <w:rsid w:val="006F0D13"/>
    <w:rsid w:val="006F3047"/>
    <w:rsid w:val="006F38EF"/>
    <w:rsid w:val="006F38F8"/>
    <w:rsid w:val="006F4D31"/>
    <w:rsid w:val="006F4EAC"/>
    <w:rsid w:val="006F7165"/>
    <w:rsid w:val="006F7B3A"/>
    <w:rsid w:val="0070066A"/>
    <w:rsid w:val="00700BF9"/>
    <w:rsid w:val="007019EA"/>
    <w:rsid w:val="007044F4"/>
    <w:rsid w:val="007048FE"/>
    <w:rsid w:val="007049AB"/>
    <w:rsid w:val="00704AFC"/>
    <w:rsid w:val="00704B04"/>
    <w:rsid w:val="00705206"/>
    <w:rsid w:val="00707DFF"/>
    <w:rsid w:val="00711E73"/>
    <w:rsid w:val="007134F5"/>
    <w:rsid w:val="00714451"/>
    <w:rsid w:val="00715400"/>
    <w:rsid w:val="00715AD0"/>
    <w:rsid w:val="0071775A"/>
    <w:rsid w:val="00720AA0"/>
    <w:rsid w:val="007219B7"/>
    <w:rsid w:val="0072289E"/>
    <w:rsid w:val="00725085"/>
    <w:rsid w:val="00725599"/>
    <w:rsid w:val="00735947"/>
    <w:rsid w:val="00736310"/>
    <w:rsid w:val="007435B8"/>
    <w:rsid w:val="00745694"/>
    <w:rsid w:val="0074665B"/>
    <w:rsid w:val="00751782"/>
    <w:rsid w:val="00751C90"/>
    <w:rsid w:val="007529DE"/>
    <w:rsid w:val="00752E4A"/>
    <w:rsid w:val="007539A2"/>
    <w:rsid w:val="00753BC4"/>
    <w:rsid w:val="00761143"/>
    <w:rsid w:val="0076247E"/>
    <w:rsid w:val="00770234"/>
    <w:rsid w:val="007708F2"/>
    <w:rsid w:val="00772D41"/>
    <w:rsid w:val="00774AAB"/>
    <w:rsid w:val="00775372"/>
    <w:rsid w:val="00776D8B"/>
    <w:rsid w:val="007803F5"/>
    <w:rsid w:val="00780E19"/>
    <w:rsid w:val="0078245C"/>
    <w:rsid w:val="00782C63"/>
    <w:rsid w:val="00783F3B"/>
    <w:rsid w:val="0078438E"/>
    <w:rsid w:val="00785E37"/>
    <w:rsid w:val="0078602F"/>
    <w:rsid w:val="0079069B"/>
    <w:rsid w:val="00792F4E"/>
    <w:rsid w:val="00793A68"/>
    <w:rsid w:val="007964E1"/>
    <w:rsid w:val="007A1371"/>
    <w:rsid w:val="007A1540"/>
    <w:rsid w:val="007A1632"/>
    <w:rsid w:val="007A1DD3"/>
    <w:rsid w:val="007A337C"/>
    <w:rsid w:val="007A48DD"/>
    <w:rsid w:val="007A4B6A"/>
    <w:rsid w:val="007A4B6B"/>
    <w:rsid w:val="007A51C5"/>
    <w:rsid w:val="007A65A5"/>
    <w:rsid w:val="007A739C"/>
    <w:rsid w:val="007B4401"/>
    <w:rsid w:val="007B496D"/>
    <w:rsid w:val="007B5E20"/>
    <w:rsid w:val="007C0406"/>
    <w:rsid w:val="007C07B1"/>
    <w:rsid w:val="007C13E3"/>
    <w:rsid w:val="007C33C3"/>
    <w:rsid w:val="007D0E08"/>
    <w:rsid w:val="007D4ED4"/>
    <w:rsid w:val="007D54B4"/>
    <w:rsid w:val="007D6878"/>
    <w:rsid w:val="007D7D5E"/>
    <w:rsid w:val="007E00C1"/>
    <w:rsid w:val="007E06F9"/>
    <w:rsid w:val="007E189B"/>
    <w:rsid w:val="007E2296"/>
    <w:rsid w:val="007E27C8"/>
    <w:rsid w:val="007E40AE"/>
    <w:rsid w:val="007F24DE"/>
    <w:rsid w:val="007F47BF"/>
    <w:rsid w:val="007F6EED"/>
    <w:rsid w:val="007F7777"/>
    <w:rsid w:val="007F778B"/>
    <w:rsid w:val="007F7E1B"/>
    <w:rsid w:val="00802B8A"/>
    <w:rsid w:val="00802DC5"/>
    <w:rsid w:val="00802F5F"/>
    <w:rsid w:val="008050F7"/>
    <w:rsid w:val="00810340"/>
    <w:rsid w:val="00810BDD"/>
    <w:rsid w:val="00812B38"/>
    <w:rsid w:val="00813039"/>
    <w:rsid w:val="00814A38"/>
    <w:rsid w:val="0081550A"/>
    <w:rsid w:val="008207F5"/>
    <w:rsid w:val="00820853"/>
    <w:rsid w:val="00821655"/>
    <w:rsid w:val="00821CD3"/>
    <w:rsid w:val="008225E7"/>
    <w:rsid w:val="00824B79"/>
    <w:rsid w:val="00837728"/>
    <w:rsid w:val="00843AF6"/>
    <w:rsid w:val="008457F9"/>
    <w:rsid w:val="00845B83"/>
    <w:rsid w:val="0084685A"/>
    <w:rsid w:val="00850175"/>
    <w:rsid w:val="00850D23"/>
    <w:rsid w:val="008579C4"/>
    <w:rsid w:val="008646B7"/>
    <w:rsid w:val="0086473F"/>
    <w:rsid w:val="00867BDC"/>
    <w:rsid w:val="00870F48"/>
    <w:rsid w:val="00873161"/>
    <w:rsid w:val="008733F9"/>
    <w:rsid w:val="008736BB"/>
    <w:rsid w:val="00880A73"/>
    <w:rsid w:val="008815FC"/>
    <w:rsid w:val="0088249B"/>
    <w:rsid w:val="0088615F"/>
    <w:rsid w:val="008911D7"/>
    <w:rsid w:val="00894A4E"/>
    <w:rsid w:val="008976E9"/>
    <w:rsid w:val="008A063D"/>
    <w:rsid w:val="008A51F5"/>
    <w:rsid w:val="008A5EF2"/>
    <w:rsid w:val="008A704C"/>
    <w:rsid w:val="008A7684"/>
    <w:rsid w:val="008B30D1"/>
    <w:rsid w:val="008B5A7C"/>
    <w:rsid w:val="008B5E4C"/>
    <w:rsid w:val="008B7085"/>
    <w:rsid w:val="008C093B"/>
    <w:rsid w:val="008C1A2B"/>
    <w:rsid w:val="008C27E8"/>
    <w:rsid w:val="008C5A67"/>
    <w:rsid w:val="008D1B9C"/>
    <w:rsid w:val="008D1CAD"/>
    <w:rsid w:val="008D65FF"/>
    <w:rsid w:val="008D73BB"/>
    <w:rsid w:val="008E02EC"/>
    <w:rsid w:val="008E3F40"/>
    <w:rsid w:val="008E5630"/>
    <w:rsid w:val="008E653D"/>
    <w:rsid w:val="008E6E9A"/>
    <w:rsid w:val="008F56B6"/>
    <w:rsid w:val="008F73EF"/>
    <w:rsid w:val="00901CFD"/>
    <w:rsid w:val="00906068"/>
    <w:rsid w:val="00907C11"/>
    <w:rsid w:val="0091319B"/>
    <w:rsid w:val="00915A48"/>
    <w:rsid w:val="00915FB3"/>
    <w:rsid w:val="009168F0"/>
    <w:rsid w:val="00916970"/>
    <w:rsid w:val="00916989"/>
    <w:rsid w:val="00920A3E"/>
    <w:rsid w:val="00925F17"/>
    <w:rsid w:val="009265F9"/>
    <w:rsid w:val="0092668A"/>
    <w:rsid w:val="00931421"/>
    <w:rsid w:val="00933363"/>
    <w:rsid w:val="009408B5"/>
    <w:rsid w:val="00940AA2"/>
    <w:rsid w:val="00941F7D"/>
    <w:rsid w:val="009444E1"/>
    <w:rsid w:val="0094719B"/>
    <w:rsid w:val="009509E8"/>
    <w:rsid w:val="009515AB"/>
    <w:rsid w:val="00952244"/>
    <w:rsid w:val="009523D7"/>
    <w:rsid w:val="0095268F"/>
    <w:rsid w:val="00953D22"/>
    <w:rsid w:val="00957A0D"/>
    <w:rsid w:val="00964A0E"/>
    <w:rsid w:val="00965EA0"/>
    <w:rsid w:val="00966C00"/>
    <w:rsid w:val="00970256"/>
    <w:rsid w:val="0097134E"/>
    <w:rsid w:val="00974C3E"/>
    <w:rsid w:val="00974C90"/>
    <w:rsid w:val="00980E4A"/>
    <w:rsid w:val="00982747"/>
    <w:rsid w:val="00982B6E"/>
    <w:rsid w:val="00982FB8"/>
    <w:rsid w:val="00985A05"/>
    <w:rsid w:val="009863F6"/>
    <w:rsid w:val="009865D4"/>
    <w:rsid w:val="0098677D"/>
    <w:rsid w:val="00987DF7"/>
    <w:rsid w:val="009924C0"/>
    <w:rsid w:val="00992A9D"/>
    <w:rsid w:val="009951AE"/>
    <w:rsid w:val="00995BF4"/>
    <w:rsid w:val="00995E4C"/>
    <w:rsid w:val="009A086E"/>
    <w:rsid w:val="009A0F94"/>
    <w:rsid w:val="009A18C0"/>
    <w:rsid w:val="009A3BA0"/>
    <w:rsid w:val="009A4332"/>
    <w:rsid w:val="009A481E"/>
    <w:rsid w:val="009A653F"/>
    <w:rsid w:val="009B0D97"/>
    <w:rsid w:val="009B1783"/>
    <w:rsid w:val="009B5A94"/>
    <w:rsid w:val="009B7004"/>
    <w:rsid w:val="009C26FE"/>
    <w:rsid w:val="009C4542"/>
    <w:rsid w:val="009C68B7"/>
    <w:rsid w:val="009C7B28"/>
    <w:rsid w:val="009C7E92"/>
    <w:rsid w:val="009D0DD4"/>
    <w:rsid w:val="009D4ED7"/>
    <w:rsid w:val="009E3D14"/>
    <w:rsid w:val="009E41C1"/>
    <w:rsid w:val="009E608E"/>
    <w:rsid w:val="009F198B"/>
    <w:rsid w:val="00A029E9"/>
    <w:rsid w:val="00A0385A"/>
    <w:rsid w:val="00A03C57"/>
    <w:rsid w:val="00A041DE"/>
    <w:rsid w:val="00A06E4C"/>
    <w:rsid w:val="00A11EC3"/>
    <w:rsid w:val="00A14214"/>
    <w:rsid w:val="00A1436F"/>
    <w:rsid w:val="00A20B2C"/>
    <w:rsid w:val="00A20C2D"/>
    <w:rsid w:val="00A20E77"/>
    <w:rsid w:val="00A20F5D"/>
    <w:rsid w:val="00A220A4"/>
    <w:rsid w:val="00A242BC"/>
    <w:rsid w:val="00A24342"/>
    <w:rsid w:val="00A26FCB"/>
    <w:rsid w:val="00A322D2"/>
    <w:rsid w:val="00A32913"/>
    <w:rsid w:val="00A33BA9"/>
    <w:rsid w:val="00A4311E"/>
    <w:rsid w:val="00A442A1"/>
    <w:rsid w:val="00A47734"/>
    <w:rsid w:val="00A47D3F"/>
    <w:rsid w:val="00A51C78"/>
    <w:rsid w:val="00A52220"/>
    <w:rsid w:val="00A53C0A"/>
    <w:rsid w:val="00A53FA8"/>
    <w:rsid w:val="00A55BD7"/>
    <w:rsid w:val="00A60057"/>
    <w:rsid w:val="00A65DFD"/>
    <w:rsid w:val="00A70014"/>
    <w:rsid w:val="00A70950"/>
    <w:rsid w:val="00A724B6"/>
    <w:rsid w:val="00A734C4"/>
    <w:rsid w:val="00A76F5F"/>
    <w:rsid w:val="00A8635E"/>
    <w:rsid w:val="00A86FA2"/>
    <w:rsid w:val="00A87212"/>
    <w:rsid w:val="00A87712"/>
    <w:rsid w:val="00A93766"/>
    <w:rsid w:val="00AA321B"/>
    <w:rsid w:val="00AA478E"/>
    <w:rsid w:val="00AA4B62"/>
    <w:rsid w:val="00AA5119"/>
    <w:rsid w:val="00AA6321"/>
    <w:rsid w:val="00AA750B"/>
    <w:rsid w:val="00AA752E"/>
    <w:rsid w:val="00AB0068"/>
    <w:rsid w:val="00AB297A"/>
    <w:rsid w:val="00AB2C41"/>
    <w:rsid w:val="00AB4795"/>
    <w:rsid w:val="00AB48D6"/>
    <w:rsid w:val="00AC0D49"/>
    <w:rsid w:val="00AC1C21"/>
    <w:rsid w:val="00AC415F"/>
    <w:rsid w:val="00AC471D"/>
    <w:rsid w:val="00AC5F31"/>
    <w:rsid w:val="00AC7AE0"/>
    <w:rsid w:val="00AD1967"/>
    <w:rsid w:val="00AD356D"/>
    <w:rsid w:val="00AE2EE7"/>
    <w:rsid w:val="00AE537E"/>
    <w:rsid w:val="00AF0A95"/>
    <w:rsid w:val="00AF0D63"/>
    <w:rsid w:val="00AF22A7"/>
    <w:rsid w:val="00AF4547"/>
    <w:rsid w:val="00AF4FD7"/>
    <w:rsid w:val="00AF67E7"/>
    <w:rsid w:val="00AF72A1"/>
    <w:rsid w:val="00AF75AE"/>
    <w:rsid w:val="00AF7A10"/>
    <w:rsid w:val="00B03BC8"/>
    <w:rsid w:val="00B04AE9"/>
    <w:rsid w:val="00B05984"/>
    <w:rsid w:val="00B070B6"/>
    <w:rsid w:val="00B103F0"/>
    <w:rsid w:val="00B10AF9"/>
    <w:rsid w:val="00B14916"/>
    <w:rsid w:val="00B14E75"/>
    <w:rsid w:val="00B17C02"/>
    <w:rsid w:val="00B20CCC"/>
    <w:rsid w:val="00B20E12"/>
    <w:rsid w:val="00B328F6"/>
    <w:rsid w:val="00B33858"/>
    <w:rsid w:val="00B33A18"/>
    <w:rsid w:val="00B33A53"/>
    <w:rsid w:val="00B34204"/>
    <w:rsid w:val="00B34C68"/>
    <w:rsid w:val="00B35564"/>
    <w:rsid w:val="00B36739"/>
    <w:rsid w:val="00B36E5C"/>
    <w:rsid w:val="00B36EC0"/>
    <w:rsid w:val="00B3734F"/>
    <w:rsid w:val="00B42FA5"/>
    <w:rsid w:val="00B44C21"/>
    <w:rsid w:val="00B44EF1"/>
    <w:rsid w:val="00B47E56"/>
    <w:rsid w:val="00B51F62"/>
    <w:rsid w:val="00B520F8"/>
    <w:rsid w:val="00B53418"/>
    <w:rsid w:val="00B540D1"/>
    <w:rsid w:val="00B56F30"/>
    <w:rsid w:val="00B70013"/>
    <w:rsid w:val="00B7331E"/>
    <w:rsid w:val="00B74711"/>
    <w:rsid w:val="00B768F7"/>
    <w:rsid w:val="00B76EDE"/>
    <w:rsid w:val="00B80DDE"/>
    <w:rsid w:val="00B81267"/>
    <w:rsid w:val="00B84B5E"/>
    <w:rsid w:val="00B854B1"/>
    <w:rsid w:val="00B85E8C"/>
    <w:rsid w:val="00B93883"/>
    <w:rsid w:val="00B93D49"/>
    <w:rsid w:val="00B94DA1"/>
    <w:rsid w:val="00B96B41"/>
    <w:rsid w:val="00BA4F0D"/>
    <w:rsid w:val="00BA5907"/>
    <w:rsid w:val="00BA69F6"/>
    <w:rsid w:val="00BA77BB"/>
    <w:rsid w:val="00BB04AF"/>
    <w:rsid w:val="00BB550A"/>
    <w:rsid w:val="00BB5FD6"/>
    <w:rsid w:val="00BB6FE9"/>
    <w:rsid w:val="00BC0799"/>
    <w:rsid w:val="00BC3C41"/>
    <w:rsid w:val="00BC4F01"/>
    <w:rsid w:val="00BC51FC"/>
    <w:rsid w:val="00BD5632"/>
    <w:rsid w:val="00BD5D5A"/>
    <w:rsid w:val="00BE03C6"/>
    <w:rsid w:val="00BE21A9"/>
    <w:rsid w:val="00BE355E"/>
    <w:rsid w:val="00BE439E"/>
    <w:rsid w:val="00BE4920"/>
    <w:rsid w:val="00BE70D4"/>
    <w:rsid w:val="00BF04A2"/>
    <w:rsid w:val="00BF1840"/>
    <w:rsid w:val="00BF443B"/>
    <w:rsid w:val="00BF73F2"/>
    <w:rsid w:val="00C00137"/>
    <w:rsid w:val="00C00DF0"/>
    <w:rsid w:val="00C01864"/>
    <w:rsid w:val="00C01B25"/>
    <w:rsid w:val="00C03EB3"/>
    <w:rsid w:val="00C06F65"/>
    <w:rsid w:val="00C06F7C"/>
    <w:rsid w:val="00C101EC"/>
    <w:rsid w:val="00C1370D"/>
    <w:rsid w:val="00C1584C"/>
    <w:rsid w:val="00C17F98"/>
    <w:rsid w:val="00C20CCD"/>
    <w:rsid w:val="00C216CC"/>
    <w:rsid w:val="00C233BE"/>
    <w:rsid w:val="00C24BC6"/>
    <w:rsid w:val="00C255DE"/>
    <w:rsid w:val="00C26A5D"/>
    <w:rsid w:val="00C278DD"/>
    <w:rsid w:val="00C2792F"/>
    <w:rsid w:val="00C31645"/>
    <w:rsid w:val="00C3461F"/>
    <w:rsid w:val="00C359AC"/>
    <w:rsid w:val="00C40E26"/>
    <w:rsid w:val="00C40FE2"/>
    <w:rsid w:val="00C435D8"/>
    <w:rsid w:val="00C445F0"/>
    <w:rsid w:val="00C4528D"/>
    <w:rsid w:val="00C45512"/>
    <w:rsid w:val="00C55DFF"/>
    <w:rsid w:val="00C5736C"/>
    <w:rsid w:val="00C57BA4"/>
    <w:rsid w:val="00C57F86"/>
    <w:rsid w:val="00C60CE6"/>
    <w:rsid w:val="00C61ED4"/>
    <w:rsid w:val="00C66C2E"/>
    <w:rsid w:val="00C724E7"/>
    <w:rsid w:val="00C73A60"/>
    <w:rsid w:val="00C77620"/>
    <w:rsid w:val="00C8133D"/>
    <w:rsid w:val="00C819E3"/>
    <w:rsid w:val="00C831DC"/>
    <w:rsid w:val="00C83AEF"/>
    <w:rsid w:val="00C84C04"/>
    <w:rsid w:val="00C86854"/>
    <w:rsid w:val="00C86C9A"/>
    <w:rsid w:val="00C87712"/>
    <w:rsid w:val="00C90126"/>
    <w:rsid w:val="00C90F16"/>
    <w:rsid w:val="00C91BA7"/>
    <w:rsid w:val="00C92745"/>
    <w:rsid w:val="00C94FE4"/>
    <w:rsid w:val="00C96A21"/>
    <w:rsid w:val="00CA2559"/>
    <w:rsid w:val="00CA27C3"/>
    <w:rsid w:val="00CA3416"/>
    <w:rsid w:val="00CA5BA0"/>
    <w:rsid w:val="00CB0AC9"/>
    <w:rsid w:val="00CB28EA"/>
    <w:rsid w:val="00CB3783"/>
    <w:rsid w:val="00CB459F"/>
    <w:rsid w:val="00CB4AF4"/>
    <w:rsid w:val="00CB5923"/>
    <w:rsid w:val="00CB772A"/>
    <w:rsid w:val="00CC0F88"/>
    <w:rsid w:val="00CC3C99"/>
    <w:rsid w:val="00CC4FB8"/>
    <w:rsid w:val="00CC7768"/>
    <w:rsid w:val="00CC7963"/>
    <w:rsid w:val="00CD058A"/>
    <w:rsid w:val="00CD433C"/>
    <w:rsid w:val="00CD5372"/>
    <w:rsid w:val="00CD5622"/>
    <w:rsid w:val="00CD62F3"/>
    <w:rsid w:val="00CD717C"/>
    <w:rsid w:val="00CE448E"/>
    <w:rsid w:val="00CE5A4B"/>
    <w:rsid w:val="00CE6D80"/>
    <w:rsid w:val="00CE7789"/>
    <w:rsid w:val="00CF0C7E"/>
    <w:rsid w:val="00CF1688"/>
    <w:rsid w:val="00CF4C4B"/>
    <w:rsid w:val="00CF610F"/>
    <w:rsid w:val="00D001DC"/>
    <w:rsid w:val="00D014E0"/>
    <w:rsid w:val="00D0275A"/>
    <w:rsid w:val="00D04BB7"/>
    <w:rsid w:val="00D07616"/>
    <w:rsid w:val="00D076A6"/>
    <w:rsid w:val="00D10B5E"/>
    <w:rsid w:val="00D11358"/>
    <w:rsid w:val="00D11B58"/>
    <w:rsid w:val="00D1552A"/>
    <w:rsid w:val="00D1636C"/>
    <w:rsid w:val="00D20970"/>
    <w:rsid w:val="00D20FF0"/>
    <w:rsid w:val="00D21D82"/>
    <w:rsid w:val="00D2366C"/>
    <w:rsid w:val="00D257AB"/>
    <w:rsid w:val="00D2689D"/>
    <w:rsid w:val="00D27A6A"/>
    <w:rsid w:val="00D31832"/>
    <w:rsid w:val="00D3364E"/>
    <w:rsid w:val="00D33B33"/>
    <w:rsid w:val="00D33D76"/>
    <w:rsid w:val="00D33EF1"/>
    <w:rsid w:val="00D340F7"/>
    <w:rsid w:val="00D36BB6"/>
    <w:rsid w:val="00D44564"/>
    <w:rsid w:val="00D44F04"/>
    <w:rsid w:val="00D4615B"/>
    <w:rsid w:val="00D467C6"/>
    <w:rsid w:val="00D50D3F"/>
    <w:rsid w:val="00D51A92"/>
    <w:rsid w:val="00D53886"/>
    <w:rsid w:val="00D547CD"/>
    <w:rsid w:val="00D555D7"/>
    <w:rsid w:val="00D55E54"/>
    <w:rsid w:val="00D5604A"/>
    <w:rsid w:val="00D56C9D"/>
    <w:rsid w:val="00D56FFE"/>
    <w:rsid w:val="00D60823"/>
    <w:rsid w:val="00D60E78"/>
    <w:rsid w:val="00D62253"/>
    <w:rsid w:val="00D645AB"/>
    <w:rsid w:val="00D662F1"/>
    <w:rsid w:val="00D66DCB"/>
    <w:rsid w:val="00D72E09"/>
    <w:rsid w:val="00D739FA"/>
    <w:rsid w:val="00D743A4"/>
    <w:rsid w:val="00D75108"/>
    <w:rsid w:val="00D76340"/>
    <w:rsid w:val="00D76438"/>
    <w:rsid w:val="00D76BAF"/>
    <w:rsid w:val="00D8088D"/>
    <w:rsid w:val="00D86D21"/>
    <w:rsid w:val="00D910CD"/>
    <w:rsid w:val="00D91E20"/>
    <w:rsid w:val="00D97E12"/>
    <w:rsid w:val="00DA2694"/>
    <w:rsid w:val="00DA2A46"/>
    <w:rsid w:val="00DA3A3E"/>
    <w:rsid w:val="00DA4654"/>
    <w:rsid w:val="00DA50F0"/>
    <w:rsid w:val="00DA6685"/>
    <w:rsid w:val="00DB38C8"/>
    <w:rsid w:val="00DB4784"/>
    <w:rsid w:val="00DB4FD8"/>
    <w:rsid w:val="00DB50AB"/>
    <w:rsid w:val="00DC0084"/>
    <w:rsid w:val="00DC03F9"/>
    <w:rsid w:val="00DC06A0"/>
    <w:rsid w:val="00DC1B9A"/>
    <w:rsid w:val="00DC2CD7"/>
    <w:rsid w:val="00DD0261"/>
    <w:rsid w:val="00DD1006"/>
    <w:rsid w:val="00DD7642"/>
    <w:rsid w:val="00DE064F"/>
    <w:rsid w:val="00DE312F"/>
    <w:rsid w:val="00DE3DEF"/>
    <w:rsid w:val="00DE4022"/>
    <w:rsid w:val="00DE463F"/>
    <w:rsid w:val="00DE5FFC"/>
    <w:rsid w:val="00DE6740"/>
    <w:rsid w:val="00DE7B55"/>
    <w:rsid w:val="00DF52B4"/>
    <w:rsid w:val="00E00342"/>
    <w:rsid w:val="00E00FC1"/>
    <w:rsid w:val="00E0167F"/>
    <w:rsid w:val="00E042D6"/>
    <w:rsid w:val="00E06F3C"/>
    <w:rsid w:val="00E0710A"/>
    <w:rsid w:val="00E11DB8"/>
    <w:rsid w:val="00E120B9"/>
    <w:rsid w:val="00E12999"/>
    <w:rsid w:val="00E130AF"/>
    <w:rsid w:val="00E155DF"/>
    <w:rsid w:val="00E2374E"/>
    <w:rsid w:val="00E23999"/>
    <w:rsid w:val="00E23ECE"/>
    <w:rsid w:val="00E2419A"/>
    <w:rsid w:val="00E2499A"/>
    <w:rsid w:val="00E255DD"/>
    <w:rsid w:val="00E26B0B"/>
    <w:rsid w:val="00E26F06"/>
    <w:rsid w:val="00E30FF0"/>
    <w:rsid w:val="00E31290"/>
    <w:rsid w:val="00E32CE2"/>
    <w:rsid w:val="00E33B12"/>
    <w:rsid w:val="00E34090"/>
    <w:rsid w:val="00E34670"/>
    <w:rsid w:val="00E362E2"/>
    <w:rsid w:val="00E463D2"/>
    <w:rsid w:val="00E51A6B"/>
    <w:rsid w:val="00E51AD1"/>
    <w:rsid w:val="00E5213D"/>
    <w:rsid w:val="00E53346"/>
    <w:rsid w:val="00E5738A"/>
    <w:rsid w:val="00E615DF"/>
    <w:rsid w:val="00E62104"/>
    <w:rsid w:val="00E62ABE"/>
    <w:rsid w:val="00E62EED"/>
    <w:rsid w:val="00E63239"/>
    <w:rsid w:val="00E63C8A"/>
    <w:rsid w:val="00E63DBB"/>
    <w:rsid w:val="00E64333"/>
    <w:rsid w:val="00E647F5"/>
    <w:rsid w:val="00E64843"/>
    <w:rsid w:val="00E6667C"/>
    <w:rsid w:val="00E67A6D"/>
    <w:rsid w:val="00E75D63"/>
    <w:rsid w:val="00E77007"/>
    <w:rsid w:val="00E82AB1"/>
    <w:rsid w:val="00E8377E"/>
    <w:rsid w:val="00E83ACE"/>
    <w:rsid w:val="00E85978"/>
    <w:rsid w:val="00E871EB"/>
    <w:rsid w:val="00E872A5"/>
    <w:rsid w:val="00E94361"/>
    <w:rsid w:val="00E95D10"/>
    <w:rsid w:val="00E97A9F"/>
    <w:rsid w:val="00E97AF0"/>
    <w:rsid w:val="00E97B4D"/>
    <w:rsid w:val="00EA288C"/>
    <w:rsid w:val="00EA3E9A"/>
    <w:rsid w:val="00EA412E"/>
    <w:rsid w:val="00EA64A1"/>
    <w:rsid w:val="00EA7BEC"/>
    <w:rsid w:val="00EB3C02"/>
    <w:rsid w:val="00EB45D8"/>
    <w:rsid w:val="00EB7F08"/>
    <w:rsid w:val="00EC0401"/>
    <w:rsid w:val="00EC170F"/>
    <w:rsid w:val="00EC7ABE"/>
    <w:rsid w:val="00ED0065"/>
    <w:rsid w:val="00ED3418"/>
    <w:rsid w:val="00ED7A5E"/>
    <w:rsid w:val="00EE18C0"/>
    <w:rsid w:val="00EE585A"/>
    <w:rsid w:val="00EE5AE5"/>
    <w:rsid w:val="00EE5D95"/>
    <w:rsid w:val="00EE689F"/>
    <w:rsid w:val="00EF3849"/>
    <w:rsid w:val="00F01A1B"/>
    <w:rsid w:val="00F01E0B"/>
    <w:rsid w:val="00F061E1"/>
    <w:rsid w:val="00F108EA"/>
    <w:rsid w:val="00F10997"/>
    <w:rsid w:val="00F10FF4"/>
    <w:rsid w:val="00F11058"/>
    <w:rsid w:val="00F129B3"/>
    <w:rsid w:val="00F12F1C"/>
    <w:rsid w:val="00F13234"/>
    <w:rsid w:val="00F2076E"/>
    <w:rsid w:val="00F20DD4"/>
    <w:rsid w:val="00F23B6B"/>
    <w:rsid w:val="00F24440"/>
    <w:rsid w:val="00F255B4"/>
    <w:rsid w:val="00F27BCA"/>
    <w:rsid w:val="00F30001"/>
    <w:rsid w:val="00F30B6B"/>
    <w:rsid w:val="00F31304"/>
    <w:rsid w:val="00F317BC"/>
    <w:rsid w:val="00F330E1"/>
    <w:rsid w:val="00F33569"/>
    <w:rsid w:val="00F436E5"/>
    <w:rsid w:val="00F43E93"/>
    <w:rsid w:val="00F464CC"/>
    <w:rsid w:val="00F475CF"/>
    <w:rsid w:val="00F53F0C"/>
    <w:rsid w:val="00F54B4C"/>
    <w:rsid w:val="00F5752E"/>
    <w:rsid w:val="00F57879"/>
    <w:rsid w:val="00F70B35"/>
    <w:rsid w:val="00F70C21"/>
    <w:rsid w:val="00F76505"/>
    <w:rsid w:val="00F80ED8"/>
    <w:rsid w:val="00F82825"/>
    <w:rsid w:val="00F8456C"/>
    <w:rsid w:val="00F92E8B"/>
    <w:rsid w:val="00F97A28"/>
    <w:rsid w:val="00FA0AAB"/>
    <w:rsid w:val="00FA3BC9"/>
    <w:rsid w:val="00FA52A4"/>
    <w:rsid w:val="00FA550D"/>
    <w:rsid w:val="00FB02C9"/>
    <w:rsid w:val="00FB2EE9"/>
    <w:rsid w:val="00FB325C"/>
    <w:rsid w:val="00FB4F80"/>
    <w:rsid w:val="00FC2195"/>
    <w:rsid w:val="00FC5111"/>
    <w:rsid w:val="00FC65EC"/>
    <w:rsid w:val="00FC703A"/>
    <w:rsid w:val="00FC7325"/>
    <w:rsid w:val="00FC7478"/>
    <w:rsid w:val="00FC7DE4"/>
    <w:rsid w:val="00FD00FF"/>
    <w:rsid w:val="00FD0856"/>
    <w:rsid w:val="00FD308D"/>
    <w:rsid w:val="00FD45C5"/>
    <w:rsid w:val="00FD5328"/>
    <w:rsid w:val="00FD68A7"/>
    <w:rsid w:val="00FD6A5F"/>
    <w:rsid w:val="00FE054F"/>
    <w:rsid w:val="00FE0749"/>
    <w:rsid w:val="00FE368E"/>
    <w:rsid w:val="00FE3F88"/>
    <w:rsid w:val="00FE4A48"/>
    <w:rsid w:val="00FE5910"/>
    <w:rsid w:val="00FE7AEB"/>
    <w:rsid w:val="00FF0377"/>
    <w:rsid w:val="00FF48BB"/>
    <w:rsid w:val="00FF4C35"/>
    <w:rsid w:val="00FF58E8"/>
    <w:rsid w:val="00FF5FF7"/>
    <w:rsid w:val="00FF68C1"/>
    <w:rsid w:val="00FF6B95"/>
    <w:rsid w:val="00FF72B7"/>
    <w:rsid w:val="00FF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B89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F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004"/>
    <w:rPr>
      <w:color w:val="0000FF"/>
      <w:u w:val="single"/>
    </w:rPr>
  </w:style>
  <w:style w:type="paragraph" w:styleId="ListParagraph">
    <w:name w:val="List Paragraph"/>
    <w:basedOn w:val="Normal"/>
    <w:uiPriority w:val="34"/>
    <w:qFormat/>
    <w:rsid w:val="00985A05"/>
    <w:pPr>
      <w:ind w:left="720"/>
      <w:contextualSpacing/>
    </w:pPr>
  </w:style>
  <w:style w:type="character" w:customStyle="1" w:styleId="il">
    <w:name w:val="il"/>
    <w:basedOn w:val="DefaultParagraphFont"/>
    <w:rsid w:val="00372A67"/>
  </w:style>
  <w:style w:type="paragraph" w:styleId="BalloonText">
    <w:name w:val="Balloon Text"/>
    <w:basedOn w:val="Normal"/>
    <w:link w:val="BalloonTextChar"/>
    <w:uiPriority w:val="99"/>
    <w:semiHidden/>
    <w:unhideWhenUsed/>
    <w:rsid w:val="00C445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5F0"/>
    <w:rPr>
      <w:rFonts w:ascii="Segoe UI" w:hAnsi="Segoe UI" w:cs="Segoe UI"/>
      <w:sz w:val="18"/>
      <w:szCs w:val="18"/>
    </w:rPr>
  </w:style>
  <w:style w:type="paragraph" w:styleId="EndnoteText">
    <w:name w:val="endnote text"/>
    <w:basedOn w:val="Normal"/>
    <w:link w:val="EndnoteTextChar"/>
    <w:uiPriority w:val="99"/>
    <w:semiHidden/>
    <w:unhideWhenUsed/>
    <w:rsid w:val="002561C8"/>
    <w:rPr>
      <w:sz w:val="20"/>
      <w:szCs w:val="20"/>
    </w:rPr>
  </w:style>
  <w:style w:type="character" w:customStyle="1" w:styleId="EndnoteTextChar">
    <w:name w:val="Endnote Text Char"/>
    <w:basedOn w:val="DefaultParagraphFont"/>
    <w:link w:val="EndnoteText"/>
    <w:uiPriority w:val="99"/>
    <w:semiHidden/>
    <w:rsid w:val="002561C8"/>
    <w:rPr>
      <w:sz w:val="20"/>
      <w:szCs w:val="20"/>
    </w:rPr>
  </w:style>
  <w:style w:type="character" w:styleId="EndnoteReference">
    <w:name w:val="endnote reference"/>
    <w:basedOn w:val="DefaultParagraphFont"/>
    <w:uiPriority w:val="99"/>
    <w:semiHidden/>
    <w:unhideWhenUsed/>
    <w:rsid w:val="002561C8"/>
    <w:rPr>
      <w:vertAlign w:val="superscript"/>
    </w:rPr>
  </w:style>
  <w:style w:type="paragraph" w:styleId="FootnoteText">
    <w:name w:val="footnote text"/>
    <w:basedOn w:val="Normal"/>
    <w:link w:val="FootnoteTextChar"/>
    <w:uiPriority w:val="99"/>
    <w:semiHidden/>
    <w:unhideWhenUsed/>
    <w:rsid w:val="006A0D87"/>
    <w:rPr>
      <w:sz w:val="20"/>
      <w:szCs w:val="20"/>
    </w:rPr>
  </w:style>
  <w:style w:type="character" w:customStyle="1" w:styleId="FootnoteTextChar">
    <w:name w:val="Footnote Text Char"/>
    <w:basedOn w:val="DefaultParagraphFont"/>
    <w:link w:val="FootnoteText"/>
    <w:uiPriority w:val="99"/>
    <w:semiHidden/>
    <w:rsid w:val="006A0D87"/>
    <w:rPr>
      <w:sz w:val="20"/>
      <w:szCs w:val="20"/>
    </w:rPr>
  </w:style>
  <w:style w:type="character" w:styleId="FootnoteReference">
    <w:name w:val="footnote reference"/>
    <w:basedOn w:val="DefaultParagraphFont"/>
    <w:uiPriority w:val="99"/>
    <w:semiHidden/>
    <w:unhideWhenUsed/>
    <w:rsid w:val="006A0D87"/>
    <w:rPr>
      <w:vertAlign w:val="superscript"/>
    </w:rPr>
  </w:style>
  <w:style w:type="character" w:customStyle="1" w:styleId="UnresolvedMention1">
    <w:name w:val="Unresolved Mention1"/>
    <w:basedOn w:val="DefaultParagraphFont"/>
    <w:uiPriority w:val="99"/>
    <w:semiHidden/>
    <w:unhideWhenUsed/>
    <w:rsid w:val="00CA5BA0"/>
    <w:rPr>
      <w:color w:val="605E5C"/>
      <w:shd w:val="clear" w:color="auto" w:fill="E1DFDD"/>
    </w:rPr>
  </w:style>
  <w:style w:type="character" w:styleId="Strong">
    <w:name w:val="Strong"/>
    <w:basedOn w:val="DefaultParagraphFont"/>
    <w:uiPriority w:val="22"/>
    <w:qFormat/>
    <w:rsid w:val="00C101EC"/>
    <w:rPr>
      <w:b/>
      <w:bCs/>
    </w:rPr>
  </w:style>
  <w:style w:type="paragraph" w:styleId="Header">
    <w:name w:val="header"/>
    <w:basedOn w:val="Normal"/>
    <w:link w:val="HeaderChar"/>
    <w:uiPriority w:val="99"/>
    <w:unhideWhenUsed/>
    <w:rsid w:val="00EA288C"/>
    <w:pPr>
      <w:tabs>
        <w:tab w:val="center" w:pos="4680"/>
        <w:tab w:val="right" w:pos="9360"/>
      </w:tabs>
    </w:pPr>
  </w:style>
  <w:style w:type="character" w:customStyle="1" w:styleId="HeaderChar">
    <w:name w:val="Header Char"/>
    <w:basedOn w:val="DefaultParagraphFont"/>
    <w:link w:val="Header"/>
    <w:uiPriority w:val="99"/>
    <w:rsid w:val="00EA288C"/>
  </w:style>
  <w:style w:type="paragraph" w:styleId="Footer">
    <w:name w:val="footer"/>
    <w:basedOn w:val="Normal"/>
    <w:link w:val="FooterChar"/>
    <w:uiPriority w:val="99"/>
    <w:unhideWhenUsed/>
    <w:rsid w:val="00EA288C"/>
    <w:pPr>
      <w:tabs>
        <w:tab w:val="center" w:pos="4680"/>
        <w:tab w:val="right" w:pos="9360"/>
      </w:tabs>
    </w:pPr>
  </w:style>
  <w:style w:type="character" w:customStyle="1" w:styleId="FooterChar">
    <w:name w:val="Footer Char"/>
    <w:basedOn w:val="DefaultParagraphFont"/>
    <w:link w:val="Footer"/>
    <w:uiPriority w:val="99"/>
    <w:rsid w:val="00EA288C"/>
  </w:style>
  <w:style w:type="paragraph" w:styleId="Revision">
    <w:name w:val="Revision"/>
    <w:hidden/>
    <w:uiPriority w:val="99"/>
    <w:semiHidden/>
    <w:rsid w:val="007B496D"/>
    <w:pPr>
      <w:spacing w:after="0" w:line="240" w:lineRule="auto"/>
    </w:pPr>
  </w:style>
  <w:style w:type="character" w:styleId="CommentReference">
    <w:name w:val="annotation reference"/>
    <w:basedOn w:val="DefaultParagraphFont"/>
    <w:uiPriority w:val="99"/>
    <w:semiHidden/>
    <w:unhideWhenUsed/>
    <w:rsid w:val="007B496D"/>
    <w:rPr>
      <w:sz w:val="16"/>
      <w:szCs w:val="16"/>
    </w:rPr>
  </w:style>
  <w:style w:type="paragraph" w:styleId="CommentText">
    <w:name w:val="annotation text"/>
    <w:basedOn w:val="Normal"/>
    <w:link w:val="CommentTextChar"/>
    <w:uiPriority w:val="99"/>
    <w:semiHidden/>
    <w:unhideWhenUsed/>
    <w:rsid w:val="007B496D"/>
    <w:rPr>
      <w:sz w:val="20"/>
      <w:szCs w:val="20"/>
    </w:rPr>
  </w:style>
  <w:style w:type="character" w:customStyle="1" w:styleId="CommentTextChar">
    <w:name w:val="Comment Text Char"/>
    <w:basedOn w:val="DefaultParagraphFont"/>
    <w:link w:val="CommentText"/>
    <w:uiPriority w:val="99"/>
    <w:semiHidden/>
    <w:rsid w:val="007B496D"/>
    <w:rPr>
      <w:sz w:val="20"/>
      <w:szCs w:val="20"/>
    </w:rPr>
  </w:style>
  <w:style w:type="paragraph" w:styleId="CommentSubject">
    <w:name w:val="annotation subject"/>
    <w:basedOn w:val="CommentText"/>
    <w:next w:val="CommentText"/>
    <w:link w:val="CommentSubjectChar"/>
    <w:uiPriority w:val="99"/>
    <w:semiHidden/>
    <w:unhideWhenUsed/>
    <w:rsid w:val="007B496D"/>
    <w:rPr>
      <w:b/>
      <w:bCs/>
    </w:rPr>
  </w:style>
  <w:style w:type="character" w:customStyle="1" w:styleId="CommentSubjectChar">
    <w:name w:val="Comment Subject Char"/>
    <w:basedOn w:val="CommentTextChar"/>
    <w:link w:val="CommentSubject"/>
    <w:uiPriority w:val="99"/>
    <w:semiHidden/>
    <w:rsid w:val="007B496D"/>
    <w:rPr>
      <w:b/>
      <w:bCs/>
      <w:sz w:val="20"/>
      <w:szCs w:val="20"/>
    </w:rPr>
  </w:style>
  <w:style w:type="character" w:styleId="LineNumber">
    <w:name w:val="line number"/>
    <w:basedOn w:val="DefaultParagraphFont"/>
    <w:uiPriority w:val="99"/>
    <w:semiHidden/>
    <w:unhideWhenUsed/>
    <w:rsid w:val="00F82825"/>
  </w:style>
  <w:style w:type="character" w:styleId="UnresolvedMention">
    <w:name w:val="Unresolved Mention"/>
    <w:basedOn w:val="DefaultParagraphFont"/>
    <w:uiPriority w:val="99"/>
    <w:semiHidden/>
    <w:unhideWhenUsed/>
    <w:rsid w:val="00332CEB"/>
    <w:rPr>
      <w:color w:val="605E5C"/>
      <w:shd w:val="clear" w:color="auto" w:fill="E1DFDD"/>
    </w:rPr>
  </w:style>
  <w:style w:type="paragraph" w:styleId="NoSpacing">
    <w:name w:val="No Spacing"/>
    <w:uiPriority w:val="1"/>
    <w:qFormat/>
    <w:rsid w:val="00B20CCC"/>
    <w:pPr>
      <w:spacing w:after="0" w:line="240" w:lineRule="auto"/>
    </w:pPr>
  </w:style>
  <w:style w:type="character" w:styleId="FollowedHyperlink">
    <w:name w:val="FollowedHyperlink"/>
    <w:basedOn w:val="DefaultParagraphFont"/>
    <w:uiPriority w:val="99"/>
    <w:semiHidden/>
    <w:unhideWhenUsed/>
    <w:rsid w:val="00112F18"/>
    <w:rPr>
      <w:color w:val="954F72" w:themeColor="followedHyperlink"/>
      <w:u w:val="single"/>
    </w:rPr>
  </w:style>
  <w:style w:type="character" w:customStyle="1" w:styleId="cit-title">
    <w:name w:val="cit-title"/>
    <w:basedOn w:val="DefaultParagraphFont"/>
    <w:rsid w:val="00AF4547"/>
  </w:style>
  <w:style w:type="character" w:customStyle="1" w:styleId="cit-year-info">
    <w:name w:val="cit-year-info"/>
    <w:basedOn w:val="DefaultParagraphFont"/>
    <w:rsid w:val="00AF4547"/>
  </w:style>
  <w:style w:type="character" w:customStyle="1" w:styleId="cit-volume">
    <w:name w:val="cit-volume"/>
    <w:basedOn w:val="DefaultParagraphFont"/>
    <w:rsid w:val="00AF4547"/>
  </w:style>
  <w:style w:type="character" w:customStyle="1" w:styleId="cit-issue">
    <w:name w:val="cit-issue"/>
    <w:basedOn w:val="DefaultParagraphFont"/>
    <w:rsid w:val="00AF4547"/>
  </w:style>
  <w:style w:type="character" w:customStyle="1" w:styleId="cit-pagerange">
    <w:name w:val="cit-pagerange"/>
    <w:basedOn w:val="DefaultParagraphFont"/>
    <w:rsid w:val="00AF4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69716">
      <w:bodyDiv w:val="1"/>
      <w:marLeft w:val="0"/>
      <w:marRight w:val="0"/>
      <w:marTop w:val="0"/>
      <w:marBottom w:val="0"/>
      <w:divBdr>
        <w:top w:val="none" w:sz="0" w:space="0" w:color="auto"/>
        <w:left w:val="none" w:sz="0" w:space="0" w:color="auto"/>
        <w:bottom w:val="none" w:sz="0" w:space="0" w:color="auto"/>
        <w:right w:val="none" w:sz="0" w:space="0" w:color="auto"/>
      </w:divBdr>
    </w:div>
    <w:div w:id="520624762">
      <w:bodyDiv w:val="1"/>
      <w:marLeft w:val="0"/>
      <w:marRight w:val="0"/>
      <w:marTop w:val="0"/>
      <w:marBottom w:val="0"/>
      <w:divBdr>
        <w:top w:val="none" w:sz="0" w:space="0" w:color="auto"/>
        <w:left w:val="none" w:sz="0" w:space="0" w:color="auto"/>
        <w:bottom w:val="none" w:sz="0" w:space="0" w:color="auto"/>
        <w:right w:val="none" w:sz="0" w:space="0" w:color="auto"/>
      </w:divBdr>
    </w:div>
    <w:div w:id="540018114">
      <w:bodyDiv w:val="1"/>
      <w:marLeft w:val="0"/>
      <w:marRight w:val="0"/>
      <w:marTop w:val="0"/>
      <w:marBottom w:val="0"/>
      <w:divBdr>
        <w:top w:val="none" w:sz="0" w:space="0" w:color="auto"/>
        <w:left w:val="none" w:sz="0" w:space="0" w:color="auto"/>
        <w:bottom w:val="none" w:sz="0" w:space="0" w:color="auto"/>
        <w:right w:val="none" w:sz="0" w:space="0" w:color="auto"/>
      </w:divBdr>
    </w:div>
    <w:div w:id="1440755241">
      <w:bodyDiv w:val="1"/>
      <w:marLeft w:val="0"/>
      <w:marRight w:val="0"/>
      <w:marTop w:val="0"/>
      <w:marBottom w:val="0"/>
      <w:divBdr>
        <w:top w:val="none" w:sz="0" w:space="0" w:color="auto"/>
        <w:left w:val="none" w:sz="0" w:space="0" w:color="auto"/>
        <w:bottom w:val="none" w:sz="0" w:space="0" w:color="auto"/>
        <w:right w:val="none" w:sz="0" w:space="0" w:color="auto"/>
      </w:divBdr>
    </w:div>
    <w:div w:id="1607300570">
      <w:bodyDiv w:val="1"/>
      <w:marLeft w:val="0"/>
      <w:marRight w:val="0"/>
      <w:marTop w:val="0"/>
      <w:marBottom w:val="0"/>
      <w:divBdr>
        <w:top w:val="none" w:sz="0" w:space="0" w:color="auto"/>
        <w:left w:val="none" w:sz="0" w:space="0" w:color="auto"/>
        <w:bottom w:val="none" w:sz="0" w:space="0" w:color="auto"/>
        <w:right w:val="none" w:sz="0" w:space="0" w:color="auto"/>
      </w:divBdr>
    </w:div>
    <w:div w:id="1700469844">
      <w:bodyDiv w:val="1"/>
      <w:marLeft w:val="0"/>
      <w:marRight w:val="0"/>
      <w:marTop w:val="0"/>
      <w:marBottom w:val="0"/>
      <w:divBdr>
        <w:top w:val="none" w:sz="0" w:space="0" w:color="auto"/>
        <w:left w:val="none" w:sz="0" w:space="0" w:color="auto"/>
        <w:bottom w:val="none" w:sz="0" w:space="0" w:color="auto"/>
        <w:right w:val="none" w:sz="0" w:space="0" w:color="auto"/>
      </w:divBdr>
      <w:divsChild>
        <w:div w:id="74978835">
          <w:marLeft w:val="0"/>
          <w:marRight w:val="0"/>
          <w:marTop w:val="0"/>
          <w:marBottom w:val="0"/>
          <w:divBdr>
            <w:top w:val="none" w:sz="0" w:space="0" w:color="auto"/>
            <w:left w:val="none" w:sz="0" w:space="0" w:color="auto"/>
            <w:bottom w:val="none" w:sz="0" w:space="0" w:color="auto"/>
            <w:right w:val="none" w:sz="0" w:space="0" w:color="auto"/>
          </w:divBdr>
        </w:div>
        <w:div w:id="188642545">
          <w:marLeft w:val="0"/>
          <w:marRight w:val="0"/>
          <w:marTop w:val="0"/>
          <w:marBottom w:val="0"/>
          <w:divBdr>
            <w:top w:val="none" w:sz="0" w:space="0" w:color="auto"/>
            <w:left w:val="none" w:sz="0" w:space="0" w:color="auto"/>
            <w:bottom w:val="none" w:sz="0" w:space="0" w:color="auto"/>
            <w:right w:val="none" w:sz="0" w:space="0" w:color="auto"/>
          </w:divBdr>
        </w:div>
        <w:div w:id="321348457">
          <w:marLeft w:val="0"/>
          <w:marRight w:val="0"/>
          <w:marTop w:val="0"/>
          <w:marBottom w:val="0"/>
          <w:divBdr>
            <w:top w:val="none" w:sz="0" w:space="0" w:color="auto"/>
            <w:left w:val="none" w:sz="0" w:space="0" w:color="auto"/>
            <w:bottom w:val="none" w:sz="0" w:space="0" w:color="auto"/>
            <w:right w:val="none" w:sz="0" w:space="0" w:color="auto"/>
          </w:divBdr>
        </w:div>
        <w:div w:id="567424845">
          <w:marLeft w:val="0"/>
          <w:marRight w:val="0"/>
          <w:marTop w:val="0"/>
          <w:marBottom w:val="0"/>
          <w:divBdr>
            <w:top w:val="none" w:sz="0" w:space="0" w:color="auto"/>
            <w:left w:val="none" w:sz="0" w:space="0" w:color="auto"/>
            <w:bottom w:val="none" w:sz="0" w:space="0" w:color="auto"/>
            <w:right w:val="none" w:sz="0" w:space="0" w:color="auto"/>
          </w:divBdr>
        </w:div>
        <w:div w:id="933708988">
          <w:marLeft w:val="0"/>
          <w:marRight w:val="0"/>
          <w:marTop w:val="0"/>
          <w:marBottom w:val="0"/>
          <w:divBdr>
            <w:top w:val="none" w:sz="0" w:space="0" w:color="auto"/>
            <w:left w:val="none" w:sz="0" w:space="0" w:color="auto"/>
            <w:bottom w:val="none" w:sz="0" w:space="0" w:color="auto"/>
            <w:right w:val="none" w:sz="0" w:space="0" w:color="auto"/>
          </w:divBdr>
        </w:div>
        <w:div w:id="1064521510">
          <w:marLeft w:val="0"/>
          <w:marRight w:val="0"/>
          <w:marTop w:val="0"/>
          <w:marBottom w:val="0"/>
          <w:divBdr>
            <w:top w:val="none" w:sz="0" w:space="0" w:color="auto"/>
            <w:left w:val="none" w:sz="0" w:space="0" w:color="auto"/>
            <w:bottom w:val="none" w:sz="0" w:space="0" w:color="auto"/>
            <w:right w:val="none" w:sz="0" w:space="0" w:color="auto"/>
          </w:divBdr>
        </w:div>
        <w:div w:id="1395810606">
          <w:marLeft w:val="0"/>
          <w:marRight w:val="0"/>
          <w:marTop w:val="0"/>
          <w:marBottom w:val="0"/>
          <w:divBdr>
            <w:top w:val="none" w:sz="0" w:space="0" w:color="auto"/>
            <w:left w:val="none" w:sz="0" w:space="0" w:color="auto"/>
            <w:bottom w:val="none" w:sz="0" w:space="0" w:color="auto"/>
            <w:right w:val="none" w:sz="0" w:space="0" w:color="auto"/>
          </w:divBdr>
        </w:div>
        <w:div w:id="1908489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ohl@ucla.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18ED8-E946-481D-9F07-25950A80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6226</Words>
  <Characters>35493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2021-03-23T18:49:00Z</dcterms:created>
  <dcterms:modified xsi:type="dcterms:W3CDTF">2021-03-25T14:41:00Z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http://www.zotero.org/styles/nature</vt:lpwstr>
  </property>
  <property fmtid="{D5CDD505-2E9C-101B-9397-08002B2CF9AE}" pid="24" name="Mendeley Unique User Id_1">
    <vt:lpwstr>2f82b9ae-f87b-3d47-82a2-23cff4d1a35f</vt:lpwstr>
  </property>
</Properties>
</file>