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74850" w:rsidRDefault="00453F7E">
      <w:pPr>
        <w:pBdr>
          <w:top w:val="nil"/>
          <w:left w:val="nil"/>
          <w:bottom w:val="nil"/>
          <w:right w:val="nil"/>
          <w:between w:val="nil"/>
        </w:pBdr>
        <w:rPr>
          <w:rFonts w:ascii="Helvetica Neue" w:eastAsia="Helvetica Neue" w:hAnsi="Helvetica Neue" w:cs="Helvetica Neue"/>
          <w:b/>
          <w:color w:val="000000"/>
          <w:sz w:val="18"/>
          <w:szCs w:val="18"/>
          <w:u w:val="single"/>
        </w:rPr>
      </w:pPr>
      <w:r>
        <w:rPr>
          <w:rFonts w:ascii="Helvetica Neue" w:eastAsia="Helvetica Neue" w:hAnsi="Helvetica Neue" w:cs="Helvetica Neue"/>
          <w:b/>
          <w:color w:val="000000"/>
          <w:sz w:val="18"/>
          <w:szCs w:val="18"/>
          <w:u w:val="single"/>
        </w:rPr>
        <w:t>Authors’ comments</w:t>
      </w:r>
    </w:p>
    <w:p w14:paraId="00000002" w14:textId="42D3724F" w:rsidR="00A74850" w:rsidRDefault="00A74850">
      <w:pPr>
        <w:pBdr>
          <w:top w:val="nil"/>
          <w:left w:val="nil"/>
          <w:bottom w:val="nil"/>
          <w:right w:val="nil"/>
          <w:between w:val="nil"/>
        </w:pBdr>
        <w:rPr>
          <w:rFonts w:ascii="Helvetica Neue" w:eastAsia="Helvetica Neue" w:hAnsi="Helvetica Neue" w:cs="Helvetica Neue"/>
          <w:color w:val="000000"/>
          <w:sz w:val="18"/>
          <w:szCs w:val="18"/>
        </w:rPr>
      </w:pPr>
    </w:p>
    <w:p w14:paraId="44D50FC0" w14:textId="2A3DEFC9" w:rsidR="00891D6B" w:rsidRPr="00891D6B" w:rsidRDefault="00891D6B">
      <w:pPr>
        <w:pBdr>
          <w:top w:val="nil"/>
          <w:left w:val="nil"/>
          <w:bottom w:val="nil"/>
          <w:right w:val="nil"/>
          <w:between w:val="nil"/>
        </w:pBdr>
        <w:rPr>
          <w:rFonts w:ascii="Helvetica Neue" w:eastAsia="Helvetica Neue" w:hAnsi="Helvetica Neue" w:cs="Helvetica Neue"/>
          <w:color w:val="FF0000"/>
          <w:sz w:val="18"/>
          <w:szCs w:val="18"/>
        </w:rPr>
      </w:pPr>
      <w:r w:rsidRPr="00891D6B">
        <w:rPr>
          <w:rFonts w:ascii="Helvetica Neue" w:eastAsia="Helvetica Neue" w:hAnsi="Helvetica Neue" w:cs="Helvetica Neue"/>
          <w:color w:val="FF0000"/>
          <w:sz w:val="18"/>
          <w:szCs w:val="18"/>
        </w:rPr>
        <w:t>Editor comments are shown in red.</w:t>
      </w:r>
    </w:p>
    <w:p w14:paraId="2524C4D1" w14:textId="0E9F54C1" w:rsidR="00891D6B" w:rsidRDefault="00891D6B">
      <w:pPr>
        <w:pBdr>
          <w:top w:val="nil"/>
          <w:left w:val="nil"/>
          <w:bottom w:val="nil"/>
          <w:right w:val="nil"/>
          <w:between w:val="nil"/>
        </w:pBdr>
        <w:rPr>
          <w:rFonts w:ascii="Helvetica Neue" w:eastAsia="Helvetica Neue" w:hAnsi="Helvetica Neue" w:cs="Helvetica Neue"/>
          <w:color w:val="000000"/>
          <w:sz w:val="18"/>
          <w:szCs w:val="18"/>
        </w:rPr>
      </w:pPr>
    </w:p>
    <w:p w14:paraId="118326E4" w14:textId="00394B5D" w:rsidR="00891D6B" w:rsidRPr="00891D6B" w:rsidRDefault="00891D6B">
      <w:pPr>
        <w:pBdr>
          <w:top w:val="nil"/>
          <w:left w:val="nil"/>
          <w:bottom w:val="nil"/>
          <w:right w:val="nil"/>
          <w:between w:val="nil"/>
        </w:pBdr>
        <w:rPr>
          <w:rFonts w:ascii="Helvetica Neue" w:eastAsia="Helvetica Neue" w:hAnsi="Helvetica Neue" w:cs="Helvetica Neue"/>
          <w:color w:val="1E00FF"/>
          <w:sz w:val="18"/>
          <w:szCs w:val="18"/>
        </w:rPr>
      </w:pPr>
      <w:r w:rsidRPr="00891D6B">
        <w:rPr>
          <w:rFonts w:ascii="Helvetica Neue" w:eastAsia="Helvetica Neue" w:hAnsi="Helvetica Neue" w:cs="Helvetica Neue"/>
          <w:color w:val="1E00FF"/>
          <w:sz w:val="18"/>
          <w:szCs w:val="18"/>
        </w:rPr>
        <w:t>Reviewer comments are shown in blue.</w:t>
      </w:r>
    </w:p>
    <w:p w14:paraId="310CD3A7" w14:textId="54206F3B" w:rsidR="00891D6B" w:rsidRDefault="00891D6B">
      <w:pPr>
        <w:pBdr>
          <w:top w:val="nil"/>
          <w:left w:val="nil"/>
          <w:bottom w:val="nil"/>
          <w:right w:val="nil"/>
          <w:between w:val="nil"/>
        </w:pBdr>
        <w:rPr>
          <w:rFonts w:ascii="Helvetica Neue" w:eastAsia="Helvetica Neue" w:hAnsi="Helvetica Neue" w:cs="Helvetica Neue"/>
          <w:color w:val="000000"/>
          <w:sz w:val="18"/>
          <w:szCs w:val="18"/>
        </w:rPr>
      </w:pPr>
    </w:p>
    <w:p w14:paraId="7B58102F" w14:textId="326A03C6" w:rsidR="00891D6B" w:rsidRDefault="00891D6B">
      <w:pPr>
        <w:pBdr>
          <w:top w:val="nil"/>
          <w:left w:val="nil"/>
          <w:bottom w:val="nil"/>
          <w:right w:val="nil"/>
          <w:between w:val="nil"/>
        </w:pBd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Author responses are shown in black.</w:t>
      </w:r>
    </w:p>
    <w:p w14:paraId="2D18B4F9" w14:textId="77777777" w:rsidR="00891D6B" w:rsidRDefault="00891D6B">
      <w:pPr>
        <w:pBdr>
          <w:top w:val="nil"/>
          <w:left w:val="nil"/>
          <w:bottom w:val="nil"/>
          <w:right w:val="nil"/>
          <w:between w:val="nil"/>
        </w:pBdr>
        <w:rPr>
          <w:rFonts w:ascii="Helvetica Neue" w:eastAsia="Helvetica Neue" w:hAnsi="Helvetica Neue" w:cs="Helvetica Neue"/>
          <w:color w:val="000000"/>
          <w:sz w:val="18"/>
          <w:szCs w:val="18"/>
        </w:rPr>
      </w:pPr>
    </w:p>
    <w:p w14:paraId="00000003" w14:textId="77777777" w:rsidR="00A74850" w:rsidRDefault="00A74850">
      <w:pPr>
        <w:pBdr>
          <w:top w:val="nil"/>
          <w:left w:val="nil"/>
          <w:bottom w:val="nil"/>
          <w:right w:val="nil"/>
          <w:between w:val="nil"/>
        </w:pBdr>
        <w:rPr>
          <w:rFonts w:ascii="Helvetica Neue" w:eastAsia="Helvetica Neue" w:hAnsi="Helvetica Neue" w:cs="Helvetica Neue"/>
          <w:b/>
          <w:color w:val="FF0000"/>
          <w:sz w:val="18"/>
          <w:szCs w:val="18"/>
          <w:u w:val="single"/>
        </w:rPr>
      </w:pPr>
    </w:p>
    <w:p w14:paraId="00000004" w14:textId="77777777" w:rsidR="00A74850" w:rsidRDefault="00453F7E">
      <w:pPr>
        <w:pBdr>
          <w:top w:val="nil"/>
          <w:left w:val="nil"/>
          <w:bottom w:val="nil"/>
          <w:right w:val="nil"/>
          <w:between w:val="nil"/>
        </w:pBdr>
        <w:rPr>
          <w:rFonts w:ascii="Helvetica Neue" w:eastAsia="Helvetica Neue" w:hAnsi="Helvetica Neue" w:cs="Helvetica Neue"/>
          <w:b/>
          <w:color w:val="FF0000"/>
          <w:sz w:val="18"/>
          <w:szCs w:val="18"/>
          <w:u w:val="single"/>
        </w:rPr>
      </w:pPr>
      <w:r>
        <w:rPr>
          <w:rFonts w:ascii="Helvetica Neue" w:eastAsia="Helvetica Neue" w:hAnsi="Helvetica Neue" w:cs="Helvetica Neue"/>
          <w:b/>
          <w:color w:val="FF0000"/>
          <w:sz w:val="18"/>
          <w:szCs w:val="18"/>
          <w:u w:val="single"/>
        </w:rPr>
        <w:t>Editorial comments:</w:t>
      </w:r>
    </w:p>
    <w:p w14:paraId="00000005"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1. Please take this opportunity to thoroughly proofread the manuscript to ensure that there are no spelling or grammar issues.</w:t>
      </w:r>
    </w:p>
    <w:p w14:paraId="00000006" w14:textId="77777777" w:rsidR="00A74850" w:rsidRDefault="00453F7E">
      <w:pPr>
        <w:pBdr>
          <w:top w:val="nil"/>
          <w:left w:val="nil"/>
          <w:bottom w:val="nil"/>
          <w:right w:val="nil"/>
          <w:between w:val="nil"/>
        </w:pBdr>
        <w:ind w:firstLine="720"/>
        <w:rPr>
          <w:rFonts w:ascii="Helvetica Neue" w:eastAsia="Helvetica Neue" w:hAnsi="Helvetica Neue" w:cs="Helvetica Neue"/>
          <w:sz w:val="18"/>
          <w:szCs w:val="18"/>
        </w:rPr>
      </w:pPr>
      <w:r>
        <w:rPr>
          <w:rFonts w:ascii="Helvetica Neue" w:eastAsia="Helvetica Neue" w:hAnsi="Helvetica Neue" w:cs="Helvetica Neue"/>
          <w:sz w:val="18"/>
          <w:szCs w:val="18"/>
        </w:rPr>
        <w:t>Manuscript has been proofread and any spelling or grammar issues corrected.</w:t>
      </w:r>
    </w:p>
    <w:p w14:paraId="00000007"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2. Please provide an institutional email address for each author.</w:t>
      </w:r>
    </w:p>
    <w:p w14:paraId="00000008" w14:textId="77777777" w:rsidR="00A74850" w:rsidRDefault="00453F7E">
      <w:pPr>
        <w:pBdr>
          <w:top w:val="nil"/>
          <w:left w:val="nil"/>
          <w:bottom w:val="nil"/>
          <w:right w:val="nil"/>
          <w:between w:val="nil"/>
        </w:pBdr>
        <w:ind w:firstLine="720"/>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Institutional emails added for each </w:t>
      </w:r>
      <w:proofErr w:type="gramStart"/>
      <w:r>
        <w:rPr>
          <w:rFonts w:ascii="Helvetica Neue" w:eastAsia="Helvetica Neue" w:hAnsi="Helvetica Neue" w:cs="Helvetica Neue"/>
          <w:sz w:val="18"/>
          <w:szCs w:val="18"/>
        </w:rPr>
        <w:t>author</w:t>
      </w:r>
      <w:proofErr w:type="gramEnd"/>
    </w:p>
    <w:p w14:paraId="00000009"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3. Please provide the complete addresses of the affiliations.</w:t>
      </w:r>
    </w:p>
    <w:p w14:paraId="0000000A" w14:textId="77777777" w:rsidR="00A74850" w:rsidRDefault="00453F7E">
      <w:pPr>
        <w:ind w:firstLine="720"/>
        <w:rPr>
          <w:rFonts w:ascii="Helvetica Neue" w:eastAsia="Helvetica Neue" w:hAnsi="Helvetica Neue" w:cs="Helvetica Neue"/>
          <w:color w:val="FF0000"/>
          <w:sz w:val="18"/>
          <w:szCs w:val="18"/>
        </w:rPr>
      </w:pPr>
      <w:r>
        <w:rPr>
          <w:rFonts w:ascii="Helvetica Neue" w:eastAsia="Helvetica Neue" w:hAnsi="Helvetica Neue" w:cs="Helvetica Neue"/>
          <w:sz w:val="18"/>
          <w:szCs w:val="18"/>
        </w:rPr>
        <w:t xml:space="preserve">Institutional address </w:t>
      </w:r>
      <w:proofErr w:type="gramStart"/>
      <w:r>
        <w:rPr>
          <w:rFonts w:ascii="Helvetica Neue" w:eastAsia="Helvetica Neue" w:hAnsi="Helvetica Neue" w:cs="Helvetica Neue"/>
          <w:sz w:val="18"/>
          <w:szCs w:val="18"/>
        </w:rPr>
        <w:t>added</w:t>
      </w:r>
      <w:proofErr w:type="gramEnd"/>
    </w:p>
    <w:p w14:paraId="0000000B"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4. Please revise the text to avoid the use of any personal pronouns (e.g., "we", "you", "our" etc.).</w:t>
      </w:r>
    </w:p>
    <w:p w14:paraId="0000000C" w14:textId="77777777" w:rsidR="00A74850" w:rsidRDefault="00453F7E">
      <w:pPr>
        <w:ind w:firstLine="720"/>
        <w:rPr>
          <w:rFonts w:ascii="Helvetica Neue" w:eastAsia="Helvetica Neue" w:hAnsi="Helvetica Neue" w:cs="Helvetica Neue"/>
          <w:color w:val="FF0000"/>
          <w:sz w:val="18"/>
          <w:szCs w:val="18"/>
        </w:rPr>
      </w:pPr>
      <w:r>
        <w:rPr>
          <w:rFonts w:ascii="Helvetica Neue" w:eastAsia="Helvetica Neue" w:hAnsi="Helvetica Neue" w:cs="Helvetica Neue"/>
          <w:sz w:val="18"/>
          <w:szCs w:val="18"/>
        </w:rPr>
        <w:t xml:space="preserve">All personal pronouns removed and </w:t>
      </w:r>
      <w:proofErr w:type="gramStart"/>
      <w:r>
        <w:rPr>
          <w:rFonts w:ascii="Helvetica Neue" w:eastAsia="Helvetica Neue" w:hAnsi="Helvetica Neue" w:cs="Helvetica Neue"/>
          <w:sz w:val="18"/>
          <w:szCs w:val="18"/>
        </w:rPr>
        <w:t>reworded</w:t>
      </w:r>
      <w:proofErr w:type="gramEnd"/>
    </w:p>
    <w:p w14:paraId="0000000D"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5. Please define the abbreviations before use (APD, ES)</w:t>
      </w:r>
    </w:p>
    <w:p w14:paraId="0000000E" w14:textId="77777777" w:rsidR="00A74850" w:rsidRDefault="00453F7E">
      <w:pPr>
        <w:ind w:firstLine="720"/>
        <w:rPr>
          <w:rFonts w:ascii="Helvetica Neue" w:eastAsia="Helvetica Neue" w:hAnsi="Helvetica Neue" w:cs="Helvetica Neue"/>
          <w:color w:val="FF0000"/>
          <w:sz w:val="18"/>
          <w:szCs w:val="18"/>
        </w:rPr>
      </w:pPr>
      <w:r>
        <w:rPr>
          <w:rFonts w:ascii="Helvetica Neue" w:eastAsia="Helvetica Neue" w:hAnsi="Helvetica Neue" w:cs="Helvetica Neue"/>
          <w:sz w:val="18"/>
          <w:szCs w:val="18"/>
        </w:rPr>
        <w:t xml:space="preserve">All abbreviations defined on first </w:t>
      </w:r>
      <w:proofErr w:type="gramStart"/>
      <w:r>
        <w:rPr>
          <w:rFonts w:ascii="Helvetica Neue" w:eastAsia="Helvetica Neue" w:hAnsi="Helvetica Neue" w:cs="Helvetica Neue"/>
          <w:sz w:val="18"/>
          <w:szCs w:val="18"/>
        </w:rPr>
        <w:t>use</w:t>
      </w:r>
      <w:proofErr w:type="gramEnd"/>
      <w:r>
        <w:rPr>
          <w:rFonts w:ascii="Helvetica Neue" w:eastAsia="Helvetica Neue" w:hAnsi="Helvetica Neue" w:cs="Helvetica Neue"/>
          <w:sz w:val="18"/>
          <w:szCs w:val="18"/>
        </w:rPr>
        <w:t xml:space="preserve"> </w:t>
      </w:r>
    </w:p>
    <w:p w14:paraId="0000000F" w14:textId="77777777" w:rsidR="00A74850" w:rsidRDefault="00AE185A">
      <w:pPr>
        <w:pBdr>
          <w:top w:val="nil"/>
          <w:left w:val="nil"/>
          <w:bottom w:val="nil"/>
          <w:right w:val="nil"/>
          <w:between w:val="nil"/>
        </w:pBdr>
        <w:rPr>
          <w:rFonts w:ascii="Helvetica Neue" w:eastAsia="Helvetica Neue" w:hAnsi="Helvetica Neue" w:cs="Helvetica Neue"/>
          <w:color w:val="FF0000"/>
          <w:sz w:val="18"/>
          <w:szCs w:val="18"/>
        </w:rPr>
      </w:pPr>
      <w:sdt>
        <w:sdtPr>
          <w:tag w:val="goog_rdk_0"/>
          <w:id w:val="-625936910"/>
        </w:sdtPr>
        <w:sdtEndPr/>
        <w:sdtContent>
          <w:r w:rsidR="00453F7E">
            <w:rPr>
              <w:rFonts w:ascii="Arial Unicode MS" w:eastAsia="Arial Unicode MS" w:hAnsi="Arial Unicode MS" w:cs="Arial Unicode MS"/>
              <w:color w:val="FF0000"/>
              <w:sz w:val="18"/>
              <w:szCs w:val="18"/>
            </w:rPr>
            <w:t xml:space="preserve">6. </w:t>
          </w:r>
          <w:proofErr w:type="spellStart"/>
          <w:r w:rsidR="00453F7E">
            <w:rPr>
              <w:rFonts w:ascii="Arial Unicode MS" w:eastAsia="Arial Unicode MS" w:hAnsi="Arial Unicode MS" w:cs="Arial Unicode MS"/>
              <w:color w:val="FF0000"/>
              <w:sz w:val="18"/>
              <w:szCs w:val="18"/>
            </w:rPr>
            <w:t>JoVE</w:t>
          </w:r>
          <w:proofErr w:type="spellEnd"/>
          <w:r w:rsidR="00453F7E">
            <w:rPr>
              <w:rFonts w:ascii="Arial Unicode MS" w:eastAsia="Arial Unicode MS" w:hAnsi="Arial Unicode MS" w:cs="Arial Unicode MS"/>
              <w:color w:val="FF0000"/>
              <w:sz w:val="18"/>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sdtContent>
      </w:sdt>
    </w:p>
    <w:p w14:paraId="00000010"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 xml:space="preserve">For example: Omicron Control </w:t>
      </w:r>
      <w:proofErr w:type="spellStart"/>
      <w:r>
        <w:rPr>
          <w:rFonts w:ascii="Helvetica Neue" w:eastAsia="Helvetica Neue" w:hAnsi="Helvetica Neue" w:cs="Helvetica Neue"/>
          <w:color w:val="FF0000"/>
          <w:sz w:val="18"/>
          <w:szCs w:val="18"/>
        </w:rPr>
        <w:t>Center</w:t>
      </w:r>
      <w:proofErr w:type="spellEnd"/>
      <w:r>
        <w:rPr>
          <w:rFonts w:ascii="Helvetica Neue" w:eastAsia="Helvetica Neue" w:hAnsi="Helvetica Neue" w:cs="Helvetica Neue"/>
          <w:color w:val="FF0000"/>
          <w:sz w:val="18"/>
          <w:szCs w:val="18"/>
        </w:rPr>
        <w:t xml:space="preserve">, IMMOIL, </w:t>
      </w:r>
      <w:proofErr w:type="spellStart"/>
      <w:r>
        <w:rPr>
          <w:rFonts w:ascii="Helvetica Neue" w:eastAsia="Helvetica Neue" w:hAnsi="Helvetica Neue" w:cs="Helvetica Neue"/>
          <w:color w:val="FF0000"/>
          <w:sz w:val="18"/>
          <w:szCs w:val="18"/>
        </w:rPr>
        <w:t>MilliQ</w:t>
      </w:r>
      <w:proofErr w:type="spellEnd"/>
      <w:r>
        <w:rPr>
          <w:rFonts w:ascii="Helvetica Neue" w:eastAsia="Helvetica Neue" w:hAnsi="Helvetica Neue" w:cs="Helvetica Neue"/>
          <w:color w:val="FF0000"/>
          <w:sz w:val="18"/>
          <w:szCs w:val="18"/>
        </w:rPr>
        <w:t>, etc.</w:t>
      </w:r>
    </w:p>
    <w:p w14:paraId="00000011" w14:textId="77777777" w:rsidR="00A74850" w:rsidRDefault="00453F7E">
      <w:pPr>
        <w:ind w:firstLine="720"/>
        <w:rPr>
          <w:rFonts w:ascii="Helvetica Neue" w:eastAsia="Helvetica Neue" w:hAnsi="Helvetica Neue" w:cs="Helvetica Neue"/>
          <w:color w:val="FF0000"/>
          <w:sz w:val="18"/>
          <w:szCs w:val="18"/>
        </w:rPr>
      </w:pPr>
      <w:r>
        <w:rPr>
          <w:rFonts w:ascii="Helvetica Neue" w:eastAsia="Helvetica Neue" w:hAnsi="Helvetica Neue" w:cs="Helvetica Neue"/>
          <w:sz w:val="18"/>
          <w:szCs w:val="18"/>
        </w:rPr>
        <w:t xml:space="preserve">All commercial language changed to generic </w:t>
      </w:r>
      <w:proofErr w:type="gramStart"/>
      <w:r>
        <w:rPr>
          <w:rFonts w:ascii="Helvetica Neue" w:eastAsia="Helvetica Neue" w:hAnsi="Helvetica Neue" w:cs="Helvetica Neue"/>
          <w:sz w:val="18"/>
          <w:szCs w:val="18"/>
        </w:rPr>
        <w:t>terms</w:t>
      </w:r>
      <w:proofErr w:type="gramEnd"/>
    </w:p>
    <w:p w14:paraId="00000012"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7. Line 193-200/215-220: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0000013" w14:textId="77777777" w:rsidR="00A74850" w:rsidRDefault="00453F7E">
      <w:pPr>
        <w:ind w:firstLine="720"/>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Protocol text revised to imperative tense, with sparse notes for anything not </w:t>
      </w:r>
      <w:proofErr w:type="gramStart"/>
      <w:r>
        <w:rPr>
          <w:rFonts w:ascii="Helvetica Neue" w:eastAsia="Helvetica Neue" w:hAnsi="Helvetica Neue" w:cs="Helvetica Neue"/>
          <w:sz w:val="18"/>
          <w:szCs w:val="18"/>
        </w:rPr>
        <w:t>imperative</w:t>
      </w:r>
      <w:proofErr w:type="gramEnd"/>
    </w:p>
    <w:p w14:paraId="00000014"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 xml:space="preserve">8. Please include a </w:t>
      </w:r>
      <w:proofErr w:type="gramStart"/>
      <w:r>
        <w:rPr>
          <w:rFonts w:ascii="Helvetica Neue" w:eastAsia="Helvetica Neue" w:hAnsi="Helvetica Neue" w:cs="Helvetica Neue"/>
          <w:color w:val="FF0000"/>
          <w:sz w:val="18"/>
          <w:szCs w:val="18"/>
        </w:rPr>
        <w:t>one line</w:t>
      </w:r>
      <w:proofErr w:type="gramEnd"/>
      <w:r>
        <w:rPr>
          <w:rFonts w:ascii="Helvetica Neue" w:eastAsia="Helvetica Neue" w:hAnsi="Helvetica Neue" w:cs="Helvetica Neue"/>
          <w:color w:val="FF0000"/>
          <w:sz w:val="18"/>
          <w:szCs w:val="18"/>
        </w:rPr>
        <w:t xml:space="preserve"> space between each protocol step 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0000015" w14:textId="77777777" w:rsidR="00A74850" w:rsidRDefault="00453F7E">
      <w:pPr>
        <w:ind w:firstLine="720"/>
        <w:rPr>
          <w:rFonts w:ascii="Helvetica Neue" w:eastAsia="Helvetica Neue" w:hAnsi="Helvetica Neue" w:cs="Helvetica Neue"/>
          <w:color w:val="FF0000"/>
          <w:sz w:val="18"/>
          <w:szCs w:val="18"/>
        </w:rPr>
      </w:pPr>
      <w:r>
        <w:rPr>
          <w:rFonts w:ascii="Helvetica Neue" w:eastAsia="Helvetica Neue" w:hAnsi="Helvetica Neue" w:cs="Helvetica Neue"/>
          <w:sz w:val="18"/>
          <w:szCs w:val="18"/>
        </w:rPr>
        <w:t xml:space="preserve">One line space between each protocol step included, and up to 3 pages of essential steps </w:t>
      </w:r>
      <w:proofErr w:type="gramStart"/>
      <w:r>
        <w:rPr>
          <w:rFonts w:ascii="Helvetica Neue" w:eastAsia="Helvetica Neue" w:hAnsi="Helvetica Neue" w:cs="Helvetica Neue"/>
          <w:sz w:val="18"/>
          <w:szCs w:val="18"/>
        </w:rPr>
        <w:t>highlighted</w:t>
      </w:r>
      <w:proofErr w:type="gramEnd"/>
    </w:p>
    <w:p w14:paraId="00000016"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9.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00000017" w14:textId="77777777" w:rsidR="00A74850" w:rsidRDefault="00453F7E">
      <w:pPr>
        <w:ind w:firstLine="720"/>
        <w:rPr>
          <w:rFonts w:ascii="Helvetica Neue" w:eastAsia="Helvetica Neue" w:hAnsi="Helvetica Neue" w:cs="Helvetica Neue"/>
          <w:color w:val="FF0000"/>
          <w:sz w:val="18"/>
          <w:szCs w:val="18"/>
        </w:rPr>
      </w:pPr>
      <w:r>
        <w:rPr>
          <w:rFonts w:ascii="Helvetica Neue" w:eastAsia="Helvetica Neue" w:hAnsi="Helvetica Neue" w:cs="Helvetica Neue"/>
          <w:sz w:val="18"/>
          <w:szCs w:val="18"/>
        </w:rPr>
        <w:t xml:space="preserve">Figure legends adjusted to include title and description and any methodology moved to the </w:t>
      </w:r>
      <w:proofErr w:type="gramStart"/>
      <w:r>
        <w:rPr>
          <w:rFonts w:ascii="Helvetica Neue" w:eastAsia="Helvetica Neue" w:hAnsi="Helvetica Neue" w:cs="Helvetica Neue"/>
          <w:sz w:val="18"/>
          <w:szCs w:val="18"/>
        </w:rPr>
        <w:t>protocol</w:t>
      </w:r>
      <w:proofErr w:type="gramEnd"/>
    </w:p>
    <w:p w14:paraId="00000018"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10. For the discussion section, please use paragraph style and do not make bullet points.</w:t>
      </w:r>
    </w:p>
    <w:p w14:paraId="00000019" w14:textId="77777777" w:rsidR="00A74850" w:rsidRDefault="00453F7E">
      <w:pPr>
        <w:ind w:firstLine="720"/>
        <w:rPr>
          <w:rFonts w:ascii="Helvetica Neue" w:eastAsia="Helvetica Neue" w:hAnsi="Helvetica Neue" w:cs="Helvetica Neue"/>
          <w:color w:val="000000"/>
          <w:sz w:val="18"/>
          <w:szCs w:val="18"/>
        </w:rPr>
      </w:pPr>
      <w:r>
        <w:rPr>
          <w:rFonts w:ascii="Helvetica Neue" w:eastAsia="Helvetica Neue" w:hAnsi="Helvetica Neue" w:cs="Helvetica Neue"/>
          <w:sz w:val="18"/>
          <w:szCs w:val="18"/>
        </w:rPr>
        <w:t xml:space="preserve">Discussion section changed to paragraph style and bullet points moved to </w:t>
      </w:r>
      <w:proofErr w:type="gramStart"/>
      <w:r>
        <w:rPr>
          <w:rFonts w:ascii="Helvetica Neue" w:eastAsia="Helvetica Neue" w:hAnsi="Helvetica Neue" w:cs="Helvetica Neue"/>
          <w:sz w:val="18"/>
          <w:szCs w:val="18"/>
        </w:rPr>
        <w:t>protocol</w:t>
      </w:r>
      <w:proofErr w:type="gramEnd"/>
    </w:p>
    <w:p w14:paraId="0000001A"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000000"/>
          <w:sz w:val="18"/>
          <w:szCs w:val="18"/>
        </w:rPr>
        <w:t>____________________________________</w:t>
      </w:r>
      <w:r>
        <w:rPr>
          <w:rFonts w:ascii="Helvetica Neue" w:eastAsia="Helvetica Neue" w:hAnsi="Helvetica Neue" w:cs="Helvetica Neue"/>
          <w:color w:val="000000"/>
          <w:sz w:val="18"/>
          <w:szCs w:val="18"/>
        </w:rPr>
        <w:br/>
      </w:r>
      <w:r>
        <w:rPr>
          <w:rFonts w:ascii="Helvetica Neue" w:eastAsia="Helvetica Neue" w:hAnsi="Helvetica Neue" w:cs="Helvetica Neue"/>
          <w:b/>
          <w:color w:val="0000FF"/>
          <w:sz w:val="18"/>
          <w:szCs w:val="18"/>
          <w:u w:val="single"/>
        </w:rPr>
        <w:t>Reviewers' comments:</w:t>
      </w:r>
      <w:r>
        <w:rPr>
          <w:rFonts w:ascii="Helvetica Neue" w:eastAsia="Helvetica Neue" w:hAnsi="Helvetica Neue" w:cs="Helvetica Neue"/>
          <w:color w:val="000000"/>
          <w:sz w:val="18"/>
          <w:szCs w:val="18"/>
        </w:rPr>
        <w:br/>
      </w:r>
      <w:r>
        <w:rPr>
          <w:rFonts w:ascii="Helvetica Neue" w:eastAsia="Helvetica Neue" w:hAnsi="Helvetica Neue" w:cs="Helvetica Neue"/>
          <w:b/>
          <w:color w:val="1E00FF"/>
          <w:sz w:val="18"/>
          <w:szCs w:val="18"/>
        </w:rPr>
        <w:t>Reviewer #1:</w:t>
      </w:r>
      <w:r>
        <w:rPr>
          <w:rFonts w:ascii="Helvetica Neue" w:eastAsia="Helvetica Neue" w:hAnsi="Helvetica Neue" w:cs="Helvetica Neue"/>
          <w:color w:val="1E00FF"/>
          <w:sz w:val="18"/>
          <w:szCs w:val="18"/>
        </w:rPr>
        <w:br/>
        <w:t>Manuscript Summary:</w:t>
      </w:r>
      <w:r>
        <w:rPr>
          <w:rFonts w:ascii="Helvetica Neue" w:eastAsia="Helvetica Neue" w:hAnsi="Helvetica Neue" w:cs="Helvetica Neue"/>
          <w:color w:val="1E00FF"/>
          <w:sz w:val="18"/>
          <w:szCs w:val="18"/>
        </w:rPr>
        <w:br/>
        <w:t>The protocol deals with building a confocal microscope to be used for precise single-molecule FRET measurements. The protocol not only includes building instructions for the microscope, but detailed instructions for setting up high-quality smFRET measurements with all the subsequent steps of data analysis.</w:t>
      </w:r>
      <w:r>
        <w:rPr>
          <w:rFonts w:ascii="Helvetica Neue" w:eastAsia="Helvetica Neue" w:hAnsi="Helvetica Neue" w:cs="Helvetica Neue"/>
          <w:color w:val="1E00FF"/>
          <w:sz w:val="18"/>
          <w:szCs w:val="18"/>
        </w:rPr>
        <w:br/>
        <w:t>The manuscript is well written, but the figures deserve improvement.</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br/>
        <w:t>Major Concerns:</w:t>
      </w:r>
      <w:r>
        <w:rPr>
          <w:rFonts w:ascii="Helvetica Neue" w:eastAsia="Helvetica Neue" w:hAnsi="Helvetica Neue" w:cs="Helvetica Neue"/>
          <w:color w:val="1E00FF"/>
          <w:sz w:val="18"/>
          <w:szCs w:val="18"/>
        </w:rPr>
        <w:br/>
        <w:t>An overview figure including the optical pathway (excitation / emission) and all major devices would be beneficial (maybe instead of Fig. 1)</w:t>
      </w:r>
      <w:r>
        <w:rPr>
          <w:rFonts w:ascii="Helvetica Neue" w:eastAsia="Helvetica Neue" w:hAnsi="Helvetica Neue" w:cs="Helvetica Neue"/>
          <w:color w:val="1E00FF"/>
          <w:sz w:val="18"/>
          <w:szCs w:val="18"/>
        </w:rPr>
        <w:tab/>
      </w:r>
    </w:p>
    <w:p w14:paraId="0000001B"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1E00FF"/>
          <w:sz w:val="18"/>
          <w:szCs w:val="18"/>
        </w:rPr>
        <w:tab/>
      </w:r>
      <w:r>
        <w:rPr>
          <w:rFonts w:ascii="Helvetica Neue" w:eastAsia="Helvetica Neue" w:hAnsi="Helvetica Neue" w:cs="Helvetica Neue"/>
          <w:color w:val="FF0000"/>
          <w:sz w:val="18"/>
          <w:szCs w:val="18"/>
        </w:rPr>
        <w:t xml:space="preserve">From the editor: The setup can be shown in a figure or the video itself. </w:t>
      </w:r>
    </w:p>
    <w:p w14:paraId="0000001C" w14:textId="77777777" w:rsidR="00A74850" w:rsidRDefault="00A74850">
      <w:pPr>
        <w:pBdr>
          <w:top w:val="nil"/>
          <w:left w:val="nil"/>
          <w:bottom w:val="nil"/>
          <w:right w:val="nil"/>
          <w:between w:val="nil"/>
        </w:pBdr>
        <w:rPr>
          <w:rFonts w:ascii="Helvetica Neue" w:eastAsia="Helvetica Neue" w:hAnsi="Helvetica Neue" w:cs="Helvetica Neue"/>
          <w:color w:val="FF0000"/>
          <w:sz w:val="18"/>
          <w:szCs w:val="18"/>
        </w:rPr>
      </w:pPr>
    </w:p>
    <w:p w14:paraId="0000001D" w14:textId="77777777" w:rsidR="00A74850" w:rsidRDefault="00453F7E">
      <w:pPr>
        <w:pBdr>
          <w:top w:val="nil"/>
          <w:left w:val="nil"/>
          <w:bottom w:val="nil"/>
          <w:right w:val="nil"/>
          <w:between w:val="nil"/>
        </w:pBdr>
        <w:ind w:firstLine="720"/>
        <w:rPr>
          <w:rFonts w:ascii="Helvetica Neue" w:eastAsia="Helvetica Neue" w:hAnsi="Helvetica Neue" w:cs="Helvetica Neue"/>
          <w:sz w:val="18"/>
          <w:szCs w:val="18"/>
        </w:rPr>
      </w:pPr>
      <w:r>
        <w:rPr>
          <w:rFonts w:ascii="Helvetica Neue" w:eastAsia="Helvetica Neue" w:hAnsi="Helvetica Neue" w:cs="Helvetica Neue"/>
          <w:sz w:val="18"/>
          <w:szCs w:val="18"/>
        </w:rPr>
        <w:t>We have added a schematic of the setup to Fig 1 as suggested.</w:t>
      </w:r>
    </w:p>
    <w:p w14:paraId="0000001E" w14:textId="4D245AB8"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br/>
        <w:t>Figures / schematics need improvement.</w:t>
      </w:r>
      <w:r>
        <w:rPr>
          <w:rFonts w:ascii="Helvetica Neue" w:eastAsia="Helvetica Neue" w:hAnsi="Helvetica Neue" w:cs="Helvetica Neue"/>
          <w:color w:val="1E00FF"/>
          <w:sz w:val="18"/>
          <w:szCs w:val="18"/>
        </w:rPr>
        <w:br/>
        <w:t xml:space="preserve">Fig. 1. Rather </w:t>
      </w:r>
      <w:proofErr w:type="gramStart"/>
      <w:r>
        <w:rPr>
          <w:rFonts w:ascii="Helvetica Neue" w:eastAsia="Helvetica Neue" w:hAnsi="Helvetica Neue" w:cs="Helvetica Neue"/>
          <w:color w:val="1E00FF"/>
          <w:sz w:val="18"/>
          <w:szCs w:val="18"/>
        </w:rPr>
        <w:t>low level</w:t>
      </w:r>
      <w:proofErr w:type="gramEnd"/>
      <w:r>
        <w:rPr>
          <w:rFonts w:ascii="Helvetica Neue" w:eastAsia="Helvetica Neue" w:hAnsi="Helvetica Neue" w:cs="Helvetica Neue"/>
          <w:color w:val="1E00FF"/>
          <w:sz w:val="18"/>
          <w:szCs w:val="18"/>
        </w:rPr>
        <w:t xml:space="preserve"> schematic of TIRF and confocal principle. Points to address: evanescent field is exponentially decaying - not illustrated. There is no spatial on/</w:t>
      </w:r>
      <w:proofErr w:type="gramStart"/>
      <w:r>
        <w:rPr>
          <w:rFonts w:ascii="Helvetica Neue" w:eastAsia="Helvetica Neue" w:hAnsi="Helvetica Neue" w:cs="Helvetica Neue"/>
          <w:color w:val="1E00FF"/>
          <w:sz w:val="18"/>
          <w:szCs w:val="18"/>
        </w:rPr>
        <w:t>off of</w:t>
      </w:r>
      <w:proofErr w:type="gramEnd"/>
      <w:r>
        <w:rPr>
          <w:rFonts w:ascii="Helvetica Neue" w:eastAsia="Helvetica Neue" w:hAnsi="Helvetica Neue" w:cs="Helvetica Neue"/>
          <w:color w:val="1E00FF"/>
          <w:sz w:val="18"/>
          <w:szCs w:val="18"/>
        </w:rPr>
        <w:t xml:space="preserve"> a laser beam. The confocal volume is basically the laser beam; there is no laser beam pointing into the confocal volume....</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tab/>
      </w:r>
      <w:r>
        <w:rPr>
          <w:rFonts w:ascii="Helvetica Neue" w:eastAsia="Helvetica Neue" w:hAnsi="Helvetica Neue" w:cs="Helvetica Neue"/>
          <w:sz w:val="18"/>
          <w:szCs w:val="18"/>
        </w:rPr>
        <w:t>The figure has been updated per Reviewer 1’s suggestions and significant details added.</w:t>
      </w:r>
    </w:p>
    <w:p w14:paraId="0000001F"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lastRenderedPageBreak/>
        <w:t>Fig. 2. Poor illustration. The individual steps could be illustrated with figures similar to those in Fig. 4.</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tab/>
      </w:r>
      <w:r>
        <w:rPr>
          <w:rFonts w:ascii="Helvetica Neue" w:eastAsia="Helvetica Neue" w:hAnsi="Helvetica Neue" w:cs="Helvetica Neue"/>
          <w:sz w:val="18"/>
          <w:szCs w:val="18"/>
        </w:rPr>
        <w:t xml:space="preserve">Figure 2 has been removed and replaced with protocol-style text for greater </w:t>
      </w:r>
      <w:proofErr w:type="gramStart"/>
      <w:r>
        <w:rPr>
          <w:rFonts w:ascii="Helvetica Neue" w:eastAsia="Helvetica Neue" w:hAnsi="Helvetica Neue" w:cs="Helvetica Neue"/>
          <w:sz w:val="18"/>
          <w:szCs w:val="18"/>
        </w:rPr>
        <w:t>clarity</w:t>
      </w:r>
      <w:proofErr w:type="gramEnd"/>
    </w:p>
    <w:p w14:paraId="00000020"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Fig. 3. Screenshots? might be sufficient …</w:t>
      </w:r>
    </w:p>
    <w:p w14:paraId="00000021" w14:textId="78310D83" w:rsidR="00A74850" w:rsidRDefault="00453F7E">
      <w:pPr>
        <w:pBdr>
          <w:top w:val="nil"/>
          <w:left w:val="nil"/>
          <w:bottom w:val="nil"/>
          <w:right w:val="nil"/>
          <w:between w:val="nil"/>
        </w:pBdr>
        <w:ind w:left="720"/>
        <w:rPr>
          <w:rFonts w:ascii="Helvetica Neue" w:eastAsia="Helvetica Neue" w:hAnsi="Helvetica Neue" w:cs="Helvetica Neue"/>
          <w:color w:val="1E00FF"/>
          <w:sz w:val="18"/>
          <w:szCs w:val="18"/>
        </w:rPr>
      </w:pPr>
      <w:r>
        <w:rPr>
          <w:rFonts w:ascii="Helvetica Neue" w:eastAsia="Helvetica Neue" w:hAnsi="Helvetica Neue" w:cs="Helvetica Neue"/>
          <w:sz w:val="18"/>
          <w:szCs w:val="18"/>
        </w:rPr>
        <w:t xml:space="preserve">The screenshots serve as the best illustrator for what </w:t>
      </w:r>
      <w:r w:rsidR="007A1F88">
        <w:rPr>
          <w:rFonts w:ascii="Helvetica Neue" w:eastAsia="Helvetica Neue" w:hAnsi="Helvetica Neue" w:cs="Helvetica Neue"/>
          <w:sz w:val="18"/>
          <w:szCs w:val="18"/>
        </w:rPr>
        <w:t xml:space="preserve">is </w:t>
      </w:r>
      <w:proofErr w:type="gramStart"/>
      <w:r w:rsidR="007A1F88">
        <w:rPr>
          <w:rFonts w:ascii="Helvetica Neue" w:eastAsia="Helvetica Neue" w:hAnsi="Helvetica Neue" w:cs="Helvetica Neue"/>
          <w:sz w:val="18"/>
          <w:szCs w:val="18"/>
        </w:rPr>
        <w:t>actually seen</w:t>
      </w:r>
      <w:proofErr w:type="gramEnd"/>
      <w:r w:rsidR="007A1F88">
        <w:rPr>
          <w:rFonts w:ascii="Helvetica Neue" w:eastAsia="Helvetica Neue" w:hAnsi="Helvetica Neue" w:cs="Helvetica Neue"/>
          <w:sz w:val="18"/>
          <w:szCs w:val="18"/>
        </w:rPr>
        <w:t xml:space="preserve"> in the software during an experiment</w:t>
      </w:r>
      <w:r>
        <w:rPr>
          <w:rFonts w:ascii="Helvetica Neue" w:eastAsia="Helvetica Neue" w:hAnsi="Helvetica Neue" w:cs="Helvetica Neue"/>
          <w:sz w:val="18"/>
          <w:szCs w:val="18"/>
        </w:rPr>
        <w:t>; accompanied by the video, we hope this will be clear.</w:t>
      </w:r>
    </w:p>
    <w:p w14:paraId="15F0F088" w14:textId="77777777" w:rsidR="007A1F88"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Fig. 4A. channel or time stamp? / is the unit missing?</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tab/>
      </w:r>
      <w:r>
        <w:rPr>
          <w:rFonts w:ascii="Helvetica Neue" w:eastAsia="Helvetica Neue" w:hAnsi="Helvetica Neue" w:cs="Helvetica Neue"/>
          <w:sz w:val="18"/>
          <w:szCs w:val="18"/>
        </w:rPr>
        <w:t>The missing units added</w:t>
      </w:r>
      <w:r>
        <w:rPr>
          <w:rFonts w:ascii="Helvetica Neue" w:eastAsia="Helvetica Neue" w:hAnsi="Helvetica Neue" w:cs="Helvetica Neue"/>
          <w:color w:val="1E00FF"/>
          <w:sz w:val="18"/>
          <w:szCs w:val="18"/>
        </w:rPr>
        <w:br/>
        <w:t>Minor Concerns:</w:t>
      </w:r>
      <w:r>
        <w:rPr>
          <w:rFonts w:ascii="Helvetica Neue" w:eastAsia="Helvetica Neue" w:hAnsi="Helvetica Neue" w:cs="Helvetica Neue"/>
          <w:color w:val="1E00FF"/>
          <w:sz w:val="18"/>
          <w:szCs w:val="18"/>
        </w:rPr>
        <w:br/>
        <w:t>Is there any space to explain the difference of pulsed and ns - alternating, thus, on/off (</w:t>
      </w:r>
      <w:proofErr w:type="spellStart"/>
      <w:r>
        <w:rPr>
          <w:rFonts w:ascii="Helvetica Neue" w:eastAsia="Helvetica Neue" w:hAnsi="Helvetica Neue" w:cs="Helvetica Neue"/>
          <w:color w:val="1E00FF"/>
          <w:sz w:val="18"/>
          <w:szCs w:val="18"/>
        </w:rPr>
        <w:t>cw</w:t>
      </w:r>
      <w:proofErr w:type="spellEnd"/>
      <w:r>
        <w:rPr>
          <w:rFonts w:ascii="Helvetica Neue" w:eastAsia="Helvetica Neue" w:hAnsi="Helvetica Neue" w:cs="Helvetica Neue"/>
          <w:color w:val="1E00FF"/>
          <w:sz w:val="18"/>
          <w:szCs w:val="18"/>
        </w:rPr>
        <w:t>) laser excitation? (I am referring to Fig. 4 A)</w:t>
      </w:r>
    </w:p>
    <w:p w14:paraId="1A32DEFD" w14:textId="03A2618F" w:rsidR="007A1F88" w:rsidRDefault="007A1F88" w:rsidP="007A1F88">
      <w:pPr>
        <w:pBdr>
          <w:top w:val="nil"/>
          <w:left w:val="nil"/>
          <w:bottom w:val="nil"/>
          <w:right w:val="nil"/>
          <w:between w:val="nil"/>
        </w:pBdr>
        <w:ind w:firstLine="720"/>
        <w:rPr>
          <w:rFonts w:ascii="Helvetica Neue" w:eastAsia="Helvetica Neue" w:hAnsi="Helvetica Neue" w:cs="Helvetica Neue"/>
          <w:sz w:val="18"/>
          <w:szCs w:val="18"/>
        </w:rPr>
      </w:pPr>
      <w:r>
        <w:rPr>
          <w:rFonts w:ascii="Helvetica Neue" w:eastAsia="Helvetica Neue" w:hAnsi="Helvetica Neue" w:cs="Helvetica Neue"/>
          <w:sz w:val="18"/>
          <w:szCs w:val="18"/>
        </w:rPr>
        <w:t>We now mention these different approaches in the introduction:</w:t>
      </w:r>
    </w:p>
    <w:p w14:paraId="07856F10" w14:textId="25027090" w:rsidR="007A1F88" w:rsidRDefault="007A1F88" w:rsidP="007A1F88">
      <w:pPr>
        <w:pBdr>
          <w:top w:val="nil"/>
          <w:left w:val="nil"/>
          <w:bottom w:val="nil"/>
          <w:right w:val="nil"/>
          <w:between w:val="nil"/>
        </w:pBdr>
        <w:ind w:firstLine="720"/>
        <w:rPr>
          <w:rFonts w:ascii="Helvetica Neue" w:eastAsia="Helvetica Neue" w:hAnsi="Helvetica Neue" w:cs="Helvetica Neue"/>
          <w:sz w:val="18"/>
          <w:szCs w:val="18"/>
        </w:rPr>
      </w:pPr>
    </w:p>
    <w:p w14:paraId="69A4FD2E" w14:textId="73EC27D2" w:rsidR="007A1F88" w:rsidRPr="0036038A" w:rsidRDefault="0036038A" w:rsidP="007A1F88">
      <w:pPr>
        <w:pBdr>
          <w:top w:val="nil"/>
          <w:left w:val="nil"/>
          <w:bottom w:val="nil"/>
          <w:right w:val="nil"/>
          <w:between w:val="nil"/>
        </w:pBdr>
        <w:rPr>
          <w:rFonts w:ascii="Helvetica Neue" w:eastAsia="Helvetica Neue" w:hAnsi="Helvetica Neue" w:cs="Helvetica Neue"/>
          <w:color w:val="000000" w:themeColor="text1"/>
          <w:sz w:val="18"/>
          <w:szCs w:val="18"/>
          <w:vertAlign w:val="superscript"/>
        </w:rPr>
      </w:pPr>
      <w:r>
        <w:rPr>
          <w:rFonts w:ascii="Helvetica Neue" w:eastAsia="Helvetica Neue" w:hAnsi="Helvetica Neue" w:cs="Helvetica Neue"/>
          <w:color w:val="000000" w:themeColor="text1"/>
          <w:sz w:val="18"/>
          <w:szCs w:val="18"/>
        </w:rPr>
        <w:t>“</w:t>
      </w:r>
      <w:r w:rsidR="007A1F88" w:rsidRPr="0036038A">
        <w:rPr>
          <w:rFonts w:ascii="Helvetica Neue" w:eastAsia="Helvetica Neue" w:hAnsi="Helvetica Neue" w:cs="Helvetica Neue"/>
          <w:color w:val="000000" w:themeColor="text1"/>
          <w:sz w:val="18"/>
          <w:szCs w:val="18"/>
        </w:rPr>
        <w:t xml:space="preserve">This can be done in one of two ways, the first by modulating continuous wave lasers on the </w:t>
      </w:r>
      <w:proofErr w:type="spellStart"/>
      <w:r w:rsidR="007A1F88" w:rsidRPr="0036038A">
        <w:rPr>
          <w:rFonts w:ascii="Helvetica Neue" w:eastAsia="Helvetica Neue" w:hAnsi="Helvetica Neue" w:cs="Helvetica Neue"/>
          <w:color w:val="000000" w:themeColor="text1"/>
          <w:sz w:val="18"/>
          <w:szCs w:val="18"/>
        </w:rPr>
        <w:t>KHz</w:t>
      </w:r>
      <w:proofErr w:type="spellEnd"/>
      <w:r w:rsidR="007A1F88" w:rsidRPr="0036038A">
        <w:rPr>
          <w:rFonts w:ascii="Helvetica Neue" w:eastAsia="Helvetica Neue" w:hAnsi="Helvetica Neue" w:cs="Helvetica Neue"/>
          <w:color w:val="000000" w:themeColor="text1"/>
          <w:sz w:val="18"/>
          <w:szCs w:val="18"/>
        </w:rPr>
        <w:t xml:space="preserve"> timescale, which is known as alternating laser excitation (ALEX).</w:t>
      </w:r>
      <w:r w:rsidR="007A1F88" w:rsidRPr="0036038A">
        <w:rPr>
          <w:rFonts w:ascii="Helvetica Neue" w:eastAsia="Helvetica Neue" w:hAnsi="Helvetica Neue" w:cs="Helvetica Neue"/>
          <w:color w:val="000000" w:themeColor="text1"/>
          <w:sz w:val="18"/>
          <w:szCs w:val="18"/>
          <w:vertAlign w:val="superscript"/>
        </w:rPr>
        <w:fldChar w:fldCharType="begin"/>
      </w:r>
      <w:r w:rsidR="007A1F88" w:rsidRPr="0036038A">
        <w:rPr>
          <w:rFonts w:ascii="Helvetica Neue" w:eastAsia="Helvetica Neue" w:hAnsi="Helvetica Neue" w:cs="Helvetica Neue"/>
          <w:color w:val="000000" w:themeColor="text1"/>
          <w:sz w:val="18"/>
          <w:szCs w:val="18"/>
          <w:vertAlign w:val="superscript"/>
        </w:rPr>
        <w:instrText xml:space="preserve"> ADDIN ZOTERO_ITEM CSL_CITATION {"citationID":"NxopJB6f","properties":{"formattedCitation":"\\super 13, 14\\nosupersub{}","plainCitation":"13, 14","noteIndex":0},"citationItems":[{"id":54,"uris":["http://zotero.org/users/7199938/items/DEZXIRBD"],"uri":["http://zotero.org/users/7199938/items/DEZXIRBD"],"itemData":{"id":54,"type":"article-journal","abstract":"We use alternating-laser excitation to achieve fluorescence-aided molecule sorting (FAMS) and enable simultaneous analysis of biomolecular structure and interactions at the level of single molecules. This was performed by labeling biomolecules with fluorophores that serve as donor–acceptor pairs for Förster resonance energy transfer, and by using alternating-laser excitation to excite directly both donors and acceptors present in single diffusing molecules. Emissions were reduced to the distance-dependent ratio E, and a distance-independent, stoichiometry-based ratio S. Histograms of E and S sorted species based on the conformation and association status of each species. S was sensitive to the stoichiometry and relative brightness of fluorophores in single molecules, observables that can monitor oligomerization and local-environment changes, respectively. FAMS permits equilibrium and kinetic analysis of macromolecule-ligand interactions; this was validated by measuring equilibrium and kinetic dissociation constants for the interaction of Escherichia coli catabolite activator protein with DNA. FAMS is a general platform for ratiometric measurements that report on structure, dynamics, stoichiometries, environment, and interactions of diffusing or immobilized molecules, thus enabling detailed mechanistic studies and ultrasensitive diagnostics.","container-title":"Proceedings of the National Academy of Sciences","DOI":"10.1073/pnas.0401690101","issue":"24","journalAbbreviation":"Proc Natl Acad Sci USA","page":"8936","title":"Fluorescence-aided molecule sorting: Analysis of structure and interactions by alternating-laser excitation of single molecules","volume":"101","author":[{"family":"Kapanidis","given":"Achillefs N."},{"family":"Lee","given":"Nam Ki"},{"family":"Laurence","given":"Ted A."},{"family":"Doose","given":"Sören"},{"family":"Margeat","given":"Emmanuel"},{"family":"Weiss","given":"Shimon"}],"issued":{"date-parts":[["2004",6,15]]}}},{"id":52,"uris":["http://zotero.org/users/7199938/items/8NK83NBT"],"uri":["http://zotero.org/users/7199938/items/8NK83NBT"],"itemData":{"id":52,"type":"article-journal","container-title":"Accounts of Chemical Research","DOI":"10.1021/ar0401348","ISSN":"0001-4842","issue":"7","journalAbbreviation":"Acc. Chem. Res.","note":"publisher: American Chemical Society","page":"523-533","title":"Alternating-Laser Excitation of Single Molecules","volume":"38","author":[{"family":"Kapanidis","given":"Achillefs N."},{"family":"Laurence","given":"Ted A."},{"family":"Lee","given":"Nam Ki"},{"family":"Margeat","given":"Emmanuel"},{"family":"Kong","given":"Xiangxu"},{"family":"Weiss","given":"Shimon"}],"issued":{"date-parts":[["2005",7,1]]}}}],"schema":"https://github.com/citation-style-language/schema/raw/master/csl-citation.json"} </w:instrText>
      </w:r>
      <w:r w:rsidR="007A1F88" w:rsidRPr="0036038A">
        <w:rPr>
          <w:rFonts w:ascii="Helvetica Neue" w:eastAsia="Helvetica Neue" w:hAnsi="Helvetica Neue" w:cs="Helvetica Neue"/>
          <w:color w:val="000000" w:themeColor="text1"/>
          <w:sz w:val="18"/>
          <w:szCs w:val="18"/>
          <w:vertAlign w:val="superscript"/>
        </w:rPr>
        <w:fldChar w:fldCharType="separate"/>
      </w:r>
      <w:r w:rsidR="007A1F88" w:rsidRPr="0036038A">
        <w:rPr>
          <w:rFonts w:ascii="Helvetica Neue" w:eastAsia="Helvetica Neue" w:hAnsi="Helvetica Neue" w:cs="Helvetica Neue"/>
          <w:color w:val="000000" w:themeColor="text1"/>
          <w:sz w:val="18"/>
          <w:szCs w:val="18"/>
          <w:vertAlign w:val="superscript"/>
        </w:rPr>
        <w:t>13, 14</w:t>
      </w:r>
      <w:r w:rsidR="007A1F88" w:rsidRPr="0036038A">
        <w:rPr>
          <w:rFonts w:ascii="Helvetica Neue" w:eastAsia="Helvetica Neue" w:hAnsi="Helvetica Neue" w:cs="Helvetica Neue"/>
          <w:color w:val="000000" w:themeColor="text1"/>
          <w:sz w:val="18"/>
          <w:szCs w:val="18"/>
          <w:vertAlign w:val="superscript"/>
        </w:rPr>
        <w:fldChar w:fldCharType="end"/>
      </w:r>
      <w:r w:rsidR="007A1F88" w:rsidRPr="0036038A">
        <w:rPr>
          <w:rFonts w:ascii="Helvetica Neue" w:eastAsia="Helvetica Neue" w:hAnsi="Helvetica Neue" w:cs="Helvetica Neue"/>
          <w:color w:val="000000" w:themeColor="text1"/>
          <w:sz w:val="18"/>
          <w:szCs w:val="18"/>
        </w:rPr>
        <w:t xml:space="preserve"> The second method interleaves fast pulses on the MHz timescale, this is nanosecond-ALEX,</w:t>
      </w:r>
      <w:r w:rsidR="007A1F88" w:rsidRPr="0036038A">
        <w:rPr>
          <w:rFonts w:ascii="Helvetica Neue" w:eastAsia="Helvetica Neue" w:hAnsi="Helvetica Neue" w:cs="Helvetica Neue"/>
          <w:color w:val="000000" w:themeColor="text1"/>
          <w:sz w:val="18"/>
          <w:szCs w:val="18"/>
          <w:vertAlign w:val="superscript"/>
        </w:rPr>
        <w:fldChar w:fldCharType="begin"/>
      </w:r>
      <w:r w:rsidR="007A1F88" w:rsidRPr="0036038A">
        <w:rPr>
          <w:rFonts w:ascii="Helvetica Neue" w:eastAsia="Helvetica Neue" w:hAnsi="Helvetica Neue" w:cs="Helvetica Neue"/>
          <w:color w:val="000000" w:themeColor="text1"/>
          <w:sz w:val="18"/>
          <w:szCs w:val="18"/>
          <w:vertAlign w:val="superscript"/>
        </w:rPr>
        <w:instrText xml:space="preserve"> ADDIN ZOTERO_ITEM CSL_CITATION {"citationID":"qzSLHbiM","properties":{"formattedCitation":"\\super 15\\nosupersub{}","plainCitation":"15","noteIndex":0},"citationItems":[{"id":57,"uris":["http://zotero.org/users/7199938/items/C7ZZAVNX"],"uri":["http://zotero.org/users/7199938/items/C7ZZAVNX"],"itemData":{"id":57,"type":"article-journal","abstract":"In this article, we demonstrate the new method of pulsed interleaved excitation (PIE), which can be used to extend the capabilities of multiple-color fluorescence imaging, fluorescence cross-correlation spectroscopy (FCCS), and single-pair fluorescence resonance energy transfer (spFRET) measurements. In PIE, multiple excitation sources are interleaved such that the fluorescence emission generated from one pulse is complete before the next excitation pulse arrives. Hence, the excitation source for each detected photon is known. Typical repetition rates used for PIE are between </w:instrText>
      </w:r>
      <w:r w:rsidR="007A1F88" w:rsidRPr="0036038A">
        <w:rPr>
          <w:rFonts w:ascii="Cambria Math" w:eastAsia="Helvetica Neue" w:hAnsi="Cambria Math" w:cs="Cambria Math"/>
          <w:color w:val="000000" w:themeColor="text1"/>
          <w:sz w:val="18"/>
          <w:szCs w:val="18"/>
          <w:vertAlign w:val="superscript"/>
        </w:rPr>
        <w:instrText>∼</w:instrText>
      </w:r>
      <w:r w:rsidR="007A1F88" w:rsidRPr="0036038A">
        <w:rPr>
          <w:rFonts w:ascii="Helvetica Neue" w:eastAsia="Helvetica Neue" w:hAnsi="Helvetica Neue" w:cs="Helvetica Neue"/>
          <w:color w:val="000000" w:themeColor="text1"/>
          <w:sz w:val="18"/>
          <w:szCs w:val="18"/>
          <w:vertAlign w:val="superscript"/>
        </w:rPr>
        <w:instrText xml:space="preserve">1 and 50MHz. PIE has many applications in various fluorescence methods. Using PIE, dual-color measurements can be performed with a single detector. In fluorescence imaging with multicolor detection, spectral cross talk can be removed, improving the contrast of the image. Using PIE with FCCS, we can eliminate spectral cross talk, making the method sensitive to weaker interactions. FCCS measurements with complexes that undergo FRET can be analyzed quantitatively. Under specific conditions, the FRET efficiency can be determined directly from the amplitude of the measured correlation functions without any calibration factors. We also show the application of PIE to spFRET measurements, where complexes that have low FRET efficiency can be distinguished from those that do not have an active acceptor.","container-title":"Biophysical Journal","DOI":"10.1529/biophysj.105.064766","ISSN":"0006-3495","issue":"5","journalAbbreviation":"Biophysical Journal","page":"3508-3522","title":"Pulsed Interleaved Excitation","volume":"89","author":[{"family":"Müller","given":"Barbara K."},{"family":"Zaychikov","given":"Evgeny"},{"family":"Bräuchle","given":"Christoph"},{"family":"Lamb","given":"Don C."}],"issued":{"date-parts":[["2005",11,1]]}}}],"schema":"https://github.com/citation-style-language/schema/raw/master/csl-citation.json"} </w:instrText>
      </w:r>
      <w:r w:rsidR="007A1F88" w:rsidRPr="0036038A">
        <w:rPr>
          <w:rFonts w:ascii="Helvetica Neue" w:eastAsia="Helvetica Neue" w:hAnsi="Helvetica Neue" w:cs="Helvetica Neue"/>
          <w:color w:val="000000" w:themeColor="text1"/>
          <w:sz w:val="18"/>
          <w:szCs w:val="18"/>
          <w:vertAlign w:val="superscript"/>
        </w:rPr>
        <w:fldChar w:fldCharType="separate"/>
      </w:r>
      <w:r w:rsidR="007A1F88" w:rsidRPr="0036038A">
        <w:rPr>
          <w:rFonts w:ascii="Helvetica Neue" w:eastAsia="Helvetica Neue" w:hAnsi="Helvetica Neue" w:cs="Helvetica Neue"/>
          <w:color w:val="000000" w:themeColor="text1"/>
          <w:sz w:val="18"/>
          <w:szCs w:val="18"/>
          <w:vertAlign w:val="superscript"/>
        </w:rPr>
        <w:t>15</w:t>
      </w:r>
      <w:r w:rsidR="007A1F88" w:rsidRPr="0036038A">
        <w:rPr>
          <w:rFonts w:ascii="Helvetica Neue" w:eastAsia="Helvetica Neue" w:hAnsi="Helvetica Neue" w:cs="Helvetica Neue"/>
          <w:color w:val="000000" w:themeColor="text1"/>
          <w:sz w:val="18"/>
          <w:szCs w:val="18"/>
          <w:vertAlign w:val="superscript"/>
        </w:rPr>
        <w:fldChar w:fldCharType="end"/>
      </w:r>
      <w:r w:rsidR="007A1F88" w:rsidRPr="0036038A">
        <w:rPr>
          <w:rFonts w:ascii="Helvetica Neue" w:eastAsia="Helvetica Neue" w:hAnsi="Helvetica Neue" w:cs="Helvetica Neue"/>
          <w:color w:val="000000" w:themeColor="text1"/>
          <w:sz w:val="18"/>
          <w:szCs w:val="18"/>
        </w:rPr>
        <w:t xml:space="preserve"> or pulsed interleaved excitation (PIE).</w:t>
      </w:r>
      <w:r w:rsidR="007A1F88" w:rsidRPr="0036038A">
        <w:rPr>
          <w:rFonts w:ascii="Helvetica Neue" w:eastAsia="Helvetica Neue" w:hAnsi="Helvetica Neue" w:cs="Helvetica Neue"/>
          <w:color w:val="000000" w:themeColor="text1"/>
          <w:sz w:val="18"/>
          <w:szCs w:val="18"/>
          <w:vertAlign w:val="superscript"/>
        </w:rPr>
        <w:fldChar w:fldCharType="begin"/>
      </w:r>
      <w:r w:rsidR="007A1F88" w:rsidRPr="0036038A">
        <w:rPr>
          <w:rFonts w:ascii="Helvetica Neue" w:eastAsia="Helvetica Neue" w:hAnsi="Helvetica Neue" w:cs="Helvetica Neue"/>
          <w:color w:val="000000" w:themeColor="text1"/>
          <w:sz w:val="18"/>
          <w:szCs w:val="18"/>
          <w:vertAlign w:val="superscript"/>
        </w:rPr>
        <w:instrText xml:space="preserve"> ADDIN ZOTERO_ITEM CSL_CITATION {"citationID":"JYVEob54","properties":{"formattedCitation":"\\super 16\\nosupersub{}","plainCitation":"16","noteIndex":0},"citationItems":[{"id":48,"uris":["http://zotero.org/users/7199938/items/U7C5KRYH"],"uri":["http://zotero.org/users/7199938/items/U7C5KRYH"],"itemData":{"id":48,"type":"article-journal","abstract":"We study protein and nucleic acid structure and dynamics using single-molecule FRET and alternating-laser excitation. Freely diffusing molecules are sorted into subpopulations based on single-molecule signals detected within 100 μs to 1 ms. Distance distributions caused by fluctuations faster than 100 μs are studied within these subpopulations by using time-correlated single-photon counting. Measured distance distributions for dsDNA can be accounted for by considering fluorophore linkers and fluorophore rotational diffusion, except that we find smaller fluctuations for internally labeled dsDNA than DNA with one of the fluorophores positioned at a terminal site. We find that the electrostatic portion of the persistence length of short single-stranded poly(dT) varies approximately as the ionic strength (I) to the –1/2 power (I –1/2), and that the average contribution to the contour length per base is 0.40–0.45 nm. We study unfolded chymotrypsin inhibitor 2 (CI2) and unfolded acyl-CoA binding protein (ACBP) even under conditions where folded and unfolded subpopulations coexist (contributions from folded proteins are excluded by using alternating-laser excitation). At lower denaturant concentrations, unfolded CI2 and ACBP are more compact and display larger fluctuations than at higher denaturant concentrations where only unfolded proteins are present. The experimentally measured fluctuations are larger than the fluctuations predicted from a Gaussian chain model or a wormlike chain model. We propose that the larger fluctuations may indicate transient residual structure in the unfolded state.","container-title":"Proceedings of the National Academy of Sciences of the United States of America","DOI":"10.1073/pnas.0508584102","issue":"48","journalAbbreviation":"Proc Natl Acad Sci U S A","page":"17348","title":"Probing structural heterogeneities and fluctuations of nucleic acids and denatured proteins","volume":"102","author":[{"family":"Laurence","given":"Ted A."},{"family":"Kong","given":"Xiangxu"},{"family":"Jäger","given":"Marcus"},{"family":"Weiss","given":"Shimon"}],"issued":{"date-parts":[["2005",11,29]]}}}],"schema":"https://github.com/citation-style-language/schema/raw/master/csl-citation.json"} </w:instrText>
      </w:r>
      <w:r w:rsidR="007A1F88" w:rsidRPr="0036038A">
        <w:rPr>
          <w:rFonts w:ascii="Helvetica Neue" w:eastAsia="Helvetica Neue" w:hAnsi="Helvetica Neue" w:cs="Helvetica Neue"/>
          <w:color w:val="000000" w:themeColor="text1"/>
          <w:sz w:val="18"/>
          <w:szCs w:val="18"/>
          <w:vertAlign w:val="superscript"/>
        </w:rPr>
        <w:fldChar w:fldCharType="separate"/>
      </w:r>
      <w:r w:rsidR="007A1F88" w:rsidRPr="0036038A">
        <w:rPr>
          <w:rFonts w:ascii="Helvetica Neue" w:eastAsia="Helvetica Neue" w:hAnsi="Helvetica Neue" w:cs="Helvetica Neue"/>
          <w:color w:val="000000" w:themeColor="text1"/>
          <w:sz w:val="18"/>
          <w:szCs w:val="18"/>
          <w:vertAlign w:val="superscript"/>
        </w:rPr>
        <w:t>16</w:t>
      </w:r>
      <w:r w:rsidR="007A1F88" w:rsidRPr="0036038A">
        <w:rPr>
          <w:rFonts w:ascii="Helvetica Neue" w:eastAsia="Helvetica Neue" w:hAnsi="Helvetica Neue" w:cs="Helvetica Neue"/>
          <w:color w:val="000000" w:themeColor="text1"/>
          <w:sz w:val="18"/>
          <w:szCs w:val="18"/>
          <w:vertAlign w:val="superscript"/>
        </w:rPr>
        <w:fldChar w:fldCharType="end"/>
      </w:r>
      <w:r w:rsidRPr="0036038A">
        <w:rPr>
          <w:rFonts w:ascii="Helvetica Neue" w:eastAsia="Helvetica Neue" w:hAnsi="Helvetica Neue" w:cs="Helvetica Neue"/>
          <w:color w:val="000000" w:themeColor="text1"/>
          <w:sz w:val="18"/>
          <w:szCs w:val="18"/>
        </w:rPr>
        <w:t>”</w:t>
      </w:r>
    </w:p>
    <w:p w14:paraId="00000022" w14:textId="49C809F5" w:rsidR="00A74850" w:rsidRDefault="00453F7E" w:rsidP="007A1F88">
      <w:pPr>
        <w:pBdr>
          <w:top w:val="nil"/>
          <w:left w:val="nil"/>
          <w:bottom w:val="nil"/>
          <w:right w:val="nil"/>
          <w:between w:val="nil"/>
        </w:pBdr>
        <w:ind w:firstLine="720"/>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br/>
        <w:t>line 33: photon absorption and emission</w:t>
      </w:r>
    </w:p>
    <w:p w14:paraId="00000023" w14:textId="77777777" w:rsidR="00A74850" w:rsidRDefault="00453F7E">
      <w:pPr>
        <w:pBdr>
          <w:top w:val="nil"/>
          <w:left w:val="nil"/>
          <w:bottom w:val="nil"/>
          <w:right w:val="nil"/>
          <w:between w:val="nil"/>
        </w:pBdr>
        <w:ind w:firstLine="720"/>
        <w:rPr>
          <w:rFonts w:ascii="Helvetica Neue" w:eastAsia="Helvetica Neue" w:hAnsi="Helvetica Neue" w:cs="Helvetica Neue"/>
          <w:color w:val="1E00FF"/>
          <w:sz w:val="18"/>
          <w:szCs w:val="18"/>
        </w:rPr>
      </w:pPr>
      <w:r>
        <w:rPr>
          <w:rFonts w:ascii="Helvetica Neue" w:eastAsia="Helvetica Neue" w:hAnsi="Helvetica Neue" w:cs="Helvetica Neue"/>
          <w:sz w:val="18"/>
          <w:szCs w:val="18"/>
        </w:rPr>
        <w:t>Corrected</w:t>
      </w:r>
      <w:r>
        <w:rPr>
          <w:rFonts w:ascii="Helvetica Neue" w:eastAsia="Helvetica Neue" w:hAnsi="Helvetica Neue" w:cs="Helvetica Neue"/>
          <w:color w:val="1E00FF"/>
          <w:sz w:val="18"/>
          <w:szCs w:val="18"/>
        </w:rPr>
        <w:br/>
        <w:t>line 50: total internal reflection fluorescence</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tab/>
      </w:r>
      <w:proofErr w:type="gramStart"/>
      <w:r>
        <w:rPr>
          <w:rFonts w:ascii="Helvetica Neue" w:eastAsia="Helvetica Neue" w:hAnsi="Helvetica Neue" w:cs="Helvetica Neue"/>
          <w:sz w:val="18"/>
          <w:szCs w:val="18"/>
        </w:rPr>
        <w:t>Corrected</w:t>
      </w:r>
      <w:proofErr w:type="gramEnd"/>
    </w:p>
    <w:p w14:paraId="00000024"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line 52: misleading, confocal (if used for immobilized molecules) and TIRF for milliseconds up to hours.</w:t>
      </w:r>
    </w:p>
    <w:p w14:paraId="0B835C8E" w14:textId="77777777" w:rsidR="0036038A" w:rsidRDefault="00453F7E">
      <w:pPr>
        <w:pBdr>
          <w:top w:val="nil"/>
          <w:left w:val="nil"/>
          <w:bottom w:val="nil"/>
          <w:right w:val="nil"/>
          <w:between w:val="nil"/>
        </w:pBdr>
        <w:ind w:left="720"/>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Edited for clarity: </w:t>
      </w:r>
    </w:p>
    <w:p w14:paraId="2DFD1CDA" w14:textId="77777777" w:rsidR="0036038A" w:rsidRDefault="0036038A">
      <w:pPr>
        <w:pBdr>
          <w:top w:val="nil"/>
          <w:left w:val="nil"/>
          <w:bottom w:val="nil"/>
          <w:right w:val="nil"/>
          <w:between w:val="nil"/>
        </w:pBdr>
        <w:ind w:left="720"/>
        <w:rPr>
          <w:rFonts w:ascii="Helvetica Neue" w:eastAsia="Helvetica Neue" w:hAnsi="Helvetica Neue" w:cs="Helvetica Neue"/>
          <w:sz w:val="18"/>
          <w:szCs w:val="18"/>
        </w:rPr>
      </w:pPr>
    </w:p>
    <w:p w14:paraId="00000025" w14:textId="49827CDE" w:rsidR="00A74850" w:rsidRPr="0036038A" w:rsidRDefault="00453F7E">
      <w:pPr>
        <w:pBdr>
          <w:top w:val="nil"/>
          <w:left w:val="nil"/>
          <w:bottom w:val="nil"/>
          <w:right w:val="nil"/>
          <w:between w:val="nil"/>
        </w:pBdr>
        <w:ind w:left="720"/>
        <w:rPr>
          <w:rFonts w:ascii="Helvetica Neue" w:eastAsia="Helvetica Neue" w:hAnsi="Helvetica Neue" w:cs="Helvetica Neue"/>
          <w:color w:val="000000" w:themeColor="text1"/>
          <w:sz w:val="18"/>
          <w:szCs w:val="18"/>
        </w:rPr>
      </w:pPr>
      <w:r w:rsidRPr="0036038A">
        <w:rPr>
          <w:rFonts w:ascii="Helvetica Neue" w:eastAsia="Helvetica Neue" w:hAnsi="Helvetica Neue" w:cs="Helvetica Neue"/>
          <w:color w:val="000000" w:themeColor="text1"/>
          <w:sz w:val="18"/>
          <w:szCs w:val="18"/>
        </w:rPr>
        <w:t>“Between both approaches the molecular dynamics of biomolecules can typically be investigated on timescales from pico- to millisecond (confocal, freely diffusing molecules) up to millisecond to hours (TIRF, surface immobilised molecules).”</w:t>
      </w:r>
    </w:p>
    <w:p w14:paraId="00000026" w14:textId="77777777" w:rsidR="00A74850" w:rsidRDefault="00A74850">
      <w:pPr>
        <w:pBdr>
          <w:top w:val="nil"/>
          <w:left w:val="nil"/>
          <w:bottom w:val="nil"/>
          <w:right w:val="nil"/>
          <w:between w:val="nil"/>
        </w:pBdr>
        <w:ind w:firstLine="720"/>
        <w:rPr>
          <w:rFonts w:ascii="Helvetica Neue" w:eastAsia="Helvetica Neue" w:hAnsi="Helvetica Neue" w:cs="Helvetica Neue"/>
          <w:sz w:val="18"/>
          <w:szCs w:val="18"/>
        </w:rPr>
      </w:pPr>
    </w:p>
    <w:p w14:paraId="00000027"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 xml:space="preserve">line 54: fixed -&gt; </w:t>
      </w:r>
      <w:proofErr w:type="gramStart"/>
      <w:r>
        <w:rPr>
          <w:rFonts w:ascii="Helvetica Neue" w:eastAsia="Helvetica Neue" w:hAnsi="Helvetica Neue" w:cs="Helvetica Neue"/>
          <w:color w:val="1E00FF"/>
          <w:sz w:val="18"/>
          <w:szCs w:val="18"/>
        </w:rPr>
        <w:t>immobilized ?</w:t>
      </w:r>
      <w:proofErr w:type="gramEnd"/>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tab/>
      </w:r>
      <w:r>
        <w:rPr>
          <w:rFonts w:ascii="Helvetica Neue" w:eastAsia="Helvetica Neue" w:hAnsi="Helvetica Neue" w:cs="Helvetica Neue"/>
          <w:sz w:val="18"/>
          <w:szCs w:val="18"/>
        </w:rPr>
        <w:t>Corrected</w:t>
      </w:r>
    </w:p>
    <w:p w14:paraId="00000028" w14:textId="77777777" w:rsidR="00A74850" w:rsidRDefault="00453F7E">
      <w:pPr>
        <w:pBdr>
          <w:top w:val="nil"/>
          <w:left w:val="nil"/>
          <w:bottom w:val="nil"/>
          <w:right w:val="nil"/>
          <w:between w:val="nil"/>
        </w:pBdr>
        <w:rPr>
          <w:rFonts w:ascii="Helvetica Neue" w:eastAsia="Helvetica Neue" w:hAnsi="Helvetica Neue" w:cs="Helvetica Neue"/>
          <w:sz w:val="18"/>
          <w:szCs w:val="18"/>
        </w:rPr>
      </w:pPr>
      <w:r>
        <w:rPr>
          <w:rFonts w:ascii="Helvetica Neue" w:eastAsia="Helvetica Neue" w:hAnsi="Helvetica Neue" w:cs="Helvetica Neue"/>
          <w:color w:val="1E00FF"/>
          <w:sz w:val="18"/>
          <w:szCs w:val="18"/>
        </w:rPr>
        <w:t>line 57: formed by focussing a laser beam</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tab/>
      </w:r>
      <w:proofErr w:type="gramStart"/>
      <w:r>
        <w:rPr>
          <w:rFonts w:ascii="Helvetica Neue" w:eastAsia="Helvetica Neue" w:hAnsi="Helvetica Neue" w:cs="Helvetica Neue"/>
          <w:sz w:val="18"/>
          <w:szCs w:val="18"/>
        </w:rPr>
        <w:t>Corrected</w:t>
      </w:r>
      <w:proofErr w:type="gramEnd"/>
    </w:p>
    <w:p w14:paraId="00000029" w14:textId="77777777" w:rsidR="00A74850" w:rsidRDefault="00453F7E">
      <w:pPr>
        <w:pBdr>
          <w:top w:val="nil"/>
          <w:left w:val="nil"/>
          <w:bottom w:val="nil"/>
          <w:right w:val="nil"/>
          <w:between w:val="nil"/>
        </w:pBdr>
        <w:rPr>
          <w:rFonts w:ascii="Helvetica Neue" w:eastAsia="Helvetica Neue" w:hAnsi="Helvetica Neue" w:cs="Helvetica Neue"/>
          <w:sz w:val="18"/>
          <w:szCs w:val="18"/>
        </w:rPr>
      </w:pPr>
      <w:r>
        <w:rPr>
          <w:rFonts w:ascii="Helvetica Neue" w:eastAsia="Helvetica Neue" w:hAnsi="Helvetica Neue" w:cs="Helvetica Neue"/>
          <w:color w:val="1E00FF"/>
          <w:sz w:val="18"/>
          <w:szCs w:val="18"/>
        </w:rPr>
        <w:t>line 59: dichroic mirror/filter</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tab/>
      </w:r>
      <w:proofErr w:type="gramStart"/>
      <w:r>
        <w:rPr>
          <w:rFonts w:ascii="Helvetica Neue" w:eastAsia="Helvetica Neue" w:hAnsi="Helvetica Neue" w:cs="Helvetica Neue"/>
          <w:sz w:val="18"/>
          <w:szCs w:val="18"/>
        </w:rPr>
        <w:t>Corrected</w:t>
      </w:r>
      <w:proofErr w:type="gramEnd"/>
    </w:p>
    <w:p w14:paraId="0000002A" w14:textId="77777777" w:rsidR="00A74850" w:rsidRDefault="00453F7E">
      <w:pPr>
        <w:pBdr>
          <w:top w:val="nil"/>
          <w:left w:val="nil"/>
          <w:bottom w:val="nil"/>
          <w:right w:val="nil"/>
          <w:between w:val="nil"/>
        </w:pBdr>
        <w:rPr>
          <w:rFonts w:ascii="Helvetica Neue" w:eastAsia="Helvetica Neue" w:hAnsi="Helvetica Neue" w:cs="Helvetica Neue"/>
          <w:sz w:val="18"/>
          <w:szCs w:val="18"/>
        </w:rPr>
      </w:pPr>
      <w:r>
        <w:rPr>
          <w:rFonts w:ascii="Helvetica Neue" w:eastAsia="Helvetica Neue" w:hAnsi="Helvetica Neue" w:cs="Helvetica Neue"/>
          <w:color w:val="1E00FF"/>
          <w:sz w:val="18"/>
          <w:szCs w:val="18"/>
        </w:rPr>
        <w:t>line 63: within the vicinity of the confocal volume</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tab/>
      </w:r>
      <w:proofErr w:type="gramStart"/>
      <w:r>
        <w:rPr>
          <w:rFonts w:ascii="Helvetica Neue" w:eastAsia="Helvetica Neue" w:hAnsi="Helvetica Neue" w:cs="Helvetica Neue"/>
          <w:sz w:val="18"/>
          <w:szCs w:val="18"/>
        </w:rPr>
        <w:t>Corrected</w:t>
      </w:r>
      <w:proofErr w:type="gramEnd"/>
    </w:p>
    <w:p w14:paraId="0000002B"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 xml:space="preserve">line 78. Here I would highly recommend </w:t>
      </w:r>
      <w:proofErr w:type="gramStart"/>
      <w:r>
        <w:rPr>
          <w:rFonts w:ascii="Helvetica Neue" w:eastAsia="Helvetica Neue" w:hAnsi="Helvetica Neue" w:cs="Helvetica Neue"/>
          <w:color w:val="1E00FF"/>
          <w:sz w:val="18"/>
          <w:szCs w:val="18"/>
        </w:rPr>
        <w:t>to refer</w:t>
      </w:r>
      <w:proofErr w:type="gramEnd"/>
      <w:r>
        <w:rPr>
          <w:rFonts w:ascii="Helvetica Neue" w:eastAsia="Helvetica Neue" w:hAnsi="Helvetica Neue" w:cs="Helvetica Neue"/>
          <w:color w:val="1E00FF"/>
          <w:sz w:val="18"/>
          <w:szCs w:val="18"/>
        </w:rPr>
        <w:t xml:space="preserve"> to others, and most, similar projects (akin to </w:t>
      </w:r>
      <w:hyperlink r:id="rId6">
        <w:r>
          <w:rPr>
            <w:rFonts w:ascii="Helvetica Neue" w:eastAsia="Helvetica Neue" w:hAnsi="Helvetica Neue" w:cs="Helvetica Neue"/>
            <w:color w:val="1E00FF"/>
            <w:sz w:val="18"/>
            <w:szCs w:val="18"/>
            <w:u w:val="single"/>
          </w:rPr>
          <w:t>https://hohlbeinlab.github.io/miCube/related_projects.html</w:t>
        </w:r>
      </w:hyperlink>
      <w:r>
        <w:rPr>
          <w:rFonts w:ascii="Helvetica Neue" w:eastAsia="Helvetica Neue" w:hAnsi="Helvetica Neue" w:cs="Helvetica Neue"/>
          <w:color w:val="1E00FF"/>
          <w:sz w:val="18"/>
          <w:szCs w:val="18"/>
        </w:rPr>
        <w:t>)</w:t>
      </w:r>
    </w:p>
    <w:p w14:paraId="182CE9EC" w14:textId="77777777" w:rsidR="0036038A" w:rsidRDefault="00453F7E">
      <w:pPr>
        <w:pBdr>
          <w:top w:val="nil"/>
          <w:left w:val="nil"/>
          <w:bottom w:val="nil"/>
          <w:right w:val="nil"/>
          <w:between w:val="nil"/>
        </w:pBdr>
        <w:ind w:left="720"/>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Edited to include reference to recent similar projects: </w:t>
      </w:r>
    </w:p>
    <w:p w14:paraId="17E32C98" w14:textId="77777777" w:rsidR="0036038A" w:rsidRDefault="0036038A">
      <w:pPr>
        <w:pBdr>
          <w:top w:val="nil"/>
          <w:left w:val="nil"/>
          <w:bottom w:val="nil"/>
          <w:right w:val="nil"/>
          <w:between w:val="nil"/>
        </w:pBdr>
        <w:ind w:left="720"/>
        <w:rPr>
          <w:rFonts w:ascii="Helvetica Neue" w:eastAsia="Helvetica Neue" w:hAnsi="Helvetica Neue" w:cs="Helvetica Neue"/>
          <w:sz w:val="18"/>
          <w:szCs w:val="18"/>
        </w:rPr>
      </w:pPr>
    </w:p>
    <w:p w14:paraId="0000002C" w14:textId="2A3835EA" w:rsidR="00A74850" w:rsidRDefault="0036038A">
      <w:pPr>
        <w:pBdr>
          <w:top w:val="nil"/>
          <w:left w:val="nil"/>
          <w:bottom w:val="nil"/>
          <w:right w:val="nil"/>
          <w:between w:val="nil"/>
        </w:pBdr>
        <w:ind w:left="720"/>
        <w:rPr>
          <w:rFonts w:ascii="Helvetica Neue" w:eastAsia="Helvetica Neue" w:hAnsi="Helvetica Neue" w:cs="Helvetica Neue"/>
          <w:color w:val="000000" w:themeColor="text1"/>
          <w:sz w:val="18"/>
          <w:szCs w:val="18"/>
        </w:rPr>
      </w:pPr>
      <w:r w:rsidRPr="0036038A">
        <w:rPr>
          <w:rFonts w:ascii="Helvetica Neue" w:eastAsia="Helvetica Neue" w:hAnsi="Helvetica Neue" w:cs="Helvetica Neue"/>
          <w:color w:val="000000" w:themeColor="text1"/>
          <w:sz w:val="18"/>
          <w:szCs w:val="18"/>
        </w:rPr>
        <w:t>“</w:t>
      </w:r>
      <w:r w:rsidR="007A1F88" w:rsidRPr="0036038A">
        <w:rPr>
          <w:rFonts w:ascii="Helvetica Neue" w:eastAsia="Helvetica Neue" w:hAnsi="Helvetica Neue" w:cs="Helvetica Neue"/>
          <w:color w:val="000000" w:themeColor="text1"/>
          <w:sz w:val="18"/>
          <w:szCs w:val="18"/>
        </w:rPr>
        <w:t>Despite the many advantages of smFRET, it is not widely used outside of specialist labs due to the high costs of commercial instruments and a lack of simple, self-build alternatives. A growing trend towards development of low-cost opensource microscopy is taking place and other platforms have recently emerged including Planktonscope,</w:t>
      </w:r>
      <w:r w:rsidR="007A1F88" w:rsidRPr="0036038A">
        <w:rPr>
          <w:rFonts w:ascii="Helvetica Neue" w:eastAsia="Helvetica Neue" w:hAnsi="Helvetica Neue" w:cs="Helvetica Neue"/>
          <w:color w:val="000000" w:themeColor="text1"/>
          <w:sz w:val="18"/>
          <w:szCs w:val="18"/>
          <w:vertAlign w:val="superscript"/>
        </w:rPr>
        <w:t>17</w:t>
      </w:r>
      <w:r w:rsidR="007A1F88" w:rsidRPr="0036038A">
        <w:rPr>
          <w:rFonts w:ascii="Helvetica Neue" w:eastAsia="Helvetica Neue" w:hAnsi="Helvetica Neue" w:cs="Helvetica Neue"/>
          <w:color w:val="000000" w:themeColor="text1"/>
          <w:sz w:val="18"/>
          <w:szCs w:val="18"/>
        </w:rPr>
        <w:t xml:space="preserve"> </w:t>
      </w:r>
      <w:proofErr w:type="spellStart"/>
      <w:r w:rsidR="007A1F88" w:rsidRPr="0036038A">
        <w:rPr>
          <w:rFonts w:ascii="Helvetica Neue" w:eastAsia="Helvetica Neue" w:hAnsi="Helvetica Neue" w:cs="Helvetica Neue"/>
          <w:color w:val="000000" w:themeColor="text1"/>
          <w:sz w:val="18"/>
          <w:szCs w:val="18"/>
        </w:rPr>
        <w:t>OpenFlexure</w:t>
      </w:r>
      <w:proofErr w:type="spellEnd"/>
      <w:r w:rsidR="007A1F88" w:rsidRPr="0036038A">
        <w:rPr>
          <w:rFonts w:ascii="Helvetica Neue" w:eastAsia="Helvetica Neue" w:hAnsi="Helvetica Neue" w:cs="Helvetica Neue"/>
          <w:color w:val="000000" w:themeColor="text1"/>
          <w:sz w:val="18"/>
          <w:szCs w:val="18"/>
        </w:rPr>
        <w:t xml:space="preserve"> Microscope,</w:t>
      </w:r>
      <w:r w:rsidR="007A1F88" w:rsidRPr="0036038A">
        <w:rPr>
          <w:rFonts w:ascii="Helvetica Neue" w:eastAsia="Helvetica Neue" w:hAnsi="Helvetica Neue" w:cs="Helvetica Neue"/>
          <w:color w:val="000000" w:themeColor="text1"/>
          <w:sz w:val="18"/>
          <w:szCs w:val="18"/>
          <w:vertAlign w:val="superscript"/>
        </w:rPr>
        <w:t>18</w:t>
      </w:r>
      <w:r w:rsidR="007A1F88" w:rsidRPr="0036038A">
        <w:rPr>
          <w:rFonts w:ascii="Helvetica Neue" w:eastAsia="Helvetica Neue" w:hAnsi="Helvetica Neue" w:cs="Helvetica Neue"/>
          <w:color w:val="000000" w:themeColor="text1"/>
          <w:sz w:val="18"/>
          <w:szCs w:val="18"/>
        </w:rPr>
        <w:t xml:space="preserve"> Flexiscope,</w:t>
      </w:r>
      <w:r w:rsidR="007A1F88" w:rsidRPr="0036038A">
        <w:rPr>
          <w:rFonts w:ascii="Helvetica Neue" w:eastAsia="Helvetica Neue" w:hAnsi="Helvetica Neue" w:cs="Helvetica Neue"/>
          <w:color w:val="000000" w:themeColor="text1"/>
          <w:sz w:val="18"/>
          <w:szCs w:val="18"/>
          <w:vertAlign w:val="superscript"/>
        </w:rPr>
        <w:t>19</w:t>
      </w:r>
      <w:r w:rsidR="007A1F88" w:rsidRPr="0036038A">
        <w:rPr>
          <w:rFonts w:ascii="Helvetica Neue" w:eastAsia="Helvetica Neue" w:hAnsi="Helvetica Neue" w:cs="Helvetica Neue"/>
          <w:color w:val="000000" w:themeColor="text1"/>
          <w:sz w:val="18"/>
          <w:szCs w:val="18"/>
        </w:rPr>
        <w:t xml:space="preserve"> miCube,</w:t>
      </w:r>
      <w:r w:rsidR="007A1F88" w:rsidRPr="0036038A">
        <w:rPr>
          <w:rFonts w:ascii="Helvetica Neue" w:eastAsia="Helvetica Neue" w:hAnsi="Helvetica Neue" w:cs="Helvetica Neue"/>
          <w:color w:val="000000" w:themeColor="text1"/>
          <w:sz w:val="18"/>
          <w:szCs w:val="18"/>
          <w:vertAlign w:val="superscript"/>
        </w:rPr>
        <w:t>20</w:t>
      </w:r>
      <w:r w:rsidR="007A1F88" w:rsidRPr="0036038A">
        <w:rPr>
          <w:rFonts w:ascii="Helvetica Neue" w:eastAsia="Helvetica Neue" w:hAnsi="Helvetica Neue" w:cs="Helvetica Neue"/>
          <w:color w:val="000000" w:themeColor="text1"/>
          <w:sz w:val="18"/>
          <w:szCs w:val="18"/>
        </w:rPr>
        <w:t xml:space="preserve"> liteTIRF</w:t>
      </w:r>
      <w:r w:rsidR="007A1F88" w:rsidRPr="0036038A">
        <w:rPr>
          <w:rFonts w:ascii="Helvetica Neue" w:eastAsia="Helvetica Neue" w:hAnsi="Helvetica Neue" w:cs="Helvetica Neue"/>
          <w:color w:val="000000" w:themeColor="text1"/>
          <w:sz w:val="18"/>
          <w:szCs w:val="18"/>
          <w:vertAlign w:val="superscript"/>
        </w:rPr>
        <w:t>21</w:t>
      </w:r>
      <w:r w:rsidR="007A1F88" w:rsidRPr="0036038A">
        <w:rPr>
          <w:rFonts w:ascii="Helvetica Neue" w:eastAsia="Helvetica Neue" w:hAnsi="Helvetica Neue" w:cs="Helvetica Neue"/>
          <w:color w:val="000000" w:themeColor="text1"/>
          <w:sz w:val="18"/>
          <w:szCs w:val="18"/>
        </w:rPr>
        <w:t xml:space="preserve"> and Squid.</w:t>
      </w:r>
      <w:proofErr w:type="gramStart"/>
      <w:r w:rsidR="007A1F88" w:rsidRPr="0036038A">
        <w:rPr>
          <w:rFonts w:ascii="Helvetica Neue" w:eastAsia="Helvetica Neue" w:hAnsi="Helvetica Neue" w:cs="Helvetica Neue"/>
          <w:color w:val="000000" w:themeColor="text1"/>
          <w:sz w:val="18"/>
          <w:szCs w:val="18"/>
          <w:vertAlign w:val="superscript"/>
        </w:rPr>
        <w:t>22</w:t>
      </w:r>
      <w:r w:rsidRPr="0036038A">
        <w:rPr>
          <w:rFonts w:ascii="Helvetica Neue" w:eastAsia="Helvetica Neue" w:hAnsi="Helvetica Neue" w:cs="Helvetica Neue"/>
          <w:color w:val="000000" w:themeColor="text1"/>
          <w:sz w:val="18"/>
          <w:szCs w:val="18"/>
        </w:rPr>
        <w:t>”</w:t>
      </w:r>
      <w:proofErr w:type="gramEnd"/>
    </w:p>
    <w:p w14:paraId="4979107F" w14:textId="77777777" w:rsidR="0036038A" w:rsidRPr="0036038A" w:rsidRDefault="0036038A">
      <w:pPr>
        <w:pBdr>
          <w:top w:val="nil"/>
          <w:left w:val="nil"/>
          <w:bottom w:val="nil"/>
          <w:right w:val="nil"/>
          <w:between w:val="nil"/>
        </w:pBdr>
        <w:ind w:left="720"/>
        <w:rPr>
          <w:rFonts w:ascii="Helvetica Neue" w:eastAsia="Helvetica Neue" w:hAnsi="Helvetica Neue" w:cs="Helvetica Neue"/>
          <w:color w:val="000000" w:themeColor="text1"/>
          <w:sz w:val="18"/>
          <w:szCs w:val="18"/>
        </w:rPr>
      </w:pPr>
    </w:p>
    <w:p w14:paraId="0000002D"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 xml:space="preserve">line 286: dynamics might lead to FRET broadening. Consider </w:t>
      </w:r>
      <w:proofErr w:type="gramStart"/>
      <w:r>
        <w:rPr>
          <w:rFonts w:ascii="Helvetica Neue" w:eastAsia="Helvetica Neue" w:hAnsi="Helvetica Neue" w:cs="Helvetica Neue"/>
          <w:color w:val="1E00FF"/>
          <w:sz w:val="18"/>
          <w:szCs w:val="18"/>
        </w:rPr>
        <w:t>to mention</w:t>
      </w:r>
      <w:proofErr w:type="gramEnd"/>
      <w:r>
        <w:rPr>
          <w:rFonts w:ascii="Helvetica Neue" w:eastAsia="Helvetica Neue" w:hAnsi="Helvetica Neue" w:cs="Helvetica Neue"/>
          <w:color w:val="1E00FF"/>
          <w:sz w:val="18"/>
          <w:szCs w:val="18"/>
        </w:rPr>
        <w:t xml:space="preserve"> this explicitly in text to prevent for misunderstandings.</w:t>
      </w:r>
    </w:p>
    <w:p w14:paraId="34D93529" w14:textId="77777777" w:rsidR="0036038A" w:rsidRDefault="00453F7E">
      <w:pPr>
        <w:pBdr>
          <w:top w:val="nil"/>
          <w:left w:val="nil"/>
          <w:bottom w:val="nil"/>
          <w:right w:val="nil"/>
          <w:between w:val="nil"/>
        </w:pBdr>
        <w:ind w:left="720"/>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Edited for clarity: </w:t>
      </w:r>
    </w:p>
    <w:p w14:paraId="2932582D" w14:textId="77777777" w:rsidR="0036038A" w:rsidRDefault="0036038A">
      <w:pPr>
        <w:pBdr>
          <w:top w:val="nil"/>
          <w:left w:val="nil"/>
          <w:bottom w:val="nil"/>
          <w:right w:val="nil"/>
          <w:between w:val="nil"/>
        </w:pBdr>
        <w:ind w:left="720"/>
        <w:rPr>
          <w:rFonts w:ascii="Helvetica Neue" w:eastAsia="Helvetica Neue" w:hAnsi="Helvetica Neue" w:cs="Helvetica Neue"/>
          <w:sz w:val="18"/>
          <w:szCs w:val="18"/>
        </w:rPr>
      </w:pPr>
    </w:p>
    <w:p w14:paraId="0000002E" w14:textId="3E562924" w:rsidR="00A74850" w:rsidRPr="0036038A" w:rsidRDefault="00453F7E">
      <w:pPr>
        <w:pBdr>
          <w:top w:val="nil"/>
          <w:left w:val="nil"/>
          <w:bottom w:val="nil"/>
          <w:right w:val="nil"/>
          <w:between w:val="nil"/>
        </w:pBdr>
        <w:ind w:left="720"/>
        <w:rPr>
          <w:rFonts w:ascii="Helvetica Neue" w:eastAsia="Helvetica Neue" w:hAnsi="Helvetica Neue" w:cs="Helvetica Neue"/>
          <w:color w:val="000000" w:themeColor="text1"/>
          <w:sz w:val="18"/>
          <w:szCs w:val="18"/>
        </w:rPr>
      </w:pPr>
      <w:r w:rsidRPr="0036038A">
        <w:rPr>
          <w:rFonts w:ascii="Helvetica Neue" w:eastAsia="Helvetica Neue" w:hAnsi="Helvetica Neue" w:cs="Helvetica Neue"/>
          <w:color w:val="000000" w:themeColor="text1"/>
          <w:sz w:val="18"/>
          <w:szCs w:val="18"/>
        </w:rPr>
        <w:t xml:space="preserve">“The protocol described here is for measuring distances in “static” single FRET species. If the sample has more than one peak in the FRET efficiency histogram, or peaks appear broad </w:t>
      </w:r>
      <w:r w:rsidR="00AE185A" w:rsidRPr="00AE185A">
        <w:rPr>
          <w:rFonts w:ascii="Helvetica Neue" w:eastAsia="Helvetica Neue" w:hAnsi="Helvetica Neue" w:cs="Helvetica Neue"/>
          <w:color w:val="000000" w:themeColor="text1"/>
          <w:sz w:val="18"/>
          <w:szCs w:val="18"/>
        </w:rPr>
        <w:t>which can happen with dynamic species</w:t>
      </w:r>
      <w:r w:rsidRPr="0036038A">
        <w:rPr>
          <w:rFonts w:ascii="Helvetica Neue" w:eastAsia="Helvetica Neue" w:hAnsi="Helvetica Neue" w:cs="Helvetica Neue"/>
          <w:color w:val="000000" w:themeColor="text1"/>
          <w:sz w:val="18"/>
          <w:szCs w:val="18"/>
        </w:rPr>
        <w:t>), then more bursts may be needed to fit histograms to the same degree of precision.”</w:t>
      </w:r>
    </w:p>
    <w:p w14:paraId="036FA810" w14:textId="77777777" w:rsidR="0036038A" w:rsidRPr="0036038A" w:rsidRDefault="0036038A">
      <w:pPr>
        <w:pBdr>
          <w:top w:val="nil"/>
          <w:left w:val="nil"/>
          <w:bottom w:val="nil"/>
          <w:right w:val="nil"/>
          <w:between w:val="nil"/>
        </w:pBdr>
        <w:ind w:left="720"/>
        <w:rPr>
          <w:rFonts w:ascii="Helvetica Neue" w:eastAsia="Helvetica Neue" w:hAnsi="Helvetica Neue" w:cs="Helvetica Neue"/>
          <w:color w:val="000000" w:themeColor="text1"/>
          <w:sz w:val="18"/>
          <w:szCs w:val="18"/>
        </w:rPr>
      </w:pPr>
    </w:p>
    <w:p w14:paraId="0000002F"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Fig. 2. Background correction necessary? Thresholding? Number of photons / events per burst. Burst selection. Bin time selection.</w:t>
      </w:r>
    </w:p>
    <w:p w14:paraId="7DBD7D9A" w14:textId="0C21449C" w:rsidR="007A1F88" w:rsidRDefault="00453F7E">
      <w:pPr>
        <w:pBdr>
          <w:top w:val="nil"/>
          <w:left w:val="nil"/>
          <w:bottom w:val="nil"/>
          <w:right w:val="nil"/>
          <w:between w:val="nil"/>
        </w:pBdr>
        <w:ind w:left="720"/>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Figure 2 has been removed. </w:t>
      </w:r>
      <w:r w:rsidR="0036038A">
        <w:rPr>
          <w:rFonts w:ascii="Helvetica Neue" w:eastAsia="Helvetica Neue" w:hAnsi="Helvetica Neue" w:cs="Helvetica Neue"/>
          <w:sz w:val="18"/>
          <w:szCs w:val="18"/>
        </w:rPr>
        <w:t>As</w:t>
      </w:r>
      <w:r>
        <w:rPr>
          <w:rFonts w:ascii="Helvetica Neue" w:eastAsia="Helvetica Neue" w:hAnsi="Helvetica Neue" w:cs="Helvetica Neue"/>
          <w:sz w:val="18"/>
          <w:szCs w:val="18"/>
        </w:rPr>
        <w:t xml:space="preserve"> the purpose of this manuscript and accompanying video is to provide a protocol to operate the </w:t>
      </w:r>
      <w:proofErr w:type="spellStart"/>
      <w:r>
        <w:rPr>
          <w:rFonts w:ascii="Helvetica Neue" w:eastAsia="Helvetica Neue" w:hAnsi="Helvetica Neue" w:cs="Helvetica Neue"/>
          <w:sz w:val="18"/>
          <w:szCs w:val="18"/>
        </w:rPr>
        <w:t>smfBox</w:t>
      </w:r>
      <w:proofErr w:type="spellEnd"/>
      <w:r w:rsidR="007A1F88">
        <w:rPr>
          <w:rFonts w:ascii="Helvetica Neue" w:eastAsia="Helvetica Neue" w:hAnsi="Helvetica Neue" w:cs="Helvetica Neue"/>
          <w:sz w:val="18"/>
          <w:szCs w:val="18"/>
        </w:rPr>
        <w:t>, in discussion with the editor</w:t>
      </w:r>
      <w:r w:rsidR="0036038A">
        <w:rPr>
          <w:rFonts w:ascii="Helvetica Neue" w:eastAsia="Helvetica Neue" w:hAnsi="Helvetica Neue" w:cs="Helvetica Neue"/>
          <w:sz w:val="18"/>
          <w:szCs w:val="18"/>
        </w:rPr>
        <w:t xml:space="preserve">, we agreed that </w:t>
      </w:r>
      <w:r>
        <w:rPr>
          <w:rFonts w:ascii="Helvetica Neue" w:eastAsia="Helvetica Neue" w:hAnsi="Helvetica Neue" w:cs="Helvetica Neue"/>
          <w:sz w:val="18"/>
          <w:szCs w:val="18"/>
        </w:rPr>
        <w:t>the intricacies of data analysis a</w:t>
      </w:r>
      <w:r w:rsidR="007A1F88">
        <w:rPr>
          <w:rFonts w:ascii="Helvetica Neue" w:eastAsia="Helvetica Neue" w:hAnsi="Helvetica Neue" w:cs="Helvetica Neue"/>
          <w:sz w:val="18"/>
          <w:szCs w:val="18"/>
        </w:rPr>
        <w:t xml:space="preserve">re </w:t>
      </w:r>
      <w:r>
        <w:rPr>
          <w:rFonts w:ascii="Helvetica Neue" w:eastAsia="Helvetica Neue" w:hAnsi="Helvetica Neue" w:cs="Helvetica Neue"/>
          <w:sz w:val="18"/>
          <w:szCs w:val="18"/>
        </w:rPr>
        <w:t>beyond the scope of this work</w:t>
      </w:r>
      <w:r w:rsidR="007A1F88">
        <w:rPr>
          <w:rFonts w:ascii="Helvetica Neue" w:eastAsia="Helvetica Neue" w:hAnsi="Helvetica Neue" w:cs="Helvetica Neue"/>
          <w:sz w:val="18"/>
          <w:szCs w:val="18"/>
        </w:rPr>
        <w:t>.</w:t>
      </w:r>
      <w:r>
        <w:rPr>
          <w:rFonts w:ascii="Helvetica Neue" w:eastAsia="Helvetica Neue" w:hAnsi="Helvetica Neue" w:cs="Helvetica Neue"/>
          <w:sz w:val="18"/>
          <w:szCs w:val="18"/>
        </w:rPr>
        <w:t xml:space="preserve"> </w:t>
      </w:r>
      <w:r w:rsidR="007A1F88">
        <w:rPr>
          <w:rFonts w:ascii="Helvetica Neue" w:eastAsia="Helvetica Neue" w:hAnsi="Helvetica Neue" w:cs="Helvetica Neue"/>
          <w:sz w:val="18"/>
          <w:szCs w:val="18"/>
        </w:rPr>
        <w:t>W</w:t>
      </w:r>
      <w:r>
        <w:rPr>
          <w:rFonts w:ascii="Helvetica Neue" w:eastAsia="Helvetica Neue" w:hAnsi="Helvetica Neue" w:cs="Helvetica Neue"/>
          <w:sz w:val="18"/>
          <w:szCs w:val="18"/>
        </w:rPr>
        <w:t>e have</w:t>
      </w:r>
      <w:r w:rsidR="007A1F88">
        <w:rPr>
          <w:rFonts w:ascii="Helvetica Neue" w:eastAsia="Helvetica Neue" w:hAnsi="Helvetica Neue" w:cs="Helvetica Neue"/>
          <w:sz w:val="18"/>
          <w:szCs w:val="18"/>
        </w:rPr>
        <w:t>, however,</w:t>
      </w:r>
      <w:r>
        <w:rPr>
          <w:rFonts w:ascii="Helvetica Neue" w:eastAsia="Helvetica Neue" w:hAnsi="Helvetica Neue" w:cs="Helvetica Neue"/>
          <w:sz w:val="18"/>
          <w:szCs w:val="18"/>
        </w:rPr>
        <w:t xml:space="preserve"> included references to direct readers to these.</w:t>
      </w:r>
      <w:r w:rsidR="007A1F88">
        <w:rPr>
          <w:rFonts w:ascii="Helvetica Neue" w:eastAsia="Helvetica Neue" w:hAnsi="Helvetica Neue" w:cs="Helvetica Neue"/>
          <w:sz w:val="18"/>
          <w:szCs w:val="18"/>
        </w:rPr>
        <w:t xml:space="preserve"> We have added the following note:</w:t>
      </w:r>
    </w:p>
    <w:p w14:paraId="30EBB285" w14:textId="77777777" w:rsidR="007A1F88" w:rsidRDefault="007A1F88">
      <w:pPr>
        <w:pBdr>
          <w:top w:val="nil"/>
          <w:left w:val="nil"/>
          <w:bottom w:val="nil"/>
          <w:right w:val="nil"/>
          <w:between w:val="nil"/>
        </w:pBdr>
        <w:ind w:left="720"/>
        <w:rPr>
          <w:rFonts w:ascii="Helvetica Neue" w:eastAsia="Helvetica Neue" w:hAnsi="Helvetica Neue" w:cs="Helvetica Neue"/>
          <w:sz w:val="18"/>
          <w:szCs w:val="18"/>
        </w:rPr>
      </w:pPr>
    </w:p>
    <w:p w14:paraId="67DC0704" w14:textId="5BA72BCF" w:rsidR="007A1F88" w:rsidRPr="0036038A" w:rsidRDefault="0036038A" w:rsidP="0036038A">
      <w:pPr>
        <w:pBdr>
          <w:top w:val="nil"/>
          <w:left w:val="nil"/>
          <w:bottom w:val="nil"/>
          <w:right w:val="nil"/>
          <w:between w:val="nil"/>
        </w:pBdr>
        <w:ind w:left="720"/>
        <w:rPr>
          <w:rFonts w:ascii="Helvetica Neue" w:eastAsia="Helvetica Neue" w:hAnsi="Helvetica Neue" w:cs="Helvetica Neue"/>
          <w:color w:val="000000" w:themeColor="text1"/>
          <w:sz w:val="18"/>
          <w:szCs w:val="18"/>
        </w:rPr>
      </w:pPr>
      <w:r w:rsidRPr="0036038A">
        <w:rPr>
          <w:rFonts w:ascii="Helvetica Neue" w:eastAsia="Helvetica Neue" w:hAnsi="Helvetica Neue" w:cs="Helvetica Neue"/>
          <w:color w:val="000000" w:themeColor="text1"/>
          <w:sz w:val="18"/>
          <w:szCs w:val="18"/>
        </w:rPr>
        <w:t xml:space="preserve">“NOTE: Each notebook contains detailed instructions to guide the user through the analysis procedures. For a more detailed discussion of analysis procedures including burst search algorithms, background correction, and all correction parameters see </w:t>
      </w:r>
      <w:r w:rsidRPr="0036038A">
        <w:rPr>
          <w:rFonts w:ascii="Helvetica Neue" w:eastAsia="Helvetica Neue" w:hAnsi="Helvetica Neue" w:cs="Helvetica Neue"/>
          <w:color w:val="000000" w:themeColor="text1"/>
          <w:sz w:val="18"/>
          <w:szCs w:val="18"/>
          <w:vertAlign w:val="superscript"/>
        </w:rPr>
        <w:t>23, 25.</w:t>
      </w:r>
      <w:r>
        <w:rPr>
          <w:rFonts w:ascii="Helvetica Neue" w:eastAsia="Helvetica Neue" w:hAnsi="Helvetica Neue" w:cs="Helvetica Neue"/>
          <w:color w:val="000000" w:themeColor="text1"/>
          <w:sz w:val="18"/>
          <w:szCs w:val="18"/>
        </w:rPr>
        <w:t>”</w:t>
      </w:r>
    </w:p>
    <w:p w14:paraId="00000031"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br/>
      </w:r>
      <w:r>
        <w:rPr>
          <w:rFonts w:ascii="Helvetica Neue" w:eastAsia="Helvetica Neue" w:hAnsi="Helvetica Neue" w:cs="Helvetica Neue"/>
          <w:b/>
          <w:color w:val="1E00FF"/>
          <w:sz w:val="18"/>
          <w:szCs w:val="18"/>
        </w:rPr>
        <w:t>Reviewer #2:</w:t>
      </w:r>
      <w:r>
        <w:rPr>
          <w:rFonts w:ascii="Helvetica Neue" w:eastAsia="Helvetica Neue" w:hAnsi="Helvetica Neue" w:cs="Helvetica Neue"/>
          <w:color w:val="1E00FF"/>
          <w:sz w:val="18"/>
          <w:szCs w:val="18"/>
        </w:rPr>
        <w:br/>
        <w:t>Manuscript Summary:</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lastRenderedPageBreak/>
        <w:t xml:space="preserve">In this manuscript, Abdelhamid and colleagues present a clear step-by-step procedure to perform diffusing based single-molecule FRET measurements. Overall, it is well-written and easy to follow. I am sure this protocol will be </w:t>
      </w:r>
      <w:proofErr w:type="gramStart"/>
      <w:r>
        <w:rPr>
          <w:rFonts w:ascii="Helvetica Neue" w:eastAsia="Helvetica Neue" w:hAnsi="Helvetica Neue" w:cs="Helvetica Neue"/>
          <w:color w:val="1E00FF"/>
          <w:sz w:val="18"/>
          <w:szCs w:val="18"/>
        </w:rPr>
        <w:t>benefit</w:t>
      </w:r>
      <w:proofErr w:type="gramEnd"/>
      <w:r>
        <w:rPr>
          <w:rFonts w:ascii="Helvetica Neue" w:eastAsia="Helvetica Neue" w:hAnsi="Helvetica Neue" w:cs="Helvetica Neue"/>
          <w:color w:val="1E00FF"/>
          <w:sz w:val="18"/>
          <w:szCs w:val="18"/>
        </w:rPr>
        <w:t xml:space="preserve"> the broad scientific community.</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br/>
        <w:t>Major Concerns:</w:t>
      </w:r>
      <w:r>
        <w:rPr>
          <w:rFonts w:ascii="Helvetica Neue" w:eastAsia="Helvetica Neue" w:hAnsi="Helvetica Neue" w:cs="Helvetica Neue"/>
          <w:color w:val="1E00FF"/>
          <w:sz w:val="18"/>
          <w:szCs w:val="18"/>
        </w:rPr>
        <w:br/>
        <w:t xml:space="preserve">In Figure 2, the protocol describes alpha, delta, gamma and beta corrections without detail explanation. The authors should give </w:t>
      </w:r>
      <w:proofErr w:type="gramStart"/>
      <w:r>
        <w:rPr>
          <w:rFonts w:ascii="Helvetica Neue" w:eastAsia="Helvetica Neue" w:hAnsi="Helvetica Neue" w:cs="Helvetica Neue"/>
          <w:color w:val="1E00FF"/>
          <w:sz w:val="18"/>
          <w:szCs w:val="18"/>
        </w:rPr>
        <w:t>a brief summary</w:t>
      </w:r>
      <w:proofErr w:type="gramEnd"/>
      <w:r>
        <w:rPr>
          <w:rFonts w:ascii="Helvetica Neue" w:eastAsia="Helvetica Neue" w:hAnsi="Helvetica Neue" w:cs="Helvetica Neue"/>
          <w:color w:val="1E00FF"/>
          <w:sz w:val="18"/>
          <w:szCs w:val="18"/>
        </w:rPr>
        <w:t xml:space="preserve"> regarding why and how to perform these corrections.</w:t>
      </w:r>
    </w:p>
    <w:p w14:paraId="00000032" w14:textId="3A15DFDE" w:rsidR="00A74850" w:rsidRDefault="00453F7E">
      <w:pPr>
        <w:ind w:left="720"/>
        <w:rPr>
          <w:rFonts w:ascii="Helvetica Neue" w:eastAsia="Helvetica Neue" w:hAnsi="Helvetica Neue" w:cs="Helvetica Neue"/>
          <w:sz w:val="18"/>
          <w:szCs w:val="18"/>
        </w:rPr>
      </w:pPr>
      <w:r>
        <w:rPr>
          <w:rFonts w:ascii="Helvetica Neue" w:eastAsia="Helvetica Neue" w:hAnsi="Helvetica Neue" w:cs="Helvetica Neue"/>
          <w:sz w:val="18"/>
          <w:szCs w:val="18"/>
        </w:rPr>
        <w:t>As in the response to Reviewer 1 above, the intricacies of data analysis a</w:t>
      </w:r>
      <w:r w:rsidR="00A51B07">
        <w:rPr>
          <w:rFonts w:ascii="Helvetica Neue" w:eastAsia="Helvetica Neue" w:hAnsi="Helvetica Neue" w:cs="Helvetica Neue"/>
          <w:sz w:val="18"/>
          <w:szCs w:val="18"/>
        </w:rPr>
        <w:t xml:space="preserve">re </w:t>
      </w:r>
      <w:r>
        <w:rPr>
          <w:rFonts w:ascii="Helvetica Neue" w:eastAsia="Helvetica Neue" w:hAnsi="Helvetica Neue" w:cs="Helvetica Neue"/>
          <w:sz w:val="18"/>
          <w:szCs w:val="18"/>
        </w:rPr>
        <w:t xml:space="preserve">beyond the scope of this </w:t>
      </w:r>
      <w:r w:rsidR="00A51B07">
        <w:rPr>
          <w:rFonts w:ascii="Helvetica Neue" w:eastAsia="Helvetica Neue" w:hAnsi="Helvetica Neue" w:cs="Helvetica Neue"/>
          <w:sz w:val="18"/>
          <w:szCs w:val="18"/>
        </w:rPr>
        <w:t xml:space="preserve">video article. However, we have added more detail to section 5 in the protocol as </w:t>
      </w:r>
      <w:proofErr w:type="gramStart"/>
      <w:r w:rsidR="00A51B07">
        <w:rPr>
          <w:rFonts w:ascii="Helvetica Neue" w:eastAsia="Helvetica Neue" w:hAnsi="Helvetica Neue" w:cs="Helvetica Neue"/>
          <w:sz w:val="18"/>
          <w:szCs w:val="18"/>
        </w:rPr>
        <w:t>requested, and</w:t>
      </w:r>
      <w:proofErr w:type="gramEnd"/>
      <w:r w:rsidR="00A51B07">
        <w:rPr>
          <w:rFonts w:ascii="Helvetica Neue" w:eastAsia="Helvetica Neue" w:hAnsi="Helvetica Neue" w:cs="Helvetica Neue"/>
          <w:sz w:val="18"/>
          <w:szCs w:val="18"/>
        </w:rPr>
        <w:t xml:space="preserve"> refer interested readers to relevant articles for more information.</w:t>
      </w:r>
    </w:p>
    <w:p w14:paraId="00000033"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br/>
        <w:t>Minor Concerns:</w:t>
      </w:r>
      <w:r>
        <w:rPr>
          <w:rFonts w:ascii="Helvetica Neue" w:eastAsia="Helvetica Neue" w:hAnsi="Helvetica Neue" w:cs="Helvetica Neue"/>
          <w:color w:val="1E00FF"/>
          <w:sz w:val="18"/>
          <w:szCs w:val="18"/>
        </w:rPr>
        <w:br/>
        <w:t>1. line 39, the author should provide references regarding the ability of FRET to capture change of single Angstrom. To my knowledge, the detection limit of smFRET is about 2-3 Angstrom.</w:t>
      </w:r>
    </w:p>
    <w:p w14:paraId="00000034" w14:textId="77777777" w:rsidR="00A74850" w:rsidRDefault="00453F7E">
      <w:pPr>
        <w:pBdr>
          <w:top w:val="nil"/>
          <w:left w:val="nil"/>
          <w:bottom w:val="nil"/>
          <w:right w:val="nil"/>
          <w:between w:val="nil"/>
        </w:pBdr>
        <w:rPr>
          <w:rFonts w:ascii="Helvetica Neue" w:eastAsia="Helvetica Neue" w:hAnsi="Helvetica Neue" w:cs="Helvetica Neue"/>
          <w:sz w:val="18"/>
          <w:szCs w:val="18"/>
        </w:rPr>
      </w:pPr>
      <w:r>
        <w:rPr>
          <w:rFonts w:ascii="Helvetica Neue" w:eastAsia="Helvetica Neue" w:hAnsi="Helvetica Neue" w:cs="Helvetica Neue"/>
          <w:color w:val="1E00FF"/>
          <w:sz w:val="18"/>
          <w:szCs w:val="18"/>
        </w:rPr>
        <w:tab/>
      </w:r>
      <w:r>
        <w:rPr>
          <w:rFonts w:ascii="Helvetica Neue" w:eastAsia="Helvetica Neue" w:hAnsi="Helvetica Neue" w:cs="Helvetica Neue"/>
          <w:sz w:val="18"/>
          <w:szCs w:val="18"/>
        </w:rPr>
        <w:t>We agree with the reviewer and have edited the text accordingly:</w:t>
      </w:r>
    </w:p>
    <w:p w14:paraId="00000035" w14:textId="77777777" w:rsidR="00A74850" w:rsidRDefault="00453F7E">
      <w:pPr>
        <w:ind w:left="720"/>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“...This scale, and the fact that changes in FRET efficiency are sensitive to </w:t>
      </w:r>
      <w:proofErr w:type="spellStart"/>
      <w:r>
        <w:rPr>
          <w:rFonts w:ascii="Helvetica Neue" w:eastAsia="Helvetica Neue" w:hAnsi="Helvetica Neue" w:cs="Helvetica Neue"/>
          <w:sz w:val="18"/>
          <w:szCs w:val="18"/>
        </w:rPr>
        <w:t>Ångstrom</w:t>
      </w:r>
      <w:proofErr w:type="spellEnd"/>
      <w:r>
        <w:rPr>
          <w:rFonts w:ascii="Helvetica Neue" w:eastAsia="Helvetica Neue" w:hAnsi="Helvetica Neue" w:cs="Helvetica Neue"/>
          <w:sz w:val="18"/>
          <w:szCs w:val="18"/>
        </w:rPr>
        <w:t xml:space="preserve"> [1] molecular </w:t>
      </w:r>
      <w:proofErr w:type="gramStart"/>
      <w:r>
        <w:rPr>
          <w:rFonts w:ascii="Helvetica Neue" w:eastAsia="Helvetica Neue" w:hAnsi="Helvetica Neue" w:cs="Helvetica Neue"/>
          <w:sz w:val="18"/>
          <w:szCs w:val="18"/>
        </w:rPr>
        <w:t>movements[</w:t>
      </w:r>
      <w:proofErr w:type="gramEnd"/>
      <w:r>
        <w:rPr>
          <w:rFonts w:ascii="Helvetica Neue" w:eastAsia="Helvetica Neue" w:hAnsi="Helvetica Neue" w:cs="Helvetica Neue"/>
          <w:sz w:val="18"/>
          <w:szCs w:val="18"/>
        </w:rPr>
        <w:t>2] , makes the technique well suited to investigating structural information about biomolecules…”</w:t>
      </w:r>
    </w:p>
    <w:p w14:paraId="00000036"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2. Line 50, TIRF stands for total internal reflection fluorescence, whereas TIR stands for total internal reflection.</w:t>
      </w:r>
    </w:p>
    <w:p w14:paraId="00000037" w14:textId="77777777" w:rsidR="00A74850" w:rsidRDefault="00453F7E">
      <w:pPr>
        <w:ind w:firstLine="720"/>
        <w:rPr>
          <w:rFonts w:ascii="Helvetica Neue" w:eastAsia="Helvetica Neue" w:hAnsi="Helvetica Neue" w:cs="Helvetica Neue"/>
          <w:color w:val="1E00FF"/>
          <w:sz w:val="18"/>
          <w:szCs w:val="18"/>
        </w:rPr>
      </w:pPr>
      <w:r>
        <w:rPr>
          <w:rFonts w:ascii="Helvetica Neue" w:eastAsia="Helvetica Neue" w:hAnsi="Helvetica Neue" w:cs="Helvetica Neue"/>
          <w:sz w:val="18"/>
          <w:szCs w:val="18"/>
        </w:rPr>
        <w:t>Corrected</w:t>
      </w:r>
    </w:p>
    <w:p w14:paraId="00000038"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3. Please use the same name for SPAD in line 61 and APD in line 104/105.</w:t>
      </w:r>
    </w:p>
    <w:p w14:paraId="00000039"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ab/>
      </w:r>
      <w:r>
        <w:rPr>
          <w:rFonts w:ascii="Helvetica Neue" w:eastAsia="Helvetica Neue" w:hAnsi="Helvetica Neue" w:cs="Helvetica Neue"/>
          <w:sz w:val="18"/>
          <w:szCs w:val="18"/>
        </w:rPr>
        <w:t>Corrected</w:t>
      </w:r>
    </w:p>
    <w:p w14:paraId="0000003A"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4. Please provide DNA sequences for duplex DNAs mentioned in line 95.</w:t>
      </w:r>
    </w:p>
    <w:p w14:paraId="0000003B" w14:textId="25B50CE2" w:rsidR="00A74850" w:rsidRDefault="00110365">
      <w:pPr>
        <w:pBdr>
          <w:top w:val="nil"/>
          <w:left w:val="nil"/>
          <w:bottom w:val="nil"/>
          <w:right w:val="nil"/>
          <w:between w:val="nil"/>
        </w:pBdr>
        <w:ind w:left="720"/>
        <w:rPr>
          <w:rFonts w:ascii="Helvetica Neue" w:eastAsia="Helvetica Neue" w:hAnsi="Helvetica Neue" w:cs="Helvetica Neue"/>
          <w:sz w:val="18"/>
          <w:szCs w:val="18"/>
        </w:rPr>
      </w:pPr>
      <w:r>
        <w:rPr>
          <w:rFonts w:ascii="Helvetica Neue" w:eastAsia="Helvetica Neue" w:hAnsi="Helvetica Neue" w:cs="Helvetica Neue"/>
          <w:sz w:val="18"/>
          <w:szCs w:val="18"/>
        </w:rPr>
        <w:t>We have provided the sequence in the new Table 1.</w:t>
      </w:r>
    </w:p>
    <w:p w14:paraId="0000003C"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5. Please indicate wavelength of lasers (line 106 and 107).</w:t>
      </w:r>
    </w:p>
    <w:p w14:paraId="0000003D"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ab/>
      </w:r>
      <w:r>
        <w:rPr>
          <w:rFonts w:ascii="Helvetica Neue" w:eastAsia="Helvetica Neue" w:hAnsi="Helvetica Neue" w:cs="Helvetica Neue"/>
          <w:sz w:val="18"/>
          <w:szCs w:val="18"/>
        </w:rPr>
        <w:t>Added</w:t>
      </w:r>
    </w:p>
    <w:p w14:paraId="0000003E"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 xml:space="preserve">6. It would be nice to provide a photo of </w:t>
      </w:r>
      <w:proofErr w:type="spellStart"/>
      <w:r>
        <w:rPr>
          <w:rFonts w:ascii="Helvetica Neue" w:eastAsia="Helvetica Neue" w:hAnsi="Helvetica Neue" w:cs="Helvetica Neue"/>
          <w:color w:val="1E00FF"/>
          <w:sz w:val="18"/>
          <w:szCs w:val="18"/>
        </w:rPr>
        <w:t>smfBox</w:t>
      </w:r>
      <w:proofErr w:type="spellEnd"/>
      <w:r>
        <w:rPr>
          <w:rFonts w:ascii="Helvetica Neue" w:eastAsia="Helvetica Neue" w:hAnsi="Helvetica Neue" w:cs="Helvetica Neue"/>
          <w:color w:val="1E00FF"/>
          <w:sz w:val="18"/>
          <w:szCs w:val="18"/>
        </w:rPr>
        <w:t xml:space="preserve"> for readers to understand lines 127-161.</w:t>
      </w:r>
    </w:p>
    <w:p w14:paraId="0000003F" w14:textId="25F97D4C" w:rsidR="00A74850" w:rsidRDefault="00A51B07">
      <w:pPr>
        <w:ind w:firstLine="720"/>
        <w:rPr>
          <w:rFonts w:ascii="Helvetica Neue" w:eastAsia="Helvetica Neue" w:hAnsi="Helvetica Neue" w:cs="Helvetica Neue"/>
          <w:color w:val="1E00FF"/>
          <w:sz w:val="18"/>
          <w:szCs w:val="18"/>
        </w:rPr>
      </w:pPr>
      <w:r>
        <w:rPr>
          <w:rFonts w:ascii="Helvetica Neue" w:eastAsia="Helvetica Neue" w:hAnsi="Helvetica Neue" w:cs="Helvetica Neue"/>
          <w:sz w:val="18"/>
          <w:szCs w:val="18"/>
        </w:rPr>
        <w:t xml:space="preserve">We have added a full schematic (Fig 1C) and note that the video will show the </w:t>
      </w:r>
      <w:proofErr w:type="spellStart"/>
      <w:r>
        <w:rPr>
          <w:rFonts w:ascii="Helvetica Neue" w:eastAsia="Helvetica Neue" w:hAnsi="Helvetica Neue" w:cs="Helvetica Neue"/>
          <w:sz w:val="18"/>
          <w:szCs w:val="18"/>
        </w:rPr>
        <w:t>smfBox</w:t>
      </w:r>
      <w:proofErr w:type="spellEnd"/>
      <w:r>
        <w:rPr>
          <w:rFonts w:ascii="Helvetica Neue" w:eastAsia="Helvetica Neue" w:hAnsi="Helvetica Neue" w:cs="Helvetica Neue"/>
          <w:sz w:val="18"/>
          <w:szCs w:val="18"/>
        </w:rPr>
        <w:t xml:space="preserve"> in action.</w:t>
      </w:r>
    </w:p>
    <w:p w14:paraId="00000040"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7. What is the meaning of '-1' in line 142?</w:t>
      </w:r>
    </w:p>
    <w:p w14:paraId="00000041" w14:textId="77777777" w:rsidR="00A74850" w:rsidRDefault="00453F7E">
      <w:pPr>
        <w:ind w:firstLine="720"/>
        <w:rPr>
          <w:rFonts w:ascii="Helvetica Neue" w:eastAsia="Helvetica Neue" w:hAnsi="Helvetica Neue" w:cs="Helvetica Neue"/>
          <w:color w:val="1E00FF"/>
          <w:sz w:val="18"/>
          <w:szCs w:val="18"/>
        </w:rPr>
      </w:pPr>
      <w:r>
        <w:rPr>
          <w:rFonts w:ascii="Helvetica Neue" w:eastAsia="Helvetica Neue" w:hAnsi="Helvetica Neue" w:cs="Helvetica Neue"/>
          <w:sz w:val="18"/>
          <w:szCs w:val="18"/>
        </w:rPr>
        <w:t>Removed</w:t>
      </w:r>
    </w:p>
    <w:p w14:paraId="00000042"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 xml:space="preserve">8. In the results section, please indicate a suitable data collecting length and state how many bursts </w:t>
      </w:r>
      <w:proofErr w:type="gramStart"/>
      <w:r>
        <w:rPr>
          <w:rFonts w:ascii="Helvetica Neue" w:eastAsia="Helvetica Neue" w:hAnsi="Helvetica Neue" w:cs="Helvetica Neue"/>
          <w:color w:val="1E00FF"/>
          <w:sz w:val="18"/>
          <w:szCs w:val="18"/>
        </w:rPr>
        <w:t>events</w:t>
      </w:r>
      <w:proofErr w:type="gramEnd"/>
    </w:p>
    <w:p w14:paraId="00000043"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(rough number or range) are needed in total to perform further data analysis.</w:t>
      </w:r>
    </w:p>
    <w:p w14:paraId="21394558" w14:textId="77777777" w:rsidR="0036038A" w:rsidRDefault="00453F7E">
      <w:pPr>
        <w:pBdr>
          <w:top w:val="nil"/>
          <w:left w:val="nil"/>
          <w:bottom w:val="nil"/>
          <w:right w:val="nil"/>
          <w:between w:val="nil"/>
        </w:pBdr>
        <w:ind w:left="720"/>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Edited to include the requested information: </w:t>
      </w:r>
    </w:p>
    <w:p w14:paraId="26DCEB88" w14:textId="77777777" w:rsidR="0036038A" w:rsidRDefault="0036038A">
      <w:pPr>
        <w:pBdr>
          <w:top w:val="nil"/>
          <w:left w:val="nil"/>
          <w:bottom w:val="nil"/>
          <w:right w:val="nil"/>
          <w:between w:val="nil"/>
        </w:pBdr>
        <w:ind w:left="720"/>
        <w:rPr>
          <w:rFonts w:ascii="Helvetica Neue" w:eastAsia="Helvetica Neue" w:hAnsi="Helvetica Neue" w:cs="Helvetica Neue"/>
          <w:sz w:val="18"/>
          <w:szCs w:val="18"/>
        </w:rPr>
      </w:pPr>
    </w:p>
    <w:p w14:paraId="00000044" w14:textId="044491B5" w:rsidR="00A74850" w:rsidRDefault="00453F7E">
      <w:pPr>
        <w:pBdr>
          <w:top w:val="nil"/>
          <w:left w:val="nil"/>
          <w:bottom w:val="nil"/>
          <w:right w:val="nil"/>
          <w:between w:val="nil"/>
        </w:pBdr>
        <w:ind w:left="720"/>
        <w:rPr>
          <w:rFonts w:ascii="Helvetica Neue" w:eastAsia="Helvetica Neue" w:hAnsi="Helvetica Neue" w:cs="Helvetica Neue"/>
          <w:color w:val="000000" w:themeColor="text1"/>
          <w:sz w:val="18"/>
          <w:szCs w:val="18"/>
        </w:rPr>
      </w:pPr>
      <w:r w:rsidRPr="0036038A">
        <w:rPr>
          <w:rFonts w:ascii="Helvetica Neue" w:eastAsia="Helvetica Neue" w:hAnsi="Helvetica Neue" w:cs="Helvetica Neue"/>
          <w:color w:val="000000" w:themeColor="text1"/>
          <w:sz w:val="18"/>
          <w:szCs w:val="18"/>
        </w:rPr>
        <w:t>“A static single-species system would typically require 30 to 60 minutes of measurement to obtain the necessary ~1,000 bursts needed for robust data analysis. The length of time and number of bursts required will increase with multiple species or dynamic systems.”</w:t>
      </w:r>
    </w:p>
    <w:p w14:paraId="5596834D" w14:textId="77777777" w:rsidR="0036038A" w:rsidRPr="0036038A" w:rsidRDefault="0036038A">
      <w:pPr>
        <w:pBdr>
          <w:top w:val="nil"/>
          <w:left w:val="nil"/>
          <w:bottom w:val="nil"/>
          <w:right w:val="nil"/>
          <w:between w:val="nil"/>
        </w:pBdr>
        <w:ind w:left="720"/>
        <w:rPr>
          <w:rFonts w:ascii="Helvetica Neue" w:eastAsia="Helvetica Neue" w:hAnsi="Helvetica Neue" w:cs="Helvetica Neue"/>
          <w:color w:val="000000" w:themeColor="text1"/>
          <w:sz w:val="18"/>
          <w:szCs w:val="18"/>
        </w:rPr>
      </w:pPr>
    </w:p>
    <w:p w14:paraId="00000045"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sidRPr="0036038A">
        <w:rPr>
          <w:rFonts w:ascii="Helvetica Neue" w:eastAsia="Helvetica Neue" w:hAnsi="Helvetica Neue" w:cs="Helvetica Neue"/>
          <w:color w:val="000000" w:themeColor="text1"/>
          <w:sz w:val="18"/>
          <w:szCs w:val="18"/>
        </w:rPr>
        <w:t xml:space="preserve">9. In line </w:t>
      </w:r>
      <w:r>
        <w:rPr>
          <w:rFonts w:ascii="Helvetica Neue" w:eastAsia="Helvetica Neue" w:hAnsi="Helvetica Neue" w:cs="Helvetica Neue"/>
          <w:color w:val="1E00FF"/>
          <w:sz w:val="18"/>
          <w:szCs w:val="18"/>
        </w:rPr>
        <w:t>298, please define normal. How many counts per burst are considered as normal condition?</w:t>
      </w:r>
    </w:p>
    <w:p w14:paraId="21F6BFB8" w14:textId="77777777" w:rsidR="0036038A" w:rsidRDefault="00453F7E" w:rsidP="00A51B07">
      <w:pPr>
        <w:pBdr>
          <w:top w:val="nil"/>
          <w:left w:val="nil"/>
          <w:bottom w:val="nil"/>
          <w:right w:val="nil"/>
          <w:between w:val="nil"/>
        </w:pBdr>
        <w:ind w:left="720"/>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Edited for clarity: </w:t>
      </w:r>
    </w:p>
    <w:p w14:paraId="4A6D39FF" w14:textId="77777777" w:rsidR="0036038A" w:rsidRDefault="0036038A" w:rsidP="00A51B07">
      <w:pPr>
        <w:pBdr>
          <w:top w:val="nil"/>
          <w:left w:val="nil"/>
          <w:bottom w:val="nil"/>
          <w:right w:val="nil"/>
          <w:between w:val="nil"/>
        </w:pBdr>
        <w:ind w:left="720"/>
        <w:rPr>
          <w:rFonts w:ascii="Helvetica Neue" w:eastAsia="Helvetica Neue" w:hAnsi="Helvetica Neue" w:cs="Helvetica Neue"/>
          <w:sz w:val="18"/>
          <w:szCs w:val="18"/>
        </w:rPr>
      </w:pPr>
    </w:p>
    <w:p w14:paraId="00000047" w14:textId="5B56B6CA" w:rsidR="00A74850" w:rsidRDefault="00453F7E" w:rsidP="00A51B07">
      <w:pPr>
        <w:pBdr>
          <w:top w:val="nil"/>
          <w:left w:val="nil"/>
          <w:bottom w:val="nil"/>
          <w:right w:val="nil"/>
          <w:between w:val="nil"/>
        </w:pBdr>
        <w:ind w:left="720"/>
        <w:rPr>
          <w:rFonts w:ascii="Helvetica Neue" w:eastAsia="Helvetica Neue" w:hAnsi="Helvetica Neue" w:cs="Helvetica Neue"/>
          <w:color w:val="1E00FF"/>
          <w:sz w:val="18"/>
          <w:szCs w:val="18"/>
        </w:rPr>
      </w:pPr>
      <w:r w:rsidRPr="0036038A">
        <w:rPr>
          <w:rFonts w:ascii="Helvetica Neue" w:eastAsia="Helvetica Neue" w:hAnsi="Helvetica Neue" w:cs="Helvetica Neue"/>
          <w:color w:val="000000" w:themeColor="text1"/>
          <w:sz w:val="18"/>
          <w:szCs w:val="18"/>
        </w:rPr>
        <w:t>“</w:t>
      </w:r>
      <w:r w:rsidR="00A51B07" w:rsidRPr="0036038A">
        <w:rPr>
          <w:rFonts w:ascii="Helvetica Neue" w:eastAsia="Helvetica Neue" w:hAnsi="Helvetica Neue" w:cs="Helvetica Neue"/>
          <w:color w:val="000000" w:themeColor="text1"/>
          <w:sz w:val="18"/>
          <w:szCs w:val="18"/>
        </w:rPr>
        <w:t xml:space="preserve">If all signals are </w:t>
      </w:r>
      <w:proofErr w:type="gramStart"/>
      <w:r w:rsidR="00A51B07" w:rsidRPr="0036038A">
        <w:rPr>
          <w:rFonts w:ascii="Helvetica Neue" w:eastAsia="Helvetica Neue" w:hAnsi="Helvetica Neue" w:cs="Helvetica Neue"/>
          <w:color w:val="000000" w:themeColor="text1"/>
          <w:sz w:val="18"/>
          <w:szCs w:val="18"/>
        </w:rPr>
        <w:t>low, or</w:t>
      </w:r>
      <w:proofErr w:type="gramEnd"/>
      <w:r w:rsidR="00A51B07" w:rsidRPr="0036038A">
        <w:rPr>
          <w:rFonts w:ascii="Helvetica Neue" w:eastAsia="Helvetica Neue" w:hAnsi="Helvetica Neue" w:cs="Helvetica Neue"/>
          <w:color w:val="000000" w:themeColor="text1"/>
          <w:sz w:val="18"/>
          <w:szCs w:val="18"/>
        </w:rPr>
        <w:t xml:space="preserve"> counts per burst are lower than expected (this is dye dependant - but for ATTO-550 and ATTO-647N on the </w:t>
      </w:r>
      <w:proofErr w:type="spellStart"/>
      <w:r w:rsidR="00A51B07" w:rsidRPr="0036038A">
        <w:rPr>
          <w:rFonts w:ascii="Helvetica Neue" w:eastAsia="Helvetica Neue" w:hAnsi="Helvetica Neue" w:cs="Helvetica Neue"/>
          <w:color w:val="000000" w:themeColor="text1"/>
          <w:sz w:val="18"/>
          <w:szCs w:val="18"/>
        </w:rPr>
        <w:t>smfBox</w:t>
      </w:r>
      <w:proofErr w:type="spellEnd"/>
      <w:r w:rsidR="00A51B07" w:rsidRPr="0036038A">
        <w:rPr>
          <w:rFonts w:ascii="Helvetica Neue" w:eastAsia="Helvetica Neue" w:hAnsi="Helvetica Neue" w:cs="Helvetica Neue"/>
          <w:color w:val="000000" w:themeColor="text1"/>
          <w:sz w:val="18"/>
          <w:szCs w:val="18"/>
        </w:rPr>
        <w:t xml:space="preserve"> typical values are between 50 and 100 counts per </w:t>
      </w:r>
      <w:proofErr w:type="spellStart"/>
      <w:r w:rsidR="00A51B07" w:rsidRPr="0036038A">
        <w:rPr>
          <w:rFonts w:ascii="Helvetica Neue" w:eastAsia="Helvetica Neue" w:hAnsi="Helvetica Neue" w:cs="Helvetica Neue"/>
          <w:color w:val="000000" w:themeColor="text1"/>
          <w:sz w:val="18"/>
          <w:szCs w:val="18"/>
        </w:rPr>
        <w:t>ms</w:t>
      </w:r>
      <w:proofErr w:type="spellEnd"/>
      <w:r w:rsidR="00A51B07" w:rsidRPr="0036038A">
        <w:rPr>
          <w:rFonts w:ascii="Helvetica Neue" w:eastAsia="Helvetica Neue" w:hAnsi="Helvetica Neue" w:cs="Helvetica Neue"/>
          <w:color w:val="000000" w:themeColor="text1"/>
          <w:sz w:val="18"/>
          <w:szCs w:val="18"/>
        </w:rPr>
        <w:t xml:space="preserve"> during a single-molecule burst), the </w:t>
      </w:r>
      <w:proofErr w:type="spellStart"/>
      <w:r w:rsidR="00A51B07" w:rsidRPr="0036038A">
        <w:rPr>
          <w:rFonts w:ascii="Helvetica Neue" w:eastAsia="Helvetica Neue" w:hAnsi="Helvetica Neue" w:cs="Helvetica Neue"/>
          <w:color w:val="000000" w:themeColor="text1"/>
          <w:sz w:val="18"/>
          <w:szCs w:val="18"/>
        </w:rPr>
        <w:t>smfBox</w:t>
      </w:r>
      <w:proofErr w:type="spellEnd"/>
      <w:r w:rsidR="00A51B07" w:rsidRPr="0036038A">
        <w:rPr>
          <w:rFonts w:ascii="Helvetica Neue" w:eastAsia="Helvetica Neue" w:hAnsi="Helvetica Neue" w:cs="Helvetica Neue"/>
          <w:color w:val="000000" w:themeColor="text1"/>
          <w:sz w:val="18"/>
          <w:szCs w:val="18"/>
        </w:rPr>
        <w:t xml:space="preserve"> will need to be realigned.”</w:t>
      </w:r>
    </w:p>
    <w:p w14:paraId="00000048"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br/>
      </w:r>
      <w:r>
        <w:rPr>
          <w:rFonts w:ascii="Helvetica Neue" w:eastAsia="Helvetica Neue" w:hAnsi="Helvetica Neue" w:cs="Helvetica Neue"/>
          <w:b/>
          <w:color w:val="1E00FF"/>
          <w:sz w:val="18"/>
          <w:szCs w:val="18"/>
        </w:rPr>
        <w:t>Reviewer #3:</w:t>
      </w:r>
      <w:r>
        <w:rPr>
          <w:rFonts w:ascii="Helvetica Neue" w:eastAsia="Helvetica Neue" w:hAnsi="Helvetica Neue" w:cs="Helvetica Neue"/>
          <w:color w:val="1E00FF"/>
          <w:sz w:val="18"/>
          <w:szCs w:val="18"/>
        </w:rPr>
        <w:br/>
        <w:t>Manuscript Summary:</w:t>
      </w:r>
      <w:r>
        <w:rPr>
          <w:rFonts w:ascii="Helvetica Neue" w:eastAsia="Helvetica Neue" w:hAnsi="Helvetica Neue" w:cs="Helvetica Neue"/>
          <w:color w:val="1E00FF"/>
          <w:sz w:val="18"/>
          <w:szCs w:val="18"/>
        </w:rPr>
        <w:br/>
        <w:t xml:space="preserve">The authors develop a cost-effective, open-source instrument for single-molecule </w:t>
      </w:r>
      <w:proofErr w:type="spellStart"/>
      <w:r>
        <w:rPr>
          <w:rFonts w:ascii="Helvetica Neue" w:eastAsia="Helvetica Neue" w:hAnsi="Helvetica Neue" w:cs="Helvetica Neue"/>
          <w:color w:val="1E00FF"/>
          <w:sz w:val="18"/>
          <w:szCs w:val="18"/>
        </w:rPr>
        <w:t>Förster</w:t>
      </w:r>
      <w:proofErr w:type="spellEnd"/>
      <w:r>
        <w:rPr>
          <w:rFonts w:ascii="Helvetica Neue" w:eastAsia="Helvetica Neue" w:hAnsi="Helvetica Neue" w:cs="Helvetica Neue"/>
          <w:color w:val="1E00FF"/>
          <w:sz w:val="18"/>
          <w:szCs w:val="18"/>
        </w:rPr>
        <w:t xml:space="preserve"> Resonance Energy Transfer (smFRET) on freely diffusing molecules and provide a protocol for DNA samples. They explain how to determine correction factors and establish standard protocols and analysis </w:t>
      </w:r>
      <w:proofErr w:type="gramStart"/>
      <w:r>
        <w:rPr>
          <w:rFonts w:ascii="Helvetica Neue" w:eastAsia="Helvetica Neue" w:hAnsi="Helvetica Neue" w:cs="Helvetica Neue"/>
          <w:color w:val="1E00FF"/>
          <w:sz w:val="18"/>
          <w:szCs w:val="18"/>
        </w:rPr>
        <w:t>in an effort to</w:t>
      </w:r>
      <w:proofErr w:type="gramEnd"/>
      <w:r>
        <w:rPr>
          <w:rFonts w:ascii="Helvetica Neue" w:eastAsia="Helvetica Neue" w:hAnsi="Helvetica Neue" w:cs="Helvetica Neue"/>
          <w:color w:val="1E00FF"/>
          <w:sz w:val="18"/>
          <w:szCs w:val="18"/>
        </w:rPr>
        <w:t xml:space="preserve"> democratize smFRET to the general community. More specifically, smFRET is generally limited to the relatively few existing smFRET specialist labs. The authors present an off-the-shelf style setup for performing simple measurements, expanding the availability to a wider userbase. Analogous to raspberry pi for computers, their protocol will make the methods accessible to those with fewer resources.</w:t>
      </w:r>
      <w:r>
        <w:rPr>
          <w:rFonts w:ascii="Helvetica Neue" w:eastAsia="Helvetica Neue" w:hAnsi="Helvetica Neue" w:cs="Helvetica Neue"/>
          <w:color w:val="1E00FF"/>
          <w:sz w:val="18"/>
          <w:szCs w:val="18"/>
        </w:rPr>
        <w:br/>
      </w:r>
      <w:r>
        <w:rPr>
          <w:rFonts w:ascii="Helvetica Neue" w:eastAsia="Helvetica Neue" w:hAnsi="Helvetica Neue" w:cs="Helvetica Neue"/>
          <w:color w:val="1E00FF"/>
          <w:sz w:val="18"/>
          <w:szCs w:val="18"/>
        </w:rPr>
        <w:br/>
        <w:t>Major Concerns:</w:t>
      </w:r>
      <w:r>
        <w:rPr>
          <w:rFonts w:ascii="Helvetica Neue" w:eastAsia="Helvetica Neue" w:hAnsi="Helvetica Neue" w:cs="Helvetica Neue"/>
          <w:color w:val="1E00FF"/>
          <w:sz w:val="18"/>
          <w:szCs w:val="18"/>
        </w:rPr>
        <w:br/>
        <w:t xml:space="preserve">The protocol is clear and well organized. </w:t>
      </w:r>
    </w:p>
    <w:p w14:paraId="00000049" w14:textId="77777777" w:rsidR="00A74850" w:rsidRDefault="00A74850">
      <w:pPr>
        <w:pBdr>
          <w:top w:val="nil"/>
          <w:left w:val="nil"/>
          <w:bottom w:val="nil"/>
          <w:right w:val="nil"/>
          <w:between w:val="nil"/>
        </w:pBdr>
        <w:rPr>
          <w:rFonts w:ascii="Helvetica Neue" w:eastAsia="Helvetica Neue" w:hAnsi="Helvetica Neue" w:cs="Helvetica Neue"/>
          <w:color w:val="1E00FF"/>
          <w:sz w:val="18"/>
          <w:szCs w:val="18"/>
        </w:rPr>
      </w:pPr>
    </w:p>
    <w:p w14:paraId="0000004A"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 xml:space="preserve">The description of smFRET in the introduction is lacking. They need to present a more comprehensive overview of </w:t>
      </w:r>
      <w:proofErr w:type="gramStart"/>
      <w:r>
        <w:rPr>
          <w:rFonts w:ascii="Helvetica Neue" w:eastAsia="Helvetica Neue" w:hAnsi="Helvetica Neue" w:cs="Helvetica Neue"/>
          <w:color w:val="1E00FF"/>
          <w:sz w:val="18"/>
          <w:szCs w:val="18"/>
        </w:rPr>
        <w:t>smFRET</w:t>
      </w:r>
      <w:proofErr w:type="gramEnd"/>
      <w:r>
        <w:rPr>
          <w:rFonts w:ascii="Helvetica Neue" w:eastAsia="Helvetica Neue" w:hAnsi="Helvetica Neue" w:cs="Helvetica Neue"/>
          <w:color w:val="1E00FF"/>
          <w:sz w:val="18"/>
          <w:szCs w:val="18"/>
        </w:rPr>
        <w:t xml:space="preserve"> and the contributions made of the over the years by the community. </w:t>
      </w:r>
    </w:p>
    <w:p w14:paraId="0000004B" w14:textId="77777777" w:rsidR="00A74850" w:rsidRDefault="00A74850">
      <w:pPr>
        <w:pBdr>
          <w:top w:val="nil"/>
          <w:left w:val="nil"/>
          <w:bottom w:val="nil"/>
          <w:right w:val="nil"/>
          <w:between w:val="nil"/>
        </w:pBdr>
        <w:rPr>
          <w:rFonts w:ascii="Helvetica Neue" w:eastAsia="Helvetica Neue" w:hAnsi="Helvetica Neue" w:cs="Helvetica Neue"/>
          <w:color w:val="1E00FF"/>
          <w:sz w:val="18"/>
          <w:szCs w:val="18"/>
        </w:rPr>
      </w:pPr>
    </w:p>
    <w:p w14:paraId="0000004C" w14:textId="77777777" w:rsidR="00A74850" w:rsidRDefault="00453F7E">
      <w:pPr>
        <w:pBdr>
          <w:top w:val="nil"/>
          <w:left w:val="nil"/>
          <w:bottom w:val="nil"/>
          <w:right w:val="nil"/>
          <w:between w:val="nil"/>
        </w:pBd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 xml:space="preserve">From the editor: No comprehensive review is required but some citations to guide those who want one would be nice. </w:t>
      </w:r>
    </w:p>
    <w:p w14:paraId="0000004D" w14:textId="77777777" w:rsidR="00A74850" w:rsidRDefault="00A74850">
      <w:pPr>
        <w:pBdr>
          <w:top w:val="nil"/>
          <w:left w:val="nil"/>
          <w:bottom w:val="nil"/>
          <w:right w:val="nil"/>
          <w:between w:val="nil"/>
        </w:pBdr>
        <w:rPr>
          <w:rFonts w:ascii="Helvetica Neue" w:eastAsia="Helvetica Neue" w:hAnsi="Helvetica Neue" w:cs="Helvetica Neue"/>
          <w:sz w:val="18"/>
          <w:szCs w:val="18"/>
        </w:rPr>
      </w:pPr>
    </w:p>
    <w:p w14:paraId="0000004E" w14:textId="77777777" w:rsidR="00A74850" w:rsidRDefault="00453F7E">
      <w:pPr>
        <w:pBdr>
          <w:top w:val="nil"/>
          <w:left w:val="nil"/>
          <w:bottom w:val="nil"/>
          <w:right w:val="nil"/>
          <w:between w:val="nil"/>
        </w:pBdr>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We have expanded the introduction to discuss (a) similar open-source microscopy projects, and (b) added citations to some recent reviews as suggested by the editor: </w:t>
      </w:r>
    </w:p>
    <w:p w14:paraId="0000004F" w14:textId="77777777" w:rsidR="00A74850" w:rsidRDefault="00A74850">
      <w:pPr>
        <w:pBdr>
          <w:top w:val="nil"/>
          <w:left w:val="nil"/>
          <w:bottom w:val="nil"/>
          <w:right w:val="nil"/>
          <w:between w:val="nil"/>
        </w:pBdr>
        <w:rPr>
          <w:rFonts w:ascii="Helvetica Neue" w:eastAsia="Helvetica Neue" w:hAnsi="Helvetica Neue" w:cs="Helvetica Neue"/>
          <w:sz w:val="18"/>
          <w:szCs w:val="18"/>
        </w:rPr>
      </w:pPr>
    </w:p>
    <w:p w14:paraId="64BAB8F9" w14:textId="1236CFF9" w:rsidR="0036038A" w:rsidRDefault="00F47643" w:rsidP="0036038A">
      <w:pPr>
        <w:pBdr>
          <w:top w:val="nil"/>
          <w:left w:val="nil"/>
          <w:bottom w:val="nil"/>
          <w:right w:val="nil"/>
          <w:between w:val="nil"/>
        </w:pBdr>
        <w:ind w:left="720"/>
        <w:rPr>
          <w:rFonts w:ascii="Helvetica Neue" w:eastAsia="Helvetica Neue" w:hAnsi="Helvetica Neue" w:cs="Helvetica Neue"/>
          <w:color w:val="000000" w:themeColor="text1"/>
          <w:sz w:val="18"/>
          <w:szCs w:val="18"/>
        </w:rPr>
      </w:pPr>
      <w:r>
        <w:rPr>
          <w:rFonts w:ascii="Helvetica Neue" w:eastAsia="Helvetica Neue" w:hAnsi="Helvetica Neue" w:cs="Helvetica Neue"/>
          <w:color w:val="000000" w:themeColor="text1"/>
          <w:sz w:val="18"/>
          <w:szCs w:val="18"/>
        </w:rPr>
        <w:t xml:space="preserve">(a) </w:t>
      </w:r>
      <w:r w:rsidR="0036038A" w:rsidRPr="0036038A">
        <w:rPr>
          <w:rFonts w:ascii="Helvetica Neue" w:eastAsia="Helvetica Neue" w:hAnsi="Helvetica Neue" w:cs="Helvetica Neue"/>
          <w:color w:val="000000" w:themeColor="text1"/>
          <w:sz w:val="18"/>
          <w:szCs w:val="18"/>
        </w:rPr>
        <w:t>“Despite the many advantages of smFRET, it is not widely used outside of specialist labs due to the high costs of commercial instruments and a lack of simple, self-build alternatives. A growing trend towards development of low-cost opensource microscopy is taking place and other platforms have recently emerged including Planktonscope,</w:t>
      </w:r>
      <w:r w:rsidR="0036038A" w:rsidRPr="0036038A">
        <w:rPr>
          <w:rFonts w:ascii="Helvetica Neue" w:eastAsia="Helvetica Neue" w:hAnsi="Helvetica Neue" w:cs="Helvetica Neue"/>
          <w:color w:val="000000" w:themeColor="text1"/>
          <w:sz w:val="18"/>
          <w:szCs w:val="18"/>
          <w:vertAlign w:val="superscript"/>
        </w:rPr>
        <w:t>17</w:t>
      </w:r>
      <w:r w:rsidR="0036038A" w:rsidRPr="0036038A">
        <w:rPr>
          <w:rFonts w:ascii="Helvetica Neue" w:eastAsia="Helvetica Neue" w:hAnsi="Helvetica Neue" w:cs="Helvetica Neue"/>
          <w:color w:val="000000" w:themeColor="text1"/>
          <w:sz w:val="18"/>
          <w:szCs w:val="18"/>
        </w:rPr>
        <w:t xml:space="preserve"> </w:t>
      </w:r>
      <w:proofErr w:type="spellStart"/>
      <w:r w:rsidR="0036038A" w:rsidRPr="0036038A">
        <w:rPr>
          <w:rFonts w:ascii="Helvetica Neue" w:eastAsia="Helvetica Neue" w:hAnsi="Helvetica Neue" w:cs="Helvetica Neue"/>
          <w:color w:val="000000" w:themeColor="text1"/>
          <w:sz w:val="18"/>
          <w:szCs w:val="18"/>
        </w:rPr>
        <w:t>OpenFlexure</w:t>
      </w:r>
      <w:proofErr w:type="spellEnd"/>
      <w:r w:rsidR="0036038A" w:rsidRPr="0036038A">
        <w:rPr>
          <w:rFonts w:ascii="Helvetica Neue" w:eastAsia="Helvetica Neue" w:hAnsi="Helvetica Neue" w:cs="Helvetica Neue"/>
          <w:color w:val="000000" w:themeColor="text1"/>
          <w:sz w:val="18"/>
          <w:szCs w:val="18"/>
        </w:rPr>
        <w:t xml:space="preserve"> Microscope,</w:t>
      </w:r>
      <w:r w:rsidR="0036038A" w:rsidRPr="0036038A">
        <w:rPr>
          <w:rFonts w:ascii="Helvetica Neue" w:eastAsia="Helvetica Neue" w:hAnsi="Helvetica Neue" w:cs="Helvetica Neue"/>
          <w:color w:val="000000" w:themeColor="text1"/>
          <w:sz w:val="18"/>
          <w:szCs w:val="18"/>
          <w:vertAlign w:val="superscript"/>
        </w:rPr>
        <w:t>18</w:t>
      </w:r>
      <w:r w:rsidR="0036038A" w:rsidRPr="0036038A">
        <w:rPr>
          <w:rFonts w:ascii="Helvetica Neue" w:eastAsia="Helvetica Neue" w:hAnsi="Helvetica Neue" w:cs="Helvetica Neue"/>
          <w:color w:val="000000" w:themeColor="text1"/>
          <w:sz w:val="18"/>
          <w:szCs w:val="18"/>
        </w:rPr>
        <w:t xml:space="preserve"> Flexiscope,</w:t>
      </w:r>
      <w:r w:rsidR="0036038A" w:rsidRPr="0036038A">
        <w:rPr>
          <w:rFonts w:ascii="Helvetica Neue" w:eastAsia="Helvetica Neue" w:hAnsi="Helvetica Neue" w:cs="Helvetica Neue"/>
          <w:color w:val="000000" w:themeColor="text1"/>
          <w:sz w:val="18"/>
          <w:szCs w:val="18"/>
          <w:vertAlign w:val="superscript"/>
        </w:rPr>
        <w:t>19</w:t>
      </w:r>
      <w:r w:rsidR="0036038A" w:rsidRPr="0036038A">
        <w:rPr>
          <w:rFonts w:ascii="Helvetica Neue" w:eastAsia="Helvetica Neue" w:hAnsi="Helvetica Neue" w:cs="Helvetica Neue"/>
          <w:color w:val="000000" w:themeColor="text1"/>
          <w:sz w:val="18"/>
          <w:szCs w:val="18"/>
        </w:rPr>
        <w:t xml:space="preserve"> miCube,</w:t>
      </w:r>
      <w:r w:rsidR="0036038A" w:rsidRPr="0036038A">
        <w:rPr>
          <w:rFonts w:ascii="Helvetica Neue" w:eastAsia="Helvetica Neue" w:hAnsi="Helvetica Neue" w:cs="Helvetica Neue"/>
          <w:color w:val="000000" w:themeColor="text1"/>
          <w:sz w:val="18"/>
          <w:szCs w:val="18"/>
          <w:vertAlign w:val="superscript"/>
        </w:rPr>
        <w:t>20</w:t>
      </w:r>
      <w:r w:rsidR="0036038A" w:rsidRPr="0036038A">
        <w:rPr>
          <w:rFonts w:ascii="Helvetica Neue" w:eastAsia="Helvetica Neue" w:hAnsi="Helvetica Neue" w:cs="Helvetica Neue"/>
          <w:color w:val="000000" w:themeColor="text1"/>
          <w:sz w:val="18"/>
          <w:szCs w:val="18"/>
        </w:rPr>
        <w:t xml:space="preserve"> liteTIRF</w:t>
      </w:r>
      <w:r w:rsidR="0036038A" w:rsidRPr="0036038A">
        <w:rPr>
          <w:rFonts w:ascii="Helvetica Neue" w:eastAsia="Helvetica Neue" w:hAnsi="Helvetica Neue" w:cs="Helvetica Neue"/>
          <w:color w:val="000000" w:themeColor="text1"/>
          <w:sz w:val="18"/>
          <w:szCs w:val="18"/>
          <w:vertAlign w:val="superscript"/>
        </w:rPr>
        <w:t>21</w:t>
      </w:r>
      <w:r w:rsidR="0036038A" w:rsidRPr="0036038A">
        <w:rPr>
          <w:rFonts w:ascii="Helvetica Neue" w:eastAsia="Helvetica Neue" w:hAnsi="Helvetica Neue" w:cs="Helvetica Neue"/>
          <w:color w:val="000000" w:themeColor="text1"/>
          <w:sz w:val="18"/>
          <w:szCs w:val="18"/>
        </w:rPr>
        <w:t xml:space="preserve"> and Squid.</w:t>
      </w:r>
      <w:proofErr w:type="gramStart"/>
      <w:r w:rsidR="0036038A" w:rsidRPr="0036038A">
        <w:rPr>
          <w:rFonts w:ascii="Helvetica Neue" w:eastAsia="Helvetica Neue" w:hAnsi="Helvetica Neue" w:cs="Helvetica Neue"/>
          <w:color w:val="000000" w:themeColor="text1"/>
          <w:sz w:val="18"/>
          <w:szCs w:val="18"/>
          <w:vertAlign w:val="superscript"/>
        </w:rPr>
        <w:t>22</w:t>
      </w:r>
      <w:r w:rsidR="0036038A" w:rsidRPr="0036038A">
        <w:rPr>
          <w:rFonts w:ascii="Helvetica Neue" w:eastAsia="Helvetica Neue" w:hAnsi="Helvetica Neue" w:cs="Helvetica Neue"/>
          <w:color w:val="000000" w:themeColor="text1"/>
          <w:sz w:val="18"/>
          <w:szCs w:val="18"/>
        </w:rPr>
        <w:t>”</w:t>
      </w:r>
      <w:proofErr w:type="gramEnd"/>
    </w:p>
    <w:p w14:paraId="66DD9917" w14:textId="77777777" w:rsidR="0036038A" w:rsidRDefault="0036038A" w:rsidP="0036038A">
      <w:pPr>
        <w:ind w:left="720"/>
        <w:rPr>
          <w:rFonts w:ascii="Helvetica Neue" w:eastAsia="Helvetica Neue" w:hAnsi="Helvetica Neue" w:cs="Helvetica Neue"/>
          <w:sz w:val="18"/>
          <w:szCs w:val="18"/>
        </w:rPr>
      </w:pPr>
    </w:p>
    <w:p w14:paraId="00000051" w14:textId="477EA608" w:rsidR="00A74850" w:rsidRDefault="00F47643" w:rsidP="00F47643">
      <w:pPr>
        <w:pBdr>
          <w:top w:val="nil"/>
          <w:left w:val="nil"/>
          <w:bottom w:val="nil"/>
          <w:right w:val="nil"/>
          <w:between w:val="nil"/>
        </w:pBdr>
        <w:ind w:left="720"/>
        <w:rPr>
          <w:rFonts w:ascii="Helvetica Neue" w:eastAsia="Helvetica Neue" w:hAnsi="Helvetica Neue" w:cs="Helvetica Neue"/>
          <w:sz w:val="18"/>
          <w:szCs w:val="18"/>
        </w:rPr>
      </w:pPr>
      <w:r>
        <w:rPr>
          <w:rFonts w:ascii="Helvetica Neue" w:eastAsia="Helvetica Neue" w:hAnsi="Helvetica Neue" w:cs="Helvetica Neue"/>
          <w:sz w:val="18"/>
          <w:szCs w:val="18"/>
        </w:rPr>
        <w:t>(b) “</w:t>
      </w:r>
      <w:r w:rsidR="00453F7E">
        <w:rPr>
          <w:rFonts w:ascii="Helvetica Neue" w:eastAsia="Helvetica Neue" w:hAnsi="Helvetica Neue" w:cs="Helvetica Neue"/>
          <w:sz w:val="18"/>
          <w:szCs w:val="18"/>
        </w:rPr>
        <w:t xml:space="preserve">This scale, and the fact that changes in FRET efficiency are sensitive to </w:t>
      </w:r>
      <w:proofErr w:type="spellStart"/>
      <w:r w:rsidR="00453F7E">
        <w:rPr>
          <w:rFonts w:ascii="Helvetica Neue" w:eastAsia="Helvetica Neue" w:hAnsi="Helvetica Neue" w:cs="Helvetica Neue"/>
          <w:sz w:val="18"/>
          <w:szCs w:val="18"/>
        </w:rPr>
        <w:t>Ångstrom</w:t>
      </w:r>
      <w:proofErr w:type="spellEnd"/>
      <w:r w:rsidR="00453F7E">
        <w:rPr>
          <w:rFonts w:ascii="Helvetica Neue" w:eastAsia="Helvetica Neue" w:hAnsi="Helvetica Neue" w:cs="Helvetica Neue"/>
          <w:sz w:val="18"/>
          <w:szCs w:val="18"/>
        </w:rPr>
        <w:t xml:space="preserve"> molecular movements,</w:t>
      </w:r>
      <w:r w:rsidR="00453F7E" w:rsidRPr="0036038A">
        <w:rPr>
          <w:rFonts w:ascii="Helvetica Neue" w:eastAsia="Helvetica Neue" w:hAnsi="Helvetica Neue" w:cs="Helvetica Neue"/>
          <w:sz w:val="18"/>
          <w:szCs w:val="18"/>
          <w:vertAlign w:val="superscript"/>
        </w:rPr>
        <w:t>3</w:t>
      </w:r>
      <w:r w:rsidR="00453F7E">
        <w:rPr>
          <w:rFonts w:ascii="Helvetica Neue" w:eastAsia="Helvetica Neue" w:hAnsi="Helvetica Neue" w:cs="Helvetica Neue"/>
          <w:sz w:val="18"/>
          <w:szCs w:val="18"/>
        </w:rPr>
        <w:t xml:space="preserve"> makes the technique well suited to investigating structural information about biomolecules - such as nucleic acids and proteins - without the complications of ensemble averaging (for recent reviews see </w:t>
      </w:r>
      <w:r w:rsidR="00453F7E" w:rsidRPr="0036038A">
        <w:rPr>
          <w:rFonts w:ascii="Helvetica Neue" w:eastAsia="Helvetica Neue" w:hAnsi="Helvetica Neue" w:cs="Helvetica Neue"/>
          <w:sz w:val="18"/>
          <w:szCs w:val="18"/>
          <w:vertAlign w:val="superscript"/>
        </w:rPr>
        <w:t>4–6</w:t>
      </w:r>
      <w:r w:rsidR="00453F7E">
        <w:rPr>
          <w:rFonts w:ascii="Helvetica Neue" w:eastAsia="Helvetica Neue" w:hAnsi="Helvetica Neue" w:cs="Helvetica Neue"/>
          <w:sz w:val="18"/>
          <w:szCs w:val="18"/>
        </w:rPr>
        <w:t>).</w:t>
      </w:r>
      <w:r>
        <w:rPr>
          <w:rFonts w:ascii="Helvetica Neue" w:eastAsia="Helvetica Neue" w:hAnsi="Helvetica Neue" w:cs="Helvetica Neue"/>
          <w:sz w:val="18"/>
          <w:szCs w:val="18"/>
        </w:rPr>
        <w:t>”</w:t>
      </w:r>
    </w:p>
    <w:p w14:paraId="00000052" w14:textId="77777777" w:rsidR="00A74850" w:rsidRDefault="00A74850">
      <w:pPr>
        <w:pBdr>
          <w:top w:val="nil"/>
          <w:left w:val="nil"/>
          <w:bottom w:val="nil"/>
          <w:right w:val="nil"/>
          <w:between w:val="nil"/>
        </w:pBdr>
        <w:rPr>
          <w:rFonts w:ascii="Helvetica Neue" w:eastAsia="Helvetica Neue" w:hAnsi="Helvetica Neue" w:cs="Helvetica Neue"/>
          <w:color w:val="1E00FF"/>
          <w:sz w:val="18"/>
          <w:szCs w:val="18"/>
        </w:rPr>
      </w:pPr>
    </w:p>
    <w:p w14:paraId="00000053" w14:textId="77777777" w:rsidR="00A74850" w:rsidRDefault="00453F7E">
      <w:pPr>
        <w:pBdr>
          <w:top w:val="nil"/>
          <w:left w:val="nil"/>
          <w:bottom w:val="nil"/>
          <w:right w:val="nil"/>
          <w:between w:val="nil"/>
        </w:pBd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 xml:space="preserve">The analysis software and </w:t>
      </w:r>
      <w:proofErr w:type="spellStart"/>
      <w:r>
        <w:rPr>
          <w:rFonts w:ascii="Helvetica Neue" w:eastAsia="Helvetica Neue" w:hAnsi="Helvetica Neue" w:cs="Helvetica Neue"/>
          <w:color w:val="1E00FF"/>
          <w:sz w:val="18"/>
          <w:szCs w:val="18"/>
        </w:rPr>
        <w:t>Jupyter</w:t>
      </w:r>
      <w:proofErr w:type="spellEnd"/>
      <w:r>
        <w:rPr>
          <w:rFonts w:ascii="Helvetica Neue" w:eastAsia="Helvetica Neue" w:hAnsi="Helvetica Neue" w:cs="Helvetica Neue"/>
          <w:color w:val="1E00FF"/>
          <w:sz w:val="18"/>
          <w:szCs w:val="18"/>
        </w:rPr>
        <w:t xml:space="preserve"> notebook needs to be described in more detail. </w:t>
      </w:r>
    </w:p>
    <w:p w14:paraId="00000054" w14:textId="77777777" w:rsidR="00A74850" w:rsidRDefault="00A74850">
      <w:pPr>
        <w:pBdr>
          <w:top w:val="nil"/>
          <w:left w:val="nil"/>
          <w:bottom w:val="nil"/>
          <w:right w:val="nil"/>
          <w:between w:val="nil"/>
        </w:pBdr>
        <w:rPr>
          <w:rFonts w:ascii="Helvetica Neue" w:eastAsia="Helvetica Neue" w:hAnsi="Helvetica Neue" w:cs="Helvetica Neue"/>
          <w:sz w:val="18"/>
          <w:szCs w:val="18"/>
        </w:rPr>
      </w:pPr>
    </w:p>
    <w:p w14:paraId="00000055" w14:textId="77777777" w:rsidR="00A74850" w:rsidRDefault="00453F7E">
      <w:pPr>
        <w:rPr>
          <w:rFonts w:ascii="Helvetica Neue" w:eastAsia="Helvetica Neue" w:hAnsi="Helvetica Neue" w:cs="Helvetica Neue"/>
          <w:color w:val="FF0000"/>
          <w:sz w:val="18"/>
          <w:szCs w:val="18"/>
        </w:rPr>
      </w:pPr>
      <w:r>
        <w:rPr>
          <w:rFonts w:ascii="Helvetica Neue" w:eastAsia="Helvetica Neue" w:hAnsi="Helvetica Neue" w:cs="Helvetica Neue"/>
          <w:color w:val="FF0000"/>
          <w:sz w:val="18"/>
          <w:szCs w:val="18"/>
        </w:rPr>
        <w:t xml:space="preserve">From the editor: A citation for the analysis in the protocols would be okay. </w:t>
      </w:r>
    </w:p>
    <w:p w14:paraId="00000056" w14:textId="77777777" w:rsidR="00A74850" w:rsidRDefault="00A74850">
      <w:pPr>
        <w:rPr>
          <w:rFonts w:ascii="Helvetica Neue" w:eastAsia="Helvetica Neue" w:hAnsi="Helvetica Neue" w:cs="Helvetica Neue"/>
          <w:sz w:val="18"/>
          <w:szCs w:val="18"/>
        </w:rPr>
      </w:pPr>
    </w:p>
    <w:p w14:paraId="00000057" w14:textId="5EA17750" w:rsidR="00A74850" w:rsidRDefault="00453F7E">
      <w:pPr>
        <w:rPr>
          <w:rFonts w:ascii="Helvetica Neue" w:eastAsia="Helvetica Neue" w:hAnsi="Helvetica Neue" w:cs="Helvetica Neue"/>
          <w:sz w:val="18"/>
          <w:szCs w:val="18"/>
        </w:rPr>
      </w:pPr>
      <w:r>
        <w:rPr>
          <w:rFonts w:ascii="Helvetica Neue" w:eastAsia="Helvetica Neue" w:hAnsi="Helvetica Neue" w:cs="Helvetica Neue"/>
          <w:sz w:val="18"/>
          <w:szCs w:val="18"/>
        </w:rPr>
        <w:t>We have slightly expanded the protocol to include some comments on the analysis software (in place of Figure 2).</w:t>
      </w:r>
      <w:r w:rsidR="0036038A">
        <w:rPr>
          <w:rFonts w:ascii="Helvetica Neue" w:eastAsia="Helvetica Neue" w:hAnsi="Helvetica Neue" w:cs="Helvetica Neue"/>
          <w:sz w:val="18"/>
          <w:szCs w:val="18"/>
        </w:rPr>
        <w:t xml:space="preserve"> See expanded section 5. Also, we note that the </w:t>
      </w:r>
      <w:proofErr w:type="spellStart"/>
      <w:r w:rsidR="0036038A">
        <w:rPr>
          <w:rFonts w:ascii="Helvetica Neue" w:eastAsia="Helvetica Neue" w:hAnsi="Helvetica Neue" w:cs="Helvetica Neue"/>
          <w:sz w:val="18"/>
          <w:szCs w:val="18"/>
        </w:rPr>
        <w:t>Jupyter</w:t>
      </w:r>
      <w:proofErr w:type="spellEnd"/>
      <w:r w:rsidR="0036038A">
        <w:rPr>
          <w:rFonts w:ascii="Helvetica Neue" w:eastAsia="Helvetica Neue" w:hAnsi="Helvetica Neue" w:cs="Helvetica Neue"/>
          <w:sz w:val="18"/>
          <w:szCs w:val="18"/>
        </w:rPr>
        <w:t xml:space="preserve"> notebooks themselves contain a lot of detailed explanation.</w:t>
      </w:r>
    </w:p>
    <w:p w14:paraId="00000058" w14:textId="77777777" w:rsidR="00A74850" w:rsidRDefault="00A74850">
      <w:pPr>
        <w:rPr>
          <w:rFonts w:ascii="Helvetica Neue" w:eastAsia="Helvetica Neue" w:hAnsi="Helvetica Neue" w:cs="Helvetica Neue"/>
          <w:sz w:val="18"/>
          <w:szCs w:val="18"/>
        </w:rPr>
      </w:pPr>
    </w:p>
    <w:p w14:paraId="00000059" w14:textId="77777777" w:rsidR="00A74850" w:rsidRDefault="00453F7E">
      <w:pP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 xml:space="preserve">They should present more output in their figures. </w:t>
      </w:r>
    </w:p>
    <w:p w14:paraId="0000005A" w14:textId="77777777" w:rsidR="00A74850" w:rsidRDefault="00A74850">
      <w:pPr>
        <w:rPr>
          <w:rFonts w:ascii="Helvetica Neue" w:eastAsia="Helvetica Neue" w:hAnsi="Helvetica Neue" w:cs="Helvetica Neue"/>
          <w:color w:val="1E00FF"/>
          <w:sz w:val="18"/>
          <w:szCs w:val="18"/>
        </w:rPr>
      </w:pPr>
    </w:p>
    <w:p w14:paraId="0000005B" w14:textId="77777777" w:rsidR="00A74850" w:rsidRDefault="00453F7E">
      <w:pPr>
        <w:rPr>
          <w:rFonts w:ascii="Helvetica Neue" w:eastAsia="Helvetica Neue" w:hAnsi="Helvetica Neue" w:cs="Helvetica Neue"/>
          <w:color w:val="1E00FF"/>
          <w:sz w:val="18"/>
          <w:szCs w:val="18"/>
        </w:rPr>
      </w:pPr>
      <w:r>
        <w:rPr>
          <w:rFonts w:ascii="Helvetica Neue" w:eastAsia="Helvetica Neue" w:hAnsi="Helvetica Neue" w:cs="Helvetica Neue"/>
          <w:sz w:val="18"/>
          <w:szCs w:val="18"/>
        </w:rPr>
        <w:t xml:space="preserve">The figures are there as an addition to the video material; hopefully when viewed together, these will provide additional information to make the protocol clear. </w:t>
      </w:r>
    </w:p>
    <w:p w14:paraId="0000005C" w14:textId="77777777" w:rsidR="00A74850" w:rsidRDefault="00A74850">
      <w:pPr>
        <w:rPr>
          <w:rFonts w:ascii="Helvetica Neue" w:eastAsia="Helvetica Neue" w:hAnsi="Helvetica Neue" w:cs="Helvetica Neue"/>
          <w:color w:val="1E00FF"/>
          <w:sz w:val="18"/>
          <w:szCs w:val="18"/>
        </w:rPr>
      </w:pPr>
    </w:p>
    <w:p w14:paraId="0000005D" w14:textId="77777777" w:rsidR="00A74850" w:rsidRDefault="00453F7E">
      <w:pPr>
        <w:rPr>
          <w:rFonts w:ascii="Helvetica Neue" w:eastAsia="Helvetica Neue" w:hAnsi="Helvetica Neue" w:cs="Helvetica Neue"/>
          <w:color w:val="1E00FF"/>
          <w:sz w:val="18"/>
          <w:szCs w:val="18"/>
        </w:rPr>
      </w:pPr>
      <w:r>
        <w:rPr>
          <w:rFonts w:ascii="Helvetica Neue" w:eastAsia="Helvetica Neue" w:hAnsi="Helvetica Neue" w:cs="Helvetica Neue"/>
          <w:color w:val="1E00FF"/>
          <w:sz w:val="18"/>
          <w:szCs w:val="18"/>
        </w:rPr>
        <w:t xml:space="preserve">It would be useful to have a side-by-side comparison with traditional smFRET. </w:t>
      </w:r>
    </w:p>
    <w:p w14:paraId="0000005E" w14:textId="77777777" w:rsidR="00A74850" w:rsidRDefault="00A74850">
      <w:pPr>
        <w:rPr>
          <w:rFonts w:ascii="Helvetica Neue" w:eastAsia="Helvetica Neue" w:hAnsi="Helvetica Neue" w:cs="Helvetica Neue"/>
          <w:color w:val="1E00FF"/>
          <w:sz w:val="18"/>
          <w:szCs w:val="18"/>
        </w:rPr>
      </w:pPr>
    </w:p>
    <w:p w14:paraId="0000005F" w14:textId="55C1B59D" w:rsidR="00A74850" w:rsidRDefault="00453F7E">
      <w:pPr>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If by ‘traditional smFRET’ the reviewer means data taken on a commercial instrument, </w:t>
      </w:r>
      <w:r w:rsidR="00110365">
        <w:rPr>
          <w:rFonts w:ascii="Helvetica Neue" w:eastAsia="Helvetica Neue" w:hAnsi="Helvetica Neue" w:cs="Helvetica Neue"/>
          <w:sz w:val="18"/>
          <w:szCs w:val="18"/>
        </w:rPr>
        <w:t>we have done this as part of a multi-lab blind study. This included both confocal and TIRF smFRET. We have stated the following in the text:</w:t>
      </w:r>
    </w:p>
    <w:p w14:paraId="4D2A820F" w14:textId="77777777" w:rsidR="0036038A" w:rsidRDefault="0036038A">
      <w:pPr>
        <w:rPr>
          <w:rFonts w:ascii="Helvetica Neue" w:eastAsia="Helvetica Neue" w:hAnsi="Helvetica Neue" w:cs="Helvetica Neue"/>
          <w:sz w:val="18"/>
          <w:szCs w:val="18"/>
        </w:rPr>
      </w:pPr>
    </w:p>
    <w:p w14:paraId="00000061" w14:textId="2A28592C" w:rsidR="00A74850" w:rsidRPr="0036038A" w:rsidRDefault="0036038A">
      <w:pPr>
        <w:rPr>
          <w:rFonts w:ascii="Helvetica Neue" w:eastAsia="Helvetica Neue" w:hAnsi="Helvetica Neue" w:cs="Helvetica Neue"/>
          <w:sz w:val="18"/>
          <w:szCs w:val="18"/>
        </w:rPr>
      </w:pPr>
      <w:r>
        <w:rPr>
          <w:rFonts w:ascii="Helvetica Neue" w:eastAsia="Helvetica Neue" w:hAnsi="Helvetica Neue" w:cs="Helvetica Neue"/>
          <w:sz w:val="18"/>
          <w:szCs w:val="18"/>
        </w:rPr>
        <w:t>“</w:t>
      </w:r>
      <w:r w:rsidRPr="0036038A">
        <w:rPr>
          <w:rFonts w:ascii="Helvetica Neue" w:eastAsia="Helvetica Neue" w:hAnsi="Helvetica Neue" w:cs="Helvetica Neue"/>
          <w:sz w:val="18"/>
          <w:szCs w:val="18"/>
        </w:rPr>
        <w:t xml:space="preserve">The </w:t>
      </w:r>
      <w:proofErr w:type="spellStart"/>
      <w:r w:rsidRPr="0036038A">
        <w:rPr>
          <w:rFonts w:ascii="Helvetica Neue" w:eastAsia="Helvetica Neue" w:hAnsi="Helvetica Neue" w:cs="Helvetica Neue"/>
          <w:sz w:val="18"/>
          <w:szCs w:val="18"/>
        </w:rPr>
        <w:t>smfBox</w:t>
      </w:r>
      <w:proofErr w:type="spellEnd"/>
      <w:r w:rsidRPr="0036038A">
        <w:rPr>
          <w:rFonts w:ascii="Helvetica Neue" w:eastAsia="Helvetica Neue" w:hAnsi="Helvetica Neue" w:cs="Helvetica Neue"/>
          <w:sz w:val="18"/>
          <w:szCs w:val="18"/>
        </w:rPr>
        <w:t xml:space="preserve"> and the acquisition and data analysis protocols were recently tested against &gt;20 other instruments (both confocal and TIRF) in a multi-lab blind study.</w:t>
      </w:r>
      <w:r w:rsidRPr="0036038A">
        <w:rPr>
          <w:rFonts w:ascii="Helvetica Neue" w:eastAsia="Helvetica Neue" w:hAnsi="Helvetica Neue" w:cs="Helvetica Neue"/>
          <w:sz w:val="18"/>
          <w:szCs w:val="18"/>
          <w:vertAlign w:val="superscript"/>
        </w:rPr>
        <w:t>25</w:t>
      </w:r>
      <w:r w:rsidRPr="0036038A">
        <w:rPr>
          <w:rFonts w:ascii="Helvetica Neue" w:eastAsia="Helvetica Neue" w:hAnsi="Helvetica Neue" w:cs="Helvetica Neue"/>
          <w:sz w:val="18"/>
          <w:szCs w:val="18"/>
        </w:rPr>
        <w:t xml:space="preserve"> The FRET efficiencies obtained were in excellent agreement with all the other instruments, despite the </w:t>
      </w:r>
      <w:proofErr w:type="spellStart"/>
      <w:r w:rsidRPr="0036038A">
        <w:rPr>
          <w:rFonts w:ascii="Helvetica Neue" w:eastAsia="Helvetica Neue" w:hAnsi="Helvetica Neue" w:cs="Helvetica Neue"/>
          <w:sz w:val="18"/>
          <w:szCs w:val="18"/>
        </w:rPr>
        <w:t>smfBox</w:t>
      </w:r>
      <w:proofErr w:type="spellEnd"/>
      <w:r w:rsidRPr="0036038A">
        <w:rPr>
          <w:rFonts w:ascii="Helvetica Neue" w:eastAsia="Helvetica Neue" w:hAnsi="Helvetica Neue" w:cs="Helvetica Neue"/>
          <w:sz w:val="18"/>
          <w:szCs w:val="18"/>
        </w:rPr>
        <w:t xml:space="preserve"> costing only a fraction of the price of commercially available setups.</w:t>
      </w:r>
      <w:r>
        <w:rPr>
          <w:rFonts w:ascii="Helvetica Neue" w:eastAsia="Helvetica Neue" w:hAnsi="Helvetica Neue" w:cs="Helvetica Neue"/>
          <w:sz w:val="18"/>
          <w:szCs w:val="18"/>
        </w:rPr>
        <w:t>”</w:t>
      </w:r>
    </w:p>
    <w:p w14:paraId="00000062" w14:textId="77777777" w:rsidR="00A74850" w:rsidRDefault="00A74850">
      <w:pPr>
        <w:rPr>
          <w:rFonts w:ascii="Helvetica Neue" w:eastAsia="Helvetica Neue" w:hAnsi="Helvetica Neue" w:cs="Helvetica Neue"/>
          <w:color w:val="1E00FF"/>
          <w:sz w:val="18"/>
          <w:szCs w:val="18"/>
        </w:rPr>
      </w:pPr>
    </w:p>
    <w:p w14:paraId="00000063" w14:textId="77777777" w:rsidR="00A74850" w:rsidRDefault="00453F7E">
      <w:pPr>
        <w:rPr>
          <w:rFonts w:ascii="Helvetica Neue" w:eastAsia="Helvetica Neue" w:hAnsi="Helvetica Neue" w:cs="Helvetica Neue"/>
          <w:color w:val="FF0000"/>
          <w:sz w:val="18"/>
          <w:szCs w:val="18"/>
        </w:rPr>
      </w:pPr>
      <w:proofErr w:type="gramStart"/>
      <w:r>
        <w:rPr>
          <w:rFonts w:ascii="Helvetica Neue" w:eastAsia="Helvetica Neue" w:hAnsi="Helvetica Neue" w:cs="Helvetica Neue"/>
          <w:color w:val="1E00FF"/>
          <w:sz w:val="18"/>
          <w:szCs w:val="18"/>
        </w:rPr>
        <w:t>Also</w:t>
      </w:r>
      <w:proofErr w:type="gramEnd"/>
      <w:r>
        <w:rPr>
          <w:rFonts w:ascii="Helvetica Neue" w:eastAsia="Helvetica Neue" w:hAnsi="Helvetica Neue" w:cs="Helvetica Neue"/>
          <w:color w:val="1E00FF"/>
          <w:sz w:val="18"/>
          <w:szCs w:val="18"/>
        </w:rPr>
        <w:t xml:space="preserve"> the discussion should have more detail.</w:t>
      </w:r>
    </w:p>
    <w:p w14:paraId="00000064" w14:textId="77777777" w:rsidR="00A74850" w:rsidRDefault="00A74850">
      <w:pPr>
        <w:shd w:val="clear" w:color="auto" w:fill="FFFFFF"/>
        <w:ind w:left="720"/>
        <w:rPr>
          <w:rFonts w:ascii="Helvetica Neue" w:eastAsia="Helvetica Neue" w:hAnsi="Helvetica Neue" w:cs="Helvetica Neue"/>
          <w:color w:val="1E00FF"/>
          <w:sz w:val="18"/>
          <w:szCs w:val="18"/>
        </w:rPr>
      </w:pPr>
    </w:p>
    <w:p w14:paraId="00000065" w14:textId="5CEE3C1E" w:rsidR="00A74850" w:rsidRPr="0036038A" w:rsidRDefault="00453F7E">
      <w:pPr>
        <w:shd w:val="clear" w:color="auto" w:fill="FFFFFF"/>
        <w:rPr>
          <w:rFonts w:ascii="Helvetica Neue" w:eastAsia="Helvetica Neue" w:hAnsi="Helvetica Neue" w:cs="Helvetica Neue"/>
          <w:color w:val="FF0000"/>
          <w:sz w:val="18"/>
          <w:szCs w:val="18"/>
        </w:rPr>
      </w:pPr>
      <w:r w:rsidRPr="0036038A">
        <w:rPr>
          <w:rFonts w:ascii="Helvetica Neue" w:eastAsia="Helvetica Neue" w:hAnsi="Helvetica Neue" w:cs="Helvetica Neue"/>
          <w:color w:val="FF0000"/>
          <w:sz w:val="18"/>
          <w:szCs w:val="18"/>
        </w:rPr>
        <w:t xml:space="preserve">From the editor: The discussion should focus on the protocol as well which should include critical steps within the protocol, any modifications and troubleshooting of the technique, </w:t>
      </w:r>
      <w:r w:rsidR="0036038A">
        <w:rPr>
          <w:rFonts w:ascii="Helvetica Neue" w:eastAsia="Helvetica Neue" w:hAnsi="Helvetica Neue" w:cs="Helvetica Neue"/>
          <w:color w:val="FF0000"/>
          <w:sz w:val="18"/>
          <w:szCs w:val="18"/>
        </w:rPr>
        <w:t>a</w:t>
      </w:r>
      <w:r w:rsidRPr="0036038A">
        <w:rPr>
          <w:rFonts w:ascii="Helvetica Neue" w:eastAsia="Helvetica Neue" w:hAnsi="Helvetica Neue" w:cs="Helvetica Neue"/>
          <w:color w:val="FF0000"/>
          <w:sz w:val="18"/>
          <w:szCs w:val="18"/>
        </w:rPr>
        <w:t>ny limitations of the technique, the significance with respect to existing methods, and any future applications of the technique in paragraph style with citations</w:t>
      </w:r>
      <w:r w:rsidR="0036038A">
        <w:rPr>
          <w:rFonts w:ascii="Helvetica Neue" w:eastAsia="Helvetica Neue" w:hAnsi="Helvetica Neue" w:cs="Helvetica Neue"/>
          <w:color w:val="FF0000"/>
          <w:sz w:val="18"/>
          <w:szCs w:val="18"/>
        </w:rPr>
        <w:t>.</w:t>
      </w:r>
    </w:p>
    <w:p w14:paraId="00000066" w14:textId="77777777" w:rsidR="00A74850" w:rsidRDefault="00A74850">
      <w:pPr>
        <w:shd w:val="clear" w:color="auto" w:fill="FFFFFF"/>
        <w:rPr>
          <w:rFonts w:ascii="Arial" w:eastAsia="Arial" w:hAnsi="Arial" w:cs="Arial"/>
          <w:color w:val="FF0000"/>
          <w:sz w:val="22"/>
          <w:szCs w:val="22"/>
          <w:highlight w:val="white"/>
        </w:rPr>
      </w:pPr>
    </w:p>
    <w:p w14:paraId="00000067" w14:textId="0990D8EC" w:rsidR="00A74850" w:rsidRDefault="00453F7E">
      <w:pPr>
        <w:shd w:val="clear" w:color="auto" w:fill="FFFFFF"/>
        <w:rPr>
          <w:rFonts w:ascii="Helvetica Neue" w:eastAsia="Helvetica Neue" w:hAnsi="Helvetica Neue" w:cs="Helvetica Neue"/>
          <w:sz w:val="18"/>
          <w:szCs w:val="18"/>
        </w:rPr>
      </w:pPr>
      <w:r w:rsidRPr="00453F7E">
        <w:rPr>
          <w:rFonts w:ascii="Helvetica Neue" w:eastAsia="Helvetica Neue" w:hAnsi="Helvetica Neue" w:cs="Helvetica Neue"/>
          <w:sz w:val="18"/>
          <w:szCs w:val="18"/>
        </w:rPr>
        <w:t>We feel we have fulfilled the brief for this, given that this a short protocol paper, and feel that additional detail would not add to the discussion.</w:t>
      </w:r>
    </w:p>
    <w:p w14:paraId="14DE83F8" w14:textId="37797758" w:rsidR="00453F7E" w:rsidRDefault="00453F7E">
      <w:pPr>
        <w:shd w:val="clear" w:color="auto" w:fill="FFFFFF"/>
        <w:rPr>
          <w:rFonts w:ascii="Helvetica Neue" w:eastAsia="Helvetica Neue" w:hAnsi="Helvetica Neue" w:cs="Helvetica Neue"/>
          <w:sz w:val="18"/>
          <w:szCs w:val="18"/>
        </w:rPr>
      </w:pPr>
    </w:p>
    <w:p w14:paraId="49E431ED" w14:textId="77777777" w:rsidR="00453F7E" w:rsidRPr="00453F7E" w:rsidRDefault="00453F7E">
      <w:pPr>
        <w:shd w:val="clear" w:color="auto" w:fill="FFFFFF"/>
        <w:rPr>
          <w:rFonts w:ascii="Helvetica Neue" w:eastAsia="Helvetica Neue" w:hAnsi="Helvetica Neue" w:cs="Helvetica Neue"/>
          <w:sz w:val="18"/>
          <w:szCs w:val="18"/>
        </w:rPr>
      </w:pPr>
    </w:p>
    <w:p w14:paraId="00000068" w14:textId="77777777" w:rsidR="00A74850" w:rsidRDefault="00A74850">
      <w:pPr>
        <w:shd w:val="clear" w:color="auto" w:fill="FFFFFF"/>
        <w:ind w:left="720"/>
        <w:rPr>
          <w:rFonts w:ascii="Arial" w:eastAsia="Arial" w:hAnsi="Arial" w:cs="Arial"/>
          <w:color w:val="222222"/>
          <w:sz w:val="22"/>
          <w:szCs w:val="22"/>
          <w:highlight w:val="yellow"/>
        </w:rPr>
      </w:pPr>
    </w:p>
    <w:p w14:paraId="00000069" w14:textId="77777777" w:rsidR="00A74850" w:rsidRDefault="00A74850">
      <w:pPr>
        <w:shd w:val="clear" w:color="auto" w:fill="FFFFFF"/>
        <w:ind w:left="720"/>
        <w:rPr>
          <w:rFonts w:ascii="Arial" w:eastAsia="Arial" w:hAnsi="Arial" w:cs="Arial"/>
          <w:color w:val="222222"/>
          <w:sz w:val="22"/>
          <w:szCs w:val="22"/>
          <w:highlight w:val="yellow"/>
        </w:rPr>
      </w:pPr>
    </w:p>
    <w:p w14:paraId="0000006A" w14:textId="77777777" w:rsidR="00A74850" w:rsidRDefault="00A74850">
      <w:pPr>
        <w:shd w:val="clear" w:color="auto" w:fill="FFFFFF"/>
        <w:ind w:left="720"/>
        <w:rPr>
          <w:rFonts w:ascii="Arial" w:eastAsia="Arial" w:hAnsi="Arial" w:cs="Arial"/>
          <w:color w:val="222222"/>
          <w:sz w:val="22"/>
          <w:szCs w:val="22"/>
          <w:highlight w:val="yellow"/>
        </w:rPr>
      </w:pPr>
    </w:p>
    <w:p w14:paraId="0000006B" w14:textId="77777777" w:rsidR="00A74850" w:rsidRDefault="00A74850">
      <w:pPr>
        <w:shd w:val="clear" w:color="auto" w:fill="FFFFFF"/>
        <w:ind w:left="720"/>
        <w:rPr>
          <w:rFonts w:ascii="Arial" w:eastAsia="Arial" w:hAnsi="Arial" w:cs="Arial"/>
          <w:color w:val="222222"/>
          <w:sz w:val="22"/>
          <w:szCs w:val="22"/>
          <w:highlight w:val="yellow"/>
        </w:rPr>
      </w:pPr>
    </w:p>
    <w:p w14:paraId="0000006C" w14:textId="77777777" w:rsidR="00A74850" w:rsidRDefault="00A74850">
      <w:pPr>
        <w:pBdr>
          <w:top w:val="nil"/>
          <w:left w:val="nil"/>
          <w:bottom w:val="nil"/>
          <w:right w:val="nil"/>
          <w:between w:val="nil"/>
        </w:pBdr>
        <w:rPr>
          <w:rFonts w:ascii="Helvetica Neue" w:eastAsia="Helvetica Neue" w:hAnsi="Helvetica Neue" w:cs="Helvetica Neue"/>
          <w:sz w:val="18"/>
          <w:szCs w:val="18"/>
          <w:highlight w:val="yellow"/>
        </w:rPr>
      </w:pPr>
    </w:p>
    <w:p w14:paraId="0000006D" w14:textId="77777777" w:rsidR="00A74850" w:rsidRDefault="00A74850">
      <w:pPr>
        <w:pBdr>
          <w:top w:val="nil"/>
          <w:left w:val="nil"/>
          <w:bottom w:val="nil"/>
          <w:right w:val="nil"/>
          <w:between w:val="nil"/>
        </w:pBdr>
        <w:rPr>
          <w:rFonts w:ascii="Helvetica Neue" w:eastAsia="Helvetica Neue" w:hAnsi="Helvetica Neue" w:cs="Helvetica Neue"/>
          <w:color w:val="FF0000"/>
          <w:sz w:val="18"/>
          <w:szCs w:val="18"/>
        </w:rPr>
      </w:pPr>
    </w:p>
    <w:sectPr w:rsidR="00A74850">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41ED2"/>
    <w:multiLevelType w:val="multilevel"/>
    <w:tmpl w:val="2BE8CC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850"/>
    <w:rsid w:val="00110365"/>
    <w:rsid w:val="0036038A"/>
    <w:rsid w:val="00453F7E"/>
    <w:rsid w:val="007A1F88"/>
    <w:rsid w:val="00891D6B"/>
    <w:rsid w:val="00A51B07"/>
    <w:rsid w:val="00A74850"/>
    <w:rsid w:val="00AE185A"/>
    <w:rsid w:val="00F47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DD6F"/>
  <w15:docId w15:val="{65318FEE-C56B-40F3-B179-6D81179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604B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604B6"/>
    <w:rPr>
      <w:b/>
      <w:bCs/>
    </w:rPr>
  </w:style>
  <w:style w:type="character" w:customStyle="1" w:styleId="apple-converted-space">
    <w:name w:val="apple-converted-space"/>
    <w:basedOn w:val="DefaultParagraphFont"/>
    <w:rsid w:val="003604B6"/>
  </w:style>
  <w:style w:type="character" w:styleId="Hyperlink">
    <w:name w:val="Hyperlink"/>
    <w:basedOn w:val="DefaultParagraphFont"/>
    <w:uiPriority w:val="99"/>
    <w:semiHidden/>
    <w:unhideWhenUsed/>
    <w:rsid w:val="003604B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ohlbeinlab.github.io/miCube/related_project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hcnXJ0RRXwkcK0TiFJwxiPqFQ==">AMUW2mWnJOr7JYVwMA+YC1MyBHuXFVcaULcTiHTO1F8l63KH4Rn2RbC958pTdx0oHaT430IS+aLBq2rPWl2GUgSyX5kGBa07Su0uQ6ch6tA6dRj2QH80u80NjtMJWhcwK+ay/y5KgAsrf7D8BRfY0kMFCXgPA7korwysvnUHme/iRHZ6vneQm1Q=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3349</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Abdelhamid (EDU - Student)</dc:creator>
  <cp:lastModifiedBy>Tim Craggs</cp:lastModifiedBy>
  <cp:revision>8</cp:revision>
  <dcterms:created xsi:type="dcterms:W3CDTF">2021-02-04T00:42:00Z</dcterms:created>
  <dcterms:modified xsi:type="dcterms:W3CDTF">2021-02-16T13:55:00Z</dcterms:modified>
</cp:coreProperties>
</file>