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ED0F4" w14:textId="686407ED" w:rsidR="000F30B1" w:rsidRPr="00CB43CE" w:rsidRDefault="000F30B1" w:rsidP="000F30B1">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Submission ID #: </w:t>
      </w:r>
      <w:r w:rsidR="00466521">
        <w:rPr>
          <w:rFonts w:asciiTheme="majorHAnsi" w:hAnsiTheme="majorHAnsi" w:cstheme="majorHAnsi"/>
          <w:b/>
          <w:i w:val="0"/>
          <w:szCs w:val="24"/>
        </w:rPr>
        <w:t>62362</w:t>
      </w:r>
    </w:p>
    <w:p w14:paraId="52A2E559" w14:textId="1BE9BD75" w:rsidR="000F30B1" w:rsidRPr="00CB43CE" w:rsidDel="00A12F8F" w:rsidRDefault="000F30B1" w:rsidP="000F30B1">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Scriptwriter Name: </w:t>
      </w:r>
      <w:r w:rsidR="001A3DB6" w:rsidRPr="00CB43CE">
        <w:rPr>
          <w:rFonts w:asciiTheme="majorHAnsi" w:hAnsiTheme="majorHAnsi" w:cstheme="majorHAnsi"/>
          <w:b/>
          <w:i w:val="0"/>
          <w:szCs w:val="24"/>
        </w:rPr>
        <w:t>Anastasia Gomez</w:t>
      </w:r>
    </w:p>
    <w:p w14:paraId="5C5CDED2" w14:textId="3F69AE23" w:rsidR="000F30B1" w:rsidRPr="00CB43CE" w:rsidRDefault="000F30B1" w:rsidP="000F30B1">
      <w:pPr>
        <w:pStyle w:val="BodyText"/>
        <w:rPr>
          <w:rFonts w:asciiTheme="majorHAnsi" w:hAnsiTheme="majorHAnsi" w:cstheme="majorHAnsi"/>
          <w:b/>
          <w:i w:val="0"/>
          <w:szCs w:val="24"/>
        </w:rPr>
      </w:pPr>
      <w:r w:rsidRPr="00CB43CE">
        <w:rPr>
          <w:rFonts w:asciiTheme="majorHAnsi" w:hAnsiTheme="majorHAnsi" w:cstheme="majorHAnsi"/>
          <w:b/>
          <w:i w:val="0"/>
          <w:szCs w:val="24"/>
          <w:highlight w:val="yellow"/>
        </w:rPr>
        <w:t>Project Page Link</w:t>
      </w:r>
      <w:r w:rsidRPr="00CB43CE">
        <w:rPr>
          <w:rFonts w:asciiTheme="majorHAnsi" w:hAnsiTheme="majorHAnsi" w:cstheme="majorHAnsi"/>
          <w:b/>
          <w:i w:val="0"/>
          <w:szCs w:val="24"/>
        </w:rPr>
        <w:t xml:space="preserve">: </w:t>
      </w:r>
      <w:hyperlink r:id="rId7" w:tgtFrame="_blank" w:history="1">
        <w:r w:rsidR="00466521">
          <w:rPr>
            <w:rStyle w:val="Hyperlink"/>
            <w:rFonts w:ascii="Arial" w:hAnsi="Arial" w:cs="Arial"/>
            <w:color w:val="1155CC"/>
            <w:sz w:val="19"/>
            <w:szCs w:val="19"/>
            <w:shd w:val="clear" w:color="auto" w:fill="FFFFFF"/>
          </w:rPr>
          <w:t>https://www.jove.com/account/file-uploader?src=19020458</w:t>
        </w:r>
      </w:hyperlink>
      <w:r w:rsidR="00466521">
        <w:rPr>
          <w:rStyle w:val="Hyperlink"/>
          <w:rFonts w:ascii="Arial" w:hAnsi="Arial" w:cs="Arial"/>
          <w:color w:val="1155CC"/>
          <w:sz w:val="19"/>
          <w:szCs w:val="19"/>
          <w:shd w:val="clear" w:color="auto" w:fill="FFFFFF"/>
        </w:rPr>
        <w:t xml:space="preserve"> </w:t>
      </w:r>
    </w:p>
    <w:p w14:paraId="6BE0C552" w14:textId="77777777" w:rsidR="000F30B1" w:rsidRPr="00CB43CE" w:rsidRDefault="000F30B1" w:rsidP="007F08C5">
      <w:pPr>
        <w:pStyle w:val="Title"/>
        <w:jc w:val="center"/>
        <w:rPr>
          <w:rFonts w:cstheme="majorHAnsi"/>
          <w:sz w:val="24"/>
          <w:szCs w:val="24"/>
        </w:rPr>
      </w:pPr>
    </w:p>
    <w:p w14:paraId="3A682D33" w14:textId="77777777" w:rsidR="007F08C5" w:rsidRPr="00CB43CE" w:rsidRDefault="007F08C5" w:rsidP="007F08C5">
      <w:pPr>
        <w:pStyle w:val="Title"/>
        <w:jc w:val="center"/>
        <w:rPr>
          <w:rFonts w:cstheme="majorHAnsi"/>
        </w:rPr>
      </w:pPr>
      <w:r w:rsidRPr="00CB43CE">
        <w:rPr>
          <w:rFonts w:cstheme="majorHAnsi"/>
        </w:rPr>
        <w:t>Interview Statement Summary</w:t>
      </w:r>
    </w:p>
    <w:p w14:paraId="499ACF46" w14:textId="7F4A67D4" w:rsidR="0004188E" w:rsidRPr="00CB43CE" w:rsidRDefault="0004188E" w:rsidP="0004188E">
      <w:pPr>
        <w:rPr>
          <w:rFonts w:asciiTheme="majorHAnsi" w:hAnsiTheme="majorHAnsi" w:cstheme="majorHAnsi"/>
          <w:b/>
          <w:bCs/>
          <w:i/>
          <w:color w:val="365F91" w:themeColor="accent1" w:themeShade="BF"/>
          <w:szCs w:val="24"/>
        </w:rPr>
      </w:pPr>
      <w:r w:rsidRPr="00CB43CE">
        <w:rPr>
          <w:rFonts w:asciiTheme="majorHAnsi" w:hAnsiTheme="majorHAnsi" w:cstheme="majorHAnsi"/>
          <w:b/>
          <w:bCs/>
          <w:i/>
          <w:color w:val="365F91" w:themeColor="accent1" w:themeShade="BF"/>
          <w:szCs w:val="24"/>
        </w:rPr>
        <w:t xml:space="preserve">Videographer: Interviewee Headshots are </w:t>
      </w:r>
      <w:r w:rsidRPr="00CB43CE">
        <w:rPr>
          <w:rFonts w:asciiTheme="majorHAnsi" w:hAnsiTheme="majorHAnsi" w:cstheme="majorHAnsi"/>
          <w:b/>
          <w:bCs/>
          <w:i/>
          <w:color w:val="365F91" w:themeColor="accent1" w:themeShade="BF"/>
          <w:szCs w:val="24"/>
          <w:u w:val="single"/>
        </w:rPr>
        <w:t>required</w:t>
      </w:r>
      <w:r w:rsidRPr="00CB43CE">
        <w:rPr>
          <w:rFonts w:asciiTheme="majorHAnsi" w:hAnsiTheme="majorHAnsi" w:cstheme="majorHAnsi"/>
          <w:b/>
          <w:bCs/>
          <w:i/>
          <w:color w:val="365F91" w:themeColor="accent1" w:themeShade="BF"/>
          <w:szCs w:val="24"/>
        </w:rPr>
        <w:t>. Take a headshot for each interviewee.</w:t>
      </w:r>
    </w:p>
    <w:p w14:paraId="647E299F" w14:textId="77777777" w:rsidR="00996817" w:rsidRPr="00CB43CE" w:rsidRDefault="00996817" w:rsidP="0004188E">
      <w:pPr>
        <w:rPr>
          <w:rFonts w:asciiTheme="majorHAnsi" w:hAnsiTheme="majorHAnsi" w:cstheme="majorHAnsi"/>
          <w:b/>
          <w:i/>
          <w:color w:val="365F91" w:themeColor="accent1" w:themeShade="BF"/>
          <w:szCs w:val="24"/>
        </w:rPr>
      </w:pPr>
    </w:p>
    <w:p w14:paraId="1525B264" w14:textId="0FC27C27" w:rsidR="00996817" w:rsidRPr="00CB43CE" w:rsidRDefault="00996817" w:rsidP="00996817">
      <w:pPr>
        <w:rPr>
          <w:rFonts w:asciiTheme="majorHAnsi" w:hAnsiTheme="majorHAnsi" w:cstheme="majorHAnsi"/>
          <w:b/>
          <w:color w:val="222222"/>
        </w:rPr>
      </w:pPr>
      <w:r w:rsidRPr="00CB43CE">
        <w:rPr>
          <w:rFonts w:asciiTheme="majorHAnsi" w:hAnsiTheme="majorHAnsi" w:cstheme="majorHAnsi"/>
          <w:b/>
          <w:bCs/>
          <w:color w:val="000000" w:themeColor="text1"/>
          <w:szCs w:val="24"/>
          <w:highlight w:val="yellow"/>
        </w:rPr>
        <w:t>Authors, these headshots</w:t>
      </w:r>
      <w:r w:rsidRPr="00CB43CE">
        <w:rPr>
          <w:rFonts w:asciiTheme="majorHAnsi" w:hAnsiTheme="majorHAnsi" w:cstheme="majorHAnsi"/>
          <w:b/>
          <w:bCs/>
          <w:color w:val="000000" w:themeColor="text1"/>
          <w:szCs w:val="24"/>
        </w:rPr>
        <w:t xml:space="preserve"> will be used for the </w:t>
      </w:r>
      <w:hyperlink r:id="rId8" w:history="1">
        <w:proofErr w:type="spellStart"/>
        <w:r w:rsidRPr="00CB43CE">
          <w:rPr>
            <w:rStyle w:val="Hyperlink"/>
            <w:rFonts w:asciiTheme="majorHAnsi" w:hAnsiTheme="majorHAnsi" w:cstheme="majorHAnsi"/>
            <w:b/>
            <w:bCs/>
            <w:szCs w:val="24"/>
          </w:rPr>
          <w:t>JoVE</w:t>
        </w:r>
        <w:proofErr w:type="spellEnd"/>
        <w:r w:rsidRPr="00CB43CE">
          <w:rPr>
            <w:rStyle w:val="Hyperlink"/>
            <w:rFonts w:asciiTheme="majorHAnsi" w:hAnsiTheme="majorHAnsi" w:cstheme="majorHAnsi"/>
            <w:b/>
            <w:bCs/>
            <w:szCs w:val="24"/>
          </w:rPr>
          <w:t xml:space="preserve"> Dedicated Author Webpage</w:t>
        </w:r>
      </w:hyperlink>
      <w:r w:rsidRPr="00CB43CE">
        <w:rPr>
          <w:rStyle w:val="Hyperlink"/>
          <w:rFonts w:asciiTheme="majorHAnsi" w:hAnsiTheme="majorHAnsi" w:cstheme="majorHAnsi"/>
          <w:b/>
          <w:bCs/>
          <w:szCs w:val="24"/>
          <w:u w:val="none"/>
        </w:rPr>
        <w:t xml:space="preserve">. </w:t>
      </w:r>
      <w:r w:rsidRPr="00CB43CE">
        <w:rPr>
          <w:rFonts w:asciiTheme="majorHAnsi" w:hAnsiTheme="majorHAnsi" w:cstheme="majorHAnsi"/>
          <w:b/>
          <w:color w:val="222222"/>
        </w:rPr>
        <w:t xml:space="preserve">Here is one </w:t>
      </w:r>
      <w:hyperlink r:id="rId9" w:history="1">
        <w:r w:rsidRPr="00CB43CE">
          <w:rPr>
            <w:rStyle w:val="Hyperlink"/>
            <w:rFonts w:asciiTheme="majorHAnsi" w:hAnsiTheme="majorHAnsi" w:cstheme="majorHAnsi"/>
            <w:b/>
          </w:rPr>
          <w:t>example</w:t>
        </w:r>
      </w:hyperlink>
      <w:r w:rsidRPr="00CB43CE">
        <w:rPr>
          <w:rFonts w:asciiTheme="majorHAnsi" w:hAnsiTheme="majorHAnsi" w:cstheme="majorHAnsi"/>
          <w:b/>
          <w:color w:val="222222"/>
        </w:rPr>
        <w:t xml:space="preserve"> if you wish to take a look.</w:t>
      </w:r>
    </w:p>
    <w:p w14:paraId="530E90C9" w14:textId="77777777" w:rsidR="0004188E" w:rsidRPr="00CB43CE" w:rsidRDefault="0004188E" w:rsidP="007F08C5">
      <w:pPr>
        <w:rPr>
          <w:rFonts w:asciiTheme="majorHAnsi" w:hAnsiTheme="majorHAnsi" w:cstheme="majorHAnsi"/>
          <w:b/>
          <w:szCs w:val="24"/>
        </w:rPr>
      </w:pPr>
    </w:p>
    <w:p w14:paraId="4BFB670A" w14:textId="77777777" w:rsidR="005E585A" w:rsidRPr="00CB43CE" w:rsidRDefault="005E585A" w:rsidP="007F08C5">
      <w:pPr>
        <w:rPr>
          <w:rFonts w:asciiTheme="majorHAnsi" w:hAnsiTheme="majorHAnsi" w:cstheme="majorHAnsi"/>
          <w:b/>
          <w:szCs w:val="24"/>
        </w:rPr>
      </w:pPr>
    </w:p>
    <w:p w14:paraId="3BC82FE6" w14:textId="75BAEA18" w:rsidR="000F30B1" w:rsidRPr="00CB43CE" w:rsidRDefault="000F30B1" w:rsidP="000F30B1">
      <w:pPr>
        <w:rPr>
          <w:rFonts w:asciiTheme="majorHAnsi" w:hAnsiTheme="majorHAnsi" w:cstheme="majorHAnsi"/>
          <w:b/>
          <w:szCs w:val="24"/>
        </w:rPr>
      </w:pPr>
      <w:r w:rsidRPr="00CB43CE">
        <w:rPr>
          <w:rFonts w:asciiTheme="majorHAnsi" w:hAnsiTheme="majorHAnsi" w:cstheme="majorHAnsi"/>
          <w:b/>
          <w:szCs w:val="24"/>
        </w:rPr>
        <w:t>REQUIRED Interview Statements:</w:t>
      </w:r>
    </w:p>
    <w:p w14:paraId="1EB382DF" w14:textId="07EC0F27" w:rsidR="001A3DB6" w:rsidRPr="00BA2C22" w:rsidRDefault="001A3DB6" w:rsidP="000F30B1">
      <w:pPr>
        <w:rPr>
          <w:rFonts w:asciiTheme="majorHAnsi" w:hAnsiTheme="majorHAnsi" w:cstheme="majorHAnsi"/>
          <w:bCs/>
          <w:szCs w:val="24"/>
        </w:rPr>
      </w:pPr>
    </w:p>
    <w:p w14:paraId="2DDD6F63" w14:textId="7D7B592D" w:rsidR="00466521" w:rsidRDefault="00466521" w:rsidP="00466521">
      <w:pPr>
        <w:rPr>
          <w:rFonts w:asciiTheme="majorHAnsi" w:hAnsiTheme="majorHAnsi" w:cstheme="majorHAnsi"/>
          <w:bCs/>
          <w:szCs w:val="24"/>
        </w:rPr>
      </w:pPr>
      <w:r w:rsidRPr="00466521">
        <w:rPr>
          <w:rFonts w:asciiTheme="majorHAnsi" w:hAnsiTheme="majorHAnsi" w:cstheme="majorHAnsi"/>
          <w:bCs/>
          <w:szCs w:val="24"/>
        </w:rPr>
        <w:t>1.1.</w:t>
      </w:r>
      <w:r w:rsidRPr="00466521">
        <w:rPr>
          <w:rFonts w:asciiTheme="majorHAnsi" w:hAnsiTheme="majorHAnsi" w:cstheme="majorHAnsi"/>
          <w:bCs/>
          <w:szCs w:val="24"/>
        </w:rPr>
        <w:tab/>
      </w:r>
      <w:r w:rsidRPr="00466521">
        <w:rPr>
          <w:rFonts w:asciiTheme="majorHAnsi" w:hAnsiTheme="majorHAnsi" w:cstheme="majorHAnsi"/>
          <w:b/>
          <w:szCs w:val="24"/>
        </w:rPr>
        <w:t xml:space="preserve">Andy </w:t>
      </w:r>
      <w:proofErr w:type="spellStart"/>
      <w:r w:rsidRPr="00466521">
        <w:rPr>
          <w:rFonts w:asciiTheme="majorHAnsi" w:hAnsiTheme="majorHAnsi" w:cstheme="majorHAnsi"/>
          <w:b/>
          <w:szCs w:val="24"/>
        </w:rPr>
        <w:t>Sarles</w:t>
      </w:r>
      <w:proofErr w:type="spellEnd"/>
      <w:r w:rsidRPr="00466521">
        <w:rPr>
          <w:rFonts w:asciiTheme="majorHAnsi" w:hAnsiTheme="majorHAnsi" w:cstheme="majorHAnsi"/>
          <w:bCs/>
          <w:szCs w:val="24"/>
        </w:rPr>
        <w:t>: This protocol enables researchers to precisely heat a droplet interface bilayer or DIB model membrane, which allows for studying a variety of temperature-related effects that occur in cellular environments.</w:t>
      </w:r>
    </w:p>
    <w:p w14:paraId="00191A4C" w14:textId="77777777" w:rsidR="00466521" w:rsidRPr="00466521" w:rsidRDefault="00466521" w:rsidP="00466521">
      <w:pPr>
        <w:rPr>
          <w:rFonts w:asciiTheme="majorHAnsi" w:hAnsiTheme="majorHAnsi" w:cstheme="majorHAnsi"/>
          <w:bCs/>
          <w:szCs w:val="24"/>
        </w:rPr>
      </w:pPr>
    </w:p>
    <w:p w14:paraId="2306EF8D" w14:textId="77777777" w:rsidR="00466521" w:rsidRPr="00466521" w:rsidRDefault="00466521" w:rsidP="00466521">
      <w:pPr>
        <w:rPr>
          <w:rFonts w:asciiTheme="majorHAnsi" w:hAnsiTheme="majorHAnsi" w:cstheme="majorHAnsi"/>
          <w:bCs/>
          <w:szCs w:val="24"/>
        </w:rPr>
      </w:pPr>
      <w:r w:rsidRPr="00466521">
        <w:rPr>
          <w:rFonts w:asciiTheme="majorHAnsi" w:hAnsiTheme="majorHAnsi" w:cstheme="majorHAnsi"/>
          <w:bCs/>
          <w:szCs w:val="24"/>
        </w:rPr>
        <w:t>1.1.1.</w:t>
      </w:r>
      <w:r w:rsidRPr="00466521">
        <w:rPr>
          <w:rFonts w:asciiTheme="majorHAnsi" w:hAnsiTheme="majorHAnsi" w:cstheme="majorHAnsi"/>
          <w:bCs/>
          <w:szCs w:val="24"/>
        </w:rPr>
        <w:tab/>
        <w:t xml:space="preserve">INTERVIEW: Named talent says the statement above in an interview-style shot, looking slightly off-camera. </w:t>
      </w:r>
      <w:r w:rsidRPr="00466521">
        <w:rPr>
          <w:rFonts w:ascii="Calibri" w:hAnsi="Calibri"/>
          <w:i/>
          <w:iCs/>
          <w:color w:val="0070C0"/>
        </w:rPr>
        <w:t>Suggested B-roll: 3.3.2</w:t>
      </w:r>
    </w:p>
    <w:p w14:paraId="5C20ABBE" w14:textId="77777777" w:rsidR="00466521" w:rsidRPr="00466521" w:rsidRDefault="00466521" w:rsidP="00466521">
      <w:pPr>
        <w:rPr>
          <w:rFonts w:asciiTheme="majorHAnsi" w:hAnsiTheme="majorHAnsi" w:cstheme="majorHAnsi"/>
          <w:bCs/>
          <w:szCs w:val="24"/>
        </w:rPr>
      </w:pPr>
    </w:p>
    <w:p w14:paraId="6C6988B7" w14:textId="3B60DB06" w:rsidR="00466521" w:rsidRDefault="00466521" w:rsidP="00466521">
      <w:pPr>
        <w:rPr>
          <w:rFonts w:asciiTheme="majorHAnsi" w:hAnsiTheme="majorHAnsi" w:cstheme="majorHAnsi"/>
          <w:bCs/>
          <w:szCs w:val="24"/>
        </w:rPr>
      </w:pPr>
      <w:r w:rsidRPr="00466521">
        <w:rPr>
          <w:rFonts w:asciiTheme="majorHAnsi" w:hAnsiTheme="majorHAnsi" w:cstheme="majorHAnsi"/>
          <w:bCs/>
          <w:szCs w:val="24"/>
        </w:rPr>
        <w:t>1.2.</w:t>
      </w:r>
      <w:r w:rsidRPr="00466521">
        <w:rPr>
          <w:rFonts w:asciiTheme="majorHAnsi" w:hAnsiTheme="majorHAnsi" w:cstheme="majorHAnsi"/>
          <w:bCs/>
          <w:szCs w:val="24"/>
        </w:rPr>
        <w:tab/>
      </w:r>
      <w:r w:rsidRPr="00466521">
        <w:rPr>
          <w:rFonts w:asciiTheme="majorHAnsi" w:hAnsiTheme="majorHAnsi" w:cstheme="majorHAnsi"/>
          <w:b/>
          <w:szCs w:val="24"/>
        </w:rPr>
        <w:t xml:space="preserve">Jessie </w:t>
      </w:r>
      <w:proofErr w:type="spellStart"/>
      <w:r w:rsidRPr="00466521">
        <w:rPr>
          <w:rFonts w:asciiTheme="majorHAnsi" w:hAnsiTheme="majorHAnsi" w:cstheme="majorHAnsi"/>
          <w:b/>
          <w:szCs w:val="24"/>
        </w:rPr>
        <w:t>Ringley</w:t>
      </w:r>
      <w:proofErr w:type="spellEnd"/>
      <w:r w:rsidRPr="00466521">
        <w:rPr>
          <w:rFonts w:asciiTheme="majorHAnsi" w:hAnsiTheme="majorHAnsi" w:cstheme="majorHAnsi"/>
          <w:bCs/>
          <w:szCs w:val="24"/>
        </w:rPr>
        <w:t>: The core advantage stems from the ability to locally measure and control bath temperature in a low-volume reservoir without obstructing access for electrical or optical characterization of the DIB.</w:t>
      </w:r>
    </w:p>
    <w:p w14:paraId="0DBF4309" w14:textId="77777777" w:rsidR="00466521" w:rsidRPr="00466521" w:rsidRDefault="00466521" w:rsidP="00466521">
      <w:pPr>
        <w:rPr>
          <w:rFonts w:asciiTheme="majorHAnsi" w:hAnsiTheme="majorHAnsi" w:cstheme="majorHAnsi"/>
          <w:bCs/>
          <w:szCs w:val="24"/>
        </w:rPr>
      </w:pPr>
    </w:p>
    <w:p w14:paraId="27AEB584" w14:textId="77777777" w:rsidR="00466521" w:rsidRPr="00466521" w:rsidRDefault="00466521" w:rsidP="00466521">
      <w:pPr>
        <w:rPr>
          <w:rFonts w:asciiTheme="majorHAnsi" w:hAnsiTheme="majorHAnsi" w:cstheme="majorHAnsi"/>
          <w:bCs/>
          <w:szCs w:val="24"/>
        </w:rPr>
      </w:pPr>
      <w:r w:rsidRPr="00466521">
        <w:rPr>
          <w:rFonts w:asciiTheme="majorHAnsi" w:hAnsiTheme="majorHAnsi" w:cstheme="majorHAnsi"/>
          <w:bCs/>
          <w:szCs w:val="24"/>
        </w:rPr>
        <w:t>1.2.1.</w:t>
      </w:r>
      <w:r w:rsidRPr="00466521">
        <w:rPr>
          <w:rFonts w:asciiTheme="majorHAnsi" w:hAnsiTheme="majorHAnsi" w:cstheme="majorHAnsi"/>
          <w:bCs/>
          <w:szCs w:val="24"/>
        </w:rPr>
        <w:tab/>
        <w:t>INTERVIEW: Named talent says the statement above in an interview-style shot, looking slightly off-camera.</w:t>
      </w:r>
    </w:p>
    <w:p w14:paraId="7476451E" w14:textId="77777777" w:rsidR="00466521" w:rsidRPr="00466521" w:rsidRDefault="00466521" w:rsidP="00466521">
      <w:pPr>
        <w:rPr>
          <w:rFonts w:asciiTheme="majorHAnsi" w:hAnsiTheme="majorHAnsi" w:cstheme="majorHAnsi"/>
          <w:bCs/>
          <w:szCs w:val="24"/>
        </w:rPr>
      </w:pPr>
    </w:p>
    <w:p w14:paraId="3B5EB55F" w14:textId="77777777" w:rsidR="00466521" w:rsidRDefault="00466521" w:rsidP="00466521">
      <w:pPr>
        <w:rPr>
          <w:rFonts w:asciiTheme="majorHAnsi" w:hAnsiTheme="majorHAnsi" w:cstheme="majorHAnsi"/>
          <w:b/>
          <w:szCs w:val="24"/>
        </w:rPr>
      </w:pPr>
      <w:r w:rsidRPr="00CB43CE">
        <w:rPr>
          <w:rFonts w:asciiTheme="majorHAnsi" w:hAnsiTheme="majorHAnsi" w:cstheme="majorHAnsi"/>
          <w:b/>
          <w:szCs w:val="24"/>
        </w:rPr>
        <w:t>OPTIONAL Interview Statements:</w:t>
      </w:r>
    </w:p>
    <w:p w14:paraId="78468AA1" w14:textId="574634A6" w:rsidR="00466521" w:rsidRPr="00466521" w:rsidRDefault="00466521" w:rsidP="00466521">
      <w:pPr>
        <w:rPr>
          <w:rFonts w:asciiTheme="majorHAnsi" w:hAnsiTheme="majorHAnsi" w:cstheme="majorHAnsi"/>
          <w:bCs/>
          <w:szCs w:val="24"/>
        </w:rPr>
      </w:pPr>
      <w:r w:rsidRPr="00466521">
        <w:rPr>
          <w:rFonts w:asciiTheme="majorHAnsi" w:hAnsiTheme="majorHAnsi" w:cstheme="majorHAnsi"/>
          <w:bCs/>
          <w:szCs w:val="24"/>
        </w:rPr>
        <w:t xml:space="preserve"> </w:t>
      </w:r>
    </w:p>
    <w:p w14:paraId="454130B5" w14:textId="07067626" w:rsidR="00466521" w:rsidRDefault="00466521" w:rsidP="00466521">
      <w:pPr>
        <w:rPr>
          <w:rFonts w:asciiTheme="majorHAnsi" w:hAnsiTheme="majorHAnsi" w:cstheme="majorHAnsi"/>
          <w:bCs/>
          <w:szCs w:val="24"/>
        </w:rPr>
      </w:pPr>
      <w:r w:rsidRPr="00466521">
        <w:rPr>
          <w:rFonts w:asciiTheme="majorHAnsi" w:hAnsiTheme="majorHAnsi" w:cstheme="majorHAnsi"/>
          <w:bCs/>
          <w:szCs w:val="24"/>
        </w:rPr>
        <w:t>1.3.</w:t>
      </w:r>
      <w:r w:rsidRPr="00466521">
        <w:rPr>
          <w:rFonts w:asciiTheme="majorHAnsi" w:hAnsiTheme="majorHAnsi" w:cstheme="majorHAnsi"/>
          <w:bCs/>
          <w:szCs w:val="24"/>
        </w:rPr>
        <w:tab/>
      </w:r>
      <w:r w:rsidRPr="00466521">
        <w:rPr>
          <w:rFonts w:asciiTheme="majorHAnsi" w:hAnsiTheme="majorHAnsi" w:cstheme="majorHAnsi"/>
          <w:b/>
          <w:szCs w:val="24"/>
        </w:rPr>
        <w:t xml:space="preserve">Andy </w:t>
      </w:r>
      <w:proofErr w:type="spellStart"/>
      <w:r w:rsidRPr="00466521">
        <w:rPr>
          <w:rFonts w:asciiTheme="majorHAnsi" w:hAnsiTheme="majorHAnsi" w:cstheme="majorHAnsi"/>
          <w:b/>
          <w:szCs w:val="24"/>
        </w:rPr>
        <w:t>Sarles</w:t>
      </w:r>
      <w:proofErr w:type="spellEnd"/>
      <w:r w:rsidRPr="00466521">
        <w:rPr>
          <w:rFonts w:asciiTheme="majorHAnsi" w:hAnsiTheme="majorHAnsi" w:cstheme="majorHAnsi"/>
          <w:bCs/>
          <w:szCs w:val="24"/>
        </w:rPr>
        <w:t>: The ability to precisely heat the fluid bath unlocks the possibility to study the transport and signaling properties in DIBs formed from a much wider variety of membrane constituents, including natural cellular extracts.</w:t>
      </w:r>
    </w:p>
    <w:p w14:paraId="1DEF3AE4" w14:textId="77777777" w:rsidR="00466521" w:rsidRPr="00466521" w:rsidRDefault="00466521" w:rsidP="00466521">
      <w:pPr>
        <w:rPr>
          <w:rFonts w:asciiTheme="majorHAnsi" w:hAnsiTheme="majorHAnsi" w:cstheme="majorHAnsi"/>
          <w:bCs/>
          <w:szCs w:val="24"/>
        </w:rPr>
      </w:pPr>
    </w:p>
    <w:p w14:paraId="70F67115" w14:textId="77777777" w:rsidR="00466521" w:rsidRPr="00466521" w:rsidRDefault="00466521" w:rsidP="00466521">
      <w:pPr>
        <w:rPr>
          <w:rFonts w:asciiTheme="majorHAnsi" w:hAnsiTheme="majorHAnsi" w:cstheme="majorHAnsi"/>
          <w:bCs/>
          <w:szCs w:val="24"/>
        </w:rPr>
      </w:pPr>
      <w:r w:rsidRPr="00466521">
        <w:rPr>
          <w:rFonts w:asciiTheme="majorHAnsi" w:hAnsiTheme="majorHAnsi" w:cstheme="majorHAnsi"/>
          <w:bCs/>
          <w:szCs w:val="24"/>
        </w:rPr>
        <w:t>1.3.1.</w:t>
      </w:r>
      <w:r w:rsidRPr="00466521">
        <w:rPr>
          <w:rFonts w:asciiTheme="majorHAnsi" w:hAnsiTheme="majorHAnsi" w:cstheme="majorHAnsi"/>
          <w:bCs/>
          <w:szCs w:val="24"/>
        </w:rPr>
        <w:tab/>
        <w:t xml:space="preserve">INTERVIEW: Named talent says the statement above in an interview-style shot, looking slightly off-camera. </w:t>
      </w:r>
      <w:r w:rsidRPr="00043566">
        <w:rPr>
          <w:rFonts w:ascii="Calibri" w:hAnsi="Calibri"/>
          <w:i/>
          <w:iCs/>
          <w:color w:val="0070C0"/>
        </w:rPr>
        <w:t>Suggested B-roll: 3.6.1</w:t>
      </w:r>
    </w:p>
    <w:p w14:paraId="395D30F5" w14:textId="77777777" w:rsidR="00466521" w:rsidRPr="00466521" w:rsidRDefault="00466521" w:rsidP="00466521">
      <w:pPr>
        <w:rPr>
          <w:rFonts w:asciiTheme="majorHAnsi" w:hAnsiTheme="majorHAnsi" w:cstheme="majorHAnsi"/>
          <w:bCs/>
          <w:szCs w:val="24"/>
        </w:rPr>
      </w:pPr>
    </w:p>
    <w:p w14:paraId="472C0A6F" w14:textId="305DA079" w:rsidR="00466521" w:rsidRDefault="00466521" w:rsidP="00466521">
      <w:pPr>
        <w:rPr>
          <w:rFonts w:asciiTheme="majorHAnsi" w:hAnsiTheme="majorHAnsi" w:cstheme="majorHAnsi"/>
          <w:bCs/>
          <w:szCs w:val="24"/>
        </w:rPr>
      </w:pPr>
      <w:r w:rsidRPr="00466521">
        <w:rPr>
          <w:rFonts w:asciiTheme="majorHAnsi" w:hAnsiTheme="majorHAnsi" w:cstheme="majorHAnsi"/>
          <w:bCs/>
          <w:szCs w:val="24"/>
        </w:rPr>
        <w:t>1.4.</w:t>
      </w:r>
      <w:r w:rsidRPr="00466521">
        <w:rPr>
          <w:rFonts w:asciiTheme="majorHAnsi" w:hAnsiTheme="majorHAnsi" w:cstheme="majorHAnsi"/>
          <w:bCs/>
          <w:szCs w:val="24"/>
        </w:rPr>
        <w:tab/>
      </w:r>
      <w:r w:rsidRPr="00466521">
        <w:rPr>
          <w:rFonts w:asciiTheme="majorHAnsi" w:hAnsiTheme="majorHAnsi" w:cstheme="majorHAnsi"/>
          <w:b/>
          <w:szCs w:val="24"/>
        </w:rPr>
        <w:t xml:space="preserve">Jessie </w:t>
      </w:r>
      <w:proofErr w:type="spellStart"/>
      <w:r w:rsidRPr="00466521">
        <w:rPr>
          <w:rFonts w:asciiTheme="majorHAnsi" w:hAnsiTheme="majorHAnsi" w:cstheme="majorHAnsi"/>
          <w:b/>
          <w:szCs w:val="24"/>
        </w:rPr>
        <w:t>Ringley</w:t>
      </w:r>
      <w:proofErr w:type="spellEnd"/>
      <w:r w:rsidRPr="00466521">
        <w:rPr>
          <w:rFonts w:asciiTheme="majorHAnsi" w:hAnsiTheme="majorHAnsi" w:cstheme="majorHAnsi"/>
          <w:bCs/>
          <w:szCs w:val="24"/>
        </w:rPr>
        <w:t>: This is a multi-step protocol leveraging multiple equipment that must be followed closely to achieve sufficient experimental accuracy. Thus, any ambiguity in the written process can be clarified via visual demonstration.</w:t>
      </w:r>
    </w:p>
    <w:p w14:paraId="12E219DA" w14:textId="77777777" w:rsidR="00466521" w:rsidRPr="00466521" w:rsidRDefault="00466521" w:rsidP="00466521">
      <w:pPr>
        <w:rPr>
          <w:rFonts w:asciiTheme="majorHAnsi" w:hAnsiTheme="majorHAnsi" w:cstheme="majorHAnsi"/>
          <w:bCs/>
          <w:szCs w:val="24"/>
        </w:rPr>
      </w:pPr>
    </w:p>
    <w:p w14:paraId="060DEEC3" w14:textId="7F991F95" w:rsidR="00BA2C22" w:rsidRDefault="00466521" w:rsidP="00466521">
      <w:pPr>
        <w:rPr>
          <w:rFonts w:asciiTheme="majorHAnsi" w:hAnsiTheme="majorHAnsi" w:cstheme="majorHAnsi"/>
          <w:bCs/>
          <w:szCs w:val="24"/>
        </w:rPr>
      </w:pPr>
      <w:r w:rsidRPr="00466521">
        <w:rPr>
          <w:rFonts w:asciiTheme="majorHAnsi" w:hAnsiTheme="majorHAnsi" w:cstheme="majorHAnsi"/>
          <w:bCs/>
          <w:szCs w:val="24"/>
        </w:rPr>
        <w:lastRenderedPageBreak/>
        <w:t>1.4.1.</w:t>
      </w:r>
      <w:r w:rsidRPr="00466521">
        <w:rPr>
          <w:rFonts w:asciiTheme="majorHAnsi" w:hAnsiTheme="majorHAnsi" w:cstheme="majorHAnsi"/>
          <w:bCs/>
          <w:szCs w:val="24"/>
        </w:rPr>
        <w:tab/>
        <w:t>INTERVIEW: Named talent says the statement above in an interview-style shot, looking slightly off-camera.</w:t>
      </w:r>
    </w:p>
    <w:p w14:paraId="4377BAF4" w14:textId="77777777" w:rsidR="00466521" w:rsidRPr="00BA2C22" w:rsidRDefault="00466521" w:rsidP="000F30B1">
      <w:pPr>
        <w:rPr>
          <w:rFonts w:asciiTheme="majorHAnsi" w:hAnsiTheme="majorHAnsi" w:cstheme="majorHAnsi"/>
          <w:bCs/>
          <w:szCs w:val="24"/>
        </w:rPr>
      </w:pPr>
    </w:p>
    <w:p w14:paraId="42E6441A" w14:textId="77777777" w:rsidR="00A4316B" w:rsidRPr="00BA2C22" w:rsidRDefault="00A4316B" w:rsidP="000F30B1">
      <w:pPr>
        <w:rPr>
          <w:rFonts w:asciiTheme="majorHAnsi" w:hAnsiTheme="majorHAnsi" w:cstheme="majorHAnsi"/>
        </w:rPr>
      </w:pPr>
    </w:p>
    <w:p w14:paraId="2B7C287F" w14:textId="38CA58CC" w:rsidR="000F30B1" w:rsidRPr="00CB43CE" w:rsidRDefault="000F30B1" w:rsidP="000F30B1">
      <w:pPr>
        <w:rPr>
          <w:rFonts w:asciiTheme="majorHAnsi" w:hAnsiTheme="majorHAnsi" w:cstheme="majorHAnsi"/>
          <w:b/>
          <w:szCs w:val="24"/>
        </w:rPr>
      </w:pPr>
      <w:r w:rsidRPr="00CB43CE">
        <w:rPr>
          <w:rFonts w:asciiTheme="majorHAnsi" w:hAnsiTheme="majorHAnsi" w:cstheme="majorHAnsi"/>
          <w:b/>
          <w:szCs w:val="24"/>
        </w:rPr>
        <w:t>Conclusion Interview Statements:</w:t>
      </w:r>
    </w:p>
    <w:p w14:paraId="45BD51AA" w14:textId="77777777" w:rsidR="001A3DB6" w:rsidRPr="00BA2C22" w:rsidRDefault="001A3DB6" w:rsidP="00BA2C22">
      <w:pPr>
        <w:rPr>
          <w:rFonts w:asciiTheme="majorHAnsi" w:hAnsiTheme="majorHAnsi" w:cstheme="majorHAnsi"/>
          <w:bCs/>
          <w:szCs w:val="24"/>
        </w:rPr>
      </w:pPr>
    </w:p>
    <w:p w14:paraId="02C602D5" w14:textId="37B8270F" w:rsidR="009B1249" w:rsidRDefault="009B1249" w:rsidP="009B1249">
      <w:pPr>
        <w:outlineLvl w:val="0"/>
        <w:rPr>
          <w:rFonts w:asciiTheme="majorHAnsi" w:hAnsiTheme="majorHAnsi" w:cstheme="majorHAnsi"/>
          <w:bCs/>
          <w:szCs w:val="24"/>
        </w:rPr>
      </w:pPr>
      <w:r w:rsidRPr="009B1249">
        <w:rPr>
          <w:rFonts w:asciiTheme="majorHAnsi" w:hAnsiTheme="majorHAnsi" w:cstheme="majorHAnsi"/>
          <w:bCs/>
          <w:szCs w:val="24"/>
        </w:rPr>
        <w:t>5.1.</w:t>
      </w:r>
      <w:r w:rsidRPr="009B1249">
        <w:rPr>
          <w:rFonts w:asciiTheme="majorHAnsi" w:hAnsiTheme="majorHAnsi" w:cstheme="majorHAnsi"/>
          <w:bCs/>
          <w:szCs w:val="24"/>
        </w:rPr>
        <w:tab/>
        <w:t xml:space="preserve">Jessie </w:t>
      </w:r>
      <w:proofErr w:type="spellStart"/>
      <w:r w:rsidRPr="009B1249">
        <w:rPr>
          <w:rFonts w:asciiTheme="majorHAnsi" w:hAnsiTheme="majorHAnsi" w:cstheme="majorHAnsi"/>
          <w:bCs/>
          <w:szCs w:val="24"/>
        </w:rPr>
        <w:t>Ringley</w:t>
      </w:r>
      <w:proofErr w:type="spellEnd"/>
      <w:r w:rsidRPr="009B1249">
        <w:rPr>
          <w:rFonts w:asciiTheme="majorHAnsi" w:hAnsiTheme="majorHAnsi" w:cstheme="majorHAnsi"/>
          <w:bCs/>
          <w:szCs w:val="24"/>
        </w:rPr>
        <w:t xml:space="preserve">: It is crucial to dispense the hexadecane oil into the well of the aluminum fixture correctly. If this is done out of sequence or not carefully, air bubbles will form under the acrylic well, which will obstruct the bottom-up view of the DIB. </w:t>
      </w:r>
    </w:p>
    <w:p w14:paraId="2EBF31EF" w14:textId="77777777" w:rsidR="009B1249" w:rsidRPr="009B1249" w:rsidRDefault="009B1249" w:rsidP="009B1249">
      <w:pPr>
        <w:outlineLvl w:val="0"/>
        <w:rPr>
          <w:rFonts w:asciiTheme="majorHAnsi" w:hAnsiTheme="majorHAnsi" w:cstheme="majorHAnsi"/>
          <w:bCs/>
          <w:szCs w:val="24"/>
        </w:rPr>
      </w:pPr>
    </w:p>
    <w:p w14:paraId="016765D2" w14:textId="6F2996C7" w:rsidR="009B1249" w:rsidRDefault="009B1249" w:rsidP="009B1249">
      <w:pPr>
        <w:outlineLvl w:val="0"/>
        <w:rPr>
          <w:rFonts w:asciiTheme="majorHAnsi" w:hAnsiTheme="majorHAnsi" w:cstheme="majorHAnsi"/>
          <w:bCs/>
          <w:szCs w:val="24"/>
        </w:rPr>
      </w:pPr>
      <w:r w:rsidRPr="009B1249">
        <w:rPr>
          <w:rFonts w:asciiTheme="majorHAnsi" w:hAnsiTheme="majorHAnsi" w:cstheme="majorHAnsi"/>
          <w:bCs/>
          <w:szCs w:val="24"/>
        </w:rPr>
        <w:t>5.1.1.</w:t>
      </w:r>
      <w:r w:rsidRPr="009B1249">
        <w:rPr>
          <w:rFonts w:asciiTheme="majorHAnsi" w:hAnsiTheme="majorHAnsi" w:cstheme="majorHAnsi"/>
          <w:bCs/>
          <w:szCs w:val="24"/>
        </w:rPr>
        <w:tab/>
        <w:t xml:space="preserve">INTERVIEW: Named talent says the statement above in an interview-style shot, looking slightly off-camera. </w:t>
      </w:r>
      <w:r w:rsidRPr="009B1249">
        <w:rPr>
          <w:rFonts w:ascii="Calibri" w:hAnsi="Calibri"/>
          <w:i/>
          <w:iCs/>
          <w:color w:val="0070C0"/>
        </w:rPr>
        <w:t>Suggested B-roll: 2.7.1</w:t>
      </w:r>
    </w:p>
    <w:p w14:paraId="298A3FA3" w14:textId="77777777" w:rsidR="009B1249" w:rsidRPr="009B1249" w:rsidRDefault="009B1249" w:rsidP="009B1249">
      <w:pPr>
        <w:outlineLvl w:val="0"/>
        <w:rPr>
          <w:rFonts w:asciiTheme="majorHAnsi" w:hAnsiTheme="majorHAnsi" w:cstheme="majorHAnsi"/>
          <w:bCs/>
          <w:szCs w:val="24"/>
        </w:rPr>
      </w:pPr>
    </w:p>
    <w:p w14:paraId="76B9E4DB" w14:textId="77EB5C3D" w:rsidR="009B1249" w:rsidRDefault="009B1249" w:rsidP="009B1249">
      <w:pPr>
        <w:outlineLvl w:val="0"/>
        <w:rPr>
          <w:rFonts w:asciiTheme="majorHAnsi" w:hAnsiTheme="majorHAnsi" w:cstheme="majorHAnsi"/>
          <w:bCs/>
          <w:szCs w:val="24"/>
        </w:rPr>
      </w:pPr>
      <w:r w:rsidRPr="009B1249">
        <w:rPr>
          <w:rFonts w:asciiTheme="majorHAnsi" w:hAnsiTheme="majorHAnsi" w:cstheme="majorHAnsi"/>
          <w:bCs/>
          <w:szCs w:val="24"/>
        </w:rPr>
        <w:t>5.2.</w:t>
      </w:r>
      <w:r w:rsidRPr="009B1249">
        <w:rPr>
          <w:rFonts w:asciiTheme="majorHAnsi" w:hAnsiTheme="majorHAnsi" w:cstheme="majorHAnsi"/>
          <w:bCs/>
          <w:szCs w:val="24"/>
        </w:rPr>
        <w:tab/>
        <w:t xml:space="preserve">Jessie </w:t>
      </w:r>
      <w:proofErr w:type="spellStart"/>
      <w:r w:rsidRPr="009B1249">
        <w:rPr>
          <w:rFonts w:asciiTheme="majorHAnsi" w:hAnsiTheme="majorHAnsi" w:cstheme="majorHAnsi"/>
          <w:bCs/>
          <w:szCs w:val="24"/>
        </w:rPr>
        <w:t>Ringley</w:t>
      </w:r>
      <w:proofErr w:type="spellEnd"/>
      <w:r w:rsidRPr="009B1249">
        <w:rPr>
          <w:rFonts w:asciiTheme="majorHAnsi" w:hAnsiTheme="majorHAnsi" w:cstheme="majorHAnsi"/>
          <w:bCs/>
          <w:szCs w:val="24"/>
        </w:rPr>
        <w:t>: The user must also remember to clear the data buffer in the temperature control software prior to each measurement to ensure full recording.</w:t>
      </w:r>
    </w:p>
    <w:p w14:paraId="1B3E75C4" w14:textId="77777777" w:rsidR="009B1249" w:rsidRPr="009B1249" w:rsidRDefault="009B1249" w:rsidP="009B1249">
      <w:pPr>
        <w:outlineLvl w:val="0"/>
        <w:rPr>
          <w:rFonts w:asciiTheme="majorHAnsi" w:hAnsiTheme="majorHAnsi" w:cstheme="majorHAnsi"/>
          <w:bCs/>
          <w:szCs w:val="24"/>
        </w:rPr>
      </w:pPr>
    </w:p>
    <w:p w14:paraId="548DA5E7" w14:textId="0CAAE054" w:rsidR="009B1249" w:rsidRDefault="009B1249" w:rsidP="009B1249">
      <w:pPr>
        <w:outlineLvl w:val="0"/>
        <w:rPr>
          <w:rFonts w:asciiTheme="majorHAnsi" w:hAnsiTheme="majorHAnsi" w:cstheme="majorHAnsi"/>
          <w:bCs/>
          <w:szCs w:val="24"/>
        </w:rPr>
      </w:pPr>
      <w:r w:rsidRPr="009B1249">
        <w:rPr>
          <w:rFonts w:asciiTheme="majorHAnsi" w:hAnsiTheme="majorHAnsi" w:cstheme="majorHAnsi"/>
          <w:bCs/>
          <w:szCs w:val="24"/>
        </w:rPr>
        <w:t>5.2.1.</w:t>
      </w:r>
      <w:r w:rsidRPr="009B1249">
        <w:rPr>
          <w:rFonts w:asciiTheme="majorHAnsi" w:hAnsiTheme="majorHAnsi" w:cstheme="majorHAnsi"/>
          <w:bCs/>
          <w:szCs w:val="24"/>
        </w:rPr>
        <w:tab/>
        <w:t xml:space="preserve">INTERVIEW: Named talent says the statement above in an interview-style shot, looking slightly off-camera. </w:t>
      </w:r>
      <w:r w:rsidRPr="009B1249">
        <w:rPr>
          <w:rFonts w:ascii="Calibri" w:hAnsi="Calibri"/>
          <w:i/>
          <w:iCs/>
          <w:color w:val="0070C0"/>
        </w:rPr>
        <w:t>Suggested B-roll: 3.2.1</w:t>
      </w:r>
    </w:p>
    <w:p w14:paraId="126CB35C" w14:textId="77777777" w:rsidR="009B1249" w:rsidRPr="009B1249" w:rsidRDefault="009B1249" w:rsidP="009B1249">
      <w:pPr>
        <w:outlineLvl w:val="0"/>
        <w:rPr>
          <w:rFonts w:asciiTheme="majorHAnsi" w:hAnsiTheme="majorHAnsi" w:cstheme="majorHAnsi"/>
          <w:bCs/>
          <w:szCs w:val="24"/>
        </w:rPr>
      </w:pPr>
    </w:p>
    <w:p w14:paraId="592281C8" w14:textId="0BCC2EAE" w:rsidR="009B1249" w:rsidRDefault="009B1249" w:rsidP="009B1249">
      <w:pPr>
        <w:outlineLvl w:val="0"/>
        <w:rPr>
          <w:rFonts w:asciiTheme="majorHAnsi" w:hAnsiTheme="majorHAnsi" w:cstheme="majorHAnsi"/>
          <w:bCs/>
          <w:szCs w:val="24"/>
        </w:rPr>
      </w:pPr>
      <w:r w:rsidRPr="009B1249">
        <w:rPr>
          <w:rFonts w:asciiTheme="majorHAnsi" w:hAnsiTheme="majorHAnsi" w:cstheme="majorHAnsi"/>
          <w:bCs/>
          <w:szCs w:val="24"/>
        </w:rPr>
        <w:t>5.3.</w:t>
      </w:r>
      <w:r w:rsidRPr="009B1249">
        <w:rPr>
          <w:rFonts w:asciiTheme="majorHAnsi" w:hAnsiTheme="majorHAnsi" w:cstheme="majorHAnsi"/>
          <w:bCs/>
          <w:szCs w:val="24"/>
        </w:rPr>
        <w:tab/>
        <w:t xml:space="preserve">Jessie </w:t>
      </w:r>
      <w:proofErr w:type="spellStart"/>
      <w:r w:rsidRPr="009B1249">
        <w:rPr>
          <w:rFonts w:asciiTheme="majorHAnsi" w:hAnsiTheme="majorHAnsi" w:cstheme="majorHAnsi"/>
          <w:bCs/>
          <w:szCs w:val="24"/>
        </w:rPr>
        <w:t>Ringley</w:t>
      </w:r>
      <w:proofErr w:type="spellEnd"/>
      <w:r w:rsidRPr="009B1249">
        <w:rPr>
          <w:rFonts w:asciiTheme="majorHAnsi" w:hAnsiTheme="majorHAnsi" w:cstheme="majorHAnsi"/>
          <w:bCs/>
          <w:szCs w:val="24"/>
        </w:rPr>
        <w:t>: This procedure allows for characterizing biomimetic membranes across a range of temperatures, which is needed to study temperature-dependence of membrane structure and transport. In addition, this capability could be used to reveal nanoscale effects of other membrane-active species, such as biological ion channels and engineered nanomaterials.</w:t>
      </w:r>
    </w:p>
    <w:p w14:paraId="33277B1D" w14:textId="77777777" w:rsidR="009B1249" w:rsidRPr="009B1249" w:rsidRDefault="009B1249" w:rsidP="009B1249">
      <w:pPr>
        <w:outlineLvl w:val="0"/>
        <w:rPr>
          <w:rFonts w:asciiTheme="majorHAnsi" w:hAnsiTheme="majorHAnsi" w:cstheme="majorHAnsi"/>
          <w:bCs/>
          <w:szCs w:val="24"/>
        </w:rPr>
      </w:pPr>
    </w:p>
    <w:p w14:paraId="58914C2B" w14:textId="1BD9C0F5" w:rsidR="007F08C5" w:rsidRPr="00BA2C22" w:rsidRDefault="009B1249" w:rsidP="009B1249">
      <w:pPr>
        <w:outlineLvl w:val="0"/>
        <w:rPr>
          <w:rFonts w:asciiTheme="majorHAnsi" w:hAnsiTheme="majorHAnsi" w:cstheme="majorHAnsi"/>
          <w:bCs/>
          <w:szCs w:val="24"/>
        </w:rPr>
      </w:pPr>
      <w:r w:rsidRPr="009B1249">
        <w:rPr>
          <w:rFonts w:asciiTheme="majorHAnsi" w:hAnsiTheme="majorHAnsi" w:cstheme="majorHAnsi"/>
          <w:bCs/>
          <w:szCs w:val="24"/>
        </w:rPr>
        <w:t>5.3.1.</w:t>
      </w:r>
      <w:r w:rsidRPr="009B1249">
        <w:rPr>
          <w:rFonts w:asciiTheme="majorHAnsi" w:hAnsiTheme="majorHAnsi" w:cstheme="majorHAnsi"/>
          <w:bCs/>
          <w:szCs w:val="24"/>
        </w:rPr>
        <w:tab/>
        <w:t xml:space="preserve">INTERVIEW: Named talent says the statement above in an interview-style shot, looking slightly off-camera. </w:t>
      </w:r>
      <w:r w:rsidRPr="009B1249">
        <w:rPr>
          <w:rFonts w:ascii="Calibri" w:hAnsi="Calibri"/>
          <w:i/>
          <w:iCs/>
          <w:color w:val="0070C0"/>
        </w:rPr>
        <w:t>Suggested B-roll: 3.22.1 and 3.23.1</w:t>
      </w:r>
    </w:p>
    <w:sectPr w:rsidR="007F08C5" w:rsidRPr="00BA2C22" w:rsidSect="00086E4B">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2FC264" w14:textId="77777777" w:rsidR="00A65252" w:rsidRDefault="00A65252" w:rsidP="007B33F3">
      <w:r>
        <w:separator/>
      </w:r>
    </w:p>
  </w:endnote>
  <w:endnote w:type="continuationSeparator" w:id="0">
    <w:p w14:paraId="54320FDF" w14:textId="77777777" w:rsidR="00A65252" w:rsidRDefault="00A65252" w:rsidP="007B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翿"/>
    <w:panose1 w:val="0000050000000002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9CEA2B" w14:textId="77777777" w:rsidR="00A65252" w:rsidRDefault="00A65252" w:rsidP="007B33F3">
      <w:r>
        <w:separator/>
      </w:r>
    </w:p>
  </w:footnote>
  <w:footnote w:type="continuationSeparator" w:id="0">
    <w:p w14:paraId="072F82E9" w14:textId="77777777" w:rsidR="00A65252" w:rsidRDefault="00A65252" w:rsidP="007B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B9BF3" w14:textId="7DEBCEDD" w:rsidR="007B33F3" w:rsidRDefault="007B33F3">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5A6BF2D6" wp14:editId="7A4FF400">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60D4A38"/>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51BF59CE"/>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8"/>
  </w:num>
  <w:num w:numId="4">
    <w:abstractNumId w:val="2"/>
  </w:num>
  <w:num w:numId="5">
    <w:abstractNumId w:val="4"/>
  </w:num>
  <w:num w:numId="6">
    <w:abstractNumId w:val="11"/>
  </w:num>
  <w:num w:numId="7">
    <w:abstractNumId w:val="10"/>
  </w:num>
  <w:num w:numId="8">
    <w:abstractNumId w:val="0"/>
  </w:num>
  <w:num w:numId="9">
    <w:abstractNumId w:val="3"/>
  </w:num>
  <w:num w:numId="10">
    <w:abstractNumId w:val="9"/>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C5"/>
    <w:rsid w:val="0004188E"/>
    <w:rsid w:val="00043566"/>
    <w:rsid w:val="0005377D"/>
    <w:rsid w:val="00086E4B"/>
    <w:rsid w:val="00091189"/>
    <w:rsid w:val="000A5414"/>
    <w:rsid w:val="000E643D"/>
    <w:rsid w:val="000F30B1"/>
    <w:rsid w:val="00154212"/>
    <w:rsid w:val="001A3DB6"/>
    <w:rsid w:val="00201F00"/>
    <w:rsid w:val="002734F2"/>
    <w:rsid w:val="003A605E"/>
    <w:rsid w:val="00400892"/>
    <w:rsid w:val="00466521"/>
    <w:rsid w:val="004703E0"/>
    <w:rsid w:val="004705A1"/>
    <w:rsid w:val="005C7DA3"/>
    <w:rsid w:val="005E585A"/>
    <w:rsid w:val="006A3EFB"/>
    <w:rsid w:val="007051DC"/>
    <w:rsid w:val="00780C07"/>
    <w:rsid w:val="007B33F3"/>
    <w:rsid w:val="007F08C5"/>
    <w:rsid w:val="00996817"/>
    <w:rsid w:val="009B1249"/>
    <w:rsid w:val="009D5FF1"/>
    <w:rsid w:val="00A421F9"/>
    <w:rsid w:val="00A4316B"/>
    <w:rsid w:val="00A625ED"/>
    <w:rsid w:val="00A65252"/>
    <w:rsid w:val="00AD3B5B"/>
    <w:rsid w:val="00BA2C22"/>
    <w:rsid w:val="00BD6068"/>
    <w:rsid w:val="00C42A6C"/>
    <w:rsid w:val="00C77C9F"/>
    <w:rsid w:val="00CB43CE"/>
    <w:rsid w:val="00CD5AF0"/>
    <w:rsid w:val="00CF0787"/>
    <w:rsid w:val="00D30AFA"/>
    <w:rsid w:val="00D50F03"/>
    <w:rsid w:val="00E53090"/>
    <w:rsid w:val="00FE5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5BD7A23"/>
  <w14:defaultImageDpi w14:val="300"/>
  <w15:docId w15:val="{F0EED27C-813E-CB40-972C-D0946AA2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7B33F3"/>
    <w:pPr>
      <w:tabs>
        <w:tab w:val="center" w:pos="4320"/>
        <w:tab w:val="right" w:pos="8640"/>
      </w:tabs>
    </w:pPr>
  </w:style>
  <w:style w:type="character" w:customStyle="1" w:styleId="HeaderChar">
    <w:name w:val="Header Char"/>
    <w:basedOn w:val="DefaultParagraphFont"/>
    <w:link w:val="Header"/>
    <w:uiPriority w:val="99"/>
    <w:rsid w:val="007B33F3"/>
    <w:rPr>
      <w:rFonts w:ascii="Times" w:eastAsia="Times" w:hAnsi="Times" w:cs="Times New Roman"/>
      <w:color w:val="auto"/>
      <w:szCs w:val="20"/>
      <w:lang w:eastAsia="en-US"/>
    </w:rPr>
  </w:style>
  <w:style w:type="paragraph" w:styleId="Footer">
    <w:name w:val="footer"/>
    <w:basedOn w:val="Normal"/>
    <w:link w:val="FooterChar"/>
    <w:uiPriority w:val="99"/>
    <w:unhideWhenUsed/>
    <w:rsid w:val="007B33F3"/>
    <w:pPr>
      <w:tabs>
        <w:tab w:val="center" w:pos="4320"/>
        <w:tab w:val="right" w:pos="8640"/>
      </w:tabs>
    </w:pPr>
  </w:style>
  <w:style w:type="character" w:customStyle="1" w:styleId="FooterChar">
    <w:name w:val="Footer Char"/>
    <w:basedOn w:val="DefaultParagraphFont"/>
    <w:link w:val="Footer"/>
    <w:uiPriority w:val="99"/>
    <w:rsid w:val="007B33F3"/>
    <w:rPr>
      <w:rFonts w:ascii="Times" w:eastAsia="Times" w:hAnsi="Times" w:cs="Times New Roman"/>
      <w:color w:val="auto"/>
      <w:szCs w:val="20"/>
      <w:lang w:eastAsia="en-US"/>
    </w:rPr>
  </w:style>
  <w:style w:type="paragraph" w:styleId="BodyText">
    <w:name w:val="Body Text"/>
    <w:basedOn w:val="Normal"/>
    <w:link w:val="BodyTextChar"/>
    <w:rsid w:val="00780C07"/>
    <w:rPr>
      <w:i/>
    </w:rPr>
  </w:style>
  <w:style w:type="character" w:customStyle="1" w:styleId="BodyTextChar">
    <w:name w:val="Body Text Char"/>
    <w:basedOn w:val="DefaultParagraphFont"/>
    <w:link w:val="BodyText"/>
    <w:rsid w:val="00780C07"/>
    <w:rPr>
      <w:rFonts w:ascii="Times" w:eastAsia="Times" w:hAnsi="Times" w:cs="Times New Roman"/>
      <w:i/>
      <w:color w:val="auto"/>
      <w:szCs w:val="20"/>
      <w:lang w:eastAsia="en-US"/>
    </w:rPr>
  </w:style>
  <w:style w:type="character" w:styleId="Hyperlink">
    <w:name w:val="Hyperlink"/>
    <w:uiPriority w:val="99"/>
    <w:unhideWhenUsed/>
    <w:rsid w:val="00780C07"/>
    <w:rPr>
      <w:color w:val="0000FF"/>
      <w:u w:val="single"/>
    </w:rPr>
  </w:style>
  <w:style w:type="character" w:styleId="CommentReference">
    <w:name w:val="annotation reference"/>
    <w:basedOn w:val="DefaultParagraphFont"/>
    <w:uiPriority w:val="99"/>
    <w:semiHidden/>
    <w:unhideWhenUsed/>
    <w:rsid w:val="000F30B1"/>
    <w:rPr>
      <w:sz w:val="16"/>
      <w:szCs w:val="16"/>
    </w:rPr>
  </w:style>
  <w:style w:type="paragraph" w:styleId="CommentText">
    <w:name w:val="annotation text"/>
    <w:basedOn w:val="Normal"/>
    <w:link w:val="CommentTextChar"/>
    <w:uiPriority w:val="99"/>
    <w:semiHidden/>
    <w:unhideWhenUsed/>
    <w:rsid w:val="000F30B1"/>
    <w:rPr>
      <w:sz w:val="20"/>
    </w:rPr>
  </w:style>
  <w:style w:type="character" w:customStyle="1" w:styleId="CommentTextChar">
    <w:name w:val="Comment Text Char"/>
    <w:basedOn w:val="DefaultParagraphFont"/>
    <w:link w:val="CommentText"/>
    <w:uiPriority w:val="99"/>
    <w:semiHidden/>
    <w:rsid w:val="000F30B1"/>
    <w:rPr>
      <w:rFonts w:ascii="Times" w:eastAsia="Times" w:hAnsi="Times" w:cs="Times New Roman"/>
      <w:color w:val="auto"/>
      <w:sz w:val="20"/>
      <w:szCs w:val="20"/>
      <w:lang w:eastAsia="en-US"/>
    </w:rPr>
  </w:style>
  <w:style w:type="character" w:styleId="FollowedHyperlink">
    <w:name w:val="FollowedHyperlink"/>
    <w:basedOn w:val="DefaultParagraphFont"/>
    <w:uiPriority w:val="99"/>
    <w:semiHidden/>
    <w:unhideWhenUsed/>
    <w:rsid w:val="009968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32320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wp-content/uploads/2018/10/Author_Pages_Intro_With_Thumb_101018_1080p.mp4?_=1" TargetMode="External"/><Relationship Id="rId3" Type="http://schemas.openxmlformats.org/officeDocument/2006/relationships/settings" Target="settings.xml"/><Relationship Id="rId7" Type="http://schemas.openxmlformats.org/officeDocument/2006/relationships/hyperlink" Target="https://www.jove.com/account/file-uploader?src=1902045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505</Words>
  <Characters>2885</Characters>
  <Application>Microsoft Office Word</Application>
  <DocSecurity>0</DocSecurity>
  <Lines>24</Lines>
  <Paragraphs>6</Paragraphs>
  <ScaleCrop>false</ScaleCrop>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Anastasia Gomez</cp:lastModifiedBy>
  <cp:revision>5</cp:revision>
  <dcterms:created xsi:type="dcterms:W3CDTF">2021-03-26T12:29:00Z</dcterms:created>
  <dcterms:modified xsi:type="dcterms:W3CDTF">2021-03-26T13:31:00Z</dcterms:modified>
</cp:coreProperties>
</file>