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A5194" w14:textId="2EFC1087" w:rsidR="005408CB" w:rsidRDefault="005408CB">
      <w:pPr>
        <w:rPr>
          <w:rFonts w:ascii="Segoe UI" w:hAnsi="Segoe UI" w:cs="Segoe UI"/>
          <w:color w:val="212121"/>
          <w:sz w:val="23"/>
          <w:szCs w:val="23"/>
          <w:lang w:val="en-US"/>
        </w:rPr>
      </w:pPr>
      <w:r>
        <w:rPr>
          <w:rFonts w:ascii="Segoe UI" w:hAnsi="Segoe UI" w:cs="Segoe UI"/>
          <w:color w:val="212121"/>
          <w:sz w:val="23"/>
          <w:szCs w:val="23"/>
          <w:lang w:val="en-US"/>
        </w:rPr>
        <w:t>Dear Editor and reviewer</w:t>
      </w:r>
      <w:r w:rsidR="00E321AD">
        <w:rPr>
          <w:rFonts w:ascii="Segoe UI" w:hAnsi="Segoe UI" w:cs="Segoe UI"/>
          <w:color w:val="212121"/>
          <w:sz w:val="23"/>
          <w:szCs w:val="23"/>
          <w:lang w:val="en-US"/>
        </w:rPr>
        <w:t>s</w:t>
      </w:r>
      <w:r>
        <w:rPr>
          <w:rFonts w:ascii="Segoe UI" w:hAnsi="Segoe UI" w:cs="Segoe UI"/>
          <w:color w:val="212121"/>
          <w:sz w:val="23"/>
          <w:szCs w:val="23"/>
          <w:lang w:val="en-US"/>
        </w:rPr>
        <w:t>:</w:t>
      </w:r>
    </w:p>
    <w:p w14:paraId="3E045BA0" w14:textId="483BD7CD" w:rsidR="005408CB" w:rsidRDefault="005408CB">
      <w:pPr>
        <w:rPr>
          <w:rFonts w:ascii="Segoe UI" w:hAnsi="Segoe UI" w:cs="Segoe UI"/>
          <w:color w:val="212121"/>
          <w:sz w:val="23"/>
          <w:szCs w:val="23"/>
          <w:lang w:val="en-US"/>
        </w:rPr>
      </w:pPr>
    </w:p>
    <w:p w14:paraId="7A876CD1" w14:textId="0C3CD684" w:rsidR="005408CB" w:rsidRDefault="005408CB">
      <w:pPr>
        <w:rPr>
          <w:rFonts w:ascii="Segoe UI" w:hAnsi="Segoe UI" w:cs="Segoe UI"/>
          <w:color w:val="212121"/>
          <w:sz w:val="23"/>
          <w:szCs w:val="23"/>
          <w:lang w:val="en-US"/>
        </w:rPr>
      </w:pPr>
      <w:r>
        <w:rPr>
          <w:rFonts w:ascii="Segoe UI" w:hAnsi="Segoe UI" w:cs="Segoe UI"/>
          <w:color w:val="212121"/>
          <w:sz w:val="23"/>
          <w:szCs w:val="23"/>
          <w:lang w:val="en-US"/>
        </w:rPr>
        <w:t>We have modified to our best ability the manuscript as enclosed hereby. We thank you kindly for your constructive and meaningful feedback and very thorough analysis of this manuscript.</w:t>
      </w:r>
    </w:p>
    <w:p w14:paraId="36AF2002" w14:textId="301D9D6C" w:rsidR="005408CB" w:rsidRDefault="005408CB">
      <w:pPr>
        <w:rPr>
          <w:rFonts w:ascii="Segoe UI" w:hAnsi="Segoe UI" w:cs="Segoe UI"/>
          <w:color w:val="212121"/>
          <w:sz w:val="23"/>
          <w:szCs w:val="23"/>
          <w:lang w:val="en-US"/>
        </w:rPr>
      </w:pPr>
      <w:r>
        <w:rPr>
          <w:rFonts w:ascii="Segoe UI" w:hAnsi="Segoe UI" w:cs="Segoe UI"/>
          <w:color w:val="212121"/>
          <w:sz w:val="23"/>
          <w:szCs w:val="23"/>
          <w:lang w:val="en-US"/>
        </w:rPr>
        <w:t xml:space="preserve">All points have been addressed except the issues marked in yellow, as can be found below, as we have alternative methods in place for the construction of this model. </w:t>
      </w:r>
    </w:p>
    <w:p w14:paraId="7B2CFD3D" w14:textId="64A99C5A" w:rsidR="005408CB" w:rsidRDefault="005408CB">
      <w:pPr>
        <w:rPr>
          <w:rFonts w:ascii="Segoe UI" w:hAnsi="Segoe UI" w:cs="Segoe UI"/>
          <w:color w:val="212121"/>
          <w:sz w:val="23"/>
          <w:szCs w:val="23"/>
          <w:lang w:val="en-US"/>
        </w:rPr>
      </w:pPr>
      <w:r>
        <w:rPr>
          <w:rFonts w:ascii="Segoe UI" w:hAnsi="Segoe UI" w:cs="Segoe UI"/>
          <w:color w:val="212121"/>
          <w:sz w:val="23"/>
          <w:szCs w:val="23"/>
          <w:lang w:val="en-US"/>
        </w:rPr>
        <w:t>Please let us know if the revisions and the rebuttals statements herein enclosed are satisfactory.</w:t>
      </w:r>
    </w:p>
    <w:p w14:paraId="59E01EEE" w14:textId="060F826E" w:rsidR="005408CB" w:rsidRDefault="005408CB">
      <w:pPr>
        <w:rPr>
          <w:rFonts w:ascii="Segoe UI" w:hAnsi="Segoe UI" w:cs="Segoe UI"/>
          <w:color w:val="212121"/>
          <w:sz w:val="23"/>
          <w:szCs w:val="23"/>
          <w:lang w:val="en-US"/>
        </w:rPr>
      </w:pPr>
    </w:p>
    <w:p w14:paraId="1C0B7401" w14:textId="4E18B7DD" w:rsidR="005408CB" w:rsidRDefault="005408CB">
      <w:pPr>
        <w:rPr>
          <w:rFonts w:ascii="Segoe UI" w:hAnsi="Segoe UI" w:cs="Segoe UI"/>
          <w:color w:val="212121"/>
          <w:sz w:val="23"/>
          <w:szCs w:val="23"/>
          <w:lang w:val="en-US"/>
        </w:rPr>
      </w:pPr>
      <w:r>
        <w:rPr>
          <w:rFonts w:ascii="Segoe UI" w:hAnsi="Segoe UI" w:cs="Segoe UI"/>
          <w:color w:val="212121"/>
          <w:sz w:val="23"/>
          <w:szCs w:val="23"/>
          <w:lang w:val="en-US"/>
        </w:rPr>
        <w:t>Kind regards</w:t>
      </w:r>
    </w:p>
    <w:p w14:paraId="25527842" w14:textId="67DC4B66" w:rsidR="005408CB" w:rsidRDefault="005408CB">
      <w:pPr>
        <w:rPr>
          <w:rFonts w:ascii="Segoe UI" w:hAnsi="Segoe UI" w:cs="Segoe UI"/>
          <w:color w:val="212121"/>
          <w:sz w:val="23"/>
          <w:szCs w:val="23"/>
          <w:lang w:val="en-US"/>
        </w:rPr>
      </w:pPr>
    </w:p>
    <w:p w14:paraId="09457694" w14:textId="743098AB" w:rsidR="005408CB" w:rsidRDefault="005408CB">
      <w:pPr>
        <w:rPr>
          <w:rFonts w:ascii="Segoe UI" w:hAnsi="Segoe UI" w:cs="Segoe UI"/>
          <w:color w:val="212121"/>
          <w:sz w:val="23"/>
          <w:szCs w:val="23"/>
          <w:lang w:val="en-US"/>
        </w:rPr>
      </w:pPr>
      <w:r>
        <w:rPr>
          <w:rFonts w:ascii="Segoe UI" w:hAnsi="Segoe UI" w:cs="Segoe UI"/>
          <w:color w:val="212121"/>
          <w:sz w:val="23"/>
          <w:szCs w:val="23"/>
          <w:lang w:val="en-US"/>
        </w:rPr>
        <w:t>Arwin Groenewoud</w:t>
      </w:r>
    </w:p>
    <w:p w14:paraId="1C8AFF3E" w14:textId="77777777" w:rsidR="005408CB" w:rsidRDefault="005408CB">
      <w:pPr>
        <w:rPr>
          <w:rFonts w:ascii="Segoe UI" w:hAnsi="Segoe UI" w:cs="Segoe UI"/>
          <w:color w:val="212121"/>
          <w:sz w:val="23"/>
          <w:szCs w:val="23"/>
          <w:lang w:val="en-US"/>
        </w:rPr>
      </w:pPr>
    </w:p>
    <w:p w14:paraId="63C8B1CF" w14:textId="71386BC3" w:rsidR="005408CB" w:rsidRDefault="00E721D4">
      <w:pPr>
        <w:rPr>
          <w:rFonts w:ascii="Segoe UI" w:hAnsi="Segoe UI" w:cs="Segoe UI"/>
          <w:color w:val="212121"/>
          <w:sz w:val="23"/>
          <w:szCs w:val="23"/>
          <w:shd w:val="clear" w:color="auto" w:fill="FFFFFF"/>
          <w:lang w:val="en-US"/>
        </w:rPr>
      </w:pPr>
      <w:r w:rsidRPr="0092520A">
        <w:rPr>
          <w:rStyle w:val="Strong"/>
          <w:rFonts w:ascii="Segoe UI" w:hAnsi="Segoe UI" w:cs="Segoe UI"/>
          <w:color w:val="212121"/>
          <w:sz w:val="23"/>
          <w:szCs w:val="23"/>
          <w:shd w:val="clear" w:color="auto" w:fill="FFFFFF"/>
          <w:lang w:val="en-US"/>
        </w:rPr>
        <w:t>Editorial and production comments:</w:t>
      </w:r>
      <w:r w:rsidRPr="0092520A">
        <w:rPr>
          <w:rFonts w:ascii="Segoe UI" w:hAnsi="Segoe UI" w:cs="Segoe UI"/>
          <w:color w:val="212121"/>
          <w:sz w:val="23"/>
          <w:szCs w:val="23"/>
          <w:lang w:val="en-US"/>
        </w:rPr>
        <w:br/>
      </w:r>
      <w:r w:rsidRPr="0092520A">
        <w:rPr>
          <w:rFonts w:ascii="Segoe UI" w:hAnsi="Segoe UI" w:cs="Segoe UI"/>
          <w:color w:val="212121"/>
          <w:sz w:val="23"/>
          <w:szCs w:val="23"/>
          <w:shd w:val="clear" w:color="auto" w:fill="FFFFFF"/>
          <w:lang w:val="en-US"/>
        </w:rPr>
        <w:t>Changes to be made by the Author(s):</w:t>
      </w:r>
    </w:p>
    <w:p w14:paraId="0F7DABA0" w14:textId="77777777" w:rsidR="005408CB" w:rsidRDefault="005408CB">
      <w:pPr>
        <w:rPr>
          <w:rFonts w:ascii="Segoe UI" w:hAnsi="Segoe UI" w:cs="Segoe UI"/>
          <w:color w:val="212121"/>
          <w:sz w:val="23"/>
          <w:szCs w:val="23"/>
          <w:shd w:val="clear" w:color="auto" w:fill="FFFFFF"/>
          <w:lang w:val="en-US"/>
        </w:rPr>
      </w:pPr>
    </w:p>
    <w:p w14:paraId="3B03C445" w14:textId="197350C2" w:rsidR="0092520A" w:rsidRPr="0092520A" w:rsidRDefault="005408CB">
      <w:pPr>
        <w:rPr>
          <w:rFonts w:ascii="Segoe UI" w:hAnsi="Segoe UI" w:cs="Segoe UI"/>
          <w:color w:val="212121"/>
          <w:sz w:val="23"/>
          <w:szCs w:val="23"/>
          <w:shd w:val="clear" w:color="auto" w:fill="FFFFFF"/>
          <w:lang w:val="en-US"/>
        </w:rPr>
      </w:pPr>
      <w:r>
        <w:rPr>
          <w:rFonts w:ascii="Segoe UI" w:hAnsi="Segoe UI" w:cs="Segoe UI"/>
          <w:color w:val="212121"/>
          <w:sz w:val="23"/>
          <w:szCs w:val="23"/>
          <w:shd w:val="clear" w:color="auto" w:fill="FFFFFF"/>
          <w:lang w:val="en-US"/>
        </w:rPr>
        <w:t>On the needle puller values:</w:t>
      </w:r>
      <w:r w:rsidR="00E721D4" w:rsidRPr="0092520A">
        <w:rPr>
          <w:rFonts w:ascii="Segoe UI" w:hAnsi="Segoe UI" w:cs="Segoe UI"/>
          <w:color w:val="212121"/>
          <w:sz w:val="23"/>
          <w:szCs w:val="23"/>
          <w:lang w:val="en-US"/>
        </w:rPr>
        <w:br/>
      </w:r>
      <w:r>
        <w:rPr>
          <w:rFonts w:ascii="Segoe UI" w:hAnsi="Segoe UI" w:cs="Segoe UI"/>
          <w:color w:val="212121"/>
          <w:sz w:val="23"/>
          <w:szCs w:val="23"/>
          <w:lang w:val="en-US"/>
        </w:rPr>
        <w:t>The values of the needle puller are in arbitrary Sutter units, therefore there is no metric I can attach to these values other than the ones specified</w:t>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lang w:val="en-US"/>
        </w:rPr>
        <w:br/>
      </w:r>
      <w:r w:rsidR="00E721D4" w:rsidRPr="0092520A">
        <w:rPr>
          <w:rStyle w:val="Strong"/>
          <w:rFonts w:ascii="Segoe UI" w:hAnsi="Segoe UI" w:cs="Segoe UI"/>
          <w:color w:val="212121"/>
          <w:sz w:val="23"/>
          <w:szCs w:val="23"/>
          <w:shd w:val="clear" w:color="auto" w:fill="FFFFFF"/>
          <w:lang w:val="en-US"/>
        </w:rPr>
        <w:t>Reviewers' comments:</w:t>
      </w:r>
      <w:r w:rsidR="00E721D4" w:rsidRPr="0092520A">
        <w:rPr>
          <w:rFonts w:ascii="Segoe UI" w:hAnsi="Segoe UI" w:cs="Segoe UI"/>
          <w:color w:val="212121"/>
          <w:sz w:val="23"/>
          <w:szCs w:val="23"/>
          <w:lang w:val="en-US"/>
        </w:rPr>
        <w:br/>
      </w:r>
      <w:r w:rsidR="00E721D4" w:rsidRPr="0092520A">
        <w:rPr>
          <w:rFonts w:ascii="Segoe UI" w:hAnsi="Segoe UI" w:cs="Segoe UI"/>
          <w:b/>
          <w:bCs/>
          <w:color w:val="212121"/>
          <w:sz w:val="23"/>
          <w:szCs w:val="23"/>
          <w:shd w:val="clear" w:color="auto" w:fill="FFFFFF"/>
          <w:lang w:val="en-US"/>
        </w:rPr>
        <w:t>Reviewer #1:</w:t>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shd w:val="clear" w:color="auto" w:fill="FFFFFF"/>
          <w:lang w:val="en-US"/>
        </w:rPr>
        <w:t>Manuscript Summary:</w:t>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shd w:val="clear" w:color="auto" w:fill="FFFFFF"/>
          <w:lang w:val="en-US"/>
        </w:rPr>
        <w:t>The authors of this manuscript describe a novel protocol for zebrafish orthotopic and ectopic xeno-transplantation of ocular melanoma. They logically describe all the needed procedures, from the modification of cancer cell lines by retroviral transduction, through the preparation of pre-transplant cancer cell suspension, the transplantation itself, and finally the screening, imaging, and small molecule treatment of the xenografted animals. The statements of the authors, as well as the representative experiments, are clear, however, the manuscript needs improvements to reach better flow and clarity.</w:t>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shd w:val="clear" w:color="auto" w:fill="FFFFFF"/>
          <w:lang w:val="en-US"/>
        </w:rPr>
        <w:t>Minor concerns:</w:t>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shd w:val="clear" w:color="auto" w:fill="FFFFFF"/>
          <w:lang w:val="en-US"/>
        </w:rPr>
        <w:t>My general suggestions to the content are:</w:t>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shd w:val="clear" w:color="auto" w:fill="FFFFFF"/>
          <w:lang w:val="en-US"/>
        </w:rPr>
        <w:t xml:space="preserve">1. I think the manuscript could be improved by better terminology description and the </w:t>
      </w:r>
      <w:r w:rsidR="00E721D4" w:rsidRPr="0092520A">
        <w:rPr>
          <w:rFonts w:ascii="Segoe UI" w:hAnsi="Segoe UI" w:cs="Segoe UI"/>
          <w:color w:val="212121"/>
          <w:sz w:val="23"/>
          <w:szCs w:val="23"/>
          <w:shd w:val="clear" w:color="auto" w:fill="FFFFFF"/>
          <w:lang w:val="en-US"/>
        </w:rPr>
        <w:lastRenderedPageBreak/>
        <w:t xml:space="preserve">explanation of used terms throughout the manuscript, </w:t>
      </w:r>
      <w:proofErr w:type="gramStart"/>
      <w:r w:rsidR="00E721D4" w:rsidRPr="0092520A">
        <w:rPr>
          <w:rFonts w:ascii="Segoe UI" w:hAnsi="Segoe UI" w:cs="Segoe UI"/>
          <w:color w:val="212121"/>
          <w:sz w:val="23"/>
          <w:szCs w:val="23"/>
          <w:shd w:val="clear" w:color="auto" w:fill="FFFFFF"/>
          <w:lang w:val="en-US"/>
        </w:rPr>
        <w:t>e.g.</w:t>
      </w:r>
      <w:proofErr w:type="gramEnd"/>
      <w:r w:rsidR="00E721D4" w:rsidRPr="0092520A">
        <w:rPr>
          <w:rFonts w:ascii="Segoe UI" w:hAnsi="Segoe UI" w:cs="Segoe UI"/>
          <w:color w:val="212121"/>
          <w:sz w:val="23"/>
          <w:szCs w:val="23"/>
          <w:shd w:val="clear" w:color="auto" w:fill="FFFFFF"/>
          <w:lang w:val="en-US"/>
        </w:rPr>
        <w:t xml:space="preserve"> orthotopic, ectopic, uveal, conjunctival, etc.</w:t>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shd w:val="clear" w:color="auto" w:fill="FFFFFF"/>
          <w:lang w:val="en-US"/>
        </w:rPr>
        <w:t>2. In the Protocol part, I would suggest adding extra references to parts c), d) and e), which are not thoroughly described but are commonly known and used and every user might need to do their adaptations to these general protocols.</w:t>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shd w:val="clear" w:color="auto" w:fill="FFFFFF"/>
          <w:lang w:val="en-US"/>
        </w:rPr>
        <w:t>More specifically in:</w:t>
      </w:r>
      <w:r w:rsidR="00E721D4" w:rsidRPr="0092520A">
        <w:rPr>
          <w:rFonts w:ascii="Segoe UI" w:hAnsi="Segoe UI" w:cs="Segoe UI"/>
          <w:color w:val="212121"/>
          <w:sz w:val="23"/>
          <w:szCs w:val="23"/>
          <w:lang w:val="en-US"/>
        </w:rPr>
        <w:br/>
      </w:r>
      <w:r w:rsidR="004348BB" w:rsidRPr="0092520A">
        <w:rPr>
          <w:rFonts w:ascii="Segoe UI" w:hAnsi="Segoe UI" w:cs="Segoe UI"/>
          <w:color w:val="212121"/>
          <w:sz w:val="23"/>
          <w:szCs w:val="23"/>
          <w:shd w:val="clear" w:color="auto" w:fill="FFFFFF"/>
          <w:lang w:val="en-US"/>
        </w:rPr>
        <w:t>l</w:t>
      </w:r>
      <w:r w:rsidR="00E721D4" w:rsidRPr="0092520A">
        <w:rPr>
          <w:rFonts w:ascii="Segoe UI" w:hAnsi="Segoe UI" w:cs="Segoe UI"/>
          <w:color w:val="212121"/>
          <w:sz w:val="23"/>
          <w:szCs w:val="23"/>
          <w:shd w:val="clear" w:color="auto" w:fill="FFFFFF"/>
          <w:lang w:val="en-US"/>
        </w:rPr>
        <w:t xml:space="preserve">c) For some cell lines, the direct application of viral particles diluted in HEK 293T medium might not be sufficient for efficient survival and transduction. I suggest mentioning here the possibility of viral particle precipitation, </w:t>
      </w:r>
      <w:proofErr w:type="gramStart"/>
      <w:r w:rsidR="00E721D4" w:rsidRPr="0092520A">
        <w:rPr>
          <w:rFonts w:ascii="Segoe UI" w:hAnsi="Segoe UI" w:cs="Segoe UI"/>
          <w:color w:val="212121"/>
          <w:sz w:val="23"/>
          <w:szCs w:val="23"/>
          <w:shd w:val="clear" w:color="auto" w:fill="FFFFFF"/>
          <w:lang w:val="en-US"/>
        </w:rPr>
        <w:t>e.g.</w:t>
      </w:r>
      <w:proofErr w:type="gramEnd"/>
      <w:r w:rsidR="00E721D4" w:rsidRPr="0092520A">
        <w:rPr>
          <w:rFonts w:ascii="Segoe UI" w:hAnsi="Segoe UI" w:cs="Segoe UI"/>
          <w:color w:val="212121"/>
          <w:sz w:val="23"/>
          <w:szCs w:val="23"/>
          <w:shd w:val="clear" w:color="auto" w:fill="FFFFFF"/>
          <w:lang w:val="en-US"/>
        </w:rPr>
        <w:t xml:space="preserve"> by PEG-it Virus Precipitation Solution (System Biosciences). Further, I find aliquoting and the reduction of freeze-thaw cycles of viral supernatants as a critical step.</w:t>
      </w:r>
      <w:r w:rsidR="004348BB" w:rsidRPr="0092520A">
        <w:rPr>
          <w:rFonts w:ascii="Segoe UI" w:hAnsi="Segoe UI" w:cs="Segoe UI"/>
          <w:color w:val="212121"/>
          <w:sz w:val="23"/>
          <w:szCs w:val="23"/>
          <w:shd w:val="clear" w:color="auto" w:fill="FFFFFF"/>
          <w:lang w:val="en-US"/>
        </w:rPr>
        <w:t xml:space="preserve"> </w:t>
      </w:r>
    </w:p>
    <w:p w14:paraId="3BF4FA82" w14:textId="77777777" w:rsidR="0092520A" w:rsidRPr="0092520A" w:rsidRDefault="0092520A">
      <w:pPr>
        <w:rPr>
          <w:rFonts w:ascii="Segoe UI" w:hAnsi="Segoe UI" w:cs="Segoe UI"/>
          <w:color w:val="212121"/>
          <w:sz w:val="23"/>
          <w:szCs w:val="23"/>
          <w:shd w:val="clear" w:color="auto" w:fill="FFFFFF"/>
          <w:lang w:val="en-US"/>
        </w:rPr>
      </w:pPr>
    </w:p>
    <w:p w14:paraId="5724A383" w14:textId="1A8D5B51" w:rsidR="004348BB" w:rsidRPr="0092520A" w:rsidRDefault="004348BB">
      <w:pPr>
        <w:rPr>
          <w:rFonts w:ascii="Segoe UI" w:hAnsi="Segoe UI" w:cs="Segoe UI"/>
          <w:color w:val="212121"/>
          <w:sz w:val="23"/>
          <w:szCs w:val="23"/>
          <w:shd w:val="clear" w:color="auto" w:fill="FFFFFF"/>
          <w:lang w:val="en-US"/>
        </w:rPr>
      </w:pPr>
      <w:r w:rsidRPr="0092520A">
        <w:rPr>
          <w:rFonts w:ascii="Segoe UI" w:hAnsi="Segoe UI" w:cs="Segoe UI"/>
          <w:color w:val="212121"/>
          <w:sz w:val="23"/>
          <w:szCs w:val="23"/>
          <w:highlight w:val="yellow"/>
          <w:shd w:val="clear" w:color="auto" w:fill="FFFFFF"/>
          <w:lang w:val="en-US"/>
        </w:rPr>
        <w:t xml:space="preserve">Using this protocol, with these transfer plasmids we have never had a problem getting &gt;95% positice </w:t>
      </w:r>
      <w:r w:rsidRPr="0092520A">
        <w:rPr>
          <w:rFonts w:ascii="Segoe UI" w:hAnsi="Segoe UI" w:cs="Segoe UI"/>
          <w:color w:val="212121"/>
          <w:sz w:val="23"/>
          <w:szCs w:val="23"/>
          <w:highlight w:val="yellow"/>
          <w:u w:val="single"/>
          <w:shd w:val="clear" w:color="auto" w:fill="FFFFFF"/>
          <w:lang w:val="en-US"/>
        </w:rPr>
        <w:t>cancer</w:t>
      </w:r>
      <w:r w:rsidRPr="0092520A">
        <w:rPr>
          <w:rFonts w:ascii="Segoe UI" w:hAnsi="Segoe UI" w:cs="Segoe UI"/>
          <w:color w:val="212121"/>
          <w:sz w:val="23"/>
          <w:szCs w:val="23"/>
          <w:highlight w:val="yellow"/>
          <w:shd w:val="clear" w:color="auto" w:fill="FFFFFF"/>
          <w:lang w:val="en-US"/>
        </w:rPr>
        <w:t xml:space="preserve"> cells, thus eliminating the need to concentrate the virus. We never use freeze/thawed virus, since we noticed that this does indeed decimate the efficacy</w:t>
      </w:r>
    </w:p>
    <w:p w14:paraId="7982DADC" w14:textId="3FDB3247" w:rsidR="004348BB" w:rsidRPr="0092520A" w:rsidRDefault="00E721D4">
      <w:pPr>
        <w:rPr>
          <w:rFonts w:ascii="Segoe UI" w:hAnsi="Segoe UI" w:cs="Segoe UI"/>
          <w:color w:val="212121"/>
          <w:sz w:val="23"/>
          <w:szCs w:val="23"/>
          <w:shd w:val="clear" w:color="auto" w:fill="FFFFFF"/>
          <w:lang w:val="en-US"/>
        </w:rPr>
      </w:pPr>
      <w:r w:rsidRPr="0092520A">
        <w:rPr>
          <w:rFonts w:ascii="Segoe UI" w:hAnsi="Segoe UI" w:cs="Segoe UI"/>
          <w:color w:val="212121"/>
          <w:sz w:val="23"/>
          <w:szCs w:val="23"/>
          <w:lang w:val="en-US"/>
        </w:rPr>
        <w:br/>
      </w:r>
      <w:r w:rsidRPr="0092520A">
        <w:rPr>
          <w:rFonts w:ascii="Segoe UI" w:hAnsi="Segoe UI" w:cs="Segoe UI"/>
          <w:color w:val="212121"/>
          <w:sz w:val="23"/>
          <w:szCs w:val="23"/>
          <w:shd w:val="clear" w:color="auto" w:fill="FFFFFF"/>
          <w:lang w:val="en-US"/>
        </w:rPr>
        <w:t>d) The transduction of target cells is insufficiently described. I lack the information about the time needed for transduction (how long should the viral supernatant stay in place for transduction) and when should the selection of transduced cells start. The alternative of fluorescence-activated cell sorting (</w:t>
      </w:r>
      <w:proofErr w:type="gramStart"/>
      <w:r w:rsidRPr="0092520A">
        <w:rPr>
          <w:rFonts w:ascii="Segoe UI" w:hAnsi="Segoe UI" w:cs="Segoe UI"/>
          <w:color w:val="212121"/>
          <w:sz w:val="23"/>
          <w:szCs w:val="23"/>
          <w:shd w:val="clear" w:color="auto" w:fill="FFFFFF"/>
          <w:lang w:val="en-US"/>
        </w:rPr>
        <w:t>e.g.</w:t>
      </w:r>
      <w:proofErr w:type="gramEnd"/>
      <w:r w:rsidRPr="0092520A">
        <w:rPr>
          <w:rFonts w:ascii="Segoe UI" w:hAnsi="Segoe UI" w:cs="Segoe UI"/>
          <w:color w:val="212121"/>
          <w:sz w:val="23"/>
          <w:szCs w:val="23"/>
          <w:shd w:val="clear" w:color="auto" w:fill="FFFFFF"/>
          <w:lang w:val="en-US"/>
        </w:rPr>
        <w:t xml:space="preserve"> by BD FACSCalibur, FACS Aria, or similar) for sorting out cells labeled by a fluorescent report gene could be mentioned here.</w:t>
      </w:r>
    </w:p>
    <w:p w14:paraId="76F6175A" w14:textId="1D985D46" w:rsidR="004348BB" w:rsidRPr="0092520A" w:rsidRDefault="004348BB">
      <w:pPr>
        <w:rPr>
          <w:rFonts w:ascii="Segoe UI" w:hAnsi="Segoe UI" w:cs="Segoe UI"/>
          <w:color w:val="212121"/>
          <w:sz w:val="23"/>
          <w:szCs w:val="23"/>
          <w:highlight w:val="yellow"/>
          <w:shd w:val="clear" w:color="auto" w:fill="FFFFFF"/>
          <w:lang w:val="en-US"/>
        </w:rPr>
      </w:pPr>
      <w:r w:rsidRPr="0092520A">
        <w:rPr>
          <w:rFonts w:ascii="Segoe UI" w:hAnsi="Segoe UI" w:cs="Segoe UI"/>
          <w:color w:val="212121"/>
          <w:sz w:val="23"/>
          <w:szCs w:val="23"/>
          <w:highlight w:val="yellow"/>
          <w:shd w:val="clear" w:color="auto" w:fill="FFFFFF"/>
          <w:lang w:val="en-US"/>
        </w:rPr>
        <w:t>Agree, and modified</w:t>
      </w:r>
      <w:r w:rsidR="00B2251D" w:rsidRPr="0092520A">
        <w:rPr>
          <w:rFonts w:ascii="Segoe UI" w:hAnsi="Segoe UI" w:cs="Segoe UI"/>
          <w:color w:val="212121"/>
          <w:sz w:val="23"/>
          <w:szCs w:val="23"/>
          <w:highlight w:val="yellow"/>
          <w:shd w:val="clear" w:color="auto" w:fill="FFFFFF"/>
          <w:lang w:val="en-US"/>
        </w:rPr>
        <w:t xml:space="preserve"> in the text</w:t>
      </w:r>
      <w:r w:rsidRPr="0092520A">
        <w:rPr>
          <w:rFonts w:ascii="Segoe UI" w:hAnsi="Segoe UI" w:cs="Segoe UI"/>
          <w:color w:val="212121"/>
          <w:sz w:val="23"/>
          <w:szCs w:val="23"/>
          <w:highlight w:val="yellow"/>
          <w:shd w:val="clear" w:color="auto" w:fill="FFFFFF"/>
          <w:lang w:val="en-US"/>
        </w:rPr>
        <w:t>. For the selection we have built, in house, a system where all fluophores are blasticidin selectable removing the nessecity for FACS sorting (combined with our high efficacy of transduction)</w:t>
      </w:r>
      <w:r w:rsidR="0092520A" w:rsidRPr="0092520A">
        <w:rPr>
          <w:rFonts w:ascii="Segoe UI" w:hAnsi="Segoe UI" w:cs="Segoe UI"/>
          <w:color w:val="212121"/>
          <w:sz w:val="23"/>
          <w:szCs w:val="23"/>
          <w:highlight w:val="yellow"/>
          <w:shd w:val="clear" w:color="auto" w:fill="FFFFFF"/>
          <w:lang w:val="en-US"/>
        </w:rPr>
        <w:t xml:space="preserve">, since we never use FACS sorting fort his purpose we </w:t>
      </w:r>
      <w:proofErr w:type="gramStart"/>
      <w:r w:rsidR="0092520A" w:rsidRPr="0092520A">
        <w:rPr>
          <w:rFonts w:ascii="Segoe UI" w:hAnsi="Segoe UI" w:cs="Segoe UI"/>
          <w:color w:val="212121"/>
          <w:sz w:val="23"/>
          <w:szCs w:val="23"/>
          <w:highlight w:val="yellow"/>
          <w:shd w:val="clear" w:color="auto" w:fill="FFFFFF"/>
          <w:lang w:val="en-US"/>
        </w:rPr>
        <w:t>cant</w:t>
      </w:r>
      <w:proofErr w:type="gramEnd"/>
      <w:r w:rsidR="0092520A" w:rsidRPr="0092520A">
        <w:rPr>
          <w:rFonts w:ascii="Segoe UI" w:hAnsi="Segoe UI" w:cs="Segoe UI"/>
          <w:color w:val="212121"/>
          <w:sz w:val="23"/>
          <w:szCs w:val="23"/>
          <w:highlight w:val="yellow"/>
          <w:shd w:val="clear" w:color="auto" w:fill="FFFFFF"/>
          <w:lang w:val="en-US"/>
        </w:rPr>
        <w:t xml:space="preserve"> really provide a protocol for this part</w:t>
      </w:r>
    </w:p>
    <w:p w14:paraId="0735F639" w14:textId="77777777" w:rsidR="00D7272D" w:rsidRPr="0092520A" w:rsidRDefault="00E721D4">
      <w:pPr>
        <w:rPr>
          <w:rFonts w:ascii="Segoe UI" w:hAnsi="Segoe UI" w:cs="Segoe UI"/>
          <w:color w:val="212121"/>
          <w:sz w:val="23"/>
          <w:szCs w:val="23"/>
          <w:shd w:val="clear" w:color="auto" w:fill="FFFFFF"/>
          <w:lang w:val="en-US"/>
        </w:rPr>
      </w:pPr>
      <w:r w:rsidRPr="0092520A">
        <w:rPr>
          <w:rFonts w:ascii="Segoe UI" w:hAnsi="Segoe UI" w:cs="Segoe UI"/>
          <w:color w:val="212121"/>
          <w:sz w:val="23"/>
          <w:szCs w:val="23"/>
          <w:lang w:val="en-US"/>
        </w:rPr>
        <w:br/>
      </w:r>
      <w:r w:rsidRPr="0092520A">
        <w:rPr>
          <w:rFonts w:ascii="Segoe UI" w:hAnsi="Segoe UI" w:cs="Segoe UI"/>
          <w:color w:val="212121"/>
          <w:sz w:val="23"/>
          <w:szCs w:val="23"/>
          <w:shd w:val="clear" w:color="auto" w:fill="FFFFFF"/>
          <w:lang w:val="en-US"/>
        </w:rPr>
        <w:t>189 -190 The dilution of cells and the used formula here was very confusing to me, at first. I suggest rephrasing either:</w:t>
      </w:r>
      <w:r w:rsidRPr="0092520A">
        <w:rPr>
          <w:rFonts w:ascii="Segoe UI" w:hAnsi="Segoe UI" w:cs="Segoe UI"/>
          <w:color w:val="212121"/>
          <w:sz w:val="23"/>
          <w:szCs w:val="23"/>
          <w:lang w:val="en-US"/>
        </w:rPr>
        <w:br/>
      </w:r>
      <w:r w:rsidRPr="0092520A">
        <w:rPr>
          <w:rFonts w:ascii="Segoe UI" w:hAnsi="Segoe UI" w:cs="Segoe UI"/>
          <w:color w:val="212121"/>
          <w:sz w:val="23"/>
          <w:szCs w:val="23"/>
          <w:shd w:val="clear" w:color="auto" w:fill="FFFFFF"/>
          <w:lang w:val="en-US"/>
        </w:rPr>
        <w:t>… in 2% PVP40 (in µl, to use for cell pellet dilution) as follows: OR</w:t>
      </w:r>
      <w:r w:rsidRPr="0092520A">
        <w:rPr>
          <w:rFonts w:ascii="Segoe UI" w:hAnsi="Segoe UI" w:cs="Segoe UI"/>
          <w:color w:val="212121"/>
          <w:sz w:val="23"/>
          <w:szCs w:val="23"/>
          <w:lang w:val="en-US"/>
        </w:rPr>
        <w:br/>
      </w:r>
      <w:r w:rsidRPr="0092520A">
        <w:rPr>
          <w:rFonts w:ascii="Segoe UI" w:hAnsi="Segoe UI" w:cs="Segoe UI"/>
          <w:color w:val="212121"/>
          <w:sz w:val="23"/>
          <w:szCs w:val="23"/>
          <w:shd w:val="clear" w:color="auto" w:fill="FFFFFF"/>
          <w:lang w:val="en-US"/>
        </w:rPr>
        <w:t>… Cell concentration (in 106)</w:t>
      </w:r>
      <w:proofErr w:type="gramStart"/>
      <w:r w:rsidRPr="0092520A">
        <w:rPr>
          <w:rFonts w:ascii="Segoe UI" w:hAnsi="Segoe UI" w:cs="Segoe UI"/>
          <w:color w:val="212121"/>
          <w:sz w:val="23"/>
          <w:szCs w:val="23"/>
          <w:shd w:val="clear" w:color="auto" w:fill="FFFFFF"/>
          <w:lang w:val="en-US"/>
        </w:rPr>
        <w:t>/(</w:t>
      </w:r>
      <w:proofErr w:type="gramEnd"/>
      <w:r w:rsidRPr="0092520A">
        <w:rPr>
          <w:rFonts w:ascii="Segoe UI" w:hAnsi="Segoe UI" w:cs="Segoe UI"/>
          <w:color w:val="212121"/>
          <w:sz w:val="23"/>
          <w:szCs w:val="23"/>
          <w:shd w:val="clear" w:color="auto" w:fill="FFFFFF"/>
          <w:lang w:val="en-US"/>
        </w:rPr>
        <w:t>amount of cells/nl)*1000 = amount of 2% PVP40 (in µl)</w:t>
      </w:r>
      <w:r w:rsidRPr="0092520A">
        <w:rPr>
          <w:rFonts w:ascii="Segoe UI" w:hAnsi="Segoe UI" w:cs="Segoe UI"/>
          <w:color w:val="212121"/>
          <w:sz w:val="23"/>
          <w:szCs w:val="23"/>
          <w:lang w:val="en-US"/>
        </w:rPr>
        <w:br/>
      </w:r>
      <w:r w:rsidRPr="0092520A">
        <w:rPr>
          <w:rFonts w:ascii="Segoe UI" w:hAnsi="Segoe UI" w:cs="Segoe UI"/>
          <w:color w:val="212121"/>
          <w:sz w:val="23"/>
          <w:szCs w:val="23"/>
          <w:shd w:val="clear" w:color="auto" w:fill="FFFFFF"/>
          <w:lang w:val="en-US"/>
        </w:rPr>
        <w:t>At this point, I would also suggest you would mention that the concentration of cells 250/nl should be tested by each investigator and might need adjustments related to cell type/diameter, etc.</w:t>
      </w:r>
      <w:r w:rsidR="00D7272D" w:rsidRPr="0092520A">
        <w:rPr>
          <w:rFonts w:ascii="Segoe UI" w:hAnsi="Segoe UI" w:cs="Segoe UI"/>
          <w:color w:val="212121"/>
          <w:sz w:val="23"/>
          <w:szCs w:val="23"/>
          <w:shd w:val="clear" w:color="auto" w:fill="FFFFFF"/>
          <w:lang w:val="en-US"/>
        </w:rPr>
        <w:t xml:space="preserve"> </w:t>
      </w:r>
    </w:p>
    <w:p w14:paraId="07D1B430" w14:textId="6E467F36" w:rsidR="00D7272D" w:rsidRPr="0092520A" w:rsidRDefault="00D7272D">
      <w:pPr>
        <w:rPr>
          <w:rFonts w:ascii="Segoe UI" w:hAnsi="Segoe UI" w:cs="Segoe UI"/>
          <w:color w:val="212121"/>
          <w:sz w:val="23"/>
          <w:szCs w:val="23"/>
          <w:shd w:val="clear" w:color="auto" w:fill="FFFFFF"/>
          <w:lang w:val="en-US"/>
        </w:rPr>
      </w:pPr>
      <w:r w:rsidRPr="0092520A">
        <w:rPr>
          <w:rFonts w:ascii="Segoe UI" w:hAnsi="Segoe UI" w:cs="Segoe UI"/>
          <w:color w:val="212121"/>
          <w:sz w:val="23"/>
          <w:szCs w:val="23"/>
          <w:highlight w:val="yellow"/>
          <w:shd w:val="clear" w:color="auto" w:fill="FFFFFF"/>
          <w:lang w:val="en-US"/>
        </w:rPr>
        <w:t>We have tested this with a range of cells (mouse, rat, human) and types (fibroblast, epithelial, mesenchymal etc) the concentration is fine, in our opinion its more the injection volume</w:t>
      </w:r>
      <w:r w:rsidR="0092520A" w:rsidRPr="0092520A">
        <w:rPr>
          <w:rFonts w:ascii="Segoe UI" w:hAnsi="Segoe UI" w:cs="Segoe UI"/>
          <w:color w:val="212121"/>
          <w:sz w:val="23"/>
          <w:szCs w:val="23"/>
          <w:highlight w:val="yellow"/>
          <w:shd w:val="clear" w:color="auto" w:fill="FFFFFF"/>
          <w:lang w:val="en-US"/>
        </w:rPr>
        <w:t xml:space="preserve"> (and therefor the </w:t>
      </w:r>
      <w:r w:rsidRPr="0092520A">
        <w:rPr>
          <w:rFonts w:ascii="Segoe UI" w:hAnsi="Segoe UI" w:cs="Segoe UI"/>
          <w:color w:val="212121"/>
          <w:sz w:val="23"/>
          <w:szCs w:val="23"/>
          <w:highlight w:val="yellow"/>
          <w:shd w:val="clear" w:color="auto" w:fill="FFFFFF"/>
          <w:lang w:val="en-US"/>
        </w:rPr>
        <w:t>amount</w:t>
      </w:r>
      <w:r w:rsidR="0092520A" w:rsidRPr="0092520A">
        <w:rPr>
          <w:rFonts w:ascii="Segoe UI" w:hAnsi="Segoe UI" w:cs="Segoe UI"/>
          <w:color w:val="212121"/>
          <w:sz w:val="23"/>
          <w:szCs w:val="23"/>
          <w:highlight w:val="yellow"/>
          <w:shd w:val="clear" w:color="auto" w:fill="FFFFFF"/>
          <w:lang w:val="en-US"/>
        </w:rPr>
        <w:t xml:space="preserve"> cells to be injected)</w:t>
      </w:r>
      <w:r w:rsidRPr="0092520A">
        <w:rPr>
          <w:rFonts w:ascii="Segoe UI" w:hAnsi="Segoe UI" w:cs="Segoe UI"/>
          <w:color w:val="212121"/>
          <w:sz w:val="23"/>
          <w:szCs w:val="23"/>
          <w:highlight w:val="yellow"/>
          <w:shd w:val="clear" w:color="auto" w:fill="FFFFFF"/>
          <w:lang w:val="en-US"/>
        </w:rPr>
        <w:t xml:space="preserve"> that should be varied.</w:t>
      </w:r>
    </w:p>
    <w:p w14:paraId="65F42EFA" w14:textId="3EA0B8C3" w:rsidR="00D7272D" w:rsidRPr="0092520A" w:rsidRDefault="00E721D4" w:rsidP="005408CB">
      <w:pPr>
        <w:rPr>
          <w:rFonts w:ascii="Segoe UI" w:hAnsi="Segoe UI" w:cs="Segoe UI"/>
          <w:color w:val="212121"/>
          <w:sz w:val="23"/>
          <w:szCs w:val="23"/>
          <w:shd w:val="clear" w:color="auto" w:fill="FFFFFF"/>
          <w:lang w:val="en-US"/>
        </w:rPr>
      </w:pPr>
      <w:r w:rsidRPr="0092520A">
        <w:rPr>
          <w:rFonts w:ascii="Segoe UI" w:hAnsi="Segoe UI" w:cs="Segoe UI"/>
          <w:color w:val="212121"/>
          <w:sz w:val="23"/>
          <w:szCs w:val="23"/>
          <w:lang w:val="en-US"/>
        </w:rPr>
        <w:lastRenderedPageBreak/>
        <w:br/>
      </w:r>
    </w:p>
    <w:p w14:paraId="192AF5A0" w14:textId="77777777" w:rsidR="0092520A" w:rsidRPr="0092520A" w:rsidRDefault="00E721D4">
      <w:pPr>
        <w:rPr>
          <w:rFonts w:ascii="Segoe UI" w:hAnsi="Segoe UI" w:cs="Segoe UI"/>
          <w:color w:val="212121"/>
          <w:sz w:val="23"/>
          <w:szCs w:val="23"/>
          <w:highlight w:val="red"/>
          <w:shd w:val="clear" w:color="auto" w:fill="FFFFFF"/>
          <w:lang w:val="en-US"/>
        </w:rPr>
      </w:pPr>
      <w:r w:rsidRPr="0092520A">
        <w:rPr>
          <w:rFonts w:ascii="Segoe UI" w:hAnsi="Segoe UI" w:cs="Segoe UI"/>
          <w:color w:val="212121"/>
          <w:sz w:val="23"/>
          <w:szCs w:val="23"/>
          <w:highlight w:val="red"/>
          <w:lang w:val="en-US"/>
        </w:rPr>
        <w:br/>
      </w:r>
      <w:r w:rsidRPr="0092520A">
        <w:rPr>
          <w:rFonts w:ascii="Segoe UI" w:hAnsi="Segoe UI" w:cs="Segoe UI"/>
          <w:color w:val="212121"/>
          <w:sz w:val="23"/>
          <w:szCs w:val="23"/>
          <w:shd w:val="clear" w:color="auto" w:fill="FFFFFF"/>
          <w:lang w:val="en-US"/>
        </w:rPr>
        <w:t>501 Discrepancy with Figure 3. You mention, that all the larvae are imaged at 1 dpi and already have metastases. Here you mention that at 1 dpi you screen fish to exclude the ones with improper engraftment. This leads me to the discrepancy in the legend of Figure 3. Your imaged larvae seem to me like 5 - 7 dpf, definitely not like 3 dpf (equal to 1dpi, which is stated in the Figure legend).</w:t>
      </w:r>
      <w:r w:rsidR="008B7CC2" w:rsidRPr="0092520A">
        <w:rPr>
          <w:rFonts w:ascii="Segoe UI" w:hAnsi="Segoe UI" w:cs="Segoe UI"/>
          <w:color w:val="212121"/>
          <w:sz w:val="23"/>
          <w:szCs w:val="23"/>
          <w:shd w:val="clear" w:color="auto" w:fill="FFFFFF"/>
          <w:lang w:val="en-US"/>
        </w:rPr>
        <w:t xml:space="preserve"> </w:t>
      </w:r>
    </w:p>
    <w:p w14:paraId="263D4581" w14:textId="76B3AF3B" w:rsidR="0092520A" w:rsidRPr="005408CB" w:rsidRDefault="008B7CC2">
      <w:pPr>
        <w:rPr>
          <w:rFonts w:ascii="Segoe UI" w:hAnsi="Segoe UI" w:cs="Segoe UI"/>
          <w:color w:val="212121"/>
          <w:sz w:val="23"/>
          <w:szCs w:val="23"/>
          <w:shd w:val="clear" w:color="auto" w:fill="FFFFFF"/>
          <w:lang w:val="en-US"/>
        </w:rPr>
      </w:pPr>
      <w:r w:rsidRPr="0092520A">
        <w:rPr>
          <w:rFonts w:ascii="Segoe UI" w:hAnsi="Segoe UI" w:cs="Segoe UI"/>
          <w:color w:val="212121"/>
          <w:sz w:val="23"/>
          <w:szCs w:val="23"/>
          <w:highlight w:val="yellow"/>
          <w:shd w:val="clear" w:color="auto" w:fill="FFFFFF"/>
          <w:lang w:val="en-US"/>
        </w:rPr>
        <w:t>Fully Agree, that is a copy-paste error from the description</w:t>
      </w:r>
      <w:r w:rsidR="0092520A" w:rsidRPr="0092520A">
        <w:rPr>
          <w:rFonts w:ascii="Segoe UI" w:hAnsi="Segoe UI" w:cs="Segoe UI"/>
          <w:color w:val="212121"/>
          <w:sz w:val="23"/>
          <w:szCs w:val="23"/>
          <w:highlight w:val="yellow"/>
          <w:shd w:val="clear" w:color="auto" w:fill="FFFFFF"/>
          <w:lang w:val="en-US"/>
        </w:rPr>
        <w:t xml:space="preserve"> of the figure</w:t>
      </w:r>
      <w:r w:rsidRPr="0092520A">
        <w:rPr>
          <w:rFonts w:ascii="Segoe UI" w:hAnsi="Segoe UI" w:cs="Segoe UI"/>
          <w:color w:val="212121"/>
          <w:sz w:val="23"/>
          <w:szCs w:val="23"/>
          <w:highlight w:val="yellow"/>
          <w:shd w:val="clear" w:color="auto" w:fill="FFFFFF"/>
          <w:lang w:val="en-US"/>
        </w:rPr>
        <w:t xml:space="preserve"> above, these fish are indeed 8dpf, hereby corrected</w:t>
      </w:r>
      <w:r w:rsidR="0092520A" w:rsidRPr="0092520A">
        <w:rPr>
          <w:rFonts w:ascii="Segoe UI" w:hAnsi="Segoe UI" w:cs="Segoe UI"/>
          <w:color w:val="212121"/>
          <w:sz w:val="23"/>
          <w:szCs w:val="23"/>
          <w:highlight w:val="yellow"/>
          <w:shd w:val="clear" w:color="auto" w:fill="FFFFFF"/>
          <w:lang w:val="en-US"/>
        </w:rPr>
        <w:t xml:space="preserve"> (sorry i completely overlooked this)</w:t>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lang w:val="en-US"/>
        </w:rPr>
        <w:br/>
      </w:r>
      <w:r w:rsidR="00E721D4" w:rsidRPr="0092520A">
        <w:rPr>
          <w:rFonts w:ascii="Segoe UI" w:hAnsi="Segoe UI" w:cs="Segoe UI"/>
          <w:b/>
          <w:bCs/>
          <w:color w:val="212121"/>
          <w:sz w:val="23"/>
          <w:szCs w:val="23"/>
          <w:shd w:val="clear" w:color="auto" w:fill="FFFFFF"/>
          <w:lang w:val="en-US"/>
        </w:rPr>
        <w:t>Reviewer #2:</w:t>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shd w:val="clear" w:color="auto" w:fill="FFFFFF"/>
          <w:lang w:val="en-US"/>
        </w:rPr>
        <w:t>Manuscript Summary:</w:t>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shd w:val="clear" w:color="auto" w:fill="FFFFFF"/>
          <w:lang w:val="en-US"/>
        </w:rPr>
        <w:t>The manuscript "Ortho- and ectopic zebrafish xeno-engraftment of ocular melanoma to recapitulate primary tumor and experimental metastasis development", by Groenewoud et al., is a well described procedure for the xeno-transplantation and drug treatment of ocular melanoma cells in zebrafish embryos.</w:t>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shd w:val="clear" w:color="auto" w:fill="FFFFFF"/>
          <w:lang w:val="en-US"/>
        </w:rPr>
        <w:t>Major Concerns:</w:t>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shd w:val="clear" w:color="auto" w:fill="FFFFFF"/>
          <w:lang w:val="en-US"/>
        </w:rPr>
        <w:t>None.</w:t>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shd w:val="clear" w:color="auto" w:fill="FFFFFF"/>
          <w:lang w:val="en-US"/>
        </w:rPr>
        <w:t>Minor Concerns:</w:t>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shd w:val="clear" w:color="auto" w:fill="FFFFFF"/>
          <w:lang w:val="en-US"/>
        </w:rPr>
        <w:t>Here are some suggestions to improve this manuscript:</w:t>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lang w:val="en-US"/>
        </w:rPr>
        <w:br/>
      </w:r>
      <w:r w:rsidR="00E721D4" w:rsidRPr="0092520A">
        <w:rPr>
          <w:rFonts w:ascii="Segoe UI" w:hAnsi="Segoe UI" w:cs="Segoe UI"/>
          <w:b/>
          <w:bCs/>
          <w:color w:val="212121"/>
          <w:sz w:val="23"/>
          <w:szCs w:val="23"/>
          <w:shd w:val="clear" w:color="auto" w:fill="FFFFFF"/>
          <w:lang w:val="en-US"/>
        </w:rPr>
        <w:t>Reviewer #3:</w:t>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shd w:val="clear" w:color="auto" w:fill="FFFFFF"/>
          <w:lang w:val="en-US"/>
        </w:rPr>
        <w:t>Manuscript Summary:</w:t>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shd w:val="clear" w:color="auto" w:fill="FFFFFF"/>
          <w:lang w:val="en-US"/>
        </w:rPr>
        <w:t>The work provides step by step protocol for creating orthotopic and ectopic zebrafish xenograft models for further molecular studies in understanding the ocular melanoma and will be mainly useful for screening the large number compounds in whole animal model and may be useful in future patient specific anti-cancer drug screening or synergistic effects of combination of drugs.</w:t>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shd w:val="clear" w:color="auto" w:fill="FFFFFF"/>
          <w:lang w:val="en-US"/>
        </w:rPr>
        <w:t>Major Concerns:</w:t>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shd w:val="clear" w:color="auto" w:fill="FFFFFF"/>
          <w:lang w:val="en-US"/>
        </w:rPr>
        <w:t>There are no major concerns with the protocol and therefore no suggestions.</w:t>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shd w:val="clear" w:color="auto" w:fill="FFFFFF"/>
          <w:lang w:val="en-US"/>
        </w:rPr>
        <w:t>Minor Concerns:</w:t>
      </w:r>
      <w:r w:rsidR="00E721D4" w:rsidRPr="0092520A">
        <w:rPr>
          <w:rFonts w:ascii="Segoe UI" w:hAnsi="Segoe UI" w:cs="Segoe UI"/>
          <w:color w:val="212121"/>
          <w:sz w:val="23"/>
          <w:szCs w:val="23"/>
          <w:lang w:val="en-US"/>
        </w:rPr>
        <w:br/>
      </w:r>
      <w:r w:rsidR="00E721D4" w:rsidRPr="0092520A">
        <w:rPr>
          <w:rFonts w:ascii="Segoe UI" w:hAnsi="Segoe UI" w:cs="Segoe UI"/>
          <w:color w:val="212121"/>
          <w:sz w:val="23"/>
          <w:szCs w:val="23"/>
          <w:highlight w:val="red"/>
          <w:lang w:val="en-US"/>
        </w:rPr>
        <w:br/>
      </w:r>
      <w:r w:rsidR="00E721D4" w:rsidRPr="005408CB">
        <w:rPr>
          <w:rFonts w:ascii="Segoe UI" w:hAnsi="Segoe UI" w:cs="Segoe UI"/>
          <w:color w:val="212121"/>
          <w:sz w:val="23"/>
          <w:szCs w:val="23"/>
          <w:shd w:val="clear" w:color="auto" w:fill="FFFFFF"/>
          <w:lang w:val="en-US"/>
        </w:rPr>
        <w:lastRenderedPageBreak/>
        <w:t>6) Line243- Borosil capillaries for zebrafish larval experiments normally are cut using scalpel. There is no control over the forceps for this work.</w:t>
      </w:r>
    </w:p>
    <w:p w14:paraId="1AD011C7" w14:textId="31529A34" w:rsidR="0092520A" w:rsidRPr="0092520A" w:rsidRDefault="004C1368">
      <w:pPr>
        <w:rPr>
          <w:rFonts w:ascii="Segoe UI" w:hAnsi="Segoe UI" w:cs="Segoe UI"/>
          <w:color w:val="212121"/>
          <w:sz w:val="23"/>
          <w:szCs w:val="23"/>
          <w:shd w:val="clear" w:color="auto" w:fill="FFFFFF"/>
          <w:lang w:val="en-US"/>
        </w:rPr>
      </w:pPr>
      <w:r w:rsidRPr="005408CB">
        <w:rPr>
          <w:rFonts w:ascii="Segoe UI" w:hAnsi="Segoe UI" w:cs="Segoe UI"/>
          <w:color w:val="212121"/>
          <w:sz w:val="23"/>
          <w:szCs w:val="23"/>
          <w:highlight w:val="yellow"/>
          <w:shd w:val="clear" w:color="auto" w:fill="FFFFFF"/>
          <w:lang w:val="en-US"/>
        </w:rPr>
        <w:t xml:space="preserve">I have always broken borosillicate capilaries back with </w:t>
      </w:r>
      <w:r w:rsidR="005408CB" w:rsidRPr="005408CB">
        <w:rPr>
          <w:rFonts w:ascii="Segoe UI" w:hAnsi="Segoe UI" w:cs="Segoe UI"/>
          <w:color w:val="212121"/>
          <w:sz w:val="23"/>
          <w:szCs w:val="23"/>
          <w:highlight w:val="yellow"/>
          <w:shd w:val="clear" w:color="auto" w:fill="FFFFFF"/>
          <w:lang w:val="en-US"/>
        </w:rPr>
        <w:t>watchmaker’s</w:t>
      </w:r>
      <w:r w:rsidRPr="005408CB">
        <w:rPr>
          <w:rFonts w:ascii="Segoe UI" w:hAnsi="Segoe UI" w:cs="Segoe UI"/>
          <w:color w:val="212121"/>
          <w:sz w:val="23"/>
          <w:szCs w:val="23"/>
          <w:highlight w:val="yellow"/>
          <w:shd w:val="clear" w:color="auto" w:fill="FFFFFF"/>
          <w:lang w:val="en-US"/>
        </w:rPr>
        <w:t xml:space="preserve"> forceps and have in time developed enough control over it to be able to generate 20um needles 9 times out of 10. I would assume that with a scalpel you crush the needle instead?</w:t>
      </w:r>
    </w:p>
    <w:p w14:paraId="3EE854A5" w14:textId="77777777" w:rsidR="005408CB" w:rsidRDefault="00E721D4">
      <w:pPr>
        <w:rPr>
          <w:rFonts w:ascii="Segoe UI" w:hAnsi="Segoe UI" w:cs="Segoe UI"/>
          <w:color w:val="212121"/>
          <w:sz w:val="23"/>
          <w:szCs w:val="23"/>
          <w:shd w:val="clear" w:color="auto" w:fill="FFFFFF"/>
          <w:lang w:val="en-US"/>
        </w:rPr>
      </w:pPr>
      <w:r w:rsidRPr="0092520A">
        <w:rPr>
          <w:rFonts w:ascii="Segoe UI" w:hAnsi="Segoe UI" w:cs="Segoe UI"/>
          <w:color w:val="212121"/>
          <w:sz w:val="23"/>
          <w:szCs w:val="23"/>
          <w:lang w:val="en-US"/>
        </w:rPr>
        <w:br/>
      </w:r>
      <w:r w:rsidRPr="0092520A">
        <w:rPr>
          <w:rFonts w:ascii="Segoe UI" w:hAnsi="Segoe UI" w:cs="Segoe UI"/>
          <w:color w:val="212121"/>
          <w:sz w:val="23"/>
          <w:szCs w:val="23"/>
          <w:shd w:val="clear" w:color="auto" w:fill="FFFFFF"/>
          <w:lang w:val="en-US"/>
        </w:rPr>
        <w:t>7) Line 245-How is it done? holding in hand and filling? Not enough instructions for this step.</w:t>
      </w:r>
      <w:r w:rsidR="0092520A" w:rsidRPr="0092520A">
        <w:rPr>
          <w:rFonts w:ascii="Segoe UI" w:hAnsi="Segoe UI" w:cs="Segoe UI"/>
          <w:color w:val="212121"/>
          <w:sz w:val="23"/>
          <w:szCs w:val="23"/>
          <w:shd w:val="clear" w:color="auto" w:fill="FFFFFF"/>
          <w:lang w:val="en-US"/>
        </w:rPr>
        <w:t xml:space="preserve"> </w:t>
      </w:r>
      <w:r w:rsidR="0092520A" w:rsidRPr="0092520A">
        <w:rPr>
          <w:rFonts w:ascii="Segoe UI" w:hAnsi="Segoe UI" w:cs="Segoe UI"/>
          <w:color w:val="212121"/>
          <w:sz w:val="23"/>
          <w:szCs w:val="23"/>
          <w:highlight w:val="yellow"/>
          <w:shd w:val="clear" w:color="auto" w:fill="FFFFFF"/>
          <w:lang w:val="en-US"/>
        </w:rPr>
        <w:t>Changed in the text</w:t>
      </w:r>
      <w:r w:rsidR="00EC55B2" w:rsidRPr="0092520A">
        <w:rPr>
          <w:rFonts w:ascii="Segoe UI" w:hAnsi="Segoe UI" w:cs="Segoe UI"/>
          <w:color w:val="212121"/>
          <w:sz w:val="23"/>
          <w:szCs w:val="23"/>
          <w:highlight w:val="yellow"/>
          <w:shd w:val="clear" w:color="auto" w:fill="FFFFFF"/>
          <w:lang w:val="en-US"/>
        </w:rPr>
        <w:t xml:space="preserve"> Pipette it in the needle</w:t>
      </w:r>
      <w:r w:rsidR="0092520A" w:rsidRPr="0092520A">
        <w:rPr>
          <w:rFonts w:ascii="Segoe UI" w:hAnsi="Segoe UI" w:cs="Segoe UI"/>
          <w:color w:val="212121"/>
          <w:sz w:val="23"/>
          <w:szCs w:val="23"/>
          <w:highlight w:val="yellow"/>
          <w:shd w:val="clear" w:color="auto" w:fill="FFFFFF"/>
          <w:lang w:val="en-US"/>
        </w:rPr>
        <w:t xml:space="preserve"> using a microloader tip</w:t>
      </w:r>
      <w:r w:rsidRPr="0092520A">
        <w:rPr>
          <w:rFonts w:ascii="Segoe UI" w:hAnsi="Segoe UI" w:cs="Segoe UI"/>
          <w:color w:val="212121"/>
          <w:sz w:val="23"/>
          <w:szCs w:val="23"/>
          <w:lang w:val="en-US"/>
        </w:rPr>
        <w:br/>
      </w:r>
      <w:r w:rsidRPr="0092520A">
        <w:rPr>
          <w:rFonts w:ascii="Segoe UI" w:hAnsi="Segoe UI" w:cs="Segoe UI"/>
          <w:color w:val="212121"/>
          <w:sz w:val="23"/>
          <w:szCs w:val="23"/>
          <w:shd w:val="clear" w:color="auto" w:fill="FFFFFF"/>
          <w:lang w:val="en-US"/>
        </w:rPr>
        <w:t>8) Line 247-As described in elsewhere, now one has to deal with larvae with no chorion. Normally for this kind of work, the agarose plates have groves for holding embryos in place. It is extremely difficult that too large number of embryos just laying them on agarose</w:t>
      </w:r>
      <w:r w:rsidRPr="0092520A">
        <w:rPr>
          <w:rFonts w:ascii="Segoe UI" w:hAnsi="Segoe UI" w:cs="Segoe UI"/>
          <w:color w:val="212121"/>
          <w:sz w:val="23"/>
          <w:szCs w:val="23"/>
          <w:highlight w:val="yellow"/>
          <w:shd w:val="clear" w:color="auto" w:fill="FFFFFF"/>
          <w:lang w:val="en-US"/>
        </w:rPr>
        <w:t>.</w:t>
      </w:r>
      <w:r w:rsidR="00EC55B2" w:rsidRPr="0092520A">
        <w:rPr>
          <w:rFonts w:ascii="Segoe UI" w:hAnsi="Segoe UI" w:cs="Segoe UI"/>
          <w:sz w:val="23"/>
          <w:szCs w:val="23"/>
          <w:highlight w:val="yellow"/>
          <w:shd w:val="clear" w:color="auto" w:fill="FFFFFF"/>
          <w:lang w:val="en-US"/>
        </w:rPr>
        <w:t xml:space="preserve"> No grooves, just capillary </w:t>
      </w:r>
      <w:r w:rsidR="0092520A" w:rsidRPr="0092520A">
        <w:rPr>
          <w:rFonts w:ascii="Segoe UI" w:hAnsi="Segoe UI" w:cs="Segoe UI"/>
          <w:sz w:val="23"/>
          <w:szCs w:val="23"/>
          <w:highlight w:val="yellow"/>
          <w:shd w:val="clear" w:color="auto" w:fill="FFFFFF"/>
          <w:lang w:val="en-US"/>
        </w:rPr>
        <w:t>force generated by removal of most of the water</w:t>
      </w:r>
      <w:r w:rsidR="00EC55B2" w:rsidRPr="0092520A">
        <w:rPr>
          <w:rFonts w:ascii="Segoe UI" w:hAnsi="Segoe UI" w:cs="Segoe UI"/>
          <w:sz w:val="23"/>
          <w:szCs w:val="23"/>
          <w:highlight w:val="yellow"/>
          <w:shd w:val="clear" w:color="auto" w:fill="FFFFFF"/>
          <w:lang w:val="en-US"/>
        </w:rPr>
        <w:t xml:space="preserve"> holding the fish in place</w:t>
      </w:r>
      <w:r w:rsidR="0092520A" w:rsidRPr="0092520A">
        <w:rPr>
          <w:rFonts w:ascii="Segoe UI" w:hAnsi="Segoe UI" w:cs="Segoe UI"/>
          <w:sz w:val="23"/>
          <w:szCs w:val="23"/>
          <w:highlight w:val="yellow"/>
          <w:shd w:val="clear" w:color="auto" w:fill="FFFFFF"/>
          <w:lang w:val="en-US"/>
        </w:rPr>
        <w:t>.</w:t>
      </w:r>
      <w:r w:rsidR="0092520A" w:rsidRPr="0092520A">
        <w:rPr>
          <w:rFonts w:ascii="Segoe UI" w:hAnsi="Segoe UI" w:cs="Segoe UI"/>
          <w:sz w:val="23"/>
          <w:szCs w:val="23"/>
          <w:shd w:val="clear" w:color="auto" w:fill="FFFFFF"/>
          <w:lang w:val="en-US"/>
        </w:rPr>
        <w:t xml:space="preserve"> As a </w:t>
      </w:r>
      <w:proofErr w:type="gramStart"/>
      <w:r w:rsidR="0092520A" w:rsidRPr="0092520A">
        <w:rPr>
          <w:rFonts w:ascii="Segoe UI" w:hAnsi="Segoe UI" w:cs="Segoe UI"/>
          <w:sz w:val="23"/>
          <w:szCs w:val="23"/>
          <w:shd w:val="clear" w:color="auto" w:fill="FFFFFF"/>
          <w:lang w:val="en-US"/>
        </w:rPr>
        <w:t>rule</w:t>
      </w:r>
      <w:proofErr w:type="gramEnd"/>
      <w:r w:rsidR="0092520A" w:rsidRPr="0092520A">
        <w:rPr>
          <w:rFonts w:ascii="Segoe UI" w:hAnsi="Segoe UI" w:cs="Segoe UI"/>
          <w:sz w:val="23"/>
          <w:szCs w:val="23"/>
          <w:shd w:val="clear" w:color="auto" w:fill="FFFFFF"/>
          <w:lang w:val="en-US"/>
        </w:rPr>
        <w:t xml:space="preserve"> i inject approx 50-100 larvae at a time, with cappilary forces keeping the fish in place and with larger numbers of larvea close together to make sure all the larvae remain hydrated during the injection (this protocol assumes a lower throughput therefore we opted for 10-20 larvae)</w:t>
      </w:r>
      <w:r w:rsidRPr="0092520A">
        <w:rPr>
          <w:rFonts w:ascii="Segoe UI" w:hAnsi="Segoe UI" w:cs="Segoe UI"/>
          <w:color w:val="212121"/>
          <w:sz w:val="23"/>
          <w:szCs w:val="23"/>
          <w:lang w:val="en-US"/>
        </w:rPr>
        <w:br/>
      </w:r>
      <w:r w:rsidRPr="0092520A">
        <w:rPr>
          <w:rFonts w:ascii="Segoe UI" w:hAnsi="Segoe UI" w:cs="Segoe UI"/>
          <w:color w:val="212121"/>
          <w:sz w:val="23"/>
          <w:szCs w:val="23"/>
          <w:shd w:val="clear" w:color="auto" w:fill="FFFFFF"/>
          <w:lang w:val="en-US"/>
        </w:rPr>
        <w:t>9) Line 253-If there is groove in the agarose it holds some liquid, not sure or clear from this how to keep them wet and not moving</w:t>
      </w:r>
      <w:r w:rsidRPr="0092520A">
        <w:rPr>
          <w:rFonts w:ascii="Segoe UI" w:hAnsi="Segoe UI" w:cs="Segoe UI"/>
          <w:color w:val="212121"/>
          <w:sz w:val="23"/>
          <w:szCs w:val="23"/>
          <w:highlight w:val="yellow"/>
          <w:shd w:val="clear" w:color="auto" w:fill="FFFFFF"/>
          <w:lang w:val="en-US"/>
        </w:rPr>
        <w:t>.</w:t>
      </w:r>
      <w:r w:rsidR="00EC55B2" w:rsidRPr="0092520A">
        <w:rPr>
          <w:rFonts w:ascii="Segoe UI" w:hAnsi="Segoe UI" w:cs="Segoe UI"/>
          <w:color w:val="212121"/>
          <w:sz w:val="23"/>
          <w:szCs w:val="23"/>
          <w:highlight w:val="yellow"/>
          <w:shd w:val="clear" w:color="auto" w:fill="FFFFFF"/>
          <w:lang w:val="en-US"/>
        </w:rPr>
        <w:t xml:space="preserve"> No grooves, just a completely flat agarose covered petri dish</w:t>
      </w:r>
      <w:r w:rsidRPr="0092520A">
        <w:rPr>
          <w:rFonts w:ascii="Segoe UI" w:hAnsi="Segoe UI" w:cs="Segoe UI"/>
          <w:color w:val="212121"/>
          <w:sz w:val="23"/>
          <w:szCs w:val="23"/>
          <w:lang w:val="en-US"/>
        </w:rPr>
        <w:br/>
      </w:r>
      <w:r w:rsidRPr="0092520A">
        <w:rPr>
          <w:rFonts w:ascii="Segoe UI" w:hAnsi="Segoe UI" w:cs="Segoe UI"/>
          <w:color w:val="212121"/>
          <w:sz w:val="23"/>
          <w:szCs w:val="23"/>
          <w:lang w:val="en-US"/>
        </w:rPr>
        <w:br/>
      </w:r>
      <w:r w:rsidRPr="0092520A">
        <w:rPr>
          <w:rFonts w:ascii="Segoe UI" w:hAnsi="Segoe UI" w:cs="Segoe UI"/>
          <w:color w:val="212121"/>
          <w:sz w:val="23"/>
          <w:szCs w:val="23"/>
          <w:shd w:val="clear" w:color="auto" w:fill="FFFFFF"/>
          <w:lang w:val="en-US"/>
        </w:rPr>
        <w:t>12) Line 303-These forceps are sharp and may not be suitable for manipulating the fish other than removal of chorion.</w:t>
      </w:r>
      <w:r w:rsidR="00EC55B2" w:rsidRPr="0092520A">
        <w:rPr>
          <w:rFonts w:ascii="Segoe UI" w:hAnsi="Segoe UI" w:cs="Segoe UI"/>
          <w:color w:val="212121"/>
          <w:sz w:val="23"/>
          <w:szCs w:val="23"/>
          <w:shd w:val="clear" w:color="auto" w:fill="FFFFFF"/>
          <w:lang w:val="en-US"/>
        </w:rPr>
        <w:t xml:space="preserve"> </w:t>
      </w:r>
      <w:r w:rsidR="00EC55B2" w:rsidRPr="0092520A">
        <w:rPr>
          <w:rFonts w:ascii="Segoe UI" w:hAnsi="Segoe UI" w:cs="Segoe UI"/>
          <w:color w:val="212121"/>
          <w:sz w:val="23"/>
          <w:szCs w:val="23"/>
          <w:highlight w:val="yellow"/>
          <w:shd w:val="clear" w:color="auto" w:fill="FFFFFF"/>
          <w:lang w:val="en-US"/>
        </w:rPr>
        <w:t xml:space="preserve">They dont damage the </w:t>
      </w:r>
      <w:r w:rsidR="0092520A" w:rsidRPr="0092520A">
        <w:rPr>
          <w:rFonts w:ascii="Segoe UI" w:hAnsi="Segoe UI" w:cs="Segoe UI"/>
          <w:color w:val="212121"/>
          <w:sz w:val="23"/>
          <w:szCs w:val="23"/>
          <w:highlight w:val="yellow"/>
          <w:shd w:val="clear" w:color="auto" w:fill="FFFFFF"/>
          <w:lang w:val="en-US"/>
        </w:rPr>
        <w:t>larvae as long as you take care to stab</w:t>
      </w:r>
      <w:r w:rsidR="00EC55B2" w:rsidRPr="0092520A">
        <w:rPr>
          <w:rFonts w:ascii="Segoe UI" w:hAnsi="Segoe UI" w:cs="Segoe UI"/>
          <w:color w:val="212121"/>
          <w:sz w:val="23"/>
          <w:szCs w:val="23"/>
          <w:highlight w:val="yellow"/>
          <w:shd w:val="clear" w:color="auto" w:fill="FFFFFF"/>
          <w:lang w:val="en-US"/>
        </w:rPr>
        <w:t xml:space="preserve"> them with the point bit, you can move them with the flat end, or with the trimmed down tip of a microloader tip</w:t>
      </w:r>
      <w:r w:rsidR="0092520A" w:rsidRPr="0092520A">
        <w:rPr>
          <w:rFonts w:ascii="Segoe UI" w:hAnsi="Segoe UI" w:cs="Segoe UI"/>
          <w:color w:val="212121"/>
          <w:sz w:val="23"/>
          <w:szCs w:val="23"/>
          <w:shd w:val="clear" w:color="auto" w:fill="FFFFFF"/>
          <w:lang w:val="en-US"/>
        </w:rPr>
        <w:t xml:space="preserve"> (adapted in the text)</w:t>
      </w:r>
    </w:p>
    <w:p w14:paraId="0EF0C03B" w14:textId="0746B708" w:rsidR="00E721D4" w:rsidRPr="0092520A" w:rsidRDefault="00E721D4">
      <w:pPr>
        <w:rPr>
          <w:lang w:val="en-US"/>
        </w:rPr>
      </w:pPr>
      <w:r w:rsidRPr="0092520A">
        <w:rPr>
          <w:rFonts w:ascii="Segoe UI" w:hAnsi="Segoe UI" w:cs="Segoe UI"/>
          <w:color w:val="212121"/>
          <w:sz w:val="23"/>
          <w:szCs w:val="23"/>
          <w:lang w:val="en-US"/>
        </w:rPr>
        <w:br/>
      </w:r>
      <w:r w:rsidRPr="0092520A">
        <w:rPr>
          <w:rFonts w:ascii="Segoe UI" w:hAnsi="Segoe UI" w:cs="Segoe UI"/>
          <w:color w:val="212121"/>
          <w:sz w:val="23"/>
          <w:szCs w:val="23"/>
          <w:shd w:val="clear" w:color="auto" w:fill="FFFFFF"/>
          <w:lang w:val="en-US"/>
        </w:rPr>
        <w:t>13) Line 347-I am not sure why DMSO is stored at -20, it comes as liquid in amber bottle and stored at room temp.</w:t>
      </w:r>
      <w:r w:rsidR="00EC55B2" w:rsidRPr="0092520A">
        <w:rPr>
          <w:rFonts w:ascii="Segoe UI" w:hAnsi="Segoe UI" w:cs="Segoe UI"/>
          <w:color w:val="212121"/>
          <w:sz w:val="23"/>
          <w:szCs w:val="23"/>
          <w:shd w:val="clear" w:color="auto" w:fill="FFFFFF"/>
          <w:lang w:val="en-US"/>
        </w:rPr>
        <w:t xml:space="preserve"> </w:t>
      </w:r>
      <w:r w:rsidR="00EC55B2" w:rsidRPr="005408CB">
        <w:rPr>
          <w:rFonts w:ascii="Segoe UI" w:hAnsi="Segoe UI" w:cs="Segoe UI"/>
          <w:color w:val="212121"/>
          <w:sz w:val="23"/>
          <w:szCs w:val="23"/>
          <w:highlight w:val="yellow"/>
          <w:shd w:val="clear" w:color="auto" w:fill="FFFFFF"/>
          <w:lang w:val="en-US"/>
        </w:rPr>
        <w:t>True,</w:t>
      </w:r>
      <w:r w:rsidR="0092520A" w:rsidRPr="005408CB">
        <w:rPr>
          <w:rFonts w:ascii="Segoe UI" w:hAnsi="Segoe UI" w:cs="Segoe UI"/>
          <w:color w:val="212121"/>
          <w:sz w:val="23"/>
          <w:szCs w:val="23"/>
          <w:highlight w:val="yellow"/>
          <w:shd w:val="clear" w:color="auto" w:fill="FFFFFF"/>
          <w:lang w:val="en-US"/>
        </w:rPr>
        <w:t xml:space="preserve"> modified in the text, we just store it </w:t>
      </w:r>
      <w:proofErr w:type="gramStart"/>
      <w:r w:rsidR="0092520A" w:rsidRPr="005408CB">
        <w:rPr>
          <w:rFonts w:ascii="Segoe UI" w:hAnsi="Segoe UI" w:cs="Segoe UI"/>
          <w:color w:val="212121"/>
          <w:sz w:val="23"/>
          <w:szCs w:val="23"/>
          <w:highlight w:val="yellow"/>
          <w:shd w:val="clear" w:color="auto" w:fill="FFFFFF"/>
          <w:lang w:val="en-US"/>
        </w:rPr>
        <w:t>alongside  our</w:t>
      </w:r>
      <w:proofErr w:type="gramEnd"/>
      <w:r w:rsidR="0092520A" w:rsidRPr="005408CB">
        <w:rPr>
          <w:rFonts w:ascii="Segoe UI" w:hAnsi="Segoe UI" w:cs="Segoe UI"/>
          <w:color w:val="212121"/>
          <w:sz w:val="23"/>
          <w:szCs w:val="23"/>
          <w:highlight w:val="yellow"/>
          <w:shd w:val="clear" w:color="auto" w:fill="FFFFFF"/>
          <w:lang w:val="en-US"/>
        </w:rPr>
        <w:t xml:space="preserve"> small molecule inhibitors but</w:t>
      </w:r>
      <w:r w:rsidR="00EC55B2" w:rsidRPr="005408CB">
        <w:rPr>
          <w:rFonts w:ascii="Segoe UI" w:hAnsi="Segoe UI" w:cs="Segoe UI"/>
          <w:color w:val="212121"/>
          <w:sz w:val="23"/>
          <w:szCs w:val="23"/>
          <w:highlight w:val="yellow"/>
          <w:shd w:val="clear" w:color="auto" w:fill="FFFFFF"/>
          <w:lang w:val="en-US"/>
        </w:rPr>
        <w:t xml:space="preserve"> can store at 2-25°C as well, as long as its in the dark</w:t>
      </w:r>
      <w:r w:rsidRPr="0092520A">
        <w:rPr>
          <w:rFonts w:ascii="Segoe UI" w:hAnsi="Segoe UI" w:cs="Segoe UI"/>
          <w:color w:val="212121"/>
          <w:sz w:val="23"/>
          <w:szCs w:val="23"/>
          <w:lang w:val="en-US"/>
        </w:rPr>
        <w:br/>
      </w:r>
    </w:p>
    <w:sectPr w:rsidR="00E721D4" w:rsidRPr="009252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D4"/>
    <w:rsid w:val="002B74CD"/>
    <w:rsid w:val="004348BB"/>
    <w:rsid w:val="004C1368"/>
    <w:rsid w:val="005408CB"/>
    <w:rsid w:val="00616AEA"/>
    <w:rsid w:val="00772DE6"/>
    <w:rsid w:val="00872E0F"/>
    <w:rsid w:val="008A53D7"/>
    <w:rsid w:val="008B7CC2"/>
    <w:rsid w:val="0092520A"/>
    <w:rsid w:val="00945987"/>
    <w:rsid w:val="009701ED"/>
    <w:rsid w:val="00B2251D"/>
    <w:rsid w:val="00CD5603"/>
    <w:rsid w:val="00D7272D"/>
    <w:rsid w:val="00E321AD"/>
    <w:rsid w:val="00E721D4"/>
    <w:rsid w:val="00EA20A3"/>
    <w:rsid w:val="00EC55B2"/>
    <w:rsid w:val="00F208C3"/>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6CCFC"/>
  <w15:chartTrackingRefBased/>
  <w15:docId w15:val="{2E545448-2203-4CDC-BE0A-2DD2EBBE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2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Arwin Groenewoud</dc:creator>
  <cp:keywords/>
  <dc:description/>
  <cp:lastModifiedBy>Arwin Groenewoud</cp:lastModifiedBy>
  <cp:revision>3</cp:revision>
  <dcterms:created xsi:type="dcterms:W3CDTF">2021-03-23T15:38:00Z</dcterms:created>
  <dcterms:modified xsi:type="dcterms:W3CDTF">2021-03-23T15:38:00Z</dcterms:modified>
</cp:coreProperties>
</file>