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AEC2DEC"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D656B1">
        <w:rPr>
          <w:rFonts w:asciiTheme="majorHAnsi" w:hAnsiTheme="majorHAnsi" w:cstheme="majorHAnsi"/>
          <w:b/>
          <w:i w:val="0"/>
          <w:szCs w:val="24"/>
        </w:rPr>
        <w:t>332</w:t>
      </w:r>
    </w:p>
    <w:p w14:paraId="52A2E559" w14:textId="6642B70A" w:rsidR="000F30B1"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4EDFF861" w14:textId="77777777" w:rsidR="00D656B1" w:rsidRPr="00D656B1" w:rsidDel="00A12F8F" w:rsidRDefault="00D656B1" w:rsidP="00D656B1">
      <w:pPr>
        <w:pStyle w:val="BodyText"/>
        <w:rPr>
          <w:rFonts w:asciiTheme="majorHAnsi" w:hAnsiTheme="majorHAnsi" w:cstheme="majorHAnsi"/>
          <w:b/>
          <w:i w:val="0"/>
          <w:iCs/>
          <w:szCs w:val="24"/>
        </w:rPr>
      </w:pPr>
      <w:r w:rsidRPr="00D656B1">
        <w:rPr>
          <w:rFonts w:asciiTheme="majorHAnsi" w:hAnsiTheme="majorHAnsi" w:cstheme="majorHAnsi"/>
          <w:b/>
          <w:i w:val="0"/>
          <w:iCs/>
          <w:szCs w:val="24"/>
        </w:rPr>
        <w:t>Supervisor Name: Anastasia Gomez</w:t>
      </w:r>
    </w:p>
    <w:p w14:paraId="7E77BCF5" w14:textId="77777777" w:rsidR="00D656B1" w:rsidRPr="00D656B1" w:rsidRDefault="000F30B1" w:rsidP="00D656B1">
      <w:pPr>
        <w:jc w:val="both"/>
        <w:outlineLvl w:val="0"/>
        <w:rPr>
          <w:rFonts w:ascii="Calibri" w:hAnsi="Calibri"/>
          <w:b/>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D656B1" w:rsidRPr="00D656B1">
          <w:rPr>
            <w:rStyle w:val="Hyperlink"/>
            <w:rFonts w:ascii="Calibri" w:hAnsi="Calibri"/>
            <w:b/>
          </w:rPr>
          <w:t>https://www.jove.com/account/file-uploader?src=19011308</w:t>
        </w:r>
      </w:hyperlink>
    </w:p>
    <w:p w14:paraId="5C5CDED2" w14:textId="0E3C1432" w:rsidR="000F30B1" w:rsidRPr="00CB43CE" w:rsidRDefault="000F30B1" w:rsidP="000F30B1">
      <w:pPr>
        <w:pStyle w:val="BodyText"/>
        <w:rPr>
          <w:rFonts w:asciiTheme="majorHAnsi" w:hAnsiTheme="majorHAnsi" w:cstheme="majorHAnsi"/>
          <w:b/>
          <w:i w:val="0"/>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48BA7E9D" w14:textId="77777777" w:rsidR="00CC0688" w:rsidRPr="00CC0688" w:rsidRDefault="00CC0688" w:rsidP="00CC0688">
      <w:pPr>
        <w:rPr>
          <w:rFonts w:asciiTheme="majorHAnsi" w:hAnsiTheme="majorHAnsi" w:cstheme="majorHAnsi"/>
          <w:bCs/>
          <w:color w:val="000000" w:themeColor="text1"/>
        </w:rPr>
      </w:pPr>
      <w:r w:rsidRPr="00CC0688">
        <w:rPr>
          <w:rFonts w:asciiTheme="majorHAnsi" w:hAnsiTheme="majorHAnsi" w:cstheme="majorHAnsi"/>
          <w:bCs/>
          <w:color w:val="000000" w:themeColor="text1"/>
        </w:rPr>
        <w:t>1.1.</w:t>
      </w:r>
      <w:r w:rsidRPr="00CC0688">
        <w:rPr>
          <w:rFonts w:asciiTheme="majorHAnsi" w:hAnsiTheme="majorHAnsi" w:cstheme="majorHAnsi"/>
          <w:bCs/>
          <w:color w:val="000000" w:themeColor="text1"/>
        </w:rPr>
        <w:tab/>
      </w:r>
      <w:proofErr w:type="spellStart"/>
      <w:r w:rsidRPr="00CC0688">
        <w:rPr>
          <w:rFonts w:asciiTheme="majorHAnsi" w:hAnsiTheme="majorHAnsi" w:cstheme="majorHAnsi"/>
          <w:b/>
          <w:color w:val="000000" w:themeColor="text1"/>
        </w:rPr>
        <w:t>Zhiqiang</w:t>
      </w:r>
      <w:proofErr w:type="spellEnd"/>
      <w:r w:rsidRPr="00CC0688">
        <w:rPr>
          <w:rFonts w:asciiTheme="majorHAnsi" w:hAnsiTheme="majorHAnsi" w:cstheme="majorHAnsi"/>
          <w:b/>
          <w:color w:val="000000" w:themeColor="text1"/>
        </w:rPr>
        <w:t xml:space="preserve"> Lin</w:t>
      </w:r>
      <w:r w:rsidRPr="00CC0688">
        <w:rPr>
          <w:rFonts w:asciiTheme="majorHAnsi" w:hAnsiTheme="majorHAnsi" w:cstheme="majorHAnsi"/>
          <w:bCs/>
          <w:color w:val="000000" w:themeColor="text1"/>
        </w:rPr>
        <w:t xml:space="preserve">: To investigate the biology aspects of brown adipose tissue, it is essential to acquire purified brown adipocytes. Currently, no convenient brown adipocytes purification methods are available. In this study, we developed a straightforward protocol to address this issue. </w:t>
      </w:r>
    </w:p>
    <w:p w14:paraId="3598212E" w14:textId="77777777" w:rsidR="00CC0688" w:rsidRPr="00CC0688" w:rsidRDefault="00CC0688" w:rsidP="00CC0688">
      <w:pPr>
        <w:rPr>
          <w:rFonts w:asciiTheme="majorHAnsi" w:hAnsiTheme="majorHAnsi" w:cstheme="majorHAnsi"/>
          <w:bCs/>
          <w:color w:val="000000" w:themeColor="text1"/>
        </w:rPr>
      </w:pPr>
    </w:p>
    <w:p w14:paraId="283DBAE1" w14:textId="77777777" w:rsidR="00CC0688" w:rsidRPr="00CC0688" w:rsidRDefault="00CC0688" w:rsidP="00CC0688">
      <w:pPr>
        <w:rPr>
          <w:rFonts w:asciiTheme="majorHAnsi" w:hAnsiTheme="majorHAnsi" w:cstheme="majorHAnsi"/>
          <w:bCs/>
          <w:color w:val="000000" w:themeColor="text1"/>
        </w:rPr>
      </w:pPr>
      <w:r w:rsidRPr="00CC0688">
        <w:rPr>
          <w:rFonts w:asciiTheme="majorHAnsi" w:hAnsiTheme="majorHAnsi" w:cstheme="majorHAnsi"/>
          <w:bCs/>
          <w:color w:val="000000" w:themeColor="text1"/>
        </w:rPr>
        <w:t>1.1.1.</w:t>
      </w:r>
      <w:r w:rsidRPr="00CC0688">
        <w:rPr>
          <w:rFonts w:asciiTheme="majorHAnsi" w:hAnsiTheme="majorHAnsi" w:cstheme="majorHAnsi"/>
          <w:bCs/>
          <w:color w:val="000000" w:themeColor="text1"/>
        </w:rPr>
        <w:tab/>
        <w:t xml:space="preserve">INTERVIEW: Named talent says the statement above in an interview-style shot, looking slightly off-camera. </w:t>
      </w:r>
      <w:r w:rsidRPr="00CC0688">
        <w:rPr>
          <w:rFonts w:asciiTheme="majorHAnsi" w:hAnsiTheme="majorHAnsi" w:cstheme="majorHAnsi"/>
          <w:bCs/>
          <w:i/>
          <w:iCs/>
          <w:color w:val="0432FF"/>
          <w:szCs w:val="24"/>
        </w:rPr>
        <w:t>Suggested B-roll: 2.1.1 for purified brown adipocytes</w:t>
      </w:r>
      <w:r w:rsidRPr="00CC0688">
        <w:rPr>
          <w:rFonts w:asciiTheme="majorHAnsi" w:hAnsiTheme="majorHAnsi" w:cstheme="majorHAnsi"/>
          <w:bCs/>
          <w:color w:val="000000" w:themeColor="text1"/>
        </w:rPr>
        <w:t>.</w:t>
      </w:r>
    </w:p>
    <w:p w14:paraId="6337030E" w14:textId="77777777" w:rsidR="00CC0688" w:rsidRPr="00CC0688" w:rsidRDefault="00CC0688" w:rsidP="00CC0688">
      <w:pPr>
        <w:rPr>
          <w:rFonts w:asciiTheme="majorHAnsi" w:hAnsiTheme="majorHAnsi" w:cstheme="majorHAnsi"/>
          <w:bCs/>
          <w:color w:val="000000" w:themeColor="text1"/>
        </w:rPr>
      </w:pPr>
    </w:p>
    <w:p w14:paraId="507D2E90" w14:textId="77777777" w:rsidR="00CC0688" w:rsidRPr="00CC0688" w:rsidRDefault="00CC0688" w:rsidP="00CC0688">
      <w:pPr>
        <w:rPr>
          <w:rFonts w:asciiTheme="majorHAnsi" w:hAnsiTheme="majorHAnsi" w:cstheme="majorHAnsi"/>
          <w:bCs/>
          <w:color w:val="000000" w:themeColor="text1"/>
        </w:rPr>
      </w:pPr>
      <w:r w:rsidRPr="00CC0688">
        <w:rPr>
          <w:rFonts w:asciiTheme="majorHAnsi" w:hAnsiTheme="majorHAnsi" w:cstheme="majorHAnsi"/>
          <w:bCs/>
          <w:color w:val="000000" w:themeColor="text1"/>
        </w:rPr>
        <w:t>1.2.</w:t>
      </w:r>
      <w:r w:rsidRPr="00CC0688">
        <w:rPr>
          <w:rFonts w:asciiTheme="majorHAnsi" w:hAnsiTheme="majorHAnsi" w:cstheme="majorHAnsi"/>
          <w:bCs/>
          <w:color w:val="000000" w:themeColor="text1"/>
        </w:rPr>
        <w:tab/>
      </w:r>
      <w:proofErr w:type="spellStart"/>
      <w:r w:rsidRPr="00CC0688">
        <w:rPr>
          <w:rFonts w:asciiTheme="majorHAnsi" w:hAnsiTheme="majorHAnsi" w:cstheme="majorHAnsi"/>
          <w:b/>
          <w:color w:val="000000" w:themeColor="text1"/>
        </w:rPr>
        <w:t>Zhiqiang</w:t>
      </w:r>
      <w:proofErr w:type="spellEnd"/>
      <w:r w:rsidRPr="00CC0688">
        <w:rPr>
          <w:rFonts w:asciiTheme="majorHAnsi" w:hAnsiTheme="majorHAnsi" w:cstheme="majorHAnsi"/>
          <w:b/>
          <w:color w:val="000000" w:themeColor="text1"/>
        </w:rPr>
        <w:t xml:space="preserve"> Lin</w:t>
      </w:r>
      <w:r w:rsidRPr="00CC0688">
        <w:rPr>
          <w:rFonts w:asciiTheme="majorHAnsi" w:hAnsiTheme="majorHAnsi" w:cstheme="majorHAnsi"/>
          <w:bCs/>
          <w:color w:val="000000" w:themeColor="text1"/>
        </w:rPr>
        <w:t>: No advanced skills are required for this protocol. It needs much fewer starting materials than other methods, and the purified brown adipocytes can be directly used for gene and protein expression analysis.</w:t>
      </w:r>
    </w:p>
    <w:p w14:paraId="6D703B87" w14:textId="77777777" w:rsidR="00CC0688" w:rsidRPr="00CC0688" w:rsidRDefault="00CC0688" w:rsidP="00CC0688">
      <w:pPr>
        <w:rPr>
          <w:rFonts w:asciiTheme="majorHAnsi" w:hAnsiTheme="majorHAnsi" w:cstheme="majorHAnsi"/>
          <w:bCs/>
          <w:color w:val="000000" w:themeColor="text1"/>
        </w:rPr>
      </w:pPr>
    </w:p>
    <w:p w14:paraId="6B7167F9" w14:textId="05A8957E" w:rsidR="00D656B1" w:rsidRPr="00CC0688" w:rsidRDefault="00CC0688" w:rsidP="00CC0688">
      <w:pPr>
        <w:rPr>
          <w:rFonts w:asciiTheme="majorHAnsi" w:hAnsiTheme="majorHAnsi" w:cstheme="majorHAnsi"/>
          <w:bCs/>
          <w:color w:val="000000" w:themeColor="text1"/>
        </w:rPr>
      </w:pPr>
      <w:r w:rsidRPr="00CC0688">
        <w:rPr>
          <w:rFonts w:asciiTheme="majorHAnsi" w:hAnsiTheme="majorHAnsi" w:cstheme="majorHAnsi"/>
          <w:bCs/>
          <w:color w:val="000000" w:themeColor="text1"/>
        </w:rPr>
        <w:t>1.2.1.</w:t>
      </w:r>
      <w:r w:rsidRPr="00CC0688">
        <w:rPr>
          <w:rFonts w:asciiTheme="majorHAnsi" w:hAnsiTheme="majorHAnsi" w:cstheme="majorHAnsi"/>
          <w:bCs/>
          <w:color w:val="000000" w:themeColor="text1"/>
        </w:rPr>
        <w:tab/>
        <w:t xml:space="preserve">INTERVIEW: Named talent says the statement above in an interview-style shot, looking slightly off-camera. </w:t>
      </w:r>
      <w:r w:rsidRPr="00CC0688">
        <w:rPr>
          <w:rFonts w:asciiTheme="majorHAnsi" w:hAnsiTheme="majorHAnsi" w:cstheme="majorHAnsi"/>
          <w:bCs/>
          <w:i/>
          <w:iCs/>
          <w:color w:val="0432FF"/>
          <w:szCs w:val="24"/>
        </w:rPr>
        <w:t>Suggested B-roll: 3.8.1 for gene and protein expression analysis.</w:t>
      </w:r>
    </w:p>
    <w:p w14:paraId="61931D73" w14:textId="77777777" w:rsidR="00D656B1" w:rsidRPr="00D80FC0" w:rsidRDefault="00D656B1" w:rsidP="00D80FC0">
      <w:pPr>
        <w:rPr>
          <w:rFonts w:asciiTheme="majorHAnsi" w:hAnsiTheme="majorHAnsi" w:cstheme="majorHAnsi"/>
          <w:bCs/>
          <w:szCs w:val="24"/>
        </w:rPr>
      </w:pPr>
    </w:p>
    <w:p w14:paraId="4F8D722F" w14:textId="21E45D07" w:rsidR="00D80FC0" w:rsidRDefault="00D80FC0" w:rsidP="00D80FC0">
      <w:pPr>
        <w:rPr>
          <w:rFonts w:asciiTheme="majorHAnsi" w:hAnsiTheme="majorHAnsi" w:cstheme="majorHAnsi"/>
          <w:b/>
          <w:szCs w:val="24"/>
        </w:rPr>
      </w:pPr>
      <w:r w:rsidRPr="00CB43CE">
        <w:rPr>
          <w:rFonts w:asciiTheme="majorHAnsi" w:hAnsiTheme="majorHAnsi" w:cstheme="majorHAnsi"/>
          <w:b/>
          <w:szCs w:val="24"/>
        </w:rPr>
        <w:t>OPTIONAL Interview Statements:</w:t>
      </w:r>
    </w:p>
    <w:p w14:paraId="50D19EE6" w14:textId="77777777" w:rsidR="00D80FC0" w:rsidRDefault="00D80FC0" w:rsidP="00D80FC0">
      <w:pPr>
        <w:rPr>
          <w:rFonts w:asciiTheme="majorHAnsi" w:hAnsiTheme="majorHAnsi" w:cstheme="majorHAnsi"/>
          <w:b/>
          <w:szCs w:val="24"/>
        </w:rPr>
      </w:pPr>
    </w:p>
    <w:p w14:paraId="4C7B9BD0" w14:textId="77777777" w:rsidR="00CC0688" w:rsidRPr="00CC0688" w:rsidRDefault="00CC0688" w:rsidP="00CC0688">
      <w:pPr>
        <w:rPr>
          <w:rFonts w:asciiTheme="majorHAnsi" w:hAnsiTheme="majorHAnsi" w:cstheme="majorHAnsi"/>
          <w:bCs/>
          <w:szCs w:val="24"/>
        </w:rPr>
      </w:pPr>
      <w:r w:rsidRPr="00CC0688">
        <w:rPr>
          <w:rFonts w:asciiTheme="majorHAnsi" w:hAnsiTheme="majorHAnsi" w:cstheme="majorHAnsi"/>
          <w:bCs/>
          <w:szCs w:val="24"/>
        </w:rPr>
        <w:t>1.3.</w:t>
      </w:r>
      <w:r w:rsidRPr="00CC0688">
        <w:rPr>
          <w:rFonts w:asciiTheme="majorHAnsi" w:hAnsiTheme="majorHAnsi" w:cstheme="majorHAnsi"/>
          <w:bCs/>
          <w:szCs w:val="24"/>
        </w:rPr>
        <w:tab/>
      </w:r>
      <w:proofErr w:type="spellStart"/>
      <w:r w:rsidRPr="00CC0688">
        <w:rPr>
          <w:rFonts w:asciiTheme="majorHAnsi" w:hAnsiTheme="majorHAnsi" w:cstheme="majorHAnsi"/>
          <w:b/>
          <w:szCs w:val="24"/>
        </w:rPr>
        <w:t>Zhiqiang</w:t>
      </w:r>
      <w:proofErr w:type="spellEnd"/>
      <w:r w:rsidRPr="00CC0688">
        <w:rPr>
          <w:rFonts w:asciiTheme="majorHAnsi" w:hAnsiTheme="majorHAnsi" w:cstheme="majorHAnsi"/>
          <w:b/>
          <w:szCs w:val="24"/>
        </w:rPr>
        <w:t xml:space="preserve"> Lin</w:t>
      </w:r>
      <w:r w:rsidRPr="00CC0688">
        <w:rPr>
          <w:rFonts w:asciiTheme="majorHAnsi" w:hAnsiTheme="majorHAnsi" w:cstheme="majorHAnsi"/>
          <w:bCs/>
          <w:szCs w:val="24"/>
        </w:rPr>
        <w:t xml:space="preserve">: This protocol provides a new method for studying the biology of classical brown adipocytes. It can also be applied to study white adipocytes browning process. </w:t>
      </w:r>
    </w:p>
    <w:p w14:paraId="3D15620A" w14:textId="77777777" w:rsidR="00CC0688" w:rsidRPr="00CC0688" w:rsidRDefault="00CC0688" w:rsidP="00CC0688">
      <w:pPr>
        <w:rPr>
          <w:rFonts w:asciiTheme="majorHAnsi" w:hAnsiTheme="majorHAnsi" w:cstheme="majorHAnsi"/>
          <w:bCs/>
          <w:szCs w:val="24"/>
        </w:rPr>
      </w:pPr>
    </w:p>
    <w:p w14:paraId="785EED8D" w14:textId="77777777" w:rsidR="00CC0688" w:rsidRPr="00CC0688" w:rsidRDefault="00CC0688" w:rsidP="00CC0688">
      <w:pPr>
        <w:rPr>
          <w:rFonts w:asciiTheme="majorHAnsi" w:hAnsiTheme="majorHAnsi" w:cstheme="majorHAnsi"/>
          <w:bCs/>
          <w:szCs w:val="24"/>
        </w:rPr>
      </w:pPr>
      <w:r w:rsidRPr="00CC0688">
        <w:rPr>
          <w:rFonts w:asciiTheme="majorHAnsi" w:hAnsiTheme="majorHAnsi" w:cstheme="majorHAnsi"/>
          <w:bCs/>
          <w:szCs w:val="24"/>
        </w:rPr>
        <w:t>1.3.1.</w:t>
      </w:r>
      <w:r w:rsidRPr="00CC0688">
        <w:rPr>
          <w:rFonts w:asciiTheme="majorHAnsi" w:hAnsiTheme="majorHAnsi" w:cstheme="majorHAnsi"/>
          <w:bCs/>
          <w:szCs w:val="24"/>
        </w:rPr>
        <w:tab/>
        <w:t>INTERVIEW: Named talent says the statement above in an interview-style shot, looking slightly off-camera.</w:t>
      </w:r>
    </w:p>
    <w:p w14:paraId="57552C61" w14:textId="77777777" w:rsidR="00CC0688" w:rsidRPr="00CC0688" w:rsidRDefault="00CC0688" w:rsidP="00CC0688">
      <w:pPr>
        <w:rPr>
          <w:rFonts w:asciiTheme="majorHAnsi" w:hAnsiTheme="majorHAnsi" w:cstheme="majorHAnsi"/>
          <w:bCs/>
          <w:szCs w:val="24"/>
        </w:rPr>
      </w:pPr>
    </w:p>
    <w:p w14:paraId="79946452" w14:textId="72499096" w:rsidR="00CC0688" w:rsidRPr="00CC0688" w:rsidRDefault="00CC0688" w:rsidP="00CC0688">
      <w:pPr>
        <w:rPr>
          <w:rFonts w:asciiTheme="majorHAnsi" w:hAnsiTheme="majorHAnsi" w:cstheme="majorHAnsi"/>
          <w:b/>
          <w:szCs w:val="24"/>
        </w:rPr>
      </w:pPr>
      <w:r w:rsidRPr="00CC0688">
        <w:rPr>
          <w:rFonts w:asciiTheme="majorHAnsi" w:hAnsiTheme="majorHAnsi" w:cstheme="majorHAnsi"/>
          <w:b/>
          <w:szCs w:val="24"/>
        </w:rPr>
        <w:lastRenderedPageBreak/>
        <w:t>Introduction of Demonstrator on Camera</w:t>
      </w:r>
      <w:r>
        <w:rPr>
          <w:rFonts w:asciiTheme="majorHAnsi" w:hAnsiTheme="majorHAnsi" w:cstheme="majorHAnsi"/>
          <w:b/>
          <w:szCs w:val="24"/>
        </w:rPr>
        <w:t>:</w:t>
      </w:r>
    </w:p>
    <w:p w14:paraId="4CD99885" w14:textId="77777777" w:rsidR="00CC0688" w:rsidRPr="00CC0688" w:rsidRDefault="00CC0688" w:rsidP="00CC0688">
      <w:pPr>
        <w:rPr>
          <w:rFonts w:asciiTheme="majorHAnsi" w:hAnsiTheme="majorHAnsi" w:cstheme="majorHAnsi"/>
          <w:bCs/>
          <w:szCs w:val="24"/>
        </w:rPr>
      </w:pPr>
    </w:p>
    <w:p w14:paraId="52BD1489" w14:textId="1E0AB389" w:rsidR="00CC0688" w:rsidRDefault="00CC0688" w:rsidP="00CC0688">
      <w:pPr>
        <w:rPr>
          <w:rFonts w:asciiTheme="majorHAnsi" w:hAnsiTheme="majorHAnsi" w:cstheme="majorHAnsi"/>
          <w:bCs/>
          <w:szCs w:val="24"/>
        </w:rPr>
      </w:pPr>
      <w:r w:rsidRPr="00CC0688">
        <w:rPr>
          <w:rFonts w:asciiTheme="majorHAnsi" w:hAnsiTheme="majorHAnsi" w:cstheme="majorHAnsi"/>
          <w:bCs/>
          <w:szCs w:val="24"/>
        </w:rPr>
        <w:t>1.5.</w:t>
      </w:r>
      <w:r w:rsidRPr="00CC0688">
        <w:rPr>
          <w:rFonts w:asciiTheme="majorHAnsi" w:hAnsiTheme="majorHAnsi" w:cstheme="majorHAnsi"/>
          <w:bCs/>
          <w:szCs w:val="24"/>
        </w:rPr>
        <w:tab/>
      </w:r>
      <w:proofErr w:type="spellStart"/>
      <w:r w:rsidRPr="00CC0688">
        <w:rPr>
          <w:rFonts w:asciiTheme="majorHAnsi" w:hAnsiTheme="majorHAnsi" w:cstheme="majorHAnsi"/>
          <w:b/>
          <w:szCs w:val="24"/>
        </w:rPr>
        <w:t>Zhiqiang</w:t>
      </w:r>
      <w:proofErr w:type="spellEnd"/>
      <w:r w:rsidRPr="00CC0688">
        <w:rPr>
          <w:rFonts w:asciiTheme="majorHAnsi" w:hAnsiTheme="majorHAnsi" w:cstheme="majorHAnsi"/>
          <w:b/>
          <w:szCs w:val="24"/>
        </w:rPr>
        <w:t xml:space="preserve"> Lin</w:t>
      </w:r>
      <w:r w:rsidRPr="00CC0688">
        <w:rPr>
          <w:rFonts w:asciiTheme="majorHAnsi" w:hAnsiTheme="majorHAnsi" w:cstheme="majorHAnsi"/>
          <w:bCs/>
          <w:szCs w:val="24"/>
        </w:rPr>
        <w:t>: Demonstrating the procedure will be Steven Negron, a Research Assistant from my laboratory.</w:t>
      </w:r>
    </w:p>
    <w:p w14:paraId="1B965BB9" w14:textId="77777777" w:rsidR="00CC0688" w:rsidRPr="00CC0688" w:rsidRDefault="00CC0688" w:rsidP="00CC0688">
      <w:pPr>
        <w:rPr>
          <w:rFonts w:asciiTheme="majorHAnsi" w:hAnsiTheme="majorHAnsi" w:cstheme="majorHAnsi"/>
          <w:bCs/>
          <w:szCs w:val="24"/>
        </w:rPr>
      </w:pPr>
    </w:p>
    <w:p w14:paraId="3AC9AD07" w14:textId="77777777" w:rsidR="00CC0688" w:rsidRPr="00CC0688" w:rsidRDefault="00CC0688" w:rsidP="00CC0688">
      <w:pPr>
        <w:rPr>
          <w:rFonts w:asciiTheme="majorHAnsi" w:hAnsiTheme="majorHAnsi" w:cstheme="majorHAnsi"/>
          <w:bCs/>
          <w:szCs w:val="24"/>
        </w:rPr>
      </w:pPr>
      <w:r w:rsidRPr="00CC0688">
        <w:rPr>
          <w:rFonts w:asciiTheme="majorHAnsi" w:hAnsiTheme="majorHAnsi" w:cstheme="majorHAnsi"/>
          <w:bCs/>
          <w:szCs w:val="24"/>
        </w:rPr>
        <w:t>1.5.1.</w:t>
      </w:r>
      <w:r w:rsidRPr="00CC0688">
        <w:rPr>
          <w:rFonts w:asciiTheme="majorHAnsi" w:hAnsiTheme="majorHAnsi" w:cstheme="majorHAnsi"/>
          <w:bCs/>
          <w:szCs w:val="24"/>
        </w:rPr>
        <w:tab/>
        <w:t xml:space="preserve">INTERVIEW: Author saying the above. </w:t>
      </w:r>
    </w:p>
    <w:p w14:paraId="0167F37F" w14:textId="65FFB68A" w:rsidR="00D656B1" w:rsidRDefault="00CC0688" w:rsidP="00CC0688">
      <w:pPr>
        <w:rPr>
          <w:rFonts w:asciiTheme="majorHAnsi" w:hAnsiTheme="majorHAnsi" w:cstheme="majorHAnsi"/>
          <w:bCs/>
          <w:szCs w:val="24"/>
        </w:rPr>
      </w:pPr>
      <w:r w:rsidRPr="00CC0688">
        <w:rPr>
          <w:rFonts w:asciiTheme="majorHAnsi" w:hAnsiTheme="majorHAnsi" w:cstheme="majorHAnsi"/>
          <w:bCs/>
          <w:szCs w:val="24"/>
        </w:rPr>
        <w:t>1.5.2.</w:t>
      </w:r>
      <w:r w:rsidRPr="00CC0688">
        <w:rPr>
          <w:rFonts w:asciiTheme="majorHAnsi" w:hAnsiTheme="majorHAnsi" w:cstheme="majorHAnsi"/>
          <w:bCs/>
          <w:szCs w:val="24"/>
        </w:rPr>
        <w:tab/>
        <w:t>The named demonstrator looks up from workbench or desk or microscope and acknowledges the camera.</w:t>
      </w:r>
    </w:p>
    <w:p w14:paraId="515DF39D" w14:textId="77777777" w:rsidR="00D656B1" w:rsidRPr="00D656B1" w:rsidRDefault="00D656B1" w:rsidP="00D656B1">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t>Conclusion Interview Statements:</w:t>
      </w:r>
    </w:p>
    <w:p w14:paraId="636BC47F" w14:textId="77777777" w:rsidR="00D80FC0" w:rsidRPr="00CB43CE" w:rsidRDefault="00D80FC0" w:rsidP="00D80FC0">
      <w:pPr>
        <w:rPr>
          <w:rFonts w:asciiTheme="majorHAnsi" w:hAnsiTheme="majorHAnsi" w:cstheme="majorHAnsi"/>
          <w:b/>
          <w:szCs w:val="24"/>
        </w:rPr>
      </w:pPr>
    </w:p>
    <w:p w14:paraId="11196613" w14:textId="77777777" w:rsidR="00CC0688" w:rsidRPr="00CC0688" w:rsidRDefault="00CC0688" w:rsidP="00CC0688">
      <w:pPr>
        <w:rPr>
          <w:rFonts w:asciiTheme="majorHAnsi" w:hAnsiTheme="majorHAnsi" w:cstheme="majorHAnsi"/>
          <w:bCs/>
          <w:szCs w:val="24"/>
        </w:rPr>
      </w:pPr>
      <w:r w:rsidRPr="00CC0688">
        <w:rPr>
          <w:rFonts w:asciiTheme="majorHAnsi" w:hAnsiTheme="majorHAnsi" w:cstheme="majorHAnsi"/>
          <w:bCs/>
          <w:szCs w:val="24"/>
        </w:rPr>
        <w:t>5.1.</w:t>
      </w:r>
      <w:r w:rsidRPr="00CC0688">
        <w:rPr>
          <w:rFonts w:asciiTheme="majorHAnsi" w:hAnsiTheme="majorHAnsi" w:cstheme="majorHAnsi"/>
          <w:bCs/>
          <w:szCs w:val="24"/>
        </w:rPr>
        <w:tab/>
      </w:r>
      <w:r w:rsidRPr="00CC0688">
        <w:rPr>
          <w:rFonts w:asciiTheme="majorHAnsi" w:hAnsiTheme="majorHAnsi" w:cstheme="majorHAnsi"/>
          <w:b/>
          <w:szCs w:val="24"/>
        </w:rPr>
        <w:t>Steven Negron</w:t>
      </w:r>
      <w:r w:rsidRPr="00CC0688">
        <w:rPr>
          <w:rFonts w:asciiTheme="majorHAnsi" w:hAnsiTheme="majorHAnsi" w:cstheme="majorHAnsi"/>
          <w:bCs/>
          <w:szCs w:val="24"/>
        </w:rPr>
        <w:t>: When attempting this protocol, use fresh digestion buffer to dissociate Brown adipose tissue and avoid tissue clump formation during the digestion period.</w:t>
      </w:r>
    </w:p>
    <w:p w14:paraId="166D95CF" w14:textId="77777777" w:rsidR="00CC0688" w:rsidRPr="00CC0688" w:rsidRDefault="00CC0688" w:rsidP="00CC0688">
      <w:pPr>
        <w:rPr>
          <w:rFonts w:asciiTheme="majorHAnsi" w:hAnsiTheme="majorHAnsi" w:cstheme="majorHAnsi"/>
          <w:bCs/>
          <w:szCs w:val="24"/>
        </w:rPr>
      </w:pPr>
    </w:p>
    <w:p w14:paraId="0518F4CE" w14:textId="77777777" w:rsidR="00CC0688" w:rsidRPr="00CC0688" w:rsidRDefault="00CC0688" w:rsidP="00CC0688">
      <w:pPr>
        <w:rPr>
          <w:rFonts w:asciiTheme="majorHAnsi" w:hAnsiTheme="majorHAnsi" w:cstheme="majorHAnsi"/>
          <w:bCs/>
          <w:szCs w:val="24"/>
        </w:rPr>
      </w:pPr>
      <w:r w:rsidRPr="00CC0688">
        <w:rPr>
          <w:rFonts w:asciiTheme="majorHAnsi" w:hAnsiTheme="majorHAnsi" w:cstheme="majorHAnsi"/>
          <w:bCs/>
          <w:szCs w:val="24"/>
        </w:rPr>
        <w:t>5.1.1.</w:t>
      </w:r>
      <w:r w:rsidRPr="00CC0688">
        <w:rPr>
          <w:rFonts w:asciiTheme="majorHAnsi" w:hAnsiTheme="majorHAnsi" w:cstheme="majorHAnsi"/>
          <w:bCs/>
          <w:szCs w:val="24"/>
        </w:rPr>
        <w:tab/>
        <w:t xml:space="preserve">INTERVIEW: Named talent says the statement above in an interview-style shot, looking slightly off-camera. </w:t>
      </w:r>
      <w:r w:rsidRPr="00CC0688">
        <w:rPr>
          <w:rFonts w:asciiTheme="majorHAnsi" w:hAnsiTheme="majorHAnsi" w:cstheme="majorHAnsi"/>
          <w:bCs/>
          <w:i/>
          <w:iCs/>
          <w:color w:val="0432FF"/>
          <w:szCs w:val="24"/>
        </w:rPr>
        <w:t>Suggested B-roll: 2.1.2 for tissue clumps formation</w:t>
      </w:r>
      <w:r w:rsidRPr="00CC0688">
        <w:rPr>
          <w:rFonts w:asciiTheme="majorHAnsi" w:hAnsiTheme="majorHAnsi" w:cstheme="majorHAnsi"/>
          <w:bCs/>
          <w:szCs w:val="24"/>
        </w:rPr>
        <w:t>.</w:t>
      </w:r>
    </w:p>
    <w:p w14:paraId="297424B5" w14:textId="77777777" w:rsidR="00CC0688" w:rsidRPr="00CC0688" w:rsidRDefault="00CC0688" w:rsidP="00CC0688">
      <w:pPr>
        <w:rPr>
          <w:rFonts w:asciiTheme="majorHAnsi" w:hAnsiTheme="majorHAnsi" w:cstheme="majorHAnsi"/>
          <w:bCs/>
          <w:szCs w:val="24"/>
        </w:rPr>
      </w:pPr>
    </w:p>
    <w:p w14:paraId="67B0EB20" w14:textId="77777777" w:rsidR="00CC0688" w:rsidRPr="00CC0688" w:rsidRDefault="00CC0688" w:rsidP="00CC0688">
      <w:pPr>
        <w:rPr>
          <w:rFonts w:asciiTheme="majorHAnsi" w:hAnsiTheme="majorHAnsi" w:cstheme="majorHAnsi"/>
          <w:bCs/>
          <w:szCs w:val="24"/>
        </w:rPr>
      </w:pPr>
      <w:r w:rsidRPr="00CC0688">
        <w:rPr>
          <w:rFonts w:asciiTheme="majorHAnsi" w:hAnsiTheme="majorHAnsi" w:cstheme="majorHAnsi"/>
          <w:bCs/>
          <w:szCs w:val="24"/>
        </w:rPr>
        <w:t>5.2.</w:t>
      </w:r>
      <w:r w:rsidRPr="00CC0688">
        <w:rPr>
          <w:rFonts w:asciiTheme="majorHAnsi" w:hAnsiTheme="majorHAnsi" w:cstheme="majorHAnsi"/>
          <w:bCs/>
          <w:szCs w:val="24"/>
        </w:rPr>
        <w:tab/>
      </w:r>
      <w:proofErr w:type="spellStart"/>
      <w:r w:rsidRPr="00CC0688">
        <w:rPr>
          <w:rFonts w:asciiTheme="majorHAnsi" w:hAnsiTheme="majorHAnsi" w:cstheme="majorHAnsi"/>
          <w:b/>
          <w:szCs w:val="24"/>
        </w:rPr>
        <w:t>Zhiqiang</w:t>
      </w:r>
      <w:proofErr w:type="spellEnd"/>
      <w:r w:rsidRPr="00CC0688">
        <w:rPr>
          <w:rFonts w:asciiTheme="majorHAnsi" w:hAnsiTheme="majorHAnsi" w:cstheme="majorHAnsi"/>
          <w:b/>
          <w:szCs w:val="24"/>
        </w:rPr>
        <w:t xml:space="preserve"> Lin</w:t>
      </w:r>
      <w:r w:rsidRPr="00CC0688">
        <w:rPr>
          <w:rFonts w:asciiTheme="majorHAnsi" w:hAnsiTheme="majorHAnsi" w:cstheme="majorHAnsi"/>
          <w:bCs/>
          <w:szCs w:val="24"/>
        </w:rPr>
        <w:t xml:space="preserve">: This new method makes it easy to investigate the biology of brown adipose tissue on a single cell-type level. By applying this method, one can perform gene and protein expression studies with pure brown adipocytes, precisely dissecting brown adipocytes’ gene expression program without worrying about contaminations originated from non-fat cells. </w:t>
      </w:r>
    </w:p>
    <w:p w14:paraId="09390D62" w14:textId="77777777" w:rsidR="00CC0688" w:rsidRPr="00CC0688" w:rsidRDefault="00CC0688" w:rsidP="00CC0688">
      <w:pPr>
        <w:rPr>
          <w:rFonts w:asciiTheme="majorHAnsi" w:hAnsiTheme="majorHAnsi" w:cstheme="majorHAnsi"/>
          <w:bCs/>
          <w:szCs w:val="24"/>
        </w:rPr>
      </w:pPr>
      <w:r w:rsidRPr="00CC0688">
        <w:rPr>
          <w:rFonts w:asciiTheme="majorHAnsi" w:hAnsiTheme="majorHAnsi" w:cstheme="majorHAnsi"/>
          <w:bCs/>
          <w:szCs w:val="24"/>
        </w:rPr>
        <w:t xml:space="preserve"> </w:t>
      </w:r>
    </w:p>
    <w:p w14:paraId="11CA335E" w14:textId="6CC32B83" w:rsidR="00D80FC0" w:rsidRPr="00BA2C22" w:rsidRDefault="00CC0688" w:rsidP="00CC0688">
      <w:pPr>
        <w:rPr>
          <w:rFonts w:asciiTheme="majorHAnsi" w:hAnsiTheme="majorHAnsi" w:cstheme="majorHAnsi"/>
          <w:bCs/>
          <w:szCs w:val="24"/>
        </w:rPr>
      </w:pPr>
      <w:r w:rsidRPr="00CC0688">
        <w:rPr>
          <w:rFonts w:asciiTheme="majorHAnsi" w:hAnsiTheme="majorHAnsi" w:cstheme="majorHAnsi"/>
          <w:bCs/>
          <w:szCs w:val="24"/>
        </w:rPr>
        <w:t>5.2.1.</w:t>
      </w:r>
      <w:r w:rsidRPr="00CC0688">
        <w:rPr>
          <w:rFonts w:asciiTheme="majorHAnsi" w:hAnsiTheme="majorHAnsi" w:cstheme="majorHAnsi"/>
          <w:bCs/>
          <w:szCs w:val="24"/>
        </w:rPr>
        <w:tab/>
        <w:t xml:space="preserve">INTERVIEW: Named talent says the statement above in an interview-style shot, looking slightly off-camera. </w:t>
      </w:r>
      <w:r w:rsidRPr="00CC0688">
        <w:rPr>
          <w:rFonts w:asciiTheme="majorHAnsi" w:hAnsiTheme="majorHAnsi" w:cstheme="majorHAnsi"/>
          <w:bCs/>
          <w:i/>
          <w:iCs/>
          <w:color w:val="0432FF"/>
          <w:szCs w:val="24"/>
        </w:rPr>
        <w:t>Suggested B-roll: 2.4.2 for pure brown adipocytes</w:t>
      </w:r>
      <w:r w:rsidRPr="00CC0688">
        <w:rPr>
          <w:rFonts w:asciiTheme="majorHAnsi" w:hAnsiTheme="majorHAnsi" w:cstheme="majorHAnsi"/>
          <w:bCs/>
          <w:szCs w:val="24"/>
        </w:rPr>
        <w:t>.</w:t>
      </w:r>
    </w:p>
    <w:sectPr w:rsidR="00D80FC0"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D5D5A" w14:textId="77777777" w:rsidR="00E05C18" w:rsidRDefault="00E05C18" w:rsidP="007B33F3">
      <w:r>
        <w:separator/>
      </w:r>
    </w:p>
  </w:endnote>
  <w:endnote w:type="continuationSeparator" w:id="0">
    <w:p w14:paraId="30F936E2" w14:textId="77777777" w:rsidR="00E05C18" w:rsidRDefault="00E05C18"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71F1F" w14:textId="77777777" w:rsidR="00E05C18" w:rsidRDefault="00E05C18" w:rsidP="007B33F3">
      <w:r>
        <w:separator/>
      </w:r>
    </w:p>
  </w:footnote>
  <w:footnote w:type="continuationSeparator" w:id="0">
    <w:p w14:paraId="474E6B1D" w14:textId="77777777" w:rsidR="00E05C18" w:rsidRDefault="00E05C18"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0651A"/>
    <w:rsid w:val="0004188E"/>
    <w:rsid w:val="0005377D"/>
    <w:rsid w:val="00086E4B"/>
    <w:rsid w:val="00091189"/>
    <w:rsid w:val="000A5414"/>
    <w:rsid w:val="000E3026"/>
    <w:rsid w:val="000E643D"/>
    <w:rsid w:val="000F30B1"/>
    <w:rsid w:val="00154212"/>
    <w:rsid w:val="001A2108"/>
    <w:rsid w:val="001A3DB6"/>
    <w:rsid w:val="00201F00"/>
    <w:rsid w:val="002734F2"/>
    <w:rsid w:val="003A605E"/>
    <w:rsid w:val="00400892"/>
    <w:rsid w:val="004703E0"/>
    <w:rsid w:val="004705A1"/>
    <w:rsid w:val="005C7DA3"/>
    <w:rsid w:val="005E585A"/>
    <w:rsid w:val="00680A91"/>
    <w:rsid w:val="006A3EFB"/>
    <w:rsid w:val="007051DC"/>
    <w:rsid w:val="00780C07"/>
    <w:rsid w:val="007B33F3"/>
    <w:rsid w:val="007C62C6"/>
    <w:rsid w:val="007F08C5"/>
    <w:rsid w:val="00996817"/>
    <w:rsid w:val="009D5FF1"/>
    <w:rsid w:val="00A05DEC"/>
    <w:rsid w:val="00A421F9"/>
    <w:rsid w:val="00A4316B"/>
    <w:rsid w:val="00A625ED"/>
    <w:rsid w:val="00AD3B5B"/>
    <w:rsid w:val="00BA2C22"/>
    <w:rsid w:val="00BD6068"/>
    <w:rsid w:val="00C42A6C"/>
    <w:rsid w:val="00C501F4"/>
    <w:rsid w:val="00C77C9F"/>
    <w:rsid w:val="00CB43CE"/>
    <w:rsid w:val="00CC0688"/>
    <w:rsid w:val="00CD5AF0"/>
    <w:rsid w:val="00CF0787"/>
    <w:rsid w:val="00D30AFA"/>
    <w:rsid w:val="00D50F03"/>
    <w:rsid w:val="00D656B1"/>
    <w:rsid w:val="00D80FC0"/>
    <w:rsid w:val="00E05C18"/>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D65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113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7</cp:revision>
  <dcterms:created xsi:type="dcterms:W3CDTF">2021-02-17T15:22:00Z</dcterms:created>
  <dcterms:modified xsi:type="dcterms:W3CDTF">2021-03-26T20:23:00Z</dcterms:modified>
</cp:coreProperties>
</file>