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86A464"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p>
    <w:p w14:paraId="26C0E737"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Editorial comments:</w:t>
      </w:r>
    </w:p>
    <w:p w14:paraId="5172FAA7"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1. Please take this opportunity to thoroughly proofread the manuscript to ensure that</w:t>
      </w:r>
    </w:p>
    <w:p w14:paraId="3E102644" w14:textId="77777777" w:rsidR="000443B1"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 xml:space="preserve">there are no spelling or grammar issues. </w:t>
      </w:r>
    </w:p>
    <w:p w14:paraId="75D389A7" w14:textId="77777777" w:rsidR="00024006" w:rsidRPr="00C227FF" w:rsidRDefault="00024006" w:rsidP="00024006">
      <w:pPr>
        <w:autoSpaceDE w:val="0"/>
        <w:autoSpaceDN w:val="0"/>
        <w:adjustRightInd w:val="0"/>
        <w:rPr>
          <w:rFonts w:ascii="Times New Roman" w:hAnsi="Times New Roman" w:cs="Times New Roman"/>
          <w:color w:val="0070C0"/>
          <w:lang w:val="en-GB"/>
        </w:rPr>
      </w:pPr>
      <w:r w:rsidRPr="00C227FF">
        <w:rPr>
          <w:rFonts w:ascii="Times New Roman" w:hAnsi="Times New Roman" w:cs="Times New Roman"/>
          <w:color w:val="0070C0"/>
          <w:lang w:val="en-GB"/>
        </w:rPr>
        <w:t>Done.</w:t>
      </w:r>
    </w:p>
    <w:p w14:paraId="5F3FBC15" w14:textId="58FCA717" w:rsidR="004C56E3"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 xml:space="preserve">2. Please provide an institutional email address for each author. </w:t>
      </w:r>
    </w:p>
    <w:p w14:paraId="6B1ABA39" w14:textId="77777777" w:rsidR="00C227FF" w:rsidRPr="00C227FF" w:rsidRDefault="00C227FF" w:rsidP="00C227FF">
      <w:pPr>
        <w:autoSpaceDE w:val="0"/>
        <w:autoSpaceDN w:val="0"/>
        <w:adjustRightInd w:val="0"/>
        <w:rPr>
          <w:rFonts w:ascii="Times New Roman" w:hAnsi="Times New Roman" w:cs="Times New Roman"/>
          <w:color w:val="0070C0"/>
          <w:lang w:val="en-GB"/>
        </w:rPr>
      </w:pPr>
      <w:r w:rsidRPr="00C227FF">
        <w:rPr>
          <w:rFonts w:ascii="Times New Roman" w:hAnsi="Times New Roman" w:cs="Times New Roman"/>
          <w:color w:val="0070C0"/>
          <w:lang w:val="en-GB"/>
        </w:rPr>
        <w:t>Done.</w:t>
      </w:r>
    </w:p>
    <w:p w14:paraId="2870B284" w14:textId="77777777" w:rsidR="007C268A"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 xml:space="preserve">3. Please define all abbreviations before use (IPTG). </w:t>
      </w:r>
    </w:p>
    <w:p w14:paraId="6BEA2286" w14:textId="77777777" w:rsidR="00C227FF" w:rsidRPr="00C227FF" w:rsidRDefault="00C227FF" w:rsidP="00C227FF">
      <w:pPr>
        <w:autoSpaceDE w:val="0"/>
        <w:autoSpaceDN w:val="0"/>
        <w:adjustRightInd w:val="0"/>
        <w:rPr>
          <w:rFonts w:ascii="Times New Roman" w:hAnsi="Times New Roman" w:cs="Times New Roman" w:hint="eastAsia"/>
          <w:color w:val="0070C0"/>
          <w:lang w:val="en-GB" w:eastAsia="zh-CN"/>
        </w:rPr>
      </w:pPr>
      <w:r w:rsidRPr="00C227FF">
        <w:rPr>
          <w:rFonts w:ascii="Times New Roman" w:hAnsi="Times New Roman" w:cs="Times New Roman"/>
          <w:color w:val="0070C0"/>
          <w:lang w:val="en-GB"/>
        </w:rPr>
        <w:t>Done.</w:t>
      </w:r>
    </w:p>
    <w:p w14:paraId="06206700"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 xml:space="preserve">4. </w:t>
      </w:r>
      <w:proofErr w:type="spellStart"/>
      <w:r w:rsidRPr="00C227FF">
        <w:rPr>
          <w:rFonts w:ascii="Times New Roman" w:hAnsi="Times New Roman" w:cs="Times New Roman"/>
          <w:color w:val="000000" w:themeColor="text1"/>
          <w:lang w:val="en-GB"/>
        </w:rPr>
        <w:t>JoVE</w:t>
      </w:r>
      <w:proofErr w:type="spellEnd"/>
      <w:r w:rsidRPr="00C227FF">
        <w:rPr>
          <w:rFonts w:ascii="Times New Roman" w:hAnsi="Times New Roman" w:cs="Times New Roman"/>
          <w:color w:val="000000" w:themeColor="text1"/>
          <w:lang w:val="en-GB"/>
        </w:rPr>
        <w:t xml:space="preserve"> cannot publish manuscripts containing commercial language. This includes</w:t>
      </w:r>
    </w:p>
    <w:p w14:paraId="241C2C7D" w14:textId="77777777" w:rsidR="009C6069" w:rsidRPr="00C227FF" w:rsidRDefault="009C6069" w:rsidP="009C6069">
      <w:pPr>
        <w:autoSpaceDE w:val="0"/>
        <w:autoSpaceDN w:val="0"/>
        <w:adjustRightInd w:val="0"/>
        <w:rPr>
          <w:rFonts w:ascii="^E'E6˛" w:hAnsi="^E'E6˛" w:cs="^E'E6˛"/>
          <w:color w:val="000000" w:themeColor="text1"/>
          <w:lang w:val="en-GB"/>
        </w:rPr>
      </w:pPr>
      <w:r w:rsidRPr="00C227FF">
        <w:rPr>
          <w:rFonts w:ascii="Times New Roman" w:hAnsi="Times New Roman" w:cs="Times New Roman"/>
          <w:color w:val="000000" w:themeColor="text1"/>
          <w:lang w:val="en-GB"/>
        </w:rPr>
        <w:t>trademark symbo</w:t>
      </w:r>
      <w:r w:rsidRPr="00C227FF">
        <w:rPr>
          <w:rFonts w:ascii="^E'E6˛" w:hAnsi="^E'E6˛" w:cs="^E'E6˛"/>
          <w:color w:val="000000" w:themeColor="text1"/>
          <w:lang w:val="en-GB"/>
        </w:rPr>
        <w:t>ls (™), registered symbols (®), and company names before an</w:t>
      </w:r>
    </w:p>
    <w:p w14:paraId="67E387CE"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instrument or reagent. Please remove all commercial language from your manuscript</w:t>
      </w:r>
    </w:p>
    <w:p w14:paraId="1EDDE638"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and use generic terms instead. All commercial products should be sufficiently</w:t>
      </w:r>
    </w:p>
    <w:p w14:paraId="41D5B9E7" w14:textId="75AF9569"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referenced in the Table of Materials.</w:t>
      </w:r>
    </w:p>
    <w:p w14:paraId="3F49984D" w14:textId="4BD03F64"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 xml:space="preserve">For example: </w:t>
      </w:r>
      <w:proofErr w:type="spellStart"/>
      <w:r w:rsidRPr="00C227FF">
        <w:rPr>
          <w:rFonts w:ascii="Times New Roman" w:hAnsi="Times New Roman" w:cs="Times New Roman"/>
          <w:color w:val="000000" w:themeColor="text1"/>
          <w:lang w:val="en-GB"/>
        </w:rPr>
        <w:t>Superdex</w:t>
      </w:r>
      <w:proofErr w:type="spellEnd"/>
      <w:r w:rsidRPr="00C227FF">
        <w:rPr>
          <w:rFonts w:ascii="Times New Roman" w:hAnsi="Times New Roman" w:cs="Times New Roman"/>
          <w:color w:val="000000" w:themeColor="text1"/>
          <w:lang w:val="en-GB"/>
        </w:rPr>
        <w:t xml:space="preserve">, Thermo Mixer, </w:t>
      </w:r>
      <w:proofErr w:type="spellStart"/>
      <w:r w:rsidRPr="00C227FF">
        <w:rPr>
          <w:rFonts w:ascii="Times New Roman" w:hAnsi="Times New Roman" w:cs="Times New Roman"/>
          <w:color w:val="000000" w:themeColor="text1"/>
          <w:lang w:val="en-GB"/>
        </w:rPr>
        <w:t>ClipTip</w:t>
      </w:r>
      <w:proofErr w:type="spellEnd"/>
      <w:r w:rsidRPr="00C227FF">
        <w:rPr>
          <w:rFonts w:ascii="Times New Roman" w:hAnsi="Times New Roman" w:cs="Times New Roman"/>
          <w:color w:val="000000" w:themeColor="text1"/>
          <w:lang w:val="en-GB"/>
        </w:rPr>
        <w:t xml:space="preserve"> Pipette Tips, V&amp;P Scientific,</w:t>
      </w:r>
    </w:p>
    <w:p w14:paraId="0D278B43" w14:textId="4BD03F64" w:rsidR="004C56E3"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 xml:space="preserve">Typhoon FLA- 7000 Phosphor-imager, </w:t>
      </w:r>
      <w:proofErr w:type="spellStart"/>
      <w:r w:rsidRPr="00C227FF">
        <w:rPr>
          <w:rFonts w:ascii="Times New Roman" w:hAnsi="Times New Roman" w:cs="Times New Roman"/>
          <w:color w:val="000000" w:themeColor="text1"/>
          <w:lang w:val="en-GB"/>
        </w:rPr>
        <w:t>ImageQuant</w:t>
      </w:r>
      <w:proofErr w:type="spellEnd"/>
      <w:r w:rsidRPr="00C227FF">
        <w:rPr>
          <w:rFonts w:ascii="Times New Roman" w:hAnsi="Times New Roman" w:cs="Times New Roman"/>
          <w:color w:val="000000" w:themeColor="text1"/>
          <w:lang w:val="en-GB"/>
        </w:rPr>
        <w:t>.</w:t>
      </w:r>
    </w:p>
    <w:p w14:paraId="4F54B0E5" w14:textId="2C261F9E" w:rsidR="00024006" w:rsidRPr="008215BF" w:rsidRDefault="008215BF" w:rsidP="00024006">
      <w:pPr>
        <w:autoSpaceDE w:val="0"/>
        <w:autoSpaceDN w:val="0"/>
        <w:adjustRightInd w:val="0"/>
        <w:rPr>
          <w:rFonts w:ascii="Times New Roman" w:hAnsi="Times New Roman" w:cs="Times New Roman"/>
          <w:color w:val="0070C0"/>
        </w:rPr>
      </w:pPr>
      <w:r>
        <w:rPr>
          <w:rFonts w:ascii="Times New Roman" w:hAnsi="Times New Roman" w:cs="Times New Roman"/>
          <w:color w:val="0070C0"/>
          <w:lang w:val="en-GB"/>
        </w:rPr>
        <w:t>C</w:t>
      </w:r>
      <w:r>
        <w:rPr>
          <w:rFonts w:ascii="Times New Roman" w:hAnsi="Times New Roman" w:cs="Times New Roman" w:hint="eastAsia"/>
          <w:color w:val="0070C0"/>
          <w:lang w:val="en-GB" w:eastAsia="zh-CN"/>
        </w:rPr>
        <w:t>orrected</w:t>
      </w:r>
      <w:r>
        <w:rPr>
          <w:rFonts w:ascii="Times New Roman" w:hAnsi="Times New Roman" w:cs="Times New Roman"/>
          <w:color w:val="0070C0"/>
          <w:lang w:val="en-GB" w:eastAsia="zh-CN"/>
        </w:rPr>
        <w:t>.</w:t>
      </w:r>
    </w:p>
    <w:p w14:paraId="00DF7F0C" w14:textId="6C03D3D4"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 xml:space="preserve">5. Line 90: Please include more details on transformation. </w:t>
      </w:r>
    </w:p>
    <w:p w14:paraId="5E1C6179" w14:textId="6091E558" w:rsidR="00C40113" w:rsidRPr="007E52E7" w:rsidRDefault="00C40113" w:rsidP="009C6069">
      <w:pPr>
        <w:autoSpaceDE w:val="0"/>
        <w:autoSpaceDN w:val="0"/>
        <w:adjustRightInd w:val="0"/>
        <w:rPr>
          <w:rFonts w:ascii="Times New Roman" w:hAnsi="Times New Roman" w:cs="Times New Roman"/>
          <w:color w:val="0070C0"/>
          <w:lang w:val="en-GB"/>
        </w:rPr>
      </w:pPr>
      <w:r w:rsidRPr="007E52E7">
        <w:rPr>
          <w:rFonts w:ascii="Times New Roman" w:hAnsi="Times New Roman" w:cs="Times New Roman"/>
          <w:color w:val="0070C0"/>
          <w:lang w:val="en-GB"/>
        </w:rPr>
        <w:t>The details are added now.</w:t>
      </w:r>
    </w:p>
    <w:p w14:paraId="1919A409"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6. For SI units, please use standard abbreviations when the unit is preceded by a</w:t>
      </w:r>
    </w:p>
    <w:p w14:paraId="07B6BB5A"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 xml:space="preserve">numeral. Abbreviate </w:t>
      </w:r>
      <w:proofErr w:type="spellStart"/>
      <w:r w:rsidRPr="00C227FF">
        <w:rPr>
          <w:rFonts w:ascii="Times New Roman" w:hAnsi="Times New Roman" w:cs="Times New Roman"/>
          <w:color w:val="000000" w:themeColor="text1"/>
          <w:lang w:val="en-GB"/>
        </w:rPr>
        <w:t>liters</w:t>
      </w:r>
      <w:proofErr w:type="spellEnd"/>
      <w:r w:rsidRPr="00C227FF">
        <w:rPr>
          <w:rFonts w:ascii="Times New Roman" w:hAnsi="Times New Roman" w:cs="Times New Roman"/>
          <w:color w:val="000000" w:themeColor="text1"/>
          <w:lang w:val="en-GB"/>
        </w:rPr>
        <w:t xml:space="preserve"> to L to avoid confusion. Examples: 10 mL, 8 </w:t>
      </w:r>
      <w:proofErr w:type="spellStart"/>
      <w:r w:rsidRPr="00C227FF">
        <w:rPr>
          <w:rFonts w:ascii="Times New Roman" w:hAnsi="Times New Roman" w:cs="Times New Roman"/>
          <w:color w:val="000000" w:themeColor="text1"/>
          <w:lang w:val="en-GB"/>
        </w:rPr>
        <w:t>μL</w:t>
      </w:r>
      <w:proofErr w:type="spellEnd"/>
      <w:r w:rsidRPr="00C227FF">
        <w:rPr>
          <w:rFonts w:ascii="Times New Roman" w:hAnsi="Times New Roman" w:cs="Times New Roman"/>
          <w:color w:val="000000" w:themeColor="text1"/>
          <w:lang w:val="en-GB"/>
        </w:rPr>
        <w:t>, 7 cm2</w:t>
      </w:r>
    </w:p>
    <w:p w14:paraId="388B9B38" w14:textId="77777777" w:rsidR="00C40113"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 xml:space="preserve">(Lines: 72, 79, 80,93, 112, 115, 116,120,122, 124, etc. </w:t>
      </w:r>
    </w:p>
    <w:p w14:paraId="32796DD4" w14:textId="77777777" w:rsidR="00B30673" w:rsidRPr="00C227FF" w:rsidRDefault="00B30673" w:rsidP="00B30673">
      <w:pPr>
        <w:autoSpaceDE w:val="0"/>
        <w:autoSpaceDN w:val="0"/>
        <w:adjustRightInd w:val="0"/>
        <w:rPr>
          <w:rFonts w:ascii="Times New Roman" w:hAnsi="Times New Roman" w:cs="Times New Roman"/>
          <w:color w:val="0070C0"/>
          <w:lang w:val="en-GB"/>
        </w:rPr>
      </w:pPr>
      <w:r w:rsidRPr="00C227FF">
        <w:rPr>
          <w:rFonts w:ascii="Times New Roman" w:hAnsi="Times New Roman" w:cs="Times New Roman"/>
          <w:color w:val="0070C0"/>
          <w:lang w:val="en-GB"/>
        </w:rPr>
        <w:t>Done.</w:t>
      </w:r>
    </w:p>
    <w:p w14:paraId="4FC4D92C"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7. Line 97/ 107/186: For time units, please use abbreviated forms for durations of</w:t>
      </w:r>
    </w:p>
    <w:p w14:paraId="4DCC4D87"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less than one day when the unit is preceded by a numeral. Do not abbreviate day,</w:t>
      </w:r>
    </w:p>
    <w:p w14:paraId="356FB138" w14:textId="77777777" w:rsidR="00C40113"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 xml:space="preserve">week, month, and year. Examples: 5 h, 10 min, 100 s, 8 days, 10 weeks </w:t>
      </w:r>
    </w:p>
    <w:p w14:paraId="599A1938" w14:textId="77777777" w:rsidR="00B30673" w:rsidRPr="00C227FF" w:rsidRDefault="00B30673" w:rsidP="00B30673">
      <w:pPr>
        <w:autoSpaceDE w:val="0"/>
        <w:autoSpaceDN w:val="0"/>
        <w:adjustRightInd w:val="0"/>
        <w:rPr>
          <w:rFonts w:ascii="Times New Roman" w:hAnsi="Times New Roman" w:cs="Times New Roman"/>
          <w:color w:val="0070C0"/>
          <w:lang w:val="en-GB"/>
        </w:rPr>
      </w:pPr>
      <w:r w:rsidRPr="00C227FF">
        <w:rPr>
          <w:rFonts w:ascii="Times New Roman" w:hAnsi="Times New Roman" w:cs="Times New Roman"/>
          <w:color w:val="0070C0"/>
          <w:lang w:val="en-GB"/>
        </w:rPr>
        <w:t>Done.</w:t>
      </w:r>
    </w:p>
    <w:p w14:paraId="3F8E64B1"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8. Line 132: Please mention how many fractions are collected. How long are the</w:t>
      </w:r>
    </w:p>
    <w:p w14:paraId="13AEAC9E" w14:textId="4669395E" w:rsidR="00C40113"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 xml:space="preserve">fractions collected? </w:t>
      </w:r>
    </w:p>
    <w:p w14:paraId="768CD6C2" w14:textId="77777777" w:rsidR="00B30673" w:rsidRPr="00C227FF" w:rsidRDefault="00B30673" w:rsidP="00B30673">
      <w:pPr>
        <w:autoSpaceDE w:val="0"/>
        <w:autoSpaceDN w:val="0"/>
        <w:adjustRightInd w:val="0"/>
        <w:rPr>
          <w:rFonts w:ascii="Times New Roman" w:hAnsi="Times New Roman" w:cs="Times New Roman"/>
          <w:color w:val="0070C0"/>
          <w:lang w:val="en-GB"/>
        </w:rPr>
      </w:pPr>
      <w:r w:rsidRPr="00C227FF">
        <w:rPr>
          <w:rFonts w:ascii="Times New Roman" w:hAnsi="Times New Roman" w:cs="Times New Roman"/>
          <w:color w:val="0070C0"/>
          <w:lang w:val="en-GB"/>
        </w:rPr>
        <w:t>Done.</w:t>
      </w:r>
    </w:p>
    <w:p w14:paraId="735A7995"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9. Line 140-145: Please remove the embedded table from the manuscript. All tables</w:t>
      </w:r>
    </w:p>
    <w:p w14:paraId="70F74A27"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should be uploaded separately to your Editorial Manager account in the form of</w:t>
      </w:r>
    </w:p>
    <w:p w14:paraId="59E4B247"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an .</w:t>
      </w:r>
      <w:proofErr w:type="spellStart"/>
      <w:r w:rsidRPr="00C227FF">
        <w:rPr>
          <w:rFonts w:ascii="Times New Roman" w:hAnsi="Times New Roman" w:cs="Times New Roman"/>
          <w:color w:val="000000" w:themeColor="text1"/>
          <w:lang w:val="en-GB"/>
        </w:rPr>
        <w:t>xls</w:t>
      </w:r>
      <w:proofErr w:type="spellEnd"/>
      <w:r w:rsidRPr="00C227FF">
        <w:rPr>
          <w:rFonts w:ascii="Times New Roman" w:hAnsi="Times New Roman" w:cs="Times New Roman"/>
          <w:color w:val="000000" w:themeColor="text1"/>
          <w:lang w:val="en-GB"/>
        </w:rPr>
        <w:t xml:space="preserve"> or .xlsx file. Each table must be accompanied by a title and a description after</w:t>
      </w:r>
    </w:p>
    <w:p w14:paraId="1D30533F" w14:textId="77777777" w:rsidR="00C40113"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the Representative Results of the manuscript text.</w:t>
      </w:r>
      <w:r w:rsidR="00DB4D7C" w:rsidRPr="00C227FF">
        <w:rPr>
          <w:rFonts w:ascii="Times New Roman" w:hAnsi="Times New Roman" w:cs="Times New Roman"/>
          <w:color w:val="000000" w:themeColor="text1"/>
          <w:lang w:val="en-GB"/>
        </w:rPr>
        <w:t xml:space="preserve"> </w:t>
      </w:r>
    </w:p>
    <w:p w14:paraId="41053994" w14:textId="77777777" w:rsidR="00BD2F25" w:rsidRPr="00C227FF" w:rsidRDefault="00BD2F25" w:rsidP="00BD2F25">
      <w:pPr>
        <w:autoSpaceDE w:val="0"/>
        <w:autoSpaceDN w:val="0"/>
        <w:adjustRightInd w:val="0"/>
        <w:rPr>
          <w:rFonts w:ascii="Times New Roman" w:hAnsi="Times New Roman" w:cs="Times New Roman"/>
          <w:color w:val="0070C0"/>
          <w:lang w:val="en-GB"/>
        </w:rPr>
      </w:pPr>
      <w:r w:rsidRPr="001E4514">
        <w:rPr>
          <w:rFonts w:ascii="Times New Roman" w:hAnsi="Times New Roman" w:cs="Times New Roman"/>
          <w:color w:val="0070C0"/>
          <w:lang w:val="en-GB"/>
        </w:rPr>
        <w:t>Done.</w:t>
      </w:r>
    </w:p>
    <w:p w14:paraId="2A323825" w14:textId="044D8E22"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10. Line 175: Please specify the duration for which the lysates are placed on ice.</w:t>
      </w:r>
    </w:p>
    <w:p w14:paraId="53587659" w14:textId="77777777" w:rsidR="002B74D3" w:rsidRPr="00C227FF" w:rsidRDefault="002B74D3" w:rsidP="002B74D3">
      <w:pPr>
        <w:autoSpaceDE w:val="0"/>
        <w:autoSpaceDN w:val="0"/>
        <w:adjustRightInd w:val="0"/>
        <w:rPr>
          <w:rFonts w:ascii="Times New Roman" w:hAnsi="Times New Roman" w:cs="Times New Roman"/>
          <w:color w:val="0070C0"/>
          <w:lang w:val="en-GB"/>
        </w:rPr>
      </w:pPr>
      <w:r w:rsidRPr="00C227FF">
        <w:rPr>
          <w:rFonts w:ascii="Times New Roman" w:hAnsi="Times New Roman" w:cs="Times New Roman"/>
          <w:color w:val="0070C0"/>
          <w:lang w:val="en-GB"/>
        </w:rPr>
        <w:t>Done.</w:t>
      </w:r>
    </w:p>
    <w:p w14:paraId="63A0AB72"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11. Each Figure Legend should include a title and a short description of the data</w:t>
      </w:r>
    </w:p>
    <w:p w14:paraId="25DE239C"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presented in the Figure and relevant symbols. The Discussion of the Figures should</w:t>
      </w:r>
    </w:p>
    <w:p w14:paraId="5608E06D"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be placed in the Representative Results. Details of the methodology should not be in</w:t>
      </w:r>
    </w:p>
    <w:p w14:paraId="2D969DC0"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the Figure Legends, but rather the Protocol (Figure Legends for Figure 2 and Figure</w:t>
      </w:r>
    </w:p>
    <w:p w14:paraId="230C9FD8" w14:textId="77777777" w:rsidR="002B74D3"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3).</w:t>
      </w:r>
      <w:r w:rsidR="00DB4D7C" w:rsidRPr="00C227FF">
        <w:rPr>
          <w:rFonts w:ascii="Times New Roman" w:hAnsi="Times New Roman" w:cs="Times New Roman"/>
          <w:color w:val="000000" w:themeColor="text1"/>
          <w:lang w:val="en-GB"/>
        </w:rPr>
        <w:t xml:space="preserve"> </w:t>
      </w:r>
    </w:p>
    <w:p w14:paraId="37B38965" w14:textId="77777777" w:rsidR="002B74D3" w:rsidRPr="00C227FF" w:rsidRDefault="002B74D3" w:rsidP="002B74D3">
      <w:pPr>
        <w:autoSpaceDE w:val="0"/>
        <w:autoSpaceDN w:val="0"/>
        <w:adjustRightInd w:val="0"/>
        <w:rPr>
          <w:rFonts w:ascii="Times New Roman" w:hAnsi="Times New Roman" w:cs="Times New Roman"/>
          <w:color w:val="0070C0"/>
          <w:lang w:val="en-GB"/>
        </w:rPr>
      </w:pPr>
      <w:r w:rsidRPr="00C227FF">
        <w:rPr>
          <w:rFonts w:ascii="Times New Roman" w:hAnsi="Times New Roman" w:cs="Times New Roman"/>
          <w:color w:val="0070C0"/>
          <w:lang w:val="en-GB"/>
        </w:rPr>
        <w:t>Done.</w:t>
      </w:r>
    </w:p>
    <w:p w14:paraId="4409DCEE" w14:textId="77777777" w:rsidR="009C6069" w:rsidRPr="008215BF" w:rsidRDefault="009C6069" w:rsidP="009C6069">
      <w:pPr>
        <w:autoSpaceDE w:val="0"/>
        <w:autoSpaceDN w:val="0"/>
        <w:adjustRightInd w:val="0"/>
        <w:rPr>
          <w:rFonts w:ascii="Times New Roman" w:hAnsi="Times New Roman" w:cs="Times New Roman"/>
          <w:color w:val="000000" w:themeColor="text1"/>
          <w:lang w:val="en-GB"/>
        </w:rPr>
      </w:pPr>
      <w:r w:rsidRPr="008215BF">
        <w:rPr>
          <w:rFonts w:ascii="Times New Roman" w:hAnsi="Times New Roman" w:cs="Times New Roman"/>
          <w:color w:val="000000" w:themeColor="text1"/>
          <w:lang w:val="en-GB"/>
        </w:rPr>
        <w:t>12. Please do not use the &amp;-</w:t>
      </w:r>
      <w:r w:rsidRPr="008215BF">
        <w:rPr>
          <w:rFonts w:ascii="^E'E6˛" w:hAnsi="^E'E6˛" w:cs="^E'E6˛"/>
          <w:color w:val="000000" w:themeColor="text1"/>
          <w:lang w:val="en-GB"/>
        </w:rPr>
        <w:t>sign or the word “and” when l</w:t>
      </w:r>
      <w:r w:rsidRPr="008215BF">
        <w:rPr>
          <w:rFonts w:ascii="Times New Roman" w:hAnsi="Times New Roman" w:cs="Times New Roman"/>
          <w:color w:val="000000" w:themeColor="text1"/>
          <w:lang w:val="en-GB"/>
        </w:rPr>
        <w:t>isting authors. Authors</w:t>
      </w:r>
    </w:p>
    <w:p w14:paraId="496D5F84" w14:textId="77777777" w:rsidR="009C6069" w:rsidRPr="008215BF" w:rsidRDefault="009C6069" w:rsidP="009C6069">
      <w:pPr>
        <w:autoSpaceDE w:val="0"/>
        <w:autoSpaceDN w:val="0"/>
        <w:adjustRightInd w:val="0"/>
        <w:rPr>
          <w:rFonts w:ascii="Times New Roman" w:hAnsi="Times New Roman" w:cs="Times New Roman"/>
          <w:color w:val="000000" w:themeColor="text1"/>
          <w:lang w:val="en-GB"/>
        </w:rPr>
      </w:pPr>
      <w:r w:rsidRPr="008215BF">
        <w:rPr>
          <w:rFonts w:ascii="Times New Roman" w:hAnsi="Times New Roman" w:cs="Times New Roman"/>
          <w:color w:val="000000" w:themeColor="text1"/>
          <w:lang w:val="en-GB"/>
        </w:rPr>
        <w:t>should be listed as last name author 1, initials author 1, last name author 2, initials</w:t>
      </w:r>
    </w:p>
    <w:p w14:paraId="03F6289E" w14:textId="77777777" w:rsidR="009C6069" w:rsidRPr="008215BF" w:rsidRDefault="009C6069" w:rsidP="009C6069">
      <w:pPr>
        <w:autoSpaceDE w:val="0"/>
        <w:autoSpaceDN w:val="0"/>
        <w:adjustRightInd w:val="0"/>
        <w:rPr>
          <w:rFonts w:ascii="Times New Roman" w:hAnsi="Times New Roman" w:cs="Times New Roman"/>
          <w:color w:val="000000" w:themeColor="text1"/>
          <w:lang w:val="en-GB"/>
        </w:rPr>
      </w:pPr>
      <w:r w:rsidRPr="008215BF">
        <w:rPr>
          <w:rFonts w:ascii="Times New Roman" w:hAnsi="Times New Roman" w:cs="Times New Roman"/>
          <w:color w:val="000000" w:themeColor="text1"/>
          <w:lang w:val="en-GB"/>
        </w:rPr>
        <w:t>author 2, etc. End the list of authors with a period. Example: Bedford, C. D., Harris,</w:t>
      </w:r>
    </w:p>
    <w:p w14:paraId="1580EAD3" w14:textId="77777777" w:rsidR="009C6069" w:rsidRPr="008215BF" w:rsidRDefault="009C6069" w:rsidP="009C6069">
      <w:pPr>
        <w:autoSpaceDE w:val="0"/>
        <w:autoSpaceDN w:val="0"/>
        <w:adjustRightInd w:val="0"/>
        <w:rPr>
          <w:rFonts w:ascii="Times New Roman" w:hAnsi="Times New Roman" w:cs="Times New Roman"/>
          <w:color w:val="000000" w:themeColor="text1"/>
          <w:lang w:val="en-GB"/>
        </w:rPr>
      </w:pPr>
      <w:r w:rsidRPr="008215BF">
        <w:rPr>
          <w:rFonts w:ascii="Times New Roman" w:hAnsi="Times New Roman" w:cs="Times New Roman"/>
          <w:color w:val="000000" w:themeColor="text1"/>
          <w:lang w:val="en-GB"/>
        </w:rPr>
        <w:t xml:space="preserve">R. N., </w:t>
      </w:r>
      <w:proofErr w:type="spellStart"/>
      <w:r w:rsidRPr="008215BF">
        <w:rPr>
          <w:rFonts w:ascii="Times New Roman" w:hAnsi="Times New Roman" w:cs="Times New Roman"/>
          <w:color w:val="000000" w:themeColor="text1"/>
          <w:lang w:val="en-GB"/>
        </w:rPr>
        <w:t>Howd</w:t>
      </w:r>
      <w:proofErr w:type="spellEnd"/>
      <w:r w:rsidRPr="008215BF">
        <w:rPr>
          <w:rFonts w:ascii="Times New Roman" w:hAnsi="Times New Roman" w:cs="Times New Roman"/>
          <w:color w:val="000000" w:themeColor="text1"/>
          <w:lang w:val="en-GB"/>
        </w:rPr>
        <w:t xml:space="preserve">, R. A., Goff, D. A., </w:t>
      </w:r>
      <w:proofErr w:type="spellStart"/>
      <w:r w:rsidRPr="008215BF">
        <w:rPr>
          <w:rFonts w:ascii="Times New Roman" w:hAnsi="Times New Roman" w:cs="Times New Roman"/>
          <w:color w:val="000000" w:themeColor="text1"/>
          <w:lang w:val="en-GB"/>
        </w:rPr>
        <w:t>Koolpe</w:t>
      </w:r>
      <w:proofErr w:type="spellEnd"/>
      <w:r w:rsidRPr="008215BF">
        <w:rPr>
          <w:rFonts w:ascii="Times New Roman" w:hAnsi="Times New Roman" w:cs="Times New Roman"/>
          <w:color w:val="000000" w:themeColor="text1"/>
          <w:lang w:val="en-GB"/>
        </w:rPr>
        <w:t>, G. A. Quaternary salts of 2-</w:t>
      </w:r>
    </w:p>
    <w:p w14:paraId="0DBD67B0" w14:textId="77777777" w:rsidR="009C6069" w:rsidRPr="008215BF" w:rsidRDefault="009C6069" w:rsidP="009C6069">
      <w:pPr>
        <w:autoSpaceDE w:val="0"/>
        <w:autoSpaceDN w:val="0"/>
        <w:adjustRightInd w:val="0"/>
        <w:rPr>
          <w:rFonts w:ascii="Times New Roman" w:hAnsi="Times New Roman" w:cs="Times New Roman"/>
          <w:color w:val="000000" w:themeColor="text1"/>
          <w:lang w:val="en-GB"/>
        </w:rPr>
      </w:pPr>
      <w:r w:rsidRPr="008215BF">
        <w:rPr>
          <w:rFonts w:ascii="Times New Roman" w:hAnsi="Times New Roman" w:cs="Times New Roman"/>
          <w:color w:val="000000" w:themeColor="text1"/>
          <w:lang w:val="en-GB"/>
        </w:rPr>
        <w:t>[(</w:t>
      </w:r>
      <w:proofErr w:type="spellStart"/>
      <w:r w:rsidRPr="008215BF">
        <w:rPr>
          <w:rFonts w:ascii="Times New Roman" w:hAnsi="Times New Roman" w:cs="Times New Roman"/>
          <w:color w:val="000000" w:themeColor="text1"/>
          <w:lang w:val="en-GB"/>
        </w:rPr>
        <w:t>hydroxyimino</w:t>
      </w:r>
      <w:proofErr w:type="spellEnd"/>
      <w:r w:rsidRPr="008215BF">
        <w:rPr>
          <w:rFonts w:ascii="Times New Roman" w:hAnsi="Times New Roman" w:cs="Times New Roman"/>
          <w:color w:val="000000" w:themeColor="text1"/>
          <w:lang w:val="en-GB"/>
        </w:rPr>
        <w:t>)</w:t>
      </w:r>
      <w:proofErr w:type="gramStart"/>
      <w:r w:rsidRPr="008215BF">
        <w:rPr>
          <w:rFonts w:ascii="Times New Roman" w:hAnsi="Times New Roman" w:cs="Times New Roman"/>
          <w:color w:val="000000" w:themeColor="text1"/>
          <w:lang w:val="en-GB"/>
        </w:rPr>
        <w:t>methyl]</w:t>
      </w:r>
      <w:proofErr w:type="spellStart"/>
      <w:r w:rsidRPr="008215BF">
        <w:rPr>
          <w:rFonts w:ascii="Times New Roman" w:hAnsi="Times New Roman" w:cs="Times New Roman"/>
          <w:color w:val="000000" w:themeColor="text1"/>
          <w:lang w:val="en-GB"/>
        </w:rPr>
        <w:t>limidazole</w:t>
      </w:r>
      <w:proofErr w:type="spellEnd"/>
      <w:proofErr w:type="gramEnd"/>
      <w:r w:rsidRPr="008215BF">
        <w:rPr>
          <w:rFonts w:ascii="Times New Roman" w:hAnsi="Times New Roman" w:cs="Times New Roman"/>
          <w:color w:val="000000" w:themeColor="text1"/>
          <w:lang w:val="en-GB"/>
        </w:rPr>
        <w:t>. Journal of Medicinal Chemistry. 32 (2), 493-503</w:t>
      </w:r>
    </w:p>
    <w:p w14:paraId="363F85E8" w14:textId="77777777" w:rsidR="009C6069" w:rsidRPr="008215BF" w:rsidRDefault="009C6069" w:rsidP="009C6069">
      <w:pPr>
        <w:autoSpaceDE w:val="0"/>
        <w:autoSpaceDN w:val="0"/>
        <w:adjustRightInd w:val="0"/>
        <w:rPr>
          <w:rFonts w:ascii="Times New Roman" w:hAnsi="Times New Roman" w:cs="Times New Roman"/>
          <w:color w:val="000000" w:themeColor="text1"/>
          <w:lang w:val="en-GB"/>
        </w:rPr>
      </w:pPr>
      <w:r w:rsidRPr="008215BF">
        <w:rPr>
          <w:rFonts w:ascii="Times New Roman" w:hAnsi="Times New Roman" w:cs="Times New Roman"/>
          <w:color w:val="000000" w:themeColor="text1"/>
          <w:lang w:val="en-GB"/>
        </w:rPr>
        <w:t>(1998). Title case and italicize journal titles and book titles. Do not use any</w:t>
      </w:r>
    </w:p>
    <w:p w14:paraId="3E00ED3F" w14:textId="77777777" w:rsidR="009C6069" w:rsidRPr="008215BF" w:rsidRDefault="009C6069" w:rsidP="009C6069">
      <w:pPr>
        <w:autoSpaceDE w:val="0"/>
        <w:autoSpaceDN w:val="0"/>
        <w:adjustRightInd w:val="0"/>
        <w:rPr>
          <w:rFonts w:ascii="Times New Roman" w:hAnsi="Times New Roman" w:cs="Times New Roman"/>
          <w:color w:val="000000" w:themeColor="text1"/>
          <w:lang w:val="en-GB"/>
        </w:rPr>
      </w:pPr>
      <w:r w:rsidRPr="008215BF">
        <w:rPr>
          <w:rFonts w:ascii="Times New Roman" w:hAnsi="Times New Roman" w:cs="Times New Roman"/>
          <w:color w:val="000000" w:themeColor="text1"/>
          <w:lang w:val="en-GB"/>
        </w:rPr>
        <w:t>abbreviations. Article titles should start with a capital letter and end with a period and</w:t>
      </w:r>
    </w:p>
    <w:p w14:paraId="449A6D2B" w14:textId="77777777" w:rsidR="009C6069" w:rsidRPr="008215BF" w:rsidRDefault="009C6069" w:rsidP="009C6069">
      <w:pPr>
        <w:autoSpaceDE w:val="0"/>
        <w:autoSpaceDN w:val="0"/>
        <w:adjustRightInd w:val="0"/>
        <w:rPr>
          <w:rFonts w:ascii="Times New Roman" w:hAnsi="Times New Roman" w:cs="Times New Roman"/>
          <w:color w:val="000000" w:themeColor="text1"/>
          <w:lang w:val="en-GB"/>
        </w:rPr>
      </w:pPr>
      <w:r w:rsidRPr="008215BF">
        <w:rPr>
          <w:rFonts w:ascii="Times New Roman" w:hAnsi="Times New Roman" w:cs="Times New Roman"/>
          <w:color w:val="000000" w:themeColor="text1"/>
          <w:lang w:val="en-GB"/>
        </w:rPr>
        <w:lastRenderedPageBreak/>
        <w:t>should appear exactly as they were published in the original work, without any</w:t>
      </w:r>
    </w:p>
    <w:p w14:paraId="735AD7F2" w14:textId="77777777" w:rsidR="009C6069" w:rsidRPr="008215BF" w:rsidRDefault="009C6069" w:rsidP="009C6069">
      <w:pPr>
        <w:autoSpaceDE w:val="0"/>
        <w:autoSpaceDN w:val="0"/>
        <w:adjustRightInd w:val="0"/>
        <w:rPr>
          <w:rFonts w:ascii="Times New Roman" w:hAnsi="Times New Roman" w:cs="Times New Roman"/>
          <w:color w:val="000000" w:themeColor="text1"/>
          <w:lang w:val="en-GB"/>
        </w:rPr>
      </w:pPr>
      <w:r w:rsidRPr="008215BF">
        <w:rPr>
          <w:rFonts w:ascii="Times New Roman" w:hAnsi="Times New Roman" w:cs="Times New Roman"/>
          <w:color w:val="000000" w:themeColor="text1"/>
          <w:lang w:val="en-GB"/>
        </w:rPr>
        <w:t>abbreviations or truncations</w:t>
      </w:r>
    </w:p>
    <w:p w14:paraId="7F132A50" w14:textId="77777777" w:rsidR="00024006" w:rsidRPr="00C227FF" w:rsidRDefault="00024006" w:rsidP="00024006">
      <w:pPr>
        <w:autoSpaceDE w:val="0"/>
        <w:autoSpaceDN w:val="0"/>
        <w:adjustRightInd w:val="0"/>
        <w:rPr>
          <w:rFonts w:ascii="Times New Roman" w:hAnsi="Times New Roman" w:cs="Times New Roman"/>
          <w:color w:val="0070C0"/>
          <w:lang w:val="en-GB"/>
        </w:rPr>
      </w:pPr>
      <w:r w:rsidRPr="008215BF">
        <w:rPr>
          <w:rFonts w:ascii="Times New Roman" w:hAnsi="Times New Roman" w:cs="Times New Roman"/>
          <w:color w:val="0070C0"/>
          <w:lang w:val="en-GB"/>
        </w:rPr>
        <w:t>Done.</w:t>
      </w:r>
    </w:p>
    <w:p w14:paraId="7F1B4A22"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13. Please remove the embedded figure(s) from the manuscript. All figures should</w:t>
      </w:r>
    </w:p>
    <w:p w14:paraId="54F7F7DB"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be uploaded separately to your Editorial Manager account. Each figure must be</w:t>
      </w:r>
    </w:p>
    <w:p w14:paraId="47EC6FFD"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accompanied by a title and a description after the Representative Results of the</w:t>
      </w:r>
    </w:p>
    <w:p w14:paraId="5491182C" w14:textId="17FDD08B" w:rsidR="009C6069"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manuscript text.</w:t>
      </w:r>
      <w:r w:rsidR="00584A23" w:rsidRPr="00C227FF">
        <w:rPr>
          <w:rFonts w:ascii="Times New Roman" w:hAnsi="Times New Roman" w:cs="Times New Roman"/>
          <w:color w:val="000000" w:themeColor="text1"/>
          <w:lang w:val="en-GB"/>
        </w:rPr>
        <w:t xml:space="preserve"> </w:t>
      </w:r>
    </w:p>
    <w:p w14:paraId="58FD803B" w14:textId="77777777" w:rsidR="002B74D3" w:rsidRPr="00C227FF" w:rsidRDefault="002B74D3" w:rsidP="002B74D3">
      <w:pPr>
        <w:autoSpaceDE w:val="0"/>
        <w:autoSpaceDN w:val="0"/>
        <w:adjustRightInd w:val="0"/>
        <w:rPr>
          <w:rFonts w:ascii="Times New Roman" w:hAnsi="Times New Roman" w:cs="Times New Roman"/>
          <w:color w:val="0070C0"/>
          <w:lang w:val="en-GB"/>
        </w:rPr>
      </w:pPr>
      <w:r w:rsidRPr="00C227FF">
        <w:rPr>
          <w:rFonts w:ascii="Times New Roman" w:hAnsi="Times New Roman" w:cs="Times New Roman"/>
          <w:color w:val="0070C0"/>
          <w:lang w:val="en-GB"/>
        </w:rPr>
        <w:t>Done.</w:t>
      </w:r>
    </w:p>
    <w:p w14:paraId="7F36162C" w14:textId="77777777" w:rsidR="002B74D3" w:rsidRPr="00C227FF" w:rsidRDefault="002B74D3" w:rsidP="009C6069">
      <w:pPr>
        <w:autoSpaceDE w:val="0"/>
        <w:autoSpaceDN w:val="0"/>
        <w:adjustRightInd w:val="0"/>
        <w:rPr>
          <w:rFonts w:ascii="Times New Roman" w:hAnsi="Times New Roman" w:cs="Times New Roman"/>
          <w:color w:val="000000" w:themeColor="text1"/>
          <w:lang w:val="en-GB"/>
        </w:rPr>
      </w:pPr>
    </w:p>
    <w:p w14:paraId="5D5932F7"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14. Figure 2: please use standard abbreviations when the unit is preceded by a</w:t>
      </w:r>
    </w:p>
    <w:p w14:paraId="4205058C"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 xml:space="preserve">numeral. Abbreviate </w:t>
      </w:r>
      <w:proofErr w:type="spellStart"/>
      <w:r w:rsidRPr="00C227FF">
        <w:rPr>
          <w:rFonts w:ascii="Times New Roman" w:hAnsi="Times New Roman" w:cs="Times New Roman"/>
          <w:color w:val="000000" w:themeColor="text1"/>
          <w:lang w:val="en-GB"/>
        </w:rPr>
        <w:t>liters</w:t>
      </w:r>
      <w:proofErr w:type="spellEnd"/>
      <w:r w:rsidRPr="00C227FF">
        <w:rPr>
          <w:rFonts w:ascii="Times New Roman" w:hAnsi="Times New Roman" w:cs="Times New Roman"/>
          <w:color w:val="000000" w:themeColor="text1"/>
          <w:lang w:val="en-GB"/>
        </w:rPr>
        <w:t xml:space="preserve"> to L to avoid confusion. Please use the standard</w:t>
      </w:r>
    </w:p>
    <w:p w14:paraId="77B71F8A" w14:textId="77777777" w:rsidR="00E14A54"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abbreviations for time units Examples: 10 mL, 8 s.</w:t>
      </w:r>
      <w:r w:rsidR="00584A23" w:rsidRPr="00C227FF">
        <w:rPr>
          <w:rFonts w:ascii="Times New Roman" w:hAnsi="Times New Roman" w:cs="Times New Roman"/>
          <w:color w:val="000000" w:themeColor="text1"/>
          <w:lang w:val="en-GB"/>
        </w:rPr>
        <w:t xml:space="preserve"> </w:t>
      </w:r>
    </w:p>
    <w:p w14:paraId="503BB2E8" w14:textId="77777777" w:rsidR="002B74D3" w:rsidRPr="00C227FF" w:rsidRDefault="002B74D3" w:rsidP="002B74D3">
      <w:pPr>
        <w:autoSpaceDE w:val="0"/>
        <w:autoSpaceDN w:val="0"/>
        <w:adjustRightInd w:val="0"/>
        <w:rPr>
          <w:rFonts w:ascii="Times New Roman" w:hAnsi="Times New Roman" w:cs="Times New Roman"/>
          <w:color w:val="0070C0"/>
          <w:lang w:val="en-GB"/>
        </w:rPr>
      </w:pPr>
      <w:r w:rsidRPr="00C227FF">
        <w:rPr>
          <w:rFonts w:ascii="Times New Roman" w:hAnsi="Times New Roman" w:cs="Times New Roman"/>
          <w:color w:val="0070C0"/>
          <w:lang w:val="en-GB"/>
        </w:rPr>
        <w:t>Done.</w:t>
      </w:r>
    </w:p>
    <w:p w14:paraId="40DF1D76"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____________________________________</w:t>
      </w:r>
    </w:p>
    <w:p w14:paraId="4A79FBFA"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Reviewers' comments:</w:t>
      </w:r>
    </w:p>
    <w:p w14:paraId="44C483EE"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Reviewer #1:</w:t>
      </w:r>
    </w:p>
    <w:p w14:paraId="420620B2"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Manuscript Summary:</w:t>
      </w:r>
    </w:p>
    <w:p w14:paraId="00212156"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 xml:space="preserve">The manuscript by </w:t>
      </w:r>
      <w:proofErr w:type="spellStart"/>
      <w:r w:rsidRPr="00C227FF">
        <w:rPr>
          <w:rFonts w:ascii="Times New Roman" w:hAnsi="Times New Roman" w:cs="Times New Roman"/>
          <w:color w:val="000000" w:themeColor="text1"/>
          <w:lang w:val="en-GB"/>
        </w:rPr>
        <w:t>Schicketanz</w:t>
      </w:r>
      <w:proofErr w:type="spellEnd"/>
      <w:r w:rsidRPr="00C227FF">
        <w:rPr>
          <w:rFonts w:ascii="Times New Roman" w:hAnsi="Times New Roman" w:cs="Times New Roman"/>
          <w:color w:val="000000" w:themeColor="text1"/>
          <w:lang w:val="en-GB"/>
        </w:rPr>
        <w:t xml:space="preserve"> and colleagues is an easy-to-follow description of</w:t>
      </w:r>
    </w:p>
    <w:p w14:paraId="12089D76"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 xml:space="preserve">the </w:t>
      </w:r>
      <w:proofErr w:type="spellStart"/>
      <w:r w:rsidRPr="00C227FF">
        <w:rPr>
          <w:rFonts w:ascii="Times New Roman" w:hAnsi="Times New Roman" w:cs="Times New Roman"/>
          <w:color w:val="000000" w:themeColor="text1"/>
          <w:lang w:val="en-GB"/>
        </w:rPr>
        <w:t>DRaCALA</w:t>
      </w:r>
      <w:proofErr w:type="spellEnd"/>
      <w:r w:rsidRPr="00C227FF">
        <w:rPr>
          <w:rFonts w:ascii="Times New Roman" w:hAnsi="Times New Roman" w:cs="Times New Roman"/>
          <w:color w:val="000000" w:themeColor="text1"/>
          <w:lang w:val="en-GB"/>
        </w:rPr>
        <w:t xml:space="preserve"> approach. I have a few suggestions.</w:t>
      </w:r>
    </w:p>
    <w:p w14:paraId="6F8D7AB4"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Major Concerns:</w:t>
      </w:r>
    </w:p>
    <w:p w14:paraId="21A93480" w14:textId="77777777" w:rsidR="009C6069" w:rsidRPr="00205F71" w:rsidRDefault="009C6069" w:rsidP="009C6069">
      <w:pPr>
        <w:autoSpaceDE w:val="0"/>
        <w:autoSpaceDN w:val="0"/>
        <w:adjustRightInd w:val="0"/>
        <w:rPr>
          <w:rFonts w:ascii="Times New Roman" w:hAnsi="Times New Roman" w:cs="Times New Roman"/>
          <w:color w:val="000000" w:themeColor="text1"/>
          <w:lang w:val="en-GB"/>
        </w:rPr>
      </w:pPr>
      <w:r w:rsidRPr="00205F71">
        <w:rPr>
          <w:rFonts w:ascii="Times New Roman" w:hAnsi="Times New Roman" w:cs="Times New Roman"/>
          <w:color w:val="000000" w:themeColor="text1"/>
          <w:lang w:val="en-GB"/>
        </w:rPr>
        <w:t>L233 It is disturbing that both false positives and "true" targets can yield variable</w:t>
      </w:r>
    </w:p>
    <w:p w14:paraId="734FC7C5" w14:textId="77777777" w:rsidR="009C6069" w:rsidRPr="00205F71" w:rsidRDefault="009C6069" w:rsidP="009C6069">
      <w:pPr>
        <w:autoSpaceDE w:val="0"/>
        <w:autoSpaceDN w:val="0"/>
        <w:adjustRightInd w:val="0"/>
        <w:rPr>
          <w:rFonts w:ascii="Times New Roman" w:hAnsi="Times New Roman" w:cs="Times New Roman"/>
          <w:color w:val="000000" w:themeColor="text1"/>
          <w:lang w:val="en-GB"/>
        </w:rPr>
      </w:pPr>
      <w:r w:rsidRPr="00205F71">
        <w:rPr>
          <w:rFonts w:ascii="Times New Roman" w:hAnsi="Times New Roman" w:cs="Times New Roman"/>
          <w:color w:val="000000" w:themeColor="text1"/>
          <w:lang w:val="en-GB"/>
        </w:rPr>
        <w:t>results. Of your 12 new targets, how many of them have been validated, by for</w:t>
      </w:r>
    </w:p>
    <w:p w14:paraId="56AFD663" w14:textId="77777777" w:rsidR="009C6069" w:rsidRPr="00205F71" w:rsidRDefault="009C6069" w:rsidP="009C6069">
      <w:pPr>
        <w:autoSpaceDE w:val="0"/>
        <w:autoSpaceDN w:val="0"/>
        <w:adjustRightInd w:val="0"/>
        <w:rPr>
          <w:rFonts w:ascii="Times New Roman" w:hAnsi="Times New Roman" w:cs="Times New Roman"/>
          <w:color w:val="000000" w:themeColor="text1"/>
          <w:lang w:val="en-GB"/>
        </w:rPr>
      </w:pPr>
      <w:r w:rsidRPr="00205F71">
        <w:rPr>
          <w:rFonts w:ascii="Times New Roman" w:hAnsi="Times New Roman" w:cs="Times New Roman"/>
          <w:color w:val="000000" w:themeColor="text1"/>
          <w:lang w:val="en-GB"/>
        </w:rPr>
        <w:t>instance, L236 purification of "the potential target proteins to test if they indeed bind</w:t>
      </w:r>
    </w:p>
    <w:p w14:paraId="32C07DB1"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205F71">
        <w:rPr>
          <w:rFonts w:ascii="Times New Roman" w:hAnsi="Times New Roman" w:cs="Times New Roman"/>
          <w:color w:val="000000" w:themeColor="text1"/>
          <w:lang w:val="en-GB"/>
        </w:rPr>
        <w:t>to (p)</w:t>
      </w:r>
      <w:proofErr w:type="spellStart"/>
      <w:r w:rsidRPr="00205F71">
        <w:rPr>
          <w:rFonts w:ascii="Times New Roman" w:hAnsi="Times New Roman" w:cs="Times New Roman"/>
          <w:color w:val="000000" w:themeColor="text1"/>
          <w:lang w:val="en-GB"/>
        </w:rPr>
        <w:t>ppGpp</w:t>
      </w:r>
      <w:proofErr w:type="spellEnd"/>
      <w:r w:rsidRPr="00205F71">
        <w:rPr>
          <w:rFonts w:ascii="Times New Roman" w:hAnsi="Times New Roman" w:cs="Times New Roman"/>
          <w:color w:val="000000" w:themeColor="text1"/>
          <w:lang w:val="en-GB"/>
        </w:rPr>
        <w:t xml:space="preserve"> or not."? I suggest adding more clarification and discussion on this topic.</w:t>
      </w:r>
    </w:p>
    <w:p w14:paraId="097DA2D3" w14:textId="77777777" w:rsidR="00590D25" w:rsidRPr="00C227FF" w:rsidRDefault="00590D25" w:rsidP="00590D25">
      <w:pPr>
        <w:autoSpaceDE w:val="0"/>
        <w:autoSpaceDN w:val="0"/>
        <w:adjustRightInd w:val="0"/>
        <w:rPr>
          <w:rFonts w:ascii="Times New Roman" w:hAnsi="Times New Roman" w:cs="Times New Roman"/>
          <w:color w:val="000000" w:themeColor="text1"/>
          <w:lang w:val="en-GB"/>
        </w:rPr>
      </w:pPr>
    </w:p>
    <w:p w14:paraId="16FF41A3" w14:textId="63C48B26" w:rsidR="00590D25" w:rsidRPr="0037785F" w:rsidRDefault="002C3081" w:rsidP="00590D25">
      <w:pPr>
        <w:autoSpaceDE w:val="0"/>
        <w:autoSpaceDN w:val="0"/>
        <w:adjustRightInd w:val="0"/>
        <w:rPr>
          <w:rFonts w:ascii="Times New Roman" w:hAnsi="Times New Roman" w:cs="Times New Roman"/>
          <w:color w:val="0070C0"/>
          <w:lang w:val="en-GB"/>
        </w:rPr>
      </w:pPr>
      <w:r w:rsidRPr="0037785F">
        <w:rPr>
          <w:rFonts w:ascii="Times New Roman" w:hAnsi="Times New Roman" w:cs="Times New Roman"/>
          <w:color w:val="0070C0"/>
          <w:lang w:val="en-GB"/>
        </w:rPr>
        <w:t xml:space="preserve">Not all proteins could be expressed in </w:t>
      </w:r>
      <w:r w:rsidR="00832CC3" w:rsidRPr="0037785F">
        <w:rPr>
          <w:rFonts w:ascii="Times New Roman" w:hAnsi="Times New Roman" w:cs="Times New Roman"/>
          <w:color w:val="0070C0"/>
          <w:lang w:val="en-GB"/>
        </w:rPr>
        <w:t xml:space="preserve">soluble form and with decent amounts. </w:t>
      </w:r>
      <w:r w:rsidR="00C43817" w:rsidRPr="0037785F">
        <w:rPr>
          <w:rFonts w:ascii="Times New Roman" w:hAnsi="Times New Roman" w:cs="Times New Roman"/>
          <w:color w:val="0070C0"/>
          <w:lang w:val="en-GB"/>
        </w:rPr>
        <w:t xml:space="preserve">If the concentration of the protein </w:t>
      </w:r>
      <w:r w:rsidR="003E769A" w:rsidRPr="0037785F">
        <w:rPr>
          <w:rFonts w:ascii="Times New Roman" w:hAnsi="Times New Roman" w:cs="Times New Roman"/>
          <w:color w:val="0070C0"/>
          <w:lang w:val="en-GB"/>
        </w:rPr>
        <w:t>is</w:t>
      </w:r>
      <w:r w:rsidR="00C43817" w:rsidRPr="0037785F">
        <w:rPr>
          <w:rFonts w:ascii="Times New Roman" w:hAnsi="Times New Roman" w:cs="Times New Roman"/>
          <w:color w:val="0070C0"/>
          <w:lang w:val="en-GB"/>
        </w:rPr>
        <w:t xml:space="preserve"> just below the </w:t>
      </w:r>
      <w:proofErr w:type="spellStart"/>
      <w:r w:rsidR="00C43817" w:rsidRPr="0037785F">
        <w:rPr>
          <w:rFonts w:ascii="Times New Roman" w:hAnsi="Times New Roman" w:cs="Times New Roman"/>
          <w:color w:val="0070C0"/>
          <w:lang w:val="en-GB"/>
        </w:rPr>
        <w:t>Kd</w:t>
      </w:r>
      <w:proofErr w:type="spellEnd"/>
      <w:r w:rsidR="00C43817" w:rsidRPr="0037785F">
        <w:rPr>
          <w:rFonts w:ascii="Times New Roman" w:hAnsi="Times New Roman" w:cs="Times New Roman"/>
          <w:color w:val="0070C0"/>
          <w:lang w:val="en-GB"/>
        </w:rPr>
        <w:t xml:space="preserve"> value</w:t>
      </w:r>
      <w:r w:rsidR="005379D9" w:rsidRPr="0037785F">
        <w:rPr>
          <w:rFonts w:ascii="Times New Roman" w:hAnsi="Times New Roman" w:cs="Times New Roman"/>
          <w:color w:val="0070C0"/>
          <w:lang w:val="en-GB"/>
        </w:rPr>
        <w:t xml:space="preserve">, one will expect to see variable binding results even for </w:t>
      </w:r>
      <w:r w:rsidR="00832CC3" w:rsidRPr="0037785F">
        <w:rPr>
          <w:rFonts w:ascii="Times New Roman" w:hAnsi="Times New Roman" w:cs="Times New Roman"/>
          <w:color w:val="0070C0"/>
          <w:lang w:val="en-GB"/>
        </w:rPr>
        <w:t>the</w:t>
      </w:r>
      <w:r w:rsidR="004F26D0" w:rsidRPr="0037785F">
        <w:rPr>
          <w:rFonts w:ascii="Times New Roman" w:hAnsi="Times New Roman" w:cs="Times New Roman"/>
          <w:color w:val="0070C0"/>
          <w:lang w:val="en-GB"/>
        </w:rPr>
        <w:t xml:space="preserve"> true targets</w:t>
      </w:r>
      <w:r w:rsidR="005379D9" w:rsidRPr="0037785F">
        <w:rPr>
          <w:rFonts w:ascii="Times New Roman" w:hAnsi="Times New Roman" w:cs="Times New Roman"/>
          <w:color w:val="0070C0"/>
          <w:lang w:val="en-GB"/>
        </w:rPr>
        <w:t xml:space="preserve">. This is </w:t>
      </w:r>
      <w:r w:rsidR="006753AE" w:rsidRPr="0037785F">
        <w:rPr>
          <w:rFonts w:ascii="Times New Roman" w:hAnsi="Times New Roman" w:cs="Times New Roman"/>
          <w:color w:val="0070C0"/>
          <w:lang w:val="en-GB"/>
        </w:rPr>
        <w:t xml:space="preserve">a </w:t>
      </w:r>
      <w:r w:rsidR="005379D9" w:rsidRPr="0037785F">
        <w:rPr>
          <w:rFonts w:ascii="Times New Roman" w:hAnsi="Times New Roman" w:cs="Times New Roman"/>
          <w:color w:val="0070C0"/>
          <w:lang w:val="en-GB"/>
        </w:rPr>
        <w:t xml:space="preserve">known </w:t>
      </w:r>
      <w:r w:rsidR="006753AE" w:rsidRPr="0037785F">
        <w:rPr>
          <w:rFonts w:ascii="Times New Roman" w:hAnsi="Times New Roman" w:cs="Times New Roman"/>
          <w:color w:val="0070C0"/>
          <w:lang w:val="en-GB"/>
        </w:rPr>
        <w:t xml:space="preserve">caveat </w:t>
      </w:r>
      <w:r w:rsidR="005379D9" w:rsidRPr="0037785F">
        <w:rPr>
          <w:rFonts w:ascii="Times New Roman" w:hAnsi="Times New Roman" w:cs="Times New Roman"/>
          <w:color w:val="0070C0"/>
          <w:lang w:val="en-GB"/>
        </w:rPr>
        <w:t xml:space="preserve">for </w:t>
      </w:r>
      <w:proofErr w:type="spellStart"/>
      <w:r w:rsidR="005379D9" w:rsidRPr="0037785F">
        <w:rPr>
          <w:rFonts w:ascii="Times New Roman" w:hAnsi="Times New Roman" w:cs="Times New Roman"/>
          <w:color w:val="0070C0"/>
          <w:lang w:val="en-GB"/>
        </w:rPr>
        <w:t>DRaCALA</w:t>
      </w:r>
      <w:proofErr w:type="spellEnd"/>
      <w:r w:rsidR="005379D9" w:rsidRPr="0037785F">
        <w:rPr>
          <w:rFonts w:ascii="Times New Roman" w:hAnsi="Times New Roman" w:cs="Times New Roman"/>
          <w:color w:val="0070C0"/>
          <w:lang w:val="en-GB"/>
        </w:rPr>
        <w:t xml:space="preserve"> technique and</w:t>
      </w:r>
      <w:r w:rsidR="004F26D0" w:rsidRPr="0037785F">
        <w:rPr>
          <w:rFonts w:ascii="Times New Roman" w:hAnsi="Times New Roman" w:cs="Times New Roman"/>
          <w:color w:val="0070C0"/>
          <w:lang w:val="en-GB"/>
        </w:rPr>
        <w:t xml:space="preserve"> </w:t>
      </w:r>
      <w:r w:rsidR="008E4404" w:rsidRPr="0037785F">
        <w:rPr>
          <w:rFonts w:ascii="Times New Roman" w:hAnsi="Times New Roman" w:cs="Times New Roman"/>
          <w:color w:val="0070C0"/>
          <w:lang w:val="en-GB"/>
        </w:rPr>
        <w:t xml:space="preserve">also why one should purify the potential proteins to homogeneity and confirm the binding </w:t>
      </w:r>
      <w:r w:rsidR="00883129" w:rsidRPr="0037785F">
        <w:rPr>
          <w:rFonts w:ascii="Times New Roman" w:hAnsi="Times New Roman" w:cs="Times New Roman"/>
          <w:color w:val="0070C0"/>
          <w:lang w:val="en-GB"/>
        </w:rPr>
        <w:t xml:space="preserve">again </w:t>
      </w:r>
      <w:r w:rsidR="004B4AD8" w:rsidRPr="0037785F">
        <w:rPr>
          <w:rFonts w:ascii="Times New Roman" w:hAnsi="Times New Roman" w:cs="Times New Roman"/>
          <w:color w:val="0070C0"/>
          <w:lang w:val="en-GB"/>
        </w:rPr>
        <w:t xml:space="preserve">by using higher concentrations of the proteins. </w:t>
      </w:r>
      <w:r w:rsidR="006A4104" w:rsidRPr="0037785F">
        <w:rPr>
          <w:rFonts w:ascii="Times New Roman" w:hAnsi="Times New Roman" w:cs="Times New Roman"/>
          <w:color w:val="0070C0"/>
          <w:lang w:val="en-GB"/>
        </w:rPr>
        <w:t xml:space="preserve">All of the 12 identified new targets were purified </w:t>
      </w:r>
      <w:r w:rsidR="00EB2A5C" w:rsidRPr="0037785F">
        <w:rPr>
          <w:rFonts w:ascii="Times New Roman" w:hAnsi="Times New Roman" w:cs="Times New Roman"/>
          <w:color w:val="0070C0"/>
          <w:lang w:val="en-GB"/>
        </w:rPr>
        <w:t xml:space="preserve">to homogeneity and confirmed </w:t>
      </w:r>
      <w:r w:rsidR="004B4AD8" w:rsidRPr="0037785F">
        <w:rPr>
          <w:rFonts w:ascii="Times New Roman" w:hAnsi="Times New Roman" w:cs="Times New Roman"/>
          <w:color w:val="0070C0"/>
          <w:lang w:val="en-GB"/>
        </w:rPr>
        <w:t xml:space="preserve">this way </w:t>
      </w:r>
      <w:r w:rsidR="00EB2A5C" w:rsidRPr="0037785F">
        <w:rPr>
          <w:rFonts w:ascii="Times New Roman" w:hAnsi="Times New Roman" w:cs="Times New Roman"/>
          <w:color w:val="0070C0"/>
          <w:lang w:val="en-GB"/>
        </w:rPr>
        <w:t xml:space="preserve">for their </w:t>
      </w:r>
      <w:r w:rsidR="004B4AD8" w:rsidRPr="0037785F">
        <w:rPr>
          <w:rFonts w:ascii="Times New Roman" w:hAnsi="Times New Roman" w:cs="Times New Roman"/>
          <w:color w:val="0070C0"/>
          <w:lang w:val="en-GB"/>
        </w:rPr>
        <w:t xml:space="preserve">genuine </w:t>
      </w:r>
      <w:r w:rsidR="00EB2A5C" w:rsidRPr="0037785F">
        <w:rPr>
          <w:rFonts w:ascii="Times New Roman" w:hAnsi="Times New Roman" w:cs="Times New Roman"/>
          <w:color w:val="0070C0"/>
          <w:lang w:val="en-GB"/>
        </w:rPr>
        <w:t xml:space="preserve">binding/degrading </w:t>
      </w:r>
      <w:r w:rsidR="00D53213" w:rsidRPr="0037785F">
        <w:rPr>
          <w:rFonts w:ascii="Times New Roman" w:hAnsi="Times New Roman" w:cs="Times New Roman"/>
          <w:color w:val="0070C0"/>
          <w:lang w:val="en-GB"/>
        </w:rPr>
        <w:t>of the (p)</w:t>
      </w:r>
      <w:proofErr w:type="spellStart"/>
      <w:r w:rsidR="00D53213" w:rsidRPr="0037785F">
        <w:rPr>
          <w:rFonts w:ascii="Times New Roman" w:hAnsi="Times New Roman" w:cs="Times New Roman"/>
          <w:color w:val="0070C0"/>
          <w:lang w:val="en-GB"/>
        </w:rPr>
        <w:t>ppGpp</w:t>
      </w:r>
      <w:proofErr w:type="spellEnd"/>
      <w:r w:rsidR="00D53213" w:rsidRPr="0037785F">
        <w:rPr>
          <w:rFonts w:ascii="Times New Roman" w:hAnsi="Times New Roman" w:cs="Times New Roman"/>
          <w:color w:val="0070C0"/>
          <w:lang w:val="en-GB"/>
        </w:rPr>
        <w:t xml:space="preserve">, as shown in our </w:t>
      </w:r>
      <w:r w:rsidR="00590D25" w:rsidRPr="0037785F">
        <w:rPr>
          <w:rFonts w:ascii="Times New Roman" w:hAnsi="Times New Roman" w:cs="Times New Roman"/>
          <w:color w:val="0070C0"/>
          <w:lang w:val="en-GB"/>
        </w:rPr>
        <w:t xml:space="preserve">2018 mBio </w:t>
      </w:r>
      <w:r w:rsidR="00D53213" w:rsidRPr="0037785F">
        <w:rPr>
          <w:rFonts w:ascii="Times New Roman" w:hAnsi="Times New Roman" w:cs="Times New Roman"/>
          <w:color w:val="0070C0"/>
          <w:lang w:val="en-GB"/>
        </w:rPr>
        <w:t xml:space="preserve">article </w:t>
      </w:r>
      <w:r w:rsidR="00590D25" w:rsidRPr="0037785F">
        <w:rPr>
          <w:rFonts w:ascii="Times New Roman" w:hAnsi="Times New Roman" w:cs="Times New Roman"/>
          <w:color w:val="0070C0"/>
          <w:lang w:val="en-GB"/>
        </w:rPr>
        <w:t>(PMCID: </w:t>
      </w:r>
      <w:hyperlink r:id="rId5" w:tgtFrame="_blank" w:history="1">
        <w:r w:rsidR="00590D25" w:rsidRPr="0037785F">
          <w:rPr>
            <w:rFonts w:ascii="Times New Roman" w:hAnsi="Times New Roman" w:cs="Times New Roman"/>
            <w:color w:val="0070C0"/>
            <w:lang w:val="en-GB"/>
          </w:rPr>
          <w:t>PMC5845004</w:t>
        </w:r>
      </w:hyperlink>
      <w:r w:rsidR="00590D25" w:rsidRPr="0037785F">
        <w:rPr>
          <w:rFonts w:ascii="Times New Roman" w:hAnsi="Times New Roman" w:cs="Times New Roman"/>
          <w:color w:val="0070C0"/>
          <w:lang w:val="en-GB"/>
        </w:rPr>
        <w:t>)</w:t>
      </w:r>
      <w:r w:rsidR="00DE502D" w:rsidRPr="0037785F">
        <w:rPr>
          <w:rFonts w:ascii="Times New Roman" w:hAnsi="Times New Roman" w:cs="Times New Roman"/>
          <w:color w:val="0070C0"/>
          <w:lang w:val="en-GB"/>
        </w:rPr>
        <w:t xml:space="preserve">. </w:t>
      </w:r>
      <w:r w:rsidR="00A914F7" w:rsidRPr="0037785F">
        <w:rPr>
          <w:rFonts w:ascii="Times New Roman" w:hAnsi="Times New Roman" w:cs="Times New Roman"/>
          <w:color w:val="0070C0"/>
          <w:lang w:val="en-GB"/>
        </w:rPr>
        <w:t xml:space="preserve">Amendment </w:t>
      </w:r>
      <w:r w:rsidR="008215BF">
        <w:rPr>
          <w:rFonts w:ascii="Times New Roman" w:hAnsi="Times New Roman" w:cs="Times New Roman" w:hint="eastAsia"/>
          <w:color w:val="0070C0"/>
          <w:lang w:val="en-GB" w:eastAsia="zh-CN"/>
        </w:rPr>
        <w:t>is</w:t>
      </w:r>
      <w:r w:rsidR="008215BF">
        <w:rPr>
          <w:rFonts w:ascii="Times New Roman" w:hAnsi="Times New Roman" w:cs="Times New Roman"/>
          <w:color w:val="0070C0"/>
          <w:lang w:val="en-GB" w:eastAsia="zh-CN"/>
        </w:rPr>
        <w:t xml:space="preserve"> </w:t>
      </w:r>
      <w:r w:rsidR="00A914F7" w:rsidRPr="0037785F">
        <w:rPr>
          <w:rFonts w:ascii="Times New Roman" w:hAnsi="Times New Roman" w:cs="Times New Roman"/>
          <w:color w:val="0070C0"/>
          <w:lang w:val="en-GB"/>
        </w:rPr>
        <w:t>made in the text to clarify this further.</w:t>
      </w:r>
    </w:p>
    <w:p w14:paraId="3EC5D7EB" w14:textId="77777777" w:rsidR="00590D25" w:rsidRPr="00C227FF" w:rsidRDefault="00590D25" w:rsidP="009C6069">
      <w:pPr>
        <w:autoSpaceDE w:val="0"/>
        <w:autoSpaceDN w:val="0"/>
        <w:adjustRightInd w:val="0"/>
        <w:rPr>
          <w:rFonts w:ascii="Times New Roman" w:hAnsi="Times New Roman" w:cs="Times New Roman"/>
          <w:color w:val="000000" w:themeColor="text1"/>
          <w:lang w:val="en-GB"/>
        </w:rPr>
      </w:pPr>
    </w:p>
    <w:p w14:paraId="1DA2AE18"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Minor Concerns:</w:t>
      </w:r>
    </w:p>
    <w:p w14:paraId="04FD8A71"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 xml:space="preserve">Fig 1 change decided to </w:t>
      </w:r>
      <w:proofErr w:type="gramStart"/>
      <w:r w:rsidRPr="00C227FF">
        <w:rPr>
          <w:rFonts w:ascii="Times New Roman" w:hAnsi="Times New Roman" w:cs="Times New Roman"/>
          <w:color w:val="000000" w:themeColor="text1"/>
          <w:lang w:val="en-GB"/>
        </w:rPr>
        <w:t>divided</w:t>
      </w:r>
      <w:proofErr w:type="gramEnd"/>
    </w:p>
    <w:p w14:paraId="67E82D90" w14:textId="50175309" w:rsidR="00404556" w:rsidRPr="0037785F" w:rsidRDefault="00205F71" w:rsidP="009C6069">
      <w:pPr>
        <w:autoSpaceDE w:val="0"/>
        <w:autoSpaceDN w:val="0"/>
        <w:adjustRightInd w:val="0"/>
        <w:rPr>
          <w:rFonts w:ascii="Times New Roman" w:hAnsi="Times New Roman" w:cs="Times New Roman"/>
          <w:color w:val="0070C0"/>
          <w:lang w:val="en-GB"/>
        </w:rPr>
      </w:pPr>
      <w:r>
        <w:rPr>
          <w:rFonts w:ascii="Times New Roman" w:hAnsi="Times New Roman" w:cs="Times New Roman"/>
          <w:color w:val="0070C0"/>
          <w:lang w:val="en-GB"/>
        </w:rPr>
        <w:t>Corrected.</w:t>
      </w:r>
    </w:p>
    <w:p w14:paraId="7F755C22" w14:textId="77777777" w:rsidR="00DF6DE1"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L270 "3C" should read "3</w:t>
      </w:r>
      <w:proofErr w:type="gramStart"/>
      <w:r w:rsidRPr="00C227FF">
        <w:rPr>
          <w:rFonts w:ascii="Times New Roman" w:hAnsi="Times New Roman" w:cs="Times New Roman"/>
          <w:color w:val="000000" w:themeColor="text1"/>
          <w:lang w:val="en-GB"/>
        </w:rPr>
        <w:t>B,C</w:t>
      </w:r>
      <w:proofErr w:type="gramEnd"/>
      <w:r w:rsidRPr="00C227FF">
        <w:rPr>
          <w:rFonts w:ascii="Times New Roman" w:hAnsi="Times New Roman" w:cs="Times New Roman"/>
          <w:color w:val="000000" w:themeColor="text1"/>
          <w:lang w:val="en-GB"/>
        </w:rPr>
        <w:t xml:space="preserve">" </w:t>
      </w:r>
    </w:p>
    <w:p w14:paraId="292BA160" w14:textId="298FAD39" w:rsidR="0037785F" w:rsidRPr="00C227FF" w:rsidRDefault="007C0FD0" w:rsidP="0037785F">
      <w:pPr>
        <w:autoSpaceDE w:val="0"/>
        <w:autoSpaceDN w:val="0"/>
        <w:adjustRightInd w:val="0"/>
        <w:rPr>
          <w:rFonts w:ascii="Times New Roman" w:hAnsi="Times New Roman" w:cs="Times New Roman"/>
          <w:color w:val="0070C0"/>
          <w:lang w:val="en-GB"/>
        </w:rPr>
      </w:pPr>
      <w:r>
        <w:rPr>
          <w:rFonts w:ascii="Times New Roman" w:hAnsi="Times New Roman" w:cs="Times New Roman"/>
          <w:color w:val="0070C0"/>
          <w:lang w:val="en-GB"/>
        </w:rPr>
        <w:t>Corrected</w:t>
      </w:r>
      <w:r w:rsidR="0037785F" w:rsidRPr="00C227FF">
        <w:rPr>
          <w:rFonts w:ascii="Times New Roman" w:hAnsi="Times New Roman" w:cs="Times New Roman"/>
          <w:color w:val="0070C0"/>
          <w:lang w:val="en-GB"/>
        </w:rPr>
        <w:t>.</w:t>
      </w:r>
    </w:p>
    <w:p w14:paraId="61ACDD80"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p>
    <w:p w14:paraId="698E301A"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Reviewer #2:</w:t>
      </w:r>
    </w:p>
    <w:p w14:paraId="0ED84CE2"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Manuscript Summary:</w:t>
      </w:r>
    </w:p>
    <w:p w14:paraId="1B0A421C"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 xml:space="preserve">This manuscript describes how to perform </w:t>
      </w:r>
      <w:proofErr w:type="spellStart"/>
      <w:r w:rsidRPr="00C227FF">
        <w:rPr>
          <w:rFonts w:ascii="Times New Roman" w:hAnsi="Times New Roman" w:cs="Times New Roman"/>
          <w:color w:val="000000" w:themeColor="text1"/>
          <w:lang w:val="en-GB"/>
        </w:rPr>
        <w:t>DRaCALA</w:t>
      </w:r>
      <w:proofErr w:type="spellEnd"/>
      <w:r w:rsidRPr="00C227FF">
        <w:rPr>
          <w:rFonts w:ascii="Times New Roman" w:hAnsi="Times New Roman" w:cs="Times New Roman"/>
          <w:color w:val="000000" w:themeColor="text1"/>
          <w:lang w:val="en-GB"/>
        </w:rPr>
        <w:t xml:space="preserve"> assays for the detection of</w:t>
      </w:r>
    </w:p>
    <w:p w14:paraId="7396F500"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proofErr w:type="spellStart"/>
      <w:proofErr w:type="gramStart"/>
      <w:r w:rsidRPr="00C227FF">
        <w:rPr>
          <w:rFonts w:ascii="Times New Roman" w:hAnsi="Times New Roman" w:cs="Times New Roman"/>
          <w:color w:val="000000" w:themeColor="text1"/>
          <w:lang w:val="en-GB"/>
        </w:rPr>
        <w:t>protein:small</w:t>
      </w:r>
      <w:proofErr w:type="spellEnd"/>
      <w:proofErr w:type="gramEnd"/>
      <w:r w:rsidRPr="00C227FF">
        <w:rPr>
          <w:rFonts w:ascii="Times New Roman" w:hAnsi="Times New Roman" w:cs="Times New Roman"/>
          <w:color w:val="000000" w:themeColor="text1"/>
          <w:lang w:val="en-GB"/>
        </w:rPr>
        <w:t xml:space="preserve"> molecule interactions. The manuscript also provides example data,</w:t>
      </w:r>
    </w:p>
    <w:p w14:paraId="0141F01F" w14:textId="3FBA5DDA"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using the model organism Escherichia coli.</w:t>
      </w:r>
    </w:p>
    <w:p w14:paraId="6BAF52AD"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p>
    <w:p w14:paraId="59A5971F"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Major Concerns:</w:t>
      </w:r>
    </w:p>
    <w:p w14:paraId="40A37381" w14:textId="77777777" w:rsidR="009C6069" w:rsidRPr="00E60E74" w:rsidRDefault="009C6069" w:rsidP="009C6069">
      <w:pPr>
        <w:autoSpaceDE w:val="0"/>
        <w:autoSpaceDN w:val="0"/>
        <w:adjustRightInd w:val="0"/>
        <w:rPr>
          <w:rFonts w:ascii="Times New Roman" w:hAnsi="Times New Roman" w:cs="Times New Roman"/>
          <w:color w:val="000000" w:themeColor="text1"/>
          <w:lang w:val="en-GB"/>
        </w:rPr>
      </w:pPr>
      <w:r w:rsidRPr="00E60E74">
        <w:rPr>
          <w:rFonts w:ascii="Times New Roman" w:hAnsi="Times New Roman" w:cs="Times New Roman"/>
          <w:color w:val="000000" w:themeColor="text1"/>
          <w:lang w:val="en-GB"/>
        </w:rPr>
        <w:t>Please add more detail about how the binding fraction is calculated. Are any no</w:t>
      </w:r>
    </w:p>
    <w:p w14:paraId="5992E8BD" w14:textId="77777777" w:rsidR="009C6069" w:rsidRPr="00E60E74" w:rsidRDefault="009C6069" w:rsidP="009C6069">
      <w:pPr>
        <w:autoSpaceDE w:val="0"/>
        <w:autoSpaceDN w:val="0"/>
        <w:adjustRightInd w:val="0"/>
        <w:rPr>
          <w:rFonts w:ascii="Times New Roman" w:hAnsi="Times New Roman" w:cs="Times New Roman"/>
          <w:color w:val="000000" w:themeColor="text1"/>
          <w:lang w:val="en-GB"/>
        </w:rPr>
      </w:pPr>
      <w:r w:rsidRPr="00E60E74">
        <w:rPr>
          <w:rFonts w:ascii="Times New Roman" w:hAnsi="Times New Roman" w:cs="Times New Roman"/>
          <w:color w:val="000000" w:themeColor="text1"/>
          <w:lang w:val="en-GB"/>
        </w:rPr>
        <w:t>binding/free ligand controls used?</w:t>
      </w:r>
    </w:p>
    <w:p w14:paraId="73F7826F" w14:textId="77777777" w:rsidR="009C6069" w:rsidRPr="00E60E74" w:rsidRDefault="009C6069" w:rsidP="009C6069">
      <w:pPr>
        <w:autoSpaceDE w:val="0"/>
        <w:autoSpaceDN w:val="0"/>
        <w:adjustRightInd w:val="0"/>
        <w:rPr>
          <w:rFonts w:ascii="Times New Roman" w:hAnsi="Times New Roman" w:cs="Times New Roman"/>
          <w:color w:val="000000" w:themeColor="text1"/>
          <w:lang w:val="en-GB"/>
        </w:rPr>
      </w:pPr>
      <w:r w:rsidRPr="00E60E74">
        <w:rPr>
          <w:rFonts w:ascii="Times New Roman" w:hAnsi="Times New Roman" w:cs="Times New Roman"/>
          <w:color w:val="000000" w:themeColor="text1"/>
          <w:lang w:val="en-GB"/>
        </w:rPr>
        <w:t>Actually, please add some information on what controls (positive or negative)</w:t>
      </w:r>
    </w:p>
    <w:p w14:paraId="5AD76063" w14:textId="4275AC59" w:rsidR="00AD2EB2" w:rsidRDefault="009C6069" w:rsidP="009C6069">
      <w:pPr>
        <w:autoSpaceDE w:val="0"/>
        <w:autoSpaceDN w:val="0"/>
        <w:adjustRightInd w:val="0"/>
        <w:rPr>
          <w:rFonts w:ascii="Times New Roman" w:hAnsi="Times New Roman" w:cs="Times New Roman"/>
          <w:color w:val="000000" w:themeColor="text1"/>
          <w:lang w:val="en-GB"/>
        </w:rPr>
      </w:pPr>
      <w:r w:rsidRPr="00E60E74">
        <w:rPr>
          <w:rFonts w:ascii="Times New Roman" w:hAnsi="Times New Roman" w:cs="Times New Roman"/>
          <w:color w:val="000000" w:themeColor="text1"/>
          <w:lang w:val="en-GB"/>
        </w:rPr>
        <w:lastRenderedPageBreak/>
        <w:t xml:space="preserve">could/should be performed with this assay. </w:t>
      </w:r>
    </w:p>
    <w:p w14:paraId="37619C96" w14:textId="79F54644" w:rsidR="00AD2EB2" w:rsidRPr="00AD2EB2" w:rsidRDefault="00AD2EB2" w:rsidP="009C6069">
      <w:pPr>
        <w:autoSpaceDE w:val="0"/>
        <w:autoSpaceDN w:val="0"/>
        <w:adjustRightInd w:val="0"/>
        <w:rPr>
          <w:rFonts w:ascii="Times New Roman" w:hAnsi="Times New Roman" w:cs="Times New Roman"/>
          <w:color w:val="0070C0"/>
          <w:lang w:val="en-GB"/>
        </w:rPr>
      </w:pPr>
      <w:r w:rsidRPr="00AD2EB2">
        <w:rPr>
          <w:rFonts w:ascii="Times New Roman" w:hAnsi="Times New Roman" w:cs="Times New Roman"/>
          <w:color w:val="0070C0"/>
          <w:lang w:val="en-GB"/>
        </w:rPr>
        <w:t xml:space="preserve">Before performing </w:t>
      </w:r>
      <w:r>
        <w:rPr>
          <w:rFonts w:ascii="Times New Roman" w:hAnsi="Times New Roman" w:cs="Times New Roman"/>
          <w:color w:val="0070C0"/>
          <w:lang w:val="en-GB"/>
        </w:rPr>
        <w:t xml:space="preserve">large scale </w:t>
      </w:r>
      <w:proofErr w:type="spellStart"/>
      <w:r w:rsidRPr="00AD2EB2">
        <w:rPr>
          <w:rFonts w:ascii="Times New Roman" w:hAnsi="Times New Roman" w:cs="Times New Roman"/>
          <w:color w:val="0070C0"/>
          <w:lang w:val="en-GB"/>
        </w:rPr>
        <w:t>DRaCALA</w:t>
      </w:r>
      <w:proofErr w:type="spellEnd"/>
      <w:r>
        <w:rPr>
          <w:rFonts w:ascii="Times New Roman" w:hAnsi="Times New Roman" w:cs="Times New Roman"/>
          <w:color w:val="0070C0"/>
          <w:lang w:val="en-GB"/>
        </w:rPr>
        <w:t xml:space="preserve"> screening,</w:t>
      </w:r>
      <w:r w:rsidRPr="00AD2EB2">
        <w:rPr>
          <w:rFonts w:ascii="Times New Roman" w:hAnsi="Times New Roman" w:cs="Times New Roman"/>
          <w:color w:val="0070C0"/>
          <w:lang w:val="en-GB"/>
        </w:rPr>
        <w:t xml:space="preserve"> one should test with both negative and positive controls, to make sure the screening conditions </w:t>
      </w:r>
      <w:r>
        <w:rPr>
          <w:rFonts w:ascii="Times New Roman" w:hAnsi="Times New Roman" w:cs="Times New Roman"/>
          <w:color w:val="0070C0"/>
          <w:lang w:val="en-GB"/>
        </w:rPr>
        <w:t>actually</w:t>
      </w:r>
      <w:r w:rsidRPr="00AD2EB2">
        <w:rPr>
          <w:rFonts w:ascii="Times New Roman" w:hAnsi="Times New Roman" w:cs="Times New Roman"/>
          <w:color w:val="0070C0"/>
          <w:lang w:val="en-GB"/>
        </w:rPr>
        <w:t xml:space="preserve"> work</w:t>
      </w:r>
      <w:r>
        <w:rPr>
          <w:rFonts w:ascii="Times New Roman" w:hAnsi="Times New Roman" w:cs="Times New Roman"/>
          <w:color w:val="0070C0"/>
          <w:lang w:val="en-GB"/>
        </w:rPr>
        <w:t xml:space="preserve"> as expected</w:t>
      </w:r>
      <w:r w:rsidRPr="00AD2EB2">
        <w:rPr>
          <w:rFonts w:ascii="Times New Roman" w:hAnsi="Times New Roman" w:cs="Times New Roman"/>
          <w:color w:val="0070C0"/>
          <w:lang w:val="en-GB"/>
        </w:rPr>
        <w:t>.</w:t>
      </w:r>
      <w:r>
        <w:rPr>
          <w:rFonts w:ascii="Times New Roman" w:hAnsi="Times New Roman" w:cs="Times New Roman"/>
          <w:color w:val="0070C0"/>
          <w:lang w:val="en-GB"/>
        </w:rPr>
        <w:t xml:space="preserve"> </w:t>
      </w:r>
      <w:r w:rsidRPr="00AD2EB2">
        <w:rPr>
          <w:rFonts w:ascii="Times New Roman" w:hAnsi="Times New Roman" w:cs="Times New Roman"/>
          <w:color w:val="0070C0"/>
        </w:rPr>
        <w:t>When such an optimal condition is found, we found unnecessary to include them in the actual screening of each plate. This is firstly because the screening procedure is very short. Secondly, the majority of the proteins in a plate is expected to not bind to (p)</w:t>
      </w:r>
      <w:proofErr w:type="spellStart"/>
      <w:r w:rsidRPr="00AD2EB2">
        <w:rPr>
          <w:rFonts w:ascii="Times New Roman" w:hAnsi="Times New Roman" w:cs="Times New Roman"/>
          <w:color w:val="0070C0"/>
        </w:rPr>
        <w:t>ppGpp</w:t>
      </w:r>
      <w:proofErr w:type="spellEnd"/>
      <w:r w:rsidRPr="00AD2EB2">
        <w:rPr>
          <w:rFonts w:ascii="Times New Roman" w:hAnsi="Times New Roman" w:cs="Times New Roman"/>
          <w:color w:val="0070C0"/>
        </w:rPr>
        <w:t xml:space="preserve"> and therefore they serve as negative controls when quantifying the binding fractions (Figure 3). </w:t>
      </w:r>
      <w:r>
        <w:rPr>
          <w:rFonts w:ascii="Times New Roman" w:hAnsi="Times New Roman" w:cs="Times New Roman"/>
          <w:color w:val="0070C0"/>
          <w:lang w:val="en-GB"/>
        </w:rPr>
        <w:t>This has been added in the Result and Discussion.</w:t>
      </w:r>
    </w:p>
    <w:p w14:paraId="7953CC1D" w14:textId="00E135BE" w:rsidR="009C6069" w:rsidRPr="00E60E74" w:rsidRDefault="009C6069" w:rsidP="009C6069">
      <w:pPr>
        <w:autoSpaceDE w:val="0"/>
        <w:autoSpaceDN w:val="0"/>
        <w:adjustRightInd w:val="0"/>
        <w:rPr>
          <w:rFonts w:ascii="Times New Roman" w:hAnsi="Times New Roman" w:cs="Times New Roman"/>
          <w:color w:val="000000" w:themeColor="text1"/>
          <w:lang w:val="en-GB"/>
        </w:rPr>
      </w:pPr>
      <w:proofErr w:type="gramStart"/>
      <w:r w:rsidRPr="00E60E74">
        <w:rPr>
          <w:rFonts w:ascii="Times New Roman" w:hAnsi="Times New Roman" w:cs="Times New Roman"/>
          <w:color w:val="000000" w:themeColor="text1"/>
          <w:lang w:val="en-GB"/>
        </w:rPr>
        <w:t>Also</w:t>
      </w:r>
      <w:proofErr w:type="gramEnd"/>
      <w:r w:rsidRPr="00E60E74">
        <w:rPr>
          <w:rFonts w:ascii="Times New Roman" w:hAnsi="Times New Roman" w:cs="Times New Roman"/>
          <w:color w:val="000000" w:themeColor="text1"/>
          <w:lang w:val="en-GB"/>
        </w:rPr>
        <w:t xml:space="preserve"> what is meant by 'substantially</w:t>
      </w:r>
    </w:p>
    <w:p w14:paraId="1ECA750A" w14:textId="4003B8EC" w:rsidR="009C6069" w:rsidRPr="00E60E74" w:rsidRDefault="009C6069" w:rsidP="009C6069">
      <w:pPr>
        <w:autoSpaceDE w:val="0"/>
        <w:autoSpaceDN w:val="0"/>
        <w:adjustRightInd w:val="0"/>
        <w:rPr>
          <w:rFonts w:ascii="Times New Roman" w:hAnsi="Times New Roman" w:cs="Times New Roman"/>
          <w:color w:val="000000" w:themeColor="text1"/>
          <w:lang w:val="en-GB"/>
        </w:rPr>
      </w:pPr>
      <w:r w:rsidRPr="00E60E74">
        <w:rPr>
          <w:rFonts w:ascii="Times New Roman" w:hAnsi="Times New Roman" w:cs="Times New Roman"/>
          <w:color w:val="000000" w:themeColor="text1"/>
          <w:lang w:val="en-GB"/>
        </w:rPr>
        <w:t>higher' (section 5, lines 209/210).</w:t>
      </w:r>
    </w:p>
    <w:p w14:paraId="4B6CCBEC" w14:textId="00678867" w:rsidR="009C6069" w:rsidRPr="00AD2EB2" w:rsidRDefault="00AD2EB2" w:rsidP="009C6069">
      <w:pPr>
        <w:autoSpaceDE w:val="0"/>
        <w:autoSpaceDN w:val="0"/>
        <w:adjustRightInd w:val="0"/>
        <w:rPr>
          <w:rFonts w:ascii="Times New Roman" w:hAnsi="Times New Roman" w:cs="Times New Roman"/>
          <w:color w:val="0070C0"/>
          <w:lang w:val="en-GB"/>
        </w:rPr>
      </w:pPr>
      <w:r>
        <w:rPr>
          <w:rFonts w:ascii="Times New Roman" w:hAnsi="Times New Roman" w:cs="Times New Roman"/>
          <w:color w:val="0070C0"/>
          <w:lang w:val="en-GB"/>
        </w:rPr>
        <w:t xml:space="preserve">The </w:t>
      </w:r>
      <w:proofErr w:type="spellStart"/>
      <w:r>
        <w:rPr>
          <w:rFonts w:ascii="Times New Roman" w:hAnsi="Times New Roman" w:cs="Times New Roman"/>
          <w:color w:val="0070C0"/>
          <w:lang w:val="en-GB"/>
        </w:rPr>
        <w:t>cutoff</w:t>
      </w:r>
      <w:proofErr w:type="spellEnd"/>
      <w:r>
        <w:rPr>
          <w:rFonts w:ascii="Times New Roman" w:hAnsi="Times New Roman" w:cs="Times New Roman"/>
          <w:color w:val="0070C0"/>
          <w:lang w:val="en-GB"/>
        </w:rPr>
        <w:t xml:space="preserve"> value can be arbitrary, but in general a binding fraction higher than 0.06 is considered substantially high, although this also varies with each of the plates one obtains. </w:t>
      </w:r>
      <w:r w:rsidRPr="00AD2EB2">
        <w:rPr>
          <w:rFonts w:ascii="Times New Roman" w:hAnsi="Times New Roman" w:cs="Times New Roman"/>
          <w:color w:val="0070C0"/>
          <w:lang w:val="en-GB"/>
        </w:rPr>
        <w:t>Rephrased.</w:t>
      </w:r>
    </w:p>
    <w:p w14:paraId="38969D92" w14:textId="77777777" w:rsidR="00AD2EB2" w:rsidRPr="00E60E74" w:rsidRDefault="00AD2EB2" w:rsidP="009C6069">
      <w:pPr>
        <w:autoSpaceDE w:val="0"/>
        <w:autoSpaceDN w:val="0"/>
        <w:adjustRightInd w:val="0"/>
        <w:rPr>
          <w:rFonts w:ascii="Times New Roman" w:hAnsi="Times New Roman" w:cs="Times New Roman"/>
          <w:color w:val="000000" w:themeColor="text1"/>
          <w:lang w:val="en-GB"/>
        </w:rPr>
      </w:pPr>
    </w:p>
    <w:p w14:paraId="57F8C7E3" w14:textId="77777777" w:rsidR="009C6069" w:rsidRPr="00E60E74" w:rsidRDefault="009C6069" w:rsidP="009C6069">
      <w:pPr>
        <w:autoSpaceDE w:val="0"/>
        <w:autoSpaceDN w:val="0"/>
        <w:adjustRightInd w:val="0"/>
        <w:rPr>
          <w:rFonts w:ascii="Times New Roman" w:hAnsi="Times New Roman" w:cs="Times New Roman"/>
          <w:color w:val="000000" w:themeColor="text1"/>
          <w:lang w:val="en-GB"/>
        </w:rPr>
      </w:pPr>
      <w:r w:rsidRPr="00E60E74">
        <w:rPr>
          <w:rFonts w:ascii="Times New Roman" w:hAnsi="Times New Roman" w:cs="Times New Roman"/>
          <w:color w:val="000000" w:themeColor="text1"/>
          <w:lang w:val="en-GB"/>
        </w:rPr>
        <w:t>Figure 3 also needs some clarification. The ability to distinguish true</w:t>
      </w:r>
    </w:p>
    <w:p w14:paraId="7E1945B3" w14:textId="77777777" w:rsidR="009C6069" w:rsidRPr="00E60E74" w:rsidRDefault="009C6069" w:rsidP="009C6069">
      <w:pPr>
        <w:autoSpaceDE w:val="0"/>
        <w:autoSpaceDN w:val="0"/>
        <w:adjustRightInd w:val="0"/>
        <w:rPr>
          <w:rFonts w:ascii="Times New Roman" w:hAnsi="Times New Roman" w:cs="Times New Roman"/>
          <w:color w:val="000000" w:themeColor="text1"/>
          <w:lang w:val="en-GB"/>
        </w:rPr>
      </w:pPr>
      <w:r w:rsidRPr="00E60E74">
        <w:rPr>
          <w:rFonts w:ascii="Times New Roman" w:hAnsi="Times New Roman" w:cs="Times New Roman"/>
          <w:color w:val="000000" w:themeColor="text1"/>
          <w:lang w:val="en-GB"/>
        </w:rPr>
        <w:t xml:space="preserve">positive/negative hits </w:t>
      </w:r>
      <w:proofErr w:type="gramStart"/>
      <w:r w:rsidRPr="00E60E74">
        <w:rPr>
          <w:rFonts w:ascii="Times New Roman" w:hAnsi="Times New Roman" w:cs="Times New Roman"/>
          <w:color w:val="000000" w:themeColor="text1"/>
          <w:lang w:val="en-GB"/>
        </w:rPr>
        <w:t>is</w:t>
      </w:r>
      <w:proofErr w:type="gramEnd"/>
      <w:r w:rsidRPr="00E60E74">
        <w:rPr>
          <w:rFonts w:ascii="Times New Roman" w:hAnsi="Times New Roman" w:cs="Times New Roman"/>
          <w:color w:val="000000" w:themeColor="text1"/>
          <w:lang w:val="en-GB"/>
        </w:rPr>
        <w:t xml:space="preserve"> critical - and not currently clear. It is difficult to tell on the</w:t>
      </w:r>
    </w:p>
    <w:p w14:paraId="2A93D5FF" w14:textId="77777777" w:rsidR="009C6069" w:rsidRPr="00E60E74" w:rsidRDefault="009C6069" w:rsidP="009C6069">
      <w:pPr>
        <w:autoSpaceDE w:val="0"/>
        <w:autoSpaceDN w:val="0"/>
        <w:adjustRightInd w:val="0"/>
        <w:rPr>
          <w:rFonts w:ascii="Times New Roman" w:hAnsi="Times New Roman" w:cs="Times New Roman"/>
          <w:color w:val="000000" w:themeColor="text1"/>
          <w:lang w:val="en-GB"/>
        </w:rPr>
      </w:pPr>
      <w:r w:rsidRPr="00E60E74">
        <w:rPr>
          <w:rFonts w:ascii="Times New Roman" w:hAnsi="Times New Roman" w:cs="Times New Roman"/>
          <w:color w:val="000000" w:themeColor="text1"/>
          <w:lang w:val="en-GB"/>
        </w:rPr>
        <w:t xml:space="preserve">graphs which bar corresponds to which label. Please make the x-axes </w:t>
      </w:r>
      <w:proofErr w:type="gramStart"/>
      <w:r w:rsidRPr="00E60E74">
        <w:rPr>
          <w:rFonts w:ascii="Times New Roman" w:hAnsi="Times New Roman" w:cs="Times New Roman"/>
          <w:color w:val="000000" w:themeColor="text1"/>
          <w:lang w:val="en-GB"/>
        </w:rPr>
        <w:t>more clear</w:t>
      </w:r>
      <w:proofErr w:type="gramEnd"/>
      <w:r w:rsidRPr="00E60E74">
        <w:rPr>
          <w:rFonts w:ascii="Times New Roman" w:hAnsi="Times New Roman" w:cs="Times New Roman"/>
          <w:color w:val="000000" w:themeColor="text1"/>
          <w:lang w:val="en-GB"/>
        </w:rPr>
        <w:t>. I</w:t>
      </w:r>
    </w:p>
    <w:p w14:paraId="048555C2" w14:textId="77777777" w:rsidR="009C6069" w:rsidRPr="00E60E74" w:rsidRDefault="009C6069" w:rsidP="009C6069">
      <w:pPr>
        <w:autoSpaceDE w:val="0"/>
        <w:autoSpaceDN w:val="0"/>
        <w:adjustRightInd w:val="0"/>
        <w:rPr>
          <w:rFonts w:ascii="Times New Roman" w:hAnsi="Times New Roman" w:cs="Times New Roman"/>
          <w:color w:val="000000" w:themeColor="text1"/>
          <w:lang w:val="en-GB"/>
        </w:rPr>
      </w:pPr>
      <w:r w:rsidRPr="00E60E74">
        <w:rPr>
          <w:rFonts w:ascii="Times New Roman" w:hAnsi="Times New Roman" w:cs="Times New Roman"/>
          <w:color w:val="000000" w:themeColor="text1"/>
          <w:lang w:val="en-GB"/>
        </w:rPr>
        <w:t>would also recommend using coloured circles to highlight particular positive wells</w:t>
      </w:r>
    </w:p>
    <w:p w14:paraId="0A3796D9" w14:textId="77777777" w:rsidR="009C6069" w:rsidRPr="00E60E74" w:rsidRDefault="009C6069" w:rsidP="009C6069">
      <w:pPr>
        <w:autoSpaceDE w:val="0"/>
        <w:autoSpaceDN w:val="0"/>
        <w:adjustRightInd w:val="0"/>
        <w:rPr>
          <w:rFonts w:ascii="Times New Roman" w:hAnsi="Times New Roman" w:cs="Times New Roman"/>
          <w:color w:val="000000" w:themeColor="text1"/>
          <w:lang w:val="en-GB"/>
        </w:rPr>
      </w:pPr>
      <w:r w:rsidRPr="00E60E74">
        <w:rPr>
          <w:rFonts w:ascii="Times New Roman" w:hAnsi="Times New Roman" w:cs="Times New Roman"/>
          <w:color w:val="000000" w:themeColor="text1"/>
          <w:lang w:val="en-GB"/>
        </w:rPr>
        <w:t>and negative wells (in different colours). In particular, examples of false positives</w:t>
      </w:r>
    </w:p>
    <w:p w14:paraId="11A2AC1F" w14:textId="77777777" w:rsidR="009C6069" w:rsidRPr="00E60E74" w:rsidRDefault="009C6069" w:rsidP="009C6069">
      <w:pPr>
        <w:autoSpaceDE w:val="0"/>
        <w:autoSpaceDN w:val="0"/>
        <w:adjustRightInd w:val="0"/>
        <w:rPr>
          <w:rFonts w:ascii="Times New Roman" w:hAnsi="Times New Roman" w:cs="Times New Roman"/>
          <w:color w:val="000000" w:themeColor="text1"/>
          <w:lang w:val="en-GB"/>
        </w:rPr>
      </w:pPr>
      <w:r w:rsidRPr="00E60E74">
        <w:rPr>
          <w:rFonts w:ascii="Times New Roman" w:hAnsi="Times New Roman" w:cs="Times New Roman"/>
          <w:color w:val="000000" w:themeColor="text1"/>
          <w:lang w:val="en-GB"/>
        </w:rPr>
        <w:t xml:space="preserve">should be highlighted in panels </w:t>
      </w:r>
      <w:proofErr w:type="gramStart"/>
      <w:r w:rsidRPr="00E60E74">
        <w:rPr>
          <w:rFonts w:ascii="Times New Roman" w:hAnsi="Times New Roman" w:cs="Times New Roman"/>
          <w:color w:val="000000" w:themeColor="text1"/>
          <w:lang w:val="en-GB"/>
        </w:rPr>
        <w:t>B,C.</w:t>
      </w:r>
      <w:proofErr w:type="gramEnd"/>
      <w:r w:rsidRPr="00E60E74">
        <w:rPr>
          <w:rFonts w:ascii="Times New Roman" w:hAnsi="Times New Roman" w:cs="Times New Roman"/>
          <w:color w:val="000000" w:themeColor="text1"/>
          <w:lang w:val="en-GB"/>
        </w:rPr>
        <w:t xml:space="preserve"> Squinting at the graph, I thought perhaps the</w:t>
      </w:r>
    </w:p>
    <w:p w14:paraId="28B1D7F6" w14:textId="77777777" w:rsidR="009C6069" w:rsidRPr="00E60E74" w:rsidRDefault="009C6069" w:rsidP="009C6069">
      <w:pPr>
        <w:autoSpaceDE w:val="0"/>
        <w:autoSpaceDN w:val="0"/>
        <w:adjustRightInd w:val="0"/>
        <w:rPr>
          <w:rFonts w:ascii="Times New Roman" w:hAnsi="Times New Roman" w:cs="Times New Roman"/>
          <w:color w:val="000000" w:themeColor="text1"/>
          <w:lang w:val="en-GB"/>
        </w:rPr>
      </w:pPr>
      <w:r w:rsidRPr="00E60E74">
        <w:rPr>
          <w:rFonts w:ascii="Times New Roman" w:hAnsi="Times New Roman" w:cs="Times New Roman"/>
          <w:color w:val="000000" w:themeColor="text1"/>
          <w:lang w:val="en-GB"/>
        </w:rPr>
        <w:t>false positives were G1 and G4 - but these (by eye) look identical to me in panels</w:t>
      </w:r>
    </w:p>
    <w:p w14:paraId="3C969783" w14:textId="77777777" w:rsidR="00E60E74" w:rsidRPr="00E60E74" w:rsidRDefault="009C6069" w:rsidP="009C6069">
      <w:pPr>
        <w:autoSpaceDE w:val="0"/>
        <w:autoSpaceDN w:val="0"/>
        <w:adjustRightInd w:val="0"/>
        <w:rPr>
          <w:rFonts w:ascii="Times New Roman" w:hAnsi="Times New Roman" w:cs="Times New Roman"/>
          <w:color w:val="000000" w:themeColor="text1"/>
          <w:lang w:val="en-GB"/>
        </w:rPr>
      </w:pPr>
      <w:proofErr w:type="gramStart"/>
      <w:r w:rsidRPr="00E60E74">
        <w:rPr>
          <w:rFonts w:ascii="Times New Roman" w:hAnsi="Times New Roman" w:cs="Times New Roman"/>
          <w:color w:val="000000" w:themeColor="text1"/>
          <w:lang w:val="en-GB"/>
        </w:rPr>
        <w:t>B,C</w:t>
      </w:r>
      <w:proofErr w:type="gramEnd"/>
      <w:r w:rsidRPr="00E60E74">
        <w:rPr>
          <w:rFonts w:ascii="Times New Roman" w:hAnsi="Times New Roman" w:cs="Times New Roman"/>
          <w:color w:val="000000" w:themeColor="text1"/>
          <w:lang w:val="en-GB"/>
        </w:rPr>
        <w:t xml:space="preserve">? </w:t>
      </w:r>
    </w:p>
    <w:p w14:paraId="49B6C2C5" w14:textId="09311F9E" w:rsidR="009C6069" w:rsidRPr="00E60E74" w:rsidRDefault="009C6069" w:rsidP="009C6069">
      <w:pPr>
        <w:autoSpaceDE w:val="0"/>
        <w:autoSpaceDN w:val="0"/>
        <w:adjustRightInd w:val="0"/>
        <w:rPr>
          <w:rFonts w:ascii="Times New Roman" w:hAnsi="Times New Roman" w:cs="Times New Roman"/>
          <w:color w:val="000000" w:themeColor="text1"/>
          <w:lang w:val="en-GB"/>
        </w:rPr>
      </w:pPr>
      <w:r w:rsidRPr="00E60E74">
        <w:rPr>
          <w:rFonts w:ascii="Times New Roman" w:hAnsi="Times New Roman" w:cs="Times New Roman"/>
          <w:color w:val="000000" w:themeColor="text1"/>
          <w:lang w:val="en-GB"/>
        </w:rPr>
        <w:t xml:space="preserve">Similarly, why is </w:t>
      </w:r>
      <w:proofErr w:type="spellStart"/>
      <w:r w:rsidRPr="00E60E74">
        <w:rPr>
          <w:rFonts w:ascii="Times New Roman" w:hAnsi="Times New Roman" w:cs="Times New Roman"/>
          <w:color w:val="000000" w:themeColor="text1"/>
          <w:lang w:val="en-GB"/>
        </w:rPr>
        <w:t>HflX</w:t>
      </w:r>
      <w:proofErr w:type="spellEnd"/>
      <w:r w:rsidRPr="00E60E74">
        <w:rPr>
          <w:rFonts w:ascii="Times New Roman" w:hAnsi="Times New Roman" w:cs="Times New Roman"/>
          <w:color w:val="000000" w:themeColor="text1"/>
          <w:lang w:val="en-GB"/>
        </w:rPr>
        <w:t xml:space="preserve"> considered a 'true positive' when it is </w:t>
      </w:r>
      <w:proofErr w:type="spellStart"/>
      <w:r w:rsidRPr="00E60E74">
        <w:rPr>
          <w:rFonts w:ascii="Times New Roman" w:hAnsi="Times New Roman" w:cs="Times New Roman"/>
          <w:color w:val="000000" w:themeColor="text1"/>
          <w:lang w:val="en-GB"/>
        </w:rPr>
        <w:t>is</w:t>
      </w:r>
      <w:proofErr w:type="spellEnd"/>
      <w:r w:rsidRPr="00E60E74">
        <w:rPr>
          <w:rFonts w:ascii="Times New Roman" w:hAnsi="Times New Roman" w:cs="Times New Roman"/>
          <w:color w:val="000000" w:themeColor="text1"/>
          <w:lang w:val="en-GB"/>
        </w:rPr>
        <w:t xml:space="preserve"> not replicated</w:t>
      </w:r>
    </w:p>
    <w:p w14:paraId="035AE792" w14:textId="7C5610B6" w:rsidR="009C6069" w:rsidRPr="00E60E74" w:rsidRDefault="009C6069" w:rsidP="009C6069">
      <w:pPr>
        <w:autoSpaceDE w:val="0"/>
        <w:autoSpaceDN w:val="0"/>
        <w:adjustRightInd w:val="0"/>
        <w:rPr>
          <w:rFonts w:ascii="Times New Roman" w:hAnsi="Times New Roman" w:cs="Times New Roman"/>
          <w:color w:val="000000" w:themeColor="text1"/>
          <w:lang w:val="en-GB"/>
        </w:rPr>
      </w:pPr>
      <w:r w:rsidRPr="00E60E74">
        <w:rPr>
          <w:rFonts w:ascii="Times New Roman" w:hAnsi="Times New Roman" w:cs="Times New Roman"/>
          <w:color w:val="000000" w:themeColor="text1"/>
          <w:lang w:val="en-GB"/>
        </w:rPr>
        <w:t>between panels B&amp;C?</w:t>
      </w:r>
    </w:p>
    <w:p w14:paraId="022C9D22" w14:textId="56C789DD" w:rsidR="00AD2EB2" w:rsidRDefault="00AD2EB2" w:rsidP="00E60E74">
      <w:pPr>
        <w:autoSpaceDE w:val="0"/>
        <w:autoSpaceDN w:val="0"/>
        <w:adjustRightInd w:val="0"/>
        <w:rPr>
          <w:rFonts w:ascii="Times New Roman" w:hAnsi="Times New Roman" w:cs="Times New Roman"/>
          <w:color w:val="0070C0"/>
          <w:lang w:val="en-GB"/>
        </w:rPr>
      </w:pPr>
      <w:r>
        <w:rPr>
          <w:rFonts w:ascii="Times New Roman" w:hAnsi="Times New Roman" w:cs="Times New Roman"/>
          <w:color w:val="0070C0"/>
          <w:lang w:val="en-GB"/>
        </w:rPr>
        <w:t xml:space="preserve">The </w:t>
      </w:r>
      <w:r w:rsidR="008215BF">
        <w:rPr>
          <w:rFonts w:ascii="Times New Roman" w:hAnsi="Times New Roman" w:cs="Times New Roman"/>
          <w:color w:val="0070C0"/>
          <w:lang w:val="en-GB"/>
        </w:rPr>
        <w:t>F</w:t>
      </w:r>
      <w:r>
        <w:rPr>
          <w:rFonts w:ascii="Times New Roman" w:hAnsi="Times New Roman" w:cs="Times New Roman"/>
          <w:color w:val="0070C0"/>
          <w:lang w:val="en-GB"/>
        </w:rPr>
        <w:t>igure 3 is improved now.</w:t>
      </w:r>
    </w:p>
    <w:p w14:paraId="71C63F6C" w14:textId="5D97A7AB" w:rsidR="00E60E74" w:rsidRPr="00E60E74" w:rsidRDefault="00AD2EB2" w:rsidP="00E60E74">
      <w:pPr>
        <w:autoSpaceDE w:val="0"/>
        <w:autoSpaceDN w:val="0"/>
        <w:adjustRightInd w:val="0"/>
        <w:rPr>
          <w:rFonts w:ascii="Times New Roman" w:hAnsi="Times New Roman" w:cs="Times New Roman"/>
          <w:color w:val="0070C0"/>
          <w:lang w:val="en-GB"/>
        </w:rPr>
      </w:pPr>
      <w:r>
        <w:rPr>
          <w:rFonts w:ascii="Times New Roman" w:hAnsi="Times New Roman" w:cs="Times New Roman"/>
          <w:color w:val="0070C0"/>
          <w:lang w:val="en-GB"/>
        </w:rPr>
        <w:t xml:space="preserve">The wells that show consistently high binding fractions are </w:t>
      </w:r>
      <w:r w:rsidRPr="00AD2EB2">
        <w:rPr>
          <w:rFonts w:ascii="Times New Roman" w:hAnsi="Times New Roman" w:cs="Times New Roman"/>
          <w:b/>
          <w:bCs/>
          <w:color w:val="0070C0"/>
          <w:lang w:val="en-GB"/>
        </w:rPr>
        <w:t>probably</w:t>
      </w:r>
      <w:r>
        <w:rPr>
          <w:rFonts w:ascii="Times New Roman" w:hAnsi="Times New Roman" w:cs="Times New Roman"/>
          <w:color w:val="0070C0"/>
          <w:lang w:val="en-GB"/>
        </w:rPr>
        <w:t xml:space="preserve"> true positives, while those that show both high and low binding fractions </w:t>
      </w:r>
      <w:r w:rsidR="001149E5">
        <w:rPr>
          <w:rFonts w:ascii="Times New Roman" w:hAnsi="Times New Roman" w:cs="Times New Roman"/>
          <w:color w:val="0070C0"/>
          <w:lang w:val="en-GB"/>
        </w:rPr>
        <w:t xml:space="preserve">in two replicates </w:t>
      </w:r>
      <w:r>
        <w:rPr>
          <w:rFonts w:ascii="Times New Roman" w:hAnsi="Times New Roman" w:cs="Times New Roman"/>
          <w:color w:val="0070C0"/>
          <w:lang w:val="en-GB"/>
        </w:rPr>
        <w:t xml:space="preserve">are </w:t>
      </w:r>
      <w:r w:rsidRPr="00AD2EB2">
        <w:rPr>
          <w:rFonts w:ascii="Times New Roman" w:hAnsi="Times New Roman" w:cs="Times New Roman"/>
          <w:b/>
          <w:bCs/>
          <w:color w:val="0070C0"/>
          <w:lang w:val="en-GB"/>
        </w:rPr>
        <w:t>possible</w:t>
      </w:r>
      <w:r>
        <w:rPr>
          <w:rFonts w:ascii="Times New Roman" w:hAnsi="Times New Roman" w:cs="Times New Roman"/>
          <w:color w:val="0070C0"/>
          <w:lang w:val="en-GB"/>
        </w:rPr>
        <w:t xml:space="preserve"> true targets. The reason for the latter is that, n</w:t>
      </w:r>
      <w:r w:rsidRPr="0037785F">
        <w:rPr>
          <w:rFonts w:ascii="Times New Roman" w:hAnsi="Times New Roman" w:cs="Times New Roman"/>
          <w:color w:val="0070C0"/>
          <w:lang w:val="en-GB"/>
        </w:rPr>
        <w:t xml:space="preserve">ot all proteins could be expressed in soluble form and with decent amounts. If the concentration of the protein is just below the </w:t>
      </w:r>
      <w:proofErr w:type="spellStart"/>
      <w:r w:rsidRPr="0037785F">
        <w:rPr>
          <w:rFonts w:ascii="Times New Roman" w:hAnsi="Times New Roman" w:cs="Times New Roman"/>
          <w:color w:val="0070C0"/>
          <w:lang w:val="en-GB"/>
        </w:rPr>
        <w:t>Kd</w:t>
      </w:r>
      <w:proofErr w:type="spellEnd"/>
      <w:r w:rsidRPr="0037785F">
        <w:rPr>
          <w:rFonts w:ascii="Times New Roman" w:hAnsi="Times New Roman" w:cs="Times New Roman"/>
          <w:color w:val="0070C0"/>
          <w:lang w:val="en-GB"/>
        </w:rPr>
        <w:t xml:space="preserve"> value, one will expect to see variable binding results even for the true targets</w:t>
      </w:r>
      <w:r>
        <w:rPr>
          <w:rFonts w:ascii="Times New Roman" w:hAnsi="Times New Roman" w:cs="Times New Roman"/>
          <w:color w:val="0070C0"/>
          <w:lang w:val="en-GB"/>
        </w:rPr>
        <w:t xml:space="preserve">, which is the case of </w:t>
      </w:r>
      <w:proofErr w:type="spellStart"/>
      <w:r>
        <w:rPr>
          <w:rFonts w:ascii="Times New Roman" w:hAnsi="Times New Roman" w:cs="Times New Roman"/>
          <w:color w:val="0070C0"/>
          <w:lang w:val="en-GB"/>
        </w:rPr>
        <w:t>HflX</w:t>
      </w:r>
      <w:proofErr w:type="spellEnd"/>
      <w:r>
        <w:rPr>
          <w:rFonts w:ascii="Times New Roman" w:hAnsi="Times New Roman" w:cs="Times New Roman"/>
          <w:color w:val="0070C0"/>
          <w:lang w:val="en-GB"/>
        </w:rPr>
        <w:t xml:space="preserve"> (we were unable to </w:t>
      </w:r>
      <w:r w:rsidR="00DC579F">
        <w:rPr>
          <w:rFonts w:ascii="Times New Roman" w:hAnsi="Times New Roman" w:cs="Times New Roman"/>
          <w:color w:val="0070C0"/>
          <w:lang w:val="en-GB"/>
        </w:rPr>
        <w:t>purify</w:t>
      </w:r>
      <w:r>
        <w:rPr>
          <w:rFonts w:ascii="Times New Roman" w:hAnsi="Times New Roman" w:cs="Times New Roman"/>
          <w:color w:val="0070C0"/>
          <w:lang w:val="en-GB"/>
        </w:rPr>
        <w:t xml:space="preserve"> soluble </w:t>
      </w:r>
      <w:proofErr w:type="spellStart"/>
      <w:r>
        <w:rPr>
          <w:rFonts w:ascii="Times New Roman" w:hAnsi="Times New Roman" w:cs="Times New Roman"/>
          <w:color w:val="0070C0"/>
          <w:lang w:val="en-GB"/>
        </w:rPr>
        <w:t>HflX</w:t>
      </w:r>
      <w:proofErr w:type="spellEnd"/>
      <w:r>
        <w:rPr>
          <w:rFonts w:ascii="Times New Roman" w:hAnsi="Times New Roman" w:cs="Times New Roman"/>
          <w:color w:val="0070C0"/>
          <w:lang w:val="en-GB"/>
        </w:rPr>
        <w:t xml:space="preserve"> in large quantity). To discriminate, one should purify the latter ones (and actually also the former ones) separately and confirm the binding again with high concentrations of the proteins. So, large scale </w:t>
      </w:r>
      <w:proofErr w:type="spellStart"/>
      <w:r>
        <w:rPr>
          <w:rFonts w:ascii="Times New Roman" w:hAnsi="Times New Roman" w:cs="Times New Roman"/>
          <w:color w:val="0070C0"/>
          <w:lang w:val="en-GB"/>
        </w:rPr>
        <w:t>DRaCALA</w:t>
      </w:r>
      <w:proofErr w:type="spellEnd"/>
      <w:r>
        <w:rPr>
          <w:rFonts w:ascii="Times New Roman" w:hAnsi="Times New Roman" w:cs="Times New Roman"/>
          <w:color w:val="0070C0"/>
          <w:lang w:val="en-GB"/>
        </w:rPr>
        <w:t xml:space="preserve"> screening</w:t>
      </w:r>
      <w:r w:rsidR="001149E5">
        <w:rPr>
          <w:rFonts w:ascii="Times New Roman" w:hAnsi="Times New Roman" w:cs="Times New Roman"/>
          <w:color w:val="0070C0"/>
          <w:lang w:val="en-GB"/>
        </w:rPr>
        <w:t xml:space="preserve"> using whole cell lysates</w:t>
      </w:r>
      <w:r>
        <w:rPr>
          <w:rFonts w:ascii="Times New Roman" w:hAnsi="Times New Roman" w:cs="Times New Roman"/>
          <w:color w:val="0070C0"/>
          <w:lang w:val="en-GB"/>
        </w:rPr>
        <w:t xml:space="preserve">, to the most, will </w:t>
      </w:r>
      <w:r w:rsidRPr="00DC579F">
        <w:rPr>
          <w:rFonts w:ascii="Times New Roman" w:hAnsi="Times New Roman" w:cs="Times New Roman"/>
          <w:i/>
          <w:iCs/>
          <w:color w:val="0070C0"/>
          <w:lang w:val="en-GB"/>
        </w:rPr>
        <w:t>indicat</w:t>
      </w:r>
      <w:r w:rsidR="001149E5" w:rsidRPr="00DC579F">
        <w:rPr>
          <w:rFonts w:ascii="Times New Roman" w:hAnsi="Times New Roman" w:cs="Times New Roman"/>
          <w:i/>
          <w:iCs/>
          <w:color w:val="0070C0"/>
          <w:lang w:val="en-GB"/>
        </w:rPr>
        <w:t>e</w:t>
      </w:r>
      <w:r>
        <w:rPr>
          <w:rFonts w:ascii="Times New Roman" w:hAnsi="Times New Roman" w:cs="Times New Roman"/>
          <w:color w:val="0070C0"/>
          <w:lang w:val="en-GB"/>
        </w:rPr>
        <w:t xml:space="preserve"> whether a protein is a target of </w:t>
      </w:r>
      <w:proofErr w:type="spellStart"/>
      <w:r>
        <w:rPr>
          <w:rFonts w:ascii="Times New Roman" w:hAnsi="Times New Roman" w:cs="Times New Roman"/>
          <w:color w:val="0070C0"/>
          <w:lang w:val="en-GB"/>
        </w:rPr>
        <w:t>ppGpp</w:t>
      </w:r>
      <w:proofErr w:type="spellEnd"/>
      <w:r>
        <w:rPr>
          <w:rFonts w:ascii="Times New Roman" w:hAnsi="Times New Roman" w:cs="Times New Roman"/>
          <w:color w:val="0070C0"/>
          <w:lang w:val="en-GB"/>
        </w:rPr>
        <w:t xml:space="preserve"> or not. One still needs to confirm </w:t>
      </w:r>
      <w:r w:rsidR="001149E5">
        <w:rPr>
          <w:rFonts w:ascii="Times New Roman" w:hAnsi="Times New Roman" w:cs="Times New Roman"/>
          <w:color w:val="0070C0"/>
          <w:lang w:val="en-GB"/>
        </w:rPr>
        <w:t>by using pure proteins</w:t>
      </w:r>
      <w:r>
        <w:rPr>
          <w:rFonts w:ascii="Times New Roman" w:hAnsi="Times New Roman" w:cs="Times New Roman"/>
          <w:color w:val="0070C0"/>
          <w:lang w:val="en-GB"/>
        </w:rPr>
        <w:t xml:space="preserve">. These have been added in </w:t>
      </w:r>
      <w:r w:rsidR="001149E5">
        <w:rPr>
          <w:rFonts w:ascii="Times New Roman" w:hAnsi="Times New Roman" w:cs="Times New Roman"/>
          <w:color w:val="0070C0"/>
          <w:lang w:val="en-GB"/>
        </w:rPr>
        <w:t xml:space="preserve">Results and </w:t>
      </w:r>
      <w:r>
        <w:rPr>
          <w:rFonts w:ascii="Times New Roman" w:hAnsi="Times New Roman" w:cs="Times New Roman"/>
          <w:color w:val="0070C0"/>
          <w:lang w:val="en-GB"/>
        </w:rPr>
        <w:t>Discussion.</w:t>
      </w:r>
    </w:p>
    <w:p w14:paraId="0CCC0038" w14:textId="5CE1C3B2" w:rsidR="00E60E74" w:rsidRPr="00E60E74" w:rsidRDefault="00E60E74" w:rsidP="009C6069">
      <w:pPr>
        <w:autoSpaceDE w:val="0"/>
        <w:autoSpaceDN w:val="0"/>
        <w:adjustRightInd w:val="0"/>
        <w:rPr>
          <w:rFonts w:ascii="Times New Roman" w:hAnsi="Times New Roman" w:cs="Times New Roman"/>
          <w:color w:val="000000" w:themeColor="text1"/>
          <w:lang w:val="en-GB"/>
        </w:rPr>
      </w:pPr>
    </w:p>
    <w:p w14:paraId="51728402" w14:textId="77777777" w:rsidR="009C6069" w:rsidRPr="00E60E74" w:rsidRDefault="009C6069" w:rsidP="009C6069">
      <w:pPr>
        <w:autoSpaceDE w:val="0"/>
        <w:autoSpaceDN w:val="0"/>
        <w:adjustRightInd w:val="0"/>
        <w:rPr>
          <w:rFonts w:ascii="Times New Roman" w:hAnsi="Times New Roman" w:cs="Times New Roman"/>
          <w:color w:val="000000" w:themeColor="text1"/>
          <w:lang w:val="en-GB"/>
        </w:rPr>
      </w:pPr>
      <w:r w:rsidRPr="00E60E74">
        <w:rPr>
          <w:rFonts w:ascii="Times New Roman" w:hAnsi="Times New Roman" w:cs="Times New Roman"/>
          <w:color w:val="000000" w:themeColor="text1"/>
          <w:lang w:val="en-GB"/>
        </w:rPr>
        <w:t>In the discussion of limitations, either expand or at least refer people back to</w:t>
      </w:r>
    </w:p>
    <w:p w14:paraId="313F34DE"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E60E74">
        <w:rPr>
          <w:rFonts w:ascii="Times New Roman" w:hAnsi="Times New Roman" w:cs="Times New Roman"/>
          <w:color w:val="000000" w:themeColor="text1"/>
          <w:lang w:val="en-GB"/>
        </w:rPr>
        <w:t xml:space="preserve">reference 9 for more info on </w:t>
      </w:r>
      <w:proofErr w:type="gramStart"/>
      <w:r w:rsidRPr="00E60E74">
        <w:rPr>
          <w:rFonts w:ascii="Times New Roman" w:hAnsi="Times New Roman" w:cs="Times New Roman"/>
          <w:color w:val="000000" w:themeColor="text1"/>
          <w:lang w:val="en-GB"/>
        </w:rPr>
        <w:t>limitations..</w:t>
      </w:r>
      <w:proofErr w:type="gramEnd"/>
    </w:p>
    <w:p w14:paraId="6EBB2779" w14:textId="0F46EDE8" w:rsidR="000F710B" w:rsidRDefault="00E60E74" w:rsidP="009C6069">
      <w:pPr>
        <w:autoSpaceDE w:val="0"/>
        <w:autoSpaceDN w:val="0"/>
        <w:adjustRightInd w:val="0"/>
        <w:rPr>
          <w:rFonts w:ascii="Times New Roman" w:hAnsi="Times New Roman" w:cs="Times New Roman"/>
          <w:color w:val="0070C0"/>
          <w:lang w:val="en-GB"/>
        </w:rPr>
      </w:pPr>
      <w:r>
        <w:rPr>
          <w:rFonts w:ascii="Times New Roman" w:hAnsi="Times New Roman" w:cs="Times New Roman"/>
          <w:color w:val="0070C0"/>
          <w:lang w:val="en-GB"/>
        </w:rPr>
        <w:t>Referred to ref</w:t>
      </w:r>
      <w:r w:rsidR="004275F8">
        <w:rPr>
          <w:rFonts w:ascii="Times New Roman" w:hAnsi="Times New Roman" w:cs="Times New Roman"/>
          <w:color w:val="0070C0"/>
          <w:lang w:val="en-GB"/>
        </w:rPr>
        <w:t xml:space="preserve"> </w:t>
      </w:r>
      <w:r>
        <w:rPr>
          <w:rFonts w:ascii="Times New Roman" w:hAnsi="Times New Roman" w:cs="Times New Roman"/>
          <w:color w:val="0070C0"/>
          <w:lang w:val="en-GB"/>
        </w:rPr>
        <w:t>9.</w:t>
      </w:r>
    </w:p>
    <w:p w14:paraId="35654137" w14:textId="77777777" w:rsidR="00E60E74" w:rsidRPr="00E60E74" w:rsidRDefault="00E60E74" w:rsidP="009C6069">
      <w:pPr>
        <w:autoSpaceDE w:val="0"/>
        <w:autoSpaceDN w:val="0"/>
        <w:adjustRightInd w:val="0"/>
        <w:rPr>
          <w:rFonts w:ascii="Times New Roman" w:hAnsi="Times New Roman" w:cs="Times New Roman"/>
          <w:color w:val="0070C0"/>
          <w:lang w:val="en-GB"/>
        </w:rPr>
      </w:pPr>
    </w:p>
    <w:p w14:paraId="60DBF0F4" w14:textId="79CAA8D0"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Minor Concerns:</w:t>
      </w:r>
    </w:p>
    <w:p w14:paraId="1ACE0525" w14:textId="77777777" w:rsidR="003D1EBD"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needs further proof-reading/copy-editing.</w:t>
      </w:r>
      <w:r w:rsidR="000F710B" w:rsidRPr="00C227FF">
        <w:rPr>
          <w:rFonts w:ascii="Times New Roman" w:hAnsi="Times New Roman" w:cs="Times New Roman"/>
          <w:color w:val="000000" w:themeColor="text1"/>
          <w:lang w:val="en-GB"/>
        </w:rPr>
        <w:t xml:space="preserve"> </w:t>
      </w:r>
    </w:p>
    <w:p w14:paraId="078299EB" w14:textId="77777777" w:rsidR="001E4514" w:rsidRPr="003F5F6A" w:rsidRDefault="001E4514" w:rsidP="001E4514">
      <w:pPr>
        <w:autoSpaceDE w:val="0"/>
        <w:autoSpaceDN w:val="0"/>
        <w:adjustRightInd w:val="0"/>
        <w:rPr>
          <w:rFonts w:ascii="Times New Roman" w:hAnsi="Times New Roman" w:cs="Times New Roman"/>
          <w:color w:val="0070C0"/>
          <w:lang w:val="en-GB"/>
        </w:rPr>
      </w:pPr>
      <w:r w:rsidRPr="003F5F6A">
        <w:rPr>
          <w:rFonts w:ascii="Times New Roman" w:hAnsi="Times New Roman" w:cs="Times New Roman"/>
          <w:color w:val="0070C0"/>
          <w:lang w:val="en-GB"/>
        </w:rPr>
        <w:t>Done</w:t>
      </w:r>
    </w:p>
    <w:p w14:paraId="21CB055D" w14:textId="77777777" w:rsidR="001924A8"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Please provide complete figure legends for Figures 2 and 3.</w:t>
      </w:r>
      <w:r w:rsidR="007453C9" w:rsidRPr="00C227FF">
        <w:rPr>
          <w:rFonts w:ascii="Times New Roman" w:hAnsi="Times New Roman" w:cs="Times New Roman"/>
          <w:color w:val="000000" w:themeColor="text1"/>
          <w:lang w:val="en-GB"/>
        </w:rPr>
        <w:t xml:space="preserve"> </w:t>
      </w:r>
    </w:p>
    <w:p w14:paraId="504EFF9A" w14:textId="3EE35D99" w:rsidR="009C6069" w:rsidRPr="003F5F6A" w:rsidRDefault="003F5F6A" w:rsidP="009C6069">
      <w:pPr>
        <w:autoSpaceDE w:val="0"/>
        <w:autoSpaceDN w:val="0"/>
        <w:adjustRightInd w:val="0"/>
        <w:rPr>
          <w:rFonts w:ascii="Times New Roman" w:hAnsi="Times New Roman" w:cs="Times New Roman"/>
          <w:color w:val="0070C0"/>
          <w:lang w:val="en-GB"/>
        </w:rPr>
      </w:pPr>
      <w:r w:rsidRPr="003F5F6A">
        <w:rPr>
          <w:rFonts w:ascii="Times New Roman" w:hAnsi="Times New Roman" w:cs="Times New Roman"/>
          <w:color w:val="0070C0"/>
          <w:lang w:val="en-GB"/>
        </w:rPr>
        <w:t>Done</w:t>
      </w:r>
    </w:p>
    <w:p w14:paraId="01B0A0AC" w14:textId="5D74F06F"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Please label panel 3c.</w:t>
      </w:r>
    </w:p>
    <w:p w14:paraId="5068E962" w14:textId="77777777" w:rsidR="00517F35" w:rsidRPr="003F5F6A" w:rsidRDefault="00517F35" w:rsidP="00517F35">
      <w:pPr>
        <w:autoSpaceDE w:val="0"/>
        <w:autoSpaceDN w:val="0"/>
        <w:adjustRightInd w:val="0"/>
        <w:rPr>
          <w:rFonts w:ascii="Times New Roman" w:hAnsi="Times New Roman" w:cs="Times New Roman"/>
          <w:color w:val="0070C0"/>
          <w:lang w:val="en-GB"/>
        </w:rPr>
      </w:pPr>
      <w:r w:rsidRPr="003F5F6A">
        <w:rPr>
          <w:rFonts w:ascii="Times New Roman" w:hAnsi="Times New Roman" w:cs="Times New Roman"/>
          <w:color w:val="0070C0"/>
          <w:lang w:val="en-GB"/>
        </w:rPr>
        <w:t>Done</w:t>
      </w:r>
    </w:p>
    <w:p w14:paraId="6A38C8A2" w14:textId="77777777" w:rsidR="000F710B" w:rsidRPr="00C227FF" w:rsidRDefault="000F710B" w:rsidP="009C6069">
      <w:pPr>
        <w:autoSpaceDE w:val="0"/>
        <w:autoSpaceDN w:val="0"/>
        <w:adjustRightInd w:val="0"/>
        <w:rPr>
          <w:rFonts w:ascii="Times New Roman" w:hAnsi="Times New Roman" w:cs="Times New Roman"/>
          <w:color w:val="000000" w:themeColor="text1"/>
          <w:lang w:val="en-GB"/>
        </w:rPr>
      </w:pPr>
    </w:p>
    <w:p w14:paraId="7010A546" w14:textId="5CEA4400"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Reviewer #3:</w:t>
      </w:r>
      <w:r w:rsidR="009F0EB6" w:rsidRPr="00C227FF">
        <w:rPr>
          <w:rFonts w:ascii="Times New Roman" w:hAnsi="Times New Roman" w:cs="Times New Roman"/>
          <w:color w:val="000000" w:themeColor="text1"/>
          <w:lang w:val="en-GB"/>
        </w:rPr>
        <w:t xml:space="preserve"> </w:t>
      </w:r>
    </w:p>
    <w:p w14:paraId="49A15083"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Manuscript Summary:</w:t>
      </w:r>
    </w:p>
    <w:p w14:paraId="4C9A9984"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proofErr w:type="spellStart"/>
      <w:r w:rsidRPr="00C227FF">
        <w:rPr>
          <w:rFonts w:ascii="Times New Roman" w:hAnsi="Times New Roman" w:cs="Times New Roman"/>
          <w:color w:val="000000" w:themeColor="text1"/>
          <w:lang w:val="en-GB"/>
        </w:rPr>
        <w:lastRenderedPageBreak/>
        <w:t>Dracala</w:t>
      </w:r>
      <w:proofErr w:type="spellEnd"/>
      <w:r w:rsidRPr="00C227FF">
        <w:rPr>
          <w:rFonts w:ascii="Times New Roman" w:hAnsi="Times New Roman" w:cs="Times New Roman"/>
          <w:color w:val="000000" w:themeColor="text1"/>
          <w:lang w:val="en-GB"/>
        </w:rPr>
        <w:t xml:space="preserve"> is a powerful method to identify protein-ligand </w:t>
      </w:r>
      <w:proofErr w:type="spellStart"/>
      <w:r w:rsidRPr="00C227FF">
        <w:rPr>
          <w:rFonts w:ascii="Times New Roman" w:hAnsi="Times New Roman" w:cs="Times New Roman"/>
          <w:color w:val="000000" w:themeColor="text1"/>
          <w:lang w:val="en-GB"/>
        </w:rPr>
        <w:t>parners</w:t>
      </w:r>
      <w:proofErr w:type="spellEnd"/>
      <w:r w:rsidRPr="00C227FF">
        <w:rPr>
          <w:rFonts w:ascii="Times New Roman" w:hAnsi="Times New Roman" w:cs="Times New Roman"/>
          <w:color w:val="000000" w:themeColor="text1"/>
          <w:lang w:val="en-GB"/>
        </w:rPr>
        <w:t>, especially</w:t>
      </w:r>
    </w:p>
    <w:p w14:paraId="62003451"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 xml:space="preserve">nucleotides that can be made in </w:t>
      </w:r>
      <w:proofErr w:type="spellStart"/>
      <w:r w:rsidRPr="00C227FF">
        <w:rPr>
          <w:rFonts w:ascii="Times New Roman" w:hAnsi="Times New Roman" w:cs="Times New Roman"/>
          <w:color w:val="000000" w:themeColor="text1"/>
          <w:lang w:val="en-GB"/>
        </w:rPr>
        <w:t>radiolabeled</w:t>
      </w:r>
      <w:proofErr w:type="spellEnd"/>
      <w:r w:rsidRPr="00C227FF">
        <w:rPr>
          <w:rFonts w:ascii="Times New Roman" w:hAnsi="Times New Roman" w:cs="Times New Roman"/>
          <w:color w:val="000000" w:themeColor="text1"/>
          <w:lang w:val="en-GB"/>
        </w:rPr>
        <w:t xml:space="preserve"> form. This article is a nice</w:t>
      </w:r>
    </w:p>
    <w:p w14:paraId="3CE3FFB0"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demonstration of the method and will make the method accessible to others.</w:t>
      </w:r>
    </w:p>
    <w:p w14:paraId="11D4CADF"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Major Concerns:</w:t>
      </w:r>
    </w:p>
    <w:p w14:paraId="2B778EE0"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None</w:t>
      </w:r>
    </w:p>
    <w:p w14:paraId="24B0F441"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Minor Concerns:</w:t>
      </w:r>
    </w:p>
    <w:p w14:paraId="33972307"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 xml:space="preserve">The original manuscript on </w:t>
      </w:r>
      <w:proofErr w:type="spellStart"/>
      <w:r w:rsidRPr="00C227FF">
        <w:rPr>
          <w:rFonts w:ascii="Times New Roman" w:hAnsi="Times New Roman" w:cs="Times New Roman"/>
          <w:color w:val="000000" w:themeColor="text1"/>
          <w:lang w:val="en-GB"/>
        </w:rPr>
        <w:t>Dracala</w:t>
      </w:r>
      <w:proofErr w:type="spellEnd"/>
      <w:r w:rsidRPr="00C227FF">
        <w:rPr>
          <w:rFonts w:ascii="Times New Roman" w:hAnsi="Times New Roman" w:cs="Times New Roman"/>
          <w:color w:val="000000" w:themeColor="text1"/>
          <w:lang w:val="en-GB"/>
        </w:rPr>
        <w:t xml:space="preserve"> has several names on it. It therefore does not</w:t>
      </w:r>
    </w:p>
    <w:p w14:paraId="48278CF9"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 xml:space="preserve">serve the scientific process well to specifically state that </w:t>
      </w:r>
      <w:proofErr w:type="spellStart"/>
      <w:r w:rsidRPr="00C227FF">
        <w:rPr>
          <w:rFonts w:ascii="Times New Roman" w:hAnsi="Times New Roman" w:cs="Times New Roman"/>
          <w:color w:val="000000" w:themeColor="text1"/>
          <w:lang w:val="en-GB"/>
        </w:rPr>
        <w:t>Dracala</w:t>
      </w:r>
      <w:proofErr w:type="spellEnd"/>
      <w:r w:rsidRPr="00C227FF">
        <w:rPr>
          <w:rFonts w:ascii="Times New Roman" w:hAnsi="Times New Roman" w:cs="Times New Roman"/>
          <w:color w:val="000000" w:themeColor="text1"/>
          <w:lang w:val="en-GB"/>
        </w:rPr>
        <w:t xml:space="preserve"> was invented by</w:t>
      </w:r>
    </w:p>
    <w:p w14:paraId="30580699"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Vincent T. Lee. It should be Invented by "Vincent T. Lee and co-workers". This is</w:t>
      </w:r>
    </w:p>
    <w:p w14:paraId="7D508A55" w14:textId="77777777" w:rsidR="006632D3"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how proper scientific attribution should be given.</w:t>
      </w:r>
      <w:r w:rsidR="000F710B" w:rsidRPr="00C227FF">
        <w:rPr>
          <w:rFonts w:ascii="Times New Roman" w:hAnsi="Times New Roman" w:cs="Times New Roman"/>
          <w:color w:val="000000" w:themeColor="text1"/>
          <w:lang w:val="en-GB"/>
        </w:rPr>
        <w:t xml:space="preserve"> </w:t>
      </w:r>
    </w:p>
    <w:p w14:paraId="63E38BC5" w14:textId="04847FC4" w:rsidR="00A82A69" w:rsidRPr="003F5F6A" w:rsidRDefault="00A82A69" w:rsidP="00A82A69">
      <w:pPr>
        <w:autoSpaceDE w:val="0"/>
        <w:autoSpaceDN w:val="0"/>
        <w:adjustRightInd w:val="0"/>
        <w:rPr>
          <w:rFonts w:ascii="Times New Roman" w:hAnsi="Times New Roman" w:cs="Times New Roman"/>
          <w:color w:val="0070C0"/>
          <w:lang w:val="en-GB"/>
        </w:rPr>
      </w:pPr>
      <w:r>
        <w:rPr>
          <w:rFonts w:ascii="Times New Roman" w:hAnsi="Times New Roman" w:cs="Times New Roman"/>
          <w:color w:val="0070C0"/>
          <w:lang w:val="en-GB"/>
        </w:rPr>
        <w:t xml:space="preserve">Thanks. </w:t>
      </w:r>
      <w:r w:rsidRPr="003F5F6A">
        <w:rPr>
          <w:rFonts w:ascii="Times New Roman" w:hAnsi="Times New Roman" w:cs="Times New Roman"/>
          <w:color w:val="0070C0"/>
          <w:lang w:val="en-GB"/>
        </w:rPr>
        <w:t>Done</w:t>
      </w:r>
      <w:r>
        <w:rPr>
          <w:rFonts w:ascii="Times New Roman" w:hAnsi="Times New Roman" w:cs="Times New Roman"/>
          <w:color w:val="0070C0"/>
          <w:lang w:val="en-GB"/>
        </w:rPr>
        <w:t>.</w:t>
      </w:r>
    </w:p>
    <w:p w14:paraId="0949EA4E" w14:textId="77777777" w:rsidR="000F710B" w:rsidRPr="00C227FF" w:rsidRDefault="000F710B" w:rsidP="009C6069">
      <w:pPr>
        <w:autoSpaceDE w:val="0"/>
        <w:autoSpaceDN w:val="0"/>
        <w:adjustRightInd w:val="0"/>
        <w:rPr>
          <w:rFonts w:ascii="Times New Roman" w:hAnsi="Times New Roman" w:cs="Times New Roman"/>
          <w:color w:val="000000" w:themeColor="text1"/>
          <w:lang w:val="en-GB"/>
        </w:rPr>
      </w:pPr>
    </w:p>
    <w:p w14:paraId="2F65421C"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Reviewer #4:</w:t>
      </w:r>
    </w:p>
    <w:p w14:paraId="5AA5FBE5"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Manuscript Summary:</w:t>
      </w:r>
    </w:p>
    <w:p w14:paraId="2CBD6439"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 xml:space="preserve">This manuscript describes the steps necessary to conduct an </w:t>
      </w:r>
      <w:proofErr w:type="spellStart"/>
      <w:r w:rsidRPr="00C227FF">
        <w:rPr>
          <w:rFonts w:ascii="Times New Roman" w:hAnsi="Times New Roman" w:cs="Times New Roman"/>
          <w:color w:val="000000" w:themeColor="text1"/>
          <w:lang w:val="en-GB"/>
        </w:rPr>
        <w:t>ORFeome</w:t>
      </w:r>
      <w:proofErr w:type="spellEnd"/>
      <w:r w:rsidRPr="00C227FF">
        <w:rPr>
          <w:rFonts w:ascii="Times New Roman" w:hAnsi="Times New Roman" w:cs="Times New Roman"/>
          <w:color w:val="000000" w:themeColor="text1"/>
          <w:lang w:val="en-GB"/>
        </w:rPr>
        <w:t xml:space="preserve"> binding</w:t>
      </w:r>
    </w:p>
    <w:p w14:paraId="78BAA4FD"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 xml:space="preserve">screen using </w:t>
      </w:r>
      <w:proofErr w:type="spellStart"/>
      <w:r w:rsidRPr="00C227FF">
        <w:rPr>
          <w:rFonts w:ascii="Times New Roman" w:hAnsi="Times New Roman" w:cs="Times New Roman"/>
          <w:color w:val="000000" w:themeColor="text1"/>
          <w:lang w:val="en-GB"/>
        </w:rPr>
        <w:t>DRaCALA</w:t>
      </w:r>
      <w:proofErr w:type="spellEnd"/>
      <w:r w:rsidRPr="00C227FF">
        <w:rPr>
          <w:rFonts w:ascii="Times New Roman" w:hAnsi="Times New Roman" w:cs="Times New Roman"/>
          <w:color w:val="000000" w:themeColor="text1"/>
          <w:lang w:val="en-GB"/>
        </w:rPr>
        <w:t>. The authors write out the steps to generating lysates, how</w:t>
      </w:r>
    </w:p>
    <w:p w14:paraId="2B586649"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 xml:space="preserve">to create the </w:t>
      </w:r>
      <w:proofErr w:type="spellStart"/>
      <w:r w:rsidRPr="00C227FF">
        <w:rPr>
          <w:rFonts w:ascii="Times New Roman" w:hAnsi="Times New Roman" w:cs="Times New Roman"/>
          <w:color w:val="000000" w:themeColor="text1"/>
          <w:lang w:val="en-GB"/>
        </w:rPr>
        <w:t>radiolabeled</w:t>
      </w:r>
      <w:proofErr w:type="spellEnd"/>
      <w:r w:rsidRPr="00C227FF">
        <w:rPr>
          <w:rFonts w:ascii="Times New Roman" w:hAnsi="Times New Roman" w:cs="Times New Roman"/>
          <w:color w:val="000000" w:themeColor="text1"/>
          <w:lang w:val="en-GB"/>
        </w:rPr>
        <w:t xml:space="preserve"> ligand, (p)</w:t>
      </w:r>
      <w:proofErr w:type="spellStart"/>
      <w:r w:rsidRPr="00C227FF">
        <w:rPr>
          <w:rFonts w:ascii="Times New Roman" w:hAnsi="Times New Roman" w:cs="Times New Roman"/>
          <w:color w:val="000000" w:themeColor="text1"/>
          <w:lang w:val="en-GB"/>
        </w:rPr>
        <w:t>ppGpp</w:t>
      </w:r>
      <w:proofErr w:type="spellEnd"/>
      <w:r w:rsidRPr="00C227FF">
        <w:rPr>
          <w:rFonts w:ascii="Times New Roman" w:hAnsi="Times New Roman" w:cs="Times New Roman"/>
          <w:color w:val="000000" w:themeColor="text1"/>
          <w:lang w:val="en-GB"/>
        </w:rPr>
        <w:t>, using purified enzymes and 32P-GTP,</w:t>
      </w:r>
    </w:p>
    <w:p w14:paraId="7958D968"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 xml:space="preserve">and how to perform a </w:t>
      </w:r>
      <w:proofErr w:type="spellStart"/>
      <w:r w:rsidRPr="00C227FF">
        <w:rPr>
          <w:rFonts w:ascii="Times New Roman" w:hAnsi="Times New Roman" w:cs="Times New Roman"/>
          <w:color w:val="000000" w:themeColor="text1"/>
          <w:lang w:val="en-GB"/>
        </w:rPr>
        <w:t>DRaCALA</w:t>
      </w:r>
      <w:proofErr w:type="spellEnd"/>
      <w:r w:rsidRPr="00C227FF">
        <w:rPr>
          <w:rFonts w:ascii="Times New Roman" w:hAnsi="Times New Roman" w:cs="Times New Roman"/>
          <w:color w:val="000000" w:themeColor="text1"/>
          <w:lang w:val="en-GB"/>
        </w:rPr>
        <w:t>. In the introduction, the authors explain the efficacy</w:t>
      </w:r>
    </w:p>
    <w:p w14:paraId="60995148"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and importance of this protocol and cite a detailed methods paper from the lab of the</w:t>
      </w:r>
    </w:p>
    <w:p w14:paraId="74D02393"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 xml:space="preserve">originator of </w:t>
      </w:r>
      <w:proofErr w:type="spellStart"/>
      <w:r w:rsidRPr="00C227FF">
        <w:rPr>
          <w:rFonts w:ascii="Times New Roman" w:hAnsi="Times New Roman" w:cs="Times New Roman"/>
          <w:color w:val="000000" w:themeColor="text1"/>
          <w:lang w:val="en-GB"/>
        </w:rPr>
        <w:t>DRaCALA</w:t>
      </w:r>
      <w:proofErr w:type="spellEnd"/>
      <w:r w:rsidRPr="00C227FF">
        <w:rPr>
          <w:rFonts w:ascii="Times New Roman" w:hAnsi="Times New Roman" w:cs="Times New Roman"/>
          <w:color w:val="000000" w:themeColor="text1"/>
          <w:lang w:val="en-GB"/>
        </w:rPr>
        <w:t xml:space="preserve"> as a companion to this piece. In the discussions, the authors</w:t>
      </w:r>
    </w:p>
    <w:p w14:paraId="6FF1B83C"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 xml:space="preserve">nicely summarize some of the major advantages and disadvantages of </w:t>
      </w:r>
      <w:proofErr w:type="spellStart"/>
      <w:r w:rsidRPr="00C227FF">
        <w:rPr>
          <w:rFonts w:ascii="Times New Roman" w:hAnsi="Times New Roman" w:cs="Times New Roman"/>
          <w:color w:val="000000" w:themeColor="text1"/>
          <w:lang w:val="en-GB"/>
        </w:rPr>
        <w:t>DRaCALA</w:t>
      </w:r>
      <w:proofErr w:type="spellEnd"/>
      <w:r w:rsidRPr="00C227FF">
        <w:rPr>
          <w:rFonts w:ascii="Times New Roman" w:hAnsi="Times New Roman" w:cs="Times New Roman"/>
          <w:color w:val="000000" w:themeColor="text1"/>
          <w:lang w:val="en-GB"/>
        </w:rPr>
        <w:t xml:space="preserve"> as</w:t>
      </w:r>
    </w:p>
    <w:p w14:paraId="2735BD20"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compared to use of capture compounds. Overall, the methods are easy to follow and</w:t>
      </w:r>
    </w:p>
    <w:p w14:paraId="53A53AAF"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fairly clear. I have a few minor concerns that would aid in clarity.</w:t>
      </w:r>
    </w:p>
    <w:p w14:paraId="04C91F0C"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Major Concerns:</w:t>
      </w:r>
    </w:p>
    <w:p w14:paraId="32B8D02C"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I have no major concerns as the manuscript is by and large sufficiently detailed.</w:t>
      </w:r>
    </w:p>
    <w:p w14:paraId="77170664"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Minor Concerns:</w:t>
      </w:r>
    </w:p>
    <w:p w14:paraId="495D256F"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 xml:space="preserve">-In the introduction (line 48-50) the writing implies that </w:t>
      </w:r>
      <w:proofErr w:type="spellStart"/>
      <w:r w:rsidRPr="00C227FF">
        <w:rPr>
          <w:rFonts w:ascii="Times New Roman" w:hAnsi="Times New Roman" w:cs="Times New Roman"/>
          <w:color w:val="000000" w:themeColor="text1"/>
          <w:lang w:val="en-GB"/>
        </w:rPr>
        <w:t>DRaCALA</w:t>
      </w:r>
      <w:proofErr w:type="spellEnd"/>
      <w:r w:rsidRPr="00C227FF">
        <w:rPr>
          <w:rFonts w:ascii="Times New Roman" w:hAnsi="Times New Roman" w:cs="Times New Roman"/>
          <w:color w:val="000000" w:themeColor="text1"/>
          <w:lang w:val="en-GB"/>
        </w:rPr>
        <w:t xml:space="preserve"> differentiates</w:t>
      </w:r>
    </w:p>
    <w:p w14:paraId="1571FDF3" w14:textId="6A2643D7" w:rsidR="009C6069"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based on size. It is not size, but rather ability to be immobilized on nitrocellulose.</w:t>
      </w:r>
    </w:p>
    <w:p w14:paraId="41FD6402" w14:textId="64AA11A4" w:rsidR="00A82A69" w:rsidRPr="003F5F6A" w:rsidRDefault="00A82A69" w:rsidP="00A82A69">
      <w:pPr>
        <w:autoSpaceDE w:val="0"/>
        <w:autoSpaceDN w:val="0"/>
        <w:adjustRightInd w:val="0"/>
        <w:rPr>
          <w:rFonts w:ascii="Times New Roman" w:hAnsi="Times New Roman" w:cs="Times New Roman"/>
          <w:color w:val="0070C0"/>
          <w:lang w:val="en-GB"/>
        </w:rPr>
      </w:pPr>
      <w:r>
        <w:rPr>
          <w:rFonts w:ascii="Times New Roman" w:hAnsi="Times New Roman" w:cs="Times New Roman"/>
          <w:color w:val="0070C0"/>
          <w:lang w:val="en-GB"/>
        </w:rPr>
        <w:t>Rephrased</w:t>
      </w:r>
      <w:r w:rsidR="00687325">
        <w:rPr>
          <w:rFonts w:ascii="Times New Roman" w:hAnsi="Times New Roman" w:cs="Times New Roman"/>
          <w:color w:val="0070C0"/>
          <w:lang w:val="en-GB"/>
        </w:rPr>
        <w:t xml:space="preserve"> to clarify</w:t>
      </w:r>
      <w:r>
        <w:rPr>
          <w:rFonts w:ascii="Times New Roman" w:hAnsi="Times New Roman" w:cs="Times New Roman"/>
          <w:color w:val="0070C0"/>
          <w:lang w:val="en-GB"/>
        </w:rPr>
        <w:t>.</w:t>
      </w:r>
    </w:p>
    <w:p w14:paraId="590578F0" w14:textId="77777777" w:rsidR="00A82A69" w:rsidRPr="00C227FF" w:rsidRDefault="00A82A69" w:rsidP="009C6069">
      <w:pPr>
        <w:autoSpaceDE w:val="0"/>
        <w:autoSpaceDN w:val="0"/>
        <w:adjustRightInd w:val="0"/>
        <w:rPr>
          <w:rFonts w:ascii="Times New Roman" w:hAnsi="Times New Roman" w:cs="Times New Roman"/>
          <w:color w:val="000000" w:themeColor="text1"/>
          <w:lang w:val="en-GB"/>
        </w:rPr>
      </w:pPr>
    </w:p>
    <w:p w14:paraId="652E9874" w14:textId="77777777" w:rsidR="000F5FA7"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-lines 90-92 - was antibiotic used?</w:t>
      </w:r>
      <w:r w:rsidR="00410173" w:rsidRPr="00C227FF">
        <w:rPr>
          <w:rFonts w:ascii="Times New Roman" w:hAnsi="Times New Roman" w:cs="Times New Roman"/>
          <w:color w:val="000000" w:themeColor="text1"/>
          <w:lang w:val="en-GB"/>
        </w:rPr>
        <w:t xml:space="preserve"> </w:t>
      </w:r>
    </w:p>
    <w:p w14:paraId="512818F6" w14:textId="21E67A1E" w:rsidR="009C6069" w:rsidRPr="001969F3" w:rsidRDefault="000F5FA7" w:rsidP="009C6069">
      <w:pPr>
        <w:autoSpaceDE w:val="0"/>
        <w:autoSpaceDN w:val="0"/>
        <w:adjustRightInd w:val="0"/>
        <w:rPr>
          <w:rFonts w:ascii="Times New Roman" w:hAnsi="Times New Roman" w:cs="Times New Roman"/>
          <w:color w:val="0070C0"/>
        </w:rPr>
      </w:pPr>
      <w:r w:rsidRPr="001969F3">
        <w:rPr>
          <w:rFonts w:ascii="Times New Roman" w:hAnsi="Times New Roman" w:cs="Times New Roman"/>
          <w:color w:val="0070C0"/>
        </w:rPr>
        <w:t>Added.</w:t>
      </w:r>
    </w:p>
    <w:p w14:paraId="4E62FF48" w14:textId="77777777" w:rsidR="000F5FA7"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-line 105 - how much protease inhibitor?</w:t>
      </w:r>
      <w:r w:rsidR="00203E97" w:rsidRPr="00C227FF">
        <w:rPr>
          <w:rFonts w:ascii="Times New Roman" w:hAnsi="Times New Roman" w:cs="Times New Roman"/>
          <w:color w:val="000000" w:themeColor="text1"/>
          <w:lang w:val="en-GB"/>
        </w:rPr>
        <w:t xml:space="preserve"> </w:t>
      </w:r>
    </w:p>
    <w:p w14:paraId="0A526C5D" w14:textId="7C8C4819" w:rsidR="009C6069" w:rsidRPr="000F5FA7" w:rsidRDefault="00203E97" w:rsidP="009C6069">
      <w:pPr>
        <w:autoSpaceDE w:val="0"/>
        <w:autoSpaceDN w:val="0"/>
        <w:adjustRightInd w:val="0"/>
        <w:rPr>
          <w:rFonts w:ascii="Times New Roman" w:hAnsi="Times New Roman" w:cs="Times New Roman"/>
          <w:color w:val="0070C0"/>
        </w:rPr>
      </w:pPr>
      <w:r w:rsidRPr="000F5FA7">
        <w:rPr>
          <w:rFonts w:ascii="Times New Roman" w:hAnsi="Times New Roman" w:cs="Times New Roman"/>
          <w:color w:val="0070C0"/>
          <w:lang w:val="en-GB"/>
        </w:rPr>
        <w:t xml:space="preserve">1 tablet </w:t>
      </w:r>
      <w:r w:rsidR="000F5FA7" w:rsidRPr="000F5FA7">
        <w:rPr>
          <w:rFonts w:ascii="Times New Roman" w:hAnsi="Times New Roman" w:cs="Times New Roman"/>
          <w:color w:val="0070C0"/>
          <w:lang w:val="en-GB"/>
        </w:rPr>
        <w:t xml:space="preserve">per </w:t>
      </w:r>
      <w:r w:rsidR="00CD1BA1">
        <w:rPr>
          <w:rFonts w:ascii="Times New Roman" w:hAnsi="Times New Roman" w:cs="Times New Roman"/>
          <w:color w:val="0070C0"/>
          <w:lang w:val="en-GB"/>
        </w:rPr>
        <w:t>4</w:t>
      </w:r>
      <w:r w:rsidR="000F5FA7" w:rsidRPr="000F5FA7">
        <w:rPr>
          <w:rFonts w:ascii="Times New Roman" w:hAnsi="Times New Roman" w:cs="Times New Roman"/>
          <w:color w:val="0070C0"/>
          <w:lang w:val="en-GB"/>
        </w:rPr>
        <w:t>0 m</w:t>
      </w:r>
      <w:r w:rsidR="008215BF">
        <w:rPr>
          <w:rFonts w:ascii="Times New Roman" w:hAnsi="Times New Roman" w:cs="Times New Roman"/>
          <w:color w:val="0070C0"/>
          <w:lang w:val="en-GB"/>
        </w:rPr>
        <w:t>L</w:t>
      </w:r>
      <w:r w:rsidR="00CD1BA1">
        <w:rPr>
          <w:rFonts w:ascii="Times New Roman" w:hAnsi="Times New Roman" w:cs="Times New Roman"/>
          <w:color w:val="0070C0"/>
          <w:lang w:val="en-GB"/>
        </w:rPr>
        <w:t xml:space="preserve"> buffer</w:t>
      </w:r>
      <w:r w:rsidR="000F5FA7" w:rsidRPr="000F5FA7">
        <w:rPr>
          <w:rFonts w:ascii="Times New Roman" w:hAnsi="Times New Roman" w:cs="Times New Roman"/>
          <w:color w:val="0070C0"/>
          <w:lang w:val="en-GB"/>
        </w:rPr>
        <w:t xml:space="preserve">. </w:t>
      </w:r>
      <w:r w:rsidR="000F5FA7" w:rsidRPr="000F5FA7">
        <w:rPr>
          <w:rFonts w:ascii="Times New Roman" w:hAnsi="Times New Roman" w:cs="Times New Roman"/>
          <w:color w:val="0070C0"/>
        </w:rPr>
        <w:t>Added.</w:t>
      </w:r>
    </w:p>
    <w:p w14:paraId="07DA5746" w14:textId="77777777" w:rsidR="001D7B66"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 xml:space="preserve">-line 143 - </w:t>
      </w:r>
      <w:proofErr w:type="spellStart"/>
      <w:r w:rsidRPr="00C227FF">
        <w:rPr>
          <w:rFonts w:ascii="Times New Roman" w:hAnsi="Times New Roman" w:cs="Times New Roman"/>
          <w:color w:val="000000" w:themeColor="text1"/>
          <w:lang w:val="en-GB"/>
        </w:rPr>
        <w:t>Rel</w:t>
      </w:r>
      <w:proofErr w:type="spellEnd"/>
      <w:r w:rsidRPr="00C227FF">
        <w:rPr>
          <w:rFonts w:ascii="Times New Roman" w:hAnsi="Times New Roman" w:cs="Times New Roman"/>
          <w:color w:val="000000" w:themeColor="text1"/>
          <w:lang w:val="en-GB"/>
        </w:rPr>
        <w:t xml:space="preserve"> - is it also 4 </w:t>
      </w:r>
      <w:proofErr w:type="spellStart"/>
      <w:r w:rsidRPr="00C227FF">
        <w:rPr>
          <w:rFonts w:ascii="Times New Roman" w:hAnsi="Times New Roman" w:cs="Times New Roman"/>
          <w:color w:val="000000" w:themeColor="text1"/>
          <w:lang w:val="en-GB"/>
        </w:rPr>
        <w:t>μL</w:t>
      </w:r>
      <w:proofErr w:type="spellEnd"/>
      <w:r w:rsidRPr="00C227FF">
        <w:rPr>
          <w:rFonts w:ascii="Times New Roman" w:hAnsi="Times New Roman" w:cs="Times New Roman"/>
          <w:color w:val="000000" w:themeColor="text1"/>
          <w:lang w:val="en-GB"/>
        </w:rPr>
        <w:t xml:space="preserve"> final?</w:t>
      </w:r>
      <w:r w:rsidR="00203E97" w:rsidRPr="00C227FF">
        <w:rPr>
          <w:rFonts w:ascii="Times New Roman" w:hAnsi="Times New Roman" w:cs="Times New Roman"/>
          <w:color w:val="000000" w:themeColor="text1"/>
          <w:lang w:val="en-GB"/>
        </w:rPr>
        <w:t xml:space="preserve"> </w:t>
      </w:r>
    </w:p>
    <w:p w14:paraId="1713DAD8" w14:textId="7DF7D437" w:rsidR="009C6069" w:rsidRPr="001D7B66" w:rsidRDefault="00203E97" w:rsidP="009C6069">
      <w:pPr>
        <w:autoSpaceDE w:val="0"/>
        <w:autoSpaceDN w:val="0"/>
        <w:adjustRightInd w:val="0"/>
        <w:rPr>
          <w:rFonts w:ascii="Times New Roman" w:hAnsi="Times New Roman" w:cs="Times New Roman"/>
          <w:color w:val="0070C0"/>
          <w:lang w:val="en-GB"/>
        </w:rPr>
      </w:pPr>
      <w:r w:rsidRPr="001D7B66">
        <w:rPr>
          <w:rFonts w:ascii="Times New Roman" w:hAnsi="Times New Roman" w:cs="Times New Roman"/>
          <w:color w:val="0070C0"/>
          <w:lang w:val="en-GB"/>
        </w:rPr>
        <w:t>4</w:t>
      </w:r>
      <w:r w:rsidR="001D7B66" w:rsidRPr="001D7B66">
        <w:rPr>
          <w:rFonts w:ascii="Times New Roman" w:hAnsi="Times New Roman" w:cs="Times New Roman"/>
          <w:color w:val="0070C0"/>
          <w:lang w:val="en-GB"/>
        </w:rPr>
        <w:t xml:space="preserve"> </w:t>
      </w:r>
      <w:proofErr w:type="spellStart"/>
      <w:r w:rsidR="001D7B66" w:rsidRPr="001D7B66">
        <w:rPr>
          <w:rFonts w:ascii="Times New Roman" w:hAnsi="Times New Roman" w:cs="Times New Roman"/>
          <w:color w:val="0070C0"/>
          <w:lang w:val="en-GB"/>
        </w:rPr>
        <w:t>μ</w:t>
      </w:r>
      <w:r w:rsidRPr="001D7B66">
        <w:rPr>
          <w:rFonts w:ascii="Times New Roman" w:hAnsi="Times New Roman" w:cs="Times New Roman"/>
          <w:color w:val="0070C0"/>
          <w:lang w:val="en-GB"/>
        </w:rPr>
        <w:t>M</w:t>
      </w:r>
      <w:proofErr w:type="spellEnd"/>
      <w:r w:rsidR="00BA629F">
        <w:rPr>
          <w:rFonts w:ascii="Times New Roman" w:hAnsi="Times New Roman" w:cs="Times New Roman"/>
          <w:color w:val="0070C0"/>
          <w:lang w:val="en-GB"/>
        </w:rPr>
        <w:t xml:space="preserve"> final</w:t>
      </w:r>
      <w:r w:rsidR="001D7B66" w:rsidRPr="001D7B66">
        <w:rPr>
          <w:rFonts w:ascii="Times New Roman" w:hAnsi="Times New Roman" w:cs="Times New Roman"/>
          <w:color w:val="0070C0"/>
          <w:lang w:val="en-GB"/>
        </w:rPr>
        <w:t>.</w:t>
      </w:r>
      <w:r w:rsidRPr="001D7B66">
        <w:rPr>
          <w:rFonts w:ascii="Times New Roman" w:hAnsi="Times New Roman" w:cs="Times New Roman"/>
          <w:color w:val="0070C0"/>
          <w:lang w:val="en-GB"/>
        </w:rPr>
        <w:t xml:space="preserve"> </w:t>
      </w:r>
      <w:r w:rsidR="001D7B66">
        <w:rPr>
          <w:rFonts w:ascii="Times New Roman" w:hAnsi="Times New Roman" w:cs="Times New Roman"/>
          <w:color w:val="0070C0"/>
          <w:lang w:val="en-GB"/>
        </w:rPr>
        <w:t xml:space="preserve">Added. </w:t>
      </w:r>
    </w:p>
    <w:p w14:paraId="6FBF46A4" w14:textId="4BB1C6AA" w:rsidR="009C6069"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 xml:space="preserve">-line 148/155 - tiny </w:t>
      </w:r>
      <w:proofErr w:type="spellStart"/>
      <w:r w:rsidRPr="00C227FF">
        <w:rPr>
          <w:rFonts w:ascii="Times New Roman" w:hAnsi="Times New Roman" w:cs="Times New Roman"/>
          <w:color w:val="000000" w:themeColor="text1"/>
          <w:lang w:val="en-GB"/>
        </w:rPr>
        <w:t>nitpick</w:t>
      </w:r>
      <w:proofErr w:type="spellEnd"/>
      <w:r w:rsidRPr="00C227FF">
        <w:rPr>
          <w:rFonts w:ascii="Times New Roman" w:hAnsi="Times New Roman" w:cs="Times New Roman"/>
          <w:color w:val="000000" w:themeColor="text1"/>
          <w:lang w:val="en-GB"/>
        </w:rPr>
        <w:t xml:space="preserve"> that 95C is not boiling</w:t>
      </w:r>
      <w:r w:rsidR="00203E97" w:rsidRPr="00C227FF">
        <w:rPr>
          <w:rFonts w:ascii="Times New Roman" w:hAnsi="Times New Roman" w:cs="Times New Roman"/>
          <w:color w:val="000000" w:themeColor="text1"/>
          <w:lang w:val="en-GB"/>
        </w:rPr>
        <w:t xml:space="preserve"> </w:t>
      </w:r>
    </w:p>
    <w:p w14:paraId="7E1F3348" w14:textId="0712F552" w:rsidR="00E01D5A" w:rsidRPr="00E01D5A" w:rsidRDefault="00E01D5A" w:rsidP="009C6069">
      <w:pPr>
        <w:autoSpaceDE w:val="0"/>
        <w:autoSpaceDN w:val="0"/>
        <w:adjustRightInd w:val="0"/>
        <w:rPr>
          <w:rFonts w:ascii="Times New Roman" w:hAnsi="Times New Roman" w:cs="Times New Roman"/>
          <w:color w:val="0070C0"/>
          <w:lang w:val="en-GB"/>
        </w:rPr>
      </w:pPr>
      <w:r w:rsidRPr="00E01D5A">
        <w:rPr>
          <w:rFonts w:ascii="Times New Roman" w:hAnsi="Times New Roman" w:cs="Times New Roman"/>
          <w:color w:val="0070C0"/>
          <w:lang w:val="en-GB"/>
        </w:rPr>
        <w:t>Rephrased.</w:t>
      </w:r>
    </w:p>
    <w:p w14:paraId="1805E7EF"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-line 163/193 - do you wrap the TLC plate and nitrocellulose in plastic before putting</w:t>
      </w:r>
    </w:p>
    <w:p w14:paraId="359F7419"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it on the screens? Or do you do something else to prevent accidental contamination</w:t>
      </w:r>
    </w:p>
    <w:p w14:paraId="00F7E2D1" w14:textId="77777777" w:rsidR="00E01D5A"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with radioactivity?</w:t>
      </w:r>
      <w:r w:rsidR="00203E97" w:rsidRPr="00C227FF">
        <w:rPr>
          <w:rFonts w:ascii="Times New Roman" w:hAnsi="Times New Roman" w:cs="Times New Roman"/>
          <w:color w:val="000000" w:themeColor="text1"/>
          <w:lang w:val="en-GB"/>
        </w:rPr>
        <w:t xml:space="preserve"> </w:t>
      </w:r>
    </w:p>
    <w:p w14:paraId="4135A65E" w14:textId="458534CA" w:rsidR="009C6069" w:rsidRPr="00E01D5A" w:rsidRDefault="00E01D5A" w:rsidP="009C6069">
      <w:pPr>
        <w:autoSpaceDE w:val="0"/>
        <w:autoSpaceDN w:val="0"/>
        <w:adjustRightInd w:val="0"/>
        <w:rPr>
          <w:rFonts w:ascii="Times New Roman" w:hAnsi="Times New Roman" w:cs="Times New Roman"/>
          <w:color w:val="0070C0"/>
          <w:lang w:val="en-GB"/>
        </w:rPr>
      </w:pPr>
      <w:r w:rsidRPr="00E01D5A">
        <w:rPr>
          <w:rFonts w:ascii="Times New Roman" w:hAnsi="Times New Roman" w:cs="Times New Roman"/>
          <w:color w:val="0070C0"/>
          <w:lang w:val="en-GB"/>
        </w:rPr>
        <w:t xml:space="preserve">The former one, added now. </w:t>
      </w:r>
    </w:p>
    <w:p w14:paraId="423C4255"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-line167 - "large scale" is somewhat unclear. It would also be useful to know what</w:t>
      </w:r>
    </w:p>
    <w:p w14:paraId="1CC99D15"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volume of 32P-labeled ligand you need to screen 1 plate of a library. Do heating</w:t>
      </w:r>
    </w:p>
    <w:p w14:paraId="7D9BFF2C" w14:textId="39CD9C8D" w:rsidR="009C6069"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 xml:space="preserve">times remain the same for higher </w:t>
      </w:r>
      <w:proofErr w:type="gramStart"/>
      <w:r w:rsidRPr="00C227FF">
        <w:rPr>
          <w:rFonts w:ascii="Times New Roman" w:hAnsi="Times New Roman" w:cs="Times New Roman"/>
          <w:color w:val="000000" w:themeColor="text1"/>
          <w:lang w:val="en-GB"/>
        </w:rPr>
        <w:t>volume?</w:t>
      </w:r>
      <w:proofErr w:type="gramEnd"/>
    </w:p>
    <w:p w14:paraId="1FFB960E" w14:textId="761DB683" w:rsidR="002F6565" w:rsidRPr="00603237" w:rsidRDefault="001969F3" w:rsidP="009C6069">
      <w:pPr>
        <w:autoSpaceDE w:val="0"/>
        <w:autoSpaceDN w:val="0"/>
        <w:adjustRightInd w:val="0"/>
        <w:rPr>
          <w:rFonts w:ascii="Times New Roman" w:hAnsi="Times New Roman" w:cs="Times New Roman"/>
          <w:color w:val="0070C0"/>
          <w:lang w:val="en-GB"/>
        </w:rPr>
      </w:pPr>
      <w:r>
        <w:rPr>
          <w:rFonts w:ascii="Times New Roman" w:hAnsi="Times New Roman" w:cs="Times New Roman"/>
          <w:color w:val="0070C0"/>
          <w:lang w:val="en-GB"/>
        </w:rPr>
        <w:t>The heating was the same</w:t>
      </w:r>
      <w:r w:rsidR="00BA629F">
        <w:rPr>
          <w:rFonts w:ascii="Times New Roman" w:hAnsi="Times New Roman" w:cs="Times New Roman"/>
          <w:color w:val="0070C0"/>
          <w:lang w:val="en-GB"/>
        </w:rPr>
        <w:t xml:space="preserve"> and shown to be enough to heat denature the proteins</w:t>
      </w:r>
      <w:r>
        <w:rPr>
          <w:rFonts w:ascii="Times New Roman" w:hAnsi="Times New Roman" w:cs="Times New Roman"/>
          <w:color w:val="0070C0"/>
          <w:lang w:val="en-GB"/>
        </w:rPr>
        <w:t xml:space="preserve">. </w:t>
      </w:r>
      <w:r w:rsidR="00105938">
        <w:rPr>
          <w:rFonts w:ascii="Times New Roman" w:hAnsi="Times New Roman" w:cs="Times New Roman"/>
          <w:color w:val="0070C0"/>
          <w:lang w:val="en-GB"/>
        </w:rPr>
        <w:t xml:space="preserve">The details of the </w:t>
      </w:r>
      <w:proofErr w:type="gramStart"/>
      <w:r w:rsidR="00105938">
        <w:rPr>
          <w:rFonts w:ascii="Times New Roman" w:hAnsi="Times New Roman" w:cs="Times New Roman"/>
          <w:color w:val="0070C0"/>
          <w:lang w:val="en-GB"/>
        </w:rPr>
        <w:t>large scale</w:t>
      </w:r>
      <w:proofErr w:type="gramEnd"/>
      <w:r w:rsidR="00105938">
        <w:rPr>
          <w:rFonts w:ascii="Times New Roman" w:hAnsi="Times New Roman" w:cs="Times New Roman"/>
          <w:color w:val="0070C0"/>
          <w:lang w:val="en-GB"/>
        </w:rPr>
        <w:t xml:space="preserve"> reactions are a</w:t>
      </w:r>
      <w:r w:rsidR="00603237" w:rsidRPr="00603237">
        <w:rPr>
          <w:rFonts w:ascii="Times New Roman" w:hAnsi="Times New Roman" w:cs="Times New Roman"/>
          <w:color w:val="0070C0"/>
          <w:lang w:val="en-GB"/>
        </w:rPr>
        <w:t>dded now.</w:t>
      </w:r>
    </w:p>
    <w:p w14:paraId="7096B4A8" w14:textId="77777777" w:rsidR="00105938"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-line 184 - is it tissue paper or do you use filter paper or a paper towel?</w:t>
      </w:r>
      <w:r w:rsidR="00203E97" w:rsidRPr="00C227FF">
        <w:rPr>
          <w:rFonts w:ascii="Times New Roman" w:hAnsi="Times New Roman" w:cs="Times New Roman"/>
          <w:color w:val="000000" w:themeColor="text1"/>
          <w:lang w:val="en-GB"/>
        </w:rPr>
        <w:t xml:space="preserve"> </w:t>
      </w:r>
    </w:p>
    <w:p w14:paraId="6499454D" w14:textId="08329083" w:rsidR="009C6069" w:rsidRPr="00C07AB8" w:rsidRDefault="00203E97" w:rsidP="009C6069">
      <w:pPr>
        <w:autoSpaceDE w:val="0"/>
        <w:autoSpaceDN w:val="0"/>
        <w:adjustRightInd w:val="0"/>
        <w:rPr>
          <w:rFonts w:ascii="Times New Roman" w:hAnsi="Times New Roman" w:cs="Times New Roman"/>
          <w:color w:val="0070C0"/>
          <w:lang w:val="en-GB"/>
        </w:rPr>
      </w:pPr>
      <w:r w:rsidRPr="00C07AB8">
        <w:rPr>
          <w:rFonts w:ascii="Times New Roman" w:hAnsi="Times New Roman" w:cs="Times New Roman"/>
          <w:color w:val="0070C0"/>
          <w:lang w:val="en-GB"/>
        </w:rPr>
        <w:t>It is tissue paper</w:t>
      </w:r>
      <w:r w:rsidR="00105938" w:rsidRPr="00C07AB8">
        <w:rPr>
          <w:rFonts w:ascii="Times New Roman" w:hAnsi="Times New Roman" w:cs="Times New Roman"/>
          <w:color w:val="0070C0"/>
          <w:lang w:val="en-GB"/>
        </w:rPr>
        <w:t>.</w:t>
      </w:r>
    </w:p>
    <w:p w14:paraId="670480CC"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-line 265 (and maybe include in section 1) - how do you determine "good"? Is there</w:t>
      </w:r>
    </w:p>
    <w:p w14:paraId="32CE0C8B" w14:textId="6F024154" w:rsidR="009C6069"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lastRenderedPageBreak/>
        <w:t xml:space="preserve">an expression test step you conduct to verify a good </w:t>
      </w:r>
      <w:proofErr w:type="gramStart"/>
      <w:r w:rsidRPr="00C227FF">
        <w:rPr>
          <w:rFonts w:ascii="Times New Roman" w:hAnsi="Times New Roman" w:cs="Times New Roman"/>
          <w:color w:val="000000" w:themeColor="text1"/>
          <w:lang w:val="en-GB"/>
        </w:rPr>
        <w:t>library?</w:t>
      </w:r>
      <w:proofErr w:type="gramEnd"/>
    </w:p>
    <w:p w14:paraId="4491160C" w14:textId="4203C218" w:rsidR="006774C1" w:rsidRDefault="00FD1C09" w:rsidP="009C6069">
      <w:pPr>
        <w:autoSpaceDE w:val="0"/>
        <w:autoSpaceDN w:val="0"/>
        <w:adjustRightInd w:val="0"/>
        <w:rPr>
          <w:rFonts w:ascii="Times New Roman" w:hAnsi="Times New Roman" w:cs="Times New Roman"/>
          <w:color w:val="0070C0"/>
          <w:lang w:val="en-GB"/>
        </w:rPr>
      </w:pPr>
      <w:r>
        <w:rPr>
          <w:rFonts w:ascii="Times New Roman" w:hAnsi="Times New Roman" w:cs="Times New Roman"/>
          <w:color w:val="0070C0"/>
          <w:lang w:val="en-GB"/>
        </w:rPr>
        <w:t xml:space="preserve">A good library shall express the majority (ca. &gt;80%) of the proteins of an organism in decent amount and in soluble forms. </w:t>
      </w:r>
      <w:r w:rsidR="00BA629F">
        <w:rPr>
          <w:rFonts w:ascii="Times New Roman" w:hAnsi="Times New Roman" w:cs="Times New Roman"/>
          <w:color w:val="0070C0"/>
          <w:lang w:val="en-GB"/>
        </w:rPr>
        <w:t>For a new library, i</w:t>
      </w:r>
      <w:r w:rsidR="006774C1">
        <w:rPr>
          <w:rFonts w:ascii="Times New Roman" w:hAnsi="Times New Roman" w:cs="Times New Roman"/>
          <w:color w:val="0070C0"/>
          <w:lang w:val="en-GB"/>
        </w:rPr>
        <w:t xml:space="preserve">deally one should test </w:t>
      </w:r>
      <w:r w:rsidR="00BA629F">
        <w:rPr>
          <w:rFonts w:ascii="Times New Roman" w:hAnsi="Times New Roman" w:cs="Times New Roman"/>
          <w:color w:val="0070C0"/>
          <w:lang w:val="en-GB"/>
        </w:rPr>
        <w:t>if the majority of the proteins are expressed to decent levels.</w:t>
      </w:r>
      <w:r>
        <w:rPr>
          <w:rFonts w:ascii="Times New Roman" w:hAnsi="Times New Roman" w:cs="Times New Roman"/>
          <w:color w:val="0070C0"/>
          <w:lang w:val="en-GB"/>
        </w:rPr>
        <w:t xml:space="preserve"> Such a test also allows the researchers to evaluate the coverage and effectiveness of the </w:t>
      </w:r>
      <w:proofErr w:type="spellStart"/>
      <w:r>
        <w:rPr>
          <w:rFonts w:ascii="Times New Roman" w:hAnsi="Times New Roman" w:cs="Times New Roman"/>
          <w:color w:val="0070C0"/>
          <w:lang w:val="en-GB"/>
        </w:rPr>
        <w:t>DRaCALA</w:t>
      </w:r>
      <w:proofErr w:type="spellEnd"/>
      <w:r>
        <w:rPr>
          <w:rFonts w:ascii="Times New Roman" w:hAnsi="Times New Roman" w:cs="Times New Roman"/>
          <w:color w:val="0070C0"/>
          <w:lang w:val="en-GB"/>
        </w:rPr>
        <w:t xml:space="preserve"> screening results. </w:t>
      </w:r>
      <w:r w:rsidR="00AE7F25">
        <w:rPr>
          <w:rFonts w:ascii="Times New Roman" w:hAnsi="Times New Roman" w:cs="Times New Roman"/>
          <w:color w:val="0070C0"/>
          <w:lang w:val="en-GB"/>
        </w:rPr>
        <w:t>This has been added in the Discussion section.</w:t>
      </w:r>
    </w:p>
    <w:p w14:paraId="68C7A0AB" w14:textId="77777777" w:rsidR="006774C1" w:rsidRPr="006774C1" w:rsidRDefault="006774C1" w:rsidP="009C6069">
      <w:pPr>
        <w:autoSpaceDE w:val="0"/>
        <w:autoSpaceDN w:val="0"/>
        <w:adjustRightInd w:val="0"/>
        <w:rPr>
          <w:rFonts w:ascii="Times New Roman" w:hAnsi="Times New Roman" w:cs="Times New Roman"/>
          <w:color w:val="0070C0"/>
          <w:lang w:val="en-GB"/>
        </w:rPr>
      </w:pPr>
    </w:p>
    <w:p w14:paraId="13C164D7" w14:textId="77777777" w:rsidR="00515375"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-Figure 2 legend, the last sentence is hard to follow.</w:t>
      </w:r>
      <w:r w:rsidR="00BC5C14" w:rsidRPr="00C227FF">
        <w:rPr>
          <w:rFonts w:ascii="Times New Roman" w:hAnsi="Times New Roman" w:cs="Times New Roman"/>
          <w:color w:val="000000" w:themeColor="text1"/>
          <w:lang w:val="en-GB"/>
        </w:rPr>
        <w:t xml:space="preserve"> </w:t>
      </w:r>
    </w:p>
    <w:p w14:paraId="6BA8241A"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-Figure 2 and 3 legends should have at least a brief summary, even if the text</w:t>
      </w:r>
    </w:p>
    <w:p w14:paraId="2C7DF78D" w14:textId="75BF4EFF" w:rsidR="009C6069"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provides the main information.</w:t>
      </w:r>
      <w:r w:rsidR="00BC5C14" w:rsidRPr="00C227FF">
        <w:rPr>
          <w:rFonts w:ascii="Times New Roman" w:hAnsi="Times New Roman" w:cs="Times New Roman"/>
          <w:color w:val="000000" w:themeColor="text1"/>
          <w:lang w:val="en-GB"/>
        </w:rPr>
        <w:t xml:space="preserve"> </w:t>
      </w:r>
    </w:p>
    <w:p w14:paraId="474690A9" w14:textId="0B9F51FC" w:rsidR="00540D15" w:rsidRPr="00540D15" w:rsidRDefault="00540D15" w:rsidP="009C6069">
      <w:pPr>
        <w:autoSpaceDE w:val="0"/>
        <w:autoSpaceDN w:val="0"/>
        <w:adjustRightInd w:val="0"/>
        <w:rPr>
          <w:rFonts w:ascii="Times New Roman" w:hAnsi="Times New Roman" w:cs="Times New Roman"/>
          <w:color w:val="0070C0"/>
          <w:lang w:val="en-GB"/>
        </w:rPr>
      </w:pPr>
      <w:r w:rsidRPr="00515375">
        <w:rPr>
          <w:rFonts w:ascii="Times New Roman" w:hAnsi="Times New Roman" w:cs="Times New Roman"/>
          <w:color w:val="0070C0"/>
          <w:lang w:val="en-GB"/>
        </w:rPr>
        <w:t>More detailed legend</w:t>
      </w:r>
      <w:r>
        <w:rPr>
          <w:rFonts w:ascii="Times New Roman" w:hAnsi="Times New Roman" w:cs="Times New Roman"/>
          <w:color w:val="0070C0"/>
          <w:lang w:val="en-GB"/>
        </w:rPr>
        <w:t>s</w:t>
      </w:r>
      <w:r w:rsidRPr="00515375">
        <w:rPr>
          <w:rFonts w:ascii="Times New Roman" w:hAnsi="Times New Roman" w:cs="Times New Roman"/>
          <w:color w:val="0070C0"/>
          <w:lang w:val="en-GB"/>
        </w:rPr>
        <w:t xml:space="preserve"> </w:t>
      </w:r>
      <w:r>
        <w:rPr>
          <w:rFonts w:ascii="Times New Roman" w:hAnsi="Times New Roman" w:cs="Times New Roman"/>
          <w:color w:val="0070C0"/>
          <w:lang w:val="en-GB"/>
        </w:rPr>
        <w:t>are</w:t>
      </w:r>
      <w:r w:rsidRPr="00515375">
        <w:rPr>
          <w:rFonts w:ascii="Times New Roman" w:hAnsi="Times New Roman" w:cs="Times New Roman"/>
          <w:color w:val="0070C0"/>
          <w:lang w:val="en-GB"/>
        </w:rPr>
        <w:t xml:space="preserve"> added. </w:t>
      </w:r>
    </w:p>
    <w:p w14:paraId="778EAAAB"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-The figures are a bit difficult to follow and there are a few typos. In 1B consider not</w:t>
      </w:r>
    </w:p>
    <w:p w14:paraId="4C25E256" w14:textId="77777777" w:rsidR="00504823"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 xml:space="preserve">using a semicolon to separate A and S since it is confusing. </w:t>
      </w:r>
    </w:p>
    <w:p w14:paraId="35FAADCD" w14:textId="77777777" w:rsidR="00504823" w:rsidRPr="00504823" w:rsidRDefault="00504823" w:rsidP="009C6069">
      <w:pPr>
        <w:autoSpaceDE w:val="0"/>
        <w:autoSpaceDN w:val="0"/>
        <w:adjustRightInd w:val="0"/>
        <w:rPr>
          <w:rFonts w:ascii="Times New Roman" w:hAnsi="Times New Roman" w:cs="Times New Roman"/>
          <w:color w:val="0070C0"/>
          <w:lang w:val="en-GB"/>
        </w:rPr>
      </w:pPr>
      <w:r w:rsidRPr="00504823">
        <w:rPr>
          <w:rFonts w:ascii="Times New Roman" w:hAnsi="Times New Roman" w:cs="Times New Roman"/>
          <w:color w:val="0070C0"/>
          <w:lang w:val="en-GB"/>
        </w:rPr>
        <w:t>Corrected.</w:t>
      </w:r>
    </w:p>
    <w:p w14:paraId="37366925" w14:textId="3AF07664"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In figure 2, the arrows</w:t>
      </w:r>
    </w:p>
    <w:p w14:paraId="3D6C7035"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and layout make it hard to follow the path. Consider setting up the parallel</w:t>
      </w:r>
    </w:p>
    <w:p w14:paraId="04196AD6"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culture/lysate path and the 32-P (p)</w:t>
      </w:r>
      <w:proofErr w:type="spellStart"/>
      <w:r w:rsidRPr="00C227FF">
        <w:rPr>
          <w:rFonts w:ascii="Times New Roman" w:hAnsi="Times New Roman" w:cs="Times New Roman"/>
          <w:color w:val="000000" w:themeColor="text1"/>
          <w:lang w:val="en-GB"/>
        </w:rPr>
        <w:t>ppGpp</w:t>
      </w:r>
      <w:proofErr w:type="spellEnd"/>
      <w:r w:rsidRPr="00C227FF">
        <w:rPr>
          <w:rFonts w:ascii="Times New Roman" w:hAnsi="Times New Roman" w:cs="Times New Roman"/>
          <w:color w:val="000000" w:themeColor="text1"/>
          <w:lang w:val="en-GB"/>
        </w:rPr>
        <w:t xml:space="preserve"> synthesis in two parallel vertical paths that</w:t>
      </w:r>
    </w:p>
    <w:p w14:paraId="5E245574"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lead to the screen. There are some arrows that just lead to more arrows rather than</w:t>
      </w:r>
    </w:p>
    <w:p w14:paraId="5F9E00ED" w14:textId="77777777" w:rsidR="00F6490C"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 xml:space="preserve">a graphic or text, which looks strange. </w:t>
      </w:r>
    </w:p>
    <w:p w14:paraId="56BBACFD" w14:textId="77777777" w:rsidR="00F6490C" w:rsidRPr="00F6490C" w:rsidRDefault="00F6490C" w:rsidP="009C6069">
      <w:pPr>
        <w:autoSpaceDE w:val="0"/>
        <w:autoSpaceDN w:val="0"/>
        <w:adjustRightInd w:val="0"/>
        <w:rPr>
          <w:rFonts w:ascii="Times New Roman" w:hAnsi="Times New Roman" w:cs="Times New Roman"/>
          <w:color w:val="0070C0"/>
          <w:lang w:val="en-GB"/>
        </w:rPr>
      </w:pPr>
      <w:r w:rsidRPr="00F6490C">
        <w:rPr>
          <w:rFonts w:ascii="Times New Roman" w:hAnsi="Times New Roman" w:cs="Times New Roman"/>
          <w:color w:val="0070C0"/>
          <w:lang w:val="en-GB"/>
        </w:rPr>
        <w:t>Improved.</w:t>
      </w:r>
    </w:p>
    <w:p w14:paraId="32EF2872" w14:textId="156B76DD"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Also, are any of the figures used in fig 2</w:t>
      </w:r>
    </w:p>
    <w:p w14:paraId="1BEF6712" w14:textId="78E8424B" w:rsidR="009C6069"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copyrighted? They look like they were pulled from supplier webpages.</w:t>
      </w:r>
    </w:p>
    <w:p w14:paraId="0EFE18BA" w14:textId="77777777" w:rsidR="00F6490C" w:rsidRPr="00F6490C" w:rsidRDefault="00F6490C" w:rsidP="00F6490C">
      <w:pPr>
        <w:autoSpaceDE w:val="0"/>
        <w:autoSpaceDN w:val="0"/>
        <w:adjustRightInd w:val="0"/>
        <w:rPr>
          <w:rFonts w:ascii="Times New Roman" w:hAnsi="Times New Roman" w:cs="Times New Roman"/>
          <w:color w:val="0070C0"/>
          <w:lang w:val="en-GB"/>
        </w:rPr>
      </w:pPr>
      <w:r w:rsidRPr="00F6490C">
        <w:rPr>
          <w:rFonts w:ascii="Times New Roman" w:hAnsi="Times New Roman" w:cs="Times New Roman"/>
          <w:color w:val="0070C0"/>
          <w:lang w:val="en-GB"/>
        </w:rPr>
        <w:t>Improved.</w:t>
      </w:r>
    </w:p>
    <w:p w14:paraId="4A51E638"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-As noted, some copyediting of the manuscript and figure is required (for example,</w:t>
      </w:r>
    </w:p>
    <w:p w14:paraId="42F9D387" w14:textId="77777777" w:rsidR="009C6069" w:rsidRPr="00C227FF" w:rsidRDefault="009C6069" w:rsidP="009C6069">
      <w:pPr>
        <w:autoSpaceDE w:val="0"/>
        <w:autoSpaceDN w:val="0"/>
        <w:adjustRightInd w:val="0"/>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 xml:space="preserve">some buffer names are </w:t>
      </w:r>
      <w:proofErr w:type="gramStart"/>
      <w:r w:rsidRPr="00C227FF">
        <w:rPr>
          <w:rFonts w:ascii="Times New Roman" w:hAnsi="Times New Roman" w:cs="Times New Roman"/>
          <w:color w:val="000000" w:themeColor="text1"/>
          <w:lang w:val="en-GB"/>
        </w:rPr>
        <w:t>bold</w:t>
      </w:r>
      <w:proofErr w:type="gramEnd"/>
      <w:r w:rsidRPr="00C227FF">
        <w:rPr>
          <w:rFonts w:ascii="Times New Roman" w:hAnsi="Times New Roman" w:cs="Times New Roman"/>
          <w:color w:val="000000" w:themeColor="text1"/>
          <w:lang w:val="en-GB"/>
        </w:rPr>
        <w:t xml:space="preserve"> and some are not, periods are on some lines and not</w:t>
      </w:r>
    </w:p>
    <w:p w14:paraId="4453D665" w14:textId="1B1ED4DE" w:rsidR="009C6069" w:rsidRDefault="009C6069" w:rsidP="009C6069">
      <w:pPr>
        <w:rPr>
          <w:rFonts w:ascii="Times New Roman" w:hAnsi="Times New Roman" w:cs="Times New Roman"/>
          <w:color w:val="000000" w:themeColor="text1"/>
          <w:lang w:val="en-GB"/>
        </w:rPr>
      </w:pPr>
      <w:r w:rsidRPr="00C227FF">
        <w:rPr>
          <w:rFonts w:ascii="Times New Roman" w:hAnsi="Times New Roman" w:cs="Times New Roman"/>
          <w:color w:val="000000" w:themeColor="text1"/>
          <w:lang w:val="en-GB"/>
        </w:rPr>
        <w:t>others, decided rather than divided in fig 1, u in place of μ in fig 2</w:t>
      </w:r>
    </w:p>
    <w:p w14:paraId="08D91335" w14:textId="40B42C4F" w:rsidR="00895877" w:rsidRPr="006D002D" w:rsidRDefault="00EC480E" w:rsidP="009C6069">
      <w:pPr>
        <w:rPr>
          <w:color w:val="0070C0"/>
        </w:rPr>
      </w:pPr>
      <w:r w:rsidRPr="006D002D">
        <w:rPr>
          <w:color w:val="0070C0"/>
        </w:rPr>
        <w:t>Proofread</w:t>
      </w:r>
      <w:r w:rsidR="006D002D" w:rsidRPr="006D002D">
        <w:rPr>
          <w:color w:val="0070C0"/>
        </w:rPr>
        <w:t xml:space="preserve"> and improved.</w:t>
      </w:r>
    </w:p>
    <w:sectPr w:rsidR="00895877" w:rsidRPr="006D00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E6˛">
    <w:altName w:val="Calibri"/>
    <w:panose1 w:val="020B0604020202020204"/>
    <w:charset w:val="4D"/>
    <w:family w:val="auto"/>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5A1F4D"/>
    <w:multiLevelType w:val="multilevel"/>
    <w:tmpl w:val="1BBA1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069"/>
    <w:rsid w:val="00024006"/>
    <w:rsid w:val="000326C1"/>
    <w:rsid w:val="00035815"/>
    <w:rsid w:val="000443B1"/>
    <w:rsid w:val="00053518"/>
    <w:rsid w:val="0006016B"/>
    <w:rsid w:val="000D1356"/>
    <w:rsid w:val="000F5FA7"/>
    <w:rsid w:val="000F710B"/>
    <w:rsid w:val="00105938"/>
    <w:rsid w:val="00107981"/>
    <w:rsid w:val="001149E5"/>
    <w:rsid w:val="00132703"/>
    <w:rsid w:val="001924A8"/>
    <w:rsid w:val="00195A62"/>
    <w:rsid w:val="001969F3"/>
    <w:rsid w:val="001D7B66"/>
    <w:rsid w:val="001D7C1C"/>
    <w:rsid w:val="001E4514"/>
    <w:rsid w:val="00203E97"/>
    <w:rsid w:val="00205F71"/>
    <w:rsid w:val="00293FA0"/>
    <w:rsid w:val="002B52BA"/>
    <w:rsid w:val="002B74D3"/>
    <w:rsid w:val="002C3081"/>
    <w:rsid w:val="002F6565"/>
    <w:rsid w:val="00335F37"/>
    <w:rsid w:val="0037785F"/>
    <w:rsid w:val="003C0F54"/>
    <w:rsid w:val="003D1EBD"/>
    <w:rsid w:val="003E769A"/>
    <w:rsid w:val="003F5F6A"/>
    <w:rsid w:val="003F6764"/>
    <w:rsid w:val="00404556"/>
    <w:rsid w:val="00410173"/>
    <w:rsid w:val="004275F8"/>
    <w:rsid w:val="004318DC"/>
    <w:rsid w:val="004770FE"/>
    <w:rsid w:val="004A1ABC"/>
    <w:rsid w:val="004B4AD8"/>
    <w:rsid w:val="004C56E3"/>
    <w:rsid w:val="004F26D0"/>
    <w:rsid w:val="00504823"/>
    <w:rsid w:val="00515375"/>
    <w:rsid w:val="00517F35"/>
    <w:rsid w:val="005379D9"/>
    <w:rsid w:val="00540D15"/>
    <w:rsid w:val="00584A23"/>
    <w:rsid w:val="00590D25"/>
    <w:rsid w:val="00593E6D"/>
    <w:rsid w:val="005C1E44"/>
    <w:rsid w:val="00603237"/>
    <w:rsid w:val="006164DD"/>
    <w:rsid w:val="006632D3"/>
    <w:rsid w:val="006753AE"/>
    <w:rsid w:val="006774C1"/>
    <w:rsid w:val="00687325"/>
    <w:rsid w:val="006A4104"/>
    <w:rsid w:val="006C0957"/>
    <w:rsid w:val="006D002D"/>
    <w:rsid w:val="007453C9"/>
    <w:rsid w:val="0078380A"/>
    <w:rsid w:val="007C0FD0"/>
    <w:rsid w:val="007C268A"/>
    <w:rsid w:val="007E52E7"/>
    <w:rsid w:val="008215BF"/>
    <w:rsid w:val="00832CC3"/>
    <w:rsid w:val="00842CEB"/>
    <w:rsid w:val="00883129"/>
    <w:rsid w:val="00885967"/>
    <w:rsid w:val="00895877"/>
    <w:rsid w:val="008E4404"/>
    <w:rsid w:val="00973044"/>
    <w:rsid w:val="00980560"/>
    <w:rsid w:val="0098304E"/>
    <w:rsid w:val="009C6069"/>
    <w:rsid w:val="009F0EB6"/>
    <w:rsid w:val="00A303E9"/>
    <w:rsid w:val="00A54F40"/>
    <w:rsid w:val="00A82A69"/>
    <w:rsid w:val="00A914F7"/>
    <w:rsid w:val="00AB153C"/>
    <w:rsid w:val="00AC2D9B"/>
    <w:rsid w:val="00AD2EB2"/>
    <w:rsid w:val="00AE7F25"/>
    <w:rsid w:val="00B229E8"/>
    <w:rsid w:val="00B30673"/>
    <w:rsid w:val="00B806C8"/>
    <w:rsid w:val="00BA629F"/>
    <w:rsid w:val="00BB515B"/>
    <w:rsid w:val="00BC5C14"/>
    <w:rsid w:val="00BD2F25"/>
    <w:rsid w:val="00C07AB8"/>
    <w:rsid w:val="00C227FF"/>
    <w:rsid w:val="00C40113"/>
    <w:rsid w:val="00C43817"/>
    <w:rsid w:val="00C941D5"/>
    <w:rsid w:val="00CD1BA1"/>
    <w:rsid w:val="00D00DCC"/>
    <w:rsid w:val="00D53213"/>
    <w:rsid w:val="00DB4D7C"/>
    <w:rsid w:val="00DC579F"/>
    <w:rsid w:val="00DE35A0"/>
    <w:rsid w:val="00DE502D"/>
    <w:rsid w:val="00DF6DE1"/>
    <w:rsid w:val="00E01D5A"/>
    <w:rsid w:val="00E05E5F"/>
    <w:rsid w:val="00E14A54"/>
    <w:rsid w:val="00E2712C"/>
    <w:rsid w:val="00E31840"/>
    <w:rsid w:val="00E41012"/>
    <w:rsid w:val="00E60E74"/>
    <w:rsid w:val="00E849A5"/>
    <w:rsid w:val="00EB2A5C"/>
    <w:rsid w:val="00EC44CC"/>
    <w:rsid w:val="00EC480E"/>
    <w:rsid w:val="00F6490C"/>
    <w:rsid w:val="00F8454E"/>
    <w:rsid w:val="00FD1C09"/>
    <w:rsid w:val="374EE07B"/>
  </w:rsids>
  <m:mathPr>
    <m:mathFont m:val="Cambria Math"/>
    <m:brkBin m:val="before"/>
    <m:brkBinSub m:val="--"/>
    <m:smallFrac m:val="0"/>
    <m:dispDef/>
    <m:lMargin m:val="0"/>
    <m:rMargin m:val="0"/>
    <m:defJc m:val="centerGroup"/>
    <m:wrapIndent m:val="1440"/>
    <m:intLim m:val="subSup"/>
    <m:naryLim m:val="undOvr"/>
  </m:mathPr>
  <w:themeFontLang w:val="en-D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D0FC1"/>
  <w15:chartTrackingRefBased/>
  <w15:docId w15:val="{83B15E56-D8EE-D144-834D-66A8A2F62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710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F710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DB4D7C"/>
    <w:rPr>
      <w:sz w:val="16"/>
      <w:szCs w:val="16"/>
    </w:rPr>
  </w:style>
  <w:style w:type="paragraph" w:styleId="CommentText">
    <w:name w:val="annotation text"/>
    <w:basedOn w:val="Normal"/>
    <w:link w:val="CommentTextChar"/>
    <w:uiPriority w:val="99"/>
    <w:semiHidden/>
    <w:unhideWhenUsed/>
    <w:rsid w:val="00DB4D7C"/>
    <w:rPr>
      <w:sz w:val="20"/>
      <w:szCs w:val="20"/>
    </w:rPr>
  </w:style>
  <w:style w:type="character" w:customStyle="1" w:styleId="CommentTextChar">
    <w:name w:val="Comment Text Char"/>
    <w:basedOn w:val="DefaultParagraphFont"/>
    <w:link w:val="CommentText"/>
    <w:uiPriority w:val="99"/>
    <w:semiHidden/>
    <w:rsid w:val="00DB4D7C"/>
    <w:rPr>
      <w:sz w:val="20"/>
      <w:szCs w:val="20"/>
    </w:rPr>
  </w:style>
  <w:style w:type="paragraph" w:styleId="CommentSubject">
    <w:name w:val="annotation subject"/>
    <w:basedOn w:val="CommentText"/>
    <w:next w:val="CommentText"/>
    <w:link w:val="CommentSubjectChar"/>
    <w:uiPriority w:val="99"/>
    <w:semiHidden/>
    <w:unhideWhenUsed/>
    <w:rsid w:val="00DB4D7C"/>
    <w:rPr>
      <w:b/>
      <w:bCs/>
    </w:rPr>
  </w:style>
  <w:style w:type="character" w:customStyle="1" w:styleId="CommentSubjectChar">
    <w:name w:val="Comment Subject Char"/>
    <w:basedOn w:val="CommentTextChar"/>
    <w:link w:val="CommentSubject"/>
    <w:uiPriority w:val="99"/>
    <w:semiHidden/>
    <w:rsid w:val="00DB4D7C"/>
    <w:rPr>
      <w:b/>
      <w:bCs/>
      <w:sz w:val="20"/>
      <w:szCs w:val="20"/>
    </w:rPr>
  </w:style>
  <w:style w:type="character" w:customStyle="1" w:styleId="identifier">
    <w:name w:val="identifier"/>
    <w:basedOn w:val="DefaultParagraphFont"/>
    <w:rsid w:val="00590D25"/>
  </w:style>
  <w:style w:type="character" w:customStyle="1" w:styleId="id-label">
    <w:name w:val="id-label"/>
    <w:basedOn w:val="DefaultParagraphFont"/>
    <w:rsid w:val="00590D25"/>
  </w:style>
  <w:style w:type="character" w:styleId="Hyperlink">
    <w:name w:val="Hyperlink"/>
    <w:basedOn w:val="DefaultParagraphFont"/>
    <w:uiPriority w:val="99"/>
    <w:semiHidden/>
    <w:unhideWhenUsed/>
    <w:rsid w:val="00590D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425941">
      <w:bodyDiv w:val="1"/>
      <w:marLeft w:val="0"/>
      <w:marRight w:val="0"/>
      <w:marTop w:val="0"/>
      <w:marBottom w:val="0"/>
      <w:divBdr>
        <w:top w:val="none" w:sz="0" w:space="0" w:color="auto"/>
        <w:left w:val="none" w:sz="0" w:space="0" w:color="auto"/>
        <w:bottom w:val="none" w:sz="0" w:space="0" w:color="auto"/>
        <w:right w:val="none" w:sz="0" w:space="0" w:color="auto"/>
      </w:divBdr>
    </w:div>
    <w:div w:id="73944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cbi.nlm.nih.gov/pmc/articles/pmc584500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5</Pages>
  <Words>1827</Words>
  <Characters>10417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 Leandra Schicketanz</dc:creator>
  <cp:keywords/>
  <dc:description/>
  <cp:lastModifiedBy>YONG ZHANG</cp:lastModifiedBy>
  <cp:revision>97</cp:revision>
  <dcterms:created xsi:type="dcterms:W3CDTF">2021-02-04T07:42:00Z</dcterms:created>
  <dcterms:modified xsi:type="dcterms:W3CDTF">2021-02-15T14:12:00Z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2630e2-1ac5-455e-8217-0156b1936a76_Enabled">
    <vt:lpwstr>true</vt:lpwstr>
  </property>
  <property fmtid="{D5CDD505-2E9C-101B-9397-08002B2CF9AE}" pid="3" name="MSIP_Label_6a2630e2-1ac5-455e-8217-0156b1936a76_SetDate">
    <vt:lpwstr>2021-02-03T09:46:57Z</vt:lpwstr>
  </property>
  <property fmtid="{D5CDD505-2E9C-101B-9397-08002B2CF9AE}" pid="4" name="MSIP_Label_6a2630e2-1ac5-455e-8217-0156b1936a76_Method">
    <vt:lpwstr>Standard</vt:lpwstr>
  </property>
  <property fmtid="{D5CDD505-2E9C-101B-9397-08002B2CF9AE}" pid="5" name="MSIP_Label_6a2630e2-1ac5-455e-8217-0156b1936a76_Name">
    <vt:lpwstr>Notclass</vt:lpwstr>
  </property>
  <property fmtid="{D5CDD505-2E9C-101B-9397-08002B2CF9AE}" pid="6" name="MSIP_Label_6a2630e2-1ac5-455e-8217-0156b1936a76_SiteId">
    <vt:lpwstr>a3927f91-cda1-4696-af89-8c9f1ceffa91</vt:lpwstr>
  </property>
  <property fmtid="{D5CDD505-2E9C-101B-9397-08002B2CF9AE}" pid="7" name="MSIP_Label_6a2630e2-1ac5-455e-8217-0156b1936a76_ActionId">
    <vt:lpwstr>2752b0cb-ca31-4682-b459-1d018fbab82f</vt:lpwstr>
  </property>
  <property fmtid="{D5CDD505-2E9C-101B-9397-08002B2CF9AE}" pid="8" name="MSIP_Label_6a2630e2-1ac5-455e-8217-0156b1936a76_ContentBits">
    <vt:lpwstr>0</vt:lpwstr>
  </property>
</Properties>
</file>