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7E3E18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492CBB">
        <w:rPr>
          <w:rFonts w:asciiTheme="minorHAnsi" w:eastAsia="Times New Roman" w:hAnsiTheme="minorHAnsi" w:cstheme="minorHAnsi"/>
          <w:b/>
          <w:szCs w:val="24"/>
        </w:rPr>
        <w:t>62327</w:t>
      </w:r>
    </w:p>
    <w:p w14:paraId="2F6924E5" w14:textId="0110567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B6371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63FAAF3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492CBB" w:rsidRPr="00492CBB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https://www.jove.com/account/file-uploader?src=19009783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204FBB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92CBB" w:rsidRPr="00492CBB">
        <w:rPr>
          <w:rFonts w:cs="Calibri"/>
          <w:b/>
          <w:bCs/>
          <w:sz w:val="32"/>
          <w:szCs w:val="32"/>
        </w:rPr>
        <w:t xml:space="preserve">Surfactant Depletion Combined </w:t>
      </w:r>
      <w:r w:rsidR="00492CBB">
        <w:rPr>
          <w:rFonts w:cs="Calibri"/>
          <w:b/>
          <w:bCs/>
          <w:sz w:val="32"/>
          <w:szCs w:val="32"/>
        </w:rPr>
        <w:t>w</w:t>
      </w:r>
      <w:r w:rsidR="00492CBB" w:rsidRPr="00492CBB">
        <w:rPr>
          <w:rFonts w:cs="Calibri"/>
          <w:b/>
          <w:bCs/>
          <w:sz w:val="32"/>
          <w:szCs w:val="32"/>
        </w:rPr>
        <w:t xml:space="preserve">ith Injurious Ventilation Results </w:t>
      </w:r>
      <w:r w:rsidR="00492CBB">
        <w:rPr>
          <w:rFonts w:cs="Calibri"/>
          <w:b/>
          <w:bCs/>
          <w:sz w:val="32"/>
          <w:szCs w:val="32"/>
        </w:rPr>
        <w:t>i</w:t>
      </w:r>
      <w:r w:rsidR="00492CBB" w:rsidRPr="00492CBB">
        <w:rPr>
          <w:rFonts w:cs="Calibri"/>
          <w:b/>
          <w:bCs/>
          <w:sz w:val="32"/>
          <w:szCs w:val="32"/>
        </w:rPr>
        <w:t>n A Reproducible Model of the Acute Respiratory Distress Syndrome (ARDS)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3DBEE2" w14:textId="11B9299A" w:rsidR="00492CB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77DA455" w14:textId="77777777" w:rsidR="002B1D2E" w:rsidRDefault="002B1D2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3F0DC06" w14:textId="35314F53" w:rsidR="00492CBB" w:rsidRPr="006D617E" w:rsidRDefault="00492CBB" w:rsidP="00492CBB">
      <w:pPr>
        <w:jc w:val="both"/>
        <w:rPr>
          <w:rFonts w:cs="Calibri"/>
          <w:b/>
          <w:bCs/>
          <w:sz w:val="28"/>
          <w:szCs w:val="22"/>
        </w:rPr>
      </w:pPr>
      <w:r w:rsidRPr="006D617E">
        <w:rPr>
          <w:rFonts w:cs="Calibri"/>
          <w:b/>
          <w:bCs/>
          <w:sz w:val="28"/>
          <w:szCs w:val="22"/>
        </w:rPr>
        <w:t>Martin Russ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*, Emilia Boerger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*, Philip von Platen</w:t>
      </w:r>
      <w:r w:rsidRPr="006D617E">
        <w:rPr>
          <w:rFonts w:cs="Calibri"/>
          <w:b/>
          <w:bCs/>
          <w:sz w:val="28"/>
          <w:szCs w:val="22"/>
          <w:vertAlign w:val="superscript"/>
        </w:rPr>
        <w:t>2</w:t>
      </w:r>
      <w:r w:rsidRPr="006D617E">
        <w:rPr>
          <w:rFonts w:cs="Calibri"/>
          <w:b/>
          <w:bCs/>
          <w:sz w:val="28"/>
          <w:szCs w:val="22"/>
        </w:rPr>
        <w:t>, Roland C. E. Francis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, Mahdi Taher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 xml:space="preserve">, </w:t>
      </w:r>
      <w:proofErr w:type="spellStart"/>
      <w:r w:rsidRPr="006D617E">
        <w:rPr>
          <w:rFonts w:cs="Calibri"/>
          <w:b/>
          <w:bCs/>
          <w:sz w:val="28"/>
          <w:szCs w:val="22"/>
        </w:rPr>
        <w:t>Willehad</w:t>
      </w:r>
      <w:proofErr w:type="spellEnd"/>
      <w:r w:rsidRPr="006D617E">
        <w:rPr>
          <w:rFonts w:cs="Calibri"/>
          <w:b/>
          <w:bCs/>
          <w:sz w:val="28"/>
          <w:szCs w:val="22"/>
        </w:rPr>
        <w:t xml:space="preserve"> Boemke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, Burkhard Lachmann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  <w:r w:rsidRPr="006D617E">
        <w:rPr>
          <w:rFonts w:cs="Calibri"/>
          <w:b/>
          <w:bCs/>
          <w:sz w:val="28"/>
          <w:szCs w:val="22"/>
        </w:rPr>
        <w:t>, Steffen Leonhardt</w:t>
      </w:r>
      <w:r w:rsidRPr="006D617E">
        <w:rPr>
          <w:rFonts w:cs="Calibri"/>
          <w:b/>
          <w:bCs/>
          <w:sz w:val="28"/>
          <w:szCs w:val="22"/>
          <w:vertAlign w:val="superscript"/>
        </w:rPr>
        <w:t>2</w:t>
      </w:r>
      <w:r w:rsidRPr="006D617E">
        <w:rPr>
          <w:rFonts w:cs="Calibri"/>
          <w:b/>
          <w:bCs/>
          <w:sz w:val="28"/>
          <w:szCs w:val="22"/>
        </w:rPr>
        <w:t>, Philipp A. Pickerodt</w:t>
      </w:r>
      <w:r w:rsidRPr="006D617E">
        <w:rPr>
          <w:rFonts w:cs="Calibri"/>
          <w:b/>
          <w:bCs/>
          <w:sz w:val="28"/>
          <w:szCs w:val="22"/>
          <w:vertAlign w:val="superscript"/>
        </w:rPr>
        <w:t>1</w:t>
      </w:r>
    </w:p>
    <w:p w14:paraId="0A35A8BA" w14:textId="77777777" w:rsidR="00492CBB" w:rsidRPr="006D617E" w:rsidRDefault="00492CBB" w:rsidP="00492CBB">
      <w:pPr>
        <w:jc w:val="both"/>
        <w:rPr>
          <w:rFonts w:cs="Calibri"/>
          <w:sz w:val="28"/>
          <w:szCs w:val="22"/>
        </w:rPr>
      </w:pPr>
    </w:p>
    <w:p w14:paraId="4796932E" w14:textId="68793E00" w:rsidR="00492CBB" w:rsidRPr="006D617E" w:rsidRDefault="00492CBB" w:rsidP="00492CBB">
      <w:pPr>
        <w:jc w:val="both"/>
        <w:rPr>
          <w:rFonts w:cs="Calibri"/>
          <w:sz w:val="28"/>
          <w:szCs w:val="22"/>
          <w:lang w:val="en-GB"/>
        </w:rPr>
      </w:pPr>
      <w:r w:rsidRPr="006D617E">
        <w:rPr>
          <w:rFonts w:cs="Calibri"/>
          <w:sz w:val="28"/>
          <w:szCs w:val="22"/>
          <w:vertAlign w:val="superscript"/>
        </w:rPr>
        <w:t>1</w:t>
      </w:r>
      <w:r w:rsidRPr="006D617E">
        <w:rPr>
          <w:rFonts w:cs="Calibri"/>
          <w:sz w:val="28"/>
          <w:szCs w:val="22"/>
        </w:rPr>
        <w:t xml:space="preserve">Department of Anesthesiology and Intensive Care Medicine, Campus </w:t>
      </w:r>
      <w:proofErr w:type="spellStart"/>
      <w:r w:rsidRPr="006D617E">
        <w:rPr>
          <w:rFonts w:cs="Calibri"/>
          <w:sz w:val="28"/>
          <w:szCs w:val="22"/>
        </w:rPr>
        <w:t>Charité</w:t>
      </w:r>
      <w:proofErr w:type="spellEnd"/>
      <w:r w:rsidRPr="006D617E">
        <w:rPr>
          <w:rFonts w:cs="Calibri"/>
          <w:sz w:val="28"/>
          <w:szCs w:val="22"/>
        </w:rPr>
        <w:t xml:space="preserve"> Mitte and Campus Virchow</w:t>
      </w:r>
      <w:r w:rsidR="00956FCA" w:rsidRPr="006D617E">
        <w:rPr>
          <w:rFonts w:cs="Calibri"/>
          <w:sz w:val="28"/>
          <w:szCs w:val="22"/>
        </w:rPr>
        <w:t xml:space="preserve"> </w:t>
      </w:r>
      <w:r w:rsidR="00956FCA" w:rsidRPr="006D617E">
        <w:rPr>
          <w:rFonts w:cs="Calibri"/>
          <w:sz w:val="28"/>
          <w:szCs w:val="22"/>
          <w:lang w:val="en-GB"/>
        </w:rPr>
        <w:t>-</w:t>
      </w:r>
      <w:r w:rsidR="00956FCA" w:rsidRPr="006D617E">
        <w:rPr>
          <w:rFonts w:cs="Calibri"/>
          <w:sz w:val="28"/>
          <w:szCs w:val="22"/>
        </w:rPr>
        <w:t xml:space="preserve"> </w:t>
      </w:r>
      <w:proofErr w:type="spellStart"/>
      <w:r w:rsidRPr="006D617E">
        <w:rPr>
          <w:rFonts w:cs="Calibri"/>
          <w:sz w:val="28"/>
          <w:szCs w:val="22"/>
        </w:rPr>
        <w:t>Klinikum</w:t>
      </w:r>
      <w:proofErr w:type="spellEnd"/>
      <w:r w:rsidRPr="006D617E">
        <w:rPr>
          <w:rFonts w:cs="Calibri"/>
          <w:sz w:val="28"/>
          <w:szCs w:val="22"/>
          <w:lang w:val="en-GB"/>
        </w:rPr>
        <w:t xml:space="preserve">, </w:t>
      </w:r>
      <w:proofErr w:type="spellStart"/>
      <w:r w:rsidRPr="006D617E">
        <w:rPr>
          <w:rFonts w:cs="Calibri"/>
          <w:sz w:val="28"/>
          <w:szCs w:val="22"/>
          <w:lang w:val="en-GB"/>
        </w:rPr>
        <w:t>Charité</w:t>
      </w:r>
      <w:proofErr w:type="spellEnd"/>
      <w:r w:rsidRPr="006D617E">
        <w:rPr>
          <w:rFonts w:cs="Calibri"/>
          <w:sz w:val="28"/>
          <w:szCs w:val="22"/>
          <w:lang w:val="en-GB"/>
        </w:rPr>
        <w:t xml:space="preserve"> </w:t>
      </w:r>
      <w:r w:rsidR="00956FCA" w:rsidRPr="006D617E">
        <w:rPr>
          <w:rFonts w:cs="Calibri"/>
          <w:sz w:val="28"/>
          <w:szCs w:val="22"/>
          <w:lang w:val="en-GB"/>
        </w:rPr>
        <w:t>-</w:t>
      </w:r>
      <w:r w:rsidRPr="006D617E">
        <w:rPr>
          <w:rFonts w:cs="Calibri"/>
          <w:sz w:val="28"/>
          <w:szCs w:val="22"/>
          <w:lang w:val="en-GB"/>
        </w:rPr>
        <w:t xml:space="preserve"> </w:t>
      </w:r>
      <w:proofErr w:type="spellStart"/>
      <w:r w:rsidRPr="006D617E">
        <w:rPr>
          <w:rFonts w:cs="Calibri"/>
          <w:sz w:val="28"/>
          <w:szCs w:val="22"/>
          <w:lang w:val="en-GB"/>
        </w:rPr>
        <w:t>Universitätsmedizin</w:t>
      </w:r>
      <w:proofErr w:type="spellEnd"/>
      <w:r w:rsidR="006D328C" w:rsidRPr="006D617E">
        <w:rPr>
          <w:rFonts w:cs="Calibri"/>
          <w:sz w:val="28"/>
          <w:szCs w:val="22"/>
          <w:lang w:val="en-GB"/>
        </w:rPr>
        <w:t xml:space="preserve"> Berlin</w:t>
      </w:r>
      <w:r w:rsidRPr="006D617E">
        <w:rPr>
          <w:rFonts w:cs="Calibri"/>
          <w:sz w:val="28"/>
          <w:szCs w:val="22"/>
          <w:lang w:val="en-GB"/>
        </w:rPr>
        <w:t xml:space="preserve">, Corporate Member of </w:t>
      </w:r>
      <w:proofErr w:type="spellStart"/>
      <w:r w:rsidRPr="006D617E">
        <w:rPr>
          <w:rFonts w:cs="Calibri"/>
          <w:sz w:val="28"/>
          <w:szCs w:val="22"/>
          <w:lang w:val="en-GB"/>
        </w:rPr>
        <w:t>Freie</w:t>
      </w:r>
      <w:proofErr w:type="spellEnd"/>
      <w:r w:rsidRPr="006D617E">
        <w:rPr>
          <w:rFonts w:cs="Calibri"/>
          <w:sz w:val="28"/>
          <w:szCs w:val="22"/>
          <w:lang w:val="en-GB"/>
        </w:rPr>
        <w:t xml:space="preserve"> Universität Berlin, Humboldt Universität </w:t>
      </w:r>
      <w:proofErr w:type="spellStart"/>
      <w:r w:rsidRPr="006D617E">
        <w:rPr>
          <w:rFonts w:cs="Calibri"/>
          <w:sz w:val="28"/>
          <w:szCs w:val="22"/>
          <w:lang w:val="en-GB"/>
        </w:rPr>
        <w:t>zu</w:t>
      </w:r>
      <w:proofErr w:type="spellEnd"/>
      <w:r w:rsidRPr="006D617E">
        <w:rPr>
          <w:rFonts w:cs="Calibri"/>
          <w:sz w:val="28"/>
          <w:szCs w:val="22"/>
          <w:lang w:val="en-GB"/>
        </w:rPr>
        <w:t xml:space="preserve"> Berlin and Berlin Institute of Health</w:t>
      </w:r>
    </w:p>
    <w:p w14:paraId="76991A9C" w14:textId="5BE50FCC" w:rsidR="00492CBB" w:rsidRPr="006D617E" w:rsidRDefault="00492CBB" w:rsidP="00492CBB">
      <w:pPr>
        <w:pStyle w:val="Default"/>
        <w:jc w:val="both"/>
        <w:rPr>
          <w:rFonts w:cs="Calibri"/>
          <w:sz w:val="28"/>
          <w:szCs w:val="28"/>
        </w:rPr>
      </w:pPr>
      <w:r w:rsidRPr="006D617E">
        <w:rPr>
          <w:rFonts w:cs="Calibri"/>
          <w:sz w:val="28"/>
          <w:szCs w:val="28"/>
          <w:vertAlign w:val="superscript"/>
        </w:rPr>
        <w:t>2</w:t>
      </w:r>
      <w:r w:rsidRPr="006D617E">
        <w:rPr>
          <w:rFonts w:cs="Calibri"/>
          <w:sz w:val="28"/>
          <w:szCs w:val="28"/>
        </w:rPr>
        <w:t xml:space="preserve">Chair for </w:t>
      </w:r>
      <w:r w:rsidRPr="006D617E">
        <w:rPr>
          <w:rFonts w:cs="Calibri"/>
          <w:iCs/>
          <w:sz w:val="28"/>
          <w:szCs w:val="28"/>
        </w:rPr>
        <w:t>Medical Information Technology, RWTH Aachen University</w:t>
      </w:r>
    </w:p>
    <w:p w14:paraId="6A9EB6C6" w14:textId="77777777" w:rsidR="00492CBB" w:rsidRPr="006D617E" w:rsidRDefault="00492CBB" w:rsidP="00492CBB">
      <w:pPr>
        <w:jc w:val="both"/>
        <w:rPr>
          <w:rFonts w:cs="Calibri"/>
          <w:sz w:val="28"/>
          <w:szCs w:val="22"/>
        </w:rPr>
      </w:pPr>
    </w:p>
    <w:p w14:paraId="4FDD3434" w14:textId="362CF9BF" w:rsidR="004E0C5A" w:rsidRDefault="00492CBB" w:rsidP="004E0C5A">
      <w:pPr>
        <w:outlineLvl w:val="0"/>
        <w:rPr>
          <w:rFonts w:cs="Calibri"/>
        </w:rPr>
      </w:pPr>
      <w:r w:rsidRPr="006D617E">
        <w:rPr>
          <w:rFonts w:cs="Calibri"/>
          <w:sz w:val="28"/>
          <w:szCs w:val="22"/>
        </w:rPr>
        <w:t>(*These authors have contributed equally to the manuscript)</w:t>
      </w:r>
    </w:p>
    <w:p w14:paraId="3144455F" w14:textId="77777777" w:rsidR="006D617E" w:rsidRPr="006D617E" w:rsidRDefault="006D617E" w:rsidP="004E0C5A">
      <w:pPr>
        <w:outlineLvl w:val="0"/>
        <w:rPr>
          <w:rFonts w:cs="Calibri"/>
        </w:rPr>
      </w:pPr>
    </w:p>
    <w:p w14:paraId="74288581" w14:textId="23260F9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65F58AE3" w14:textId="77777777" w:rsidR="002B1D2E" w:rsidRDefault="002B1D2E" w:rsidP="00492CBB">
      <w:pPr>
        <w:jc w:val="both"/>
        <w:rPr>
          <w:rFonts w:cs="Calibri"/>
        </w:rPr>
      </w:pPr>
      <w:bookmarkStart w:id="0" w:name="_Hlk25233958"/>
    </w:p>
    <w:p w14:paraId="7F534505" w14:textId="732823E2" w:rsidR="00492CBB" w:rsidRDefault="00492CBB" w:rsidP="00492CBB">
      <w:pPr>
        <w:jc w:val="both"/>
        <w:rPr>
          <w:rFonts w:cs="Calibri"/>
          <w:color w:val="000000"/>
        </w:rPr>
      </w:pPr>
      <w:r>
        <w:rPr>
          <w:rFonts w:cs="Calibri"/>
        </w:rPr>
        <w:t>Martin Russ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martin.russ@charite.de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8933BD" w14:textId="77777777" w:rsidR="002B1D2E" w:rsidRDefault="002B1D2E" w:rsidP="002B1D2E">
      <w:pPr>
        <w:rPr>
          <w:rFonts w:ascii="Times New Roman" w:hAnsi="Times New Roman"/>
        </w:rPr>
      </w:pPr>
      <w:r>
        <w:rPr>
          <w:rFonts w:cs="Calibri"/>
        </w:rPr>
        <w:t>martin.russ@charite.de</w:t>
      </w:r>
    </w:p>
    <w:p w14:paraId="7792B585" w14:textId="77777777" w:rsidR="002B1D2E" w:rsidRDefault="002B1D2E" w:rsidP="002B1D2E">
      <w:r>
        <w:rPr>
          <w:rFonts w:cs="Calibri"/>
          <w:color w:val="000000"/>
        </w:rPr>
        <w:t>emilia.boerger@charite.de</w:t>
      </w:r>
    </w:p>
    <w:p w14:paraId="524AA3AE" w14:textId="77777777" w:rsidR="002B1D2E" w:rsidRDefault="002B1D2E" w:rsidP="002B1D2E">
      <w:r>
        <w:rPr>
          <w:rFonts w:cs="Calibri"/>
          <w:color w:val="000000"/>
        </w:rPr>
        <w:t>platen@hia.rwth-aachen.de</w:t>
      </w:r>
    </w:p>
    <w:p w14:paraId="14762780" w14:textId="77777777" w:rsidR="002B1D2E" w:rsidRDefault="002B1D2E" w:rsidP="002B1D2E">
      <w:r>
        <w:rPr>
          <w:rFonts w:cs="Calibri"/>
          <w:color w:val="000000"/>
        </w:rPr>
        <w:t>roland.francis@charite.de</w:t>
      </w:r>
    </w:p>
    <w:p w14:paraId="13D61273" w14:textId="77777777" w:rsidR="002B1D2E" w:rsidRDefault="002B1D2E" w:rsidP="002B1D2E">
      <w:r>
        <w:rPr>
          <w:rFonts w:cs="Calibri"/>
          <w:color w:val="000000"/>
        </w:rPr>
        <w:t>mahdi.taher@charite.de</w:t>
      </w:r>
    </w:p>
    <w:p w14:paraId="168E7B0E" w14:textId="77777777" w:rsidR="002B1D2E" w:rsidRDefault="002B1D2E" w:rsidP="002B1D2E">
      <w:r>
        <w:rPr>
          <w:rFonts w:cs="Calibri"/>
        </w:rPr>
        <w:t>willehad.boemke@charite.de</w:t>
      </w:r>
    </w:p>
    <w:p w14:paraId="7313812E" w14:textId="77777777" w:rsidR="002B1D2E" w:rsidRDefault="002B1D2E" w:rsidP="002B1D2E">
      <w:r>
        <w:rPr>
          <w:rStyle w:val="rwrro"/>
          <w:rFonts w:cs="Calibri"/>
          <w:color w:val="000000"/>
        </w:rPr>
        <w:t>burkhard.lachmann@gmail.com</w:t>
      </w:r>
    </w:p>
    <w:p w14:paraId="4E4FAB49" w14:textId="77777777" w:rsidR="002B1D2E" w:rsidRDefault="002B1D2E" w:rsidP="002B1D2E">
      <w:r>
        <w:rPr>
          <w:rFonts w:cs="Calibri"/>
          <w:color w:val="000000"/>
        </w:rPr>
        <w:t>leonhardt@hia.rwth-aachen.de</w:t>
      </w:r>
    </w:p>
    <w:p w14:paraId="616AE6CF" w14:textId="77777777" w:rsidR="002B1D2E" w:rsidRDefault="002B1D2E" w:rsidP="002B1D2E">
      <w:r>
        <w:rPr>
          <w:rFonts w:cs="Calibri"/>
          <w:color w:val="000000"/>
        </w:rPr>
        <w:t>pickerodt.philipp@charite.de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197C105A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 xml:space="preserve">Author Questionnaire </w:t>
      </w:r>
    </w:p>
    <w:p w14:paraId="306FBB77" w14:textId="2ACBC533" w:rsidR="00874306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617E">
        <w:rPr>
          <w:rFonts w:asciiTheme="minorHAnsi" w:eastAsia="Times New Roman" w:hAnsiTheme="minorHAnsi" w:cstheme="minorHAnsi"/>
          <w:b/>
          <w:szCs w:val="24"/>
        </w:rPr>
        <w:t>No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6379AED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="00084336">
        <w:rPr>
          <w:rFonts w:asciiTheme="minorHAnsi" w:eastAsia="Times New Roman" w:hAnsiTheme="minorHAnsi" w:cstheme="minorHAnsi"/>
          <w:b/>
          <w:szCs w:val="24"/>
        </w:rPr>
        <w:t xml:space="preserve">  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2973FCDD" w:rsidR="00673750" w:rsidRPr="006D3C9C" w:rsidRDefault="00673750" w:rsidP="006D617E">
      <w:pPr>
        <w:rPr>
          <w:rFonts w:eastAsia="Times New Roman" w:cs="Calibri"/>
          <w:color w:val="222222"/>
          <w:szCs w:val="24"/>
        </w:rPr>
      </w:pPr>
    </w:p>
    <w:p w14:paraId="20C2A7E0" w14:textId="2D2C5A26" w:rsidR="00673750" w:rsidRDefault="00EF73B1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617E" w:rsidRPr="006D617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013B57B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8433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01A1F48" w14:textId="440D04B9" w:rsidR="00673750" w:rsidRPr="00B07A3B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87AB740" w14:textId="791170F0" w:rsidR="0082165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7148D7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4689A">
        <w:rPr>
          <w:rFonts w:asciiTheme="minorHAnsi" w:hAnsiTheme="minorHAnsi" w:cstheme="minorHAnsi"/>
          <w:bCs/>
          <w:sz w:val="22"/>
          <w:szCs w:val="22"/>
        </w:rPr>
        <w:t>1</w:t>
      </w:r>
      <w:r w:rsidR="00F20AE6">
        <w:rPr>
          <w:rFonts w:asciiTheme="minorHAnsi" w:hAnsiTheme="minorHAnsi" w:cstheme="minorHAnsi"/>
          <w:bCs/>
          <w:sz w:val="22"/>
          <w:szCs w:val="22"/>
        </w:rPr>
        <w:t>5</w:t>
      </w:r>
    </w:p>
    <w:p w14:paraId="5AAC9C6C" w14:textId="41F3F865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6EA0">
        <w:rPr>
          <w:rFonts w:asciiTheme="minorHAnsi" w:hAnsiTheme="minorHAnsi" w:cstheme="minorHAnsi"/>
          <w:bCs/>
          <w:sz w:val="22"/>
          <w:szCs w:val="22"/>
        </w:rPr>
        <w:t>2</w:t>
      </w:r>
      <w:r w:rsidR="00F20AE6">
        <w:rPr>
          <w:rFonts w:asciiTheme="minorHAnsi" w:hAnsiTheme="minorHAnsi" w:cstheme="minorHAnsi"/>
          <w:bCs/>
          <w:sz w:val="22"/>
          <w:szCs w:val="22"/>
        </w:rPr>
        <w:t>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BE739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6D617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5A775C" w14:textId="61A2C1B2" w:rsidR="00CF2033" w:rsidRPr="00CF2033" w:rsidRDefault="006D328C" w:rsidP="00BE739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combination of surfactant washout with injurious ventilation reduces the </w:t>
      </w:r>
      <w:proofErr w:type="spellStart"/>
      <w:r>
        <w:rPr>
          <w:rFonts w:asciiTheme="minorHAnsi" w:hAnsiTheme="minorHAnsi" w:cstheme="minorHAnsi"/>
        </w:rPr>
        <w:t>recruitability</w:t>
      </w:r>
      <w:proofErr w:type="spellEnd"/>
      <w:r>
        <w:rPr>
          <w:rFonts w:asciiTheme="minorHAnsi" w:hAnsiTheme="minorHAnsi" w:cstheme="minorHAnsi"/>
        </w:rPr>
        <w:t xml:space="preserve"> of the lung injury as compared to models with exclusive surfactant washout.</w:t>
      </w:r>
      <w:r w:rsidR="006D617E">
        <w:rPr>
          <w:rFonts w:asciiTheme="minorHAnsi" w:hAnsiTheme="minorHAnsi" w:cstheme="minorHAnsi"/>
        </w:rPr>
        <w:t xml:space="preserve"> </w:t>
      </w:r>
    </w:p>
    <w:p w14:paraId="78571740" w14:textId="50EDF373" w:rsidR="00CF2033" w:rsidRPr="00CF2033" w:rsidRDefault="00CF2033" w:rsidP="00BE7397">
      <w:pPr>
        <w:pStyle w:val="ListParagraph"/>
        <w:numPr>
          <w:ilvl w:val="2"/>
          <w:numId w:val="2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4.2.1 and 5.2.1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1921451" w14:textId="3F3F9D1E" w:rsidR="00CF2033" w:rsidRPr="00CF2033" w:rsidRDefault="00D15A0D" w:rsidP="00BE739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model is reproducible and does not require additional techniques</w:t>
      </w:r>
      <w:r w:rsidRPr="008B2D97">
        <w:rPr>
          <w:rFonts w:asciiTheme="minorHAnsi" w:hAnsiTheme="minorHAnsi" w:cstheme="minorHAnsi"/>
        </w:rPr>
        <w:t xml:space="preserve">. </w:t>
      </w:r>
      <w:r>
        <w:t>Furthermore</w:t>
      </w:r>
      <w:r w:rsidRPr="00956FCA">
        <w:t xml:space="preserve">, a two-hit model </w:t>
      </w:r>
      <w:r w:rsidR="005C1360">
        <w:t xml:space="preserve">closely </w:t>
      </w:r>
      <w:r>
        <w:t xml:space="preserve">mimics the </w:t>
      </w:r>
      <w:r w:rsidR="005C1360">
        <w:t>realistic</w:t>
      </w:r>
      <w:r w:rsidR="005C1360">
        <w:t xml:space="preserve"> </w:t>
      </w:r>
      <w:r>
        <w:t>clinical situation</w:t>
      </w:r>
      <w:r w:rsidR="005C1360">
        <w:t>.</w:t>
      </w:r>
    </w:p>
    <w:p w14:paraId="0E2179E7" w14:textId="1812DEB8" w:rsidR="00CF2033" w:rsidRPr="00CF2033" w:rsidRDefault="00CF2033" w:rsidP="00BE7397">
      <w:pPr>
        <w:pStyle w:val="ListParagraph"/>
        <w:numPr>
          <w:ilvl w:val="2"/>
          <w:numId w:val="2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3.1.2</w:t>
      </w:r>
    </w:p>
    <w:p w14:paraId="11183972" w14:textId="77777777" w:rsidR="008C1DBC" w:rsidRPr="00B07A3B" w:rsidRDefault="008C1DBC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719D3065" w:rsidR="00333FA4" w:rsidRPr="008C1DBC" w:rsidRDefault="006D328C" w:rsidP="00BE7397">
      <w:pPr>
        <w:pStyle w:val="ListParagraph"/>
        <w:numPr>
          <w:ilvl w:val="1"/>
          <w:numId w:val="2"/>
        </w:numPr>
        <w:spacing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The low </w:t>
      </w:r>
      <w:proofErr w:type="spellStart"/>
      <w:r>
        <w:rPr>
          <w:rFonts w:asciiTheme="minorHAnsi" w:eastAsia="Times New Roman" w:hAnsiTheme="minorHAnsi" w:cstheme="minorHAnsi"/>
          <w:szCs w:val="24"/>
        </w:rPr>
        <w:t>recruitability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of th</w:t>
      </w:r>
      <w:r w:rsidR="00956FCA">
        <w:rPr>
          <w:rFonts w:asciiTheme="minorHAnsi" w:eastAsia="Times New Roman" w:hAnsiTheme="minorHAnsi" w:cstheme="minorHAnsi"/>
          <w:szCs w:val="24"/>
        </w:rPr>
        <w:t>is</w:t>
      </w:r>
      <w:r>
        <w:rPr>
          <w:rFonts w:asciiTheme="minorHAnsi" w:eastAsia="Times New Roman" w:hAnsiTheme="minorHAnsi" w:cstheme="minorHAnsi"/>
          <w:szCs w:val="24"/>
        </w:rPr>
        <w:t xml:space="preserve"> model supports the </w:t>
      </w:r>
      <w:r w:rsidRPr="004F7FC0">
        <w:rPr>
          <w:rFonts w:cs="Calibri"/>
          <w:color w:val="000033"/>
        </w:rPr>
        <w:t xml:space="preserve">experimental investigation of </w:t>
      </w:r>
      <w:r w:rsidR="00956FCA">
        <w:rPr>
          <w:rFonts w:cs="Calibri"/>
          <w:color w:val="000033"/>
        </w:rPr>
        <w:t>new ventilation strategies, pav</w:t>
      </w:r>
      <w:r w:rsidR="005C1360">
        <w:rPr>
          <w:rFonts w:cs="Calibri"/>
          <w:color w:val="000033"/>
        </w:rPr>
        <w:t>ing</w:t>
      </w:r>
      <w:r w:rsidR="00956FCA">
        <w:rPr>
          <w:rFonts w:cs="Calibri"/>
          <w:color w:val="000033"/>
        </w:rPr>
        <w:t xml:space="preserve"> </w:t>
      </w:r>
      <w:r w:rsidR="005C1360">
        <w:rPr>
          <w:rFonts w:cs="Calibri"/>
          <w:color w:val="000033"/>
        </w:rPr>
        <w:t>the</w:t>
      </w:r>
      <w:r w:rsidR="00956FCA">
        <w:rPr>
          <w:rFonts w:cs="Calibri"/>
          <w:color w:val="000033"/>
        </w:rPr>
        <w:t xml:space="preserve"> way for</w:t>
      </w:r>
      <w:r w:rsidR="005C1360">
        <w:rPr>
          <w:rFonts w:cs="Calibri"/>
          <w:color w:val="000033"/>
        </w:rPr>
        <w:t xml:space="preserve"> the</w:t>
      </w:r>
      <w:r w:rsidR="00956FCA">
        <w:rPr>
          <w:rFonts w:cs="Calibri"/>
          <w:color w:val="000033"/>
        </w:rPr>
        <w:t xml:space="preserve"> translation</w:t>
      </w:r>
      <w:r w:rsidR="00D15A0D">
        <w:rPr>
          <w:rFonts w:cs="Calibri"/>
          <w:color w:val="000033"/>
        </w:rPr>
        <w:t xml:space="preserve"> of</w:t>
      </w:r>
      <w:r w:rsidR="00956FCA">
        <w:rPr>
          <w:rFonts w:cs="Calibri"/>
          <w:color w:val="000033"/>
        </w:rPr>
        <w:t xml:space="preserve"> experimental lung research into clinical practice</w:t>
      </w:r>
      <w:r>
        <w:rPr>
          <w:rFonts w:cs="Calibri"/>
          <w:color w:val="000033"/>
        </w:rPr>
        <w:t>.</w:t>
      </w:r>
      <w:r w:rsidR="008C1DBC">
        <w:rPr>
          <w:rFonts w:cs="Calibri"/>
          <w:color w:val="000033"/>
        </w:rPr>
        <w:t xml:space="preserve"> </w:t>
      </w:r>
    </w:p>
    <w:p w14:paraId="0623172E" w14:textId="28D379AE" w:rsidR="008C1DBC" w:rsidRPr="008C1DBC" w:rsidRDefault="008C1DBC" w:rsidP="00BE7397">
      <w:pPr>
        <w:pStyle w:val="ListParagraph"/>
        <w:numPr>
          <w:ilvl w:val="2"/>
          <w:numId w:val="2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432FF"/>
          <w:szCs w:val="24"/>
        </w:rPr>
        <w:t>5.3.1 and 4.3.1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F43F8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0FD4A784" w:rsidR="007D61A8" w:rsidRPr="00B07A3B" w:rsidRDefault="00956FCA" w:rsidP="00BE7397">
      <w:pPr>
        <w:pStyle w:val="ListParagraph"/>
        <w:numPr>
          <w:ilvl w:val="1"/>
          <w:numId w:val="2"/>
        </w:num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he procedure will be </w:t>
      </w:r>
      <w:r>
        <w:rPr>
          <w:rFonts w:asciiTheme="minorHAnsi" w:eastAsia="Times New Roman" w:hAnsiTheme="minorHAnsi" w:cstheme="minorHAnsi"/>
          <w:szCs w:val="24"/>
        </w:rPr>
        <w:t xml:space="preserve">demonstrated by </w:t>
      </w:r>
      <w:r w:rsidR="00084336">
        <w:rPr>
          <w:rFonts w:asciiTheme="minorHAnsi" w:hAnsiTheme="minorHAnsi" w:cstheme="minorHAnsi"/>
        </w:rPr>
        <w:t xml:space="preserve">Dr. Taher and </w:t>
      </w:r>
      <w:r w:rsidR="002B2C37">
        <w:rPr>
          <w:rFonts w:asciiTheme="minorHAnsi" w:hAnsiTheme="minorHAnsi" w:cstheme="minorHAnsi"/>
        </w:rPr>
        <w:t xml:space="preserve">Dr. </w:t>
      </w:r>
      <w:r w:rsidR="00084336">
        <w:rPr>
          <w:rFonts w:asciiTheme="minorHAnsi" w:hAnsiTheme="minorHAnsi" w:cstheme="minorHAnsi"/>
        </w:rPr>
        <w:t>Russ</w:t>
      </w:r>
      <w:r w:rsidR="007D61A8" w:rsidRPr="00B07A3B">
        <w:rPr>
          <w:rFonts w:asciiTheme="minorHAnsi" w:eastAsia="Times New Roman" w:hAnsiTheme="minorHAnsi" w:cstheme="minorHAnsi"/>
          <w:szCs w:val="24"/>
        </w:rPr>
        <w:t>,</w:t>
      </w:r>
      <w:r w:rsidR="002B2C37">
        <w:rPr>
          <w:rFonts w:asciiTheme="minorHAnsi" w:hAnsiTheme="minorHAnsi" w:cstheme="minorHAnsi"/>
        </w:rPr>
        <w:t xml:space="preserve"> who are anesthesiologists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B2C37">
        <w:rPr>
          <w:rFonts w:asciiTheme="minorHAnsi" w:eastAsia="Times New Roman" w:hAnsiTheme="minorHAnsi" w:cstheme="minorHAnsi"/>
          <w:szCs w:val="24"/>
        </w:rPr>
        <w:t>as well as research fellows</w:t>
      </w:r>
      <w:r w:rsidR="005C1360">
        <w:rPr>
          <w:rFonts w:asciiTheme="minorHAnsi" w:eastAsia="Times New Roman" w:hAnsiTheme="minorHAnsi" w:cstheme="minorHAnsi"/>
          <w:szCs w:val="24"/>
        </w:rPr>
        <w:t xml:space="preserve"> </w:t>
      </w:r>
      <w:commentRangeStart w:id="1"/>
      <w:r w:rsidR="005C1360">
        <w:rPr>
          <w:rFonts w:asciiTheme="minorHAnsi" w:eastAsia="Times New Roman" w:hAnsiTheme="minorHAnsi" w:cstheme="minorHAnsi"/>
          <w:szCs w:val="24"/>
        </w:rPr>
        <w:t xml:space="preserve">in the </w:t>
      </w:r>
      <w:proofErr w:type="spellStart"/>
      <w:r w:rsidR="005C1360" w:rsidRPr="005C1360">
        <w:rPr>
          <w:rFonts w:asciiTheme="minorHAnsi" w:eastAsia="Times New Roman" w:hAnsiTheme="minorHAnsi" w:cstheme="minorHAnsi"/>
          <w:szCs w:val="24"/>
        </w:rPr>
        <w:t>Pickerodt</w:t>
      </w:r>
      <w:proofErr w:type="spellEnd"/>
      <w:r w:rsidR="005C1360" w:rsidRPr="005C1360">
        <w:rPr>
          <w:rFonts w:asciiTheme="minorHAnsi" w:eastAsia="Times New Roman" w:hAnsiTheme="minorHAnsi" w:cstheme="minorHAnsi"/>
          <w:szCs w:val="24"/>
        </w:rPr>
        <w:t xml:space="preserve"> Laboratory</w:t>
      </w:r>
      <w:commentRangeEnd w:id="1"/>
      <w:r w:rsidR="005C1360">
        <w:rPr>
          <w:rStyle w:val="CommentReference"/>
          <w:lang w:val="x-none" w:eastAsia="x-none"/>
        </w:rPr>
        <w:commentReference w:id="1"/>
      </w:r>
      <w:r w:rsidR="007D61A8" w:rsidRPr="005C1360">
        <w:rPr>
          <w:rFonts w:asciiTheme="minorHAnsi" w:eastAsia="Times New Roman" w:hAnsiTheme="minorHAnsi" w:cstheme="minorHAnsi"/>
          <w:szCs w:val="24"/>
        </w:rPr>
        <w:t>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3B381B2" w:rsidR="001016BD" w:rsidRPr="00B07A3B" w:rsidRDefault="007D61A8" w:rsidP="00BE7397">
      <w:pPr>
        <w:pStyle w:val="ListParagraph"/>
        <w:numPr>
          <w:ilvl w:val="1"/>
          <w:numId w:val="2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C835B8">
        <w:rPr>
          <w:rFonts w:cs="Calibri"/>
        </w:rPr>
        <w:t>the federal authorities for animal research in Berlin, Germany</w:t>
      </w:r>
      <w:r w:rsidR="008B457A">
        <w:rPr>
          <w:rFonts w:cs="Calibri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E18DA27" w:rsidR="00DC2504" w:rsidRPr="00B07A3B" w:rsidRDefault="00DC2504" w:rsidP="00F43F8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397C85D" w:rsidR="00CE10F2" w:rsidRPr="00B07A3B" w:rsidRDefault="009965EB" w:rsidP="00BE7397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 Mechanical Ventilation</w:t>
      </w:r>
    </w:p>
    <w:p w14:paraId="24C6B477" w14:textId="7FE3FE22" w:rsidR="00125924" w:rsidRPr="00B07A3B" w:rsidRDefault="001B16CA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lang w:eastAsia="de-DE"/>
        </w:rPr>
        <w:t>To begin, set the mechanical ventilation parameters as described in the text manuscript</w:t>
      </w:r>
      <w:r w:rsidR="00C31FA0">
        <w:rPr>
          <w:rFonts w:cs="Calibri"/>
          <w:lang w:eastAsia="de-DE"/>
        </w:rPr>
        <w:t xml:space="preserve"> and </w:t>
      </w:r>
      <w:r w:rsidR="008B457A">
        <w:rPr>
          <w:rFonts w:cs="Calibri"/>
          <w:lang w:eastAsia="de-DE"/>
        </w:rPr>
        <w:t>target</w:t>
      </w:r>
      <w:r>
        <w:rPr>
          <w:rFonts w:cs="Calibri"/>
          <w:lang w:eastAsia="de-DE"/>
        </w:rPr>
        <w:t xml:space="preserve"> </w:t>
      </w:r>
      <w:r w:rsidRPr="001B16CA">
        <w:rPr>
          <w:rFonts w:cs="Calibri"/>
          <w:lang w:eastAsia="de-DE"/>
        </w:rPr>
        <w:t>an end-expiratory partial pressure of carbon dioxide</w:t>
      </w:r>
      <w:r>
        <w:rPr>
          <w:rFonts w:cs="Calibri"/>
          <w:lang w:eastAsia="de-DE"/>
        </w:rPr>
        <w:t xml:space="preserve"> of</w:t>
      </w:r>
      <w:r w:rsidR="00357C21">
        <w:rPr>
          <w:rFonts w:cs="Calibri"/>
          <w:lang w:eastAsia="de-DE"/>
        </w:rPr>
        <w:t xml:space="preserve"> </w:t>
      </w:r>
      <w:r>
        <w:rPr>
          <w:rFonts w:cs="Calibri"/>
          <w:lang w:eastAsia="de-DE"/>
        </w:rPr>
        <w:t xml:space="preserve">35 to 40 millimeters </w:t>
      </w:r>
      <w:r w:rsidR="00F64B33">
        <w:rPr>
          <w:rFonts w:cs="Calibri"/>
          <w:lang w:eastAsia="de-DE"/>
        </w:rPr>
        <w:t xml:space="preserve">of </w:t>
      </w:r>
      <w:r>
        <w:rPr>
          <w:rFonts w:cs="Calibri"/>
          <w:lang w:eastAsia="de-DE"/>
        </w:rPr>
        <w:t xml:space="preserve">mercury and an oxygen saturation above 95% </w:t>
      </w:r>
      <w:r w:rsidRPr="006C276B">
        <w:rPr>
          <w:rFonts w:cs="Calibri"/>
          <w:b/>
          <w:bCs/>
          <w:lang w:eastAsia="de-DE"/>
        </w:rPr>
        <w:t>[1]</w:t>
      </w:r>
      <w:r w:rsidR="00122EE2">
        <w:rPr>
          <w:rFonts w:cs="Calibri"/>
          <w:lang w:eastAsia="de-DE"/>
        </w:rPr>
        <w:t>.</w:t>
      </w:r>
      <w:r>
        <w:rPr>
          <w:rFonts w:cs="Calibri"/>
          <w:lang w:eastAsia="de-DE"/>
        </w:rPr>
        <w:t xml:space="preserve"> </w:t>
      </w:r>
    </w:p>
    <w:p w14:paraId="5E5096AA" w14:textId="6519D6EB" w:rsidR="00C34F4C" w:rsidRPr="006C276B" w:rsidRDefault="002C3F8F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 xml:space="preserve">WIDE: </w:t>
      </w:r>
      <w:r w:rsidR="006C276B">
        <w:rPr>
          <w:rFonts w:cs="Calibri"/>
        </w:rPr>
        <w:t>Establishing shot of talent inputting setting for ventilator.</w:t>
      </w:r>
    </w:p>
    <w:p w14:paraId="54B0D4E5" w14:textId="31A07788" w:rsidR="00CE10F2" w:rsidRPr="00B07A3B" w:rsidRDefault="00122EE2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6C276B">
        <w:rPr>
          <w:rFonts w:cs="Calibri"/>
          <w:lang w:eastAsia="de-DE"/>
        </w:rPr>
        <w:t xml:space="preserve">Use </w:t>
      </w:r>
      <w:r w:rsidR="00C31FA0">
        <w:rPr>
          <w:rFonts w:cs="Calibri"/>
          <w:lang w:eastAsia="de-DE"/>
        </w:rPr>
        <w:t xml:space="preserve">a </w:t>
      </w:r>
      <w:r w:rsidRPr="006C276B">
        <w:rPr>
          <w:rFonts w:cs="Calibri"/>
          <w:lang w:eastAsia="de-DE"/>
        </w:rPr>
        <w:t xml:space="preserve">continuous intravenous infusion of thiopentone and fentanyl to maintain </w:t>
      </w:r>
      <w:r w:rsidR="00617F7A" w:rsidRPr="006C276B">
        <w:rPr>
          <w:rFonts w:cs="Calibri"/>
          <w:lang w:eastAsia="de-DE"/>
        </w:rPr>
        <w:t xml:space="preserve">the </w:t>
      </w:r>
      <w:r w:rsidRPr="006C276B">
        <w:rPr>
          <w:rFonts w:cs="Calibri"/>
          <w:lang w:eastAsia="de-DE"/>
        </w:rPr>
        <w:t>anesthesia</w:t>
      </w:r>
      <w:r w:rsidR="00617F7A" w:rsidRPr="006C276B">
        <w:rPr>
          <w:rFonts w:cs="Calibri"/>
          <w:lang w:eastAsia="de-DE"/>
        </w:rPr>
        <w:t xml:space="preserve"> </w:t>
      </w:r>
      <w:r w:rsidR="006C276B">
        <w:rPr>
          <w:rFonts w:cs="Calibri"/>
          <w:lang w:eastAsia="de-DE"/>
        </w:rPr>
        <w:t>and a</w:t>
      </w:r>
      <w:r w:rsidR="00617F7A" w:rsidRPr="006C276B">
        <w:rPr>
          <w:rFonts w:cs="Calibri"/>
          <w:lang w:eastAsia="de-DE"/>
        </w:rPr>
        <w:t xml:space="preserve">dminister </w:t>
      </w:r>
      <w:r w:rsidR="001D7D05">
        <w:rPr>
          <w:rFonts w:cs="Calibri"/>
          <w:lang w:eastAsia="de-DE"/>
        </w:rPr>
        <w:t>a</w:t>
      </w:r>
      <w:r w:rsidR="00617F7A" w:rsidRPr="006C276B">
        <w:rPr>
          <w:rFonts w:cs="Calibri"/>
          <w:lang w:eastAsia="de-DE"/>
        </w:rPr>
        <w:t xml:space="preserve"> muscle relaxant </w:t>
      </w:r>
      <w:r w:rsidR="0054689A" w:rsidRPr="006C276B">
        <w:rPr>
          <w:rFonts w:cs="Calibri"/>
        </w:rPr>
        <w:t>if</w:t>
      </w:r>
      <w:r w:rsidR="00617F7A" w:rsidRPr="006C276B">
        <w:rPr>
          <w:rFonts w:cs="Calibri"/>
          <w:lang w:eastAsia="de-DE"/>
        </w:rPr>
        <w:t xml:space="preserve"> </w:t>
      </w:r>
      <w:r w:rsidR="008B457A">
        <w:rPr>
          <w:rFonts w:cs="Calibri"/>
          <w:lang w:eastAsia="de-DE"/>
        </w:rPr>
        <w:t>required</w:t>
      </w:r>
      <w:r w:rsidR="00617F7A">
        <w:rPr>
          <w:rFonts w:cs="Calibri"/>
          <w:lang w:eastAsia="de-DE"/>
        </w:rPr>
        <w:t xml:space="preserve"> </w:t>
      </w:r>
      <w:r w:rsidR="006C276B" w:rsidRPr="006C276B">
        <w:rPr>
          <w:rFonts w:cs="Calibri"/>
          <w:b/>
          <w:bCs/>
          <w:lang w:eastAsia="de-DE"/>
        </w:rPr>
        <w:t>[1-TXT]</w:t>
      </w:r>
      <w:r w:rsidR="006C276B" w:rsidRPr="006C276B">
        <w:rPr>
          <w:rFonts w:cs="Calibri"/>
          <w:lang w:eastAsia="de-DE"/>
        </w:rPr>
        <w:t>.</w:t>
      </w:r>
    </w:p>
    <w:p w14:paraId="1EE42691" w14:textId="0AB7003A" w:rsidR="00A319BE" w:rsidRPr="006C276B" w:rsidRDefault="006C276B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Drug </w:t>
      </w:r>
      <w:r w:rsidR="00E3782D">
        <w:rPr>
          <w:rFonts w:asciiTheme="minorHAnsi" w:hAnsiTheme="minorHAnsi" w:cstheme="minorHAnsi"/>
        </w:rPr>
        <w:t xml:space="preserve">being </w:t>
      </w:r>
      <w:r>
        <w:rPr>
          <w:rFonts w:asciiTheme="minorHAnsi" w:hAnsiTheme="minorHAnsi" w:cstheme="minorHAnsi"/>
        </w:rPr>
        <w:t>infus</w:t>
      </w:r>
      <w:r w:rsidR="00E3782D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in pigs</w:t>
      </w:r>
      <w:r w:rsidR="00E3782D">
        <w:rPr>
          <w:rFonts w:asciiTheme="minorHAnsi" w:hAnsiTheme="minorHAnsi" w:cstheme="minorHAnsi"/>
        </w:rPr>
        <w:t xml:space="preserve"> from pipes</w:t>
      </w:r>
      <w:r>
        <w:rPr>
          <w:rFonts w:asciiTheme="minorHAnsi" w:hAnsiTheme="minorHAnsi" w:cstheme="minorHAnsi"/>
        </w:rPr>
        <w:t xml:space="preserve"> </w:t>
      </w:r>
      <w:r w:rsidRPr="006C276B">
        <w:rPr>
          <w:rFonts w:asciiTheme="minorHAnsi" w:hAnsiTheme="minorHAnsi" w:cstheme="minorHAnsi"/>
          <w:b/>
          <w:bCs/>
        </w:rPr>
        <w:t xml:space="preserve">TEXT: </w:t>
      </w:r>
      <w:r w:rsidRPr="006C276B">
        <w:rPr>
          <w:rFonts w:cs="Calibri"/>
          <w:b/>
          <w:bCs/>
          <w:lang w:eastAsia="de-DE"/>
        </w:rPr>
        <w:t>Thiopentone (20 mg/kg/h), fentanyl (7 µg/kg/h)</w:t>
      </w:r>
    </w:p>
    <w:p w14:paraId="386FBBD6" w14:textId="20542BAA" w:rsidR="00215BFC" w:rsidRPr="00357C21" w:rsidRDefault="00617F7A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57C21">
        <w:rPr>
          <w:rFonts w:cs="Calibri"/>
          <w:lang w:eastAsia="de-DE"/>
        </w:rPr>
        <w:t>Cannulate the external jugular vein with a central venous catheter and in</w:t>
      </w:r>
      <w:r w:rsidR="006C276B" w:rsidRPr="00357C21">
        <w:rPr>
          <w:rFonts w:cs="Calibri"/>
          <w:lang w:eastAsia="de-DE"/>
        </w:rPr>
        <w:t>sert</w:t>
      </w:r>
      <w:r w:rsidRPr="00357C21">
        <w:rPr>
          <w:rFonts w:cs="Calibri"/>
          <w:lang w:eastAsia="de-DE"/>
        </w:rPr>
        <w:t xml:space="preserve"> the introducer sheath of the pulmonary arterial catheter into the same vein </w:t>
      </w:r>
      <w:r w:rsidRPr="00357C21">
        <w:rPr>
          <w:rFonts w:cs="Calibri"/>
          <w:b/>
          <w:bCs/>
          <w:lang w:eastAsia="de-DE"/>
        </w:rPr>
        <w:t>[</w:t>
      </w:r>
      <w:r w:rsidR="00357C21" w:rsidRPr="00357C21">
        <w:rPr>
          <w:rFonts w:cs="Calibri"/>
          <w:b/>
          <w:bCs/>
          <w:lang w:eastAsia="de-DE"/>
        </w:rPr>
        <w:t>1</w:t>
      </w:r>
      <w:r w:rsidRPr="00357C21">
        <w:rPr>
          <w:rFonts w:cs="Calibri"/>
          <w:b/>
          <w:bCs/>
          <w:lang w:eastAsia="de-DE"/>
        </w:rPr>
        <w:t>]</w:t>
      </w:r>
      <w:r w:rsidR="00357C21">
        <w:rPr>
          <w:rFonts w:cs="Calibri"/>
          <w:b/>
          <w:bCs/>
          <w:lang w:eastAsia="de-DE"/>
        </w:rPr>
        <w:t xml:space="preserve">. </w:t>
      </w:r>
      <w:r w:rsidR="00357C21" w:rsidRPr="00357C21">
        <w:rPr>
          <w:rFonts w:cs="Calibri"/>
          <w:lang w:eastAsia="de-DE"/>
        </w:rPr>
        <w:t xml:space="preserve">Then, </w:t>
      </w:r>
      <w:r w:rsidR="00357C21">
        <w:rPr>
          <w:rFonts w:cs="Calibri"/>
          <w:lang w:eastAsia="de-DE"/>
        </w:rPr>
        <w:t>c</w:t>
      </w:r>
      <w:r w:rsidR="00357C21" w:rsidRPr="00357C21">
        <w:rPr>
          <w:rFonts w:cs="Calibri"/>
          <w:lang w:eastAsia="de-DE"/>
        </w:rPr>
        <w:t>annulate the femoral artery for invasive blood pressure monitorin</w:t>
      </w:r>
      <w:r w:rsidR="00357C21">
        <w:rPr>
          <w:rFonts w:cs="Calibri"/>
          <w:lang w:eastAsia="de-DE"/>
        </w:rPr>
        <w:t xml:space="preserve">g </w:t>
      </w:r>
      <w:r w:rsidR="00357C21" w:rsidRPr="00357C21">
        <w:rPr>
          <w:rFonts w:cs="Calibri"/>
          <w:b/>
          <w:bCs/>
          <w:lang w:eastAsia="de-DE"/>
        </w:rPr>
        <w:t>[2]</w:t>
      </w:r>
      <w:r w:rsidR="00357C21">
        <w:rPr>
          <w:rFonts w:cs="Calibri"/>
          <w:b/>
          <w:bCs/>
          <w:lang w:eastAsia="de-DE"/>
        </w:rPr>
        <w:t>.</w:t>
      </w:r>
    </w:p>
    <w:p w14:paraId="777E3388" w14:textId="581BE5A2" w:rsidR="00215BFC" w:rsidRPr="00357C21" w:rsidRDefault="00357C21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</w:t>
      </w:r>
      <w:r w:rsidRPr="00357C21">
        <w:rPr>
          <w:rFonts w:cs="Calibri"/>
          <w:lang w:eastAsia="de-DE"/>
        </w:rPr>
        <w:t>central venous catheter</w:t>
      </w:r>
      <w:r>
        <w:rPr>
          <w:rFonts w:cs="Calibri"/>
          <w:lang w:eastAsia="de-DE"/>
        </w:rPr>
        <w:t xml:space="preserve"> and </w:t>
      </w:r>
      <w:r w:rsidRPr="00357C21">
        <w:rPr>
          <w:rFonts w:cs="Calibri"/>
          <w:lang w:eastAsia="de-DE"/>
        </w:rPr>
        <w:t>introducer sheath</w:t>
      </w:r>
      <w:r>
        <w:rPr>
          <w:rFonts w:cs="Calibri"/>
          <w:lang w:eastAsia="de-DE"/>
        </w:rPr>
        <w:t xml:space="preserve"> in the vein.</w:t>
      </w:r>
    </w:p>
    <w:p w14:paraId="41455FA1" w14:textId="4D0BB598" w:rsidR="00357C21" w:rsidRPr="00357C21" w:rsidRDefault="00357C21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>
        <w:rPr>
          <w:rFonts w:cs="Calibri"/>
          <w:lang w:eastAsia="de-DE"/>
        </w:rPr>
        <w:t>c</w:t>
      </w:r>
      <w:r w:rsidRPr="00357C21">
        <w:rPr>
          <w:rFonts w:cs="Calibri"/>
          <w:lang w:eastAsia="de-DE"/>
        </w:rPr>
        <w:t>annulat</w:t>
      </w:r>
      <w:r>
        <w:rPr>
          <w:rFonts w:cs="Calibri"/>
          <w:lang w:eastAsia="de-DE"/>
        </w:rPr>
        <w:t>ing</w:t>
      </w:r>
      <w:r w:rsidRPr="00357C21">
        <w:rPr>
          <w:rFonts w:cs="Calibri"/>
          <w:lang w:eastAsia="de-DE"/>
        </w:rPr>
        <w:t xml:space="preserve"> the femoral artery</w:t>
      </w:r>
      <w:r>
        <w:rPr>
          <w:rFonts w:cs="Calibri"/>
          <w:lang w:eastAsia="de-DE"/>
        </w:rPr>
        <w:t>.</w:t>
      </w:r>
    </w:p>
    <w:p w14:paraId="596F3842" w14:textId="5A48F7BB" w:rsidR="00215BFC" w:rsidRPr="00B07A3B" w:rsidRDefault="00357C21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357C21">
        <w:rPr>
          <w:rFonts w:cs="Calibri"/>
          <w:lang w:eastAsia="de-DE"/>
        </w:rPr>
        <w:t>Calibrate the transducers against the atmosphere</w:t>
      </w:r>
      <w:r w:rsidR="00C31FA0">
        <w:rPr>
          <w:rFonts w:cs="Calibri"/>
          <w:lang w:eastAsia="de-DE"/>
        </w:rPr>
        <w:t xml:space="preserve">, which </w:t>
      </w:r>
      <w:r w:rsidR="001D7D05">
        <w:rPr>
          <w:rFonts w:cs="Calibri"/>
          <w:lang w:eastAsia="de-DE"/>
        </w:rPr>
        <w:t>is</w:t>
      </w:r>
      <w:r w:rsidR="00C31FA0">
        <w:rPr>
          <w:rFonts w:cs="Calibri"/>
          <w:lang w:eastAsia="de-DE"/>
        </w:rPr>
        <w:t xml:space="preserve"> </w:t>
      </w:r>
      <w:r w:rsidR="00156328">
        <w:rPr>
          <w:rFonts w:cs="Calibri"/>
          <w:lang w:eastAsia="de-DE"/>
        </w:rPr>
        <w:t>zero</w:t>
      </w:r>
      <w:r w:rsidR="00C31FA0">
        <w:rPr>
          <w:rFonts w:cs="Calibri"/>
          <w:lang w:eastAsia="de-DE"/>
        </w:rPr>
        <w:t xml:space="preserve"> millimeters of mercury and </w:t>
      </w:r>
      <w:r w:rsidRPr="00357C21">
        <w:rPr>
          <w:rFonts w:cs="Calibri"/>
          <w:lang w:eastAsia="de-DE"/>
        </w:rPr>
        <w:t xml:space="preserve">200 millimeters </w:t>
      </w:r>
      <w:r w:rsidR="00F64B33">
        <w:rPr>
          <w:rFonts w:cs="Calibri"/>
          <w:lang w:eastAsia="de-DE"/>
        </w:rPr>
        <w:t xml:space="preserve">of </w:t>
      </w:r>
      <w:r w:rsidRPr="00357C21">
        <w:rPr>
          <w:rFonts w:cs="Calibri"/>
          <w:lang w:eastAsia="de-DE"/>
        </w:rPr>
        <w:t xml:space="preserve">mercury for the arterial line and 50 millimeters </w:t>
      </w:r>
      <w:r w:rsidR="00F64B33">
        <w:rPr>
          <w:rFonts w:cs="Calibri"/>
          <w:lang w:eastAsia="de-DE"/>
        </w:rPr>
        <w:t xml:space="preserve">of </w:t>
      </w:r>
      <w:r w:rsidRPr="00357C21">
        <w:rPr>
          <w:rFonts w:cs="Calibri"/>
          <w:lang w:eastAsia="de-DE"/>
        </w:rPr>
        <w:t xml:space="preserve">mercury for the central venous line </w:t>
      </w:r>
      <w:r w:rsidRPr="00357C21">
        <w:rPr>
          <w:rFonts w:cs="Calibri"/>
          <w:b/>
          <w:bCs/>
          <w:lang w:eastAsia="de-DE"/>
        </w:rPr>
        <w:t>[1</w:t>
      </w:r>
      <w:proofErr w:type="gramStart"/>
      <w:r w:rsidRPr="00357C21">
        <w:rPr>
          <w:rFonts w:cs="Calibri"/>
          <w:b/>
          <w:bCs/>
          <w:lang w:eastAsia="de-DE"/>
        </w:rPr>
        <w:t>]</w:t>
      </w:r>
      <w:r w:rsidR="001D7D05">
        <w:rPr>
          <w:rFonts w:cs="Calibri"/>
          <w:lang w:eastAsia="de-DE"/>
        </w:rPr>
        <w:t>,</w:t>
      </w:r>
      <w:r w:rsidRPr="00357C21">
        <w:rPr>
          <w:rFonts w:cs="Calibri"/>
          <w:lang w:eastAsia="de-DE"/>
        </w:rPr>
        <w:t xml:space="preserve"> and</w:t>
      </w:r>
      <w:proofErr w:type="gramEnd"/>
      <w:r w:rsidRPr="00357C21">
        <w:rPr>
          <w:rFonts w:cs="Calibri"/>
          <w:lang w:eastAsia="de-DE"/>
        </w:rPr>
        <w:t xml:space="preserve"> start monitoring by connecting them to the arterial catheter and the central venous line</w:t>
      </w:r>
      <w:r>
        <w:rPr>
          <w:rFonts w:cs="Calibri"/>
          <w:lang w:eastAsia="de-DE"/>
        </w:rPr>
        <w:t xml:space="preserve"> </w:t>
      </w:r>
      <w:r w:rsidRPr="00357C21">
        <w:rPr>
          <w:rFonts w:cs="Calibri"/>
          <w:b/>
          <w:bCs/>
          <w:lang w:eastAsia="de-DE"/>
        </w:rPr>
        <w:t>[2]</w:t>
      </w:r>
      <w:r>
        <w:rPr>
          <w:rFonts w:cs="Calibri"/>
          <w:lang w:eastAsia="de-DE"/>
        </w:rPr>
        <w:t>.</w:t>
      </w:r>
    </w:p>
    <w:p w14:paraId="1ACE30CB" w14:textId="4D10ACD2" w:rsidR="00215BFC" w:rsidRDefault="00357C21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calibrating the pressure transducer.</w:t>
      </w:r>
    </w:p>
    <w:p w14:paraId="31A84631" w14:textId="67803B77" w:rsidR="00C7374B" w:rsidRPr="00156328" w:rsidRDefault="00357C21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56328" w:rsidRPr="00357C21">
        <w:rPr>
          <w:rFonts w:cs="Calibri"/>
          <w:lang w:eastAsia="de-DE"/>
        </w:rPr>
        <w:t>connecting th</w:t>
      </w:r>
      <w:r w:rsidR="00156328">
        <w:rPr>
          <w:rFonts w:cs="Calibri"/>
          <w:lang w:eastAsia="de-DE"/>
        </w:rPr>
        <w:t>e transducers</w:t>
      </w:r>
      <w:r w:rsidR="00156328" w:rsidRPr="00357C21">
        <w:rPr>
          <w:rFonts w:cs="Calibri"/>
          <w:lang w:eastAsia="de-DE"/>
        </w:rPr>
        <w:t xml:space="preserve"> to the arterial catheter and the central venous line</w:t>
      </w:r>
      <w:r w:rsidR="00156328">
        <w:rPr>
          <w:rFonts w:cs="Calibri"/>
          <w:lang w:eastAsia="de-DE"/>
        </w:rPr>
        <w:t>.</w:t>
      </w:r>
    </w:p>
    <w:p w14:paraId="1F99A483" w14:textId="5F8EF51F" w:rsidR="00CE10F2" w:rsidRPr="009965EB" w:rsidRDefault="00156328" w:rsidP="00BE7397">
      <w:pPr>
        <w:pStyle w:val="ListParagraph"/>
        <w:numPr>
          <w:ilvl w:val="0"/>
          <w:numId w:val="2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965EB">
        <w:rPr>
          <w:rFonts w:cs="Calibri"/>
          <w:b/>
          <w:lang w:eastAsia="de-DE"/>
        </w:rPr>
        <w:t xml:space="preserve">Introduction of the </w:t>
      </w:r>
      <w:r w:rsidR="009965EB">
        <w:rPr>
          <w:rFonts w:cs="Calibri"/>
          <w:b/>
          <w:lang w:eastAsia="de-DE"/>
        </w:rPr>
        <w:t>P</w:t>
      </w:r>
      <w:r w:rsidRPr="009965EB">
        <w:rPr>
          <w:rFonts w:cs="Calibri"/>
          <w:b/>
          <w:lang w:eastAsia="de-DE"/>
        </w:rPr>
        <w:t xml:space="preserve">ulmonary </w:t>
      </w:r>
      <w:r w:rsidR="009965EB">
        <w:rPr>
          <w:rFonts w:cs="Calibri"/>
          <w:b/>
          <w:lang w:eastAsia="de-DE"/>
        </w:rPr>
        <w:t>A</w:t>
      </w:r>
      <w:r w:rsidRPr="009965EB">
        <w:rPr>
          <w:rFonts w:cs="Calibri"/>
          <w:b/>
          <w:lang w:eastAsia="de-DE"/>
        </w:rPr>
        <w:t xml:space="preserve">rtery </w:t>
      </w:r>
      <w:r w:rsidR="009965EB">
        <w:rPr>
          <w:rFonts w:cs="Calibri"/>
          <w:b/>
          <w:lang w:eastAsia="de-DE"/>
        </w:rPr>
        <w:t>C</w:t>
      </w:r>
      <w:r w:rsidRPr="009965EB">
        <w:rPr>
          <w:rFonts w:cs="Calibri"/>
          <w:b/>
          <w:lang w:eastAsia="de-DE"/>
        </w:rPr>
        <w:t>atheter</w:t>
      </w:r>
    </w:p>
    <w:p w14:paraId="6448FFD8" w14:textId="2BB976C3" w:rsidR="00CE10F2" w:rsidRPr="00B07A3B" w:rsidRDefault="0015632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156328">
        <w:rPr>
          <w:rFonts w:cs="Calibri"/>
          <w:lang w:eastAsia="de-DE"/>
        </w:rPr>
        <w:t>Connect the pulmonary artery catheter to the pressure transducer system and calibrate the transducer against the atmosphere and 100</w:t>
      </w:r>
      <w:r w:rsidR="00F64B33">
        <w:rPr>
          <w:rFonts w:cs="Calibri"/>
          <w:lang w:eastAsia="de-DE"/>
        </w:rPr>
        <w:t xml:space="preserve"> </w:t>
      </w:r>
      <w:r>
        <w:rPr>
          <w:rFonts w:cs="Calibri"/>
          <w:lang w:eastAsia="de-DE"/>
        </w:rPr>
        <w:t>millimeters</w:t>
      </w:r>
      <w:r w:rsidR="00F64B33">
        <w:rPr>
          <w:rFonts w:cs="Calibri"/>
          <w:lang w:eastAsia="de-DE"/>
        </w:rPr>
        <w:t xml:space="preserve"> of</w:t>
      </w:r>
      <w:r>
        <w:rPr>
          <w:rFonts w:cs="Calibri"/>
          <w:lang w:eastAsia="de-DE"/>
        </w:rPr>
        <w:t xml:space="preserve"> mercury </w:t>
      </w:r>
      <w:r w:rsidRPr="00156328">
        <w:rPr>
          <w:rFonts w:cs="Calibri"/>
          <w:b/>
          <w:bCs/>
          <w:lang w:eastAsia="de-DE"/>
        </w:rPr>
        <w:t>[1]</w:t>
      </w:r>
      <w:r w:rsidRPr="00156328">
        <w:rPr>
          <w:rFonts w:cs="Calibri"/>
          <w:lang w:eastAsia="de-DE"/>
        </w:rPr>
        <w:t xml:space="preserve">. </w:t>
      </w:r>
      <w:r w:rsidR="00E3782D">
        <w:rPr>
          <w:rFonts w:cs="Calibri"/>
          <w:lang w:eastAsia="de-DE"/>
        </w:rPr>
        <w:t>Then, i</w:t>
      </w:r>
      <w:r w:rsidR="00E3782D" w:rsidRPr="00156328">
        <w:rPr>
          <w:rFonts w:cs="Calibri"/>
          <w:lang w:eastAsia="de-DE"/>
        </w:rPr>
        <w:t>ntroduce the pulmonary artery catheter through the introducer sheath with a deflated balloon for 10</w:t>
      </w:r>
      <w:r w:rsidR="00E3782D">
        <w:rPr>
          <w:rFonts w:cs="Calibri"/>
          <w:lang w:eastAsia="de-DE"/>
        </w:rPr>
        <w:t xml:space="preserve"> to </w:t>
      </w:r>
      <w:r w:rsidR="00E3782D" w:rsidRPr="00156328">
        <w:rPr>
          <w:rFonts w:cs="Calibri"/>
          <w:lang w:eastAsia="de-DE"/>
        </w:rPr>
        <w:t xml:space="preserve">15 </w:t>
      </w:r>
      <w:r w:rsidR="00E3782D">
        <w:rPr>
          <w:rFonts w:cs="Calibri"/>
          <w:lang w:eastAsia="de-DE"/>
        </w:rPr>
        <w:t>centimeters</w:t>
      </w:r>
      <w:r w:rsidR="002C3F8F">
        <w:rPr>
          <w:rFonts w:cs="Calibri"/>
          <w:lang w:eastAsia="de-DE"/>
        </w:rPr>
        <w:t>,</w:t>
      </w:r>
      <w:r w:rsidR="00E3782D" w:rsidRPr="00156328">
        <w:rPr>
          <w:rFonts w:cs="Calibri"/>
          <w:lang w:eastAsia="de-DE"/>
        </w:rPr>
        <w:t xml:space="preserve"> depending on the sheath length</w:t>
      </w:r>
      <w:r w:rsidR="00E3782D">
        <w:rPr>
          <w:rFonts w:cs="Calibri"/>
          <w:lang w:eastAsia="de-DE"/>
        </w:rPr>
        <w:t xml:space="preserve"> </w:t>
      </w:r>
      <w:r w:rsidR="00E3782D" w:rsidRPr="00156328">
        <w:rPr>
          <w:rFonts w:cs="Calibri"/>
          <w:b/>
          <w:bCs/>
          <w:lang w:eastAsia="de-DE"/>
        </w:rPr>
        <w:t>[</w:t>
      </w:r>
      <w:r w:rsidR="00E3782D">
        <w:rPr>
          <w:rFonts w:cs="Calibri"/>
          <w:b/>
          <w:bCs/>
          <w:lang w:eastAsia="de-DE"/>
        </w:rPr>
        <w:t>2</w:t>
      </w:r>
      <w:r w:rsidR="00E3782D" w:rsidRPr="00156328">
        <w:rPr>
          <w:rFonts w:cs="Calibri"/>
          <w:b/>
          <w:bCs/>
          <w:lang w:eastAsia="de-DE"/>
        </w:rPr>
        <w:t>]</w:t>
      </w:r>
      <w:r w:rsidR="00E3782D">
        <w:rPr>
          <w:rFonts w:cs="Calibri"/>
          <w:lang w:eastAsia="de-DE"/>
        </w:rPr>
        <w:t>.</w:t>
      </w:r>
    </w:p>
    <w:p w14:paraId="5F8BDB88" w14:textId="413376E1" w:rsidR="000B2085" w:rsidRPr="00B07A3B" w:rsidRDefault="0015632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the transducer to PAC and calibrating it.</w:t>
      </w:r>
    </w:p>
    <w:p w14:paraId="11514E94" w14:textId="5C93F5CB" w:rsidR="00875BE8" w:rsidRPr="00B07A3B" w:rsidRDefault="00A667C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introducing the PAC.</w:t>
      </w:r>
    </w:p>
    <w:p w14:paraId="77402CC0" w14:textId="7E7EA6EE" w:rsidR="00450B27" w:rsidRPr="00B07A3B" w:rsidRDefault="0015632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A83C89">
        <w:rPr>
          <w:rFonts w:cs="Calibri"/>
          <w:lang w:eastAsia="de-DE"/>
        </w:rPr>
        <w:t xml:space="preserve">Once the balloon has left the sheath, inflate it </w:t>
      </w:r>
      <w:r w:rsidRPr="00A83C89">
        <w:rPr>
          <w:rFonts w:cs="Calibri"/>
          <w:b/>
          <w:bCs/>
          <w:lang w:eastAsia="de-DE"/>
        </w:rPr>
        <w:t>[1]</w:t>
      </w:r>
      <w:r w:rsidRPr="00A83C89">
        <w:rPr>
          <w:rFonts w:cs="Calibri"/>
          <w:lang w:eastAsia="de-DE"/>
        </w:rPr>
        <w:t xml:space="preserve"> and advance the pulmonary artery catheter further</w:t>
      </w:r>
      <w:r w:rsidR="00A83C89">
        <w:rPr>
          <w:rFonts w:cs="Calibri"/>
          <w:lang w:eastAsia="de-DE"/>
        </w:rPr>
        <w:t xml:space="preserve"> </w:t>
      </w:r>
      <w:r w:rsidR="00A83C89" w:rsidRPr="00A83C89">
        <w:rPr>
          <w:rFonts w:cs="Calibri"/>
          <w:b/>
          <w:bCs/>
          <w:lang w:eastAsia="de-DE"/>
        </w:rPr>
        <w:t>[2]</w:t>
      </w:r>
      <w:r w:rsidRPr="00A83C89">
        <w:rPr>
          <w:rFonts w:cs="Calibri"/>
          <w:lang w:eastAsia="de-DE"/>
        </w:rPr>
        <w:t xml:space="preserve"> while monitoring the pressure </w:t>
      </w:r>
      <w:r w:rsidRPr="00A83C89">
        <w:rPr>
          <w:rFonts w:cs="Calibri"/>
          <w:b/>
          <w:bCs/>
          <w:lang w:eastAsia="de-DE"/>
        </w:rPr>
        <w:t>[</w:t>
      </w:r>
      <w:r w:rsidR="00A83C89">
        <w:rPr>
          <w:rFonts w:cs="Calibri"/>
          <w:b/>
          <w:bCs/>
          <w:lang w:eastAsia="de-DE"/>
        </w:rPr>
        <w:t>3</w:t>
      </w:r>
      <w:r w:rsidRPr="00A83C89">
        <w:rPr>
          <w:rFonts w:cs="Calibri"/>
          <w:b/>
          <w:bCs/>
          <w:lang w:eastAsia="de-DE"/>
        </w:rPr>
        <w:t>]</w:t>
      </w:r>
      <w:r w:rsidR="00A83C89">
        <w:rPr>
          <w:rFonts w:cs="Calibri"/>
          <w:b/>
          <w:bCs/>
          <w:lang w:eastAsia="de-DE"/>
        </w:rPr>
        <w:t>.</w:t>
      </w:r>
    </w:p>
    <w:p w14:paraId="7401A94C" w14:textId="41EB2BF4" w:rsidR="00875BE8" w:rsidRDefault="00A83C89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inflating the balloon.</w:t>
      </w:r>
    </w:p>
    <w:p w14:paraId="76020D13" w14:textId="5BEF168D" w:rsidR="00A83C89" w:rsidRDefault="00A83C89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advancing the PAC.</w:t>
      </w:r>
    </w:p>
    <w:p w14:paraId="7E40F649" w14:textId="36743AA5" w:rsidR="00A83C89" w:rsidRDefault="00A83C89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Pressure wave on the monitor.</w:t>
      </w:r>
    </w:p>
    <w:p w14:paraId="66CFD0E3" w14:textId="3C04962B" w:rsidR="00215BFC" w:rsidRPr="00B07A3B" w:rsidRDefault="00A83C89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CF60E0">
        <w:rPr>
          <w:rFonts w:cs="Calibri"/>
          <w:lang w:eastAsia="de-DE"/>
        </w:rPr>
        <w:t>Push the pulmonary artery catheter forward when the right atrium, the right ventricle, and the pulmonary artery</w:t>
      </w:r>
      <w:r w:rsidR="00CF60E0" w:rsidRPr="00CF60E0">
        <w:rPr>
          <w:rFonts w:cs="Calibri"/>
          <w:lang w:eastAsia="de-DE"/>
        </w:rPr>
        <w:t xml:space="preserve"> pressure waves</w:t>
      </w:r>
      <w:r w:rsidRPr="00CF60E0">
        <w:rPr>
          <w:rFonts w:cs="Calibri"/>
          <w:lang w:eastAsia="de-DE"/>
        </w:rPr>
        <w:t xml:space="preserve"> appear</w:t>
      </w:r>
      <w:r w:rsidR="008B457A">
        <w:rPr>
          <w:rFonts w:cs="Calibri"/>
          <w:lang w:eastAsia="de-DE"/>
        </w:rPr>
        <w:t xml:space="preserve"> on the monitor</w:t>
      </w:r>
      <w:r w:rsidRPr="00CF60E0">
        <w:rPr>
          <w:rFonts w:cs="Calibri"/>
          <w:lang w:eastAsia="de-DE"/>
        </w:rPr>
        <w:t xml:space="preserve"> and stop when the pulmonary capillary wedge pressure wave</w:t>
      </w:r>
      <w:r w:rsidR="00CF60E0" w:rsidRPr="00CF60E0">
        <w:rPr>
          <w:rFonts w:cs="Calibri"/>
          <w:lang w:eastAsia="de-DE"/>
        </w:rPr>
        <w:t xml:space="preserve"> </w:t>
      </w:r>
      <w:r w:rsidRPr="00CF60E0">
        <w:rPr>
          <w:rFonts w:cs="Calibri"/>
          <w:lang w:eastAsia="de-DE"/>
        </w:rPr>
        <w:t xml:space="preserve">is seen </w:t>
      </w:r>
      <w:r w:rsidRPr="00CF60E0">
        <w:rPr>
          <w:rFonts w:cs="Calibri"/>
          <w:b/>
          <w:bCs/>
          <w:lang w:eastAsia="de-DE"/>
        </w:rPr>
        <w:t>[1]</w:t>
      </w:r>
      <w:r w:rsidR="002C3F8F">
        <w:rPr>
          <w:rFonts w:cs="Calibri"/>
          <w:lang w:eastAsia="de-DE"/>
        </w:rPr>
        <w:t>.</w:t>
      </w:r>
      <w:r w:rsidRPr="00CF60E0">
        <w:rPr>
          <w:rFonts w:cs="Calibri"/>
          <w:lang w:eastAsia="de-DE"/>
        </w:rPr>
        <w:t xml:space="preserve"> </w:t>
      </w:r>
      <w:r w:rsidR="002C3F8F">
        <w:rPr>
          <w:rFonts w:cs="Calibri"/>
          <w:lang w:eastAsia="de-DE"/>
        </w:rPr>
        <w:t>T</w:t>
      </w:r>
      <w:r w:rsidRPr="00CF60E0">
        <w:rPr>
          <w:rFonts w:cs="Calibri"/>
          <w:lang w:eastAsia="de-DE"/>
        </w:rPr>
        <w:t>hen, record the pulmonary capillary wedge pressure at</w:t>
      </w:r>
      <w:r w:rsidR="00E3782D">
        <w:rPr>
          <w:rFonts w:cs="Calibri"/>
          <w:lang w:eastAsia="de-DE"/>
        </w:rPr>
        <w:t xml:space="preserve"> </w:t>
      </w:r>
      <w:r w:rsidRPr="00CF60E0">
        <w:rPr>
          <w:rFonts w:cs="Calibri"/>
          <w:lang w:eastAsia="de-DE"/>
        </w:rPr>
        <w:t xml:space="preserve">end-expiration </w:t>
      </w:r>
      <w:r w:rsidRPr="00CF60E0">
        <w:rPr>
          <w:rFonts w:cs="Calibri"/>
          <w:b/>
          <w:bCs/>
          <w:lang w:eastAsia="de-DE"/>
        </w:rPr>
        <w:t>[2]</w:t>
      </w:r>
      <w:r w:rsidRPr="00CF60E0">
        <w:rPr>
          <w:rFonts w:cs="Calibri"/>
          <w:lang w:eastAsia="de-DE"/>
        </w:rPr>
        <w:t xml:space="preserve"> and deflate the balloon</w:t>
      </w:r>
      <w:r>
        <w:rPr>
          <w:rFonts w:cs="Calibri"/>
          <w:lang w:eastAsia="de-DE"/>
        </w:rPr>
        <w:t xml:space="preserve"> </w:t>
      </w:r>
      <w:r w:rsidRPr="00CF60E0">
        <w:rPr>
          <w:rFonts w:cs="Calibri"/>
          <w:b/>
          <w:bCs/>
          <w:lang w:eastAsia="de-DE"/>
        </w:rPr>
        <w:t>[3]</w:t>
      </w:r>
      <w:r>
        <w:rPr>
          <w:rFonts w:cs="Calibri"/>
          <w:lang w:eastAsia="de-DE"/>
        </w:rPr>
        <w:t>.</w:t>
      </w:r>
    </w:p>
    <w:p w14:paraId="4D8D70A0" w14:textId="0C7A7857" w:rsidR="00215BFC" w:rsidRDefault="00A83C89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the PAC with monitor in the view.</w:t>
      </w:r>
    </w:p>
    <w:p w14:paraId="1828CEC9" w14:textId="333579F2" w:rsidR="00A83C89" w:rsidRDefault="00CF60E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PCWP.</w:t>
      </w:r>
    </w:p>
    <w:p w14:paraId="46269400" w14:textId="78C660BC" w:rsidR="00215BFC" w:rsidRPr="00CF60E0" w:rsidRDefault="00CF60E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deflating the balloon.</w:t>
      </w:r>
    </w:p>
    <w:p w14:paraId="11B27552" w14:textId="7B23D15A" w:rsidR="00215BFC" w:rsidRPr="00B07A3B" w:rsidRDefault="00476C4A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Calculate </w:t>
      </w:r>
      <w:r w:rsidR="005C452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pressure parameters described in </w:t>
      </w:r>
      <w:r w:rsidR="00E3782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text manuscript </w:t>
      </w:r>
      <w:r w:rsidR="005C452C">
        <w:rPr>
          <w:rFonts w:asciiTheme="minorHAnsi" w:hAnsiTheme="minorHAnsi" w:cstheme="minorHAnsi"/>
        </w:rPr>
        <w:t xml:space="preserve">and </w:t>
      </w:r>
      <w:r w:rsidR="005C452C" w:rsidRPr="005C452C">
        <w:rPr>
          <w:rFonts w:cs="Calibri"/>
          <w:lang w:eastAsia="de-DE"/>
        </w:rPr>
        <w:t>record the required respiratory settings and measurements to complete the data set</w:t>
      </w:r>
      <w:r w:rsidR="005C452C">
        <w:rPr>
          <w:rFonts w:cs="Calibri"/>
          <w:lang w:eastAsia="de-DE"/>
        </w:rPr>
        <w:t xml:space="preserve"> </w:t>
      </w:r>
      <w:r w:rsidR="005C452C" w:rsidRPr="005C452C">
        <w:rPr>
          <w:rFonts w:cs="Calibri"/>
          <w:b/>
          <w:bCs/>
          <w:lang w:eastAsia="de-DE"/>
        </w:rPr>
        <w:t>[1]</w:t>
      </w:r>
      <w:r w:rsidR="005C452C">
        <w:rPr>
          <w:rFonts w:cs="Calibri"/>
          <w:b/>
          <w:bCs/>
          <w:lang w:eastAsia="de-DE"/>
        </w:rPr>
        <w:t>.</w:t>
      </w:r>
    </w:p>
    <w:p w14:paraId="28802F30" w14:textId="55619461" w:rsidR="00215BFC" w:rsidRDefault="005C452C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the parameters.</w:t>
      </w:r>
    </w:p>
    <w:p w14:paraId="1B862714" w14:textId="77777777" w:rsidR="00C5616D" w:rsidRPr="00427F8C" w:rsidRDefault="00C5616D" w:rsidP="00C5616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D8AB85A" w14:textId="5DB663E7" w:rsidR="00215BFC" w:rsidRPr="00C5616D" w:rsidRDefault="00C5616D" w:rsidP="00BE7397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b/>
          <w:bCs/>
        </w:rPr>
      </w:pPr>
      <w:r w:rsidRPr="00C5616D">
        <w:rPr>
          <w:rFonts w:asciiTheme="minorHAnsi" w:hAnsiTheme="minorHAnsi" w:cstheme="minorHAnsi"/>
          <w:b/>
          <w:bCs/>
        </w:rPr>
        <w:t>Surfac</w:t>
      </w:r>
      <w:r w:rsidR="00956FCA">
        <w:rPr>
          <w:rFonts w:asciiTheme="minorHAnsi" w:hAnsiTheme="minorHAnsi" w:cstheme="minorHAnsi"/>
          <w:b/>
          <w:bCs/>
        </w:rPr>
        <w:t>tant</w:t>
      </w:r>
      <w:r w:rsidRPr="00C5616D">
        <w:rPr>
          <w:rFonts w:asciiTheme="minorHAnsi" w:hAnsiTheme="minorHAnsi" w:cstheme="minorHAnsi"/>
          <w:b/>
          <w:bCs/>
        </w:rPr>
        <w:t xml:space="preserve"> </w:t>
      </w:r>
      <w:r w:rsidR="009965EB">
        <w:rPr>
          <w:rFonts w:asciiTheme="minorHAnsi" w:hAnsiTheme="minorHAnsi" w:cstheme="minorHAnsi"/>
          <w:b/>
          <w:bCs/>
        </w:rPr>
        <w:t>D</w:t>
      </w:r>
      <w:r w:rsidRPr="00C5616D">
        <w:rPr>
          <w:rFonts w:asciiTheme="minorHAnsi" w:hAnsiTheme="minorHAnsi" w:cstheme="minorHAnsi"/>
          <w:b/>
          <w:bCs/>
        </w:rPr>
        <w:t>epletion</w:t>
      </w:r>
      <w:r w:rsidR="009965EB">
        <w:rPr>
          <w:rFonts w:asciiTheme="minorHAnsi" w:hAnsiTheme="minorHAnsi" w:cstheme="minorHAnsi"/>
          <w:b/>
          <w:bCs/>
        </w:rPr>
        <w:t xml:space="preserve"> </w:t>
      </w:r>
    </w:p>
    <w:p w14:paraId="17852B64" w14:textId="2FAB82B7" w:rsidR="00215BFC" w:rsidRPr="00E3782D" w:rsidRDefault="005C452C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5C452C">
        <w:rPr>
          <w:rFonts w:cs="Calibri"/>
        </w:rPr>
        <w:t xml:space="preserve">Ventilate the animal with </w:t>
      </w:r>
      <w:r w:rsidR="001D7D05">
        <w:rPr>
          <w:rFonts w:cs="Calibri"/>
        </w:rPr>
        <w:t>a</w:t>
      </w:r>
      <w:r w:rsidRPr="005C452C">
        <w:rPr>
          <w:rFonts w:cs="Calibri"/>
        </w:rPr>
        <w:t xml:space="preserve"> fraction of inspired oxygen of 1 </w:t>
      </w:r>
      <w:r w:rsidRPr="005C452C">
        <w:rPr>
          <w:rFonts w:cs="Calibri"/>
          <w:b/>
          <w:bCs/>
        </w:rPr>
        <w:t>[1]</w:t>
      </w:r>
      <w:r w:rsidR="001D7D05">
        <w:rPr>
          <w:rFonts w:cs="Calibri"/>
        </w:rPr>
        <w:t>,</w:t>
      </w:r>
      <w:r w:rsidRPr="005C452C">
        <w:rPr>
          <w:rFonts w:cs="Calibri"/>
        </w:rPr>
        <w:t xml:space="preserve"> then disconnect the animal from the ventilator </w:t>
      </w:r>
      <w:r w:rsidRPr="005C452C">
        <w:rPr>
          <w:rFonts w:cs="Calibri"/>
          <w:b/>
          <w:bCs/>
        </w:rPr>
        <w:t>[2]</w:t>
      </w:r>
      <w:r w:rsidRPr="005C452C">
        <w:rPr>
          <w:rFonts w:cs="Calibri"/>
        </w:rPr>
        <w:t>.</w:t>
      </w:r>
      <w:r w:rsidR="00D518EA" w:rsidRPr="00D518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B372435" w14:textId="77777777" w:rsidR="00E3782D" w:rsidRPr="00B07A3B" w:rsidRDefault="00E3782D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ventilating the animal.</w:t>
      </w:r>
    </w:p>
    <w:p w14:paraId="5E659CA4" w14:textId="74A5017B" w:rsidR="00E3782D" w:rsidRPr="00E3782D" w:rsidRDefault="00E3782D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disconnecting the ventilator.</w:t>
      </w:r>
    </w:p>
    <w:p w14:paraId="2D002B92" w14:textId="7A7D2117" w:rsidR="00E3782D" w:rsidRPr="00B07A3B" w:rsidRDefault="001D7D05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F</w:t>
      </w:r>
      <w:r w:rsidR="00E3782D" w:rsidRPr="005C452C">
        <w:rPr>
          <w:rFonts w:cs="Calibri"/>
        </w:rPr>
        <w:t>ill the lungs with</w:t>
      </w:r>
      <w:r w:rsidR="00C31FA0">
        <w:rPr>
          <w:rFonts w:cs="Calibri"/>
        </w:rPr>
        <w:t xml:space="preserve"> </w:t>
      </w:r>
      <w:r w:rsidR="00E3782D" w:rsidRPr="005C452C">
        <w:rPr>
          <w:rFonts w:cs="Calibri"/>
        </w:rPr>
        <w:t>pre-warmed saline using a funnel connected to the endotracheal tube</w:t>
      </w:r>
      <w:r w:rsidR="00956FCA">
        <w:rPr>
          <w:rFonts w:cs="Calibri"/>
        </w:rPr>
        <w:t>.</w:t>
      </w:r>
      <w:r w:rsidR="00C31FA0">
        <w:rPr>
          <w:rFonts w:cs="Calibri"/>
        </w:rPr>
        <w:t xml:space="preserve"> S</w:t>
      </w:r>
      <w:r w:rsidR="00956FCA">
        <w:rPr>
          <w:rFonts w:cs="Calibri"/>
        </w:rPr>
        <w:t>t</w:t>
      </w:r>
      <w:r w:rsidR="00E3782D" w:rsidRPr="005C452C">
        <w:rPr>
          <w:rFonts w:cs="Calibri"/>
        </w:rPr>
        <w:t xml:space="preserve">op </w:t>
      </w:r>
      <w:r w:rsidR="00C31FA0">
        <w:rPr>
          <w:rFonts w:cs="Calibri"/>
        </w:rPr>
        <w:t>if</w:t>
      </w:r>
      <w:r w:rsidR="00E3782D" w:rsidRPr="005C452C">
        <w:rPr>
          <w:rFonts w:cs="Calibri"/>
        </w:rPr>
        <w:t xml:space="preserve"> the mean arterial pressure decreases below 50 mill</w:t>
      </w:r>
      <w:r w:rsidR="00E3782D">
        <w:rPr>
          <w:rFonts w:cs="Calibri"/>
        </w:rPr>
        <w:t xml:space="preserve">imeters of mercury </w:t>
      </w:r>
      <w:r w:rsidR="00E3782D" w:rsidRPr="005C452C">
        <w:rPr>
          <w:rFonts w:cs="Calibri"/>
          <w:b/>
          <w:bCs/>
        </w:rPr>
        <w:t>[</w:t>
      </w:r>
      <w:r w:rsidR="00E3782D">
        <w:rPr>
          <w:rFonts w:cs="Calibri"/>
          <w:b/>
          <w:bCs/>
        </w:rPr>
        <w:t>1</w:t>
      </w:r>
      <w:r w:rsidR="0050407B">
        <w:rPr>
          <w:rFonts w:cs="Calibri"/>
          <w:b/>
          <w:bCs/>
        </w:rPr>
        <w:t>-TXT</w:t>
      </w:r>
      <w:r w:rsidR="00E3782D" w:rsidRPr="005C452C">
        <w:rPr>
          <w:rFonts w:cs="Calibri"/>
          <w:b/>
          <w:bCs/>
        </w:rPr>
        <w:t>]</w:t>
      </w:r>
      <w:r w:rsidR="002C3F8F">
        <w:rPr>
          <w:rFonts w:cs="Calibri"/>
        </w:rPr>
        <w:t>.</w:t>
      </w:r>
      <w:r w:rsidR="00E3782D">
        <w:rPr>
          <w:rFonts w:cs="Calibri"/>
        </w:rPr>
        <w:t xml:space="preserve"> </w:t>
      </w:r>
      <w:r w:rsidR="002C3F8F">
        <w:rPr>
          <w:rFonts w:cs="Calibri"/>
        </w:rPr>
        <w:t>D</w:t>
      </w:r>
      <w:r w:rsidR="00E3782D">
        <w:rPr>
          <w:rFonts w:cs="Calibri"/>
        </w:rPr>
        <w:t>rain the lavage</w:t>
      </w:r>
      <w:r w:rsidR="00956FCA">
        <w:rPr>
          <w:rFonts w:cs="Calibri"/>
        </w:rPr>
        <w:t xml:space="preserve"> fluid</w:t>
      </w:r>
      <w:r w:rsidR="00E3782D">
        <w:rPr>
          <w:rFonts w:cs="Calibri"/>
        </w:rPr>
        <w:t xml:space="preserve"> by lowering the funnel to the ground level </w:t>
      </w:r>
      <w:r w:rsidR="00E3782D" w:rsidRPr="00F64B33">
        <w:rPr>
          <w:rFonts w:cs="Calibri"/>
          <w:b/>
          <w:bCs/>
        </w:rPr>
        <w:t>[</w:t>
      </w:r>
      <w:r w:rsidR="00E3782D">
        <w:rPr>
          <w:rFonts w:cs="Calibri"/>
          <w:b/>
          <w:bCs/>
        </w:rPr>
        <w:t>2</w:t>
      </w:r>
      <w:r w:rsidR="00E3782D" w:rsidRPr="00F64B33">
        <w:rPr>
          <w:rFonts w:cs="Calibri"/>
          <w:b/>
          <w:bCs/>
        </w:rPr>
        <w:t>]</w:t>
      </w:r>
      <w:r w:rsidR="00E3782D">
        <w:rPr>
          <w:rFonts w:cs="Calibri"/>
        </w:rPr>
        <w:t>.</w:t>
      </w:r>
      <w:r w:rsidR="00D518EA" w:rsidRPr="00D518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0B47473" w14:textId="00DAC70C" w:rsidR="00C5230B" w:rsidRPr="0050407B" w:rsidRDefault="00C5230B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filling the lungs with pre-warmed saline.</w:t>
      </w:r>
      <w:r w:rsidR="0050407B">
        <w:rPr>
          <w:rFonts w:asciiTheme="minorHAnsi" w:hAnsiTheme="minorHAnsi" w:cstheme="minorHAnsi"/>
        </w:rPr>
        <w:t xml:space="preserve"> </w:t>
      </w:r>
      <w:r w:rsidR="0050407B" w:rsidRPr="0050407B">
        <w:rPr>
          <w:rFonts w:asciiTheme="minorHAnsi" w:hAnsiTheme="minorHAnsi" w:cstheme="minorHAnsi"/>
          <w:b/>
          <w:bCs/>
        </w:rPr>
        <w:t>TEXT: Saline-</w:t>
      </w:r>
      <w:r w:rsidR="0050407B" w:rsidRPr="0050407B">
        <w:rPr>
          <w:rFonts w:cs="Calibri"/>
          <w:b/>
          <w:bCs/>
        </w:rPr>
        <w:t>35 mL/kg</w:t>
      </w:r>
    </w:p>
    <w:p w14:paraId="569A87B6" w14:textId="2687D6C0" w:rsidR="00F64B33" w:rsidRPr="00F64B33" w:rsidRDefault="00F64B33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draining the lavage.</w:t>
      </w:r>
    </w:p>
    <w:p w14:paraId="5B3CC0BA" w14:textId="05A69A6E" w:rsidR="00215BFC" w:rsidRPr="00B07A3B" w:rsidRDefault="00F64B33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C75A06">
        <w:rPr>
          <w:rFonts w:cs="Calibri"/>
        </w:rPr>
        <w:t>Reconnect the animal to the ventilator for oxygenation and wait until the animal recuperates</w:t>
      </w:r>
      <w:r w:rsidR="002C3F8F">
        <w:rPr>
          <w:rFonts w:cs="Calibri"/>
        </w:rPr>
        <w:t>,</w:t>
      </w:r>
      <w:r w:rsidRPr="00C75A06">
        <w:rPr>
          <w:rFonts w:cs="Calibri"/>
        </w:rPr>
        <w:t xml:space="preserve"> </w:t>
      </w:r>
      <w:r w:rsidR="002C3F8F">
        <w:rPr>
          <w:rFonts w:cs="Calibri"/>
        </w:rPr>
        <w:t>then</w:t>
      </w:r>
      <w:r w:rsidRPr="00C75A06">
        <w:rPr>
          <w:rFonts w:cs="Calibri"/>
        </w:rPr>
        <w:t xml:space="preserve"> </w:t>
      </w:r>
      <w:r>
        <w:rPr>
          <w:rFonts w:cs="Calibri"/>
        </w:rPr>
        <w:t>r</w:t>
      </w:r>
      <w:r w:rsidR="00DB3E75" w:rsidRPr="00F64B33">
        <w:rPr>
          <w:rFonts w:cs="Calibri"/>
        </w:rPr>
        <w:t xml:space="preserve">epeat lavages until the </w:t>
      </w:r>
      <w:r w:rsidR="002C3F8F">
        <w:rPr>
          <w:rFonts w:cs="Calibri"/>
        </w:rPr>
        <w:t>H</w:t>
      </w:r>
      <w:r w:rsidR="00DB3E75" w:rsidRPr="00F64B33">
        <w:rPr>
          <w:rFonts w:cs="Calibri"/>
        </w:rPr>
        <w:t xml:space="preserve">orowitz index decreases below 100 millimeters </w:t>
      </w:r>
      <w:r w:rsidRPr="00F64B33">
        <w:rPr>
          <w:rFonts w:cs="Calibri"/>
        </w:rPr>
        <w:t xml:space="preserve">of </w:t>
      </w:r>
      <w:r w:rsidR="00DB3E75" w:rsidRPr="00F64B33">
        <w:rPr>
          <w:rFonts w:cs="Calibri"/>
        </w:rPr>
        <w:t xml:space="preserve">mercury for at least 5 minutes at </w:t>
      </w:r>
      <w:r w:rsidR="00956FCA">
        <w:rPr>
          <w:rFonts w:cs="Calibri"/>
        </w:rPr>
        <w:t xml:space="preserve">a </w:t>
      </w:r>
      <w:r w:rsidR="00DB3E75" w:rsidRPr="00F64B33">
        <w:rPr>
          <w:rFonts w:cs="Calibri"/>
        </w:rPr>
        <w:t>fraction of inspired oxygen</w:t>
      </w:r>
      <w:r w:rsidR="00E3782D">
        <w:rPr>
          <w:rFonts w:cs="Calibri"/>
        </w:rPr>
        <w:t xml:space="preserve"> of 1</w:t>
      </w:r>
      <w:r w:rsidR="00DB3E75" w:rsidRPr="00F64B33">
        <w:rPr>
          <w:rFonts w:cs="Calibri"/>
        </w:rPr>
        <w:t xml:space="preserve"> and </w:t>
      </w:r>
      <w:r w:rsidR="00956FCA">
        <w:rPr>
          <w:rFonts w:cs="Calibri"/>
        </w:rPr>
        <w:t xml:space="preserve">a </w:t>
      </w:r>
      <w:r w:rsidR="00DB3E75" w:rsidRPr="004F7FC0">
        <w:rPr>
          <w:rFonts w:cs="Calibri"/>
        </w:rPr>
        <w:t>positive end-expiratory pressure</w:t>
      </w:r>
      <w:r w:rsidR="00DB3E75">
        <w:rPr>
          <w:rFonts w:cs="Calibri"/>
        </w:rPr>
        <w:t xml:space="preserve"> </w:t>
      </w:r>
      <w:r>
        <w:rPr>
          <w:rFonts w:cs="Calibri"/>
        </w:rPr>
        <w:t xml:space="preserve">above 5 </w:t>
      </w:r>
      <w:r w:rsidR="00956FCA">
        <w:rPr>
          <w:rFonts w:cs="Calibri"/>
        </w:rPr>
        <w:t>millibar</w:t>
      </w:r>
      <w:r>
        <w:rPr>
          <w:rFonts w:cs="Calibri"/>
        </w:rPr>
        <w:t xml:space="preserve"> </w:t>
      </w:r>
      <w:r w:rsidRPr="00F64B33">
        <w:rPr>
          <w:rFonts w:cs="Calibri"/>
          <w:b/>
          <w:bCs/>
        </w:rPr>
        <w:t>[1]</w:t>
      </w:r>
      <w:r>
        <w:rPr>
          <w:rFonts w:cs="Calibri"/>
          <w:b/>
          <w:bCs/>
        </w:rPr>
        <w:t>.</w:t>
      </w:r>
      <w:r w:rsidR="00D518EA" w:rsidRPr="00D518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32C27A8" w14:textId="6EAAC6AC" w:rsidR="00215BFC" w:rsidRPr="00F64B33" w:rsidRDefault="00F64B33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reconnecting the ventilator.</w:t>
      </w:r>
    </w:p>
    <w:p w14:paraId="75517D77" w14:textId="2BDA676C" w:rsidR="00215BFC" w:rsidRPr="00B07A3B" w:rsidRDefault="00F64B33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t>T</w:t>
      </w:r>
      <w:r w:rsidRPr="00C75A06">
        <w:rPr>
          <w:rFonts w:cs="Calibri"/>
        </w:rPr>
        <w:t xml:space="preserve">ake an arterial blood gas sample after 5 minutes following each lavage </w:t>
      </w:r>
      <w:r w:rsidRPr="00311988">
        <w:rPr>
          <w:rFonts w:cs="Calibri"/>
          <w:b/>
          <w:bCs/>
        </w:rPr>
        <w:t>[</w:t>
      </w:r>
      <w:r w:rsidR="00E3782D">
        <w:rPr>
          <w:rFonts w:cs="Calibri"/>
          <w:b/>
          <w:bCs/>
        </w:rPr>
        <w:t>1</w:t>
      </w:r>
      <w:r w:rsidRPr="00311988">
        <w:rPr>
          <w:rFonts w:cs="Calibri"/>
          <w:b/>
          <w:bCs/>
        </w:rPr>
        <w:t>]</w:t>
      </w:r>
      <w:r w:rsidRPr="00C75A06">
        <w:rPr>
          <w:rFonts w:cs="Calibri"/>
        </w:rPr>
        <w:t>.</w:t>
      </w:r>
    </w:p>
    <w:p w14:paraId="59AEED4F" w14:textId="392E3A26" w:rsidR="00F64B33" w:rsidRDefault="00F64B33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gas samples.</w:t>
      </w:r>
    </w:p>
    <w:p w14:paraId="3D79866B" w14:textId="77777777" w:rsidR="00744A20" w:rsidRDefault="00744A20" w:rsidP="0055511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92FC8F" w14:textId="0F10A25A" w:rsidR="00744A20" w:rsidRPr="009965EB" w:rsidRDefault="00744A20" w:rsidP="00BE7397">
      <w:pPr>
        <w:pStyle w:val="ListParagraph"/>
        <w:numPr>
          <w:ilvl w:val="0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 w:rsidRPr="00744A20">
        <w:rPr>
          <w:rFonts w:asciiTheme="minorHAnsi" w:hAnsiTheme="minorHAnsi" w:cstheme="minorHAnsi"/>
          <w:b/>
        </w:rPr>
        <w:t xml:space="preserve">Injurious </w:t>
      </w:r>
      <w:r>
        <w:rPr>
          <w:rFonts w:asciiTheme="minorHAnsi" w:hAnsiTheme="minorHAnsi" w:cstheme="minorHAnsi"/>
          <w:b/>
        </w:rPr>
        <w:t>V</w:t>
      </w:r>
      <w:r w:rsidRPr="00744A20">
        <w:rPr>
          <w:rFonts w:asciiTheme="minorHAnsi" w:hAnsiTheme="minorHAnsi" w:cstheme="minorHAnsi"/>
          <w:b/>
        </w:rPr>
        <w:t xml:space="preserve">entilation with </w:t>
      </w:r>
      <w:r>
        <w:rPr>
          <w:rFonts w:asciiTheme="minorHAnsi" w:hAnsiTheme="minorHAnsi" w:cstheme="minorHAnsi"/>
          <w:b/>
        </w:rPr>
        <w:t>H</w:t>
      </w:r>
      <w:r w:rsidRPr="00744A20">
        <w:rPr>
          <w:rFonts w:asciiTheme="minorHAnsi" w:hAnsiTheme="minorHAnsi" w:cstheme="minorHAnsi"/>
          <w:b/>
        </w:rPr>
        <w:t xml:space="preserve">igh </w:t>
      </w:r>
      <w:r>
        <w:rPr>
          <w:rFonts w:asciiTheme="minorHAnsi" w:hAnsiTheme="minorHAnsi" w:cstheme="minorHAnsi"/>
          <w:b/>
        </w:rPr>
        <w:t>T</w:t>
      </w:r>
      <w:r w:rsidRPr="00744A20">
        <w:rPr>
          <w:rFonts w:asciiTheme="minorHAnsi" w:hAnsiTheme="minorHAnsi" w:cstheme="minorHAnsi"/>
          <w:b/>
        </w:rPr>
        <w:t xml:space="preserve">idal </w:t>
      </w:r>
      <w:r>
        <w:rPr>
          <w:rFonts w:asciiTheme="minorHAnsi" w:hAnsiTheme="minorHAnsi" w:cstheme="minorHAnsi"/>
          <w:b/>
        </w:rPr>
        <w:t>V</w:t>
      </w:r>
      <w:r w:rsidRPr="00744A20">
        <w:rPr>
          <w:rFonts w:asciiTheme="minorHAnsi" w:hAnsiTheme="minorHAnsi" w:cstheme="minorHAnsi"/>
          <w:b/>
        </w:rPr>
        <w:t>olume/</w:t>
      </w:r>
      <w:r>
        <w:rPr>
          <w:rFonts w:asciiTheme="minorHAnsi" w:hAnsiTheme="minorHAnsi" w:cstheme="minorHAnsi"/>
          <w:b/>
        </w:rPr>
        <w:t>L</w:t>
      </w:r>
      <w:r w:rsidRPr="00744A20">
        <w:rPr>
          <w:rFonts w:asciiTheme="minorHAnsi" w:hAnsiTheme="minorHAnsi" w:cstheme="minorHAnsi"/>
          <w:b/>
        </w:rPr>
        <w:t>ow PEEP (</w:t>
      </w:r>
      <w:r w:rsidR="001D7D05">
        <w:rPr>
          <w:rFonts w:asciiTheme="minorHAnsi" w:hAnsiTheme="minorHAnsi" w:cstheme="minorHAnsi"/>
          <w:b/>
        </w:rPr>
        <w:t>H</w:t>
      </w:r>
      <w:r w:rsidRPr="00744A20">
        <w:rPr>
          <w:rFonts w:asciiTheme="minorHAnsi" w:hAnsiTheme="minorHAnsi" w:cstheme="minorHAnsi"/>
          <w:b/>
        </w:rPr>
        <w:t>igh Tv/low PEEP)</w:t>
      </w:r>
    </w:p>
    <w:p w14:paraId="0346A8F9" w14:textId="7343715C" w:rsidR="00BB6868" w:rsidRPr="00555118" w:rsidRDefault="00BB686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</w:rPr>
        <w:lastRenderedPageBreak/>
        <w:t xml:space="preserve">Keep </w:t>
      </w:r>
      <w:r w:rsidR="00956FCA">
        <w:rPr>
          <w:rFonts w:cs="Calibri"/>
        </w:rPr>
        <w:t>the</w:t>
      </w:r>
      <w:r>
        <w:rPr>
          <w:rFonts w:cs="Calibri"/>
        </w:rPr>
        <w:t xml:space="preserve"> </w:t>
      </w:r>
      <w:r w:rsidRPr="00D61450">
        <w:rPr>
          <w:rFonts w:cs="Calibri"/>
        </w:rPr>
        <w:t xml:space="preserve">fraction of inspired oxygen </w:t>
      </w:r>
      <w:r>
        <w:rPr>
          <w:rFonts w:cs="Calibri"/>
        </w:rPr>
        <w:t>at</w:t>
      </w:r>
      <w:r w:rsidRPr="00D61450">
        <w:rPr>
          <w:rFonts w:cs="Calibri"/>
        </w:rPr>
        <w:t xml:space="preserve"> 1 </w:t>
      </w:r>
      <w:r>
        <w:rPr>
          <w:rFonts w:cs="Calibri"/>
        </w:rPr>
        <w:t>and s</w:t>
      </w:r>
      <w:r w:rsidR="00F64B33" w:rsidRPr="00D61450">
        <w:rPr>
          <w:rFonts w:cs="Calibri"/>
        </w:rPr>
        <w:t xml:space="preserve">et the ventilator on </w:t>
      </w:r>
      <w:r w:rsidR="008B457A">
        <w:rPr>
          <w:rFonts w:cs="Calibri"/>
        </w:rPr>
        <w:t>the</w:t>
      </w:r>
      <w:r w:rsidR="00F64B33" w:rsidRPr="00D61450">
        <w:rPr>
          <w:rFonts w:cs="Calibri"/>
        </w:rPr>
        <w:t xml:space="preserve"> volume guaranteed</w:t>
      </w:r>
      <w:r>
        <w:rPr>
          <w:rFonts w:cs="Calibri"/>
        </w:rPr>
        <w:t xml:space="preserve">, </w:t>
      </w:r>
      <w:r w:rsidR="00F64B33" w:rsidRPr="00D61450">
        <w:rPr>
          <w:rFonts w:cs="Calibri"/>
        </w:rPr>
        <w:t>pressure-controlled ventilation mod</w:t>
      </w:r>
      <w:r>
        <w:rPr>
          <w:rFonts w:cs="Calibri"/>
        </w:rPr>
        <w:t>e</w:t>
      </w:r>
      <w:r w:rsidR="00D61450" w:rsidRPr="00D61450">
        <w:rPr>
          <w:rFonts w:cs="Calibri"/>
        </w:rPr>
        <w:t xml:space="preserve"> </w:t>
      </w:r>
      <w:r w:rsidR="00D61450" w:rsidRPr="00D61450">
        <w:rPr>
          <w:rFonts w:cs="Calibri"/>
          <w:b/>
          <w:bCs/>
        </w:rPr>
        <w:t>[1]</w:t>
      </w:r>
      <w:r>
        <w:rPr>
          <w:rFonts w:cs="Calibri"/>
        </w:rPr>
        <w:t>.</w:t>
      </w:r>
      <w:r w:rsidR="00427F8C">
        <w:rPr>
          <w:rFonts w:cs="Calibri"/>
        </w:rPr>
        <w:t xml:space="preserve"> </w:t>
      </w:r>
      <w:r w:rsidRPr="00BB6868">
        <w:rPr>
          <w:rFonts w:cs="Calibri"/>
        </w:rPr>
        <w:t>Increase the alarm threshold for peak inspiratory pressure to 60 m</w:t>
      </w:r>
      <w:r>
        <w:rPr>
          <w:rFonts w:cs="Calibri"/>
        </w:rPr>
        <w:t>illi</w:t>
      </w:r>
      <w:r w:rsidRPr="00BB6868">
        <w:rPr>
          <w:rFonts w:cs="Calibri"/>
        </w:rPr>
        <w:t>bar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BB6868">
        <w:rPr>
          <w:rFonts w:cs="Calibri"/>
        </w:rPr>
        <w:t>.</w:t>
      </w:r>
      <w:r w:rsidR="00D518EA" w:rsidRPr="00D518E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7326346" w14:textId="090266F5" w:rsidR="00BB6868" w:rsidRPr="00555118" w:rsidRDefault="00BB686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Talent </w:t>
      </w:r>
      <w:r w:rsidRPr="00BB6868">
        <w:rPr>
          <w:rFonts w:asciiTheme="minorHAnsi" w:hAnsiTheme="minorHAnsi" w:cstheme="minorHAnsi"/>
          <w:szCs w:val="24"/>
        </w:rPr>
        <w:t>setting the ventilator</w:t>
      </w:r>
      <w:r w:rsidRPr="00744A20">
        <w:rPr>
          <w:rFonts w:asciiTheme="minorHAnsi" w:hAnsiTheme="minorHAnsi" w:cstheme="minorHAnsi"/>
          <w:szCs w:val="24"/>
        </w:rPr>
        <w:t xml:space="preserve"> to </w:t>
      </w:r>
      <w:r w:rsidRPr="00744A20">
        <w:rPr>
          <w:rFonts w:cs="Calibri"/>
          <w:szCs w:val="24"/>
        </w:rPr>
        <w:t>pressure-controlled ventilation mode</w:t>
      </w:r>
      <w:r w:rsidRPr="00555118">
        <w:rPr>
          <w:rFonts w:cs="Calibri"/>
          <w:szCs w:val="24"/>
        </w:rPr>
        <w:t>.</w:t>
      </w:r>
    </w:p>
    <w:p w14:paraId="3A0C4D22" w14:textId="6D9D6E60" w:rsidR="00BB6868" w:rsidRPr="00BB6868" w:rsidRDefault="00BB686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BB6868">
        <w:rPr>
          <w:rFonts w:asciiTheme="minorHAnsi" w:hAnsiTheme="minorHAnsi" w:cstheme="minorHAnsi"/>
          <w:szCs w:val="24"/>
        </w:rPr>
        <w:t>Talent increasing the alarm threshold.</w:t>
      </w:r>
    </w:p>
    <w:p w14:paraId="7E2737CC" w14:textId="4F8D1D69" w:rsidR="00BB6868" w:rsidRPr="00BB6868" w:rsidRDefault="00BB686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55118">
        <w:rPr>
          <w:rFonts w:asciiTheme="minorHAnsi" w:hAnsiTheme="minorHAnsi" w:cstheme="minorHAnsi"/>
          <w:szCs w:val="24"/>
        </w:rPr>
        <w:t xml:space="preserve">Lower the respiratory rate and set the inspiration to expiration ratio </w:t>
      </w:r>
      <w:r w:rsidRPr="00555118">
        <w:rPr>
          <w:rFonts w:asciiTheme="minorHAnsi" w:hAnsiTheme="minorHAnsi" w:cstheme="minorHAnsi"/>
          <w:b/>
          <w:bCs/>
          <w:szCs w:val="24"/>
        </w:rPr>
        <w:t>[1</w:t>
      </w:r>
      <w:r w:rsidR="007129DB">
        <w:rPr>
          <w:rFonts w:asciiTheme="minorHAnsi" w:hAnsiTheme="minorHAnsi" w:cstheme="minorHAnsi"/>
          <w:b/>
          <w:bCs/>
          <w:szCs w:val="24"/>
        </w:rPr>
        <w:t>-TXT</w:t>
      </w:r>
      <w:r w:rsidRPr="00555118">
        <w:rPr>
          <w:rFonts w:asciiTheme="minorHAnsi" w:hAnsiTheme="minorHAnsi" w:cstheme="minorHAnsi"/>
          <w:b/>
          <w:bCs/>
          <w:szCs w:val="24"/>
        </w:rPr>
        <w:t>]</w:t>
      </w:r>
      <w:r w:rsidRPr="00555118">
        <w:rPr>
          <w:rFonts w:asciiTheme="minorHAnsi" w:hAnsiTheme="minorHAnsi" w:cstheme="minorHAnsi"/>
          <w:szCs w:val="24"/>
        </w:rPr>
        <w:t xml:space="preserve">, then </w:t>
      </w:r>
      <w:r w:rsidR="00956FCA">
        <w:rPr>
          <w:rFonts w:asciiTheme="minorHAnsi" w:hAnsiTheme="minorHAnsi" w:cstheme="minorHAnsi"/>
          <w:szCs w:val="24"/>
        </w:rPr>
        <w:t>i</w:t>
      </w:r>
      <w:r w:rsidRPr="00555118">
        <w:rPr>
          <w:rFonts w:asciiTheme="minorHAnsi" w:hAnsiTheme="minorHAnsi" w:cstheme="minorHAnsi"/>
          <w:szCs w:val="24"/>
        </w:rPr>
        <w:t xml:space="preserve">ncrease the tidal volume slowly up to 17 </w:t>
      </w:r>
      <w:r>
        <w:rPr>
          <w:rFonts w:asciiTheme="minorHAnsi" w:hAnsiTheme="minorHAnsi" w:cstheme="minorHAnsi"/>
          <w:szCs w:val="24"/>
        </w:rPr>
        <w:t>milliliters per kilogram</w:t>
      </w:r>
      <w:r w:rsidRPr="00555118">
        <w:rPr>
          <w:rFonts w:asciiTheme="minorHAnsi" w:hAnsiTheme="minorHAnsi" w:cstheme="minorHAnsi"/>
          <w:szCs w:val="24"/>
        </w:rPr>
        <w:t xml:space="preserve"> b</w:t>
      </w:r>
      <w:r>
        <w:rPr>
          <w:rFonts w:asciiTheme="minorHAnsi" w:hAnsiTheme="minorHAnsi" w:cstheme="minorHAnsi"/>
          <w:szCs w:val="24"/>
        </w:rPr>
        <w:t>odyweight</w:t>
      </w:r>
      <w:r w:rsidRPr="00555118">
        <w:rPr>
          <w:rFonts w:asciiTheme="minorHAnsi" w:hAnsiTheme="minorHAnsi" w:cstheme="minorHAnsi"/>
          <w:szCs w:val="24"/>
        </w:rPr>
        <w:t xml:space="preserve"> over at least 2 min</w:t>
      </w:r>
      <w:r>
        <w:rPr>
          <w:rFonts w:asciiTheme="minorHAnsi" w:hAnsiTheme="minorHAnsi" w:cstheme="minorHAnsi"/>
          <w:szCs w:val="24"/>
        </w:rPr>
        <w:t xml:space="preserve">utes. </w:t>
      </w:r>
      <w:r w:rsidRPr="00BB6868">
        <w:rPr>
          <w:rFonts w:asciiTheme="minorHAnsi" w:hAnsiTheme="minorHAnsi" w:cstheme="minorHAnsi"/>
          <w:szCs w:val="24"/>
        </w:rPr>
        <w:t>Do not increase the tidal volume further if an inspiratory pressure of 60 m</w:t>
      </w:r>
      <w:r>
        <w:rPr>
          <w:rFonts w:asciiTheme="minorHAnsi" w:hAnsiTheme="minorHAnsi" w:cstheme="minorHAnsi"/>
          <w:szCs w:val="24"/>
        </w:rPr>
        <w:t>illi</w:t>
      </w:r>
      <w:r w:rsidRPr="00BB6868">
        <w:rPr>
          <w:rFonts w:asciiTheme="minorHAnsi" w:hAnsiTheme="minorHAnsi" w:cstheme="minorHAnsi"/>
          <w:szCs w:val="24"/>
        </w:rPr>
        <w:t>bar is reached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  <w:r w:rsidR="00D518EA">
        <w:rPr>
          <w:rFonts w:asciiTheme="minorHAnsi" w:hAnsiTheme="minorHAnsi" w:cstheme="minorHAnsi"/>
          <w:szCs w:val="24"/>
        </w:rPr>
        <w:t xml:space="preserve">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724A61F2" w14:textId="1038D1C0" w:rsidR="00BB6868" w:rsidRPr="004F24B7" w:rsidRDefault="00BB6868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Talent lowering the respiratory rate and setting the I:E ratio. </w:t>
      </w:r>
      <w:r>
        <w:rPr>
          <w:rFonts w:asciiTheme="minorHAnsi" w:hAnsiTheme="minorHAnsi" w:cstheme="minorHAnsi"/>
          <w:b/>
          <w:bCs/>
          <w:szCs w:val="24"/>
        </w:rPr>
        <w:t>TEXT: R</w:t>
      </w:r>
      <w:r w:rsidRPr="00BB6868">
        <w:rPr>
          <w:rFonts w:asciiTheme="minorHAnsi" w:hAnsiTheme="minorHAnsi" w:cstheme="minorHAnsi"/>
          <w:b/>
          <w:bCs/>
          <w:szCs w:val="24"/>
        </w:rPr>
        <w:t>espiratory rate</w:t>
      </w:r>
      <w:r>
        <w:rPr>
          <w:rFonts w:asciiTheme="minorHAnsi" w:hAnsiTheme="minorHAnsi" w:cstheme="minorHAnsi"/>
          <w:b/>
          <w:bCs/>
          <w:szCs w:val="24"/>
        </w:rPr>
        <w:t>:</w:t>
      </w:r>
      <w:r w:rsidRPr="00BB6868">
        <w:rPr>
          <w:rFonts w:asciiTheme="minorHAnsi" w:hAnsiTheme="minorHAnsi" w:cstheme="minorHAnsi"/>
          <w:b/>
          <w:bCs/>
          <w:szCs w:val="24"/>
        </w:rPr>
        <w:t xml:space="preserve"> 12/</w:t>
      </w:r>
      <w:proofErr w:type="gramStart"/>
      <w:r w:rsidRPr="00BB6868">
        <w:rPr>
          <w:rFonts w:asciiTheme="minorHAnsi" w:hAnsiTheme="minorHAnsi" w:cstheme="minorHAnsi"/>
          <w:b/>
          <w:bCs/>
          <w:szCs w:val="24"/>
        </w:rPr>
        <w:t>min</w:t>
      </w:r>
      <w:r>
        <w:rPr>
          <w:rFonts w:asciiTheme="minorHAnsi" w:hAnsiTheme="minorHAnsi" w:cstheme="minorHAnsi"/>
          <w:b/>
          <w:bCs/>
          <w:szCs w:val="24"/>
        </w:rPr>
        <w:t xml:space="preserve"> ;</w:t>
      </w:r>
      <w:proofErr w:type="gramEnd"/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BB6868">
        <w:rPr>
          <w:rFonts w:asciiTheme="minorHAnsi" w:hAnsiTheme="minorHAnsi" w:cstheme="minorHAnsi"/>
          <w:b/>
          <w:bCs/>
          <w:szCs w:val="24"/>
        </w:rPr>
        <w:t>I:E ratio</w:t>
      </w:r>
      <w:r>
        <w:rPr>
          <w:rFonts w:asciiTheme="minorHAnsi" w:hAnsiTheme="minorHAnsi" w:cstheme="minorHAnsi"/>
          <w:b/>
          <w:bCs/>
          <w:szCs w:val="24"/>
        </w:rPr>
        <w:t>:</w:t>
      </w:r>
      <w:r w:rsidRPr="00BB6868">
        <w:rPr>
          <w:rFonts w:asciiTheme="minorHAnsi" w:hAnsiTheme="minorHAnsi" w:cstheme="minorHAnsi"/>
          <w:b/>
          <w:bCs/>
          <w:szCs w:val="24"/>
        </w:rPr>
        <w:t xml:space="preserve"> 1:1.5</w:t>
      </w:r>
    </w:p>
    <w:p w14:paraId="6ED36EC4" w14:textId="0E55EADE" w:rsidR="004F24B7" w:rsidRPr="004F24B7" w:rsidRDefault="004F24B7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4F24B7">
        <w:rPr>
          <w:rFonts w:asciiTheme="minorHAnsi" w:hAnsiTheme="minorHAnsi" w:cstheme="minorHAnsi"/>
          <w:szCs w:val="24"/>
        </w:rPr>
        <w:t>Talent increasing the tidal volume</w:t>
      </w:r>
      <w:r>
        <w:rPr>
          <w:rFonts w:asciiTheme="minorHAnsi" w:hAnsiTheme="minorHAnsi" w:cstheme="minorHAnsi"/>
          <w:szCs w:val="24"/>
        </w:rPr>
        <w:t>.</w:t>
      </w:r>
    </w:p>
    <w:p w14:paraId="314A7F88" w14:textId="57D7C96B" w:rsidR="00215BFC" w:rsidRPr="0030053E" w:rsidRDefault="00BB6868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BB6868">
        <w:rPr>
          <w:rFonts w:cs="Calibri"/>
          <w:szCs w:val="24"/>
        </w:rPr>
        <w:t xml:space="preserve">Reduce the </w:t>
      </w:r>
      <w:r w:rsidR="00D61450" w:rsidRPr="00555118">
        <w:rPr>
          <w:rFonts w:cs="Calibri"/>
          <w:szCs w:val="24"/>
        </w:rPr>
        <w:t>positive end-expiratory pressure</w:t>
      </w:r>
      <w:r>
        <w:rPr>
          <w:rFonts w:cs="Calibri"/>
          <w:szCs w:val="24"/>
        </w:rPr>
        <w:t xml:space="preserve"> </w:t>
      </w:r>
      <w:r w:rsidRPr="00BB6868">
        <w:rPr>
          <w:rFonts w:cs="Calibri"/>
          <w:szCs w:val="24"/>
        </w:rPr>
        <w:t>to 2 m</w:t>
      </w:r>
      <w:r>
        <w:rPr>
          <w:rFonts w:cs="Calibri"/>
          <w:szCs w:val="24"/>
        </w:rPr>
        <w:t>illi</w:t>
      </w:r>
      <w:r w:rsidRPr="00BB6868">
        <w:rPr>
          <w:rFonts w:cs="Calibri"/>
          <w:szCs w:val="24"/>
        </w:rPr>
        <w:t>bar</w:t>
      </w:r>
      <w:r w:rsidR="00D61450" w:rsidRPr="00BB6868">
        <w:rPr>
          <w:rFonts w:cs="Calibri"/>
          <w:szCs w:val="24"/>
        </w:rPr>
        <w:t xml:space="preserve"> </w:t>
      </w:r>
      <w:r w:rsidR="00D61450" w:rsidRPr="00BB6868">
        <w:rPr>
          <w:rFonts w:cs="Calibri"/>
          <w:b/>
          <w:bCs/>
          <w:szCs w:val="24"/>
        </w:rPr>
        <w:t>[</w:t>
      </w:r>
      <w:r w:rsidR="0030053E">
        <w:rPr>
          <w:rFonts w:cs="Calibri"/>
          <w:b/>
          <w:bCs/>
          <w:szCs w:val="24"/>
        </w:rPr>
        <w:t>1</w:t>
      </w:r>
      <w:r w:rsidR="00D61450" w:rsidRPr="00BB6868">
        <w:rPr>
          <w:rFonts w:cs="Calibri"/>
          <w:b/>
          <w:bCs/>
          <w:szCs w:val="24"/>
        </w:rPr>
        <w:t>]</w:t>
      </w:r>
      <w:r w:rsidR="00D61450" w:rsidRPr="00BB6868">
        <w:rPr>
          <w:rFonts w:cs="Calibri"/>
          <w:szCs w:val="24"/>
        </w:rPr>
        <w:t xml:space="preserve"> and ventilate the animal for up to 2 hours </w:t>
      </w:r>
      <w:r w:rsidR="00D61450" w:rsidRPr="00BB6868">
        <w:rPr>
          <w:rFonts w:cs="Calibri"/>
          <w:b/>
          <w:bCs/>
          <w:szCs w:val="24"/>
        </w:rPr>
        <w:t>[</w:t>
      </w:r>
      <w:r w:rsidR="0030053E">
        <w:rPr>
          <w:rFonts w:cs="Calibri"/>
          <w:b/>
          <w:bCs/>
          <w:szCs w:val="24"/>
        </w:rPr>
        <w:t>2</w:t>
      </w:r>
      <w:r w:rsidR="00D61450" w:rsidRPr="00BB6868">
        <w:rPr>
          <w:rFonts w:cs="Calibri"/>
          <w:b/>
          <w:bCs/>
          <w:szCs w:val="24"/>
        </w:rPr>
        <w:t>]</w:t>
      </w:r>
      <w:r w:rsidR="00D61450" w:rsidRPr="0030053E">
        <w:rPr>
          <w:rFonts w:cs="Calibri"/>
          <w:szCs w:val="24"/>
        </w:rPr>
        <w:t xml:space="preserve">. </w:t>
      </w:r>
      <w:r w:rsidR="00D518EA" w:rsidRPr="002866C0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21CF48D" w14:textId="46C02669" w:rsidR="00D61450" w:rsidRPr="00555118" w:rsidRDefault="00D6145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555118">
        <w:rPr>
          <w:rFonts w:asciiTheme="minorHAnsi" w:hAnsiTheme="minorHAnsi" w:cstheme="minorHAnsi"/>
          <w:szCs w:val="24"/>
        </w:rPr>
        <w:t xml:space="preserve">Talent setting the </w:t>
      </w:r>
      <w:r w:rsidR="00427F8C" w:rsidRPr="00555118">
        <w:rPr>
          <w:rFonts w:asciiTheme="minorHAnsi" w:hAnsiTheme="minorHAnsi" w:cstheme="minorHAnsi"/>
          <w:szCs w:val="24"/>
        </w:rPr>
        <w:t xml:space="preserve">ventilation </w:t>
      </w:r>
      <w:r w:rsidRPr="00555118">
        <w:rPr>
          <w:rFonts w:asciiTheme="minorHAnsi" w:hAnsiTheme="minorHAnsi" w:cstheme="minorHAnsi"/>
          <w:szCs w:val="24"/>
        </w:rPr>
        <w:t>parameters</w:t>
      </w:r>
      <w:r w:rsidR="00427F8C" w:rsidRPr="00555118">
        <w:rPr>
          <w:rFonts w:asciiTheme="minorHAnsi" w:hAnsiTheme="minorHAnsi" w:cstheme="minorHAnsi"/>
          <w:szCs w:val="24"/>
        </w:rPr>
        <w:t xml:space="preserve"> for high tidal volume/low PEEP.</w:t>
      </w:r>
    </w:p>
    <w:p w14:paraId="28699BFD" w14:textId="4B0E1A46" w:rsidR="009055DD" w:rsidRPr="00A04687" w:rsidRDefault="00D61450" w:rsidP="00BE7397">
      <w:pPr>
        <w:pStyle w:val="ListParagraph"/>
        <w:numPr>
          <w:ilvl w:val="2"/>
          <w:numId w:val="2"/>
        </w:numPr>
        <w:spacing w:before="120"/>
        <w:contextualSpacing w:val="0"/>
        <w:rPr>
          <w:bCs/>
          <w:sz w:val="22"/>
          <w:szCs w:val="22"/>
        </w:rPr>
      </w:pPr>
      <w:r w:rsidRPr="00555118">
        <w:rPr>
          <w:rFonts w:asciiTheme="minorHAnsi" w:hAnsiTheme="minorHAnsi" w:cstheme="minorHAnsi"/>
          <w:szCs w:val="24"/>
        </w:rPr>
        <w:t xml:space="preserve">Animal </w:t>
      </w:r>
      <w:r w:rsidR="002C3F8F" w:rsidRPr="00555118">
        <w:rPr>
          <w:rFonts w:asciiTheme="minorHAnsi" w:hAnsiTheme="minorHAnsi" w:cstheme="minorHAnsi"/>
          <w:szCs w:val="24"/>
        </w:rPr>
        <w:t>on</w:t>
      </w:r>
      <w:r w:rsidRPr="00555118">
        <w:rPr>
          <w:rFonts w:asciiTheme="minorHAnsi" w:hAnsiTheme="minorHAnsi" w:cstheme="minorHAnsi"/>
          <w:szCs w:val="24"/>
        </w:rPr>
        <w:t xml:space="preserve"> ventilator.</w:t>
      </w: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D71ED6C" w:rsidR="00F22F5E" w:rsidRPr="00A04687" w:rsidRDefault="00CE10F2" w:rsidP="00BE7397">
      <w:pPr>
        <w:pStyle w:val="ListParagraph"/>
        <w:numPr>
          <w:ilvl w:val="0"/>
          <w:numId w:val="2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A04687">
        <w:rPr>
          <w:rFonts w:asciiTheme="minorHAnsi" w:hAnsiTheme="minorHAnsi" w:cstheme="minorHAnsi"/>
          <w:b/>
          <w:szCs w:val="24"/>
        </w:rPr>
        <w:t xml:space="preserve">Results: </w:t>
      </w:r>
      <w:r w:rsidR="00916EA0" w:rsidRPr="00A04687">
        <w:rPr>
          <w:rFonts w:asciiTheme="minorHAnsi" w:hAnsiTheme="minorHAnsi" w:cstheme="minorHAnsi"/>
          <w:b/>
          <w:szCs w:val="24"/>
        </w:rPr>
        <w:t>Effects of the Injurious Ventilation on the Lungs</w:t>
      </w:r>
    </w:p>
    <w:p w14:paraId="706731A9" w14:textId="3625E126" w:rsidR="00A04687" w:rsidRPr="0030053E" w:rsidRDefault="00A04687" w:rsidP="00BE7397">
      <w:pPr>
        <w:pStyle w:val="ListParagraph"/>
        <w:numPr>
          <w:ilvl w:val="1"/>
          <w:numId w:val="2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A04687">
        <w:rPr>
          <w:rFonts w:cs="Calibri"/>
          <w:color w:val="000000"/>
          <w:szCs w:val="24"/>
        </w:rPr>
        <w:t xml:space="preserve">The Horowitz index decreased during the surfactant washout in all animals </w:t>
      </w:r>
      <w:r w:rsidRPr="00A04687">
        <w:rPr>
          <w:rFonts w:cs="Calibri"/>
          <w:b/>
          <w:bCs/>
          <w:color w:val="000000"/>
          <w:szCs w:val="24"/>
        </w:rPr>
        <w:t>[1]</w:t>
      </w:r>
      <w:r w:rsidRPr="00A04687">
        <w:rPr>
          <w:rFonts w:cs="Calibri"/>
          <w:color w:val="000000"/>
          <w:szCs w:val="24"/>
        </w:rPr>
        <w:t xml:space="preserve"> but the recruitment maneuver resulted in a notable increase in oxygenation after the surfactant washout </w:t>
      </w:r>
      <w:r w:rsidRPr="00A04687">
        <w:rPr>
          <w:rFonts w:cs="Calibri"/>
          <w:b/>
          <w:bCs/>
          <w:color w:val="000000"/>
          <w:szCs w:val="24"/>
        </w:rPr>
        <w:t>[2]</w:t>
      </w:r>
      <w:r w:rsidRPr="00A04687">
        <w:rPr>
          <w:rFonts w:cs="Calibri"/>
          <w:color w:val="000000"/>
          <w:szCs w:val="24"/>
        </w:rPr>
        <w:t>.</w:t>
      </w:r>
    </w:p>
    <w:p w14:paraId="7D60B81D" w14:textId="77777777" w:rsidR="00A04687" w:rsidRDefault="00A04687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52E24B75" w14:textId="1E84C40C" w:rsidR="00395684" w:rsidRPr="00677C23" w:rsidRDefault="00A04687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noProof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A19F8" wp14:editId="1B92FC17">
                <wp:simplePos x="0" y="0"/>
                <wp:positionH relativeFrom="column">
                  <wp:posOffset>4460714</wp:posOffset>
                </wp:positionH>
                <wp:positionV relativeFrom="paragraph">
                  <wp:posOffset>137160</wp:posOffset>
                </wp:positionV>
                <wp:extent cx="61415" cy="75063"/>
                <wp:effectExtent l="0" t="0" r="1524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" cy="750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C520C" id="Rectangle 2" o:spid="_x0000_s1026" style="position:absolute;margin-left:351.25pt;margin-top:10.8pt;width:4.85pt;height: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" fillcolor="black [3200]" strokecolor="black [1600]" strokeweight="2pt"/>
            </w:pict>
          </mc:Fallback>
        </mc:AlternateContent>
      </w:r>
      <w:r>
        <w:rPr>
          <w:rFonts w:asciiTheme="minorHAnsi" w:hAnsiTheme="minorHAnsi" w:cstheme="minorHAnsi"/>
          <w:szCs w:val="24"/>
        </w:rPr>
        <w:t xml:space="preserve">LAB MEDIA: Figure 3A </w:t>
      </w:r>
      <w:r w:rsidRPr="000D0702">
        <w:rPr>
          <w:rStyle w:val="IntenseEmphasis"/>
        </w:rPr>
        <w:t>Video Editor: Please emphasize</w:t>
      </w:r>
      <w:r>
        <w:rPr>
          <w:rStyle w:val="IntenseEmphasis"/>
        </w:rPr>
        <w:t xml:space="preserve"> [  </w:t>
      </w:r>
      <w:proofErr w:type="gramStart"/>
      <w:r>
        <w:rPr>
          <w:rStyle w:val="IntenseEmphasis"/>
        </w:rPr>
        <w:t xml:space="preserve">  ]</w:t>
      </w:r>
      <w:proofErr w:type="gramEnd"/>
      <w:r>
        <w:rPr>
          <w:rStyle w:val="IntenseEmphasis"/>
        </w:rPr>
        <w:t xml:space="preserve"> dots at the first RM point on the x-axis in the graph.</w:t>
      </w:r>
    </w:p>
    <w:p w14:paraId="55B129FC" w14:textId="63201D9C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77C23">
        <w:rPr>
          <w:rFonts w:cs="Calibri"/>
          <w:color w:val="000000"/>
          <w:szCs w:val="24"/>
        </w:rPr>
        <w:t xml:space="preserve">The </w:t>
      </w:r>
      <w:r w:rsidR="001D7D05">
        <w:rPr>
          <w:rFonts w:cs="Calibri"/>
          <w:color w:val="000000"/>
          <w:szCs w:val="24"/>
        </w:rPr>
        <w:t xml:space="preserve">2-hour </w:t>
      </w:r>
      <w:r w:rsidRPr="00677C23">
        <w:rPr>
          <w:rFonts w:cs="Calibri"/>
          <w:color w:val="000000"/>
          <w:szCs w:val="24"/>
        </w:rPr>
        <w:t xml:space="preserve">injurious ventilation diminished lung </w:t>
      </w:r>
      <w:proofErr w:type="spellStart"/>
      <w:r w:rsidRPr="00677C23">
        <w:rPr>
          <w:rFonts w:cs="Calibri"/>
          <w:color w:val="000000"/>
          <w:szCs w:val="24"/>
        </w:rPr>
        <w:t>recruitability</w:t>
      </w:r>
      <w:proofErr w:type="spellEnd"/>
      <w:r w:rsidRPr="00677C23">
        <w:rPr>
          <w:rFonts w:cs="Calibri"/>
          <w:color w:val="000000"/>
          <w:szCs w:val="24"/>
        </w:rPr>
        <w:t xml:space="preserve"> with respect to gas exchange </w:t>
      </w:r>
      <w:r w:rsidRPr="00677C23">
        <w:rPr>
          <w:rFonts w:cs="Calibri"/>
          <w:b/>
          <w:bCs/>
          <w:color w:val="000000"/>
          <w:szCs w:val="24"/>
        </w:rPr>
        <w:t>[1]</w:t>
      </w:r>
      <w:r w:rsidRPr="00677C23">
        <w:rPr>
          <w:rFonts w:cs="Calibri"/>
          <w:color w:val="000000"/>
          <w:szCs w:val="24"/>
        </w:rPr>
        <w:t xml:space="preserve"> and the mean arterial pressure </w:t>
      </w:r>
      <w:r w:rsidRPr="00677C23">
        <w:rPr>
          <w:rFonts w:cs="Calibri"/>
          <w:b/>
          <w:bCs/>
          <w:color w:val="000000"/>
          <w:szCs w:val="24"/>
        </w:rPr>
        <w:t>[2]</w:t>
      </w:r>
      <w:r w:rsidRPr="00677C23">
        <w:rPr>
          <w:rFonts w:cs="Calibri"/>
          <w:color w:val="000000"/>
          <w:szCs w:val="24"/>
        </w:rPr>
        <w:t>.</w:t>
      </w:r>
    </w:p>
    <w:p w14:paraId="08A4805E" w14:textId="4A650FF9" w:rsid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677C2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Figure 3A</w:t>
      </w:r>
    </w:p>
    <w:p w14:paraId="2222949B" w14:textId="42CD5690" w:rsidR="00677C23" w:rsidRPr="00B07A3B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1 </w:t>
      </w:r>
      <w:r w:rsidRPr="000D0702">
        <w:rPr>
          <w:rStyle w:val="IntenseEmphasis"/>
        </w:rPr>
        <w:t xml:space="preserve">Video Editor: Please emphasize the </w:t>
      </w:r>
      <w:proofErr w:type="spellStart"/>
      <w:r w:rsidRPr="000D0702">
        <w:rPr>
          <w:rStyle w:val="IntenseEmphasis"/>
        </w:rPr>
        <w:t>mPAP</w:t>
      </w:r>
      <w:proofErr w:type="spellEnd"/>
      <w:r w:rsidRPr="000D0702">
        <w:rPr>
          <w:rStyle w:val="IntenseEmphasis"/>
        </w:rPr>
        <w:t xml:space="preserve"> raw of Table 1.</w:t>
      </w:r>
    </w:p>
    <w:p w14:paraId="0D25DC76" w14:textId="7738DF22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4"/>
        </w:rPr>
        <w:t xml:space="preserve">The </w:t>
      </w:r>
      <w:r w:rsidRPr="004F7FC0">
        <w:rPr>
          <w:rFonts w:cs="Calibri"/>
          <w:color w:val="000000"/>
          <w:szCs w:val="24"/>
        </w:rPr>
        <w:t>gas exchange</w:t>
      </w:r>
      <w:r>
        <w:rPr>
          <w:rFonts w:cs="Calibri"/>
          <w:color w:val="000000"/>
          <w:szCs w:val="24"/>
        </w:rPr>
        <w:t xml:space="preserve"> parameters were</w:t>
      </w:r>
      <w:r w:rsidRPr="004F7FC0">
        <w:rPr>
          <w:rFonts w:cs="Calibri"/>
          <w:color w:val="000000"/>
          <w:szCs w:val="24"/>
        </w:rPr>
        <w:t xml:space="preserve"> improve</w:t>
      </w:r>
      <w:r>
        <w:rPr>
          <w:rFonts w:cs="Calibri"/>
          <w:color w:val="000000"/>
          <w:szCs w:val="24"/>
        </w:rPr>
        <w:t>d</w:t>
      </w:r>
      <w:r w:rsidRPr="004F7FC0">
        <w:rPr>
          <w:rFonts w:cs="Calibri"/>
          <w:color w:val="000000"/>
          <w:szCs w:val="24"/>
        </w:rPr>
        <w:t xml:space="preserve"> wit</w:t>
      </w:r>
      <w:r>
        <w:rPr>
          <w:rFonts w:cs="Calibri"/>
          <w:color w:val="000000"/>
          <w:szCs w:val="24"/>
        </w:rPr>
        <w:t xml:space="preserve">h </w:t>
      </w:r>
      <w:r w:rsidRPr="004F7FC0">
        <w:rPr>
          <w:rFonts w:cs="Calibri"/>
          <w:color w:val="000000"/>
          <w:szCs w:val="24"/>
        </w:rPr>
        <w:t>high tidal volumes due to the cyclic recruitment while</w:t>
      </w:r>
      <w:r>
        <w:rPr>
          <w:rFonts w:cs="Calibri"/>
          <w:color w:val="000000"/>
          <w:szCs w:val="24"/>
        </w:rPr>
        <w:t xml:space="preserve"> mean arterial pressure</w:t>
      </w:r>
      <w:r w:rsidRPr="004F7FC0">
        <w:rPr>
          <w:rFonts w:cs="Calibri"/>
          <w:color w:val="000000"/>
          <w:szCs w:val="24"/>
        </w:rPr>
        <w:t xml:space="preserve"> </w:t>
      </w:r>
      <w:r>
        <w:rPr>
          <w:rFonts w:cs="Calibri"/>
          <w:color w:val="000000"/>
          <w:szCs w:val="24"/>
        </w:rPr>
        <w:t>was</w:t>
      </w:r>
      <w:r w:rsidRPr="004F7FC0">
        <w:rPr>
          <w:rFonts w:cs="Calibri"/>
          <w:color w:val="000000"/>
          <w:szCs w:val="24"/>
        </w:rPr>
        <w:t xml:space="preserve"> elevated due to</w:t>
      </w:r>
      <w:r>
        <w:rPr>
          <w:rFonts w:cs="Calibri"/>
          <w:color w:val="000000"/>
          <w:szCs w:val="24"/>
        </w:rPr>
        <w:t xml:space="preserve"> </w:t>
      </w:r>
      <w:r w:rsidRPr="004F7FC0">
        <w:rPr>
          <w:rFonts w:cs="Calibri"/>
          <w:color w:val="000000"/>
          <w:szCs w:val="24"/>
        </w:rPr>
        <w:t xml:space="preserve">high intrathoracic pressures and hypercapnia </w:t>
      </w:r>
      <w:r w:rsidRPr="00DF73DD">
        <w:rPr>
          <w:rFonts w:cs="Calibri"/>
          <w:b/>
          <w:bCs/>
          <w:color w:val="000000"/>
          <w:szCs w:val="24"/>
        </w:rPr>
        <w:t>[</w:t>
      </w:r>
      <w:r>
        <w:rPr>
          <w:rFonts w:cs="Calibri"/>
          <w:b/>
          <w:bCs/>
          <w:color w:val="000000"/>
          <w:szCs w:val="24"/>
        </w:rPr>
        <w:t>1</w:t>
      </w:r>
      <w:r w:rsidRPr="00DF73DD">
        <w:rPr>
          <w:rFonts w:cs="Calibri"/>
          <w:b/>
          <w:bCs/>
          <w:color w:val="000000"/>
          <w:szCs w:val="24"/>
        </w:rPr>
        <w:t>]</w:t>
      </w:r>
      <w:r>
        <w:rPr>
          <w:rFonts w:cs="Calibri"/>
          <w:color w:val="000000"/>
          <w:szCs w:val="24"/>
        </w:rPr>
        <w:t>.</w:t>
      </w:r>
    </w:p>
    <w:p w14:paraId="18C5B163" w14:textId="74B799C2" w:rsidR="00677C23" w:rsidRP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3B</w:t>
      </w:r>
    </w:p>
    <w:p w14:paraId="53B2541E" w14:textId="78F308A9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4"/>
        </w:rPr>
        <w:t>C</w:t>
      </w:r>
      <w:r w:rsidRPr="004F7FC0">
        <w:rPr>
          <w:rFonts w:cs="Calibri"/>
          <w:color w:val="000000"/>
          <w:szCs w:val="24"/>
        </w:rPr>
        <w:t>omputer</w:t>
      </w:r>
      <w:r>
        <w:rPr>
          <w:rFonts w:cs="Calibri"/>
          <w:color w:val="000000"/>
          <w:szCs w:val="24"/>
        </w:rPr>
        <w:t xml:space="preserve"> </w:t>
      </w:r>
      <w:r w:rsidRPr="004F7FC0">
        <w:rPr>
          <w:rFonts w:cs="Calibri"/>
          <w:color w:val="000000"/>
          <w:szCs w:val="24"/>
        </w:rPr>
        <w:t>tomographic</w:t>
      </w:r>
      <w:r>
        <w:rPr>
          <w:rFonts w:cs="Calibri"/>
          <w:color w:val="000000"/>
          <w:szCs w:val="24"/>
        </w:rPr>
        <w:t xml:space="preserve"> </w:t>
      </w:r>
      <w:r w:rsidRPr="004F7FC0">
        <w:rPr>
          <w:rFonts w:cs="Calibri"/>
          <w:color w:val="000000"/>
          <w:szCs w:val="24"/>
        </w:rPr>
        <w:t xml:space="preserve">imaging </w:t>
      </w:r>
      <w:r>
        <w:rPr>
          <w:rFonts w:cs="Calibri"/>
          <w:color w:val="000000"/>
          <w:szCs w:val="24"/>
        </w:rPr>
        <w:t>of the lungs</w:t>
      </w:r>
      <w:r w:rsidRPr="004F7FC0">
        <w:rPr>
          <w:rFonts w:cs="Calibri"/>
          <w:color w:val="000000"/>
          <w:szCs w:val="24"/>
        </w:rPr>
        <w:t xml:space="preserve"> showed </w:t>
      </w:r>
      <w:r>
        <w:rPr>
          <w:rFonts w:cs="Calibri"/>
          <w:color w:val="000000"/>
          <w:szCs w:val="24"/>
        </w:rPr>
        <w:t xml:space="preserve">extensive </w:t>
      </w:r>
      <w:r w:rsidRPr="004F7FC0">
        <w:rPr>
          <w:rFonts w:cs="Calibri"/>
          <w:color w:val="000000"/>
          <w:szCs w:val="24"/>
        </w:rPr>
        <w:t xml:space="preserve">atelectasis of the dependent areas of the lung during </w:t>
      </w:r>
      <w:r>
        <w:rPr>
          <w:rFonts w:cs="Calibri"/>
          <w:color w:val="000000"/>
          <w:szCs w:val="24"/>
        </w:rPr>
        <w:t xml:space="preserve">the </w:t>
      </w:r>
      <w:r w:rsidRPr="004F7FC0">
        <w:rPr>
          <w:rFonts w:cs="Calibri"/>
          <w:color w:val="000000"/>
          <w:szCs w:val="24"/>
        </w:rPr>
        <w:t xml:space="preserve">ventilation with a </w:t>
      </w:r>
      <w:r w:rsidRPr="00D61450">
        <w:rPr>
          <w:rFonts w:cs="Calibri"/>
        </w:rPr>
        <w:t xml:space="preserve">positive end-expiratory pressure </w:t>
      </w:r>
      <w:r w:rsidRPr="004F7FC0">
        <w:rPr>
          <w:rFonts w:cs="Calibri"/>
          <w:color w:val="000000"/>
          <w:szCs w:val="24"/>
        </w:rPr>
        <w:t>of 6 m</w:t>
      </w:r>
      <w:r>
        <w:rPr>
          <w:rFonts w:cs="Calibri"/>
          <w:color w:val="000000"/>
          <w:szCs w:val="24"/>
        </w:rPr>
        <w:t>illi</w:t>
      </w:r>
      <w:r w:rsidRPr="004F7FC0">
        <w:rPr>
          <w:rFonts w:cs="Calibri"/>
          <w:color w:val="000000"/>
          <w:szCs w:val="24"/>
        </w:rPr>
        <w:t>bar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[1]</w:t>
      </w:r>
      <w:r>
        <w:rPr>
          <w:rFonts w:cs="Calibri"/>
          <w:color w:val="000000"/>
          <w:szCs w:val="24"/>
        </w:rPr>
        <w:t>,</w:t>
      </w:r>
      <w:r w:rsidRPr="004F7FC0">
        <w:rPr>
          <w:rFonts w:cs="Calibri"/>
          <w:color w:val="000000"/>
          <w:szCs w:val="24"/>
        </w:rPr>
        <w:t xml:space="preserve"> which resolved largely when </w:t>
      </w:r>
      <w:r>
        <w:rPr>
          <w:rFonts w:cs="Calibri"/>
          <w:color w:val="000000"/>
          <w:szCs w:val="24"/>
        </w:rPr>
        <w:t xml:space="preserve">the </w:t>
      </w:r>
      <w:r w:rsidRPr="004F7FC0">
        <w:rPr>
          <w:rFonts w:cs="Calibri"/>
          <w:color w:val="000000"/>
          <w:szCs w:val="24"/>
        </w:rPr>
        <w:t xml:space="preserve">ventilation was escalated to a </w:t>
      </w:r>
      <w:r w:rsidRPr="00D61450">
        <w:rPr>
          <w:rFonts w:cs="Calibri"/>
        </w:rPr>
        <w:t>positive end-expiratory pressure</w:t>
      </w:r>
      <w:r w:rsidRPr="004F7FC0">
        <w:rPr>
          <w:rFonts w:cs="Calibri"/>
          <w:color w:val="000000"/>
          <w:szCs w:val="24"/>
        </w:rPr>
        <w:t xml:space="preserve"> of 15 m</w:t>
      </w:r>
      <w:r>
        <w:rPr>
          <w:rFonts w:cs="Calibri"/>
          <w:color w:val="000000"/>
          <w:szCs w:val="24"/>
        </w:rPr>
        <w:t>illi</w:t>
      </w:r>
      <w:r w:rsidRPr="004F7FC0">
        <w:rPr>
          <w:rFonts w:cs="Calibri"/>
          <w:color w:val="000000"/>
          <w:szCs w:val="24"/>
        </w:rPr>
        <w:t>bar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[2]</w:t>
      </w:r>
      <w:r>
        <w:rPr>
          <w:rFonts w:cs="Calibri"/>
          <w:b/>
          <w:bCs/>
          <w:color w:val="000000"/>
          <w:szCs w:val="24"/>
        </w:rPr>
        <w:t>.</w:t>
      </w:r>
    </w:p>
    <w:p w14:paraId="7B51E5A7" w14:textId="1E85C69B" w:rsidR="00677C23" w:rsidRP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677C2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Figure 4 </w:t>
      </w:r>
      <w:r>
        <w:rPr>
          <w:rStyle w:val="IntenseEmphasis"/>
        </w:rPr>
        <w:t>Video Editor: Please emphasize “#” in the bottom image of PEEP 6 mbar image column.</w:t>
      </w:r>
    </w:p>
    <w:p w14:paraId="0D20EDFF" w14:textId="77A1AFCC" w:rsidR="00677C23" w:rsidRPr="00B07A3B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1D492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Figure 4 </w:t>
      </w:r>
      <w:r>
        <w:rPr>
          <w:rStyle w:val="IntenseEmphasis"/>
        </w:rPr>
        <w:t>Video Editor: Please emphasize “Red arrows” in the bottom image of PEEP 15 mbar image column.</w:t>
      </w:r>
    </w:p>
    <w:p w14:paraId="70E0CCA5" w14:textId="0E2B10C4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4"/>
        </w:rPr>
        <w:t>However, t</w:t>
      </w:r>
      <w:r w:rsidRPr="004F7FC0">
        <w:rPr>
          <w:rFonts w:cs="Calibri"/>
          <w:color w:val="000000"/>
          <w:szCs w:val="24"/>
        </w:rPr>
        <w:t>he substantial ubiquitous ground glass opacities did not resolve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</w:t>
      </w:r>
      <w:r>
        <w:rPr>
          <w:rFonts w:cs="Calibri"/>
          <w:b/>
          <w:bCs/>
          <w:color w:val="000000"/>
          <w:szCs w:val="24"/>
        </w:rPr>
        <w:t>1</w:t>
      </w:r>
      <w:r w:rsidRPr="001D492E">
        <w:rPr>
          <w:rFonts w:cs="Calibri"/>
          <w:b/>
          <w:bCs/>
          <w:color w:val="000000"/>
          <w:szCs w:val="24"/>
        </w:rPr>
        <w:t>]</w:t>
      </w:r>
      <w:r w:rsidRPr="004F7FC0">
        <w:rPr>
          <w:rFonts w:cs="Calibri"/>
          <w:color w:val="000000"/>
          <w:szCs w:val="24"/>
        </w:rPr>
        <w:t>.</w:t>
      </w:r>
    </w:p>
    <w:p w14:paraId="7B17DCA9" w14:textId="253D6E47" w:rsidR="00677C23" w:rsidRPr="00B07A3B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677C2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Figure 4 </w:t>
      </w:r>
      <w:r>
        <w:rPr>
          <w:rStyle w:val="IntenseEmphasis"/>
        </w:rPr>
        <w:t>Video Editor: Please emphasize “</w:t>
      </w:r>
      <w:r w:rsidRPr="001D492E">
        <w:rPr>
          <w:rStyle w:val="IntenseEmphasis"/>
          <w:color w:val="FF0000"/>
        </w:rPr>
        <w:t>*</w:t>
      </w:r>
      <w:r w:rsidRPr="001D492E">
        <w:rPr>
          <w:rStyle w:val="IntenseEmphasis"/>
        </w:rPr>
        <w:t>”</w:t>
      </w:r>
      <w:r>
        <w:rPr>
          <w:rStyle w:val="IntenseEmphasis"/>
        </w:rPr>
        <w:t xml:space="preserve"> all images.</w:t>
      </w:r>
    </w:p>
    <w:p w14:paraId="63110943" w14:textId="217E3091" w:rsidR="00677C23" w:rsidRPr="00B07A3B" w:rsidRDefault="00677C23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Pr="00E92E27">
        <w:rPr>
          <w:rFonts w:cs="Calibri"/>
          <w:color w:val="000000"/>
          <w:szCs w:val="24"/>
        </w:rPr>
        <w:t>alveolar opacities</w:t>
      </w:r>
      <w:r>
        <w:rPr>
          <w:rFonts w:cs="Calibri"/>
          <w:color w:val="000000"/>
          <w:szCs w:val="24"/>
        </w:rPr>
        <w:t xml:space="preserve"> observed with a </w:t>
      </w:r>
      <w:r w:rsidRPr="00D61450">
        <w:rPr>
          <w:rFonts w:cs="Calibri"/>
        </w:rPr>
        <w:t>positive end-expiratory pressure</w:t>
      </w:r>
      <w:r>
        <w:rPr>
          <w:rFonts w:cs="Calibri"/>
        </w:rPr>
        <w:t xml:space="preserve"> of 15 millibar </w:t>
      </w:r>
      <w:r w:rsidRPr="00E92E27">
        <w:rPr>
          <w:rFonts w:cs="Calibri"/>
          <w:color w:val="000000"/>
          <w:szCs w:val="24"/>
        </w:rPr>
        <w:t>indicated</w:t>
      </w:r>
      <w:r>
        <w:rPr>
          <w:rFonts w:cs="Calibri"/>
          <w:color w:val="000000"/>
          <w:szCs w:val="24"/>
        </w:rPr>
        <w:t xml:space="preserve"> </w:t>
      </w:r>
      <w:r w:rsidRPr="00E92E27">
        <w:rPr>
          <w:rFonts w:cs="Calibri"/>
          <w:color w:val="000000"/>
          <w:szCs w:val="24"/>
        </w:rPr>
        <w:t>structural damage</w:t>
      </w:r>
      <w:r w:rsidRPr="004F7FC0">
        <w:rPr>
          <w:rFonts w:cs="Calibri"/>
          <w:color w:val="000000"/>
          <w:szCs w:val="24"/>
        </w:rPr>
        <w:t xml:space="preserve"> of the lungs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</w:t>
      </w:r>
      <w:r>
        <w:rPr>
          <w:rFonts w:cs="Calibri"/>
          <w:b/>
          <w:bCs/>
          <w:color w:val="000000"/>
          <w:szCs w:val="24"/>
        </w:rPr>
        <w:t>1]</w:t>
      </w:r>
      <w:r>
        <w:rPr>
          <w:rFonts w:cs="Calibri"/>
          <w:color w:val="000000"/>
          <w:szCs w:val="24"/>
        </w:rPr>
        <w:t>. They</w:t>
      </w:r>
      <w:r>
        <w:rPr>
          <w:rFonts w:cs="Calibri"/>
          <w:b/>
          <w:bCs/>
          <w:color w:val="000000"/>
          <w:szCs w:val="24"/>
        </w:rPr>
        <w:t xml:space="preserve"> </w:t>
      </w:r>
      <w:r>
        <w:rPr>
          <w:rFonts w:cs="Calibri"/>
          <w:color w:val="000000"/>
          <w:szCs w:val="24"/>
        </w:rPr>
        <w:t xml:space="preserve">were also observed in the </w:t>
      </w:r>
      <w:r w:rsidRPr="004F7FC0">
        <w:rPr>
          <w:rFonts w:cs="Calibri"/>
          <w:color w:val="000000"/>
          <w:szCs w:val="24"/>
        </w:rPr>
        <w:t>post-mortem examination of the lungs</w:t>
      </w:r>
      <w:r>
        <w:rPr>
          <w:rFonts w:cs="Calibri"/>
          <w:color w:val="000000"/>
          <w:szCs w:val="24"/>
        </w:rPr>
        <w:t xml:space="preserve"> </w:t>
      </w:r>
      <w:r w:rsidRPr="001D492E">
        <w:rPr>
          <w:rFonts w:cs="Calibri"/>
          <w:b/>
          <w:bCs/>
          <w:color w:val="000000"/>
          <w:szCs w:val="24"/>
        </w:rPr>
        <w:t>[2]</w:t>
      </w:r>
      <w:r>
        <w:rPr>
          <w:rFonts w:cs="Calibri"/>
          <w:color w:val="000000"/>
          <w:szCs w:val="24"/>
        </w:rPr>
        <w:t>.</w:t>
      </w:r>
    </w:p>
    <w:p w14:paraId="1F9D2E93" w14:textId="6F001AC7" w:rsidR="00677C23" w:rsidRP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Pr="00677C23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Figure 4 </w:t>
      </w:r>
      <w:r>
        <w:rPr>
          <w:rStyle w:val="IntenseEmphasis"/>
        </w:rPr>
        <w:t>Video editor: Please emphasize "+” mark in the first image of PEEP 15 mbar image column.</w:t>
      </w:r>
    </w:p>
    <w:p w14:paraId="4A2E2284" w14:textId="70DE3A18" w:rsidR="00473E1C" w:rsidRPr="00677C23" w:rsidRDefault="00677C23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  <w:r>
        <w:rPr>
          <w:rStyle w:val="IntenseEmphasis"/>
        </w:rPr>
        <w:t>Video editor: Please emphasize "+” mark in the right image of the figure.</w:t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5F39D10" w14:textId="276DDF30" w:rsidR="003859B8" w:rsidRPr="004F24B7" w:rsidRDefault="00473E1C" w:rsidP="00BE7397">
      <w:pPr>
        <w:pStyle w:val="ListParagraph"/>
        <w:numPr>
          <w:ilvl w:val="0"/>
          <w:numId w:val="2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bookmarkStart w:id="2" w:name="_Hlk27388131"/>
      <w:r w:rsidRPr="003859B8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3D17F3D4" w14:textId="77777777" w:rsidR="004F24B7" w:rsidRPr="003859B8" w:rsidRDefault="004F24B7" w:rsidP="004F24B7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9F0BFC3" w14:textId="159D3495" w:rsidR="003859B8" w:rsidRPr="00B07A3B" w:rsidRDefault="005C1360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When attempting this protocol, i</w:t>
      </w:r>
      <w:r w:rsidR="003859B8" w:rsidRPr="003859B8">
        <w:rPr>
          <w:rFonts w:asciiTheme="minorHAnsi" w:hAnsiTheme="minorHAnsi" w:cstheme="minorHAnsi"/>
        </w:rPr>
        <w:t xml:space="preserve">t is important to adjust the duration of injurious ventilation because structural lung damage cannot be </w:t>
      </w:r>
      <w:proofErr w:type="gramStart"/>
      <w:r w:rsidR="003859B8" w:rsidRPr="003859B8">
        <w:rPr>
          <w:rFonts w:asciiTheme="minorHAnsi" w:hAnsiTheme="minorHAnsi" w:cstheme="minorHAnsi"/>
        </w:rPr>
        <w:t>recruited</w:t>
      </w:r>
      <w:proofErr w:type="gramEnd"/>
      <w:r w:rsidR="003859B8" w:rsidRPr="003859B8">
        <w:rPr>
          <w:rFonts w:asciiTheme="minorHAnsi" w:hAnsiTheme="minorHAnsi" w:cstheme="minorHAnsi"/>
        </w:rPr>
        <w:t xml:space="preserve"> and an animal might die prematurely if the injury is too extensive</w:t>
      </w:r>
      <w:r w:rsidR="004F24B7">
        <w:rPr>
          <w:rFonts w:asciiTheme="minorHAnsi" w:hAnsiTheme="minorHAnsi" w:cstheme="minorHAnsi"/>
        </w:rPr>
        <w:t>.</w:t>
      </w:r>
    </w:p>
    <w:p w14:paraId="03F976A8" w14:textId="4606DEDC" w:rsidR="003859B8" w:rsidRPr="004F24B7" w:rsidRDefault="004F24B7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Style w:val="IntenseEmphasis"/>
        </w:rPr>
        <w:t>5.3.1-5.3.2</w:t>
      </w:r>
    </w:p>
    <w:p w14:paraId="10A07644" w14:textId="77777777" w:rsidR="004F24B7" w:rsidRPr="004F24B7" w:rsidRDefault="004F24B7" w:rsidP="004F24B7">
      <w:pPr>
        <w:spacing w:before="120"/>
        <w:ind w:left="907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</w:p>
    <w:p w14:paraId="4EAD8E89" w14:textId="4F692CEB" w:rsidR="004F24B7" w:rsidRPr="00B07A3B" w:rsidRDefault="004F24B7" w:rsidP="00BE7397">
      <w:pPr>
        <w:pStyle w:val="ListParagraph"/>
        <w:numPr>
          <w:ilvl w:val="1"/>
          <w:numId w:val="2"/>
        </w:numPr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F24B7">
        <w:rPr>
          <w:rFonts w:asciiTheme="minorHAnsi" w:hAnsiTheme="minorHAnsi" w:cstheme="minorHAnsi"/>
        </w:rPr>
        <w:t>The combination of surfactant depletion and injurious ventilation supports the investigation of therapies resulting in a fast recruitment of atelectatic lung regions</w:t>
      </w:r>
      <w:r w:rsidR="00585641">
        <w:rPr>
          <w:rFonts w:asciiTheme="minorHAnsi" w:hAnsiTheme="minorHAnsi" w:cstheme="minorHAnsi"/>
        </w:rPr>
        <w:t>,</w:t>
      </w:r>
      <w:r w:rsidR="005C1360">
        <w:rPr>
          <w:rFonts w:asciiTheme="minorHAnsi" w:hAnsiTheme="minorHAnsi" w:cstheme="minorHAnsi"/>
        </w:rPr>
        <w:t xml:space="preserve"> such as</w:t>
      </w:r>
      <w:r w:rsidRPr="004F24B7">
        <w:rPr>
          <w:rFonts w:asciiTheme="minorHAnsi" w:hAnsiTheme="minorHAnsi" w:cstheme="minorHAnsi"/>
        </w:rPr>
        <w:t xml:space="preserve"> ventilation modes with high ventilatory pressures</w:t>
      </w:r>
      <w:r>
        <w:rPr>
          <w:rFonts w:asciiTheme="minorHAnsi" w:hAnsiTheme="minorHAnsi" w:cstheme="minorHAnsi"/>
        </w:rPr>
        <w:t>.</w:t>
      </w:r>
    </w:p>
    <w:p w14:paraId="480098BF" w14:textId="6C5E65BB" w:rsidR="003859B8" w:rsidRPr="004F24B7" w:rsidRDefault="004F24B7" w:rsidP="00BE739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Style w:val="IntenseEmphasis"/>
        </w:rPr>
        <w:t>5.1.2 and 5.2.2</w:t>
      </w:r>
    </w:p>
    <w:sectPr w:rsidR="003859B8" w:rsidRPr="004F24B7" w:rsidSect="006521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nastasia Gomez" w:date="2021-03-24T20:48:00Z" w:initials="AG">
    <w:p w14:paraId="6C2B3291" w14:textId="464BBFFC" w:rsidR="005C1360" w:rsidRPr="005C1360" w:rsidRDefault="005C136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double-check that this is correct. Since the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VO talent is delivering this statement, it would be better to have a name for the laboratory than simply say “our laboratory”.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2B32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2419" w16cex:dateUtc="2021-03-25T0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2B3291" w16cid:durableId="240624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3A409" w14:textId="77777777" w:rsidR="00EF73B1" w:rsidRDefault="00EF73B1">
      <w:r>
        <w:separator/>
      </w:r>
    </w:p>
    <w:p w14:paraId="2EC8A671" w14:textId="77777777" w:rsidR="00EF73B1" w:rsidRDefault="00EF73B1"/>
  </w:endnote>
  <w:endnote w:type="continuationSeparator" w:id="0">
    <w:p w14:paraId="16703588" w14:textId="77777777" w:rsidR="00EF73B1" w:rsidRDefault="00EF73B1">
      <w:r>
        <w:continuationSeparator/>
      </w:r>
    </w:p>
    <w:p w14:paraId="69C266BD" w14:textId="77777777" w:rsidR="00EF73B1" w:rsidRDefault="00EF7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D157FA" w:rsidRDefault="00D157F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D157FA" w:rsidRDefault="00D157FA" w:rsidP="001E230F">
    <w:pPr>
      <w:pStyle w:val="Footer"/>
      <w:ind w:right="360"/>
    </w:pPr>
  </w:p>
  <w:p w14:paraId="1151463A" w14:textId="77777777" w:rsidR="00D157FA" w:rsidRDefault="00D157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846B910" w:rsidR="00D157FA" w:rsidRPr="00790E8C" w:rsidRDefault="00D157F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C136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F20AE6">
      <w:rPr>
        <w:rFonts w:asciiTheme="minorHAnsi" w:hAnsiTheme="minorHAnsi" w:cstheme="minorHAnsi"/>
        <w:szCs w:val="24"/>
        <w:lang w:val="en-US"/>
      </w:rPr>
      <w:t xml:space="preserve">                       March </w:t>
    </w:r>
    <w:r w:rsidR="00B677FE">
      <w:rPr>
        <w:rFonts w:asciiTheme="minorHAnsi" w:hAnsiTheme="minorHAnsi" w:cstheme="minorHAnsi"/>
        <w:szCs w:val="24"/>
        <w:lang w:val="en-US"/>
      </w:rPr>
      <w:t>24</w:t>
    </w:r>
    <w:r w:rsidR="00F20AE6"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C3365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C336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E8BEE" w14:textId="77777777" w:rsidR="00B677FE" w:rsidRDefault="00B67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2D8E3" w14:textId="77777777" w:rsidR="00EF73B1" w:rsidRDefault="00EF73B1">
      <w:r>
        <w:separator/>
      </w:r>
    </w:p>
    <w:p w14:paraId="49173F3A" w14:textId="77777777" w:rsidR="00EF73B1" w:rsidRDefault="00EF73B1"/>
  </w:footnote>
  <w:footnote w:type="continuationSeparator" w:id="0">
    <w:p w14:paraId="31597FCB" w14:textId="77777777" w:rsidR="00EF73B1" w:rsidRDefault="00EF73B1">
      <w:r>
        <w:continuationSeparator/>
      </w:r>
    </w:p>
    <w:p w14:paraId="51885CAC" w14:textId="77777777" w:rsidR="00EF73B1" w:rsidRDefault="00EF7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4D13" w14:textId="77777777" w:rsidR="00B677FE" w:rsidRDefault="00B67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313F136" w:rsidR="00D157FA" w:rsidRPr="006D3AC7" w:rsidRDefault="006D617E" w:rsidP="006D617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D157FA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D157FA" w:rsidRDefault="00D157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DA4BA" w14:textId="77777777" w:rsidR="00B677FE" w:rsidRDefault="00B67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687795"/>
    <w:multiLevelType w:val="multilevel"/>
    <w:tmpl w:val="44B68C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74B7"/>
    <w:rsid w:val="00023E22"/>
    <w:rsid w:val="00025DE9"/>
    <w:rsid w:val="000326C8"/>
    <w:rsid w:val="00037828"/>
    <w:rsid w:val="00043807"/>
    <w:rsid w:val="0006654A"/>
    <w:rsid w:val="00074929"/>
    <w:rsid w:val="00083792"/>
    <w:rsid w:val="00084336"/>
    <w:rsid w:val="0008613B"/>
    <w:rsid w:val="00090BAC"/>
    <w:rsid w:val="000A3FA4"/>
    <w:rsid w:val="000B0B1A"/>
    <w:rsid w:val="000B2085"/>
    <w:rsid w:val="000B387A"/>
    <w:rsid w:val="000B4E9A"/>
    <w:rsid w:val="000C39AF"/>
    <w:rsid w:val="000D065F"/>
    <w:rsid w:val="000D0702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2EE2"/>
    <w:rsid w:val="00125924"/>
    <w:rsid w:val="00126973"/>
    <w:rsid w:val="00142FE9"/>
    <w:rsid w:val="00143557"/>
    <w:rsid w:val="001469E6"/>
    <w:rsid w:val="00151824"/>
    <w:rsid w:val="001528A5"/>
    <w:rsid w:val="00156328"/>
    <w:rsid w:val="00162D51"/>
    <w:rsid w:val="00176D6F"/>
    <w:rsid w:val="00177B33"/>
    <w:rsid w:val="001819E3"/>
    <w:rsid w:val="00184EF9"/>
    <w:rsid w:val="0018520F"/>
    <w:rsid w:val="00191A77"/>
    <w:rsid w:val="00193397"/>
    <w:rsid w:val="001B16CA"/>
    <w:rsid w:val="001B3024"/>
    <w:rsid w:val="001B5C46"/>
    <w:rsid w:val="001C3C85"/>
    <w:rsid w:val="001C5DB5"/>
    <w:rsid w:val="001C7BBC"/>
    <w:rsid w:val="001D492E"/>
    <w:rsid w:val="001D66A5"/>
    <w:rsid w:val="001D7D05"/>
    <w:rsid w:val="001E2225"/>
    <w:rsid w:val="001E230F"/>
    <w:rsid w:val="001E52A3"/>
    <w:rsid w:val="001F0890"/>
    <w:rsid w:val="00202C90"/>
    <w:rsid w:val="00214268"/>
    <w:rsid w:val="00215BF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1D2E"/>
    <w:rsid w:val="002B26D4"/>
    <w:rsid w:val="002B2C37"/>
    <w:rsid w:val="002B55D9"/>
    <w:rsid w:val="002C3F8F"/>
    <w:rsid w:val="002C54DB"/>
    <w:rsid w:val="002D52A1"/>
    <w:rsid w:val="002E7521"/>
    <w:rsid w:val="002F0D42"/>
    <w:rsid w:val="002F3829"/>
    <w:rsid w:val="002F38CF"/>
    <w:rsid w:val="0030053E"/>
    <w:rsid w:val="003036C1"/>
    <w:rsid w:val="00305187"/>
    <w:rsid w:val="0030618C"/>
    <w:rsid w:val="00311988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7C21"/>
    <w:rsid w:val="00363153"/>
    <w:rsid w:val="00364249"/>
    <w:rsid w:val="00384248"/>
    <w:rsid w:val="0038502C"/>
    <w:rsid w:val="003859B8"/>
    <w:rsid w:val="00386777"/>
    <w:rsid w:val="00395684"/>
    <w:rsid w:val="003A1109"/>
    <w:rsid w:val="003A39F1"/>
    <w:rsid w:val="003A49C2"/>
    <w:rsid w:val="003B5E26"/>
    <w:rsid w:val="003C1044"/>
    <w:rsid w:val="003C32EC"/>
    <w:rsid w:val="003D0847"/>
    <w:rsid w:val="003E2BC9"/>
    <w:rsid w:val="003E70F2"/>
    <w:rsid w:val="003F4B52"/>
    <w:rsid w:val="004034B6"/>
    <w:rsid w:val="0040767C"/>
    <w:rsid w:val="004114EA"/>
    <w:rsid w:val="00414B4F"/>
    <w:rsid w:val="00426350"/>
    <w:rsid w:val="00427F8C"/>
    <w:rsid w:val="00440FFA"/>
    <w:rsid w:val="004425EC"/>
    <w:rsid w:val="00450B27"/>
    <w:rsid w:val="00452058"/>
    <w:rsid w:val="00453116"/>
    <w:rsid w:val="00455510"/>
    <w:rsid w:val="00456A5D"/>
    <w:rsid w:val="00464D72"/>
    <w:rsid w:val="00472752"/>
    <w:rsid w:val="0047306D"/>
    <w:rsid w:val="00473E1C"/>
    <w:rsid w:val="00476C4A"/>
    <w:rsid w:val="0048283A"/>
    <w:rsid w:val="00482D4C"/>
    <w:rsid w:val="00483E1B"/>
    <w:rsid w:val="00492CBB"/>
    <w:rsid w:val="00493A57"/>
    <w:rsid w:val="004C1095"/>
    <w:rsid w:val="004C2DAD"/>
    <w:rsid w:val="004D4A4F"/>
    <w:rsid w:val="004D5C8C"/>
    <w:rsid w:val="004E0C5A"/>
    <w:rsid w:val="004E2BE1"/>
    <w:rsid w:val="004E3539"/>
    <w:rsid w:val="004E35F1"/>
    <w:rsid w:val="004E3F8E"/>
    <w:rsid w:val="004E4801"/>
    <w:rsid w:val="004E5008"/>
    <w:rsid w:val="004F24B7"/>
    <w:rsid w:val="004F664D"/>
    <w:rsid w:val="0050407B"/>
    <w:rsid w:val="00511F52"/>
    <w:rsid w:val="00513853"/>
    <w:rsid w:val="0052184A"/>
    <w:rsid w:val="00523E3F"/>
    <w:rsid w:val="00530DD9"/>
    <w:rsid w:val="005320E4"/>
    <w:rsid w:val="00534B83"/>
    <w:rsid w:val="005363E2"/>
    <w:rsid w:val="00536D89"/>
    <w:rsid w:val="0054689A"/>
    <w:rsid w:val="00555118"/>
    <w:rsid w:val="00557116"/>
    <w:rsid w:val="0055763A"/>
    <w:rsid w:val="00565757"/>
    <w:rsid w:val="005829FA"/>
    <w:rsid w:val="00585641"/>
    <w:rsid w:val="00585ECC"/>
    <w:rsid w:val="005A02B6"/>
    <w:rsid w:val="005A09D8"/>
    <w:rsid w:val="005A1F5E"/>
    <w:rsid w:val="005A3F8F"/>
    <w:rsid w:val="005B1A42"/>
    <w:rsid w:val="005B6859"/>
    <w:rsid w:val="005C1360"/>
    <w:rsid w:val="005C452C"/>
    <w:rsid w:val="005C6D1E"/>
    <w:rsid w:val="005D783F"/>
    <w:rsid w:val="005E2B7E"/>
    <w:rsid w:val="005F18A3"/>
    <w:rsid w:val="00604177"/>
    <w:rsid w:val="00610CF9"/>
    <w:rsid w:val="006137EC"/>
    <w:rsid w:val="00617F7A"/>
    <w:rsid w:val="00623A33"/>
    <w:rsid w:val="00632E32"/>
    <w:rsid w:val="006346FE"/>
    <w:rsid w:val="006356F3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6588"/>
    <w:rsid w:val="0067274F"/>
    <w:rsid w:val="00673750"/>
    <w:rsid w:val="00677C23"/>
    <w:rsid w:val="006801B1"/>
    <w:rsid w:val="006822E6"/>
    <w:rsid w:val="006879A2"/>
    <w:rsid w:val="0069665E"/>
    <w:rsid w:val="006A0250"/>
    <w:rsid w:val="006A14A2"/>
    <w:rsid w:val="006A21CB"/>
    <w:rsid w:val="006A6324"/>
    <w:rsid w:val="006B2573"/>
    <w:rsid w:val="006C08AE"/>
    <w:rsid w:val="006C0E87"/>
    <w:rsid w:val="006C276B"/>
    <w:rsid w:val="006D328C"/>
    <w:rsid w:val="006D3AC7"/>
    <w:rsid w:val="006D617E"/>
    <w:rsid w:val="006D7676"/>
    <w:rsid w:val="0071294C"/>
    <w:rsid w:val="007129DB"/>
    <w:rsid w:val="00721F3F"/>
    <w:rsid w:val="00724E3B"/>
    <w:rsid w:val="00731E5D"/>
    <w:rsid w:val="00744A20"/>
    <w:rsid w:val="00745D4B"/>
    <w:rsid w:val="007461CC"/>
    <w:rsid w:val="00746865"/>
    <w:rsid w:val="007476DB"/>
    <w:rsid w:val="007548F3"/>
    <w:rsid w:val="007574EC"/>
    <w:rsid w:val="0077071A"/>
    <w:rsid w:val="00777388"/>
    <w:rsid w:val="00790E8C"/>
    <w:rsid w:val="007A4E1D"/>
    <w:rsid w:val="007B0FBB"/>
    <w:rsid w:val="007B3E0E"/>
    <w:rsid w:val="007C2758"/>
    <w:rsid w:val="007C5802"/>
    <w:rsid w:val="007D4222"/>
    <w:rsid w:val="007D61A8"/>
    <w:rsid w:val="007F48D4"/>
    <w:rsid w:val="007F4A46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4306"/>
    <w:rsid w:val="00875BE8"/>
    <w:rsid w:val="00877B88"/>
    <w:rsid w:val="0088113B"/>
    <w:rsid w:val="008A0177"/>
    <w:rsid w:val="008B457A"/>
    <w:rsid w:val="008C1DBC"/>
    <w:rsid w:val="008D2A6A"/>
    <w:rsid w:val="008D58EC"/>
    <w:rsid w:val="008E74F7"/>
    <w:rsid w:val="008F7754"/>
    <w:rsid w:val="0090117D"/>
    <w:rsid w:val="0090558F"/>
    <w:rsid w:val="009055DD"/>
    <w:rsid w:val="009114D8"/>
    <w:rsid w:val="009149A4"/>
    <w:rsid w:val="00916EA0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6FCA"/>
    <w:rsid w:val="009625B1"/>
    <w:rsid w:val="00985F44"/>
    <w:rsid w:val="00987081"/>
    <w:rsid w:val="00990142"/>
    <w:rsid w:val="009965EB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4687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67C0"/>
    <w:rsid w:val="00A72FC5"/>
    <w:rsid w:val="00A730E3"/>
    <w:rsid w:val="00A77CF6"/>
    <w:rsid w:val="00A805C1"/>
    <w:rsid w:val="00A83C89"/>
    <w:rsid w:val="00A84BA8"/>
    <w:rsid w:val="00A91283"/>
    <w:rsid w:val="00AA132F"/>
    <w:rsid w:val="00AB3338"/>
    <w:rsid w:val="00AC5EF4"/>
    <w:rsid w:val="00AC621A"/>
    <w:rsid w:val="00AC63FC"/>
    <w:rsid w:val="00AD3C6C"/>
    <w:rsid w:val="00AD4F04"/>
    <w:rsid w:val="00AD503F"/>
    <w:rsid w:val="00AE11E8"/>
    <w:rsid w:val="00B00969"/>
    <w:rsid w:val="00B04340"/>
    <w:rsid w:val="00B07A3B"/>
    <w:rsid w:val="00B13941"/>
    <w:rsid w:val="00B250A3"/>
    <w:rsid w:val="00B340A8"/>
    <w:rsid w:val="00B40E12"/>
    <w:rsid w:val="00B435B8"/>
    <w:rsid w:val="00B4499C"/>
    <w:rsid w:val="00B5116D"/>
    <w:rsid w:val="00B55F62"/>
    <w:rsid w:val="00B6201D"/>
    <w:rsid w:val="00B653B7"/>
    <w:rsid w:val="00B66A14"/>
    <w:rsid w:val="00B677FE"/>
    <w:rsid w:val="00B7250F"/>
    <w:rsid w:val="00B807E5"/>
    <w:rsid w:val="00B847A0"/>
    <w:rsid w:val="00B87BC5"/>
    <w:rsid w:val="00B935E5"/>
    <w:rsid w:val="00BA3328"/>
    <w:rsid w:val="00BA4B8D"/>
    <w:rsid w:val="00BB6868"/>
    <w:rsid w:val="00BC6DA7"/>
    <w:rsid w:val="00BD4346"/>
    <w:rsid w:val="00BE051D"/>
    <w:rsid w:val="00BE7397"/>
    <w:rsid w:val="00BE756D"/>
    <w:rsid w:val="00BF2674"/>
    <w:rsid w:val="00C00F3F"/>
    <w:rsid w:val="00C035C7"/>
    <w:rsid w:val="00C12062"/>
    <w:rsid w:val="00C2620F"/>
    <w:rsid w:val="00C31FA0"/>
    <w:rsid w:val="00C34F4C"/>
    <w:rsid w:val="00C5230B"/>
    <w:rsid w:val="00C55682"/>
    <w:rsid w:val="00C5616D"/>
    <w:rsid w:val="00C602B2"/>
    <w:rsid w:val="00C6264E"/>
    <w:rsid w:val="00C70C90"/>
    <w:rsid w:val="00C7374B"/>
    <w:rsid w:val="00C75A06"/>
    <w:rsid w:val="00C8109F"/>
    <w:rsid w:val="00C82679"/>
    <w:rsid w:val="00C835B8"/>
    <w:rsid w:val="00C836F3"/>
    <w:rsid w:val="00C97B11"/>
    <w:rsid w:val="00CA3049"/>
    <w:rsid w:val="00CB039A"/>
    <w:rsid w:val="00CB5DE5"/>
    <w:rsid w:val="00CC0C58"/>
    <w:rsid w:val="00CC29BF"/>
    <w:rsid w:val="00CD515D"/>
    <w:rsid w:val="00CD63B8"/>
    <w:rsid w:val="00CD7F92"/>
    <w:rsid w:val="00CE10F2"/>
    <w:rsid w:val="00CE1489"/>
    <w:rsid w:val="00CE4904"/>
    <w:rsid w:val="00CF2033"/>
    <w:rsid w:val="00CF22F6"/>
    <w:rsid w:val="00CF60E0"/>
    <w:rsid w:val="00CF6830"/>
    <w:rsid w:val="00CF771C"/>
    <w:rsid w:val="00D00EF4"/>
    <w:rsid w:val="00D103FE"/>
    <w:rsid w:val="00D10BFA"/>
    <w:rsid w:val="00D10F00"/>
    <w:rsid w:val="00D150D8"/>
    <w:rsid w:val="00D157FA"/>
    <w:rsid w:val="00D15A0D"/>
    <w:rsid w:val="00D207FE"/>
    <w:rsid w:val="00D30007"/>
    <w:rsid w:val="00D300CE"/>
    <w:rsid w:val="00D37C1A"/>
    <w:rsid w:val="00D406D6"/>
    <w:rsid w:val="00D45AF7"/>
    <w:rsid w:val="00D466AF"/>
    <w:rsid w:val="00D473BF"/>
    <w:rsid w:val="00D47642"/>
    <w:rsid w:val="00D513E3"/>
    <w:rsid w:val="00D518EA"/>
    <w:rsid w:val="00D56FE8"/>
    <w:rsid w:val="00D61450"/>
    <w:rsid w:val="00D712A3"/>
    <w:rsid w:val="00D95C4C"/>
    <w:rsid w:val="00DA117F"/>
    <w:rsid w:val="00DA17FB"/>
    <w:rsid w:val="00DB1EF1"/>
    <w:rsid w:val="00DB3E75"/>
    <w:rsid w:val="00DB4360"/>
    <w:rsid w:val="00DB7EBA"/>
    <w:rsid w:val="00DC058D"/>
    <w:rsid w:val="00DC1E10"/>
    <w:rsid w:val="00DC2504"/>
    <w:rsid w:val="00DC311D"/>
    <w:rsid w:val="00DC3365"/>
    <w:rsid w:val="00DC7C84"/>
    <w:rsid w:val="00DC7D3A"/>
    <w:rsid w:val="00DD2CF9"/>
    <w:rsid w:val="00DE2882"/>
    <w:rsid w:val="00DE46DB"/>
    <w:rsid w:val="00DE66F3"/>
    <w:rsid w:val="00DF0865"/>
    <w:rsid w:val="00DF307B"/>
    <w:rsid w:val="00DF73DD"/>
    <w:rsid w:val="00E225BA"/>
    <w:rsid w:val="00E24673"/>
    <w:rsid w:val="00E24898"/>
    <w:rsid w:val="00E355EE"/>
    <w:rsid w:val="00E3782D"/>
    <w:rsid w:val="00E44C46"/>
    <w:rsid w:val="00E61949"/>
    <w:rsid w:val="00E662CA"/>
    <w:rsid w:val="00E66E67"/>
    <w:rsid w:val="00E8076C"/>
    <w:rsid w:val="00E8515F"/>
    <w:rsid w:val="00E87DA4"/>
    <w:rsid w:val="00EA15F6"/>
    <w:rsid w:val="00EA20E5"/>
    <w:rsid w:val="00EA2756"/>
    <w:rsid w:val="00EA4B94"/>
    <w:rsid w:val="00EA60D4"/>
    <w:rsid w:val="00EB637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09AF"/>
    <w:rsid w:val="00EF4E2B"/>
    <w:rsid w:val="00EF73B1"/>
    <w:rsid w:val="00F0293A"/>
    <w:rsid w:val="00F04E9E"/>
    <w:rsid w:val="00F10CF8"/>
    <w:rsid w:val="00F10FAD"/>
    <w:rsid w:val="00F146E3"/>
    <w:rsid w:val="00F20AE6"/>
    <w:rsid w:val="00F22F5E"/>
    <w:rsid w:val="00F3061E"/>
    <w:rsid w:val="00F35094"/>
    <w:rsid w:val="00F43F82"/>
    <w:rsid w:val="00F56A75"/>
    <w:rsid w:val="00F60B45"/>
    <w:rsid w:val="00F64B33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4"/>
      </w:numPr>
      <w:contextualSpacing/>
    </w:pPr>
  </w:style>
  <w:style w:type="character" w:customStyle="1" w:styleId="rwrro">
    <w:name w:val="rwrro"/>
    <w:rsid w:val="002B1D2E"/>
  </w:style>
  <w:style w:type="character" w:styleId="IntenseEmphasis">
    <w:name w:val="Intense Emphasis"/>
    <w:basedOn w:val="DefaultParagraphFont"/>
    <w:qFormat/>
    <w:rsid w:val="003E70F2"/>
    <w:rPr>
      <w:i/>
      <w:iCs/>
      <w:color w:val="4F81BD" w:themeColor="accent1"/>
    </w:rPr>
  </w:style>
  <w:style w:type="character" w:customStyle="1" w:styleId="ts-alignment-element">
    <w:name w:val="ts-alignment-element"/>
    <w:basedOn w:val="DefaultParagraphFont"/>
    <w:rsid w:val="0050407B"/>
  </w:style>
  <w:style w:type="character" w:customStyle="1" w:styleId="ts-alignment-element-highlighted">
    <w:name w:val="ts-alignment-element-highlighted"/>
    <w:basedOn w:val="DefaultParagraphFont"/>
    <w:rsid w:val="00504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8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2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1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35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1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4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1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79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7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978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1562</Words>
  <Characters>8906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2021-03-25T01:07:00Z</dcterms:created>
  <dcterms:modified xsi:type="dcterms:W3CDTF">2021-03-25T01:07:00Z</dcterms:modified>
</cp:coreProperties>
</file>