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20" w:rsidRPr="00667AA7" w:rsidRDefault="004C51EF" w:rsidP="0069732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Table 2</w:t>
      </w:r>
      <w:r w:rsidR="00FA71A1" w:rsidRPr="00667AA7">
        <w:rPr>
          <w:rFonts w:ascii="Arial" w:hAnsi="Arial" w:cs="Arial"/>
          <w:sz w:val="22"/>
          <w:szCs w:val="22"/>
          <w:lang w:val="en-US"/>
        </w:rPr>
        <w:t xml:space="preserve">. </w:t>
      </w:r>
      <w:r w:rsidR="00697320" w:rsidRPr="00667AA7">
        <w:rPr>
          <w:rFonts w:ascii="Arial" w:hAnsi="Arial" w:cs="Arial"/>
          <w:sz w:val="22"/>
          <w:szCs w:val="22"/>
          <w:lang w:val="en-US"/>
        </w:rPr>
        <w:t>Arterial blood gases and hemodynamic data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7F0DDA">
        <w:rPr>
          <w:rFonts w:ascii="Arial" w:hAnsi="Arial" w:cs="Arial"/>
          <w:sz w:val="22"/>
          <w:szCs w:val="22"/>
          <w:lang w:val="en-US"/>
        </w:rPr>
        <w:t>during implementation of the protocol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697320" w:rsidRPr="00697320" w:rsidRDefault="00697320" w:rsidP="00697320">
      <w:pPr>
        <w:rPr>
          <w:rFonts w:ascii="Arial" w:hAnsi="Arial" w:cs="Arial"/>
          <w:lang w:val="en-US"/>
        </w:rPr>
      </w:pPr>
    </w:p>
    <w:tbl>
      <w:tblPr>
        <w:tblStyle w:val="Tabellenraster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"/>
        <w:gridCol w:w="1791"/>
        <w:gridCol w:w="605"/>
        <w:gridCol w:w="731"/>
        <w:gridCol w:w="831"/>
        <w:gridCol w:w="937"/>
        <w:gridCol w:w="694"/>
        <w:gridCol w:w="830"/>
        <w:gridCol w:w="1044"/>
        <w:gridCol w:w="1044"/>
        <w:gridCol w:w="1000"/>
        <w:gridCol w:w="1000"/>
      </w:tblGrid>
      <w:tr w:rsidR="00847C8D" w:rsidRPr="00D505C5" w:rsidTr="00DA5EE1">
        <w:trPr>
          <w:gridAfter w:val="2"/>
          <w:wAfter w:w="2088" w:type="dxa"/>
          <w:trHeight w:val="288"/>
        </w:trPr>
        <w:tc>
          <w:tcPr>
            <w:tcW w:w="672" w:type="dxa"/>
            <w:tcBorders>
              <w:bottom w:val="single" w:sz="8" w:space="0" w:color="auto"/>
            </w:tcBorders>
          </w:tcPr>
          <w:p w:rsidR="00847C8D" w:rsidRPr="006C28A9" w:rsidRDefault="00847C8D" w:rsidP="00D505C5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bottom w:val="single" w:sz="8" w:space="0" w:color="auto"/>
            </w:tcBorders>
            <w:noWrap/>
          </w:tcPr>
          <w:p w:rsidR="00847C8D" w:rsidRPr="008C5115" w:rsidRDefault="00847C8D" w:rsidP="00D505C5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5" w:type="dxa"/>
            <w:tcBorders>
              <w:bottom w:val="single" w:sz="8" w:space="0" w:color="auto"/>
            </w:tcBorders>
            <w:noWrap/>
          </w:tcPr>
          <w:p w:rsidR="00847C8D" w:rsidRPr="008C5115" w:rsidRDefault="00847C8D" w:rsidP="00D505C5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8C5115">
              <w:rPr>
                <w:rFonts w:ascii="Arial" w:hAnsi="Arial" w:cs="Arial"/>
                <w:sz w:val="16"/>
                <w:szCs w:val="16"/>
              </w:rPr>
              <w:t>base-</w:t>
            </w:r>
          </w:p>
          <w:p w:rsidR="00847C8D" w:rsidRPr="008C5115" w:rsidRDefault="00847C8D" w:rsidP="00D505C5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C5115">
              <w:rPr>
                <w:rFonts w:ascii="Arial" w:hAnsi="Arial" w:cs="Arial"/>
                <w:sz w:val="16"/>
                <w:szCs w:val="16"/>
              </w:rPr>
              <w:t>line</w:t>
            </w:r>
            <w:proofErr w:type="spellEnd"/>
          </w:p>
        </w:tc>
        <w:tc>
          <w:tcPr>
            <w:tcW w:w="731" w:type="dxa"/>
            <w:tcBorders>
              <w:bottom w:val="single" w:sz="8" w:space="0" w:color="auto"/>
            </w:tcBorders>
            <w:noWrap/>
          </w:tcPr>
          <w:p w:rsidR="00847C8D" w:rsidRPr="008C5115" w:rsidRDefault="00847C8D" w:rsidP="00D505C5">
            <w:pPr>
              <w:rPr>
                <w:rFonts w:ascii="Arial" w:hAnsi="Arial" w:cs="Arial"/>
                <w:sz w:val="16"/>
                <w:szCs w:val="16"/>
              </w:rPr>
            </w:pPr>
            <w:r w:rsidRPr="008C5115">
              <w:rPr>
                <w:rFonts w:ascii="Arial" w:hAnsi="Arial" w:cs="Arial"/>
                <w:sz w:val="16"/>
                <w:szCs w:val="16"/>
              </w:rPr>
              <w:t>after</w:t>
            </w:r>
          </w:p>
          <w:p w:rsidR="00847C8D" w:rsidRPr="008C5115" w:rsidRDefault="00847C8D" w:rsidP="00D505C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C5115">
              <w:rPr>
                <w:rFonts w:ascii="Arial" w:hAnsi="Arial" w:cs="Arial"/>
                <w:sz w:val="16"/>
                <w:szCs w:val="16"/>
              </w:rPr>
              <w:t>lavage</w:t>
            </w:r>
            <w:proofErr w:type="spellEnd"/>
          </w:p>
        </w:tc>
        <w:tc>
          <w:tcPr>
            <w:tcW w:w="831" w:type="dxa"/>
            <w:tcBorders>
              <w:bottom w:val="single" w:sz="8" w:space="0" w:color="auto"/>
            </w:tcBorders>
            <w:noWrap/>
          </w:tcPr>
          <w:p w:rsidR="00847C8D" w:rsidRPr="008C5115" w:rsidRDefault="00847C8D" w:rsidP="00D505C5">
            <w:pPr>
              <w:rPr>
                <w:rFonts w:ascii="Arial" w:hAnsi="Arial" w:cs="Arial"/>
                <w:sz w:val="16"/>
                <w:szCs w:val="16"/>
              </w:rPr>
            </w:pPr>
            <w:r w:rsidRPr="008C5115">
              <w:rPr>
                <w:rFonts w:ascii="Arial" w:hAnsi="Arial" w:cs="Arial"/>
                <w:sz w:val="16"/>
                <w:szCs w:val="16"/>
              </w:rPr>
              <w:t>RM</w:t>
            </w:r>
          </w:p>
        </w:tc>
        <w:tc>
          <w:tcPr>
            <w:tcW w:w="830" w:type="dxa"/>
            <w:tcBorders>
              <w:bottom w:val="single" w:sz="8" w:space="0" w:color="auto"/>
            </w:tcBorders>
            <w:noWrap/>
          </w:tcPr>
          <w:p w:rsidR="00847C8D" w:rsidRPr="008C5115" w:rsidRDefault="00847C8D" w:rsidP="00D505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  <w:tcBorders>
              <w:bottom w:val="single" w:sz="8" w:space="0" w:color="auto"/>
            </w:tcBorders>
            <w:noWrap/>
          </w:tcPr>
          <w:p w:rsidR="00847C8D" w:rsidRPr="008C5115" w:rsidRDefault="00847C8D" w:rsidP="00D505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single" w:sz="8" w:space="0" w:color="auto"/>
            </w:tcBorders>
            <w:noWrap/>
          </w:tcPr>
          <w:p w:rsidR="00847C8D" w:rsidRPr="008C5115" w:rsidRDefault="00847C8D" w:rsidP="00D505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single" w:sz="8" w:space="0" w:color="auto"/>
            </w:tcBorders>
            <w:noWrap/>
          </w:tcPr>
          <w:p w:rsidR="00847C8D" w:rsidRPr="008C5115" w:rsidRDefault="00847C8D" w:rsidP="00D505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single" w:sz="8" w:space="0" w:color="auto"/>
            </w:tcBorders>
          </w:tcPr>
          <w:p w:rsidR="00847C8D" w:rsidRPr="008C5115" w:rsidRDefault="00847C8D" w:rsidP="00D505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C8D" w:rsidRPr="00EE6F22" w:rsidTr="00DA5EE1">
        <w:trPr>
          <w:gridAfter w:val="2"/>
          <w:wAfter w:w="2088" w:type="dxa"/>
          <w:trHeight w:val="173"/>
        </w:trPr>
        <w:tc>
          <w:tcPr>
            <w:tcW w:w="67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847C8D" w:rsidRPr="00BC0DD6" w:rsidRDefault="00847C8D" w:rsidP="006973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7F0D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91" w:type="dxa"/>
            <w:tcBorders>
              <w:top w:val="single" w:sz="8" w:space="0" w:color="auto"/>
              <w:right w:val="single" w:sz="8" w:space="0" w:color="auto"/>
            </w:tcBorders>
            <w:noWrap/>
            <w:hideMark/>
          </w:tcPr>
          <w:p w:rsidR="00847C8D" w:rsidRPr="004C51EF" w:rsidRDefault="00847C8D" w:rsidP="0069732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51EF">
              <w:rPr>
                <w:rFonts w:ascii="Arial" w:hAnsi="Arial" w:cs="Arial"/>
                <w:sz w:val="16"/>
                <w:szCs w:val="16"/>
              </w:rPr>
              <w:t>P</w:t>
            </w:r>
            <w:r w:rsidRPr="004C51EF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4C51EF">
              <w:rPr>
                <w:rFonts w:ascii="Arial" w:hAnsi="Arial" w:cs="Arial"/>
                <w:sz w:val="16"/>
                <w:szCs w:val="16"/>
              </w:rPr>
              <w:t>O</w:t>
            </w:r>
            <w:r w:rsidRPr="004C51EF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mmHg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</w:tcBorders>
            <w:noWrap/>
          </w:tcPr>
          <w:p w:rsidR="00847C8D" w:rsidRPr="00697320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731" w:type="dxa"/>
            <w:tcBorders>
              <w:top w:val="single" w:sz="8" w:space="0" w:color="auto"/>
            </w:tcBorders>
            <w:noWrap/>
          </w:tcPr>
          <w:p w:rsidR="00847C8D" w:rsidRPr="00697320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  <w:r w:rsidR="00F36540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31" w:type="dxa"/>
            <w:tcBorders>
              <w:top w:val="single" w:sz="8" w:space="0" w:color="auto"/>
            </w:tcBorders>
            <w:noWrap/>
          </w:tcPr>
          <w:p w:rsidR="00847C8D" w:rsidRPr="00697320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830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</w:tcPr>
          <w:p w:rsidR="00847C8D" w:rsidRPr="00697320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="00F36540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12" w:type="dxa"/>
            <w:gridSpan w:val="4"/>
            <w:vMerge w:val="restart"/>
            <w:tcBorders>
              <w:top w:val="single" w:sz="8" w:space="0" w:color="auto"/>
            </w:tcBorders>
            <w:noWrap/>
          </w:tcPr>
          <w:p w:rsidR="00847C8D" w:rsidRPr="00EE6F22" w:rsidRDefault="00847C8D" w:rsidP="00EE6F22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6F22">
              <w:rPr>
                <w:rFonts w:ascii="Arial" w:hAnsi="Arial" w:cs="Arial"/>
                <w:sz w:val="16"/>
                <w:szCs w:val="16"/>
                <w:lang w:val="en-US"/>
              </w:rPr>
              <w:t xml:space="preserve">-the recruitment maneuver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after surfactant depletion was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preformed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without prior injection of a </w:t>
            </w:r>
            <w:r w:rsidRPr="00EE6F22">
              <w:rPr>
                <w:rFonts w:ascii="Arial" w:hAnsi="Arial" w:cs="Arial"/>
                <w:sz w:val="16"/>
                <w:szCs w:val="16"/>
                <w:lang w:val="en-US"/>
              </w:rPr>
              <w:t xml:space="preserve"> muscle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relaxant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-the recruitment maneuver (RM) resulted in a tension pneumothorax with rapid cardiopulmonary deterioration (grey background) despite immediate chest drain insertion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- following animals received a bolus injection of a muscle relaxant prior to a RM and the problem was not observed again</w:t>
            </w:r>
          </w:p>
          <w:p w:rsidR="00847C8D" w:rsidRPr="00EE6F22" w:rsidRDefault="00847C8D" w:rsidP="00EE6F22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47C8D" w:rsidRPr="00EE6F22" w:rsidTr="00DA5EE1">
        <w:trPr>
          <w:gridAfter w:val="2"/>
          <w:wAfter w:w="2088" w:type="dxa"/>
          <w:trHeight w:val="55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847C8D" w:rsidRPr="00EE6F22" w:rsidRDefault="00847C8D" w:rsidP="0069732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  <w:hideMark/>
          </w:tcPr>
          <w:p w:rsidR="00847C8D" w:rsidRPr="00EE6F22" w:rsidRDefault="00847C8D" w:rsidP="00697320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6F22"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Pr="00EE6F22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a</w:t>
            </w:r>
            <w:r w:rsidRPr="00EE6F22">
              <w:rPr>
                <w:rFonts w:ascii="Arial" w:hAnsi="Arial" w:cs="Arial"/>
                <w:sz w:val="16"/>
                <w:szCs w:val="16"/>
                <w:lang w:val="en-US"/>
              </w:rPr>
              <w:t>CO</w:t>
            </w:r>
            <w:r w:rsidRPr="00EE6F22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2</w:t>
            </w:r>
            <w:r w:rsidRPr="00EE6F22">
              <w:rPr>
                <w:rFonts w:ascii="Arial" w:hAnsi="Arial" w:cs="Arial"/>
                <w:sz w:val="16"/>
                <w:szCs w:val="16"/>
                <w:lang w:val="en-US"/>
              </w:rPr>
              <w:t xml:space="preserve"> (mmHg)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847C8D" w:rsidRPr="00EE6F22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6F22">
              <w:rPr>
                <w:rFonts w:ascii="Arial" w:hAnsi="Arial" w:cs="Arial"/>
                <w:sz w:val="16"/>
                <w:szCs w:val="16"/>
                <w:lang w:val="en-US"/>
              </w:rPr>
              <w:t>42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EE6F22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731" w:type="dxa"/>
            <w:noWrap/>
          </w:tcPr>
          <w:p w:rsidR="00847C8D" w:rsidRPr="00EE6F22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6F22">
              <w:rPr>
                <w:rFonts w:ascii="Arial" w:hAnsi="Arial" w:cs="Arial"/>
                <w:sz w:val="16"/>
                <w:szCs w:val="16"/>
                <w:lang w:val="en-US"/>
              </w:rPr>
              <w:t>69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EE6F22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831" w:type="dxa"/>
            <w:noWrap/>
          </w:tcPr>
          <w:p w:rsidR="00847C8D" w:rsidRPr="00EE6F22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6F22">
              <w:rPr>
                <w:rFonts w:ascii="Arial" w:hAnsi="Arial" w:cs="Arial"/>
                <w:sz w:val="16"/>
                <w:szCs w:val="16"/>
                <w:lang w:val="en-US"/>
              </w:rPr>
              <w:t>84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EE6F22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830" w:type="dxa"/>
            <w:shd w:val="clear" w:color="auto" w:fill="D9D9D9" w:themeFill="background1" w:themeFillShade="D9"/>
            <w:noWrap/>
          </w:tcPr>
          <w:p w:rsidR="00847C8D" w:rsidRPr="00EE6F22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6F22">
              <w:rPr>
                <w:rFonts w:ascii="Arial" w:hAnsi="Arial" w:cs="Arial"/>
                <w:sz w:val="16"/>
                <w:szCs w:val="16"/>
                <w:lang w:val="en-US"/>
              </w:rPr>
              <w:t>93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EE6F22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3612" w:type="dxa"/>
            <w:gridSpan w:val="4"/>
            <w:vMerge/>
            <w:noWrap/>
          </w:tcPr>
          <w:p w:rsidR="00847C8D" w:rsidRPr="00EE6F22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47C8D" w:rsidRPr="006C28A9" w:rsidTr="00DA5EE1">
        <w:trPr>
          <w:gridAfter w:val="2"/>
          <w:wAfter w:w="2088" w:type="dxa"/>
          <w:trHeight w:val="55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  <w:hideMark/>
          </w:tcPr>
          <w:p w:rsidR="00847C8D" w:rsidRPr="00F301E7" w:rsidRDefault="00847C8D" w:rsidP="00F301E7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6F22">
              <w:rPr>
                <w:rFonts w:ascii="Arial" w:hAnsi="Arial" w:cs="Arial"/>
                <w:sz w:val="16"/>
                <w:szCs w:val="16"/>
                <w:lang w:val="en-US"/>
              </w:rPr>
              <w:t>pH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44</w:t>
            </w:r>
          </w:p>
        </w:tc>
        <w:tc>
          <w:tcPr>
            <w:tcW w:w="731" w:type="dxa"/>
            <w:noWrap/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831" w:type="dxa"/>
            <w:noWrap/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01</w:t>
            </w:r>
          </w:p>
        </w:tc>
        <w:tc>
          <w:tcPr>
            <w:tcW w:w="830" w:type="dxa"/>
            <w:shd w:val="clear" w:color="auto" w:fill="D9D9D9" w:themeFill="background1" w:themeFillShade="D9"/>
            <w:noWrap/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99</w:t>
            </w:r>
          </w:p>
        </w:tc>
        <w:tc>
          <w:tcPr>
            <w:tcW w:w="3612" w:type="dxa"/>
            <w:gridSpan w:val="4"/>
            <w:vMerge/>
            <w:noWrap/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47C8D" w:rsidRPr="006C28A9" w:rsidTr="00DA5EE1">
        <w:trPr>
          <w:gridAfter w:val="2"/>
          <w:wAfter w:w="2088" w:type="dxa"/>
          <w:trHeight w:val="55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</w:tcPr>
          <w:p w:rsidR="00847C8D" w:rsidRPr="004C51EF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actate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proofErr w:type="spellStart"/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mmol</w:t>
            </w:r>
            <w:proofErr w:type="spellEnd"/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/L)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847C8D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731" w:type="dxa"/>
            <w:noWrap/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831" w:type="dxa"/>
            <w:noWrap/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67</w:t>
            </w:r>
          </w:p>
        </w:tc>
        <w:tc>
          <w:tcPr>
            <w:tcW w:w="830" w:type="dxa"/>
            <w:shd w:val="clear" w:color="auto" w:fill="D9D9D9" w:themeFill="background1" w:themeFillShade="D9"/>
            <w:noWrap/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56</w:t>
            </w:r>
          </w:p>
        </w:tc>
        <w:tc>
          <w:tcPr>
            <w:tcW w:w="3612" w:type="dxa"/>
            <w:gridSpan w:val="4"/>
            <w:vMerge/>
            <w:noWrap/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47C8D" w:rsidRPr="006C28A9" w:rsidTr="00DA5EE1">
        <w:trPr>
          <w:gridAfter w:val="2"/>
          <w:wAfter w:w="2088" w:type="dxa"/>
          <w:trHeight w:val="55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  <w:hideMark/>
          </w:tcPr>
          <w:p w:rsidR="00847C8D" w:rsidRPr="004C51EF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heart rate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(beats/min)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138</w:t>
            </w:r>
          </w:p>
        </w:tc>
        <w:tc>
          <w:tcPr>
            <w:tcW w:w="731" w:type="dxa"/>
            <w:noWrap/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155</w:t>
            </w:r>
          </w:p>
        </w:tc>
        <w:tc>
          <w:tcPr>
            <w:tcW w:w="831" w:type="dxa"/>
            <w:noWrap/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141</w:t>
            </w:r>
          </w:p>
        </w:tc>
        <w:tc>
          <w:tcPr>
            <w:tcW w:w="830" w:type="dxa"/>
            <w:shd w:val="clear" w:color="auto" w:fill="D9D9D9" w:themeFill="background1" w:themeFillShade="D9"/>
            <w:noWrap/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221</w:t>
            </w:r>
          </w:p>
        </w:tc>
        <w:tc>
          <w:tcPr>
            <w:tcW w:w="3612" w:type="dxa"/>
            <w:gridSpan w:val="4"/>
            <w:vMerge/>
            <w:noWrap/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47C8D" w:rsidRPr="00667AA7" w:rsidTr="00DA5EE1">
        <w:trPr>
          <w:gridAfter w:val="2"/>
          <w:wAfter w:w="2088" w:type="dxa"/>
          <w:trHeight w:val="56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847C8D" w:rsidRPr="006C28A9" w:rsidRDefault="00847C8D" w:rsidP="0069732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  <w:hideMark/>
          </w:tcPr>
          <w:p w:rsidR="00847C8D" w:rsidRPr="004C51EF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CO (L/min)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731" w:type="dxa"/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830" w:type="dxa"/>
            <w:shd w:val="clear" w:color="auto" w:fill="D9D9D9" w:themeFill="background1" w:themeFillShade="D9"/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3612" w:type="dxa"/>
            <w:gridSpan w:val="4"/>
            <w:vMerge/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47C8D" w:rsidRPr="00667AA7" w:rsidTr="00DA5EE1">
        <w:trPr>
          <w:gridAfter w:val="2"/>
          <w:wAfter w:w="2088" w:type="dxa"/>
          <w:trHeight w:val="247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  <w:hideMark/>
          </w:tcPr>
          <w:p w:rsidR="00847C8D" w:rsidRPr="004C51EF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mAP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(mmHg)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82</w:t>
            </w:r>
          </w:p>
        </w:tc>
        <w:tc>
          <w:tcPr>
            <w:tcW w:w="731" w:type="dxa"/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60</w:t>
            </w:r>
          </w:p>
        </w:tc>
        <w:tc>
          <w:tcPr>
            <w:tcW w:w="831" w:type="dxa"/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143</w:t>
            </w:r>
          </w:p>
        </w:tc>
        <w:tc>
          <w:tcPr>
            <w:tcW w:w="830" w:type="dxa"/>
            <w:shd w:val="clear" w:color="auto" w:fill="D9D9D9" w:themeFill="background1" w:themeFillShade="D9"/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53</w:t>
            </w:r>
          </w:p>
        </w:tc>
        <w:tc>
          <w:tcPr>
            <w:tcW w:w="3612" w:type="dxa"/>
            <w:gridSpan w:val="4"/>
            <w:vMerge/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47C8D" w:rsidRPr="00667AA7" w:rsidTr="00DA5EE1">
        <w:trPr>
          <w:gridAfter w:val="2"/>
          <w:wAfter w:w="2088" w:type="dxa"/>
          <w:trHeight w:val="400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  <w:hideMark/>
          </w:tcPr>
          <w:p w:rsidR="00847C8D" w:rsidRPr="004C51EF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mPAP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(mmHg)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26</w:t>
            </w:r>
          </w:p>
        </w:tc>
        <w:tc>
          <w:tcPr>
            <w:tcW w:w="731" w:type="dxa"/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831" w:type="dxa"/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830" w:type="dxa"/>
            <w:shd w:val="clear" w:color="auto" w:fill="D9D9D9" w:themeFill="background1" w:themeFillShade="D9"/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3612" w:type="dxa"/>
            <w:gridSpan w:val="4"/>
            <w:vMerge/>
            <w:noWrap/>
          </w:tcPr>
          <w:p w:rsidR="00847C8D" w:rsidRPr="00667AA7" w:rsidRDefault="00847C8D" w:rsidP="00667AA7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47C8D" w:rsidRPr="00667AA7" w:rsidTr="00DA5EE1">
        <w:trPr>
          <w:gridAfter w:val="2"/>
          <w:wAfter w:w="2088" w:type="dxa"/>
          <w:trHeight w:val="263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  <w:hideMark/>
          </w:tcPr>
          <w:p w:rsidR="00847C8D" w:rsidRPr="004C51EF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PCWP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(mmHg)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731" w:type="dxa"/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831" w:type="dxa"/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830" w:type="dxa"/>
            <w:shd w:val="clear" w:color="auto" w:fill="D9D9D9" w:themeFill="background1" w:themeFillShade="D9"/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3612" w:type="dxa"/>
            <w:gridSpan w:val="4"/>
            <w:vMerge/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47C8D" w:rsidRPr="00667AA7" w:rsidTr="00DA5EE1">
        <w:trPr>
          <w:gridAfter w:val="2"/>
          <w:wAfter w:w="2088" w:type="dxa"/>
          <w:trHeight w:val="55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</w:tcPr>
          <w:p w:rsidR="00847C8D" w:rsidRPr="004C51EF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Cdyn (mbar/mL)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847C8D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</w:p>
        </w:tc>
        <w:tc>
          <w:tcPr>
            <w:tcW w:w="731" w:type="dxa"/>
            <w:noWrap/>
          </w:tcPr>
          <w:p w:rsidR="00847C8D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831" w:type="dxa"/>
            <w:noWrap/>
          </w:tcPr>
          <w:p w:rsidR="00847C8D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</w:p>
        </w:tc>
        <w:tc>
          <w:tcPr>
            <w:tcW w:w="830" w:type="dxa"/>
            <w:shd w:val="clear" w:color="auto" w:fill="D9D9D9" w:themeFill="background1" w:themeFillShade="D9"/>
            <w:noWrap/>
          </w:tcPr>
          <w:p w:rsidR="00847C8D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3612" w:type="dxa"/>
            <w:gridSpan w:val="4"/>
            <w:vMerge/>
            <w:noWrap/>
          </w:tcPr>
          <w:p w:rsidR="00847C8D" w:rsidRPr="00667AA7" w:rsidRDefault="00847C8D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47C8D" w:rsidRPr="00667AA7" w:rsidTr="00DA5EE1">
        <w:trPr>
          <w:gridAfter w:val="2"/>
          <w:wAfter w:w="2088" w:type="dxa"/>
          <w:trHeight w:val="376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847C8D" w:rsidRPr="00667AA7" w:rsidRDefault="00847C8D" w:rsidP="00510AC3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  <w:hideMark/>
          </w:tcPr>
          <w:p w:rsidR="00847C8D" w:rsidRPr="004C51EF" w:rsidRDefault="00847C8D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PCWP</w:t>
            </w: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br/>
              <w:t>(mmHg)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847C8D" w:rsidRPr="00667AA7" w:rsidRDefault="00847C8D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731" w:type="dxa"/>
            <w:noWrap/>
          </w:tcPr>
          <w:p w:rsidR="00847C8D" w:rsidRPr="00667AA7" w:rsidRDefault="00847C8D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831" w:type="dxa"/>
            <w:noWrap/>
          </w:tcPr>
          <w:p w:rsidR="00847C8D" w:rsidRPr="00667AA7" w:rsidRDefault="00847C8D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830" w:type="dxa"/>
            <w:shd w:val="clear" w:color="auto" w:fill="D9D9D9" w:themeFill="background1" w:themeFillShade="D9"/>
            <w:noWrap/>
          </w:tcPr>
          <w:p w:rsidR="00847C8D" w:rsidRPr="00667AA7" w:rsidRDefault="00847C8D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3612" w:type="dxa"/>
            <w:gridSpan w:val="4"/>
            <w:vMerge/>
            <w:noWrap/>
          </w:tcPr>
          <w:p w:rsidR="00847C8D" w:rsidRPr="00667AA7" w:rsidRDefault="00847C8D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A5EE1" w:rsidRPr="00667AA7" w:rsidTr="00DA5EE1">
        <w:trPr>
          <w:gridAfter w:val="2"/>
          <w:wAfter w:w="2088" w:type="dxa"/>
          <w:trHeight w:val="55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847C8D" w:rsidRPr="00667AA7" w:rsidRDefault="00847C8D" w:rsidP="00510AC3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</w:tcPr>
          <w:p w:rsidR="00847C8D" w:rsidRPr="004C51EF" w:rsidRDefault="00847C8D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Cdyn (mbar/mL)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847C8D" w:rsidRDefault="00847C8D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</w:p>
        </w:tc>
        <w:tc>
          <w:tcPr>
            <w:tcW w:w="731" w:type="dxa"/>
            <w:noWrap/>
          </w:tcPr>
          <w:p w:rsidR="00847C8D" w:rsidRDefault="00847C8D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831" w:type="dxa"/>
            <w:noWrap/>
          </w:tcPr>
          <w:p w:rsidR="00847C8D" w:rsidRDefault="00847C8D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</w:p>
        </w:tc>
        <w:tc>
          <w:tcPr>
            <w:tcW w:w="830" w:type="dxa"/>
            <w:shd w:val="clear" w:color="auto" w:fill="D9D9D9" w:themeFill="background1" w:themeFillShade="D9"/>
            <w:noWrap/>
          </w:tcPr>
          <w:p w:rsidR="00847C8D" w:rsidRDefault="00847C8D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3612" w:type="dxa"/>
            <w:gridSpan w:val="4"/>
            <w:vMerge/>
            <w:noWrap/>
          </w:tcPr>
          <w:p w:rsidR="00847C8D" w:rsidRPr="00667AA7" w:rsidRDefault="00847C8D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A5EE1" w:rsidRPr="00667AA7" w:rsidTr="00DA5EE1">
        <w:trPr>
          <w:gridAfter w:val="2"/>
          <w:wAfter w:w="2088" w:type="dxa"/>
          <w:trHeight w:val="55"/>
        </w:trPr>
        <w:tc>
          <w:tcPr>
            <w:tcW w:w="672" w:type="dxa"/>
          </w:tcPr>
          <w:p w:rsidR="00DA5EE1" w:rsidRPr="00667AA7" w:rsidRDefault="00DA5EE1" w:rsidP="00510AC3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left w:val="nil"/>
            </w:tcBorders>
            <w:noWrap/>
          </w:tcPr>
          <w:p w:rsidR="00DA5EE1" w:rsidRDefault="00DA5EE1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5" w:type="dxa"/>
            <w:tcBorders>
              <w:left w:val="nil"/>
            </w:tcBorders>
            <w:noWrap/>
          </w:tcPr>
          <w:p w:rsidR="00DA5EE1" w:rsidRDefault="00DA5EE1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noWrap/>
          </w:tcPr>
          <w:p w:rsidR="00DA5EE1" w:rsidRDefault="00DA5EE1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noWrap/>
          </w:tcPr>
          <w:p w:rsidR="00DA5EE1" w:rsidRDefault="00DA5EE1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DA5EE1" w:rsidRDefault="00DA5EE1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612" w:type="dxa"/>
            <w:gridSpan w:val="4"/>
            <w:noWrap/>
          </w:tcPr>
          <w:p w:rsidR="00DA5EE1" w:rsidRPr="00667AA7" w:rsidRDefault="00DA5EE1" w:rsidP="00510AC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A5EE1" w:rsidRPr="00667AA7" w:rsidTr="00DA5EE1">
        <w:trPr>
          <w:trHeight w:val="55"/>
        </w:trPr>
        <w:tc>
          <w:tcPr>
            <w:tcW w:w="672" w:type="dxa"/>
            <w:tcBorders>
              <w:bottom w:val="single" w:sz="8" w:space="0" w:color="auto"/>
            </w:tcBorders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5EE1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DA5EE1" w:rsidRPr="008C5115" w:rsidRDefault="00DA5EE1" w:rsidP="00DA5EE1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8C5115">
              <w:rPr>
                <w:rFonts w:ascii="Arial" w:hAnsi="Arial" w:cs="Arial"/>
                <w:sz w:val="16"/>
                <w:szCs w:val="16"/>
              </w:rPr>
              <w:t>base-</w:t>
            </w:r>
          </w:p>
          <w:p w:rsidR="00DA5EE1" w:rsidRPr="008C5115" w:rsidRDefault="00DA5EE1" w:rsidP="00DA5EE1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C5115">
              <w:rPr>
                <w:rFonts w:ascii="Arial" w:hAnsi="Arial" w:cs="Arial"/>
                <w:sz w:val="16"/>
                <w:szCs w:val="16"/>
              </w:rPr>
              <w:t>line</w:t>
            </w:r>
            <w:proofErr w:type="spellEnd"/>
          </w:p>
        </w:tc>
        <w:tc>
          <w:tcPr>
            <w:tcW w:w="731" w:type="dxa"/>
            <w:noWrap/>
          </w:tcPr>
          <w:p w:rsidR="00DA5EE1" w:rsidRPr="008C5115" w:rsidRDefault="00DA5EE1" w:rsidP="00DA5EE1">
            <w:pPr>
              <w:rPr>
                <w:rFonts w:ascii="Arial" w:hAnsi="Arial" w:cs="Arial"/>
                <w:sz w:val="16"/>
                <w:szCs w:val="16"/>
              </w:rPr>
            </w:pPr>
            <w:r w:rsidRPr="008C5115">
              <w:rPr>
                <w:rFonts w:ascii="Arial" w:hAnsi="Arial" w:cs="Arial"/>
                <w:sz w:val="16"/>
                <w:szCs w:val="16"/>
              </w:rPr>
              <w:t>after</w:t>
            </w:r>
          </w:p>
          <w:p w:rsidR="00DA5EE1" w:rsidRPr="008C5115" w:rsidRDefault="00DA5EE1" w:rsidP="00DA5EE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C5115">
              <w:rPr>
                <w:rFonts w:ascii="Arial" w:hAnsi="Arial" w:cs="Arial"/>
                <w:sz w:val="16"/>
                <w:szCs w:val="16"/>
              </w:rPr>
              <w:t>lavage</w:t>
            </w:r>
            <w:proofErr w:type="spellEnd"/>
          </w:p>
        </w:tc>
        <w:tc>
          <w:tcPr>
            <w:tcW w:w="831" w:type="dxa"/>
            <w:noWrap/>
          </w:tcPr>
          <w:p w:rsidR="00DA5EE1" w:rsidRPr="008C5115" w:rsidRDefault="00DA5EE1" w:rsidP="00DA5EE1">
            <w:pPr>
              <w:rPr>
                <w:rFonts w:ascii="Arial" w:hAnsi="Arial" w:cs="Arial"/>
                <w:sz w:val="16"/>
                <w:szCs w:val="16"/>
              </w:rPr>
            </w:pPr>
            <w:r w:rsidRPr="008C5115">
              <w:rPr>
                <w:rFonts w:ascii="Arial" w:hAnsi="Arial" w:cs="Arial"/>
                <w:sz w:val="16"/>
                <w:szCs w:val="16"/>
              </w:rPr>
              <w:t>RM</w:t>
            </w:r>
          </w:p>
        </w:tc>
        <w:tc>
          <w:tcPr>
            <w:tcW w:w="830" w:type="dxa"/>
            <w:shd w:val="clear" w:color="auto" w:fill="auto"/>
            <w:noWrap/>
          </w:tcPr>
          <w:p w:rsidR="00DA5EE1" w:rsidRPr="008C5115" w:rsidRDefault="00DA5EE1" w:rsidP="00DA5EE1">
            <w:pPr>
              <w:rPr>
                <w:rFonts w:ascii="Arial" w:hAnsi="Arial" w:cs="Arial"/>
                <w:sz w:val="16"/>
                <w:szCs w:val="16"/>
              </w:rPr>
            </w:pPr>
            <w:r w:rsidRPr="008C5115">
              <w:rPr>
                <w:rFonts w:ascii="Arial" w:hAnsi="Arial" w:cs="Arial"/>
                <w:sz w:val="16"/>
                <w:szCs w:val="16"/>
              </w:rPr>
              <w:t>after</w:t>
            </w:r>
          </w:p>
          <w:p w:rsidR="00DA5EE1" w:rsidRDefault="00DA5EE1" w:rsidP="00DA5EE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injurious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A5EE1" w:rsidRPr="008C5115" w:rsidRDefault="00DA5EE1" w:rsidP="00DA5EE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ventilation</w:t>
            </w:r>
            <w:proofErr w:type="spellEnd"/>
          </w:p>
        </w:tc>
        <w:tc>
          <w:tcPr>
            <w:tcW w:w="3612" w:type="dxa"/>
            <w:gridSpan w:val="4"/>
            <w:noWrap/>
          </w:tcPr>
          <w:p w:rsidR="00DA5EE1" w:rsidRPr="008C5115" w:rsidRDefault="00DA5EE1" w:rsidP="00DA5EE1">
            <w:pPr>
              <w:rPr>
                <w:rFonts w:ascii="Arial" w:hAnsi="Arial" w:cs="Arial"/>
                <w:sz w:val="16"/>
                <w:szCs w:val="16"/>
              </w:rPr>
            </w:pPr>
            <w:r w:rsidRPr="008C5115">
              <w:rPr>
                <w:rFonts w:ascii="Arial" w:hAnsi="Arial" w:cs="Arial"/>
                <w:sz w:val="16"/>
                <w:szCs w:val="16"/>
              </w:rPr>
              <w:t>RM</w:t>
            </w:r>
          </w:p>
        </w:tc>
        <w:tc>
          <w:tcPr>
            <w:tcW w:w="1044" w:type="dxa"/>
          </w:tcPr>
          <w:p w:rsidR="00DA5EE1" w:rsidRPr="008C5115" w:rsidRDefault="00DA5EE1" w:rsidP="00DA5E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</w:tcPr>
          <w:p w:rsidR="00DA5EE1" w:rsidRPr="008C5115" w:rsidRDefault="00DA5EE1" w:rsidP="00DA5E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EE1" w:rsidRPr="00847C8D" w:rsidTr="00DA5EE1">
        <w:trPr>
          <w:gridAfter w:val="2"/>
          <w:wAfter w:w="2088" w:type="dxa"/>
          <w:trHeight w:val="173"/>
        </w:trPr>
        <w:tc>
          <w:tcPr>
            <w:tcW w:w="67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DA5EE1" w:rsidRPr="00BC0DD6" w:rsidRDefault="00DA5EE1" w:rsidP="00DA5E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791" w:type="dxa"/>
            <w:tcBorders>
              <w:top w:val="single" w:sz="8" w:space="0" w:color="auto"/>
              <w:right w:val="single" w:sz="8" w:space="0" w:color="auto"/>
            </w:tcBorders>
            <w:noWrap/>
            <w:hideMark/>
          </w:tcPr>
          <w:p w:rsidR="00DA5EE1" w:rsidRPr="004C51EF" w:rsidRDefault="00DA5EE1" w:rsidP="00DA5E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51EF">
              <w:rPr>
                <w:rFonts w:ascii="Arial" w:hAnsi="Arial" w:cs="Arial"/>
                <w:sz w:val="16"/>
                <w:szCs w:val="16"/>
              </w:rPr>
              <w:t>P</w:t>
            </w:r>
            <w:r w:rsidRPr="004C51EF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4C51EF">
              <w:rPr>
                <w:rFonts w:ascii="Arial" w:hAnsi="Arial" w:cs="Arial"/>
                <w:sz w:val="16"/>
                <w:szCs w:val="16"/>
              </w:rPr>
              <w:t>O</w:t>
            </w:r>
            <w:r w:rsidRPr="004C51EF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mmHg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</w:tcBorders>
            <w:noWrap/>
          </w:tcPr>
          <w:p w:rsidR="00DA5EE1" w:rsidRPr="00697320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731" w:type="dxa"/>
            <w:tcBorders>
              <w:top w:val="single" w:sz="8" w:space="0" w:color="auto"/>
            </w:tcBorders>
            <w:noWrap/>
          </w:tcPr>
          <w:p w:rsidR="00DA5EE1" w:rsidRPr="00697320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31" w:type="dxa"/>
            <w:tcBorders>
              <w:top w:val="single" w:sz="8" w:space="0" w:color="auto"/>
            </w:tcBorders>
            <w:noWrap/>
          </w:tcPr>
          <w:p w:rsidR="00DA5EE1" w:rsidRPr="00697320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830" w:type="dxa"/>
            <w:tcBorders>
              <w:top w:val="single" w:sz="8" w:space="0" w:color="auto"/>
            </w:tcBorders>
            <w:noWrap/>
          </w:tcPr>
          <w:p w:rsidR="00DA5EE1" w:rsidRPr="00697320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  <w:r w:rsidR="00F36540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4" w:type="dxa"/>
            <w:tcBorders>
              <w:top w:val="single" w:sz="8" w:space="0" w:color="auto"/>
            </w:tcBorders>
            <w:noWrap/>
          </w:tcPr>
          <w:p w:rsidR="00DA5EE1" w:rsidRPr="0056461E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="00F36540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30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DA5EE1" w:rsidRPr="0056461E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  <w:r w:rsidR="00F36540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8" w:space="0" w:color="auto"/>
            </w:tcBorders>
          </w:tcPr>
          <w:p w:rsidR="00F36540" w:rsidRPr="00847C8D" w:rsidRDefault="00DA5EE1" w:rsidP="00A01895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7C8D">
              <w:rPr>
                <w:rFonts w:ascii="Arial" w:hAnsi="Arial" w:cs="Arial"/>
                <w:sz w:val="16"/>
                <w:szCs w:val="16"/>
                <w:lang w:val="en-US"/>
              </w:rPr>
              <w:t>-injurous ventil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ation was performed with tidal 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a volume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of 17 ml/kg body weight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for 3 hours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-after injurious ventilation the animal deteriorated rapidly and could not be stabilized with e.g. bolus injections of epinephrine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-the last blood gas analysis was obtained under ventilation with PEEP: 20 mbar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Ppeak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: 35 mbar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resulting in a tidal 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volume of only 187 ml (4ml/kg body weight</w:t>
            </w:r>
            <w:r w:rsidR="00A01895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 w:rsidR="00A01895">
              <w:rPr>
                <w:rFonts w:ascii="Arial" w:hAnsi="Arial" w:cs="Arial"/>
                <w:sz w:val="16"/>
                <w:szCs w:val="16"/>
                <w:lang w:val="en-US"/>
              </w:rPr>
              <w:br/>
              <w:t>-</w:t>
            </w:r>
            <w:r w:rsidR="00A01895">
              <w:t xml:space="preserve"> </w:t>
            </w:r>
            <w:r w:rsidR="00A01895">
              <w:rPr>
                <w:rFonts w:ascii="Arial" w:hAnsi="Arial" w:cs="Arial"/>
                <w:sz w:val="16"/>
                <w:szCs w:val="16"/>
                <w:lang w:val="en-US"/>
              </w:rPr>
              <w:t>reduction of the injurious ventilation period was necessary in following experiments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</w:p>
        </w:tc>
      </w:tr>
      <w:tr w:rsidR="00DA5EE1" w:rsidRPr="00847C8D" w:rsidTr="00DA5EE1">
        <w:trPr>
          <w:gridAfter w:val="2"/>
          <w:wAfter w:w="2088" w:type="dxa"/>
          <w:trHeight w:val="55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DA5EE1" w:rsidRPr="00847C8D" w:rsidRDefault="00DA5EE1" w:rsidP="00DA5EE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  <w:hideMark/>
          </w:tcPr>
          <w:p w:rsidR="00DA5EE1" w:rsidRPr="00847C8D" w:rsidRDefault="00DA5EE1" w:rsidP="00DA5EE1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7C8D"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Pr="00847C8D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a</w:t>
            </w:r>
            <w:r w:rsidRPr="00847C8D">
              <w:rPr>
                <w:rFonts w:ascii="Arial" w:hAnsi="Arial" w:cs="Arial"/>
                <w:sz w:val="16"/>
                <w:szCs w:val="16"/>
                <w:lang w:val="en-US"/>
              </w:rPr>
              <w:t>CO</w:t>
            </w:r>
            <w:r w:rsidRPr="00847C8D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2</w:t>
            </w:r>
            <w:r w:rsidRPr="00847C8D">
              <w:rPr>
                <w:rFonts w:ascii="Arial" w:hAnsi="Arial" w:cs="Arial"/>
                <w:sz w:val="16"/>
                <w:szCs w:val="16"/>
                <w:lang w:val="en-US"/>
              </w:rPr>
              <w:t xml:space="preserve"> (mmHg)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DA5EE1" w:rsidRPr="00847C8D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7C8D">
              <w:rPr>
                <w:rFonts w:ascii="Arial" w:hAnsi="Arial" w:cs="Arial"/>
                <w:sz w:val="16"/>
                <w:szCs w:val="16"/>
                <w:lang w:val="en-US"/>
              </w:rPr>
              <w:t>41</w:t>
            </w:r>
          </w:p>
        </w:tc>
        <w:tc>
          <w:tcPr>
            <w:tcW w:w="731" w:type="dxa"/>
            <w:noWrap/>
          </w:tcPr>
          <w:p w:rsidR="00DA5EE1" w:rsidRPr="00847C8D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7C8D">
              <w:rPr>
                <w:rFonts w:ascii="Arial" w:hAnsi="Arial" w:cs="Arial"/>
                <w:sz w:val="16"/>
                <w:szCs w:val="16"/>
                <w:lang w:val="en-US"/>
              </w:rPr>
              <w:t>78</w:t>
            </w:r>
          </w:p>
        </w:tc>
        <w:tc>
          <w:tcPr>
            <w:tcW w:w="831" w:type="dxa"/>
            <w:noWrap/>
          </w:tcPr>
          <w:p w:rsidR="00DA5EE1" w:rsidRPr="00847C8D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7C8D">
              <w:rPr>
                <w:rFonts w:ascii="Arial" w:hAnsi="Arial" w:cs="Arial"/>
                <w:sz w:val="16"/>
                <w:szCs w:val="16"/>
                <w:lang w:val="en-US"/>
              </w:rPr>
              <w:t>77</w:t>
            </w:r>
          </w:p>
        </w:tc>
        <w:tc>
          <w:tcPr>
            <w:tcW w:w="830" w:type="dxa"/>
            <w:noWrap/>
          </w:tcPr>
          <w:p w:rsidR="00DA5EE1" w:rsidRPr="00847C8D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7C8D">
              <w:rPr>
                <w:rFonts w:ascii="Arial" w:hAnsi="Arial" w:cs="Arial"/>
                <w:sz w:val="16"/>
                <w:szCs w:val="16"/>
                <w:lang w:val="en-US"/>
              </w:rPr>
              <w:t>85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847C8D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94" w:type="dxa"/>
            <w:noWrap/>
          </w:tcPr>
          <w:p w:rsidR="00DA5EE1" w:rsidRPr="00847C8D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7C8D">
              <w:rPr>
                <w:rFonts w:ascii="Arial" w:hAnsi="Arial" w:cs="Arial"/>
                <w:sz w:val="16"/>
                <w:szCs w:val="16"/>
                <w:lang w:val="en-US"/>
              </w:rPr>
              <w:t>120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:rsidR="00DA5EE1" w:rsidRPr="00847C8D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7C8D">
              <w:rPr>
                <w:rFonts w:ascii="Arial" w:hAnsi="Arial" w:cs="Arial"/>
                <w:sz w:val="16"/>
                <w:szCs w:val="16"/>
                <w:lang w:val="en-US"/>
              </w:rPr>
              <w:t>183</w:t>
            </w:r>
          </w:p>
        </w:tc>
        <w:tc>
          <w:tcPr>
            <w:tcW w:w="2088" w:type="dxa"/>
            <w:gridSpan w:val="2"/>
            <w:vMerge/>
          </w:tcPr>
          <w:p w:rsidR="00DA5EE1" w:rsidRPr="00847C8D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A5EE1" w:rsidRPr="006C28A9" w:rsidTr="00DA5EE1">
        <w:trPr>
          <w:gridAfter w:val="2"/>
          <w:wAfter w:w="2088" w:type="dxa"/>
          <w:trHeight w:val="55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  <w:hideMark/>
          </w:tcPr>
          <w:p w:rsidR="00DA5EE1" w:rsidRPr="00F301E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7C8D">
              <w:rPr>
                <w:rFonts w:ascii="Arial" w:hAnsi="Arial" w:cs="Arial"/>
                <w:sz w:val="16"/>
                <w:szCs w:val="16"/>
                <w:lang w:val="en-US"/>
              </w:rPr>
              <w:t>pH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37</w:t>
            </w:r>
          </w:p>
        </w:tc>
        <w:tc>
          <w:tcPr>
            <w:tcW w:w="731" w:type="dxa"/>
            <w:noWrap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831" w:type="dxa"/>
            <w:noWrap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830" w:type="dxa"/>
            <w:noWrap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694" w:type="dxa"/>
            <w:noWrap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02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81</w:t>
            </w:r>
          </w:p>
        </w:tc>
        <w:tc>
          <w:tcPr>
            <w:tcW w:w="2088" w:type="dxa"/>
            <w:gridSpan w:val="2"/>
            <w:vMerge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A5EE1" w:rsidRPr="006C28A9" w:rsidTr="00DA5EE1">
        <w:trPr>
          <w:gridAfter w:val="2"/>
          <w:wAfter w:w="2088" w:type="dxa"/>
          <w:trHeight w:val="55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</w:tcPr>
          <w:p w:rsidR="00DA5EE1" w:rsidRPr="004C51EF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actate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proofErr w:type="spellStart"/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mmol</w:t>
            </w:r>
            <w:proofErr w:type="spellEnd"/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/L)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DA5EE1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731" w:type="dxa"/>
            <w:noWrap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831" w:type="dxa"/>
            <w:noWrap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830" w:type="dxa"/>
            <w:noWrap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694" w:type="dxa"/>
            <w:noWrap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65</w:t>
            </w:r>
          </w:p>
        </w:tc>
        <w:tc>
          <w:tcPr>
            <w:tcW w:w="2088" w:type="dxa"/>
            <w:gridSpan w:val="2"/>
            <w:vMerge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A5EE1" w:rsidRPr="006C28A9" w:rsidTr="00DA5EE1">
        <w:trPr>
          <w:gridAfter w:val="2"/>
          <w:wAfter w:w="2088" w:type="dxa"/>
          <w:trHeight w:val="55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  <w:hideMark/>
          </w:tcPr>
          <w:p w:rsidR="00DA5EE1" w:rsidRPr="004C51EF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heart rate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(beats/min)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86</w:t>
            </w:r>
          </w:p>
        </w:tc>
        <w:tc>
          <w:tcPr>
            <w:tcW w:w="731" w:type="dxa"/>
            <w:noWrap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64</w:t>
            </w:r>
          </w:p>
        </w:tc>
        <w:tc>
          <w:tcPr>
            <w:tcW w:w="831" w:type="dxa"/>
            <w:noWrap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109</w:t>
            </w:r>
          </w:p>
        </w:tc>
        <w:tc>
          <w:tcPr>
            <w:tcW w:w="830" w:type="dxa"/>
            <w:noWrap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133</w:t>
            </w:r>
          </w:p>
        </w:tc>
        <w:tc>
          <w:tcPr>
            <w:tcW w:w="694" w:type="dxa"/>
            <w:noWrap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150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185</w:t>
            </w:r>
          </w:p>
        </w:tc>
        <w:tc>
          <w:tcPr>
            <w:tcW w:w="2088" w:type="dxa"/>
            <w:gridSpan w:val="2"/>
            <w:vMerge/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A5EE1" w:rsidRPr="00667AA7" w:rsidTr="00DA5EE1">
        <w:trPr>
          <w:gridAfter w:val="2"/>
          <w:wAfter w:w="2088" w:type="dxa"/>
          <w:trHeight w:val="56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DA5EE1" w:rsidRPr="006C28A9" w:rsidRDefault="00DA5EE1" w:rsidP="00DA5EE1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  <w:hideMark/>
          </w:tcPr>
          <w:p w:rsidR="00DA5EE1" w:rsidRPr="004C51EF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CO (L/min)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731" w:type="dxa"/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830" w:type="dxa"/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694" w:type="dxa"/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F3654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088" w:type="dxa"/>
            <w:gridSpan w:val="2"/>
            <w:vMerge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A5EE1" w:rsidRPr="00667AA7" w:rsidTr="00DA5EE1">
        <w:trPr>
          <w:gridAfter w:val="2"/>
          <w:wAfter w:w="2088" w:type="dxa"/>
          <w:trHeight w:val="247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  <w:hideMark/>
          </w:tcPr>
          <w:p w:rsidR="00DA5EE1" w:rsidRPr="004C51EF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mAP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(mmHg)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77</w:t>
            </w:r>
          </w:p>
        </w:tc>
        <w:tc>
          <w:tcPr>
            <w:tcW w:w="731" w:type="dxa"/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82</w:t>
            </w:r>
          </w:p>
        </w:tc>
        <w:tc>
          <w:tcPr>
            <w:tcW w:w="831" w:type="dxa"/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61</w:t>
            </w:r>
          </w:p>
        </w:tc>
        <w:tc>
          <w:tcPr>
            <w:tcW w:w="830" w:type="dxa"/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53</w:t>
            </w:r>
          </w:p>
        </w:tc>
        <w:tc>
          <w:tcPr>
            <w:tcW w:w="694" w:type="dxa"/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77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</w:p>
        </w:tc>
        <w:tc>
          <w:tcPr>
            <w:tcW w:w="2088" w:type="dxa"/>
            <w:gridSpan w:val="2"/>
            <w:vMerge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A5EE1" w:rsidRPr="00667AA7" w:rsidTr="00DA5EE1">
        <w:trPr>
          <w:gridAfter w:val="2"/>
          <w:wAfter w:w="2088" w:type="dxa"/>
          <w:trHeight w:val="400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  <w:hideMark/>
          </w:tcPr>
          <w:p w:rsidR="00DA5EE1" w:rsidRPr="004C51EF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mPAP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(mmHg)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731" w:type="dxa"/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831" w:type="dxa"/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830" w:type="dxa"/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</w:p>
        </w:tc>
        <w:tc>
          <w:tcPr>
            <w:tcW w:w="694" w:type="dxa"/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32</w:t>
            </w:r>
          </w:p>
        </w:tc>
        <w:tc>
          <w:tcPr>
            <w:tcW w:w="2088" w:type="dxa"/>
            <w:gridSpan w:val="2"/>
            <w:vMerge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A5EE1" w:rsidRPr="00667AA7" w:rsidTr="00DA5EE1">
        <w:trPr>
          <w:gridAfter w:val="2"/>
          <w:wAfter w:w="2088" w:type="dxa"/>
          <w:trHeight w:val="263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  <w:hideMark/>
          </w:tcPr>
          <w:p w:rsidR="00DA5EE1" w:rsidRPr="004C51EF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PCWP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C51EF">
              <w:rPr>
                <w:rFonts w:ascii="Arial" w:hAnsi="Arial" w:cs="Arial"/>
                <w:sz w:val="16"/>
                <w:szCs w:val="16"/>
                <w:lang w:val="en-US"/>
              </w:rPr>
              <w:t>(mmHg)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731" w:type="dxa"/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831" w:type="dxa"/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830" w:type="dxa"/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694" w:type="dxa"/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8" w:type="dxa"/>
            <w:gridSpan w:val="2"/>
            <w:vMerge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A5EE1" w:rsidRPr="00667AA7" w:rsidTr="00DA5EE1">
        <w:trPr>
          <w:gridAfter w:val="2"/>
          <w:wAfter w:w="2088" w:type="dxa"/>
          <w:trHeight w:val="271"/>
        </w:trPr>
        <w:tc>
          <w:tcPr>
            <w:tcW w:w="672" w:type="dxa"/>
            <w:vMerge/>
            <w:tcBorders>
              <w:right w:val="single" w:sz="8" w:space="0" w:color="auto"/>
            </w:tcBorders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tcBorders>
              <w:right w:val="single" w:sz="8" w:space="0" w:color="auto"/>
            </w:tcBorders>
            <w:noWrap/>
          </w:tcPr>
          <w:p w:rsidR="00DA5EE1" w:rsidRPr="004C51EF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Cdyn (mbar/mL)</w:t>
            </w:r>
          </w:p>
        </w:tc>
        <w:tc>
          <w:tcPr>
            <w:tcW w:w="605" w:type="dxa"/>
            <w:tcBorders>
              <w:left w:val="single" w:sz="8" w:space="0" w:color="auto"/>
            </w:tcBorders>
            <w:noWrap/>
          </w:tcPr>
          <w:p w:rsidR="00DA5EE1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34</w:t>
            </w:r>
          </w:p>
        </w:tc>
        <w:tc>
          <w:tcPr>
            <w:tcW w:w="731" w:type="dxa"/>
            <w:noWrap/>
          </w:tcPr>
          <w:p w:rsidR="00DA5EE1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831" w:type="dxa"/>
            <w:noWrap/>
          </w:tcPr>
          <w:p w:rsidR="00DA5EE1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830" w:type="dxa"/>
            <w:noWrap/>
          </w:tcPr>
          <w:p w:rsidR="00DA5EE1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694" w:type="dxa"/>
            <w:noWrap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2088" w:type="dxa"/>
            <w:gridSpan w:val="2"/>
            <w:vMerge/>
          </w:tcPr>
          <w:p w:rsidR="00DA5EE1" w:rsidRPr="00667AA7" w:rsidRDefault="00DA5EE1" w:rsidP="00DA5EE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3D0446" w:rsidRDefault="003D0446" w:rsidP="00697320">
      <w:pPr>
        <w:spacing w:line="480" w:lineRule="auto"/>
        <w:rPr>
          <w:rFonts w:ascii="Arial" w:hAnsi="Arial" w:cs="Arial"/>
          <w:lang w:val="en-US"/>
        </w:rPr>
      </w:pPr>
    </w:p>
    <w:p w:rsidR="00D505C5" w:rsidRPr="00F36540" w:rsidRDefault="00697320" w:rsidP="00F36540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667AA7">
        <w:rPr>
          <w:rFonts w:ascii="Arial" w:hAnsi="Arial" w:cs="Arial"/>
          <w:sz w:val="22"/>
          <w:szCs w:val="22"/>
          <w:lang w:val="en-US"/>
        </w:rPr>
        <w:t>The table presents the respective arterial blood gases and hemodynamic data</w:t>
      </w:r>
      <w:r w:rsidR="00DA5EE1">
        <w:rPr>
          <w:rFonts w:ascii="Arial" w:hAnsi="Arial" w:cs="Arial"/>
          <w:sz w:val="22"/>
          <w:szCs w:val="22"/>
          <w:lang w:val="en-US"/>
        </w:rPr>
        <w:t xml:space="preserve"> of two animals which died prematurely during the implementation of the protocol</w:t>
      </w:r>
      <w:r w:rsidRPr="00667AA7">
        <w:rPr>
          <w:rFonts w:ascii="Arial" w:hAnsi="Arial" w:cs="Arial"/>
          <w:sz w:val="22"/>
          <w:szCs w:val="22"/>
          <w:lang w:val="en-US"/>
        </w:rPr>
        <w:t xml:space="preserve">. </w:t>
      </w:r>
      <w:r w:rsidR="00DA5EE1">
        <w:rPr>
          <w:rFonts w:ascii="Arial" w:hAnsi="Arial" w:cs="Arial"/>
          <w:sz w:val="22"/>
          <w:szCs w:val="22"/>
          <w:lang w:val="en-US"/>
        </w:rPr>
        <w:t>Gray background highlights the last results before death. RM: recruitment maneuver</w:t>
      </w:r>
      <w:r w:rsidR="00A01895">
        <w:rPr>
          <w:rFonts w:ascii="Arial" w:hAnsi="Arial" w:cs="Arial"/>
          <w:sz w:val="22"/>
          <w:szCs w:val="22"/>
          <w:lang w:val="en-US"/>
        </w:rPr>
        <w:t>,</w:t>
      </w:r>
      <w:r w:rsidR="00DA5EE1">
        <w:rPr>
          <w:rFonts w:ascii="Arial" w:hAnsi="Arial" w:cs="Arial"/>
          <w:sz w:val="22"/>
          <w:szCs w:val="22"/>
          <w:lang w:val="en-US"/>
        </w:rPr>
        <w:t xml:space="preserve"> </w:t>
      </w:r>
      <w:r w:rsidR="00F228FD" w:rsidRPr="00667AA7">
        <w:rPr>
          <w:rFonts w:ascii="Arial" w:hAnsi="Arial" w:cs="Arial"/>
          <w:sz w:val="22"/>
          <w:szCs w:val="22"/>
          <w:lang w:val="en-US"/>
        </w:rPr>
        <w:t>P</w:t>
      </w:r>
      <w:r w:rsidR="00F228FD" w:rsidRPr="00667AA7">
        <w:rPr>
          <w:rFonts w:ascii="Arial" w:hAnsi="Arial" w:cs="Arial"/>
          <w:sz w:val="22"/>
          <w:szCs w:val="22"/>
          <w:vertAlign w:val="subscript"/>
          <w:lang w:val="en-US"/>
        </w:rPr>
        <w:t>a</w:t>
      </w:r>
      <w:r w:rsidR="00F228FD" w:rsidRPr="00667AA7">
        <w:rPr>
          <w:rFonts w:ascii="Arial" w:hAnsi="Arial" w:cs="Arial"/>
          <w:sz w:val="22"/>
          <w:szCs w:val="22"/>
          <w:lang w:val="en-US"/>
        </w:rPr>
        <w:t>O</w:t>
      </w:r>
      <w:r w:rsidR="00F228FD" w:rsidRPr="00667AA7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="00F228FD" w:rsidRPr="00667AA7">
        <w:rPr>
          <w:rFonts w:ascii="Arial" w:hAnsi="Arial" w:cs="Arial"/>
          <w:sz w:val="22"/>
          <w:szCs w:val="22"/>
          <w:lang w:val="en-US"/>
        </w:rPr>
        <w:t>: arterial partial pressure of oxygen</w:t>
      </w:r>
      <w:r w:rsidR="00A01895">
        <w:rPr>
          <w:rFonts w:ascii="Arial" w:hAnsi="Arial" w:cs="Arial"/>
          <w:sz w:val="22"/>
          <w:szCs w:val="22"/>
          <w:lang w:val="en-US"/>
        </w:rPr>
        <w:t>,</w:t>
      </w:r>
      <w:r w:rsidR="00F228FD" w:rsidRPr="00667AA7">
        <w:rPr>
          <w:rFonts w:ascii="Arial" w:hAnsi="Arial" w:cs="Arial"/>
          <w:sz w:val="22"/>
          <w:szCs w:val="22"/>
          <w:lang w:val="en-US"/>
        </w:rPr>
        <w:t xml:space="preserve"> P</w:t>
      </w:r>
      <w:r w:rsidR="00F228FD" w:rsidRPr="00667AA7">
        <w:rPr>
          <w:rFonts w:ascii="Arial" w:hAnsi="Arial" w:cs="Arial"/>
          <w:sz w:val="22"/>
          <w:szCs w:val="22"/>
          <w:vertAlign w:val="subscript"/>
          <w:lang w:val="en-US"/>
        </w:rPr>
        <w:t>a</w:t>
      </w:r>
      <w:r w:rsidR="00F228FD" w:rsidRPr="00667AA7">
        <w:rPr>
          <w:rFonts w:ascii="Arial" w:hAnsi="Arial" w:cs="Arial"/>
          <w:sz w:val="22"/>
          <w:szCs w:val="22"/>
          <w:lang w:val="en-US"/>
        </w:rPr>
        <w:t>CO</w:t>
      </w:r>
      <w:r w:rsidR="00F228FD" w:rsidRPr="00667AA7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="00F228FD" w:rsidRPr="00667AA7">
        <w:rPr>
          <w:rFonts w:ascii="Arial" w:hAnsi="Arial" w:cs="Arial"/>
          <w:sz w:val="22"/>
          <w:szCs w:val="22"/>
          <w:lang w:val="en-US"/>
        </w:rPr>
        <w:t xml:space="preserve">: arterial partial pressure of carbon </w:t>
      </w:r>
      <w:r w:rsidR="00A01895">
        <w:rPr>
          <w:rFonts w:ascii="Arial" w:hAnsi="Arial" w:cs="Arial"/>
          <w:sz w:val="22"/>
          <w:szCs w:val="22"/>
          <w:lang w:val="en-US"/>
        </w:rPr>
        <w:t>dioxide, CO: cardiac output,</w:t>
      </w:r>
      <w:r w:rsidR="00F228FD" w:rsidRPr="00667AA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67AA7">
        <w:rPr>
          <w:rFonts w:ascii="Arial" w:hAnsi="Arial" w:cs="Arial"/>
          <w:sz w:val="22"/>
          <w:szCs w:val="22"/>
          <w:lang w:val="en-US"/>
        </w:rPr>
        <w:t>mAP</w:t>
      </w:r>
      <w:proofErr w:type="spellEnd"/>
      <w:r w:rsidRPr="00667AA7">
        <w:rPr>
          <w:rFonts w:ascii="Arial" w:hAnsi="Arial" w:cs="Arial"/>
          <w:sz w:val="22"/>
          <w:szCs w:val="22"/>
          <w:lang w:val="en-US"/>
        </w:rPr>
        <w:t>: mean arterial pressure</w:t>
      </w:r>
      <w:r w:rsidR="00A01895">
        <w:rPr>
          <w:rFonts w:ascii="Arial" w:hAnsi="Arial" w:cs="Arial"/>
          <w:sz w:val="22"/>
          <w:szCs w:val="22"/>
          <w:lang w:val="en-US"/>
        </w:rPr>
        <w:t>,</w:t>
      </w:r>
      <w:r w:rsidR="00DA5EE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67AA7">
        <w:rPr>
          <w:rFonts w:ascii="Arial" w:hAnsi="Arial" w:cs="Arial"/>
          <w:sz w:val="22"/>
          <w:szCs w:val="22"/>
          <w:lang w:val="en-US"/>
        </w:rPr>
        <w:t>mPAP</w:t>
      </w:r>
      <w:proofErr w:type="spellEnd"/>
      <w:r w:rsidRPr="00667AA7">
        <w:rPr>
          <w:rFonts w:ascii="Arial" w:hAnsi="Arial" w:cs="Arial"/>
          <w:sz w:val="22"/>
          <w:szCs w:val="22"/>
          <w:lang w:val="en-US"/>
        </w:rPr>
        <w:t>: mean pulmonary arterial pressure</w:t>
      </w:r>
      <w:r w:rsidR="00A01895">
        <w:rPr>
          <w:rFonts w:ascii="Arial" w:hAnsi="Arial" w:cs="Arial"/>
          <w:sz w:val="22"/>
          <w:szCs w:val="22"/>
          <w:lang w:val="en-US"/>
        </w:rPr>
        <w:t xml:space="preserve">, </w:t>
      </w:r>
      <w:r w:rsidRPr="00667AA7">
        <w:rPr>
          <w:rFonts w:ascii="Arial" w:hAnsi="Arial" w:cs="Arial"/>
          <w:sz w:val="22"/>
          <w:szCs w:val="22"/>
          <w:lang w:val="en-US"/>
        </w:rPr>
        <w:t xml:space="preserve">PCWP: pulmonary </w:t>
      </w:r>
      <w:r w:rsidRPr="00667AA7">
        <w:rPr>
          <w:rFonts w:ascii="Arial" w:hAnsi="Arial" w:cs="Arial"/>
          <w:sz w:val="22"/>
          <w:szCs w:val="22"/>
          <w:lang w:val="en-US"/>
        </w:rPr>
        <w:lastRenderedPageBreak/>
        <w:t>capillary wedge pressure</w:t>
      </w:r>
      <w:r w:rsidR="00A01895">
        <w:rPr>
          <w:rFonts w:ascii="Arial" w:hAnsi="Arial" w:cs="Arial"/>
          <w:sz w:val="22"/>
          <w:szCs w:val="22"/>
          <w:lang w:val="en-US"/>
        </w:rPr>
        <w:t>,</w:t>
      </w:r>
      <w:r w:rsidR="00F36540">
        <w:rPr>
          <w:rFonts w:ascii="Arial" w:hAnsi="Arial" w:cs="Arial"/>
          <w:sz w:val="22"/>
          <w:szCs w:val="22"/>
          <w:lang w:val="en-US"/>
        </w:rPr>
        <w:t xml:space="preserve"> PEEP: p</w:t>
      </w:r>
      <w:r w:rsidR="00A01895">
        <w:rPr>
          <w:rFonts w:ascii="Arial" w:hAnsi="Arial" w:cs="Arial"/>
          <w:sz w:val="22"/>
          <w:szCs w:val="22"/>
          <w:lang w:val="en-US"/>
        </w:rPr>
        <w:t>ositive end-expiratory pressure,</w:t>
      </w:r>
      <w:bookmarkStart w:id="0" w:name="_GoBack"/>
      <w:bookmarkEnd w:id="0"/>
      <w:r w:rsidR="00F3654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36540">
        <w:rPr>
          <w:rFonts w:ascii="Arial" w:hAnsi="Arial" w:cs="Arial"/>
          <w:sz w:val="22"/>
          <w:szCs w:val="22"/>
          <w:lang w:val="en-US"/>
        </w:rPr>
        <w:t>Ppeak</w:t>
      </w:r>
      <w:proofErr w:type="spellEnd"/>
      <w:r w:rsidR="00F36540">
        <w:rPr>
          <w:rFonts w:ascii="Arial" w:hAnsi="Arial" w:cs="Arial"/>
          <w:sz w:val="22"/>
          <w:szCs w:val="22"/>
          <w:lang w:val="en-US"/>
        </w:rPr>
        <w:t>: peak inspiratory pressure.</w:t>
      </w:r>
    </w:p>
    <w:sectPr w:rsidR="00D505C5" w:rsidRPr="00F365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64F3"/>
    <w:multiLevelType w:val="hybridMultilevel"/>
    <w:tmpl w:val="FD6CCA92"/>
    <w:lvl w:ilvl="0" w:tplc="B41E8D44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9D07868"/>
    <w:multiLevelType w:val="hybridMultilevel"/>
    <w:tmpl w:val="0B4CB254"/>
    <w:lvl w:ilvl="0" w:tplc="F000B0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9330B"/>
    <w:multiLevelType w:val="hybridMultilevel"/>
    <w:tmpl w:val="4F4EEDB0"/>
    <w:lvl w:ilvl="0" w:tplc="3CEA4E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67183"/>
    <w:multiLevelType w:val="hybridMultilevel"/>
    <w:tmpl w:val="0DDAB848"/>
    <w:lvl w:ilvl="0" w:tplc="E1D66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23486"/>
    <w:multiLevelType w:val="hybridMultilevel"/>
    <w:tmpl w:val="C8E0E302"/>
    <w:lvl w:ilvl="0" w:tplc="437C77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E2A1E"/>
    <w:multiLevelType w:val="hybridMultilevel"/>
    <w:tmpl w:val="76F876A0"/>
    <w:lvl w:ilvl="0" w:tplc="16BC95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63D80"/>
    <w:multiLevelType w:val="hybridMultilevel"/>
    <w:tmpl w:val="A51002A6"/>
    <w:lvl w:ilvl="0" w:tplc="AC40BE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A1"/>
    <w:rsid w:val="00254BF2"/>
    <w:rsid w:val="002D353F"/>
    <w:rsid w:val="002F2957"/>
    <w:rsid w:val="003D0446"/>
    <w:rsid w:val="004C51EF"/>
    <w:rsid w:val="0056461E"/>
    <w:rsid w:val="00667AA7"/>
    <w:rsid w:val="00697320"/>
    <w:rsid w:val="006C28A9"/>
    <w:rsid w:val="007614DB"/>
    <w:rsid w:val="007832A4"/>
    <w:rsid w:val="007A2659"/>
    <w:rsid w:val="007D048B"/>
    <w:rsid w:val="007F0DDA"/>
    <w:rsid w:val="00847C8D"/>
    <w:rsid w:val="008900F0"/>
    <w:rsid w:val="008C5115"/>
    <w:rsid w:val="00A006B5"/>
    <w:rsid w:val="00A01895"/>
    <w:rsid w:val="00A275F8"/>
    <w:rsid w:val="00BA54D7"/>
    <w:rsid w:val="00BC0DD6"/>
    <w:rsid w:val="00BE217A"/>
    <w:rsid w:val="00D505C5"/>
    <w:rsid w:val="00D523FA"/>
    <w:rsid w:val="00DA5EE1"/>
    <w:rsid w:val="00EE6F22"/>
    <w:rsid w:val="00F228FD"/>
    <w:rsid w:val="00F301E7"/>
    <w:rsid w:val="00F36540"/>
    <w:rsid w:val="00FA71A1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37D8"/>
  <w15:chartTrackingRefBased/>
  <w15:docId w15:val="{7FF7D085-29ED-48AD-898F-B5ACD51B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A7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71A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71A1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A27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E521-0E2B-4B3C-A5B8-8737DCCF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mcruss@outlook.de</dc:creator>
  <cp:keywords/>
  <dc:description/>
  <cp:lastModifiedBy>mcruss@outlook.de</cp:lastModifiedBy>
  <cp:revision>8</cp:revision>
  <dcterms:created xsi:type="dcterms:W3CDTF">2021-02-08T11:51:00Z</dcterms:created>
  <dcterms:modified xsi:type="dcterms:W3CDTF">2021-02-09T23:32:00Z</dcterms:modified>
</cp:coreProperties>
</file>