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419A49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2585F">
        <w:rPr>
          <w:rFonts w:asciiTheme="minorHAnsi" w:eastAsia="Times New Roman" w:hAnsiTheme="minorHAnsi" w:cstheme="minorHAnsi"/>
          <w:b/>
          <w:szCs w:val="24"/>
        </w:rPr>
        <w:t>62323</w:t>
      </w:r>
    </w:p>
    <w:p w14:paraId="1E596166" w14:textId="5B8E34D5" w:rsidR="0072585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2585F">
        <w:rPr>
          <w:rFonts w:asciiTheme="minorHAnsi" w:eastAsia="Times New Roman" w:hAnsiTheme="minorHAnsi" w:cstheme="minorHAnsi"/>
          <w:b/>
          <w:szCs w:val="24"/>
        </w:rPr>
        <w:t>Madhulika Pathak</w:t>
      </w:r>
    </w:p>
    <w:p w14:paraId="2F6924E5" w14:textId="0E83DD4E" w:rsidR="004E0C5A" w:rsidRPr="00B07A3B" w:rsidDel="00A12F8F" w:rsidRDefault="0072585F"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p w14:paraId="6FB9233B" w14:textId="1DBCBC3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27039B">
        <w:rPr>
          <w:rFonts w:ascii="Arial" w:hAnsi="Arial" w:cs="Arial"/>
          <w:color w:val="222222"/>
          <w:sz w:val="19"/>
          <w:szCs w:val="19"/>
          <w:shd w:val="clear" w:color="auto" w:fill="FFFFFF"/>
        </w:rPr>
        <w:t> </w:t>
      </w:r>
      <w:hyperlink r:id="rId7" w:tgtFrame="_blank" w:history="1">
        <w:r w:rsidR="0027039B">
          <w:rPr>
            <w:rStyle w:val="Hyperlink"/>
            <w:rFonts w:ascii="Arial" w:hAnsi="Arial" w:cs="Arial"/>
            <w:color w:val="1155CC"/>
            <w:sz w:val="19"/>
            <w:szCs w:val="19"/>
            <w:shd w:val="clear" w:color="auto" w:fill="FFFFFF"/>
          </w:rPr>
          <w:t>https://www.jove.com/account/file-uploader?src=19008563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027185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72585F" w:rsidRPr="0072585F">
        <w:rPr>
          <w:rStyle w:val="ArticleTitle"/>
          <w:rFonts w:cstheme="minorHAnsi"/>
        </w:rPr>
        <w:t>Monitoring Protein-Ligand Interactions in Human Cells by Real-Time Quantitative In-Cell NMR Using a High Cell Density Bioreactor</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0A09832" w14:textId="77777777" w:rsidR="0072585F" w:rsidRPr="00E80FC7" w:rsidRDefault="0072585F" w:rsidP="0072585F">
      <w:pPr>
        <w:rPr>
          <w:rFonts w:cstheme="minorHAnsi"/>
          <w:bCs/>
          <w:szCs w:val="24"/>
        </w:rPr>
      </w:pPr>
      <w:r w:rsidRPr="00E80FC7">
        <w:rPr>
          <w:rFonts w:cstheme="minorHAnsi"/>
          <w:bCs/>
          <w:szCs w:val="24"/>
        </w:rPr>
        <w:t>Letizia Barbieri</w:t>
      </w:r>
      <w:r w:rsidRPr="00E80FC7">
        <w:rPr>
          <w:rFonts w:cstheme="minorHAnsi"/>
          <w:bCs/>
          <w:szCs w:val="24"/>
          <w:vertAlign w:val="superscript"/>
        </w:rPr>
        <w:t>1,2</w:t>
      </w:r>
      <w:r w:rsidRPr="00E80FC7">
        <w:rPr>
          <w:rFonts w:cstheme="minorHAnsi"/>
          <w:bCs/>
          <w:szCs w:val="24"/>
        </w:rPr>
        <w:t>, Enrico Luchinat</w:t>
      </w:r>
      <w:r w:rsidRPr="00E80FC7">
        <w:rPr>
          <w:rFonts w:cstheme="minorHAnsi"/>
          <w:bCs/>
          <w:szCs w:val="24"/>
          <w:vertAlign w:val="superscript"/>
        </w:rPr>
        <w:t>1,3</w:t>
      </w:r>
    </w:p>
    <w:p w14:paraId="1BFB8238" w14:textId="77777777" w:rsidR="0072585F" w:rsidRPr="00E80FC7" w:rsidRDefault="0072585F" w:rsidP="0072585F">
      <w:pPr>
        <w:rPr>
          <w:rFonts w:cstheme="minorHAnsi"/>
          <w:bCs/>
          <w:szCs w:val="24"/>
          <w:vertAlign w:val="superscript"/>
        </w:rPr>
      </w:pPr>
    </w:p>
    <w:p w14:paraId="1ABF5FD5" w14:textId="77777777" w:rsidR="0072585F" w:rsidRPr="00E80FC7" w:rsidRDefault="0072585F" w:rsidP="0072585F">
      <w:pPr>
        <w:rPr>
          <w:rFonts w:cstheme="minorHAnsi"/>
          <w:bCs/>
          <w:szCs w:val="24"/>
        </w:rPr>
      </w:pPr>
      <w:r w:rsidRPr="00E80FC7">
        <w:rPr>
          <w:rFonts w:cstheme="minorHAnsi"/>
          <w:bCs/>
          <w:szCs w:val="24"/>
          <w:vertAlign w:val="superscript"/>
        </w:rPr>
        <w:t>1</w:t>
      </w:r>
      <w:r w:rsidRPr="00E80FC7">
        <w:rPr>
          <w:rFonts w:cstheme="minorHAnsi"/>
          <w:bCs/>
          <w:szCs w:val="24"/>
        </w:rPr>
        <w:t xml:space="preserve">Magnetic Resonance Center – CERM, University of Florence, Via Luigi </w:t>
      </w:r>
      <w:proofErr w:type="spellStart"/>
      <w:r w:rsidRPr="00E80FC7">
        <w:rPr>
          <w:rFonts w:cstheme="minorHAnsi"/>
          <w:bCs/>
          <w:szCs w:val="24"/>
        </w:rPr>
        <w:t>Sacconi</w:t>
      </w:r>
      <w:proofErr w:type="spellEnd"/>
      <w:r w:rsidRPr="00E80FC7">
        <w:rPr>
          <w:rFonts w:cstheme="minorHAnsi"/>
          <w:bCs/>
          <w:szCs w:val="24"/>
        </w:rPr>
        <w:t xml:space="preserve"> 6, 50019 Sesto </w:t>
      </w:r>
      <w:proofErr w:type="spellStart"/>
      <w:r w:rsidRPr="00E80FC7">
        <w:rPr>
          <w:rFonts w:cstheme="minorHAnsi"/>
          <w:bCs/>
          <w:szCs w:val="24"/>
        </w:rPr>
        <w:t>Fiorentino</w:t>
      </w:r>
      <w:proofErr w:type="spellEnd"/>
      <w:r w:rsidRPr="00E80FC7">
        <w:rPr>
          <w:rFonts w:cstheme="minorHAnsi"/>
          <w:bCs/>
          <w:szCs w:val="24"/>
        </w:rPr>
        <w:t>, Florence, Italy</w:t>
      </w:r>
    </w:p>
    <w:p w14:paraId="3ACC3EC7" w14:textId="77777777" w:rsidR="0072585F" w:rsidRPr="00E80FC7" w:rsidRDefault="0072585F" w:rsidP="0072585F">
      <w:pPr>
        <w:rPr>
          <w:rFonts w:cstheme="minorHAnsi"/>
          <w:bCs/>
          <w:szCs w:val="24"/>
        </w:rPr>
      </w:pPr>
      <w:r w:rsidRPr="00E80FC7">
        <w:rPr>
          <w:rFonts w:cstheme="minorHAnsi"/>
          <w:bCs/>
          <w:szCs w:val="24"/>
          <w:vertAlign w:val="superscript"/>
        </w:rPr>
        <w:t>2</w:t>
      </w:r>
      <w:r w:rsidRPr="00E80FC7">
        <w:rPr>
          <w:rFonts w:cstheme="minorHAnsi"/>
          <w:bCs/>
          <w:szCs w:val="24"/>
        </w:rPr>
        <w:t xml:space="preserve">Consorzio </w:t>
      </w:r>
      <w:proofErr w:type="spellStart"/>
      <w:r w:rsidRPr="00E80FC7">
        <w:rPr>
          <w:rFonts w:cstheme="minorHAnsi"/>
          <w:bCs/>
          <w:szCs w:val="24"/>
        </w:rPr>
        <w:t>Interuniversitario</w:t>
      </w:r>
      <w:proofErr w:type="spellEnd"/>
      <w:r w:rsidRPr="00E80FC7">
        <w:rPr>
          <w:rFonts w:cstheme="minorHAnsi"/>
          <w:bCs/>
          <w:szCs w:val="24"/>
        </w:rPr>
        <w:t xml:space="preserve"> </w:t>
      </w:r>
      <w:proofErr w:type="spellStart"/>
      <w:r w:rsidRPr="00E80FC7">
        <w:rPr>
          <w:rFonts w:cstheme="minorHAnsi"/>
          <w:bCs/>
          <w:szCs w:val="24"/>
        </w:rPr>
        <w:t>Risonanze</w:t>
      </w:r>
      <w:proofErr w:type="spellEnd"/>
      <w:r w:rsidRPr="00E80FC7">
        <w:rPr>
          <w:rFonts w:cstheme="minorHAnsi"/>
          <w:bCs/>
          <w:szCs w:val="24"/>
        </w:rPr>
        <w:t xml:space="preserve"> </w:t>
      </w:r>
      <w:proofErr w:type="spellStart"/>
      <w:r w:rsidRPr="00E80FC7">
        <w:rPr>
          <w:rFonts w:cstheme="minorHAnsi"/>
          <w:bCs/>
          <w:szCs w:val="24"/>
        </w:rPr>
        <w:t>Magnetiche</w:t>
      </w:r>
      <w:proofErr w:type="spellEnd"/>
      <w:r w:rsidRPr="00E80FC7">
        <w:rPr>
          <w:rFonts w:cstheme="minorHAnsi"/>
          <w:bCs/>
          <w:szCs w:val="24"/>
        </w:rPr>
        <w:t xml:space="preserve"> di </w:t>
      </w:r>
      <w:proofErr w:type="spellStart"/>
      <w:r w:rsidRPr="00E80FC7">
        <w:rPr>
          <w:rFonts w:cstheme="minorHAnsi"/>
          <w:bCs/>
          <w:szCs w:val="24"/>
        </w:rPr>
        <w:t>Metalloproteine</w:t>
      </w:r>
      <w:proofErr w:type="spellEnd"/>
      <w:r w:rsidRPr="00E80FC7">
        <w:rPr>
          <w:rFonts w:cstheme="minorHAnsi"/>
          <w:bCs/>
          <w:szCs w:val="24"/>
        </w:rPr>
        <w:t xml:space="preserve"> – CIRMMP, Via Luigi </w:t>
      </w:r>
      <w:proofErr w:type="spellStart"/>
      <w:r w:rsidRPr="00E80FC7">
        <w:rPr>
          <w:rFonts w:cstheme="minorHAnsi"/>
          <w:bCs/>
          <w:szCs w:val="24"/>
        </w:rPr>
        <w:t>Sacconi</w:t>
      </w:r>
      <w:proofErr w:type="spellEnd"/>
      <w:r w:rsidRPr="00E80FC7">
        <w:rPr>
          <w:rFonts w:cstheme="minorHAnsi"/>
          <w:bCs/>
          <w:szCs w:val="24"/>
        </w:rPr>
        <w:t xml:space="preserve"> 6, 50019 Sesto </w:t>
      </w:r>
      <w:proofErr w:type="spellStart"/>
      <w:r w:rsidRPr="00E80FC7">
        <w:rPr>
          <w:rFonts w:cstheme="minorHAnsi"/>
          <w:bCs/>
          <w:szCs w:val="24"/>
        </w:rPr>
        <w:t>Fiorentino</w:t>
      </w:r>
      <w:proofErr w:type="spellEnd"/>
      <w:r w:rsidRPr="00E80FC7">
        <w:rPr>
          <w:rFonts w:cstheme="minorHAnsi"/>
          <w:bCs/>
          <w:szCs w:val="24"/>
        </w:rPr>
        <w:t>, Florence, Italy</w:t>
      </w:r>
    </w:p>
    <w:p w14:paraId="48912E4F" w14:textId="77777777" w:rsidR="0072585F" w:rsidRPr="00E80FC7" w:rsidRDefault="0072585F" w:rsidP="0072585F">
      <w:pPr>
        <w:rPr>
          <w:rFonts w:cstheme="minorHAnsi"/>
          <w:bCs/>
          <w:szCs w:val="24"/>
        </w:rPr>
      </w:pPr>
      <w:r w:rsidRPr="00E80FC7">
        <w:rPr>
          <w:rFonts w:cstheme="minorHAnsi"/>
          <w:bCs/>
          <w:szCs w:val="24"/>
          <w:vertAlign w:val="superscript"/>
        </w:rPr>
        <w:t>3</w:t>
      </w:r>
      <w:r w:rsidRPr="00E80FC7">
        <w:rPr>
          <w:rFonts w:cstheme="minorHAnsi"/>
          <w:bCs/>
          <w:szCs w:val="24"/>
        </w:rPr>
        <w:t xml:space="preserve">Consorzio per lo </w:t>
      </w:r>
      <w:proofErr w:type="spellStart"/>
      <w:r w:rsidRPr="00E80FC7">
        <w:rPr>
          <w:rFonts w:cstheme="minorHAnsi"/>
          <w:bCs/>
          <w:szCs w:val="24"/>
        </w:rPr>
        <w:t>Sviluppo</w:t>
      </w:r>
      <w:proofErr w:type="spellEnd"/>
      <w:r w:rsidRPr="00E80FC7">
        <w:rPr>
          <w:rFonts w:cstheme="minorHAnsi"/>
          <w:bCs/>
          <w:szCs w:val="24"/>
        </w:rPr>
        <w:t xml:space="preserve"> </w:t>
      </w:r>
      <w:proofErr w:type="spellStart"/>
      <w:r w:rsidRPr="00E80FC7">
        <w:rPr>
          <w:rFonts w:cstheme="minorHAnsi"/>
          <w:bCs/>
          <w:szCs w:val="24"/>
        </w:rPr>
        <w:t>dei</w:t>
      </w:r>
      <w:proofErr w:type="spellEnd"/>
      <w:r w:rsidRPr="00E80FC7">
        <w:rPr>
          <w:rFonts w:cstheme="minorHAnsi"/>
          <w:bCs/>
          <w:szCs w:val="24"/>
        </w:rPr>
        <w:t xml:space="preserve"> </w:t>
      </w:r>
      <w:proofErr w:type="spellStart"/>
      <w:r w:rsidRPr="00E80FC7">
        <w:rPr>
          <w:rFonts w:cstheme="minorHAnsi"/>
          <w:bCs/>
          <w:szCs w:val="24"/>
        </w:rPr>
        <w:t>Sistemi</w:t>
      </w:r>
      <w:proofErr w:type="spellEnd"/>
      <w:r w:rsidRPr="00E80FC7">
        <w:rPr>
          <w:rFonts w:cstheme="minorHAnsi"/>
          <w:bCs/>
          <w:szCs w:val="24"/>
        </w:rPr>
        <w:t xml:space="preserve"> a Grande </w:t>
      </w:r>
      <w:proofErr w:type="spellStart"/>
      <w:r w:rsidRPr="00E80FC7">
        <w:rPr>
          <w:rFonts w:cstheme="minorHAnsi"/>
          <w:bCs/>
          <w:szCs w:val="24"/>
        </w:rPr>
        <w:t>Interfase</w:t>
      </w:r>
      <w:proofErr w:type="spellEnd"/>
      <w:r w:rsidRPr="00E80FC7">
        <w:rPr>
          <w:rFonts w:cstheme="minorHAnsi"/>
          <w:bCs/>
          <w:szCs w:val="24"/>
        </w:rPr>
        <w:t xml:space="preserve"> − CSGI, Via </w:t>
      </w:r>
      <w:proofErr w:type="spellStart"/>
      <w:r w:rsidRPr="00E80FC7">
        <w:rPr>
          <w:rFonts w:cstheme="minorHAnsi"/>
          <w:bCs/>
          <w:szCs w:val="24"/>
        </w:rPr>
        <w:t>della</w:t>
      </w:r>
      <w:proofErr w:type="spellEnd"/>
      <w:r w:rsidRPr="00E80FC7">
        <w:rPr>
          <w:rFonts w:cstheme="minorHAnsi"/>
          <w:bCs/>
          <w:szCs w:val="24"/>
        </w:rPr>
        <w:t xml:space="preserve"> </w:t>
      </w:r>
      <w:proofErr w:type="spellStart"/>
      <w:r w:rsidRPr="00E80FC7">
        <w:rPr>
          <w:rFonts w:cstheme="minorHAnsi"/>
          <w:bCs/>
          <w:szCs w:val="24"/>
        </w:rPr>
        <w:t>Lastruccia</w:t>
      </w:r>
      <w:proofErr w:type="spellEnd"/>
      <w:r w:rsidRPr="00E80FC7">
        <w:rPr>
          <w:rFonts w:cstheme="minorHAnsi"/>
          <w:bCs/>
          <w:szCs w:val="24"/>
        </w:rPr>
        <w:t xml:space="preserve"> 3, 50019 Sesto </w:t>
      </w:r>
      <w:proofErr w:type="spellStart"/>
      <w:r w:rsidRPr="00E80FC7">
        <w:rPr>
          <w:rFonts w:cstheme="minorHAnsi"/>
          <w:bCs/>
          <w:szCs w:val="24"/>
        </w:rPr>
        <w:t>Fiorentino</w:t>
      </w:r>
      <w:proofErr w:type="spellEnd"/>
      <w:r w:rsidRPr="00E80FC7">
        <w:rPr>
          <w:rFonts w:cstheme="minorHAnsi"/>
          <w:bCs/>
          <w:szCs w:val="24"/>
        </w:rPr>
        <w:t>, Florence, Italy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2F61C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0CABF24" w14:textId="77777777" w:rsidR="0072585F" w:rsidRPr="00E80FC7" w:rsidRDefault="0072585F" w:rsidP="0072585F">
      <w:pPr>
        <w:rPr>
          <w:rFonts w:cstheme="minorHAnsi"/>
          <w:bCs/>
          <w:szCs w:val="24"/>
        </w:rPr>
      </w:pPr>
      <w:bookmarkStart w:id="0" w:name="_Hlk25233958"/>
      <w:r w:rsidRPr="00E80FC7">
        <w:rPr>
          <w:rFonts w:cstheme="minorHAnsi"/>
          <w:bCs/>
          <w:szCs w:val="24"/>
        </w:rPr>
        <w:t>Letizia Barbieri</w:t>
      </w:r>
      <w:r w:rsidRPr="00E80FC7">
        <w:rPr>
          <w:rFonts w:cstheme="minorHAnsi"/>
          <w:bCs/>
          <w:szCs w:val="24"/>
        </w:rPr>
        <w:tab/>
        <w:t>(barbieri@cerm.unifi.it)</w:t>
      </w:r>
    </w:p>
    <w:p w14:paraId="3D13A032" w14:textId="77777777" w:rsidR="0072585F" w:rsidRPr="00E80FC7" w:rsidRDefault="0072585F" w:rsidP="0072585F">
      <w:pPr>
        <w:rPr>
          <w:rFonts w:cstheme="minorHAnsi"/>
          <w:bCs/>
          <w:szCs w:val="24"/>
        </w:rPr>
      </w:pPr>
      <w:r w:rsidRPr="00E80FC7">
        <w:rPr>
          <w:rFonts w:cstheme="minorHAnsi"/>
          <w:bCs/>
          <w:szCs w:val="24"/>
        </w:rPr>
        <w:t xml:space="preserve">Enrico </w:t>
      </w:r>
      <w:proofErr w:type="spellStart"/>
      <w:r w:rsidRPr="00E80FC7">
        <w:rPr>
          <w:rFonts w:cstheme="minorHAnsi"/>
          <w:bCs/>
          <w:szCs w:val="24"/>
        </w:rPr>
        <w:t>Luchinat</w:t>
      </w:r>
      <w:proofErr w:type="spellEnd"/>
      <w:r w:rsidRPr="00E80FC7">
        <w:rPr>
          <w:rFonts w:cstheme="minorHAnsi"/>
          <w:bCs/>
          <w:szCs w:val="24"/>
        </w:rPr>
        <w:tab/>
        <w:t>(eluchinat@cerm.unifi.it)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79957F1" w14:textId="60EFD6D1" w:rsidR="0072585F" w:rsidRDefault="002F61C5" w:rsidP="0072585F">
      <w:pPr>
        <w:rPr>
          <w:rFonts w:cstheme="minorHAnsi"/>
          <w:bCs/>
          <w:szCs w:val="24"/>
        </w:rPr>
      </w:pPr>
      <w:hyperlink r:id="rId8" w:history="1">
        <w:r w:rsidR="00486830" w:rsidRPr="00873774">
          <w:rPr>
            <w:rStyle w:val="Hyperlink"/>
            <w:rFonts w:cstheme="minorHAnsi"/>
            <w:bCs/>
            <w:szCs w:val="24"/>
          </w:rPr>
          <w:t>eluchinat@cerm.unifi.it</w:t>
        </w:r>
      </w:hyperlink>
    </w:p>
    <w:p w14:paraId="1BBE3D5B" w14:textId="319D013F" w:rsidR="00486830" w:rsidRDefault="002F61C5" w:rsidP="0072585F">
      <w:pPr>
        <w:rPr>
          <w:rFonts w:cstheme="minorHAnsi"/>
          <w:bCs/>
          <w:szCs w:val="24"/>
        </w:rPr>
      </w:pPr>
      <w:hyperlink r:id="rId9" w:history="1">
        <w:r w:rsidR="00486830" w:rsidRPr="00873774">
          <w:rPr>
            <w:rStyle w:val="Hyperlink"/>
            <w:rFonts w:cstheme="minorHAnsi"/>
            <w:bCs/>
            <w:szCs w:val="24"/>
          </w:rPr>
          <w:t>barbieri@cerm.unifi.it</w:t>
        </w:r>
      </w:hyperlink>
    </w:p>
    <w:p w14:paraId="66C304EF" w14:textId="77777777" w:rsidR="00486830" w:rsidRPr="00E80FC7" w:rsidRDefault="00486830" w:rsidP="0072585F">
      <w:pPr>
        <w:rPr>
          <w:rFonts w:cstheme="minorHAnsi"/>
          <w:bCs/>
          <w:szCs w:val="24"/>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2F61C5"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2F61C5"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2F61C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2F61C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2F61C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2F61C5"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580759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171DE">
        <w:rPr>
          <w:rFonts w:asciiTheme="minorHAnsi" w:hAnsiTheme="minorHAnsi" w:cstheme="minorHAnsi"/>
          <w:bCs/>
          <w:sz w:val="22"/>
          <w:szCs w:val="22"/>
        </w:rPr>
        <w:t>26</w:t>
      </w:r>
    </w:p>
    <w:p w14:paraId="5AAC9C6C" w14:textId="70A1D0CF"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4171DE">
        <w:rPr>
          <w:rFonts w:asciiTheme="minorHAnsi" w:hAnsiTheme="minorHAnsi" w:cstheme="minorHAnsi"/>
          <w:bCs/>
          <w:sz w:val="22"/>
          <w:szCs w:val="22"/>
        </w:rPr>
        <w:t>47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2F61C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2F61C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2F61C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2F61C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F61C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2F61C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2F61C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4C67CF2E" w14:textId="77777777" w:rsidR="00B032E3" w:rsidRDefault="00B032E3">
      <w:pPr>
        <w:rPr>
          <w:rFonts w:asciiTheme="minorHAnsi" w:eastAsia="Times New Roman" w:hAnsiTheme="minorHAnsi" w:cstheme="minorHAnsi"/>
          <w:sz w:val="52"/>
          <w:szCs w:val="24"/>
        </w:rPr>
      </w:pPr>
      <w:r>
        <w:rPr>
          <w:rFonts w:asciiTheme="minorHAnsi" w:hAnsiTheme="minorHAnsi" w:cstheme="minorHAnsi"/>
        </w:rPr>
        <w:br w:type="page"/>
      </w:r>
    </w:p>
    <w:p w14:paraId="1CEA460B" w14:textId="0CA5B6F0"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3047C24A" w14:textId="77777777" w:rsidR="0072585F" w:rsidRPr="006C052F" w:rsidRDefault="0072585F" w:rsidP="006C052F">
      <w:pPr>
        <w:pStyle w:val="ListParagraph"/>
        <w:numPr>
          <w:ilvl w:val="0"/>
          <w:numId w:val="3"/>
        </w:numPr>
        <w:spacing w:before="120"/>
        <w:contextualSpacing w:val="0"/>
        <w:rPr>
          <w:rFonts w:asciiTheme="minorHAnsi" w:hAnsiTheme="minorHAnsi" w:cstheme="minorHAnsi"/>
          <w:b/>
          <w:bCs/>
        </w:rPr>
      </w:pPr>
      <w:r w:rsidRPr="006C052F">
        <w:rPr>
          <w:rFonts w:cstheme="minorHAnsi"/>
          <w:b/>
          <w:szCs w:val="24"/>
        </w:rPr>
        <w:t xml:space="preserve"> Bioreactor setup</w:t>
      </w:r>
    </w:p>
    <w:p w14:paraId="0EEBA64B" w14:textId="4B05B4A0" w:rsidR="0072585F" w:rsidRPr="006C052F" w:rsidRDefault="006C052F" w:rsidP="006C052F">
      <w:pPr>
        <w:pStyle w:val="ListParagraph"/>
        <w:numPr>
          <w:ilvl w:val="1"/>
          <w:numId w:val="3"/>
        </w:numPr>
        <w:spacing w:before="120"/>
        <w:contextualSpacing w:val="0"/>
        <w:rPr>
          <w:rFonts w:asciiTheme="minorHAnsi" w:hAnsiTheme="minorHAnsi" w:cstheme="minorHAnsi"/>
          <w:b/>
          <w:bCs/>
        </w:rPr>
      </w:pPr>
      <w:r>
        <w:rPr>
          <w:rFonts w:cstheme="minorHAnsi"/>
          <w:szCs w:val="24"/>
        </w:rPr>
        <w:t>To begin, a</w:t>
      </w:r>
      <w:r w:rsidR="0072585F" w:rsidRPr="006C052F">
        <w:rPr>
          <w:rFonts w:cstheme="minorHAnsi"/>
          <w:szCs w:val="24"/>
        </w:rPr>
        <w:t xml:space="preserve">ssemble the flow unit using a second flow unit NMR tube, which will </w:t>
      </w:r>
      <w:r w:rsidR="004C04BE">
        <w:rPr>
          <w:rFonts w:cstheme="minorHAnsi"/>
          <w:szCs w:val="24"/>
        </w:rPr>
        <w:t xml:space="preserve">later </w:t>
      </w:r>
      <w:r w:rsidR="0072585F" w:rsidRPr="006C052F">
        <w:rPr>
          <w:rFonts w:cstheme="minorHAnsi"/>
          <w:szCs w:val="24"/>
        </w:rPr>
        <w:t>be replaced with the one containing cells. Refer to the flow unit operating instructions for the correct assembly</w:t>
      </w:r>
      <w:r>
        <w:rPr>
          <w:rFonts w:cstheme="minorHAnsi"/>
          <w:szCs w:val="24"/>
        </w:rPr>
        <w:t xml:space="preserve"> </w:t>
      </w:r>
      <w:r w:rsidRPr="006C052F">
        <w:rPr>
          <w:rFonts w:cstheme="minorHAnsi"/>
          <w:b/>
          <w:bCs/>
          <w:szCs w:val="24"/>
        </w:rPr>
        <w:t>[1]</w:t>
      </w:r>
      <w:r w:rsidR="0072585F" w:rsidRPr="006C052F">
        <w:rPr>
          <w:rFonts w:cstheme="minorHAnsi"/>
          <w:szCs w:val="24"/>
        </w:rPr>
        <w:t>.</w:t>
      </w:r>
    </w:p>
    <w:p w14:paraId="2DCB2D58" w14:textId="53C8C737" w:rsidR="006C052F" w:rsidRPr="006C052F" w:rsidRDefault="006C052F" w:rsidP="006C052F">
      <w:pPr>
        <w:pStyle w:val="ListParagraph"/>
        <w:numPr>
          <w:ilvl w:val="2"/>
          <w:numId w:val="3"/>
        </w:numPr>
        <w:spacing w:before="120"/>
        <w:contextualSpacing w:val="0"/>
        <w:rPr>
          <w:rFonts w:asciiTheme="minorHAnsi" w:hAnsiTheme="minorHAnsi" w:cstheme="minorHAnsi"/>
        </w:rPr>
      </w:pPr>
      <w:r w:rsidRPr="006C052F">
        <w:rPr>
          <w:rFonts w:asciiTheme="minorHAnsi" w:hAnsiTheme="minorHAnsi" w:cstheme="minorHAnsi"/>
        </w:rPr>
        <w:t xml:space="preserve">WIDE: Talent assembling the flow unit </w:t>
      </w:r>
    </w:p>
    <w:p w14:paraId="3317878C" w14:textId="38A6FD5F" w:rsidR="0072585F" w:rsidRPr="006C052F" w:rsidRDefault="0072585F" w:rsidP="006C052F">
      <w:pPr>
        <w:pStyle w:val="ListParagraph"/>
        <w:numPr>
          <w:ilvl w:val="1"/>
          <w:numId w:val="3"/>
        </w:numPr>
        <w:spacing w:before="120"/>
        <w:contextualSpacing w:val="0"/>
        <w:rPr>
          <w:rFonts w:asciiTheme="minorHAnsi" w:hAnsiTheme="minorHAnsi" w:cstheme="minorHAnsi"/>
          <w:b/>
          <w:bCs/>
        </w:rPr>
      </w:pPr>
      <w:r w:rsidRPr="006C052F">
        <w:rPr>
          <w:rFonts w:cstheme="minorHAnsi"/>
          <w:szCs w:val="24"/>
        </w:rPr>
        <w:t>Set the water bath connected to the flow unit temperature control to 37</w:t>
      </w:r>
      <w:r w:rsidR="006C052F">
        <w:rPr>
          <w:rFonts w:cstheme="minorHAnsi"/>
          <w:szCs w:val="24"/>
        </w:rPr>
        <w:t xml:space="preserve"> degrees Celsius </w:t>
      </w:r>
      <w:r w:rsidR="006C052F" w:rsidRPr="006C052F">
        <w:rPr>
          <w:rFonts w:cstheme="minorHAnsi"/>
          <w:b/>
          <w:bCs/>
          <w:szCs w:val="24"/>
        </w:rPr>
        <w:t>[1]</w:t>
      </w:r>
      <w:r w:rsidR="00DA3866">
        <w:rPr>
          <w:rFonts w:cstheme="minorHAnsi"/>
          <w:szCs w:val="24"/>
        </w:rPr>
        <w:t xml:space="preserve"> and</w:t>
      </w:r>
      <w:r w:rsidRPr="006C052F">
        <w:rPr>
          <w:rFonts w:cstheme="minorHAnsi"/>
          <w:szCs w:val="24"/>
        </w:rPr>
        <w:t xml:space="preserve"> </w:t>
      </w:r>
      <w:r w:rsidR="00DA3866">
        <w:rPr>
          <w:rFonts w:cstheme="minorHAnsi"/>
          <w:szCs w:val="24"/>
        </w:rPr>
        <w:t>p</w:t>
      </w:r>
      <w:r w:rsidRPr="006C052F">
        <w:rPr>
          <w:rFonts w:cstheme="minorHAnsi"/>
          <w:szCs w:val="24"/>
        </w:rPr>
        <w:t>lace the reservoir bottle in the water bath</w:t>
      </w:r>
      <w:r w:rsidR="006C052F">
        <w:rPr>
          <w:rFonts w:cstheme="minorHAnsi"/>
          <w:szCs w:val="24"/>
        </w:rPr>
        <w:t xml:space="preserve"> </w:t>
      </w:r>
      <w:r w:rsidR="006C052F" w:rsidRPr="006C052F">
        <w:rPr>
          <w:rFonts w:cstheme="minorHAnsi"/>
          <w:b/>
          <w:bCs/>
          <w:szCs w:val="24"/>
        </w:rPr>
        <w:t>[</w:t>
      </w:r>
      <w:r w:rsidR="006C052F">
        <w:rPr>
          <w:rFonts w:cstheme="minorHAnsi"/>
          <w:b/>
          <w:bCs/>
          <w:szCs w:val="24"/>
        </w:rPr>
        <w:t>2</w:t>
      </w:r>
      <w:r w:rsidR="006C052F" w:rsidRPr="006C052F">
        <w:rPr>
          <w:rFonts w:cstheme="minorHAnsi"/>
          <w:b/>
          <w:bCs/>
          <w:szCs w:val="24"/>
        </w:rPr>
        <w:t>]</w:t>
      </w:r>
      <w:r w:rsidRPr="006C052F">
        <w:rPr>
          <w:rFonts w:cstheme="minorHAnsi"/>
          <w:szCs w:val="24"/>
        </w:rPr>
        <w:t>.</w:t>
      </w:r>
    </w:p>
    <w:p w14:paraId="3985C772" w14:textId="36A69C43" w:rsidR="006C052F" w:rsidRDefault="006C052F" w:rsidP="006C052F">
      <w:pPr>
        <w:pStyle w:val="ListParagraph"/>
        <w:numPr>
          <w:ilvl w:val="2"/>
          <w:numId w:val="3"/>
        </w:numPr>
        <w:spacing w:before="120"/>
        <w:contextualSpacing w:val="0"/>
        <w:rPr>
          <w:rFonts w:asciiTheme="minorHAnsi" w:hAnsiTheme="minorHAnsi" w:cstheme="minorHAnsi"/>
        </w:rPr>
      </w:pPr>
      <w:r w:rsidRPr="006C052F">
        <w:rPr>
          <w:rFonts w:asciiTheme="minorHAnsi" w:hAnsiTheme="minorHAnsi" w:cstheme="minorHAnsi"/>
        </w:rPr>
        <w:t>Talent setting the water bath connected to the flow unit at 37 degrees Celsius</w:t>
      </w:r>
    </w:p>
    <w:p w14:paraId="30C5877D" w14:textId="26832595" w:rsidR="006C052F" w:rsidRPr="006C052F" w:rsidRDefault="006C052F" w:rsidP="006C052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reservoir bottle in the water bath</w:t>
      </w:r>
    </w:p>
    <w:p w14:paraId="1F1E2D48" w14:textId="00688DE1" w:rsidR="0072585F" w:rsidRPr="006C052F" w:rsidRDefault="0072585F" w:rsidP="006C052F">
      <w:pPr>
        <w:pStyle w:val="ListParagraph"/>
        <w:numPr>
          <w:ilvl w:val="1"/>
          <w:numId w:val="3"/>
        </w:numPr>
        <w:spacing w:before="120"/>
        <w:contextualSpacing w:val="0"/>
        <w:rPr>
          <w:rFonts w:asciiTheme="minorHAnsi" w:hAnsiTheme="minorHAnsi" w:cstheme="minorHAnsi"/>
          <w:b/>
          <w:bCs/>
        </w:rPr>
      </w:pPr>
      <w:r w:rsidRPr="006C052F">
        <w:rPr>
          <w:rFonts w:cstheme="minorHAnsi"/>
          <w:szCs w:val="24"/>
        </w:rPr>
        <w:t>Connect the FEP tubing of the reservoir bottle to the pump</w:t>
      </w:r>
      <w:r w:rsidR="006C052F">
        <w:rPr>
          <w:rFonts w:cstheme="minorHAnsi"/>
          <w:szCs w:val="24"/>
        </w:rPr>
        <w:t xml:space="preserve"> </w:t>
      </w:r>
      <w:r w:rsidR="006C052F">
        <w:rPr>
          <w:rFonts w:cstheme="minorHAnsi"/>
          <w:b/>
          <w:bCs/>
          <w:szCs w:val="24"/>
        </w:rPr>
        <w:t>[1]</w:t>
      </w:r>
      <w:r w:rsidRPr="006C052F">
        <w:rPr>
          <w:rFonts w:cstheme="minorHAnsi"/>
          <w:szCs w:val="24"/>
        </w:rPr>
        <w:t>.</w:t>
      </w:r>
      <w:r w:rsidR="006C052F">
        <w:rPr>
          <w:rFonts w:cstheme="minorHAnsi"/>
          <w:szCs w:val="24"/>
        </w:rPr>
        <w:t xml:space="preserve"> </w:t>
      </w:r>
      <w:r w:rsidRPr="006C052F">
        <w:rPr>
          <w:rFonts w:cstheme="minorHAnsi"/>
          <w:szCs w:val="24"/>
        </w:rPr>
        <w:t>Turn the bioreactor valve to “bypass” and prefill the pump with medium</w:t>
      </w:r>
      <w:r w:rsidR="006C052F">
        <w:rPr>
          <w:rFonts w:cstheme="minorHAnsi"/>
          <w:szCs w:val="24"/>
        </w:rPr>
        <w:t xml:space="preserve"> </w:t>
      </w:r>
      <w:r w:rsidR="006C052F" w:rsidRPr="006C052F">
        <w:rPr>
          <w:rFonts w:cstheme="minorHAnsi"/>
          <w:b/>
          <w:bCs/>
          <w:szCs w:val="24"/>
        </w:rPr>
        <w:t>[2]</w:t>
      </w:r>
      <w:r w:rsidR="00DA3866">
        <w:rPr>
          <w:rFonts w:cstheme="minorHAnsi"/>
          <w:szCs w:val="24"/>
        </w:rPr>
        <w:t>, then</w:t>
      </w:r>
      <w:r w:rsidR="006C052F">
        <w:rPr>
          <w:rFonts w:cstheme="minorHAnsi"/>
          <w:szCs w:val="24"/>
        </w:rPr>
        <w:t xml:space="preserve"> </w:t>
      </w:r>
      <w:r w:rsidR="00DA3866">
        <w:rPr>
          <w:rFonts w:cstheme="minorHAnsi"/>
          <w:szCs w:val="24"/>
        </w:rPr>
        <w:t>t</w:t>
      </w:r>
      <w:r w:rsidRPr="006C052F">
        <w:rPr>
          <w:rFonts w:cstheme="minorHAnsi"/>
          <w:szCs w:val="24"/>
        </w:rPr>
        <w:t xml:space="preserve">urn the bioreactor valve to “flow” and prefill the bioreactor with medium at 0.1 </w:t>
      </w:r>
      <w:r w:rsidR="006C052F">
        <w:rPr>
          <w:rFonts w:cstheme="minorHAnsi"/>
          <w:szCs w:val="24"/>
        </w:rPr>
        <w:t xml:space="preserve">milliliter per minute </w:t>
      </w:r>
      <w:r w:rsidR="006C052F" w:rsidRPr="006C052F">
        <w:rPr>
          <w:rFonts w:cstheme="minorHAnsi"/>
          <w:b/>
          <w:bCs/>
          <w:szCs w:val="24"/>
        </w:rPr>
        <w:t>[</w:t>
      </w:r>
      <w:r w:rsidR="006C052F">
        <w:rPr>
          <w:rFonts w:cstheme="minorHAnsi"/>
          <w:b/>
          <w:bCs/>
          <w:szCs w:val="24"/>
        </w:rPr>
        <w:t>3</w:t>
      </w:r>
      <w:r w:rsidR="006C052F" w:rsidRPr="006C052F">
        <w:rPr>
          <w:rFonts w:cstheme="minorHAnsi"/>
          <w:b/>
          <w:bCs/>
          <w:szCs w:val="24"/>
        </w:rPr>
        <w:t>]</w:t>
      </w:r>
      <w:r w:rsidRPr="006C052F">
        <w:rPr>
          <w:rFonts w:cstheme="minorHAnsi"/>
          <w:szCs w:val="24"/>
        </w:rPr>
        <w:t>.</w:t>
      </w:r>
    </w:p>
    <w:p w14:paraId="5A1BE97C" w14:textId="6C3F88AF" w:rsidR="006C052F" w:rsidRPr="006C052F" w:rsidRDefault="006C052F" w:rsidP="006C052F">
      <w:pPr>
        <w:pStyle w:val="ListParagraph"/>
        <w:numPr>
          <w:ilvl w:val="2"/>
          <w:numId w:val="3"/>
        </w:numPr>
        <w:spacing w:before="120"/>
        <w:contextualSpacing w:val="0"/>
        <w:rPr>
          <w:rFonts w:asciiTheme="minorHAnsi" w:hAnsiTheme="minorHAnsi" w:cstheme="minorHAnsi"/>
          <w:b/>
          <w:bCs/>
        </w:rPr>
      </w:pPr>
      <w:r>
        <w:rPr>
          <w:rFonts w:cstheme="minorHAnsi"/>
          <w:szCs w:val="24"/>
        </w:rPr>
        <w:t>Talent connecting the tubing to the pump</w:t>
      </w:r>
    </w:p>
    <w:p w14:paraId="5C6B944A" w14:textId="379D7CB7" w:rsidR="006C052F" w:rsidRPr="006C052F" w:rsidRDefault="006C052F" w:rsidP="006C052F">
      <w:pPr>
        <w:pStyle w:val="ListParagraph"/>
        <w:numPr>
          <w:ilvl w:val="2"/>
          <w:numId w:val="3"/>
        </w:numPr>
        <w:spacing w:before="120"/>
        <w:contextualSpacing w:val="0"/>
        <w:rPr>
          <w:rFonts w:asciiTheme="minorHAnsi" w:hAnsiTheme="minorHAnsi" w:cstheme="minorHAnsi"/>
          <w:b/>
          <w:bCs/>
        </w:rPr>
      </w:pPr>
      <w:r>
        <w:rPr>
          <w:rFonts w:cstheme="minorHAnsi"/>
          <w:szCs w:val="24"/>
        </w:rPr>
        <w:t>Talent turning the bioreactor valve to prefill the pump</w:t>
      </w:r>
    </w:p>
    <w:p w14:paraId="2FC646EF" w14:textId="2C638E59" w:rsidR="006C052F" w:rsidRPr="006C052F" w:rsidRDefault="006C052F" w:rsidP="006C052F">
      <w:pPr>
        <w:pStyle w:val="ListParagraph"/>
        <w:numPr>
          <w:ilvl w:val="2"/>
          <w:numId w:val="3"/>
        </w:numPr>
        <w:spacing w:before="120"/>
        <w:contextualSpacing w:val="0"/>
        <w:rPr>
          <w:rFonts w:asciiTheme="minorHAnsi" w:hAnsiTheme="minorHAnsi" w:cstheme="minorHAnsi"/>
        </w:rPr>
      </w:pPr>
      <w:r w:rsidRPr="006C052F">
        <w:rPr>
          <w:rFonts w:asciiTheme="minorHAnsi" w:hAnsiTheme="minorHAnsi" w:cstheme="minorHAnsi"/>
        </w:rPr>
        <w:t>Talent turning the bioreactor valve to fill the bioreactor with medium</w:t>
      </w:r>
    </w:p>
    <w:p w14:paraId="63BBD462" w14:textId="77777777" w:rsidR="0072585F" w:rsidRPr="006C052F" w:rsidRDefault="0072585F" w:rsidP="006C052F">
      <w:pPr>
        <w:spacing w:before="120"/>
        <w:jc w:val="both"/>
        <w:rPr>
          <w:rFonts w:cstheme="minorHAnsi"/>
          <w:b/>
          <w:szCs w:val="24"/>
        </w:rPr>
      </w:pPr>
    </w:p>
    <w:p w14:paraId="162A7B53" w14:textId="77777777" w:rsidR="0072585F" w:rsidRPr="006C052F" w:rsidRDefault="0072585F" w:rsidP="006C052F">
      <w:pPr>
        <w:pStyle w:val="ListParagraph"/>
        <w:numPr>
          <w:ilvl w:val="0"/>
          <w:numId w:val="3"/>
        </w:numPr>
        <w:spacing w:before="120"/>
        <w:contextualSpacing w:val="0"/>
        <w:jc w:val="both"/>
        <w:rPr>
          <w:rFonts w:cstheme="minorHAnsi"/>
          <w:b/>
          <w:szCs w:val="24"/>
        </w:rPr>
      </w:pPr>
      <w:r w:rsidRPr="006C052F">
        <w:rPr>
          <w:rFonts w:cstheme="minorHAnsi"/>
          <w:b/>
          <w:szCs w:val="24"/>
        </w:rPr>
        <w:t>P</w:t>
      </w:r>
      <w:r w:rsidRPr="006C052F">
        <w:rPr>
          <w:rFonts w:cstheme="minorHAnsi"/>
          <w:b/>
          <w:bCs/>
          <w:szCs w:val="24"/>
        </w:rPr>
        <w:t xml:space="preserve">reparation of the </w:t>
      </w:r>
      <w:r w:rsidRPr="006C052F">
        <w:rPr>
          <w:rFonts w:cstheme="minorHAnsi"/>
          <w:b/>
          <w:szCs w:val="24"/>
        </w:rPr>
        <w:t xml:space="preserve">cell </w:t>
      </w:r>
      <w:r w:rsidRPr="006C052F">
        <w:rPr>
          <w:rFonts w:cstheme="minorHAnsi"/>
          <w:b/>
          <w:bCs/>
          <w:szCs w:val="24"/>
        </w:rPr>
        <w:t>sample</w:t>
      </w:r>
    </w:p>
    <w:p w14:paraId="011D3742" w14:textId="3421B92C" w:rsidR="0072585F" w:rsidRPr="00B032E3" w:rsidRDefault="0072585F" w:rsidP="00B032E3">
      <w:pPr>
        <w:pStyle w:val="ListParagraph"/>
        <w:numPr>
          <w:ilvl w:val="1"/>
          <w:numId w:val="3"/>
        </w:numPr>
        <w:spacing w:before="120"/>
        <w:contextualSpacing w:val="0"/>
        <w:jc w:val="both"/>
        <w:rPr>
          <w:rFonts w:cstheme="minorHAnsi"/>
          <w:b/>
          <w:szCs w:val="24"/>
        </w:rPr>
      </w:pPr>
      <w:r w:rsidRPr="006C052F">
        <w:rPr>
          <w:rFonts w:cstheme="minorHAnsi"/>
          <w:szCs w:val="24"/>
        </w:rPr>
        <w:t xml:space="preserve">Take a T75 flask of transfected HEK293T cells from the </w:t>
      </w:r>
      <w:r w:rsidR="00DA3866">
        <w:rPr>
          <w:rFonts w:cstheme="minorHAnsi"/>
          <w:szCs w:val="24"/>
        </w:rPr>
        <w:t>c</w:t>
      </w:r>
      <w:r w:rsidR="00B032E3">
        <w:rPr>
          <w:rFonts w:cstheme="minorHAnsi"/>
          <w:szCs w:val="24"/>
        </w:rPr>
        <w:t>arbon dioxide</w:t>
      </w:r>
      <w:r w:rsidRPr="006C052F">
        <w:rPr>
          <w:rFonts w:cstheme="minorHAnsi"/>
          <w:szCs w:val="24"/>
        </w:rPr>
        <w:t xml:space="preserve"> incubator and remove the spent medium</w:t>
      </w:r>
      <w:r w:rsidR="00B032E3">
        <w:rPr>
          <w:rFonts w:cstheme="minorHAnsi"/>
          <w:szCs w:val="24"/>
        </w:rPr>
        <w:t xml:space="preserve"> </w:t>
      </w:r>
      <w:r w:rsidR="00B032E3" w:rsidRPr="00B032E3">
        <w:rPr>
          <w:rFonts w:cstheme="minorHAnsi"/>
          <w:b/>
          <w:bCs/>
          <w:szCs w:val="24"/>
        </w:rPr>
        <w:t>[1]</w:t>
      </w:r>
      <w:r w:rsidRPr="006C052F">
        <w:rPr>
          <w:rFonts w:cstheme="minorHAnsi"/>
          <w:szCs w:val="24"/>
        </w:rPr>
        <w:t>.</w:t>
      </w:r>
      <w:r w:rsidR="00B032E3">
        <w:rPr>
          <w:rFonts w:cstheme="minorHAnsi"/>
          <w:szCs w:val="24"/>
        </w:rPr>
        <w:t xml:space="preserve"> </w:t>
      </w:r>
      <w:r w:rsidR="00DA3866">
        <w:rPr>
          <w:rFonts w:cstheme="minorHAnsi"/>
          <w:szCs w:val="24"/>
        </w:rPr>
        <w:t>Add</w:t>
      </w:r>
      <w:r w:rsidR="00DA3866" w:rsidRPr="006C052F">
        <w:rPr>
          <w:rFonts w:cstheme="minorHAnsi"/>
          <w:szCs w:val="24"/>
        </w:rPr>
        <w:t xml:space="preserve"> </w:t>
      </w:r>
      <w:r w:rsidR="00B032E3" w:rsidRPr="006C052F">
        <w:rPr>
          <w:rFonts w:cstheme="minorHAnsi"/>
          <w:szCs w:val="24"/>
        </w:rPr>
        <w:t>2 m</w:t>
      </w:r>
      <w:r w:rsidR="00B032E3">
        <w:rPr>
          <w:rFonts w:cstheme="minorHAnsi"/>
          <w:szCs w:val="24"/>
        </w:rPr>
        <w:t>illiliters</w:t>
      </w:r>
      <w:r w:rsidR="00B032E3" w:rsidRPr="006C052F">
        <w:rPr>
          <w:rFonts w:cstheme="minorHAnsi"/>
          <w:szCs w:val="24"/>
        </w:rPr>
        <w:t xml:space="preserve"> of trypsin</w:t>
      </w:r>
      <w:r w:rsidR="00DA3866">
        <w:rPr>
          <w:rFonts w:cstheme="minorHAnsi"/>
          <w:szCs w:val="24"/>
        </w:rPr>
        <w:t>-</w:t>
      </w:r>
      <w:r w:rsidR="00B032E3" w:rsidRPr="006C052F">
        <w:rPr>
          <w:rFonts w:cstheme="minorHAnsi"/>
          <w:szCs w:val="24"/>
        </w:rPr>
        <w:t xml:space="preserve">EDTA to </w:t>
      </w:r>
      <w:r w:rsidR="00DA3866">
        <w:rPr>
          <w:rFonts w:cstheme="minorHAnsi"/>
          <w:szCs w:val="24"/>
        </w:rPr>
        <w:t>the cells and</w:t>
      </w:r>
      <w:r w:rsidR="00B032E3" w:rsidRPr="006C052F">
        <w:rPr>
          <w:rFonts w:cstheme="minorHAnsi"/>
          <w:szCs w:val="24"/>
        </w:rPr>
        <w:t xml:space="preserve"> incubate for 5 min</w:t>
      </w:r>
      <w:r w:rsidR="00B032E3">
        <w:rPr>
          <w:rFonts w:cstheme="minorHAnsi"/>
          <w:szCs w:val="24"/>
        </w:rPr>
        <w:t>utes</w:t>
      </w:r>
      <w:r w:rsidR="00B032E3" w:rsidRPr="006C052F">
        <w:rPr>
          <w:rFonts w:cstheme="minorHAnsi"/>
          <w:szCs w:val="24"/>
        </w:rPr>
        <w:t xml:space="preserve"> at room temperature to detach the cells</w:t>
      </w:r>
      <w:r w:rsidR="00B032E3">
        <w:rPr>
          <w:rFonts w:cstheme="minorHAnsi"/>
          <w:szCs w:val="24"/>
        </w:rPr>
        <w:t xml:space="preserve"> </w:t>
      </w:r>
      <w:r w:rsidR="00B032E3" w:rsidRPr="00B032E3">
        <w:rPr>
          <w:rFonts w:cstheme="minorHAnsi"/>
          <w:b/>
          <w:bCs/>
          <w:szCs w:val="24"/>
        </w:rPr>
        <w:t>[2]</w:t>
      </w:r>
      <w:r w:rsidR="00B032E3" w:rsidRPr="006C052F">
        <w:rPr>
          <w:rFonts w:cstheme="minorHAnsi"/>
          <w:szCs w:val="24"/>
        </w:rPr>
        <w:t>.</w:t>
      </w:r>
    </w:p>
    <w:p w14:paraId="45CF4465" w14:textId="7CACBD65" w:rsidR="00B032E3" w:rsidRPr="00B032E3" w:rsidRDefault="00B032E3" w:rsidP="00B032E3">
      <w:pPr>
        <w:pStyle w:val="ListParagraph"/>
        <w:numPr>
          <w:ilvl w:val="2"/>
          <w:numId w:val="3"/>
        </w:numPr>
        <w:spacing w:before="120"/>
        <w:contextualSpacing w:val="0"/>
        <w:jc w:val="both"/>
        <w:rPr>
          <w:rFonts w:cstheme="minorHAnsi"/>
          <w:b/>
          <w:szCs w:val="24"/>
        </w:rPr>
      </w:pPr>
      <w:r>
        <w:rPr>
          <w:rFonts w:cstheme="minorHAnsi"/>
          <w:bCs/>
          <w:szCs w:val="24"/>
        </w:rPr>
        <w:lastRenderedPageBreak/>
        <w:t>Talent removing the spent medium from the flask</w:t>
      </w:r>
    </w:p>
    <w:p w14:paraId="09EAB81E" w14:textId="3F32D0E5" w:rsidR="00B032E3" w:rsidRPr="006C052F" w:rsidRDefault="00B032E3" w:rsidP="00B032E3">
      <w:pPr>
        <w:pStyle w:val="ListParagraph"/>
        <w:numPr>
          <w:ilvl w:val="2"/>
          <w:numId w:val="3"/>
        </w:numPr>
        <w:spacing w:before="120"/>
        <w:contextualSpacing w:val="0"/>
        <w:jc w:val="both"/>
        <w:rPr>
          <w:rFonts w:cstheme="minorHAnsi"/>
          <w:b/>
          <w:szCs w:val="24"/>
        </w:rPr>
      </w:pPr>
      <w:r>
        <w:rPr>
          <w:rFonts w:cstheme="minorHAnsi"/>
          <w:bCs/>
          <w:szCs w:val="24"/>
        </w:rPr>
        <w:t>Talent detaching the cells by adding trypsin or EDTA</w:t>
      </w:r>
    </w:p>
    <w:p w14:paraId="2FFBC63F" w14:textId="0CC99E96" w:rsidR="0072585F" w:rsidRPr="00B032E3" w:rsidRDefault="0072585F" w:rsidP="00B032E3">
      <w:pPr>
        <w:pStyle w:val="ListParagraph"/>
        <w:numPr>
          <w:ilvl w:val="1"/>
          <w:numId w:val="3"/>
        </w:numPr>
        <w:spacing w:before="120"/>
        <w:contextualSpacing w:val="0"/>
        <w:jc w:val="both"/>
        <w:rPr>
          <w:rFonts w:cstheme="minorHAnsi"/>
          <w:b/>
          <w:szCs w:val="24"/>
        </w:rPr>
      </w:pPr>
      <w:r w:rsidRPr="006C052F">
        <w:rPr>
          <w:rFonts w:cstheme="minorHAnsi"/>
          <w:szCs w:val="24"/>
        </w:rPr>
        <w:t xml:space="preserve">Inactivate </w:t>
      </w:r>
      <w:r w:rsidR="00DA3866">
        <w:rPr>
          <w:rFonts w:cstheme="minorHAnsi"/>
          <w:szCs w:val="24"/>
        </w:rPr>
        <w:t xml:space="preserve">the </w:t>
      </w:r>
      <w:r w:rsidRPr="006C052F">
        <w:rPr>
          <w:rFonts w:cstheme="minorHAnsi"/>
          <w:szCs w:val="24"/>
        </w:rPr>
        <w:t xml:space="preserve">trypsin with 20 </w:t>
      </w:r>
      <w:r w:rsidR="00B032E3" w:rsidRPr="006C052F">
        <w:rPr>
          <w:rFonts w:cstheme="minorHAnsi"/>
          <w:szCs w:val="24"/>
        </w:rPr>
        <w:t>m</w:t>
      </w:r>
      <w:r w:rsidR="00B032E3">
        <w:rPr>
          <w:rFonts w:cstheme="minorHAnsi"/>
          <w:szCs w:val="24"/>
        </w:rPr>
        <w:t>illiliters</w:t>
      </w:r>
      <w:r w:rsidRPr="006C052F">
        <w:rPr>
          <w:rFonts w:cstheme="minorHAnsi"/>
          <w:szCs w:val="24"/>
        </w:rPr>
        <w:t xml:space="preserve"> of complete DMEM</w:t>
      </w:r>
      <w:r w:rsidR="00B032E3">
        <w:rPr>
          <w:rFonts w:cstheme="minorHAnsi"/>
          <w:szCs w:val="24"/>
        </w:rPr>
        <w:t xml:space="preserve"> and</w:t>
      </w:r>
      <w:r w:rsidRPr="006C052F">
        <w:rPr>
          <w:rFonts w:cstheme="minorHAnsi"/>
          <w:szCs w:val="24"/>
        </w:rPr>
        <w:t xml:space="preserve"> thoroughly resuspend the cells by pipetting up and down</w:t>
      </w:r>
      <w:r w:rsidR="00B032E3">
        <w:rPr>
          <w:rFonts w:cstheme="minorHAnsi"/>
          <w:szCs w:val="24"/>
        </w:rPr>
        <w:t xml:space="preserve"> </w:t>
      </w:r>
      <w:r w:rsidR="00B032E3" w:rsidRPr="00B032E3">
        <w:rPr>
          <w:rFonts w:cstheme="minorHAnsi"/>
          <w:b/>
          <w:bCs/>
          <w:szCs w:val="24"/>
        </w:rPr>
        <w:t>[1]</w:t>
      </w:r>
      <w:r w:rsidR="00B032E3">
        <w:rPr>
          <w:rFonts w:cstheme="minorHAnsi"/>
          <w:szCs w:val="24"/>
        </w:rPr>
        <w:t>. Then,</w:t>
      </w:r>
      <w:r w:rsidRPr="006C052F">
        <w:rPr>
          <w:rFonts w:cstheme="minorHAnsi"/>
          <w:szCs w:val="24"/>
        </w:rPr>
        <w:t xml:space="preserve"> transfer them in a </w:t>
      </w:r>
      <w:r w:rsidR="00B032E3" w:rsidRPr="006C052F">
        <w:rPr>
          <w:rFonts w:cstheme="minorHAnsi"/>
          <w:szCs w:val="24"/>
        </w:rPr>
        <w:t>50-milliliter</w:t>
      </w:r>
      <w:r w:rsidRPr="006C052F">
        <w:rPr>
          <w:rFonts w:cstheme="minorHAnsi"/>
          <w:szCs w:val="24"/>
        </w:rPr>
        <w:t xml:space="preserve"> centrifuge tube.</w:t>
      </w:r>
      <w:r w:rsidR="00B032E3">
        <w:rPr>
          <w:rFonts w:cstheme="minorHAnsi"/>
          <w:szCs w:val="24"/>
        </w:rPr>
        <w:t xml:space="preserve"> </w:t>
      </w:r>
      <w:r w:rsidRPr="00B032E3">
        <w:rPr>
          <w:rFonts w:cstheme="minorHAnsi"/>
          <w:szCs w:val="24"/>
        </w:rPr>
        <w:t xml:space="preserve">Centrifuge the cells at 800 </w:t>
      </w:r>
      <w:r w:rsidR="00B032E3">
        <w:rPr>
          <w:rFonts w:cstheme="minorHAnsi"/>
          <w:szCs w:val="24"/>
        </w:rPr>
        <w:t>times</w:t>
      </w:r>
      <w:r w:rsidRPr="00B032E3">
        <w:rPr>
          <w:rFonts w:cstheme="minorHAnsi"/>
          <w:szCs w:val="24"/>
        </w:rPr>
        <w:t xml:space="preserve"> </w:t>
      </w:r>
      <w:r w:rsidRPr="00B032E3">
        <w:rPr>
          <w:rFonts w:cstheme="minorHAnsi"/>
          <w:i/>
          <w:iCs/>
          <w:szCs w:val="24"/>
        </w:rPr>
        <w:t>g</w:t>
      </w:r>
      <w:r w:rsidRPr="00B032E3">
        <w:rPr>
          <w:rFonts w:cstheme="minorHAnsi"/>
          <w:szCs w:val="24"/>
        </w:rPr>
        <w:t xml:space="preserve"> for 5 min</w:t>
      </w:r>
      <w:r w:rsidR="00B032E3">
        <w:rPr>
          <w:rFonts w:cstheme="minorHAnsi"/>
          <w:szCs w:val="24"/>
        </w:rPr>
        <w:t>utes</w:t>
      </w:r>
      <w:r w:rsidRPr="00B032E3">
        <w:rPr>
          <w:rFonts w:cstheme="minorHAnsi"/>
          <w:szCs w:val="24"/>
        </w:rPr>
        <w:t xml:space="preserve"> at room temperature </w:t>
      </w:r>
      <w:r w:rsidR="00DA3866">
        <w:rPr>
          <w:rFonts w:cstheme="minorHAnsi"/>
          <w:b/>
          <w:bCs/>
          <w:szCs w:val="24"/>
        </w:rPr>
        <w:t xml:space="preserve">[2] </w:t>
      </w:r>
      <w:r w:rsidRPr="00B032E3">
        <w:rPr>
          <w:rFonts w:cstheme="minorHAnsi"/>
          <w:szCs w:val="24"/>
        </w:rPr>
        <w:t>and discard the supernatant</w:t>
      </w:r>
      <w:r w:rsidR="00B032E3">
        <w:rPr>
          <w:rFonts w:cstheme="minorHAnsi"/>
          <w:szCs w:val="24"/>
        </w:rPr>
        <w:t xml:space="preserve"> </w:t>
      </w:r>
      <w:r w:rsidR="00B032E3" w:rsidRPr="00B032E3">
        <w:rPr>
          <w:rFonts w:cstheme="minorHAnsi"/>
          <w:b/>
          <w:bCs/>
          <w:szCs w:val="24"/>
        </w:rPr>
        <w:t>[</w:t>
      </w:r>
      <w:r w:rsidR="00DA3866">
        <w:rPr>
          <w:rFonts w:cstheme="minorHAnsi"/>
          <w:b/>
          <w:bCs/>
          <w:szCs w:val="24"/>
        </w:rPr>
        <w:t>3</w:t>
      </w:r>
      <w:r w:rsidR="00B032E3" w:rsidRPr="00B032E3">
        <w:rPr>
          <w:rFonts w:cstheme="minorHAnsi"/>
          <w:b/>
          <w:bCs/>
          <w:szCs w:val="24"/>
        </w:rPr>
        <w:t>]</w:t>
      </w:r>
      <w:r w:rsidRPr="00B032E3">
        <w:rPr>
          <w:rFonts w:cstheme="minorHAnsi"/>
          <w:szCs w:val="24"/>
        </w:rPr>
        <w:t>.</w:t>
      </w:r>
    </w:p>
    <w:p w14:paraId="3E805F76" w14:textId="2C938595" w:rsidR="00B032E3" w:rsidRPr="00B032E3" w:rsidRDefault="00B032E3" w:rsidP="00B032E3">
      <w:pPr>
        <w:pStyle w:val="ListParagraph"/>
        <w:numPr>
          <w:ilvl w:val="2"/>
          <w:numId w:val="3"/>
        </w:numPr>
        <w:spacing w:before="120"/>
        <w:contextualSpacing w:val="0"/>
        <w:jc w:val="both"/>
        <w:rPr>
          <w:rFonts w:cstheme="minorHAnsi"/>
          <w:b/>
          <w:szCs w:val="24"/>
        </w:rPr>
      </w:pPr>
      <w:r>
        <w:rPr>
          <w:rFonts w:cstheme="minorHAnsi"/>
          <w:szCs w:val="24"/>
        </w:rPr>
        <w:t>Talent adding DMEM and pipetting it up and down</w:t>
      </w:r>
    </w:p>
    <w:p w14:paraId="32786126" w14:textId="65D7DB85" w:rsidR="00B032E3" w:rsidRPr="004E2D6E" w:rsidRDefault="00B032E3" w:rsidP="00B032E3">
      <w:pPr>
        <w:pStyle w:val="ListParagraph"/>
        <w:numPr>
          <w:ilvl w:val="2"/>
          <w:numId w:val="3"/>
        </w:numPr>
        <w:spacing w:before="120"/>
        <w:contextualSpacing w:val="0"/>
        <w:jc w:val="both"/>
        <w:rPr>
          <w:rFonts w:cstheme="minorHAnsi"/>
          <w:b/>
          <w:szCs w:val="24"/>
        </w:rPr>
      </w:pPr>
      <w:r>
        <w:rPr>
          <w:rFonts w:cstheme="minorHAnsi"/>
          <w:szCs w:val="24"/>
        </w:rPr>
        <w:t xml:space="preserve">Talent </w:t>
      </w:r>
      <w:r w:rsidR="00DA3866">
        <w:rPr>
          <w:rFonts w:cstheme="minorHAnsi"/>
          <w:szCs w:val="24"/>
        </w:rPr>
        <w:t>placing</w:t>
      </w:r>
      <w:r w:rsidR="00DA3866">
        <w:rPr>
          <w:rFonts w:cstheme="minorHAnsi"/>
          <w:szCs w:val="24"/>
        </w:rPr>
        <w:t xml:space="preserve"> </w:t>
      </w:r>
      <w:r>
        <w:rPr>
          <w:rFonts w:cstheme="minorHAnsi"/>
          <w:szCs w:val="24"/>
        </w:rPr>
        <w:t xml:space="preserve">tubes </w:t>
      </w:r>
      <w:r w:rsidR="00DA3866">
        <w:rPr>
          <w:rFonts w:cstheme="minorHAnsi"/>
          <w:szCs w:val="24"/>
        </w:rPr>
        <w:t>in the</w:t>
      </w:r>
      <w:r w:rsidR="00DA3866">
        <w:rPr>
          <w:rFonts w:cstheme="minorHAnsi"/>
          <w:szCs w:val="24"/>
        </w:rPr>
        <w:t xml:space="preserve"> </w:t>
      </w:r>
      <w:r>
        <w:rPr>
          <w:rFonts w:cstheme="minorHAnsi"/>
          <w:szCs w:val="24"/>
        </w:rPr>
        <w:t>centrifug</w:t>
      </w:r>
      <w:r w:rsidR="00DA3866">
        <w:rPr>
          <w:rFonts w:cstheme="minorHAnsi"/>
          <w:szCs w:val="24"/>
        </w:rPr>
        <w:t>e</w:t>
      </w:r>
    </w:p>
    <w:p w14:paraId="4DD31A35" w14:textId="73BF0C53" w:rsidR="00DA3866" w:rsidRPr="00B032E3" w:rsidRDefault="00DA3866" w:rsidP="00B032E3">
      <w:pPr>
        <w:pStyle w:val="ListParagraph"/>
        <w:numPr>
          <w:ilvl w:val="2"/>
          <w:numId w:val="3"/>
        </w:numPr>
        <w:spacing w:before="120"/>
        <w:contextualSpacing w:val="0"/>
        <w:jc w:val="both"/>
        <w:rPr>
          <w:rFonts w:cstheme="minorHAnsi"/>
          <w:b/>
          <w:szCs w:val="24"/>
        </w:rPr>
      </w:pPr>
      <w:r>
        <w:rPr>
          <w:rFonts w:cstheme="minorHAnsi"/>
          <w:szCs w:val="24"/>
        </w:rPr>
        <w:t>Talent removing the supernatant</w:t>
      </w:r>
    </w:p>
    <w:p w14:paraId="3D14058A" w14:textId="3F50A81A" w:rsidR="0072585F" w:rsidRPr="00B032E3" w:rsidRDefault="0072585F" w:rsidP="00B032E3">
      <w:pPr>
        <w:pStyle w:val="ListParagraph"/>
        <w:numPr>
          <w:ilvl w:val="1"/>
          <w:numId w:val="3"/>
        </w:numPr>
        <w:spacing w:before="120"/>
        <w:contextualSpacing w:val="0"/>
        <w:jc w:val="both"/>
        <w:rPr>
          <w:rFonts w:cstheme="minorHAnsi"/>
          <w:b/>
          <w:szCs w:val="24"/>
        </w:rPr>
      </w:pPr>
      <w:r w:rsidRPr="006C052F">
        <w:rPr>
          <w:rFonts w:cstheme="minorHAnsi"/>
          <w:szCs w:val="24"/>
        </w:rPr>
        <w:t>Transfer the cell pellet to a 1.5</w:t>
      </w:r>
      <w:r w:rsidR="00DA3866">
        <w:rPr>
          <w:rFonts w:cstheme="minorHAnsi"/>
          <w:szCs w:val="24"/>
        </w:rPr>
        <w:t>-</w:t>
      </w:r>
      <w:r w:rsidRPr="006C052F">
        <w:rPr>
          <w:rFonts w:cstheme="minorHAnsi"/>
          <w:szCs w:val="24"/>
        </w:rPr>
        <w:t>m</w:t>
      </w:r>
      <w:r w:rsidR="00B032E3">
        <w:rPr>
          <w:rFonts w:cstheme="minorHAnsi"/>
          <w:szCs w:val="24"/>
        </w:rPr>
        <w:t>illiliter</w:t>
      </w:r>
      <w:r w:rsidRPr="006C052F">
        <w:rPr>
          <w:rFonts w:cstheme="minorHAnsi"/>
          <w:szCs w:val="24"/>
        </w:rPr>
        <w:t xml:space="preserve"> capped microcentrifuge tube</w:t>
      </w:r>
      <w:r w:rsidR="00B032E3">
        <w:rPr>
          <w:rFonts w:cstheme="minorHAnsi"/>
          <w:szCs w:val="24"/>
        </w:rPr>
        <w:t xml:space="preserve"> </w:t>
      </w:r>
      <w:r w:rsidR="00B032E3" w:rsidRPr="00B032E3">
        <w:rPr>
          <w:rFonts w:cstheme="minorHAnsi"/>
          <w:b/>
          <w:bCs/>
          <w:szCs w:val="24"/>
        </w:rPr>
        <w:t>[1]</w:t>
      </w:r>
      <w:r w:rsidRPr="006C052F">
        <w:rPr>
          <w:rFonts w:cstheme="minorHAnsi"/>
          <w:szCs w:val="24"/>
        </w:rPr>
        <w:t>.</w:t>
      </w:r>
      <w:r w:rsidR="00B032E3">
        <w:rPr>
          <w:rFonts w:cstheme="minorHAnsi"/>
          <w:szCs w:val="24"/>
        </w:rPr>
        <w:t xml:space="preserve"> To </w:t>
      </w:r>
      <w:r w:rsidR="00B032E3">
        <w:rPr>
          <w:rFonts w:cstheme="minorHAnsi"/>
          <w:bCs/>
          <w:szCs w:val="24"/>
        </w:rPr>
        <w:t>e</w:t>
      </w:r>
      <w:r w:rsidRPr="00B032E3">
        <w:rPr>
          <w:rFonts w:cstheme="minorHAnsi"/>
          <w:bCs/>
          <w:szCs w:val="24"/>
        </w:rPr>
        <w:t>mbed cells in agarose threads</w:t>
      </w:r>
      <w:r w:rsidR="00B032E3">
        <w:rPr>
          <w:rFonts w:cstheme="minorHAnsi"/>
          <w:bCs/>
          <w:szCs w:val="24"/>
        </w:rPr>
        <w:t xml:space="preserve">, </w:t>
      </w:r>
      <w:r w:rsidR="00B032E3">
        <w:rPr>
          <w:rFonts w:cstheme="minorHAnsi"/>
          <w:szCs w:val="24"/>
        </w:rPr>
        <w:t>m</w:t>
      </w:r>
      <w:r w:rsidRPr="00B032E3">
        <w:rPr>
          <w:rFonts w:cstheme="minorHAnsi"/>
          <w:szCs w:val="24"/>
        </w:rPr>
        <w:t xml:space="preserve">elt one aliquot of solidified agarose at 85 </w:t>
      </w:r>
      <w:r w:rsidR="00B032E3">
        <w:rPr>
          <w:rFonts w:cstheme="minorHAnsi"/>
          <w:szCs w:val="24"/>
        </w:rPr>
        <w:t xml:space="preserve">degrees </w:t>
      </w:r>
      <w:r w:rsidRPr="00B032E3">
        <w:rPr>
          <w:rFonts w:cstheme="minorHAnsi"/>
          <w:szCs w:val="24"/>
        </w:rPr>
        <w:t>C</w:t>
      </w:r>
      <w:r w:rsidR="00B032E3">
        <w:rPr>
          <w:rFonts w:cstheme="minorHAnsi"/>
          <w:szCs w:val="24"/>
        </w:rPr>
        <w:t>elsius</w:t>
      </w:r>
      <w:r w:rsidRPr="00B032E3">
        <w:rPr>
          <w:rFonts w:cstheme="minorHAnsi"/>
          <w:szCs w:val="24"/>
        </w:rPr>
        <w:t xml:space="preserve"> in a water bath </w:t>
      </w:r>
      <w:r w:rsidR="00B032E3" w:rsidRPr="00B032E3">
        <w:rPr>
          <w:rFonts w:cstheme="minorHAnsi"/>
          <w:b/>
          <w:bCs/>
          <w:szCs w:val="24"/>
        </w:rPr>
        <w:t>[2]</w:t>
      </w:r>
      <w:r w:rsidR="00DA3866">
        <w:rPr>
          <w:rFonts w:cstheme="minorHAnsi"/>
          <w:szCs w:val="24"/>
        </w:rPr>
        <w:t xml:space="preserve">, then </w:t>
      </w:r>
      <w:r w:rsidRPr="00B032E3">
        <w:rPr>
          <w:rFonts w:cstheme="minorHAnsi"/>
          <w:szCs w:val="24"/>
        </w:rPr>
        <w:t xml:space="preserve">keep it in solution at 37 </w:t>
      </w:r>
      <w:r w:rsidR="00B032E3">
        <w:rPr>
          <w:rFonts w:cstheme="minorHAnsi"/>
          <w:szCs w:val="24"/>
        </w:rPr>
        <w:t xml:space="preserve">degrees </w:t>
      </w:r>
      <w:r w:rsidRPr="00B032E3">
        <w:rPr>
          <w:rFonts w:cstheme="minorHAnsi"/>
          <w:szCs w:val="24"/>
        </w:rPr>
        <w:t>C</w:t>
      </w:r>
      <w:r w:rsidR="00B032E3">
        <w:rPr>
          <w:rFonts w:cstheme="minorHAnsi"/>
          <w:szCs w:val="24"/>
        </w:rPr>
        <w:t>elsius</w:t>
      </w:r>
      <w:r w:rsidRPr="00B032E3">
        <w:rPr>
          <w:rFonts w:cstheme="minorHAnsi"/>
          <w:szCs w:val="24"/>
        </w:rPr>
        <w:t xml:space="preserve"> in a block heater</w:t>
      </w:r>
      <w:r w:rsidR="00B032E3">
        <w:rPr>
          <w:rFonts w:cstheme="minorHAnsi"/>
          <w:szCs w:val="24"/>
        </w:rPr>
        <w:t xml:space="preserve"> </w:t>
      </w:r>
      <w:r w:rsidR="00B032E3" w:rsidRPr="00B032E3">
        <w:rPr>
          <w:rFonts w:cstheme="minorHAnsi"/>
          <w:b/>
          <w:bCs/>
          <w:szCs w:val="24"/>
        </w:rPr>
        <w:t>[</w:t>
      </w:r>
      <w:r w:rsidR="00B032E3">
        <w:rPr>
          <w:rFonts w:cstheme="minorHAnsi"/>
          <w:b/>
          <w:bCs/>
          <w:szCs w:val="24"/>
        </w:rPr>
        <w:t>3</w:t>
      </w:r>
      <w:r w:rsidR="00B032E3" w:rsidRPr="00B032E3">
        <w:rPr>
          <w:rFonts w:cstheme="minorHAnsi"/>
          <w:b/>
          <w:bCs/>
          <w:szCs w:val="24"/>
        </w:rPr>
        <w:t>]</w:t>
      </w:r>
      <w:r w:rsidRPr="00B032E3">
        <w:rPr>
          <w:rFonts w:cstheme="minorHAnsi"/>
          <w:szCs w:val="24"/>
        </w:rPr>
        <w:t>.</w:t>
      </w:r>
    </w:p>
    <w:p w14:paraId="2D23593F" w14:textId="23198B6A" w:rsidR="00B032E3" w:rsidRPr="00B032E3" w:rsidRDefault="00B032E3" w:rsidP="00B032E3">
      <w:pPr>
        <w:pStyle w:val="ListParagraph"/>
        <w:numPr>
          <w:ilvl w:val="2"/>
          <w:numId w:val="3"/>
        </w:numPr>
        <w:spacing w:before="120"/>
        <w:contextualSpacing w:val="0"/>
        <w:jc w:val="both"/>
        <w:rPr>
          <w:rFonts w:cstheme="minorHAnsi"/>
          <w:b/>
          <w:szCs w:val="24"/>
        </w:rPr>
      </w:pPr>
      <w:r>
        <w:rPr>
          <w:rFonts w:cstheme="minorHAnsi"/>
          <w:szCs w:val="24"/>
        </w:rPr>
        <w:t>Talent transferring the pellet to the tube</w:t>
      </w:r>
    </w:p>
    <w:p w14:paraId="26061775" w14:textId="560F59A0" w:rsidR="00B032E3" w:rsidRPr="00B032E3" w:rsidRDefault="00B032E3" w:rsidP="00B032E3">
      <w:pPr>
        <w:pStyle w:val="ListParagraph"/>
        <w:numPr>
          <w:ilvl w:val="2"/>
          <w:numId w:val="3"/>
        </w:numPr>
        <w:spacing w:before="120"/>
        <w:contextualSpacing w:val="0"/>
        <w:jc w:val="both"/>
        <w:rPr>
          <w:rFonts w:cstheme="minorHAnsi"/>
          <w:b/>
          <w:szCs w:val="24"/>
        </w:rPr>
      </w:pPr>
      <w:r>
        <w:rPr>
          <w:rFonts w:cstheme="minorHAnsi"/>
          <w:szCs w:val="24"/>
        </w:rPr>
        <w:t>Talent melting the agarose in water bath</w:t>
      </w:r>
    </w:p>
    <w:p w14:paraId="25EE2179" w14:textId="36F6035F" w:rsidR="00B032E3" w:rsidRPr="00B032E3" w:rsidRDefault="00B032E3" w:rsidP="00B032E3">
      <w:pPr>
        <w:pStyle w:val="ListParagraph"/>
        <w:numPr>
          <w:ilvl w:val="2"/>
          <w:numId w:val="3"/>
        </w:numPr>
        <w:spacing w:before="120"/>
        <w:contextualSpacing w:val="0"/>
        <w:jc w:val="both"/>
        <w:rPr>
          <w:rFonts w:cstheme="minorHAnsi"/>
          <w:b/>
          <w:szCs w:val="24"/>
        </w:rPr>
      </w:pPr>
      <w:r>
        <w:rPr>
          <w:rFonts w:cstheme="minorHAnsi"/>
          <w:szCs w:val="24"/>
        </w:rPr>
        <w:t>Talent transferring the melted agarose in block heater</w:t>
      </w:r>
    </w:p>
    <w:p w14:paraId="34367230" w14:textId="397AEDF6" w:rsidR="0072585F" w:rsidRPr="003435BE" w:rsidRDefault="0072585F" w:rsidP="006C052F">
      <w:pPr>
        <w:pStyle w:val="ListParagraph"/>
        <w:numPr>
          <w:ilvl w:val="1"/>
          <w:numId w:val="3"/>
        </w:numPr>
        <w:spacing w:before="120"/>
        <w:contextualSpacing w:val="0"/>
        <w:jc w:val="both"/>
        <w:rPr>
          <w:rFonts w:cstheme="minorHAnsi"/>
          <w:b/>
          <w:szCs w:val="24"/>
        </w:rPr>
      </w:pPr>
      <w:r w:rsidRPr="006C052F">
        <w:rPr>
          <w:rFonts w:cstheme="minorHAnsi"/>
          <w:szCs w:val="24"/>
        </w:rPr>
        <w:t>With a Pasteur pipette, fill the bottom of the flow unit NMR tube with 60</w:t>
      </w:r>
      <w:r w:rsidR="00B032E3">
        <w:rPr>
          <w:rFonts w:cstheme="minorHAnsi"/>
          <w:szCs w:val="24"/>
        </w:rPr>
        <w:t xml:space="preserve"> to </w:t>
      </w:r>
      <w:r w:rsidRPr="006C052F">
        <w:rPr>
          <w:rFonts w:cstheme="minorHAnsi"/>
          <w:szCs w:val="24"/>
        </w:rPr>
        <w:t xml:space="preserve">70 </w:t>
      </w:r>
      <w:r w:rsidR="00B032E3">
        <w:rPr>
          <w:rFonts w:cstheme="minorHAnsi"/>
          <w:szCs w:val="24"/>
        </w:rPr>
        <w:t xml:space="preserve">microliters </w:t>
      </w:r>
      <w:r w:rsidRPr="006C052F">
        <w:rPr>
          <w:rFonts w:cstheme="minorHAnsi"/>
          <w:szCs w:val="24"/>
        </w:rPr>
        <w:t>of 1.5% agarose gel</w:t>
      </w:r>
      <w:r w:rsidR="00DA3866">
        <w:rPr>
          <w:rFonts w:cstheme="minorHAnsi"/>
          <w:szCs w:val="24"/>
        </w:rPr>
        <w:t xml:space="preserve"> </w:t>
      </w:r>
      <w:r w:rsidR="00DA3866">
        <w:rPr>
          <w:rFonts w:cstheme="minorHAnsi"/>
          <w:b/>
          <w:bCs/>
          <w:szCs w:val="24"/>
        </w:rPr>
        <w:t>[1]</w:t>
      </w:r>
      <w:r w:rsidRPr="006C052F">
        <w:rPr>
          <w:rFonts w:cstheme="minorHAnsi"/>
          <w:szCs w:val="24"/>
        </w:rPr>
        <w:t xml:space="preserve"> and place it </w:t>
      </w:r>
      <w:r w:rsidR="00DA3866">
        <w:rPr>
          <w:rFonts w:cstheme="minorHAnsi"/>
          <w:szCs w:val="24"/>
        </w:rPr>
        <w:t>o</w:t>
      </w:r>
      <w:r w:rsidRPr="006C052F">
        <w:rPr>
          <w:rFonts w:cstheme="minorHAnsi"/>
          <w:szCs w:val="24"/>
        </w:rPr>
        <w:t>n ice</w:t>
      </w:r>
      <w:r w:rsidR="0001636B">
        <w:rPr>
          <w:rFonts w:cstheme="minorHAnsi"/>
          <w:szCs w:val="24"/>
        </w:rPr>
        <w:t xml:space="preserve"> to</w:t>
      </w:r>
      <w:r w:rsidRPr="006C052F">
        <w:rPr>
          <w:rFonts w:cstheme="minorHAnsi"/>
          <w:szCs w:val="24"/>
        </w:rPr>
        <w:t xml:space="preserve"> create </w:t>
      </w:r>
      <w:r w:rsidR="00DA3866">
        <w:rPr>
          <w:rFonts w:cstheme="minorHAnsi"/>
          <w:szCs w:val="24"/>
        </w:rPr>
        <w:t xml:space="preserve">a </w:t>
      </w:r>
      <w:proofErr w:type="gramStart"/>
      <w:r w:rsidR="00B032E3">
        <w:rPr>
          <w:rFonts w:cstheme="minorHAnsi"/>
          <w:szCs w:val="24"/>
        </w:rPr>
        <w:t>5</w:t>
      </w:r>
      <w:r w:rsidR="00DA3866">
        <w:rPr>
          <w:rFonts w:cstheme="minorHAnsi"/>
          <w:szCs w:val="24"/>
        </w:rPr>
        <w:t>-</w:t>
      </w:r>
      <w:r w:rsidR="0001636B" w:rsidRPr="006C052F">
        <w:rPr>
          <w:rFonts w:cstheme="minorHAnsi"/>
          <w:szCs w:val="24"/>
        </w:rPr>
        <w:t>m</w:t>
      </w:r>
      <w:r w:rsidR="0001636B">
        <w:rPr>
          <w:rFonts w:cstheme="minorHAnsi"/>
          <w:szCs w:val="24"/>
        </w:rPr>
        <w:t xml:space="preserve">illimeter </w:t>
      </w:r>
      <w:r w:rsidR="0001636B" w:rsidRPr="006C052F">
        <w:rPr>
          <w:rFonts w:cstheme="minorHAnsi"/>
          <w:szCs w:val="24"/>
        </w:rPr>
        <w:t>high</w:t>
      </w:r>
      <w:proofErr w:type="gramEnd"/>
      <w:r w:rsidRPr="006C052F">
        <w:rPr>
          <w:rFonts w:cstheme="minorHAnsi"/>
          <w:szCs w:val="24"/>
        </w:rPr>
        <w:t xml:space="preserve"> bottom plug</w:t>
      </w:r>
      <w:r w:rsidR="0001636B">
        <w:rPr>
          <w:rFonts w:cstheme="minorHAnsi"/>
          <w:szCs w:val="24"/>
        </w:rPr>
        <w:t xml:space="preserve"> </w:t>
      </w:r>
      <w:r w:rsidR="0001636B" w:rsidRPr="0001636B">
        <w:rPr>
          <w:rFonts w:cstheme="minorHAnsi"/>
          <w:b/>
          <w:bCs/>
          <w:szCs w:val="24"/>
        </w:rPr>
        <w:t>[</w:t>
      </w:r>
      <w:r w:rsidR="00DA3866">
        <w:rPr>
          <w:rFonts w:cstheme="minorHAnsi"/>
          <w:b/>
          <w:bCs/>
          <w:szCs w:val="24"/>
        </w:rPr>
        <w:t>2</w:t>
      </w:r>
      <w:r w:rsidR="0001636B" w:rsidRPr="0001636B">
        <w:rPr>
          <w:rFonts w:cstheme="minorHAnsi"/>
          <w:b/>
          <w:bCs/>
          <w:szCs w:val="24"/>
        </w:rPr>
        <w:t>]</w:t>
      </w:r>
      <w:r w:rsidR="0001636B">
        <w:rPr>
          <w:rFonts w:cstheme="minorHAnsi"/>
          <w:szCs w:val="24"/>
        </w:rPr>
        <w:t>.</w:t>
      </w:r>
    </w:p>
    <w:p w14:paraId="05DE9C77" w14:textId="77777777" w:rsidR="00DA3866" w:rsidRPr="004E2D6E" w:rsidRDefault="003435BE" w:rsidP="003435BE">
      <w:pPr>
        <w:pStyle w:val="ListParagraph"/>
        <w:numPr>
          <w:ilvl w:val="2"/>
          <w:numId w:val="3"/>
        </w:numPr>
        <w:spacing w:before="120"/>
        <w:contextualSpacing w:val="0"/>
        <w:jc w:val="both"/>
        <w:rPr>
          <w:rFonts w:cstheme="minorHAnsi"/>
          <w:b/>
          <w:szCs w:val="24"/>
        </w:rPr>
      </w:pPr>
      <w:r>
        <w:rPr>
          <w:rFonts w:cstheme="minorHAnsi"/>
          <w:szCs w:val="24"/>
        </w:rPr>
        <w:t xml:space="preserve">Talent </w:t>
      </w:r>
      <w:r w:rsidR="0001636B">
        <w:rPr>
          <w:rFonts w:cstheme="minorHAnsi"/>
          <w:szCs w:val="24"/>
        </w:rPr>
        <w:t xml:space="preserve">filling the bottom of NMR tube with agarose </w:t>
      </w:r>
    </w:p>
    <w:p w14:paraId="7601D8A7" w14:textId="147D5F67" w:rsidR="003435BE" w:rsidRPr="006C052F" w:rsidRDefault="00DA3866" w:rsidP="003435BE">
      <w:pPr>
        <w:pStyle w:val="ListParagraph"/>
        <w:numPr>
          <w:ilvl w:val="2"/>
          <w:numId w:val="3"/>
        </w:numPr>
        <w:spacing w:before="120"/>
        <w:contextualSpacing w:val="0"/>
        <w:jc w:val="both"/>
        <w:rPr>
          <w:rFonts w:cstheme="minorHAnsi"/>
          <w:b/>
          <w:szCs w:val="24"/>
        </w:rPr>
      </w:pPr>
      <w:r>
        <w:rPr>
          <w:rFonts w:cstheme="minorHAnsi"/>
          <w:szCs w:val="24"/>
        </w:rPr>
        <w:t>Talent</w:t>
      </w:r>
      <w:r w:rsidR="0001636B">
        <w:rPr>
          <w:rFonts w:cstheme="minorHAnsi"/>
          <w:szCs w:val="24"/>
        </w:rPr>
        <w:t xml:space="preserve"> placing </w:t>
      </w:r>
      <w:r>
        <w:rPr>
          <w:rFonts w:cstheme="minorHAnsi"/>
          <w:szCs w:val="24"/>
        </w:rPr>
        <w:t>the tube on</w:t>
      </w:r>
      <w:r w:rsidR="0001636B">
        <w:rPr>
          <w:rFonts w:cstheme="minorHAnsi"/>
          <w:szCs w:val="24"/>
        </w:rPr>
        <w:t xml:space="preserve"> ice</w:t>
      </w:r>
    </w:p>
    <w:p w14:paraId="5E030A6A" w14:textId="17F13FF9" w:rsidR="0072585F" w:rsidRPr="0001636B" w:rsidRDefault="0072585F" w:rsidP="0001636B">
      <w:pPr>
        <w:pStyle w:val="ListParagraph"/>
        <w:numPr>
          <w:ilvl w:val="1"/>
          <w:numId w:val="3"/>
        </w:numPr>
        <w:spacing w:before="120"/>
        <w:contextualSpacing w:val="0"/>
        <w:jc w:val="both"/>
        <w:rPr>
          <w:rFonts w:cstheme="minorHAnsi"/>
          <w:b/>
          <w:szCs w:val="24"/>
        </w:rPr>
      </w:pPr>
      <w:r w:rsidRPr="006C052F">
        <w:rPr>
          <w:rFonts w:cstheme="minorHAnsi"/>
          <w:szCs w:val="24"/>
        </w:rPr>
        <w:t xml:space="preserve">Heat the </w:t>
      </w:r>
      <w:r w:rsidR="00DA3866">
        <w:rPr>
          <w:rFonts w:cstheme="minorHAnsi"/>
          <w:szCs w:val="24"/>
        </w:rPr>
        <w:t xml:space="preserve">cell </w:t>
      </w:r>
      <w:r w:rsidRPr="006C052F">
        <w:rPr>
          <w:rFonts w:cstheme="minorHAnsi"/>
          <w:szCs w:val="24"/>
        </w:rPr>
        <w:t>pellet for 15</w:t>
      </w:r>
      <w:r w:rsidR="0001636B">
        <w:rPr>
          <w:rFonts w:cstheme="minorHAnsi"/>
          <w:szCs w:val="24"/>
        </w:rPr>
        <w:t xml:space="preserve"> to 20 seconds </w:t>
      </w:r>
      <w:r w:rsidRPr="006C052F">
        <w:rPr>
          <w:rFonts w:cstheme="minorHAnsi"/>
          <w:szCs w:val="24"/>
        </w:rPr>
        <w:t xml:space="preserve">in the </w:t>
      </w:r>
      <w:proofErr w:type="spellStart"/>
      <w:r w:rsidRPr="006C052F">
        <w:rPr>
          <w:rFonts w:cstheme="minorHAnsi"/>
          <w:szCs w:val="24"/>
        </w:rPr>
        <w:t>thermoblock</w:t>
      </w:r>
      <w:proofErr w:type="spellEnd"/>
      <w:r w:rsidR="0001636B">
        <w:rPr>
          <w:rFonts w:cstheme="minorHAnsi"/>
          <w:szCs w:val="24"/>
        </w:rPr>
        <w:t xml:space="preserve"> </w:t>
      </w:r>
      <w:r w:rsidR="0001636B" w:rsidRPr="0001636B">
        <w:rPr>
          <w:rFonts w:cstheme="minorHAnsi"/>
          <w:b/>
          <w:bCs/>
          <w:szCs w:val="24"/>
        </w:rPr>
        <w:t>[1]</w:t>
      </w:r>
      <w:r w:rsidR="00DA3866">
        <w:rPr>
          <w:rFonts w:cstheme="minorHAnsi"/>
          <w:szCs w:val="24"/>
        </w:rPr>
        <w:t xml:space="preserve"> and carefully r</w:t>
      </w:r>
      <w:r w:rsidRPr="0001636B">
        <w:rPr>
          <w:rFonts w:cstheme="minorHAnsi"/>
          <w:szCs w:val="24"/>
        </w:rPr>
        <w:t xml:space="preserve">esuspend </w:t>
      </w:r>
      <w:r w:rsidR="00DA3866">
        <w:rPr>
          <w:rFonts w:cstheme="minorHAnsi"/>
          <w:szCs w:val="24"/>
        </w:rPr>
        <w:t xml:space="preserve">the </w:t>
      </w:r>
      <w:r w:rsidRPr="0001636B">
        <w:rPr>
          <w:rFonts w:cstheme="minorHAnsi"/>
          <w:szCs w:val="24"/>
        </w:rPr>
        <w:t xml:space="preserve">cells in 450 </w:t>
      </w:r>
      <w:r w:rsidR="0001636B">
        <w:rPr>
          <w:rFonts w:cstheme="minorHAnsi"/>
          <w:szCs w:val="24"/>
        </w:rPr>
        <w:t>microliters</w:t>
      </w:r>
      <w:r w:rsidRPr="0001636B">
        <w:rPr>
          <w:rFonts w:cstheme="minorHAnsi"/>
          <w:szCs w:val="24"/>
        </w:rPr>
        <w:t xml:space="preserve"> of agarose solution</w:t>
      </w:r>
      <w:r w:rsidR="0001636B">
        <w:rPr>
          <w:rFonts w:cstheme="minorHAnsi"/>
          <w:szCs w:val="24"/>
        </w:rPr>
        <w:t>,</w:t>
      </w:r>
      <w:r w:rsidRPr="0001636B">
        <w:rPr>
          <w:rFonts w:cstheme="minorHAnsi"/>
          <w:szCs w:val="24"/>
        </w:rPr>
        <w:t xml:space="preserve"> avoid</w:t>
      </w:r>
      <w:r w:rsidR="00DA3866">
        <w:rPr>
          <w:rFonts w:cstheme="minorHAnsi"/>
          <w:szCs w:val="24"/>
        </w:rPr>
        <w:t>ing</w:t>
      </w:r>
      <w:r w:rsidRPr="0001636B">
        <w:rPr>
          <w:rFonts w:cstheme="minorHAnsi"/>
          <w:szCs w:val="24"/>
        </w:rPr>
        <w:t xml:space="preserve"> the formation of bubbles</w:t>
      </w:r>
      <w:r w:rsidR="0001636B">
        <w:rPr>
          <w:rFonts w:cstheme="minorHAnsi"/>
          <w:szCs w:val="24"/>
        </w:rPr>
        <w:t xml:space="preserve"> </w:t>
      </w:r>
      <w:r w:rsidR="0001636B" w:rsidRPr="0001636B">
        <w:rPr>
          <w:rFonts w:cstheme="minorHAnsi"/>
          <w:b/>
          <w:bCs/>
          <w:szCs w:val="24"/>
        </w:rPr>
        <w:t>[2]</w:t>
      </w:r>
      <w:r w:rsidRPr="0001636B">
        <w:rPr>
          <w:rFonts w:cstheme="minorHAnsi"/>
          <w:szCs w:val="24"/>
        </w:rPr>
        <w:t>.</w:t>
      </w:r>
    </w:p>
    <w:p w14:paraId="3F4D2881" w14:textId="2BCF80D2" w:rsidR="0001636B" w:rsidRPr="0001636B" w:rsidRDefault="0001636B" w:rsidP="0001636B">
      <w:pPr>
        <w:pStyle w:val="ListParagraph"/>
        <w:numPr>
          <w:ilvl w:val="2"/>
          <w:numId w:val="3"/>
        </w:numPr>
        <w:spacing w:before="120"/>
        <w:contextualSpacing w:val="0"/>
        <w:jc w:val="both"/>
        <w:rPr>
          <w:rFonts w:cstheme="minorHAnsi"/>
          <w:b/>
          <w:szCs w:val="24"/>
        </w:rPr>
      </w:pPr>
      <w:r>
        <w:rPr>
          <w:rFonts w:cstheme="minorHAnsi"/>
          <w:szCs w:val="24"/>
        </w:rPr>
        <w:t xml:space="preserve">Talent heating the cell pellet in </w:t>
      </w:r>
      <w:proofErr w:type="spellStart"/>
      <w:r>
        <w:rPr>
          <w:rFonts w:cstheme="minorHAnsi"/>
          <w:szCs w:val="24"/>
        </w:rPr>
        <w:t>thermoblock</w:t>
      </w:r>
      <w:proofErr w:type="spellEnd"/>
    </w:p>
    <w:p w14:paraId="528DC324" w14:textId="023E0C5A" w:rsidR="0001636B" w:rsidRPr="0001636B" w:rsidRDefault="0001636B" w:rsidP="0001636B">
      <w:pPr>
        <w:pStyle w:val="ListParagraph"/>
        <w:numPr>
          <w:ilvl w:val="2"/>
          <w:numId w:val="3"/>
        </w:numPr>
        <w:spacing w:before="120"/>
        <w:contextualSpacing w:val="0"/>
        <w:jc w:val="both"/>
        <w:rPr>
          <w:rFonts w:cstheme="minorHAnsi"/>
          <w:b/>
          <w:szCs w:val="24"/>
        </w:rPr>
      </w:pPr>
      <w:r>
        <w:rPr>
          <w:rFonts w:cstheme="minorHAnsi"/>
          <w:szCs w:val="24"/>
        </w:rPr>
        <w:t>Talent resuspending the solution</w:t>
      </w:r>
    </w:p>
    <w:p w14:paraId="27A001EA" w14:textId="53B14DF5" w:rsidR="0072585F" w:rsidRPr="0001636B" w:rsidRDefault="0072585F" w:rsidP="0001636B">
      <w:pPr>
        <w:pStyle w:val="ListParagraph"/>
        <w:numPr>
          <w:ilvl w:val="1"/>
          <w:numId w:val="3"/>
        </w:numPr>
        <w:spacing w:before="120"/>
        <w:contextualSpacing w:val="0"/>
        <w:jc w:val="both"/>
        <w:rPr>
          <w:rFonts w:cstheme="minorHAnsi"/>
          <w:b/>
          <w:szCs w:val="24"/>
        </w:rPr>
      </w:pPr>
      <w:r w:rsidRPr="006C052F">
        <w:rPr>
          <w:rFonts w:cstheme="minorHAnsi"/>
          <w:szCs w:val="24"/>
        </w:rPr>
        <w:t xml:space="preserve">Aspirate the cell−agarose suspension into a </w:t>
      </w:r>
      <w:proofErr w:type="gramStart"/>
      <w:r w:rsidR="0001636B">
        <w:rPr>
          <w:rFonts w:cstheme="minorHAnsi"/>
          <w:szCs w:val="24"/>
        </w:rPr>
        <w:t>30</w:t>
      </w:r>
      <w:r w:rsidR="00DA3866">
        <w:rPr>
          <w:rFonts w:cstheme="minorHAnsi"/>
          <w:szCs w:val="24"/>
        </w:rPr>
        <w:t>-</w:t>
      </w:r>
      <w:r w:rsidRPr="006C052F">
        <w:rPr>
          <w:rFonts w:cstheme="minorHAnsi"/>
          <w:szCs w:val="24"/>
        </w:rPr>
        <w:t>c</w:t>
      </w:r>
      <w:r w:rsidR="0001636B">
        <w:rPr>
          <w:rFonts w:cstheme="minorHAnsi"/>
          <w:szCs w:val="24"/>
        </w:rPr>
        <w:t>entimeter</w:t>
      </w:r>
      <w:r w:rsidRPr="006C052F">
        <w:rPr>
          <w:rFonts w:cstheme="minorHAnsi"/>
          <w:szCs w:val="24"/>
        </w:rPr>
        <w:t xml:space="preserve"> long</w:t>
      </w:r>
      <w:proofErr w:type="gramEnd"/>
      <w:r w:rsidRPr="006C052F">
        <w:rPr>
          <w:rFonts w:cstheme="minorHAnsi"/>
          <w:szCs w:val="24"/>
        </w:rPr>
        <w:t xml:space="preserve"> chromatography PEEK tubing </w:t>
      </w:r>
      <w:r w:rsidR="0001636B">
        <w:rPr>
          <w:rFonts w:cstheme="minorHAnsi"/>
          <w:szCs w:val="24"/>
        </w:rPr>
        <w:t>of</w:t>
      </w:r>
      <w:r w:rsidRPr="006C052F">
        <w:rPr>
          <w:rFonts w:cstheme="minorHAnsi"/>
          <w:szCs w:val="24"/>
        </w:rPr>
        <w:t xml:space="preserve"> 0.75</w:t>
      </w:r>
      <w:r w:rsidR="0001636B">
        <w:rPr>
          <w:rFonts w:cstheme="minorHAnsi"/>
          <w:szCs w:val="24"/>
        </w:rPr>
        <w:t>-</w:t>
      </w:r>
      <w:r w:rsidRPr="006C052F">
        <w:rPr>
          <w:rFonts w:cstheme="minorHAnsi"/>
          <w:szCs w:val="24"/>
        </w:rPr>
        <w:t>m</w:t>
      </w:r>
      <w:r w:rsidR="0001636B">
        <w:rPr>
          <w:rFonts w:cstheme="minorHAnsi"/>
          <w:szCs w:val="24"/>
        </w:rPr>
        <w:t>illimeter inner diameter</w:t>
      </w:r>
      <w:r w:rsidRPr="006C052F">
        <w:rPr>
          <w:rFonts w:cstheme="minorHAnsi"/>
          <w:szCs w:val="24"/>
        </w:rPr>
        <w:t xml:space="preserve"> connected to a 1 m</w:t>
      </w:r>
      <w:r w:rsidR="0001636B">
        <w:rPr>
          <w:rFonts w:cstheme="minorHAnsi"/>
          <w:szCs w:val="24"/>
        </w:rPr>
        <w:t xml:space="preserve">illiliter </w:t>
      </w:r>
      <w:r w:rsidRPr="006C052F">
        <w:rPr>
          <w:rFonts w:cstheme="minorHAnsi"/>
          <w:szCs w:val="24"/>
        </w:rPr>
        <w:t>syringe</w:t>
      </w:r>
      <w:r w:rsidR="0001636B">
        <w:rPr>
          <w:rFonts w:cstheme="minorHAnsi"/>
          <w:szCs w:val="24"/>
        </w:rPr>
        <w:t xml:space="preserve"> </w:t>
      </w:r>
      <w:r w:rsidR="0001636B" w:rsidRPr="0001636B">
        <w:rPr>
          <w:rFonts w:cstheme="minorHAnsi"/>
          <w:b/>
          <w:bCs/>
          <w:szCs w:val="24"/>
        </w:rPr>
        <w:t>[1]</w:t>
      </w:r>
      <w:r w:rsidRPr="006C052F">
        <w:rPr>
          <w:rFonts w:cstheme="minorHAnsi"/>
          <w:szCs w:val="24"/>
        </w:rPr>
        <w:t>.</w:t>
      </w:r>
      <w:r w:rsidR="0001636B">
        <w:rPr>
          <w:rFonts w:cstheme="minorHAnsi"/>
          <w:szCs w:val="24"/>
        </w:rPr>
        <w:t xml:space="preserve"> </w:t>
      </w:r>
      <w:r w:rsidRPr="0001636B">
        <w:rPr>
          <w:rFonts w:cstheme="minorHAnsi"/>
          <w:szCs w:val="24"/>
        </w:rPr>
        <w:t>Let the tubing cool at room temperature for 2 min</w:t>
      </w:r>
      <w:r w:rsidR="0001636B">
        <w:rPr>
          <w:rFonts w:cstheme="minorHAnsi"/>
          <w:szCs w:val="24"/>
        </w:rPr>
        <w:t xml:space="preserve">utes </w:t>
      </w:r>
      <w:r w:rsidR="0001636B" w:rsidRPr="0001636B">
        <w:rPr>
          <w:rFonts w:cstheme="minorHAnsi"/>
          <w:b/>
          <w:bCs/>
          <w:szCs w:val="24"/>
        </w:rPr>
        <w:t>[2]</w:t>
      </w:r>
      <w:r w:rsidRPr="0001636B">
        <w:rPr>
          <w:rFonts w:cstheme="minorHAnsi"/>
          <w:szCs w:val="24"/>
        </w:rPr>
        <w:t>.</w:t>
      </w:r>
    </w:p>
    <w:p w14:paraId="1692C95B" w14:textId="0B3BB992" w:rsidR="0001636B" w:rsidRPr="0001636B" w:rsidRDefault="0001636B" w:rsidP="0001636B">
      <w:pPr>
        <w:pStyle w:val="ListParagraph"/>
        <w:numPr>
          <w:ilvl w:val="2"/>
          <w:numId w:val="3"/>
        </w:numPr>
        <w:spacing w:before="120"/>
        <w:contextualSpacing w:val="0"/>
        <w:jc w:val="both"/>
        <w:rPr>
          <w:rFonts w:cstheme="minorHAnsi"/>
          <w:b/>
          <w:szCs w:val="24"/>
        </w:rPr>
      </w:pPr>
      <w:r>
        <w:rPr>
          <w:rFonts w:cstheme="minorHAnsi"/>
          <w:szCs w:val="24"/>
        </w:rPr>
        <w:t>Cell-agarose suspension aspirating through tubing connected to syringe</w:t>
      </w:r>
    </w:p>
    <w:p w14:paraId="0D4ADBE0" w14:textId="552E2986" w:rsidR="0001636B" w:rsidRPr="0001636B" w:rsidRDefault="0001636B" w:rsidP="0001636B">
      <w:pPr>
        <w:pStyle w:val="ListParagraph"/>
        <w:numPr>
          <w:ilvl w:val="2"/>
          <w:numId w:val="3"/>
        </w:numPr>
        <w:spacing w:before="120"/>
        <w:contextualSpacing w:val="0"/>
        <w:jc w:val="both"/>
        <w:rPr>
          <w:rFonts w:cstheme="minorHAnsi"/>
          <w:b/>
          <w:szCs w:val="24"/>
        </w:rPr>
      </w:pPr>
      <w:r>
        <w:rPr>
          <w:rFonts w:cstheme="minorHAnsi"/>
          <w:szCs w:val="24"/>
        </w:rPr>
        <w:t>Talent letting the tube to cool down</w:t>
      </w:r>
    </w:p>
    <w:p w14:paraId="3052E0D0" w14:textId="0860808C" w:rsidR="0072585F" w:rsidRPr="00A80D19" w:rsidRDefault="0072585F" w:rsidP="0001636B">
      <w:pPr>
        <w:pStyle w:val="ListParagraph"/>
        <w:numPr>
          <w:ilvl w:val="1"/>
          <w:numId w:val="3"/>
        </w:numPr>
        <w:spacing w:before="120"/>
        <w:contextualSpacing w:val="0"/>
        <w:jc w:val="both"/>
        <w:rPr>
          <w:rFonts w:cstheme="minorHAnsi"/>
          <w:b/>
          <w:szCs w:val="24"/>
        </w:rPr>
      </w:pPr>
      <w:r w:rsidRPr="006C052F">
        <w:rPr>
          <w:rFonts w:cstheme="minorHAnsi"/>
          <w:szCs w:val="24"/>
        </w:rPr>
        <w:t xml:space="preserve">Prefill the flow unit NMR tube with 100 </w:t>
      </w:r>
      <w:r w:rsidR="0001636B">
        <w:rPr>
          <w:rFonts w:cstheme="minorHAnsi"/>
          <w:szCs w:val="24"/>
        </w:rPr>
        <w:t>microliters</w:t>
      </w:r>
      <w:r w:rsidRPr="006C052F">
        <w:rPr>
          <w:rFonts w:cstheme="minorHAnsi"/>
          <w:szCs w:val="24"/>
        </w:rPr>
        <w:t xml:space="preserve"> of PBS at room temperature</w:t>
      </w:r>
      <w:r w:rsidR="0001636B">
        <w:rPr>
          <w:rFonts w:cstheme="minorHAnsi"/>
          <w:szCs w:val="24"/>
        </w:rPr>
        <w:t xml:space="preserve"> </w:t>
      </w:r>
      <w:r w:rsidR="0001636B" w:rsidRPr="0001636B">
        <w:rPr>
          <w:rFonts w:cstheme="minorHAnsi"/>
          <w:b/>
          <w:bCs/>
          <w:szCs w:val="24"/>
        </w:rPr>
        <w:t>[1]</w:t>
      </w:r>
      <w:r w:rsidRPr="006C052F">
        <w:rPr>
          <w:rFonts w:cstheme="minorHAnsi"/>
          <w:szCs w:val="24"/>
        </w:rPr>
        <w:t>.</w:t>
      </w:r>
      <w:r w:rsidR="0001636B">
        <w:rPr>
          <w:rFonts w:cstheme="minorHAnsi"/>
          <w:szCs w:val="24"/>
        </w:rPr>
        <w:t xml:space="preserve"> </w:t>
      </w:r>
      <w:r w:rsidRPr="0001636B">
        <w:rPr>
          <w:rFonts w:cstheme="minorHAnsi"/>
          <w:szCs w:val="24"/>
        </w:rPr>
        <w:t>Cast threads of cells embedded in agarose into the flow unit NMR tube by gently pushing the syringe</w:t>
      </w:r>
      <w:r w:rsidR="0001636B">
        <w:rPr>
          <w:rFonts w:cstheme="minorHAnsi"/>
          <w:szCs w:val="24"/>
        </w:rPr>
        <w:t xml:space="preserve"> </w:t>
      </w:r>
      <w:r w:rsidR="0001636B" w:rsidRPr="0001636B">
        <w:rPr>
          <w:rFonts w:cstheme="minorHAnsi"/>
          <w:b/>
          <w:bCs/>
          <w:szCs w:val="24"/>
        </w:rPr>
        <w:t>[2]</w:t>
      </w:r>
      <w:r w:rsidR="00DA3866">
        <w:rPr>
          <w:rFonts w:cstheme="minorHAnsi"/>
          <w:szCs w:val="24"/>
        </w:rPr>
        <w:t>, then i</w:t>
      </w:r>
      <w:r w:rsidRPr="0001636B">
        <w:rPr>
          <w:rFonts w:cstheme="minorHAnsi"/>
          <w:szCs w:val="24"/>
        </w:rPr>
        <w:t xml:space="preserve">nsert </w:t>
      </w:r>
      <w:r w:rsidR="00DA3866">
        <w:rPr>
          <w:rFonts w:cstheme="minorHAnsi"/>
          <w:szCs w:val="24"/>
        </w:rPr>
        <w:t xml:space="preserve">the </w:t>
      </w:r>
      <w:r w:rsidRPr="0001636B">
        <w:rPr>
          <w:rFonts w:cstheme="minorHAnsi"/>
          <w:szCs w:val="24"/>
        </w:rPr>
        <w:t>cells in</w:t>
      </w:r>
      <w:r w:rsidR="00DA3866">
        <w:rPr>
          <w:rFonts w:cstheme="minorHAnsi"/>
          <w:szCs w:val="24"/>
        </w:rPr>
        <w:t>to</w:t>
      </w:r>
      <w:r w:rsidRPr="0001636B">
        <w:rPr>
          <w:rFonts w:cstheme="minorHAnsi"/>
          <w:szCs w:val="24"/>
        </w:rPr>
        <w:t xml:space="preserve"> the bioreactor</w:t>
      </w:r>
      <w:r w:rsidR="0001636B">
        <w:rPr>
          <w:rFonts w:cstheme="minorHAnsi"/>
          <w:szCs w:val="24"/>
        </w:rPr>
        <w:t xml:space="preserve"> </w:t>
      </w:r>
      <w:r w:rsidR="0001636B" w:rsidRPr="0001636B">
        <w:rPr>
          <w:rFonts w:cstheme="minorHAnsi"/>
          <w:b/>
          <w:bCs/>
          <w:szCs w:val="24"/>
        </w:rPr>
        <w:t>[3]</w:t>
      </w:r>
      <w:r w:rsidRPr="0001636B">
        <w:rPr>
          <w:rFonts w:cstheme="minorHAnsi"/>
          <w:szCs w:val="24"/>
        </w:rPr>
        <w:t>.</w:t>
      </w:r>
    </w:p>
    <w:p w14:paraId="40105176" w14:textId="3D6E0830" w:rsidR="00A80D19" w:rsidRPr="00A80D19" w:rsidRDefault="00A80D19" w:rsidP="00A80D19">
      <w:pPr>
        <w:pStyle w:val="ListParagraph"/>
        <w:numPr>
          <w:ilvl w:val="2"/>
          <w:numId w:val="3"/>
        </w:numPr>
        <w:spacing w:before="120"/>
        <w:contextualSpacing w:val="0"/>
        <w:jc w:val="both"/>
        <w:rPr>
          <w:rFonts w:cstheme="minorHAnsi"/>
          <w:b/>
          <w:szCs w:val="24"/>
        </w:rPr>
      </w:pPr>
      <w:r>
        <w:rPr>
          <w:rFonts w:cstheme="minorHAnsi"/>
          <w:szCs w:val="24"/>
        </w:rPr>
        <w:t>Talent prefilling the tube with PBS</w:t>
      </w:r>
    </w:p>
    <w:p w14:paraId="413CE4AA" w14:textId="5E3757F6" w:rsidR="00A80D19" w:rsidRPr="00A80D19" w:rsidRDefault="00A80D19" w:rsidP="00A80D19">
      <w:pPr>
        <w:pStyle w:val="ListParagraph"/>
        <w:numPr>
          <w:ilvl w:val="2"/>
          <w:numId w:val="3"/>
        </w:numPr>
        <w:spacing w:before="120"/>
        <w:contextualSpacing w:val="0"/>
        <w:jc w:val="both"/>
        <w:rPr>
          <w:rFonts w:cstheme="minorHAnsi"/>
          <w:b/>
          <w:szCs w:val="24"/>
        </w:rPr>
      </w:pPr>
      <w:r>
        <w:rPr>
          <w:rFonts w:cstheme="minorHAnsi"/>
          <w:szCs w:val="24"/>
        </w:rPr>
        <w:t>Talent gently pushing the syringe</w:t>
      </w:r>
    </w:p>
    <w:p w14:paraId="0C366E6C" w14:textId="6805EC6C" w:rsidR="00A80D19" w:rsidRPr="0001636B" w:rsidRDefault="00A80D19" w:rsidP="00A80D19">
      <w:pPr>
        <w:pStyle w:val="ListParagraph"/>
        <w:numPr>
          <w:ilvl w:val="2"/>
          <w:numId w:val="3"/>
        </w:numPr>
        <w:spacing w:before="120"/>
        <w:contextualSpacing w:val="0"/>
        <w:jc w:val="both"/>
        <w:rPr>
          <w:rFonts w:cstheme="minorHAnsi"/>
          <w:b/>
          <w:szCs w:val="24"/>
        </w:rPr>
      </w:pPr>
      <w:r>
        <w:rPr>
          <w:rFonts w:cstheme="minorHAnsi"/>
          <w:szCs w:val="24"/>
        </w:rPr>
        <w:lastRenderedPageBreak/>
        <w:t>Cells inserted in bioreactor</w:t>
      </w:r>
    </w:p>
    <w:p w14:paraId="3AA98B93" w14:textId="6391B9E9" w:rsidR="0072585F" w:rsidRPr="00A80D19" w:rsidRDefault="0072585F" w:rsidP="00A80D19">
      <w:pPr>
        <w:pStyle w:val="ListParagraph"/>
        <w:numPr>
          <w:ilvl w:val="1"/>
          <w:numId w:val="3"/>
        </w:numPr>
        <w:spacing w:before="120"/>
        <w:contextualSpacing w:val="0"/>
        <w:jc w:val="both"/>
        <w:rPr>
          <w:rFonts w:cstheme="minorHAnsi"/>
          <w:b/>
          <w:szCs w:val="24"/>
        </w:rPr>
      </w:pPr>
      <w:r w:rsidRPr="006C052F">
        <w:rPr>
          <w:rFonts w:cstheme="minorHAnsi"/>
          <w:szCs w:val="24"/>
        </w:rPr>
        <w:t xml:space="preserve">Remove the empty NMR tube from the flow unit </w:t>
      </w:r>
      <w:r w:rsidR="00A80D19" w:rsidRPr="00A80D19">
        <w:rPr>
          <w:rFonts w:cstheme="minorHAnsi"/>
          <w:b/>
          <w:bCs/>
          <w:szCs w:val="24"/>
        </w:rPr>
        <w:t>[1]</w:t>
      </w:r>
      <w:r w:rsidR="00A80D19">
        <w:rPr>
          <w:rFonts w:cstheme="minorHAnsi"/>
          <w:szCs w:val="24"/>
        </w:rPr>
        <w:t xml:space="preserve"> </w:t>
      </w:r>
      <w:r w:rsidRPr="006C052F">
        <w:rPr>
          <w:rFonts w:cstheme="minorHAnsi"/>
          <w:szCs w:val="24"/>
        </w:rPr>
        <w:t xml:space="preserve">and increase the flow rate to 2 </w:t>
      </w:r>
      <w:r w:rsidR="00A80D19">
        <w:rPr>
          <w:rFonts w:cstheme="minorHAnsi"/>
          <w:szCs w:val="24"/>
        </w:rPr>
        <w:t>milliliter</w:t>
      </w:r>
      <w:r w:rsidR="00DA3866">
        <w:rPr>
          <w:rFonts w:cstheme="minorHAnsi"/>
          <w:szCs w:val="24"/>
        </w:rPr>
        <w:t>s</w:t>
      </w:r>
      <w:r w:rsidR="00A80D19">
        <w:rPr>
          <w:rFonts w:cstheme="minorHAnsi"/>
          <w:szCs w:val="24"/>
        </w:rPr>
        <w:t xml:space="preserve"> per minute</w:t>
      </w:r>
      <w:r w:rsidRPr="006C052F">
        <w:rPr>
          <w:rFonts w:cstheme="minorHAnsi"/>
          <w:szCs w:val="24"/>
        </w:rPr>
        <w:t xml:space="preserve"> for a few minutes to remove residual gas bubbles in the inlet tubing</w:t>
      </w:r>
      <w:r w:rsidR="00A80D19">
        <w:rPr>
          <w:rFonts w:cstheme="minorHAnsi"/>
          <w:szCs w:val="24"/>
        </w:rPr>
        <w:t xml:space="preserve"> </w:t>
      </w:r>
      <w:r w:rsidR="00A80D19" w:rsidRPr="00A80D19">
        <w:rPr>
          <w:rFonts w:cstheme="minorHAnsi"/>
          <w:b/>
          <w:bCs/>
          <w:szCs w:val="24"/>
        </w:rPr>
        <w:t>[</w:t>
      </w:r>
      <w:r w:rsidR="00A80D19">
        <w:rPr>
          <w:rFonts w:cstheme="minorHAnsi"/>
          <w:b/>
          <w:bCs/>
          <w:szCs w:val="24"/>
        </w:rPr>
        <w:t>2</w:t>
      </w:r>
      <w:r w:rsidR="00A80D19" w:rsidRPr="00A80D19">
        <w:rPr>
          <w:rFonts w:cstheme="minorHAnsi"/>
          <w:b/>
          <w:bCs/>
          <w:szCs w:val="24"/>
        </w:rPr>
        <w:t>]</w:t>
      </w:r>
      <w:r w:rsidRPr="006C052F">
        <w:rPr>
          <w:rFonts w:cstheme="minorHAnsi"/>
          <w:szCs w:val="24"/>
        </w:rPr>
        <w:t>.</w:t>
      </w:r>
      <w:r w:rsidR="00A80D19">
        <w:rPr>
          <w:rFonts w:cstheme="minorHAnsi"/>
          <w:szCs w:val="24"/>
        </w:rPr>
        <w:t xml:space="preserve"> </w:t>
      </w:r>
      <w:r w:rsidRPr="00A80D19">
        <w:rPr>
          <w:rFonts w:cstheme="minorHAnsi"/>
          <w:szCs w:val="24"/>
        </w:rPr>
        <w:t>Set the flow rate to 0.2 m</w:t>
      </w:r>
      <w:r w:rsidR="00A80D19">
        <w:rPr>
          <w:rFonts w:cstheme="minorHAnsi"/>
          <w:szCs w:val="24"/>
        </w:rPr>
        <w:t>illiliter</w:t>
      </w:r>
      <w:r w:rsidR="00DA3866">
        <w:rPr>
          <w:rFonts w:cstheme="minorHAnsi"/>
          <w:szCs w:val="24"/>
        </w:rPr>
        <w:t>s</w:t>
      </w:r>
      <w:r w:rsidR="00A80D19">
        <w:rPr>
          <w:rFonts w:cstheme="minorHAnsi"/>
          <w:szCs w:val="24"/>
        </w:rPr>
        <w:t xml:space="preserve"> per minute</w:t>
      </w:r>
      <w:r w:rsidRPr="00A80D19">
        <w:rPr>
          <w:rFonts w:cstheme="minorHAnsi"/>
          <w:szCs w:val="24"/>
        </w:rPr>
        <w:t xml:space="preserve"> and insert the NMR tube containing the cells by pushing it upwards slowly but steadily</w:t>
      </w:r>
      <w:r w:rsidR="00A80D19">
        <w:rPr>
          <w:rFonts w:cstheme="minorHAnsi"/>
          <w:szCs w:val="24"/>
        </w:rPr>
        <w:t xml:space="preserve"> </w:t>
      </w:r>
      <w:r w:rsidR="00A80D19" w:rsidRPr="00A80D19">
        <w:rPr>
          <w:rFonts w:cstheme="minorHAnsi"/>
          <w:b/>
          <w:bCs/>
          <w:szCs w:val="24"/>
        </w:rPr>
        <w:t>[</w:t>
      </w:r>
      <w:r w:rsidR="00A80D19">
        <w:rPr>
          <w:rFonts w:cstheme="minorHAnsi"/>
          <w:b/>
          <w:bCs/>
          <w:szCs w:val="24"/>
        </w:rPr>
        <w:t>3</w:t>
      </w:r>
      <w:r w:rsidR="00A80D19" w:rsidRPr="00A80D19">
        <w:rPr>
          <w:rFonts w:cstheme="minorHAnsi"/>
          <w:b/>
          <w:bCs/>
          <w:szCs w:val="24"/>
        </w:rPr>
        <w:t>]</w:t>
      </w:r>
      <w:r w:rsidRPr="00A80D19">
        <w:rPr>
          <w:rFonts w:cstheme="minorHAnsi"/>
          <w:szCs w:val="24"/>
        </w:rPr>
        <w:t>.</w:t>
      </w:r>
    </w:p>
    <w:p w14:paraId="7FC4430D" w14:textId="16706A34" w:rsidR="00A80D19" w:rsidRPr="00A80D19" w:rsidRDefault="00A80D19" w:rsidP="00A80D19">
      <w:pPr>
        <w:pStyle w:val="ListParagraph"/>
        <w:numPr>
          <w:ilvl w:val="2"/>
          <w:numId w:val="3"/>
        </w:numPr>
        <w:spacing w:before="120"/>
        <w:contextualSpacing w:val="0"/>
        <w:jc w:val="both"/>
        <w:rPr>
          <w:rFonts w:cstheme="minorHAnsi"/>
          <w:b/>
          <w:szCs w:val="24"/>
        </w:rPr>
      </w:pPr>
      <w:r>
        <w:rPr>
          <w:rFonts w:cstheme="minorHAnsi"/>
          <w:szCs w:val="24"/>
        </w:rPr>
        <w:t>Talent removing the empty NMR tube from the unit</w:t>
      </w:r>
    </w:p>
    <w:p w14:paraId="71A6F99F" w14:textId="5B5DC75E" w:rsidR="00A80D19" w:rsidRPr="00A80D19" w:rsidRDefault="00A80D19" w:rsidP="00A80D19">
      <w:pPr>
        <w:pStyle w:val="ListParagraph"/>
        <w:numPr>
          <w:ilvl w:val="2"/>
          <w:numId w:val="3"/>
        </w:numPr>
        <w:spacing w:before="120"/>
        <w:contextualSpacing w:val="0"/>
        <w:jc w:val="both"/>
        <w:rPr>
          <w:rFonts w:cstheme="minorHAnsi"/>
          <w:b/>
          <w:szCs w:val="24"/>
        </w:rPr>
      </w:pPr>
      <w:r>
        <w:rPr>
          <w:rFonts w:cstheme="minorHAnsi"/>
          <w:szCs w:val="24"/>
        </w:rPr>
        <w:t>Talent increasing the flow rate</w:t>
      </w:r>
    </w:p>
    <w:p w14:paraId="37B644A7" w14:textId="54C32CEB" w:rsidR="00A80D19" w:rsidRPr="00A80D19" w:rsidRDefault="00A80D19" w:rsidP="00A80D19">
      <w:pPr>
        <w:pStyle w:val="ListParagraph"/>
        <w:numPr>
          <w:ilvl w:val="2"/>
          <w:numId w:val="3"/>
        </w:numPr>
        <w:spacing w:before="120"/>
        <w:contextualSpacing w:val="0"/>
        <w:jc w:val="both"/>
        <w:rPr>
          <w:rFonts w:cstheme="minorHAnsi"/>
          <w:b/>
          <w:szCs w:val="24"/>
        </w:rPr>
      </w:pPr>
      <w:r>
        <w:rPr>
          <w:rFonts w:cstheme="minorHAnsi"/>
          <w:szCs w:val="24"/>
        </w:rPr>
        <w:t>Talent inserting the tubing</w:t>
      </w:r>
    </w:p>
    <w:p w14:paraId="32ED15DF" w14:textId="77777777" w:rsidR="0072585F" w:rsidRPr="006C052F" w:rsidRDefault="0072585F" w:rsidP="006C052F">
      <w:pPr>
        <w:pStyle w:val="ListParagraph"/>
        <w:numPr>
          <w:ilvl w:val="0"/>
          <w:numId w:val="3"/>
        </w:numPr>
        <w:spacing w:before="120"/>
        <w:contextualSpacing w:val="0"/>
        <w:jc w:val="both"/>
        <w:rPr>
          <w:rFonts w:cstheme="minorHAnsi"/>
          <w:b/>
          <w:bCs/>
          <w:szCs w:val="24"/>
        </w:rPr>
      </w:pPr>
      <w:r w:rsidRPr="006C052F">
        <w:rPr>
          <w:rFonts w:cstheme="minorHAnsi"/>
          <w:b/>
          <w:bCs/>
          <w:szCs w:val="24"/>
        </w:rPr>
        <w:t>Bioreactor operation and cleaning</w:t>
      </w:r>
    </w:p>
    <w:p w14:paraId="6F7050E4" w14:textId="79303500" w:rsidR="0072585F" w:rsidRPr="00376C82" w:rsidRDefault="0072585F" w:rsidP="00376C82">
      <w:pPr>
        <w:pStyle w:val="ListParagraph"/>
        <w:numPr>
          <w:ilvl w:val="1"/>
          <w:numId w:val="3"/>
        </w:numPr>
        <w:spacing w:before="120"/>
        <w:contextualSpacing w:val="0"/>
        <w:jc w:val="both"/>
        <w:rPr>
          <w:rFonts w:cstheme="minorHAnsi"/>
          <w:b/>
          <w:bCs/>
          <w:szCs w:val="24"/>
        </w:rPr>
      </w:pPr>
      <w:r w:rsidRPr="00A80D19">
        <w:rPr>
          <w:rFonts w:cstheme="minorHAnsi"/>
          <w:szCs w:val="24"/>
        </w:rPr>
        <w:t>Set the temperature in the NMR spectrometer to 310 K</w:t>
      </w:r>
      <w:r w:rsidR="00A80D19">
        <w:rPr>
          <w:rFonts w:cstheme="minorHAnsi"/>
          <w:szCs w:val="24"/>
        </w:rPr>
        <w:t xml:space="preserve">elvin </w:t>
      </w:r>
      <w:r w:rsidR="00376C82" w:rsidRPr="00376C82">
        <w:rPr>
          <w:rFonts w:cstheme="minorHAnsi"/>
          <w:b/>
          <w:bCs/>
          <w:szCs w:val="24"/>
        </w:rPr>
        <w:t>[1]</w:t>
      </w:r>
      <w:r w:rsidR="00376C82">
        <w:rPr>
          <w:rFonts w:cstheme="minorHAnsi"/>
          <w:szCs w:val="24"/>
        </w:rPr>
        <w:t xml:space="preserve"> </w:t>
      </w:r>
      <w:r w:rsidR="00A80D19">
        <w:rPr>
          <w:rFonts w:cstheme="minorHAnsi"/>
          <w:szCs w:val="24"/>
        </w:rPr>
        <w:t>and i</w:t>
      </w:r>
      <w:r w:rsidRPr="00A80D19">
        <w:rPr>
          <w:rFonts w:cstheme="minorHAnsi"/>
          <w:szCs w:val="24"/>
        </w:rPr>
        <w:t>nsert the flow unit in the spectrometer</w:t>
      </w:r>
      <w:r w:rsidR="00376C82">
        <w:rPr>
          <w:rFonts w:cstheme="minorHAnsi"/>
          <w:szCs w:val="24"/>
        </w:rPr>
        <w:t xml:space="preserve"> </w:t>
      </w:r>
      <w:r w:rsidR="00376C82" w:rsidRPr="00376C82">
        <w:rPr>
          <w:rFonts w:cstheme="minorHAnsi"/>
          <w:b/>
          <w:bCs/>
          <w:szCs w:val="24"/>
        </w:rPr>
        <w:t>[2]</w:t>
      </w:r>
      <w:r w:rsidRPr="00A80D19">
        <w:rPr>
          <w:rFonts w:cstheme="minorHAnsi"/>
          <w:szCs w:val="24"/>
        </w:rPr>
        <w:t>.</w:t>
      </w:r>
      <w:r w:rsidR="00376C82">
        <w:rPr>
          <w:rFonts w:cstheme="minorHAnsi"/>
          <w:szCs w:val="24"/>
        </w:rPr>
        <w:t xml:space="preserve"> </w:t>
      </w:r>
      <w:r w:rsidRPr="00376C82">
        <w:rPr>
          <w:rFonts w:cstheme="minorHAnsi"/>
          <w:szCs w:val="24"/>
        </w:rPr>
        <w:t>Supply the bioreactor medium at a flow rate of 0.1 m</w:t>
      </w:r>
      <w:r w:rsidR="00376C82">
        <w:rPr>
          <w:rFonts w:cstheme="minorHAnsi"/>
          <w:szCs w:val="24"/>
        </w:rPr>
        <w:t>illiliter per minute</w:t>
      </w:r>
      <w:r w:rsidRPr="00376C82">
        <w:rPr>
          <w:rFonts w:cstheme="minorHAnsi"/>
          <w:szCs w:val="24"/>
        </w:rPr>
        <w:t xml:space="preserve"> for the duration of the in-cell NMR experiments</w:t>
      </w:r>
      <w:r w:rsidR="00376C82">
        <w:rPr>
          <w:rFonts w:cstheme="minorHAnsi"/>
          <w:szCs w:val="24"/>
        </w:rPr>
        <w:t xml:space="preserve"> </w:t>
      </w:r>
      <w:r w:rsidR="00376C82" w:rsidRPr="00376C82">
        <w:rPr>
          <w:rFonts w:cstheme="minorHAnsi"/>
          <w:b/>
          <w:bCs/>
          <w:szCs w:val="24"/>
        </w:rPr>
        <w:t>[3]</w:t>
      </w:r>
      <w:r w:rsidRPr="00376C82">
        <w:rPr>
          <w:rFonts w:cstheme="minorHAnsi"/>
          <w:szCs w:val="24"/>
        </w:rPr>
        <w:t>.</w:t>
      </w:r>
    </w:p>
    <w:p w14:paraId="255D8ED2" w14:textId="2DA4683A" w:rsidR="00376C82" w:rsidRPr="00376C82" w:rsidRDefault="00376C82" w:rsidP="00376C82">
      <w:pPr>
        <w:pStyle w:val="ListParagraph"/>
        <w:numPr>
          <w:ilvl w:val="2"/>
          <w:numId w:val="3"/>
        </w:numPr>
        <w:spacing w:before="120"/>
        <w:contextualSpacing w:val="0"/>
        <w:jc w:val="both"/>
        <w:rPr>
          <w:rFonts w:cstheme="minorHAnsi"/>
          <w:b/>
          <w:bCs/>
          <w:szCs w:val="24"/>
        </w:rPr>
      </w:pPr>
      <w:r>
        <w:rPr>
          <w:rFonts w:cstheme="minorHAnsi"/>
          <w:szCs w:val="24"/>
        </w:rPr>
        <w:t>Talent setting the temperature of the NMR spectrometer to 310 Kelvin</w:t>
      </w:r>
    </w:p>
    <w:p w14:paraId="173F3444" w14:textId="4DB9EF06" w:rsidR="00376C82" w:rsidRPr="00376C82" w:rsidRDefault="00376C82" w:rsidP="00376C82">
      <w:pPr>
        <w:pStyle w:val="ListParagraph"/>
        <w:numPr>
          <w:ilvl w:val="2"/>
          <w:numId w:val="3"/>
        </w:numPr>
        <w:spacing w:before="120"/>
        <w:contextualSpacing w:val="0"/>
        <w:jc w:val="both"/>
        <w:rPr>
          <w:rFonts w:cstheme="minorHAnsi"/>
          <w:b/>
          <w:bCs/>
          <w:szCs w:val="24"/>
        </w:rPr>
      </w:pPr>
      <w:r>
        <w:rPr>
          <w:rFonts w:cstheme="minorHAnsi"/>
          <w:szCs w:val="24"/>
        </w:rPr>
        <w:t>Talent inserting the tube in the spectrometer</w:t>
      </w:r>
    </w:p>
    <w:p w14:paraId="71139989" w14:textId="5E1EAD51" w:rsidR="00376C82" w:rsidRPr="00376C82" w:rsidRDefault="00376C82" w:rsidP="00376C82">
      <w:pPr>
        <w:pStyle w:val="ListParagraph"/>
        <w:numPr>
          <w:ilvl w:val="2"/>
          <w:numId w:val="3"/>
        </w:numPr>
        <w:spacing w:before="120"/>
        <w:contextualSpacing w:val="0"/>
        <w:jc w:val="both"/>
        <w:rPr>
          <w:rFonts w:cstheme="minorHAnsi"/>
          <w:b/>
          <w:bCs/>
          <w:szCs w:val="24"/>
        </w:rPr>
      </w:pPr>
      <w:r>
        <w:rPr>
          <w:rFonts w:cstheme="minorHAnsi"/>
          <w:szCs w:val="24"/>
        </w:rPr>
        <w:t>Talent setting the flow rate of the reactor</w:t>
      </w:r>
    </w:p>
    <w:p w14:paraId="36347895" w14:textId="70C2451B" w:rsidR="0072585F" w:rsidRPr="00376C82" w:rsidRDefault="00376C82" w:rsidP="00376C82">
      <w:pPr>
        <w:pStyle w:val="ListParagraph"/>
        <w:numPr>
          <w:ilvl w:val="1"/>
          <w:numId w:val="3"/>
        </w:numPr>
        <w:spacing w:before="120"/>
        <w:contextualSpacing w:val="0"/>
        <w:jc w:val="both"/>
        <w:rPr>
          <w:rFonts w:cstheme="minorHAnsi"/>
          <w:b/>
          <w:bCs/>
          <w:szCs w:val="24"/>
        </w:rPr>
      </w:pPr>
      <w:r>
        <w:rPr>
          <w:rFonts w:cstheme="minorHAnsi"/>
          <w:szCs w:val="24"/>
        </w:rPr>
        <w:t>I</w:t>
      </w:r>
      <w:r w:rsidR="0072585F" w:rsidRPr="006C052F">
        <w:rPr>
          <w:rFonts w:cstheme="minorHAnsi"/>
          <w:szCs w:val="24"/>
        </w:rPr>
        <w:t>nject a concentrated solution of external molecule to the medium reservoir bottle by piercing the silicone tubing with a sterile long-needle syringe</w:t>
      </w:r>
      <w:r>
        <w:rPr>
          <w:rFonts w:cstheme="minorHAnsi"/>
          <w:szCs w:val="24"/>
        </w:rPr>
        <w:t xml:space="preserve"> </w:t>
      </w:r>
      <w:r w:rsidRPr="00376C82">
        <w:rPr>
          <w:rFonts w:cstheme="minorHAnsi"/>
          <w:b/>
          <w:bCs/>
          <w:szCs w:val="24"/>
        </w:rPr>
        <w:t>[1]</w:t>
      </w:r>
      <w:r w:rsidR="0072585F" w:rsidRPr="006C052F">
        <w:rPr>
          <w:rFonts w:cstheme="minorHAnsi"/>
          <w:szCs w:val="24"/>
        </w:rPr>
        <w:t>.</w:t>
      </w:r>
      <w:r>
        <w:rPr>
          <w:rFonts w:cstheme="minorHAnsi"/>
          <w:szCs w:val="24"/>
        </w:rPr>
        <w:t xml:space="preserve"> </w:t>
      </w:r>
      <w:r w:rsidR="0072585F" w:rsidRPr="00376C82">
        <w:rPr>
          <w:rFonts w:cstheme="minorHAnsi"/>
          <w:szCs w:val="24"/>
        </w:rPr>
        <w:t>At the end of the NMR experiment, replace the tube containing the cells with an empty tube and rinse the flow unit with water</w:t>
      </w:r>
      <w:r>
        <w:rPr>
          <w:rFonts w:cstheme="minorHAnsi"/>
          <w:szCs w:val="24"/>
        </w:rPr>
        <w:t xml:space="preserve"> </w:t>
      </w:r>
      <w:r w:rsidRPr="00376C82">
        <w:rPr>
          <w:rFonts w:cstheme="minorHAnsi"/>
          <w:b/>
          <w:bCs/>
          <w:szCs w:val="24"/>
        </w:rPr>
        <w:t>[2]</w:t>
      </w:r>
      <w:r w:rsidR="0072585F" w:rsidRPr="00376C82">
        <w:rPr>
          <w:rFonts w:cstheme="minorHAnsi"/>
          <w:szCs w:val="24"/>
        </w:rPr>
        <w:t>.</w:t>
      </w:r>
    </w:p>
    <w:p w14:paraId="67E21B6F" w14:textId="79AD508C" w:rsidR="00376C82" w:rsidRPr="00376C82" w:rsidRDefault="00376C82" w:rsidP="00376C82">
      <w:pPr>
        <w:pStyle w:val="ListParagraph"/>
        <w:numPr>
          <w:ilvl w:val="2"/>
          <w:numId w:val="3"/>
        </w:numPr>
        <w:spacing w:before="120"/>
        <w:contextualSpacing w:val="0"/>
        <w:jc w:val="both"/>
        <w:rPr>
          <w:rFonts w:cstheme="minorHAnsi"/>
          <w:b/>
          <w:bCs/>
          <w:szCs w:val="24"/>
        </w:rPr>
      </w:pPr>
      <w:r>
        <w:rPr>
          <w:rFonts w:cstheme="minorHAnsi"/>
          <w:szCs w:val="24"/>
        </w:rPr>
        <w:t>Talent injecting solution by piercing the tubing with syringe</w:t>
      </w:r>
    </w:p>
    <w:p w14:paraId="08F803F2" w14:textId="4448579B" w:rsidR="00376C82" w:rsidRPr="00376C82" w:rsidRDefault="00376C82" w:rsidP="00376C82">
      <w:pPr>
        <w:pStyle w:val="ListParagraph"/>
        <w:numPr>
          <w:ilvl w:val="2"/>
          <w:numId w:val="3"/>
        </w:numPr>
        <w:spacing w:before="120"/>
        <w:contextualSpacing w:val="0"/>
        <w:jc w:val="both"/>
        <w:rPr>
          <w:rFonts w:cstheme="minorHAnsi"/>
          <w:b/>
          <w:bCs/>
          <w:szCs w:val="24"/>
        </w:rPr>
      </w:pPr>
      <w:r>
        <w:rPr>
          <w:rFonts w:cstheme="minorHAnsi"/>
          <w:szCs w:val="24"/>
        </w:rPr>
        <w:t>Talent replacing the tubing</w:t>
      </w:r>
    </w:p>
    <w:p w14:paraId="1729F13D" w14:textId="77777777" w:rsidR="0072585F" w:rsidRPr="006C052F" w:rsidRDefault="0072585F" w:rsidP="006C052F">
      <w:pPr>
        <w:spacing w:before="120"/>
        <w:jc w:val="both"/>
        <w:rPr>
          <w:rFonts w:cstheme="minorHAnsi"/>
          <w:b/>
          <w:szCs w:val="24"/>
        </w:rPr>
      </w:pPr>
    </w:p>
    <w:p w14:paraId="3D39506C" w14:textId="5ACF21C4" w:rsidR="006C052F" w:rsidRPr="006C052F" w:rsidRDefault="0072585F" w:rsidP="006C052F">
      <w:pPr>
        <w:pStyle w:val="ListParagraph"/>
        <w:numPr>
          <w:ilvl w:val="0"/>
          <w:numId w:val="3"/>
        </w:numPr>
        <w:spacing w:before="120"/>
        <w:contextualSpacing w:val="0"/>
        <w:jc w:val="both"/>
        <w:rPr>
          <w:rFonts w:cstheme="minorHAnsi"/>
          <w:b/>
          <w:szCs w:val="24"/>
        </w:rPr>
      </w:pPr>
      <w:r w:rsidRPr="006C052F">
        <w:rPr>
          <w:rFonts w:cstheme="minorHAnsi"/>
          <w:b/>
          <w:szCs w:val="24"/>
        </w:rPr>
        <w:t>NMR experiments</w:t>
      </w:r>
    </w:p>
    <w:p w14:paraId="3328D49F" w14:textId="354006A4" w:rsidR="006C052F" w:rsidRPr="00376C82" w:rsidRDefault="00DA3866" w:rsidP="00376C82">
      <w:pPr>
        <w:pStyle w:val="ListParagraph"/>
        <w:numPr>
          <w:ilvl w:val="1"/>
          <w:numId w:val="3"/>
        </w:numPr>
        <w:spacing w:before="120"/>
        <w:contextualSpacing w:val="0"/>
        <w:jc w:val="both"/>
        <w:rPr>
          <w:rFonts w:cstheme="minorHAnsi"/>
          <w:b/>
          <w:szCs w:val="24"/>
        </w:rPr>
      </w:pPr>
      <w:r>
        <w:rPr>
          <w:rFonts w:cstheme="minorHAnsi"/>
          <w:szCs w:val="24"/>
        </w:rPr>
        <w:t>O</w:t>
      </w:r>
      <w:r w:rsidR="0072585F" w:rsidRPr="006C052F">
        <w:rPr>
          <w:rFonts w:cstheme="minorHAnsi"/>
          <w:szCs w:val="24"/>
        </w:rPr>
        <w:t>nce the bioreactor is inserted in</w:t>
      </w:r>
      <w:r>
        <w:rPr>
          <w:rFonts w:cstheme="minorHAnsi"/>
          <w:szCs w:val="24"/>
        </w:rPr>
        <w:t xml:space="preserve"> the</w:t>
      </w:r>
      <w:r w:rsidR="0072585F" w:rsidRPr="006C052F">
        <w:rPr>
          <w:rFonts w:cstheme="minorHAnsi"/>
          <w:szCs w:val="24"/>
        </w:rPr>
        <w:t xml:space="preserve"> NMR spectrometer, wait a few minutes to allow </w:t>
      </w:r>
      <w:r>
        <w:rPr>
          <w:rFonts w:cstheme="minorHAnsi"/>
          <w:szCs w:val="24"/>
        </w:rPr>
        <w:t xml:space="preserve">for </w:t>
      </w:r>
      <w:r w:rsidR="0072585F" w:rsidRPr="006C052F">
        <w:rPr>
          <w:rFonts w:cstheme="minorHAnsi"/>
          <w:szCs w:val="24"/>
        </w:rPr>
        <w:t>the</w:t>
      </w:r>
      <w:r w:rsidR="00376C82">
        <w:rPr>
          <w:rFonts w:cstheme="minorHAnsi"/>
          <w:szCs w:val="24"/>
        </w:rPr>
        <w:t xml:space="preserve"> </w:t>
      </w:r>
      <w:proofErr w:type="gramStart"/>
      <w:r w:rsidR="00376C82">
        <w:rPr>
          <w:rFonts w:cstheme="minorHAnsi"/>
          <w:szCs w:val="24"/>
        </w:rPr>
        <w:t>medium-exchange</w:t>
      </w:r>
      <w:proofErr w:type="gramEnd"/>
      <w:r w:rsidR="0072585F" w:rsidRPr="006C052F">
        <w:rPr>
          <w:rFonts w:cstheme="minorHAnsi"/>
          <w:szCs w:val="24"/>
        </w:rPr>
        <w:t>.</w:t>
      </w:r>
      <w:r w:rsidR="00376C82">
        <w:rPr>
          <w:rFonts w:cstheme="minorHAnsi"/>
          <w:szCs w:val="24"/>
        </w:rPr>
        <w:t xml:space="preserve"> </w:t>
      </w:r>
      <w:r w:rsidR="0072585F" w:rsidRPr="00376C82">
        <w:rPr>
          <w:rFonts w:cstheme="minorHAnsi"/>
          <w:szCs w:val="24"/>
        </w:rPr>
        <w:t>Adjust the matching and tuning of the</w:t>
      </w:r>
      <w:r w:rsidR="00376C82">
        <w:rPr>
          <w:rFonts w:cstheme="minorHAnsi"/>
          <w:szCs w:val="24"/>
        </w:rPr>
        <w:t xml:space="preserve"> hydrogen-1 </w:t>
      </w:r>
      <w:r w:rsidR="0072585F" w:rsidRPr="00376C82">
        <w:rPr>
          <w:rFonts w:cstheme="minorHAnsi"/>
          <w:szCs w:val="24"/>
        </w:rPr>
        <w:t>channel, shim the magnet, and calculate the</w:t>
      </w:r>
      <w:r w:rsidR="00376C82">
        <w:rPr>
          <w:rFonts w:cstheme="minorHAnsi"/>
          <w:szCs w:val="24"/>
        </w:rPr>
        <w:t xml:space="preserve"> hydrogen-1</w:t>
      </w:r>
      <w:r w:rsidR="0072585F" w:rsidRPr="00376C82">
        <w:rPr>
          <w:rFonts w:cstheme="minorHAnsi"/>
          <w:szCs w:val="24"/>
        </w:rPr>
        <w:t xml:space="preserve"> </w:t>
      </w:r>
      <w:r w:rsidR="00376C82" w:rsidRPr="00376C82">
        <w:rPr>
          <w:rFonts w:cstheme="minorHAnsi"/>
          <w:szCs w:val="24"/>
        </w:rPr>
        <w:t>90</w:t>
      </w:r>
      <w:r w:rsidR="00376C82">
        <w:rPr>
          <w:rFonts w:cstheme="minorHAnsi"/>
          <w:szCs w:val="24"/>
        </w:rPr>
        <w:t>-degree</w:t>
      </w:r>
      <w:r w:rsidR="0072585F" w:rsidRPr="00376C82">
        <w:rPr>
          <w:rFonts w:cstheme="minorHAnsi"/>
          <w:szCs w:val="24"/>
        </w:rPr>
        <w:t xml:space="preserve"> hard pulse length</w:t>
      </w:r>
      <w:r w:rsidR="00376C82">
        <w:rPr>
          <w:rFonts w:cstheme="minorHAnsi"/>
          <w:szCs w:val="24"/>
        </w:rPr>
        <w:t xml:space="preserve"> </w:t>
      </w:r>
      <w:r w:rsidR="00376C82" w:rsidRPr="00376C82">
        <w:rPr>
          <w:rFonts w:cstheme="minorHAnsi"/>
          <w:b/>
          <w:bCs/>
          <w:szCs w:val="24"/>
        </w:rPr>
        <w:t>[1]</w:t>
      </w:r>
      <w:r w:rsidR="0072585F" w:rsidRPr="00376C82">
        <w:rPr>
          <w:rFonts w:cstheme="minorHAnsi"/>
          <w:szCs w:val="24"/>
        </w:rPr>
        <w:t>.</w:t>
      </w:r>
    </w:p>
    <w:p w14:paraId="60F5447B" w14:textId="6D7F1226" w:rsidR="00376C82" w:rsidRPr="0027039B" w:rsidRDefault="00376C82" w:rsidP="00376C82">
      <w:pPr>
        <w:pStyle w:val="ListParagraph"/>
        <w:numPr>
          <w:ilvl w:val="2"/>
          <w:numId w:val="3"/>
        </w:numPr>
        <w:spacing w:before="120"/>
        <w:contextualSpacing w:val="0"/>
        <w:jc w:val="both"/>
        <w:rPr>
          <w:rFonts w:cstheme="minorHAnsi"/>
          <w:b/>
          <w:szCs w:val="24"/>
        </w:rPr>
      </w:pPr>
      <w:r>
        <w:rPr>
          <w:rFonts w:cstheme="minorHAnsi"/>
          <w:szCs w:val="24"/>
        </w:rPr>
        <w:t>Talent matching and tuning the hydrogen-1 channel</w:t>
      </w:r>
    </w:p>
    <w:p w14:paraId="3EE834D0" w14:textId="7AFDC2E3" w:rsidR="0027039B" w:rsidRPr="0027039B" w:rsidRDefault="0027039B" w:rsidP="0027039B">
      <w:pPr>
        <w:spacing w:before="120"/>
        <w:jc w:val="both"/>
        <w:rPr>
          <w:rFonts w:cstheme="minorHAnsi"/>
          <w:szCs w:val="24"/>
        </w:rPr>
      </w:pPr>
      <w:r w:rsidRPr="0027039B">
        <w:rPr>
          <w:rFonts w:cstheme="minorHAnsi"/>
          <w:bCs/>
          <w:szCs w:val="24"/>
          <w:highlight w:val="yellow"/>
        </w:rPr>
        <w:t>Authors: Please upload screen capture videos for steps 5.2.4-5.2.7, 6.1.3,6.1.4, 6.3.1-6.3.8 of your manuscript to your</w:t>
      </w:r>
      <w:r w:rsidRPr="0027039B">
        <w:rPr>
          <w:rFonts w:cstheme="minorHAnsi"/>
          <w:szCs w:val="24"/>
          <w:highlight w:val="yellow"/>
        </w:rPr>
        <w:t xml:space="preserve"> project page link. I will write the voice over narration to match the shots. </w:t>
      </w:r>
      <w:r w:rsidRPr="0027039B">
        <w:rPr>
          <w:rFonts w:ascii="Arial" w:hAnsi="Arial" w:cs="Arial"/>
          <w:color w:val="222222"/>
          <w:sz w:val="19"/>
          <w:szCs w:val="19"/>
          <w:highlight w:val="yellow"/>
          <w:shd w:val="clear" w:color="auto" w:fill="FFFFFF"/>
        </w:rPr>
        <w:t> </w:t>
      </w:r>
      <w:hyperlink r:id="rId12" w:tgtFrame="_blank" w:history="1">
        <w:r w:rsidRPr="0027039B">
          <w:rPr>
            <w:rStyle w:val="Hyperlink"/>
            <w:rFonts w:ascii="Arial" w:hAnsi="Arial" w:cs="Arial"/>
            <w:color w:val="1155CC"/>
            <w:sz w:val="19"/>
            <w:szCs w:val="19"/>
            <w:highlight w:val="yellow"/>
            <w:shd w:val="clear" w:color="auto" w:fill="FFFFFF"/>
          </w:rPr>
          <w:t>https://www.jove.com/account/file-uploader?src=19008563</w:t>
        </w:r>
      </w:hyperlink>
      <w:r w:rsidRPr="0027039B">
        <w:rPr>
          <w:rFonts w:cstheme="minorHAnsi"/>
          <w:szCs w:val="24"/>
        </w:rPr>
        <w:t xml:space="preserve"> </w:t>
      </w:r>
    </w:p>
    <w:p w14:paraId="498E8818" w14:textId="45B9FC8B" w:rsidR="006C052F" w:rsidRPr="005C5FC8" w:rsidRDefault="0072585F" w:rsidP="00376C82">
      <w:pPr>
        <w:pStyle w:val="ListParagraph"/>
        <w:numPr>
          <w:ilvl w:val="1"/>
          <w:numId w:val="3"/>
        </w:numPr>
        <w:spacing w:before="120"/>
        <w:contextualSpacing w:val="0"/>
        <w:jc w:val="both"/>
        <w:rPr>
          <w:rFonts w:cstheme="minorHAnsi"/>
          <w:b/>
          <w:szCs w:val="24"/>
        </w:rPr>
      </w:pPr>
      <w:r w:rsidRPr="006C052F">
        <w:rPr>
          <w:rFonts w:cstheme="minorHAnsi"/>
          <w:szCs w:val="24"/>
        </w:rPr>
        <w:t xml:space="preserve">Adjust the </w:t>
      </w:r>
      <w:r w:rsidR="00376C82">
        <w:rPr>
          <w:rFonts w:cstheme="minorHAnsi"/>
          <w:szCs w:val="24"/>
        </w:rPr>
        <w:t xml:space="preserve">hydrogen-1 </w:t>
      </w:r>
      <w:r w:rsidRPr="006C052F">
        <w:rPr>
          <w:rFonts w:cstheme="minorHAnsi"/>
          <w:szCs w:val="24"/>
        </w:rPr>
        <w:t xml:space="preserve">power levels in each pulse sequence according to the </w:t>
      </w:r>
      <w:r w:rsidR="00376C82">
        <w:rPr>
          <w:rFonts w:cstheme="minorHAnsi"/>
          <w:szCs w:val="24"/>
        </w:rPr>
        <w:t xml:space="preserve">hydrogen-1 </w:t>
      </w:r>
      <w:r w:rsidRPr="006C052F">
        <w:rPr>
          <w:rFonts w:cstheme="minorHAnsi"/>
          <w:szCs w:val="24"/>
        </w:rPr>
        <w:t>hard pulse</w:t>
      </w:r>
      <w:r w:rsidR="00376C82">
        <w:rPr>
          <w:rFonts w:cstheme="minorHAnsi"/>
          <w:szCs w:val="24"/>
        </w:rPr>
        <w:t xml:space="preserve"> </w:t>
      </w:r>
      <w:r w:rsidR="00376C82" w:rsidRPr="00376C82">
        <w:rPr>
          <w:rFonts w:cstheme="minorHAnsi"/>
          <w:b/>
          <w:bCs/>
          <w:szCs w:val="24"/>
        </w:rPr>
        <w:t>[1]</w:t>
      </w:r>
      <w:r w:rsidR="006C052F" w:rsidRPr="006C052F">
        <w:rPr>
          <w:rFonts w:cstheme="minorHAnsi"/>
          <w:szCs w:val="24"/>
        </w:rPr>
        <w:t>.</w:t>
      </w:r>
      <w:r w:rsidR="00376C82">
        <w:rPr>
          <w:rFonts w:cstheme="minorHAnsi"/>
          <w:szCs w:val="24"/>
        </w:rPr>
        <w:t xml:space="preserve"> </w:t>
      </w:r>
      <w:r w:rsidRPr="00376C82">
        <w:rPr>
          <w:rFonts w:cstheme="minorHAnsi"/>
          <w:bCs/>
          <w:szCs w:val="24"/>
        </w:rPr>
        <w:t xml:space="preserve">Record a first </w:t>
      </w:r>
      <w:proofErr w:type="spellStart"/>
      <w:r w:rsidRPr="00376C82">
        <w:rPr>
          <w:rFonts w:cstheme="minorHAnsi"/>
          <w:szCs w:val="24"/>
          <w:highlight w:val="yellow"/>
        </w:rPr>
        <w:t>zgesgp</w:t>
      </w:r>
      <w:proofErr w:type="spellEnd"/>
      <w:r w:rsidRPr="00376C82">
        <w:rPr>
          <w:rFonts w:cstheme="minorHAnsi"/>
          <w:szCs w:val="24"/>
        </w:rPr>
        <w:t xml:space="preserve"> </w:t>
      </w:r>
      <w:r w:rsidR="00376C82">
        <w:rPr>
          <w:rFonts w:cstheme="minorHAnsi"/>
          <w:szCs w:val="24"/>
        </w:rPr>
        <w:t xml:space="preserve">hydrogen-1 </w:t>
      </w:r>
      <w:r w:rsidRPr="00376C82">
        <w:rPr>
          <w:rFonts w:cstheme="minorHAnsi"/>
          <w:szCs w:val="24"/>
        </w:rPr>
        <w:t>spectrum to check the sample content and field homogeneity</w:t>
      </w:r>
      <w:r w:rsidR="00376C82">
        <w:rPr>
          <w:rFonts w:cstheme="minorHAnsi"/>
          <w:szCs w:val="24"/>
        </w:rPr>
        <w:t xml:space="preserve"> </w:t>
      </w:r>
      <w:r w:rsidR="00376C82" w:rsidRPr="00376C82">
        <w:rPr>
          <w:rFonts w:cstheme="minorHAnsi"/>
          <w:b/>
          <w:bCs/>
          <w:szCs w:val="24"/>
        </w:rPr>
        <w:t>[2]</w:t>
      </w:r>
      <w:r w:rsidR="006C052F" w:rsidRPr="00376C82">
        <w:rPr>
          <w:rFonts w:cstheme="minorHAnsi"/>
          <w:szCs w:val="24"/>
        </w:rPr>
        <w:t>.</w:t>
      </w:r>
      <w:r w:rsidR="00DA3866">
        <w:rPr>
          <w:rFonts w:cstheme="minorHAnsi"/>
          <w:szCs w:val="24"/>
        </w:rPr>
        <w:t xml:space="preserve"> </w:t>
      </w:r>
      <w:r w:rsidR="00DA3866" w:rsidRPr="00376C82">
        <w:rPr>
          <w:rFonts w:cstheme="minorHAnsi"/>
          <w:szCs w:val="24"/>
          <w:highlight w:val="yellow"/>
        </w:rPr>
        <w:t xml:space="preserve">Authors: How to pronounce </w:t>
      </w:r>
      <w:proofErr w:type="spellStart"/>
      <w:r w:rsidR="00DA3866" w:rsidRPr="00376C82">
        <w:rPr>
          <w:rFonts w:cstheme="minorHAnsi"/>
          <w:szCs w:val="24"/>
          <w:highlight w:val="yellow"/>
        </w:rPr>
        <w:t>zgesgp</w:t>
      </w:r>
      <w:proofErr w:type="spellEnd"/>
      <w:r w:rsidR="00DA3866" w:rsidRPr="00376C82">
        <w:rPr>
          <w:rFonts w:cstheme="minorHAnsi"/>
          <w:szCs w:val="24"/>
          <w:highlight w:val="yellow"/>
        </w:rPr>
        <w:t>?</w:t>
      </w:r>
    </w:p>
    <w:p w14:paraId="5E24367F" w14:textId="51B0328D" w:rsidR="005C5FC8" w:rsidRPr="005C5FC8" w:rsidRDefault="005C5FC8" w:rsidP="005C5FC8">
      <w:pPr>
        <w:pStyle w:val="ListParagraph"/>
        <w:numPr>
          <w:ilvl w:val="2"/>
          <w:numId w:val="3"/>
        </w:numPr>
        <w:spacing w:before="120"/>
        <w:contextualSpacing w:val="0"/>
        <w:jc w:val="both"/>
        <w:rPr>
          <w:rFonts w:cstheme="minorHAnsi"/>
          <w:b/>
          <w:szCs w:val="24"/>
        </w:rPr>
      </w:pPr>
      <w:r>
        <w:rPr>
          <w:rFonts w:cstheme="minorHAnsi"/>
          <w:szCs w:val="24"/>
        </w:rPr>
        <w:t>Talent adjusting the power levels</w:t>
      </w:r>
    </w:p>
    <w:p w14:paraId="6F902608" w14:textId="669DBB93" w:rsidR="005C5FC8" w:rsidRPr="00376C82" w:rsidRDefault="005C5FC8" w:rsidP="005C5FC8">
      <w:pPr>
        <w:pStyle w:val="ListParagraph"/>
        <w:numPr>
          <w:ilvl w:val="2"/>
          <w:numId w:val="3"/>
        </w:numPr>
        <w:spacing w:before="120"/>
        <w:contextualSpacing w:val="0"/>
        <w:jc w:val="both"/>
        <w:rPr>
          <w:rFonts w:cstheme="minorHAnsi"/>
          <w:b/>
          <w:szCs w:val="24"/>
        </w:rPr>
      </w:pPr>
      <w:r>
        <w:rPr>
          <w:rFonts w:cstheme="minorHAnsi"/>
          <w:szCs w:val="24"/>
        </w:rPr>
        <w:lastRenderedPageBreak/>
        <w:t xml:space="preserve">SCREEN: </w:t>
      </w:r>
      <w:r w:rsidRPr="005C5FC8">
        <w:rPr>
          <w:rFonts w:cstheme="minorHAnsi"/>
          <w:szCs w:val="24"/>
          <w:highlight w:val="yellow"/>
        </w:rPr>
        <w:t>To be provided by the authors:</w:t>
      </w:r>
      <w:r>
        <w:rPr>
          <w:rFonts w:cstheme="minorHAnsi"/>
          <w:szCs w:val="24"/>
        </w:rPr>
        <w:t xml:space="preserve"> Talent recording the first spectra</w:t>
      </w:r>
    </w:p>
    <w:p w14:paraId="3618435C" w14:textId="5FD984A4" w:rsidR="006C052F" w:rsidRPr="005C5FC8" w:rsidRDefault="0072585F" w:rsidP="006C052F">
      <w:pPr>
        <w:pStyle w:val="ListParagraph"/>
        <w:numPr>
          <w:ilvl w:val="1"/>
          <w:numId w:val="3"/>
        </w:numPr>
        <w:spacing w:before="120"/>
        <w:contextualSpacing w:val="0"/>
        <w:jc w:val="both"/>
        <w:rPr>
          <w:rFonts w:cstheme="minorHAnsi"/>
          <w:b/>
          <w:szCs w:val="24"/>
        </w:rPr>
      </w:pPr>
      <w:r w:rsidRPr="006C052F">
        <w:rPr>
          <w:rFonts w:cstheme="minorHAnsi"/>
          <w:szCs w:val="24"/>
        </w:rPr>
        <w:t xml:space="preserve">Copy the </w:t>
      </w:r>
      <w:proofErr w:type="spellStart"/>
      <w:r w:rsidRPr="006C052F">
        <w:rPr>
          <w:rFonts w:cstheme="minorHAnsi"/>
          <w:szCs w:val="24"/>
        </w:rPr>
        <w:t>zgesgp</w:t>
      </w:r>
      <w:proofErr w:type="spellEnd"/>
      <w:r w:rsidRPr="006C052F">
        <w:rPr>
          <w:rFonts w:cstheme="minorHAnsi"/>
          <w:szCs w:val="24"/>
        </w:rPr>
        <w:t xml:space="preserve"> and the </w:t>
      </w:r>
      <w:r w:rsidRPr="00376C82">
        <w:rPr>
          <w:rFonts w:cstheme="minorHAnsi"/>
          <w:szCs w:val="24"/>
          <w:highlight w:val="yellow"/>
        </w:rPr>
        <w:t>p3919gp/sfhmqcf3gpph</w:t>
      </w:r>
      <w:r w:rsidRPr="006C052F">
        <w:rPr>
          <w:rFonts w:cstheme="minorHAnsi"/>
          <w:szCs w:val="24"/>
        </w:rPr>
        <w:t xml:space="preserve"> experiments to the desired number and queue them in the acquisition spooler</w:t>
      </w:r>
      <w:r w:rsidR="005C5FC8">
        <w:rPr>
          <w:rFonts w:cstheme="minorHAnsi"/>
          <w:szCs w:val="24"/>
        </w:rPr>
        <w:t xml:space="preserve"> </w:t>
      </w:r>
      <w:r w:rsidR="005C5FC8" w:rsidRPr="005C5FC8">
        <w:rPr>
          <w:rFonts w:cstheme="minorHAnsi"/>
          <w:b/>
          <w:bCs/>
          <w:szCs w:val="24"/>
        </w:rPr>
        <w:t>[1]</w:t>
      </w:r>
      <w:r w:rsidRPr="006C052F">
        <w:rPr>
          <w:rFonts w:cstheme="minorHAnsi"/>
          <w:szCs w:val="24"/>
        </w:rPr>
        <w:t>.</w:t>
      </w:r>
      <w:r w:rsidR="00927C39">
        <w:rPr>
          <w:rFonts w:cstheme="minorHAnsi"/>
          <w:szCs w:val="24"/>
        </w:rPr>
        <w:t xml:space="preserve"> </w:t>
      </w:r>
      <w:r w:rsidR="00927C39" w:rsidRPr="00376C82">
        <w:rPr>
          <w:rFonts w:cstheme="minorHAnsi"/>
          <w:szCs w:val="24"/>
          <w:highlight w:val="yellow"/>
        </w:rPr>
        <w:t>Authors: How to pronounce p3919gp/sfhmqcf3gpph?</w:t>
      </w:r>
    </w:p>
    <w:p w14:paraId="0BD1F64B" w14:textId="7D322932" w:rsidR="005C5FC8" w:rsidRPr="005C5FC8" w:rsidRDefault="005C5FC8" w:rsidP="005C5FC8">
      <w:pPr>
        <w:pStyle w:val="ListParagraph"/>
        <w:numPr>
          <w:ilvl w:val="2"/>
          <w:numId w:val="3"/>
        </w:numPr>
        <w:spacing w:before="120"/>
        <w:contextualSpacing w:val="0"/>
        <w:jc w:val="both"/>
        <w:rPr>
          <w:rFonts w:cstheme="minorHAnsi"/>
          <w:b/>
          <w:szCs w:val="24"/>
        </w:rPr>
      </w:pPr>
      <w:r>
        <w:rPr>
          <w:rFonts w:cstheme="minorHAnsi"/>
          <w:szCs w:val="24"/>
        </w:rPr>
        <w:t xml:space="preserve">SCREEN: </w:t>
      </w:r>
      <w:r w:rsidRPr="005C5FC8">
        <w:rPr>
          <w:rFonts w:cstheme="minorHAnsi"/>
          <w:szCs w:val="24"/>
          <w:highlight w:val="yellow"/>
        </w:rPr>
        <w:t>To be provided by the authors:</w:t>
      </w:r>
      <w:r>
        <w:rPr>
          <w:rFonts w:cstheme="minorHAnsi"/>
          <w:szCs w:val="24"/>
        </w:rPr>
        <w:t xml:space="preserve"> Talent copying the experiments</w:t>
      </w:r>
      <w:r w:rsidR="00927C39">
        <w:rPr>
          <w:rFonts w:cstheme="minorHAnsi"/>
          <w:szCs w:val="24"/>
        </w:rPr>
        <w:t xml:space="preserve"> and queueing them</w:t>
      </w:r>
      <w:r>
        <w:rPr>
          <w:rFonts w:cstheme="minorHAnsi"/>
          <w:szCs w:val="24"/>
        </w:rPr>
        <w:t xml:space="preserve"> in </w:t>
      </w:r>
      <w:r w:rsidR="00927C39">
        <w:rPr>
          <w:rFonts w:cstheme="minorHAnsi"/>
          <w:szCs w:val="24"/>
        </w:rPr>
        <w:t xml:space="preserve">the </w:t>
      </w:r>
      <w:r>
        <w:rPr>
          <w:rFonts w:cstheme="minorHAnsi"/>
          <w:szCs w:val="24"/>
        </w:rPr>
        <w:t>acquisition pooler</w:t>
      </w:r>
    </w:p>
    <w:p w14:paraId="30ADF9BE" w14:textId="5D984F94" w:rsidR="006C052F" w:rsidRPr="005C5FC8" w:rsidRDefault="0072585F" w:rsidP="006C052F">
      <w:pPr>
        <w:pStyle w:val="ListParagraph"/>
        <w:numPr>
          <w:ilvl w:val="1"/>
          <w:numId w:val="3"/>
        </w:numPr>
        <w:spacing w:before="120"/>
        <w:contextualSpacing w:val="0"/>
        <w:jc w:val="both"/>
        <w:rPr>
          <w:rFonts w:cstheme="minorHAnsi"/>
          <w:b/>
          <w:szCs w:val="24"/>
        </w:rPr>
      </w:pPr>
      <w:r w:rsidRPr="006C052F">
        <w:rPr>
          <w:rFonts w:cstheme="minorHAnsi"/>
          <w:szCs w:val="24"/>
        </w:rPr>
        <w:t xml:space="preserve">For cells expressing unlabeled </w:t>
      </w:r>
      <w:r w:rsidR="00927C39" w:rsidRPr="00E80FC7">
        <w:rPr>
          <w:rFonts w:cstheme="minorHAnsi"/>
          <w:szCs w:val="24"/>
        </w:rPr>
        <w:t>carbonic anhydrase</w:t>
      </w:r>
      <w:r w:rsidR="00927C39">
        <w:rPr>
          <w:rFonts w:cstheme="minorHAnsi"/>
          <w:szCs w:val="24"/>
        </w:rPr>
        <w:t>,</w:t>
      </w:r>
      <w:r w:rsidRPr="006C052F">
        <w:rPr>
          <w:rFonts w:cstheme="minorHAnsi"/>
          <w:szCs w:val="24"/>
        </w:rPr>
        <w:t xml:space="preserve"> process the p3919gp spectra by applying zero filling and exponential line broadening window function</w:t>
      </w:r>
      <w:r w:rsidR="005C5FC8">
        <w:rPr>
          <w:rFonts w:cstheme="minorHAnsi"/>
          <w:szCs w:val="24"/>
        </w:rPr>
        <w:t xml:space="preserve"> </w:t>
      </w:r>
      <w:r w:rsidR="005C5FC8" w:rsidRPr="005C5FC8">
        <w:rPr>
          <w:rFonts w:cstheme="minorHAnsi"/>
          <w:b/>
          <w:bCs/>
          <w:szCs w:val="24"/>
        </w:rPr>
        <w:t>[1</w:t>
      </w:r>
      <w:r w:rsidR="00927C39">
        <w:rPr>
          <w:rFonts w:cstheme="minorHAnsi"/>
          <w:b/>
          <w:bCs/>
          <w:szCs w:val="24"/>
        </w:rPr>
        <w:t>-TXT</w:t>
      </w:r>
      <w:r w:rsidR="005C5FC8" w:rsidRPr="005C5FC8">
        <w:rPr>
          <w:rFonts w:cstheme="minorHAnsi"/>
          <w:b/>
          <w:bCs/>
          <w:szCs w:val="24"/>
        </w:rPr>
        <w:t>]</w:t>
      </w:r>
      <w:r w:rsidR="005C5FC8">
        <w:rPr>
          <w:rFonts w:cstheme="minorHAnsi"/>
          <w:szCs w:val="24"/>
        </w:rPr>
        <w:t>.</w:t>
      </w:r>
    </w:p>
    <w:p w14:paraId="30C5D3C2" w14:textId="3D6D0DB2" w:rsidR="005C5FC8" w:rsidRPr="005C5FC8" w:rsidRDefault="005C5FC8" w:rsidP="005C5FC8">
      <w:pPr>
        <w:pStyle w:val="ListParagraph"/>
        <w:numPr>
          <w:ilvl w:val="2"/>
          <w:numId w:val="3"/>
        </w:numPr>
        <w:spacing w:before="120"/>
        <w:contextualSpacing w:val="0"/>
        <w:jc w:val="both"/>
        <w:rPr>
          <w:rFonts w:cstheme="minorHAnsi"/>
          <w:b/>
          <w:szCs w:val="24"/>
        </w:rPr>
      </w:pPr>
      <w:r>
        <w:rPr>
          <w:rFonts w:cstheme="minorHAnsi"/>
          <w:szCs w:val="24"/>
        </w:rPr>
        <w:t xml:space="preserve">SCREEN: </w:t>
      </w:r>
      <w:r w:rsidRPr="005C5FC8">
        <w:rPr>
          <w:rFonts w:cstheme="minorHAnsi"/>
          <w:szCs w:val="24"/>
          <w:highlight w:val="yellow"/>
        </w:rPr>
        <w:t>To be provided by the authors:</w:t>
      </w:r>
      <w:r>
        <w:rPr>
          <w:rFonts w:cstheme="minorHAnsi"/>
          <w:szCs w:val="24"/>
        </w:rPr>
        <w:t xml:space="preserve"> </w:t>
      </w:r>
      <w:r w:rsidRPr="006C052F">
        <w:rPr>
          <w:rFonts w:cstheme="minorHAnsi"/>
          <w:szCs w:val="24"/>
        </w:rPr>
        <w:t>applying zero filling and exponential line broadening window function</w:t>
      </w:r>
      <w:r>
        <w:rPr>
          <w:rFonts w:cstheme="minorHAnsi"/>
          <w:szCs w:val="24"/>
        </w:rPr>
        <w:t xml:space="preserve">. </w:t>
      </w:r>
      <w:r w:rsidRPr="005C5FC8">
        <w:rPr>
          <w:rFonts w:cstheme="minorHAnsi"/>
          <w:b/>
          <w:bCs/>
          <w:szCs w:val="24"/>
        </w:rPr>
        <w:t>TEXT: LB = 20 Hz</w:t>
      </w:r>
    </w:p>
    <w:p w14:paraId="74A4524D" w14:textId="2FB4617B" w:rsidR="0072585F" w:rsidRPr="005C5FC8" w:rsidRDefault="0072585F" w:rsidP="006C052F">
      <w:pPr>
        <w:pStyle w:val="ListParagraph"/>
        <w:numPr>
          <w:ilvl w:val="1"/>
          <w:numId w:val="3"/>
        </w:numPr>
        <w:spacing w:before="120"/>
        <w:contextualSpacing w:val="0"/>
        <w:jc w:val="both"/>
        <w:rPr>
          <w:rFonts w:cstheme="minorHAnsi"/>
          <w:b/>
          <w:szCs w:val="24"/>
        </w:rPr>
      </w:pPr>
      <w:r w:rsidRPr="006C052F">
        <w:rPr>
          <w:rFonts w:cstheme="minorHAnsi"/>
          <w:szCs w:val="24"/>
        </w:rPr>
        <w:t xml:space="preserve">For cells expressing </w:t>
      </w:r>
      <w:r w:rsidR="005C5FC8">
        <w:rPr>
          <w:rFonts w:cstheme="minorHAnsi"/>
          <w:szCs w:val="24"/>
        </w:rPr>
        <w:t xml:space="preserve">heavy nitrogen </w:t>
      </w:r>
      <w:r w:rsidRPr="006C052F">
        <w:rPr>
          <w:rFonts w:cstheme="minorHAnsi"/>
          <w:szCs w:val="24"/>
        </w:rPr>
        <w:t>labeled SOD1</w:t>
      </w:r>
      <w:r w:rsidR="005C5FC8">
        <w:rPr>
          <w:rFonts w:cstheme="minorHAnsi"/>
          <w:szCs w:val="24"/>
        </w:rPr>
        <w:t xml:space="preserve">, </w:t>
      </w:r>
      <w:r w:rsidRPr="006C052F">
        <w:rPr>
          <w:rFonts w:cstheme="minorHAnsi"/>
          <w:szCs w:val="24"/>
        </w:rPr>
        <w:t>process the sfhmqcf3gpph spectra by applying zero filling and squared sine bell window function in both dimensions</w:t>
      </w:r>
      <w:r w:rsidR="005C5FC8">
        <w:rPr>
          <w:rFonts w:cstheme="minorHAnsi"/>
          <w:szCs w:val="24"/>
        </w:rPr>
        <w:t xml:space="preserve"> </w:t>
      </w:r>
      <w:r w:rsidR="005C5FC8" w:rsidRPr="005C5FC8">
        <w:rPr>
          <w:rFonts w:cstheme="minorHAnsi"/>
          <w:b/>
          <w:bCs/>
          <w:szCs w:val="24"/>
        </w:rPr>
        <w:t>[2</w:t>
      </w:r>
      <w:r w:rsidR="00927C39">
        <w:rPr>
          <w:rFonts w:cstheme="minorHAnsi"/>
          <w:b/>
          <w:bCs/>
          <w:szCs w:val="24"/>
        </w:rPr>
        <w:t>-TXT</w:t>
      </w:r>
      <w:r w:rsidR="005C5FC8" w:rsidRPr="005C5FC8">
        <w:rPr>
          <w:rFonts w:cstheme="minorHAnsi"/>
          <w:b/>
          <w:bCs/>
          <w:szCs w:val="24"/>
        </w:rPr>
        <w:t>]</w:t>
      </w:r>
      <w:r w:rsidRPr="006C052F">
        <w:rPr>
          <w:rFonts w:cstheme="minorHAnsi"/>
          <w:szCs w:val="24"/>
        </w:rPr>
        <w:t>.</w:t>
      </w:r>
    </w:p>
    <w:p w14:paraId="1225ED51" w14:textId="40935C88" w:rsidR="005C5FC8" w:rsidRPr="005C5FC8" w:rsidRDefault="005C5FC8" w:rsidP="005C5FC8">
      <w:pPr>
        <w:pStyle w:val="ListParagraph"/>
        <w:numPr>
          <w:ilvl w:val="2"/>
          <w:numId w:val="3"/>
        </w:numPr>
        <w:spacing w:before="120"/>
        <w:contextualSpacing w:val="0"/>
        <w:jc w:val="both"/>
        <w:rPr>
          <w:rFonts w:cstheme="minorHAnsi"/>
          <w:b/>
          <w:szCs w:val="24"/>
        </w:rPr>
      </w:pPr>
      <w:r>
        <w:rPr>
          <w:rFonts w:cstheme="minorHAnsi"/>
          <w:szCs w:val="24"/>
        </w:rPr>
        <w:t xml:space="preserve">SCREEN: </w:t>
      </w:r>
      <w:r w:rsidRPr="005C5FC8">
        <w:rPr>
          <w:rFonts w:cstheme="minorHAnsi"/>
          <w:szCs w:val="24"/>
          <w:highlight w:val="yellow"/>
        </w:rPr>
        <w:t>To be provided by the authors:</w:t>
      </w:r>
      <w:r>
        <w:rPr>
          <w:rFonts w:cstheme="minorHAnsi"/>
          <w:szCs w:val="24"/>
        </w:rPr>
        <w:t xml:space="preserve"> </w:t>
      </w:r>
      <w:r w:rsidRPr="006C052F">
        <w:rPr>
          <w:rFonts w:cstheme="minorHAnsi"/>
          <w:szCs w:val="24"/>
        </w:rPr>
        <w:t>applying zero filling and exponential line broadening window functio</w:t>
      </w:r>
      <w:r>
        <w:rPr>
          <w:rFonts w:cstheme="minorHAnsi"/>
          <w:szCs w:val="24"/>
        </w:rPr>
        <w:t xml:space="preserve">n </w:t>
      </w:r>
      <w:r w:rsidRPr="005C5FC8">
        <w:rPr>
          <w:rFonts w:cstheme="minorHAnsi"/>
          <w:b/>
          <w:bCs/>
          <w:szCs w:val="24"/>
        </w:rPr>
        <w:t>TEXT: SSB = 2</w:t>
      </w:r>
    </w:p>
    <w:p w14:paraId="48B6C8BB" w14:textId="77777777" w:rsidR="0072585F" w:rsidRPr="006C052F" w:rsidRDefault="0072585F" w:rsidP="006C052F">
      <w:pPr>
        <w:spacing w:before="120"/>
        <w:jc w:val="both"/>
        <w:rPr>
          <w:rFonts w:cstheme="minorHAnsi"/>
          <w:b/>
          <w:szCs w:val="24"/>
        </w:rPr>
      </w:pPr>
    </w:p>
    <w:p w14:paraId="696EA8AA" w14:textId="55497EF6" w:rsidR="006C052F" w:rsidRPr="006C052F" w:rsidRDefault="0072585F" w:rsidP="006C052F">
      <w:pPr>
        <w:pStyle w:val="ListParagraph"/>
        <w:numPr>
          <w:ilvl w:val="0"/>
          <w:numId w:val="3"/>
        </w:numPr>
        <w:spacing w:before="120"/>
        <w:contextualSpacing w:val="0"/>
        <w:jc w:val="both"/>
        <w:rPr>
          <w:rFonts w:cstheme="minorHAnsi"/>
          <w:b/>
          <w:szCs w:val="24"/>
        </w:rPr>
      </w:pPr>
      <w:r w:rsidRPr="006C052F">
        <w:rPr>
          <w:rFonts w:cstheme="minorHAnsi"/>
          <w:b/>
          <w:szCs w:val="24"/>
        </w:rPr>
        <w:t>MCR-ALS analysis</w:t>
      </w:r>
    </w:p>
    <w:p w14:paraId="75A86EDA" w14:textId="39FBD7FD" w:rsidR="006C052F" w:rsidRPr="005C5FC8" w:rsidRDefault="0072585F" w:rsidP="006C052F">
      <w:pPr>
        <w:pStyle w:val="ListParagraph"/>
        <w:numPr>
          <w:ilvl w:val="1"/>
          <w:numId w:val="3"/>
        </w:numPr>
        <w:spacing w:before="120"/>
        <w:contextualSpacing w:val="0"/>
        <w:jc w:val="both"/>
        <w:rPr>
          <w:rFonts w:cstheme="minorHAnsi"/>
          <w:b/>
          <w:szCs w:val="24"/>
        </w:rPr>
      </w:pPr>
      <w:r w:rsidRPr="006C052F">
        <w:rPr>
          <w:rFonts w:cstheme="minorHAnsi"/>
          <w:szCs w:val="24"/>
        </w:rPr>
        <w:t xml:space="preserve">In MATLAB, import the spectral regions using the custom script </w:t>
      </w:r>
      <w:proofErr w:type="spellStart"/>
      <w:r w:rsidRPr="006C052F">
        <w:rPr>
          <w:rFonts w:cstheme="minorHAnsi"/>
          <w:szCs w:val="24"/>
        </w:rPr>
        <w:t>Load_ascii_spectra</w:t>
      </w:r>
      <w:proofErr w:type="spellEnd"/>
      <w:r w:rsidRPr="006C052F">
        <w:rPr>
          <w:rFonts w:cstheme="minorHAnsi"/>
          <w:szCs w:val="24"/>
        </w:rPr>
        <w:t>.</w:t>
      </w:r>
    </w:p>
    <w:p w14:paraId="0D99CDAB" w14:textId="5CB5C061" w:rsidR="005C5FC8" w:rsidRPr="005C5FC8" w:rsidRDefault="005C5FC8" w:rsidP="005C5FC8">
      <w:pPr>
        <w:pStyle w:val="ListParagraph"/>
        <w:numPr>
          <w:ilvl w:val="2"/>
          <w:numId w:val="3"/>
        </w:numPr>
        <w:spacing w:before="120"/>
        <w:contextualSpacing w:val="0"/>
        <w:jc w:val="both"/>
        <w:rPr>
          <w:rFonts w:cstheme="minorHAnsi"/>
          <w:b/>
          <w:szCs w:val="24"/>
        </w:rPr>
      </w:pPr>
      <w:r>
        <w:rPr>
          <w:rFonts w:cstheme="minorHAnsi"/>
          <w:szCs w:val="24"/>
        </w:rPr>
        <w:t xml:space="preserve">SCREEN: </w:t>
      </w:r>
      <w:r w:rsidRPr="005C5FC8">
        <w:rPr>
          <w:rFonts w:cstheme="minorHAnsi"/>
          <w:szCs w:val="24"/>
          <w:highlight w:val="yellow"/>
        </w:rPr>
        <w:t>To be provided by the authors:</w:t>
      </w:r>
      <w:r>
        <w:rPr>
          <w:rFonts w:cstheme="minorHAnsi"/>
          <w:szCs w:val="24"/>
        </w:rPr>
        <w:t xml:space="preserve"> Talent importing using </w:t>
      </w:r>
      <w:r w:rsidRPr="006C052F">
        <w:rPr>
          <w:rFonts w:cstheme="minorHAnsi"/>
          <w:szCs w:val="24"/>
        </w:rPr>
        <w:t xml:space="preserve">custom script </w:t>
      </w:r>
      <w:proofErr w:type="spellStart"/>
      <w:r w:rsidRPr="006C052F">
        <w:rPr>
          <w:rFonts w:cstheme="minorHAnsi"/>
          <w:szCs w:val="24"/>
        </w:rPr>
        <w:t>Load_ascii_spectra</w:t>
      </w:r>
      <w:proofErr w:type="spellEnd"/>
      <w:r w:rsidRPr="006C052F">
        <w:rPr>
          <w:rFonts w:cstheme="minorHAnsi"/>
          <w:szCs w:val="24"/>
        </w:rPr>
        <w:t>.</w:t>
      </w:r>
    </w:p>
    <w:p w14:paraId="1860D3C3" w14:textId="56AC5927" w:rsidR="006C052F" w:rsidRPr="005C5FC8" w:rsidRDefault="0072585F" w:rsidP="005C5FC8">
      <w:pPr>
        <w:pStyle w:val="ListParagraph"/>
        <w:numPr>
          <w:ilvl w:val="1"/>
          <w:numId w:val="3"/>
        </w:numPr>
        <w:spacing w:before="120"/>
        <w:contextualSpacing w:val="0"/>
        <w:jc w:val="both"/>
        <w:rPr>
          <w:rFonts w:cstheme="minorHAnsi"/>
          <w:b/>
          <w:szCs w:val="24"/>
        </w:rPr>
      </w:pPr>
      <w:r w:rsidRPr="006C052F">
        <w:rPr>
          <w:rFonts w:cstheme="minorHAnsi"/>
          <w:szCs w:val="24"/>
        </w:rPr>
        <w:t xml:space="preserve">Run the </w:t>
      </w:r>
      <w:proofErr w:type="spellStart"/>
      <w:r w:rsidRPr="006C052F">
        <w:rPr>
          <w:rFonts w:cstheme="minorHAnsi"/>
          <w:szCs w:val="24"/>
        </w:rPr>
        <w:t>Load_acqus</w:t>
      </w:r>
      <w:proofErr w:type="spellEnd"/>
      <w:r w:rsidRPr="006C052F">
        <w:rPr>
          <w:rFonts w:cstheme="minorHAnsi"/>
          <w:szCs w:val="24"/>
        </w:rPr>
        <w:t xml:space="preserve"> script to extract the timestamps from the 1D spectra</w:t>
      </w:r>
      <w:r w:rsidR="005C5FC8">
        <w:rPr>
          <w:rFonts w:cstheme="minorHAnsi"/>
          <w:szCs w:val="24"/>
        </w:rPr>
        <w:t xml:space="preserve"> </w:t>
      </w:r>
      <w:r w:rsidR="005C5FC8" w:rsidRPr="005C5FC8">
        <w:rPr>
          <w:rFonts w:cstheme="minorHAnsi"/>
          <w:b/>
          <w:bCs/>
          <w:szCs w:val="24"/>
        </w:rPr>
        <w:t>[1]</w:t>
      </w:r>
      <w:r w:rsidR="005C5FC8">
        <w:rPr>
          <w:rFonts w:cstheme="minorHAnsi"/>
          <w:szCs w:val="24"/>
        </w:rPr>
        <w:t xml:space="preserve"> and </w:t>
      </w:r>
      <w:r w:rsidRPr="005C5FC8">
        <w:rPr>
          <w:rFonts w:cstheme="minorHAnsi"/>
          <w:szCs w:val="24"/>
        </w:rPr>
        <w:t>Run MCR-ALS 2.0 in GUI mode</w:t>
      </w:r>
      <w:r w:rsidR="005C5FC8">
        <w:rPr>
          <w:rFonts w:cstheme="minorHAnsi"/>
          <w:szCs w:val="24"/>
        </w:rPr>
        <w:t xml:space="preserve"> </w:t>
      </w:r>
      <w:r w:rsidR="005C5FC8" w:rsidRPr="005C5FC8">
        <w:rPr>
          <w:rFonts w:cstheme="minorHAnsi"/>
          <w:b/>
          <w:bCs/>
          <w:szCs w:val="24"/>
        </w:rPr>
        <w:t>[2]</w:t>
      </w:r>
      <w:r w:rsidRPr="005C5FC8">
        <w:rPr>
          <w:rFonts w:cstheme="minorHAnsi"/>
          <w:szCs w:val="24"/>
        </w:rPr>
        <w:t>.</w:t>
      </w:r>
    </w:p>
    <w:p w14:paraId="2CE519AA" w14:textId="105B532C" w:rsidR="005C5FC8" w:rsidRPr="005C5FC8" w:rsidRDefault="005C5FC8" w:rsidP="005C5FC8">
      <w:pPr>
        <w:pStyle w:val="ListParagraph"/>
        <w:numPr>
          <w:ilvl w:val="2"/>
          <w:numId w:val="3"/>
        </w:numPr>
        <w:spacing w:before="120"/>
        <w:contextualSpacing w:val="0"/>
        <w:jc w:val="both"/>
        <w:rPr>
          <w:rFonts w:cstheme="minorHAnsi"/>
          <w:b/>
          <w:szCs w:val="24"/>
        </w:rPr>
      </w:pPr>
      <w:r>
        <w:rPr>
          <w:rFonts w:cstheme="minorHAnsi"/>
          <w:szCs w:val="24"/>
        </w:rPr>
        <w:t xml:space="preserve">SCREEN: </w:t>
      </w:r>
      <w:r w:rsidRPr="005C5FC8">
        <w:rPr>
          <w:rFonts w:cstheme="minorHAnsi"/>
          <w:szCs w:val="24"/>
          <w:highlight w:val="yellow"/>
        </w:rPr>
        <w:t>To be provided by the authors:</w:t>
      </w:r>
      <w:r>
        <w:rPr>
          <w:rFonts w:cstheme="minorHAnsi"/>
          <w:szCs w:val="24"/>
        </w:rPr>
        <w:t xml:space="preserve"> Talent extracting time stamps</w:t>
      </w:r>
    </w:p>
    <w:p w14:paraId="1A9277EF" w14:textId="04573A4F" w:rsidR="005C5FC8" w:rsidRPr="005C5FC8" w:rsidRDefault="005C5FC8" w:rsidP="005C5FC8">
      <w:pPr>
        <w:pStyle w:val="ListParagraph"/>
        <w:numPr>
          <w:ilvl w:val="2"/>
          <w:numId w:val="3"/>
        </w:numPr>
        <w:spacing w:before="120"/>
        <w:contextualSpacing w:val="0"/>
        <w:jc w:val="both"/>
        <w:rPr>
          <w:rFonts w:cstheme="minorHAnsi"/>
          <w:b/>
          <w:szCs w:val="24"/>
        </w:rPr>
      </w:pPr>
      <w:r>
        <w:rPr>
          <w:rFonts w:cstheme="minorHAnsi"/>
          <w:szCs w:val="24"/>
        </w:rPr>
        <w:t xml:space="preserve">SCREEN: </w:t>
      </w:r>
      <w:r w:rsidRPr="005C5FC8">
        <w:rPr>
          <w:rFonts w:cstheme="minorHAnsi"/>
          <w:szCs w:val="24"/>
          <w:highlight w:val="yellow"/>
        </w:rPr>
        <w:t>To be provided by the authors:</w:t>
      </w:r>
      <w:r>
        <w:rPr>
          <w:rFonts w:cstheme="minorHAnsi"/>
          <w:szCs w:val="24"/>
        </w:rPr>
        <w:t xml:space="preserve"> Talent running</w:t>
      </w:r>
      <w:r w:rsidRPr="005C5FC8">
        <w:rPr>
          <w:rFonts w:cstheme="minorHAnsi"/>
          <w:szCs w:val="24"/>
        </w:rPr>
        <w:t xml:space="preserve"> MCR-ALS 2.0 in GUI mode</w:t>
      </w:r>
    </w:p>
    <w:p w14:paraId="76A9E955" w14:textId="00F916FF" w:rsidR="006C052F" w:rsidRPr="005C5FC8" w:rsidRDefault="0072585F" w:rsidP="005C5FC8">
      <w:pPr>
        <w:pStyle w:val="ListParagraph"/>
        <w:numPr>
          <w:ilvl w:val="1"/>
          <w:numId w:val="3"/>
        </w:numPr>
        <w:spacing w:before="120"/>
        <w:contextualSpacing w:val="0"/>
        <w:jc w:val="both"/>
        <w:rPr>
          <w:rFonts w:cstheme="minorHAnsi"/>
          <w:b/>
          <w:szCs w:val="24"/>
        </w:rPr>
      </w:pPr>
      <w:r w:rsidRPr="006C052F">
        <w:rPr>
          <w:rFonts w:cstheme="minorHAnsi"/>
          <w:szCs w:val="24"/>
        </w:rPr>
        <w:t xml:space="preserve">Open MCR-ALS 2.0 GUI by running the </w:t>
      </w:r>
      <w:proofErr w:type="spellStart"/>
      <w:r w:rsidRPr="006C052F">
        <w:rPr>
          <w:rFonts w:cstheme="minorHAnsi"/>
          <w:szCs w:val="24"/>
        </w:rPr>
        <w:t>mcr_main</w:t>
      </w:r>
      <w:proofErr w:type="spellEnd"/>
      <w:r w:rsidRPr="006C052F">
        <w:rPr>
          <w:rFonts w:cstheme="minorHAnsi"/>
          <w:szCs w:val="24"/>
        </w:rPr>
        <w:t xml:space="preserve"> script</w:t>
      </w:r>
      <w:r w:rsidR="005C5FC8">
        <w:rPr>
          <w:rFonts w:cstheme="minorHAnsi"/>
          <w:szCs w:val="24"/>
        </w:rPr>
        <w:t xml:space="preserve"> and i</w:t>
      </w:r>
      <w:r w:rsidRPr="005C5FC8">
        <w:rPr>
          <w:rFonts w:cstheme="minorHAnsi"/>
          <w:szCs w:val="24"/>
        </w:rPr>
        <w:t xml:space="preserve">n the </w:t>
      </w:r>
      <w:r w:rsidRPr="005C5FC8">
        <w:rPr>
          <w:rFonts w:cstheme="minorHAnsi"/>
          <w:b/>
          <w:bCs/>
          <w:szCs w:val="24"/>
        </w:rPr>
        <w:t>Data Selection</w:t>
      </w:r>
      <w:r w:rsidRPr="005C5FC8">
        <w:rPr>
          <w:rFonts w:cstheme="minorHAnsi"/>
          <w:szCs w:val="24"/>
        </w:rPr>
        <w:t xml:space="preserve"> tab, load the spectra or the </w:t>
      </w:r>
      <w:proofErr w:type="spellStart"/>
      <w:r w:rsidRPr="005C5FC8">
        <w:rPr>
          <w:rFonts w:cstheme="minorHAnsi"/>
          <w:szCs w:val="24"/>
        </w:rPr>
        <w:t>JoinSpec_flat</w:t>
      </w:r>
      <w:proofErr w:type="spellEnd"/>
      <w:r w:rsidRPr="005C5FC8">
        <w:rPr>
          <w:rFonts w:cstheme="minorHAnsi"/>
          <w:szCs w:val="24"/>
        </w:rPr>
        <w:t xml:space="preserve"> matrix. </w:t>
      </w:r>
      <w:r w:rsidR="00927C39">
        <w:rPr>
          <w:rFonts w:cstheme="minorHAnsi"/>
          <w:szCs w:val="24"/>
        </w:rPr>
        <w:t>Check the</w:t>
      </w:r>
      <w:r w:rsidRPr="005C5FC8">
        <w:rPr>
          <w:rFonts w:cstheme="minorHAnsi"/>
          <w:szCs w:val="24"/>
        </w:rPr>
        <w:t xml:space="preserve"> data can </w:t>
      </w:r>
      <w:r w:rsidR="00927C39">
        <w:rPr>
          <w:rFonts w:cstheme="minorHAnsi"/>
          <w:szCs w:val="24"/>
        </w:rPr>
        <w:t>by</w:t>
      </w:r>
      <w:r w:rsidRPr="005C5FC8">
        <w:rPr>
          <w:rFonts w:cstheme="minorHAnsi"/>
          <w:szCs w:val="24"/>
        </w:rPr>
        <w:t xml:space="preserve"> plott</w:t>
      </w:r>
      <w:r w:rsidR="00927C39">
        <w:rPr>
          <w:rFonts w:cstheme="minorHAnsi"/>
          <w:szCs w:val="24"/>
        </w:rPr>
        <w:t>ing</w:t>
      </w:r>
      <w:r w:rsidRPr="005C5FC8">
        <w:rPr>
          <w:rFonts w:cstheme="minorHAnsi"/>
          <w:szCs w:val="24"/>
        </w:rPr>
        <w:t xml:space="preserve"> </w:t>
      </w:r>
      <w:r w:rsidR="00927C39">
        <w:rPr>
          <w:rFonts w:cstheme="minorHAnsi"/>
          <w:szCs w:val="24"/>
        </w:rPr>
        <w:t>it</w:t>
      </w:r>
      <w:r w:rsidR="005C5FC8">
        <w:rPr>
          <w:rFonts w:cstheme="minorHAnsi"/>
          <w:szCs w:val="24"/>
        </w:rPr>
        <w:t xml:space="preserve"> </w:t>
      </w:r>
      <w:r w:rsidR="005C5FC8" w:rsidRPr="005C5FC8">
        <w:rPr>
          <w:rFonts w:cstheme="minorHAnsi"/>
          <w:b/>
          <w:bCs/>
          <w:szCs w:val="24"/>
        </w:rPr>
        <w:t>[</w:t>
      </w:r>
      <w:r w:rsidR="00927C39">
        <w:rPr>
          <w:rFonts w:cstheme="minorHAnsi"/>
          <w:b/>
          <w:bCs/>
          <w:szCs w:val="24"/>
        </w:rPr>
        <w:t>1</w:t>
      </w:r>
      <w:r w:rsidR="005C5FC8" w:rsidRPr="005C5FC8">
        <w:rPr>
          <w:rFonts w:cstheme="minorHAnsi"/>
          <w:b/>
          <w:bCs/>
          <w:szCs w:val="24"/>
        </w:rPr>
        <w:t>]</w:t>
      </w:r>
      <w:r w:rsidRPr="005C5FC8">
        <w:rPr>
          <w:rFonts w:cstheme="minorHAnsi"/>
          <w:szCs w:val="24"/>
        </w:rPr>
        <w:t>.</w:t>
      </w:r>
    </w:p>
    <w:p w14:paraId="2B541639" w14:textId="1AE93712" w:rsidR="005C5FC8" w:rsidRPr="005C5FC8" w:rsidRDefault="005C5FC8" w:rsidP="005C5FC8">
      <w:pPr>
        <w:pStyle w:val="ListParagraph"/>
        <w:numPr>
          <w:ilvl w:val="2"/>
          <w:numId w:val="3"/>
        </w:numPr>
        <w:spacing w:before="120"/>
        <w:contextualSpacing w:val="0"/>
        <w:jc w:val="both"/>
        <w:rPr>
          <w:rFonts w:cstheme="minorHAnsi"/>
          <w:b/>
          <w:szCs w:val="24"/>
        </w:rPr>
      </w:pPr>
      <w:r>
        <w:rPr>
          <w:rFonts w:cstheme="minorHAnsi"/>
          <w:szCs w:val="24"/>
        </w:rPr>
        <w:t xml:space="preserve">SCREEN: </w:t>
      </w:r>
      <w:r w:rsidRPr="005C5FC8">
        <w:rPr>
          <w:rFonts w:cstheme="minorHAnsi"/>
          <w:szCs w:val="24"/>
          <w:highlight w:val="yellow"/>
        </w:rPr>
        <w:t xml:space="preserve"> To be provided by the authors:</w:t>
      </w:r>
      <w:r>
        <w:rPr>
          <w:rFonts w:cstheme="minorHAnsi"/>
          <w:szCs w:val="24"/>
        </w:rPr>
        <w:t xml:space="preserve">  </w:t>
      </w:r>
      <w:r w:rsidR="00927C39">
        <w:rPr>
          <w:rFonts w:cstheme="minorHAnsi"/>
          <w:szCs w:val="24"/>
        </w:rPr>
        <w:t>Talent opening</w:t>
      </w:r>
      <w:r w:rsidRPr="006C052F">
        <w:rPr>
          <w:rFonts w:cstheme="minorHAnsi"/>
          <w:szCs w:val="24"/>
        </w:rPr>
        <w:t xml:space="preserve"> MCR-ALS 2.0 GUI </w:t>
      </w:r>
      <w:r w:rsidR="00927C39">
        <w:rPr>
          <w:rFonts w:cstheme="minorHAnsi"/>
          <w:szCs w:val="24"/>
        </w:rPr>
        <w:t>and loading spectra, then plotting the data</w:t>
      </w:r>
    </w:p>
    <w:p w14:paraId="03A714AB" w14:textId="57C9DE2E" w:rsidR="006C052F" w:rsidRPr="00016351" w:rsidRDefault="0072585F" w:rsidP="00395DFD">
      <w:pPr>
        <w:pStyle w:val="ListParagraph"/>
        <w:numPr>
          <w:ilvl w:val="1"/>
          <w:numId w:val="3"/>
        </w:numPr>
        <w:spacing w:before="120"/>
        <w:contextualSpacing w:val="0"/>
        <w:jc w:val="both"/>
        <w:rPr>
          <w:rFonts w:cstheme="minorHAnsi"/>
          <w:b/>
          <w:szCs w:val="24"/>
        </w:rPr>
      </w:pPr>
      <w:r w:rsidRPr="006C052F">
        <w:rPr>
          <w:rFonts w:cstheme="minorHAnsi"/>
          <w:szCs w:val="24"/>
        </w:rPr>
        <w:t>Evaluate the number of components either by Singular Value Decomposition or manually</w:t>
      </w:r>
      <w:r w:rsidR="00395DFD">
        <w:rPr>
          <w:rFonts w:cstheme="minorHAnsi"/>
          <w:szCs w:val="24"/>
        </w:rPr>
        <w:t xml:space="preserve"> and s</w:t>
      </w:r>
      <w:r w:rsidRPr="00395DFD">
        <w:rPr>
          <w:rFonts w:cstheme="minorHAnsi"/>
          <w:szCs w:val="24"/>
        </w:rPr>
        <w:t>elect a method for the initial estimation of the pure spectra. Either purest variable detection or Evolving Factor Analysis can be used</w:t>
      </w:r>
      <w:r w:rsidR="00016351">
        <w:rPr>
          <w:rFonts w:cstheme="minorHAnsi"/>
          <w:szCs w:val="24"/>
        </w:rPr>
        <w:t xml:space="preserve"> </w:t>
      </w:r>
      <w:r w:rsidR="00016351" w:rsidRPr="00016351">
        <w:rPr>
          <w:rFonts w:cstheme="minorHAnsi"/>
          <w:b/>
          <w:bCs/>
          <w:szCs w:val="24"/>
        </w:rPr>
        <w:t>[1]</w:t>
      </w:r>
      <w:r w:rsidRPr="00395DFD">
        <w:rPr>
          <w:rFonts w:cstheme="minorHAnsi"/>
          <w:szCs w:val="24"/>
        </w:rPr>
        <w:t>.</w:t>
      </w:r>
    </w:p>
    <w:p w14:paraId="0D0B09C8" w14:textId="192925B5" w:rsidR="00016351" w:rsidRPr="00016351" w:rsidRDefault="00016351" w:rsidP="00016351">
      <w:pPr>
        <w:pStyle w:val="ListParagraph"/>
        <w:numPr>
          <w:ilvl w:val="2"/>
          <w:numId w:val="3"/>
        </w:numPr>
        <w:spacing w:before="120"/>
        <w:contextualSpacing w:val="0"/>
        <w:jc w:val="both"/>
        <w:rPr>
          <w:rFonts w:cstheme="minorHAnsi"/>
          <w:b/>
          <w:szCs w:val="24"/>
        </w:rPr>
      </w:pPr>
      <w:r>
        <w:rPr>
          <w:rFonts w:cstheme="minorHAnsi"/>
          <w:szCs w:val="24"/>
        </w:rPr>
        <w:t xml:space="preserve">SCREEN: </w:t>
      </w:r>
      <w:r w:rsidRPr="005C5FC8">
        <w:rPr>
          <w:rFonts w:cstheme="minorHAnsi"/>
          <w:szCs w:val="24"/>
          <w:highlight w:val="yellow"/>
        </w:rPr>
        <w:t xml:space="preserve"> To be provided by the authors:</w:t>
      </w:r>
      <w:r>
        <w:rPr>
          <w:rFonts w:cstheme="minorHAnsi"/>
          <w:szCs w:val="24"/>
        </w:rPr>
        <w:t xml:space="preserve">  Talent evaluating the components of the spectra and performing initial estimation of the pure spectra</w:t>
      </w:r>
    </w:p>
    <w:p w14:paraId="2B8409EE" w14:textId="3AF9C432" w:rsidR="006C052F" w:rsidRPr="00016351" w:rsidRDefault="0072585F" w:rsidP="006C052F">
      <w:pPr>
        <w:pStyle w:val="ListParagraph"/>
        <w:numPr>
          <w:ilvl w:val="1"/>
          <w:numId w:val="3"/>
        </w:numPr>
        <w:spacing w:before="120"/>
        <w:contextualSpacing w:val="0"/>
        <w:jc w:val="both"/>
        <w:rPr>
          <w:rFonts w:cstheme="minorHAnsi"/>
          <w:b/>
          <w:szCs w:val="24"/>
        </w:rPr>
      </w:pPr>
      <w:r w:rsidRPr="006C052F">
        <w:rPr>
          <w:rFonts w:cstheme="minorHAnsi"/>
          <w:szCs w:val="24"/>
        </w:rPr>
        <w:t xml:space="preserve">In the </w:t>
      </w:r>
      <w:r w:rsidRPr="006C052F">
        <w:rPr>
          <w:rFonts w:cstheme="minorHAnsi"/>
          <w:b/>
          <w:bCs/>
          <w:szCs w:val="24"/>
        </w:rPr>
        <w:t>Selection of the Data Set</w:t>
      </w:r>
      <w:r w:rsidRPr="006C052F">
        <w:rPr>
          <w:rFonts w:cstheme="minorHAnsi"/>
          <w:szCs w:val="24"/>
        </w:rPr>
        <w:t xml:space="preserve"> window, select </w:t>
      </w:r>
      <w:r w:rsidRPr="006C052F">
        <w:rPr>
          <w:rFonts w:cstheme="minorHAnsi"/>
          <w:b/>
          <w:bCs/>
          <w:szCs w:val="24"/>
        </w:rPr>
        <w:t>Continue</w:t>
      </w:r>
      <w:r w:rsidR="00016351">
        <w:rPr>
          <w:rFonts w:cstheme="minorHAnsi"/>
          <w:b/>
          <w:bCs/>
          <w:szCs w:val="24"/>
        </w:rPr>
        <w:t xml:space="preserve"> </w:t>
      </w:r>
      <w:r w:rsidR="00016351" w:rsidRPr="00016351">
        <w:rPr>
          <w:rFonts w:cstheme="minorHAnsi"/>
          <w:b/>
          <w:bCs/>
          <w:szCs w:val="24"/>
        </w:rPr>
        <w:t>[1]</w:t>
      </w:r>
      <w:r w:rsidRPr="006C052F">
        <w:rPr>
          <w:rFonts w:cstheme="minorHAnsi"/>
          <w:szCs w:val="24"/>
        </w:rPr>
        <w:t>.</w:t>
      </w:r>
    </w:p>
    <w:p w14:paraId="33C02167" w14:textId="1E36E8A8" w:rsidR="00016351" w:rsidRPr="00016351" w:rsidRDefault="00016351" w:rsidP="00016351">
      <w:pPr>
        <w:pStyle w:val="ListParagraph"/>
        <w:numPr>
          <w:ilvl w:val="2"/>
          <w:numId w:val="3"/>
        </w:numPr>
        <w:spacing w:before="120"/>
        <w:contextualSpacing w:val="0"/>
        <w:jc w:val="both"/>
        <w:rPr>
          <w:rFonts w:cstheme="minorHAnsi"/>
          <w:b/>
          <w:szCs w:val="24"/>
        </w:rPr>
      </w:pPr>
      <w:r>
        <w:rPr>
          <w:rFonts w:cstheme="minorHAnsi"/>
          <w:szCs w:val="24"/>
        </w:rPr>
        <w:lastRenderedPageBreak/>
        <w:t xml:space="preserve">SCREEN: </w:t>
      </w:r>
      <w:r w:rsidRPr="005C5FC8">
        <w:rPr>
          <w:rFonts w:cstheme="minorHAnsi"/>
          <w:szCs w:val="24"/>
          <w:highlight w:val="yellow"/>
        </w:rPr>
        <w:t xml:space="preserve"> To be provided by the authors:</w:t>
      </w:r>
      <w:r>
        <w:rPr>
          <w:rFonts w:cstheme="minorHAnsi"/>
          <w:szCs w:val="24"/>
        </w:rPr>
        <w:t xml:space="preserve">  Selection of the data set window opened and continue option is selected</w:t>
      </w:r>
    </w:p>
    <w:p w14:paraId="43149933" w14:textId="0FF6AE56" w:rsidR="006C052F" w:rsidRPr="00016351" w:rsidRDefault="0072585F" w:rsidP="006C052F">
      <w:pPr>
        <w:pStyle w:val="ListParagraph"/>
        <w:numPr>
          <w:ilvl w:val="1"/>
          <w:numId w:val="3"/>
        </w:numPr>
        <w:spacing w:before="120"/>
        <w:contextualSpacing w:val="0"/>
        <w:jc w:val="both"/>
        <w:rPr>
          <w:rFonts w:cstheme="minorHAnsi"/>
          <w:b/>
          <w:szCs w:val="24"/>
        </w:rPr>
      </w:pPr>
      <w:r w:rsidRPr="006C052F">
        <w:rPr>
          <w:rFonts w:cstheme="minorHAnsi"/>
          <w:szCs w:val="24"/>
        </w:rPr>
        <w:t xml:space="preserve">Set the constraints for the concentrations in the </w:t>
      </w:r>
      <w:r w:rsidRPr="006C052F">
        <w:rPr>
          <w:rFonts w:cstheme="minorHAnsi"/>
          <w:b/>
          <w:bCs/>
          <w:szCs w:val="24"/>
        </w:rPr>
        <w:t>Constraints: Row Mode</w:t>
      </w:r>
      <w:r w:rsidRPr="006C052F">
        <w:rPr>
          <w:rFonts w:cstheme="minorHAnsi"/>
          <w:szCs w:val="24"/>
        </w:rPr>
        <w:t xml:space="preserve"> window</w:t>
      </w:r>
      <w:r w:rsidR="00016351">
        <w:rPr>
          <w:rFonts w:cstheme="minorHAnsi"/>
          <w:szCs w:val="24"/>
        </w:rPr>
        <w:t xml:space="preserve"> </w:t>
      </w:r>
      <w:r w:rsidR="00016351" w:rsidRPr="00016351">
        <w:rPr>
          <w:rFonts w:cstheme="minorHAnsi"/>
          <w:b/>
          <w:bCs/>
          <w:szCs w:val="24"/>
        </w:rPr>
        <w:t>[1]</w:t>
      </w:r>
      <w:r w:rsidRPr="006C052F">
        <w:rPr>
          <w:rFonts w:cstheme="minorHAnsi"/>
          <w:szCs w:val="24"/>
        </w:rPr>
        <w:t>. Apply a non-negativity constraint, select</w:t>
      </w:r>
      <w:r w:rsidR="00927C39">
        <w:rPr>
          <w:rFonts w:cstheme="minorHAnsi"/>
          <w:szCs w:val="24"/>
        </w:rPr>
        <w:t>ing</w:t>
      </w:r>
      <w:r w:rsidRPr="006C052F">
        <w:rPr>
          <w:rFonts w:cstheme="minorHAnsi"/>
          <w:szCs w:val="24"/>
        </w:rPr>
        <w:t xml:space="preserve"> </w:t>
      </w:r>
      <w:proofErr w:type="spellStart"/>
      <w:r w:rsidRPr="00016351">
        <w:rPr>
          <w:rFonts w:cstheme="minorHAnsi"/>
          <w:b/>
          <w:bCs/>
          <w:szCs w:val="24"/>
        </w:rPr>
        <w:t>fnnls</w:t>
      </w:r>
      <w:proofErr w:type="spellEnd"/>
      <w:r w:rsidRPr="006C052F">
        <w:rPr>
          <w:rFonts w:cstheme="minorHAnsi"/>
          <w:szCs w:val="24"/>
        </w:rPr>
        <w:t xml:space="preserve"> as “implementation and 2 species”</w:t>
      </w:r>
      <w:r w:rsidR="00016351">
        <w:rPr>
          <w:rFonts w:cstheme="minorHAnsi"/>
          <w:szCs w:val="24"/>
        </w:rPr>
        <w:t xml:space="preserve"> </w:t>
      </w:r>
      <w:r w:rsidR="00016351" w:rsidRPr="00016351">
        <w:rPr>
          <w:rFonts w:cstheme="minorHAnsi"/>
          <w:b/>
          <w:bCs/>
          <w:szCs w:val="24"/>
        </w:rPr>
        <w:t>[2]</w:t>
      </w:r>
      <w:r w:rsidRPr="006C052F">
        <w:rPr>
          <w:rFonts w:cstheme="minorHAnsi"/>
          <w:szCs w:val="24"/>
        </w:rPr>
        <w:t xml:space="preserve">. </w:t>
      </w:r>
      <w:r w:rsidR="00927C39">
        <w:rPr>
          <w:rFonts w:cstheme="minorHAnsi"/>
          <w:szCs w:val="24"/>
        </w:rPr>
        <w:t>Then, a</w:t>
      </w:r>
      <w:r w:rsidRPr="006C052F">
        <w:rPr>
          <w:rFonts w:cstheme="minorHAnsi"/>
          <w:szCs w:val="24"/>
        </w:rPr>
        <w:t>pply 1 closure constraint, set the constraint to 1, the closure condition as “equal to” and apply to all species</w:t>
      </w:r>
      <w:r w:rsidR="00016351">
        <w:rPr>
          <w:rFonts w:cstheme="minorHAnsi"/>
          <w:szCs w:val="24"/>
        </w:rPr>
        <w:t xml:space="preserve"> </w:t>
      </w:r>
      <w:r w:rsidR="00016351" w:rsidRPr="00016351">
        <w:rPr>
          <w:rFonts w:cstheme="minorHAnsi"/>
          <w:b/>
          <w:bCs/>
          <w:szCs w:val="24"/>
        </w:rPr>
        <w:t>[3]</w:t>
      </w:r>
      <w:r w:rsidRPr="006C052F">
        <w:rPr>
          <w:rFonts w:cstheme="minorHAnsi"/>
          <w:szCs w:val="24"/>
        </w:rPr>
        <w:t>.</w:t>
      </w:r>
    </w:p>
    <w:p w14:paraId="7F5AD285" w14:textId="7AA9B45F" w:rsidR="00016351" w:rsidRPr="00016351" w:rsidRDefault="00016351" w:rsidP="00016351">
      <w:pPr>
        <w:pStyle w:val="ListParagraph"/>
        <w:numPr>
          <w:ilvl w:val="2"/>
          <w:numId w:val="3"/>
        </w:numPr>
        <w:spacing w:before="120"/>
        <w:contextualSpacing w:val="0"/>
        <w:jc w:val="both"/>
        <w:rPr>
          <w:rFonts w:cstheme="minorHAnsi"/>
          <w:b/>
          <w:szCs w:val="24"/>
        </w:rPr>
      </w:pPr>
      <w:r>
        <w:rPr>
          <w:rFonts w:cstheme="minorHAnsi"/>
          <w:szCs w:val="24"/>
        </w:rPr>
        <w:t xml:space="preserve">SCREEN: </w:t>
      </w:r>
      <w:r w:rsidRPr="005C5FC8">
        <w:rPr>
          <w:rFonts w:cstheme="minorHAnsi"/>
          <w:szCs w:val="24"/>
          <w:highlight w:val="yellow"/>
        </w:rPr>
        <w:t xml:space="preserve"> To be provided by the authors:</w:t>
      </w:r>
      <w:r>
        <w:rPr>
          <w:rFonts w:cstheme="minorHAnsi"/>
          <w:szCs w:val="24"/>
        </w:rPr>
        <w:t xml:space="preserve">  Talent setting </w:t>
      </w:r>
      <w:r w:rsidRPr="006C052F">
        <w:rPr>
          <w:rFonts w:cstheme="minorHAnsi"/>
          <w:szCs w:val="24"/>
        </w:rPr>
        <w:t xml:space="preserve">the constraints in the </w:t>
      </w:r>
      <w:r w:rsidRPr="006C052F">
        <w:rPr>
          <w:rFonts w:cstheme="minorHAnsi"/>
          <w:b/>
          <w:bCs/>
          <w:szCs w:val="24"/>
        </w:rPr>
        <w:t>Constraints: Row Mode</w:t>
      </w:r>
      <w:r w:rsidRPr="006C052F">
        <w:rPr>
          <w:rFonts w:cstheme="minorHAnsi"/>
          <w:szCs w:val="24"/>
        </w:rPr>
        <w:t xml:space="preserve"> window</w:t>
      </w:r>
    </w:p>
    <w:p w14:paraId="5B799C4B" w14:textId="18743137" w:rsidR="00016351" w:rsidRPr="00016351" w:rsidRDefault="00016351" w:rsidP="004E2D6E">
      <w:pPr>
        <w:pStyle w:val="ListParagraph"/>
        <w:numPr>
          <w:ilvl w:val="2"/>
          <w:numId w:val="3"/>
        </w:numPr>
        <w:spacing w:before="120"/>
        <w:contextualSpacing w:val="0"/>
        <w:rPr>
          <w:rFonts w:cstheme="minorHAnsi"/>
          <w:b/>
          <w:szCs w:val="24"/>
        </w:rPr>
      </w:pPr>
      <w:r>
        <w:rPr>
          <w:rFonts w:cstheme="minorHAnsi"/>
          <w:szCs w:val="24"/>
        </w:rPr>
        <w:t xml:space="preserve">SCREEN: </w:t>
      </w:r>
      <w:r w:rsidRPr="005C5FC8">
        <w:rPr>
          <w:rFonts w:cstheme="minorHAnsi"/>
          <w:szCs w:val="24"/>
          <w:highlight w:val="yellow"/>
        </w:rPr>
        <w:t xml:space="preserve"> To be provided by the authors:</w:t>
      </w:r>
      <w:r>
        <w:rPr>
          <w:rFonts w:cstheme="minorHAnsi"/>
          <w:szCs w:val="24"/>
        </w:rPr>
        <w:t xml:space="preserve">  Talent selecting </w:t>
      </w:r>
      <w:proofErr w:type="spellStart"/>
      <w:r>
        <w:rPr>
          <w:rFonts w:cstheme="minorHAnsi"/>
          <w:szCs w:val="24"/>
        </w:rPr>
        <w:t>fnnls</w:t>
      </w:r>
      <w:proofErr w:type="spellEnd"/>
      <w:r>
        <w:rPr>
          <w:rFonts w:cstheme="minorHAnsi"/>
          <w:szCs w:val="24"/>
        </w:rPr>
        <w:t xml:space="preserve"> as </w:t>
      </w:r>
      <w:r w:rsidRPr="006C052F">
        <w:rPr>
          <w:rFonts w:cstheme="minorHAnsi"/>
          <w:szCs w:val="24"/>
        </w:rPr>
        <w:t>“implementation and 2 species”.</w:t>
      </w:r>
    </w:p>
    <w:p w14:paraId="3C90B983" w14:textId="46743301" w:rsidR="00016351" w:rsidRPr="00016351" w:rsidRDefault="00016351" w:rsidP="00016351">
      <w:pPr>
        <w:pStyle w:val="ListParagraph"/>
        <w:numPr>
          <w:ilvl w:val="2"/>
          <w:numId w:val="3"/>
        </w:numPr>
        <w:spacing w:before="120"/>
        <w:contextualSpacing w:val="0"/>
        <w:jc w:val="both"/>
        <w:rPr>
          <w:rFonts w:cstheme="minorHAnsi"/>
          <w:b/>
          <w:szCs w:val="24"/>
        </w:rPr>
      </w:pPr>
      <w:r>
        <w:rPr>
          <w:rFonts w:cstheme="minorHAnsi"/>
          <w:szCs w:val="24"/>
        </w:rPr>
        <w:t xml:space="preserve">SCREEN: </w:t>
      </w:r>
      <w:r w:rsidRPr="005C5FC8">
        <w:rPr>
          <w:rFonts w:cstheme="minorHAnsi"/>
          <w:szCs w:val="24"/>
          <w:highlight w:val="yellow"/>
        </w:rPr>
        <w:t xml:space="preserve"> To be provided by the authors:</w:t>
      </w:r>
      <w:r>
        <w:rPr>
          <w:rFonts w:cstheme="minorHAnsi"/>
          <w:szCs w:val="24"/>
        </w:rPr>
        <w:t xml:space="preserve">  Talent selecting constraint to 1, closure conditions “equal to” and applied it to all species</w:t>
      </w:r>
    </w:p>
    <w:p w14:paraId="24A31F27" w14:textId="1423873E" w:rsidR="006C052F" w:rsidRPr="00016351" w:rsidRDefault="0072585F" w:rsidP="006C052F">
      <w:pPr>
        <w:pStyle w:val="ListParagraph"/>
        <w:numPr>
          <w:ilvl w:val="1"/>
          <w:numId w:val="3"/>
        </w:numPr>
        <w:spacing w:before="120"/>
        <w:contextualSpacing w:val="0"/>
        <w:jc w:val="both"/>
        <w:rPr>
          <w:rFonts w:cstheme="minorHAnsi"/>
          <w:b/>
          <w:szCs w:val="24"/>
        </w:rPr>
      </w:pPr>
      <w:r w:rsidRPr="006C052F">
        <w:rPr>
          <w:rFonts w:cstheme="minorHAnsi"/>
          <w:szCs w:val="24"/>
        </w:rPr>
        <w:t xml:space="preserve">Set the constraints for the spectra in the </w:t>
      </w:r>
      <w:r w:rsidRPr="006C052F">
        <w:rPr>
          <w:rFonts w:cstheme="minorHAnsi"/>
          <w:b/>
          <w:bCs/>
          <w:szCs w:val="24"/>
        </w:rPr>
        <w:t>Constraints: Column Mode</w:t>
      </w:r>
      <w:r w:rsidRPr="006C052F">
        <w:rPr>
          <w:rFonts w:cstheme="minorHAnsi"/>
          <w:szCs w:val="24"/>
        </w:rPr>
        <w:t xml:space="preserve"> window. Apply a non-negativity constraint, select</w:t>
      </w:r>
      <w:r w:rsidR="00927C39">
        <w:rPr>
          <w:rFonts w:cstheme="minorHAnsi"/>
          <w:szCs w:val="24"/>
        </w:rPr>
        <w:t>ing</w:t>
      </w:r>
      <w:r w:rsidRPr="006C052F">
        <w:rPr>
          <w:rFonts w:cstheme="minorHAnsi"/>
          <w:szCs w:val="24"/>
        </w:rPr>
        <w:t xml:space="preserve"> </w:t>
      </w:r>
      <w:proofErr w:type="spellStart"/>
      <w:r w:rsidRPr="004E2D6E">
        <w:rPr>
          <w:rFonts w:cstheme="minorHAnsi"/>
          <w:b/>
          <w:bCs/>
          <w:szCs w:val="24"/>
        </w:rPr>
        <w:t>fnnls</w:t>
      </w:r>
      <w:proofErr w:type="spellEnd"/>
      <w:r w:rsidRPr="006C052F">
        <w:rPr>
          <w:rFonts w:cstheme="minorHAnsi"/>
          <w:szCs w:val="24"/>
        </w:rPr>
        <w:t xml:space="preserve"> as “implementation and 2 species”</w:t>
      </w:r>
      <w:r w:rsidR="00016351">
        <w:rPr>
          <w:rFonts w:cstheme="minorHAnsi"/>
          <w:szCs w:val="24"/>
        </w:rPr>
        <w:t xml:space="preserve"> </w:t>
      </w:r>
      <w:r w:rsidR="00016351" w:rsidRPr="00016351">
        <w:rPr>
          <w:rFonts w:cstheme="minorHAnsi"/>
          <w:b/>
          <w:bCs/>
          <w:szCs w:val="24"/>
        </w:rPr>
        <w:t>[1]</w:t>
      </w:r>
      <w:r w:rsidRPr="006C052F">
        <w:rPr>
          <w:rFonts w:cstheme="minorHAnsi"/>
          <w:szCs w:val="24"/>
        </w:rPr>
        <w:t>.</w:t>
      </w:r>
    </w:p>
    <w:p w14:paraId="1118717A" w14:textId="63AAA5FE" w:rsidR="00016351" w:rsidRPr="00016351" w:rsidRDefault="00016351" w:rsidP="00016351">
      <w:pPr>
        <w:pStyle w:val="ListParagraph"/>
        <w:numPr>
          <w:ilvl w:val="2"/>
          <w:numId w:val="3"/>
        </w:numPr>
        <w:spacing w:before="120"/>
        <w:contextualSpacing w:val="0"/>
        <w:jc w:val="both"/>
        <w:rPr>
          <w:rFonts w:cstheme="minorHAnsi"/>
          <w:b/>
          <w:szCs w:val="24"/>
        </w:rPr>
      </w:pPr>
      <w:r>
        <w:rPr>
          <w:rFonts w:cstheme="minorHAnsi"/>
          <w:szCs w:val="24"/>
        </w:rPr>
        <w:t xml:space="preserve">SCREEN: </w:t>
      </w:r>
      <w:r w:rsidRPr="005C5FC8">
        <w:rPr>
          <w:rFonts w:cstheme="minorHAnsi"/>
          <w:szCs w:val="24"/>
          <w:highlight w:val="yellow"/>
        </w:rPr>
        <w:t xml:space="preserve"> To be provided by the authors:</w:t>
      </w:r>
      <w:r>
        <w:rPr>
          <w:rFonts w:cstheme="minorHAnsi"/>
          <w:szCs w:val="24"/>
        </w:rPr>
        <w:t xml:space="preserve">  Talent selecting </w:t>
      </w:r>
      <w:proofErr w:type="spellStart"/>
      <w:r>
        <w:rPr>
          <w:rFonts w:cstheme="minorHAnsi"/>
          <w:szCs w:val="24"/>
        </w:rPr>
        <w:t>fnnls</w:t>
      </w:r>
      <w:proofErr w:type="spellEnd"/>
      <w:r>
        <w:rPr>
          <w:rFonts w:cstheme="minorHAnsi"/>
          <w:szCs w:val="24"/>
        </w:rPr>
        <w:t xml:space="preserve"> as </w:t>
      </w:r>
      <w:r w:rsidRPr="006C052F">
        <w:rPr>
          <w:rFonts w:cstheme="minorHAnsi"/>
          <w:szCs w:val="24"/>
        </w:rPr>
        <w:t>“implementation and 2 species”.</w:t>
      </w:r>
    </w:p>
    <w:p w14:paraId="101841DC" w14:textId="784E422E" w:rsidR="0072585F" w:rsidRPr="00016351" w:rsidRDefault="0072585F" w:rsidP="006C052F">
      <w:pPr>
        <w:pStyle w:val="ListParagraph"/>
        <w:numPr>
          <w:ilvl w:val="1"/>
          <w:numId w:val="3"/>
        </w:numPr>
        <w:spacing w:before="120"/>
        <w:contextualSpacing w:val="0"/>
        <w:jc w:val="both"/>
        <w:rPr>
          <w:rFonts w:cstheme="minorHAnsi"/>
          <w:b/>
          <w:szCs w:val="24"/>
        </w:rPr>
      </w:pPr>
      <w:r w:rsidRPr="006C052F">
        <w:rPr>
          <w:rFonts w:cstheme="minorHAnsi"/>
          <w:szCs w:val="24"/>
        </w:rPr>
        <w:t xml:space="preserve">In the final window, set 50 iterations and </w:t>
      </w:r>
      <w:r w:rsidR="00927C39">
        <w:rPr>
          <w:rFonts w:cstheme="minorHAnsi"/>
          <w:szCs w:val="24"/>
        </w:rPr>
        <w:t xml:space="preserve">a </w:t>
      </w:r>
      <w:r w:rsidRPr="006C052F">
        <w:rPr>
          <w:rFonts w:cstheme="minorHAnsi"/>
          <w:szCs w:val="24"/>
        </w:rPr>
        <w:t>0.01 convergence criterion</w:t>
      </w:r>
      <w:r w:rsidR="00016351">
        <w:rPr>
          <w:rFonts w:cstheme="minorHAnsi"/>
          <w:szCs w:val="24"/>
        </w:rPr>
        <w:t xml:space="preserve"> </w:t>
      </w:r>
      <w:r w:rsidR="00016351" w:rsidRPr="00016351">
        <w:rPr>
          <w:rFonts w:cstheme="minorHAnsi"/>
          <w:b/>
          <w:bCs/>
          <w:szCs w:val="24"/>
        </w:rPr>
        <w:t>[1]</w:t>
      </w:r>
      <w:r w:rsidRPr="006C052F">
        <w:rPr>
          <w:rFonts w:cstheme="minorHAnsi"/>
          <w:szCs w:val="24"/>
        </w:rPr>
        <w:t>. Specify the output names for Concentrations, Spectra, and St</w:t>
      </w:r>
      <w:r w:rsidR="0027039B">
        <w:rPr>
          <w:rFonts w:cstheme="minorHAnsi"/>
          <w:szCs w:val="24"/>
        </w:rPr>
        <w:t>andard</w:t>
      </w:r>
      <w:r w:rsidRPr="006C052F">
        <w:rPr>
          <w:rFonts w:cstheme="minorHAnsi"/>
          <w:szCs w:val="24"/>
        </w:rPr>
        <w:t xml:space="preserve"> deviation. Click on </w:t>
      </w:r>
      <w:r w:rsidRPr="006C052F">
        <w:rPr>
          <w:rFonts w:cstheme="minorHAnsi"/>
          <w:b/>
          <w:bCs/>
          <w:szCs w:val="24"/>
        </w:rPr>
        <w:t>Continue</w:t>
      </w:r>
      <w:r w:rsidRPr="006C052F">
        <w:rPr>
          <w:rFonts w:cstheme="minorHAnsi"/>
          <w:szCs w:val="24"/>
        </w:rPr>
        <w:t xml:space="preserve"> to run the MCR-ALS fitting</w:t>
      </w:r>
      <w:r w:rsidR="00016351">
        <w:rPr>
          <w:rFonts w:cstheme="minorHAnsi"/>
          <w:szCs w:val="24"/>
        </w:rPr>
        <w:t xml:space="preserve"> </w:t>
      </w:r>
      <w:r w:rsidR="00016351" w:rsidRPr="00016351">
        <w:rPr>
          <w:rFonts w:cstheme="minorHAnsi"/>
          <w:b/>
          <w:bCs/>
          <w:szCs w:val="24"/>
        </w:rPr>
        <w:t>[1]</w:t>
      </w:r>
      <w:r w:rsidRPr="006C052F">
        <w:rPr>
          <w:rFonts w:cstheme="minorHAnsi"/>
          <w:szCs w:val="24"/>
        </w:rPr>
        <w:t>.</w:t>
      </w:r>
    </w:p>
    <w:p w14:paraId="6485C8C8" w14:textId="3FF82C75" w:rsidR="00016351" w:rsidRPr="00016351" w:rsidRDefault="00016351" w:rsidP="00016351">
      <w:pPr>
        <w:pStyle w:val="ListParagraph"/>
        <w:numPr>
          <w:ilvl w:val="2"/>
          <w:numId w:val="3"/>
        </w:numPr>
        <w:spacing w:before="120"/>
        <w:contextualSpacing w:val="0"/>
        <w:jc w:val="both"/>
        <w:rPr>
          <w:rFonts w:cstheme="minorHAnsi"/>
          <w:b/>
          <w:szCs w:val="24"/>
        </w:rPr>
      </w:pPr>
      <w:r>
        <w:rPr>
          <w:rFonts w:cstheme="minorHAnsi"/>
          <w:szCs w:val="24"/>
        </w:rPr>
        <w:t xml:space="preserve">SCREEN: </w:t>
      </w:r>
      <w:r w:rsidRPr="005C5FC8">
        <w:rPr>
          <w:rFonts w:cstheme="minorHAnsi"/>
          <w:szCs w:val="24"/>
          <w:highlight w:val="yellow"/>
        </w:rPr>
        <w:t xml:space="preserve"> To be provided by the authors:</w:t>
      </w:r>
      <w:r>
        <w:rPr>
          <w:rFonts w:cstheme="minorHAnsi"/>
          <w:szCs w:val="24"/>
        </w:rPr>
        <w:t xml:space="preserve"> Talent </w:t>
      </w:r>
      <w:r w:rsidRPr="006C052F">
        <w:rPr>
          <w:rFonts w:cstheme="minorHAnsi"/>
          <w:szCs w:val="24"/>
        </w:rPr>
        <w:t>set</w:t>
      </w:r>
      <w:r>
        <w:rPr>
          <w:rFonts w:cstheme="minorHAnsi"/>
          <w:szCs w:val="24"/>
        </w:rPr>
        <w:t>ting</w:t>
      </w:r>
      <w:r w:rsidRPr="006C052F">
        <w:rPr>
          <w:rFonts w:cstheme="minorHAnsi"/>
          <w:szCs w:val="24"/>
        </w:rPr>
        <w:t xml:space="preserve"> iterations and convergence criterion</w:t>
      </w:r>
    </w:p>
    <w:p w14:paraId="2ECE5727" w14:textId="058AD26B" w:rsidR="00016351" w:rsidRPr="00016351" w:rsidRDefault="00016351" w:rsidP="00016351">
      <w:pPr>
        <w:pStyle w:val="ListParagraph"/>
        <w:numPr>
          <w:ilvl w:val="2"/>
          <w:numId w:val="3"/>
        </w:numPr>
        <w:spacing w:before="120"/>
        <w:contextualSpacing w:val="0"/>
        <w:jc w:val="both"/>
        <w:rPr>
          <w:rFonts w:cstheme="minorHAnsi"/>
          <w:b/>
          <w:szCs w:val="24"/>
        </w:rPr>
      </w:pPr>
      <w:r>
        <w:rPr>
          <w:rFonts w:cstheme="minorHAnsi"/>
          <w:szCs w:val="24"/>
        </w:rPr>
        <w:t xml:space="preserve">SCREEN: </w:t>
      </w:r>
      <w:r w:rsidRPr="005C5FC8">
        <w:rPr>
          <w:rFonts w:cstheme="minorHAnsi"/>
          <w:szCs w:val="24"/>
          <w:highlight w:val="yellow"/>
        </w:rPr>
        <w:t xml:space="preserve"> To be provided by the authors:</w:t>
      </w:r>
      <w:r>
        <w:rPr>
          <w:rFonts w:cstheme="minorHAnsi"/>
          <w:szCs w:val="24"/>
        </w:rPr>
        <w:t xml:space="preserve"> Talent </w:t>
      </w:r>
      <w:r w:rsidR="0027039B">
        <w:rPr>
          <w:rFonts w:cstheme="minorHAnsi"/>
          <w:szCs w:val="24"/>
        </w:rPr>
        <w:t>specifying the output names and clicking on continue</w:t>
      </w:r>
    </w:p>
    <w:p w14:paraId="0DA34853" w14:textId="77777777" w:rsidR="0072585F" w:rsidRDefault="0072585F" w:rsidP="0072585F">
      <w:pPr>
        <w:jc w:val="both"/>
        <w:rPr>
          <w:rFonts w:cstheme="minorHAnsi"/>
          <w:szCs w:val="24"/>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2F61C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29AE50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171DE">
        <w:rPr>
          <w:rFonts w:asciiTheme="minorHAnsi" w:eastAsia="Times New Roman" w:hAnsiTheme="minorHAnsi" w:cstheme="minorHAnsi"/>
          <w:bCs/>
          <w:szCs w:val="24"/>
        </w:rPr>
        <w:t>213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11C9BE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4171DE">
        <w:rPr>
          <w:rFonts w:asciiTheme="minorHAnsi" w:hAnsiTheme="minorHAnsi" w:cstheme="minorHAnsi"/>
          <w:b/>
          <w:szCs w:val="24"/>
        </w:rPr>
        <w:t xml:space="preserve"> </w:t>
      </w:r>
      <w:r w:rsidR="004171DE" w:rsidRPr="004E2D6E">
        <w:rPr>
          <w:rFonts w:cstheme="minorHAnsi"/>
          <w:b/>
          <w:szCs w:val="24"/>
        </w:rPr>
        <w:t>Monitoring protein-ligand interactions by real-time quantitative in-cell NMR</w:t>
      </w:r>
    </w:p>
    <w:p w14:paraId="52E24B75" w14:textId="1ED4CF12" w:rsidR="00395684" w:rsidRPr="00B07A3B" w:rsidRDefault="00927C39" w:rsidP="000175E8">
      <w:pPr>
        <w:pStyle w:val="ListParagraph"/>
        <w:numPr>
          <w:ilvl w:val="1"/>
          <w:numId w:val="3"/>
        </w:numPr>
        <w:spacing w:before="120"/>
        <w:contextualSpacing w:val="0"/>
        <w:jc w:val="both"/>
        <w:outlineLvl w:val="0"/>
        <w:rPr>
          <w:rFonts w:asciiTheme="minorHAnsi" w:hAnsiTheme="minorHAnsi" w:cstheme="minorHAnsi"/>
          <w:szCs w:val="24"/>
        </w:rPr>
      </w:pPr>
      <w:r>
        <w:rPr>
          <w:rFonts w:cstheme="minorHAnsi"/>
          <w:szCs w:val="24"/>
        </w:rPr>
        <w:t>T</w:t>
      </w:r>
      <w:r w:rsidR="0027039B" w:rsidRPr="00E80FC7">
        <w:rPr>
          <w:rFonts w:cstheme="minorHAnsi"/>
          <w:szCs w:val="24"/>
        </w:rPr>
        <w:t xml:space="preserve">he cells </w:t>
      </w:r>
      <w:r w:rsidR="0027039B">
        <w:rPr>
          <w:rFonts w:cstheme="minorHAnsi"/>
          <w:szCs w:val="24"/>
        </w:rPr>
        <w:t xml:space="preserve">in the bioreactor </w:t>
      </w:r>
      <w:r>
        <w:rPr>
          <w:rFonts w:cstheme="minorHAnsi"/>
          <w:szCs w:val="24"/>
        </w:rPr>
        <w:t>can be</w:t>
      </w:r>
      <w:r w:rsidR="0027039B" w:rsidRPr="00E80FC7">
        <w:rPr>
          <w:rFonts w:cstheme="minorHAnsi"/>
          <w:szCs w:val="24"/>
        </w:rPr>
        <w:t xml:space="preserve"> maintained alive </w:t>
      </w:r>
      <w:r>
        <w:rPr>
          <w:rFonts w:cstheme="minorHAnsi"/>
          <w:szCs w:val="24"/>
        </w:rPr>
        <w:t xml:space="preserve">for </w:t>
      </w:r>
      <w:r w:rsidR="0027039B" w:rsidRPr="00E80FC7">
        <w:rPr>
          <w:rFonts w:cstheme="minorHAnsi"/>
          <w:szCs w:val="24"/>
        </w:rPr>
        <w:t>up to 72 h</w:t>
      </w:r>
      <w:r w:rsidR="000175E8">
        <w:rPr>
          <w:rFonts w:cstheme="minorHAnsi"/>
          <w:szCs w:val="24"/>
        </w:rPr>
        <w:t>ours</w:t>
      </w:r>
      <w:r w:rsidR="0027039B" w:rsidRPr="00E80FC7">
        <w:rPr>
          <w:rFonts w:cstheme="minorHAnsi"/>
          <w:szCs w:val="24"/>
        </w:rPr>
        <w:t xml:space="preserve">, as confirmed by </w:t>
      </w:r>
      <w:r>
        <w:rPr>
          <w:rFonts w:cstheme="minorHAnsi"/>
          <w:szCs w:val="24"/>
        </w:rPr>
        <w:t xml:space="preserve">a </w:t>
      </w:r>
      <w:r w:rsidR="0027039B" w:rsidRPr="00E80FC7">
        <w:rPr>
          <w:rFonts w:cstheme="minorHAnsi"/>
          <w:szCs w:val="24"/>
        </w:rPr>
        <w:t xml:space="preserve">Trypan </w:t>
      </w:r>
      <w:r w:rsidR="0027039B">
        <w:rPr>
          <w:rFonts w:cstheme="minorHAnsi"/>
          <w:szCs w:val="24"/>
        </w:rPr>
        <w:t>b</w:t>
      </w:r>
      <w:r w:rsidR="0027039B" w:rsidRPr="00E80FC7">
        <w:rPr>
          <w:rFonts w:cstheme="minorHAnsi"/>
          <w:szCs w:val="24"/>
        </w:rPr>
        <w:t>lue test</w:t>
      </w:r>
      <w:r w:rsidR="0027039B">
        <w:rPr>
          <w:rFonts w:cstheme="minorHAnsi"/>
          <w:szCs w:val="24"/>
        </w:rPr>
        <w:t xml:space="preserve"> </w:t>
      </w:r>
      <w:r w:rsidR="0027039B" w:rsidRPr="0027039B">
        <w:rPr>
          <w:rFonts w:cstheme="minorHAnsi"/>
          <w:b/>
          <w:bCs/>
          <w:szCs w:val="24"/>
        </w:rPr>
        <w:t>[1]</w:t>
      </w:r>
      <w:r w:rsidR="000175E8">
        <w:rPr>
          <w:rFonts w:cstheme="minorHAnsi"/>
          <w:b/>
          <w:bCs/>
          <w:szCs w:val="24"/>
        </w:rPr>
        <w:t>.</w:t>
      </w:r>
    </w:p>
    <w:p w14:paraId="4E75A4CA" w14:textId="313756CC" w:rsidR="009D21B9" w:rsidRPr="00B07A3B" w:rsidRDefault="007B0FBB" w:rsidP="000175E8">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27039B">
        <w:rPr>
          <w:rFonts w:asciiTheme="minorHAnsi" w:hAnsiTheme="minorHAnsi" w:cstheme="minorHAnsi"/>
          <w:szCs w:val="24"/>
        </w:rPr>
        <w:t xml:space="preserve"> Figure 2a, 2b and 2c</w:t>
      </w:r>
    </w:p>
    <w:p w14:paraId="123FB8B2" w14:textId="3AF6EDF0" w:rsidR="00395684" w:rsidRPr="000175E8" w:rsidRDefault="0027039B" w:rsidP="000175E8">
      <w:pPr>
        <w:pStyle w:val="ListParagraph"/>
        <w:numPr>
          <w:ilvl w:val="1"/>
          <w:numId w:val="3"/>
        </w:numPr>
        <w:spacing w:before="120"/>
        <w:contextualSpacing w:val="0"/>
        <w:jc w:val="both"/>
        <w:outlineLvl w:val="0"/>
        <w:rPr>
          <w:rFonts w:asciiTheme="minorHAnsi" w:hAnsiTheme="minorHAnsi" w:cstheme="minorHAnsi"/>
          <w:szCs w:val="24"/>
        </w:rPr>
      </w:pPr>
      <w:r>
        <w:rPr>
          <w:rFonts w:cstheme="minorHAnsi"/>
          <w:szCs w:val="24"/>
        </w:rPr>
        <w:t>T</w:t>
      </w:r>
      <w:r w:rsidRPr="00E80FC7">
        <w:rPr>
          <w:rFonts w:cstheme="minorHAnsi"/>
          <w:szCs w:val="24"/>
        </w:rPr>
        <w:t xml:space="preserve">he bioreactor </w:t>
      </w:r>
      <w:r w:rsidR="002D4872">
        <w:rPr>
          <w:rFonts w:cstheme="minorHAnsi"/>
          <w:szCs w:val="24"/>
        </w:rPr>
        <w:t>wa</w:t>
      </w:r>
      <w:r w:rsidRPr="00E80FC7">
        <w:rPr>
          <w:rFonts w:cstheme="minorHAnsi"/>
          <w:szCs w:val="24"/>
        </w:rPr>
        <w:t xml:space="preserve">s </w:t>
      </w:r>
      <w:r w:rsidR="002D4872">
        <w:rPr>
          <w:rFonts w:cstheme="minorHAnsi"/>
          <w:szCs w:val="24"/>
        </w:rPr>
        <w:t>used for real-time</w:t>
      </w:r>
      <w:r w:rsidRPr="00E80FC7">
        <w:rPr>
          <w:rFonts w:cstheme="minorHAnsi"/>
          <w:szCs w:val="24"/>
        </w:rPr>
        <w:t xml:space="preserve"> monitor</w:t>
      </w:r>
      <w:r w:rsidR="002D4872">
        <w:rPr>
          <w:rFonts w:cstheme="minorHAnsi"/>
          <w:szCs w:val="24"/>
        </w:rPr>
        <w:t>ing of</w:t>
      </w:r>
      <w:r w:rsidRPr="00E80FC7">
        <w:rPr>
          <w:rFonts w:cstheme="minorHAnsi"/>
          <w:szCs w:val="24"/>
        </w:rPr>
        <w:t xml:space="preserve"> the binding of two inhibitors, AAZ and MZA, to </w:t>
      </w:r>
      <w:r w:rsidR="00927C39" w:rsidRPr="00E80FC7">
        <w:rPr>
          <w:rFonts w:cstheme="minorHAnsi"/>
          <w:szCs w:val="24"/>
        </w:rPr>
        <w:t>carbonic anhydrase</w:t>
      </w:r>
      <w:r w:rsidRPr="00E80FC7">
        <w:rPr>
          <w:rFonts w:cstheme="minorHAnsi"/>
          <w:szCs w:val="24"/>
        </w:rPr>
        <w:t xml:space="preserve"> overexpressed in the cytosol of HEK293T cells. </w:t>
      </w:r>
      <w:r w:rsidR="002D4872">
        <w:rPr>
          <w:rFonts w:cstheme="minorHAnsi"/>
          <w:szCs w:val="24"/>
        </w:rPr>
        <w:t>T</w:t>
      </w:r>
      <w:r w:rsidRPr="00E80FC7">
        <w:rPr>
          <w:rFonts w:cstheme="minorHAnsi"/>
          <w:szCs w:val="24"/>
        </w:rPr>
        <w:t>he overall signal intensity, the presence of signals from the overexpressed protein</w:t>
      </w:r>
      <w:r w:rsidR="002D4872">
        <w:rPr>
          <w:rFonts w:cstheme="minorHAnsi"/>
          <w:szCs w:val="24"/>
        </w:rPr>
        <w:t>,</w:t>
      </w:r>
      <w:r w:rsidRPr="00E80FC7">
        <w:rPr>
          <w:rFonts w:cstheme="minorHAnsi"/>
          <w:szCs w:val="24"/>
        </w:rPr>
        <w:t xml:space="preserve"> and the field homogeneity</w:t>
      </w:r>
      <w:r w:rsidR="002D4872">
        <w:rPr>
          <w:rFonts w:cstheme="minorHAnsi"/>
          <w:szCs w:val="24"/>
        </w:rPr>
        <w:t xml:space="preserve"> was assessed with the </w:t>
      </w:r>
      <w:r w:rsidR="002D4872" w:rsidRPr="00E80FC7">
        <w:rPr>
          <w:rFonts w:cstheme="minorHAnsi"/>
          <w:szCs w:val="24"/>
        </w:rPr>
        <w:t>first</w:t>
      </w:r>
      <w:r w:rsidR="002D4872">
        <w:rPr>
          <w:rFonts w:cstheme="minorHAnsi"/>
          <w:szCs w:val="24"/>
        </w:rPr>
        <w:t xml:space="preserve"> hydrogen-1</w:t>
      </w:r>
      <w:r w:rsidR="002D4872" w:rsidRPr="00E80FC7">
        <w:rPr>
          <w:rFonts w:cstheme="minorHAnsi"/>
          <w:szCs w:val="24"/>
        </w:rPr>
        <w:t xml:space="preserve"> </w:t>
      </w:r>
      <w:r w:rsidR="002D4872" w:rsidRPr="00E80FC7">
        <w:rPr>
          <w:rFonts w:cstheme="minorHAnsi"/>
          <w:szCs w:val="24"/>
        </w:rPr>
        <w:t>excitation sculpting spectrum</w:t>
      </w:r>
      <w:r w:rsidR="000175E8">
        <w:rPr>
          <w:rFonts w:cstheme="minorHAnsi"/>
          <w:szCs w:val="24"/>
        </w:rPr>
        <w:t xml:space="preserve"> </w:t>
      </w:r>
      <w:r w:rsidR="000175E8" w:rsidRPr="000175E8">
        <w:rPr>
          <w:rFonts w:cstheme="minorHAnsi"/>
          <w:b/>
          <w:bCs/>
          <w:szCs w:val="24"/>
        </w:rPr>
        <w:t>[1]</w:t>
      </w:r>
      <w:r w:rsidR="000175E8">
        <w:rPr>
          <w:rFonts w:cstheme="minorHAnsi"/>
          <w:b/>
          <w:bCs/>
          <w:szCs w:val="24"/>
        </w:rPr>
        <w:t>.</w:t>
      </w:r>
    </w:p>
    <w:p w14:paraId="70A6FD5D" w14:textId="59EEF358" w:rsidR="000175E8" w:rsidRPr="000175E8" w:rsidRDefault="000175E8" w:rsidP="000175E8">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2d</w:t>
      </w:r>
    </w:p>
    <w:p w14:paraId="319D39F0" w14:textId="79D76235" w:rsidR="00395684" w:rsidRPr="000175E8" w:rsidRDefault="000175E8" w:rsidP="000175E8">
      <w:pPr>
        <w:pStyle w:val="ListParagraph"/>
        <w:numPr>
          <w:ilvl w:val="1"/>
          <w:numId w:val="3"/>
        </w:numPr>
        <w:spacing w:before="120"/>
        <w:contextualSpacing w:val="0"/>
        <w:jc w:val="both"/>
        <w:outlineLvl w:val="0"/>
        <w:rPr>
          <w:rFonts w:asciiTheme="minorHAnsi" w:hAnsiTheme="minorHAnsi" w:cstheme="minorHAnsi"/>
          <w:szCs w:val="24"/>
        </w:rPr>
      </w:pPr>
      <w:r w:rsidRPr="00E80FC7">
        <w:rPr>
          <w:rFonts w:cstheme="minorHAnsi"/>
          <w:szCs w:val="24"/>
        </w:rPr>
        <w:t xml:space="preserve">In the case of </w:t>
      </w:r>
      <w:r w:rsidR="002D4872" w:rsidRPr="00E80FC7">
        <w:rPr>
          <w:rFonts w:cstheme="minorHAnsi"/>
          <w:szCs w:val="24"/>
        </w:rPr>
        <w:t>carbonic anhydrase</w:t>
      </w:r>
      <w:r w:rsidRPr="00E80FC7">
        <w:rPr>
          <w:rFonts w:cstheme="minorHAnsi"/>
          <w:szCs w:val="24"/>
        </w:rPr>
        <w:t xml:space="preserve">, the intracellular binding of the two inhibitors </w:t>
      </w:r>
      <w:r w:rsidR="002D4872">
        <w:rPr>
          <w:rFonts w:cstheme="minorHAnsi"/>
          <w:szCs w:val="24"/>
        </w:rPr>
        <w:t xml:space="preserve">was </w:t>
      </w:r>
      <w:r>
        <w:rPr>
          <w:rFonts w:cstheme="minorHAnsi"/>
          <w:szCs w:val="24"/>
        </w:rPr>
        <w:t>monitored</w:t>
      </w:r>
      <w:r w:rsidRPr="00E80FC7">
        <w:rPr>
          <w:rFonts w:cstheme="minorHAnsi"/>
          <w:szCs w:val="24"/>
        </w:rPr>
        <w:t xml:space="preserve"> by observin</w:t>
      </w:r>
      <w:r w:rsidR="002D4872">
        <w:rPr>
          <w:rFonts w:cstheme="minorHAnsi"/>
          <w:szCs w:val="24"/>
        </w:rPr>
        <w:t>g hydrogen-1</w:t>
      </w:r>
      <w:r w:rsidRPr="00E80FC7">
        <w:rPr>
          <w:rFonts w:cstheme="minorHAnsi"/>
          <w:szCs w:val="24"/>
        </w:rPr>
        <w:t xml:space="preserve"> signals in the region between 11 and 16 p</w:t>
      </w:r>
      <w:r>
        <w:rPr>
          <w:rFonts w:cstheme="minorHAnsi"/>
          <w:szCs w:val="24"/>
        </w:rPr>
        <w:t xml:space="preserve">arts per million, </w:t>
      </w:r>
      <w:r w:rsidRPr="00E80FC7">
        <w:rPr>
          <w:rFonts w:cstheme="minorHAnsi"/>
          <w:szCs w:val="24"/>
        </w:rPr>
        <w:t>aris</w:t>
      </w:r>
      <w:r>
        <w:rPr>
          <w:rFonts w:cstheme="minorHAnsi"/>
          <w:szCs w:val="24"/>
        </w:rPr>
        <w:t>ing</w:t>
      </w:r>
      <w:r w:rsidRPr="00E80FC7">
        <w:rPr>
          <w:rFonts w:cstheme="minorHAnsi"/>
          <w:szCs w:val="24"/>
        </w:rPr>
        <w:t xml:space="preserve"> from the zinc-coordinating </w:t>
      </w:r>
      <w:proofErr w:type="spellStart"/>
      <w:r w:rsidRPr="00E80FC7">
        <w:rPr>
          <w:rFonts w:cstheme="minorHAnsi"/>
          <w:szCs w:val="24"/>
        </w:rPr>
        <w:t>histidines</w:t>
      </w:r>
      <w:proofErr w:type="spellEnd"/>
      <w:r w:rsidRPr="00E80FC7">
        <w:rPr>
          <w:rFonts w:cstheme="minorHAnsi"/>
          <w:szCs w:val="24"/>
        </w:rPr>
        <w:t xml:space="preserve"> and other aromatic residues. Successful binding </w:t>
      </w:r>
      <w:r w:rsidR="002D4872">
        <w:rPr>
          <w:rFonts w:cstheme="minorHAnsi"/>
          <w:szCs w:val="24"/>
        </w:rPr>
        <w:t>wa</w:t>
      </w:r>
      <w:r w:rsidRPr="00E80FC7">
        <w:rPr>
          <w:rFonts w:cstheme="minorHAnsi"/>
          <w:szCs w:val="24"/>
        </w:rPr>
        <w:t>s confirmed</w:t>
      </w:r>
      <w:r>
        <w:rPr>
          <w:rFonts w:cstheme="minorHAnsi"/>
          <w:szCs w:val="24"/>
        </w:rPr>
        <w:t xml:space="preserve"> </w:t>
      </w:r>
      <w:r w:rsidRPr="00E80FC7">
        <w:rPr>
          <w:rFonts w:cstheme="minorHAnsi"/>
          <w:szCs w:val="24"/>
        </w:rPr>
        <w:t>by t</w:t>
      </w:r>
      <w:r>
        <w:rPr>
          <w:rFonts w:cstheme="minorHAnsi"/>
          <w:szCs w:val="24"/>
        </w:rPr>
        <w:t xml:space="preserve">he </w:t>
      </w:r>
      <w:r w:rsidRPr="00E80FC7">
        <w:rPr>
          <w:rFonts w:cstheme="minorHAnsi"/>
          <w:szCs w:val="24"/>
        </w:rPr>
        <w:t>appearance of</w:t>
      </w:r>
      <w:r w:rsidR="002D4872">
        <w:rPr>
          <w:rFonts w:cstheme="minorHAnsi"/>
          <w:szCs w:val="24"/>
        </w:rPr>
        <w:t xml:space="preserve"> </w:t>
      </w:r>
      <w:r w:rsidRPr="00E80FC7">
        <w:rPr>
          <w:rFonts w:cstheme="minorHAnsi"/>
          <w:szCs w:val="24"/>
        </w:rPr>
        <w:t>additiona</w:t>
      </w:r>
      <w:r>
        <w:rPr>
          <w:rFonts w:cstheme="minorHAnsi"/>
          <w:szCs w:val="24"/>
        </w:rPr>
        <w:t xml:space="preserve">l </w:t>
      </w:r>
      <w:r w:rsidRPr="00E80FC7">
        <w:rPr>
          <w:rFonts w:cstheme="minorHAnsi"/>
          <w:szCs w:val="24"/>
        </w:rPr>
        <w:t>signals</w:t>
      </w:r>
      <w:r>
        <w:rPr>
          <w:rFonts w:cstheme="minorHAnsi"/>
          <w:szCs w:val="24"/>
        </w:rPr>
        <w:t xml:space="preserve"> </w:t>
      </w:r>
      <w:r w:rsidRPr="000175E8">
        <w:rPr>
          <w:rFonts w:cstheme="minorHAnsi"/>
          <w:b/>
          <w:bCs/>
          <w:szCs w:val="24"/>
        </w:rPr>
        <w:t>[1]</w:t>
      </w:r>
      <w:r>
        <w:rPr>
          <w:rFonts w:cstheme="minorHAnsi"/>
          <w:szCs w:val="24"/>
        </w:rPr>
        <w:t>.</w:t>
      </w:r>
    </w:p>
    <w:p w14:paraId="5F8BACDA" w14:textId="2BAD4B16" w:rsidR="000175E8" w:rsidRDefault="000175E8" w:rsidP="000175E8">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2d</w:t>
      </w:r>
    </w:p>
    <w:p w14:paraId="15FDE828" w14:textId="703882E9" w:rsidR="000175E8" w:rsidRPr="000175E8" w:rsidRDefault="000175E8" w:rsidP="000175E8">
      <w:pPr>
        <w:pStyle w:val="ListParagraph"/>
        <w:numPr>
          <w:ilvl w:val="1"/>
          <w:numId w:val="3"/>
        </w:numPr>
        <w:spacing w:before="120"/>
        <w:contextualSpacing w:val="0"/>
        <w:jc w:val="both"/>
        <w:outlineLvl w:val="0"/>
        <w:rPr>
          <w:rFonts w:asciiTheme="minorHAnsi" w:hAnsiTheme="minorHAnsi" w:cstheme="minorHAnsi"/>
          <w:szCs w:val="24"/>
        </w:rPr>
      </w:pPr>
      <w:r w:rsidRPr="00E80FC7">
        <w:rPr>
          <w:rFonts w:cstheme="minorHAnsi"/>
          <w:szCs w:val="24"/>
        </w:rPr>
        <w:t xml:space="preserve">Time-dependent binding curves obtained by MCR-ALS analysis </w:t>
      </w:r>
      <w:r w:rsidR="002D4872">
        <w:rPr>
          <w:rFonts w:cstheme="minorHAnsi"/>
          <w:szCs w:val="24"/>
        </w:rPr>
        <w:t xml:space="preserve">were used to </w:t>
      </w:r>
      <w:r w:rsidRPr="00E80FC7">
        <w:rPr>
          <w:rFonts w:cstheme="minorHAnsi"/>
          <w:szCs w:val="24"/>
        </w:rPr>
        <w:t xml:space="preserve">separate the NMR signals arising from free and bound </w:t>
      </w:r>
      <w:r w:rsidR="00927C39" w:rsidRPr="00E80FC7">
        <w:rPr>
          <w:rFonts w:cstheme="minorHAnsi"/>
          <w:szCs w:val="24"/>
        </w:rPr>
        <w:t>carbonic anhydrase</w:t>
      </w:r>
      <w:r w:rsidRPr="00E80FC7">
        <w:rPr>
          <w:rFonts w:cstheme="minorHAnsi"/>
          <w:szCs w:val="24"/>
        </w:rPr>
        <w:t xml:space="preserve"> </w:t>
      </w:r>
      <w:r w:rsidRPr="000175E8">
        <w:rPr>
          <w:rFonts w:cstheme="minorHAnsi"/>
          <w:b/>
          <w:bCs/>
          <w:szCs w:val="24"/>
        </w:rPr>
        <w:t>[1]</w:t>
      </w:r>
      <w:r w:rsidRPr="00E80FC7">
        <w:rPr>
          <w:rFonts w:cstheme="minorHAnsi"/>
          <w:szCs w:val="24"/>
        </w:rPr>
        <w:t xml:space="preserve"> and provide</w:t>
      </w:r>
      <w:r w:rsidR="002D4872">
        <w:rPr>
          <w:rFonts w:cstheme="minorHAnsi"/>
          <w:szCs w:val="24"/>
        </w:rPr>
        <w:t>d</w:t>
      </w:r>
      <w:r w:rsidRPr="00E80FC7">
        <w:rPr>
          <w:rFonts w:cstheme="minorHAnsi"/>
          <w:szCs w:val="24"/>
        </w:rPr>
        <w:t xml:space="preserve"> the relative concentration profiles of the two species </w:t>
      </w:r>
      <w:r w:rsidRPr="000175E8">
        <w:rPr>
          <w:rFonts w:cstheme="minorHAnsi"/>
          <w:b/>
          <w:bCs/>
          <w:szCs w:val="24"/>
        </w:rPr>
        <w:t>[2]</w:t>
      </w:r>
      <w:r w:rsidRPr="00E80FC7">
        <w:rPr>
          <w:rFonts w:cstheme="minorHAnsi"/>
          <w:szCs w:val="24"/>
        </w:rPr>
        <w:t>.</w:t>
      </w:r>
    </w:p>
    <w:p w14:paraId="5CF29330" w14:textId="493BED02" w:rsidR="000175E8" w:rsidRDefault="000175E8" w:rsidP="000175E8">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w:t>
      </w:r>
    </w:p>
    <w:p w14:paraId="610581B6" w14:textId="47B66701" w:rsidR="000175E8" w:rsidRDefault="000175E8" w:rsidP="000175E8">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w:t>
      </w:r>
    </w:p>
    <w:p w14:paraId="3B9A6BBA" w14:textId="3C22E5EC" w:rsidR="000175E8" w:rsidRPr="000175E8" w:rsidRDefault="004171DE" w:rsidP="000175E8">
      <w:pPr>
        <w:pStyle w:val="ListParagraph"/>
        <w:numPr>
          <w:ilvl w:val="1"/>
          <w:numId w:val="3"/>
        </w:numPr>
        <w:spacing w:before="120"/>
        <w:contextualSpacing w:val="0"/>
        <w:jc w:val="both"/>
        <w:outlineLvl w:val="0"/>
        <w:rPr>
          <w:rFonts w:asciiTheme="minorHAnsi" w:hAnsiTheme="minorHAnsi" w:cstheme="minorHAnsi"/>
          <w:szCs w:val="24"/>
        </w:rPr>
      </w:pPr>
      <w:r>
        <w:rPr>
          <w:rFonts w:cstheme="minorHAnsi"/>
          <w:szCs w:val="24"/>
        </w:rPr>
        <w:t>T</w:t>
      </w:r>
      <w:r w:rsidR="000175E8" w:rsidRPr="00E80FC7">
        <w:rPr>
          <w:rFonts w:cstheme="minorHAnsi"/>
          <w:szCs w:val="24"/>
        </w:rPr>
        <w:t xml:space="preserve">he bioreactor </w:t>
      </w:r>
      <w:r w:rsidR="002D4872">
        <w:rPr>
          <w:rFonts w:cstheme="minorHAnsi"/>
          <w:szCs w:val="24"/>
        </w:rPr>
        <w:t>wa</w:t>
      </w:r>
      <w:r w:rsidR="000175E8" w:rsidRPr="00E80FC7">
        <w:rPr>
          <w:rFonts w:cstheme="minorHAnsi"/>
          <w:szCs w:val="24"/>
        </w:rPr>
        <w:t xml:space="preserve">s applied to monitor the formation of </w:t>
      </w:r>
      <w:proofErr w:type="gramStart"/>
      <w:r w:rsidR="000175E8" w:rsidRPr="00E80FC7">
        <w:rPr>
          <w:rFonts w:cstheme="minorHAnsi"/>
          <w:szCs w:val="24"/>
        </w:rPr>
        <w:t>zinc-bound</w:t>
      </w:r>
      <w:proofErr w:type="gramEnd"/>
      <w:r w:rsidR="002D4872">
        <w:rPr>
          <w:rFonts w:cstheme="minorHAnsi"/>
          <w:szCs w:val="24"/>
        </w:rPr>
        <w:t xml:space="preserve"> </w:t>
      </w:r>
      <w:r w:rsidR="000175E8" w:rsidRPr="004E2D6E">
        <w:rPr>
          <w:rFonts w:cstheme="minorHAnsi"/>
          <w:szCs w:val="24"/>
          <w:highlight w:val="yellow"/>
        </w:rPr>
        <w:t>SOD1</w:t>
      </w:r>
      <w:r w:rsidR="000175E8" w:rsidRPr="00E80FC7">
        <w:rPr>
          <w:rFonts w:cstheme="minorHAnsi"/>
          <w:szCs w:val="24"/>
        </w:rPr>
        <w:t xml:space="preserve"> intramolecular disulfide bond promoted by </w:t>
      </w:r>
      <w:proofErr w:type="spellStart"/>
      <w:r w:rsidR="000175E8" w:rsidRPr="00E80FC7">
        <w:rPr>
          <w:rFonts w:cstheme="minorHAnsi"/>
          <w:szCs w:val="24"/>
        </w:rPr>
        <w:t>ebselen</w:t>
      </w:r>
      <w:proofErr w:type="spellEnd"/>
      <w:r w:rsidR="000175E8" w:rsidRPr="00E80FC7">
        <w:rPr>
          <w:rFonts w:cstheme="minorHAnsi"/>
          <w:szCs w:val="24"/>
        </w:rPr>
        <w:t>, a glutathione peroxidase</w:t>
      </w:r>
      <w:r w:rsidR="000175E8">
        <w:rPr>
          <w:rFonts w:cstheme="minorHAnsi"/>
          <w:szCs w:val="24"/>
        </w:rPr>
        <w:t xml:space="preserve">. </w:t>
      </w:r>
      <w:r w:rsidR="000175E8" w:rsidRPr="00E80FC7">
        <w:rPr>
          <w:rFonts w:cstheme="minorHAnsi"/>
          <w:szCs w:val="24"/>
        </w:rPr>
        <w:t>MCR-ALS analysis on selected regions of the 2D spectrum separate</w:t>
      </w:r>
      <w:r w:rsidR="002D4872">
        <w:rPr>
          <w:rFonts w:cstheme="minorHAnsi"/>
          <w:szCs w:val="24"/>
        </w:rPr>
        <w:t>d</w:t>
      </w:r>
      <w:r w:rsidR="000175E8" w:rsidRPr="00E80FC7">
        <w:rPr>
          <w:rFonts w:cstheme="minorHAnsi"/>
          <w:szCs w:val="24"/>
        </w:rPr>
        <w:t xml:space="preserve"> the signals arising from the two species </w:t>
      </w:r>
      <w:r w:rsidR="000175E8" w:rsidRPr="000175E8">
        <w:rPr>
          <w:rFonts w:cstheme="minorHAnsi"/>
          <w:b/>
          <w:bCs/>
          <w:szCs w:val="24"/>
        </w:rPr>
        <w:t>[1]</w:t>
      </w:r>
      <w:r w:rsidR="000175E8">
        <w:rPr>
          <w:rFonts w:cstheme="minorHAnsi"/>
          <w:szCs w:val="24"/>
        </w:rPr>
        <w:t xml:space="preserve"> </w:t>
      </w:r>
      <w:r w:rsidR="000175E8" w:rsidRPr="00E80FC7">
        <w:rPr>
          <w:rFonts w:cstheme="minorHAnsi"/>
          <w:szCs w:val="24"/>
        </w:rPr>
        <w:t>and provide</w:t>
      </w:r>
      <w:r w:rsidR="002D4872">
        <w:rPr>
          <w:rFonts w:cstheme="minorHAnsi"/>
          <w:szCs w:val="24"/>
        </w:rPr>
        <w:t>d</w:t>
      </w:r>
      <w:r w:rsidR="000175E8" w:rsidRPr="00E80FC7">
        <w:rPr>
          <w:rFonts w:cstheme="minorHAnsi"/>
          <w:szCs w:val="24"/>
        </w:rPr>
        <w:t xml:space="preserve"> their relative concentration profiles</w:t>
      </w:r>
      <w:r w:rsidR="000175E8" w:rsidRPr="000175E8">
        <w:rPr>
          <w:rFonts w:cstheme="minorHAnsi"/>
          <w:b/>
          <w:bCs/>
          <w:szCs w:val="24"/>
        </w:rPr>
        <w:t xml:space="preserve"> [2]</w:t>
      </w:r>
      <w:r w:rsidR="000175E8" w:rsidRPr="00E80FC7">
        <w:rPr>
          <w:rFonts w:cstheme="minorHAnsi"/>
          <w:szCs w:val="24"/>
        </w:rPr>
        <w:t>.</w:t>
      </w:r>
      <w:r w:rsidR="002D4872">
        <w:rPr>
          <w:rFonts w:cstheme="minorHAnsi"/>
          <w:szCs w:val="24"/>
        </w:rPr>
        <w:t xml:space="preserve"> </w:t>
      </w:r>
      <w:r w:rsidR="002D4872" w:rsidRPr="004E2D6E">
        <w:rPr>
          <w:rFonts w:cstheme="minorHAnsi"/>
          <w:szCs w:val="24"/>
          <w:highlight w:val="yellow"/>
        </w:rPr>
        <w:t>Authors: How do you pronounce SOD1?</w:t>
      </w:r>
    </w:p>
    <w:p w14:paraId="1476F272" w14:textId="00CCEB06" w:rsidR="000175E8" w:rsidRDefault="000175E8" w:rsidP="000175E8">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w:t>
      </w:r>
    </w:p>
    <w:p w14:paraId="4A2E2284" w14:textId="0B54E3F2" w:rsidR="00473E1C" w:rsidRPr="00B07A3B" w:rsidRDefault="000175E8" w:rsidP="004E2D6E">
      <w:pPr>
        <w:pStyle w:val="ListParagraph"/>
        <w:numPr>
          <w:ilvl w:val="2"/>
          <w:numId w:val="3"/>
        </w:numPr>
        <w:spacing w:before="120"/>
        <w:contextualSpacing w:val="0"/>
        <w:jc w:val="both"/>
        <w:outlineLvl w:val="0"/>
        <w:rPr>
          <w:rFonts w:eastAsia="Times New Roman"/>
          <w:sz w:val="52"/>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5b</w:t>
      </w:r>
    </w:p>
    <w:p w14:paraId="2C6D10D5" w14:textId="77777777" w:rsidR="00370AAC" w:rsidRDefault="00370AAC">
      <w:pPr>
        <w:rPr>
          <w:rFonts w:asciiTheme="minorHAnsi" w:eastAsia="Times New Roman" w:hAnsiTheme="minorHAnsi" w:cstheme="minorHAnsi"/>
          <w:sz w:val="52"/>
          <w:szCs w:val="24"/>
        </w:rPr>
      </w:pPr>
      <w:r>
        <w:rPr>
          <w:rFonts w:asciiTheme="minorHAnsi" w:hAnsiTheme="minorHAnsi" w:cstheme="minorHAnsi"/>
        </w:rPr>
        <w:br w:type="page"/>
      </w:r>
    </w:p>
    <w:p w14:paraId="66EEF93E" w14:textId="2C008EA5"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2F61C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2F61C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2F61C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A6A38" w14:textId="77777777" w:rsidR="002F61C5" w:rsidRDefault="002F61C5">
      <w:r>
        <w:separator/>
      </w:r>
    </w:p>
    <w:p w14:paraId="1279AF7A" w14:textId="77777777" w:rsidR="002F61C5" w:rsidRDefault="002F61C5"/>
  </w:endnote>
  <w:endnote w:type="continuationSeparator" w:id="0">
    <w:p w14:paraId="7909E728" w14:textId="77777777" w:rsidR="002F61C5" w:rsidRDefault="002F61C5">
      <w:r>
        <w:continuationSeparator/>
      </w:r>
    </w:p>
    <w:p w14:paraId="0BF5D74E" w14:textId="77777777" w:rsidR="002F61C5" w:rsidRDefault="002F6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16351" w:rsidRDefault="0001635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16351" w:rsidRDefault="00016351" w:rsidP="001E230F">
    <w:pPr>
      <w:pStyle w:val="Footer"/>
      <w:ind w:right="360"/>
    </w:pPr>
  </w:p>
  <w:p w14:paraId="1151463A" w14:textId="77777777" w:rsidR="00016351" w:rsidRDefault="000163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C1B66C5" w:rsidR="00016351" w:rsidRPr="00790E8C" w:rsidRDefault="0001635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C04B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6E263" w14:textId="77777777" w:rsidR="002F61C5" w:rsidRDefault="002F61C5">
      <w:r>
        <w:separator/>
      </w:r>
    </w:p>
    <w:p w14:paraId="64B7ABAE" w14:textId="77777777" w:rsidR="002F61C5" w:rsidRDefault="002F61C5"/>
  </w:footnote>
  <w:footnote w:type="continuationSeparator" w:id="0">
    <w:p w14:paraId="063ECD93" w14:textId="77777777" w:rsidR="002F61C5" w:rsidRDefault="002F61C5">
      <w:r>
        <w:continuationSeparator/>
      </w:r>
    </w:p>
    <w:p w14:paraId="32612B30" w14:textId="77777777" w:rsidR="002F61C5" w:rsidRDefault="002F6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016351" w:rsidRPr="006D3AC7" w:rsidRDefault="0001635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016351" w:rsidRDefault="000163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44420FC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6351"/>
    <w:rsid w:val="0001636B"/>
    <w:rsid w:val="000175E8"/>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039B"/>
    <w:rsid w:val="00277C90"/>
    <w:rsid w:val="00283E3E"/>
    <w:rsid w:val="002A7F8B"/>
    <w:rsid w:val="002B009A"/>
    <w:rsid w:val="002B025E"/>
    <w:rsid w:val="002B0D88"/>
    <w:rsid w:val="002B26D4"/>
    <w:rsid w:val="002B55D9"/>
    <w:rsid w:val="002C54DB"/>
    <w:rsid w:val="002D4872"/>
    <w:rsid w:val="002D52A1"/>
    <w:rsid w:val="002E7521"/>
    <w:rsid w:val="002F0D42"/>
    <w:rsid w:val="002F3829"/>
    <w:rsid w:val="002F38CF"/>
    <w:rsid w:val="002F61C5"/>
    <w:rsid w:val="003036C1"/>
    <w:rsid w:val="00305187"/>
    <w:rsid w:val="0030618C"/>
    <w:rsid w:val="003138D4"/>
    <w:rsid w:val="003176C4"/>
    <w:rsid w:val="00320715"/>
    <w:rsid w:val="00322C71"/>
    <w:rsid w:val="00330F1B"/>
    <w:rsid w:val="00333FA4"/>
    <w:rsid w:val="00336C61"/>
    <w:rsid w:val="00342D7B"/>
    <w:rsid w:val="003435BE"/>
    <w:rsid w:val="0034684D"/>
    <w:rsid w:val="003513A5"/>
    <w:rsid w:val="00355D9B"/>
    <w:rsid w:val="00363153"/>
    <w:rsid w:val="00364249"/>
    <w:rsid w:val="00370AAC"/>
    <w:rsid w:val="00376C82"/>
    <w:rsid w:val="0038502C"/>
    <w:rsid w:val="00386777"/>
    <w:rsid w:val="00395684"/>
    <w:rsid w:val="00395DFD"/>
    <w:rsid w:val="003A1109"/>
    <w:rsid w:val="003A49C2"/>
    <w:rsid w:val="003B5E26"/>
    <w:rsid w:val="003C1044"/>
    <w:rsid w:val="003C32EC"/>
    <w:rsid w:val="003D0847"/>
    <w:rsid w:val="003E2BC9"/>
    <w:rsid w:val="003F14F9"/>
    <w:rsid w:val="003F4B52"/>
    <w:rsid w:val="004034B6"/>
    <w:rsid w:val="0040767C"/>
    <w:rsid w:val="004114EA"/>
    <w:rsid w:val="00414B4F"/>
    <w:rsid w:val="004171DE"/>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6830"/>
    <w:rsid w:val="00493A57"/>
    <w:rsid w:val="004C04BE"/>
    <w:rsid w:val="004C1095"/>
    <w:rsid w:val="004C2DAD"/>
    <w:rsid w:val="004D4A4F"/>
    <w:rsid w:val="004D5C8C"/>
    <w:rsid w:val="004E0C5A"/>
    <w:rsid w:val="004E2BE1"/>
    <w:rsid w:val="004E2D6E"/>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5FC8"/>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52F"/>
    <w:rsid w:val="006C08AE"/>
    <w:rsid w:val="006C0E87"/>
    <w:rsid w:val="006D3AC7"/>
    <w:rsid w:val="006D7676"/>
    <w:rsid w:val="0071294C"/>
    <w:rsid w:val="00724E3B"/>
    <w:rsid w:val="0072585F"/>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273A5"/>
    <w:rsid w:val="00927C3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0D19"/>
    <w:rsid w:val="00A84BA8"/>
    <w:rsid w:val="00A91283"/>
    <w:rsid w:val="00AA132F"/>
    <w:rsid w:val="00AB3338"/>
    <w:rsid w:val="00AC5EF4"/>
    <w:rsid w:val="00AC63FC"/>
    <w:rsid w:val="00AD3C6C"/>
    <w:rsid w:val="00AD4F04"/>
    <w:rsid w:val="00AE11E8"/>
    <w:rsid w:val="00B00969"/>
    <w:rsid w:val="00B032E3"/>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D7C82"/>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A3866"/>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uchinat@cerm.unifi.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08563" TargetMode="External"/><Relationship Id="rId12" Type="http://schemas.openxmlformats.org/officeDocument/2006/relationships/hyperlink" Target="https://www.jove.com/account/file-uploader?src=19008563"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barbieri@cerm.unifi.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05F15"/>
    <w:rsid w:val="006A3D09"/>
    <w:rsid w:val="006B2B83"/>
    <w:rsid w:val="006E39E5"/>
    <w:rsid w:val="00706CE8"/>
    <w:rsid w:val="007571D3"/>
    <w:rsid w:val="00987441"/>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3091</Words>
  <Characters>17621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20671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2021-02-28T13:13:00Z</dcterms:created>
  <dcterms:modified xsi:type="dcterms:W3CDTF">2021-02-28T13:13:00Z</dcterms:modified>
</cp:coreProperties>
</file>