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105" w:rsidRDefault="004E6105" w:rsidP="004E6105">
      <w:pPr>
        <w:pStyle w:val="NormalWeb"/>
        <w:spacing w:before="240" w:beforeAutospacing="0" w:after="240" w:afterAutospacing="0" w:line="360" w:lineRule="auto"/>
        <w:jc w:val="both"/>
      </w:pPr>
      <w:r>
        <w:rPr>
          <w:rFonts w:ascii="Arial" w:hAnsi="Arial" w:cs="Arial"/>
          <w:color w:val="000000"/>
        </w:rPr>
        <w:t>We would like to thank the editor and reviewers for their careful reading of our manuscript. Both the reviewers and editor offered valuable feedback that we have incorporated into our revised manuscript. Below, we have detailed our responses to the comments and suggestions that appear in blue italics following the editor and reviewer comments in black. We believe the revised manuscript has adequately addressed all of the reviewers’ concerns and is ready to be accepted. </w:t>
      </w:r>
    </w:p>
    <w:p w:rsidR="004E6105" w:rsidRDefault="004E6105" w:rsidP="004E6105">
      <w:pPr>
        <w:pStyle w:val="NormalWeb"/>
        <w:spacing w:before="240" w:beforeAutospacing="0" w:after="240" w:afterAutospacing="0"/>
        <w:jc w:val="both"/>
      </w:pPr>
      <w:r>
        <w:rPr>
          <w:rFonts w:ascii="Arial" w:hAnsi="Arial" w:cs="Arial"/>
          <w:b/>
          <w:bCs/>
          <w:color w:val="000000"/>
          <w:u w:val="single"/>
        </w:rPr>
        <w:t>Editor’s comments:</w:t>
      </w:r>
      <w:bookmarkStart w:id="0" w:name="_GoBack"/>
      <w:bookmarkEnd w:id="0"/>
    </w:p>
    <w:p w:rsidR="004E6105" w:rsidRDefault="004E6105" w:rsidP="004E6105">
      <w:pPr>
        <w:pStyle w:val="NormalWeb"/>
        <w:spacing w:before="240" w:beforeAutospacing="0" w:after="240" w:afterAutospacing="0"/>
        <w:jc w:val="both"/>
      </w:pPr>
      <w:r>
        <w:rPr>
          <w:rFonts w:ascii="Arial" w:hAnsi="Arial" w:cs="Arial"/>
          <w:color w:val="000000"/>
        </w:rPr>
        <w:t>1. Please take this opportunity to thoroughly proofread the manuscript to ensure that there are no spelling or grammar issues.</w:t>
      </w:r>
    </w:p>
    <w:p w:rsidR="004E6105" w:rsidRDefault="004E6105" w:rsidP="004E6105">
      <w:pPr>
        <w:pStyle w:val="NormalWeb"/>
        <w:spacing w:before="240" w:beforeAutospacing="0" w:after="240" w:afterAutospacing="0"/>
        <w:jc w:val="both"/>
      </w:pPr>
      <w:r>
        <w:rPr>
          <w:rFonts w:ascii="Arial" w:hAnsi="Arial" w:cs="Arial"/>
          <w:i/>
          <w:iCs/>
          <w:color w:val="0000FF"/>
        </w:rPr>
        <w:t>The text has been edited as requested. </w:t>
      </w:r>
    </w:p>
    <w:p w:rsidR="004E6105" w:rsidRDefault="004E6105" w:rsidP="004E6105">
      <w:pPr>
        <w:pStyle w:val="NormalWeb"/>
        <w:spacing w:before="240" w:beforeAutospacing="0" w:after="240" w:afterAutospacing="0"/>
        <w:jc w:val="both"/>
      </w:pPr>
      <w:r>
        <w:rPr>
          <w:rFonts w:ascii="Arial" w:hAnsi="Arial" w:cs="Arial"/>
          <w:color w:val="000000"/>
        </w:rPr>
        <w:t>2. Please provide an institutional email address for each author.</w:t>
      </w:r>
    </w:p>
    <w:p w:rsidR="004E6105" w:rsidRDefault="004E6105" w:rsidP="004E6105">
      <w:pPr>
        <w:pStyle w:val="NormalWeb"/>
        <w:spacing w:before="240" w:beforeAutospacing="0" w:after="240" w:afterAutospacing="0"/>
        <w:jc w:val="both"/>
      </w:pPr>
      <w:r>
        <w:rPr>
          <w:rFonts w:ascii="Arial" w:hAnsi="Arial" w:cs="Arial"/>
          <w:i/>
          <w:iCs/>
          <w:color w:val="0000FF"/>
        </w:rPr>
        <w:t>Both author email addresses now appear in the manuscript. </w:t>
      </w:r>
    </w:p>
    <w:p w:rsidR="004E6105" w:rsidRDefault="004E6105" w:rsidP="004E6105">
      <w:pPr>
        <w:pStyle w:val="NormalWeb"/>
        <w:spacing w:before="240" w:beforeAutospacing="0" w:after="240" w:afterAutospacing="0"/>
        <w:jc w:val="both"/>
      </w:pPr>
      <w:r>
        <w:rPr>
          <w:rFonts w:ascii="Arial" w:hAnsi="Arial" w:cs="Arial"/>
          <w:color w:val="000000"/>
        </w:rPr>
        <w:t>3. Please revise the text to avoid the use of any personal pronouns (e.g., "we", "you", "our" etc.).</w:t>
      </w:r>
    </w:p>
    <w:p w:rsidR="004E6105" w:rsidRDefault="004E6105" w:rsidP="004E6105">
      <w:pPr>
        <w:pStyle w:val="NormalWeb"/>
        <w:spacing w:before="240" w:beforeAutospacing="0" w:after="240" w:afterAutospacing="0"/>
        <w:jc w:val="both"/>
      </w:pPr>
      <w:r>
        <w:rPr>
          <w:rFonts w:ascii="Arial" w:hAnsi="Arial" w:cs="Arial"/>
          <w:i/>
          <w:iCs/>
          <w:color w:val="0000FF"/>
        </w:rPr>
        <w:t>All personal pronouns have been removed from the text. </w:t>
      </w:r>
    </w:p>
    <w:p w:rsidR="004E6105" w:rsidRDefault="004E6105" w:rsidP="004E6105">
      <w:pPr>
        <w:pStyle w:val="NormalWeb"/>
        <w:spacing w:before="240" w:beforeAutospacing="0" w:after="240" w:afterAutospacing="0"/>
        <w:jc w:val="both"/>
      </w:pPr>
      <w:r>
        <w:rPr>
          <w:rFonts w:ascii="Arial" w:hAnsi="Arial" w:cs="Arial"/>
          <w:color w:val="000000"/>
        </w:rPr>
        <w:t>4. Please consider removing the in-text references from the abstract.</w:t>
      </w:r>
    </w:p>
    <w:p w:rsidR="004E6105" w:rsidRDefault="004E6105" w:rsidP="004E6105">
      <w:pPr>
        <w:pStyle w:val="NormalWeb"/>
        <w:spacing w:before="240" w:beforeAutospacing="0" w:after="240" w:afterAutospacing="0"/>
        <w:jc w:val="both"/>
      </w:pPr>
      <w:r>
        <w:rPr>
          <w:rFonts w:ascii="Arial" w:hAnsi="Arial" w:cs="Arial"/>
          <w:i/>
          <w:iCs/>
          <w:color w:val="0000FF"/>
        </w:rPr>
        <w:t>These have been removed. </w:t>
      </w:r>
    </w:p>
    <w:p w:rsidR="004E6105" w:rsidRDefault="004E6105" w:rsidP="004E6105">
      <w:pPr>
        <w:pStyle w:val="NormalWeb"/>
        <w:spacing w:before="240" w:beforeAutospacing="0" w:after="240" w:afterAutospacing="0"/>
        <w:jc w:val="both"/>
      </w:pPr>
      <w:r>
        <w:rPr>
          <w:rFonts w:ascii="Arial" w:hAnsi="Arial" w:cs="Arial"/>
          <w:color w:val="000000"/>
        </w:rPr>
        <w:t xml:space="preserve">5. </w:t>
      </w:r>
      <w:proofErr w:type="spellStart"/>
      <w:r>
        <w:rPr>
          <w:rFonts w:ascii="Arial" w:hAnsi="Arial" w:cs="Arial"/>
          <w:color w:val="000000"/>
        </w:rPr>
        <w:t>JoVE</w:t>
      </w:r>
      <w:proofErr w:type="spellEnd"/>
      <w:r>
        <w:rPr>
          <w:rFonts w:ascii="Arial" w:hAnsi="Arial" w:cs="Arial"/>
          <w:color w:val="000000"/>
        </w:rPr>
        <w:t xml:space="preserve"> cannot publish manuscripts containing commercial language. Please remove all commercial language from your manuscript and use generic terms instead. All commercial products should be sufficiently referenced in the Table of Materials: e.g., Eppendorf, EPU/D, CETA-D, DELPHI, GATAN, Thermo-Fisher, TVIPS, DIALS, etc. We must maintain our scientific integrity and prevent the subsequent video from becoming a commercial advertisement.</w:t>
      </w:r>
    </w:p>
    <w:p w:rsidR="004E6105" w:rsidRDefault="004E6105" w:rsidP="004E6105">
      <w:pPr>
        <w:pStyle w:val="NormalWeb"/>
        <w:spacing w:before="240" w:beforeAutospacing="0" w:after="240" w:afterAutospacing="0"/>
        <w:jc w:val="both"/>
      </w:pPr>
      <w:r>
        <w:rPr>
          <w:rFonts w:ascii="Arial" w:hAnsi="Arial" w:cs="Arial"/>
          <w:i/>
          <w:iCs/>
          <w:color w:val="0000FF"/>
        </w:rPr>
        <w:t>These specific references have been replaced by generic terms. </w:t>
      </w:r>
    </w:p>
    <w:p w:rsidR="004E6105" w:rsidRDefault="004E6105" w:rsidP="004E6105">
      <w:pPr>
        <w:pStyle w:val="NormalWeb"/>
        <w:spacing w:before="240" w:beforeAutospacing="0" w:after="240" w:afterAutospacing="0"/>
        <w:jc w:val="both"/>
      </w:pPr>
      <w:r>
        <w:rPr>
          <w:rFonts w:ascii="Arial" w:hAnsi="Arial" w:cs="Arial"/>
          <w:color w:val="000000"/>
        </w:rPr>
        <w:t xml:space="preserve">6. Line 60: Please include the details of </w:t>
      </w:r>
      <w:proofErr w:type="spellStart"/>
      <w:r>
        <w:rPr>
          <w:rFonts w:ascii="Arial" w:hAnsi="Arial" w:cs="Arial"/>
          <w:color w:val="000000"/>
        </w:rPr>
        <w:t>lyophilization</w:t>
      </w:r>
      <w:proofErr w:type="spellEnd"/>
      <w:r>
        <w:rPr>
          <w:rFonts w:ascii="Arial" w:hAnsi="Arial" w:cs="Arial"/>
          <w:color w:val="000000"/>
        </w:rPr>
        <w:t xml:space="preserve"> or vacuum drying steps.</w:t>
      </w:r>
    </w:p>
    <w:p w:rsidR="004E6105" w:rsidRDefault="004E6105" w:rsidP="004E6105">
      <w:pPr>
        <w:pStyle w:val="NormalWeb"/>
        <w:spacing w:before="240" w:beforeAutospacing="0" w:after="240" w:afterAutospacing="0"/>
        <w:jc w:val="both"/>
      </w:pPr>
      <w:r>
        <w:rPr>
          <w:rFonts w:ascii="Arial" w:hAnsi="Arial" w:cs="Arial"/>
          <w:i/>
          <w:iCs/>
          <w:color w:val="0000FF"/>
        </w:rPr>
        <w:t>This section has been changed and re-worded to make the preliminary requirements more clear. </w:t>
      </w:r>
    </w:p>
    <w:p w:rsidR="004E6105" w:rsidRDefault="004E6105" w:rsidP="004E6105">
      <w:pPr>
        <w:pStyle w:val="NormalWeb"/>
        <w:spacing w:before="240" w:beforeAutospacing="0" w:after="240" w:afterAutospacing="0"/>
        <w:jc w:val="both"/>
      </w:pPr>
      <w:r>
        <w:rPr>
          <w:rFonts w:ascii="Arial" w:hAnsi="Arial" w:cs="Arial"/>
          <w:color w:val="000000"/>
        </w:rPr>
        <w:t>7. Line 68: Please mention how the grid is placed and covered.</w:t>
      </w:r>
    </w:p>
    <w:p w:rsidR="004E6105" w:rsidRDefault="004E6105" w:rsidP="004E6105">
      <w:pPr>
        <w:pStyle w:val="NormalWeb"/>
        <w:spacing w:before="240" w:beforeAutospacing="0" w:after="240" w:afterAutospacing="0"/>
        <w:jc w:val="both"/>
      </w:pPr>
      <w:r>
        <w:rPr>
          <w:rFonts w:ascii="Arial" w:hAnsi="Arial" w:cs="Arial"/>
          <w:i/>
          <w:iCs/>
          <w:color w:val="0000FF"/>
        </w:rPr>
        <w:t xml:space="preserve">This section has been updated to make the process </w:t>
      </w:r>
      <w:proofErr w:type="gramStart"/>
      <w:r>
        <w:rPr>
          <w:rFonts w:ascii="Arial" w:hAnsi="Arial" w:cs="Arial"/>
          <w:i/>
          <w:iCs/>
          <w:color w:val="0000FF"/>
        </w:rPr>
        <w:t>more clear</w:t>
      </w:r>
      <w:proofErr w:type="gramEnd"/>
      <w:r>
        <w:rPr>
          <w:rFonts w:ascii="Arial" w:hAnsi="Arial" w:cs="Arial"/>
          <w:i/>
          <w:iCs/>
          <w:color w:val="0000FF"/>
        </w:rPr>
        <w:t>. </w:t>
      </w:r>
    </w:p>
    <w:p w:rsidR="004E6105" w:rsidRDefault="004E6105" w:rsidP="004E6105">
      <w:pPr>
        <w:pStyle w:val="NormalWeb"/>
        <w:spacing w:before="240" w:beforeAutospacing="0" w:after="240" w:afterAutospacing="0"/>
        <w:jc w:val="both"/>
      </w:pPr>
      <w:r>
        <w:rPr>
          <w:rFonts w:ascii="Arial" w:hAnsi="Arial" w:cs="Arial"/>
          <w:color w:val="000000"/>
        </w:rPr>
        <w:lastRenderedPageBreak/>
        <w:t xml:space="preserve">8. Line 70: Please provide more details regarding the glow discharge step. Please ensure there is a single space between the numerical and the unit (30 s, 15 </w:t>
      </w:r>
      <w:proofErr w:type="spellStart"/>
      <w:r>
        <w:rPr>
          <w:rFonts w:ascii="Arial" w:hAnsi="Arial" w:cs="Arial"/>
          <w:color w:val="000000"/>
        </w:rPr>
        <w:t>pA</w:t>
      </w:r>
      <w:proofErr w:type="spellEnd"/>
      <w:r>
        <w:rPr>
          <w:rFonts w:ascii="Arial" w:hAnsi="Arial" w:cs="Arial"/>
          <w:color w:val="000000"/>
        </w:rPr>
        <w:t>).</w:t>
      </w:r>
    </w:p>
    <w:p w:rsidR="004E6105" w:rsidRPr="004E6105" w:rsidRDefault="004E6105" w:rsidP="004E6105">
      <w:pPr>
        <w:pStyle w:val="NormalWeb"/>
        <w:spacing w:before="240" w:beforeAutospacing="0" w:after="240" w:afterAutospacing="0"/>
        <w:jc w:val="both"/>
        <w:rPr>
          <w:i/>
        </w:rPr>
      </w:pPr>
      <w:r w:rsidRPr="004E6105">
        <w:rPr>
          <w:rFonts w:ascii="Arial" w:hAnsi="Arial" w:cs="Arial"/>
          <w:i/>
          <w:color w:val="0000FF"/>
        </w:rPr>
        <w:t xml:space="preserve">All </w:t>
      </w:r>
      <w:r w:rsidRPr="004E6105">
        <w:rPr>
          <w:rFonts w:ascii="Arial" w:hAnsi="Arial" w:cs="Arial"/>
          <w:i/>
          <w:color w:val="0000FF"/>
        </w:rPr>
        <w:t>spacing</w:t>
      </w:r>
      <w:r w:rsidRPr="004E6105">
        <w:rPr>
          <w:rFonts w:ascii="Arial" w:hAnsi="Arial" w:cs="Arial"/>
          <w:i/>
          <w:color w:val="0000FF"/>
        </w:rPr>
        <w:t xml:space="preserve"> between values and units have been fixed. </w:t>
      </w:r>
    </w:p>
    <w:p w:rsidR="004E6105" w:rsidRDefault="004E6105" w:rsidP="004E6105">
      <w:pPr>
        <w:pStyle w:val="NormalWeb"/>
        <w:spacing w:before="240" w:beforeAutospacing="0" w:after="240" w:afterAutospacing="0"/>
        <w:jc w:val="both"/>
      </w:pPr>
      <w:r>
        <w:rPr>
          <w:rFonts w:ascii="Arial" w:hAnsi="Arial" w:cs="Arial"/>
          <w:color w:val="000000"/>
        </w:rPr>
        <w:t>9. Line 89: Please mention how the vial is sealed. What is used for sealing?</w:t>
      </w:r>
    </w:p>
    <w:p w:rsidR="004E6105" w:rsidRPr="004E6105" w:rsidRDefault="004E6105" w:rsidP="004E6105">
      <w:pPr>
        <w:pStyle w:val="NormalWeb"/>
        <w:spacing w:before="240" w:beforeAutospacing="0" w:after="240" w:afterAutospacing="0"/>
        <w:jc w:val="both"/>
        <w:rPr>
          <w:i/>
        </w:rPr>
      </w:pPr>
      <w:r w:rsidRPr="004E6105">
        <w:rPr>
          <w:rFonts w:ascii="Arial" w:hAnsi="Arial" w:cs="Arial"/>
          <w:i/>
          <w:color w:val="0000FF"/>
        </w:rPr>
        <w:t>We have corrected this line to be more specific. </w:t>
      </w:r>
    </w:p>
    <w:p w:rsidR="004E6105" w:rsidRDefault="004E6105" w:rsidP="004E6105">
      <w:pPr>
        <w:pStyle w:val="NormalWeb"/>
        <w:spacing w:before="240" w:beforeAutospacing="0" w:after="240" w:afterAutospacing="0"/>
        <w:jc w:val="both"/>
      </w:pPr>
      <w:r>
        <w:rPr>
          <w:rFonts w:ascii="Arial" w:hAnsi="Arial" w:cs="Arial"/>
          <w:color w:val="000000"/>
        </w:rPr>
        <w:t>10. Line 100: Please include the details of the gas-tight syringe used.</w:t>
      </w:r>
    </w:p>
    <w:p w:rsidR="004E6105" w:rsidRPr="004E6105" w:rsidRDefault="004E6105" w:rsidP="004E6105">
      <w:pPr>
        <w:pStyle w:val="NormalWeb"/>
        <w:spacing w:before="240" w:beforeAutospacing="0" w:after="240" w:afterAutospacing="0"/>
        <w:jc w:val="both"/>
        <w:rPr>
          <w:i/>
        </w:rPr>
      </w:pPr>
      <w:r w:rsidRPr="004E6105">
        <w:rPr>
          <w:rFonts w:ascii="Arial" w:hAnsi="Arial" w:cs="Arial"/>
          <w:i/>
          <w:color w:val="0000FF"/>
        </w:rPr>
        <w:t>This has been added. </w:t>
      </w:r>
    </w:p>
    <w:p w:rsidR="004E6105" w:rsidRDefault="004E6105" w:rsidP="004E6105">
      <w:pPr>
        <w:pStyle w:val="NormalWeb"/>
        <w:spacing w:before="240" w:beforeAutospacing="0" w:after="240" w:afterAutospacing="0"/>
        <w:jc w:val="both"/>
      </w:pPr>
      <w:r>
        <w:rPr>
          <w:rFonts w:ascii="Arial" w:hAnsi="Arial" w:cs="Arial"/>
          <w:color w:val="000000"/>
        </w:rPr>
        <w:t>11. Line 111: Please mention the volume of liquid nitrogen used.</w:t>
      </w:r>
    </w:p>
    <w:p w:rsidR="004E6105" w:rsidRPr="004E6105" w:rsidRDefault="004E6105" w:rsidP="004E6105">
      <w:pPr>
        <w:pStyle w:val="NormalWeb"/>
        <w:spacing w:before="240" w:beforeAutospacing="0" w:after="240" w:afterAutospacing="0"/>
        <w:jc w:val="both"/>
        <w:rPr>
          <w:i/>
        </w:rPr>
      </w:pPr>
      <w:r w:rsidRPr="004E6105">
        <w:rPr>
          <w:rFonts w:ascii="Arial" w:hAnsi="Arial" w:cs="Arial"/>
          <w:i/>
          <w:color w:val="0000FF"/>
        </w:rPr>
        <w:t>We have changed this to be more specific. </w:t>
      </w:r>
    </w:p>
    <w:p w:rsidR="004E6105" w:rsidRDefault="004E6105" w:rsidP="004E6105">
      <w:pPr>
        <w:pStyle w:val="NormalWeb"/>
        <w:spacing w:before="240" w:beforeAutospacing="0" w:after="240" w:afterAutospacing="0"/>
        <w:jc w:val="both"/>
      </w:pPr>
      <w:r>
        <w:rPr>
          <w:rFonts w:ascii="Arial" w:hAnsi="Arial" w:cs="Arial"/>
          <w:color w:val="000000"/>
        </w:rPr>
        <w:t>12. Line 117: Please define the liquid nitrogen temperature.</w:t>
      </w:r>
    </w:p>
    <w:p w:rsidR="004E6105" w:rsidRPr="004E6105" w:rsidRDefault="004E6105" w:rsidP="004E6105">
      <w:pPr>
        <w:pStyle w:val="NormalWeb"/>
        <w:spacing w:before="240" w:beforeAutospacing="0" w:after="240" w:afterAutospacing="0"/>
        <w:jc w:val="both"/>
        <w:rPr>
          <w:i/>
        </w:rPr>
      </w:pPr>
      <w:r w:rsidRPr="004E6105">
        <w:rPr>
          <w:rFonts w:ascii="Arial" w:hAnsi="Arial" w:cs="Arial"/>
          <w:i/>
          <w:color w:val="0000FF"/>
        </w:rPr>
        <w:t>We now specify the temperature of liquid nitrogen. </w:t>
      </w:r>
    </w:p>
    <w:p w:rsidR="004E6105" w:rsidRDefault="004E6105" w:rsidP="004E6105">
      <w:pPr>
        <w:pStyle w:val="NormalWeb"/>
        <w:spacing w:before="240" w:beforeAutospacing="0" w:after="240" w:afterAutospacing="0"/>
        <w:jc w:val="both"/>
      </w:pPr>
      <w:r>
        <w:rPr>
          <w:rFonts w:ascii="Arial" w:hAnsi="Arial" w:cs="Arial"/>
          <w:color w:val="000000"/>
        </w:rPr>
        <w:t xml:space="preserve">13. Line 120: Please provide the details of the commands used in the </w:t>
      </w:r>
      <w:proofErr w:type="spellStart"/>
      <w:r>
        <w:rPr>
          <w:rFonts w:ascii="Arial" w:hAnsi="Arial" w:cs="Arial"/>
          <w:color w:val="000000"/>
        </w:rPr>
        <w:t>SerialEM</w:t>
      </w:r>
      <w:proofErr w:type="spellEnd"/>
      <w:r>
        <w:rPr>
          <w:rFonts w:ascii="Arial" w:hAnsi="Arial" w:cs="Arial"/>
          <w:color w:val="000000"/>
        </w:rPr>
        <w:t xml:space="preserve"> or EPU/D software.</w:t>
      </w:r>
    </w:p>
    <w:p w:rsidR="004E6105" w:rsidRPr="004E6105" w:rsidRDefault="004E6105" w:rsidP="004E6105">
      <w:pPr>
        <w:pStyle w:val="NormalWeb"/>
        <w:spacing w:before="240" w:beforeAutospacing="0" w:after="240" w:afterAutospacing="0"/>
        <w:jc w:val="both"/>
        <w:rPr>
          <w:i/>
        </w:rPr>
      </w:pPr>
      <w:r w:rsidRPr="004E6105">
        <w:rPr>
          <w:rFonts w:ascii="Arial" w:hAnsi="Arial" w:cs="Arial"/>
          <w:i/>
          <w:color w:val="0000FF"/>
        </w:rPr>
        <w:t xml:space="preserve">We have changed this section to be more general and not rely on </w:t>
      </w:r>
      <w:proofErr w:type="spellStart"/>
      <w:r w:rsidRPr="004E6105">
        <w:rPr>
          <w:rFonts w:ascii="Arial" w:hAnsi="Arial" w:cs="Arial"/>
          <w:i/>
          <w:color w:val="0000FF"/>
        </w:rPr>
        <w:t>SerialEM</w:t>
      </w:r>
      <w:proofErr w:type="spellEnd"/>
      <w:r w:rsidRPr="004E6105">
        <w:rPr>
          <w:rFonts w:ascii="Arial" w:hAnsi="Arial" w:cs="Arial"/>
          <w:i/>
          <w:color w:val="0000FF"/>
        </w:rPr>
        <w:t xml:space="preserve"> or EPU-D software. </w:t>
      </w:r>
    </w:p>
    <w:p w:rsidR="004E6105" w:rsidRDefault="004E6105" w:rsidP="004E6105">
      <w:pPr>
        <w:pStyle w:val="NormalWeb"/>
        <w:spacing w:before="240" w:beforeAutospacing="0" w:after="240" w:afterAutospacing="0"/>
        <w:jc w:val="both"/>
      </w:pPr>
      <w:r>
        <w:rPr>
          <w:rFonts w:ascii="Arial" w:hAnsi="Arial" w:cs="Arial"/>
          <w:color w:val="000000"/>
        </w:rPr>
        <w:t>14. Line 124: Please include the details on how the center is added for investigation.</w:t>
      </w:r>
    </w:p>
    <w:p w:rsidR="004E6105" w:rsidRPr="004E6105" w:rsidRDefault="004E6105" w:rsidP="004E6105">
      <w:pPr>
        <w:pStyle w:val="NormalWeb"/>
        <w:spacing w:before="240" w:beforeAutospacing="0" w:after="240" w:afterAutospacing="0"/>
        <w:jc w:val="both"/>
        <w:rPr>
          <w:i/>
        </w:rPr>
      </w:pPr>
      <w:r w:rsidRPr="004E6105">
        <w:rPr>
          <w:rFonts w:ascii="Arial" w:hAnsi="Arial" w:cs="Arial"/>
          <w:i/>
          <w:color w:val="0000FF"/>
        </w:rPr>
        <w:t>We have added new details to this section. </w:t>
      </w:r>
    </w:p>
    <w:p w:rsidR="004E6105" w:rsidRDefault="004E6105" w:rsidP="004E6105">
      <w:pPr>
        <w:pStyle w:val="NormalWeb"/>
        <w:spacing w:before="240" w:beforeAutospacing="0" w:after="240" w:afterAutospacing="0"/>
        <w:jc w:val="both"/>
      </w:pPr>
      <w:r>
        <w:rPr>
          <w:rFonts w:ascii="Arial" w:hAnsi="Arial" w:cs="Arial"/>
          <w:color w:val="000000"/>
        </w:rPr>
        <w:t>15. Line 125-126/133-138/ 147-162: Please add more details to your protocol steps. Please ensure you answer the “how” question, i.e., how is the step performed? Alternatively, add references to published material specifying how to perform the protocol action.</w:t>
      </w:r>
    </w:p>
    <w:p w:rsidR="004E6105" w:rsidRDefault="004E6105" w:rsidP="004E6105">
      <w:pPr>
        <w:pStyle w:val="NormalWeb"/>
        <w:spacing w:before="240" w:beforeAutospacing="0" w:after="240" w:afterAutospacing="0"/>
        <w:jc w:val="both"/>
      </w:pPr>
      <w:r>
        <w:rPr>
          <w:rFonts w:ascii="Arial" w:hAnsi="Arial" w:cs="Arial"/>
          <w:i/>
          <w:iCs/>
          <w:color w:val="0000FF"/>
        </w:rPr>
        <w:t>We have heavily edited these portions of the manuscript, and believe they should be much more approachable now. </w:t>
      </w:r>
    </w:p>
    <w:p w:rsidR="004E6105" w:rsidRDefault="004E6105" w:rsidP="004E6105">
      <w:pPr>
        <w:pStyle w:val="NormalWeb"/>
        <w:spacing w:before="240" w:beforeAutospacing="0" w:after="240" w:afterAutospacing="0"/>
        <w:jc w:val="both"/>
      </w:pPr>
      <w:r>
        <w:rPr>
          <w:rFonts w:ascii="Arial" w:hAnsi="Arial" w:cs="Arial"/>
          <w:color w:val="000000"/>
        </w:rPr>
        <w:t>16. Line 134: Please define SA magnification mode. Please abbreviate the term “SA” before use.</w:t>
      </w:r>
    </w:p>
    <w:p w:rsidR="004E6105" w:rsidRDefault="004E6105" w:rsidP="004E6105">
      <w:pPr>
        <w:pStyle w:val="NormalWeb"/>
        <w:spacing w:before="240" w:beforeAutospacing="0" w:after="240" w:afterAutospacing="0"/>
        <w:jc w:val="both"/>
      </w:pPr>
      <w:r>
        <w:rPr>
          <w:rFonts w:ascii="Arial" w:hAnsi="Arial" w:cs="Arial"/>
          <w:i/>
          <w:iCs/>
          <w:color w:val="0000FF"/>
        </w:rPr>
        <w:t>This has been replaced by a more generic term. </w:t>
      </w:r>
    </w:p>
    <w:p w:rsidR="004E6105" w:rsidRDefault="004E6105" w:rsidP="004E6105">
      <w:pPr>
        <w:pStyle w:val="NormalWeb"/>
        <w:spacing w:before="240" w:beforeAutospacing="0" w:after="240" w:afterAutospacing="0"/>
        <w:jc w:val="both"/>
      </w:pPr>
      <w:r>
        <w:rPr>
          <w:rFonts w:ascii="Arial" w:hAnsi="Arial" w:cs="Arial"/>
          <w:color w:val="000000"/>
        </w:rPr>
        <w:t>17.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4E6105" w:rsidRDefault="004E6105" w:rsidP="004E6105">
      <w:pPr>
        <w:pStyle w:val="NormalWeb"/>
        <w:spacing w:before="240" w:beforeAutospacing="0" w:after="240" w:afterAutospacing="0"/>
        <w:jc w:val="both"/>
      </w:pPr>
      <w:r>
        <w:rPr>
          <w:rFonts w:ascii="Arial" w:hAnsi="Arial" w:cs="Arial"/>
          <w:i/>
          <w:iCs/>
          <w:color w:val="0000FF"/>
        </w:rPr>
        <w:lastRenderedPageBreak/>
        <w:t>We have highlighted the essential portions of the manuscript as requested. </w:t>
      </w:r>
    </w:p>
    <w:p w:rsidR="004E6105" w:rsidRDefault="004E6105" w:rsidP="004E6105">
      <w:pPr>
        <w:pStyle w:val="NormalWeb"/>
        <w:spacing w:before="240" w:beforeAutospacing="0" w:after="240" w:afterAutospacing="0"/>
        <w:jc w:val="both"/>
      </w:pPr>
      <w:r>
        <w:rPr>
          <w:rFonts w:ascii="Arial" w:hAnsi="Arial" w:cs="Arial"/>
          <w:color w:val="000000"/>
        </w:rPr>
        <w:t>18. Please ensure that the corresponding reference numbers appear as numbered superscripts after the appropriate statement(s) for in-text formatting.</w:t>
      </w:r>
    </w:p>
    <w:p w:rsidR="004E6105" w:rsidRDefault="004E6105" w:rsidP="004E6105">
      <w:pPr>
        <w:pStyle w:val="NormalWeb"/>
        <w:spacing w:before="240" w:beforeAutospacing="0" w:after="240" w:afterAutospacing="0"/>
        <w:jc w:val="both"/>
      </w:pPr>
      <w:r>
        <w:rPr>
          <w:rFonts w:ascii="Arial" w:hAnsi="Arial" w:cs="Arial"/>
          <w:i/>
          <w:iCs/>
          <w:color w:val="0000FF"/>
        </w:rPr>
        <w:t>We have reviewed the references and made sure these have all been placed appropriately. </w:t>
      </w:r>
    </w:p>
    <w:p w:rsidR="004E6105" w:rsidRDefault="004E6105" w:rsidP="004E6105">
      <w:pPr>
        <w:pStyle w:val="NormalWeb"/>
        <w:spacing w:before="240" w:beforeAutospacing="0" w:after="240" w:afterAutospacing="0"/>
        <w:jc w:val="both"/>
      </w:pPr>
      <w:r>
        <w:rPr>
          <w:rFonts w:ascii="Arial" w:hAnsi="Arial" w:cs="Arial"/>
          <w:color w:val="000000"/>
        </w:rPr>
        <w:t>19. Line 200: Please consider removing the commercial name (Eppendorf).</w:t>
      </w:r>
    </w:p>
    <w:p w:rsidR="004E6105" w:rsidRDefault="004E6105" w:rsidP="004E6105">
      <w:pPr>
        <w:pStyle w:val="NormalWeb"/>
        <w:spacing w:before="240" w:beforeAutospacing="0" w:after="240" w:afterAutospacing="0"/>
        <w:jc w:val="both"/>
      </w:pPr>
      <w:r>
        <w:rPr>
          <w:rFonts w:ascii="Arial" w:hAnsi="Arial" w:cs="Arial"/>
          <w:i/>
          <w:iCs/>
          <w:color w:val="0000FF"/>
        </w:rPr>
        <w:t>The commercial name has been removed. </w:t>
      </w:r>
    </w:p>
    <w:p w:rsidR="004E6105" w:rsidRDefault="004E6105" w:rsidP="004E6105">
      <w:pPr>
        <w:pStyle w:val="NormalWeb"/>
        <w:spacing w:before="240" w:beforeAutospacing="0" w:after="240" w:afterAutospacing="0"/>
        <w:jc w:val="both"/>
      </w:pPr>
      <w:r>
        <w:rPr>
          <w:rFonts w:ascii="Arial" w:hAnsi="Arial" w:cs="Arial"/>
          <w:color w:val="000000"/>
        </w:rPr>
        <w:t>20. Please remove the embedded figure(s) from the manuscript. All figures should be uploaded separately to your Editorial Manager account (Figures 2, 3 and 4).</w:t>
      </w:r>
    </w:p>
    <w:p w:rsidR="004E6105" w:rsidRDefault="004E6105" w:rsidP="004E6105">
      <w:pPr>
        <w:pStyle w:val="NormalWeb"/>
        <w:spacing w:before="240" w:beforeAutospacing="0" w:after="240" w:afterAutospacing="0"/>
        <w:jc w:val="both"/>
      </w:pPr>
      <w:r>
        <w:rPr>
          <w:rFonts w:ascii="Arial" w:hAnsi="Arial" w:cs="Arial"/>
          <w:i/>
          <w:iCs/>
          <w:color w:val="0000FF"/>
        </w:rPr>
        <w:t>These have been separated from the manuscript as requested. </w:t>
      </w:r>
    </w:p>
    <w:p w:rsidR="004E6105" w:rsidRDefault="004E6105" w:rsidP="004E6105">
      <w:pPr>
        <w:pStyle w:val="NormalWeb"/>
        <w:spacing w:before="240" w:beforeAutospacing="0" w:after="240" w:afterAutospacing="0"/>
        <w:jc w:val="both"/>
      </w:pPr>
      <w:r>
        <w:rPr>
          <w:rFonts w:ascii="Arial" w:hAnsi="Arial" w:cs="Arial"/>
          <w:color w:val="000000"/>
        </w:rPr>
        <w:t>21. Figure 2/3: Please define the scale bars in the Figure Legends.</w:t>
      </w:r>
    </w:p>
    <w:p w:rsidR="004E6105" w:rsidRDefault="004E6105" w:rsidP="004E6105">
      <w:pPr>
        <w:pStyle w:val="NormalWeb"/>
        <w:spacing w:before="240" w:beforeAutospacing="0" w:after="240" w:afterAutospacing="0"/>
        <w:jc w:val="both"/>
      </w:pPr>
      <w:r>
        <w:rPr>
          <w:rFonts w:ascii="Arial" w:hAnsi="Arial" w:cs="Arial"/>
          <w:i/>
          <w:iCs/>
          <w:color w:val="0000FF"/>
        </w:rPr>
        <w:t>These have been added. </w:t>
      </w:r>
    </w:p>
    <w:p w:rsidR="004E6105" w:rsidRDefault="004E6105" w:rsidP="004E6105">
      <w:pPr>
        <w:pStyle w:val="NormalWeb"/>
        <w:spacing w:before="240" w:beforeAutospacing="0" w:after="240" w:afterAutospacing="0"/>
        <w:jc w:val="both"/>
      </w:pPr>
      <w:r>
        <w:rPr>
          <w:rFonts w:ascii="Arial" w:hAnsi="Arial" w:cs="Arial"/>
          <w:color w:val="000000"/>
        </w:rPr>
        <w:t>22. Figure 4: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Pr>
          <w:rFonts w:ascii="Arial" w:hAnsi="Arial" w:cs="Arial"/>
          <w:color w:val="000000"/>
        </w:rPr>
        <w:t>docx</w:t>
      </w:r>
      <w:proofErr w:type="spellEnd"/>
      <w:r>
        <w:rPr>
          <w:rFonts w:ascii="Arial" w:hAnsi="Arial" w:cs="Arial"/>
          <w:color w:val="000000"/>
        </w:rPr>
        <w:t xml:space="preserve"> file to your Editorial Manager account. The Figure must be cited appropriately in the Figure Legend, i.e. “This figure has been modified from [citation].”</w:t>
      </w:r>
    </w:p>
    <w:p w:rsidR="004E6105" w:rsidRDefault="004E6105" w:rsidP="004E6105">
      <w:pPr>
        <w:pStyle w:val="NormalWeb"/>
        <w:spacing w:before="240" w:beforeAutospacing="0" w:after="240" w:afterAutospacing="0"/>
        <w:jc w:val="both"/>
      </w:pPr>
      <w:r>
        <w:rPr>
          <w:rFonts w:ascii="Arial" w:hAnsi="Arial" w:cs="Arial"/>
          <w:i/>
          <w:iCs/>
          <w:color w:val="0000FF"/>
        </w:rPr>
        <w:t>This figure was re-generated using the publicly available data from the corresponding EMDB entry and is not under copyright. </w:t>
      </w:r>
    </w:p>
    <w:p w:rsidR="004E6105" w:rsidRDefault="004E6105" w:rsidP="004E6105">
      <w:pPr>
        <w:pStyle w:val="NormalWeb"/>
        <w:spacing w:before="240" w:beforeAutospacing="0" w:after="240" w:afterAutospacing="0"/>
        <w:jc w:val="both"/>
      </w:pPr>
      <w:r>
        <w:rPr>
          <w:rFonts w:ascii="Arial" w:hAnsi="Arial" w:cs="Arial"/>
          <w:b/>
          <w:bCs/>
          <w:color w:val="000000"/>
          <w:u w:val="single"/>
        </w:rPr>
        <w:t>Reviewers' comments:</w:t>
      </w:r>
    </w:p>
    <w:p w:rsidR="004E6105" w:rsidRDefault="004E6105" w:rsidP="004E6105">
      <w:pPr>
        <w:pStyle w:val="NormalWeb"/>
        <w:spacing w:before="240" w:beforeAutospacing="0" w:after="240" w:afterAutospacing="0"/>
        <w:jc w:val="both"/>
      </w:pPr>
      <w:r>
        <w:rPr>
          <w:rFonts w:ascii="Arial" w:hAnsi="Arial" w:cs="Arial"/>
          <w:b/>
          <w:bCs/>
          <w:color w:val="000000"/>
        </w:rPr>
        <w:t>Reviewer #1:</w:t>
      </w:r>
    </w:p>
    <w:p w:rsidR="004E6105" w:rsidRDefault="004E6105" w:rsidP="004E6105">
      <w:pPr>
        <w:pStyle w:val="NormalWeb"/>
        <w:spacing w:before="240" w:beforeAutospacing="0" w:after="240" w:afterAutospacing="0"/>
        <w:jc w:val="both"/>
      </w:pPr>
      <w:r>
        <w:rPr>
          <w:rFonts w:ascii="Arial" w:hAnsi="Arial" w:cs="Arial"/>
          <w:color w:val="000000"/>
        </w:rPr>
        <w:t xml:space="preserve">In the introduction around line 47, "apparently amorphous material" is mentioned, followed by small crystals, </w:t>
      </w:r>
      <w:proofErr w:type="spellStart"/>
      <w:r>
        <w:rPr>
          <w:rFonts w:ascii="Arial" w:hAnsi="Arial" w:cs="Arial"/>
          <w:color w:val="000000"/>
        </w:rPr>
        <w:t>nanocrystalline</w:t>
      </w:r>
      <w:proofErr w:type="spellEnd"/>
      <w:r>
        <w:rPr>
          <w:rFonts w:ascii="Arial" w:hAnsi="Arial" w:cs="Arial"/>
          <w:color w:val="000000"/>
        </w:rPr>
        <w:t xml:space="preserve"> material and microcrystals. Around line 183, I would wish for the authors to clearly distinguish those terms. What are microcrystals, </w:t>
      </w:r>
      <w:proofErr w:type="spellStart"/>
      <w:r>
        <w:rPr>
          <w:rFonts w:ascii="Arial" w:hAnsi="Arial" w:cs="Arial"/>
          <w:color w:val="000000"/>
        </w:rPr>
        <w:t>etc</w:t>
      </w:r>
      <w:proofErr w:type="spellEnd"/>
      <w:r>
        <w:rPr>
          <w:rFonts w:ascii="Arial" w:hAnsi="Arial" w:cs="Arial"/>
          <w:color w:val="000000"/>
        </w:rPr>
        <w:t xml:space="preserve"> and what can be used for this method. Is all amorphous material actually crystalline but just very small but then still good enough for MicroED?</w:t>
      </w:r>
    </w:p>
    <w:p w:rsidR="004E6105" w:rsidRDefault="004E6105" w:rsidP="004E6105">
      <w:pPr>
        <w:pStyle w:val="NormalWeb"/>
        <w:spacing w:before="240" w:beforeAutospacing="0" w:after="240" w:afterAutospacing="0"/>
        <w:jc w:val="both"/>
      </w:pPr>
      <w:r>
        <w:rPr>
          <w:rFonts w:ascii="Arial" w:hAnsi="Arial" w:cs="Arial"/>
          <w:i/>
          <w:iCs/>
          <w:color w:val="0000FF"/>
        </w:rPr>
        <w:t>We have addressed the phrasing as indicated by the reviewer as indicated. </w:t>
      </w:r>
    </w:p>
    <w:p w:rsidR="004E6105" w:rsidRDefault="004E6105" w:rsidP="004E6105">
      <w:pPr>
        <w:pStyle w:val="NormalWeb"/>
        <w:spacing w:before="240" w:beforeAutospacing="0" w:after="240" w:afterAutospacing="0"/>
        <w:jc w:val="both"/>
      </w:pPr>
      <w:r>
        <w:rPr>
          <w:rFonts w:ascii="Arial" w:hAnsi="Arial" w:cs="Arial"/>
          <w:color w:val="000000"/>
        </w:rPr>
        <w:t>Very pretty diffraction spots are shown in the movie and in Fig 3D. The authors briefly mention split spots and multiple lattices, maybe an additional figure highlighting great spots, splits spots and poor diffraction could help in visualizing these problems for the reader.</w:t>
      </w:r>
    </w:p>
    <w:p w:rsidR="004E6105" w:rsidRDefault="004E6105" w:rsidP="004E6105">
      <w:pPr>
        <w:pStyle w:val="NormalWeb"/>
        <w:spacing w:before="240" w:beforeAutospacing="0" w:after="240" w:afterAutospacing="0"/>
        <w:jc w:val="both"/>
      </w:pPr>
      <w:r>
        <w:rPr>
          <w:rFonts w:ascii="Arial" w:hAnsi="Arial" w:cs="Arial"/>
          <w:i/>
          <w:iCs/>
          <w:color w:val="0000FF"/>
        </w:rPr>
        <w:t>We have updated the manuscript and added a new figure that now displays several pathologies described in the text. </w:t>
      </w:r>
    </w:p>
    <w:p w:rsidR="004E6105" w:rsidRDefault="004E6105" w:rsidP="004E6105">
      <w:pPr>
        <w:pStyle w:val="NormalWeb"/>
        <w:spacing w:before="240" w:beforeAutospacing="0" w:after="240" w:afterAutospacing="0"/>
        <w:jc w:val="both"/>
      </w:pPr>
      <w:r>
        <w:rPr>
          <w:rFonts w:ascii="Arial" w:hAnsi="Arial" w:cs="Arial"/>
          <w:b/>
          <w:bCs/>
          <w:color w:val="000000"/>
        </w:rPr>
        <w:lastRenderedPageBreak/>
        <w:t>Reviewer #2:</w:t>
      </w:r>
    </w:p>
    <w:p w:rsidR="004E6105" w:rsidRDefault="004E6105" w:rsidP="004E6105">
      <w:pPr>
        <w:pStyle w:val="NormalWeb"/>
        <w:spacing w:before="240" w:beforeAutospacing="0" w:after="240" w:afterAutospacing="0"/>
        <w:jc w:val="both"/>
      </w:pPr>
      <w:r>
        <w:rPr>
          <w:rFonts w:ascii="Arial" w:hAnsi="Arial" w:cs="Arial"/>
          <w:color w:val="000000"/>
        </w:rPr>
        <w:t>1. Please insert a space between a numerical value and a unit. I do not understand how such a visible error could be overlooked before the submission.</w:t>
      </w:r>
    </w:p>
    <w:p w:rsidR="004E6105" w:rsidRDefault="004E6105" w:rsidP="004E6105">
      <w:pPr>
        <w:pStyle w:val="NormalWeb"/>
        <w:spacing w:before="240" w:beforeAutospacing="0" w:after="240" w:afterAutospacing="0"/>
        <w:jc w:val="both"/>
      </w:pPr>
      <w:r>
        <w:rPr>
          <w:rFonts w:ascii="Arial" w:hAnsi="Arial" w:cs="Arial"/>
          <w:i/>
          <w:iCs/>
          <w:color w:val="0000FF"/>
        </w:rPr>
        <w:t>This error has been fixed throughout the manuscript. </w:t>
      </w:r>
    </w:p>
    <w:p w:rsidR="004E6105" w:rsidRDefault="004E6105" w:rsidP="004E6105">
      <w:pPr>
        <w:pStyle w:val="NormalWeb"/>
        <w:spacing w:before="240" w:beforeAutospacing="0" w:after="240" w:afterAutospacing="0"/>
        <w:jc w:val="both"/>
      </w:pPr>
      <w:r>
        <w:rPr>
          <w:rFonts w:ascii="Arial" w:hAnsi="Arial" w:cs="Arial"/>
          <w:color w:val="000000"/>
        </w:rPr>
        <w:t xml:space="preserve">2. Many descriptions in the step-by-step protocol are subjective and/or vague. It is very important for this type of protocol that each step is described in such a way that beginners of </w:t>
      </w:r>
      <w:proofErr w:type="spellStart"/>
      <w:r>
        <w:rPr>
          <w:rFonts w:ascii="Arial" w:hAnsi="Arial" w:cs="Arial"/>
          <w:color w:val="000000"/>
        </w:rPr>
        <w:t>microED</w:t>
      </w:r>
      <w:proofErr w:type="spellEnd"/>
      <w:r>
        <w:rPr>
          <w:rFonts w:ascii="Arial" w:hAnsi="Arial" w:cs="Arial"/>
          <w:color w:val="000000"/>
        </w:rPr>
        <w:t xml:space="preserve"> method and novice EM users can understand.</w:t>
      </w:r>
    </w:p>
    <w:p w:rsidR="004E6105" w:rsidRDefault="004E6105" w:rsidP="004E6105">
      <w:pPr>
        <w:pStyle w:val="NormalWeb"/>
        <w:spacing w:before="240" w:beforeAutospacing="0" w:after="240" w:afterAutospacing="0"/>
        <w:jc w:val="both"/>
      </w:pPr>
      <w:r>
        <w:rPr>
          <w:rFonts w:ascii="Arial" w:hAnsi="Arial" w:cs="Arial"/>
          <w:i/>
          <w:iCs/>
          <w:color w:val="0000FF"/>
        </w:rPr>
        <w:t>We have gone through and expanded or corrected each of the specific points the reviewer has mentioned. </w:t>
      </w:r>
    </w:p>
    <w:p w:rsidR="00665F54" w:rsidRDefault="00665F54"/>
    <w:sectPr w:rsidR="00665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05"/>
    <w:rsid w:val="004E6105"/>
    <w:rsid w:val="0066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3C622-B2CC-415C-ADAB-4FEB4E90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61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969</Words>
  <Characters>5524</Characters>
  <Application>Microsoft Office Word</Application>
  <DocSecurity>0</DocSecurity>
  <Lines>46</Lines>
  <Paragraphs>12</Paragraphs>
  <ScaleCrop>false</ScaleCrop>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Martynowycz, Michael W. (Contractor)</dc:creator>
  <cp:keywords/>
  <dc:description/>
  <cp:lastModifiedBy>Martynowycz, Michael W. (Contractor)</cp:lastModifiedBy>
  <cp:revision>1</cp:revision>
  <dcterms:created xsi:type="dcterms:W3CDTF">2021-01-11T22:18:00Z</dcterms:created>
  <dcterms:modified xsi:type="dcterms:W3CDTF">2021-01-11T22:20:00Z</dcterms:modified>
</cp:coreProperties>
</file>