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060FAF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507B3">
        <w:rPr>
          <w:rFonts w:asciiTheme="minorHAnsi" w:eastAsia="Times New Roman" w:hAnsiTheme="minorHAnsi" w:cstheme="minorHAnsi"/>
          <w:b/>
          <w:szCs w:val="24"/>
        </w:rPr>
        <w:t>62312</w:t>
      </w:r>
    </w:p>
    <w:p w14:paraId="2F6924E5" w14:textId="76C12C6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6507B3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6507B3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6507B3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58FF9552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375D9" w:rsidRPr="00E94BB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https://www.jove.com/account/file-uploader?src=19005208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B980CED" w14:textId="77777777" w:rsidR="00AC031C" w:rsidRDefault="004E0C5A" w:rsidP="00AC031C">
      <w:pPr>
        <w:rPr>
          <w:rFonts w:asciiTheme="majorHAnsi" w:hAnsiTheme="majorHAnsi"/>
          <w:bCs/>
          <w:color w:val="222222"/>
          <w:shd w:val="clear" w:color="auto" w:fill="FFFFFF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C031C" w:rsidRPr="00831578">
        <w:rPr>
          <w:rFonts w:asciiTheme="majorHAnsi" w:hAnsiTheme="majorHAnsi"/>
          <w:b/>
          <w:color w:val="222222"/>
          <w:shd w:val="clear" w:color="auto" w:fill="FFFFFF"/>
        </w:rPr>
        <w:t>A Rapid Screening Workflow to Identify Potential Combination Therapy for GBM Using Patient-Derived Glioma Stem Cells</w:t>
      </w:r>
    </w:p>
    <w:p w14:paraId="4A0C5B67" w14:textId="544B76C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71B4839" w14:textId="284993E0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1F90445" w14:textId="77777777" w:rsidR="00B26AFB" w:rsidRPr="00B11FCC" w:rsidRDefault="00B26AFB" w:rsidP="00B26AFB">
      <w:pPr>
        <w:pStyle w:val="Title1"/>
        <w:snapToGrid w:val="0"/>
        <w:spacing w:after="0" w:line="240" w:lineRule="auto"/>
        <w:jc w:val="both"/>
        <w:rPr>
          <w:rFonts w:asciiTheme="majorHAnsi" w:eastAsiaTheme="minorEastAsia" w:hAnsiTheme="majorHAnsi"/>
          <w:b w:val="0"/>
          <w:color w:val="000000"/>
          <w:sz w:val="24"/>
          <w:lang w:eastAsia="zh-CN"/>
        </w:rPr>
      </w:pPr>
      <w:proofErr w:type="spellStart"/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Ziyi</w:t>
      </w:r>
      <w:proofErr w:type="spellEnd"/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 xml:space="preserve"> Hu</w:t>
      </w: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1*</w:t>
      </w:r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 xml:space="preserve">, </w:t>
      </w:r>
      <w:proofErr w:type="spellStart"/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Tingting</w:t>
      </w:r>
      <w:proofErr w:type="spellEnd"/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 xml:space="preserve"> Zhou</w:t>
      </w: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1*</w:t>
      </w:r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 xml:space="preserve">, </w:t>
      </w:r>
      <w:proofErr w:type="spellStart"/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Fangrong</w:t>
      </w:r>
      <w:proofErr w:type="spellEnd"/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 xml:space="preserve"> Wu</w:t>
      </w: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1</w:t>
      </w:r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, Fan Lin</w:t>
      </w: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1,2#</w:t>
      </w:r>
    </w:p>
    <w:p w14:paraId="2925C174" w14:textId="77777777" w:rsidR="00B26AFB" w:rsidRDefault="00B26AFB" w:rsidP="00B26AFB">
      <w:pPr>
        <w:pStyle w:val="Title1"/>
        <w:snapToGrid w:val="0"/>
        <w:spacing w:after="0" w:line="240" w:lineRule="auto"/>
        <w:jc w:val="both"/>
        <w:rPr>
          <w:rFonts w:asciiTheme="majorHAnsi" w:eastAsiaTheme="minorEastAsia" w:hAnsiTheme="majorHAnsi"/>
          <w:b w:val="0"/>
          <w:color w:val="000000"/>
          <w:sz w:val="24"/>
          <w:lang w:eastAsia="zh-CN"/>
        </w:rPr>
      </w:pPr>
    </w:p>
    <w:p w14:paraId="287B58AF" w14:textId="77777777" w:rsidR="00B26AFB" w:rsidRDefault="00B26AFB" w:rsidP="00B26AFB">
      <w:pPr>
        <w:pStyle w:val="Title1"/>
        <w:snapToGrid w:val="0"/>
        <w:spacing w:after="0" w:line="240" w:lineRule="auto"/>
        <w:jc w:val="both"/>
        <w:rPr>
          <w:rFonts w:asciiTheme="majorHAnsi" w:eastAsiaTheme="minorEastAsia" w:hAnsiTheme="majorHAnsi"/>
          <w:b w:val="0"/>
          <w:color w:val="000000"/>
          <w:sz w:val="24"/>
          <w:lang w:eastAsia="zh-CN"/>
        </w:rPr>
      </w:pP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1</w:t>
      </w:r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Department of Cell Biology, School of Basic Medical Sciences, Nanjing Medical University, Nanjing, China</w:t>
      </w:r>
    </w:p>
    <w:p w14:paraId="1F05E760" w14:textId="77777777" w:rsidR="00B26AFB" w:rsidRDefault="00B26AFB" w:rsidP="00B26AFB">
      <w:pPr>
        <w:pStyle w:val="Title1"/>
        <w:snapToGrid w:val="0"/>
        <w:spacing w:after="0" w:line="240" w:lineRule="auto"/>
        <w:jc w:val="both"/>
        <w:rPr>
          <w:rFonts w:asciiTheme="majorHAnsi" w:eastAsiaTheme="minorEastAsia" w:hAnsiTheme="majorHAnsi"/>
          <w:b w:val="0"/>
          <w:color w:val="000000"/>
          <w:sz w:val="24"/>
          <w:lang w:eastAsia="zh-CN"/>
        </w:rPr>
      </w:pP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2</w:t>
      </w:r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Institute for Brain Tumors &amp; Key Laboratory of Rare Metabolic Diseases, Nanjing Medical University; Nanjing Medical University Affiliated Cancer Hospital; Key Laboratory of Human Functional Genomics of Jiangsu Province; Nanjing, China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DE9F86D" w14:textId="4AFF2ADC" w:rsidR="00A644A4" w:rsidRDefault="00A644A4" w:rsidP="00A644A4">
      <w:bookmarkStart w:id="0" w:name="_Hlk25233958"/>
      <w:r w:rsidRPr="00DC75BC">
        <w:t>Fan Lin</w:t>
      </w:r>
      <w:r>
        <w:tab/>
      </w:r>
      <w:r w:rsidRPr="00DC75BC">
        <w:tab/>
      </w:r>
      <w:r w:rsidRPr="00DC75BC">
        <w:tab/>
        <w:t>(</w:t>
      </w:r>
      <w:r w:rsidR="00075420">
        <w:t>L</w:t>
      </w:r>
      <w:r w:rsidRPr="005F04A2">
        <w:t>infan@njmu.edu.cn</w:t>
      </w:r>
      <w:r w:rsidRPr="00DC75BC"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58092C8" w14:textId="32A97CDD" w:rsidR="00CD7E60" w:rsidRPr="00B11FCC" w:rsidRDefault="00CD7E60" w:rsidP="00CD7E60">
      <w:pPr>
        <w:rPr>
          <w:rFonts w:asciiTheme="majorHAnsi" w:hAnsiTheme="majorHAnsi"/>
          <w:color w:val="000000"/>
          <w:lang w:eastAsia="zh-CN"/>
        </w:rPr>
      </w:pPr>
      <w:r w:rsidRPr="00DC75BC">
        <w:rPr>
          <w:rFonts w:asciiTheme="majorHAnsi" w:hAnsiTheme="majorHAnsi"/>
          <w:color w:val="000000"/>
          <w:lang w:eastAsia="zh-CN"/>
        </w:rPr>
        <w:t>wangjing110119@njmu.edu.cn</w:t>
      </w:r>
    </w:p>
    <w:p w14:paraId="308BA486" w14:textId="0062F10C" w:rsidR="00CD7E60" w:rsidRPr="00B11FCC" w:rsidRDefault="00CD7E60" w:rsidP="00CD7E60">
      <w:pPr>
        <w:rPr>
          <w:rFonts w:asciiTheme="majorHAnsi" w:hAnsiTheme="majorHAnsi"/>
          <w:color w:val="000000"/>
          <w:lang w:eastAsia="zh-CN"/>
        </w:rPr>
      </w:pPr>
      <w:r w:rsidRPr="00DC75BC">
        <w:rPr>
          <w:rFonts w:asciiTheme="majorHAnsi" w:hAnsiTheme="majorHAnsi"/>
          <w:color w:val="000000"/>
          <w:lang w:eastAsia="zh-CN"/>
        </w:rPr>
        <w:t>tingtingzhou@njmu.edu.cn</w:t>
      </w:r>
    </w:p>
    <w:p w14:paraId="78338669" w14:textId="39E71712" w:rsidR="00CD7E60" w:rsidRDefault="00CD7E60" w:rsidP="00CD7E60">
      <w:pPr>
        <w:rPr>
          <w:rFonts w:asciiTheme="majorHAnsi" w:hAnsiTheme="majorHAnsi"/>
          <w:color w:val="000000"/>
          <w:lang w:eastAsia="zh-CN"/>
        </w:rPr>
      </w:pPr>
      <w:r w:rsidRPr="001D4F81">
        <w:rPr>
          <w:rFonts w:asciiTheme="majorHAnsi" w:hAnsiTheme="majorHAnsi"/>
          <w:color w:val="000000"/>
          <w:lang w:eastAsia="zh-CN"/>
        </w:rPr>
        <w:t>liuxiaorong@njmu.edu.cn</w:t>
      </w:r>
    </w:p>
    <w:p w14:paraId="74E5B361" w14:textId="4C3A23BC" w:rsidR="00075420" w:rsidRDefault="00075420" w:rsidP="00A329DE">
      <w:bookmarkStart w:id="1" w:name="_Hlk63183432"/>
      <w:r>
        <w:t>L</w:t>
      </w:r>
      <w:r w:rsidRPr="005F04A2">
        <w:t>infan@njmu.edu.cn</w:t>
      </w:r>
    </w:p>
    <w:p w14:paraId="2B1F9803" w14:textId="77777777" w:rsidR="00075420" w:rsidRDefault="00075420" w:rsidP="00CD7E60"/>
    <w:bookmarkEnd w:id="1"/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DE83585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="00B2053D">
        <w:rPr>
          <w:rFonts w:asciiTheme="minorHAnsi" w:eastAsia="Times New Roman" w:hAnsiTheme="minorHAnsi" w:cstheme="minorHAnsi"/>
          <w:szCs w:val="24"/>
        </w:rPr>
        <w:t xml:space="preserve"> </w:t>
      </w:r>
      <w:r w:rsidR="00B2053D" w:rsidRPr="00B2053D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A2A7BC2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02020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316B988" w14:textId="77777777" w:rsidR="005C4E12" w:rsidRDefault="005C4E12" w:rsidP="005F1ADF">
      <w:pPr>
        <w:spacing w:before="120"/>
        <w:ind w:left="216" w:hanging="216"/>
        <w:rPr>
          <w:rFonts w:asciiTheme="majorHAnsi" w:eastAsia="Times New Roman" w:hAnsiTheme="majorHAnsi" w:cstheme="majorHAnsi"/>
          <w:b/>
          <w:szCs w:val="24"/>
        </w:rPr>
      </w:pPr>
    </w:p>
    <w:p w14:paraId="007C777C" w14:textId="740BC879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458144D7" w:rsidR="005F1ADF" w:rsidRPr="006D3C9C" w:rsidRDefault="00880369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35026" w:rsidRPr="00DA6E4D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3770740" w14:textId="33A0311E" w:rsidR="005F1ADF" w:rsidRPr="00B07A3B" w:rsidRDefault="005F1ADF" w:rsidP="00DA6E4D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6E4297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A6101" w:rsidRPr="006E4297">
        <w:rPr>
          <w:rFonts w:asciiTheme="majorHAnsi" w:hAnsiTheme="majorHAnsi" w:cstheme="majorHAnsi"/>
          <w:b/>
          <w:szCs w:val="24"/>
        </w:rPr>
        <w:t>Yes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00928A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90807">
        <w:rPr>
          <w:rFonts w:asciiTheme="minorHAnsi" w:hAnsiTheme="minorHAnsi" w:cstheme="minorHAnsi"/>
          <w:bCs/>
          <w:sz w:val="22"/>
          <w:szCs w:val="22"/>
        </w:rPr>
        <w:t>1</w:t>
      </w:r>
      <w:r w:rsidR="00A47267">
        <w:rPr>
          <w:rFonts w:asciiTheme="minorHAnsi" w:hAnsiTheme="minorHAnsi" w:cstheme="minorHAnsi"/>
          <w:bCs/>
          <w:sz w:val="22"/>
          <w:szCs w:val="22"/>
        </w:rPr>
        <w:t>3</w:t>
      </w:r>
    </w:p>
    <w:p w14:paraId="5AAC9C6C" w14:textId="127C0295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156E">
        <w:rPr>
          <w:rFonts w:asciiTheme="minorHAnsi" w:hAnsiTheme="minorHAnsi" w:cstheme="minorHAnsi"/>
          <w:bCs/>
          <w:sz w:val="22"/>
          <w:szCs w:val="22"/>
        </w:rPr>
        <w:t>31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2DAE9453" w:rsidR="007D61A8" w:rsidRPr="00AA2E15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AA2E15">
        <w:rPr>
          <w:rFonts w:asciiTheme="minorHAnsi" w:eastAsia="Times New Roman" w:hAnsiTheme="minorHAnsi" w:cstheme="minorHAnsi"/>
          <w:b/>
          <w:szCs w:val="24"/>
        </w:rPr>
        <w:t>REQUIRED:</w:t>
      </w:r>
      <w:r w:rsidRPr="00AA2E15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01B5EB" w14:textId="147A90BA" w:rsidR="008078DA" w:rsidRPr="00AA2E15" w:rsidRDefault="004F581D" w:rsidP="004F58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AA2E15">
        <w:rPr>
          <w:rFonts w:asciiTheme="minorHAnsi" w:hAnsiTheme="minorHAnsi" w:cstheme="minorHAnsi"/>
          <w:b/>
          <w:bCs/>
          <w:lang w:eastAsia="zh-CN"/>
        </w:rPr>
        <w:t>Ziyi</w:t>
      </w:r>
      <w:proofErr w:type="spellEnd"/>
      <w:r w:rsidRPr="00AA2E15">
        <w:rPr>
          <w:rFonts w:asciiTheme="minorHAnsi" w:hAnsiTheme="minorHAnsi" w:cstheme="minorHAnsi"/>
          <w:b/>
          <w:bCs/>
          <w:lang w:eastAsia="zh-CN"/>
        </w:rPr>
        <w:t xml:space="preserve"> Hu: </w:t>
      </w:r>
      <w:r w:rsidRPr="00AA2E15">
        <w:rPr>
          <w:rFonts w:asciiTheme="minorHAnsi" w:hAnsiTheme="minorHAnsi" w:cstheme="minorHAnsi"/>
          <w:lang w:eastAsia="zh-CN"/>
        </w:rPr>
        <w:t xml:space="preserve">Glioma Stem Cells </w:t>
      </w:r>
      <w:r w:rsidR="00B17679" w:rsidRPr="00AA2E15">
        <w:rPr>
          <w:rFonts w:asciiTheme="minorHAnsi" w:hAnsiTheme="minorHAnsi" w:cstheme="minorHAnsi"/>
          <w:lang w:eastAsia="zh-CN"/>
        </w:rPr>
        <w:t>are</w:t>
      </w:r>
      <w:r w:rsidRPr="00AA2E15">
        <w:rPr>
          <w:rFonts w:asciiTheme="minorHAnsi" w:hAnsiTheme="minorHAnsi" w:cstheme="minorHAnsi"/>
          <w:lang w:eastAsia="zh-CN"/>
        </w:rPr>
        <w:t xml:space="preserve"> a subpopulation</w:t>
      </w:r>
      <w:r w:rsidR="00B17679" w:rsidRPr="00AA2E15">
        <w:rPr>
          <w:rFonts w:asciiTheme="minorHAnsi" w:hAnsiTheme="minorHAnsi" w:cstheme="minorHAnsi"/>
          <w:lang w:eastAsia="zh-CN"/>
        </w:rPr>
        <w:t xml:space="preserve"> cells</w:t>
      </w:r>
      <w:r w:rsidRPr="00AA2E15">
        <w:rPr>
          <w:rFonts w:asciiTheme="minorHAnsi" w:hAnsiTheme="minorHAnsi" w:cstheme="minorHAnsi"/>
          <w:lang w:eastAsia="zh-CN"/>
        </w:rPr>
        <w:t xml:space="preserve"> </w:t>
      </w:r>
      <w:r w:rsidR="00B17679" w:rsidRPr="00AA2E15">
        <w:rPr>
          <w:rFonts w:asciiTheme="minorHAnsi" w:hAnsiTheme="minorHAnsi" w:cstheme="minorHAnsi"/>
          <w:lang w:eastAsia="zh-CN"/>
        </w:rPr>
        <w:t>in the</w:t>
      </w:r>
      <w:r w:rsidRPr="00AA2E15">
        <w:rPr>
          <w:rFonts w:asciiTheme="minorHAnsi" w:hAnsiTheme="minorHAnsi" w:cstheme="minorHAnsi"/>
          <w:lang w:eastAsia="zh-CN"/>
        </w:rPr>
        <w:t xml:space="preserve"> glioma which are usually resistant to chemo-/radiotherapy. Here we described a method for rapid identification of combination therapies targeting GSCs instead of differentiated glioma cells</w:t>
      </w:r>
      <w:r w:rsidRPr="00AA2E15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BA686C" w:rsidRPr="00AA2E15">
        <w:rPr>
          <w:rFonts w:asciiTheme="minorHAnsi" w:hAnsiTheme="minorHAnsi" w:cstheme="minorHAnsi"/>
          <w:b/>
          <w:bCs/>
          <w:lang w:eastAsia="zh-CN"/>
        </w:rPr>
        <w:t>[1]</w:t>
      </w:r>
      <w:r w:rsidR="00BA0262" w:rsidRPr="00AA2E15">
        <w:rPr>
          <w:rFonts w:asciiTheme="minorHAnsi" w:hAnsiTheme="minorHAnsi" w:cstheme="minorHAnsi" w:hint="eastAsia"/>
          <w:lang w:eastAsia="zh-CN"/>
        </w:rPr>
        <w:t>.</w:t>
      </w:r>
    </w:p>
    <w:p w14:paraId="0EC82325" w14:textId="3B8A0E5F" w:rsidR="00BA0262" w:rsidRPr="00AA2E15" w:rsidRDefault="008078DA" w:rsidP="008078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A2E1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BA0262" w:rsidRPr="00AA2E15">
        <w:rPr>
          <w:rFonts w:asciiTheme="minorHAnsi" w:hAnsiTheme="minorHAnsi" w:cstheme="minorHAnsi" w:hint="eastAsia"/>
          <w:lang w:eastAsia="zh-CN"/>
        </w:rPr>
        <w:t xml:space="preserve"> </w:t>
      </w:r>
    </w:p>
    <w:p w14:paraId="00A66870" w14:textId="77777777" w:rsidR="007D61A8" w:rsidRPr="00AA2E15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0D3451" w14:textId="3D9DC441" w:rsidR="008F5412" w:rsidRPr="00AA2E15" w:rsidRDefault="00DA577E" w:rsidP="0051689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69165402"/>
      <w:bookmarkStart w:id="3" w:name="OLE_LINK3"/>
      <w:proofErr w:type="spellStart"/>
      <w:r w:rsidRPr="00AA2E15">
        <w:rPr>
          <w:rFonts w:asciiTheme="minorHAnsi" w:hAnsiTheme="minorHAnsi" w:cstheme="minorHAnsi"/>
          <w:b/>
          <w:szCs w:val="24"/>
          <w:lang w:eastAsia="zh-CN"/>
        </w:rPr>
        <w:t>Tingting</w:t>
      </w:r>
      <w:proofErr w:type="spellEnd"/>
      <w:r w:rsidRPr="00AA2E15">
        <w:rPr>
          <w:rFonts w:asciiTheme="minorHAnsi" w:hAnsiTheme="minorHAnsi" w:cstheme="minorHAnsi"/>
          <w:b/>
          <w:szCs w:val="24"/>
          <w:lang w:eastAsia="zh-CN"/>
        </w:rPr>
        <w:t xml:space="preserve"> Zhou: </w:t>
      </w:r>
      <w:r w:rsidRPr="00AA2E15">
        <w:rPr>
          <w:rFonts w:asciiTheme="minorHAnsi" w:hAnsiTheme="minorHAnsi" w:cstheme="minorHAnsi"/>
          <w:bCs/>
          <w:szCs w:val="24"/>
          <w:lang w:eastAsia="zh-CN"/>
        </w:rPr>
        <w:t xml:space="preserve">Compared with other methods which </w:t>
      </w:r>
      <w:r w:rsidR="00C611AB" w:rsidRPr="00AA2E15">
        <w:rPr>
          <w:rFonts w:asciiTheme="minorHAnsi" w:hAnsiTheme="minorHAnsi" w:cstheme="minorHAnsi"/>
          <w:bCs/>
          <w:szCs w:val="24"/>
          <w:lang w:eastAsia="zh-CN"/>
        </w:rPr>
        <w:t>may be</w:t>
      </w:r>
      <w:r w:rsidRPr="00AA2E15">
        <w:rPr>
          <w:rFonts w:asciiTheme="minorHAnsi" w:hAnsiTheme="minorHAnsi" w:cstheme="minorHAnsi"/>
          <w:bCs/>
          <w:szCs w:val="24"/>
          <w:lang w:eastAsia="zh-CN"/>
        </w:rPr>
        <w:t xml:space="preserve"> laborious and </w:t>
      </w:r>
      <w:r w:rsidR="00C611AB" w:rsidRPr="00AA2E15">
        <w:rPr>
          <w:rFonts w:asciiTheme="minorHAnsi" w:hAnsiTheme="minorHAnsi" w:cstheme="minorHAnsi"/>
          <w:bCs/>
          <w:szCs w:val="24"/>
          <w:lang w:eastAsia="zh-CN"/>
        </w:rPr>
        <w:t>complicated</w:t>
      </w:r>
      <w:r w:rsidRPr="00AA2E15">
        <w:rPr>
          <w:rFonts w:asciiTheme="minorHAnsi" w:hAnsiTheme="minorHAnsi" w:cstheme="minorHAnsi"/>
          <w:bCs/>
          <w:szCs w:val="24"/>
          <w:lang w:eastAsia="zh-CN"/>
        </w:rPr>
        <w:t xml:space="preserve">, </w:t>
      </w:r>
      <w:r w:rsidR="00B17679" w:rsidRPr="00AA2E15">
        <w:rPr>
          <w:rFonts w:asciiTheme="minorHAnsi" w:hAnsiTheme="minorHAnsi" w:cstheme="minorHAnsi"/>
          <w:bCs/>
          <w:szCs w:val="24"/>
          <w:lang w:eastAsia="zh-CN"/>
        </w:rPr>
        <w:t>this</w:t>
      </w:r>
      <w:r w:rsidRPr="00AA2E15">
        <w:rPr>
          <w:rFonts w:asciiTheme="minorHAnsi" w:hAnsiTheme="minorHAnsi" w:cstheme="minorHAnsi"/>
          <w:bCs/>
          <w:szCs w:val="24"/>
          <w:lang w:eastAsia="zh-CN"/>
        </w:rPr>
        <w:t xml:space="preserve"> protocol </w:t>
      </w:r>
      <w:r w:rsidR="00B17679" w:rsidRPr="00AA2E15">
        <w:rPr>
          <w:rFonts w:asciiTheme="minorHAnsi" w:hAnsiTheme="minorHAnsi" w:cstheme="minorHAnsi"/>
          <w:bCs/>
          <w:szCs w:val="24"/>
          <w:lang w:eastAsia="zh-CN"/>
        </w:rPr>
        <w:t xml:space="preserve">is relatively simple and rapid </w:t>
      </w:r>
      <w:r w:rsidRPr="00AA2E15">
        <w:rPr>
          <w:rFonts w:asciiTheme="minorHAnsi" w:hAnsiTheme="minorHAnsi" w:cstheme="minorHAnsi"/>
          <w:bCs/>
          <w:szCs w:val="24"/>
          <w:lang w:eastAsia="zh-CN"/>
        </w:rPr>
        <w:t xml:space="preserve">to </w:t>
      </w:r>
      <w:r w:rsidR="00B17679" w:rsidRPr="00AA2E15">
        <w:rPr>
          <w:rFonts w:asciiTheme="minorHAnsi" w:hAnsiTheme="minorHAnsi" w:cstheme="minorHAnsi"/>
          <w:bCs/>
          <w:szCs w:val="24"/>
          <w:lang w:eastAsia="zh-CN"/>
        </w:rPr>
        <w:t>identify</w:t>
      </w:r>
      <w:r w:rsidRPr="00AA2E15">
        <w:rPr>
          <w:rFonts w:asciiTheme="minorHAnsi" w:hAnsiTheme="minorHAnsi" w:cstheme="minorHAnsi"/>
          <w:bCs/>
          <w:szCs w:val="24"/>
          <w:lang w:eastAsia="zh-CN"/>
        </w:rPr>
        <w:t xml:space="preserve"> potential useful drug </w:t>
      </w:r>
      <w:bookmarkEnd w:id="2"/>
      <w:bookmarkEnd w:id="3"/>
      <w:r w:rsidR="00B17679" w:rsidRPr="00AA2E15">
        <w:rPr>
          <w:rFonts w:asciiTheme="minorHAnsi" w:hAnsiTheme="minorHAnsi" w:cstheme="minorHAnsi"/>
          <w:bCs/>
          <w:szCs w:val="24"/>
          <w:lang w:eastAsia="zh-CN"/>
        </w:rPr>
        <w:t>combination</w:t>
      </w:r>
      <w:r w:rsidR="00D9525D" w:rsidRPr="00AA2E15">
        <w:rPr>
          <w:rFonts w:asciiTheme="minorHAnsi" w:hAnsiTheme="minorHAnsi" w:cstheme="minorHAnsi"/>
          <w:bCs/>
          <w:szCs w:val="24"/>
          <w:lang w:eastAsia="zh-CN"/>
        </w:rPr>
        <w:t>s</w:t>
      </w:r>
      <w:r w:rsidR="00B17679" w:rsidRPr="00AA2E15">
        <w:rPr>
          <w:rFonts w:asciiTheme="minorHAnsi" w:hAnsiTheme="minorHAnsi" w:cstheme="minorHAnsi"/>
          <w:bCs/>
          <w:szCs w:val="24"/>
          <w:lang w:eastAsia="zh-CN"/>
        </w:rPr>
        <w:t xml:space="preserve"> </w:t>
      </w:r>
      <w:r w:rsidR="00BA686C" w:rsidRPr="00AA2E15">
        <w:rPr>
          <w:rFonts w:asciiTheme="minorHAnsi" w:hAnsiTheme="minorHAnsi" w:cstheme="minorHAnsi"/>
          <w:b/>
          <w:szCs w:val="24"/>
          <w:lang w:eastAsia="zh-CN"/>
        </w:rPr>
        <w:t>[1]</w:t>
      </w:r>
      <w:r w:rsidR="008F5412" w:rsidRPr="00AA2E15">
        <w:rPr>
          <w:rFonts w:asciiTheme="minorHAnsi" w:hAnsiTheme="minorHAnsi" w:cstheme="minorHAnsi" w:hint="eastAsia"/>
          <w:bCs/>
          <w:szCs w:val="24"/>
          <w:lang w:eastAsia="zh-CN"/>
        </w:rPr>
        <w:t xml:space="preserve">. </w:t>
      </w:r>
    </w:p>
    <w:p w14:paraId="4F4E7CD3" w14:textId="11177D9A" w:rsidR="008078DA" w:rsidRPr="00AA2E15" w:rsidRDefault="008078DA" w:rsidP="008078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A2E1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9CB395B" w14:textId="77777777" w:rsidR="00435026" w:rsidRPr="00435026" w:rsidRDefault="00435026" w:rsidP="00435026">
      <w:pPr>
        <w:ind w:left="907"/>
        <w:rPr>
          <w:rFonts w:asciiTheme="minorHAnsi" w:hAnsiTheme="minorHAnsi" w:cstheme="minorHAnsi"/>
          <w:b/>
          <w:bCs/>
          <w:szCs w:val="24"/>
          <w:lang w:eastAsia="zh-CN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4C12F767" w14:textId="0F9C9C7D" w:rsidR="0029447C" w:rsidRPr="0029447C" w:rsidRDefault="00AB790E" w:rsidP="0029447C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t>GBM specimen was acquired from a patient during a routine operation after obtaining fully informed consent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and </w:t>
      </w:r>
      <w:r w:rsidR="007D61A8" w:rsidRPr="00B07A3B">
        <w:rPr>
          <w:rFonts w:asciiTheme="minorHAnsi" w:eastAsia="Times New Roman" w:hAnsiTheme="minorHAnsi" w:cstheme="minorHAnsi"/>
          <w:szCs w:val="24"/>
        </w:rPr>
        <w:t>approv</w:t>
      </w:r>
      <w:r>
        <w:rPr>
          <w:rFonts w:asciiTheme="minorHAnsi" w:eastAsia="Times New Roman" w:hAnsiTheme="minorHAnsi" w:cstheme="minorHAnsi"/>
          <w:szCs w:val="24"/>
        </w:rPr>
        <w:t>al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by the </w:t>
      </w:r>
      <w:r w:rsidR="0029447C" w:rsidRPr="0029447C">
        <w:rPr>
          <w:rFonts w:asciiTheme="minorHAnsi" w:eastAsia="Times New Roman" w:hAnsiTheme="minorHAnsi" w:cstheme="minorHAnsi"/>
          <w:szCs w:val="24"/>
        </w:rPr>
        <w:t>human research ethics committee of The First Affiliated Hospital of Nanjing Medical University.</w:t>
      </w:r>
    </w:p>
    <w:p w14:paraId="66D538A0" w14:textId="0EA9FB1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3E2A6639" w14:textId="39125067" w:rsidR="00166C5A" w:rsidRPr="00166C5A" w:rsidRDefault="00166C5A" w:rsidP="00166C5A">
      <w:pPr>
        <w:pStyle w:val="ListParagraph"/>
        <w:widowControl w:val="0"/>
        <w:numPr>
          <w:ilvl w:val="0"/>
          <w:numId w:val="3"/>
        </w:numPr>
        <w:snapToGrid w:val="0"/>
        <w:contextualSpacing w:val="0"/>
        <w:jc w:val="both"/>
        <w:rPr>
          <w:b/>
          <w:bCs/>
        </w:rPr>
      </w:pPr>
      <w:r w:rsidRPr="00166C5A">
        <w:rPr>
          <w:b/>
          <w:bCs/>
        </w:rPr>
        <w:t xml:space="preserve">Preparing </w:t>
      </w:r>
      <w:r w:rsidR="00603CB5">
        <w:rPr>
          <w:b/>
          <w:bCs/>
        </w:rPr>
        <w:t>L</w:t>
      </w:r>
      <w:r w:rsidRPr="00166C5A">
        <w:rPr>
          <w:b/>
          <w:bCs/>
        </w:rPr>
        <w:t>uciferase-tagged GSCs</w:t>
      </w:r>
    </w:p>
    <w:p w14:paraId="24C6B477" w14:textId="080E00AD" w:rsidR="00125924" w:rsidRPr="006F3349" w:rsidRDefault="00944A7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6F3349">
        <w:rPr>
          <w:rFonts w:asciiTheme="minorHAnsi" w:hAnsiTheme="minorHAnsi" w:cstheme="minorHAnsi"/>
          <w:color w:val="7030A0"/>
        </w:rPr>
        <w:t>Begin by c</w:t>
      </w:r>
      <w:r w:rsidR="00D41F25" w:rsidRPr="006F3349">
        <w:rPr>
          <w:rFonts w:asciiTheme="minorHAnsi" w:hAnsiTheme="minorHAnsi" w:cstheme="minorHAnsi"/>
          <w:color w:val="7030A0"/>
        </w:rPr>
        <w:t>ollect</w:t>
      </w:r>
      <w:r w:rsidRPr="006F3349">
        <w:rPr>
          <w:rFonts w:asciiTheme="minorHAnsi" w:hAnsiTheme="minorHAnsi" w:cstheme="minorHAnsi"/>
          <w:color w:val="7030A0"/>
        </w:rPr>
        <w:t>ing</w:t>
      </w:r>
      <w:r w:rsidR="00D41F25" w:rsidRPr="006F3349">
        <w:rPr>
          <w:rFonts w:asciiTheme="minorHAnsi" w:hAnsiTheme="minorHAnsi" w:cstheme="minorHAnsi"/>
          <w:color w:val="7030A0"/>
        </w:rPr>
        <w:t xml:space="preserve"> the </w:t>
      </w:r>
      <w:r w:rsidR="00AB790E" w:rsidRPr="006F3349">
        <w:rPr>
          <w:color w:val="7030A0"/>
        </w:rPr>
        <w:t>glioma stem cells</w:t>
      </w:r>
      <w:r w:rsidR="00AB790E" w:rsidRPr="006F3349">
        <w:rPr>
          <w:color w:val="7030A0"/>
          <w:lang w:eastAsia="zh-CN"/>
        </w:rPr>
        <w:t xml:space="preserve">, or </w:t>
      </w:r>
      <w:r w:rsidR="00D41F25" w:rsidRPr="006F3349">
        <w:rPr>
          <w:rFonts w:asciiTheme="minorHAnsi" w:hAnsiTheme="minorHAnsi" w:cstheme="minorHAnsi"/>
          <w:color w:val="7030A0"/>
        </w:rPr>
        <w:t>GSCs</w:t>
      </w:r>
      <w:r w:rsidR="00AB790E" w:rsidRPr="006F3349">
        <w:rPr>
          <w:rFonts w:asciiTheme="minorHAnsi" w:hAnsiTheme="minorHAnsi" w:cstheme="minorHAnsi"/>
          <w:color w:val="7030A0"/>
        </w:rPr>
        <w:t>,</w:t>
      </w:r>
      <w:r w:rsidR="00D41F25" w:rsidRPr="006F3349">
        <w:rPr>
          <w:rFonts w:asciiTheme="minorHAnsi" w:hAnsiTheme="minorHAnsi" w:cstheme="minorHAnsi"/>
          <w:color w:val="7030A0"/>
        </w:rPr>
        <w:t xml:space="preserve"> from the culture</w:t>
      </w:r>
      <w:r w:rsidR="00F94D00" w:rsidRPr="006F3349">
        <w:rPr>
          <w:rFonts w:asciiTheme="minorHAnsi" w:hAnsiTheme="minorHAnsi" w:cstheme="minorHAnsi"/>
          <w:color w:val="7030A0"/>
        </w:rPr>
        <w:t xml:space="preserve"> medium</w:t>
      </w:r>
      <w:r w:rsidR="00D41F25" w:rsidRPr="006F3349">
        <w:rPr>
          <w:rFonts w:asciiTheme="minorHAnsi" w:hAnsiTheme="minorHAnsi" w:cstheme="minorHAnsi"/>
          <w:color w:val="7030A0"/>
        </w:rPr>
        <w:t xml:space="preserve"> </w:t>
      </w:r>
      <w:r w:rsidR="00BE710C" w:rsidRPr="006F3349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D41F25" w:rsidRPr="006F3349">
        <w:rPr>
          <w:rFonts w:asciiTheme="minorHAnsi" w:hAnsiTheme="minorHAnsi" w:cstheme="minorHAnsi"/>
          <w:color w:val="7030A0"/>
        </w:rPr>
        <w:t>and centrifug</w:t>
      </w:r>
      <w:r w:rsidR="003A6C35" w:rsidRPr="006F3349">
        <w:rPr>
          <w:rFonts w:asciiTheme="minorHAnsi" w:hAnsiTheme="minorHAnsi" w:cstheme="minorHAnsi"/>
          <w:color w:val="7030A0"/>
        </w:rPr>
        <w:t>ing</w:t>
      </w:r>
      <w:r w:rsidR="00D41F25" w:rsidRPr="006F3349">
        <w:rPr>
          <w:rFonts w:asciiTheme="minorHAnsi" w:hAnsiTheme="minorHAnsi" w:cstheme="minorHAnsi"/>
          <w:color w:val="7030A0"/>
        </w:rPr>
        <w:t xml:space="preserve"> them at 70</w:t>
      </w:r>
      <w:r w:rsidR="00AB790E" w:rsidRPr="006F3349">
        <w:rPr>
          <w:rFonts w:asciiTheme="minorHAnsi" w:hAnsiTheme="minorHAnsi" w:cstheme="minorHAnsi"/>
          <w:color w:val="7030A0"/>
        </w:rPr>
        <w:t xml:space="preserve"> x </w:t>
      </w:r>
      <w:r w:rsidR="00AB790E" w:rsidRPr="006F3349">
        <w:rPr>
          <w:rFonts w:asciiTheme="minorHAnsi" w:hAnsiTheme="minorHAnsi" w:cstheme="minorHAnsi"/>
          <w:i/>
          <w:iCs/>
          <w:color w:val="7030A0"/>
        </w:rPr>
        <w:t>g</w:t>
      </w:r>
      <w:r w:rsidR="00D41F25" w:rsidRPr="006F3349">
        <w:rPr>
          <w:rFonts w:asciiTheme="minorHAnsi" w:hAnsiTheme="minorHAnsi" w:cstheme="minorHAnsi"/>
          <w:color w:val="7030A0"/>
        </w:rPr>
        <w:t xml:space="preserve"> for 3 min</w:t>
      </w:r>
      <w:r w:rsidR="00BE710C" w:rsidRPr="006F3349">
        <w:rPr>
          <w:rFonts w:asciiTheme="minorHAnsi" w:hAnsiTheme="minorHAnsi" w:cstheme="minorHAnsi"/>
          <w:color w:val="7030A0"/>
        </w:rPr>
        <w:t>utes</w:t>
      </w:r>
      <w:r w:rsidR="00D41F25" w:rsidRPr="006F3349">
        <w:rPr>
          <w:rFonts w:asciiTheme="minorHAnsi" w:hAnsiTheme="minorHAnsi" w:cstheme="minorHAnsi"/>
          <w:color w:val="7030A0"/>
        </w:rPr>
        <w:t xml:space="preserve"> at room temperature</w:t>
      </w:r>
      <w:r w:rsidR="00E2732E" w:rsidRPr="006F3349">
        <w:rPr>
          <w:rFonts w:asciiTheme="minorHAnsi" w:hAnsiTheme="minorHAnsi" w:cstheme="minorHAnsi"/>
          <w:color w:val="7030A0"/>
        </w:rPr>
        <w:t xml:space="preserve"> </w:t>
      </w:r>
      <w:r w:rsidR="00E2732E" w:rsidRPr="006F3349">
        <w:rPr>
          <w:rFonts w:asciiTheme="minorHAnsi" w:hAnsiTheme="minorHAnsi" w:cstheme="minorHAnsi"/>
          <w:b/>
          <w:bCs/>
          <w:color w:val="7030A0"/>
        </w:rPr>
        <w:t>[2]</w:t>
      </w:r>
      <w:r w:rsidR="001B078C" w:rsidRPr="006F3349">
        <w:rPr>
          <w:rFonts w:asciiTheme="minorHAnsi" w:hAnsiTheme="minorHAnsi" w:cstheme="minorHAnsi"/>
          <w:b/>
          <w:bCs/>
          <w:color w:val="7030A0"/>
        </w:rPr>
        <w:t>.</w:t>
      </w:r>
    </w:p>
    <w:p w14:paraId="7605F9E4" w14:textId="07B3F820" w:rsidR="00C34F4C" w:rsidRPr="00B07A3B" w:rsidRDefault="00E2732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collecting G</w:t>
      </w:r>
      <w:r w:rsidR="0071484E">
        <w:rPr>
          <w:rFonts w:asciiTheme="minorHAnsi" w:hAnsiTheme="minorHAnsi" w:cstheme="minorHAnsi"/>
        </w:rPr>
        <w:t>SCs</w:t>
      </w:r>
      <w:r w:rsidR="00A20131">
        <w:rPr>
          <w:rFonts w:asciiTheme="minorHAnsi" w:hAnsiTheme="minorHAnsi" w:cstheme="minorHAnsi"/>
        </w:rPr>
        <w:t>.</w:t>
      </w:r>
    </w:p>
    <w:p w14:paraId="5E5096AA" w14:textId="1E428B1D" w:rsidR="00C34F4C" w:rsidRPr="00B07A3B" w:rsidRDefault="007148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95C1D">
        <w:rPr>
          <w:rFonts w:asciiTheme="minorHAnsi" w:hAnsiTheme="minorHAnsi" w:cstheme="minorHAnsi"/>
        </w:rPr>
        <w:t>placing the GSCs in the centrifuge</w:t>
      </w:r>
      <w:r w:rsidR="00A20131">
        <w:rPr>
          <w:rFonts w:asciiTheme="minorHAnsi" w:hAnsiTheme="minorHAnsi" w:cstheme="minorHAnsi"/>
        </w:rPr>
        <w:t>.</w:t>
      </w:r>
    </w:p>
    <w:p w14:paraId="54B0D4E5" w14:textId="6803B341" w:rsidR="00CE10F2" w:rsidRPr="006F3349" w:rsidRDefault="00236A1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6F3349">
        <w:rPr>
          <w:rFonts w:asciiTheme="minorHAnsi" w:hAnsiTheme="minorHAnsi" w:cstheme="minorHAnsi"/>
          <w:color w:val="7030A0"/>
        </w:rPr>
        <w:t>After r</w:t>
      </w:r>
      <w:r w:rsidR="00E85FF2" w:rsidRPr="006F3349">
        <w:rPr>
          <w:rFonts w:asciiTheme="minorHAnsi" w:hAnsiTheme="minorHAnsi" w:cstheme="minorHAnsi"/>
          <w:color w:val="7030A0"/>
        </w:rPr>
        <w:t>emov</w:t>
      </w:r>
      <w:r w:rsidRPr="006F3349">
        <w:rPr>
          <w:rFonts w:asciiTheme="minorHAnsi" w:hAnsiTheme="minorHAnsi" w:cstheme="minorHAnsi"/>
          <w:color w:val="7030A0"/>
        </w:rPr>
        <w:t>ing</w:t>
      </w:r>
      <w:r w:rsidR="00E85FF2" w:rsidRPr="006F3349">
        <w:rPr>
          <w:rFonts w:asciiTheme="minorHAnsi" w:hAnsiTheme="minorHAnsi" w:cstheme="minorHAnsi"/>
          <w:color w:val="7030A0"/>
        </w:rPr>
        <w:t xml:space="preserve"> the supernatant</w:t>
      </w:r>
      <w:r w:rsidRPr="006F3349">
        <w:rPr>
          <w:rFonts w:asciiTheme="minorHAnsi" w:hAnsiTheme="minorHAnsi" w:cstheme="minorHAnsi"/>
          <w:color w:val="7030A0"/>
        </w:rPr>
        <w:t xml:space="preserve"> </w:t>
      </w:r>
      <w:r w:rsidRPr="006F3349">
        <w:rPr>
          <w:rFonts w:asciiTheme="minorHAnsi" w:hAnsiTheme="minorHAnsi" w:cstheme="minorHAnsi"/>
          <w:b/>
          <w:bCs/>
          <w:color w:val="7030A0"/>
        </w:rPr>
        <w:t>[1]</w:t>
      </w:r>
      <w:r w:rsidR="00E85FF2" w:rsidRPr="006F3349">
        <w:rPr>
          <w:rFonts w:asciiTheme="minorHAnsi" w:hAnsiTheme="minorHAnsi" w:cstheme="minorHAnsi"/>
          <w:color w:val="7030A0"/>
        </w:rPr>
        <w:t xml:space="preserve">, digest the cells with </w:t>
      </w:r>
      <w:proofErr w:type="spellStart"/>
      <w:r w:rsidR="00E85FF2" w:rsidRPr="006F3349">
        <w:rPr>
          <w:rFonts w:asciiTheme="minorHAnsi" w:hAnsiTheme="minorHAnsi" w:cstheme="minorHAnsi"/>
          <w:color w:val="7030A0"/>
        </w:rPr>
        <w:t>accutase</w:t>
      </w:r>
      <w:proofErr w:type="spellEnd"/>
      <w:r w:rsidR="00E85FF2" w:rsidRPr="006F3349">
        <w:rPr>
          <w:rFonts w:asciiTheme="minorHAnsi" w:hAnsiTheme="minorHAnsi" w:cstheme="minorHAnsi"/>
          <w:color w:val="7030A0"/>
        </w:rPr>
        <w:t xml:space="preserve"> for 4 min</w:t>
      </w:r>
      <w:r w:rsidRPr="006F3349">
        <w:rPr>
          <w:rFonts w:asciiTheme="minorHAnsi" w:hAnsiTheme="minorHAnsi" w:cstheme="minorHAnsi"/>
          <w:color w:val="7030A0"/>
        </w:rPr>
        <w:t>utes</w:t>
      </w:r>
      <w:r w:rsidR="00E85FF2" w:rsidRPr="006F3349">
        <w:rPr>
          <w:rFonts w:asciiTheme="minorHAnsi" w:hAnsiTheme="minorHAnsi" w:cstheme="minorHAnsi"/>
          <w:color w:val="7030A0"/>
        </w:rPr>
        <w:t xml:space="preserve"> at 37</w:t>
      </w:r>
      <w:r w:rsidRPr="006F3349">
        <w:rPr>
          <w:rFonts w:asciiTheme="minorHAnsi" w:hAnsiTheme="minorHAnsi" w:cstheme="minorHAnsi"/>
          <w:color w:val="7030A0"/>
        </w:rPr>
        <w:t xml:space="preserve"> degree</w:t>
      </w:r>
      <w:r w:rsidR="00AB790E" w:rsidRPr="006F3349">
        <w:rPr>
          <w:rFonts w:asciiTheme="minorHAnsi" w:hAnsiTheme="minorHAnsi" w:cstheme="minorHAnsi"/>
          <w:color w:val="7030A0"/>
        </w:rPr>
        <w:t>s</w:t>
      </w:r>
      <w:r w:rsidRPr="006F3349">
        <w:rPr>
          <w:rFonts w:asciiTheme="minorHAnsi" w:hAnsiTheme="minorHAnsi" w:cstheme="minorHAnsi"/>
          <w:color w:val="7030A0"/>
        </w:rPr>
        <w:t xml:space="preserve"> </w:t>
      </w:r>
      <w:r w:rsidR="005906A4" w:rsidRPr="006F3349">
        <w:rPr>
          <w:rFonts w:asciiTheme="minorHAnsi" w:hAnsiTheme="minorHAnsi" w:cstheme="minorHAnsi"/>
          <w:color w:val="7030A0"/>
        </w:rPr>
        <w:t xml:space="preserve">Celsius </w:t>
      </w:r>
      <w:r w:rsidR="005906A4" w:rsidRPr="006F3349">
        <w:rPr>
          <w:rFonts w:asciiTheme="minorHAnsi" w:hAnsiTheme="minorHAnsi" w:cstheme="minorHAnsi"/>
          <w:b/>
          <w:bCs/>
          <w:color w:val="7030A0"/>
        </w:rPr>
        <w:t>[2]</w:t>
      </w:r>
      <w:r w:rsidR="00E85FF2" w:rsidRPr="006F3349">
        <w:rPr>
          <w:rFonts w:asciiTheme="minorHAnsi" w:hAnsiTheme="minorHAnsi" w:cstheme="minorHAnsi"/>
          <w:color w:val="7030A0"/>
        </w:rPr>
        <w:t>. Us</w:t>
      </w:r>
      <w:r w:rsidR="00A224A2" w:rsidRPr="006F3349">
        <w:rPr>
          <w:rFonts w:asciiTheme="minorHAnsi" w:hAnsiTheme="minorHAnsi" w:cstheme="minorHAnsi"/>
          <w:color w:val="7030A0"/>
        </w:rPr>
        <w:t>ing</w:t>
      </w:r>
      <w:r w:rsidR="00E85FF2" w:rsidRPr="006F3349">
        <w:rPr>
          <w:rFonts w:asciiTheme="minorHAnsi" w:hAnsiTheme="minorHAnsi" w:cstheme="minorHAnsi"/>
          <w:color w:val="7030A0"/>
        </w:rPr>
        <w:t xml:space="preserve"> a </w:t>
      </w:r>
      <w:r w:rsidR="00887D3D" w:rsidRPr="006F3349">
        <w:rPr>
          <w:rFonts w:asciiTheme="minorHAnsi" w:hAnsiTheme="minorHAnsi" w:cstheme="minorHAnsi"/>
          <w:color w:val="7030A0"/>
        </w:rPr>
        <w:t>200-microliter</w:t>
      </w:r>
      <w:r w:rsidR="00BA7D5A" w:rsidRPr="006F3349">
        <w:rPr>
          <w:rFonts w:asciiTheme="minorHAnsi" w:hAnsiTheme="minorHAnsi" w:cstheme="minorHAnsi"/>
          <w:color w:val="7030A0"/>
        </w:rPr>
        <w:t xml:space="preserve"> </w:t>
      </w:r>
      <w:r w:rsidR="00E85FF2" w:rsidRPr="006F3349">
        <w:rPr>
          <w:rFonts w:asciiTheme="minorHAnsi" w:hAnsiTheme="minorHAnsi" w:cstheme="minorHAnsi"/>
          <w:color w:val="7030A0"/>
        </w:rPr>
        <w:t>tip</w:t>
      </w:r>
      <w:r w:rsidR="00235A44" w:rsidRPr="006F3349">
        <w:rPr>
          <w:rFonts w:asciiTheme="minorHAnsi" w:hAnsiTheme="minorHAnsi" w:cstheme="minorHAnsi"/>
          <w:color w:val="7030A0"/>
        </w:rPr>
        <w:t>,</w:t>
      </w:r>
      <w:r w:rsidR="00E85FF2" w:rsidRPr="006F3349">
        <w:rPr>
          <w:rFonts w:asciiTheme="minorHAnsi" w:hAnsiTheme="minorHAnsi" w:cstheme="minorHAnsi"/>
          <w:color w:val="7030A0"/>
        </w:rPr>
        <w:t xml:space="preserve"> pipette </w:t>
      </w:r>
      <w:r w:rsidR="00235A44" w:rsidRPr="006F3349">
        <w:rPr>
          <w:rFonts w:asciiTheme="minorHAnsi" w:hAnsiTheme="minorHAnsi" w:cstheme="minorHAnsi"/>
          <w:color w:val="7030A0"/>
        </w:rPr>
        <w:t xml:space="preserve">the cells </w:t>
      </w:r>
      <w:r w:rsidR="00E85FF2" w:rsidRPr="006F3349">
        <w:rPr>
          <w:rFonts w:asciiTheme="minorHAnsi" w:hAnsiTheme="minorHAnsi" w:cstheme="minorHAnsi"/>
          <w:color w:val="7030A0"/>
        </w:rPr>
        <w:t>repeatedly to dissociate and resuspend the cell pellet</w:t>
      </w:r>
      <w:r w:rsidR="00235A44" w:rsidRPr="006F3349">
        <w:rPr>
          <w:rFonts w:asciiTheme="minorHAnsi" w:hAnsiTheme="minorHAnsi" w:cstheme="minorHAnsi"/>
          <w:color w:val="7030A0"/>
        </w:rPr>
        <w:t xml:space="preserve"> </w:t>
      </w:r>
      <w:r w:rsidR="00235A44" w:rsidRPr="006F3349">
        <w:rPr>
          <w:rFonts w:asciiTheme="minorHAnsi" w:hAnsiTheme="minorHAnsi" w:cstheme="minorHAnsi"/>
          <w:b/>
          <w:bCs/>
          <w:color w:val="7030A0"/>
        </w:rPr>
        <w:t>[3]</w:t>
      </w:r>
      <w:r w:rsidR="00C47311" w:rsidRPr="006F3349">
        <w:rPr>
          <w:rFonts w:asciiTheme="minorHAnsi" w:hAnsiTheme="minorHAnsi" w:cstheme="minorHAnsi"/>
          <w:b/>
          <w:bCs/>
          <w:color w:val="7030A0"/>
        </w:rPr>
        <w:t>.</w:t>
      </w:r>
    </w:p>
    <w:p w14:paraId="1EE42691" w14:textId="1A2BF270" w:rsidR="00A319BE" w:rsidRDefault="00C4731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</w:t>
      </w:r>
      <w:r w:rsidR="008708A8">
        <w:rPr>
          <w:rFonts w:asciiTheme="minorHAnsi" w:hAnsiTheme="minorHAnsi" w:cstheme="minorHAnsi"/>
        </w:rPr>
        <w:t>.</w:t>
      </w:r>
    </w:p>
    <w:p w14:paraId="6DF07297" w14:textId="6EA06412" w:rsidR="00C47311" w:rsidRDefault="00C4731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accutase</w:t>
      </w:r>
      <w:proofErr w:type="spellEnd"/>
      <w:r>
        <w:rPr>
          <w:rFonts w:asciiTheme="minorHAnsi" w:hAnsiTheme="minorHAnsi" w:cstheme="minorHAnsi"/>
        </w:rPr>
        <w:t xml:space="preserve"> to the cells</w:t>
      </w:r>
      <w:r w:rsidR="008708A8">
        <w:rPr>
          <w:rFonts w:asciiTheme="minorHAnsi" w:hAnsiTheme="minorHAnsi" w:cstheme="minorHAnsi"/>
        </w:rPr>
        <w:t>.</w:t>
      </w:r>
    </w:p>
    <w:p w14:paraId="2E036DC5" w14:textId="0CBAA032" w:rsidR="00C47311" w:rsidRPr="00B07A3B" w:rsidRDefault="00231F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repeatedly pipetting the cell pellet</w:t>
      </w:r>
      <w:r w:rsidR="008708A8">
        <w:rPr>
          <w:rFonts w:asciiTheme="minorHAnsi" w:hAnsiTheme="minorHAnsi" w:cstheme="minorHAnsi"/>
        </w:rPr>
        <w:t>.</w:t>
      </w:r>
    </w:p>
    <w:p w14:paraId="31A84631" w14:textId="6ABEE164" w:rsidR="00C7374B" w:rsidRPr="006F3349" w:rsidRDefault="00B17C0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6F3349">
        <w:rPr>
          <w:rFonts w:asciiTheme="minorHAnsi" w:hAnsiTheme="minorHAnsi" w:cstheme="minorHAnsi"/>
          <w:color w:val="7030A0"/>
        </w:rPr>
        <w:t>Add</w:t>
      </w:r>
      <w:r w:rsidR="006927E6" w:rsidRPr="006F3349">
        <w:rPr>
          <w:rFonts w:asciiTheme="minorHAnsi" w:hAnsiTheme="minorHAnsi" w:cstheme="minorHAnsi"/>
          <w:color w:val="7030A0"/>
        </w:rPr>
        <w:t xml:space="preserve"> </w:t>
      </w:r>
      <w:r w:rsidR="00873EBA" w:rsidRPr="006F3349">
        <w:rPr>
          <w:rFonts w:asciiTheme="minorHAnsi" w:hAnsiTheme="minorHAnsi" w:cstheme="minorHAnsi"/>
          <w:color w:val="7030A0"/>
        </w:rPr>
        <w:t xml:space="preserve">the GSCs at a density of </w:t>
      </w:r>
      <w:r w:rsidR="006927E6" w:rsidRPr="006F3349">
        <w:rPr>
          <w:rFonts w:asciiTheme="minorHAnsi" w:hAnsiTheme="minorHAnsi" w:cstheme="minorHAnsi"/>
          <w:color w:val="7030A0"/>
        </w:rPr>
        <w:t>2</w:t>
      </w:r>
      <w:r w:rsidR="00757B6F" w:rsidRPr="006F3349">
        <w:rPr>
          <w:rFonts w:asciiTheme="minorHAnsi" w:hAnsiTheme="minorHAnsi" w:cstheme="minorHAnsi"/>
          <w:color w:val="7030A0"/>
        </w:rPr>
        <w:t>00,000</w:t>
      </w:r>
      <w:r w:rsidR="006927E6" w:rsidRPr="006F3349">
        <w:rPr>
          <w:rFonts w:asciiTheme="minorHAnsi" w:hAnsiTheme="minorHAnsi" w:cstheme="minorHAnsi"/>
          <w:color w:val="7030A0"/>
        </w:rPr>
        <w:t xml:space="preserve"> cells </w:t>
      </w:r>
      <w:r w:rsidR="00873EBA" w:rsidRPr="006F3349">
        <w:rPr>
          <w:rFonts w:asciiTheme="minorHAnsi" w:hAnsiTheme="minorHAnsi" w:cstheme="minorHAnsi"/>
          <w:color w:val="7030A0"/>
        </w:rPr>
        <w:t xml:space="preserve">in 1 milliliter culture medium into each </w:t>
      </w:r>
      <w:r w:rsidR="006927E6" w:rsidRPr="006F3349">
        <w:rPr>
          <w:rFonts w:asciiTheme="minorHAnsi" w:hAnsiTheme="minorHAnsi" w:cstheme="minorHAnsi"/>
          <w:color w:val="7030A0"/>
        </w:rPr>
        <w:t xml:space="preserve">well </w:t>
      </w:r>
      <w:r w:rsidR="00873EBA" w:rsidRPr="006F3349">
        <w:rPr>
          <w:rFonts w:asciiTheme="minorHAnsi" w:hAnsiTheme="minorHAnsi" w:cstheme="minorHAnsi"/>
          <w:color w:val="7030A0"/>
        </w:rPr>
        <w:t>of</w:t>
      </w:r>
      <w:r w:rsidR="006927E6" w:rsidRPr="006F3349">
        <w:rPr>
          <w:rFonts w:asciiTheme="minorHAnsi" w:hAnsiTheme="minorHAnsi" w:cstheme="minorHAnsi"/>
          <w:color w:val="7030A0"/>
        </w:rPr>
        <w:t xml:space="preserve"> a 12-well culture plate</w:t>
      </w:r>
      <w:r w:rsidR="00D43294" w:rsidRPr="006F3349">
        <w:rPr>
          <w:rFonts w:asciiTheme="minorHAnsi" w:hAnsiTheme="minorHAnsi" w:cstheme="minorHAnsi"/>
          <w:color w:val="7030A0"/>
        </w:rPr>
        <w:t xml:space="preserve"> </w:t>
      </w:r>
      <w:r w:rsidR="00D43294" w:rsidRPr="006F3349">
        <w:rPr>
          <w:rFonts w:asciiTheme="minorHAnsi" w:hAnsiTheme="minorHAnsi" w:cstheme="minorHAnsi"/>
          <w:b/>
          <w:bCs/>
          <w:color w:val="7030A0"/>
        </w:rPr>
        <w:t>[1]</w:t>
      </w:r>
      <w:r w:rsidR="006927E6" w:rsidRPr="006F3349">
        <w:rPr>
          <w:rFonts w:asciiTheme="minorHAnsi" w:hAnsiTheme="minorHAnsi" w:cstheme="minorHAnsi"/>
          <w:color w:val="7030A0"/>
        </w:rPr>
        <w:t xml:space="preserve"> and </w:t>
      </w:r>
      <w:r w:rsidR="00D43294" w:rsidRPr="006F3349">
        <w:rPr>
          <w:rFonts w:asciiTheme="minorHAnsi" w:hAnsiTheme="minorHAnsi" w:cstheme="minorHAnsi"/>
          <w:color w:val="7030A0"/>
        </w:rPr>
        <w:t xml:space="preserve">incubate </w:t>
      </w:r>
      <w:r w:rsidR="00E736C3" w:rsidRPr="006F3349">
        <w:rPr>
          <w:rFonts w:asciiTheme="minorHAnsi" w:hAnsiTheme="minorHAnsi" w:cstheme="minorHAnsi"/>
          <w:color w:val="7030A0"/>
        </w:rPr>
        <w:t>them</w:t>
      </w:r>
      <w:r w:rsidR="006927E6" w:rsidRPr="006F3349">
        <w:rPr>
          <w:rFonts w:asciiTheme="minorHAnsi" w:hAnsiTheme="minorHAnsi" w:cstheme="minorHAnsi"/>
          <w:color w:val="7030A0"/>
        </w:rPr>
        <w:t xml:space="preserve"> overnight</w:t>
      </w:r>
      <w:r w:rsidR="00D43294" w:rsidRPr="006F3349">
        <w:rPr>
          <w:rFonts w:asciiTheme="minorHAnsi" w:hAnsiTheme="minorHAnsi" w:cstheme="minorHAnsi"/>
          <w:color w:val="7030A0"/>
        </w:rPr>
        <w:t xml:space="preserve"> </w:t>
      </w:r>
      <w:r w:rsidR="00D43294" w:rsidRPr="006F3349">
        <w:rPr>
          <w:rFonts w:asciiTheme="minorHAnsi" w:hAnsiTheme="minorHAnsi" w:cstheme="minorHAnsi"/>
          <w:b/>
          <w:bCs/>
          <w:color w:val="7030A0"/>
        </w:rPr>
        <w:t>[</w:t>
      </w:r>
      <w:r w:rsidR="00736274" w:rsidRPr="006F3349">
        <w:rPr>
          <w:rFonts w:asciiTheme="minorHAnsi" w:hAnsiTheme="minorHAnsi" w:cstheme="minorHAnsi"/>
          <w:b/>
          <w:bCs/>
          <w:color w:val="7030A0"/>
        </w:rPr>
        <w:t>2]</w:t>
      </w:r>
      <w:r w:rsidR="00B55F44" w:rsidRPr="006F3349">
        <w:rPr>
          <w:rFonts w:asciiTheme="minorHAnsi" w:hAnsiTheme="minorHAnsi" w:cstheme="minorHAnsi"/>
          <w:b/>
          <w:bCs/>
          <w:color w:val="7030A0"/>
        </w:rPr>
        <w:t xml:space="preserve">. </w:t>
      </w:r>
    </w:p>
    <w:p w14:paraId="76EA606D" w14:textId="15CDA188" w:rsidR="002E20C3" w:rsidRDefault="003E6D7C" w:rsidP="002E20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cells to </w:t>
      </w:r>
      <w:r w:rsidR="00E736C3">
        <w:rPr>
          <w:rFonts w:asciiTheme="minorHAnsi" w:hAnsiTheme="minorHAnsi" w:cstheme="minorHAnsi"/>
        </w:rPr>
        <w:t>the culture plate</w:t>
      </w:r>
      <w:r w:rsidR="008708A8">
        <w:rPr>
          <w:rFonts w:asciiTheme="minorHAnsi" w:hAnsiTheme="minorHAnsi" w:cstheme="minorHAnsi"/>
        </w:rPr>
        <w:t>.</w:t>
      </w:r>
    </w:p>
    <w:p w14:paraId="5146D35B" w14:textId="456F2AA0" w:rsidR="00E736C3" w:rsidRPr="00A65C91" w:rsidRDefault="00E736C3" w:rsidP="002E20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cells in the incubator</w:t>
      </w:r>
      <w:r w:rsidR="008708A8">
        <w:rPr>
          <w:rFonts w:asciiTheme="minorHAnsi" w:hAnsiTheme="minorHAnsi" w:cstheme="minorHAnsi"/>
        </w:rPr>
        <w:t>.</w:t>
      </w:r>
      <w:r w:rsidR="00186C76">
        <w:rPr>
          <w:rFonts w:asciiTheme="minorHAnsi" w:hAnsiTheme="minorHAnsi" w:cstheme="minorHAnsi"/>
        </w:rPr>
        <w:t xml:space="preserve"> </w:t>
      </w:r>
      <w:r w:rsidR="00186C7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</w:t>
      </w:r>
      <w:r w:rsidR="00186C76" w:rsidRPr="00A65C91">
        <w:rPr>
          <w:rFonts w:asciiTheme="majorHAnsi" w:hAnsiTheme="majorHAnsi" w:cstheme="majorHAnsi"/>
          <w:bCs/>
          <w:i/>
          <w:iCs/>
          <w:color w:val="0432FF"/>
          <w:szCs w:val="24"/>
        </w:rPr>
        <w:t>takes because this will be reused in 2.4.3</w:t>
      </w:r>
    </w:p>
    <w:p w14:paraId="66514328" w14:textId="47F195CB" w:rsidR="00E736C3" w:rsidRPr="006F3349" w:rsidRDefault="00AB790E" w:rsidP="00E736C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6F3349">
        <w:rPr>
          <w:rFonts w:asciiTheme="minorHAnsi" w:hAnsiTheme="minorHAnsi" w:cstheme="minorHAnsi"/>
          <w:color w:val="7030A0"/>
        </w:rPr>
        <w:t>On t</w:t>
      </w:r>
      <w:r w:rsidR="00194F33" w:rsidRPr="006F3349">
        <w:rPr>
          <w:rFonts w:asciiTheme="minorHAnsi" w:hAnsiTheme="minorHAnsi" w:cstheme="minorHAnsi"/>
          <w:color w:val="7030A0"/>
        </w:rPr>
        <w:t>he next day</w:t>
      </w:r>
      <w:r w:rsidR="00564C34" w:rsidRPr="006F3349">
        <w:rPr>
          <w:rFonts w:asciiTheme="minorHAnsi" w:hAnsiTheme="minorHAnsi" w:cstheme="minorHAnsi"/>
          <w:color w:val="7030A0"/>
        </w:rPr>
        <w:t>, a</w:t>
      </w:r>
      <w:r w:rsidR="00E736C3" w:rsidRPr="006F3349">
        <w:rPr>
          <w:rFonts w:asciiTheme="minorHAnsi" w:hAnsiTheme="minorHAnsi" w:cstheme="minorHAnsi"/>
          <w:color w:val="7030A0"/>
        </w:rPr>
        <w:t xml:space="preserve">dd 30 microliters of luciferase-EGFP virus supernatant into each well </w:t>
      </w:r>
      <w:r w:rsidR="00371BCD" w:rsidRPr="006F3349">
        <w:rPr>
          <w:rFonts w:asciiTheme="minorHAnsi" w:hAnsiTheme="minorHAnsi" w:cstheme="minorHAnsi"/>
          <w:color w:val="7030A0"/>
        </w:rPr>
        <w:t>of</w:t>
      </w:r>
      <w:r w:rsidR="00E736C3" w:rsidRPr="006F3349">
        <w:rPr>
          <w:rFonts w:asciiTheme="minorHAnsi" w:hAnsiTheme="minorHAnsi" w:cstheme="minorHAnsi"/>
          <w:color w:val="7030A0"/>
        </w:rPr>
        <w:t xml:space="preserve"> the plate </w:t>
      </w:r>
      <w:r w:rsidR="006E1C3C" w:rsidRPr="006F3349">
        <w:rPr>
          <w:rFonts w:asciiTheme="minorHAnsi" w:hAnsiTheme="minorHAnsi" w:cstheme="minorHAnsi"/>
          <w:b/>
          <w:bCs/>
          <w:color w:val="7030A0"/>
        </w:rPr>
        <w:t>[1</w:t>
      </w:r>
      <w:r w:rsidR="00AB65CA" w:rsidRPr="006F3349">
        <w:rPr>
          <w:rFonts w:asciiTheme="minorHAnsi" w:hAnsiTheme="minorHAnsi" w:cstheme="minorHAnsi"/>
          <w:b/>
          <w:bCs/>
          <w:color w:val="7030A0"/>
        </w:rPr>
        <w:t>-TXT</w:t>
      </w:r>
      <w:r w:rsidR="006E1C3C" w:rsidRPr="006F3349">
        <w:rPr>
          <w:rFonts w:asciiTheme="minorHAnsi" w:hAnsiTheme="minorHAnsi" w:cstheme="minorHAnsi"/>
          <w:b/>
          <w:bCs/>
          <w:color w:val="7030A0"/>
        </w:rPr>
        <w:t>]</w:t>
      </w:r>
      <w:r w:rsidR="00F25E45" w:rsidRPr="006F3349">
        <w:rPr>
          <w:rFonts w:asciiTheme="minorHAnsi" w:hAnsiTheme="minorHAnsi" w:cstheme="minorHAnsi"/>
          <w:b/>
          <w:bCs/>
          <w:color w:val="7030A0"/>
        </w:rPr>
        <w:t xml:space="preserve">. </w:t>
      </w:r>
      <w:r w:rsidR="00F14387" w:rsidRPr="006F3349">
        <w:rPr>
          <w:rFonts w:asciiTheme="minorHAnsi" w:hAnsiTheme="minorHAnsi" w:cstheme="minorHAnsi"/>
          <w:color w:val="7030A0"/>
        </w:rPr>
        <w:t>C</w:t>
      </w:r>
      <w:r w:rsidR="00E736C3" w:rsidRPr="006F3349">
        <w:rPr>
          <w:rFonts w:asciiTheme="minorHAnsi" w:hAnsiTheme="minorHAnsi" w:cstheme="minorHAnsi"/>
          <w:color w:val="7030A0"/>
        </w:rPr>
        <w:t>entrifuge the cells at 1,000</w:t>
      </w:r>
      <w:r w:rsidRPr="006F3349">
        <w:rPr>
          <w:rFonts w:asciiTheme="minorHAnsi" w:hAnsiTheme="minorHAnsi" w:cstheme="minorHAnsi"/>
          <w:color w:val="7030A0"/>
        </w:rPr>
        <w:t xml:space="preserve"> x </w:t>
      </w:r>
      <w:r w:rsidR="00E736C3" w:rsidRPr="006F3349">
        <w:rPr>
          <w:rFonts w:asciiTheme="minorHAnsi" w:hAnsiTheme="minorHAnsi" w:cstheme="minorHAnsi"/>
          <w:i/>
          <w:iCs/>
          <w:color w:val="7030A0"/>
        </w:rPr>
        <w:t>g</w:t>
      </w:r>
      <w:r w:rsidR="00E736C3" w:rsidRPr="006F3349">
        <w:rPr>
          <w:rFonts w:asciiTheme="minorHAnsi" w:hAnsiTheme="minorHAnsi" w:cstheme="minorHAnsi"/>
          <w:color w:val="7030A0"/>
        </w:rPr>
        <w:t xml:space="preserve"> for 2 h</w:t>
      </w:r>
      <w:r w:rsidR="00AB65CA" w:rsidRPr="006F3349">
        <w:rPr>
          <w:rFonts w:asciiTheme="minorHAnsi" w:hAnsiTheme="minorHAnsi" w:cstheme="minorHAnsi"/>
          <w:color w:val="7030A0"/>
        </w:rPr>
        <w:t>ours</w:t>
      </w:r>
      <w:r w:rsidR="00E736C3" w:rsidRPr="006F3349">
        <w:rPr>
          <w:rFonts w:asciiTheme="minorHAnsi" w:hAnsiTheme="minorHAnsi" w:cstheme="minorHAnsi"/>
          <w:color w:val="7030A0"/>
        </w:rPr>
        <w:t xml:space="preserve"> at 25 </w:t>
      </w:r>
      <w:r w:rsidR="00AB65CA" w:rsidRPr="006F3349">
        <w:rPr>
          <w:rFonts w:asciiTheme="minorHAnsi" w:hAnsiTheme="minorHAnsi" w:cstheme="minorHAnsi"/>
          <w:color w:val="7030A0"/>
        </w:rPr>
        <w:t>degree</w:t>
      </w:r>
      <w:r w:rsidRPr="006F3349">
        <w:rPr>
          <w:rFonts w:asciiTheme="minorHAnsi" w:hAnsiTheme="minorHAnsi" w:cstheme="minorHAnsi"/>
          <w:color w:val="7030A0"/>
        </w:rPr>
        <w:t>s</w:t>
      </w:r>
      <w:r w:rsidR="00AB65CA" w:rsidRPr="006F3349">
        <w:rPr>
          <w:rFonts w:asciiTheme="minorHAnsi" w:hAnsiTheme="minorHAnsi" w:cstheme="minorHAnsi"/>
          <w:color w:val="7030A0"/>
        </w:rPr>
        <w:t xml:space="preserve"> </w:t>
      </w:r>
      <w:r w:rsidR="00FC375D" w:rsidRPr="006F3349">
        <w:rPr>
          <w:rFonts w:asciiTheme="minorHAnsi" w:hAnsiTheme="minorHAnsi" w:cstheme="minorHAnsi"/>
          <w:color w:val="7030A0"/>
        </w:rPr>
        <w:t xml:space="preserve">Celsius </w:t>
      </w:r>
      <w:r w:rsidR="00903A0C" w:rsidRPr="006F3349">
        <w:rPr>
          <w:rFonts w:asciiTheme="minorHAnsi" w:hAnsiTheme="minorHAnsi" w:cstheme="minorHAnsi"/>
          <w:b/>
          <w:bCs/>
          <w:color w:val="7030A0"/>
        </w:rPr>
        <w:t>[2]</w:t>
      </w:r>
      <w:r w:rsidR="00F25E45" w:rsidRPr="006F3349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F25E45" w:rsidRPr="006F3349">
        <w:rPr>
          <w:rFonts w:asciiTheme="minorHAnsi" w:hAnsiTheme="minorHAnsi" w:cstheme="minorHAnsi"/>
          <w:color w:val="7030A0"/>
        </w:rPr>
        <w:t>and</w:t>
      </w:r>
      <w:r w:rsidR="00E736C3" w:rsidRPr="006F3349">
        <w:rPr>
          <w:rFonts w:asciiTheme="minorHAnsi" w:hAnsiTheme="minorHAnsi" w:cstheme="minorHAnsi"/>
          <w:color w:val="7030A0"/>
        </w:rPr>
        <w:t xml:space="preserve"> </w:t>
      </w:r>
      <w:r w:rsidR="00903A0C" w:rsidRPr="006F3349">
        <w:rPr>
          <w:rFonts w:asciiTheme="minorHAnsi" w:hAnsiTheme="minorHAnsi" w:cstheme="minorHAnsi"/>
          <w:color w:val="7030A0"/>
        </w:rPr>
        <w:t>incubate them</w:t>
      </w:r>
      <w:r w:rsidR="00E736C3" w:rsidRPr="006F3349">
        <w:rPr>
          <w:rFonts w:asciiTheme="minorHAnsi" w:hAnsiTheme="minorHAnsi" w:cstheme="minorHAnsi"/>
          <w:color w:val="7030A0"/>
        </w:rPr>
        <w:t xml:space="preserve"> overnight</w:t>
      </w:r>
      <w:r w:rsidR="00903A0C" w:rsidRPr="006F3349">
        <w:rPr>
          <w:rFonts w:asciiTheme="minorHAnsi" w:hAnsiTheme="minorHAnsi" w:cstheme="minorHAnsi"/>
          <w:color w:val="7030A0"/>
        </w:rPr>
        <w:t xml:space="preserve"> </w:t>
      </w:r>
      <w:r w:rsidR="00903A0C" w:rsidRPr="006F3349">
        <w:rPr>
          <w:rFonts w:asciiTheme="minorHAnsi" w:hAnsiTheme="minorHAnsi" w:cstheme="minorHAnsi"/>
          <w:b/>
          <w:bCs/>
          <w:color w:val="7030A0"/>
        </w:rPr>
        <w:t>[3]</w:t>
      </w:r>
      <w:r w:rsidR="00DF354A" w:rsidRPr="006F3349">
        <w:rPr>
          <w:rFonts w:asciiTheme="minorHAnsi" w:hAnsiTheme="minorHAnsi" w:cstheme="minorHAnsi"/>
          <w:b/>
          <w:bCs/>
          <w:color w:val="7030A0"/>
        </w:rPr>
        <w:t>.</w:t>
      </w:r>
    </w:p>
    <w:p w14:paraId="5F4CF50D" w14:textId="348459BF" w:rsidR="00903A0C" w:rsidRDefault="00043C88" w:rsidP="00903A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viral supernatant to the plate wells</w:t>
      </w:r>
      <w:r w:rsidR="006D19DF">
        <w:rPr>
          <w:rFonts w:asciiTheme="minorHAnsi" w:hAnsiTheme="minorHAnsi" w:cstheme="minorHAnsi"/>
        </w:rPr>
        <w:t xml:space="preserve">. </w:t>
      </w:r>
      <w:r w:rsidR="006D19DF" w:rsidRPr="006D19DF">
        <w:rPr>
          <w:rFonts w:asciiTheme="minorHAnsi" w:hAnsiTheme="minorHAnsi" w:cstheme="minorHAnsi"/>
          <w:b/>
          <w:bCs/>
        </w:rPr>
        <w:t>TEXT</w:t>
      </w:r>
      <w:r w:rsidR="006D19DF">
        <w:rPr>
          <w:rFonts w:asciiTheme="minorHAnsi" w:hAnsiTheme="minorHAnsi" w:cstheme="minorHAnsi"/>
          <w:b/>
          <w:bCs/>
        </w:rPr>
        <w:t>: Viral titer &gt;</w:t>
      </w:r>
      <w:r w:rsidR="00387A56" w:rsidRPr="00387A56">
        <w:rPr>
          <w:rFonts w:asciiTheme="minorHAnsi" w:hAnsiTheme="minorHAnsi" w:cstheme="minorHAnsi"/>
          <w:b/>
          <w:bCs/>
        </w:rPr>
        <w:t>10</w:t>
      </w:r>
      <w:r w:rsidR="00387A56" w:rsidRPr="00387A56">
        <w:rPr>
          <w:rFonts w:asciiTheme="minorHAnsi" w:hAnsiTheme="minorHAnsi" w:cstheme="minorHAnsi"/>
          <w:b/>
          <w:bCs/>
          <w:vertAlign w:val="superscript"/>
        </w:rPr>
        <w:t>8</w:t>
      </w:r>
      <w:r w:rsidR="00387A56" w:rsidRPr="00387A56">
        <w:rPr>
          <w:rFonts w:asciiTheme="minorHAnsi" w:hAnsiTheme="minorHAnsi" w:cstheme="minorHAnsi"/>
          <w:b/>
          <w:bCs/>
        </w:rPr>
        <w:t xml:space="preserve"> TU/mL</w:t>
      </w:r>
    </w:p>
    <w:p w14:paraId="74323732" w14:textId="3C47E8BD" w:rsidR="00043C88" w:rsidRDefault="00043C88" w:rsidP="00903A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cells</w:t>
      </w:r>
      <w:r w:rsidR="008708A8">
        <w:rPr>
          <w:rFonts w:asciiTheme="minorHAnsi" w:hAnsiTheme="minorHAnsi" w:cstheme="minorHAnsi"/>
        </w:rPr>
        <w:t>.</w:t>
      </w:r>
    </w:p>
    <w:p w14:paraId="75C2A342" w14:textId="285B0EA2" w:rsidR="00043C88" w:rsidRDefault="00186C76" w:rsidP="00903A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6C76">
        <w:rPr>
          <w:rFonts w:asciiTheme="majorHAnsi" w:hAnsiTheme="majorHAnsi" w:cstheme="majorHAnsi"/>
          <w:bCs/>
          <w:i/>
          <w:iCs/>
          <w:color w:val="0432FF"/>
          <w:szCs w:val="24"/>
        </w:rPr>
        <w:t>Use 2.3.2</w:t>
      </w:r>
    </w:p>
    <w:p w14:paraId="089D53B5" w14:textId="774678CC" w:rsidR="004B6E38" w:rsidRPr="006F3349" w:rsidRDefault="00AB790E" w:rsidP="004B6E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6F3349">
        <w:rPr>
          <w:rFonts w:asciiTheme="minorHAnsi" w:hAnsiTheme="minorHAnsi" w:cstheme="minorHAnsi"/>
          <w:color w:val="7030A0"/>
        </w:rPr>
        <w:t>On t</w:t>
      </w:r>
      <w:r w:rsidR="006B3D35" w:rsidRPr="006F3349">
        <w:rPr>
          <w:rFonts w:asciiTheme="minorHAnsi" w:hAnsiTheme="minorHAnsi" w:cstheme="minorHAnsi"/>
          <w:color w:val="7030A0"/>
        </w:rPr>
        <w:t>he following day</w:t>
      </w:r>
      <w:r w:rsidR="00E14CDE" w:rsidRPr="006F3349">
        <w:rPr>
          <w:rFonts w:asciiTheme="minorHAnsi" w:hAnsiTheme="minorHAnsi" w:cstheme="minorHAnsi"/>
          <w:color w:val="7030A0"/>
        </w:rPr>
        <w:t>,</w:t>
      </w:r>
      <w:r w:rsidR="006B3D35" w:rsidRPr="006F3349">
        <w:rPr>
          <w:rFonts w:asciiTheme="minorHAnsi" w:hAnsiTheme="minorHAnsi" w:cstheme="minorHAnsi"/>
          <w:color w:val="7030A0"/>
        </w:rPr>
        <w:t xml:space="preserve"> re</w:t>
      </w:r>
      <w:r w:rsidR="00227078" w:rsidRPr="006F3349">
        <w:rPr>
          <w:rFonts w:asciiTheme="minorHAnsi" w:hAnsiTheme="minorHAnsi" w:cstheme="minorHAnsi"/>
          <w:color w:val="7030A0"/>
        </w:rPr>
        <w:t>place the medium in the wells</w:t>
      </w:r>
      <w:r w:rsidR="00E14CDE" w:rsidRPr="006F3349">
        <w:rPr>
          <w:rFonts w:asciiTheme="minorHAnsi" w:hAnsiTheme="minorHAnsi" w:cstheme="minorHAnsi"/>
          <w:color w:val="7030A0"/>
        </w:rPr>
        <w:t xml:space="preserve"> by</w:t>
      </w:r>
      <w:r w:rsidR="005B3E5A" w:rsidRPr="006F3349">
        <w:rPr>
          <w:rFonts w:asciiTheme="minorHAnsi" w:hAnsiTheme="minorHAnsi" w:cstheme="minorHAnsi"/>
          <w:color w:val="7030A0"/>
        </w:rPr>
        <w:t xml:space="preserve"> collect</w:t>
      </w:r>
      <w:r w:rsidR="00E14CDE" w:rsidRPr="006F3349">
        <w:rPr>
          <w:rFonts w:asciiTheme="minorHAnsi" w:hAnsiTheme="minorHAnsi" w:cstheme="minorHAnsi"/>
          <w:color w:val="7030A0"/>
        </w:rPr>
        <w:t>ing</w:t>
      </w:r>
      <w:r w:rsidR="005B3E5A" w:rsidRPr="006F3349">
        <w:rPr>
          <w:rFonts w:asciiTheme="minorHAnsi" w:hAnsiTheme="minorHAnsi" w:cstheme="minorHAnsi"/>
          <w:color w:val="7030A0"/>
        </w:rPr>
        <w:t xml:space="preserve"> the GSCs</w:t>
      </w:r>
      <w:r w:rsidR="00E14CDE" w:rsidRPr="006F3349">
        <w:rPr>
          <w:rFonts w:asciiTheme="minorHAnsi" w:hAnsiTheme="minorHAnsi" w:cstheme="minorHAnsi"/>
          <w:color w:val="7030A0"/>
        </w:rPr>
        <w:t xml:space="preserve"> </w:t>
      </w:r>
      <w:r w:rsidR="00E14CDE" w:rsidRPr="006F3349">
        <w:rPr>
          <w:rFonts w:asciiTheme="minorHAnsi" w:hAnsiTheme="minorHAnsi" w:cstheme="minorHAnsi"/>
          <w:b/>
          <w:bCs/>
          <w:color w:val="7030A0"/>
        </w:rPr>
        <w:t>[1]</w:t>
      </w:r>
      <w:r w:rsidR="005B3E5A" w:rsidRPr="006F3349">
        <w:rPr>
          <w:rFonts w:asciiTheme="minorHAnsi" w:hAnsiTheme="minorHAnsi" w:cstheme="minorHAnsi"/>
          <w:color w:val="7030A0"/>
        </w:rPr>
        <w:t>, centrifug</w:t>
      </w:r>
      <w:r w:rsidR="00E14CDE" w:rsidRPr="006F3349">
        <w:rPr>
          <w:rFonts w:asciiTheme="minorHAnsi" w:hAnsiTheme="minorHAnsi" w:cstheme="minorHAnsi"/>
          <w:color w:val="7030A0"/>
        </w:rPr>
        <w:t>ing</w:t>
      </w:r>
      <w:r w:rsidR="005B3E5A" w:rsidRPr="006F3349">
        <w:rPr>
          <w:rFonts w:asciiTheme="minorHAnsi" w:hAnsiTheme="minorHAnsi" w:cstheme="minorHAnsi"/>
          <w:color w:val="7030A0"/>
        </w:rPr>
        <w:t xml:space="preserve"> them</w:t>
      </w:r>
      <w:r w:rsidR="00E14CDE" w:rsidRPr="006F3349">
        <w:rPr>
          <w:rFonts w:asciiTheme="minorHAnsi" w:hAnsiTheme="minorHAnsi" w:cstheme="minorHAnsi"/>
          <w:color w:val="7030A0"/>
        </w:rPr>
        <w:t xml:space="preserve"> </w:t>
      </w:r>
      <w:r w:rsidR="00E14CDE" w:rsidRPr="006F3349">
        <w:rPr>
          <w:rFonts w:asciiTheme="minorHAnsi" w:hAnsiTheme="minorHAnsi" w:cstheme="minorHAnsi"/>
          <w:b/>
          <w:bCs/>
          <w:color w:val="7030A0"/>
        </w:rPr>
        <w:t>[2]</w:t>
      </w:r>
      <w:r w:rsidR="005B3E5A" w:rsidRPr="006F3349">
        <w:rPr>
          <w:rFonts w:asciiTheme="minorHAnsi" w:hAnsiTheme="minorHAnsi" w:cstheme="minorHAnsi"/>
          <w:color w:val="7030A0"/>
        </w:rPr>
        <w:t>, remov</w:t>
      </w:r>
      <w:r w:rsidR="00E14CDE" w:rsidRPr="006F3349">
        <w:rPr>
          <w:rFonts w:asciiTheme="minorHAnsi" w:hAnsiTheme="minorHAnsi" w:cstheme="minorHAnsi"/>
          <w:color w:val="7030A0"/>
        </w:rPr>
        <w:t>ing</w:t>
      </w:r>
      <w:r w:rsidR="005B3E5A" w:rsidRPr="006F3349">
        <w:rPr>
          <w:rFonts w:asciiTheme="minorHAnsi" w:hAnsiTheme="minorHAnsi" w:cstheme="minorHAnsi"/>
          <w:color w:val="7030A0"/>
        </w:rPr>
        <w:t xml:space="preserve"> the supernatant</w:t>
      </w:r>
      <w:r w:rsidR="00E14CDE" w:rsidRPr="006F3349">
        <w:rPr>
          <w:rFonts w:asciiTheme="minorHAnsi" w:hAnsiTheme="minorHAnsi" w:cstheme="minorHAnsi"/>
          <w:color w:val="7030A0"/>
        </w:rPr>
        <w:t xml:space="preserve"> </w:t>
      </w:r>
      <w:r w:rsidR="00E14CDE" w:rsidRPr="006F3349">
        <w:rPr>
          <w:rFonts w:asciiTheme="minorHAnsi" w:hAnsiTheme="minorHAnsi" w:cstheme="minorHAnsi"/>
          <w:b/>
          <w:bCs/>
          <w:color w:val="7030A0"/>
        </w:rPr>
        <w:t>[3]</w:t>
      </w:r>
      <w:r w:rsidR="005B3E5A" w:rsidRPr="006F3349">
        <w:rPr>
          <w:rFonts w:asciiTheme="minorHAnsi" w:hAnsiTheme="minorHAnsi" w:cstheme="minorHAnsi"/>
          <w:color w:val="7030A0"/>
        </w:rPr>
        <w:t>, resuspend</w:t>
      </w:r>
      <w:r w:rsidR="00E14CDE" w:rsidRPr="006F3349">
        <w:rPr>
          <w:rFonts w:asciiTheme="minorHAnsi" w:hAnsiTheme="minorHAnsi" w:cstheme="minorHAnsi"/>
          <w:color w:val="7030A0"/>
        </w:rPr>
        <w:t>ing</w:t>
      </w:r>
      <w:r w:rsidR="005B3E5A" w:rsidRPr="006F3349">
        <w:rPr>
          <w:rFonts w:asciiTheme="minorHAnsi" w:hAnsiTheme="minorHAnsi" w:cstheme="minorHAnsi"/>
          <w:color w:val="7030A0"/>
        </w:rPr>
        <w:t xml:space="preserve"> them in fresh medium</w:t>
      </w:r>
      <w:r w:rsidR="008A234D" w:rsidRPr="006F3349">
        <w:rPr>
          <w:rFonts w:asciiTheme="minorHAnsi" w:hAnsiTheme="minorHAnsi" w:cstheme="minorHAnsi"/>
          <w:color w:val="7030A0"/>
        </w:rPr>
        <w:t>,</w:t>
      </w:r>
      <w:r w:rsidR="005B3E5A" w:rsidRPr="006F3349">
        <w:rPr>
          <w:rFonts w:asciiTheme="minorHAnsi" w:hAnsiTheme="minorHAnsi" w:cstheme="minorHAnsi"/>
          <w:color w:val="7030A0"/>
        </w:rPr>
        <w:t xml:space="preserve"> and re-plat</w:t>
      </w:r>
      <w:r w:rsidR="00E14CDE" w:rsidRPr="006F3349">
        <w:rPr>
          <w:rFonts w:asciiTheme="minorHAnsi" w:hAnsiTheme="minorHAnsi" w:cstheme="minorHAnsi"/>
          <w:color w:val="7030A0"/>
        </w:rPr>
        <w:t>ing</w:t>
      </w:r>
      <w:r w:rsidR="005B3E5A" w:rsidRPr="006F3349">
        <w:rPr>
          <w:rFonts w:asciiTheme="minorHAnsi" w:hAnsiTheme="minorHAnsi" w:cstheme="minorHAnsi"/>
          <w:color w:val="7030A0"/>
        </w:rPr>
        <w:t xml:space="preserve"> them</w:t>
      </w:r>
      <w:r w:rsidR="00E14CDE" w:rsidRPr="006F3349">
        <w:rPr>
          <w:rFonts w:asciiTheme="minorHAnsi" w:hAnsiTheme="minorHAnsi" w:cstheme="minorHAnsi"/>
          <w:color w:val="7030A0"/>
        </w:rPr>
        <w:t>.</w:t>
      </w:r>
      <w:r w:rsidR="00227078" w:rsidRPr="006F3349">
        <w:rPr>
          <w:rFonts w:asciiTheme="minorHAnsi" w:hAnsiTheme="minorHAnsi" w:cstheme="minorHAnsi"/>
          <w:color w:val="7030A0"/>
        </w:rPr>
        <w:t xml:space="preserve"> </w:t>
      </w:r>
      <w:r w:rsidR="00E14CDE" w:rsidRPr="006F3349">
        <w:rPr>
          <w:rFonts w:asciiTheme="minorHAnsi" w:hAnsiTheme="minorHAnsi" w:cstheme="minorHAnsi"/>
          <w:color w:val="7030A0"/>
        </w:rPr>
        <w:t>C</w:t>
      </w:r>
      <w:r w:rsidR="00227078" w:rsidRPr="006F3349">
        <w:rPr>
          <w:rFonts w:asciiTheme="minorHAnsi" w:hAnsiTheme="minorHAnsi" w:cstheme="minorHAnsi"/>
          <w:color w:val="7030A0"/>
        </w:rPr>
        <w:t xml:space="preserve">ulture </w:t>
      </w:r>
      <w:r w:rsidR="00841549" w:rsidRPr="006F3349">
        <w:rPr>
          <w:rFonts w:asciiTheme="minorHAnsi" w:hAnsiTheme="minorHAnsi" w:cstheme="minorHAnsi"/>
          <w:color w:val="7030A0"/>
        </w:rPr>
        <w:t>the</w:t>
      </w:r>
      <w:r w:rsidR="006B3D35" w:rsidRPr="006F3349">
        <w:rPr>
          <w:rFonts w:asciiTheme="minorHAnsi" w:hAnsiTheme="minorHAnsi" w:cstheme="minorHAnsi"/>
          <w:color w:val="7030A0"/>
        </w:rPr>
        <w:t xml:space="preserve"> cells</w:t>
      </w:r>
      <w:r w:rsidR="00227078" w:rsidRPr="006F3349">
        <w:rPr>
          <w:rFonts w:asciiTheme="minorHAnsi" w:hAnsiTheme="minorHAnsi" w:cstheme="minorHAnsi"/>
          <w:color w:val="7030A0"/>
        </w:rPr>
        <w:t xml:space="preserve"> for another 48 h</w:t>
      </w:r>
      <w:r w:rsidR="00841549" w:rsidRPr="006F3349">
        <w:rPr>
          <w:rFonts w:asciiTheme="minorHAnsi" w:hAnsiTheme="minorHAnsi" w:cstheme="minorHAnsi"/>
          <w:color w:val="7030A0"/>
        </w:rPr>
        <w:t>ours</w:t>
      </w:r>
      <w:r w:rsidR="006D19DF" w:rsidRPr="006F3349">
        <w:rPr>
          <w:rFonts w:asciiTheme="minorHAnsi" w:hAnsiTheme="minorHAnsi" w:cstheme="minorHAnsi"/>
          <w:color w:val="7030A0"/>
        </w:rPr>
        <w:t xml:space="preserve"> </w:t>
      </w:r>
      <w:r w:rsidR="006D19DF" w:rsidRPr="006F3349">
        <w:rPr>
          <w:rFonts w:asciiTheme="minorHAnsi" w:hAnsiTheme="minorHAnsi" w:cstheme="minorHAnsi"/>
          <w:b/>
          <w:bCs/>
          <w:color w:val="7030A0"/>
        </w:rPr>
        <w:t>[</w:t>
      </w:r>
      <w:r w:rsidR="00E14CDE" w:rsidRPr="006F3349">
        <w:rPr>
          <w:rFonts w:asciiTheme="minorHAnsi" w:hAnsiTheme="minorHAnsi" w:cstheme="minorHAnsi"/>
          <w:b/>
          <w:bCs/>
          <w:color w:val="7030A0"/>
        </w:rPr>
        <w:t>4</w:t>
      </w:r>
      <w:r w:rsidR="006D19DF" w:rsidRPr="006F3349">
        <w:rPr>
          <w:rFonts w:asciiTheme="minorHAnsi" w:hAnsiTheme="minorHAnsi" w:cstheme="minorHAnsi"/>
          <w:b/>
          <w:bCs/>
          <w:color w:val="7030A0"/>
        </w:rPr>
        <w:t>]</w:t>
      </w:r>
      <w:r w:rsidR="00841549" w:rsidRPr="006F3349">
        <w:rPr>
          <w:rFonts w:asciiTheme="minorHAnsi" w:hAnsiTheme="minorHAnsi" w:cstheme="minorHAnsi"/>
          <w:color w:val="7030A0"/>
        </w:rPr>
        <w:t>.</w:t>
      </w:r>
    </w:p>
    <w:p w14:paraId="4E18C24F" w14:textId="1BB03E43" w:rsidR="009D4C45" w:rsidRPr="00B07A3B" w:rsidRDefault="009D4C45" w:rsidP="009D4C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GSCs.</w:t>
      </w:r>
    </w:p>
    <w:p w14:paraId="26E324B2" w14:textId="77777777" w:rsidR="009D4C45" w:rsidRDefault="009D4C45" w:rsidP="009D4C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GSCs in the centrifuge.</w:t>
      </w:r>
    </w:p>
    <w:p w14:paraId="4728D073" w14:textId="77777777" w:rsidR="009D4C45" w:rsidRDefault="009D4C45" w:rsidP="009D4C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1856708F" w14:textId="7DF27BA7" w:rsidR="009D4C45" w:rsidRPr="00E14CDE" w:rsidRDefault="009D4C45" w:rsidP="009D4C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14CDE">
        <w:rPr>
          <w:rFonts w:asciiTheme="minorHAnsi" w:hAnsiTheme="minorHAnsi" w:cstheme="minorHAnsi"/>
        </w:rPr>
        <w:t>resuspending and re-plating the</w:t>
      </w:r>
      <w:r w:rsidR="00D02020">
        <w:rPr>
          <w:rFonts w:asciiTheme="minorHAnsi" w:hAnsiTheme="minorHAnsi" w:cstheme="minorHAnsi"/>
        </w:rPr>
        <w:t xml:space="preserve"> cells.</w:t>
      </w:r>
    </w:p>
    <w:p w14:paraId="3948EECF" w14:textId="36EFD358" w:rsidR="00233981" w:rsidRPr="00B905B5" w:rsidRDefault="00CA2608" w:rsidP="0023398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F3349">
        <w:rPr>
          <w:rFonts w:asciiTheme="minorHAnsi" w:hAnsiTheme="minorHAnsi" w:cstheme="minorHAnsi"/>
          <w:color w:val="7030A0"/>
        </w:rPr>
        <w:lastRenderedPageBreak/>
        <w:t>O</w:t>
      </w:r>
      <w:r w:rsidR="00233981" w:rsidRPr="006F3349">
        <w:rPr>
          <w:rFonts w:asciiTheme="minorHAnsi" w:hAnsiTheme="minorHAnsi" w:cstheme="minorHAnsi"/>
          <w:color w:val="7030A0"/>
        </w:rPr>
        <w:t xml:space="preserve">bserve the </w:t>
      </w:r>
      <w:r w:rsidR="00BE0B60" w:rsidRPr="006F3349">
        <w:rPr>
          <w:rFonts w:asciiTheme="minorHAnsi" w:hAnsiTheme="minorHAnsi" w:cstheme="minorHAnsi"/>
          <w:color w:val="7030A0"/>
        </w:rPr>
        <w:t>plate</w:t>
      </w:r>
      <w:r w:rsidR="00233981" w:rsidRPr="006F3349">
        <w:rPr>
          <w:rFonts w:asciiTheme="minorHAnsi" w:hAnsiTheme="minorHAnsi" w:cstheme="minorHAnsi"/>
          <w:color w:val="7030A0"/>
        </w:rPr>
        <w:t xml:space="preserve"> under a fl</w:t>
      </w:r>
      <w:r w:rsidR="003A6C35" w:rsidRPr="006F3349">
        <w:rPr>
          <w:rFonts w:asciiTheme="minorHAnsi" w:hAnsiTheme="minorHAnsi" w:cstheme="minorHAnsi"/>
          <w:color w:val="7030A0"/>
        </w:rPr>
        <w:t>u</w:t>
      </w:r>
      <w:r w:rsidR="00233981" w:rsidRPr="006F3349">
        <w:rPr>
          <w:rFonts w:asciiTheme="minorHAnsi" w:hAnsiTheme="minorHAnsi" w:cstheme="minorHAnsi"/>
          <w:color w:val="7030A0"/>
        </w:rPr>
        <w:t xml:space="preserve">orescent microscope </w:t>
      </w:r>
      <w:r w:rsidR="00C200E7" w:rsidRPr="006F3349">
        <w:rPr>
          <w:rFonts w:asciiTheme="minorHAnsi" w:hAnsiTheme="minorHAnsi" w:cstheme="minorHAnsi"/>
          <w:b/>
          <w:bCs/>
          <w:color w:val="7030A0"/>
        </w:rPr>
        <w:t>[1]</w:t>
      </w:r>
      <w:r w:rsidRPr="006F3349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6F3349">
        <w:rPr>
          <w:rFonts w:asciiTheme="minorHAnsi" w:hAnsiTheme="minorHAnsi" w:cstheme="minorHAnsi"/>
          <w:color w:val="7030A0"/>
        </w:rPr>
        <w:t xml:space="preserve">and confirm the appearance of GFP positive cells </w:t>
      </w:r>
      <w:r w:rsidRPr="006F3349">
        <w:rPr>
          <w:rFonts w:asciiTheme="minorHAnsi" w:hAnsiTheme="minorHAnsi" w:cstheme="minorHAnsi"/>
          <w:b/>
          <w:bCs/>
          <w:color w:val="7030A0"/>
        </w:rPr>
        <w:t>[2]</w:t>
      </w:r>
      <w:r w:rsidRPr="006F3349">
        <w:rPr>
          <w:rFonts w:asciiTheme="minorHAnsi" w:hAnsiTheme="minorHAnsi" w:cstheme="minorHAnsi"/>
          <w:color w:val="7030A0"/>
        </w:rPr>
        <w:t>.</w:t>
      </w:r>
      <w:r w:rsidR="00A968AC" w:rsidRPr="006F3349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968AC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843D6C" w14:textId="1B8C93A8" w:rsidR="00C200E7" w:rsidRDefault="0036365D" w:rsidP="006E16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2C79">
        <w:rPr>
          <w:rFonts w:asciiTheme="minorHAnsi" w:hAnsiTheme="minorHAnsi" w:cstheme="minorHAnsi"/>
        </w:rPr>
        <w:t xml:space="preserve">Talent observing the </w:t>
      </w:r>
      <w:r w:rsidR="00BE0B60" w:rsidRPr="00B52C79">
        <w:rPr>
          <w:rFonts w:asciiTheme="minorHAnsi" w:hAnsiTheme="minorHAnsi" w:cstheme="minorHAnsi"/>
        </w:rPr>
        <w:t>plate</w:t>
      </w:r>
      <w:r w:rsidRPr="00B52C79">
        <w:rPr>
          <w:rFonts w:asciiTheme="minorHAnsi" w:hAnsiTheme="minorHAnsi" w:cstheme="minorHAnsi"/>
        </w:rPr>
        <w:t xml:space="preserve"> u</w:t>
      </w:r>
      <w:r w:rsidR="00126EBE" w:rsidRPr="00B52C79">
        <w:rPr>
          <w:rFonts w:asciiTheme="minorHAnsi" w:hAnsiTheme="minorHAnsi" w:cstheme="minorHAnsi"/>
        </w:rPr>
        <w:t xml:space="preserve">nder a </w:t>
      </w:r>
      <w:r w:rsidRPr="00B52C79">
        <w:rPr>
          <w:rFonts w:asciiTheme="minorHAnsi" w:hAnsiTheme="minorHAnsi" w:cstheme="minorHAnsi"/>
        </w:rPr>
        <w:t>fl</w:t>
      </w:r>
      <w:r w:rsidR="00DA3F3D">
        <w:rPr>
          <w:rFonts w:asciiTheme="minorHAnsi" w:hAnsiTheme="minorHAnsi" w:cstheme="minorHAnsi"/>
        </w:rPr>
        <w:t>u</w:t>
      </w:r>
      <w:r w:rsidR="00D91EA4" w:rsidRPr="00B52C79">
        <w:rPr>
          <w:rFonts w:asciiTheme="minorHAnsi" w:hAnsiTheme="minorHAnsi" w:cstheme="minorHAnsi"/>
        </w:rPr>
        <w:t>orescent microscope.</w:t>
      </w:r>
      <w:r w:rsidR="00A20131" w:rsidRPr="00B52C79">
        <w:rPr>
          <w:rFonts w:asciiTheme="minorHAnsi" w:hAnsiTheme="minorHAnsi" w:cstheme="minorHAnsi"/>
        </w:rPr>
        <w:t xml:space="preserve"> </w:t>
      </w:r>
    </w:p>
    <w:p w14:paraId="6B2273E0" w14:textId="5D2BBD11" w:rsidR="00CA2608" w:rsidRPr="00B52C79" w:rsidRDefault="00A13C14" w:rsidP="006E16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F96CF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mage001</w:t>
      </w:r>
    </w:p>
    <w:p w14:paraId="382A7845" w14:textId="3F228DEE" w:rsidR="00D12282" w:rsidRPr="006F3349" w:rsidRDefault="00A20131" w:rsidP="00D122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6F3349">
        <w:rPr>
          <w:rFonts w:asciiTheme="minorHAnsi" w:hAnsiTheme="minorHAnsi" w:cstheme="minorHAnsi"/>
          <w:color w:val="7030A0"/>
        </w:rPr>
        <w:t>S</w:t>
      </w:r>
      <w:r w:rsidR="00D945B7" w:rsidRPr="006F3349">
        <w:rPr>
          <w:rFonts w:asciiTheme="minorHAnsi" w:hAnsiTheme="minorHAnsi" w:cstheme="minorHAnsi"/>
          <w:color w:val="7030A0"/>
        </w:rPr>
        <w:t>ort</w:t>
      </w:r>
      <w:r w:rsidR="00CC38B2" w:rsidRPr="006F3349">
        <w:rPr>
          <w:rFonts w:asciiTheme="minorHAnsi" w:hAnsiTheme="minorHAnsi" w:cstheme="minorHAnsi"/>
          <w:color w:val="7030A0"/>
        </w:rPr>
        <w:t xml:space="preserve"> </w:t>
      </w:r>
      <w:r w:rsidR="00D945B7" w:rsidRPr="006F3349">
        <w:rPr>
          <w:rFonts w:asciiTheme="minorHAnsi" w:hAnsiTheme="minorHAnsi" w:cstheme="minorHAnsi"/>
          <w:color w:val="7030A0"/>
        </w:rPr>
        <w:t xml:space="preserve">and </w:t>
      </w:r>
      <w:r w:rsidR="00D06541" w:rsidRPr="006F3349">
        <w:rPr>
          <w:rFonts w:asciiTheme="minorHAnsi" w:hAnsiTheme="minorHAnsi" w:cstheme="minorHAnsi"/>
          <w:color w:val="7030A0"/>
        </w:rPr>
        <w:t>colle</w:t>
      </w:r>
      <w:r w:rsidR="00D945B7" w:rsidRPr="006F3349">
        <w:rPr>
          <w:rFonts w:asciiTheme="minorHAnsi" w:hAnsiTheme="minorHAnsi" w:cstheme="minorHAnsi"/>
          <w:color w:val="7030A0"/>
        </w:rPr>
        <w:t xml:space="preserve">ct </w:t>
      </w:r>
      <w:r w:rsidRPr="006F3349">
        <w:rPr>
          <w:rFonts w:asciiTheme="minorHAnsi" w:hAnsiTheme="minorHAnsi" w:cstheme="minorHAnsi"/>
          <w:color w:val="7030A0"/>
        </w:rPr>
        <w:t>the GSCs with a</w:t>
      </w:r>
      <w:r w:rsidR="00D945B7" w:rsidRPr="006F3349">
        <w:rPr>
          <w:rFonts w:asciiTheme="minorHAnsi" w:hAnsiTheme="minorHAnsi" w:cstheme="minorHAnsi"/>
          <w:color w:val="7030A0"/>
        </w:rPr>
        <w:t xml:space="preserve"> high</w:t>
      </w:r>
      <w:r w:rsidR="00B12205" w:rsidRPr="006F3349">
        <w:rPr>
          <w:rFonts w:asciiTheme="minorHAnsi" w:hAnsiTheme="minorHAnsi" w:cstheme="minorHAnsi"/>
          <w:color w:val="7030A0"/>
        </w:rPr>
        <w:t xml:space="preserve"> </w:t>
      </w:r>
      <w:r w:rsidR="00D945B7" w:rsidRPr="006F3349">
        <w:rPr>
          <w:rFonts w:asciiTheme="minorHAnsi" w:hAnsiTheme="minorHAnsi" w:cstheme="minorHAnsi"/>
          <w:color w:val="7030A0"/>
        </w:rPr>
        <w:t xml:space="preserve">fluorescence </w:t>
      </w:r>
      <w:r w:rsidR="000151E9" w:rsidRPr="006F3349">
        <w:rPr>
          <w:rFonts w:asciiTheme="minorHAnsi" w:hAnsiTheme="minorHAnsi" w:cstheme="minorHAnsi"/>
          <w:color w:val="7030A0"/>
        </w:rPr>
        <w:t xml:space="preserve">using a flow cell sorter </w:t>
      </w:r>
      <w:r w:rsidR="00A770DA" w:rsidRPr="006F3349">
        <w:rPr>
          <w:rFonts w:asciiTheme="minorHAnsi" w:hAnsiTheme="minorHAnsi" w:cstheme="minorHAnsi"/>
          <w:color w:val="7030A0"/>
        </w:rPr>
        <w:t>and</w:t>
      </w:r>
      <w:r w:rsidR="00D945B7" w:rsidRPr="006F3349">
        <w:rPr>
          <w:rFonts w:asciiTheme="minorHAnsi" w:hAnsiTheme="minorHAnsi" w:cstheme="minorHAnsi"/>
          <w:color w:val="7030A0"/>
        </w:rPr>
        <w:t xml:space="preserve"> culture the</w:t>
      </w:r>
      <w:r w:rsidR="00A770DA" w:rsidRPr="006F3349">
        <w:rPr>
          <w:rFonts w:asciiTheme="minorHAnsi" w:hAnsiTheme="minorHAnsi" w:cstheme="minorHAnsi"/>
          <w:color w:val="7030A0"/>
        </w:rPr>
        <w:t>m</w:t>
      </w:r>
      <w:r w:rsidR="00D945B7" w:rsidRPr="006F3349">
        <w:rPr>
          <w:rFonts w:asciiTheme="minorHAnsi" w:hAnsiTheme="minorHAnsi" w:cstheme="minorHAnsi"/>
          <w:color w:val="7030A0"/>
        </w:rPr>
        <w:t xml:space="preserve"> further</w:t>
      </w:r>
      <w:r w:rsidR="00E36094" w:rsidRPr="006F3349">
        <w:rPr>
          <w:rFonts w:asciiTheme="minorHAnsi" w:hAnsiTheme="minorHAnsi" w:cstheme="minorHAnsi"/>
          <w:color w:val="7030A0"/>
        </w:rPr>
        <w:t xml:space="preserve"> </w:t>
      </w:r>
      <w:r w:rsidR="00E36094" w:rsidRPr="006F3349">
        <w:rPr>
          <w:rFonts w:asciiTheme="minorHAnsi" w:hAnsiTheme="minorHAnsi" w:cstheme="minorHAnsi"/>
          <w:b/>
          <w:bCs/>
          <w:color w:val="7030A0"/>
        </w:rPr>
        <w:t>[</w:t>
      </w:r>
      <w:r w:rsidRPr="006F3349">
        <w:rPr>
          <w:rFonts w:asciiTheme="minorHAnsi" w:hAnsiTheme="minorHAnsi" w:cstheme="minorHAnsi"/>
          <w:b/>
          <w:bCs/>
          <w:color w:val="7030A0"/>
        </w:rPr>
        <w:t>1</w:t>
      </w:r>
      <w:r w:rsidR="00E36094" w:rsidRPr="006F3349">
        <w:rPr>
          <w:rFonts w:asciiTheme="minorHAnsi" w:hAnsiTheme="minorHAnsi" w:cstheme="minorHAnsi"/>
          <w:b/>
          <w:bCs/>
          <w:color w:val="7030A0"/>
        </w:rPr>
        <w:t>]</w:t>
      </w:r>
      <w:r w:rsidR="00480679" w:rsidRPr="006F3349">
        <w:rPr>
          <w:rFonts w:asciiTheme="minorHAnsi" w:hAnsiTheme="minorHAnsi" w:cstheme="minorHAnsi"/>
          <w:b/>
          <w:bCs/>
          <w:color w:val="7030A0"/>
        </w:rPr>
        <w:t>.</w:t>
      </w:r>
    </w:p>
    <w:p w14:paraId="1EFA8EF2" w14:textId="6EAD416D" w:rsidR="00480679" w:rsidRDefault="00480679" w:rsidP="004806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80679">
        <w:rPr>
          <w:rFonts w:asciiTheme="minorHAnsi" w:hAnsiTheme="minorHAnsi" w:cstheme="minorHAnsi"/>
        </w:rPr>
        <w:t>Talent</w:t>
      </w:r>
      <w:r>
        <w:rPr>
          <w:rFonts w:asciiTheme="minorHAnsi" w:hAnsiTheme="minorHAnsi" w:cstheme="minorHAnsi"/>
        </w:rPr>
        <w:t xml:space="preserve"> using a flow cell sorter</w:t>
      </w:r>
      <w:r w:rsidR="00920E62">
        <w:rPr>
          <w:rFonts w:asciiTheme="minorHAnsi" w:hAnsiTheme="minorHAnsi" w:cstheme="minorHAnsi"/>
        </w:rPr>
        <w:t xml:space="preserve"> to collect the cells</w:t>
      </w:r>
      <w:r w:rsidR="00A20131">
        <w:rPr>
          <w:rFonts w:asciiTheme="minorHAnsi" w:hAnsiTheme="minorHAnsi" w:cstheme="minorHAnsi"/>
        </w:rPr>
        <w:t>.</w:t>
      </w:r>
    </w:p>
    <w:p w14:paraId="14EAF3C8" w14:textId="77777777" w:rsidR="00204522" w:rsidRPr="00480679" w:rsidRDefault="00204522" w:rsidP="0093191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358C4A3" w14:textId="28BB8C25" w:rsidR="006F265F" w:rsidRPr="00890848" w:rsidRDefault="00A35D79" w:rsidP="006F265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</w:t>
      </w:r>
      <w:r w:rsidR="00CA79F8" w:rsidRPr="00CA79F8">
        <w:rPr>
          <w:rFonts w:asciiTheme="minorHAnsi" w:hAnsiTheme="minorHAnsi" w:cstheme="minorHAnsi"/>
          <w:b/>
        </w:rPr>
        <w:t xml:space="preserve">ombination </w:t>
      </w:r>
      <w:r w:rsidR="00603CB5">
        <w:rPr>
          <w:rFonts w:asciiTheme="minorHAnsi" w:hAnsiTheme="minorHAnsi" w:cstheme="minorHAnsi"/>
          <w:b/>
        </w:rPr>
        <w:t>S</w:t>
      </w:r>
      <w:r w:rsidR="00CA79F8" w:rsidRPr="00CA79F8">
        <w:rPr>
          <w:rFonts w:asciiTheme="minorHAnsi" w:hAnsiTheme="minorHAnsi" w:cstheme="minorHAnsi"/>
          <w:b/>
        </w:rPr>
        <w:t>creening</w:t>
      </w:r>
    </w:p>
    <w:p w14:paraId="5AE588C2" w14:textId="38BA5CD0" w:rsidR="00AA317A" w:rsidRPr="00B905B5" w:rsidRDefault="00AA317A" w:rsidP="00AA317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F3349">
        <w:rPr>
          <w:rFonts w:asciiTheme="minorHAnsi" w:hAnsiTheme="minorHAnsi" w:cstheme="minorHAnsi"/>
          <w:color w:val="7030A0"/>
        </w:rPr>
        <w:t xml:space="preserve">Coat 96-well optical bottom plates with an extracellular matrix mixture such as Matrigel </w:t>
      </w:r>
      <w:r w:rsidRPr="006F3349">
        <w:rPr>
          <w:rFonts w:asciiTheme="minorHAnsi" w:hAnsiTheme="minorHAnsi" w:cstheme="minorHAnsi"/>
          <w:b/>
          <w:bCs/>
          <w:color w:val="7030A0"/>
        </w:rPr>
        <w:t xml:space="preserve">[1-TXT] </w:t>
      </w:r>
      <w:r w:rsidRPr="006F3349">
        <w:rPr>
          <w:rFonts w:asciiTheme="minorHAnsi" w:hAnsiTheme="minorHAnsi" w:cstheme="minorHAnsi"/>
          <w:color w:val="7030A0"/>
        </w:rPr>
        <w:t xml:space="preserve">and incubate them for 1 hour at 37 degrees Celsius </w:t>
      </w:r>
      <w:r w:rsidRPr="006F3349">
        <w:rPr>
          <w:rFonts w:asciiTheme="minorHAnsi" w:hAnsiTheme="minorHAnsi" w:cstheme="minorHAnsi"/>
          <w:b/>
          <w:bCs/>
          <w:color w:val="7030A0"/>
        </w:rPr>
        <w:t>[2].</w:t>
      </w:r>
      <w:r w:rsidRPr="006F3349">
        <w:rPr>
          <w:rFonts w:asciiTheme="minorHAnsi" w:hAnsiTheme="minorHAnsi" w:cstheme="minorHAnsi"/>
          <w:color w:val="7030A0"/>
        </w:rPr>
        <w:t xml:space="preserve"> Remove the excess mixture </w:t>
      </w:r>
      <w:r w:rsidRPr="006F3349">
        <w:rPr>
          <w:rFonts w:asciiTheme="minorHAnsi" w:hAnsiTheme="minorHAnsi" w:cstheme="minorHAnsi"/>
          <w:b/>
          <w:bCs/>
          <w:color w:val="7030A0"/>
        </w:rPr>
        <w:t>[3]</w:t>
      </w:r>
      <w:r w:rsidRPr="006F3349">
        <w:rPr>
          <w:rFonts w:asciiTheme="minorHAnsi" w:hAnsiTheme="minorHAnsi" w:cstheme="minorHAnsi"/>
          <w:color w:val="7030A0"/>
        </w:rPr>
        <w:t xml:space="preserve"> and gently rinse the plates once with PBS </w:t>
      </w:r>
      <w:r w:rsidRPr="006F3349">
        <w:rPr>
          <w:rFonts w:asciiTheme="minorHAnsi" w:hAnsiTheme="minorHAnsi" w:cstheme="minorHAnsi"/>
          <w:b/>
          <w:bCs/>
          <w:color w:val="7030A0"/>
        </w:rPr>
        <w:t>[4]</w:t>
      </w:r>
      <w:r w:rsidR="00A968AC" w:rsidRPr="006F3349">
        <w:rPr>
          <w:rFonts w:asciiTheme="minorHAnsi" w:hAnsiTheme="minorHAnsi" w:cstheme="minorHAnsi"/>
          <w:b/>
          <w:bCs/>
          <w:color w:val="7030A0"/>
        </w:rPr>
        <w:t xml:space="preserve">.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A968AC">
        <w:rPr>
          <w:rFonts w:asciiTheme="minorHAnsi" w:hAnsiTheme="minorHAnsi" w:cstheme="minorHAnsi"/>
          <w:b/>
          <w:bCs/>
        </w:rPr>
        <w:t xml:space="preserve"> </w:t>
      </w:r>
    </w:p>
    <w:p w14:paraId="32BC55BE" w14:textId="34A4ABD4" w:rsidR="00AA317A" w:rsidRDefault="00AA317A" w:rsidP="00AA317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r w:rsidRPr="00481876">
        <w:rPr>
          <w:rFonts w:asciiTheme="minorHAnsi" w:hAnsiTheme="minorHAnsi" w:cstheme="minorHAnsi"/>
        </w:rPr>
        <w:t>extracellular matrix mixture</w:t>
      </w:r>
      <w:r>
        <w:rPr>
          <w:rFonts w:asciiTheme="minorHAnsi" w:hAnsiTheme="minorHAnsi" w:cstheme="minorHAnsi"/>
        </w:rPr>
        <w:t xml:space="preserve">. </w:t>
      </w:r>
      <w:r w:rsidRPr="009D0E42">
        <w:rPr>
          <w:rFonts w:asciiTheme="minorHAnsi" w:hAnsiTheme="minorHAnsi" w:cstheme="minorHAnsi"/>
          <w:b/>
          <w:bCs/>
        </w:rPr>
        <w:t>TEXT:</w:t>
      </w:r>
      <w:r>
        <w:rPr>
          <w:rFonts w:asciiTheme="minorHAnsi" w:hAnsiTheme="minorHAnsi" w:cstheme="minorHAnsi"/>
        </w:rPr>
        <w:t xml:space="preserve"> </w:t>
      </w:r>
      <w:r w:rsidRPr="009D0E42">
        <w:rPr>
          <w:rFonts w:asciiTheme="minorHAnsi" w:hAnsiTheme="minorHAnsi" w:cstheme="minorHAnsi"/>
          <w:b/>
          <w:bCs/>
        </w:rPr>
        <w:t xml:space="preserve">40 </w:t>
      </w:r>
      <w:proofErr w:type="spellStart"/>
      <w:r w:rsidRPr="009D0E42">
        <w:rPr>
          <w:rFonts w:asciiTheme="minorHAnsi" w:hAnsiTheme="minorHAnsi" w:cstheme="minorHAnsi"/>
          <w:b/>
          <w:bCs/>
        </w:rPr>
        <w:t>μL</w:t>
      </w:r>
      <w:proofErr w:type="spellEnd"/>
      <w:r w:rsidRPr="009D0E42">
        <w:rPr>
          <w:rFonts w:asciiTheme="minorHAnsi" w:hAnsiTheme="minorHAnsi" w:cstheme="minorHAnsi"/>
          <w:b/>
          <w:bCs/>
        </w:rPr>
        <w:t xml:space="preserve"> of 0.15 mg/mL ECM mixture</w:t>
      </w:r>
      <w:r w:rsidRPr="009D0E42" w:rsidDel="00AC0B4D">
        <w:rPr>
          <w:rFonts w:asciiTheme="minorHAnsi" w:hAnsiTheme="minorHAnsi" w:cstheme="minorHAnsi"/>
          <w:b/>
          <w:bCs/>
        </w:rPr>
        <w:t xml:space="preserve"> </w:t>
      </w:r>
      <w:r w:rsidRPr="009D0E42">
        <w:rPr>
          <w:rFonts w:asciiTheme="minorHAnsi" w:hAnsiTheme="minorHAnsi" w:cstheme="minorHAnsi"/>
          <w:b/>
          <w:bCs/>
        </w:rPr>
        <w:t>per well</w:t>
      </w:r>
      <w:r w:rsidRPr="00B34E9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</w:p>
    <w:p w14:paraId="7E3216A3" w14:textId="77777777" w:rsidR="00AA317A" w:rsidRDefault="00AA317A" w:rsidP="00AA317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96-well plate in the incubator. </w:t>
      </w:r>
    </w:p>
    <w:p w14:paraId="629B6964" w14:textId="049950D2" w:rsidR="00AA317A" w:rsidRDefault="00AA317A" w:rsidP="00AA317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excess mixture.</w:t>
      </w:r>
    </w:p>
    <w:p w14:paraId="08BE2B82" w14:textId="1B9FA06E" w:rsidR="00FF102B" w:rsidRDefault="00FF102B" w:rsidP="00AA317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plate with PBS.</w:t>
      </w:r>
    </w:p>
    <w:p w14:paraId="2372205B" w14:textId="7CD12485" w:rsidR="00ED0E21" w:rsidRPr="006F3349" w:rsidRDefault="00853DBA" w:rsidP="00ED0E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6F3349">
        <w:rPr>
          <w:rFonts w:asciiTheme="minorHAnsi" w:hAnsiTheme="minorHAnsi" w:cstheme="minorHAnsi"/>
          <w:color w:val="7030A0"/>
        </w:rPr>
        <w:t>Then, s</w:t>
      </w:r>
      <w:r w:rsidR="00DA1646" w:rsidRPr="006F3349">
        <w:rPr>
          <w:rFonts w:asciiTheme="minorHAnsi" w:hAnsiTheme="minorHAnsi" w:cstheme="minorHAnsi"/>
          <w:color w:val="7030A0"/>
        </w:rPr>
        <w:t xml:space="preserve">eed XG387-Luc cells at a density of 1,000 cells in 100 </w:t>
      </w:r>
      <w:r w:rsidR="00585EAB" w:rsidRPr="006F3349">
        <w:rPr>
          <w:rFonts w:asciiTheme="minorHAnsi" w:hAnsiTheme="minorHAnsi" w:cstheme="minorHAnsi"/>
          <w:color w:val="7030A0"/>
        </w:rPr>
        <w:t>microliters of</w:t>
      </w:r>
      <w:r w:rsidR="00DA1646" w:rsidRPr="006F3349">
        <w:rPr>
          <w:rFonts w:asciiTheme="minorHAnsi" w:hAnsiTheme="minorHAnsi" w:cstheme="minorHAnsi"/>
          <w:color w:val="7030A0"/>
        </w:rPr>
        <w:t xml:space="preserve"> culture medium into each well of </w:t>
      </w:r>
      <w:r w:rsidR="000710AD" w:rsidRPr="006F3349">
        <w:rPr>
          <w:rFonts w:asciiTheme="minorHAnsi" w:hAnsiTheme="minorHAnsi" w:cstheme="minorHAnsi"/>
          <w:color w:val="7030A0"/>
        </w:rPr>
        <w:t xml:space="preserve">the </w:t>
      </w:r>
      <w:r w:rsidR="00416697" w:rsidRPr="006F3349">
        <w:rPr>
          <w:rFonts w:asciiTheme="minorHAnsi" w:hAnsiTheme="minorHAnsi" w:cstheme="minorHAnsi"/>
          <w:color w:val="7030A0"/>
        </w:rPr>
        <w:t>c</w:t>
      </w:r>
      <w:r w:rsidR="000710AD" w:rsidRPr="006F3349">
        <w:rPr>
          <w:rFonts w:asciiTheme="minorHAnsi" w:hAnsiTheme="minorHAnsi" w:cstheme="minorHAnsi"/>
          <w:color w:val="7030A0"/>
        </w:rPr>
        <w:t>oated plates</w:t>
      </w:r>
      <w:r w:rsidR="00DA1646" w:rsidRPr="006F3349">
        <w:rPr>
          <w:rFonts w:asciiTheme="minorHAnsi" w:hAnsiTheme="minorHAnsi" w:cstheme="minorHAnsi"/>
          <w:color w:val="7030A0"/>
        </w:rPr>
        <w:t xml:space="preserve"> </w:t>
      </w:r>
      <w:r w:rsidR="00700BEB" w:rsidRPr="006F3349">
        <w:rPr>
          <w:rFonts w:asciiTheme="minorHAnsi" w:hAnsiTheme="minorHAnsi" w:cstheme="minorHAnsi"/>
          <w:b/>
          <w:bCs/>
          <w:color w:val="7030A0"/>
        </w:rPr>
        <w:t>[1]</w:t>
      </w:r>
      <w:r w:rsidR="00700BEB" w:rsidRPr="006F3349">
        <w:rPr>
          <w:rFonts w:asciiTheme="minorHAnsi" w:hAnsiTheme="minorHAnsi" w:cstheme="minorHAnsi"/>
          <w:color w:val="7030A0"/>
        </w:rPr>
        <w:t xml:space="preserve"> </w:t>
      </w:r>
      <w:r w:rsidR="00DA1646" w:rsidRPr="006F3349">
        <w:rPr>
          <w:rFonts w:asciiTheme="minorHAnsi" w:hAnsiTheme="minorHAnsi" w:cstheme="minorHAnsi"/>
          <w:color w:val="7030A0"/>
        </w:rPr>
        <w:t xml:space="preserve">and culture </w:t>
      </w:r>
      <w:r w:rsidR="009209EC" w:rsidRPr="006F3349">
        <w:rPr>
          <w:rFonts w:asciiTheme="minorHAnsi" w:hAnsiTheme="minorHAnsi" w:cstheme="minorHAnsi"/>
          <w:color w:val="7030A0"/>
        </w:rPr>
        <w:t>them</w:t>
      </w:r>
      <w:r w:rsidR="00DA1646" w:rsidRPr="006F3349">
        <w:rPr>
          <w:rFonts w:asciiTheme="minorHAnsi" w:hAnsiTheme="minorHAnsi" w:cstheme="minorHAnsi"/>
          <w:color w:val="7030A0"/>
        </w:rPr>
        <w:t xml:space="preserve"> overnight</w:t>
      </w:r>
      <w:r w:rsidR="00700BEB" w:rsidRPr="006F3349">
        <w:rPr>
          <w:rFonts w:asciiTheme="minorHAnsi" w:hAnsiTheme="minorHAnsi" w:cstheme="minorHAnsi"/>
          <w:color w:val="7030A0"/>
        </w:rPr>
        <w:t xml:space="preserve"> </w:t>
      </w:r>
      <w:r w:rsidR="00700BEB" w:rsidRPr="006F3349">
        <w:rPr>
          <w:rFonts w:asciiTheme="minorHAnsi" w:hAnsiTheme="minorHAnsi" w:cstheme="minorHAnsi"/>
          <w:b/>
          <w:bCs/>
          <w:color w:val="7030A0"/>
        </w:rPr>
        <w:t>[2]</w:t>
      </w:r>
      <w:r w:rsidR="00585EAB" w:rsidRPr="006F3349">
        <w:rPr>
          <w:rFonts w:asciiTheme="minorHAnsi" w:hAnsiTheme="minorHAnsi" w:cstheme="minorHAnsi"/>
          <w:b/>
          <w:bCs/>
          <w:color w:val="7030A0"/>
        </w:rPr>
        <w:t>.</w:t>
      </w:r>
      <w:r w:rsidR="00394F80" w:rsidRPr="006F3349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EC1708" w:rsidRPr="006F3349">
        <w:rPr>
          <w:rFonts w:asciiTheme="minorHAnsi" w:hAnsiTheme="minorHAnsi" w:cstheme="minorHAnsi"/>
          <w:color w:val="7030A0"/>
        </w:rPr>
        <w:t>On the</w:t>
      </w:r>
      <w:r w:rsidR="00394F80" w:rsidRPr="006F3349">
        <w:rPr>
          <w:rFonts w:asciiTheme="minorHAnsi" w:hAnsiTheme="minorHAnsi" w:cstheme="minorHAnsi"/>
          <w:color w:val="7030A0"/>
        </w:rPr>
        <w:t xml:space="preserve"> </w:t>
      </w:r>
      <w:r w:rsidR="00643EFE" w:rsidRPr="006F3349">
        <w:rPr>
          <w:rFonts w:asciiTheme="minorHAnsi" w:hAnsiTheme="minorHAnsi" w:cstheme="minorHAnsi"/>
          <w:color w:val="7030A0"/>
        </w:rPr>
        <w:t>following</w:t>
      </w:r>
      <w:r w:rsidR="00394F80" w:rsidRPr="006F3349">
        <w:rPr>
          <w:rFonts w:asciiTheme="minorHAnsi" w:hAnsiTheme="minorHAnsi" w:cstheme="minorHAnsi"/>
          <w:color w:val="7030A0"/>
        </w:rPr>
        <w:t xml:space="preserve"> day</w:t>
      </w:r>
      <w:r w:rsidR="00EC1708" w:rsidRPr="006F3349">
        <w:rPr>
          <w:rFonts w:asciiTheme="minorHAnsi" w:hAnsiTheme="minorHAnsi" w:cstheme="minorHAnsi"/>
          <w:color w:val="7030A0"/>
        </w:rPr>
        <w:t xml:space="preserve">, observe the cells under a microscope </w:t>
      </w:r>
      <w:r w:rsidR="00EC1708" w:rsidRPr="006F3349">
        <w:rPr>
          <w:rFonts w:asciiTheme="minorHAnsi" w:hAnsiTheme="minorHAnsi" w:cstheme="minorHAnsi"/>
          <w:b/>
          <w:bCs/>
          <w:color w:val="7030A0"/>
        </w:rPr>
        <w:t>[3]</w:t>
      </w:r>
      <w:r w:rsidR="00EC1708" w:rsidRPr="006F3349">
        <w:rPr>
          <w:rFonts w:asciiTheme="minorHAnsi" w:hAnsiTheme="minorHAnsi" w:cstheme="minorHAnsi"/>
          <w:color w:val="7030A0"/>
        </w:rPr>
        <w:t xml:space="preserve"> to c</w:t>
      </w:r>
      <w:r w:rsidR="00EC1708" w:rsidRPr="006F3349">
        <w:rPr>
          <w:rFonts w:asciiTheme="minorHAnsi" w:hAnsiTheme="minorHAnsi" w:cstheme="minorHAnsi"/>
          <w:bCs/>
          <w:color w:val="7030A0"/>
        </w:rPr>
        <w:t xml:space="preserve">onfirm </w:t>
      </w:r>
      <w:r w:rsidR="00EC1708" w:rsidRPr="006F3349">
        <w:rPr>
          <w:rFonts w:asciiTheme="minorHAnsi" w:hAnsiTheme="minorHAnsi" w:cstheme="minorHAnsi"/>
          <w:bCs/>
          <w:color w:val="7030A0"/>
          <w:szCs w:val="24"/>
        </w:rPr>
        <w:t xml:space="preserve">their </w:t>
      </w:r>
      <w:r w:rsidR="00EC1708" w:rsidRPr="006F3349">
        <w:rPr>
          <w:rFonts w:asciiTheme="minorHAnsi" w:hAnsiTheme="minorHAnsi" w:cstheme="minorHAnsi"/>
          <w:color w:val="7030A0"/>
          <w:szCs w:val="24"/>
          <w:shd w:val="clear" w:color="auto" w:fill="F7F8FA"/>
        </w:rPr>
        <w:t xml:space="preserve">attachment to the plate </w:t>
      </w:r>
      <w:r w:rsidR="00EC1708" w:rsidRPr="006F3349">
        <w:rPr>
          <w:rFonts w:asciiTheme="minorHAnsi" w:hAnsiTheme="minorHAnsi" w:cstheme="minorHAnsi"/>
          <w:b/>
          <w:bCs/>
          <w:color w:val="7030A0"/>
          <w:szCs w:val="24"/>
          <w:shd w:val="clear" w:color="auto" w:fill="F7F8FA"/>
        </w:rPr>
        <w:t>[4]</w:t>
      </w:r>
      <w:r w:rsidR="00EC1708" w:rsidRPr="006F3349">
        <w:rPr>
          <w:rFonts w:asciiTheme="minorHAnsi" w:hAnsiTheme="minorHAnsi" w:cstheme="minorHAnsi"/>
          <w:color w:val="7030A0"/>
          <w:szCs w:val="24"/>
          <w:shd w:val="clear" w:color="auto" w:fill="F7F8FA"/>
        </w:rPr>
        <w:t xml:space="preserve">. </w:t>
      </w:r>
    </w:p>
    <w:p w14:paraId="0AFD8175" w14:textId="207ED74A" w:rsidR="00585EAB" w:rsidRDefault="00AC3241" w:rsidP="00AC32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3241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>seeding cells</w:t>
      </w:r>
      <w:r w:rsidR="00821E39">
        <w:rPr>
          <w:rFonts w:asciiTheme="minorHAnsi" w:hAnsiTheme="minorHAnsi" w:cstheme="minorHAnsi"/>
        </w:rPr>
        <w:t>.</w:t>
      </w:r>
    </w:p>
    <w:p w14:paraId="29FD5C26" w14:textId="12B8508D" w:rsidR="004E2C00" w:rsidRDefault="00AC3241" w:rsidP="004E2C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3F001F">
        <w:rPr>
          <w:rFonts w:asciiTheme="minorHAnsi" w:hAnsiTheme="minorHAnsi" w:cstheme="minorHAnsi"/>
        </w:rPr>
        <w:t>plates</w:t>
      </w:r>
      <w:r>
        <w:rPr>
          <w:rFonts w:asciiTheme="minorHAnsi" w:hAnsiTheme="minorHAnsi" w:cstheme="minorHAnsi"/>
        </w:rPr>
        <w:t xml:space="preserve"> in an incubator</w:t>
      </w:r>
      <w:r w:rsidR="004E2C00">
        <w:rPr>
          <w:rFonts w:asciiTheme="minorHAnsi" w:hAnsiTheme="minorHAnsi" w:cstheme="minorHAnsi"/>
        </w:rPr>
        <w:t xml:space="preserve">. </w:t>
      </w:r>
    </w:p>
    <w:p w14:paraId="43F6EF43" w14:textId="7D59309D" w:rsidR="00EC1708" w:rsidRDefault="00EC1708" w:rsidP="004E2C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observing the cells under a </w:t>
      </w:r>
      <w:r w:rsidR="008C1FB6">
        <w:rPr>
          <w:rFonts w:asciiTheme="minorHAnsi" w:hAnsiTheme="minorHAnsi" w:cstheme="minorHAnsi"/>
        </w:rPr>
        <w:t>microscope</w:t>
      </w:r>
      <w:r>
        <w:rPr>
          <w:rFonts w:asciiTheme="minorHAnsi" w:hAnsiTheme="minorHAnsi" w:cstheme="minorHAnsi"/>
        </w:rPr>
        <w:t>.</w:t>
      </w:r>
    </w:p>
    <w:p w14:paraId="195F3C40" w14:textId="33F0D265" w:rsidR="00394F80" w:rsidRDefault="00A13C14" w:rsidP="004E2C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F96CF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mage002 and </w:t>
      </w:r>
      <w:r w:rsidR="00F96CF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mage003. </w:t>
      </w:r>
    </w:p>
    <w:p w14:paraId="35C742CC" w14:textId="6A6B82A8" w:rsidR="00AC3241" w:rsidRPr="00B905B5" w:rsidRDefault="00492093" w:rsidP="00F471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2E2A">
        <w:rPr>
          <w:rFonts w:asciiTheme="minorHAnsi" w:hAnsiTheme="minorHAnsi" w:cstheme="minorHAnsi"/>
          <w:color w:val="7030A0"/>
        </w:rPr>
        <w:t>Next, p</w:t>
      </w:r>
      <w:r w:rsidR="00F01939" w:rsidRPr="009A2E2A">
        <w:rPr>
          <w:rFonts w:asciiTheme="minorHAnsi" w:hAnsiTheme="minorHAnsi" w:cstheme="minorHAnsi"/>
          <w:color w:val="7030A0"/>
        </w:rPr>
        <w:t>repare</w:t>
      </w:r>
      <w:r w:rsidR="00D55497" w:rsidRPr="009A2E2A">
        <w:rPr>
          <w:rFonts w:asciiTheme="minorHAnsi" w:hAnsiTheme="minorHAnsi" w:cstheme="minorHAnsi"/>
          <w:color w:val="7030A0"/>
        </w:rPr>
        <w:t xml:space="preserve"> a </w:t>
      </w:r>
      <w:r w:rsidR="00F01939" w:rsidRPr="009A2E2A">
        <w:rPr>
          <w:rFonts w:asciiTheme="minorHAnsi" w:hAnsiTheme="minorHAnsi" w:cstheme="minorHAnsi"/>
          <w:color w:val="7030A0"/>
        </w:rPr>
        <w:t xml:space="preserve">200 </w:t>
      </w:r>
      <w:r w:rsidR="00367523" w:rsidRPr="009A2E2A">
        <w:rPr>
          <w:rFonts w:asciiTheme="minorHAnsi" w:hAnsiTheme="minorHAnsi" w:cstheme="minorHAnsi"/>
          <w:color w:val="7030A0"/>
        </w:rPr>
        <w:t>micromolar</w:t>
      </w:r>
      <w:r w:rsidR="00AC4429" w:rsidRPr="009A2E2A">
        <w:rPr>
          <w:rFonts w:asciiTheme="minorHAnsi" w:hAnsiTheme="minorHAnsi" w:cstheme="minorHAnsi"/>
          <w:color w:val="7030A0"/>
        </w:rPr>
        <w:t xml:space="preserve"> temozolomide </w:t>
      </w:r>
      <w:r w:rsidR="00D55497" w:rsidRPr="009A2E2A">
        <w:rPr>
          <w:rFonts w:asciiTheme="minorHAnsi" w:hAnsiTheme="minorHAnsi" w:cstheme="minorHAnsi"/>
          <w:color w:val="7030A0"/>
        </w:rPr>
        <w:t xml:space="preserve">solution </w:t>
      </w:r>
      <w:r w:rsidR="00AC4429" w:rsidRPr="009A2E2A">
        <w:rPr>
          <w:rFonts w:asciiTheme="minorHAnsi" w:hAnsiTheme="minorHAnsi" w:cstheme="minorHAnsi"/>
          <w:color w:val="7030A0"/>
        </w:rPr>
        <w:t xml:space="preserve">and </w:t>
      </w:r>
      <w:r w:rsidR="00D55497" w:rsidRPr="009A2E2A">
        <w:rPr>
          <w:rFonts w:asciiTheme="minorHAnsi" w:hAnsiTheme="minorHAnsi" w:cstheme="minorHAnsi"/>
          <w:color w:val="7030A0"/>
        </w:rPr>
        <w:t>2 micromolar solutions of the</w:t>
      </w:r>
      <w:r w:rsidR="00B8736A" w:rsidRPr="009A2E2A">
        <w:rPr>
          <w:rFonts w:asciiTheme="minorHAnsi" w:hAnsiTheme="minorHAnsi" w:cstheme="minorHAnsi"/>
          <w:color w:val="7030A0"/>
        </w:rPr>
        <w:t xml:space="preserve"> </w:t>
      </w:r>
      <w:r w:rsidR="00240F45" w:rsidRPr="009A2E2A">
        <w:rPr>
          <w:rFonts w:asciiTheme="minorHAnsi" w:hAnsiTheme="minorHAnsi" w:cstheme="minorHAnsi"/>
          <w:color w:val="7030A0"/>
        </w:rPr>
        <w:t>targeted agents</w:t>
      </w:r>
      <w:r w:rsidR="006061F8" w:rsidRPr="009A2E2A">
        <w:rPr>
          <w:rFonts w:asciiTheme="minorHAnsi" w:hAnsiTheme="minorHAnsi" w:cstheme="minorHAnsi"/>
          <w:color w:val="7030A0"/>
        </w:rPr>
        <w:t xml:space="preserve"> in the culture medium</w:t>
      </w:r>
      <w:r w:rsidR="00240F45" w:rsidRPr="009A2E2A">
        <w:rPr>
          <w:rFonts w:asciiTheme="minorHAnsi" w:hAnsiTheme="minorHAnsi" w:cstheme="minorHAnsi"/>
          <w:color w:val="7030A0"/>
        </w:rPr>
        <w:t xml:space="preserve"> </w:t>
      </w:r>
      <w:r w:rsidR="00D55497" w:rsidRPr="009A2E2A">
        <w:rPr>
          <w:rFonts w:asciiTheme="minorHAnsi" w:hAnsiTheme="minorHAnsi" w:cstheme="minorHAnsi"/>
          <w:b/>
          <w:bCs/>
          <w:color w:val="7030A0"/>
        </w:rPr>
        <w:t>[</w:t>
      </w:r>
      <w:r w:rsidR="002F7987" w:rsidRPr="009A2E2A">
        <w:rPr>
          <w:rFonts w:asciiTheme="minorHAnsi" w:hAnsiTheme="minorHAnsi" w:cstheme="minorHAnsi"/>
          <w:b/>
          <w:bCs/>
          <w:color w:val="7030A0"/>
        </w:rPr>
        <w:t>1</w:t>
      </w:r>
      <w:r w:rsidR="00A16FA5" w:rsidRPr="009A2E2A">
        <w:rPr>
          <w:rFonts w:asciiTheme="minorHAnsi" w:hAnsiTheme="minorHAnsi" w:cstheme="minorHAnsi"/>
          <w:b/>
          <w:bCs/>
          <w:color w:val="7030A0"/>
        </w:rPr>
        <w:t xml:space="preserve">].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0A695FC" w14:textId="3980692F" w:rsidR="00C949D3" w:rsidRPr="00EB0E76" w:rsidRDefault="00C949D3" w:rsidP="00231D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preparing </w:t>
      </w:r>
      <w:r w:rsidR="00C5062A">
        <w:rPr>
          <w:rFonts w:asciiTheme="minorHAnsi" w:hAnsiTheme="minorHAnsi" w:cstheme="minorHAnsi"/>
        </w:rPr>
        <w:t xml:space="preserve">200µM of </w:t>
      </w:r>
      <w:r w:rsidR="00C5062A" w:rsidRPr="00853DBA">
        <w:rPr>
          <w:rFonts w:asciiTheme="minorHAnsi" w:hAnsiTheme="minorHAnsi" w:cstheme="minorHAnsi"/>
        </w:rPr>
        <w:t>temozolomide</w:t>
      </w:r>
      <w:r w:rsidR="00C5062A">
        <w:rPr>
          <w:rFonts w:asciiTheme="minorHAnsi" w:hAnsiTheme="minorHAnsi" w:cstheme="minorHAnsi"/>
        </w:rPr>
        <w:t xml:space="preserve"> and 2µM of targeted agents</w:t>
      </w:r>
      <w:r w:rsidR="00EB0E76">
        <w:rPr>
          <w:rFonts w:asciiTheme="minorHAnsi" w:hAnsiTheme="minorHAnsi" w:cstheme="minorHAnsi"/>
        </w:rPr>
        <w:t xml:space="preserve">. </w:t>
      </w:r>
    </w:p>
    <w:p w14:paraId="2C4A9E9A" w14:textId="74A01139" w:rsidR="00A83C57" w:rsidRPr="009A2E2A" w:rsidRDefault="0029664E" w:rsidP="00A83C5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9A2E2A">
        <w:rPr>
          <w:rFonts w:asciiTheme="minorHAnsi" w:hAnsiTheme="minorHAnsi" w:cstheme="minorHAnsi"/>
          <w:color w:val="7030A0"/>
        </w:rPr>
        <w:t xml:space="preserve">For combination drug screening, </w:t>
      </w:r>
      <w:r w:rsidR="008F0B87" w:rsidRPr="009A2E2A">
        <w:rPr>
          <w:rFonts w:asciiTheme="minorHAnsi" w:hAnsiTheme="minorHAnsi" w:cstheme="minorHAnsi"/>
          <w:color w:val="7030A0"/>
        </w:rPr>
        <w:t xml:space="preserve">remove the blank medium </w:t>
      </w:r>
      <w:r w:rsidR="00565308" w:rsidRPr="009A2E2A">
        <w:rPr>
          <w:rFonts w:asciiTheme="minorHAnsi" w:hAnsiTheme="minorHAnsi" w:cstheme="minorHAnsi"/>
          <w:b/>
          <w:bCs/>
          <w:color w:val="7030A0"/>
        </w:rPr>
        <w:t>[1]</w:t>
      </w:r>
      <w:r w:rsidR="00565308" w:rsidRPr="009A2E2A">
        <w:rPr>
          <w:rFonts w:asciiTheme="minorHAnsi" w:hAnsiTheme="minorHAnsi" w:cstheme="minorHAnsi"/>
          <w:color w:val="7030A0"/>
        </w:rPr>
        <w:t xml:space="preserve"> </w:t>
      </w:r>
      <w:r w:rsidR="008F0B87" w:rsidRPr="009A2E2A">
        <w:rPr>
          <w:rFonts w:asciiTheme="minorHAnsi" w:hAnsiTheme="minorHAnsi" w:cstheme="minorHAnsi"/>
          <w:color w:val="7030A0"/>
        </w:rPr>
        <w:t>and add the medium containing either 200</w:t>
      </w:r>
      <w:r w:rsidR="00B13462" w:rsidRPr="009A2E2A">
        <w:rPr>
          <w:rFonts w:asciiTheme="minorHAnsi" w:hAnsiTheme="minorHAnsi" w:cstheme="minorHAnsi"/>
          <w:color w:val="7030A0"/>
        </w:rPr>
        <w:t xml:space="preserve"> micromolar</w:t>
      </w:r>
      <w:r w:rsidR="008F0B87" w:rsidRPr="009A2E2A">
        <w:rPr>
          <w:rFonts w:asciiTheme="minorHAnsi" w:hAnsiTheme="minorHAnsi" w:cstheme="minorHAnsi"/>
          <w:color w:val="7030A0"/>
        </w:rPr>
        <w:t xml:space="preserve"> temozolomide or 2 </w:t>
      </w:r>
      <w:r w:rsidR="00B13462" w:rsidRPr="009A2E2A">
        <w:rPr>
          <w:rFonts w:asciiTheme="minorHAnsi" w:hAnsiTheme="minorHAnsi" w:cstheme="minorHAnsi"/>
          <w:color w:val="7030A0"/>
        </w:rPr>
        <w:t>micromolar</w:t>
      </w:r>
      <w:r w:rsidR="008F0B87" w:rsidRPr="009A2E2A">
        <w:rPr>
          <w:rFonts w:asciiTheme="minorHAnsi" w:hAnsiTheme="minorHAnsi" w:cstheme="minorHAnsi"/>
          <w:color w:val="7030A0"/>
        </w:rPr>
        <w:t xml:space="preserve"> targeted agent, or a combination of both</w:t>
      </w:r>
      <w:r w:rsidR="00320C35" w:rsidRPr="009A2E2A">
        <w:rPr>
          <w:rFonts w:asciiTheme="minorHAnsi" w:hAnsiTheme="minorHAnsi" w:cstheme="minorHAnsi"/>
          <w:color w:val="7030A0"/>
        </w:rPr>
        <w:t>,</w:t>
      </w:r>
      <w:r w:rsidR="008F0B87" w:rsidRPr="009A2E2A">
        <w:rPr>
          <w:rFonts w:asciiTheme="minorHAnsi" w:hAnsiTheme="minorHAnsi" w:cstheme="minorHAnsi"/>
          <w:color w:val="7030A0"/>
        </w:rPr>
        <w:t xml:space="preserve"> into each well for three technical replicates per treatment</w:t>
      </w:r>
      <w:r w:rsidR="00111D24" w:rsidRPr="009A2E2A">
        <w:rPr>
          <w:rFonts w:asciiTheme="minorHAnsi" w:hAnsiTheme="minorHAnsi" w:cstheme="minorHAnsi"/>
          <w:color w:val="7030A0"/>
        </w:rPr>
        <w:t xml:space="preserve"> </w:t>
      </w:r>
      <w:r w:rsidR="00111D24" w:rsidRPr="009A2E2A">
        <w:rPr>
          <w:rFonts w:asciiTheme="minorHAnsi" w:hAnsiTheme="minorHAnsi" w:cstheme="minorHAnsi"/>
          <w:b/>
          <w:bCs/>
          <w:color w:val="7030A0"/>
        </w:rPr>
        <w:t>[2]</w:t>
      </w:r>
      <w:r w:rsidR="00565308" w:rsidRPr="009A2E2A">
        <w:rPr>
          <w:rFonts w:asciiTheme="minorHAnsi" w:hAnsiTheme="minorHAnsi" w:cstheme="minorHAnsi"/>
          <w:color w:val="7030A0"/>
        </w:rPr>
        <w:t>.</w:t>
      </w:r>
    </w:p>
    <w:p w14:paraId="3CAE6AFF" w14:textId="4CF0F8B5" w:rsidR="00565308" w:rsidRDefault="00111D24" w:rsidP="0056530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blank medium</w:t>
      </w:r>
      <w:r w:rsidR="00821E39">
        <w:rPr>
          <w:rFonts w:asciiTheme="minorHAnsi" w:hAnsiTheme="minorHAnsi" w:cstheme="minorHAnsi"/>
        </w:rPr>
        <w:t>.</w:t>
      </w:r>
    </w:p>
    <w:p w14:paraId="711C72CB" w14:textId="538206BA" w:rsidR="00111D24" w:rsidRDefault="00111D24" w:rsidP="0056530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491EEB">
        <w:rPr>
          <w:rFonts w:asciiTheme="minorHAnsi" w:hAnsiTheme="minorHAnsi" w:cstheme="minorHAnsi"/>
        </w:rPr>
        <w:t>temozolomide</w:t>
      </w:r>
      <w:r>
        <w:rPr>
          <w:rFonts w:asciiTheme="minorHAnsi" w:hAnsiTheme="minorHAnsi" w:cstheme="minorHAnsi"/>
        </w:rPr>
        <w:t xml:space="preserve"> and targeted agents into the wells</w:t>
      </w:r>
      <w:r w:rsidR="00821E39">
        <w:rPr>
          <w:rFonts w:asciiTheme="minorHAnsi" w:hAnsiTheme="minorHAnsi" w:cstheme="minorHAnsi"/>
        </w:rPr>
        <w:t>.</w:t>
      </w:r>
    </w:p>
    <w:p w14:paraId="69FD6DC4" w14:textId="16867C69" w:rsidR="009D14A1" w:rsidRPr="009A2E2A" w:rsidRDefault="005035D1" w:rsidP="009D14A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9A2E2A">
        <w:rPr>
          <w:rFonts w:asciiTheme="minorHAnsi" w:hAnsiTheme="minorHAnsi" w:cstheme="minorHAnsi"/>
          <w:color w:val="7030A0"/>
        </w:rPr>
        <w:lastRenderedPageBreak/>
        <w:t xml:space="preserve">Incubate </w:t>
      </w:r>
      <w:r w:rsidR="008C1FB6" w:rsidRPr="009A2E2A">
        <w:rPr>
          <w:rFonts w:asciiTheme="minorHAnsi" w:hAnsiTheme="minorHAnsi" w:cstheme="minorHAnsi"/>
          <w:color w:val="7030A0"/>
        </w:rPr>
        <w:t>the</w:t>
      </w:r>
      <w:r w:rsidRPr="009A2E2A">
        <w:rPr>
          <w:rFonts w:asciiTheme="minorHAnsi" w:hAnsiTheme="minorHAnsi" w:cstheme="minorHAnsi"/>
          <w:color w:val="7030A0"/>
        </w:rPr>
        <w:t xml:space="preserve"> plate at 37 </w:t>
      </w:r>
      <w:r w:rsidR="007A63BF" w:rsidRPr="009A2E2A">
        <w:rPr>
          <w:rFonts w:asciiTheme="minorHAnsi" w:hAnsiTheme="minorHAnsi" w:cstheme="minorHAnsi"/>
          <w:color w:val="7030A0"/>
        </w:rPr>
        <w:t>degree</w:t>
      </w:r>
      <w:r w:rsidR="004B5D76" w:rsidRPr="009A2E2A">
        <w:rPr>
          <w:rFonts w:asciiTheme="minorHAnsi" w:hAnsiTheme="minorHAnsi" w:cstheme="minorHAnsi"/>
          <w:color w:val="7030A0"/>
        </w:rPr>
        <w:t>s</w:t>
      </w:r>
      <w:r w:rsidR="007A63BF" w:rsidRPr="009A2E2A">
        <w:rPr>
          <w:rFonts w:asciiTheme="minorHAnsi" w:hAnsiTheme="minorHAnsi" w:cstheme="minorHAnsi"/>
          <w:color w:val="7030A0"/>
        </w:rPr>
        <w:t xml:space="preserve"> </w:t>
      </w:r>
      <w:r w:rsidRPr="009A2E2A">
        <w:rPr>
          <w:rFonts w:asciiTheme="minorHAnsi" w:hAnsiTheme="minorHAnsi" w:cstheme="minorHAnsi"/>
          <w:color w:val="7030A0"/>
        </w:rPr>
        <w:t>C</w:t>
      </w:r>
      <w:r w:rsidR="007A63BF" w:rsidRPr="009A2E2A">
        <w:rPr>
          <w:rFonts w:asciiTheme="minorHAnsi" w:hAnsiTheme="minorHAnsi" w:cstheme="minorHAnsi"/>
          <w:color w:val="7030A0"/>
        </w:rPr>
        <w:t xml:space="preserve">elsius </w:t>
      </w:r>
      <w:r w:rsidR="000A738D" w:rsidRPr="009A2E2A">
        <w:rPr>
          <w:rFonts w:asciiTheme="minorHAnsi" w:hAnsiTheme="minorHAnsi" w:cstheme="minorHAnsi"/>
          <w:color w:val="7030A0"/>
        </w:rPr>
        <w:t>and</w:t>
      </w:r>
      <w:r w:rsidRPr="009A2E2A">
        <w:rPr>
          <w:rFonts w:asciiTheme="minorHAnsi" w:hAnsiTheme="minorHAnsi" w:cstheme="minorHAnsi"/>
          <w:color w:val="7030A0"/>
        </w:rPr>
        <w:t xml:space="preserve"> 5% </w:t>
      </w:r>
      <w:r w:rsidR="007A63BF" w:rsidRPr="009A2E2A">
        <w:rPr>
          <w:rFonts w:asciiTheme="minorHAnsi" w:hAnsiTheme="minorHAnsi" w:cstheme="minorHAnsi"/>
          <w:color w:val="7030A0"/>
        </w:rPr>
        <w:t>carbon dioxide</w:t>
      </w:r>
      <w:r w:rsidRPr="009A2E2A">
        <w:rPr>
          <w:rFonts w:asciiTheme="minorHAnsi" w:hAnsiTheme="minorHAnsi" w:cstheme="minorHAnsi"/>
          <w:color w:val="7030A0"/>
        </w:rPr>
        <w:t xml:space="preserve"> for 3 days</w:t>
      </w:r>
      <w:r w:rsidR="007A63BF" w:rsidRPr="009A2E2A">
        <w:rPr>
          <w:rFonts w:asciiTheme="minorHAnsi" w:hAnsiTheme="minorHAnsi" w:cstheme="minorHAnsi"/>
          <w:color w:val="7030A0"/>
        </w:rPr>
        <w:t xml:space="preserve"> </w:t>
      </w:r>
      <w:r w:rsidR="007A63BF" w:rsidRPr="009A2E2A">
        <w:rPr>
          <w:rFonts w:asciiTheme="minorHAnsi" w:hAnsiTheme="minorHAnsi" w:cstheme="minorHAnsi"/>
          <w:b/>
          <w:bCs/>
          <w:color w:val="7030A0"/>
        </w:rPr>
        <w:t>[1]</w:t>
      </w:r>
      <w:r w:rsidR="007839A1" w:rsidRPr="009A2E2A">
        <w:rPr>
          <w:rFonts w:asciiTheme="minorHAnsi" w:hAnsiTheme="minorHAnsi" w:cstheme="minorHAnsi"/>
          <w:b/>
          <w:bCs/>
          <w:color w:val="7030A0"/>
        </w:rPr>
        <w:t>.</w:t>
      </w:r>
    </w:p>
    <w:p w14:paraId="317791A2" w14:textId="5005A480" w:rsidR="007A63BF" w:rsidRDefault="007A63BF" w:rsidP="007A63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8C1FB6">
        <w:rPr>
          <w:rFonts w:asciiTheme="minorHAnsi" w:hAnsiTheme="minorHAnsi" w:cstheme="minorHAnsi"/>
        </w:rPr>
        <w:t>the plate</w:t>
      </w:r>
      <w:r>
        <w:rPr>
          <w:rFonts w:asciiTheme="minorHAnsi" w:hAnsiTheme="minorHAnsi" w:cstheme="minorHAnsi"/>
        </w:rPr>
        <w:t xml:space="preserve"> in the incubator</w:t>
      </w:r>
      <w:r w:rsidR="00821E39">
        <w:rPr>
          <w:rFonts w:asciiTheme="minorHAnsi" w:hAnsiTheme="minorHAnsi" w:cstheme="minorHAnsi"/>
        </w:rPr>
        <w:t>.</w:t>
      </w:r>
    </w:p>
    <w:p w14:paraId="2A662C2D" w14:textId="36DFB070" w:rsidR="00D62FA0" w:rsidRPr="00B07A3B" w:rsidRDefault="00D62FA0" w:rsidP="00D62FA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2E2A">
        <w:rPr>
          <w:rFonts w:asciiTheme="minorHAnsi" w:hAnsiTheme="minorHAnsi" w:cstheme="minorHAnsi"/>
          <w:color w:val="7030A0"/>
        </w:rPr>
        <w:t xml:space="preserve">Take images of the cellular </w:t>
      </w:r>
      <w:proofErr w:type="gramStart"/>
      <w:r w:rsidRPr="009A2E2A">
        <w:rPr>
          <w:rFonts w:asciiTheme="minorHAnsi" w:hAnsiTheme="minorHAnsi" w:cstheme="minorHAnsi"/>
          <w:color w:val="7030A0"/>
        </w:rPr>
        <w:t>bio-luminescence</w:t>
      </w:r>
      <w:proofErr w:type="gramEnd"/>
      <w:r w:rsidRPr="009A2E2A">
        <w:rPr>
          <w:rFonts w:asciiTheme="minorHAnsi" w:hAnsiTheme="minorHAnsi" w:cstheme="minorHAnsi"/>
          <w:color w:val="7030A0"/>
        </w:rPr>
        <w:t xml:space="preserve"> in the plate using the IVIS </w:t>
      </w:r>
      <w:r w:rsidR="0091603D" w:rsidRPr="009A2E2A">
        <w:rPr>
          <w:rFonts w:asciiTheme="minorHAnsi" w:hAnsiTheme="minorHAnsi" w:cstheme="minorHAnsi"/>
          <w:i/>
          <w:iCs/>
          <w:color w:val="7030A0"/>
        </w:rPr>
        <w:t>(eye-vis)</w:t>
      </w:r>
      <w:r w:rsidR="0091603D" w:rsidRPr="009A2E2A">
        <w:rPr>
          <w:rFonts w:asciiTheme="minorHAnsi" w:hAnsiTheme="minorHAnsi" w:cstheme="minorHAnsi"/>
          <w:color w:val="7030A0"/>
        </w:rPr>
        <w:t xml:space="preserve"> </w:t>
      </w:r>
      <w:r w:rsidRPr="009A2E2A">
        <w:rPr>
          <w:rFonts w:asciiTheme="minorHAnsi" w:hAnsiTheme="minorHAnsi" w:cstheme="minorHAnsi"/>
          <w:color w:val="7030A0"/>
        </w:rPr>
        <w:t xml:space="preserve">spectrum imaging system </w:t>
      </w:r>
      <w:r w:rsidRPr="009A2E2A">
        <w:rPr>
          <w:rFonts w:asciiTheme="minorHAnsi" w:hAnsiTheme="minorHAnsi" w:cstheme="minorHAnsi"/>
          <w:b/>
          <w:bCs/>
          <w:color w:val="7030A0"/>
        </w:rPr>
        <w:t>[1]</w:t>
      </w:r>
      <w:r w:rsidRPr="009A2E2A">
        <w:rPr>
          <w:rFonts w:asciiTheme="minorHAnsi" w:hAnsiTheme="minorHAnsi" w:cstheme="minorHAnsi"/>
          <w:color w:val="7030A0"/>
        </w:rPr>
        <w:t xml:space="preserve">. Using the built-in software, create multiple circular areas of the region of interest and quantify the cellular </w:t>
      </w:r>
      <w:proofErr w:type="gramStart"/>
      <w:r w:rsidRPr="009A2E2A">
        <w:rPr>
          <w:rFonts w:asciiTheme="minorHAnsi" w:hAnsiTheme="minorHAnsi" w:cstheme="minorHAnsi"/>
          <w:color w:val="7030A0"/>
        </w:rPr>
        <w:t>bio-luminescence</w:t>
      </w:r>
      <w:proofErr w:type="gramEnd"/>
      <w:r w:rsidRPr="009A2E2A">
        <w:rPr>
          <w:rFonts w:asciiTheme="minorHAnsi" w:hAnsiTheme="minorHAnsi" w:cstheme="minorHAnsi"/>
          <w:color w:val="7030A0"/>
        </w:rPr>
        <w:t xml:space="preserve"> </w:t>
      </w:r>
      <w:r w:rsidRPr="009A2E2A">
        <w:rPr>
          <w:rFonts w:asciiTheme="minorHAnsi" w:hAnsiTheme="minorHAnsi" w:cstheme="minorHAnsi"/>
          <w:b/>
          <w:bCs/>
          <w:color w:val="7030A0"/>
        </w:rPr>
        <w:t>[2]</w:t>
      </w:r>
      <w:r w:rsidRPr="009A2E2A">
        <w:rPr>
          <w:rFonts w:asciiTheme="minorHAnsi" w:hAnsiTheme="minorHAnsi" w:cstheme="minorHAnsi"/>
          <w:color w:val="7030A0"/>
        </w:rPr>
        <w:t xml:space="preserve">.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968AC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CB9849A" w14:textId="1A0CD91D" w:rsidR="00D62FA0" w:rsidRDefault="00D62FA0" w:rsidP="00D62F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IVIS spectrum imaging system. </w:t>
      </w:r>
    </w:p>
    <w:p w14:paraId="1B63F9C3" w14:textId="760B283C" w:rsidR="00624B81" w:rsidRPr="006F3349" w:rsidRDefault="00D62FA0" w:rsidP="00E31F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F3349">
        <w:rPr>
          <w:rFonts w:asciiTheme="minorHAnsi" w:hAnsiTheme="minorHAnsi" w:cstheme="minorHAnsi"/>
        </w:rPr>
        <w:t>SCREEN:</w:t>
      </w:r>
      <w:r w:rsidR="006F3349" w:rsidRPr="006F3349">
        <w:rPr>
          <w:rFonts w:asciiTheme="minorHAnsi" w:hAnsiTheme="minorHAnsi" w:cstheme="minorHAnsi"/>
        </w:rPr>
        <w:t xml:space="preserve"> </w:t>
      </w:r>
      <w:r w:rsidR="006F3349" w:rsidRPr="006F3349">
        <w:rPr>
          <w:rFonts w:asciiTheme="minorHAnsi" w:hAnsiTheme="minorHAnsi" w:cstheme="minorHAnsi"/>
        </w:rPr>
        <w:t>62312_ screen shot_1.mp4</w:t>
      </w:r>
      <w:r w:rsidR="006F3349" w:rsidRPr="006F3349">
        <w:rPr>
          <w:rFonts w:asciiTheme="minorHAnsi" w:hAnsiTheme="minorHAnsi" w:cstheme="minorHAnsi"/>
        </w:rPr>
        <w:t>. 00:0</w:t>
      </w:r>
      <w:r w:rsidR="006F3349">
        <w:rPr>
          <w:rFonts w:asciiTheme="minorHAnsi" w:hAnsiTheme="minorHAnsi" w:cstheme="minorHAnsi"/>
        </w:rPr>
        <w:t>4</w:t>
      </w:r>
      <w:r w:rsidR="006F3349" w:rsidRPr="006F3349">
        <w:rPr>
          <w:rFonts w:asciiTheme="minorHAnsi" w:hAnsiTheme="minorHAnsi" w:cstheme="minorHAnsi"/>
        </w:rPr>
        <w:t xml:space="preserve">-00:06 + 00:40-00:55 </w:t>
      </w:r>
      <w:r w:rsidR="006F3349">
        <w:rPr>
          <w:rFonts w:asciiTheme="minorHAnsi" w:hAnsiTheme="minorHAnsi" w:cstheme="minorHAnsi"/>
        </w:rPr>
        <w:t xml:space="preserve">+ 1:27-1:34. </w:t>
      </w:r>
      <w:r w:rsidR="006F3349" w:rsidRPr="001640DA">
        <w:rPr>
          <w:rFonts w:asciiTheme="minorHAnsi" w:hAnsiTheme="minorHAnsi" w:cstheme="minorHAnsi"/>
          <w:i/>
          <w:iCs/>
          <w:color w:val="0432FF"/>
        </w:rPr>
        <w:t>Video</w:t>
      </w:r>
      <w:r w:rsidR="006F3349">
        <w:rPr>
          <w:rFonts w:asciiTheme="minorHAnsi" w:hAnsiTheme="minorHAnsi" w:cstheme="minorHAnsi"/>
          <w:i/>
          <w:iCs/>
          <w:color w:val="0432FF"/>
        </w:rPr>
        <w:t xml:space="preserve"> Editor: Add the three time-code clips and speedup the video to play.</w:t>
      </w:r>
    </w:p>
    <w:p w14:paraId="30164945" w14:textId="4A4AA26B" w:rsidR="00814A46" w:rsidRPr="0007679A" w:rsidRDefault="00814A46" w:rsidP="002354C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C8CA02" w14:textId="788BCA59" w:rsidR="00A72FC5" w:rsidRDefault="006F33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B9070A" w14:textId="77777777" w:rsidR="001D4F81" w:rsidRPr="001D4F81" w:rsidRDefault="001D4F81" w:rsidP="001D4F81">
      <w:pPr>
        <w:spacing w:before="120"/>
        <w:rPr>
          <w:rFonts w:asciiTheme="minorHAnsi" w:hAnsiTheme="minorHAnsi" w:cstheme="minorHAnsi"/>
          <w:b/>
          <w:bCs/>
          <w:highlight w:val="green"/>
          <w:lang w:eastAsia="zh-CN"/>
        </w:rPr>
      </w:pPr>
    </w:p>
    <w:p w14:paraId="28699BFD" w14:textId="0966616F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7DAD774" w:rsidR="00F22F5E" w:rsidRPr="00492DB7" w:rsidRDefault="00CE10F2" w:rsidP="00492DB7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492DB7">
        <w:rPr>
          <w:rFonts w:asciiTheme="minorHAnsi" w:hAnsiTheme="minorHAnsi" w:cstheme="minorHAnsi"/>
          <w:b/>
          <w:szCs w:val="24"/>
        </w:rPr>
        <w:t xml:space="preserve">Results: </w:t>
      </w:r>
      <w:r w:rsidR="00355E6F" w:rsidRPr="00492DB7">
        <w:rPr>
          <w:rFonts w:asciiTheme="minorHAnsi" w:hAnsiTheme="minorHAnsi" w:cstheme="minorHAnsi"/>
          <w:b/>
          <w:szCs w:val="24"/>
        </w:rPr>
        <w:t xml:space="preserve">Identification of </w:t>
      </w:r>
      <w:r w:rsidR="00DD5BD8" w:rsidRPr="00492DB7">
        <w:rPr>
          <w:rFonts w:asciiTheme="minorHAnsi" w:hAnsiTheme="minorHAnsi" w:cstheme="minorHAnsi"/>
          <w:b/>
          <w:szCs w:val="24"/>
        </w:rPr>
        <w:t>P</w:t>
      </w:r>
      <w:r w:rsidR="003233E9" w:rsidRPr="00492DB7">
        <w:rPr>
          <w:rFonts w:asciiTheme="minorHAnsi" w:hAnsiTheme="minorHAnsi" w:cstheme="minorHAnsi"/>
          <w:b/>
          <w:szCs w:val="24"/>
        </w:rPr>
        <w:t xml:space="preserve">otential </w:t>
      </w:r>
      <w:r w:rsidR="00DD5BD8" w:rsidRPr="00492DB7">
        <w:rPr>
          <w:rFonts w:asciiTheme="minorHAnsi" w:hAnsiTheme="minorHAnsi" w:cstheme="minorHAnsi"/>
          <w:b/>
          <w:szCs w:val="24"/>
        </w:rPr>
        <w:t>C</w:t>
      </w:r>
      <w:r w:rsidR="003233E9" w:rsidRPr="00492DB7">
        <w:rPr>
          <w:rFonts w:asciiTheme="minorHAnsi" w:hAnsiTheme="minorHAnsi" w:cstheme="minorHAnsi"/>
          <w:b/>
          <w:szCs w:val="24"/>
        </w:rPr>
        <w:t xml:space="preserve">ombination </w:t>
      </w:r>
      <w:r w:rsidR="00DD5BD8" w:rsidRPr="00492DB7">
        <w:rPr>
          <w:rFonts w:asciiTheme="minorHAnsi" w:hAnsiTheme="minorHAnsi" w:cstheme="minorHAnsi"/>
          <w:b/>
          <w:szCs w:val="24"/>
        </w:rPr>
        <w:t>T</w:t>
      </w:r>
      <w:r w:rsidR="003233E9" w:rsidRPr="00492DB7">
        <w:rPr>
          <w:rFonts w:asciiTheme="minorHAnsi" w:hAnsiTheme="minorHAnsi" w:cstheme="minorHAnsi"/>
          <w:b/>
          <w:szCs w:val="24"/>
        </w:rPr>
        <w:t>herapy</w:t>
      </w:r>
      <w:r w:rsidR="00BA09A1" w:rsidRPr="00492DB7">
        <w:rPr>
          <w:rFonts w:asciiTheme="minorHAnsi" w:hAnsiTheme="minorHAnsi" w:cstheme="minorHAnsi"/>
          <w:b/>
          <w:szCs w:val="24"/>
        </w:rPr>
        <w:t xml:space="preserve"> </w:t>
      </w:r>
      <w:r w:rsidR="00DD5BD8" w:rsidRPr="00492DB7">
        <w:rPr>
          <w:rFonts w:asciiTheme="minorHAnsi" w:hAnsiTheme="minorHAnsi" w:cstheme="minorHAnsi"/>
          <w:b/>
          <w:szCs w:val="24"/>
        </w:rPr>
        <w:t>C</w:t>
      </w:r>
      <w:r w:rsidR="00D447ED" w:rsidRPr="00492DB7">
        <w:rPr>
          <w:rFonts w:asciiTheme="minorHAnsi" w:hAnsiTheme="minorHAnsi" w:cstheme="minorHAnsi"/>
          <w:b/>
          <w:szCs w:val="24"/>
        </w:rPr>
        <w:t xml:space="preserve">andidates </w:t>
      </w:r>
      <w:r w:rsidR="00BA09A1" w:rsidRPr="00492DB7">
        <w:rPr>
          <w:rFonts w:asciiTheme="minorHAnsi" w:hAnsiTheme="minorHAnsi" w:cstheme="minorHAnsi"/>
          <w:b/>
          <w:szCs w:val="24"/>
        </w:rPr>
        <w:t xml:space="preserve">for </w:t>
      </w:r>
      <w:r w:rsidR="00DD5BD8" w:rsidRPr="00492DB7">
        <w:rPr>
          <w:rFonts w:asciiTheme="minorHAnsi" w:hAnsiTheme="minorHAnsi" w:cstheme="minorHAnsi"/>
          <w:b/>
          <w:szCs w:val="24"/>
        </w:rPr>
        <w:t>G</w:t>
      </w:r>
      <w:r w:rsidR="00BA09A1" w:rsidRPr="00492DB7">
        <w:rPr>
          <w:rFonts w:asciiTheme="minorHAnsi" w:hAnsiTheme="minorHAnsi" w:cstheme="minorHAnsi"/>
          <w:b/>
          <w:szCs w:val="24"/>
        </w:rPr>
        <w:t>lioblastoma</w:t>
      </w:r>
    </w:p>
    <w:p w14:paraId="0993DBAF" w14:textId="3EBB93F2" w:rsidR="00821E39" w:rsidRPr="009A2E2A" w:rsidRDefault="00B945E0" w:rsidP="00492DB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9A2E2A">
        <w:rPr>
          <w:color w:val="7030A0"/>
        </w:rPr>
        <w:t>T</w:t>
      </w:r>
      <w:r w:rsidR="006649D7" w:rsidRPr="009A2E2A">
        <w:rPr>
          <w:color w:val="7030A0"/>
        </w:rPr>
        <w:t xml:space="preserve">o identify potential candidates that could enhance the anti-glioblastoma effect of temozolomide, </w:t>
      </w:r>
      <w:r w:rsidR="0034720C" w:rsidRPr="009A2E2A">
        <w:rPr>
          <w:color w:val="7030A0"/>
        </w:rPr>
        <w:t>20 target-selective small molecule inhibitors</w:t>
      </w:r>
      <w:r w:rsidR="0005266E" w:rsidRPr="009A2E2A">
        <w:rPr>
          <w:color w:val="7030A0"/>
        </w:rPr>
        <w:t xml:space="preserve"> </w:t>
      </w:r>
      <w:r w:rsidR="000C2ED1" w:rsidRPr="009A2E2A">
        <w:rPr>
          <w:color w:val="7030A0"/>
        </w:rPr>
        <w:t xml:space="preserve">were </w:t>
      </w:r>
      <w:r w:rsidRPr="009A2E2A">
        <w:rPr>
          <w:color w:val="7030A0"/>
        </w:rPr>
        <w:t>analyzed through</w:t>
      </w:r>
      <w:r w:rsidR="000C2ED1" w:rsidRPr="009A2E2A">
        <w:rPr>
          <w:color w:val="7030A0"/>
        </w:rPr>
        <w:t xml:space="preserve"> drug combination</w:t>
      </w:r>
      <w:r w:rsidR="000C2ED1" w:rsidRPr="009A2E2A">
        <w:rPr>
          <w:rFonts w:hint="eastAsia"/>
          <w:color w:val="7030A0"/>
          <w:lang w:eastAsia="zh-CN"/>
        </w:rPr>
        <w:t xml:space="preserve"> screen</w:t>
      </w:r>
      <w:r w:rsidR="000C2ED1" w:rsidRPr="009A2E2A">
        <w:rPr>
          <w:color w:val="7030A0"/>
          <w:lang w:eastAsia="zh-CN"/>
        </w:rPr>
        <w:t>ing</w:t>
      </w:r>
      <w:r w:rsidR="000C2ED1" w:rsidRPr="009A2E2A">
        <w:rPr>
          <w:rFonts w:hint="eastAsia"/>
          <w:color w:val="7030A0"/>
          <w:lang w:eastAsia="zh-CN"/>
        </w:rPr>
        <w:t xml:space="preserve"> </w:t>
      </w:r>
      <w:r w:rsidR="00153154" w:rsidRPr="009A2E2A">
        <w:rPr>
          <w:b/>
          <w:bCs/>
          <w:color w:val="7030A0"/>
        </w:rPr>
        <w:t>[1]</w:t>
      </w:r>
      <w:r w:rsidR="00153154" w:rsidRPr="009A2E2A">
        <w:rPr>
          <w:color w:val="7030A0"/>
        </w:rPr>
        <w:t xml:space="preserve">. </w:t>
      </w:r>
    </w:p>
    <w:p w14:paraId="3D278FFE" w14:textId="66DF88C3" w:rsidR="00821E39" w:rsidRPr="00821E39" w:rsidRDefault="00821E39" w:rsidP="00492DB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>LAB MEDIA: Figure 2B.</w:t>
      </w:r>
    </w:p>
    <w:p w14:paraId="319D39F0" w14:textId="0E4FF71C" w:rsidR="00395684" w:rsidRPr="00104F05" w:rsidRDefault="00034CF4" w:rsidP="00492DB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A2E2A">
        <w:rPr>
          <w:color w:val="7030A0"/>
        </w:rPr>
        <w:t xml:space="preserve">The sensitive index values of </w:t>
      </w:r>
      <w:r w:rsidRPr="009A2E2A">
        <w:rPr>
          <w:rFonts w:hint="eastAsia"/>
          <w:color w:val="7030A0"/>
          <w:lang w:eastAsia="zh-CN"/>
        </w:rPr>
        <w:t xml:space="preserve">13 </w:t>
      </w:r>
      <w:r w:rsidRPr="009A2E2A">
        <w:rPr>
          <w:color w:val="7030A0"/>
          <w:lang w:eastAsia="zh-CN"/>
        </w:rPr>
        <w:t>targeted agents were above 0, and 5 of them were above 0.1</w:t>
      </w:r>
      <w:r w:rsidR="00AF109F" w:rsidRPr="009A2E2A">
        <w:rPr>
          <w:color w:val="7030A0"/>
          <w:lang w:eastAsia="zh-CN"/>
        </w:rPr>
        <w:t xml:space="preserve"> </w:t>
      </w:r>
      <w:r w:rsidR="00AF109F" w:rsidRPr="009A2E2A">
        <w:rPr>
          <w:b/>
          <w:bCs/>
          <w:color w:val="7030A0"/>
          <w:lang w:eastAsia="zh-CN"/>
        </w:rPr>
        <w:t>[</w:t>
      </w:r>
      <w:r w:rsidR="00821E39" w:rsidRPr="009A2E2A">
        <w:rPr>
          <w:b/>
          <w:bCs/>
          <w:color w:val="7030A0"/>
          <w:lang w:eastAsia="zh-CN"/>
        </w:rPr>
        <w:t>1</w:t>
      </w:r>
      <w:r w:rsidR="00AF109F" w:rsidRPr="009A2E2A">
        <w:rPr>
          <w:b/>
          <w:bCs/>
          <w:color w:val="7030A0"/>
          <w:lang w:eastAsia="zh-CN"/>
        </w:rPr>
        <w:t>].</w:t>
      </w:r>
      <w:r w:rsidR="00AF109F" w:rsidRPr="009A2E2A">
        <w:rPr>
          <w:color w:val="7030A0"/>
          <w:lang w:eastAsia="zh-CN"/>
        </w:rPr>
        <w:t xml:space="preserve"> The sensitive index of the top two candidate drugs</w:t>
      </w:r>
      <w:r w:rsidR="003B182F" w:rsidRPr="009A2E2A">
        <w:rPr>
          <w:color w:val="7030A0"/>
          <w:lang w:eastAsia="zh-CN"/>
        </w:rPr>
        <w:t>,</w:t>
      </w:r>
      <w:r w:rsidR="00AF109F" w:rsidRPr="009A2E2A">
        <w:rPr>
          <w:color w:val="7030A0"/>
          <w:lang w:eastAsia="zh-CN"/>
        </w:rPr>
        <w:t xml:space="preserve"> UMI-77 </w:t>
      </w:r>
      <w:r w:rsidR="00B04AF6" w:rsidRPr="00B04AF6">
        <w:rPr>
          <w:i/>
          <w:iCs/>
          <w:color w:val="FF0000"/>
          <w:lang w:eastAsia="zh-CN"/>
        </w:rPr>
        <w:t>(pronounce ‘</w:t>
      </w:r>
      <w:proofErr w:type="spellStart"/>
      <w:r w:rsidR="006061F8">
        <w:rPr>
          <w:i/>
          <w:iCs/>
          <w:color w:val="FF0000"/>
        </w:rPr>
        <w:t>oo</w:t>
      </w:r>
      <w:proofErr w:type="spellEnd"/>
      <w:r w:rsidR="00B04AF6" w:rsidRPr="00B04AF6">
        <w:rPr>
          <w:i/>
          <w:iCs/>
          <w:color w:val="FF0000"/>
        </w:rPr>
        <w:t>-me-seventy-seven</w:t>
      </w:r>
      <w:r w:rsidR="00B04AF6" w:rsidRPr="00B04AF6">
        <w:rPr>
          <w:i/>
          <w:iCs/>
          <w:color w:val="FF0000"/>
          <w:lang w:eastAsia="zh-CN"/>
        </w:rPr>
        <w:t>’)</w:t>
      </w:r>
      <w:r w:rsidR="00B04AF6" w:rsidRPr="00B04AF6">
        <w:rPr>
          <w:lang w:eastAsia="zh-CN"/>
        </w:rPr>
        <w:t xml:space="preserve"> </w:t>
      </w:r>
      <w:r w:rsidR="00AF109F" w:rsidRPr="009A2E2A">
        <w:rPr>
          <w:color w:val="7030A0"/>
          <w:lang w:eastAsia="zh-CN"/>
        </w:rPr>
        <w:t>and A 83-01</w:t>
      </w:r>
      <w:r w:rsidR="00B04AF6" w:rsidRPr="009A2E2A">
        <w:rPr>
          <w:color w:val="7030A0"/>
          <w:lang w:eastAsia="zh-CN"/>
        </w:rPr>
        <w:t xml:space="preserve"> </w:t>
      </w:r>
      <w:r w:rsidR="00B04AF6" w:rsidRPr="00B04AF6">
        <w:rPr>
          <w:i/>
          <w:iCs/>
          <w:color w:val="FF0000"/>
          <w:lang w:eastAsia="zh-CN"/>
        </w:rPr>
        <w:t>(pronounce ‘</w:t>
      </w:r>
      <w:r w:rsidR="00B04AF6" w:rsidRPr="00B04AF6">
        <w:rPr>
          <w:i/>
          <w:iCs/>
          <w:color w:val="FF0000"/>
        </w:rPr>
        <w:t>A-eighty-three-zero-one</w:t>
      </w:r>
      <w:r w:rsidR="00B04AF6" w:rsidRPr="00B04AF6">
        <w:rPr>
          <w:i/>
          <w:iCs/>
          <w:color w:val="FF0000"/>
          <w:lang w:eastAsia="zh-CN"/>
        </w:rPr>
        <w:t>’)</w:t>
      </w:r>
      <w:r w:rsidR="003B182F" w:rsidRPr="00B04AF6">
        <w:rPr>
          <w:i/>
          <w:iCs/>
          <w:lang w:eastAsia="zh-CN"/>
        </w:rPr>
        <w:t>,</w:t>
      </w:r>
      <w:r w:rsidR="00AF109F" w:rsidRPr="00AF109F">
        <w:rPr>
          <w:lang w:eastAsia="zh-CN"/>
        </w:rPr>
        <w:t xml:space="preserve"> </w:t>
      </w:r>
      <w:r w:rsidR="00AF109F" w:rsidRPr="009A2E2A">
        <w:rPr>
          <w:color w:val="7030A0"/>
          <w:lang w:eastAsia="zh-CN"/>
        </w:rPr>
        <w:t>were higher than 0.25, suggesting their potential to synergize with temozolomide</w:t>
      </w:r>
      <w:r w:rsidR="00104F05" w:rsidRPr="009A2E2A">
        <w:rPr>
          <w:color w:val="7030A0"/>
          <w:lang w:eastAsia="zh-CN"/>
        </w:rPr>
        <w:t xml:space="preserve"> </w:t>
      </w:r>
      <w:r w:rsidR="00104F05" w:rsidRPr="009A2E2A">
        <w:rPr>
          <w:b/>
          <w:bCs/>
          <w:color w:val="7030A0"/>
          <w:lang w:eastAsia="zh-CN"/>
        </w:rPr>
        <w:t>[</w:t>
      </w:r>
      <w:r w:rsidR="00821E39" w:rsidRPr="009A2E2A">
        <w:rPr>
          <w:b/>
          <w:bCs/>
          <w:color w:val="7030A0"/>
          <w:lang w:eastAsia="zh-CN"/>
        </w:rPr>
        <w:t>2</w:t>
      </w:r>
      <w:r w:rsidR="00104F05" w:rsidRPr="009A2E2A">
        <w:rPr>
          <w:b/>
          <w:bCs/>
          <w:color w:val="7030A0"/>
          <w:lang w:eastAsia="zh-CN"/>
        </w:rPr>
        <w:t>].</w:t>
      </w:r>
    </w:p>
    <w:p w14:paraId="082221A1" w14:textId="37CCAB56" w:rsidR="006B10CE" w:rsidRPr="001C7458" w:rsidRDefault="006B10CE" w:rsidP="00492DB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 xml:space="preserve">LAB MEDIA: Figure </w:t>
      </w:r>
      <w:r w:rsidR="00E06807">
        <w:rPr>
          <w:lang w:eastAsia="zh-CN"/>
        </w:rPr>
        <w:t>2B</w:t>
      </w:r>
      <w:r w:rsidR="007D4B5B">
        <w:rPr>
          <w:lang w:eastAsia="zh-CN"/>
        </w:rPr>
        <w:t xml:space="preserve">. </w:t>
      </w:r>
      <w:r w:rsidR="007D4B5B" w:rsidRPr="009D41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r w:rsidR="00454614">
        <w:rPr>
          <w:rFonts w:asciiTheme="majorHAnsi" w:hAnsiTheme="majorHAnsi" w:cstheme="majorHAnsi"/>
          <w:bCs/>
          <w:i/>
          <w:iCs/>
          <w:color w:val="0432FF"/>
          <w:szCs w:val="24"/>
        </w:rPr>
        <w:t>red points</w:t>
      </w:r>
    </w:p>
    <w:p w14:paraId="6A2494DA" w14:textId="64DDEAAC" w:rsidR="001C7458" w:rsidRPr="004617EC" w:rsidRDefault="007D4B5B" w:rsidP="00492DB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>LAB MEDIA: Figure 2</w:t>
      </w:r>
      <w:r w:rsidR="00D35038">
        <w:rPr>
          <w:lang w:eastAsia="zh-CN"/>
        </w:rPr>
        <w:t xml:space="preserve">C. </w:t>
      </w:r>
      <w:r w:rsidR="00D35038" w:rsidRPr="009D41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r w:rsidR="00D35038">
        <w:rPr>
          <w:rFonts w:asciiTheme="majorHAnsi" w:hAnsiTheme="majorHAnsi" w:cstheme="majorHAnsi"/>
          <w:bCs/>
          <w:i/>
          <w:iCs/>
          <w:color w:val="0432FF"/>
          <w:szCs w:val="24"/>
        </w:rPr>
        <w:t>SI values of UMI-77 and A 83-01</w:t>
      </w:r>
    </w:p>
    <w:p w14:paraId="386A5717" w14:textId="467E37F4" w:rsidR="00821E39" w:rsidRPr="00FD3335" w:rsidRDefault="0091046E" w:rsidP="00492DB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A2E2A">
        <w:rPr>
          <w:rFonts w:asciiTheme="majorHAnsi" w:hAnsiTheme="majorHAnsi"/>
          <w:bCs/>
          <w:color w:val="7030A0"/>
          <w:lang w:eastAsia="zh-CN"/>
        </w:rPr>
        <w:t xml:space="preserve">The combined treatment of temozolomide and UMI-77 was evaluated </w:t>
      </w:r>
      <w:r w:rsidR="007704F6" w:rsidRPr="009A2E2A">
        <w:rPr>
          <w:rFonts w:asciiTheme="majorHAnsi" w:hAnsiTheme="majorHAnsi"/>
          <w:bCs/>
          <w:color w:val="7030A0"/>
          <w:lang w:eastAsia="zh-CN"/>
        </w:rPr>
        <w:t>using</w:t>
      </w:r>
      <w:r w:rsidRPr="009A2E2A">
        <w:rPr>
          <w:rFonts w:asciiTheme="majorHAnsi" w:hAnsiTheme="majorHAnsi"/>
          <w:bCs/>
          <w:color w:val="7030A0"/>
          <w:lang w:eastAsia="zh-CN"/>
        </w:rPr>
        <w:t xml:space="preserve"> an anti-proliferative assay in a six-by-six dose titration matrix</w:t>
      </w:r>
      <w:r w:rsidR="007704F6" w:rsidRPr="009A2E2A">
        <w:rPr>
          <w:rFonts w:asciiTheme="majorHAnsi" w:hAnsiTheme="majorHAnsi"/>
          <w:bCs/>
          <w:color w:val="7030A0"/>
          <w:lang w:eastAsia="zh-CN"/>
        </w:rPr>
        <w:t xml:space="preserve"> </w:t>
      </w:r>
      <w:r w:rsidR="007704F6" w:rsidRPr="009A2E2A">
        <w:rPr>
          <w:rFonts w:asciiTheme="majorHAnsi" w:hAnsiTheme="majorHAnsi"/>
          <w:b/>
          <w:color w:val="7030A0"/>
          <w:lang w:eastAsia="zh-CN"/>
        </w:rPr>
        <w:t>[1]</w:t>
      </w:r>
      <w:r w:rsidR="007704F6" w:rsidRPr="009A2E2A">
        <w:rPr>
          <w:rFonts w:asciiTheme="majorHAnsi" w:hAnsiTheme="majorHAnsi"/>
          <w:bCs/>
          <w:color w:val="7030A0"/>
          <w:lang w:eastAsia="zh-CN"/>
        </w:rPr>
        <w:t xml:space="preserve">. </w:t>
      </w:r>
    </w:p>
    <w:p w14:paraId="73356B06" w14:textId="4FBD65BD" w:rsidR="00FD3335" w:rsidRPr="00FD3335" w:rsidRDefault="00FD3335" w:rsidP="00492DB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D3335">
        <w:rPr>
          <w:rFonts w:asciiTheme="minorHAnsi" w:hAnsiTheme="minorHAnsi" w:cstheme="minorHAnsi"/>
          <w:szCs w:val="24"/>
        </w:rPr>
        <w:t>LAB MEDIA: Figure 3A</w:t>
      </w:r>
    </w:p>
    <w:p w14:paraId="3080BAAD" w14:textId="6C8572CE" w:rsidR="004617EC" w:rsidRPr="009A2E2A" w:rsidRDefault="0010224A" w:rsidP="00492DB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9A2E2A">
        <w:rPr>
          <w:rFonts w:asciiTheme="majorHAnsi" w:hAnsiTheme="majorHAnsi"/>
          <w:bCs/>
          <w:color w:val="7030A0"/>
          <w:lang w:eastAsia="zh-CN"/>
        </w:rPr>
        <w:t xml:space="preserve">The combination index values </w:t>
      </w:r>
      <w:r w:rsidR="00C74F58" w:rsidRPr="009A2E2A">
        <w:rPr>
          <w:rFonts w:asciiTheme="majorHAnsi" w:hAnsiTheme="majorHAnsi"/>
          <w:bCs/>
          <w:color w:val="7030A0"/>
          <w:lang w:eastAsia="zh-CN"/>
        </w:rPr>
        <w:t xml:space="preserve">were less than </w:t>
      </w:r>
      <w:r w:rsidRPr="009A2E2A">
        <w:rPr>
          <w:rFonts w:asciiTheme="majorHAnsi" w:hAnsiTheme="majorHAnsi"/>
          <w:bCs/>
          <w:color w:val="7030A0"/>
          <w:lang w:eastAsia="zh-CN"/>
        </w:rPr>
        <w:t xml:space="preserve">1 </w:t>
      </w:r>
      <w:r w:rsidR="00CD4A28" w:rsidRPr="009A2E2A">
        <w:rPr>
          <w:rFonts w:asciiTheme="majorHAnsi" w:hAnsiTheme="majorHAnsi"/>
          <w:b/>
          <w:color w:val="7030A0"/>
          <w:lang w:eastAsia="zh-CN"/>
        </w:rPr>
        <w:t>[</w:t>
      </w:r>
      <w:r w:rsidR="00FD3335" w:rsidRPr="009A2E2A">
        <w:rPr>
          <w:rFonts w:asciiTheme="majorHAnsi" w:hAnsiTheme="majorHAnsi"/>
          <w:b/>
          <w:color w:val="7030A0"/>
          <w:lang w:eastAsia="zh-CN"/>
        </w:rPr>
        <w:t>1</w:t>
      </w:r>
      <w:r w:rsidR="00CD4A28" w:rsidRPr="009A2E2A">
        <w:rPr>
          <w:rFonts w:asciiTheme="majorHAnsi" w:hAnsiTheme="majorHAnsi"/>
          <w:b/>
          <w:color w:val="7030A0"/>
          <w:lang w:eastAsia="zh-CN"/>
        </w:rPr>
        <w:t xml:space="preserve">] </w:t>
      </w:r>
      <w:r w:rsidRPr="009A2E2A">
        <w:rPr>
          <w:rFonts w:asciiTheme="majorHAnsi" w:hAnsiTheme="majorHAnsi"/>
          <w:bCs/>
          <w:color w:val="7030A0"/>
          <w:lang w:eastAsia="zh-CN"/>
        </w:rPr>
        <w:t xml:space="preserve">and the high single agent values </w:t>
      </w:r>
      <w:r w:rsidR="00C74F58" w:rsidRPr="009A2E2A">
        <w:rPr>
          <w:rFonts w:asciiTheme="majorHAnsi" w:hAnsiTheme="majorHAnsi"/>
          <w:bCs/>
          <w:color w:val="7030A0"/>
          <w:lang w:eastAsia="zh-CN"/>
        </w:rPr>
        <w:t xml:space="preserve">were greater than </w:t>
      </w:r>
      <w:r w:rsidRPr="009A2E2A">
        <w:rPr>
          <w:rFonts w:asciiTheme="majorHAnsi" w:hAnsiTheme="majorHAnsi"/>
          <w:bCs/>
          <w:color w:val="7030A0"/>
          <w:lang w:eastAsia="zh-CN"/>
        </w:rPr>
        <w:t>0 for most of the combinations of temozolomide and UMI-77 at different concentrations, suggest</w:t>
      </w:r>
      <w:r w:rsidR="00C74F58" w:rsidRPr="009A2E2A">
        <w:rPr>
          <w:rFonts w:asciiTheme="majorHAnsi" w:hAnsiTheme="majorHAnsi"/>
          <w:bCs/>
          <w:color w:val="7030A0"/>
          <w:lang w:eastAsia="zh-CN"/>
        </w:rPr>
        <w:t>ing</w:t>
      </w:r>
      <w:r w:rsidRPr="009A2E2A">
        <w:rPr>
          <w:rFonts w:asciiTheme="majorHAnsi" w:hAnsiTheme="majorHAnsi"/>
          <w:bCs/>
          <w:color w:val="7030A0"/>
          <w:lang w:eastAsia="zh-CN"/>
        </w:rPr>
        <w:t xml:space="preserve"> an overall synergistic interaction of temozolomide and UMI-77 in both XG387 and XG328 GSCs</w:t>
      </w:r>
      <w:r w:rsidR="00D1272A" w:rsidRPr="009A2E2A">
        <w:rPr>
          <w:rFonts w:asciiTheme="majorHAnsi" w:hAnsiTheme="majorHAnsi"/>
          <w:bCs/>
          <w:color w:val="7030A0"/>
          <w:lang w:eastAsia="zh-CN"/>
        </w:rPr>
        <w:t xml:space="preserve"> </w:t>
      </w:r>
      <w:r w:rsidR="00D1272A" w:rsidRPr="009A2E2A">
        <w:rPr>
          <w:rFonts w:asciiTheme="majorHAnsi" w:hAnsiTheme="majorHAnsi"/>
          <w:b/>
          <w:color w:val="7030A0"/>
          <w:lang w:eastAsia="zh-CN"/>
        </w:rPr>
        <w:t>[</w:t>
      </w:r>
      <w:r w:rsidR="00FD3335" w:rsidRPr="009A2E2A">
        <w:rPr>
          <w:rFonts w:asciiTheme="majorHAnsi" w:hAnsiTheme="majorHAnsi"/>
          <w:b/>
          <w:color w:val="7030A0"/>
          <w:lang w:eastAsia="zh-CN"/>
        </w:rPr>
        <w:t>2</w:t>
      </w:r>
      <w:r w:rsidR="00D1272A" w:rsidRPr="009A2E2A">
        <w:rPr>
          <w:rFonts w:asciiTheme="majorHAnsi" w:hAnsiTheme="majorHAnsi"/>
          <w:b/>
          <w:color w:val="7030A0"/>
          <w:lang w:eastAsia="zh-CN"/>
        </w:rPr>
        <w:t>]</w:t>
      </w:r>
      <w:r w:rsidR="00D1272A" w:rsidRPr="009A2E2A">
        <w:rPr>
          <w:rFonts w:asciiTheme="majorHAnsi" w:hAnsiTheme="majorHAnsi"/>
          <w:bCs/>
          <w:color w:val="7030A0"/>
          <w:lang w:eastAsia="zh-CN"/>
        </w:rPr>
        <w:t>.</w:t>
      </w:r>
    </w:p>
    <w:p w14:paraId="10BCC137" w14:textId="39430A3D" w:rsidR="00E45FB9" w:rsidRDefault="00E45FB9" w:rsidP="00492DB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356C6A">
        <w:rPr>
          <w:rFonts w:asciiTheme="minorHAnsi" w:hAnsiTheme="minorHAnsi" w:cstheme="minorHAnsi"/>
          <w:szCs w:val="24"/>
        </w:rPr>
        <w:t>B</w:t>
      </w:r>
      <w:r w:rsidR="005757BE">
        <w:rPr>
          <w:rFonts w:asciiTheme="minorHAnsi" w:hAnsiTheme="minorHAnsi" w:cstheme="minorHAnsi"/>
          <w:szCs w:val="24"/>
        </w:rPr>
        <w:t xml:space="preserve">. </w:t>
      </w:r>
      <w:r w:rsidR="005757BE" w:rsidRPr="009D41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="00FB1284">
        <w:rPr>
          <w:rFonts w:asciiTheme="majorHAnsi" w:hAnsiTheme="majorHAnsi" w:cstheme="majorHAnsi"/>
          <w:bCs/>
          <w:i/>
          <w:iCs/>
          <w:color w:val="0432FF"/>
          <w:szCs w:val="24"/>
        </w:rPr>
        <w:t>the</w:t>
      </w:r>
      <w:r w:rsidR="002059B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CI</w:t>
      </w:r>
      <w:r w:rsidR="00FB1284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values being less than 1 </w:t>
      </w:r>
    </w:p>
    <w:p w14:paraId="344D1966" w14:textId="6743260A" w:rsidR="00E45FB9" w:rsidRDefault="00E45FB9" w:rsidP="00492DB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5757BE">
        <w:rPr>
          <w:rFonts w:asciiTheme="minorHAnsi" w:hAnsiTheme="minorHAnsi" w:cstheme="minorHAnsi"/>
          <w:szCs w:val="24"/>
        </w:rPr>
        <w:t>C.</w:t>
      </w:r>
    </w:p>
    <w:p w14:paraId="6D5A645E" w14:textId="77777777" w:rsidR="00E45FB9" w:rsidRPr="00284168" w:rsidRDefault="00E45FB9" w:rsidP="00284168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10E829C4" w14:textId="1C1896E7" w:rsidR="007C7F93" w:rsidRDefault="007C7F93" w:rsidP="007C7F9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661CBB8" w14:textId="77777777" w:rsidR="007C7F93" w:rsidRPr="007C7F93" w:rsidRDefault="007C7F93" w:rsidP="007C7F9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A2E2284" w14:textId="7702BA16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26887EF0" w14:textId="77777777" w:rsidR="00C62B70" w:rsidRDefault="00C62B7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266FB53C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492D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4"/>
    <w:p w14:paraId="2495D6C9" w14:textId="7F2ACAC5" w:rsidR="00185CAC" w:rsidRPr="00AA2E15" w:rsidRDefault="008F3B80" w:rsidP="004D18FD">
      <w:pPr>
        <w:pStyle w:val="ListParagraph"/>
        <w:numPr>
          <w:ilvl w:val="1"/>
          <w:numId w:val="3"/>
        </w:numPr>
        <w:spacing w:before="240"/>
        <w:ind w:left="901" w:hanging="544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AA2E15">
        <w:rPr>
          <w:rFonts w:asciiTheme="minorHAnsi" w:hAnsiTheme="minorHAnsi" w:cstheme="minorHAnsi"/>
          <w:b/>
          <w:szCs w:val="22"/>
          <w:u w:val="single"/>
          <w:lang w:eastAsia="zh-CN"/>
        </w:rPr>
        <w:t>Tingting</w:t>
      </w:r>
      <w:proofErr w:type="spellEnd"/>
      <w:r w:rsidRPr="00AA2E15">
        <w:rPr>
          <w:rFonts w:asciiTheme="minorHAnsi" w:hAnsiTheme="minorHAnsi" w:cstheme="minorHAnsi"/>
          <w:b/>
          <w:szCs w:val="22"/>
          <w:u w:val="single"/>
          <w:lang w:eastAsia="zh-CN"/>
        </w:rPr>
        <w:t xml:space="preserve"> Zhou</w:t>
      </w:r>
      <w:r w:rsidR="00473E1C" w:rsidRPr="00AA2E1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A2E15">
        <w:rPr>
          <w:rFonts w:asciiTheme="minorHAnsi" w:eastAsia="Times New Roman" w:hAnsiTheme="minorHAnsi" w:cstheme="minorHAnsi"/>
          <w:szCs w:val="24"/>
        </w:rPr>
        <w:t xml:space="preserve"> </w:t>
      </w:r>
      <w:r w:rsidRPr="00AA2E15">
        <w:rPr>
          <w:rFonts w:eastAsia="Times New Roman" w:cs="Calibri"/>
          <w:szCs w:val="24"/>
        </w:rPr>
        <w:t>T</w:t>
      </w:r>
      <w:r w:rsidRPr="00AA2E15">
        <w:rPr>
          <w:rFonts w:cs="Calibri"/>
        </w:rPr>
        <w:t>his protocol can also be applied in finding</w:t>
      </w:r>
      <w:r w:rsidRPr="00AA2E15">
        <w:rPr>
          <w:rFonts w:cs="Calibri" w:hint="eastAsia"/>
          <w:lang w:eastAsia="zh-CN"/>
        </w:rPr>
        <w:t xml:space="preserve"> drug combination</w:t>
      </w:r>
      <w:r w:rsidRPr="00AA2E15">
        <w:rPr>
          <w:rFonts w:cs="Calibri"/>
          <w:lang w:eastAsia="zh-CN"/>
        </w:rPr>
        <w:t>s</w:t>
      </w:r>
      <w:r w:rsidRPr="00AA2E15">
        <w:rPr>
          <w:rFonts w:cs="Calibri" w:hint="eastAsia"/>
          <w:lang w:eastAsia="zh-CN"/>
        </w:rPr>
        <w:t xml:space="preserve"> </w:t>
      </w:r>
      <w:r w:rsidRPr="00AA2E15">
        <w:rPr>
          <w:rFonts w:cs="Calibri"/>
          <w:lang w:eastAsia="zh-CN"/>
        </w:rPr>
        <w:t>using</w:t>
      </w:r>
      <w:r w:rsidRPr="00AA2E15">
        <w:rPr>
          <w:rFonts w:cs="Calibri" w:hint="eastAsia"/>
          <w:lang w:eastAsia="zh-CN"/>
        </w:rPr>
        <w:t xml:space="preserve"> </w:t>
      </w:r>
      <w:r w:rsidRPr="00AA2E15">
        <w:rPr>
          <w:rFonts w:cs="Calibri"/>
          <w:lang w:eastAsia="zh-CN"/>
        </w:rPr>
        <w:t>adherent</w:t>
      </w:r>
      <w:r w:rsidRPr="00AA2E15">
        <w:rPr>
          <w:rFonts w:cs="Calibri" w:hint="eastAsia"/>
          <w:lang w:eastAsia="zh-CN"/>
        </w:rPr>
        <w:t xml:space="preserve"> cancer cells by </w:t>
      </w:r>
      <w:bookmarkStart w:id="5" w:name="OLE_LINK1"/>
      <w:r w:rsidRPr="00AA2E15">
        <w:rPr>
          <w:rFonts w:cs="Calibri"/>
          <w:lang w:eastAsia="zh-CN"/>
        </w:rPr>
        <w:t xml:space="preserve">simply </w:t>
      </w:r>
      <w:bookmarkEnd w:id="5"/>
      <w:r w:rsidRPr="00AA2E15">
        <w:rPr>
          <w:rFonts w:cs="Calibri"/>
          <w:lang w:eastAsia="zh-CN"/>
        </w:rPr>
        <w:t xml:space="preserve">removing </w:t>
      </w:r>
      <w:r w:rsidRPr="00AA2E15">
        <w:rPr>
          <w:rFonts w:cs="Calibri" w:hint="eastAsia"/>
          <w:lang w:eastAsia="zh-CN"/>
        </w:rPr>
        <w:t>the plate coating step</w:t>
      </w:r>
      <w:r w:rsidRPr="00AA2E15">
        <w:rPr>
          <w:rFonts w:cs="Calibri"/>
          <w:lang w:eastAsia="zh-CN"/>
        </w:rPr>
        <w:t xml:space="preserve"> </w:t>
      </w:r>
      <w:r w:rsidR="005B2D35" w:rsidRPr="00AA2E15">
        <w:rPr>
          <w:rFonts w:asciiTheme="minorHAnsi" w:hAnsiTheme="minorHAnsi" w:cstheme="minorHAnsi"/>
          <w:b/>
          <w:bCs/>
          <w:lang w:eastAsia="zh-CN"/>
        </w:rPr>
        <w:t>[1]</w:t>
      </w:r>
      <w:r w:rsidR="00185CAC" w:rsidRPr="00AA2E15">
        <w:rPr>
          <w:rFonts w:asciiTheme="minorHAnsi" w:hAnsiTheme="minorHAnsi" w:cstheme="minorHAnsi" w:hint="eastAsia"/>
          <w:lang w:eastAsia="zh-CN"/>
        </w:rPr>
        <w:t>.</w:t>
      </w:r>
    </w:p>
    <w:p w14:paraId="261D2936" w14:textId="77777777" w:rsidR="009655F0" w:rsidRPr="00AA2E15" w:rsidRDefault="009655F0" w:rsidP="009655F0">
      <w:pPr>
        <w:pStyle w:val="ListParagraph"/>
        <w:spacing w:before="240"/>
        <w:ind w:left="901"/>
        <w:outlineLvl w:val="0"/>
        <w:rPr>
          <w:rFonts w:asciiTheme="minorHAnsi" w:eastAsia="Times New Roman" w:hAnsiTheme="minorHAnsi" w:cstheme="minorHAnsi"/>
          <w:szCs w:val="24"/>
        </w:rPr>
      </w:pPr>
    </w:p>
    <w:p w14:paraId="5FE9EEBB" w14:textId="2C786D4D" w:rsidR="009655F0" w:rsidRPr="00AA2E15" w:rsidRDefault="009655F0" w:rsidP="009655F0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A2E1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C58487A" w14:textId="77777777" w:rsidR="004D18FD" w:rsidRPr="004D18FD" w:rsidRDefault="004D18FD" w:rsidP="004D18FD">
      <w:pPr>
        <w:pStyle w:val="ListParagraph"/>
        <w:spacing w:before="240"/>
        <w:ind w:left="901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D18FD" w:rsidRPr="004D18FD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97CD" w14:textId="77777777" w:rsidR="00880369" w:rsidRDefault="00880369">
      <w:r>
        <w:separator/>
      </w:r>
    </w:p>
    <w:p w14:paraId="6CF36E0F" w14:textId="77777777" w:rsidR="00880369" w:rsidRDefault="00880369"/>
  </w:endnote>
  <w:endnote w:type="continuationSeparator" w:id="0">
    <w:p w14:paraId="07D15FE3" w14:textId="77777777" w:rsidR="00880369" w:rsidRDefault="00880369">
      <w:r>
        <w:continuationSeparator/>
      </w:r>
    </w:p>
    <w:p w14:paraId="06582956" w14:textId="77777777" w:rsidR="00880369" w:rsidRDefault="00880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47118" w:rsidRDefault="00F4711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47118" w:rsidRDefault="00F47118" w:rsidP="001E230F">
    <w:pPr>
      <w:pStyle w:val="Footer"/>
      <w:ind w:right="360"/>
    </w:pPr>
  </w:p>
  <w:p w14:paraId="1151463A" w14:textId="77777777" w:rsidR="00F47118" w:rsidRDefault="00F471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0C2F353" w:rsidR="00F47118" w:rsidRPr="00790E8C" w:rsidRDefault="00F4711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A2E2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C7030A">
      <w:rPr>
        <w:rFonts w:asciiTheme="minorHAnsi" w:hAnsiTheme="minorHAnsi" w:cstheme="minorHAnsi"/>
        <w:szCs w:val="24"/>
        <w:lang w:val="en-US"/>
      </w:rPr>
      <w:t>April 13</w:t>
    </w:r>
    <w:r w:rsidR="002E6D23">
      <w:rPr>
        <w:rFonts w:asciiTheme="minorHAnsi" w:hAnsiTheme="minorHAnsi" w:cstheme="minorHAnsi"/>
        <w:szCs w:val="24"/>
        <w:lang w:val="en-US"/>
      </w:rPr>
      <w:t xml:space="preserve">, </w:t>
    </w:r>
    <w:proofErr w:type="gramStart"/>
    <w:r w:rsidR="002E6D23">
      <w:rPr>
        <w:rFonts w:asciiTheme="minorHAnsi" w:hAnsiTheme="minorHAnsi" w:cstheme="minorHAnsi"/>
        <w:szCs w:val="24"/>
        <w:lang w:val="en-US"/>
      </w:rPr>
      <w:t xml:space="preserve">2021  </w:t>
    </w:r>
    <w:r w:rsidRPr="000E236A">
      <w:rPr>
        <w:rFonts w:asciiTheme="minorHAnsi" w:hAnsiTheme="minorHAnsi" w:cstheme="minorHAnsi"/>
        <w:color w:val="000000" w:themeColor="text1"/>
        <w:szCs w:val="24"/>
      </w:rPr>
      <w:t>Page</w:t>
    </w:r>
    <w:proofErr w:type="gramEnd"/>
    <w:r w:rsidRPr="000E236A">
      <w:rPr>
        <w:rFonts w:asciiTheme="minorHAnsi" w:hAnsiTheme="minorHAnsi" w:cstheme="minorHAnsi"/>
        <w:color w:val="000000" w:themeColor="text1"/>
        <w:szCs w:val="24"/>
      </w:rPr>
      <w:t xml:space="preserve">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B3C91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B3C91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689E" w14:textId="77777777" w:rsidR="00880369" w:rsidRDefault="00880369">
      <w:r>
        <w:separator/>
      </w:r>
    </w:p>
    <w:p w14:paraId="0C357288" w14:textId="77777777" w:rsidR="00880369" w:rsidRDefault="00880369"/>
  </w:footnote>
  <w:footnote w:type="continuationSeparator" w:id="0">
    <w:p w14:paraId="7A455F02" w14:textId="77777777" w:rsidR="00880369" w:rsidRDefault="00880369">
      <w:r>
        <w:continuationSeparator/>
      </w:r>
    </w:p>
    <w:p w14:paraId="525AD33A" w14:textId="77777777" w:rsidR="00880369" w:rsidRDefault="00880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3EC4D05" w:rsidR="00F47118" w:rsidRPr="006D3AC7" w:rsidRDefault="00F47118" w:rsidP="003C2EA9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jc w:val="both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EA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F47118" w:rsidRDefault="00F471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C17F8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0925E7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E82736"/>
    <w:multiLevelType w:val="multilevel"/>
    <w:tmpl w:val="DEB673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19" w15:restartNumberingAfterBreak="0">
    <w:nsid w:val="365C1586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3F7DB3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A3F1CDF"/>
    <w:multiLevelType w:val="multilevel"/>
    <w:tmpl w:val="8F2292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7F5133F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D9D2746"/>
    <w:multiLevelType w:val="multilevel"/>
    <w:tmpl w:val="FBD6F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1"/>
  </w:num>
  <w:num w:numId="5">
    <w:abstractNumId w:val="15"/>
  </w:num>
  <w:num w:numId="6">
    <w:abstractNumId w:val="34"/>
  </w:num>
  <w:num w:numId="7">
    <w:abstractNumId w:val="42"/>
  </w:num>
  <w:num w:numId="8">
    <w:abstractNumId w:val="12"/>
  </w:num>
  <w:num w:numId="9">
    <w:abstractNumId w:val="20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2"/>
  </w:num>
  <w:num w:numId="19">
    <w:abstractNumId w:val="30"/>
  </w:num>
  <w:num w:numId="20">
    <w:abstractNumId w:val="22"/>
  </w:num>
  <w:num w:numId="21">
    <w:abstractNumId w:val="21"/>
  </w:num>
  <w:num w:numId="22">
    <w:abstractNumId w:val="10"/>
  </w:num>
  <w:num w:numId="23">
    <w:abstractNumId w:val="17"/>
  </w:num>
  <w:num w:numId="24">
    <w:abstractNumId w:val="35"/>
  </w:num>
  <w:num w:numId="25">
    <w:abstractNumId w:val="14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41"/>
  </w:num>
  <w:num w:numId="40">
    <w:abstractNumId w:val="24"/>
  </w:num>
  <w:num w:numId="41">
    <w:abstractNumId w:val="26"/>
  </w:num>
  <w:num w:numId="42">
    <w:abstractNumId w:val="36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18"/>
  </w:num>
  <w:num w:numId="46">
    <w:abstractNumId w:val="33"/>
  </w:num>
  <w:num w:numId="47">
    <w:abstractNumId w:val="13"/>
  </w:num>
  <w:num w:numId="48">
    <w:abstractNumId w:val="11"/>
  </w:num>
  <w:num w:numId="49">
    <w:abstractNumId w:val="19"/>
  </w:num>
  <w:num w:numId="5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0E2B"/>
    <w:rsid w:val="00003C8B"/>
    <w:rsid w:val="000051DE"/>
    <w:rsid w:val="0000605D"/>
    <w:rsid w:val="00010DD0"/>
    <w:rsid w:val="0001266D"/>
    <w:rsid w:val="00012F34"/>
    <w:rsid w:val="00013194"/>
    <w:rsid w:val="00013862"/>
    <w:rsid w:val="000151E9"/>
    <w:rsid w:val="000206F5"/>
    <w:rsid w:val="00020883"/>
    <w:rsid w:val="00021CD4"/>
    <w:rsid w:val="00023E22"/>
    <w:rsid w:val="00025140"/>
    <w:rsid w:val="00025DE9"/>
    <w:rsid w:val="000326C8"/>
    <w:rsid w:val="00034CF4"/>
    <w:rsid w:val="00037828"/>
    <w:rsid w:val="00043807"/>
    <w:rsid w:val="00043C88"/>
    <w:rsid w:val="0005183B"/>
    <w:rsid w:val="0005266E"/>
    <w:rsid w:val="000538D3"/>
    <w:rsid w:val="000552C9"/>
    <w:rsid w:val="000627BC"/>
    <w:rsid w:val="000710AD"/>
    <w:rsid w:val="00074929"/>
    <w:rsid w:val="00075420"/>
    <w:rsid w:val="00075AA5"/>
    <w:rsid w:val="0007679A"/>
    <w:rsid w:val="00077E50"/>
    <w:rsid w:val="00083792"/>
    <w:rsid w:val="000840DA"/>
    <w:rsid w:val="0008613B"/>
    <w:rsid w:val="00086176"/>
    <w:rsid w:val="00086D57"/>
    <w:rsid w:val="0008727E"/>
    <w:rsid w:val="00090BAC"/>
    <w:rsid w:val="00091524"/>
    <w:rsid w:val="0009253F"/>
    <w:rsid w:val="00093994"/>
    <w:rsid w:val="000973D3"/>
    <w:rsid w:val="000A07BE"/>
    <w:rsid w:val="000A0F3B"/>
    <w:rsid w:val="000A738D"/>
    <w:rsid w:val="000A79B9"/>
    <w:rsid w:val="000B0B1A"/>
    <w:rsid w:val="000B1A76"/>
    <w:rsid w:val="000B2085"/>
    <w:rsid w:val="000B387A"/>
    <w:rsid w:val="000B4E9A"/>
    <w:rsid w:val="000C183B"/>
    <w:rsid w:val="000C2ED1"/>
    <w:rsid w:val="000C39AF"/>
    <w:rsid w:val="000D065F"/>
    <w:rsid w:val="000D17E8"/>
    <w:rsid w:val="000D2C59"/>
    <w:rsid w:val="000D35D9"/>
    <w:rsid w:val="000D3E80"/>
    <w:rsid w:val="000D67E3"/>
    <w:rsid w:val="000E04EE"/>
    <w:rsid w:val="000E1C29"/>
    <w:rsid w:val="000E236A"/>
    <w:rsid w:val="000E6166"/>
    <w:rsid w:val="000F05F6"/>
    <w:rsid w:val="001016BD"/>
    <w:rsid w:val="0010224A"/>
    <w:rsid w:val="00104F05"/>
    <w:rsid w:val="00106F46"/>
    <w:rsid w:val="001077B7"/>
    <w:rsid w:val="001115D1"/>
    <w:rsid w:val="00111D24"/>
    <w:rsid w:val="001155D1"/>
    <w:rsid w:val="00125924"/>
    <w:rsid w:val="00126632"/>
    <w:rsid w:val="00126973"/>
    <w:rsid w:val="00126EBE"/>
    <w:rsid w:val="00127615"/>
    <w:rsid w:val="00133084"/>
    <w:rsid w:val="00134A76"/>
    <w:rsid w:val="001375D9"/>
    <w:rsid w:val="00140E09"/>
    <w:rsid w:val="00141D6E"/>
    <w:rsid w:val="001420F0"/>
    <w:rsid w:val="00143557"/>
    <w:rsid w:val="001469E6"/>
    <w:rsid w:val="001473A2"/>
    <w:rsid w:val="0015157E"/>
    <w:rsid w:val="00151824"/>
    <w:rsid w:val="001528A5"/>
    <w:rsid w:val="00152B79"/>
    <w:rsid w:val="00153154"/>
    <w:rsid w:val="001536B4"/>
    <w:rsid w:val="00162D51"/>
    <w:rsid w:val="001644A2"/>
    <w:rsid w:val="00166C5A"/>
    <w:rsid w:val="00176B0C"/>
    <w:rsid w:val="00176D6F"/>
    <w:rsid w:val="00177810"/>
    <w:rsid w:val="00177B33"/>
    <w:rsid w:val="001819E3"/>
    <w:rsid w:val="00182755"/>
    <w:rsid w:val="00183349"/>
    <w:rsid w:val="00184EF9"/>
    <w:rsid w:val="00185CAC"/>
    <w:rsid w:val="00186C76"/>
    <w:rsid w:val="001902C8"/>
    <w:rsid w:val="00191A77"/>
    <w:rsid w:val="00192E82"/>
    <w:rsid w:val="00193454"/>
    <w:rsid w:val="00194F33"/>
    <w:rsid w:val="00195AB7"/>
    <w:rsid w:val="00195B2F"/>
    <w:rsid w:val="00195B86"/>
    <w:rsid w:val="001A00D4"/>
    <w:rsid w:val="001A1216"/>
    <w:rsid w:val="001A5EC8"/>
    <w:rsid w:val="001B078C"/>
    <w:rsid w:val="001B3024"/>
    <w:rsid w:val="001B5C46"/>
    <w:rsid w:val="001C3C85"/>
    <w:rsid w:val="001C5DB5"/>
    <w:rsid w:val="001C69EE"/>
    <w:rsid w:val="001C7458"/>
    <w:rsid w:val="001C7BBC"/>
    <w:rsid w:val="001D4F81"/>
    <w:rsid w:val="001D66A5"/>
    <w:rsid w:val="001E2067"/>
    <w:rsid w:val="001E2225"/>
    <w:rsid w:val="001E230F"/>
    <w:rsid w:val="001E52A3"/>
    <w:rsid w:val="001F0890"/>
    <w:rsid w:val="001F237C"/>
    <w:rsid w:val="001F3E36"/>
    <w:rsid w:val="001F7D16"/>
    <w:rsid w:val="00201D98"/>
    <w:rsid w:val="00204522"/>
    <w:rsid w:val="002059BA"/>
    <w:rsid w:val="00212D9A"/>
    <w:rsid w:val="00214268"/>
    <w:rsid w:val="00216941"/>
    <w:rsid w:val="00227078"/>
    <w:rsid w:val="00230DF6"/>
    <w:rsid w:val="00231D8C"/>
    <w:rsid w:val="00231FF2"/>
    <w:rsid w:val="002329C8"/>
    <w:rsid w:val="00233981"/>
    <w:rsid w:val="002354C4"/>
    <w:rsid w:val="00235A44"/>
    <w:rsid w:val="00236A1D"/>
    <w:rsid w:val="00240F45"/>
    <w:rsid w:val="00241C51"/>
    <w:rsid w:val="002422D6"/>
    <w:rsid w:val="0024271E"/>
    <w:rsid w:val="00244CDB"/>
    <w:rsid w:val="00247BFF"/>
    <w:rsid w:val="0025310D"/>
    <w:rsid w:val="002544F1"/>
    <w:rsid w:val="002553AE"/>
    <w:rsid w:val="002617AD"/>
    <w:rsid w:val="00262B65"/>
    <w:rsid w:val="00264483"/>
    <w:rsid w:val="00264B3C"/>
    <w:rsid w:val="00265C44"/>
    <w:rsid w:val="00265EAD"/>
    <w:rsid w:val="00265F76"/>
    <w:rsid w:val="00266FDD"/>
    <w:rsid w:val="00271CE2"/>
    <w:rsid w:val="002777CF"/>
    <w:rsid w:val="00277C90"/>
    <w:rsid w:val="00283E3E"/>
    <w:rsid w:val="00284168"/>
    <w:rsid w:val="002929B8"/>
    <w:rsid w:val="0029447C"/>
    <w:rsid w:val="0029664E"/>
    <w:rsid w:val="002A2853"/>
    <w:rsid w:val="002A6688"/>
    <w:rsid w:val="002A7F8B"/>
    <w:rsid w:val="002B009A"/>
    <w:rsid w:val="002B025E"/>
    <w:rsid w:val="002B02C3"/>
    <w:rsid w:val="002B0D88"/>
    <w:rsid w:val="002B26D4"/>
    <w:rsid w:val="002B3852"/>
    <w:rsid w:val="002B55D9"/>
    <w:rsid w:val="002B6479"/>
    <w:rsid w:val="002C147B"/>
    <w:rsid w:val="002C49D1"/>
    <w:rsid w:val="002C5035"/>
    <w:rsid w:val="002C54DB"/>
    <w:rsid w:val="002C5DE5"/>
    <w:rsid w:val="002D2ABE"/>
    <w:rsid w:val="002D52A1"/>
    <w:rsid w:val="002E059C"/>
    <w:rsid w:val="002E20C3"/>
    <w:rsid w:val="002E6D23"/>
    <w:rsid w:val="002E7521"/>
    <w:rsid w:val="002F0D42"/>
    <w:rsid w:val="002F2F5B"/>
    <w:rsid w:val="002F3829"/>
    <w:rsid w:val="002F38CF"/>
    <w:rsid w:val="002F7987"/>
    <w:rsid w:val="003036C1"/>
    <w:rsid w:val="00305187"/>
    <w:rsid w:val="0030618C"/>
    <w:rsid w:val="00312C2E"/>
    <w:rsid w:val="003138D4"/>
    <w:rsid w:val="003176C4"/>
    <w:rsid w:val="00320715"/>
    <w:rsid w:val="00320C35"/>
    <w:rsid w:val="00322C71"/>
    <w:rsid w:val="003233E9"/>
    <w:rsid w:val="0032408F"/>
    <w:rsid w:val="00330F1B"/>
    <w:rsid w:val="00332CE3"/>
    <w:rsid w:val="00333FA4"/>
    <w:rsid w:val="00336C61"/>
    <w:rsid w:val="00340AD3"/>
    <w:rsid w:val="00342D7B"/>
    <w:rsid w:val="0034684D"/>
    <w:rsid w:val="0034720C"/>
    <w:rsid w:val="003513A5"/>
    <w:rsid w:val="00355D9B"/>
    <w:rsid w:val="00355E6F"/>
    <w:rsid w:val="00356C6A"/>
    <w:rsid w:val="00363153"/>
    <w:rsid w:val="0036365D"/>
    <w:rsid w:val="00364249"/>
    <w:rsid w:val="00364298"/>
    <w:rsid w:val="00367523"/>
    <w:rsid w:val="00371BCD"/>
    <w:rsid w:val="003723C4"/>
    <w:rsid w:val="00372581"/>
    <w:rsid w:val="0037665B"/>
    <w:rsid w:val="0038194F"/>
    <w:rsid w:val="00382B20"/>
    <w:rsid w:val="0038502C"/>
    <w:rsid w:val="00386777"/>
    <w:rsid w:val="00386AA5"/>
    <w:rsid w:val="00387A56"/>
    <w:rsid w:val="00394F80"/>
    <w:rsid w:val="00395684"/>
    <w:rsid w:val="003A1109"/>
    <w:rsid w:val="003A49C2"/>
    <w:rsid w:val="003A6638"/>
    <w:rsid w:val="003A6C35"/>
    <w:rsid w:val="003B182F"/>
    <w:rsid w:val="003B4AE8"/>
    <w:rsid w:val="003B5E26"/>
    <w:rsid w:val="003C1044"/>
    <w:rsid w:val="003C2956"/>
    <w:rsid w:val="003C2EA9"/>
    <w:rsid w:val="003C32EC"/>
    <w:rsid w:val="003C51FD"/>
    <w:rsid w:val="003C5B55"/>
    <w:rsid w:val="003D0847"/>
    <w:rsid w:val="003D3299"/>
    <w:rsid w:val="003D59FE"/>
    <w:rsid w:val="003E0D4A"/>
    <w:rsid w:val="003E2BC9"/>
    <w:rsid w:val="003E525D"/>
    <w:rsid w:val="003E6D7C"/>
    <w:rsid w:val="003E7C98"/>
    <w:rsid w:val="003F001F"/>
    <w:rsid w:val="003F2A10"/>
    <w:rsid w:val="003F4B52"/>
    <w:rsid w:val="00401EE4"/>
    <w:rsid w:val="004034B6"/>
    <w:rsid w:val="004051A6"/>
    <w:rsid w:val="004114EA"/>
    <w:rsid w:val="00414B4F"/>
    <w:rsid w:val="00416697"/>
    <w:rsid w:val="00426350"/>
    <w:rsid w:val="00427307"/>
    <w:rsid w:val="00435026"/>
    <w:rsid w:val="00440FFA"/>
    <w:rsid w:val="004425EC"/>
    <w:rsid w:val="004437B4"/>
    <w:rsid w:val="00450B27"/>
    <w:rsid w:val="00453116"/>
    <w:rsid w:val="004536F0"/>
    <w:rsid w:val="00454614"/>
    <w:rsid w:val="00455510"/>
    <w:rsid w:val="00456A5D"/>
    <w:rsid w:val="004617EC"/>
    <w:rsid w:val="00464D72"/>
    <w:rsid w:val="0046612D"/>
    <w:rsid w:val="00472752"/>
    <w:rsid w:val="0047306D"/>
    <w:rsid w:val="00473E1C"/>
    <w:rsid w:val="00477C68"/>
    <w:rsid w:val="00477DA4"/>
    <w:rsid w:val="00480679"/>
    <w:rsid w:val="00481876"/>
    <w:rsid w:val="0048283A"/>
    <w:rsid w:val="00482D4C"/>
    <w:rsid w:val="00483E1B"/>
    <w:rsid w:val="00491EEB"/>
    <w:rsid w:val="00492093"/>
    <w:rsid w:val="00492DB7"/>
    <w:rsid w:val="00493A57"/>
    <w:rsid w:val="0049626A"/>
    <w:rsid w:val="004B1153"/>
    <w:rsid w:val="004B5D76"/>
    <w:rsid w:val="004B6E38"/>
    <w:rsid w:val="004C1095"/>
    <w:rsid w:val="004C1F15"/>
    <w:rsid w:val="004C2DAD"/>
    <w:rsid w:val="004D18FD"/>
    <w:rsid w:val="004D3934"/>
    <w:rsid w:val="004D4A4F"/>
    <w:rsid w:val="004D5C8C"/>
    <w:rsid w:val="004E0C5A"/>
    <w:rsid w:val="004E2BE1"/>
    <w:rsid w:val="004E2C00"/>
    <w:rsid w:val="004E340F"/>
    <w:rsid w:val="004E35F1"/>
    <w:rsid w:val="004E3F8E"/>
    <w:rsid w:val="004E4801"/>
    <w:rsid w:val="004E49F6"/>
    <w:rsid w:val="004E5008"/>
    <w:rsid w:val="004F37D0"/>
    <w:rsid w:val="004F4BC5"/>
    <w:rsid w:val="004F581D"/>
    <w:rsid w:val="004F664D"/>
    <w:rsid w:val="005035D1"/>
    <w:rsid w:val="005056BE"/>
    <w:rsid w:val="00505D77"/>
    <w:rsid w:val="00511F52"/>
    <w:rsid w:val="00513853"/>
    <w:rsid w:val="00516897"/>
    <w:rsid w:val="00517240"/>
    <w:rsid w:val="0052184A"/>
    <w:rsid w:val="00521A65"/>
    <w:rsid w:val="00521B16"/>
    <w:rsid w:val="00530DD9"/>
    <w:rsid w:val="005320E4"/>
    <w:rsid w:val="0053260F"/>
    <w:rsid w:val="00534B83"/>
    <w:rsid w:val="005357DA"/>
    <w:rsid w:val="005363E2"/>
    <w:rsid w:val="00536D89"/>
    <w:rsid w:val="005458D2"/>
    <w:rsid w:val="005463CB"/>
    <w:rsid w:val="005543E1"/>
    <w:rsid w:val="00555887"/>
    <w:rsid w:val="00557116"/>
    <w:rsid w:val="00557143"/>
    <w:rsid w:val="0055763A"/>
    <w:rsid w:val="00562054"/>
    <w:rsid w:val="00564C34"/>
    <w:rsid w:val="00565308"/>
    <w:rsid w:val="00565757"/>
    <w:rsid w:val="0057191E"/>
    <w:rsid w:val="005757BE"/>
    <w:rsid w:val="00580844"/>
    <w:rsid w:val="00581468"/>
    <w:rsid w:val="005829FA"/>
    <w:rsid w:val="00583908"/>
    <w:rsid w:val="00584F0C"/>
    <w:rsid w:val="00585EAB"/>
    <w:rsid w:val="00585ECC"/>
    <w:rsid w:val="005906A4"/>
    <w:rsid w:val="005917B5"/>
    <w:rsid w:val="00594149"/>
    <w:rsid w:val="005950DE"/>
    <w:rsid w:val="005A02B6"/>
    <w:rsid w:val="005A09D8"/>
    <w:rsid w:val="005A1F5E"/>
    <w:rsid w:val="005A3F8F"/>
    <w:rsid w:val="005A5A5B"/>
    <w:rsid w:val="005B2D35"/>
    <w:rsid w:val="005B3E5A"/>
    <w:rsid w:val="005B6859"/>
    <w:rsid w:val="005B70B2"/>
    <w:rsid w:val="005C4E12"/>
    <w:rsid w:val="005C6D1E"/>
    <w:rsid w:val="005D19F4"/>
    <w:rsid w:val="005D220A"/>
    <w:rsid w:val="005D783F"/>
    <w:rsid w:val="005E1AC6"/>
    <w:rsid w:val="005E2B7E"/>
    <w:rsid w:val="005E630C"/>
    <w:rsid w:val="005F0020"/>
    <w:rsid w:val="005F18A3"/>
    <w:rsid w:val="005F1ADF"/>
    <w:rsid w:val="005F4EE4"/>
    <w:rsid w:val="00603CB5"/>
    <w:rsid w:val="00603E1A"/>
    <w:rsid w:val="00604177"/>
    <w:rsid w:val="006061F8"/>
    <w:rsid w:val="00611AF5"/>
    <w:rsid w:val="006137EC"/>
    <w:rsid w:val="006151A4"/>
    <w:rsid w:val="006221CA"/>
    <w:rsid w:val="00622BE8"/>
    <w:rsid w:val="00624B81"/>
    <w:rsid w:val="006334B5"/>
    <w:rsid w:val="006346FE"/>
    <w:rsid w:val="00637381"/>
    <w:rsid w:val="00637544"/>
    <w:rsid w:val="006402D4"/>
    <w:rsid w:val="0064179D"/>
    <w:rsid w:val="00643EFE"/>
    <w:rsid w:val="00645A61"/>
    <w:rsid w:val="00645B93"/>
    <w:rsid w:val="00645DCC"/>
    <w:rsid w:val="00646050"/>
    <w:rsid w:val="00650002"/>
    <w:rsid w:val="006507B3"/>
    <w:rsid w:val="00652165"/>
    <w:rsid w:val="00654735"/>
    <w:rsid w:val="00654C8D"/>
    <w:rsid w:val="006556DE"/>
    <w:rsid w:val="006565A0"/>
    <w:rsid w:val="006577C6"/>
    <w:rsid w:val="006579DD"/>
    <w:rsid w:val="00660315"/>
    <w:rsid w:val="006617AB"/>
    <w:rsid w:val="00663E85"/>
    <w:rsid w:val="00664850"/>
    <w:rsid w:val="006649D7"/>
    <w:rsid w:val="0067274F"/>
    <w:rsid w:val="00680059"/>
    <w:rsid w:val="006801B1"/>
    <w:rsid w:val="00680FC1"/>
    <w:rsid w:val="006927E6"/>
    <w:rsid w:val="0069665E"/>
    <w:rsid w:val="006A0250"/>
    <w:rsid w:val="006A0A41"/>
    <w:rsid w:val="006A0A9D"/>
    <w:rsid w:val="006A14A2"/>
    <w:rsid w:val="006A21CB"/>
    <w:rsid w:val="006A31D9"/>
    <w:rsid w:val="006A6324"/>
    <w:rsid w:val="006B10CE"/>
    <w:rsid w:val="006B1F93"/>
    <w:rsid w:val="006B2573"/>
    <w:rsid w:val="006B3D35"/>
    <w:rsid w:val="006B46E0"/>
    <w:rsid w:val="006B6967"/>
    <w:rsid w:val="006C08AE"/>
    <w:rsid w:val="006C0E87"/>
    <w:rsid w:val="006C1A3B"/>
    <w:rsid w:val="006D19DF"/>
    <w:rsid w:val="006D3AC7"/>
    <w:rsid w:val="006D516A"/>
    <w:rsid w:val="006D7676"/>
    <w:rsid w:val="006E1687"/>
    <w:rsid w:val="006E1C3C"/>
    <w:rsid w:val="006E4297"/>
    <w:rsid w:val="006F265F"/>
    <w:rsid w:val="006F2934"/>
    <w:rsid w:val="006F3349"/>
    <w:rsid w:val="00700BEB"/>
    <w:rsid w:val="0071294C"/>
    <w:rsid w:val="0071484E"/>
    <w:rsid w:val="007202B2"/>
    <w:rsid w:val="00724D50"/>
    <w:rsid w:val="00724E3B"/>
    <w:rsid w:val="00725613"/>
    <w:rsid w:val="00730267"/>
    <w:rsid w:val="00731E5D"/>
    <w:rsid w:val="00736274"/>
    <w:rsid w:val="00742D6E"/>
    <w:rsid w:val="0074375E"/>
    <w:rsid w:val="00745224"/>
    <w:rsid w:val="00745D4B"/>
    <w:rsid w:val="0074649C"/>
    <w:rsid w:val="00746865"/>
    <w:rsid w:val="00747F43"/>
    <w:rsid w:val="007548F3"/>
    <w:rsid w:val="007574EC"/>
    <w:rsid w:val="00757B6F"/>
    <w:rsid w:val="007704F6"/>
    <w:rsid w:val="0077071A"/>
    <w:rsid w:val="00777092"/>
    <w:rsid w:val="00777388"/>
    <w:rsid w:val="007839A1"/>
    <w:rsid w:val="00790383"/>
    <w:rsid w:val="00790D4A"/>
    <w:rsid w:val="00790E8C"/>
    <w:rsid w:val="007A4E1D"/>
    <w:rsid w:val="007A5F77"/>
    <w:rsid w:val="007A63BF"/>
    <w:rsid w:val="007B0FBB"/>
    <w:rsid w:val="007B3E0E"/>
    <w:rsid w:val="007C40BF"/>
    <w:rsid w:val="007C7F93"/>
    <w:rsid w:val="007D4222"/>
    <w:rsid w:val="007D4B5B"/>
    <w:rsid w:val="007D61A8"/>
    <w:rsid w:val="007E1EA1"/>
    <w:rsid w:val="007E2C55"/>
    <w:rsid w:val="007E4A7F"/>
    <w:rsid w:val="007F19A8"/>
    <w:rsid w:val="007F48D4"/>
    <w:rsid w:val="00800EE9"/>
    <w:rsid w:val="00802635"/>
    <w:rsid w:val="00804C75"/>
    <w:rsid w:val="00806B1B"/>
    <w:rsid w:val="008078DA"/>
    <w:rsid w:val="0081142A"/>
    <w:rsid w:val="00814A46"/>
    <w:rsid w:val="00816F06"/>
    <w:rsid w:val="00817D9F"/>
    <w:rsid w:val="00820544"/>
    <w:rsid w:val="00821E39"/>
    <w:rsid w:val="00831578"/>
    <w:rsid w:val="00832FA5"/>
    <w:rsid w:val="008357D0"/>
    <w:rsid w:val="00836659"/>
    <w:rsid w:val="008373A7"/>
    <w:rsid w:val="00841549"/>
    <w:rsid w:val="008425CC"/>
    <w:rsid w:val="00844124"/>
    <w:rsid w:val="008459FC"/>
    <w:rsid w:val="00851B3E"/>
    <w:rsid w:val="00851C4B"/>
    <w:rsid w:val="00852F40"/>
    <w:rsid w:val="00853DBA"/>
    <w:rsid w:val="00854994"/>
    <w:rsid w:val="00860BC3"/>
    <w:rsid w:val="008612C5"/>
    <w:rsid w:val="008708A8"/>
    <w:rsid w:val="00871774"/>
    <w:rsid w:val="00873D1A"/>
    <w:rsid w:val="00873EBA"/>
    <w:rsid w:val="00875BE8"/>
    <w:rsid w:val="00877B88"/>
    <w:rsid w:val="00880369"/>
    <w:rsid w:val="0088113B"/>
    <w:rsid w:val="0088216D"/>
    <w:rsid w:val="008871C7"/>
    <w:rsid w:val="00887D3D"/>
    <w:rsid w:val="00887EDD"/>
    <w:rsid w:val="00890848"/>
    <w:rsid w:val="0089156E"/>
    <w:rsid w:val="00893744"/>
    <w:rsid w:val="00893C91"/>
    <w:rsid w:val="008A0177"/>
    <w:rsid w:val="008A234D"/>
    <w:rsid w:val="008A3D65"/>
    <w:rsid w:val="008A5E92"/>
    <w:rsid w:val="008B3EBD"/>
    <w:rsid w:val="008C1FB6"/>
    <w:rsid w:val="008C4DCE"/>
    <w:rsid w:val="008D2526"/>
    <w:rsid w:val="008D2A6A"/>
    <w:rsid w:val="008D58EC"/>
    <w:rsid w:val="008D6383"/>
    <w:rsid w:val="008D6E50"/>
    <w:rsid w:val="008E593D"/>
    <w:rsid w:val="008E74F7"/>
    <w:rsid w:val="008F0B87"/>
    <w:rsid w:val="008F3B80"/>
    <w:rsid w:val="008F403C"/>
    <w:rsid w:val="008F5412"/>
    <w:rsid w:val="008F7754"/>
    <w:rsid w:val="009000C3"/>
    <w:rsid w:val="0090117D"/>
    <w:rsid w:val="009015BA"/>
    <w:rsid w:val="00902173"/>
    <w:rsid w:val="00903A0C"/>
    <w:rsid w:val="009055DD"/>
    <w:rsid w:val="00906A7F"/>
    <w:rsid w:val="00910020"/>
    <w:rsid w:val="0091046E"/>
    <w:rsid w:val="009114D8"/>
    <w:rsid w:val="009134FB"/>
    <w:rsid w:val="009149A4"/>
    <w:rsid w:val="0091603D"/>
    <w:rsid w:val="009209EC"/>
    <w:rsid w:val="00920E62"/>
    <w:rsid w:val="009212DD"/>
    <w:rsid w:val="00921AB9"/>
    <w:rsid w:val="0092293A"/>
    <w:rsid w:val="00923C38"/>
    <w:rsid w:val="00926007"/>
    <w:rsid w:val="009301B8"/>
    <w:rsid w:val="0093068D"/>
    <w:rsid w:val="00931915"/>
    <w:rsid w:val="00931D78"/>
    <w:rsid w:val="00941F06"/>
    <w:rsid w:val="009431F3"/>
    <w:rsid w:val="00943CAE"/>
    <w:rsid w:val="00944A7A"/>
    <w:rsid w:val="00947092"/>
    <w:rsid w:val="00947213"/>
    <w:rsid w:val="00947A9C"/>
    <w:rsid w:val="00951A8E"/>
    <w:rsid w:val="0095355C"/>
    <w:rsid w:val="00954870"/>
    <w:rsid w:val="0095654F"/>
    <w:rsid w:val="0095735F"/>
    <w:rsid w:val="009625B1"/>
    <w:rsid w:val="009655F0"/>
    <w:rsid w:val="00965CC4"/>
    <w:rsid w:val="009664B8"/>
    <w:rsid w:val="00967E96"/>
    <w:rsid w:val="00974A1E"/>
    <w:rsid w:val="009806AB"/>
    <w:rsid w:val="009833E2"/>
    <w:rsid w:val="00985F44"/>
    <w:rsid w:val="00987081"/>
    <w:rsid w:val="009872E8"/>
    <w:rsid w:val="00993406"/>
    <w:rsid w:val="00995C1D"/>
    <w:rsid w:val="00997611"/>
    <w:rsid w:val="009A0E7C"/>
    <w:rsid w:val="009A2E2A"/>
    <w:rsid w:val="009A2E79"/>
    <w:rsid w:val="009A35EE"/>
    <w:rsid w:val="009A3CBD"/>
    <w:rsid w:val="009A6CDE"/>
    <w:rsid w:val="009A7E19"/>
    <w:rsid w:val="009B11B3"/>
    <w:rsid w:val="009B2183"/>
    <w:rsid w:val="009B4D7C"/>
    <w:rsid w:val="009B4EE3"/>
    <w:rsid w:val="009C041E"/>
    <w:rsid w:val="009C1AD0"/>
    <w:rsid w:val="009C2062"/>
    <w:rsid w:val="009C79C0"/>
    <w:rsid w:val="009C7B9A"/>
    <w:rsid w:val="009D01F7"/>
    <w:rsid w:val="009D0E42"/>
    <w:rsid w:val="009D14A1"/>
    <w:rsid w:val="009D21B9"/>
    <w:rsid w:val="009D2720"/>
    <w:rsid w:val="009D41CA"/>
    <w:rsid w:val="009D4C45"/>
    <w:rsid w:val="009D794F"/>
    <w:rsid w:val="009E4241"/>
    <w:rsid w:val="009F356C"/>
    <w:rsid w:val="009F51F2"/>
    <w:rsid w:val="00A07468"/>
    <w:rsid w:val="00A13982"/>
    <w:rsid w:val="00A13C14"/>
    <w:rsid w:val="00A16FA5"/>
    <w:rsid w:val="00A20131"/>
    <w:rsid w:val="00A20DA8"/>
    <w:rsid w:val="00A218EC"/>
    <w:rsid w:val="00A224A2"/>
    <w:rsid w:val="00A24FA9"/>
    <w:rsid w:val="00A310D7"/>
    <w:rsid w:val="00A3138F"/>
    <w:rsid w:val="00A319BE"/>
    <w:rsid w:val="00A31F9A"/>
    <w:rsid w:val="00A329DE"/>
    <w:rsid w:val="00A34565"/>
    <w:rsid w:val="00A35D79"/>
    <w:rsid w:val="00A36221"/>
    <w:rsid w:val="00A40760"/>
    <w:rsid w:val="00A412FB"/>
    <w:rsid w:val="00A433DA"/>
    <w:rsid w:val="00A44EFB"/>
    <w:rsid w:val="00A45295"/>
    <w:rsid w:val="00A4686A"/>
    <w:rsid w:val="00A47267"/>
    <w:rsid w:val="00A60320"/>
    <w:rsid w:val="00A60CBD"/>
    <w:rsid w:val="00A6171D"/>
    <w:rsid w:val="00A644A4"/>
    <w:rsid w:val="00A65C91"/>
    <w:rsid w:val="00A66AA4"/>
    <w:rsid w:val="00A678E6"/>
    <w:rsid w:val="00A72FC5"/>
    <w:rsid w:val="00A730E3"/>
    <w:rsid w:val="00A73499"/>
    <w:rsid w:val="00A7493F"/>
    <w:rsid w:val="00A74B7C"/>
    <w:rsid w:val="00A770DA"/>
    <w:rsid w:val="00A77CF6"/>
    <w:rsid w:val="00A80E32"/>
    <w:rsid w:val="00A83C57"/>
    <w:rsid w:val="00A84BA8"/>
    <w:rsid w:val="00A91283"/>
    <w:rsid w:val="00A968AC"/>
    <w:rsid w:val="00AA08E6"/>
    <w:rsid w:val="00AA132F"/>
    <w:rsid w:val="00AA2E15"/>
    <w:rsid w:val="00AA317A"/>
    <w:rsid w:val="00AA59C3"/>
    <w:rsid w:val="00AA5E63"/>
    <w:rsid w:val="00AA67C7"/>
    <w:rsid w:val="00AB3338"/>
    <w:rsid w:val="00AB3C91"/>
    <w:rsid w:val="00AB3CFF"/>
    <w:rsid w:val="00AB65CA"/>
    <w:rsid w:val="00AB790E"/>
    <w:rsid w:val="00AC031C"/>
    <w:rsid w:val="00AC1FCD"/>
    <w:rsid w:val="00AC214D"/>
    <w:rsid w:val="00AC3241"/>
    <w:rsid w:val="00AC4429"/>
    <w:rsid w:val="00AC5EF4"/>
    <w:rsid w:val="00AC63FC"/>
    <w:rsid w:val="00AC7DA1"/>
    <w:rsid w:val="00AD2ABE"/>
    <w:rsid w:val="00AD3F7D"/>
    <w:rsid w:val="00AD4F04"/>
    <w:rsid w:val="00AE11E8"/>
    <w:rsid w:val="00AE3B18"/>
    <w:rsid w:val="00AF0144"/>
    <w:rsid w:val="00AF109F"/>
    <w:rsid w:val="00AF5D4D"/>
    <w:rsid w:val="00B00969"/>
    <w:rsid w:val="00B04340"/>
    <w:rsid w:val="00B04AF6"/>
    <w:rsid w:val="00B0709D"/>
    <w:rsid w:val="00B07A3B"/>
    <w:rsid w:val="00B12205"/>
    <w:rsid w:val="00B13462"/>
    <w:rsid w:val="00B13941"/>
    <w:rsid w:val="00B17679"/>
    <w:rsid w:val="00B17C04"/>
    <w:rsid w:val="00B2029B"/>
    <w:rsid w:val="00B2053D"/>
    <w:rsid w:val="00B26AFB"/>
    <w:rsid w:val="00B322B3"/>
    <w:rsid w:val="00B340A8"/>
    <w:rsid w:val="00B34E9A"/>
    <w:rsid w:val="00B37F6E"/>
    <w:rsid w:val="00B40E12"/>
    <w:rsid w:val="00B435B8"/>
    <w:rsid w:val="00B4499C"/>
    <w:rsid w:val="00B44A57"/>
    <w:rsid w:val="00B5116D"/>
    <w:rsid w:val="00B52C79"/>
    <w:rsid w:val="00B53620"/>
    <w:rsid w:val="00B55F44"/>
    <w:rsid w:val="00B57655"/>
    <w:rsid w:val="00B6201D"/>
    <w:rsid w:val="00B62369"/>
    <w:rsid w:val="00B62BCB"/>
    <w:rsid w:val="00B653B7"/>
    <w:rsid w:val="00B66A14"/>
    <w:rsid w:val="00B7250F"/>
    <w:rsid w:val="00B807E5"/>
    <w:rsid w:val="00B847A0"/>
    <w:rsid w:val="00B8736A"/>
    <w:rsid w:val="00B87BC5"/>
    <w:rsid w:val="00B905B5"/>
    <w:rsid w:val="00B90807"/>
    <w:rsid w:val="00B945E0"/>
    <w:rsid w:val="00BA0262"/>
    <w:rsid w:val="00BA09A1"/>
    <w:rsid w:val="00BA21C3"/>
    <w:rsid w:val="00BA22B9"/>
    <w:rsid w:val="00BA686C"/>
    <w:rsid w:val="00BA766F"/>
    <w:rsid w:val="00BA7D5A"/>
    <w:rsid w:val="00BB4837"/>
    <w:rsid w:val="00BB5A9E"/>
    <w:rsid w:val="00BC14D7"/>
    <w:rsid w:val="00BC37BF"/>
    <w:rsid w:val="00BC6DA7"/>
    <w:rsid w:val="00BC7B63"/>
    <w:rsid w:val="00BD29C9"/>
    <w:rsid w:val="00BD4346"/>
    <w:rsid w:val="00BE051D"/>
    <w:rsid w:val="00BE0B60"/>
    <w:rsid w:val="00BE1E88"/>
    <w:rsid w:val="00BE710C"/>
    <w:rsid w:val="00BE756D"/>
    <w:rsid w:val="00BF2674"/>
    <w:rsid w:val="00BF59AE"/>
    <w:rsid w:val="00C00F3F"/>
    <w:rsid w:val="00C035C7"/>
    <w:rsid w:val="00C12062"/>
    <w:rsid w:val="00C12E56"/>
    <w:rsid w:val="00C200E7"/>
    <w:rsid w:val="00C23360"/>
    <w:rsid w:val="00C2620F"/>
    <w:rsid w:val="00C34F4C"/>
    <w:rsid w:val="00C45435"/>
    <w:rsid w:val="00C47311"/>
    <w:rsid w:val="00C5062A"/>
    <w:rsid w:val="00C50CBB"/>
    <w:rsid w:val="00C54894"/>
    <w:rsid w:val="00C602B2"/>
    <w:rsid w:val="00C60746"/>
    <w:rsid w:val="00C611AB"/>
    <w:rsid w:val="00C62B70"/>
    <w:rsid w:val="00C7030A"/>
    <w:rsid w:val="00C70C90"/>
    <w:rsid w:val="00C71AF3"/>
    <w:rsid w:val="00C7374B"/>
    <w:rsid w:val="00C73E63"/>
    <w:rsid w:val="00C741FB"/>
    <w:rsid w:val="00C74F58"/>
    <w:rsid w:val="00C75F97"/>
    <w:rsid w:val="00C8109F"/>
    <w:rsid w:val="00C82679"/>
    <w:rsid w:val="00C836F3"/>
    <w:rsid w:val="00C8371D"/>
    <w:rsid w:val="00C878B9"/>
    <w:rsid w:val="00C87D69"/>
    <w:rsid w:val="00C9250E"/>
    <w:rsid w:val="00C949D3"/>
    <w:rsid w:val="00C97B11"/>
    <w:rsid w:val="00CA2608"/>
    <w:rsid w:val="00CA47CC"/>
    <w:rsid w:val="00CA79F8"/>
    <w:rsid w:val="00CB039A"/>
    <w:rsid w:val="00CB3B4A"/>
    <w:rsid w:val="00CB5DE5"/>
    <w:rsid w:val="00CC0C58"/>
    <w:rsid w:val="00CC29BF"/>
    <w:rsid w:val="00CC38B2"/>
    <w:rsid w:val="00CD050F"/>
    <w:rsid w:val="00CD4A28"/>
    <w:rsid w:val="00CD4ACF"/>
    <w:rsid w:val="00CD515D"/>
    <w:rsid w:val="00CD6248"/>
    <w:rsid w:val="00CD63B8"/>
    <w:rsid w:val="00CD7E60"/>
    <w:rsid w:val="00CD7F92"/>
    <w:rsid w:val="00CE10F2"/>
    <w:rsid w:val="00CE4904"/>
    <w:rsid w:val="00CF22F6"/>
    <w:rsid w:val="00CF437A"/>
    <w:rsid w:val="00CF6830"/>
    <w:rsid w:val="00CF771C"/>
    <w:rsid w:val="00D00EF4"/>
    <w:rsid w:val="00D02020"/>
    <w:rsid w:val="00D062D3"/>
    <w:rsid w:val="00D06541"/>
    <w:rsid w:val="00D06698"/>
    <w:rsid w:val="00D103FE"/>
    <w:rsid w:val="00D10BFA"/>
    <w:rsid w:val="00D10F00"/>
    <w:rsid w:val="00D12282"/>
    <w:rsid w:val="00D1272A"/>
    <w:rsid w:val="00D150D8"/>
    <w:rsid w:val="00D22014"/>
    <w:rsid w:val="00D30007"/>
    <w:rsid w:val="00D300CE"/>
    <w:rsid w:val="00D35038"/>
    <w:rsid w:val="00D35F06"/>
    <w:rsid w:val="00D37C1A"/>
    <w:rsid w:val="00D406D6"/>
    <w:rsid w:val="00D41F25"/>
    <w:rsid w:val="00D43294"/>
    <w:rsid w:val="00D447ED"/>
    <w:rsid w:val="00D45AF7"/>
    <w:rsid w:val="00D466AF"/>
    <w:rsid w:val="00D473BF"/>
    <w:rsid w:val="00D47642"/>
    <w:rsid w:val="00D52852"/>
    <w:rsid w:val="00D532AD"/>
    <w:rsid w:val="00D53D2B"/>
    <w:rsid w:val="00D5464E"/>
    <w:rsid w:val="00D55497"/>
    <w:rsid w:val="00D56FD0"/>
    <w:rsid w:val="00D574E1"/>
    <w:rsid w:val="00D57CE1"/>
    <w:rsid w:val="00D6006C"/>
    <w:rsid w:val="00D615FD"/>
    <w:rsid w:val="00D62CDA"/>
    <w:rsid w:val="00D62FA0"/>
    <w:rsid w:val="00D64A01"/>
    <w:rsid w:val="00D71093"/>
    <w:rsid w:val="00D712A3"/>
    <w:rsid w:val="00D765C9"/>
    <w:rsid w:val="00D76CF5"/>
    <w:rsid w:val="00D77A55"/>
    <w:rsid w:val="00D77DA1"/>
    <w:rsid w:val="00D80D58"/>
    <w:rsid w:val="00D85CA6"/>
    <w:rsid w:val="00D87AA3"/>
    <w:rsid w:val="00D91EA4"/>
    <w:rsid w:val="00D926D5"/>
    <w:rsid w:val="00D945B7"/>
    <w:rsid w:val="00D9525D"/>
    <w:rsid w:val="00D95C4C"/>
    <w:rsid w:val="00DA117F"/>
    <w:rsid w:val="00DA1646"/>
    <w:rsid w:val="00DA17FB"/>
    <w:rsid w:val="00DA3F3D"/>
    <w:rsid w:val="00DA577E"/>
    <w:rsid w:val="00DA5B74"/>
    <w:rsid w:val="00DA6101"/>
    <w:rsid w:val="00DA6E4D"/>
    <w:rsid w:val="00DB03C2"/>
    <w:rsid w:val="00DB1FA2"/>
    <w:rsid w:val="00DB3087"/>
    <w:rsid w:val="00DB7EBA"/>
    <w:rsid w:val="00DC058D"/>
    <w:rsid w:val="00DC16AB"/>
    <w:rsid w:val="00DC1E10"/>
    <w:rsid w:val="00DC2504"/>
    <w:rsid w:val="00DC311D"/>
    <w:rsid w:val="00DC7C84"/>
    <w:rsid w:val="00DC7D3A"/>
    <w:rsid w:val="00DD003D"/>
    <w:rsid w:val="00DD2CF9"/>
    <w:rsid w:val="00DD48CB"/>
    <w:rsid w:val="00DD521D"/>
    <w:rsid w:val="00DD5BD8"/>
    <w:rsid w:val="00DE17F2"/>
    <w:rsid w:val="00DE2882"/>
    <w:rsid w:val="00DE38C6"/>
    <w:rsid w:val="00DE46DB"/>
    <w:rsid w:val="00DE66F3"/>
    <w:rsid w:val="00DE782D"/>
    <w:rsid w:val="00DF0865"/>
    <w:rsid w:val="00DF307B"/>
    <w:rsid w:val="00DF354A"/>
    <w:rsid w:val="00DF52C0"/>
    <w:rsid w:val="00E06807"/>
    <w:rsid w:val="00E07790"/>
    <w:rsid w:val="00E14A6F"/>
    <w:rsid w:val="00E14CDE"/>
    <w:rsid w:val="00E16527"/>
    <w:rsid w:val="00E17F0D"/>
    <w:rsid w:val="00E24673"/>
    <w:rsid w:val="00E24898"/>
    <w:rsid w:val="00E26317"/>
    <w:rsid w:val="00E2732E"/>
    <w:rsid w:val="00E3166E"/>
    <w:rsid w:val="00E3510F"/>
    <w:rsid w:val="00E355EE"/>
    <w:rsid w:val="00E35FB3"/>
    <w:rsid w:val="00E36094"/>
    <w:rsid w:val="00E366FE"/>
    <w:rsid w:val="00E370B0"/>
    <w:rsid w:val="00E438A5"/>
    <w:rsid w:val="00E43ECC"/>
    <w:rsid w:val="00E44C46"/>
    <w:rsid w:val="00E45FB9"/>
    <w:rsid w:val="00E614D2"/>
    <w:rsid w:val="00E653CB"/>
    <w:rsid w:val="00E662CA"/>
    <w:rsid w:val="00E71AB2"/>
    <w:rsid w:val="00E73484"/>
    <w:rsid w:val="00E736C3"/>
    <w:rsid w:val="00E74247"/>
    <w:rsid w:val="00E75CF1"/>
    <w:rsid w:val="00E8076C"/>
    <w:rsid w:val="00E809A4"/>
    <w:rsid w:val="00E85FF2"/>
    <w:rsid w:val="00E87DA4"/>
    <w:rsid w:val="00E87F57"/>
    <w:rsid w:val="00E93A26"/>
    <w:rsid w:val="00E93EB0"/>
    <w:rsid w:val="00E940B5"/>
    <w:rsid w:val="00E97A07"/>
    <w:rsid w:val="00EA0F47"/>
    <w:rsid w:val="00EA15F6"/>
    <w:rsid w:val="00EA20E5"/>
    <w:rsid w:val="00EA2756"/>
    <w:rsid w:val="00EA345C"/>
    <w:rsid w:val="00EA4B94"/>
    <w:rsid w:val="00EA60D4"/>
    <w:rsid w:val="00EA61F2"/>
    <w:rsid w:val="00EB0E76"/>
    <w:rsid w:val="00EB0F96"/>
    <w:rsid w:val="00EC098C"/>
    <w:rsid w:val="00EC1708"/>
    <w:rsid w:val="00EC3C46"/>
    <w:rsid w:val="00EC69FF"/>
    <w:rsid w:val="00ED00F1"/>
    <w:rsid w:val="00ED0E21"/>
    <w:rsid w:val="00ED18F8"/>
    <w:rsid w:val="00ED23F4"/>
    <w:rsid w:val="00ED5817"/>
    <w:rsid w:val="00ED592D"/>
    <w:rsid w:val="00EE1001"/>
    <w:rsid w:val="00EE1E2F"/>
    <w:rsid w:val="00EE39ED"/>
    <w:rsid w:val="00EE4460"/>
    <w:rsid w:val="00EE546C"/>
    <w:rsid w:val="00EE5A6A"/>
    <w:rsid w:val="00EF4E2B"/>
    <w:rsid w:val="00EF52C8"/>
    <w:rsid w:val="00EF7A72"/>
    <w:rsid w:val="00F01939"/>
    <w:rsid w:val="00F0293A"/>
    <w:rsid w:val="00F04E9E"/>
    <w:rsid w:val="00F10AD1"/>
    <w:rsid w:val="00F10CF8"/>
    <w:rsid w:val="00F10FAD"/>
    <w:rsid w:val="00F14387"/>
    <w:rsid w:val="00F146E3"/>
    <w:rsid w:val="00F22F5E"/>
    <w:rsid w:val="00F25E45"/>
    <w:rsid w:val="00F3061E"/>
    <w:rsid w:val="00F35094"/>
    <w:rsid w:val="00F40DE8"/>
    <w:rsid w:val="00F43456"/>
    <w:rsid w:val="00F43F1B"/>
    <w:rsid w:val="00F47118"/>
    <w:rsid w:val="00F472F5"/>
    <w:rsid w:val="00F56A75"/>
    <w:rsid w:val="00F57F82"/>
    <w:rsid w:val="00F60B45"/>
    <w:rsid w:val="00F60C18"/>
    <w:rsid w:val="00F64FB6"/>
    <w:rsid w:val="00F67769"/>
    <w:rsid w:val="00F67CAD"/>
    <w:rsid w:val="00F70595"/>
    <w:rsid w:val="00F71489"/>
    <w:rsid w:val="00F80C26"/>
    <w:rsid w:val="00F80FD0"/>
    <w:rsid w:val="00F93521"/>
    <w:rsid w:val="00F94D00"/>
    <w:rsid w:val="00F95E8D"/>
    <w:rsid w:val="00F96A2B"/>
    <w:rsid w:val="00F96CF9"/>
    <w:rsid w:val="00FA0F91"/>
    <w:rsid w:val="00FA1A9D"/>
    <w:rsid w:val="00FA532D"/>
    <w:rsid w:val="00FA7A79"/>
    <w:rsid w:val="00FA7D51"/>
    <w:rsid w:val="00FB0759"/>
    <w:rsid w:val="00FB1284"/>
    <w:rsid w:val="00FB12D8"/>
    <w:rsid w:val="00FB3642"/>
    <w:rsid w:val="00FB4F13"/>
    <w:rsid w:val="00FC375D"/>
    <w:rsid w:val="00FC5726"/>
    <w:rsid w:val="00FC78C0"/>
    <w:rsid w:val="00FD006F"/>
    <w:rsid w:val="00FD0ACC"/>
    <w:rsid w:val="00FD1497"/>
    <w:rsid w:val="00FD3335"/>
    <w:rsid w:val="00FE059A"/>
    <w:rsid w:val="00FE44CF"/>
    <w:rsid w:val="00FE6C5D"/>
    <w:rsid w:val="00FF102B"/>
    <w:rsid w:val="00FF16B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208D7FE0-0EA9-4AFE-947B-0C9A193D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Title1">
    <w:name w:val="Title1"/>
    <w:link w:val="Title1Char1"/>
    <w:qFormat/>
    <w:rsid w:val="00B26AFB"/>
    <w:pPr>
      <w:spacing w:after="240" w:line="360" w:lineRule="auto"/>
    </w:pPr>
    <w:rPr>
      <w:rFonts w:ascii="Times New Roman" w:eastAsia="MS Mincho" w:hAnsi="Times New Roman"/>
      <w:b/>
      <w:kern w:val="2"/>
      <w:sz w:val="28"/>
      <w:szCs w:val="24"/>
      <w:lang w:eastAsia="ja-JP"/>
    </w:rPr>
  </w:style>
  <w:style w:type="character" w:customStyle="1" w:styleId="Title1Char1">
    <w:name w:val="Title1 Char1"/>
    <w:link w:val="Title1"/>
    <w:qFormat/>
    <w:rsid w:val="00B26AFB"/>
    <w:rPr>
      <w:rFonts w:ascii="Times New Roman" w:eastAsia="MS Mincho" w:hAnsi="Times New Roman"/>
      <w:b/>
      <w:kern w:val="2"/>
      <w:sz w:val="28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394F80"/>
  </w:style>
  <w:style w:type="character" w:styleId="UnresolvedMention">
    <w:name w:val="Unresolved Mention"/>
    <w:basedOn w:val="DefaultParagraphFont"/>
    <w:uiPriority w:val="99"/>
    <w:semiHidden/>
    <w:unhideWhenUsed/>
    <w:rsid w:val="0091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052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8538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Domnic Colvin</cp:lastModifiedBy>
  <cp:revision>11</cp:revision>
  <cp:lastPrinted>2021-05-28T18:30:00Z</cp:lastPrinted>
  <dcterms:created xsi:type="dcterms:W3CDTF">2021-04-12T16:26:00Z</dcterms:created>
  <dcterms:modified xsi:type="dcterms:W3CDTF">2021-05-28T18:30:00Z</dcterms:modified>
</cp:coreProperties>
</file>