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5A7ADEF8" w:rsidR="006E4797" w:rsidRPr="009B2AFC" w:rsidRDefault="00A03B33" w:rsidP="00A03B33">
      <w:pPr>
        <w:pBdr>
          <w:top w:val="nil"/>
          <w:left w:val="nil"/>
          <w:bottom w:val="nil"/>
          <w:right w:val="nil"/>
          <w:between w:val="nil"/>
        </w:pBdr>
        <w:rPr>
          <w:rFonts w:asciiTheme="majorHAnsi" w:hAnsiTheme="majorHAnsi" w:cstheme="majorHAnsi"/>
        </w:rPr>
      </w:pPr>
      <w:bookmarkStart w:id="0" w:name="_Hlk57040478"/>
      <w:r w:rsidRPr="009B2AFC">
        <w:rPr>
          <w:rFonts w:asciiTheme="majorHAnsi" w:hAnsiTheme="majorHAnsi" w:cstheme="majorHAnsi"/>
          <w:b/>
        </w:rPr>
        <w:t>TITLE:</w:t>
      </w:r>
    </w:p>
    <w:p w14:paraId="59AAC127" w14:textId="41510D2C" w:rsidR="006E4797" w:rsidRPr="009B2AFC" w:rsidRDefault="0065263B" w:rsidP="00A03B33">
      <w:pPr>
        <w:rPr>
          <w:rFonts w:asciiTheme="majorHAnsi" w:hAnsiTheme="majorHAnsi" w:cstheme="majorHAnsi"/>
          <w:bCs/>
        </w:rPr>
      </w:pPr>
      <w:r w:rsidRPr="009B2AFC">
        <w:rPr>
          <w:rFonts w:asciiTheme="majorHAnsi" w:hAnsiTheme="majorHAnsi" w:cstheme="majorHAnsi"/>
          <w:bCs/>
        </w:rPr>
        <w:t>Ion-</w:t>
      </w:r>
      <w:r w:rsidR="00173F1C">
        <w:rPr>
          <w:rFonts w:asciiTheme="majorHAnsi" w:hAnsiTheme="majorHAnsi" w:cstheme="majorHAnsi"/>
          <w:bCs/>
        </w:rPr>
        <w:t>E</w:t>
      </w:r>
      <w:r w:rsidRPr="009B2AFC">
        <w:rPr>
          <w:rFonts w:asciiTheme="majorHAnsi" w:hAnsiTheme="majorHAnsi" w:cstheme="majorHAnsi"/>
          <w:bCs/>
        </w:rPr>
        <w:t>xchange</w:t>
      </w:r>
      <w:r w:rsidR="00051ED1" w:rsidRPr="009B2AFC">
        <w:rPr>
          <w:rFonts w:asciiTheme="majorHAnsi" w:hAnsiTheme="majorHAnsi" w:cstheme="majorHAnsi"/>
          <w:bCs/>
        </w:rPr>
        <w:t xml:space="preserve"> </w:t>
      </w:r>
      <w:r w:rsidR="007A37E0" w:rsidRPr="009B2AFC">
        <w:rPr>
          <w:rFonts w:asciiTheme="majorHAnsi" w:hAnsiTheme="majorHAnsi" w:cstheme="majorHAnsi"/>
          <w:bCs/>
        </w:rPr>
        <w:t>M</w:t>
      </w:r>
      <w:r w:rsidR="00051ED1" w:rsidRPr="009B2AFC">
        <w:rPr>
          <w:rFonts w:asciiTheme="majorHAnsi" w:hAnsiTheme="majorHAnsi" w:cstheme="majorHAnsi"/>
          <w:bCs/>
        </w:rPr>
        <w:t>embrane</w:t>
      </w:r>
      <w:r w:rsidR="00A00925" w:rsidRPr="009B2AFC">
        <w:rPr>
          <w:rFonts w:asciiTheme="majorHAnsi" w:hAnsiTheme="majorHAnsi" w:cstheme="majorHAnsi"/>
          <w:bCs/>
        </w:rPr>
        <w:t>s</w:t>
      </w:r>
      <w:r w:rsidR="00051ED1" w:rsidRPr="009B2AFC">
        <w:rPr>
          <w:rFonts w:asciiTheme="majorHAnsi" w:hAnsiTheme="majorHAnsi" w:cstheme="majorHAnsi"/>
          <w:bCs/>
        </w:rPr>
        <w:t xml:space="preserve"> for </w:t>
      </w:r>
      <w:r w:rsidR="002B7FCA" w:rsidRPr="009B2AFC">
        <w:rPr>
          <w:rFonts w:asciiTheme="majorHAnsi" w:hAnsiTheme="majorHAnsi" w:cstheme="majorHAnsi"/>
          <w:bCs/>
        </w:rPr>
        <w:t xml:space="preserve">the </w:t>
      </w:r>
      <w:r w:rsidR="007A37E0" w:rsidRPr="009B2AFC">
        <w:rPr>
          <w:rFonts w:asciiTheme="majorHAnsi" w:hAnsiTheme="majorHAnsi" w:cstheme="majorHAnsi"/>
          <w:bCs/>
        </w:rPr>
        <w:t>F</w:t>
      </w:r>
      <w:r w:rsidR="00051ED1" w:rsidRPr="009B2AFC">
        <w:rPr>
          <w:rFonts w:asciiTheme="majorHAnsi" w:hAnsiTheme="majorHAnsi" w:cstheme="majorHAnsi"/>
          <w:bCs/>
        </w:rPr>
        <w:t xml:space="preserve">abrication of Reverse Electrodialysis </w:t>
      </w:r>
      <w:r w:rsidR="007A37E0" w:rsidRPr="009B2AFC">
        <w:rPr>
          <w:rFonts w:asciiTheme="majorHAnsi" w:hAnsiTheme="majorHAnsi" w:cstheme="majorHAnsi"/>
          <w:bCs/>
        </w:rPr>
        <w:t>D</w:t>
      </w:r>
      <w:r w:rsidR="00051ED1" w:rsidRPr="009B2AFC">
        <w:rPr>
          <w:rFonts w:asciiTheme="majorHAnsi" w:hAnsiTheme="majorHAnsi" w:cstheme="majorHAnsi"/>
          <w:bCs/>
        </w:rPr>
        <w:t>evice</w:t>
      </w:r>
    </w:p>
    <w:p w14:paraId="06C0C87E" w14:textId="77777777" w:rsidR="006E4797" w:rsidRPr="009B2AFC" w:rsidRDefault="006E4797" w:rsidP="00A03B33">
      <w:pPr>
        <w:rPr>
          <w:rFonts w:asciiTheme="majorHAnsi" w:hAnsiTheme="majorHAnsi" w:cstheme="majorHAnsi"/>
          <w:b/>
        </w:rPr>
      </w:pPr>
    </w:p>
    <w:p w14:paraId="2CD8481E" w14:textId="5DD67E9C" w:rsidR="006E4797" w:rsidRPr="009B2AFC" w:rsidRDefault="00A03B33" w:rsidP="00A03B33">
      <w:pPr>
        <w:rPr>
          <w:rFonts w:asciiTheme="majorHAnsi" w:hAnsiTheme="majorHAnsi" w:cstheme="majorHAnsi"/>
        </w:rPr>
      </w:pPr>
      <w:bookmarkStart w:id="1" w:name="_Hlk61831715"/>
      <w:r w:rsidRPr="009B2AFC">
        <w:rPr>
          <w:rFonts w:asciiTheme="majorHAnsi" w:hAnsiTheme="majorHAnsi" w:cstheme="majorHAnsi"/>
          <w:b/>
        </w:rPr>
        <w:t>AUTHORS AND AFFILIATIONS:</w:t>
      </w:r>
      <w:bookmarkEnd w:id="1"/>
    </w:p>
    <w:p w14:paraId="0BA8493F" w14:textId="402054D0" w:rsidR="00051ED1" w:rsidRPr="009B2AFC" w:rsidRDefault="00051ED1" w:rsidP="00A03B33">
      <w:pPr>
        <w:rPr>
          <w:rFonts w:asciiTheme="majorHAnsi" w:hAnsiTheme="majorHAnsi" w:cstheme="majorHAnsi"/>
          <w:bCs/>
        </w:rPr>
      </w:pPr>
      <w:bookmarkStart w:id="2" w:name="_Hlk61572268"/>
      <w:r w:rsidRPr="009B2AFC">
        <w:rPr>
          <w:rFonts w:asciiTheme="majorHAnsi" w:hAnsiTheme="majorHAnsi" w:cstheme="majorHAnsi"/>
          <w:bCs/>
        </w:rPr>
        <w:t>Rahul Singh</w:t>
      </w:r>
      <w:r w:rsidR="00A03B33" w:rsidRPr="009B2AFC">
        <w:rPr>
          <w:rFonts w:asciiTheme="majorHAnsi" w:hAnsiTheme="majorHAnsi" w:cstheme="majorHAnsi"/>
          <w:bCs/>
          <w:vertAlign w:val="superscript"/>
        </w:rPr>
        <w:t>1</w:t>
      </w:r>
      <w:r w:rsidRPr="009B2AFC">
        <w:rPr>
          <w:rFonts w:asciiTheme="majorHAnsi" w:hAnsiTheme="majorHAnsi" w:cstheme="majorHAnsi"/>
          <w:bCs/>
        </w:rPr>
        <w:t>, Seo</w:t>
      </w:r>
      <w:r w:rsidR="00E17D54" w:rsidRPr="009B2AFC">
        <w:rPr>
          <w:rFonts w:asciiTheme="majorHAnsi" w:hAnsiTheme="majorHAnsi" w:cstheme="majorHAnsi"/>
          <w:bCs/>
        </w:rPr>
        <w:t xml:space="preserve">k </w:t>
      </w:r>
      <w:proofErr w:type="spellStart"/>
      <w:r w:rsidR="00E17D54" w:rsidRPr="009B2AFC">
        <w:rPr>
          <w:rFonts w:asciiTheme="majorHAnsi" w:hAnsiTheme="majorHAnsi" w:cstheme="majorHAnsi"/>
          <w:bCs/>
        </w:rPr>
        <w:t>H</w:t>
      </w:r>
      <w:r w:rsidRPr="009B2AFC">
        <w:rPr>
          <w:rFonts w:asciiTheme="majorHAnsi" w:hAnsiTheme="majorHAnsi" w:cstheme="majorHAnsi"/>
          <w:bCs/>
        </w:rPr>
        <w:t>oon</w:t>
      </w:r>
      <w:proofErr w:type="spellEnd"/>
      <w:r w:rsidRPr="009B2AFC">
        <w:rPr>
          <w:rFonts w:asciiTheme="majorHAnsi" w:hAnsiTheme="majorHAnsi" w:cstheme="majorHAnsi"/>
          <w:bCs/>
        </w:rPr>
        <w:t xml:space="preserve"> H</w:t>
      </w:r>
      <w:r w:rsidR="00E17D54" w:rsidRPr="009B2AFC">
        <w:rPr>
          <w:rFonts w:asciiTheme="majorHAnsi" w:hAnsiTheme="majorHAnsi" w:cstheme="majorHAnsi"/>
          <w:bCs/>
        </w:rPr>
        <w:t>ong</w:t>
      </w:r>
      <w:r w:rsidR="00A03B33" w:rsidRPr="009B2AFC">
        <w:rPr>
          <w:rFonts w:asciiTheme="majorHAnsi" w:hAnsiTheme="majorHAnsi" w:cstheme="majorHAnsi"/>
          <w:bCs/>
          <w:vertAlign w:val="superscript"/>
        </w:rPr>
        <w:t>1</w:t>
      </w:r>
      <w:r w:rsidRPr="009B2AFC">
        <w:rPr>
          <w:rFonts w:asciiTheme="majorHAnsi" w:hAnsiTheme="majorHAnsi" w:cstheme="majorHAnsi"/>
          <w:bCs/>
        </w:rPr>
        <w:t xml:space="preserve">, </w:t>
      </w:r>
      <w:proofErr w:type="spellStart"/>
      <w:r w:rsidRPr="009B2AFC">
        <w:rPr>
          <w:rFonts w:asciiTheme="majorHAnsi" w:hAnsiTheme="majorHAnsi" w:cstheme="majorHAnsi"/>
          <w:bCs/>
        </w:rPr>
        <w:t>Daejoong</w:t>
      </w:r>
      <w:proofErr w:type="spellEnd"/>
      <w:r w:rsidRPr="009B2AFC">
        <w:rPr>
          <w:rFonts w:asciiTheme="majorHAnsi" w:hAnsiTheme="majorHAnsi" w:cstheme="majorHAnsi"/>
          <w:bCs/>
        </w:rPr>
        <w:t xml:space="preserve"> Kim</w:t>
      </w:r>
      <w:r w:rsidR="00A03B33" w:rsidRPr="009B2AFC">
        <w:rPr>
          <w:rFonts w:asciiTheme="majorHAnsi" w:hAnsiTheme="majorHAnsi" w:cstheme="majorHAnsi"/>
          <w:bCs/>
          <w:vertAlign w:val="superscript"/>
        </w:rPr>
        <w:t>1</w:t>
      </w:r>
    </w:p>
    <w:p w14:paraId="13B5100E" w14:textId="77777777" w:rsidR="004A71CF" w:rsidRPr="009B2AFC" w:rsidRDefault="004A71CF" w:rsidP="00A03B33">
      <w:pPr>
        <w:rPr>
          <w:rFonts w:asciiTheme="majorHAnsi" w:hAnsiTheme="majorHAnsi" w:cstheme="majorHAnsi"/>
          <w:bCs/>
        </w:rPr>
      </w:pPr>
    </w:p>
    <w:p w14:paraId="11BE03E6" w14:textId="20D69C82" w:rsidR="00051ED1" w:rsidRPr="009B2AFC" w:rsidRDefault="00A03B33" w:rsidP="00A03B33">
      <w:pPr>
        <w:rPr>
          <w:rFonts w:asciiTheme="majorHAnsi" w:hAnsiTheme="majorHAnsi" w:cstheme="majorHAnsi"/>
          <w:bCs/>
        </w:rPr>
      </w:pPr>
      <w:r w:rsidRPr="009B2AFC">
        <w:rPr>
          <w:rFonts w:asciiTheme="majorHAnsi" w:hAnsiTheme="majorHAnsi" w:cstheme="majorHAnsi"/>
          <w:bCs/>
          <w:vertAlign w:val="superscript"/>
        </w:rPr>
        <w:t>1</w:t>
      </w:r>
      <w:r w:rsidR="00051ED1" w:rsidRPr="009B2AFC">
        <w:rPr>
          <w:rFonts w:asciiTheme="majorHAnsi" w:hAnsiTheme="majorHAnsi" w:cstheme="majorHAnsi"/>
          <w:bCs/>
        </w:rPr>
        <w:t>Department of Mechanical Engineering, Energy</w:t>
      </w:r>
      <w:r w:rsidR="00E7255D" w:rsidRPr="009B2AFC">
        <w:rPr>
          <w:rFonts w:asciiTheme="majorHAnsi" w:hAnsiTheme="majorHAnsi" w:cstheme="majorHAnsi"/>
          <w:bCs/>
        </w:rPr>
        <w:t xml:space="preserve"> Engineering</w:t>
      </w:r>
      <w:r w:rsidR="00051ED1" w:rsidRPr="009B2AFC">
        <w:rPr>
          <w:rFonts w:asciiTheme="majorHAnsi" w:hAnsiTheme="majorHAnsi" w:cstheme="majorHAnsi"/>
          <w:bCs/>
        </w:rPr>
        <w:t xml:space="preserve"> Lab, </w:t>
      </w:r>
      <w:proofErr w:type="spellStart"/>
      <w:r w:rsidR="00051ED1" w:rsidRPr="009B2AFC">
        <w:rPr>
          <w:rFonts w:asciiTheme="majorHAnsi" w:hAnsiTheme="majorHAnsi" w:cstheme="majorHAnsi"/>
          <w:bCs/>
        </w:rPr>
        <w:t>Sogang</w:t>
      </w:r>
      <w:proofErr w:type="spellEnd"/>
      <w:r w:rsidR="00051ED1" w:rsidRPr="009B2AFC">
        <w:rPr>
          <w:rFonts w:asciiTheme="majorHAnsi" w:hAnsiTheme="majorHAnsi" w:cstheme="majorHAnsi"/>
          <w:bCs/>
        </w:rPr>
        <w:t xml:space="preserve"> University, 35Baekbeom-Ro, </w:t>
      </w:r>
      <w:proofErr w:type="spellStart"/>
      <w:r w:rsidR="00051ED1" w:rsidRPr="009B2AFC">
        <w:rPr>
          <w:rFonts w:asciiTheme="majorHAnsi" w:hAnsiTheme="majorHAnsi" w:cstheme="majorHAnsi"/>
          <w:bCs/>
        </w:rPr>
        <w:t>Mapo</w:t>
      </w:r>
      <w:proofErr w:type="spellEnd"/>
      <w:r w:rsidR="00051ED1" w:rsidRPr="009B2AFC">
        <w:rPr>
          <w:rFonts w:asciiTheme="majorHAnsi" w:hAnsiTheme="majorHAnsi" w:cstheme="majorHAnsi"/>
          <w:bCs/>
        </w:rPr>
        <w:t>-Gu, Seoul,121-742, Republic of Korea</w:t>
      </w:r>
    </w:p>
    <w:p w14:paraId="41A84DCB" w14:textId="77777777" w:rsidR="00051ED1" w:rsidRPr="009B2AFC" w:rsidRDefault="00051ED1" w:rsidP="00A03B33">
      <w:pPr>
        <w:rPr>
          <w:rFonts w:asciiTheme="majorHAnsi" w:hAnsiTheme="majorHAnsi" w:cstheme="majorHAnsi"/>
          <w:bCs/>
          <w:iCs/>
        </w:rPr>
      </w:pPr>
    </w:p>
    <w:p w14:paraId="296C5D08" w14:textId="5D73268D" w:rsidR="004A71CF" w:rsidRPr="009B2AFC" w:rsidRDefault="00A03B33" w:rsidP="00A03B33">
      <w:pPr>
        <w:jc w:val="left"/>
        <w:rPr>
          <w:rFonts w:asciiTheme="majorHAnsi" w:hAnsiTheme="majorHAnsi" w:cstheme="majorHAnsi"/>
          <w:bCs/>
          <w:iCs/>
        </w:rPr>
      </w:pPr>
      <w:r w:rsidRPr="009B2AFC">
        <w:rPr>
          <w:rFonts w:asciiTheme="majorHAnsi" w:hAnsiTheme="majorHAnsi" w:cstheme="majorHAnsi"/>
          <w:bCs/>
          <w:iCs/>
        </w:rPr>
        <w:t>E</w:t>
      </w:r>
      <w:r w:rsidR="004A71CF" w:rsidRPr="009B2AFC">
        <w:rPr>
          <w:rFonts w:asciiTheme="majorHAnsi" w:hAnsiTheme="majorHAnsi" w:cstheme="majorHAnsi"/>
          <w:bCs/>
          <w:iCs/>
        </w:rPr>
        <w:t>mail address</w:t>
      </w:r>
      <w:r w:rsidRPr="009B2AFC">
        <w:rPr>
          <w:rFonts w:asciiTheme="majorHAnsi" w:hAnsiTheme="majorHAnsi" w:cstheme="majorHAnsi"/>
          <w:bCs/>
          <w:iCs/>
        </w:rPr>
        <w:t>es of Co-Authors</w:t>
      </w:r>
      <w:r w:rsidR="004A71CF" w:rsidRPr="009B2AFC">
        <w:rPr>
          <w:rFonts w:asciiTheme="majorHAnsi" w:hAnsiTheme="majorHAnsi" w:cstheme="majorHAnsi"/>
          <w:bCs/>
          <w:iCs/>
        </w:rPr>
        <w:t>:</w:t>
      </w:r>
    </w:p>
    <w:p w14:paraId="17F70849" w14:textId="5EBC533E" w:rsidR="004A71CF" w:rsidRPr="009B2AFC" w:rsidRDefault="00A03B33" w:rsidP="00A03B33">
      <w:pPr>
        <w:jc w:val="left"/>
        <w:rPr>
          <w:rFonts w:asciiTheme="majorHAnsi" w:hAnsiTheme="majorHAnsi" w:cstheme="majorHAnsi"/>
          <w:bCs/>
          <w:iCs/>
        </w:rPr>
      </w:pPr>
      <w:r w:rsidRPr="009B2AFC">
        <w:rPr>
          <w:rFonts w:asciiTheme="majorHAnsi" w:hAnsiTheme="majorHAnsi" w:cstheme="majorHAnsi"/>
          <w:bCs/>
        </w:rPr>
        <w:t>Rahul Singh</w:t>
      </w:r>
      <w:r w:rsidR="00275A10" w:rsidRPr="009B2AFC">
        <w:rPr>
          <w:rFonts w:asciiTheme="majorHAnsi" w:hAnsiTheme="majorHAnsi" w:cstheme="majorHAnsi"/>
          <w:bCs/>
        </w:rPr>
        <w:tab/>
      </w:r>
      <w:r w:rsidR="00275A10" w:rsidRPr="009B2AFC">
        <w:rPr>
          <w:rFonts w:asciiTheme="majorHAnsi" w:hAnsiTheme="majorHAnsi" w:cstheme="majorHAnsi"/>
          <w:iCs/>
        </w:rPr>
        <w:tab/>
      </w:r>
      <w:r w:rsidRPr="009B2AFC">
        <w:rPr>
          <w:rFonts w:asciiTheme="majorHAnsi" w:hAnsiTheme="majorHAnsi" w:cstheme="majorHAnsi"/>
          <w:iCs/>
        </w:rPr>
        <w:t>(</w:t>
      </w:r>
      <w:hyperlink r:id="rId7" w:history="1">
        <w:r w:rsidRPr="009B2AFC">
          <w:rPr>
            <w:rStyle w:val="Hyperlink"/>
            <w:rFonts w:asciiTheme="majorHAnsi" w:hAnsiTheme="majorHAnsi" w:cstheme="majorHAnsi"/>
            <w:bCs/>
            <w:iCs/>
            <w:color w:val="auto"/>
          </w:rPr>
          <w:t>singhrs@sogang.ac.kr</w:t>
        </w:r>
      </w:hyperlink>
      <w:r w:rsidRPr="009B2AFC">
        <w:rPr>
          <w:rFonts w:asciiTheme="majorHAnsi" w:hAnsiTheme="majorHAnsi" w:cstheme="majorHAnsi"/>
          <w:bCs/>
          <w:iCs/>
        </w:rPr>
        <w:t>)</w:t>
      </w:r>
    </w:p>
    <w:p w14:paraId="53DD592F" w14:textId="259AD9B3" w:rsidR="00E17D54" w:rsidRPr="009B2AFC" w:rsidRDefault="00A03B33" w:rsidP="00A03B33">
      <w:pPr>
        <w:jc w:val="left"/>
        <w:rPr>
          <w:rStyle w:val="Hyperlink"/>
          <w:rFonts w:asciiTheme="majorHAnsi" w:hAnsiTheme="majorHAnsi" w:cstheme="majorHAnsi"/>
          <w:bCs/>
          <w:iCs/>
          <w:color w:val="auto"/>
        </w:rPr>
      </w:pPr>
      <w:r w:rsidRPr="009B2AFC">
        <w:rPr>
          <w:rFonts w:asciiTheme="majorHAnsi" w:hAnsiTheme="majorHAnsi" w:cstheme="majorHAnsi"/>
          <w:bCs/>
        </w:rPr>
        <w:t xml:space="preserve">Seok </w:t>
      </w:r>
      <w:proofErr w:type="spellStart"/>
      <w:r w:rsidRPr="009B2AFC">
        <w:rPr>
          <w:rFonts w:asciiTheme="majorHAnsi" w:hAnsiTheme="majorHAnsi" w:cstheme="majorHAnsi"/>
          <w:bCs/>
        </w:rPr>
        <w:t>Hoon</w:t>
      </w:r>
      <w:proofErr w:type="spellEnd"/>
      <w:r w:rsidRPr="009B2AFC">
        <w:rPr>
          <w:rFonts w:asciiTheme="majorHAnsi" w:hAnsiTheme="majorHAnsi" w:cstheme="majorHAnsi"/>
          <w:bCs/>
        </w:rPr>
        <w:t xml:space="preserve"> Hong</w:t>
      </w:r>
      <w:r w:rsidR="00275A10" w:rsidRPr="009B2AFC">
        <w:rPr>
          <w:rFonts w:asciiTheme="majorHAnsi" w:hAnsiTheme="majorHAnsi" w:cstheme="majorHAnsi"/>
          <w:iCs/>
        </w:rPr>
        <w:tab/>
      </w:r>
      <w:r w:rsidRPr="009B2AFC">
        <w:rPr>
          <w:rFonts w:asciiTheme="majorHAnsi" w:hAnsiTheme="majorHAnsi" w:cstheme="majorHAnsi"/>
          <w:iCs/>
        </w:rPr>
        <w:t>(</w:t>
      </w:r>
      <w:hyperlink r:id="rId8" w:history="1">
        <w:r w:rsidRPr="009B2AFC">
          <w:rPr>
            <w:rStyle w:val="Hyperlink"/>
            <w:rFonts w:asciiTheme="majorHAnsi" w:hAnsiTheme="majorHAnsi" w:cstheme="majorHAnsi"/>
            <w:bCs/>
            <w:iCs/>
            <w:color w:val="auto"/>
          </w:rPr>
          <w:t>dimolowell@sogang.ac.kr</w:t>
        </w:r>
      </w:hyperlink>
      <w:r w:rsidRPr="009B2AFC">
        <w:rPr>
          <w:rFonts w:asciiTheme="majorHAnsi" w:hAnsiTheme="majorHAnsi" w:cstheme="majorHAnsi"/>
          <w:bCs/>
          <w:iCs/>
        </w:rPr>
        <w:t>)</w:t>
      </w:r>
    </w:p>
    <w:p w14:paraId="70BD4A45" w14:textId="409E5FC6" w:rsidR="00051ED1" w:rsidRPr="009B2AFC" w:rsidRDefault="00A03B33" w:rsidP="00A03B33">
      <w:pPr>
        <w:jc w:val="left"/>
        <w:rPr>
          <w:rFonts w:asciiTheme="majorHAnsi" w:hAnsiTheme="majorHAnsi" w:cstheme="majorHAnsi"/>
          <w:iCs/>
        </w:rPr>
      </w:pPr>
      <w:proofErr w:type="spellStart"/>
      <w:r w:rsidRPr="009B2AFC">
        <w:rPr>
          <w:rFonts w:asciiTheme="majorHAnsi" w:hAnsiTheme="majorHAnsi" w:cstheme="majorHAnsi"/>
          <w:bCs/>
        </w:rPr>
        <w:t>Daejoong</w:t>
      </w:r>
      <w:proofErr w:type="spellEnd"/>
      <w:r w:rsidRPr="009B2AFC">
        <w:rPr>
          <w:rFonts w:asciiTheme="majorHAnsi" w:hAnsiTheme="majorHAnsi" w:cstheme="majorHAnsi"/>
          <w:bCs/>
        </w:rPr>
        <w:t xml:space="preserve"> Kim</w:t>
      </w:r>
      <w:r w:rsidR="00173F1C">
        <w:rPr>
          <w:rFonts w:asciiTheme="majorHAnsi" w:hAnsiTheme="majorHAnsi" w:cstheme="majorHAnsi"/>
          <w:iCs/>
        </w:rPr>
        <w:tab/>
      </w:r>
      <w:r w:rsidR="00275A10" w:rsidRPr="009B2AFC">
        <w:rPr>
          <w:rFonts w:asciiTheme="majorHAnsi" w:hAnsiTheme="majorHAnsi" w:cstheme="majorHAnsi"/>
          <w:iCs/>
        </w:rPr>
        <w:tab/>
      </w:r>
      <w:r w:rsidRPr="009B2AFC">
        <w:rPr>
          <w:rFonts w:asciiTheme="majorHAnsi" w:hAnsiTheme="majorHAnsi" w:cstheme="majorHAnsi"/>
          <w:iCs/>
        </w:rPr>
        <w:t>(</w:t>
      </w:r>
      <w:hyperlink r:id="rId9" w:history="1">
        <w:r w:rsidRPr="009B2AFC">
          <w:rPr>
            <w:rStyle w:val="Hyperlink"/>
            <w:rFonts w:asciiTheme="majorHAnsi" w:hAnsiTheme="majorHAnsi" w:cstheme="majorHAnsi"/>
            <w:iCs/>
            <w:color w:val="auto"/>
          </w:rPr>
          <w:t>daejoong@sogang.ac.kr</w:t>
        </w:r>
      </w:hyperlink>
      <w:r w:rsidRPr="009B2AFC">
        <w:rPr>
          <w:rFonts w:asciiTheme="majorHAnsi" w:hAnsiTheme="majorHAnsi" w:cstheme="majorHAnsi"/>
          <w:iCs/>
        </w:rPr>
        <w:t>)</w:t>
      </w:r>
    </w:p>
    <w:bookmarkEnd w:id="2"/>
    <w:p w14:paraId="11540556" w14:textId="1F8C4C9F" w:rsidR="00372009" w:rsidRPr="009B2AFC" w:rsidRDefault="00372009" w:rsidP="00A03B33">
      <w:pPr>
        <w:rPr>
          <w:rFonts w:asciiTheme="majorHAnsi" w:hAnsiTheme="majorHAnsi" w:cstheme="majorHAnsi"/>
          <w:bCs/>
        </w:rPr>
      </w:pPr>
    </w:p>
    <w:p w14:paraId="64643ECF" w14:textId="2D3D76CC" w:rsidR="000F1E82" w:rsidRPr="009B2AFC" w:rsidRDefault="000F1E82" w:rsidP="00A03B33">
      <w:pPr>
        <w:rPr>
          <w:rFonts w:asciiTheme="majorHAnsi" w:hAnsiTheme="majorHAnsi" w:cstheme="majorHAnsi"/>
          <w:bCs/>
        </w:rPr>
      </w:pPr>
      <w:r w:rsidRPr="009B2AFC">
        <w:rPr>
          <w:rFonts w:asciiTheme="majorHAnsi" w:hAnsiTheme="majorHAnsi" w:cstheme="majorHAnsi"/>
          <w:bCs/>
        </w:rPr>
        <w:t>Corresponding Author</w:t>
      </w:r>
      <w:r w:rsidR="00173F1C">
        <w:rPr>
          <w:rFonts w:asciiTheme="majorHAnsi" w:hAnsiTheme="majorHAnsi" w:cstheme="majorHAnsi"/>
          <w:bCs/>
        </w:rPr>
        <w:t>:</w:t>
      </w:r>
    </w:p>
    <w:p w14:paraId="387CDE7B" w14:textId="5ADDDE0C" w:rsidR="000F1E82" w:rsidRPr="009B2AFC" w:rsidRDefault="000F1E82" w:rsidP="000F1E82">
      <w:pPr>
        <w:jc w:val="left"/>
        <w:rPr>
          <w:rFonts w:asciiTheme="majorHAnsi" w:hAnsiTheme="majorHAnsi" w:cstheme="majorHAnsi"/>
          <w:iCs/>
        </w:rPr>
      </w:pPr>
      <w:proofErr w:type="spellStart"/>
      <w:r w:rsidRPr="009B2AFC">
        <w:rPr>
          <w:rFonts w:asciiTheme="majorHAnsi" w:hAnsiTheme="majorHAnsi" w:cstheme="majorHAnsi"/>
          <w:bCs/>
        </w:rPr>
        <w:t>Daejoong</w:t>
      </w:r>
      <w:proofErr w:type="spellEnd"/>
      <w:r w:rsidRPr="009B2AFC">
        <w:rPr>
          <w:rFonts w:asciiTheme="majorHAnsi" w:hAnsiTheme="majorHAnsi" w:cstheme="majorHAnsi"/>
          <w:bCs/>
        </w:rPr>
        <w:t xml:space="preserve"> Kim</w:t>
      </w:r>
      <w:r w:rsidR="00173F1C">
        <w:rPr>
          <w:rFonts w:asciiTheme="majorHAnsi" w:hAnsiTheme="majorHAnsi" w:cstheme="majorHAnsi"/>
          <w:iCs/>
        </w:rPr>
        <w:tab/>
      </w:r>
      <w:r w:rsidR="00275A10" w:rsidRPr="009B2AFC">
        <w:rPr>
          <w:rFonts w:asciiTheme="majorHAnsi" w:hAnsiTheme="majorHAnsi" w:cstheme="majorHAnsi"/>
          <w:iCs/>
        </w:rPr>
        <w:tab/>
      </w:r>
      <w:r w:rsidRPr="009B2AFC">
        <w:rPr>
          <w:rFonts w:asciiTheme="majorHAnsi" w:hAnsiTheme="majorHAnsi" w:cstheme="majorHAnsi"/>
          <w:iCs/>
        </w:rPr>
        <w:t>(</w:t>
      </w:r>
      <w:hyperlink r:id="rId10" w:history="1">
        <w:r w:rsidRPr="009B2AFC">
          <w:rPr>
            <w:rStyle w:val="Hyperlink"/>
            <w:rFonts w:asciiTheme="majorHAnsi" w:hAnsiTheme="majorHAnsi" w:cstheme="majorHAnsi"/>
            <w:iCs/>
            <w:color w:val="auto"/>
          </w:rPr>
          <w:t>daejoong@sogang.ac.kr</w:t>
        </w:r>
      </w:hyperlink>
      <w:r w:rsidRPr="009B2AFC">
        <w:rPr>
          <w:rFonts w:asciiTheme="majorHAnsi" w:hAnsiTheme="majorHAnsi" w:cstheme="majorHAnsi"/>
          <w:iCs/>
        </w:rPr>
        <w:t>)</w:t>
      </w:r>
    </w:p>
    <w:p w14:paraId="44A74C98" w14:textId="77777777" w:rsidR="000F1E82" w:rsidRPr="009B2AFC" w:rsidRDefault="000F1E82" w:rsidP="00A03B33">
      <w:pPr>
        <w:rPr>
          <w:rFonts w:asciiTheme="majorHAnsi" w:hAnsiTheme="majorHAnsi" w:cstheme="majorHAnsi"/>
          <w:bCs/>
        </w:rPr>
      </w:pPr>
    </w:p>
    <w:p w14:paraId="4D536066" w14:textId="0C9C4D1A" w:rsidR="000F1E82" w:rsidRPr="009B2AFC" w:rsidRDefault="000F1E82" w:rsidP="00A03B33">
      <w:pPr>
        <w:rPr>
          <w:rFonts w:asciiTheme="majorHAnsi" w:hAnsiTheme="majorHAnsi" w:cstheme="majorHAnsi"/>
          <w:bCs/>
        </w:rPr>
      </w:pPr>
      <w:r w:rsidRPr="009B2AFC">
        <w:rPr>
          <w:rFonts w:asciiTheme="majorHAnsi" w:hAnsiTheme="majorHAnsi" w:cstheme="majorHAnsi"/>
          <w:b/>
        </w:rPr>
        <w:t>KEYWORDS</w:t>
      </w:r>
      <w:r w:rsidR="00372009" w:rsidRPr="009B2AFC">
        <w:rPr>
          <w:rFonts w:asciiTheme="majorHAnsi" w:hAnsiTheme="majorHAnsi" w:cstheme="majorHAnsi"/>
          <w:b/>
        </w:rPr>
        <w:t>:</w:t>
      </w:r>
    </w:p>
    <w:p w14:paraId="554259E4" w14:textId="0BB61406" w:rsidR="00372009" w:rsidRPr="009B2AFC" w:rsidRDefault="000F1E82" w:rsidP="00A03B33">
      <w:pPr>
        <w:rPr>
          <w:rFonts w:asciiTheme="majorHAnsi" w:hAnsiTheme="majorHAnsi" w:cstheme="majorHAnsi"/>
          <w:bCs/>
        </w:rPr>
      </w:pPr>
      <w:r w:rsidRPr="009B2AFC">
        <w:rPr>
          <w:rFonts w:asciiTheme="majorHAnsi" w:hAnsiTheme="majorHAnsi" w:cstheme="majorHAnsi"/>
          <w:bCs/>
        </w:rPr>
        <w:t>m</w:t>
      </w:r>
      <w:r w:rsidR="00372009" w:rsidRPr="009B2AFC">
        <w:rPr>
          <w:rFonts w:asciiTheme="majorHAnsi" w:hAnsiTheme="majorHAnsi" w:cstheme="majorHAnsi"/>
          <w:bCs/>
        </w:rPr>
        <w:t xml:space="preserve">embrane, reverse electrodialysis, conductivity, current density, </w:t>
      </w:r>
      <w:r w:rsidR="002C400A" w:rsidRPr="009B2AFC">
        <w:rPr>
          <w:rFonts w:asciiTheme="majorHAnsi" w:hAnsiTheme="majorHAnsi" w:cstheme="majorHAnsi"/>
          <w:bCs/>
        </w:rPr>
        <w:t>p</w:t>
      </w:r>
      <w:r w:rsidR="00372009" w:rsidRPr="009B2AFC">
        <w:rPr>
          <w:rFonts w:asciiTheme="majorHAnsi" w:hAnsiTheme="majorHAnsi" w:cstheme="majorHAnsi"/>
          <w:bCs/>
        </w:rPr>
        <w:t xml:space="preserve">ower </w:t>
      </w:r>
      <w:r w:rsidR="00A0505A" w:rsidRPr="009B2AFC">
        <w:rPr>
          <w:rFonts w:asciiTheme="majorHAnsi" w:hAnsiTheme="majorHAnsi" w:cstheme="majorHAnsi"/>
          <w:bCs/>
        </w:rPr>
        <w:t>density</w:t>
      </w:r>
    </w:p>
    <w:p w14:paraId="00A7EE8C" w14:textId="7852A919" w:rsidR="000D5894" w:rsidRPr="009B2AFC" w:rsidRDefault="000D5894" w:rsidP="00A03B33">
      <w:pPr>
        <w:rPr>
          <w:rFonts w:asciiTheme="majorHAnsi" w:hAnsiTheme="majorHAnsi" w:cstheme="majorHAnsi"/>
        </w:rPr>
      </w:pPr>
    </w:p>
    <w:p w14:paraId="4A92E566" w14:textId="634690A5" w:rsidR="000F1E82" w:rsidRPr="009B2AFC" w:rsidRDefault="000F1E82" w:rsidP="000F1E82">
      <w:pPr>
        <w:rPr>
          <w:rFonts w:asciiTheme="majorHAnsi" w:hAnsiTheme="majorHAnsi" w:cstheme="majorHAnsi"/>
        </w:rPr>
      </w:pPr>
      <w:r w:rsidRPr="009B2AFC">
        <w:rPr>
          <w:rFonts w:asciiTheme="majorHAnsi" w:hAnsiTheme="majorHAnsi" w:cstheme="majorHAnsi"/>
          <w:b/>
        </w:rPr>
        <w:t>SUMMARY:</w:t>
      </w:r>
    </w:p>
    <w:p w14:paraId="00774BBB" w14:textId="77777777" w:rsidR="000F1E82" w:rsidRPr="009B2AFC" w:rsidRDefault="000F1E82" w:rsidP="000F1E82">
      <w:pPr>
        <w:rPr>
          <w:rFonts w:asciiTheme="majorHAnsi" w:hAnsiTheme="majorHAnsi" w:cstheme="majorHAnsi"/>
        </w:rPr>
      </w:pPr>
      <w:r w:rsidRPr="009B2AFC">
        <w:rPr>
          <w:rFonts w:asciiTheme="majorHAnsi" w:hAnsiTheme="majorHAnsi" w:cstheme="majorHAnsi"/>
          <w:bCs/>
        </w:rPr>
        <w:t>We demonstrate the fabrication of a reverse electrodialysis device using a cation-exchange membrane (CEM) and anion-exchange membrane (AEM) for power generation.</w:t>
      </w:r>
    </w:p>
    <w:p w14:paraId="162E2E07" w14:textId="77777777" w:rsidR="000F1E82" w:rsidRPr="009B2AFC" w:rsidRDefault="000F1E82" w:rsidP="00A03B33">
      <w:pPr>
        <w:rPr>
          <w:rFonts w:asciiTheme="majorHAnsi" w:hAnsiTheme="majorHAnsi" w:cstheme="majorHAnsi"/>
        </w:rPr>
      </w:pPr>
    </w:p>
    <w:p w14:paraId="2DF8E628" w14:textId="7CBEF544" w:rsidR="006E4797" w:rsidRPr="009B2AFC" w:rsidRDefault="000F1E82" w:rsidP="00A03B33">
      <w:pPr>
        <w:rPr>
          <w:rFonts w:asciiTheme="majorHAnsi" w:hAnsiTheme="majorHAnsi" w:cstheme="majorHAnsi"/>
        </w:rPr>
      </w:pPr>
      <w:r w:rsidRPr="009B2AFC">
        <w:rPr>
          <w:rFonts w:asciiTheme="majorHAnsi" w:hAnsiTheme="majorHAnsi" w:cstheme="majorHAnsi"/>
          <w:b/>
        </w:rPr>
        <w:t>ABSTRACT:</w:t>
      </w:r>
    </w:p>
    <w:p w14:paraId="39CC7DDD" w14:textId="2527FE9B" w:rsidR="000D5894" w:rsidRPr="009B2AFC" w:rsidRDefault="00AC4E0A" w:rsidP="00A03B33">
      <w:pPr>
        <w:rPr>
          <w:rFonts w:asciiTheme="majorHAnsi" w:hAnsiTheme="majorHAnsi" w:cstheme="majorHAnsi"/>
          <w:bCs/>
        </w:rPr>
      </w:pPr>
      <w:r w:rsidRPr="009B2AFC">
        <w:rPr>
          <w:rFonts w:asciiTheme="majorHAnsi" w:hAnsiTheme="majorHAnsi" w:cstheme="majorHAnsi"/>
          <w:bCs/>
        </w:rPr>
        <w:t xml:space="preserve">Reverse electrodialysis </w:t>
      </w:r>
      <w:r w:rsidR="000B6DAF" w:rsidRPr="009B2AFC">
        <w:rPr>
          <w:rFonts w:asciiTheme="majorHAnsi" w:hAnsiTheme="majorHAnsi" w:cstheme="majorHAnsi"/>
          <w:bCs/>
        </w:rPr>
        <w:t xml:space="preserve">(RED) </w:t>
      </w:r>
      <w:r w:rsidRPr="009B2AFC">
        <w:rPr>
          <w:rFonts w:asciiTheme="majorHAnsi" w:hAnsiTheme="majorHAnsi" w:cstheme="majorHAnsi"/>
          <w:bCs/>
        </w:rPr>
        <w:t xml:space="preserve">is an effective </w:t>
      </w:r>
      <w:r w:rsidR="00C1102E" w:rsidRPr="009B2AFC">
        <w:rPr>
          <w:rFonts w:asciiTheme="majorHAnsi" w:hAnsiTheme="majorHAnsi" w:cstheme="majorHAnsi"/>
          <w:bCs/>
        </w:rPr>
        <w:t xml:space="preserve">way to generate </w:t>
      </w:r>
      <w:r w:rsidRPr="009B2AFC">
        <w:rPr>
          <w:rFonts w:asciiTheme="majorHAnsi" w:hAnsiTheme="majorHAnsi" w:cstheme="majorHAnsi"/>
          <w:bCs/>
        </w:rPr>
        <w:t xml:space="preserve">power </w:t>
      </w:r>
      <w:r w:rsidR="00275A10" w:rsidRPr="009B2AFC">
        <w:rPr>
          <w:rFonts w:asciiTheme="majorHAnsi" w:hAnsiTheme="majorHAnsi" w:cstheme="majorHAnsi"/>
          <w:bCs/>
        </w:rPr>
        <w:t>by</w:t>
      </w:r>
      <w:r w:rsidRPr="009B2AFC">
        <w:rPr>
          <w:rFonts w:asciiTheme="majorHAnsi" w:hAnsiTheme="majorHAnsi" w:cstheme="majorHAnsi"/>
          <w:bCs/>
        </w:rPr>
        <w:t xml:space="preserve"> mixing two different</w:t>
      </w:r>
      <w:r w:rsidR="00C1102E" w:rsidRPr="009B2AFC">
        <w:rPr>
          <w:rFonts w:asciiTheme="majorHAnsi" w:hAnsiTheme="majorHAnsi" w:cstheme="majorHAnsi"/>
          <w:bCs/>
        </w:rPr>
        <w:t xml:space="preserve"> salt</w:t>
      </w:r>
      <w:r w:rsidRPr="009B2AFC">
        <w:rPr>
          <w:rFonts w:asciiTheme="majorHAnsi" w:hAnsiTheme="majorHAnsi" w:cstheme="majorHAnsi"/>
          <w:bCs/>
        </w:rPr>
        <w:t xml:space="preserve"> concentration</w:t>
      </w:r>
      <w:r w:rsidR="00F73AB2" w:rsidRPr="009B2AFC">
        <w:rPr>
          <w:rFonts w:asciiTheme="majorHAnsi" w:hAnsiTheme="majorHAnsi" w:cstheme="majorHAnsi"/>
          <w:bCs/>
        </w:rPr>
        <w:t>s</w:t>
      </w:r>
      <w:r w:rsidR="00C1102E" w:rsidRPr="009B2AFC">
        <w:rPr>
          <w:rFonts w:asciiTheme="majorHAnsi" w:hAnsiTheme="majorHAnsi" w:cstheme="majorHAnsi"/>
          <w:bCs/>
        </w:rPr>
        <w:t xml:space="preserve"> in water</w:t>
      </w:r>
      <w:r w:rsidRPr="009B2AFC">
        <w:rPr>
          <w:rFonts w:asciiTheme="majorHAnsi" w:hAnsiTheme="majorHAnsi" w:cstheme="majorHAnsi"/>
          <w:bCs/>
        </w:rPr>
        <w:t xml:space="preserve"> </w:t>
      </w:r>
      <w:r w:rsidR="00C1102E" w:rsidRPr="009B2AFC">
        <w:rPr>
          <w:rFonts w:asciiTheme="majorHAnsi" w:hAnsiTheme="majorHAnsi" w:cstheme="majorHAnsi"/>
          <w:bCs/>
        </w:rPr>
        <w:t>using</w:t>
      </w:r>
      <w:r w:rsidR="00F230EB" w:rsidRPr="009B2AFC">
        <w:rPr>
          <w:rFonts w:asciiTheme="majorHAnsi" w:hAnsiTheme="majorHAnsi" w:cstheme="majorHAnsi"/>
          <w:bCs/>
        </w:rPr>
        <w:t xml:space="preserve"> cation-exchange membranes (CEM) and anion-exchange membranes (AEM)</w:t>
      </w:r>
      <w:r w:rsidR="00C1102E" w:rsidRPr="009B2AFC">
        <w:rPr>
          <w:rFonts w:asciiTheme="majorHAnsi" w:hAnsiTheme="majorHAnsi" w:cstheme="majorHAnsi"/>
          <w:bCs/>
        </w:rPr>
        <w:t xml:space="preserve">. The RED stack is composed of </w:t>
      </w:r>
      <w:r w:rsidR="00661FA9" w:rsidRPr="009B2AFC">
        <w:rPr>
          <w:rFonts w:asciiTheme="majorHAnsi" w:hAnsiTheme="majorHAnsi" w:cstheme="majorHAnsi"/>
          <w:bCs/>
        </w:rPr>
        <w:t xml:space="preserve">an </w:t>
      </w:r>
      <w:r w:rsidR="00C1102E" w:rsidRPr="009B2AFC">
        <w:rPr>
          <w:rFonts w:asciiTheme="majorHAnsi" w:hAnsiTheme="majorHAnsi" w:cstheme="majorHAnsi"/>
          <w:bCs/>
        </w:rPr>
        <w:t>alternat</w:t>
      </w:r>
      <w:r w:rsidR="00661FA9" w:rsidRPr="009B2AFC">
        <w:rPr>
          <w:rFonts w:asciiTheme="majorHAnsi" w:hAnsiTheme="majorHAnsi" w:cstheme="majorHAnsi"/>
          <w:bCs/>
        </w:rPr>
        <w:t>ing</w:t>
      </w:r>
      <w:r w:rsidR="00C1102E" w:rsidRPr="009B2AFC">
        <w:rPr>
          <w:rFonts w:asciiTheme="majorHAnsi" w:hAnsiTheme="majorHAnsi" w:cstheme="majorHAnsi"/>
          <w:bCs/>
        </w:rPr>
        <w:t xml:space="preserve"> arrangement of </w:t>
      </w:r>
      <w:r w:rsidR="00F73AB2" w:rsidRPr="009B2AFC">
        <w:rPr>
          <w:rFonts w:asciiTheme="majorHAnsi" w:hAnsiTheme="majorHAnsi" w:cstheme="majorHAnsi"/>
          <w:bCs/>
        </w:rPr>
        <w:t xml:space="preserve">the </w:t>
      </w:r>
      <w:r w:rsidR="00C1102E" w:rsidRPr="009B2AFC">
        <w:rPr>
          <w:rFonts w:asciiTheme="majorHAnsi" w:hAnsiTheme="majorHAnsi" w:cstheme="majorHAnsi"/>
          <w:bCs/>
        </w:rPr>
        <w:t xml:space="preserve">cation-exchange membrane and anion-exchange membrane. </w:t>
      </w:r>
      <w:r w:rsidR="005A6E82" w:rsidRPr="009B2AFC">
        <w:rPr>
          <w:rFonts w:asciiTheme="majorHAnsi" w:hAnsiTheme="majorHAnsi" w:cstheme="majorHAnsi"/>
          <w:bCs/>
        </w:rPr>
        <w:t>The RED device</w:t>
      </w:r>
      <w:r w:rsidR="000D5894" w:rsidRPr="009B2AFC">
        <w:rPr>
          <w:rFonts w:asciiTheme="majorHAnsi" w:hAnsiTheme="majorHAnsi" w:cstheme="majorHAnsi"/>
          <w:bCs/>
        </w:rPr>
        <w:t xml:space="preserve"> act</w:t>
      </w:r>
      <w:r w:rsidR="00F73AB2" w:rsidRPr="009B2AFC">
        <w:rPr>
          <w:rFonts w:asciiTheme="majorHAnsi" w:hAnsiTheme="majorHAnsi" w:cstheme="majorHAnsi"/>
          <w:bCs/>
        </w:rPr>
        <w:t>s</w:t>
      </w:r>
      <w:r w:rsidR="000D5894" w:rsidRPr="009B2AFC">
        <w:rPr>
          <w:rFonts w:asciiTheme="majorHAnsi" w:hAnsiTheme="majorHAnsi" w:cstheme="majorHAnsi"/>
          <w:bCs/>
        </w:rPr>
        <w:t xml:space="preserve"> as a potential candidate for fulfilling the universal demand for future energy crises. </w:t>
      </w:r>
      <w:r w:rsidR="00BD684B" w:rsidRPr="009B2AFC">
        <w:rPr>
          <w:rFonts w:asciiTheme="majorHAnsi" w:hAnsiTheme="majorHAnsi" w:cstheme="majorHAnsi"/>
          <w:bCs/>
        </w:rPr>
        <w:t>Here, in this article</w:t>
      </w:r>
      <w:r w:rsidR="002B7FCA" w:rsidRPr="009B2AFC">
        <w:rPr>
          <w:rFonts w:asciiTheme="majorHAnsi" w:hAnsiTheme="majorHAnsi" w:cstheme="majorHAnsi"/>
          <w:bCs/>
        </w:rPr>
        <w:t>,</w:t>
      </w:r>
      <w:r w:rsidR="00BD684B" w:rsidRPr="009B2AFC">
        <w:rPr>
          <w:rFonts w:asciiTheme="majorHAnsi" w:hAnsiTheme="majorHAnsi" w:cstheme="majorHAnsi"/>
          <w:bCs/>
        </w:rPr>
        <w:t xml:space="preserve"> we demonstrate </w:t>
      </w:r>
      <w:r w:rsidR="00661FA9" w:rsidRPr="009B2AFC">
        <w:rPr>
          <w:rFonts w:asciiTheme="majorHAnsi" w:hAnsiTheme="majorHAnsi" w:cstheme="majorHAnsi"/>
          <w:bCs/>
        </w:rPr>
        <w:t>a</w:t>
      </w:r>
      <w:r w:rsidR="00372009" w:rsidRPr="009B2AFC">
        <w:rPr>
          <w:rFonts w:asciiTheme="majorHAnsi" w:hAnsiTheme="majorHAnsi" w:cstheme="majorHAnsi"/>
          <w:bCs/>
        </w:rPr>
        <w:t xml:space="preserve"> procedure to</w:t>
      </w:r>
      <w:r w:rsidR="00BD684B" w:rsidRPr="009B2AFC">
        <w:rPr>
          <w:rFonts w:asciiTheme="majorHAnsi" w:hAnsiTheme="majorHAnsi" w:cstheme="majorHAnsi"/>
          <w:bCs/>
        </w:rPr>
        <w:t xml:space="preserve"> fabricate </w:t>
      </w:r>
      <w:r w:rsidR="00661FA9" w:rsidRPr="009B2AFC">
        <w:rPr>
          <w:rFonts w:asciiTheme="majorHAnsi" w:hAnsiTheme="majorHAnsi" w:cstheme="majorHAnsi"/>
          <w:bCs/>
        </w:rPr>
        <w:t xml:space="preserve">a </w:t>
      </w:r>
      <w:r w:rsidR="00BD684B" w:rsidRPr="009B2AFC">
        <w:rPr>
          <w:rFonts w:asciiTheme="majorHAnsi" w:hAnsiTheme="majorHAnsi" w:cstheme="majorHAnsi"/>
          <w:bCs/>
        </w:rPr>
        <w:t xml:space="preserve">reverse electrodialysis </w:t>
      </w:r>
      <w:r w:rsidR="00372009" w:rsidRPr="009B2AFC">
        <w:rPr>
          <w:rFonts w:asciiTheme="majorHAnsi" w:hAnsiTheme="majorHAnsi" w:cstheme="majorHAnsi"/>
          <w:bCs/>
        </w:rPr>
        <w:t xml:space="preserve">device </w:t>
      </w:r>
      <w:r w:rsidR="00BD684B" w:rsidRPr="009B2AFC">
        <w:rPr>
          <w:rFonts w:asciiTheme="majorHAnsi" w:hAnsiTheme="majorHAnsi" w:cstheme="majorHAnsi"/>
          <w:bCs/>
        </w:rPr>
        <w:t>using laboratory</w:t>
      </w:r>
      <w:r w:rsidR="002B7FCA" w:rsidRPr="009B2AFC">
        <w:rPr>
          <w:rFonts w:asciiTheme="majorHAnsi" w:hAnsiTheme="majorHAnsi" w:cstheme="majorHAnsi"/>
          <w:bCs/>
        </w:rPr>
        <w:t>-</w:t>
      </w:r>
      <w:r w:rsidR="00372009" w:rsidRPr="009B2AFC">
        <w:rPr>
          <w:rFonts w:asciiTheme="majorHAnsi" w:hAnsiTheme="majorHAnsi" w:cstheme="majorHAnsi"/>
          <w:bCs/>
        </w:rPr>
        <w:t>scale</w:t>
      </w:r>
      <w:r w:rsidR="00BD684B" w:rsidRPr="009B2AFC">
        <w:rPr>
          <w:rFonts w:asciiTheme="majorHAnsi" w:hAnsiTheme="majorHAnsi" w:cstheme="majorHAnsi"/>
          <w:bCs/>
        </w:rPr>
        <w:t xml:space="preserve"> CEM and AEM for power production. </w:t>
      </w:r>
      <w:r w:rsidR="004F5C67" w:rsidRPr="009B2AFC">
        <w:rPr>
          <w:rFonts w:asciiTheme="majorHAnsi" w:hAnsiTheme="majorHAnsi" w:cstheme="majorHAnsi"/>
          <w:bCs/>
        </w:rPr>
        <w:t>The active area of the ion-exchange membrane is 49 cm</w:t>
      </w:r>
      <w:r w:rsidR="004F5C67" w:rsidRPr="009B2AFC">
        <w:rPr>
          <w:rFonts w:asciiTheme="majorHAnsi" w:hAnsiTheme="majorHAnsi" w:cstheme="majorHAnsi"/>
          <w:bCs/>
          <w:vertAlign w:val="superscript"/>
        </w:rPr>
        <w:t>2</w:t>
      </w:r>
      <w:r w:rsidR="004F5C67" w:rsidRPr="009B2AFC">
        <w:rPr>
          <w:rFonts w:asciiTheme="majorHAnsi" w:hAnsiTheme="majorHAnsi" w:cstheme="majorHAnsi"/>
          <w:bCs/>
        </w:rPr>
        <w:t>. In this article, w</w:t>
      </w:r>
      <w:r w:rsidR="005A6E82" w:rsidRPr="009B2AFC">
        <w:rPr>
          <w:rFonts w:asciiTheme="majorHAnsi" w:hAnsiTheme="majorHAnsi" w:cstheme="majorHAnsi"/>
          <w:bCs/>
        </w:rPr>
        <w:t>e provide a step</w:t>
      </w:r>
      <w:r w:rsidR="00E00645" w:rsidRPr="009B2AFC">
        <w:rPr>
          <w:rFonts w:asciiTheme="majorHAnsi" w:hAnsiTheme="majorHAnsi" w:cstheme="majorHAnsi"/>
          <w:bCs/>
        </w:rPr>
        <w:t>-by-</w:t>
      </w:r>
      <w:r w:rsidR="005A6E82" w:rsidRPr="009B2AFC">
        <w:rPr>
          <w:rFonts w:asciiTheme="majorHAnsi" w:hAnsiTheme="majorHAnsi" w:cstheme="majorHAnsi"/>
          <w:bCs/>
        </w:rPr>
        <w:t xml:space="preserve">step procedure for synthesizing the membrane, followed by the stack's assembly and power measurement. </w:t>
      </w:r>
      <w:r w:rsidR="007700CE" w:rsidRPr="009B2AFC">
        <w:rPr>
          <w:rFonts w:asciiTheme="majorHAnsi" w:hAnsiTheme="majorHAnsi" w:cstheme="majorHAnsi"/>
          <w:bCs/>
        </w:rPr>
        <w:t xml:space="preserve">The measurement conditions and net power output calculation have </w:t>
      </w:r>
      <w:r w:rsidR="00275A10" w:rsidRPr="009B2AFC">
        <w:rPr>
          <w:rFonts w:asciiTheme="majorHAnsi" w:hAnsiTheme="majorHAnsi" w:cstheme="majorHAnsi"/>
          <w:bCs/>
        </w:rPr>
        <w:t xml:space="preserve">also </w:t>
      </w:r>
      <w:r w:rsidR="007700CE" w:rsidRPr="009B2AFC">
        <w:rPr>
          <w:rFonts w:asciiTheme="majorHAnsi" w:hAnsiTheme="majorHAnsi" w:cstheme="majorHAnsi"/>
          <w:bCs/>
        </w:rPr>
        <w:t xml:space="preserve">been explained. </w:t>
      </w:r>
      <w:r w:rsidR="00BD684B" w:rsidRPr="009B2AFC">
        <w:rPr>
          <w:rFonts w:asciiTheme="majorHAnsi" w:hAnsiTheme="majorHAnsi" w:cstheme="majorHAnsi"/>
          <w:bCs/>
        </w:rPr>
        <w:t>Furthermore</w:t>
      </w:r>
      <w:r w:rsidR="00372009" w:rsidRPr="009B2AFC">
        <w:rPr>
          <w:rFonts w:asciiTheme="majorHAnsi" w:hAnsiTheme="majorHAnsi" w:cstheme="majorHAnsi"/>
          <w:bCs/>
        </w:rPr>
        <w:t>,</w:t>
      </w:r>
      <w:r w:rsidR="00BD684B" w:rsidRPr="009B2AFC">
        <w:rPr>
          <w:rFonts w:asciiTheme="majorHAnsi" w:hAnsiTheme="majorHAnsi" w:cstheme="majorHAnsi"/>
          <w:bCs/>
        </w:rPr>
        <w:t xml:space="preserve"> we describe the fundamental parameters</w:t>
      </w:r>
      <w:r w:rsidR="007700CE" w:rsidRPr="009B2AFC">
        <w:rPr>
          <w:rFonts w:asciiTheme="majorHAnsi" w:hAnsiTheme="majorHAnsi" w:cstheme="majorHAnsi"/>
          <w:bCs/>
        </w:rPr>
        <w:t xml:space="preserve"> </w:t>
      </w:r>
      <w:r w:rsidR="002B7FCA" w:rsidRPr="009B2AFC">
        <w:rPr>
          <w:rFonts w:asciiTheme="majorHAnsi" w:hAnsiTheme="majorHAnsi" w:cstheme="majorHAnsi"/>
          <w:bCs/>
        </w:rPr>
        <w:t xml:space="preserve">that </w:t>
      </w:r>
      <w:r w:rsidR="00F230EB" w:rsidRPr="009B2AFC">
        <w:rPr>
          <w:rFonts w:asciiTheme="majorHAnsi" w:hAnsiTheme="majorHAnsi" w:cstheme="majorHAnsi"/>
          <w:bCs/>
        </w:rPr>
        <w:t>are</w:t>
      </w:r>
      <w:r w:rsidR="007700CE" w:rsidRPr="009B2AFC">
        <w:rPr>
          <w:rFonts w:asciiTheme="majorHAnsi" w:hAnsiTheme="majorHAnsi" w:cstheme="majorHAnsi"/>
          <w:bCs/>
        </w:rPr>
        <w:t xml:space="preserve"> taken into consideration for obtaining </w:t>
      </w:r>
      <w:r w:rsidR="002B7FCA" w:rsidRPr="009B2AFC">
        <w:rPr>
          <w:rFonts w:asciiTheme="majorHAnsi" w:hAnsiTheme="majorHAnsi" w:cstheme="majorHAnsi"/>
          <w:bCs/>
        </w:rPr>
        <w:t xml:space="preserve">a </w:t>
      </w:r>
      <w:r w:rsidR="007700CE" w:rsidRPr="009B2AFC">
        <w:rPr>
          <w:rFonts w:asciiTheme="majorHAnsi" w:hAnsiTheme="majorHAnsi" w:cstheme="majorHAnsi"/>
          <w:bCs/>
        </w:rPr>
        <w:t xml:space="preserve">reliable outcome. We also provide </w:t>
      </w:r>
      <w:r w:rsidR="002B7FCA" w:rsidRPr="009B2AFC">
        <w:rPr>
          <w:rFonts w:asciiTheme="majorHAnsi" w:hAnsiTheme="majorHAnsi" w:cstheme="majorHAnsi"/>
          <w:bCs/>
        </w:rPr>
        <w:t xml:space="preserve">a </w:t>
      </w:r>
      <w:r w:rsidR="007700CE" w:rsidRPr="009B2AFC">
        <w:rPr>
          <w:rFonts w:asciiTheme="majorHAnsi" w:hAnsiTheme="majorHAnsi" w:cstheme="majorHAnsi"/>
          <w:bCs/>
        </w:rPr>
        <w:t xml:space="preserve">theoretical parameter </w:t>
      </w:r>
      <w:r w:rsidR="002B7FCA" w:rsidRPr="009B2AFC">
        <w:rPr>
          <w:rFonts w:asciiTheme="majorHAnsi" w:hAnsiTheme="majorHAnsi" w:cstheme="majorHAnsi"/>
          <w:bCs/>
        </w:rPr>
        <w:t>that</w:t>
      </w:r>
      <w:r w:rsidR="007700CE" w:rsidRPr="009B2AFC">
        <w:rPr>
          <w:rFonts w:asciiTheme="majorHAnsi" w:hAnsiTheme="majorHAnsi" w:cstheme="majorHAnsi"/>
          <w:bCs/>
        </w:rPr>
        <w:t xml:space="preserve"> affect</w:t>
      </w:r>
      <w:r w:rsidR="002B7FCA" w:rsidRPr="009B2AFC">
        <w:rPr>
          <w:rFonts w:asciiTheme="majorHAnsi" w:hAnsiTheme="majorHAnsi" w:cstheme="majorHAnsi"/>
          <w:bCs/>
        </w:rPr>
        <w:t>s</w:t>
      </w:r>
      <w:r w:rsidR="007700CE" w:rsidRPr="009B2AFC">
        <w:rPr>
          <w:rFonts w:asciiTheme="majorHAnsi" w:hAnsiTheme="majorHAnsi" w:cstheme="majorHAnsi"/>
          <w:bCs/>
        </w:rPr>
        <w:t xml:space="preserve"> the overall cell performance relat</w:t>
      </w:r>
      <w:r w:rsidR="00275A10" w:rsidRPr="009B2AFC">
        <w:rPr>
          <w:rFonts w:asciiTheme="majorHAnsi" w:hAnsiTheme="majorHAnsi" w:cstheme="majorHAnsi"/>
          <w:bCs/>
        </w:rPr>
        <w:t>ing</w:t>
      </w:r>
      <w:r w:rsidR="007700CE" w:rsidRPr="009B2AFC">
        <w:rPr>
          <w:rFonts w:asciiTheme="majorHAnsi" w:hAnsiTheme="majorHAnsi" w:cstheme="majorHAnsi"/>
          <w:bCs/>
        </w:rPr>
        <w:t xml:space="preserve"> </w:t>
      </w:r>
      <w:r w:rsidR="002B7FCA" w:rsidRPr="009B2AFC">
        <w:rPr>
          <w:rFonts w:asciiTheme="majorHAnsi" w:hAnsiTheme="majorHAnsi" w:cstheme="majorHAnsi"/>
          <w:bCs/>
        </w:rPr>
        <w:t>to</w:t>
      </w:r>
      <w:r w:rsidR="007700CE" w:rsidRPr="009B2AFC">
        <w:rPr>
          <w:rFonts w:asciiTheme="majorHAnsi" w:hAnsiTheme="majorHAnsi" w:cstheme="majorHAnsi"/>
          <w:bCs/>
        </w:rPr>
        <w:t xml:space="preserve"> </w:t>
      </w:r>
      <w:r w:rsidR="002B7FCA" w:rsidRPr="009B2AFC">
        <w:rPr>
          <w:rFonts w:asciiTheme="majorHAnsi" w:hAnsiTheme="majorHAnsi" w:cstheme="majorHAnsi"/>
          <w:bCs/>
        </w:rPr>
        <w:t xml:space="preserve">the </w:t>
      </w:r>
      <w:r w:rsidR="007700CE" w:rsidRPr="009B2AFC">
        <w:rPr>
          <w:rFonts w:asciiTheme="majorHAnsi" w:hAnsiTheme="majorHAnsi" w:cstheme="majorHAnsi"/>
          <w:bCs/>
        </w:rPr>
        <w:t xml:space="preserve">membrane and the </w:t>
      </w:r>
      <w:r w:rsidR="000303D0" w:rsidRPr="009B2AFC">
        <w:rPr>
          <w:rFonts w:asciiTheme="majorHAnsi" w:hAnsiTheme="majorHAnsi" w:cstheme="majorHAnsi"/>
          <w:bCs/>
        </w:rPr>
        <w:t xml:space="preserve">feed </w:t>
      </w:r>
      <w:r w:rsidR="007700CE" w:rsidRPr="009B2AFC">
        <w:rPr>
          <w:rFonts w:asciiTheme="majorHAnsi" w:hAnsiTheme="majorHAnsi" w:cstheme="majorHAnsi"/>
          <w:bCs/>
        </w:rPr>
        <w:t xml:space="preserve">solution. </w:t>
      </w:r>
      <w:r w:rsidR="00661FA9" w:rsidRPr="009B2AFC">
        <w:rPr>
          <w:rFonts w:asciiTheme="majorHAnsi" w:hAnsiTheme="majorHAnsi" w:cstheme="majorHAnsi"/>
          <w:bCs/>
        </w:rPr>
        <w:t>In short, t</w:t>
      </w:r>
      <w:r w:rsidR="007700CE" w:rsidRPr="009B2AFC">
        <w:rPr>
          <w:rFonts w:asciiTheme="majorHAnsi" w:hAnsiTheme="majorHAnsi" w:cstheme="majorHAnsi"/>
          <w:bCs/>
        </w:rPr>
        <w:t xml:space="preserve">his </w:t>
      </w:r>
      <w:r w:rsidR="006E3212" w:rsidRPr="009B2AFC">
        <w:rPr>
          <w:rFonts w:asciiTheme="majorHAnsi" w:hAnsiTheme="majorHAnsi" w:cstheme="majorHAnsi"/>
          <w:bCs/>
        </w:rPr>
        <w:t>experiment describe</w:t>
      </w:r>
      <w:r w:rsidR="002B7FCA" w:rsidRPr="009B2AFC">
        <w:rPr>
          <w:rFonts w:asciiTheme="majorHAnsi" w:hAnsiTheme="majorHAnsi" w:cstheme="majorHAnsi"/>
          <w:bCs/>
        </w:rPr>
        <w:t>s</w:t>
      </w:r>
      <w:r w:rsidR="006E3212" w:rsidRPr="009B2AFC">
        <w:rPr>
          <w:rFonts w:asciiTheme="majorHAnsi" w:hAnsiTheme="majorHAnsi" w:cstheme="majorHAnsi"/>
          <w:bCs/>
        </w:rPr>
        <w:t xml:space="preserve"> how to assemble and measure RED cell</w:t>
      </w:r>
      <w:r w:rsidR="002B7FCA" w:rsidRPr="009B2AFC">
        <w:rPr>
          <w:rFonts w:asciiTheme="majorHAnsi" w:hAnsiTheme="majorHAnsi" w:cstheme="majorHAnsi"/>
          <w:bCs/>
        </w:rPr>
        <w:t>s</w:t>
      </w:r>
      <w:r w:rsidR="006E3212" w:rsidRPr="009B2AFC">
        <w:rPr>
          <w:rFonts w:asciiTheme="majorHAnsi" w:hAnsiTheme="majorHAnsi" w:cstheme="majorHAnsi"/>
          <w:bCs/>
        </w:rPr>
        <w:t xml:space="preserve"> </w:t>
      </w:r>
      <w:r w:rsidR="002B7FCA" w:rsidRPr="009B2AFC">
        <w:rPr>
          <w:rFonts w:asciiTheme="majorHAnsi" w:hAnsiTheme="majorHAnsi" w:cstheme="majorHAnsi"/>
          <w:bCs/>
        </w:rPr>
        <w:t>on</w:t>
      </w:r>
      <w:r w:rsidR="000303D0" w:rsidRPr="009B2AFC">
        <w:rPr>
          <w:rFonts w:asciiTheme="majorHAnsi" w:hAnsiTheme="majorHAnsi" w:cstheme="majorHAnsi"/>
          <w:bCs/>
        </w:rPr>
        <w:t xml:space="preserve"> </w:t>
      </w:r>
      <w:r w:rsidR="002B7FCA" w:rsidRPr="009B2AFC">
        <w:rPr>
          <w:rFonts w:asciiTheme="majorHAnsi" w:hAnsiTheme="majorHAnsi" w:cstheme="majorHAnsi"/>
          <w:bCs/>
        </w:rPr>
        <w:t xml:space="preserve">the </w:t>
      </w:r>
      <w:r w:rsidR="000303D0" w:rsidRPr="009B2AFC">
        <w:rPr>
          <w:rFonts w:asciiTheme="majorHAnsi" w:hAnsiTheme="majorHAnsi" w:cstheme="majorHAnsi"/>
          <w:bCs/>
        </w:rPr>
        <w:t xml:space="preserve">same platform. It </w:t>
      </w:r>
      <w:r w:rsidR="006E3212" w:rsidRPr="009B2AFC">
        <w:rPr>
          <w:rFonts w:asciiTheme="majorHAnsi" w:hAnsiTheme="majorHAnsi" w:cstheme="majorHAnsi"/>
          <w:bCs/>
        </w:rPr>
        <w:t>also contain</w:t>
      </w:r>
      <w:r w:rsidR="002B7FCA" w:rsidRPr="009B2AFC">
        <w:rPr>
          <w:rFonts w:asciiTheme="majorHAnsi" w:hAnsiTheme="majorHAnsi" w:cstheme="majorHAnsi"/>
          <w:bCs/>
        </w:rPr>
        <w:t>s</w:t>
      </w:r>
      <w:r w:rsidR="006E3212" w:rsidRPr="009B2AFC">
        <w:rPr>
          <w:rFonts w:asciiTheme="majorHAnsi" w:hAnsiTheme="majorHAnsi" w:cstheme="majorHAnsi"/>
          <w:bCs/>
        </w:rPr>
        <w:t xml:space="preserve"> </w:t>
      </w:r>
      <w:r w:rsidR="002B7FCA" w:rsidRPr="009B2AFC">
        <w:rPr>
          <w:rFonts w:asciiTheme="majorHAnsi" w:hAnsiTheme="majorHAnsi" w:cstheme="majorHAnsi"/>
          <w:bCs/>
        </w:rPr>
        <w:t xml:space="preserve">the </w:t>
      </w:r>
      <w:r w:rsidR="007700CE" w:rsidRPr="009B2AFC">
        <w:rPr>
          <w:rFonts w:asciiTheme="majorHAnsi" w:hAnsiTheme="majorHAnsi" w:cstheme="majorHAnsi"/>
          <w:bCs/>
        </w:rPr>
        <w:t xml:space="preserve">working </w:t>
      </w:r>
      <w:r w:rsidR="006E3212" w:rsidRPr="009B2AFC">
        <w:rPr>
          <w:rFonts w:asciiTheme="majorHAnsi" w:hAnsiTheme="majorHAnsi" w:cstheme="majorHAnsi"/>
          <w:bCs/>
        </w:rPr>
        <w:t xml:space="preserve">principle </w:t>
      </w:r>
      <w:r w:rsidR="007700CE" w:rsidRPr="009B2AFC">
        <w:rPr>
          <w:rFonts w:asciiTheme="majorHAnsi" w:hAnsiTheme="majorHAnsi" w:cstheme="majorHAnsi"/>
          <w:bCs/>
        </w:rPr>
        <w:t xml:space="preserve">and calculation </w:t>
      </w:r>
      <w:r w:rsidR="00661FA9" w:rsidRPr="009B2AFC">
        <w:rPr>
          <w:rFonts w:asciiTheme="majorHAnsi" w:hAnsiTheme="majorHAnsi" w:cstheme="majorHAnsi"/>
          <w:bCs/>
        </w:rPr>
        <w:t xml:space="preserve">used for estimating the net power output </w:t>
      </w:r>
      <w:r w:rsidR="007700CE" w:rsidRPr="009B2AFC">
        <w:rPr>
          <w:rFonts w:asciiTheme="majorHAnsi" w:hAnsiTheme="majorHAnsi" w:cstheme="majorHAnsi"/>
          <w:bCs/>
        </w:rPr>
        <w:t xml:space="preserve">of </w:t>
      </w:r>
      <w:r w:rsidR="005A6E82" w:rsidRPr="009B2AFC">
        <w:rPr>
          <w:rFonts w:asciiTheme="majorHAnsi" w:hAnsiTheme="majorHAnsi" w:cstheme="majorHAnsi"/>
          <w:bCs/>
        </w:rPr>
        <w:t xml:space="preserve">the </w:t>
      </w:r>
      <w:r w:rsidR="007700CE" w:rsidRPr="009B2AFC">
        <w:rPr>
          <w:rFonts w:asciiTheme="majorHAnsi" w:hAnsiTheme="majorHAnsi" w:cstheme="majorHAnsi"/>
          <w:bCs/>
        </w:rPr>
        <w:t>RED</w:t>
      </w:r>
      <w:r w:rsidR="000303D0" w:rsidRPr="009B2AFC">
        <w:rPr>
          <w:rFonts w:asciiTheme="majorHAnsi" w:hAnsiTheme="majorHAnsi" w:cstheme="majorHAnsi"/>
          <w:bCs/>
        </w:rPr>
        <w:t xml:space="preserve"> stack</w:t>
      </w:r>
      <w:r w:rsidR="007700CE" w:rsidRPr="009B2AFC">
        <w:rPr>
          <w:rFonts w:asciiTheme="majorHAnsi" w:hAnsiTheme="majorHAnsi" w:cstheme="majorHAnsi"/>
          <w:bCs/>
        </w:rPr>
        <w:t xml:space="preserve"> using </w:t>
      </w:r>
      <w:r w:rsidR="005A6E82" w:rsidRPr="009B2AFC">
        <w:rPr>
          <w:rFonts w:asciiTheme="majorHAnsi" w:hAnsiTheme="majorHAnsi" w:cstheme="majorHAnsi"/>
          <w:bCs/>
        </w:rPr>
        <w:t xml:space="preserve">CEM and AEM </w:t>
      </w:r>
      <w:r w:rsidR="007700CE" w:rsidRPr="009B2AFC">
        <w:rPr>
          <w:rFonts w:asciiTheme="majorHAnsi" w:hAnsiTheme="majorHAnsi" w:cstheme="majorHAnsi"/>
          <w:bCs/>
        </w:rPr>
        <w:t>membrane</w:t>
      </w:r>
      <w:r w:rsidR="006E3212" w:rsidRPr="009B2AFC">
        <w:rPr>
          <w:rFonts w:asciiTheme="majorHAnsi" w:hAnsiTheme="majorHAnsi" w:cstheme="majorHAnsi"/>
          <w:bCs/>
        </w:rPr>
        <w:t>s.</w:t>
      </w:r>
    </w:p>
    <w:p w14:paraId="2CF9CD54" w14:textId="77777777" w:rsidR="006E4797" w:rsidRPr="009B2AFC" w:rsidRDefault="006E4797" w:rsidP="00A03B33">
      <w:pPr>
        <w:rPr>
          <w:rFonts w:asciiTheme="majorHAnsi" w:hAnsiTheme="majorHAnsi" w:cstheme="majorHAnsi"/>
        </w:rPr>
      </w:pPr>
    </w:p>
    <w:p w14:paraId="0646E204" w14:textId="703070D1" w:rsidR="006E4797" w:rsidRPr="009B2AFC" w:rsidRDefault="000F1E82" w:rsidP="00A03B33">
      <w:pPr>
        <w:rPr>
          <w:rFonts w:asciiTheme="majorHAnsi" w:hAnsiTheme="majorHAnsi" w:cstheme="majorHAnsi"/>
        </w:rPr>
      </w:pPr>
      <w:r w:rsidRPr="009B2AFC">
        <w:rPr>
          <w:rFonts w:asciiTheme="majorHAnsi" w:hAnsiTheme="majorHAnsi" w:cstheme="majorHAnsi"/>
          <w:b/>
        </w:rPr>
        <w:t>INTRODUCTION:</w:t>
      </w:r>
    </w:p>
    <w:p w14:paraId="48BA6B0A" w14:textId="6477EB14" w:rsidR="006E4797" w:rsidRPr="009B2AFC" w:rsidRDefault="00C30B3F" w:rsidP="00A03B33">
      <w:pPr>
        <w:rPr>
          <w:rFonts w:asciiTheme="majorHAnsi" w:hAnsiTheme="majorHAnsi" w:cstheme="majorHAnsi"/>
          <w:bCs/>
        </w:rPr>
      </w:pPr>
      <w:r w:rsidRPr="009B2AFC">
        <w:rPr>
          <w:rFonts w:asciiTheme="majorHAnsi" w:hAnsiTheme="majorHAnsi" w:cstheme="majorHAnsi"/>
          <w:bCs/>
        </w:rPr>
        <w:t xml:space="preserve">Energy harvesting from natural resources is an economical method </w:t>
      </w:r>
      <w:r w:rsidR="00661FA9" w:rsidRPr="009B2AFC">
        <w:rPr>
          <w:rFonts w:asciiTheme="majorHAnsi" w:hAnsiTheme="majorHAnsi" w:cstheme="majorHAnsi"/>
          <w:bCs/>
        </w:rPr>
        <w:t>that</w:t>
      </w:r>
      <w:r w:rsidRPr="009B2AFC">
        <w:rPr>
          <w:rFonts w:asciiTheme="majorHAnsi" w:hAnsiTheme="majorHAnsi" w:cstheme="majorHAnsi"/>
          <w:bCs/>
        </w:rPr>
        <w:t xml:space="preserve"> </w:t>
      </w:r>
      <w:r w:rsidR="00F831F4" w:rsidRPr="009B2AFC">
        <w:rPr>
          <w:rFonts w:asciiTheme="majorHAnsi" w:hAnsiTheme="majorHAnsi" w:cstheme="majorHAnsi"/>
          <w:bCs/>
        </w:rPr>
        <w:t xml:space="preserve">is </w:t>
      </w:r>
      <w:r w:rsidRPr="009B2AFC">
        <w:rPr>
          <w:rFonts w:asciiTheme="majorHAnsi" w:hAnsiTheme="majorHAnsi" w:cstheme="majorHAnsi"/>
          <w:bCs/>
        </w:rPr>
        <w:t>environmental</w:t>
      </w:r>
      <w:r w:rsidR="005A6E82" w:rsidRPr="009B2AFC">
        <w:rPr>
          <w:rFonts w:asciiTheme="majorHAnsi" w:hAnsiTheme="majorHAnsi" w:cstheme="majorHAnsi"/>
          <w:bCs/>
        </w:rPr>
        <w:t>ly</w:t>
      </w:r>
      <w:r w:rsidRPr="009B2AFC">
        <w:rPr>
          <w:rFonts w:asciiTheme="majorHAnsi" w:hAnsiTheme="majorHAnsi" w:cstheme="majorHAnsi"/>
          <w:bCs/>
        </w:rPr>
        <w:t xml:space="preserve"> friendly</w:t>
      </w:r>
      <w:r w:rsidR="001C213F" w:rsidRPr="009B2AFC">
        <w:rPr>
          <w:rFonts w:asciiTheme="majorHAnsi" w:hAnsiTheme="majorHAnsi" w:cstheme="majorHAnsi"/>
          <w:bCs/>
        </w:rPr>
        <w:t>,</w:t>
      </w:r>
      <w:r w:rsidRPr="009B2AFC">
        <w:rPr>
          <w:rFonts w:asciiTheme="majorHAnsi" w:hAnsiTheme="majorHAnsi" w:cstheme="majorHAnsi"/>
          <w:bCs/>
        </w:rPr>
        <w:t xml:space="preserve"> </w:t>
      </w:r>
      <w:r w:rsidR="00275A10" w:rsidRPr="009B2AFC">
        <w:rPr>
          <w:rFonts w:asciiTheme="majorHAnsi" w:hAnsiTheme="majorHAnsi" w:cstheme="majorHAnsi"/>
          <w:bCs/>
        </w:rPr>
        <w:t xml:space="preserve">thereby </w:t>
      </w:r>
      <w:r w:rsidRPr="009B2AFC">
        <w:rPr>
          <w:rFonts w:asciiTheme="majorHAnsi" w:hAnsiTheme="majorHAnsi" w:cstheme="majorHAnsi"/>
          <w:bCs/>
        </w:rPr>
        <w:t>mak</w:t>
      </w:r>
      <w:r w:rsidR="00275A10" w:rsidRPr="009B2AFC">
        <w:rPr>
          <w:rFonts w:asciiTheme="majorHAnsi" w:hAnsiTheme="majorHAnsi" w:cstheme="majorHAnsi"/>
          <w:bCs/>
        </w:rPr>
        <w:t>ing</w:t>
      </w:r>
      <w:r w:rsidRPr="009B2AFC">
        <w:rPr>
          <w:rFonts w:asciiTheme="majorHAnsi" w:hAnsiTheme="majorHAnsi" w:cstheme="majorHAnsi"/>
          <w:bCs/>
        </w:rPr>
        <w:t xml:space="preserve"> our planet green and clean. </w:t>
      </w:r>
      <w:r w:rsidR="0078307D" w:rsidRPr="009B2AFC">
        <w:rPr>
          <w:rFonts w:asciiTheme="majorHAnsi" w:hAnsiTheme="majorHAnsi" w:cstheme="majorHAnsi"/>
          <w:bCs/>
        </w:rPr>
        <w:t>Several proces</w:t>
      </w:r>
      <w:r w:rsidR="00F73AB2" w:rsidRPr="009B2AFC">
        <w:rPr>
          <w:rFonts w:asciiTheme="majorHAnsi" w:hAnsiTheme="majorHAnsi" w:cstheme="majorHAnsi"/>
          <w:bCs/>
        </w:rPr>
        <w:t>se</w:t>
      </w:r>
      <w:r w:rsidR="0078307D" w:rsidRPr="009B2AFC">
        <w:rPr>
          <w:rFonts w:asciiTheme="majorHAnsi" w:hAnsiTheme="majorHAnsi" w:cstheme="majorHAnsi"/>
          <w:bCs/>
        </w:rPr>
        <w:t xml:space="preserve">s have been proposed </w:t>
      </w:r>
      <w:r w:rsidR="005A6E82" w:rsidRPr="009B2AFC">
        <w:rPr>
          <w:rFonts w:asciiTheme="majorHAnsi" w:hAnsiTheme="majorHAnsi" w:cstheme="majorHAnsi"/>
          <w:bCs/>
        </w:rPr>
        <w:t>un</w:t>
      </w:r>
      <w:r w:rsidR="0078307D" w:rsidRPr="009B2AFC">
        <w:rPr>
          <w:rFonts w:asciiTheme="majorHAnsi" w:hAnsiTheme="majorHAnsi" w:cstheme="majorHAnsi"/>
          <w:bCs/>
        </w:rPr>
        <w:t xml:space="preserve">til </w:t>
      </w:r>
      <w:r w:rsidR="0078307D" w:rsidRPr="009B2AFC">
        <w:rPr>
          <w:rFonts w:asciiTheme="majorHAnsi" w:hAnsiTheme="majorHAnsi" w:cstheme="majorHAnsi"/>
          <w:bCs/>
        </w:rPr>
        <w:lastRenderedPageBreak/>
        <w:t>now to extract energy</w:t>
      </w:r>
      <w:r w:rsidR="005A6E82" w:rsidRPr="009B2AFC">
        <w:rPr>
          <w:rFonts w:asciiTheme="majorHAnsi" w:hAnsiTheme="majorHAnsi" w:cstheme="majorHAnsi"/>
          <w:bCs/>
        </w:rPr>
        <w:t>,</w:t>
      </w:r>
      <w:r w:rsidR="0078307D" w:rsidRPr="009B2AFC">
        <w:rPr>
          <w:rFonts w:asciiTheme="majorHAnsi" w:hAnsiTheme="majorHAnsi" w:cstheme="majorHAnsi"/>
          <w:bCs/>
        </w:rPr>
        <w:t xml:space="preserve"> but reverse electrodialysis</w:t>
      </w:r>
      <w:r w:rsidR="000B6DAF" w:rsidRPr="009B2AFC">
        <w:rPr>
          <w:rFonts w:asciiTheme="majorHAnsi" w:hAnsiTheme="majorHAnsi" w:cstheme="majorHAnsi"/>
          <w:bCs/>
        </w:rPr>
        <w:t xml:space="preserve"> (RED)</w:t>
      </w:r>
      <w:r w:rsidR="0078307D" w:rsidRPr="009B2AFC">
        <w:rPr>
          <w:rFonts w:asciiTheme="majorHAnsi" w:hAnsiTheme="majorHAnsi" w:cstheme="majorHAnsi"/>
          <w:bCs/>
        </w:rPr>
        <w:t xml:space="preserve"> has </w:t>
      </w:r>
      <w:r w:rsidR="00F73AB2" w:rsidRPr="009B2AFC">
        <w:rPr>
          <w:rFonts w:asciiTheme="majorHAnsi" w:hAnsiTheme="majorHAnsi" w:cstheme="majorHAnsi"/>
          <w:bCs/>
        </w:rPr>
        <w:t xml:space="preserve">an </w:t>
      </w:r>
      <w:r w:rsidR="0078307D" w:rsidRPr="009B2AFC">
        <w:rPr>
          <w:rFonts w:asciiTheme="majorHAnsi" w:hAnsiTheme="majorHAnsi" w:cstheme="majorHAnsi"/>
          <w:bCs/>
        </w:rPr>
        <w:t>enormous potential to overcome the energy cris</w:t>
      </w:r>
      <w:r w:rsidR="00F73AB2" w:rsidRPr="009B2AFC">
        <w:rPr>
          <w:rFonts w:asciiTheme="majorHAnsi" w:hAnsiTheme="majorHAnsi" w:cstheme="majorHAnsi"/>
          <w:bCs/>
        </w:rPr>
        <w:t>i</w:t>
      </w:r>
      <w:r w:rsidR="0078307D" w:rsidRPr="009B2AFC">
        <w:rPr>
          <w:rFonts w:asciiTheme="majorHAnsi" w:hAnsiTheme="majorHAnsi" w:cstheme="majorHAnsi"/>
          <w:bCs/>
        </w:rPr>
        <w:t>s issue</w:t>
      </w:r>
      <w:r w:rsidR="00661FA9" w:rsidRPr="009B2AFC">
        <w:rPr>
          <w:rFonts w:asciiTheme="majorHAnsi" w:hAnsiTheme="majorHAnsi" w:cstheme="majorHAnsi"/>
          <w:bCs/>
        </w:rPr>
        <w:fldChar w:fldCharType="begin"/>
      </w:r>
      <w:r w:rsidR="0054202E" w:rsidRPr="009B2AFC">
        <w:rPr>
          <w:rFonts w:asciiTheme="majorHAnsi" w:hAnsiTheme="majorHAnsi" w:cstheme="majorHAnsi"/>
          <w:bCs/>
        </w:rPr>
        <w:instrText xml:space="preserve"> ADDIN EN.CITE &lt;EndNote&gt;&lt;Cite&gt;&lt;Author&gt;Dlugolecki&lt;/Author&gt;&lt;Year&gt;2009&lt;/Year&gt;&lt;RecNum&gt;855&lt;/RecNum&gt;&lt;DisplayText&gt;&lt;style face="superscript"&gt;1&lt;/style&gt;&lt;/DisplayText&gt;&lt;record&gt;&lt;rec-number&gt;855&lt;/rec-number&gt;&lt;foreign-keys&gt;&lt;key app="EN" db-id="xerd99e5xs9zwse0rr5vzaenedzdfw9peas2" timestamp="1569198790"&gt;855&lt;/key&gt;&lt;/foreign-keys&gt;&lt;ref-type name="Journal Article"&gt;17&lt;/ref-type&gt;&lt;contributors&gt;&lt;authors&gt;&lt;author&gt;Dlugolecki, P.&lt;/author&gt;&lt;author&gt;Gambier, A.&lt;/author&gt;&lt;author&gt;Nijmeijer, K.&lt;/author&gt;&lt;author&gt;Wessling, M.&lt;/author&gt;&lt;/authors&gt;&lt;/contributors&gt;&lt;auth-address&gt;Membrane Technology Group, University of Twente, Institute of Mechanics, Processes and Control Twente, P.O. Box 217, 7500 AE Enschede, The Netherlands.&lt;/auth-address&gt;&lt;titles&gt;&lt;title&gt;Practical potential of reverse electrodialysis as process for sustainable energy generation&lt;/title&gt;&lt;secondary-title&gt;Environ Sci Technol&lt;/secondary-title&gt;&lt;/titles&gt;&lt;periodical&gt;&lt;full-title&gt;Environ Sci Technol&lt;/full-title&gt;&lt;/periodical&gt;&lt;pages&gt;6888-94&lt;/pages&gt;&lt;volume&gt;43&lt;/volume&gt;&lt;number&gt;17&lt;/number&gt;&lt;keywords&gt;&lt;keyword&gt;Conservation of Energy Resources/*methods&lt;/keyword&gt;&lt;keyword&gt;*Electric Power Supplies&lt;/keyword&gt;&lt;keyword&gt;Electrochemical Techniques/instrumentation/*methods&lt;/keyword&gt;&lt;keyword&gt;Models, Chemical&lt;/keyword&gt;&lt;/keywords&gt;&lt;dates&gt;&lt;year&gt;2009&lt;/year&gt;&lt;pub-dates&gt;&lt;date&gt;Sep 1&lt;/date&gt;&lt;/pub-dates&gt;&lt;/dates&gt;&lt;publisher&gt;American Chemical Society&lt;/publisher&gt;&lt;isbn&gt;0013-936X (Print)&amp;#xD;0013-936X (Linking)&lt;/isbn&gt;&lt;accession-num&gt;19764265&lt;/accession-num&gt;&lt;urls&gt;&lt;related-urls&gt;&lt;url&gt;https://www.ncbi.nlm.nih.gov/pubmed/19764265&lt;/url&gt;&lt;/related-urls&gt;&lt;/urls&gt;&lt;electronic-resource-num&gt;10.1021/es9009635&lt;/electronic-resource-num&gt;&lt;/record&gt;&lt;/Cite&gt;&lt;/EndNote&gt;</w:instrText>
      </w:r>
      <w:r w:rsidR="00661FA9" w:rsidRPr="009B2AFC">
        <w:rPr>
          <w:rFonts w:asciiTheme="majorHAnsi" w:hAnsiTheme="majorHAnsi" w:cstheme="majorHAnsi"/>
          <w:bCs/>
        </w:rPr>
        <w:fldChar w:fldCharType="separate"/>
      </w:r>
      <w:r w:rsidR="0054202E" w:rsidRPr="009B2AFC">
        <w:rPr>
          <w:rFonts w:asciiTheme="majorHAnsi" w:hAnsiTheme="majorHAnsi" w:cstheme="majorHAnsi"/>
          <w:bCs/>
          <w:noProof/>
          <w:vertAlign w:val="superscript"/>
        </w:rPr>
        <w:t>1</w:t>
      </w:r>
      <w:r w:rsidR="00661FA9" w:rsidRPr="009B2AFC">
        <w:rPr>
          <w:rFonts w:asciiTheme="majorHAnsi" w:hAnsiTheme="majorHAnsi" w:cstheme="majorHAnsi"/>
          <w:bCs/>
        </w:rPr>
        <w:fldChar w:fldCharType="end"/>
      </w:r>
      <w:r w:rsidR="0078307D" w:rsidRPr="009B2AFC">
        <w:rPr>
          <w:rFonts w:asciiTheme="majorHAnsi" w:hAnsiTheme="majorHAnsi" w:cstheme="majorHAnsi"/>
          <w:bCs/>
        </w:rPr>
        <w:t xml:space="preserve">. </w:t>
      </w:r>
      <w:r w:rsidR="00AC4E0A" w:rsidRPr="009B2AFC">
        <w:rPr>
          <w:rFonts w:asciiTheme="majorHAnsi" w:hAnsiTheme="majorHAnsi" w:cstheme="majorHAnsi"/>
          <w:bCs/>
        </w:rPr>
        <w:t xml:space="preserve">Power production from Reverse electrodialysis is a technological breakthrough for </w:t>
      </w:r>
      <w:r w:rsidR="00F73AB2" w:rsidRPr="009B2AFC">
        <w:rPr>
          <w:rFonts w:asciiTheme="majorHAnsi" w:hAnsiTheme="majorHAnsi" w:cstheme="majorHAnsi"/>
          <w:bCs/>
        </w:rPr>
        <w:t xml:space="preserve">the </w:t>
      </w:r>
      <w:r w:rsidR="00AC4E0A" w:rsidRPr="009B2AFC">
        <w:rPr>
          <w:rFonts w:asciiTheme="majorHAnsi" w:hAnsiTheme="majorHAnsi" w:cstheme="majorHAnsi"/>
          <w:bCs/>
        </w:rPr>
        <w:t>decarbonization of global energy.</w:t>
      </w:r>
      <w:r w:rsidRPr="009B2AFC">
        <w:rPr>
          <w:rFonts w:asciiTheme="majorHAnsi" w:hAnsiTheme="majorHAnsi" w:cstheme="majorHAnsi"/>
          <w:bCs/>
        </w:rPr>
        <w:t xml:space="preserve"> </w:t>
      </w:r>
      <w:r w:rsidR="005A6E82" w:rsidRPr="009B2AFC">
        <w:rPr>
          <w:rFonts w:asciiTheme="majorHAnsi" w:hAnsiTheme="majorHAnsi" w:cstheme="majorHAnsi"/>
          <w:bCs/>
        </w:rPr>
        <w:t>As the name suggests,</w:t>
      </w:r>
      <w:r w:rsidR="00555336" w:rsidRPr="009B2AFC">
        <w:rPr>
          <w:rFonts w:asciiTheme="majorHAnsi" w:hAnsiTheme="majorHAnsi" w:cstheme="majorHAnsi"/>
          <w:bCs/>
        </w:rPr>
        <w:t xml:space="preserve"> RED</w:t>
      </w:r>
      <w:r w:rsidRPr="009B2AFC">
        <w:rPr>
          <w:rFonts w:asciiTheme="majorHAnsi" w:hAnsiTheme="majorHAnsi" w:cstheme="majorHAnsi"/>
          <w:bCs/>
        </w:rPr>
        <w:t xml:space="preserve"> is a rever</w:t>
      </w:r>
      <w:r w:rsidR="005A6E82" w:rsidRPr="009B2AFC">
        <w:rPr>
          <w:rFonts w:asciiTheme="majorHAnsi" w:hAnsiTheme="majorHAnsi" w:cstheme="majorHAnsi"/>
          <w:bCs/>
        </w:rPr>
        <w:t>s</w:t>
      </w:r>
      <w:r w:rsidRPr="009B2AFC">
        <w:rPr>
          <w:rFonts w:asciiTheme="majorHAnsi" w:hAnsiTheme="majorHAnsi" w:cstheme="majorHAnsi"/>
          <w:bCs/>
        </w:rPr>
        <w:t xml:space="preserve">e process, where </w:t>
      </w:r>
      <w:r w:rsidR="00F73AB2" w:rsidRPr="009B2AFC">
        <w:rPr>
          <w:rFonts w:asciiTheme="majorHAnsi" w:hAnsiTheme="majorHAnsi" w:cstheme="majorHAnsi"/>
          <w:bCs/>
        </w:rPr>
        <w:t xml:space="preserve">the </w:t>
      </w:r>
      <w:r w:rsidR="0008489A" w:rsidRPr="009B2AFC">
        <w:rPr>
          <w:rFonts w:asciiTheme="majorHAnsi" w:hAnsiTheme="majorHAnsi" w:cstheme="majorHAnsi"/>
          <w:bCs/>
        </w:rPr>
        <w:t>alternate cell</w:t>
      </w:r>
      <w:r w:rsidR="005A6E82" w:rsidRPr="009B2AFC">
        <w:rPr>
          <w:rFonts w:asciiTheme="majorHAnsi" w:hAnsiTheme="majorHAnsi" w:cstheme="majorHAnsi"/>
          <w:bCs/>
        </w:rPr>
        <w:t xml:space="preserve"> compartment</w:t>
      </w:r>
      <w:r w:rsidR="0008489A" w:rsidRPr="009B2AFC">
        <w:rPr>
          <w:rFonts w:asciiTheme="majorHAnsi" w:hAnsiTheme="majorHAnsi" w:cstheme="majorHAnsi"/>
          <w:bCs/>
        </w:rPr>
        <w:t xml:space="preserve"> </w:t>
      </w:r>
      <w:r w:rsidR="002B7FCA" w:rsidRPr="009B2AFC">
        <w:rPr>
          <w:rFonts w:asciiTheme="majorHAnsi" w:hAnsiTheme="majorHAnsi" w:cstheme="majorHAnsi"/>
          <w:bCs/>
        </w:rPr>
        <w:t xml:space="preserve">is </w:t>
      </w:r>
      <w:r w:rsidR="00F73AB2" w:rsidRPr="009B2AFC">
        <w:rPr>
          <w:rFonts w:asciiTheme="majorHAnsi" w:hAnsiTheme="majorHAnsi" w:cstheme="majorHAnsi"/>
          <w:bCs/>
        </w:rPr>
        <w:t xml:space="preserve">filled with </w:t>
      </w:r>
      <w:r w:rsidR="0008489A" w:rsidRPr="009B2AFC">
        <w:rPr>
          <w:rFonts w:asciiTheme="majorHAnsi" w:hAnsiTheme="majorHAnsi" w:cstheme="majorHAnsi"/>
          <w:bCs/>
        </w:rPr>
        <w:t>the high</w:t>
      </w:r>
      <w:r w:rsidR="005A6E82" w:rsidRPr="009B2AFC">
        <w:rPr>
          <w:rFonts w:asciiTheme="majorHAnsi" w:hAnsiTheme="majorHAnsi" w:cstheme="majorHAnsi"/>
          <w:bCs/>
        </w:rPr>
        <w:t>-</w:t>
      </w:r>
      <w:r w:rsidR="0008489A" w:rsidRPr="009B2AFC">
        <w:rPr>
          <w:rFonts w:asciiTheme="majorHAnsi" w:hAnsiTheme="majorHAnsi" w:cstheme="majorHAnsi"/>
          <w:bCs/>
        </w:rPr>
        <w:t>concentrated salt solution and low</w:t>
      </w:r>
      <w:r w:rsidR="005A6E82" w:rsidRPr="009B2AFC">
        <w:rPr>
          <w:rFonts w:asciiTheme="majorHAnsi" w:hAnsiTheme="majorHAnsi" w:cstheme="majorHAnsi"/>
          <w:bCs/>
        </w:rPr>
        <w:t>-</w:t>
      </w:r>
      <w:r w:rsidR="0008489A" w:rsidRPr="009B2AFC">
        <w:rPr>
          <w:rFonts w:asciiTheme="majorHAnsi" w:hAnsiTheme="majorHAnsi" w:cstheme="majorHAnsi"/>
          <w:bCs/>
        </w:rPr>
        <w:t>concentrated salt solution</w:t>
      </w:r>
      <w:r w:rsidR="00661FA9" w:rsidRPr="009B2AFC">
        <w:rPr>
          <w:rFonts w:asciiTheme="majorHAnsi" w:hAnsiTheme="majorHAnsi" w:cstheme="majorHAnsi"/>
          <w:bCs/>
        </w:rPr>
        <w:fldChar w:fldCharType="begin"/>
      </w:r>
      <w:r w:rsidR="0054202E" w:rsidRPr="009B2AFC">
        <w:rPr>
          <w:rFonts w:asciiTheme="majorHAnsi" w:hAnsiTheme="majorHAnsi" w:cstheme="majorHAnsi"/>
          <w:bCs/>
        </w:rPr>
        <w:instrText xml:space="preserve"> ADDIN EN.CITE &lt;EndNote&gt;&lt;Cite&gt;&lt;Author&gt;Kim&lt;/Author&gt;&lt;Year&gt;2019&lt;/Year&gt;&lt;RecNum&gt;1378&lt;/RecNum&gt;&lt;DisplayText&gt;&lt;style face="superscript"&gt;2&lt;/style&gt;&lt;/DisplayText&gt;&lt;record&gt;&lt;rec-number&gt;1378&lt;/rec-number&gt;&lt;foreign-keys&gt;&lt;key app="EN" db-id="xerd99e5xs9zwse0rr5vzaenedzdfw9peas2" timestamp="1606109145"&gt;1378&lt;/key&gt;&lt;/foreign-keys&gt;&lt;ref-type name="Book"&gt;6&lt;/ref-type&gt;&lt;contributors&gt;&lt;authors&gt;&lt;author&gt;Kim, Daejoong&lt;/author&gt;&lt;author&gt;Kwon, Kilsung&lt;/author&gt;&lt;author&gt;Kim, Deok Han&lt;/author&gt;&lt;author&gt;Li, Longnan&lt;/author&gt;&lt;/authors&gt;&lt;/contributors&gt;&lt;titles&gt;&lt;title&gt;Energy Generation Using Reverse Electrodialysis: Principles, Implementation, and Applications&lt;/title&gt;&lt;/titles&gt;&lt;dates&gt;&lt;year&gt;2019&lt;/year&gt;&lt;/dates&gt;&lt;publisher&gt;Springer&lt;/publisher&gt;&lt;isbn&gt;9811303142&lt;/isbn&gt;&lt;urls&gt;&lt;/urls&gt;&lt;/record&gt;&lt;/Cite&gt;&lt;/EndNote&gt;</w:instrText>
      </w:r>
      <w:r w:rsidR="00661FA9" w:rsidRPr="009B2AFC">
        <w:rPr>
          <w:rFonts w:asciiTheme="majorHAnsi" w:hAnsiTheme="majorHAnsi" w:cstheme="majorHAnsi"/>
          <w:bCs/>
        </w:rPr>
        <w:fldChar w:fldCharType="separate"/>
      </w:r>
      <w:r w:rsidR="0054202E" w:rsidRPr="009B2AFC">
        <w:rPr>
          <w:rFonts w:asciiTheme="majorHAnsi" w:hAnsiTheme="majorHAnsi" w:cstheme="majorHAnsi"/>
          <w:bCs/>
          <w:noProof/>
          <w:vertAlign w:val="superscript"/>
        </w:rPr>
        <w:t>2</w:t>
      </w:r>
      <w:r w:rsidR="00661FA9" w:rsidRPr="009B2AFC">
        <w:rPr>
          <w:rFonts w:asciiTheme="majorHAnsi" w:hAnsiTheme="majorHAnsi" w:cstheme="majorHAnsi"/>
          <w:bCs/>
        </w:rPr>
        <w:fldChar w:fldCharType="end"/>
      </w:r>
      <w:r w:rsidR="0008489A" w:rsidRPr="009B2AFC">
        <w:rPr>
          <w:rFonts w:asciiTheme="majorHAnsi" w:hAnsiTheme="majorHAnsi" w:cstheme="majorHAnsi"/>
          <w:bCs/>
        </w:rPr>
        <w:t xml:space="preserve">. </w:t>
      </w:r>
      <w:r w:rsidR="005A6E82" w:rsidRPr="009B2AFC">
        <w:rPr>
          <w:rFonts w:asciiTheme="majorHAnsi" w:hAnsiTheme="majorHAnsi" w:cstheme="majorHAnsi"/>
          <w:bCs/>
        </w:rPr>
        <w:t>The chemical potential generated by the salt concentration difference across the ion-exchange membranes, collected from the electrodes at the compartment end.</w:t>
      </w:r>
    </w:p>
    <w:p w14:paraId="6F820F7F" w14:textId="77777777" w:rsidR="000F1E82" w:rsidRPr="009B2AFC" w:rsidRDefault="000F1E82" w:rsidP="00A03B33">
      <w:pPr>
        <w:rPr>
          <w:rFonts w:asciiTheme="majorHAnsi" w:hAnsiTheme="majorHAnsi" w:cstheme="majorHAnsi"/>
          <w:bCs/>
        </w:rPr>
      </w:pPr>
    </w:p>
    <w:p w14:paraId="272DF7FF" w14:textId="0BBA5DF2" w:rsidR="00717534" w:rsidRPr="009B2AFC" w:rsidRDefault="00BB6404" w:rsidP="00A03B33">
      <w:pPr>
        <w:rPr>
          <w:rFonts w:asciiTheme="majorHAnsi" w:hAnsiTheme="majorHAnsi" w:cstheme="majorHAnsi"/>
          <w:bCs/>
        </w:rPr>
      </w:pPr>
      <w:r w:rsidRPr="009B2AFC">
        <w:rPr>
          <w:rFonts w:asciiTheme="majorHAnsi" w:hAnsiTheme="majorHAnsi" w:cstheme="majorHAnsi"/>
          <w:bCs/>
        </w:rPr>
        <w:t xml:space="preserve">Since </w:t>
      </w:r>
      <w:r w:rsidR="002B7FCA" w:rsidRPr="009B2AFC">
        <w:rPr>
          <w:rFonts w:asciiTheme="majorHAnsi" w:hAnsiTheme="majorHAnsi" w:cstheme="majorHAnsi"/>
          <w:bCs/>
        </w:rPr>
        <w:t xml:space="preserve">the </w:t>
      </w:r>
      <w:r w:rsidRPr="009B2AFC">
        <w:rPr>
          <w:rFonts w:asciiTheme="majorHAnsi" w:hAnsiTheme="majorHAnsi" w:cstheme="majorHAnsi"/>
          <w:bCs/>
        </w:rPr>
        <w:t xml:space="preserve">year 2000, </w:t>
      </w:r>
      <w:r w:rsidR="005A6E82" w:rsidRPr="009B2AFC">
        <w:rPr>
          <w:rFonts w:asciiTheme="majorHAnsi" w:hAnsiTheme="majorHAnsi" w:cstheme="majorHAnsi"/>
          <w:bCs/>
        </w:rPr>
        <w:t>many</w:t>
      </w:r>
      <w:r w:rsidRPr="009B2AFC">
        <w:rPr>
          <w:rFonts w:asciiTheme="majorHAnsi" w:hAnsiTheme="majorHAnsi" w:cstheme="majorHAnsi"/>
          <w:bCs/>
        </w:rPr>
        <w:t xml:space="preserve"> </w:t>
      </w:r>
      <w:r w:rsidR="00B040D6" w:rsidRPr="009B2AFC">
        <w:rPr>
          <w:rFonts w:asciiTheme="majorHAnsi" w:hAnsiTheme="majorHAnsi" w:cstheme="majorHAnsi"/>
          <w:bCs/>
        </w:rPr>
        <w:t>research</w:t>
      </w:r>
      <w:r w:rsidRPr="009B2AFC">
        <w:rPr>
          <w:rFonts w:asciiTheme="majorHAnsi" w:hAnsiTheme="majorHAnsi" w:cstheme="majorHAnsi"/>
          <w:bCs/>
        </w:rPr>
        <w:t xml:space="preserve"> articles have been</w:t>
      </w:r>
      <w:r w:rsidR="00B040D6" w:rsidRPr="009B2AFC">
        <w:rPr>
          <w:rFonts w:asciiTheme="majorHAnsi" w:hAnsiTheme="majorHAnsi" w:cstheme="majorHAnsi"/>
          <w:bCs/>
        </w:rPr>
        <w:t xml:space="preserve"> published</w:t>
      </w:r>
      <w:r w:rsidR="005A6E82" w:rsidRPr="009B2AFC">
        <w:rPr>
          <w:rFonts w:asciiTheme="majorHAnsi" w:hAnsiTheme="majorHAnsi" w:cstheme="majorHAnsi"/>
          <w:bCs/>
        </w:rPr>
        <w:t>,</w:t>
      </w:r>
      <w:r w:rsidR="00B040D6" w:rsidRPr="009B2AFC">
        <w:rPr>
          <w:rFonts w:asciiTheme="majorHAnsi" w:hAnsiTheme="majorHAnsi" w:cstheme="majorHAnsi"/>
          <w:bCs/>
        </w:rPr>
        <w:t xml:space="preserve"> providing insight </w:t>
      </w:r>
      <w:r w:rsidR="002B7FCA" w:rsidRPr="009B2AFC">
        <w:rPr>
          <w:rFonts w:asciiTheme="majorHAnsi" w:hAnsiTheme="majorHAnsi" w:cstheme="majorHAnsi"/>
          <w:bCs/>
        </w:rPr>
        <w:t>in</w:t>
      </w:r>
      <w:r w:rsidR="00B040D6" w:rsidRPr="009B2AFC">
        <w:rPr>
          <w:rFonts w:asciiTheme="majorHAnsi" w:hAnsiTheme="majorHAnsi" w:cstheme="majorHAnsi"/>
          <w:bCs/>
        </w:rPr>
        <w:t xml:space="preserve">to the RED theoretically </w:t>
      </w:r>
      <w:r w:rsidR="005A6E82" w:rsidRPr="009B2AFC">
        <w:rPr>
          <w:rFonts w:asciiTheme="majorHAnsi" w:hAnsiTheme="majorHAnsi" w:cstheme="majorHAnsi"/>
          <w:bCs/>
        </w:rPr>
        <w:t>and</w:t>
      </w:r>
      <w:r w:rsidR="00B040D6" w:rsidRPr="009B2AFC">
        <w:rPr>
          <w:rFonts w:asciiTheme="majorHAnsi" w:hAnsiTheme="majorHAnsi" w:cstheme="majorHAnsi"/>
          <w:bCs/>
        </w:rPr>
        <w:t xml:space="preserve"> experimentally</w:t>
      </w:r>
      <w:r w:rsidR="00661FA9" w:rsidRPr="009B2AFC">
        <w:rPr>
          <w:rFonts w:asciiTheme="majorHAnsi" w:hAnsiTheme="majorHAnsi" w:cstheme="majorHAnsi"/>
          <w:bCs/>
        </w:rPr>
        <w:fldChar w:fldCharType="begin">
          <w:fldData xml:space="preserve">PEVuZE5vdGU+PENpdGU+PEF1dGhvcj5NZWk8L0F1dGhvcj48WWVhcj4yMDE4PC9ZZWFyPjxSZWNO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</w:fldData>
        </w:fldChar>
      </w:r>
      <w:r w:rsidR="0054202E" w:rsidRPr="009B2AFC">
        <w:rPr>
          <w:rFonts w:asciiTheme="majorHAnsi" w:hAnsiTheme="majorHAnsi" w:cstheme="majorHAnsi"/>
          <w:bCs/>
        </w:rPr>
        <w:instrText xml:space="preserve"> ADDIN EN.CITE </w:instrText>
      </w:r>
      <w:r w:rsidR="0054202E" w:rsidRPr="009B2AFC">
        <w:rPr>
          <w:rFonts w:asciiTheme="majorHAnsi" w:hAnsiTheme="majorHAnsi" w:cstheme="majorHAnsi"/>
          <w:bCs/>
        </w:rPr>
        <w:fldChar w:fldCharType="begin">
          <w:fldData xml:space="preserve">PEVuZE5vdGU+PENpdGU+PEF1dGhvcj5NZWk8L0F1dGhvcj48WWVhcj4yMDE4PC9ZZWFyPjxSZWNO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</w:fldData>
        </w:fldChar>
      </w:r>
      <w:r w:rsidR="0054202E" w:rsidRPr="009B2AFC">
        <w:rPr>
          <w:rFonts w:asciiTheme="majorHAnsi" w:hAnsiTheme="majorHAnsi" w:cstheme="majorHAnsi"/>
          <w:bCs/>
        </w:rPr>
        <w:instrText xml:space="preserve"> ADDIN EN.CITE.DATA </w:instrText>
      </w:r>
      <w:r w:rsidR="0054202E" w:rsidRPr="009B2AFC">
        <w:rPr>
          <w:rFonts w:asciiTheme="majorHAnsi" w:hAnsiTheme="majorHAnsi" w:cstheme="majorHAnsi"/>
          <w:bCs/>
        </w:rPr>
      </w:r>
      <w:r w:rsidR="0054202E" w:rsidRPr="009B2AFC">
        <w:rPr>
          <w:rFonts w:asciiTheme="majorHAnsi" w:hAnsiTheme="majorHAnsi" w:cstheme="majorHAnsi"/>
          <w:bCs/>
        </w:rPr>
        <w:fldChar w:fldCharType="end"/>
      </w:r>
      <w:r w:rsidR="00661FA9" w:rsidRPr="009B2AFC">
        <w:rPr>
          <w:rFonts w:asciiTheme="majorHAnsi" w:hAnsiTheme="majorHAnsi" w:cstheme="majorHAnsi"/>
          <w:bCs/>
        </w:rPr>
      </w:r>
      <w:r w:rsidR="00661FA9" w:rsidRPr="009B2AFC">
        <w:rPr>
          <w:rFonts w:asciiTheme="majorHAnsi" w:hAnsiTheme="majorHAnsi" w:cstheme="majorHAnsi"/>
          <w:bCs/>
        </w:rPr>
        <w:fldChar w:fldCharType="separate"/>
      </w:r>
      <w:r w:rsidR="0054202E" w:rsidRPr="009B2AFC">
        <w:rPr>
          <w:rFonts w:asciiTheme="majorHAnsi" w:hAnsiTheme="majorHAnsi" w:cstheme="majorHAnsi"/>
          <w:bCs/>
          <w:noProof/>
          <w:vertAlign w:val="superscript"/>
        </w:rPr>
        <w:t>3,4</w:t>
      </w:r>
      <w:r w:rsidR="00661FA9" w:rsidRPr="009B2AFC">
        <w:rPr>
          <w:rFonts w:asciiTheme="majorHAnsi" w:hAnsiTheme="majorHAnsi" w:cstheme="majorHAnsi"/>
          <w:bCs/>
        </w:rPr>
        <w:fldChar w:fldCharType="end"/>
      </w:r>
      <w:r w:rsidR="00B040D6" w:rsidRPr="009B2AFC">
        <w:rPr>
          <w:rFonts w:asciiTheme="majorHAnsi" w:hAnsiTheme="majorHAnsi" w:cstheme="majorHAnsi"/>
          <w:bCs/>
        </w:rPr>
        <w:t>. Systematic studies on the operation conditions</w:t>
      </w:r>
      <w:r w:rsidR="005A6E82" w:rsidRPr="009B2AFC">
        <w:rPr>
          <w:rFonts w:asciiTheme="majorHAnsi" w:hAnsiTheme="majorHAnsi" w:cstheme="majorHAnsi"/>
          <w:bCs/>
        </w:rPr>
        <w:t xml:space="preserve"> and</w:t>
      </w:r>
      <w:r w:rsidR="00B040D6" w:rsidRPr="009B2AFC">
        <w:rPr>
          <w:rFonts w:asciiTheme="majorHAnsi" w:hAnsiTheme="majorHAnsi" w:cstheme="majorHAnsi"/>
          <w:bCs/>
        </w:rPr>
        <w:t xml:space="preserve"> reliability studies under stress condition</w:t>
      </w:r>
      <w:r w:rsidR="002B7FCA" w:rsidRPr="009B2AFC">
        <w:rPr>
          <w:rFonts w:asciiTheme="majorHAnsi" w:hAnsiTheme="majorHAnsi" w:cstheme="majorHAnsi"/>
          <w:bCs/>
        </w:rPr>
        <w:t>s</w:t>
      </w:r>
      <w:r w:rsidR="00B040D6" w:rsidRPr="009B2AFC">
        <w:rPr>
          <w:rFonts w:asciiTheme="majorHAnsi" w:hAnsiTheme="majorHAnsi" w:cstheme="majorHAnsi"/>
          <w:bCs/>
        </w:rPr>
        <w:t xml:space="preserve"> improved the stack architecture </w:t>
      </w:r>
      <w:r w:rsidR="005A6E82" w:rsidRPr="009B2AFC">
        <w:rPr>
          <w:rFonts w:asciiTheme="majorHAnsi" w:hAnsiTheme="majorHAnsi" w:cstheme="majorHAnsi"/>
          <w:bCs/>
        </w:rPr>
        <w:t>and</w:t>
      </w:r>
      <w:r w:rsidR="00B040D6" w:rsidRPr="009B2AFC">
        <w:rPr>
          <w:rFonts w:asciiTheme="majorHAnsi" w:hAnsiTheme="majorHAnsi" w:cstheme="majorHAnsi"/>
          <w:bCs/>
        </w:rPr>
        <w:t xml:space="preserve"> enhance</w:t>
      </w:r>
      <w:r w:rsidR="005A6E82" w:rsidRPr="009B2AFC">
        <w:rPr>
          <w:rFonts w:asciiTheme="majorHAnsi" w:hAnsiTheme="majorHAnsi" w:cstheme="majorHAnsi"/>
          <w:bCs/>
        </w:rPr>
        <w:t>d</w:t>
      </w:r>
      <w:r w:rsidR="00B040D6" w:rsidRPr="009B2AFC">
        <w:rPr>
          <w:rFonts w:asciiTheme="majorHAnsi" w:hAnsiTheme="majorHAnsi" w:cstheme="majorHAnsi"/>
          <w:bCs/>
        </w:rPr>
        <w:t xml:space="preserve"> </w:t>
      </w:r>
      <w:r w:rsidR="00555336">
        <w:rPr>
          <w:rFonts w:asciiTheme="majorHAnsi" w:hAnsiTheme="majorHAnsi" w:cstheme="majorHAnsi"/>
          <w:bCs/>
        </w:rPr>
        <w:t xml:space="preserve">the </w:t>
      </w:r>
      <w:r w:rsidR="00B040D6" w:rsidRPr="009B2AFC">
        <w:rPr>
          <w:rFonts w:asciiTheme="majorHAnsi" w:hAnsiTheme="majorHAnsi" w:cstheme="majorHAnsi"/>
          <w:bCs/>
        </w:rPr>
        <w:t xml:space="preserve">overall cell performance. </w:t>
      </w:r>
      <w:r w:rsidR="00D67D6C" w:rsidRPr="009B2AFC">
        <w:rPr>
          <w:rFonts w:asciiTheme="majorHAnsi" w:hAnsiTheme="majorHAnsi" w:cstheme="majorHAnsi"/>
          <w:bCs/>
        </w:rPr>
        <w:t xml:space="preserve">Several research groups have diverted their attention toward </w:t>
      </w:r>
      <w:r w:rsidR="005A6E82" w:rsidRPr="009B2AFC">
        <w:rPr>
          <w:rFonts w:asciiTheme="majorHAnsi" w:hAnsiTheme="majorHAnsi" w:cstheme="majorHAnsi"/>
          <w:bCs/>
        </w:rPr>
        <w:t>RED’s</w:t>
      </w:r>
      <w:r w:rsidR="00D67D6C" w:rsidRPr="009B2AFC">
        <w:rPr>
          <w:rFonts w:asciiTheme="majorHAnsi" w:hAnsiTheme="majorHAnsi" w:cstheme="majorHAnsi"/>
          <w:bCs/>
        </w:rPr>
        <w:t xml:space="preserve"> </w:t>
      </w:r>
      <w:bookmarkStart w:id="3" w:name="_Hlk61854463"/>
      <w:r w:rsidR="00D67D6C" w:rsidRPr="009B2AFC">
        <w:rPr>
          <w:rFonts w:asciiTheme="majorHAnsi" w:hAnsiTheme="majorHAnsi" w:cstheme="majorHAnsi"/>
          <w:bCs/>
        </w:rPr>
        <w:t>hybrid application</w:t>
      </w:r>
      <w:r w:rsidR="005A6E82" w:rsidRPr="009B2AFC">
        <w:rPr>
          <w:rFonts w:asciiTheme="majorHAnsi" w:hAnsiTheme="majorHAnsi" w:cstheme="majorHAnsi"/>
          <w:bCs/>
        </w:rPr>
        <w:t>,</w:t>
      </w:r>
      <w:r w:rsidR="00D67D6C" w:rsidRPr="009B2AFC">
        <w:rPr>
          <w:rFonts w:asciiTheme="majorHAnsi" w:hAnsiTheme="majorHAnsi" w:cstheme="majorHAnsi"/>
          <w:bCs/>
        </w:rPr>
        <w:t xml:space="preserve"> </w:t>
      </w:r>
      <w:bookmarkEnd w:id="3"/>
      <w:r w:rsidR="00D67D6C" w:rsidRPr="009B2AFC">
        <w:rPr>
          <w:rFonts w:asciiTheme="majorHAnsi" w:hAnsiTheme="majorHAnsi" w:cstheme="majorHAnsi"/>
          <w:bCs/>
        </w:rPr>
        <w:t>such as RED with desalination process</w:t>
      </w:r>
      <w:r w:rsidR="00661FA9" w:rsidRPr="009B2AFC">
        <w:rPr>
          <w:rFonts w:asciiTheme="majorHAnsi" w:hAnsiTheme="majorHAnsi" w:cstheme="majorHAnsi"/>
          <w:bCs/>
        </w:rPr>
        <w:fldChar w:fldCharType="begin"/>
      </w:r>
      <w:r w:rsidR="0054202E" w:rsidRPr="009B2AFC">
        <w:rPr>
          <w:rFonts w:asciiTheme="majorHAnsi" w:hAnsiTheme="majorHAnsi" w:cstheme="majorHAnsi"/>
          <w:bCs/>
        </w:rPr>
        <w:instrText xml:space="preserve"> ADDIN EN.CITE &lt;EndNote&gt;&lt;Cite&gt;&lt;Author&gt;Li&lt;/Author&gt;&lt;Year&gt;2013&lt;/Year&gt;&lt;RecNum&gt;1380&lt;/RecNum&gt;&lt;DisplayText&gt;&lt;style face="superscript"&gt;5&lt;/style&gt;&lt;/DisplayText&gt;&lt;record&gt;&lt;rec-number&gt;1380&lt;/rec-number&gt;&lt;foreign-keys&gt;&lt;key app="EN" db-id="xerd99e5xs9zwse0rr5vzaenedzdfw9peas2" timestamp="1606109525"&gt;1380&lt;/key&gt;&lt;/foreign-keys&gt;&lt;ref-type name="Journal Article"&gt;17&lt;/ref-type&gt;&lt;contributors&gt;&lt;authors&gt;&lt;author&gt;Li, Weiyi&lt;/author&gt;&lt;author&gt;Krantz, William B.&lt;/author&gt;&lt;author&gt;Cornelissen, Emile R.&lt;/author&gt;&lt;author&gt;Post, Jan W.&lt;/author&gt;&lt;author&gt;Verliefde, Arne R. D.&lt;/author&gt;&lt;author&gt;Tang, Chuyang Y.&lt;/author&gt;&lt;/authors&gt;&lt;/contributors&gt;&lt;titles&gt;&lt;title&gt;A novel hybrid process of reverse electrodialysis and reverse osmosis for low energy seawater desalination and brine management&lt;/title&gt;&lt;secondary-title&gt;Applied Energy&lt;/secondary-title&gt;&lt;/titles&gt;&lt;periodical&gt;&lt;full-title&gt;Applied Energy&lt;/full-title&gt;&lt;abbr-1&gt;Appl Energ&lt;/abbr-1&gt;&lt;/periodical&gt;&lt;pages&gt;592-602&lt;/pages&gt;&lt;volume&gt;104&lt;/volume&gt;&lt;keywords&gt;&lt;keyword&gt;Reverse osmosis&lt;/keyword&gt;&lt;keyword&gt;Reverse electrodialysis&lt;/keyword&gt;&lt;keyword&gt;Hybrid process&lt;/keyword&gt;&lt;keyword&gt;Energy consumption&lt;/keyword&gt;&lt;keyword&gt;Brine management&lt;/keyword&gt;&lt;/keywords&gt;&lt;dates&gt;&lt;year&gt;2013&lt;/year&gt;&lt;pub-dates&gt;&lt;date&gt;2013/04/01/&lt;/date&gt;&lt;/pub-dates&gt;&lt;/dates&gt;&lt;isbn&gt;0306-2619&lt;/isbn&gt;&lt;urls&gt;&lt;related-urls&gt;&lt;url&gt;http://www.sciencedirect.com/science/article/pii/S0306261912008690&lt;/url&gt;&lt;/related-urls&gt;&lt;/urls&gt;&lt;electronic-resource-num&gt;https://doi.org/10.1016/j.apenergy.2012.11.064&lt;/electronic-resource-num&gt;&lt;/record&gt;&lt;/Cite&gt;&lt;/EndNote&gt;</w:instrText>
      </w:r>
      <w:r w:rsidR="00661FA9" w:rsidRPr="009B2AFC">
        <w:rPr>
          <w:rFonts w:asciiTheme="majorHAnsi" w:hAnsiTheme="majorHAnsi" w:cstheme="majorHAnsi"/>
          <w:bCs/>
        </w:rPr>
        <w:fldChar w:fldCharType="separate"/>
      </w:r>
      <w:r w:rsidR="0054202E" w:rsidRPr="009B2AFC">
        <w:rPr>
          <w:rFonts w:asciiTheme="majorHAnsi" w:hAnsiTheme="majorHAnsi" w:cstheme="majorHAnsi"/>
          <w:bCs/>
          <w:noProof/>
          <w:vertAlign w:val="superscript"/>
        </w:rPr>
        <w:t>5</w:t>
      </w:r>
      <w:r w:rsidR="00661FA9" w:rsidRPr="009B2AFC">
        <w:rPr>
          <w:rFonts w:asciiTheme="majorHAnsi" w:hAnsiTheme="majorHAnsi" w:cstheme="majorHAnsi"/>
          <w:bCs/>
        </w:rPr>
        <w:fldChar w:fldCharType="end"/>
      </w:r>
      <w:r w:rsidR="00D67D6C" w:rsidRPr="009B2AFC">
        <w:rPr>
          <w:rFonts w:asciiTheme="majorHAnsi" w:hAnsiTheme="majorHAnsi" w:cstheme="majorHAnsi"/>
          <w:bCs/>
        </w:rPr>
        <w:t>, RED with solar power</w:t>
      </w:r>
      <w:r w:rsidR="00661FA9" w:rsidRPr="009B2AFC">
        <w:rPr>
          <w:rFonts w:asciiTheme="majorHAnsi" w:hAnsiTheme="majorHAnsi" w:cstheme="majorHAnsi"/>
          <w:bCs/>
        </w:rPr>
        <w:fldChar w:fldCharType="begin"/>
      </w:r>
      <w:r w:rsidR="0054202E" w:rsidRPr="009B2AFC">
        <w:rPr>
          <w:rFonts w:asciiTheme="majorHAnsi" w:hAnsiTheme="majorHAnsi" w:cstheme="majorHAnsi"/>
          <w:bCs/>
        </w:rPr>
        <w:instrText xml:space="preserve"> ADDIN EN.CITE &lt;EndNote&gt;&lt;Cite&gt;&lt;Author&gt;Brauns&lt;/Author&gt;&lt;Year&gt;2009&lt;/Year&gt;&lt;RecNum&gt;1381&lt;/RecNum&gt;&lt;DisplayText&gt;&lt;style face="superscript"&gt;6&lt;/style&gt;&lt;/DisplayText&gt;&lt;record&gt;&lt;rec-number&gt;1381&lt;/rec-number&gt;&lt;foreign-keys&gt;&lt;key app="EN" db-id="xerd99e5xs9zwse0rr5vzaenedzdfw9peas2" timestamp="1606109661"&gt;1381&lt;/key&gt;&lt;/foreign-keys&gt;&lt;ref-type name="Journal Article"&gt;17&lt;/ref-type&gt;&lt;contributors&gt;&lt;authors&gt;&lt;author&gt;Brauns, E.&lt;/author&gt;&lt;/authors&gt;&lt;/contributors&gt;&lt;titles&gt;&lt;title&gt;Salinity gradient power by reverse electrodialysis: effect of model parameters on electrical power output&lt;/title&gt;&lt;secondary-title&gt;Desalination&lt;/secondary-title&gt;&lt;/titles&gt;&lt;periodical&gt;&lt;full-title&gt;Desalination&lt;/full-title&gt;&lt;/periodical&gt;&lt;pages&gt;378-391&lt;/pages&gt;&lt;volume&gt;237&lt;/volume&gt;&lt;number&gt;1&lt;/number&gt;&lt;keywords&gt;&lt;keyword&gt;Salinity&lt;/keyword&gt;&lt;keyword&gt;Gradient&lt;/keyword&gt;&lt;keyword&gt;Power&lt;/keyword&gt;&lt;keyword&gt;Reverse&lt;/keyword&gt;&lt;keyword&gt;Electrodialysis&lt;/keyword&gt;&lt;keyword&gt;Model&lt;/keyword&gt;&lt;keyword&gt;Simulation&lt;/keyword&gt;&lt;keyword&gt;Solar&lt;/keyword&gt;&lt;keyword&gt;Energy&lt;/keyword&gt;&lt;keyword&gt;Potable&lt;/keyword&gt;&lt;keyword&gt;Water&lt;/keyword&gt;&lt;/keywords&gt;&lt;dates&gt;&lt;year&gt;2009&lt;/year&gt;&lt;pub-dates&gt;&lt;date&gt;2009/02/01/&lt;/date&gt;&lt;/pub-dates&gt;&lt;/dates&gt;&lt;isbn&gt;0011-9164&lt;/isbn&gt;&lt;urls&gt;&lt;related-urls&gt;&lt;url&gt;http://www.sciencedirect.com/science/article/pii/S0011916408006991&lt;/url&gt;&lt;/related-urls&gt;&lt;/urls&gt;&lt;electronic-resource-num&gt;https://doi.org/10.1016/j.desal.2008.10.003&lt;/electronic-resource-num&gt;&lt;/record&gt;&lt;/Cite&gt;&lt;/EndNote&gt;</w:instrText>
      </w:r>
      <w:r w:rsidR="00661FA9" w:rsidRPr="009B2AFC">
        <w:rPr>
          <w:rFonts w:asciiTheme="majorHAnsi" w:hAnsiTheme="majorHAnsi" w:cstheme="majorHAnsi"/>
          <w:bCs/>
        </w:rPr>
        <w:fldChar w:fldCharType="separate"/>
      </w:r>
      <w:r w:rsidR="0054202E" w:rsidRPr="009B2AFC">
        <w:rPr>
          <w:rFonts w:asciiTheme="majorHAnsi" w:hAnsiTheme="majorHAnsi" w:cstheme="majorHAnsi"/>
          <w:bCs/>
          <w:noProof/>
          <w:vertAlign w:val="superscript"/>
        </w:rPr>
        <w:t>6</w:t>
      </w:r>
      <w:r w:rsidR="00661FA9" w:rsidRPr="009B2AFC">
        <w:rPr>
          <w:rFonts w:asciiTheme="majorHAnsi" w:hAnsiTheme="majorHAnsi" w:cstheme="majorHAnsi"/>
          <w:bCs/>
        </w:rPr>
        <w:fldChar w:fldCharType="end"/>
      </w:r>
      <w:r w:rsidR="00D67D6C" w:rsidRPr="009B2AFC">
        <w:rPr>
          <w:rFonts w:asciiTheme="majorHAnsi" w:hAnsiTheme="majorHAnsi" w:cstheme="majorHAnsi"/>
          <w:bCs/>
        </w:rPr>
        <w:t>, RED with reverse osmosis (RO) process</w:t>
      </w:r>
      <w:r w:rsidR="00661FA9" w:rsidRPr="009B2AFC">
        <w:rPr>
          <w:rFonts w:asciiTheme="majorHAnsi" w:hAnsiTheme="majorHAnsi" w:cstheme="majorHAnsi"/>
          <w:bCs/>
        </w:rPr>
        <w:fldChar w:fldCharType="begin"/>
      </w:r>
      <w:r w:rsidR="0054202E" w:rsidRPr="009B2AFC">
        <w:rPr>
          <w:rFonts w:asciiTheme="majorHAnsi" w:hAnsiTheme="majorHAnsi" w:cstheme="majorHAnsi"/>
          <w:bCs/>
        </w:rPr>
        <w:instrText xml:space="preserve"> ADDIN EN.CITE &lt;EndNote&gt;&lt;Cite&gt;&lt;Author&gt;Li&lt;/Author&gt;&lt;Year&gt;2013&lt;/Year&gt;&lt;RecNum&gt;1380&lt;/RecNum&gt;&lt;DisplayText&gt;&lt;style face="superscript"&gt;5&lt;/style&gt;&lt;/DisplayText&gt;&lt;record&gt;&lt;rec-number&gt;1380&lt;/rec-number&gt;&lt;foreign-keys&gt;&lt;key app="EN" db-id="xerd99e5xs9zwse0rr5vzaenedzdfw9peas2" timestamp="1606109525"&gt;1380&lt;/key&gt;&lt;/foreign-keys&gt;&lt;ref-type name="Journal Article"&gt;17&lt;/ref-type&gt;&lt;contributors&gt;&lt;authors&gt;&lt;author&gt;Li, Weiyi&lt;/author&gt;&lt;author&gt;Krantz, William B.&lt;/author&gt;&lt;author&gt;Cornelissen, Emile R.&lt;/author&gt;&lt;author&gt;Post, Jan W.&lt;/author&gt;&lt;author&gt;Verliefde, Arne R. D.&lt;/author&gt;&lt;author&gt;Tang, Chuyang Y.&lt;/author&gt;&lt;/authors&gt;&lt;/contributors&gt;&lt;titles&gt;&lt;title&gt;A novel hybrid process of reverse electrodialysis and reverse osmosis for low energy seawater desalination and brine management&lt;/title&gt;&lt;secondary-title&gt;Applied Energy&lt;/secondary-title&gt;&lt;/titles&gt;&lt;periodical&gt;&lt;full-title&gt;Applied Energy&lt;/full-title&gt;&lt;abbr-1&gt;Appl Energ&lt;/abbr-1&gt;&lt;/periodical&gt;&lt;pages&gt;592-602&lt;/pages&gt;&lt;volume&gt;104&lt;/volume&gt;&lt;keywords&gt;&lt;keyword&gt;Reverse osmosis&lt;/keyword&gt;&lt;keyword&gt;Reverse electrodialysis&lt;/keyword&gt;&lt;keyword&gt;Hybrid process&lt;/keyword&gt;&lt;keyword&gt;Energy consumption&lt;/keyword&gt;&lt;keyword&gt;Brine management&lt;/keyword&gt;&lt;/keywords&gt;&lt;dates&gt;&lt;year&gt;2013&lt;/year&gt;&lt;pub-dates&gt;&lt;date&gt;2013/04/01/&lt;/date&gt;&lt;/pub-dates&gt;&lt;/dates&gt;&lt;isbn&gt;0306-2619&lt;/isbn&gt;&lt;urls&gt;&lt;related-urls&gt;&lt;url&gt;http://www.sciencedirect.com/science/article/pii/S0306261912008690&lt;/url&gt;&lt;/related-urls&gt;&lt;/urls&gt;&lt;electronic-resource-num&gt;https://doi.org/10.1016/j.apenergy.2012.11.064&lt;/electronic-resource-num&gt;&lt;/record&gt;&lt;/Cite&gt;&lt;/EndNote&gt;</w:instrText>
      </w:r>
      <w:r w:rsidR="00661FA9" w:rsidRPr="009B2AFC">
        <w:rPr>
          <w:rFonts w:asciiTheme="majorHAnsi" w:hAnsiTheme="majorHAnsi" w:cstheme="majorHAnsi"/>
          <w:bCs/>
        </w:rPr>
        <w:fldChar w:fldCharType="separate"/>
      </w:r>
      <w:r w:rsidR="0054202E" w:rsidRPr="009B2AFC">
        <w:rPr>
          <w:rFonts w:asciiTheme="majorHAnsi" w:hAnsiTheme="majorHAnsi" w:cstheme="majorHAnsi"/>
          <w:bCs/>
          <w:noProof/>
          <w:vertAlign w:val="superscript"/>
        </w:rPr>
        <w:t>5</w:t>
      </w:r>
      <w:r w:rsidR="00661FA9" w:rsidRPr="009B2AFC">
        <w:rPr>
          <w:rFonts w:asciiTheme="majorHAnsi" w:hAnsiTheme="majorHAnsi" w:cstheme="majorHAnsi"/>
          <w:bCs/>
        </w:rPr>
        <w:fldChar w:fldCharType="end"/>
      </w:r>
      <w:r w:rsidR="00D67D6C" w:rsidRPr="009B2AFC">
        <w:rPr>
          <w:rFonts w:asciiTheme="majorHAnsi" w:hAnsiTheme="majorHAnsi" w:cstheme="majorHAnsi"/>
          <w:bCs/>
        </w:rPr>
        <w:t xml:space="preserve">, </w:t>
      </w:r>
      <w:r w:rsidR="008240C6" w:rsidRPr="009B2AFC">
        <w:rPr>
          <w:rFonts w:asciiTheme="majorHAnsi" w:hAnsiTheme="majorHAnsi" w:cstheme="majorHAnsi"/>
          <w:bCs/>
        </w:rPr>
        <w:t xml:space="preserve">RED with </w:t>
      </w:r>
      <w:r w:rsidR="002B7FCA" w:rsidRPr="009B2AFC">
        <w:rPr>
          <w:rFonts w:asciiTheme="majorHAnsi" w:hAnsiTheme="majorHAnsi" w:cstheme="majorHAnsi"/>
          <w:bCs/>
        </w:rPr>
        <w:t xml:space="preserve">the </w:t>
      </w:r>
      <w:r w:rsidR="008240C6" w:rsidRPr="009B2AFC">
        <w:rPr>
          <w:rFonts w:asciiTheme="majorHAnsi" w:hAnsiTheme="majorHAnsi" w:cstheme="majorHAnsi"/>
          <w:bCs/>
        </w:rPr>
        <w:t>microbial fuel cell</w:t>
      </w:r>
      <w:r w:rsidR="00661FA9" w:rsidRPr="009B2AFC">
        <w:rPr>
          <w:rFonts w:asciiTheme="majorHAnsi" w:hAnsiTheme="majorHAnsi" w:cstheme="majorHAnsi"/>
          <w:bCs/>
        </w:rPr>
        <w:fldChar w:fldCharType="begin"/>
      </w:r>
      <w:r w:rsidR="0054202E" w:rsidRPr="009B2AFC">
        <w:rPr>
          <w:rFonts w:asciiTheme="majorHAnsi" w:hAnsiTheme="majorHAnsi" w:cstheme="majorHAnsi"/>
          <w:bCs/>
        </w:rPr>
        <w:instrText xml:space="preserve"> ADDIN EN.CITE &lt;EndNote&gt;&lt;Cite&gt;&lt;Author&gt;Cusick&lt;/Author&gt;&lt;Year&gt;2012&lt;/Year&gt;&lt;RecNum&gt;787&lt;/RecNum&gt;&lt;DisplayText&gt;&lt;style face="superscript"&gt;7&lt;/style&gt;&lt;/DisplayText&gt;&lt;record&gt;&lt;rec-number&gt;787&lt;/rec-number&gt;&lt;foreign-keys&gt;&lt;key app="EN" db-id="xerd99e5xs9zwse0rr5vzaenedzdfw9peas2" timestamp="1561190034"&gt;787&lt;/key&gt;&lt;/foreign-keys&gt;&lt;ref-type name="Journal Article"&gt;17&lt;/ref-type&gt;&lt;contributors&gt;&lt;authors&gt;&lt;author&gt;Cusick, R. D.&lt;/author&gt;&lt;author&gt;Kim, Y.&lt;/author&gt;&lt;author&gt;Logan, B. E.&lt;/author&gt;&lt;/authors&gt;&lt;/contributors&gt;&lt;auth-address&gt;Department of Civil and Environmental Engineering, Pennsylvania State University, University Park, PA 16802, USA.&lt;/auth-address&gt;&lt;titles&gt;&lt;title&gt;Energy capture from thermolytic solutions in microbial reverse-electrodialysis cells&lt;/title&gt;&lt;secondary-title&gt;Science&lt;/secondary-title&gt;&lt;/titles&gt;&lt;periodical&gt;&lt;full-title&gt;Science&lt;/full-title&gt;&lt;/periodical&gt;&lt;pages&gt;1474-7&lt;/pages&gt;&lt;volume&gt;335&lt;/volume&gt;&lt;number&gt;6075&lt;/number&gt;&lt;keywords&gt;&lt;keyword&gt;Bicarbonates/*chemistry&lt;/keyword&gt;&lt;keyword&gt;*Bioelectric Energy Sources&lt;/keyword&gt;&lt;keyword&gt;Electricity&lt;/keyword&gt;&lt;keyword&gt;Electrodes&lt;/keyword&gt;&lt;keyword&gt;Hot Temperature&lt;/keyword&gt;&lt;keyword&gt;Ion Exchange&lt;/keyword&gt;&lt;keyword&gt;Oxidation-Reduction&lt;/keyword&gt;&lt;keyword&gt;Salinity&lt;/keyword&gt;&lt;/keywords&gt;&lt;dates&gt;&lt;year&gt;2012&lt;/year&gt;&lt;pub-dates&gt;&lt;date&gt;Mar 23&lt;/date&gt;&lt;/pub-dates&gt;&lt;/dates&gt;&lt;isbn&gt;1095-9203 (Electronic)&amp;#xD;0036-8075 (Linking)&lt;/isbn&gt;&lt;accession-num&gt;22383807&lt;/accession-num&gt;&lt;urls&gt;&lt;related-urls&gt;&lt;url&gt;https://www.ncbi.nlm.nih.gov/pubmed/22383807&lt;/url&gt;&lt;/related-urls&gt;&lt;/urls&gt;&lt;electronic-resource-num&gt;10.1126/science.1219330&lt;/electronic-resource-num&gt;&lt;/record&gt;&lt;/Cite&gt;&lt;/EndNote&gt;</w:instrText>
      </w:r>
      <w:r w:rsidR="00661FA9" w:rsidRPr="009B2AFC">
        <w:rPr>
          <w:rFonts w:asciiTheme="majorHAnsi" w:hAnsiTheme="majorHAnsi" w:cstheme="majorHAnsi"/>
          <w:bCs/>
        </w:rPr>
        <w:fldChar w:fldCharType="separate"/>
      </w:r>
      <w:r w:rsidR="0054202E" w:rsidRPr="009B2AFC">
        <w:rPr>
          <w:rFonts w:asciiTheme="majorHAnsi" w:hAnsiTheme="majorHAnsi" w:cstheme="majorHAnsi"/>
          <w:bCs/>
          <w:noProof/>
          <w:vertAlign w:val="superscript"/>
        </w:rPr>
        <w:t>7</w:t>
      </w:r>
      <w:r w:rsidR="00661FA9" w:rsidRPr="009B2AFC">
        <w:rPr>
          <w:rFonts w:asciiTheme="majorHAnsi" w:hAnsiTheme="majorHAnsi" w:cstheme="majorHAnsi"/>
          <w:bCs/>
        </w:rPr>
        <w:fldChar w:fldCharType="end"/>
      </w:r>
      <w:r w:rsidR="004F5C67" w:rsidRPr="009B2AFC">
        <w:rPr>
          <w:rFonts w:asciiTheme="majorHAnsi" w:hAnsiTheme="majorHAnsi" w:cstheme="majorHAnsi"/>
          <w:bCs/>
        </w:rPr>
        <w:t>,</w:t>
      </w:r>
      <w:r w:rsidR="008240C6" w:rsidRPr="009B2AFC">
        <w:rPr>
          <w:rFonts w:asciiTheme="majorHAnsi" w:hAnsiTheme="majorHAnsi" w:cstheme="majorHAnsi"/>
          <w:bCs/>
        </w:rPr>
        <w:t xml:space="preserve"> </w:t>
      </w:r>
      <w:r w:rsidR="00D67D6C" w:rsidRPr="009B2AFC">
        <w:rPr>
          <w:rFonts w:asciiTheme="majorHAnsi" w:hAnsiTheme="majorHAnsi" w:cstheme="majorHAnsi"/>
          <w:bCs/>
        </w:rPr>
        <w:t xml:space="preserve">and RED with </w:t>
      </w:r>
      <w:r w:rsidR="002B7FCA" w:rsidRPr="009B2AFC">
        <w:rPr>
          <w:rFonts w:asciiTheme="majorHAnsi" w:hAnsiTheme="majorHAnsi" w:cstheme="majorHAnsi"/>
          <w:bCs/>
        </w:rPr>
        <w:t xml:space="preserve">the </w:t>
      </w:r>
      <w:r w:rsidR="00D67D6C" w:rsidRPr="009B2AFC">
        <w:rPr>
          <w:rFonts w:asciiTheme="majorHAnsi" w:hAnsiTheme="majorHAnsi" w:cstheme="majorHAnsi"/>
          <w:bCs/>
        </w:rPr>
        <w:t>radiative cooling process</w:t>
      </w:r>
      <w:r w:rsidR="00661FA9" w:rsidRPr="009B2AFC">
        <w:rPr>
          <w:rFonts w:asciiTheme="majorHAnsi" w:hAnsiTheme="majorHAnsi" w:cstheme="majorHAnsi"/>
          <w:bCs/>
        </w:rPr>
        <w:fldChar w:fldCharType="begin"/>
      </w:r>
      <w:r w:rsidR="0054202E" w:rsidRPr="009B2AFC">
        <w:rPr>
          <w:rFonts w:asciiTheme="majorHAnsi" w:hAnsiTheme="majorHAnsi" w:cstheme="majorHAnsi"/>
          <w:bCs/>
        </w:rPr>
        <w:instrText xml:space="preserve"> ADDIN EN.CITE &lt;EndNote&gt;&lt;Cite&gt;&lt;Author&gt;Kim&lt;/Author&gt;&lt;Year&gt;2017&lt;/Year&gt;&lt;RecNum&gt;1383&lt;/RecNum&gt;&lt;DisplayText&gt;&lt;style face="superscript"&gt;8&lt;/style&gt;&lt;/DisplayText&gt;&lt;record&gt;&lt;rec-number&gt;1383&lt;/rec-number&gt;&lt;foreign-keys&gt;&lt;key app="EN" db-id="xerd99e5xs9zwse0rr5vzaenedzdfw9peas2" timestamp="1606109839"&gt;1383&lt;/key&gt;&lt;/foreign-keys&gt;&lt;ref-type name="Journal Article"&gt;17&lt;/ref-type&gt;&lt;contributors&gt;&lt;authors&gt;&lt;author&gt;Kim, Deok Han&lt;/author&gt;&lt;author&gt;Park, Byung Ho&lt;/author&gt;&lt;author&gt;Kwon, Kilsung&lt;/author&gt;&lt;author&gt;Li, Longnan&lt;/author&gt;&lt;author&gt;Kim, Daejoong&lt;/author&gt;&lt;/authors&gt;&lt;/contributors&gt;&lt;titles&gt;&lt;title&gt;Modeling of power generation with thermolytic reverse electrodialysis for low-grade waste heat recovery&lt;/title&gt;&lt;secondary-title&gt;Applied Energy&lt;/secondary-title&gt;&lt;/titles&gt;&lt;periodical&gt;&lt;full-title&gt;Applied Energy&lt;/full-title&gt;&lt;abbr-1&gt;Appl Energ&lt;/abbr-1&gt;&lt;/periodical&gt;&lt;pages&gt;201-210&lt;/pages&gt;&lt;volume&gt;189&lt;/volume&gt;&lt;keywords&gt;&lt;keyword&gt;Reverse electrodialysis (RED)&lt;/keyword&gt;&lt;keyword&gt;Closed-loop&lt;/keyword&gt;&lt;keyword&gt;Waste heat&lt;/keyword&gt;&lt;keyword&gt;Ammonium bicarbonate (NHHCO)&lt;/keyword&gt;&lt;keyword&gt;Thermolytic solution&lt;/keyword&gt;&lt;keyword&gt;NHHCO-RED model&lt;/keyword&gt;&lt;/keywords&gt;&lt;dates&gt;&lt;year&gt;2017&lt;/year&gt;&lt;pub-dates&gt;&lt;date&gt;2017/03/01/&lt;/date&gt;&lt;/pub-dates&gt;&lt;/dates&gt;&lt;isbn&gt;0306-2619&lt;/isbn&gt;&lt;urls&gt;&lt;related-urls&gt;&lt;url&gt;http://www.sciencedirect.com/science/article/pii/S0306261916315057&lt;/url&gt;&lt;/related-urls&gt;&lt;/urls&gt;&lt;electronic-resource-num&gt;https://doi.org/10.1016/j.apenergy.2016.10.060&lt;/electronic-resource-num&gt;&lt;/record&gt;&lt;/Cite&gt;&lt;/EndNote&gt;</w:instrText>
      </w:r>
      <w:r w:rsidR="00661FA9" w:rsidRPr="009B2AFC">
        <w:rPr>
          <w:rFonts w:asciiTheme="majorHAnsi" w:hAnsiTheme="majorHAnsi" w:cstheme="majorHAnsi"/>
          <w:bCs/>
        </w:rPr>
        <w:fldChar w:fldCharType="separate"/>
      </w:r>
      <w:r w:rsidR="0054202E" w:rsidRPr="009B2AFC">
        <w:rPr>
          <w:rFonts w:asciiTheme="majorHAnsi" w:hAnsiTheme="majorHAnsi" w:cstheme="majorHAnsi"/>
          <w:bCs/>
          <w:noProof/>
          <w:vertAlign w:val="superscript"/>
        </w:rPr>
        <w:t>8</w:t>
      </w:r>
      <w:r w:rsidR="00661FA9" w:rsidRPr="009B2AFC">
        <w:rPr>
          <w:rFonts w:asciiTheme="majorHAnsi" w:hAnsiTheme="majorHAnsi" w:cstheme="majorHAnsi"/>
          <w:bCs/>
        </w:rPr>
        <w:fldChar w:fldCharType="end"/>
      </w:r>
      <w:r w:rsidR="00D67D6C" w:rsidRPr="009B2AFC">
        <w:rPr>
          <w:rFonts w:asciiTheme="majorHAnsi" w:hAnsiTheme="majorHAnsi" w:cstheme="majorHAnsi"/>
          <w:bCs/>
        </w:rPr>
        <w:t>.</w:t>
      </w:r>
      <w:r w:rsidR="00B040D6" w:rsidRPr="009B2AFC">
        <w:rPr>
          <w:rFonts w:asciiTheme="majorHAnsi" w:hAnsiTheme="majorHAnsi" w:cstheme="majorHAnsi"/>
          <w:bCs/>
        </w:rPr>
        <w:t xml:space="preserve"> </w:t>
      </w:r>
      <w:r w:rsidR="005A6E82" w:rsidRPr="009B2AFC">
        <w:rPr>
          <w:rFonts w:asciiTheme="majorHAnsi" w:hAnsiTheme="majorHAnsi" w:cstheme="majorHAnsi"/>
          <w:bCs/>
        </w:rPr>
        <w:t>As mentioned earlier, there is a lot of scope in implementing RED’s hybrid application to solve the energy and clean water problem.</w:t>
      </w:r>
    </w:p>
    <w:p w14:paraId="072E4ACB" w14:textId="77777777" w:rsidR="00275A10" w:rsidRPr="009B2AFC" w:rsidRDefault="00275A10" w:rsidP="00A03B33">
      <w:pPr>
        <w:rPr>
          <w:rFonts w:asciiTheme="majorHAnsi" w:hAnsiTheme="majorHAnsi" w:cstheme="majorHAnsi"/>
          <w:bCs/>
        </w:rPr>
      </w:pPr>
    </w:p>
    <w:p w14:paraId="4CC10550" w14:textId="720F7107" w:rsidR="002324C8" w:rsidRPr="009B2AFC" w:rsidRDefault="002324C8" w:rsidP="00A03B33">
      <w:pPr>
        <w:rPr>
          <w:rFonts w:asciiTheme="majorHAnsi" w:hAnsiTheme="majorHAnsi" w:cstheme="majorHAnsi"/>
        </w:rPr>
      </w:pPr>
      <w:r w:rsidRPr="009B2AFC">
        <w:rPr>
          <w:rFonts w:asciiTheme="majorHAnsi" w:hAnsiTheme="majorHAnsi" w:cstheme="majorHAnsi"/>
          <w:bCs/>
        </w:rPr>
        <w:t xml:space="preserve">Several methods have been adopted to enhance the </w:t>
      </w:r>
      <w:r w:rsidR="005A6E82" w:rsidRPr="009B2AFC">
        <w:rPr>
          <w:rFonts w:asciiTheme="majorHAnsi" w:hAnsiTheme="majorHAnsi" w:cstheme="majorHAnsi"/>
          <w:bCs/>
        </w:rPr>
        <w:t xml:space="preserve">RED cell's performance </w:t>
      </w:r>
      <w:r w:rsidRPr="009B2AFC">
        <w:rPr>
          <w:rFonts w:asciiTheme="majorHAnsi" w:hAnsiTheme="majorHAnsi" w:cstheme="majorHAnsi"/>
          <w:bCs/>
        </w:rPr>
        <w:t xml:space="preserve">and the </w:t>
      </w:r>
      <w:r w:rsidR="00C016AC" w:rsidRPr="009B2AFC">
        <w:rPr>
          <w:rFonts w:asciiTheme="majorHAnsi" w:hAnsiTheme="majorHAnsi" w:cstheme="majorHAnsi"/>
          <w:bCs/>
        </w:rPr>
        <w:t xml:space="preserve">membrane's ion-exchange capacity. </w:t>
      </w:r>
      <w:r w:rsidR="00661FA9" w:rsidRPr="009B2AFC">
        <w:rPr>
          <w:rFonts w:asciiTheme="majorHAnsi" w:hAnsiTheme="majorHAnsi" w:cstheme="majorHAnsi"/>
          <w:bCs/>
        </w:rPr>
        <w:t>T</w:t>
      </w:r>
      <w:r w:rsidRPr="009B2AFC">
        <w:rPr>
          <w:rFonts w:asciiTheme="majorHAnsi" w:hAnsiTheme="majorHAnsi" w:cstheme="majorHAnsi"/>
          <w:bCs/>
        </w:rPr>
        <w:t xml:space="preserve">ailoring the </w:t>
      </w:r>
      <w:r w:rsidR="00661FA9" w:rsidRPr="009B2AFC">
        <w:rPr>
          <w:rFonts w:asciiTheme="majorHAnsi" w:hAnsiTheme="majorHAnsi" w:cstheme="majorHAnsi"/>
        </w:rPr>
        <w:t xml:space="preserve">cation-exchange </w:t>
      </w:r>
      <w:r w:rsidRPr="009B2AFC">
        <w:rPr>
          <w:rFonts w:asciiTheme="majorHAnsi" w:hAnsiTheme="majorHAnsi" w:cstheme="majorHAnsi"/>
          <w:bCs/>
        </w:rPr>
        <w:t>membrane</w:t>
      </w:r>
      <w:r w:rsidR="00661FA9" w:rsidRPr="009B2AFC">
        <w:rPr>
          <w:rFonts w:asciiTheme="majorHAnsi" w:hAnsiTheme="majorHAnsi" w:cstheme="majorHAnsi"/>
          <w:bCs/>
        </w:rPr>
        <w:t>s</w:t>
      </w:r>
      <w:r w:rsidRPr="009B2AFC">
        <w:rPr>
          <w:rFonts w:asciiTheme="majorHAnsi" w:hAnsiTheme="majorHAnsi" w:cstheme="majorHAnsi"/>
          <w:bCs/>
        </w:rPr>
        <w:t xml:space="preserve"> with different types of ions using </w:t>
      </w:r>
      <w:r w:rsidRPr="009B2AFC">
        <w:rPr>
          <w:rFonts w:asciiTheme="majorHAnsi" w:hAnsiTheme="majorHAnsi" w:cstheme="majorHAnsi"/>
        </w:rPr>
        <w:t>sulfonic acid group (-SO</w:t>
      </w:r>
      <w:r w:rsidRPr="009B2AFC">
        <w:rPr>
          <w:rFonts w:asciiTheme="majorHAnsi" w:hAnsiTheme="majorHAnsi" w:cstheme="majorHAnsi"/>
          <w:vertAlign w:val="subscript"/>
        </w:rPr>
        <w:t>3</w:t>
      </w:r>
      <w:r w:rsidRPr="009B2AFC">
        <w:rPr>
          <w:rFonts w:asciiTheme="majorHAnsi" w:hAnsiTheme="majorHAnsi" w:cstheme="majorHAnsi"/>
        </w:rPr>
        <w:t>H), phosphonic acid group (-PO</w:t>
      </w:r>
      <w:r w:rsidRPr="009B2AFC">
        <w:rPr>
          <w:rFonts w:asciiTheme="majorHAnsi" w:hAnsiTheme="majorHAnsi" w:cstheme="majorHAnsi"/>
          <w:vertAlign w:val="subscript"/>
        </w:rPr>
        <w:t>3</w:t>
      </w:r>
      <w:r w:rsidRPr="009B2AFC">
        <w:rPr>
          <w:rFonts w:asciiTheme="majorHAnsi" w:hAnsiTheme="majorHAnsi" w:cstheme="majorHAnsi"/>
        </w:rPr>
        <w:t>H</w:t>
      </w:r>
      <w:r w:rsidRPr="009B2AFC">
        <w:rPr>
          <w:rFonts w:asciiTheme="majorHAnsi" w:hAnsiTheme="majorHAnsi" w:cstheme="majorHAnsi"/>
          <w:vertAlign w:val="subscript"/>
        </w:rPr>
        <w:t>2</w:t>
      </w:r>
      <w:r w:rsidRPr="009B2AFC">
        <w:rPr>
          <w:rFonts w:asciiTheme="majorHAnsi" w:hAnsiTheme="majorHAnsi" w:cstheme="majorHAnsi"/>
        </w:rPr>
        <w:t>)</w:t>
      </w:r>
      <w:r w:rsidR="002B7FCA" w:rsidRPr="009B2AFC">
        <w:rPr>
          <w:rFonts w:asciiTheme="majorHAnsi" w:hAnsiTheme="majorHAnsi" w:cstheme="majorHAnsi"/>
        </w:rPr>
        <w:t>,</w:t>
      </w:r>
      <w:r w:rsidRPr="009B2AFC">
        <w:rPr>
          <w:rFonts w:asciiTheme="majorHAnsi" w:hAnsiTheme="majorHAnsi" w:cstheme="majorHAnsi"/>
        </w:rPr>
        <w:t xml:space="preserve"> and carboxylic acid group (-COOH)</w:t>
      </w:r>
      <w:r w:rsidR="004F5C67" w:rsidRPr="009B2AFC">
        <w:rPr>
          <w:rFonts w:asciiTheme="majorHAnsi" w:hAnsiTheme="majorHAnsi" w:cstheme="majorHAnsi"/>
        </w:rPr>
        <w:t xml:space="preserve"> is one of the effective ways to alter the</w:t>
      </w:r>
      <w:r w:rsidR="005A6E82" w:rsidRPr="009B2AFC">
        <w:rPr>
          <w:rFonts w:asciiTheme="majorHAnsi" w:hAnsiTheme="majorHAnsi" w:cstheme="majorHAnsi"/>
        </w:rPr>
        <w:t xml:space="preserve"> physicochemical properties of the membrane</w:t>
      </w:r>
      <w:r w:rsidR="00661FA9" w:rsidRPr="009B2AFC">
        <w:rPr>
          <w:rFonts w:asciiTheme="majorHAnsi" w:hAnsiTheme="majorHAnsi" w:cstheme="majorHAnsi"/>
        </w:rPr>
        <w:t xml:space="preserve">. </w:t>
      </w:r>
      <w:r w:rsidR="003A4A06" w:rsidRPr="009B2AFC">
        <w:rPr>
          <w:rFonts w:asciiTheme="majorHAnsi" w:hAnsiTheme="majorHAnsi" w:cstheme="majorHAnsi"/>
        </w:rPr>
        <w:t>A</w:t>
      </w:r>
      <w:r w:rsidRPr="009B2AFC">
        <w:rPr>
          <w:rFonts w:asciiTheme="majorHAnsi" w:hAnsiTheme="majorHAnsi" w:cstheme="majorHAnsi"/>
        </w:rPr>
        <w:t xml:space="preserve">nion-exchange membranes </w:t>
      </w:r>
      <w:r w:rsidR="00275A10" w:rsidRPr="009B2AFC">
        <w:rPr>
          <w:rFonts w:asciiTheme="majorHAnsi" w:hAnsiTheme="majorHAnsi" w:cstheme="majorHAnsi"/>
        </w:rPr>
        <w:t>a</w:t>
      </w:r>
      <w:r w:rsidR="005A6E82" w:rsidRPr="009B2AFC">
        <w:rPr>
          <w:rFonts w:asciiTheme="majorHAnsi" w:hAnsiTheme="majorHAnsi" w:cstheme="majorHAnsi"/>
        </w:rPr>
        <w:t xml:space="preserve">re tailored </w:t>
      </w:r>
      <w:r w:rsidR="00275A10" w:rsidRPr="009B2AFC">
        <w:rPr>
          <w:rFonts w:asciiTheme="majorHAnsi" w:hAnsiTheme="majorHAnsi" w:cstheme="majorHAnsi"/>
        </w:rPr>
        <w:t>with</w:t>
      </w:r>
      <w:r w:rsidR="005A6E82" w:rsidRPr="009B2AFC">
        <w:rPr>
          <w:rFonts w:asciiTheme="majorHAnsi" w:hAnsiTheme="majorHAnsi" w:cstheme="majorHAnsi"/>
        </w:rPr>
        <w:t xml:space="preserve"> </w:t>
      </w:r>
      <w:r w:rsidRPr="009B2AFC">
        <w:rPr>
          <w:rFonts w:asciiTheme="majorHAnsi" w:hAnsiTheme="majorHAnsi" w:cstheme="majorHAnsi"/>
        </w:rPr>
        <w:t>ammonium group</w:t>
      </w:r>
      <w:r w:rsidR="005A6E82" w:rsidRPr="009B2AFC">
        <w:rPr>
          <w:rFonts w:asciiTheme="majorHAnsi" w:hAnsiTheme="majorHAnsi" w:cstheme="majorHAnsi"/>
        </w:rPr>
        <w:t>s</w:t>
      </w:r>
      <w:r w:rsidRPr="009B2AFC">
        <w:rPr>
          <w:rFonts w:asciiTheme="majorHAnsi" w:hAnsiTheme="majorHAnsi" w:cstheme="majorHAnsi"/>
        </w:rPr>
        <w:t xml:space="preserve"> (</w:t>
      </w:r>
      <m:oMath>
        <m:r>
          <m:rPr>
            <m:sty m:val="p"/>
          </m:rPr>
          <w:rPr>
            <w:rFonts w:ascii="Cambria Math" w:hAnsi="Cambria Math" w:cstheme="majorHAnsi"/>
          </w:rPr>
          <m:t>-</m:t>
        </m:r>
        <m:sSubSup>
          <m:sSubSupPr>
            <m:ctrlPr>
              <w:rPr>
                <w:rFonts w:ascii="Cambria Math" w:hAnsi="Cambria Math" w:cstheme="majorHAnsi"/>
              </w:rPr>
            </m:ctrlPr>
          </m:sSubSupPr>
          <m:e>
            <m:r>
              <m:rPr>
                <m:sty m:val="p"/>
              </m:rPr>
              <w:rPr>
                <w:rFonts w:ascii="Cambria Math" w:hAnsi="Cambria Math" w:cstheme="majorHAnsi"/>
              </w:rPr>
              <m:t>NR</m:t>
            </m:r>
          </m:e>
          <m:sub>
            <m:r>
              <m:rPr>
                <m:sty m:val="p"/>
              </m:rPr>
              <w:rPr>
                <w:rFonts w:ascii="Cambria Math" w:hAnsi="Cambria Math" w:cstheme="majorHAnsi"/>
              </w:rPr>
              <m:t>3</m:t>
            </m:r>
          </m:sub>
          <m:sup>
            <m:r>
              <m:rPr>
                <m:sty m:val="p"/>
              </m:rPr>
              <w:rPr>
                <w:rFonts w:ascii="Cambria Math" w:hAnsi="Cambria Math" w:cstheme="majorHAnsi"/>
              </w:rPr>
              <m:t>+</m:t>
            </m:r>
          </m:sup>
        </m:sSubSup>
        <m:r>
          <m:rPr>
            <m:sty m:val="p"/>
          </m:rPr>
          <w:rPr>
            <w:rFonts w:ascii="Cambria Math" w:hAnsi="Cambria Math" w:cstheme="majorHAnsi"/>
          </w:rPr>
          <m:t>, -</m:t>
        </m:r>
        <m:sSubSup>
          <m:sSubSupPr>
            <m:ctrlPr>
              <w:rPr>
                <w:rFonts w:ascii="Cambria Math" w:hAnsi="Cambria Math" w:cstheme="majorHAnsi"/>
              </w:rPr>
            </m:ctrlPr>
          </m:sSubSupPr>
          <m:e>
            <m:r>
              <m:rPr>
                <m:sty m:val="p"/>
              </m:rPr>
              <w:rPr>
                <w:rFonts w:ascii="Cambria Math" w:hAnsi="Cambria Math" w:cstheme="majorHAnsi"/>
              </w:rPr>
              <m:t>NH</m:t>
            </m:r>
          </m:e>
          <m:sub>
            <m:r>
              <m:rPr>
                <m:sty m:val="p"/>
              </m:rPr>
              <w:rPr>
                <w:rFonts w:ascii="Cambria Math" w:hAnsi="Cambria Math" w:cstheme="majorHAnsi"/>
              </w:rPr>
              <m:t>3</m:t>
            </m:r>
          </m:sub>
          <m:sup>
            <m:r>
              <m:rPr>
                <m:sty m:val="p"/>
              </m:rPr>
              <w:rPr>
                <w:rFonts w:ascii="Cambria Math" w:hAnsi="Cambria Math" w:cstheme="majorHAnsi"/>
              </w:rPr>
              <m:t>+</m:t>
            </m:r>
          </m:sup>
        </m:sSubSup>
      </m:oMath>
      <w:r w:rsidRPr="009B2AFC">
        <w:rPr>
          <w:rFonts w:asciiTheme="majorHAnsi" w:hAnsiTheme="majorHAnsi" w:cstheme="majorHAnsi"/>
        </w:rPr>
        <w:t>)</w:t>
      </w:r>
      <w:r w:rsidRPr="009B2AFC">
        <w:rPr>
          <w:rFonts w:asciiTheme="majorHAnsi" w:hAnsiTheme="majorHAnsi" w:cstheme="majorHAnsi"/>
        </w:rPr>
        <w:fldChar w:fldCharType="begin"/>
      </w:r>
      <w:r w:rsidR="0054202E" w:rsidRPr="009B2AFC">
        <w:rPr>
          <w:rFonts w:asciiTheme="majorHAnsi" w:hAnsiTheme="majorHAnsi" w:cstheme="majorHAnsi"/>
        </w:rPr>
        <w:instrText xml:space="preserve"> ADDIN EN.CITE &lt;EndNote&gt;&lt;Cite&gt;&lt;Author&gt;Hong&lt;/Author&gt;&lt;Year&gt;2015&lt;/Year&gt;&lt;RecNum&gt;1131&lt;/RecNum&gt;&lt;DisplayText&gt;&lt;style face="superscript"&gt;9&lt;/style&gt;&lt;/DisplayText&gt;&lt;record&gt;&lt;rec-number&gt;1131&lt;/rec-number&gt;&lt;foreign-keys&gt;&lt;key app="EN" db-id="xerd99e5xs9zwse0rr5vzaenedzdfw9peas2" timestamp="1581285567"&gt;1131&lt;/key&gt;&lt;/foreign-keys&gt;&lt;ref-type name="Journal Article"&gt;17&lt;/ref-type&gt;&lt;contributors&gt;&lt;authors&gt;&lt;author&gt;Hong, Jin Gi&lt;/author&gt;&lt;author&gt;Zhang, Bopeng&lt;/author&gt;&lt;author&gt;Glabman, Shira&lt;/author&gt;&lt;author&gt;Uzal, Nigmet&lt;/author&gt;&lt;author&gt;Dou, Xiaomin&lt;/author&gt;&lt;author&gt;Zhang, Hongguo&lt;/author&gt;&lt;author&gt;Wei, Xiuzhen&lt;/author&gt;&lt;author&gt;Chen, Yongsheng&lt;/author&gt;&lt;/authors&gt;&lt;/contributors&gt;&lt;titles&gt;&lt;title&gt;Potential ion exchange membranes and system performance in reverse electrodialysis for power generation: A review&lt;/title&gt;&lt;secondary-title&gt;Journal of Membrane Science&lt;/secondary-title&gt;&lt;/titles&gt;&lt;periodical&gt;&lt;full-title&gt;Journal of Membrane Science&lt;/full-title&gt;&lt;/periodical&gt;&lt;pages&gt;71-88&lt;/pages&gt;&lt;volume&gt;486&lt;/volume&gt;&lt;keywords&gt;&lt;keyword&gt;Renewable energy&lt;/keyword&gt;&lt;keyword&gt;Ion exchange membranes&lt;/keyword&gt;&lt;keyword&gt;Reverse electrodialysis&lt;/keyword&gt;&lt;keyword&gt;Salinity gradient power&lt;/keyword&gt;&lt;keyword&gt;Electrochemical properties&lt;/keyword&gt;&lt;/keywords&gt;&lt;dates&gt;&lt;year&gt;2015&lt;/year&gt;&lt;pub-dates&gt;&lt;date&gt;2015/07/15/&lt;/date&gt;&lt;/pub-dates&gt;&lt;/dates&gt;&lt;isbn&gt;0376-7388&lt;/isbn&gt;&lt;urls&gt;&lt;related-urls&gt;&lt;url&gt;http://www.sciencedirect.com/science/article/pii/S037673881500160X&lt;/url&gt;&lt;/related-urls&gt;&lt;/urls&gt;&lt;electronic-resource-num&gt;https://doi.org/10.1016/j.memsci.2015.02.039&lt;/electronic-resource-num&gt;&lt;/record&gt;&lt;/Cite&gt;&lt;/EndNote&gt;</w:instrText>
      </w:r>
      <w:r w:rsidRPr="009B2AFC">
        <w:rPr>
          <w:rFonts w:asciiTheme="majorHAnsi" w:hAnsiTheme="majorHAnsi" w:cstheme="majorHAnsi"/>
        </w:rPr>
        <w:fldChar w:fldCharType="separate"/>
      </w:r>
      <w:r w:rsidR="0054202E" w:rsidRPr="009B2AFC">
        <w:rPr>
          <w:rFonts w:asciiTheme="majorHAnsi" w:hAnsiTheme="majorHAnsi" w:cstheme="majorHAnsi"/>
          <w:noProof/>
          <w:vertAlign w:val="superscript"/>
        </w:rPr>
        <w:t>9</w:t>
      </w:r>
      <w:r w:rsidRPr="009B2AFC">
        <w:rPr>
          <w:rFonts w:asciiTheme="majorHAnsi" w:hAnsiTheme="majorHAnsi" w:cstheme="majorHAnsi"/>
        </w:rPr>
        <w:fldChar w:fldCharType="end"/>
      </w:r>
      <w:r w:rsidRPr="009B2AFC">
        <w:rPr>
          <w:rFonts w:asciiTheme="majorHAnsi" w:hAnsiTheme="majorHAnsi" w:cstheme="majorHAnsi"/>
        </w:rPr>
        <w:t xml:space="preserve">. </w:t>
      </w:r>
      <w:r w:rsidR="005A6E82" w:rsidRPr="009B2AFC">
        <w:rPr>
          <w:rFonts w:asciiTheme="majorHAnsi" w:hAnsiTheme="majorHAnsi" w:cstheme="majorHAnsi"/>
        </w:rPr>
        <w:t xml:space="preserve">The high ionic conductivity of AEM and CEM without deteriorating the membrane's mechanical strength is the essential parameter for selecting an appropriate membrane for device application. The robust membrane under stress conditions provides mechanical stability to the membrane and enhances the </w:t>
      </w:r>
      <w:r w:rsidR="00C016AC" w:rsidRPr="009B2AFC">
        <w:rPr>
          <w:rFonts w:asciiTheme="majorHAnsi" w:hAnsiTheme="majorHAnsi" w:cstheme="majorHAnsi"/>
        </w:rPr>
        <w:t>device's durability</w:t>
      </w:r>
      <w:r w:rsidR="005A6E82" w:rsidRPr="009B2AFC">
        <w:rPr>
          <w:rFonts w:asciiTheme="majorHAnsi" w:hAnsiTheme="majorHAnsi" w:cstheme="majorHAnsi"/>
        </w:rPr>
        <w:t xml:space="preserve">. </w:t>
      </w:r>
      <w:r w:rsidR="002E7326" w:rsidRPr="009B2AFC">
        <w:rPr>
          <w:rFonts w:asciiTheme="majorHAnsi" w:hAnsiTheme="majorHAnsi" w:cstheme="majorHAnsi"/>
        </w:rPr>
        <w:t xml:space="preserve">Here, a unique combination of high-performance free-standing sulfonated poly (ether </w:t>
      </w:r>
      <w:proofErr w:type="spellStart"/>
      <w:r w:rsidR="002E7326" w:rsidRPr="009B2AFC">
        <w:rPr>
          <w:rFonts w:asciiTheme="majorHAnsi" w:hAnsiTheme="majorHAnsi" w:cstheme="majorHAnsi"/>
        </w:rPr>
        <w:t>ether</w:t>
      </w:r>
      <w:proofErr w:type="spellEnd"/>
      <w:r w:rsidR="002E7326" w:rsidRPr="009B2AFC">
        <w:rPr>
          <w:rFonts w:asciiTheme="majorHAnsi" w:hAnsiTheme="majorHAnsi" w:cstheme="majorHAnsi"/>
        </w:rPr>
        <w:t xml:space="preserve"> ketone) (</w:t>
      </w:r>
      <w:proofErr w:type="spellStart"/>
      <w:r w:rsidR="002E7326" w:rsidRPr="009B2AFC">
        <w:rPr>
          <w:rFonts w:asciiTheme="majorHAnsi" w:hAnsiTheme="majorHAnsi" w:cstheme="majorHAnsi"/>
        </w:rPr>
        <w:t>sPEEK</w:t>
      </w:r>
      <w:proofErr w:type="spellEnd"/>
      <w:r w:rsidR="002E7326" w:rsidRPr="009B2AFC">
        <w:rPr>
          <w:rFonts w:asciiTheme="majorHAnsi" w:hAnsiTheme="majorHAnsi" w:cstheme="majorHAnsi"/>
        </w:rPr>
        <w:t xml:space="preserve">) as cation-exchange membranes with FAA-3 as anion-exchange membranes </w:t>
      </w:r>
      <w:r w:rsidR="00555336">
        <w:rPr>
          <w:rFonts w:asciiTheme="majorHAnsi" w:hAnsiTheme="majorHAnsi" w:cstheme="majorHAnsi"/>
        </w:rPr>
        <w:t xml:space="preserve">are </w:t>
      </w:r>
      <w:r w:rsidR="002E7326" w:rsidRPr="009B2AFC">
        <w:rPr>
          <w:rFonts w:asciiTheme="majorHAnsi" w:hAnsiTheme="majorHAnsi" w:cstheme="majorHAnsi"/>
        </w:rPr>
        <w:t>used in the RED application.</w:t>
      </w:r>
      <w:r w:rsidR="002B4FB9" w:rsidRPr="009B2AFC">
        <w:rPr>
          <w:rFonts w:asciiTheme="majorHAnsi" w:hAnsiTheme="majorHAnsi" w:cstheme="majorHAnsi"/>
        </w:rPr>
        <w:t xml:space="preserve"> </w:t>
      </w:r>
      <w:r w:rsidR="002B4FB9" w:rsidRPr="009B2AFC">
        <w:rPr>
          <w:rFonts w:asciiTheme="majorHAnsi" w:hAnsiTheme="majorHAnsi" w:cstheme="majorHAnsi"/>
          <w:b/>
          <w:bCs/>
        </w:rPr>
        <w:t>Figure 1</w:t>
      </w:r>
      <w:r w:rsidR="002B4FB9" w:rsidRPr="009B2AFC">
        <w:rPr>
          <w:rFonts w:asciiTheme="majorHAnsi" w:hAnsiTheme="majorHAnsi" w:cstheme="majorHAnsi"/>
        </w:rPr>
        <w:t xml:space="preserve"> shows the flow chart of the experimental procedure.</w:t>
      </w:r>
    </w:p>
    <w:p w14:paraId="4D0728E6" w14:textId="77777777" w:rsidR="0072283A" w:rsidRPr="009B2AFC" w:rsidRDefault="0072283A" w:rsidP="00A03B33">
      <w:pPr>
        <w:rPr>
          <w:rFonts w:asciiTheme="majorHAnsi" w:hAnsiTheme="majorHAnsi" w:cstheme="majorHAnsi"/>
          <w:b/>
        </w:rPr>
      </w:pPr>
    </w:p>
    <w:p w14:paraId="4B5B7254" w14:textId="362DDA6D" w:rsidR="00DA5A09" w:rsidRPr="009B2AFC" w:rsidRDefault="000F1E82" w:rsidP="00A03B33">
      <w:pPr>
        <w:rPr>
          <w:rFonts w:asciiTheme="majorHAnsi" w:hAnsiTheme="majorHAnsi" w:cstheme="majorHAnsi"/>
          <w:b/>
        </w:rPr>
      </w:pPr>
      <w:bookmarkStart w:id="4" w:name="_Hlk56515159"/>
      <w:r w:rsidRPr="009B2AFC">
        <w:rPr>
          <w:rFonts w:asciiTheme="majorHAnsi" w:hAnsiTheme="majorHAnsi" w:cstheme="majorHAnsi"/>
          <w:b/>
        </w:rPr>
        <w:t>PROTOCOL:</w:t>
      </w:r>
    </w:p>
    <w:p w14:paraId="18216017" w14:textId="77777777" w:rsidR="00F831F4" w:rsidRPr="009B2AFC" w:rsidRDefault="00F831F4" w:rsidP="00A03B33">
      <w:pPr>
        <w:rPr>
          <w:rFonts w:asciiTheme="majorHAnsi" w:hAnsiTheme="majorHAnsi" w:cstheme="majorHAnsi"/>
        </w:rPr>
      </w:pPr>
    </w:p>
    <w:p w14:paraId="47A21959" w14:textId="59E2808F" w:rsidR="00B34A6E" w:rsidRPr="009B2AFC" w:rsidRDefault="00DA5A09" w:rsidP="00A03B33">
      <w:pPr>
        <w:rPr>
          <w:rFonts w:asciiTheme="majorHAnsi" w:hAnsiTheme="majorHAnsi" w:cstheme="majorHAnsi"/>
          <w:b/>
          <w:bCs/>
        </w:rPr>
      </w:pPr>
      <w:bookmarkStart w:id="5" w:name="_Hlk61833113"/>
      <w:bookmarkStart w:id="6" w:name="_Hlk62000080"/>
      <w:r w:rsidRPr="009B2AFC">
        <w:rPr>
          <w:rFonts w:asciiTheme="majorHAnsi" w:hAnsiTheme="majorHAnsi" w:cstheme="majorHAnsi"/>
          <w:b/>
          <w:bCs/>
        </w:rPr>
        <w:t>1</w:t>
      </w:r>
      <w:r w:rsidR="00173F1C">
        <w:rPr>
          <w:rFonts w:asciiTheme="majorHAnsi" w:hAnsiTheme="majorHAnsi" w:cstheme="majorHAnsi"/>
          <w:b/>
          <w:bCs/>
        </w:rPr>
        <w:t>.</w:t>
      </w:r>
      <w:r w:rsidRPr="009B2AFC">
        <w:rPr>
          <w:rFonts w:asciiTheme="majorHAnsi" w:hAnsiTheme="majorHAnsi" w:cstheme="majorHAnsi"/>
          <w:b/>
          <w:bCs/>
        </w:rPr>
        <w:t xml:space="preserve"> </w:t>
      </w:r>
      <w:r w:rsidR="00CF2F37" w:rsidRPr="009B2AFC">
        <w:rPr>
          <w:rFonts w:asciiTheme="majorHAnsi" w:hAnsiTheme="majorHAnsi" w:cstheme="majorHAnsi"/>
          <w:b/>
          <w:bCs/>
        </w:rPr>
        <w:t>Experimental requirement</w:t>
      </w:r>
    </w:p>
    <w:p w14:paraId="455250CE" w14:textId="77777777" w:rsidR="000F1E82" w:rsidRPr="009B2AFC" w:rsidRDefault="000F1E82" w:rsidP="00A03B33">
      <w:pPr>
        <w:rPr>
          <w:rFonts w:asciiTheme="majorHAnsi" w:hAnsiTheme="majorHAnsi" w:cstheme="majorHAnsi"/>
        </w:rPr>
      </w:pPr>
    </w:p>
    <w:p w14:paraId="3D4AE9C0" w14:textId="55228EDF" w:rsidR="00DA5A09" w:rsidRPr="009B2AFC" w:rsidRDefault="00DA5A09" w:rsidP="00A03B33">
      <w:pPr>
        <w:rPr>
          <w:rFonts w:asciiTheme="majorHAnsi" w:hAnsiTheme="majorHAnsi" w:cstheme="majorHAnsi"/>
        </w:rPr>
      </w:pPr>
      <w:r w:rsidRPr="009B2AFC">
        <w:rPr>
          <w:rFonts w:asciiTheme="majorHAnsi" w:hAnsiTheme="majorHAnsi" w:cstheme="majorHAnsi"/>
        </w:rPr>
        <w:t>1.1</w:t>
      </w:r>
      <w:r w:rsidR="00173F1C">
        <w:rPr>
          <w:rFonts w:asciiTheme="majorHAnsi" w:hAnsiTheme="majorHAnsi" w:cstheme="majorHAnsi"/>
        </w:rPr>
        <w:t>.</w:t>
      </w:r>
      <w:r w:rsidRPr="009B2AFC">
        <w:rPr>
          <w:rFonts w:asciiTheme="majorHAnsi" w:hAnsiTheme="majorHAnsi" w:cstheme="majorHAnsi"/>
        </w:rPr>
        <w:t xml:space="preserve"> Purchase </w:t>
      </w:r>
      <w:r w:rsidR="000E60CC" w:rsidRPr="009B2AFC">
        <w:rPr>
          <w:rFonts w:asciiTheme="majorHAnsi" w:hAnsiTheme="majorHAnsi" w:cstheme="majorHAnsi"/>
        </w:rPr>
        <w:t>ion</w:t>
      </w:r>
      <w:r w:rsidR="00994FC5" w:rsidRPr="009B2AFC">
        <w:rPr>
          <w:rFonts w:asciiTheme="majorHAnsi" w:hAnsiTheme="majorHAnsi" w:cstheme="majorHAnsi"/>
        </w:rPr>
        <w:t>-</w:t>
      </w:r>
      <w:r w:rsidR="000E60CC" w:rsidRPr="009B2AFC">
        <w:rPr>
          <w:rFonts w:asciiTheme="majorHAnsi" w:hAnsiTheme="majorHAnsi" w:cstheme="majorHAnsi"/>
        </w:rPr>
        <w:t xml:space="preserve">exchange </w:t>
      </w:r>
      <w:r w:rsidRPr="009B2AFC">
        <w:rPr>
          <w:rFonts w:asciiTheme="majorHAnsi" w:hAnsiTheme="majorHAnsi" w:cstheme="majorHAnsi"/>
        </w:rPr>
        <w:t xml:space="preserve">ionomer </w:t>
      </w:r>
      <w:r w:rsidR="000E60CC" w:rsidRPr="009B2AFC">
        <w:rPr>
          <w:rFonts w:asciiTheme="majorHAnsi" w:hAnsiTheme="majorHAnsi" w:cstheme="majorHAnsi"/>
        </w:rPr>
        <w:t>polymer</w:t>
      </w:r>
      <w:r w:rsidR="00275A10" w:rsidRPr="009B2AFC">
        <w:rPr>
          <w:rFonts w:asciiTheme="majorHAnsi" w:hAnsiTheme="majorHAnsi" w:cstheme="majorHAnsi"/>
        </w:rPr>
        <w:t xml:space="preserve">, </w:t>
      </w:r>
      <w:r w:rsidR="000E60CC" w:rsidRPr="009B2AFC">
        <w:rPr>
          <w:rFonts w:asciiTheme="majorHAnsi" w:hAnsiTheme="majorHAnsi" w:cstheme="majorHAnsi"/>
        </w:rPr>
        <w:t>E-550 sulfonated</w:t>
      </w:r>
      <w:r w:rsidR="000B6DAF" w:rsidRPr="009B2AFC">
        <w:rPr>
          <w:rFonts w:asciiTheme="majorHAnsi" w:hAnsiTheme="majorHAnsi" w:cstheme="majorHAnsi"/>
        </w:rPr>
        <w:t>-</w:t>
      </w:r>
      <w:r w:rsidR="000E60CC" w:rsidRPr="009B2AFC">
        <w:rPr>
          <w:rFonts w:asciiTheme="majorHAnsi" w:hAnsiTheme="majorHAnsi" w:cstheme="majorHAnsi"/>
        </w:rPr>
        <w:t xml:space="preserve">PEEK polymer fiber </w:t>
      </w:r>
      <w:r w:rsidR="00275A10" w:rsidRPr="009B2AFC">
        <w:rPr>
          <w:rFonts w:asciiTheme="majorHAnsi" w:hAnsiTheme="majorHAnsi" w:cstheme="majorHAnsi"/>
        </w:rPr>
        <w:t xml:space="preserve">to </w:t>
      </w:r>
      <w:r w:rsidR="000E60CC" w:rsidRPr="009B2AFC">
        <w:rPr>
          <w:rFonts w:asciiTheme="majorHAnsi" w:hAnsiTheme="majorHAnsi" w:cstheme="majorHAnsi"/>
        </w:rPr>
        <w:t>prepar</w:t>
      </w:r>
      <w:r w:rsidR="00275A10" w:rsidRPr="009B2AFC">
        <w:rPr>
          <w:rFonts w:asciiTheme="majorHAnsi" w:hAnsiTheme="majorHAnsi" w:cstheme="majorHAnsi"/>
        </w:rPr>
        <w:t>e</w:t>
      </w:r>
      <w:r w:rsidR="000E60CC" w:rsidRPr="009B2AFC">
        <w:rPr>
          <w:rFonts w:asciiTheme="majorHAnsi" w:hAnsiTheme="majorHAnsi" w:cstheme="majorHAnsi"/>
        </w:rPr>
        <w:t xml:space="preserve"> CEM and FAA-3 </w:t>
      </w:r>
      <w:r w:rsidR="00994FC5" w:rsidRPr="009B2AFC">
        <w:rPr>
          <w:rFonts w:asciiTheme="majorHAnsi" w:hAnsiTheme="majorHAnsi" w:cstheme="majorHAnsi"/>
        </w:rPr>
        <w:t xml:space="preserve">to prepare </w:t>
      </w:r>
      <w:r w:rsidR="000E60CC" w:rsidRPr="009B2AFC">
        <w:rPr>
          <w:rFonts w:asciiTheme="majorHAnsi" w:hAnsiTheme="majorHAnsi" w:cstheme="majorHAnsi"/>
        </w:rPr>
        <w:t xml:space="preserve">AEM. </w:t>
      </w:r>
      <w:r w:rsidR="00092B58" w:rsidRPr="009B2AFC">
        <w:rPr>
          <w:rFonts w:asciiTheme="majorHAnsi" w:hAnsiTheme="majorHAnsi" w:cstheme="majorHAnsi"/>
        </w:rPr>
        <w:t>Ensure that all ionomer polymer</w:t>
      </w:r>
      <w:r w:rsidR="00DF1AD6" w:rsidRPr="009B2AFC">
        <w:rPr>
          <w:rFonts w:asciiTheme="majorHAnsi" w:hAnsiTheme="majorHAnsi" w:cstheme="majorHAnsi"/>
        </w:rPr>
        <w:t>s</w:t>
      </w:r>
      <w:r w:rsidR="00092B58" w:rsidRPr="009B2AFC">
        <w:rPr>
          <w:rFonts w:asciiTheme="majorHAnsi" w:hAnsiTheme="majorHAnsi" w:cstheme="majorHAnsi"/>
        </w:rPr>
        <w:t xml:space="preserve"> </w:t>
      </w:r>
      <w:r w:rsidR="00275A10" w:rsidRPr="009B2AFC">
        <w:rPr>
          <w:rFonts w:asciiTheme="majorHAnsi" w:hAnsiTheme="majorHAnsi" w:cstheme="majorHAnsi"/>
        </w:rPr>
        <w:t>are</w:t>
      </w:r>
      <w:r w:rsidR="00DF1AD6" w:rsidRPr="009B2AFC">
        <w:rPr>
          <w:rFonts w:asciiTheme="majorHAnsi" w:hAnsiTheme="majorHAnsi" w:cstheme="majorHAnsi"/>
        </w:rPr>
        <w:t xml:space="preserve"> </w:t>
      </w:r>
      <w:r w:rsidR="00092B58" w:rsidRPr="009B2AFC">
        <w:rPr>
          <w:rFonts w:asciiTheme="majorHAnsi" w:hAnsiTheme="majorHAnsi" w:cstheme="majorHAnsi"/>
        </w:rPr>
        <w:t xml:space="preserve">stored in </w:t>
      </w:r>
      <w:r w:rsidR="00DF1AD6" w:rsidRPr="009B2AFC">
        <w:rPr>
          <w:rFonts w:asciiTheme="majorHAnsi" w:hAnsiTheme="majorHAnsi" w:cstheme="majorHAnsi"/>
        </w:rPr>
        <w:t xml:space="preserve">a </w:t>
      </w:r>
      <w:r w:rsidR="00092B58" w:rsidRPr="009B2AFC">
        <w:rPr>
          <w:rFonts w:asciiTheme="majorHAnsi" w:hAnsiTheme="majorHAnsi" w:cstheme="majorHAnsi"/>
        </w:rPr>
        <w:t>clean, dry</w:t>
      </w:r>
      <w:r w:rsidR="00DF1AD6" w:rsidRPr="009B2AFC">
        <w:rPr>
          <w:rFonts w:asciiTheme="majorHAnsi" w:hAnsiTheme="majorHAnsi" w:cstheme="majorHAnsi"/>
        </w:rPr>
        <w:t>,</w:t>
      </w:r>
      <w:r w:rsidR="00092B58" w:rsidRPr="009B2AFC">
        <w:rPr>
          <w:rFonts w:asciiTheme="majorHAnsi" w:hAnsiTheme="majorHAnsi" w:cstheme="majorHAnsi"/>
        </w:rPr>
        <w:t xml:space="preserve"> and dust</w:t>
      </w:r>
      <w:r w:rsidR="00DF1AD6" w:rsidRPr="009B2AFC">
        <w:rPr>
          <w:rFonts w:asciiTheme="majorHAnsi" w:hAnsiTheme="majorHAnsi" w:cstheme="majorHAnsi"/>
        </w:rPr>
        <w:t>-</w:t>
      </w:r>
      <w:r w:rsidR="00092B58" w:rsidRPr="009B2AFC">
        <w:rPr>
          <w:rFonts w:asciiTheme="majorHAnsi" w:hAnsiTheme="majorHAnsi" w:cstheme="majorHAnsi"/>
        </w:rPr>
        <w:t>free environment before use.</w:t>
      </w:r>
    </w:p>
    <w:p w14:paraId="459E1387" w14:textId="77777777" w:rsidR="000F1E82" w:rsidRPr="009B2AFC" w:rsidRDefault="000F1E82" w:rsidP="00A03B33">
      <w:pPr>
        <w:rPr>
          <w:rFonts w:asciiTheme="majorHAnsi" w:hAnsiTheme="majorHAnsi" w:cstheme="majorHAnsi"/>
        </w:rPr>
      </w:pPr>
    </w:p>
    <w:p w14:paraId="27CED0F6" w14:textId="3FEAEEDD" w:rsidR="00A15822" w:rsidRPr="009B2AFC" w:rsidRDefault="00A15822" w:rsidP="00A03B33">
      <w:pPr>
        <w:rPr>
          <w:rFonts w:asciiTheme="majorHAnsi" w:hAnsiTheme="majorHAnsi" w:cstheme="majorHAnsi"/>
        </w:rPr>
      </w:pPr>
      <w:r w:rsidRPr="009B2AFC">
        <w:rPr>
          <w:rFonts w:asciiTheme="majorHAnsi" w:hAnsiTheme="majorHAnsi" w:cstheme="majorHAnsi"/>
        </w:rPr>
        <w:t>1.2</w:t>
      </w:r>
      <w:r w:rsidR="00173F1C">
        <w:rPr>
          <w:rFonts w:asciiTheme="majorHAnsi" w:hAnsiTheme="majorHAnsi" w:cstheme="majorHAnsi"/>
        </w:rPr>
        <w:t>.</w:t>
      </w:r>
      <w:r w:rsidR="00092B58" w:rsidRPr="009B2AFC">
        <w:rPr>
          <w:rFonts w:asciiTheme="majorHAnsi" w:hAnsiTheme="majorHAnsi" w:cstheme="majorHAnsi"/>
        </w:rPr>
        <w:t xml:space="preserve"> </w:t>
      </w:r>
      <w:r w:rsidR="00275A10" w:rsidRPr="009B2AFC">
        <w:rPr>
          <w:rFonts w:asciiTheme="majorHAnsi" w:hAnsiTheme="majorHAnsi" w:cstheme="majorHAnsi"/>
        </w:rPr>
        <w:t>Use h</w:t>
      </w:r>
      <w:r w:rsidR="00866612" w:rsidRPr="009B2AFC">
        <w:rPr>
          <w:rFonts w:asciiTheme="majorHAnsi" w:hAnsiTheme="majorHAnsi" w:cstheme="majorHAnsi"/>
        </w:rPr>
        <w:t>igh purity (&gt;99%) solvents</w:t>
      </w:r>
      <w:r w:rsidR="002E7326" w:rsidRPr="009B2AFC">
        <w:rPr>
          <w:rFonts w:asciiTheme="majorHAnsi" w:hAnsiTheme="majorHAnsi" w:cstheme="majorHAnsi"/>
        </w:rPr>
        <w:t>,</w:t>
      </w:r>
      <w:r w:rsidR="00866612" w:rsidRPr="009B2AFC">
        <w:rPr>
          <w:rFonts w:asciiTheme="majorHAnsi" w:hAnsiTheme="majorHAnsi" w:cstheme="majorHAnsi"/>
        </w:rPr>
        <w:t xml:space="preserve"> including N-Methyl-2- pyrrolidone with molecular weight 99.13 g mol</w:t>
      </w:r>
      <w:r w:rsidR="00866612" w:rsidRPr="009B2AFC">
        <w:rPr>
          <w:rFonts w:asciiTheme="majorHAnsi" w:hAnsiTheme="majorHAnsi" w:cstheme="majorHAnsi"/>
          <w:vertAlign w:val="superscript"/>
        </w:rPr>
        <w:t>-1</w:t>
      </w:r>
      <w:r w:rsidR="00866612" w:rsidRPr="009B2AFC">
        <w:rPr>
          <w:rFonts w:asciiTheme="majorHAnsi" w:hAnsiTheme="majorHAnsi" w:cstheme="majorHAnsi"/>
        </w:rPr>
        <w:t xml:space="preserve"> and N, N-Dimethylacetamide with molecular weight 87.12</w:t>
      </w:r>
      <w:r w:rsidR="00994FC5" w:rsidRPr="009B2AFC">
        <w:rPr>
          <w:rFonts w:asciiTheme="majorHAnsi" w:hAnsiTheme="majorHAnsi" w:cstheme="majorHAnsi"/>
        </w:rPr>
        <w:t>,</w:t>
      </w:r>
      <w:r w:rsidR="00866612" w:rsidRPr="009B2AFC">
        <w:rPr>
          <w:rFonts w:asciiTheme="majorHAnsi" w:hAnsiTheme="majorHAnsi" w:cstheme="majorHAnsi"/>
        </w:rPr>
        <w:t xml:space="preserve"> </w:t>
      </w:r>
      <w:r w:rsidR="00275A10" w:rsidRPr="009B2AFC">
        <w:rPr>
          <w:rFonts w:asciiTheme="majorHAnsi" w:hAnsiTheme="majorHAnsi" w:cstheme="majorHAnsi"/>
        </w:rPr>
        <w:t xml:space="preserve">for </w:t>
      </w:r>
      <w:r w:rsidR="00866612" w:rsidRPr="009B2AFC">
        <w:rPr>
          <w:rFonts w:asciiTheme="majorHAnsi" w:hAnsiTheme="majorHAnsi" w:cstheme="majorHAnsi"/>
        </w:rPr>
        <w:t>preparing homogeneous ionomer solution.</w:t>
      </w:r>
      <w:r w:rsidR="001C1AC1" w:rsidRPr="009B2AFC">
        <w:rPr>
          <w:rFonts w:asciiTheme="majorHAnsi" w:hAnsiTheme="majorHAnsi" w:cstheme="majorHAnsi"/>
        </w:rPr>
        <w:t xml:space="preserve"> </w:t>
      </w:r>
      <w:r w:rsidR="00275A10" w:rsidRPr="009B2AFC">
        <w:rPr>
          <w:rFonts w:asciiTheme="majorHAnsi" w:hAnsiTheme="majorHAnsi" w:cstheme="majorHAnsi"/>
        </w:rPr>
        <w:t>Ensure a</w:t>
      </w:r>
      <w:r w:rsidR="001C1AC1" w:rsidRPr="009B2AFC">
        <w:rPr>
          <w:rFonts w:asciiTheme="majorHAnsi" w:hAnsiTheme="majorHAnsi" w:cstheme="majorHAnsi"/>
        </w:rPr>
        <w:t xml:space="preserve">ll </w:t>
      </w:r>
      <w:r w:rsidR="002E7326" w:rsidRPr="009B2AFC">
        <w:rPr>
          <w:rFonts w:asciiTheme="majorHAnsi" w:hAnsiTheme="majorHAnsi" w:cstheme="majorHAnsi"/>
        </w:rPr>
        <w:t xml:space="preserve">analytical grade </w:t>
      </w:r>
      <w:r w:rsidR="001C1AC1" w:rsidRPr="009B2AFC">
        <w:rPr>
          <w:rFonts w:asciiTheme="majorHAnsi" w:hAnsiTheme="majorHAnsi" w:cstheme="majorHAnsi"/>
        </w:rPr>
        <w:t xml:space="preserve">chemicals and solvents </w:t>
      </w:r>
      <w:r w:rsidR="00275A10" w:rsidRPr="009B2AFC">
        <w:rPr>
          <w:rFonts w:asciiTheme="majorHAnsi" w:hAnsiTheme="majorHAnsi" w:cstheme="majorHAnsi"/>
        </w:rPr>
        <w:t>are</w:t>
      </w:r>
      <w:r w:rsidR="001C1AC1" w:rsidRPr="009B2AFC">
        <w:rPr>
          <w:rFonts w:asciiTheme="majorHAnsi" w:hAnsiTheme="majorHAnsi" w:cstheme="majorHAnsi"/>
        </w:rPr>
        <w:t xml:space="preserve"> used </w:t>
      </w:r>
      <w:r w:rsidR="002E7326" w:rsidRPr="009B2AFC">
        <w:rPr>
          <w:rFonts w:asciiTheme="majorHAnsi" w:hAnsiTheme="majorHAnsi" w:cstheme="majorHAnsi"/>
        </w:rPr>
        <w:t xml:space="preserve">for membrane preparation </w:t>
      </w:r>
      <w:r w:rsidR="001C1AC1" w:rsidRPr="009B2AFC">
        <w:rPr>
          <w:rFonts w:asciiTheme="majorHAnsi" w:hAnsiTheme="majorHAnsi" w:cstheme="majorHAnsi"/>
        </w:rPr>
        <w:t>as received without any further purification.</w:t>
      </w:r>
    </w:p>
    <w:p w14:paraId="4849F598" w14:textId="77777777" w:rsidR="000F1E82" w:rsidRPr="009B2AFC" w:rsidRDefault="000F1E82" w:rsidP="00A03B33">
      <w:pPr>
        <w:rPr>
          <w:rFonts w:asciiTheme="majorHAnsi" w:hAnsiTheme="majorHAnsi" w:cstheme="majorHAnsi"/>
        </w:rPr>
      </w:pPr>
    </w:p>
    <w:p w14:paraId="1AF8C50E" w14:textId="32DA7684" w:rsidR="00994FC5" w:rsidRPr="009B2AFC" w:rsidRDefault="00994FC5" w:rsidP="00A03B33">
      <w:pPr>
        <w:rPr>
          <w:rFonts w:asciiTheme="majorHAnsi" w:hAnsiTheme="majorHAnsi" w:cstheme="majorHAnsi"/>
        </w:rPr>
      </w:pPr>
      <w:r w:rsidRPr="009B2AFC">
        <w:rPr>
          <w:rFonts w:asciiTheme="majorHAnsi" w:hAnsiTheme="majorHAnsi" w:cstheme="majorHAnsi"/>
        </w:rPr>
        <w:t>1.3</w:t>
      </w:r>
      <w:r w:rsidR="00173F1C">
        <w:rPr>
          <w:rFonts w:asciiTheme="majorHAnsi" w:hAnsiTheme="majorHAnsi" w:cstheme="majorHAnsi"/>
        </w:rPr>
        <w:t>.</w:t>
      </w:r>
      <w:r w:rsidRPr="009B2AFC">
        <w:rPr>
          <w:rFonts w:asciiTheme="majorHAnsi" w:hAnsiTheme="majorHAnsi" w:cstheme="majorHAnsi"/>
        </w:rPr>
        <w:t xml:space="preserve"> </w:t>
      </w:r>
      <w:r w:rsidR="002E7326" w:rsidRPr="009B2AFC">
        <w:rPr>
          <w:rFonts w:asciiTheme="majorHAnsi" w:hAnsiTheme="majorHAnsi" w:cstheme="majorHAnsi"/>
        </w:rPr>
        <w:t xml:space="preserve">After the membranes' activation process, </w:t>
      </w:r>
      <w:r w:rsidR="00275A10" w:rsidRPr="009B2AFC">
        <w:rPr>
          <w:rFonts w:asciiTheme="majorHAnsi" w:hAnsiTheme="majorHAnsi" w:cstheme="majorHAnsi"/>
        </w:rPr>
        <w:t xml:space="preserve">immediately immerse </w:t>
      </w:r>
      <w:r w:rsidR="002E7326" w:rsidRPr="009B2AFC">
        <w:rPr>
          <w:rFonts w:asciiTheme="majorHAnsi" w:hAnsiTheme="majorHAnsi" w:cstheme="majorHAnsi"/>
        </w:rPr>
        <w:t xml:space="preserve">all membranes </w:t>
      </w:r>
      <w:r w:rsidRPr="009B2AFC">
        <w:rPr>
          <w:rFonts w:asciiTheme="majorHAnsi" w:hAnsiTheme="majorHAnsi" w:cstheme="majorHAnsi"/>
        </w:rPr>
        <w:t xml:space="preserve">in a 0.5 M </w:t>
      </w:r>
      <w:r w:rsidRPr="009B2AFC">
        <w:rPr>
          <w:rFonts w:asciiTheme="majorHAnsi" w:hAnsiTheme="majorHAnsi" w:cstheme="majorHAnsi"/>
        </w:rPr>
        <w:lastRenderedPageBreak/>
        <w:t>NaCl solution for better performance. After activation of both membranes, drying is not required. Water with resistivity is 18.2 MΩ at room temperature was used throughout the synthesis of the membrane.</w:t>
      </w:r>
    </w:p>
    <w:p w14:paraId="012D6751" w14:textId="77777777" w:rsidR="000F1E82" w:rsidRPr="009B2AFC" w:rsidRDefault="000F1E82" w:rsidP="00A03B33">
      <w:pPr>
        <w:rPr>
          <w:rFonts w:asciiTheme="majorHAnsi" w:hAnsiTheme="majorHAnsi" w:cstheme="majorHAnsi"/>
        </w:rPr>
      </w:pPr>
    </w:p>
    <w:p w14:paraId="1F95F021" w14:textId="41556727" w:rsidR="00DF1AD6" w:rsidRPr="009B2AFC" w:rsidRDefault="00DF1AD6" w:rsidP="00A03B33">
      <w:pPr>
        <w:rPr>
          <w:rFonts w:asciiTheme="majorHAnsi" w:hAnsiTheme="majorHAnsi" w:cstheme="majorHAnsi"/>
        </w:rPr>
      </w:pPr>
      <w:r w:rsidRPr="009B2AFC">
        <w:rPr>
          <w:rFonts w:asciiTheme="majorHAnsi" w:hAnsiTheme="majorHAnsi" w:cstheme="majorHAnsi"/>
        </w:rPr>
        <w:t>1.4</w:t>
      </w:r>
      <w:r w:rsidR="00173F1C">
        <w:rPr>
          <w:rFonts w:asciiTheme="majorHAnsi" w:hAnsiTheme="majorHAnsi" w:cstheme="majorHAnsi"/>
        </w:rPr>
        <w:t>.</w:t>
      </w:r>
      <w:r w:rsidR="00FA6C4A" w:rsidRPr="009B2AFC">
        <w:rPr>
          <w:rFonts w:asciiTheme="majorHAnsi" w:hAnsiTheme="majorHAnsi" w:cstheme="majorHAnsi"/>
        </w:rPr>
        <w:t xml:space="preserve"> </w:t>
      </w:r>
      <w:bookmarkStart w:id="7" w:name="_Hlk64562668"/>
      <w:r w:rsidR="00686E7B">
        <w:rPr>
          <w:rFonts w:asciiTheme="majorHAnsi" w:hAnsiTheme="majorHAnsi" w:cstheme="majorHAnsi"/>
        </w:rPr>
        <w:t>Characterize</w:t>
      </w:r>
      <w:r w:rsidR="00686E7B" w:rsidRPr="009B2AFC">
        <w:rPr>
          <w:rFonts w:asciiTheme="majorHAnsi" w:hAnsiTheme="majorHAnsi" w:cstheme="majorHAnsi"/>
        </w:rPr>
        <w:t xml:space="preserve"> </w:t>
      </w:r>
      <w:r w:rsidR="007A37E0" w:rsidRPr="009B2AFC">
        <w:rPr>
          <w:rFonts w:asciiTheme="majorHAnsi" w:hAnsiTheme="majorHAnsi" w:cstheme="majorHAnsi"/>
        </w:rPr>
        <w:t>m</w:t>
      </w:r>
      <w:r w:rsidR="00EC7C43" w:rsidRPr="009B2AFC">
        <w:rPr>
          <w:rFonts w:asciiTheme="majorHAnsi" w:hAnsiTheme="majorHAnsi" w:cstheme="majorHAnsi"/>
        </w:rPr>
        <w:t xml:space="preserve">embrane properties using a dry membrane. The detailed description of the characterization techniques and their physicochemical properties </w:t>
      </w:r>
      <w:r w:rsidR="00980E75" w:rsidRPr="009B2AFC">
        <w:rPr>
          <w:rFonts w:asciiTheme="majorHAnsi" w:hAnsiTheme="majorHAnsi" w:cstheme="majorHAnsi"/>
        </w:rPr>
        <w:t xml:space="preserve">such as </w:t>
      </w:r>
      <w:r w:rsidR="00BD3901" w:rsidRPr="009B2AFC">
        <w:rPr>
          <w:rFonts w:asciiTheme="majorHAnsi" w:hAnsiTheme="majorHAnsi" w:cstheme="majorHAnsi"/>
        </w:rPr>
        <w:t>ion-exchange capacity, ion-conductivity, thickness, thermal</w:t>
      </w:r>
      <w:r w:rsidR="002E7326" w:rsidRPr="009B2AFC">
        <w:rPr>
          <w:rFonts w:asciiTheme="majorHAnsi" w:hAnsiTheme="majorHAnsi" w:cstheme="majorHAnsi"/>
        </w:rPr>
        <w:t xml:space="preserve"> analysis</w:t>
      </w:r>
      <w:r w:rsidR="00BD3901" w:rsidRPr="009B2AFC">
        <w:rPr>
          <w:rFonts w:asciiTheme="majorHAnsi" w:hAnsiTheme="majorHAnsi" w:cstheme="majorHAnsi"/>
        </w:rPr>
        <w:t>, and surface morphology</w:t>
      </w:r>
      <w:bookmarkEnd w:id="7"/>
      <w:r w:rsidR="00994FC5" w:rsidRPr="009B2AFC">
        <w:rPr>
          <w:rFonts w:asciiTheme="majorHAnsi" w:hAnsiTheme="majorHAnsi" w:cstheme="majorHAnsi"/>
        </w:rPr>
        <w:t xml:space="preserve">, </w:t>
      </w:r>
      <w:r w:rsidR="006A4F74">
        <w:rPr>
          <w:rFonts w:asciiTheme="majorHAnsi" w:hAnsiTheme="majorHAnsi" w:cstheme="majorHAnsi"/>
        </w:rPr>
        <w:t xml:space="preserve">are </w:t>
      </w:r>
      <w:r w:rsidR="00994FC5" w:rsidRPr="009B2AFC">
        <w:rPr>
          <w:rFonts w:asciiTheme="majorHAnsi" w:hAnsiTheme="majorHAnsi" w:cstheme="majorHAnsi"/>
        </w:rPr>
        <w:t>as presented in the</w:t>
      </w:r>
      <w:r w:rsidR="002B4FB9" w:rsidRPr="009B2AFC">
        <w:rPr>
          <w:rFonts w:asciiTheme="majorHAnsi" w:hAnsiTheme="majorHAnsi" w:cstheme="majorHAnsi"/>
        </w:rPr>
        <w:t xml:space="preserve"> </w:t>
      </w:r>
      <w:r w:rsidR="00994FC5" w:rsidRPr="009B2AFC">
        <w:rPr>
          <w:rFonts w:asciiTheme="majorHAnsi" w:hAnsiTheme="majorHAnsi" w:cstheme="majorHAnsi"/>
        </w:rPr>
        <w:t>literatures</w:t>
      </w:r>
      <w:r w:rsidR="00545387" w:rsidRPr="009B2AFC">
        <w:rPr>
          <w:rFonts w:asciiTheme="majorHAnsi" w:hAnsiTheme="majorHAnsi" w:cstheme="majorHAnsi"/>
        </w:rPr>
        <w:fldChar w:fldCharType="begin">
          <w:fldData xml:space="preserve">PEVuZE5vdGU+PENpdGU+PEF1dGhvcj5DaG9pPC9BdXRob3I+PFllYXI+MjAyMDwvWWVhcj48UmVj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</w:fldData>
        </w:fldChar>
      </w:r>
      <w:r w:rsidR="00545387" w:rsidRPr="009B2AFC">
        <w:rPr>
          <w:rFonts w:asciiTheme="majorHAnsi" w:hAnsiTheme="majorHAnsi" w:cstheme="majorHAnsi"/>
        </w:rPr>
        <w:instrText xml:space="preserve"> ADDIN EN.CITE </w:instrText>
      </w:r>
      <w:r w:rsidR="00545387" w:rsidRPr="009B2AFC">
        <w:rPr>
          <w:rFonts w:asciiTheme="majorHAnsi" w:hAnsiTheme="majorHAnsi" w:cstheme="majorHAnsi"/>
        </w:rPr>
        <w:fldChar w:fldCharType="begin">
          <w:fldData xml:space="preserve">PEVuZE5vdGU+PENpdGU+PEF1dGhvcj5DaG9pPC9BdXRob3I+PFllYXI+MjAyMDwvWWVhcj48UmVj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</w:fldData>
        </w:fldChar>
      </w:r>
      <w:r w:rsidR="00545387" w:rsidRPr="009B2AFC">
        <w:rPr>
          <w:rFonts w:asciiTheme="majorHAnsi" w:hAnsiTheme="majorHAnsi" w:cstheme="majorHAnsi"/>
        </w:rPr>
        <w:instrText xml:space="preserve"> ADDIN EN.CITE.DATA </w:instrText>
      </w:r>
      <w:r w:rsidR="00545387" w:rsidRPr="009B2AFC">
        <w:rPr>
          <w:rFonts w:asciiTheme="majorHAnsi" w:hAnsiTheme="majorHAnsi" w:cstheme="majorHAnsi"/>
        </w:rPr>
      </w:r>
      <w:r w:rsidR="00545387" w:rsidRPr="009B2AFC">
        <w:rPr>
          <w:rFonts w:asciiTheme="majorHAnsi" w:hAnsiTheme="majorHAnsi" w:cstheme="majorHAnsi"/>
        </w:rPr>
        <w:fldChar w:fldCharType="end"/>
      </w:r>
      <w:r w:rsidR="00545387" w:rsidRPr="009B2AFC">
        <w:rPr>
          <w:rFonts w:asciiTheme="majorHAnsi" w:hAnsiTheme="majorHAnsi" w:cstheme="majorHAnsi"/>
        </w:rPr>
      </w:r>
      <w:r w:rsidR="00545387" w:rsidRPr="009B2AFC">
        <w:rPr>
          <w:rFonts w:asciiTheme="majorHAnsi" w:hAnsiTheme="majorHAnsi" w:cstheme="majorHAnsi"/>
        </w:rPr>
        <w:fldChar w:fldCharType="separate"/>
      </w:r>
      <w:r w:rsidR="00545387" w:rsidRPr="009B2AFC">
        <w:rPr>
          <w:rFonts w:asciiTheme="majorHAnsi" w:hAnsiTheme="majorHAnsi" w:cstheme="majorHAnsi"/>
          <w:noProof/>
          <w:vertAlign w:val="superscript"/>
        </w:rPr>
        <w:t>10,11</w:t>
      </w:r>
      <w:r w:rsidR="00545387" w:rsidRPr="009B2AFC">
        <w:rPr>
          <w:rFonts w:asciiTheme="majorHAnsi" w:hAnsiTheme="majorHAnsi" w:cstheme="majorHAnsi"/>
        </w:rPr>
        <w:fldChar w:fldCharType="end"/>
      </w:r>
      <w:r w:rsidR="00BD3901" w:rsidRPr="009B2AFC">
        <w:rPr>
          <w:rFonts w:asciiTheme="majorHAnsi" w:hAnsiTheme="majorHAnsi" w:cstheme="majorHAnsi"/>
        </w:rPr>
        <w:t>.</w:t>
      </w:r>
    </w:p>
    <w:p w14:paraId="120FE006" w14:textId="77777777" w:rsidR="000F1E82" w:rsidRPr="009B2AFC" w:rsidRDefault="000F1E82" w:rsidP="00A03B33">
      <w:pPr>
        <w:rPr>
          <w:rFonts w:asciiTheme="majorHAnsi" w:hAnsiTheme="majorHAnsi" w:cstheme="majorHAnsi"/>
        </w:rPr>
      </w:pPr>
    </w:p>
    <w:p w14:paraId="200609D7" w14:textId="04632674" w:rsidR="00FA6C4A" w:rsidRPr="009B2AFC" w:rsidRDefault="00FA6C4A" w:rsidP="00A03B33">
      <w:pPr>
        <w:rPr>
          <w:rFonts w:asciiTheme="majorHAnsi" w:hAnsiTheme="majorHAnsi" w:cstheme="majorHAnsi"/>
        </w:rPr>
      </w:pPr>
      <w:r w:rsidRPr="009B2AFC">
        <w:rPr>
          <w:rFonts w:asciiTheme="majorHAnsi" w:hAnsiTheme="majorHAnsi" w:cstheme="majorHAnsi"/>
        </w:rPr>
        <w:t>1.5</w:t>
      </w:r>
      <w:r w:rsidR="00173F1C" w:rsidRPr="00686E7B">
        <w:rPr>
          <w:rFonts w:asciiTheme="majorHAnsi" w:hAnsiTheme="majorHAnsi" w:cstheme="majorHAnsi"/>
          <w:highlight w:val="yellow"/>
        </w:rPr>
        <w:t>.</w:t>
      </w:r>
      <w:r w:rsidRPr="00686E7B">
        <w:rPr>
          <w:rFonts w:asciiTheme="majorHAnsi" w:hAnsiTheme="majorHAnsi" w:cstheme="majorHAnsi"/>
          <w:highlight w:val="yellow"/>
        </w:rPr>
        <w:t xml:space="preserve"> </w:t>
      </w:r>
      <w:bookmarkStart w:id="8" w:name="_Hlk64563765"/>
      <w:bookmarkStart w:id="9" w:name="_Hlk64698522"/>
      <w:r w:rsidR="007A37E0" w:rsidRPr="00686E7B">
        <w:rPr>
          <w:rFonts w:asciiTheme="majorHAnsi" w:hAnsiTheme="majorHAnsi" w:cstheme="majorHAnsi"/>
          <w:highlight w:val="yellow"/>
        </w:rPr>
        <w:t xml:space="preserve">Use a cutter to </w:t>
      </w:r>
      <w:r w:rsidR="002E7326" w:rsidRPr="00686E7B">
        <w:rPr>
          <w:rFonts w:asciiTheme="majorHAnsi" w:hAnsiTheme="majorHAnsi" w:cstheme="majorHAnsi"/>
          <w:highlight w:val="yellow"/>
        </w:rPr>
        <w:t xml:space="preserve">shape </w:t>
      </w:r>
      <w:r w:rsidR="007A37E0" w:rsidRPr="00686E7B">
        <w:rPr>
          <w:rFonts w:asciiTheme="majorHAnsi" w:hAnsiTheme="majorHAnsi" w:cstheme="majorHAnsi"/>
          <w:highlight w:val="yellow"/>
        </w:rPr>
        <w:t xml:space="preserve">the membrane for </w:t>
      </w:r>
      <w:r w:rsidR="002E7326" w:rsidRPr="00686E7B">
        <w:rPr>
          <w:rFonts w:asciiTheme="majorHAnsi" w:hAnsiTheme="majorHAnsi" w:cstheme="majorHAnsi"/>
          <w:highlight w:val="yellow"/>
        </w:rPr>
        <w:t>CEM and AEM to the RED stack size with</w:t>
      </w:r>
      <w:r w:rsidR="00994FC5" w:rsidRPr="00686E7B">
        <w:rPr>
          <w:rFonts w:asciiTheme="majorHAnsi" w:hAnsiTheme="majorHAnsi" w:cstheme="majorHAnsi"/>
          <w:highlight w:val="yellow"/>
        </w:rPr>
        <w:t xml:space="preserve"> an active area of 49 cm</w:t>
      </w:r>
      <w:r w:rsidR="00994FC5" w:rsidRPr="00686E7B">
        <w:rPr>
          <w:rFonts w:asciiTheme="majorHAnsi" w:hAnsiTheme="majorHAnsi" w:cstheme="majorHAnsi"/>
          <w:highlight w:val="yellow"/>
          <w:vertAlign w:val="superscript"/>
        </w:rPr>
        <w:t>2</w:t>
      </w:r>
      <w:r w:rsidRPr="00686E7B">
        <w:rPr>
          <w:rFonts w:asciiTheme="majorHAnsi" w:hAnsiTheme="majorHAnsi" w:cstheme="majorHAnsi"/>
          <w:highlight w:val="yellow"/>
        </w:rPr>
        <w:t xml:space="preserve">, </w:t>
      </w:r>
      <w:bookmarkEnd w:id="8"/>
      <w:bookmarkEnd w:id="9"/>
      <w:r w:rsidRPr="00686E7B">
        <w:rPr>
          <w:rFonts w:asciiTheme="majorHAnsi" w:hAnsiTheme="majorHAnsi" w:cstheme="majorHAnsi"/>
          <w:highlight w:val="yellow"/>
        </w:rPr>
        <w:t xml:space="preserve">as displayed in </w:t>
      </w:r>
      <w:r w:rsidR="00275A10" w:rsidRPr="00686E7B">
        <w:rPr>
          <w:rFonts w:asciiTheme="majorHAnsi" w:hAnsiTheme="majorHAnsi" w:cstheme="majorHAnsi"/>
          <w:b/>
          <w:bCs/>
          <w:highlight w:val="yellow"/>
        </w:rPr>
        <w:t>F</w:t>
      </w:r>
      <w:r w:rsidRPr="00686E7B">
        <w:rPr>
          <w:rFonts w:asciiTheme="majorHAnsi" w:hAnsiTheme="majorHAnsi" w:cstheme="majorHAnsi"/>
          <w:b/>
          <w:bCs/>
          <w:highlight w:val="yellow"/>
        </w:rPr>
        <w:t xml:space="preserve">igure </w:t>
      </w:r>
      <w:r w:rsidR="00F43749" w:rsidRPr="00686E7B">
        <w:rPr>
          <w:rFonts w:asciiTheme="majorHAnsi" w:hAnsiTheme="majorHAnsi" w:cstheme="majorHAnsi"/>
          <w:b/>
          <w:bCs/>
          <w:highlight w:val="yellow"/>
        </w:rPr>
        <w:t>2</w:t>
      </w:r>
      <w:r w:rsidRPr="00686E7B">
        <w:rPr>
          <w:rFonts w:asciiTheme="majorHAnsi" w:hAnsiTheme="majorHAnsi" w:cstheme="majorHAnsi"/>
          <w:highlight w:val="yellow"/>
        </w:rPr>
        <w:t>.</w:t>
      </w:r>
    </w:p>
    <w:p w14:paraId="1B68087D" w14:textId="77777777" w:rsidR="000F1E82" w:rsidRPr="009B2AFC" w:rsidRDefault="000F1E82" w:rsidP="00A03B33">
      <w:pPr>
        <w:rPr>
          <w:rFonts w:asciiTheme="majorHAnsi" w:hAnsiTheme="majorHAnsi" w:cstheme="majorHAnsi"/>
        </w:rPr>
      </w:pPr>
    </w:p>
    <w:p w14:paraId="13B7F926" w14:textId="0062A01D" w:rsidR="008376FB" w:rsidRPr="009B2AFC" w:rsidRDefault="00994FC5" w:rsidP="00A03B33">
      <w:pPr>
        <w:rPr>
          <w:rFonts w:asciiTheme="majorHAnsi" w:hAnsiTheme="majorHAnsi" w:cstheme="majorHAnsi"/>
        </w:rPr>
      </w:pPr>
      <w:r w:rsidRPr="009B2AFC">
        <w:rPr>
          <w:rFonts w:asciiTheme="majorHAnsi" w:hAnsiTheme="majorHAnsi" w:cstheme="majorHAnsi"/>
        </w:rPr>
        <w:t>1.</w:t>
      </w:r>
      <w:r w:rsidRPr="00686E7B">
        <w:rPr>
          <w:rFonts w:asciiTheme="majorHAnsi" w:hAnsiTheme="majorHAnsi" w:cstheme="majorHAnsi"/>
          <w:highlight w:val="yellow"/>
        </w:rPr>
        <w:t>6</w:t>
      </w:r>
      <w:r w:rsidR="00173F1C" w:rsidRPr="00686E7B">
        <w:rPr>
          <w:rFonts w:asciiTheme="majorHAnsi" w:hAnsiTheme="majorHAnsi" w:cstheme="majorHAnsi"/>
          <w:highlight w:val="yellow"/>
        </w:rPr>
        <w:t>.</w:t>
      </w:r>
      <w:r w:rsidRPr="00686E7B">
        <w:rPr>
          <w:rFonts w:asciiTheme="majorHAnsi" w:hAnsiTheme="majorHAnsi" w:cstheme="majorHAnsi"/>
          <w:highlight w:val="yellow"/>
        </w:rPr>
        <w:t xml:space="preserve"> </w:t>
      </w:r>
      <w:bookmarkStart w:id="10" w:name="_Hlk64698853"/>
      <w:r w:rsidRPr="00686E7B">
        <w:rPr>
          <w:rFonts w:asciiTheme="majorHAnsi" w:hAnsiTheme="majorHAnsi" w:cstheme="majorHAnsi"/>
          <w:highlight w:val="yellow"/>
        </w:rPr>
        <w:t xml:space="preserve">For the RED stack fabrication, </w:t>
      </w:r>
      <w:r w:rsidR="00BB0E19" w:rsidRPr="00686E7B">
        <w:rPr>
          <w:rFonts w:asciiTheme="majorHAnsi" w:hAnsiTheme="majorHAnsi" w:cstheme="majorHAnsi"/>
          <w:highlight w:val="yellow"/>
        </w:rPr>
        <w:t xml:space="preserve">make an </w:t>
      </w:r>
      <w:r w:rsidRPr="00686E7B">
        <w:rPr>
          <w:rFonts w:asciiTheme="majorHAnsi" w:hAnsiTheme="majorHAnsi" w:cstheme="majorHAnsi"/>
          <w:highlight w:val="yellow"/>
        </w:rPr>
        <w:t>alternate CEM and AEM arrangement, separated by spacer and gasket</w:t>
      </w:r>
      <w:r w:rsidR="00B1411D" w:rsidRPr="00686E7B">
        <w:rPr>
          <w:rFonts w:asciiTheme="majorHAnsi" w:hAnsiTheme="majorHAnsi" w:cstheme="majorHAnsi"/>
          <w:highlight w:val="yellow"/>
        </w:rPr>
        <w:t>;</w:t>
      </w:r>
      <w:r w:rsidRPr="00686E7B">
        <w:rPr>
          <w:rFonts w:asciiTheme="majorHAnsi" w:hAnsiTheme="majorHAnsi" w:cstheme="majorHAnsi"/>
          <w:highlight w:val="yellow"/>
        </w:rPr>
        <w:t xml:space="preserve"> </w:t>
      </w:r>
      <w:r w:rsidR="00B1411D" w:rsidRPr="00686E7B">
        <w:rPr>
          <w:rFonts w:asciiTheme="majorHAnsi" w:hAnsiTheme="majorHAnsi" w:cstheme="majorHAnsi"/>
          <w:highlight w:val="yellow"/>
        </w:rPr>
        <w:t xml:space="preserve">a real picture of the working RED stack is </w:t>
      </w:r>
      <w:r w:rsidRPr="00686E7B">
        <w:rPr>
          <w:rFonts w:asciiTheme="majorHAnsi" w:hAnsiTheme="majorHAnsi" w:cstheme="majorHAnsi"/>
          <w:highlight w:val="yellow"/>
        </w:rPr>
        <w:t xml:space="preserve">presented in </w:t>
      </w:r>
      <w:r w:rsidR="00F831F4" w:rsidRPr="00686E7B">
        <w:rPr>
          <w:rFonts w:asciiTheme="majorHAnsi" w:hAnsiTheme="majorHAnsi" w:cstheme="majorHAnsi"/>
          <w:b/>
          <w:bCs/>
          <w:highlight w:val="yellow"/>
        </w:rPr>
        <w:t>F</w:t>
      </w:r>
      <w:r w:rsidRPr="00686E7B">
        <w:rPr>
          <w:rFonts w:asciiTheme="majorHAnsi" w:hAnsiTheme="majorHAnsi" w:cstheme="majorHAnsi"/>
          <w:b/>
          <w:bCs/>
          <w:highlight w:val="yellow"/>
        </w:rPr>
        <w:t xml:space="preserve">igure </w:t>
      </w:r>
      <w:r w:rsidR="00F43749" w:rsidRPr="00686E7B">
        <w:rPr>
          <w:rFonts w:asciiTheme="majorHAnsi" w:hAnsiTheme="majorHAnsi" w:cstheme="majorHAnsi"/>
          <w:b/>
          <w:bCs/>
          <w:highlight w:val="yellow"/>
        </w:rPr>
        <w:t>3</w:t>
      </w:r>
      <w:r w:rsidR="00B1411D" w:rsidRPr="00686E7B">
        <w:rPr>
          <w:rFonts w:asciiTheme="majorHAnsi" w:hAnsiTheme="majorHAnsi" w:cstheme="majorHAnsi"/>
          <w:b/>
          <w:bCs/>
          <w:highlight w:val="yellow"/>
        </w:rPr>
        <w:t>a</w:t>
      </w:r>
      <w:r w:rsidR="00B1411D" w:rsidRPr="00686E7B">
        <w:rPr>
          <w:rFonts w:asciiTheme="majorHAnsi" w:hAnsiTheme="majorHAnsi" w:cstheme="majorHAnsi"/>
          <w:highlight w:val="yellow"/>
        </w:rPr>
        <w:t xml:space="preserve">, and its schematic diagram of each layer is illustrated in </w:t>
      </w:r>
      <w:r w:rsidR="00B1411D" w:rsidRPr="00686E7B">
        <w:rPr>
          <w:rFonts w:asciiTheme="majorHAnsi" w:hAnsiTheme="majorHAnsi" w:cstheme="majorHAnsi"/>
          <w:b/>
          <w:bCs/>
          <w:highlight w:val="yellow"/>
        </w:rPr>
        <w:t xml:space="preserve">Figure </w:t>
      </w:r>
      <w:r w:rsidR="00F43749" w:rsidRPr="00686E7B">
        <w:rPr>
          <w:rFonts w:asciiTheme="majorHAnsi" w:hAnsiTheme="majorHAnsi" w:cstheme="majorHAnsi"/>
          <w:b/>
          <w:bCs/>
          <w:highlight w:val="yellow"/>
        </w:rPr>
        <w:t>3</w:t>
      </w:r>
      <w:r w:rsidR="00B1411D" w:rsidRPr="00686E7B">
        <w:rPr>
          <w:rFonts w:asciiTheme="majorHAnsi" w:hAnsiTheme="majorHAnsi" w:cstheme="majorHAnsi"/>
          <w:b/>
          <w:bCs/>
          <w:highlight w:val="yellow"/>
        </w:rPr>
        <w:t>b</w:t>
      </w:r>
      <w:r w:rsidRPr="00686E7B">
        <w:rPr>
          <w:rFonts w:asciiTheme="majorHAnsi" w:hAnsiTheme="majorHAnsi" w:cstheme="majorHAnsi"/>
          <w:highlight w:val="yellow"/>
        </w:rPr>
        <w:t>.</w:t>
      </w:r>
    </w:p>
    <w:p w14:paraId="3C96B78B" w14:textId="77777777" w:rsidR="00686E7B" w:rsidRDefault="00686E7B" w:rsidP="00B1411D">
      <w:pPr>
        <w:rPr>
          <w:rFonts w:asciiTheme="majorHAnsi" w:hAnsiTheme="majorHAnsi" w:cstheme="majorHAnsi"/>
        </w:rPr>
      </w:pPr>
      <w:bookmarkStart w:id="11" w:name="_Hlk64698905"/>
    </w:p>
    <w:p w14:paraId="6A400312" w14:textId="10E94B90" w:rsidR="00B1411D" w:rsidRPr="009B2AFC" w:rsidRDefault="00686E7B" w:rsidP="00B1411D">
      <w:pPr>
        <w:rPr>
          <w:rFonts w:asciiTheme="majorHAnsi" w:hAnsiTheme="majorHAnsi" w:cstheme="majorHAnsi"/>
        </w:rPr>
      </w:pPr>
      <w:r w:rsidRPr="00686E7B">
        <w:rPr>
          <w:rFonts w:asciiTheme="majorHAnsi" w:hAnsiTheme="majorHAnsi" w:cstheme="majorHAnsi"/>
          <w:highlight w:val="yellow"/>
        </w:rPr>
        <w:t xml:space="preserve">1.6.1. </w:t>
      </w:r>
      <w:r w:rsidR="00B1411D" w:rsidRPr="00686E7B">
        <w:rPr>
          <w:rFonts w:asciiTheme="majorHAnsi" w:hAnsiTheme="majorHAnsi" w:cstheme="majorHAnsi"/>
          <w:highlight w:val="yellow"/>
        </w:rPr>
        <w:t>First</w:t>
      </w:r>
      <w:r w:rsidR="006A4F74" w:rsidRPr="00686E7B">
        <w:rPr>
          <w:rFonts w:asciiTheme="majorHAnsi" w:hAnsiTheme="majorHAnsi" w:cstheme="majorHAnsi"/>
          <w:highlight w:val="yellow"/>
        </w:rPr>
        <w:t>,</w:t>
      </w:r>
      <w:r w:rsidR="00B1411D" w:rsidRPr="00686E7B">
        <w:rPr>
          <w:rFonts w:asciiTheme="majorHAnsi" w:hAnsiTheme="majorHAnsi" w:cstheme="majorHAnsi"/>
          <w:highlight w:val="yellow"/>
        </w:rPr>
        <w:t xml:space="preserve"> place the PMMA plate facing electrode upside</w:t>
      </w:r>
      <w:r w:rsidR="006A4F74" w:rsidRPr="00686E7B">
        <w:rPr>
          <w:rFonts w:asciiTheme="majorHAnsi" w:hAnsiTheme="majorHAnsi" w:cstheme="majorHAnsi"/>
          <w:highlight w:val="yellow"/>
        </w:rPr>
        <w:t>;</w:t>
      </w:r>
      <w:r w:rsidR="00B1411D" w:rsidRPr="00686E7B">
        <w:rPr>
          <w:rFonts w:asciiTheme="majorHAnsi" w:hAnsiTheme="majorHAnsi" w:cstheme="majorHAnsi"/>
          <w:highlight w:val="yellow"/>
        </w:rPr>
        <w:t xml:space="preserve"> now</w:t>
      </w:r>
      <w:r w:rsidR="006A4F74" w:rsidRPr="00686E7B">
        <w:rPr>
          <w:rFonts w:asciiTheme="majorHAnsi" w:hAnsiTheme="majorHAnsi" w:cstheme="majorHAnsi"/>
          <w:highlight w:val="yellow"/>
        </w:rPr>
        <w:t>,</w:t>
      </w:r>
      <w:r w:rsidR="00B1411D" w:rsidRPr="00686E7B">
        <w:rPr>
          <w:rFonts w:asciiTheme="majorHAnsi" w:hAnsiTheme="majorHAnsi" w:cstheme="majorHAnsi"/>
          <w:highlight w:val="yellow"/>
        </w:rPr>
        <w:t xml:space="preserve"> place </w:t>
      </w:r>
      <w:r w:rsidR="006A4F74" w:rsidRPr="00686E7B">
        <w:rPr>
          <w:rFonts w:asciiTheme="majorHAnsi" w:hAnsiTheme="majorHAnsi" w:cstheme="majorHAnsi"/>
          <w:highlight w:val="yellow"/>
        </w:rPr>
        <w:t xml:space="preserve">the </w:t>
      </w:r>
      <w:r w:rsidR="00B1411D" w:rsidRPr="00686E7B">
        <w:rPr>
          <w:rFonts w:asciiTheme="majorHAnsi" w:hAnsiTheme="majorHAnsi" w:cstheme="majorHAnsi"/>
          <w:highlight w:val="yellow"/>
        </w:rPr>
        <w:t>rubber gasket and spacer on it, then place the CEM. After that, place the silicone gasket with the spacer on the CEM then place the AEM on it. Similarly, add the silicon gasket and spacer on the top of AEM followed by CEM. Now</w:t>
      </w:r>
      <w:r w:rsidR="006A4F74" w:rsidRPr="00686E7B">
        <w:rPr>
          <w:rFonts w:asciiTheme="majorHAnsi" w:hAnsiTheme="majorHAnsi" w:cstheme="majorHAnsi"/>
          <w:highlight w:val="yellow"/>
        </w:rPr>
        <w:t>,</w:t>
      </w:r>
      <w:r w:rsidR="00B1411D" w:rsidRPr="00686E7B">
        <w:rPr>
          <w:rFonts w:asciiTheme="majorHAnsi" w:hAnsiTheme="majorHAnsi" w:cstheme="majorHAnsi"/>
          <w:highlight w:val="yellow"/>
        </w:rPr>
        <w:t xml:space="preserve"> place the end PMMA plate, rubber gasket, and spacer followed with tightening using screw and nut bolts.</w:t>
      </w:r>
      <w:bookmarkEnd w:id="11"/>
    </w:p>
    <w:bookmarkEnd w:id="10"/>
    <w:p w14:paraId="56DC2146" w14:textId="77777777" w:rsidR="000F1E82" w:rsidRPr="009B2AFC" w:rsidRDefault="000F1E82" w:rsidP="00A03B33">
      <w:pPr>
        <w:rPr>
          <w:rFonts w:asciiTheme="majorHAnsi" w:hAnsiTheme="majorHAnsi" w:cstheme="majorHAnsi"/>
        </w:rPr>
      </w:pPr>
    </w:p>
    <w:p w14:paraId="5132E209" w14:textId="73E9F408" w:rsidR="00994FC5" w:rsidRPr="009B2AFC" w:rsidRDefault="00994FC5" w:rsidP="00A03B33">
      <w:pPr>
        <w:rPr>
          <w:rFonts w:asciiTheme="majorHAnsi" w:hAnsiTheme="majorHAnsi" w:cstheme="majorHAnsi"/>
        </w:rPr>
      </w:pPr>
      <w:r w:rsidRPr="00686E7B">
        <w:rPr>
          <w:rFonts w:asciiTheme="majorHAnsi" w:hAnsiTheme="majorHAnsi" w:cstheme="majorHAnsi"/>
          <w:highlight w:val="yellow"/>
        </w:rPr>
        <w:t>1.7</w:t>
      </w:r>
      <w:r w:rsidR="00173F1C" w:rsidRPr="00686E7B">
        <w:rPr>
          <w:rFonts w:asciiTheme="majorHAnsi" w:hAnsiTheme="majorHAnsi" w:cstheme="majorHAnsi"/>
          <w:highlight w:val="yellow"/>
        </w:rPr>
        <w:t>.</w:t>
      </w:r>
      <w:r w:rsidRPr="00686E7B">
        <w:rPr>
          <w:rFonts w:asciiTheme="majorHAnsi" w:hAnsiTheme="majorHAnsi" w:cstheme="majorHAnsi"/>
          <w:highlight w:val="yellow"/>
        </w:rPr>
        <w:t xml:space="preserve"> After assembling the RED stack, check the free flow of the high-concentration (HC), low-concentration (LC), and rinse </w:t>
      </w:r>
      <w:r w:rsidR="00D7117A" w:rsidRPr="00686E7B">
        <w:rPr>
          <w:rFonts w:asciiTheme="majorHAnsi" w:hAnsiTheme="majorHAnsi" w:cstheme="majorHAnsi"/>
          <w:highlight w:val="yellow"/>
        </w:rPr>
        <w:t xml:space="preserve">the </w:t>
      </w:r>
      <w:r w:rsidRPr="00686E7B">
        <w:rPr>
          <w:rFonts w:asciiTheme="majorHAnsi" w:hAnsiTheme="majorHAnsi" w:cstheme="majorHAnsi"/>
          <w:highlight w:val="yellow"/>
        </w:rPr>
        <w:t>solution</w:t>
      </w:r>
      <w:r w:rsidR="00D7117A" w:rsidRPr="00686E7B">
        <w:rPr>
          <w:rFonts w:asciiTheme="majorHAnsi" w:hAnsiTheme="majorHAnsi" w:cstheme="majorHAnsi"/>
          <w:highlight w:val="yellow"/>
        </w:rPr>
        <w:t>s</w:t>
      </w:r>
      <w:r w:rsidRPr="00686E7B">
        <w:rPr>
          <w:rFonts w:asciiTheme="majorHAnsi" w:hAnsiTheme="majorHAnsi" w:cstheme="majorHAnsi"/>
          <w:highlight w:val="yellow"/>
        </w:rPr>
        <w:t xml:space="preserve"> one by one. Any crossflow or leakage is required to be eliminated before the measurement.</w:t>
      </w:r>
    </w:p>
    <w:p w14:paraId="2B905CD0" w14:textId="77777777" w:rsidR="000F1E82" w:rsidRPr="009B2AFC" w:rsidRDefault="000F1E82" w:rsidP="00A03B33">
      <w:pPr>
        <w:rPr>
          <w:rFonts w:asciiTheme="majorHAnsi" w:hAnsiTheme="majorHAnsi" w:cstheme="majorHAnsi"/>
        </w:rPr>
      </w:pPr>
    </w:p>
    <w:p w14:paraId="5115DC46" w14:textId="41475C54" w:rsidR="00994FC5" w:rsidRPr="009B2AFC" w:rsidRDefault="00994FC5" w:rsidP="00A03B33">
      <w:pPr>
        <w:rPr>
          <w:rFonts w:asciiTheme="majorHAnsi" w:hAnsiTheme="majorHAnsi" w:cstheme="majorHAnsi"/>
        </w:rPr>
      </w:pPr>
      <w:r w:rsidRPr="00686E7B">
        <w:rPr>
          <w:rFonts w:asciiTheme="majorHAnsi" w:hAnsiTheme="majorHAnsi" w:cstheme="majorHAnsi"/>
          <w:highlight w:val="yellow"/>
        </w:rPr>
        <w:t>1.8</w:t>
      </w:r>
      <w:r w:rsidR="00173F1C" w:rsidRPr="00686E7B">
        <w:rPr>
          <w:rFonts w:asciiTheme="majorHAnsi" w:hAnsiTheme="majorHAnsi" w:cstheme="majorHAnsi"/>
          <w:highlight w:val="yellow"/>
        </w:rPr>
        <w:t>.</w:t>
      </w:r>
      <w:r w:rsidRPr="00686E7B">
        <w:rPr>
          <w:rFonts w:asciiTheme="majorHAnsi" w:hAnsiTheme="majorHAnsi" w:cstheme="majorHAnsi"/>
          <w:highlight w:val="yellow"/>
        </w:rPr>
        <w:t xml:space="preserve"> Prior to </w:t>
      </w:r>
      <w:r w:rsidR="00F831F4" w:rsidRPr="00686E7B">
        <w:rPr>
          <w:rFonts w:asciiTheme="majorHAnsi" w:hAnsiTheme="majorHAnsi" w:cstheme="majorHAnsi"/>
          <w:highlight w:val="yellow"/>
        </w:rPr>
        <w:t xml:space="preserve">the </w:t>
      </w:r>
      <w:r w:rsidRPr="00686E7B">
        <w:rPr>
          <w:rFonts w:asciiTheme="majorHAnsi" w:hAnsiTheme="majorHAnsi" w:cstheme="majorHAnsi"/>
          <w:highlight w:val="yellow"/>
        </w:rPr>
        <w:t>current and voltage measurement, monitor</w:t>
      </w:r>
      <w:r w:rsidR="00BB0E19" w:rsidRPr="00686E7B">
        <w:rPr>
          <w:rFonts w:asciiTheme="majorHAnsi" w:hAnsiTheme="majorHAnsi" w:cstheme="majorHAnsi"/>
          <w:highlight w:val="yellow"/>
        </w:rPr>
        <w:t xml:space="preserve"> the</w:t>
      </w:r>
      <w:r w:rsidRPr="00686E7B">
        <w:rPr>
          <w:rFonts w:asciiTheme="majorHAnsi" w:hAnsiTheme="majorHAnsi" w:cstheme="majorHAnsi"/>
          <w:highlight w:val="yellow"/>
        </w:rPr>
        <w:t xml:space="preserve"> flow rate </w:t>
      </w:r>
      <w:r w:rsidR="00C64DAC" w:rsidRPr="00686E7B">
        <w:rPr>
          <w:rFonts w:asciiTheme="majorHAnsi" w:hAnsiTheme="majorHAnsi" w:cstheme="majorHAnsi"/>
          <w:highlight w:val="yellow"/>
        </w:rPr>
        <w:t xml:space="preserve">of </w:t>
      </w:r>
      <w:r w:rsidR="006051E2" w:rsidRPr="00686E7B">
        <w:rPr>
          <w:rFonts w:asciiTheme="majorHAnsi" w:hAnsiTheme="majorHAnsi" w:cstheme="majorHAnsi"/>
          <w:highlight w:val="yellow"/>
        </w:rPr>
        <w:t xml:space="preserve">salt </w:t>
      </w:r>
      <w:r w:rsidR="00C64DAC" w:rsidRPr="00686E7B">
        <w:rPr>
          <w:rFonts w:asciiTheme="majorHAnsi" w:hAnsiTheme="majorHAnsi" w:cstheme="majorHAnsi"/>
          <w:highlight w:val="yellow"/>
        </w:rPr>
        <w:t xml:space="preserve">solutions </w:t>
      </w:r>
      <w:r w:rsidRPr="00686E7B">
        <w:rPr>
          <w:rFonts w:asciiTheme="majorHAnsi" w:hAnsiTheme="majorHAnsi" w:cstheme="majorHAnsi"/>
          <w:highlight w:val="yellow"/>
        </w:rPr>
        <w:t xml:space="preserve">and pressure gauge reading </w:t>
      </w:r>
      <w:r w:rsidR="00BB0E19" w:rsidRPr="00686E7B">
        <w:rPr>
          <w:rFonts w:asciiTheme="majorHAnsi" w:hAnsiTheme="majorHAnsi" w:cstheme="majorHAnsi"/>
          <w:highlight w:val="yellow"/>
        </w:rPr>
        <w:t xml:space="preserve">and </w:t>
      </w:r>
      <w:r w:rsidR="006051E2" w:rsidRPr="00686E7B">
        <w:rPr>
          <w:rFonts w:asciiTheme="majorHAnsi" w:hAnsiTheme="majorHAnsi" w:cstheme="majorHAnsi"/>
          <w:highlight w:val="yellow"/>
        </w:rPr>
        <w:t xml:space="preserve">make sure </w:t>
      </w:r>
      <w:r w:rsidR="00BB0E19" w:rsidRPr="00686E7B">
        <w:rPr>
          <w:rFonts w:asciiTheme="majorHAnsi" w:hAnsiTheme="majorHAnsi" w:cstheme="majorHAnsi"/>
          <w:highlight w:val="yellow"/>
        </w:rPr>
        <w:t>it</w:t>
      </w:r>
      <w:r w:rsidRPr="00686E7B">
        <w:rPr>
          <w:rFonts w:asciiTheme="majorHAnsi" w:hAnsiTheme="majorHAnsi" w:cstheme="majorHAnsi"/>
          <w:highlight w:val="yellow"/>
        </w:rPr>
        <w:t xml:space="preserve"> </w:t>
      </w:r>
      <w:r w:rsidR="006051E2" w:rsidRPr="00686E7B">
        <w:rPr>
          <w:rFonts w:asciiTheme="majorHAnsi" w:hAnsiTheme="majorHAnsi" w:cstheme="majorHAnsi"/>
          <w:highlight w:val="yellow"/>
        </w:rPr>
        <w:t>get</w:t>
      </w:r>
      <w:r w:rsidR="006A4F74" w:rsidRPr="00686E7B">
        <w:rPr>
          <w:rFonts w:asciiTheme="majorHAnsi" w:hAnsiTheme="majorHAnsi" w:cstheme="majorHAnsi"/>
          <w:highlight w:val="yellow"/>
        </w:rPr>
        <w:t>s</w:t>
      </w:r>
      <w:r w:rsidR="006051E2" w:rsidRPr="00686E7B">
        <w:rPr>
          <w:rFonts w:asciiTheme="majorHAnsi" w:hAnsiTheme="majorHAnsi" w:cstheme="majorHAnsi"/>
          <w:highlight w:val="yellow"/>
        </w:rPr>
        <w:t xml:space="preserve"> </w:t>
      </w:r>
      <w:r w:rsidRPr="00686E7B">
        <w:rPr>
          <w:rFonts w:asciiTheme="majorHAnsi" w:hAnsiTheme="majorHAnsi" w:cstheme="majorHAnsi"/>
          <w:highlight w:val="yellow"/>
        </w:rPr>
        <w:t>stabilize</w:t>
      </w:r>
      <w:r w:rsidR="006A4F74" w:rsidRPr="00686E7B">
        <w:rPr>
          <w:rFonts w:asciiTheme="majorHAnsi" w:hAnsiTheme="majorHAnsi" w:cstheme="majorHAnsi"/>
          <w:highlight w:val="yellow"/>
        </w:rPr>
        <w:t>d</w:t>
      </w:r>
      <w:r w:rsidRPr="00686E7B">
        <w:rPr>
          <w:rFonts w:asciiTheme="majorHAnsi" w:hAnsiTheme="majorHAnsi" w:cstheme="majorHAnsi"/>
          <w:highlight w:val="yellow"/>
        </w:rPr>
        <w:t xml:space="preserve">. Make sure all </w:t>
      </w:r>
      <w:r w:rsidR="006A4F74" w:rsidRPr="00686E7B">
        <w:rPr>
          <w:rFonts w:asciiTheme="majorHAnsi" w:hAnsiTheme="majorHAnsi" w:cstheme="majorHAnsi"/>
          <w:highlight w:val="yellow"/>
        </w:rPr>
        <w:t xml:space="preserve">the </w:t>
      </w:r>
      <w:r w:rsidRPr="00686E7B">
        <w:rPr>
          <w:rFonts w:asciiTheme="majorHAnsi" w:hAnsiTheme="majorHAnsi" w:cstheme="majorHAnsi"/>
          <w:highlight w:val="yellow"/>
        </w:rPr>
        <w:t>connections are in the exact place before the measurement starts. Avoid touching the RED stack and its connecting tubes while the measurement is running.</w:t>
      </w:r>
    </w:p>
    <w:p w14:paraId="78711B9B" w14:textId="77777777" w:rsidR="002B4FB9" w:rsidRPr="009B2AFC" w:rsidRDefault="002B4FB9" w:rsidP="00A03B33">
      <w:pPr>
        <w:rPr>
          <w:rFonts w:asciiTheme="majorHAnsi" w:hAnsiTheme="majorHAnsi" w:cstheme="majorHAnsi"/>
        </w:rPr>
      </w:pPr>
      <w:bookmarkStart w:id="12" w:name="_Hlk64860704"/>
    </w:p>
    <w:p w14:paraId="4DB76192" w14:textId="7143BEE7" w:rsidR="006051E2" w:rsidRPr="009B2AFC" w:rsidRDefault="00173F1C" w:rsidP="00A03B33">
      <w:pPr>
        <w:rPr>
          <w:rFonts w:asciiTheme="majorHAnsi" w:hAnsiTheme="majorHAnsi" w:cstheme="majorHAnsi"/>
        </w:rPr>
      </w:pPr>
      <w:r w:rsidRPr="009B2AFC">
        <w:rPr>
          <w:rFonts w:asciiTheme="majorHAnsi" w:hAnsiTheme="majorHAnsi" w:cstheme="majorHAnsi"/>
        </w:rPr>
        <w:t>N</w:t>
      </w:r>
      <w:r>
        <w:rPr>
          <w:rFonts w:asciiTheme="majorHAnsi" w:hAnsiTheme="majorHAnsi" w:cstheme="majorHAnsi"/>
        </w:rPr>
        <w:t>OTE</w:t>
      </w:r>
      <w:r w:rsidR="006051E2" w:rsidRPr="009B2AFC">
        <w:rPr>
          <w:rFonts w:asciiTheme="majorHAnsi" w:hAnsiTheme="majorHAnsi" w:cstheme="majorHAnsi"/>
        </w:rPr>
        <w:t>: HC and LC solution flow from their compartment</w:t>
      </w:r>
      <w:r w:rsidR="00D7117A">
        <w:rPr>
          <w:rFonts w:asciiTheme="majorHAnsi" w:hAnsiTheme="majorHAnsi" w:cstheme="majorHAnsi"/>
        </w:rPr>
        <w:t>s</w:t>
      </w:r>
      <w:r w:rsidR="006051E2" w:rsidRPr="009B2AFC">
        <w:rPr>
          <w:rFonts w:asciiTheme="majorHAnsi" w:hAnsiTheme="majorHAnsi" w:cstheme="majorHAnsi"/>
        </w:rPr>
        <w:t xml:space="preserve"> to discard </w:t>
      </w:r>
      <w:r w:rsidR="006A4F74">
        <w:rPr>
          <w:rFonts w:asciiTheme="majorHAnsi" w:hAnsiTheme="majorHAnsi" w:cstheme="majorHAnsi"/>
        </w:rPr>
        <w:t xml:space="preserve">the </w:t>
      </w:r>
      <w:r w:rsidR="006051E2" w:rsidRPr="009B2AFC">
        <w:rPr>
          <w:rFonts w:asciiTheme="majorHAnsi" w:hAnsiTheme="majorHAnsi" w:cstheme="majorHAnsi"/>
        </w:rPr>
        <w:t>compartment through a peristaltic pump, pressure gauge, and RED stack, respectively.</w:t>
      </w:r>
    </w:p>
    <w:bookmarkEnd w:id="5"/>
    <w:bookmarkEnd w:id="12"/>
    <w:p w14:paraId="6562DD86" w14:textId="77777777" w:rsidR="000F1E82" w:rsidRPr="009B2AFC" w:rsidRDefault="000F1E82" w:rsidP="00A03B33">
      <w:pPr>
        <w:rPr>
          <w:rFonts w:asciiTheme="majorHAnsi" w:hAnsiTheme="majorHAnsi" w:cstheme="majorHAnsi"/>
        </w:rPr>
      </w:pPr>
    </w:p>
    <w:p w14:paraId="39611CA4" w14:textId="07D46A69" w:rsidR="00FA6C4A" w:rsidRPr="009B2AFC" w:rsidRDefault="00994FC5" w:rsidP="00A03B33">
      <w:pPr>
        <w:rPr>
          <w:rFonts w:asciiTheme="majorHAnsi" w:hAnsiTheme="majorHAnsi" w:cstheme="majorHAnsi"/>
        </w:rPr>
      </w:pPr>
      <w:r w:rsidRPr="00686E7B">
        <w:rPr>
          <w:rFonts w:asciiTheme="majorHAnsi" w:hAnsiTheme="majorHAnsi" w:cstheme="majorHAnsi"/>
          <w:highlight w:val="yellow"/>
        </w:rPr>
        <w:t>1.</w:t>
      </w:r>
      <w:r w:rsidR="00E371E2" w:rsidRPr="00686E7B">
        <w:rPr>
          <w:rFonts w:asciiTheme="majorHAnsi" w:hAnsiTheme="majorHAnsi" w:cstheme="majorHAnsi"/>
          <w:highlight w:val="yellow"/>
        </w:rPr>
        <w:t>9</w:t>
      </w:r>
      <w:r w:rsidR="00173F1C" w:rsidRPr="00686E7B">
        <w:rPr>
          <w:rFonts w:asciiTheme="majorHAnsi" w:hAnsiTheme="majorHAnsi" w:cstheme="majorHAnsi"/>
          <w:highlight w:val="yellow"/>
        </w:rPr>
        <w:t>.</w:t>
      </w:r>
      <w:r w:rsidRPr="00686E7B">
        <w:rPr>
          <w:rFonts w:asciiTheme="majorHAnsi" w:hAnsiTheme="majorHAnsi" w:cstheme="majorHAnsi"/>
          <w:highlight w:val="yellow"/>
        </w:rPr>
        <w:t xml:space="preserve"> </w:t>
      </w:r>
      <w:bookmarkStart w:id="13" w:name="_Hlk64859904"/>
      <w:r w:rsidR="006051E2" w:rsidRPr="00686E7B">
        <w:rPr>
          <w:rFonts w:asciiTheme="majorHAnsi" w:hAnsiTheme="majorHAnsi" w:cstheme="majorHAnsi"/>
          <w:highlight w:val="yellow"/>
        </w:rPr>
        <w:t xml:space="preserve">Use </w:t>
      </w:r>
      <w:proofErr w:type="spellStart"/>
      <w:r w:rsidR="006051E2" w:rsidRPr="00686E7B">
        <w:rPr>
          <w:rFonts w:asciiTheme="majorHAnsi" w:hAnsiTheme="majorHAnsi" w:cstheme="majorHAnsi"/>
          <w:highlight w:val="yellow"/>
        </w:rPr>
        <w:t>galvanostat</w:t>
      </w:r>
      <w:proofErr w:type="spellEnd"/>
      <w:r w:rsidR="006051E2" w:rsidRPr="00686E7B">
        <w:rPr>
          <w:rFonts w:asciiTheme="majorHAnsi" w:hAnsiTheme="majorHAnsi" w:cstheme="majorHAnsi"/>
          <w:highlight w:val="yellow"/>
        </w:rPr>
        <w:t xml:space="preserve"> method for the measurement of current and voltage, the source meter instrument connected to the RED stack through crocodile clips.</w:t>
      </w:r>
      <w:bookmarkEnd w:id="13"/>
    </w:p>
    <w:bookmarkEnd w:id="6"/>
    <w:p w14:paraId="5F60E487" w14:textId="7A975E01" w:rsidR="00FA6C4A" w:rsidRPr="009B2AFC" w:rsidRDefault="00FA6C4A" w:rsidP="00A03B33">
      <w:pPr>
        <w:rPr>
          <w:rFonts w:asciiTheme="majorHAnsi" w:hAnsiTheme="majorHAnsi" w:cstheme="majorHAnsi"/>
        </w:rPr>
      </w:pPr>
    </w:p>
    <w:p w14:paraId="631CEFBC" w14:textId="0B21C149" w:rsidR="00DA5A09" w:rsidRPr="009B2AFC" w:rsidRDefault="007F74DC" w:rsidP="00A03B33">
      <w:pPr>
        <w:rPr>
          <w:rFonts w:asciiTheme="majorHAnsi" w:hAnsiTheme="majorHAnsi" w:cstheme="majorHAnsi"/>
        </w:rPr>
      </w:pPr>
      <w:r>
        <w:rPr>
          <w:rFonts w:asciiTheme="majorHAnsi" w:hAnsiTheme="majorHAnsi" w:cstheme="majorHAnsi"/>
        </w:rPr>
        <w:t>[</w:t>
      </w:r>
      <w:r w:rsidR="00BB0E19" w:rsidRPr="009B2AFC">
        <w:rPr>
          <w:rFonts w:asciiTheme="majorHAnsi" w:hAnsiTheme="majorHAnsi" w:cstheme="majorHAnsi"/>
        </w:rPr>
        <w:t xml:space="preserve">Place Figure </w:t>
      </w:r>
      <w:r w:rsidR="002B4FB9" w:rsidRPr="009B2AFC">
        <w:rPr>
          <w:rFonts w:asciiTheme="majorHAnsi" w:hAnsiTheme="majorHAnsi" w:cstheme="majorHAnsi"/>
        </w:rPr>
        <w:t>2</w:t>
      </w:r>
      <w:r w:rsidR="00BB0E19" w:rsidRPr="009B2AFC">
        <w:rPr>
          <w:rFonts w:asciiTheme="majorHAnsi" w:hAnsiTheme="majorHAnsi" w:cstheme="majorHAnsi"/>
        </w:rPr>
        <w:t xml:space="preserve"> here</w:t>
      </w:r>
      <w:r>
        <w:rPr>
          <w:rFonts w:asciiTheme="majorHAnsi" w:hAnsiTheme="majorHAnsi" w:cstheme="majorHAnsi"/>
        </w:rPr>
        <w:t>]</w:t>
      </w:r>
    </w:p>
    <w:p w14:paraId="29FB5912" w14:textId="2B30D558" w:rsidR="00BB0E19" w:rsidRPr="009B2AFC" w:rsidRDefault="00BB0E19" w:rsidP="00A03B33">
      <w:pPr>
        <w:rPr>
          <w:rFonts w:asciiTheme="majorHAnsi" w:hAnsiTheme="majorHAnsi" w:cstheme="majorHAnsi"/>
        </w:rPr>
      </w:pPr>
    </w:p>
    <w:p w14:paraId="0B754832" w14:textId="2B64A3E0" w:rsidR="00BB0E19" w:rsidRPr="009B2AFC" w:rsidRDefault="007F74DC" w:rsidP="00A03B33">
      <w:pPr>
        <w:rPr>
          <w:rFonts w:asciiTheme="majorHAnsi" w:hAnsiTheme="majorHAnsi" w:cstheme="majorHAnsi"/>
        </w:rPr>
      </w:pPr>
      <w:r>
        <w:rPr>
          <w:rFonts w:asciiTheme="majorHAnsi" w:hAnsiTheme="majorHAnsi" w:cstheme="majorHAnsi"/>
        </w:rPr>
        <w:t>[</w:t>
      </w:r>
      <w:r w:rsidR="00BB0E19" w:rsidRPr="009B2AFC">
        <w:rPr>
          <w:rFonts w:asciiTheme="majorHAnsi" w:hAnsiTheme="majorHAnsi" w:cstheme="majorHAnsi"/>
        </w:rPr>
        <w:t xml:space="preserve">Place Figure </w:t>
      </w:r>
      <w:r w:rsidR="002B4FB9" w:rsidRPr="009B2AFC">
        <w:rPr>
          <w:rFonts w:asciiTheme="majorHAnsi" w:hAnsiTheme="majorHAnsi" w:cstheme="majorHAnsi"/>
        </w:rPr>
        <w:t>3</w:t>
      </w:r>
      <w:r w:rsidR="00BB0E19" w:rsidRPr="009B2AFC">
        <w:rPr>
          <w:rFonts w:asciiTheme="majorHAnsi" w:hAnsiTheme="majorHAnsi" w:cstheme="majorHAnsi"/>
        </w:rPr>
        <w:t xml:space="preserve"> here</w:t>
      </w:r>
      <w:r>
        <w:rPr>
          <w:rFonts w:asciiTheme="majorHAnsi" w:hAnsiTheme="majorHAnsi" w:cstheme="majorHAnsi"/>
        </w:rPr>
        <w:t>]</w:t>
      </w:r>
    </w:p>
    <w:p w14:paraId="619D42B2" w14:textId="77777777" w:rsidR="00BB0E19" w:rsidRPr="009B2AFC" w:rsidRDefault="00BB0E19" w:rsidP="00A03B33">
      <w:pPr>
        <w:rPr>
          <w:rFonts w:asciiTheme="majorHAnsi" w:hAnsiTheme="majorHAnsi" w:cstheme="majorHAnsi"/>
        </w:rPr>
      </w:pPr>
    </w:p>
    <w:p w14:paraId="680FBF0D" w14:textId="7F5BFD85" w:rsidR="00B34A6E" w:rsidRPr="009B2AFC" w:rsidRDefault="00BB22B5" w:rsidP="00A03B33">
      <w:pPr>
        <w:rPr>
          <w:rFonts w:asciiTheme="majorHAnsi" w:hAnsiTheme="majorHAnsi" w:cstheme="majorHAnsi"/>
          <w:b/>
          <w:bCs/>
        </w:rPr>
      </w:pPr>
      <w:r w:rsidRPr="00686E7B">
        <w:rPr>
          <w:rFonts w:asciiTheme="majorHAnsi" w:hAnsiTheme="majorHAnsi" w:cstheme="majorHAnsi"/>
          <w:b/>
          <w:bCs/>
          <w:highlight w:val="yellow"/>
        </w:rPr>
        <w:t>2</w:t>
      </w:r>
      <w:r w:rsidR="009A324A" w:rsidRPr="00686E7B">
        <w:rPr>
          <w:rFonts w:asciiTheme="majorHAnsi" w:hAnsiTheme="majorHAnsi" w:cstheme="majorHAnsi"/>
          <w:b/>
          <w:bCs/>
          <w:highlight w:val="yellow"/>
        </w:rPr>
        <w:t xml:space="preserve">. </w:t>
      </w:r>
      <w:r w:rsidR="003139A4" w:rsidRPr="00686E7B">
        <w:rPr>
          <w:rFonts w:asciiTheme="majorHAnsi" w:hAnsiTheme="majorHAnsi" w:cstheme="majorHAnsi"/>
          <w:b/>
          <w:bCs/>
          <w:highlight w:val="yellow"/>
        </w:rPr>
        <w:t>Ion-exchange membrane p</w:t>
      </w:r>
      <w:r w:rsidR="00B34A6E" w:rsidRPr="00686E7B">
        <w:rPr>
          <w:rFonts w:asciiTheme="majorHAnsi" w:hAnsiTheme="majorHAnsi" w:cstheme="majorHAnsi"/>
          <w:b/>
          <w:bCs/>
          <w:highlight w:val="yellow"/>
        </w:rPr>
        <w:t>reparation</w:t>
      </w:r>
    </w:p>
    <w:p w14:paraId="1DC08579" w14:textId="77777777" w:rsidR="004E7F34" w:rsidRPr="009B2AFC" w:rsidRDefault="004E7F34" w:rsidP="004E7F34">
      <w:pPr>
        <w:autoSpaceDE w:val="0"/>
        <w:autoSpaceDN w:val="0"/>
        <w:adjustRightInd w:val="0"/>
        <w:rPr>
          <w:rFonts w:asciiTheme="majorHAnsi" w:hAnsiTheme="majorHAnsi" w:cstheme="majorHAnsi"/>
          <w:b/>
          <w:bCs/>
        </w:rPr>
      </w:pPr>
    </w:p>
    <w:p w14:paraId="7C3EEE42" w14:textId="5D9FBB89" w:rsidR="004E7F34" w:rsidRPr="009B2AFC" w:rsidRDefault="004E7F34" w:rsidP="004E7F34">
      <w:pPr>
        <w:autoSpaceDE w:val="0"/>
        <w:autoSpaceDN w:val="0"/>
        <w:adjustRightInd w:val="0"/>
        <w:rPr>
          <w:rFonts w:asciiTheme="majorHAnsi" w:hAnsiTheme="majorHAnsi" w:cstheme="majorHAnsi"/>
        </w:rPr>
      </w:pPr>
      <w:r w:rsidRPr="009B2AFC">
        <w:rPr>
          <w:rFonts w:asciiTheme="majorHAnsi" w:hAnsiTheme="majorHAnsi" w:cstheme="majorHAnsi"/>
        </w:rPr>
        <w:t>NOTE</w:t>
      </w:r>
      <w:r w:rsidRPr="00686E7B">
        <w:rPr>
          <w:rFonts w:asciiTheme="majorHAnsi" w:hAnsiTheme="majorHAnsi" w:cstheme="majorHAnsi"/>
        </w:rPr>
        <w:t>:</w:t>
      </w:r>
      <w:r w:rsidRPr="009B2AFC">
        <w:rPr>
          <w:rFonts w:asciiTheme="majorHAnsi" w:hAnsiTheme="majorHAnsi" w:cstheme="majorHAnsi"/>
        </w:rPr>
        <w:t xml:space="preserve"> The amount of precursor material was optimized for obtaining a membrane with 18 cm </w:t>
      </w:r>
      <w:r w:rsidRPr="009B2AFC">
        <w:rPr>
          <w:rFonts w:asciiTheme="majorHAnsi" w:hAnsiTheme="majorHAnsi" w:cstheme="majorHAnsi"/>
        </w:rPr>
        <w:lastRenderedPageBreak/>
        <w:t>diameter and ~50 µm thickness.</w:t>
      </w:r>
    </w:p>
    <w:p w14:paraId="007481ED" w14:textId="77777777" w:rsidR="000F1E82" w:rsidRPr="009B2AFC" w:rsidRDefault="000F1E82" w:rsidP="00A03B33">
      <w:pPr>
        <w:autoSpaceDE w:val="0"/>
        <w:autoSpaceDN w:val="0"/>
        <w:adjustRightInd w:val="0"/>
        <w:rPr>
          <w:rFonts w:asciiTheme="majorHAnsi" w:hAnsiTheme="majorHAnsi" w:cstheme="majorHAnsi"/>
          <w:b/>
          <w:bCs/>
        </w:rPr>
      </w:pPr>
    </w:p>
    <w:p w14:paraId="03B0CAB2" w14:textId="07C21149" w:rsidR="00B34A6E" w:rsidRPr="009B2AFC" w:rsidRDefault="00BB22B5" w:rsidP="00A03B33">
      <w:pPr>
        <w:autoSpaceDE w:val="0"/>
        <w:autoSpaceDN w:val="0"/>
        <w:adjustRightInd w:val="0"/>
        <w:rPr>
          <w:rFonts w:asciiTheme="majorHAnsi" w:hAnsiTheme="majorHAnsi" w:cstheme="majorHAnsi"/>
          <w:b/>
          <w:bCs/>
        </w:rPr>
      </w:pPr>
      <w:r w:rsidRPr="00686E7B">
        <w:rPr>
          <w:rFonts w:asciiTheme="majorHAnsi" w:hAnsiTheme="majorHAnsi" w:cstheme="majorHAnsi"/>
          <w:b/>
          <w:bCs/>
          <w:highlight w:val="yellow"/>
        </w:rPr>
        <w:t>2</w:t>
      </w:r>
      <w:r w:rsidR="009A324A" w:rsidRPr="00686E7B">
        <w:rPr>
          <w:rFonts w:asciiTheme="majorHAnsi" w:hAnsiTheme="majorHAnsi" w:cstheme="majorHAnsi"/>
          <w:b/>
          <w:bCs/>
          <w:highlight w:val="yellow"/>
        </w:rPr>
        <w:t>.1</w:t>
      </w:r>
      <w:r w:rsidR="00173F1C" w:rsidRPr="00686E7B">
        <w:rPr>
          <w:rFonts w:asciiTheme="majorHAnsi" w:hAnsiTheme="majorHAnsi" w:cstheme="majorHAnsi"/>
          <w:b/>
          <w:bCs/>
          <w:highlight w:val="yellow"/>
        </w:rPr>
        <w:t>.</w:t>
      </w:r>
      <w:r w:rsidR="00B34A6E" w:rsidRPr="00686E7B">
        <w:rPr>
          <w:rFonts w:asciiTheme="majorHAnsi" w:hAnsiTheme="majorHAnsi" w:cstheme="majorHAnsi"/>
          <w:b/>
          <w:bCs/>
          <w:highlight w:val="yellow"/>
        </w:rPr>
        <w:t xml:space="preserve"> C</w:t>
      </w:r>
      <w:r w:rsidR="0072283A" w:rsidRPr="00686E7B">
        <w:rPr>
          <w:rFonts w:asciiTheme="majorHAnsi" w:hAnsiTheme="majorHAnsi" w:cstheme="majorHAnsi"/>
          <w:b/>
          <w:bCs/>
          <w:highlight w:val="yellow"/>
        </w:rPr>
        <w:t>ation-exchange membrane</w:t>
      </w:r>
    </w:p>
    <w:p w14:paraId="791AD7B7" w14:textId="77777777" w:rsidR="004E7F34" w:rsidRPr="009B2AFC" w:rsidRDefault="004E7F34" w:rsidP="00A03B33">
      <w:pPr>
        <w:autoSpaceDE w:val="0"/>
        <w:autoSpaceDN w:val="0"/>
        <w:adjustRightInd w:val="0"/>
        <w:rPr>
          <w:rFonts w:asciiTheme="majorHAnsi" w:hAnsiTheme="majorHAnsi" w:cstheme="majorHAnsi"/>
        </w:rPr>
      </w:pPr>
      <w:bookmarkStart w:id="14" w:name="_Hlk61739475"/>
    </w:p>
    <w:p w14:paraId="2B04E27C" w14:textId="50D6A964" w:rsidR="00414826" w:rsidRPr="00686E7B" w:rsidRDefault="00BB22B5" w:rsidP="00A03B33">
      <w:pPr>
        <w:autoSpaceDE w:val="0"/>
        <w:autoSpaceDN w:val="0"/>
        <w:adjustRightInd w:val="0"/>
        <w:rPr>
          <w:rFonts w:asciiTheme="majorHAnsi" w:hAnsiTheme="majorHAnsi" w:cstheme="majorHAnsi"/>
          <w:highlight w:val="yellow"/>
        </w:rPr>
      </w:pPr>
      <w:r w:rsidRPr="00686E7B">
        <w:rPr>
          <w:rFonts w:asciiTheme="majorHAnsi" w:hAnsiTheme="majorHAnsi" w:cstheme="majorHAnsi"/>
          <w:highlight w:val="yellow"/>
        </w:rPr>
        <w:t>2</w:t>
      </w:r>
      <w:r w:rsidR="00D507DB" w:rsidRPr="00686E7B">
        <w:rPr>
          <w:rFonts w:asciiTheme="majorHAnsi" w:hAnsiTheme="majorHAnsi" w:cstheme="majorHAnsi"/>
          <w:highlight w:val="yellow"/>
        </w:rPr>
        <w:t>.1.1</w:t>
      </w:r>
      <w:r w:rsidR="00173F1C" w:rsidRPr="00686E7B">
        <w:rPr>
          <w:rFonts w:asciiTheme="majorHAnsi" w:hAnsiTheme="majorHAnsi" w:cstheme="majorHAnsi"/>
          <w:highlight w:val="yellow"/>
        </w:rPr>
        <w:t>.</w:t>
      </w:r>
      <w:r w:rsidR="00B34A6E" w:rsidRPr="00686E7B">
        <w:rPr>
          <w:rFonts w:asciiTheme="majorHAnsi" w:hAnsiTheme="majorHAnsi" w:cstheme="majorHAnsi"/>
          <w:highlight w:val="yellow"/>
        </w:rPr>
        <w:t xml:space="preserve"> Take </w:t>
      </w:r>
      <w:r w:rsidR="00414826" w:rsidRPr="00686E7B">
        <w:rPr>
          <w:rFonts w:asciiTheme="majorHAnsi" w:hAnsiTheme="majorHAnsi" w:cstheme="majorHAnsi"/>
          <w:highlight w:val="yellow"/>
        </w:rPr>
        <w:t xml:space="preserve">5 </w:t>
      </w:r>
      <w:proofErr w:type="spellStart"/>
      <w:r w:rsidR="00414826" w:rsidRPr="00686E7B">
        <w:rPr>
          <w:rFonts w:asciiTheme="majorHAnsi" w:hAnsiTheme="majorHAnsi" w:cstheme="majorHAnsi"/>
          <w:highlight w:val="yellow"/>
        </w:rPr>
        <w:t>wt</w:t>
      </w:r>
      <w:proofErr w:type="spellEnd"/>
      <w:r w:rsidR="00414826" w:rsidRPr="00686E7B">
        <w:rPr>
          <w:rFonts w:asciiTheme="majorHAnsi" w:hAnsiTheme="majorHAnsi" w:cstheme="majorHAnsi"/>
          <w:highlight w:val="yellow"/>
        </w:rPr>
        <w:t xml:space="preserve">% of </w:t>
      </w:r>
      <w:r w:rsidR="00B34A6E" w:rsidRPr="00686E7B">
        <w:rPr>
          <w:rFonts w:asciiTheme="majorHAnsi" w:hAnsiTheme="majorHAnsi" w:cstheme="majorHAnsi"/>
          <w:highlight w:val="yellow"/>
        </w:rPr>
        <w:t>sulfonated</w:t>
      </w:r>
      <w:r w:rsidR="00414826" w:rsidRPr="00686E7B">
        <w:rPr>
          <w:rFonts w:asciiTheme="majorHAnsi" w:hAnsiTheme="majorHAnsi" w:cstheme="majorHAnsi"/>
          <w:highlight w:val="yellow"/>
        </w:rPr>
        <w:t>-</w:t>
      </w:r>
      <w:r w:rsidR="00B34A6E" w:rsidRPr="00686E7B">
        <w:rPr>
          <w:rFonts w:asciiTheme="majorHAnsi" w:hAnsiTheme="majorHAnsi" w:cstheme="majorHAnsi"/>
          <w:highlight w:val="yellow"/>
        </w:rPr>
        <w:t xml:space="preserve">PEEK fibers </w:t>
      </w:r>
      <w:r w:rsidR="00414826" w:rsidRPr="00686E7B">
        <w:rPr>
          <w:rFonts w:asciiTheme="majorHAnsi" w:hAnsiTheme="majorHAnsi" w:cstheme="majorHAnsi"/>
          <w:highlight w:val="yellow"/>
        </w:rPr>
        <w:t xml:space="preserve">in </w:t>
      </w:r>
      <w:r w:rsidR="009D4E1E" w:rsidRPr="00686E7B">
        <w:rPr>
          <w:rFonts w:asciiTheme="majorHAnsi" w:hAnsiTheme="majorHAnsi" w:cstheme="majorHAnsi"/>
          <w:highlight w:val="yellow"/>
        </w:rPr>
        <w:t xml:space="preserve">a </w:t>
      </w:r>
      <w:r w:rsidR="003E5480" w:rsidRPr="00686E7B">
        <w:rPr>
          <w:rFonts w:asciiTheme="majorHAnsi" w:hAnsiTheme="majorHAnsi" w:cstheme="majorHAnsi"/>
          <w:highlight w:val="yellow"/>
        </w:rPr>
        <w:t xml:space="preserve">250 mL </w:t>
      </w:r>
      <w:r w:rsidR="00414826" w:rsidRPr="00686E7B">
        <w:rPr>
          <w:rFonts w:asciiTheme="majorHAnsi" w:hAnsiTheme="majorHAnsi" w:cstheme="majorHAnsi"/>
          <w:highlight w:val="yellow"/>
        </w:rPr>
        <w:t xml:space="preserve">round bottom flask and </w:t>
      </w:r>
      <w:r w:rsidR="00476437" w:rsidRPr="00686E7B">
        <w:rPr>
          <w:rFonts w:asciiTheme="majorHAnsi" w:hAnsiTheme="majorHAnsi" w:cstheme="majorHAnsi"/>
          <w:highlight w:val="yellow"/>
        </w:rPr>
        <w:t xml:space="preserve">dissolve the fibers in </w:t>
      </w:r>
      <w:r w:rsidR="00193983" w:rsidRPr="00686E7B">
        <w:rPr>
          <w:rFonts w:asciiTheme="majorHAnsi" w:hAnsiTheme="majorHAnsi" w:cstheme="majorHAnsi"/>
          <w:highlight w:val="yellow"/>
        </w:rPr>
        <w:t>Dimethylacetamide (</w:t>
      </w:r>
      <w:r w:rsidR="00B34A6E" w:rsidRPr="00686E7B">
        <w:rPr>
          <w:rFonts w:asciiTheme="majorHAnsi" w:hAnsiTheme="majorHAnsi" w:cstheme="majorHAnsi"/>
          <w:highlight w:val="yellow"/>
        </w:rPr>
        <w:t>DMAc</w:t>
      </w:r>
      <w:r w:rsidR="00193983" w:rsidRPr="00686E7B">
        <w:rPr>
          <w:rFonts w:asciiTheme="majorHAnsi" w:hAnsiTheme="majorHAnsi" w:cstheme="majorHAnsi"/>
          <w:highlight w:val="yellow"/>
        </w:rPr>
        <w:t>)</w:t>
      </w:r>
      <w:r w:rsidR="00476437" w:rsidRPr="00686E7B">
        <w:rPr>
          <w:rFonts w:asciiTheme="majorHAnsi" w:hAnsiTheme="majorHAnsi" w:cstheme="majorHAnsi"/>
          <w:highlight w:val="yellow"/>
        </w:rPr>
        <w:t xml:space="preserve"> </w:t>
      </w:r>
      <w:r w:rsidR="003E5480" w:rsidRPr="00686E7B">
        <w:rPr>
          <w:rFonts w:asciiTheme="majorHAnsi" w:hAnsiTheme="majorHAnsi" w:cstheme="majorHAnsi"/>
          <w:highlight w:val="yellow"/>
        </w:rPr>
        <w:t>as a solvent</w:t>
      </w:r>
      <w:r w:rsidR="00476437" w:rsidRPr="00686E7B">
        <w:rPr>
          <w:rFonts w:asciiTheme="majorHAnsi" w:hAnsiTheme="majorHAnsi" w:cstheme="majorHAnsi"/>
          <w:highlight w:val="yellow"/>
        </w:rPr>
        <w:t xml:space="preserve"> having molecular weight 87.12 g mol</w:t>
      </w:r>
      <w:r w:rsidR="00476437" w:rsidRPr="00686E7B">
        <w:rPr>
          <w:rFonts w:asciiTheme="majorHAnsi" w:hAnsiTheme="majorHAnsi" w:cstheme="majorHAnsi"/>
          <w:highlight w:val="yellow"/>
          <w:vertAlign w:val="superscript"/>
        </w:rPr>
        <w:t>-1</w:t>
      </w:r>
      <w:r w:rsidR="003E5480" w:rsidRPr="00686E7B">
        <w:rPr>
          <w:rFonts w:asciiTheme="majorHAnsi" w:hAnsiTheme="majorHAnsi" w:cstheme="majorHAnsi"/>
          <w:highlight w:val="yellow"/>
        </w:rPr>
        <w:t xml:space="preserve">. Shake </w:t>
      </w:r>
      <w:r w:rsidR="00476437" w:rsidRPr="00686E7B">
        <w:rPr>
          <w:rFonts w:asciiTheme="majorHAnsi" w:hAnsiTheme="majorHAnsi" w:cstheme="majorHAnsi"/>
          <w:highlight w:val="yellow"/>
        </w:rPr>
        <w:t>the flask</w:t>
      </w:r>
      <w:r w:rsidR="003E5480" w:rsidRPr="00686E7B">
        <w:rPr>
          <w:rFonts w:asciiTheme="majorHAnsi" w:hAnsiTheme="majorHAnsi" w:cstheme="majorHAnsi"/>
          <w:highlight w:val="yellow"/>
        </w:rPr>
        <w:t xml:space="preserve"> for 10 min so that all ionomer polymer</w:t>
      </w:r>
      <w:r w:rsidR="00D7117A" w:rsidRPr="00686E7B">
        <w:rPr>
          <w:rFonts w:asciiTheme="majorHAnsi" w:hAnsiTheme="majorHAnsi" w:cstheme="majorHAnsi"/>
          <w:highlight w:val="yellow"/>
        </w:rPr>
        <w:t>s</w:t>
      </w:r>
      <w:r w:rsidR="003E5480" w:rsidRPr="00686E7B">
        <w:rPr>
          <w:rFonts w:asciiTheme="majorHAnsi" w:hAnsiTheme="majorHAnsi" w:cstheme="majorHAnsi"/>
          <w:highlight w:val="yellow"/>
        </w:rPr>
        <w:t xml:space="preserve"> </w:t>
      </w:r>
      <w:r w:rsidR="00476437" w:rsidRPr="00686E7B">
        <w:rPr>
          <w:rFonts w:asciiTheme="majorHAnsi" w:hAnsiTheme="majorHAnsi" w:cstheme="majorHAnsi"/>
          <w:highlight w:val="yellow"/>
        </w:rPr>
        <w:t>settle down</w:t>
      </w:r>
      <w:r w:rsidR="003E5480" w:rsidRPr="00686E7B">
        <w:rPr>
          <w:rFonts w:asciiTheme="majorHAnsi" w:hAnsiTheme="majorHAnsi" w:cstheme="majorHAnsi"/>
          <w:highlight w:val="yellow"/>
        </w:rPr>
        <w:t>.</w:t>
      </w:r>
    </w:p>
    <w:bookmarkEnd w:id="14"/>
    <w:p w14:paraId="0A1FA38A" w14:textId="77777777" w:rsidR="000F1E82" w:rsidRPr="00686E7B" w:rsidRDefault="000F1E82" w:rsidP="00A03B33">
      <w:pPr>
        <w:autoSpaceDE w:val="0"/>
        <w:autoSpaceDN w:val="0"/>
        <w:adjustRightInd w:val="0"/>
        <w:rPr>
          <w:rFonts w:asciiTheme="majorHAnsi" w:hAnsiTheme="majorHAnsi" w:cstheme="majorHAnsi"/>
          <w:highlight w:val="yellow"/>
        </w:rPr>
      </w:pPr>
    </w:p>
    <w:p w14:paraId="6CDCC9B0" w14:textId="273B0F55" w:rsidR="00414826" w:rsidRPr="00686E7B" w:rsidRDefault="00BB22B5" w:rsidP="00A03B33">
      <w:pPr>
        <w:autoSpaceDE w:val="0"/>
        <w:autoSpaceDN w:val="0"/>
        <w:adjustRightInd w:val="0"/>
        <w:rPr>
          <w:rFonts w:asciiTheme="majorHAnsi" w:hAnsiTheme="majorHAnsi" w:cstheme="majorHAnsi"/>
          <w:highlight w:val="yellow"/>
        </w:rPr>
      </w:pPr>
      <w:r w:rsidRPr="00686E7B">
        <w:rPr>
          <w:rFonts w:asciiTheme="majorHAnsi" w:hAnsiTheme="majorHAnsi" w:cstheme="majorHAnsi"/>
          <w:highlight w:val="yellow"/>
        </w:rPr>
        <w:t>2</w:t>
      </w:r>
      <w:r w:rsidR="00D507DB" w:rsidRPr="00686E7B">
        <w:rPr>
          <w:rFonts w:asciiTheme="majorHAnsi" w:hAnsiTheme="majorHAnsi" w:cstheme="majorHAnsi"/>
          <w:highlight w:val="yellow"/>
        </w:rPr>
        <w:t>.1.2</w:t>
      </w:r>
      <w:r w:rsidR="00173F1C" w:rsidRPr="00686E7B">
        <w:rPr>
          <w:rFonts w:asciiTheme="majorHAnsi" w:hAnsiTheme="majorHAnsi" w:cstheme="majorHAnsi"/>
          <w:highlight w:val="yellow"/>
        </w:rPr>
        <w:t>.</w:t>
      </w:r>
      <w:r w:rsidR="00414826" w:rsidRPr="00686E7B">
        <w:rPr>
          <w:rFonts w:asciiTheme="majorHAnsi" w:hAnsiTheme="majorHAnsi" w:cstheme="majorHAnsi"/>
          <w:highlight w:val="yellow"/>
        </w:rPr>
        <w:t xml:space="preserve"> </w:t>
      </w:r>
      <w:r w:rsidR="003E5480" w:rsidRPr="00686E7B">
        <w:rPr>
          <w:rFonts w:asciiTheme="majorHAnsi" w:hAnsiTheme="majorHAnsi" w:cstheme="majorHAnsi"/>
          <w:highlight w:val="yellow"/>
        </w:rPr>
        <w:t xml:space="preserve">Place </w:t>
      </w:r>
      <w:r w:rsidR="00FC6982" w:rsidRPr="00686E7B">
        <w:rPr>
          <w:rFonts w:asciiTheme="majorHAnsi" w:hAnsiTheme="majorHAnsi" w:cstheme="majorHAnsi"/>
          <w:highlight w:val="yellow"/>
        </w:rPr>
        <w:t>a</w:t>
      </w:r>
      <w:r w:rsidR="003E5480" w:rsidRPr="00686E7B">
        <w:rPr>
          <w:rFonts w:asciiTheme="majorHAnsi" w:hAnsiTheme="majorHAnsi" w:cstheme="majorHAnsi"/>
          <w:highlight w:val="yellow"/>
        </w:rPr>
        <w:t xml:space="preserve"> magnetic bar in the flask and then k</w:t>
      </w:r>
      <w:r w:rsidR="00414826" w:rsidRPr="00686E7B">
        <w:rPr>
          <w:rFonts w:asciiTheme="majorHAnsi" w:hAnsiTheme="majorHAnsi" w:cstheme="majorHAnsi"/>
          <w:highlight w:val="yellow"/>
        </w:rPr>
        <w:t xml:space="preserve">eep the mixture </w:t>
      </w:r>
      <w:r w:rsidR="003E5480" w:rsidRPr="00686E7B">
        <w:rPr>
          <w:rFonts w:asciiTheme="majorHAnsi" w:hAnsiTheme="majorHAnsi" w:cstheme="majorHAnsi"/>
          <w:highlight w:val="yellow"/>
        </w:rPr>
        <w:t>in the silicon oil bath</w:t>
      </w:r>
      <w:r w:rsidR="00994FC5" w:rsidRPr="00686E7B">
        <w:rPr>
          <w:rFonts w:asciiTheme="majorHAnsi" w:hAnsiTheme="majorHAnsi" w:cstheme="majorHAnsi"/>
          <w:highlight w:val="yellow"/>
        </w:rPr>
        <w:t xml:space="preserve">, followed by vigorously stirring </w:t>
      </w:r>
      <w:r w:rsidR="00B34A6E" w:rsidRPr="00686E7B">
        <w:rPr>
          <w:rFonts w:asciiTheme="majorHAnsi" w:hAnsiTheme="majorHAnsi" w:cstheme="majorHAnsi"/>
          <w:highlight w:val="yellow"/>
        </w:rPr>
        <w:t xml:space="preserve">at 500 </w:t>
      </w:r>
      <w:r w:rsidR="002220B6" w:rsidRPr="00686E7B">
        <w:rPr>
          <w:rFonts w:asciiTheme="majorHAnsi" w:hAnsiTheme="majorHAnsi" w:cstheme="majorHAnsi"/>
          <w:highlight w:val="yellow"/>
        </w:rPr>
        <w:t>rpm</w:t>
      </w:r>
      <w:r w:rsidR="00B34A6E" w:rsidRPr="00686E7B">
        <w:rPr>
          <w:rFonts w:asciiTheme="majorHAnsi" w:hAnsiTheme="majorHAnsi" w:cstheme="majorHAnsi"/>
          <w:highlight w:val="yellow"/>
        </w:rPr>
        <w:t xml:space="preserve"> for 24 h at 80 </w:t>
      </w:r>
      <w:r w:rsidR="00E05F04" w:rsidRPr="00686E7B">
        <w:rPr>
          <w:highlight w:val="yellow"/>
        </w:rPr>
        <w:t>°</w:t>
      </w:r>
      <w:r w:rsidR="00B34A6E" w:rsidRPr="00686E7B">
        <w:rPr>
          <w:rFonts w:asciiTheme="majorHAnsi" w:hAnsiTheme="majorHAnsi" w:cstheme="majorHAnsi"/>
          <w:highlight w:val="yellow"/>
        </w:rPr>
        <w:t>C</w:t>
      </w:r>
      <w:r w:rsidR="003E5480" w:rsidRPr="00686E7B">
        <w:rPr>
          <w:rFonts w:asciiTheme="majorHAnsi" w:hAnsiTheme="majorHAnsi" w:cstheme="majorHAnsi"/>
          <w:highlight w:val="yellow"/>
        </w:rPr>
        <w:t xml:space="preserve"> to obtain </w:t>
      </w:r>
      <w:r w:rsidR="00DF1AD6" w:rsidRPr="00686E7B">
        <w:rPr>
          <w:rFonts w:asciiTheme="majorHAnsi" w:hAnsiTheme="majorHAnsi" w:cstheme="majorHAnsi"/>
          <w:highlight w:val="yellow"/>
        </w:rPr>
        <w:t xml:space="preserve">a </w:t>
      </w:r>
      <w:r w:rsidR="003E5480" w:rsidRPr="00686E7B">
        <w:rPr>
          <w:rFonts w:asciiTheme="majorHAnsi" w:hAnsiTheme="majorHAnsi" w:cstheme="majorHAnsi"/>
          <w:highlight w:val="yellow"/>
        </w:rPr>
        <w:t>homogenous solution</w:t>
      </w:r>
      <w:r w:rsidR="00B34A6E" w:rsidRPr="00686E7B">
        <w:rPr>
          <w:rFonts w:asciiTheme="majorHAnsi" w:hAnsiTheme="majorHAnsi" w:cstheme="majorHAnsi"/>
          <w:highlight w:val="yellow"/>
        </w:rPr>
        <w:t>.</w:t>
      </w:r>
    </w:p>
    <w:p w14:paraId="2080C2F4" w14:textId="77777777" w:rsidR="000F1E82" w:rsidRPr="00686E7B" w:rsidRDefault="000F1E82" w:rsidP="00A03B33">
      <w:pPr>
        <w:autoSpaceDE w:val="0"/>
        <w:autoSpaceDN w:val="0"/>
        <w:adjustRightInd w:val="0"/>
        <w:rPr>
          <w:rFonts w:asciiTheme="majorHAnsi" w:hAnsiTheme="majorHAnsi" w:cstheme="majorHAnsi"/>
          <w:highlight w:val="yellow"/>
        </w:rPr>
      </w:pPr>
    </w:p>
    <w:p w14:paraId="60C0404B" w14:textId="4693B1E1" w:rsidR="00414826" w:rsidRPr="00686E7B" w:rsidRDefault="00BB22B5" w:rsidP="00A03B33">
      <w:pPr>
        <w:autoSpaceDE w:val="0"/>
        <w:autoSpaceDN w:val="0"/>
        <w:adjustRightInd w:val="0"/>
        <w:rPr>
          <w:rFonts w:asciiTheme="majorHAnsi" w:hAnsiTheme="majorHAnsi" w:cstheme="majorHAnsi"/>
          <w:highlight w:val="yellow"/>
        </w:rPr>
      </w:pPr>
      <w:r w:rsidRPr="00686E7B">
        <w:rPr>
          <w:rFonts w:asciiTheme="majorHAnsi" w:hAnsiTheme="majorHAnsi" w:cstheme="majorHAnsi"/>
          <w:highlight w:val="yellow"/>
        </w:rPr>
        <w:t>2</w:t>
      </w:r>
      <w:r w:rsidR="00D507DB" w:rsidRPr="00686E7B">
        <w:rPr>
          <w:rFonts w:asciiTheme="majorHAnsi" w:hAnsiTheme="majorHAnsi" w:cstheme="majorHAnsi"/>
          <w:highlight w:val="yellow"/>
        </w:rPr>
        <w:t>.1.3</w:t>
      </w:r>
      <w:r w:rsidR="00173F1C" w:rsidRPr="00686E7B">
        <w:rPr>
          <w:rFonts w:asciiTheme="majorHAnsi" w:hAnsiTheme="majorHAnsi" w:cstheme="majorHAnsi"/>
          <w:highlight w:val="yellow"/>
        </w:rPr>
        <w:t>.</w:t>
      </w:r>
      <w:r w:rsidR="00414826" w:rsidRPr="00686E7B">
        <w:rPr>
          <w:rFonts w:asciiTheme="majorHAnsi" w:hAnsiTheme="majorHAnsi" w:cstheme="majorHAnsi"/>
          <w:highlight w:val="yellow"/>
        </w:rPr>
        <w:t xml:space="preserve"> Filter the </w:t>
      </w:r>
      <w:r w:rsidR="003E5480" w:rsidRPr="00686E7B">
        <w:rPr>
          <w:rFonts w:asciiTheme="majorHAnsi" w:hAnsiTheme="majorHAnsi" w:cstheme="majorHAnsi"/>
          <w:highlight w:val="yellow"/>
        </w:rPr>
        <w:t xml:space="preserve">sulfonated-PEEK </w:t>
      </w:r>
      <w:r w:rsidR="00414826" w:rsidRPr="00686E7B">
        <w:rPr>
          <w:rFonts w:asciiTheme="majorHAnsi" w:hAnsiTheme="majorHAnsi" w:cstheme="majorHAnsi"/>
          <w:highlight w:val="yellow"/>
        </w:rPr>
        <w:t xml:space="preserve">solution </w:t>
      </w:r>
      <w:r w:rsidR="003E5480" w:rsidRPr="00686E7B">
        <w:rPr>
          <w:rFonts w:asciiTheme="majorHAnsi" w:hAnsiTheme="majorHAnsi" w:cstheme="majorHAnsi"/>
          <w:highlight w:val="yellow"/>
        </w:rPr>
        <w:t>through</w:t>
      </w:r>
      <w:r w:rsidR="00414826" w:rsidRPr="00686E7B">
        <w:rPr>
          <w:rFonts w:asciiTheme="majorHAnsi" w:hAnsiTheme="majorHAnsi" w:cstheme="majorHAnsi"/>
          <w:highlight w:val="yellow"/>
        </w:rPr>
        <w:t xml:space="preserve"> </w:t>
      </w:r>
      <w:r w:rsidR="004C7461" w:rsidRPr="00686E7B">
        <w:rPr>
          <w:rFonts w:asciiTheme="majorHAnsi" w:hAnsiTheme="majorHAnsi" w:cstheme="majorHAnsi"/>
          <w:highlight w:val="yellow"/>
        </w:rPr>
        <w:t xml:space="preserve">a </w:t>
      </w:r>
      <w:r w:rsidR="00414826" w:rsidRPr="00686E7B">
        <w:rPr>
          <w:rFonts w:asciiTheme="majorHAnsi" w:hAnsiTheme="majorHAnsi" w:cstheme="majorHAnsi"/>
          <w:highlight w:val="yellow"/>
        </w:rPr>
        <w:t>0.4</w:t>
      </w:r>
      <w:r w:rsidR="00AA21FE" w:rsidRPr="00686E7B">
        <w:rPr>
          <w:rFonts w:asciiTheme="majorHAnsi" w:hAnsiTheme="majorHAnsi" w:cstheme="majorHAnsi"/>
          <w:highlight w:val="yellow"/>
        </w:rPr>
        <w:t xml:space="preserve">5 µm </w:t>
      </w:r>
      <w:r w:rsidR="00414826" w:rsidRPr="00686E7B">
        <w:rPr>
          <w:rFonts w:asciiTheme="majorHAnsi" w:hAnsiTheme="majorHAnsi" w:cstheme="majorHAnsi"/>
          <w:highlight w:val="yellow"/>
        </w:rPr>
        <w:t xml:space="preserve">pore size </w:t>
      </w:r>
      <w:r w:rsidR="004C7461" w:rsidRPr="00686E7B">
        <w:rPr>
          <w:rFonts w:asciiTheme="majorHAnsi" w:hAnsiTheme="majorHAnsi" w:cstheme="majorHAnsi"/>
          <w:highlight w:val="yellow"/>
        </w:rPr>
        <w:t>Polytetrafluoroethylene (</w:t>
      </w:r>
      <w:r w:rsidR="00414826" w:rsidRPr="00686E7B">
        <w:rPr>
          <w:rFonts w:asciiTheme="majorHAnsi" w:hAnsiTheme="majorHAnsi" w:cstheme="majorHAnsi"/>
          <w:highlight w:val="yellow"/>
        </w:rPr>
        <w:t>PTFE</w:t>
      </w:r>
      <w:r w:rsidR="004C7461" w:rsidRPr="00686E7B">
        <w:rPr>
          <w:rFonts w:asciiTheme="majorHAnsi" w:hAnsiTheme="majorHAnsi" w:cstheme="majorHAnsi"/>
          <w:highlight w:val="yellow"/>
        </w:rPr>
        <w:t>)</w:t>
      </w:r>
      <w:r w:rsidR="00414826" w:rsidRPr="00686E7B">
        <w:rPr>
          <w:rFonts w:asciiTheme="majorHAnsi" w:hAnsiTheme="majorHAnsi" w:cstheme="majorHAnsi"/>
          <w:highlight w:val="yellow"/>
        </w:rPr>
        <w:t xml:space="preserve"> filter.</w:t>
      </w:r>
    </w:p>
    <w:p w14:paraId="62211AD1" w14:textId="77777777" w:rsidR="000F1E82" w:rsidRPr="00686E7B" w:rsidRDefault="000F1E82" w:rsidP="00A03B33">
      <w:pPr>
        <w:autoSpaceDE w:val="0"/>
        <w:autoSpaceDN w:val="0"/>
        <w:adjustRightInd w:val="0"/>
        <w:rPr>
          <w:rFonts w:asciiTheme="majorHAnsi" w:hAnsiTheme="majorHAnsi" w:cstheme="majorHAnsi"/>
          <w:highlight w:val="yellow"/>
        </w:rPr>
      </w:pPr>
      <w:bookmarkStart w:id="15" w:name="_Hlk61832691"/>
    </w:p>
    <w:p w14:paraId="77AE12B4" w14:textId="60C440A9" w:rsidR="00414826" w:rsidRPr="00686E7B" w:rsidRDefault="00BB22B5" w:rsidP="00A03B33">
      <w:pPr>
        <w:autoSpaceDE w:val="0"/>
        <w:autoSpaceDN w:val="0"/>
        <w:adjustRightInd w:val="0"/>
        <w:rPr>
          <w:rFonts w:asciiTheme="majorHAnsi" w:hAnsiTheme="majorHAnsi" w:cstheme="majorHAnsi"/>
          <w:highlight w:val="yellow"/>
        </w:rPr>
      </w:pPr>
      <w:r w:rsidRPr="00686E7B">
        <w:rPr>
          <w:rFonts w:asciiTheme="majorHAnsi" w:hAnsiTheme="majorHAnsi" w:cstheme="majorHAnsi"/>
          <w:highlight w:val="yellow"/>
        </w:rPr>
        <w:t>2</w:t>
      </w:r>
      <w:r w:rsidR="00D507DB" w:rsidRPr="00686E7B">
        <w:rPr>
          <w:rFonts w:asciiTheme="majorHAnsi" w:hAnsiTheme="majorHAnsi" w:cstheme="majorHAnsi"/>
          <w:highlight w:val="yellow"/>
        </w:rPr>
        <w:t>.1.4</w:t>
      </w:r>
      <w:r w:rsidR="00173F1C" w:rsidRPr="00686E7B">
        <w:rPr>
          <w:rFonts w:asciiTheme="majorHAnsi" w:hAnsiTheme="majorHAnsi" w:cstheme="majorHAnsi"/>
          <w:highlight w:val="yellow"/>
        </w:rPr>
        <w:t>.</w:t>
      </w:r>
      <w:r w:rsidR="00414826" w:rsidRPr="00686E7B">
        <w:rPr>
          <w:rFonts w:asciiTheme="majorHAnsi" w:hAnsiTheme="majorHAnsi" w:cstheme="majorHAnsi"/>
          <w:highlight w:val="yellow"/>
        </w:rPr>
        <w:t xml:space="preserve"> After that</w:t>
      </w:r>
      <w:r w:rsidR="004C7461" w:rsidRPr="00686E7B">
        <w:rPr>
          <w:rFonts w:asciiTheme="majorHAnsi" w:hAnsiTheme="majorHAnsi" w:cstheme="majorHAnsi"/>
          <w:highlight w:val="yellow"/>
        </w:rPr>
        <w:t>,</w:t>
      </w:r>
      <w:r w:rsidR="00414826" w:rsidRPr="00686E7B">
        <w:rPr>
          <w:rFonts w:asciiTheme="majorHAnsi" w:hAnsiTheme="majorHAnsi" w:cstheme="majorHAnsi"/>
          <w:highlight w:val="yellow"/>
        </w:rPr>
        <w:t xml:space="preserve"> </w:t>
      </w:r>
      <w:r w:rsidR="00AA21FE" w:rsidRPr="00686E7B">
        <w:rPr>
          <w:rFonts w:asciiTheme="majorHAnsi" w:hAnsiTheme="majorHAnsi" w:cstheme="majorHAnsi"/>
          <w:highlight w:val="yellow"/>
        </w:rPr>
        <w:t xml:space="preserve">pour </w:t>
      </w:r>
      <w:r w:rsidR="00414826" w:rsidRPr="00686E7B">
        <w:rPr>
          <w:rFonts w:asciiTheme="majorHAnsi" w:hAnsiTheme="majorHAnsi" w:cstheme="majorHAnsi"/>
          <w:highlight w:val="yellow"/>
        </w:rPr>
        <w:t>t</w:t>
      </w:r>
      <w:r w:rsidR="00B34A6E" w:rsidRPr="00686E7B">
        <w:rPr>
          <w:rFonts w:asciiTheme="majorHAnsi" w:hAnsiTheme="majorHAnsi" w:cstheme="majorHAnsi"/>
          <w:highlight w:val="yellow"/>
        </w:rPr>
        <w:t xml:space="preserve">he </w:t>
      </w:r>
      <w:r w:rsidR="003E5480" w:rsidRPr="00686E7B">
        <w:rPr>
          <w:rFonts w:asciiTheme="majorHAnsi" w:hAnsiTheme="majorHAnsi" w:cstheme="majorHAnsi"/>
          <w:highlight w:val="yellow"/>
        </w:rPr>
        <w:t xml:space="preserve">filtered </w:t>
      </w:r>
      <w:r w:rsidR="00B34A6E" w:rsidRPr="00686E7B">
        <w:rPr>
          <w:rFonts w:asciiTheme="majorHAnsi" w:hAnsiTheme="majorHAnsi" w:cstheme="majorHAnsi"/>
          <w:highlight w:val="yellow"/>
        </w:rPr>
        <w:t xml:space="preserve">solution onto a circular glass dish </w:t>
      </w:r>
      <w:r w:rsidR="00414826" w:rsidRPr="00686E7B">
        <w:rPr>
          <w:rFonts w:asciiTheme="majorHAnsi" w:hAnsiTheme="majorHAnsi" w:cstheme="majorHAnsi"/>
          <w:highlight w:val="yellow"/>
        </w:rPr>
        <w:t xml:space="preserve">with </w:t>
      </w:r>
      <w:r w:rsidR="009D4E1E" w:rsidRPr="00686E7B">
        <w:rPr>
          <w:rFonts w:asciiTheme="majorHAnsi" w:hAnsiTheme="majorHAnsi" w:cstheme="majorHAnsi"/>
          <w:highlight w:val="yellow"/>
        </w:rPr>
        <w:t xml:space="preserve">a </w:t>
      </w:r>
      <w:r w:rsidR="00B34A6E" w:rsidRPr="00686E7B">
        <w:rPr>
          <w:rFonts w:asciiTheme="majorHAnsi" w:hAnsiTheme="majorHAnsi" w:cstheme="majorHAnsi"/>
          <w:highlight w:val="yellow"/>
        </w:rPr>
        <w:t xml:space="preserve">diameter </w:t>
      </w:r>
      <w:r w:rsidR="00DF1AD6" w:rsidRPr="00686E7B">
        <w:rPr>
          <w:rFonts w:asciiTheme="majorHAnsi" w:hAnsiTheme="majorHAnsi" w:cstheme="majorHAnsi"/>
          <w:highlight w:val="yellow"/>
        </w:rPr>
        <w:t xml:space="preserve">of </w:t>
      </w:r>
      <w:r w:rsidR="00B34A6E" w:rsidRPr="00686E7B">
        <w:rPr>
          <w:rFonts w:asciiTheme="majorHAnsi" w:hAnsiTheme="majorHAnsi" w:cstheme="majorHAnsi"/>
          <w:highlight w:val="yellow"/>
        </w:rPr>
        <w:t>18 cm</w:t>
      </w:r>
      <w:r w:rsidR="00414826" w:rsidRPr="00686E7B">
        <w:rPr>
          <w:rFonts w:asciiTheme="majorHAnsi" w:hAnsiTheme="majorHAnsi" w:cstheme="majorHAnsi"/>
          <w:highlight w:val="yellow"/>
        </w:rPr>
        <w:t>.</w:t>
      </w:r>
      <w:r w:rsidR="003E5480" w:rsidRPr="00686E7B">
        <w:rPr>
          <w:rFonts w:asciiTheme="majorHAnsi" w:hAnsiTheme="majorHAnsi" w:cstheme="majorHAnsi"/>
          <w:highlight w:val="yellow"/>
        </w:rPr>
        <w:t xml:space="preserve"> </w:t>
      </w:r>
      <w:bookmarkStart w:id="16" w:name="_Hlk61594094"/>
      <w:r w:rsidR="00150EC7" w:rsidRPr="00686E7B">
        <w:rPr>
          <w:rFonts w:asciiTheme="majorHAnsi" w:hAnsiTheme="majorHAnsi" w:cstheme="majorHAnsi"/>
          <w:highlight w:val="yellow"/>
        </w:rPr>
        <w:t>En</w:t>
      </w:r>
      <w:r w:rsidR="003E5480" w:rsidRPr="00686E7B">
        <w:rPr>
          <w:rFonts w:asciiTheme="majorHAnsi" w:hAnsiTheme="majorHAnsi" w:cstheme="majorHAnsi"/>
          <w:highlight w:val="yellow"/>
        </w:rPr>
        <w:t xml:space="preserve">sure that all air bubbles </w:t>
      </w:r>
      <w:r w:rsidR="00AA21FE" w:rsidRPr="00686E7B">
        <w:rPr>
          <w:rFonts w:asciiTheme="majorHAnsi" w:hAnsiTheme="majorHAnsi" w:cstheme="majorHAnsi"/>
          <w:highlight w:val="yellow"/>
        </w:rPr>
        <w:t>are</w:t>
      </w:r>
      <w:r w:rsidR="003E5480" w:rsidRPr="00686E7B">
        <w:rPr>
          <w:rFonts w:asciiTheme="majorHAnsi" w:hAnsiTheme="majorHAnsi" w:cstheme="majorHAnsi"/>
          <w:highlight w:val="yellow"/>
        </w:rPr>
        <w:t xml:space="preserve"> removed using </w:t>
      </w:r>
      <w:r w:rsidR="00DF1AD6" w:rsidRPr="00686E7B">
        <w:rPr>
          <w:rFonts w:asciiTheme="majorHAnsi" w:hAnsiTheme="majorHAnsi" w:cstheme="majorHAnsi"/>
          <w:highlight w:val="yellow"/>
        </w:rPr>
        <w:t xml:space="preserve">an </w:t>
      </w:r>
      <w:r w:rsidR="003E5480" w:rsidRPr="00686E7B">
        <w:rPr>
          <w:rFonts w:asciiTheme="majorHAnsi" w:hAnsiTheme="majorHAnsi" w:cstheme="majorHAnsi"/>
          <w:highlight w:val="yellow"/>
        </w:rPr>
        <w:t xml:space="preserve">air blower before placing </w:t>
      </w:r>
      <w:r w:rsidR="00994FC5" w:rsidRPr="00686E7B">
        <w:rPr>
          <w:rFonts w:asciiTheme="majorHAnsi" w:hAnsiTheme="majorHAnsi" w:cstheme="majorHAnsi"/>
          <w:highlight w:val="yellow"/>
        </w:rPr>
        <w:t xml:space="preserve">the </w:t>
      </w:r>
      <w:r w:rsidR="004F0D4A" w:rsidRPr="00686E7B">
        <w:rPr>
          <w:rFonts w:asciiTheme="majorHAnsi" w:hAnsiTheme="majorHAnsi" w:cstheme="majorHAnsi"/>
          <w:highlight w:val="yellow"/>
        </w:rPr>
        <w:t>Pe</w:t>
      </w:r>
      <w:r w:rsidR="008E30E0" w:rsidRPr="00686E7B">
        <w:rPr>
          <w:rFonts w:asciiTheme="majorHAnsi" w:hAnsiTheme="majorHAnsi" w:cstheme="majorHAnsi"/>
          <w:highlight w:val="yellow"/>
        </w:rPr>
        <w:t>tri dish</w:t>
      </w:r>
      <w:r w:rsidR="00DF1AD6" w:rsidRPr="00686E7B">
        <w:rPr>
          <w:rFonts w:asciiTheme="majorHAnsi" w:hAnsiTheme="majorHAnsi" w:cstheme="majorHAnsi"/>
          <w:highlight w:val="yellow"/>
        </w:rPr>
        <w:t xml:space="preserve"> </w:t>
      </w:r>
      <w:r w:rsidR="003E5480" w:rsidRPr="00686E7B">
        <w:rPr>
          <w:rFonts w:asciiTheme="majorHAnsi" w:hAnsiTheme="majorHAnsi" w:cstheme="majorHAnsi"/>
          <w:highlight w:val="yellow"/>
        </w:rPr>
        <w:t xml:space="preserve">in </w:t>
      </w:r>
      <w:r w:rsidR="00DF1AD6" w:rsidRPr="00686E7B">
        <w:rPr>
          <w:rFonts w:asciiTheme="majorHAnsi" w:hAnsiTheme="majorHAnsi" w:cstheme="majorHAnsi"/>
          <w:highlight w:val="yellow"/>
        </w:rPr>
        <w:t xml:space="preserve">the </w:t>
      </w:r>
      <w:r w:rsidR="003E5480" w:rsidRPr="00686E7B">
        <w:rPr>
          <w:rFonts w:asciiTheme="majorHAnsi" w:hAnsiTheme="majorHAnsi" w:cstheme="majorHAnsi"/>
          <w:highlight w:val="yellow"/>
        </w:rPr>
        <w:t>oven.</w:t>
      </w:r>
      <w:bookmarkEnd w:id="16"/>
    </w:p>
    <w:bookmarkEnd w:id="15"/>
    <w:p w14:paraId="437F447D" w14:textId="77777777" w:rsidR="000F1E82" w:rsidRPr="00686E7B" w:rsidRDefault="000F1E82" w:rsidP="00A03B33">
      <w:pPr>
        <w:autoSpaceDE w:val="0"/>
        <w:autoSpaceDN w:val="0"/>
        <w:adjustRightInd w:val="0"/>
        <w:rPr>
          <w:rFonts w:asciiTheme="majorHAnsi" w:hAnsiTheme="majorHAnsi" w:cstheme="majorHAnsi"/>
          <w:highlight w:val="yellow"/>
        </w:rPr>
      </w:pPr>
    </w:p>
    <w:p w14:paraId="75447657" w14:textId="1718FDCD" w:rsidR="00414826" w:rsidRPr="00686E7B" w:rsidRDefault="00BB22B5" w:rsidP="00A03B33">
      <w:pPr>
        <w:autoSpaceDE w:val="0"/>
        <w:autoSpaceDN w:val="0"/>
        <w:adjustRightInd w:val="0"/>
        <w:rPr>
          <w:rFonts w:asciiTheme="majorHAnsi" w:hAnsiTheme="majorHAnsi" w:cstheme="majorHAnsi"/>
          <w:highlight w:val="yellow"/>
        </w:rPr>
      </w:pPr>
      <w:r w:rsidRPr="00686E7B">
        <w:rPr>
          <w:rFonts w:asciiTheme="majorHAnsi" w:hAnsiTheme="majorHAnsi" w:cstheme="majorHAnsi"/>
          <w:highlight w:val="yellow"/>
        </w:rPr>
        <w:t>2</w:t>
      </w:r>
      <w:r w:rsidR="00D507DB" w:rsidRPr="00686E7B">
        <w:rPr>
          <w:rFonts w:asciiTheme="majorHAnsi" w:hAnsiTheme="majorHAnsi" w:cstheme="majorHAnsi"/>
          <w:highlight w:val="yellow"/>
        </w:rPr>
        <w:t>.1.5</w:t>
      </w:r>
      <w:r w:rsidR="00173F1C" w:rsidRPr="00686E7B">
        <w:rPr>
          <w:rFonts w:asciiTheme="majorHAnsi" w:hAnsiTheme="majorHAnsi" w:cstheme="majorHAnsi"/>
          <w:highlight w:val="yellow"/>
        </w:rPr>
        <w:t>.</w:t>
      </w:r>
      <w:r w:rsidR="00414826" w:rsidRPr="00686E7B">
        <w:rPr>
          <w:rFonts w:asciiTheme="majorHAnsi" w:hAnsiTheme="majorHAnsi" w:cstheme="majorHAnsi"/>
          <w:highlight w:val="yellow"/>
        </w:rPr>
        <w:t xml:space="preserve"> </w:t>
      </w:r>
      <w:bookmarkStart w:id="17" w:name="_Hlk65597917"/>
      <w:r w:rsidR="009C01CB" w:rsidRPr="00686E7B">
        <w:rPr>
          <w:rFonts w:asciiTheme="majorHAnsi" w:hAnsiTheme="majorHAnsi" w:cstheme="majorHAnsi"/>
          <w:highlight w:val="yellow"/>
        </w:rPr>
        <w:t xml:space="preserve">Place the </w:t>
      </w:r>
      <w:r w:rsidR="00AA21FE" w:rsidRPr="00686E7B">
        <w:rPr>
          <w:rFonts w:asciiTheme="majorHAnsi" w:hAnsiTheme="majorHAnsi" w:cstheme="majorHAnsi"/>
          <w:highlight w:val="yellow"/>
        </w:rPr>
        <w:t>P</w:t>
      </w:r>
      <w:r w:rsidR="00414826" w:rsidRPr="00686E7B">
        <w:rPr>
          <w:rFonts w:asciiTheme="majorHAnsi" w:hAnsiTheme="majorHAnsi" w:cstheme="majorHAnsi"/>
          <w:highlight w:val="yellow"/>
        </w:rPr>
        <w:t>etri</w:t>
      </w:r>
      <w:r w:rsidR="00686E7B" w:rsidRPr="00686E7B">
        <w:rPr>
          <w:rFonts w:asciiTheme="majorHAnsi" w:hAnsiTheme="majorHAnsi" w:cstheme="majorHAnsi"/>
          <w:highlight w:val="yellow"/>
        </w:rPr>
        <w:t xml:space="preserve"> </w:t>
      </w:r>
      <w:r w:rsidR="00414826" w:rsidRPr="00686E7B">
        <w:rPr>
          <w:rFonts w:asciiTheme="majorHAnsi" w:hAnsiTheme="majorHAnsi" w:cstheme="majorHAnsi"/>
          <w:highlight w:val="yellow"/>
        </w:rPr>
        <w:t>dish in</w:t>
      </w:r>
      <w:r w:rsidR="006D16BF" w:rsidRPr="00686E7B">
        <w:rPr>
          <w:rFonts w:asciiTheme="majorHAnsi" w:hAnsiTheme="majorHAnsi" w:cstheme="majorHAnsi"/>
          <w:highlight w:val="yellow"/>
        </w:rPr>
        <w:t>side</w:t>
      </w:r>
      <w:r w:rsidR="00414826" w:rsidRPr="00686E7B">
        <w:rPr>
          <w:rFonts w:asciiTheme="majorHAnsi" w:hAnsiTheme="majorHAnsi" w:cstheme="majorHAnsi"/>
          <w:highlight w:val="yellow"/>
        </w:rPr>
        <w:t xml:space="preserve"> </w:t>
      </w:r>
      <w:r w:rsidR="009D4E1E" w:rsidRPr="00686E7B">
        <w:rPr>
          <w:rFonts w:asciiTheme="majorHAnsi" w:hAnsiTheme="majorHAnsi" w:cstheme="majorHAnsi"/>
          <w:highlight w:val="yellow"/>
        </w:rPr>
        <w:t>a</w:t>
      </w:r>
      <w:r w:rsidR="00DF1AD6" w:rsidRPr="00686E7B">
        <w:rPr>
          <w:rFonts w:asciiTheme="majorHAnsi" w:hAnsiTheme="majorHAnsi" w:cstheme="majorHAnsi"/>
          <w:highlight w:val="yellow"/>
        </w:rPr>
        <w:t>n</w:t>
      </w:r>
      <w:r w:rsidR="00414826" w:rsidRPr="00686E7B">
        <w:rPr>
          <w:rFonts w:asciiTheme="majorHAnsi" w:hAnsiTheme="majorHAnsi" w:cstheme="majorHAnsi"/>
          <w:highlight w:val="yellow"/>
        </w:rPr>
        <w:t xml:space="preserve"> oven for drying </w:t>
      </w:r>
      <w:r w:rsidR="003E5480" w:rsidRPr="00686E7B">
        <w:rPr>
          <w:rFonts w:asciiTheme="majorHAnsi" w:hAnsiTheme="majorHAnsi" w:cstheme="majorHAnsi"/>
          <w:highlight w:val="yellow"/>
        </w:rPr>
        <w:t>out the</w:t>
      </w:r>
      <w:bookmarkStart w:id="18" w:name="_Hlk65597977"/>
      <w:r w:rsidR="00414826" w:rsidRPr="00686E7B">
        <w:rPr>
          <w:rFonts w:asciiTheme="majorHAnsi" w:hAnsiTheme="majorHAnsi" w:cstheme="majorHAnsi"/>
          <w:highlight w:val="yellow"/>
        </w:rPr>
        <w:t xml:space="preserve"> </w:t>
      </w:r>
      <w:bookmarkEnd w:id="17"/>
      <w:r w:rsidR="009C01CB" w:rsidRPr="00686E7B">
        <w:rPr>
          <w:rFonts w:asciiTheme="majorHAnsi" w:hAnsiTheme="majorHAnsi" w:cstheme="majorHAnsi"/>
          <w:highlight w:val="yellow"/>
        </w:rPr>
        <w:t>solution</w:t>
      </w:r>
      <w:r w:rsidR="00B34A6E" w:rsidRPr="00686E7B">
        <w:rPr>
          <w:rFonts w:asciiTheme="majorHAnsi" w:hAnsiTheme="majorHAnsi" w:cstheme="majorHAnsi"/>
          <w:highlight w:val="yellow"/>
        </w:rPr>
        <w:t xml:space="preserve"> </w:t>
      </w:r>
      <w:bookmarkEnd w:id="18"/>
      <w:r w:rsidR="00B34A6E" w:rsidRPr="00686E7B">
        <w:rPr>
          <w:rFonts w:asciiTheme="majorHAnsi" w:hAnsiTheme="majorHAnsi" w:cstheme="majorHAnsi"/>
          <w:highlight w:val="yellow"/>
        </w:rPr>
        <w:t xml:space="preserve">at 90 </w:t>
      </w:r>
      <w:r w:rsidR="00173F1C" w:rsidRPr="00686E7B">
        <w:rPr>
          <w:highlight w:val="yellow"/>
        </w:rPr>
        <w:t>°</w:t>
      </w:r>
      <w:r w:rsidR="00B34A6E" w:rsidRPr="00686E7B">
        <w:rPr>
          <w:rFonts w:asciiTheme="majorHAnsi" w:hAnsiTheme="majorHAnsi" w:cstheme="majorHAnsi"/>
          <w:highlight w:val="yellow"/>
        </w:rPr>
        <w:t>C for 24 h</w:t>
      </w:r>
      <w:r w:rsidR="006D16BF" w:rsidRPr="00686E7B">
        <w:rPr>
          <w:rFonts w:asciiTheme="majorHAnsi" w:hAnsiTheme="majorHAnsi" w:cstheme="majorHAnsi"/>
          <w:highlight w:val="yellow"/>
        </w:rPr>
        <w:t>, resulting</w:t>
      </w:r>
      <w:r w:rsidR="00D7117A" w:rsidRPr="00686E7B">
        <w:rPr>
          <w:rFonts w:asciiTheme="majorHAnsi" w:hAnsiTheme="majorHAnsi" w:cstheme="majorHAnsi"/>
          <w:highlight w:val="yellow"/>
        </w:rPr>
        <w:t xml:space="preserve"> in</w:t>
      </w:r>
      <w:r w:rsidR="006D16BF" w:rsidRPr="00686E7B">
        <w:rPr>
          <w:rFonts w:asciiTheme="majorHAnsi" w:hAnsiTheme="majorHAnsi" w:cstheme="majorHAnsi"/>
          <w:highlight w:val="yellow"/>
        </w:rPr>
        <w:t xml:space="preserve"> </w:t>
      </w:r>
      <w:r w:rsidR="006051E2" w:rsidRPr="00686E7B">
        <w:rPr>
          <w:rFonts w:asciiTheme="majorHAnsi" w:hAnsiTheme="majorHAnsi" w:cstheme="majorHAnsi"/>
          <w:highlight w:val="yellow"/>
        </w:rPr>
        <w:t>~</w:t>
      </w:r>
      <w:r w:rsidR="006D16BF" w:rsidRPr="00686E7B">
        <w:rPr>
          <w:rFonts w:asciiTheme="majorHAnsi" w:hAnsiTheme="majorHAnsi" w:cstheme="majorHAnsi"/>
          <w:highlight w:val="yellow"/>
        </w:rPr>
        <w:t>50 µm thick free-standing membrane</w:t>
      </w:r>
      <w:r w:rsidR="00414826" w:rsidRPr="00686E7B">
        <w:rPr>
          <w:rFonts w:asciiTheme="majorHAnsi" w:hAnsiTheme="majorHAnsi" w:cstheme="majorHAnsi"/>
          <w:highlight w:val="yellow"/>
        </w:rPr>
        <w:t>.</w:t>
      </w:r>
      <w:r w:rsidR="00B34A6E" w:rsidRPr="00686E7B">
        <w:rPr>
          <w:rFonts w:asciiTheme="majorHAnsi" w:hAnsiTheme="majorHAnsi" w:cstheme="majorHAnsi"/>
          <w:highlight w:val="yellow"/>
        </w:rPr>
        <w:t xml:space="preserve"> </w:t>
      </w:r>
      <w:r w:rsidR="00804535" w:rsidRPr="00686E7B">
        <w:rPr>
          <w:rFonts w:asciiTheme="majorHAnsi" w:hAnsiTheme="majorHAnsi" w:cstheme="majorHAnsi"/>
          <w:highlight w:val="yellow"/>
        </w:rPr>
        <w:t xml:space="preserve">Do this for extracting free-standing membrane: To peel off </w:t>
      </w:r>
      <w:r w:rsidR="00AA21FE" w:rsidRPr="00686E7B">
        <w:rPr>
          <w:rFonts w:asciiTheme="majorHAnsi" w:hAnsiTheme="majorHAnsi" w:cstheme="majorHAnsi"/>
          <w:highlight w:val="yellow"/>
        </w:rPr>
        <w:t>the</w:t>
      </w:r>
      <w:r w:rsidR="00804535" w:rsidRPr="00686E7B">
        <w:rPr>
          <w:rFonts w:asciiTheme="majorHAnsi" w:hAnsiTheme="majorHAnsi" w:cstheme="majorHAnsi"/>
          <w:highlight w:val="yellow"/>
        </w:rPr>
        <w:t xml:space="preserve"> membrane from </w:t>
      </w:r>
      <w:r w:rsidR="00AA21FE" w:rsidRPr="00686E7B">
        <w:rPr>
          <w:rFonts w:asciiTheme="majorHAnsi" w:hAnsiTheme="majorHAnsi" w:cstheme="majorHAnsi"/>
          <w:highlight w:val="yellow"/>
        </w:rPr>
        <w:t>the P</w:t>
      </w:r>
      <w:r w:rsidR="00804535" w:rsidRPr="00686E7B">
        <w:rPr>
          <w:rFonts w:asciiTheme="majorHAnsi" w:hAnsiTheme="majorHAnsi" w:cstheme="majorHAnsi"/>
          <w:highlight w:val="yellow"/>
        </w:rPr>
        <w:t>etri</w:t>
      </w:r>
      <w:r w:rsidR="00686E7B" w:rsidRPr="00686E7B">
        <w:rPr>
          <w:rFonts w:asciiTheme="majorHAnsi" w:hAnsiTheme="majorHAnsi" w:cstheme="majorHAnsi"/>
          <w:highlight w:val="yellow"/>
        </w:rPr>
        <w:t xml:space="preserve"> </w:t>
      </w:r>
      <w:r w:rsidR="00804535" w:rsidRPr="00686E7B">
        <w:rPr>
          <w:rFonts w:asciiTheme="majorHAnsi" w:hAnsiTheme="majorHAnsi" w:cstheme="majorHAnsi"/>
          <w:highlight w:val="yellow"/>
        </w:rPr>
        <w:t xml:space="preserve">dish, fill the </w:t>
      </w:r>
      <w:r w:rsidR="00AA21FE" w:rsidRPr="00686E7B">
        <w:rPr>
          <w:rFonts w:asciiTheme="majorHAnsi" w:hAnsiTheme="majorHAnsi" w:cstheme="majorHAnsi"/>
          <w:highlight w:val="yellow"/>
        </w:rPr>
        <w:t>P</w:t>
      </w:r>
      <w:r w:rsidR="00804535" w:rsidRPr="00686E7B">
        <w:rPr>
          <w:rFonts w:asciiTheme="majorHAnsi" w:hAnsiTheme="majorHAnsi" w:cstheme="majorHAnsi"/>
          <w:highlight w:val="yellow"/>
        </w:rPr>
        <w:t>etri</w:t>
      </w:r>
      <w:r w:rsidR="008905C3" w:rsidRPr="00686E7B">
        <w:rPr>
          <w:rFonts w:asciiTheme="majorHAnsi" w:hAnsiTheme="majorHAnsi" w:cstheme="majorHAnsi"/>
          <w:highlight w:val="yellow"/>
        </w:rPr>
        <w:t xml:space="preserve"> </w:t>
      </w:r>
      <w:r w:rsidR="00804535" w:rsidRPr="00686E7B">
        <w:rPr>
          <w:rFonts w:asciiTheme="majorHAnsi" w:hAnsiTheme="majorHAnsi" w:cstheme="majorHAnsi"/>
          <w:highlight w:val="yellow"/>
        </w:rPr>
        <w:t>dish with warm disti</w:t>
      </w:r>
      <w:r w:rsidR="00DF1AD6" w:rsidRPr="00686E7B">
        <w:rPr>
          <w:rFonts w:asciiTheme="majorHAnsi" w:hAnsiTheme="majorHAnsi" w:cstheme="majorHAnsi"/>
          <w:highlight w:val="yellow"/>
        </w:rPr>
        <w:t>l</w:t>
      </w:r>
      <w:r w:rsidR="00804535" w:rsidRPr="00686E7B">
        <w:rPr>
          <w:rFonts w:asciiTheme="majorHAnsi" w:hAnsiTheme="majorHAnsi" w:cstheme="majorHAnsi"/>
          <w:highlight w:val="yellow"/>
        </w:rPr>
        <w:t>l water (</w:t>
      </w:r>
      <w:bookmarkStart w:id="19" w:name="_Hlk66196396"/>
      <w:r w:rsidR="00804535" w:rsidRPr="00686E7B">
        <w:rPr>
          <w:rFonts w:asciiTheme="majorHAnsi" w:hAnsiTheme="majorHAnsi" w:cstheme="majorHAnsi"/>
          <w:highlight w:val="yellow"/>
        </w:rPr>
        <w:t>~</w:t>
      </w:r>
      <w:bookmarkEnd w:id="19"/>
      <w:r w:rsidR="00804535" w:rsidRPr="00686E7B">
        <w:rPr>
          <w:rFonts w:asciiTheme="majorHAnsi" w:hAnsiTheme="majorHAnsi" w:cstheme="majorHAnsi"/>
          <w:highlight w:val="yellow"/>
        </w:rPr>
        <w:t xml:space="preserve">60 </w:t>
      </w:r>
      <w:r w:rsidR="00173F1C" w:rsidRPr="00686E7B">
        <w:rPr>
          <w:highlight w:val="yellow"/>
        </w:rPr>
        <w:t>°</w:t>
      </w:r>
      <w:r w:rsidR="00804535" w:rsidRPr="00686E7B">
        <w:rPr>
          <w:rFonts w:asciiTheme="majorHAnsi" w:hAnsiTheme="majorHAnsi" w:cstheme="majorHAnsi"/>
          <w:highlight w:val="yellow"/>
        </w:rPr>
        <w:t xml:space="preserve">C) and </w:t>
      </w:r>
      <w:r w:rsidR="00AA21FE" w:rsidRPr="00686E7B">
        <w:rPr>
          <w:rFonts w:asciiTheme="majorHAnsi" w:hAnsiTheme="majorHAnsi" w:cstheme="majorHAnsi"/>
          <w:highlight w:val="yellow"/>
        </w:rPr>
        <w:t>let it stand for</w:t>
      </w:r>
      <w:r w:rsidR="00804535" w:rsidRPr="00686E7B">
        <w:rPr>
          <w:rFonts w:asciiTheme="majorHAnsi" w:hAnsiTheme="majorHAnsi" w:cstheme="majorHAnsi"/>
          <w:highlight w:val="yellow"/>
        </w:rPr>
        <w:t xml:space="preserve"> 10 min untouched. </w:t>
      </w:r>
      <w:r w:rsidR="00DF1AD6" w:rsidRPr="00686E7B">
        <w:rPr>
          <w:rFonts w:asciiTheme="majorHAnsi" w:hAnsiTheme="majorHAnsi" w:cstheme="majorHAnsi"/>
          <w:highlight w:val="yellow"/>
        </w:rPr>
        <w:t>The f</w:t>
      </w:r>
      <w:r w:rsidR="00804535" w:rsidRPr="00686E7B">
        <w:rPr>
          <w:rFonts w:asciiTheme="majorHAnsi" w:hAnsiTheme="majorHAnsi" w:cstheme="majorHAnsi"/>
          <w:highlight w:val="yellow"/>
        </w:rPr>
        <w:t>ree</w:t>
      </w:r>
      <w:r w:rsidR="00737B55" w:rsidRPr="00686E7B">
        <w:rPr>
          <w:rFonts w:asciiTheme="majorHAnsi" w:hAnsiTheme="majorHAnsi" w:cstheme="majorHAnsi"/>
          <w:highlight w:val="yellow"/>
        </w:rPr>
        <w:t>-</w:t>
      </w:r>
      <w:r w:rsidR="00804535" w:rsidRPr="00686E7B">
        <w:rPr>
          <w:rFonts w:asciiTheme="majorHAnsi" w:hAnsiTheme="majorHAnsi" w:cstheme="majorHAnsi"/>
          <w:highlight w:val="yellow"/>
        </w:rPr>
        <w:t>standing membrane will automatically come out.</w:t>
      </w:r>
    </w:p>
    <w:p w14:paraId="68CA41FB" w14:textId="77777777" w:rsidR="000F1E82" w:rsidRPr="00686E7B" w:rsidRDefault="000F1E82" w:rsidP="00A03B33">
      <w:pPr>
        <w:autoSpaceDE w:val="0"/>
        <w:autoSpaceDN w:val="0"/>
        <w:adjustRightInd w:val="0"/>
        <w:rPr>
          <w:rFonts w:asciiTheme="majorHAnsi" w:hAnsiTheme="majorHAnsi" w:cstheme="majorHAnsi"/>
          <w:highlight w:val="yellow"/>
        </w:rPr>
      </w:pPr>
      <w:bookmarkStart w:id="20" w:name="_Hlk61595703"/>
    </w:p>
    <w:p w14:paraId="6A992096" w14:textId="6AF6B73F" w:rsidR="00414826" w:rsidRPr="009B2AFC" w:rsidRDefault="00BB22B5" w:rsidP="00A03B33">
      <w:pPr>
        <w:autoSpaceDE w:val="0"/>
        <w:autoSpaceDN w:val="0"/>
        <w:adjustRightInd w:val="0"/>
        <w:rPr>
          <w:rFonts w:asciiTheme="majorHAnsi" w:hAnsiTheme="majorHAnsi" w:cstheme="majorHAnsi"/>
        </w:rPr>
      </w:pPr>
      <w:r w:rsidRPr="00686E7B">
        <w:rPr>
          <w:rFonts w:asciiTheme="majorHAnsi" w:hAnsiTheme="majorHAnsi" w:cstheme="majorHAnsi"/>
          <w:highlight w:val="yellow"/>
        </w:rPr>
        <w:t>2</w:t>
      </w:r>
      <w:r w:rsidR="00D507DB" w:rsidRPr="00686E7B">
        <w:rPr>
          <w:rFonts w:asciiTheme="majorHAnsi" w:hAnsiTheme="majorHAnsi" w:cstheme="majorHAnsi"/>
          <w:highlight w:val="yellow"/>
        </w:rPr>
        <w:t>.1.6</w:t>
      </w:r>
      <w:r w:rsidR="00173F1C" w:rsidRPr="00686E7B">
        <w:rPr>
          <w:rFonts w:asciiTheme="majorHAnsi" w:hAnsiTheme="majorHAnsi" w:cstheme="majorHAnsi"/>
          <w:highlight w:val="yellow"/>
        </w:rPr>
        <w:t>.</w:t>
      </w:r>
      <w:r w:rsidR="00414826" w:rsidRPr="00686E7B">
        <w:rPr>
          <w:rFonts w:asciiTheme="majorHAnsi" w:hAnsiTheme="majorHAnsi" w:cstheme="majorHAnsi"/>
          <w:highlight w:val="yellow"/>
        </w:rPr>
        <w:t xml:space="preserve"> </w:t>
      </w:r>
      <w:r w:rsidR="00B1411D" w:rsidRPr="00686E7B">
        <w:rPr>
          <w:rFonts w:asciiTheme="majorHAnsi" w:hAnsiTheme="majorHAnsi" w:cstheme="majorHAnsi"/>
          <w:highlight w:val="yellow"/>
        </w:rPr>
        <w:t>For membrane activation, i</w:t>
      </w:r>
      <w:r w:rsidR="00AA21FE" w:rsidRPr="00686E7B">
        <w:rPr>
          <w:rFonts w:asciiTheme="majorHAnsi" w:hAnsiTheme="majorHAnsi" w:cstheme="majorHAnsi"/>
          <w:highlight w:val="yellow"/>
        </w:rPr>
        <w:t>mmerse t</w:t>
      </w:r>
      <w:r w:rsidR="00414826" w:rsidRPr="00686E7B">
        <w:rPr>
          <w:rFonts w:asciiTheme="majorHAnsi" w:hAnsiTheme="majorHAnsi" w:cstheme="majorHAnsi"/>
          <w:highlight w:val="yellow"/>
        </w:rPr>
        <w:t xml:space="preserve">he prepared </w:t>
      </w:r>
      <w:r w:rsidR="004C7461" w:rsidRPr="00686E7B">
        <w:rPr>
          <w:rFonts w:asciiTheme="majorHAnsi" w:hAnsiTheme="majorHAnsi" w:cstheme="majorHAnsi"/>
          <w:highlight w:val="yellow"/>
        </w:rPr>
        <w:t xml:space="preserve">free-standing </w:t>
      </w:r>
      <w:r w:rsidR="00B34A6E" w:rsidRPr="00686E7B">
        <w:rPr>
          <w:rFonts w:asciiTheme="majorHAnsi" w:hAnsiTheme="majorHAnsi" w:cstheme="majorHAnsi"/>
          <w:highlight w:val="yellow"/>
        </w:rPr>
        <w:t xml:space="preserve">membrane in 1 M </w:t>
      </w:r>
      <w:r w:rsidR="006424EE" w:rsidRPr="00686E7B">
        <w:rPr>
          <w:rFonts w:asciiTheme="majorHAnsi" w:hAnsiTheme="majorHAnsi" w:cstheme="majorHAnsi"/>
          <w:highlight w:val="yellow"/>
        </w:rPr>
        <w:t>sulfuric acid (</w:t>
      </w:r>
      <w:r w:rsidR="00B34A6E" w:rsidRPr="00686E7B">
        <w:rPr>
          <w:rFonts w:asciiTheme="majorHAnsi" w:hAnsiTheme="majorHAnsi" w:cstheme="majorHAnsi"/>
          <w:highlight w:val="yellow"/>
        </w:rPr>
        <w:t>H</w:t>
      </w:r>
      <w:r w:rsidR="00B34A6E" w:rsidRPr="00686E7B">
        <w:rPr>
          <w:rFonts w:asciiTheme="majorHAnsi" w:hAnsiTheme="majorHAnsi" w:cstheme="majorHAnsi"/>
          <w:highlight w:val="yellow"/>
          <w:vertAlign w:val="subscript"/>
        </w:rPr>
        <w:t>2</w:t>
      </w:r>
      <w:r w:rsidR="00B34A6E" w:rsidRPr="00686E7B">
        <w:rPr>
          <w:rFonts w:asciiTheme="majorHAnsi" w:hAnsiTheme="majorHAnsi" w:cstheme="majorHAnsi"/>
          <w:highlight w:val="yellow"/>
        </w:rPr>
        <w:t>SO</w:t>
      </w:r>
      <w:r w:rsidR="00B34A6E" w:rsidRPr="00686E7B">
        <w:rPr>
          <w:rFonts w:asciiTheme="majorHAnsi" w:hAnsiTheme="majorHAnsi" w:cstheme="majorHAnsi"/>
          <w:highlight w:val="yellow"/>
          <w:vertAlign w:val="subscript"/>
        </w:rPr>
        <w:t>4</w:t>
      </w:r>
      <w:r w:rsidR="006424EE" w:rsidRPr="00686E7B">
        <w:rPr>
          <w:rFonts w:asciiTheme="majorHAnsi" w:hAnsiTheme="majorHAnsi" w:cstheme="majorHAnsi"/>
          <w:highlight w:val="yellow"/>
        </w:rPr>
        <w:t>)</w:t>
      </w:r>
      <w:r w:rsidR="00B34A6E" w:rsidRPr="00686E7B">
        <w:rPr>
          <w:rFonts w:asciiTheme="majorHAnsi" w:hAnsiTheme="majorHAnsi" w:cstheme="majorHAnsi"/>
          <w:highlight w:val="yellow"/>
          <w:vertAlign w:val="subscript"/>
        </w:rPr>
        <w:t xml:space="preserve"> </w:t>
      </w:r>
      <w:r w:rsidR="00B34A6E" w:rsidRPr="00686E7B">
        <w:rPr>
          <w:rFonts w:asciiTheme="majorHAnsi" w:hAnsiTheme="majorHAnsi" w:cstheme="majorHAnsi"/>
          <w:highlight w:val="yellow"/>
        </w:rPr>
        <w:t>aqueous solution</w:t>
      </w:r>
      <w:r w:rsidR="00737B55" w:rsidRPr="00686E7B">
        <w:rPr>
          <w:rFonts w:asciiTheme="majorHAnsi" w:hAnsiTheme="majorHAnsi" w:cstheme="majorHAnsi"/>
          <w:highlight w:val="yellow"/>
        </w:rPr>
        <w:t>,</w:t>
      </w:r>
      <w:r w:rsidR="00B34A6E" w:rsidRPr="00686E7B">
        <w:rPr>
          <w:rFonts w:asciiTheme="majorHAnsi" w:hAnsiTheme="majorHAnsi" w:cstheme="majorHAnsi"/>
          <w:highlight w:val="yellow"/>
        </w:rPr>
        <w:t xml:space="preserve"> </w:t>
      </w:r>
      <w:r w:rsidR="00E01E59" w:rsidRPr="00686E7B">
        <w:rPr>
          <w:rFonts w:asciiTheme="majorHAnsi" w:hAnsiTheme="majorHAnsi" w:cstheme="majorHAnsi"/>
          <w:highlight w:val="yellow"/>
        </w:rPr>
        <w:t>i.e.</w:t>
      </w:r>
      <w:r w:rsidR="00737B55" w:rsidRPr="00686E7B">
        <w:rPr>
          <w:rFonts w:asciiTheme="majorHAnsi" w:hAnsiTheme="majorHAnsi" w:cstheme="majorHAnsi"/>
          <w:highlight w:val="yellow"/>
        </w:rPr>
        <w:t>,</w:t>
      </w:r>
      <w:r w:rsidR="00E01E59" w:rsidRPr="00686E7B">
        <w:rPr>
          <w:rFonts w:asciiTheme="majorHAnsi" w:hAnsiTheme="majorHAnsi" w:cstheme="majorHAnsi"/>
          <w:highlight w:val="yellow"/>
        </w:rPr>
        <w:t xml:space="preserve"> 98.08 g</w:t>
      </w:r>
      <w:r w:rsidR="00737B55" w:rsidRPr="00686E7B">
        <w:rPr>
          <w:rFonts w:asciiTheme="majorHAnsi" w:hAnsiTheme="majorHAnsi" w:cstheme="majorHAnsi"/>
          <w:highlight w:val="yellow"/>
        </w:rPr>
        <w:t>,</w:t>
      </w:r>
      <w:r w:rsidR="00E01E59" w:rsidRPr="00686E7B">
        <w:rPr>
          <w:rFonts w:asciiTheme="majorHAnsi" w:hAnsiTheme="majorHAnsi" w:cstheme="majorHAnsi"/>
          <w:highlight w:val="yellow"/>
        </w:rPr>
        <w:t xml:space="preserve"> in 1 </w:t>
      </w:r>
      <w:r w:rsidR="00686E7B" w:rsidRPr="00686E7B">
        <w:rPr>
          <w:rFonts w:asciiTheme="majorHAnsi" w:hAnsiTheme="majorHAnsi" w:cstheme="majorHAnsi"/>
          <w:highlight w:val="yellow"/>
        </w:rPr>
        <w:t xml:space="preserve">L of </w:t>
      </w:r>
      <w:r w:rsidR="00E01E59" w:rsidRPr="00686E7B">
        <w:rPr>
          <w:rFonts w:asciiTheme="majorHAnsi" w:hAnsiTheme="majorHAnsi" w:cstheme="majorHAnsi"/>
          <w:highlight w:val="yellow"/>
        </w:rPr>
        <w:t>distil</w:t>
      </w:r>
      <w:r w:rsidR="00DF1AD6" w:rsidRPr="00686E7B">
        <w:rPr>
          <w:rFonts w:asciiTheme="majorHAnsi" w:hAnsiTheme="majorHAnsi" w:cstheme="majorHAnsi"/>
          <w:highlight w:val="yellow"/>
        </w:rPr>
        <w:t>led</w:t>
      </w:r>
      <w:r w:rsidR="00E01E59" w:rsidRPr="00686E7B">
        <w:rPr>
          <w:rFonts w:asciiTheme="majorHAnsi" w:hAnsiTheme="majorHAnsi" w:cstheme="majorHAnsi"/>
          <w:highlight w:val="yellow"/>
        </w:rPr>
        <w:t xml:space="preserve"> water</w:t>
      </w:r>
      <w:r w:rsidR="00737B55" w:rsidRPr="00686E7B">
        <w:rPr>
          <w:rFonts w:asciiTheme="majorHAnsi" w:hAnsiTheme="majorHAnsi" w:cstheme="majorHAnsi"/>
          <w:highlight w:val="yellow"/>
        </w:rPr>
        <w:t>,</w:t>
      </w:r>
      <w:r w:rsidR="00E01E59" w:rsidRPr="00686E7B">
        <w:rPr>
          <w:rFonts w:asciiTheme="majorHAnsi" w:hAnsiTheme="majorHAnsi" w:cstheme="majorHAnsi"/>
          <w:highlight w:val="yellow"/>
        </w:rPr>
        <w:t xml:space="preserve"> </w:t>
      </w:r>
      <w:r w:rsidR="00804535" w:rsidRPr="00686E7B">
        <w:rPr>
          <w:rFonts w:asciiTheme="majorHAnsi" w:hAnsiTheme="majorHAnsi" w:cstheme="majorHAnsi"/>
          <w:highlight w:val="yellow"/>
        </w:rPr>
        <w:t xml:space="preserve">and </w:t>
      </w:r>
      <w:r w:rsidR="00686E7B">
        <w:rPr>
          <w:rFonts w:asciiTheme="majorHAnsi" w:hAnsiTheme="majorHAnsi" w:cstheme="majorHAnsi"/>
          <w:highlight w:val="yellow"/>
        </w:rPr>
        <w:t>incubate</w:t>
      </w:r>
      <w:r w:rsidR="00804535" w:rsidRPr="00686E7B">
        <w:rPr>
          <w:rFonts w:asciiTheme="majorHAnsi" w:hAnsiTheme="majorHAnsi" w:cstheme="majorHAnsi"/>
          <w:highlight w:val="yellow"/>
        </w:rPr>
        <w:t xml:space="preserve"> for</w:t>
      </w:r>
      <w:r w:rsidR="00B34A6E" w:rsidRPr="00686E7B">
        <w:rPr>
          <w:rFonts w:asciiTheme="majorHAnsi" w:hAnsiTheme="majorHAnsi" w:cstheme="majorHAnsi"/>
          <w:highlight w:val="yellow"/>
        </w:rPr>
        <w:t xml:space="preserve"> 2 h</w:t>
      </w:r>
      <w:r w:rsidR="00804535" w:rsidRPr="00686E7B">
        <w:rPr>
          <w:rFonts w:asciiTheme="majorHAnsi" w:hAnsiTheme="majorHAnsi" w:cstheme="majorHAnsi"/>
          <w:highlight w:val="yellow"/>
        </w:rPr>
        <w:t xml:space="preserve"> at 80 </w:t>
      </w:r>
      <w:r w:rsidR="00173F1C" w:rsidRPr="00686E7B">
        <w:rPr>
          <w:highlight w:val="yellow"/>
        </w:rPr>
        <w:t>°</w:t>
      </w:r>
      <w:r w:rsidR="00804535" w:rsidRPr="00686E7B">
        <w:rPr>
          <w:rFonts w:asciiTheme="majorHAnsi" w:hAnsiTheme="majorHAnsi" w:cstheme="majorHAnsi"/>
          <w:highlight w:val="yellow"/>
        </w:rPr>
        <w:t>C</w:t>
      </w:r>
      <w:r w:rsidR="00414826" w:rsidRPr="00686E7B">
        <w:rPr>
          <w:rFonts w:asciiTheme="majorHAnsi" w:hAnsiTheme="majorHAnsi" w:cstheme="majorHAnsi"/>
          <w:highlight w:val="yellow"/>
        </w:rPr>
        <w:t>.</w:t>
      </w:r>
    </w:p>
    <w:p w14:paraId="0D1E9947" w14:textId="68DA84B2" w:rsidR="000F1E82" w:rsidRPr="009B2AFC" w:rsidRDefault="00686E7B" w:rsidP="00A03B33">
      <w:pPr>
        <w:autoSpaceDE w:val="0"/>
        <w:autoSpaceDN w:val="0"/>
        <w:adjustRightInd w:val="0"/>
        <w:rPr>
          <w:rFonts w:asciiTheme="majorHAnsi" w:hAnsiTheme="majorHAnsi" w:cstheme="majorHAnsi"/>
        </w:rPr>
      </w:pPr>
      <w:bookmarkStart w:id="21" w:name="_Hlk61595788"/>
      <w:bookmarkEnd w:id="20"/>
      <w:r>
        <w:rPr>
          <w:rFonts w:asciiTheme="majorHAnsi" w:hAnsiTheme="majorHAnsi" w:cstheme="majorHAnsi"/>
        </w:rPr>
        <w:t xml:space="preserve"> </w:t>
      </w:r>
    </w:p>
    <w:p w14:paraId="788E0F2F" w14:textId="193B5C0A" w:rsidR="00AA21FE" w:rsidRPr="009B2AFC" w:rsidRDefault="00AA21FE" w:rsidP="00A03B33">
      <w:pPr>
        <w:autoSpaceDE w:val="0"/>
        <w:autoSpaceDN w:val="0"/>
        <w:adjustRightInd w:val="0"/>
        <w:rPr>
          <w:rFonts w:asciiTheme="majorHAnsi" w:hAnsiTheme="majorHAnsi" w:cstheme="majorHAnsi"/>
        </w:rPr>
      </w:pPr>
      <w:r w:rsidRPr="009B2AFC">
        <w:rPr>
          <w:rFonts w:asciiTheme="majorHAnsi" w:hAnsiTheme="majorHAnsi" w:cstheme="majorHAnsi"/>
        </w:rPr>
        <w:t xml:space="preserve">NOTE: </w:t>
      </w:r>
      <w:bookmarkStart w:id="22" w:name="_Hlk64858639"/>
      <w:r w:rsidR="00021919" w:rsidRPr="009B2AFC">
        <w:rPr>
          <w:rFonts w:asciiTheme="majorHAnsi" w:hAnsiTheme="majorHAnsi" w:cstheme="majorHAnsi"/>
        </w:rPr>
        <w:t xml:space="preserve">This step will ensure the removal of foreign particles and other </w:t>
      </w:r>
      <w:r w:rsidR="006051E2" w:rsidRPr="009B2AFC">
        <w:rPr>
          <w:rFonts w:asciiTheme="majorHAnsi" w:hAnsiTheme="majorHAnsi" w:cstheme="majorHAnsi"/>
        </w:rPr>
        <w:t xml:space="preserve">chemicals such as </w:t>
      </w:r>
      <w:r w:rsidR="00021919" w:rsidRPr="009B2AFC">
        <w:rPr>
          <w:rFonts w:asciiTheme="majorHAnsi" w:hAnsiTheme="majorHAnsi" w:cstheme="majorHAnsi"/>
        </w:rPr>
        <w:t xml:space="preserve">solvents </w:t>
      </w:r>
      <w:r w:rsidR="006051E2" w:rsidRPr="009B2AFC">
        <w:rPr>
          <w:rFonts w:asciiTheme="majorHAnsi" w:hAnsiTheme="majorHAnsi" w:cstheme="majorHAnsi"/>
        </w:rPr>
        <w:t>that</w:t>
      </w:r>
      <w:r w:rsidR="00021919" w:rsidRPr="009B2AFC">
        <w:rPr>
          <w:rFonts w:asciiTheme="majorHAnsi" w:hAnsiTheme="majorHAnsi" w:cstheme="majorHAnsi"/>
        </w:rPr>
        <w:t xml:space="preserve"> will reduce the </w:t>
      </w:r>
      <w:bookmarkStart w:id="23" w:name="_Hlk65598497"/>
      <w:r w:rsidR="009C01CB" w:rsidRPr="009B2AFC">
        <w:rPr>
          <w:rFonts w:asciiTheme="majorHAnsi" w:hAnsiTheme="majorHAnsi" w:cstheme="majorHAnsi"/>
        </w:rPr>
        <w:t xml:space="preserve">possibility of </w:t>
      </w:r>
      <w:r w:rsidR="00021919" w:rsidRPr="009B2AFC">
        <w:rPr>
          <w:rFonts w:asciiTheme="majorHAnsi" w:hAnsiTheme="majorHAnsi" w:cstheme="majorHAnsi"/>
        </w:rPr>
        <w:t xml:space="preserve">membrane </w:t>
      </w:r>
      <w:r w:rsidR="009C01CB" w:rsidRPr="009B2AFC">
        <w:rPr>
          <w:rFonts w:asciiTheme="majorHAnsi" w:hAnsiTheme="majorHAnsi" w:cstheme="majorHAnsi"/>
        </w:rPr>
        <w:t xml:space="preserve">from </w:t>
      </w:r>
      <w:r w:rsidR="00021919" w:rsidRPr="009B2AFC">
        <w:rPr>
          <w:rFonts w:asciiTheme="majorHAnsi" w:hAnsiTheme="majorHAnsi" w:cstheme="majorHAnsi"/>
        </w:rPr>
        <w:t>fouling</w:t>
      </w:r>
      <w:bookmarkEnd w:id="23"/>
      <w:r w:rsidR="00021919" w:rsidRPr="009B2AFC">
        <w:rPr>
          <w:rFonts w:asciiTheme="majorHAnsi" w:hAnsiTheme="majorHAnsi" w:cstheme="majorHAnsi"/>
        </w:rPr>
        <w:t>.</w:t>
      </w:r>
      <w:bookmarkEnd w:id="22"/>
    </w:p>
    <w:p w14:paraId="2EEE860D" w14:textId="77777777" w:rsidR="00AA21FE" w:rsidRPr="009B2AFC" w:rsidRDefault="00AA21FE" w:rsidP="00A03B33">
      <w:pPr>
        <w:autoSpaceDE w:val="0"/>
        <w:autoSpaceDN w:val="0"/>
        <w:adjustRightInd w:val="0"/>
        <w:rPr>
          <w:rFonts w:asciiTheme="majorHAnsi" w:hAnsiTheme="majorHAnsi" w:cstheme="majorHAnsi"/>
        </w:rPr>
      </w:pPr>
    </w:p>
    <w:p w14:paraId="61D5FCD1" w14:textId="6D9A5DC8" w:rsidR="00B34A6E" w:rsidRPr="009B2AFC" w:rsidRDefault="00BB22B5" w:rsidP="00A03B33">
      <w:pPr>
        <w:autoSpaceDE w:val="0"/>
        <w:autoSpaceDN w:val="0"/>
        <w:adjustRightInd w:val="0"/>
        <w:rPr>
          <w:rFonts w:asciiTheme="majorHAnsi" w:hAnsiTheme="majorHAnsi" w:cstheme="majorHAnsi"/>
        </w:rPr>
      </w:pPr>
      <w:r w:rsidRPr="00686E7B">
        <w:rPr>
          <w:rFonts w:asciiTheme="majorHAnsi" w:hAnsiTheme="majorHAnsi" w:cstheme="majorHAnsi"/>
          <w:highlight w:val="yellow"/>
        </w:rPr>
        <w:t>2</w:t>
      </w:r>
      <w:r w:rsidR="00D507DB" w:rsidRPr="00686E7B">
        <w:rPr>
          <w:rFonts w:asciiTheme="majorHAnsi" w:hAnsiTheme="majorHAnsi" w:cstheme="majorHAnsi"/>
          <w:highlight w:val="yellow"/>
        </w:rPr>
        <w:t>.1.7</w:t>
      </w:r>
      <w:r w:rsidR="00173F1C" w:rsidRPr="00686E7B">
        <w:rPr>
          <w:rFonts w:asciiTheme="majorHAnsi" w:hAnsiTheme="majorHAnsi" w:cstheme="majorHAnsi"/>
          <w:highlight w:val="yellow"/>
        </w:rPr>
        <w:t>.</w:t>
      </w:r>
      <w:r w:rsidR="00414826" w:rsidRPr="00686E7B">
        <w:rPr>
          <w:rFonts w:asciiTheme="majorHAnsi" w:hAnsiTheme="majorHAnsi" w:cstheme="majorHAnsi"/>
          <w:highlight w:val="yellow"/>
        </w:rPr>
        <w:t xml:space="preserve"> </w:t>
      </w:r>
      <w:r w:rsidR="00AA21FE" w:rsidRPr="00686E7B">
        <w:rPr>
          <w:rFonts w:asciiTheme="majorHAnsi" w:hAnsiTheme="majorHAnsi" w:cstheme="majorHAnsi"/>
          <w:highlight w:val="yellow"/>
        </w:rPr>
        <w:t xml:space="preserve">Wash </w:t>
      </w:r>
      <w:r w:rsidR="00414826" w:rsidRPr="00686E7B">
        <w:rPr>
          <w:rFonts w:asciiTheme="majorHAnsi" w:hAnsiTheme="majorHAnsi" w:cstheme="majorHAnsi"/>
          <w:highlight w:val="yellow"/>
        </w:rPr>
        <w:t xml:space="preserve">the soaked membrane </w:t>
      </w:r>
      <w:r w:rsidR="00B34A6E" w:rsidRPr="00686E7B">
        <w:rPr>
          <w:rFonts w:asciiTheme="majorHAnsi" w:hAnsiTheme="majorHAnsi" w:cstheme="majorHAnsi"/>
          <w:highlight w:val="yellow"/>
        </w:rPr>
        <w:t xml:space="preserve">with </w:t>
      </w:r>
      <w:r w:rsidR="00E01E59" w:rsidRPr="00686E7B">
        <w:rPr>
          <w:rFonts w:asciiTheme="majorHAnsi" w:hAnsiTheme="majorHAnsi" w:cstheme="majorHAnsi"/>
          <w:highlight w:val="yellow"/>
        </w:rPr>
        <w:t xml:space="preserve">1 </w:t>
      </w:r>
      <w:r w:rsidR="00686E7B" w:rsidRPr="00686E7B">
        <w:rPr>
          <w:rFonts w:asciiTheme="majorHAnsi" w:hAnsiTheme="majorHAnsi" w:cstheme="majorHAnsi"/>
          <w:highlight w:val="yellow"/>
        </w:rPr>
        <w:t xml:space="preserve">L </w:t>
      </w:r>
      <w:r w:rsidR="00E01E59" w:rsidRPr="00686E7B">
        <w:rPr>
          <w:rFonts w:asciiTheme="majorHAnsi" w:hAnsiTheme="majorHAnsi" w:cstheme="majorHAnsi"/>
          <w:highlight w:val="yellow"/>
        </w:rPr>
        <w:t xml:space="preserve">of </w:t>
      </w:r>
      <w:r w:rsidR="00B34A6E" w:rsidRPr="00686E7B">
        <w:rPr>
          <w:rFonts w:asciiTheme="majorHAnsi" w:hAnsiTheme="majorHAnsi" w:cstheme="majorHAnsi"/>
          <w:highlight w:val="yellow"/>
        </w:rPr>
        <w:t>distilled water</w:t>
      </w:r>
      <w:r w:rsidR="00E01E59" w:rsidRPr="00686E7B">
        <w:rPr>
          <w:rFonts w:asciiTheme="majorHAnsi" w:hAnsiTheme="majorHAnsi" w:cstheme="majorHAnsi"/>
          <w:highlight w:val="yellow"/>
        </w:rPr>
        <w:t xml:space="preserve"> for </w:t>
      </w:r>
      <w:r w:rsidR="002220B6" w:rsidRPr="00686E7B">
        <w:rPr>
          <w:rFonts w:asciiTheme="majorHAnsi" w:hAnsiTheme="majorHAnsi" w:cstheme="majorHAnsi"/>
          <w:highlight w:val="yellow"/>
        </w:rPr>
        <w:t>10</w:t>
      </w:r>
      <w:r w:rsidR="00E01E59" w:rsidRPr="00686E7B">
        <w:rPr>
          <w:rFonts w:asciiTheme="majorHAnsi" w:hAnsiTheme="majorHAnsi" w:cstheme="majorHAnsi"/>
          <w:highlight w:val="yellow"/>
        </w:rPr>
        <w:t xml:space="preserve"> min, at least</w:t>
      </w:r>
      <w:r w:rsidR="00B34A6E" w:rsidRPr="00686E7B">
        <w:rPr>
          <w:rFonts w:asciiTheme="majorHAnsi" w:hAnsiTheme="majorHAnsi" w:cstheme="majorHAnsi"/>
          <w:highlight w:val="yellow"/>
        </w:rPr>
        <w:t xml:space="preserve"> </w:t>
      </w:r>
      <w:r w:rsidR="00E05F04" w:rsidRPr="00686E7B">
        <w:rPr>
          <w:rFonts w:asciiTheme="majorHAnsi" w:hAnsiTheme="majorHAnsi" w:cstheme="majorHAnsi"/>
          <w:highlight w:val="yellow"/>
        </w:rPr>
        <w:t xml:space="preserve">three </w:t>
      </w:r>
      <w:r w:rsidR="00B34A6E" w:rsidRPr="00686E7B">
        <w:rPr>
          <w:rFonts w:asciiTheme="majorHAnsi" w:hAnsiTheme="majorHAnsi" w:cstheme="majorHAnsi"/>
          <w:highlight w:val="yellow"/>
        </w:rPr>
        <w:t xml:space="preserve">times </w:t>
      </w:r>
      <w:r w:rsidR="006D16BF" w:rsidRPr="00686E7B">
        <w:rPr>
          <w:rFonts w:asciiTheme="majorHAnsi" w:hAnsiTheme="majorHAnsi" w:cstheme="majorHAnsi"/>
          <w:highlight w:val="yellow"/>
        </w:rPr>
        <w:t>at room temperature</w:t>
      </w:r>
      <w:r w:rsidR="00B34A6E" w:rsidRPr="00686E7B">
        <w:rPr>
          <w:rFonts w:asciiTheme="majorHAnsi" w:hAnsiTheme="majorHAnsi" w:cstheme="majorHAnsi"/>
          <w:highlight w:val="yellow"/>
        </w:rPr>
        <w:t>.</w:t>
      </w:r>
    </w:p>
    <w:bookmarkEnd w:id="21"/>
    <w:p w14:paraId="1D8CFA3B" w14:textId="77777777" w:rsidR="0072283A" w:rsidRPr="009B2AFC" w:rsidRDefault="0072283A" w:rsidP="00A03B33">
      <w:pPr>
        <w:autoSpaceDE w:val="0"/>
        <w:autoSpaceDN w:val="0"/>
        <w:adjustRightInd w:val="0"/>
        <w:rPr>
          <w:rFonts w:asciiTheme="majorHAnsi" w:hAnsiTheme="majorHAnsi" w:cstheme="majorHAnsi"/>
        </w:rPr>
      </w:pPr>
    </w:p>
    <w:p w14:paraId="4AB1FDBA" w14:textId="78DEC111" w:rsidR="0080717A" w:rsidRPr="00686E7B" w:rsidRDefault="00A0505A" w:rsidP="00A03B33">
      <w:pPr>
        <w:autoSpaceDE w:val="0"/>
        <w:autoSpaceDN w:val="0"/>
        <w:adjustRightInd w:val="0"/>
        <w:rPr>
          <w:rFonts w:asciiTheme="majorHAnsi" w:hAnsiTheme="majorHAnsi" w:cstheme="majorHAnsi"/>
          <w:b/>
          <w:bCs/>
          <w:highlight w:val="yellow"/>
        </w:rPr>
      </w:pPr>
      <w:r w:rsidRPr="00686E7B">
        <w:rPr>
          <w:rFonts w:asciiTheme="majorHAnsi" w:hAnsiTheme="majorHAnsi" w:cstheme="majorHAnsi"/>
          <w:b/>
          <w:bCs/>
          <w:highlight w:val="yellow"/>
        </w:rPr>
        <w:t>2</w:t>
      </w:r>
      <w:r w:rsidR="009A324A" w:rsidRPr="00686E7B">
        <w:rPr>
          <w:rFonts w:asciiTheme="majorHAnsi" w:hAnsiTheme="majorHAnsi" w:cstheme="majorHAnsi"/>
          <w:b/>
          <w:bCs/>
          <w:highlight w:val="yellow"/>
        </w:rPr>
        <w:t>.2</w:t>
      </w:r>
      <w:r w:rsidR="00173F1C" w:rsidRPr="00686E7B">
        <w:rPr>
          <w:rFonts w:asciiTheme="majorHAnsi" w:hAnsiTheme="majorHAnsi" w:cstheme="majorHAnsi"/>
          <w:b/>
          <w:bCs/>
          <w:highlight w:val="yellow"/>
        </w:rPr>
        <w:t>.</w:t>
      </w:r>
      <w:r w:rsidR="009A324A" w:rsidRPr="00686E7B">
        <w:rPr>
          <w:rFonts w:asciiTheme="majorHAnsi" w:hAnsiTheme="majorHAnsi" w:cstheme="majorHAnsi"/>
          <w:b/>
          <w:bCs/>
          <w:highlight w:val="yellow"/>
        </w:rPr>
        <w:t xml:space="preserve"> </w:t>
      </w:r>
      <w:r w:rsidR="0080717A" w:rsidRPr="00686E7B">
        <w:rPr>
          <w:rFonts w:asciiTheme="majorHAnsi" w:hAnsiTheme="majorHAnsi" w:cstheme="majorHAnsi"/>
          <w:b/>
          <w:bCs/>
          <w:highlight w:val="yellow"/>
        </w:rPr>
        <w:t>A</w:t>
      </w:r>
      <w:r w:rsidR="0072283A" w:rsidRPr="00686E7B">
        <w:rPr>
          <w:rFonts w:asciiTheme="majorHAnsi" w:hAnsiTheme="majorHAnsi" w:cstheme="majorHAnsi"/>
          <w:b/>
          <w:bCs/>
          <w:highlight w:val="yellow"/>
        </w:rPr>
        <w:t>nion-exchange membrane</w:t>
      </w:r>
    </w:p>
    <w:p w14:paraId="7AF0A8D5" w14:textId="77777777" w:rsidR="000F1E82" w:rsidRPr="00686E7B" w:rsidRDefault="000F1E82" w:rsidP="00A03B33">
      <w:pPr>
        <w:autoSpaceDE w:val="0"/>
        <w:autoSpaceDN w:val="0"/>
        <w:adjustRightInd w:val="0"/>
        <w:rPr>
          <w:rFonts w:asciiTheme="majorHAnsi" w:hAnsiTheme="majorHAnsi" w:cstheme="majorHAnsi"/>
          <w:highlight w:val="yellow"/>
        </w:rPr>
      </w:pPr>
    </w:p>
    <w:p w14:paraId="25A41574" w14:textId="41A4102F" w:rsidR="0080717A" w:rsidRPr="00686E7B" w:rsidRDefault="00A0505A" w:rsidP="00A03B33">
      <w:pPr>
        <w:autoSpaceDE w:val="0"/>
        <w:autoSpaceDN w:val="0"/>
        <w:adjustRightInd w:val="0"/>
        <w:rPr>
          <w:rFonts w:asciiTheme="majorHAnsi" w:hAnsiTheme="majorHAnsi" w:cstheme="majorHAnsi"/>
          <w:highlight w:val="yellow"/>
        </w:rPr>
      </w:pPr>
      <w:r w:rsidRPr="00686E7B">
        <w:rPr>
          <w:rFonts w:asciiTheme="majorHAnsi" w:hAnsiTheme="majorHAnsi" w:cstheme="majorHAnsi"/>
          <w:highlight w:val="yellow"/>
        </w:rPr>
        <w:t>2</w:t>
      </w:r>
      <w:r w:rsidR="00D507DB" w:rsidRPr="00686E7B">
        <w:rPr>
          <w:rFonts w:asciiTheme="majorHAnsi" w:hAnsiTheme="majorHAnsi" w:cstheme="majorHAnsi"/>
          <w:highlight w:val="yellow"/>
        </w:rPr>
        <w:t>.2.1</w:t>
      </w:r>
      <w:r w:rsidR="00173F1C" w:rsidRPr="00686E7B">
        <w:rPr>
          <w:rFonts w:asciiTheme="majorHAnsi" w:hAnsiTheme="majorHAnsi" w:cstheme="majorHAnsi"/>
          <w:highlight w:val="yellow"/>
        </w:rPr>
        <w:t>.</w:t>
      </w:r>
      <w:r w:rsidR="0080717A" w:rsidRPr="00686E7B">
        <w:rPr>
          <w:rFonts w:asciiTheme="majorHAnsi" w:hAnsiTheme="majorHAnsi" w:cstheme="majorHAnsi"/>
          <w:highlight w:val="yellow"/>
        </w:rPr>
        <w:t xml:space="preserve"> </w:t>
      </w:r>
      <w:r w:rsidR="00AA21FE" w:rsidRPr="00686E7B">
        <w:rPr>
          <w:rFonts w:asciiTheme="majorHAnsi" w:hAnsiTheme="majorHAnsi" w:cstheme="majorHAnsi"/>
          <w:highlight w:val="yellow"/>
        </w:rPr>
        <w:t>Dissolve</w:t>
      </w:r>
      <w:r w:rsidR="0080717A" w:rsidRPr="00686E7B">
        <w:rPr>
          <w:rFonts w:asciiTheme="majorHAnsi" w:hAnsiTheme="majorHAnsi" w:cstheme="majorHAnsi"/>
          <w:highlight w:val="yellow"/>
        </w:rPr>
        <w:t xml:space="preserve"> </w:t>
      </w:r>
      <w:r w:rsidR="00B34A6E" w:rsidRPr="00686E7B">
        <w:rPr>
          <w:rFonts w:asciiTheme="majorHAnsi" w:hAnsiTheme="majorHAnsi" w:cstheme="majorHAnsi"/>
          <w:highlight w:val="yellow"/>
        </w:rPr>
        <w:t xml:space="preserve">FAA-3 </w:t>
      </w:r>
      <w:r w:rsidR="0080717A" w:rsidRPr="00686E7B">
        <w:rPr>
          <w:rFonts w:asciiTheme="majorHAnsi" w:hAnsiTheme="majorHAnsi" w:cstheme="majorHAnsi"/>
          <w:highlight w:val="yellow"/>
        </w:rPr>
        <w:t xml:space="preserve">ionomer </w:t>
      </w:r>
      <w:r w:rsidR="00B34A6E" w:rsidRPr="00686E7B">
        <w:rPr>
          <w:rFonts w:asciiTheme="majorHAnsi" w:hAnsiTheme="majorHAnsi" w:cstheme="majorHAnsi"/>
          <w:highlight w:val="yellow"/>
        </w:rPr>
        <w:t xml:space="preserve">solution </w:t>
      </w:r>
      <w:r w:rsidR="00A9170B" w:rsidRPr="00686E7B">
        <w:rPr>
          <w:rFonts w:asciiTheme="majorHAnsi" w:hAnsiTheme="majorHAnsi" w:cstheme="majorHAnsi"/>
          <w:highlight w:val="yellow"/>
        </w:rPr>
        <w:t xml:space="preserve">10 wt.% </w:t>
      </w:r>
      <w:r w:rsidR="00B34A6E" w:rsidRPr="00686E7B">
        <w:rPr>
          <w:rFonts w:asciiTheme="majorHAnsi" w:hAnsiTheme="majorHAnsi" w:cstheme="majorHAnsi"/>
          <w:highlight w:val="yellow"/>
        </w:rPr>
        <w:t xml:space="preserve">in </w:t>
      </w:r>
      <w:r w:rsidR="00193983" w:rsidRPr="00686E7B">
        <w:rPr>
          <w:rFonts w:asciiTheme="majorHAnsi" w:hAnsiTheme="majorHAnsi" w:cstheme="majorHAnsi"/>
          <w:highlight w:val="yellow"/>
        </w:rPr>
        <w:t>N-Methyl-2-pyrrolidone (</w:t>
      </w:r>
      <w:r w:rsidR="00B34A6E" w:rsidRPr="00686E7B">
        <w:rPr>
          <w:rFonts w:asciiTheme="majorHAnsi" w:hAnsiTheme="majorHAnsi" w:cstheme="majorHAnsi"/>
          <w:highlight w:val="yellow"/>
        </w:rPr>
        <w:t>NMP</w:t>
      </w:r>
      <w:r w:rsidR="00193983" w:rsidRPr="00686E7B">
        <w:rPr>
          <w:rFonts w:asciiTheme="majorHAnsi" w:hAnsiTheme="majorHAnsi" w:cstheme="majorHAnsi"/>
          <w:highlight w:val="yellow"/>
        </w:rPr>
        <w:t>) solvent</w:t>
      </w:r>
      <w:r w:rsidR="00B34A6E" w:rsidRPr="00686E7B">
        <w:rPr>
          <w:rFonts w:asciiTheme="majorHAnsi" w:hAnsiTheme="majorHAnsi" w:cstheme="majorHAnsi"/>
          <w:highlight w:val="yellow"/>
        </w:rPr>
        <w:t>.</w:t>
      </w:r>
    </w:p>
    <w:p w14:paraId="0C82FA02" w14:textId="77777777" w:rsidR="000F1E82" w:rsidRPr="00686E7B" w:rsidRDefault="000F1E82" w:rsidP="00A03B33">
      <w:pPr>
        <w:autoSpaceDE w:val="0"/>
        <w:autoSpaceDN w:val="0"/>
        <w:adjustRightInd w:val="0"/>
        <w:rPr>
          <w:rFonts w:asciiTheme="majorHAnsi" w:hAnsiTheme="majorHAnsi" w:cstheme="majorHAnsi"/>
          <w:highlight w:val="yellow"/>
        </w:rPr>
      </w:pPr>
    </w:p>
    <w:p w14:paraId="180D19BC" w14:textId="782B5A96" w:rsidR="0080717A" w:rsidRPr="00686E7B" w:rsidRDefault="00A0505A" w:rsidP="00A03B33">
      <w:pPr>
        <w:autoSpaceDE w:val="0"/>
        <w:autoSpaceDN w:val="0"/>
        <w:adjustRightInd w:val="0"/>
        <w:rPr>
          <w:rFonts w:asciiTheme="majorHAnsi" w:hAnsiTheme="majorHAnsi" w:cstheme="majorHAnsi"/>
          <w:highlight w:val="yellow"/>
        </w:rPr>
      </w:pPr>
      <w:r w:rsidRPr="00686E7B">
        <w:rPr>
          <w:rFonts w:asciiTheme="majorHAnsi" w:hAnsiTheme="majorHAnsi" w:cstheme="majorHAnsi"/>
          <w:highlight w:val="yellow"/>
        </w:rPr>
        <w:t>2</w:t>
      </w:r>
      <w:r w:rsidR="00D507DB" w:rsidRPr="00686E7B">
        <w:rPr>
          <w:rFonts w:asciiTheme="majorHAnsi" w:hAnsiTheme="majorHAnsi" w:cstheme="majorHAnsi"/>
          <w:highlight w:val="yellow"/>
        </w:rPr>
        <w:t>.2.2</w:t>
      </w:r>
      <w:r w:rsidR="00173F1C" w:rsidRPr="00686E7B">
        <w:rPr>
          <w:rFonts w:asciiTheme="majorHAnsi" w:hAnsiTheme="majorHAnsi" w:cstheme="majorHAnsi"/>
          <w:highlight w:val="yellow"/>
        </w:rPr>
        <w:t>.</w:t>
      </w:r>
      <w:r w:rsidR="0080717A" w:rsidRPr="00686E7B">
        <w:rPr>
          <w:rFonts w:asciiTheme="majorHAnsi" w:hAnsiTheme="majorHAnsi" w:cstheme="majorHAnsi"/>
          <w:highlight w:val="yellow"/>
        </w:rPr>
        <w:t xml:space="preserve"> </w:t>
      </w:r>
      <w:r w:rsidR="00AA21FE" w:rsidRPr="00686E7B">
        <w:rPr>
          <w:rFonts w:asciiTheme="majorHAnsi" w:hAnsiTheme="majorHAnsi" w:cstheme="majorHAnsi"/>
          <w:highlight w:val="yellow"/>
        </w:rPr>
        <w:t>Keep t</w:t>
      </w:r>
      <w:r w:rsidR="0080717A" w:rsidRPr="00686E7B">
        <w:rPr>
          <w:rFonts w:asciiTheme="majorHAnsi" w:hAnsiTheme="majorHAnsi" w:cstheme="majorHAnsi"/>
          <w:highlight w:val="yellow"/>
        </w:rPr>
        <w:t>he solution for stirring at room temperature for 2 h</w:t>
      </w:r>
      <w:r w:rsidR="00097DCF" w:rsidRPr="00686E7B">
        <w:rPr>
          <w:rFonts w:asciiTheme="majorHAnsi" w:hAnsiTheme="majorHAnsi" w:cstheme="majorHAnsi"/>
          <w:highlight w:val="yellow"/>
        </w:rPr>
        <w:t xml:space="preserve"> at ~500 </w:t>
      </w:r>
      <w:r w:rsidR="002220B6" w:rsidRPr="00686E7B">
        <w:rPr>
          <w:rFonts w:asciiTheme="majorHAnsi" w:hAnsiTheme="majorHAnsi" w:cstheme="majorHAnsi"/>
          <w:highlight w:val="yellow"/>
        </w:rPr>
        <w:t>rpm</w:t>
      </w:r>
      <w:r w:rsidR="0080717A" w:rsidRPr="00686E7B">
        <w:rPr>
          <w:rFonts w:asciiTheme="majorHAnsi" w:hAnsiTheme="majorHAnsi" w:cstheme="majorHAnsi"/>
          <w:highlight w:val="yellow"/>
        </w:rPr>
        <w:t>.</w:t>
      </w:r>
    </w:p>
    <w:p w14:paraId="1633F48E" w14:textId="77777777" w:rsidR="000F1E82" w:rsidRPr="00686E7B" w:rsidRDefault="000F1E82" w:rsidP="00A03B33">
      <w:pPr>
        <w:autoSpaceDE w:val="0"/>
        <w:autoSpaceDN w:val="0"/>
        <w:adjustRightInd w:val="0"/>
        <w:rPr>
          <w:rFonts w:asciiTheme="majorHAnsi" w:hAnsiTheme="majorHAnsi" w:cstheme="majorHAnsi"/>
          <w:highlight w:val="yellow"/>
        </w:rPr>
      </w:pPr>
    </w:p>
    <w:p w14:paraId="66E1FEB5" w14:textId="3E950243" w:rsidR="0080717A" w:rsidRPr="00686E7B" w:rsidRDefault="00A0505A" w:rsidP="00A03B33">
      <w:pPr>
        <w:autoSpaceDE w:val="0"/>
        <w:autoSpaceDN w:val="0"/>
        <w:adjustRightInd w:val="0"/>
        <w:rPr>
          <w:rFonts w:asciiTheme="majorHAnsi" w:hAnsiTheme="majorHAnsi" w:cstheme="majorHAnsi"/>
          <w:highlight w:val="yellow"/>
        </w:rPr>
      </w:pPr>
      <w:r w:rsidRPr="00686E7B">
        <w:rPr>
          <w:rFonts w:asciiTheme="majorHAnsi" w:hAnsiTheme="majorHAnsi" w:cstheme="majorHAnsi"/>
          <w:highlight w:val="yellow"/>
        </w:rPr>
        <w:t>2</w:t>
      </w:r>
      <w:r w:rsidR="00D507DB" w:rsidRPr="00686E7B">
        <w:rPr>
          <w:rFonts w:asciiTheme="majorHAnsi" w:hAnsiTheme="majorHAnsi" w:cstheme="majorHAnsi"/>
          <w:highlight w:val="yellow"/>
        </w:rPr>
        <w:t>.2.3</w:t>
      </w:r>
      <w:r w:rsidR="00173F1C" w:rsidRPr="00686E7B">
        <w:rPr>
          <w:rFonts w:asciiTheme="majorHAnsi" w:hAnsiTheme="majorHAnsi" w:cstheme="majorHAnsi"/>
          <w:highlight w:val="yellow"/>
        </w:rPr>
        <w:t>.</w:t>
      </w:r>
      <w:r w:rsidR="0080717A" w:rsidRPr="00686E7B">
        <w:rPr>
          <w:rFonts w:asciiTheme="majorHAnsi" w:hAnsiTheme="majorHAnsi" w:cstheme="majorHAnsi"/>
          <w:highlight w:val="yellow"/>
        </w:rPr>
        <w:t xml:space="preserve"> After that</w:t>
      </w:r>
      <w:r w:rsidR="00737B55" w:rsidRPr="00686E7B">
        <w:rPr>
          <w:rFonts w:asciiTheme="majorHAnsi" w:hAnsiTheme="majorHAnsi" w:cstheme="majorHAnsi"/>
          <w:highlight w:val="yellow"/>
        </w:rPr>
        <w:t>,</w:t>
      </w:r>
      <w:r w:rsidR="0080717A" w:rsidRPr="00686E7B">
        <w:rPr>
          <w:rFonts w:asciiTheme="majorHAnsi" w:hAnsiTheme="majorHAnsi" w:cstheme="majorHAnsi"/>
          <w:highlight w:val="yellow"/>
        </w:rPr>
        <w:t xml:space="preserve"> filter </w:t>
      </w:r>
      <w:r w:rsidR="009D4E1E" w:rsidRPr="00686E7B">
        <w:rPr>
          <w:rFonts w:asciiTheme="majorHAnsi" w:hAnsiTheme="majorHAnsi" w:cstheme="majorHAnsi"/>
          <w:highlight w:val="yellow"/>
        </w:rPr>
        <w:t>t</w:t>
      </w:r>
      <w:r w:rsidR="0080717A" w:rsidRPr="00686E7B">
        <w:rPr>
          <w:rFonts w:asciiTheme="majorHAnsi" w:hAnsiTheme="majorHAnsi" w:cstheme="majorHAnsi"/>
          <w:highlight w:val="yellow"/>
        </w:rPr>
        <w:t xml:space="preserve">he solution </w:t>
      </w:r>
      <w:r w:rsidR="002756A3" w:rsidRPr="00686E7B">
        <w:rPr>
          <w:rFonts w:asciiTheme="majorHAnsi" w:hAnsiTheme="majorHAnsi" w:cstheme="majorHAnsi"/>
          <w:highlight w:val="yellow"/>
        </w:rPr>
        <w:t>using</w:t>
      </w:r>
      <w:r w:rsidR="0080717A" w:rsidRPr="00686E7B">
        <w:rPr>
          <w:rFonts w:asciiTheme="majorHAnsi" w:hAnsiTheme="majorHAnsi" w:cstheme="majorHAnsi"/>
          <w:highlight w:val="yellow"/>
        </w:rPr>
        <w:t xml:space="preserve"> the mesh with </w:t>
      </w:r>
      <w:r w:rsidR="00883815" w:rsidRPr="00686E7B">
        <w:rPr>
          <w:rFonts w:asciiTheme="majorHAnsi" w:hAnsiTheme="majorHAnsi" w:cstheme="majorHAnsi"/>
          <w:highlight w:val="yellow"/>
        </w:rPr>
        <w:t>1</w:t>
      </w:r>
      <w:r w:rsidR="0080717A" w:rsidRPr="00686E7B">
        <w:rPr>
          <w:rFonts w:asciiTheme="majorHAnsi" w:hAnsiTheme="majorHAnsi" w:cstheme="majorHAnsi"/>
          <w:highlight w:val="yellow"/>
        </w:rPr>
        <w:t xml:space="preserve">00 </w:t>
      </w:r>
      <w:r w:rsidR="00AA21FE" w:rsidRPr="00686E7B">
        <w:rPr>
          <w:rFonts w:asciiTheme="majorHAnsi" w:hAnsiTheme="majorHAnsi" w:cstheme="majorHAnsi"/>
          <w:highlight w:val="yellow"/>
        </w:rPr>
        <w:t>µm</w:t>
      </w:r>
      <w:r w:rsidR="0080717A" w:rsidRPr="00686E7B">
        <w:rPr>
          <w:rFonts w:asciiTheme="majorHAnsi" w:hAnsiTheme="majorHAnsi" w:cstheme="majorHAnsi"/>
          <w:highlight w:val="yellow"/>
        </w:rPr>
        <w:t xml:space="preserve"> pore size.</w:t>
      </w:r>
    </w:p>
    <w:p w14:paraId="06C24AFC" w14:textId="77777777" w:rsidR="000F1E82" w:rsidRPr="00686E7B" w:rsidRDefault="000F1E82" w:rsidP="00A03B33">
      <w:pPr>
        <w:autoSpaceDE w:val="0"/>
        <w:autoSpaceDN w:val="0"/>
        <w:adjustRightInd w:val="0"/>
        <w:rPr>
          <w:rFonts w:asciiTheme="majorHAnsi" w:hAnsiTheme="majorHAnsi" w:cstheme="majorHAnsi"/>
          <w:highlight w:val="yellow"/>
        </w:rPr>
      </w:pPr>
      <w:bookmarkStart w:id="24" w:name="_Hlk61583453"/>
    </w:p>
    <w:p w14:paraId="2910913E" w14:textId="6EF94DC6" w:rsidR="0080717A" w:rsidRPr="00686E7B" w:rsidRDefault="00A0505A" w:rsidP="00A03B33">
      <w:pPr>
        <w:autoSpaceDE w:val="0"/>
        <w:autoSpaceDN w:val="0"/>
        <w:adjustRightInd w:val="0"/>
        <w:rPr>
          <w:rFonts w:asciiTheme="majorHAnsi" w:hAnsiTheme="majorHAnsi" w:cstheme="majorHAnsi"/>
          <w:highlight w:val="yellow"/>
        </w:rPr>
      </w:pPr>
      <w:r w:rsidRPr="00686E7B">
        <w:rPr>
          <w:rFonts w:asciiTheme="majorHAnsi" w:hAnsiTheme="majorHAnsi" w:cstheme="majorHAnsi"/>
          <w:highlight w:val="yellow"/>
        </w:rPr>
        <w:t>2</w:t>
      </w:r>
      <w:r w:rsidR="00D507DB" w:rsidRPr="00686E7B">
        <w:rPr>
          <w:rFonts w:asciiTheme="majorHAnsi" w:hAnsiTheme="majorHAnsi" w:cstheme="majorHAnsi"/>
          <w:highlight w:val="yellow"/>
        </w:rPr>
        <w:t>.2.4</w:t>
      </w:r>
      <w:r w:rsidR="00173F1C" w:rsidRPr="00686E7B">
        <w:rPr>
          <w:rFonts w:asciiTheme="majorHAnsi" w:hAnsiTheme="majorHAnsi" w:cstheme="majorHAnsi"/>
          <w:highlight w:val="yellow"/>
        </w:rPr>
        <w:t>.</w:t>
      </w:r>
      <w:r w:rsidR="0080717A" w:rsidRPr="00686E7B">
        <w:rPr>
          <w:rFonts w:asciiTheme="majorHAnsi" w:hAnsiTheme="majorHAnsi" w:cstheme="majorHAnsi"/>
          <w:highlight w:val="yellow"/>
        </w:rPr>
        <w:t xml:space="preserve"> </w:t>
      </w:r>
      <w:r w:rsidR="00AA21FE" w:rsidRPr="00686E7B">
        <w:rPr>
          <w:rFonts w:asciiTheme="majorHAnsi" w:hAnsiTheme="majorHAnsi" w:cstheme="majorHAnsi"/>
          <w:highlight w:val="yellow"/>
        </w:rPr>
        <w:t xml:space="preserve">Pour </w:t>
      </w:r>
      <w:r w:rsidR="006051E2" w:rsidRPr="00686E7B">
        <w:rPr>
          <w:rFonts w:asciiTheme="majorHAnsi" w:hAnsiTheme="majorHAnsi" w:cstheme="majorHAnsi"/>
          <w:highlight w:val="yellow"/>
        </w:rPr>
        <w:t xml:space="preserve">~30 </w:t>
      </w:r>
      <w:r w:rsidR="00D7117A" w:rsidRPr="00686E7B">
        <w:rPr>
          <w:rFonts w:asciiTheme="majorHAnsi" w:hAnsiTheme="majorHAnsi" w:cstheme="majorHAnsi"/>
          <w:highlight w:val="yellow"/>
        </w:rPr>
        <w:t xml:space="preserve">mL </w:t>
      </w:r>
      <w:r w:rsidR="002756A3" w:rsidRPr="00686E7B">
        <w:rPr>
          <w:rFonts w:asciiTheme="majorHAnsi" w:hAnsiTheme="majorHAnsi" w:cstheme="majorHAnsi"/>
          <w:highlight w:val="yellow"/>
        </w:rPr>
        <w:t xml:space="preserve">filtered solution </w:t>
      </w:r>
      <w:r w:rsidR="00AA21FE" w:rsidRPr="00686E7B">
        <w:rPr>
          <w:rFonts w:asciiTheme="majorHAnsi" w:hAnsiTheme="majorHAnsi" w:cstheme="majorHAnsi"/>
          <w:highlight w:val="yellow"/>
        </w:rPr>
        <w:t>i</w:t>
      </w:r>
      <w:r w:rsidR="002756A3" w:rsidRPr="00686E7B">
        <w:rPr>
          <w:rFonts w:asciiTheme="majorHAnsi" w:hAnsiTheme="majorHAnsi" w:cstheme="majorHAnsi"/>
          <w:highlight w:val="yellow"/>
        </w:rPr>
        <w:t xml:space="preserve">nto a circular glass </w:t>
      </w:r>
      <w:r w:rsidR="00AA21FE" w:rsidRPr="00686E7B">
        <w:rPr>
          <w:rFonts w:asciiTheme="majorHAnsi" w:hAnsiTheme="majorHAnsi" w:cstheme="majorHAnsi"/>
          <w:highlight w:val="yellow"/>
        </w:rPr>
        <w:t>P</w:t>
      </w:r>
      <w:r w:rsidR="002756A3" w:rsidRPr="00686E7B">
        <w:rPr>
          <w:rFonts w:asciiTheme="majorHAnsi" w:hAnsiTheme="majorHAnsi" w:cstheme="majorHAnsi"/>
          <w:highlight w:val="yellow"/>
        </w:rPr>
        <w:t xml:space="preserve">etri dish with a diameter of 18 cm. </w:t>
      </w:r>
      <w:r w:rsidR="00737B55" w:rsidRPr="00686E7B">
        <w:rPr>
          <w:rFonts w:asciiTheme="majorHAnsi" w:hAnsiTheme="majorHAnsi" w:cstheme="majorHAnsi"/>
          <w:highlight w:val="yellow"/>
        </w:rPr>
        <w:t xml:space="preserve">Ensure </w:t>
      </w:r>
      <w:r w:rsidR="002756A3" w:rsidRPr="00686E7B">
        <w:rPr>
          <w:rFonts w:asciiTheme="majorHAnsi" w:hAnsiTheme="majorHAnsi" w:cstheme="majorHAnsi"/>
          <w:highlight w:val="yellow"/>
        </w:rPr>
        <w:t xml:space="preserve">that all air bubbles were removed using an air blower before placing the glass </w:t>
      </w:r>
      <w:r w:rsidR="00AA21FE" w:rsidRPr="00686E7B">
        <w:rPr>
          <w:rFonts w:asciiTheme="majorHAnsi" w:hAnsiTheme="majorHAnsi" w:cstheme="majorHAnsi"/>
          <w:highlight w:val="yellow"/>
        </w:rPr>
        <w:t>P</w:t>
      </w:r>
      <w:r w:rsidR="002756A3" w:rsidRPr="00686E7B">
        <w:rPr>
          <w:rFonts w:asciiTheme="majorHAnsi" w:hAnsiTheme="majorHAnsi" w:cstheme="majorHAnsi"/>
          <w:highlight w:val="yellow"/>
        </w:rPr>
        <w:t xml:space="preserve">etri dish in the oven. The drying process takes place at 100 </w:t>
      </w:r>
      <w:r w:rsidR="00173F1C" w:rsidRPr="00686E7B">
        <w:rPr>
          <w:highlight w:val="yellow"/>
        </w:rPr>
        <w:t>°</w:t>
      </w:r>
      <w:r w:rsidR="002756A3" w:rsidRPr="00686E7B">
        <w:rPr>
          <w:rFonts w:asciiTheme="majorHAnsi" w:hAnsiTheme="majorHAnsi" w:cstheme="majorHAnsi"/>
          <w:highlight w:val="yellow"/>
        </w:rPr>
        <w:t>C for 24 h.</w:t>
      </w:r>
    </w:p>
    <w:p w14:paraId="1B392C22" w14:textId="77777777" w:rsidR="000F1E82" w:rsidRPr="00686E7B" w:rsidRDefault="000F1E82" w:rsidP="00A03B33">
      <w:pPr>
        <w:autoSpaceDE w:val="0"/>
        <w:autoSpaceDN w:val="0"/>
        <w:adjustRightInd w:val="0"/>
        <w:rPr>
          <w:rFonts w:asciiTheme="majorHAnsi" w:hAnsiTheme="majorHAnsi" w:cstheme="majorHAnsi"/>
          <w:highlight w:val="yellow"/>
        </w:rPr>
      </w:pPr>
    </w:p>
    <w:p w14:paraId="61F4AF60" w14:textId="11830953" w:rsidR="002756A3" w:rsidRPr="00686E7B" w:rsidRDefault="00A0505A" w:rsidP="00A03B33">
      <w:pPr>
        <w:autoSpaceDE w:val="0"/>
        <w:autoSpaceDN w:val="0"/>
        <w:adjustRightInd w:val="0"/>
        <w:rPr>
          <w:rFonts w:asciiTheme="majorHAnsi" w:hAnsiTheme="majorHAnsi" w:cstheme="majorHAnsi"/>
          <w:highlight w:val="yellow"/>
        </w:rPr>
      </w:pPr>
      <w:r w:rsidRPr="00686E7B">
        <w:rPr>
          <w:rFonts w:asciiTheme="majorHAnsi" w:hAnsiTheme="majorHAnsi" w:cstheme="majorHAnsi"/>
          <w:highlight w:val="yellow"/>
        </w:rPr>
        <w:lastRenderedPageBreak/>
        <w:t>2</w:t>
      </w:r>
      <w:r w:rsidR="00D507DB" w:rsidRPr="00686E7B">
        <w:rPr>
          <w:rFonts w:asciiTheme="majorHAnsi" w:hAnsiTheme="majorHAnsi" w:cstheme="majorHAnsi"/>
          <w:highlight w:val="yellow"/>
        </w:rPr>
        <w:t>.2.5</w:t>
      </w:r>
      <w:r w:rsidR="00173F1C" w:rsidRPr="00686E7B">
        <w:rPr>
          <w:rFonts w:asciiTheme="majorHAnsi" w:hAnsiTheme="majorHAnsi" w:cstheme="majorHAnsi"/>
          <w:highlight w:val="yellow"/>
        </w:rPr>
        <w:t>.</w:t>
      </w:r>
      <w:r w:rsidR="0080717A" w:rsidRPr="00686E7B">
        <w:rPr>
          <w:rFonts w:asciiTheme="majorHAnsi" w:hAnsiTheme="majorHAnsi" w:cstheme="majorHAnsi"/>
          <w:highlight w:val="yellow"/>
        </w:rPr>
        <w:t xml:space="preserve"> </w:t>
      </w:r>
      <w:r w:rsidR="00021919" w:rsidRPr="00686E7B">
        <w:rPr>
          <w:rFonts w:asciiTheme="majorHAnsi" w:hAnsiTheme="majorHAnsi" w:cstheme="majorHAnsi"/>
          <w:highlight w:val="yellow"/>
        </w:rPr>
        <w:t xml:space="preserve">To obtain a free-standing membrane, pour hot distilled water into the glass </w:t>
      </w:r>
      <w:r w:rsidR="00D7117A" w:rsidRPr="00686E7B">
        <w:rPr>
          <w:rFonts w:asciiTheme="majorHAnsi" w:hAnsiTheme="majorHAnsi" w:cstheme="majorHAnsi"/>
          <w:highlight w:val="yellow"/>
        </w:rPr>
        <w:t xml:space="preserve">Petri </w:t>
      </w:r>
      <w:r w:rsidR="00021919" w:rsidRPr="00686E7B">
        <w:rPr>
          <w:rFonts w:asciiTheme="majorHAnsi" w:hAnsiTheme="majorHAnsi" w:cstheme="majorHAnsi"/>
          <w:highlight w:val="yellow"/>
        </w:rPr>
        <w:t xml:space="preserve">dish and keep it for at least 10 min. Now peel off the membranes and place in 1 liter of sodium hydroxide (NaOH) solution </w:t>
      </w:r>
      <w:bookmarkStart w:id="25" w:name="_Hlk61583709"/>
      <w:r w:rsidR="002756A3" w:rsidRPr="00686E7B">
        <w:rPr>
          <w:rFonts w:asciiTheme="majorHAnsi" w:hAnsiTheme="majorHAnsi" w:cstheme="majorHAnsi"/>
          <w:highlight w:val="yellow"/>
        </w:rPr>
        <w:t>(concentration 1M</w:t>
      </w:r>
      <w:r w:rsidR="006424EE" w:rsidRPr="00686E7B">
        <w:rPr>
          <w:rFonts w:asciiTheme="majorHAnsi" w:hAnsiTheme="majorHAnsi" w:cstheme="majorHAnsi"/>
          <w:highlight w:val="yellow"/>
        </w:rPr>
        <w:t xml:space="preserve"> and molecular weight 40 g mol</w:t>
      </w:r>
      <w:r w:rsidR="006424EE" w:rsidRPr="00686E7B">
        <w:rPr>
          <w:rFonts w:asciiTheme="majorHAnsi" w:hAnsiTheme="majorHAnsi" w:cstheme="majorHAnsi"/>
          <w:highlight w:val="yellow"/>
          <w:vertAlign w:val="superscript"/>
        </w:rPr>
        <w:t>-1</w:t>
      </w:r>
      <w:r w:rsidR="002756A3" w:rsidRPr="00686E7B">
        <w:rPr>
          <w:rFonts w:asciiTheme="majorHAnsi" w:hAnsiTheme="majorHAnsi" w:cstheme="majorHAnsi"/>
          <w:highlight w:val="yellow"/>
        </w:rPr>
        <w:t xml:space="preserve">) for </w:t>
      </w:r>
      <w:r w:rsidR="00737B55" w:rsidRPr="00686E7B">
        <w:rPr>
          <w:rFonts w:asciiTheme="majorHAnsi" w:hAnsiTheme="majorHAnsi" w:cstheme="majorHAnsi"/>
          <w:highlight w:val="yellow"/>
        </w:rPr>
        <w:t>2</w:t>
      </w:r>
      <w:r w:rsidR="002756A3" w:rsidRPr="00686E7B">
        <w:rPr>
          <w:rFonts w:asciiTheme="majorHAnsi" w:hAnsiTheme="majorHAnsi" w:cstheme="majorHAnsi"/>
          <w:highlight w:val="yellow"/>
        </w:rPr>
        <w:t xml:space="preserve"> h.</w:t>
      </w:r>
      <w:bookmarkEnd w:id="25"/>
    </w:p>
    <w:bookmarkEnd w:id="24"/>
    <w:p w14:paraId="431F9FEB" w14:textId="77777777" w:rsidR="000F1E82" w:rsidRPr="00686E7B" w:rsidRDefault="000F1E82" w:rsidP="00A03B33">
      <w:pPr>
        <w:autoSpaceDE w:val="0"/>
        <w:autoSpaceDN w:val="0"/>
        <w:adjustRightInd w:val="0"/>
        <w:rPr>
          <w:rFonts w:asciiTheme="majorHAnsi" w:hAnsiTheme="majorHAnsi" w:cstheme="majorHAnsi"/>
          <w:highlight w:val="yellow"/>
        </w:rPr>
      </w:pPr>
    </w:p>
    <w:p w14:paraId="0D82FFFD" w14:textId="66573F93" w:rsidR="00634013" w:rsidRPr="009B2AFC" w:rsidRDefault="00A0505A" w:rsidP="00A03B33">
      <w:pPr>
        <w:autoSpaceDE w:val="0"/>
        <w:autoSpaceDN w:val="0"/>
        <w:adjustRightInd w:val="0"/>
        <w:rPr>
          <w:rFonts w:asciiTheme="majorHAnsi" w:hAnsiTheme="majorHAnsi" w:cstheme="majorHAnsi"/>
        </w:rPr>
      </w:pPr>
      <w:r w:rsidRPr="00686E7B">
        <w:rPr>
          <w:rFonts w:asciiTheme="majorHAnsi" w:hAnsiTheme="majorHAnsi" w:cstheme="majorHAnsi"/>
          <w:highlight w:val="yellow"/>
        </w:rPr>
        <w:t>2</w:t>
      </w:r>
      <w:r w:rsidR="00D507DB" w:rsidRPr="00686E7B">
        <w:rPr>
          <w:rFonts w:asciiTheme="majorHAnsi" w:hAnsiTheme="majorHAnsi" w:cstheme="majorHAnsi"/>
          <w:highlight w:val="yellow"/>
        </w:rPr>
        <w:t>.2.6</w:t>
      </w:r>
      <w:r w:rsidR="00173F1C" w:rsidRPr="00686E7B">
        <w:rPr>
          <w:rFonts w:asciiTheme="majorHAnsi" w:hAnsiTheme="majorHAnsi" w:cstheme="majorHAnsi"/>
          <w:highlight w:val="yellow"/>
        </w:rPr>
        <w:t>.</w:t>
      </w:r>
      <w:r w:rsidR="0080717A" w:rsidRPr="00686E7B">
        <w:rPr>
          <w:rFonts w:asciiTheme="majorHAnsi" w:hAnsiTheme="majorHAnsi" w:cstheme="majorHAnsi"/>
          <w:highlight w:val="yellow"/>
        </w:rPr>
        <w:t xml:space="preserve"> Then</w:t>
      </w:r>
      <w:r w:rsidR="00737B55" w:rsidRPr="00686E7B">
        <w:rPr>
          <w:rFonts w:asciiTheme="majorHAnsi" w:hAnsiTheme="majorHAnsi" w:cstheme="majorHAnsi"/>
          <w:highlight w:val="yellow"/>
        </w:rPr>
        <w:t>,</w:t>
      </w:r>
      <w:r w:rsidR="0080717A" w:rsidRPr="00686E7B">
        <w:rPr>
          <w:rFonts w:asciiTheme="majorHAnsi" w:hAnsiTheme="majorHAnsi" w:cstheme="majorHAnsi"/>
          <w:highlight w:val="yellow"/>
        </w:rPr>
        <w:t xml:space="preserve"> </w:t>
      </w:r>
      <w:r w:rsidR="0064651F" w:rsidRPr="00686E7B">
        <w:rPr>
          <w:rFonts w:asciiTheme="majorHAnsi" w:hAnsiTheme="majorHAnsi" w:cstheme="majorHAnsi"/>
          <w:highlight w:val="yellow"/>
        </w:rPr>
        <w:t xml:space="preserve">wash </w:t>
      </w:r>
      <w:r w:rsidR="0080717A" w:rsidRPr="00686E7B">
        <w:rPr>
          <w:rFonts w:asciiTheme="majorHAnsi" w:hAnsiTheme="majorHAnsi" w:cstheme="majorHAnsi"/>
          <w:highlight w:val="yellow"/>
        </w:rPr>
        <w:t xml:space="preserve">the membrane thoroughly </w:t>
      </w:r>
      <w:r w:rsidR="00B34A6E" w:rsidRPr="00686E7B">
        <w:rPr>
          <w:rFonts w:asciiTheme="majorHAnsi" w:hAnsiTheme="majorHAnsi" w:cstheme="majorHAnsi"/>
          <w:highlight w:val="yellow"/>
        </w:rPr>
        <w:t>with</w:t>
      </w:r>
      <w:r w:rsidR="00E01E59" w:rsidRPr="00686E7B">
        <w:rPr>
          <w:rFonts w:asciiTheme="majorHAnsi" w:hAnsiTheme="majorHAnsi" w:cstheme="majorHAnsi"/>
          <w:highlight w:val="yellow"/>
        </w:rPr>
        <w:t xml:space="preserve"> 1 </w:t>
      </w:r>
      <w:r w:rsidR="007F74DC">
        <w:rPr>
          <w:rFonts w:asciiTheme="majorHAnsi" w:hAnsiTheme="majorHAnsi" w:cstheme="majorHAnsi"/>
          <w:highlight w:val="yellow"/>
        </w:rPr>
        <w:t>L</w:t>
      </w:r>
      <w:r w:rsidR="00B34A6E" w:rsidRPr="00686E7B">
        <w:rPr>
          <w:rFonts w:asciiTheme="majorHAnsi" w:hAnsiTheme="majorHAnsi" w:cstheme="majorHAnsi"/>
          <w:highlight w:val="yellow"/>
        </w:rPr>
        <w:t xml:space="preserve"> </w:t>
      </w:r>
      <w:r w:rsidR="00E01E59" w:rsidRPr="00686E7B">
        <w:rPr>
          <w:rFonts w:asciiTheme="majorHAnsi" w:hAnsiTheme="majorHAnsi" w:cstheme="majorHAnsi"/>
          <w:highlight w:val="yellow"/>
        </w:rPr>
        <w:t xml:space="preserve">of </w:t>
      </w:r>
      <w:r w:rsidR="00B34A6E" w:rsidRPr="00686E7B">
        <w:rPr>
          <w:rFonts w:asciiTheme="majorHAnsi" w:hAnsiTheme="majorHAnsi" w:cstheme="majorHAnsi"/>
          <w:highlight w:val="yellow"/>
        </w:rPr>
        <w:t>distilled water</w:t>
      </w:r>
      <w:r w:rsidR="00E01E59" w:rsidRPr="00686E7B">
        <w:rPr>
          <w:rFonts w:asciiTheme="majorHAnsi" w:hAnsiTheme="majorHAnsi" w:cstheme="majorHAnsi"/>
          <w:highlight w:val="yellow"/>
        </w:rPr>
        <w:t xml:space="preserve"> for </w:t>
      </w:r>
      <w:r w:rsidR="002220B6" w:rsidRPr="00686E7B">
        <w:rPr>
          <w:rFonts w:asciiTheme="majorHAnsi" w:hAnsiTheme="majorHAnsi" w:cstheme="majorHAnsi"/>
          <w:highlight w:val="yellow"/>
        </w:rPr>
        <w:t>10</w:t>
      </w:r>
      <w:r w:rsidR="00E01E59" w:rsidRPr="00686E7B">
        <w:rPr>
          <w:rFonts w:asciiTheme="majorHAnsi" w:hAnsiTheme="majorHAnsi" w:cstheme="majorHAnsi"/>
          <w:highlight w:val="yellow"/>
        </w:rPr>
        <w:t xml:space="preserve"> min, at least</w:t>
      </w:r>
      <w:r w:rsidR="00B34A6E" w:rsidRPr="00686E7B">
        <w:rPr>
          <w:rFonts w:asciiTheme="majorHAnsi" w:hAnsiTheme="majorHAnsi" w:cstheme="majorHAnsi"/>
          <w:highlight w:val="yellow"/>
        </w:rPr>
        <w:t xml:space="preserve"> </w:t>
      </w:r>
      <w:r w:rsidR="00D7117A" w:rsidRPr="00686E7B">
        <w:rPr>
          <w:rFonts w:asciiTheme="majorHAnsi" w:hAnsiTheme="majorHAnsi" w:cstheme="majorHAnsi"/>
          <w:highlight w:val="yellow"/>
        </w:rPr>
        <w:t xml:space="preserve">three </w:t>
      </w:r>
      <w:r w:rsidR="00B34A6E" w:rsidRPr="00686E7B">
        <w:rPr>
          <w:rFonts w:asciiTheme="majorHAnsi" w:hAnsiTheme="majorHAnsi" w:cstheme="majorHAnsi"/>
          <w:highlight w:val="yellow"/>
        </w:rPr>
        <w:t>times in ambient condition.</w:t>
      </w:r>
    </w:p>
    <w:p w14:paraId="732413E8" w14:textId="77777777" w:rsidR="000F1E82" w:rsidRPr="009B2AFC" w:rsidRDefault="000F1E82" w:rsidP="00A03B33">
      <w:pPr>
        <w:autoSpaceDE w:val="0"/>
        <w:autoSpaceDN w:val="0"/>
        <w:adjustRightInd w:val="0"/>
        <w:rPr>
          <w:rFonts w:asciiTheme="majorHAnsi" w:hAnsiTheme="majorHAnsi" w:cstheme="majorHAnsi"/>
          <w:b/>
          <w:bCs/>
        </w:rPr>
      </w:pPr>
    </w:p>
    <w:p w14:paraId="6950B6CA" w14:textId="34C96B30" w:rsidR="00B34A6E" w:rsidRPr="009B2AFC" w:rsidRDefault="00634013" w:rsidP="00A03B33">
      <w:pPr>
        <w:autoSpaceDE w:val="0"/>
        <w:autoSpaceDN w:val="0"/>
        <w:adjustRightInd w:val="0"/>
        <w:rPr>
          <w:rFonts w:asciiTheme="majorHAnsi" w:hAnsiTheme="majorHAnsi" w:cstheme="majorHAnsi"/>
        </w:rPr>
      </w:pPr>
      <w:r w:rsidRPr="009B2AFC">
        <w:rPr>
          <w:rFonts w:asciiTheme="majorHAnsi" w:hAnsiTheme="majorHAnsi" w:cstheme="majorHAnsi"/>
        </w:rPr>
        <w:t>N</w:t>
      </w:r>
      <w:r w:rsidR="004E7F34" w:rsidRPr="009B2AFC">
        <w:rPr>
          <w:rFonts w:asciiTheme="majorHAnsi" w:hAnsiTheme="majorHAnsi" w:cstheme="majorHAnsi"/>
        </w:rPr>
        <w:t>OTE:</w:t>
      </w:r>
      <w:r w:rsidR="00B34A6E" w:rsidRPr="009B2AFC">
        <w:rPr>
          <w:rFonts w:asciiTheme="majorHAnsi" w:hAnsiTheme="majorHAnsi" w:cstheme="majorHAnsi"/>
        </w:rPr>
        <w:t xml:space="preserve"> </w:t>
      </w:r>
      <w:r w:rsidR="001F5CA2" w:rsidRPr="009B2AFC">
        <w:rPr>
          <w:rFonts w:asciiTheme="majorHAnsi" w:hAnsiTheme="majorHAnsi" w:cstheme="majorHAnsi"/>
        </w:rPr>
        <w:t>All p</w:t>
      </w:r>
      <w:r w:rsidR="00B34A6E" w:rsidRPr="009B2AFC">
        <w:rPr>
          <w:rFonts w:asciiTheme="majorHAnsi" w:hAnsiTheme="majorHAnsi" w:cstheme="majorHAnsi"/>
        </w:rPr>
        <w:t xml:space="preserve">repared membranes were </w:t>
      </w:r>
      <w:r w:rsidR="001F5CA2" w:rsidRPr="009B2AFC">
        <w:rPr>
          <w:rFonts w:asciiTheme="majorHAnsi" w:hAnsiTheme="majorHAnsi" w:cstheme="majorHAnsi"/>
        </w:rPr>
        <w:t>store</w:t>
      </w:r>
      <w:r w:rsidR="00FC6982" w:rsidRPr="009B2AFC">
        <w:rPr>
          <w:rFonts w:asciiTheme="majorHAnsi" w:hAnsiTheme="majorHAnsi" w:cstheme="majorHAnsi"/>
        </w:rPr>
        <w:t xml:space="preserve">d </w:t>
      </w:r>
      <w:r w:rsidR="001F5CA2" w:rsidRPr="009B2AFC">
        <w:rPr>
          <w:rFonts w:asciiTheme="majorHAnsi" w:hAnsiTheme="majorHAnsi" w:cstheme="majorHAnsi"/>
        </w:rPr>
        <w:t xml:space="preserve">in </w:t>
      </w:r>
      <w:r w:rsidR="009D4E1E" w:rsidRPr="009B2AFC">
        <w:rPr>
          <w:rFonts w:asciiTheme="majorHAnsi" w:hAnsiTheme="majorHAnsi" w:cstheme="majorHAnsi"/>
        </w:rPr>
        <w:t xml:space="preserve">the </w:t>
      </w:r>
      <w:r w:rsidR="00092B58" w:rsidRPr="009B2AFC">
        <w:rPr>
          <w:rFonts w:asciiTheme="majorHAnsi" w:hAnsiTheme="majorHAnsi" w:cstheme="majorHAnsi"/>
        </w:rPr>
        <w:t xml:space="preserve">0.5 M </w:t>
      </w:r>
      <w:r w:rsidR="001F5CA2" w:rsidRPr="009B2AFC">
        <w:rPr>
          <w:rFonts w:asciiTheme="majorHAnsi" w:hAnsiTheme="majorHAnsi" w:cstheme="majorHAnsi"/>
        </w:rPr>
        <w:t xml:space="preserve">NaCl solution </w:t>
      </w:r>
      <w:r w:rsidR="00FC6982" w:rsidRPr="009B2AFC">
        <w:rPr>
          <w:rFonts w:asciiTheme="majorHAnsi" w:hAnsiTheme="majorHAnsi" w:cstheme="majorHAnsi"/>
        </w:rPr>
        <w:t xml:space="preserve">overnight </w:t>
      </w:r>
      <w:r w:rsidR="001F5CA2" w:rsidRPr="009B2AFC">
        <w:rPr>
          <w:rFonts w:asciiTheme="majorHAnsi" w:hAnsiTheme="majorHAnsi" w:cstheme="majorHAnsi"/>
        </w:rPr>
        <w:t xml:space="preserve">before using </w:t>
      </w:r>
      <w:r w:rsidR="009D4E1E" w:rsidRPr="009B2AFC">
        <w:rPr>
          <w:rFonts w:asciiTheme="majorHAnsi" w:hAnsiTheme="majorHAnsi" w:cstheme="majorHAnsi"/>
        </w:rPr>
        <w:t xml:space="preserve">it </w:t>
      </w:r>
      <w:r w:rsidR="001F5CA2" w:rsidRPr="009B2AFC">
        <w:rPr>
          <w:rFonts w:asciiTheme="majorHAnsi" w:hAnsiTheme="majorHAnsi" w:cstheme="majorHAnsi"/>
        </w:rPr>
        <w:t xml:space="preserve">in </w:t>
      </w:r>
      <w:r w:rsidR="009D4E1E" w:rsidRPr="009B2AFC">
        <w:rPr>
          <w:rFonts w:asciiTheme="majorHAnsi" w:hAnsiTheme="majorHAnsi" w:cstheme="majorHAnsi"/>
        </w:rPr>
        <w:t xml:space="preserve">the </w:t>
      </w:r>
      <w:r w:rsidR="001F5CA2" w:rsidRPr="009B2AFC">
        <w:rPr>
          <w:rFonts w:asciiTheme="majorHAnsi" w:hAnsiTheme="majorHAnsi" w:cstheme="majorHAnsi"/>
        </w:rPr>
        <w:t>RED stack</w:t>
      </w:r>
      <w:r w:rsidR="00B34A6E" w:rsidRPr="009B2AFC">
        <w:rPr>
          <w:rFonts w:asciiTheme="majorHAnsi" w:hAnsiTheme="majorHAnsi" w:cstheme="majorHAnsi"/>
        </w:rPr>
        <w:t>.</w:t>
      </w:r>
      <w:r w:rsidR="00021919" w:rsidRPr="009B2AFC">
        <w:rPr>
          <w:rFonts w:asciiTheme="majorHAnsi" w:hAnsiTheme="majorHAnsi" w:cstheme="majorHAnsi"/>
        </w:rPr>
        <w:t xml:space="preserve"> </w:t>
      </w:r>
      <w:bookmarkStart w:id="26" w:name="_Hlk64858470"/>
      <w:r w:rsidR="00021919" w:rsidRPr="009B2AFC">
        <w:rPr>
          <w:rFonts w:asciiTheme="majorHAnsi" w:hAnsiTheme="majorHAnsi" w:cstheme="majorHAnsi"/>
        </w:rPr>
        <w:t xml:space="preserve">So that the membrane conductivity </w:t>
      </w:r>
      <w:r w:rsidR="006051E2" w:rsidRPr="009B2AFC">
        <w:rPr>
          <w:rFonts w:asciiTheme="majorHAnsi" w:hAnsiTheme="majorHAnsi" w:cstheme="majorHAnsi"/>
        </w:rPr>
        <w:t xml:space="preserve">gets </w:t>
      </w:r>
      <w:r w:rsidR="00021919" w:rsidRPr="009B2AFC">
        <w:rPr>
          <w:rFonts w:asciiTheme="majorHAnsi" w:hAnsiTheme="majorHAnsi" w:cstheme="majorHAnsi"/>
        </w:rPr>
        <w:t>enhanced and can achieve stabilized output performance during the measurement of the RED stack.</w:t>
      </w:r>
      <w:r w:rsidR="004E7F34" w:rsidRPr="009B2AFC">
        <w:rPr>
          <w:rFonts w:asciiTheme="majorHAnsi" w:hAnsiTheme="majorHAnsi" w:cstheme="majorHAnsi"/>
        </w:rPr>
        <w:t xml:space="preserve"> </w:t>
      </w:r>
      <w:r w:rsidR="004E7F34" w:rsidRPr="009B2AFC">
        <w:rPr>
          <w:rFonts w:asciiTheme="majorHAnsi" w:hAnsiTheme="majorHAnsi" w:cstheme="majorHAnsi"/>
          <w:b/>
          <w:bCs/>
        </w:rPr>
        <w:t>Table 1</w:t>
      </w:r>
      <w:r w:rsidR="004E7F34" w:rsidRPr="009B2AFC">
        <w:rPr>
          <w:rFonts w:asciiTheme="majorHAnsi" w:hAnsiTheme="majorHAnsi" w:cstheme="majorHAnsi"/>
        </w:rPr>
        <w:t xml:space="preserve"> describes the membrane properties</w:t>
      </w:r>
      <w:r w:rsidR="00021919" w:rsidRPr="009B2AFC">
        <w:rPr>
          <w:rFonts w:asciiTheme="majorHAnsi" w:hAnsiTheme="majorHAnsi" w:cstheme="majorHAnsi"/>
          <w:vertAlign w:val="superscript"/>
        </w:rPr>
        <w:t>10</w:t>
      </w:r>
      <w:bookmarkEnd w:id="26"/>
      <w:r w:rsidR="00173F1C">
        <w:rPr>
          <w:rFonts w:asciiTheme="majorHAnsi" w:hAnsiTheme="majorHAnsi" w:cstheme="majorHAnsi"/>
          <w:vertAlign w:val="superscript"/>
        </w:rPr>
        <w:t>–</w:t>
      </w:r>
      <w:r w:rsidR="00021919" w:rsidRPr="009B2AFC">
        <w:rPr>
          <w:rFonts w:asciiTheme="majorHAnsi" w:hAnsiTheme="majorHAnsi" w:cstheme="majorHAnsi"/>
          <w:vertAlign w:val="superscript"/>
        </w:rPr>
        <w:t>11</w:t>
      </w:r>
      <w:r w:rsidR="004E7F34" w:rsidRPr="009B2AFC">
        <w:rPr>
          <w:rFonts w:asciiTheme="majorHAnsi" w:hAnsiTheme="majorHAnsi" w:cstheme="majorHAnsi"/>
        </w:rPr>
        <w:t>.</w:t>
      </w:r>
    </w:p>
    <w:p w14:paraId="38B48F31" w14:textId="390AC9AA" w:rsidR="00B34A6E" w:rsidRPr="009B2AFC" w:rsidRDefault="00B34A6E" w:rsidP="00A03B33">
      <w:pPr>
        <w:rPr>
          <w:rFonts w:asciiTheme="majorHAnsi" w:hAnsiTheme="majorHAnsi" w:cstheme="majorHAnsi"/>
        </w:rPr>
      </w:pPr>
    </w:p>
    <w:p w14:paraId="6DE75A18" w14:textId="6370B6A1" w:rsidR="00B34A6E" w:rsidRPr="00686E7B" w:rsidRDefault="00A0505A" w:rsidP="00A03B33">
      <w:pPr>
        <w:rPr>
          <w:rFonts w:asciiTheme="majorHAnsi" w:hAnsiTheme="majorHAnsi" w:cstheme="majorHAnsi"/>
          <w:b/>
          <w:bCs/>
          <w:highlight w:val="yellow"/>
        </w:rPr>
      </w:pPr>
      <w:r w:rsidRPr="00686E7B">
        <w:rPr>
          <w:rFonts w:asciiTheme="majorHAnsi" w:hAnsiTheme="majorHAnsi" w:cstheme="majorHAnsi"/>
          <w:b/>
          <w:bCs/>
          <w:highlight w:val="yellow"/>
        </w:rPr>
        <w:t>3</w:t>
      </w:r>
      <w:r w:rsidR="009A324A" w:rsidRPr="00686E7B">
        <w:rPr>
          <w:rFonts w:asciiTheme="majorHAnsi" w:hAnsiTheme="majorHAnsi" w:cstheme="majorHAnsi"/>
          <w:b/>
          <w:bCs/>
          <w:highlight w:val="yellow"/>
        </w:rPr>
        <w:t xml:space="preserve">. </w:t>
      </w:r>
      <w:r w:rsidR="00B34A6E" w:rsidRPr="00686E7B">
        <w:rPr>
          <w:rFonts w:asciiTheme="majorHAnsi" w:hAnsiTheme="majorHAnsi" w:cstheme="majorHAnsi"/>
          <w:b/>
          <w:bCs/>
          <w:highlight w:val="yellow"/>
        </w:rPr>
        <w:t xml:space="preserve">Fabrication of </w:t>
      </w:r>
      <w:r w:rsidR="00D7117A" w:rsidRPr="00686E7B">
        <w:rPr>
          <w:rFonts w:asciiTheme="majorHAnsi" w:hAnsiTheme="majorHAnsi" w:cstheme="majorHAnsi"/>
          <w:b/>
          <w:bCs/>
          <w:highlight w:val="yellow"/>
        </w:rPr>
        <w:t>r</w:t>
      </w:r>
      <w:r w:rsidR="00B34A6E" w:rsidRPr="00686E7B">
        <w:rPr>
          <w:rFonts w:asciiTheme="majorHAnsi" w:hAnsiTheme="majorHAnsi" w:cstheme="majorHAnsi"/>
          <w:b/>
          <w:bCs/>
          <w:highlight w:val="yellow"/>
        </w:rPr>
        <w:t>everse electrodialysis</w:t>
      </w:r>
    </w:p>
    <w:p w14:paraId="2814B3CB" w14:textId="77777777" w:rsidR="000F1E82" w:rsidRPr="00686E7B" w:rsidRDefault="000F1E82" w:rsidP="00A03B33">
      <w:pPr>
        <w:autoSpaceDE w:val="0"/>
        <w:autoSpaceDN w:val="0"/>
        <w:adjustRightInd w:val="0"/>
        <w:rPr>
          <w:rFonts w:asciiTheme="majorHAnsi" w:hAnsiTheme="majorHAnsi" w:cstheme="majorHAnsi"/>
          <w:b/>
          <w:bCs/>
          <w:highlight w:val="yellow"/>
        </w:rPr>
      </w:pPr>
    </w:p>
    <w:p w14:paraId="5520D952" w14:textId="01180B3A" w:rsidR="001F5CA2" w:rsidRPr="00686E7B" w:rsidRDefault="00A0505A" w:rsidP="00A03B33">
      <w:pPr>
        <w:autoSpaceDE w:val="0"/>
        <w:autoSpaceDN w:val="0"/>
        <w:adjustRightInd w:val="0"/>
        <w:rPr>
          <w:rFonts w:asciiTheme="majorHAnsi" w:hAnsiTheme="majorHAnsi" w:cstheme="majorHAnsi"/>
          <w:b/>
          <w:bCs/>
          <w:highlight w:val="yellow"/>
        </w:rPr>
      </w:pPr>
      <w:r w:rsidRPr="00686E7B">
        <w:rPr>
          <w:rFonts w:asciiTheme="majorHAnsi" w:hAnsiTheme="majorHAnsi" w:cstheme="majorHAnsi"/>
          <w:b/>
          <w:bCs/>
          <w:highlight w:val="yellow"/>
        </w:rPr>
        <w:t>3</w:t>
      </w:r>
      <w:r w:rsidR="009A324A" w:rsidRPr="00686E7B">
        <w:rPr>
          <w:rFonts w:asciiTheme="majorHAnsi" w:hAnsiTheme="majorHAnsi" w:cstheme="majorHAnsi"/>
          <w:b/>
          <w:bCs/>
          <w:highlight w:val="yellow"/>
        </w:rPr>
        <w:t>.1</w:t>
      </w:r>
      <w:r w:rsidR="00173F1C" w:rsidRPr="00686E7B">
        <w:rPr>
          <w:rFonts w:asciiTheme="majorHAnsi" w:hAnsiTheme="majorHAnsi" w:cstheme="majorHAnsi"/>
          <w:b/>
          <w:bCs/>
          <w:highlight w:val="yellow"/>
        </w:rPr>
        <w:t>.</w:t>
      </w:r>
      <w:r w:rsidR="009A324A" w:rsidRPr="00686E7B">
        <w:rPr>
          <w:rFonts w:asciiTheme="majorHAnsi" w:hAnsiTheme="majorHAnsi" w:cstheme="majorHAnsi"/>
          <w:b/>
          <w:bCs/>
          <w:highlight w:val="yellow"/>
        </w:rPr>
        <w:t xml:space="preserve"> </w:t>
      </w:r>
      <w:r w:rsidR="001F5CA2" w:rsidRPr="00686E7B">
        <w:rPr>
          <w:rFonts w:asciiTheme="majorHAnsi" w:hAnsiTheme="majorHAnsi" w:cstheme="majorHAnsi"/>
          <w:b/>
          <w:bCs/>
          <w:highlight w:val="yellow"/>
        </w:rPr>
        <w:t>Assembly of RED stack</w:t>
      </w:r>
    </w:p>
    <w:p w14:paraId="1EFFDC55" w14:textId="77777777" w:rsidR="000F1E82" w:rsidRPr="00686E7B" w:rsidRDefault="000F1E82" w:rsidP="00A03B33">
      <w:pPr>
        <w:rPr>
          <w:rFonts w:asciiTheme="majorHAnsi" w:hAnsiTheme="majorHAnsi" w:cstheme="majorHAnsi"/>
          <w:highlight w:val="yellow"/>
        </w:rPr>
      </w:pPr>
    </w:p>
    <w:p w14:paraId="1AD213F1" w14:textId="0D8BC620" w:rsidR="0067483F" w:rsidRPr="009B2AFC" w:rsidRDefault="00A0505A" w:rsidP="00A03B33">
      <w:pPr>
        <w:rPr>
          <w:rFonts w:asciiTheme="majorHAnsi" w:hAnsiTheme="majorHAnsi" w:cstheme="majorHAnsi"/>
        </w:rPr>
      </w:pPr>
      <w:r w:rsidRPr="00686E7B">
        <w:rPr>
          <w:rFonts w:asciiTheme="majorHAnsi" w:hAnsiTheme="majorHAnsi" w:cstheme="majorHAnsi"/>
          <w:highlight w:val="yellow"/>
        </w:rPr>
        <w:t>3</w:t>
      </w:r>
      <w:r w:rsidR="00D507DB" w:rsidRPr="00686E7B">
        <w:rPr>
          <w:rFonts w:asciiTheme="majorHAnsi" w:hAnsiTheme="majorHAnsi" w:cstheme="majorHAnsi"/>
          <w:highlight w:val="yellow"/>
        </w:rPr>
        <w:t>.1.1</w:t>
      </w:r>
      <w:r w:rsidR="00173F1C" w:rsidRPr="00686E7B">
        <w:rPr>
          <w:rFonts w:asciiTheme="majorHAnsi" w:hAnsiTheme="majorHAnsi" w:cstheme="majorHAnsi"/>
          <w:highlight w:val="yellow"/>
        </w:rPr>
        <w:t>.</w:t>
      </w:r>
      <w:r w:rsidR="0067483F" w:rsidRPr="00686E7B">
        <w:rPr>
          <w:rFonts w:asciiTheme="majorHAnsi" w:hAnsiTheme="majorHAnsi" w:cstheme="majorHAnsi"/>
          <w:highlight w:val="yellow"/>
        </w:rPr>
        <w:t xml:space="preserve"> </w:t>
      </w:r>
      <w:r w:rsidR="00894528" w:rsidRPr="00686E7B">
        <w:rPr>
          <w:rFonts w:asciiTheme="majorHAnsi" w:hAnsiTheme="majorHAnsi" w:cstheme="majorHAnsi"/>
          <w:highlight w:val="yellow"/>
        </w:rPr>
        <w:t xml:space="preserve">Prepare </w:t>
      </w:r>
      <w:r w:rsidR="00D7117A" w:rsidRPr="00686E7B">
        <w:rPr>
          <w:rFonts w:asciiTheme="majorHAnsi" w:hAnsiTheme="majorHAnsi" w:cstheme="majorHAnsi"/>
          <w:highlight w:val="yellow"/>
        </w:rPr>
        <w:t xml:space="preserve">a </w:t>
      </w:r>
      <w:r w:rsidR="00894528" w:rsidRPr="00686E7B">
        <w:rPr>
          <w:rFonts w:asciiTheme="majorHAnsi" w:hAnsiTheme="majorHAnsi" w:cstheme="majorHAnsi"/>
          <w:highlight w:val="yellow"/>
        </w:rPr>
        <w:t>m</w:t>
      </w:r>
      <w:r w:rsidR="00051ED1" w:rsidRPr="00686E7B">
        <w:rPr>
          <w:rFonts w:asciiTheme="majorHAnsi" w:hAnsiTheme="majorHAnsi" w:cstheme="majorHAnsi"/>
          <w:highlight w:val="yellow"/>
        </w:rPr>
        <w:t>odel solution</w:t>
      </w:r>
      <w:r w:rsidR="0067483F" w:rsidRPr="00686E7B">
        <w:rPr>
          <w:rFonts w:asciiTheme="majorHAnsi" w:hAnsiTheme="majorHAnsi" w:cstheme="majorHAnsi"/>
          <w:highlight w:val="yellow"/>
        </w:rPr>
        <w:t xml:space="preserve"> using</w:t>
      </w:r>
      <w:r w:rsidR="00051ED1" w:rsidRPr="00686E7B">
        <w:rPr>
          <w:rFonts w:asciiTheme="majorHAnsi" w:hAnsiTheme="majorHAnsi" w:cstheme="majorHAnsi"/>
          <w:highlight w:val="yellow"/>
        </w:rPr>
        <w:t xml:space="preserve"> 0.6 M NaCl for high concentration (HC) and</w:t>
      </w:r>
      <w:r w:rsidR="0085012C" w:rsidRPr="00686E7B">
        <w:rPr>
          <w:rFonts w:asciiTheme="majorHAnsi" w:hAnsiTheme="majorHAnsi" w:cstheme="majorHAnsi"/>
          <w:highlight w:val="yellow"/>
        </w:rPr>
        <w:t xml:space="preserve"> 0.01</w:t>
      </w:r>
      <w:r w:rsidR="00894528" w:rsidRPr="00686E7B">
        <w:rPr>
          <w:rFonts w:asciiTheme="majorHAnsi" w:hAnsiTheme="majorHAnsi" w:cstheme="majorHAnsi"/>
          <w:highlight w:val="yellow"/>
        </w:rPr>
        <w:t xml:space="preserve"> </w:t>
      </w:r>
      <w:r w:rsidR="0085012C" w:rsidRPr="00686E7B">
        <w:rPr>
          <w:rFonts w:asciiTheme="majorHAnsi" w:hAnsiTheme="majorHAnsi" w:cstheme="majorHAnsi"/>
          <w:highlight w:val="yellow"/>
        </w:rPr>
        <w:t xml:space="preserve">M NaCl for </w:t>
      </w:r>
      <w:r w:rsidR="00051ED1" w:rsidRPr="00686E7B">
        <w:rPr>
          <w:rFonts w:asciiTheme="majorHAnsi" w:hAnsiTheme="majorHAnsi" w:cstheme="majorHAnsi"/>
          <w:highlight w:val="yellow"/>
        </w:rPr>
        <w:t>low concentration (LC) compartment</w:t>
      </w:r>
      <w:r w:rsidR="002B7FCA" w:rsidRPr="00686E7B">
        <w:rPr>
          <w:rFonts w:asciiTheme="majorHAnsi" w:hAnsiTheme="majorHAnsi" w:cstheme="majorHAnsi"/>
          <w:highlight w:val="yellow"/>
        </w:rPr>
        <w:t>s</w:t>
      </w:r>
      <w:r w:rsidR="002E080C" w:rsidRPr="00686E7B">
        <w:rPr>
          <w:rFonts w:asciiTheme="majorHAnsi" w:hAnsiTheme="majorHAnsi" w:cstheme="majorHAnsi"/>
          <w:highlight w:val="yellow"/>
        </w:rPr>
        <w:fldChar w:fldCharType="begin"/>
      </w:r>
      <w:r w:rsidR="002E080C" w:rsidRPr="00686E7B">
        <w:rPr>
          <w:rFonts w:asciiTheme="majorHAnsi" w:hAnsiTheme="majorHAnsi" w:cstheme="majorHAnsi"/>
          <w:highlight w:val="yellow"/>
        </w:rPr>
        <w:instrText xml:space="preserve"> ADDIN EN.CITE &lt;EndNote&gt;&lt;Cite&gt;&lt;Author&gt;Kwon&lt;/Author&gt;&lt;Year&gt;2015&lt;/Year&gt;&lt;RecNum&gt;1188&lt;/RecNum&gt;&lt;DisplayText&gt;&lt;style face="superscript"&gt;12&lt;/style&gt;&lt;/DisplayText&gt;&lt;record&gt;&lt;rec-number&gt;1188&lt;/rec-number&gt;&lt;foreign-keys&gt;&lt;key app="EN" db-id="xerd99e5xs9zwse0rr5vzaenedzdfw9peas2" timestamp="1584385059"&gt;1188&lt;/key&gt;&lt;/foreign-keys&gt;&lt;ref-type name="Journal Article"&gt;17&lt;/ref-type&gt;&lt;contributors&gt;&lt;authors&gt;&lt;author&gt;Kwon, Kilsung&lt;/author&gt;&lt;author&gt;Han, Jaesuk&lt;/author&gt;&lt;author&gt;Park, Byung Ho&lt;/author&gt;&lt;author&gt;Shin, Youhwan&lt;/author&gt;&lt;author&gt;Kim, Daejoong&lt;/author&gt;&lt;/authors&gt;&lt;/contributors&gt;&lt;titles&gt;&lt;title&gt;Brine recovery using reverse electrodialysis in membrane-based desalination processes&lt;/title&gt;&lt;secondary-title&gt;Desalination&lt;/secondary-title&gt;&lt;/titles&gt;&lt;periodical&gt;&lt;full-title&gt;Desalination&lt;/full-title&gt;&lt;/periodical&gt;&lt;pages&gt;1-10&lt;/pages&gt;&lt;volume&gt;362&lt;/volume&gt;&lt;keywords&gt;&lt;keyword&gt;Reverse electrodialysis&lt;/keyword&gt;&lt;keyword&gt;Seawater desalination&lt;/keyword&gt;&lt;keyword&gt;Brine recovery&lt;/keyword&gt;&lt;keyword&gt;Modeling&lt;/keyword&gt;&lt;keyword&gt;Reverse osmosis&lt;/keyword&gt;&lt;keyword&gt;Forward osmosis&lt;/keyword&gt;&lt;/keywords&gt;&lt;dates&gt;&lt;year&gt;2015&lt;/year&gt;&lt;pub-dates&gt;&lt;date&gt;2015/04/15/&lt;/date&gt;&lt;/pub-dates&gt;&lt;/dates&gt;&lt;isbn&gt;0011-9164&lt;/isbn&gt;&lt;urls&gt;&lt;related-urls&gt;&lt;url&gt;http://www.sciencedirect.com/science/article/pii/S0011916415000752&lt;/url&gt;&lt;/related-urls&gt;&lt;/urls&gt;&lt;electronic-resource-num&gt;https://doi.org/10.1016/j.desal.2015.01.047&lt;/electronic-resource-num&gt;&lt;/record&gt;&lt;/Cite&gt;&lt;/EndNote&gt;</w:instrText>
      </w:r>
      <w:r w:rsidR="002E080C" w:rsidRPr="00686E7B">
        <w:rPr>
          <w:rFonts w:asciiTheme="majorHAnsi" w:hAnsiTheme="majorHAnsi" w:cstheme="majorHAnsi"/>
          <w:highlight w:val="yellow"/>
        </w:rPr>
        <w:fldChar w:fldCharType="separate"/>
      </w:r>
      <w:r w:rsidR="002E080C" w:rsidRPr="00686E7B">
        <w:rPr>
          <w:rFonts w:asciiTheme="majorHAnsi" w:hAnsiTheme="majorHAnsi" w:cstheme="majorHAnsi"/>
          <w:noProof/>
          <w:highlight w:val="yellow"/>
          <w:vertAlign w:val="superscript"/>
        </w:rPr>
        <w:t>12</w:t>
      </w:r>
      <w:r w:rsidR="002E080C" w:rsidRPr="00686E7B">
        <w:rPr>
          <w:rFonts w:asciiTheme="majorHAnsi" w:hAnsiTheme="majorHAnsi" w:cstheme="majorHAnsi"/>
          <w:highlight w:val="yellow"/>
        </w:rPr>
        <w:fldChar w:fldCharType="end"/>
      </w:r>
      <w:r w:rsidR="00051ED1" w:rsidRPr="00686E7B">
        <w:rPr>
          <w:rFonts w:asciiTheme="majorHAnsi" w:hAnsiTheme="majorHAnsi" w:cstheme="majorHAnsi"/>
          <w:highlight w:val="yellow"/>
        </w:rPr>
        <w:t>.</w:t>
      </w:r>
    </w:p>
    <w:p w14:paraId="7F67E7F1" w14:textId="60BC8142" w:rsidR="00E00645" w:rsidRPr="009B2AFC" w:rsidRDefault="00E00645" w:rsidP="00A03B33">
      <w:pPr>
        <w:rPr>
          <w:rFonts w:asciiTheme="majorHAnsi" w:hAnsiTheme="majorHAnsi" w:cstheme="majorHAnsi"/>
        </w:rPr>
      </w:pPr>
    </w:p>
    <w:p w14:paraId="72794559" w14:textId="463C63CF" w:rsidR="00E00645" w:rsidRPr="009B2AFC" w:rsidRDefault="00173F1C" w:rsidP="00E00645">
      <w:pPr>
        <w:rPr>
          <w:rFonts w:asciiTheme="majorHAnsi" w:hAnsiTheme="majorHAnsi" w:cstheme="majorHAnsi"/>
        </w:rPr>
      </w:pPr>
      <w:r w:rsidRPr="009B2AFC">
        <w:rPr>
          <w:rFonts w:asciiTheme="majorHAnsi" w:hAnsiTheme="majorHAnsi" w:cstheme="majorHAnsi"/>
        </w:rPr>
        <w:t>N</w:t>
      </w:r>
      <w:r>
        <w:rPr>
          <w:rFonts w:asciiTheme="majorHAnsi" w:hAnsiTheme="majorHAnsi" w:cstheme="majorHAnsi"/>
        </w:rPr>
        <w:t>OTE</w:t>
      </w:r>
      <w:r w:rsidR="00E00645" w:rsidRPr="009B2AFC">
        <w:rPr>
          <w:rFonts w:asciiTheme="majorHAnsi" w:hAnsiTheme="majorHAnsi" w:cstheme="majorHAnsi"/>
        </w:rPr>
        <w:t>: Here, river water is considered a low concentration salt solution, and seawater is represented as a high concentration salt solution.</w:t>
      </w:r>
    </w:p>
    <w:p w14:paraId="02ABE2F6" w14:textId="77777777" w:rsidR="000F1E82" w:rsidRPr="009B2AFC" w:rsidRDefault="000F1E82" w:rsidP="00A03B33">
      <w:pPr>
        <w:rPr>
          <w:rFonts w:asciiTheme="majorHAnsi" w:hAnsiTheme="majorHAnsi" w:cstheme="majorHAnsi"/>
        </w:rPr>
      </w:pPr>
    </w:p>
    <w:p w14:paraId="1E62A156" w14:textId="6C6C5883" w:rsidR="0067483F" w:rsidRPr="00686E7B" w:rsidRDefault="00A0505A" w:rsidP="00A03B33">
      <w:pPr>
        <w:rPr>
          <w:rFonts w:asciiTheme="majorHAnsi" w:hAnsiTheme="majorHAnsi" w:cstheme="majorHAnsi"/>
          <w:highlight w:val="yellow"/>
        </w:rPr>
      </w:pPr>
      <w:r w:rsidRPr="00686E7B">
        <w:rPr>
          <w:rFonts w:asciiTheme="majorHAnsi" w:hAnsiTheme="majorHAnsi" w:cstheme="majorHAnsi"/>
          <w:highlight w:val="yellow"/>
        </w:rPr>
        <w:t>3</w:t>
      </w:r>
      <w:r w:rsidR="00D507DB" w:rsidRPr="00686E7B">
        <w:rPr>
          <w:rFonts w:asciiTheme="majorHAnsi" w:hAnsiTheme="majorHAnsi" w:cstheme="majorHAnsi"/>
          <w:highlight w:val="yellow"/>
        </w:rPr>
        <w:t>.1.2</w:t>
      </w:r>
      <w:r w:rsidR="00173F1C" w:rsidRPr="00686E7B">
        <w:rPr>
          <w:rFonts w:asciiTheme="majorHAnsi" w:hAnsiTheme="majorHAnsi" w:cstheme="majorHAnsi"/>
          <w:highlight w:val="yellow"/>
        </w:rPr>
        <w:t>.</w:t>
      </w:r>
      <w:r w:rsidR="0067483F" w:rsidRPr="00686E7B">
        <w:rPr>
          <w:rFonts w:asciiTheme="majorHAnsi" w:hAnsiTheme="majorHAnsi" w:cstheme="majorHAnsi"/>
          <w:highlight w:val="yellow"/>
        </w:rPr>
        <w:t xml:space="preserve"> </w:t>
      </w:r>
      <w:r w:rsidR="00894528" w:rsidRPr="00686E7B">
        <w:rPr>
          <w:rFonts w:asciiTheme="majorHAnsi" w:hAnsiTheme="majorHAnsi" w:cstheme="majorHAnsi"/>
          <w:highlight w:val="yellow"/>
        </w:rPr>
        <w:t xml:space="preserve">Prepare 5 </w:t>
      </w:r>
      <w:r w:rsidR="00686E7B">
        <w:rPr>
          <w:rFonts w:asciiTheme="majorHAnsi" w:hAnsiTheme="majorHAnsi" w:cstheme="majorHAnsi"/>
          <w:highlight w:val="yellow"/>
        </w:rPr>
        <w:t>L</w:t>
      </w:r>
      <w:r w:rsidR="002E080C" w:rsidRPr="00686E7B">
        <w:rPr>
          <w:rFonts w:asciiTheme="majorHAnsi" w:hAnsiTheme="majorHAnsi" w:cstheme="majorHAnsi"/>
          <w:highlight w:val="yellow"/>
        </w:rPr>
        <w:t xml:space="preserve"> of high concentration and low concentration solution in </w:t>
      </w:r>
      <w:r w:rsidR="004F0D4A" w:rsidRPr="00686E7B">
        <w:rPr>
          <w:rFonts w:asciiTheme="majorHAnsi" w:hAnsiTheme="majorHAnsi" w:cstheme="majorHAnsi"/>
          <w:highlight w:val="yellow"/>
        </w:rPr>
        <w:t xml:space="preserve">a </w:t>
      </w:r>
      <w:r w:rsidR="002E080C" w:rsidRPr="00686E7B">
        <w:rPr>
          <w:rFonts w:asciiTheme="majorHAnsi" w:hAnsiTheme="majorHAnsi" w:cstheme="majorHAnsi"/>
          <w:highlight w:val="yellow"/>
        </w:rPr>
        <w:t>large container</w:t>
      </w:r>
      <w:r w:rsidR="000A0038" w:rsidRPr="00686E7B">
        <w:rPr>
          <w:rFonts w:asciiTheme="majorHAnsi" w:hAnsiTheme="majorHAnsi" w:cstheme="majorHAnsi"/>
          <w:highlight w:val="yellow"/>
        </w:rPr>
        <w:t xml:space="preserve"> connected with the tubes</w:t>
      </w:r>
      <w:r w:rsidR="002E080C" w:rsidRPr="00686E7B">
        <w:rPr>
          <w:rFonts w:asciiTheme="majorHAnsi" w:hAnsiTheme="majorHAnsi" w:cstheme="majorHAnsi"/>
          <w:highlight w:val="yellow"/>
        </w:rPr>
        <w:t xml:space="preserve">. </w:t>
      </w:r>
      <w:r w:rsidR="00894528" w:rsidRPr="00686E7B">
        <w:rPr>
          <w:rFonts w:asciiTheme="majorHAnsi" w:hAnsiTheme="majorHAnsi" w:cstheme="majorHAnsi"/>
          <w:highlight w:val="yellow"/>
        </w:rPr>
        <w:t>Keep the solutions</w:t>
      </w:r>
      <w:r w:rsidR="0067483F" w:rsidRPr="00686E7B">
        <w:rPr>
          <w:rFonts w:asciiTheme="majorHAnsi" w:hAnsiTheme="majorHAnsi" w:cstheme="majorHAnsi"/>
          <w:highlight w:val="yellow"/>
        </w:rPr>
        <w:t xml:space="preserve"> stirring at ambient condition</w:t>
      </w:r>
      <w:r w:rsidR="002B7FCA" w:rsidRPr="00686E7B">
        <w:rPr>
          <w:rFonts w:asciiTheme="majorHAnsi" w:hAnsiTheme="majorHAnsi" w:cstheme="majorHAnsi"/>
          <w:highlight w:val="yellow"/>
        </w:rPr>
        <w:t>s</w:t>
      </w:r>
      <w:r w:rsidR="00EE6D8C" w:rsidRPr="00686E7B">
        <w:rPr>
          <w:rFonts w:asciiTheme="majorHAnsi" w:hAnsiTheme="majorHAnsi" w:cstheme="majorHAnsi"/>
          <w:highlight w:val="yellow"/>
        </w:rPr>
        <w:t xml:space="preserve"> </w:t>
      </w:r>
      <w:r w:rsidR="00021919" w:rsidRPr="00686E7B">
        <w:rPr>
          <w:rFonts w:asciiTheme="majorHAnsi" w:hAnsiTheme="majorHAnsi" w:cstheme="majorHAnsi"/>
          <w:highlight w:val="yellow"/>
        </w:rPr>
        <w:t xml:space="preserve">(room temperature) </w:t>
      </w:r>
      <w:r w:rsidR="00EE6D8C" w:rsidRPr="00686E7B">
        <w:rPr>
          <w:rFonts w:asciiTheme="majorHAnsi" w:hAnsiTheme="majorHAnsi" w:cstheme="majorHAnsi"/>
          <w:highlight w:val="yellow"/>
        </w:rPr>
        <w:t>for at least 2</w:t>
      </w:r>
      <w:r w:rsidR="002E080C" w:rsidRPr="00686E7B">
        <w:rPr>
          <w:rFonts w:asciiTheme="majorHAnsi" w:hAnsiTheme="majorHAnsi" w:cstheme="majorHAnsi"/>
          <w:highlight w:val="yellow"/>
        </w:rPr>
        <w:t xml:space="preserve"> </w:t>
      </w:r>
      <w:r w:rsidR="00EE6D8C" w:rsidRPr="00686E7B">
        <w:rPr>
          <w:rFonts w:asciiTheme="majorHAnsi" w:hAnsiTheme="majorHAnsi" w:cstheme="majorHAnsi"/>
          <w:highlight w:val="yellow"/>
        </w:rPr>
        <w:t xml:space="preserve">h before it </w:t>
      </w:r>
      <w:r w:rsidR="00D7117A" w:rsidRPr="00686E7B">
        <w:rPr>
          <w:rFonts w:asciiTheme="majorHAnsi" w:hAnsiTheme="majorHAnsi" w:cstheme="majorHAnsi"/>
          <w:highlight w:val="yellow"/>
        </w:rPr>
        <w:t xml:space="preserve">is </w:t>
      </w:r>
      <w:r w:rsidR="00EE6D8C" w:rsidRPr="00686E7B">
        <w:rPr>
          <w:rFonts w:asciiTheme="majorHAnsi" w:hAnsiTheme="majorHAnsi" w:cstheme="majorHAnsi"/>
          <w:highlight w:val="yellow"/>
        </w:rPr>
        <w:t>used in the RED stack</w:t>
      </w:r>
      <w:r w:rsidR="0067483F" w:rsidRPr="00686E7B">
        <w:rPr>
          <w:rFonts w:asciiTheme="majorHAnsi" w:hAnsiTheme="majorHAnsi" w:cstheme="majorHAnsi"/>
          <w:highlight w:val="yellow"/>
        </w:rPr>
        <w:t>.</w:t>
      </w:r>
    </w:p>
    <w:p w14:paraId="498F1C90" w14:textId="77777777" w:rsidR="000F1E82" w:rsidRPr="00686E7B" w:rsidRDefault="000F1E82" w:rsidP="00A03B33">
      <w:pPr>
        <w:rPr>
          <w:rFonts w:asciiTheme="majorHAnsi" w:hAnsiTheme="majorHAnsi" w:cstheme="majorHAnsi"/>
          <w:highlight w:val="yellow"/>
        </w:rPr>
      </w:pPr>
    </w:p>
    <w:p w14:paraId="0FCA3882" w14:textId="24136CFA" w:rsidR="0067483F" w:rsidRPr="00686E7B" w:rsidRDefault="00A0505A" w:rsidP="00A03B33">
      <w:pPr>
        <w:rPr>
          <w:rFonts w:asciiTheme="majorHAnsi" w:hAnsiTheme="majorHAnsi" w:cstheme="majorHAnsi"/>
          <w:highlight w:val="yellow"/>
        </w:rPr>
      </w:pPr>
      <w:r w:rsidRPr="00686E7B">
        <w:rPr>
          <w:rFonts w:asciiTheme="majorHAnsi" w:hAnsiTheme="majorHAnsi" w:cstheme="majorHAnsi"/>
          <w:highlight w:val="yellow"/>
        </w:rPr>
        <w:t>3</w:t>
      </w:r>
      <w:r w:rsidR="00D507DB" w:rsidRPr="00686E7B">
        <w:rPr>
          <w:rFonts w:asciiTheme="majorHAnsi" w:hAnsiTheme="majorHAnsi" w:cstheme="majorHAnsi"/>
          <w:highlight w:val="yellow"/>
        </w:rPr>
        <w:t>.1.3</w:t>
      </w:r>
      <w:r w:rsidR="00173F1C" w:rsidRPr="00686E7B">
        <w:rPr>
          <w:rFonts w:asciiTheme="majorHAnsi" w:hAnsiTheme="majorHAnsi" w:cstheme="majorHAnsi"/>
          <w:highlight w:val="yellow"/>
        </w:rPr>
        <w:t>.</w:t>
      </w:r>
      <w:r w:rsidR="0067483F" w:rsidRPr="00686E7B">
        <w:rPr>
          <w:rFonts w:asciiTheme="majorHAnsi" w:hAnsiTheme="majorHAnsi" w:cstheme="majorHAnsi"/>
          <w:highlight w:val="yellow"/>
        </w:rPr>
        <w:t xml:space="preserve"> </w:t>
      </w:r>
      <w:r w:rsidR="00894528" w:rsidRPr="00686E7B">
        <w:rPr>
          <w:rFonts w:asciiTheme="majorHAnsi" w:hAnsiTheme="majorHAnsi" w:cstheme="majorHAnsi"/>
          <w:highlight w:val="yellow"/>
        </w:rPr>
        <w:t>Prepare t</w:t>
      </w:r>
      <w:r w:rsidR="0067483F" w:rsidRPr="00686E7B">
        <w:rPr>
          <w:rFonts w:asciiTheme="majorHAnsi" w:hAnsiTheme="majorHAnsi" w:cstheme="majorHAnsi"/>
          <w:highlight w:val="yellow"/>
        </w:rPr>
        <w:t>he mixture of 0.05 M of [Fe (CN)</w:t>
      </w:r>
      <w:r w:rsidR="0067483F" w:rsidRPr="00686E7B">
        <w:rPr>
          <w:rFonts w:asciiTheme="majorHAnsi" w:hAnsiTheme="majorHAnsi" w:cstheme="majorHAnsi"/>
          <w:highlight w:val="yellow"/>
          <w:vertAlign w:val="subscript"/>
        </w:rPr>
        <w:t>6</w:t>
      </w:r>
      <w:r w:rsidR="0067483F" w:rsidRPr="00686E7B">
        <w:rPr>
          <w:rFonts w:asciiTheme="majorHAnsi" w:hAnsiTheme="majorHAnsi" w:cstheme="majorHAnsi"/>
          <w:highlight w:val="yellow"/>
        </w:rPr>
        <w:t>]</w:t>
      </w:r>
      <w:r w:rsidR="0067483F" w:rsidRPr="00686E7B">
        <w:rPr>
          <w:rFonts w:asciiTheme="majorHAnsi" w:hAnsiTheme="majorHAnsi" w:cstheme="majorHAnsi"/>
          <w:highlight w:val="yellow"/>
          <w:vertAlign w:val="superscript"/>
        </w:rPr>
        <w:t>-3</w:t>
      </w:r>
      <w:r w:rsidR="0067483F" w:rsidRPr="00686E7B">
        <w:rPr>
          <w:rFonts w:asciiTheme="majorHAnsi" w:hAnsiTheme="majorHAnsi" w:cstheme="majorHAnsi"/>
          <w:highlight w:val="yellow"/>
        </w:rPr>
        <w:t>/ [Fe (CN)</w:t>
      </w:r>
      <w:r w:rsidR="0067483F" w:rsidRPr="00686E7B">
        <w:rPr>
          <w:rFonts w:asciiTheme="majorHAnsi" w:hAnsiTheme="majorHAnsi" w:cstheme="majorHAnsi"/>
          <w:highlight w:val="yellow"/>
          <w:vertAlign w:val="subscript"/>
        </w:rPr>
        <w:t>6</w:t>
      </w:r>
      <w:r w:rsidR="0067483F" w:rsidRPr="00686E7B">
        <w:rPr>
          <w:rFonts w:asciiTheme="majorHAnsi" w:hAnsiTheme="majorHAnsi" w:cstheme="majorHAnsi"/>
          <w:highlight w:val="yellow"/>
        </w:rPr>
        <w:t>]</w:t>
      </w:r>
      <w:r w:rsidR="0067483F" w:rsidRPr="00686E7B">
        <w:rPr>
          <w:rFonts w:asciiTheme="majorHAnsi" w:hAnsiTheme="majorHAnsi" w:cstheme="majorHAnsi"/>
          <w:highlight w:val="yellow"/>
          <w:vertAlign w:val="superscript"/>
        </w:rPr>
        <w:t>-4</w:t>
      </w:r>
      <w:r w:rsidR="0067483F" w:rsidRPr="00686E7B">
        <w:rPr>
          <w:rFonts w:asciiTheme="majorHAnsi" w:hAnsiTheme="majorHAnsi" w:cstheme="majorHAnsi"/>
          <w:highlight w:val="yellow"/>
        </w:rPr>
        <w:t xml:space="preserve"> </w:t>
      </w:r>
      <w:r w:rsidR="00894528" w:rsidRPr="00686E7B">
        <w:rPr>
          <w:rFonts w:asciiTheme="majorHAnsi" w:hAnsiTheme="majorHAnsi" w:cstheme="majorHAnsi"/>
          <w:highlight w:val="yellow"/>
        </w:rPr>
        <w:t>and</w:t>
      </w:r>
      <w:r w:rsidR="0067483F" w:rsidRPr="00686E7B">
        <w:rPr>
          <w:rFonts w:asciiTheme="majorHAnsi" w:hAnsiTheme="majorHAnsi" w:cstheme="majorHAnsi"/>
          <w:highlight w:val="yellow"/>
        </w:rPr>
        <w:t xml:space="preserve"> 0.3 M NaCl </w:t>
      </w:r>
      <w:r w:rsidR="00EE6D8C" w:rsidRPr="00686E7B">
        <w:rPr>
          <w:rFonts w:asciiTheme="majorHAnsi" w:hAnsiTheme="majorHAnsi" w:cstheme="majorHAnsi"/>
          <w:highlight w:val="yellow"/>
        </w:rPr>
        <w:t xml:space="preserve">in 500 mL water </w:t>
      </w:r>
      <w:r w:rsidR="0067483F" w:rsidRPr="00686E7B">
        <w:rPr>
          <w:rFonts w:asciiTheme="majorHAnsi" w:hAnsiTheme="majorHAnsi" w:cstheme="majorHAnsi"/>
          <w:highlight w:val="yellow"/>
        </w:rPr>
        <w:t>as a rinse solution for RED.</w:t>
      </w:r>
    </w:p>
    <w:p w14:paraId="75AC6F3C" w14:textId="77777777" w:rsidR="000F1E82" w:rsidRPr="00686E7B" w:rsidRDefault="000F1E82" w:rsidP="00A03B33">
      <w:pPr>
        <w:rPr>
          <w:rFonts w:asciiTheme="majorHAnsi" w:hAnsiTheme="majorHAnsi" w:cstheme="majorHAnsi"/>
          <w:highlight w:val="yellow"/>
        </w:rPr>
      </w:pPr>
      <w:bookmarkStart w:id="27" w:name="_Hlk61843363"/>
    </w:p>
    <w:p w14:paraId="1B2108C6" w14:textId="433E18A4" w:rsidR="0067483F" w:rsidRPr="00686E7B" w:rsidRDefault="00A0505A" w:rsidP="00A03B33">
      <w:pPr>
        <w:rPr>
          <w:rFonts w:asciiTheme="majorHAnsi" w:hAnsiTheme="majorHAnsi" w:cstheme="majorHAnsi"/>
          <w:highlight w:val="yellow"/>
        </w:rPr>
      </w:pPr>
      <w:r w:rsidRPr="00686E7B">
        <w:rPr>
          <w:rFonts w:asciiTheme="majorHAnsi" w:hAnsiTheme="majorHAnsi" w:cstheme="majorHAnsi"/>
          <w:highlight w:val="yellow"/>
        </w:rPr>
        <w:t>3</w:t>
      </w:r>
      <w:r w:rsidR="00D507DB" w:rsidRPr="00686E7B">
        <w:rPr>
          <w:rFonts w:asciiTheme="majorHAnsi" w:hAnsiTheme="majorHAnsi" w:cstheme="majorHAnsi"/>
          <w:highlight w:val="yellow"/>
        </w:rPr>
        <w:t>.1.4</w:t>
      </w:r>
      <w:r w:rsidR="00173F1C" w:rsidRPr="00686E7B">
        <w:rPr>
          <w:rFonts w:asciiTheme="majorHAnsi" w:hAnsiTheme="majorHAnsi" w:cstheme="majorHAnsi"/>
          <w:highlight w:val="yellow"/>
        </w:rPr>
        <w:t>.</w:t>
      </w:r>
      <w:r w:rsidR="0067483F" w:rsidRPr="00686E7B">
        <w:rPr>
          <w:rFonts w:asciiTheme="majorHAnsi" w:hAnsiTheme="majorHAnsi" w:cstheme="majorHAnsi"/>
          <w:highlight w:val="yellow"/>
        </w:rPr>
        <w:t xml:space="preserve"> </w:t>
      </w:r>
      <w:r w:rsidR="00894528" w:rsidRPr="00686E7B">
        <w:rPr>
          <w:rFonts w:asciiTheme="majorHAnsi" w:hAnsiTheme="majorHAnsi" w:cstheme="majorHAnsi"/>
          <w:highlight w:val="yellow"/>
        </w:rPr>
        <w:t>Connect a</w:t>
      </w:r>
      <w:r w:rsidR="0067483F" w:rsidRPr="00686E7B">
        <w:rPr>
          <w:rFonts w:asciiTheme="majorHAnsi" w:hAnsiTheme="majorHAnsi" w:cstheme="majorHAnsi"/>
          <w:highlight w:val="yellow"/>
        </w:rPr>
        <w:t xml:space="preserve">ll three solution </w:t>
      </w:r>
      <w:r w:rsidR="001B673F" w:rsidRPr="00686E7B">
        <w:rPr>
          <w:rFonts w:asciiTheme="majorHAnsi" w:hAnsiTheme="majorHAnsi" w:cstheme="majorHAnsi"/>
          <w:highlight w:val="yellow"/>
        </w:rPr>
        <w:t>container</w:t>
      </w:r>
      <w:r w:rsidR="009D4E1E" w:rsidRPr="00686E7B">
        <w:rPr>
          <w:rFonts w:asciiTheme="majorHAnsi" w:hAnsiTheme="majorHAnsi" w:cstheme="majorHAnsi"/>
          <w:highlight w:val="yellow"/>
        </w:rPr>
        <w:t>s</w:t>
      </w:r>
      <w:r w:rsidR="0067483F" w:rsidRPr="00686E7B">
        <w:rPr>
          <w:rFonts w:asciiTheme="majorHAnsi" w:hAnsiTheme="majorHAnsi" w:cstheme="majorHAnsi"/>
          <w:highlight w:val="yellow"/>
        </w:rPr>
        <w:t xml:space="preserve"> with RED stack using rubber tube</w:t>
      </w:r>
      <w:r w:rsidR="009D4E1E" w:rsidRPr="00686E7B">
        <w:rPr>
          <w:rFonts w:asciiTheme="majorHAnsi" w:hAnsiTheme="majorHAnsi" w:cstheme="majorHAnsi"/>
          <w:highlight w:val="yellow"/>
        </w:rPr>
        <w:t>s</w:t>
      </w:r>
      <w:r w:rsidR="0067483F" w:rsidRPr="00686E7B">
        <w:rPr>
          <w:rFonts w:asciiTheme="majorHAnsi" w:hAnsiTheme="majorHAnsi" w:cstheme="majorHAnsi"/>
          <w:highlight w:val="yellow"/>
        </w:rPr>
        <w:t xml:space="preserve"> through </w:t>
      </w:r>
      <w:r w:rsidR="009D4E1E" w:rsidRPr="00686E7B">
        <w:rPr>
          <w:rFonts w:asciiTheme="majorHAnsi" w:hAnsiTheme="majorHAnsi" w:cstheme="majorHAnsi"/>
          <w:highlight w:val="yellow"/>
        </w:rPr>
        <w:t xml:space="preserve">the </w:t>
      </w:r>
      <w:r w:rsidR="0067483F" w:rsidRPr="00686E7B">
        <w:rPr>
          <w:rFonts w:asciiTheme="majorHAnsi" w:hAnsiTheme="majorHAnsi" w:cstheme="majorHAnsi"/>
          <w:highlight w:val="yellow"/>
        </w:rPr>
        <w:t>peristaltic pump</w:t>
      </w:r>
      <w:r w:rsidR="001B673F" w:rsidRPr="00686E7B">
        <w:rPr>
          <w:rFonts w:asciiTheme="majorHAnsi" w:hAnsiTheme="majorHAnsi" w:cstheme="majorHAnsi"/>
          <w:highlight w:val="yellow"/>
        </w:rPr>
        <w:t xml:space="preserve"> and pressure gauges.</w:t>
      </w:r>
      <w:r w:rsidR="004F0D4A" w:rsidRPr="00686E7B">
        <w:rPr>
          <w:rFonts w:asciiTheme="majorHAnsi" w:hAnsiTheme="majorHAnsi" w:cstheme="majorHAnsi"/>
          <w:highlight w:val="yellow"/>
        </w:rPr>
        <w:t xml:space="preserve"> </w:t>
      </w:r>
      <w:bookmarkStart w:id="28" w:name="_Hlk61843353"/>
      <w:r w:rsidR="00894528" w:rsidRPr="00686E7B">
        <w:rPr>
          <w:rFonts w:asciiTheme="majorHAnsi" w:hAnsiTheme="majorHAnsi" w:cstheme="majorHAnsi"/>
          <w:highlight w:val="yellow"/>
        </w:rPr>
        <w:t>Use the t</w:t>
      </w:r>
      <w:r w:rsidR="004F0D4A" w:rsidRPr="00686E7B">
        <w:rPr>
          <w:rFonts w:asciiTheme="majorHAnsi" w:hAnsiTheme="majorHAnsi" w:cstheme="majorHAnsi"/>
          <w:highlight w:val="yellow"/>
        </w:rPr>
        <w:t xml:space="preserve">ube </w:t>
      </w:r>
      <w:r w:rsidR="00894528" w:rsidRPr="00686E7B">
        <w:rPr>
          <w:rFonts w:asciiTheme="majorHAnsi" w:hAnsiTheme="majorHAnsi" w:cstheme="majorHAnsi"/>
          <w:highlight w:val="yellow"/>
        </w:rPr>
        <w:t xml:space="preserve">of </w:t>
      </w:r>
      <w:r w:rsidR="004F0D4A" w:rsidRPr="00686E7B">
        <w:rPr>
          <w:rFonts w:asciiTheme="majorHAnsi" w:hAnsiTheme="majorHAnsi" w:cstheme="majorHAnsi"/>
          <w:highlight w:val="yellow"/>
        </w:rPr>
        <w:t xml:space="preserve">size </w:t>
      </w:r>
      <w:r w:rsidR="000A0038" w:rsidRPr="00686E7B">
        <w:rPr>
          <w:rFonts w:asciiTheme="majorHAnsi" w:hAnsiTheme="majorHAnsi" w:cstheme="majorHAnsi"/>
          <w:highlight w:val="yellow"/>
        </w:rPr>
        <w:t xml:space="preserve">L/S </w:t>
      </w:r>
      <w:r w:rsidR="004F0D4A" w:rsidRPr="00686E7B">
        <w:rPr>
          <w:rFonts w:asciiTheme="majorHAnsi" w:hAnsiTheme="majorHAnsi" w:cstheme="majorHAnsi"/>
          <w:highlight w:val="yellow"/>
        </w:rPr>
        <w:t xml:space="preserve">16 for rinse </w:t>
      </w:r>
      <w:proofErr w:type="gramStart"/>
      <w:r w:rsidR="004F0D4A" w:rsidRPr="00686E7B">
        <w:rPr>
          <w:rFonts w:asciiTheme="majorHAnsi" w:hAnsiTheme="majorHAnsi" w:cstheme="majorHAnsi"/>
          <w:highlight w:val="yellow"/>
        </w:rPr>
        <w:t>solution</w:t>
      </w:r>
      <w:r w:rsidR="000A0038" w:rsidRPr="00686E7B">
        <w:rPr>
          <w:rFonts w:asciiTheme="majorHAnsi" w:hAnsiTheme="majorHAnsi" w:cstheme="majorHAnsi"/>
          <w:highlight w:val="yellow"/>
        </w:rPr>
        <w:t>,</w:t>
      </w:r>
      <w:r w:rsidR="004F0D4A" w:rsidRPr="00686E7B">
        <w:rPr>
          <w:rFonts w:asciiTheme="majorHAnsi" w:hAnsiTheme="majorHAnsi" w:cstheme="majorHAnsi"/>
          <w:highlight w:val="yellow"/>
        </w:rPr>
        <w:t xml:space="preserve"> and</w:t>
      </w:r>
      <w:proofErr w:type="gramEnd"/>
      <w:r w:rsidR="004F0D4A" w:rsidRPr="00686E7B">
        <w:rPr>
          <w:rFonts w:asciiTheme="majorHAnsi" w:hAnsiTheme="majorHAnsi" w:cstheme="majorHAnsi"/>
          <w:highlight w:val="yellow"/>
        </w:rPr>
        <w:t xml:space="preserve"> </w:t>
      </w:r>
      <w:r w:rsidR="00894528" w:rsidRPr="00686E7B">
        <w:rPr>
          <w:rFonts w:asciiTheme="majorHAnsi" w:hAnsiTheme="majorHAnsi" w:cstheme="majorHAnsi"/>
          <w:highlight w:val="yellow"/>
        </w:rPr>
        <w:t xml:space="preserve">use the </w:t>
      </w:r>
      <w:r w:rsidR="004F0D4A" w:rsidRPr="00686E7B">
        <w:rPr>
          <w:rFonts w:asciiTheme="majorHAnsi" w:hAnsiTheme="majorHAnsi" w:cstheme="majorHAnsi"/>
          <w:highlight w:val="yellow"/>
        </w:rPr>
        <w:t xml:space="preserve">tube </w:t>
      </w:r>
      <w:r w:rsidR="00894528" w:rsidRPr="00686E7B">
        <w:rPr>
          <w:rFonts w:asciiTheme="majorHAnsi" w:hAnsiTheme="majorHAnsi" w:cstheme="majorHAnsi"/>
          <w:highlight w:val="yellow"/>
        </w:rPr>
        <w:t xml:space="preserve">of </w:t>
      </w:r>
      <w:r w:rsidR="004F0D4A" w:rsidRPr="00686E7B">
        <w:rPr>
          <w:rFonts w:asciiTheme="majorHAnsi" w:hAnsiTheme="majorHAnsi" w:cstheme="majorHAnsi"/>
          <w:highlight w:val="yellow"/>
        </w:rPr>
        <w:t xml:space="preserve">size </w:t>
      </w:r>
      <w:r w:rsidR="000A0038" w:rsidRPr="00686E7B">
        <w:rPr>
          <w:rFonts w:asciiTheme="majorHAnsi" w:hAnsiTheme="majorHAnsi" w:cstheme="majorHAnsi"/>
          <w:highlight w:val="yellow"/>
        </w:rPr>
        <w:t xml:space="preserve">L/S </w:t>
      </w:r>
      <w:r w:rsidR="004F0D4A" w:rsidRPr="00686E7B">
        <w:rPr>
          <w:rFonts w:asciiTheme="majorHAnsi" w:hAnsiTheme="majorHAnsi" w:cstheme="majorHAnsi"/>
          <w:highlight w:val="yellow"/>
        </w:rPr>
        <w:t>25 for HC and LC solution.</w:t>
      </w:r>
      <w:bookmarkEnd w:id="28"/>
    </w:p>
    <w:bookmarkEnd w:id="27"/>
    <w:p w14:paraId="5C449616" w14:textId="77777777" w:rsidR="000F1E82" w:rsidRPr="00686E7B" w:rsidRDefault="000F1E82" w:rsidP="00A03B33">
      <w:pPr>
        <w:rPr>
          <w:rFonts w:asciiTheme="majorHAnsi" w:hAnsiTheme="majorHAnsi" w:cstheme="majorHAnsi"/>
          <w:highlight w:val="yellow"/>
        </w:rPr>
      </w:pPr>
    </w:p>
    <w:p w14:paraId="2A0DC14F" w14:textId="54BB3802" w:rsidR="001B673F" w:rsidRPr="00686E7B" w:rsidRDefault="00A0505A" w:rsidP="00A03B33">
      <w:pPr>
        <w:rPr>
          <w:rFonts w:asciiTheme="majorHAnsi" w:hAnsiTheme="majorHAnsi" w:cstheme="majorHAnsi"/>
          <w:highlight w:val="yellow"/>
        </w:rPr>
      </w:pPr>
      <w:r w:rsidRPr="00686E7B">
        <w:rPr>
          <w:rFonts w:asciiTheme="majorHAnsi" w:hAnsiTheme="majorHAnsi" w:cstheme="majorHAnsi"/>
          <w:highlight w:val="yellow"/>
        </w:rPr>
        <w:t>3</w:t>
      </w:r>
      <w:r w:rsidR="00D507DB" w:rsidRPr="00686E7B">
        <w:rPr>
          <w:rFonts w:asciiTheme="majorHAnsi" w:hAnsiTheme="majorHAnsi" w:cstheme="majorHAnsi"/>
          <w:highlight w:val="yellow"/>
        </w:rPr>
        <w:t>.1.5</w:t>
      </w:r>
      <w:r w:rsidR="00173F1C" w:rsidRPr="00686E7B">
        <w:rPr>
          <w:rFonts w:asciiTheme="majorHAnsi" w:hAnsiTheme="majorHAnsi" w:cstheme="majorHAnsi"/>
          <w:highlight w:val="yellow"/>
        </w:rPr>
        <w:t>.</w:t>
      </w:r>
      <w:r w:rsidR="00051ED1" w:rsidRPr="00686E7B">
        <w:rPr>
          <w:rFonts w:asciiTheme="majorHAnsi" w:hAnsiTheme="majorHAnsi" w:cstheme="majorHAnsi"/>
          <w:highlight w:val="yellow"/>
        </w:rPr>
        <w:t xml:space="preserve"> </w:t>
      </w:r>
      <w:r w:rsidR="00021919" w:rsidRPr="00686E7B">
        <w:rPr>
          <w:rFonts w:asciiTheme="majorHAnsi" w:hAnsiTheme="majorHAnsi" w:cstheme="majorHAnsi"/>
          <w:highlight w:val="yellow"/>
        </w:rPr>
        <w:t>To make a RED stack, take two endplates made-up of polymethyl methacrylate (PMMA). Connect both endplates horizontally face to face with nuts, bolts, and washers using 25 N</w:t>
      </w:r>
      <m:oMath>
        <m:r>
          <w:rPr>
            <w:rFonts w:ascii="Cambria Math" w:hAnsi="Cambria Math" w:cstheme="majorHAnsi"/>
            <w:highlight w:val="yellow"/>
          </w:rPr>
          <m:t>∙</m:t>
        </m:r>
      </m:oMath>
      <w:r w:rsidR="00021919" w:rsidRPr="00686E7B">
        <w:rPr>
          <w:rFonts w:asciiTheme="majorHAnsi" w:hAnsiTheme="majorHAnsi" w:cstheme="majorHAnsi"/>
          <w:highlight w:val="yellow"/>
        </w:rPr>
        <w:t>m force using a digital wrench driver. The thickness of PMMA endplates 3 cm, and the path of the flow channels was designed in plates for HC, LC, and rinse solution by a driller</w:t>
      </w:r>
      <w:r w:rsidR="00D658ED" w:rsidRPr="00686E7B">
        <w:rPr>
          <w:rFonts w:asciiTheme="majorHAnsi" w:hAnsiTheme="majorHAnsi" w:cstheme="majorHAnsi"/>
          <w:highlight w:val="yellow"/>
        </w:rPr>
        <w:fldChar w:fldCharType="begin"/>
      </w:r>
      <w:r w:rsidR="00D658ED" w:rsidRPr="00686E7B">
        <w:rPr>
          <w:rFonts w:asciiTheme="majorHAnsi" w:hAnsiTheme="majorHAnsi" w:cstheme="majorHAnsi"/>
          <w:highlight w:val="yellow"/>
        </w:rPr>
        <w:instrText xml:space="preserve"> ADDIN EN.CITE &lt;EndNote&gt;&lt;Cite&gt;&lt;Author&gt;Kim&lt;/Author&gt;&lt;Year&gt;2019&lt;/Year&gt;&lt;RecNum&gt;1378&lt;/RecNum&gt;&lt;DisplayText&gt;&lt;style face="superscript"&gt;2&lt;/style&gt;&lt;/DisplayText&gt;&lt;record&gt;&lt;rec-number&gt;1378&lt;/rec-number&gt;&lt;foreign-keys&gt;&lt;key app="EN" db-id="xerd99e5xs9zwse0rr5vzaenedzdfw9peas2" timestamp="1606109145"&gt;1378&lt;/key&gt;&lt;/foreign-keys&gt;&lt;ref-type name="Book"&gt;6&lt;/ref-type&gt;&lt;contributors&gt;&lt;authors&gt;&lt;author&gt;Kim, Daejoong&lt;/author&gt;&lt;author&gt;Kwon, Kilsung&lt;/author&gt;&lt;author&gt;Kim, Deok Han&lt;/author&gt;&lt;author&gt;Li, Longnan&lt;/author&gt;&lt;/authors&gt;&lt;/contributors&gt;&lt;titles&gt;&lt;title&gt;Energy Generation Using Reverse Electrodialysis: Principles, Implementation, and Applications&lt;/title&gt;&lt;/titles&gt;&lt;dates&gt;&lt;year&gt;2019&lt;/year&gt;&lt;/dates&gt;&lt;publisher&gt;Springer&lt;/publisher&gt;&lt;isbn&gt;9811303142&lt;/isbn&gt;&lt;urls&gt;&lt;/urls&gt;&lt;/record&gt;&lt;/Cite&gt;&lt;/EndNote&gt;</w:instrText>
      </w:r>
      <w:r w:rsidR="00D658ED" w:rsidRPr="00686E7B">
        <w:rPr>
          <w:rFonts w:asciiTheme="majorHAnsi" w:hAnsiTheme="majorHAnsi" w:cstheme="majorHAnsi"/>
          <w:highlight w:val="yellow"/>
        </w:rPr>
        <w:fldChar w:fldCharType="separate"/>
      </w:r>
      <w:r w:rsidR="00D658ED" w:rsidRPr="00686E7B">
        <w:rPr>
          <w:rFonts w:asciiTheme="majorHAnsi" w:hAnsiTheme="majorHAnsi" w:cstheme="majorHAnsi"/>
          <w:noProof/>
          <w:highlight w:val="yellow"/>
          <w:vertAlign w:val="superscript"/>
        </w:rPr>
        <w:t>2</w:t>
      </w:r>
      <w:r w:rsidR="00D658ED" w:rsidRPr="00686E7B">
        <w:rPr>
          <w:rFonts w:asciiTheme="majorHAnsi" w:hAnsiTheme="majorHAnsi" w:cstheme="majorHAnsi"/>
          <w:highlight w:val="yellow"/>
        </w:rPr>
        <w:fldChar w:fldCharType="end"/>
      </w:r>
      <w:r w:rsidR="008469C0" w:rsidRPr="00686E7B">
        <w:rPr>
          <w:rFonts w:asciiTheme="majorHAnsi" w:hAnsiTheme="majorHAnsi" w:cstheme="majorHAnsi"/>
          <w:highlight w:val="yellow"/>
        </w:rPr>
        <w:t>.</w:t>
      </w:r>
    </w:p>
    <w:p w14:paraId="25FEB0FC" w14:textId="77777777" w:rsidR="000F1E82" w:rsidRPr="00686E7B" w:rsidRDefault="000F1E82" w:rsidP="00A03B33">
      <w:pPr>
        <w:rPr>
          <w:rFonts w:asciiTheme="majorHAnsi" w:hAnsiTheme="majorHAnsi" w:cstheme="majorHAnsi"/>
          <w:highlight w:val="yellow"/>
        </w:rPr>
      </w:pPr>
    </w:p>
    <w:p w14:paraId="1FF1C0C7" w14:textId="738FA5C0" w:rsidR="001B673F" w:rsidRPr="009B2AFC" w:rsidRDefault="00A0505A" w:rsidP="00A03B33">
      <w:pPr>
        <w:rPr>
          <w:rFonts w:asciiTheme="majorHAnsi" w:hAnsiTheme="majorHAnsi" w:cstheme="majorHAnsi"/>
        </w:rPr>
      </w:pPr>
      <w:r w:rsidRPr="00686E7B">
        <w:rPr>
          <w:rFonts w:asciiTheme="majorHAnsi" w:hAnsiTheme="majorHAnsi" w:cstheme="majorHAnsi"/>
          <w:highlight w:val="yellow"/>
        </w:rPr>
        <w:t>3</w:t>
      </w:r>
      <w:r w:rsidR="00D507DB" w:rsidRPr="00686E7B">
        <w:rPr>
          <w:rFonts w:asciiTheme="majorHAnsi" w:hAnsiTheme="majorHAnsi" w:cstheme="majorHAnsi"/>
          <w:highlight w:val="yellow"/>
        </w:rPr>
        <w:t>.1.6</w:t>
      </w:r>
      <w:r w:rsidR="00173F1C" w:rsidRPr="00686E7B">
        <w:rPr>
          <w:rFonts w:asciiTheme="majorHAnsi" w:hAnsiTheme="majorHAnsi" w:cstheme="majorHAnsi"/>
          <w:highlight w:val="yellow"/>
        </w:rPr>
        <w:t>.</w:t>
      </w:r>
      <w:r w:rsidR="001B673F" w:rsidRPr="00686E7B">
        <w:rPr>
          <w:rFonts w:asciiTheme="majorHAnsi" w:hAnsiTheme="majorHAnsi" w:cstheme="majorHAnsi"/>
          <w:highlight w:val="yellow"/>
        </w:rPr>
        <w:t xml:space="preserve"> </w:t>
      </w:r>
      <w:r w:rsidR="00B927EC" w:rsidRPr="00686E7B">
        <w:rPr>
          <w:rFonts w:asciiTheme="majorHAnsi" w:hAnsiTheme="majorHAnsi" w:cstheme="majorHAnsi"/>
          <w:highlight w:val="yellow"/>
        </w:rPr>
        <w:t xml:space="preserve">Place </w:t>
      </w:r>
      <w:r w:rsidR="00894528" w:rsidRPr="00686E7B">
        <w:rPr>
          <w:rFonts w:asciiTheme="majorHAnsi" w:hAnsiTheme="majorHAnsi" w:cstheme="majorHAnsi"/>
          <w:highlight w:val="yellow"/>
        </w:rPr>
        <w:t>t</w:t>
      </w:r>
      <w:r w:rsidR="00051ED1" w:rsidRPr="00686E7B">
        <w:rPr>
          <w:rFonts w:asciiTheme="majorHAnsi" w:hAnsiTheme="majorHAnsi" w:cstheme="majorHAnsi"/>
          <w:highlight w:val="yellow"/>
        </w:rPr>
        <w:t xml:space="preserve">wo </w:t>
      </w:r>
      <w:r w:rsidR="001B673F" w:rsidRPr="00686E7B">
        <w:rPr>
          <w:rFonts w:asciiTheme="majorHAnsi" w:hAnsiTheme="majorHAnsi" w:cstheme="majorHAnsi"/>
          <w:highlight w:val="yellow"/>
        </w:rPr>
        <w:t xml:space="preserve">mesh </w:t>
      </w:r>
      <w:r w:rsidR="00051ED1" w:rsidRPr="00686E7B">
        <w:rPr>
          <w:rFonts w:asciiTheme="majorHAnsi" w:hAnsiTheme="majorHAnsi" w:cstheme="majorHAnsi"/>
          <w:highlight w:val="yellow"/>
        </w:rPr>
        <w:t xml:space="preserve">electrodes </w:t>
      </w:r>
      <w:r w:rsidR="00B927EC" w:rsidRPr="00686E7B">
        <w:rPr>
          <w:rFonts w:asciiTheme="majorHAnsi" w:hAnsiTheme="majorHAnsi" w:cstheme="majorHAnsi"/>
          <w:highlight w:val="yellow"/>
        </w:rPr>
        <w:t xml:space="preserve">made </w:t>
      </w:r>
      <w:r w:rsidR="001B673F" w:rsidRPr="00686E7B">
        <w:rPr>
          <w:rFonts w:asciiTheme="majorHAnsi" w:hAnsiTheme="majorHAnsi" w:cstheme="majorHAnsi"/>
          <w:highlight w:val="yellow"/>
        </w:rPr>
        <w:t xml:space="preserve">from </w:t>
      </w:r>
      <w:r w:rsidR="00051ED1" w:rsidRPr="00686E7B">
        <w:rPr>
          <w:rFonts w:asciiTheme="majorHAnsi" w:hAnsiTheme="majorHAnsi" w:cstheme="majorHAnsi"/>
          <w:highlight w:val="yellow"/>
        </w:rPr>
        <w:t>metal Titanium (</w:t>
      </w:r>
      <w:proofErr w:type="spellStart"/>
      <w:r w:rsidR="00051ED1" w:rsidRPr="00686E7B">
        <w:rPr>
          <w:rFonts w:asciiTheme="majorHAnsi" w:hAnsiTheme="majorHAnsi" w:cstheme="majorHAnsi"/>
          <w:highlight w:val="yellow"/>
        </w:rPr>
        <w:t>Ti</w:t>
      </w:r>
      <w:proofErr w:type="spellEnd"/>
      <w:r w:rsidR="00051ED1" w:rsidRPr="00686E7B">
        <w:rPr>
          <w:rFonts w:asciiTheme="majorHAnsi" w:hAnsiTheme="majorHAnsi" w:cstheme="majorHAnsi"/>
          <w:highlight w:val="yellow"/>
        </w:rPr>
        <w:t xml:space="preserve">) coated with </w:t>
      </w:r>
      <w:r w:rsidR="008469C0" w:rsidRPr="00686E7B">
        <w:rPr>
          <w:rFonts w:asciiTheme="majorHAnsi" w:hAnsiTheme="majorHAnsi" w:cstheme="majorHAnsi"/>
          <w:highlight w:val="yellow"/>
        </w:rPr>
        <w:t xml:space="preserve">a mixture of </w:t>
      </w:r>
      <w:r w:rsidR="00051ED1" w:rsidRPr="00686E7B">
        <w:rPr>
          <w:rFonts w:asciiTheme="majorHAnsi" w:hAnsiTheme="majorHAnsi" w:cstheme="majorHAnsi"/>
          <w:highlight w:val="yellow"/>
        </w:rPr>
        <w:t>Iridium (</w:t>
      </w:r>
      <w:proofErr w:type="spellStart"/>
      <w:r w:rsidR="00051ED1" w:rsidRPr="00686E7B">
        <w:rPr>
          <w:rFonts w:asciiTheme="majorHAnsi" w:hAnsiTheme="majorHAnsi" w:cstheme="majorHAnsi"/>
          <w:highlight w:val="yellow"/>
        </w:rPr>
        <w:t>Ir</w:t>
      </w:r>
      <w:proofErr w:type="spellEnd"/>
      <w:r w:rsidR="00051ED1" w:rsidRPr="00686E7B">
        <w:rPr>
          <w:rFonts w:asciiTheme="majorHAnsi" w:hAnsiTheme="majorHAnsi" w:cstheme="majorHAnsi"/>
          <w:highlight w:val="yellow"/>
        </w:rPr>
        <w:t xml:space="preserve">) and Ruthenium (Ru) </w:t>
      </w:r>
      <w:r w:rsidR="00894528" w:rsidRPr="00686E7B">
        <w:rPr>
          <w:rFonts w:asciiTheme="majorHAnsi" w:hAnsiTheme="majorHAnsi" w:cstheme="majorHAnsi"/>
          <w:highlight w:val="yellow"/>
        </w:rPr>
        <w:t>in</w:t>
      </w:r>
      <w:r w:rsidR="008469C0" w:rsidRPr="00686E7B">
        <w:rPr>
          <w:rFonts w:asciiTheme="majorHAnsi" w:hAnsiTheme="majorHAnsi" w:cstheme="majorHAnsi"/>
          <w:highlight w:val="yellow"/>
        </w:rPr>
        <w:t xml:space="preserve"> </w:t>
      </w:r>
      <w:r w:rsidR="00B927EC" w:rsidRPr="00686E7B">
        <w:rPr>
          <w:rFonts w:asciiTheme="majorHAnsi" w:hAnsiTheme="majorHAnsi" w:cstheme="majorHAnsi"/>
          <w:highlight w:val="yellow"/>
        </w:rPr>
        <w:t xml:space="preserve">a </w:t>
      </w:r>
      <w:r w:rsidR="008469C0" w:rsidRPr="00686E7B">
        <w:rPr>
          <w:rFonts w:asciiTheme="majorHAnsi" w:hAnsiTheme="majorHAnsi" w:cstheme="majorHAnsi"/>
          <w:highlight w:val="yellow"/>
        </w:rPr>
        <w:t>1:1</w:t>
      </w:r>
      <w:r w:rsidR="00894528" w:rsidRPr="00686E7B">
        <w:rPr>
          <w:rFonts w:asciiTheme="majorHAnsi" w:hAnsiTheme="majorHAnsi" w:cstheme="majorHAnsi"/>
          <w:highlight w:val="yellow"/>
        </w:rPr>
        <w:t xml:space="preserve"> ratio</w:t>
      </w:r>
      <w:r w:rsidR="008469C0" w:rsidRPr="00686E7B">
        <w:rPr>
          <w:rFonts w:asciiTheme="majorHAnsi" w:hAnsiTheme="majorHAnsi" w:cstheme="majorHAnsi"/>
          <w:highlight w:val="yellow"/>
        </w:rPr>
        <w:t xml:space="preserve"> </w:t>
      </w:r>
      <w:r w:rsidR="001B673F" w:rsidRPr="00686E7B">
        <w:rPr>
          <w:rFonts w:asciiTheme="majorHAnsi" w:hAnsiTheme="majorHAnsi" w:cstheme="majorHAnsi"/>
          <w:highlight w:val="yellow"/>
        </w:rPr>
        <w:t>and place at</w:t>
      </w:r>
      <w:r w:rsidR="00051ED1" w:rsidRPr="00686E7B">
        <w:rPr>
          <w:rFonts w:asciiTheme="majorHAnsi" w:hAnsiTheme="majorHAnsi" w:cstheme="majorHAnsi"/>
          <w:highlight w:val="yellow"/>
        </w:rPr>
        <w:t xml:space="preserve"> the end</w:t>
      </w:r>
      <w:r w:rsidR="001B673F" w:rsidRPr="00686E7B">
        <w:rPr>
          <w:rFonts w:asciiTheme="majorHAnsi" w:hAnsiTheme="majorHAnsi" w:cstheme="majorHAnsi"/>
          <w:highlight w:val="yellow"/>
        </w:rPr>
        <w:t xml:space="preserve"> of the PMMA </w:t>
      </w:r>
      <w:r w:rsidR="00051ED1" w:rsidRPr="00686E7B">
        <w:rPr>
          <w:rFonts w:asciiTheme="majorHAnsi" w:hAnsiTheme="majorHAnsi" w:cstheme="majorHAnsi"/>
          <w:highlight w:val="yellow"/>
        </w:rPr>
        <w:t xml:space="preserve">plates. </w:t>
      </w:r>
      <w:r w:rsidR="008469C0" w:rsidRPr="00686E7B">
        <w:rPr>
          <w:rFonts w:asciiTheme="majorHAnsi" w:hAnsiTheme="majorHAnsi" w:cstheme="majorHAnsi"/>
          <w:highlight w:val="yellow"/>
        </w:rPr>
        <w:t xml:space="preserve">Both end electrodes </w:t>
      </w:r>
      <w:proofErr w:type="gramStart"/>
      <w:r w:rsidR="008469C0" w:rsidRPr="00686E7B">
        <w:rPr>
          <w:rFonts w:asciiTheme="majorHAnsi" w:hAnsiTheme="majorHAnsi" w:cstheme="majorHAnsi"/>
          <w:highlight w:val="yellow"/>
        </w:rPr>
        <w:t>are connected with</w:t>
      </w:r>
      <w:proofErr w:type="gramEnd"/>
      <w:r w:rsidR="008469C0" w:rsidRPr="00686E7B">
        <w:rPr>
          <w:rFonts w:asciiTheme="majorHAnsi" w:hAnsiTheme="majorHAnsi" w:cstheme="majorHAnsi"/>
          <w:highlight w:val="yellow"/>
        </w:rPr>
        <w:t xml:space="preserve"> the crocodile clip of the source meter.</w:t>
      </w:r>
    </w:p>
    <w:p w14:paraId="0CC19891" w14:textId="77777777" w:rsidR="002B4FB9" w:rsidRPr="009B2AFC" w:rsidRDefault="002B4FB9" w:rsidP="00A03B33">
      <w:pPr>
        <w:rPr>
          <w:rFonts w:asciiTheme="majorHAnsi" w:hAnsiTheme="majorHAnsi" w:cstheme="majorHAnsi"/>
        </w:rPr>
      </w:pPr>
    </w:p>
    <w:p w14:paraId="26E6A241" w14:textId="607612CA" w:rsidR="00B927EC" w:rsidRPr="009B2AFC" w:rsidRDefault="00173F1C" w:rsidP="00A03B33">
      <w:pPr>
        <w:rPr>
          <w:rFonts w:asciiTheme="majorHAnsi" w:hAnsiTheme="majorHAnsi" w:cstheme="majorHAnsi"/>
        </w:rPr>
      </w:pPr>
      <w:r w:rsidRPr="009B2AFC">
        <w:rPr>
          <w:rFonts w:asciiTheme="majorHAnsi" w:hAnsiTheme="majorHAnsi" w:cstheme="majorHAnsi"/>
        </w:rPr>
        <w:t>N</w:t>
      </w:r>
      <w:r>
        <w:rPr>
          <w:rFonts w:asciiTheme="majorHAnsi" w:hAnsiTheme="majorHAnsi" w:cstheme="majorHAnsi"/>
        </w:rPr>
        <w:t>OTE</w:t>
      </w:r>
      <w:r w:rsidR="00021919" w:rsidRPr="009B2AFC">
        <w:rPr>
          <w:rFonts w:asciiTheme="majorHAnsi" w:hAnsiTheme="majorHAnsi" w:cstheme="majorHAnsi"/>
        </w:rPr>
        <w:t xml:space="preserve">: Both PMMA end plates are equipped with mesh electrodes, both electrodes were layered with a square shape spacer, and the PMMA endplate covered with a rubber gasket facing inside. </w:t>
      </w:r>
      <w:r w:rsidR="00021919" w:rsidRPr="009B2AFC">
        <w:rPr>
          <w:rFonts w:asciiTheme="majorHAnsi" w:hAnsiTheme="majorHAnsi" w:cstheme="majorHAnsi"/>
        </w:rPr>
        <w:lastRenderedPageBreak/>
        <w:t xml:space="preserve">After that, CEM and AEM are placed alternatively, separated by silicone gasket and spacer, as shown in </w:t>
      </w:r>
      <w:r w:rsidR="00021919" w:rsidRPr="00686E7B">
        <w:rPr>
          <w:rFonts w:asciiTheme="majorHAnsi" w:hAnsiTheme="majorHAnsi" w:cstheme="majorHAnsi"/>
          <w:b/>
          <w:bCs/>
        </w:rPr>
        <w:t>Figure 3</w:t>
      </w:r>
      <w:r w:rsidR="00021919" w:rsidRPr="009B2AFC">
        <w:rPr>
          <w:rFonts w:asciiTheme="majorHAnsi" w:hAnsiTheme="majorHAnsi" w:cstheme="majorHAnsi"/>
        </w:rPr>
        <w:t>.</w:t>
      </w:r>
    </w:p>
    <w:p w14:paraId="03B2AC1F" w14:textId="77777777" w:rsidR="000F1E82" w:rsidRPr="009B2AFC" w:rsidRDefault="000F1E82" w:rsidP="00A03B33">
      <w:pPr>
        <w:rPr>
          <w:rFonts w:asciiTheme="majorHAnsi" w:hAnsiTheme="majorHAnsi" w:cstheme="majorHAnsi"/>
        </w:rPr>
      </w:pPr>
    </w:p>
    <w:p w14:paraId="569DF3F3" w14:textId="368B7F0D" w:rsidR="001B673F" w:rsidRPr="00686E7B" w:rsidRDefault="00A0505A" w:rsidP="00A03B33">
      <w:pPr>
        <w:rPr>
          <w:rFonts w:asciiTheme="majorHAnsi" w:hAnsiTheme="majorHAnsi" w:cstheme="majorHAnsi"/>
          <w:highlight w:val="yellow"/>
        </w:rPr>
      </w:pPr>
      <w:r w:rsidRPr="00686E7B">
        <w:rPr>
          <w:rFonts w:asciiTheme="majorHAnsi" w:hAnsiTheme="majorHAnsi" w:cstheme="majorHAnsi"/>
          <w:highlight w:val="yellow"/>
        </w:rPr>
        <w:t>3</w:t>
      </w:r>
      <w:r w:rsidR="00D507DB" w:rsidRPr="00686E7B">
        <w:rPr>
          <w:rFonts w:asciiTheme="majorHAnsi" w:hAnsiTheme="majorHAnsi" w:cstheme="majorHAnsi"/>
          <w:highlight w:val="yellow"/>
        </w:rPr>
        <w:t>.1.7</w:t>
      </w:r>
      <w:r w:rsidR="00173F1C" w:rsidRPr="00686E7B">
        <w:rPr>
          <w:rFonts w:asciiTheme="majorHAnsi" w:hAnsiTheme="majorHAnsi" w:cstheme="majorHAnsi"/>
          <w:highlight w:val="yellow"/>
        </w:rPr>
        <w:t>.</w:t>
      </w:r>
      <w:r w:rsidR="001B673F" w:rsidRPr="00686E7B">
        <w:rPr>
          <w:rFonts w:asciiTheme="majorHAnsi" w:hAnsiTheme="majorHAnsi" w:cstheme="majorHAnsi"/>
          <w:highlight w:val="yellow"/>
        </w:rPr>
        <w:t xml:space="preserve"> </w:t>
      </w:r>
      <w:r w:rsidR="00894528" w:rsidRPr="00686E7B">
        <w:rPr>
          <w:rFonts w:asciiTheme="majorHAnsi" w:hAnsiTheme="majorHAnsi" w:cstheme="majorHAnsi"/>
          <w:highlight w:val="yellow"/>
        </w:rPr>
        <w:t>Install s</w:t>
      </w:r>
      <w:r w:rsidR="001B673F" w:rsidRPr="00686E7B">
        <w:rPr>
          <w:rFonts w:asciiTheme="majorHAnsi" w:hAnsiTheme="majorHAnsi" w:cstheme="majorHAnsi"/>
          <w:highlight w:val="yellow"/>
        </w:rPr>
        <w:t>ilicon gaskets</w:t>
      </w:r>
      <w:r w:rsidR="009D4E1E" w:rsidRPr="00686E7B">
        <w:rPr>
          <w:rFonts w:asciiTheme="majorHAnsi" w:hAnsiTheme="majorHAnsi" w:cstheme="majorHAnsi"/>
          <w:highlight w:val="yellow"/>
        </w:rPr>
        <w:t>,</w:t>
      </w:r>
      <w:r w:rsidR="001B673F" w:rsidRPr="00686E7B">
        <w:rPr>
          <w:rFonts w:asciiTheme="majorHAnsi" w:hAnsiTheme="majorHAnsi" w:cstheme="majorHAnsi"/>
          <w:highlight w:val="yellow"/>
        </w:rPr>
        <w:t xml:space="preserve"> polymer spacers</w:t>
      </w:r>
      <w:r w:rsidR="008469C0" w:rsidRPr="00686E7B">
        <w:rPr>
          <w:rFonts w:asciiTheme="majorHAnsi" w:hAnsiTheme="majorHAnsi" w:cstheme="majorHAnsi"/>
          <w:highlight w:val="yellow"/>
        </w:rPr>
        <w:t>, and ion-exchange membranes (CEM and AEM)</w:t>
      </w:r>
      <w:r w:rsidR="001B673F" w:rsidRPr="00686E7B">
        <w:rPr>
          <w:rFonts w:asciiTheme="majorHAnsi" w:hAnsiTheme="majorHAnsi" w:cstheme="majorHAnsi"/>
          <w:highlight w:val="yellow"/>
        </w:rPr>
        <w:t xml:space="preserve"> </w:t>
      </w:r>
      <w:r w:rsidR="008469C0" w:rsidRPr="00686E7B">
        <w:rPr>
          <w:rFonts w:asciiTheme="majorHAnsi" w:hAnsiTheme="majorHAnsi" w:cstheme="majorHAnsi"/>
          <w:highlight w:val="yellow"/>
        </w:rPr>
        <w:t>layer by layer</w:t>
      </w:r>
      <w:r w:rsidR="001B673F" w:rsidRPr="00686E7B">
        <w:rPr>
          <w:rFonts w:asciiTheme="majorHAnsi" w:hAnsiTheme="majorHAnsi" w:cstheme="majorHAnsi"/>
          <w:highlight w:val="yellow"/>
        </w:rPr>
        <w:t xml:space="preserve">, as presented in the schematic diagram </w:t>
      </w:r>
      <w:r w:rsidR="001B673F" w:rsidRPr="00686E7B">
        <w:rPr>
          <w:rFonts w:asciiTheme="majorHAnsi" w:hAnsiTheme="majorHAnsi" w:cstheme="majorHAnsi"/>
          <w:b/>
          <w:bCs/>
          <w:highlight w:val="yellow"/>
        </w:rPr>
        <w:t xml:space="preserve">Figure </w:t>
      </w:r>
      <w:r w:rsidR="00F43749" w:rsidRPr="00686E7B">
        <w:rPr>
          <w:rFonts w:asciiTheme="majorHAnsi" w:hAnsiTheme="majorHAnsi" w:cstheme="majorHAnsi"/>
          <w:b/>
          <w:bCs/>
          <w:highlight w:val="yellow"/>
        </w:rPr>
        <w:t>4</w:t>
      </w:r>
      <w:r w:rsidR="00193983" w:rsidRPr="00686E7B">
        <w:rPr>
          <w:rFonts w:asciiTheme="majorHAnsi" w:hAnsiTheme="majorHAnsi" w:cstheme="majorHAnsi"/>
          <w:b/>
          <w:bCs/>
          <w:highlight w:val="yellow"/>
        </w:rPr>
        <w:t xml:space="preserve"> </w:t>
      </w:r>
      <w:r w:rsidR="00193983" w:rsidRPr="007F74DC">
        <w:rPr>
          <w:rFonts w:asciiTheme="majorHAnsi" w:hAnsiTheme="majorHAnsi" w:cstheme="majorHAnsi"/>
          <w:highlight w:val="yellow"/>
        </w:rPr>
        <w:t xml:space="preserve">and </w:t>
      </w:r>
      <w:r w:rsidR="00894528" w:rsidRPr="00686E7B">
        <w:rPr>
          <w:rFonts w:asciiTheme="majorHAnsi" w:hAnsiTheme="majorHAnsi" w:cstheme="majorHAnsi"/>
          <w:b/>
          <w:bCs/>
          <w:highlight w:val="yellow"/>
        </w:rPr>
        <w:t xml:space="preserve">Figure </w:t>
      </w:r>
      <w:r w:rsidR="00F43749" w:rsidRPr="00686E7B">
        <w:rPr>
          <w:rFonts w:asciiTheme="majorHAnsi" w:hAnsiTheme="majorHAnsi" w:cstheme="majorHAnsi"/>
          <w:b/>
          <w:bCs/>
          <w:highlight w:val="yellow"/>
        </w:rPr>
        <w:t>5</w:t>
      </w:r>
      <w:r w:rsidR="001B673F" w:rsidRPr="00686E7B">
        <w:rPr>
          <w:rFonts w:asciiTheme="majorHAnsi" w:hAnsiTheme="majorHAnsi" w:cstheme="majorHAnsi"/>
          <w:highlight w:val="yellow"/>
        </w:rPr>
        <w:t xml:space="preserve">. </w:t>
      </w:r>
      <w:r w:rsidR="00894528" w:rsidRPr="00686E7B">
        <w:rPr>
          <w:rFonts w:asciiTheme="majorHAnsi" w:hAnsiTheme="majorHAnsi" w:cstheme="majorHAnsi"/>
          <w:highlight w:val="yellow"/>
        </w:rPr>
        <w:t>Ensure t</w:t>
      </w:r>
      <w:r w:rsidR="004F0D4A" w:rsidRPr="00686E7B">
        <w:rPr>
          <w:rFonts w:asciiTheme="majorHAnsi" w:hAnsiTheme="majorHAnsi" w:cstheme="majorHAnsi"/>
          <w:highlight w:val="yellow"/>
        </w:rPr>
        <w:t xml:space="preserve">he active area </w:t>
      </w:r>
      <w:r w:rsidR="00A17878" w:rsidRPr="00686E7B">
        <w:rPr>
          <w:rFonts w:asciiTheme="majorHAnsi" w:hAnsiTheme="majorHAnsi" w:cstheme="majorHAnsi"/>
          <w:highlight w:val="yellow"/>
        </w:rPr>
        <w:t>of</w:t>
      </w:r>
      <w:r w:rsidR="004F0D4A" w:rsidRPr="00686E7B">
        <w:rPr>
          <w:rFonts w:asciiTheme="majorHAnsi" w:hAnsiTheme="majorHAnsi" w:cstheme="majorHAnsi"/>
          <w:highlight w:val="yellow"/>
        </w:rPr>
        <w:t xml:space="preserve"> electrodes, both membranes, outer and inner spacer, outer and inner gasket </w:t>
      </w:r>
      <w:r w:rsidR="00894528" w:rsidRPr="00686E7B">
        <w:rPr>
          <w:rFonts w:asciiTheme="majorHAnsi" w:hAnsiTheme="majorHAnsi" w:cstheme="majorHAnsi"/>
          <w:highlight w:val="yellow"/>
        </w:rPr>
        <w:t>is</w:t>
      </w:r>
      <w:r w:rsidR="004F0D4A" w:rsidRPr="00686E7B">
        <w:rPr>
          <w:rFonts w:asciiTheme="majorHAnsi" w:hAnsiTheme="majorHAnsi" w:cstheme="majorHAnsi"/>
          <w:highlight w:val="yellow"/>
        </w:rPr>
        <w:t xml:space="preserve"> 7</w:t>
      </w:r>
      <w:r w:rsidR="00894528" w:rsidRPr="00686E7B">
        <w:rPr>
          <w:rFonts w:asciiTheme="majorHAnsi" w:hAnsiTheme="majorHAnsi" w:cstheme="majorHAnsi"/>
          <w:highlight w:val="yellow"/>
        </w:rPr>
        <w:t xml:space="preserve"> </w:t>
      </w:r>
      <w:r w:rsidR="004F0D4A" w:rsidRPr="00686E7B">
        <w:rPr>
          <w:rFonts w:asciiTheme="majorHAnsi" w:hAnsiTheme="majorHAnsi" w:cstheme="majorHAnsi"/>
          <w:highlight w:val="yellow"/>
        </w:rPr>
        <w:t>x 7</w:t>
      </w:r>
      <w:r w:rsidR="00C83F70" w:rsidRPr="00686E7B">
        <w:rPr>
          <w:rFonts w:asciiTheme="majorHAnsi" w:hAnsiTheme="majorHAnsi" w:cstheme="majorHAnsi"/>
          <w:highlight w:val="yellow"/>
        </w:rPr>
        <w:t xml:space="preserve"> </w:t>
      </w:r>
      <w:r w:rsidR="004F0D4A" w:rsidRPr="00686E7B">
        <w:rPr>
          <w:rFonts w:asciiTheme="majorHAnsi" w:hAnsiTheme="majorHAnsi" w:cstheme="majorHAnsi"/>
          <w:highlight w:val="yellow"/>
        </w:rPr>
        <w:t>= 49 cm</w:t>
      </w:r>
      <w:r w:rsidR="004F0D4A" w:rsidRPr="00686E7B">
        <w:rPr>
          <w:rFonts w:asciiTheme="majorHAnsi" w:hAnsiTheme="majorHAnsi" w:cstheme="majorHAnsi"/>
          <w:highlight w:val="yellow"/>
          <w:vertAlign w:val="superscript"/>
        </w:rPr>
        <w:t>2</w:t>
      </w:r>
      <w:r w:rsidR="004F0D4A" w:rsidRPr="00686E7B">
        <w:rPr>
          <w:rFonts w:asciiTheme="majorHAnsi" w:hAnsiTheme="majorHAnsi" w:cstheme="majorHAnsi"/>
          <w:highlight w:val="yellow"/>
        </w:rPr>
        <w:t>.</w:t>
      </w:r>
    </w:p>
    <w:p w14:paraId="02867C4A" w14:textId="77777777" w:rsidR="000F1E82" w:rsidRPr="00686E7B" w:rsidRDefault="000F1E82" w:rsidP="00A03B33">
      <w:pPr>
        <w:rPr>
          <w:rFonts w:asciiTheme="majorHAnsi" w:hAnsiTheme="majorHAnsi" w:cstheme="majorHAnsi"/>
          <w:highlight w:val="yellow"/>
        </w:rPr>
      </w:pPr>
    </w:p>
    <w:p w14:paraId="4EB83D89" w14:textId="3364B55D" w:rsidR="00566331" w:rsidRPr="00686E7B" w:rsidRDefault="00A0505A" w:rsidP="00A03B33">
      <w:pPr>
        <w:rPr>
          <w:rFonts w:asciiTheme="majorHAnsi" w:hAnsiTheme="majorHAnsi" w:cstheme="majorHAnsi"/>
          <w:highlight w:val="yellow"/>
        </w:rPr>
      </w:pPr>
      <w:r w:rsidRPr="00686E7B">
        <w:rPr>
          <w:rFonts w:asciiTheme="majorHAnsi" w:hAnsiTheme="majorHAnsi" w:cstheme="majorHAnsi"/>
          <w:highlight w:val="yellow"/>
        </w:rPr>
        <w:t>3</w:t>
      </w:r>
      <w:r w:rsidR="00D507DB" w:rsidRPr="00686E7B">
        <w:rPr>
          <w:rFonts w:asciiTheme="majorHAnsi" w:hAnsiTheme="majorHAnsi" w:cstheme="majorHAnsi"/>
          <w:highlight w:val="yellow"/>
        </w:rPr>
        <w:t>.1.8</w:t>
      </w:r>
      <w:r w:rsidR="00C83F70" w:rsidRPr="00686E7B">
        <w:rPr>
          <w:rFonts w:asciiTheme="majorHAnsi" w:hAnsiTheme="majorHAnsi" w:cstheme="majorHAnsi"/>
          <w:highlight w:val="yellow"/>
        </w:rPr>
        <w:t>.</w:t>
      </w:r>
      <w:r w:rsidR="00566331" w:rsidRPr="00686E7B">
        <w:rPr>
          <w:rFonts w:asciiTheme="majorHAnsi" w:hAnsiTheme="majorHAnsi" w:cstheme="majorHAnsi"/>
          <w:highlight w:val="yellow"/>
        </w:rPr>
        <w:t xml:space="preserve"> </w:t>
      </w:r>
      <w:r w:rsidR="00B927EC" w:rsidRPr="00686E7B">
        <w:rPr>
          <w:rFonts w:asciiTheme="majorHAnsi" w:hAnsiTheme="majorHAnsi" w:cstheme="majorHAnsi"/>
          <w:highlight w:val="yellow"/>
        </w:rPr>
        <w:t xml:space="preserve">Pass </w:t>
      </w:r>
      <w:r w:rsidR="00894528" w:rsidRPr="00686E7B">
        <w:rPr>
          <w:rFonts w:asciiTheme="majorHAnsi" w:hAnsiTheme="majorHAnsi" w:cstheme="majorHAnsi"/>
          <w:highlight w:val="yellow"/>
        </w:rPr>
        <w:t>h</w:t>
      </w:r>
      <w:r w:rsidR="00A17878" w:rsidRPr="00686E7B">
        <w:rPr>
          <w:rFonts w:asciiTheme="majorHAnsi" w:hAnsiTheme="majorHAnsi" w:cstheme="majorHAnsi"/>
          <w:highlight w:val="yellow"/>
        </w:rPr>
        <w:t>igh-concentration and low-concentration</w:t>
      </w:r>
      <w:r w:rsidR="00566331" w:rsidRPr="00686E7B">
        <w:rPr>
          <w:rFonts w:asciiTheme="majorHAnsi" w:hAnsiTheme="majorHAnsi" w:cstheme="majorHAnsi"/>
          <w:highlight w:val="yellow"/>
        </w:rPr>
        <w:t xml:space="preserve"> </w:t>
      </w:r>
      <w:r w:rsidR="00051ED1" w:rsidRPr="00686E7B">
        <w:rPr>
          <w:rFonts w:asciiTheme="majorHAnsi" w:hAnsiTheme="majorHAnsi" w:cstheme="majorHAnsi"/>
          <w:highlight w:val="yellow"/>
        </w:rPr>
        <w:t xml:space="preserve">solutions from </w:t>
      </w:r>
      <w:r w:rsidR="00566331" w:rsidRPr="00686E7B">
        <w:rPr>
          <w:rFonts w:asciiTheme="majorHAnsi" w:hAnsiTheme="majorHAnsi" w:cstheme="majorHAnsi"/>
          <w:highlight w:val="yellow"/>
        </w:rPr>
        <w:t>respective c</w:t>
      </w:r>
      <w:r w:rsidR="00051ED1" w:rsidRPr="00686E7B">
        <w:rPr>
          <w:rFonts w:asciiTheme="majorHAnsi" w:hAnsiTheme="majorHAnsi" w:cstheme="majorHAnsi"/>
          <w:highlight w:val="yellow"/>
        </w:rPr>
        <w:t xml:space="preserve">ompartments by </w:t>
      </w:r>
      <w:bookmarkStart w:id="29" w:name="_Hlk64860695"/>
      <w:r w:rsidR="00051ED1" w:rsidRPr="00686E7B">
        <w:rPr>
          <w:rFonts w:asciiTheme="majorHAnsi" w:hAnsiTheme="majorHAnsi" w:cstheme="majorHAnsi"/>
          <w:highlight w:val="yellow"/>
        </w:rPr>
        <w:t>peristaltic</w:t>
      </w:r>
      <w:bookmarkEnd w:id="29"/>
      <w:r w:rsidR="00051ED1" w:rsidRPr="00686E7B">
        <w:rPr>
          <w:rFonts w:asciiTheme="majorHAnsi" w:hAnsiTheme="majorHAnsi" w:cstheme="majorHAnsi"/>
          <w:highlight w:val="yellow"/>
        </w:rPr>
        <w:t xml:space="preserve"> pumps</w:t>
      </w:r>
      <w:r w:rsidR="00FA6C4A" w:rsidRPr="00686E7B">
        <w:rPr>
          <w:rFonts w:asciiTheme="majorHAnsi" w:hAnsiTheme="majorHAnsi" w:cstheme="majorHAnsi"/>
          <w:highlight w:val="yellow"/>
        </w:rPr>
        <w:t xml:space="preserve">, as displayed in the schematic diagram </w:t>
      </w:r>
      <w:r w:rsidR="004F0D4A" w:rsidRPr="00686E7B">
        <w:rPr>
          <w:rFonts w:asciiTheme="majorHAnsi" w:hAnsiTheme="majorHAnsi" w:cstheme="majorHAnsi"/>
          <w:highlight w:val="yellow"/>
        </w:rPr>
        <w:t xml:space="preserve">in </w:t>
      </w:r>
      <w:r w:rsidR="00C83F70" w:rsidRPr="00686E7B">
        <w:rPr>
          <w:rFonts w:asciiTheme="majorHAnsi" w:hAnsiTheme="majorHAnsi" w:cstheme="majorHAnsi"/>
          <w:b/>
          <w:bCs/>
          <w:highlight w:val="yellow"/>
        </w:rPr>
        <w:t>F</w:t>
      </w:r>
      <w:r w:rsidR="00FA6C4A" w:rsidRPr="00686E7B">
        <w:rPr>
          <w:rFonts w:asciiTheme="majorHAnsi" w:hAnsiTheme="majorHAnsi" w:cstheme="majorHAnsi"/>
          <w:b/>
          <w:bCs/>
          <w:highlight w:val="yellow"/>
        </w:rPr>
        <w:t xml:space="preserve">igure </w:t>
      </w:r>
      <w:r w:rsidR="00F43749" w:rsidRPr="00686E7B">
        <w:rPr>
          <w:rFonts w:asciiTheme="majorHAnsi" w:hAnsiTheme="majorHAnsi" w:cstheme="majorHAnsi"/>
          <w:b/>
          <w:bCs/>
          <w:highlight w:val="yellow"/>
        </w:rPr>
        <w:t>4</w:t>
      </w:r>
      <w:r w:rsidR="00051ED1" w:rsidRPr="00686E7B">
        <w:rPr>
          <w:rFonts w:asciiTheme="majorHAnsi" w:hAnsiTheme="majorHAnsi" w:cstheme="majorHAnsi"/>
          <w:highlight w:val="yellow"/>
        </w:rPr>
        <w:t>.</w:t>
      </w:r>
    </w:p>
    <w:p w14:paraId="67664D8A" w14:textId="77777777" w:rsidR="000F1E82" w:rsidRPr="00686E7B" w:rsidRDefault="000F1E82" w:rsidP="00A03B33">
      <w:pPr>
        <w:rPr>
          <w:rFonts w:asciiTheme="majorHAnsi" w:hAnsiTheme="majorHAnsi" w:cstheme="majorHAnsi"/>
          <w:highlight w:val="yellow"/>
        </w:rPr>
      </w:pPr>
    </w:p>
    <w:p w14:paraId="6A748AFF" w14:textId="6E9F18C7" w:rsidR="00566331" w:rsidRPr="00686E7B" w:rsidRDefault="00A0505A" w:rsidP="00A03B33">
      <w:pPr>
        <w:rPr>
          <w:rFonts w:asciiTheme="majorHAnsi" w:hAnsiTheme="majorHAnsi" w:cstheme="majorHAnsi"/>
          <w:highlight w:val="yellow"/>
        </w:rPr>
      </w:pPr>
      <w:r w:rsidRPr="00686E7B">
        <w:rPr>
          <w:rFonts w:asciiTheme="majorHAnsi" w:hAnsiTheme="majorHAnsi" w:cstheme="majorHAnsi"/>
          <w:highlight w:val="yellow"/>
        </w:rPr>
        <w:t>3</w:t>
      </w:r>
      <w:r w:rsidR="00D507DB" w:rsidRPr="00686E7B">
        <w:rPr>
          <w:rFonts w:asciiTheme="majorHAnsi" w:hAnsiTheme="majorHAnsi" w:cstheme="majorHAnsi"/>
          <w:highlight w:val="yellow"/>
        </w:rPr>
        <w:t>.1.9</w:t>
      </w:r>
      <w:r w:rsidR="00C83F70" w:rsidRPr="00686E7B">
        <w:rPr>
          <w:rFonts w:asciiTheme="majorHAnsi" w:hAnsiTheme="majorHAnsi" w:cstheme="majorHAnsi"/>
          <w:highlight w:val="yellow"/>
        </w:rPr>
        <w:t>.</w:t>
      </w:r>
      <w:r w:rsidR="00566331" w:rsidRPr="00686E7B">
        <w:rPr>
          <w:rFonts w:asciiTheme="majorHAnsi" w:hAnsiTheme="majorHAnsi" w:cstheme="majorHAnsi"/>
          <w:highlight w:val="yellow"/>
        </w:rPr>
        <w:t xml:space="preserve"> </w:t>
      </w:r>
      <w:r w:rsidR="00894528" w:rsidRPr="00686E7B">
        <w:rPr>
          <w:rFonts w:asciiTheme="majorHAnsi" w:hAnsiTheme="majorHAnsi" w:cstheme="majorHAnsi"/>
          <w:highlight w:val="yellow"/>
        </w:rPr>
        <w:t>Circulate t</w:t>
      </w:r>
      <w:r w:rsidR="00566331" w:rsidRPr="00686E7B">
        <w:rPr>
          <w:rFonts w:asciiTheme="majorHAnsi" w:hAnsiTheme="majorHAnsi" w:cstheme="majorHAnsi"/>
          <w:highlight w:val="yellow"/>
        </w:rPr>
        <w:t>he rinse solution</w:t>
      </w:r>
      <w:r w:rsidR="00E00645" w:rsidRPr="00686E7B">
        <w:rPr>
          <w:rFonts w:asciiTheme="majorHAnsi" w:hAnsiTheme="majorHAnsi" w:cstheme="majorHAnsi"/>
          <w:highlight w:val="yellow"/>
        </w:rPr>
        <w:t xml:space="preserve"> in the outer electrode and membrane compartments</w:t>
      </w:r>
      <w:r w:rsidR="00566331" w:rsidRPr="00686E7B">
        <w:rPr>
          <w:rFonts w:asciiTheme="majorHAnsi" w:hAnsiTheme="majorHAnsi" w:cstheme="majorHAnsi"/>
          <w:highlight w:val="yellow"/>
        </w:rPr>
        <w:t xml:space="preserve"> in recirculation mode</w:t>
      </w:r>
      <w:r w:rsidR="00193983" w:rsidRPr="00686E7B">
        <w:rPr>
          <w:rFonts w:asciiTheme="majorHAnsi" w:hAnsiTheme="majorHAnsi" w:cstheme="majorHAnsi"/>
          <w:highlight w:val="yellow"/>
        </w:rPr>
        <w:t xml:space="preserve"> using peristaltic pumps</w:t>
      </w:r>
      <w:r w:rsidR="00566331" w:rsidRPr="00686E7B">
        <w:rPr>
          <w:rFonts w:asciiTheme="majorHAnsi" w:hAnsiTheme="majorHAnsi" w:cstheme="majorHAnsi"/>
          <w:highlight w:val="yellow"/>
        </w:rPr>
        <w:t>.</w:t>
      </w:r>
      <w:r w:rsidR="00E00645" w:rsidRPr="00686E7B">
        <w:rPr>
          <w:rFonts w:asciiTheme="majorHAnsi" w:hAnsiTheme="majorHAnsi" w:cstheme="majorHAnsi"/>
          <w:highlight w:val="yellow"/>
        </w:rPr>
        <w:t xml:space="preserve"> The flow rate used for the rinse solution is 50 mL </w:t>
      </w:r>
      <w:proofErr w:type="gramStart"/>
      <w:r w:rsidR="00E00645" w:rsidRPr="00686E7B">
        <w:rPr>
          <w:rFonts w:asciiTheme="majorHAnsi" w:hAnsiTheme="majorHAnsi" w:cstheme="majorHAnsi"/>
          <w:highlight w:val="yellow"/>
        </w:rPr>
        <w:t>min</w:t>
      </w:r>
      <w:r w:rsidR="00E00645" w:rsidRPr="00686E7B">
        <w:rPr>
          <w:rFonts w:asciiTheme="majorHAnsi" w:hAnsiTheme="majorHAnsi" w:cstheme="majorHAnsi"/>
          <w:highlight w:val="yellow"/>
          <w:vertAlign w:val="superscript"/>
        </w:rPr>
        <w:t>-1</w:t>
      </w:r>
      <w:proofErr w:type="gramEnd"/>
      <w:r w:rsidR="00E00645" w:rsidRPr="00686E7B">
        <w:rPr>
          <w:rFonts w:asciiTheme="majorHAnsi" w:hAnsiTheme="majorHAnsi" w:cstheme="majorHAnsi"/>
          <w:highlight w:val="yellow"/>
        </w:rPr>
        <w:t>.</w:t>
      </w:r>
    </w:p>
    <w:p w14:paraId="0AC8EEE3" w14:textId="77777777" w:rsidR="000F1E82" w:rsidRPr="00686E7B" w:rsidRDefault="000F1E82" w:rsidP="00A03B33">
      <w:pPr>
        <w:rPr>
          <w:rFonts w:asciiTheme="majorHAnsi" w:hAnsiTheme="majorHAnsi" w:cstheme="majorHAnsi"/>
          <w:highlight w:val="yellow"/>
        </w:rPr>
      </w:pPr>
    </w:p>
    <w:p w14:paraId="284FE1DF" w14:textId="2C4C2F17" w:rsidR="000401C0" w:rsidRPr="009B2AFC" w:rsidRDefault="00A0505A" w:rsidP="00A03B33">
      <w:pPr>
        <w:rPr>
          <w:rFonts w:asciiTheme="majorHAnsi" w:hAnsiTheme="majorHAnsi" w:cstheme="majorHAnsi"/>
        </w:rPr>
      </w:pPr>
      <w:r w:rsidRPr="00686E7B">
        <w:rPr>
          <w:rFonts w:asciiTheme="majorHAnsi" w:hAnsiTheme="majorHAnsi" w:cstheme="majorHAnsi"/>
          <w:highlight w:val="yellow"/>
        </w:rPr>
        <w:t>3</w:t>
      </w:r>
      <w:r w:rsidR="00D507DB" w:rsidRPr="00686E7B">
        <w:rPr>
          <w:rFonts w:asciiTheme="majorHAnsi" w:hAnsiTheme="majorHAnsi" w:cstheme="majorHAnsi"/>
          <w:highlight w:val="yellow"/>
        </w:rPr>
        <w:t>.1.10</w:t>
      </w:r>
      <w:r w:rsidR="00C83F70" w:rsidRPr="00686E7B">
        <w:rPr>
          <w:rFonts w:asciiTheme="majorHAnsi" w:hAnsiTheme="majorHAnsi" w:cstheme="majorHAnsi"/>
          <w:highlight w:val="yellow"/>
        </w:rPr>
        <w:t>.</w:t>
      </w:r>
      <w:r w:rsidR="000401C0" w:rsidRPr="00686E7B">
        <w:rPr>
          <w:rFonts w:asciiTheme="majorHAnsi" w:hAnsiTheme="majorHAnsi" w:cstheme="majorHAnsi"/>
          <w:highlight w:val="yellow"/>
        </w:rPr>
        <w:t xml:space="preserve"> </w:t>
      </w:r>
      <w:r w:rsidR="00193983" w:rsidRPr="00686E7B">
        <w:rPr>
          <w:rFonts w:asciiTheme="majorHAnsi" w:hAnsiTheme="majorHAnsi" w:cstheme="majorHAnsi"/>
          <w:highlight w:val="yellow"/>
        </w:rPr>
        <w:t>Fixed</w:t>
      </w:r>
      <w:r w:rsidR="00051ED1" w:rsidRPr="00686E7B">
        <w:rPr>
          <w:rFonts w:asciiTheme="majorHAnsi" w:hAnsiTheme="majorHAnsi" w:cstheme="majorHAnsi"/>
          <w:highlight w:val="yellow"/>
        </w:rPr>
        <w:t xml:space="preserve"> flow rate</w:t>
      </w:r>
      <w:r w:rsidR="000401C0" w:rsidRPr="00686E7B">
        <w:rPr>
          <w:rFonts w:asciiTheme="majorHAnsi" w:hAnsiTheme="majorHAnsi" w:cstheme="majorHAnsi"/>
          <w:highlight w:val="yellow"/>
        </w:rPr>
        <w:t xml:space="preserve"> is used for analyzing</w:t>
      </w:r>
      <w:r w:rsidR="0002756A" w:rsidRPr="00686E7B">
        <w:rPr>
          <w:rFonts w:asciiTheme="majorHAnsi" w:hAnsiTheme="majorHAnsi" w:cstheme="majorHAnsi"/>
          <w:highlight w:val="yellow"/>
        </w:rPr>
        <w:t xml:space="preserve"> the performance of</w:t>
      </w:r>
      <w:r w:rsidR="000401C0" w:rsidRPr="00686E7B">
        <w:rPr>
          <w:rFonts w:asciiTheme="majorHAnsi" w:hAnsiTheme="majorHAnsi" w:cstheme="majorHAnsi"/>
          <w:highlight w:val="yellow"/>
        </w:rPr>
        <w:t xml:space="preserve"> </w:t>
      </w:r>
      <w:r w:rsidR="00051ED1" w:rsidRPr="00686E7B">
        <w:rPr>
          <w:rFonts w:asciiTheme="majorHAnsi" w:hAnsiTheme="majorHAnsi" w:cstheme="majorHAnsi"/>
          <w:highlight w:val="yellow"/>
        </w:rPr>
        <w:t xml:space="preserve">each membrane. </w:t>
      </w:r>
      <w:r w:rsidR="002A3B7D" w:rsidRPr="00686E7B">
        <w:rPr>
          <w:rFonts w:asciiTheme="majorHAnsi" w:hAnsiTheme="majorHAnsi" w:cstheme="majorHAnsi"/>
          <w:highlight w:val="yellow"/>
        </w:rPr>
        <w:t>In this experiment</w:t>
      </w:r>
      <w:r w:rsidR="00DF1AD6" w:rsidRPr="00686E7B">
        <w:rPr>
          <w:rFonts w:asciiTheme="majorHAnsi" w:hAnsiTheme="majorHAnsi" w:cstheme="majorHAnsi"/>
          <w:highlight w:val="yellow"/>
        </w:rPr>
        <w:t>,</w:t>
      </w:r>
      <w:r w:rsidR="002A3B7D" w:rsidRPr="00686E7B">
        <w:rPr>
          <w:rFonts w:asciiTheme="majorHAnsi" w:hAnsiTheme="majorHAnsi" w:cstheme="majorHAnsi"/>
          <w:highlight w:val="yellow"/>
        </w:rPr>
        <w:t xml:space="preserve"> we have used 100 mL min</w:t>
      </w:r>
      <w:r w:rsidR="002A3B7D" w:rsidRPr="00686E7B">
        <w:rPr>
          <w:rFonts w:asciiTheme="majorHAnsi" w:hAnsiTheme="majorHAnsi" w:cstheme="majorHAnsi"/>
          <w:highlight w:val="yellow"/>
          <w:vertAlign w:val="superscript"/>
        </w:rPr>
        <w:t>-1</w:t>
      </w:r>
      <w:r w:rsidR="002A3B7D" w:rsidRPr="00686E7B">
        <w:rPr>
          <w:rFonts w:asciiTheme="majorHAnsi" w:hAnsiTheme="majorHAnsi" w:cstheme="majorHAnsi"/>
          <w:highlight w:val="yellow"/>
        </w:rPr>
        <w:t xml:space="preserve"> th</w:t>
      </w:r>
      <w:r w:rsidR="00DF1AD6" w:rsidRPr="00686E7B">
        <w:rPr>
          <w:rFonts w:asciiTheme="majorHAnsi" w:hAnsiTheme="majorHAnsi" w:cstheme="majorHAnsi"/>
          <w:highlight w:val="yellow"/>
        </w:rPr>
        <w:t>r</w:t>
      </w:r>
      <w:r w:rsidR="002A3B7D" w:rsidRPr="00686E7B">
        <w:rPr>
          <w:rFonts w:asciiTheme="majorHAnsi" w:hAnsiTheme="majorHAnsi" w:cstheme="majorHAnsi"/>
          <w:highlight w:val="yellow"/>
        </w:rPr>
        <w:t xml:space="preserve">ough </w:t>
      </w:r>
      <w:r w:rsidR="00DF1AD6" w:rsidRPr="00686E7B">
        <w:rPr>
          <w:rFonts w:asciiTheme="majorHAnsi" w:hAnsiTheme="majorHAnsi" w:cstheme="majorHAnsi"/>
          <w:highlight w:val="yellow"/>
        </w:rPr>
        <w:t xml:space="preserve">a </w:t>
      </w:r>
      <w:r w:rsidR="002A3B7D" w:rsidRPr="00686E7B">
        <w:rPr>
          <w:rFonts w:asciiTheme="majorHAnsi" w:hAnsiTheme="majorHAnsi" w:cstheme="majorHAnsi"/>
          <w:highlight w:val="yellow"/>
        </w:rPr>
        <w:t>peristaltic pump.</w:t>
      </w:r>
    </w:p>
    <w:p w14:paraId="63A4AF0C" w14:textId="3C7FABBE" w:rsidR="0072283A" w:rsidRPr="009B2AFC" w:rsidRDefault="0072283A" w:rsidP="00A03B33">
      <w:pPr>
        <w:rPr>
          <w:rFonts w:asciiTheme="majorHAnsi" w:hAnsiTheme="majorHAnsi" w:cstheme="majorHAnsi"/>
        </w:rPr>
      </w:pPr>
    </w:p>
    <w:p w14:paraId="08EC741D" w14:textId="22EA3598" w:rsidR="00894528" w:rsidRPr="009B2AFC" w:rsidRDefault="007F74DC" w:rsidP="00A03B33">
      <w:pPr>
        <w:rPr>
          <w:rFonts w:asciiTheme="majorHAnsi" w:hAnsiTheme="majorHAnsi" w:cstheme="majorHAnsi"/>
        </w:rPr>
      </w:pPr>
      <w:r>
        <w:rPr>
          <w:rFonts w:asciiTheme="majorHAnsi" w:hAnsiTheme="majorHAnsi" w:cstheme="majorHAnsi"/>
        </w:rPr>
        <w:t>[</w:t>
      </w:r>
      <w:r w:rsidR="00894528" w:rsidRPr="009B2AFC">
        <w:rPr>
          <w:rFonts w:asciiTheme="majorHAnsi" w:hAnsiTheme="majorHAnsi" w:cstheme="majorHAnsi"/>
        </w:rPr>
        <w:t xml:space="preserve">Place Figure </w:t>
      </w:r>
      <w:r w:rsidR="002B4FB9" w:rsidRPr="009B2AFC">
        <w:rPr>
          <w:rFonts w:asciiTheme="majorHAnsi" w:hAnsiTheme="majorHAnsi" w:cstheme="majorHAnsi"/>
        </w:rPr>
        <w:t>4</w:t>
      </w:r>
      <w:r w:rsidR="00894528" w:rsidRPr="009B2AFC">
        <w:rPr>
          <w:rFonts w:asciiTheme="majorHAnsi" w:hAnsiTheme="majorHAnsi" w:cstheme="majorHAnsi"/>
        </w:rPr>
        <w:t xml:space="preserve"> here</w:t>
      </w:r>
      <w:r>
        <w:rPr>
          <w:rFonts w:asciiTheme="majorHAnsi" w:hAnsiTheme="majorHAnsi" w:cstheme="majorHAnsi"/>
        </w:rPr>
        <w:t>]</w:t>
      </w:r>
    </w:p>
    <w:p w14:paraId="51D3C563" w14:textId="5D94A75D" w:rsidR="00894528" w:rsidRPr="009B2AFC" w:rsidRDefault="00894528" w:rsidP="00A03B33">
      <w:pPr>
        <w:rPr>
          <w:rFonts w:asciiTheme="majorHAnsi" w:hAnsiTheme="majorHAnsi" w:cstheme="majorHAnsi"/>
        </w:rPr>
      </w:pPr>
    </w:p>
    <w:p w14:paraId="2AE58FD3" w14:textId="0FFD7F82" w:rsidR="00894528" w:rsidRPr="009B2AFC" w:rsidRDefault="007F74DC" w:rsidP="00A03B33">
      <w:pPr>
        <w:rPr>
          <w:rFonts w:asciiTheme="majorHAnsi" w:hAnsiTheme="majorHAnsi" w:cstheme="majorHAnsi"/>
        </w:rPr>
      </w:pPr>
      <w:r>
        <w:rPr>
          <w:rFonts w:asciiTheme="majorHAnsi" w:hAnsiTheme="majorHAnsi" w:cstheme="majorHAnsi"/>
        </w:rPr>
        <w:t>[</w:t>
      </w:r>
      <w:r w:rsidR="00894528" w:rsidRPr="009B2AFC">
        <w:rPr>
          <w:rFonts w:asciiTheme="majorHAnsi" w:hAnsiTheme="majorHAnsi" w:cstheme="majorHAnsi"/>
        </w:rPr>
        <w:t xml:space="preserve">Place figure </w:t>
      </w:r>
      <w:r w:rsidR="002B4FB9" w:rsidRPr="009B2AFC">
        <w:rPr>
          <w:rFonts w:asciiTheme="majorHAnsi" w:hAnsiTheme="majorHAnsi" w:cstheme="majorHAnsi"/>
        </w:rPr>
        <w:t xml:space="preserve">5 </w:t>
      </w:r>
      <w:r w:rsidR="00894528" w:rsidRPr="009B2AFC">
        <w:rPr>
          <w:rFonts w:asciiTheme="majorHAnsi" w:hAnsiTheme="majorHAnsi" w:cstheme="majorHAnsi"/>
        </w:rPr>
        <w:t>here</w:t>
      </w:r>
      <w:r>
        <w:rPr>
          <w:rFonts w:asciiTheme="majorHAnsi" w:hAnsiTheme="majorHAnsi" w:cstheme="majorHAnsi"/>
        </w:rPr>
        <w:t>]</w:t>
      </w:r>
    </w:p>
    <w:p w14:paraId="3ABE6B2F" w14:textId="77777777" w:rsidR="00894528" w:rsidRPr="009B2AFC" w:rsidRDefault="00894528" w:rsidP="00A03B33">
      <w:pPr>
        <w:rPr>
          <w:rFonts w:asciiTheme="majorHAnsi" w:hAnsiTheme="majorHAnsi" w:cstheme="majorHAnsi"/>
        </w:rPr>
      </w:pPr>
    </w:p>
    <w:p w14:paraId="7F4BC288" w14:textId="58E14511" w:rsidR="0072283A" w:rsidRPr="00686E7B" w:rsidRDefault="00A0505A" w:rsidP="00A03B33">
      <w:pPr>
        <w:rPr>
          <w:rFonts w:asciiTheme="majorHAnsi" w:hAnsiTheme="majorHAnsi" w:cstheme="majorHAnsi"/>
          <w:b/>
          <w:bCs/>
          <w:highlight w:val="yellow"/>
        </w:rPr>
      </w:pPr>
      <w:bookmarkStart w:id="30" w:name="_Hlk64871018"/>
      <w:r w:rsidRPr="00686E7B">
        <w:rPr>
          <w:rFonts w:asciiTheme="majorHAnsi" w:hAnsiTheme="majorHAnsi" w:cstheme="majorHAnsi"/>
          <w:b/>
          <w:bCs/>
          <w:highlight w:val="yellow"/>
        </w:rPr>
        <w:t>4</w:t>
      </w:r>
      <w:r w:rsidR="009A324A" w:rsidRPr="00686E7B">
        <w:rPr>
          <w:rFonts w:asciiTheme="majorHAnsi" w:hAnsiTheme="majorHAnsi" w:cstheme="majorHAnsi"/>
          <w:b/>
          <w:bCs/>
          <w:highlight w:val="yellow"/>
        </w:rPr>
        <w:t xml:space="preserve">. </w:t>
      </w:r>
      <w:r w:rsidR="0072283A" w:rsidRPr="00686E7B">
        <w:rPr>
          <w:rFonts w:asciiTheme="majorHAnsi" w:hAnsiTheme="majorHAnsi" w:cstheme="majorHAnsi"/>
          <w:b/>
          <w:bCs/>
          <w:highlight w:val="yellow"/>
        </w:rPr>
        <w:t xml:space="preserve">Measurement of </w:t>
      </w:r>
      <w:r w:rsidR="00C83F70" w:rsidRPr="00686E7B">
        <w:rPr>
          <w:rFonts w:asciiTheme="majorHAnsi" w:hAnsiTheme="majorHAnsi" w:cstheme="majorHAnsi"/>
          <w:b/>
          <w:bCs/>
          <w:highlight w:val="yellow"/>
        </w:rPr>
        <w:t>r</w:t>
      </w:r>
      <w:r w:rsidR="0072283A" w:rsidRPr="00686E7B">
        <w:rPr>
          <w:rFonts w:asciiTheme="majorHAnsi" w:hAnsiTheme="majorHAnsi" w:cstheme="majorHAnsi"/>
          <w:b/>
          <w:bCs/>
          <w:highlight w:val="yellow"/>
        </w:rPr>
        <w:t>everse electrodialysis</w:t>
      </w:r>
    </w:p>
    <w:bookmarkEnd w:id="30"/>
    <w:p w14:paraId="5D397750" w14:textId="77777777" w:rsidR="000F1E82" w:rsidRPr="00686E7B" w:rsidRDefault="000F1E82" w:rsidP="00A03B33">
      <w:pPr>
        <w:rPr>
          <w:rFonts w:asciiTheme="majorHAnsi" w:hAnsiTheme="majorHAnsi" w:cstheme="majorHAnsi"/>
          <w:b/>
          <w:bCs/>
          <w:highlight w:val="yellow"/>
        </w:rPr>
      </w:pPr>
    </w:p>
    <w:p w14:paraId="23B803FA" w14:textId="551A421F" w:rsidR="0072283A" w:rsidRPr="00686E7B" w:rsidRDefault="00A0505A" w:rsidP="00A03B33">
      <w:pPr>
        <w:rPr>
          <w:rFonts w:asciiTheme="majorHAnsi" w:hAnsiTheme="majorHAnsi" w:cstheme="majorHAnsi"/>
          <w:b/>
          <w:bCs/>
        </w:rPr>
      </w:pPr>
      <w:r w:rsidRPr="00686E7B">
        <w:rPr>
          <w:rFonts w:asciiTheme="majorHAnsi" w:hAnsiTheme="majorHAnsi" w:cstheme="majorHAnsi"/>
          <w:b/>
          <w:bCs/>
        </w:rPr>
        <w:t>4</w:t>
      </w:r>
      <w:r w:rsidR="009A324A" w:rsidRPr="00686E7B">
        <w:rPr>
          <w:rFonts w:asciiTheme="majorHAnsi" w:hAnsiTheme="majorHAnsi" w:cstheme="majorHAnsi"/>
          <w:b/>
          <w:bCs/>
        </w:rPr>
        <w:t>.1</w:t>
      </w:r>
      <w:r w:rsidR="00C83F70" w:rsidRPr="00686E7B">
        <w:rPr>
          <w:rFonts w:asciiTheme="majorHAnsi" w:hAnsiTheme="majorHAnsi" w:cstheme="majorHAnsi"/>
          <w:b/>
          <w:bCs/>
        </w:rPr>
        <w:t>.</w:t>
      </w:r>
      <w:r w:rsidR="009A324A" w:rsidRPr="00686E7B">
        <w:rPr>
          <w:rFonts w:asciiTheme="majorHAnsi" w:hAnsiTheme="majorHAnsi" w:cstheme="majorHAnsi"/>
          <w:b/>
          <w:bCs/>
        </w:rPr>
        <w:t xml:space="preserve"> </w:t>
      </w:r>
      <w:r w:rsidR="00193983" w:rsidRPr="00686E7B">
        <w:rPr>
          <w:rFonts w:asciiTheme="majorHAnsi" w:hAnsiTheme="majorHAnsi" w:cstheme="majorHAnsi"/>
          <w:b/>
          <w:bCs/>
        </w:rPr>
        <w:t>Power calculation</w:t>
      </w:r>
    </w:p>
    <w:p w14:paraId="3ABD9559" w14:textId="77777777" w:rsidR="000F1E82" w:rsidRPr="00686E7B" w:rsidRDefault="000F1E82" w:rsidP="00A03B33">
      <w:pPr>
        <w:rPr>
          <w:rFonts w:asciiTheme="majorHAnsi" w:hAnsiTheme="majorHAnsi" w:cstheme="majorHAnsi"/>
          <w:highlight w:val="yellow"/>
        </w:rPr>
      </w:pPr>
    </w:p>
    <w:p w14:paraId="41C30FB5" w14:textId="5523889F" w:rsidR="0072283A" w:rsidRPr="009B2AFC" w:rsidRDefault="00A0505A" w:rsidP="00A03B33">
      <w:pPr>
        <w:rPr>
          <w:rFonts w:asciiTheme="majorHAnsi" w:hAnsiTheme="majorHAnsi" w:cstheme="majorHAnsi"/>
        </w:rPr>
      </w:pPr>
      <w:r w:rsidRPr="00686E7B">
        <w:rPr>
          <w:rFonts w:asciiTheme="majorHAnsi" w:hAnsiTheme="majorHAnsi" w:cstheme="majorHAnsi"/>
          <w:highlight w:val="yellow"/>
        </w:rPr>
        <w:t>4</w:t>
      </w:r>
      <w:r w:rsidR="0072283A" w:rsidRPr="00686E7B">
        <w:rPr>
          <w:rFonts w:asciiTheme="majorHAnsi" w:hAnsiTheme="majorHAnsi" w:cstheme="majorHAnsi"/>
          <w:highlight w:val="yellow"/>
        </w:rPr>
        <w:t>.</w:t>
      </w:r>
      <w:r w:rsidR="005665F9" w:rsidRPr="00686E7B">
        <w:rPr>
          <w:rFonts w:asciiTheme="majorHAnsi" w:hAnsiTheme="majorHAnsi" w:cstheme="majorHAnsi"/>
          <w:highlight w:val="yellow"/>
        </w:rPr>
        <w:t>1.1</w:t>
      </w:r>
      <w:r w:rsidR="00C83F70" w:rsidRPr="00686E7B">
        <w:rPr>
          <w:rFonts w:asciiTheme="majorHAnsi" w:hAnsiTheme="majorHAnsi" w:cstheme="majorHAnsi"/>
          <w:highlight w:val="yellow"/>
        </w:rPr>
        <w:t>.</w:t>
      </w:r>
      <w:r w:rsidR="0072283A" w:rsidRPr="00686E7B">
        <w:rPr>
          <w:rFonts w:asciiTheme="majorHAnsi" w:hAnsiTheme="majorHAnsi" w:cstheme="majorHAnsi"/>
          <w:highlight w:val="yellow"/>
        </w:rPr>
        <w:t xml:space="preserve"> </w:t>
      </w:r>
      <w:r w:rsidR="00894528" w:rsidRPr="00686E7B">
        <w:rPr>
          <w:rFonts w:asciiTheme="majorHAnsi" w:hAnsiTheme="majorHAnsi" w:cstheme="majorHAnsi"/>
          <w:highlight w:val="yellow"/>
        </w:rPr>
        <w:t>Let the high concentration, low concentration, and rinse solution, run through the stack at least for 5 min. M</w:t>
      </w:r>
      <w:r w:rsidR="0072283A" w:rsidRPr="00686E7B">
        <w:rPr>
          <w:rFonts w:asciiTheme="majorHAnsi" w:hAnsiTheme="majorHAnsi" w:cstheme="majorHAnsi"/>
          <w:highlight w:val="yellow"/>
        </w:rPr>
        <w:t>easure</w:t>
      </w:r>
      <w:r w:rsidR="00894528" w:rsidRPr="00686E7B">
        <w:rPr>
          <w:rFonts w:asciiTheme="majorHAnsi" w:hAnsiTheme="majorHAnsi" w:cstheme="majorHAnsi"/>
          <w:highlight w:val="yellow"/>
        </w:rPr>
        <w:t xml:space="preserve"> the</w:t>
      </w:r>
      <w:r w:rsidR="0072283A" w:rsidRPr="00686E7B">
        <w:rPr>
          <w:rFonts w:asciiTheme="majorHAnsi" w:hAnsiTheme="majorHAnsi" w:cstheme="majorHAnsi"/>
          <w:highlight w:val="yellow"/>
        </w:rPr>
        <w:t xml:space="preserve"> RED output performance by </w:t>
      </w:r>
      <w:r w:rsidR="00894528" w:rsidRPr="00686E7B">
        <w:rPr>
          <w:rFonts w:asciiTheme="majorHAnsi" w:hAnsiTheme="majorHAnsi" w:cstheme="majorHAnsi"/>
          <w:highlight w:val="yellow"/>
        </w:rPr>
        <w:t>a</w:t>
      </w:r>
      <w:r w:rsidR="0072283A" w:rsidRPr="00686E7B">
        <w:rPr>
          <w:rFonts w:asciiTheme="majorHAnsi" w:hAnsiTheme="majorHAnsi" w:cstheme="majorHAnsi"/>
          <w:highlight w:val="yellow"/>
        </w:rPr>
        <w:t xml:space="preserve"> source meter</w:t>
      </w:r>
      <w:r w:rsidR="00801862" w:rsidRPr="00686E7B">
        <w:rPr>
          <w:rFonts w:asciiTheme="majorHAnsi" w:hAnsiTheme="majorHAnsi" w:cstheme="majorHAnsi"/>
          <w:highlight w:val="yellow"/>
        </w:rPr>
        <w:t>,</w:t>
      </w:r>
      <w:r w:rsidR="0072283A" w:rsidRPr="00686E7B">
        <w:rPr>
          <w:rFonts w:asciiTheme="majorHAnsi" w:hAnsiTheme="majorHAnsi" w:cstheme="majorHAnsi"/>
          <w:highlight w:val="yellow"/>
        </w:rPr>
        <w:t xml:space="preserve"> which is connected to both electrodes</w:t>
      </w:r>
      <w:r w:rsidR="00B3187D" w:rsidRPr="00686E7B">
        <w:rPr>
          <w:rFonts w:asciiTheme="majorHAnsi" w:hAnsiTheme="majorHAnsi" w:cstheme="majorHAnsi"/>
          <w:highlight w:val="yellow"/>
        </w:rPr>
        <w:t xml:space="preserve"> of the RED stack</w:t>
      </w:r>
      <w:r w:rsidR="00D658ED" w:rsidRPr="00686E7B">
        <w:rPr>
          <w:rFonts w:asciiTheme="majorHAnsi" w:hAnsiTheme="majorHAnsi" w:cstheme="majorHAnsi"/>
          <w:highlight w:val="yellow"/>
        </w:rPr>
        <w:fldChar w:fldCharType="begin"/>
      </w:r>
      <w:r w:rsidR="00D658ED" w:rsidRPr="00686E7B">
        <w:rPr>
          <w:rFonts w:asciiTheme="majorHAnsi" w:hAnsiTheme="majorHAnsi" w:cstheme="majorHAnsi"/>
          <w:highlight w:val="yellow"/>
        </w:rPr>
        <w:instrText xml:space="preserve"> ADDIN EN.CITE &lt;EndNote&gt;&lt;Cite&gt;&lt;Author&gt;Kwon&lt;/Author&gt;&lt;Year&gt;2015&lt;/Year&gt;&lt;RecNum&gt;1189&lt;/RecNum&gt;&lt;DisplayText&gt;&lt;style face="superscript"&gt;13&lt;/style&gt;&lt;/DisplayText&gt;&lt;record&gt;&lt;rec-number&gt;1189&lt;/rec-number&gt;&lt;foreign-keys&gt;&lt;key app="EN" db-id="xerd99e5xs9zwse0rr5vzaenedzdfw9peas2" timestamp="1584385121"&gt;1189&lt;/key&gt;&lt;/foreign-keys&gt;&lt;ref-type name="Journal Article"&gt;17&lt;/ref-type&gt;&lt;contributors&gt;&lt;authors&gt;&lt;author&gt;Kwon, Kilsung&lt;/author&gt;&lt;author&gt;Park, Byung Ho&lt;/author&gt;&lt;author&gt;Kim, Deok Han&lt;/author&gt;&lt;author&gt;Kim, Daejoong&lt;/author&gt;&lt;/authors&gt;&lt;/contributors&gt;&lt;titles&gt;&lt;title&gt;Parametric study of reverse electrodialysis using ammonium bicarbonate solution for low-grade waste heat recovery&lt;/title&gt;&lt;secondary-title&gt;Energy Conversion and Management&lt;/secondary-title&gt;&lt;/titles&gt;&lt;periodical&gt;&lt;full-title&gt;Energy Conversion and Management&lt;/full-title&gt;&lt;/periodical&gt;&lt;pages&gt;104-110&lt;/pages&gt;&lt;volume&gt;103&lt;/volume&gt;&lt;keywords&gt;&lt;keyword&gt;Reverse electrodialysis&lt;/keyword&gt;&lt;keyword&gt;Low-grade waste heat&lt;/keyword&gt;&lt;keyword&gt;Ammonium bicarbonate&lt;/keyword&gt;&lt;keyword&gt;Salinity gradient power&lt;/keyword&gt;&lt;keyword&gt;Thermolytic solution&lt;/keyword&gt;&lt;keyword&gt;Energy recovery&lt;/keyword&gt;&lt;/keywords&gt;&lt;dates&gt;&lt;year&gt;2015&lt;/year&gt;&lt;pub-dates&gt;&lt;date&gt;2015/10/01/&lt;/date&gt;&lt;/pub-dates&gt;&lt;/dates&gt;&lt;isbn&gt;0196-8904&lt;/isbn&gt;&lt;urls&gt;&lt;related-urls&gt;&lt;url&gt;http://www.sciencedirect.com/science/article/pii/S0196890415005920&lt;/url&gt;&lt;/related-urls&gt;&lt;/urls&gt;&lt;electronic-resource-num&gt;https://doi.org/10.1016/j.enconman.2015.06.051&lt;/electronic-resource-num&gt;&lt;/record&gt;&lt;/Cite&gt;&lt;/EndNote&gt;</w:instrText>
      </w:r>
      <w:r w:rsidR="00D658ED" w:rsidRPr="00686E7B">
        <w:rPr>
          <w:rFonts w:asciiTheme="majorHAnsi" w:hAnsiTheme="majorHAnsi" w:cstheme="majorHAnsi"/>
          <w:highlight w:val="yellow"/>
        </w:rPr>
        <w:fldChar w:fldCharType="separate"/>
      </w:r>
      <w:r w:rsidR="00D658ED" w:rsidRPr="00686E7B">
        <w:rPr>
          <w:rFonts w:asciiTheme="majorHAnsi" w:hAnsiTheme="majorHAnsi" w:cstheme="majorHAnsi"/>
          <w:noProof/>
          <w:highlight w:val="yellow"/>
          <w:vertAlign w:val="superscript"/>
        </w:rPr>
        <w:t>13</w:t>
      </w:r>
      <w:r w:rsidR="00D658ED" w:rsidRPr="00686E7B">
        <w:rPr>
          <w:rFonts w:asciiTheme="majorHAnsi" w:hAnsiTheme="majorHAnsi" w:cstheme="majorHAnsi"/>
          <w:highlight w:val="yellow"/>
        </w:rPr>
        <w:fldChar w:fldCharType="end"/>
      </w:r>
      <w:r w:rsidR="0072283A" w:rsidRPr="00686E7B">
        <w:rPr>
          <w:rFonts w:asciiTheme="majorHAnsi" w:hAnsiTheme="majorHAnsi" w:cstheme="majorHAnsi"/>
          <w:highlight w:val="yellow"/>
        </w:rPr>
        <w:t>.</w:t>
      </w:r>
    </w:p>
    <w:p w14:paraId="1F7FD7D9" w14:textId="77777777" w:rsidR="000F1E82" w:rsidRPr="009B2AFC" w:rsidRDefault="000F1E82" w:rsidP="00A03B33">
      <w:pPr>
        <w:rPr>
          <w:rFonts w:asciiTheme="majorHAnsi" w:hAnsiTheme="majorHAnsi" w:cstheme="majorHAnsi"/>
        </w:rPr>
      </w:pPr>
    </w:p>
    <w:p w14:paraId="07BEE77B" w14:textId="4F3D27BC" w:rsidR="0072283A" w:rsidRPr="009B2AFC" w:rsidRDefault="00A0505A" w:rsidP="00A03B33">
      <w:pPr>
        <w:rPr>
          <w:rFonts w:asciiTheme="majorHAnsi" w:hAnsiTheme="majorHAnsi" w:cstheme="majorHAnsi"/>
        </w:rPr>
      </w:pPr>
      <w:r w:rsidRPr="009B2AFC">
        <w:rPr>
          <w:rFonts w:asciiTheme="majorHAnsi" w:hAnsiTheme="majorHAnsi" w:cstheme="majorHAnsi"/>
        </w:rPr>
        <w:t>4</w:t>
      </w:r>
      <w:r w:rsidR="00B3187D" w:rsidRPr="009B2AFC">
        <w:rPr>
          <w:rFonts w:asciiTheme="majorHAnsi" w:hAnsiTheme="majorHAnsi" w:cstheme="majorHAnsi"/>
        </w:rPr>
        <w:t>.1.2</w:t>
      </w:r>
      <w:r w:rsidR="00C83F70">
        <w:rPr>
          <w:rFonts w:asciiTheme="majorHAnsi" w:hAnsiTheme="majorHAnsi" w:cstheme="majorHAnsi"/>
        </w:rPr>
        <w:t>.</w:t>
      </w:r>
      <w:r w:rsidR="00B3187D" w:rsidRPr="009B2AFC">
        <w:rPr>
          <w:rFonts w:asciiTheme="majorHAnsi" w:hAnsiTheme="majorHAnsi" w:cstheme="majorHAnsi"/>
        </w:rPr>
        <w:t xml:space="preserve"> </w:t>
      </w:r>
      <w:r w:rsidR="00894528" w:rsidRPr="009B2AFC">
        <w:rPr>
          <w:rFonts w:asciiTheme="majorHAnsi" w:hAnsiTheme="majorHAnsi" w:cstheme="majorHAnsi"/>
        </w:rPr>
        <w:t>Calculate t</w:t>
      </w:r>
      <w:r w:rsidR="00B3187D" w:rsidRPr="009B2AFC">
        <w:rPr>
          <w:rFonts w:asciiTheme="majorHAnsi" w:hAnsiTheme="majorHAnsi" w:cstheme="majorHAnsi"/>
        </w:rPr>
        <w:t xml:space="preserve">he RED stack's current-voltage characteristics in terms of power density </w:t>
      </w:r>
      <w:r w:rsidR="0002756A">
        <w:rPr>
          <w:rFonts w:asciiTheme="majorHAnsi" w:hAnsiTheme="majorHAnsi" w:cstheme="majorHAnsi"/>
        </w:rPr>
        <w:t>using</w:t>
      </w:r>
      <w:r w:rsidR="0002756A" w:rsidRPr="009B2AFC">
        <w:rPr>
          <w:rFonts w:asciiTheme="majorHAnsi" w:hAnsiTheme="majorHAnsi" w:cstheme="majorHAnsi"/>
        </w:rPr>
        <w:t xml:space="preserve"> </w:t>
      </w:r>
      <w:r w:rsidR="00B3187D" w:rsidRPr="009B2AFC">
        <w:rPr>
          <w:rFonts w:asciiTheme="majorHAnsi" w:hAnsiTheme="majorHAnsi" w:cstheme="majorHAnsi"/>
        </w:rPr>
        <w:t xml:space="preserve">the </w:t>
      </w:r>
      <w:proofErr w:type="spellStart"/>
      <w:r w:rsidR="00B3187D" w:rsidRPr="009B2AFC">
        <w:rPr>
          <w:rFonts w:asciiTheme="majorHAnsi" w:hAnsiTheme="majorHAnsi" w:cstheme="majorHAnsi"/>
        </w:rPr>
        <w:t>galvanostat</w:t>
      </w:r>
      <w:proofErr w:type="spellEnd"/>
      <w:r w:rsidR="00B3187D" w:rsidRPr="009B2AFC">
        <w:rPr>
          <w:rFonts w:asciiTheme="majorHAnsi" w:hAnsiTheme="majorHAnsi" w:cstheme="majorHAnsi"/>
        </w:rPr>
        <w:t xml:space="preserve"> method.</w:t>
      </w:r>
    </w:p>
    <w:p w14:paraId="5766D702" w14:textId="77777777" w:rsidR="002B4FB9" w:rsidRPr="009B2AFC" w:rsidRDefault="002B4FB9" w:rsidP="00A03B33">
      <w:pPr>
        <w:rPr>
          <w:rFonts w:asciiTheme="majorHAnsi" w:hAnsiTheme="majorHAnsi" w:cstheme="majorHAnsi"/>
        </w:rPr>
      </w:pPr>
    </w:p>
    <w:p w14:paraId="3A6B299F" w14:textId="3F50C8C1" w:rsidR="00E00645" w:rsidRPr="009B2AFC" w:rsidRDefault="00C83F70" w:rsidP="00A03B33">
      <w:pPr>
        <w:rPr>
          <w:rFonts w:asciiTheme="majorHAnsi" w:hAnsiTheme="majorHAnsi" w:cstheme="majorHAnsi"/>
        </w:rPr>
      </w:pPr>
      <w:r w:rsidRPr="009B2AFC">
        <w:rPr>
          <w:rFonts w:asciiTheme="majorHAnsi" w:hAnsiTheme="majorHAnsi" w:cstheme="majorHAnsi"/>
        </w:rPr>
        <w:t>N</w:t>
      </w:r>
      <w:r>
        <w:rPr>
          <w:rFonts w:asciiTheme="majorHAnsi" w:hAnsiTheme="majorHAnsi" w:cstheme="majorHAnsi"/>
        </w:rPr>
        <w:t>OTE</w:t>
      </w:r>
      <w:r w:rsidR="00E00645" w:rsidRPr="009B2AFC">
        <w:rPr>
          <w:rFonts w:asciiTheme="majorHAnsi" w:hAnsiTheme="majorHAnsi" w:cstheme="majorHAnsi"/>
        </w:rPr>
        <w:t xml:space="preserve">: </w:t>
      </w:r>
      <w:bookmarkStart w:id="31" w:name="_Hlk64852782"/>
      <w:r w:rsidR="00E00645" w:rsidRPr="009B2AFC">
        <w:rPr>
          <w:rFonts w:asciiTheme="majorHAnsi" w:hAnsiTheme="majorHAnsi" w:cstheme="majorHAnsi"/>
        </w:rPr>
        <w:t xml:space="preserve">In the </w:t>
      </w:r>
      <w:proofErr w:type="spellStart"/>
      <w:r w:rsidR="00E00645" w:rsidRPr="009B2AFC">
        <w:rPr>
          <w:rFonts w:asciiTheme="majorHAnsi" w:hAnsiTheme="majorHAnsi" w:cstheme="majorHAnsi"/>
        </w:rPr>
        <w:t>galvanostat</w:t>
      </w:r>
      <w:proofErr w:type="spellEnd"/>
      <w:r w:rsidR="00E00645" w:rsidRPr="009B2AFC">
        <w:rPr>
          <w:rFonts w:asciiTheme="majorHAnsi" w:hAnsiTheme="majorHAnsi" w:cstheme="majorHAnsi"/>
        </w:rPr>
        <w:t xml:space="preserve"> method, a constant current is applied across electrodes and measure</w:t>
      </w:r>
      <w:r w:rsidR="0002756A">
        <w:rPr>
          <w:rFonts w:asciiTheme="majorHAnsi" w:hAnsiTheme="majorHAnsi" w:cstheme="majorHAnsi"/>
        </w:rPr>
        <w:t>s</w:t>
      </w:r>
      <w:r w:rsidR="00E00645" w:rsidRPr="009B2AFC">
        <w:rPr>
          <w:rFonts w:asciiTheme="majorHAnsi" w:hAnsiTheme="majorHAnsi" w:cstheme="majorHAnsi"/>
        </w:rPr>
        <w:t xml:space="preserve"> the resulting current. The resulting current is the current generated due to the electrochemical reaction in the stack.</w:t>
      </w:r>
      <w:bookmarkEnd w:id="31"/>
      <w:r w:rsidR="00307FCB" w:rsidRPr="009B2AFC">
        <w:rPr>
          <w:rFonts w:asciiTheme="majorHAnsi" w:hAnsiTheme="majorHAnsi" w:cstheme="majorHAnsi"/>
        </w:rPr>
        <w:t xml:space="preserve"> The measurement is carried out under 0.05 V static voltage with a fixed sweep current </w:t>
      </w:r>
      <w:r w:rsidR="0002756A">
        <w:rPr>
          <w:rFonts w:asciiTheme="majorHAnsi" w:hAnsiTheme="majorHAnsi" w:cstheme="majorHAnsi"/>
        </w:rPr>
        <w:t>that</w:t>
      </w:r>
      <w:r w:rsidR="0002756A" w:rsidRPr="009B2AFC">
        <w:rPr>
          <w:rFonts w:asciiTheme="majorHAnsi" w:hAnsiTheme="majorHAnsi" w:cstheme="majorHAnsi"/>
        </w:rPr>
        <w:t xml:space="preserve"> </w:t>
      </w:r>
      <w:r w:rsidR="00307FCB" w:rsidRPr="009B2AFC">
        <w:rPr>
          <w:rFonts w:asciiTheme="majorHAnsi" w:hAnsiTheme="majorHAnsi" w:cstheme="majorHAnsi"/>
        </w:rPr>
        <w:t>is 10 mA.</w:t>
      </w:r>
    </w:p>
    <w:p w14:paraId="6F4EE152" w14:textId="77777777" w:rsidR="000F1E82" w:rsidRPr="009B2AFC" w:rsidRDefault="000F1E82" w:rsidP="00A03B33">
      <w:pPr>
        <w:rPr>
          <w:rFonts w:asciiTheme="majorHAnsi" w:hAnsiTheme="majorHAnsi" w:cstheme="majorHAnsi"/>
        </w:rPr>
      </w:pPr>
    </w:p>
    <w:p w14:paraId="75F129B0" w14:textId="584339DD" w:rsidR="00051ED1" w:rsidRPr="009B2AFC" w:rsidRDefault="009443F0" w:rsidP="00A03B33">
      <w:pPr>
        <w:rPr>
          <w:rFonts w:asciiTheme="majorHAnsi" w:hAnsiTheme="majorHAnsi" w:cstheme="majorHAnsi"/>
        </w:rPr>
      </w:pPr>
      <w:r w:rsidRPr="009B2AFC">
        <w:rPr>
          <w:rFonts w:asciiTheme="majorHAnsi" w:hAnsiTheme="majorHAnsi" w:cstheme="majorHAnsi"/>
        </w:rPr>
        <w:t>4</w:t>
      </w:r>
      <w:r w:rsidR="0072283A" w:rsidRPr="009B2AFC">
        <w:rPr>
          <w:rFonts w:asciiTheme="majorHAnsi" w:hAnsiTheme="majorHAnsi" w:cstheme="majorHAnsi"/>
        </w:rPr>
        <w:t>.</w:t>
      </w:r>
      <w:r w:rsidR="005665F9" w:rsidRPr="009B2AFC">
        <w:rPr>
          <w:rFonts w:asciiTheme="majorHAnsi" w:hAnsiTheme="majorHAnsi" w:cstheme="majorHAnsi"/>
        </w:rPr>
        <w:t>1.3</w:t>
      </w:r>
      <w:r w:rsidR="00C83F70">
        <w:rPr>
          <w:rFonts w:asciiTheme="majorHAnsi" w:hAnsiTheme="majorHAnsi" w:cstheme="majorHAnsi"/>
        </w:rPr>
        <w:t>.</w:t>
      </w:r>
      <w:r w:rsidR="005665F9" w:rsidRPr="009B2AFC">
        <w:rPr>
          <w:rFonts w:asciiTheme="majorHAnsi" w:hAnsiTheme="majorHAnsi" w:cstheme="majorHAnsi"/>
        </w:rPr>
        <w:t xml:space="preserve"> </w:t>
      </w:r>
      <w:r w:rsidR="00566B41">
        <w:rPr>
          <w:rFonts w:asciiTheme="majorHAnsi" w:hAnsiTheme="majorHAnsi" w:cstheme="majorHAnsi"/>
        </w:rPr>
        <w:t>T</w:t>
      </w:r>
      <w:r w:rsidR="00051ED1" w:rsidRPr="009B2AFC">
        <w:rPr>
          <w:rFonts w:asciiTheme="majorHAnsi" w:hAnsiTheme="majorHAnsi" w:cstheme="majorHAnsi"/>
        </w:rPr>
        <w:t xml:space="preserve">he maximum power density for the RED stack is measured </w:t>
      </w:r>
      <w:r w:rsidR="00566B41">
        <w:rPr>
          <w:rFonts w:asciiTheme="majorHAnsi" w:hAnsiTheme="majorHAnsi" w:cstheme="majorHAnsi"/>
        </w:rPr>
        <w:t>with the help of the</w:t>
      </w:r>
      <w:r w:rsidR="00566B41" w:rsidRPr="009B2AFC">
        <w:rPr>
          <w:rFonts w:asciiTheme="majorHAnsi" w:hAnsiTheme="majorHAnsi" w:cstheme="majorHAnsi"/>
        </w:rPr>
        <w:t xml:space="preserve"> </w:t>
      </w:r>
      <w:r w:rsidR="00051ED1" w:rsidRPr="009B2AFC">
        <w:rPr>
          <w:rFonts w:asciiTheme="majorHAnsi" w:hAnsiTheme="majorHAnsi" w:cstheme="majorHAnsi"/>
        </w:rPr>
        <w:t>following equation</w:t>
      </w:r>
      <w:r w:rsidR="0073188E" w:rsidRPr="009B2AFC">
        <w:rPr>
          <w:rFonts w:asciiTheme="majorHAnsi" w:hAnsiTheme="majorHAnsi" w:cstheme="majorHAnsi"/>
        </w:rPr>
        <w:t xml:space="preserve"> </w:t>
      </w:r>
      <w:r w:rsidR="00051ED1" w:rsidRPr="009B2AFC">
        <w:rPr>
          <w:rFonts w:asciiTheme="majorHAnsi" w:hAnsiTheme="majorHAnsi" w:cstheme="majorHAnsi"/>
        </w:rPr>
        <w:t>1</w:t>
      </w:r>
      <w:r w:rsidR="00CF1554">
        <w:rPr>
          <w:rFonts w:asciiTheme="majorHAnsi" w:hAnsiTheme="majorHAnsi" w:cstheme="majorHAnsi"/>
        </w:rPr>
        <w:t>.</w:t>
      </w:r>
    </w:p>
    <w:p w14:paraId="3FD93AF3" w14:textId="77777777" w:rsidR="00051ED1" w:rsidRPr="009B2AFC" w:rsidRDefault="005764F8" w:rsidP="00A03B33">
      <w:pPr>
        <w:jc w:val="center"/>
        <w:rPr>
          <w:rFonts w:asciiTheme="majorHAnsi" w:hAnsiTheme="majorHAnsi" w:cstheme="majorHAnsi"/>
        </w:rPr>
      </w:pPr>
      <m:oMath>
        <m:sSub>
          <m:sSubPr>
            <m:ctrlPr>
              <w:rPr>
                <w:rFonts w:ascii="Cambria Math" w:hAnsi="Cambria Math" w:cstheme="majorHAnsi"/>
                <w:i/>
              </w:rPr>
            </m:ctrlPr>
          </m:sSubPr>
          <m:e>
            <m:r>
              <w:rPr>
                <w:rFonts w:ascii="Cambria Math" w:hAnsi="Cambria Math" w:cstheme="majorHAnsi"/>
              </w:rPr>
              <m:t>P</m:t>
            </m:r>
          </m:e>
          <m:sub>
            <m:r>
              <w:rPr>
                <w:rFonts w:ascii="Cambria Math" w:hAnsi="Cambria Math" w:cstheme="majorHAnsi"/>
              </w:rPr>
              <m:t>max</m:t>
            </m:r>
          </m:sub>
        </m:sSub>
        <m:r>
          <w:rPr>
            <w:rFonts w:ascii="Cambria Math" w:hAnsi="Cambria Math" w:cstheme="majorHAnsi"/>
          </w:rPr>
          <m:t>=</m:t>
        </m:r>
        <m:f>
          <m:fPr>
            <m:ctrlPr>
              <w:rPr>
                <w:rFonts w:ascii="Cambria Math" w:hAnsi="Cambria Math" w:cstheme="majorHAnsi"/>
                <w:i/>
              </w:rPr>
            </m:ctrlPr>
          </m:fPr>
          <m:num>
            <m:sSub>
              <m:sSubPr>
                <m:ctrlPr>
                  <w:rPr>
                    <w:rFonts w:ascii="Cambria Math" w:hAnsi="Cambria Math" w:cstheme="majorHAnsi"/>
                    <w:i/>
                  </w:rPr>
                </m:ctrlPr>
              </m:sSubPr>
              <m:e>
                <m:r>
                  <w:rPr>
                    <w:rFonts w:ascii="Cambria Math" w:hAnsi="Cambria Math" w:cstheme="majorHAnsi"/>
                  </w:rPr>
                  <m:t>U</m:t>
                </m:r>
              </m:e>
              <m:sub>
                <m:r>
                  <w:rPr>
                    <w:rFonts w:ascii="Cambria Math" w:hAnsi="Cambria Math" w:cstheme="majorHAnsi"/>
                  </w:rPr>
                  <m:t xml:space="preserve">Stack </m:t>
                </m:r>
              </m:sub>
            </m:sSub>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I</m:t>
                </m:r>
              </m:e>
              <m:sub>
                <m:r>
                  <w:rPr>
                    <w:rFonts w:ascii="Cambria Math" w:hAnsi="Cambria Math" w:cstheme="majorHAnsi"/>
                  </w:rPr>
                  <m:t>Stack</m:t>
                </m:r>
              </m:sub>
            </m:sSub>
          </m:num>
          <m:den>
            <m:sSub>
              <m:sSubPr>
                <m:ctrlPr>
                  <w:rPr>
                    <w:rFonts w:ascii="Cambria Math" w:hAnsi="Cambria Math" w:cstheme="majorHAnsi"/>
                    <w:i/>
                  </w:rPr>
                </m:ctrlPr>
              </m:sSubPr>
              <m:e>
                <m:r>
                  <w:rPr>
                    <w:rFonts w:ascii="Cambria Math" w:hAnsi="Cambria Math" w:cstheme="majorHAnsi"/>
                  </w:rPr>
                  <m:t>A</m:t>
                </m:r>
              </m:e>
              <m:sub>
                <m:r>
                  <w:rPr>
                    <w:rFonts w:ascii="Cambria Math" w:hAnsi="Cambria Math" w:cstheme="majorHAnsi"/>
                  </w:rPr>
                  <m:t>mem</m:t>
                </m:r>
              </m:sub>
            </m:sSub>
          </m:den>
        </m:f>
      </m:oMath>
      <w:r w:rsidR="00051ED1" w:rsidRPr="009B2AFC">
        <w:rPr>
          <w:rFonts w:asciiTheme="majorHAnsi" w:hAnsiTheme="majorHAnsi" w:cstheme="majorHAnsi"/>
        </w:rPr>
        <w:tab/>
      </w:r>
      <w:r w:rsidR="00051ED1" w:rsidRPr="009B2AFC">
        <w:rPr>
          <w:rFonts w:asciiTheme="majorHAnsi" w:hAnsiTheme="majorHAnsi" w:cstheme="majorHAnsi"/>
        </w:rPr>
        <w:tab/>
      </w:r>
      <w:r w:rsidR="00051ED1" w:rsidRPr="009B2AFC">
        <w:rPr>
          <w:rFonts w:asciiTheme="majorHAnsi" w:hAnsiTheme="majorHAnsi" w:cstheme="majorHAnsi"/>
        </w:rPr>
        <w:tab/>
      </w:r>
      <w:r w:rsidR="00051ED1" w:rsidRPr="009B2AFC">
        <w:rPr>
          <w:rFonts w:asciiTheme="majorHAnsi" w:hAnsiTheme="majorHAnsi" w:cstheme="majorHAnsi"/>
        </w:rPr>
        <w:tab/>
      </w:r>
      <w:r w:rsidR="00051ED1" w:rsidRPr="009B2AFC">
        <w:rPr>
          <w:rFonts w:asciiTheme="majorHAnsi" w:hAnsiTheme="majorHAnsi" w:cstheme="majorHAnsi"/>
        </w:rPr>
        <w:tab/>
        <w:t>(1)</w:t>
      </w:r>
    </w:p>
    <w:p w14:paraId="06EABB4C" w14:textId="77777777" w:rsidR="00894528" w:rsidRPr="009B2AFC" w:rsidRDefault="00894528" w:rsidP="00A03B33">
      <w:pPr>
        <w:rPr>
          <w:rFonts w:asciiTheme="majorHAnsi" w:hAnsiTheme="majorHAnsi" w:cstheme="majorHAnsi"/>
        </w:rPr>
      </w:pPr>
    </w:p>
    <w:p w14:paraId="0BB7596B" w14:textId="260FC7CD" w:rsidR="00051ED1" w:rsidRPr="009B2AFC" w:rsidRDefault="00E00A69" w:rsidP="00A03B33">
      <w:pPr>
        <w:rPr>
          <w:rFonts w:asciiTheme="majorHAnsi" w:hAnsiTheme="majorHAnsi" w:cstheme="majorHAnsi"/>
        </w:rPr>
      </w:pPr>
      <w:r w:rsidRPr="009B2AFC">
        <w:rPr>
          <w:rFonts w:asciiTheme="majorHAnsi" w:hAnsiTheme="majorHAnsi" w:cstheme="majorHAnsi"/>
        </w:rPr>
        <w:t>H</w:t>
      </w:r>
      <w:r w:rsidR="00051ED1" w:rsidRPr="009B2AFC">
        <w:rPr>
          <w:rFonts w:asciiTheme="majorHAnsi" w:hAnsiTheme="majorHAnsi" w:cstheme="majorHAnsi"/>
        </w:rPr>
        <w:t>ere</w:t>
      </w:r>
      <w:r w:rsidR="00C83F70">
        <w:rPr>
          <w:rFonts w:asciiTheme="majorHAnsi" w:hAnsiTheme="majorHAnsi" w:cstheme="majorHAnsi"/>
        </w:rPr>
        <w:t>,</w:t>
      </w:r>
      <w:r w:rsidR="00051ED1" w:rsidRPr="009B2AFC">
        <w:rPr>
          <w:rFonts w:asciiTheme="majorHAnsi" w:hAnsiTheme="majorHAnsi" w:cstheme="majorHAnsi"/>
        </w:rPr>
        <w:t xml:space="preserve"> P</w:t>
      </w:r>
      <w:r w:rsidR="00051ED1" w:rsidRPr="009B2AFC">
        <w:rPr>
          <w:rFonts w:asciiTheme="majorHAnsi" w:hAnsiTheme="majorHAnsi" w:cstheme="majorHAnsi"/>
          <w:vertAlign w:val="subscript"/>
        </w:rPr>
        <w:t xml:space="preserve">max </w:t>
      </w:r>
      <w:r w:rsidR="00051ED1" w:rsidRPr="009B2AFC">
        <w:rPr>
          <w:rFonts w:asciiTheme="majorHAnsi" w:hAnsiTheme="majorHAnsi" w:cstheme="majorHAnsi"/>
        </w:rPr>
        <w:t xml:space="preserve">is the maximum power density of the </w:t>
      </w:r>
      <w:r w:rsidRPr="009B2AFC">
        <w:rPr>
          <w:rFonts w:asciiTheme="majorHAnsi" w:hAnsiTheme="majorHAnsi" w:cstheme="majorHAnsi"/>
        </w:rPr>
        <w:t xml:space="preserve">RED </w:t>
      </w:r>
      <w:r w:rsidR="00051ED1" w:rsidRPr="009B2AFC">
        <w:rPr>
          <w:rFonts w:asciiTheme="majorHAnsi" w:hAnsiTheme="majorHAnsi" w:cstheme="majorHAnsi"/>
        </w:rPr>
        <w:t>stack (Wm</w:t>
      </w:r>
      <w:r w:rsidR="00051ED1" w:rsidRPr="009B2AFC">
        <w:rPr>
          <w:rFonts w:asciiTheme="majorHAnsi" w:hAnsiTheme="majorHAnsi" w:cstheme="majorHAnsi"/>
          <w:vertAlign w:val="superscript"/>
        </w:rPr>
        <w:t>-2</w:t>
      </w:r>
      <w:r w:rsidR="00051ED1" w:rsidRPr="009B2AFC">
        <w:rPr>
          <w:rFonts w:asciiTheme="majorHAnsi" w:hAnsiTheme="majorHAnsi" w:cstheme="majorHAnsi"/>
        </w:rPr>
        <w:t xml:space="preserve">), </w:t>
      </w:r>
      <w:proofErr w:type="spellStart"/>
      <w:r w:rsidR="00051ED1" w:rsidRPr="009B2AFC">
        <w:rPr>
          <w:rFonts w:asciiTheme="majorHAnsi" w:hAnsiTheme="majorHAnsi" w:cstheme="majorHAnsi"/>
        </w:rPr>
        <w:t>U</w:t>
      </w:r>
      <w:r w:rsidR="00051ED1" w:rsidRPr="009B2AFC">
        <w:rPr>
          <w:rFonts w:asciiTheme="majorHAnsi" w:hAnsiTheme="majorHAnsi" w:cstheme="majorHAnsi"/>
          <w:vertAlign w:val="subscript"/>
        </w:rPr>
        <w:t>stack</w:t>
      </w:r>
      <w:proofErr w:type="spellEnd"/>
      <w:r w:rsidR="00051ED1" w:rsidRPr="009B2AFC">
        <w:rPr>
          <w:rFonts w:asciiTheme="majorHAnsi" w:hAnsiTheme="majorHAnsi" w:cstheme="majorHAnsi"/>
          <w:vertAlign w:val="subscript"/>
        </w:rPr>
        <w:t xml:space="preserve"> </w:t>
      </w:r>
      <w:r w:rsidR="00051ED1" w:rsidRPr="009B2AFC">
        <w:rPr>
          <w:rFonts w:asciiTheme="majorHAnsi" w:hAnsiTheme="majorHAnsi" w:cstheme="majorHAnsi"/>
        </w:rPr>
        <w:t xml:space="preserve">is the voltage (V) </w:t>
      </w:r>
      <w:r w:rsidRPr="009B2AFC">
        <w:rPr>
          <w:rFonts w:asciiTheme="majorHAnsi" w:hAnsiTheme="majorHAnsi" w:cstheme="majorHAnsi"/>
        </w:rPr>
        <w:lastRenderedPageBreak/>
        <w:t>produced</w:t>
      </w:r>
      <w:r w:rsidR="00051ED1" w:rsidRPr="009B2AFC">
        <w:rPr>
          <w:rFonts w:asciiTheme="majorHAnsi" w:hAnsiTheme="majorHAnsi" w:cstheme="majorHAnsi"/>
        </w:rPr>
        <w:t xml:space="preserve"> by the membrane </w:t>
      </w:r>
      <w:r w:rsidRPr="009B2AFC">
        <w:rPr>
          <w:rFonts w:asciiTheme="majorHAnsi" w:hAnsiTheme="majorHAnsi" w:cstheme="majorHAnsi"/>
        </w:rPr>
        <w:t xml:space="preserve">in the </w:t>
      </w:r>
      <w:r w:rsidR="00051ED1" w:rsidRPr="009B2AFC">
        <w:rPr>
          <w:rFonts w:asciiTheme="majorHAnsi" w:hAnsiTheme="majorHAnsi" w:cstheme="majorHAnsi"/>
        </w:rPr>
        <w:t xml:space="preserve">stack, </w:t>
      </w:r>
      <w:proofErr w:type="spellStart"/>
      <w:r w:rsidR="00051ED1" w:rsidRPr="009B2AFC">
        <w:rPr>
          <w:rFonts w:asciiTheme="majorHAnsi" w:hAnsiTheme="majorHAnsi" w:cstheme="majorHAnsi"/>
        </w:rPr>
        <w:t>I</w:t>
      </w:r>
      <w:r w:rsidR="00051ED1" w:rsidRPr="009B2AFC">
        <w:rPr>
          <w:rFonts w:asciiTheme="majorHAnsi" w:hAnsiTheme="majorHAnsi" w:cstheme="majorHAnsi"/>
          <w:vertAlign w:val="subscript"/>
        </w:rPr>
        <w:t>stack</w:t>
      </w:r>
      <w:proofErr w:type="spellEnd"/>
      <w:r w:rsidR="00051ED1" w:rsidRPr="009B2AFC">
        <w:rPr>
          <w:rFonts w:asciiTheme="majorHAnsi" w:hAnsiTheme="majorHAnsi" w:cstheme="majorHAnsi"/>
        </w:rPr>
        <w:t xml:space="preserve"> is the </w:t>
      </w:r>
      <w:r w:rsidRPr="009B2AFC">
        <w:rPr>
          <w:rFonts w:asciiTheme="majorHAnsi" w:hAnsiTheme="majorHAnsi" w:cstheme="majorHAnsi"/>
        </w:rPr>
        <w:t>recorded</w:t>
      </w:r>
      <w:r w:rsidR="00051ED1" w:rsidRPr="009B2AFC">
        <w:rPr>
          <w:rFonts w:asciiTheme="majorHAnsi" w:hAnsiTheme="majorHAnsi" w:cstheme="majorHAnsi"/>
        </w:rPr>
        <w:t xml:space="preserve"> current (A)</w:t>
      </w:r>
      <w:r w:rsidR="00566B41">
        <w:rPr>
          <w:rFonts w:asciiTheme="majorHAnsi" w:hAnsiTheme="majorHAnsi" w:cstheme="majorHAnsi"/>
        </w:rPr>
        <w:t>,</w:t>
      </w:r>
      <w:r w:rsidR="00051ED1" w:rsidRPr="009B2AFC">
        <w:rPr>
          <w:rFonts w:asciiTheme="majorHAnsi" w:hAnsiTheme="majorHAnsi" w:cstheme="majorHAnsi"/>
        </w:rPr>
        <w:t xml:space="preserve"> and </w:t>
      </w:r>
      <w:proofErr w:type="spellStart"/>
      <w:r w:rsidR="00051ED1" w:rsidRPr="009B2AFC">
        <w:rPr>
          <w:rFonts w:asciiTheme="majorHAnsi" w:hAnsiTheme="majorHAnsi" w:cstheme="majorHAnsi"/>
        </w:rPr>
        <w:t>A</w:t>
      </w:r>
      <w:r w:rsidR="00051ED1" w:rsidRPr="009B2AFC">
        <w:rPr>
          <w:rFonts w:asciiTheme="majorHAnsi" w:hAnsiTheme="majorHAnsi" w:cstheme="majorHAnsi"/>
          <w:vertAlign w:val="subscript"/>
        </w:rPr>
        <w:t>mem</w:t>
      </w:r>
      <w:proofErr w:type="spellEnd"/>
      <w:r w:rsidR="00051ED1" w:rsidRPr="009B2AFC">
        <w:rPr>
          <w:rFonts w:asciiTheme="majorHAnsi" w:hAnsiTheme="majorHAnsi" w:cstheme="majorHAnsi"/>
          <w:vertAlign w:val="subscript"/>
        </w:rPr>
        <w:t xml:space="preserve"> </w:t>
      </w:r>
      <w:r w:rsidR="00051ED1" w:rsidRPr="009B2AFC">
        <w:rPr>
          <w:rFonts w:asciiTheme="majorHAnsi" w:hAnsiTheme="majorHAnsi" w:cstheme="majorHAnsi"/>
        </w:rPr>
        <w:t xml:space="preserve">is the </w:t>
      </w:r>
      <w:r w:rsidRPr="009B2AFC">
        <w:rPr>
          <w:rFonts w:asciiTheme="majorHAnsi" w:hAnsiTheme="majorHAnsi" w:cstheme="majorHAnsi"/>
        </w:rPr>
        <w:t>active</w:t>
      </w:r>
      <w:r w:rsidR="00051ED1" w:rsidRPr="009B2AFC">
        <w:rPr>
          <w:rFonts w:asciiTheme="majorHAnsi" w:hAnsiTheme="majorHAnsi" w:cstheme="majorHAnsi"/>
        </w:rPr>
        <w:t xml:space="preserve"> area of the membrane</w:t>
      </w:r>
      <w:r w:rsidRPr="009B2AFC">
        <w:rPr>
          <w:rFonts w:asciiTheme="majorHAnsi" w:hAnsiTheme="majorHAnsi" w:cstheme="majorHAnsi"/>
        </w:rPr>
        <w:t>s</w:t>
      </w:r>
      <w:r w:rsidR="00E00645" w:rsidRPr="009B2AFC">
        <w:rPr>
          <w:rFonts w:asciiTheme="majorHAnsi" w:hAnsiTheme="majorHAnsi" w:cstheme="majorHAnsi"/>
        </w:rPr>
        <w:t xml:space="preserve"> (m</w:t>
      </w:r>
      <w:r w:rsidR="00E00645" w:rsidRPr="009B2AFC">
        <w:rPr>
          <w:rFonts w:asciiTheme="majorHAnsi" w:hAnsiTheme="majorHAnsi" w:cstheme="majorHAnsi"/>
          <w:vertAlign w:val="superscript"/>
        </w:rPr>
        <w:t>2</w:t>
      </w:r>
      <w:r w:rsidR="00E00645" w:rsidRPr="009B2AFC">
        <w:rPr>
          <w:rFonts w:asciiTheme="majorHAnsi" w:hAnsiTheme="majorHAnsi" w:cstheme="majorHAnsi"/>
        </w:rPr>
        <w:t>)</w:t>
      </w:r>
      <w:r w:rsidR="00051ED1" w:rsidRPr="009B2AFC">
        <w:rPr>
          <w:rFonts w:asciiTheme="majorHAnsi" w:hAnsiTheme="majorHAnsi" w:cstheme="majorHAnsi"/>
        </w:rPr>
        <w:t>.</w:t>
      </w:r>
    </w:p>
    <w:bookmarkEnd w:id="4"/>
    <w:p w14:paraId="1A11C98A" w14:textId="3A697E6E" w:rsidR="000401C0" w:rsidRPr="009B2AFC" w:rsidRDefault="000401C0" w:rsidP="00A03B33">
      <w:pPr>
        <w:rPr>
          <w:rFonts w:asciiTheme="majorHAnsi" w:hAnsiTheme="majorHAnsi" w:cstheme="majorHAnsi"/>
        </w:rPr>
      </w:pPr>
    </w:p>
    <w:p w14:paraId="08AF3300" w14:textId="44E5F20C" w:rsidR="006E4797" w:rsidRPr="009B2AFC" w:rsidRDefault="00894528" w:rsidP="00A03B33">
      <w:pPr>
        <w:pBdr>
          <w:top w:val="nil"/>
          <w:left w:val="nil"/>
          <w:bottom w:val="nil"/>
          <w:right w:val="nil"/>
          <w:between w:val="nil"/>
        </w:pBdr>
        <w:rPr>
          <w:rFonts w:asciiTheme="majorHAnsi" w:hAnsiTheme="majorHAnsi" w:cstheme="majorHAnsi"/>
          <w:b/>
        </w:rPr>
      </w:pPr>
      <w:r w:rsidRPr="009B2AFC">
        <w:rPr>
          <w:rFonts w:asciiTheme="majorHAnsi" w:hAnsiTheme="majorHAnsi" w:cstheme="majorHAnsi"/>
          <w:b/>
        </w:rPr>
        <w:t>REPRESENTATIVE RESULTS:</w:t>
      </w:r>
    </w:p>
    <w:p w14:paraId="6FE3DB5D" w14:textId="77777777" w:rsidR="000F1E82" w:rsidRPr="009B2AFC" w:rsidRDefault="000F1E82" w:rsidP="00A03B33">
      <w:pPr>
        <w:pBdr>
          <w:top w:val="nil"/>
          <w:left w:val="nil"/>
          <w:bottom w:val="nil"/>
          <w:right w:val="nil"/>
          <w:between w:val="nil"/>
        </w:pBdr>
        <w:rPr>
          <w:rFonts w:asciiTheme="majorHAnsi" w:hAnsiTheme="majorHAnsi" w:cstheme="majorHAnsi"/>
        </w:rPr>
      </w:pPr>
    </w:p>
    <w:p w14:paraId="6E1589A0" w14:textId="3A802782" w:rsidR="00987307" w:rsidRPr="009B2AFC" w:rsidRDefault="00987307" w:rsidP="00A03B33">
      <w:pPr>
        <w:pBdr>
          <w:top w:val="nil"/>
          <w:left w:val="nil"/>
          <w:bottom w:val="nil"/>
          <w:right w:val="nil"/>
          <w:between w:val="nil"/>
        </w:pBdr>
        <w:rPr>
          <w:rFonts w:asciiTheme="majorHAnsi" w:hAnsiTheme="majorHAnsi" w:cstheme="majorHAnsi"/>
          <w:b/>
        </w:rPr>
      </w:pPr>
      <w:r w:rsidRPr="009B2AFC">
        <w:rPr>
          <w:rFonts w:asciiTheme="majorHAnsi" w:hAnsiTheme="majorHAnsi" w:cstheme="majorHAnsi"/>
          <w:b/>
        </w:rPr>
        <w:t xml:space="preserve">Net </w:t>
      </w:r>
      <w:r w:rsidR="00C83F70">
        <w:rPr>
          <w:rFonts w:asciiTheme="majorHAnsi" w:hAnsiTheme="majorHAnsi" w:cstheme="majorHAnsi"/>
          <w:b/>
        </w:rPr>
        <w:t>p</w:t>
      </w:r>
      <w:r w:rsidRPr="009B2AFC">
        <w:rPr>
          <w:rFonts w:asciiTheme="majorHAnsi" w:hAnsiTheme="majorHAnsi" w:cstheme="majorHAnsi"/>
          <w:b/>
        </w:rPr>
        <w:t>ower output</w:t>
      </w:r>
    </w:p>
    <w:p w14:paraId="3C5C8D78" w14:textId="48DE0343" w:rsidR="005B3CE9" w:rsidRPr="009B2AFC" w:rsidRDefault="00E67815" w:rsidP="00A03B33">
      <w:pPr>
        <w:rPr>
          <w:rFonts w:asciiTheme="majorHAnsi" w:hAnsiTheme="majorHAnsi" w:cstheme="majorHAnsi"/>
        </w:rPr>
      </w:pPr>
      <w:r w:rsidRPr="009B2AFC">
        <w:rPr>
          <w:rFonts w:asciiTheme="majorHAnsi" w:hAnsiTheme="majorHAnsi" w:cstheme="majorHAnsi"/>
        </w:rPr>
        <w:t>RED</w:t>
      </w:r>
      <w:r w:rsidR="00193983" w:rsidRPr="009B2AFC">
        <w:rPr>
          <w:rFonts w:asciiTheme="majorHAnsi" w:hAnsiTheme="majorHAnsi" w:cstheme="majorHAnsi"/>
        </w:rPr>
        <w:t xml:space="preserve"> cell</w:t>
      </w:r>
      <w:r w:rsidRPr="009B2AFC">
        <w:rPr>
          <w:rFonts w:asciiTheme="majorHAnsi" w:hAnsiTheme="majorHAnsi" w:cstheme="majorHAnsi"/>
        </w:rPr>
        <w:t xml:space="preserve"> generally </w:t>
      </w:r>
      <w:r w:rsidR="00984770" w:rsidRPr="009B2AFC">
        <w:rPr>
          <w:rFonts w:asciiTheme="majorHAnsi" w:hAnsiTheme="majorHAnsi" w:cstheme="majorHAnsi"/>
        </w:rPr>
        <w:t xml:space="preserve">generates electrical energy from </w:t>
      </w:r>
      <w:r w:rsidR="009145B4" w:rsidRPr="009B2AFC">
        <w:rPr>
          <w:rFonts w:asciiTheme="majorHAnsi" w:hAnsiTheme="majorHAnsi" w:cstheme="majorHAnsi"/>
        </w:rPr>
        <w:t xml:space="preserve">the </w:t>
      </w:r>
      <w:r w:rsidR="00795325" w:rsidRPr="009B2AFC">
        <w:rPr>
          <w:rFonts w:asciiTheme="majorHAnsi" w:hAnsiTheme="majorHAnsi" w:cstheme="majorHAnsi"/>
        </w:rPr>
        <w:t>salinity gradient of the salt solution</w:t>
      </w:r>
      <w:r w:rsidR="00801862" w:rsidRPr="009B2AFC">
        <w:rPr>
          <w:rFonts w:asciiTheme="majorHAnsi" w:hAnsiTheme="majorHAnsi" w:cstheme="majorHAnsi"/>
        </w:rPr>
        <w:t>,</w:t>
      </w:r>
      <w:r w:rsidR="00795325" w:rsidRPr="009B2AFC">
        <w:rPr>
          <w:rFonts w:asciiTheme="majorHAnsi" w:hAnsiTheme="majorHAnsi" w:cstheme="majorHAnsi"/>
        </w:rPr>
        <w:t xml:space="preserve"> i.e.</w:t>
      </w:r>
      <w:r w:rsidR="00801862" w:rsidRPr="009B2AFC">
        <w:rPr>
          <w:rFonts w:asciiTheme="majorHAnsi" w:hAnsiTheme="majorHAnsi" w:cstheme="majorHAnsi"/>
        </w:rPr>
        <w:t>,</w:t>
      </w:r>
      <w:r w:rsidR="00795325" w:rsidRPr="009B2AFC">
        <w:rPr>
          <w:rFonts w:asciiTheme="majorHAnsi" w:hAnsiTheme="majorHAnsi" w:cstheme="majorHAnsi"/>
        </w:rPr>
        <w:t xml:space="preserve"> </w:t>
      </w:r>
      <w:r w:rsidR="00801862" w:rsidRPr="009B2AFC">
        <w:rPr>
          <w:rFonts w:asciiTheme="majorHAnsi" w:hAnsiTheme="majorHAnsi" w:cstheme="majorHAnsi"/>
        </w:rPr>
        <w:t>ions' movement in the opposite direction through the membrane.</w:t>
      </w:r>
      <w:r w:rsidR="00984770" w:rsidRPr="009B2AFC">
        <w:rPr>
          <w:rFonts w:asciiTheme="majorHAnsi" w:hAnsiTheme="majorHAnsi" w:cstheme="majorHAnsi"/>
        </w:rPr>
        <w:t xml:space="preserve"> </w:t>
      </w:r>
      <w:bookmarkStart w:id="32" w:name="_Hlk61591610"/>
      <w:r w:rsidR="00801862" w:rsidRPr="009B2AFC">
        <w:rPr>
          <w:rFonts w:asciiTheme="majorHAnsi" w:hAnsiTheme="majorHAnsi" w:cstheme="majorHAnsi"/>
        </w:rPr>
        <w:t xml:space="preserve">To assemble the RED stack correctly, one needs to align all the layers, including electrodes, gaskets, membranes, and spacers </w:t>
      </w:r>
      <w:r w:rsidR="00064E51" w:rsidRPr="009B2AFC">
        <w:rPr>
          <w:rFonts w:asciiTheme="majorHAnsi" w:hAnsiTheme="majorHAnsi" w:cstheme="majorHAnsi"/>
        </w:rPr>
        <w:t xml:space="preserve">in </w:t>
      </w:r>
      <w:r w:rsidR="00801862" w:rsidRPr="009B2AFC">
        <w:rPr>
          <w:rFonts w:asciiTheme="majorHAnsi" w:hAnsiTheme="majorHAnsi" w:cstheme="majorHAnsi"/>
        </w:rPr>
        <w:t>the stack carefully,</w:t>
      </w:r>
      <w:r w:rsidR="00FD72F6" w:rsidRPr="009B2AFC">
        <w:rPr>
          <w:rFonts w:asciiTheme="majorHAnsi" w:hAnsiTheme="majorHAnsi" w:cstheme="majorHAnsi"/>
        </w:rPr>
        <w:t xml:space="preserve"> as demonstrated in the schematic diagram in </w:t>
      </w:r>
      <w:r w:rsidR="002B4FB9" w:rsidRPr="009B2AFC">
        <w:rPr>
          <w:rFonts w:asciiTheme="majorHAnsi" w:hAnsiTheme="majorHAnsi" w:cstheme="majorHAnsi"/>
          <w:b/>
          <w:bCs/>
        </w:rPr>
        <w:t>F</w:t>
      </w:r>
      <w:r w:rsidR="00FD72F6" w:rsidRPr="009B2AFC">
        <w:rPr>
          <w:rFonts w:asciiTheme="majorHAnsi" w:hAnsiTheme="majorHAnsi" w:cstheme="majorHAnsi"/>
          <w:b/>
          <w:bCs/>
        </w:rPr>
        <w:t xml:space="preserve">igure </w:t>
      </w:r>
      <w:r w:rsidR="00F43749" w:rsidRPr="009B2AFC">
        <w:rPr>
          <w:rFonts w:asciiTheme="majorHAnsi" w:hAnsiTheme="majorHAnsi" w:cstheme="majorHAnsi"/>
          <w:b/>
          <w:bCs/>
        </w:rPr>
        <w:t>4</w:t>
      </w:r>
      <w:r w:rsidR="00FA6C4A" w:rsidRPr="007F74DC">
        <w:rPr>
          <w:rFonts w:asciiTheme="majorHAnsi" w:hAnsiTheme="majorHAnsi" w:cstheme="majorHAnsi"/>
        </w:rPr>
        <w:t xml:space="preserve"> and</w:t>
      </w:r>
      <w:r w:rsidR="00FA6C4A" w:rsidRPr="009B2AFC">
        <w:rPr>
          <w:rFonts w:asciiTheme="majorHAnsi" w:hAnsiTheme="majorHAnsi" w:cstheme="majorHAnsi"/>
          <w:b/>
          <w:bCs/>
        </w:rPr>
        <w:t xml:space="preserve"> </w:t>
      </w:r>
      <w:r w:rsidR="00C83F70">
        <w:rPr>
          <w:rFonts w:asciiTheme="majorHAnsi" w:hAnsiTheme="majorHAnsi" w:cstheme="majorHAnsi"/>
          <w:b/>
          <w:bCs/>
        </w:rPr>
        <w:t xml:space="preserve">Figure </w:t>
      </w:r>
      <w:r w:rsidR="00F43749" w:rsidRPr="009B2AFC">
        <w:rPr>
          <w:rFonts w:asciiTheme="majorHAnsi" w:hAnsiTheme="majorHAnsi" w:cstheme="majorHAnsi"/>
          <w:b/>
          <w:bCs/>
        </w:rPr>
        <w:t>5</w:t>
      </w:r>
      <w:r w:rsidR="00795325" w:rsidRPr="009B2AFC">
        <w:rPr>
          <w:rFonts w:asciiTheme="majorHAnsi" w:hAnsiTheme="majorHAnsi" w:cstheme="majorHAnsi"/>
        </w:rPr>
        <w:t xml:space="preserve">. </w:t>
      </w:r>
      <w:r w:rsidR="00801862" w:rsidRPr="009B2AFC">
        <w:rPr>
          <w:rFonts w:asciiTheme="majorHAnsi" w:hAnsiTheme="majorHAnsi" w:cstheme="majorHAnsi"/>
        </w:rPr>
        <w:t>If the stack is not perfectly aligned, two problems may arise</w:t>
      </w:r>
      <w:r w:rsidR="00566B41">
        <w:rPr>
          <w:rFonts w:asciiTheme="majorHAnsi" w:hAnsiTheme="majorHAnsi" w:cstheme="majorHAnsi"/>
        </w:rPr>
        <w:t>:</w:t>
      </w:r>
      <w:r w:rsidR="00801862" w:rsidRPr="009B2AFC">
        <w:rPr>
          <w:rFonts w:asciiTheme="majorHAnsi" w:hAnsiTheme="majorHAnsi" w:cstheme="majorHAnsi"/>
        </w:rPr>
        <w:t xml:space="preserve"> (</w:t>
      </w:r>
      <w:proofErr w:type="spellStart"/>
      <w:r w:rsidR="00801862" w:rsidRPr="009B2AFC">
        <w:rPr>
          <w:rFonts w:asciiTheme="majorHAnsi" w:hAnsiTheme="majorHAnsi" w:cstheme="majorHAnsi"/>
        </w:rPr>
        <w:t>i</w:t>
      </w:r>
      <w:proofErr w:type="spellEnd"/>
      <w:r w:rsidR="00801862" w:rsidRPr="009B2AFC">
        <w:rPr>
          <w:rFonts w:asciiTheme="majorHAnsi" w:hAnsiTheme="majorHAnsi" w:cstheme="majorHAnsi"/>
        </w:rPr>
        <w:t>) HC and LC solution crossflow may occur in the stack and (ii) leakage of the solution in the stack</w:t>
      </w:r>
      <w:r w:rsidR="00064E51" w:rsidRPr="009B2AFC">
        <w:rPr>
          <w:rFonts w:asciiTheme="majorHAnsi" w:hAnsiTheme="majorHAnsi" w:cstheme="majorHAnsi"/>
        </w:rPr>
        <w:t xml:space="preserve"> may occur</w:t>
      </w:r>
      <w:r w:rsidR="00801862" w:rsidRPr="009B2AFC">
        <w:rPr>
          <w:rFonts w:asciiTheme="majorHAnsi" w:hAnsiTheme="majorHAnsi" w:cstheme="majorHAnsi"/>
        </w:rPr>
        <w:t>. It is necessary to eliminate both the problems before starting the actual measurement of power</w:t>
      </w:r>
      <w:r w:rsidR="00064E51" w:rsidRPr="009B2AFC">
        <w:rPr>
          <w:rFonts w:asciiTheme="majorHAnsi" w:hAnsiTheme="majorHAnsi" w:cstheme="majorHAnsi"/>
        </w:rPr>
        <w:t xml:space="preserve"> output</w:t>
      </w:r>
      <w:r w:rsidR="00801862" w:rsidRPr="009B2AFC">
        <w:rPr>
          <w:rFonts w:asciiTheme="majorHAnsi" w:hAnsiTheme="majorHAnsi" w:cstheme="majorHAnsi"/>
        </w:rPr>
        <w:t>. Other parameters need to be fixed, including the HC and LC solution's flow rate, pumping pressure, and applied voltage</w:t>
      </w:r>
      <w:r w:rsidR="00064E51" w:rsidRPr="009B2AFC">
        <w:rPr>
          <w:rFonts w:asciiTheme="majorHAnsi" w:hAnsiTheme="majorHAnsi" w:cstheme="majorHAnsi"/>
        </w:rPr>
        <w:t>,</w:t>
      </w:r>
      <w:r w:rsidR="00801862" w:rsidRPr="009B2AFC">
        <w:rPr>
          <w:rFonts w:asciiTheme="majorHAnsi" w:hAnsiTheme="majorHAnsi" w:cstheme="majorHAnsi"/>
        </w:rPr>
        <w:t xml:space="preserve"> to obtain efficient power output. To estimate the RED stack's net power, one needs to deduct the hydrodynamic power loss from obtained net power</w:t>
      </w:r>
      <w:r w:rsidR="004A71CF" w:rsidRPr="009B2AFC">
        <w:rPr>
          <w:rFonts w:asciiTheme="majorHAnsi" w:hAnsiTheme="majorHAnsi" w:cstheme="majorHAnsi"/>
        </w:rPr>
        <w:fldChar w:fldCharType="begin"/>
      </w:r>
      <w:r w:rsidR="0054202E" w:rsidRPr="009B2AFC">
        <w:rPr>
          <w:rFonts w:asciiTheme="majorHAnsi" w:hAnsiTheme="majorHAnsi" w:cstheme="majorHAnsi"/>
        </w:rPr>
        <w:instrText xml:space="preserve"> ADDIN EN.CITE &lt;EndNote&gt;&lt;Cite&gt;&lt;Author&gt;Choi&lt;/Author&gt;&lt;Year&gt;2020&lt;/Year&gt;&lt;RecNum&gt;1357&lt;/RecNum&gt;&lt;DisplayText&gt;&lt;style face="superscript"&gt;10&lt;/style&gt;&lt;/DisplayText&gt;&lt;record&gt;&lt;rec-number&gt;1357&lt;/rec-number&gt;&lt;foreign-keys&gt;&lt;key app="EN" db-id="xerd99e5xs9zwse0rr5vzaenedzdfw9peas2" timestamp="1601489307"&gt;1357&lt;/key&gt;&lt;/foreign-keys&gt;&lt;ref-type name="Journal Article"&gt;17&lt;/ref-type&gt;&lt;contributors&gt;&lt;authors&gt;&lt;author&gt;Choi, Seung-Young&lt;/author&gt;&lt;author&gt;Sharma, Prem P.&lt;/author&gt;&lt;author&gt;Shah, Syed Abdullah&lt;/author&gt;&lt;author&gt;Singh, Rahul&lt;/author&gt;&lt;author&gt;Kim, Daejoong&lt;/author&gt;&lt;author&gt;Jin, Kyeong-Sik&lt;/author&gt;&lt;/authors&gt;&lt;/contributors&gt;&lt;titles&gt;&lt;title&gt;Controlling Fuel Crossover in Open Electrochemical Cells by Tuning the Water Nanochannel for Power Generation&lt;/title&gt;&lt;secondary-title&gt;ACS Sustainable Chemistry &amp;amp; Engineering&lt;/secondary-title&gt;&lt;/titles&gt;&lt;periodical&gt;&lt;full-title&gt;ACS Sustainable Chemistry &amp;amp; Engineering&lt;/full-title&gt;&lt;/periodical&gt;&lt;pages&gt;8613-8623&lt;/pages&gt;&lt;volume&gt;8&lt;/volume&gt;&lt;number&gt;23&lt;/number&gt;&lt;dates&gt;&lt;year&gt;2020&lt;/year&gt;&lt;pub-dates&gt;&lt;date&gt;2020/06/15&lt;/date&gt;&lt;/pub-dates&gt;&lt;/dates&gt;&lt;publisher&gt;American Chemical Society&lt;/publisher&gt;&lt;urls&gt;&lt;related-urls&gt;&lt;url&gt;https://doi.org/10.1021/acssuschemeng.0c01013&lt;/url&gt;&lt;/related-urls&gt;&lt;/urls&gt;&lt;electronic-resource-num&gt;10.1021/acssuschemeng.0c01013&lt;/electronic-resource-num&gt;&lt;/record&gt;&lt;/Cite&gt;&lt;/EndNote&gt;</w:instrText>
      </w:r>
      <w:r w:rsidR="004A71CF" w:rsidRPr="009B2AFC">
        <w:rPr>
          <w:rFonts w:asciiTheme="majorHAnsi" w:hAnsiTheme="majorHAnsi" w:cstheme="majorHAnsi"/>
        </w:rPr>
        <w:fldChar w:fldCharType="separate"/>
      </w:r>
      <w:r w:rsidR="0054202E" w:rsidRPr="009B2AFC">
        <w:rPr>
          <w:rFonts w:asciiTheme="majorHAnsi" w:hAnsiTheme="majorHAnsi" w:cstheme="majorHAnsi"/>
          <w:noProof/>
          <w:vertAlign w:val="superscript"/>
        </w:rPr>
        <w:t>10</w:t>
      </w:r>
      <w:r w:rsidR="004A71CF" w:rsidRPr="009B2AFC">
        <w:rPr>
          <w:rFonts w:asciiTheme="majorHAnsi" w:hAnsiTheme="majorHAnsi" w:cstheme="majorHAnsi"/>
        </w:rPr>
        <w:fldChar w:fldCharType="end"/>
      </w:r>
      <w:r w:rsidR="005B3CE9" w:rsidRPr="009B2AFC">
        <w:rPr>
          <w:rFonts w:asciiTheme="majorHAnsi" w:hAnsiTheme="majorHAnsi" w:cstheme="majorHAnsi"/>
        </w:rPr>
        <w:t xml:space="preserve">. </w:t>
      </w:r>
      <w:r w:rsidR="00801862" w:rsidRPr="009B2AFC">
        <w:rPr>
          <w:rFonts w:asciiTheme="majorHAnsi" w:hAnsiTheme="majorHAnsi" w:cstheme="majorHAnsi"/>
        </w:rPr>
        <w:t xml:space="preserve">The maximum power output is obtained from the RED stack by multiplying </w:t>
      </w:r>
      <w:r w:rsidR="00CF1554">
        <w:rPr>
          <w:rFonts w:asciiTheme="majorHAnsi" w:hAnsiTheme="majorHAnsi" w:cstheme="majorHAnsi"/>
        </w:rPr>
        <w:t xml:space="preserve">the </w:t>
      </w:r>
      <w:r w:rsidR="00CF1554" w:rsidRPr="009B2AFC">
        <w:rPr>
          <w:rFonts w:asciiTheme="majorHAnsi" w:hAnsiTheme="majorHAnsi" w:cstheme="majorHAnsi"/>
        </w:rPr>
        <w:t>obtai</w:t>
      </w:r>
      <w:r w:rsidR="00CF1554">
        <w:rPr>
          <w:rFonts w:asciiTheme="majorHAnsi" w:hAnsiTheme="majorHAnsi" w:cstheme="majorHAnsi"/>
        </w:rPr>
        <w:t>ned</w:t>
      </w:r>
      <w:r w:rsidR="00CF1554" w:rsidRPr="009B2AFC">
        <w:rPr>
          <w:rFonts w:asciiTheme="majorHAnsi" w:hAnsiTheme="majorHAnsi" w:cstheme="majorHAnsi"/>
        </w:rPr>
        <w:t xml:space="preserve"> </w:t>
      </w:r>
      <w:r w:rsidR="00801862" w:rsidRPr="009B2AFC">
        <w:rPr>
          <w:rFonts w:asciiTheme="majorHAnsi" w:hAnsiTheme="majorHAnsi" w:cstheme="majorHAnsi"/>
        </w:rPr>
        <w:t xml:space="preserve">voltage and current. In contrast, the active area and number of the membrane pairs must be divided to obtain the stack's actual power density, as given by equation </w:t>
      </w:r>
      <w:r w:rsidR="005B3CE9" w:rsidRPr="009B2AFC">
        <w:rPr>
          <w:rFonts w:asciiTheme="majorHAnsi" w:hAnsiTheme="majorHAnsi" w:cstheme="majorHAnsi"/>
        </w:rPr>
        <w:t>1</w:t>
      </w:r>
      <w:r w:rsidR="005B3CE9" w:rsidRPr="009B2AFC">
        <w:rPr>
          <w:rFonts w:asciiTheme="majorHAnsi" w:hAnsiTheme="majorHAnsi" w:cstheme="majorHAnsi"/>
        </w:rPr>
        <w:fldChar w:fldCharType="begin">
          <w:fldData xml:space="preserve">PEVuZE5vdGU+PENpdGU+PEF1dGhvcj5IYXR6ZWxsPC9BdXRob3I+PFllYXI+MjAxNDwvWWVhcj48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</w:fldData>
        </w:fldChar>
      </w:r>
      <w:r w:rsidR="00D658ED" w:rsidRPr="009B2AFC">
        <w:rPr>
          <w:rFonts w:asciiTheme="majorHAnsi" w:hAnsiTheme="majorHAnsi" w:cstheme="majorHAnsi"/>
        </w:rPr>
        <w:instrText xml:space="preserve"> ADDIN EN.CITE </w:instrText>
      </w:r>
      <w:r w:rsidR="00D658ED" w:rsidRPr="009B2AFC">
        <w:rPr>
          <w:rFonts w:asciiTheme="majorHAnsi" w:hAnsiTheme="majorHAnsi" w:cstheme="majorHAnsi"/>
        </w:rPr>
        <w:fldChar w:fldCharType="begin">
          <w:fldData xml:space="preserve">PEVuZE5vdGU+PENpdGU+PEF1dGhvcj5IYXR6ZWxsPC9BdXRob3I+PFllYXI+MjAxNDwvWWVhcj48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</w:fldData>
        </w:fldChar>
      </w:r>
      <w:r w:rsidR="00D658ED" w:rsidRPr="009B2AFC">
        <w:rPr>
          <w:rFonts w:asciiTheme="majorHAnsi" w:hAnsiTheme="majorHAnsi" w:cstheme="majorHAnsi"/>
        </w:rPr>
        <w:instrText xml:space="preserve"> ADDIN EN.CITE.DATA </w:instrText>
      </w:r>
      <w:r w:rsidR="00D658ED" w:rsidRPr="009B2AFC">
        <w:rPr>
          <w:rFonts w:asciiTheme="majorHAnsi" w:hAnsiTheme="majorHAnsi" w:cstheme="majorHAnsi"/>
        </w:rPr>
      </w:r>
      <w:r w:rsidR="00D658ED" w:rsidRPr="009B2AFC">
        <w:rPr>
          <w:rFonts w:asciiTheme="majorHAnsi" w:hAnsiTheme="majorHAnsi" w:cstheme="majorHAnsi"/>
        </w:rPr>
        <w:fldChar w:fldCharType="end"/>
      </w:r>
      <w:r w:rsidR="005B3CE9" w:rsidRPr="009B2AFC">
        <w:rPr>
          <w:rFonts w:asciiTheme="majorHAnsi" w:hAnsiTheme="majorHAnsi" w:cstheme="majorHAnsi"/>
        </w:rPr>
      </w:r>
      <w:r w:rsidR="005B3CE9" w:rsidRPr="009B2AFC">
        <w:rPr>
          <w:rFonts w:asciiTheme="majorHAnsi" w:hAnsiTheme="majorHAnsi" w:cstheme="majorHAnsi"/>
        </w:rPr>
        <w:fldChar w:fldCharType="separate"/>
      </w:r>
      <w:r w:rsidR="00D658ED" w:rsidRPr="009B2AFC">
        <w:rPr>
          <w:rFonts w:asciiTheme="majorHAnsi" w:hAnsiTheme="majorHAnsi" w:cstheme="majorHAnsi"/>
          <w:noProof/>
          <w:vertAlign w:val="superscript"/>
        </w:rPr>
        <w:t>14,15</w:t>
      </w:r>
      <w:r w:rsidR="005B3CE9" w:rsidRPr="009B2AFC">
        <w:rPr>
          <w:rFonts w:asciiTheme="majorHAnsi" w:hAnsiTheme="majorHAnsi" w:cstheme="majorHAnsi"/>
        </w:rPr>
        <w:fldChar w:fldCharType="end"/>
      </w:r>
      <w:r w:rsidR="00193983" w:rsidRPr="009B2AFC">
        <w:rPr>
          <w:rFonts w:asciiTheme="majorHAnsi" w:hAnsiTheme="majorHAnsi" w:cstheme="majorHAnsi"/>
          <w:noProof/>
        </w:rPr>
        <w:t xml:space="preserve">. </w:t>
      </w:r>
      <w:bookmarkEnd w:id="32"/>
      <w:r w:rsidR="00801862" w:rsidRPr="009B2AFC">
        <w:rPr>
          <w:rFonts w:asciiTheme="majorHAnsi" w:hAnsiTheme="majorHAnsi" w:cstheme="majorHAnsi"/>
        </w:rPr>
        <w:t xml:space="preserve">The total power </w:t>
      </w:r>
      <w:r w:rsidR="00CF1554" w:rsidRPr="009B2AFC">
        <w:rPr>
          <w:rFonts w:asciiTheme="majorHAnsi" w:hAnsiTheme="majorHAnsi" w:cstheme="majorHAnsi"/>
        </w:rPr>
        <w:t>obtain</w:t>
      </w:r>
      <w:r w:rsidR="00CF1554">
        <w:rPr>
          <w:rFonts w:asciiTheme="majorHAnsi" w:hAnsiTheme="majorHAnsi" w:cstheme="majorHAnsi"/>
        </w:rPr>
        <w:t>ed</w:t>
      </w:r>
      <w:r w:rsidR="00CF1554" w:rsidRPr="009B2AFC">
        <w:rPr>
          <w:rFonts w:asciiTheme="majorHAnsi" w:hAnsiTheme="majorHAnsi" w:cstheme="majorHAnsi"/>
        </w:rPr>
        <w:t xml:space="preserve"> </w:t>
      </w:r>
      <w:r w:rsidR="00801862" w:rsidRPr="009B2AFC">
        <w:rPr>
          <w:rFonts w:asciiTheme="majorHAnsi" w:hAnsiTheme="majorHAnsi" w:cstheme="majorHAnsi"/>
        </w:rPr>
        <w:t xml:space="preserve">from the RED stack is subtracted by a hydrodynamic power loss or pumping power loss generated by the pump and given by </w:t>
      </w:r>
      <w:r w:rsidR="00CF1554">
        <w:rPr>
          <w:rFonts w:asciiTheme="majorHAnsi" w:hAnsiTheme="majorHAnsi" w:cstheme="majorHAnsi"/>
        </w:rPr>
        <w:t xml:space="preserve">the </w:t>
      </w:r>
      <w:r w:rsidR="00801862" w:rsidRPr="009B2AFC">
        <w:rPr>
          <w:rFonts w:asciiTheme="majorHAnsi" w:hAnsiTheme="majorHAnsi" w:cstheme="majorHAnsi"/>
        </w:rPr>
        <w:t xml:space="preserve">following equation </w:t>
      </w:r>
      <w:r w:rsidR="005B3CE9" w:rsidRPr="009B2AFC">
        <w:rPr>
          <w:rFonts w:asciiTheme="majorHAnsi" w:hAnsiTheme="majorHAnsi" w:cstheme="majorHAnsi"/>
        </w:rPr>
        <w:t>2.</w:t>
      </w:r>
    </w:p>
    <w:p w14:paraId="7214C820" w14:textId="77777777" w:rsidR="005B3CE9" w:rsidRPr="009B2AFC" w:rsidRDefault="005764F8" w:rsidP="00A03B33">
      <w:pPr>
        <w:jc w:val="center"/>
        <w:rPr>
          <w:rFonts w:asciiTheme="majorHAnsi" w:hAnsiTheme="majorHAnsi" w:cstheme="majorHAnsi"/>
        </w:rPr>
      </w:pPr>
      <m:oMath>
        <m:sSub>
          <m:sSubPr>
            <m:ctrlPr>
              <w:rPr>
                <w:rFonts w:ascii="Cambria Math" w:hAnsi="Cambria Math" w:cstheme="majorHAnsi"/>
                <w:i/>
                <w:vertAlign w:val="subscript"/>
              </w:rPr>
            </m:ctrlPr>
          </m:sSubPr>
          <m:e>
            <m:r>
              <w:rPr>
                <w:rFonts w:ascii="Cambria Math" w:hAnsi="Cambria Math" w:cstheme="majorHAnsi"/>
                <w:vertAlign w:val="subscript"/>
              </w:rPr>
              <m:t>P</m:t>
            </m:r>
          </m:e>
          <m:sub>
            <m:r>
              <w:rPr>
                <w:rFonts w:ascii="Cambria Math" w:hAnsi="Cambria Math" w:cstheme="majorHAnsi"/>
                <w:vertAlign w:val="subscript"/>
              </w:rPr>
              <m:t>net</m:t>
            </m:r>
          </m:sub>
        </m:sSub>
        <m:r>
          <w:rPr>
            <w:rFonts w:ascii="Cambria Math" w:hAnsi="Cambria Math" w:cstheme="majorHAnsi"/>
            <w:vertAlign w:val="subscript"/>
          </w:rPr>
          <m:t>=</m:t>
        </m:r>
        <m:sSub>
          <m:sSubPr>
            <m:ctrlPr>
              <w:rPr>
                <w:rFonts w:ascii="Cambria Math" w:hAnsi="Cambria Math" w:cstheme="majorHAnsi"/>
                <w:i/>
                <w:vertAlign w:val="subscript"/>
              </w:rPr>
            </m:ctrlPr>
          </m:sSubPr>
          <m:e>
            <m:r>
              <w:rPr>
                <w:rFonts w:ascii="Cambria Math" w:hAnsi="Cambria Math" w:cstheme="majorHAnsi"/>
                <w:vertAlign w:val="subscript"/>
              </w:rPr>
              <m:t>P</m:t>
            </m:r>
          </m:e>
          <m:sub>
            <m:r>
              <w:rPr>
                <w:rFonts w:ascii="Cambria Math" w:hAnsi="Cambria Math" w:cstheme="majorHAnsi"/>
                <w:vertAlign w:val="subscript"/>
              </w:rPr>
              <m:t>max</m:t>
            </m:r>
          </m:sub>
        </m:sSub>
        <m:r>
          <w:rPr>
            <w:rFonts w:ascii="Cambria Math" w:hAnsi="Cambria Math" w:cstheme="majorHAnsi"/>
            <w:vertAlign w:val="subscript"/>
          </w:rPr>
          <m:t>-</m:t>
        </m:r>
        <m:sSub>
          <m:sSubPr>
            <m:ctrlPr>
              <w:rPr>
                <w:rFonts w:ascii="Cambria Math" w:hAnsi="Cambria Math" w:cstheme="majorHAnsi"/>
                <w:i/>
                <w:vertAlign w:val="subscript"/>
              </w:rPr>
            </m:ctrlPr>
          </m:sSubPr>
          <m:e>
            <m:r>
              <w:rPr>
                <w:rFonts w:ascii="Cambria Math" w:hAnsi="Cambria Math" w:cstheme="majorHAnsi"/>
                <w:vertAlign w:val="subscript"/>
              </w:rPr>
              <m:t>P</m:t>
            </m:r>
          </m:e>
          <m:sub>
            <m:r>
              <w:rPr>
                <w:rFonts w:ascii="Cambria Math" w:hAnsi="Cambria Math" w:cstheme="majorHAnsi"/>
                <w:vertAlign w:val="subscript"/>
              </w:rPr>
              <m:t>loss</m:t>
            </m:r>
          </m:sub>
        </m:sSub>
      </m:oMath>
      <w:r w:rsidR="005B3CE9" w:rsidRPr="009B2AFC">
        <w:rPr>
          <w:rFonts w:asciiTheme="majorHAnsi" w:hAnsiTheme="majorHAnsi" w:cstheme="majorHAnsi"/>
          <w:vertAlign w:val="subscript"/>
        </w:rPr>
        <w:tab/>
      </w:r>
      <w:r w:rsidR="005B3CE9" w:rsidRPr="009B2AFC">
        <w:rPr>
          <w:rFonts w:asciiTheme="majorHAnsi" w:hAnsiTheme="majorHAnsi" w:cstheme="majorHAnsi"/>
          <w:vertAlign w:val="subscript"/>
        </w:rPr>
        <w:tab/>
      </w:r>
      <w:r w:rsidR="005B3CE9" w:rsidRPr="009B2AFC">
        <w:rPr>
          <w:rFonts w:asciiTheme="majorHAnsi" w:hAnsiTheme="majorHAnsi" w:cstheme="majorHAnsi"/>
        </w:rPr>
        <w:tab/>
      </w:r>
      <w:r w:rsidR="005B3CE9" w:rsidRPr="009B2AFC">
        <w:rPr>
          <w:rFonts w:asciiTheme="majorHAnsi" w:hAnsiTheme="majorHAnsi" w:cstheme="majorHAnsi"/>
        </w:rPr>
        <w:tab/>
        <w:t>(2)</w:t>
      </w:r>
    </w:p>
    <w:p w14:paraId="2F6CF269" w14:textId="77777777" w:rsidR="002928E5" w:rsidRPr="009B2AFC" w:rsidRDefault="002928E5" w:rsidP="00A03B33">
      <w:pPr>
        <w:rPr>
          <w:rFonts w:asciiTheme="majorHAnsi" w:hAnsiTheme="majorHAnsi" w:cstheme="majorHAnsi"/>
        </w:rPr>
      </w:pPr>
    </w:p>
    <w:p w14:paraId="224E7481" w14:textId="3C120DBF" w:rsidR="005B3CE9" w:rsidRPr="009B2AFC" w:rsidRDefault="009145B4" w:rsidP="00A03B33">
      <w:pPr>
        <w:rPr>
          <w:rFonts w:asciiTheme="majorHAnsi" w:hAnsiTheme="majorHAnsi" w:cstheme="majorHAnsi"/>
        </w:rPr>
      </w:pPr>
      <w:r w:rsidRPr="009B2AFC">
        <w:rPr>
          <w:rFonts w:asciiTheme="majorHAnsi" w:hAnsiTheme="majorHAnsi" w:cstheme="majorHAnsi"/>
        </w:rPr>
        <w:t>Here,</w:t>
      </w:r>
      <w:r w:rsidR="005B3CE9" w:rsidRPr="009B2AFC">
        <w:rPr>
          <w:rFonts w:asciiTheme="majorHAnsi" w:hAnsiTheme="majorHAnsi" w:cstheme="majorHAnsi"/>
        </w:rPr>
        <w:t xml:space="preserve"> </w:t>
      </w:r>
      <w:proofErr w:type="spellStart"/>
      <w:r w:rsidR="005B3CE9" w:rsidRPr="009B2AFC">
        <w:rPr>
          <w:rFonts w:asciiTheme="majorHAnsi" w:hAnsiTheme="majorHAnsi" w:cstheme="majorHAnsi"/>
        </w:rPr>
        <w:t>P</w:t>
      </w:r>
      <w:r w:rsidR="005B3CE9" w:rsidRPr="009B2AFC">
        <w:rPr>
          <w:rFonts w:asciiTheme="majorHAnsi" w:hAnsiTheme="majorHAnsi" w:cstheme="majorHAnsi"/>
          <w:vertAlign w:val="subscript"/>
        </w:rPr>
        <w:t>loss</w:t>
      </w:r>
      <w:proofErr w:type="spellEnd"/>
      <w:r w:rsidR="005B3CE9" w:rsidRPr="009B2AFC">
        <w:rPr>
          <w:rFonts w:asciiTheme="majorHAnsi" w:hAnsiTheme="majorHAnsi" w:cstheme="majorHAnsi"/>
          <w:vertAlign w:val="subscript"/>
        </w:rPr>
        <w:t xml:space="preserve"> </w:t>
      </w:r>
      <w:r w:rsidR="005B3CE9" w:rsidRPr="009B2AFC">
        <w:rPr>
          <w:rFonts w:asciiTheme="majorHAnsi" w:hAnsiTheme="majorHAnsi" w:cstheme="majorHAnsi"/>
        </w:rPr>
        <w:t xml:space="preserve">is </w:t>
      </w:r>
      <w:r w:rsidR="00A003FB" w:rsidRPr="009B2AFC">
        <w:rPr>
          <w:rFonts w:asciiTheme="majorHAnsi" w:hAnsiTheme="majorHAnsi" w:cstheme="majorHAnsi"/>
        </w:rPr>
        <w:t xml:space="preserve">a </w:t>
      </w:r>
      <w:r w:rsidRPr="009B2AFC">
        <w:rPr>
          <w:rFonts w:asciiTheme="majorHAnsi" w:hAnsiTheme="majorHAnsi" w:cstheme="majorHAnsi"/>
        </w:rPr>
        <w:t xml:space="preserve">hydrodynamic </w:t>
      </w:r>
      <w:r w:rsidR="005B3CE9" w:rsidRPr="009B2AFC">
        <w:rPr>
          <w:rFonts w:asciiTheme="majorHAnsi" w:hAnsiTheme="majorHAnsi" w:cstheme="majorHAnsi"/>
        </w:rPr>
        <w:t>pumping power loss</w:t>
      </w:r>
      <w:r w:rsidRPr="009B2AFC">
        <w:rPr>
          <w:rFonts w:asciiTheme="majorHAnsi" w:hAnsiTheme="majorHAnsi" w:cstheme="majorHAnsi"/>
        </w:rPr>
        <w:t xml:space="preserve"> </w:t>
      </w:r>
      <w:r w:rsidR="00E00645" w:rsidRPr="009B2AFC">
        <w:rPr>
          <w:rFonts w:asciiTheme="majorHAnsi" w:hAnsiTheme="majorHAnsi" w:cstheme="majorHAnsi"/>
        </w:rPr>
        <w:t>(W m</w:t>
      </w:r>
      <w:r w:rsidR="00E00645" w:rsidRPr="009B2AFC">
        <w:rPr>
          <w:rFonts w:asciiTheme="majorHAnsi" w:hAnsiTheme="majorHAnsi" w:cstheme="majorHAnsi"/>
          <w:vertAlign w:val="superscript"/>
        </w:rPr>
        <w:t>-2</w:t>
      </w:r>
      <w:r w:rsidR="00E00645" w:rsidRPr="009B2AFC">
        <w:rPr>
          <w:rFonts w:asciiTheme="majorHAnsi" w:hAnsiTheme="majorHAnsi" w:cstheme="majorHAnsi"/>
        </w:rPr>
        <w:t xml:space="preserve">) </w:t>
      </w:r>
      <w:r w:rsidRPr="009B2AFC">
        <w:rPr>
          <w:rFonts w:asciiTheme="majorHAnsi" w:hAnsiTheme="majorHAnsi" w:cstheme="majorHAnsi"/>
        </w:rPr>
        <w:t xml:space="preserve">produced </w:t>
      </w:r>
      <w:r w:rsidR="005B3CE9" w:rsidRPr="009B2AFC">
        <w:rPr>
          <w:rFonts w:asciiTheme="majorHAnsi" w:hAnsiTheme="majorHAnsi" w:cstheme="majorHAnsi"/>
        </w:rPr>
        <w:t xml:space="preserve">in the RED </w:t>
      </w:r>
      <w:r w:rsidRPr="009B2AFC">
        <w:rPr>
          <w:rFonts w:asciiTheme="majorHAnsi" w:hAnsiTheme="majorHAnsi" w:cstheme="majorHAnsi"/>
        </w:rPr>
        <w:t xml:space="preserve">stack </w:t>
      </w:r>
      <w:r w:rsidR="005B3CE9" w:rsidRPr="009B2AFC">
        <w:rPr>
          <w:rFonts w:asciiTheme="majorHAnsi" w:hAnsiTheme="majorHAnsi" w:cstheme="majorHAnsi"/>
        </w:rPr>
        <w:t>by internal loss</w:t>
      </w:r>
      <w:r w:rsidRPr="009B2AFC">
        <w:rPr>
          <w:rFonts w:asciiTheme="majorHAnsi" w:hAnsiTheme="majorHAnsi" w:cstheme="majorHAnsi"/>
        </w:rPr>
        <w:t>.</w:t>
      </w:r>
      <w:r w:rsidR="005B3CE9" w:rsidRPr="009B2AFC">
        <w:rPr>
          <w:rFonts w:asciiTheme="majorHAnsi" w:hAnsiTheme="majorHAnsi" w:cstheme="majorHAnsi"/>
        </w:rPr>
        <w:t xml:space="preserve"> </w:t>
      </w:r>
      <w:r w:rsidR="00257F49" w:rsidRPr="009B2AFC">
        <w:rPr>
          <w:rFonts w:asciiTheme="majorHAnsi" w:hAnsiTheme="majorHAnsi" w:cstheme="majorHAnsi"/>
        </w:rPr>
        <w:t>P</w:t>
      </w:r>
      <w:r w:rsidR="00257F49" w:rsidRPr="009B2AFC">
        <w:rPr>
          <w:rFonts w:asciiTheme="majorHAnsi" w:hAnsiTheme="majorHAnsi" w:cstheme="majorHAnsi"/>
          <w:vertAlign w:val="subscript"/>
        </w:rPr>
        <w:t>max</w:t>
      </w:r>
      <w:r w:rsidR="00257F49" w:rsidRPr="009B2AFC">
        <w:rPr>
          <w:rFonts w:asciiTheme="majorHAnsi" w:hAnsiTheme="majorHAnsi" w:cstheme="majorHAnsi"/>
        </w:rPr>
        <w:t xml:space="preserve"> is the maximum power </w:t>
      </w:r>
      <w:r w:rsidR="00E00645" w:rsidRPr="009B2AFC">
        <w:rPr>
          <w:rFonts w:asciiTheme="majorHAnsi" w:hAnsiTheme="majorHAnsi" w:cstheme="majorHAnsi"/>
        </w:rPr>
        <w:t>(W m</w:t>
      </w:r>
      <w:r w:rsidR="00E00645" w:rsidRPr="009B2AFC">
        <w:rPr>
          <w:rFonts w:asciiTheme="majorHAnsi" w:hAnsiTheme="majorHAnsi" w:cstheme="majorHAnsi"/>
          <w:vertAlign w:val="superscript"/>
        </w:rPr>
        <w:t>-2</w:t>
      </w:r>
      <w:r w:rsidR="00E00645" w:rsidRPr="009B2AFC">
        <w:rPr>
          <w:rFonts w:asciiTheme="majorHAnsi" w:hAnsiTheme="majorHAnsi" w:cstheme="majorHAnsi"/>
        </w:rPr>
        <w:t xml:space="preserve">) </w:t>
      </w:r>
      <w:r w:rsidR="00257F49" w:rsidRPr="009B2AFC">
        <w:rPr>
          <w:rFonts w:asciiTheme="majorHAnsi" w:hAnsiTheme="majorHAnsi" w:cstheme="majorHAnsi"/>
        </w:rPr>
        <w:t xml:space="preserve">obtained from the experiment. The highest net power output reported </w:t>
      </w:r>
      <w:r w:rsidR="00E00645" w:rsidRPr="009B2AFC">
        <w:rPr>
          <w:rFonts w:asciiTheme="majorHAnsi" w:hAnsiTheme="majorHAnsi" w:cstheme="majorHAnsi"/>
        </w:rPr>
        <w:t xml:space="preserve">for RED </w:t>
      </w:r>
      <w:r w:rsidR="00257F49" w:rsidRPr="009B2AFC">
        <w:rPr>
          <w:rFonts w:asciiTheme="majorHAnsi" w:hAnsiTheme="majorHAnsi" w:cstheme="majorHAnsi"/>
        </w:rPr>
        <w:t>is 1.2 W m</w:t>
      </w:r>
      <w:r w:rsidR="00257F49" w:rsidRPr="009B2AFC">
        <w:rPr>
          <w:rFonts w:asciiTheme="majorHAnsi" w:hAnsiTheme="majorHAnsi" w:cstheme="majorHAnsi"/>
          <w:vertAlign w:val="superscript"/>
        </w:rPr>
        <w:t>-2</w:t>
      </w:r>
      <w:r w:rsidR="00257F49" w:rsidRPr="009B2AFC">
        <w:rPr>
          <w:rFonts w:asciiTheme="majorHAnsi" w:hAnsiTheme="majorHAnsi" w:cstheme="majorHAnsi"/>
        </w:rPr>
        <w:t xml:space="preserve"> using river water and seawater by Vermaas</w:t>
      </w:r>
      <w:r w:rsidR="00257F49" w:rsidRPr="009B2AFC">
        <w:rPr>
          <w:rFonts w:asciiTheme="majorHAnsi" w:hAnsiTheme="majorHAnsi" w:cstheme="majorHAnsi"/>
        </w:rPr>
        <w:fldChar w:fldCharType="begin"/>
      </w:r>
      <w:r w:rsidR="00257F49" w:rsidRPr="009B2AFC">
        <w:rPr>
          <w:rFonts w:asciiTheme="majorHAnsi" w:hAnsiTheme="majorHAnsi" w:cstheme="majorHAnsi"/>
        </w:rPr>
        <w:instrText xml:space="preserve"> ADDIN EN.CITE &lt;EndNote&gt;&lt;Cite&gt;&lt;Author&gt;Vermaas&lt;/Author&gt;&lt;Year&gt;2011&lt;/Year&gt;&lt;RecNum&gt;857&lt;/RecNum&gt;&lt;DisplayText&gt;&lt;style face="superscript"&gt;16&lt;/style&gt;&lt;/DisplayText&gt;&lt;record&gt;&lt;rec-number&gt;857&lt;/rec-number&gt;&lt;foreign-keys&gt;&lt;key app="EN" db-id="xerd99e5xs9zwse0rr5vzaenedzdfw9peas2" timestamp="1569198940"&gt;857&lt;/key&gt;&lt;/foreign-keys&gt;&lt;ref-type name="Journal Article"&gt;17&lt;/ref-type&gt;&lt;contributors&gt;&lt;authors&gt;&lt;author&gt;Vermaas, David A.&lt;/author&gt;&lt;author&gt;Saakes, Michel&lt;/author&gt;&lt;author&gt;Nijmeijer, Kitty&lt;/author&gt;&lt;/authors&gt;&lt;/contributors&gt;&lt;titles&gt;&lt;title&gt;Doubled Power Density from Salinity Gradients at Reduced Intermembrane Distance&lt;/title&gt;&lt;secondary-title&gt;Environmental Science &amp;amp; Technology&lt;/secondary-title&gt;&lt;/titles&gt;&lt;periodical&gt;&lt;full-title&gt;Environmental Science &amp;amp; Technology&lt;/full-title&gt;&lt;/periodical&gt;&lt;pages&gt;7089-7095&lt;/pages&gt;&lt;volume&gt;45&lt;/volume&gt;&lt;number&gt;16&lt;/number&gt;&lt;dates&gt;&lt;year&gt;2011&lt;/year&gt;&lt;pub-dates&gt;&lt;date&gt;2011/08/15&lt;/date&gt;&lt;/pub-dates&gt;&lt;/dates&gt;&lt;publisher&gt;American Chemical Society&lt;/publisher&gt;&lt;isbn&gt;0013-936X&lt;/isbn&gt;&lt;urls&gt;&lt;related-urls&gt;&lt;url&gt;https://doi.org/10.1021/es2012758&lt;/url&gt;&lt;/related-urls&gt;&lt;/urls&gt;&lt;electronic-resource-num&gt;10.1021/es2012758&lt;/electronic-resource-num&gt;&lt;/record&gt;&lt;/Cite&gt;&lt;/EndNote&gt;</w:instrText>
      </w:r>
      <w:r w:rsidR="00257F49" w:rsidRPr="009B2AFC">
        <w:rPr>
          <w:rFonts w:asciiTheme="majorHAnsi" w:hAnsiTheme="majorHAnsi" w:cstheme="majorHAnsi"/>
        </w:rPr>
        <w:fldChar w:fldCharType="separate"/>
      </w:r>
      <w:r w:rsidR="00257F49" w:rsidRPr="009B2AFC">
        <w:rPr>
          <w:rFonts w:asciiTheme="majorHAnsi" w:hAnsiTheme="majorHAnsi" w:cstheme="majorHAnsi"/>
          <w:noProof/>
          <w:vertAlign w:val="superscript"/>
        </w:rPr>
        <w:t>16</w:t>
      </w:r>
      <w:r w:rsidR="00257F49" w:rsidRPr="009B2AFC">
        <w:rPr>
          <w:rFonts w:asciiTheme="majorHAnsi" w:hAnsiTheme="majorHAnsi" w:cstheme="majorHAnsi"/>
        </w:rPr>
        <w:fldChar w:fldCharType="end"/>
      </w:r>
      <w:r w:rsidR="00257F49" w:rsidRPr="009B2AFC">
        <w:rPr>
          <w:rFonts w:asciiTheme="majorHAnsi" w:hAnsiTheme="majorHAnsi" w:cstheme="majorHAnsi"/>
        </w:rPr>
        <w:t>. Power loss</w:t>
      </w:r>
      <w:r w:rsidRPr="009B2AFC">
        <w:rPr>
          <w:rFonts w:asciiTheme="majorHAnsi" w:hAnsiTheme="majorHAnsi" w:cstheme="majorHAnsi"/>
        </w:rPr>
        <w:t xml:space="preserve"> is represented</w:t>
      </w:r>
      <w:r w:rsidR="005B3CE9" w:rsidRPr="009B2AFC">
        <w:rPr>
          <w:rFonts w:asciiTheme="majorHAnsi" w:hAnsiTheme="majorHAnsi" w:cstheme="majorHAnsi"/>
        </w:rPr>
        <w:t xml:space="preserve"> </w:t>
      </w:r>
      <w:r w:rsidRPr="009B2AFC">
        <w:rPr>
          <w:rFonts w:asciiTheme="majorHAnsi" w:hAnsiTheme="majorHAnsi" w:cstheme="majorHAnsi"/>
        </w:rPr>
        <w:t xml:space="preserve">as a difference of pressure at </w:t>
      </w:r>
      <w:r w:rsidR="005B3CE9" w:rsidRPr="009B2AFC">
        <w:rPr>
          <w:rFonts w:asciiTheme="majorHAnsi" w:hAnsiTheme="majorHAnsi" w:cstheme="majorHAnsi"/>
        </w:rPr>
        <w:t xml:space="preserve">inlet and outlet of </w:t>
      </w:r>
      <w:r w:rsidRPr="009B2AFC">
        <w:rPr>
          <w:rFonts w:asciiTheme="majorHAnsi" w:hAnsiTheme="majorHAnsi" w:cstheme="majorHAnsi"/>
        </w:rPr>
        <w:t xml:space="preserve">HC and LC solution </w:t>
      </w:r>
      <w:r w:rsidR="00257F49" w:rsidRPr="009B2AFC">
        <w:rPr>
          <w:rFonts w:asciiTheme="majorHAnsi" w:hAnsiTheme="majorHAnsi" w:cstheme="majorHAnsi"/>
        </w:rPr>
        <w:t>at</w:t>
      </w:r>
      <w:r w:rsidRPr="009B2AFC">
        <w:rPr>
          <w:rFonts w:asciiTheme="majorHAnsi" w:hAnsiTheme="majorHAnsi" w:cstheme="majorHAnsi"/>
        </w:rPr>
        <w:t xml:space="preserve"> the stack and given by pressure drop (</w:t>
      </w:r>
      <m:oMath>
        <m:r>
          <w:rPr>
            <w:rFonts w:ascii="Cambria Math" w:hAnsi="Cambria Math" w:cstheme="majorHAnsi"/>
          </w:rPr>
          <m:t>∆P</m:t>
        </m:r>
      </m:oMath>
      <w:r w:rsidRPr="009B2AFC">
        <w:rPr>
          <w:rFonts w:asciiTheme="majorHAnsi" w:hAnsiTheme="majorHAnsi" w:cstheme="majorHAnsi"/>
        </w:rPr>
        <w:t>)</w:t>
      </w:r>
      <w:r w:rsidR="005B3CE9" w:rsidRPr="009B2AFC">
        <w:rPr>
          <w:rFonts w:asciiTheme="majorHAnsi" w:hAnsiTheme="majorHAnsi" w:cstheme="majorHAnsi"/>
        </w:rPr>
        <w:t>, flow rate (Q)</w:t>
      </w:r>
      <w:r w:rsidRPr="009B2AFC">
        <w:rPr>
          <w:rFonts w:asciiTheme="majorHAnsi" w:hAnsiTheme="majorHAnsi" w:cstheme="majorHAnsi"/>
        </w:rPr>
        <w:t>,</w:t>
      </w:r>
      <w:r w:rsidR="005B3CE9" w:rsidRPr="009B2AFC">
        <w:rPr>
          <w:rFonts w:asciiTheme="majorHAnsi" w:hAnsiTheme="majorHAnsi" w:cstheme="majorHAnsi"/>
        </w:rPr>
        <w:t xml:space="preserve"> and pump efficiency (</w:t>
      </w:r>
      <m:oMath>
        <m:sSub>
          <m:sSubPr>
            <m:ctrlPr>
              <w:rPr>
                <w:rFonts w:ascii="Cambria Math" w:hAnsi="Cambria Math" w:cstheme="majorHAnsi"/>
                <w:i/>
              </w:rPr>
            </m:ctrlPr>
          </m:sSubPr>
          <m:e>
            <m:r>
              <w:rPr>
                <w:rFonts w:ascii="Cambria Math" w:hAnsi="Cambria Math" w:cstheme="majorHAnsi"/>
              </w:rPr>
              <m:t>η</m:t>
            </m:r>
          </m:e>
          <m:sub>
            <m:r>
              <w:rPr>
                <w:rFonts w:ascii="Cambria Math" w:hAnsi="Cambria Math" w:cstheme="majorHAnsi"/>
              </w:rPr>
              <m:t>pump</m:t>
            </m:r>
          </m:sub>
        </m:sSub>
      </m:oMath>
      <w:r w:rsidR="005B3CE9" w:rsidRPr="009B2AFC">
        <w:rPr>
          <w:rFonts w:asciiTheme="majorHAnsi" w:hAnsiTheme="majorHAnsi" w:cstheme="majorHAnsi"/>
        </w:rPr>
        <w:t>)</w:t>
      </w:r>
      <w:r w:rsidR="005B3CE9" w:rsidRPr="009B2AFC">
        <w:rPr>
          <w:rFonts w:asciiTheme="majorHAnsi" w:hAnsiTheme="majorHAnsi" w:cstheme="majorHAnsi"/>
        </w:rPr>
        <w:fldChar w:fldCharType="begin">
          <w:fldData xml:space="preserve">PEVuZE5vdGU+PENpdGU+PEF1dGhvcj5WZWVybWFuPC9BdXRob3I+PFllYXI+MjAwOTwvWWVhcj48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</w:fldData>
        </w:fldChar>
      </w:r>
      <w:r w:rsidR="00257F49" w:rsidRPr="009B2AFC">
        <w:rPr>
          <w:rFonts w:asciiTheme="majorHAnsi" w:hAnsiTheme="majorHAnsi" w:cstheme="majorHAnsi"/>
        </w:rPr>
        <w:instrText xml:space="preserve"> ADDIN EN.CITE </w:instrText>
      </w:r>
      <w:r w:rsidR="00257F49" w:rsidRPr="009B2AFC">
        <w:rPr>
          <w:rFonts w:asciiTheme="majorHAnsi" w:hAnsiTheme="majorHAnsi" w:cstheme="majorHAnsi"/>
        </w:rPr>
        <w:fldChar w:fldCharType="begin">
          <w:fldData xml:space="preserve">PEVuZE5vdGU+PENpdGU+PEF1dGhvcj5WZWVybWFuPC9BdXRob3I+PFllYXI+MjAwOTwvWWVhcj48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</w:fldData>
        </w:fldChar>
      </w:r>
      <w:r w:rsidR="00257F49" w:rsidRPr="009B2AFC">
        <w:rPr>
          <w:rFonts w:asciiTheme="majorHAnsi" w:hAnsiTheme="majorHAnsi" w:cstheme="majorHAnsi"/>
        </w:rPr>
        <w:instrText xml:space="preserve"> ADDIN EN.CITE.DATA </w:instrText>
      </w:r>
      <w:r w:rsidR="00257F49" w:rsidRPr="009B2AFC">
        <w:rPr>
          <w:rFonts w:asciiTheme="majorHAnsi" w:hAnsiTheme="majorHAnsi" w:cstheme="majorHAnsi"/>
        </w:rPr>
      </w:r>
      <w:r w:rsidR="00257F49" w:rsidRPr="009B2AFC">
        <w:rPr>
          <w:rFonts w:asciiTheme="majorHAnsi" w:hAnsiTheme="majorHAnsi" w:cstheme="majorHAnsi"/>
        </w:rPr>
        <w:fldChar w:fldCharType="end"/>
      </w:r>
      <w:r w:rsidR="005B3CE9" w:rsidRPr="009B2AFC">
        <w:rPr>
          <w:rFonts w:asciiTheme="majorHAnsi" w:hAnsiTheme="majorHAnsi" w:cstheme="majorHAnsi"/>
        </w:rPr>
      </w:r>
      <w:r w:rsidR="005B3CE9" w:rsidRPr="009B2AFC">
        <w:rPr>
          <w:rFonts w:asciiTheme="majorHAnsi" w:hAnsiTheme="majorHAnsi" w:cstheme="majorHAnsi"/>
        </w:rPr>
        <w:fldChar w:fldCharType="separate"/>
      </w:r>
      <w:r w:rsidR="00257F49" w:rsidRPr="009B2AFC">
        <w:rPr>
          <w:rFonts w:asciiTheme="majorHAnsi" w:hAnsiTheme="majorHAnsi" w:cstheme="majorHAnsi"/>
          <w:noProof/>
          <w:vertAlign w:val="superscript"/>
        </w:rPr>
        <w:t>17,18</w:t>
      </w:r>
      <w:r w:rsidR="005B3CE9" w:rsidRPr="009B2AFC">
        <w:rPr>
          <w:rFonts w:asciiTheme="majorHAnsi" w:hAnsiTheme="majorHAnsi" w:cstheme="majorHAnsi"/>
        </w:rPr>
        <w:fldChar w:fldCharType="end"/>
      </w:r>
      <w:r w:rsidR="005B3CE9" w:rsidRPr="009B2AFC">
        <w:rPr>
          <w:rFonts w:asciiTheme="majorHAnsi" w:hAnsiTheme="majorHAnsi" w:cstheme="majorHAnsi"/>
        </w:rPr>
        <w:t>.</w:t>
      </w:r>
    </w:p>
    <w:p w14:paraId="13DFFEAF" w14:textId="77777777" w:rsidR="002928E5" w:rsidRPr="009B2AFC" w:rsidRDefault="002928E5" w:rsidP="00A03B33">
      <w:pPr>
        <w:rPr>
          <w:rFonts w:asciiTheme="majorHAnsi" w:hAnsiTheme="majorHAnsi" w:cstheme="majorHAnsi"/>
        </w:rPr>
      </w:pPr>
    </w:p>
    <w:bookmarkStart w:id="33" w:name="_Hlk61840579"/>
    <w:p w14:paraId="36D83C86" w14:textId="4652BF62" w:rsidR="005B3CE9" w:rsidRPr="009B2AFC" w:rsidRDefault="005764F8" w:rsidP="00A03B33">
      <w:pPr>
        <w:jc w:val="center"/>
        <w:rPr>
          <w:rFonts w:asciiTheme="majorHAnsi" w:hAnsiTheme="majorHAnsi" w:cstheme="majorHAnsi"/>
          <w:noProof/>
        </w:rPr>
      </w:pPr>
      <m:oMath>
        <m:sSub>
          <m:sSubPr>
            <m:ctrlPr>
              <w:rPr>
                <w:rFonts w:ascii="Cambria Math" w:hAnsi="Cambria Math" w:cstheme="majorHAnsi"/>
                <w:i/>
              </w:rPr>
            </m:ctrlPr>
          </m:sSubPr>
          <m:e>
            <m:r>
              <w:rPr>
                <w:rFonts w:ascii="Cambria Math" w:hAnsi="Cambria Math" w:cstheme="majorHAnsi"/>
              </w:rPr>
              <m:t>P</m:t>
            </m:r>
          </m:e>
          <m:sub>
            <m:r>
              <w:rPr>
                <w:rFonts w:ascii="Cambria Math" w:hAnsi="Cambria Math" w:cstheme="majorHAnsi"/>
              </w:rPr>
              <m:t>loss</m:t>
            </m:r>
          </m:sub>
        </m:sSub>
        <m:r>
          <w:rPr>
            <w:rFonts w:ascii="Cambria Math" w:hAnsi="Cambria Math" w:cstheme="majorHAnsi"/>
          </w:rPr>
          <m:t>=</m:t>
        </m:r>
        <m:f>
          <m:fPr>
            <m:ctrlPr>
              <w:rPr>
                <w:rFonts w:ascii="Cambria Math" w:hAnsi="Cambria Math" w:cstheme="majorHAnsi"/>
                <w:i/>
              </w:rPr>
            </m:ctrlPr>
          </m:fPr>
          <m:num>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P</m:t>
                </m:r>
              </m:e>
              <m:sub>
                <m:r>
                  <w:rPr>
                    <w:rFonts w:ascii="Cambria Math" w:hAnsi="Cambria Math" w:cstheme="majorHAnsi"/>
                  </w:rPr>
                  <m:t xml:space="preserve">H </m:t>
                </m:r>
              </m:sub>
            </m:sSub>
            <m:sSub>
              <m:sSubPr>
                <m:ctrlPr>
                  <w:rPr>
                    <w:rFonts w:ascii="Cambria Math" w:hAnsi="Cambria Math" w:cstheme="majorHAnsi"/>
                    <w:i/>
                  </w:rPr>
                </m:ctrlPr>
              </m:sSubPr>
              <m:e>
                <m:r>
                  <w:rPr>
                    <w:rFonts w:ascii="Cambria Math" w:hAnsi="Cambria Math" w:cstheme="majorHAnsi"/>
                  </w:rPr>
                  <m:t>Q</m:t>
                </m:r>
              </m:e>
              <m:sub>
                <m:r>
                  <w:rPr>
                    <w:rFonts w:ascii="Cambria Math" w:hAnsi="Cambria Math" w:cstheme="majorHAnsi"/>
                  </w:rPr>
                  <m:t>H</m:t>
                </m:r>
              </m:sub>
            </m:sSub>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P</m:t>
                </m:r>
              </m:e>
              <m:sub>
                <m:r>
                  <w:rPr>
                    <w:rFonts w:ascii="Cambria Math" w:hAnsi="Cambria Math" w:cstheme="majorHAnsi"/>
                  </w:rPr>
                  <m:t>L</m:t>
                </m:r>
              </m:sub>
            </m:sSub>
            <m:sSub>
              <m:sSubPr>
                <m:ctrlPr>
                  <w:rPr>
                    <w:rFonts w:ascii="Cambria Math" w:hAnsi="Cambria Math" w:cstheme="majorHAnsi"/>
                    <w:i/>
                  </w:rPr>
                </m:ctrlPr>
              </m:sSubPr>
              <m:e>
                <m:r>
                  <w:rPr>
                    <w:rFonts w:ascii="Cambria Math" w:hAnsi="Cambria Math" w:cstheme="majorHAnsi"/>
                  </w:rPr>
                  <m:t>Q</m:t>
                </m:r>
              </m:e>
              <m:sub>
                <m:r>
                  <w:rPr>
                    <w:rFonts w:ascii="Cambria Math" w:hAnsi="Cambria Math" w:cstheme="majorHAnsi"/>
                  </w:rPr>
                  <m:t>L</m:t>
                </m:r>
              </m:sub>
            </m:sSub>
          </m:num>
          <m:den>
            <m:sSub>
              <m:sSubPr>
                <m:ctrlPr>
                  <w:rPr>
                    <w:rFonts w:ascii="Cambria Math" w:hAnsi="Cambria Math" w:cstheme="majorHAnsi"/>
                    <w:i/>
                  </w:rPr>
                </m:ctrlPr>
              </m:sSubPr>
              <m:e>
                <m:r>
                  <w:rPr>
                    <w:rFonts w:ascii="Cambria Math" w:hAnsi="Cambria Math" w:cstheme="majorHAnsi"/>
                  </w:rPr>
                  <m:t>η</m:t>
                </m:r>
              </m:e>
              <m:sub>
                <m:r>
                  <w:rPr>
                    <w:rFonts w:ascii="Cambria Math" w:hAnsi="Cambria Math" w:cstheme="majorHAnsi"/>
                  </w:rPr>
                  <m:t>pump</m:t>
                </m:r>
              </m:sub>
            </m:sSub>
          </m:den>
        </m:f>
      </m:oMath>
      <w:r w:rsidR="005B3CE9" w:rsidRPr="009B2AFC">
        <w:rPr>
          <w:rFonts w:asciiTheme="majorHAnsi" w:hAnsiTheme="majorHAnsi" w:cstheme="majorHAnsi"/>
          <w:noProof/>
        </w:rPr>
        <w:tab/>
      </w:r>
      <w:r w:rsidR="005B3CE9" w:rsidRPr="009B2AFC">
        <w:rPr>
          <w:rFonts w:asciiTheme="majorHAnsi" w:hAnsiTheme="majorHAnsi" w:cstheme="majorHAnsi"/>
          <w:noProof/>
        </w:rPr>
        <w:tab/>
      </w:r>
      <w:r w:rsidR="005B3CE9" w:rsidRPr="009B2AFC">
        <w:rPr>
          <w:rFonts w:asciiTheme="majorHAnsi" w:hAnsiTheme="majorHAnsi" w:cstheme="majorHAnsi"/>
          <w:noProof/>
        </w:rPr>
        <w:tab/>
      </w:r>
      <w:r w:rsidR="005B3CE9" w:rsidRPr="009B2AFC">
        <w:rPr>
          <w:rFonts w:asciiTheme="majorHAnsi" w:hAnsiTheme="majorHAnsi" w:cstheme="majorHAnsi"/>
          <w:noProof/>
        </w:rPr>
        <w:tab/>
        <w:t>(3)</w:t>
      </w:r>
      <w:bookmarkEnd w:id="33"/>
    </w:p>
    <w:p w14:paraId="079B5679" w14:textId="4DD7EB68" w:rsidR="006E4797" w:rsidRPr="009B2AFC" w:rsidRDefault="006E4797" w:rsidP="00A03B33">
      <w:pPr>
        <w:rPr>
          <w:rFonts w:asciiTheme="majorHAnsi" w:hAnsiTheme="majorHAnsi" w:cstheme="majorHAnsi"/>
        </w:rPr>
      </w:pPr>
    </w:p>
    <w:p w14:paraId="6F6ED330" w14:textId="6F84EB64" w:rsidR="00193983" w:rsidRPr="009B2AFC" w:rsidRDefault="002248E1" w:rsidP="00A03B33">
      <w:pPr>
        <w:rPr>
          <w:rFonts w:asciiTheme="majorHAnsi" w:hAnsiTheme="majorHAnsi" w:cstheme="majorHAnsi"/>
        </w:rPr>
      </w:pPr>
      <w:bookmarkStart w:id="34" w:name="_Hlk61840570"/>
      <w:r w:rsidRPr="009B2AFC">
        <w:rPr>
          <w:rFonts w:asciiTheme="majorHAnsi" w:hAnsiTheme="majorHAnsi" w:cstheme="majorHAnsi"/>
        </w:rPr>
        <w:t>Here, Q</w:t>
      </w:r>
      <w:r w:rsidRPr="009B2AFC">
        <w:rPr>
          <w:rFonts w:asciiTheme="majorHAnsi" w:hAnsiTheme="majorHAnsi" w:cstheme="majorHAnsi"/>
          <w:vertAlign w:val="subscript"/>
        </w:rPr>
        <w:t>H</w:t>
      </w:r>
      <w:r w:rsidRPr="009B2AFC">
        <w:rPr>
          <w:rFonts w:asciiTheme="majorHAnsi" w:hAnsiTheme="majorHAnsi" w:cstheme="majorHAnsi"/>
        </w:rPr>
        <w:t xml:space="preserve"> and Q</w:t>
      </w:r>
      <w:r w:rsidRPr="009B2AFC">
        <w:rPr>
          <w:rFonts w:asciiTheme="majorHAnsi" w:hAnsiTheme="majorHAnsi" w:cstheme="majorHAnsi"/>
          <w:vertAlign w:val="subscript"/>
        </w:rPr>
        <w:t>L</w:t>
      </w:r>
      <w:r w:rsidRPr="009B2AFC">
        <w:rPr>
          <w:rFonts w:asciiTheme="majorHAnsi" w:hAnsiTheme="majorHAnsi" w:cstheme="majorHAnsi"/>
        </w:rPr>
        <w:t xml:space="preserve"> are the flow rate </w:t>
      </w:r>
      <w:r w:rsidR="00E00645" w:rsidRPr="009B2AFC">
        <w:rPr>
          <w:rFonts w:asciiTheme="majorHAnsi" w:hAnsiTheme="majorHAnsi" w:cstheme="majorHAnsi"/>
        </w:rPr>
        <w:t>(mL mim</w:t>
      </w:r>
      <w:r w:rsidR="00E00645" w:rsidRPr="009B2AFC">
        <w:rPr>
          <w:rFonts w:asciiTheme="majorHAnsi" w:hAnsiTheme="majorHAnsi" w:cstheme="majorHAnsi"/>
          <w:vertAlign w:val="superscript"/>
        </w:rPr>
        <w:t>-1</w:t>
      </w:r>
      <w:r w:rsidR="00E00645" w:rsidRPr="009B2AFC">
        <w:rPr>
          <w:rFonts w:asciiTheme="majorHAnsi" w:hAnsiTheme="majorHAnsi" w:cstheme="majorHAnsi"/>
        </w:rPr>
        <w:t xml:space="preserve">) </w:t>
      </w:r>
      <w:r w:rsidRPr="009B2AFC">
        <w:rPr>
          <w:rFonts w:asciiTheme="majorHAnsi" w:hAnsiTheme="majorHAnsi" w:cstheme="majorHAnsi"/>
        </w:rPr>
        <w:t xml:space="preserve">of </w:t>
      </w:r>
      <w:r w:rsidR="00E00645" w:rsidRPr="009B2AFC">
        <w:rPr>
          <w:rFonts w:asciiTheme="majorHAnsi" w:hAnsiTheme="majorHAnsi" w:cstheme="majorHAnsi"/>
        </w:rPr>
        <w:t xml:space="preserve">a </w:t>
      </w:r>
      <w:r w:rsidRPr="009B2AFC">
        <w:rPr>
          <w:rFonts w:asciiTheme="majorHAnsi" w:hAnsiTheme="majorHAnsi" w:cstheme="majorHAnsi"/>
        </w:rPr>
        <w:t>high-concentration solution and low concentration solution in mL min</w:t>
      </w:r>
      <w:r w:rsidRPr="009B2AFC">
        <w:rPr>
          <w:rFonts w:asciiTheme="majorHAnsi" w:hAnsiTheme="majorHAnsi" w:cstheme="majorHAnsi"/>
          <w:vertAlign w:val="superscript"/>
        </w:rPr>
        <w:t>-1</w:t>
      </w:r>
      <w:r w:rsidRPr="009B2AFC">
        <w:rPr>
          <w:rFonts w:asciiTheme="majorHAnsi" w:hAnsiTheme="majorHAnsi" w:cstheme="majorHAnsi"/>
          <w:vertAlign w:val="subscript"/>
        </w:rPr>
        <w:t xml:space="preserve"> </w:t>
      </w:r>
      <w:r w:rsidRPr="009B2AFC">
        <w:rPr>
          <w:rFonts w:asciiTheme="majorHAnsi" w:hAnsiTheme="majorHAnsi" w:cstheme="majorHAnsi"/>
        </w:rPr>
        <w:t>and</w:t>
      </w:r>
      <w:r w:rsidRPr="009B2AFC">
        <w:rPr>
          <w:rFonts w:asciiTheme="majorHAnsi" w:hAnsiTheme="majorHAnsi" w:cstheme="majorHAnsi"/>
          <w:vertAlign w:val="subscript"/>
        </w:rPr>
        <w:t xml:space="preserve"> </w:t>
      </w:r>
      <m:oMath>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P</m:t>
            </m:r>
          </m:e>
          <m:sub>
            <m:r>
              <w:rPr>
                <w:rFonts w:ascii="Cambria Math" w:hAnsi="Cambria Math" w:cstheme="majorHAnsi"/>
              </w:rPr>
              <m:t xml:space="preserve">H </m:t>
            </m:r>
          </m:sub>
        </m:sSub>
      </m:oMath>
      <w:r w:rsidRPr="009B2AFC">
        <w:rPr>
          <w:rFonts w:asciiTheme="majorHAnsi" w:hAnsiTheme="majorHAnsi" w:cstheme="majorHAnsi"/>
        </w:rPr>
        <w:t xml:space="preserve">and </w:t>
      </w:r>
      <m:oMath>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P</m:t>
            </m:r>
          </m:e>
          <m:sub>
            <m:r>
              <w:rPr>
                <w:rFonts w:ascii="Cambria Math" w:hAnsi="Cambria Math" w:cstheme="majorHAnsi"/>
              </w:rPr>
              <m:t>L</m:t>
            </m:r>
          </m:sub>
        </m:sSub>
      </m:oMath>
      <w:r w:rsidRPr="009B2AFC">
        <w:rPr>
          <w:rFonts w:asciiTheme="majorHAnsi" w:hAnsiTheme="majorHAnsi" w:cstheme="majorHAnsi"/>
        </w:rPr>
        <w:t xml:space="preserve"> is the pressure drop at the high -concentration side and low concentration compartment in Pa.</w:t>
      </w:r>
      <w:r w:rsidR="00261D0B" w:rsidRPr="009B2AFC">
        <w:rPr>
          <w:rFonts w:asciiTheme="majorHAnsi" w:hAnsiTheme="majorHAnsi" w:cstheme="majorHAnsi"/>
        </w:rPr>
        <w:t xml:space="preserve"> Here, the measured pressure</w:t>
      </w:r>
      <w:r w:rsidR="008A3259" w:rsidRPr="009B2AFC">
        <w:rPr>
          <w:rFonts w:asciiTheme="majorHAnsi" w:hAnsiTheme="majorHAnsi" w:cstheme="majorHAnsi"/>
        </w:rPr>
        <w:t xml:space="preserve"> drop</w:t>
      </w:r>
      <w:r w:rsidR="00261D0B" w:rsidRPr="009B2AFC">
        <w:rPr>
          <w:rFonts w:asciiTheme="majorHAnsi" w:hAnsiTheme="majorHAnsi" w:cstheme="majorHAnsi"/>
        </w:rPr>
        <w:t xml:space="preserve"> from the pressure gauge for the HC compartment is 11</w:t>
      </w:r>
      <w:r w:rsidR="00CF1554">
        <w:rPr>
          <w:rFonts w:asciiTheme="majorHAnsi" w:hAnsiTheme="majorHAnsi" w:cstheme="majorHAnsi"/>
        </w:rPr>
        <w:t>,</w:t>
      </w:r>
      <w:r w:rsidR="00261D0B" w:rsidRPr="009B2AFC">
        <w:rPr>
          <w:rFonts w:asciiTheme="majorHAnsi" w:hAnsiTheme="majorHAnsi" w:cstheme="majorHAnsi"/>
        </w:rPr>
        <w:t>790 Pa and LC compartment is 11</w:t>
      </w:r>
      <w:r w:rsidR="00CF1554">
        <w:rPr>
          <w:rFonts w:asciiTheme="majorHAnsi" w:hAnsiTheme="majorHAnsi" w:cstheme="majorHAnsi"/>
        </w:rPr>
        <w:t>,</w:t>
      </w:r>
      <w:r w:rsidR="00261D0B" w:rsidRPr="009B2AFC">
        <w:rPr>
          <w:rFonts w:asciiTheme="majorHAnsi" w:hAnsiTheme="majorHAnsi" w:cstheme="majorHAnsi"/>
        </w:rPr>
        <w:t xml:space="preserve">180 Pa. The calculated pumping power loss </w:t>
      </w:r>
      <w:bookmarkStart w:id="35" w:name="_Hlk65599557"/>
      <w:r w:rsidR="009C01CB" w:rsidRPr="009B2AFC">
        <w:rPr>
          <w:rFonts w:asciiTheme="majorHAnsi" w:hAnsiTheme="majorHAnsi" w:cstheme="majorHAnsi"/>
        </w:rPr>
        <w:t>(</w:t>
      </w:r>
      <w:proofErr w:type="spellStart"/>
      <w:r w:rsidR="009C01CB" w:rsidRPr="009B2AFC">
        <w:rPr>
          <w:rFonts w:asciiTheme="majorHAnsi" w:hAnsiTheme="majorHAnsi" w:cstheme="majorHAnsi"/>
        </w:rPr>
        <w:t>P</w:t>
      </w:r>
      <w:r w:rsidR="009C01CB" w:rsidRPr="009B2AFC">
        <w:rPr>
          <w:rFonts w:asciiTheme="majorHAnsi" w:hAnsiTheme="majorHAnsi" w:cstheme="majorHAnsi"/>
          <w:vertAlign w:val="subscript"/>
        </w:rPr>
        <w:t>loss</w:t>
      </w:r>
      <w:proofErr w:type="spellEnd"/>
      <w:r w:rsidR="009C01CB" w:rsidRPr="009B2AFC">
        <w:rPr>
          <w:rFonts w:asciiTheme="majorHAnsi" w:hAnsiTheme="majorHAnsi" w:cstheme="majorHAnsi"/>
        </w:rPr>
        <w:t>)</w:t>
      </w:r>
      <w:bookmarkEnd w:id="35"/>
      <w:r w:rsidR="009C01CB" w:rsidRPr="009B2AFC">
        <w:rPr>
          <w:rFonts w:asciiTheme="majorHAnsi" w:hAnsiTheme="majorHAnsi" w:cstheme="majorHAnsi"/>
        </w:rPr>
        <w:t xml:space="preserve"> </w:t>
      </w:r>
      <w:r w:rsidR="00261D0B" w:rsidRPr="009B2AFC">
        <w:rPr>
          <w:rFonts w:asciiTheme="majorHAnsi" w:hAnsiTheme="majorHAnsi" w:cstheme="majorHAnsi"/>
        </w:rPr>
        <w:t>is 0.038 W m</w:t>
      </w:r>
      <w:r w:rsidR="00261D0B" w:rsidRPr="009B2AFC">
        <w:rPr>
          <w:rFonts w:asciiTheme="majorHAnsi" w:hAnsiTheme="majorHAnsi" w:cstheme="majorHAnsi"/>
          <w:vertAlign w:val="superscript"/>
        </w:rPr>
        <w:t>-2</w:t>
      </w:r>
      <w:r w:rsidR="00506A8B" w:rsidRPr="009B2AFC">
        <w:rPr>
          <w:rFonts w:asciiTheme="majorHAnsi" w:hAnsiTheme="majorHAnsi" w:cstheme="majorHAnsi"/>
        </w:rPr>
        <w:t>.</w:t>
      </w:r>
    </w:p>
    <w:bookmarkEnd w:id="34"/>
    <w:p w14:paraId="1A55B629" w14:textId="4D0F06DE" w:rsidR="00DB7859" w:rsidRPr="009B2AFC" w:rsidRDefault="00DB7859" w:rsidP="00A03B33">
      <w:pPr>
        <w:rPr>
          <w:rFonts w:asciiTheme="majorHAnsi" w:hAnsiTheme="majorHAnsi" w:cstheme="majorHAnsi"/>
        </w:rPr>
      </w:pPr>
    </w:p>
    <w:p w14:paraId="7A230F08" w14:textId="79E97DC7" w:rsidR="00987307" w:rsidRPr="009B2AFC" w:rsidRDefault="00987307" w:rsidP="00A03B33">
      <w:pPr>
        <w:rPr>
          <w:rFonts w:asciiTheme="majorHAnsi" w:hAnsiTheme="majorHAnsi" w:cstheme="majorHAnsi"/>
          <w:b/>
          <w:bCs/>
        </w:rPr>
      </w:pPr>
      <w:r w:rsidRPr="009B2AFC">
        <w:rPr>
          <w:rFonts w:asciiTheme="majorHAnsi" w:hAnsiTheme="majorHAnsi" w:cstheme="majorHAnsi"/>
          <w:b/>
          <w:bCs/>
        </w:rPr>
        <w:t>Th</w:t>
      </w:r>
      <w:r w:rsidR="00EA3E93" w:rsidRPr="009B2AFC">
        <w:rPr>
          <w:rFonts w:asciiTheme="majorHAnsi" w:hAnsiTheme="majorHAnsi" w:cstheme="majorHAnsi"/>
          <w:b/>
          <w:bCs/>
        </w:rPr>
        <w:t>eo</w:t>
      </w:r>
      <w:r w:rsidRPr="009B2AFC">
        <w:rPr>
          <w:rFonts w:asciiTheme="majorHAnsi" w:hAnsiTheme="majorHAnsi" w:cstheme="majorHAnsi"/>
          <w:b/>
          <w:bCs/>
        </w:rPr>
        <w:t>r</w:t>
      </w:r>
      <w:r w:rsidR="00EA3E93" w:rsidRPr="009B2AFC">
        <w:rPr>
          <w:rFonts w:asciiTheme="majorHAnsi" w:hAnsiTheme="majorHAnsi" w:cstheme="majorHAnsi"/>
          <w:b/>
          <w:bCs/>
        </w:rPr>
        <w:t>e</w:t>
      </w:r>
      <w:r w:rsidRPr="009B2AFC">
        <w:rPr>
          <w:rFonts w:asciiTheme="majorHAnsi" w:hAnsiTheme="majorHAnsi" w:cstheme="majorHAnsi"/>
          <w:b/>
          <w:bCs/>
        </w:rPr>
        <w:t>tical parameter</w:t>
      </w:r>
      <w:r w:rsidR="00EA3E93" w:rsidRPr="009B2AFC">
        <w:rPr>
          <w:rFonts w:asciiTheme="majorHAnsi" w:hAnsiTheme="majorHAnsi" w:cstheme="majorHAnsi"/>
          <w:b/>
          <w:bCs/>
        </w:rPr>
        <w:t xml:space="preserve"> estimation</w:t>
      </w:r>
    </w:p>
    <w:p w14:paraId="2C2812AA" w14:textId="29442CEE" w:rsidR="00EA3E93" w:rsidRPr="009B2AFC" w:rsidRDefault="004A71CF" w:rsidP="00A03B33">
      <w:pPr>
        <w:rPr>
          <w:rFonts w:asciiTheme="majorHAnsi" w:hAnsiTheme="majorHAnsi" w:cstheme="majorHAnsi"/>
          <w:noProof/>
        </w:rPr>
      </w:pPr>
      <w:r w:rsidRPr="009B2AFC">
        <w:rPr>
          <w:rFonts w:asciiTheme="majorHAnsi" w:hAnsiTheme="majorHAnsi" w:cstheme="majorHAnsi"/>
          <w:noProof/>
        </w:rPr>
        <w:t xml:space="preserve">Basically, </w:t>
      </w:r>
      <w:r w:rsidR="00E371E2" w:rsidRPr="009B2AFC">
        <w:rPr>
          <w:rFonts w:asciiTheme="majorHAnsi" w:hAnsiTheme="majorHAnsi" w:cstheme="majorHAnsi"/>
          <w:noProof/>
        </w:rPr>
        <w:t>A</w:t>
      </w:r>
      <w:r w:rsidRPr="009B2AFC">
        <w:rPr>
          <w:rFonts w:asciiTheme="majorHAnsi" w:hAnsiTheme="majorHAnsi" w:cstheme="majorHAnsi"/>
          <w:noProof/>
        </w:rPr>
        <w:t xml:space="preserve"> RED system is made up of two different types of ion-exchange membranes, gasket, pump, spacers, and electrode. T</w:t>
      </w:r>
      <w:r w:rsidR="00EA3E93" w:rsidRPr="009B2AFC">
        <w:rPr>
          <w:rFonts w:asciiTheme="majorHAnsi" w:hAnsiTheme="majorHAnsi" w:cstheme="majorHAnsi"/>
          <w:noProof/>
        </w:rPr>
        <w:t xml:space="preserve">he pressure drop </w:t>
      </w:r>
      <w:r w:rsidRPr="009B2AFC">
        <w:rPr>
          <w:rFonts w:asciiTheme="majorHAnsi" w:hAnsiTheme="majorHAnsi" w:cstheme="majorHAnsi"/>
          <w:noProof/>
        </w:rPr>
        <w:t xml:space="preserve">across the RED stack </w:t>
      </w:r>
      <w:r w:rsidR="00EA3E93" w:rsidRPr="009B2AFC">
        <w:rPr>
          <w:rFonts w:asciiTheme="majorHAnsi" w:hAnsiTheme="majorHAnsi" w:cstheme="majorHAnsi"/>
          <w:noProof/>
        </w:rPr>
        <w:t xml:space="preserve">is estimated theoretically </w:t>
      </w:r>
      <w:r w:rsidRPr="009B2AFC">
        <w:rPr>
          <w:rFonts w:asciiTheme="majorHAnsi" w:hAnsiTheme="majorHAnsi" w:cstheme="majorHAnsi"/>
          <w:noProof/>
        </w:rPr>
        <w:t>using</w:t>
      </w:r>
      <w:r w:rsidR="00EA3E93" w:rsidRPr="009B2AFC">
        <w:rPr>
          <w:rFonts w:asciiTheme="majorHAnsi" w:hAnsiTheme="majorHAnsi" w:cstheme="majorHAnsi"/>
          <w:noProof/>
        </w:rPr>
        <w:t xml:space="preserve"> the Darcy-Weisbach equation</w:t>
      </w:r>
      <w:r w:rsidR="00EA3E93" w:rsidRPr="009B2AFC">
        <w:rPr>
          <w:rFonts w:asciiTheme="majorHAnsi" w:hAnsiTheme="majorHAnsi" w:cstheme="majorHAnsi"/>
          <w:noProof/>
        </w:rPr>
        <w:fldChar w:fldCharType="begin">
          <w:fldData xml:space="preserve">PEVuZE5vdGU+PENpdGU+PEF1dGhvcj5CYXRjaGVsb3I8L0F1dGhvcj48WWVhcj4yMDAwPC9ZZWFy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</w:fldData>
        </w:fldChar>
      </w:r>
      <w:r w:rsidR="00257F49" w:rsidRPr="009B2AFC">
        <w:rPr>
          <w:rFonts w:asciiTheme="majorHAnsi" w:hAnsiTheme="majorHAnsi" w:cstheme="majorHAnsi"/>
          <w:noProof/>
        </w:rPr>
        <w:instrText xml:space="preserve"> ADDIN EN.CITE </w:instrText>
      </w:r>
      <w:r w:rsidR="00257F49" w:rsidRPr="009B2AFC">
        <w:rPr>
          <w:rFonts w:asciiTheme="majorHAnsi" w:hAnsiTheme="majorHAnsi" w:cstheme="majorHAnsi"/>
          <w:noProof/>
        </w:rPr>
        <w:fldChar w:fldCharType="begin">
          <w:fldData xml:space="preserve">PEVuZE5vdGU+PENpdGU+PEF1dGhvcj5CYXRjaGVsb3I8L0F1dGhvcj48WWVhcj4yMDAwPC9ZZWFy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</w:fldData>
        </w:fldChar>
      </w:r>
      <w:r w:rsidR="00257F49" w:rsidRPr="009B2AFC">
        <w:rPr>
          <w:rFonts w:asciiTheme="majorHAnsi" w:hAnsiTheme="majorHAnsi" w:cstheme="majorHAnsi"/>
          <w:noProof/>
        </w:rPr>
        <w:instrText xml:space="preserve"> ADDIN EN.CITE.DATA </w:instrText>
      </w:r>
      <w:r w:rsidR="00257F49" w:rsidRPr="009B2AFC">
        <w:rPr>
          <w:rFonts w:asciiTheme="majorHAnsi" w:hAnsiTheme="majorHAnsi" w:cstheme="majorHAnsi"/>
          <w:noProof/>
        </w:rPr>
      </w:r>
      <w:r w:rsidR="00257F49" w:rsidRPr="009B2AFC">
        <w:rPr>
          <w:rFonts w:asciiTheme="majorHAnsi" w:hAnsiTheme="majorHAnsi" w:cstheme="majorHAnsi"/>
          <w:noProof/>
        </w:rPr>
        <w:fldChar w:fldCharType="end"/>
      </w:r>
      <w:r w:rsidR="00EA3E93" w:rsidRPr="009B2AFC">
        <w:rPr>
          <w:rFonts w:asciiTheme="majorHAnsi" w:hAnsiTheme="majorHAnsi" w:cstheme="majorHAnsi"/>
          <w:noProof/>
        </w:rPr>
      </w:r>
      <w:r w:rsidR="00EA3E93" w:rsidRPr="009B2AFC">
        <w:rPr>
          <w:rFonts w:asciiTheme="majorHAnsi" w:hAnsiTheme="majorHAnsi" w:cstheme="majorHAnsi"/>
          <w:noProof/>
        </w:rPr>
        <w:fldChar w:fldCharType="separate"/>
      </w:r>
      <w:r w:rsidR="00257F49" w:rsidRPr="009B2AFC">
        <w:rPr>
          <w:rFonts w:asciiTheme="majorHAnsi" w:hAnsiTheme="majorHAnsi" w:cstheme="majorHAnsi"/>
          <w:noProof/>
          <w:vertAlign w:val="superscript"/>
        </w:rPr>
        <w:t>11,19</w:t>
      </w:r>
      <w:r w:rsidR="00EA3E93" w:rsidRPr="009B2AFC">
        <w:rPr>
          <w:rFonts w:asciiTheme="majorHAnsi" w:hAnsiTheme="majorHAnsi" w:cstheme="majorHAnsi"/>
          <w:noProof/>
        </w:rPr>
        <w:fldChar w:fldCharType="end"/>
      </w:r>
      <w:r w:rsidRPr="009B2AFC">
        <w:rPr>
          <w:rFonts w:asciiTheme="majorHAnsi" w:hAnsiTheme="majorHAnsi" w:cstheme="majorHAnsi"/>
          <w:noProof/>
        </w:rPr>
        <w:t xml:space="preserve">. In </w:t>
      </w:r>
      <w:r w:rsidR="00EA3E93" w:rsidRPr="009B2AFC">
        <w:rPr>
          <w:rFonts w:asciiTheme="majorHAnsi" w:hAnsiTheme="majorHAnsi" w:cstheme="majorHAnsi"/>
          <w:noProof/>
        </w:rPr>
        <w:t xml:space="preserve">an ideal </w:t>
      </w:r>
      <w:r w:rsidRPr="009B2AFC">
        <w:rPr>
          <w:rFonts w:asciiTheme="majorHAnsi" w:hAnsiTheme="majorHAnsi" w:cstheme="majorHAnsi"/>
          <w:noProof/>
        </w:rPr>
        <w:t xml:space="preserve">RED </w:t>
      </w:r>
      <w:r w:rsidR="00EA3E93" w:rsidRPr="009B2AFC">
        <w:rPr>
          <w:rFonts w:asciiTheme="majorHAnsi" w:hAnsiTheme="majorHAnsi" w:cstheme="majorHAnsi"/>
          <w:noProof/>
        </w:rPr>
        <w:t>system</w:t>
      </w:r>
      <w:r w:rsidR="00E00A69" w:rsidRPr="009B2AFC">
        <w:rPr>
          <w:rFonts w:asciiTheme="majorHAnsi" w:hAnsiTheme="majorHAnsi" w:cstheme="majorHAnsi"/>
          <w:noProof/>
        </w:rPr>
        <w:t>,</w:t>
      </w:r>
      <w:r w:rsidR="00EA3E93" w:rsidRPr="009B2AFC">
        <w:rPr>
          <w:rFonts w:asciiTheme="majorHAnsi" w:hAnsiTheme="majorHAnsi" w:cstheme="majorHAnsi"/>
          <w:noProof/>
        </w:rPr>
        <w:t xml:space="preserve"> a laminar flow of </w:t>
      </w:r>
      <w:r w:rsidRPr="009B2AFC">
        <w:rPr>
          <w:rFonts w:asciiTheme="majorHAnsi" w:hAnsiTheme="majorHAnsi" w:cstheme="majorHAnsi"/>
          <w:noProof/>
        </w:rPr>
        <w:t>solution</w:t>
      </w:r>
      <w:r w:rsidR="00EA3E93" w:rsidRPr="009B2AFC">
        <w:rPr>
          <w:rFonts w:asciiTheme="majorHAnsi" w:hAnsiTheme="majorHAnsi" w:cstheme="majorHAnsi"/>
          <w:noProof/>
        </w:rPr>
        <w:t xml:space="preserve"> in an infinite wide uniform channel</w:t>
      </w:r>
      <w:r w:rsidR="00684A9C" w:rsidRPr="009B2AFC">
        <w:rPr>
          <w:rFonts w:asciiTheme="majorHAnsi" w:hAnsiTheme="majorHAnsi" w:cstheme="majorHAnsi"/>
          <w:noProof/>
        </w:rPr>
        <w:t xml:space="preserve"> is used for calculating </w:t>
      </w:r>
      <w:r w:rsidR="00CF1554">
        <w:rPr>
          <w:rFonts w:asciiTheme="majorHAnsi" w:hAnsiTheme="majorHAnsi" w:cstheme="majorHAnsi"/>
          <w:noProof/>
        </w:rPr>
        <w:t xml:space="preserve">the </w:t>
      </w:r>
      <w:r w:rsidR="00684A9C" w:rsidRPr="009B2AFC">
        <w:rPr>
          <w:rFonts w:asciiTheme="majorHAnsi" w:hAnsiTheme="majorHAnsi" w:cstheme="majorHAnsi"/>
          <w:noProof/>
        </w:rPr>
        <w:t>pre</w:t>
      </w:r>
      <w:r w:rsidR="00064E51" w:rsidRPr="009B2AFC">
        <w:rPr>
          <w:rFonts w:asciiTheme="majorHAnsi" w:hAnsiTheme="majorHAnsi" w:cstheme="majorHAnsi"/>
          <w:noProof/>
        </w:rPr>
        <w:t>s</w:t>
      </w:r>
      <w:r w:rsidR="00684A9C" w:rsidRPr="009B2AFC">
        <w:rPr>
          <w:rFonts w:asciiTheme="majorHAnsi" w:hAnsiTheme="majorHAnsi" w:cstheme="majorHAnsi"/>
          <w:noProof/>
        </w:rPr>
        <w:t>sure drop</w:t>
      </w:r>
      <w:r w:rsidR="00EA3E93" w:rsidRPr="009B2AFC">
        <w:rPr>
          <w:rFonts w:asciiTheme="majorHAnsi" w:hAnsiTheme="majorHAnsi" w:cstheme="majorHAnsi"/>
          <w:noProof/>
        </w:rPr>
        <w:t>.</w:t>
      </w:r>
    </w:p>
    <w:p w14:paraId="685FC1DB" w14:textId="77777777" w:rsidR="002928E5" w:rsidRPr="009B2AFC" w:rsidRDefault="002928E5" w:rsidP="00A03B33">
      <w:pPr>
        <w:rPr>
          <w:rFonts w:asciiTheme="majorHAnsi" w:hAnsiTheme="majorHAnsi" w:cstheme="majorHAnsi"/>
          <w:noProof/>
        </w:rPr>
      </w:pPr>
    </w:p>
    <w:p w14:paraId="1860CC5E" w14:textId="377C6D1F" w:rsidR="00EA3E93" w:rsidRPr="009B2AFC" w:rsidRDefault="00EA3E93" w:rsidP="00A03B33">
      <w:pPr>
        <w:jc w:val="center"/>
        <w:rPr>
          <w:rFonts w:asciiTheme="majorHAnsi" w:hAnsiTheme="majorHAnsi" w:cstheme="majorHAnsi"/>
          <w:noProof/>
        </w:rPr>
      </w:pPr>
      <m:oMath>
        <m:r>
          <w:rPr>
            <w:rFonts w:ascii="Cambria Math" w:hAnsi="Cambria Math" w:cstheme="majorHAnsi"/>
            <w:noProof/>
          </w:rPr>
          <w:lastRenderedPageBreak/>
          <m:t>∆P=</m:t>
        </m:r>
        <m:f>
          <m:fPr>
            <m:ctrlPr>
              <w:rPr>
                <w:rFonts w:ascii="Cambria Math" w:hAnsi="Cambria Math" w:cstheme="majorHAnsi"/>
                <w:i/>
                <w:noProof/>
              </w:rPr>
            </m:ctrlPr>
          </m:fPr>
          <m:num>
            <m:r>
              <w:rPr>
                <w:rFonts w:ascii="Cambria Math" w:hAnsi="Cambria Math" w:cstheme="majorHAnsi"/>
                <w:noProof/>
              </w:rPr>
              <m:t>12 μ∙</m:t>
            </m:r>
            <m:sSup>
              <m:sSupPr>
                <m:ctrlPr>
                  <w:rPr>
                    <w:rFonts w:ascii="Cambria Math" w:hAnsi="Cambria Math" w:cstheme="majorHAnsi"/>
                    <w:i/>
                    <w:noProof/>
                  </w:rPr>
                </m:ctrlPr>
              </m:sSupPr>
              <m:e>
                <m:r>
                  <w:rPr>
                    <w:rFonts w:ascii="Cambria Math" w:hAnsi="Cambria Math" w:cstheme="majorHAnsi"/>
                    <w:noProof/>
                  </w:rPr>
                  <m:t>L</m:t>
                </m:r>
              </m:e>
              <m:sup>
                <m:r>
                  <w:rPr>
                    <w:rFonts w:ascii="Cambria Math" w:hAnsi="Cambria Math" w:cstheme="majorHAnsi"/>
                    <w:noProof/>
                  </w:rPr>
                  <m:t>2</m:t>
                </m:r>
              </m:sup>
            </m:sSup>
          </m:num>
          <m:den>
            <m:sSub>
              <m:sSubPr>
                <m:ctrlPr>
                  <w:rPr>
                    <w:rFonts w:ascii="Cambria Math" w:hAnsi="Cambria Math" w:cstheme="majorHAnsi"/>
                    <w:i/>
                    <w:noProof/>
                  </w:rPr>
                </m:ctrlPr>
              </m:sSubPr>
              <m:e>
                <m:r>
                  <w:rPr>
                    <w:rFonts w:ascii="Cambria Math" w:hAnsi="Cambria Math" w:cstheme="majorHAnsi"/>
                    <w:noProof/>
                  </w:rPr>
                  <m:t>t</m:t>
                </m:r>
              </m:e>
              <m:sub>
                <m:r>
                  <w:rPr>
                    <w:rFonts w:ascii="Cambria Math" w:hAnsi="Cambria Math" w:cstheme="majorHAnsi"/>
                    <w:noProof/>
                  </w:rPr>
                  <m:t>res</m:t>
                </m:r>
              </m:sub>
            </m:sSub>
            <m:r>
              <w:rPr>
                <w:rFonts w:ascii="Cambria Math" w:hAnsi="Cambria Math" w:cstheme="majorHAnsi"/>
                <w:noProof/>
              </w:rPr>
              <m:t>∙</m:t>
            </m:r>
            <m:f>
              <m:fPr>
                <m:ctrlPr>
                  <w:rPr>
                    <w:rFonts w:ascii="Cambria Math" w:hAnsi="Cambria Math" w:cstheme="majorHAnsi"/>
                    <w:i/>
                    <w:noProof/>
                  </w:rPr>
                </m:ctrlPr>
              </m:fPr>
              <m:num>
                <m:r>
                  <w:rPr>
                    <w:rFonts w:ascii="Cambria Math" w:hAnsi="Cambria Math" w:cstheme="majorHAnsi"/>
                    <w:noProof/>
                  </w:rPr>
                  <m:t>1</m:t>
                </m:r>
              </m:num>
              <m:den>
                <m:r>
                  <w:rPr>
                    <w:rFonts w:ascii="Cambria Math" w:hAnsi="Cambria Math" w:cstheme="majorHAnsi"/>
                    <w:noProof/>
                  </w:rPr>
                  <m:t>4</m:t>
                </m:r>
              </m:den>
            </m:f>
            <m:r>
              <w:rPr>
                <w:rFonts w:ascii="Cambria Math" w:hAnsi="Cambria Math" w:cstheme="majorHAnsi"/>
                <w:noProof/>
              </w:rPr>
              <m:t>∙</m:t>
            </m:r>
            <m:sSubSup>
              <m:sSubSupPr>
                <m:ctrlPr>
                  <w:rPr>
                    <w:rFonts w:ascii="Cambria Math" w:hAnsi="Cambria Math" w:cstheme="majorHAnsi"/>
                    <w:i/>
                    <w:noProof/>
                  </w:rPr>
                </m:ctrlPr>
              </m:sSubSupPr>
              <m:e>
                <m:r>
                  <w:rPr>
                    <w:rFonts w:ascii="Cambria Math" w:hAnsi="Cambria Math" w:cstheme="majorHAnsi"/>
                    <w:noProof/>
                  </w:rPr>
                  <m:t>d</m:t>
                </m:r>
              </m:e>
              <m:sub>
                <m:r>
                  <w:rPr>
                    <w:rFonts w:ascii="Cambria Math" w:hAnsi="Cambria Math" w:cstheme="majorHAnsi"/>
                    <w:noProof/>
                  </w:rPr>
                  <m:t>h</m:t>
                </m:r>
              </m:sub>
              <m:sup>
                <m:r>
                  <w:rPr>
                    <w:rFonts w:ascii="Cambria Math" w:hAnsi="Cambria Math" w:cstheme="majorHAnsi"/>
                    <w:noProof/>
                  </w:rPr>
                  <m:t>2</m:t>
                </m:r>
              </m:sup>
            </m:sSubSup>
          </m:den>
        </m:f>
      </m:oMath>
      <w:r w:rsidRPr="009B2AFC">
        <w:rPr>
          <w:rFonts w:asciiTheme="majorHAnsi" w:hAnsiTheme="majorHAnsi" w:cstheme="majorHAnsi"/>
          <w:noProof/>
        </w:rPr>
        <w:tab/>
      </w:r>
      <w:r w:rsidRPr="009B2AFC">
        <w:rPr>
          <w:rFonts w:asciiTheme="majorHAnsi" w:hAnsiTheme="majorHAnsi" w:cstheme="majorHAnsi"/>
          <w:noProof/>
        </w:rPr>
        <w:tab/>
      </w:r>
      <w:r w:rsidRPr="009B2AFC">
        <w:rPr>
          <w:rFonts w:asciiTheme="majorHAnsi" w:hAnsiTheme="majorHAnsi" w:cstheme="majorHAnsi"/>
          <w:noProof/>
        </w:rPr>
        <w:tab/>
      </w:r>
      <w:r w:rsidRPr="009B2AFC">
        <w:rPr>
          <w:rFonts w:asciiTheme="majorHAnsi" w:hAnsiTheme="majorHAnsi" w:cstheme="majorHAnsi"/>
          <w:noProof/>
        </w:rPr>
        <w:tab/>
      </w:r>
      <w:r w:rsidRPr="009B2AFC">
        <w:rPr>
          <w:rFonts w:asciiTheme="majorHAnsi" w:hAnsiTheme="majorHAnsi" w:cstheme="majorHAnsi"/>
          <w:noProof/>
        </w:rPr>
        <w:tab/>
        <w:t>(4)</w:t>
      </w:r>
    </w:p>
    <w:p w14:paraId="6554FE9C" w14:textId="77777777" w:rsidR="002928E5" w:rsidRPr="009B2AFC" w:rsidRDefault="002928E5" w:rsidP="00A03B33">
      <w:pPr>
        <w:rPr>
          <w:rFonts w:asciiTheme="majorHAnsi" w:hAnsiTheme="majorHAnsi" w:cstheme="majorHAnsi"/>
          <w:noProof/>
        </w:rPr>
      </w:pPr>
    </w:p>
    <w:p w14:paraId="548CE5FF" w14:textId="19535581" w:rsidR="00EA3E93" w:rsidRPr="009B2AFC" w:rsidRDefault="00684A9C" w:rsidP="00A03B33">
      <w:pPr>
        <w:rPr>
          <w:rFonts w:asciiTheme="majorHAnsi" w:hAnsiTheme="majorHAnsi" w:cstheme="majorHAnsi"/>
          <w:noProof/>
        </w:rPr>
      </w:pPr>
      <w:r w:rsidRPr="009B2AFC">
        <w:rPr>
          <w:rFonts w:asciiTheme="majorHAnsi" w:hAnsiTheme="majorHAnsi" w:cstheme="majorHAnsi"/>
          <w:noProof/>
        </w:rPr>
        <w:t xml:space="preserve">Here, </w:t>
      </w:r>
      <m:oMath>
        <m:sSub>
          <m:sSubPr>
            <m:ctrlPr>
              <w:rPr>
                <w:rFonts w:ascii="Cambria Math" w:hAnsi="Cambria Math" w:cstheme="majorHAnsi"/>
                <w:i/>
                <w:noProof/>
              </w:rPr>
            </m:ctrlPr>
          </m:sSubPr>
          <m:e>
            <m:r>
              <w:rPr>
                <w:rFonts w:ascii="Cambria Math" w:hAnsi="Cambria Math" w:cstheme="majorHAnsi"/>
                <w:noProof/>
              </w:rPr>
              <m:t>d</m:t>
            </m:r>
          </m:e>
          <m:sub>
            <m:r>
              <w:rPr>
                <w:rFonts w:ascii="Cambria Math" w:hAnsi="Cambria Math" w:cstheme="majorHAnsi"/>
                <w:noProof/>
              </w:rPr>
              <m:t>h</m:t>
            </m:r>
          </m:sub>
        </m:sSub>
      </m:oMath>
      <w:r w:rsidRPr="009B2AFC">
        <w:rPr>
          <w:rFonts w:asciiTheme="majorHAnsi" w:hAnsiTheme="majorHAnsi" w:cstheme="majorHAnsi"/>
          <w:noProof/>
        </w:rPr>
        <w:t xml:space="preserve"> (m) </w:t>
      </w:r>
      <w:r w:rsidR="00DA71B4" w:rsidRPr="009B2AFC">
        <w:rPr>
          <w:rFonts w:asciiTheme="majorHAnsi" w:hAnsiTheme="majorHAnsi" w:cstheme="majorHAnsi"/>
          <w:noProof/>
        </w:rPr>
        <w:t xml:space="preserve">is the channel’s hydraulic diameter, whereas the hydraulic diameter for an infinite wide channel is 2h. </w:t>
      </w:r>
      <w:r w:rsidR="00E00645" w:rsidRPr="009B2AFC">
        <w:rPr>
          <w:rFonts w:asciiTheme="majorHAnsi" w:hAnsiTheme="majorHAnsi" w:cstheme="majorHAnsi"/>
          <w:noProof/>
        </w:rPr>
        <w:t xml:space="preserve">Other parameters </w:t>
      </w:r>
      <m:oMath>
        <m:r>
          <w:rPr>
            <w:rFonts w:ascii="Cambria Math" w:hAnsi="Cambria Math" w:cstheme="majorHAnsi"/>
            <w:noProof/>
          </w:rPr>
          <m:t>μ</m:t>
        </m:r>
      </m:oMath>
      <w:r w:rsidR="00E00645" w:rsidRPr="009B2AFC">
        <w:rPr>
          <w:rFonts w:asciiTheme="majorHAnsi" w:hAnsiTheme="majorHAnsi" w:cstheme="majorHAnsi"/>
          <w:noProof/>
        </w:rPr>
        <w:t xml:space="preserve"> is the v</w:t>
      </w:r>
      <w:proofErr w:type="spellStart"/>
      <w:r w:rsidR="00E00645" w:rsidRPr="009B2AFC">
        <w:rPr>
          <w:rFonts w:asciiTheme="majorHAnsi" w:hAnsiTheme="majorHAnsi" w:cstheme="majorHAnsi"/>
        </w:rPr>
        <w:t>iscosity</w:t>
      </w:r>
      <w:proofErr w:type="spellEnd"/>
      <w:r w:rsidR="00E00645" w:rsidRPr="009B2AFC">
        <w:rPr>
          <w:rFonts w:asciiTheme="majorHAnsi" w:hAnsiTheme="majorHAnsi" w:cstheme="majorHAnsi"/>
        </w:rPr>
        <w:t xml:space="preserve"> of water (</w:t>
      </w:r>
      <w:proofErr w:type="spellStart"/>
      <w:r w:rsidR="00E00645" w:rsidRPr="009B2AFC">
        <w:rPr>
          <w:rFonts w:asciiTheme="majorHAnsi" w:hAnsiTheme="majorHAnsi" w:cstheme="majorHAnsi"/>
        </w:rPr>
        <w:t>Pa·s</w:t>
      </w:r>
      <w:proofErr w:type="spellEnd"/>
      <w:r w:rsidR="00E00645" w:rsidRPr="009B2AFC">
        <w:rPr>
          <w:rFonts w:asciiTheme="majorHAnsi" w:hAnsiTheme="majorHAnsi" w:cstheme="majorHAnsi"/>
        </w:rPr>
        <w:t xml:space="preserve">), </w:t>
      </w:r>
      <w:proofErr w:type="spellStart"/>
      <w:r w:rsidR="00E00645" w:rsidRPr="009B2AFC">
        <w:rPr>
          <w:rFonts w:asciiTheme="majorHAnsi" w:hAnsiTheme="majorHAnsi" w:cstheme="majorHAnsi"/>
        </w:rPr>
        <w:t>t</w:t>
      </w:r>
      <w:r w:rsidR="00E00645" w:rsidRPr="009B2AFC">
        <w:rPr>
          <w:rFonts w:asciiTheme="majorHAnsi" w:hAnsiTheme="majorHAnsi" w:cstheme="majorHAnsi"/>
          <w:vertAlign w:val="subscript"/>
        </w:rPr>
        <w:t>res</w:t>
      </w:r>
      <w:proofErr w:type="spellEnd"/>
      <w:r w:rsidR="00E00645" w:rsidRPr="009B2AFC">
        <w:rPr>
          <w:rFonts w:asciiTheme="majorHAnsi" w:hAnsiTheme="majorHAnsi" w:cstheme="majorHAnsi"/>
          <w:vertAlign w:val="subscript"/>
        </w:rPr>
        <w:t xml:space="preserve"> </w:t>
      </w:r>
      <w:r w:rsidR="00E00645" w:rsidRPr="009B2AFC">
        <w:rPr>
          <w:rFonts w:asciiTheme="majorHAnsi" w:hAnsiTheme="majorHAnsi" w:cstheme="majorHAnsi"/>
        </w:rPr>
        <w:t xml:space="preserve">is the residence time (s), </w:t>
      </w:r>
      <w:r w:rsidR="00E00645" w:rsidRPr="00686E7B">
        <w:rPr>
          <w:rFonts w:asciiTheme="majorHAnsi" w:hAnsiTheme="majorHAnsi" w:cstheme="majorHAnsi"/>
        </w:rPr>
        <w:t>L</w:t>
      </w:r>
      <w:r w:rsidR="00CF1554">
        <w:rPr>
          <w:rFonts w:asciiTheme="majorHAnsi" w:hAnsiTheme="majorHAnsi" w:cstheme="majorHAnsi"/>
        </w:rPr>
        <w:t xml:space="preserve"> </w:t>
      </w:r>
      <w:r w:rsidR="00E00645" w:rsidRPr="009B2AFC">
        <w:rPr>
          <w:rFonts w:asciiTheme="majorHAnsi" w:hAnsiTheme="majorHAnsi" w:cstheme="majorHAnsi"/>
        </w:rPr>
        <w:t xml:space="preserve">is the length of the membrane (cm). </w:t>
      </w:r>
      <w:r w:rsidR="00DA71B4" w:rsidRPr="009B2AFC">
        <w:rPr>
          <w:rFonts w:asciiTheme="majorHAnsi" w:hAnsiTheme="majorHAnsi" w:cstheme="majorHAnsi"/>
          <w:noProof/>
        </w:rPr>
        <w:t xml:space="preserve">In RED stack, sPEEK as CEM and FAA-3 as AEM is used, and the distance between both membranes </w:t>
      </w:r>
      <w:r w:rsidR="00CF1554">
        <w:rPr>
          <w:rFonts w:asciiTheme="majorHAnsi" w:hAnsiTheme="majorHAnsi" w:cstheme="majorHAnsi"/>
          <w:noProof/>
        </w:rPr>
        <w:t xml:space="preserve">is </w:t>
      </w:r>
      <w:r w:rsidR="00DA71B4" w:rsidRPr="009B2AFC">
        <w:rPr>
          <w:rFonts w:asciiTheme="majorHAnsi" w:hAnsiTheme="majorHAnsi" w:cstheme="majorHAnsi"/>
          <w:noProof/>
        </w:rPr>
        <w:t>given by the term b, which is directly proportional to the hydraulic diameter’s value</w:t>
      </w:r>
      <w:r w:rsidR="00EC7C43" w:rsidRPr="009B2AFC">
        <w:rPr>
          <w:rFonts w:asciiTheme="majorHAnsi" w:hAnsiTheme="majorHAnsi" w:cstheme="majorHAnsi"/>
          <w:noProof/>
        </w:rPr>
        <w:t xml:space="preserve"> in </w:t>
      </w:r>
      <w:r w:rsidR="00E00645" w:rsidRPr="009B2AFC">
        <w:rPr>
          <w:rFonts w:asciiTheme="majorHAnsi" w:hAnsiTheme="majorHAnsi" w:cstheme="majorHAnsi"/>
          <w:noProof/>
        </w:rPr>
        <w:t xml:space="preserve">the </w:t>
      </w:r>
      <w:r w:rsidR="00EC7C43" w:rsidRPr="009B2AFC">
        <w:rPr>
          <w:rFonts w:asciiTheme="majorHAnsi" w:hAnsiTheme="majorHAnsi" w:cstheme="majorHAnsi"/>
          <w:noProof/>
        </w:rPr>
        <w:t xml:space="preserve">case of </w:t>
      </w:r>
      <w:r w:rsidR="00E00645" w:rsidRPr="009B2AFC">
        <w:rPr>
          <w:rFonts w:asciiTheme="majorHAnsi" w:hAnsiTheme="majorHAnsi" w:cstheme="majorHAnsi"/>
          <w:noProof/>
        </w:rPr>
        <w:t xml:space="preserve">the </w:t>
      </w:r>
      <w:r w:rsidR="00EC7C43" w:rsidRPr="009B2AFC">
        <w:rPr>
          <w:rFonts w:asciiTheme="majorHAnsi" w:hAnsiTheme="majorHAnsi" w:cstheme="majorHAnsi"/>
          <w:noProof/>
        </w:rPr>
        <w:t>profiled membrane</w:t>
      </w:r>
      <w:r w:rsidR="00DA71B4" w:rsidRPr="009B2AFC">
        <w:rPr>
          <w:rFonts w:asciiTheme="majorHAnsi" w:hAnsiTheme="majorHAnsi" w:cstheme="majorHAnsi"/>
          <w:noProof/>
        </w:rPr>
        <w:t xml:space="preserve">, </w:t>
      </w:r>
      <w:r w:rsidR="00E00645" w:rsidRPr="009B2AFC">
        <w:rPr>
          <w:rFonts w:asciiTheme="majorHAnsi" w:hAnsiTheme="majorHAnsi" w:cstheme="majorHAnsi"/>
          <w:noProof/>
        </w:rPr>
        <w:t>and “</w:t>
      </w:r>
      <w:r w:rsidR="00E00645" w:rsidRPr="009B2AFC">
        <w:rPr>
          <w:rFonts w:asciiTheme="majorHAnsi" w:hAnsiTheme="majorHAnsi" w:cstheme="majorHAnsi"/>
          <w:i/>
        </w:rPr>
        <w:t>h”</w:t>
      </w:r>
      <w:r w:rsidR="00E00645" w:rsidRPr="009B2AFC">
        <w:rPr>
          <w:rFonts w:asciiTheme="majorHAnsi" w:hAnsiTheme="majorHAnsi" w:cstheme="majorHAnsi"/>
        </w:rPr>
        <w:t xml:space="preserve"> is the intermembrane distance (m), </w:t>
      </w:r>
      <w:r w:rsidR="00DA71B4" w:rsidRPr="009B2AFC">
        <w:rPr>
          <w:rFonts w:asciiTheme="majorHAnsi" w:hAnsiTheme="majorHAnsi" w:cstheme="majorHAnsi"/>
          <w:noProof/>
        </w:rPr>
        <w:t>is given by equation 5</w:t>
      </w:r>
      <w:r w:rsidR="00EA3E93" w:rsidRPr="009B2AFC">
        <w:rPr>
          <w:rFonts w:asciiTheme="majorHAnsi" w:hAnsiTheme="majorHAnsi" w:cstheme="majorHAnsi"/>
          <w:noProof/>
        </w:rPr>
        <w:fldChar w:fldCharType="begin"/>
      </w:r>
      <w:r w:rsidR="00257F49" w:rsidRPr="009B2AFC">
        <w:rPr>
          <w:rFonts w:asciiTheme="majorHAnsi" w:hAnsiTheme="majorHAnsi" w:cstheme="majorHAnsi"/>
          <w:noProof/>
        </w:rPr>
        <w:instrText xml:space="preserve"> ADDIN EN.CITE &lt;EndNote&gt;&lt;Cite&gt;&lt;Author&gt;Schock&lt;/Author&gt;&lt;Year&gt;1987&lt;/Year&gt;&lt;RecNum&gt;866&lt;/RecNum&gt;&lt;DisplayText&gt;&lt;style face="superscript"&gt;20&lt;/style&gt;&lt;/DisplayText&gt;&lt;record&gt;&lt;rec-number&gt;866&lt;/rec-number&gt;&lt;foreign-keys&gt;&lt;key app="EN" db-id="xerd99e5xs9zwse0rr5vzaenedzdfw9peas2" timestamp="1569949177"&gt;866&lt;/key&gt;&lt;/foreign-keys&gt;&lt;ref-type name="Journal Article"&gt;17&lt;/ref-type&gt;&lt;contributors&gt;&lt;authors&gt;&lt;author&gt;Schock, G.&lt;/author&gt;&lt;author&gt;Miquel, A.&lt;/author&gt;&lt;/authors&gt;&lt;/contributors&gt;&lt;titles&gt;&lt;title&gt;Mass transfer and pressure loss in spiral wound modules&lt;/title&gt;&lt;secondary-title&gt;Desalination&lt;/secondary-title&gt;&lt;/titles&gt;&lt;periodical&gt;&lt;full-title&gt;Desalination&lt;/full-title&gt;&lt;/periodical&gt;&lt;pages&gt;339-352&lt;/pages&gt;&lt;volume&gt;64&lt;/volume&gt;&lt;dates&gt;&lt;year&gt;1987&lt;/year&gt;&lt;pub-dates&gt;&lt;date&gt;1987/01/01/&lt;/date&gt;&lt;/pub-dates&gt;&lt;/dates&gt;&lt;isbn&gt;00119164&lt;/isbn&gt;&lt;urls&gt;&lt;related-urls&gt;&lt;url&gt;http://www.sciencedirect.com/science/article/pii/001191648790107X&lt;/url&gt;&lt;/related-urls&gt;&lt;/urls&gt;&lt;electronic-resource-num&gt;10.1016/0011-9164(87)90107-x&lt;/electronic-resource-num&gt;&lt;/record&gt;&lt;/Cite&gt;&lt;/EndNote&gt;</w:instrText>
      </w:r>
      <w:r w:rsidR="00EA3E93" w:rsidRPr="009B2AFC">
        <w:rPr>
          <w:rFonts w:asciiTheme="majorHAnsi" w:hAnsiTheme="majorHAnsi" w:cstheme="majorHAnsi"/>
          <w:noProof/>
        </w:rPr>
        <w:fldChar w:fldCharType="separate"/>
      </w:r>
      <w:r w:rsidR="00257F49" w:rsidRPr="009B2AFC">
        <w:rPr>
          <w:rFonts w:asciiTheme="majorHAnsi" w:hAnsiTheme="majorHAnsi" w:cstheme="majorHAnsi"/>
          <w:noProof/>
          <w:vertAlign w:val="superscript"/>
        </w:rPr>
        <w:t>20</w:t>
      </w:r>
      <w:r w:rsidR="00EA3E93" w:rsidRPr="009B2AFC">
        <w:rPr>
          <w:rFonts w:asciiTheme="majorHAnsi" w:hAnsiTheme="majorHAnsi" w:cstheme="majorHAnsi"/>
          <w:noProof/>
        </w:rPr>
        <w:fldChar w:fldCharType="end"/>
      </w:r>
      <w:r w:rsidR="00EA3E93" w:rsidRPr="009B2AFC">
        <w:rPr>
          <w:rFonts w:asciiTheme="majorHAnsi" w:hAnsiTheme="majorHAnsi" w:cstheme="majorHAnsi"/>
          <w:noProof/>
        </w:rPr>
        <w:t>.</w:t>
      </w:r>
    </w:p>
    <w:p w14:paraId="09EC9FCF" w14:textId="77777777" w:rsidR="002928E5" w:rsidRPr="009B2AFC" w:rsidRDefault="002928E5" w:rsidP="00A03B33">
      <w:pPr>
        <w:rPr>
          <w:rFonts w:asciiTheme="majorHAnsi" w:hAnsiTheme="majorHAnsi" w:cstheme="majorHAnsi"/>
          <w:noProof/>
        </w:rPr>
      </w:pPr>
    </w:p>
    <w:p w14:paraId="3C605C27" w14:textId="5E328630" w:rsidR="00EA3E93" w:rsidRPr="009B2AFC" w:rsidRDefault="005764F8" w:rsidP="00A03B33">
      <w:pPr>
        <w:jc w:val="center"/>
        <w:rPr>
          <w:rFonts w:asciiTheme="majorHAnsi" w:hAnsiTheme="majorHAnsi" w:cstheme="majorHAnsi"/>
          <w:noProof/>
        </w:rPr>
      </w:pPr>
      <m:oMath>
        <m:sSub>
          <m:sSubPr>
            <m:ctrlPr>
              <w:rPr>
                <w:rFonts w:ascii="Cambria Math" w:hAnsi="Cambria Math" w:cstheme="majorHAnsi"/>
                <w:i/>
                <w:noProof/>
              </w:rPr>
            </m:ctrlPr>
          </m:sSubPr>
          <m:e>
            <m:r>
              <w:rPr>
                <w:rFonts w:ascii="Cambria Math" w:hAnsi="Cambria Math" w:cstheme="majorHAnsi"/>
                <w:noProof/>
              </w:rPr>
              <m:t>d</m:t>
            </m:r>
          </m:e>
          <m:sub>
            <m:r>
              <w:rPr>
                <w:rFonts w:ascii="Cambria Math" w:hAnsi="Cambria Math" w:cstheme="majorHAnsi"/>
                <w:noProof/>
              </w:rPr>
              <m:t>h</m:t>
            </m:r>
          </m:sub>
        </m:sSub>
        <m:r>
          <w:rPr>
            <w:rFonts w:ascii="Cambria Math" w:hAnsi="Cambria Math" w:cstheme="majorHAnsi"/>
            <w:noProof/>
          </w:rPr>
          <m:t>=</m:t>
        </m:r>
        <m:f>
          <m:fPr>
            <m:ctrlPr>
              <w:rPr>
                <w:rFonts w:ascii="Cambria Math" w:hAnsi="Cambria Math" w:cstheme="majorHAnsi"/>
                <w:i/>
                <w:noProof/>
              </w:rPr>
            </m:ctrlPr>
          </m:fPr>
          <m:num>
            <m:r>
              <w:rPr>
                <w:rFonts w:ascii="Cambria Math" w:hAnsi="Cambria Math" w:cstheme="majorHAnsi"/>
                <w:noProof/>
              </w:rPr>
              <m:t>4b∙h</m:t>
            </m:r>
          </m:num>
          <m:den>
            <m:r>
              <w:rPr>
                <w:rFonts w:ascii="Cambria Math" w:hAnsi="Cambria Math" w:cstheme="majorHAnsi"/>
                <w:noProof/>
              </w:rPr>
              <m:t>2b+2</m:t>
            </m:r>
            <m:r>
              <w:rPr>
                <w:rFonts w:ascii="Cambria Math" w:hAnsi="Cambria Math" w:cstheme="majorHAnsi"/>
                <w:noProof/>
              </w:rPr>
              <m:t>h</m:t>
            </m:r>
          </m:den>
        </m:f>
      </m:oMath>
      <w:r w:rsidR="00EA3E93" w:rsidRPr="009B2AFC">
        <w:rPr>
          <w:rFonts w:asciiTheme="majorHAnsi" w:hAnsiTheme="majorHAnsi" w:cstheme="majorHAnsi"/>
          <w:noProof/>
        </w:rPr>
        <w:tab/>
      </w:r>
      <w:r w:rsidR="00EA3E93" w:rsidRPr="009B2AFC">
        <w:rPr>
          <w:rFonts w:asciiTheme="majorHAnsi" w:hAnsiTheme="majorHAnsi" w:cstheme="majorHAnsi"/>
          <w:noProof/>
        </w:rPr>
        <w:tab/>
      </w:r>
      <w:r w:rsidR="00EA3E93" w:rsidRPr="009B2AFC">
        <w:rPr>
          <w:rFonts w:asciiTheme="majorHAnsi" w:hAnsiTheme="majorHAnsi" w:cstheme="majorHAnsi"/>
          <w:noProof/>
        </w:rPr>
        <w:tab/>
      </w:r>
      <w:r w:rsidR="00EA3E93" w:rsidRPr="009B2AFC">
        <w:rPr>
          <w:rFonts w:asciiTheme="majorHAnsi" w:hAnsiTheme="majorHAnsi" w:cstheme="majorHAnsi"/>
          <w:noProof/>
        </w:rPr>
        <w:tab/>
      </w:r>
      <w:r w:rsidR="00EA3E93" w:rsidRPr="009B2AFC">
        <w:rPr>
          <w:rFonts w:asciiTheme="majorHAnsi" w:hAnsiTheme="majorHAnsi" w:cstheme="majorHAnsi"/>
          <w:noProof/>
        </w:rPr>
        <w:tab/>
        <w:t>(5)</w:t>
      </w:r>
    </w:p>
    <w:p w14:paraId="139EC4B5" w14:textId="77777777" w:rsidR="002928E5" w:rsidRPr="009B2AFC" w:rsidRDefault="002928E5" w:rsidP="00A03B33">
      <w:pPr>
        <w:rPr>
          <w:rFonts w:asciiTheme="majorHAnsi" w:hAnsiTheme="majorHAnsi" w:cstheme="majorHAnsi"/>
          <w:noProof/>
        </w:rPr>
      </w:pPr>
    </w:p>
    <w:p w14:paraId="57BC08F3" w14:textId="38593892" w:rsidR="00EA3E93" w:rsidRPr="009B2AFC" w:rsidRDefault="00064E51" w:rsidP="00A03B33">
      <w:pPr>
        <w:rPr>
          <w:rFonts w:asciiTheme="majorHAnsi" w:hAnsiTheme="majorHAnsi" w:cstheme="majorHAnsi"/>
          <w:noProof/>
        </w:rPr>
      </w:pPr>
      <w:r w:rsidRPr="009B2AFC">
        <w:rPr>
          <w:rFonts w:asciiTheme="majorHAnsi" w:hAnsiTheme="majorHAnsi" w:cstheme="majorHAnsi"/>
          <w:noProof/>
        </w:rPr>
        <w:t xml:space="preserve">For an infinite wide channel, the value calculated from equation 6 is usually much lower than the finite wide channel’s value. </w:t>
      </w:r>
      <w:r w:rsidR="00EA3E93" w:rsidRPr="009B2AFC">
        <w:rPr>
          <w:rFonts w:asciiTheme="majorHAnsi" w:hAnsiTheme="majorHAnsi" w:cstheme="majorHAnsi"/>
          <w:noProof/>
        </w:rPr>
        <w:t>The value</w:t>
      </w:r>
      <w:r w:rsidR="004A71CF" w:rsidRPr="009B2AFC">
        <w:rPr>
          <w:rFonts w:asciiTheme="majorHAnsi" w:hAnsiTheme="majorHAnsi" w:cstheme="majorHAnsi"/>
          <w:noProof/>
        </w:rPr>
        <w:t>s obtained are low in magnitude, which is</w:t>
      </w:r>
      <w:r w:rsidR="00EA3E93" w:rsidRPr="009B2AFC">
        <w:rPr>
          <w:rFonts w:asciiTheme="majorHAnsi" w:hAnsiTheme="majorHAnsi" w:cstheme="majorHAnsi"/>
          <w:noProof/>
        </w:rPr>
        <w:t xml:space="preserve"> due to the non-uniformity of in</w:t>
      </w:r>
      <w:r w:rsidRPr="009B2AFC">
        <w:rPr>
          <w:rFonts w:asciiTheme="majorHAnsi" w:hAnsiTheme="majorHAnsi" w:cstheme="majorHAnsi"/>
          <w:noProof/>
        </w:rPr>
        <w:t>let</w:t>
      </w:r>
      <w:r w:rsidR="00EA3E93" w:rsidRPr="009B2AFC">
        <w:rPr>
          <w:rFonts w:asciiTheme="majorHAnsi" w:hAnsiTheme="majorHAnsi" w:cstheme="majorHAnsi"/>
          <w:noProof/>
        </w:rPr>
        <w:t xml:space="preserve"> and out</w:t>
      </w:r>
      <w:r w:rsidRPr="009B2AFC">
        <w:rPr>
          <w:rFonts w:asciiTheme="majorHAnsi" w:hAnsiTheme="majorHAnsi" w:cstheme="majorHAnsi"/>
          <w:noProof/>
        </w:rPr>
        <w:t>let</w:t>
      </w:r>
      <w:r w:rsidR="00EA3E93" w:rsidRPr="009B2AFC">
        <w:rPr>
          <w:rFonts w:asciiTheme="majorHAnsi" w:hAnsiTheme="majorHAnsi" w:cstheme="majorHAnsi"/>
          <w:noProof/>
        </w:rPr>
        <w:t xml:space="preserve"> of feed solutions</w:t>
      </w:r>
      <w:r w:rsidR="004A71CF" w:rsidRPr="009B2AFC">
        <w:rPr>
          <w:rFonts w:asciiTheme="majorHAnsi" w:hAnsiTheme="majorHAnsi" w:cstheme="majorHAnsi"/>
          <w:noProof/>
        </w:rPr>
        <w:t>.</w:t>
      </w:r>
      <w:r w:rsidR="00EA3E93" w:rsidRPr="009B2AFC">
        <w:rPr>
          <w:rFonts w:asciiTheme="majorHAnsi" w:hAnsiTheme="majorHAnsi" w:cstheme="majorHAnsi"/>
          <w:noProof/>
        </w:rPr>
        <w:t xml:space="preserve"> </w:t>
      </w:r>
      <w:r w:rsidR="004A71CF" w:rsidRPr="009B2AFC">
        <w:rPr>
          <w:rFonts w:asciiTheme="majorHAnsi" w:hAnsiTheme="majorHAnsi" w:cstheme="majorHAnsi"/>
          <w:noProof/>
        </w:rPr>
        <w:t>T</w:t>
      </w:r>
      <w:r w:rsidR="00EA3E93" w:rsidRPr="009B2AFC">
        <w:rPr>
          <w:rFonts w:asciiTheme="majorHAnsi" w:hAnsiTheme="majorHAnsi" w:cstheme="majorHAnsi"/>
          <w:noProof/>
        </w:rPr>
        <w:t xml:space="preserve">he spacer </w:t>
      </w:r>
      <w:r w:rsidR="004A71CF" w:rsidRPr="009B2AFC">
        <w:rPr>
          <w:rFonts w:asciiTheme="majorHAnsi" w:hAnsiTheme="majorHAnsi" w:cstheme="majorHAnsi"/>
          <w:noProof/>
        </w:rPr>
        <w:t>mesh</w:t>
      </w:r>
      <w:r w:rsidR="00EA3E93" w:rsidRPr="009B2AFC">
        <w:rPr>
          <w:rFonts w:asciiTheme="majorHAnsi" w:hAnsiTheme="majorHAnsi" w:cstheme="majorHAnsi"/>
          <w:noProof/>
        </w:rPr>
        <w:t xml:space="preserve"> restricts </w:t>
      </w:r>
      <w:r w:rsidR="004A71CF" w:rsidRPr="009B2AFC">
        <w:rPr>
          <w:rFonts w:asciiTheme="majorHAnsi" w:hAnsiTheme="majorHAnsi" w:cstheme="majorHAnsi"/>
          <w:noProof/>
        </w:rPr>
        <w:t xml:space="preserve">the </w:t>
      </w:r>
      <w:r w:rsidR="00EA3E93" w:rsidRPr="009B2AFC">
        <w:rPr>
          <w:rFonts w:asciiTheme="majorHAnsi" w:hAnsiTheme="majorHAnsi" w:cstheme="majorHAnsi"/>
          <w:noProof/>
        </w:rPr>
        <w:t>flow</w:t>
      </w:r>
      <w:r w:rsidR="004A71CF" w:rsidRPr="009B2AFC">
        <w:rPr>
          <w:rFonts w:asciiTheme="majorHAnsi" w:hAnsiTheme="majorHAnsi" w:cstheme="majorHAnsi"/>
          <w:noProof/>
        </w:rPr>
        <w:t xml:space="preserve"> of</w:t>
      </w:r>
      <w:r w:rsidR="00EA3E93" w:rsidRPr="009B2AFC">
        <w:rPr>
          <w:rFonts w:asciiTheme="majorHAnsi" w:hAnsiTheme="majorHAnsi" w:cstheme="majorHAnsi"/>
          <w:noProof/>
        </w:rPr>
        <w:t xml:space="preserve"> aqueous </w:t>
      </w:r>
      <w:r w:rsidRPr="009B2AFC">
        <w:rPr>
          <w:rFonts w:asciiTheme="majorHAnsi" w:hAnsiTheme="majorHAnsi" w:cstheme="majorHAnsi"/>
          <w:noProof/>
        </w:rPr>
        <w:t xml:space="preserve">salt </w:t>
      </w:r>
      <w:r w:rsidR="00EA3E93" w:rsidRPr="009B2AFC">
        <w:rPr>
          <w:rFonts w:asciiTheme="majorHAnsi" w:hAnsiTheme="majorHAnsi" w:cstheme="majorHAnsi"/>
          <w:noProof/>
        </w:rPr>
        <w:t xml:space="preserve">solutions </w:t>
      </w:r>
      <w:r w:rsidR="004A71CF" w:rsidRPr="009B2AFC">
        <w:rPr>
          <w:rFonts w:asciiTheme="majorHAnsi" w:hAnsiTheme="majorHAnsi" w:cstheme="majorHAnsi"/>
          <w:noProof/>
        </w:rPr>
        <w:t>due to the spacer shadow effect</w:t>
      </w:r>
      <w:r w:rsidR="00CC5DDC" w:rsidRPr="009B2AFC">
        <w:rPr>
          <w:rFonts w:asciiTheme="majorHAnsi" w:hAnsiTheme="majorHAnsi" w:cstheme="majorHAnsi"/>
          <w:noProof/>
        </w:rPr>
        <w:t>,</w:t>
      </w:r>
      <w:r w:rsidR="004A71CF" w:rsidRPr="009B2AFC">
        <w:rPr>
          <w:rFonts w:asciiTheme="majorHAnsi" w:hAnsiTheme="majorHAnsi" w:cstheme="majorHAnsi"/>
          <w:noProof/>
        </w:rPr>
        <w:t xml:space="preserve"> </w:t>
      </w:r>
      <w:r w:rsidR="00EA3E93" w:rsidRPr="009B2AFC">
        <w:rPr>
          <w:rFonts w:asciiTheme="majorHAnsi" w:hAnsiTheme="majorHAnsi" w:cstheme="majorHAnsi"/>
          <w:noProof/>
        </w:rPr>
        <w:t xml:space="preserve">resulting in an increment in pumping power. </w:t>
      </w:r>
      <w:r w:rsidR="004A71CF" w:rsidRPr="009B2AFC">
        <w:rPr>
          <w:rFonts w:asciiTheme="majorHAnsi" w:hAnsiTheme="majorHAnsi" w:cstheme="majorHAnsi"/>
          <w:noProof/>
        </w:rPr>
        <w:t xml:space="preserve">Placing </w:t>
      </w:r>
      <w:r w:rsidR="00EA3E93" w:rsidRPr="009B2AFC">
        <w:rPr>
          <w:rFonts w:asciiTheme="majorHAnsi" w:hAnsiTheme="majorHAnsi" w:cstheme="majorHAnsi"/>
          <w:noProof/>
        </w:rPr>
        <w:t>the</w:t>
      </w:r>
      <w:r w:rsidR="004A71CF" w:rsidRPr="009B2AFC">
        <w:rPr>
          <w:rFonts w:asciiTheme="majorHAnsi" w:hAnsiTheme="majorHAnsi" w:cstheme="majorHAnsi"/>
          <w:noProof/>
        </w:rPr>
        <w:t xml:space="preserve"> value obtained from the</w:t>
      </w:r>
      <w:r w:rsidR="00EA3E93" w:rsidRPr="009B2AFC">
        <w:rPr>
          <w:rFonts w:asciiTheme="majorHAnsi" w:hAnsiTheme="majorHAnsi" w:cstheme="majorHAnsi"/>
          <w:noProof/>
        </w:rPr>
        <w:t xml:space="preserve"> ratio of surface to volume (</w:t>
      </w:r>
      <m:oMath>
        <m:sSub>
          <m:sSubPr>
            <m:ctrlPr>
              <w:rPr>
                <w:rFonts w:ascii="Cambria Math" w:hAnsi="Cambria Math" w:cstheme="majorHAnsi"/>
                <w:i/>
                <w:noProof/>
              </w:rPr>
            </m:ctrlPr>
          </m:sSubPr>
          <m:e>
            <m:r>
              <w:rPr>
                <w:rFonts w:ascii="Cambria Math" w:hAnsi="Cambria Math" w:cstheme="majorHAnsi"/>
                <w:noProof/>
              </w:rPr>
              <m:t>S</m:t>
            </m:r>
          </m:e>
          <m:sub>
            <m:r>
              <w:rPr>
                <w:rFonts w:ascii="Cambria Math" w:hAnsi="Cambria Math" w:cstheme="majorHAnsi"/>
                <w:noProof/>
              </w:rPr>
              <m:t>sp</m:t>
            </m:r>
          </m:sub>
        </m:sSub>
        <m:r>
          <w:rPr>
            <w:rFonts w:ascii="Cambria Math" w:hAnsi="Cambria Math" w:cstheme="majorHAnsi"/>
            <w:noProof/>
          </w:rPr>
          <m:t>/</m:t>
        </m:r>
        <m:sSub>
          <m:sSubPr>
            <m:ctrlPr>
              <w:rPr>
                <w:rFonts w:ascii="Cambria Math" w:hAnsi="Cambria Math" w:cstheme="majorHAnsi"/>
                <w:i/>
                <w:noProof/>
              </w:rPr>
            </m:ctrlPr>
          </m:sSubPr>
          <m:e>
            <m:r>
              <w:rPr>
                <w:rFonts w:ascii="Cambria Math" w:hAnsi="Cambria Math" w:cstheme="majorHAnsi"/>
                <w:noProof/>
              </w:rPr>
              <m:t>V</m:t>
            </m:r>
          </m:e>
          <m:sub>
            <m:r>
              <w:rPr>
                <w:rFonts w:ascii="Cambria Math" w:hAnsi="Cambria Math" w:cstheme="majorHAnsi"/>
                <w:noProof/>
              </w:rPr>
              <m:t>sp</m:t>
            </m:r>
          </m:sub>
        </m:sSub>
      </m:oMath>
      <w:r w:rsidR="00EA3E93" w:rsidRPr="009B2AFC">
        <w:rPr>
          <w:rFonts w:asciiTheme="majorHAnsi" w:hAnsiTheme="majorHAnsi" w:cstheme="majorHAnsi"/>
          <w:noProof/>
        </w:rPr>
        <w:t xml:space="preserve">) of spacer </w:t>
      </w:r>
      <w:r w:rsidR="004A71CF" w:rsidRPr="009B2AFC">
        <w:rPr>
          <w:rFonts w:asciiTheme="majorHAnsi" w:hAnsiTheme="majorHAnsi" w:cstheme="majorHAnsi"/>
          <w:noProof/>
        </w:rPr>
        <w:t>mesh in the formula</w:t>
      </w:r>
      <w:r w:rsidR="00EA3E93" w:rsidRPr="009B2AFC">
        <w:rPr>
          <w:rFonts w:asciiTheme="majorHAnsi" w:hAnsiTheme="majorHAnsi" w:cstheme="majorHAnsi"/>
          <w:noProof/>
        </w:rPr>
        <w:t xml:space="preserve">, </w:t>
      </w:r>
      <m:oMath>
        <m:r>
          <w:rPr>
            <w:rFonts w:ascii="Cambria Math" w:hAnsi="Cambria Math" w:cstheme="majorHAnsi"/>
            <w:noProof/>
          </w:rPr>
          <m:t>ε</m:t>
        </m:r>
      </m:oMath>
      <w:r w:rsidR="00E00645" w:rsidRPr="009B2AFC">
        <w:rPr>
          <w:rFonts w:asciiTheme="majorHAnsi" w:hAnsiTheme="majorHAnsi" w:cstheme="majorHAnsi"/>
          <w:noProof/>
        </w:rPr>
        <w:t xml:space="preserve"> is the porosity, </w:t>
      </w:r>
      <w:r w:rsidR="00EA3E93" w:rsidRPr="009B2AFC">
        <w:rPr>
          <w:rFonts w:asciiTheme="majorHAnsi" w:hAnsiTheme="majorHAnsi" w:cstheme="majorHAnsi"/>
          <w:noProof/>
        </w:rPr>
        <w:t xml:space="preserve">one can estimate the </w:t>
      </w:r>
      <w:r w:rsidR="004A71CF" w:rsidRPr="009B2AFC">
        <w:rPr>
          <w:rFonts w:asciiTheme="majorHAnsi" w:hAnsiTheme="majorHAnsi" w:cstheme="majorHAnsi"/>
          <w:noProof/>
        </w:rPr>
        <w:t xml:space="preserve">thickness of </w:t>
      </w:r>
      <w:r w:rsidR="00EA3E93" w:rsidRPr="009B2AFC">
        <w:rPr>
          <w:rFonts w:asciiTheme="majorHAnsi" w:hAnsiTheme="majorHAnsi" w:cstheme="majorHAnsi"/>
          <w:noProof/>
        </w:rPr>
        <w:t>spacer</w:t>
      </w:r>
      <w:r w:rsidR="004A71CF" w:rsidRPr="009B2AFC">
        <w:rPr>
          <w:rFonts w:asciiTheme="majorHAnsi" w:hAnsiTheme="majorHAnsi" w:cstheme="majorHAnsi"/>
          <w:noProof/>
        </w:rPr>
        <w:t>-</w:t>
      </w:r>
      <w:r w:rsidR="00EA3E93" w:rsidRPr="009B2AFC">
        <w:rPr>
          <w:rFonts w:asciiTheme="majorHAnsi" w:hAnsiTheme="majorHAnsi" w:cstheme="majorHAnsi"/>
          <w:noProof/>
        </w:rPr>
        <w:t>filled channels from equation 6</w:t>
      </w:r>
      <w:r w:rsidR="00EA3E93" w:rsidRPr="009B2AFC">
        <w:rPr>
          <w:rFonts w:asciiTheme="majorHAnsi" w:hAnsiTheme="majorHAnsi" w:cstheme="majorHAnsi"/>
          <w:noProof/>
        </w:rPr>
        <w:fldChar w:fldCharType="begin">
          <w:fldData xml:space="preserve">PEVuZE5vdGU+PENpdGU+PEF1dGhvcj5EYSBDb3N0YTwvQXV0aG9yPjxZZWFyPjE5OTQ8L1llYXI+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</w:fldData>
        </w:fldChar>
      </w:r>
      <w:r w:rsidR="00257F49" w:rsidRPr="009B2AFC">
        <w:rPr>
          <w:rFonts w:asciiTheme="majorHAnsi" w:hAnsiTheme="majorHAnsi" w:cstheme="majorHAnsi"/>
          <w:noProof/>
        </w:rPr>
        <w:instrText xml:space="preserve"> ADDIN EN.CITE </w:instrText>
      </w:r>
      <w:r w:rsidR="00257F49" w:rsidRPr="009B2AFC">
        <w:rPr>
          <w:rFonts w:asciiTheme="majorHAnsi" w:hAnsiTheme="majorHAnsi" w:cstheme="majorHAnsi"/>
          <w:noProof/>
        </w:rPr>
        <w:fldChar w:fldCharType="begin">
          <w:fldData xml:space="preserve">PEVuZE5vdGU+PENpdGU+PEF1dGhvcj5EYSBDb3N0YTwvQXV0aG9yPjxZZWFyPjE5OTQ8L1llYXI+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</w:fldData>
        </w:fldChar>
      </w:r>
      <w:r w:rsidR="00257F49" w:rsidRPr="009B2AFC">
        <w:rPr>
          <w:rFonts w:asciiTheme="majorHAnsi" w:hAnsiTheme="majorHAnsi" w:cstheme="majorHAnsi"/>
          <w:noProof/>
        </w:rPr>
        <w:instrText xml:space="preserve"> ADDIN EN.CITE.DATA </w:instrText>
      </w:r>
      <w:r w:rsidR="00257F49" w:rsidRPr="009B2AFC">
        <w:rPr>
          <w:rFonts w:asciiTheme="majorHAnsi" w:hAnsiTheme="majorHAnsi" w:cstheme="majorHAnsi"/>
          <w:noProof/>
        </w:rPr>
      </w:r>
      <w:r w:rsidR="00257F49" w:rsidRPr="009B2AFC">
        <w:rPr>
          <w:rFonts w:asciiTheme="majorHAnsi" w:hAnsiTheme="majorHAnsi" w:cstheme="majorHAnsi"/>
          <w:noProof/>
        </w:rPr>
        <w:fldChar w:fldCharType="end"/>
      </w:r>
      <w:r w:rsidR="00EA3E93" w:rsidRPr="009B2AFC">
        <w:rPr>
          <w:rFonts w:asciiTheme="majorHAnsi" w:hAnsiTheme="majorHAnsi" w:cstheme="majorHAnsi"/>
          <w:noProof/>
        </w:rPr>
      </w:r>
      <w:r w:rsidR="00EA3E93" w:rsidRPr="009B2AFC">
        <w:rPr>
          <w:rFonts w:asciiTheme="majorHAnsi" w:hAnsiTheme="majorHAnsi" w:cstheme="majorHAnsi"/>
          <w:noProof/>
        </w:rPr>
        <w:fldChar w:fldCharType="separate"/>
      </w:r>
      <w:r w:rsidR="00257F49" w:rsidRPr="009B2AFC">
        <w:rPr>
          <w:rFonts w:asciiTheme="majorHAnsi" w:hAnsiTheme="majorHAnsi" w:cstheme="majorHAnsi"/>
          <w:noProof/>
          <w:vertAlign w:val="superscript"/>
        </w:rPr>
        <w:t>21,22</w:t>
      </w:r>
      <w:r w:rsidR="00EA3E93" w:rsidRPr="009B2AFC">
        <w:rPr>
          <w:rFonts w:asciiTheme="majorHAnsi" w:hAnsiTheme="majorHAnsi" w:cstheme="majorHAnsi"/>
          <w:noProof/>
        </w:rPr>
        <w:fldChar w:fldCharType="end"/>
      </w:r>
      <w:r w:rsidR="00EA3E93" w:rsidRPr="009B2AFC">
        <w:rPr>
          <w:rFonts w:asciiTheme="majorHAnsi" w:hAnsiTheme="majorHAnsi" w:cstheme="majorHAnsi"/>
          <w:noProof/>
        </w:rPr>
        <w:t>.</w:t>
      </w:r>
    </w:p>
    <w:p w14:paraId="1A05E3F3" w14:textId="77777777" w:rsidR="002928E5" w:rsidRPr="009B2AFC" w:rsidRDefault="002928E5" w:rsidP="00A03B33">
      <w:pPr>
        <w:rPr>
          <w:rFonts w:asciiTheme="majorHAnsi" w:hAnsiTheme="majorHAnsi" w:cstheme="majorHAnsi"/>
          <w:noProof/>
        </w:rPr>
      </w:pPr>
    </w:p>
    <w:p w14:paraId="63B048BD" w14:textId="77777777" w:rsidR="00EA3E93" w:rsidRPr="009B2AFC" w:rsidRDefault="005764F8" w:rsidP="00A03B33">
      <w:pPr>
        <w:jc w:val="center"/>
        <w:rPr>
          <w:rFonts w:asciiTheme="majorHAnsi" w:hAnsiTheme="majorHAnsi" w:cstheme="majorHAnsi"/>
          <w:noProof/>
        </w:rPr>
      </w:pPr>
      <m:oMath>
        <m:sSub>
          <m:sSubPr>
            <m:ctrlPr>
              <w:rPr>
                <w:rFonts w:ascii="Cambria Math" w:hAnsi="Cambria Math" w:cstheme="majorHAnsi"/>
                <w:i/>
                <w:noProof/>
              </w:rPr>
            </m:ctrlPr>
          </m:sSubPr>
          <m:e>
            <m:r>
              <w:rPr>
                <w:rFonts w:ascii="Cambria Math" w:hAnsi="Cambria Math" w:cstheme="majorHAnsi"/>
                <w:noProof/>
              </w:rPr>
              <m:t>d</m:t>
            </m:r>
          </m:e>
          <m:sub>
            <m:r>
              <w:rPr>
                <w:rFonts w:ascii="Cambria Math" w:hAnsi="Cambria Math" w:cstheme="majorHAnsi"/>
                <w:noProof/>
              </w:rPr>
              <m:t>h</m:t>
            </m:r>
          </m:sub>
        </m:sSub>
        <m:r>
          <w:rPr>
            <w:rFonts w:ascii="Cambria Math" w:hAnsi="Cambria Math" w:cstheme="majorHAnsi"/>
            <w:noProof/>
          </w:rPr>
          <m:t>=</m:t>
        </m:r>
        <m:f>
          <m:fPr>
            <m:ctrlPr>
              <w:rPr>
                <w:rFonts w:ascii="Cambria Math" w:hAnsi="Cambria Math" w:cstheme="majorHAnsi"/>
                <w:i/>
                <w:noProof/>
              </w:rPr>
            </m:ctrlPr>
          </m:fPr>
          <m:num>
            <m:r>
              <w:rPr>
                <w:rFonts w:ascii="Cambria Math" w:hAnsi="Cambria Math" w:cstheme="majorHAnsi"/>
                <w:noProof/>
              </w:rPr>
              <m:t>4ε</m:t>
            </m:r>
          </m:num>
          <m:den>
            <m:f>
              <m:fPr>
                <m:ctrlPr>
                  <w:rPr>
                    <w:rFonts w:ascii="Cambria Math" w:hAnsi="Cambria Math" w:cstheme="majorHAnsi"/>
                    <w:i/>
                    <w:noProof/>
                  </w:rPr>
                </m:ctrlPr>
              </m:fPr>
              <m:num>
                <m:r>
                  <w:rPr>
                    <w:rFonts w:ascii="Cambria Math" w:hAnsi="Cambria Math" w:cstheme="majorHAnsi"/>
                    <w:noProof/>
                  </w:rPr>
                  <m:t>2</m:t>
                </m:r>
              </m:num>
              <m:den>
                <m:r>
                  <w:rPr>
                    <w:rFonts w:ascii="Cambria Math" w:hAnsi="Cambria Math" w:cstheme="majorHAnsi"/>
                    <w:noProof/>
                  </w:rPr>
                  <m:t>h</m:t>
                </m:r>
              </m:den>
            </m:f>
            <m:r>
              <w:rPr>
                <w:rFonts w:ascii="Cambria Math" w:hAnsi="Cambria Math" w:cstheme="majorHAnsi"/>
                <w:noProof/>
              </w:rPr>
              <m:t>+(1-ε)∙</m:t>
            </m:r>
            <m:sSub>
              <m:sSubPr>
                <m:ctrlPr>
                  <w:rPr>
                    <w:rFonts w:ascii="Cambria Math" w:hAnsi="Cambria Math" w:cstheme="majorHAnsi"/>
                    <w:i/>
                    <w:noProof/>
                  </w:rPr>
                </m:ctrlPr>
              </m:sSubPr>
              <m:e>
                <m:r>
                  <w:rPr>
                    <w:rFonts w:ascii="Cambria Math" w:hAnsi="Cambria Math" w:cstheme="majorHAnsi"/>
                    <w:noProof/>
                  </w:rPr>
                  <m:t>S</m:t>
                </m:r>
              </m:e>
              <m:sub>
                <m:r>
                  <w:rPr>
                    <w:rFonts w:ascii="Cambria Math" w:hAnsi="Cambria Math" w:cstheme="majorHAnsi"/>
                    <w:noProof/>
                  </w:rPr>
                  <m:t>sp</m:t>
                </m:r>
              </m:sub>
            </m:sSub>
            <m:r>
              <w:rPr>
                <w:rFonts w:ascii="Cambria Math" w:hAnsi="Cambria Math" w:cstheme="majorHAnsi"/>
                <w:noProof/>
              </w:rPr>
              <m:t>/</m:t>
            </m:r>
            <m:sSub>
              <m:sSubPr>
                <m:ctrlPr>
                  <w:rPr>
                    <w:rFonts w:ascii="Cambria Math" w:hAnsi="Cambria Math" w:cstheme="majorHAnsi"/>
                    <w:i/>
                    <w:noProof/>
                  </w:rPr>
                </m:ctrlPr>
              </m:sSubPr>
              <m:e>
                <m:r>
                  <w:rPr>
                    <w:rFonts w:ascii="Cambria Math" w:hAnsi="Cambria Math" w:cstheme="majorHAnsi"/>
                    <w:noProof/>
                  </w:rPr>
                  <m:t>V</m:t>
                </m:r>
              </m:e>
              <m:sub>
                <m:r>
                  <w:rPr>
                    <w:rFonts w:ascii="Cambria Math" w:hAnsi="Cambria Math" w:cstheme="majorHAnsi"/>
                    <w:noProof/>
                  </w:rPr>
                  <m:t>sp</m:t>
                </m:r>
              </m:sub>
            </m:sSub>
          </m:den>
        </m:f>
      </m:oMath>
      <w:r w:rsidR="00EA3E93" w:rsidRPr="009B2AFC">
        <w:rPr>
          <w:rFonts w:asciiTheme="majorHAnsi" w:hAnsiTheme="majorHAnsi" w:cstheme="majorHAnsi"/>
          <w:noProof/>
        </w:rPr>
        <w:tab/>
      </w:r>
      <w:r w:rsidR="00EA3E93" w:rsidRPr="009B2AFC">
        <w:rPr>
          <w:rFonts w:asciiTheme="majorHAnsi" w:hAnsiTheme="majorHAnsi" w:cstheme="majorHAnsi"/>
          <w:noProof/>
        </w:rPr>
        <w:tab/>
      </w:r>
      <w:r w:rsidR="00EA3E93" w:rsidRPr="009B2AFC">
        <w:rPr>
          <w:rFonts w:asciiTheme="majorHAnsi" w:hAnsiTheme="majorHAnsi" w:cstheme="majorHAnsi"/>
          <w:noProof/>
        </w:rPr>
        <w:tab/>
      </w:r>
      <w:r w:rsidR="00EA3E93" w:rsidRPr="009B2AFC">
        <w:rPr>
          <w:rFonts w:asciiTheme="majorHAnsi" w:hAnsiTheme="majorHAnsi" w:cstheme="majorHAnsi"/>
          <w:noProof/>
        </w:rPr>
        <w:tab/>
        <w:t>(6)</w:t>
      </w:r>
    </w:p>
    <w:p w14:paraId="2CF5FFDC" w14:textId="77777777" w:rsidR="002928E5" w:rsidRPr="009B2AFC" w:rsidRDefault="002928E5" w:rsidP="00A03B33">
      <w:pPr>
        <w:rPr>
          <w:rFonts w:asciiTheme="majorHAnsi" w:hAnsiTheme="majorHAnsi" w:cstheme="majorHAnsi"/>
          <w:noProof/>
        </w:rPr>
      </w:pPr>
      <w:bookmarkStart w:id="36" w:name="_Hlk61592442"/>
    </w:p>
    <w:p w14:paraId="7CE35B2A" w14:textId="04CDE32D" w:rsidR="00EA3E93" w:rsidRPr="009B2AFC" w:rsidRDefault="00CF1554" w:rsidP="00A03B33">
      <w:pPr>
        <w:rPr>
          <w:rFonts w:asciiTheme="majorHAnsi" w:hAnsiTheme="majorHAnsi" w:cstheme="majorHAnsi"/>
          <w:noProof/>
        </w:rPr>
      </w:pPr>
      <w:r>
        <w:rPr>
          <w:rFonts w:asciiTheme="majorHAnsi" w:hAnsiTheme="majorHAnsi" w:cstheme="majorHAnsi"/>
          <w:noProof/>
        </w:rPr>
        <w:t>T</w:t>
      </w:r>
      <w:r w:rsidR="003C1662" w:rsidRPr="009B2AFC">
        <w:rPr>
          <w:rFonts w:asciiTheme="majorHAnsi" w:hAnsiTheme="majorHAnsi" w:cstheme="majorHAnsi"/>
          <w:noProof/>
        </w:rPr>
        <w:t>he spacer thickness and the other parameters</w:t>
      </w:r>
      <w:r w:rsidR="00CC5DDC" w:rsidRPr="009B2AFC">
        <w:rPr>
          <w:rFonts w:asciiTheme="majorHAnsi" w:hAnsiTheme="majorHAnsi" w:cstheme="majorHAnsi"/>
          <w:noProof/>
        </w:rPr>
        <w:t>,</w:t>
      </w:r>
      <w:r w:rsidR="003C1662" w:rsidRPr="009B2AFC">
        <w:rPr>
          <w:rFonts w:asciiTheme="majorHAnsi" w:hAnsiTheme="majorHAnsi" w:cstheme="majorHAnsi"/>
          <w:noProof/>
        </w:rPr>
        <w:t xml:space="preserve"> including open ratio, mesh opening, and wire diameters</w:t>
      </w:r>
      <w:r w:rsidR="00CC5DDC" w:rsidRPr="009B2AFC">
        <w:rPr>
          <w:rFonts w:asciiTheme="majorHAnsi" w:hAnsiTheme="majorHAnsi" w:cstheme="majorHAnsi"/>
          <w:noProof/>
        </w:rPr>
        <w:t>,</w:t>
      </w:r>
      <w:r w:rsidR="003C1662" w:rsidRPr="009B2AFC">
        <w:rPr>
          <w:rFonts w:asciiTheme="majorHAnsi" w:hAnsiTheme="majorHAnsi" w:cstheme="majorHAnsi"/>
          <w:noProof/>
        </w:rPr>
        <w:t xml:space="preserve"> are kept constant in all the compartments. </w:t>
      </w:r>
      <w:r w:rsidR="00EA3E93" w:rsidRPr="009B2AFC">
        <w:rPr>
          <w:rFonts w:asciiTheme="majorHAnsi" w:hAnsiTheme="majorHAnsi" w:cstheme="majorHAnsi"/>
          <w:noProof/>
        </w:rPr>
        <w:t xml:space="preserve">Both </w:t>
      </w:r>
      <w:r w:rsidR="003C1662" w:rsidRPr="009B2AFC">
        <w:rPr>
          <w:rFonts w:asciiTheme="majorHAnsi" w:hAnsiTheme="majorHAnsi" w:cstheme="majorHAnsi"/>
          <w:noProof/>
        </w:rPr>
        <w:t xml:space="preserve">HC and LC </w:t>
      </w:r>
      <w:r w:rsidR="00EA3E93" w:rsidRPr="009B2AFC">
        <w:rPr>
          <w:rFonts w:asciiTheme="majorHAnsi" w:hAnsiTheme="majorHAnsi" w:cstheme="majorHAnsi"/>
          <w:noProof/>
        </w:rPr>
        <w:t xml:space="preserve">compartments </w:t>
      </w:r>
      <w:r w:rsidR="003C1662" w:rsidRPr="009B2AFC">
        <w:rPr>
          <w:rFonts w:asciiTheme="majorHAnsi" w:hAnsiTheme="majorHAnsi" w:cstheme="majorHAnsi"/>
          <w:noProof/>
        </w:rPr>
        <w:t>used the same</w:t>
      </w:r>
      <w:r w:rsidR="00CC5DDC" w:rsidRPr="009B2AFC">
        <w:rPr>
          <w:rFonts w:asciiTheme="majorHAnsi" w:hAnsiTheme="majorHAnsi" w:cstheme="majorHAnsi"/>
          <w:noProof/>
        </w:rPr>
        <w:t xml:space="preserve"> </w:t>
      </w:r>
      <w:r w:rsidR="003C1662" w:rsidRPr="009B2AFC">
        <w:rPr>
          <w:rFonts w:asciiTheme="majorHAnsi" w:hAnsiTheme="majorHAnsi" w:cstheme="majorHAnsi"/>
          <w:noProof/>
        </w:rPr>
        <w:t xml:space="preserve">solution </w:t>
      </w:r>
      <w:r w:rsidR="00CC5DDC" w:rsidRPr="009B2AFC">
        <w:rPr>
          <w:rFonts w:asciiTheme="majorHAnsi" w:hAnsiTheme="majorHAnsi" w:cstheme="majorHAnsi"/>
          <w:noProof/>
        </w:rPr>
        <w:t xml:space="preserve">(NaCl) </w:t>
      </w:r>
      <w:r w:rsidR="003C1662" w:rsidRPr="009B2AFC">
        <w:rPr>
          <w:rFonts w:asciiTheme="majorHAnsi" w:hAnsiTheme="majorHAnsi" w:cstheme="majorHAnsi"/>
          <w:noProof/>
        </w:rPr>
        <w:t>with different concentrations</w:t>
      </w:r>
      <w:r w:rsidR="00CC5DDC" w:rsidRPr="009B2AFC">
        <w:rPr>
          <w:rFonts w:asciiTheme="majorHAnsi" w:hAnsiTheme="majorHAnsi" w:cstheme="majorHAnsi"/>
          <w:noProof/>
        </w:rPr>
        <w:t>.</w:t>
      </w:r>
      <w:r w:rsidR="003C1662" w:rsidRPr="009B2AFC">
        <w:rPr>
          <w:rFonts w:asciiTheme="majorHAnsi" w:hAnsiTheme="majorHAnsi" w:cstheme="majorHAnsi"/>
          <w:noProof/>
        </w:rPr>
        <w:t xml:space="preserve"> </w:t>
      </w:r>
      <w:r w:rsidR="00CC5DDC" w:rsidRPr="009B2AFC">
        <w:rPr>
          <w:rFonts w:asciiTheme="majorHAnsi" w:hAnsiTheme="majorHAnsi" w:cstheme="majorHAnsi"/>
          <w:noProof/>
        </w:rPr>
        <w:t>T</w:t>
      </w:r>
      <w:r w:rsidR="003C1662" w:rsidRPr="009B2AFC">
        <w:rPr>
          <w:rFonts w:asciiTheme="majorHAnsi" w:hAnsiTheme="majorHAnsi" w:cstheme="majorHAnsi"/>
          <w:noProof/>
        </w:rPr>
        <w:t>herefore</w:t>
      </w:r>
      <w:r w:rsidR="00CC5DDC" w:rsidRPr="009B2AFC">
        <w:rPr>
          <w:rFonts w:asciiTheme="majorHAnsi" w:hAnsiTheme="majorHAnsi" w:cstheme="majorHAnsi"/>
          <w:noProof/>
        </w:rPr>
        <w:t>,</w:t>
      </w:r>
      <w:r w:rsidR="003C1662" w:rsidRPr="009B2AFC">
        <w:rPr>
          <w:rFonts w:asciiTheme="majorHAnsi" w:hAnsiTheme="majorHAnsi" w:cstheme="majorHAnsi"/>
          <w:noProof/>
        </w:rPr>
        <w:t xml:space="preserve"> it is easy to initialize the parameters</w:t>
      </w:r>
      <w:r w:rsidR="00CC5DDC" w:rsidRPr="009B2AFC">
        <w:rPr>
          <w:rFonts w:asciiTheme="majorHAnsi" w:hAnsiTheme="majorHAnsi" w:cstheme="majorHAnsi"/>
          <w:noProof/>
        </w:rPr>
        <w:t>,</w:t>
      </w:r>
      <w:r w:rsidR="00EA3E93" w:rsidRPr="009B2AFC">
        <w:rPr>
          <w:rFonts w:asciiTheme="majorHAnsi" w:hAnsiTheme="majorHAnsi" w:cstheme="majorHAnsi"/>
          <w:noProof/>
        </w:rPr>
        <w:t xml:space="preserve"> </w:t>
      </w:r>
      <w:r w:rsidR="00371882" w:rsidRPr="009B2AFC">
        <w:rPr>
          <w:rFonts w:asciiTheme="majorHAnsi" w:hAnsiTheme="majorHAnsi" w:cstheme="majorHAnsi"/>
          <w:noProof/>
        </w:rPr>
        <w:t>and</w:t>
      </w:r>
      <w:r w:rsidR="00CC5DDC" w:rsidRPr="009B2AFC">
        <w:rPr>
          <w:rFonts w:asciiTheme="majorHAnsi" w:hAnsiTheme="majorHAnsi" w:cstheme="majorHAnsi"/>
          <w:noProof/>
        </w:rPr>
        <w:t xml:space="preserve"> </w:t>
      </w:r>
      <w:r w:rsidR="003C1662" w:rsidRPr="009B2AFC">
        <w:rPr>
          <w:rFonts w:asciiTheme="majorHAnsi" w:hAnsiTheme="majorHAnsi" w:cstheme="majorHAnsi"/>
          <w:noProof/>
        </w:rPr>
        <w:t xml:space="preserve">theoretical </w:t>
      </w:r>
      <w:r w:rsidR="00EA3E93" w:rsidRPr="009B2AFC">
        <w:rPr>
          <w:rFonts w:asciiTheme="majorHAnsi" w:hAnsiTheme="majorHAnsi" w:cstheme="majorHAnsi"/>
          <w:noProof/>
        </w:rPr>
        <w:t xml:space="preserve">pumping loss can be given by equation </w:t>
      </w:r>
      <w:bookmarkEnd w:id="36"/>
      <w:r w:rsidR="00EA3E93" w:rsidRPr="009B2AFC">
        <w:rPr>
          <w:rFonts w:asciiTheme="majorHAnsi" w:hAnsiTheme="majorHAnsi" w:cstheme="majorHAnsi"/>
          <w:noProof/>
        </w:rPr>
        <w:t>7</w:t>
      </w:r>
      <w:r w:rsidR="00EA3E93" w:rsidRPr="009B2AFC">
        <w:rPr>
          <w:rFonts w:asciiTheme="majorHAnsi" w:hAnsiTheme="majorHAnsi" w:cstheme="majorHAnsi"/>
          <w:noProof/>
        </w:rPr>
        <w:fldChar w:fldCharType="begin"/>
      </w:r>
      <w:r w:rsidR="00257F49" w:rsidRPr="009B2AFC">
        <w:rPr>
          <w:rFonts w:asciiTheme="majorHAnsi" w:hAnsiTheme="majorHAnsi" w:cstheme="majorHAnsi"/>
          <w:noProof/>
        </w:rPr>
        <w:instrText xml:space="preserve"> ADDIN EN.CITE &lt;EndNote&gt;&lt;Cite&gt;&lt;Author&gt;Vermaas&lt;/Author&gt;&lt;Year&gt;2014&lt;/Year&gt;&lt;RecNum&gt;859&lt;/RecNum&gt;&lt;DisplayText&gt;&lt;style face="superscript"&gt;23&lt;/style&gt;&lt;/DisplayText&gt;&lt;record&gt;&lt;rec-number&gt;859&lt;/rec-number&gt;&lt;foreign-keys&gt;&lt;key app="EN" db-id="xerd99e5xs9zwse0rr5vzaenedzdfw9peas2" timestamp="1569199163"&gt;859&lt;/key&gt;&lt;/foreign-keys&gt;&lt;ref-type name="Journal Article"&gt;17&lt;/ref-type&gt;&lt;contributors&gt;&lt;authors&gt;&lt;author&gt;Vermaas, D. A.&lt;/author&gt;&lt;author&gt;Saakes, M.&lt;/author&gt;&lt;author&gt;Nijmeijer, K.&lt;/author&gt;&lt;/authors&gt;&lt;/contributors&gt;&lt;auth-address&gt;Ctr Excellence Sustainable Water Technol, Wetsus, NL-8900 CC Leersum, Netherlands&amp;#xD;Univ Twente, MESA Inst Nanotechnol, NL-7500 AE Enschede, Netherlands&lt;/auth-address&gt;&lt;titles&gt;&lt;title&gt;Enhanced mixing in the diffusive boundary layer for energy generation in reverse electrodialysis&lt;/title&gt;&lt;secondary-title&gt;J. Membr. Sci.&lt;/secondary-title&gt;&lt;alt-title&gt;J Membrane Sci&lt;/alt-title&gt;&lt;/titles&gt;&lt;periodical&gt;&lt;full-title&gt;J. Membr. Sci.&lt;/full-title&gt;&lt;/periodical&gt;&lt;alt-periodical&gt;&lt;full-title&gt;J membrane sci&lt;/full-title&gt;&lt;abbr-1&gt;J membrane sci&lt;/abbr-1&gt;&lt;/alt-periodical&gt;&lt;pages&gt;312-319&lt;/pages&gt;&lt;volume&gt;453&lt;/volume&gt;&lt;keywords&gt;&lt;keyword&gt;reverse electrodialysis&lt;/keyword&gt;&lt;keyword&gt;spacers&lt;/keyword&gt;&lt;keyword&gt;corrugated membranes&lt;/keyword&gt;&lt;keyword&gt;concentration polarization&lt;/keyword&gt;&lt;keyword&gt;particle image velocimetry&lt;/keyword&gt;&lt;keyword&gt;salinity gradients&lt;/keyword&gt;&lt;keyword&gt;power-generation&lt;/keyword&gt;&lt;keyword&gt;pressure-drop&lt;/keyword&gt;&lt;keyword&gt;membrane&lt;/keyword&gt;&lt;keyword&gt;spacers&lt;/keyword&gt;&lt;keyword&gt;flow&lt;/keyword&gt;&lt;keyword&gt;geometries&lt;/keyword&gt;&lt;keyword&gt;density&lt;/keyword&gt;&lt;/keywords&gt;&lt;dates&gt;&lt;year&gt;2014&lt;/year&gt;&lt;pub-dates&gt;&lt;date&gt;Mar 1&lt;/date&gt;&lt;/pub-dates&gt;&lt;/dates&gt;&lt;isbn&gt;0376-7388&lt;/isbn&gt;&lt;accession-num&gt;WOS:000330114200032&lt;/accession-num&gt;&lt;urls&gt;&lt;related-urls&gt;&lt;url&gt;&amp;lt;Go to ISI&amp;gt;://WOS:000330114200032&lt;/url&gt;&lt;/related-urls&gt;&lt;/urls&gt;&lt;electronic-resource-num&gt;10.1016/j.memsci.2013.11.005&lt;/electronic-resource-num&gt;&lt;language&gt;English&lt;/language&gt;&lt;/record&gt;&lt;/Cite&gt;&lt;/EndNote&gt;</w:instrText>
      </w:r>
      <w:r w:rsidR="00EA3E93" w:rsidRPr="009B2AFC">
        <w:rPr>
          <w:rFonts w:asciiTheme="majorHAnsi" w:hAnsiTheme="majorHAnsi" w:cstheme="majorHAnsi"/>
          <w:noProof/>
        </w:rPr>
        <w:fldChar w:fldCharType="separate"/>
      </w:r>
      <w:r w:rsidR="00257F49" w:rsidRPr="009B2AFC">
        <w:rPr>
          <w:rFonts w:asciiTheme="majorHAnsi" w:hAnsiTheme="majorHAnsi" w:cstheme="majorHAnsi"/>
          <w:noProof/>
          <w:vertAlign w:val="superscript"/>
        </w:rPr>
        <w:t>23</w:t>
      </w:r>
      <w:r w:rsidR="00EA3E93" w:rsidRPr="009B2AFC">
        <w:rPr>
          <w:rFonts w:asciiTheme="majorHAnsi" w:hAnsiTheme="majorHAnsi" w:cstheme="majorHAnsi"/>
          <w:noProof/>
        </w:rPr>
        <w:fldChar w:fldCharType="end"/>
      </w:r>
      <w:r w:rsidR="00E05F04">
        <w:rPr>
          <w:rFonts w:asciiTheme="majorHAnsi" w:hAnsiTheme="majorHAnsi" w:cstheme="majorHAnsi"/>
          <w:noProof/>
        </w:rPr>
        <w:t>.</w:t>
      </w:r>
    </w:p>
    <w:p w14:paraId="5E86A319" w14:textId="77777777" w:rsidR="002928E5" w:rsidRPr="009B2AFC" w:rsidRDefault="002928E5" w:rsidP="00A03B33">
      <w:pPr>
        <w:rPr>
          <w:rFonts w:asciiTheme="majorHAnsi" w:hAnsiTheme="majorHAnsi" w:cstheme="majorHAnsi"/>
          <w:noProof/>
        </w:rPr>
      </w:pPr>
    </w:p>
    <w:p w14:paraId="392D58AA" w14:textId="77777777" w:rsidR="00EA3E93" w:rsidRPr="009B2AFC" w:rsidRDefault="005764F8" w:rsidP="00A03B33">
      <w:pPr>
        <w:jc w:val="center"/>
        <w:rPr>
          <w:rFonts w:asciiTheme="majorHAnsi" w:hAnsiTheme="majorHAnsi" w:cstheme="majorHAnsi"/>
          <w:noProof/>
        </w:rPr>
      </w:pPr>
      <m:oMath>
        <m:sSub>
          <m:sSubPr>
            <m:ctrlPr>
              <w:rPr>
                <w:rFonts w:ascii="Cambria Math" w:hAnsi="Cambria Math" w:cstheme="majorHAnsi"/>
                <w:i/>
                <w:noProof/>
              </w:rPr>
            </m:ctrlPr>
          </m:sSubPr>
          <m:e>
            <m:r>
              <w:rPr>
                <w:rFonts w:ascii="Cambria Math" w:hAnsi="Cambria Math" w:cstheme="majorHAnsi"/>
                <w:noProof/>
              </w:rPr>
              <m:t>P</m:t>
            </m:r>
          </m:e>
          <m:sub>
            <m:r>
              <w:rPr>
                <w:rFonts w:ascii="Cambria Math" w:hAnsi="Cambria Math" w:cstheme="majorHAnsi"/>
                <w:noProof/>
              </w:rPr>
              <m:t>loss</m:t>
            </m:r>
          </m:sub>
        </m:sSub>
        <m:r>
          <w:rPr>
            <w:rFonts w:ascii="Cambria Math" w:hAnsi="Cambria Math" w:cstheme="majorHAnsi"/>
            <w:noProof/>
          </w:rPr>
          <m:t>=</m:t>
        </m:r>
        <m:f>
          <m:fPr>
            <m:ctrlPr>
              <w:rPr>
                <w:rFonts w:ascii="Cambria Math" w:hAnsi="Cambria Math" w:cstheme="majorHAnsi"/>
                <w:i/>
                <w:noProof/>
              </w:rPr>
            </m:ctrlPr>
          </m:fPr>
          <m:num>
            <m:r>
              <w:rPr>
                <w:rFonts w:ascii="Cambria Math" w:hAnsi="Cambria Math" w:cstheme="majorHAnsi"/>
                <w:noProof/>
              </w:rPr>
              <m:t>∆P∙Q</m:t>
            </m:r>
          </m:num>
          <m:den>
            <m:r>
              <w:rPr>
                <w:rFonts w:ascii="Cambria Math" w:hAnsi="Cambria Math" w:cstheme="majorHAnsi"/>
                <w:noProof/>
              </w:rPr>
              <m:t>A</m:t>
            </m:r>
          </m:den>
        </m:f>
        <m:r>
          <w:rPr>
            <w:rFonts w:ascii="Cambria Math" w:hAnsi="Cambria Math" w:cstheme="majorHAnsi"/>
            <w:noProof/>
          </w:rPr>
          <m:t>=</m:t>
        </m:r>
        <m:f>
          <m:fPr>
            <m:ctrlPr>
              <w:rPr>
                <w:rFonts w:ascii="Cambria Math" w:hAnsi="Cambria Math" w:cstheme="majorHAnsi"/>
                <w:i/>
                <w:noProof/>
              </w:rPr>
            </m:ctrlPr>
          </m:fPr>
          <m:num>
            <m:r>
              <w:rPr>
                <w:rFonts w:ascii="Cambria Math" w:hAnsi="Cambria Math" w:cstheme="majorHAnsi"/>
                <w:noProof/>
              </w:rPr>
              <m:t>12 μ∙</m:t>
            </m:r>
            <m:sSup>
              <m:sSupPr>
                <m:ctrlPr>
                  <w:rPr>
                    <w:rFonts w:ascii="Cambria Math" w:hAnsi="Cambria Math" w:cstheme="majorHAnsi"/>
                    <w:i/>
                    <w:noProof/>
                  </w:rPr>
                </m:ctrlPr>
              </m:sSupPr>
              <m:e>
                <m:r>
                  <w:rPr>
                    <w:rFonts w:ascii="Cambria Math" w:hAnsi="Cambria Math" w:cstheme="majorHAnsi"/>
                    <w:noProof/>
                  </w:rPr>
                  <m:t>L</m:t>
                </m:r>
              </m:e>
              <m:sup>
                <m:r>
                  <w:rPr>
                    <w:rFonts w:ascii="Cambria Math" w:hAnsi="Cambria Math" w:cstheme="majorHAnsi"/>
                    <w:noProof/>
                  </w:rPr>
                  <m:t>2</m:t>
                </m:r>
              </m:sup>
            </m:sSup>
            <m:r>
              <w:rPr>
                <w:rFonts w:ascii="Cambria Math" w:hAnsi="Cambria Math" w:cstheme="majorHAnsi"/>
                <w:noProof/>
              </w:rPr>
              <m:t>∙h∙ε</m:t>
            </m:r>
          </m:num>
          <m:den>
            <m:sSup>
              <m:sSupPr>
                <m:ctrlPr>
                  <w:rPr>
                    <w:rFonts w:ascii="Cambria Math" w:hAnsi="Cambria Math" w:cstheme="majorHAnsi"/>
                    <w:i/>
                    <w:noProof/>
                  </w:rPr>
                </m:ctrlPr>
              </m:sSupPr>
              <m:e>
                <m:sSub>
                  <m:sSubPr>
                    <m:ctrlPr>
                      <w:rPr>
                        <w:rFonts w:ascii="Cambria Math" w:hAnsi="Cambria Math" w:cstheme="majorHAnsi"/>
                        <w:i/>
                        <w:noProof/>
                      </w:rPr>
                    </m:ctrlPr>
                  </m:sSubPr>
                  <m:e>
                    <m:r>
                      <w:rPr>
                        <w:rFonts w:ascii="Cambria Math" w:hAnsi="Cambria Math" w:cstheme="majorHAnsi"/>
                        <w:noProof/>
                      </w:rPr>
                      <m:t>t</m:t>
                    </m:r>
                  </m:e>
                  <m:sub>
                    <m:r>
                      <w:rPr>
                        <w:rFonts w:ascii="Cambria Math" w:hAnsi="Cambria Math" w:cstheme="majorHAnsi"/>
                        <w:noProof/>
                      </w:rPr>
                      <m:t>res</m:t>
                    </m:r>
                  </m:sub>
                </m:sSub>
              </m:e>
              <m:sup>
                <m:r>
                  <w:rPr>
                    <w:rFonts w:ascii="Cambria Math" w:hAnsi="Cambria Math" w:cstheme="majorHAnsi"/>
                    <w:noProof/>
                  </w:rPr>
                  <m:t>2</m:t>
                </m:r>
              </m:sup>
            </m:sSup>
            <m:r>
              <w:rPr>
                <w:rFonts w:ascii="Cambria Math" w:hAnsi="Cambria Math" w:cstheme="majorHAnsi"/>
                <w:noProof/>
              </w:rPr>
              <m:t>∙</m:t>
            </m:r>
            <m:f>
              <m:fPr>
                <m:ctrlPr>
                  <w:rPr>
                    <w:rFonts w:ascii="Cambria Math" w:hAnsi="Cambria Math" w:cstheme="majorHAnsi"/>
                    <w:i/>
                    <w:noProof/>
                  </w:rPr>
                </m:ctrlPr>
              </m:fPr>
              <m:num>
                <m:r>
                  <w:rPr>
                    <w:rFonts w:ascii="Cambria Math" w:hAnsi="Cambria Math" w:cstheme="majorHAnsi"/>
                    <w:noProof/>
                  </w:rPr>
                  <m:t>1</m:t>
                </m:r>
              </m:num>
              <m:den>
                <m:r>
                  <w:rPr>
                    <w:rFonts w:ascii="Cambria Math" w:hAnsi="Cambria Math" w:cstheme="majorHAnsi"/>
                    <w:noProof/>
                  </w:rPr>
                  <m:t>4</m:t>
                </m:r>
              </m:den>
            </m:f>
            <m:r>
              <w:rPr>
                <w:rFonts w:ascii="Cambria Math" w:hAnsi="Cambria Math" w:cstheme="majorHAnsi"/>
                <w:noProof/>
              </w:rPr>
              <m:t>∙</m:t>
            </m:r>
            <m:sSubSup>
              <m:sSubSupPr>
                <m:ctrlPr>
                  <w:rPr>
                    <w:rFonts w:ascii="Cambria Math" w:hAnsi="Cambria Math" w:cstheme="majorHAnsi"/>
                    <w:i/>
                    <w:noProof/>
                  </w:rPr>
                </m:ctrlPr>
              </m:sSubSupPr>
              <m:e>
                <m:r>
                  <w:rPr>
                    <w:rFonts w:ascii="Cambria Math" w:hAnsi="Cambria Math" w:cstheme="majorHAnsi"/>
                    <w:noProof/>
                  </w:rPr>
                  <m:t>d</m:t>
                </m:r>
              </m:e>
              <m:sub>
                <m:r>
                  <w:rPr>
                    <w:rFonts w:ascii="Cambria Math" w:hAnsi="Cambria Math" w:cstheme="majorHAnsi"/>
                    <w:noProof/>
                  </w:rPr>
                  <m:t>h</m:t>
                </m:r>
              </m:sub>
              <m:sup>
                <m:r>
                  <w:rPr>
                    <w:rFonts w:ascii="Cambria Math" w:hAnsi="Cambria Math" w:cstheme="majorHAnsi"/>
                    <w:noProof/>
                  </w:rPr>
                  <m:t>2</m:t>
                </m:r>
              </m:sup>
            </m:sSubSup>
          </m:den>
        </m:f>
      </m:oMath>
      <w:r w:rsidR="00EA3E93" w:rsidRPr="009B2AFC">
        <w:rPr>
          <w:rFonts w:asciiTheme="majorHAnsi" w:hAnsiTheme="majorHAnsi" w:cstheme="majorHAnsi"/>
          <w:noProof/>
        </w:rPr>
        <w:tab/>
      </w:r>
      <w:r w:rsidR="00EA3E93" w:rsidRPr="009B2AFC">
        <w:rPr>
          <w:rFonts w:asciiTheme="majorHAnsi" w:hAnsiTheme="majorHAnsi" w:cstheme="majorHAnsi"/>
          <w:noProof/>
        </w:rPr>
        <w:tab/>
      </w:r>
      <w:r w:rsidR="00EA3E93" w:rsidRPr="009B2AFC">
        <w:rPr>
          <w:rFonts w:asciiTheme="majorHAnsi" w:hAnsiTheme="majorHAnsi" w:cstheme="majorHAnsi"/>
          <w:noProof/>
        </w:rPr>
        <w:tab/>
        <w:t>(7)</w:t>
      </w:r>
    </w:p>
    <w:p w14:paraId="42E79F92" w14:textId="77777777" w:rsidR="002928E5" w:rsidRPr="009B2AFC" w:rsidRDefault="002928E5" w:rsidP="00A03B33">
      <w:pPr>
        <w:rPr>
          <w:rFonts w:asciiTheme="majorHAnsi" w:hAnsiTheme="majorHAnsi" w:cstheme="majorHAnsi"/>
          <w:noProof/>
        </w:rPr>
      </w:pPr>
    </w:p>
    <w:p w14:paraId="38A0D269" w14:textId="2E2871BA" w:rsidR="00371882" w:rsidRPr="009B2AFC" w:rsidRDefault="00EA3E93" w:rsidP="00A03B33">
      <w:pPr>
        <w:rPr>
          <w:rFonts w:asciiTheme="majorHAnsi" w:hAnsiTheme="majorHAnsi" w:cstheme="majorHAnsi"/>
        </w:rPr>
      </w:pPr>
      <w:r w:rsidRPr="009B2AFC">
        <w:rPr>
          <w:rFonts w:asciiTheme="majorHAnsi" w:hAnsiTheme="majorHAnsi" w:cstheme="majorHAnsi"/>
          <w:noProof/>
        </w:rPr>
        <w:t>Where</w:t>
      </w:r>
      <w:r w:rsidR="00E05F04">
        <w:rPr>
          <w:rFonts w:asciiTheme="majorHAnsi" w:hAnsiTheme="majorHAnsi" w:cstheme="majorHAnsi"/>
          <w:noProof/>
        </w:rPr>
        <w:t>,</w:t>
      </w:r>
      <w:r w:rsidRPr="009B2AFC">
        <w:rPr>
          <w:rFonts w:asciiTheme="majorHAnsi" w:hAnsiTheme="majorHAnsi" w:cstheme="majorHAnsi"/>
          <w:noProof/>
        </w:rPr>
        <w:t xml:space="preserve"> A is the active membrane area in m</w:t>
      </w:r>
      <w:r w:rsidRPr="009B2AFC">
        <w:rPr>
          <w:rFonts w:asciiTheme="majorHAnsi" w:hAnsiTheme="majorHAnsi" w:cstheme="majorHAnsi"/>
          <w:noProof/>
          <w:vertAlign w:val="superscript"/>
        </w:rPr>
        <w:t>2</w:t>
      </w:r>
      <w:r w:rsidRPr="009B2AFC">
        <w:rPr>
          <w:rFonts w:asciiTheme="majorHAnsi" w:hAnsiTheme="majorHAnsi" w:cstheme="majorHAnsi"/>
          <w:noProof/>
        </w:rPr>
        <w:t xml:space="preserve"> and Q feed solution flow rate in m</w:t>
      </w:r>
      <w:r w:rsidRPr="009B2AFC">
        <w:rPr>
          <w:rFonts w:asciiTheme="majorHAnsi" w:hAnsiTheme="majorHAnsi" w:cstheme="majorHAnsi"/>
          <w:noProof/>
          <w:vertAlign w:val="superscript"/>
        </w:rPr>
        <w:t>3</w:t>
      </w:r>
      <w:r w:rsidRPr="009B2AFC">
        <w:rPr>
          <w:rFonts w:asciiTheme="majorHAnsi" w:hAnsiTheme="majorHAnsi" w:cstheme="majorHAnsi"/>
          <w:noProof/>
        </w:rPr>
        <w:t xml:space="preserve"> s</w:t>
      </w:r>
      <w:r w:rsidRPr="009B2AFC">
        <w:rPr>
          <w:rFonts w:asciiTheme="majorHAnsi" w:hAnsiTheme="majorHAnsi" w:cstheme="majorHAnsi"/>
          <w:noProof/>
          <w:vertAlign w:val="superscript"/>
        </w:rPr>
        <w:t>-1</w:t>
      </w:r>
      <w:r w:rsidRPr="009B2AFC">
        <w:rPr>
          <w:rFonts w:asciiTheme="majorHAnsi" w:hAnsiTheme="majorHAnsi" w:cstheme="majorHAnsi"/>
          <w:noProof/>
          <w:vertAlign w:val="subscript"/>
        </w:rPr>
        <w:t xml:space="preserve">. </w:t>
      </w:r>
      <w:r w:rsidR="00371882" w:rsidRPr="009B2AFC">
        <w:rPr>
          <w:rFonts w:asciiTheme="majorHAnsi" w:hAnsiTheme="majorHAnsi" w:cstheme="majorHAnsi"/>
          <w:noProof/>
        </w:rPr>
        <w:t xml:space="preserve">Here, </w:t>
      </w:r>
      <m:oMath>
        <m:r>
          <w:rPr>
            <w:rFonts w:ascii="Cambria Math" w:hAnsi="Cambria Math" w:cstheme="majorHAnsi"/>
            <w:noProof/>
          </w:rPr>
          <m:t>μ</m:t>
        </m:r>
      </m:oMath>
      <w:r w:rsidR="00371882" w:rsidRPr="009B2AFC">
        <w:rPr>
          <w:rFonts w:asciiTheme="majorHAnsi" w:hAnsiTheme="majorHAnsi" w:cstheme="majorHAnsi"/>
        </w:rPr>
        <w:t xml:space="preserve"> is the viscosity of water measured in Pa·s, </w:t>
      </w:r>
      <w:r w:rsidR="00371882" w:rsidRPr="00686E7B">
        <w:rPr>
          <w:rFonts w:asciiTheme="majorHAnsi" w:hAnsiTheme="majorHAnsi" w:cstheme="majorHAnsi"/>
          <w:iCs/>
        </w:rPr>
        <w:t>L</w:t>
      </w:r>
      <w:r w:rsidR="00371882" w:rsidRPr="009B2AFC">
        <w:rPr>
          <w:rFonts w:asciiTheme="majorHAnsi" w:hAnsiTheme="majorHAnsi" w:cstheme="majorHAnsi"/>
          <w:i/>
        </w:rPr>
        <w:t xml:space="preserve"> </w:t>
      </w:r>
      <w:r w:rsidR="00371882" w:rsidRPr="009B2AFC">
        <w:rPr>
          <w:rFonts w:asciiTheme="majorHAnsi" w:hAnsiTheme="majorHAnsi" w:cstheme="majorHAnsi"/>
          <w:iCs/>
        </w:rPr>
        <w:t>is the</w:t>
      </w:r>
      <w:r w:rsidR="00371882" w:rsidRPr="009B2AFC">
        <w:rPr>
          <w:rFonts w:asciiTheme="majorHAnsi" w:hAnsiTheme="majorHAnsi" w:cstheme="majorHAnsi"/>
          <w:i/>
        </w:rPr>
        <w:t xml:space="preserve"> l</w:t>
      </w:r>
      <w:r w:rsidR="00371882" w:rsidRPr="009B2AFC">
        <w:rPr>
          <w:rFonts w:asciiTheme="majorHAnsi" w:hAnsiTheme="majorHAnsi" w:cstheme="majorHAnsi"/>
        </w:rPr>
        <w:t xml:space="preserve">ength of membrane given by cm, and </w:t>
      </w:r>
      <w:proofErr w:type="spellStart"/>
      <w:r w:rsidR="00371882" w:rsidRPr="009B2AFC">
        <w:rPr>
          <w:rFonts w:asciiTheme="majorHAnsi" w:hAnsiTheme="majorHAnsi" w:cstheme="majorHAnsi"/>
        </w:rPr>
        <w:t>t</w:t>
      </w:r>
      <w:r w:rsidR="00371882" w:rsidRPr="009B2AFC">
        <w:rPr>
          <w:rFonts w:asciiTheme="majorHAnsi" w:hAnsiTheme="majorHAnsi" w:cstheme="majorHAnsi"/>
          <w:vertAlign w:val="subscript"/>
        </w:rPr>
        <w:t>res</w:t>
      </w:r>
      <w:proofErr w:type="spellEnd"/>
      <w:r w:rsidR="00371882" w:rsidRPr="009B2AFC">
        <w:rPr>
          <w:rFonts w:asciiTheme="majorHAnsi" w:hAnsiTheme="majorHAnsi" w:cstheme="majorHAnsi"/>
          <w:vertAlign w:val="subscript"/>
        </w:rPr>
        <w:t xml:space="preserve"> </w:t>
      </w:r>
      <w:r w:rsidR="00371882" w:rsidRPr="009B2AFC">
        <w:rPr>
          <w:rFonts w:asciiTheme="majorHAnsi" w:hAnsiTheme="majorHAnsi" w:cstheme="majorHAnsi"/>
        </w:rPr>
        <w:t>is a residence time in second.</w:t>
      </w:r>
    </w:p>
    <w:p w14:paraId="7791B70B" w14:textId="77777777" w:rsidR="00EA3E93" w:rsidRPr="009B2AFC" w:rsidRDefault="00EA3E93" w:rsidP="00A03B33">
      <w:pPr>
        <w:rPr>
          <w:rFonts w:asciiTheme="majorHAnsi" w:hAnsiTheme="majorHAnsi" w:cstheme="majorHAnsi"/>
        </w:rPr>
      </w:pPr>
    </w:p>
    <w:p w14:paraId="07F6C3C4" w14:textId="27B4ED42" w:rsidR="009E1F48" w:rsidRPr="009B2AFC" w:rsidRDefault="009E1F48" w:rsidP="00A03B33">
      <w:pPr>
        <w:rPr>
          <w:rFonts w:asciiTheme="majorHAnsi" w:hAnsiTheme="majorHAnsi" w:cstheme="majorHAnsi"/>
          <w:b/>
          <w:bCs/>
        </w:rPr>
      </w:pPr>
      <w:r w:rsidRPr="009B2AFC">
        <w:rPr>
          <w:rFonts w:asciiTheme="majorHAnsi" w:hAnsiTheme="majorHAnsi" w:cstheme="majorHAnsi"/>
          <w:b/>
          <w:bCs/>
        </w:rPr>
        <w:t>The performance of the RED stack</w:t>
      </w:r>
    </w:p>
    <w:p w14:paraId="20C0F2BF" w14:textId="0C4FF6D3" w:rsidR="009E1F48" w:rsidRPr="009B2AFC" w:rsidRDefault="00F937E4" w:rsidP="00A03B33">
      <w:pPr>
        <w:rPr>
          <w:rFonts w:asciiTheme="majorHAnsi" w:hAnsiTheme="majorHAnsi" w:cstheme="majorHAnsi"/>
        </w:rPr>
      </w:pPr>
      <w:r w:rsidRPr="009B2AFC">
        <w:rPr>
          <w:rFonts w:asciiTheme="majorHAnsi" w:hAnsiTheme="majorHAnsi" w:cstheme="majorHAnsi"/>
        </w:rPr>
        <w:t>The RED stack's output performance</w:t>
      </w:r>
      <w:r w:rsidR="009E1F48" w:rsidRPr="009B2AFC">
        <w:rPr>
          <w:rFonts w:asciiTheme="majorHAnsi" w:hAnsiTheme="majorHAnsi" w:cstheme="majorHAnsi"/>
        </w:rPr>
        <w:t xml:space="preserve"> was investigated using one cell pair at </w:t>
      </w:r>
      <w:r w:rsidRPr="009B2AFC">
        <w:rPr>
          <w:rFonts w:asciiTheme="majorHAnsi" w:hAnsiTheme="majorHAnsi" w:cstheme="majorHAnsi"/>
        </w:rPr>
        <w:t xml:space="preserve">a fixed flow rate </w:t>
      </w:r>
      <w:r w:rsidR="002E7326" w:rsidRPr="009B2AFC">
        <w:rPr>
          <w:rFonts w:asciiTheme="majorHAnsi" w:hAnsiTheme="majorHAnsi" w:cstheme="majorHAnsi"/>
        </w:rPr>
        <w:t xml:space="preserve">of </w:t>
      </w:r>
      <w:r w:rsidRPr="009B2AFC">
        <w:rPr>
          <w:rFonts w:asciiTheme="majorHAnsi" w:hAnsiTheme="majorHAnsi" w:cstheme="majorHAnsi"/>
        </w:rPr>
        <w:t xml:space="preserve">100 mL </w:t>
      </w:r>
      <w:proofErr w:type="gramStart"/>
      <w:r w:rsidRPr="009B2AFC">
        <w:rPr>
          <w:rFonts w:asciiTheme="majorHAnsi" w:hAnsiTheme="majorHAnsi" w:cstheme="majorHAnsi"/>
        </w:rPr>
        <w:t>min</w:t>
      </w:r>
      <w:r w:rsidRPr="009B2AFC">
        <w:rPr>
          <w:rFonts w:asciiTheme="majorHAnsi" w:hAnsiTheme="majorHAnsi" w:cstheme="majorHAnsi"/>
          <w:vertAlign w:val="superscript"/>
        </w:rPr>
        <w:t>-1</w:t>
      </w:r>
      <w:proofErr w:type="gramEnd"/>
      <w:r w:rsidR="009E1F48" w:rsidRPr="009B2AFC">
        <w:rPr>
          <w:rFonts w:asciiTheme="majorHAnsi" w:hAnsiTheme="majorHAnsi" w:cstheme="majorHAnsi"/>
        </w:rPr>
        <w:t xml:space="preserve">. </w:t>
      </w:r>
      <w:r w:rsidRPr="009B2AFC">
        <w:rPr>
          <w:rFonts w:asciiTheme="majorHAnsi" w:hAnsiTheme="majorHAnsi" w:cstheme="majorHAnsi"/>
        </w:rPr>
        <w:t xml:space="preserve">The feed solution's concentration </w:t>
      </w:r>
      <w:r w:rsidR="009E1F48" w:rsidRPr="009B2AFC">
        <w:rPr>
          <w:rFonts w:asciiTheme="majorHAnsi" w:hAnsiTheme="majorHAnsi" w:cstheme="majorHAnsi"/>
        </w:rPr>
        <w:t>was also kept fixed for a higher concentration (0.6 M)</w:t>
      </w:r>
      <w:r w:rsidR="003F4503" w:rsidRPr="009B2AFC">
        <w:rPr>
          <w:rFonts w:asciiTheme="majorHAnsi" w:hAnsiTheme="majorHAnsi" w:cstheme="majorHAnsi"/>
        </w:rPr>
        <w:t>,</w:t>
      </w:r>
      <w:r w:rsidR="009E1F48" w:rsidRPr="009B2AFC">
        <w:rPr>
          <w:rFonts w:asciiTheme="majorHAnsi" w:hAnsiTheme="majorHAnsi" w:cstheme="majorHAnsi"/>
        </w:rPr>
        <w:t xml:space="preserve"> and a lower concentration (0.01 M) </w:t>
      </w:r>
      <w:r w:rsidRPr="009B2AFC">
        <w:rPr>
          <w:rFonts w:asciiTheme="majorHAnsi" w:hAnsiTheme="majorHAnsi" w:cstheme="majorHAnsi"/>
        </w:rPr>
        <w:t xml:space="preserve">prepared from </w:t>
      </w:r>
      <w:r w:rsidR="009E1F48" w:rsidRPr="009B2AFC">
        <w:rPr>
          <w:rFonts w:asciiTheme="majorHAnsi" w:hAnsiTheme="majorHAnsi" w:cstheme="majorHAnsi"/>
        </w:rPr>
        <w:t>NaCl salt. It is observed that the maximum power density is 0.6</w:t>
      </w:r>
      <w:r w:rsidR="000B5A61" w:rsidRPr="009B2AFC">
        <w:rPr>
          <w:rFonts w:asciiTheme="majorHAnsi" w:hAnsiTheme="majorHAnsi" w:cstheme="majorHAnsi"/>
        </w:rPr>
        <w:t>9</w:t>
      </w:r>
      <w:r w:rsidR="009E1F48" w:rsidRPr="009B2AFC">
        <w:rPr>
          <w:rFonts w:asciiTheme="majorHAnsi" w:hAnsiTheme="majorHAnsi" w:cstheme="majorHAnsi"/>
        </w:rPr>
        <w:t xml:space="preserve"> W m</w:t>
      </w:r>
      <w:r w:rsidR="009E1F48" w:rsidRPr="009B2AFC">
        <w:rPr>
          <w:rFonts w:asciiTheme="majorHAnsi" w:hAnsiTheme="majorHAnsi" w:cstheme="majorHAnsi"/>
          <w:vertAlign w:val="superscript"/>
        </w:rPr>
        <w:t>-2</w:t>
      </w:r>
      <w:r w:rsidR="009E1F48" w:rsidRPr="009B2AFC">
        <w:rPr>
          <w:rFonts w:asciiTheme="majorHAnsi" w:hAnsiTheme="majorHAnsi" w:cstheme="majorHAnsi"/>
        </w:rPr>
        <w:t xml:space="preserve"> at 100 mL min</w:t>
      </w:r>
      <w:r w:rsidR="009E1F48" w:rsidRPr="009B2AFC">
        <w:rPr>
          <w:rFonts w:asciiTheme="majorHAnsi" w:hAnsiTheme="majorHAnsi" w:cstheme="majorHAnsi"/>
          <w:vertAlign w:val="superscript"/>
        </w:rPr>
        <w:t>-1</w:t>
      </w:r>
      <w:r w:rsidR="009E1F48" w:rsidRPr="009B2AFC">
        <w:rPr>
          <w:rFonts w:asciiTheme="majorHAnsi" w:hAnsiTheme="majorHAnsi" w:cstheme="majorHAnsi"/>
        </w:rPr>
        <w:t>,</w:t>
      </w:r>
      <w:r w:rsidR="000B5A61" w:rsidRPr="009B2AFC">
        <w:rPr>
          <w:rFonts w:asciiTheme="majorHAnsi" w:hAnsiTheme="majorHAnsi" w:cstheme="majorHAnsi"/>
        </w:rPr>
        <w:t xml:space="preserve"> and the net power density is 0.6</w:t>
      </w:r>
      <w:r w:rsidR="005D78CB" w:rsidRPr="009B2AFC">
        <w:rPr>
          <w:rFonts w:asciiTheme="majorHAnsi" w:hAnsiTheme="majorHAnsi" w:cstheme="majorHAnsi"/>
        </w:rPr>
        <w:t>6</w:t>
      </w:r>
      <w:r w:rsidR="000B5A61" w:rsidRPr="009B2AFC">
        <w:rPr>
          <w:rFonts w:asciiTheme="majorHAnsi" w:hAnsiTheme="majorHAnsi" w:cstheme="majorHAnsi"/>
        </w:rPr>
        <w:t xml:space="preserve"> W m</w:t>
      </w:r>
      <w:r w:rsidR="000B5A61" w:rsidRPr="009B2AFC">
        <w:rPr>
          <w:rFonts w:asciiTheme="majorHAnsi" w:hAnsiTheme="majorHAnsi" w:cstheme="majorHAnsi"/>
          <w:vertAlign w:val="superscript"/>
        </w:rPr>
        <w:t>-2</w:t>
      </w:r>
      <w:r w:rsidR="009E1F48" w:rsidRPr="009B2AFC">
        <w:rPr>
          <w:rFonts w:asciiTheme="majorHAnsi" w:hAnsiTheme="majorHAnsi" w:cstheme="majorHAnsi"/>
        </w:rPr>
        <w:t xml:space="preserve"> as presented in </w:t>
      </w:r>
      <w:r w:rsidR="002928E5" w:rsidRPr="009B2AFC">
        <w:rPr>
          <w:rFonts w:asciiTheme="majorHAnsi" w:hAnsiTheme="majorHAnsi" w:cstheme="majorHAnsi"/>
          <w:b/>
          <w:bCs/>
        </w:rPr>
        <w:t>F</w:t>
      </w:r>
      <w:r w:rsidR="009E1F48" w:rsidRPr="009B2AFC">
        <w:rPr>
          <w:rFonts w:asciiTheme="majorHAnsi" w:hAnsiTheme="majorHAnsi" w:cstheme="majorHAnsi"/>
          <w:b/>
          <w:bCs/>
        </w:rPr>
        <w:t xml:space="preserve">igure </w:t>
      </w:r>
      <w:r w:rsidR="00F43749" w:rsidRPr="009B2AFC">
        <w:rPr>
          <w:rFonts w:asciiTheme="majorHAnsi" w:hAnsiTheme="majorHAnsi" w:cstheme="majorHAnsi"/>
          <w:b/>
          <w:bCs/>
        </w:rPr>
        <w:t>6</w:t>
      </w:r>
      <w:r w:rsidR="009E1F48" w:rsidRPr="009B2AFC">
        <w:rPr>
          <w:rFonts w:asciiTheme="majorHAnsi" w:hAnsiTheme="majorHAnsi" w:cstheme="majorHAnsi"/>
        </w:rPr>
        <w:t xml:space="preserve">. </w:t>
      </w:r>
      <w:r w:rsidRPr="009B2AFC">
        <w:rPr>
          <w:rFonts w:asciiTheme="majorHAnsi" w:hAnsiTheme="majorHAnsi" w:cstheme="majorHAnsi"/>
        </w:rPr>
        <w:t xml:space="preserve">Higher ﬂow rate and high ion-exchange capacity play a signiﬁcant role in obtaining better cell performance because ions' transport is more active at a higher ﬂow rate. On the other hand, it decreases the diﬀusion-boundary-layer resistance at the interface. </w:t>
      </w:r>
      <w:r w:rsidR="009E1F48" w:rsidRPr="009B2AFC">
        <w:rPr>
          <w:rFonts w:asciiTheme="majorHAnsi" w:hAnsiTheme="majorHAnsi" w:cstheme="majorHAnsi"/>
        </w:rPr>
        <w:t xml:space="preserve">The difference in the salinity </w:t>
      </w:r>
      <w:r w:rsidRPr="009B2AFC">
        <w:rPr>
          <w:rFonts w:asciiTheme="majorHAnsi" w:hAnsiTheme="majorHAnsi" w:cstheme="majorHAnsi"/>
        </w:rPr>
        <w:t xml:space="preserve">gradient </w:t>
      </w:r>
      <w:r w:rsidR="009E1F48" w:rsidRPr="009B2AFC">
        <w:rPr>
          <w:rFonts w:asciiTheme="majorHAnsi" w:hAnsiTheme="majorHAnsi" w:cstheme="majorHAnsi"/>
        </w:rPr>
        <w:t xml:space="preserve">of the salt concentration gives rise to the open-circuit voltage, </w:t>
      </w:r>
      <w:r w:rsidR="009E1F48" w:rsidRPr="009B2AFC">
        <w:rPr>
          <w:rFonts w:asciiTheme="majorHAnsi" w:hAnsiTheme="majorHAnsi" w:cstheme="majorHAnsi"/>
        </w:rPr>
        <w:lastRenderedPageBreak/>
        <w:t xml:space="preserve">as illustrated in </w:t>
      </w:r>
      <w:r w:rsidR="002928E5" w:rsidRPr="009B2AFC">
        <w:rPr>
          <w:rFonts w:asciiTheme="majorHAnsi" w:hAnsiTheme="majorHAnsi" w:cstheme="majorHAnsi"/>
          <w:b/>
          <w:bCs/>
        </w:rPr>
        <w:t>F</w:t>
      </w:r>
      <w:r w:rsidR="009E1F48" w:rsidRPr="009B2AFC">
        <w:rPr>
          <w:rFonts w:asciiTheme="majorHAnsi" w:hAnsiTheme="majorHAnsi" w:cstheme="majorHAnsi"/>
          <w:b/>
          <w:bCs/>
        </w:rPr>
        <w:t xml:space="preserve">igure </w:t>
      </w:r>
      <w:r w:rsidR="00F43749" w:rsidRPr="009B2AFC">
        <w:rPr>
          <w:rFonts w:asciiTheme="majorHAnsi" w:hAnsiTheme="majorHAnsi" w:cstheme="majorHAnsi"/>
          <w:b/>
          <w:bCs/>
        </w:rPr>
        <w:t>6</w:t>
      </w:r>
      <w:r w:rsidR="009E1F48" w:rsidRPr="009B2AFC">
        <w:rPr>
          <w:rFonts w:asciiTheme="majorHAnsi" w:hAnsiTheme="majorHAnsi" w:cstheme="majorHAnsi"/>
        </w:rPr>
        <w:t>. This voltage depends on the internal resistance of the RED stack and other parameters. It is noted that as the current density increases</w:t>
      </w:r>
      <w:r w:rsidRPr="009B2AFC">
        <w:rPr>
          <w:rFonts w:asciiTheme="majorHAnsi" w:hAnsiTheme="majorHAnsi" w:cstheme="majorHAnsi"/>
        </w:rPr>
        <w:t>,</w:t>
      </w:r>
      <w:r w:rsidR="009E1F48" w:rsidRPr="009B2AFC">
        <w:rPr>
          <w:rFonts w:asciiTheme="majorHAnsi" w:hAnsiTheme="majorHAnsi" w:cstheme="majorHAnsi"/>
        </w:rPr>
        <w:t xml:space="preserve"> the voltage </w:t>
      </w:r>
      <w:r w:rsidRPr="009B2AFC">
        <w:rPr>
          <w:rFonts w:asciiTheme="majorHAnsi" w:hAnsiTheme="majorHAnsi" w:cstheme="majorHAnsi"/>
        </w:rPr>
        <w:t xml:space="preserve">start </w:t>
      </w:r>
      <w:r w:rsidR="009E1F48" w:rsidRPr="009B2AFC">
        <w:rPr>
          <w:rFonts w:asciiTheme="majorHAnsi" w:hAnsiTheme="majorHAnsi" w:cstheme="majorHAnsi"/>
        </w:rPr>
        <w:t xml:space="preserve">decreases </w:t>
      </w:r>
      <w:r w:rsidR="003F4503" w:rsidRPr="009B2AFC">
        <w:rPr>
          <w:rFonts w:asciiTheme="majorHAnsi" w:hAnsiTheme="majorHAnsi" w:cstheme="majorHAnsi"/>
        </w:rPr>
        <w:t>whereas, initially</w:t>
      </w:r>
      <w:r w:rsidR="009E1F48" w:rsidRPr="009B2AFC">
        <w:rPr>
          <w:rFonts w:asciiTheme="majorHAnsi" w:hAnsiTheme="majorHAnsi" w:cstheme="majorHAnsi"/>
        </w:rPr>
        <w:t xml:space="preserve"> the power density of the cell increases obtaining maxima at a certain current density value and then drops down. This decrease in the power density is due to a</w:t>
      </w:r>
      <w:r w:rsidR="0058557C">
        <w:rPr>
          <w:rFonts w:asciiTheme="majorHAnsi" w:hAnsiTheme="majorHAnsi" w:cstheme="majorHAnsi"/>
        </w:rPr>
        <w:t>n</w:t>
      </w:r>
      <w:r w:rsidR="009E1F48" w:rsidRPr="009B2AFC">
        <w:rPr>
          <w:rFonts w:asciiTheme="majorHAnsi" w:hAnsiTheme="majorHAnsi" w:cstheme="majorHAnsi"/>
        </w:rPr>
        <w:t xml:space="preserve"> </w:t>
      </w:r>
      <w:r w:rsidR="008D1FA3" w:rsidRPr="009B2AFC">
        <w:rPr>
          <w:rFonts w:asciiTheme="majorHAnsi" w:hAnsiTheme="majorHAnsi" w:cstheme="majorHAnsi"/>
        </w:rPr>
        <w:t xml:space="preserve">increase </w:t>
      </w:r>
      <w:r w:rsidR="009E1F48" w:rsidRPr="009B2AFC">
        <w:rPr>
          <w:rFonts w:asciiTheme="majorHAnsi" w:hAnsiTheme="majorHAnsi" w:cstheme="majorHAnsi"/>
        </w:rPr>
        <w:t xml:space="preserve">in the </w:t>
      </w:r>
      <w:r w:rsidRPr="009B2AFC">
        <w:rPr>
          <w:rFonts w:asciiTheme="majorHAnsi" w:hAnsiTheme="majorHAnsi" w:cstheme="majorHAnsi"/>
        </w:rPr>
        <w:t>stack's internal resistance</w:t>
      </w:r>
      <w:r w:rsidR="009E1F48" w:rsidRPr="009B2AFC">
        <w:rPr>
          <w:rFonts w:asciiTheme="majorHAnsi" w:hAnsiTheme="majorHAnsi" w:cstheme="majorHAnsi"/>
        </w:rPr>
        <w:t xml:space="preserve">, as shown in </w:t>
      </w:r>
      <w:r w:rsidR="002928E5" w:rsidRPr="009B2AFC">
        <w:rPr>
          <w:rFonts w:asciiTheme="majorHAnsi" w:hAnsiTheme="majorHAnsi" w:cstheme="majorHAnsi"/>
          <w:b/>
          <w:bCs/>
        </w:rPr>
        <w:t>F</w:t>
      </w:r>
      <w:r w:rsidR="009E1F48" w:rsidRPr="009B2AFC">
        <w:rPr>
          <w:rFonts w:asciiTheme="majorHAnsi" w:hAnsiTheme="majorHAnsi" w:cstheme="majorHAnsi"/>
          <w:b/>
          <w:bCs/>
        </w:rPr>
        <w:t xml:space="preserve">igure </w:t>
      </w:r>
      <w:r w:rsidR="00F43749" w:rsidRPr="009B2AFC">
        <w:rPr>
          <w:rFonts w:asciiTheme="majorHAnsi" w:hAnsiTheme="majorHAnsi" w:cstheme="majorHAnsi"/>
          <w:b/>
          <w:bCs/>
        </w:rPr>
        <w:t>6</w:t>
      </w:r>
      <w:r w:rsidR="009E1F48" w:rsidRPr="009B2AFC">
        <w:rPr>
          <w:rFonts w:asciiTheme="majorHAnsi" w:hAnsiTheme="majorHAnsi" w:cstheme="majorHAnsi"/>
        </w:rPr>
        <w:t>.</w:t>
      </w:r>
    </w:p>
    <w:p w14:paraId="51302330" w14:textId="7018F0C9" w:rsidR="004F0D4A" w:rsidRPr="009B2AFC" w:rsidRDefault="004F0D4A" w:rsidP="00A03B33">
      <w:pPr>
        <w:rPr>
          <w:rFonts w:asciiTheme="majorHAnsi" w:hAnsiTheme="majorHAnsi" w:cstheme="majorHAnsi"/>
        </w:rPr>
      </w:pPr>
    </w:p>
    <w:p w14:paraId="07DA46AF" w14:textId="2302E9AD" w:rsidR="00BB0E19" w:rsidRDefault="002928E5" w:rsidP="00A03B33">
      <w:pPr>
        <w:rPr>
          <w:rFonts w:asciiTheme="majorHAnsi" w:hAnsiTheme="majorHAnsi" w:cstheme="majorHAnsi"/>
          <w:b/>
          <w:bCs/>
        </w:rPr>
      </w:pPr>
      <w:r w:rsidRPr="009B2AFC">
        <w:rPr>
          <w:rFonts w:asciiTheme="majorHAnsi" w:hAnsiTheme="majorHAnsi" w:cstheme="majorHAnsi"/>
          <w:b/>
          <w:bCs/>
        </w:rPr>
        <w:t>FIGURE LEGENDS</w:t>
      </w:r>
      <w:r w:rsidR="00C83F70">
        <w:rPr>
          <w:rFonts w:asciiTheme="majorHAnsi" w:hAnsiTheme="majorHAnsi" w:cstheme="majorHAnsi"/>
          <w:b/>
          <w:bCs/>
        </w:rPr>
        <w:t>:</w:t>
      </w:r>
    </w:p>
    <w:p w14:paraId="41CB5848" w14:textId="77777777" w:rsidR="00C83F70" w:rsidRPr="009B2AFC" w:rsidRDefault="00C83F70" w:rsidP="00A03B33">
      <w:pPr>
        <w:rPr>
          <w:rFonts w:asciiTheme="majorHAnsi" w:hAnsiTheme="majorHAnsi" w:cstheme="majorHAnsi"/>
          <w:b/>
          <w:bCs/>
        </w:rPr>
      </w:pPr>
    </w:p>
    <w:p w14:paraId="3B8AF357" w14:textId="77187A22" w:rsidR="00F43749" w:rsidRPr="009B2AFC" w:rsidRDefault="00F43749" w:rsidP="00F43749">
      <w:pPr>
        <w:rPr>
          <w:rFonts w:asciiTheme="majorHAnsi" w:hAnsiTheme="majorHAnsi" w:cstheme="majorHAnsi"/>
        </w:rPr>
      </w:pPr>
      <w:r w:rsidRPr="009B2AFC">
        <w:rPr>
          <w:rFonts w:asciiTheme="majorHAnsi" w:hAnsiTheme="majorHAnsi" w:cstheme="majorHAnsi"/>
          <w:b/>
          <w:bCs/>
        </w:rPr>
        <w:t>Figure</w:t>
      </w:r>
      <w:r w:rsidR="005A032A" w:rsidRPr="009B2AFC">
        <w:rPr>
          <w:rFonts w:asciiTheme="majorHAnsi" w:hAnsiTheme="majorHAnsi" w:cstheme="majorHAnsi"/>
          <w:b/>
          <w:bCs/>
        </w:rPr>
        <w:t xml:space="preserve"> </w:t>
      </w:r>
      <w:r w:rsidRPr="009B2AFC">
        <w:rPr>
          <w:rFonts w:asciiTheme="majorHAnsi" w:hAnsiTheme="majorHAnsi" w:cstheme="majorHAnsi"/>
          <w:b/>
          <w:bCs/>
        </w:rPr>
        <w:t>1</w:t>
      </w:r>
      <w:r w:rsidR="00C83F70">
        <w:rPr>
          <w:rFonts w:asciiTheme="majorHAnsi" w:hAnsiTheme="majorHAnsi" w:cstheme="majorHAnsi"/>
          <w:b/>
          <w:bCs/>
        </w:rPr>
        <w:t>:</w:t>
      </w:r>
      <w:r w:rsidRPr="009B2AFC">
        <w:rPr>
          <w:rFonts w:asciiTheme="majorHAnsi" w:hAnsiTheme="majorHAnsi" w:cstheme="majorHAnsi"/>
          <w:b/>
          <w:bCs/>
        </w:rPr>
        <w:t xml:space="preserve"> Procedure chart</w:t>
      </w:r>
      <w:r w:rsidR="00C83F70">
        <w:rPr>
          <w:rFonts w:asciiTheme="majorHAnsi" w:hAnsiTheme="majorHAnsi" w:cstheme="majorHAnsi"/>
          <w:b/>
          <w:bCs/>
        </w:rPr>
        <w:t>.</w:t>
      </w:r>
      <w:r w:rsidRPr="009B2AFC">
        <w:rPr>
          <w:rFonts w:asciiTheme="majorHAnsi" w:hAnsiTheme="majorHAnsi" w:cstheme="majorHAnsi"/>
        </w:rPr>
        <w:t xml:space="preserve"> The flow chart presents the procedure adopted for the preparation of ion-exchange membrane followed by the process for measurement of reverse electrodialysis.</w:t>
      </w:r>
    </w:p>
    <w:p w14:paraId="4C92E7AB" w14:textId="514FA581" w:rsidR="00F43749" w:rsidRPr="009B2AFC" w:rsidRDefault="00F43749" w:rsidP="00A03B33">
      <w:pPr>
        <w:rPr>
          <w:rFonts w:asciiTheme="majorHAnsi" w:hAnsiTheme="majorHAnsi" w:cstheme="majorHAnsi"/>
          <w:b/>
          <w:bCs/>
        </w:rPr>
      </w:pPr>
    </w:p>
    <w:p w14:paraId="522273F6" w14:textId="37A33CF5" w:rsidR="00BB0E19" w:rsidRPr="009B2AFC" w:rsidRDefault="00BB0E19" w:rsidP="00BB0E19">
      <w:pPr>
        <w:rPr>
          <w:rFonts w:asciiTheme="majorHAnsi" w:hAnsiTheme="majorHAnsi" w:cstheme="majorHAnsi"/>
          <w:bCs/>
          <w:noProof/>
        </w:rPr>
      </w:pPr>
      <w:r w:rsidRPr="009B2AFC">
        <w:rPr>
          <w:rFonts w:asciiTheme="majorHAnsi" w:hAnsiTheme="majorHAnsi" w:cstheme="majorHAnsi"/>
          <w:b/>
          <w:noProof/>
        </w:rPr>
        <w:t xml:space="preserve">Figure </w:t>
      </w:r>
      <w:r w:rsidR="00F43749" w:rsidRPr="009B2AFC">
        <w:rPr>
          <w:rFonts w:asciiTheme="majorHAnsi" w:hAnsiTheme="majorHAnsi" w:cstheme="majorHAnsi"/>
          <w:b/>
          <w:noProof/>
        </w:rPr>
        <w:t>2</w:t>
      </w:r>
      <w:r w:rsidR="004E7F34" w:rsidRPr="009B2AFC">
        <w:rPr>
          <w:rFonts w:asciiTheme="majorHAnsi" w:hAnsiTheme="majorHAnsi" w:cstheme="majorHAnsi"/>
          <w:b/>
          <w:noProof/>
        </w:rPr>
        <w:t>:</w:t>
      </w:r>
      <w:r w:rsidRPr="009B2AFC">
        <w:rPr>
          <w:rFonts w:asciiTheme="majorHAnsi" w:hAnsiTheme="majorHAnsi" w:cstheme="majorHAnsi"/>
          <w:b/>
          <w:noProof/>
        </w:rPr>
        <w:t xml:space="preserve"> Size </w:t>
      </w:r>
      <w:r w:rsidR="0058557C" w:rsidRPr="009B2AFC">
        <w:rPr>
          <w:rFonts w:asciiTheme="majorHAnsi" w:hAnsiTheme="majorHAnsi" w:cstheme="majorHAnsi"/>
          <w:b/>
          <w:noProof/>
        </w:rPr>
        <w:t>a</w:t>
      </w:r>
      <w:r w:rsidR="0058557C">
        <w:rPr>
          <w:rFonts w:asciiTheme="majorHAnsi" w:hAnsiTheme="majorHAnsi" w:cstheme="majorHAnsi"/>
          <w:b/>
          <w:noProof/>
        </w:rPr>
        <w:t>nd</w:t>
      </w:r>
      <w:r w:rsidR="0058557C" w:rsidRPr="009B2AFC">
        <w:rPr>
          <w:rFonts w:asciiTheme="majorHAnsi" w:hAnsiTheme="majorHAnsi" w:cstheme="majorHAnsi"/>
          <w:b/>
          <w:noProof/>
        </w:rPr>
        <w:t xml:space="preserve"> </w:t>
      </w:r>
      <w:r w:rsidRPr="009B2AFC">
        <w:rPr>
          <w:rFonts w:asciiTheme="majorHAnsi" w:hAnsiTheme="majorHAnsi" w:cstheme="majorHAnsi"/>
          <w:b/>
          <w:noProof/>
        </w:rPr>
        <w:t>shape of the prepared membrane, gasket, and spacer for the fabrication of reverse electrodialysis</w:t>
      </w:r>
      <w:r w:rsidR="004E7F34" w:rsidRPr="009B2AFC">
        <w:rPr>
          <w:rFonts w:asciiTheme="majorHAnsi" w:hAnsiTheme="majorHAnsi" w:cstheme="majorHAnsi"/>
          <w:b/>
          <w:noProof/>
        </w:rPr>
        <w:t>.</w:t>
      </w:r>
      <w:r w:rsidRPr="009B2AFC">
        <w:rPr>
          <w:rFonts w:asciiTheme="majorHAnsi" w:hAnsiTheme="majorHAnsi" w:cstheme="majorHAnsi"/>
          <w:bCs/>
          <w:noProof/>
        </w:rPr>
        <w:t xml:space="preserve"> (</w:t>
      </w:r>
      <w:r w:rsidRPr="00686E7B">
        <w:rPr>
          <w:rFonts w:asciiTheme="majorHAnsi" w:hAnsiTheme="majorHAnsi" w:cstheme="majorHAnsi"/>
          <w:b/>
          <w:noProof/>
        </w:rPr>
        <w:t>a</w:t>
      </w:r>
      <w:r w:rsidRPr="009B2AFC">
        <w:rPr>
          <w:rFonts w:asciiTheme="majorHAnsi" w:hAnsiTheme="majorHAnsi" w:cstheme="majorHAnsi"/>
          <w:bCs/>
          <w:noProof/>
        </w:rPr>
        <w:t>) outer silicone gasket, (</w:t>
      </w:r>
      <w:r w:rsidRPr="00686E7B">
        <w:rPr>
          <w:rFonts w:asciiTheme="majorHAnsi" w:hAnsiTheme="majorHAnsi" w:cstheme="majorHAnsi"/>
          <w:b/>
          <w:noProof/>
        </w:rPr>
        <w:t>b</w:t>
      </w:r>
      <w:r w:rsidRPr="009B2AFC">
        <w:rPr>
          <w:rFonts w:asciiTheme="majorHAnsi" w:hAnsiTheme="majorHAnsi" w:cstheme="majorHAnsi"/>
          <w:bCs/>
          <w:noProof/>
        </w:rPr>
        <w:t>)</w:t>
      </w:r>
      <w:r w:rsidR="004D76EB" w:rsidRPr="009B2AFC">
        <w:rPr>
          <w:rFonts w:asciiTheme="majorHAnsi" w:hAnsiTheme="majorHAnsi" w:cstheme="majorHAnsi"/>
          <w:bCs/>
          <w:noProof/>
        </w:rPr>
        <w:t xml:space="preserve"> </w:t>
      </w:r>
      <w:r w:rsidRPr="009B2AFC">
        <w:rPr>
          <w:rFonts w:asciiTheme="majorHAnsi" w:hAnsiTheme="majorHAnsi" w:cstheme="majorHAnsi"/>
          <w:bCs/>
          <w:noProof/>
        </w:rPr>
        <w:t>outer spacer and inner spacer, (</w:t>
      </w:r>
      <w:r w:rsidRPr="00686E7B">
        <w:rPr>
          <w:rFonts w:asciiTheme="majorHAnsi" w:hAnsiTheme="majorHAnsi" w:cstheme="majorHAnsi"/>
          <w:b/>
          <w:noProof/>
        </w:rPr>
        <w:t>c</w:t>
      </w:r>
      <w:r w:rsidRPr="009B2AFC">
        <w:rPr>
          <w:rFonts w:asciiTheme="majorHAnsi" w:hAnsiTheme="majorHAnsi" w:cstheme="majorHAnsi"/>
          <w:bCs/>
          <w:noProof/>
        </w:rPr>
        <w:t>) inner silicone gasket, (</w:t>
      </w:r>
      <w:r w:rsidRPr="00686E7B">
        <w:rPr>
          <w:rFonts w:asciiTheme="majorHAnsi" w:hAnsiTheme="majorHAnsi" w:cstheme="majorHAnsi"/>
          <w:b/>
          <w:noProof/>
        </w:rPr>
        <w:t>d</w:t>
      </w:r>
      <w:r w:rsidRPr="009B2AFC">
        <w:rPr>
          <w:rFonts w:asciiTheme="majorHAnsi" w:hAnsiTheme="majorHAnsi" w:cstheme="majorHAnsi"/>
          <w:bCs/>
          <w:noProof/>
        </w:rPr>
        <w:t>) cation-exchange membrane, (</w:t>
      </w:r>
      <w:r w:rsidRPr="00686E7B">
        <w:rPr>
          <w:rFonts w:asciiTheme="majorHAnsi" w:hAnsiTheme="majorHAnsi" w:cstheme="majorHAnsi"/>
          <w:b/>
          <w:noProof/>
        </w:rPr>
        <w:t>e</w:t>
      </w:r>
      <w:r w:rsidRPr="009B2AFC">
        <w:rPr>
          <w:rFonts w:asciiTheme="majorHAnsi" w:hAnsiTheme="majorHAnsi" w:cstheme="majorHAnsi"/>
          <w:bCs/>
          <w:noProof/>
        </w:rPr>
        <w:t>) anion-exchange membrane, and (</w:t>
      </w:r>
      <w:r w:rsidRPr="00686E7B">
        <w:rPr>
          <w:rFonts w:asciiTheme="majorHAnsi" w:hAnsiTheme="majorHAnsi" w:cstheme="majorHAnsi"/>
          <w:b/>
          <w:noProof/>
        </w:rPr>
        <w:t>f</w:t>
      </w:r>
      <w:r w:rsidRPr="009B2AFC">
        <w:rPr>
          <w:rFonts w:asciiTheme="majorHAnsi" w:hAnsiTheme="majorHAnsi" w:cstheme="majorHAnsi"/>
          <w:bCs/>
          <w:noProof/>
        </w:rPr>
        <w:t>) gasket and membrane assembly.</w:t>
      </w:r>
    </w:p>
    <w:p w14:paraId="0EC7736B" w14:textId="77777777" w:rsidR="00BB0E19" w:rsidRPr="009B2AFC" w:rsidRDefault="00BB0E19" w:rsidP="00BB0E19">
      <w:pPr>
        <w:rPr>
          <w:rFonts w:asciiTheme="majorHAnsi" w:hAnsiTheme="majorHAnsi" w:cstheme="majorHAnsi"/>
          <w:bCs/>
          <w:noProof/>
        </w:rPr>
      </w:pPr>
    </w:p>
    <w:p w14:paraId="14A39B8D" w14:textId="558964B7" w:rsidR="00BB0E19" w:rsidRPr="009B2AFC" w:rsidRDefault="00BB0E19" w:rsidP="00BB0E19">
      <w:pPr>
        <w:rPr>
          <w:rFonts w:asciiTheme="majorHAnsi" w:hAnsiTheme="majorHAnsi" w:cstheme="majorHAnsi"/>
          <w:bCs/>
        </w:rPr>
      </w:pPr>
      <w:r w:rsidRPr="009B2AFC">
        <w:rPr>
          <w:rFonts w:asciiTheme="majorHAnsi" w:hAnsiTheme="majorHAnsi" w:cstheme="majorHAnsi"/>
          <w:b/>
        </w:rPr>
        <w:t xml:space="preserve">Figure </w:t>
      </w:r>
      <w:r w:rsidR="00F43749" w:rsidRPr="009B2AFC">
        <w:rPr>
          <w:rFonts w:asciiTheme="majorHAnsi" w:hAnsiTheme="majorHAnsi" w:cstheme="majorHAnsi"/>
          <w:b/>
        </w:rPr>
        <w:t>3</w:t>
      </w:r>
      <w:r w:rsidR="004E7F34" w:rsidRPr="009B2AFC">
        <w:rPr>
          <w:rFonts w:asciiTheme="majorHAnsi" w:hAnsiTheme="majorHAnsi" w:cstheme="majorHAnsi"/>
          <w:b/>
        </w:rPr>
        <w:t>:</w:t>
      </w:r>
      <w:r w:rsidRPr="009B2AFC">
        <w:rPr>
          <w:rFonts w:asciiTheme="majorHAnsi" w:hAnsiTheme="majorHAnsi" w:cstheme="majorHAnsi"/>
          <w:bCs/>
        </w:rPr>
        <w:t xml:space="preserve"> </w:t>
      </w:r>
      <w:r w:rsidRPr="009B2AFC">
        <w:rPr>
          <w:rFonts w:asciiTheme="majorHAnsi" w:hAnsiTheme="majorHAnsi" w:cstheme="majorHAnsi"/>
          <w:b/>
        </w:rPr>
        <w:t>Reverse electrodialysis stack</w:t>
      </w:r>
      <w:r w:rsidR="004E7F34" w:rsidRPr="009B2AFC">
        <w:rPr>
          <w:rFonts w:asciiTheme="majorHAnsi" w:hAnsiTheme="majorHAnsi" w:cstheme="majorHAnsi"/>
          <w:b/>
        </w:rPr>
        <w:t>.</w:t>
      </w:r>
      <w:r w:rsidRPr="009B2AFC">
        <w:rPr>
          <w:rFonts w:asciiTheme="majorHAnsi" w:hAnsiTheme="majorHAnsi" w:cstheme="majorHAnsi"/>
          <w:bCs/>
        </w:rPr>
        <w:t xml:space="preserve"> (</w:t>
      </w:r>
      <w:r w:rsidRPr="00686E7B">
        <w:rPr>
          <w:rFonts w:asciiTheme="majorHAnsi" w:hAnsiTheme="majorHAnsi" w:cstheme="majorHAnsi"/>
          <w:b/>
        </w:rPr>
        <w:t>a</w:t>
      </w:r>
      <w:r w:rsidRPr="009B2AFC">
        <w:rPr>
          <w:rFonts w:asciiTheme="majorHAnsi" w:hAnsiTheme="majorHAnsi" w:cstheme="majorHAnsi"/>
          <w:bCs/>
        </w:rPr>
        <w:t>) setup of reverse electrodialysis stack with connecting tubes, and (</w:t>
      </w:r>
      <w:r w:rsidRPr="00686E7B">
        <w:rPr>
          <w:rFonts w:asciiTheme="majorHAnsi" w:hAnsiTheme="majorHAnsi" w:cstheme="majorHAnsi"/>
          <w:b/>
        </w:rPr>
        <w:t>b</w:t>
      </w:r>
      <w:r w:rsidRPr="009B2AFC">
        <w:rPr>
          <w:rFonts w:asciiTheme="majorHAnsi" w:hAnsiTheme="majorHAnsi" w:cstheme="majorHAnsi"/>
          <w:bCs/>
        </w:rPr>
        <w:t>) schematic illustration of different layers, including PMMA endplates, electrodes, gasket, spacer, CEM, and AEM.</w:t>
      </w:r>
    </w:p>
    <w:p w14:paraId="6393353B" w14:textId="77777777" w:rsidR="00BB0E19" w:rsidRPr="009B2AFC" w:rsidRDefault="00BB0E19" w:rsidP="00BB0E19">
      <w:pPr>
        <w:rPr>
          <w:rFonts w:asciiTheme="majorHAnsi" w:hAnsiTheme="majorHAnsi" w:cstheme="majorHAnsi"/>
          <w:bCs/>
        </w:rPr>
      </w:pPr>
    </w:p>
    <w:p w14:paraId="1F8C1EE9" w14:textId="0C6660AB" w:rsidR="004E7F34" w:rsidRPr="009B2AFC" w:rsidRDefault="004E7F34" w:rsidP="004E7F34">
      <w:pPr>
        <w:rPr>
          <w:rFonts w:asciiTheme="majorHAnsi" w:hAnsiTheme="majorHAnsi" w:cstheme="majorHAnsi"/>
        </w:rPr>
      </w:pPr>
      <w:bookmarkStart w:id="37" w:name="_Hlk61844124"/>
      <w:r w:rsidRPr="009B2AFC">
        <w:rPr>
          <w:rFonts w:asciiTheme="majorHAnsi" w:hAnsiTheme="majorHAnsi" w:cstheme="majorHAnsi"/>
          <w:b/>
          <w:bCs/>
        </w:rPr>
        <w:t xml:space="preserve">Table 1: </w:t>
      </w:r>
      <w:proofErr w:type="gramStart"/>
      <w:r w:rsidRPr="009B2AFC">
        <w:rPr>
          <w:rFonts w:asciiTheme="majorHAnsi" w:hAnsiTheme="majorHAnsi" w:cstheme="majorHAnsi"/>
          <w:b/>
          <w:bCs/>
        </w:rPr>
        <w:t>Membranes</w:t>
      </w:r>
      <w:proofErr w:type="gramEnd"/>
      <w:r w:rsidRPr="009B2AFC">
        <w:rPr>
          <w:rFonts w:asciiTheme="majorHAnsi" w:hAnsiTheme="majorHAnsi" w:cstheme="majorHAnsi"/>
          <w:b/>
          <w:bCs/>
        </w:rPr>
        <w:t xml:space="preserve"> properties.</w:t>
      </w:r>
      <w:r w:rsidRPr="009B2AFC">
        <w:rPr>
          <w:rFonts w:asciiTheme="majorHAnsi" w:hAnsiTheme="majorHAnsi" w:cstheme="majorHAnsi"/>
        </w:rPr>
        <w:t xml:space="preserve"> </w:t>
      </w:r>
      <w:bookmarkEnd w:id="37"/>
      <w:r w:rsidRPr="009B2AFC">
        <w:rPr>
          <w:rFonts w:asciiTheme="majorHAnsi" w:hAnsiTheme="majorHAnsi" w:cstheme="majorHAnsi"/>
        </w:rPr>
        <w:t>Summary of both cation-exchange and anion-exchange membrane properties.</w:t>
      </w:r>
    </w:p>
    <w:p w14:paraId="25448D4B" w14:textId="77777777" w:rsidR="00894528" w:rsidRPr="009B2AFC" w:rsidRDefault="00894528" w:rsidP="00894528">
      <w:pPr>
        <w:rPr>
          <w:rFonts w:asciiTheme="majorHAnsi" w:hAnsiTheme="majorHAnsi" w:cstheme="majorHAnsi"/>
          <w:bCs/>
        </w:rPr>
      </w:pPr>
    </w:p>
    <w:p w14:paraId="51ED302A" w14:textId="4E974102" w:rsidR="00894528" w:rsidRPr="009B2AFC" w:rsidRDefault="00894528" w:rsidP="00894528">
      <w:pPr>
        <w:rPr>
          <w:rFonts w:asciiTheme="majorHAnsi" w:hAnsiTheme="majorHAnsi" w:cstheme="majorHAnsi"/>
        </w:rPr>
      </w:pPr>
      <w:r w:rsidRPr="009B2AFC">
        <w:rPr>
          <w:rFonts w:asciiTheme="majorHAnsi" w:hAnsiTheme="majorHAnsi" w:cstheme="majorHAnsi"/>
          <w:b/>
          <w:bCs/>
        </w:rPr>
        <w:t xml:space="preserve">Figure </w:t>
      </w:r>
      <w:r w:rsidR="00F43749" w:rsidRPr="009B2AFC">
        <w:rPr>
          <w:rFonts w:asciiTheme="majorHAnsi" w:hAnsiTheme="majorHAnsi" w:cstheme="majorHAnsi"/>
          <w:b/>
          <w:bCs/>
        </w:rPr>
        <w:t>4</w:t>
      </w:r>
      <w:r w:rsidRPr="009B2AFC">
        <w:rPr>
          <w:rFonts w:asciiTheme="majorHAnsi" w:hAnsiTheme="majorHAnsi" w:cstheme="majorHAnsi"/>
          <w:b/>
          <w:bCs/>
        </w:rPr>
        <w:t>: Schematic representation of the tube connection with reverse electrodialysis stack</w:t>
      </w:r>
      <w:r w:rsidR="00C83F70">
        <w:rPr>
          <w:rFonts w:asciiTheme="majorHAnsi" w:hAnsiTheme="majorHAnsi" w:cstheme="majorHAnsi"/>
        </w:rPr>
        <w:t>.</w:t>
      </w:r>
      <w:r w:rsidRPr="009B2AFC">
        <w:rPr>
          <w:rFonts w:asciiTheme="majorHAnsi" w:hAnsiTheme="majorHAnsi" w:cstheme="majorHAnsi"/>
        </w:rPr>
        <w:t xml:space="preserve"> Connection of reverse electrodialysis with peristaltic pumps, high-concentration solution container, low-concentration solution container, rinse solution container</w:t>
      </w:r>
      <w:r w:rsidR="0058557C">
        <w:rPr>
          <w:rFonts w:asciiTheme="majorHAnsi" w:hAnsiTheme="majorHAnsi" w:cstheme="majorHAnsi"/>
        </w:rPr>
        <w:t>,</w:t>
      </w:r>
      <w:r w:rsidRPr="009B2AFC">
        <w:rPr>
          <w:rFonts w:asciiTheme="majorHAnsi" w:hAnsiTheme="majorHAnsi" w:cstheme="majorHAnsi"/>
        </w:rPr>
        <w:t xml:space="preserve"> and discard solution container. It also shows the spacer's alignment with both an anion exchange membrane (AEM) and cation exchange membrane (CEM).</w:t>
      </w:r>
    </w:p>
    <w:p w14:paraId="135DA4C3" w14:textId="77777777" w:rsidR="00894528" w:rsidRPr="009B2AFC" w:rsidRDefault="00894528" w:rsidP="00894528">
      <w:pPr>
        <w:rPr>
          <w:rFonts w:asciiTheme="majorHAnsi" w:hAnsiTheme="majorHAnsi" w:cstheme="majorHAnsi"/>
        </w:rPr>
      </w:pPr>
    </w:p>
    <w:p w14:paraId="0A8676BA" w14:textId="1BA5CF1B" w:rsidR="00894528" w:rsidRPr="009B2AFC" w:rsidRDefault="00894528" w:rsidP="00894528">
      <w:pPr>
        <w:rPr>
          <w:rFonts w:asciiTheme="majorHAnsi" w:hAnsiTheme="majorHAnsi" w:cstheme="majorHAnsi"/>
        </w:rPr>
      </w:pPr>
      <w:r w:rsidRPr="009B2AFC">
        <w:rPr>
          <w:rFonts w:asciiTheme="majorHAnsi" w:hAnsiTheme="majorHAnsi" w:cstheme="majorHAnsi"/>
          <w:b/>
          <w:bCs/>
        </w:rPr>
        <w:t xml:space="preserve">Figure </w:t>
      </w:r>
      <w:r w:rsidR="00F43749" w:rsidRPr="009B2AFC">
        <w:rPr>
          <w:rFonts w:asciiTheme="majorHAnsi" w:hAnsiTheme="majorHAnsi" w:cstheme="majorHAnsi"/>
          <w:b/>
          <w:bCs/>
        </w:rPr>
        <w:t>5</w:t>
      </w:r>
      <w:r w:rsidRPr="009B2AFC">
        <w:rPr>
          <w:rFonts w:asciiTheme="majorHAnsi" w:hAnsiTheme="majorHAnsi" w:cstheme="majorHAnsi"/>
          <w:b/>
          <w:bCs/>
        </w:rPr>
        <w:t>: Schematic diagram of different layers in the reverse electrodialysis setup</w:t>
      </w:r>
      <w:r w:rsidR="00C83F70">
        <w:rPr>
          <w:rFonts w:asciiTheme="majorHAnsi" w:hAnsiTheme="majorHAnsi" w:cstheme="majorHAnsi"/>
          <w:b/>
          <w:bCs/>
        </w:rPr>
        <w:t>.</w:t>
      </w:r>
      <w:r w:rsidRPr="009B2AFC">
        <w:rPr>
          <w:rFonts w:asciiTheme="majorHAnsi" w:hAnsiTheme="majorHAnsi" w:cstheme="majorHAnsi"/>
        </w:rPr>
        <w:t xml:space="preserve"> (</w:t>
      </w:r>
      <w:r w:rsidRPr="00686E7B">
        <w:rPr>
          <w:rFonts w:asciiTheme="majorHAnsi" w:hAnsiTheme="majorHAnsi" w:cstheme="majorHAnsi"/>
          <w:b/>
          <w:bCs/>
        </w:rPr>
        <w:t>a</w:t>
      </w:r>
      <w:r w:rsidRPr="009B2AFC">
        <w:rPr>
          <w:rFonts w:asciiTheme="majorHAnsi" w:hAnsiTheme="majorHAnsi" w:cstheme="majorHAnsi"/>
        </w:rPr>
        <w:t>) Cross-section view of a schematic illustration of reverse electrodialysis shows the flow direction of the high-concentration solution, low-concentration solution, and electrode rinse solution. Other components such as electrodes, outer and inner gaskets, outer and inner spacers, cation-exchange membrane, and anion-exchange membrane. (</w:t>
      </w:r>
      <w:r w:rsidRPr="00686E7B">
        <w:rPr>
          <w:rFonts w:asciiTheme="majorHAnsi" w:hAnsiTheme="majorHAnsi" w:cstheme="majorHAnsi"/>
          <w:b/>
          <w:bCs/>
        </w:rPr>
        <w:t>b</w:t>
      </w:r>
      <w:r w:rsidRPr="009B2AFC">
        <w:rPr>
          <w:rFonts w:asciiTheme="majorHAnsi" w:hAnsiTheme="majorHAnsi" w:cstheme="majorHAnsi"/>
        </w:rPr>
        <w:t>) Front view of the stack, which shows the flow direction of a solution.</w:t>
      </w:r>
    </w:p>
    <w:p w14:paraId="24DF76F2" w14:textId="77777777" w:rsidR="00BB0E19" w:rsidRPr="009B2AFC" w:rsidRDefault="00BB0E19" w:rsidP="00A03B33">
      <w:pPr>
        <w:rPr>
          <w:rFonts w:asciiTheme="majorHAnsi" w:hAnsiTheme="majorHAnsi" w:cstheme="majorHAnsi"/>
        </w:rPr>
      </w:pPr>
    </w:p>
    <w:p w14:paraId="57EB8943" w14:textId="43070F6E" w:rsidR="009E1F48" w:rsidRPr="009B2AFC" w:rsidRDefault="009E1F48" w:rsidP="00A03B33">
      <w:pPr>
        <w:rPr>
          <w:rFonts w:asciiTheme="majorHAnsi" w:hAnsiTheme="majorHAnsi" w:cstheme="majorHAnsi"/>
        </w:rPr>
      </w:pPr>
      <w:r w:rsidRPr="009B2AFC">
        <w:rPr>
          <w:rFonts w:asciiTheme="majorHAnsi" w:hAnsiTheme="majorHAnsi" w:cstheme="majorHAnsi"/>
          <w:b/>
          <w:bCs/>
        </w:rPr>
        <w:t xml:space="preserve">Figure </w:t>
      </w:r>
      <w:r w:rsidR="00F43749" w:rsidRPr="009B2AFC">
        <w:rPr>
          <w:rFonts w:asciiTheme="majorHAnsi" w:hAnsiTheme="majorHAnsi" w:cstheme="majorHAnsi"/>
          <w:b/>
          <w:bCs/>
        </w:rPr>
        <w:t>6</w:t>
      </w:r>
      <w:r w:rsidR="005A032A" w:rsidRPr="009B2AFC">
        <w:rPr>
          <w:rFonts w:asciiTheme="majorHAnsi" w:hAnsiTheme="majorHAnsi" w:cstheme="majorHAnsi"/>
          <w:b/>
          <w:bCs/>
        </w:rPr>
        <w:t>:</w:t>
      </w:r>
      <w:r w:rsidRPr="009B2AFC">
        <w:rPr>
          <w:rFonts w:asciiTheme="majorHAnsi" w:hAnsiTheme="majorHAnsi" w:cstheme="majorHAnsi"/>
          <w:b/>
          <w:bCs/>
        </w:rPr>
        <w:t xml:space="preserve"> Output performance of the </w:t>
      </w:r>
      <w:r w:rsidR="0058557C" w:rsidRPr="009B2AFC">
        <w:rPr>
          <w:rFonts w:asciiTheme="majorHAnsi" w:hAnsiTheme="majorHAnsi" w:cstheme="majorHAnsi"/>
          <w:b/>
          <w:bCs/>
        </w:rPr>
        <w:t>rever</w:t>
      </w:r>
      <w:r w:rsidR="0058557C">
        <w:rPr>
          <w:rFonts w:asciiTheme="majorHAnsi" w:hAnsiTheme="majorHAnsi" w:cstheme="majorHAnsi"/>
          <w:b/>
          <w:bCs/>
        </w:rPr>
        <w:t>se</w:t>
      </w:r>
      <w:r w:rsidR="0058557C" w:rsidRPr="009B2AFC">
        <w:rPr>
          <w:rFonts w:asciiTheme="majorHAnsi" w:hAnsiTheme="majorHAnsi" w:cstheme="majorHAnsi"/>
          <w:b/>
          <w:bCs/>
        </w:rPr>
        <w:t xml:space="preserve"> </w:t>
      </w:r>
      <w:r w:rsidRPr="009B2AFC">
        <w:rPr>
          <w:rFonts w:asciiTheme="majorHAnsi" w:hAnsiTheme="majorHAnsi" w:cstheme="majorHAnsi"/>
          <w:b/>
          <w:bCs/>
        </w:rPr>
        <w:t>electrodialysis device:</w:t>
      </w:r>
      <w:r w:rsidRPr="009B2AFC">
        <w:rPr>
          <w:rFonts w:asciiTheme="majorHAnsi" w:hAnsiTheme="majorHAnsi" w:cstheme="majorHAnsi"/>
        </w:rPr>
        <w:t xml:space="preserve"> (</w:t>
      </w:r>
      <w:r w:rsidRPr="00686E7B">
        <w:rPr>
          <w:rFonts w:asciiTheme="majorHAnsi" w:hAnsiTheme="majorHAnsi" w:cstheme="majorHAnsi"/>
          <w:b/>
          <w:bCs/>
        </w:rPr>
        <w:t>a</w:t>
      </w:r>
      <w:r w:rsidRPr="009B2AFC">
        <w:rPr>
          <w:rFonts w:asciiTheme="majorHAnsi" w:hAnsiTheme="majorHAnsi" w:cstheme="majorHAnsi"/>
        </w:rPr>
        <w:t>) variation of output voltage with varying current, and (</w:t>
      </w:r>
      <w:r w:rsidRPr="00686E7B">
        <w:rPr>
          <w:rFonts w:asciiTheme="majorHAnsi" w:hAnsiTheme="majorHAnsi" w:cstheme="majorHAnsi"/>
          <w:b/>
          <w:bCs/>
        </w:rPr>
        <w:t>b</w:t>
      </w:r>
      <w:r w:rsidRPr="009B2AFC">
        <w:rPr>
          <w:rFonts w:asciiTheme="majorHAnsi" w:hAnsiTheme="majorHAnsi" w:cstheme="majorHAnsi"/>
        </w:rPr>
        <w:t>) net power density with a varying current density of the RED stack.</w:t>
      </w:r>
    </w:p>
    <w:p w14:paraId="4C38BF3E" w14:textId="77777777" w:rsidR="009E1F48" w:rsidRPr="009B2AFC" w:rsidRDefault="009E1F48" w:rsidP="00A03B33">
      <w:pPr>
        <w:rPr>
          <w:rFonts w:asciiTheme="majorHAnsi" w:hAnsiTheme="majorHAnsi" w:cstheme="majorHAnsi"/>
        </w:rPr>
      </w:pPr>
    </w:p>
    <w:p w14:paraId="7C0B6465" w14:textId="467E9008" w:rsidR="006E4797" w:rsidRPr="009B2AFC" w:rsidRDefault="000F1E82" w:rsidP="00A03B33">
      <w:pPr>
        <w:rPr>
          <w:rFonts w:asciiTheme="majorHAnsi" w:hAnsiTheme="majorHAnsi" w:cstheme="majorHAnsi"/>
        </w:rPr>
      </w:pPr>
      <w:r w:rsidRPr="009B2AFC">
        <w:rPr>
          <w:rFonts w:asciiTheme="majorHAnsi" w:hAnsiTheme="majorHAnsi" w:cstheme="majorHAnsi"/>
          <w:b/>
        </w:rPr>
        <w:t>DISCUSSION:</w:t>
      </w:r>
    </w:p>
    <w:p w14:paraId="1B4B59FD" w14:textId="56E646BB" w:rsidR="002B7363" w:rsidRPr="009B2AFC" w:rsidRDefault="002B7363" w:rsidP="00A03B33">
      <w:pPr>
        <w:pBdr>
          <w:top w:val="nil"/>
          <w:left w:val="nil"/>
          <w:bottom w:val="nil"/>
          <w:right w:val="nil"/>
          <w:between w:val="nil"/>
        </w:pBdr>
        <w:rPr>
          <w:rFonts w:asciiTheme="majorHAnsi" w:hAnsiTheme="majorHAnsi" w:cstheme="majorHAnsi"/>
          <w:bCs/>
        </w:rPr>
      </w:pPr>
      <w:r w:rsidRPr="009B2AFC">
        <w:rPr>
          <w:rFonts w:asciiTheme="majorHAnsi" w:hAnsiTheme="majorHAnsi" w:cstheme="majorHAnsi"/>
          <w:bCs/>
        </w:rPr>
        <w:t xml:space="preserve">The </w:t>
      </w:r>
      <w:r w:rsidR="003F4503" w:rsidRPr="009B2AFC">
        <w:rPr>
          <w:rFonts w:asciiTheme="majorHAnsi" w:hAnsiTheme="majorHAnsi" w:cstheme="majorHAnsi"/>
          <w:bCs/>
        </w:rPr>
        <w:t>RED's working principle</w:t>
      </w:r>
      <w:r w:rsidRPr="009B2AFC">
        <w:rPr>
          <w:rFonts w:asciiTheme="majorHAnsi" w:hAnsiTheme="majorHAnsi" w:cstheme="majorHAnsi"/>
          <w:bCs/>
        </w:rPr>
        <w:t xml:space="preserve"> is mainly dominated by the membrane</w:t>
      </w:r>
      <w:r w:rsidR="00955889" w:rsidRPr="009B2AFC">
        <w:rPr>
          <w:rFonts w:asciiTheme="majorHAnsi" w:hAnsiTheme="majorHAnsi" w:cstheme="majorHAnsi"/>
          <w:bCs/>
        </w:rPr>
        <w:t>’</w:t>
      </w:r>
      <w:r w:rsidR="003F4503" w:rsidRPr="009B2AFC">
        <w:rPr>
          <w:rFonts w:asciiTheme="majorHAnsi" w:hAnsiTheme="majorHAnsi" w:cstheme="majorHAnsi"/>
          <w:bCs/>
        </w:rPr>
        <w:t>s physicochemical properties</w:t>
      </w:r>
      <w:r w:rsidRPr="009B2AFC">
        <w:rPr>
          <w:rFonts w:asciiTheme="majorHAnsi" w:hAnsiTheme="majorHAnsi" w:cstheme="majorHAnsi"/>
          <w:bCs/>
        </w:rPr>
        <w:t xml:space="preserve">, which is a crucial part of the RED system, as illustrated in </w:t>
      </w:r>
      <w:r w:rsidR="00C83F70" w:rsidRPr="00686E7B">
        <w:rPr>
          <w:rFonts w:asciiTheme="majorHAnsi" w:hAnsiTheme="majorHAnsi" w:cstheme="majorHAnsi"/>
          <w:b/>
        </w:rPr>
        <w:t>F</w:t>
      </w:r>
      <w:r w:rsidRPr="00686E7B">
        <w:rPr>
          <w:rFonts w:asciiTheme="majorHAnsi" w:hAnsiTheme="majorHAnsi" w:cstheme="majorHAnsi"/>
          <w:b/>
        </w:rPr>
        <w:t xml:space="preserve">igure </w:t>
      </w:r>
      <w:r w:rsidR="00F43749" w:rsidRPr="00686E7B">
        <w:rPr>
          <w:rFonts w:asciiTheme="majorHAnsi" w:hAnsiTheme="majorHAnsi" w:cstheme="majorHAnsi"/>
          <w:b/>
        </w:rPr>
        <w:t>3</w:t>
      </w:r>
      <w:r w:rsidRPr="009B2AFC">
        <w:rPr>
          <w:rFonts w:asciiTheme="majorHAnsi" w:hAnsiTheme="majorHAnsi" w:cstheme="majorHAnsi"/>
          <w:bCs/>
        </w:rPr>
        <w:t xml:space="preserve">. Here, we describe the </w:t>
      </w:r>
      <w:r w:rsidR="00955889" w:rsidRPr="009B2AFC">
        <w:rPr>
          <w:rFonts w:asciiTheme="majorHAnsi" w:hAnsiTheme="majorHAnsi" w:cstheme="majorHAnsi"/>
          <w:bCs/>
        </w:rPr>
        <w:t xml:space="preserve">fundamental </w:t>
      </w:r>
      <w:r w:rsidRPr="009B2AFC">
        <w:rPr>
          <w:rFonts w:asciiTheme="majorHAnsi" w:hAnsiTheme="majorHAnsi" w:cstheme="majorHAnsi"/>
          <w:bCs/>
        </w:rPr>
        <w:t xml:space="preserve">characteristics of the membrane for delivering a high-performance RED system. </w:t>
      </w:r>
      <w:r w:rsidR="00F8593B" w:rsidRPr="009B2AFC">
        <w:rPr>
          <w:rFonts w:asciiTheme="majorHAnsi" w:hAnsiTheme="majorHAnsi" w:cstheme="majorHAnsi"/>
          <w:bCs/>
        </w:rPr>
        <w:lastRenderedPageBreak/>
        <w:t>M</w:t>
      </w:r>
      <w:r w:rsidR="000F1C75" w:rsidRPr="009B2AFC">
        <w:rPr>
          <w:rFonts w:asciiTheme="majorHAnsi" w:hAnsiTheme="majorHAnsi" w:cstheme="majorHAnsi"/>
          <w:bCs/>
        </w:rPr>
        <w:t>embrane's specific ion permeability makes it pass one type of ion</w:t>
      </w:r>
      <w:r w:rsidR="00F8593B" w:rsidRPr="009B2AFC">
        <w:rPr>
          <w:rFonts w:asciiTheme="majorHAnsi" w:hAnsiTheme="majorHAnsi" w:cstheme="majorHAnsi"/>
          <w:bCs/>
        </w:rPr>
        <w:t>s</w:t>
      </w:r>
      <w:r w:rsidR="000F1C75" w:rsidRPr="009B2AFC">
        <w:rPr>
          <w:rFonts w:asciiTheme="majorHAnsi" w:hAnsiTheme="majorHAnsi" w:cstheme="majorHAnsi"/>
          <w:bCs/>
        </w:rPr>
        <w:t xml:space="preserve"> through their polymer nanochannel. As the name suggests, CEM can pass cation from one side to another and restricts anion, whereas AEM can pass anion and restricts cation. As shown in </w:t>
      </w:r>
      <w:r w:rsidR="00C83F70" w:rsidRPr="00686E7B">
        <w:rPr>
          <w:rFonts w:asciiTheme="majorHAnsi" w:hAnsiTheme="majorHAnsi" w:cstheme="majorHAnsi"/>
          <w:b/>
        </w:rPr>
        <w:t>F</w:t>
      </w:r>
      <w:r w:rsidR="000F1C75" w:rsidRPr="00686E7B">
        <w:rPr>
          <w:rFonts w:asciiTheme="majorHAnsi" w:hAnsiTheme="majorHAnsi" w:cstheme="majorHAnsi"/>
          <w:b/>
        </w:rPr>
        <w:t xml:space="preserve">igure </w:t>
      </w:r>
      <w:r w:rsidR="00F43749" w:rsidRPr="00686E7B">
        <w:rPr>
          <w:rFonts w:asciiTheme="majorHAnsi" w:hAnsiTheme="majorHAnsi" w:cstheme="majorHAnsi"/>
          <w:b/>
        </w:rPr>
        <w:t>2</w:t>
      </w:r>
      <w:r w:rsidR="000F1C75" w:rsidRPr="009B2AFC">
        <w:rPr>
          <w:rFonts w:asciiTheme="majorHAnsi" w:hAnsiTheme="majorHAnsi" w:cstheme="majorHAnsi"/>
          <w:bCs/>
        </w:rPr>
        <w:t>, all membranes were shaped into a RED stack size containing inlet and outlet passage for flow solution. The amount of ion</w:t>
      </w:r>
      <w:r w:rsidR="0058557C">
        <w:rPr>
          <w:rFonts w:asciiTheme="majorHAnsi" w:hAnsiTheme="majorHAnsi" w:cstheme="majorHAnsi"/>
          <w:bCs/>
        </w:rPr>
        <w:t xml:space="preserve"> </w:t>
      </w:r>
      <w:r w:rsidR="000F1C75" w:rsidRPr="009B2AFC">
        <w:rPr>
          <w:rFonts w:asciiTheme="majorHAnsi" w:hAnsiTheme="majorHAnsi" w:cstheme="majorHAnsi"/>
          <w:bCs/>
        </w:rPr>
        <w:t xml:space="preserve">exchanged through the membrane is directly proportional to the membrane's conductivity and, therefore, the power output of the </w:t>
      </w:r>
      <w:r w:rsidRPr="009B2AFC">
        <w:rPr>
          <w:rFonts w:asciiTheme="majorHAnsi" w:hAnsiTheme="majorHAnsi" w:cstheme="majorHAnsi"/>
          <w:bCs/>
        </w:rPr>
        <w:t>stack</w:t>
      </w:r>
      <w:r w:rsidR="005E5DFB" w:rsidRPr="009B2AFC">
        <w:rPr>
          <w:rFonts w:asciiTheme="majorHAnsi" w:hAnsiTheme="majorHAnsi" w:cstheme="majorHAnsi"/>
          <w:bCs/>
        </w:rPr>
        <w:fldChar w:fldCharType="begin"/>
      </w:r>
      <w:r w:rsidR="00257F49" w:rsidRPr="009B2AFC">
        <w:rPr>
          <w:rFonts w:asciiTheme="majorHAnsi" w:hAnsiTheme="majorHAnsi" w:cstheme="majorHAnsi"/>
          <w:bCs/>
        </w:rPr>
        <w:instrText xml:space="preserve"> ADDIN EN.CITE &lt;EndNote&gt;&lt;Cite&gt;&lt;Author&gt;Moreno&lt;/Author&gt;&lt;Year&gt;2018&lt;/Year&gt;&lt;RecNum&gt;795&lt;/RecNum&gt;&lt;DisplayText&gt;&lt;style face="superscript"&gt;24&lt;/style&gt;&lt;/DisplayText&gt;&lt;record&gt;&lt;rec-number&gt;795&lt;/rec-number&gt;&lt;foreign-keys&gt;&lt;key app="EN" db-id="xerd99e5xs9zwse0rr5vzaenedzdfw9peas2" timestamp="1561235849"&gt;795&lt;/key&gt;&lt;/foreign-keys&gt;&lt;ref-type name="Journal Article"&gt;17&lt;/ref-type&gt;&lt;contributors&gt;&lt;authors&gt;&lt;author&gt;Moreno, J.&lt;/author&gt;&lt;author&gt;Grasman, S.&lt;/author&gt;&lt;author&gt;van Engelen, R.&lt;/author&gt;&lt;author&gt;Nijmeijer, K.&lt;/author&gt;&lt;/authors&gt;&lt;/contributors&gt;&lt;auth-address&gt;Wetsus, European Centre of Excellence for Sustainable Water Technology , Oostergoweg 9 , 8911 MA Leeuwarden , The Netherlands.&amp;#xD;Membrane Science &amp;amp; Technology , University of Twente , P.O. Box 217, 7500 AE Enschede , The Netherlands.&amp;#xD;REDstack BV , Pieter Zeemanstraat 6 , 8606 JR Sneek , The Netherlands.&amp;#xD;Fujifilm Manufacturing Europe BV , Oudenstaart 1 , P.O. Box 90156, 5000 LJ Tilburg , The Netherlands.&amp;#xD;Membrane Materials and Processes, Department of Chemical Engineering and Chemistry , Eindhoven University of Technology , P.O. Box 513, 5600 MB Eindhoven , The Netherlands.&lt;/auth-address&gt;&lt;titles&gt;&lt;title&gt;Upscaling Reverse Electrodialysis&lt;/title&gt;&lt;secondary-title&gt;Environ Sci Technol&lt;/secondary-title&gt;&lt;/titles&gt;&lt;periodical&gt;&lt;full-title&gt;Environ Sci Technol&lt;/full-title&gt;&lt;/periodical&gt;&lt;pages&gt;10856-10863&lt;/pages&gt;&lt;volume&gt;52&lt;/volume&gt;&lt;number&gt;18&lt;/number&gt;&lt;keywords&gt;&lt;keyword&gt;Energy-Generating Resources&lt;/keyword&gt;&lt;keyword&gt;*Membranes, Artificial&lt;/keyword&gt;&lt;keyword&gt;Renewable Energy&lt;/keyword&gt;&lt;keyword&gt;*Salinity&lt;/keyword&gt;&lt;keyword&gt;Thermodynamics&lt;/keyword&gt;&lt;/keywords&gt;&lt;dates&gt;&lt;year&gt;2018&lt;/year&gt;&lt;pub-dates&gt;&lt;date&gt;Sep 18&lt;/date&gt;&lt;/pub-dates&gt;&lt;/dates&gt;&lt;publisher&gt;American Chemical Society&lt;/publisher&gt;&lt;isbn&gt;1520-5851 (Electronic)&amp;#xD;0013-936X (Linking)&lt;/isbn&gt;&lt;accession-num&gt;30102521&lt;/accession-num&gt;&lt;urls&gt;&lt;related-urls&gt;&lt;url&gt;https://www.ncbi.nlm.nih.gov/pubmed/30102521&lt;/url&gt;&lt;/related-urls&gt;&lt;/urls&gt;&lt;custom2&gt;PMC6146319&lt;/custom2&gt;&lt;electronic-resource-num&gt;10.1021/acs.est.8b01886&lt;/electronic-resource-num&gt;&lt;/record&gt;&lt;/Cite&gt;&lt;/EndNote&gt;</w:instrText>
      </w:r>
      <w:r w:rsidR="005E5DFB" w:rsidRPr="009B2AFC">
        <w:rPr>
          <w:rFonts w:asciiTheme="majorHAnsi" w:hAnsiTheme="majorHAnsi" w:cstheme="majorHAnsi"/>
          <w:bCs/>
        </w:rPr>
        <w:fldChar w:fldCharType="separate"/>
      </w:r>
      <w:r w:rsidR="00257F49" w:rsidRPr="009B2AFC">
        <w:rPr>
          <w:rFonts w:asciiTheme="majorHAnsi" w:hAnsiTheme="majorHAnsi" w:cstheme="majorHAnsi"/>
          <w:bCs/>
          <w:noProof/>
          <w:vertAlign w:val="superscript"/>
        </w:rPr>
        <w:t>24</w:t>
      </w:r>
      <w:r w:rsidR="005E5DFB" w:rsidRPr="009B2AFC">
        <w:rPr>
          <w:rFonts w:asciiTheme="majorHAnsi" w:hAnsiTheme="majorHAnsi" w:cstheme="majorHAnsi"/>
          <w:bCs/>
        </w:rPr>
        <w:fldChar w:fldCharType="end"/>
      </w:r>
      <w:r w:rsidRPr="009B2AFC">
        <w:rPr>
          <w:rFonts w:asciiTheme="majorHAnsi" w:hAnsiTheme="majorHAnsi" w:cstheme="majorHAnsi"/>
          <w:bCs/>
        </w:rPr>
        <w:t xml:space="preserve">. The movement of ions in the ion-exchange membrane works on the </w:t>
      </w:r>
      <w:proofErr w:type="spellStart"/>
      <w:r w:rsidRPr="009B2AFC">
        <w:rPr>
          <w:rFonts w:asciiTheme="majorHAnsi" w:hAnsiTheme="majorHAnsi" w:cstheme="majorHAnsi"/>
          <w:bCs/>
        </w:rPr>
        <w:t>Donnan</w:t>
      </w:r>
      <w:proofErr w:type="spellEnd"/>
      <w:r w:rsidRPr="009B2AFC">
        <w:rPr>
          <w:rFonts w:asciiTheme="majorHAnsi" w:hAnsiTheme="majorHAnsi" w:cstheme="majorHAnsi"/>
          <w:bCs/>
        </w:rPr>
        <w:t xml:space="preserve"> exclusion principle</w:t>
      </w:r>
      <w:r w:rsidR="005E5DFB" w:rsidRPr="009B2AFC">
        <w:rPr>
          <w:rFonts w:asciiTheme="majorHAnsi" w:hAnsiTheme="majorHAnsi" w:cstheme="majorHAnsi"/>
          <w:bCs/>
        </w:rPr>
        <w:fldChar w:fldCharType="begin"/>
      </w:r>
      <w:r w:rsidR="00257F49" w:rsidRPr="009B2AFC">
        <w:rPr>
          <w:rFonts w:asciiTheme="majorHAnsi" w:hAnsiTheme="majorHAnsi" w:cstheme="majorHAnsi"/>
          <w:bCs/>
        </w:rPr>
        <w:instrText xml:space="preserve"> ADDIN EN.CITE &lt;EndNote&gt;&lt;Cite&gt;&lt;Author&gt;Sarkar&lt;/Author&gt;&lt;Year&gt;2010&lt;/Year&gt;&lt;RecNum&gt;1404&lt;/RecNum&gt;&lt;DisplayText&gt;&lt;style face="superscript"&gt;25&lt;/style&gt;&lt;/DisplayText&gt;&lt;record&gt;&lt;rec-number&gt;1404&lt;/rec-number&gt;&lt;foreign-keys&gt;&lt;key app="EN" db-id="xerd99e5xs9zwse0rr5vzaenedzdfw9peas2" timestamp="1610912339"&gt;1404&lt;/key&gt;&lt;/foreign-keys&gt;&lt;ref-type name="Journal Article"&gt;17&lt;/ref-type&gt;&lt;contributors&gt;&lt;authors&gt;&lt;author&gt;Sarkar, Sudipta&lt;/author&gt;&lt;author&gt;SenGupta, Arup K.&lt;/author&gt;&lt;author&gt;Prakash, Prakhar&lt;/author&gt;&lt;/authors&gt;&lt;/contributors&gt;&lt;titles&gt;&lt;title&gt;The Donnan Membrane Principle: Opportunities for Sustainable Engineered Processes and Materials&lt;/title&gt;&lt;secondary-title&gt;Environmental Science &amp;amp; Technology&lt;/secondary-title&gt;&lt;/titles&gt;&lt;periodical&gt;&lt;full-title&gt;Environmental Science &amp;amp; Technology&lt;/full-title&gt;&lt;/periodical&gt;&lt;pages&gt;1161-1166&lt;/pages&gt;&lt;volume&gt;44&lt;/volume&gt;&lt;number&gt;4&lt;/number&gt;&lt;dates&gt;&lt;year&gt;2010&lt;/year&gt;&lt;pub-dates&gt;&lt;date&gt;2010/02/15&lt;/date&gt;&lt;/pub-dates&gt;&lt;/dates&gt;&lt;publisher&gt;American Chemical Society&lt;/publisher&gt;&lt;isbn&gt;0013-936X&lt;/isbn&gt;&lt;urls&gt;&lt;related-urls&gt;&lt;url&gt;https://doi.org/10.1021/es9024029&lt;/url&gt;&lt;/related-urls&gt;&lt;/urls&gt;&lt;electronic-resource-num&gt;10.1021/es9024029&lt;/electronic-resource-num&gt;&lt;/record&gt;&lt;/Cite&gt;&lt;/EndNote&gt;</w:instrText>
      </w:r>
      <w:r w:rsidR="005E5DFB" w:rsidRPr="009B2AFC">
        <w:rPr>
          <w:rFonts w:asciiTheme="majorHAnsi" w:hAnsiTheme="majorHAnsi" w:cstheme="majorHAnsi"/>
          <w:bCs/>
        </w:rPr>
        <w:fldChar w:fldCharType="separate"/>
      </w:r>
      <w:r w:rsidR="00257F49" w:rsidRPr="009B2AFC">
        <w:rPr>
          <w:rFonts w:asciiTheme="majorHAnsi" w:hAnsiTheme="majorHAnsi" w:cstheme="majorHAnsi"/>
          <w:bCs/>
          <w:noProof/>
          <w:vertAlign w:val="superscript"/>
        </w:rPr>
        <w:t>25</w:t>
      </w:r>
      <w:r w:rsidR="005E5DFB" w:rsidRPr="009B2AFC">
        <w:rPr>
          <w:rFonts w:asciiTheme="majorHAnsi" w:hAnsiTheme="majorHAnsi" w:cstheme="majorHAnsi"/>
          <w:bCs/>
        </w:rPr>
        <w:fldChar w:fldCharType="end"/>
      </w:r>
      <w:r w:rsidRPr="009B2AFC">
        <w:rPr>
          <w:rFonts w:asciiTheme="majorHAnsi" w:hAnsiTheme="majorHAnsi" w:cstheme="majorHAnsi"/>
          <w:bCs/>
        </w:rPr>
        <w:t xml:space="preserve">. </w:t>
      </w:r>
      <w:r w:rsidR="000F1C75" w:rsidRPr="009B2AFC">
        <w:rPr>
          <w:rFonts w:asciiTheme="majorHAnsi" w:hAnsiTheme="majorHAnsi" w:cstheme="majorHAnsi"/>
          <w:bCs/>
        </w:rPr>
        <w:t>The charge group attached with the polymer backbone repels the same charge present in the solution. Thus</w:t>
      </w:r>
      <w:r w:rsidR="0058557C">
        <w:rPr>
          <w:rFonts w:asciiTheme="majorHAnsi" w:hAnsiTheme="majorHAnsi" w:cstheme="majorHAnsi"/>
          <w:bCs/>
        </w:rPr>
        <w:t>,</w:t>
      </w:r>
      <w:r w:rsidR="000F1C75" w:rsidRPr="009B2AFC">
        <w:rPr>
          <w:rFonts w:asciiTheme="majorHAnsi" w:hAnsiTheme="majorHAnsi" w:cstheme="majorHAnsi"/>
          <w:bCs/>
        </w:rPr>
        <w:t xml:space="preserve"> higher the charge density greater will be the repulsion, which usually depends on the perm</w:t>
      </w:r>
      <w:r w:rsidR="0058557C">
        <w:rPr>
          <w:rFonts w:asciiTheme="majorHAnsi" w:hAnsiTheme="majorHAnsi" w:cstheme="majorHAnsi"/>
          <w:bCs/>
        </w:rPr>
        <w:t xml:space="preserve"> </w:t>
      </w:r>
      <w:r w:rsidR="000F1C75" w:rsidRPr="009B2AFC">
        <w:rPr>
          <w:rFonts w:asciiTheme="majorHAnsi" w:hAnsiTheme="majorHAnsi" w:cstheme="majorHAnsi"/>
          <w:bCs/>
        </w:rPr>
        <w:t>selectivity. Generally, in RED cells, ions' movement takes place through the membrane from high</w:t>
      </w:r>
      <w:r w:rsidR="0058557C">
        <w:rPr>
          <w:rFonts w:asciiTheme="majorHAnsi" w:hAnsiTheme="majorHAnsi" w:cstheme="majorHAnsi"/>
          <w:bCs/>
        </w:rPr>
        <w:t>er</w:t>
      </w:r>
      <w:r w:rsidR="000F1C75" w:rsidRPr="009B2AFC">
        <w:rPr>
          <w:rFonts w:asciiTheme="majorHAnsi" w:hAnsiTheme="majorHAnsi" w:cstheme="majorHAnsi"/>
          <w:bCs/>
        </w:rPr>
        <w:t xml:space="preserve"> concentration to lower concentration of the solution. </w:t>
      </w:r>
      <w:r w:rsidRPr="009B2AFC">
        <w:rPr>
          <w:rFonts w:asciiTheme="majorHAnsi" w:hAnsiTheme="majorHAnsi" w:cstheme="majorHAnsi"/>
          <w:bCs/>
        </w:rPr>
        <w:t>This ion transport from one compartment to another through the membrane gives an open circuit voltage and current values, which is used to calculate the net power output of the cell</w:t>
      </w:r>
      <w:r w:rsidR="00B00D18" w:rsidRPr="009B2AFC">
        <w:rPr>
          <w:rFonts w:asciiTheme="majorHAnsi" w:hAnsiTheme="majorHAnsi" w:cstheme="majorHAnsi"/>
          <w:bCs/>
        </w:rPr>
        <w:fldChar w:fldCharType="begin"/>
      </w:r>
      <w:r w:rsidR="00257F49" w:rsidRPr="009B2AFC">
        <w:rPr>
          <w:rFonts w:asciiTheme="majorHAnsi" w:hAnsiTheme="majorHAnsi" w:cstheme="majorHAnsi"/>
          <w:bCs/>
        </w:rPr>
        <w:instrText xml:space="preserve"> ADDIN EN.CITE &lt;EndNote&gt;&lt;Cite&gt;&lt;Author&gt;Kim&lt;/Author&gt;&lt;Year&gt;2015&lt;/Year&gt;&lt;RecNum&gt;1405&lt;/RecNum&gt;&lt;DisplayText&gt;&lt;style face="superscript"&gt;26&lt;/style&gt;&lt;/DisplayText&gt;&lt;record&gt;&lt;rec-number&gt;1405&lt;/rec-number&gt;&lt;foreign-keys&gt;&lt;key app="EN" db-id="xerd99e5xs9zwse0rr5vzaenedzdfw9peas2" timestamp="1610912507"&gt;1405&lt;/key&gt;&lt;/foreign-keys&gt;&lt;ref-type name="Journal Article"&gt;17&lt;/ref-type&gt;&lt;contributors&gt;&lt;authors&gt;&lt;author&gt;Kim, Han-Ki&lt;/author&gt;&lt;author&gt;Lee, Mi-Soon&lt;/author&gt;&lt;author&gt;Lee, Seo-Yoon&lt;/author&gt;&lt;author&gt;Choi, Young-Woo&lt;/author&gt;&lt;author&gt;Jeong, Nam-Jo&lt;/author&gt;&lt;author&gt;Kim, Chan-Soo&lt;/author&gt;&lt;/authors&gt;&lt;/contributors&gt;&lt;titles&gt;&lt;title&gt;High power density of reverse electrodialysis with pore-filling ion exchange membranes and a high-open-area spacer&lt;/title&gt;&lt;secondary-title&gt;Journal of Materials Chemistry A&lt;/secondary-title&gt;&lt;/titles&gt;&lt;periodical&gt;&lt;full-title&gt;Journal of Materials Chemistry A&lt;/full-title&gt;&lt;/periodical&gt;&lt;pages&gt;16302-16306&lt;/pages&gt;&lt;volume&gt;3&lt;/volume&gt;&lt;number&gt;31&lt;/number&gt;&lt;dates&gt;&lt;year&gt;2015&lt;/year&gt;&lt;/dates&gt;&lt;publisher&gt;The Royal Society of Chemistry&lt;/publisher&gt;&lt;isbn&gt;2050-7488&lt;/isbn&gt;&lt;work-type&gt;10.1039/C5TA03571F&lt;/work-type&gt;&lt;urls&gt;&lt;related-urls&gt;&lt;url&gt;http://dx.doi.org/10.1039/C5TA03571F&lt;/url&gt;&lt;/related-urls&gt;&lt;/urls&gt;&lt;electronic-resource-num&gt;10.1039/C5TA03571F&lt;/electronic-resource-num&gt;&lt;/record&gt;&lt;/Cite&gt;&lt;/EndNote&gt;</w:instrText>
      </w:r>
      <w:r w:rsidR="00B00D18" w:rsidRPr="009B2AFC">
        <w:rPr>
          <w:rFonts w:asciiTheme="majorHAnsi" w:hAnsiTheme="majorHAnsi" w:cstheme="majorHAnsi"/>
          <w:bCs/>
        </w:rPr>
        <w:fldChar w:fldCharType="separate"/>
      </w:r>
      <w:r w:rsidR="00257F49" w:rsidRPr="009B2AFC">
        <w:rPr>
          <w:rFonts w:asciiTheme="majorHAnsi" w:hAnsiTheme="majorHAnsi" w:cstheme="majorHAnsi"/>
          <w:bCs/>
          <w:noProof/>
          <w:vertAlign w:val="superscript"/>
        </w:rPr>
        <w:t>26</w:t>
      </w:r>
      <w:r w:rsidR="00B00D18" w:rsidRPr="009B2AFC">
        <w:rPr>
          <w:rFonts w:asciiTheme="majorHAnsi" w:hAnsiTheme="majorHAnsi" w:cstheme="majorHAnsi"/>
          <w:bCs/>
        </w:rPr>
        <w:fldChar w:fldCharType="end"/>
      </w:r>
      <w:r w:rsidRPr="009B2AFC">
        <w:rPr>
          <w:rFonts w:asciiTheme="majorHAnsi" w:hAnsiTheme="majorHAnsi" w:cstheme="majorHAnsi"/>
          <w:bCs/>
        </w:rPr>
        <w:t>.</w:t>
      </w:r>
    </w:p>
    <w:p w14:paraId="41ACBFEA" w14:textId="77777777" w:rsidR="002B7363" w:rsidRPr="009B2AFC" w:rsidRDefault="002B7363" w:rsidP="00A03B33">
      <w:pPr>
        <w:rPr>
          <w:rFonts w:asciiTheme="majorHAnsi" w:hAnsiTheme="majorHAnsi" w:cstheme="majorHAnsi"/>
        </w:rPr>
      </w:pPr>
    </w:p>
    <w:p w14:paraId="2BB6B994" w14:textId="1D3D0CCD" w:rsidR="005315A2" w:rsidRDefault="00F17364" w:rsidP="00A03B33">
      <w:pPr>
        <w:rPr>
          <w:rFonts w:asciiTheme="majorHAnsi" w:hAnsiTheme="majorHAnsi" w:cstheme="majorHAnsi"/>
        </w:rPr>
      </w:pPr>
      <w:r w:rsidRPr="009B2AFC">
        <w:rPr>
          <w:rFonts w:asciiTheme="majorHAnsi" w:hAnsiTheme="majorHAnsi" w:cstheme="majorHAnsi"/>
        </w:rPr>
        <w:t>The RED stack's performance</w:t>
      </w:r>
      <w:r w:rsidR="009A3923" w:rsidRPr="009B2AFC">
        <w:rPr>
          <w:rFonts w:asciiTheme="majorHAnsi" w:hAnsiTheme="majorHAnsi" w:cstheme="majorHAnsi"/>
        </w:rPr>
        <w:t xml:space="preserve"> </w:t>
      </w:r>
      <w:r w:rsidR="00732B47" w:rsidRPr="009B2AFC">
        <w:rPr>
          <w:rFonts w:asciiTheme="majorHAnsi" w:hAnsiTheme="majorHAnsi" w:cstheme="majorHAnsi"/>
        </w:rPr>
        <w:t xml:space="preserve">mainly </w:t>
      </w:r>
      <w:r w:rsidR="009A3923" w:rsidRPr="009B2AFC">
        <w:rPr>
          <w:rFonts w:asciiTheme="majorHAnsi" w:hAnsiTheme="majorHAnsi" w:cstheme="majorHAnsi"/>
        </w:rPr>
        <w:t>depends on the ion exchange capacity and swelling density of CEM</w:t>
      </w:r>
      <w:r w:rsidR="0058557C">
        <w:rPr>
          <w:rFonts w:asciiTheme="majorHAnsi" w:hAnsiTheme="majorHAnsi" w:cstheme="majorHAnsi"/>
        </w:rPr>
        <w:t>-</w:t>
      </w:r>
      <w:r w:rsidR="009A3923" w:rsidRPr="009B2AFC">
        <w:rPr>
          <w:rFonts w:asciiTheme="majorHAnsi" w:hAnsiTheme="majorHAnsi" w:cstheme="majorHAnsi"/>
        </w:rPr>
        <w:t xml:space="preserve"> and AEM</w:t>
      </w:r>
      <w:r w:rsidR="0058557C">
        <w:rPr>
          <w:rFonts w:asciiTheme="majorHAnsi" w:hAnsiTheme="majorHAnsi" w:cstheme="majorHAnsi"/>
        </w:rPr>
        <w:t>-</w:t>
      </w:r>
      <w:r w:rsidR="009A3923" w:rsidRPr="009B2AFC">
        <w:rPr>
          <w:rFonts w:asciiTheme="majorHAnsi" w:hAnsiTheme="majorHAnsi" w:cstheme="majorHAnsi"/>
        </w:rPr>
        <w:t>based membranes</w:t>
      </w:r>
      <w:r w:rsidR="00B00D18" w:rsidRPr="009B2AFC">
        <w:rPr>
          <w:rFonts w:asciiTheme="majorHAnsi" w:hAnsiTheme="majorHAnsi" w:cstheme="majorHAnsi"/>
        </w:rPr>
        <w:fldChar w:fldCharType="begin"/>
      </w:r>
      <w:r w:rsidR="00257F49" w:rsidRPr="009B2AFC">
        <w:rPr>
          <w:rFonts w:asciiTheme="majorHAnsi" w:hAnsiTheme="majorHAnsi" w:cstheme="majorHAnsi"/>
        </w:rPr>
        <w:instrText xml:space="preserve"> ADDIN EN.CITE &lt;EndNote&gt;&lt;Cite&gt;&lt;Author&gt;Długołęcki&lt;/Author&gt;&lt;Year&gt;2008&lt;/Year&gt;&lt;RecNum&gt;1348&lt;/RecNum&gt;&lt;DisplayText&gt;&lt;style face="superscript"&gt;27&lt;/style&gt;&lt;/DisplayText&gt;&lt;record&gt;&lt;rec-number&gt;1348&lt;/rec-number&gt;&lt;foreign-keys&gt;&lt;key app="EN" db-id="xerd99e5xs9zwse0rr5vzaenedzdfw9peas2" timestamp="1601474909"&gt;1348&lt;/key&gt;&lt;/foreign-keys&gt;&lt;ref-type name="Journal Article"&gt;17&lt;/ref-type&gt;&lt;contributors&gt;&lt;authors&gt;&lt;author&gt;Długołęcki, Piotr&lt;/author&gt;&lt;author&gt;Nymeijer, Kitty&lt;/author&gt;&lt;author&gt;Metz, Sybrand&lt;/author&gt;&lt;author&gt;Wessling, Matthias&lt;/author&gt;&lt;/authors&gt;&lt;/contributors&gt;&lt;titles&gt;&lt;title&gt;Current status of ion exchange membranes for power generation from salinity gradients&lt;/title&gt;&lt;secondary-title&gt;Journal of Membrane Science&lt;/secondary-title&gt;&lt;/titles&gt;&lt;periodical&gt;&lt;full-title&gt;Journal of Membrane Science&lt;/full-title&gt;&lt;/periodical&gt;&lt;pages&gt;214-222&lt;/pages&gt;&lt;volume&gt;319&lt;/volume&gt;&lt;number&gt;1&lt;/number&gt;&lt;keywords&gt;&lt;keyword&gt;Ion exchange membranes&lt;/keyword&gt;&lt;keyword&gt;Membrane characterization&lt;/keyword&gt;&lt;keyword&gt;Reverse electrodialysis&lt;/keyword&gt;&lt;keyword&gt;Renewable energy&lt;/keyword&gt;&lt;keyword&gt;Dialytic battery&lt;/keyword&gt;&lt;keyword&gt;Blue energy&lt;/keyword&gt;&lt;/keywords&gt;&lt;dates&gt;&lt;year&gt;2008&lt;/year&gt;&lt;pub-dates&gt;&lt;date&gt;2008/07/01/&lt;/date&gt;&lt;/pub-dates&gt;&lt;/dates&gt;&lt;isbn&gt;0376-7388&lt;/isbn&gt;&lt;urls&gt;&lt;related-urls&gt;&lt;url&gt;http://www.sciencedirect.com/science/article/pii/S0376738808002548&lt;/url&gt;&lt;/related-urls&gt;&lt;/urls&gt;&lt;electronic-resource-num&gt;https://doi.org/10.1016/j.memsci.2008.03.037&lt;/electronic-resource-num&gt;&lt;/record&gt;&lt;/Cite&gt;&lt;/EndNote&gt;</w:instrText>
      </w:r>
      <w:r w:rsidR="00B00D18" w:rsidRPr="009B2AFC">
        <w:rPr>
          <w:rFonts w:asciiTheme="majorHAnsi" w:hAnsiTheme="majorHAnsi" w:cstheme="majorHAnsi"/>
        </w:rPr>
        <w:fldChar w:fldCharType="separate"/>
      </w:r>
      <w:r w:rsidR="00257F49" w:rsidRPr="009B2AFC">
        <w:rPr>
          <w:rFonts w:asciiTheme="majorHAnsi" w:hAnsiTheme="majorHAnsi" w:cstheme="majorHAnsi"/>
          <w:noProof/>
          <w:vertAlign w:val="superscript"/>
        </w:rPr>
        <w:t>27</w:t>
      </w:r>
      <w:r w:rsidR="00B00D18" w:rsidRPr="009B2AFC">
        <w:rPr>
          <w:rFonts w:asciiTheme="majorHAnsi" w:hAnsiTheme="majorHAnsi" w:cstheme="majorHAnsi"/>
        </w:rPr>
        <w:fldChar w:fldCharType="end"/>
      </w:r>
      <w:r w:rsidR="00551D82" w:rsidRPr="009B2AFC">
        <w:rPr>
          <w:rFonts w:asciiTheme="majorHAnsi" w:hAnsiTheme="majorHAnsi" w:cstheme="majorHAnsi"/>
        </w:rPr>
        <w:t>.</w:t>
      </w:r>
      <w:r w:rsidR="009A3923" w:rsidRPr="009B2AFC">
        <w:rPr>
          <w:rFonts w:asciiTheme="majorHAnsi" w:hAnsiTheme="majorHAnsi" w:cstheme="majorHAnsi"/>
        </w:rPr>
        <w:t xml:space="preserve"> </w:t>
      </w:r>
      <w:r w:rsidR="006B4751" w:rsidRPr="009B2AFC">
        <w:rPr>
          <w:rFonts w:asciiTheme="majorHAnsi" w:hAnsiTheme="majorHAnsi" w:cstheme="majorHAnsi"/>
        </w:rPr>
        <w:t xml:space="preserve">It is observed that the higher the ion-exchange capacity of the </w:t>
      </w:r>
      <w:r w:rsidR="00713B7A" w:rsidRPr="009B2AFC">
        <w:rPr>
          <w:rFonts w:asciiTheme="majorHAnsi" w:hAnsiTheme="majorHAnsi" w:cstheme="majorHAnsi"/>
        </w:rPr>
        <w:t>CEM and AEM</w:t>
      </w:r>
      <w:r w:rsidR="006B4751" w:rsidRPr="009B2AFC">
        <w:rPr>
          <w:rFonts w:asciiTheme="majorHAnsi" w:hAnsiTheme="majorHAnsi" w:cstheme="majorHAnsi"/>
        </w:rPr>
        <w:t>, the better is the conductivity. However, the higher ion-exchange capacity of the membrane leads to high swelling, easily deteriorating the membrane's mechanical strength. Thus</w:t>
      </w:r>
      <w:r w:rsidR="00E05F04">
        <w:rPr>
          <w:rFonts w:asciiTheme="majorHAnsi" w:hAnsiTheme="majorHAnsi" w:cstheme="majorHAnsi"/>
        </w:rPr>
        <w:t>,</w:t>
      </w:r>
      <w:r w:rsidR="006B4751" w:rsidRPr="009B2AFC">
        <w:rPr>
          <w:rFonts w:asciiTheme="majorHAnsi" w:hAnsiTheme="majorHAnsi" w:cstheme="majorHAnsi"/>
        </w:rPr>
        <w:t xml:space="preserve"> it is essential to optimize swelling density and the membranes' conductivity for better and reliable cell performance. On the other hand, it is also crucial to optimize the stack resistance with the function of the feed solution's flow in both the compartment</w:t>
      </w:r>
      <w:r w:rsidR="0058557C">
        <w:rPr>
          <w:rFonts w:asciiTheme="majorHAnsi" w:hAnsiTheme="majorHAnsi" w:cstheme="majorHAnsi"/>
        </w:rPr>
        <w:t>s</w:t>
      </w:r>
      <w:r w:rsidR="006B4751" w:rsidRPr="009B2AFC">
        <w:rPr>
          <w:rFonts w:asciiTheme="majorHAnsi" w:hAnsiTheme="majorHAnsi" w:cstheme="majorHAnsi"/>
        </w:rPr>
        <w:t>.</w:t>
      </w:r>
      <w:r w:rsidR="00713B7A" w:rsidRPr="009B2AFC">
        <w:rPr>
          <w:rFonts w:asciiTheme="majorHAnsi" w:hAnsiTheme="majorHAnsi" w:cstheme="majorHAnsi"/>
        </w:rPr>
        <w:t xml:space="preserve"> As the flow rate increases, the stack resistance decreases, and the output cell performance increases. </w:t>
      </w:r>
      <w:r w:rsidR="005315A2" w:rsidRPr="009B2AFC">
        <w:rPr>
          <w:rFonts w:asciiTheme="majorHAnsi" w:hAnsiTheme="majorHAnsi" w:cstheme="majorHAnsi"/>
        </w:rPr>
        <w:t xml:space="preserve">Theoretically, RED stack resistance </w:t>
      </w:r>
      <w:r w:rsidR="00713B7A" w:rsidRPr="009B2AFC">
        <w:rPr>
          <w:rFonts w:asciiTheme="majorHAnsi" w:hAnsiTheme="majorHAnsi" w:cstheme="majorHAnsi"/>
        </w:rPr>
        <w:t xml:space="preserve">is given by </w:t>
      </w:r>
      <w:r w:rsidR="005315A2" w:rsidRPr="009B2AFC">
        <w:rPr>
          <w:rFonts w:asciiTheme="majorHAnsi" w:hAnsiTheme="majorHAnsi" w:cstheme="majorHAnsi"/>
        </w:rPr>
        <w:t xml:space="preserve">equation </w:t>
      </w:r>
      <w:r w:rsidR="004A71CF" w:rsidRPr="009B2AFC">
        <w:rPr>
          <w:rFonts w:asciiTheme="majorHAnsi" w:hAnsiTheme="majorHAnsi" w:cstheme="majorHAnsi"/>
        </w:rPr>
        <w:t>8</w:t>
      </w:r>
      <w:r w:rsidR="00C83F70">
        <w:rPr>
          <w:rFonts w:asciiTheme="majorHAnsi" w:hAnsiTheme="majorHAnsi" w:cstheme="majorHAnsi"/>
        </w:rPr>
        <w:t>.</w:t>
      </w:r>
    </w:p>
    <w:p w14:paraId="1C2A4AC8" w14:textId="77777777" w:rsidR="008905C3" w:rsidRPr="009B2AFC" w:rsidRDefault="008905C3" w:rsidP="00A03B33">
      <w:pPr>
        <w:rPr>
          <w:rFonts w:asciiTheme="majorHAnsi" w:hAnsiTheme="majorHAnsi" w:cstheme="majorHAnsi"/>
        </w:rPr>
      </w:pPr>
    </w:p>
    <w:p w14:paraId="1BFA20E2" w14:textId="7CC381B6" w:rsidR="005315A2" w:rsidRDefault="005315A2" w:rsidP="00A03B33">
      <w:pPr>
        <w:rPr>
          <w:rFonts w:asciiTheme="majorHAnsi" w:hAnsiTheme="majorHAnsi" w:cstheme="majorHAnsi"/>
        </w:rPr>
      </w:pPr>
      <w:r w:rsidRPr="009B2AFC">
        <w:rPr>
          <w:rFonts w:asciiTheme="majorHAnsi" w:hAnsiTheme="majorHAnsi" w:cstheme="majorHAnsi"/>
        </w:rPr>
        <w:t xml:space="preserve">                          </w:t>
      </w:r>
      <m:oMath>
        <m:r>
          <w:rPr>
            <w:rFonts w:ascii="Cambria Math" w:hAnsi="Cambria Math" w:cstheme="majorHAnsi"/>
          </w:rPr>
          <m:t xml:space="preserve"> </m:t>
        </m:r>
        <m:sSub>
          <m:sSubPr>
            <m:ctrlPr>
              <w:rPr>
                <w:rFonts w:ascii="Cambria Math" w:hAnsi="Cambria Math" w:cstheme="majorHAnsi"/>
                <w:i/>
              </w:rPr>
            </m:ctrlPr>
          </m:sSubPr>
          <m:e>
            <m:r>
              <w:rPr>
                <w:rFonts w:ascii="Cambria Math" w:hAnsi="Cambria Math" w:cstheme="majorHAnsi"/>
              </w:rPr>
              <m:t>R</m:t>
            </m:r>
          </m:e>
          <m:sub>
            <m:r>
              <w:rPr>
                <w:rFonts w:ascii="Cambria Math" w:hAnsi="Cambria Math" w:cstheme="majorHAnsi"/>
              </w:rPr>
              <m:t>stack</m:t>
            </m:r>
          </m:sub>
        </m:sSub>
        <m:r>
          <w:rPr>
            <w:rFonts w:ascii="Cambria Math" w:hAnsi="Cambria Math" w:cstheme="majorHAnsi"/>
          </w:rPr>
          <m:t>=</m:t>
        </m:r>
        <m:f>
          <m:fPr>
            <m:ctrlPr>
              <w:rPr>
                <w:rFonts w:ascii="Cambria Math" w:hAnsi="Cambria Math" w:cstheme="majorHAnsi"/>
                <w:i/>
              </w:rPr>
            </m:ctrlPr>
          </m:fPr>
          <m:num>
            <m:r>
              <w:rPr>
                <w:rFonts w:ascii="Cambria Math" w:hAnsi="Cambria Math" w:cstheme="majorHAnsi"/>
              </w:rPr>
              <m:t>N</m:t>
            </m:r>
          </m:num>
          <m:den>
            <m:sSub>
              <m:sSubPr>
                <m:ctrlPr>
                  <w:rPr>
                    <w:rFonts w:ascii="Cambria Math" w:hAnsi="Cambria Math" w:cstheme="majorHAnsi"/>
                    <w:i/>
                  </w:rPr>
                </m:ctrlPr>
              </m:sSubPr>
              <m:e>
                <m:r>
                  <w:rPr>
                    <w:rFonts w:ascii="Cambria Math" w:hAnsi="Cambria Math" w:cstheme="majorHAnsi"/>
                  </w:rPr>
                  <m:t>A</m:t>
                </m:r>
              </m:e>
              <m:sub>
                <m:r>
                  <w:rPr>
                    <w:rFonts w:ascii="Cambria Math" w:hAnsi="Cambria Math" w:cstheme="majorHAnsi"/>
                  </w:rPr>
                  <m:t>mem</m:t>
                </m:r>
              </m:sub>
            </m:sSub>
          </m:den>
        </m:f>
        <m:d>
          <m:dPr>
            <m:ctrlPr>
              <w:rPr>
                <w:rFonts w:ascii="Cambria Math" w:hAnsi="Cambria Math" w:cstheme="majorHAnsi"/>
                <w:i/>
              </w:rPr>
            </m:ctrlPr>
          </m:dPr>
          <m:e>
            <m:sSub>
              <m:sSubPr>
                <m:ctrlPr>
                  <w:rPr>
                    <w:rFonts w:ascii="Cambria Math" w:hAnsi="Cambria Math" w:cstheme="majorHAnsi"/>
                    <w:i/>
                  </w:rPr>
                </m:ctrlPr>
              </m:sSubPr>
              <m:e>
                <m:r>
                  <w:rPr>
                    <w:rFonts w:ascii="Cambria Math" w:hAnsi="Cambria Math" w:cstheme="majorHAnsi"/>
                  </w:rPr>
                  <m:t>R</m:t>
                </m:r>
              </m:e>
              <m:sub>
                <m:r>
                  <w:rPr>
                    <w:rFonts w:ascii="Cambria Math" w:hAnsi="Cambria Math" w:cstheme="majorHAnsi"/>
                  </w:rPr>
                  <m:t>A</m:t>
                </m:r>
              </m:sub>
            </m:sSub>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R</m:t>
                </m:r>
              </m:e>
              <m:sub>
                <m:r>
                  <w:rPr>
                    <w:rFonts w:ascii="Cambria Math" w:hAnsi="Cambria Math" w:cstheme="majorHAnsi"/>
                  </w:rPr>
                  <m:t>C</m:t>
                </m:r>
              </m:sub>
            </m:sSub>
            <m:r>
              <w:rPr>
                <w:rFonts w:ascii="Cambria Math" w:hAnsi="Cambria Math" w:cstheme="majorHAnsi"/>
              </w:rPr>
              <m:t>+</m:t>
            </m:r>
            <m:f>
              <m:fPr>
                <m:ctrlPr>
                  <w:rPr>
                    <w:rFonts w:ascii="Cambria Math" w:hAnsi="Cambria Math" w:cstheme="majorHAnsi"/>
                    <w:i/>
                  </w:rPr>
                </m:ctrlPr>
              </m:fPr>
              <m:num>
                <m:sSub>
                  <m:sSubPr>
                    <m:ctrlPr>
                      <w:rPr>
                        <w:rFonts w:ascii="Cambria Math" w:hAnsi="Cambria Math" w:cstheme="majorHAnsi"/>
                        <w:i/>
                      </w:rPr>
                    </m:ctrlPr>
                  </m:sSubPr>
                  <m:e>
                    <m:r>
                      <w:rPr>
                        <w:rFonts w:ascii="Cambria Math" w:hAnsi="Cambria Math" w:cstheme="majorHAnsi"/>
                      </w:rPr>
                      <m:t>d</m:t>
                    </m:r>
                  </m:e>
                  <m:sub>
                    <m:r>
                      <w:rPr>
                        <w:rFonts w:ascii="Cambria Math" w:hAnsi="Cambria Math" w:cstheme="majorHAnsi"/>
                      </w:rPr>
                      <m:t>c</m:t>
                    </m:r>
                  </m:sub>
                </m:sSub>
              </m:num>
              <m:den>
                <m:sSub>
                  <m:sSubPr>
                    <m:ctrlPr>
                      <w:rPr>
                        <w:rFonts w:ascii="Cambria Math" w:hAnsi="Cambria Math" w:cstheme="majorHAnsi"/>
                        <w:i/>
                      </w:rPr>
                    </m:ctrlPr>
                  </m:sSubPr>
                  <m:e>
                    <m:r>
                      <w:rPr>
                        <w:rFonts w:ascii="Cambria Math" w:hAnsi="Cambria Math" w:cstheme="majorHAnsi"/>
                      </w:rPr>
                      <m:t>k</m:t>
                    </m:r>
                  </m:e>
                  <m:sub>
                    <m:r>
                      <w:rPr>
                        <w:rFonts w:ascii="Cambria Math" w:hAnsi="Cambria Math" w:cstheme="majorHAnsi"/>
                      </w:rPr>
                      <m:t>c</m:t>
                    </m:r>
                  </m:sub>
                </m:sSub>
              </m:den>
            </m:f>
            <m:r>
              <w:rPr>
                <w:rFonts w:ascii="Cambria Math" w:hAnsi="Cambria Math" w:cstheme="majorHAnsi"/>
              </w:rPr>
              <m:t>+</m:t>
            </m:r>
            <m:f>
              <m:fPr>
                <m:ctrlPr>
                  <w:rPr>
                    <w:rFonts w:ascii="Cambria Math" w:hAnsi="Cambria Math" w:cstheme="majorHAnsi"/>
                    <w:i/>
                  </w:rPr>
                </m:ctrlPr>
              </m:fPr>
              <m:num>
                <m:sSub>
                  <m:sSubPr>
                    <m:ctrlPr>
                      <w:rPr>
                        <w:rFonts w:ascii="Cambria Math" w:hAnsi="Cambria Math" w:cstheme="majorHAnsi"/>
                        <w:i/>
                      </w:rPr>
                    </m:ctrlPr>
                  </m:sSubPr>
                  <m:e>
                    <m:r>
                      <w:rPr>
                        <w:rFonts w:ascii="Cambria Math" w:hAnsi="Cambria Math" w:cstheme="majorHAnsi"/>
                      </w:rPr>
                      <m:t>d</m:t>
                    </m:r>
                  </m:e>
                  <m:sub>
                    <m:r>
                      <w:rPr>
                        <w:rFonts w:ascii="Cambria Math" w:hAnsi="Cambria Math" w:cstheme="majorHAnsi"/>
                      </w:rPr>
                      <m:t>d</m:t>
                    </m:r>
                  </m:sub>
                </m:sSub>
              </m:num>
              <m:den>
                <m:sSub>
                  <m:sSubPr>
                    <m:ctrlPr>
                      <w:rPr>
                        <w:rFonts w:ascii="Cambria Math" w:hAnsi="Cambria Math" w:cstheme="majorHAnsi"/>
                        <w:i/>
                      </w:rPr>
                    </m:ctrlPr>
                  </m:sSubPr>
                  <m:e>
                    <m:r>
                      <w:rPr>
                        <w:rFonts w:ascii="Cambria Math" w:hAnsi="Cambria Math" w:cstheme="majorHAnsi"/>
                      </w:rPr>
                      <m:t>k</m:t>
                    </m:r>
                  </m:e>
                  <m:sub>
                    <m:r>
                      <w:rPr>
                        <w:rFonts w:ascii="Cambria Math" w:hAnsi="Cambria Math" w:cstheme="majorHAnsi"/>
                      </w:rPr>
                      <m:t>d</m:t>
                    </m:r>
                  </m:sub>
                </m:sSub>
              </m:den>
            </m:f>
          </m:e>
        </m:d>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R</m:t>
            </m:r>
          </m:e>
          <m:sub>
            <m:r>
              <w:rPr>
                <w:rFonts w:ascii="Cambria Math" w:hAnsi="Cambria Math" w:cstheme="majorHAnsi"/>
              </w:rPr>
              <m:t>e</m:t>
            </m:r>
          </m:sub>
        </m:sSub>
      </m:oMath>
      <w:r w:rsidRPr="009B2AFC">
        <w:rPr>
          <w:rFonts w:asciiTheme="majorHAnsi" w:hAnsiTheme="majorHAnsi" w:cstheme="majorHAnsi"/>
        </w:rPr>
        <w:tab/>
      </w:r>
      <w:r w:rsidRPr="009B2AFC">
        <w:rPr>
          <w:rFonts w:asciiTheme="majorHAnsi" w:hAnsiTheme="majorHAnsi" w:cstheme="majorHAnsi"/>
        </w:rPr>
        <w:tab/>
      </w:r>
      <w:r w:rsidRPr="009B2AFC">
        <w:rPr>
          <w:rFonts w:asciiTheme="majorHAnsi" w:hAnsiTheme="majorHAnsi" w:cstheme="majorHAnsi"/>
        </w:rPr>
        <w:tab/>
      </w:r>
      <w:r w:rsidRPr="009B2AFC">
        <w:rPr>
          <w:rFonts w:asciiTheme="majorHAnsi" w:hAnsiTheme="majorHAnsi" w:cstheme="majorHAnsi"/>
        </w:rPr>
        <w:tab/>
        <w:t>(</w:t>
      </w:r>
      <w:r w:rsidR="004A71CF" w:rsidRPr="009B2AFC">
        <w:rPr>
          <w:rFonts w:asciiTheme="majorHAnsi" w:hAnsiTheme="majorHAnsi" w:cstheme="majorHAnsi"/>
        </w:rPr>
        <w:t>8</w:t>
      </w:r>
      <w:r w:rsidRPr="009B2AFC">
        <w:rPr>
          <w:rFonts w:asciiTheme="majorHAnsi" w:hAnsiTheme="majorHAnsi" w:cstheme="majorHAnsi"/>
        </w:rPr>
        <w:t>)</w:t>
      </w:r>
    </w:p>
    <w:p w14:paraId="7354195A" w14:textId="77777777" w:rsidR="008905C3" w:rsidRPr="009B2AFC" w:rsidRDefault="008905C3" w:rsidP="00A03B33">
      <w:pPr>
        <w:rPr>
          <w:rFonts w:asciiTheme="majorHAnsi" w:hAnsiTheme="majorHAnsi" w:cstheme="majorHAnsi"/>
        </w:rPr>
      </w:pPr>
    </w:p>
    <w:p w14:paraId="5C177B8A" w14:textId="2020B19A" w:rsidR="006E4797" w:rsidRPr="009B2AFC" w:rsidRDefault="005315A2" w:rsidP="00A03B33">
      <w:pPr>
        <w:rPr>
          <w:rFonts w:asciiTheme="majorHAnsi" w:hAnsiTheme="majorHAnsi" w:cstheme="majorHAnsi"/>
        </w:rPr>
      </w:pPr>
      <w:r w:rsidRPr="009B2AFC">
        <w:rPr>
          <w:rFonts w:asciiTheme="majorHAnsi" w:hAnsiTheme="majorHAnsi" w:cstheme="majorHAnsi"/>
        </w:rPr>
        <w:t>N is the number of cell pairs (alternate arrangement of anion</w:t>
      </w:r>
      <w:r w:rsidR="008905C3">
        <w:rPr>
          <w:rFonts w:asciiTheme="majorHAnsi" w:hAnsiTheme="majorHAnsi" w:cstheme="majorHAnsi"/>
        </w:rPr>
        <w:t>-</w:t>
      </w:r>
      <w:r w:rsidRPr="009B2AFC">
        <w:rPr>
          <w:rFonts w:asciiTheme="majorHAnsi" w:hAnsiTheme="majorHAnsi" w:cstheme="majorHAnsi"/>
        </w:rPr>
        <w:t xml:space="preserve"> and cation</w:t>
      </w:r>
      <w:r w:rsidR="008905C3">
        <w:rPr>
          <w:rFonts w:asciiTheme="majorHAnsi" w:hAnsiTheme="majorHAnsi" w:cstheme="majorHAnsi"/>
        </w:rPr>
        <w:t>-</w:t>
      </w:r>
      <w:r w:rsidRPr="009B2AFC">
        <w:rPr>
          <w:rFonts w:asciiTheme="majorHAnsi" w:hAnsiTheme="majorHAnsi" w:cstheme="majorHAnsi"/>
        </w:rPr>
        <w:t>exchange membrane</w:t>
      </w:r>
      <w:r w:rsidR="008905C3">
        <w:rPr>
          <w:rFonts w:asciiTheme="majorHAnsi" w:hAnsiTheme="majorHAnsi" w:cstheme="majorHAnsi"/>
        </w:rPr>
        <w:t>s</w:t>
      </w:r>
      <w:r w:rsidRPr="009B2AFC">
        <w:rPr>
          <w:rFonts w:asciiTheme="majorHAnsi" w:hAnsiTheme="majorHAnsi" w:cstheme="majorHAnsi"/>
        </w:rPr>
        <w:t>),</w:t>
      </w:r>
      <w:r w:rsidR="00F8593B" w:rsidRPr="009B2AFC">
        <w:rPr>
          <w:rFonts w:asciiTheme="majorHAnsi" w:hAnsiTheme="majorHAnsi" w:cstheme="majorHAnsi"/>
        </w:rPr>
        <w:t xml:space="preserve"> A is the effective area of both </w:t>
      </w:r>
      <w:r w:rsidR="008905C3">
        <w:rPr>
          <w:rFonts w:asciiTheme="majorHAnsi" w:hAnsiTheme="majorHAnsi" w:cstheme="majorHAnsi"/>
        </w:rPr>
        <w:t xml:space="preserve">the </w:t>
      </w:r>
      <w:r w:rsidR="00F8593B" w:rsidRPr="009B2AFC">
        <w:rPr>
          <w:rFonts w:asciiTheme="majorHAnsi" w:hAnsiTheme="majorHAnsi" w:cstheme="majorHAnsi"/>
        </w:rPr>
        <w:t>membrane</w:t>
      </w:r>
      <w:r w:rsidR="008905C3">
        <w:rPr>
          <w:rFonts w:asciiTheme="majorHAnsi" w:hAnsiTheme="majorHAnsi" w:cstheme="majorHAnsi"/>
        </w:rPr>
        <w:t>s</w:t>
      </w:r>
      <w:r w:rsidR="00F8593B" w:rsidRPr="009B2AFC">
        <w:rPr>
          <w:rFonts w:asciiTheme="majorHAnsi" w:hAnsiTheme="majorHAnsi" w:cstheme="majorHAnsi"/>
        </w:rPr>
        <w:t xml:space="preserve"> (m</w:t>
      </w:r>
      <w:r w:rsidR="00F8593B" w:rsidRPr="009B2AFC">
        <w:rPr>
          <w:rFonts w:asciiTheme="majorHAnsi" w:hAnsiTheme="majorHAnsi" w:cstheme="majorHAnsi"/>
          <w:vertAlign w:val="superscript"/>
        </w:rPr>
        <w:t>2</w:t>
      </w:r>
      <w:r w:rsidR="00F8593B" w:rsidRPr="009B2AFC">
        <w:rPr>
          <w:rFonts w:asciiTheme="majorHAnsi" w:hAnsiTheme="majorHAnsi" w:cstheme="majorHAnsi"/>
        </w:rPr>
        <w:t xml:space="preserve">), </w:t>
      </w:r>
      <w:r w:rsidRPr="009B2AFC">
        <w:rPr>
          <w:rFonts w:asciiTheme="majorHAnsi" w:hAnsiTheme="majorHAnsi" w:cstheme="majorHAnsi"/>
        </w:rPr>
        <w:t>R</w:t>
      </w:r>
      <w:r w:rsidRPr="009B2AFC">
        <w:rPr>
          <w:rFonts w:asciiTheme="majorHAnsi" w:hAnsiTheme="majorHAnsi" w:cstheme="majorHAnsi"/>
          <w:vertAlign w:val="subscript"/>
        </w:rPr>
        <w:t>A</w:t>
      </w:r>
      <w:r w:rsidRPr="009B2AFC">
        <w:rPr>
          <w:rFonts w:asciiTheme="majorHAnsi" w:hAnsiTheme="majorHAnsi" w:cstheme="majorHAnsi"/>
        </w:rPr>
        <w:t xml:space="preserve"> is the anion exchange membrane resistance (Ω m</w:t>
      </w:r>
      <w:r w:rsidRPr="009B2AFC">
        <w:rPr>
          <w:rFonts w:asciiTheme="majorHAnsi" w:hAnsiTheme="majorHAnsi" w:cstheme="majorHAnsi"/>
          <w:vertAlign w:val="superscript"/>
        </w:rPr>
        <w:t>2</w:t>
      </w:r>
      <w:r w:rsidRPr="009B2AFC">
        <w:rPr>
          <w:rFonts w:asciiTheme="majorHAnsi" w:hAnsiTheme="majorHAnsi" w:cstheme="majorHAnsi"/>
        </w:rPr>
        <w:t>), R</w:t>
      </w:r>
      <w:r w:rsidRPr="009B2AFC">
        <w:rPr>
          <w:rFonts w:asciiTheme="majorHAnsi" w:hAnsiTheme="majorHAnsi" w:cstheme="majorHAnsi"/>
          <w:vertAlign w:val="subscript"/>
        </w:rPr>
        <w:t>C</w:t>
      </w:r>
      <w:r w:rsidRPr="009B2AFC">
        <w:rPr>
          <w:rFonts w:asciiTheme="majorHAnsi" w:hAnsiTheme="majorHAnsi" w:cstheme="majorHAnsi"/>
        </w:rPr>
        <w:t xml:space="preserve"> is the cation exchange membrane resistance (Ω m</w:t>
      </w:r>
      <w:r w:rsidRPr="009B2AFC">
        <w:rPr>
          <w:rFonts w:asciiTheme="majorHAnsi" w:hAnsiTheme="majorHAnsi" w:cstheme="majorHAnsi"/>
          <w:vertAlign w:val="superscript"/>
        </w:rPr>
        <w:t>2</w:t>
      </w:r>
      <w:r w:rsidRPr="009B2AFC">
        <w:rPr>
          <w:rFonts w:asciiTheme="majorHAnsi" w:hAnsiTheme="majorHAnsi" w:cstheme="majorHAnsi"/>
        </w:rPr>
        <w:t>), d</w:t>
      </w:r>
      <w:r w:rsidRPr="009B2AFC">
        <w:rPr>
          <w:rFonts w:asciiTheme="majorHAnsi" w:hAnsiTheme="majorHAnsi" w:cstheme="majorHAnsi"/>
          <w:vertAlign w:val="subscript"/>
        </w:rPr>
        <w:t>c</w:t>
      </w:r>
      <w:r w:rsidRPr="009B2AFC">
        <w:rPr>
          <w:rFonts w:asciiTheme="majorHAnsi" w:hAnsiTheme="majorHAnsi" w:cstheme="majorHAnsi"/>
        </w:rPr>
        <w:t xml:space="preserve"> is the thickness of the compartment with </w:t>
      </w:r>
      <w:r w:rsidR="002B7FCA" w:rsidRPr="009B2AFC">
        <w:rPr>
          <w:rFonts w:asciiTheme="majorHAnsi" w:hAnsiTheme="majorHAnsi" w:cstheme="majorHAnsi"/>
        </w:rPr>
        <w:t xml:space="preserve">the </w:t>
      </w:r>
      <w:r w:rsidRPr="009B2AFC">
        <w:rPr>
          <w:rFonts w:asciiTheme="majorHAnsi" w:hAnsiTheme="majorHAnsi" w:cstheme="majorHAnsi"/>
        </w:rPr>
        <w:t>concentrated solution (m), k</w:t>
      </w:r>
      <w:r w:rsidRPr="009B2AFC">
        <w:rPr>
          <w:rFonts w:asciiTheme="majorHAnsi" w:hAnsiTheme="majorHAnsi" w:cstheme="majorHAnsi"/>
          <w:vertAlign w:val="subscript"/>
        </w:rPr>
        <w:t>c</w:t>
      </w:r>
      <w:r w:rsidRPr="009B2AFC">
        <w:rPr>
          <w:rFonts w:asciiTheme="majorHAnsi" w:hAnsiTheme="majorHAnsi" w:cstheme="majorHAnsi"/>
        </w:rPr>
        <w:t xml:space="preserve"> is its ionic conductivity (S m</w:t>
      </w:r>
      <w:r w:rsidRPr="009B2AFC">
        <w:rPr>
          <w:rFonts w:asciiTheme="majorHAnsi" w:hAnsiTheme="majorHAnsi" w:cstheme="majorHAnsi"/>
          <w:vertAlign w:val="superscript"/>
        </w:rPr>
        <w:t>-1</w:t>
      </w:r>
      <w:r w:rsidRPr="009B2AFC">
        <w:rPr>
          <w:rFonts w:asciiTheme="majorHAnsi" w:hAnsiTheme="majorHAnsi" w:cstheme="majorHAnsi"/>
        </w:rPr>
        <w:t xml:space="preserve"> ), d</w:t>
      </w:r>
      <w:r w:rsidRPr="009B2AFC">
        <w:rPr>
          <w:rFonts w:asciiTheme="majorHAnsi" w:hAnsiTheme="majorHAnsi" w:cstheme="majorHAnsi"/>
          <w:vertAlign w:val="subscript"/>
        </w:rPr>
        <w:t>d</w:t>
      </w:r>
      <w:r w:rsidRPr="009B2AFC">
        <w:rPr>
          <w:rFonts w:asciiTheme="majorHAnsi" w:hAnsiTheme="majorHAnsi" w:cstheme="majorHAnsi"/>
        </w:rPr>
        <w:t xml:space="preserve"> is the thickness of the compartment with </w:t>
      </w:r>
      <w:r w:rsidR="002B7FCA" w:rsidRPr="009B2AFC">
        <w:rPr>
          <w:rFonts w:asciiTheme="majorHAnsi" w:hAnsiTheme="majorHAnsi" w:cstheme="majorHAnsi"/>
        </w:rPr>
        <w:t xml:space="preserve">the </w:t>
      </w:r>
      <w:r w:rsidRPr="009B2AFC">
        <w:rPr>
          <w:rFonts w:asciiTheme="majorHAnsi" w:hAnsiTheme="majorHAnsi" w:cstheme="majorHAnsi"/>
        </w:rPr>
        <w:t xml:space="preserve">diluted solution (m), </w:t>
      </w:r>
      <w:proofErr w:type="spellStart"/>
      <w:r w:rsidRPr="009B2AFC">
        <w:rPr>
          <w:rFonts w:asciiTheme="majorHAnsi" w:hAnsiTheme="majorHAnsi" w:cstheme="majorHAnsi"/>
        </w:rPr>
        <w:t>k</w:t>
      </w:r>
      <w:r w:rsidRPr="009B2AFC">
        <w:rPr>
          <w:rFonts w:asciiTheme="majorHAnsi" w:hAnsiTheme="majorHAnsi" w:cstheme="majorHAnsi"/>
          <w:vertAlign w:val="subscript"/>
        </w:rPr>
        <w:t>d</w:t>
      </w:r>
      <w:proofErr w:type="spellEnd"/>
      <w:r w:rsidRPr="009B2AFC">
        <w:rPr>
          <w:rFonts w:asciiTheme="majorHAnsi" w:hAnsiTheme="majorHAnsi" w:cstheme="majorHAnsi"/>
        </w:rPr>
        <w:t xml:space="preserve"> is its ionic conductivity (S m</w:t>
      </w:r>
      <w:r w:rsidRPr="009B2AFC">
        <w:rPr>
          <w:rFonts w:asciiTheme="majorHAnsi" w:hAnsiTheme="majorHAnsi" w:cstheme="majorHAnsi"/>
          <w:vertAlign w:val="superscript"/>
        </w:rPr>
        <w:t>-1</w:t>
      </w:r>
      <w:r w:rsidRPr="009B2AFC">
        <w:rPr>
          <w:rFonts w:asciiTheme="majorHAnsi" w:hAnsiTheme="majorHAnsi" w:cstheme="majorHAnsi"/>
        </w:rPr>
        <w:t>), and R</w:t>
      </w:r>
      <w:r w:rsidRPr="009B2AFC">
        <w:rPr>
          <w:rFonts w:asciiTheme="majorHAnsi" w:hAnsiTheme="majorHAnsi" w:cstheme="majorHAnsi"/>
          <w:vertAlign w:val="subscript"/>
        </w:rPr>
        <w:t>e</w:t>
      </w:r>
      <w:r w:rsidRPr="009B2AFC">
        <w:rPr>
          <w:rFonts w:asciiTheme="majorHAnsi" w:hAnsiTheme="majorHAnsi" w:cstheme="majorHAnsi"/>
        </w:rPr>
        <w:t xml:space="preserve"> is the electrode resistance (Ω). Reducing the stack resistance is an </w:t>
      </w:r>
      <w:r w:rsidR="00E806CF" w:rsidRPr="009B2AFC">
        <w:rPr>
          <w:rFonts w:asciiTheme="majorHAnsi" w:hAnsiTheme="majorHAnsi" w:cstheme="majorHAnsi"/>
        </w:rPr>
        <w:t>essential</w:t>
      </w:r>
      <w:r w:rsidRPr="009B2AFC">
        <w:rPr>
          <w:rFonts w:asciiTheme="majorHAnsi" w:hAnsiTheme="majorHAnsi" w:cstheme="majorHAnsi"/>
        </w:rPr>
        <w:t xml:space="preserve"> factor </w:t>
      </w:r>
      <w:r w:rsidR="00F8593B" w:rsidRPr="009B2AFC">
        <w:rPr>
          <w:rFonts w:asciiTheme="majorHAnsi" w:hAnsiTheme="majorHAnsi" w:cstheme="majorHAnsi"/>
        </w:rPr>
        <w:t>for</w:t>
      </w:r>
      <w:r w:rsidR="00E806CF" w:rsidRPr="009B2AFC">
        <w:rPr>
          <w:rFonts w:asciiTheme="majorHAnsi" w:hAnsiTheme="majorHAnsi" w:cstheme="majorHAnsi"/>
        </w:rPr>
        <w:t xml:space="preserve"> enhancing </w:t>
      </w:r>
      <w:r w:rsidRPr="009B2AFC">
        <w:rPr>
          <w:rFonts w:asciiTheme="majorHAnsi" w:hAnsiTheme="majorHAnsi" w:cstheme="majorHAnsi"/>
        </w:rPr>
        <w:t>the net output power</w:t>
      </w:r>
      <w:r w:rsidR="00E806CF" w:rsidRPr="009B2AFC">
        <w:rPr>
          <w:rFonts w:asciiTheme="majorHAnsi" w:hAnsiTheme="majorHAnsi" w:cstheme="majorHAnsi"/>
        </w:rPr>
        <w:t>,</w:t>
      </w:r>
      <w:r w:rsidRPr="009B2AFC">
        <w:rPr>
          <w:rFonts w:asciiTheme="majorHAnsi" w:hAnsiTheme="majorHAnsi" w:cstheme="majorHAnsi"/>
        </w:rPr>
        <w:t xml:space="preserve"> but other factors also influence the cell performance</w:t>
      </w:r>
      <w:r w:rsidR="009E1F48" w:rsidRPr="009B2AFC">
        <w:rPr>
          <w:rFonts w:asciiTheme="majorHAnsi" w:hAnsiTheme="majorHAnsi" w:cstheme="majorHAnsi"/>
        </w:rPr>
        <w:fldChar w:fldCharType="begin"/>
      </w:r>
      <w:r w:rsidR="00257F49" w:rsidRPr="009B2AFC">
        <w:rPr>
          <w:rFonts w:asciiTheme="majorHAnsi" w:hAnsiTheme="majorHAnsi" w:cstheme="majorHAnsi"/>
        </w:rPr>
        <w:instrText xml:space="preserve"> ADDIN EN.CITE &lt;EndNote&gt;&lt;Cite&gt;&lt;Author&gt;Geise&lt;/Author&gt;&lt;Year&gt;2014&lt;/Year&gt;&lt;RecNum&gt;1353&lt;/RecNum&gt;&lt;DisplayText&gt;&lt;style face="superscript"&gt;28&lt;/style&gt;&lt;/DisplayText&gt;&lt;record&gt;&lt;rec-number&gt;1353&lt;/rec-number&gt;&lt;foreign-keys&gt;&lt;key app="EN" db-id="xerd99e5xs9zwse0rr5vzaenedzdfw9peas2" timestamp="1601483349"&gt;1353&lt;/key&gt;&lt;/foreign-keys&gt;&lt;ref-type name="Journal Article"&gt;17&lt;/ref-type&gt;&lt;contributors&gt;&lt;authors&gt;&lt;author&gt;Geise, Geoffrey M&lt;/author&gt;&lt;author&gt;Curtis, Andrew J&lt;/author&gt;&lt;author&gt;Hatzell, Marta C&lt;/author&gt;&lt;author&gt;Hickner, Michael A&lt;/author&gt;&lt;author&gt;Logan, Bruce E&lt;/author&gt;&lt;/authors&gt;&lt;/contributors&gt;&lt;titles&gt;&lt;title&gt;Salt concentration differences alter membrane resistance in reverse electrodialysis stacks&lt;/title&gt;&lt;secondary-title&gt;Environmental Science &amp;amp; Technology Letters&lt;/secondary-title&gt;&lt;/titles&gt;&lt;periodical&gt;&lt;full-title&gt;Environmental Science &amp;amp; Technology Letters&lt;/full-title&gt;&lt;/periodical&gt;&lt;pages&gt;36-39&lt;/pages&gt;&lt;volume&gt;1&lt;/volume&gt;&lt;number&gt;1&lt;/number&gt;&lt;dates&gt;&lt;year&gt;2014&lt;/year&gt;&lt;/dates&gt;&lt;isbn&gt;2328-8930&lt;/isbn&gt;&lt;urls&gt;&lt;/urls&gt;&lt;/record&gt;&lt;/Cite&gt;&lt;/EndNote&gt;</w:instrText>
      </w:r>
      <w:r w:rsidR="009E1F48" w:rsidRPr="009B2AFC">
        <w:rPr>
          <w:rFonts w:asciiTheme="majorHAnsi" w:hAnsiTheme="majorHAnsi" w:cstheme="majorHAnsi"/>
        </w:rPr>
        <w:fldChar w:fldCharType="separate"/>
      </w:r>
      <w:r w:rsidR="00257F49" w:rsidRPr="009B2AFC">
        <w:rPr>
          <w:rFonts w:asciiTheme="majorHAnsi" w:hAnsiTheme="majorHAnsi" w:cstheme="majorHAnsi"/>
          <w:noProof/>
          <w:vertAlign w:val="superscript"/>
        </w:rPr>
        <w:t>28</w:t>
      </w:r>
      <w:r w:rsidR="009E1F48" w:rsidRPr="009B2AFC">
        <w:rPr>
          <w:rFonts w:asciiTheme="majorHAnsi" w:hAnsiTheme="majorHAnsi" w:cstheme="majorHAnsi"/>
        </w:rPr>
        <w:fldChar w:fldCharType="end"/>
      </w:r>
      <w:r w:rsidRPr="009B2AFC">
        <w:rPr>
          <w:rFonts w:asciiTheme="majorHAnsi" w:hAnsiTheme="majorHAnsi" w:cstheme="majorHAnsi"/>
        </w:rPr>
        <w:t xml:space="preserve">, which also need to be considered. </w:t>
      </w:r>
      <w:r w:rsidR="00E806CF" w:rsidRPr="009B2AFC">
        <w:rPr>
          <w:rFonts w:asciiTheme="majorHAnsi" w:hAnsiTheme="majorHAnsi" w:cstheme="majorHAnsi"/>
        </w:rPr>
        <w:t xml:space="preserve">The spacer shadow effect, the flow of feed solution, compartment width, and concentration of feed solution, the schematic illustration of the RED cell are </w:t>
      </w:r>
      <w:r w:rsidR="00E67815" w:rsidRPr="009B2AFC">
        <w:rPr>
          <w:rFonts w:asciiTheme="majorHAnsi" w:hAnsiTheme="majorHAnsi" w:cstheme="majorHAnsi"/>
        </w:rPr>
        <w:t xml:space="preserve">presented in </w:t>
      </w:r>
      <w:r w:rsidR="00E67815" w:rsidRPr="00686E7B">
        <w:rPr>
          <w:rFonts w:asciiTheme="majorHAnsi" w:hAnsiTheme="majorHAnsi" w:cstheme="majorHAnsi"/>
          <w:b/>
          <w:bCs/>
        </w:rPr>
        <w:t xml:space="preserve">Figure </w:t>
      </w:r>
      <w:r w:rsidR="00F43749" w:rsidRPr="00686E7B">
        <w:rPr>
          <w:rFonts w:asciiTheme="majorHAnsi" w:hAnsiTheme="majorHAnsi" w:cstheme="majorHAnsi"/>
          <w:b/>
          <w:bCs/>
        </w:rPr>
        <w:t>5</w:t>
      </w:r>
      <w:r w:rsidR="0072283A" w:rsidRPr="009B2AFC">
        <w:rPr>
          <w:rFonts w:asciiTheme="majorHAnsi" w:hAnsiTheme="majorHAnsi" w:cstheme="majorHAnsi"/>
        </w:rPr>
        <w:t>.</w:t>
      </w:r>
    </w:p>
    <w:p w14:paraId="04B9BD6D" w14:textId="77777777" w:rsidR="000F1E82" w:rsidRPr="009B2AFC" w:rsidRDefault="000F1E82" w:rsidP="00A03B33">
      <w:pPr>
        <w:rPr>
          <w:rFonts w:asciiTheme="majorHAnsi" w:hAnsiTheme="majorHAnsi" w:cstheme="majorHAnsi"/>
        </w:rPr>
      </w:pPr>
    </w:p>
    <w:p w14:paraId="1D56817A" w14:textId="48E1424F" w:rsidR="001639AD" w:rsidRPr="009B2AFC" w:rsidRDefault="00544B7C" w:rsidP="00A03B33">
      <w:pPr>
        <w:rPr>
          <w:rFonts w:asciiTheme="majorHAnsi" w:hAnsiTheme="majorHAnsi" w:cstheme="majorHAnsi"/>
        </w:rPr>
      </w:pPr>
      <w:r w:rsidRPr="009B2AFC">
        <w:rPr>
          <w:rFonts w:asciiTheme="majorHAnsi" w:hAnsiTheme="majorHAnsi" w:cstheme="majorHAnsi"/>
        </w:rPr>
        <w:t xml:space="preserve">In RED cells, the membrane acted as a limiting factor and required a stable high conducting membrane. Apart from that, both CEM and AEM are required to have comparable ion-conducting properties so that the cell can produce an efficient and optimized power output. Degradation of ion-exchange capacity and salt accumulation also need to be </w:t>
      </w:r>
      <w:proofErr w:type="gramStart"/>
      <w:r w:rsidRPr="009B2AFC">
        <w:rPr>
          <w:rFonts w:asciiTheme="majorHAnsi" w:hAnsiTheme="majorHAnsi" w:cstheme="majorHAnsi"/>
        </w:rPr>
        <w:t>taken into account</w:t>
      </w:r>
      <w:proofErr w:type="gramEnd"/>
      <w:r w:rsidRPr="009B2AFC">
        <w:rPr>
          <w:rFonts w:asciiTheme="majorHAnsi" w:hAnsiTheme="majorHAnsi" w:cstheme="majorHAnsi"/>
        </w:rPr>
        <w:t xml:space="preserve"> for reliable RED performance. Novel membrane material and state-of-the-art device architecture may further improve cell performance in the coming future and will pave a path for future research direction.</w:t>
      </w:r>
    </w:p>
    <w:p w14:paraId="152A2CFF" w14:textId="77777777" w:rsidR="00F676F7" w:rsidRPr="009B2AFC" w:rsidRDefault="00F676F7" w:rsidP="00A03B33">
      <w:pPr>
        <w:rPr>
          <w:rFonts w:asciiTheme="majorHAnsi" w:hAnsiTheme="majorHAnsi" w:cstheme="majorHAnsi"/>
        </w:rPr>
      </w:pPr>
    </w:p>
    <w:p w14:paraId="59F37CC4" w14:textId="214A231C" w:rsidR="006E4797" w:rsidRPr="009B2AFC" w:rsidRDefault="004A71CF" w:rsidP="00A03B33">
      <w:pPr>
        <w:pBdr>
          <w:top w:val="nil"/>
          <w:left w:val="nil"/>
          <w:bottom w:val="nil"/>
          <w:right w:val="nil"/>
          <w:between w:val="nil"/>
        </w:pBdr>
        <w:rPr>
          <w:rFonts w:asciiTheme="majorHAnsi" w:hAnsiTheme="majorHAnsi" w:cstheme="majorHAnsi"/>
          <w:b/>
        </w:rPr>
      </w:pPr>
      <w:r w:rsidRPr="009B2AFC">
        <w:rPr>
          <w:rFonts w:asciiTheme="majorHAnsi" w:hAnsiTheme="majorHAnsi" w:cstheme="majorHAnsi"/>
          <w:b/>
        </w:rPr>
        <w:t>A</w:t>
      </w:r>
      <w:r w:rsidR="00C83F70">
        <w:rPr>
          <w:rFonts w:asciiTheme="majorHAnsi" w:hAnsiTheme="majorHAnsi" w:cstheme="majorHAnsi"/>
          <w:b/>
        </w:rPr>
        <w:t>CKNOWLEDGMENTS</w:t>
      </w:r>
      <w:r w:rsidRPr="009B2AFC">
        <w:rPr>
          <w:rFonts w:asciiTheme="majorHAnsi" w:hAnsiTheme="majorHAnsi" w:cstheme="majorHAnsi"/>
          <w:b/>
        </w:rPr>
        <w:t>:</w:t>
      </w:r>
    </w:p>
    <w:p w14:paraId="25B2FBBD" w14:textId="12DF27F6" w:rsidR="006E4797" w:rsidRPr="009B2AFC" w:rsidRDefault="00B46443" w:rsidP="00A03B33">
      <w:pPr>
        <w:rPr>
          <w:rFonts w:asciiTheme="majorHAnsi" w:hAnsiTheme="majorHAnsi" w:cstheme="majorHAnsi"/>
          <w:shd w:val="clear" w:color="auto" w:fill="FFFFFF"/>
        </w:rPr>
      </w:pPr>
      <w:r w:rsidRPr="009B2AFC">
        <w:rPr>
          <w:rFonts w:asciiTheme="majorHAnsi" w:eastAsiaTheme="minorEastAsia" w:hAnsiTheme="majorHAnsi" w:cstheme="majorHAnsi"/>
          <w:lang w:val="en-GB"/>
        </w:rPr>
        <w:t xml:space="preserve">This work was supported by the National Research Foundation of Korea (NRF) grant funded by the Korea government (MEST) (No. NRF-2017R1A2A2A05001329). </w:t>
      </w:r>
      <w:r w:rsidR="002B7FCA" w:rsidRPr="009B2AFC">
        <w:rPr>
          <w:rFonts w:asciiTheme="majorHAnsi" w:hAnsiTheme="majorHAnsi" w:cstheme="majorHAnsi"/>
          <w:shd w:val="clear" w:color="auto" w:fill="FFFFFF"/>
        </w:rPr>
        <w:t>The a</w:t>
      </w:r>
      <w:r w:rsidRPr="009B2AFC">
        <w:rPr>
          <w:rFonts w:asciiTheme="majorHAnsi" w:hAnsiTheme="majorHAnsi" w:cstheme="majorHAnsi"/>
          <w:shd w:val="clear" w:color="auto" w:fill="FFFFFF"/>
        </w:rPr>
        <w:t xml:space="preserve">uthors of the manuscript are grateful to the </w:t>
      </w:r>
      <w:proofErr w:type="spellStart"/>
      <w:r w:rsidRPr="009B2AFC">
        <w:rPr>
          <w:rFonts w:asciiTheme="majorHAnsi" w:hAnsiTheme="majorHAnsi" w:cstheme="majorHAnsi"/>
          <w:shd w:val="clear" w:color="auto" w:fill="FFFFFF"/>
        </w:rPr>
        <w:t>Sogang</w:t>
      </w:r>
      <w:proofErr w:type="spellEnd"/>
      <w:r w:rsidRPr="009B2AFC">
        <w:rPr>
          <w:rFonts w:asciiTheme="majorHAnsi" w:hAnsiTheme="majorHAnsi" w:cstheme="majorHAnsi"/>
          <w:shd w:val="clear" w:color="auto" w:fill="FFFFFF"/>
        </w:rPr>
        <w:t xml:space="preserve"> University, Seoul, Republic of Korea.</w:t>
      </w:r>
    </w:p>
    <w:p w14:paraId="4809C695" w14:textId="77777777" w:rsidR="00B46443" w:rsidRPr="009B2AFC" w:rsidRDefault="00B46443" w:rsidP="00A03B33">
      <w:pPr>
        <w:rPr>
          <w:rFonts w:asciiTheme="majorHAnsi" w:hAnsiTheme="majorHAnsi" w:cstheme="majorHAnsi"/>
          <w:b/>
        </w:rPr>
      </w:pPr>
    </w:p>
    <w:p w14:paraId="5E703EBA" w14:textId="708F643D" w:rsidR="006E4797" w:rsidRPr="009B2AFC" w:rsidRDefault="00C83F70" w:rsidP="00A03B33">
      <w:pPr>
        <w:pBdr>
          <w:top w:val="nil"/>
          <w:left w:val="nil"/>
          <w:bottom w:val="nil"/>
          <w:right w:val="nil"/>
          <w:between w:val="nil"/>
        </w:pBdr>
        <w:rPr>
          <w:rFonts w:asciiTheme="majorHAnsi" w:hAnsiTheme="majorHAnsi" w:cstheme="majorHAnsi"/>
          <w:b/>
        </w:rPr>
      </w:pPr>
      <w:r w:rsidRPr="009B2AFC">
        <w:rPr>
          <w:rFonts w:asciiTheme="majorHAnsi" w:hAnsiTheme="majorHAnsi" w:cstheme="majorHAnsi"/>
          <w:b/>
        </w:rPr>
        <w:t>D</w:t>
      </w:r>
      <w:r>
        <w:rPr>
          <w:rFonts w:asciiTheme="majorHAnsi" w:hAnsiTheme="majorHAnsi" w:cstheme="majorHAnsi"/>
          <w:b/>
        </w:rPr>
        <w:t>ISCLOSURES</w:t>
      </w:r>
      <w:r w:rsidR="004A71CF" w:rsidRPr="009B2AFC">
        <w:rPr>
          <w:rFonts w:asciiTheme="majorHAnsi" w:hAnsiTheme="majorHAnsi" w:cstheme="majorHAnsi"/>
          <w:b/>
        </w:rPr>
        <w:t>:</w:t>
      </w:r>
    </w:p>
    <w:p w14:paraId="132340D6" w14:textId="48056974" w:rsidR="006E4797" w:rsidRPr="009B2AFC" w:rsidRDefault="00C83F70" w:rsidP="00A03B33">
      <w:pPr>
        <w:rPr>
          <w:rFonts w:asciiTheme="majorHAnsi" w:hAnsiTheme="majorHAnsi" w:cstheme="majorHAnsi"/>
          <w:shd w:val="clear" w:color="auto" w:fill="FFFFFF"/>
        </w:rPr>
      </w:pPr>
      <w:r>
        <w:rPr>
          <w:rFonts w:asciiTheme="majorHAnsi" w:hAnsiTheme="majorHAnsi" w:cstheme="majorHAnsi"/>
          <w:shd w:val="clear" w:color="auto" w:fill="FFFFFF"/>
        </w:rPr>
        <w:t>The authors declare n</w:t>
      </w:r>
      <w:r w:rsidR="00372009" w:rsidRPr="009B2AFC">
        <w:rPr>
          <w:rFonts w:asciiTheme="majorHAnsi" w:hAnsiTheme="majorHAnsi" w:cstheme="majorHAnsi"/>
          <w:shd w:val="clear" w:color="auto" w:fill="FFFFFF"/>
        </w:rPr>
        <w:t>o conflict</w:t>
      </w:r>
      <w:r>
        <w:rPr>
          <w:rFonts w:asciiTheme="majorHAnsi" w:hAnsiTheme="majorHAnsi" w:cstheme="majorHAnsi"/>
          <w:shd w:val="clear" w:color="auto" w:fill="FFFFFF"/>
        </w:rPr>
        <w:t>s</w:t>
      </w:r>
      <w:r w:rsidR="00372009" w:rsidRPr="009B2AFC">
        <w:rPr>
          <w:rFonts w:asciiTheme="majorHAnsi" w:hAnsiTheme="majorHAnsi" w:cstheme="majorHAnsi"/>
          <w:shd w:val="clear" w:color="auto" w:fill="FFFFFF"/>
        </w:rPr>
        <w:t xml:space="preserve"> of interest</w:t>
      </w:r>
      <w:r>
        <w:rPr>
          <w:rFonts w:asciiTheme="majorHAnsi" w:hAnsiTheme="majorHAnsi" w:cstheme="majorHAnsi"/>
          <w:shd w:val="clear" w:color="auto" w:fill="FFFFFF"/>
        </w:rPr>
        <w:t>.</w:t>
      </w:r>
    </w:p>
    <w:p w14:paraId="4A7B0E5C" w14:textId="77777777" w:rsidR="006E4797" w:rsidRPr="009B2AFC" w:rsidRDefault="006E4797" w:rsidP="00A03B33">
      <w:pPr>
        <w:rPr>
          <w:rFonts w:asciiTheme="majorHAnsi" w:hAnsiTheme="majorHAnsi" w:cstheme="majorHAnsi"/>
        </w:rPr>
      </w:pPr>
    </w:p>
    <w:p w14:paraId="6DE2B73C" w14:textId="12AB5332" w:rsidR="006E4797" w:rsidRPr="009B2AFC" w:rsidRDefault="00C83F70" w:rsidP="00A03B33">
      <w:pPr>
        <w:rPr>
          <w:rFonts w:asciiTheme="majorHAnsi" w:hAnsiTheme="majorHAnsi" w:cstheme="majorHAnsi"/>
          <w:b/>
        </w:rPr>
      </w:pPr>
      <w:r w:rsidRPr="009B2AFC">
        <w:rPr>
          <w:rFonts w:asciiTheme="majorHAnsi" w:hAnsiTheme="majorHAnsi" w:cstheme="majorHAnsi"/>
          <w:b/>
        </w:rPr>
        <w:t>R</w:t>
      </w:r>
      <w:r>
        <w:rPr>
          <w:rFonts w:asciiTheme="majorHAnsi" w:hAnsiTheme="majorHAnsi" w:cstheme="majorHAnsi"/>
          <w:b/>
        </w:rPr>
        <w:t>EFERENCES</w:t>
      </w:r>
      <w:r w:rsidR="00551D82" w:rsidRPr="009B2AFC">
        <w:rPr>
          <w:rFonts w:asciiTheme="majorHAnsi" w:hAnsiTheme="majorHAnsi" w:cstheme="majorHAnsi"/>
          <w:b/>
        </w:rPr>
        <w:t>:</w:t>
      </w:r>
    </w:p>
    <w:p w14:paraId="53905D0B" w14:textId="77777777" w:rsidR="005B3CE9" w:rsidRPr="009B2AFC" w:rsidRDefault="005B3CE9" w:rsidP="00A03B33">
      <w:pPr>
        <w:pBdr>
          <w:top w:val="nil"/>
          <w:left w:val="nil"/>
          <w:bottom w:val="nil"/>
          <w:right w:val="nil"/>
          <w:between w:val="nil"/>
        </w:pBdr>
        <w:rPr>
          <w:rFonts w:asciiTheme="majorHAnsi" w:hAnsiTheme="majorHAnsi" w:cstheme="majorHAnsi"/>
        </w:rPr>
      </w:pPr>
      <w:bookmarkStart w:id="38" w:name="tyjcwt" w:colFirst="0" w:colLast="0"/>
      <w:bookmarkEnd w:id="38"/>
    </w:p>
    <w:p w14:paraId="6776A36E" w14:textId="706EB708" w:rsidR="00257F49" w:rsidRPr="009B2AFC" w:rsidRDefault="005B3CE9" w:rsidP="00A03B33">
      <w:pPr>
        <w:pStyle w:val="EndNoteBibliography"/>
        <w:rPr>
          <w:rFonts w:asciiTheme="majorHAnsi" w:hAnsiTheme="majorHAnsi" w:cstheme="majorHAnsi"/>
        </w:rPr>
      </w:pPr>
      <w:r w:rsidRPr="009B2AFC">
        <w:rPr>
          <w:rFonts w:asciiTheme="majorHAnsi" w:hAnsiTheme="majorHAnsi" w:cstheme="majorHAnsi"/>
        </w:rPr>
        <w:fldChar w:fldCharType="begin"/>
      </w:r>
      <w:r w:rsidRPr="009B2AFC">
        <w:rPr>
          <w:rFonts w:asciiTheme="majorHAnsi" w:hAnsiTheme="majorHAnsi" w:cstheme="majorHAnsi"/>
        </w:rPr>
        <w:instrText xml:space="preserve"> ADDIN EN.REFLIST </w:instrText>
      </w:r>
      <w:r w:rsidRPr="009B2AFC">
        <w:rPr>
          <w:rFonts w:asciiTheme="majorHAnsi" w:hAnsiTheme="majorHAnsi" w:cstheme="majorHAnsi"/>
        </w:rPr>
        <w:fldChar w:fldCharType="separate"/>
      </w:r>
      <w:r w:rsidR="00257F49" w:rsidRPr="009B2AFC">
        <w:rPr>
          <w:rFonts w:asciiTheme="majorHAnsi" w:hAnsiTheme="majorHAnsi" w:cstheme="majorHAnsi"/>
        </w:rPr>
        <w:t>1</w:t>
      </w:r>
      <w:r w:rsidR="00E05F04">
        <w:rPr>
          <w:rFonts w:asciiTheme="majorHAnsi" w:hAnsiTheme="majorHAnsi" w:cstheme="majorHAnsi"/>
        </w:rPr>
        <w:t>.</w:t>
      </w:r>
      <w:r w:rsidR="00257F49" w:rsidRPr="009B2AFC">
        <w:rPr>
          <w:rFonts w:asciiTheme="majorHAnsi" w:hAnsiTheme="majorHAnsi" w:cstheme="majorHAnsi"/>
        </w:rPr>
        <w:tab/>
        <w:t>Dlugolecki, P., Gambier, A., Nijmeijer, K.</w:t>
      </w:r>
      <w:r w:rsidR="00E05F04">
        <w:rPr>
          <w:rFonts w:asciiTheme="majorHAnsi" w:hAnsiTheme="majorHAnsi" w:cstheme="majorHAnsi"/>
        </w:rPr>
        <w:t>,</w:t>
      </w:r>
      <w:r w:rsidR="00257F49" w:rsidRPr="009B2AFC">
        <w:rPr>
          <w:rFonts w:asciiTheme="majorHAnsi" w:hAnsiTheme="majorHAnsi" w:cstheme="majorHAnsi"/>
        </w:rPr>
        <w:t xml:space="preserve"> Wessling, M. Practical potential of reverse electrodialysis as process for sustainable energy generation. </w:t>
      </w:r>
      <w:r w:rsidR="004F5C67" w:rsidRPr="00686E7B">
        <w:rPr>
          <w:rFonts w:asciiTheme="majorHAnsi" w:hAnsiTheme="majorHAnsi" w:cstheme="majorHAnsi"/>
          <w:i/>
          <w:iCs/>
        </w:rPr>
        <w:t>Environmental Science &amp; Technology</w:t>
      </w:r>
      <w:r w:rsidR="00E05F04">
        <w:rPr>
          <w:rFonts w:asciiTheme="majorHAnsi" w:hAnsiTheme="majorHAnsi" w:cstheme="majorHAnsi"/>
        </w:rPr>
        <w:t>.</w:t>
      </w:r>
      <w:r w:rsidR="00257F49" w:rsidRPr="009B2AFC">
        <w:rPr>
          <w:rFonts w:asciiTheme="majorHAnsi" w:hAnsiTheme="majorHAnsi" w:cstheme="majorHAnsi"/>
        </w:rPr>
        <w:t xml:space="preserve"> </w:t>
      </w:r>
      <w:r w:rsidR="00257F49" w:rsidRPr="00686E7B">
        <w:rPr>
          <w:rFonts w:asciiTheme="majorHAnsi" w:hAnsiTheme="majorHAnsi" w:cstheme="majorHAnsi"/>
          <w:b/>
          <w:bCs/>
        </w:rPr>
        <w:t>43</w:t>
      </w:r>
      <w:r w:rsidR="00257F49" w:rsidRPr="009B2AFC">
        <w:rPr>
          <w:rFonts w:asciiTheme="majorHAnsi" w:hAnsiTheme="majorHAnsi" w:cstheme="majorHAnsi"/>
        </w:rPr>
        <w:t>, 6888</w:t>
      </w:r>
      <w:r w:rsidR="00E05F04">
        <w:rPr>
          <w:rFonts w:asciiTheme="majorHAnsi" w:hAnsiTheme="majorHAnsi" w:cstheme="majorHAnsi"/>
        </w:rPr>
        <w:t>–</w:t>
      </w:r>
      <w:r w:rsidR="00257F49" w:rsidRPr="009B2AFC">
        <w:rPr>
          <w:rFonts w:asciiTheme="majorHAnsi" w:hAnsiTheme="majorHAnsi" w:cstheme="majorHAnsi"/>
        </w:rPr>
        <w:t>6894</w:t>
      </w:r>
      <w:r w:rsidR="00EA2FA1" w:rsidRPr="009B2AFC">
        <w:rPr>
          <w:rFonts w:asciiTheme="majorHAnsi" w:hAnsiTheme="majorHAnsi" w:cstheme="majorHAnsi"/>
        </w:rPr>
        <w:t xml:space="preserve"> </w:t>
      </w:r>
      <w:r w:rsidR="00257F49" w:rsidRPr="009B2AFC">
        <w:rPr>
          <w:rFonts w:asciiTheme="majorHAnsi" w:hAnsiTheme="majorHAnsi" w:cstheme="majorHAnsi"/>
        </w:rPr>
        <w:t>(2009).</w:t>
      </w:r>
    </w:p>
    <w:p w14:paraId="7FED48E5" w14:textId="6270AFAE" w:rsidR="00257F49" w:rsidRPr="009B2AFC" w:rsidRDefault="00257F49" w:rsidP="00A03B33">
      <w:pPr>
        <w:pStyle w:val="EndNoteBibliography"/>
        <w:rPr>
          <w:rFonts w:asciiTheme="majorHAnsi" w:hAnsiTheme="majorHAnsi" w:cstheme="majorHAnsi"/>
        </w:rPr>
      </w:pPr>
      <w:r w:rsidRPr="009B2AFC">
        <w:rPr>
          <w:rFonts w:asciiTheme="majorHAnsi" w:hAnsiTheme="majorHAnsi" w:cstheme="majorHAnsi"/>
        </w:rPr>
        <w:t>2</w:t>
      </w:r>
      <w:r w:rsidR="00E05F04">
        <w:rPr>
          <w:rFonts w:asciiTheme="majorHAnsi" w:hAnsiTheme="majorHAnsi" w:cstheme="majorHAnsi"/>
        </w:rPr>
        <w:t>.</w:t>
      </w:r>
      <w:r w:rsidRPr="009B2AFC">
        <w:rPr>
          <w:rFonts w:asciiTheme="majorHAnsi" w:hAnsiTheme="majorHAnsi" w:cstheme="majorHAnsi"/>
        </w:rPr>
        <w:tab/>
        <w:t>Kim, D., Kwon, K., Kim, D. H.</w:t>
      </w:r>
      <w:r w:rsidR="00E05F04">
        <w:rPr>
          <w:rFonts w:asciiTheme="majorHAnsi" w:hAnsiTheme="majorHAnsi" w:cstheme="majorHAnsi"/>
        </w:rPr>
        <w:t>,</w:t>
      </w:r>
      <w:r w:rsidRPr="009B2AFC">
        <w:rPr>
          <w:rFonts w:asciiTheme="majorHAnsi" w:hAnsiTheme="majorHAnsi" w:cstheme="majorHAnsi"/>
        </w:rPr>
        <w:t xml:space="preserve"> Li, L. </w:t>
      </w:r>
      <w:r w:rsidRPr="00686E7B">
        <w:rPr>
          <w:rFonts w:asciiTheme="majorHAnsi" w:hAnsiTheme="majorHAnsi" w:cstheme="majorHAnsi"/>
          <w:i/>
          <w:iCs/>
        </w:rPr>
        <w:t>Energy Generation Using Reverse Electrodialysis: Principles, Implementation, and Applications</w:t>
      </w:r>
      <w:r w:rsidRPr="009B2AFC">
        <w:rPr>
          <w:rFonts w:asciiTheme="majorHAnsi" w:hAnsiTheme="majorHAnsi" w:cstheme="majorHAnsi"/>
        </w:rPr>
        <w:t xml:space="preserve">. Springer </w:t>
      </w:r>
      <w:r w:rsidR="00DC301D" w:rsidRPr="009B2AFC">
        <w:rPr>
          <w:rFonts w:asciiTheme="majorHAnsi" w:hAnsiTheme="majorHAnsi" w:cstheme="majorHAnsi"/>
        </w:rPr>
        <w:t>(</w:t>
      </w:r>
      <w:r w:rsidRPr="009B2AFC">
        <w:rPr>
          <w:rFonts w:asciiTheme="majorHAnsi" w:hAnsiTheme="majorHAnsi" w:cstheme="majorHAnsi"/>
        </w:rPr>
        <w:t>2019).</w:t>
      </w:r>
    </w:p>
    <w:p w14:paraId="7065B772" w14:textId="4F829C90" w:rsidR="00257F49" w:rsidRPr="009B2AFC" w:rsidRDefault="00257F49" w:rsidP="00A03B33">
      <w:pPr>
        <w:pStyle w:val="EndNoteBibliography"/>
        <w:rPr>
          <w:rFonts w:asciiTheme="majorHAnsi" w:hAnsiTheme="majorHAnsi" w:cstheme="majorHAnsi"/>
        </w:rPr>
      </w:pPr>
      <w:r w:rsidRPr="009B2AFC">
        <w:rPr>
          <w:rFonts w:asciiTheme="majorHAnsi" w:hAnsiTheme="majorHAnsi" w:cstheme="majorHAnsi"/>
        </w:rPr>
        <w:t>3</w:t>
      </w:r>
      <w:r w:rsidR="00E05F04">
        <w:rPr>
          <w:rFonts w:asciiTheme="majorHAnsi" w:hAnsiTheme="majorHAnsi" w:cstheme="majorHAnsi"/>
        </w:rPr>
        <w:t>.</w:t>
      </w:r>
      <w:r w:rsidRPr="009B2AFC">
        <w:rPr>
          <w:rFonts w:asciiTheme="majorHAnsi" w:hAnsiTheme="majorHAnsi" w:cstheme="majorHAnsi"/>
        </w:rPr>
        <w:tab/>
        <w:t>Mei, Y.</w:t>
      </w:r>
      <w:r w:rsidR="00E05F04">
        <w:rPr>
          <w:rFonts w:asciiTheme="majorHAnsi" w:hAnsiTheme="majorHAnsi" w:cstheme="majorHAnsi"/>
        </w:rPr>
        <w:t>,</w:t>
      </w:r>
      <w:r w:rsidRPr="009B2AFC">
        <w:rPr>
          <w:rFonts w:asciiTheme="majorHAnsi" w:hAnsiTheme="majorHAnsi" w:cstheme="majorHAnsi"/>
        </w:rPr>
        <w:t xml:space="preserve"> Tang, C. Y. Recent developments and future perspectives of reverse electrodialysis technology: A review. </w:t>
      </w:r>
      <w:r w:rsidRPr="00686E7B">
        <w:rPr>
          <w:rFonts w:asciiTheme="majorHAnsi" w:hAnsiTheme="majorHAnsi" w:cstheme="majorHAnsi"/>
          <w:i/>
          <w:iCs/>
        </w:rPr>
        <w:t>Desalination</w:t>
      </w:r>
      <w:r w:rsidR="00E05F04">
        <w:rPr>
          <w:rFonts w:asciiTheme="majorHAnsi" w:hAnsiTheme="majorHAnsi" w:cstheme="majorHAnsi"/>
        </w:rPr>
        <w:t>.</w:t>
      </w:r>
      <w:r w:rsidRPr="009B2AFC">
        <w:rPr>
          <w:rFonts w:asciiTheme="majorHAnsi" w:hAnsiTheme="majorHAnsi" w:cstheme="majorHAnsi"/>
        </w:rPr>
        <w:t xml:space="preserve"> </w:t>
      </w:r>
      <w:r w:rsidRPr="00686E7B">
        <w:rPr>
          <w:rFonts w:asciiTheme="majorHAnsi" w:hAnsiTheme="majorHAnsi" w:cstheme="majorHAnsi"/>
          <w:b/>
          <w:bCs/>
        </w:rPr>
        <w:t>425</w:t>
      </w:r>
      <w:r w:rsidRPr="009B2AFC">
        <w:rPr>
          <w:rFonts w:asciiTheme="majorHAnsi" w:hAnsiTheme="majorHAnsi" w:cstheme="majorHAnsi"/>
        </w:rPr>
        <w:t>, 156</w:t>
      </w:r>
      <w:r w:rsidR="00E05F04">
        <w:rPr>
          <w:rFonts w:asciiTheme="majorHAnsi" w:hAnsiTheme="majorHAnsi" w:cstheme="majorHAnsi"/>
        </w:rPr>
        <w:t>–</w:t>
      </w:r>
      <w:r w:rsidRPr="009B2AFC">
        <w:rPr>
          <w:rFonts w:asciiTheme="majorHAnsi" w:hAnsiTheme="majorHAnsi" w:cstheme="majorHAnsi"/>
        </w:rPr>
        <w:t>174 (2018).</w:t>
      </w:r>
    </w:p>
    <w:p w14:paraId="35636011" w14:textId="4DF59573" w:rsidR="00257F49" w:rsidRPr="009B2AFC" w:rsidRDefault="00257F49" w:rsidP="00A03B33">
      <w:pPr>
        <w:pStyle w:val="EndNoteBibliography"/>
        <w:rPr>
          <w:rFonts w:asciiTheme="majorHAnsi" w:hAnsiTheme="majorHAnsi" w:cstheme="majorHAnsi"/>
        </w:rPr>
      </w:pPr>
      <w:r w:rsidRPr="009B2AFC">
        <w:rPr>
          <w:rFonts w:asciiTheme="majorHAnsi" w:hAnsiTheme="majorHAnsi" w:cstheme="majorHAnsi"/>
        </w:rPr>
        <w:t>4</w:t>
      </w:r>
      <w:r w:rsidR="00E05F04">
        <w:rPr>
          <w:rFonts w:asciiTheme="majorHAnsi" w:hAnsiTheme="majorHAnsi" w:cstheme="majorHAnsi"/>
        </w:rPr>
        <w:t>.</w:t>
      </w:r>
      <w:r w:rsidRPr="009B2AFC">
        <w:rPr>
          <w:rFonts w:asciiTheme="majorHAnsi" w:hAnsiTheme="majorHAnsi" w:cstheme="majorHAnsi"/>
        </w:rPr>
        <w:tab/>
        <w:t>Yip, N. Y., Brogioli, D., Hamelers, H. V. M.</w:t>
      </w:r>
      <w:r w:rsidR="00A805B5">
        <w:rPr>
          <w:rFonts w:asciiTheme="majorHAnsi" w:hAnsiTheme="majorHAnsi" w:cstheme="majorHAnsi"/>
        </w:rPr>
        <w:t>,</w:t>
      </w:r>
      <w:r w:rsidRPr="009B2AFC">
        <w:rPr>
          <w:rFonts w:asciiTheme="majorHAnsi" w:hAnsiTheme="majorHAnsi" w:cstheme="majorHAnsi"/>
        </w:rPr>
        <w:t xml:space="preserve"> Nijmeijer, K. Salinity </w:t>
      </w:r>
      <w:r w:rsidR="00A805B5">
        <w:rPr>
          <w:rFonts w:asciiTheme="majorHAnsi" w:hAnsiTheme="majorHAnsi" w:cstheme="majorHAnsi"/>
        </w:rPr>
        <w:t>g</w:t>
      </w:r>
      <w:r w:rsidRPr="009B2AFC">
        <w:rPr>
          <w:rFonts w:asciiTheme="majorHAnsi" w:hAnsiTheme="majorHAnsi" w:cstheme="majorHAnsi"/>
        </w:rPr>
        <w:t xml:space="preserve">radients for </w:t>
      </w:r>
      <w:r w:rsidR="00A805B5">
        <w:rPr>
          <w:rFonts w:asciiTheme="majorHAnsi" w:hAnsiTheme="majorHAnsi" w:cstheme="majorHAnsi"/>
        </w:rPr>
        <w:t>s</w:t>
      </w:r>
      <w:r w:rsidRPr="009B2AFC">
        <w:rPr>
          <w:rFonts w:asciiTheme="majorHAnsi" w:hAnsiTheme="majorHAnsi" w:cstheme="majorHAnsi"/>
        </w:rPr>
        <w:t xml:space="preserve">ustainable </w:t>
      </w:r>
      <w:r w:rsidR="00A805B5">
        <w:rPr>
          <w:rFonts w:asciiTheme="majorHAnsi" w:hAnsiTheme="majorHAnsi" w:cstheme="majorHAnsi"/>
        </w:rPr>
        <w:t>e</w:t>
      </w:r>
      <w:r w:rsidRPr="009B2AFC">
        <w:rPr>
          <w:rFonts w:asciiTheme="majorHAnsi" w:hAnsiTheme="majorHAnsi" w:cstheme="majorHAnsi"/>
        </w:rPr>
        <w:t xml:space="preserve">nergy: </w:t>
      </w:r>
      <w:r w:rsidR="00A805B5">
        <w:rPr>
          <w:rFonts w:asciiTheme="majorHAnsi" w:hAnsiTheme="majorHAnsi" w:cstheme="majorHAnsi"/>
        </w:rPr>
        <w:t>p</w:t>
      </w:r>
      <w:r w:rsidRPr="009B2AFC">
        <w:rPr>
          <w:rFonts w:asciiTheme="majorHAnsi" w:hAnsiTheme="majorHAnsi" w:cstheme="majorHAnsi"/>
        </w:rPr>
        <w:t xml:space="preserve">rimer, </w:t>
      </w:r>
      <w:r w:rsidR="00A805B5">
        <w:rPr>
          <w:rFonts w:asciiTheme="majorHAnsi" w:hAnsiTheme="majorHAnsi" w:cstheme="majorHAnsi"/>
        </w:rPr>
        <w:t>p</w:t>
      </w:r>
      <w:r w:rsidRPr="009B2AFC">
        <w:rPr>
          <w:rFonts w:asciiTheme="majorHAnsi" w:hAnsiTheme="majorHAnsi" w:cstheme="majorHAnsi"/>
        </w:rPr>
        <w:t xml:space="preserve">rogress, and </w:t>
      </w:r>
      <w:r w:rsidR="00A805B5">
        <w:rPr>
          <w:rFonts w:asciiTheme="majorHAnsi" w:hAnsiTheme="majorHAnsi" w:cstheme="majorHAnsi"/>
        </w:rPr>
        <w:t>p</w:t>
      </w:r>
      <w:r w:rsidRPr="009B2AFC">
        <w:rPr>
          <w:rFonts w:asciiTheme="majorHAnsi" w:hAnsiTheme="majorHAnsi" w:cstheme="majorHAnsi"/>
        </w:rPr>
        <w:t xml:space="preserve">rospects. </w:t>
      </w:r>
      <w:r w:rsidRPr="00686E7B">
        <w:rPr>
          <w:rFonts w:asciiTheme="majorHAnsi" w:hAnsiTheme="majorHAnsi" w:cstheme="majorHAnsi"/>
          <w:i/>
          <w:iCs/>
        </w:rPr>
        <w:t>Environmental Science &amp; Technology</w:t>
      </w:r>
      <w:r w:rsidR="00A805B5">
        <w:rPr>
          <w:rFonts w:asciiTheme="majorHAnsi" w:hAnsiTheme="majorHAnsi" w:cstheme="majorHAnsi"/>
        </w:rPr>
        <w:t>.</w:t>
      </w:r>
      <w:r w:rsidRPr="009B2AFC">
        <w:rPr>
          <w:rFonts w:asciiTheme="majorHAnsi" w:hAnsiTheme="majorHAnsi" w:cstheme="majorHAnsi"/>
        </w:rPr>
        <w:t xml:space="preserve"> </w:t>
      </w:r>
      <w:r w:rsidRPr="00686E7B">
        <w:rPr>
          <w:rFonts w:asciiTheme="majorHAnsi" w:hAnsiTheme="majorHAnsi" w:cstheme="majorHAnsi"/>
          <w:b/>
          <w:bCs/>
        </w:rPr>
        <w:t>50</w:t>
      </w:r>
      <w:r w:rsidRPr="009B2AFC">
        <w:rPr>
          <w:rFonts w:asciiTheme="majorHAnsi" w:hAnsiTheme="majorHAnsi" w:cstheme="majorHAnsi"/>
        </w:rPr>
        <w:t>, 12072</w:t>
      </w:r>
      <w:r w:rsidR="00E05F04">
        <w:rPr>
          <w:rFonts w:asciiTheme="majorHAnsi" w:hAnsiTheme="majorHAnsi" w:cstheme="majorHAnsi"/>
        </w:rPr>
        <w:t>–</w:t>
      </w:r>
      <w:r w:rsidRPr="009B2AFC">
        <w:rPr>
          <w:rFonts w:asciiTheme="majorHAnsi" w:hAnsiTheme="majorHAnsi" w:cstheme="majorHAnsi"/>
        </w:rPr>
        <w:t>12094</w:t>
      </w:r>
      <w:r w:rsidR="00DC301D" w:rsidRPr="009B2AFC">
        <w:rPr>
          <w:rFonts w:asciiTheme="majorHAnsi" w:hAnsiTheme="majorHAnsi" w:cstheme="majorHAnsi"/>
        </w:rPr>
        <w:t xml:space="preserve"> </w:t>
      </w:r>
      <w:r w:rsidRPr="009B2AFC">
        <w:rPr>
          <w:rFonts w:asciiTheme="majorHAnsi" w:hAnsiTheme="majorHAnsi" w:cstheme="majorHAnsi"/>
        </w:rPr>
        <w:t>(2016).</w:t>
      </w:r>
    </w:p>
    <w:p w14:paraId="02598362" w14:textId="61733D0F" w:rsidR="00257F49" w:rsidRPr="009B2AFC" w:rsidRDefault="00257F49" w:rsidP="00A03B33">
      <w:pPr>
        <w:pStyle w:val="EndNoteBibliography"/>
        <w:rPr>
          <w:rFonts w:asciiTheme="majorHAnsi" w:hAnsiTheme="majorHAnsi" w:cstheme="majorHAnsi"/>
        </w:rPr>
      </w:pPr>
      <w:r w:rsidRPr="009B2AFC">
        <w:rPr>
          <w:rFonts w:asciiTheme="majorHAnsi" w:hAnsiTheme="majorHAnsi" w:cstheme="majorHAnsi"/>
        </w:rPr>
        <w:t>5</w:t>
      </w:r>
      <w:r w:rsidR="00A805B5">
        <w:rPr>
          <w:rFonts w:asciiTheme="majorHAnsi" w:hAnsiTheme="majorHAnsi" w:cstheme="majorHAnsi"/>
        </w:rPr>
        <w:t>.</w:t>
      </w:r>
      <w:r w:rsidRPr="009B2AFC">
        <w:rPr>
          <w:rFonts w:asciiTheme="majorHAnsi" w:hAnsiTheme="majorHAnsi" w:cstheme="majorHAnsi"/>
        </w:rPr>
        <w:tab/>
        <w:t xml:space="preserve">Li, W. et al. A novel hybrid process of reverse electrodialysis and reverse osmosis for low energy seawater desalination and brine management. </w:t>
      </w:r>
      <w:r w:rsidR="004F5C67" w:rsidRPr="00686E7B">
        <w:rPr>
          <w:rFonts w:asciiTheme="majorHAnsi" w:hAnsiTheme="majorHAnsi" w:cstheme="majorHAnsi"/>
          <w:i/>
          <w:iCs/>
        </w:rPr>
        <w:t>Applied Energy</w:t>
      </w:r>
      <w:r w:rsidR="00A805B5">
        <w:rPr>
          <w:rFonts w:asciiTheme="majorHAnsi" w:hAnsiTheme="majorHAnsi" w:cstheme="majorHAnsi"/>
        </w:rPr>
        <w:t>.</w:t>
      </w:r>
      <w:r w:rsidRPr="009B2AFC">
        <w:rPr>
          <w:rFonts w:asciiTheme="majorHAnsi" w:hAnsiTheme="majorHAnsi" w:cstheme="majorHAnsi"/>
        </w:rPr>
        <w:t xml:space="preserve"> </w:t>
      </w:r>
      <w:r w:rsidRPr="00686E7B">
        <w:rPr>
          <w:rFonts w:asciiTheme="majorHAnsi" w:hAnsiTheme="majorHAnsi" w:cstheme="majorHAnsi"/>
          <w:b/>
          <w:bCs/>
        </w:rPr>
        <w:t>104</w:t>
      </w:r>
      <w:r w:rsidRPr="009B2AFC">
        <w:rPr>
          <w:rFonts w:asciiTheme="majorHAnsi" w:hAnsiTheme="majorHAnsi" w:cstheme="majorHAnsi"/>
        </w:rPr>
        <w:t>, 592</w:t>
      </w:r>
      <w:r w:rsidR="00A805B5">
        <w:rPr>
          <w:rFonts w:asciiTheme="majorHAnsi" w:hAnsiTheme="majorHAnsi" w:cstheme="majorHAnsi"/>
        </w:rPr>
        <w:t>–</w:t>
      </w:r>
      <w:r w:rsidRPr="009B2AFC">
        <w:rPr>
          <w:rFonts w:asciiTheme="majorHAnsi" w:hAnsiTheme="majorHAnsi" w:cstheme="majorHAnsi"/>
        </w:rPr>
        <w:t>602</w:t>
      </w:r>
      <w:r w:rsidR="00DC301D" w:rsidRPr="009B2AFC">
        <w:rPr>
          <w:rFonts w:asciiTheme="majorHAnsi" w:hAnsiTheme="majorHAnsi" w:cstheme="majorHAnsi"/>
        </w:rPr>
        <w:t xml:space="preserve"> </w:t>
      </w:r>
      <w:r w:rsidRPr="009B2AFC">
        <w:rPr>
          <w:rFonts w:asciiTheme="majorHAnsi" w:hAnsiTheme="majorHAnsi" w:cstheme="majorHAnsi"/>
        </w:rPr>
        <w:t>(2013).</w:t>
      </w:r>
    </w:p>
    <w:p w14:paraId="322EE65C" w14:textId="1CFA51F3" w:rsidR="00257F49" w:rsidRPr="009B2AFC" w:rsidRDefault="00257F49" w:rsidP="00A03B33">
      <w:pPr>
        <w:pStyle w:val="EndNoteBibliography"/>
        <w:rPr>
          <w:rFonts w:asciiTheme="majorHAnsi" w:hAnsiTheme="majorHAnsi" w:cstheme="majorHAnsi"/>
        </w:rPr>
      </w:pPr>
      <w:r w:rsidRPr="009B2AFC">
        <w:rPr>
          <w:rFonts w:asciiTheme="majorHAnsi" w:hAnsiTheme="majorHAnsi" w:cstheme="majorHAnsi"/>
        </w:rPr>
        <w:t>6</w:t>
      </w:r>
      <w:r w:rsidR="00A805B5">
        <w:rPr>
          <w:rFonts w:asciiTheme="majorHAnsi" w:hAnsiTheme="majorHAnsi" w:cstheme="majorHAnsi"/>
        </w:rPr>
        <w:t>.</w:t>
      </w:r>
      <w:r w:rsidRPr="009B2AFC">
        <w:rPr>
          <w:rFonts w:asciiTheme="majorHAnsi" w:hAnsiTheme="majorHAnsi" w:cstheme="majorHAnsi"/>
        </w:rPr>
        <w:tab/>
        <w:t xml:space="preserve">Brauns, E. Salinity gradient power by reverse electrodialysis: effect of model parameters on electrical power output. </w:t>
      </w:r>
      <w:r w:rsidRPr="00686E7B">
        <w:rPr>
          <w:rFonts w:asciiTheme="majorHAnsi" w:hAnsiTheme="majorHAnsi" w:cstheme="majorHAnsi"/>
          <w:i/>
          <w:iCs/>
        </w:rPr>
        <w:t>Desalination</w:t>
      </w:r>
      <w:r w:rsidR="00A805B5">
        <w:rPr>
          <w:rFonts w:asciiTheme="majorHAnsi" w:hAnsiTheme="majorHAnsi" w:cstheme="majorHAnsi"/>
        </w:rPr>
        <w:t>.</w:t>
      </w:r>
      <w:r w:rsidRPr="009B2AFC">
        <w:rPr>
          <w:rFonts w:asciiTheme="majorHAnsi" w:hAnsiTheme="majorHAnsi" w:cstheme="majorHAnsi"/>
        </w:rPr>
        <w:t xml:space="preserve"> </w:t>
      </w:r>
      <w:r w:rsidRPr="00686E7B">
        <w:rPr>
          <w:rFonts w:asciiTheme="majorHAnsi" w:hAnsiTheme="majorHAnsi" w:cstheme="majorHAnsi"/>
          <w:b/>
          <w:bCs/>
        </w:rPr>
        <w:t>237</w:t>
      </w:r>
      <w:r w:rsidRPr="009B2AFC">
        <w:rPr>
          <w:rFonts w:asciiTheme="majorHAnsi" w:hAnsiTheme="majorHAnsi" w:cstheme="majorHAnsi"/>
        </w:rPr>
        <w:t>, 378</w:t>
      </w:r>
      <w:r w:rsidR="00A805B5">
        <w:rPr>
          <w:rFonts w:asciiTheme="majorHAnsi" w:hAnsiTheme="majorHAnsi" w:cstheme="majorHAnsi"/>
        </w:rPr>
        <w:t>–</w:t>
      </w:r>
      <w:r w:rsidRPr="009B2AFC">
        <w:rPr>
          <w:rFonts w:asciiTheme="majorHAnsi" w:hAnsiTheme="majorHAnsi" w:cstheme="majorHAnsi"/>
        </w:rPr>
        <w:t>391</w:t>
      </w:r>
      <w:r w:rsidR="00DC301D" w:rsidRPr="009B2AFC">
        <w:rPr>
          <w:rFonts w:asciiTheme="majorHAnsi" w:hAnsiTheme="majorHAnsi" w:cstheme="majorHAnsi"/>
        </w:rPr>
        <w:t xml:space="preserve"> </w:t>
      </w:r>
      <w:r w:rsidRPr="009B2AFC">
        <w:rPr>
          <w:rFonts w:asciiTheme="majorHAnsi" w:hAnsiTheme="majorHAnsi" w:cstheme="majorHAnsi"/>
        </w:rPr>
        <w:t>(2009).</w:t>
      </w:r>
    </w:p>
    <w:p w14:paraId="7D6A6E01" w14:textId="47F5AE20" w:rsidR="00257F49" w:rsidRPr="009B2AFC" w:rsidRDefault="00257F49" w:rsidP="00A03B33">
      <w:pPr>
        <w:pStyle w:val="EndNoteBibliography"/>
        <w:rPr>
          <w:rFonts w:asciiTheme="majorHAnsi" w:hAnsiTheme="majorHAnsi" w:cstheme="majorHAnsi"/>
        </w:rPr>
      </w:pPr>
      <w:r w:rsidRPr="009B2AFC">
        <w:rPr>
          <w:rFonts w:asciiTheme="majorHAnsi" w:hAnsiTheme="majorHAnsi" w:cstheme="majorHAnsi"/>
        </w:rPr>
        <w:t>7</w:t>
      </w:r>
      <w:r w:rsidR="00A805B5">
        <w:rPr>
          <w:rFonts w:asciiTheme="majorHAnsi" w:hAnsiTheme="majorHAnsi" w:cstheme="majorHAnsi"/>
        </w:rPr>
        <w:t>.</w:t>
      </w:r>
      <w:r w:rsidRPr="009B2AFC">
        <w:rPr>
          <w:rFonts w:asciiTheme="majorHAnsi" w:hAnsiTheme="majorHAnsi" w:cstheme="majorHAnsi"/>
        </w:rPr>
        <w:tab/>
        <w:t>Cusick, R. D., Kim, Y.</w:t>
      </w:r>
      <w:r w:rsidR="00A805B5">
        <w:rPr>
          <w:rFonts w:asciiTheme="majorHAnsi" w:hAnsiTheme="majorHAnsi" w:cstheme="majorHAnsi"/>
        </w:rPr>
        <w:t>,</w:t>
      </w:r>
      <w:r w:rsidRPr="009B2AFC">
        <w:rPr>
          <w:rFonts w:asciiTheme="majorHAnsi" w:hAnsiTheme="majorHAnsi" w:cstheme="majorHAnsi"/>
        </w:rPr>
        <w:t xml:space="preserve">Logan, B. E. Energy capture from thermolytic solutions in microbial reverse-electrodialysis cells. </w:t>
      </w:r>
      <w:r w:rsidRPr="00686E7B">
        <w:rPr>
          <w:rFonts w:asciiTheme="majorHAnsi" w:hAnsiTheme="majorHAnsi" w:cstheme="majorHAnsi"/>
          <w:i/>
          <w:iCs/>
        </w:rPr>
        <w:t>Science</w:t>
      </w:r>
      <w:r w:rsidR="00A805B5">
        <w:rPr>
          <w:rFonts w:asciiTheme="majorHAnsi" w:hAnsiTheme="majorHAnsi" w:cstheme="majorHAnsi"/>
        </w:rPr>
        <w:t>.</w:t>
      </w:r>
      <w:r w:rsidRPr="009B2AFC">
        <w:rPr>
          <w:rFonts w:asciiTheme="majorHAnsi" w:hAnsiTheme="majorHAnsi" w:cstheme="majorHAnsi"/>
        </w:rPr>
        <w:t xml:space="preserve"> </w:t>
      </w:r>
      <w:r w:rsidRPr="00686E7B">
        <w:rPr>
          <w:rFonts w:asciiTheme="majorHAnsi" w:hAnsiTheme="majorHAnsi" w:cstheme="majorHAnsi"/>
          <w:b/>
          <w:bCs/>
        </w:rPr>
        <w:t>335</w:t>
      </w:r>
      <w:r w:rsidRPr="009B2AFC">
        <w:rPr>
          <w:rFonts w:asciiTheme="majorHAnsi" w:hAnsiTheme="majorHAnsi" w:cstheme="majorHAnsi"/>
        </w:rPr>
        <w:t>, 1474</w:t>
      </w:r>
      <w:r w:rsidR="00A805B5">
        <w:rPr>
          <w:rFonts w:asciiTheme="majorHAnsi" w:hAnsiTheme="majorHAnsi" w:cstheme="majorHAnsi"/>
        </w:rPr>
        <w:t>–</w:t>
      </w:r>
      <w:r w:rsidRPr="009B2AFC">
        <w:rPr>
          <w:rFonts w:asciiTheme="majorHAnsi" w:hAnsiTheme="majorHAnsi" w:cstheme="majorHAnsi"/>
        </w:rPr>
        <w:t>1477 (2012).</w:t>
      </w:r>
    </w:p>
    <w:p w14:paraId="6FC62125" w14:textId="40E0073B" w:rsidR="00257F49" w:rsidRPr="009B2AFC" w:rsidRDefault="00257F49" w:rsidP="00A03B33">
      <w:pPr>
        <w:pStyle w:val="EndNoteBibliography"/>
        <w:rPr>
          <w:rFonts w:asciiTheme="majorHAnsi" w:hAnsiTheme="majorHAnsi" w:cstheme="majorHAnsi"/>
        </w:rPr>
      </w:pPr>
      <w:r w:rsidRPr="009B2AFC">
        <w:rPr>
          <w:rFonts w:asciiTheme="majorHAnsi" w:hAnsiTheme="majorHAnsi" w:cstheme="majorHAnsi"/>
        </w:rPr>
        <w:t>8</w:t>
      </w:r>
      <w:r w:rsidR="00A805B5">
        <w:rPr>
          <w:rFonts w:asciiTheme="majorHAnsi" w:hAnsiTheme="majorHAnsi" w:cstheme="majorHAnsi"/>
        </w:rPr>
        <w:t>.</w:t>
      </w:r>
      <w:r w:rsidRPr="009B2AFC">
        <w:rPr>
          <w:rFonts w:asciiTheme="majorHAnsi" w:hAnsiTheme="majorHAnsi" w:cstheme="majorHAnsi"/>
        </w:rPr>
        <w:tab/>
        <w:t>Kim, D. H., Park, B. H., Kwon, K., Li, L.</w:t>
      </w:r>
      <w:r w:rsidR="00A805B5">
        <w:rPr>
          <w:rFonts w:asciiTheme="majorHAnsi" w:hAnsiTheme="majorHAnsi" w:cstheme="majorHAnsi"/>
        </w:rPr>
        <w:t>,</w:t>
      </w:r>
      <w:r w:rsidRPr="009B2AFC">
        <w:rPr>
          <w:rFonts w:asciiTheme="majorHAnsi" w:hAnsiTheme="majorHAnsi" w:cstheme="majorHAnsi"/>
        </w:rPr>
        <w:t xml:space="preserve"> Kim, D. Modeling of power generation with thermolytic reverse electrodialysis for low-grade waste heat recovery. </w:t>
      </w:r>
      <w:r w:rsidR="004F5C67" w:rsidRPr="00686E7B">
        <w:rPr>
          <w:rFonts w:asciiTheme="majorHAnsi" w:hAnsiTheme="majorHAnsi" w:cstheme="majorHAnsi"/>
          <w:i/>
          <w:iCs/>
        </w:rPr>
        <w:t>Applied Energy</w:t>
      </w:r>
      <w:r w:rsidR="00A805B5">
        <w:rPr>
          <w:rFonts w:asciiTheme="majorHAnsi" w:hAnsiTheme="majorHAnsi" w:cstheme="majorHAnsi"/>
        </w:rPr>
        <w:t>.</w:t>
      </w:r>
      <w:r w:rsidRPr="009B2AFC">
        <w:rPr>
          <w:rFonts w:asciiTheme="majorHAnsi" w:hAnsiTheme="majorHAnsi" w:cstheme="majorHAnsi"/>
        </w:rPr>
        <w:t xml:space="preserve"> </w:t>
      </w:r>
      <w:r w:rsidRPr="00686E7B">
        <w:rPr>
          <w:rFonts w:asciiTheme="majorHAnsi" w:hAnsiTheme="majorHAnsi" w:cstheme="majorHAnsi"/>
          <w:b/>
          <w:bCs/>
        </w:rPr>
        <w:t>189</w:t>
      </w:r>
      <w:r w:rsidRPr="009B2AFC">
        <w:rPr>
          <w:rFonts w:asciiTheme="majorHAnsi" w:hAnsiTheme="majorHAnsi" w:cstheme="majorHAnsi"/>
        </w:rPr>
        <w:t>, 201</w:t>
      </w:r>
      <w:r w:rsidR="00A805B5">
        <w:rPr>
          <w:rFonts w:asciiTheme="majorHAnsi" w:hAnsiTheme="majorHAnsi" w:cstheme="majorHAnsi"/>
        </w:rPr>
        <w:t>–</w:t>
      </w:r>
      <w:r w:rsidRPr="009B2AFC">
        <w:rPr>
          <w:rFonts w:asciiTheme="majorHAnsi" w:hAnsiTheme="majorHAnsi" w:cstheme="majorHAnsi"/>
        </w:rPr>
        <w:t>210 (2017).</w:t>
      </w:r>
    </w:p>
    <w:p w14:paraId="20D68C09" w14:textId="6D824AF5" w:rsidR="00257F49" w:rsidRPr="009B2AFC" w:rsidRDefault="00257F49" w:rsidP="00A03B33">
      <w:pPr>
        <w:pStyle w:val="EndNoteBibliography"/>
        <w:rPr>
          <w:rFonts w:asciiTheme="majorHAnsi" w:hAnsiTheme="majorHAnsi" w:cstheme="majorHAnsi"/>
        </w:rPr>
      </w:pPr>
      <w:r w:rsidRPr="009B2AFC">
        <w:rPr>
          <w:rFonts w:asciiTheme="majorHAnsi" w:hAnsiTheme="majorHAnsi" w:cstheme="majorHAnsi"/>
        </w:rPr>
        <w:t>9</w:t>
      </w:r>
      <w:r w:rsidR="00A805B5">
        <w:rPr>
          <w:rFonts w:asciiTheme="majorHAnsi" w:hAnsiTheme="majorHAnsi" w:cstheme="majorHAnsi"/>
        </w:rPr>
        <w:t>.</w:t>
      </w:r>
      <w:r w:rsidRPr="009B2AFC">
        <w:rPr>
          <w:rFonts w:asciiTheme="majorHAnsi" w:hAnsiTheme="majorHAnsi" w:cstheme="majorHAnsi"/>
        </w:rPr>
        <w:tab/>
        <w:t xml:space="preserve">Hong, J. G. et al. Potential ion exchange membranes and system performance in reverse electrodialysis for power generation: A review. </w:t>
      </w:r>
      <w:r w:rsidRPr="00686E7B">
        <w:rPr>
          <w:rFonts w:asciiTheme="majorHAnsi" w:hAnsiTheme="majorHAnsi" w:cstheme="majorHAnsi"/>
          <w:i/>
          <w:iCs/>
        </w:rPr>
        <w:t>Journal of Membrane Science</w:t>
      </w:r>
      <w:r w:rsidR="00A805B5">
        <w:rPr>
          <w:rFonts w:asciiTheme="majorHAnsi" w:hAnsiTheme="majorHAnsi" w:cstheme="majorHAnsi"/>
        </w:rPr>
        <w:t>.</w:t>
      </w:r>
      <w:r w:rsidRPr="009B2AFC">
        <w:rPr>
          <w:rFonts w:asciiTheme="majorHAnsi" w:hAnsiTheme="majorHAnsi" w:cstheme="majorHAnsi"/>
        </w:rPr>
        <w:t xml:space="preserve"> </w:t>
      </w:r>
      <w:r w:rsidRPr="00686E7B">
        <w:rPr>
          <w:rFonts w:asciiTheme="majorHAnsi" w:hAnsiTheme="majorHAnsi" w:cstheme="majorHAnsi"/>
          <w:b/>
          <w:bCs/>
        </w:rPr>
        <w:t>486</w:t>
      </w:r>
      <w:r w:rsidRPr="009B2AFC">
        <w:rPr>
          <w:rFonts w:asciiTheme="majorHAnsi" w:hAnsiTheme="majorHAnsi" w:cstheme="majorHAnsi"/>
        </w:rPr>
        <w:t>, 71</w:t>
      </w:r>
      <w:r w:rsidR="00A805B5">
        <w:rPr>
          <w:rFonts w:asciiTheme="majorHAnsi" w:hAnsiTheme="majorHAnsi" w:cstheme="majorHAnsi"/>
        </w:rPr>
        <w:t>–</w:t>
      </w:r>
      <w:r w:rsidRPr="009B2AFC">
        <w:rPr>
          <w:rFonts w:asciiTheme="majorHAnsi" w:hAnsiTheme="majorHAnsi" w:cstheme="majorHAnsi"/>
        </w:rPr>
        <w:t>88</w:t>
      </w:r>
      <w:r w:rsidR="00DC301D" w:rsidRPr="009B2AFC">
        <w:rPr>
          <w:rFonts w:asciiTheme="majorHAnsi" w:hAnsiTheme="majorHAnsi" w:cstheme="majorHAnsi"/>
        </w:rPr>
        <w:t xml:space="preserve"> </w:t>
      </w:r>
      <w:r w:rsidRPr="009B2AFC">
        <w:rPr>
          <w:rFonts w:asciiTheme="majorHAnsi" w:hAnsiTheme="majorHAnsi" w:cstheme="majorHAnsi"/>
        </w:rPr>
        <w:t>(2015).</w:t>
      </w:r>
    </w:p>
    <w:p w14:paraId="65CCA890" w14:textId="0809369B" w:rsidR="00257F49" w:rsidRPr="009B2AFC" w:rsidRDefault="00257F49" w:rsidP="00A03B33">
      <w:pPr>
        <w:pStyle w:val="EndNoteBibliography"/>
        <w:rPr>
          <w:rFonts w:asciiTheme="majorHAnsi" w:hAnsiTheme="majorHAnsi" w:cstheme="majorHAnsi"/>
        </w:rPr>
      </w:pPr>
      <w:r w:rsidRPr="009B2AFC">
        <w:rPr>
          <w:rFonts w:asciiTheme="majorHAnsi" w:hAnsiTheme="majorHAnsi" w:cstheme="majorHAnsi"/>
        </w:rPr>
        <w:t>10</w:t>
      </w:r>
      <w:r w:rsidR="00A805B5">
        <w:rPr>
          <w:rFonts w:asciiTheme="majorHAnsi" w:hAnsiTheme="majorHAnsi" w:cstheme="majorHAnsi"/>
        </w:rPr>
        <w:t>.</w:t>
      </w:r>
      <w:r w:rsidRPr="009B2AFC">
        <w:rPr>
          <w:rFonts w:asciiTheme="majorHAnsi" w:hAnsiTheme="majorHAnsi" w:cstheme="majorHAnsi"/>
        </w:rPr>
        <w:tab/>
        <w:t xml:space="preserve">Choi, S.-Y. et al. Controlling </w:t>
      </w:r>
      <w:r w:rsidR="00A805B5">
        <w:rPr>
          <w:rFonts w:asciiTheme="majorHAnsi" w:hAnsiTheme="majorHAnsi" w:cstheme="majorHAnsi"/>
        </w:rPr>
        <w:t>f</w:t>
      </w:r>
      <w:r w:rsidRPr="009B2AFC">
        <w:rPr>
          <w:rFonts w:asciiTheme="majorHAnsi" w:hAnsiTheme="majorHAnsi" w:cstheme="majorHAnsi"/>
        </w:rPr>
        <w:t xml:space="preserve">uel </w:t>
      </w:r>
      <w:r w:rsidR="00A805B5">
        <w:rPr>
          <w:rFonts w:asciiTheme="majorHAnsi" w:hAnsiTheme="majorHAnsi" w:cstheme="majorHAnsi"/>
        </w:rPr>
        <w:t>c</w:t>
      </w:r>
      <w:r w:rsidRPr="009B2AFC">
        <w:rPr>
          <w:rFonts w:asciiTheme="majorHAnsi" w:hAnsiTheme="majorHAnsi" w:cstheme="majorHAnsi"/>
        </w:rPr>
        <w:t xml:space="preserve">rossover in </w:t>
      </w:r>
      <w:r w:rsidR="00A805B5">
        <w:rPr>
          <w:rFonts w:asciiTheme="majorHAnsi" w:hAnsiTheme="majorHAnsi" w:cstheme="majorHAnsi"/>
        </w:rPr>
        <w:t>o</w:t>
      </w:r>
      <w:r w:rsidRPr="009B2AFC">
        <w:rPr>
          <w:rFonts w:asciiTheme="majorHAnsi" w:hAnsiTheme="majorHAnsi" w:cstheme="majorHAnsi"/>
        </w:rPr>
        <w:t xml:space="preserve">pen </w:t>
      </w:r>
      <w:r w:rsidR="00A805B5">
        <w:rPr>
          <w:rFonts w:asciiTheme="majorHAnsi" w:hAnsiTheme="majorHAnsi" w:cstheme="majorHAnsi"/>
        </w:rPr>
        <w:t>e</w:t>
      </w:r>
      <w:r w:rsidRPr="009B2AFC">
        <w:rPr>
          <w:rFonts w:asciiTheme="majorHAnsi" w:hAnsiTheme="majorHAnsi" w:cstheme="majorHAnsi"/>
        </w:rPr>
        <w:t xml:space="preserve">lectrochemical </w:t>
      </w:r>
      <w:r w:rsidR="00A805B5">
        <w:rPr>
          <w:rFonts w:asciiTheme="majorHAnsi" w:hAnsiTheme="majorHAnsi" w:cstheme="majorHAnsi"/>
        </w:rPr>
        <w:t>c</w:t>
      </w:r>
      <w:r w:rsidRPr="009B2AFC">
        <w:rPr>
          <w:rFonts w:asciiTheme="majorHAnsi" w:hAnsiTheme="majorHAnsi" w:cstheme="majorHAnsi"/>
        </w:rPr>
        <w:t xml:space="preserve">ells by </w:t>
      </w:r>
      <w:r w:rsidR="00A805B5">
        <w:rPr>
          <w:rFonts w:asciiTheme="majorHAnsi" w:hAnsiTheme="majorHAnsi" w:cstheme="majorHAnsi"/>
        </w:rPr>
        <w:t>t</w:t>
      </w:r>
      <w:r w:rsidRPr="009B2AFC">
        <w:rPr>
          <w:rFonts w:asciiTheme="majorHAnsi" w:hAnsiTheme="majorHAnsi" w:cstheme="majorHAnsi"/>
        </w:rPr>
        <w:t xml:space="preserve">uning the </w:t>
      </w:r>
      <w:r w:rsidR="00A805B5">
        <w:rPr>
          <w:rFonts w:asciiTheme="majorHAnsi" w:hAnsiTheme="majorHAnsi" w:cstheme="majorHAnsi"/>
        </w:rPr>
        <w:t>w</w:t>
      </w:r>
      <w:r w:rsidRPr="009B2AFC">
        <w:rPr>
          <w:rFonts w:asciiTheme="majorHAnsi" w:hAnsiTheme="majorHAnsi" w:cstheme="majorHAnsi"/>
        </w:rPr>
        <w:t xml:space="preserve">ater </w:t>
      </w:r>
      <w:r w:rsidR="00A805B5">
        <w:rPr>
          <w:rFonts w:asciiTheme="majorHAnsi" w:hAnsiTheme="majorHAnsi" w:cstheme="majorHAnsi"/>
        </w:rPr>
        <w:t>n</w:t>
      </w:r>
      <w:r w:rsidRPr="009B2AFC">
        <w:rPr>
          <w:rFonts w:asciiTheme="majorHAnsi" w:hAnsiTheme="majorHAnsi" w:cstheme="majorHAnsi"/>
        </w:rPr>
        <w:t xml:space="preserve">anochannel for </w:t>
      </w:r>
      <w:r w:rsidR="00A805B5">
        <w:rPr>
          <w:rFonts w:asciiTheme="majorHAnsi" w:hAnsiTheme="majorHAnsi" w:cstheme="majorHAnsi"/>
        </w:rPr>
        <w:t>p</w:t>
      </w:r>
      <w:r w:rsidRPr="009B2AFC">
        <w:rPr>
          <w:rFonts w:asciiTheme="majorHAnsi" w:hAnsiTheme="majorHAnsi" w:cstheme="majorHAnsi"/>
        </w:rPr>
        <w:t xml:space="preserve">ower </w:t>
      </w:r>
      <w:r w:rsidR="00A805B5">
        <w:rPr>
          <w:rFonts w:asciiTheme="majorHAnsi" w:hAnsiTheme="majorHAnsi" w:cstheme="majorHAnsi"/>
        </w:rPr>
        <w:t>g</w:t>
      </w:r>
      <w:r w:rsidRPr="009B2AFC">
        <w:rPr>
          <w:rFonts w:asciiTheme="majorHAnsi" w:hAnsiTheme="majorHAnsi" w:cstheme="majorHAnsi"/>
        </w:rPr>
        <w:t xml:space="preserve">eneration. </w:t>
      </w:r>
      <w:r w:rsidRPr="00686E7B">
        <w:rPr>
          <w:rFonts w:asciiTheme="majorHAnsi" w:hAnsiTheme="majorHAnsi" w:cstheme="majorHAnsi"/>
          <w:i/>
          <w:iCs/>
        </w:rPr>
        <w:t>ACS Sustainable Chemistry &amp; Engineering</w:t>
      </w:r>
      <w:r w:rsidR="00A805B5">
        <w:rPr>
          <w:rFonts w:asciiTheme="majorHAnsi" w:hAnsiTheme="majorHAnsi" w:cstheme="majorHAnsi"/>
        </w:rPr>
        <w:t>.</w:t>
      </w:r>
      <w:r w:rsidRPr="009B2AFC">
        <w:rPr>
          <w:rFonts w:asciiTheme="majorHAnsi" w:hAnsiTheme="majorHAnsi" w:cstheme="majorHAnsi"/>
        </w:rPr>
        <w:t xml:space="preserve"> </w:t>
      </w:r>
      <w:r w:rsidRPr="00686E7B">
        <w:rPr>
          <w:rFonts w:asciiTheme="majorHAnsi" w:hAnsiTheme="majorHAnsi" w:cstheme="majorHAnsi"/>
          <w:b/>
          <w:bCs/>
        </w:rPr>
        <w:t>8</w:t>
      </w:r>
      <w:r w:rsidRPr="009B2AFC">
        <w:rPr>
          <w:rFonts w:asciiTheme="majorHAnsi" w:hAnsiTheme="majorHAnsi" w:cstheme="majorHAnsi"/>
        </w:rPr>
        <w:t>, 8613</w:t>
      </w:r>
      <w:r w:rsidR="00A805B5">
        <w:rPr>
          <w:rFonts w:asciiTheme="majorHAnsi" w:hAnsiTheme="majorHAnsi" w:cstheme="majorHAnsi"/>
        </w:rPr>
        <w:t>–</w:t>
      </w:r>
      <w:r w:rsidRPr="009B2AFC">
        <w:rPr>
          <w:rFonts w:asciiTheme="majorHAnsi" w:hAnsiTheme="majorHAnsi" w:cstheme="majorHAnsi"/>
        </w:rPr>
        <w:t>8623 (2020).</w:t>
      </w:r>
    </w:p>
    <w:p w14:paraId="555CFD1F" w14:textId="64809CDE" w:rsidR="00257F49" w:rsidRPr="009B2AFC" w:rsidRDefault="00257F49" w:rsidP="00A03B33">
      <w:pPr>
        <w:pStyle w:val="EndNoteBibliography"/>
        <w:rPr>
          <w:rFonts w:asciiTheme="majorHAnsi" w:hAnsiTheme="majorHAnsi" w:cstheme="majorHAnsi"/>
        </w:rPr>
      </w:pPr>
      <w:r w:rsidRPr="009B2AFC">
        <w:rPr>
          <w:rFonts w:asciiTheme="majorHAnsi" w:hAnsiTheme="majorHAnsi" w:cstheme="majorHAnsi"/>
        </w:rPr>
        <w:t>11</w:t>
      </w:r>
      <w:r w:rsidR="00A805B5">
        <w:rPr>
          <w:rFonts w:asciiTheme="majorHAnsi" w:hAnsiTheme="majorHAnsi" w:cstheme="majorHAnsi"/>
        </w:rPr>
        <w:t>.</w:t>
      </w:r>
      <w:r w:rsidRPr="009B2AFC">
        <w:rPr>
          <w:rFonts w:asciiTheme="majorHAnsi" w:hAnsiTheme="majorHAnsi" w:cstheme="majorHAnsi"/>
        </w:rPr>
        <w:tab/>
        <w:t xml:space="preserve">Shah, S. A. et al. Modified single-wall carbon nanotube for reducing fouling in perfluorinated membrane-based reverse electrodialysis. </w:t>
      </w:r>
      <w:r w:rsidRPr="00686E7B">
        <w:rPr>
          <w:rFonts w:asciiTheme="majorHAnsi" w:hAnsiTheme="majorHAnsi" w:cstheme="majorHAnsi"/>
          <w:i/>
          <w:iCs/>
        </w:rPr>
        <w:t>International Journal of Hydrogen Energy</w:t>
      </w:r>
      <w:r w:rsidR="00A805B5">
        <w:rPr>
          <w:rFonts w:asciiTheme="majorHAnsi" w:hAnsiTheme="majorHAnsi" w:cstheme="majorHAnsi"/>
        </w:rPr>
        <w:t>.</w:t>
      </w:r>
      <w:r w:rsidRPr="009B2AFC">
        <w:rPr>
          <w:rFonts w:asciiTheme="majorHAnsi" w:hAnsiTheme="majorHAnsi" w:cstheme="majorHAnsi"/>
        </w:rPr>
        <w:t xml:space="preserve"> </w:t>
      </w:r>
      <w:r w:rsidRPr="00686E7B">
        <w:rPr>
          <w:rFonts w:asciiTheme="majorHAnsi" w:hAnsiTheme="majorHAnsi" w:cstheme="majorHAnsi"/>
          <w:b/>
          <w:bCs/>
        </w:rPr>
        <w:t>45</w:t>
      </w:r>
      <w:r w:rsidRPr="009B2AFC">
        <w:rPr>
          <w:rFonts w:asciiTheme="majorHAnsi" w:hAnsiTheme="majorHAnsi" w:cstheme="majorHAnsi"/>
        </w:rPr>
        <w:t>, 30703</w:t>
      </w:r>
      <w:r w:rsidR="00A805B5">
        <w:rPr>
          <w:rFonts w:asciiTheme="majorHAnsi" w:hAnsiTheme="majorHAnsi" w:cstheme="majorHAnsi"/>
        </w:rPr>
        <w:t>–</w:t>
      </w:r>
      <w:r w:rsidRPr="009B2AFC">
        <w:rPr>
          <w:rFonts w:asciiTheme="majorHAnsi" w:hAnsiTheme="majorHAnsi" w:cstheme="majorHAnsi"/>
        </w:rPr>
        <w:t>30719</w:t>
      </w:r>
      <w:r w:rsidR="00DC301D" w:rsidRPr="009B2AFC">
        <w:rPr>
          <w:rFonts w:asciiTheme="majorHAnsi" w:hAnsiTheme="majorHAnsi" w:cstheme="majorHAnsi"/>
        </w:rPr>
        <w:t xml:space="preserve"> </w:t>
      </w:r>
      <w:r w:rsidRPr="009B2AFC">
        <w:rPr>
          <w:rFonts w:asciiTheme="majorHAnsi" w:hAnsiTheme="majorHAnsi" w:cstheme="majorHAnsi"/>
        </w:rPr>
        <w:t>(2020).</w:t>
      </w:r>
    </w:p>
    <w:p w14:paraId="46D3DAB2" w14:textId="14A301C4" w:rsidR="00257F49" w:rsidRPr="009B2AFC" w:rsidRDefault="00257F49" w:rsidP="00A03B33">
      <w:pPr>
        <w:pStyle w:val="EndNoteBibliography"/>
        <w:rPr>
          <w:rFonts w:asciiTheme="majorHAnsi" w:hAnsiTheme="majorHAnsi" w:cstheme="majorHAnsi"/>
        </w:rPr>
      </w:pPr>
      <w:r w:rsidRPr="009B2AFC">
        <w:rPr>
          <w:rFonts w:asciiTheme="majorHAnsi" w:hAnsiTheme="majorHAnsi" w:cstheme="majorHAnsi"/>
        </w:rPr>
        <w:t>12</w:t>
      </w:r>
      <w:r w:rsidR="00A805B5">
        <w:rPr>
          <w:rFonts w:asciiTheme="majorHAnsi" w:hAnsiTheme="majorHAnsi" w:cstheme="majorHAnsi"/>
        </w:rPr>
        <w:t>.</w:t>
      </w:r>
      <w:r w:rsidRPr="009B2AFC">
        <w:rPr>
          <w:rFonts w:asciiTheme="majorHAnsi" w:hAnsiTheme="majorHAnsi" w:cstheme="majorHAnsi"/>
        </w:rPr>
        <w:tab/>
        <w:t>Kwon, K., Han, J., Park, B. H., Shin, Y.</w:t>
      </w:r>
      <w:r w:rsidR="00A805B5">
        <w:rPr>
          <w:rFonts w:asciiTheme="majorHAnsi" w:hAnsiTheme="majorHAnsi" w:cstheme="majorHAnsi"/>
        </w:rPr>
        <w:t>,</w:t>
      </w:r>
      <w:r w:rsidRPr="009B2AFC">
        <w:rPr>
          <w:rFonts w:asciiTheme="majorHAnsi" w:hAnsiTheme="majorHAnsi" w:cstheme="majorHAnsi"/>
        </w:rPr>
        <w:t xml:space="preserve"> Kim, D. Brine recovery using reverse electrodialysis in membrane-based desalination processes. </w:t>
      </w:r>
      <w:r w:rsidRPr="00686E7B">
        <w:rPr>
          <w:rFonts w:asciiTheme="majorHAnsi" w:hAnsiTheme="majorHAnsi" w:cstheme="majorHAnsi"/>
          <w:i/>
          <w:iCs/>
        </w:rPr>
        <w:t>Desalination</w:t>
      </w:r>
      <w:r w:rsidR="00A805B5">
        <w:rPr>
          <w:rFonts w:asciiTheme="majorHAnsi" w:hAnsiTheme="majorHAnsi" w:cstheme="majorHAnsi"/>
        </w:rPr>
        <w:t>.</w:t>
      </w:r>
      <w:r w:rsidRPr="009B2AFC">
        <w:rPr>
          <w:rFonts w:asciiTheme="majorHAnsi" w:hAnsiTheme="majorHAnsi" w:cstheme="majorHAnsi"/>
        </w:rPr>
        <w:t xml:space="preserve"> </w:t>
      </w:r>
      <w:r w:rsidRPr="00686E7B">
        <w:rPr>
          <w:rFonts w:asciiTheme="majorHAnsi" w:hAnsiTheme="majorHAnsi" w:cstheme="majorHAnsi"/>
          <w:b/>
          <w:bCs/>
        </w:rPr>
        <w:t>362</w:t>
      </w:r>
      <w:r w:rsidRPr="009B2AFC">
        <w:rPr>
          <w:rFonts w:asciiTheme="majorHAnsi" w:hAnsiTheme="majorHAnsi" w:cstheme="majorHAnsi"/>
        </w:rPr>
        <w:t>, 1</w:t>
      </w:r>
      <w:r w:rsidR="00A805B5">
        <w:rPr>
          <w:rFonts w:asciiTheme="majorHAnsi" w:hAnsiTheme="majorHAnsi" w:cstheme="majorHAnsi"/>
        </w:rPr>
        <w:t>–</w:t>
      </w:r>
      <w:r w:rsidRPr="009B2AFC">
        <w:rPr>
          <w:rFonts w:asciiTheme="majorHAnsi" w:hAnsiTheme="majorHAnsi" w:cstheme="majorHAnsi"/>
        </w:rPr>
        <w:t>10</w:t>
      </w:r>
      <w:r w:rsidR="00DC301D" w:rsidRPr="009B2AFC">
        <w:rPr>
          <w:rFonts w:asciiTheme="majorHAnsi" w:hAnsiTheme="majorHAnsi" w:cstheme="majorHAnsi"/>
        </w:rPr>
        <w:t xml:space="preserve"> </w:t>
      </w:r>
      <w:r w:rsidRPr="009B2AFC">
        <w:rPr>
          <w:rFonts w:asciiTheme="majorHAnsi" w:hAnsiTheme="majorHAnsi" w:cstheme="majorHAnsi"/>
        </w:rPr>
        <w:t>(2015).</w:t>
      </w:r>
    </w:p>
    <w:p w14:paraId="6743D109" w14:textId="02641CEE" w:rsidR="00257F49" w:rsidRPr="009B2AFC" w:rsidRDefault="00257F49" w:rsidP="00A03B33">
      <w:pPr>
        <w:pStyle w:val="EndNoteBibliography"/>
        <w:rPr>
          <w:rFonts w:asciiTheme="majorHAnsi" w:hAnsiTheme="majorHAnsi" w:cstheme="majorHAnsi"/>
        </w:rPr>
      </w:pPr>
      <w:r w:rsidRPr="009B2AFC">
        <w:rPr>
          <w:rFonts w:asciiTheme="majorHAnsi" w:hAnsiTheme="majorHAnsi" w:cstheme="majorHAnsi"/>
        </w:rPr>
        <w:t>13</w:t>
      </w:r>
      <w:r w:rsidR="00A805B5">
        <w:rPr>
          <w:rFonts w:asciiTheme="majorHAnsi" w:hAnsiTheme="majorHAnsi" w:cstheme="majorHAnsi"/>
        </w:rPr>
        <w:t>.</w:t>
      </w:r>
      <w:r w:rsidRPr="009B2AFC">
        <w:rPr>
          <w:rFonts w:asciiTheme="majorHAnsi" w:hAnsiTheme="majorHAnsi" w:cstheme="majorHAnsi"/>
        </w:rPr>
        <w:tab/>
        <w:t>Kwon, K., Park, B. H., Kim, D. H.</w:t>
      </w:r>
      <w:r w:rsidR="00A805B5">
        <w:rPr>
          <w:rFonts w:asciiTheme="majorHAnsi" w:hAnsiTheme="majorHAnsi" w:cstheme="majorHAnsi"/>
        </w:rPr>
        <w:t>,</w:t>
      </w:r>
      <w:r w:rsidRPr="009B2AFC">
        <w:rPr>
          <w:rFonts w:asciiTheme="majorHAnsi" w:hAnsiTheme="majorHAnsi" w:cstheme="majorHAnsi"/>
        </w:rPr>
        <w:t xml:space="preserve"> Kim, D. Parametric study of reverse electrodialysis using ammonium bicarbonate solution for low-grade waste heat recovery. </w:t>
      </w:r>
      <w:r w:rsidRPr="00686E7B">
        <w:rPr>
          <w:rFonts w:asciiTheme="majorHAnsi" w:hAnsiTheme="majorHAnsi" w:cstheme="majorHAnsi"/>
          <w:i/>
          <w:iCs/>
        </w:rPr>
        <w:t>Energy Conversion and Management</w:t>
      </w:r>
      <w:r w:rsidR="00A805B5">
        <w:rPr>
          <w:rFonts w:asciiTheme="majorHAnsi" w:hAnsiTheme="majorHAnsi" w:cstheme="majorHAnsi"/>
        </w:rPr>
        <w:t>.</w:t>
      </w:r>
      <w:r w:rsidRPr="009B2AFC">
        <w:rPr>
          <w:rFonts w:asciiTheme="majorHAnsi" w:hAnsiTheme="majorHAnsi" w:cstheme="majorHAnsi"/>
        </w:rPr>
        <w:t xml:space="preserve"> </w:t>
      </w:r>
      <w:r w:rsidRPr="00686E7B">
        <w:rPr>
          <w:rFonts w:asciiTheme="majorHAnsi" w:hAnsiTheme="majorHAnsi" w:cstheme="majorHAnsi"/>
          <w:b/>
          <w:bCs/>
        </w:rPr>
        <w:t>103</w:t>
      </w:r>
      <w:r w:rsidRPr="009B2AFC">
        <w:rPr>
          <w:rFonts w:asciiTheme="majorHAnsi" w:hAnsiTheme="majorHAnsi" w:cstheme="majorHAnsi"/>
        </w:rPr>
        <w:t>, 104</w:t>
      </w:r>
      <w:r w:rsidR="00A805B5">
        <w:rPr>
          <w:rFonts w:asciiTheme="majorHAnsi" w:hAnsiTheme="majorHAnsi" w:cstheme="majorHAnsi"/>
        </w:rPr>
        <w:t>–</w:t>
      </w:r>
      <w:r w:rsidRPr="009B2AFC">
        <w:rPr>
          <w:rFonts w:asciiTheme="majorHAnsi" w:hAnsiTheme="majorHAnsi" w:cstheme="majorHAnsi"/>
        </w:rPr>
        <w:t>110</w:t>
      </w:r>
      <w:r w:rsidR="00DC301D" w:rsidRPr="009B2AFC">
        <w:rPr>
          <w:rFonts w:asciiTheme="majorHAnsi" w:hAnsiTheme="majorHAnsi" w:cstheme="majorHAnsi"/>
        </w:rPr>
        <w:t xml:space="preserve"> </w:t>
      </w:r>
      <w:r w:rsidRPr="009B2AFC">
        <w:rPr>
          <w:rFonts w:asciiTheme="majorHAnsi" w:hAnsiTheme="majorHAnsi" w:cstheme="majorHAnsi"/>
        </w:rPr>
        <w:t>(2015).</w:t>
      </w:r>
    </w:p>
    <w:p w14:paraId="5A4EEF67" w14:textId="57DC2218" w:rsidR="00257F49" w:rsidRPr="009B2AFC" w:rsidRDefault="00257F49" w:rsidP="00A03B33">
      <w:pPr>
        <w:pStyle w:val="EndNoteBibliography"/>
        <w:rPr>
          <w:rFonts w:asciiTheme="majorHAnsi" w:hAnsiTheme="majorHAnsi" w:cstheme="majorHAnsi"/>
        </w:rPr>
      </w:pPr>
      <w:r w:rsidRPr="009B2AFC">
        <w:rPr>
          <w:rFonts w:asciiTheme="majorHAnsi" w:hAnsiTheme="majorHAnsi" w:cstheme="majorHAnsi"/>
        </w:rPr>
        <w:t>14</w:t>
      </w:r>
      <w:r w:rsidR="00A805B5">
        <w:rPr>
          <w:rFonts w:asciiTheme="majorHAnsi" w:hAnsiTheme="majorHAnsi" w:cstheme="majorHAnsi"/>
        </w:rPr>
        <w:t>.</w:t>
      </w:r>
      <w:r w:rsidRPr="009B2AFC">
        <w:rPr>
          <w:rFonts w:asciiTheme="majorHAnsi" w:hAnsiTheme="majorHAnsi" w:cstheme="majorHAnsi"/>
        </w:rPr>
        <w:tab/>
        <w:t>Hatzell, M. C., Ivanov, I., Cusick, R. D., Zhu, X.</w:t>
      </w:r>
      <w:r w:rsidR="00823EC3">
        <w:rPr>
          <w:rFonts w:asciiTheme="majorHAnsi" w:hAnsiTheme="majorHAnsi" w:cstheme="majorHAnsi"/>
        </w:rPr>
        <w:t>,</w:t>
      </w:r>
      <w:r w:rsidRPr="009B2AFC">
        <w:rPr>
          <w:rFonts w:asciiTheme="majorHAnsi" w:hAnsiTheme="majorHAnsi" w:cstheme="majorHAnsi"/>
        </w:rPr>
        <w:t xml:space="preserve"> Logan, B. E. Comparison of hydrogen </w:t>
      </w:r>
      <w:r w:rsidRPr="009B2AFC">
        <w:rPr>
          <w:rFonts w:asciiTheme="majorHAnsi" w:hAnsiTheme="majorHAnsi" w:cstheme="majorHAnsi"/>
        </w:rPr>
        <w:lastRenderedPageBreak/>
        <w:t xml:space="preserve">production and electrical power generation for energy capture in closed-loop ammonium bicarbonate reverse electrodialysis systems. </w:t>
      </w:r>
      <w:r w:rsidR="004F5C67" w:rsidRPr="00686E7B">
        <w:rPr>
          <w:rFonts w:asciiTheme="majorHAnsi" w:hAnsiTheme="majorHAnsi" w:cstheme="majorHAnsi"/>
          <w:i/>
          <w:iCs/>
        </w:rPr>
        <w:t>Physical Chemistry Chemical Physics</w:t>
      </w:r>
      <w:r w:rsidR="00823EC3">
        <w:rPr>
          <w:rFonts w:asciiTheme="majorHAnsi" w:hAnsiTheme="majorHAnsi" w:cstheme="majorHAnsi"/>
        </w:rPr>
        <w:t>.</w:t>
      </w:r>
      <w:r w:rsidR="004F5C67" w:rsidRPr="009B2AFC">
        <w:rPr>
          <w:rFonts w:asciiTheme="majorHAnsi" w:hAnsiTheme="majorHAnsi" w:cstheme="majorHAnsi"/>
        </w:rPr>
        <w:t xml:space="preserve"> </w:t>
      </w:r>
      <w:r w:rsidRPr="00686E7B">
        <w:rPr>
          <w:rFonts w:asciiTheme="majorHAnsi" w:hAnsiTheme="majorHAnsi" w:cstheme="majorHAnsi"/>
          <w:b/>
          <w:bCs/>
        </w:rPr>
        <w:t>16</w:t>
      </w:r>
      <w:r w:rsidRPr="009B2AFC">
        <w:rPr>
          <w:rFonts w:asciiTheme="majorHAnsi" w:hAnsiTheme="majorHAnsi" w:cstheme="majorHAnsi"/>
        </w:rPr>
        <w:t>, 1632</w:t>
      </w:r>
      <w:r w:rsidR="00A805B5">
        <w:rPr>
          <w:rFonts w:asciiTheme="majorHAnsi" w:hAnsiTheme="majorHAnsi" w:cstheme="majorHAnsi"/>
        </w:rPr>
        <w:t>–</w:t>
      </w:r>
      <w:r w:rsidRPr="009B2AFC">
        <w:rPr>
          <w:rFonts w:asciiTheme="majorHAnsi" w:hAnsiTheme="majorHAnsi" w:cstheme="majorHAnsi"/>
        </w:rPr>
        <w:t>1638</w:t>
      </w:r>
      <w:r w:rsidR="00DC301D" w:rsidRPr="009B2AFC">
        <w:rPr>
          <w:rFonts w:asciiTheme="majorHAnsi" w:hAnsiTheme="majorHAnsi" w:cstheme="majorHAnsi"/>
        </w:rPr>
        <w:t xml:space="preserve"> </w:t>
      </w:r>
      <w:r w:rsidRPr="009B2AFC">
        <w:rPr>
          <w:rFonts w:asciiTheme="majorHAnsi" w:hAnsiTheme="majorHAnsi" w:cstheme="majorHAnsi"/>
        </w:rPr>
        <w:t>(2014).</w:t>
      </w:r>
    </w:p>
    <w:p w14:paraId="4490A1B0" w14:textId="3EE46809" w:rsidR="00257F49" w:rsidRPr="009B2AFC" w:rsidRDefault="00257F49" w:rsidP="00A03B33">
      <w:pPr>
        <w:pStyle w:val="EndNoteBibliography"/>
        <w:rPr>
          <w:rFonts w:asciiTheme="majorHAnsi" w:hAnsiTheme="majorHAnsi" w:cstheme="majorHAnsi"/>
        </w:rPr>
      </w:pPr>
      <w:r w:rsidRPr="009B2AFC">
        <w:rPr>
          <w:rFonts w:asciiTheme="majorHAnsi" w:hAnsiTheme="majorHAnsi" w:cstheme="majorHAnsi"/>
        </w:rPr>
        <w:t>15</w:t>
      </w:r>
      <w:r w:rsidR="00823EC3">
        <w:rPr>
          <w:rFonts w:asciiTheme="majorHAnsi" w:hAnsiTheme="majorHAnsi" w:cstheme="majorHAnsi"/>
        </w:rPr>
        <w:t>.</w:t>
      </w:r>
      <w:r w:rsidRPr="009B2AFC">
        <w:rPr>
          <w:rFonts w:asciiTheme="majorHAnsi" w:hAnsiTheme="majorHAnsi" w:cstheme="majorHAnsi"/>
        </w:rPr>
        <w:tab/>
        <w:t>Zhu, X. P., He, W. H.</w:t>
      </w:r>
      <w:r w:rsidR="00823EC3">
        <w:rPr>
          <w:rFonts w:asciiTheme="majorHAnsi" w:hAnsiTheme="majorHAnsi" w:cstheme="majorHAnsi"/>
        </w:rPr>
        <w:t>,</w:t>
      </w:r>
      <w:r w:rsidRPr="009B2AFC">
        <w:rPr>
          <w:rFonts w:asciiTheme="majorHAnsi" w:hAnsiTheme="majorHAnsi" w:cstheme="majorHAnsi"/>
        </w:rPr>
        <w:t xml:space="preserve"> Logan, B. E. Reducing pumping energy by using different flow rates of high and low concentration solutions in reverse electrodialysis cells. </w:t>
      </w:r>
      <w:r w:rsidR="004F5C67" w:rsidRPr="00686E7B">
        <w:rPr>
          <w:rFonts w:asciiTheme="majorHAnsi" w:hAnsiTheme="majorHAnsi" w:cstheme="majorHAnsi"/>
          <w:i/>
          <w:iCs/>
        </w:rPr>
        <w:t>Journal of Membrane Science</w:t>
      </w:r>
      <w:r w:rsidR="00823EC3">
        <w:rPr>
          <w:rFonts w:asciiTheme="majorHAnsi" w:hAnsiTheme="majorHAnsi" w:cstheme="majorHAnsi"/>
        </w:rPr>
        <w:t>.</w:t>
      </w:r>
      <w:r w:rsidRPr="009B2AFC">
        <w:rPr>
          <w:rFonts w:asciiTheme="majorHAnsi" w:hAnsiTheme="majorHAnsi" w:cstheme="majorHAnsi"/>
        </w:rPr>
        <w:t xml:space="preserve"> </w:t>
      </w:r>
      <w:r w:rsidRPr="00686E7B">
        <w:rPr>
          <w:rFonts w:asciiTheme="majorHAnsi" w:hAnsiTheme="majorHAnsi" w:cstheme="majorHAnsi"/>
          <w:b/>
          <w:bCs/>
        </w:rPr>
        <w:t>486</w:t>
      </w:r>
      <w:r w:rsidRPr="009B2AFC">
        <w:rPr>
          <w:rFonts w:asciiTheme="majorHAnsi" w:hAnsiTheme="majorHAnsi" w:cstheme="majorHAnsi"/>
        </w:rPr>
        <w:t>, 215</w:t>
      </w:r>
      <w:r w:rsidR="00823EC3">
        <w:rPr>
          <w:rFonts w:asciiTheme="majorHAnsi" w:hAnsiTheme="majorHAnsi" w:cstheme="majorHAnsi"/>
        </w:rPr>
        <w:t>–</w:t>
      </w:r>
      <w:r w:rsidRPr="009B2AFC">
        <w:rPr>
          <w:rFonts w:asciiTheme="majorHAnsi" w:hAnsiTheme="majorHAnsi" w:cstheme="majorHAnsi"/>
        </w:rPr>
        <w:t>221</w:t>
      </w:r>
      <w:r w:rsidR="00DC301D" w:rsidRPr="009B2AFC">
        <w:rPr>
          <w:rFonts w:asciiTheme="majorHAnsi" w:hAnsiTheme="majorHAnsi" w:cstheme="majorHAnsi"/>
        </w:rPr>
        <w:t xml:space="preserve"> </w:t>
      </w:r>
      <w:r w:rsidRPr="009B2AFC">
        <w:rPr>
          <w:rFonts w:asciiTheme="majorHAnsi" w:hAnsiTheme="majorHAnsi" w:cstheme="majorHAnsi"/>
        </w:rPr>
        <w:t>(2015).</w:t>
      </w:r>
    </w:p>
    <w:p w14:paraId="42C42426" w14:textId="16421C83" w:rsidR="00257F49" w:rsidRPr="009B2AFC" w:rsidRDefault="00257F49" w:rsidP="00A03B33">
      <w:pPr>
        <w:pStyle w:val="EndNoteBibliography"/>
        <w:rPr>
          <w:rFonts w:asciiTheme="majorHAnsi" w:hAnsiTheme="majorHAnsi" w:cstheme="majorHAnsi"/>
        </w:rPr>
      </w:pPr>
      <w:r w:rsidRPr="009B2AFC">
        <w:rPr>
          <w:rFonts w:asciiTheme="majorHAnsi" w:hAnsiTheme="majorHAnsi" w:cstheme="majorHAnsi"/>
        </w:rPr>
        <w:t>16</w:t>
      </w:r>
      <w:r w:rsidRPr="009B2AFC">
        <w:rPr>
          <w:rFonts w:asciiTheme="majorHAnsi" w:hAnsiTheme="majorHAnsi" w:cstheme="majorHAnsi"/>
        </w:rPr>
        <w:tab/>
        <w:t>Vermaas, D. A., Saakes, M.</w:t>
      </w:r>
      <w:r w:rsidR="00823EC3">
        <w:rPr>
          <w:rFonts w:asciiTheme="majorHAnsi" w:hAnsiTheme="majorHAnsi" w:cstheme="majorHAnsi"/>
        </w:rPr>
        <w:t>,</w:t>
      </w:r>
      <w:r w:rsidRPr="009B2AFC">
        <w:rPr>
          <w:rFonts w:asciiTheme="majorHAnsi" w:hAnsiTheme="majorHAnsi" w:cstheme="majorHAnsi"/>
        </w:rPr>
        <w:t xml:space="preserve"> Nijmeijer, K. Doubled </w:t>
      </w:r>
      <w:r w:rsidR="00823EC3">
        <w:rPr>
          <w:rFonts w:asciiTheme="majorHAnsi" w:hAnsiTheme="majorHAnsi" w:cstheme="majorHAnsi"/>
        </w:rPr>
        <w:t>p</w:t>
      </w:r>
      <w:r w:rsidRPr="009B2AFC">
        <w:rPr>
          <w:rFonts w:asciiTheme="majorHAnsi" w:hAnsiTheme="majorHAnsi" w:cstheme="majorHAnsi"/>
        </w:rPr>
        <w:t xml:space="preserve">ower </w:t>
      </w:r>
      <w:r w:rsidR="00823EC3">
        <w:rPr>
          <w:rFonts w:asciiTheme="majorHAnsi" w:hAnsiTheme="majorHAnsi" w:cstheme="majorHAnsi"/>
        </w:rPr>
        <w:t>d</w:t>
      </w:r>
      <w:r w:rsidRPr="009B2AFC">
        <w:rPr>
          <w:rFonts w:asciiTheme="majorHAnsi" w:hAnsiTheme="majorHAnsi" w:cstheme="majorHAnsi"/>
        </w:rPr>
        <w:t xml:space="preserve">ensity from </w:t>
      </w:r>
      <w:r w:rsidR="00823EC3">
        <w:rPr>
          <w:rFonts w:asciiTheme="majorHAnsi" w:hAnsiTheme="majorHAnsi" w:cstheme="majorHAnsi"/>
        </w:rPr>
        <w:t>s</w:t>
      </w:r>
      <w:r w:rsidRPr="009B2AFC">
        <w:rPr>
          <w:rFonts w:asciiTheme="majorHAnsi" w:hAnsiTheme="majorHAnsi" w:cstheme="majorHAnsi"/>
        </w:rPr>
        <w:t xml:space="preserve">alinity </w:t>
      </w:r>
      <w:r w:rsidR="00823EC3">
        <w:rPr>
          <w:rFonts w:asciiTheme="majorHAnsi" w:hAnsiTheme="majorHAnsi" w:cstheme="majorHAnsi"/>
        </w:rPr>
        <w:t>g</w:t>
      </w:r>
      <w:r w:rsidRPr="009B2AFC">
        <w:rPr>
          <w:rFonts w:asciiTheme="majorHAnsi" w:hAnsiTheme="majorHAnsi" w:cstheme="majorHAnsi"/>
        </w:rPr>
        <w:t xml:space="preserve">radients at </w:t>
      </w:r>
      <w:r w:rsidR="00823EC3">
        <w:rPr>
          <w:rFonts w:asciiTheme="majorHAnsi" w:hAnsiTheme="majorHAnsi" w:cstheme="majorHAnsi"/>
        </w:rPr>
        <w:t>r</w:t>
      </w:r>
      <w:r w:rsidRPr="009B2AFC">
        <w:rPr>
          <w:rFonts w:asciiTheme="majorHAnsi" w:hAnsiTheme="majorHAnsi" w:cstheme="majorHAnsi"/>
        </w:rPr>
        <w:t xml:space="preserve">educed </w:t>
      </w:r>
      <w:r w:rsidR="00823EC3">
        <w:rPr>
          <w:rFonts w:asciiTheme="majorHAnsi" w:hAnsiTheme="majorHAnsi" w:cstheme="majorHAnsi"/>
        </w:rPr>
        <w:t>i</w:t>
      </w:r>
      <w:r w:rsidRPr="009B2AFC">
        <w:rPr>
          <w:rFonts w:asciiTheme="majorHAnsi" w:hAnsiTheme="majorHAnsi" w:cstheme="majorHAnsi"/>
        </w:rPr>
        <w:t xml:space="preserve">ntermembrane </w:t>
      </w:r>
      <w:r w:rsidR="00823EC3">
        <w:rPr>
          <w:rFonts w:asciiTheme="majorHAnsi" w:hAnsiTheme="majorHAnsi" w:cstheme="majorHAnsi"/>
        </w:rPr>
        <w:t>d</w:t>
      </w:r>
      <w:r w:rsidRPr="009B2AFC">
        <w:rPr>
          <w:rFonts w:asciiTheme="majorHAnsi" w:hAnsiTheme="majorHAnsi" w:cstheme="majorHAnsi"/>
        </w:rPr>
        <w:t xml:space="preserve">istance. </w:t>
      </w:r>
      <w:r w:rsidRPr="00686E7B">
        <w:rPr>
          <w:rFonts w:asciiTheme="majorHAnsi" w:hAnsiTheme="majorHAnsi" w:cstheme="majorHAnsi"/>
          <w:i/>
          <w:iCs/>
        </w:rPr>
        <w:t>Environmental Science &amp; Technology</w:t>
      </w:r>
      <w:r w:rsidR="00823EC3">
        <w:rPr>
          <w:rFonts w:asciiTheme="majorHAnsi" w:hAnsiTheme="majorHAnsi" w:cstheme="majorHAnsi"/>
        </w:rPr>
        <w:t>.</w:t>
      </w:r>
      <w:r w:rsidRPr="009B2AFC">
        <w:rPr>
          <w:rFonts w:asciiTheme="majorHAnsi" w:hAnsiTheme="majorHAnsi" w:cstheme="majorHAnsi"/>
        </w:rPr>
        <w:t xml:space="preserve"> </w:t>
      </w:r>
      <w:r w:rsidRPr="00686E7B">
        <w:rPr>
          <w:rFonts w:asciiTheme="majorHAnsi" w:hAnsiTheme="majorHAnsi" w:cstheme="majorHAnsi"/>
          <w:b/>
          <w:bCs/>
        </w:rPr>
        <w:t>45</w:t>
      </w:r>
      <w:r w:rsidRPr="009B2AFC">
        <w:rPr>
          <w:rFonts w:asciiTheme="majorHAnsi" w:hAnsiTheme="majorHAnsi" w:cstheme="majorHAnsi"/>
        </w:rPr>
        <w:t>, 7089</w:t>
      </w:r>
      <w:r w:rsidR="00823EC3">
        <w:rPr>
          <w:rFonts w:asciiTheme="majorHAnsi" w:hAnsiTheme="majorHAnsi" w:cstheme="majorHAnsi"/>
        </w:rPr>
        <w:t>–.</w:t>
      </w:r>
      <w:r w:rsidRPr="009B2AFC">
        <w:rPr>
          <w:rFonts w:asciiTheme="majorHAnsi" w:hAnsiTheme="majorHAnsi" w:cstheme="majorHAnsi"/>
        </w:rPr>
        <w:t>7095</w:t>
      </w:r>
      <w:r w:rsidR="00DC301D" w:rsidRPr="009B2AFC">
        <w:rPr>
          <w:rFonts w:asciiTheme="majorHAnsi" w:hAnsiTheme="majorHAnsi" w:cstheme="majorHAnsi"/>
        </w:rPr>
        <w:t xml:space="preserve"> </w:t>
      </w:r>
      <w:r w:rsidRPr="009B2AFC">
        <w:rPr>
          <w:rFonts w:asciiTheme="majorHAnsi" w:hAnsiTheme="majorHAnsi" w:cstheme="majorHAnsi"/>
        </w:rPr>
        <w:t>(2011).</w:t>
      </w:r>
    </w:p>
    <w:p w14:paraId="5243927A" w14:textId="6F2E38C7" w:rsidR="00257F49" w:rsidRPr="009B2AFC" w:rsidRDefault="00257F49" w:rsidP="00A03B33">
      <w:pPr>
        <w:pStyle w:val="EndNoteBibliography"/>
        <w:rPr>
          <w:rFonts w:asciiTheme="majorHAnsi" w:hAnsiTheme="majorHAnsi" w:cstheme="majorHAnsi"/>
        </w:rPr>
      </w:pPr>
      <w:r w:rsidRPr="009B2AFC">
        <w:rPr>
          <w:rFonts w:asciiTheme="majorHAnsi" w:hAnsiTheme="majorHAnsi" w:cstheme="majorHAnsi"/>
        </w:rPr>
        <w:t>17</w:t>
      </w:r>
      <w:r w:rsidR="00823EC3">
        <w:rPr>
          <w:rFonts w:asciiTheme="majorHAnsi" w:hAnsiTheme="majorHAnsi" w:cstheme="majorHAnsi"/>
        </w:rPr>
        <w:t>.</w:t>
      </w:r>
      <w:r w:rsidRPr="009B2AFC">
        <w:rPr>
          <w:rFonts w:asciiTheme="majorHAnsi" w:hAnsiTheme="majorHAnsi" w:cstheme="majorHAnsi"/>
        </w:rPr>
        <w:tab/>
        <w:t>Veerman, J., Saakes, M., Metz, S. J.</w:t>
      </w:r>
      <w:r w:rsidR="00823EC3">
        <w:rPr>
          <w:rFonts w:asciiTheme="majorHAnsi" w:hAnsiTheme="majorHAnsi" w:cstheme="majorHAnsi"/>
        </w:rPr>
        <w:t>,</w:t>
      </w:r>
      <w:r w:rsidRPr="009B2AFC">
        <w:rPr>
          <w:rFonts w:asciiTheme="majorHAnsi" w:hAnsiTheme="majorHAnsi" w:cstheme="majorHAnsi"/>
        </w:rPr>
        <w:t xml:space="preserve"> Harmsen, G. J. Reverse electrodialysis: Performance of a stack with 50 cells on the mixing of sea and river water. </w:t>
      </w:r>
      <w:r w:rsidR="004F5C67" w:rsidRPr="00686E7B">
        <w:rPr>
          <w:rFonts w:asciiTheme="majorHAnsi" w:hAnsiTheme="majorHAnsi" w:cstheme="majorHAnsi"/>
          <w:i/>
          <w:iCs/>
        </w:rPr>
        <w:t>Journal of Membrane Science</w:t>
      </w:r>
      <w:r w:rsidR="00823EC3">
        <w:rPr>
          <w:rFonts w:asciiTheme="majorHAnsi" w:hAnsiTheme="majorHAnsi" w:cstheme="majorHAnsi"/>
        </w:rPr>
        <w:t>.</w:t>
      </w:r>
      <w:r w:rsidRPr="009B2AFC">
        <w:rPr>
          <w:rFonts w:asciiTheme="majorHAnsi" w:hAnsiTheme="majorHAnsi" w:cstheme="majorHAnsi"/>
        </w:rPr>
        <w:t xml:space="preserve"> </w:t>
      </w:r>
      <w:r w:rsidRPr="00686E7B">
        <w:rPr>
          <w:rFonts w:asciiTheme="majorHAnsi" w:hAnsiTheme="majorHAnsi" w:cstheme="majorHAnsi"/>
          <w:b/>
          <w:bCs/>
        </w:rPr>
        <w:t>327</w:t>
      </w:r>
      <w:r w:rsidRPr="009B2AFC">
        <w:rPr>
          <w:rFonts w:asciiTheme="majorHAnsi" w:hAnsiTheme="majorHAnsi" w:cstheme="majorHAnsi"/>
        </w:rPr>
        <w:t>, 136</w:t>
      </w:r>
      <w:r w:rsidR="00823EC3">
        <w:rPr>
          <w:rFonts w:asciiTheme="majorHAnsi" w:hAnsiTheme="majorHAnsi" w:cstheme="majorHAnsi"/>
        </w:rPr>
        <w:t>–</w:t>
      </w:r>
      <w:r w:rsidRPr="009B2AFC">
        <w:rPr>
          <w:rFonts w:asciiTheme="majorHAnsi" w:hAnsiTheme="majorHAnsi" w:cstheme="majorHAnsi"/>
        </w:rPr>
        <w:t>144</w:t>
      </w:r>
      <w:r w:rsidR="00DC301D" w:rsidRPr="009B2AFC">
        <w:rPr>
          <w:rFonts w:asciiTheme="majorHAnsi" w:hAnsiTheme="majorHAnsi" w:cstheme="majorHAnsi"/>
        </w:rPr>
        <w:t xml:space="preserve"> </w:t>
      </w:r>
      <w:r w:rsidRPr="009B2AFC">
        <w:rPr>
          <w:rFonts w:asciiTheme="majorHAnsi" w:hAnsiTheme="majorHAnsi" w:cstheme="majorHAnsi"/>
        </w:rPr>
        <w:t>(2009).</w:t>
      </w:r>
    </w:p>
    <w:p w14:paraId="7BCA5820" w14:textId="034917CB" w:rsidR="00257F49" w:rsidRPr="009B2AFC" w:rsidRDefault="00257F49" w:rsidP="00A03B33">
      <w:pPr>
        <w:pStyle w:val="EndNoteBibliography"/>
        <w:rPr>
          <w:rFonts w:asciiTheme="majorHAnsi" w:hAnsiTheme="majorHAnsi" w:cstheme="majorHAnsi"/>
        </w:rPr>
      </w:pPr>
      <w:r w:rsidRPr="009B2AFC">
        <w:rPr>
          <w:rFonts w:asciiTheme="majorHAnsi" w:hAnsiTheme="majorHAnsi" w:cstheme="majorHAnsi"/>
        </w:rPr>
        <w:t>18</w:t>
      </w:r>
      <w:r w:rsidR="00823EC3">
        <w:rPr>
          <w:rFonts w:asciiTheme="majorHAnsi" w:hAnsiTheme="majorHAnsi" w:cstheme="majorHAnsi"/>
        </w:rPr>
        <w:t>.</w:t>
      </w:r>
      <w:r w:rsidRPr="009B2AFC">
        <w:rPr>
          <w:rFonts w:asciiTheme="majorHAnsi" w:hAnsiTheme="majorHAnsi" w:cstheme="majorHAnsi"/>
        </w:rPr>
        <w:tab/>
        <w:t>Veerman, J., Saakes, M., Metz, S. J.</w:t>
      </w:r>
      <w:r w:rsidR="00823EC3">
        <w:rPr>
          <w:rFonts w:asciiTheme="majorHAnsi" w:hAnsiTheme="majorHAnsi" w:cstheme="majorHAnsi"/>
        </w:rPr>
        <w:t>,</w:t>
      </w:r>
      <w:r w:rsidRPr="009B2AFC">
        <w:rPr>
          <w:rFonts w:asciiTheme="majorHAnsi" w:hAnsiTheme="majorHAnsi" w:cstheme="majorHAnsi"/>
        </w:rPr>
        <w:t xml:space="preserve"> Harmsen, G. J. Electrical power from sea and river water by reverse electrodialysis: a first step from the laboratory to a real power plant. </w:t>
      </w:r>
      <w:r w:rsidR="004F5C67" w:rsidRPr="00686E7B">
        <w:rPr>
          <w:rFonts w:asciiTheme="majorHAnsi" w:hAnsiTheme="majorHAnsi" w:cstheme="majorHAnsi"/>
          <w:i/>
          <w:iCs/>
        </w:rPr>
        <w:t>Environmental Science &amp; Technology</w:t>
      </w:r>
      <w:r w:rsidR="00823EC3">
        <w:rPr>
          <w:rFonts w:asciiTheme="majorHAnsi" w:hAnsiTheme="majorHAnsi" w:cstheme="majorHAnsi"/>
        </w:rPr>
        <w:t>.</w:t>
      </w:r>
      <w:r w:rsidRPr="009B2AFC">
        <w:rPr>
          <w:rFonts w:asciiTheme="majorHAnsi" w:hAnsiTheme="majorHAnsi" w:cstheme="majorHAnsi"/>
        </w:rPr>
        <w:t xml:space="preserve"> </w:t>
      </w:r>
      <w:r w:rsidRPr="00686E7B">
        <w:rPr>
          <w:rFonts w:asciiTheme="majorHAnsi" w:hAnsiTheme="majorHAnsi" w:cstheme="majorHAnsi"/>
          <w:b/>
          <w:bCs/>
        </w:rPr>
        <w:t>44</w:t>
      </w:r>
      <w:r w:rsidRPr="009B2AFC">
        <w:rPr>
          <w:rFonts w:asciiTheme="majorHAnsi" w:hAnsiTheme="majorHAnsi" w:cstheme="majorHAnsi"/>
        </w:rPr>
        <w:t>, 9207</w:t>
      </w:r>
      <w:r w:rsidR="00823EC3">
        <w:rPr>
          <w:rFonts w:asciiTheme="majorHAnsi" w:hAnsiTheme="majorHAnsi" w:cstheme="majorHAnsi"/>
        </w:rPr>
        <w:t>–</w:t>
      </w:r>
      <w:r w:rsidRPr="009B2AFC">
        <w:rPr>
          <w:rFonts w:asciiTheme="majorHAnsi" w:hAnsiTheme="majorHAnsi" w:cstheme="majorHAnsi"/>
        </w:rPr>
        <w:t>9212</w:t>
      </w:r>
      <w:r w:rsidR="00DC301D" w:rsidRPr="009B2AFC">
        <w:rPr>
          <w:rFonts w:asciiTheme="majorHAnsi" w:hAnsiTheme="majorHAnsi" w:cstheme="majorHAnsi"/>
        </w:rPr>
        <w:t xml:space="preserve"> </w:t>
      </w:r>
      <w:r w:rsidRPr="009B2AFC">
        <w:rPr>
          <w:rFonts w:asciiTheme="majorHAnsi" w:hAnsiTheme="majorHAnsi" w:cstheme="majorHAnsi"/>
        </w:rPr>
        <w:t>(2010).</w:t>
      </w:r>
    </w:p>
    <w:p w14:paraId="63E56E0B" w14:textId="26228670" w:rsidR="00257F49" w:rsidRPr="009B2AFC" w:rsidRDefault="00257F49" w:rsidP="00A03B33">
      <w:pPr>
        <w:pStyle w:val="EndNoteBibliography"/>
        <w:rPr>
          <w:rFonts w:asciiTheme="majorHAnsi" w:hAnsiTheme="majorHAnsi" w:cstheme="majorHAnsi"/>
        </w:rPr>
      </w:pPr>
      <w:r w:rsidRPr="009B2AFC">
        <w:rPr>
          <w:rFonts w:asciiTheme="majorHAnsi" w:hAnsiTheme="majorHAnsi" w:cstheme="majorHAnsi"/>
        </w:rPr>
        <w:t>19</w:t>
      </w:r>
      <w:r w:rsidR="00823EC3">
        <w:rPr>
          <w:rFonts w:asciiTheme="majorHAnsi" w:hAnsiTheme="majorHAnsi" w:cstheme="majorHAnsi"/>
        </w:rPr>
        <w:t>.</w:t>
      </w:r>
      <w:r w:rsidRPr="009B2AFC">
        <w:rPr>
          <w:rFonts w:asciiTheme="majorHAnsi" w:hAnsiTheme="majorHAnsi" w:cstheme="majorHAnsi"/>
        </w:rPr>
        <w:tab/>
        <w:t>Batchelor, C. K.</w:t>
      </w:r>
      <w:r w:rsidR="00823EC3">
        <w:rPr>
          <w:rFonts w:asciiTheme="majorHAnsi" w:hAnsiTheme="majorHAnsi" w:cstheme="majorHAnsi"/>
        </w:rPr>
        <w:t>,</w:t>
      </w:r>
      <w:r w:rsidRPr="009B2AFC">
        <w:rPr>
          <w:rFonts w:asciiTheme="majorHAnsi" w:hAnsiTheme="majorHAnsi" w:cstheme="majorHAnsi"/>
        </w:rPr>
        <w:t xml:space="preserve"> Batchelor, G. K. </w:t>
      </w:r>
      <w:r w:rsidRPr="00686E7B">
        <w:rPr>
          <w:rFonts w:asciiTheme="majorHAnsi" w:hAnsiTheme="majorHAnsi" w:cstheme="majorHAnsi"/>
          <w:i/>
          <w:iCs/>
        </w:rPr>
        <w:t>An Introduction to Fluid Dynamics</w:t>
      </w:r>
      <w:r w:rsidRPr="009B2AFC">
        <w:rPr>
          <w:rFonts w:asciiTheme="majorHAnsi" w:hAnsiTheme="majorHAnsi" w:cstheme="majorHAnsi"/>
        </w:rPr>
        <w:t>.</w:t>
      </w:r>
      <w:r w:rsidR="00DC301D" w:rsidRPr="009B2AFC">
        <w:rPr>
          <w:rFonts w:asciiTheme="majorHAnsi" w:hAnsiTheme="majorHAnsi" w:cstheme="majorHAnsi"/>
        </w:rPr>
        <w:t xml:space="preserve"> </w:t>
      </w:r>
      <w:r w:rsidRPr="00E05F04">
        <w:rPr>
          <w:rFonts w:asciiTheme="majorHAnsi" w:hAnsiTheme="majorHAnsi" w:cstheme="majorHAnsi"/>
        </w:rPr>
        <w:t>Cambridge University Press</w:t>
      </w:r>
      <w:r w:rsidRPr="009B2AFC">
        <w:rPr>
          <w:rFonts w:asciiTheme="majorHAnsi" w:hAnsiTheme="majorHAnsi" w:cstheme="majorHAnsi"/>
        </w:rPr>
        <w:t xml:space="preserve"> </w:t>
      </w:r>
      <w:r w:rsidR="00DC301D" w:rsidRPr="009B2AFC">
        <w:rPr>
          <w:rFonts w:asciiTheme="majorHAnsi" w:hAnsiTheme="majorHAnsi" w:cstheme="majorHAnsi"/>
        </w:rPr>
        <w:t>(</w:t>
      </w:r>
      <w:r w:rsidRPr="009B2AFC">
        <w:rPr>
          <w:rFonts w:asciiTheme="majorHAnsi" w:hAnsiTheme="majorHAnsi" w:cstheme="majorHAnsi"/>
        </w:rPr>
        <w:t>2000).</w:t>
      </w:r>
    </w:p>
    <w:p w14:paraId="47D716D0" w14:textId="3F7F1BCF" w:rsidR="00257F49" w:rsidRPr="009B2AFC" w:rsidRDefault="00257F49" w:rsidP="00A03B33">
      <w:pPr>
        <w:pStyle w:val="EndNoteBibliography"/>
        <w:rPr>
          <w:rFonts w:asciiTheme="majorHAnsi" w:hAnsiTheme="majorHAnsi" w:cstheme="majorHAnsi"/>
        </w:rPr>
      </w:pPr>
      <w:r w:rsidRPr="009B2AFC">
        <w:rPr>
          <w:rFonts w:asciiTheme="majorHAnsi" w:hAnsiTheme="majorHAnsi" w:cstheme="majorHAnsi"/>
        </w:rPr>
        <w:t>20</w:t>
      </w:r>
      <w:r w:rsidR="00823EC3">
        <w:rPr>
          <w:rFonts w:asciiTheme="majorHAnsi" w:hAnsiTheme="majorHAnsi" w:cstheme="majorHAnsi"/>
        </w:rPr>
        <w:t>.</w:t>
      </w:r>
      <w:r w:rsidRPr="009B2AFC">
        <w:rPr>
          <w:rFonts w:asciiTheme="majorHAnsi" w:hAnsiTheme="majorHAnsi" w:cstheme="majorHAnsi"/>
        </w:rPr>
        <w:tab/>
        <w:t>Schock, G.</w:t>
      </w:r>
      <w:r w:rsidR="00823EC3">
        <w:rPr>
          <w:rFonts w:asciiTheme="majorHAnsi" w:hAnsiTheme="majorHAnsi" w:cstheme="majorHAnsi"/>
        </w:rPr>
        <w:t>,</w:t>
      </w:r>
      <w:r w:rsidRPr="009B2AFC">
        <w:rPr>
          <w:rFonts w:asciiTheme="majorHAnsi" w:hAnsiTheme="majorHAnsi" w:cstheme="majorHAnsi"/>
        </w:rPr>
        <w:t xml:space="preserve"> Miquel, A. Mass transfer and pressure loss in spiral wound modules. </w:t>
      </w:r>
      <w:r w:rsidRPr="00686E7B">
        <w:rPr>
          <w:rFonts w:asciiTheme="majorHAnsi" w:hAnsiTheme="majorHAnsi" w:cstheme="majorHAnsi"/>
          <w:i/>
          <w:iCs/>
        </w:rPr>
        <w:t>Desalination</w:t>
      </w:r>
      <w:r w:rsidR="00823EC3">
        <w:rPr>
          <w:rFonts w:asciiTheme="majorHAnsi" w:hAnsiTheme="majorHAnsi" w:cstheme="majorHAnsi"/>
        </w:rPr>
        <w:t>.</w:t>
      </w:r>
      <w:r w:rsidRPr="009B2AFC">
        <w:rPr>
          <w:rFonts w:asciiTheme="majorHAnsi" w:hAnsiTheme="majorHAnsi" w:cstheme="majorHAnsi"/>
        </w:rPr>
        <w:t xml:space="preserve"> </w:t>
      </w:r>
      <w:r w:rsidRPr="00686E7B">
        <w:rPr>
          <w:rFonts w:asciiTheme="majorHAnsi" w:hAnsiTheme="majorHAnsi" w:cstheme="majorHAnsi"/>
          <w:b/>
          <w:bCs/>
        </w:rPr>
        <w:t>64</w:t>
      </w:r>
      <w:r w:rsidRPr="009B2AFC">
        <w:rPr>
          <w:rFonts w:asciiTheme="majorHAnsi" w:hAnsiTheme="majorHAnsi" w:cstheme="majorHAnsi"/>
        </w:rPr>
        <w:t>, 339</w:t>
      </w:r>
      <w:r w:rsidR="00823EC3">
        <w:rPr>
          <w:rFonts w:asciiTheme="majorHAnsi" w:hAnsiTheme="majorHAnsi" w:cstheme="majorHAnsi"/>
        </w:rPr>
        <w:t>–</w:t>
      </w:r>
      <w:r w:rsidRPr="009B2AFC">
        <w:rPr>
          <w:rFonts w:asciiTheme="majorHAnsi" w:hAnsiTheme="majorHAnsi" w:cstheme="majorHAnsi"/>
        </w:rPr>
        <w:t>352</w:t>
      </w:r>
      <w:r w:rsidR="00DC301D" w:rsidRPr="009B2AFC">
        <w:rPr>
          <w:rFonts w:asciiTheme="majorHAnsi" w:hAnsiTheme="majorHAnsi" w:cstheme="majorHAnsi"/>
        </w:rPr>
        <w:t xml:space="preserve"> </w:t>
      </w:r>
      <w:r w:rsidRPr="009B2AFC">
        <w:rPr>
          <w:rFonts w:asciiTheme="majorHAnsi" w:hAnsiTheme="majorHAnsi" w:cstheme="majorHAnsi"/>
        </w:rPr>
        <w:t>(1987).</w:t>
      </w:r>
    </w:p>
    <w:p w14:paraId="21AB446F" w14:textId="542123D0" w:rsidR="00257F49" w:rsidRPr="009B2AFC" w:rsidRDefault="00257F49" w:rsidP="00A03B33">
      <w:pPr>
        <w:pStyle w:val="EndNoteBibliography"/>
        <w:rPr>
          <w:rFonts w:asciiTheme="majorHAnsi" w:hAnsiTheme="majorHAnsi" w:cstheme="majorHAnsi"/>
        </w:rPr>
      </w:pPr>
      <w:r w:rsidRPr="009B2AFC">
        <w:rPr>
          <w:rFonts w:asciiTheme="majorHAnsi" w:hAnsiTheme="majorHAnsi" w:cstheme="majorHAnsi"/>
        </w:rPr>
        <w:t>21</w:t>
      </w:r>
      <w:r w:rsidR="00823EC3">
        <w:rPr>
          <w:rFonts w:asciiTheme="majorHAnsi" w:hAnsiTheme="majorHAnsi" w:cstheme="majorHAnsi"/>
        </w:rPr>
        <w:t>.</w:t>
      </w:r>
      <w:r w:rsidRPr="009B2AFC">
        <w:rPr>
          <w:rFonts w:asciiTheme="majorHAnsi" w:hAnsiTheme="majorHAnsi" w:cstheme="majorHAnsi"/>
        </w:rPr>
        <w:tab/>
        <w:t>Da Costa, A. R., Fane, A. G.</w:t>
      </w:r>
      <w:r w:rsidR="00823EC3">
        <w:rPr>
          <w:rFonts w:asciiTheme="majorHAnsi" w:hAnsiTheme="majorHAnsi" w:cstheme="majorHAnsi"/>
        </w:rPr>
        <w:t>,</w:t>
      </w:r>
      <w:r w:rsidRPr="009B2AFC">
        <w:rPr>
          <w:rFonts w:asciiTheme="majorHAnsi" w:hAnsiTheme="majorHAnsi" w:cstheme="majorHAnsi"/>
        </w:rPr>
        <w:t xml:space="preserve">Wiley, D. E. Spacer characterization and pressure drop modelling in spacer-filled channels for ultrafiltration. </w:t>
      </w:r>
      <w:r w:rsidR="004F5C67" w:rsidRPr="00686E7B">
        <w:rPr>
          <w:rFonts w:asciiTheme="majorHAnsi" w:hAnsiTheme="majorHAnsi" w:cstheme="majorHAnsi"/>
          <w:i/>
          <w:iCs/>
        </w:rPr>
        <w:t>Journal of Membrane Science</w:t>
      </w:r>
      <w:r w:rsidR="00823EC3">
        <w:rPr>
          <w:rFonts w:asciiTheme="majorHAnsi" w:hAnsiTheme="majorHAnsi" w:cstheme="majorHAnsi"/>
        </w:rPr>
        <w:t>.</w:t>
      </w:r>
      <w:r w:rsidR="004F5C67" w:rsidRPr="009B2AFC">
        <w:rPr>
          <w:rFonts w:asciiTheme="majorHAnsi" w:hAnsiTheme="majorHAnsi" w:cstheme="majorHAnsi"/>
        </w:rPr>
        <w:t xml:space="preserve"> </w:t>
      </w:r>
      <w:r w:rsidRPr="00686E7B">
        <w:rPr>
          <w:rFonts w:asciiTheme="majorHAnsi" w:hAnsiTheme="majorHAnsi" w:cstheme="majorHAnsi"/>
          <w:b/>
          <w:bCs/>
        </w:rPr>
        <w:t>87</w:t>
      </w:r>
      <w:r w:rsidRPr="009B2AFC">
        <w:rPr>
          <w:rFonts w:asciiTheme="majorHAnsi" w:hAnsiTheme="majorHAnsi" w:cstheme="majorHAnsi"/>
        </w:rPr>
        <w:t>, 79</w:t>
      </w:r>
      <w:r w:rsidR="00823EC3">
        <w:rPr>
          <w:rFonts w:asciiTheme="majorHAnsi" w:hAnsiTheme="majorHAnsi" w:cstheme="majorHAnsi"/>
        </w:rPr>
        <w:t>–</w:t>
      </w:r>
      <w:r w:rsidRPr="009B2AFC">
        <w:rPr>
          <w:rFonts w:asciiTheme="majorHAnsi" w:hAnsiTheme="majorHAnsi" w:cstheme="majorHAnsi"/>
        </w:rPr>
        <w:t>98</w:t>
      </w:r>
      <w:r w:rsidR="00DC301D" w:rsidRPr="009B2AFC">
        <w:rPr>
          <w:rFonts w:asciiTheme="majorHAnsi" w:hAnsiTheme="majorHAnsi" w:cstheme="majorHAnsi"/>
        </w:rPr>
        <w:t xml:space="preserve"> </w:t>
      </w:r>
      <w:r w:rsidRPr="009B2AFC">
        <w:rPr>
          <w:rFonts w:asciiTheme="majorHAnsi" w:hAnsiTheme="majorHAnsi" w:cstheme="majorHAnsi"/>
        </w:rPr>
        <w:t>(1994).</w:t>
      </w:r>
    </w:p>
    <w:p w14:paraId="679866DF" w14:textId="2534E746" w:rsidR="00257F49" w:rsidRPr="009B2AFC" w:rsidRDefault="00257F49" w:rsidP="00A03B33">
      <w:pPr>
        <w:pStyle w:val="EndNoteBibliography"/>
        <w:rPr>
          <w:rFonts w:asciiTheme="majorHAnsi" w:hAnsiTheme="majorHAnsi" w:cstheme="majorHAnsi"/>
        </w:rPr>
      </w:pPr>
      <w:r w:rsidRPr="009B2AFC">
        <w:rPr>
          <w:rFonts w:asciiTheme="majorHAnsi" w:hAnsiTheme="majorHAnsi" w:cstheme="majorHAnsi"/>
        </w:rPr>
        <w:t>22</w:t>
      </w:r>
      <w:r w:rsidR="00823EC3">
        <w:rPr>
          <w:rFonts w:asciiTheme="majorHAnsi" w:hAnsiTheme="majorHAnsi" w:cstheme="majorHAnsi"/>
        </w:rPr>
        <w:t>.</w:t>
      </w:r>
      <w:r w:rsidRPr="009B2AFC">
        <w:rPr>
          <w:rFonts w:asciiTheme="majorHAnsi" w:hAnsiTheme="majorHAnsi" w:cstheme="majorHAnsi"/>
        </w:rPr>
        <w:tab/>
        <w:t>Vermaas, D. A., Veerman, J., Saakes, M.</w:t>
      </w:r>
      <w:r w:rsidR="00823EC3">
        <w:rPr>
          <w:rFonts w:asciiTheme="majorHAnsi" w:hAnsiTheme="majorHAnsi" w:cstheme="majorHAnsi"/>
        </w:rPr>
        <w:t>,</w:t>
      </w:r>
      <w:r w:rsidRPr="009B2AFC">
        <w:rPr>
          <w:rFonts w:asciiTheme="majorHAnsi" w:hAnsiTheme="majorHAnsi" w:cstheme="majorHAnsi"/>
        </w:rPr>
        <w:t xml:space="preserve"> Nijmeijer, K. Influence of multivalent ions on renewable energy generation in reverse electrodialysis. </w:t>
      </w:r>
      <w:r w:rsidR="004F5C67" w:rsidRPr="00686E7B">
        <w:rPr>
          <w:rFonts w:asciiTheme="majorHAnsi" w:hAnsiTheme="majorHAnsi" w:cstheme="majorHAnsi"/>
          <w:i/>
          <w:iCs/>
        </w:rPr>
        <w:t>Energy &amp; Environmental Science</w:t>
      </w:r>
      <w:r w:rsidR="00823EC3">
        <w:rPr>
          <w:rFonts w:asciiTheme="majorHAnsi" w:hAnsiTheme="majorHAnsi" w:cstheme="majorHAnsi"/>
        </w:rPr>
        <w:t>.</w:t>
      </w:r>
      <w:r w:rsidR="004F5C67" w:rsidRPr="009B2AFC">
        <w:rPr>
          <w:rFonts w:asciiTheme="majorHAnsi" w:hAnsiTheme="majorHAnsi" w:cstheme="majorHAnsi"/>
        </w:rPr>
        <w:t xml:space="preserve"> </w:t>
      </w:r>
      <w:r w:rsidRPr="00686E7B">
        <w:rPr>
          <w:rFonts w:asciiTheme="majorHAnsi" w:hAnsiTheme="majorHAnsi" w:cstheme="majorHAnsi"/>
          <w:b/>
          <w:bCs/>
        </w:rPr>
        <w:t>7</w:t>
      </w:r>
      <w:r w:rsidRPr="009B2AFC">
        <w:rPr>
          <w:rFonts w:asciiTheme="majorHAnsi" w:hAnsiTheme="majorHAnsi" w:cstheme="majorHAnsi"/>
        </w:rPr>
        <w:t>, 1434</w:t>
      </w:r>
      <w:r w:rsidR="00823EC3">
        <w:rPr>
          <w:rFonts w:asciiTheme="majorHAnsi" w:hAnsiTheme="majorHAnsi" w:cstheme="majorHAnsi"/>
        </w:rPr>
        <w:t>–</w:t>
      </w:r>
      <w:r w:rsidRPr="009B2AFC">
        <w:rPr>
          <w:rFonts w:asciiTheme="majorHAnsi" w:hAnsiTheme="majorHAnsi" w:cstheme="majorHAnsi"/>
        </w:rPr>
        <w:t>1445</w:t>
      </w:r>
      <w:r w:rsidR="00DC301D" w:rsidRPr="009B2AFC">
        <w:rPr>
          <w:rFonts w:asciiTheme="majorHAnsi" w:hAnsiTheme="majorHAnsi" w:cstheme="majorHAnsi"/>
        </w:rPr>
        <w:t xml:space="preserve"> </w:t>
      </w:r>
      <w:r w:rsidRPr="009B2AFC">
        <w:rPr>
          <w:rFonts w:asciiTheme="majorHAnsi" w:hAnsiTheme="majorHAnsi" w:cstheme="majorHAnsi"/>
        </w:rPr>
        <w:t>(2014).</w:t>
      </w:r>
    </w:p>
    <w:p w14:paraId="2B21540F" w14:textId="02B37ABE" w:rsidR="00257F49" w:rsidRPr="009B2AFC" w:rsidRDefault="00257F49" w:rsidP="00A03B33">
      <w:pPr>
        <w:pStyle w:val="EndNoteBibliography"/>
        <w:rPr>
          <w:rFonts w:asciiTheme="majorHAnsi" w:hAnsiTheme="majorHAnsi" w:cstheme="majorHAnsi"/>
        </w:rPr>
      </w:pPr>
      <w:r w:rsidRPr="009B2AFC">
        <w:rPr>
          <w:rFonts w:asciiTheme="majorHAnsi" w:hAnsiTheme="majorHAnsi" w:cstheme="majorHAnsi"/>
        </w:rPr>
        <w:t>23</w:t>
      </w:r>
      <w:r w:rsidR="00652012">
        <w:rPr>
          <w:rFonts w:asciiTheme="majorHAnsi" w:hAnsiTheme="majorHAnsi" w:cstheme="majorHAnsi"/>
        </w:rPr>
        <w:t>.</w:t>
      </w:r>
      <w:r w:rsidRPr="009B2AFC">
        <w:rPr>
          <w:rFonts w:asciiTheme="majorHAnsi" w:hAnsiTheme="majorHAnsi" w:cstheme="majorHAnsi"/>
        </w:rPr>
        <w:tab/>
        <w:t>Vermaas, D. A., Saakes, M.</w:t>
      </w:r>
      <w:r w:rsidR="00652012">
        <w:rPr>
          <w:rFonts w:asciiTheme="majorHAnsi" w:hAnsiTheme="majorHAnsi" w:cstheme="majorHAnsi"/>
        </w:rPr>
        <w:t>,</w:t>
      </w:r>
      <w:r w:rsidRPr="009B2AFC">
        <w:rPr>
          <w:rFonts w:asciiTheme="majorHAnsi" w:hAnsiTheme="majorHAnsi" w:cstheme="majorHAnsi"/>
        </w:rPr>
        <w:t xml:space="preserve"> Nijmeijer, K. Enhanced mixing in the diffusive boundary layer for energy generation in reverse electrodialysis. </w:t>
      </w:r>
      <w:r w:rsidR="004F5C67" w:rsidRPr="00686E7B">
        <w:rPr>
          <w:rFonts w:asciiTheme="majorHAnsi" w:hAnsiTheme="majorHAnsi" w:cstheme="majorHAnsi"/>
          <w:i/>
          <w:iCs/>
        </w:rPr>
        <w:t>Journal of Membrane Science</w:t>
      </w:r>
      <w:r w:rsidR="00652012">
        <w:rPr>
          <w:rFonts w:asciiTheme="majorHAnsi" w:hAnsiTheme="majorHAnsi" w:cstheme="majorHAnsi"/>
        </w:rPr>
        <w:t>.</w:t>
      </w:r>
      <w:r w:rsidR="004F5C67" w:rsidRPr="009B2AFC">
        <w:rPr>
          <w:rFonts w:asciiTheme="majorHAnsi" w:hAnsiTheme="majorHAnsi" w:cstheme="majorHAnsi"/>
        </w:rPr>
        <w:t xml:space="preserve"> </w:t>
      </w:r>
      <w:r w:rsidRPr="00686E7B">
        <w:rPr>
          <w:rFonts w:asciiTheme="majorHAnsi" w:hAnsiTheme="majorHAnsi" w:cstheme="majorHAnsi"/>
          <w:b/>
          <w:bCs/>
        </w:rPr>
        <w:t>453</w:t>
      </w:r>
      <w:r w:rsidRPr="009B2AFC">
        <w:rPr>
          <w:rFonts w:asciiTheme="majorHAnsi" w:hAnsiTheme="majorHAnsi" w:cstheme="majorHAnsi"/>
        </w:rPr>
        <w:t>, 312</w:t>
      </w:r>
      <w:r w:rsidR="00652012">
        <w:rPr>
          <w:rFonts w:asciiTheme="majorHAnsi" w:hAnsiTheme="majorHAnsi" w:cstheme="majorHAnsi"/>
        </w:rPr>
        <w:t>–</w:t>
      </w:r>
      <w:r w:rsidRPr="009B2AFC">
        <w:rPr>
          <w:rFonts w:asciiTheme="majorHAnsi" w:hAnsiTheme="majorHAnsi" w:cstheme="majorHAnsi"/>
        </w:rPr>
        <w:t>319</w:t>
      </w:r>
      <w:r w:rsidR="00DC301D" w:rsidRPr="009B2AFC">
        <w:rPr>
          <w:rFonts w:asciiTheme="majorHAnsi" w:hAnsiTheme="majorHAnsi" w:cstheme="majorHAnsi"/>
        </w:rPr>
        <w:t xml:space="preserve"> </w:t>
      </w:r>
      <w:r w:rsidRPr="009B2AFC">
        <w:rPr>
          <w:rFonts w:asciiTheme="majorHAnsi" w:hAnsiTheme="majorHAnsi" w:cstheme="majorHAnsi"/>
        </w:rPr>
        <w:t>(2014).</w:t>
      </w:r>
    </w:p>
    <w:p w14:paraId="633590EC" w14:textId="1E9698E6" w:rsidR="00257F49" w:rsidRPr="009B2AFC" w:rsidRDefault="00257F49" w:rsidP="00A03B33">
      <w:pPr>
        <w:pStyle w:val="EndNoteBibliography"/>
        <w:rPr>
          <w:rFonts w:asciiTheme="majorHAnsi" w:hAnsiTheme="majorHAnsi" w:cstheme="majorHAnsi"/>
        </w:rPr>
      </w:pPr>
      <w:r w:rsidRPr="009B2AFC">
        <w:rPr>
          <w:rFonts w:asciiTheme="majorHAnsi" w:hAnsiTheme="majorHAnsi" w:cstheme="majorHAnsi"/>
        </w:rPr>
        <w:t>24</w:t>
      </w:r>
      <w:r w:rsidR="00652012">
        <w:rPr>
          <w:rFonts w:asciiTheme="majorHAnsi" w:hAnsiTheme="majorHAnsi" w:cstheme="majorHAnsi"/>
        </w:rPr>
        <w:t>.</w:t>
      </w:r>
      <w:r w:rsidRPr="009B2AFC">
        <w:rPr>
          <w:rFonts w:asciiTheme="majorHAnsi" w:hAnsiTheme="majorHAnsi" w:cstheme="majorHAnsi"/>
        </w:rPr>
        <w:tab/>
        <w:t>Moreno, J., Grasman, S., van Engelen, R.</w:t>
      </w:r>
      <w:r w:rsidR="00652012">
        <w:rPr>
          <w:rFonts w:asciiTheme="majorHAnsi" w:hAnsiTheme="majorHAnsi" w:cstheme="majorHAnsi"/>
        </w:rPr>
        <w:t>,</w:t>
      </w:r>
      <w:r w:rsidRPr="009B2AFC">
        <w:rPr>
          <w:rFonts w:asciiTheme="majorHAnsi" w:hAnsiTheme="majorHAnsi" w:cstheme="majorHAnsi"/>
        </w:rPr>
        <w:t xml:space="preserve"> Nijmeijer, K. Upscaling </w:t>
      </w:r>
      <w:r w:rsidR="00652012">
        <w:rPr>
          <w:rFonts w:asciiTheme="majorHAnsi" w:hAnsiTheme="majorHAnsi" w:cstheme="majorHAnsi"/>
        </w:rPr>
        <w:t>r</w:t>
      </w:r>
      <w:r w:rsidRPr="009B2AFC">
        <w:rPr>
          <w:rFonts w:asciiTheme="majorHAnsi" w:hAnsiTheme="majorHAnsi" w:cstheme="majorHAnsi"/>
        </w:rPr>
        <w:t xml:space="preserve">everse </w:t>
      </w:r>
      <w:r w:rsidR="00652012">
        <w:rPr>
          <w:rFonts w:asciiTheme="majorHAnsi" w:hAnsiTheme="majorHAnsi" w:cstheme="majorHAnsi"/>
        </w:rPr>
        <w:t>e</w:t>
      </w:r>
      <w:r w:rsidRPr="009B2AFC">
        <w:rPr>
          <w:rFonts w:asciiTheme="majorHAnsi" w:hAnsiTheme="majorHAnsi" w:cstheme="majorHAnsi"/>
        </w:rPr>
        <w:t xml:space="preserve">lectrodialysis. </w:t>
      </w:r>
      <w:r w:rsidR="004F5C67" w:rsidRPr="00686E7B">
        <w:rPr>
          <w:rFonts w:asciiTheme="majorHAnsi" w:hAnsiTheme="majorHAnsi" w:cstheme="majorHAnsi"/>
          <w:i/>
          <w:iCs/>
        </w:rPr>
        <w:t>Environmental Science &amp; Technology</w:t>
      </w:r>
      <w:r w:rsidR="00652012">
        <w:rPr>
          <w:rFonts w:asciiTheme="majorHAnsi" w:hAnsiTheme="majorHAnsi" w:cstheme="majorHAnsi"/>
        </w:rPr>
        <w:t>.</w:t>
      </w:r>
      <w:r w:rsidRPr="009B2AFC">
        <w:rPr>
          <w:rFonts w:asciiTheme="majorHAnsi" w:hAnsiTheme="majorHAnsi" w:cstheme="majorHAnsi"/>
        </w:rPr>
        <w:t xml:space="preserve"> </w:t>
      </w:r>
      <w:r w:rsidRPr="00686E7B">
        <w:rPr>
          <w:rFonts w:asciiTheme="majorHAnsi" w:hAnsiTheme="majorHAnsi" w:cstheme="majorHAnsi"/>
          <w:b/>
          <w:bCs/>
        </w:rPr>
        <w:t>52</w:t>
      </w:r>
      <w:r w:rsidRPr="009B2AFC">
        <w:rPr>
          <w:rFonts w:asciiTheme="majorHAnsi" w:hAnsiTheme="majorHAnsi" w:cstheme="majorHAnsi"/>
        </w:rPr>
        <w:t>, 10856</w:t>
      </w:r>
      <w:r w:rsidR="00652012">
        <w:rPr>
          <w:rFonts w:asciiTheme="majorHAnsi" w:hAnsiTheme="majorHAnsi" w:cstheme="majorHAnsi"/>
        </w:rPr>
        <w:t>–</w:t>
      </w:r>
      <w:r w:rsidRPr="009B2AFC">
        <w:rPr>
          <w:rFonts w:asciiTheme="majorHAnsi" w:hAnsiTheme="majorHAnsi" w:cstheme="majorHAnsi"/>
        </w:rPr>
        <w:t>10863</w:t>
      </w:r>
      <w:r w:rsidR="00DC301D" w:rsidRPr="009B2AFC">
        <w:rPr>
          <w:rFonts w:asciiTheme="majorHAnsi" w:hAnsiTheme="majorHAnsi" w:cstheme="majorHAnsi"/>
        </w:rPr>
        <w:t xml:space="preserve"> </w:t>
      </w:r>
      <w:r w:rsidRPr="009B2AFC">
        <w:rPr>
          <w:rFonts w:asciiTheme="majorHAnsi" w:hAnsiTheme="majorHAnsi" w:cstheme="majorHAnsi"/>
        </w:rPr>
        <w:t>(2018).</w:t>
      </w:r>
    </w:p>
    <w:p w14:paraId="13CB6804" w14:textId="01367474" w:rsidR="00257F49" w:rsidRPr="009B2AFC" w:rsidRDefault="00257F49" w:rsidP="00A03B33">
      <w:pPr>
        <w:pStyle w:val="EndNoteBibliography"/>
        <w:rPr>
          <w:rFonts w:asciiTheme="majorHAnsi" w:hAnsiTheme="majorHAnsi" w:cstheme="majorHAnsi"/>
        </w:rPr>
      </w:pPr>
      <w:r w:rsidRPr="009B2AFC">
        <w:rPr>
          <w:rFonts w:asciiTheme="majorHAnsi" w:hAnsiTheme="majorHAnsi" w:cstheme="majorHAnsi"/>
        </w:rPr>
        <w:t>25</w:t>
      </w:r>
      <w:r w:rsidR="00652012">
        <w:rPr>
          <w:rFonts w:asciiTheme="majorHAnsi" w:hAnsiTheme="majorHAnsi" w:cstheme="majorHAnsi"/>
        </w:rPr>
        <w:t>.</w:t>
      </w:r>
      <w:r w:rsidRPr="009B2AFC">
        <w:rPr>
          <w:rFonts w:asciiTheme="majorHAnsi" w:hAnsiTheme="majorHAnsi" w:cstheme="majorHAnsi"/>
        </w:rPr>
        <w:tab/>
        <w:t>Sarkar, S., SenGupta, A. K.</w:t>
      </w:r>
      <w:r w:rsidR="00652012">
        <w:rPr>
          <w:rFonts w:asciiTheme="majorHAnsi" w:hAnsiTheme="majorHAnsi" w:cstheme="majorHAnsi"/>
        </w:rPr>
        <w:t>,</w:t>
      </w:r>
      <w:r w:rsidRPr="009B2AFC">
        <w:rPr>
          <w:rFonts w:asciiTheme="majorHAnsi" w:hAnsiTheme="majorHAnsi" w:cstheme="majorHAnsi"/>
        </w:rPr>
        <w:t xml:space="preserve"> Prakash, P. The </w:t>
      </w:r>
      <w:r w:rsidR="00652012">
        <w:rPr>
          <w:rFonts w:asciiTheme="majorHAnsi" w:hAnsiTheme="majorHAnsi" w:cstheme="majorHAnsi"/>
        </w:rPr>
        <w:t>d</w:t>
      </w:r>
      <w:r w:rsidRPr="009B2AFC">
        <w:rPr>
          <w:rFonts w:asciiTheme="majorHAnsi" w:hAnsiTheme="majorHAnsi" w:cstheme="majorHAnsi"/>
        </w:rPr>
        <w:t xml:space="preserve">onnan </w:t>
      </w:r>
      <w:r w:rsidR="00652012">
        <w:rPr>
          <w:rFonts w:asciiTheme="majorHAnsi" w:hAnsiTheme="majorHAnsi" w:cstheme="majorHAnsi"/>
        </w:rPr>
        <w:t>m</w:t>
      </w:r>
      <w:r w:rsidRPr="009B2AFC">
        <w:rPr>
          <w:rFonts w:asciiTheme="majorHAnsi" w:hAnsiTheme="majorHAnsi" w:cstheme="majorHAnsi"/>
        </w:rPr>
        <w:t xml:space="preserve">embrane </w:t>
      </w:r>
      <w:r w:rsidR="00652012">
        <w:rPr>
          <w:rFonts w:asciiTheme="majorHAnsi" w:hAnsiTheme="majorHAnsi" w:cstheme="majorHAnsi"/>
        </w:rPr>
        <w:t>p</w:t>
      </w:r>
      <w:r w:rsidRPr="009B2AFC">
        <w:rPr>
          <w:rFonts w:asciiTheme="majorHAnsi" w:hAnsiTheme="majorHAnsi" w:cstheme="majorHAnsi"/>
        </w:rPr>
        <w:t xml:space="preserve">rinciple: </w:t>
      </w:r>
      <w:r w:rsidR="00652012">
        <w:rPr>
          <w:rFonts w:asciiTheme="majorHAnsi" w:hAnsiTheme="majorHAnsi" w:cstheme="majorHAnsi"/>
        </w:rPr>
        <w:t>o</w:t>
      </w:r>
      <w:r w:rsidRPr="009B2AFC">
        <w:rPr>
          <w:rFonts w:asciiTheme="majorHAnsi" w:hAnsiTheme="majorHAnsi" w:cstheme="majorHAnsi"/>
        </w:rPr>
        <w:t xml:space="preserve">pportunities for </w:t>
      </w:r>
      <w:r w:rsidR="00652012">
        <w:rPr>
          <w:rFonts w:asciiTheme="majorHAnsi" w:hAnsiTheme="majorHAnsi" w:cstheme="majorHAnsi"/>
        </w:rPr>
        <w:t>s</w:t>
      </w:r>
      <w:r w:rsidRPr="009B2AFC">
        <w:rPr>
          <w:rFonts w:asciiTheme="majorHAnsi" w:hAnsiTheme="majorHAnsi" w:cstheme="majorHAnsi"/>
        </w:rPr>
        <w:t xml:space="preserve">ustainable </w:t>
      </w:r>
      <w:r w:rsidR="00652012">
        <w:rPr>
          <w:rFonts w:asciiTheme="majorHAnsi" w:hAnsiTheme="majorHAnsi" w:cstheme="majorHAnsi"/>
        </w:rPr>
        <w:t>e</w:t>
      </w:r>
      <w:r w:rsidRPr="009B2AFC">
        <w:rPr>
          <w:rFonts w:asciiTheme="majorHAnsi" w:hAnsiTheme="majorHAnsi" w:cstheme="majorHAnsi"/>
        </w:rPr>
        <w:t xml:space="preserve">ngineered </w:t>
      </w:r>
      <w:r w:rsidR="00652012">
        <w:rPr>
          <w:rFonts w:asciiTheme="majorHAnsi" w:hAnsiTheme="majorHAnsi" w:cstheme="majorHAnsi"/>
        </w:rPr>
        <w:t>p</w:t>
      </w:r>
      <w:r w:rsidRPr="009B2AFC">
        <w:rPr>
          <w:rFonts w:asciiTheme="majorHAnsi" w:hAnsiTheme="majorHAnsi" w:cstheme="majorHAnsi"/>
        </w:rPr>
        <w:t xml:space="preserve">rocesses and </w:t>
      </w:r>
      <w:r w:rsidR="00652012">
        <w:rPr>
          <w:rFonts w:asciiTheme="majorHAnsi" w:hAnsiTheme="majorHAnsi" w:cstheme="majorHAnsi"/>
        </w:rPr>
        <w:t>m</w:t>
      </w:r>
      <w:r w:rsidRPr="009B2AFC">
        <w:rPr>
          <w:rFonts w:asciiTheme="majorHAnsi" w:hAnsiTheme="majorHAnsi" w:cstheme="majorHAnsi"/>
        </w:rPr>
        <w:t xml:space="preserve">aterials. </w:t>
      </w:r>
      <w:r w:rsidRPr="00686E7B">
        <w:rPr>
          <w:rFonts w:asciiTheme="majorHAnsi" w:hAnsiTheme="majorHAnsi" w:cstheme="majorHAnsi"/>
          <w:i/>
          <w:iCs/>
        </w:rPr>
        <w:t>Environmental Science &amp; Technology</w:t>
      </w:r>
      <w:r w:rsidR="00652012">
        <w:rPr>
          <w:rFonts w:asciiTheme="majorHAnsi" w:hAnsiTheme="majorHAnsi" w:cstheme="majorHAnsi"/>
        </w:rPr>
        <w:t>.</w:t>
      </w:r>
      <w:r w:rsidRPr="009B2AFC">
        <w:rPr>
          <w:rFonts w:asciiTheme="majorHAnsi" w:hAnsiTheme="majorHAnsi" w:cstheme="majorHAnsi"/>
        </w:rPr>
        <w:t xml:space="preserve"> </w:t>
      </w:r>
      <w:r w:rsidRPr="00686E7B">
        <w:rPr>
          <w:rFonts w:asciiTheme="majorHAnsi" w:hAnsiTheme="majorHAnsi" w:cstheme="majorHAnsi"/>
          <w:b/>
          <w:bCs/>
        </w:rPr>
        <w:t>44</w:t>
      </w:r>
      <w:r w:rsidRPr="009B2AFC">
        <w:rPr>
          <w:rFonts w:asciiTheme="majorHAnsi" w:hAnsiTheme="majorHAnsi" w:cstheme="majorHAnsi"/>
        </w:rPr>
        <w:t>, 1161</w:t>
      </w:r>
      <w:r w:rsidR="00652012">
        <w:rPr>
          <w:rFonts w:asciiTheme="majorHAnsi" w:hAnsiTheme="majorHAnsi" w:cstheme="majorHAnsi"/>
        </w:rPr>
        <w:t>–</w:t>
      </w:r>
      <w:r w:rsidRPr="009B2AFC">
        <w:rPr>
          <w:rFonts w:asciiTheme="majorHAnsi" w:hAnsiTheme="majorHAnsi" w:cstheme="majorHAnsi"/>
        </w:rPr>
        <w:t>1166</w:t>
      </w:r>
      <w:r w:rsidR="00DC301D" w:rsidRPr="009B2AFC">
        <w:rPr>
          <w:rFonts w:asciiTheme="majorHAnsi" w:hAnsiTheme="majorHAnsi" w:cstheme="majorHAnsi"/>
        </w:rPr>
        <w:t xml:space="preserve"> </w:t>
      </w:r>
      <w:r w:rsidRPr="009B2AFC">
        <w:rPr>
          <w:rFonts w:asciiTheme="majorHAnsi" w:hAnsiTheme="majorHAnsi" w:cstheme="majorHAnsi"/>
        </w:rPr>
        <w:t>(2010).</w:t>
      </w:r>
    </w:p>
    <w:p w14:paraId="3A533765" w14:textId="211E4A07" w:rsidR="00257F49" w:rsidRPr="009B2AFC" w:rsidRDefault="00257F49" w:rsidP="00A03B33">
      <w:pPr>
        <w:pStyle w:val="EndNoteBibliography"/>
        <w:rPr>
          <w:rFonts w:asciiTheme="majorHAnsi" w:hAnsiTheme="majorHAnsi" w:cstheme="majorHAnsi"/>
        </w:rPr>
      </w:pPr>
      <w:r w:rsidRPr="009B2AFC">
        <w:rPr>
          <w:rFonts w:asciiTheme="majorHAnsi" w:hAnsiTheme="majorHAnsi" w:cstheme="majorHAnsi"/>
        </w:rPr>
        <w:t>26</w:t>
      </w:r>
      <w:r w:rsidR="00652012">
        <w:rPr>
          <w:rFonts w:asciiTheme="majorHAnsi" w:hAnsiTheme="majorHAnsi" w:cstheme="majorHAnsi"/>
        </w:rPr>
        <w:t>.</w:t>
      </w:r>
      <w:r w:rsidRPr="009B2AFC">
        <w:rPr>
          <w:rFonts w:asciiTheme="majorHAnsi" w:hAnsiTheme="majorHAnsi" w:cstheme="majorHAnsi"/>
        </w:rPr>
        <w:tab/>
        <w:t xml:space="preserve">Kim, H.-K. et al. High power density of reverse electrodialysis with pore-filling ion exchange membranes and a high-open-area spacer. </w:t>
      </w:r>
      <w:r w:rsidRPr="00686E7B">
        <w:rPr>
          <w:rFonts w:asciiTheme="majorHAnsi" w:hAnsiTheme="majorHAnsi" w:cstheme="majorHAnsi"/>
          <w:i/>
          <w:iCs/>
        </w:rPr>
        <w:t>Journal of Materials Chemistry A</w:t>
      </w:r>
      <w:r w:rsidR="00652012">
        <w:rPr>
          <w:rFonts w:asciiTheme="majorHAnsi" w:hAnsiTheme="majorHAnsi" w:cstheme="majorHAnsi"/>
        </w:rPr>
        <w:t>.</w:t>
      </w:r>
      <w:r w:rsidRPr="009B2AFC">
        <w:rPr>
          <w:rFonts w:asciiTheme="majorHAnsi" w:hAnsiTheme="majorHAnsi" w:cstheme="majorHAnsi"/>
        </w:rPr>
        <w:t xml:space="preserve"> </w:t>
      </w:r>
      <w:r w:rsidRPr="00686E7B">
        <w:rPr>
          <w:rFonts w:asciiTheme="majorHAnsi" w:hAnsiTheme="majorHAnsi" w:cstheme="majorHAnsi"/>
          <w:b/>
          <w:bCs/>
        </w:rPr>
        <w:t>3</w:t>
      </w:r>
      <w:r w:rsidRPr="009B2AFC">
        <w:rPr>
          <w:rFonts w:asciiTheme="majorHAnsi" w:hAnsiTheme="majorHAnsi" w:cstheme="majorHAnsi"/>
        </w:rPr>
        <w:t>, 16302</w:t>
      </w:r>
      <w:r w:rsidR="00652012">
        <w:rPr>
          <w:rFonts w:asciiTheme="majorHAnsi" w:hAnsiTheme="majorHAnsi" w:cstheme="majorHAnsi"/>
        </w:rPr>
        <w:t>–</w:t>
      </w:r>
      <w:r w:rsidRPr="009B2AFC">
        <w:rPr>
          <w:rFonts w:asciiTheme="majorHAnsi" w:hAnsiTheme="majorHAnsi" w:cstheme="majorHAnsi"/>
        </w:rPr>
        <w:t>16306</w:t>
      </w:r>
      <w:r w:rsidR="00DC301D" w:rsidRPr="009B2AFC">
        <w:rPr>
          <w:rFonts w:asciiTheme="majorHAnsi" w:hAnsiTheme="majorHAnsi" w:cstheme="majorHAnsi"/>
        </w:rPr>
        <w:t xml:space="preserve"> </w:t>
      </w:r>
      <w:r w:rsidRPr="009B2AFC">
        <w:rPr>
          <w:rFonts w:asciiTheme="majorHAnsi" w:hAnsiTheme="majorHAnsi" w:cstheme="majorHAnsi"/>
        </w:rPr>
        <w:t>(2015).</w:t>
      </w:r>
    </w:p>
    <w:p w14:paraId="6EC29220" w14:textId="1038117D" w:rsidR="00257F49" w:rsidRPr="009B2AFC" w:rsidRDefault="00257F49" w:rsidP="00A03B33">
      <w:pPr>
        <w:pStyle w:val="EndNoteBibliography"/>
        <w:rPr>
          <w:rFonts w:asciiTheme="majorHAnsi" w:hAnsiTheme="majorHAnsi" w:cstheme="majorHAnsi"/>
        </w:rPr>
      </w:pPr>
      <w:r w:rsidRPr="009B2AFC">
        <w:rPr>
          <w:rFonts w:asciiTheme="majorHAnsi" w:hAnsiTheme="majorHAnsi" w:cstheme="majorHAnsi"/>
        </w:rPr>
        <w:t>27</w:t>
      </w:r>
      <w:r w:rsidR="00C83F70">
        <w:rPr>
          <w:rFonts w:asciiTheme="majorHAnsi" w:hAnsiTheme="majorHAnsi" w:cstheme="majorHAnsi"/>
        </w:rPr>
        <w:t>.</w:t>
      </w:r>
      <w:r w:rsidRPr="009B2AFC">
        <w:rPr>
          <w:rFonts w:asciiTheme="majorHAnsi" w:hAnsiTheme="majorHAnsi" w:cstheme="majorHAnsi"/>
        </w:rPr>
        <w:tab/>
        <w:t>Długołęcki, P., Nymeijer, K., Metz, S.</w:t>
      </w:r>
      <w:r w:rsidR="00C83F70">
        <w:rPr>
          <w:rFonts w:asciiTheme="majorHAnsi" w:hAnsiTheme="majorHAnsi" w:cstheme="majorHAnsi"/>
        </w:rPr>
        <w:t>,</w:t>
      </w:r>
      <w:r w:rsidRPr="009B2AFC">
        <w:rPr>
          <w:rFonts w:asciiTheme="majorHAnsi" w:hAnsiTheme="majorHAnsi" w:cstheme="majorHAnsi"/>
        </w:rPr>
        <w:t xml:space="preserve"> Wessling, M. Current status of ion exchange membranes for power generation from salinity gradients. </w:t>
      </w:r>
      <w:r w:rsidRPr="00686E7B">
        <w:rPr>
          <w:rFonts w:asciiTheme="majorHAnsi" w:hAnsiTheme="majorHAnsi" w:cstheme="majorHAnsi"/>
          <w:i/>
          <w:iCs/>
        </w:rPr>
        <w:t>Journal of Membrane Science</w:t>
      </w:r>
      <w:r w:rsidR="00C83F70">
        <w:rPr>
          <w:rFonts w:asciiTheme="majorHAnsi" w:hAnsiTheme="majorHAnsi" w:cstheme="majorHAnsi"/>
        </w:rPr>
        <w:t>.</w:t>
      </w:r>
      <w:r w:rsidRPr="009B2AFC">
        <w:rPr>
          <w:rFonts w:asciiTheme="majorHAnsi" w:hAnsiTheme="majorHAnsi" w:cstheme="majorHAnsi"/>
        </w:rPr>
        <w:t xml:space="preserve"> </w:t>
      </w:r>
      <w:r w:rsidRPr="00686E7B">
        <w:rPr>
          <w:rFonts w:asciiTheme="majorHAnsi" w:hAnsiTheme="majorHAnsi" w:cstheme="majorHAnsi"/>
          <w:b/>
          <w:bCs/>
        </w:rPr>
        <w:t>319</w:t>
      </w:r>
      <w:r w:rsidRPr="009B2AFC">
        <w:rPr>
          <w:rFonts w:asciiTheme="majorHAnsi" w:hAnsiTheme="majorHAnsi" w:cstheme="majorHAnsi"/>
        </w:rPr>
        <w:t>, 214</w:t>
      </w:r>
      <w:r w:rsidR="00C83F70">
        <w:rPr>
          <w:rFonts w:asciiTheme="majorHAnsi" w:hAnsiTheme="majorHAnsi" w:cstheme="majorHAnsi"/>
        </w:rPr>
        <w:t>–</w:t>
      </w:r>
      <w:r w:rsidRPr="009B2AFC">
        <w:rPr>
          <w:rFonts w:asciiTheme="majorHAnsi" w:hAnsiTheme="majorHAnsi" w:cstheme="majorHAnsi"/>
        </w:rPr>
        <w:t>222</w:t>
      </w:r>
      <w:r w:rsidR="00DC301D" w:rsidRPr="009B2AFC">
        <w:rPr>
          <w:rFonts w:asciiTheme="majorHAnsi" w:hAnsiTheme="majorHAnsi" w:cstheme="majorHAnsi"/>
        </w:rPr>
        <w:t xml:space="preserve"> </w:t>
      </w:r>
      <w:r w:rsidRPr="009B2AFC">
        <w:rPr>
          <w:rFonts w:asciiTheme="majorHAnsi" w:hAnsiTheme="majorHAnsi" w:cstheme="majorHAnsi"/>
        </w:rPr>
        <w:t>(2008).</w:t>
      </w:r>
    </w:p>
    <w:p w14:paraId="2127205B" w14:textId="70C0A6B7" w:rsidR="00257F49" w:rsidRPr="009B2AFC" w:rsidRDefault="00257F49" w:rsidP="00A03B33">
      <w:pPr>
        <w:pStyle w:val="EndNoteBibliography"/>
        <w:rPr>
          <w:rFonts w:asciiTheme="majorHAnsi" w:hAnsiTheme="majorHAnsi" w:cstheme="majorHAnsi"/>
        </w:rPr>
      </w:pPr>
      <w:r w:rsidRPr="009B2AFC">
        <w:rPr>
          <w:rFonts w:asciiTheme="majorHAnsi" w:hAnsiTheme="majorHAnsi" w:cstheme="majorHAnsi"/>
        </w:rPr>
        <w:t>28</w:t>
      </w:r>
      <w:r w:rsidR="00C83F70">
        <w:rPr>
          <w:rFonts w:asciiTheme="majorHAnsi" w:hAnsiTheme="majorHAnsi" w:cstheme="majorHAnsi"/>
        </w:rPr>
        <w:t>.</w:t>
      </w:r>
      <w:r w:rsidRPr="009B2AFC">
        <w:rPr>
          <w:rFonts w:asciiTheme="majorHAnsi" w:hAnsiTheme="majorHAnsi" w:cstheme="majorHAnsi"/>
        </w:rPr>
        <w:tab/>
        <w:t>Geise, G. M., Curtis, A. J., Hatzell, M. C., Hickner, M. A.</w:t>
      </w:r>
      <w:r w:rsidR="00C83F70">
        <w:rPr>
          <w:rFonts w:asciiTheme="majorHAnsi" w:hAnsiTheme="majorHAnsi" w:cstheme="majorHAnsi"/>
        </w:rPr>
        <w:t>,</w:t>
      </w:r>
      <w:r w:rsidRPr="009B2AFC">
        <w:rPr>
          <w:rFonts w:asciiTheme="majorHAnsi" w:hAnsiTheme="majorHAnsi" w:cstheme="majorHAnsi"/>
        </w:rPr>
        <w:t xml:space="preserve"> Logan, B. E. Salt concentration differences alter membrane resistance in reverse electrodialysis stacks. </w:t>
      </w:r>
      <w:r w:rsidRPr="00686E7B">
        <w:rPr>
          <w:rFonts w:asciiTheme="majorHAnsi" w:hAnsiTheme="majorHAnsi" w:cstheme="majorHAnsi"/>
          <w:i/>
          <w:iCs/>
        </w:rPr>
        <w:t>Environmental Science &amp; Technology Letters</w:t>
      </w:r>
      <w:r w:rsidR="00C83F70">
        <w:rPr>
          <w:rFonts w:asciiTheme="majorHAnsi" w:hAnsiTheme="majorHAnsi" w:cstheme="majorHAnsi"/>
        </w:rPr>
        <w:t>.</w:t>
      </w:r>
      <w:r w:rsidRPr="009B2AFC">
        <w:rPr>
          <w:rFonts w:asciiTheme="majorHAnsi" w:hAnsiTheme="majorHAnsi" w:cstheme="majorHAnsi"/>
        </w:rPr>
        <w:t xml:space="preserve"> </w:t>
      </w:r>
      <w:r w:rsidRPr="00686E7B">
        <w:rPr>
          <w:rFonts w:asciiTheme="majorHAnsi" w:hAnsiTheme="majorHAnsi" w:cstheme="majorHAnsi"/>
          <w:b/>
          <w:bCs/>
        </w:rPr>
        <w:t>1</w:t>
      </w:r>
      <w:r w:rsidRPr="009B2AFC">
        <w:rPr>
          <w:rFonts w:asciiTheme="majorHAnsi" w:hAnsiTheme="majorHAnsi" w:cstheme="majorHAnsi"/>
        </w:rPr>
        <w:t>, 36</w:t>
      </w:r>
      <w:r w:rsidR="00C83F70">
        <w:rPr>
          <w:rFonts w:asciiTheme="majorHAnsi" w:hAnsiTheme="majorHAnsi" w:cstheme="majorHAnsi"/>
        </w:rPr>
        <w:t>–</w:t>
      </w:r>
      <w:r w:rsidRPr="009B2AFC">
        <w:rPr>
          <w:rFonts w:asciiTheme="majorHAnsi" w:hAnsiTheme="majorHAnsi" w:cstheme="majorHAnsi"/>
        </w:rPr>
        <w:t>39 (2014).</w:t>
      </w:r>
    </w:p>
    <w:p w14:paraId="6E7B55D4" w14:textId="50D418EC" w:rsidR="005A032A" w:rsidRPr="009B2AFC" w:rsidRDefault="005B3CE9">
      <w:pPr>
        <w:pStyle w:val="EndNoteBibliography"/>
        <w:rPr>
          <w:rFonts w:asciiTheme="majorHAnsi" w:hAnsiTheme="majorHAnsi" w:cstheme="majorHAnsi"/>
        </w:rPr>
      </w:pPr>
      <w:r w:rsidRPr="009B2AFC">
        <w:rPr>
          <w:rFonts w:asciiTheme="majorHAnsi" w:hAnsiTheme="majorHAnsi" w:cstheme="majorHAnsi"/>
        </w:rPr>
        <w:fldChar w:fldCharType="end"/>
      </w:r>
      <w:bookmarkEnd w:id="0"/>
    </w:p>
    <w:sectPr w:rsidR="005A032A" w:rsidRPr="009B2AFC" w:rsidSect="00A03B33">
      <w:headerReference w:type="even" r:id="rId11"/>
      <w:headerReference w:type="default" r:id="rId12"/>
      <w:footerReference w:type="even" r:id="rId13"/>
      <w:footerReference w:type="default"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1C26B" w14:textId="77777777" w:rsidR="005764F8" w:rsidRDefault="005764F8">
      <w:r>
        <w:separator/>
      </w:r>
    </w:p>
  </w:endnote>
  <w:endnote w:type="continuationSeparator" w:id="0">
    <w:p w14:paraId="3FEDBFDA" w14:textId="77777777" w:rsidR="005764F8" w:rsidRDefault="00576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F03D89" w:rsidRDefault="00F03D89">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86753" w14:textId="3CD4159D" w:rsidR="00F03D89" w:rsidRDefault="00F03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82925" w14:textId="77777777" w:rsidR="005764F8" w:rsidRDefault="005764F8">
      <w:r>
        <w:separator/>
      </w:r>
    </w:p>
  </w:footnote>
  <w:footnote w:type="continuationSeparator" w:id="0">
    <w:p w14:paraId="554C3010" w14:textId="77777777" w:rsidR="005764F8" w:rsidRDefault="00576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F03D89" w:rsidRDefault="00F03D8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09F47676" w:rsidR="00F03D89" w:rsidRDefault="00F03D89">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68C5CBA6" w:rsidR="00F03D89" w:rsidRDefault="00F03D89" w:rsidP="00686E7B">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7"/>
  </w:num>
  <w:num w:numId="3">
    <w:abstractNumId w:val="11"/>
  </w:num>
  <w:num w:numId="4">
    <w:abstractNumId w:val="0"/>
  </w:num>
  <w:num w:numId="5">
    <w:abstractNumId w:val="9"/>
  </w:num>
  <w:num w:numId="6">
    <w:abstractNumId w:val="10"/>
  </w:num>
  <w:num w:numId="7">
    <w:abstractNumId w:val="4"/>
  </w:num>
  <w:num w:numId="8">
    <w:abstractNumId w:val="6"/>
  </w:num>
  <w:num w:numId="9">
    <w:abstractNumId w:val="1"/>
  </w:num>
  <w:num w:numId="10">
    <w:abstractNumId w:val="5"/>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0MTc3MTIxtzQzMTRU0lEKTi0uzszPAykwMqsFAHNnu1wtAAAA"/>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erd99e5xs9zwse0rr5vzaenedzdfw9peas2&quot;&gt;PVK&lt;record-ids&gt;&lt;item&gt;787&lt;/item&gt;&lt;item&gt;795&lt;/item&gt;&lt;item&gt;817&lt;/item&gt;&lt;item&gt;818&lt;/item&gt;&lt;item&gt;849&lt;/item&gt;&lt;item&gt;851&lt;/item&gt;&lt;item&gt;855&lt;/item&gt;&lt;item&gt;857&lt;/item&gt;&lt;item&gt;859&lt;/item&gt;&lt;item&gt;860&lt;/item&gt;&lt;item&gt;866&lt;/item&gt;&lt;item&gt;867&lt;/item&gt;&lt;item&gt;868&lt;/item&gt;&lt;item&gt;1131&lt;/item&gt;&lt;item&gt;1188&lt;/item&gt;&lt;item&gt;1189&lt;/item&gt;&lt;item&gt;1348&lt;/item&gt;&lt;item&gt;1351&lt;/item&gt;&lt;item&gt;1353&lt;/item&gt;&lt;item&gt;1357&lt;/item&gt;&lt;item&gt;1378&lt;/item&gt;&lt;item&gt;1379&lt;/item&gt;&lt;item&gt;1380&lt;/item&gt;&lt;item&gt;1381&lt;/item&gt;&lt;item&gt;1383&lt;/item&gt;&lt;item&gt;1384&lt;/item&gt;&lt;item&gt;1404&lt;/item&gt;&lt;item&gt;1405&lt;/item&gt;&lt;/record-ids&gt;&lt;/item&gt;&lt;/Libraries&gt;"/>
  </w:docVars>
  <w:rsids>
    <w:rsidRoot w:val="006E4797"/>
    <w:rsid w:val="0002155A"/>
    <w:rsid w:val="00021919"/>
    <w:rsid w:val="0002756A"/>
    <w:rsid w:val="000303D0"/>
    <w:rsid w:val="000311D5"/>
    <w:rsid w:val="00035A78"/>
    <w:rsid w:val="000401C0"/>
    <w:rsid w:val="00051ED1"/>
    <w:rsid w:val="00057AFB"/>
    <w:rsid w:val="00064E51"/>
    <w:rsid w:val="00066FE1"/>
    <w:rsid w:val="00070141"/>
    <w:rsid w:val="0008489A"/>
    <w:rsid w:val="00092B58"/>
    <w:rsid w:val="00097DCF"/>
    <w:rsid w:val="000A0038"/>
    <w:rsid w:val="000A4AC9"/>
    <w:rsid w:val="000A65FA"/>
    <w:rsid w:val="000B067E"/>
    <w:rsid w:val="000B59EC"/>
    <w:rsid w:val="000B5A61"/>
    <w:rsid w:val="000B6DAF"/>
    <w:rsid w:val="000D039C"/>
    <w:rsid w:val="000D5894"/>
    <w:rsid w:val="000E193C"/>
    <w:rsid w:val="000E3F4F"/>
    <w:rsid w:val="000E60CC"/>
    <w:rsid w:val="000F1C75"/>
    <w:rsid w:val="000F1E82"/>
    <w:rsid w:val="00116982"/>
    <w:rsid w:val="00127F59"/>
    <w:rsid w:val="001474F1"/>
    <w:rsid w:val="001475A1"/>
    <w:rsid w:val="00150EC7"/>
    <w:rsid w:val="001639AD"/>
    <w:rsid w:val="0016413A"/>
    <w:rsid w:val="001702D5"/>
    <w:rsid w:val="00173F1C"/>
    <w:rsid w:val="00190088"/>
    <w:rsid w:val="00193983"/>
    <w:rsid w:val="001A38DA"/>
    <w:rsid w:val="001B148E"/>
    <w:rsid w:val="001B673F"/>
    <w:rsid w:val="001C1AC1"/>
    <w:rsid w:val="001C213F"/>
    <w:rsid w:val="001D2B1D"/>
    <w:rsid w:val="001F5CA2"/>
    <w:rsid w:val="00205CFD"/>
    <w:rsid w:val="002220B6"/>
    <w:rsid w:val="002248E1"/>
    <w:rsid w:val="002324C8"/>
    <w:rsid w:val="002361B9"/>
    <w:rsid w:val="00246DD1"/>
    <w:rsid w:val="00247482"/>
    <w:rsid w:val="00257F49"/>
    <w:rsid w:val="00261D0B"/>
    <w:rsid w:val="002709A4"/>
    <w:rsid w:val="002756A3"/>
    <w:rsid w:val="00275A10"/>
    <w:rsid w:val="00281C2A"/>
    <w:rsid w:val="00287944"/>
    <w:rsid w:val="002928E5"/>
    <w:rsid w:val="00293C62"/>
    <w:rsid w:val="002A3B7D"/>
    <w:rsid w:val="002B4FB9"/>
    <w:rsid w:val="002B7363"/>
    <w:rsid w:val="002B7FCA"/>
    <w:rsid w:val="002C400A"/>
    <w:rsid w:val="002D03E6"/>
    <w:rsid w:val="002E080C"/>
    <w:rsid w:val="002E6EE3"/>
    <w:rsid w:val="002E7326"/>
    <w:rsid w:val="002F344C"/>
    <w:rsid w:val="002F6A8E"/>
    <w:rsid w:val="00307FCB"/>
    <w:rsid w:val="003139A4"/>
    <w:rsid w:val="00351087"/>
    <w:rsid w:val="0036767E"/>
    <w:rsid w:val="0037045F"/>
    <w:rsid w:val="00371882"/>
    <w:rsid w:val="00372009"/>
    <w:rsid w:val="003852DF"/>
    <w:rsid w:val="0038588A"/>
    <w:rsid w:val="003A4A06"/>
    <w:rsid w:val="003C1662"/>
    <w:rsid w:val="003C5409"/>
    <w:rsid w:val="003D335D"/>
    <w:rsid w:val="003D4F67"/>
    <w:rsid w:val="003E5480"/>
    <w:rsid w:val="003F0B28"/>
    <w:rsid w:val="003F4503"/>
    <w:rsid w:val="00414826"/>
    <w:rsid w:val="00437A92"/>
    <w:rsid w:val="00445D8D"/>
    <w:rsid w:val="00476437"/>
    <w:rsid w:val="0049476B"/>
    <w:rsid w:val="004A71CF"/>
    <w:rsid w:val="004C7461"/>
    <w:rsid w:val="004D76EB"/>
    <w:rsid w:val="004E008B"/>
    <w:rsid w:val="004E7F34"/>
    <w:rsid w:val="004F0387"/>
    <w:rsid w:val="004F0D4A"/>
    <w:rsid w:val="004F493E"/>
    <w:rsid w:val="004F5C67"/>
    <w:rsid w:val="00506A8B"/>
    <w:rsid w:val="005106A0"/>
    <w:rsid w:val="00514A23"/>
    <w:rsid w:val="005315A2"/>
    <w:rsid w:val="0054202E"/>
    <w:rsid w:val="0054395E"/>
    <w:rsid w:val="00544B7C"/>
    <w:rsid w:val="00545387"/>
    <w:rsid w:val="00551D82"/>
    <w:rsid w:val="00555336"/>
    <w:rsid w:val="00561C71"/>
    <w:rsid w:val="00566331"/>
    <w:rsid w:val="005665F9"/>
    <w:rsid w:val="00566B41"/>
    <w:rsid w:val="0057168F"/>
    <w:rsid w:val="00573588"/>
    <w:rsid w:val="005764F8"/>
    <w:rsid w:val="0058557C"/>
    <w:rsid w:val="00590C24"/>
    <w:rsid w:val="005A032A"/>
    <w:rsid w:val="005A6E82"/>
    <w:rsid w:val="005B3CE9"/>
    <w:rsid w:val="005D78CB"/>
    <w:rsid w:val="005E5DFB"/>
    <w:rsid w:val="005F0F9D"/>
    <w:rsid w:val="006051E2"/>
    <w:rsid w:val="00620A2B"/>
    <w:rsid w:val="00622578"/>
    <w:rsid w:val="00634013"/>
    <w:rsid w:val="00635BED"/>
    <w:rsid w:val="006409F2"/>
    <w:rsid w:val="00641A5D"/>
    <w:rsid w:val="006424EE"/>
    <w:rsid w:val="0064651F"/>
    <w:rsid w:val="00652012"/>
    <w:rsid w:val="0065263B"/>
    <w:rsid w:val="00661FA9"/>
    <w:rsid w:val="0067483F"/>
    <w:rsid w:val="00684A9C"/>
    <w:rsid w:val="006868A5"/>
    <w:rsid w:val="00686E7B"/>
    <w:rsid w:val="006A4F74"/>
    <w:rsid w:val="006B4751"/>
    <w:rsid w:val="006D16BF"/>
    <w:rsid w:val="006E08C3"/>
    <w:rsid w:val="006E3212"/>
    <w:rsid w:val="006E4797"/>
    <w:rsid w:val="0070444F"/>
    <w:rsid w:val="00713B7A"/>
    <w:rsid w:val="00717534"/>
    <w:rsid w:val="0072283A"/>
    <w:rsid w:val="0073188E"/>
    <w:rsid w:val="00732B47"/>
    <w:rsid w:val="00734714"/>
    <w:rsid w:val="00737B55"/>
    <w:rsid w:val="007700CE"/>
    <w:rsid w:val="007766E6"/>
    <w:rsid w:val="00777AC2"/>
    <w:rsid w:val="0078307D"/>
    <w:rsid w:val="007935E7"/>
    <w:rsid w:val="00795325"/>
    <w:rsid w:val="007A0AC8"/>
    <w:rsid w:val="007A37E0"/>
    <w:rsid w:val="007B66EA"/>
    <w:rsid w:val="007C03DC"/>
    <w:rsid w:val="007C5214"/>
    <w:rsid w:val="007F74DC"/>
    <w:rsid w:val="00801862"/>
    <w:rsid w:val="00804535"/>
    <w:rsid w:val="0080717A"/>
    <w:rsid w:val="00814150"/>
    <w:rsid w:val="00821C57"/>
    <w:rsid w:val="00823EC3"/>
    <w:rsid w:val="008240C6"/>
    <w:rsid w:val="008374D0"/>
    <w:rsid w:val="008376FB"/>
    <w:rsid w:val="008469C0"/>
    <w:rsid w:val="0085012C"/>
    <w:rsid w:val="00853940"/>
    <w:rsid w:val="00855531"/>
    <w:rsid w:val="00866612"/>
    <w:rsid w:val="00883815"/>
    <w:rsid w:val="008905C3"/>
    <w:rsid w:val="00894528"/>
    <w:rsid w:val="008A07B0"/>
    <w:rsid w:val="008A3259"/>
    <w:rsid w:val="008A5D16"/>
    <w:rsid w:val="008C7E74"/>
    <w:rsid w:val="008D1FA3"/>
    <w:rsid w:val="008E1A43"/>
    <w:rsid w:val="008E30E0"/>
    <w:rsid w:val="009120DF"/>
    <w:rsid w:val="009145B4"/>
    <w:rsid w:val="009443F0"/>
    <w:rsid w:val="00955889"/>
    <w:rsid w:val="00980E75"/>
    <w:rsid w:val="00984770"/>
    <w:rsid w:val="00987307"/>
    <w:rsid w:val="00994FC5"/>
    <w:rsid w:val="009A324A"/>
    <w:rsid w:val="009A3923"/>
    <w:rsid w:val="009B2AFC"/>
    <w:rsid w:val="009C01CB"/>
    <w:rsid w:val="009C16AE"/>
    <w:rsid w:val="009D4E1E"/>
    <w:rsid w:val="009D7C71"/>
    <w:rsid w:val="009E1F48"/>
    <w:rsid w:val="009E2019"/>
    <w:rsid w:val="009F0D04"/>
    <w:rsid w:val="00A003FB"/>
    <w:rsid w:val="00A00925"/>
    <w:rsid w:val="00A03B33"/>
    <w:rsid w:val="00A0505A"/>
    <w:rsid w:val="00A102C8"/>
    <w:rsid w:val="00A15822"/>
    <w:rsid w:val="00A17878"/>
    <w:rsid w:val="00A22391"/>
    <w:rsid w:val="00A326F2"/>
    <w:rsid w:val="00A46824"/>
    <w:rsid w:val="00A805B5"/>
    <w:rsid w:val="00A9170B"/>
    <w:rsid w:val="00A94A7A"/>
    <w:rsid w:val="00A95A03"/>
    <w:rsid w:val="00AA21FE"/>
    <w:rsid w:val="00AC4E0A"/>
    <w:rsid w:val="00AC6598"/>
    <w:rsid w:val="00AF33EE"/>
    <w:rsid w:val="00B00D18"/>
    <w:rsid w:val="00B040D6"/>
    <w:rsid w:val="00B11962"/>
    <w:rsid w:val="00B1411D"/>
    <w:rsid w:val="00B20291"/>
    <w:rsid w:val="00B307C0"/>
    <w:rsid w:val="00B30B0E"/>
    <w:rsid w:val="00B3187D"/>
    <w:rsid w:val="00B34A6E"/>
    <w:rsid w:val="00B366BA"/>
    <w:rsid w:val="00B44DB4"/>
    <w:rsid w:val="00B46443"/>
    <w:rsid w:val="00B477C9"/>
    <w:rsid w:val="00B57872"/>
    <w:rsid w:val="00B81C0E"/>
    <w:rsid w:val="00B927EC"/>
    <w:rsid w:val="00B936FA"/>
    <w:rsid w:val="00BA0E75"/>
    <w:rsid w:val="00BA5F01"/>
    <w:rsid w:val="00BB0E19"/>
    <w:rsid w:val="00BB22B5"/>
    <w:rsid w:val="00BB6404"/>
    <w:rsid w:val="00BD3901"/>
    <w:rsid w:val="00BD684B"/>
    <w:rsid w:val="00BE22A2"/>
    <w:rsid w:val="00C016AC"/>
    <w:rsid w:val="00C03E1A"/>
    <w:rsid w:val="00C1102E"/>
    <w:rsid w:val="00C30B3F"/>
    <w:rsid w:val="00C4180E"/>
    <w:rsid w:val="00C46E29"/>
    <w:rsid w:val="00C60D00"/>
    <w:rsid w:val="00C64DAC"/>
    <w:rsid w:val="00C83F70"/>
    <w:rsid w:val="00C93E21"/>
    <w:rsid w:val="00CA4A3B"/>
    <w:rsid w:val="00CB2609"/>
    <w:rsid w:val="00CC5DDC"/>
    <w:rsid w:val="00CD1856"/>
    <w:rsid w:val="00CE6B3C"/>
    <w:rsid w:val="00CF1554"/>
    <w:rsid w:val="00CF2F37"/>
    <w:rsid w:val="00D13641"/>
    <w:rsid w:val="00D31325"/>
    <w:rsid w:val="00D35509"/>
    <w:rsid w:val="00D45A74"/>
    <w:rsid w:val="00D507DB"/>
    <w:rsid w:val="00D64C39"/>
    <w:rsid w:val="00D658ED"/>
    <w:rsid w:val="00D65E4D"/>
    <w:rsid w:val="00D67D6C"/>
    <w:rsid w:val="00D7117A"/>
    <w:rsid w:val="00D71A1B"/>
    <w:rsid w:val="00D811B5"/>
    <w:rsid w:val="00D82947"/>
    <w:rsid w:val="00D85574"/>
    <w:rsid w:val="00D9117A"/>
    <w:rsid w:val="00D94A57"/>
    <w:rsid w:val="00DA393B"/>
    <w:rsid w:val="00DA3E1E"/>
    <w:rsid w:val="00DA5A09"/>
    <w:rsid w:val="00DA71B4"/>
    <w:rsid w:val="00DB0577"/>
    <w:rsid w:val="00DB5176"/>
    <w:rsid w:val="00DB7859"/>
    <w:rsid w:val="00DC301D"/>
    <w:rsid w:val="00DE4054"/>
    <w:rsid w:val="00DF1487"/>
    <w:rsid w:val="00DF1AD6"/>
    <w:rsid w:val="00E00645"/>
    <w:rsid w:val="00E00A69"/>
    <w:rsid w:val="00E01E59"/>
    <w:rsid w:val="00E05F04"/>
    <w:rsid w:val="00E17D54"/>
    <w:rsid w:val="00E371E2"/>
    <w:rsid w:val="00E447FC"/>
    <w:rsid w:val="00E67815"/>
    <w:rsid w:val="00E7255D"/>
    <w:rsid w:val="00E806CF"/>
    <w:rsid w:val="00E80774"/>
    <w:rsid w:val="00EA2FA1"/>
    <w:rsid w:val="00EA3E93"/>
    <w:rsid w:val="00EB1E68"/>
    <w:rsid w:val="00EB2F3C"/>
    <w:rsid w:val="00EC6004"/>
    <w:rsid w:val="00EC7C43"/>
    <w:rsid w:val="00ED0D35"/>
    <w:rsid w:val="00EE6D8C"/>
    <w:rsid w:val="00F03D89"/>
    <w:rsid w:val="00F16864"/>
    <w:rsid w:val="00F17364"/>
    <w:rsid w:val="00F230EB"/>
    <w:rsid w:val="00F43749"/>
    <w:rsid w:val="00F44367"/>
    <w:rsid w:val="00F469BB"/>
    <w:rsid w:val="00F57D42"/>
    <w:rsid w:val="00F676F7"/>
    <w:rsid w:val="00F73AB2"/>
    <w:rsid w:val="00F831F4"/>
    <w:rsid w:val="00F8593B"/>
    <w:rsid w:val="00F937E4"/>
    <w:rsid w:val="00FA6C4A"/>
    <w:rsid w:val="00FB19E9"/>
    <w:rsid w:val="00FC47D9"/>
    <w:rsid w:val="00FC6982"/>
    <w:rsid w:val="00FD7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PlaceholderText">
    <w:name w:val="Placeholder Text"/>
    <w:basedOn w:val="DefaultParagraphFont"/>
    <w:uiPriority w:val="99"/>
    <w:semiHidden/>
    <w:rsid w:val="00414826"/>
    <w:rPr>
      <w:color w:val="808080"/>
    </w:rPr>
  </w:style>
  <w:style w:type="paragraph" w:customStyle="1" w:styleId="EndNoteBibliographyTitle">
    <w:name w:val="EndNote Bibliography Title"/>
    <w:basedOn w:val="Normal"/>
    <w:link w:val="EndNoteBibliographyTitleChar"/>
    <w:rsid w:val="005B3CE9"/>
    <w:pPr>
      <w:jc w:val="center"/>
    </w:pPr>
    <w:rPr>
      <w:noProof/>
    </w:rPr>
  </w:style>
  <w:style w:type="character" w:customStyle="1" w:styleId="EndNoteBibliographyTitleChar">
    <w:name w:val="EndNote Bibliography Title Char"/>
    <w:basedOn w:val="DefaultParagraphFont"/>
    <w:link w:val="EndNoteBibliographyTitle"/>
    <w:rsid w:val="005B3CE9"/>
    <w:rPr>
      <w:noProof/>
    </w:rPr>
  </w:style>
  <w:style w:type="paragraph" w:customStyle="1" w:styleId="EndNoteBibliography">
    <w:name w:val="EndNote Bibliography"/>
    <w:basedOn w:val="Normal"/>
    <w:link w:val="EndNoteBibliographyChar"/>
    <w:rsid w:val="005B3CE9"/>
    <w:rPr>
      <w:noProof/>
    </w:rPr>
  </w:style>
  <w:style w:type="character" w:customStyle="1" w:styleId="EndNoteBibliographyChar">
    <w:name w:val="EndNote Bibliography Char"/>
    <w:basedOn w:val="DefaultParagraphFont"/>
    <w:link w:val="EndNoteBibliography"/>
    <w:rsid w:val="005B3CE9"/>
    <w:rPr>
      <w:noProof/>
    </w:rPr>
  </w:style>
  <w:style w:type="character" w:styleId="CommentReference">
    <w:name w:val="annotation reference"/>
    <w:basedOn w:val="DefaultParagraphFont"/>
    <w:uiPriority w:val="99"/>
    <w:semiHidden/>
    <w:unhideWhenUsed/>
    <w:rsid w:val="005315A2"/>
    <w:rPr>
      <w:sz w:val="16"/>
      <w:szCs w:val="16"/>
    </w:rPr>
  </w:style>
  <w:style w:type="paragraph" w:styleId="CommentText">
    <w:name w:val="annotation text"/>
    <w:basedOn w:val="Normal"/>
    <w:link w:val="CommentTextChar"/>
    <w:uiPriority w:val="99"/>
    <w:unhideWhenUsed/>
    <w:rsid w:val="005315A2"/>
    <w:rPr>
      <w:sz w:val="20"/>
      <w:szCs w:val="20"/>
    </w:rPr>
  </w:style>
  <w:style w:type="character" w:customStyle="1" w:styleId="CommentTextChar">
    <w:name w:val="Comment Text Char"/>
    <w:basedOn w:val="DefaultParagraphFont"/>
    <w:link w:val="CommentText"/>
    <w:uiPriority w:val="99"/>
    <w:rsid w:val="005315A2"/>
    <w:rPr>
      <w:sz w:val="20"/>
      <w:szCs w:val="20"/>
    </w:rPr>
  </w:style>
  <w:style w:type="paragraph" w:styleId="CommentSubject">
    <w:name w:val="annotation subject"/>
    <w:basedOn w:val="CommentText"/>
    <w:next w:val="CommentText"/>
    <w:link w:val="CommentSubjectChar"/>
    <w:uiPriority w:val="99"/>
    <w:semiHidden/>
    <w:unhideWhenUsed/>
    <w:rsid w:val="005315A2"/>
    <w:rPr>
      <w:b/>
      <w:bCs/>
    </w:rPr>
  </w:style>
  <w:style w:type="character" w:customStyle="1" w:styleId="CommentSubjectChar">
    <w:name w:val="Comment Subject Char"/>
    <w:basedOn w:val="CommentTextChar"/>
    <w:link w:val="CommentSubject"/>
    <w:uiPriority w:val="99"/>
    <w:semiHidden/>
    <w:rsid w:val="005315A2"/>
    <w:rPr>
      <w:b/>
      <w:bCs/>
      <w:sz w:val="20"/>
      <w:szCs w:val="20"/>
    </w:rPr>
  </w:style>
  <w:style w:type="paragraph" w:styleId="BalloonText">
    <w:name w:val="Balloon Text"/>
    <w:basedOn w:val="Normal"/>
    <w:link w:val="BalloonTextChar"/>
    <w:uiPriority w:val="99"/>
    <w:semiHidden/>
    <w:unhideWhenUsed/>
    <w:rsid w:val="00531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5A2"/>
    <w:rPr>
      <w:rFonts w:ascii="Segoe UI" w:hAnsi="Segoe UI" w:cs="Segoe UI"/>
      <w:sz w:val="18"/>
      <w:szCs w:val="18"/>
    </w:rPr>
  </w:style>
  <w:style w:type="paragraph" w:styleId="Footer">
    <w:name w:val="footer"/>
    <w:basedOn w:val="Normal"/>
    <w:link w:val="FooterChar"/>
    <w:uiPriority w:val="99"/>
    <w:unhideWhenUsed/>
    <w:rsid w:val="009E2019"/>
    <w:pPr>
      <w:tabs>
        <w:tab w:val="center" w:pos="4680"/>
        <w:tab w:val="right" w:pos="9360"/>
      </w:tabs>
    </w:pPr>
  </w:style>
  <w:style w:type="character" w:customStyle="1" w:styleId="FooterChar">
    <w:name w:val="Footer Char"/>
    <w:basedOn w:val="DefaultParagraphFont"/>
    <w:link w:val="Footer"/>
    <w:uiPriority w:val="99"/>
    <w:rsid w:val="009E2019"/>
  </w:style>
  <w:style w:type="table" w:styleId="TableGrid">
    <w:name w:val="Table Grid"/>
    <w:basedOn w:val="TableNormal"/>
    <w:uiPriority w:val="39"/>
    <w:rsid w:val="00B30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F344C"/>
    <w:rPr>
      <w:i/>
      <w:iCs/>
    </w:rPr>
  </w:style>
  <w:style w:type="character" w:styleId="LineNumber">
    <w:name w:val="line number"/>
    <w:basedOn w:val="DefaultParagraphFont"/>
    <w:uiPriority w:val="99"/>
    <w:semiHidden/>
    <w:unhideWhenUsed/>
    <w:rsid w:val="00A03B33"/>
  </w:style>
  <w:style w:type="paragraph" w:styleId="Revision">
    <w:name w:val="Revision"/>
    <w:hidden/>
    <w:uiPriority w:val="99"/>
    <w:semiHidden/>
    <w:rsid w:val="00B1411D"/>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298475">
      <w:bodyDiv w:val="1"/>
      <w:marLeft w:val="0"/>
      <w:marRight w:val="0"/>
      <w:marTop w:val="0"/>
      <w:marBottom w:val="0"/>
      <w:divBdr>
        <w:top w:val="none" w:sz="0" w:space="0" w:color="auto"/>
        <w:left w:val="none" w:sz="0" w:space="0" w:color="auto"/>
        <w:bottom w:val="none" w:sz="0" w:space="0" w:color="auto"/>
        <w:right w:val="none" w:sz="0" w:space="0" w:color="auto"/>
      </w:divBdr>
    </w:div>
    <w:div w:id="260383327">
      <w:bodyDiv w:val="1"/>
      <w:marLeft w:val="0"/>
      <w:marRight w:val="0"/>
      <w:marTop w:val="0"/>
      <w:marBottom w:val="0"/>
      <w:divBdr>
        <w:top w:val="none" w:sz="0" w:space="0" w:color="auto"/>
        <w:left w:val="none" w:sz="0" w:space="0" w:color="auto"/>
        <w:bottom w:val="none" w:sz="0" w:space="0" w:color="auto"/>
        <w:right w:val="none" w:sz="0" w:space="0" w:color="auto"/>
      </w:divBdr>
    </w:div>
    <w:div w:id="395859243">
      <w:bodyDiv w:val="1"/>
      <w:marLeft w:val="0"/>
      <w:marRight w:val="0"/>
      <w:marTop w:val="0"/>
      <w:marBottom w:val="0"/>
      <w:divBdr>
        <w:top w:val="none" w:sz="0" w:space="0" w:color="auto"/>
        <w:left w:val="none" w:sz="0" w:space="0" w:color="auto"/>
        <w:bottom w:val="none" w:sz="0" w:space="0" w:color="auto"/>
        <w:right w:val="none" w:sz="0" w:space="0" w:color="auto"/>
      </w:divBdr>
    </w:div>
    <w:div w:id="728265191">
      <w:bodyDiv w:val="1"/>
      <w:marLeft w:val="0"/>
      <w:marRight w:val="0"/>
      <w:marTop w:val="0"/>
      <w:marBottom w:val="0"/>
      <w:divBdr>
        <w:top w:val="none" w:sz="0" w:space="0" w:color="auto"/>
        <w:left w:val="none" w:sz="0" w:space="0" w:color="auto"/>
        <w:bottom w:val="none" w:sz="0" w:space="0" w:color="auto"/>
        <w:right w:val="none" w:sz="0" w:space="0" w:color="auto"/>
      </w:divBdr>
    </w:div>
    <w:div w:id="879586000">
      <w:bodyDiv w:val="1"/>
      <w:marLeft w:val="0"/>
      <w:marRight w:val="0"/>
      <w:marTop w:val="0"/>
      <w:marBottom w:val="0"/>
      <w:divBdr>
        <w:top w:val="none" w:sz="0" w:space="0" w:color="auto"/>
        <w:left w:val="none" w:sz="0" w:space="0" w:color="auto"/>
        <w:bottom w:val="none" w:sz="0" w:space="0" w:color="auto"/>
        <w:right w:val="none" w:sz="0" w:space="0" w:color="auto"/>
      </w:divBdr>
    </w:div>
    <w:div w:id="927924725">
      <w:bodyDiv w:val="1"/>
      <w:marLeft w:val="0"/>
      <w:marRight w:val="0"/>
      <w:marTop w:val="0"/>
      <w:marBottom w:val="0"/>
      <w:divBdr>
        <w:top w:val="none" w:sz="0" w:space="0" w:color="auto"/>
        <w:left w:val="none" w:sz="0" w:space="0" w:color="auto"/>
        <w:bottom w:val="none" w:sz="0" w:space="0" w:color="auto"/>
        <w:right w:val="none" w:sz="0" w:space="0" w:color="auto"/>
      </w:divBdr>
    </w:div>
    <w:div w:id="1000231783">
      <w:bodyDiv w:val="1"/>
      <w:marLeft w:val="0"/>
      <w:marRight w:val="0"/>
      <w:marTop w:val="0"/>
      <w:marBottom w:val="0"/>
      <w:divBdr>
        <w:top w:val="none" w:sz="0" w:space="0" w:color="auto"/>
        <w:left w:val="none" w:sz="0" w:space="0" w:color="auto"/>
        <w:bottom w:val="none" w:sz="0" w:space="0" w:color="auto"/>
        <w:right w:val="none" w:sz="0" w:space="0" w:color="auto"/>
      </w:divBdr>
    </w:div>
    <w:div w:id="1398480921">
      <w:bodyDiv w:val="1"/>
      <w:marLeft w:val="0"/>
      <w:marRight w:val="0"/>
      <w:marTop w:val="0"/>
      <w:marBottom w:val="0"/>
      <w:divBdr>
        <w:top w:val="none" w:sz="0" w:space="0" w:color="auto"/>
        <w:left w:val="none" w:sz="0" w:space="0" w:color="auto"/>
        <w:bottom w:val="none" w:sz="0" w:space="0" w:color="auto"/>
        <w:right w:val="none" w:sz="0" w:space="0" w:color="auto"/>
      </w:divBdr>
    </w:div>
    <w:div w:id="1561861326">
      <w:bodyDiv w:val="1"/>
      <w:marLeft w:val="0"/>
      <w:marRight w:val="0"/>
      <w:marTop w:val="0"/>
      <w:marBottom w:val="0"/>
      <w:divBdr>
        <w:top w:val="none" w:sz="0" w:space="0" w:color="auto"/>
        <w:left w:val="none" w:sz="0" w:space="0" w:color="auto"/>
        <w:bottom w:val="none" w:sz="0" w:space="0" w:color="auto"/>
        <w:right w:val="none" w:sz="0" w:space="0" w:color="auto"/>
      </w:divBdr>
    </w:div>
    <w:div w:id="1743672915">
      <w:bodyDiv w:val="1"/>
      <w:marLeft w:val="0"/>
      <w:marRight w:val="0"/>
      <w:marTop w:val="0"/>
      <w:marBottom w:val="0"/>
      <w:divBdr>
        <w:top w:val="none" w:sz="0" w:space="0" w:color="auto"/>
        <w:left w:val="none" w:sz="0" w:space="0" w:color="auto"/>
        <w:bottom w:val="none" w:sz="0" w:space="0" w:color="auto"/>
        <w:right w:val="none" w:sz="0" w:space="0" w:color="auto"/>
      </w:divBdr>
    </w:div>
    <w:div w:id="1922979664">
      <w:bodyDiv w:val="1"/>
      <w:marLeft w:val="0"/>
      <w:marRight w:val="0"/>
      <w:marTop w:val="0"/>
      <w:marBottom w:val="0"/>
      <w:divBdr>
        <w:top w:val="none" w:sz="0" w:space="0" w:color="auto"/>
        <w:left w:val="none" w:sz="0" w:space="0" w:color="auto"/>
        <w:bottom w:val="none" w:sz="0" w:space="0" w:color="auto"/>
        <w:right w:val="none" w:sz="0" w:space="0" w:color="auto"/>
      </w:divBdr>
    </w:div>
    <w:div w:id="2082749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molowell@sogang.ac.k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inghrs@sogang.ac.kr"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aejoong@sogang.ac.kr" TargetMode="External"/><Relationship Id="rId4" Type="http://schemas.openxmlformats.org/officeDocument/2006/relationships/webSettings" Target="webSettings.xml"/><Relationship Id="rId9" Type="http://schemas.openxmlformats.org/officeDocument/2006/relationships/hyperlink" Target="mailto:daejoong@sogang.ac.k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8893</Words>
  <Characters>50692</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2021-03-10T15:42:00Z</dcterms:created>
  <dcterms:modified xsi:type="dcterms:W3CDTF">2021-03-10T15:42:00Z</dcterms:modified>
</cp:coreProperties>
</file>