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FB929AA" w14:textId="77777777" w:rsidR="003A49C2" w:rsidRPr="00B07A3B" w:rsidRDefault="003A49C2" w:rsidP="009A0E7C">
      <w:pPr>
        <w:pStyle w:val="BodyText"/>
        <w:outlineLvl w:val="0"/>
        <w:rPr>
          <w:rFonts w:asciiTheme="minorHAnsi" w:hAnsiTheme="minorHAnsi" w:cstheme="minorHAnsi"/>
          <w:b/>
          <w:i w:val="0"/>
          <w:sz w:val="22"/>
          <w:szCs w:val="22"/>
        </w:rPr>
      </w:pPr>
    </w:p>
    <w:p w14:paraId="2D8055D2" w14:textId="43FD97E5" w:rsidR="004E0C5A" w:rsidRPr="00B07A3B" w:rsidRDefault="004E0C5A" w:rsidP="004E0C5A">
      <w:pPr>
        <w:outlineLvl w:val="0"/>
        <w:rPr>
          <w:rFonts w:asciiTheme="minorHAnsi" w:eastAsia="Times New Roman" w:hAnsiTheme="minorHAnsi" w:cstheme="minorHAnsi"/>
          <w:b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 xml:space="preserve">Submission ID #: </w:t>
      </w:r>
      <w:r w:rsidR="0091701A">
        <w:rPr>
          <w:rFonts w:asciiTheme="minorHAnsi" w:eastAsia="Times New Roman" w:hAnsiTheme="minorHAnsi" w:cstheme="minorHAnsi"/>
          <w:b/>
          <w:szCs w:val="24"/>
        </w:rPr>
        <w:t>62298</w:t>
      </w:r>
    </w:p>
    <w:p w14:paraId="2F6924E5" w14:textId="3006E241" w:rsidR="004E0C5A" w:rsidRDefault="004E0C5A" w:rsidP="004E0C5A">
      <w:pPr>
        <w:outlineLvl w:val="0"/>
        <w:rPr>
          <w:rFonts w:asciiTheme="minorHAnsi" w:eastAsia="Times New Roman" w:hAnsiTheme="minorHAnsi" w:cstheme="minorHAnsi"/>
          <w:b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 xml:space="preserve">Scriptwriter Name: </w:t>
      </w:r>
      <w:r w:rsidR="0091701A">
        <w:rPr>
          <w:rFonts w:asciiTheme="minorHAnsi" w:eastAsia="Times New Roman" w:hAnsiTheme="minorHAnsi" w:cstheme="minorHAnsi"/>
          <w:b/>
          <w:szCs w:val="24"/>
        </w:rPr>
        <w:t>Mithila Boche</w:t>
      </w:r>
    </w:p>
    <w:p w14:paraId="1B0645BB" w14:textId="638539F2" w:rsidR="005463CB" w:rsidRPr="00B07A3B" w:rsidDel="00A12F8F" w:rsidRDefault="005463CB" w:rsidP="004E0C5A">
      <w:pPr>
        <w:outlineLvl w:val="0"/>
        <w:rPr>
          <w:rFonts w:asciiTheme="minorHAnsi" w:eastAsia="Times New Roman" w:hAnsiTheme="minorHAnsi" w:cstheme="minorHAnsi"/>
          <w:b/>
          <w:szCs w:val="24"/>
        </w:rPr>
      </w:pPr>
      <w:r>
        <w:rPr>
          <w:rFonts w:asciiTheme="minorHAnsi" w:eastAsia="Times New Roman" w:hAnsiTheme="minorHAnsi" w:cstheme="minorHAnsi"/>
          <w:b/>
          <w:szCs w:val="24"/>
        </w:rPr>
        <w:t>Supervisor Name: Anastasia Gomez</w:t>
      </w:r>
    </w:p>
    <w:p w14:paraId="6FB9233B" w14:textId="70CF5375" w:rsidR="004E0C5A" w:rsidRPr="00B07A3B" w:rsidRDefault="004E0C5A" w:rsidP="004E0C5A">
      <w:pPr>
        <w:outlineLvl w:val="0"/>
        <w:rPr>
          <w:rFonts w:asciiTheme="minorHAnsi" w:eastAsia="Times New Roman" w:hAnsiTheme="minorHAnsi" w:cstheme="minorHAnsi"/>
          <w:b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>Project Page Link:</w:t>
      </w:r>
      <w:r w:rsidR="00F60C18">
        <w:rPr>
          <w:rFonts w:asciiTheme="minorHAnsi" w:eastAsia="Times New Roman" w:hAnsiTheme="minorHAnsi" w:cstheme="minorHAnsi"/>
          <w:b/>
          <w:szCs w:val="24"/>
        </w:rPr>
        <w:t xml:space="preserve"> </w:t>
      </w:r>
      <w:hyperlink r:id="rId7" w:history="1">
        <w:r w:rsidR="0091701A" w:rsidRPr="0091701A">
          <w:rPr>
            <w:rStyle w:val="Hyperlink"/>
            <w:rFonts w:asciiTheme="minorHAnsi" w:eastAsia="Times New Roman" w:hAnsiTheme="minorHAnsi" w:cstheme="minorHAnsi"/>
            <w:b/>
            <w:szCs w:val="24"/>
          </w:rPr>
          <w:t>https://www.jove.com/account/file-uploader?src=19000938</w:t>
        </w:r>
      </w:hyperlink>
    </w:p>
    <w:p w14:paraId="2C89778F" w14:textId="77777777" w:rsidR="004E0C5A" w:rsidRPr="00B07A3B" w:rsidRDefault="004E0C5A" w:rsidP="004E0C5A">
      <w:pPr>
        <w:outlineLvl w:val="0"/>
        <w:rPr>
          <w:rFonts w:asciiTheme="minorHAnsi" w:eastAsia="Times New Roman" w:hAnsiTheme="minorHAnsi" w:cstheme="minorHAnsi"/>
          <w:b/>
          <w:szCs w:val="24"/>
        </w:rPr>
      </w:pPr>
    </w:p>
    <w:p w14:paraId="30BC7CCC" w14:textId="72B91430" w:rsidR="004E0C5A" w:rsidRPr="00B07A3B" w:rsidRDefault="004E0C5A" w:rsidP="0091701A">
      <w:pPr>
        <w:jc w:val="both"/>
        <w:outlineLvl w:val="0"/>
        <w:rPr>
          <w:rFonts w:asciiTheme="minorHAnsi" w:eastAsia="Times New Roman" w:hAnsiTheme="minorHAnsi" w:cstheme="minorHAnsi"/>
          <w:b/>
          <w:szCs w:val="24"/>
        </w:rPr>
      </w:pPr>
      <w:r w:rsidRPr="00B07A3B">
        <w:rPr>
          <w:rFonts w:asciiTheme="minorHAnsi" w:eastAsia="Times New Roman" w:hAnsiTheme="minorHAnsi" w:cstheme="minorHAnsi"/>
          <w:b/>
          <w:sz w:val="32"/>
          <w:szCs w:val="32"/>
        </w:rPr>
        <w:t xml:space="preserve">Title: </w:t>
      </w:r>
      <w:r w:rsidR="0091701A" w:rsidRPr="0091701A">
        <w:rPr>
          <w:rStyle w:val="ArticleTitle"/>
          <w:rFonts w:cstheme="minorHAnsi"/>
        </w:rPr>
        <w:t>Directed Induction of Retinal Organoids from Human Pluripotent Stem Cells</w:t>
      </w:r>
    </w:p>
    <w:p w14:paraId="4A0C5B67" w14:textId="77777777" w:rsidR="004E0C5A" w:rsidRPr="00B07A3B" w:rsidRDefault="004E0C5A" w:rsidP="004E0C5A">
      <w:pPr>
        <w:outlineLvl w:val="0"/>
        <w:rPr>
          <w:rFonts w:asciiTheme="minorHAnsi" w:eastAsia="Times New Roman" w:hAnsiTheme="minorHAnsi" w:cstheme="minorHAnsi"/>
          <w:b/>
          <w:szCs w:val="24"/>
        </w:rPr>
      </w:pPr>
    </w:p>
    <w:p w14:paraId="571B4839" w14:textId="45F41EFE" w:rsidR="00EC3C46" w:rsidRDefault="00EC3C46" w:rsidP="00EC3C46">
      <w:pPr>
        <w:outlineLvl w:val="0"/>
        <w:rPr>
          <w:rFonts w:asciiTheme="minorHAnsi" w:eastAsia="Times New Roman" w:hAnsiTheme="minorHAnsi" w:cstheme="minorHAnsi"/>
          <w:b/>
          <w:sz w:val="28"/>
          <w:szCs w:val="28"/>
        </w:rPr>
      </w:pPr>
      <w:r w:rsidRPr="00B07A3B">
        <w:rPr>
          <w:rFonts w:asciiTheme="minorHAnsi" w:eastAsia="Times New Roman" w:hAnsiTheme="minorHAnsi" w:cstheme="minorHAnsi"/>
          <w:b/>
          <w:sz w:val="28"/>
          <w:szCs w:val="28"/>
        </w:rPr>
        <w:t xml:space="preserve">Authors and Affiliations: </w:t>
      </w:r>
    </w:p>
    <w:p w14:paraId="62F1A5ED" w14:textId="31113E8A" w:rsidR="00616642" w:rsidRPr="00616642" w:rsidRDefault="00616642" w:rsidP="00616642">
      <w:pPr>
        <w:outlineLvl w:val="0"/>
        <w:rPr>
          <w:rFonts w:asciiTheme="minorHAnsi" w:eastAsia="Times New Roman" w:hAnsiTheme="minorHAnsi" w:cstheme="minorHAnsi"/>
          <w:b/>
          <w:sz w:val="28"/>
          <w:szCs w:val="28"/>
        </w:rPr>
      </w:pPr>
      <w:r w:rsidRPr="00616642">
        <w:rPr>
          <w:rFonts w:asciiTheme="minorHAnsi" w:eastAsia="Times New Roman" w:hAnsiTheme="minorHAnsi" w:cstheme="minorHAnsi"/>
          <w:b/>
          <w:sz w:val="28"/>
          <w:szCs w:val="28"/>
        </w:rPr>
        <w:t xml:space="preserve">Xiao Zhang, Zi-Bing </w:t>
      </w:r>
      <w:proofErr w:type="spellStart"/>
      <w:r w:rsidRPr="00616642">
        <w:rPr>
          <w:rFonts w:asciiTheme="minorHAnsi" w:eastAsia="Times New Roman" w:hAnsiTheme="minorHAnsi" w:cstheme="minorHAnsi"/>
          <w:b/>
          <w:sz w:val="28"/>
          <w:szCs w:val="28"/>
        </w:rPr>
        <w:t>Jin</w:t>
      </w:r>
      <w:proofErr w:type="spellEnd"/>
    </w:p>
    <w:p w14:paraId="4155C28D" w14:textId="77777777" w:rsidR="00616642" w:rsidRPr="00B07A3B" w:rsidRDefault="00616642" w:rsidP="00EC3C46">
      <w:pPr>
        <w:outlineLvl w:val="0"/>
        <w:rPr>
          <w:rFonts w:asciiTheme="minorHAnsi" w:eastAsia="Times New Roman" w:hAnsiTheme="minorHAnsi" w:cstheme="minorHAnsi"/>
          <w:b/>
          <w:sz w:val="28"/>
          <w:szCs w:val="28"/>
        </w:rPr>
      </w:pPr>
    </w:p>
    <w:p w14:paraId="4CAE8953" w14:textId="67320AD5" w:rsidR="004E0C5A" w:rsidRPr="0091701A" w:rsidRDefault="0091701A" w:rsidP="0091701A">
      <w:pPr>
        <w:widowControl w:val="0"/>
        <w:autoSpaceDE w:val="0"/>
        <w:autoSpaceDN w:val="0"/>
        <w:adjustRightInd w:val="0"/>
        <w:jc w:val="both"/>
        <w:rPr>
          <w:rFonts w:asciiTheme="majorHAnsi" w:hAnsiTheme="majorHAnsi" w:cstheme="majorHAnsi"/>
          <w:sz w:val="28"/>
          <w:szCs w:val="28"/>
        </w:rPr>
      </w:pPr>
      <w:r w:rsidRPr="0091701A">
        <w:rPr>
          <w:rFonts w:asciiTheme="majorHAnsi" w:hAnsiTheme="majorHAnsi" w:cstheme="majorHAnsi"/>
          <w:sz w:val="28"/>
          <w:szCs w:val="28"/>
        </w:rPr>
        <w:t xml:space="preserve">Beijing Institute of Ophthalmology, Beijing </w:t>
      </w:r>
      <w:proofErr w:type="spellStart"/>
      <w:r w:rsidRPr="0091701A">
        <w:rPr>
          <w:rFonts w:asciiTheme="majorHAnsi" w:hAnsiTheme="majorHAnsi" w:cstheme="majorHAnsi"/>
          <w:sz w:val="28"/>
          <w:szCs w:val="28"/>
        </w:rPr>
        <w:t>Tongren</w:t>
      </w:r>
      <w:proofErr w:type="spellEnd"/>
      <w:r w:rsidRPr="0091701A">
        <w:rPr>
          <w:rFonts w:asciiTheme="majorHAnsi" w:hAnsiTheme="majorHAnsi" w:cstheme="majorHAnsi"/>
          <w:sz w:val="28"/>
          <w:szCs w:val="28"/>
        </w:rPr>
        <w:t xml:space="preserve"> Eye Center, Beijing </w:t>
      </w:r>
      <w:proofErr w:type="spellStart"/>
      <w:r w:rsidRPr="0091701A">
        <w:rPr>
          <w:rFonts w:asciiTheme="majorHAnsi" w:hAnsiTheme="majorHAnsi" w:cstheme="majorHAnsi"/>
          <w:sz w:val="28"/>
          <w:szCs w:val="28"/>
        </w:rPr>
        <w:t>Tongren</w:t>
      </w:r>
      <w:proofErr w:type="spellEnd"/>
      <w:r w:rsidRPr="0091701A">
        <w:rPr>
          <w:rFonts w:asciiTheme="majorHAnsi" w:hAnsiTheme="majorHAnsi" w:cstheme="majorHAnsi"/>
          <w:sz w:val="28"/>
          <w:szCs w:val="28"/>
        </w:rPr>
        <w:t xml:space="preserve"> Hospital, Capital Medical University, Beijing Ophthalmology &amp; Visual Science Key Laboratory</w:t>
      </w:r>
    </w:p>
    <w:p w14:paraId="05D67323" w14:textId="77777777" w:rsidR="0091701A" w:rsidRPr="00B07A3B" w:rsidRDefault="0091701A" w:rsidP="004E0C5A">
      <w:pPr>
        <w:widowControl w:val="0"/>
        <w:autoSpaceDE w:val="0"/>
        <w:autoSpaceDN w:val="0"/>
        <w:adjustRightInd w:val="0"/>
        <w:rPr>
          <w:rFonts w:asciiTheme="minorHAnsi" w:eastAsia="Times New Roman" w:hAnsiTheme="minorHAnsi" w:cstheme="minorHAnsi"/>
          <w:color w:val="000000"/>
          <w:szCs w:val="24"/>
        </w:rPr>
      </w:pPr>
    </w:p>
    <w:p w14:paraId="2FD23E79" w14:textId="77777777" w:rsidR="00A03CF8" w:rsidRDefault="00A03CF8" w:rsidP="004E0C5A">
      <w:pPr>
        <w:outlineLvl w:val="0"/>
        <w:rPr>
          <w:rFonts w:asciiTheme="minorHAnsi" w:eastAsia="Times New Roman" w:hAnsiTheme="minorHAnsi" w:cstheme="minorHAnsi"/>
          <w:b/>
          <w:szCs w:val="24"/>
        </w:rPr>
      </w:pPr>
    </w:p>
    <w:p w14:paraId="74288581" w14:textId="3E8C84DF" w:rsidR="004E0C5A" w:rsidRPr="00B07A3B" w:rsidRDefault="004E0C5A" w:rsidP="004E0C5A">
      <w:pPr>
        <w:outlineLvl w:val="0"/>
        <w:rPr>
          <w:rFonts w:asciiTheme="minorHAnsi" w:eastAsia="Times New Roman" w:hAnsiTheme="minorHAnsi" w:cstheme="minorHAnsi"/>
          <w:b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 xml:space="preserve">Corresponding Authors: </w:t>
      </w:r>
    </w:p>
    <w:p w14:paraId="6AF7BB5E" w14:textId="549AFDC4" w:rsidR="00616642" w:rsidRPr="00616642" w:rsidRDefault="00616642" w:rsidP="00616642">
      <w:pPr>
        <w:pBdr>
          <w:top w:val="nil"/>
          <w:left w:val="nil"/>
          <w:bottom w:val="nil"/>
          <w:right w:val="nil"/>
          <w:between w:val="nil"/>
        </w:pBdr>
        <w:jc w:val="both"/>
        <w:rPr>
          <w:rStyle w:val="Hyperlink"/>
          <w:rFonts w:asciiTheme="majorHAnsi" w:hAnsiTheme="majorHAnsi" w:cstheme="majorHAnsi"/>
          <w:color w:val="auto"/>
          <w:u w:val="none"/>
        </w:rPr>
      </w:pPr>
      <w:bookmarkStart w:id="0" w:name="_Hlk25233958"/>
      <w:r w:rsidRPr="00AC0289">
        <w:rPr>
          <w:rFonts w:asciiTheme="majorHAnsi" w:hAnsiTheme="majorHAnsi" w:cstheme="majorHAnsi"/>
        </w:rPr>
        <w:t xml:space="preserve">Zi-Bing </w:t>
      </w:r>
      <w:proofErr w:type="spellStart"/>
      <w:r w:rsidRPr="00AC0289">
        <w:rPr>
          <w:rFonts w:asciiTheme="majorHAnsi" w:hAnsiTheme="majorHAnsi" w:cstheme="majorHAnsi"/>
        </w:rPr>
        <w:t>Jin</w:t>
      </w:r>
      <w:proofErr w:type="spellEnd"/>
      <w:r w:rsidRPr="00AC0289">
        <w:rPr>
          <w:rFonts w:asciiTheme="majorHAnsi" w:hAnsiTheme="majorHAnsi" w:cstheme="majorHAnsi"/>
        </w:rPr>
        <w:t xml:space="preserve"> </w:t>
      </w:r>
      <w:r>
        <w:rPr>
          <w:rFonts w:asciiTheme="majorHAnsi" w:hAnsiTheme="majorHAnsi" w:cstheme="majorHAnsi"/>
        </w:rPr>
        <w:t xml:space="preserve">       </w:t>
      </w:r>
      <w:r w:rsidRPr="00616642">
        <w:rPr>
          <w:rFonts w:asciiTheme="majorHAnsi" w:hAnsiTheme="majorHAnsi" w:cstheme="majorHAnsi"/>
        </w:rPr>
        <w:t xml:space="preserve"> </w:t>
      </w:r>
      <w:hyperlink r:id="rId8" w:history="1">
        <w:r w:rsidRPr="00616642">
          <w:rPr>
            <w:rStyle w:val="Hyperlink"/>
            <w:rFonts w:asciiTheme="majorHAnsi" w:hAnsiTheme="majorHAnsi" w:cstheme="majorHAnsi"/>
            <w:color w:val="auto"/>
            <w:u w:val="none"/>
          </w:rPr>
          <w:t>jinzb502@ccmu.edu.cn</w:t>
        </w:r>
      </w:hyperlink>
    </w:p>
    <w:p w14:paraId="1B4B2D7A" w14:textId="77777777" w:rsidR="004E0C5A" w:rsidRPr="00B07A3B" w:rsidRDefault="004E0C5A" w:rsidP="004E0C5A">
      <w:pPr>
        <w:outlineLvl w:val="0"/>
        <w:rPr>
          <w:rFonts w:asciiTheme="minorHAnsi" w:eastAsia="Times New Roman" w:hAnsiTheme="minorHAnsi" w:cstheme="minorHAnsi"/>
          <w:szCs w:val="24"/>
        </w:rPr>
      </w:pPr>
    </w:p>
    <w:p w14:paraId="2E1C6668" w14:textId="7663A19B" w:rsidR="004E0C5A" w:rsidRPr="00B07A3B" w:rsidRDefault="004E0C5A" w:rsidP="004E0C5A">
      <w:pPr>
        <w:outlineLvl w:val="0"/>
        <w:rPr>
          <w:rFonts w:asciiTheme="minorHAnsi" w:eastAsia="Times New Roman" w:hAnsiTheme="minorHAnsi" w:cstheme="minorHAnsi"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 xml:space="preserve">Email Addresses for </w:t>
      </w:r>
      <w:r w:rsidR="006579DD">
        <w:rPr>
          <w:rFonts w:asciiTheme="minorHAnsi" w:eastAsia="Times New Roman" w:hAnsiTheme="minorHAnsi" w:cstheme="minorHAnsi"/>
          <w:b/>
          <w:szCs w:val="24"/>
        </w:rPr>
        <w:t>All A</w:t>
      </w:r>
      <w:r w:rsidRPr="00B07A3B">
        <w:rPr>
          <w:rFonts w:asciiTheme="minorHAnsi" w:eastAsia="Times New Roman" w:hAnsiTheme="minorHAnsi" w:cstheme="minorHAnsi"/>
          <w:b/>
          <w:szCs w:val="24"/>
        </w:rPr>
        <w:t>uthors:</w:t>
      </w:r>
      <w:r w:rsidRPr="00B07A3B">
        <w:rPr>
          <w:rFonts w:asciiTheme="minorHAnsi" w:eastAsia="Times New Roman" w:hAnsiTheme="minorHAnsi" w:cstheme="minorHAnsi"/>
          <w:szCs w:val="24"/>
        </w:rPr>
        <w:t xml:space="preserve"> </w:t>
      </w:r>
    </w:p>
    <w:bookmarkEnd w:id="0"/>
    <w:p w14:paraId="12916965" w14:textId="43B275F2" w:rsidR="003B5E26" w:rsidRPr="00616642" w:rsidRDefault="00616642" w:rsidP="009A0E7C">
      <w:pPr>
        <w:outlineLvl w:val="0"/>
        <w:rPr>
          <w:rFonts w:asciiTheme="minorHAnsi" w:hAnsiTheme="minorHAnsi" w:cstheme="minorHAnsi"/>
          <w:b/>
          <w:sz w:val="22"/>
          <w:szCs w:val="22"/>
        </w:rPr>
      </w:pPr>
      <w:r w:rsidRPr="00616642">
        <w:rPr>
          <w:rFonts w:eastAsia="Times"/>
        </w:rPr>
        <w:fldChar w:fldCharType="begin"/>
      </w:r>
      <w:r w:rsidRPr="00616642">
        <w:instrText xml:space="preserve"> HYPERLINK "mailto:zhang_xiao26@foxmail.com" </w:instrText>
      </w:r>
      <w:r w:rsidRPr="00616642">
        <w:rPr>
          <w:rFonts w:eastAsia="Times"/>
        </w:rPr>
        <w:fldChar w:fldCharType="separate"/>
      </w:r>
      <w:r w:rsidRPr="00616642">
        <w:rPr>
          <w:rStyle w:val="Hyperlink"/>
          <w:rFonts w:asciiTheme="majorHAnsi" w:eastAsiaTheme="minorEastAsia" w:hAnsiTheme="majorHAnsi" w:cstheme="majorHAnsi"/>
          <w:color w:val="auto"/>
          <w:u w:val="none"/>
        </w:rPr>
        <w:t>zhang_xiao26@foxmail.com</w:t>
      </w:r>
      <w:r w:rsidRPr="00616642">
        <w:rPr>
          <w:rStyle w:val="Hyperlink"/>
          <w:rFonts w:asciiTheme="majorHAnsi" w:eastAsiaTheme="minorEastAsia" w:hAnsiTheme="majorHAnsi" w:cstheme="majorHAnsi"/>
          <w:color w:val="auto"/>
          <w:u w:val="none"/>
        </w:rPr>
        <w:fldChar w:fldCharType="end"/>
      </w:r>
    </w:p>
    <w:p w14:paraId="6F84F159" w14:textId="247C7476" w:rsidR="003B5E26" w:rsidRPr="00B07A3B" w:rsidRDefault="00AC48AC" w:rsidP="009A0E7C">
      <w:pPr>
        <w:outlineLvl w:val="0"/>
        <w:rPr>
          <w:rFonts w:asciiTheme="minorHAnsi" w:hAnsiTheme="minorHAnsi" w:cstheme="minorHAnsi"/>
          <w:b/>
          <w:sz w:val="22"/>
          <w:szCs w:val="22"/>
        </w:rPr>
      </w:pPr>
      <w:hyperlink r:id="rId9" w:history="1">
        <w:r w:rsidR="00616642" w:rsidRPr="00616642">
          <w:rPr>
            <w:rStyle w:val="Hyperlink"/>
            <w:rFonts w:asciiTheme="majorHAnsi" w:hAnsiTheme="majorHAnsi" w:cstheme="majorHAnsi"/>
            <w:color w:val="auto"/>
            <w:u w:val="none"/>
          </w:rPr>
          <w:t>jinzb502@ccmu.edu.cn</w:t>
        </w:r>
      </w:hyperlink>
    </w:p>
    <w:p w14:paraId="5A2BE33C" w14:textId="77777777" w:rsidR="001E230F" w:rsidRPr="00B07A3B" w:rsidRDefault="001E230F" w:rsidP="009A0E7C">
      <w:pPr>
        <w:outlineLvl w:val="0"/>
        <w:rPr>
          <w:rFonts w:asciiTheme="minorHAnsi" w:hAnsiTheme="minorHAnsi" w:cstheme="minorHAnsi"/>
          <w:b/>
          <w:sz w:val="22"/>
          <w:szCs w:val="22"/>
        </w:rPr>
      </w:pPr>
    </w:p>
    <w:p w14:paraId="60B95108" w14:textId="77777777" w:rsidR="00C70C90" w:rsidRPr="00B07A3B" w:rsidRDefault="00C70C90">
      <w:pPr>
        <w:rPr>
          <w:rFonts w:asciiTheme="minorHAnsi" w:hAnsiTheme="minorHAnsi" w:cstheme="minorHAnsi"/>
          <w:b/>
          <w:sz w:val="22"/>
          <w:szCs w:val="22"/>
        </w:rPr>
      </w:pPr>
      <w:r w:rsidRPr="00B07A3B">
        <w:rPr>
          <w:rFonts w:asciiTheme="minorHAnsi" w:hAnsiTheme="minorHAnsi" w:cstheme="minorHAnsi"/>
          <w:b/>
          <w:sz w:val="22"/>
          <w:szCs w:val="22"/>
        </w:rPr>
        <w:br w:type="page"/>
      </w:r>
    </w:p>
    <w:p w14:paraId="1667ADCD" w14:textId="77777777" w:rsidR="005F1ADF" w:rsidRPr="00673750" w:rsidRDefault="005F1ADF" w:rsidP="005F1ADF">
      <w:pPr>
        <w:pStyle w:val="Heading2"/>
        <w:rPr>
          <w:rFonts w:asciiTheme="minorHAnsi" w:hAnsiTheme="minorHAnsi" w:cstheme="minorHAnsi"/>
        </w:rPr>
      </w:pPr>
      <w:r w:rsidRPr="00B07A3B">
        <w:rPr>
          <w:rFonts w:asciiTheme="minorHAnsi" w:hAnsiTheme="minorHAnsi" w:cstheme="minorHAnsi"/>
        </w:rPr>
        <w:lastRenderedPageBreak/>
        <w:t xml:space="preserve">Author Questionnaire </w:t>
      </w:r>
    </w:p>
    <w:p w14:paraId="22834088" w14:textId="39F0B766" w:rsidR="005F1ADF" w:rsidRPr="00B07A3B" w:rsidRDefault="005F1ADF" w:rsidP="005F1ADF">
      <w:pPr>
        <w:spacing w:before="120"/>
        <w:ind w:left="216" w:hanging="216"/>
        <w:rPr>
          <w:rFonts w:asciiTheme="minorHAnsi" w:eastAsia="Times New Roman" w:hAnsiTheme="minorHAnsi" w:cstheme="minorHAnsi"/>
          <w:b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 xml:space="preserve">1. </w:t>
      </w:r>
      <w:r w:rsidRPr="00B07A3B">
        <w:rPr>
          <w:rFonts w:asciiTheme="minorHAnsi" w:eastAsia="Times New Roman" w:hAnsiTheme="minorHAnsi" w:cstheme="minorHAnsi"/>
          <w:b/>
          <w:bCs/>
          <w:szCs w:val="24"/>
        </w:rPr>
        <w:t>Microscopy</w:t>
      </w:r>
      <w:r w:rsidRPr="00B07A3B">
        <w:rPr>
          <w:rFonts w:asciiTheme="minorHAnsi" w:eastAsia="Times New Roman" w:hAnsiTheme="minorHAnsi" w:cstheme="minorHAnsi"/>
          <w:szCs w:val="24"/>
        </w:rPr>
        <w:t xml:space="preserve">: </w:t>
      </w:r>
      <w:r w:rsidRPr="004A2032">
        <w:rPr>
          <w:rFonts w:eastAsia="Times New Roman" w:cs="Calibri"/>
          <w:szCs w:val="24"/>
        </w:rPr>
        <w:t xml:space="preserve">Does your protocol require the use of a dissecting or stereomicroscope for performing a complex dissection, microinjection technique, or </w:t>
      </w:r>
      <w:r>
        <w:rPr>
          <w:rFonts w:eastAsia="Times New Roman" w:cs="Calibri"/>
          <w:szCs w:val="24"/>
        </w:rPr>
        <w:t xml:space="preserve">something </w:t>
      </w:r>
      <w:r w:rsidRPr="004A2032">
        <w:rPr>
          <w:rFonts w:eastAsia="Times New Roman" w:cs="Calibri"/>
          <w:szCs w:val="24"/>
        </w:rPr>
        <w:t>similar</w:t>
      </w:r>
      <w:r w:rsidRPr="00B07A3B">
        <w:rPr>
          <w:rFonts w:asciiTheme="minorHAnsi" w:eastAsia="Times New Roman" w:hAnsiTheme="minorHAnsi" w:cstheme="minorHAnsi"/>
          <w:szCs w:val="24"/>
        </w:rPr>
        <w:t>?</w:t>
      </w:r>
      <w:r w:rsidRPr="00B07A3B">
        <w:rPr>
          <w:rFonts w:asciiTheme="minorHAnsi" w:eastAsia="Times New Roman" w:hAnsiTheme="minorHAnsi" w:cstheme="minorHAnsi"/>
          <w:b/>
          <w:szCs w:val="24"/>
        </w:rPr>
        <w:t xml:space="preserve">  </w:t>
      </w:r>
      <w:r w:rsidR="002373BD">
        <w:rPr>
          <w:rFonts w:asciiTheme="minorHAnsi" w:eastAsia="Times New Roman" w:hAnsiTheme="minorHAnsi" w:cstheme="minorHAnsi"/>
          <w:b/>
          <w:bCs/>
          <w:szCs w:val="24"/>
          <w:lang w:eastAsia="zh-CN"/>
        </w:rPr>
        <w:t>N</w:t>
      </w:r>
      <w:r w:rsidR="000F6827">
        <w:rPr>
          <w:rFonts w:asciiTheme="minorHAnsi" w:eastAsia="Times New Roman" w:hAnsiTheme="minorHAnsi" w:cstheme="minorHAnsi"/>
          <w:b/>
          <w:bCs/>
          <w:szCs w:val="24"/>
          <w:lang w:eastAsia="zh-CN"/>
        </w:rPr>
        <w:t>o</w:t>
      </w:r>
      <w:r w:rsidRPr="00B07A3B">
        <w:rPr>
          <w:rFonts w:asciiTheme="minorHAnsi" w:eastAsia="Times New Roman" w:hAnsiTheme="minorHAnsi" w:cstheme="minorHAnsi"/>
          <w:szCs w:val="24"/>
        </w:rPr>
        <w:t xml:space="preserve">  </w:t>
      </w:r>
    </w:p>
    <w:p w14:paraId="181DD27E" w14:textId="77777777" w:rsidR="005F1ADF" w:rsidRPr="00B07A3B" w:rsidRDefault="005F1ADF" w:rsidP="005F1ADF">
      <w:pPr>
        <w:spacing w:before="120"/>
        <w:rPr>
          <w:rFonts w:asciiTheme="minorHAnsi" w:eastAsia="Times New Roman" w:hAnsiTheme="minorHAnsi" w:cstheme="minorHAnsi"/>
          <w:b/>
          <w:szCs w:val="24"/>
        </w:rPr>
      </w:pPr>
    </w:p>
    <w:p w14:paraId="4B20EAF0" w14:textId="238BFBF8" w:rsidR="005F1ADF" w:rsidRPr="00B07A3B" w:rsidRDefault="005F1ADF" w:rsidP="005F1ADF">
      <w:pPr>
        <w:spacing w:before="120"/>
        <w:ind w:left="216" w:hanging="216"/>
        <w:rPr>
          <w:rFonts w:asciiTheme="minorHAnsi" w:eastAsia="Times New Roman" w:hAnsiTheme="minorHAnsi" w:cstheme="minorHAnsi"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 xml:space="preserve">2. Software: </w:t>
      </w:r>
      <w:r w:rsidRPr="00B07A3B">
        <w:rPr>
          <w:rFonts w:asciiTheme="minorHAnsi" w:eastAsia="Times New Roman" w:hAnsiTheme="minorHAnsi" w:cstheme="minorHAnsi"/>
          <w:szCs w:val="24"/>
        </w:rPr>
        <w:t xml:space="preserve">Does the part of your protocol being filmed include </w:t>
      </w:r>
      <w:r>
        <w:rPr>
          <w:rFonts w:asciiTheme="minorHAnsi" w:eastAsia="Times New Roman" w:hAnsiTheme="minorHAnsi" w:cstheme="minorHAnsi"/>
          <w:szCs w:val="24"/>
        </w:rPr>
        <w:t xml:space="preserve">step-by-step descriptions of </w:t>
      </w:r>
      <w:r w:rsidRPr="00B07A3B">
        <w:rPr>
          <w:rFonts w:asciiTheme="minorHAnsi" w:eastAsia="Times New Roman" w:hAnsiTheme="minorHAnsi" w:cstheme="minorHAnsi"/>
          <w:szCs w:val="24"/>
        </w:rPr>
        <w:t>software usage?</w:t>
      </w:r>
      <w:r w:rsidRPr="00B07A3B">
        <w:rPr>
          <w:rFonts w:asciiTheme="minorHAnsi" w:eastAsia="Times New Roman" w:hAnsiTheme="minorHAnsi" w:cstheme="minorHAnsi"/>
          <w:b/>
          <w:szCs w:val="24"/>
        </w:rPr>
        <w:t xml:space="preserve">  </w:t>
      </w:r>
      <w:r w:rsidR="002373BD">
        <w:rPr>
          <w:rFonts w:asciiTheme="minorHAnsi" w:eastAsia="Times New Roman" w:hAnsiTheme="minorHAnsi" w:cstheme="minorHAnsi"/>
          <w:b/>
          <w:bCs/>
          <w:szCs w:val="24"/>
        </w:rPr>
        <w:t>No</w:t>
      </w:r>
    </w:p>
    <w:p w14:paraId="1B1E9D12" w14:textId="77777777" w:rsidR="005F1ADF" w:rsidRDefault="005F1ADF" w:rsidP="005F1ADF">
      <w:pPr>
        <w:spacing w:before="120"/>
        <w:ind w:left="720"/>
        <w:rPr>
          <w:rFonts w:asciiTheme="minorHAnsi" w:eastAsia="Times New Roman" w:hAnsiTheme="minorHAnsi" w:cstheme="minorHAnsi"/>
          <w:szCs w:val="24"/>
        </w:rPr>
      </w:pPr>
    </w:p>
    <w:p w14:paraId="007C777C" w14:textId="77777777" w:rsidR="005F1ADF" w:rsidRDefault="005F1ADF" w:rsidP="005F1ADF">
      <w:pPr>
        <w:spacing w:before="120"/>
        <w:ind w:left="216" w:hanging="216"/>
        <w:rPr>
          <w:rFonts w:asciiTheme="majorHAnsi" w:eastAsia="Times New Roman" w:hAnsiTheme="majorHAnsi" w:cstheme="majorHAnsi"/>
          <w:szCs w:val="24"/>
        </w:rPr>
      </w:pPr>
      <w:r>
        <w:rPr>
          <w:rFonts w:asciiTheme="majorHAnsi" w:eastAsia="Times New Roman" w:hAnsiTheme="majorHAnsi" w:cstheme="majorHAnsi"/>
          <w:b/>
          <w:szCs w:val="24"/>
        </w:rPr>
        <w:t>3. Interview statements</w:t>
      </w:r>
      <w:r w:rsidRPr="00E6188D">
        <w:rPr>
          <w:rFonts w:asciiTheme="majorHAnsi" w:eastAsia="Times New Roman" w:hAnsiTheme="majorHAnsi" w:cstheme="majorHAnsi"/>
          <w:b/>
          <w:szCs w:val="24"/>
        </w:rPr>
        <w:t>:</w:t>
      </w:r>
      <w:r>
        <w:rPr>
          <w:rFonts w:asciiTheme="majorHAnsi" w:eastAsia="Times New Roman" w:hAnsiTheme="majorHAnsi" w:cstheme="majorHAnsi"/>
          <w:b/>
          <w:szCs w:val="24"/>
        </w:rPr>
        <w:t xml:space="preserve"> </w:t>
      </w:r>
      <w:r>
        <w:rPr>
          <w:rFonts w:asciiTheme="majorHAnsi" w:eastAsia="Times New Roman" w:hAnsiTheme="majorHAnsi" w:cstheme="majorHAnsi"/>
          <w:szCs w:val="24"/>
        </w:rPr>
        <w:t xml:space="preserve">Considering the COVID-19-imposed mask-wearing and social distancing recommendations, which interview statement filming option is the most appropriate for your group? </w:t>
      </w:r>
      <w:r w:rsidRPr="00680F08">
        <w:rPr>
          <w:rFonts w:asciiTheme="majorHAnsi" w:eastAsia="Times New Roman" w:hAnsiTheme="majorHAnsi" w:cstheme="majorHAnsi"/>
          <w:b/>
          <w:bCs/>
          <w:szCs w:val="24"/>
        </w:rPr>
        <w:t>Please select one</w:t>
      </w:r>
      <w:r>
        <w:rPr>
          <w:rFonts w:asciiTheme="majorHAnsi" w:eastAsia="Times New Roman" w:hAnsiTheme="majorHAnsi" w:cstheme="majorHAnsi"/>
          <w:szCs w:val="24"/>
        </w:rPr>
        <w:t>.</w:t>
      </w:r>
    </w:p>
    <w:p w14:paraId="42008F83" w14:textId="77777777" w:rsidR="005F1ADF" w:rsidRPr="00680F08" w:rsidRDefault="005F1ADF" w:rsidP="005F1ADF">
      <w:pPr>
        <w:spacing w:before="120"/>
        <w:rPr>
          <w:rFonts w:eastAsia="Times New Roman" w:cs="Calibri"/>
          <w:szCs w:val="24"/>
        </w:rPr>
      </w:pPr>
    </w:p>
    <w:p w14:paraId="08067D69" w14:textId="77777777" w:rsidR="005F1ADF" w:rsidRPr="006D3C9C" w:rsidRDefault="005F1ADF" w:rsidP="005F1ADF">
      <w:pPr>
        <w:ind w:firstLine="720"/>
        <w:rPr>
          <w:rFonts w:eastAsia="Times New Roman" w:cs="Calibri"/>
          <w:color w:val="222222"/>
          <w:szCs w:val="24"/>
        </w:rPr>
      </w:pPr>
    </w:p>
    <w:p w14:paraId="7C05E01C" w14:textId="765F8DDC" w:rsidR="005F1ADF" w:rsidRDefault="00AC48AC" w:rsidP="005F1ADF">
      <w:pPr>
        <w:ind w:left="720"/>
        <w:rPr>
          <w:rFonts w:eastAsia="Times New Roman" w:cs="Calibri"/>
          <w:color w:val="222222"/>
          <w:szCs w:val="24"/>
        </w:rPr>
      </w:pPr>
      <w:sdt>
        <w:sdtPr>
          <w:rPr>
            <w:rFonts w:asciiTheme="minorHAnsi" w:eastAsia="Times New Roman" w:hAnsiTheme="minorHAnsi" w:cstheme="minorHAnsi"/>
            <w:color w:val="000000"/>
            <w:szCs w:val="24"/>
          </w:rPr>
          <w:id w:val="439424719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2373BD" w:rsidRPr="00C3221D">
            <w:rPr>
              <w:rFonts w:ascii="MS Gothic" w:eastAsia="MS Gothic" w:hAnsi="MS Gothic" w:cstheme="minorHAnsi"/>
              <w:color w:val="000000"/>
              <w:szCs w:val="24"/>
            </w:rPr>
            <w:t>☒</w:t>
          </w:r>
        </w:sdtContent>
      </w:sdt>
      <w:r w:rsidR="005F1ADF" w:rsidRPr="006D3C9C">
        <w:rPr>
          <w:rFonts w:eastAsia="Times New Roman" w:cs="Calibri"/>
          <w:color w:val="222222"/>
          <w:szCs w:val="24"/>
        </w:rPr>
        <w:t xml:space="preserve"> </w:t>
      </w:r>
      <w:r w:rsidR="005F1ADF">
        <w:rPr>
          <w:rFonts w:eastAsia="Times New Roman" w:cs="Calibri"/>
          <w:color w:val="222222"/>
          <w:szCs w:val="24"/>
        </w:rPr>
        <w:tab/>
        <w:t>Interview</w:t>
      </w:r>
      <w:r w:rsidR="005F1ADF" w:rsidRPr="006D3C9C">
        <w:rPr>
          <w:rFonts w:eastAsia="Times New Roman" w:cs="Calibri"/>
          <w:color w:val="222222"/>
          <w:szCs w:val="24"/>
        </w:rPr>
        <w:t xml:space="preserve"> Statements are read by </w:t>
      </w:r>
      <w:proofErr w:type="spellStart"/>
      <w:r w:rsidR="005F1ADF" w:rsidRPr="006D3C9C">
        <w:rPr>
          <w:rFonts w:eastAsia="Times New Roman" w:cs="Calibri"/>
          <w:color w:val="222222"/>
          <w:szCs w:val="24"/>
        </w:rPr>
        <w:t>JoVE’s</w:t>
      </w:r>
      <w:proofErr w:type="spellEnd"/>
      <w:r w:rsidR="005F1ADF" w:rsidRPr="006D3C9C">
        <w:rPr>
          <w:rFonts w:eastAsia="Times New Roman" w:cs="Calibri"/>
          <w:color w:val="222222"/>
          <w:szCs w:val="24"/>
        </w:rPr>
        <w:t xml:space="preserve"> voiceover talent.</w:t>
      </w:r>
      <w:r w:rsidR="005F1ADF">
        <w:rPr>
          <w:rFonts w:eastAsia="Times New Roman" w:cs="Calibri"/>
          <w:color w:val="222222"/>
          <w:szCs w:val="24"/>
        </w:rPr>
        <w:t xml:space="preserve"> </w:t>
      </w:r>
    </w:p>
    <w:p w14:paraId="1C68C2BA" w14:textId="77777777" w:rsidR="005F1ADF" w:rsidRPr="00B07A3B" w:rsidRDefault="005F1ADF" w:rsidP="005F1ADF">
      <w:pPr>
        <w:spacing w:before="120"/>
        <w:rPr>
          <w:rFonts w:asciiTheme="minorHAnsi" w:eastAsia="Times New Roman" w:hAnsiTheme="minorHAnsi" w:cstheme="minorHAnsi"/>
          <w:b/>
          <w:szCs w:val="24"/>
        </w:rPr>
      </w:pPr>
    </w:p>
    <w:p w14:paraId="7A03162F" w14:textId="5CB2F6D7" w:rsidR="005F1ADF" w:rsidRPr="00B07A3B" w:rsidRDefault="005F1ADF" w:rsidP="005F1ADF">
      <w:pPr>
        <w:spacing w:before="120"/>
        <w:rPr>
          <w:rFonts w:asciiTheme="minorHAnsi" w:eastAsia="Times New Roman" w:hAnsiTheme="minorHAnsi" w:cstheme="minorHAnsi"/>
          <w:b/>
          <w:bCs/>
          <w:szCs w:val="24"/>
        </w:rPr>
      </w:pPr>
      <w:r>
        <w:rPr>
          <w:rFonts w:asciiTheme="minorHAnsi" w:eastAsia="Times New Roman" w:hAnsiTheme="minorHAnsi" w:cstheme="minorHAnsi"/>
          <w:b/>
          <w:szCs w:val="24"/>
        </w:rPr>
        <w:t>4</w:t>
      </w:r>
      <w:r w:rsidRPr="00B07A3B">
        <w:rPr>
          <w:rFonts w:asciiTheme="minorHAnsi" w:eastAsia="Times New Roman" w:hAnsiTheme="minorHAnsi" w:cstheme="minorHAnsi"/>
          <w:b/>
          <w:szCs w:val="24"/>
        </w:rPr>
        <w:t>. Filming location:</w:t>
      </w:r>
      <w:r w:rsidRPr="00B07A3B">
        <w:rPr>
          <w:rFonts w:asciiTheme="minorHAnsi" w:eastAsia="Times New Roman" w:hAnsiTheme="minorHAnsi" w:cstheme="minorHAnsi"/>
          <w:szCs w:val="24"/>
        </w:rPr>
        <w:t xml:space="preserve"> Will the filming need to take place in multiple locations? </w:t>
      </w:r>
      <w:r w:rsidRPr="00B07A3B">
        <w:rPr>
          <w:rFonts w:asciiTheme="minorHAnsi" w:eastAsia="Times New Roman" w:hAnsiTheme="minorHAnsi" w:cstheme="minorHAnsi"/>
          <w:b/>
          <w:szCs w:val="24"/>
        </w:rPr>
        <w:t xml:space="preserve">  </w:t>
      </w:r>
      <w:r w:rsidR="002373BD">
        <w:rPr>
          <w:rFonts w:asciiTheme="minorHAnsi" w:eastAsia="Times New Roman" w:hAnsiTheme="minorHAnsi" w:cstheme="minorHAnsi"/>
          <w:b/>
          <w:bCs/>
          <w:szCs w:val="24"/>
        </w:rPr>
        <w:t>No</w:t>
      </w:r>
    </w:p>
    <w:p w14:paraId="67386C83" w14:textId="12313D09" w:rsidR="005F1ADF" w:rsidRDefault="005F1ADF" w:rsidP="005F1ADF">
      <w:pPr>
        <w:rPr>
          <w:rFonts w:asciiTheme="minorHAnsi" w:hAnsiTheme="minorHAnsi" w:cstheme="minorHAnsi"/>
          <w:b/>
          <w:sz w:val="22"/>
          <w:szCs w:val="22"/>
        </w:rPr>
      </w:pPr>
    </w:p>
    <w:p w14:paraId="05FF47A8" w14:textId="2AD260CB" w:rsidR="00A03CF8" w:rsidRDefault="00A03CF8" w:rsidP="005F1ADF">
      <w:pPr>
        <w:rPr>
          <w:rFonts w:asciiTheme="minorHAnsi" w:hAnsiTheme="minorHAnsi" w:cstheme="minorHAnsi"/>
          <w:b/>
          <w:sz w:val="22"/>
          <w:szCs w:val="22"/>
        </w:rPr>
      </w:pPr>
    </w:p>
    <w:p w14:paraId="63D819D2" w14:textId="77777777" w:rsidR="00A03CF8" w:rsidRDefault="00A03CF8" w:rsidP="005F1ADF">
      <w:pPr>
        <w:rPr>
          <w:rFonts w:asciiTheme="minorHAnsi" w:hAnsiTheme="minorHAnsi" w:cstheme="minorHAnsi"/>
          <w:b/>
          <w:sz w:val="22"/>
          <w:szCs w:val="22"/>
        </w:rPr>
      </w:pPr>
    </w:p>
    <w:p w14:paraId="7AA7BBC5" w14:textId="77777777" w:rsidR="005F1ADF" w:rsidRDefault="005F1ADF" w:rsidP="005F1ADF">
      <w:pPr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Current Protocol Length</w:t>
      </w:r>
    </w:p>
    <w:p w14:paraId="0FDB8123" w14:textId="77777777" w:rsidR="005F1ADF" w:rsidRDefault="005F1ADF" w:rsidP="005F1ADF">
      <w:pPr>
        <w:rPr>
          <w:rFonts w:asciiTheme="minorHAnsi" w:hAnsiTheme="minorHAnsi" w:cstheme="minorHAnsi"/>
          <w:b/>
          <w:sz w:val="22"/>
          <w:szCs w:val="22"/>
        </w:rPr>
      </w:pPr>
    </w:p>
    <w:p w14:paraId="72F5C5E6" w14:textId="31A3EDAC" w:rsidR="005F1ADF" w:rsidRPr="00B847A0" w:rsidRDefault="005F1ADF" w:rsidP="005F1ADF">
      <w:pPr>
        <w:rPr>
          <w:rFonts w:asciiTheme="minorHAnsi" w:hAnsiTheme="minorHAnsi" w:cstheme="minorHAnsi"/>
          <w:bCs/>
          <w:sz w:val="22"/>
          <w:szCs w:val="22"/>
        </w:rPr>
      </w:pPr>
      <w:r w:rsidRPr="00B847A0">
        <w:rPr>
          <w:rFonts w:asciiTheme="minorHAnsi" w:hAnsiTheme="minorHAnsi" w:cstheme="minorHAnsi"/>
          <w:bCs/>
          <w:sz w:val="22"/>
          <w:szCs w:val="22"/>
        </w:rPr>
        <w:t xml:space="preserve">Number of Steps:  </w:t>
      </w:r>
      <w:r w:rsidR="00EF49FD">
        <w:rPr>
          <w:rFonts w:asciiTheme="minorHAnsi" w:hAnsiTheme="minorHAnsi" w:cstheme="minorHAnsi"/>
          <w:bCs/>
          <w:sz w:val="22"/>
          <w:szCs w:val="22"/>
        </w:rPr>
        <w:t>15</w:t>
      </w:r>
    </w:p>
    <w:p w14:paraId="5AAC9C6C" w14:textId="5B762D9D" w:rsidR="00C2620F" w:rsidRPr="00B07A3B" w:rsidRDefault="005F1ADF" w:rsidP="005F1ADF">
      <w:pPr>
        <w:rPr>
          <w:rFonts w:asciiTheme="minorHAnsi" w:hAnsiTheme="minorHAnsi" w:cstheme="minorHAnsi"/>
          <w:b/>
          <w:sz w:val="22"/>
          <w:szCs w:val="22"/>
        </w:rPr>
      </w:pPr>
      <w:r w:rsidRPr="00B847A0">
        <w:rPr>
          <w:rFonts w:asciiTheme="minorHAnsi" w:hAnsiTheme="minorHAnsi" w:cstheme="minorHAnsi"/>
          <w:bCs/>
          <w:sz w:val="22"/>
          <w:szCs w:val="22"/>
        </w:rPr>
        <w:t xml:space="preserve">Number of Shots: </w:t>
      </w:r>
      <w:r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="00EF49FD">
        <w:rPr>
          <w:rFonts w:asciiTheme="minorHAnsi" w:hAnsiTheme="minorHAnsi" w:cstheme="minorHAnsi"/>
          <w:bCs/>
          <w:sz w:val="22"/>
          <w:szCs w:val="22"/>
        </w:rPr>
        <w:t>3</w:t>
      </w:r>
      <w:r w:rsidR="00093827">
        <w:rPr>
          <w:rFonts w:asciiTheme="minorHAnsi" w:hAnsiTheme="minorHAnsi" w:cstheme="minorHAnsi"/>
          <w:bCs/>
          <w:sz w:val="22"/>
          <w:szCs w:val="22"/>
        </w:rPr>
        <w:t>6</w:t>
      </w:r>
      <w:r w:rsidR="00277C90" w:rsidRPr="00B07A3B">
        <w:rPr>
          <w:rFonts w:asciiTheme="minorHAnsi" w:hAnsiTheme="minorHAnsi" w:cstheme="minorHAnsi"/>
          <w:b/>
          <w:sz w:val="22"/>
          <w:szCs w:val="22"/>
        </w:rPr>
        <w:br w:type="page"/>
      </w:r>
    </w:p>
    <w:p w14:paraId="174924D5" w14:textId="77777777" w:rsidR="00143557" w:rsidRPr="00B07A3B" w:rsidRDefault="00143557" w:rsidP="005A02B6">
      <w:pPr>
        <w:pStyle w:val="Heading1"/>
        <w:rPr>
          <w:rFonts w:asciiTheme="minorHAnsi" w:hAnsiTheme="minorHAnsi" w:cstheme="minorHAnsi"/>
        </w:rPr>
      </w:pPr>
      <w:r w:rsidRPr="00B07A3B">
        <w:rPr>
          <w:rFonts w:asciiTheme="minorHAnsi" w:hAnsiTheme="minorHAnsi" w:cstheme="minorHAnsi"/>
        </w:rPr>
        <w:lastRenderedPageBreak/>
        <w:t>Introduction</w:t>
      </w:r>
    </w:p>
    <w:p w14:paraId="6C16C00A" w14:textId="77777777" w:rsidR="00FA1A9D" w:rsidRPr="00B07A3B" w:rsidRDefault="00FA1A9D" w:rsidP="00FA1A9D">
      <w:pPr>
        <w:pStyle w:val="ListParagraph"/>
        <w:ind w:left="270"/>
        <w:rPr>
          <w:rFonts w:asciiTheme="minorHAnsi" w:hAnsiTheme="minorHAnsi" w:cstheme="minorHAnsi"/>
          <w:b/>
          <w:sz w:val="22"/>
          <w:szCs w:val="22"/>
        </w:rPr>
      </w:pPr>
    </w:p>
    <w:p w14:paraId="3FD23678" w14:textId="1C8EB86C" w:rsidR="00D300CE" w:rsidRDefault="007D61A8" w:rsidP="009114D8">
      <w:pPr>
        <w:pStyle w:val="ListParagraph"/>
        <w:numPr>
          <w:ilvl w:val="0"/>
          <w:numId w:val="9"/>
        </w:numPr>
        <w:rPr>
          <w:rFonts w:asciiTheme="minorHAnsi" w:hAnsiTheme="minorHAnsi" w:cstheme="minorHAnsi"/>
          <w:b/>
          <w:szCs w:val="24"/>
        </w:rPr>
      </w:pPr>
      <w:r w:rsidRPr="00B07A3B">
        <w:rPr>
          <w:rFonts w:asciiTheme="minorHAnsi" w:hAnsiTheme="minorHAnsi" w:cstheme="minorHAnsi"/>
          <w:b/>
          <w:szCs w:val="24"/>
        </w:rPr>
        <w:t>Introductory Interview Statements</w:t>
      </w:r>
    </w:p>
    <w:p w14:paraId="2A45C50D" w14:textId="77777777" w:rsidR="0054060D" w:rsidRDefault="0054060D" w:rsidP="00C3221D">
      <w:pPr>
        <w:pStyle w:val="ListParagraph"/>
        <w:ind w:left="360"/>
        <w:rPr>
          <w:rFonts w:asciiTheme="minorHAnsi" w:hAnsiTheme="minorHAnsi" w:cstheme="minorHAnsi"/>
          <w:b/>
          <w:szCs w:val="24"/>
        </w:rPr>
      </w:pPr>
    </w:p>
    <w:p w14:paraId="4806A312" w14:textId="74D14D48" w:rsidR="00A03CF8" w:rsidRPr="00C3221D" w:rsidRDefault="0054060D" w:rsidP="00C3221D">
      <w:pPr>
        <w:pStyle w:val="ListParagraph"/>
        <w:spacing w:line="360" w:lineRule="auto"/>
        <w:ind w:left="360"/>
        <w:outlineLvl w:val="0"/>
        <w:rPr>
          <w:rFonts w:asciiTheme="minorHAnsi" w:hAnsiTheme="minorHAnsi" w:cstheme="minorHAnsi"/>
          <w:szCs w:val="24"/>
        </w:rPr>
      </w:pPr>
      <w:r w:rsidRPr="0054060D">
        <w:rPr>
          <w:rFonts w:asciiTheme="minorHAnsi" w:hAnsiTheme="minorHAnsi" w:cstheme="minorHAnsi"/>
          <w:szCs w:val="24"/>
          <w:highlight w:val="green"/>
        </w:rPr>
        <w:t>NOTE to VO talent: Please record the introduction and conclusion statements</w:t>
      </w:r>
    </w:p>
    <w:p w14:paraId="3C13B34F" w14:textId="3058EBCF" w:rsidR="00A03CF8" w:rsidRDefault="00A03CF8" w:rsidP="00A03CF8">
      <w:pPr>
        <w:pStyle w:val="ListParagraph"/>
        <w:ind w:left="360"/>
        <w:rPr>
          <w:rFonts w:asciiTheme="minorHAnsi" w:eastAsia="Times New Roman" w:hAnsiTheme="minorHAnsi" w:cstheme="minorHAnsi"/>
          <w:b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>REQUIRED:</w:t>
      </w:r>
    </w:p>
    <w:p w14:paraId="5E5B2574" w14:textId="77777777" w:rsidR="00A03CF8" w:rsidRPr="00C3221D" w:rsidRDefault="00A03CF8" w:rsidP="00C3221D">
      <w:pPr>
        <w:rPr>
          <w:rFonts w:asciiTheme="minorHAnsi" w:hAnsiTheme="minorHAnsi" w:cstheme="minorHAnsi"/>
          <w:b/>
          <w:szCs w:val="24"/>
        </w:rPr>
      </w:pPr>
    </w:p>
    <w:p w14:paraId="6FFE5C27" w14:textId="03E4BABD" w:rsidR="00A03CF8" w:rsidRPr="00C3221D" w:rsidRDefault="00A24F88" w:rsidP="00C3221D">
      <w:pPr>
        <w:pStyle w:val="ListParagraph"/>
        <w:numPr>
          <w:ilvl w:val="1"/>
          <w:numId w:val="9"/>
        </w:numPr>
        <w:jc w:val="both"/>
        <w:rPr>
          <w:rFonts w:asciiTheme="minorHAnsi" w:hAnsiTheme="minorHAnsi" w:cstheme="minorHAnsi"/>
          <w:b/>
          <w:szCs w:val="24"/>
        </w:rPr>
      </w:pPr>
      <w:r>
        <w:rPr>
          <w:rFonts w:asciiTheme="minorHAnsi" w:hAnsiTheme="minorHAnsi" w:cstheme="minorHAnsi"/>
        </w:rPr>
        <w:t>This</w:t>
      </w:r>
      <w:r w:rsidR="00A03CF8">
        <w:rPr>
          <w:rFonts w:asciiTheme="minorHAnsi" w:hAnsiTheme="minorHAnsi" w:cstheme="minorHAnsi"/>
        </w:rPr>
        <w:t xml:space="preserve"> disease model for retinal disease emulates the </w:t>
      </w:r>
      <w:r w:rsidR="00A03CF8" w:rsidRPr="004E1D09">
        <w:rPr>
          <w:rFonts w:asciiTheme="minorHAnsi" w:hAnsiTheme="minorHAnsi" w:cstheme="minorHAnsi"/>
          <w:i/>
          <w:iCs/>
        </w:rPr>
        <w:t>in vivo</w:t>
      </w:r>
      <w:r w:rsidR="00A03CF8">
        <w:rPr>
          <w:rFonts w:asciiTheme="minorHAnsi" w:hAnsiTheme="minorHAnsi" w:cstheme="minorHAnsi"/>
        </w:rPr>
        <w:t xml:space="preserve"> retina. </w:t>
      </w:r>
      <w:r>
        <w:rPr>
          <w:rFonts w:asciiTheme="minorHAnsi" w:hAnsiTheme="minorHAnsi" w:cstheme="minorHAnsi"/>
        </w:rPr>
        <w:t xml:space="preserve">To </w:t>
      </w:r>
      <w:r w:rsidR="00A03CF8">
        <w:rPr>
          <w:rFonts w:asciiTheme="minorHAnsi" w:hAnsiTheme="minorHAnsi" w:cstheme="minorHAnsi"/>
        </w:rPr>
        <w:t>some extent</w:t>
      </w:r>
      <w:r>
        <w:rPr>
          <w:rFonts w:asciiTheme="minorHAnsi" w:hAnsiTheme="minorHAnsi" w:cstheme="minorHAnsi"/>
        </w:rPr>
        <w:t>,</w:t>
      </w:r>
      <w:r w:rsidR="00A03CF8">
        <w:rPr>
          <w:rFonts w:asciiTheme="minorHAnsi" w:hAnsiTheme="minorHAnsi" w:cstheme="minorHAnsi"/>
        </w:rPr>
        <w:t xml:space="preserve"> it could replace animal experiments.</w:t>
      </w:r>
    </w:p>
    <w:p w14:paraId="2A25EE1A" w14:textId="77777777" w:rsidR="000F6827" w:rsidRPr="00C3221D" w:rsidRDefault="000F6827" w:rsidP="00C3221D">
      <w:pPr>
        <w:pStyle w:val="ListParagraph"/>
        <w:ind w:left="907"/>
        <w:jc w:val="both"/>
        <w:rPr>
          <w:rFonts w:asciiTheme="minorHAnsi" w:hAnsiTheme="minorHAnsi" w:cstheme="minorHAnsi"/>
          <w:b/>
          <w:szCs w:val="24"/>
        </w:rPr>
      </w:pPr>
    </w:p>
    <w:p w14:paraId="3C3BF1A4" w14:textId="7FE6FB88" w:rsidR="000F6827" w:rsidRPr="00C3221D" w:rsidRDefault="005F569F" w:rsidP="00C3221D">
      <w:pPr>
        <w:pStyle w:val="ListParagraph"/>
        <w:numPr>
          <w:ilvl w:val="2"/>
          <w:numId w:val="9"/>
        </w:numPr>
        <w:jc w:val="both"/>
        <w:rPr>
          <w:rFonts w:asciiTheme="minorHAnsi" w:hAnsiTheme="minorHAnsi" w:cstheme="minorHAnsi"/>
          <w:bCs/>
          <w:szCs w:val="24"/>
        </w:rPr>
      </w:pPr>
      <w:r w:rsidRPr="00C3221D">
        <w:rPr>
          <w:rFonts w:asciiTheme="minorHAnsi" w:hAnsiTheme="minorHAnsi" w:cstheme="minorHAnsi"/>
          <w:bCs/>
          <w:i/>
          <w:iCs/>
          <w:color w:val="0000FF"/>
          <w:szCs w:val="24"/>
        </w:rPr>
        <w:t>2.13.1</w:t>
      </w:r>
    </w:p>
    <w:p w14:paraId="17B2BCEF" w14:textId="77777777" w:rsidR="00A03CF8" w:rsidRPr="00C3221D" w:rsidRDefault="00A03CF8" w:rsidP="00C3221D">
      <w:pPr>
        <w:pStyle w:val="ListParagraph"/>
        <w:ind w:left="907"/>
        <w:jc w:val="both"/>
        <w:rPr>
          <w:rFonts w:asciiTheme="minorHAnsi" w:hAnsiTheme="minorHAnsi" w:cstheme="minorHAnsi"/>
          <w:b/>
          <w:szCs w:val="24"/>
        </w:rPr>
      </w:pPr>
    </w:p>
    <w:p w14:paraId="25F9D7E4" w14:textId="7B4D6787" w:rsidR="00A03CF8" w:rsidRPr="00C3221D" w:rsidRDefault="00A03CF8" w:rsidP="00C3221D">
      <w:pPr>
        <w:pStyle w:val="ListParagraph"/>
        <w:numPr>
          <w:ilvl w:val="1"/>
          <w:numId w:val="9"/>
        </w:numPr>
        <w:jc w:val="both"/>
        <w:rPr>
          <w:rFonts w:asciiTheme="minorHAnsi" w:hAnsiTheme="minorHAnsi" w:cstheme="minorHAnsi"/>
          <w:b/>
          <w:szCs w:val="24"/>
        </w:rPr>
      </w:pPr>
      <w:r>
        <w:rPr>
          <w:rFonts w:asciiTheme="minorHAnsi" w:hAnsiTheme="minorHAnsi" w:cstheme="minorHAnsi"/>
        </w:rPr>
        <w:t>The protocol is optimized for the quality and quantity of the photoreceptor precursors in the retinal organoids</w:t>
      </w:r>
      <w:r w:rsidR="00A24F88">
        <w:rPr>
          <w:rFonts w:asciiTheme="minorHAnsi" w:hAnsiTheme="minorHAnsi" w:cstheme="minorHAnsi"/>
        </w:rPr>
        <w:t>.</w:t>
      </w:r>
      <w:r>
        <w:rPr>
          <w:rFonts w:asciiTheme="minorHAnsi" w:hAnsiTheme="minorHAnsi" w:cstheme="minorHAnsi"/>
        </w:rPr>
        <w:t xml:space="preserve"> </w:t>
      </w:r>
      <w:r w:rsidR="00A24F88">
        <w:rPr>
          <w:rFonts w:asciiTheme="minorHAnsi" w:hAnsiTheme="minorHAnsi" w:cstheme="minorHAnsi"/>
        </w:rPr>
        <w:t>T</w:t>
      </w:r>
      <w:r>
        <w:rPr>
          <w:rFonts w:asciiTheme="minorHAnsi" w:hAnsiTheme="minorHAnsi" w:cstheme="minorHAnsi"/>
        </w:rPr>
        <w:t>he photoreceptor is the key for irreversible blindness.</w:t>
      </w:r>
    </w:p>
    <w:p w14:paraId="1413E514" w14:textId="77777777" w:rsidR="000F6827" w:rsidRPr="00C3221D" w:rsidRDefault="000F6827" w:rsidP="00C3221D">
      <w:pPr>
        <w:pStyle w:val="ListParagraph"/>
        <w:ind w:left="907"/>
        <w:rPr>
          <w:rFonts w:asciiTheme="minorHAnsi" w:hAnsiTheme="minorHAnsi" w:cstheme="minorHAnsi"/>
          <w:b/>
          <w:szCs w:val="24"/>
        </w:rPr>
      </w:pPr>
    </w:p>
    <w:p w14:paraId="18D981C1" w14:textId="4F52857C" w:rsidR="000F6827" w:rsidRPr="00C3221D" w:rsidRDefault="0054060D" w:rsidP="00C3221D">
      <w:pPr>
        <w:pStyle w:val="ListParagraph"/>
        <w:numPr>
          <w:ilvl w:val="2"/>
          <w:numId w:val="9"/>
        </w:numPr>
        <w:rPr>
          <w:rFonts w:asciiTheme="minorHAnsi" w:hAnsiTheme="minorHAnsi" w:cstheme="minorHAnsi"/>
          <w:bCs/>
          <w:i/>
          <w:iCs/>
          <w:color w:val="0000FF"/>
          <w:szCs w:val="24"/>
        </w:rPr>
      </w:pPr>
      <w:r w:rsidRPr="00C3221D">
        <w:rPr>
          <w:rFonts w:asciiTheme="minorHAnsi" w:hAnsiTheme="minorHAnsi" w:cstheme="minorHAnsi"/>
          <w:bCs/>
          <w:i/>
          <w:iCs/>
          <w:color w:val="0000FF"/>
          <w:szCs w:val="24"/>
        </w:rPr>
        <w:t>2.12.2</w:t>
      </w:r>
    </w:p>
    <w:p w14:paraId="7E8076BA" w14:textId="77777777" w:rsidR="007D61A8" w:rsidRPr="00B07A3B" w:rsidRDefault="007D61A8" w:rsidP="00731E5D">
      <w:pPr>
        <w:rPr>
          <w:rFonts w:asciiTheme="minorHAnsi" w:hAnsiTheme="minorHAnsi" w:cstheme="minorHAnsi"/>
          <w:b/>
          <w:szCs w:val="24"/>
        </w:rPr>
      </w:pPr>
    </w:p>
    <w:p w14:paraId="47FA36A9" w14:textId="77777777" w:rsidR="007D61A8" w:rsidRPr="00B07A3B" w:rsidRDefault="007D61A8" w:rsidP="007D61A8">
      <w:pPr>
        <w:rPr>
          <w:rFonts w:asciiTheme="minorHAnsi" w:eastAsia="Times New Roman" w:hAnsiTheme="minorHAnsi" w:cstheme="minorHAnsi"/>
          <w:b/>
          <w:bCs/>
          <w:szCs w:val="24"/>
        </w:rPr>
      </w:pPr>
    </w:p>
    <w:p w14:paraId="2EA27563" w14:textId="77777777" w:rsidR="007D61A8" w:rsidRPr="00B07A3B" w:rsidRDefault="007D61A8" w:rsidP="00802635">
      <w:pPr>
        <w:rPr>
          <w:rFonts w:asciiTheme="minorHAnsi" w:eastAsia="Times New Roman" w:hAnsiTheme="minorHAnsi" w:cstheme="minorHAnsi"/>
          <w:szCs w:val="24"/>
        </w:rPr>
      </w:pPr>
    </w:p>
    <w:p w14:paraId="44C12111" w14:textId="77777777" w:rsidR="007D61A8" w:rsidRPr="00B07A3B" w:rsidRDefault="007D61A8" w:rsidP="007D61A8">
      <w:pPr>
        <w:rPr>
          <w:rFonts w:asciiTheme="minorHAnsi" w:eastAsia="Times New Roman" w:hAnsiTheme="minorHAnsi" w:cstheme="minorHAnsi"/>
          <w:color w:val="FF0000"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>Ethics Title Card</w:t>
      </w:r>
    </w:p>
    <w:p w14:paraId="66D538A0" w14:textId="6C753060" w:rsidR="001016BD" w:rsidRPr="00B07A3B" w:rsidRDefault="00595F01" w:rsidP="002373BD">
      <w:pPr>
        <w:pStyle w:val="ListParagraph"/>
        <w:numPr>
          <w:ilvl w:val="1"/>
          <w:numId w:val="42"/>
        </w:numPr>
        <w:spacing w:before="120"/>
        <w:rPr>
          <w:rFonts w:asciiTheme="minorHAnsi" w:eastAsia="Times New Roman" w:hAnsiTheme="minorHAnsi" w:cstheme="minorHAnsi"/>
          <w:szCs w:val="24"/>
        </w:rPr>
      </w:pPr>
      <w:r w:rsidRPr="00AC0289">
        <w:rPr>
          <w:rFonts w:asciiTheme="majorHAnsi" w:hAnsiTheme="majorHAnsi" w:cstheme="majorHAnsi"/>
          <w:color w:val="000000" w:themeColor="text1"/>
        </w:rPr>
        <w:t>This study</w:t>
      </w:r>
      <w:r w:rsidR="007D61A8" w:rsidRPr="00B07A3B">
        <w:rPr>
          <w:rFonts w:asciiTheme="minorHAnsi" w:eastAsia="Times New Roman" w:hAnsiTheme="minorHAnsi" w:cstheme="minorHAnsi"/>
          <w:szCs w:val="24"/>
        </w:rPr>
        <w:t xml:space="preserve"> ha</w:t>
      </w:r>
      <w:r>
        <w:rPr>
          <w:rFonts w:asciiTheme="minorHAnsi" w:eastAsia="Times New Roman" w:hAnsiTheme="minorHAnsi" w:cstheme="minorHAnsi"/>
          <w:szCs w:val="24"/>
        </w:rPr>
        <w:t>s</w:t>
      </w:r>
      <w:r w:rsidR="007D61A8" w:rsidRPr="00B07A3B">
        <w:rPr>
          <w:rFonts w:asciiTheme="minorHAnsi" w:eastAsia="Times New Roman" w:hAnsiTheme="minorHAnsi" w:cstheme="minorHAnsi"/>
          <w:szCs w:val="24"/>
        </w:rPr>
        <w:t xml:space="preserve"> been approved by </w:t>
      </w:r>
      <w:r w:rsidRPr="00AC0289">
        <w:rPr>
          <w:rFonts w:asciiTheme="majorHAnsi" w:hAnsiTheme="majorHAnsi" w:cstheme="majorHAnsi"/>
          <w:color w:val="000000" w:themeColor="text1"/>
        </w:rPr>
        <w:t xml:space="preserve">Ethics Committee of Beijing </w:t>
      </w:r>
      <w:proofErr w:type="spellStart"/>
      <w:r w:rsidRPr="00AC0289">
        <w:rPr>
          <w:rFonts w:asciiTheme="majorHAnsi" w:hAnsiTheme="majorHAnsi" w:cstheme="majorHAnsi"/>
          <w:color w:val="000000" w:themeColor="text1"/>
        </w:rPr>
        <w:t>Tongren</w:t>
      </w:r>
      <w:proofErr w:type="spellEnd"/>
      <w:r w:rsidRPr="00AC0289">
        <w:rPr>
          <w:rFonts w:asciiTheme="majorHAnsi" w:hAnsiTheme="majorHAnsi" w:cstheme="majorHAnsi"/>
          <w:color w:val="000000" w:themeColor="text1"/>
        </w:rPr>
        <w:t xml:space="preserve"> Hospital, Capital Medical University.</w:t>
      </w:r>
      <w:r w:rsidR="001016BD" w:rsidRPr="00B07A3B">
        <w:rPr>
          <w:rFonts w:asciiTheme="minorHAnsi" w:hAnsiTheme="minorHAnsi" w:cstheme="minorHAnsi"/>
        </w:rPr>
        <w:br w:type="page"/>
      </w:r>
    </w:p>
    <w:p w14:paraId="1CEA460B" w14:textId="77777777" w:rsidR="00DC2504" w:rsidRPr="00B07A3B" w:rsidRDefault="00DC2504" w:rsidP="005A02B6">
      <w:pPr>
        <w:pStyle w:val="Heading1"/>
        <w:rPr>
          <w:rFonts w:asciiTheme="minorHAnsi" w:hAnsiTheme="minorHAnsi" w:cstheme="minorHAnsi"/>
          <w:lang w:eastAsia="zh-TW"/>
        </w:rPr>
      </w:pPr>
      <w:r w:rsidRPr="00B07A3B">
        <w:rPr>
          <w:rFonts w:asciiTheme="minorHAnsi" w:hAnsiTheme="minorHAnsi" w:cstheme="minorHAnsi"/>
        </w:rPr>
        <w:lastRenderedPageBreak/>
        <w:t>Protocol</w:t>
      </w:r>
    </w:p>
    <w:p w14:paraId="75DFC648" w14:textId="3C538B95" w:rsidR="00CE10F2" w:rsidRPr="00B07A3B" w:rsidRDefault="00595F01" w:rsidP="00A24F88">
      <w:pPr>
        <w:pStyle w:val="ListParagraph"/>
        <w:numPr>
          <w:ilvl w:val="0"/>
          <w:numId w:val="42"/>
        </w:numPr>
        <w:spacing w:before="120"/>
        <w:contextualSpacing w:val="0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 xml:space="preserve">Generation of </w:t>
      </w:r>
      <w:bookmarkStart w:id="1" w:name="_Hlk68107983"/>
      <w:r>
        <w:rPr>
          <w:rFonts w:asciiTheme="minorHAnsi" w:hAnsiTheme="minorHAnsi" w:cstheme="minorHAnsi"/>
          <w:b/>
          <w:bCs/>
        </w:rPr>
        <w:t>Human Retinal Organoids</w:t>
      </w:r>
      <w:r w:rsidR="00E535B2">
        <w:rPr>
          <w:rFonts w:asciiTheme="minorHAnsi" w:hAnsiTheme="minorHAnsi" w:cstheme="minorHAnsi"/>
          <w:b/>
          <w:bCs/>
        </w:rPr>
        <w:t xml:space="preserve"> </w:t>
      </w:r>
      <w:bookmarkEnd w:id="1"/>
      <w:r w:rsidR="00E535B2">
        <w:rPr>
          <w:rFonts w:asciiTheme="minorHAnsi" w:hAnsiTheme="minorHAnsi" w:cstheme="minorHAnsi"/>
          <w:b/>
          <w:bCs/>
        </w:rPr>
        <w:t>(RO)</w:t>
      </w:r>
    </w:p>
    <w:p w14:paraId="24C6B477" w14:textId="14545840" w:rsidR="00125924" w:rsidRPr="00B07A3B" w:rsidRDefault="002871F2" w:rsidP="00A24F88">
      <w:pPr>
        <w:pStyle w:val="ListParagraph"/>
        <w:numPr>
          <w:ilvl w:val="1"/>
          <w:numId w:val="42"/>
        </w:numPr>
        <w:spacing w:before="360" w:line="276" w:lineRule="auto"/>
        <w:ind w:left="901" w:hanging="544"/>
        <w:contextualSpacing w:val="0"/>
        <w:rPr>
          <w:rFonts w:asciiTheme="minorHAnsi" w:hAnsiTheme="minorHAnsi" w:cstheme="minorHAnsi"/>
        </w:rPr>
      </w:pPr>
      <w:r>
        <w:rPr>
          <w:rFonts w:asciiTheme="majorHAnsi" w:hAnsiTheme="majorHAnsi" w:cstheme="majorHAnsi"/>
          <w:color w:val="000000" w:themeColor="text1"/>
        </w:rPr>
        <w:t>Begin by</w:t>
      </w:r>
      <w:r w:rsidR="00E535B2">
        <w:rPr>
          <w:rFonts w:asciiTheme="majorHAnsi" w:hAnsiTheme="majorHAnsi" w:cstheme="majorHAnsi"/>
          <w:color w:val="000000" w:themeColor="text1"/>
        </w:rPr>
        <w:t xml:space="preserve"> culturing the </w:t>
      </w:r>
      <w:r w:rsidR="00E535B2" w:rsidRPr="00AC0289">
        <w:rPr>
          <w:rFonts w:asciiTheme="majorHAnsi" w:hAnsiTheme="majorHAnsi" w:cstheme="majorHAnsi"/>
          <w:color w:val="000000" w:themeColor="text1"/>
        </w:rPr>
        <w:t>human embryonic stem cells</w:t>
      </w:r>
      <w:r>
        <w:rPr>
          <w:rFonts w:asciiTheme="majorHAnsi" w:hAnsiTheme="majorHAnsi" w:cstheme="majorHAnsi"/>
          <w:color w:val="000000" w:themeColor="text1"/>
        </w:rPr>
        <w:t xml:space="preserve">, or </w:t>
      </w:r>
      <w:proofErr w:type="spellStart"/>
      <w:r>
        <w:rPr>
          <w:rFonts w:asciiTheme="majorHAnsi" w:hAnsiTheme="majorHAnsi" w:cstheme="majorHAnsi"/>
          <w:color w:val="000000" w:themeColor="text1"/>
        </w:rPr>
        <w:t>hESCs</w:t>
      </w:r>
      <w:proofErr w:type="spellEnd"/>
      <w:r>
        <w:rPr>
          <w:rFonts w:asciiTheme="majorHAnsi" w:hAnsiTheme="majorHAnsi" w:cstheme="majorHAnsi"/>
          <w:color w:val="000000" w:themeColor="text1"/>
        </w:rPr>
        <w:t>,</w:t>
      </w:r>
      <w:r w:rsidR="00E535B2">
        <w:rPr>
          <w:rFonts w:asciiTheme="majorHAnsi" w:hAnsiTheme="majorHAnsi" w:cstheme="majorHAnsi"/>
          <w:color w:val="000000" w:themeColor="text1"/>
        </w:rPr>
        <w:t xml:space="preserve"> </w:t>
      </w:r>
      <w:r w:rsidR="00E535B2" w:rsidRPr="00996861">
        <w:rPr>
          <w:rFonts w:asciiTheme="majorHAnsi" w:hAnsiTheme="majorHAnsi" w:cstheme="majorHAnsi"/>
          <w:color w:val="000000" w:themeColor="text1"/>
        </w:rPr>
        <w:t>under feeder-free conditions</w:t>
      </w:r>
      <w:r w:rsidR="00E535B2">
        <w:rPr>
          <w:rFonts w:asciiTheme="majorHAnsi" w:hAnsiTheme="majorHAnsi" w:cstheme="majorHAnsi"/>
          <w:color w:val="000000" w:themeColor="text1"/>
        </w:rPr>
        <w:t xml:space="preserve"> </w:t>
      </w:r>
      <w:r w:rsidR="00E535B2" w:rsidRPr="00EF49FD">
        <w:rPr>
          <w:rFonts w:asciiTheme="majorHAnsi" w:hAnsiTheme="majorHAnsi" w:cstheme="majorHAnsi"/>
          <w:b/>
          <w:bCs/>
          <w:color w:val="000000" w:themeColor="text1"/>
        </w:rPr>
        <w:t>[1]</w:t>
      </w:r>
      <w:r w:rsidR="00E535B2">
        <w:rPr>
          <w:rFonts w:asciiTheme="majorHAnsi" w:hAnsiTheme="majorHAnsi" w:cstheme="majorHAnsi"/>
          <w:color w:val="000000" w:themeColor="text1"/>
        </w:rPr>
        <w:t>.</w:t>
      </w:r>
      <w:r w:rsidR="00D0163C">
        <w:rPr>
          <w:rFonts w:asciiTheme="majorHAnsi" w:hAnsiTheme="majorHAnsi" w:cstheme="majorHAnsi"/>
          <w:color w:val="000000" w:themeColor="text1"/>
        </w:rPr>
        <w:t xml:space="preserve"> </w:t>
      </w:r>
      <w:r>
        <w:rPr>
          <w:rFonts w:asciiTheme="majorHAnsi" w:hAnsiTheme="majorHAnsi" w:cstheme="majorHAnsi"/>
          <w:color w:val="000000" w:themeColor="text1"/>
        </w:rPr>
        <w:t>To do so</w:t>
      </w:r>
      <w:r w:rsidR="00D0163C">
        <w:rPr>
          <w:rFonts w:asciiTheme="majorHAnsi" w:hAnsiTheme="majorHAnsi" w:cstheme="majorHAnsi"/>
          <w:color w:val="000000" w:themeColor="text1"/>
        </w:rPr>
        <w:t>, c</w:t>
      </w:r>
      <w:r w:rsidR="00D0163C" w:rsidRPr="00975453">
        <w:rPr>
          <w:rFonts w:cs="Calibri"/>
          <w:color w:val="000000" w:themeColor="text1"/>
        </w:rPr>
        <w:t>oat one well of a 6-well plate with 1 m</w:t>
      </w:r>
      <w:r w:rsidR="00D0163C">
        <w:rPr>
          <w:rFonts w:cs="Calibri"/>
          <w:color w:val="000000" w:themeColor="text1"/>
        </w:rPr>
        <w:t>illiliter</w:t>
      </w:r>
      <w:r w:rsidR="00D0163C" w:rsidRPr="00975453">
        <w:rPr>
          <w:rFonts w:cs="Calibri"/>
          <w:color w:val="000000" w:themeColor="text1"/>
        </w:rPr>
        <w:t xml:space="preserve"> of </w:t>
      </w:r>
      <w:r w:rsidR="00D0163C">
        <w:rPr>
          <w:rFonts w:cs="Calibri"/>
          <w:color w:val="000000" w:themeColor="text1"/>
        </w:rPr>
        <w:t>100</w:t>
      </w:r>
      <w:r w:rsidR="00D0163C" w:rsidRPr="00975453">
        <w:rPr>
          <w:rFonts w:cs="Calibri"/>
          <w:color w:val="000000" w:themeColor="text1"/>
        </w:rPr>
        <w:t xml:space="preserve"> </w:t>
      </w:r>
      <w:r w:rsidR="00D0163C">
        <w:rPr>
          <w:rFonts w:cs="Calibri"/>
          <w:color w:val="000000" w:themeColor="text1"/>
        </w:rPr>
        <w:t>micrograms per milliliter of</w:t>
      </w:r>
      <w:r w:rsidR="00D0163C" w:rsidRPr="00975453">
        <w:rPr>
          <w:rFonts w:cs="Calibri"/>
          <w:color w:val="000000" w:themeColor="text1"/>
        </w:rPr>
        <w:t xml:space="preserve"> reagent A</w:t>
      </w:r>
      <w:r>
        <w:rPr>
          <w:rFonts w:cs="Calibri"/>
          <w:color w:val="000000" w:themeColor="text1"/>
        </w:rPr>
        <w:t xml:space="preserve"> </w:t>
      </w:r>
      <w:r w:rsidRPr="00EF49FD">
        <w:rPr>
          <w:rFonts w:cs="Calibri"/>
          <w:b/>
          <w:bCs/>
          <w:color w:val="000000" w:themeColor="text1"/>
        </w:rPr>
        <w:t>[2-TXT]</w:t>
      </w:r>
      <w:r>
        <w:rPr>
          <w:rFonts w:cs="Calibri"/>
          <w:b/>
          <w:bCs/>
          <w:color w:val="000000" w:themeColor="text1"/>
        </w:rPr>
        <w:t xml:space="preserve"> </w:t>
      </w:r>
      <w:r>
        <w:rPr>
          <w:rFonts w:cs="Calibri"/>
          <w:color w:val="000000" w:themeColor="text1"/>
        </w:rPr>
        <w:t>and incubate the plate</w:t>
      </w:r>
      <w:r w:rsidR="00D0163C" w:rsidRPr="00975453">
        <w:rPr>
          <w:rFonts w:cs="Calibri"/>
          <w:color w:val="000000" w:themeColor="text1"/>
        </w:rPr>
        <w:t xml:space="preserve"> at 37 </w:t>
      </w:r>
      <w:r w:rsidR="00D0163C">
        <w:rPr>
          <w:rFonts w:cs="Calibri"/>
          <w:color w:val="000000" w:themeColor="text1"/>
        </w:rPr>
        <w:t xml:space="preserve">degrees </w:t>
      </w:r>
      <w:r w:rsidR="00D0163C" w:rsidRPr="00975453">
        <w:rPr>
          <w:rFonts w:cs="Calibri"/>
          <w:color w:val="000000" w:themeColor="text1"/>
        </w:rPr>
        <w:t>C</w:t>
      </w:r>
      <w:r w:rsidR="00D0163C">
        <w:rPr>
          <w:rFonts w:cs="Calibri"/>
          <w:color w:val="000000" w:themeColor="text1"/>
        </w:rPr>
        <w:t>elsius</w:t>
      </w:r>
      <w:r w:rsidR="00D0163C" w:rsidRPr="00975453">
        <w:rPr>
          <w:rFonts w:cs="Calibri"/>
          <w:color w:val="000000" w:themeColor="text1"/>
        </w:rPr>
        <w:t xml:space="preserve"> for at least half an hour</w:t>
      </w:r>
      <w:r>
        <w:rPr>
          <w:rFonts w:cs="Calibri"/>
          <w:color w:val="000000" w:themeColor="text1"/>
        </w:rPr>
        <w:t xml:space="preserve"> </w:t>
      </w:r>
      <w:r>
        <w:rPr>
          <w:rFonts w:cs="Calibri"/>
          <w:b/>
          <w:bCs/>
          <w:color w:val="000000" w:themeColor="text1"/>
        </w:rPr>
        <w:t>[3]</w:t>
      </w:r>
      <w:r w:rsidR="00D0163C" w:rsidRPr="00975453">
        <w:rPr>
          <w:rFonts w:cs="Calibri"/>
          <w:color w:val="000000" w:themeColor="text1"/>
        </w:rPr>
        <w:t xml:space="preserve">. </w:t>
      </w:r>
    </w:p>
    <w:p w14:paraId="7605F9E4" w14:textId="3BAF2049" w:rsidR="00C34F4C" w:rsidRPr="00B07A3B" w:rsidRDefault="00E535B2" w:rsidP="00A24F88">
      <w:pPr>
        <w:pStyle w:val="ListParagraph"/>
        <w:numPr>
          <w:ilvl w:val="2"/>
          <w:numId w:val="42"/>
        </w:numPr>
        <w:spacing w:before="240" w:line="276" w:lineRule="auto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WIDE: Establishing shot of talent walking towards lab bench with well plates.</w:t>
      </w:r>
    </w:p>
    <w:p w14:paraId="5E5096AA" w14:textId="02CA5B15" w:rsidR="00C34F4C" w:rsidRPr="002871F2" w:rsidRDefault="00A25D00" w:rsidP="00A24F88">
      <w:pPr>
        <w:pStyle w:val="ListParagraph"/>
        <w:numPr>
          <w:ilvl w:val="2"/>
          <w:numId w:val="42"/>
        </w:numPr>
        <w:spacing w:before="240" w:line="276" w:lineRule="auto"/>
        <w:contextualSpacing w:val="0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</w:rPr>
        <w:t xml:space="preserve">Talent adding the reagent to well. </w:t>
      </w:r>
      <w:r w:rsidRPr="00A25D00">
        <w:rPr>
          <w:rFonts w:asciiTheme="minorHAnsi" w:hAnsiTheme="minorHAnsi" w:cstheme="minorHAnsi"/>
          <w:b/>
          <w:bCs/>
        </w:rPr>
        <w:t xml:space="preserve">TEXT: Refer </w:t>
      </w:r>
      <w:r w:rsidR="002871F2">
        <w:rPr>
          <w:rFonts w:asciiTheme="minorHAnsi" w:hAnsiTheme="minorHAnsi" w:cstheme="minorHAnsi"/>
          <w:b/>
          <w:bCs/>
        </w:rPr>
        <w:t xml:space="preserve">to </w:t>
      </w:r>
      <w:r w:rsidRPr="00A25D00">
        <w:rPr>
          <w:rFonts w:cs="Calibri"/>
          <w:b/>
          <w:bCs/>
          <w:color w:val="000000" w:themeColor="text1"/>
        </w:rPr>
        <w:t>Table of Materials</w:t>
      </w:r>
      <w:r w:rsidR="00867BF8">
        <w:rPr>
          <w:rFonts w:cs="Calibri"/>
          <w:b/>
          <w:bCs/>
          <w:color w:val="000000" w:themeColor="text1"/>
        </w:rPr>
        <w:t>/Table 1</w:t>
      </w:r>
      <w:r w:rsidRPr="00A25D00">
        <w:rPr>
          <w:rFonts w:asciiTheme="minorHAnsi" w:hAnsiTheme="minorHAnsi" w:cstheme="minorHAnsi"/>
          <w:b/>
          <w:bCs/>
        </w:rPr>
        <w:t xml:space="preserve"> for reagents and mediums</w:t>
      </w:r>
    </w:p>
    <w:p w14:paraId="2814E137" w14:textId="550F2467" w:rsidR="002871F2" w:rsidRDefault="002871F2" w:rsidP="00A24F88">
      <w:pPr>
        <w:pStyle w:val="ListParagraph"/>
        <w:numPr>
          <w:ilvl w:val="2"/>
          <w:numId w:val="42"/>
        </w:numPr>
        <w:spacing w:before="240" w:line="276" w:lineRule="auto"/>
        <w:contextualSpacing w:val="0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</w:rPr>
        <w:t xml:space="preserve">Talent putting the plate in the incubator. </w:t>
      </w:r>
    </w:p>
    <w:p w14:paraId="71245D81" w14:textId="77777777" w:rsidR="00867BF8" w:rsidRPr="00A25D00" w:rsidRDefault="00867BF8" w:rsidP="00A24F88">
      <w:pPr>
        <w:pStyle w:val="ListParagraph"/>
        <w:spacing w:before="120"/>
        <w:ind w:left="1627"/>
        <w:contextualSpacing w:val="0"/>
        <w:rPr>
          <w:rFonts w:asciiTheme="minorHAnsi" w:hAnsiTheme="minorHAnsi" w:cstheme="minorHAnsi"/>
          <w:b/>
          <w:bCs/>
        </w:rPr>
      </w:pPr>
    </w:p>
    <w:p w14:paraId="54B0D4E5" w14:textId="4553D034" w:rsidR="00CE10F2" w:rsidRPr="00D0163C" w:rsidRDefault="00D0163C" w:rsidP="00A24F88">
      <w:pPr>
        <w:pStyle w:val="ListParagraph"/>
        <w:numPr>
          <w:ilvl w:val="1"/>
          <w:numId w:val="42"/>
        </w:numPr>
        <w:spacing w:before="120" w:line="276" w:lineRule="auto"/>
        <w:contextualSpacing w:val="0"/>
        <w:rPr>
          <w:rFonts w:asciiTheme="minorHAnsi" w:hAnsiTheme="minorHAnsi" w:cstheme="minorHAnsi"/>
        </w:rPr>
      </w:pPr>
      <w:r w:rsidRPr="00975453">
        <w:rPr>
          <w:rFonts w:cs="Calibri"/>
          <w:color w:val="000000" w:themeColor="text1"/>
        </w:rPr>
        <w:t>Thaw an aliquot of 1</w:t>
      </w:r>
      <w:r w:rsidR="002871F2">
        <w:rPr>
          <w:rFonts w:cs="Calibri"/>
          <w:color w:val="000000" w:themeColor="text1"/>
        </w:rPr>
        <w:t xml:space="preserve"> million </w:t>
      </w:r>
      <w:proofErr w:type="spellStart"/>
      <w:r w:rsidRPr="00975453">
        <w:rPr>
          <w:rFonts w:cs="Calibri"/>
          <w:color w:val="000000" w:themeColor="text1"/>
        </w:rPr>
        <w:t>hESCs</w:t>
      </w:r>
      <w:proofErr w:type="spellEnd"/>
      <w:r>
        <w:rPr>
          <w:rFonts w:cs="Calibri"/>
          <w:color w:val="000000" w:themeColor="text1"/>
        </w:rPr>
        <w:t xml:space="preserve"> </w:t>
      </w:r>
      <w:r w:rsidR="002871F2">
        <w:rPr>
          <w:rFonts w:cs="Calibri"/>
          <w:color w:val="000000" w:themeColor="text1"/>
        </w:rPr>
        <w:t>and centrifuge it</w:t>
      </w:r>
      <w:r w:rsidRPr="00975453">
        <w:rPr>
          <w:rFonts w:cs="Calibri"/>
          <w:color w:val="000000" w:themeColor="text1"/>
        </w:rPr>
        <w:t xml:space="preserve"> at 200 x </w:t>
      </w:r>
      <w:r w:rsidRPr="00975453">
        <w:rPr>
          <w:rFonts w:cs="Calibri"/>
          <w:i/>
          <w:iCs/>
          <w:color w:val="000000" w:themeColor="text1"/>
        </w:rPr>
        <w:t>g</w:t>
      </w:r>
      <w:r w:rsidRPr="00975453">
        <w:rPr>
          <w:rFonts w:cs="Calibri"/>
          <w:color w:val="000000" w:themeColor="text1"/>
        </w:rPr>
        <w:t xml:space="preserve"> for 5 min</w:t>
      </w:r>
      <w:r>
        <w:rPr>
          <w:rFonts w:cs="Calibri"/>
          <w:color w:val="000000" w:themeColor="text1"/>
        </w:rPr>
        <w:t xml:space="preserve">utes </w:t>
      </w:r>
      <w:r w:rsidRPr="00EF49FD">
        <w:rPr>
          <w:rFonts w:cs="Calibri"/>
          <w:b/>
          <w:bCs/>
          <w:color w:val="000000" w:themeColor="text1"/>
        </w:rPr>
        <w:t>[</w:t>
      </w:r>
      <w:r w:rsidR="00867BF8" w:rsidRPr="00EF49FD">
        <w:rPr>
          <w:rFonts w:cs="Calibri"/>
          <w:b/>
          <w:bCs/>
          <w:color w:val="000000" w:themeColor="text1"/>
        </w:rPr>
        <w:t>1</w:t>
      </w:r>
      <w:r w:rsidRPr="00EF49FD">
        <w:rPr>
          <w:rFonts w:cs="Calibri"/>
          <w:b/>
          <w:bCs/>
          <w:color w:val="000000" w:themeColor="text1"/>
        </w:rPr>
        <w:t>]</w:t>
      </w:r>
      <w:r>
        <w:rPr>
          <w:rFonts w:cs="Calibri"/>
          <w:color w:val="000000" w:themeColor="text1"/>
        </w:rPr>
        <w:t>. After remov</w:t>
      </w:r>
      <w:r w:rsidR="002871F2">
        <w:rPr>
          <w:rFonts w:cs="Calibri"/>
          <w:color w:val="000000" w:themeColor="text1"/>
        </w:rPr>
        <w:t>ing</w:t>
      </w:r>
      <w:r>
        <w:rPr>
          <w:rFonts w:cs="Calibri"/>
          <w:color w:val="000000" w:themeColor="text1"/>
        </w:rPr>
        <w:t xml:space="preserve"> the supernatant </w:t>
      </w:r>
      <w:r w:rsidRPr="00EF49FD">
        <w:rPr>
          <w:rFonts w:cs="Calibri"/>
          <w:b/>
          <w:bCs/>
          <w:color w:val="000000" w:themeColor="text1"/>
        </w:rPr>
        <w:t>[</w:t>
      </w:r>
      <w:r w:rsidR="00867BF8" w:rsidRPr="00EF49FD">
        <w:rPr>
          <w:rFonts w:cs="Calibri"/>
          <w:b/>
          <w:bCs/>
          <w:color w:val="000000" w:themeColor="text1"/>
        </w:rPr>
        <w:t>2</w:t>
      </w:r>
      <w:r w:rsidRPr="00EF49FD">
        <w:rPr>
          <w:rFonts w:cs="Calibri"/>
          <w:b/>
          <w:bCs/>
          <w:color w:val="000000" w:themeColor="text1"/>
        </w:rPr>
        <w:t>]</w:t>
      </w:r>
      <w:r>
        <w:rPr>
          <w:rFonts w:cs="Calibri"/>
          <w:color w:val="000000" w:themeColor="text1"/>
        </w:rPr>
        <w:t>, s</w:t>
      </w:r>
      <w:r w:rsidRPr="00975453">
        <w:rPr>
          <w:rFonts w:cs="Calibri"/>
          <w:color w:val="000000" w:themeColor="text1"/>
        </w:rPr>
        <w:t xml:space="preserve">eed the cells into the </w:t>
      </w:r>
      <w:r>
        <w:rPr>
          <w:rFonts w:cs="Calibri"/>
          <w:color w:val="000000" w:themeColor="text1"/>
        </w:rPr>
        <w:t xml:space="preserve">previously </w:t>
      </w:r>
      <w:r w:rsidRPr="00975453">
        <w:rPr>
          <w:rFonts w:cs="Calibri"/>
          <w:color w:val="000000" w:themeColor="text1"/>
        </w:rPr>
        <w:t xml:space="preserve">coated plate </w:t>
      </w:r>
      <w:r w:rsidR="00867BF8">
        <w:rPr>
          <w:rFonts w:cs="Calibri"/>
          <w:color w:val="000000" w:themeColor="text1"/>
        </w:rPr>
        <w:t xml:space="preserve">along </w:t>
      </w:r>
      <w:r w:rsidRPr="00975453">
        <w:rPr>
          <w:rFonts w:cs="Calibri"/>
          <w:color w:val="000000" w:themeColor="text1"/>
        </w:rPr>
        <w:t xml:space="preserve">with 2 </w:t>
      </w:r>
      <w:r>
        <w:rPr>
          <w:rFonts w:cs="Calibri"/>
          <w:color w:val="000000" w:themeColor="text1"/>
        </w:rPr>
        <w:t>milliliters</w:t>
      </w:r>
      <w:r w:rsidRPr="00975453">
        <w:rPr>
          <w:rFonts w:cs="Calibri"/>
          <w:color w:val="000000" w:themeColor="text1"/>
        </w:rPr>
        <w:t xml:space="preserve"> of reagent B</w:t>
      </w:r>
      <w:r>
        <w:rPr>
          <w:rFonts w:cs="Calibri"/>
          <w:color w:val="000000" w:themeColor="text1"/>
        </w:rPr>
        <w:t xml:space="preserve"> </w:t>
      </w:r>
      <w:r w:rsidRPr="00EF49FD">
        <w:rPr>
          <w:rFonts w:cs="Calibri"/>
          <w:b/>
          <w:bCs/>
          <w:color w:val="000000" w:themeColor="text1"/>
        </w:rPr>
        <w:t>[</w:t>
      </w:r>
      <w:r w:rsidR="00867BF8" w:rsidRPr="00EF49FD">
        <w:rPr>
          <w:rFonts w:cs="Calibri"/>
          <w:b/>
          <w:bCs/>
          <w:color w:val="000000" w:themeColor="text1"/>
        </w:rPr>
        <w:t>3</w:t>
      </w:r>
      <w:r w:rsidR="00EC65C3" w:rsidRPr="00EF49FD">
        <w:rPr>
          <w:rFonts w:cs="Calibri"/>
          <w:b/>
          <w:bCs/>
          <w:color w:val="000000" w:themeColor="text1"/>
        </w:rPr>
        <w:t>-TXT</w:t>
      </w:r>
      <w:r w:rsidRPr="00EF49FD">
        <w:rPr>
          <w:rFonts w:cs="Calibri"/>
          <w:b/>
          <w:bCs/>
          <w:color w:val="000000" w:themeColor="text1"/>
        </w:rPr>
        <w:t>]</w:t>
      </w:r>
      <w:r w:rsidR="00EC65C3">
        <w:rPr>
          <w:rFonts w:cs="Calibri"/>
          <w:color w:val="000000" w:themeColor="text1"/>
        </w:rPr>
        <w:t xml:space="preserve">. </w:t>
      </w:r>
    </w:p>
    <w:p w14:paraId="1EE42691" w14:textId="37F4564B" w:rsidR="00A319BE" w:rsidRDefault="00867BF8" w:rsidP="00A24F88">
      <w:pPr>
        <w:pStyle w:val="ListParagraph"/>
        <w:numPr>
          <w:ilvl w:val="2"/>
          <w:numId w:val="42"/>
        </w:numPr>
        <w:spacing w:before="24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Talent placing the tubes in centrifuge and closing the lid.</w:t>
      </w:r>
    </w:p>
    <w:p w14:paraId="339F4101" w14:textId="2176054A" w:rsidR="00867BF8" w:rsidRDefault="00867BF8" w:rsidP="00A24F88">
      <w:pPr>
        <w:pStyle w:val="ListParagraph"/>
        <w:numPr>
          <w:ilvl w:val="2"/>
          <w:numId w:val="42"/>
        </w:numPr>
        <w:spacing w:before="24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Talent removing the supernatant.</w:t>
      </w:r>
    </w:p>
    <w:p w14:paraId="47B5B728" w14:textId="0307B430" w:rsidR="00867BF8" w:rsidRPr="00EF49FD" w:rsidRDefault="00867BF8" w:rsidP="00A24F88">
      <w:pPr>
        <w:pStyle w:val="ListParagraph"/>
        <w:numPr>
          <w:ilvl w:val="2"/>
          <w:numId w:val="42"/>
        </w:numPr>
        <w:spacing w:before="240"/>
        <w:contextualSpacing w:val="0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</w:rPr>
        <w:t xml:space="preserve">Talent seeding the cells in well plate. </w:t>
      </w:r>
      <w:r w:rsidRPr="00EF49FD">
        <w:rPr>
          <w:rFonts w:asciiTheme="minorHAnsi" w:hAnsiTheme="minorHAnsi" w:cstheme="minorHAnsi"/>
          <w:b/>
          <w:bCs/>
        </w:rPr>
        <w:t xml:space="preserve">TEXT: </w:t>
      </w:r>
      <w:r w:rsidR="002871F2">
        <w:rPr>
          <w:rFonts w:cs="Calibri"/>
          <w:b/>
          <w:bCs/>
          <w:color w:val="000000" w:themeColor="text1"/>
        </w:rPr>
        <w:t>Refresh</w:t>
      </w:r>
      <w:r w:rsidRPr="00EF49FD">
        <w:rPr>
          <w:rFonts w:cs="Calibri"/>
          <w:b/>
          <w:bCs/>
          <w:color w:val="000000" w:themeColor="text1"/>
        </w:rPr>
        <w:t xml:space="preserve"> reagent B daily</w:t>
      </w:r>
    </w:p>
    <w:p w14:paraId="3D3348D1" w14:textId="77777777" w:rsidR="00867BF8" w:rsidRPr="00B07A3B" w:rsidRDefault="00867BF8" w:rsidP="00A24F88">
      <w:pPr>
        <w:pStyle w:val="ListParagraph"/>
        <w:spacing w:before="120"/>
        <w:ind w:left="1627"/>
        <w:contextualSpacing w:val="0"/>
        <w:rPr>
          <w:rFonts w:asciiTheme="minorHAnsi" w:hAnsiTheme="minorHAnsi" w:cstheme="minorHAnsi"/>
        </w:rPr>
      </w:pPr>
    </w:p>
    <w:p w14:paraId="31A84631" w14:textId="4DDE9CD7" w:rsidR="00C7374B" w:rsidRPr="000856D8" w:rsidRDefault="001E20F0" w:rsidP="00A24F88">
      <w:pPr>
        <w:pStyle w:val="ListParagraph"/>
        <w:numPr>
          <w:ilvl w:val="1"/>
          <w:numId w:val="42"/>
        </w:numPr>
        <w:spacing w:before="120"/>
        <w:contextualSpacing w:val="0"/>
        <w:rPr>
          <w:rFonts w:asciiTheme="minorHAnsi" w:hAnsiTheme="minorHAnsi" w:cstheme="minorHAnsi"/>
        </w:rPr>
      </w:pPr>
      <w:r w:rsidRPr="000856D8">
        <w:rPr>
          <w:rFonts w:asciiTheme="minorHAnsi" w:hAnsiTheme="minorHAnsi" w:cstheme="minorHAnsi"/>
        </w:rPr>
        <w:t xml:space="preserve">Passage the cells </w:t>
      </w:r>
      <w:r w:rsidR="00490213" w:rsidRPr="000856D8">
        <w:rPr>
          <w:rFonts w:asciiTheme="minorHAnsi" w:hAnsiTheme="minorHAnsi" w:cstheme="minorHAnsi"/>
        </w:rPr>
        <w:t xml:space="preserve">after reaching </w:t>
      </w:r>
      <w:r w:rsidR="00490213" w:rsidRPr="000856D8">
        <w:rPr>
          <w:rFonts w:cs="Calibri"/>
          <w:color w:val="000000" w:themeColor="text1"/>
        </w:rPr>
        <w:t xml:space="preserve">approximately 80% confluency </w:t>
      </w:r>
      <w:r w:rsidRPr="000856D8">
        <w:rPr>
          <w:rFonts w:asciiTheme="minorHAnsi" w:hAnsiTheme="minorHAnsi" w:cstheme="minorHAnsi"/>
        </w:rPr>
        <w:t>a</w:t>
      </w:r>
      <w:r w:rsidR="00EC65C3" w:rsidRPr="000856D8">
        <w:rPr>
          <w:rFonts w:asciiTheme="minorHAnsi" w:hAnsiTheme="minorHAnsi" w:cstheme="minorHAnsi"/>
        </w:rPr>
        <w:t>t around 4 days</w:t>
      </w:r>
      <w:r w:rsidRPr="000856D8">
        <w:rPr>
          <w:rFonts w:asciiTheme="minorHAnsi" w:hAnsiTheme="minorHAnsi" w:cstheme="minorHAnsi"/>
        </w:rPr>
        <w:t xml:space="preserve"> </w:t>
      </w:r>
      <w:r w:rsidRPr="000856D8">
        <w:rPr>
          <w:rFonts w:cs="Calibri"/>
          <w:b/>
          <w:bCs/>
          <w:color w:val="000000" w:themeColor="text1"/>
        </w:rPr>
        <w:t>[1]</w:t>
      </w:r>
      <w:r w:rsidRPr="000856D8">
        <w:rPr>
          <w:rFonts w:cs="Calibri"/>
          <w:color w:val="000000" w:themeColor="text1"/>
        </w:rPr>
        <w:t>.</w:t>
      </w:r>
    </w:p>
    <w:p w14:paraId="7033BE77" w14:textId="34564A68" w:rsidR="00867BF8" w:rsidRPr="000856D8" w:rsidRDefault="00867BF8" w:rsidP="00A24F88">
      <w:pPr>
        <w:pStyle w:val="ListParagraph"/>
        <w:numPr>
          <w:ilvl w:val="2"/>
          <w:numId w:val="42"/>
        </w:numPr>
        <w:spacing w:before="120"/>
        <w:contextualSpacing w:val="0"/>
        <w:rPr>
          <w:rFonts w:asciiTheme="minorHAnsi" w:hAnsiTheme="minorHAnsi" w:cstheme="minorHAnsi"/>
        </w:rPr>
      </w:pPr>
      <w:r w:rsidRPr="000856D8">
        <w:rPr>
          <w:rFonts w:cs="Calibri"/>
          <w:color w:val="000000" w:themeColor="text1"/>
        </w:rPr>
        <w:t xml:space="preserve">Talent </w:t>
      </w:r>
      <w:r w:rsidR="00EC4D39" w:rsidRPr="000856D8">
        <w:rPr>
          <w:rFonts w:cs="Calibri"/>
          <w:color w:val="000000" w:themeColor="text1"/>
        </w:rPr>
        <w:t>taking the cells out of the incubator</w:t>
      </w:r>
      <w:r w:rsidRPr="000856D8">
        <w:rPr>
          <w:rFonts w:cs="Calibri"/>
          <w:color w:val="000000" w:themeColor="text1"/>
        </w:rPr>
        <w:t>.</w:t>
      </w:r>
    </w:p>
    <w:p w14:paraId="020F0109" w14:textId="77777777" w:rsidR="00EF49FD" w:rsidRPr="000856D8" w:rsidRDefault="00EF49FD" w:rsidP="00A24F88">
      <w:pPr>
        <w:pStyle w:val="ListParagraph"/>
        <w:spacing w:before="120"/>
        <w:ind w:left="1627"/>
        <w:contextualSpacing w:val="0"/>
        <w:rPr>
          <w:rFonts w:asciiTheme="minorHAnsi" w:hAnsiTheme="minorHAnsi" w:cstheme="minorHAnsi"/>
        </w:rPr>
      </w:pPr>
    </w:p>
    <w:p w14:paraId="08825AC8" w14:textId="1E5C1E37" w:rsidR="006373EC" w:rsidRPr="00C3221D" w:rsidRDefault="00490213" w:rsidP="00A24F88">
      <w:pPr>
        <w:pStyle w:val="ListParagraph"/>
        <w:numPr>
          <w:ilvl w:val="1"/>
          <w:numId w:val="42"/>
        </w:numPr>
        <w:spacing w:before="120" w:line="276" w:lineRule="auto"/>
        <w:contextualSpacing w:val="0"/>
        <w:rPr>
          <w:rFonts w:asciiTheme="minorHAnsi" w:hAnsiTheme="minorHAnsi" w:cstheme="minorHAnsi"/>
        </w:rPr>
      </w:pPr>
      <w:r w:rsidRPr="000856D8">
        <w:rPr>
          <w:rFonts w:asciiTheme="minorHAnsi" w:hAnsiTheme="minorHAnsi" w:cstheme="minorHAnsi"/>
        </w:rPr>
        <w:t>After reaching confluency</w:t>
      </w:r>
      <w:r w:rsidR="001E20F0" w:rsidRPr="000856D8">
        <w:rPr>
          <w:rFonts w:asciiTheme="minorHAnsi" w:hAnsiTheme="minorHAnsi" w:cstheme="minorHAnsi"/>
        </w:rPr>
        <w:t xml:space="preserve">, </w:t>
      </w:r>
      <w:r w:rsidRPr="000856D8">
        <w:rPr>
          <w:rFonts w:asciiTheme="minorHAnsi" w:hAnsiTheme="minorHAnsi" w:cstheme="minorHAnsi"/>
        </w:rPr>
        <w:t>w</w:t>
      </w:r>
      <w:r w:rsidR="001E20F0" w:rsidRPr="000856D8">
        <w:rPr>
          <w:rFonts w:cs="Calibri"/>
          <w:color w:val="000000" w:themeColor="text1"/>
        </w:rPr>
        <w:t xml:space="preserve">ash the cells with pre-warmed </w:t>
      </w:r>
      <w:r w:rsidR="00692A2B" w:rsidRPr="000856D8">
        <w:rPr>
          <w:rFonts w:cs="Calibri"/>
          <w:color w:val="000000" w:themeColor="text1"/>
        </w:rPr>
        <w:t>DPBS</w:t>
      </w:r>
      <w:r w:rsidR="00867BF8" w:rsidRPr="000856D8">
        <w:rPr>
          <w:rFonts w:cs="Calibri"/>
          <w:color w:val="000000" w:themeColor="text1"/>
        </w:rPr>
        <w:t xml:space="preserve"> </w:t>
      </w:r>
      <w:r w:rsidR="00867BF8" w:rsidRPr="000856D8">
        <w:rPr>
          <w:rFonts w:cs="Calibri"/>
          <w:b/>
          <w:bCs/>
          <w:color w:val="000000" w:themeColor="text1"/>
        </w:rPr>
        <w:t xml:space="preserve">[1-TXT] </w:t>
      </w:r>
      <w:r w:rsidR="00867BF8" w:rsidRPr="000856D8">
        <w:rPr>
          <w:rFonts w:cs="Calibri"/>
          <w:color w:val="000000" w:themeColor="text1"/>
        </w:rPr>
        <w:t>a</w:t>
      </w:r>
      <w:r w:rsidRPr="000856D8">
        <w:rPr>
          <w:rFonts w:cs="Calibri"/>
          <w:color w:val="000000" w:themeColor="text1"/>
        </w:rPr>
        <w:t xml:space="preserve">nd </w:t>
      </w:r>
      <w:r w:rsidR="00EC4D39" w:rsidRPr="000856D8">
        <w:rPr>
          <w:rFonts w:cs="Calibri"/>
          <w:color w:val="000000" w:themeColor="text1"/>
        </w:rPr>
        <w:t>transfer</w:t>
      </w:r>
      <w:r w:rsidRPr="000856D8">
        <w:rPr>
          <w:rFonts w:cs="Calibri"/>
          <w:color w:val="000000" w:themeColor="text1"/>
        </w:rPr>
        <w:t xml:space="preserve"> the</w:t>
      </w:r>
      <w:r w:rsidR="00EC4D39" w:rsidRPr="000856D8">
        <w:rPr>
          <w:rFonts w:cs="Calibri"/>
          <w:color w:val="000000" w:themeColor="text1"/>
        </w:rPr>
        <w:t>m</w:t>
      </w:r>
      <w:r w:rsidRPr="000856D8">
        <w:rPr>
          <w:rFonts w:cs="Calibri"/>
          <w:color w:val="000000" w:themeColor="text1"/>
        </w:rPr>
        <w:t xml:space="preserve"> into 500 microliters</w:t>
      </w:r>
      <w:r w:rsidR="00EC4D39" w:rsidRPr="000856D8">
        <w:rPr>
          <w:rFonts w:cs="Calibri"/>
          <w:color w:val="000000" w:themeColor="text1"/>
        </w:rPr>
        <w:t xml:space="preserve"> of</w:t>
      </w:r>
      <w:r w:rsidR="000856D8" w:rsidRPr="000856D8">
        <w:rPr>
          <w:rFonts w:cs="Calibri"/>
          <w:color w:val="000000" w:themeColor="text1"/>
        </w:rPr>
        <w:t xml:space="preserve"> freshly</w:t>
      </w:r>
      <w:r w:rsidRPr="000856D8">
        <w:rPr>
          <w:rFonts w:cs="Calibri"/>
          <w:color w:val="000000" w:themeColor="text1"/>
        </w:rPr>
        <w:t xml:space="preserve"> </w:t>
      </w:r>
      <w:r w:rsidRPr="00C3221D">
        <w:rPr>
          <w:rFonts w:cs="Calibri"/>
          <w:color w:val="000000" w:themeColor="text1"/>
        </w:rPr>
        <w:t>prepared reagent</w:t>
      </w:r>
      <w:r w:rsidR="00EC4D39" w:rsidRPr="000856D8">
        <w:rPr>
          <w:rFonts w:cs="Calibri"/>
          <w:color w:val="000000" w:themeColor="text1"/>
        </w:rPr>
        <w:t xml:space="preserve"> </w:t>
      </w:r>
      <w:r w:rsidR="00EC4D39" w:rsidRPr="000856D8">
        <w:rPr>
          <w:rFonts w:cs="Calibri"/>
          <w:b/>
          <w:bCs/>
          <w:color w:val="000000" w:themeColor="text1"/>
        </w:rPr>
        <w:t>[2]</w:t>
      </w:r>
      <w:r w:rsidR="00EC4D39" w:rsidRPr="000856D8">
        <w:rPr>
          <w:rFonts w:cs="Calibri"/>
          <w:color w:val="000000" w:themeColor="text1"/>
        </w:rPr>
        <w:t>. Then, incubate the cells</w:t>
      </w:r>
      <w:r w:rsidRPr="000856D8">
        <w:rPr>
          <w:rFonts w:cs="Calibri"/>
          <w:color w:val="000000" w:themeColor="text1"/>
        </w:rPr>
        <w:t xml:space="preserve"> for 3.5 minutes at 37 degrees Celsius and 5% carbon dioxide</w:t>
      </w:r>
      <w:r w:rsidR="00867BF8" w:rsidRPr="000856D8">
        <w:rPr>
          <w:rFonts w:cs="Calibri"/>
          <w:color w:val="000000" w:themeColor="text1"/>
        </w:rPr>
        <w:t xml:space="preserve"> </w:t>
      </w:r>
      <w:r w:rsidR="00867BF8" w:rsidRPr="000856D8">
        <w:rPr>
          <w:rFonts w:cs="Calibri"/>
          <w:b/>
          <w:bCs/>
          <w:color w:val="000000" w:themeColor="text1"/>
        </w:rPr>
        <w:t>[</w:t>
      </w:r>
      <w:r w:rsidR="00EC4D39" w:rsidRPr="000856D8">
        <w:rPr>
          <w:rFonts w:cs="Calibri"/>
          <w:b/>
          <w:bCs/>
          <w:color w:val="000000" w:themeColor="text1"/>
        </w:rPr>
        <w:t>3</w:t>
      </w:r>
      <w:r w:rsidR="00867BF8" w:rsidRPr="000856D8">
        <w:rPr>
          <w:rFonts w:cs="Calibri"/>
          <w:b/>
          <w:bCs/>
          <w:color w:val="000000" w:themeColor="text1"/>
        </w:rPr>
        <w:t>]</w:t>
      </w:r>
      <w:r w:rsidRPr="000856D8">
        <w:rPr>
          <w:rFonts w:cs="Calibri"/>
          <w:color w:val="000000" w:themeColor="text1"/>
        </w:rPr>
        <w:t>.</w:t>
      </w:r>
      <w:r w:rsidR="00B535FC" w:rsidRPr="000856D8">
        <w:rPr>
          <w:rFonts w:cs="Calibri"/>
          <w:color w:val="000000" w:themeColor="text1"/>
        </w:rPr>
        <w:t xml:space="preserve"> </w:t>
      </w:r>
    </w:p>
    <w:p w14:paraId="495A49E0" w14:textId="6D713D2A" w:rsidR="00867BF8" w:rsidRPr="000856D8" w:rsidRDefault="00867BF8" w:rsidP="00A24F88">
      <w:pPr>
        <w:pStyle w:val="ListParagraph"/>
        <w:numPr>
          <w:ilvl w:val="2"/>
          <w:numId w:val="42"/>
        </w:numPr>
        <w:spacing w:before="240"/>
        <w:contextualSpacing w:val="0"/>
        <w:rPr>
          <w:rFonts w:asciiTheme="minorHAnsi" w:hAnsiTheme="minorHAnsi" w:cstheme="minorHAnsi"/>
          <w:b/>
          <w:bCs/>
        </w:rPr>
      </w:pPr>
      <w:r w:rsidRPr="000856D8">
        <w:rPr>
          <w:rFonts w:asciiTheme="minorHAnsi" w:hAnsiTheme="minorHAnsi" w:cstheme="minorHAnsi"/>
        </w:rPr>
        <w:t xml:space="preserve">Talent washing cells. </w:t>
      </w:r>
      <w:r w:rsidRPr="000856D8">
        <w:rPr>
          <w:rFonts w:asciiTheme="minorHAnsi" w:hAnsiTheme="minorHAnsi" w:cstheme="minorHAnsi"/>
          <w:b/>
          <w:bCs/>
        </w:rPr>
        <w:t>TEXT: Day 0</w:t>
      </w:r>
    </w:p>
    <w:p w14:paraId="75CF5F77" w14:textId="002E1E7D" w:rsidR="00EC4D39" w:rsidRPr="000856D8" w:rsidRDefault="00867BF8" w:rsidP="00A24F88">
      <w:pPr>
        <w:pStyle w:val="ListParagraph"/>
        <w:numPr>
          <w:ilvl w:val="2"/>
          <w:numId w:val="42"/>
        </w:numPr>
        <w:spacing w:before="240"/>
        <w:contextualSpacing w:val="0"/>
        <w:rPr>
          <w:rFonts w:asciiTheme="minorHAnsi" w:hAnsiTheme="minorHAnsi" w:cstheme="minorHAnsi"/>
        </w:rPr>
      </w:pPr>
      <w:r w:rsidRPr="000856D8">
        <w:rPr>
          <w:rFonts w:asciiTheme="minorHAnsi" w:hAnsiTheme="minorHAnsi" w:cstheme="minorHAnsi"/>
        </w:rPr>
        <w:t xml:space="preserve">Talent </w:t>
      </w:r>
      <w:r w:rsidR="00EC4D39" w:rsidRPr="000856D8">
        <w:rPr>
          <w:rFonts w:asciiTheme="minorHAnsi" w:hAnsiTheme="minorHAnsi" w:cstheme="minorHAnsi"/>
        </w:rPr>
        <w:t xml:space="preserve">transferring the </w:t>
      </w:r>
      <w:r w:rsidRPr="000856D8">
        <w:rPr>
          <w:rFonts w:asciiTheme="minorHAnsi" w:hAnsiTheme="minorHAnsi" w:cstheme="minorHAnsi"/>
        </w:rPr>
        <w:t>cells</w:t>
      </w:r>
      <w:r w:rsidR="00D844BE">
        <w:rPr>
          <w:rFonts w:asciiTheme="minorHAnsi" w:hAnsiTheme="minorHAnsi" w:cstheme="minorHAnsi"/>
        </w:rPr>
        <w:t>.</w:t>
      </w:r>
    </w:p>
    <w:p w14:paraId="55FB0E74" w14:textId="22E2E41D" w:rsidR="00867BF8" w:rsidRPr="000856D8" w:rsidRDefault="00EC4D39" w:rsidP="00A24F88">
      <w:pPr>
        <w:pStyle w:val="ListParagraph"/>
        <w:numPr>
          <w:ilvl w:val="2"/>
          <w:numId w:val="42"/>
        </w:numPr>
        <w:spacing w:before="240"/>
        <w:contextualSpacing w:val="0"/>
        <w:rPr>
          <w:rFonts w:asciiTheme="minorHAnsi" w:hAnsiTheme="minorHAnsi" w:cstheme="minorHAnsi"/>
        </w:rPr>
      </w:pPr>
      <w:r w:rsidRPr="000856D8">
        <w:rPr>
          <w:rFonts w:asciiTheme="minorHAnsi" w:hAnsiTheme="minorHAnsi" w:cstheme="minorHAnsi"/>
        </w:rPr>
        <w:t xml:space="preserve">Talent placing the cells </w:t>
      </w:r>
      <w:r w:rsidR="00867BF8" w:rsidRPr="000856D8">
        <w:rPr>
          <w:rFonts w:asciiTheme="minorHAnsi" w:hAnsiTheme="minorHAnsi" w:cstheme="minorHAnsi"/>
        </w:rPr>
        <w:t xml:space="preserve">in </w:t>
      </w:r>
      <w:r w:rsidRPr="000856D8">
        <w:rPr>
          <w:rFonts w:asciiTheme="minorHAnsi" w:hAnsiTheme="minorHAnsi" w:cstheme="minorHAnsi"/>
        </w:rPr>
        <w:t>the</w:t>
      </w:r>
      <w:r w:rsidR="00867BF8" w:rsidRPr="000856D8">
        <w:rPr>
          <w:rFonts w:asciiTheme="minorHAnsi" w:hAnsiTheme="minorHAnsi" w:cstheme="minorHAnsi"/>
        </w:rPr>
        <w:t xml:space="preserve"> incubator.</w:t>
      </w:r>
    </w:p>
    <w:p w14:paraId="641EBC68" w14:textId="77777777" w:rsidR="00867BF8" w:rsidRPr="00490213" w:rsidRDefault="00867BF8" w:rsidP="00A24F88">
      <w:pPr>
        <w:pStyle w:val="ListParagraph"/>
        <w:spacing w:before="120"/>
        <w:ind w:left="1627"/>
        <w:contextualSpacing w:val="0"/>
        <w:rPr>
          <w:rFonts w:asciiTheme="minorHAnsi" w:hAnsiTheme="minorHAnsi" w:cstheme="minorHAnsi"/>
        </w:rPr>
      </w:pPr>
    </w:p>
    <w:p w14:paraId="6B7772FD" w14:textId="6C48042C" w:rsidR="00490213" w:rsidRPr="00867BF8" w:rsidRDefault="00EC4D39" w:rsidP="00A24F88">
      <w:pPr>
        <w:pStyle w:val="ListParagraph"/>
        <w:numPr>
          <w:ilvl w:val="1"/>
          <w:numId w:val="42"/>
        </w:numPr>
        <w:spacing w:before="120" w:line="276" w:lineRule="auto"/>
        <w:contextualSpacing w:val="0"/>
        <w:rPr>
          <w:rFonts w:asciiTheme="minorHAnsi" w:hAnsiTheme="minorHAnsi" w:cstheme="minorHAnsi"/>
        </w:rPr>
      </w:pPr>
      <w:r>
        <w:rPr>
          <w:rFonts w:cs="Calibri"/>
          <w:color w:val="000000" w:themeColor="text1"/>
        </w:rPr>
        <w:t>D</w:t>
      </w:r>
      <w:r w:rsidR="00490213">
        <w:rPr>
          <w:rFonts w:cs="Calibri"/>
          <w:color w:val="000000" w:themeColor="text1"/>
        </w:rPr>
        <w:t xml:space="preserve">etach the cells </w:t>
      </w:r>
      <w:r w:rsidR="00490213" w:rsidRPr="00975453">
        <w:rPr>
          <w:rFonts w:cs="Calibri"/>
          <w:color w:val="000000" w:themeColor="text1"/>
        </w:rPr>
        <w:t xml:space="preserve">by flicking the side and bottom of the plate for a few seconds </w:t>
      </w:r>
      <w:r w:rsidR="00490213" w:rsidRPr="00EF49FD">
        <w:rPr>
          <w:rFonts w:cs="Calibri"/>
          <w:b/>
          <w:bCs/>
          <w:color w:val="000000" w:themeColor="text1"/>
        </w:rPr>
        <w:t xml:space="preserve">[1] </w:t>
      </w:r>
      <w:r w:rsidR="00490213" w:rsidRPr="00975453">
        <w:rPr>
          <w:rFonts w:cs="Calibri"/>
          <w:color w:val="000000" w:themeColor="text1"/>
        </w:rPr>
        <w:t xml:space="preserve">and add 500 </w:t>
      </w:r>
      <w:r w:rsidR="00490213">
        <w:rPr>
          <w:rFonts w:cs="Calibri"/>
          <w:color w:val="000000" w:themeColor="text1"/>
        </w:rPr>
        <w:t>microliters</w:t>
      </w:r>
      <w:r w:rsidR="00490213" w:rsidRPr="00975453">
        <w:rPr>
          <w:rFonts w:cs="Calibri"/>
          <w:color w:val="000000" w:themeColor="text1"/>
        </w:rPr>
        <w:t xml:space="preserve"> of prepared medium </w:t>
      </w:r>
      <w:r w:rsidR="00490213">
        <w:rPr>
          <w:rFonts w:cs="Calibri"/>
          <w:color w:val="000000" w:themeColor="text1"/>
        </w:rPr>
        <w:t>one</w:t>
      </w:r>
      <w:r w:rsidR="00490213" w:rsidRPr="00975453">
        <w:rPr>
          <w:rFonts w:cs="Calibri"/>
          <w:color w:val="000000" w:themeColor="text1"/>
        </w:rPr>
        <w:t xml:space="preserve"> </w:t>
      </w:r>
      <w:r w:rsidR="00490213" w:rsidRPr="00EF49FD">
        <w:rPr>
          <w:rFonts w:cs="Calibri"/>
          <w:b/>
          <w:bCs/>
          <w:color w:val="000000" w:themeColor="text1"/>
        </w:rPr>
        <w:t>[2]</w:t>
      </w:r>
      <w:r w:rsidR="00490213" w:rsidRPr="00975453">
        <w:rPr>
          <w:rFonts w:cs="Calibri"/>
          <w:color w:val="000000" w:themeColor="text1"/>
        </w:rPr>
        <w:t>.</w:t>
      </w:r>
    </w:p>
    <w:p w14:paraId="3F986E49" w14:textId="213D01DE" w:rsidR="00867BF8" w:rsidRPr="00867BF8" w:rsidRDefault="00867BF8" w:rsidP="00A24F88">
      <w:pPr>
        <w:pStyle w:val="ListParagraph"/>
        <w:numPr>
          <w:ilvl w:val="2"/>
          <w:numId w:val="42"/>
        </w:numPr>
        <w:spacing w:before="240"/>
        <w:contextualSpacing w:val="0"/>
        <w:rPr>
          <w:rFonts w:asciiTheme="minorHAnsi" w:hAnsiTheme="minorHAnsi" w:cstheme="minorHAnsi"/>
        </w:rPr>
      </w:pPr>
      <w:r>
        <w:rPr>
          <w:rFonts w:cs="Calibri"/>
          <w:color w:val="000000" w:themeColor="text1"/>
        </w:rPr>
        <w:t>Talent flicking the plate.</w:t>
      </w:r>
    </w:p>
    <w:p w14:paraId="3C7D5846" w14:textId="4F415521" w:rsidR="00867BF8" w:rsidRDefault="00867BF8" w:rsidP="00A24F88">
      <w:pPr>
        <w:pStyle w:val="ListParagraph"/>
        <w:numPr>
          <w:ilvl w:val="2"/>
          <w:numId w:val="42"/>
        </w:numPr>
        <w:spacing w:before="24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Talent adding medium to cells.</w:t>
      </w:r>
    </w:p>
    <w:p w14:paraId="186BA556" w14:textId="77777777" w:rsidR="00867BF8" w:rsidRPr="00490213" w:rsidRDefault="00867BF8" w:rsidP="00A24F88">
      <w:pPr>
        <w:pStyle w:val="ListParagraph"/>
        <w:spacing w:before="120"/>
        <w:ind w:left="1627"/>
        <w:contextualSpacing w:val="0"/>
        <w:rPr>
          <w:rFonts w:asciiTheme="minorHAnsi" w:hAnsiTheme="minorHAnsi" w:cstheme="minorHAnsi"/>
        </w:rPr>
      </w:pPr>
    </w:p>
    <w:p w14:paraId="5C7115F4" w14:textId="038C7E63" w:rsidR="00490213" w:rsidRPr="007A6AA3" w:rsidRDefault="00490213" w:rsidP="00A24F88">
      <w:pPr>
        <w:pStyle w:val="ListParagraph"/>
        <w:numPr>
          <w:ilvl w:val="1"/>
          <w:numId w:val="42"/>
        </w:numPr>
        <w:spacing w:before="120" w:line="276" w:lineRule="auto"/>
        <w:contextualSpacing w:val="0"/>
        <w:rPr>
          <w:rFonts w:asciiTheme="minorHAnsi" w:hAnsiTheme="minorHAnsi" w:cstheme="minorHAnsi"/>
        </w:rPr>
      </w:pPr>
      <w:r w:rsidRPr="00975453">
        <w:rPr>
          <w:rFonts w:cs="Calibri"/>
          <w:color w:val="000000" w:themeColor="text1"/>
        </w:rPr>
        <w:t xml:space="preserve">Harvest the </w:t>
      </w:r>
      <w:r>
        <w:rPr>
          <w:rFonts w:cs="Calibri"/>
          <w:color w:val="000000" w:themeColor="text1"/>
        </w:rPr>
        <w:t xml:space="preserve">detached </w:t>
      </w:r>
      <w:r w:rsidRPr="00975453">
        <w:rPr>
          <w:rFonts w:cs="Calibri"/>
          <w:color w:val="000000" w:themeColor="text1"/>
        </w:rPr>
        <w:t>cells in</w:t>
      </w:r>
      <w:r w:rsidR="00EC4D39">
        <w:rPr>
          <w:rFonts w:cs="Calibri"/>
          <w:color w:val="000000" w:themeColor="text1"/>
        </w:rPr>
        <w:t>to</w:t>
      </w:r>
      <w:r w:rsidRPr="00975453">
        <w:rPr>
          <w:rFonts w:cs="Calibri"/>
          <w:color w:val="000000" w:themeColor="text1"/>
        </w:rPr>
        <w:t xml:space="preserve"> a new 1.5</w:t>
      </w:r>
      <w:r>
        <w:rPr>
          <w:rFonts w:cs="Calibri"/>
          <w:color w:val="000000" w:themeColor="text1"/>
        </w:rPr>
        <w:t>-milliliter</w:t>
      </w:r>
      <w:r w:rsidRPr="00975453">
        <w:rPr>
          <w:rFonts w:cs="Calibri"/>
          <w:color w:val="000000" w:themeColor="text1"/>
        </w:rPr>
        <w:t xml:space="preserve"> tube </w:t>
      </w:r>
      <w:r w:rsidRPr="00EF49FD">
        <w:rPr>
          <w:rFonts w:cs="Calibri"/>
          <w:b/>
          <w:bCs/>
          <w:color w:val="000000" w:themeColor="text1"/>
        </w:rPr>
        <w:t xml:space="preserve">[1] </w:t>
      </w:r>
      <w:r w:rsidRPr="00975453">
        <w:rPr>
          <w:rFonts w:cs="Calibri"/>
          <w:color w:val="000000" w:themeColor="text1"/>
        </w:rPr>
        <w:t>and pipette the cell suspension up and down</w:t>
      </w:r>
      <w:r>
        <w:rPr>
          <w:rFonts w:cs="Calibri"/>
          <w:color w:val="000000" w:themeColor="text1"/>
        </w:rPr>
        <w:t xml:space="preserve"> </w:t>
      </w:r>
      <w:r w:rsidRPr="00EF49FD">
        <w:rPr>
          <w:rFonts w:cs="Calibri"/>
          <w:b/>
          <w:bCs/>
          <w:color w:val="000000" w:themeColor="text1"/>
        </w:rPr>
        <w:t>[2]</w:t>
      </w:r>
      <w:r>
        <w:rPr>
          <w:rFonts w:cs="Calibri"/>
          <w:color w:val="000000" w:themeColor="text1"/>
        </w:rPr>
        <w:t xml:space="preserve">. </w:t>
      </w:r>
      <w:r w:rsidR="00A25D00">
        <w:rPr>
          <w:rFonts w:cs="Calibri"/>
          <w:color w:val="000000" w:themeColor="text1"/>
        </w:rPr>
        <w:t>F</w:t>
      </w:r>
      <w:r w:rsidR="00A25D00" w:rsidRPr="00975453">
        <w:rPr>
          <w:rFonts w:cs="Calibri"/>
          <w:color w:val="000000" w:themeColor="text1"/>
        </w:rPr>
        <w:t>or cell counting</w:t>
      </w:r>
      <w:r w:rsidR="00A25D00">
        <w:rPr>
          <w:rFonts w:cs="Calibri"/>
          <w:color w:val="000000" w:themeColor="text1"/>
        </w:rPr>
        <w:t xml:space="preserve">, </w:t>
      </w:r>
      <w:r w:rsidR="00B535FC">
        <w:rPr>
          <w:rFonts w:cs="Calibri"/>
          <w:color w:val="000000" w:themeColor="text1"/>
        </w:rPr>
        <w:t>add</w:t>
      </w:r>
      <w:r w:rsidRPr="00975453">
        <w:rPr>
          <w:rFonts w:cs="Calibri"/>
          <w:color w:val="000000" w:themeColor="text1"/>
        </w:rPr>
        <w:t xml:space="preserve"> 100 </w:t>
      </w:r>
      <w:r>
        <w:rPr>
          <w:rFonts w:cs="Calibri"/>
          <w:color w:val="000000" w:themeColor="text1"/>
        </w:rPr>
        <w:t>microliters</w:t>
      </w:r>
      <w:r w:rsidR="00A25D00">
        <w:rPr>
          <w:rFonts w:cs="Calibri"/>
          <w:color w:val="000000" w:themeColor="text1"/>
        </w:rPr>
        <w:t xml:space="preserve"> of cell suspension</w:t>
      </w:r>
      <w:r w:rsidRPr="00975453">
        <w:rPr>
          <w:rFonts w:cs="Calibri"/>
          <w:color w:val="000000" w:themeColor="text1"/>
        </w:rPr>
        <w:t xml:space="preserve"> </w:t>
      </w:r>
      <w:r w:rsidR="00B535FC">
        <w:rPr>
          <w:rFonts w:cs="Calibri"/>
          <w:color w:val="000000" w:themeColor="text1"/>
        </w:rPr>
        <w:t>to</w:t>
      </w:r>
      <w:r w:rsidRPr="00975453">
        <w:rPr>
          <w:rFonts w:cs="Calibri"/>
          <w:color w:val="000000" w:themeColor="text1"/>
        </w:rPr>
        <w:t xml:space="preserve"> 900 </w:t>
      </w:r>
      <w:r w:rsidR="00A25D00">
        <w:rPr>
          <w:rFonts w:cs="Calibri"/>
          <w:color w:val="000000" w:themeColor="text1"/>
        </w:rPr>
        <w:t>microliters</w:t>
      </w:r>
      <w:r w:rsidRPr="00975453">
        <w:rPr>
          <w:rFonts w:cs="Calibri"/>
          <w:color w:val="000000" w:themeColor="text1"/>
        </w:rPr>
        <w:t xml:space="preserve"> of DPBS </w:t>
      </w:r>
      <w:r w:rsidR="00A25D00" w:rsidRPr="00EF49FD">
        <w:rPr>
          <w:rFonts w:cs="Calibri"/>
          <w:b/>
          <w:bCs/>
          <w:color w:val="000000" w:themeColor="text1"/>
        </w:rPr>
        <w:t>[</w:t>
      </w:r>
      <w:r w:rsidR="00EF49FD">
        <w:rPr>
          <w:rFonts w:cs="Calibri"/>
          <w:b/>
          <w:bCs/>
          <w:color w:val="000000" w:themeColor="text1"/>
        </w:rPr>
        <w:t>3</w:t>
      </w:r>
      <w:r w:rsidR="00A25D00" w:rsidRPr="00EF49FD">
        <w:rPr>
          <w:rFonts w:cs="Calibri"/>
          <w:b/>
          <w:bCs/>
          <w:color w:val="000000" w:themeColor="text1"/>
        </w:rPr>
        <w:t>]</w:t>
      </w:r>
      <w:r w:rsidR="00A25D00">
        <w:rPr>
          <w:rFonts w:cs="Calibri"/>
          <w:color w:val="000000" w:themeColor="text1"/>
        </w:rPr>
        <w:t xml:space="preserve">. </w:t>
      </w:r>
    </w:p>
    <w:p w14:paraId="2C493763" w14:textId="368724D6" w:rsidR="007A6AA3" w:rsidRDefault="00B535FC" w:rsidP="00A24F88">
      <w:pPr>
        <w:pStyle w:val="ListParagraph"/>
        <w:numPr>
          <w:ilvl w:val="2"/>
          <w:numId w:val="42"/>
        </w:numPr>
        <w:spacing w:before="24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Talent placing cells into tube.</w:t>
      </w:r>
    </w:p>
    <w:p w14:paraId="799D087F" w14:textId="1D59BFBC" w:rsidR="00B535FC" w:rsidRDefault="00B535FC" w:rsidP="00A24F88">
      <w:pPr>
        <w:pStyle w:val="ListParagraph"/>
        <w:numPr>
          <w:ilvl w:val="2"/>
          <w:numId w:val="42"/>
        </w:numPr>
        <w:spacing w:before="24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Talent pipetting cells up down.</w:t>
      </w:r>
    </w:p>
    <w:p w14:paraId="678B9F50" w14:textId="0381EB95" w:rsidR="00B535FC" w:rsidRDefault="00B535FC" w:rsidP="00A24F88">
      <w:pPr>
        <w:pStyle w:val="ListParagraph"/>
        <w:numPr>
          <w:ilvl w:val="2"/>
          <w:numId w:val="42"/>
        </w:numPr>
        <w:spacing w:before="24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Talent adding cell suspension to DPBS.</w:t>
      </w:r>
    </w:p>
    <w:p w14:paraId="2A3760E9" w14:textId="77777777" w:rsidR="00B535FC" w:rsidRPr="00A25D00" w:rsidRDefault="00B535FC" w:rsidP="00A24F88">
      <w:pPr>
        <w:pStyle w:val="ListParagraph"/>
        <w:spacing w:before="120"/>
        <w:ind w:left="1627"/>
        <w:contextualSpacing w:val="0"/>
        <w:rPr>
          <w:rFonts w:asciiTheme="minorHAnsi" w:hAnsiTheme="minorHAnsi" w:cstheme="minorHAnsi"/>
        </w:rPr>
      </w:pPr>
    </w:p>
    <w:p w14:paraId="47111B76" w14:textId="565344F1" w:rsidR="00B535FC" w:rsidRPr="00B535FC" w:rsidRDefault="00A25D00" w:rsidP="00A24F88">
      <w:pPr>
        <w:pStyle w:val="ListParagraph"/>
        <w:numPr>
          <w:ilvl w:val="1"/>
          <w:numId w:val="42"/>
        </w:numPr>
        <w:spacing w:before="120" w:line="276" w:lineRule="auto"/>
        <w:contextualSpacing w:val="0"/>
        <w:rPr>
          <w:rFonts w:asciiTheme="minorHAnsi" w:hAnsiTheme="minorHAnsi" w:cstheme="minorHAnsi"/>
        </w:rPr>
      </w:pPr>
      <w:r w:rsidRPr="00A25D00">
        <w:rPr>
          <w:rFonts w:asciiTheme="minorHAnsi" w:hAnsiTheme="minorHAnsi" w:cstheme="minorHAnsi"/>
        </w:rPr>
        <w:t>Dilute the 900 microliters of</w:t>
      </w:r>
      <w:r w:rsidR="00EC4D39">
        <w:rPr>
          <w:rFonts w:asciiTheme="minorHAnsi" w:hAnsiTheme="minorHAnsi" w:cstheme="minorHAnsi"/>
        </w:rPr>
        <w:t xml:space="preserve"> the</w:t>
      </w:r>
      <w:r w:rsidRPr="00A25D00">
        <w:rPr>
          <w:rFonts w:asciiTheme="minorHAnsi" w:hAnsiTheme="minorHAnsi" w:cstheme="minorHAnsi"/>
        </w:rPr>
        <w:t xml:space="preserve"> remaining </w:t>
      </w:r>
      <w:r w:rsidRPr="00A25D00">
        <w:rPr>
          <w:rFonts w:cs="Calibri"/>
          <w:color w:val="000000" w:themeColor="text1"/>
        </w:rPr>
        <w:t>cell suspension with medium one in the Petri dish to achieve 9 x 10</w:t>
      </w:r>
      <w:r w:rsidRPr="00A25D00">
        <w:rPr>
          <w:rFonts w:cs="Calibri"/>
          <w:color w:val="000000" w:themeColor="text1"/>
          <w:vertAlign w:val="superscript"/>
        </w:rPr>
        <w:t xml:space="preserve">4 </w:t>
      </w:r>
      <w:r w:rsidRPr="00A25D00">
        <w:rPr>
          <w:rFonts w:cs="Calibri"/>
          <w:color w:val="000000" w:themeColor="text1"/>
        </w:rPr>
        <w:t>cells per</w:t>
      </w:r>
      <w:r w:rsidR="00EC4D39">
        <w:rPr>
          <w:rFonts w:cs="Calibri"/>
          <w:color w:val="000000" w:themeColor="text1"/>
        </w:rPr>
        <w:t xml:space="preserve"> milliliter</w:t>
      </w:r>
      <w:r w:rsidRPr="00A25D00">
        <w:rPr>
          <w:rFonts w:cs="Calibri"/>
          <w:color w:val="000000" w:themeColor="text1"/>
        </w:rPr>
        <w:t xml:space="preserve"> </w:t>
      </w:r>
      <w:r w:rsidRPr="00EF49FD">
        <w:rPr>
          <w:rFonts w:cs="Calibri"/>
          <w:b/>
          <w:bCs/>
          <w:color w:val="000000" w:themeColor="text1"/>
        </w:rPr>
        <w:t>[1]</w:t>
      </w:r>
      <w:r w:rsidRPr="00A25D00">
        <w:rPr>
          <w:rFonts w:cs="Calibri"/>
          <w:color w:val="000000" w:themeColor="text1"/>
        </w:rPr>
        <w:t xml:space="preserve">. </w:t>
      </w:r>
    </w:p>
    <w:p w14:paraId="2A9BF111" w14:textId="0B1F19E6" w:rsidR="00B535FC" w:rsidRDefault="00B535FC" w:rsidP="00A24F88">
      <w:pPr>
        <w:pStyle w:val="ListParagraph"/>
        <w:numPr>
          <w:ilvl w:val="2"/>
          <w:numId w:val="42"/>
        </w:numPr>
        <w:spacing w:before="24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Talent adding cell suspension into Petri dish.</w:t>
      </w:r>
      <w:r w:rsidR="00450EE0">
        <w:rPr>
          <w:rFonts w:asciiTheme="minorHAnsi" w:hAnsiTheme="minorHAnsi" w:cstheme="minorHAnsi"/>
        </w:rPr>
        <w:t xml:space="preserve"> </w:t>
      </w:r>
      <w:r w:rsidR="00450EE0" w:rsidRPr="00C3221D">
        <w:rPr>
          <w:rFonts w:asciiTheme="minorHAnsi" w:hAnsiTheme="minorHAnsi" w:cstheme="minorHAnsi"/>
          <w:i/>
          <w:iCs/>
          <w:color w:val="0000FF"/>
        </w:rPr>
        <w:t>Videographer: This step is important!</w:t>
      </w:r>
    </w:p>
    <w:p w14:paraId="694C2E5F" w14:textId="77777777" w:rsidR="00B535FC" w:rsidRPr="00B535FC" w:rsidRDefault="00B535FC" w:rsidP="00A24F88">
      <w:pPr>
        <w:spacing w:before="240"/>
        <w:rPr>
          <w:rFonts w:asciiTheme="minorHAnsi" w:hAnsiTheme="minorHAnsi" w:cstheme="minorHAnsi"/>
        </w:rPr>
      </w:pPr>
    </w:p>
    <w:p w14:paraId="391EFB34" w14:textId="79155005" w:rsidR="00A25D00" w:rsidRPr="00C15F4E" w:rsidRDefault="00A25D00" w:rsidP="00A24F88">
      <w:pPr>
        <w:pStyle w:val="ListParagraph"/>
        <w:numPr>
          <w:ilvl w:val="1"/>
          <w:numId w:val="42"/>
        </w:numPr>
        <w:spacing w:before="120" w:line="276" w:lineRule="auto"/>
        <w:contextualSpacing w:val="0"/>
        <w:rPr>
          <w:rFonts w:asciiTheme="minorHAnsi" w:hAnsiTheme="minorHAnsi" w:cstheme="minorHAnsi"/>
        </w:rPr>
      </w:pPr>
      <w:r w:rsidRPr="00A25D00">
        <w:rPr>
          <w:rFonts w:cs="Calibri"/>
          <w:color w:val="000000" w:themeColor="text1"/>
        </w:rPr>
        <w:t xml:space="preserve">Add 100 microliters of </w:t>
      </w:r>
      <w:r w:rsidR="00B535FC">
        <w:rPr>
          <w:rFonts w:cs="Calibri"/>
          <w:color w:val="000000" w:themeColor="text1"/>
        </w:rPr>
        <w:t xml:space="preserve">diluted </w:t>
      </w:r>
      <w:r w:rsidRPr="00A25D00">
        <w:rPr>
          <w:rFonts w:cs="Calibri"/>
          <w:color w:val="000000" w:themeColor="text1"/>
        </w:rPr>
        <w:t xml:space="preserve">cell suspension to each well of a non-adherent, V-bottom, 96-well plate </w:t>
      </w:r>
      <w:r w:rsidRPr="00EF49FD">
        <w:rPr>
          <w:rFonts w:cs="Calibri"/>
          <w:b/>
          <w:bCs/>
          <w:color w:val="000000" w:themeColor="text1"/>
        </w:rPr>
        <w:t>[</w:t>
      </w:r>
      <w:r w:rsidR="00C15F4E" w:rsidRPr="00EF49FD">
        <w:rPr>
          <w:rFonts w:cs="Calibri"/>
          <w:b/>
          <w:bCs/>
          <w:color w:val="000000" w:themeColor="text1"/>
        </w:rPr>
        <w:t>1</w:t>
      </w:r>
      <w:r w:rsidRPr="00EF49FD">
        <w:rPr>
          <w:rFonts w:cs="Calibri"/>
          <w:b/>
          <w:bCs/>
          <w:color w:val="000000" w:themeColor="text1"/>
        </w:rPr>
        <w:t>]</w:t>
      </w:r>
      <w:r>
        <w:rPr>
          <w:rFonts w:cs="Calibri"/>
          <w:color w:val="000000" w:themeColor="text1"/>
        </w:rPr>
        <w:t xml:space="preserve">. </w:t>
      </w:r>
      <w:r w:rsidR="00C15F4E">
        <w:rPr>
          <w:rFonts w:cs="Calibri"/>
          <w:color w:val="000000" w:themeColor="text1"/>
        </w:rPr>
        <w:t>Lightly s</w:t>
      </w:r>
      <w:r>
        <w:rPr>
          <w:rFonts w:cs="Calibri"/>
          <w:color w:val="000000" w:themeColor="text1"/>
        </w:rPr>
        <w:t xml:space="preserve">pin </w:t>
      </w:r>
      <w:r w:rsidRPr="00975453">
        <w:rPr>
          <w:rFonts w:cs="Calibri"/>
          <w:color w:val="000000" w:themeColor="text1"/>
        </w:rPr>
        <w:t xml:space="preserve">down the plate </w:t>
      </w:r>
      <w:r w:rsidR="00C15F4E">
        <w:rPr>
          <w:rFonts w:cs="Calibri"/>
          <w:color w:val="000000" w:themeColor="text1"/>
        </w:rPr>
        <w:t>on</w:t>
      </w:r>
      <w:r w:rsidRPr="00975453">
        <w:rPr>
          <w:rFonts w:cs="Calibri"/>
          <w:color w:val="000000" w:themeColor="text1"/>
        </w:rPr>
        <w:t xml:space="preserve"> a low-speed shaker for 5 min</w:t>
      </w:r>
      <w:r>
        <w:rPr>
          <w:rFonts w:cs="Calibri"/>
          <w:color w:val="000000" w:themeColor="text1"/>
        </w:rPr>
        <w:t xml:space="preserve">utes </w:t>
      </w:r>
      <w:r w:rsidRPr="00EF49FD">
        <w:rPr>
          <w:rFonts w:cs="Calibri"/>
          <w:b/>
          <w:bCs/>
          <w:color w:val="000000" w:themeColor="text1"/>
        </w:rPr>
        <w:t>[</w:t>
      </w:r>
      <w:r w:rsidR="00C15F4E" w:rsidRPr="00EF49FD">
        <w:rPr>
          <w:rFonts w:cs="Calibri"/>
          <w:b/>
          <w:bCs/>
          <w:color w:val="000000" w:themeColor="text1"/>
        </w:rPr>
        <w:t>2</w:t>
      </w:r>
      <w:r w:rsidRPr="00EF49FD">
        <w:rPr>
          <w:rFonts w:cs="Calibri"/>
          <w:b/>
          <w:bCs/>
          <w:color w:val="000000" w:themeColor="text1"/>
        </w:rPr>
        <w:t xml:space="preserve">] </w:t>
      </w:r>
      <w:r w:rsidRPr="00975453">
        <w:rPr>
          <w:rFonts w:cs="Calibri"/>
          <w:color w:val="000000" w:themeColor="text1"/>
        </w:rPr>
        <w:t xml:space="preserve">and incubate at 37 </w:t>
      </w:r>
      <w:r>
        <w:rPr>
          <w:rFonts w:cs="Calibri"/>
          <w:color w:val="000000" w:themeColor="text1"/>
        </w:rPr>
        <w:t xml:space="preserve">degrees </w:t>
      </w:r>
      <w:r w:rsidRPr="00975453">
        <w:rPr>
          <w:rFonts w:cs="Calibri"/>
          <w:color w:val="000000" w:themeColor="text1"/>
        </w:rPr>
        <w:t>C</w:t>
      </w:r>
      <w:r>
        <w:rPr>
          <w:rFonts w:cs="Calibri"/>
          <w:color w:val="000000" w:themeColor="text1"/>
        </w:rPr>
        <w:t>elsius</w:t>
      </w:r>
      <w:r w:rsidRPr="00975453">
        <w:rPr>
          <w:rFonts w:cs="Calibri"/>
          <w:color w:val="000000" w:themeColor="text1"/>
        </w:rPr>
        <w:t xml:space="preserve"> and 5% </w:t>
      </w:r>
      <w:r>
        <w:rPr>
          <w:rFonts w:cs="Calibri"/>
          <w:color w:val="000000" w:themeColor="text1"/>
        </w:rPr>
        <w:t xml:space="preserve">carbon dioxide </w:t>
      </w:r>
      <w:r w:rsidR="001332D1">
        <w:rPr>
          <w:rFonts w:cs="Calibri"/>
          <w:color w:val="000000" w:themeColor="text1"/>
        </w:rPr>
        <w:t xml:space="preserve">until day 2 </w:t>
      </w:r>
      <w:r w:rsidRPr="00EF49FD">
        <w:rPr>
          <w:rFonts w:cs="Calibri"/>
          <w:b/>
          <w:bCs/>
          <w:color w:val="000000" w:themeColor="text1"/>
        </w:rPr>
        <w:t>[</w:t>
      </w:r>
      <w:r w:rsidR="00C15F4E" w:rsidRPr="00EF49FD">
        <w:rPr>
          <w:rFonts w:cs="Calibri"/>
          <w:b/>
          <w:bCs/>
          <w:color w:val="000000" w:themeColor="text1"/>
        </w:rPr>
        <w:t>3</w:t>
      </w:r>
      <w:r w:rsidRPr="00EF49FD">
        <w:rPr>
          <w:rFonts w:cs="Calibri"/>
          <w:b/>
          <w:bCs/>
          <w:color w:val="000000" w:themeColor="text1"/>
        </w:rPr>
        <w:t>]</w:t>
      </w:r>
      <w:r>
        <w:rPr>
          <w:rFonts w:cs="Calibri"/>
          <w:color w:val="000000" w:themeColor="text1"/>
        </w:rPr>
        <w:t xml:space="preserve">. </w:t>
      </w:r>
    </w:p>
    <w:p w14:paraId="19BF5F4C" w14:textId="18C09195" w:rsidR="00B535FC" w:rsidRDefault="00C15F4E" w:rsidP="00A24F88">
      <w:pPr>
        <w:pStyle w:val="ListParagraph"/>
        <w:numPr>
          <w:ilvl w:val="2"/>
          <w:numId w:val="42"/>
        </w:numPr>
        <w:spacing w:before="24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Talent adding cells to 96-well plate.</w:t>
      </w:r>
      <w:r w:rsidR="00450EE0">
        <w:rPr>
          <w:rFonts w:asciiTheme="minorHAnsi" w:hAnsiTheme="minorHAnsi" w:cstheme="minorHAnsi"/>
        </w:rPr>
        <w:t xml:space="preserve"> </w:t>
      </w:r>
      <w:r w:rsidR="00450EE0" w:rsidRPr="00FE0024">
        <w:rPr>
          <w:rFonts w:asciiTheme="minorHAnsi" w:hAnsiTheme="minorHAnsi" w:cstheme="minorHAnsi"/>
          <w:i/>
          <w:iCs/>
          <w:color w:val="0000FF"/>
        </w:rPr>
        <w:t>Videographer: This step is important!</w:t>
      </w:r>
    </w:p>
    <w:p w14:paraId="0041DC8A" w14:textId="03E0420D" w:rsidR="00C15F4E" w:rsidRDefault="00C15F4E" w:rsidP="00A24F88">
      <w:pPr>
        <w:pStyle w:val="ListParagraph"/>
        <w:numPr>
          <w:ilvl w:val="2"/>
          <w:numId w:val="42"/>
        </w:numPr>
        <w:spacing w:before="24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Talent placing the plate on shaker.</w:t>
      </w:r>
    </w:p>
    <w:p w14:paraId="4D5295A2" w14:textId="364432B6" w:rsidR="00C15F4E" w:rsidRDefault="00C15F4E" w:rsidP="00A24F88">
      <w:pPr>
        <w:pStyle w:val="ListParagraph"/>
        <w:numPr>
          <w:ilvl w:val="2"/>
          <w:numId w:val="42"/>
        </w:numPr>
        <w:spacing w:before="24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Talent </w:t>
      </w:r>
      <w:r w:rsidR="003E5F30">
        <w:rPr>
          <w:rFonts w:asciiTheme="minorHAnsi" w:hAnsiTheme="minorHAnsi" w:cstheme="minorHAnsi"/>
        </w:rPr>
        <w:t xml:space="preserve">placing </w:t>
      </w:r>
      <w:r>
        <w:rPr>
          <w:rFonts w:asciiTheme="minorHAnsi" w:hAnsiTheme="minorHAnsi" w:cstheme="minorHAnsi"/>
        </w:rPr>
        <w:t>the plates</w:t>
      </w:r>
      <w:r w:rsidR="003E5F30">
        <w:rPr>
          <w:rFonts w:asciiTheme="minorHAnsi" w:hAnsiTheme="minorHAnsi" w:cstheme="minorHAnsi"/>
        </w:rPr>
        <w:t xml:space="preserve"> in an incubator</w:t>
      </w:r>
      <w:r>
        <w:rPr>
          <w:rFonts w:asciiTheme="minorHAnsi" w:hAnsiTheme="minorHAnsi" w:cstheme="minorHAnsi"/>
        </w:rPr>
        <w:t>.</w:t>
      </w:r>
    </w:p>
    <w:p w14:paraId="76E965BE" w14:textId="77777777" w:rsidR="00C15F4E" w:rsidRDefault="00C15F4E" w:rsidP="00A24F88">
      <w:pPr>
        <w:pStyle w:val="ListParagraph"/>
        <w:spacing w:before="120"/>
        <w:ind w:left="1627"/>
        <w:contextualSpacing w:val="0"/>
        <w:rPr>
          <w:rFonts w:asciiTheme="minorHAnsi" w:hAnsiTheme="minorHAnsi" w:cstheme="minorHAnsi"/>
        </w:rPr>
      </w:pPr>
    </w:p>
    <w:p w14:paraId="21358272" w14:textId="1CC95BD5" w:rsidR="00C15F4E" w:rsidRPr="00B61FED" w:rsidRDefault="001332D1" w:rsidP="00A24F88">
      <w:pPr>
        <w:pStyle w:val="ListParagraph"/>
        <w:numPr>
          <w:ilvl w:val="1"/>
          <w:numId w:val="42"/>
        </w:numPr>
        <w:spacing w:before="120" w:line="276" w:lineRule="auto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On day 2, add 20 microliters of </w:t>
      </w:r>
      <w:r w:rsidRPr="00975453">
        <w:rPr>
          <w:rFonts w:cs="Calibri"/>
          <w:color w:val="000000" w:themeColor="text1"/>
        </w:rPr>
        <w:t>1% reagent A</w:t>
      </w:r>
      <w:r>
        <w:rPr>
          <w:rFonts w:cs="Calibri"/>
          <w:color w:val="000000" w:themeColor="text1"/>
        </w:rPr>
        <w:t xml:space="preserve"> to each well of </w:t>
      </w:r>
      <w:r w:rsidR="00EC4D39">
        <w:rPr>
          <w:rFonts w:cs="Calibri"/>
          <w:color w:val="000000" w:themeColor="text1"/>
        </w:rPr>
        <w:t xml:space="preserve">the </w:t>
      </w:r>
      <w:r>
        <w:rPr>
          <w:rFonts w:cs="Calibri"/>
          <w:color w:val="000000" w:themeColor="text1"/>
        </w:rPr>
        <w:t xml:space="preserve">96-well plate </w:t>
      </w:r>
      <w:r w:rsidRPr="00EF49FD">
        <w:rPr>
          <w:rFonts w:cs="Calibri"/>
          <w:b/>
          <w:bCs/>
          <w:color w:val="000000" w:themeColor="text1"/>
        </w:rPr>
        <w:t xml:space="preserve">[1] </w:t>
      </w:r>
      <w:r>
        <w:rPr>
          <w:rFonts w:cs="Calibri"/>
          <w:color w:val="000000" w:themeColor="text1"/>
        </w:rPr>
        <w:t xml:space="preserve">and </w:t>
      </w:r>
      <w:r w:rsidRPr="00975453">
        <w:rPr>
          <w:rFonts w:cs="Calibri"/>
          <w:color w:val="000000" w:themeColor="text1"/>
        </w:rPr>
        <w:t>pipette twice in the center to scatter the dead cells</w:t>
      </w:r>
      <w:r>
        <w:rPr>
          <w:rFonts w:cs="Calibri"/>
          <w:color w:val="000000" w:themeColor="text1"/>
        </w:rPr>
        <w:t xml:space="preserve"> </w:t>
      </w:r>
      <w:r w:rsidRPr="00EF49FD">
        <w:rPr>
          <w:rFonts w:cs="Calibri"/>
          <w:b/>
          <w:bCs/>
          <w:color w:val="000000" w:themeColor="text1"/>
        </w:rPr>
        <w:t>[2]</w:t>
      </w:r>
      <w:r>
        <w:rPr>
          <w:rFonts w:cs="Calibri"/>
          <w:color w:val="000000" w:themeColor="text1"/>
        </w:rPr>
        <w:t xml:space="preserve">. </w:t>
      </w:r>
      <w:r w:rsidRPr="00975453">
        <w:rPr>
          <w:rFonts w:cs="Calibri"/>
          <w:color w:val="000000" w:themeColor="text1"/>
        </w:rPr>
        <w:t xml:space="preserve">Clean the bottom of the </w:t>
      </w:r>
      <w:r>
        <w:rPr>
          <w:rFonts w:cs="Calibri"/>
          <w:color w:val="000000" w:themeColor="text1"/>
        </w:rPr>
        <w:t>plate before</w:t>
      </w:r>
      <w:r w:rsidRPr="00975453">
        <w:rPr>
          <w:rFonts w:cs="Calibri"/>
          <w:color w:val="000000" w:themeColor="text1"/>
        </w:rPr>
        <w:t xml:space="preserve"> </w:t>
      </w:r>
      <w:r w:rsidR="00EC4D39">
        <w:rPr>
          <w:rFonts w:cs="Calibri"/>
          <w:color w:val="000000" w:themeColor="text1"/>
        </w:rPr>
        <w:t>incubating it</w:t>
      </w:r>
      <w:r w:rsidRPr="00975453">
        <w:rPr>
          <w:rFonts w:cs="Calibri"/>
          <w:color w:val="000000" w:themeColor="text1"/>
        </w:rPr>
        <w:t xml:space="preserve"> </w:t>
      </w:r>
      <w:r>
        <w:rPr>
          <w:rFonts w:cs="Calibri"/>
          <w:color w:val="000000" w:themeColor="text1"/>
        </w:rPr>
        <w:t xml:space="preserve">at </w:t>
      </w:r>
      <w:r w:rsidRPr="00975453">
        <w:rPr>
          <w:rFonts w:cs="Calibri"/>
          <w:color w:val="000000" w:themeColor="text1"/>
        </w:rPr>
        <w:t xml:space="preserve">37 </w:t>
      </w:r>
      <w:r>
        <w:rPr>
          <w:rFonts w:cs="Calibri"/>
          <w:color w:val="000000" w:themeColor="text1"/>
        </w:rPr>
        <w:t xml:space="preserve">degrees </w:t>
      </w:r>
      <w:r w:rsidRPr="00975453">
        <w:rPr>
          <w:rFonts w:cs="Calibri"/>
          <w:color w:val="000000" w:themeColor="text1"/>
        </w:rPr>
        <w:t>C</w:t>
      </w:r>
      <w:r>
        <w:rPr>
          <w:rFonts w:cs="Calibri"/>
          <w:color w:val="000000" w:themeColor="text1"/>
        </w:rPr>
        <w:t>elsius</w:t>
      </w:r>
      <w:r w:rsidRPr="00975453">
        <w:rPr>
          <w:rFonts w:cs="Calibri"/>
          <w:color w:val="000000" w:themeColor="text1"/>
        </w:rPr>
        <w:t xml:space="preserve"> and 5% </w:t>
      </w:r>
      <w:r>
        <w:rPr>
          <w:rFonts w:cs="Calibri"/>
          <w:color w:val="000000" w:themeColor="text1"/>
        </w:rPr>
        <w:t xml:space="preserve">carbon dioxide </w:t>
      </w:r>
      <w:r w:rsidRPr="00975453">
        <w:rPr>
          <w:rFonts w:cs="Calibri"/>
          <w:color w:val="000000" w:themeColor="text1"/>
        </w:rPr>
        <w:t>until day 6</w:t>
      </w:r>
      <w:r>
        <w:rPr>
          <w:rFonts w:cs="Calibri"/>
          <w:color w:val="000000" w:themeColor="text1"/>
        </w:rPr>
        <w:t xml:space="preserve"> </w:t>
      </w:r>
      <w:r w:rsidRPr="00EF49FD">
        <w:rPr>
          <w:rFonts w:cs="Calibri"/>
          <w:b/>
          <w:bCs/>
          <w:color w:val="000000" w:themeColor="text1"/>
        </w:rPr>
        <w:t>[3]</w:t>
      </w:r>
      <w:r>
        <w:rPr>
          <w:rFonts w:cs="Calibri"/>
          <w:color w:val="000000" w:themeColor="text1"/>
        </w:rPr>
        <w:t>.</w:t>
      </w:r>
    </w:p>
    <w:p w14:paraId="527A09B3" w14:textId="7753BFDE" w:rsidR="00B61FED" w:rsidRPr="00B61FED" w:rsidRDefault="00B61FED" w:rsidP="00A24F88">
      <w:pPr>
        <w:pStyle w:val="ListParagraph"/>
        <w:numPr>
          <w:ilvl w:val="2"/>
          <w:numId w:val="42"/>
        </w:numPr>
        <w:spacing w:before="240"/>
        <w:contextualSpacing w:val="0"/>
        <w:rPr>
          <w:rFonts w:asciiTheme="minorHAnsi" w:hAnsiTheme="minorHAnsi" w:cstheme="minorHAnsi"/>
        </w:rPr>
      </w:pPr>
      <w:r>
        <w:rPr>
          <w:rFonts w:cs="Calibri"/>
          <w:color w:val="000000" w:themeColor="text1"/>
        </w:rPr>
        <w:lastRenderedPageBreak/>
        <w:t>Talent adding reagent A to plates.</w:t>
      </w:r>
      <w:r w:rsidR="00450EE0">
        <w:rPr>
          <w:rFonts w:cs="Calibri"/>
          <w:color w:val="000000" w:themeColor="text1"/>
        </w:rPr>
        <w:t xml:space="preserve"> </w:t>
      </w:r>
      <w:r w:rsidR="00450EE0" w:rsidRPr="00FE0024">
        <w:rPr>
          <w:rFonts w:asciiTheme="minorHAnsi" w:hAnsiTheme="minorHAnsi" w:cstheme="minorHAnsi"/>
          <w:i/>
          <w:iCs/>
          <w:color w:val="0000FF"/>
        </w:rPr>
        <w:t>Videographer: This step is important!</w:t>
      </w:r>
    </w:p>
    <w:p w14:paraId="64DD4A1B" w14:textId="41BCD08D" w:rsidR="00B61FED" w:rsidRDefault="001F2304" w:rsidP="00A24F88">
      <w:pPr>
        <w:pStyle w:val="ListParagraph"/>
        <w:numPr>
          <w:ilvl w:val="2"/>
          <w:numId w:val="42"/>
        </w:numPr>
        <w:spacing w:before="24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Talent pipetting the wells.</w:t>
      </w:r>
    </w:p>
    <w:p w14:paraId="039994F5" w14:textId="38B677C4" w:rsidR="001F2304" w:rsidRDefault="001F2304" w:rsidP="00A24F88">
      <w:pPr>
        <w:pStyle w:val="ListParagraph"/>
        <w:numPr>
          <w:ilvl w:val="2"/>
          <w:numId w:val="42"/>
        </w:numPr>
        <w:spacing w:before="24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Talent cleaning bottom of the plate.</w:t>
      </w:r>
    </w:p>
    <w:p w14:paraId="4B1D6714" w14:textId="77777777" w:rsidR="001F2304" w:rsidRPr="001332D1" w:rsidRDefault="001F2304" w:rsidP="00A24F88">
      <w:pPr>
        <w:pStyle w:val="ListParagraph"/>
        <w:spacing w:before="120"/>
        <w:ind w:left="1627"/>
        <w:contextualSpacing w:val="0"/>
        <w:rPr>
          <w:rFonts w:asciiTheme="minorHAnsi" w:hAnsiTheme="minorHAnsi" w:cstheme="minorHAnsi"/>
        </w:rPr>
      </w:pPr>
    </w:p>
    <w:p w14:paraId="3D9E2B82" w14:textId="72EA0A76" w:rsidR="001332D1" w:rsidRPr="001F2304" w:rsidRDefault="001332D1" w:rsidP="00A24F88">
      <w:pPr>
        <w:pStyle w:val="ListParagraph"/>
        <w:numPr>
          <w:ilvl w:val="1"/>
          <w:numId w:val="42"/>
        </w:numPr>
        <w:spacing w:before="120" w:line="276" w:lineRule="auto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On day 6, replace </w:t>
      </w:r>
      <w:r w:rsidRPr="00975453">
        <w:rPr>
          <w:rFonts w:cs="Calibri"/>
          <w:color w:val="000000" w:themeColor="text1"/>
        </w:rPr>
        <w:t xml:space="preserve">58 </w:t>
      </w:r>
      <w:r>
        <w:rPr>
          <w:rFonts w:cs="Calibri"/>
          <w:color w:val="000000" w:themeColor="text1"/>
        </w:rPr>
        <w:t>microliters</w:t>
      </w:r>
      <w:r w:rsidRPr="00975453">
        <w:rPr>
          <w:rFonts w:cs="Calibri"/>
          <w:color w:val="000000" w:themeColor="text1"/>
        </w:rPr>
        <w:t xml:space="preserve"> of the medium </w:t>
      </w:r>
      <w:r>
        <w:rPr>
          <w:rFonts w:cs="Calibri"/>
          <w:color w:val="000000" w:themeColor="text1"/>
        </w:rPr>
        <w:t>with</w:t>
      </w:r>
      <w:r w:rsidRPr="00975453">
        <w:rPr>
          <w:rFonts w:cs="Calibri"/>
          <w:color w:val="000000" w:themeColor="text1"/>
        </w:rPr>
        <w:t xml:space="preserve"> 60 </w:t>
      </w:r>
      <w:r>
        <w:rPr>
          <w:rFonts w:cs="Calibri"/>
          <w:color w:val="000000" w:themeColor="text1"/>
        </w:rPr>
        <w:t>microliters</w:t>
      </w:r>
      <w:r w:rsidRPr="00975453">
        <w:rPr>
          <w:rFonts w:cs="Calibri"/>
          <w:color w:val="000000" w:themeColor="text1"/>
        </w:rPr>
        <w:t xml:space="preserve"> of </w:t>
      </w:r>
      <w:r w:rsidR="00517D66">
        <w:rPr>
          <w:rFonts w:cs="Calibri"/>
          <w:color w:val="000000" w:themeColor="text1"/>
        </w:rPr>
        <w:t xml:space="preserve">fresh </w:t>
      </w:r>
      <w:r w:rsidRPr="00975453">
        <w:rPr>
          <w:rFonts w:cs="Calibri"/>
          <w:color w:val="000000" w:themeColor="text1"/>
        </w:rPr>
        <w:t xml:space="preserve">medium </w:t>
      </w:r>
      <w:r w:rsidR="00517D66">
        <w:rPr>
          <w:rFonts w:cs="Calibri"/>
          <w:color w:val="000000" w:themeColor="text1"/>
        </w:rPr>
        <w:t>one and continue</w:t>
      </w:r>
      <w:r w:rsidR="00EC4D39">
        <w:rPr>
          <w:rFonts w:cs="Calibri"/>
          <w:color w:val="000000" w:themeColor="text1"/>
        </w:rPr>
        <w:t xml:space="preserve"> the</w:t>
      </w:r>
      <w:r w:rsidR="00517D66">
        <w:rPr>
          <w:rFonts w:cs="Calibri"/>
          <w:color w:val="000000" w:themeColor="text1"/>
        </w:rPr>
        <w:t xml:space="preserve"> incubation </w:t>
      </w:r>
      <w:r w:rsidR="00517D66" w:rsidRPr="00EF49FD">
        <w:rPr>
          <w:rFonts w:cs="Calibri"/>
          <w:b/>
          <w:bCs/>
          <w:color w:val="000000" w:themeColor="text1"/>
        </w:rPr>
        <w:t>[1]</w:t>
      </w:r>
      <w:r w:rsidR="00517D66">
        <w:rPr>
          <w:rFonts w:cs="Calibri"/>
          <w:color w:val="000000" w:themeColor="text1"/>
        </w:rPr>
        <w:t xml:space="preserve">. </w:t>
      </w:r>
    </w:p>
    <w:p w14:paraId="5440396D" w14:textId="0C1BBC9D" w:rsidR="001F2304" w:rsidRPr="001F2304" w:rsidRDefault="001F2304" w:rsidP="00A24F88">
      <w:pPr>
        <w:pStyle w:val="ListParagraph"/>
        <w:numPr>
          <w:ilvl w:val="2"/>
          <w:numId w:val="42"/>
        </w:numPr>
        <w:spacing w:before="240"/>
        <w:contextualSpacing w:val="0"/>
        <w:rPr>
          <w:rFonts w:asciiTheme="minorHAnsi" w:hAnsiTheme="minorHAnsi" w:cstheme="minorHAnsi"/>
        </w:rPr>
      </w:pPr>
      <w:r>
        <w:rPr>
          <w:rFonts w:cs="Calibri"/>
          <w:color w:val="000000" w:themeColor="text1"/>
        </w:rPr>
        <w:t>Talent replacing the medium.</w:t>
      </w:r>
    </w:p>
    <w:p w14:paraId="1F1F90A1" w14:textId="77777777" w:rsidR="001F2304" w:rsidRPr="00517D66" w:rsidRDefault="001F2304" w:rsidP="00A24F88">
      <w:pPr>
        <w:pStyle w:val="ListParagraph"/>
        <w:spacing w:before="120"/>
        <w:ind w:left="1627"/>
        <w:contextualSpacing w:val="0"/>
        <w:rPr>
          <w:rFonts w:asciiTheme="minorHAnsi" w:hAnsiTheme="minorHAnsi" w:cstheme="minorHAnsi"/>
        </w:rPr>
      </w:pPr>
    </w:p>
    <w:p w14:paraId="128B433F" w14:textId="18FC2FCE" w:rsidR="003E5F30" w:rsidRPr="001F2304" w:rsidRDefault="00517D66" w:rsidP="00A24F88">
      <w:pPr>
        <w:pStyle w:val="ListParagraph"/>
        <w:numPr>
          <w:ilvl w:val="1"/>
          <w:numId w:val="42"/>
        </w:numPr>
        <w:spacing w:before="120" w:line="276" w:lineRule="auto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On day 12, </w:t>
      </w:r>
      <w:r>
        <w:rPr>
          <w:rFonts w:cs="Calibri"/>
          <w:color w:val="000000" w:themeColor="text1"/>
        </w:rPr>
        <w:t>h</w:t>
      </w:r>
      <w:r w:rsidRPr="00975453">
        <w:rPr>
          <w:rFonts w:cs="Calibri"/>
          <w:color w:val="000000" w:themeColor="text1"/>
        </w:rPr>
        <w:t>arvest the cell pellets</w:t>
      </w:r>
      <w:r>
        <w:rPr>
          <w:rFonts w:cs="Calibri"/>
          <w:color w:val="000000" w:themeColor="text1"/>
        </w:rPr>
        <w:t xml:space="preserve"> </w:t>
      </w:r>
      <w:r w:rsidRPr="00975453">
        <w:rPr>
          <w:rFonts w:cs="Calibri"/>
          <w:color w:val="000000" w:themeColor="text1"/>
        </w:rPr>
        <w:t>from the 96-well plate</w:t>
      </w:r>
      <w:r>
        <w:rPr>
          <w:rFonts w:cs="Calibri"/>
          <w:color w:val="000000" w:themeColor="text1"/>
        </w:rPr>
        <w:t xml:space="preserve"> </w:t>
      </w:r>
      <w:r w:rsidRPr="00975453">
        <w:rPr>
          <w:rFonts w:cs="Calibri"/>
          <w:color w:val="000000" w:themeColor="text1"/>
        </w:rPr>
        <w:t>in a 15</w:t>
      </w:r>
      <w:r>
        <w:rPr>
          <w:rFonts w:cs="Calibri"/>
          <w:color w:val="000000" w:themeColor="text1"/>
        </w:rPr>
        <w:t>-millilter</w:t>
      </w:r>
      <w:r w:rsidRPr="00975453">
        <w:rPr>
          <w:rFonts w:cs="Calibri"/>
          <w:color w:val="000000" w:themeColor="text1"/>
        </w:rPr>
        <w:t xml:space="preserve"> conical tube</w:t>
      </w:r>
      <w:r>
        <w:rPr>
          <w:rFonts w:cs="Calibri"/>
          <w:color w:val="000000" w:themeColor="text1"/>
        </w:rPr>
        <w:t xml:space="preserve"> </w:t>
      </w:r>
      <w:r w:rsidRPr="00EF49FD">
        <w:rPr>
          <w:rFonts w:cs="Calibri"/>
          <w:b/>
          <w:bCs/>
          <w:color w:val="000000" w:themeColor="text1"/>
        </w:rPr>
        <w:t xml:space="preserve">[1] </w:t>
      </w:r>
      <w:r>
        <w:rPr>
          <w:rFonts w:cs="Calibri"/>
          <w:color w:val="000000" w:themeColor="text1"/>
        </w:rPr>
        <w:t xml:space="preserve">and </w:t>
      </w:r>
      <w:r w:rsidRPr="00975453">
        <w:rPr>
          <w:rFonts w:cs="Calibri"/>
          <w:color w:val="000000" w:themeColor="text1"/>
        </w:rPr>
        <w:t>allow the pellets to settle naturally for 5 min</w:t>
      </w:r>
      <w:r>
        <w:rPr>
          <w:rFonts w:cs="Calibri"/>
          <w:color w:val="000000" w:themeColor="text1"/>
        </w:rPr>
        <w:t>utes</w:t>
      </w:r>
      <w:r w:rsidRPr="00975453">
        <w:rPr>
          <w:rFonts w:cs="Calibri"/>
          <w:color w:val="000000" w:themeColor="text1"/>
        </w:rPr>
        <w:t xml:space="preserve"> at room temperature</w:t>
      </w:r>
      <w:r>
        <w:rPr>
          <w:rFonts w:cs="Calibri"/>
          <w:color w:val="000000" w:themeColor="text1"/>
        </w:rPr>
        <w:t xml:space="preserve"> </w:t>
      </w:r>
      <w:r w:rsidRPr="00EF49FD">
        <w:rPr>
          <w:rFonts w:cs="Calibri"/>
          <w:b/>
          <w:bCs/>
          <w:color w:val="000000" w:themeColor="text1"/>
        </w:rPr>
        <w:t>[2]</w:t>
      </w:r>
      <w:r>
        <w:rPr>
          <w:rFonts w:cs="Calibri"/>
          <w:color w:val="000000" w:themeColor="text1"/>
        </w:rPr>
        <w:t xml:space="preserve">. </w:t>
      </w:r>
    </w:p>
    <w:p w14:paraId="1DC2B7F9" w14:textId="00CD919D" w:rsidR="001F2304" w:rsidRPr="001F2304" w:rsidRDefault="001F2304" w:rsidP="00A24F88">
      <w:pPr>
        <w:pStyle w:val="ListParagraph"/>
        <w:numPr>
          <w:ilvl w:val="2"/>
          <w:numId w:val="42"/>
        </w:numPr>
        <w:spacing w:before="240"/>
        <w:contextualSpacing w:val="0"/>
        <w:rPr>
          <w:rFonts w:asciiTheme="minorHAnsi" w:hAnsiTheme="minorHAnsi" w:cstheme="minorHAnsi"/>
        </w:rPr>
      </w:pPr>
      <w:r>
        <w:rPr>
          <w:rFonts w:cs="Calibri"/>
          <w:color w:val="000000" w:themeColor="text1"/>
        </w:rPr>
        <w:t>Talent harvesting pellets.</w:t>
      </w:r>
    </w:p>
    <w:p w14:paraId="6957E9AE" w14:textId="63CC0FB9" w:rsidR="001F2304" w:rsidRPr="001F2304" w:rsidRDefault="001F2304" w:rsidP="00A24F88">
      <w:pPr>
        <w:pStyle w:val="ListParagraph"/>
        <w:numPr>
          <w:ilvl w:val="2"/>
          <w:numId w:val="42"/>
        </w:numPr>
        <w:spacing w:before="240"/>
        <w:contextualSpacing w:val="0"/>
        <w:rPr>
          <w:rFonts w:asciiTheme="minorHAnsi" w:hAnsiTheme="minorHAnsi" w:cstheme="minorHAnsi"/>
        </w:rPr>
      </w:pPr>
      <w:r>
        <w:rPr>
          <w:rFonts w:cs="Calibri"/>
          <w:color w:val="000000" w:themeColor="text1"/>
        </w:rPr>
        <w:t>Shot of pellets settled at the bottom.</w:t>
      </w:r>
    </w:p>
    <w:p w14:paraId="26840D8A" w14:textId="77777777" w:rsidR="001F2304" w:rsidRPr="003E5F30" w:rsidRDefault="001F2304" w:rsidP="00A24F88">
      <w:pPr>
        <w:pStyle w:val="ListParagraph"/>
        <w:spacing w:before="120"/>
        <w:ind w:left="1627"/>
        <w:contextualSpacing w:val="0"/>
        <w:rPr>
          <w:rFonts w:asciiTheme="minorHAnsi" w:hAnsiTheme="minorHAnsi" w:cstheme="minorHAnsi"/>
        </w:rPr>
      </w:pPr>
    </w:p>
    <w:p w14:paraId="17DD5A9A" w14:textId="21C9F3BD" w:rsidR="00517D66" w:rsidRPr="001F2304" w:rsidRDefault="00517D66" w:rsidP="00A24F88">
      <w:pPr>
        <w:pStyle w:val="ListParagraph"/>
        <w:numPr>
          <w:ilvl w:val="1"/>
          <w:numId w:val="42"/>
        </w:numPr>
        <w:spacing w:before="120" w:line="276" w:lineRule="auto"/>
        <w:contextualSpacing w:val="0"/>
        <w:rPr>
          <w:rFonts w:asciiTheme="minorHAnsi" w:hAnsiTheme="minorHAnsi" w:cstheme="minorHAnsi"/>
        </w:rPr>
      </w:pPr>
      <w:r>
        <w:rPr>
          <w:rFonts w:cs="Calibri"/>
          <w:color w:val="000000" w:themeColor="text1"/>
        </w:rPr>
        <w:t>When pellets settle, r</w:t>
      </w:r>
      <w:r w:rsidRPr="00975453">
        <w:rPr>
          <w:rFonts w:cs="Calibri"/>
          <w:color w:val="000000" w:themeColor="text1"/>
        </w:rPr>
        <w:t xml:space="preserve">emove the supernatant </w:t>
      </w:r>
      <w:r>
        <w:rPr>
          <w:rFonts w:cs="Calibri"/>
          <w:color w:val="000000" w:themeColor="text1"/>
        </w:rPr>
        <w:t>without disturbing</w:t>
      </w:r>
      <w:r w:rsidRPr="00975453">
        <w:rPr>
          <w:rFonts w:cs="Calibri"/>
          <w:color w:val="000000" w:themeColor="text1"/>
        </w:rPr>
        <w:t xml:space="preserve"> the organoids</w:t>
      </w:r>
      <w:r>
        <w:rPr>
          <w:rFonts w:cs="Calibri"/>
          <w:color w:val="000000" w:themeColor="text1"/>
        </w:rPr>
        <w:t xml:space="preserve"> </w:t>
      </w:r>
      <w:r w:rsidRPr="00EF49FD">
        <w:rPr>
          <w:rFonts w:cs="Calibri"/>
          <w:b/>
          <w:bCs/>
          <w:color w:val="000000" w:themeColor="text1"/>
        </w:rPr>
        <w:t>[</w:t>
      </w:r>
      <w:r w:rsidR="001F2304" w:rsidRPr="00EF49FD">
        <w:rPr>
          <w:rFonts w:cs="Calibri"/>
          <w:b/>
          <w:bCs/>
          <w:color w:val="000000" w:themeColor="text1"/>
        </w:rPr>
        <w:t>1</w:t>
      </w:r>
      <w:r w:rsidRPr="00EF49FD">
        <w:rPr>
          <w:rFonts w:cs="Calibri"/>
          <w:b/>
          <w:bCs/>
          <w:color w:val="000000" w:themeColor="text1"/>
        </w:rPr>
        <w:t xml:space="preserve">] </w:t>
      </w:r>
      <w:r>
        <w:rPr>
          <w:rFonts w:cs="Calibri"/>
          <w:color w:val="000000" w:themeColor="text1"/>
        </w:rPr>
        <w:t>and</w:t>
      </w:r>
      <w:r w:rsidR="003E5F30">
        <w:rPr>
          <w:rFonts w:cs="Calibri"/>
          <w:color w:val="000000" w:themeColor="text1"/>
        </w:rPr>
        <w:t xml:space="preserve"> </w:t>
      </w:r>
      <w:r>
        <w:rPr>
          <w:rFonts w:cs="Calibri"/>
          <w:color w:val="000000" w:themeColor="text1"/>
        </w:rPr>
        <w:t xml:space="preserve">transfer </w:t>
      </w:r>
      <w:r w:rsidRPr="00975453">
        <w:rPr>
          <w:rFonts w:cs="Calibri"/>
          <w:color w:val="000000" w:themeColor="text1"/>
        </w:rPr>
        <w:t>the cell aggregates to a 10</w:t>
      </w:r>
      <w:r>
        <w:rPr>
          <w:rFonts w:cs="Calibri"/>
          <w:color w:val="000000" w:themeColor="text1"/>
        </w:rPr>
        <w:t>-centimeter</w:t>
      </w:r>
      <w:r w:rsidRPr="00975453">
        <w:rPr>
          <w:rFonts w:cs="Calibri"/>
          <w:color w:val="000000" w:themeColor="text1"/>
        </w:rPr>
        <w:t xml:space="preserve"> suspension dish containing 18 m</w:t>
      </w:r>
      <w:r>
        <w:rPr>
          <w:rFonts w:cs="Calibri"/>
          <w:color w:val="000000" w:themeColor="text1"/>
        </w:rPr>
        <w:t>illiliters</w:t>
      </w:r>
      <w:r w:rsidRPr="00975453">
        <w:rPr>
          <w:rFonts w:cs="Calibri"/>
          <w:color w:val="000000" w:themeColor="text1"/>
        </w:rPr>
        <w:t xml:space="preserve"> of medium II</w:t>
      </w:r>
      <w:r w:rsidR="00EC4D39">
        <w:rPr>
          <w:rFonts w:cs="Calibri"/>
          <w:color w:val="000000" w:themeColor="text1"/>
        </w:rPr>
        <w:t xml:space="preserve"> </w:t>
      </w:r>
      <w:r w:rsidR="00EC4D39" w:rsidRPr="00EC4D39">
        <w:rPr>
          <w:rFonts w:cs="Calibri"/>
          <w:i/>
          <w:iCs/>
          <w:color w:val="FF0000"/>
        </w:rPr>
        <w:t>(‘2’)</w:t>
      </w:r>
      <w:r w:rsidRPr="00975453">
        <w:rPr>
          <w:rFonts w:cs="Calibri"/>
          <w:color w:val="000000" w:themeColor="text1"/>
        </w:rPr>
        <w:t xml:space="preserve"> with reagent A</w:t>
      </w:r>
      <w:r>
        <w:rPr>
          <w:rFonts w:cs="Calibri"/>
          <w:color w:val="000000" w:themeColor="text1"/>
        </w:rPr>
        <w:t xml:space="preserve"> </w:t>
      </w:r>
      <w:r w:rsidRPr="00EF49FD">
        <w:rPr>
          <w:rFonts w:cs="Calibri"/>
          <w:b/>
          <w:bCs/>
          <w:color w:val="000000" w:themeColor="text1"/>
        </w:rPr>
        <w:t>[</w:t>
      </w:r>
      <w:r w:rsidR="001F2304" w:rsidRPr="00EF49FD">
        <w:rPr>
          <w:rFonts w:cs="Calibri"/>
          <w:b/>
          <w:bCs/>
          <w:color w:val="000000" w:themeColor="text1"/>
        </w:rPr>
        <w:t>2</w:t>
      </w:r>
      <w:r w:rsidRPr="00EF49FD">
        <w:rPr>
          <w:rFonts w:cs="Calibri"/>
          <w:b/>
          <w:bCs/>
          <w:color w:val="000000" w:themeColor="text1"/>
        </w:rPr>
        <w:t>]</w:t>
      </w:r>
      <w:r>
        <w:rPr>
          <w:rFonts w:cs="Calibri"/>
          <w:color w:val="000000" w:themeColor="text1"/>
        </w:rPr>
        <w:t>.</w:t>
      </w:r>
      <w:r w:rsidR="003E5F30">
        <w:rPr>
          <w:rFonts w:cs="Calibri"/>
          <w:color w:val="000000" w:themeColor="text1"/>
        </w:rPr>
        <w:t xml:space="preserve"> Incubate the dish at </w:t>
      </w:r>
      <w:r w:rsidR="003E5F30" w:rsidRPr="00975453">
        <w:rPr>
          <w:rFonts w:cs="Calibri"/>
          <w:color w:val="000000" w:themeColor="text1"/>
        </w:rPr>
        <w:t xml:space="preserve">37 </w:t>
      </w:r>
      <w:r w:rsidR="003E5F30">
        <w:rPr>
          <w:rFonts w:cs="Calibri"/>
          <w:color w:val="000000" w:themeColor="text1"/>
        </w:rPr>
        <w:t xml:space="preserve">degrees </w:t>
      </w:r>
      <w:r w:rsidR="003E5F30" w:rsidRPr="00975453">
        <w:rPr>
          <w:rFonts w:cs="Calibri"/>
          <w:color w:val="000000" w:themeColor="text1"/>
        </w:rPr>
        <w:t>C</w:t>
      </w:r>
      <w:r w:rsidR="003E5F30">
        <w:rPr>
          <w:rFonts w:cs="Calibri"/>
          <w:color w:val="000000" w:themeColor="text1"/>
        </w:rPr>
        <w:t>elsius</w:t>
      </w:r>
      <w:r w:rsidR="003E5F30" w:rsidRPr="00975453">
        <w:rPr>
          <w:rFonts w:cs="Calibri"/>
          <w:color w:val="000000" w:themeColor="text1"/>
        </w:rPr>
        <w:t xml:space="preserve"> and 5% </w:t>
      </w:r>
      <w:r w:rsidR="003E5F30">
        <w:rPr>
          <w:rFonts w:cs="Calibri"/>
          <w:color w:val="000000" w:themeColor="text1"/>
        </w:rPr>
        <w:t>carbon dioxide</w:t>
      </w:r>
      <w:r w:rsidR="003E5F30" w:rsidRPr="00975453">
        <w:rPr>
          <w:rFonts w:cs="Calibri"/>
          <w:color w:val="000000" w:themeColor="text1"/>
        </w:rPr>
        <w:t xml:space="preserve"> until day 18</w:t>
      </w:r>
      <w:r w:rsidR="003E5F30">
        <w:rPr>
          <w:rFonts w:cs="Calibri"/>
          <w:color w:val="000000" w:themeColor="text1"/>
        </w:rPr>
        <w:t xml:space="preserve"> </w:t>
      </w:r>
      <w:r w:rsidR="003E5F30" w:rsidRPr="00EF49FD">
        <w:rPr>
          <w:rFonts w:cs="Calibri"/>
          <w:b/>
          <w:bCs/>
          <w:color w:val="000000" w:themeColor="text1"/>
        </w:rPr>
        <w:t>[</w:t>
      </w:r>
      <w:r w:rsidR="001F2304" w:rsidRPr="00EF49FD">
        <w:rPr>
          <w:rFonts w:cs="Calibri"/>
          <w:b/>
          <w:bCs/>
          <w:color w:val="000000" w:themeColor="text1"/>
        </w:rPr>
        <w:t>3</w:t>
      </w:r>
      <w:r w:rsidR="003E5F30" w:rsidRPr="00EF49FD">
        <w:rPr>
          <w:rFonts w:cs="Calibri"/>
          <w:b/>
          <w:bCs/>
          <w:color w:val="000000" w:themeColor="text1"/>
        </w:rPr>
        <w:t>]</w:t>
      </w:r>
      <w:r w:rsidR="003E5F30">
        <w:rPr>
          <w:rFonts w:cs="Calibri"/>
          <w:color w:val="000000" w:themeColor="text1"/>
        </w:rPr>
        <w:t>.</w:t>
      </w:r>
    </w:p>
    <w:p w14:paraId="04C1ECB4" w14:textId="2AEF0BB5" w:rsidR="001F2304" w:rsidRPr="001F2304" w:rsidRDefault="001F2304" w:rsidP="00A24F88">
      <w:pPr>
        <w:pStyle w:val="ListParagraph"/>
        <w:numPr>
          <w:ilvl w:val="2"/>
          <w:numId w:val="42"/>
        </w:numPr>
        <w:spacing w:before="240"/>
        <w:contextualSpacing w:val="0"/>
        <w:rPr>
          <w:rFonts w:asciiTheme="minorHAnsi" w:hAnsiTheme="minorHAnsi" w:cstheme="minorHAnsi"/>
        </w:rPr>
      </w:pPr>
      <w:r>
        <w:rPr>
          <w:rFonts w:cs="Calibri"/>
          <w:color w:val="000000" w:themeColor="text1"/>
        </w:rPr>
        <w:t>Talent removing supernatant.</w:t>
      </w:r>
    </w:p>
    <w:p w14:paraId="2FA0F632" w14:textId="5FA1A2DC" w:rsidR="001F2304" w:rsidRPr="001F2304" w:rsidRDefault="001F2304" w:rsidP="00A24F88">
      <w:pPr>
        <w:pStyle w:val="ListParagraph"/>
        <w:numPr>
          <w:ilvl w:val="2"/>
          <w:numId w:val="42"/>
        </w:numPr>
        <w:spacing w:before="240"/>
        <w:contextualSpacing w:val="0"/>
        <w:rPr>
          <w:rFonts w:asciiTheme="minorHAnsi" w:hAnsiTheme="minorHAnsi" w:cstheme="minorHAnsi"/>
        </w:rPr>
      </w:pPr>
      <w:r>
        <w:rPr>
          <w:rFonts w:cs="Calibri"/>
          <w:color w:val="000000" w:themeColor="text1"/>
        </w:rPr>
        <w:t>Talent transferring cells to suspension dish.</w:t>
      </w:r>
    </w:p>
    <w:p w14:paraId="56F1C1CA" w14:textId="0E927D4F" w:rsidR="001F2304" w:rsidRPr="001F2304" w:rsidRDefault="001F2304" w:rsidP="00A24F88">
      <w:pPr>
        <w:pStyle w:val="ListParagraph"/>
        <w:numPr>
          <w:ilvl w:val="2"/>
          <w:numId w:val="42"/>
        </w:numPr>
        <w:spacing w:before="240"/>
        <w:contextualSpacing w:val="0"/>
        <w:rPr>
          <w:rFonts w:asciiTheme="minorHAnsi" w:hAnsiTheme="minorHAnsi" w:cstheme="minorHAnsi"/>
        </w:rPr>
      </w:pPr>
      <w:r>
        <w:rPr>
          <w:rFonts w:cs="Calibri"/>
          <w:color w:val="000000" w:themeColor="text1"/>
        </w:rPr>
        <w:t xml:space="preserve">Talent placing dish in an incubator. </w:t>
      </w:r>
    </w:p>
    <w:p w14:paraId="24DDE949" w14:textId="77777777" w:rsidR="001F2304" w:rsidRPr="003E5F30" w:rsidRDefault="001F2304" w:rsidP="00A24F88">
      <w:pPr>
        <w:pStyle w:val="ListParagraph"/>
        <w:spacing w:before="120"/>
        <w:ind w:left="1627"/>
        <w:contextualSpacing w:val="0"/>
        <w:rPr>
          <w:rFonts w:asciiTheme="minorHAnsi" w:hAnsiTheme="minorHAnsi" w:cstheme="minorHAnsi"/>
        </w:rPr>
      </w:pPr>
    </w:p>
    <w:p w14:paraId="62599C53" w14:textId="7C3BB09D" w:rsidR="003E5F30" w:rsidRPr="001F2304" w:rsidRDefault="009A7A45" w:rsidP="00A24F88">
      <w:pPr>
        <w:pStyle w:val="ListParagraph"/>
        <w:numPr>
          <w:ilvl w:val="1"/>
          <w:numId w:val="42"/>
        </w:numPr>
        <w:spacing w:before="120" w:line="276" w:lineRule="auto"/>
        <w:contextualSpacing w:val="0"/>
        <w:rPr>
          <w:rFonts w:asciiTheme="minorHAnsi" w:hAnsiTheme="minorHAnsi" w:cstheme="minorHAnsi"/>
        </w:rPr>
      </w:pPr>
      <w:r w:rsidRPr="00975453">
        <w:rPr>
          <w:rFonts w:cs="Calibri"/>
          <w:color w:val="000000" w:themeColor="text1"/>
        </w:rPr>
        <w:t>On day 18</w:t>
      </w:r>
      <w:r>
        <w:rPr>
          <w:rFonts w:cs="Calibri"/>
          <w:color w:val="000000" w:themeColor="text1"/>
        </w:rPr>
        <w:t>,</w:t>
      </w:r>
      <w:r w:rsidRPr="00975453">
        <w:rPr>
          <w:rFonts w:cs="Calibri"/>
          <w:color w:val="000000" w:themeColor="text1"/>
        </w:rPr>
        <w:t xml:space="preserve"> </w:t>
      </w:r>
      <w:r>
        <w:rPr>
          <w:rFonts w:cs="Calibri"/>
          <w:color w:val="000000" w:themeColor="text1"/>
        </w:rPr>
        <w:t xml:space="preserve">confirm the generation of </w:t>
      </w:r>
      <w:r w:rsidRPr="00975453">
        <w:rPr>
          <w:rFonts w:cs="Calibri"/>
          <w:color w:val="000000" w:themeColor="text1"/>
        </w:rPr>
        <w:t xml:space="preserve">a semitransparent optic vesicle </w:t>
      </w:r>
      <w:r>
        <w:rPr>
          <w:rFonts w:cs="Calibri"/>
          <w:color w:val="000000" w:themeColor="text1"/>
        </w:rPr>
        <w:t xml:space="preserve">in the dish </w:t>
      </w:r>
      <w:r w:rsidRPr="00EF49FD">
        <w:rPr>
          <w:rFonts w:cs="Calibri"/>
          <w:b/>
          <w:bCs/>
          <w:color w:val="000000" w:themeColor="text1"/>
        </w:rPr>
        <w:t xml:space="preserve">[1] </w:t>
      </w:r>
      <w:r>
        <w:rPr>
          <w:rFonts w:cs="Calibri"/>
          <w:color w:val="000000" w:themeColor="text1"/>
        </w:rPr>
        <w:t>and</w:t>
      </w:r>
      <w:r w:rsidRPr="00975453">
        <w:rPr>
          <w:rFonts w:cs="Calibri"/>
          <w:color w:val="000000" w:themeColor="text1"/>
        </w:rPr>
        <w:t xml:space="preserve"> cut the </w:t>
      </w:r>
      <w:r>
        <w:rPr>
          <w:rFonts w:cs="Calibri"/>
          <w:color w:val="000000" w:themeColor="text1"/>
        </w:rPr>
        <w:t xml:space="preserve">generated </w:t>
      </w:r>
      <w:r w:rsidRPr="00975453">
        <w:rPr>
          <w:rFonts w:cs="Calibri"/>
          <w:color w:val="000000" w:themeColor="text1"/>
        </w:rPr>
        <w:t xml:space="preserve">organoids </w:t>
      </w:r>
      <w:bookmarkStart w:id="2" w:name="_Hlk55557931"/>
      <w:r w:rsidRPr="00975453">
        <w:rPr>
          <w:rFonts w:cs="Calibri"/>
          <w:color w:val="000000" w:themeColor="text1"/>
        </w:rPr>
        <w:t>using a microsurgical knife</w:t>
      </w:r>
      <w:bookmarkEnd w:id="2"/>
      <w:r>
        <w:rPr>
          <w:rFonts w:cs="Calibri"/>
          <w:color w:val="000000" w:themeColor="text1"/>
        </w:rPr>
        <w:t xml:space="preserve"> </w:t>
      </w:r>
      <w:r w:rsidRPr="00EF49FD">
        <w:rPr>
          <w:rFonts w:cs="Calibri"/>
          <w:b/>
          <w:bCs/>
          <w:color w:val="000000" w:themeColor="text1"/>
        </w:rPr>
        <w:t>[2]</w:t>
      </w:r>
      <w:r>
        <w:rPr>
          <w:rFonts w:cs="Calibri"/>
          <w:color w:val="000000" w:themeColor="text1"/>
        </w:rPr>
        <w:t xml:space="preserve">. </w:t>
      </w:r>
      <w:r w:rsidRPr="00975453">
        <w:rPr>
          <w:rFonts w:cs="Calibri"/>
          <w:color w:val="000000" w:themeColor="text1"/>
        </w:rPr>
        <w:t xml:space="preserve">Aggregate all the </w:t>
      </w:r>
      <w:r>
        <w:rPr>
          <w:rFonts w:cs="Calibri"/>
          <w:color w:val="000000" w:themeColor="text1"/>
        </w:rPr>
        <w:t xml:space="preserve">cut </w:t>
      </w:r>
      <w:r w:rsidRPr="00975453">
        <w:rPr>
          <w:rFonts w:cs="Calibri"/>
          <w:color w:val="000000" w:themeColor="text1"/>
        </w:rPr>
        <w:t>pellets to the center of the dish</w:t>
      </w:r>
      <w:r>
        <w:rPr>
          <w:rFonts w:cs="Calibri"/>
          <w:color w:val="000000" w:themeColor="text1"/>
        </w:rPr>
        <w:t xml:space="preserve"> </w:t>
      </w:r>
      <w:r w:rsidRPr="00EF49FD">
        <w:rPr>
          <w:rFonts w:cs="Calibri"/>
          <w:b/>
          <w:bCs/>
          <w:color w:val="000000" w:themeColor="text1"/>
        </w:rPr>
        <w:t>[3]</w:t>
      </w:r>
      <w:r>
        <w:rPr>
          <w:rFonts w:cs="Calibri"/>
          <w:color w:val="000000" w:themeColor="text1"/>
        </w:rPr>
        <w:t xml:space="preserve">. </w:t>
      </w:r>
      <w:r w:rsidRPr="00975453">
        <w:rPr>
          <w:rFonts w:cs="Calibri"/>
          <w:color w:val="000000" w:themeColor="text1"/>
        </w:rPr>
        <w:t xml:space="preserve"> </w:t>
      </w:r>
    </w:p>
    <w:p w14:paraId="18F37152" w14:textId="338C3CC5" w:rsidR="001F2304" w:rsidRPr="001F2304" w:rsidRDefault="00A24F88" w:rsidP="00A24F88">
      <w:pPr>
        <w:pStyle w:val="ListParagraph"/>
        <w:numPr>
          <w:ilvl w:val="2"/>
          <w:numId w:val="42"/>
        </w:numPr>
        <w:spacing w:before="240"/>
        <w:contextualSpacing w:val="0"/>
        <w:rPr>
          <w:rFonts w:asciiTheme="minorHAnsi" w:hAnsiTheme="minorHAnsi" w:cstheme="minorHAnsi"/>
        </w:rPr>
      </w:pPr>
      <w:r>
        <w:rPr>
          <w:rFonts w:cs="Calibri"/>
          <w:color w:val="000000" w:themeColor="text1"/>
        </w:rPr>
        <w:t xml:space="preserve">LAB MEDIA: </w:t>
      </w:r>
      <w:r w:rsidRPr="00A24F88">
        <w:rPr>
          <w:rFonts w:cs="Calibri"/>
          <w:color w:val="000000" w:themeColor="text1"/>
          <w:highlight w:val="yellow"/>
        </w:rPr>
        <w:t>To be provided by authors</w:t>
      </w:r>
      <w:r>
        <w:rPr>
          <w:rFonts w:cs="Calibri"/>
          <w:color w:val="000000" w:themeColor="text1"/>
          <w:highlight w:val="yellow"/>
        </w:rPr>
        <w:t>:</w:t>
      </w:r>
      <w:r>
        <w:rPr>
          <w:rFonts w:cs="Calibri"/>
          <w:color w:val="000000" w:themeColor="text1"/>
        </w:rPr>
        <w:t xml:space="preserve"> </w:t>
      </w:r>
      <w:r w:rsidR="00EC4D39">
        <w:rPr>
          <w:rFonts w:cs="Calibri"/>
          <w:color w:val="000000" w:themeColor="text1"/>
        </w:rPr>
        <w:t>O</w:t>
      </w:r>
      <w:r w:rsidR="001F2304">
        <w:rPr>
          <w:rFonts w:cs="Calibri"/>
          <w:color w:val="000000" w:themeColor="text1"/>
        </w:rPr>
        <w:t>ptic vesicle in the dish.</w:t>
      </w:r>
      <w:r w:rsidR="00EC4D39">
        <w:rPr>
          <w:rFonts w:cs="Calibri"/>
          <w:color w:val="000000" w:themeColor="text1"/>
        </w:rPr>
        <w:t xml:space="preserve"> </w:t>
      </w:r>
      <w:r w:rsidRPr="00A24F88">
        <w:rPr>
          <w:rFonts w:cs="Calibri"/>
          <w:color w:val="000000" w:themeColor="text1"/>
          <w:highlight w:val="yellow"/>
        </w:rPr>
        <w:t xml:space="preserve">Authors: Please upload the image to your project page: </w:t>
      </w:r>
      <w:hyperlink r:id="rId10" w:history="1">
        <w:r w:rsidRPr="00A24F88">
          <w:rPr>
            <w:rStyle w:val="Hyperlink"/>
            <w:rFonts w:asciiTheme="minorHAnsi" w:eastAsia="Times New Roman" w:hAnsiTheme="minorHAnsi" w:cstheme="minorHAnsi"/>
            <w:szCs w:val="24"/>
            <w:highlight w:val="yellow"/>
          </w:rPr>
          <w:t>https://www.jove.com/account/file-uploader?src=19000938</w:t>
        </w:r>
      </w:hyperlink>
      <w:r w:rsidRPr="00A24F88">
        <w:rPr>
          <w:rFonts w:cs="Calibri"/>
          <w:color w:val="000000" w:themeColor="text1"/>
          <w:highlight w:val="yellow"/>
        </w:rPr>
        <w:t>.</w:t>
      </w:r>
    </w:p>
    <w:p w14:paraId="5EA2E7C4" w14:textId="65AB8074" w:rsidR="001F2304" w:rsidRPr="001F2304" w:rsidRDefault="00A24F88" w:rsidP="00A24F88">
      <w:pPr>
        <w:pStyle w:val="ListParagraph"/>
        <w:numPr>
          <w:ilvl w:val="2"/>
          <w:numId w:val="42"/>
        </w:numPr>
        <w:spacing w:before="240"/>
        <w:contextualSpacing w:val="0"/>
        <w:rPr>
          <w:rFonts w:asciiTheme="minorHAnsi" w:hAnsiTheme="minorHAnsi" w:cstheme="minorHAnsi"/>
        </w:rPr>
      </w:pPr>
      <w:r>
        <w:rPr>
          <w:rFonts w:cs="Calibri"/>
          <w:color w:val="000000" w:themeColor="text1"/>
        </w:rPr>
        <w:lastRenderedPageBreak/>
        <w:t xml:space="preserve">LAB MEDIA: </w:t>
      </w:r>
      <w:r w:rsidRPr="00A24F88">
        <w:rPr>
          <w:rFonts w:cs="Calibri"/>
          <w:color w:val="000000" w:themeColor="text1"/>
          <w:highlight w:val="yellow"/>
        </w:rPr>
        <w:t>To be provided by authors:</w:t>
      </w:r>
      <w:r>
        <w:rPr>
          <w:rFonts w:cs="Calibri"/>
          <w:color w:val="000000" w:themeColor="text1"/>
        </w:rPr>
        <w:t xml:space="preserve"> </w:t>
      </w:r>
      <w:r w:rsidR="001F2304">
        <w:rPr>
          <w:rFonts w:cs="Calibri"/>
          <w:color w:val="000000" w:themeColor="text1"/>
        </w:rPr>
        <w:t>Talent cutting organoids.</w:t>
      </w:r>
      <w:r w:rsidRPr="00A24F88">
        <w:rPr>
          <w:rFonts w:cs="Calibri"/>
          <w:color w:val="000000" w:themeColor="text1"/>
          <w:highlight w:val="yellow"/>
        </w:rPr>
        <w:t xml:space="preserve"> </w:t>
      </w:r>
      <w:r w:rsidRPr="00A24F88">
        <w:rPr>
          <w:rFonts w:cs="Calibri"/>
          <w:color w:val="000000" w:themeColor="text1"/>
          <w:highlight w:val="yellow"/>
        </w:rPr>
        <w:t>Authors: Please upload the image</w:t>
      </w:r>
      <w:r>
        <w:rPr>
          <w:rFonts w:cs="Calibri"/>
          <w:color w:val="000000" w:themeColor="text1"/>
          <w:highlight w:val="yellow"/>
        </w:rPr>
        <w:t xml:space="preserve"> or video</w:t>
      </w:r>
      <w:r w:rsidRPr="00A24F88">
        <w:rPr>
          <w:rFonts w:cs="Calibri"/>
          <w:color w:val="000000" w:themeColor="text1"/>
          <w:highlight w:val="yellow"/>
        </w:rPr>
        <w:t xml:space="preserve"> to your project page: </w:t>
      </w:r>
      <w:hyperlink r:id="rId11" w:history="1">
        <w:r w:rsidRPr="00A24F88">
          <w:rPr>
            <w:rStyle w:val="Hyperlink"/>
            <w:rFonts w:asciiTheme="minorHAnsi" w:eastAsia="Times New Roman" w:hAnsiTheme="minorHAnsi" w:cstheme="minorHAnsi"/>
            <w:szCs w:val="24"/>
            <w:highlight w:val="yellow"/>
          </w:rPr>
          <w:t>https://www.jove.com/account/file-uploader?src=19000938</w:t>
        </w:r>
      </w:hyperlink>
      <w:r w:rsidRPr="00A24F88">
        <w:rPr>
          <w:rFonts w:cs="Calibri"/>
          <w:color w:val="000000" w:themeColor="text1"/>
          <w:highlight w:val="yellow"/>
        </w:rPr>
        <w:t>.</w:t>
      </w:r>
    </w:p>
    <w:p w14:paraId="09E38396" w14:textId="15379F97" w:rsidR="001F2304" w:rsidRPr="001F2304" w:rsidRDefault="001F2304" w:rsidP="00A24F88">
      <w:pPr>
        <w:pStyle w:val="ListParagraph"/>
        <w:numPr>
          <w:ilvl w:val="2"/>
          <w:numId w:val="42"/>
        </w:numPr>
        <w:spacing w:before="240"/>
        <w:contextualSpacing w:val="0"/>
        <w:rPr>
          <w:rFonts w:asciiTheme="minorHAnsi" w:hAnsiTheme="minorHAnsi" w:cstheme="minorHAnsi"/>
        </w:rPr>
      </w:pPr>
      <w:r>
        <w:rPr>
          <w:rFonts w:cs="Calibri"/>
          <w:color w:val="000000" w:themeColor="text1"/>
        </w:rPr>
        <w:t>Talent collecting pellets in the center of the dish.</w:t>
      </w:r>
      <w:r w:rsidR="00450EE0">
        <w:rPr>
          <w:rFonts w:cs="Calibri"/>
          <w:color w:val="000000" w:themeColor="text1"/>
        </w:rPr>
        <w:t xml:space="preserve"> </w:t>
      </w:r>
      <w:r w:rsidR="00450EE0" w:rsidRPr="00FE0024">
        <w:rPr>
          <w:rFonts w:asciiTheme="minorHAnsi" w:hAnsiTheme="minorHAnsi" w:cstheme="minorHAnsi"/>
          <w:i/>
          <w:iCs/>
          <w:color w:val="0000FF"/>
        </w:rPr>
        <w:t>Videographer: This step is important!</w:t>
      </w:r>
    </w:p>
    <w:p w14:paraId="618029AE" w14:textId="77777777" w:rsidR="001F2304" w:rsidRPr="009A7A45" w:rsidRDefault="001F2304" w:rsidP="00A24F88">
      <w:pPr>
        <w:pStyle w:val="ListParagraph"/>
        <w:spacing w:before="120"/>
        <w:ind w:left="1627"/>
        <w:contextualSpacing w:val="0"/>
        <w:rPr>
          <w:rFonts w:asciiTheme="minorHAnsi" w:hAnsiTheme="minorHAnsi" w:cstheme="minorHAnsi"/>
        </w:rPr>
      </w:pPr>
    </w:p>
    <w:p w14:paraId="4A8362AE" w14:textId="786B799B" w:rsidR="00B61FED" w:rsidRPr="001F2304" w:rsidRDefault="009A7A45" w:rsidP="00A24F88">
      <w:pPr>
        <w:pStyle w:val="ListParagraph"/>
        <w:numPr>
          <w:ilvl w:val="1"/>
          <w:numId w:val="42"/>
        </w:numPr>
        <w:spacing w:before="120" w:line="276" w:lineRule="auto"/>
        <w:contextualSpacing w:val="0"/>
        <w:rPr>
          <w:rFonts w:asciiTheme="minorHAnsi" w:hAnsiTheme="minorHAnsi" w:cstheme="minorHAnsi"/>
        </w:rPr>
      </w:pPr>
      <w:r>
        <w:rPr>
          <w:rFonts w:cs="Calibri"/>
          <w:color w:val="000000" w:themeColor="text1"/>
        </w:rPr>
        <w:t>Then, h</w:t>
      </w:r>
      <w:r w:rsidRPr="00975453">
        <w:rPr>
          <w:rFonts w:cs="Calibri"/>
          <w:color w:val="000000" w:themeColor="text1"/>
        </w:rPr>
        <w:t>arvest the cells into a 15</w:t>
      </w:r>
      <w:r>
        <w:rPr>
          <w:rFonts w:cs="Calibri"/>
          <w:color w:val="000000" w:themeColor="text1"/>
        </w:rPr>
        <w:t>-</w:t>
      </w:r>
      <w:r w:rsidRPr="00975453">
        <w:rPr>
          <w:rFonts w:cs="Calibri"/>
          <w:color w:val="000000" w:themeColor="text1"/>
        </w:rPr>
        <w:t>m</w:t>
      </w:r>
      <w:r>
        <w:rPr>
          <w:rFonts w:cs="Calibri"/>
          <w:color w:val="000000" w:themeColor="text1"/>
        </w:rPr>
        <w:t>illiliter</w:t>
      </w:r>
      <w:r w:rsidRPr="00975453">
        <w:rPr>
          <w:rFonts w:cs="Calibri"/>
          <w:color w:val="000000" w:themeColor="text1"/>
        </w:rPr>
        <w:t xml:space="preserve"> conical falcon tube</w:t>
      </w:r>
      <w:r>
        <w:rPr>
          <w:rFonts w:cs="Calibri"/>
          <w:color w:val="000000" w:themeColor="text1"/>
        </w:rPr>
        <w:t xml:space="preserve"> </w:t>
      </w:r>
      <w:r w:rsidRPr="00EF49FD">
        <w:rPr>
          <w:rFonts w:cs="Calibri"/>
          <w:b/>
          <w:bCs/>
          <w:color w:val="000000" w:themeColor="text1"/>
        </w:rPr>
        <w:t>[1]</w:t>
      </w:r>
      <w:r w:rsidR="00EC4D39">
        <w:rPr>
          <w:rFonts w:cs="Calibri"/>
          <w:color w:val="000000" w:themeColor="text1"/>
        </w:rPr>
        <w:t>.</w:t>
      </w:r>
      <w:r w:rsidR="00B61FED">
        <w:rPr>
          <w:rFonts w:cs="Calibri"/>
          <w:color w:val="000000" w:themeColor="text1"/>
        </w:rPr>
        <w:t xml:space="preserve"> </w:t>
      </w:r>
      <w:r w:rsidR="00EC4D39">
        <w:rPr>
          <w:rFonts w:cs="Calibri"/>
          <w:color w:val="000000" w:themeColor="text1"/>
        </w:rPr>
        <w:t>W</w:t>
      </w:r>
      <w:r w:rsidR="00B61FED">
        <w:rPr>
          <w:rFonts w:cs="Calibri"/>
          <w:color w:val="000000" w:themeColor="text1"/>
        </w:rPr>
        <w:t>hen</w:t>
      </w:r>
      <w:r>
        <w:rPr>
          <w:rFonts w:cs="Calibri"/>
          <w:color w:val="000000" w:themeColor="text1"/>
        </w:rPr>
        <w:t xml:space="preserve"> the cells</w:t>
      </w:r>
      <w:r w:rsidR="00B61FED">
        <w:rPr>
          <w:rFonts w:cs="Calibri"/>
          <w:color w:val="000000" w:themeColor="text1"/>
        </w:rPr>
        <w:t xml:space="preserve"> settle,</w:t>
      </w:r>
      <w:r>
        <w:rPr>
          <w:rFonts w:cs="Calibri"/>
          <w:color w:val="000000" w:themeColor="text1"/>
        </w:rPr>
        <w:t xml:space="preserve"> g</w:t>
      </w:r>
      <w:r w:rsidRPr="00975453">
        <w:rPr>
          <w:rFonts w:cs="Calibri"/>
          <w:color w:val="000000" w:themeColor="text1"/>
        </w:rPr>
        <w:t>ently remove the supernatant</w:t>
      </w:r>
      <w:r>
        <w:rPr>
          <w:rFonts w:cs="Calibri"/>
          <w:color w:val="000000" w:themeColor="text1"/>
        </w:rPr>
        <w:t xml:space="preserve"> </w:t>
      </w:r>
      <w:r w:rsidRPr="00EF49FD">
        <w:rPr>
          <w:rFonts w:cs="Calibri"/>
          <w:b/>
          <w:bCs/>
          <w:color w:val="000000" w:themeColor="text1"/>
        </w:rPr>
        <w:t>[2]</w:t>
      </w:r>
      <w:r w:rsidR="00EC4D39">
        <w:rPr>
          <w:rFonts w:cs="Calibri"/>
          <w:color w:val="000000" w:themeColor="text1"/>
        </w:rPr>
        <w:t xml:space="preserve"> and r</w:t>
      </w:r>
      <w:r>
        <w:rPr>
          <w:rFonts w:cs="Calibri"/>
          <w:color w:val="000000" w:themeColor="text1"/>
        </w:rPr>
        <w:t xml:space="preserve">esuspend the pellets </w:t>
      </w:r>
      <w:r w:rsidRPr="00975453">
        <w:rPr>
          <w:rFonts w:cs="Calibri"/>
          <w:color w:val="000000" w:themeColor="text1"/>
        </w:rPr>
        <w:t>in two 10</w:t>
      </w:r>
      <w:r>
        <w:rPr>
          <w:rFonts w:cs="Calibri"/>
          <w:color w:val="000000" w:themeColor="text1"/>
        </w:rPr>
        <w:t>-</w:t>
      </w:r>
      <w:r w:rsidRPr="00975453">
        <w:rPr>
          <w:rFonts w:cs="Calibri"/>
          <w:color w:val="000000" w:themeColor="text1"/>
        </w:rPr>
        <w:t>c</w:t>
      </w:r>
      <w:r>
        <w:rPr>
          <w:rFonts w:cs="Calibri"/>
          <w:color w:val="000000" w:themeColor="text1"/>
        </w:rPr>
        <w:t>entimeter</w:t>
      </w:r>
      <w:r w:rsidRPr="00975453">
        <w:rPr>
          <w:rFonts w:cs="Calibri"/>
          <w:color w:val="000000" w:themeColor="text1"/>
        </w:rPr>
        <w:t xml:space="preserve"> Petri dishes</w:t>
      </w:r>
      <w:r>
        <w:rPr>
          <w:rFonts w:cs="Calibri"/>
          <w:color w:val="000000" w:themeColor="text1"/>
        </w:rPr>
        <w:t xml:space="preserve"> </w:t>
      </w:r>
      <w:r w:rsidRPr="00975453">
        <w:rPr>
          <w:rFonts w:cs="Calibri"/>
          <w:color w:val="000000" w:themeColor="text1"/>
        </w:rPr>
        <w:t>with 18 m</w:t>
      </w:r>
      <w:r w:rsidR="00D34673">
        <w:rPr>
          <w:rFonts w:cs="Calibri"/>
          <w:color w:val="000000" w:themeColor="text1"/>
        </w:rPr>
        <w:t>illiliters</w:t>
      </w:r>
      <w:r w:rsidRPr="00975453">
        <w:rPr>
          <w:rFonts w:cs="Calibri"/>
          <w:color w:val="000000" w:themeColor="text1"/>
        </w:rPr>
        <w:t xml:space="preserve"> of medium </w:t>
      </w:r>
      <w:r>
        <w:rPr>
          <w:rFonts w:cs="Calibri"/>
          <w:color w:val="000000" w:themeColor="text1"/>
        </w:rPr>
        <w:t>three</w:t>
      </w:r>
      <w:r w:rsidRPr="00975453">
        <w:rPr>
          <w:rFonts w:cs="Calibri"/>
          <w:color w:val="000000" w:themeColor="text1"/>
        </w:rPr>
        <w:t xml:space="preserve"> per dish</w:t>
      </w:r>
      <w:r w:rsidR="00EC4D39">
        <w:rPr>
          <w:rFonts w:cs="Calibri"/>
          <w:color w:val="000000" w:themeColor="text1"/>
        </w:rPr>
        <w:t xml:space="preserve"> </w:t>
      </w:r>
      <w:r w:rsidR="00EC4D39">
        <w:rPr>
          <w:rFonts w:cs="Calibri"/>
          <w:b/>
          <w:bCs/>
          <w:color w:val="000000" w:themeColor="text1"/>
        </w:rPr>
        <w:t>[3]</w:t>
      </w:r>
      <w:r w:rsidR="00EC4D39">
        <w:rPr>
          <w:rFonts w:cs="Calibri"/>
          <w:color w:val="000000" w:themeColor="text1"/>
        </w:rPr>
        <w:t>.</w:t>
      </w:r>
      <w:r>
        <w:rPr>
          <w:rFonts w:cs="Calibri"/>
          <w:color w:val="000000" w:themeColor="text1"/>
        </w:rPr>
        <w:t xml:space="preserve"> </w:t>
      </w:r>
      <w:r w:rsidR="00EC4D39">
        <w:rPr>
          <w:rFonts w:cs="Calibri"/>
          <w:color w:val="000000" w:themeColor="text1"/>
        </w:rPr>
        <w:t>G</w:t>
      </w:r>
      <w:r w:rsidR="00EC4D39" w:rsidRPr="00EC4D39">
        <w:rPr>
          <w:rFonts w:cs="Calibri"/>
          <w:color w:val="000000" w:themeColor="text1"/>
        </w:rPr>
        <w:t>ently transfer the dishes to the incubator to avoid cell aggregation</w:t>
      </w:r>
      <w:r w:rsidR="00D34673">
        <w:rPr>
          <w:rFonts w:cs="Calibri"/>
          <w:color w:val="000000" w:themeColor="text1"/>
        </w:rPr>
        <w:t xml:space="preserve"> </w:t>
      </w:r>
      <w:r w:rsidRPr="00EF49FD">
        <w:rPr>
          <w:rFonts w:cs="Calibri"/>
          <w:b/>
          <w:bCs/>
          <w:color w:val="000000" w:themeColor="text1"/>
        </w:rPr>
        <w:t>[</w:t>
      </w:r>
      <w:r w:rsidR="00EC4D39">
        <w:rPr>
          <w:rFonts w:cs="Calibri"/>
          <w:b/>
          <w:bCs/>
          <w:color w:val="000000" w:themeColor="text1"/>
        </w:rPr>
        <w:t>4</w:t>
      </w:r>
      <w:r w:rsidRPr="00EF49FD">
        <w:rPr>
          <w:rFonts w:cs="Calibri"/>
          <w:b/>
          <w:bCs/>
          <w:color w:val="000000" w:themeColor="text1"/>
        </w:rPr>
        <w:t>]</w:t>
      </w:r>
      <w:r w:rsidR="00B61FED">
        <w:rPr>
          <w:rFonts w:cs="Calibri"/>
          <w:color w:val="000000" w:themeColor="text1"/>
        </w:rPr>
        <w:t xml:space="preserve">. </w:t>
      </w:r>
    </w:p>
    <w:p w14:paraId="03CA1CF1" w14:textId="1A81DF8B" w:rsidR="001F2304" w:rsidRPr="001F2304" w:rsidRDefault="001F2304" w:rsidP="00A24F88">
      <w:pPr>
        <w:pStyle w:val="ListParagraph"/>
        <w:numPr>
          <w:ilvl w:val="2"/>
          <w:numId w:val="42"/>
        </w:numPr>
        <w:spacing w:before="240"/>
        <w:contextualSpacing w:val="0"/>
        <w:rPr>
          <w:rFonts w:asciiTheme="minorHAnsi" w:hAnsiTheme="minorHAnsi" w:cstheme="minorHAnsi"/>
        </w:rPr>
      </w:pPr>
      <w:r>
        <w:rPr>
          <w:rFonts w:cs="Calibri"/>
          <w:color w:val="000000" w:themeColor="text1"/>
        </w:rPr>
        <w:t>Talent harvesting cells in falcon tube.</w:t>
      </w:r>
    </w:p>
    <w:p w14:paraId="036991DF" w14:textId="5EE48A0D" w:rsidR="001F2304" w:rsidRPr="001F2304" w:rsidRDefault="001F2304" w:rsidP="00A24F88">
      <w:pPr>
        <w:pStyle w:val="ListParagraph"/>
        <w:numPr>
          <w:ilvl w:val="2"/>
          <w:numId w:val="42"/>
        </w:numPr>
        <w:spacing w:before="240"/>
        <w:contextualSpacing w:val="0"/>
        <w:rPr>
          <w:rFonts w:asciiTheme="minorHAnsi" w:hAnsiTheme="minorHAnsi" w:cstheme="minorHAnsi"/>
        </w:rPr>
      </w:pPr>
      <w:r>
        <w:rPr>
          <w:rFonts w:cs="Calibri"/>
          <w:color w:val="000000" w:themeColor="text1"/>
        </w:rPr>
        <w:t>Talent removing supernatant.</w:t>
      </w:r>
    </w:p>
    <w:p w14:paraId="0090FB3B" w14:textId="4E251CEE" w:rsidR="001F2304" w:rsidRPr="00EC4D39" w:rsidRDefault="001F2304" w:rsidP="00A24F88">
      <w:pPr>
        <w:pStyle w:val="ListParagraph"/>
        <w:numPr>
          <w:ilvl w:val="2"/>
          <w:numId w:val="42"/>
        </w:numPr>
        <w:spacing w:before="240"/>
        <w:contextualSpacing w:val="0"/>
        <w:rPr>
          <w:rFonts w:asciiTheme="minorHAnsi" w:hAnsiTheme="minorHAnsi" w:cstheme="minorHAnsi"/>
        </w:rPr>
      </w:pPr>
      <w:r>
        <w:rPr>
          <w:rFonts w:cs="Calibri"/>
          <w:color w:val="000000" w:themeColor="text1"/>
        </w:rPr>
        <w:t>Talent resuspending cells in medium.</w:t>
      </w:r>
    </w:p>
    <w:p w14:paraId="00D3A66A" w14:textId="658B7546" w:rsidR="00EC4D39" w:rsidRPr="001F2304" w:rsidRDefault="00EC4D39" w:rsidP="00A24F88">
      <w:pPr>
        <w:pStyle w:val="ListParagraph"/>
        <w:numPr>
          <w:ilvl w:val="2"/>
          <w:numId w:val="42"/>
        </w:numPr>
        <w:spacing w:before="240"/>
        <w:contextualSpacing w:val="0"/>
        <w:rPr>
          <w:rFonts w:asciiTheme="minorHAnsi" w:hAnsiTheme="minorHAnsi" w:cstheme="minorHAnsi"/>
        </w:rPr>
      </w:pPr>
      <w:r>
        <w:rPr>
          <w:rFonts w:cs="Calibri"/>
          <w:color w:val="000000" w:themeColor="text1"/>
        </w:rPr>
        <w:t>Talent placing the dishes in the incubator.</w:t>
      </w:r>
    </w:p>
    <w:p w14:paraId="2495E642" w14:textId="77777777" w:rsidR="001F2304" w:rsidRPr="00B61FED" w:rsidRDefault="001F2304" w:rsidP="00A24F88">
      <w:pPr>
        <w:pStyle w:val="ListParagraph"/>
        <w:spacing w:before="120"/>
        <w:ind w:left="1627"/>
        <w:contextualSpacing w:val="0"/>
        <w:rPr>
          <w:rFonts w:asciiTheme="minorHAnsi" w:hAnsiTheme="minorHAnsi" w:cstheme="minorHAnsi"/>
        </w:rPr>
      </w:pPr>
    </w:p>
    <w:p w14:paraId="1A4CDC25" w14:textId="27A3800F" w:rsidR="009A7A45" w:rsidRPr="001F2304" w:rsidRDefault="00B61FED" w:rsidP="00A24F88">
      <w:pPr>
        <w:pStyle w:val="ListParagraph"/>
        <w:numPr>
          <w:ilvl w:val="1"/>
          <w:numId w:val="42"/>
        </w:numPr>
        <w:spacing w:before="120" w:line="276" w:lineRule="auto"/>
        <w:contextualSpacing w:val="0"/>
        <w:rPr>
          <w:rFonts w:asciiTheme="minorHAnsi" w:hAnsiTheme="minorHAnsi" w:cstheme="minorHAnsi"/>
        </w:rPr>
      </w:pPr>
      <w:r>
        <w:rPr>
          <w:rFonts w:cs="Calibri"/>
          <w:color w:val="000000" w:themeColor="text1"/>
        </w:rPr>
        <w:t xml:space="preserve">Continue culturing </w:t>
      </w:r>
      <w:r w:rsidR="0008479D">
        <w:rPr>
          <w:rFonts w:cs="Calibri"/>
          <w:color w:val="000000" w:themeColor="text1"/>
        </w:rPr>
        <w:t>the cells, changing the medium weekly. A</w:t>
      </w:r>
      <w:r>
        <w:rPr>
          <w:rFonts w:cs="Calibri"/>
          <w:color w:val="000000" w:themeColor="text1"/>
        </w:rPr>
        <w:t>nalyze the</w:t>
      </w:r>
      <w:r w:rsidRPr="00975453">
        <w:rPr>
          <w:rFonts w:cs="Calibri"/>
          <w:color w:val="000000" w:themeColor="text1"/>
        </w:rPr>
        <w:t xml:space="preserve"> CRX express</w:t>
      </w:r>
      <w:r w:rsidR="0008479D">
        <w:rPr>
          <w:rFonts w:cs="Calibri"/>
          <w:color w:val="000000" w:themeColor="text1"/>
        </w:rPr>
        <w:t xml:space="preserve">ion </w:t>
      </w:r>
      <w:r w:rsidRPr="00975453">
        <w:rPr>
          <w:rFonts w:cs="Calibri"/>
          <w:color w:val="000000" w:themeColor="text1"/>
        </w:rPr>
        <w:t>after day 45</w:t>
      </w:r>
      <w:r>
        <w:rPr>
          <w:rFonts w:cs="Calibri"/>
          <w:color w:val="000000" w:themeColor="text1"/>
        </w:rPr>
        <w:t xml:space="preserve"> </w:t>
      </w:r>
      <w:r w:rsidR="0008479D">
        <w:rPr>
          <w:rFonts w:cs="Calibri"/>
          <w:color w:val="000000" w:themeColor="text1"/>
        </w:rPr>
        <w:t>until</w:t>
      </w:r>
      <w:r>
        <w:rPr>
          <w:rFonts w:cs="Calibri"/>
          <w:color w:val="000000" w:themeColor="text1"/>
        </w:rPr>
        <w:t xml:space="preserve"> day 120 </w:t>
      </w:r>
      <w:r w:rsidRPr="00EF49FD">
        <w:rPr>
          <w:rFonts w:cs="Calibri"/>
          <w:b/>
          <w:bCs/>
          <w:color w:val="000000" w:themeColor="text1"/>
        </w:rPr>
        <w:t>[</w:t>
      </w:r>
      <w:r w:rsidR="001F2304" w:rsidRPr="00EF49FD">
        <w:rPr>
          <w:rFonts w:cs="Calibri"/>
          <w:b/>
          <w:bCs/>
          <w:color w:val="000000" w:themeColor="text1"/>
        </w:rPr>
        <w:t>1</w:t>
      </w:r>
      <w:r w:rsidRPr="00EF49FD">
        <w:rPr>
          <w:rFonts w:cs="Calibri"/>
          <w:b/>
          <w:bCs/>
          <w:color w:val="000000" w:themeColor="text1"/>
        </w:rPr>
        <w:t>]</w:t>
      </w:r>
      <w:r>
        <w:rPr>
          <w:rFonts w:cs="Calibri"/>
          <w:color w:val="000000" w:themeColor="text1"/>
        </w:rPr>
        <w:t>.</w:t>
      </w:r>
    </w:p>
    <w:p w14:paraId="4BFD3C26" w14:textId="5DC54FBA" w:rsidR="001F2304" w:rsidRPr="00A25D00" w:rsidRDefault="001F2304" w:rsidP="00A24F88">
      <w:pPr>
        <w:pStyle w:val="ListParagraph"/>
        <w:numPr>
          <w:ilvl w:val="2"/>
          <w:numId w:val="42"/>
        </w:numPr>
        <w:spacing w:before="240" w:line="276" w:lineRule="auto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Talent open</w:t>
      </w:r>
      <w:r w:rsidR="0008479D">
        <w:rPr>
          <w:rFonts w:asciiTheme="minorHAnsi" w:hAnsiTheme="minorHAnsi" w:cstheme="minorHAnsi"/>
        </w:rPr>
        <w:t>ing</w:t>
      </w:r>
      <w:r>
        <w:rPr>
          <w:rFonts w:asciiTheme="minorHAnsi" w:hAnsiTheme="minorHAnsi" w:cstheme="minorHAnsi"/>
        </w:rPr>
        <w:t xml:space="preserve"> the incubator and remov</w:t>
      </w:r>
      <w:r w:rsidR="0008479D">
        <w:rPr>
          <w:rFonts w:asciiTheme="minorHAnsi" w:hAnsiTheme="minorHAnsi" w:cstheme="minorHAnsi"/>
        </w:rPr>
        <w:t>ing</w:t>
      </w:r>
      <w:r>
        <w:rPr>
          <w:rFonts w:asciiTheme="minorHAnsi" w:hAnsiTheme="minorHAnsi" w:cstheme="minorHAnsi"/>
        </w:rPr>
        <w:t xml:space="preserve"> culture dishes from incubator</w:t>
      </w:r>
      <w:r w:rsidR="0008479D">
        <w:rPr>
          <w:rFonts w:asciiTheme="minorHAnsi" w:hAnsiTheme="minorHAnsi" w:cstheme="minorHAnsi"/>
        </w:rPr>
        <w:t>.</w:t>
      </w:r>
    </w:p>
    <w:p w14:paraId="53410F74" w14:textId="6BE053E1" w:rsidR="00A72FC5" w:rsidRPr="00B07A3B" w:rsidRDefault="00A72FC5" w:rsidP="00921AB9">
      <w:pPr>
        <w:spacing w:before="240"/>
        <w:ind w:left="360"/>
        <w:outlineLvl w:val="0"/>
        <w:rPr>
          <w:rFonts w:asciiTheme="minorHAnsi" w:hAnsiTheme="minorHAnsi" w:cstheme="minorHAnsi"/>
        </w:rPr>
      </w:pPr>
      <w:r w:rsidRPr="00B07A3B">
        <w:rPr>
          <w:rFonts w:asciiTheme="minorHAnsi" w:hAnsiTheme="minorHAnsi" w:cstheme="minorHAnsi"/>
          <w:sz w:val="22"/>
          <w:szCs w:val="22"/>
        </w:rPr>
        <w:br w:type="page"/>
      </w:r>
    </w:p>
    <w:p w14:paraId="01FAC9A9" w14:textId="77777777" w:rsidR="00873D1A" w:rsidRPr="00B07A3B" w:rsidRDefault="00873D1A" w:rsidP="00473E1C">
      <w:pPr>
        <w:pStyle w:val="Heading1"/>
        <w:rPr>
          <w:rFonts w:asciiTheme="minorHAnsi" w:hAnsiTheme="minorHAnsi" w:cstheme="minorHAnsi"/>
        </w:rPr>
      </w:pPr>
      <w:r w:rsidRPr="00B07A3B">
        <w:rPr>
          <w:rFonts w:asciiTheme="minorHAnsi" w:hAnsiTheme="minorHAnsi" w:cstheme="minorHAnsi"/>
        </w:rPr>
        <w:lastRenderedPageBreak/>
        <w:t>Results</w:t>
      </w:r>
    </w:p>
    <w:p w14:paraId="129E02E8" w14:textId="0387410D" w:rsidR="00F22F5E" w:rsidRPr="00B07A3B" w:rsidRDefault="00CE10F2" w:rsidP="002373BD">
      <w:pPr>
        <w:pStyle w:val="ListParagraph"/>
        <w:numPr>
          <w:ilvl w:val="0"/>
          <w:numId w:val="42"/>
        </w:numPr>
        <w:spacing w:before="240"/>
        <w:outlineLvl w:val="0"/>
        <w:rPr>
          <w:rFonts w:asciiTheme="minorHAnsi" w:hAnsiTheme="minorHAnsi" w:cstheme="minorHAnsi"/>
          <w:szCs w:val="24"/>
          <w:lang w:eastAsia="zh-TW"/>
        </w:rPr>
      </w:pPr>
      <w:r w:rsidRPr="00B07A3B">
        <w:rPr>
          <w:rFonts w:asciiTheme="minorHAnsi" w:hAnsiTheme="minorHAnsi" w:cstheme="minorHAnsi"/>
          <w:b/>
          <w:szCs w:val="24"/>
        </w:rPr>
        <w:t xml:space="preserve">Results: </w:t>
      </w:r>
      <w:r w:rsidR="009F7B21">
        <w:rPr>
          <w:rFonts w:asciiTheme="majorHAnsi" w:hAnsiTheme="majorHAnsi" w:cstheme="majorHAnsi"/>
          <w:b/>
          <w:bCs/>
          <w:color w:val="000000" w:themeColor="text1"/>
        </w:rPr>
        <w:t>Human Retinal Organoid Generation</w:t>
      </w:r>
    </w:p>
    <w:p w14:paraId="52E24B75" w14:textId="50EBEF46" w:rsidR="00395684" w:rsidRPr="00B07A3B" w:rsidRDefault="00FA787B" w:rsidP="002373BD">
      <w:pPr>
        <w:pStyle w:val="ListParagraph"/>
        <w:numPr>
          <w:ilvl w:val="1"/>
          <w:numId w:val="42"/>
        </w:numPr>
        <w:spacing w:before="360" w:line="276" w:lineRule="auto"/>
        <w:ind w:left="901" w:hanging="544"/>
        <w:contextualSpacing w:val="0"/>
        <w:jc w:val="both"/>
        <w:outlineLvl w:val="0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t xml:space="preserve">In this representative analysis, various stages of human retinal generation </w:t>
      </w:r>
      <w:r w:rsidR="00125400" w:rsidRPr="00F23E7F">
        <w:rPr>
          <w:rFonts w:asciiTheme="minorHAnsi" w:hAnsiTheme="minorHAnsi" w:cstheme="minorHAnsi"/>
          <w:szCs w:val="24"/>
        </w:rPr>
        <w:t>are</w:t>
      </w:r>
      <w:r w:rsidRPr="00F23E7F">
        <w:rPr>
          <w:rFonts w:asciiTheme="minorHAnsi" w:hAnsiTheme="minorHAnsi" w:cstheme="minorHAnsi"/>
          <w:szCs w:val="24"/>
        </w:rPr>
        <w:t xml:space="preserve"> displayed</w:t>
      </w:r>
      <w:r>
        <w:rPr>
          <w:rFonts w:asciiTheme="minorHAnsi" w:hAnsiTheme="minorHAnsi" w:cstheme="minorHAnsi"/>
          <w:szCs w:val="24"/>
        </w:rPr>
        <w:t xml:space="preserve"> </w:t>
      </w:r>
      <w:r w:rsidRPr="001A2A39">
        <w:rPr>
          <w:rFonts w:asciiTheme="minorHAnsi" w:hAnsiTheme="minorHAnsi" w:cstheme="minorHAnsi"/>
          <w:b/>
          <w:bCs/>
          <w:szCs w:val="24"/>
        </w:rPr>
        <w:t>[1]</w:t>
      </w:r>
      <w:r>
        <w:rPr>
          <w:rFonts w:asciiTheme="minorHAnsi" w:hAnsiTheme="minorHAnsi" w:cstheme="minorHAnsi"/>
          <w:szCs w:val="24"/>
        </w:rPr>
        <w:t xml:space="preserve">. </w:t>
      </w:r>
      <w:r w:rsidR="004E197A">
        <w:rPr>
          <w:rFonts w:asciiTheme="minorHAnsi" w:hAnsiTheme="minorHAnsi" w:cstheme="minorHAnsi"/>
          <w:szCs w:val="24"/>
        </w:rPr>
        <w:t>On day 6, o</w:t>
      </w:r>
      <w:r>
        <w:rPr>
          <w:rFonts w:asciiTheme="minorHAnsi" w:hAnsiTheme="minorHAnsi" w:cstheme="minorHAnsi"/>
          <w:szCs w:val="24"/>
        </w:rPr>
        <w:t xml:space="preserve">rganoids </w:t>
      </w:r>
      <w:r w:rsidR="004E197A">
        <w:rPr>
          <w:rFonts w:asciiTheme="minorHAnsi" w:hAnsiTheme="minorHAnsi" w:cstheme="minorHAnsi"/>
          <w:szCs w:val="24"/>
        </w:rPr>
        <w:t>appeared</w:t>
      </w:r>
      <w:r>
        <w:rPr>
          <w:rFonts w:asciiTheme="minorHAnsi" w:hAnsiTheme="minorHAnsi" w:cstheme="minorHAnsi"/>
          <w:szCs w:val="24"/>
        </w:rPr>
        <w:t xml:space="preserve"> as an aggregate of </w:t>
      </w:r>
      <w:r>
        <w:rPr>
          <w:rFonts w:asciiTheme="majorHAnsi" w:hAnsiTheme="majorHAnsi" w:cstheme="majorHAnsi"/>
          <w:color w:val="000000" w:themeColor="text1"/>
        </w:rPr>
        <w:t xml:space="preserve">dense connections inside a bright rim with </w:t>
      </w:r>
      <w:r w:rsidR="004E197A">
        <w:rPr>
          <w:rFonts w:asciiTheme="majorHAnsi" w:hAnsiTheme="majorHAnsi" w:cstheme="majorHAnsi"/>
          <w:color w:val="000000" w:themeColor="text1"/>
        </w:rPr>
        <w:t xml:space="preserve">a </w:t>
      </w:r>
      <w:r w:rsidR="00CB76C3">
        <w:rPr>
          <w:rFonts w:asciiTheme="majorHAnsi" w:hAnsiTheme="majorHAnsi" w:cstheme="majorHAnsi"/>
          <w:color w:val="000000" w:themeColor="text1"/>
        </w:rPr>
        <w:t xml:space="preserve">diameter </w:t>
      </w:r>
      <w:r w:rsidR="004E197A">
        <w:rPr>
          <w:rFonts w:asciiTheme="majorHAnsi" w:hAnsiTheme="majorHAnsi" w:cstheme="majorHAnsi"/>
          <w:color w:val="000000" w:themeColor="text1"/>
        </w:rPr>
        <w:t xml:space="preserve">of </w:t>
      </w:r>
      <w:r w:rsidR="00CB76C3">
        <w:rPr>
          <w:rFonts w:asciiTheme="majorHAnsi" w:hAnsiTheme="majorHAnsi" w:cstheme="majorHAnsi"/>
          <w:color w:val="000000" w:themeColor="text1"/>
        </w:rPr>
        <w:t xml:space="preserve">around 600 micrometers </w:t>
      </w:r>
      <w:r w:rsidR="00CB76C3" w:rsidRPr="001A2A39">
        <w:rPr>
          <w:rFonts w:asciiTheme="majorHAnsi" w:hAnsiTheme="majorHAnsi" w:cstheme="majorHAnsi"/>
          <w:b/>
          <w:bCs/>
          <w:color w:val="000000" w:themeColor="text1"/>
        </w:rPr>
        <w:t>[2].</w:t>
      </w:r>
      <w:r w:rsidR="00CB76C3">
        <w:rPr>
          <w:rFonts w:asciiTheme="majorHAnsi" w:hAnsiTheme="majorHAnsi" w:cstheme="majorHAnsi"/>
          <w:color w:val="000000" w:themeColor="text1"/>
        </w:rPr>
        <w:t xml:space="preserve"> </w:t>
      </w:r>
      <w:r w:rsidR="004E197A">
        <w:rPr>
          <w:rFonts w:asciiTheme="majorHAnsi" w:hAnsiTheme="majorHAnsi" w:cstheme="majorHAnsi"/>
          <w:color w:val="000000" w:themeColor="text1"/>
        </w:rPr>
        <w:t>On</w:t>
      </w:r>
      <w:r w:rsidR="00CB76C3">
        <w:rPr>
          <w:rFonts w:asciiTheme="majorHAnsi" w:hAnsiTheme="majorHAnsi" w:cstheme="majorHAnsi"/>
          <w:color w:val="000000" w:themeColor="text1"/>
        </w:rPr>
        <w:t xml:space="preserve"> day 12, the initial generation of the optic vesicle-like structures t</w:t>
      </w:r>
      <w:r w:rsidR="00125400">
        <w:rPr>
          <w:rFonts w:asciiTheme="majorHAnsi" w:hAnsiTheme="majorHAnsi" w:cstheme="majorHAnsi"/>
          <w:color w:val="000000" w:themeColor="text1"/>
        </w:rPr>
        <w:t>ook</w:t>
      </w:r>
      <w:r w:rsidR="00CB76C3">
        <w:rPr>
          <w:rFonts w:asciiTheme="majorHAnsi" w:hAnsiTheme="majorHAnsi" w:cstheme="majorHAnsi"/>
          <w:color w:val="000000" w:themeColor="text1"/>
        </w:rPr>
        <w:t xml:space="preserve"> place </w:t>
      </w:r>
      <w:r w:rsidR="00CB76C3" w:rsidRPr="001A2A39">
        <w:rPr>
          <w:rFonts w:asciiTheme="majorHAnsi" w:hAnsiTheme="majorHAnsi" w:cstheme="majorHAnsi"/>
          <w:b/>
          <w:bCs/>
          <w:color w:val="000000" w:themeColor="text1"/>
        </w:rPr>
        <w:t>[3]</w:t>
      </w:r>
      <w:r w:rsidR="00CB76C3">
        <w:rPr>
          <w:rFonts w:asciiTheme="majorHAnsi" w:hAnsiTheme="majorHAnsi" w:cstheme="majorHAnsi"/>
          <w:color w:val="000000" w:themeColor="text1"/>
        </w:rPr>
        <w:t>.</w:t>
      </w:r>
    </w:p>
    <w:p w14:paraId="4E75A4CA" w14:textId="31B8ACD0" w:rsidR="009D21B9" w:rsidRDefault="007B0FBB" w:rsidP="002373BD">
      <w:pPr>
        <w:pStyle w:val="ListParagraph"/>
        <w:numPr>
          <w:ilvl w:val="2"/>
          <w:numId w:val="42"/>
        </w:numPr>
        <w:spacing w:before="240"/>
        <w:contextualSpacing w:val="0"/>
        <w:jc w:val="both"/>
        <w:outlineLvl w:val="0"/>
        <w:rPr>
          <w:rFonts w:asciiTheme="minorHAnsi" w:hAnsiTheme="minorHAnsi" w:cstheme="minorHAnsi"/>
          <w:szCs w:val="24"/>
        </w:rPr>
      </w:pPr>
      <w:r w:rsidRPr="00B07A3B">
        <w:rPr>
          <w:rFonts w:asciiTheme="minorHAnsi" w:hAnsiTheme="minorHAnsi" w:cstheme="minorHAnsi"/>
          <w:szCs w:val="24"/>
        </w:rPr>
        <w:t>LAB MEDIA:</w:t>
      </w:r>
      <w:r w:rsidR="00CB76C3">
        <w:rPr>
          <w:rFonts w:asciiTheme="minorHAnsi" w:hAnsiTheme="minorHAnsi" w:cstheme="minorHAnsi"/>
          <w:szCs w:val="24"/>
        </w:rPr>
        <w:t xml:space="preserve"> 2</w:t>
      </w:r>
      <w:r w:rsidR="009F7B21">
        <w:rPr>
          <w:rFonts w:asciiTheme="minorHAnsi" w:hAnsiTheme="minorHAnsi" w:cstheme="minorHAnsi"/>
          <w:szCs w:val="24"/>
        </w:rPr>
        <w:t xml:space="preserve">. </w:t>
      </w:r>
    </w:p>
    <w:p w14:paraId="1095F262" w14:textId="318F744C" w:rsidR="00CB76C3" w:rsidRDefault="009F7B21" w:rsidP="002373BD">
      <w:pPr>
        <w:pStyle w:val="ListParagraph"/>
        <w:numPr>
          <w:ilvl w:val="2"/>
          <w:numId w:val="42"/>
        </w:numPr>
        <w:spacing w:before="240"/>
        <w:contextualSpacing w:val="0"/>
        <w:jc w:val="both"/>
        <w:outlineLvl w:val="0"/>
        <w:rPr>
          <w:rFonts w:asciiTheme="minorHAnsi" w:hAnsiTheme="minorHAnsi" w:cstheme="minorHAnsi"/>
          <w:szCs w:val="24"/>
        </w:rPr>
      </w:pPr>
      <w:r w:rsidRPr="00B07A3B">
        <w:rPr>
          <w:rFonts w:asciiTheme="minorHAnsi" w:hAnsiTheme="minorHAnsi" w:cstheme="minorHAnsi"/>
          <w:szCs w:val="24"/>
        </w:rPr>
        <w:t>LAB MEDIA:</w:t>
      </w:r>
      <w:r>
        <w:rPr>
          <w:rFonts w:asciiTheme="minorHAnsi" w:hAnsiTheme="minorHAnsi" w:cstheme="minorHAnsi"/>
          <w:szCs w:val="24"/>
        </w:rPr>
        <w:t xml:space="preserve"> 2 A.</w:t>
      </w:r>
    </w:p>
    <w:p w14:paraId="6AA3BE6F" w14:textId="4BB08F25" w:rsidR="009F7B21" w:rsidRDefault="009F7B21" w:rsidP="002373BD">
      <w:pPr>
        <w:pStyle w:val="ListParagraph"/>
        <w:numPr>
          <w:ilvl w:val="2"/>
          <w:numId w:val="42"/>
        </w:numPr>
        <w:spacing w:before="240"/>
        <w:contextualSpacing w:val="0"/>
        <w:jc w:val="both"/>
        <w:outlineLvl w:val="0"/>
        <w:rPr>
          <w:rFonts w:asciiTheme="minorHAnsi" w:hAnsiTheme="minorHAnsi" w:cstheme="minorHAnsi"/>
          <w:szCs w:val="24"/>
        </w:rPr>
      </w:pPr>
      <w:r w:rsidRPr="00B07A3B">
        <w:rPr>
          <w:rFonts w:asciiTheme="minorHAnsi" w:hAnsiTheme="minorHAnsi" w:cstheme="minorHAnsi"/>
          <w:szCs w:val="24"/>
        </w:rPr>
        <w:t>LAB MEDIA:</w:t>
      </w:r>
      <w:r>
        <w:rPr>
          <w:rFonts w:asciiTheme="minorHAnsi" w:hAnsiTheme="minorHAnsi" w:cstheme="minorHAnsi"/>
          <w:szCs w:val="24"/>
        </w:rPr>
        <w:t xml:space="preserve"> 2 B.</w:t>
      </w:r>
      <w:r w:rsidR="004861AF">
        <w:rPr>
          <w:rFonts w:asciiTheme="minorHAnsi" w:hAnsiTheme="minorHAnsi" w:cstheme="minorHAnsi"/>
          <w:szCs w:val="24"/>
        </w:rPr>
        <w:t xml:space="preserve"> </w:t>
      </w:r>
      <w:r w:rsidR="004861AF" w:rsidRPr="004861AF">
        <w:rPr>
          <w:rFonts w:asciiTheme="minorHAnsi" w:hAnsiTheme="minorHAnsi" w:cstheme="minorHAnsi"/>
          <w:i/>
          <w:iCs/>
          <w:color w:val="0000FF"/>
          <w:szCs w:val="24"/>
        </w:rPr>
        <w:t>Video Editor: Emphasize on the arrow.</w:t>
      </w:r>
    </w:p>
    <w:p w14:paraId="0B262017" w14:textId="77777777" w:rsidR="009F7B21" w:rsidRPr="00B07A3B" w:rsidRDefault="009F7B21" w:rsidP="009F7B21">
      <w:pPr>
        <w:pStyle w:val="ListParagraph"/>
        <w:spacing w:before="120"/>
        <w:ind w:left="1627"/>
        <w:contextualSpacing w:val="0"/>
        <w:jc w:val="both"/>
        <w:outlineLvl w:val="0"/>
        <w:rPr>
          <w:rFonts w:asciiTheme="minorHAnsi" w:hAnsiTheme="minorHAnsi" w:cstheme="minorHAnsi"/>
          <w:szCs w:val="24"/>
        </w:rPr>
      </w:pPr>
    </w:p>
    <w:p w14:paraId="123FB8B2" w14:textId="34AACD26" w:rsidR="00395684" w:rsidRPr="00CB76C3" w:rsidRDefault="00CB76C3" w:rsidP="002373BD">
      <w:pPr>
        <w:pStyle w:val="ListParagraph"/>
        <w:numPr>
          <w:ilvl w:val="1"/>
          <w:numId w:val="42"/>
        </w:numPr>
        <w:spacing w:before="120" w:line="276" w:lineRule="auto"/>
        <w:contextualSpacing w:val="0"/>
        <w:jc w:val="both"/>
        <w:outlineLvl w:val="0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t xml:space="preserve">The organoids without proper </w:t>
      </w:r>
      <w:r>
        <w:rPr>
          <w:rFonts w:asciiTheme="majorHAnsi" w:hAnsiTheme="majorHAnsi" w:cstheme="majorHAnsi"/>
          <w:color w:val="000000" w:themeColor="text1"/>
        </w:rPr>
        <w:t xml:space="preserve">vesicle-like architecture </w:t>
      </w:r>
      <w:r w:rsidR="00125400">
        <w:rPr>
          <w:rFonts w:asciiTheme="majorHAnsi" w:hAnsiTheme="majorHAnsi" w:cstheme="majorHAnsi"/>
          <w:color w:val="000000" w:themeColor="text1"/>
        </w:rPr>
        <w:t>were</w:t>
      </w:r>
      <w:r>
        <w:rPr>
          <w:rFonts w:asciiTheme="majorHAnsi" w:hAnsiTheme="majorHAnsi" w:cstheme="majorHAnsi"/>
          <w:color w:val="000000" w:themeColor="text1"/>
        </w:rPr>
        <w:t xml:space="preserve"> discarded before culturing in a Petri dish on day 18 </w:t>
      </w:r>
      <w:r w:rsidRPr="001A2A39">
        <w:rPr>
          <w:rFonts w:asciiTheme="majorHAnsi" w:hAnsiTheme="majorHAnsi" w:cstheme="majorHAnsi"/>
          <w:b/>
          <w:bCs/>
          <w:color w:val="000000" w:themeColor="text1"/>
        </w:rPr>
        <w:t>[1]</w:t>
      </w:r>
      <w:r>
        <w:rPr>
          <w:rFonts w:asciiTheme="majorHAnsi" w:hAnsiTheme="majorHAnsi" w:cstheme="majorHAnsi"/>
          <w:color w:val="000000" w:themeColor="text1"/>
        </w:rPr>
        <w:t>. By</w:t>
      </w:r>
      <w:r w:rsidR="00125400">
        <w:rPr>
          <w:rFonts w:asciiTheme="majorHAnsi" w:hAnsiTheme="majorHAnsi" w:cstheme="majorHAnsi"/>
          <w:color w:val="000000" w:themeColor="text1"/>
        </w:rPr>
        <w:t xml:space="preserve"> </w:t>
      </w:r>
      <w:r>
        <w:rPr>
          <w:rFonts w:asciiTheme="majorHAnsi" w:hAnsiTheme="majorHAnsi" w:cstheme="majorHAnsi"/>
          <w:color w:val="000000" w:themeColor="text1"/>
        </w:rPr>
        <w:t>day 30</w:t>
      </w:r>
      <w:r w:rsidR="00125400">
        <w:rPr>
          <w:rFonts w:asciiTheme="majorHAnsi" w:hAnsiTheme="majorHAnsi" w:cstheme="majorHAnsi"/>
          <w:color w:val="000000" w:themeColor="text1"/>
        </w:rPr>
        <w:t xml:space="preserve"> of </w:t>
      </w:r>
      <w:r w:rsidR="009F7B21">
        <w:rPr>
          <w:rFonts w:asciiTheme="majorHAnsi" w:hAnsiTheme="majorHAnsi" w:cstheme="majorHAnsi"/>
          <w:color w:val="000000" w:themeColor="text1"/>
        </w:rPr>
        <w:t xml:space="preserve">the </w:t>
      </w:r>
      <w:r w:rsidR="00125400">
        <w:rPr>
          <w:rFonts w:asciiTheme="majorHAnsi" w:hAnsiTheme="majorHAnsi" w:cstheme="majorHAnsi"/>
          <w:color w:val="000000" w:themeColor="text1"/>
        </w:rPr>
        <w:t>culture</w:t>
      </w:r>
      <w:r>
        <w:rPr>
          <w:rFonts w:asciiTheme="majorHAnsi" w:hAnsiTheme="majorHAnsi" w:cstheme="majorHAnsi"/>
          <w:color w:val="000000" w:themeColor="text1"/>
        </w:rPr>
        <w:t xml:space="preserve">, the vesicle-like architecture </w:t>
      </w:r>
      <w:r w:rsidR="00125400">
        <w:rPr>
          <w:rFonts w:asciiTheme="majorHAnsi" w:hAnsiTheme="majorHAnsi" w:cstheme="majorHAnsi"/>
          <w:color w:val="000000" w:themeColor="text1"/>
        </w:rPr>
        <w:t>was</w:t>
      </w:r>
      <w:r>
        <w:rPr>
          <w:rFonts w:asciiTheme="majorHAnsi" w:hAnsiTheme="majorHAnsi" w:cstheme="majorHAnsi"/>
          <w:color w:val="000000" w:themeColor="text1"/>
        </w:rPr>
        <w:t xml:space="preserve"> more obvious</w:t>
      </w:r>
      <w:r w:rsidR="00125400">
        <w:rPr>
          <w:rFonts w:asciiTheme="majorHAnsi" w:hAnsiTheme="majorHAnsi" w:cstheme="majorHAnsi"/>
          <w:color w:val="000000" w:themeColor="text1"/>
        </w:rPr>
        <w:t xml:space="preserve"> </w:t>
      </w:r>
      <w:r w:rsidR="00125400" w:rsidRPr="001A2A39">
        <w:rPr>
          <w:rFonts w:asciiTheme="majorHAnsi" w:hAnsiTheme="majorHAnsi" w:cstheme="majorHAnsi"/>
          <w:b/>
          <w:bCs/>
          <w:color w:val="000000" w:themeColor="text1"/>
        </w:rPr>
        <w:t>[2]</w:t>
      </w:r>
      <w:r>
        <w:rPr>
          <w:rFonts w:asciiTheme="majorHAnsi" w:hAnsiTheme="majorHAnsi" w:cstheme="majorHAnsi"/>
          <w:color w:val="000000" w:themeColor="text1"/>
        </w:rPr>
        <w:t xml:space="preserve">, and </w:t>
      </w:r>
      <w:r w:rsidR="004E197A">
        <w:rPr>
          <w:rFonts w:asciiTheme="majorHAnsi" w:hAnsiTheme="majorHAnsi" w:cstheme="majorHAnsi"/>
          <w:color w:val="000000" w:themeColor="text1"/>
        </w:rPr>
        <w:t>i</w:t>
      </w:r>
      <w:r>
        <w:rPr>
          <w:rFonts w:asciiTheme="majorHAnsi" w:hAnsiTheme="majorHAnsi" w:cstheme="majorHAnsi"/>
          <w:color w:val="000000" w:themeColor="text1"/>
        </w:rPr>
        <w:t xml:space="preserve">nferior </w:t>
      </w:r>
      <w:r w:rsidR="00125400">
        <w:rPr>
          <w:rFonts w:asciiTheme="majorHAnsi" w:hAnsiTheme="majorHAnsi" w:cstheme="majorHAnsi"/>
          <w:color w:val="000000" w:themeColor="text1"/>
        </w:rPr>
        <w:t xml:space="preserve">ROs could </w:t>
      </w:r>
      <w:r w:rsidR="00694AE7">
        <w:rPr>
          <w:rFonts w:asciiTheme="majorHAnsi" w:hAnsiTheme="majorHAnsi" w:cstheme="majorHAnsi"/>
          <w:color w:val="000000" w:themeColor="text1"/>
        </w:rPr>
        <w:t xml:space="preserve">be </w:t>
      </w:r>
      <w:r w:rsidR="00125400">
        <w:rPr>
          <w:rFonts w:asciiTheme="majorHAnsi" w:hAnsiTheme="majorHAnsi" w:cstheme="majorHAnsi"/>
          <w:color w:val="000000" w:themeColor="text1"/>
        </w:rPr>
        <w:t xml:space="preserve">easily distinguished and removed </w:t>
      </w:r>
      <w:r w:rsidR="00125400" w:rsidRPr="001A2A39">
        <w:rPr>
          <w:rFonts w:asciiTheme="majorHAnsi" w:hAnsiTheme="majorHAnsi" w:cstheme="majorHAnsi"/>
          <w:b/>
          <w:bCs/>
          <w:color w:val="000000" w:themeColor="text1"/>
        </w:rPr>
        <w:t>[3]</w:t>
      </w:r>
      <w:r w:rsidR="00125400">
        <w:rPr>
          <w:rFonts w:asciiTheme="majorHAnsi" w:hAnsiTheme="majorHAnsi" w:cstheme="majorHAnsi"/>
          <w:color w:val="000000" w:themeColor="text1"/>
        </w:rPr>
        <w:t>.</w:t>
      </w:r>
    </w:p>
    <w:p w14:paraId="00670416" w14:textId="6B3FDFED" w:rsidR="00CB76C3" w:rsidRDefault="00CB76C3" w:rsidP="002373BD">
      <w:pPr>
        <w:pStyle w:val="ListParagraph"/>
        <w:numPr>
          <w:ilvl w:val="2"/>
          <w:numId w:val="42"/>
        </w:numPr>
        <w:spacing w:before="240"/>
        <w:contextualSpacing w:val="0"/>
        <w:jc w:val="both"/>
        <w:outlineLvl w:val="0"/>
        <w:rPr>
          <w:rFonts w:asciiTheme="minorHAnsi" w:hAnsiTheme="minorHAnsi" w:cstheme="minorHAnsi"/>
          <w:szCs w:val="24"/>
        </w:rPr>
      </w:pPr>
      <w:r w:rsidRPr="00B07A3B">
        <w:rPr>
          <w:rFonts w:asciiTheme="minorHAnsi" w:hAnsiTheme="minorHAnsi" w:cstheme="minorHAnsi"/>
          <w:szCs w:val="24"/>
        </w:rPr>
        <w:t>LAB MEDIA:</w:t>
      </w:r>
      <w:r>
        <w:rPr>
          <w:rFonts w:asciiTheme="minorHAnsi" w:hAnsiTheme="minorHAnsi" w:cstheme="minorHAnsi"/>
          <w:szCs w:val="24"/>
        </w:rPr>
        <w:t xml:space="preserve"> 2 C.</w:t>
      </w:r>
    </w:p>
    <w:p w14:paraId="2D916570" w14:textId="225D7B1B" w:rsidR="00CB76C3" w:rsidRDefault="009F7B21" w:rsidP="002373BD">
      <w:pPr>
        <w:pStyle w:val="ListParagraph"/>
        <w:numPr>
          <w:ilvl w:val="2"/>
          <w:numId w:val="42"/>
        </w:numPr>
        <w:spacing w:before="240"/>
        <w:contextualSpacing w:val="0"/>
        <w:outlineLvl w:val="0"/>
        <w:rPr>
          <w:rFonts w:asciiTheme="minorHAnsi" w:hAnsiTheme="minorHAnsi" w:cstheme="minorHAnsi"/>
          <w:szCs w:val="24"/>
        </w:rPr>
      </w:pPr>
      <w:r w:rsidRPr="00B07A3B">
        <w:rPr>
          <w:rFonts w:asciiTheme="minorHAnsi" w:hAnsiTheme="minorHAnsi" w:cstheme="minorHAnsi"/>
          <w:szCs w:val="24"/>
        </w:rPr>
        <w:t>LAB MEDIA:</w:t>
      </w:r>
      <w:r>
        <w:rPr>
          <w:rFonts w:asciiTheme="minorHAnsi" w:hAnsiTheme="minorHAnsi" w:cstheme="minorHAnsi"/>
          <w:szCs w:val="24"/>
        </w:rPr>
        <w:t xml:space="preserve"> 2 D, E.</w:t>
      </w:r>
    </w:p>
    <w:p w14:paraId="6C1CDC3E" w14:textId="0F815B3A" w:rsidR="009F7B21" w:rsidRDefault="009F7B21" w:rsidP="002373BD">
      <w:pPr>
        <w:pStyle w:val="ListParagraph"/>
        <w:numPr>
          <w:ilvl w:val="2"/>
          <w:numId w:val="42"/>
        </w:numPr>
        <w:spacing w:before="240"/>
        <w:contextualSpacing w:val="0"/>
        <w:outlineLvl w:val="0"/>
        <w:rPr>
          <w:rFonts w:asciiTheme="minorHAnsi" w:hAnsiTheme="minorHAnsi" w:cstheme="minorHAnsi"/>
          <w:szCs w:val="24"/>
        </w:rPr>
      </w:pPr>
      <w:r w:rsidRPr="00B07A3B">
        <w:rPr>
          <w:rFonts w:asciiTheme="minorHAnsi" w:hAnsiTheme="minorHAnsi" w:cstheme="minorHAnsi"/>
          <w:szCs w:val="24"/>
        </w:rPr>
        <w:t>LAB MEDIA:</w:t>
      </w:r>
      <w:r>
        <w:rPr>
          <w:rFonts w:asciiTheme="minorHAnsi" w:hAnsiTheme="minorHAnsi" w:cstheme="minorHAnsi"/>
          <w:szCs w:val="24"/>
        </w:rPr>
        <w:t xml:space="preserve"> 2 D, E.</w:t>
      </w:r>
      <w:r w:rsidR="004861AF">
        <w:rPr>
          <w:rFonts w:asciiTheme="minorHAnsi" w:hAnsiTheme="minorHAnsi" w:cstheme="minorHAnsi"/>
          <w:szCs w:val="24"/>
        </w:rPr>
        <w:t xml:space="preserve"> </w:t>
      </w:r>
      <w:r w:rsidR="004861AF" w:rsidRPr="004861AF">
        <w:rPr>
          <w:rFonts w:asciiTheme="minorHAnsi" w:hAnsiTheme="minorHAnsi" w:cstheme="minorHAnsi"/>
          <w:i/>
          <w:iCs/>
          <w:color w:val="0000FF"/>
          <w:szCs w:val="24"/>
        </w:rPr>
        <w:t xml:space="preserve">Video Editor: Emphasize on the </w:t>
      </w:r>
      <w:r w:rsidR="004861AF">
        <w:rPr>
          <w:rFonts w:asciiTheme="minorHAnsi" w:hAnsiTheme="minorHAnsi" w:cstheme="minorHAnsi"/>
          <w:i/>
          <w:iCs/>
          <w:color w:val="0000FF"/>
          <w:szCs w:val="24"/>
        </w:rPr>
        <w:t>cells</w:t>
      </w:r>
      <w:r w:rsidR="004E197A">
        <w:rPr>
          <w:rFonts w:asciiTheme="minorHAnsi" w:hAnsiTheme="minorHAnsi" w:cstheme="minorHAnsi"/>
          <w:i/>
          <w:iCs/>
          <w:color w:val="0000FF"/>
          <w:szCs w:val="24"/>
        </w:rPr>
        <w:t xml:space="preserve"> marked</w:t>
      </w:r>
      <w:r w:rsidR="004861AF">
        <w:rPr>
          <w:rFonts w:asciiTheme="minorHAnsi" w:hAnsiTheme="minorHAnsi" w:cstheme="minorHAnsi"/>
          <w:i/>
          <w:iCs/>
          <w:color w:val="0000FF"/>
          <w:szCs w:val="24"/>
        </w:rPr>
        <w:t xml:space="preserve"> with </w:t>
      </w:r>
      <w:r w:rsidR="004E197A">
        <w:rPr>
          <w:rFonts w:asciiTheme="minorHAnsi" w:hAnsiTheme="minorHAnsi" w:cstheme="minorHAnsi"/>
          <w:i/>
          <w:iCs/>
          <w:color w:val="0000FF"/>
          <w:szCs w:val="24"/>
        </w:rPr>
        <w:t>*</w:t>
      </w:r>
      <w:r w:rsidR="004861AF">
        <w:rPr>
          <w:rFonts w:asciiTheme="minorHAnsi" w:hAnsiTheme="minorHAnsi" w:cstheme="minorHAnsi"/>
          <w:i/>
          <w:iCs/>
          <w:color w:val="0000FF"/>
          <w:szCs w:val="24"/>
        </w:rPr>
        <w:t>.</w:t>
      </w:r>
    </w:p>
    <w:p w14:paraId="537ACC7C" w14:textId="77777777" w:rsidR="009F7B21" w:rsidRPr="00B07A3B" w:rsidRDefault="009F7B21" w:rsidP="009F7B21">
      <w:pPr>
        <w:pStyle w:val="ListParagraph"/>
        <w:spacing w:before="120"/>
        <w:ind w:left="1627"/>
        <w:contextualSpacing w:val="0"/>
        <w:outlineLvl w:val="0"/>
        <w:rPr>
          <w:rFonts w:asciiTheme="minorHAnsi" w:hAnsiTheme="minorHAnsi" w:cstheme="minorHAnsi"/>
          <w:szCs w:val="24"/>
        </w:rPr>
      </w:pPr>
    </w:p>
    <w:p w14:paraId="319D39F0" w14:textId="4CB791EC" w:rsidR="00395684" w:rsidRPr="009F7B21" w:rsidRDefault="004E197A" w:rsidP="002373BD">
      <w:pPr>
        <w:pStyle w:val="ListParagraph"/>
        <w:numPr>
          <w:ilvl w:val="1"/>
          <w:numId w:val="42"/>
        </w:numPr>
        <w:spacing w:before="120" w:line="276" w:lineRule="auto"/>
        <w:contextualSpacing w:val="0"/>
        <w:outlineLvl w:val="0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t>Starting on day 45, t</w:t>
      </w:r>
      <w:r w:rsidR="00694AE7">
        <w:rPr>
          <w:rFonts w:asciiTheme="minorHAnsi" w:hAnsiTheme="minorHAnsi" w:cstheme="minorHAnsi"/>
          <w:szCs w:val="24"/>
        </w:rPr>
        <w:t xml:space="preserve">he organoids expressed various </w:t>
      </w:r>
      <w:r w:rsidR="00694AE7">
        <w:rPr>
          <w:rFonts w:asciiTheme="majorHAnsi" w:hAnsiTheme="majorHAnsi" w:cstheme="majorHAnsi"/>
          <w:color w:val="000000" w:themeColor="text1"/>
        </w:rPr>
        <w:t xml:space="preserve">markers of photoreceptor precursors </w:t>
      </w:r>
      <w:r w:rsidR="00694AE7" w:rsidRPr="001A2A39">
        <w:rPr>
          <w:rFonts w:asciiTheme="majorHAnsi" w:hAnsiTheme="majorHAnsi" w:cstheme="majorHAnsi"/>
          <w:b/>
          <w:bCs/>
          <w:color w:val="000000" w:themeColor="text1"/>
        </w:rPr>
        <w:t xml:space="preserve">[1] </w:t>
      </w:r>
      <w:r w:rsidR="00694AE7">
        <w:rPr>
          <w:rFonts w:asciiTheme="majorHAnsi" w:hAnsiTheme="majorHAnsi" w:cstheme="majorHAnsi"/>
          <w:color w:val="000000" w:themeColor="text1"/>
        </w:rPr>
        <w:t xml:space="preserve">such as CRX </w:t>
      </w:r>
      <w:r w:rsidR="00694AE7" w:rsidRPr="001A2A39">
        <w:rPr>
          <w:rFonts w:asciiTheme="majorHAnsi" w:hAnsiTheme="majorHAnsi" w:cstheme="majorHAnsi"/>
          <w:b/>
          <w:bCs/>
          <w:color w:val="000000" w:themeColor="text1"/>
        </w:rPr>
        <w:t>[2]</w:t>
      </w:r>
      <w:r>
        <w:rPr>
          <w:rFonts w:asciiTheme="majorHAnsi" w:hAnsiTheme="majorHAnsi" w:cstheme="majorHAnsi"/>
          <w:color w:val="000000" w:themeColor="text1"/>
        </w:rPr>
        <w:t>,</w:t>
      </w:r>
      <w:r w:rsidR="00694AE7" w:rsidRPr="001A2A39">
        <w:rPr>
          <w:rFonts w:asciiTheme="majorHAnsi" w:hAnsiTheme="majorHAnsi" w:cstheme="majorHAnsi"/>
          <w:b/>
          <w:bCs/>
          <w:color w:val="000000" w:themeColor="text1"/>
        </w:rPr>
        <w:t xml:space="preserve"> </w:t>
      </w:r>
      <w:r w:rsidR="00694AE7">
        <w:rPr>
          <w:rFonts w:asciiTheme="majorHAnsi" w:hAnsiTheme="majorHAnsi" w:cstheme="majorHAnsi"/>
          <w:color w:val="000000" w:themeColor="text1"/>
        </w:rPr>
        <w:t xml:space="preserve">RCVRN </w:t>
      </w:r>
      <w:r w:rsidR="00694AE7" w:rsidRPr="001A2A39">
        <w:rPr>
          <w:rFonts w:asciiTheme="majorHAnsi" w:hAnsiTheme="majorHAnsi" w:cstheme="majorHAnsi"/>
          <w:b/>
          <w:bCs/>
          <w:color w:val="000000" w:themeColor="text1"/>
        </w:rPr>
        <w:t>[3]</w:t>
      </w:r>
      <w:r>
        <w:rPr>
          <w:rFonts w:asciiTheme="majorHAnsi" w:hAnsiTheme="majorHAnsi" w:cstheme="majorHAnsi"/>
          <w:color w:val="000000" w:themeColor="text1"/>
        </w:rPr>
        <w:t>,</w:t>
      </w:r>
      <w:r w:rsidR="00694AE7" w:rsidRPr="001A2A39">
        <w:rPr>
          <w:rFonts w:asciiTheme="majorHAnsi" w:hAnsiTheme="majorHAnsi" w:cstheme="majorHAnsi"/>
          <w:b/>
          <w:bCs/>
          <w:color w:val="000000" w:themeColor="text1"/>
        </w:rPr>
        <w:t xml:space="preserve"> </w:t>
      </w:r>
      <w:r w:rsidR="00694AE7">
        <w:rPr>
          <w:rFonts w:asciiTheme="majorHAnsi" w:hAnsiTheme="majorHAnsi" w:cstheme="majorHAnsi"/>
          <w:color w:val="000000" w:themeColor="text1"/>
        </w:rPr>
        <w:t xml:space="preserve">and OTX2 </w:t>
      </w:r>
      <w:r w:rsidR="00694AE7" w:rsidRPr="001A2A39">
        <w:rPr>
          <w:rFonts w:asciiTheme="majorHAnsi" w:hAnsiTheme="majorHAnsi" w:cstheme="majorHAnsi"/>
          <w:b/>
          <w:bCs/>
          <w:color w:val="000000" w:themeColor="text1"/>
        </w:rPr>
        <w:t>[4]</w:t>
      </w:r>
      <w:r w:rsidR="00694AE7">
        <w:rPr>
          <w:rFonts w:asciiTheme="majorHAnsi" w:hAnsiTheme="majorHAnsi" w:cstheme="majorHAnsi"/>
          <w:color w:val="000000" w:themeColor="text1"/>
        </w:rPr>
        <w:t xml:space="preserve">. </w:t>
      </w:r>
    </w:p>
    <w:p w14:paraId="7243C552" w14:textId="2D645D39" w:rsidR="009F7B21" w:rsidRDefault="009F7B21" w:rsidP="002373BD">
      <w:pPr>
        <w:pStyle w:val="ListParagraph"/>
        <w:numPr>
          <w:ilvl w:val="2"/>
          <w:numId w:val="42"/>
        </w:numPr>
        <w:spacing w:before="240"/>
        <w:contextualSpacing w:val="0"/>
        <w:jc w:val="both"/>
        <w:outlineLvl w:val="0"/>
        <w:rPr>
          <w:rFonts w:asciiTheme="minorHAnsi" w:hAnsiTheme="minorHAnsi" w:cstheme="minorHAnsi"/>
          <w:szCs w:val="24"/>
        </w:rPr>
      </w:pPr>
      <w:r w:rsidRPr="00B07A3B">
        <w:rPr>
          <w:rFonts w:asciiTheme="minorHAnsi" w:hAnsiTheme="minorHAnsi" w:cstheme="minorHAnsi"/>
          <w:szCs w:val="24"/>
        </w:rPr>
        <w:t>LAB MEDIA:</w:t>
      </w:r>
      <w:r>
        <w:rPr>
          <w:rFonts w:asciiTheme="minorHAnsi" w:hAnsiTheme="minorHAnsi" w:cstheme="minorHAnsi"/>
          <w:szCs w:val="24"/>
        </w:rPr>
        <w:t xml:space="preserve"> 2 </w:t>
      </w:r>
      <w:r w:rsidR="004861AF">
        <w:rPr>
          <w:rFonts w:asciiTheme="minorHAnsi" w:hAnsiTheme="minorHAnsi" w:cstheme="minorHAnsi"/>
          <w:szCs w:val="24"/>
        </w:rPr>
        <w:t>F-I.</w:t>
      </w:r>
    </w:p>
    <w:p w14:paraId="2CF5C7F6" w14:textId="4701B006" w:rsidR="009F7B21" w:rsidRDefault="009F7B21" w:rsidP="002373BD">
      <w:pPr>
        <w:pStyle w:val="ListParagraph"/>
        <w:numPr>
          <w:ilvl w:val="2"/>
          <w:numId w:val="42"/>
        </w:numPr>
        <w:spacing w:before="240"/>
        <w:contextualSpacing w:val="0"/>
        <w:outlineLvl w:val="0"/>
        <w:rPr>
          <w:rFonts w:asciiTheme="minorHAnsi" w:hAnsiTheme="minorHAnsi" w:cstheme="minorHAnsi"/>
          <w:szCs w:val="24"/>
        </w:rPr>
      </w:pPr>
      <w:r w:rsidRPr="00B07A3B">
        <w:rPr>
          <w:rFonts w:asciiTheme="minorHAnsi" w:hAnsiTheme="minorHAnsi" w:cstheme="minorHAnsi"/>
          <w:szCs w:val="24"/>
        </w:rPr>
        <w:t>LAB MEDIA:</w:t>
      </w:r>
      <w:r>
        <w:rPr>
          <w:rFonts w:asciiTheme="minorHAnsi" w:hAnsiTheme="minorHAnsi" w:cstheme="minorHAnsi"/>
          <w:szCs w:val="24"/>
        </w:rPr>
        <w:t xml:space="preserve"> 2</w:t>
      </w:r>
      <w:r w:rsidR="004861AF">
        <w:rPr>
          <w:rFonts w:asciiTheme="minorHAnsi" w:hAnsiTheme="minorHAnsi" w:cstheme="minorHAnsi"/>
          <w:szCs w:val="24"/>
        </w:rPr>
        <w:t xml:space="preserve"> F, I.</w:t>
      </w:r>
    </w:p>
    <w:p w14:paraId="6C04F4DE" w14:textId="614A2E2A" w:rsidR="009F7B21" w:rsidRDefault="009F7B21" w:rsidP="002373BD">
      <w:pPr>
        <w:pStyle w:val="ListParagraph"/>
        <w:numPr>
          <w:ilvl w:val="2"/>
          <w:numId w:val="42"/>
        </w:numPr>
        <w:spacing w:before="240"/>
        <w:contextualSpacing w:val="0"/>
        <w:outlineLvl w:val="0"/>
        <w:rPr>
          <w:rFonts w:asciiTheme="minorHAnsi" w:hAnsiTheme="minorHAnsi" w:cstheme="minorHAnsi"/>
          <w:szCs w:val="24"/>
        </w:rPr>
      </w:pPr>
      <w:r w:rsidRPr="00B07A3B">
        <w:rPr>
          <w:rFonts w:asciiTheme="minorHAnsi" w:hAnsiTheme="minorHAnsi" w:cstheme="minorHAnsi"/>
          <w:szCs w:val="24"/>
        </w:rPr>
        <w:t>LAB MEDIA:</w:t>
      </w:r>
      <w:r>
        <w:rPr>
          <w:rFonts w:asciiTheme="minorHAnsi" w:hAnsiTheme="minorHAnsi" w:cstheme="minorHAnsi"/>
          <w:szCs w:val="24"/>
        </w:rPr>
        <w:t xml:space="preserve"> 2</w:t>
      </w:r>
      <w:r w:rsidR="004861AF">
        <w:rPr>
          <w:rFonts w:asciiTheme="minorHAnsi" w:hAnsiTheme="minorHAnsi" w:cstheme="minorHAnsi"/>
          <w:szCs w:val="24"/>
        </w:rPr>
        <w:t xml:space="preserve"> G. </w:t>
      </w:r>
    </w:p>
    <w:p w14:paraId="298966BA" w14:textId="75D9FA0A" w:rsidR="009F7B21" w:rsidRDefault="009F7B21" w:rsidP="002373BD">
      <w:pPr>
        <w:pStyle w:val="ListParagraph"/>
        <w:numPr>
          <w:ilvl w:val="2"/>
          <w:numId w:val="42"/>
        </w:numPr>
        <w:spacing w:before="240"/>
        <w:contextualSpacing w:val="0"/>
        <w:jc w:val="both"/>
        <w:outlineLvl w:val="0"/>
        <w:rPr>
          <w:rFonts w:asciiTheme="minorHAnsi" w:hAnsiTheme="minorHAnsi" w:cstheme="minorHAnsi"/>
          <w:szCs w:val="24"/>
        </w:rPr>
      </w:pPr>
      <w:r w:rsidRPr="00B07A3B">
        <w:rPr>
          <w:rFonts w:asciiTheme="minorHAnsi" w:hAnsiTheme="minorHAnsi" w:cstheme="minorHAnsi"/>
          <w:szCs w:val="24"/>
        </w:rPr>
        <w:t>LAB MEDIA:</w:t>
      </w:r>
      <w:r>
        <w:rPr>
          <w:rFonts w:asciiTheme="minorHAnsi" w:hAnsiTheme="minorHAnsi" w:cstheme="minorHAnsi"/>
          <w:szCs w:val="24"/>
        </w:rPr>
        <w:t xml:space="preserve"> 2 </w:t>
      </w:r>
      <w:r w:rsidR="004861AF">
        <w:rPr>
          <w:rFonts w:asciiTheme="minorHAnsi" w:hAnsiTheme="minorHAnsi" w:cstheme="minorHAnsi"/>
          <w:szCs w:val="24"/>
        </w:rPr>
        <w:t>H.</w:t>
      </w:r>
    </w:p>
    <w:p w14:paraId="1198AF4A" w14:textId="77777777" w:rsidR="009F7B21" w:rsidRDefault="009F7B21" w:rsidP="009F7B21">
      <w:pPr>
        <w:pStyle w:val="ListParagraph"/>
        <w:spacing w:before="120"/>
        <w:ind w:left="1627"/>
        <w:contextualSpacing w:val="0"/>
        <w:outlineLvl w:val="0"/>
        <w:rPr>
          <w:rFonts w:asciiTheme="minorHAnsi" w:hAnsiTheme="minorHAnsi" w:cstheme="minorHAnsi"/>
          <w:szCs w:val="24"/>
        </w:rPr>
      </w:pPr>
    </w:p>
    <w:p w14:paraId="4A2E2284" w14:textId="52E683CA" w:rsidR="00473E1C" w:rsidRPr="00B07A3B" w:rsidRDefault="00473E1C">
      <w:pPr>
        <w:rPr>
          <w:rFonts w:asciiTheme="minorHAnsi" w:eastAsia="Times New Roman" w:hAnsiTheme="minorHAnsi" w:cstheme="minorHAnsi"/>
          <w:sz w:val="52"/>
          <w:szCs w:val="24"/>
        </w:rPr>
      </w:pPr>
    </w:p>
    <w:p w14:paraId="66EEF93E" w14:textId="77777777" w:rsidR="00473E1C" w:rsidRPr="00B07A3B" w:rsidRDefault="00473E1C" w:rsidP="00473E1C">
      <w:pPr>
        <w:pStyle w:val="Heading1"/>
        <w:rPr>
          <w:rFonts w:asciiTheme="minorHAnsi" w:hAnsiTheme="minorHAnsi" w:cstheme="minorHAnsi"/>
        </w:rPr>
      </w:pPr>
      <w:r w:rsidRPr="00B07A3B">
        <w:rPr>
          <w:rFonts w:asciiTheme="minorHAnsi" w:hAnsiTheme="minorHAnsi" w:cstheme="minorHAnsi"/>
        </w:rPr>
        <w:lastRenderedPageBreak/>
        <w:t>Conclusion</w:t>
      </w:r>
    </w:p>
    <w:p w14:paraId="78DCB0D0" w14:textId="77777777" w:rsidR="00473E1C" w:rsidRPr="00B07A3B" w:rsidRDefault="00473E1C" w:rsidP="002373BD">
      <w:pPr>
        <w:pStyle w:val="ListParagraph"/>
        <w:numPr>
          <w:ilvl w:val="0"/>
          <w:numId w:val="42"/>
        </w:numPr>
        <w:rPr>
          <w:rFonts w:asciiTheme="minorHAnsi" w:hAnsiTheme="minorHAnsi" w:cstheme="minorHAnsi"/>
          <w:b/>
          <w:bCs/>
          <w:szCs w:val="24"/>
          <w:lang w:eastAsia="zh-TW"/>
        </w:rPr>
      </w:pPr>
      <w:bookmarkStart w:id="3" w:name="_Hlk27388131"/>
      <w:r w:rsidRPr="00B07A3B">
        <w:rPr>
          <w:rFonts w:asciiTheme="minorHAnsi" w:hAnsiTheme="minorHAnsi" w:cstheme="minorHAnsi"/>
          <w:b/>
          <w:bCs/>
          <w:szCs w:val="24"/>
        </w:rPr>
        <w:t>Conclusion Interview Statements</w:t>
      </w:r>
    </w:p>
    <w:p w14:paraId="45780DFA" w14:textId="77777777" w:rsidR="00473E1C" w:rsidRPr="00B07A3B" w:rsidRDefault="00473E1C" w:rsidP="00473E1C">
      <w:pPr>
        <w:outlineLvl w:val="0"/>
        <w:rPr>
          <w:rFonts w:asciiTheme="minorHAnsi" w:hAnsiTheme="minorHAnsi" w:cstheme="minorHAnsi"/>
          <w:b/>
        </w:rPr>
      </w:pPr>
    </w:p>
    <w:bookmarkEnd w:id="3"/>
    <w:p w14:paraId="217033D1" w14:textId="3EA04FA2" w:rsidR="00B07A3B" w:rsidRPr="00C3221D" w:rsidRDefault="00A24F88" w:rsidP="00C3221D">
      <w:pPr>
        <w:pStyle w:val="ListParagraph"/>
        <w:numPr>
          <w:ilvl w:val="1"/>
          <w:numId w:val="42"/>
        </w:numPr>
        <w:spacing w:before="240"/>
        <w:jc w:val="both"/>
        <w:outlineLvl w:val="0"/>
        <w:rPr>
          <w:rFonts w:asciiTheme="minorHAnsi" w:eastAsia="Times New Roman" w:hAnsiTheme="minorHAnsi" w:cstheme="minorHAnsi"/>
          <w:szCs w:val="24"/>
        </w:rPr>
      </w:pPr>
      <w:r>
        <w:rPr>
          <w:rFonts w:asciiTheme="minorHAnsi" w:hAnsiTheme="minorHAnsi" w:cstheme="minorHAnsi"/>
        </w:rPr>
        <w:t>T</w:t>
      </w:r>
      <w:r>
        <w:rPr>
          <w:rFonts w:asciiTheme="minorHAnsi" w:hAnsiTheme="minorHAnsi" w:cstheme="minorHAnsi"/>
        </w:rPr>
        <w:t>he differentiation efficiency</w:t>
      </w:r>
      <w:r w:rsidR="0087556F">
        <w:rPr>
          <w:rFonts w:asciiTheme="minorHAnsi" w:hAnsiTheme="minorHAnsi" w:cstheme="minorHAnsi"/>
        </w:rPr>
        <w:t xml:space="preserve"> could </w:t>
      </w:r>
      <w:r>
        <w:rPr>
          <w:rFonts w:asciiTheme="minorHAnsi" w:hAnsiTheme="minorHAnsi" w:cstheme="minorHAnsi"/>
        </w:rPr>
        <w:t xml:space="preserve">be </w:t>
      </w:r>
      <w:r w:rsidR="0087556F">
        <w:rPr>
          <w:rFonts w:asciiTheme="minorHAnsi" w:hAnsiTheme="minorHAnsi" w:cstheme="minorHAnsi"/>
        </w:rPr>
        <w:t>significantly improve</w:t>
      </w:r>
      <w:r>
        <w:rPr>
          <w:rFonts w:asciiTheme="minorHAnsi" w:hAnsiTheme="minorHAnsi" w:cstheme="minorHAnsi"/>
        </w:rPr>
        <w:t xml:space="preserve">d by </w:t>
      </w:r>
      <w:r>
        <w:rPr>
          <w:rFonts w:asciiTheme="minorHAnsi" w:hAnsiTheme="minorHAnsi" w:cstheme="minorHAnsi"/>
        </w:rPr>
        <w:t>cleaving the superior retinal organoids</w:t>
      </w:r>
      <w:r w:rsidR="0087556F">
        <w:rPr>
          <w:rFonts w:asciiTheme="minorHAnsi" w:hAnsiTheme="minorHAnsi" w:cstheme="minorHAnsi"/>
        </w:rPr>
        <w:t>.</w:t>
      </w:r>
      <w:r w:rsidR="00A03CF8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>Over</w:t>
      </w:r>
      <w:r w:rsidR="0087556F">
        <w:rPr>
          <w:rFonts w:asciiTheme="minorHAnsi" w:hAnsiTheme="minorHAnsi" w:cstheme="minorHAnsi"/>
        </w:rPr>
        <w:t xml:space="preserve"> 100 superior o</w:t>
      </w:r>
      <w:r w:rsidR="00450EE0">
        <w:rPr>
          <w:rFonts w:asciiTheme="minorHAnsi" w:hAnsiTheme="minorHAnsi" w:cstheme="minorHAnsi"/>
        </w:rPr>
        <w:t>r</w:t>
      </w:r>
      <w:r w:rsidR="0087556F">
        <w:rPr>
          <w:rFonts w:asciiTheme="minorHAnsi" w:hAnsiTheme="minorHAnsi" w:cstheme="minorHAnsi"/>
        </w:rPr>
        <w:t xml:space="preserve">ganoids </w:t>
      </w:r>
      <w:r>
        <w:rPr>
          <w:rFonts w:asciiTheme="minorHAnsi" w:hAnsiTheme="minorHAnsi" w:cstheme="minorHAnsi"/>
        </w:rPr>
        <w:t xml:space="preserve">could be harvested </w:t>
      </w:r>
      <w:r w:rsidR="0087556F">
        <w:rPr>
          <w:rFonts w:asciiTheme="minorHAnsi" w:hAnsiTheme="minorHAnsi" w:cstheme="minorHAnsi"/>
        </w:rPr>
        <w:t>from a 96-</w:t>
      </w:r>
      <w:r>
        <w:rPr>
          <w:rFonts w:asciiTheme="minorHAnsi" w:hAnsiTheme="minorHAnsi" w:cstheme="minorHAnsi"/>
        </w:rPr>
        <w:t xml:space="preserve">well </w:t>
      </w:r>
      <w:r w:rsidR="0087556F">
        <w:rPr>
          <w:rFonts w:asciiTheme="minorHAnsi" w:hAnsiTheme="minorHAnsi" w:cstheme="minorHAnsi"/>
        </w:rPr>
        <w:t xml:space="preserve">plate. </w:t>
      </w:r>
    </w:p>
    <w:p w14:paraId="31C61384" w14:textId="77777777" w:rsidR="00300DC2" w:rsidRPr="00C3221D" w:rsidRDefault="00300DC2" w:rsidP="00C3221D">
      <w:pPr>
        <w:pStyle w:val="ListParagraph"/>
        <w:spacing w:before="240"/>
        <w:ind w:left="907"/>
        <w:outlineLvl w:val="0"/>
        <w:rPr>
          <w:rFonts w:asciiTheme="minorHAnsi" w:eastAsia="Times New Roman" w:hAnsiTheme="minorHAnsi" w:cstheme="minorHAnsi"/>
          <w:szCs w:val="24"/>
        </w:rPr>
      </w:pPr>
    </w:p>
    <w:p w14:paraId="23B21616" w14:textId="409A077C" w:rsidR="000856D8" w:rsidRPr="00C3221D" w:rsidRDefault="00300DC2" w:rsidP="00C3221D">
      <w:pPr>
        <w:pStyle w:val="ListParagraph"/>
        <w:numPr>
          <w:ilvl w:val="2"/>
          <w:numId w:val="42"/>
        </w:numPr>
        <w:spacing w:before="240"/>
        <w:outlineLvl w:val="0"/>
        <w:rPr>
          <w:rFonts w:asciiTheme="minorHAnsi" w:eastAsia="Times New Roman" w:hAnsiTheme="minorHAnsi" w:cstheme="minorHAnsi"/>
          <w:i/>
          <w:iCs/>
          <w:color w:val="0000FF"/>
          <w:szCs w:val="24"/>
        </w:rPr>
      </w:pPr>
      <w:r w:rsidRPr="00C3221D">
        <w:rPr>
          <w:rFonts w:asciiTheme="minorHAnsi" w:hAnsiTheme="minorHAnsi" w:cstheme="minorHAnsi"/>
          <w:i/>
          <w:iCs/>
          <w:color w:val="0000FF"/>
        </w:rPr>
        <w:t>2.13.2</w:t>
      </w:r>
    </w:p>
    <w:p w14:paraId="16AB1363" w14:textId="51323DA8" w:rsidR="00A84BA8" w:rsidRPr="002B025E" w:rsidRDefault="00A84BA8" w:rsidP="00C3221D">
      <w:pPr>
        <w:spacing w:before="240"/>
        <w:outlineLvl w:val="0"/>
        <w:rPr>
          <w:rFonts w:asciiTheme="minorHAnsi" w:eastAsia="Times New Roman" w:hAnsiTheme="minorHAnsi" w:cstheme="minorHAnsi"/>
          <w:bCs/>
          <w:szCs w:val="24"/>
        </w:rPr>
      </w:pPr>
    </w:p>
    <w:sectPr w:rsidR="00A84BA8" w:rsidRPr="002B025E" w:rsidSect="00652165">
      <w:headerReference w:type="default" r:id="rId12"/>
      <w:footerReference w:type="even" r:id="rId13"/>
      <w:footerReference w:type="default" r:id="rId14"/>
      <w:pgSz w:w="12240" w:h="15840" w:code="1"/>
      <w:pgMar w:top="1800" w:right="1440" w:bottom="1440" w:left="1440" w:header="720" w:footer="576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0B7B130" w14:textId="77777777" w:rsidR="00AC48AC" w:rsidRDefault="00AC48AC">
      <w:r>
        <w:separator/>
      </w:r>
    </w:p>
    <w:p w14:paraId="62156623" w14:textId="77777777" w:rsidR="00AC48AC" w:rsidRDefault="00AC48AC"/>
  </w:endnote>
  <w:endnote w:type="continuationSeparator" w:id="0">
    <w:p w14:paraId="0B9ECD65" w14:textId="77777777" w:rsidR="00AC48AC" w:rsidRDefault="00AC48AC">
      <w:r>
        <w:continuationSeparator/>
      </w:r>
    </w:p>
    <w:p w14:paraId="663A627F" w14:textId="77777777" w:rsidR="00AC48AC" w:rsidRDefault="00AC48A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00000001" w:csb1="00000000"/>
  </w:font>
  <w:font w:name="Times">
    <w:altName w:val="﷽﷽﷽﷽﷽﷽﷽﷽"/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Grande">
    <w:altName w:val="﷽﷽﷽﷽﷽﷽﷽﷽"/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GJKHG F+ Helvetica">
    <w:altName w:val="Times New Roman"/>
    <w:panose1 w:val="020B0604020202020204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eiryo">
    <w:altName w:val="Meiryo"/>
    <w:panose1 w:val="020B0604030504040204"/>
    <w:charset w:val="80"/>
    <w:family w:val="swiss"/>
    <w:pitch w:val="variable"/>
    <w:sig w:usb0="E00002FF" w:usb1="6AC7FFFF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elvetica Neue">
    <w:altName w:val="﷽﷽﷽﷽﷽﷽﷽﷽a Neue"/>
    <w:panose1 w:val="02000503000000020004"/>
    <w:charset w:val="00"/>
    <w:family w:val="auto"/>
    <w:pitch w:val="variable"/>
    <w:sig w:usb0="E50002FF" w:usb1="500079DB" w:usb2="0000001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rPr>
        <w:rStyle w:val="PageNumber"/>
      </w:rPr>
      <w:id w:val="1026840063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5A938141" w14:textId="77777777" w:rsidR="00336C61" w:rsidRDefault="00336C61" w:rsidP="00184EF9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67D27EA4" w14:textId="77777777" w:rsidR="00336C61" w:rsidRDefault="00336C61" w:rsidP="001E230F">
    <w:pPr>
      <w:pStyle w:val="Footer"/>
      <w:ind w:right="360"/>
    </w:pPr>
  </w:p>
  <w:p w14:paraId="1151463A" w14:textId="77777777" w:rsidR="00ED23F4" w:rsidRDefault="00ED23F4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46ABD70" w14:textId="69641D4E" w:rsidR="00ED23F4" w:rsidRPr="00790E8C" w:rsidRDefault="00336C61" w:rsidP="00790E8C">
    <w:pPr>
      <w:pStyle w:val="Footer"/>
      <w:tabs>
        <w:tab w:val="clear" w:pos="8640"/>
        <w:tab w:val="right" w:pos="9360"/>
      </w:tabs>
      <w:rPr>
        <w:rFonts w:asciiTheme="minorHAnsi" w:hAnsiTheme="minorHAnsi" w:cstheme="minorHAnsi"/>
        <w:color w:val="000000" w:themeColor="text1"/>
        <w:szCs w:val="24"/>
      </w:rPr>
    </w:pPr>
    <w:r w:rsidRPr="000E236A">
      <w:rPr>
        <w:rFonts w:asciiTheme="minorHAnsi" w:hAnsiTheme="minorHAnsi" w:cstheme="minorHAnsi"/>
        <w:szCs w:val="24"/>
      </w:rPr>
      <w:sym w:font="Symbol" w:char="F0D3"/>
    </w:r>
    <w:r w:rsidR="000E236A" w:rsidRPr="000E236A">
      <w:rPr>
        <w:rFonts w:asciiTheme="minorHAnsi" w:hAnsiTheme="minorHAnsi" w:cstheme="minorHAnsi"/>
        <w:szCs w:val="24"/>
        <w:lang w:val="en-US"/>
      </w:rPr>
      <w:t xml:space="preserve"> </w:t>
    </w:r>
    <w:r w:rsidR="000E236A" w:rsidRPr="000E236A">
      <w:rPr>
        <w:rFonts w:asciiTheme="minorHAnsi" w:hAnsiTheme="minorHAnsi" w:cstheme="minorHAnsi"/>
        <w:szCs w:val="24"/>
        <w:lang w:val="en-US"/>
      </w:rPr>
      <w:fldChar w:fldCharType="begin"/>
    </w:r>
    <w:r w:rsidR="000E236A" w:rsidRPr="000E236A">
      <w:rPr>
        <w:rFonts w:asciiTheme="minorHAnsi" w:hAnsiTheme="minorHAnsi" w:cstheme="minorHAnsi"/>
        <w:szCs w:val="24"/>
        <w:lang w:val="en-US"/>
      </w:rPr>
      <w:instrText xml:space="preserve"> DATE \@ "YYYY" </w:instrText>
    </w:r>
    <w:r w:rsidR="000E236A" w:rsidRPr="000E236A">
      <w:rPr>
        <w:rFonts w:asciiTheme="minorHAnsi" w:hAnsiTheme="minorHAnsi" w:cstheme="minorHAnsi"/>
        <w:szCs w:val="24"/>
        <w:lang w:val="en-US"/>
      </w:rPr>
      <w:fldChar w:fldCharType="separate"/>
    </w:r>
    <w:r w:rsidR="002A3BCC">
      <w:rPr>
        <w:rFonts w:asciiTheme="minorHAnsi" w:hAnsiTheme="minorHAnsi" w:cstheme="minorHAnsi"/>
        <w:noProof/>
        <w:szCs w:val="24"/>
        <w:lang w:val="en-US"/>
      </w:rPr>
      <w:t>2021</w:t>
    </w:r>
    <w:r w:rsidR="000E236A" w:rsidRPr="000E236A">
      <w:rPr>
        <w:rFonts w:asciiTheme="minorHAnsi" w:hAnsiTheme="minorHAnsi" w:cstheme="minorHAnsi"/>
        <w:szCs w:val="24"/>
        <w:lang w:val="en-US"/>
      </w:rPr>
      <w:fldChar w:fldCharType="end"/>
    </w:r>
    <w:r w:rsidRPr="000E236A">
      <w:rPr>
        <w:rFonts w:asciiTheme="minorHAnsi" w:hAnsiTheme="minorHAnsi" w:cstheme="minorHAnsi"/>
        <w:szCs w:val="24"/>
      </w:rPr>
      <w:t>, Journal of Visualized Experiments</w:t>
    </w:r>
    <w:r w:rsidRPr="000E236A">
      <w:rPr>
        <w:rFonts w:asciiTheme="minorHAnsi" w:hAnsiTheme="minorHAnsi" w:cstheme="minorHAnsi"/>
        <w:szCs w:val="24"/>
      </w:rPr>
      <w:tab/>
    </w:r>
    <w:r w:rsidR="0054060D">
      <w:rPr>
        <w:rFonts w:asciiTheme="minorHAnsi" w:hAnsiTheme="minorHAnsi" w:cstheme="minorHAnsi"/>
        <w:szCs w:val="24"/>
        <w:lang w:val="en-IN"/>
      </w:rPr>
      <w:t xml:space="preserve">      April </w:t>
    </w:r>
    <w:r w:rsidR="002A3BCC">
      <w:rPr>
        <w:rFonts w:asciiTheme="minorHAnsi" w:hAnsiTheme="minorHAnsi" w:cstheme="minorHAnsi"/>
        <w:szCs w:val="24"/>
        <w:lang w:val="en-IN"/>
      </w:rPr>
      <w:t>25</w:t>
    </w:r>
    <w:r w:rsidR="0054060D">
      <w:rPr>
        <w:rFonts w:asciiTheme="minorHAnsi" w:hAnsiTheme="minorHAnsi" w:cstheme="minorHAnsi"/>
        <w:szCs w:val="24"/>
        <w:lang w:val="en-IN"/>
      </w:rPr>
      <w:t>, 2021</w:t>
    </w:r>
    <w:r w:rsidR="00176D6F" w:rsidRPr="000E236A">
      <w:rPr>
        <w:rFonts w:asciiTheme="minorHAnsi" w:hAnsiTheme="minorHAnsi" w:cstheme="minorHAnsi"/>
        <w:szCs w:val="24"/>
      </w:rPr>
      <w:tab/>
    </w:r>
    <w:r w:rsidRPr="000E236A">
      <w:rPr>
        <w:rFonts w:asciiTheme="minorHAnsi" w:hAnsiTheme="minorHAnsi" w:cstheme="minorHAnsi"/>
        <w:color w:val="000000" w:themeColor="text1"/>
        <w:szCs w:val="24"/>
      </w:rPr>
      <w:t xml:space="preserve">Page </w:t>
    </w:r>
    <w:r w:rsidRPr="000E236A">
      <w:rPr>
        <w:rFonts w:asciiTheme="minorHAnsi" w:hAnsiTheme="minorHAnsi" w:cstheme="minorHAnsi"/>
        <w:color w:val="000000" w:themeColor="text1"/>
        <w:szCs w:val="24"/>
      </w:rPr>
      <w:fldChar w:fldCharType="begin"/>
    </w:r>
    <w:r w:rsidRPr="000E236A">
      <w:rPr>
        <w:rFonts w:asciiTheme="minorHAnsi" w:hAnsiTheme="minorHAnsi" w:cstheme="minorHAnsi"/>
        <w:color w:val="000000" w:themeColor="text1"/>
        <w:szCs w:val="24"/>
      </w:rPr>
      <w:instrText xml:space="preserve"> PAGE  \* Arabic  \* MERGEFORMAT </w:instrText>
    </w:r>
    <w:r w:rsidRPr="000E236A">
      <w:rPr>
        <w:rFonts w:asciiTheme="minorHAnsi" w:hAnsiTheme="minorHAnsi" w:cstheme="minorHAnsi"/>
        <w:color w:val="000000" w:themeColor="text1"/>
        <w:szCs w:val="24"/>
      </w:rPr>
      <w:fldChar w:fldCharType="separate"/>
    </w:r>
    <w:r w:rsidR="00FA1A9D" w:rsidRPr="000E236A">
      <w:rPr>
        <w:rFonts w:asciiTheme="minorHAnsi" w:hAnsiTheme="minorHAnsi" w:cstheme="minorHAnsi"/>
        <w:noProof/>
        <w:color w:val="000000" w:themeColor="text1"/>
        <w:szCs w:val="24"/>
      </w:rPr>
      <w:t>9</w:t>
    </w:r>
    <w:r w:rsidRPr="000E236A">
      <w:rPr>
        <w:rFonts w:asciiTheme="minorHAnsi" w:hAnsiTheme="minorHAnsi" w:cstheme="minorHAnsi"/>
        <w:color w:val="000000" w:themeColor="text1"/>
        <w:szCs w:val="24"/>
      </w:rPr>
      <w:fldChar w:fldCharType="end"/>
    </w:r>
    <w:r w:rsidRPr="000E236A">
      <w:rPr>
        <w:rFonts w:asciiTheme="minorHAnsi" w:hAnsiTheme="minorHAnsi" w:cstheme="minorHAnsi"/>
        <w:color w:val="000000" w:themeColor="text1"/>
        <w:szCs w:val="24"/>
      </w:rPr>
      <w:t xml:space="preserve"> of </w:t>
    </w:r>
    <w:r w:rsidRPr="000E236A">
      <w:rPr>
        <w:rFonts w:asciiTheme="minorHAnsi" w:hAnsiTheme="minorHAnsi" w:cstheme="minorHAnsi"/>
        <w:color w:val="000000" w:themeColor="text1"/>
        <w:szCs w:val="24"/>
      </w:rPr>
      <w:fldChar w:fldCharType="begin"/>
    </w:r>
    <w:r w:rsidRPr="000E236A">
      <w:rPr>
        <w:rFonts w:asciiTheme="minorHAnsi" w:hAnsiTheme="minorHAnsi" w:cstheme="minorHAnsi"/>
        <w:color w:val="000000" w:themeColor="text1"/>
        <w:szCs w:val="24"/>
      </w:rPr>
      <w:instrText xml:space="preserve"> NUMPAGES  \* Arabic  \* MERGEFORMAT </w:instrText>
    </w:r>
    <w:r w:rsidRPr="000E236A">
      <w:rPr>
        <w:rFonts w:asciiTheme="minorHAnsi" w:hAnsiTheme="minorHAnsi" w:cstheme="minorHAnsi"/>
        <w:color w:val="000000" w:themeColor="text1"/>
        <w:szCs w:val="24"/>
      </w:rPr>
      <w:fldChar w:fldCharType="separate"/>
    </w:r>
    <w:r w:rsidR="00FA1A9D" w:rsidRPr="000E236A">
      <w:rPr>
        <w:rFonts w:asciiTheme="minorHAnsi" w:hAnsiTheme="minorHAnsi" w:cstheme="minorHAnsi"/>
        <w:noProof/>
        <w:color w:val="000000" w:themeColor="text1"/>
        <w:szCs w:val="24"/>
      </w:rPr>
      <w:t>9</w:t>
    </w:r>
    <w:r w:rsidRPr="000E236A">
      <w:rPr>
        <w:rFonts w:asciiTheme="minorHAnsi" w:hAnsiTheme="minorHAnsi" w:cstheme="minorHAnsi"/>
        <w:color w:val="000000" w:themeColor="text1"/>
        <w:szCs w:val="24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1D920AD" w14:textId="77777777" w:rsidR="00AC48AC" w:rsidRDefault="00AC48AC">
      <w:r>
        <w:separator/>
      </w:r>
    </w:p>
    <w:p w14:paraId="41C771B4" w14:textId="77777777" w:rsidR="00AC48AC" w:rsidRDefault="00AC48AC"/>
  </w:footnote>
  <w:footnote w:type="continuationSeparator" w:id="0">
    <w:p w14:paraId="11F2EAFE" w14:textId="77777777" w:rsidR="00AC48AC" w:rsidRDefault="00AC48AC">
      <w:r>
        <w:continuationSeparator/>
      </w:r>
    </w:p>
    <w:p w14:paraId="2F2DCAD8" w14:textId="77777777" w:rsidR="00AC48AC" w:rsidRDefault="00AC48AC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8024144" w14:textId="0F7431AC" w:rsidR="00336C61" w:rsidRPr="006D3AC7" w:rsidRDefault="00336C61" w:rsidP="00C3221D">
    <w:pPr>
      <w:pStyle w:val="Header"/>
      <w:tabs>
        <w:tab w:val="clear" w:pos="4320"/>
        <w:tab w:val="clear" w:pos="8640"/>
        <w:tab w:val="center" w:pos="4680"/>
      </w:tabs>
      <w:spacing w:before="240"/>
      <w:rPr>
        <w:rFonts w:asciiTheme="minorHAnsi" w:hAnsiTheme="minorHAnsi" w:cstheme="minorHAnsi"/>
        <w:b/>
        <w:color w:val="FF0000"/>
        <w:sz w:val="28"/>
        <w:szCs w:val="28"/>
        <w:u w:val="single"/>
      </w:rPr>
    </w:pPr>
    <w:r w:rsidRPr="004E0C5A">
      <w:rPr>
        <w:rFonts w:asciiTheme="minorHAnsi" w:hAnsiTheme="minorHAnsi" w:cstheme="minorHAnsi"/>
        <w:b/>
        <w:noProof/>
        <w:color w:val="FF0000"/>
        <w:sz w:val="28"/>
        <w:szCs w:val="28"/>
        <w:u w:val="single"/>
      </w:rPr>
      <w:drawing>
        <wp:anchor distT="0" distB="0" distL="114300" distR="114300" simplePos="0" relativeHeight="251658240" behindDoc="0" locked="0" layoutInCell="1" allowOverlap="1" wp14:anchorId="214B9C74" wp14:editId="6CBDCE5A">
          <wp:simplePos x="0" y="0"/>
          <wp:positionH relativeFrom="margin">
            <wp:posOffset>4852670</wp:posOffset>
          </wp:positionH>
          <wp:positionV relativeFrom="paragraph">
            <wp:posOffset>19685</wp:posOffset>
          </wp:positionV>
          <wp:extent cx="1110174" cy="545285"/>
          <wp:effectExtent l="0" t="0" r="0" b="7620"/>
          <wp:wrapSquare wrapText="bothSides"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Jove_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10174" cy="5452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54060D" w:rsidRPr="006B5402">
      <w:rPr>
        <w:rFonts w:asciiTheme="minorHAnsi" w:eastAsia="Helvetica Neue" w:hAnsiTheme="minorHAnsi" w:cstheme="minorHAnsi"/>
        <w:b/>
        <w:color w:val="00B050"/>
        <w:sz w:val="28"/>
        <w:szCs w:val="28"/>
        <w:u w:val="single"/>
      </w:rPr>
      <w:t>FINAL SCRIPT: APPROVED FOR FILMING</w:t>
    </w:r>
  </w:p>
  <w:p w14:paraId="398EBB40" w14:textId="77777777" w:rsidR="00ED23F4" w:rsidRDefault="00ED23F4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C"/>
    <w:multiLevelType w:val="singleLevel"/>
    <w:tmpl w:val="22A096AC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3B84AD5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E180868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FF7AB2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88349F3E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37CBD9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16A7B56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246B6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B944FA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9AB0DD4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791E62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1" w15:restartNumberingAfterBreak="0">
    <w:nsid w:val="0ADE0E0C"/>
    <w:multiLevelType w:val="multilevel"/>
    <w:tmpl w:val="2FECF72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/>
        <w:i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864"/>
        </w:tabs>
        <w:ind w:left="864" w:hanging="504"/>
      </w:pPr>
      <w:rPr>
        <w:rFonts w:hint="default"/>
        <w:b w:val="0"/>
        <w:bCs/>
      </w:rPr>
    </w:lvl>
    <w:lvl w:ilvl="2">
      <w:start w:val="1"/>
      <w:numFmt w:val="decimal"/>
      <w:lvlText w:val="%1.%2.%3."/>
      <w:lvlJc w:val="left"/>
      <w:pPr>
        <w:tabs>
          <w:tab w:val="num" w:pos="1584"/>
        </w:tabs>
        <w:ind w:left="1584" w:hanging="720"/>
      </w:pPr>
      <w:rPr>
        <w:rFonts w:ascii="Helvetica" w:hAnsi="Helvetica" w:cs="Helvetica" w:hint="default"/>
        <w:b w:val="0"/>
        <w:bCs w:val="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2" w15:restartNumberingAfterBreak="0">
    <w:nsid w:val="16240D52"/>
    <w:multiLevelType w:val="hybridMultilevel"/>
    <w:tmpl w:val="683AE6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9D94BE8"/>
    <w:multiLevelType w:val="hybridMultilevel"/>
    <w:tmpl w:val="B3565BC2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4" w15:restartNumberingAfterBreak="0">
    <w:nsid w:val="31666463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5" w15:restartNumberingAfterBreak="0">
    <w:nsid w:val="327032AD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6" w15:restartNumberingAfterBreak="0">
    <w:nsid w:val="37AF065A"/>
    <w:multiLevelType w:val="multilevel"/>
    <w:tmpl w:val="BB72ACBC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b w:val="0"/>
        <w:bCs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b w:val="0"/>
        <w:bCs/>
        <w:i w:val="0"/>
        <w:iCs w:val="0"/>
        <w:color w:val="auto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7" w15:restartNumberingAfterBreak="0">
    <w:nsid w:val="3A0645FC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3D064A5F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9" w15:restartNumberingAfterBreak="0">
    <w:nsid w:val="40926F47"/>
    <w:multiLevelType w:val="multilevel"/>
    <w:tmpl w:val="04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0" w15:restartNumberingAfterBreak="0">
    <w:nsid w:val="44B0543F"/>
    <w:multiLevelType w:val="hybridMultilevel"/>
    <w:tmpl w:val="53BCC512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21" w15:restartNumberingAfterBreak="0">
    <w:nsid w:val="45F86CB9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2" w15:restartNumberingAfterBreak="0">
    <w:nsid w:val="4B6F2667"/>
    <w:multiLevelType w:val="multilevel"/>
    <w:tmpl w:val="046AD9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3" w15:restartNumberingAfterBreak="0">
    <w:nsid w:val="4EA26AD0"/>
    <w:multiLevelType w:val="hybridMultilevel"/>
    <w:tmpl w:val="E3C6D474"/>
    <w:lvl w:ilvl="0" w:tplc="04090001">
      <w:start w:val="1"/>
      <w:numFmt w:val="bullet"/>
      <w:lvlText w:val=""/>
      <w:lvlJc w:val="left"/>
      <w:pPr>
        <w:ind w:left="80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2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4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6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8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0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2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4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66" w:hanging="360"/>
      </w:pPr>
      <w:rPr>
        <w:rFonts w:ascii="Wingdings" w:hAnsi="Wingdings" w:hint="default"/>
      </w:rPr>
    </w:lvl>
  </w:abstractNum>
  <w:abstractNum w:abstractNumId="24" w15:restartNumberingAfterBreak="0">
    <w:nsid w:val="51FA278D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5" w15:restartNumberingAfterBreak="0">
    <w:nsid w:val="55A15847"/>
    <w:multiLevelType w:val="hybridMultilevel"/>
    <w:tmpl w:val="E5E665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5F01DC5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58341597"/>
    <w:multiLevelType w:val="multilevel"/>
    <w:tmpl w:val="1736E99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libri" w:hAnsi="Calibri" w:hint="default"/>
        <w:b/>
        <w:i w:val="0"/>
        <w:color w:val="auto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28" w15:restartNumberingAfterBreak="0">
    <w:nsid w:val="5B245011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9" w15:restartNumberingAfterBreak="0">
    <w:nsid w:val="6BD05B6B"/>
    <w:multiLevelType w:val="hybridMultilevel"/>
    <w:tmpl w:val="DCD210B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BE87943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1" w15:restartNumberingAfterBreak="0">
    <w:nsid w:val="6D687795"/>
    <w:multiLevelType w:val="multilevel"/>
    <w:tmpl w:val="89A03A56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b w:val="0"/>
        <w:bCs w:val="0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2" w15:restartNumberingAfterBreak="0">
    <w:nsid w:val="6E493E0A"/>
    <w:multiLevelType w:val="multilevel"/>
    <w:tmpl w:val="A3A6954A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b w:val="0"/>
        <w:bCs w:val="0"/>
        <w:i w:val="0"/>
        <w:iCs w:val="0"/>
        <w:color w:val="auto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3" w15:restartNumberingAfterBreak="0">
    <w:nsid w:val="7449656A"/>
    <w:multiLevelType w:val="hybridMultilevel"/>
    <w:tmpl w:val="AC084C1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76352E84"/>
    <w:multiLevelType w:val="multilevel"/>
    <w:tmpl w:val="6776B66A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35" w15:restartNumberingAfterBreak="0">
    <w:nsid w:val="7BF369E7"/>
    <w:multiLevelType w:val="hybridMultilevel"/>
    <w:tmpl w:val="1BF4E6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0"/>
  </w:num>
  <w:num w:numId="2">
    <w:abstractNumId w:val="33"/>
  </w:num>
  <w:num w:numId="3">
    <w:abstractNumId w:val="31"/>
  </w:num>
  <w:num w:numId="4">
    <w:abstractNumId w:val="25"/>
  </w:num>
  <w:num w:numId="5">
    <w:abstractNumId w:val="13"/>
  </w:num>
  <w:num w:numId="6">
    <w:abstractNumId w:val="27"/>
  </w:num>
  <w:num w:numId="7">
    <w:abstractNumId w:val="35"/>
  </w:num>
  <w:num w:numId="8">
    <w:abstractNumId w:val="11"/>
  </w:num>
  <w:num w:numId="9">
    <w:abstractNumId w:val="16"/>
  </w:num>
  <w:num w:numId="10">
    <w:abstractNumId w:val="22"/>
  </w:num>
  <w:num w:numId="11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9"/>
  </w:num>
  <w:num w:numId="18">
    <w:abstractNumId w:val="26"/>
  </w:num>
  <w:num w:numId="19">
    <w:abstractNumId w:val="24"/>
  </w:num>
  <w:num w:numId="20">
    <w:abstractNumId w:val="18"/>
  </w:num>
  <w:num w:numId="21">
    <w:abstractNumId w:val="17"/>
  </w:num>
  <w:num w:numId="22">
    <w:abstractNumId w:val="10"/>
  </w:num>
  <w:num w:numId="23">
    <w:abstractNumId w:val="15"/>
  </w:num>
  <w:num w:numId="24">
    <w:abstractNumId w:val="28"/>
  </w:num>
  <w:num w:numId="25">
    <w:abstractNumId w:val="12"/>
  </w:num>
  <w:num w:numId="26">
    <w:abstractNumId w:val="23"/>
  </w:num>
  <w:num w:numId="27">
    <w:abstractNumId w:val="20"/>
  </w:num>
  <w:num w:numId="28">
    <w:abstractNumId w:val="9"/>
  </w:num>
  <w:num w:numId="29">
    <w:abstractNumId w:val="7"/>
  </w:num>
  <w:num w:numId="30">
    <w:abstractNumId w:val="6"/>
  </w:num>
  <w:num w:numId="31">
    <w:abstractNumId w:val="5"/>
  </w:num>
  <w:num w:numId="32">
    <w:abstractNumId w:val="4"/>
  </w:num>
  <w:num w:numId="33">
    <w:abstractNumId w:val="8"/>
  </w:num>
  <w:num w:numId="34">
    <w:abstractNumId w:val="3"/>
  </w:num>
  <w:num w:numId="35">
    <w:abstractNumId w:val="2"/>
  </w:num>
  <w:num w:numId="36">
    <w:abstractNumId w:val="1"/>
  </w:num>
  <w:num w:numId="37">
    <w:abstractNumId w:val="0"/>
  </w:num>
  <w:num w:numId="38">
    <w:abstractNumId w:val="14"/>
  </w:num>
  <w:num w:numId="39">
    <w:abstractNumId w:val="34"/>
  </w:num>
  <w:num w:numId="40">
    <w:abstractNumId w:val="19"/>
  </w:num>
  <w:num w:numId="41">
    <w:abstractNumId w:val="21"/>
  </w:num>
  <w:num w:numId="42">
    <w:abstractNumId w:val="32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68"/>
  <w:embedSystemFonts/>
  <w:proofState w:spelling="clean" w:grammar="clean"/>
  <w:stylePaneFormatFilter w:val="1C04" w:allStyles="0" w:customStyles="0" w:latentStyles="1" w:stylesInUse="0" w:headingStyles="0" w:numberingStyles="0" w:tableStyles="0" w:directFormattingOnRuns="0" w:directFormattingOnParagraphs="0" w:directFormattingOnNumbering="1" w:directFormattingOnTables="1" w:clearFormatting="1" w:top3HeadingStyles="0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2674"/>
    <w:rsid w:val="00003C8B"/>
    <w:rsid w:val="000051DE"/>
    <w:rsid w:val="0000605D"/>
    <w:rsid w:val="00010DD0"/>
    <w:rsid w:val="0001266D"/>
    <w:rsid w:val="00013862"/>
    <w:rsid w:val="00023E22"/>
    <w:rsid w:val="00025DE9"/>
    <w:rsid w:val="000326C8"/>
    <w:rsid w:val="00037828"/>
    <w:rsid w:val="00043807"/>
    <w:rsid w:val="00074929"/>
    <w:rsid w:val="00083792"/>
    <w:rsid w:val="0008479D"/>
    <w:rsid w:val="000856D8"/>
    <w:rsid w:val="0008613B"/>
    <w:rsid w:val="00090BAC"/>
    <w:rsid w:val="00093827"/>
    <w:rsid w:val="000B0B1A"/>
    <w:rsid w:val="000B2085"/>
    <w:rsid w:val="000B387A"/>
    <w:rsid w:val="000B4E9A"/>
    <w:rsid w:val="000C39AF"/>
    <w:rsid w:val="000D065F"/>
    <w:rsid w:val="000D17E8"/>
    <w:rsid w:val="000D2C59"/>
    <w:rsid w:val="000D35D9"/>
    <w:rsid w:val="000D67E3"/>
    <w:rsid w:val="000E1C29"/>
    <w:rsid w:val="000E236A"/>
    <w:rsid w:val="000E6166"/>
    <w:rsid w:val="000F05F6"/>
    <w:rsid w:val="000F6827"/>
    <w:rsid w:val="001016BD"/>
    <w:rsid w:val="00101800"/>
    <w:rsid w:val="00106F46"/>
    <w:rsid w:val="001115D1"/>
    <w:rsid w:val="00125400"/>
    <w:rsid w:val="00125924"/>
    <w:rsid w:val="00126973"/>
    <w:rsid w:val="001332D1"/>
    <w:rsid w:val="00143557"/>
    <w:rsid w:val="001469E6"/>
    <w:rsid w:val="00151824"/>
    <w:rsid w:val="001528A5"/>
    <w:rsid w:val="00162D51"/>
    <w:rsid w:val="001650A3"/>
    <w:rsid w:val="00176D6F"/>
    <w:rsid w:val="00177B33"/>
    <w:rsid w:val="001819E3"/>
    <w:rsid w:val="00184EF9"/>
    <w:rsid w:val="00191A77"/>
    <w:rsid w:val="001A2A39"/>
    <w:rsid w:val="001B3024"/>
    <w:rsid w:val="001B5C46"/>
    <w:rsid w:val="001C3C85"/>
    <w:rsid w:val="001C5DB5"/>
    <w:rsid w:val="001C7BBC"/>
    <w:rsid w:val="001D66A5"/>
    <w:rsid w:val="001E20F0"/>
    <w:rsid w:val="001E2225"/>
    <w:rsid w:val="001E230F"/>
    <w:rsid w:val="001E52A3"/>
    <w:rsid w:val="001F0890"/>
    <w:rsid w:val="001F2304"/>
    <w:rsid w:val="00214268"/>
    <w:rsid w:val="002373BD"/>
    <w:rsid w:val="002422D6"/>
    <w:rsid w:val="00244CDB"/>
    <w:rsid w:val="00247BFF"/>
    <w:rsid w:val="0025310D"/>
    <w:rsid w:val="002544F1"/>
    <w:rsid w:val="002553AE"/>
    <w:rsid w:val="002617AD"/>
    <w:rsid w:val="00264483"/>
    <w:rsid w:val="00264B3C"/>
    <w:rsid w:val="00265C44"/>
    <w:rsid w:val="00265EAD"/>
    <w:rsid w:val="00265F76"/>
    <w:rsid w:val="00277C90"/>
    <w:rsid w:val="00283E3E"/>
    <w:rsid w:val="002871F2"/>
    <w:rsid w:val="00287206"/>
    <w:rsid w:val="002929B8"/>
    <w:rsid w:val="002A3BCC"/>
    <w:rsid w:val="002A7F8B"/>
    <w:rsid w:val="002B009A"/>
    <w:rsid w:val="002B025E"/>
    <w:rsid w:val="002B0D88"/>
    <w:rsid w:val="002B26D4"/>
    <w:rsid w:val="002B55D9"/>
    <w:rsid w:val="002C54DB"/>
    <w:rsid w:val="002D52A1"/>
    <w:rsid w:val="002E7521"/>
    <w:rsid w:val="002F0D42"/>
    <w:rsid w:val="002F3829"/>
    <w:rsid w:val="002F38CF"/>
    <w:rsid w:val="00300DC2"/>
    <w:rsid w:val="003036C1"/>
    <w:rsid w:val="00305187"/>
    <w:rsid w:val="0030618C"/>
    <w:rsid w:val="003138D4"/>
    <w:rsid w:val="003176C4"/>
    <w:rsid w:val="00320715"/>
    <w:rsid w:val="00322C71"/>
    <w:rsid w:val="00330F1B"/>
    <w:rsid w:val="00333FA4"/>
    <w:rsid w:val="00336C61"/>
    <w:rsid w:val="00342D7B"/>
    <w:rsid w:val="00343D5C"/>
    <w:rsid w:val="0034684D"/>
    <w:rsid w:val="003513A5"/>
    <w:rsid w:val="00355D9B"/>
    <w:rsid w:val="00363153"/>
    <w:rsid w:val="00364249"/>
    <w:rsid w:val="0038502C"/>
    <w:rsid w:val="00386777"/>
    <w:rsid w:val="00395684"/>
    <w:rsid w:val="003A1109"/>
    <w:rsid w:val="003A49C2"/>
    <w:rsid w:val="003B0C55"/>
    <w:rsid w:val="003B5E26"/>
    <w:rsid w:val="003C1044"/>
    <w:rsid w:val="003C32EC"/>
    <w:rsid w:val="003D0847"/>
    <w:rsid w:val="003E2BC9"/>
    <w:rsid w:val="003E5F30"/>
    <w:rsid w:val="003F4B52"/>
    <w:rsid w:val="004034B6"/>
    <w:rsid w:val="004114EA"/>
    <w:rsid w:val="00414B4F"/>
    <w:rsid w:val="00426350"/>
    <w:rsid w:val="00440FFA"/>
    <w:rsid w:val="004425EC"/>
    <w:rsid w:val="00450B27"/>
    <w:rsid w:val="00450EE0"/>
    <w:rsid w:val="00453116"/>
    <w:rsid w:val="00455510"/>
    <w:rsid w:val="00456A5D"/>
    <w:rsid w:val="00464D72"/>
    <w:rsid w:val="00472752"/>
    <w:rsid w:val="0047306D"/>
    <w:rsid w:val="00473E1C"/>
    <w:rsid w:val="0048283A"/>
    <w:rsid w:val="00482D4C"/>
    <w:rsid w:val="00483E1B"/>
    <w:rsid w:val="004861AF"/>
    <w:rsid w:val="00490213"/>
    <w:rsid w:val="00493A57"/>
    <w:rsid w:val="004C0F82"/>
    <w:rsid w:val="004C1095"/>
    <w:rsid w:val="004C2DAD"/>
    <w:rsid w:val="004D4A4F"/>
    <w:rsid w:val="004D5C8C"/>
    <w:rsid w:val="004E0C5A"/>
    <w:rsid w:val="004E197A"/>
    <w:rsid w:val="004E1D09"/>
    <w:rsid w:val="004E2BE1"/>
    <w:rsid w:val="004E35F1"/>
    <w:rsid w:val="004E3F8E"/>
    <w:rsid w:val="004E4801"/>
    <w:rsid w:val="004E5008"/>
    <w:rsid w:val="004F664D"/>
    <w:rsid w:val="00511F52"/>
    <w:rsid w:val="00513853"/>
    <w:rsid w:val="00517D66"/>
    <w:rsid w:val="0052184A"/>
    <w:rsid w:val="00530DD9"/>
    <w:rsid w:val="005320E4"/>
    <w:rsid w:val="00534B83"/>
    <w:rsid w:val="005363E2"/>
    <w:rsid w:val="00536D89"/>
    <w:rsid w:val="0054060D"/>
    <w:rsid w:val="005463CB"/>
    <w:rsid w:val="00557116"/>
    <w:rsid w:val="0055763A"/>
    <w:rsid w:val="00565757"/>
    <w:rsid w:val="005829FA"/>
    <w:rsid w:val="00585ECC"/>
    <w:rsid w:val="00595F01"/>
    <w:rsid w:val="005A02B6"/>
    <w:rsid w:val="005A09D8"/>
    <w:rsid w:val="005A1F5E"/>
    <w:rsid w:val="005A3F8F"/>
    <w:rsid w:val="005B6859"/>
    <w:rsid w:val="005C6D1E"/>
    <w:rsid w:val="005D783F"/>
    <w:rsid w:val="005E2B7E"/>
    <w:rsid w:val="005F18A3"/>
    <w:rsid w:val="005F1ADF"/>
    <w:rsid w:val="005F569F"/>
    <w:rsid w:val="00604177"/>
    <w:rsid w:val="006137EC"/>
    <w:rsid w:val="00616642"/>
    <w:rsid w:val="00622BE8"/>
    <w:rsid w:val="006346FE"/>
    <w:rsid w:val="006373EC"/>
    <w:rsid w:val="00637544"/>
    <w:rsid w:val="006402D4"/>
    <w:rsid w:val="00645A61"/>
    <w:rsid w:val="00645B93"/>
    <w:rsid w:val="00646050"/>
    <w:rsid w:val="00652165"/>
    <w:rsid w:val="00654735"/>
    <w:rsid w:val="006556DE"/>
    <w:rsid w:val="006565A0"/>
    <w:rsid w:val="006579DD"/>
    <w:rsid w:val="00660315"/>
    <w:rsid w:val="006617AB"/>
    <w:rsid w:val="00663E85"/>
    <w:rsid w:val="00664850"/>
    <w:rsid w:val="0067274F"/>
    <w:rsid w:val="006801B1"/>
    <w:rsid w:val="00692A2B"/>
    <w:rsid w:val="00694AE7"/>
    <w:rsid w:val="0069665E"/>
    <w:rsid w:val="006A0250"/>
    <w:rsid w:val="006A14A2"/>
    <w:rsid w:val="006A21CB"/>
    <w:rsid w:val="006A6324"/>
    <w:rsid w:val="006B2573"/>
    <w:rsid w:val="006C08AE"/>
    <w:rsid w:val="006C0E87"/>
    <w:rsid w:val="006C1A3B"/>
    <w:rsid w:val="006D3AC7"/>
    <w:rsid w:val="006D7676"/>
    <w:rsid w:val="00706C9C"/>
    <w:rsid w:val="0071294C"/>
    <w:rsid w:val="00724E3B"/>
    <w:rsid w:val="00731E5D"/>
    <w:rsid w:val="00745D4B"/>
    <w:rsid w:val="00746865"/>
    <w:rsid w:val="007548F3"/>
    <w:rsid w:val="007574EC"/>
    <w:rsid w:val="0076721F"/>
    <w:rsid w:val="0077071A"/>
    <w:rsid w:val="00777388"/>
    <w:rsid w:val="00790E8C"/>
    <w:rsid w:val="007A4E1D"/>
    <w:rsid w:val="007A6AA3"/>
    <w:rsid w:val="007B0FBB"/>
    <w:rsid w:val="007B3E0E"/>
    <w:rsid w:val="007D4222"/>
    <w:rsid w:val="007D61A8"/>
    <w:rsid w:val="007F48D4"/>
    <w:rsid w:val="00802635"/>
    <w:rsid w:val="00804C75"/>
    <w:rsid w:val="00806B1B"/>
    <w:rsid w:val="00817D9F"/>
    <w:rsid w:val="00832FA5"/>
    <w:rsid w:val="0083566C"/>
    <w:rsid w:val="00836659"/>
    <w:rsid w:val="008373A7"/>
    <w:rsid w:val="008459FC"/>
    <w:rsid w:val="00851B3E"/>
    <w:rsid w:val="00851C4B"/>
    <w:rsid w:val="00854994"/>
    <w:rsid w:val="00860BC3"/>
    <w:rsid w:val="008618A7"/>
    <w:rsid w:val="00867BF8"/>
    <w:rsid w:val="00873D1A"/>
    <w:rsid w:val="0087556F"/>
    <w:rsid w:val="00875BE8"/>
    <w:rsid w:val="00877B88"/>
    <w:rsid w:val="0088113B"/>
    <w:rsid w:val="008A0177"/>
    <w:rsid w:val="008A6286"/>
    <w:rsid w:val="008D2A6A"/>
    <w:rsid w:val="008D58EC"/>
    <w:rsid w:val="008E74F7"/>
    <w:rsid w:val="008F7754"/>
    <w:rsid w:val="0090117D"/>
    <w:rsid w:val="009055DD"/>
    <w:rsid w:val="009114D8"/>
    <w:rsid w:val="009149A4"/>
    <w:rsid w:val="0091701A"/>
    <w:rsid w:val="009212DD"/>
    <w:rsid w:val="00921AB9"/>
    <w:rsid w:val="009301B8"/>
    <w:rsid w:val="00931D78"/>
    <w:rsid w:val="00941F06"/>
    <w:rsid w:val="009431F3"/>
    <w:rsid w:val="00947092"/>
    <w:rsid w:val="00951A8E"/>
    <w:rsid w:val="00954870"/>
    <w:rsid w:val="009625B1"/>
    <w:rsid w:val="00985F44"/>
    <w:rsid w:val="00987081"/>
    <w:rsid w:val="00997611"/>
    <w:rsid w:val="009A0E7C"/>
    <w:rsid w:val="009A3CBD"/>
    <w:rsid w:val="009A7A45"/>
    <w:rsid w:val="009B2183"/>
    <w:rsid w:val="009B4EE3"/>
    <w:rsid w:val="009C041E"/>
    <w:rsid w:val="009C2062"/>
    <w:rsid w:val="009C7B9A"/>
    <w:rsid w:val="009D21B9"/>
    <w:rsid w:val="009E4241"/>
    <w:rsid w:val="009F356C"/>
    <w:rsid w:val="009F51F2"/>
    <w:rsid w:val="009F7B21"/>
    <w:rsid w:val="00A03CF8"/>
    <w:rsid w:val="00A07468"/>
    <w:rsid w:val="00A20DA8"/>
    <w:rsid w:val="00A218EC"/>
    <w:rsid w:val="00A24F88"/>
    <w:rsid w:val="00A25D00"/>
    <w:rsid w:val="00A310D7"/>
    <w:rsid w:val="00A3138F"/>
    <w:rsid w:val="00A319BE"/>
    <w:rsid w:val="00A31F9A"/>
    <w:rsid w:val="00A40760"/>
    <w:rsid w:val="00A44EFB"/>
    <w:rsid w:val="00A60320"/>
    <w:rsid w:val="00A72FC5"/>
    <w:rsid w:val="00A730E3"/>
    <w:rsid w:val="00A77CF6"/>
    <w:rsid w:val="00A84BA8"/>
    <w:rsid w:val="00A91283"/>
    <w:rsid w:val="00AA132F"/>
    <w:rsid w:val="00AB3338"/>
    <w:rsid w:val="00AC48AC"/>
    <w:rsid w:val="00AC5EF4"/>
    <w:rsid w:val="00AC63FC"/>
    <w:rsid w:val="00AD4F04"/>
    <w:rsid w:val="00AE11E8"/>
    <w:rsid w:val="00B00969"/>
    <w:rsid w:val="00B04340"/>
    <w:rsid w:val="00B07A3B"/>
    <w:rsid w:val="00B13941"/>
    <w:rsid w:val="00B215AD"/>
    <w:rsid w:val="00B340A8"/>
    <w:rsid w:val="00B40E12"/>
    <w:rsid w:val="00B435B8"/>
    <w:rsid w:val="00B4499C"/>
    <w:rsid w:val="00B5116D"/>
    <w:rsid w:val="00B535FC"/>
    <w:rsid w:val="00B61FED"/>
    <w:rsid w:val="00B6201D"/>
    <w:rsid w:val="00B653B7"/>
    <w:rsid w:val="00B66A14"/>
    <w:rsid w:val="00B7250F"/>
    <w:rsid w:val="00B807E5"/>
    <w:rsid w:val="00B847A0"/>
    <w:rsid w:val="00B87BC5"/>
    <w:rsid w:val="00BC6DA7"/>
    <w:rsid w:val="00BD4346"/>
    <w:rsid w:val="00BE051D"/>
    <w:rsid w:val="00BE756D"/>
    <w:rsid w:val="00BF2674"/>
    <w:rsid w:val="00C00F3F"/>
    <w:rsid w:val="00C035C7"/>
    <w:rsid w:val="00C12062"/>
    <w:rsid w:val="00C15F4E"/>
    <w:rsid w:val="00C2620F"/>
    <w:rsid w:val="00C3221D"/>
    <w:rsid w:val="00C34F4C"/>
    <w:rsid w:val="00C52B21"/>
    <w:rsid w:val="00C602B2"/>
    <w:rsid w:val="00C70C90"/>
    <w:rsid w:val="00C7374B"/>
    <w:rsid w:val="00C8109F"/>
    <w:rsid w:val="00C82679"/>
    <w:rsid w:val="00C836F3"/>
    <w:rsid w:val="00C9250E"/>
    <w:rsid w:val="00C97B11"/>
    <w:rsid w:val="00CB039A"/>
    <w:rsid w:val="00CB5DE5"/>
    <w:rsid w:val="00CB76C3"/>
    <w:rsid w:val="00CC0C58"/>
    <w:rsid w:val="00CC29BF"/>
    <w:rsid w:val="00CD515D"/>
    <w:rsid w:val="00CD63B8"/>
    <w:rsid w:val="00CD7F92"/>
    <w:rsid w:val="00CE10F2"/>
    <w:rsid w:val="00CE4904"/>
    <w:rsid w:val="00CF22F6"/>
    <w:rsid w:val="00CF6830"/>
    <w:rsid w:val="00CF771C"/>
    <w:rsid w:val="00D00EF4"/>
    <w:rsid w:val="00D0163C"/>
    <w:rsid w:val="00D103FE"/>
    <w:rsid w:val="00D10BFA"/>
    <w:rsid w:val="00D10F00"/>
    <w:rsid w:val="00D150D8"/>
    <w:rsid w:val="00D240F8"/>
    <w:rsid w:val="00D30007"/>
    <w:rsid w:val="00D300CE"/>
    <w:rsid w:val="00D34673"/>
    <w:rsid w:val="00D37C1A"/>
    <w:rsid w:val="00D406D6"/>
    <w:rsid w:val="00D45AF7"/>
    <w:rsid w:val="00D466AF"/>
    <w:rsid w:val="00D473BF"/>
    <w:rsid w:val="00D47642"/>
    <w:rsid w:val="00D712A3"/>
    <w:rsid w:val="00D844BE"/>
    <w:rsid w:val="00D95C4C"/>
    <w:rsid w:val="00DA117F"/>
    <w:rsid w:val="00DA17FB"/>
    <w:rsid w:val="00DB7EBA"/>
    <w:rsid w:val="00DC058D"/>
    <w:rsid w:val="00DC1E10"/>
    <w:rsid w:val="00DC2504"/>
    <w:rsid w:val="00DC311D"/>
    <w:rsid w:val="00DC7C84"/>
    <w:rsid w:val="00DC7D3A"/>
    <w:rsid w:val="00DD2CF9"/>
    <w:rsid w:val="00DE2554"/>
    <w:rsid w:val="00DE2882"/>
    <w:rsid w:val="00DE46DB"/>
    <w:rsid w:val="00DE66F3"/>
    <w:rsid w:val="00DF0865"/>
    <w:rsid w:val="00DF307B"/>
    <w:rsid w:val="00E24673"/>
    <w:rsid w:val="00E24898"/>
    <w:rsid w:val="00E355EE"/>
    <w:rsid w:val="00E35FB3"/>
    <w:rsid w:val="00E44C46"/>
    <w:rsid w:val="00E535B2"/>
    <w:rsid w:val="00E662CA"/>
    <w:rsid w:val="00E8076C"/>
    <w:rsid w:val="00E87DA4"/>
    <w:rsid w:val="00EA15F6"/>
    <w:rsid w:val="00EA20E5"/>
    <w:rsid w:val="00EA2756"/>
    <w:rsid w:val="00EA4B94"/>
    <w:rsid w:val="00EA60D4"/>
    <w:rsid w:val="00EC098C"/>
    <w:rsid w:val="00EC3C46"/>
    <w:rsid w:val="00EC4D39"/>
    <w:rsid w:val="00EC65C3"/>
    <w:rsid w:val="00EC69FF"/>
    <w:rsid w:val="00ED00F1"/>
    <w:rsid w:val="00ED23F4"/>
    <w:rsid w:val="00ED592D"/>
    <w:rsid w:val="00EE1E2F"/>
    <w:rsid w:val="00EE39ED"/>
    <w:rsid w:val="00EE4460"/>
    <w:rsid w:val="00EF49FD"/>
    <w:rsid w:val="00EF4E2B"/>
    <w:rsid w:val="00F0293A"/>
    <w:rsid w:val="00F04E9E"/>
    <w:rsid w:val="00F10CF8"/>
    <w:rsid w:val="00F10FAD"/>
    <w:rsid w:val="00F146E3"/>
    <w:rsid w:val="00F22F5E"/>
    <w:rsid w:val="00F23E7F"/>
    <w:rsid w:val="00F3061E"/>
    <w:rsid w:val="00F35094"/>
    <w:rsid w:val="00F5536E"/>
    <w:rsid w:val="00F56A75"/>
    <w:rsid w:val="00F60B45"/>
    <w:rsid w:val="00F60C18"/>
    <w:rsid w:val="00F64FB6"/>
    <w:rsid w:val="00F80FD0"/>
    <w:rsid w:val="00F95E8D"/>
    <w:rsid w:val="00FA1A9D"/>
    <w:rsid w:val="00FA532D"/>
    <w:rsid w:val="00FA787B"/>
    <w:rsid w:val="00FA7A79"/>
    <w:rsid w:val="00FA7D51"/>
    <w:rsid w:val="00FC4241"/>
    <w:rsid w:val="00FD1497"/>
    <w:rsid w:val="00FD4738"/>
    <w:rsid w:val="00FE059A"/>
    <w:rsid w:val="00FF6C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14678958"/>
  <w14:defaultImageDpi w14:val="330"/>
  <w15:docId w15:val="{19C0085F-39A8-9D44-B46E-255FBE37BF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" w:eastAsia="SimSun" w:hAnsi="Times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3" w:semiHidden="1" w:unhideWhenUsed="1"/>
    <w:lsdException w:name="List Bullet 4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103FE"/>
    <w:rPr>
      <w:rFonts w:ascii="Calibri" w:hAnsi="Calibri"/>
      <w:sz w:val="24"/>
    </w:rPr>
  </w:style>
  <w:style w:type="paragraph" w:styleId="Heading1">
    <w:name w:val="heading 1"/>
    <w:basedOn w:val="Normal"/>
    <w:next w:val="Normal"/>
    <w:link w:val="Heading1Char"/>
    <w:qFormat/>
    <w:rsid w:val="00C82679"/>
    <w:pPr>
      <w:keepNext/>
      <w:pBdr>
        <w:bottom w:val="single" w:sz="4" w:space="1" w:color="auto"/>
      </w:pBdr>
      <w:spacing w:after="240"/>
      <w:jc w:val="center"/>
      <w:outlineLvl w:val="0"/>
    </w:pPr>
    <w:rPr>
      <w:rFonts w:eastAsia="Times New Roman"/>
      <w:sz w:val="52"/>
      <w:szCs w:val="24"/>
    </w:rPr>
  </w:style>
  <w:style w:type="paragraph" w:styleId="Heading2">
    <w:name w:val="heading 2"/>
    <w:basedOn w:val="Normal"/>
    <w:next w:val="Normal"/>
    <w:qFormat/>
    <w:rsid w:val="00C82679"/>
    <w:pPr>
      <w:outlineLvl w:val="1"/>
    </w:pPr>
    <w:rPr>
      <w:rFonts w:eastAsia="Times New Roman" w:cs="Calibri"/>
      <w:bCs/>
      <w:sz w:val="52"/>
      <w:szCs w:val="5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Pr>
      <w:i/>
    </w:rPr>
  </w:style>
  <w:style w:type="paragraph" w:styleId="BodyTextIndent">
    <w:name w:val="Body Text Indent"/>
    <w:basedOn w:val="Normal"/>
    <w:link w:val="BodyTextIndentChar"/>
    <w:rsid w:val="00D103FE"/>
    <w:pPr>
      <w:ind w:left="360"/>
      <w:jc w:val="both"/>
    </w:pPr>
    <w:rPr>
      <w:rFonts w:asciiTheme="minorHAnsi" w:hAnsiTheme="minorHAnsi"/>
    </w:rPr>
  </w:style>
  <w:style w:type="paragraph" w:styleId="BodyTextIndent2">
    <w:name w:val="Body Text Indent 2"/>
    <w:basedOn w:val="Normal"/>
    <w:rsid w:val="00D103FE"/>
    <w:pPr>
      <w:ind w:left="720"/>
      <w:jc w:val="both"/>
    </w:p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BodyText2">
    <w:name w:val="Body Text 2"/>
    <w:basedOn w:val="Normal"/>
    <w:rPr>
      <w:sz w:val="32"/>
      <w:lang w:eastAsia="zh-TW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8D58EC"/>
    <w:pPr>
      <w:spacing w:after="120"/>
    </w:pPr>
    <w:rPr>
      <w:sz w:val="16"/>
      <w:szCs w:val="16"/>
      <w:lang w:val="x-none" w:eastAsia="x-none"/>
    </w:rPr>
  </w:style>
  <w:style w:type="character" w:customStyle="1" w:styleId="BodyText3Char">
    <w:name w:val="Body Text 3 Char"/>
    <w:link w:val="BodyText3"/>
    <w:uiPriority w:val="99"/>
    <w:semiHidden/>
    <w:rsid w:val="008D58EC"/>
    <w:rPr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7D1CA5"/>
    <w:pPr>
      <w:tabs>
        <w:tab w:val="center" w:pos="4320"/>
        <w:tab w:val="right" w:pos="8640"/>
      </w:tabs>
    </w:pPr>
    <w:rPr>
      <w:lang w:val="x-none" w:eastAsia="x-none"/>
    </w:rPr>
  </w:style>
  <w:style w:type="character" w:customStyle="1" w:styleId="FooterChar">
    <w:name w:val="Footer Char"/>
    <w:link w:val="Footer"/>
    <w:uiPriority w:val="99"/>
    <w:rsid w:val="007D1CA5"/>
    <w:rPr>
      <w:sz w:val="24"/>
    </w:rPr>
  </w:style>
  <w:style w:type="character" w:styleId="Hyperlink">
    <w:name w:val="Hyperlink"/>
    <w:uiPriority w:val="99"/>
    <w:unhideWhenUsed/>
    <w:rsid w:val="002B38EA"/>
    <w:rPr>
      <w:color w:val="0000FF"/>
      <w:u w:val="single"/>
    </w:rPr>
  </w:style>
  <w:style w:type="character" w:styleId="FollowedHyperlink">
    <w:name w:val="FollowedHyperlink"/>
    <w:uiPriority w:val="99"/>
    <w:semiHidden/>
    <w:unhideWhenUsed/>
    <w:rsid w:val="007B5B27"/>
    <w:rPr>
      <w:color w:val="800080"/>
      <w:u w:val="single"/>
    </w:rPr>
  </w:style>
  <w:style w:type="paragraph" w:styleId="BalloonText">
    <w:name w:val="Balloon Text"/>
    <w:basedOn w:val="Normal"/>
    <w:semiHidden/>
    <w:rsid w:val="00672CE8"/>
    <w:rPr>
      <w:rFonts w:ascii="Lucida Grande" w:hAnsi="Lucida Grande"/>
      <w:sz w:val="18"/>
      <w:szCs w:val="18"/>
    </w:rPr>
  </w:style>
  <w:style w:type="paragraph" w:customStyle="1" w:styleId="Default">
    <w:name w:val="Default"/>
    <w:rsid w:val="00D103FE"/>
    <w:pPr>
      <w:widowControl w:val="0"/>
      <w:autoSpaceDE w:val="0"/>
      <w:autoSpaceDN w:val="0"/>
      <w:adjustRightInd w:val="0"/>
    </w:pPr>
    <w:rPr>
      <w:rFonts w:ascii="Calibri" w:eastAsia="Times New Roman" w:hAnsi="Calibri" w:cs="GJKHG F+ Helvetica"/>
      <w:color w:val="000000"/>
      <w:sz w:val="24"/>
      <w:szCs w:val="24"/>
    </w:rPr>
  </w:style>
  <w:style w:type="character" w:customStyle="1" w:styleId="HeaderChar">
    <w:name w:val="Header Char"/>
    <w:basedOn w:val="DefaultParagraphFont"/>
    <w:rsid w:val="007D5B83"/>
  </w:style>
  <w:style w:type="character" w:styleId="BookTitle">
    <w:name w:val="Book Title"/>
    <w:basedOn w:val="DefaultParagraphFont"/>
    <w:qFormat/>
    <w:rsid w:val="00D103FE"/>
    <w:rPr>
      <w:rFonts w:ascii="Calibri" w:hAnsi="Calibri"/>
      <w:b/>
      <w:bCs/>
      <w:i/>
      <w:iCs/>
      <w:spacing w:val="5"/>
    </w:rPr>
  </w:style>
  <w:style w:type="character" w:styleId="Emphasis">
    <w:name w:val="Emphasis"/>
    <w:qFormat/>
    <w:rsid w:val="00FE6CC9"/>
    <w:rPr>
      <w:i/>
    </w:rPr>
  </w:style>
  <w:style w:type="paragraph" w:customStyle="1" w:styleId="TEXTOVERVIDEO">
    <w:name w:val="TEXT OVER VIDEO"/>
    <w:basedOn w:val="Normal"/>
    <w:rsid w:val="00D51A11"/>
    <w:pPr>
      <w:spacing w:before="40"/>
      <w:ind w:left="1368"/>
      <w:jc w:val="both"/>
      <w:outlineLvl w:val="0"/>
    </w:pPr>
    <w:rPr>
      <w:rFonts w:ascii="Arial" w:hAnsi="Arial" w:cs="Arial"/>
      <w:sz w:val="22"/>
      <w:szCs w:val="24"/>
    </w:rPr>
  </w:style>
  <w:style w:type="character" w:styleId="CommentReference">
    <w:name w:val="annotation reference"/>
    <w:uiPriority w:val="99"/>
    <w:semiHidden/>
    <w:unhideWhenUsed/>
    <w:rsid w:val="004060E5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unhideWhenUsed/>
    <w:rsid w:val="004060E5"/>
    <w:rPr>
      <w:szCs w:val="24"/>
      <w:lang w:val="x-none" w:eastAsia="x-none"/>
    </w:rPr>
  </w:style>
  <w:style w:type="character" w:customStyle="1" w:styleId="CommentTextChar">
    <w:name w:val="Comment Text Char"/>
    <w:link w:val="CommentText"/>
    <w:uiPriority w:val="99"/>
    <w:rsid w:val="004060E5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060E5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4060E5"/>
    <w:rPr>
      <w:b/>
      <w:bCs/>
      <w:sz w:val="24"/>
      <w:szCs w:val="24"/>
    </w:rPr>
  </w:style>
  <w:style w:type="character" w:styleId="PageNumber">
    <w:name w:val="page number"/>
    <w:basedOn w:val="DefaultParagraphFont"/>
    <w:rsid w:val="00985F44"/>
  </w:style>
  <w:style w:type="paragraph" w:styleId="ListParagraph">
    <w:name w:val="List Paragraph"/>
    <w:basedOn w:val="Normal"/>
    <w:uiPriority w:val="34"/>
    <w:qFormat/>
    <w:rsid w:val="00985F44"/>
    <w:pPr>
      <w:ind w:left="720"/>
      <w:contextualSpacing/>
    </w:pPr>
  </w:style>
  <w:style w:type="paragraph" w:styleId="Revision">
    <w:name w:val="Revision"/>
    <w:hidden/>
    <w:semiHidden/>
    <w:rsid w:val="002D52A1"/>
    <w:rPr>
      <w:sz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1C3C85"/>
    <w:rPr>
      <w:color w:val="605E5C"/>
      <w:shd w:val="clear" w:color="auto" w:fill="E1DFDD"/>
    </w:rPr>
  </w:style>
  <w:style w:type="numbering" w:styleId="111111">
    <w:name w:val="Outline List 2"/>
    <w:basedOn w:val="NoList"/>
    <w:semiHidden/>
    <w:unhideWhenUsed/>
    <w:rsid w:val="00CE4904"/>
    <w:pPr>
      <w:numPr>
        <w:numId w:val="1"/>
      </w:numPr>
    </w:pPr>
  </w:style>
  <w:style w:type="character" w:customStyle="1" w:styleId="ArticleTitle">
    <w:name w:val="ArticleTitle"/>
    <w:basedOn w:val="DefaultParagraphFont"/>
    <w:uiPriority w:val="1"/>
    <w:qFormat/>
    <w:rsid w:val="004E0C5A"/>
    <w:rPr>
      <w:rFonts w:asciiTheme="minorHAnsi" w:hAnsiTheme="minorHAnsi"/>
      <w:b/>
      <w:sz w:val="32"/>
    </w:rPr>
  </w:style>
  <w:style w:type="character" w:styleId="PlaceholderText">
    <w:name w:val="Placeholder Text"/>
    <w:basedOn w:val="DefaultParagraphFont"/>
    <w:semiHidden/>
    <w:rsid w:val="004E0C5A"/>
    <w:rPr>
      <w:color w:val="808080"/>
    </w:rPr>
  </w:style>
  <w:style w:type="character" w:customStyle="1" w:styleId="QuestionAnswer">
    <w:name w:val="QuestionAnswer"/>
    <w:basedOn w:val="DefaultParagraphFont"/>
    <w:uiPriority w:val="1"/>
    <w:qFormat/>
    <w:rsid w:val="005C6D1E"/>
    <w:rPr>
      <w:rFonts w:ascii="Calibri" w:hAnsi="Calibri"/>
      <w:b/>
      <w:sz w:val="24"/>
    </w:rPr>
  </w:style>
  <w:style w:type="character" w:customStyle="1" w:styleId="BoldAnswer">
    <w:name w:val="BoldAnswer"/>
    <w:basedOn w:val="DefaultParagraphFont"/>
    <w:uiPriority w:val="1"/>
    <w:qFormat/>
    <w:rsid w:val="00143557"/>
    <w:rPr>
      <w:rFonts w:ascii="Calibri" w:hAnsi="Calibri"/>
      <w:b/>
      <w:sz w:val="24"/>
    </w:rPr>
  </w:style>
  <w:style w:type="character" w:customStyle="1" w:styleId="Vid">
    <w:name w:val="Vid"/>
    <w:basedOn w:val="DefaultParagraphFont"/>
    <w:uiPriority w:val="1"/>
    <w:qFormat/>
    <w:rsid w:val="00A319BE"/>
    <w:rPr>
      <w:rFonts w:asciiTheme="minorHAnsi" w:hAnsiTheme="minorHAnsi" w:cstheme="minorHAnsi"/>
      <w:i/>
      <w:iCs/>
      <w:color w:val="0070C0"/>
    </w:rPr>
  </w:style>
  <w:style w:type="character" w:customStyle="1" w:styleId="Heading1Char">
    <w:name w:val="Heading 1 Char"/>
    <w:basedOn w:val="DefaultParagraphFont"/>
    <w:link w:val="Heading1"/>
    <w:rsid w:val="00473E1C"/>
    <w:rPr>
      <w:rFonts w:ascii="Calibri" w:eastAsia="Times New Roman" w:hAnsi="Calibri"/>
      <w:sz w:val="52"/>
      <w:szCs w:val="24"/>
    </w:rPr>
  </w:style>
  <w:style w:type="character" w:customStyle="1" w:styleId="AuthorName">
    <w:name w:val="AuthorName"/>
    <w:basedOn w:val="DefaultParagraphFont"/>
    <w:uiPriority w:val="1"/>
    <w:qFormat/>
    <w:rsid w:val="0052184A"/>
    <w:rPr>
      <w:rFonts w:ascii="Calibri" w:eastAsia="Times New Roman" w:hAnsi="Calibri" w:cs="Calibri"/>
      <w:b/>
      <w:szCs w:val="24"/>
      <w:u w:val="single"/>
    </w:rPr>
  </w:style>
  <w:style w:type="character" w:customStyle="1" w:styleId="BodyTextChar">
    <w:name w:val="Body Text Char"/>
    <w:basedOn w:val="DefaultParagraphFont"/>
    <w:link w:val="BodyText"/>
    <w:rsid w:val="00D103FE"/>
    <w:rPr>
      <w:rFonts w:ascii="Calibri" w:hAnsi="Calibri"/>
      <w:i/>
      <w:sz w:val="24"/>
    </w:rPr>
  </w:style>
  <w:style w:type="character" w:customStyle="1" w:styleId="BodyTextIndentChar">
    <w:name w:val="Body Text Indent Char"/>
    <w:basedOn w:val="DefaultParagraphFont"/>
    <w:link w:val="BodyTextIndent"/>
    <w:rsid w:val="00D103FE"/>
    <w:rPr>
      <w:rFonts w:asciiTheme="minorHAnsi" w:hAnsiTheme="minorHAnsi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1135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84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2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0878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073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0790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583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8340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1492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7499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9683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5203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795095">
          <w:blockQuote w:val="1"/>
          <w:marLeft w:val="96"/>
          <w:marRight w:val="0"/>
          <w:marTop w:val="0"/>
          <w:marBottom w:val="0"/>
          <w:divBdr>
            <w:top w:val="none" w:sz="0" w:space="0" w:color="auto"/>
            <w:left w:val="single" w:sz="6" w:space="6" w:color="CCCCCC"/>
            <w:bottom w:val="none" w:sz="0" w:space="0" w:color="auto"/>
            <w:right w:val="none" w:sz="0" w:space="0" w:color="auto"/>
          </w:divBdr>
        </w:div>
      </w:divsChild>
    </w:div>
    <w:div w:id="6495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8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29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inzb502@ccmu.edu.cn" TargetMode="External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s://www.jove.com/account/file-uploader?src=19000938" TargetMode="External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jove.com/account/file-uploader?src=19000938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https://www.jove.com/account/file-uploader?src=19000938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jinzb502@ccmu.edu.cn" TargetMode="Externa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JournalScript">
  <a:themeElements>
    <a:clrScheme name="JournalScript">
      <a:dk1>
        <a:sysClr val="windowText" lastClr="000000"/>
      </a:dk1>
      <a:lt1>
        <a:srgbClr val="FFFF99"/>
      </a:lt1>
      <a:dk2>
        <a:srgbClr val="1F497D"/>
      </a:dk2>
      <a:lt2>
        <a:srgbClr val="CCFF99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0000FF"/>
      </a:folHlink>
    </a:clrScheme>
    <a:fontScheme name="Calibri">
      <a:maj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154</TotalTime>
  <Pages>9</Pages>
  <Words>1287</Words>
  <Characters>7336</Characters>
  <Application>Microsoft Office Word</Application>
  <DocSecurity>0</DocSecurity>
  <Lines>61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Name:                                                                                                                 Title of </vt:lpstr>
    </vt:vector>
  </TitlesOfParts>
  <Company>UC Irvine</Company>
  <LinksUpToDate>false</LinksUpToDate>
  <CharactersWithSpaces>8606</CharactersWithSpaces>
  <SharedDoc>false</SharedDoc>
  <HLinks>
    <vt:vector size="6" baseType="variant">
      <vt:variant>
        <vt:i4>3342390</vt:i4>
      </vt:variant>
      <vt:variant>
        <vt:i4>0</vt:i4>
      </vt:variant>
      <vt:variant>
        <vt:i4>0</vt:i4>
      </vt:variant>
      <vt:variant>
        <vt:i4>5</vt:i4>
      </vt:variant>
      <vt:variant>
        <vt:lpwstr>http://www.jove.com/video/1597/results-example-mably?status=a3603k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Name:                                                                                                                 Title of </dc:title>
  <dc:subject/>
  <dc:creator>Microsoft Office User</dc:creator>
  <cp:keywords/>
  <dc:description/>
  <cp:lastModifiedBy>Anastasia Gomez</cp:lastModifiedBy>
  <cp:revision>16</cp:revision>
  <dcterms:created xsi:type="dcterms:W3CDTF">2021-04-07T14:40:00Z</dcterms:created>
  <dcterms:modified xsi:type="dcterms:W3CDTF">2021-04-25T12:04:00Z</dcterms:modified>
</cp:coreProperties>
</file>