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211AD" w14:textId="3B832656" w:rsidR="004A4482" w:rsidRPr="003131B6" w:rsidRDefault="003131B6" w:rsidP="003131B6">
      <w:pPr>
        <w:rPr>
          <w:rFonts w:ascii="Calibri" w:hAnsi="Calibri" w:cs="Calibri"/>
          <w:color w:val="000000" w:themeColor="text1"/>
        </w:rPr>
      </w:pPr>
      <w:r w:rsidRPr="003131B6">
        <w:rPr>
          <w:rFonts w:ascii="Calibri" w:hAnsi="Calibri" w:cs="Calibri"/>
          <w:b/>
          <w:bCs/>
          <w:color w:val="000000" w:themeColor="text1"/>
        </w:rPr>
        <w:t>TITLE:</w:t>
      </w:r>
    </w:p>
    <w:p w14:paraId="455D59E2" w14:textId="7241D4DA" w:rsidR="00594FB8" w:rsidRPr="009F3B3D" w:rsidRDefault="003403BB" w:rsidP="003131B6">
      <w:pPr>
        <w:rPr>
          <w:rFonts w:ascii="Calibri" w:hAnsi="Calibri" w:cs="Calibri"/>
          <w:color w:val="000000" w:themeColor="text1"/>
        </w:rPr>
      </w:pPr>
      <w:r w:rsidRPr="009F3B3D">
        <w:rPr>
          <w:rFonts w:ascii="Calibri" w:hAnsi="Calibri" w:cs="Calibri"/>
          <w:color w:val="000000" w:themeColor="text1"/>
        </w:rPr>
        <w:t xml:space="preserve">Visualizing </w:t>
      </w:r>
      <w:r w:rsidR="003131B6" w:rsidRPr="009F3B3D">
        <w:rPr>
          <w:rFonts w:ascii="Calibri" w:hAnsi="Calibri" w:cs="Calibri"/>
          <w:color w:val="000000" w:themeColor="text1"/>
        </w:rPr>
        <w:t>O</w:t>
      </w:r>
      <w:r w:rsidRPr="009F3B3D">
        <w:rPr>
          <w:rFonts w:ascii="Calibri" w:hAnsi="Calibri" w:cs="Calibri"/>
          <w:color w:val="000000" w:themeColor="text1"/>
        </w:rPr>
        <w:t xml:space="preserve">cular </w:t>
      </w:r>
      <w:r w:rsidR="003131B6" w:rsidRPr="009F3B3D">
        <w:rPr>
          <w:rFonts w:ascii="Calibri" w:hAnsi="Calibri" w:cs="Calibri"/>
          <w:color w:val="000000" w:themeColor="text1"/>
        </w:rPr>
        <w:t>M</w:t>
      </w:r>
      <w:r w:rsidRPr="009F3B3D">
        <w:rPr>
          <w:rFonts w:ascii="Calibri" w:hAnsi="Calibri" w:cs="Calibri"/>
          <w:color w:val="000000" w:themeColor="text1"/>
        </w:rPr>
        <w:t xml:space="preserve">orphogenesis by </w:t>
      </w:r>
      <w:proofErr w:type="spellStart"/>
      <w:r w:rsidR="00980A42" w:rsidRPr="009F3B3D">
        <w:rPr>
          <w:rFonts w:ascii="Calibri" w:hAnsi="Calibri" w:cs="Calibri"/>
          <w:color w:val="000000" w:themeColor="text1"/>
        </w:rPr>
        <w:t>Lightsheet</w:t>
      </w:r>
      <w:proofErr w:type="spellEnd"/>
      <w:r w:rsidR="00980A42" w:rsidRPr="009F3B3D">
        <w:rPr>
          <w:rFonts w:ascii="Calibri" w:hAnsi="Calibri" w:cs="Calibri"/>
          <w:color w:val="000000" w:themeColor="text1"/>
        </w:rPr>
        <w:t xml:space="preserve"> </w:t>
      </w:r>
      <w:r w:rsidR="003131B6" w:rsidRPr="009F3B3D">
        <w:rPr>
          <w:rFonts w:ascii="Calibri" w:hAnsi="Calibri" w:cs="Calibri"/>
          <w:color w:val="000000" w:themeColor="text1"/>
        </w:rPr>
        <w:t>M</w:t>
      </w:r>
      <w:r w:rsidRPr="009F3B3D">
        <w:rPr>
          <w:rFonts w:ascii="Calibri" w:hAnsi="Calibri" w:cs="Calibri"/>
          <w:color w:val="000000" w:themeColor="text1"/>
        </w:rPr>
        <w:t>icroscopy using rx</w:t>
      </w:r>
      <w:proofErr w:type="gramStart"/>
      <w:r w:rsidRPr="009F3B3D">
        <w:rPr>
          <w:rFonts w:ascii="Calibri" w:hAnsi="Calibri" w:cs="Calibri"/>
          <w:color w:val="000000" w:themeColor="text1"/>
        </w:rPr>
        <w:t>3:GFP</w:t>
      </w:r>
      <w:proofErr w:type="gramEnd"/>
      <w:r w:rsidRPr="009F3B3D">
        <w:rPr>
          <w:rFonts w:ascii="Calibri" w:hAnsi="Calibri" w:cs="Calibri"/>
          <w:color w:val="000000" w:themeColor="text1"/>
        </w:rPr>
        <w:t xml:space="preserve"> </w:t>
      </w:r>
      <w:r w:rsidR="003131B6" w:rsidRPr="009F3B3D">
        <w:rPr>
          <w:rFonts w:ascii="Calibri" w:hAnsi="Calibri" w:cs="Calibri"/>
          <w:color w:val="000000" w:themeColor="text1"/>
        </w:rPr>
        <w:t>T</w:t>
      </w:r>
      <w:r w:rsidRPr="009F3B3D">
        <w:rPr>
          <w:rFonts w:ascii="Calibri" w:hAnsi="Calibri" w:cs="Calibri"/>
          <w:color w:val="000000" w:themeColor="text1"/>
        </w:rPr>
        <w:t xml:space="preserve">ransgenic </w:t>
      </w:r>
      <w:r w:rsidR="003131B6" w:rsidRPr="009F3B3D">
        <w:rPr>
          <w:rFonts w:ascii="Calibri" w:hAnsi="Calibri" w:cs="Calibri"/>
          <w:color w:val="000000" w:themeColor="text1"/>
        </w:rPr>
        <w:t>Z</w:t>
      </w:r>
      <w:r w:rsidRPr="009F3B3D">
        <w:rPr>
          <w:rFonts w:ascii="Calibri" w:hAnsi="Calibri" w:cs="Calibri"/>
          <w:color w:val="000000" w:themeColor="text1"/>
        </w:rPr>
        <w:t>ebrafish</w:t>
      </w:r>
    </w:p>
    <w:p w14:paraId="6F32A92A" w14:textId="1A198D93" w:rsidR="004A4482" w:rsidRDefault="004A4482" w:rsidP="003131B6">
      <w:pPr>
        <w:rPr>
          <w:rFonts w:ascii="Calibri" w:hAnsi="Calibri" w:cs="Calibri"/>
          <w:color w:val="000000" w:themeColor="text1"/>
        </w:rPr>
      </w:pPr>
    </w:p>
    <w:p w14:paraId="6158F7D9" w14:textId="610214B2" w:rsidR="003131B6" w:rsidRPr="003131B6" w:rsidRDefault="003131B6" w:rsidP="003131B6">
      <w:pPr>
        <w:rPr>
          <w:rFonts w:ascii="Calibri" w:hAnsi="Calibri" w:cs="Calibri"/>
          <w:b/>
          <w:bCs/>
          <w:color w:val="000000" w:themeColor="text1"/>
        </w:rPr>
      </w:pPr>
      <w:r w:rsidRPr="003131B6">
        <w:rPr>
          <w:rFonts w:ascii="Calibri" w:hAnsi="Calibri" w:cs="Calibri"/>
          <w:b/>
          <w:bCs/>
          <w:color w:val="000000" w:themeColor="text1"/>
        </w:rPr>
        <w:t>AUTHORS AND AFFILIATIONS:</w:t>
      </w:r>
    </w:p>
    <w:p w14:paraId="40ADC323" w14:textId="1C163ACF" w:rsidR="00F70D51" w:rsidRDefault="00192BF0" w:rsidP="003131B6">
      <w:pPr>
        <w:rPr>
          <w:rFonts w:ascii="Calibri" w:hAnsi="Calibri" w:cs="Calibri"/>
          <w:color w:val="000000" w:themeColor="text1"/>
        </w:rPr>
      </w:pPr>
      <w:r w:rsidRPr="003131B6">
        <w:rPr>
          <w:rFonts w:ascii="Calibri" w:hAnsi="Calibri" w:cs="Calibri"/>
          <w:color w:val="000000" w:themeColor="text1"/>
        </w:rPr>
        <w:t xml:space="preserve">Rebecca A. </w:t>
      </w:r>
      <w:r w:rsidR="00594FB8" w:rsidRPr="003131B6">
        <w:rPr>
          <w:rFonts w:ascii="Calibri" w:hAnsi="Calibri" w:cs="Calibri"/>
          <w:color w:val="000000" w:themeColor="text1"/>
        </w:rPr>
        <w:t>Petersen</w:t>
      </w:r>
      <w:r w:rsidR="003131B6">
        <w:rPr>
          <w:rFonts w:ascii="Calibri" w:hAnsi="Calibri" w:cs="Calibri"/>
          <w:color w:val="000000" w:themeColor="text1"/>
        </w:rPr>
        <w:t>,</w:t>
      </w:r>
      <w:r w:rsidRPr="003131B6">
        <w:rPr>
          <w:rFonts w:ascii="Calibri" w:hAnsi="Calibri" w:cs="Calibri"/>
          <w:color w:val="000000" w:themeColor="text1"/>
        </w:rPr>
        <w:t xml:space="preserve"> Ann C. </w:t>
      </w:r>
      <w:r w:rsidR="00594FB8" w:rsidRPr="003131B6">
        <w:rPr>
          <w:rFonts w:ascii="Calibri" w:hAnsi="Calibri" w:cs="Calibri"/>
          <w:color w:val="000000" w:themeColor="text1"/>
        </w:rPr>
        <w:t>Morris</w:t>
      </w:r>
    </w:p>
    <w:p w14:paraId="4F04FAF9" w14:textId="77777777" w:rsidR="003131B6" w:rsidRPr="003131B6" w:rsidRDefault="003131B6" w:rsidP="003131B6">
      <w:pPr>
        <w:rPr>
          <w:rFonts w:ascii="Calibri" w:hAnsi="Calibri" w:cs="Calibri"/>
          <w:color w:val="000000" w:themeColor="text1"/>
        </w:rPr>
      </w:pPr>
    </w:p>
    <w:p w14:paraId="37A40C74" w14:textId="2A849CB0" w:rsidR="00F70D51" w:rsidRPr="003131B6" w:rsidRDefault="00FB331F" w:rsidP="003131B6">
      <w:pPr>
        <w:rPr>
          <w:rFonts w:ascii="Calibri" w:hAnsi="Calibri" w:cs="Calibri"/>
          <w:color w:val="000000" w:themeColor="text1"/>
        </w:rPr>
      </w:pPr>
      <w:r w:rsidRPr="003131B6">
        <w:rPr>
          <w:rFonts w:ascii="Calibri" w:hAnsi="Calibri" w:cs="Calibri"/>
          <w:color w:val="000000" w:themeColor="text1"/>
        </w:rPr>
        <w:t xml:space="preserve">Department of Biology, </w:t>
      </w:r>
      <w:r w:rsidR="00594FB8" w:rsidRPr="003131B6">
        <w:rPr>
          <w:rFonts w:ascii="Calibri" w:hAnsi="Calibri" w:cs="Calibri"/>
          <w:color w:val="000000" w:themeColor="text1"/>
        </w:rPr>
        <w:t>University of Kentucky</w:t>
      </w:r>
      <w:r w:rsidRPr="003131B6">
        <w:rPr>
          <w:rFonts w:ascii="Calibri" w:hAnsi="Calibri" w:cs="Calibri"/>
          <w:color w:val="000000" w:themeColor="text1"/>
        </w:rPr>
        <w:t>, Lexington KY 40506</w:t>
      </w:r>
    </w:p>
    <w:p w14:paraId="4053F90D" w14:textId="77777777" w:rsidR="00594FB8" w:rsidRPr="003131B6" w:rsidRDefault="00594FB8" w:rsidP="003131B6">
      <w:pPr>
        <w:rPr>
          <w:rFonts w:ascii="Calibri" w:hAnsi="Calibri" w:cs="Calibri"/>
          <w:color w:val="000000" w:themeColor="text1"/>
        </w:rPr>
      </w:pPr>
    </w:p>
    <w:p w14:paraId="0EB3DE38" w14:textId="4D1545E2" w:rsidR="003131B6" w:rsidRDefault="003131B6" w:rsidP="003131B6">
      <w:pPr>
        <w:rPr>
          <w:rFonts w:asciiTheme="majorHAnsi" w:hAnsiTheme="majorHAnsi"/>
          <w:color w:val="000000"/>
          <w:kern w:val="2"/>
          <w:lang w:eastAsia="zh-CN"/>
        </w:rPr>
      </w:pPr>
      <w:r w:rsidRPr="00FA05C6">
        <w:rPr>
          <w:rFonts w:asciiTheme="majorHAnsi" w:hAnsiTheme="majorHAnsi"/>
          <w:color w:val="000000"/>
          <w:kern w:val="2"/>
          <w:lang w:eastAsia="zh-CN"/>
        </w:rPr>
        <w:t>Email addresses of co-authors:</w:t>
      </w:r>
    </w:p>
    <w:p w14:paraId="032F882F" w14:textId="3F87BB6A" w:rsidR="003131B6" w:rsidRDefault="003131B6" w:rsidP="003131B6">
      <w:pPr>
        <w:rPr>
          <w:rStyle w:val="Hyperlink"/>
          <w:rFonts w:ascii="Calibri" w:hAnsi="Calibri" w:cs="Calibri"/>
        </w:rPr>
      </w:pPr>
      <w:r w:rsidRPr="003131B6">
        <w:rPr>
          <w:rFonts w:ascii="Calibri" w:hAnsi="Calibri" w:cs="Calibri"/>
          <w:color w:val="000000" w:themeColor="text1"/>
        </w:rPr>
        <w:t>Rebecca A. Petersen</w:t>
      </w:r>
      <w:r>
        <w:rPr>
          <w:rStyle w:val="Hyperlink"/>
          <w:rFonts w:ascii="Calibri" w:hAnsi="Calibri" w:cs="Calibri"/>
        </w:rPr>
        <w:tab/>
      </w:r>
      <w:r w:rsidRPr="003131B6">
        <w:rPr>
          <w:rStyle w:val="Hyperlink"/>
          <w:rFonts w:ascii="Calibri" w:hAnsi="Calibri" w:cs="Calibri"/>
          <w:color w:val="000000" w:themeColor="text1"/>
          <w:u w:val="none"/>
        </w:rPr>
        <w:t>(rebecca.petersen@uky.edu)</w:t>
      </w:r>
    </w:p>
    <w:p w14:paraId="6FF2FF78" w14:textId="53752E1E" w:rsidR="003131B6" w:rsidRDefault="003131B6" w:rsidP="003131B6">
      <w:pPr>
        <w:rPr>
          <w:rStyle w:val="Hyperlink"/>
          <w:rFonts w:ascii="Calibri" w:hAnsi="Calibri" w:cs="Calibri"/>
        </w:rPr>
      </w:pPr>
      <w:r w:rsidRPr="003131B6">
        <w:rPr>
          <w:rFonts w:ascii="Calibri" w:hAnsi="Calibri" w:cs="Calibri"/>
          <w:color w:val="000000" w:themeColor="text1"/>
        </w:rPr>
        <w:t>Ann C. Morris</w:t>
      </w:r>
      <w:r>
        <w:rPr>
          <w:rFonts w:ascii="Calibri" w:hAnsi="Calibri" w:cs="Calibri"/>
        </w:rPr>
        <w:tab/>
      </w:r>
      <w:r>
        <w:rPr>
          <w:rFonts w:ascii="Calibri" w:hAnsi="Calibri" w:cs="Calibri"/>
        </w:rPr>
        <w:tab/>
        <w:t>(</w:t>
      </w:r>
      <w:r w:rsidRPr="003131B6">
        <w:rPr>
          <w:rFonts w:ascii="Calibri" w:hAnsi="Calibri" w:cs="Calibri"/>
        </w:rPr>
        <w:t>ann.morris@uky.edu</w:t>
      </w:r>
      <w:r>
        <w:rPr>
          <w:rFonts w:ascii="Calibri" w:hAnsi="Calibri" w:cs="Calibri"/>
        </w:rPr>
        <w:t>)</w:t>
      </w:r>
    </w:p>
    <w:p w14:paraId="3640F881" w14:textId="77777777" w:rsidR="006F3BA7" w:rsidRPr="003131B6" w:rsidRDefault="006F3BA7" w:rsidP="003131B6">
      <w:pPr>
        <w:rPr>
          <w:rFonts w:ascii="Calibri" w:hAnsi="Calibri" w:cs="Calibri"/>
          <w:color w:val="000000" w:themeColor="text1"/>
        </w:rPr>
      </w:pPr>
    </w:p>
    <w:p w14:paraId="04AA41DA" w14:textId="238369DB" w:rsidR="003131B6" w:rsidRDefault="00FA67CD" w:rsidP="003131B6">
      <w:pPr>
        <w:rPr>
          <w:rFonts w:ascii="Calibri" w:hAnsi="Calibri" w:cs="Calibri"/>
          <w:color w:val="000000"/>
        </w:rPr>
      </w:pPr>
      <w:r w:rsidRPr="003131B6">
        <w:rPr>
          <w:rFonts w:ascii="Calibri" w:hAnsi="Calibri" w:cs="Calibri"/>
          <w:color w:val="000000"/>
        </w:rPr>
        <w:t>Corresponding author</w:t>
      </w:r>
      <w:r w:rsidR="00475530">
        <w:rPr>
          <w:rFonts w:ascii="Calibri" w:hAnsi="Calibri" w:cs="Calibri"/>
          <w:color w:val="000000"/>
        </w:rPr>
        <w:t>:</w:t>
      </w:r>
    </w:p>
    <w:p w14:paraId="509957D2" w14:textId="0D9FBC11" w:rsidR="008F30AB" w:rsidRPr="003131B6" w:rsidRDefault="00FA67CD" w:rsidP="003131B6">
      <w:pPr>
        <w:tabs>
          <w:tab w:val="left" w:pos="2070"/>
        </w:tabs>
        <w:rPr>
          <w:rFonts w:ascii="Calibri" w:hAnsi="Calibri" w:cs="Calibri"/>
          <w:color w:val="000000"/>
        </w:rPr>
      </w:pPr>
      <w:r w:rsidRPr="003131B6">
        <w:rPr>
          <w:rFonts w:ascii="Calibri" w:hAnsi="Calibri" w:cs="Calibri"/>
          <w:color w:val="000000"/>
        </w:rPr>
        <w:t>Ann C. Morris</w:t>
      </w:r>
      <w:r w:rsidR="003131B6">
        <w:rPr>
          <w:rFonts w:ascii="Calibri" w:hAnsi="Calibri" w:cs="Calibri"/>
          <w:color w:val="000000"/>
        </w:rPr>
        <w:tab/>
      </w:r>
      <w:r w:rsidR="003131B6">
        <w:rPr>
          <w:rFonts w:ascii="Calibri" w:hAnsi="Calibri" w:cs="Calibri"/>
          <w:color w:val="000000"/>
        </w:rPr>
        <w:tab/>
      </w:r>
      <w:r w:rsidR="003131B6">
        <w:rPr>
          <w:rFonts w:ascii="Calibri" w:hAnsi="Calibri" w:cs="Calibri"/>
        </w:rPr>
        <w:t>(</w:t>
      </w:r>
      <w:r w:rsidR="003131B6" w:rsidRPr="003131B6">
        <w:rPr>
          <w:rFonts w:ascii="Calibri" w:hAnsi="Calibri" w:cs="Calibri"/>
        </w:rPr>
        <w:t>ann.morris@uky.edu</w:t>
      </w:r>
      <w:r w:rsidR="003131B6">
        <w:rPr>
          <w:rFonts w:ascii="Calibri" w:hAnsi="Calibri" w:cs="Calibri"/>
        </w:rPr>
        <w:t>)</w:t>
      </w:r>
    </w:p>
    <w:p w14:paraId="39A5F44C" w14:textId="77777777" w:rsidR="006F3BA7" w:rsidRPr="003131B6" w:rsidRDefault="006F3BA7" w:rsidP="003131B6">
      <w:pPr>
        <w:rPr>
          <w:rFonts w:ascii="Calibri" w:hAnsi="Calibri" w:cs="Calibri"/>
          <w:color w:val="000000" w:themeColor="text1"/>
        </w:rPr>
      </w:pPr>
    </w:p>
    <w:p w14:paraId="25322BD5" w14:textId="2F5EA78C" w:rsidR="003131B6" w:rsidRPr="003131B6" w:rsidRDefault="003131B6" w:rsidP="003131B6">
      <w:pPr>
        <w:rPr>
          <w:rFonts w:ascii="Calibri" w:hAnsi="Calibri" w:cs="Calibri"/>
          <w:b/>
          <w:bCs/>
          <w:color w:val="000000" w:themeColor="text1"/>
        </w:rPr>
      </w:pPr>
      <w:r w:rsidRPr="003131B6">
        <w:rPr>
          <w:rFonts w:ascii="Calibri" w:hAnsi="Calibri" w:cs="Calibri"/>
          <w:b/>
          <w:bCs/>
          <w:color w:val="000000" w:themeColor="text1"/>
        </w:rPr>
        <w:t>KEYWORDS:</w:t>
      </w:r>
    </w:p>
    <w:p w14:paraId="66D63244" w14:textId="1F6C9F90" w:rsidR="000412C8" w:rsidRPr="003131B6" w:rsidRDefault="00594FB8" w:rsidP="003131B6">
      <w:pPr>
        <w:rPr>
          <w:rFonts w:ascii="Calibri" w:hAnsi="Calibri" w:cs="Calibri"/>
          <w:color w:val="000000" w:themeColor="text1"/>
        </w:rPr>
      </w:pPr>
      <w:r w:rsidRPr="003131B6">
        <w:rPr>
          <w:rFonts w:ascii="Calibri" w:hAnsi="Calibri" w:cs="Calibri"/>
          <w:color w:val="000000" w:themeColor="text1"/>
        </w:rPr>
        <w:t xml:space="preserve">time-lapse imaging, </w:t>
      </w:r>
      <w:proofErr w:type="spellStart"/>
      <w:r w:rsidRPr="003131B6">
        <w:rPr>
          <w:rFonts w:ascii="Calibri" w:hAnsi="Calibri" w:cs="Calibri"/>
          <w:color w:val="000000" w:themeColor="text1"/>
        </w:rPr>
        <w:t>Light</w:t>
      </w:r>
      <w:r w:rsidR="003403BB" w:rsidRPr="003131B6">
        <w:rPr>
          <w:rFonts w:ascii="Calibri" w:hAnsi="Calibri" w:cs="Calibri"/>
          <w:color w:val="000000" w:themeColor="text1"/>
        </w:rPr>
        <w:t>s</w:t>
      </w:r>
      <w:r w:rsidRPr="003131B6">
        <w:rPr>
          <w:rFonts w:ascii="Calibri" w:hAnsi="Calibri" w:cs="Calibri"/>
          <w:color w:val="000000" w:themeColor="text1"/>
        </w:rPr>
        <w:t>heet</w:t>
      </w:r>
      <w:proofErr w:type="spellEnd"/>
      <w:r w:rsidR="00980A42" w:rsidRPr="003131B6">
        <w:rPr>
          <w:rFonts w:ascii="Calibri" w:hAnsi="Calibri" w:cs="Calibri"/>
          <w:color w:val="000000" w:themeColor="text1"/>
        </w:rPr>
        <w:t xml:space="preserve"> microscopy</w:t>
      </w:r>
      <w:r w:rsidRPr="003131B6">
        <w:rPr>
          <w:rFonts w:ascii="Calibri" w:hAnsi="Calibri" w:cs="Calibri"/>
          <w:color w:val="000000" w:themeColor="text1"/>
        </w:rPr>
        <w:t>, live imaging, zebrafish, eye development</w:t>
      </w:r>
      <w:r w:rsidR="00980A42" w:rsidRPr="003131B6">
        <w:rPr>
          <w:rFonts w:ascii="Calibri" w:hAnsi="Calibri" w:cs="Calibri"/>
          <w:color w:val="000000" w:themeColor="text1"/>
        </w:rPr>
        <w:t>, retina</w:t>
      </w:r>
    </w:p>
    <w:p w14:paraId="5FF0C92E" w14:textId="77777777" w:rsidR="003131B6" w:rsidRDefault="003131B6" w:rsidP="003131B6">
      <w:pPr>
        <w:rPr>
          <w:rFonts w:ascii="Calibri" w:hAnsi="Calibri" w:cs="Calibri"/>
          <w:color w:val="000000" w:themeColor="text1"/>
        </w:rPr>
      </w:pPr>
    </w:p>
    <w:p w14:paraId="4934806C" w14:textId="0BDE47FB" w:rsidR="00656A1E" w:rsidRPr="003131B6" w:rsidRDefault="003131B6" w:rsidP="003131B6">
      <w:pPr>
        <w:rPr>
          <w:rFonts w:ascii="Calibri" w:hAnsi="Calibri" w:cs="Calibri"/>
          <w:b/>
          <w:bCs/>
          <w:color w:val="000000" w:themeColor="text1"/>
        </w:rPr>
      </w:pPr>
      <w:r w:rsidRPr="003131B6">
        <w:rPr>
          <w:rFonts w:ascii="Calibri" w:hAnsi="Calibri" w:cs="Calibri"/>
          <w:b/>
          <w:bCs/>
          <w:color w:val="000000" w:themeColor="text1"/>
        </w:rPr>
        <w:t>ABSTRACT:</w:t>
      </w:r>
    </w:p>
    <w:p w14:paraId="7AC0225B" w14:textId="5F81E8FC" w:rsidR="000F66D2" w:rsidRPr="003131B6" w:rsidRDefault="000F66D2" w:rsidP="003131B6">
      <w:pPr>
        <w:jc w:val="both"/>
        <w:rPr>
          <w:rFonts w:ascii="Calibri" w:hAnsi="Calibri" w:cs="Calibri"/>
          <w:color w:val="000000" w:themeColor="text1"/>
        </w:rPr>
      </w:pPr>
      <w:r w:rsidRPr="003131B6">
        <w:rPr>
          <w:rFonts w:ascii="Calibri" w:hAnsi="Calibri" w:cs="Calibri"/>
          <w:color w:val="000000" w:themeColor="text1"/>
        </w:rPr>
        <w:t>Vertebrate eye development is a complex process that begins</w:t>
      </w:r>
      <w:r w:rsidR="000412C8" w:rsidRPr="003131B6">
        <w:rPr>
          <w:rFonts w:ascii="Calibri" w:hAnsi="Calibri" w:cs="Calibri"/>
          <w:color w:val="000000" w:themeColor="text1"/>
        </w:rPr>
        <w:t xml:space="preserve"> near the end of embryo gastrulation</w:t>
      </w:r>
      <w:r w:rsidRPr="003131B6">
        <w:rPr>
          <w:rFonts w:ascii="Calibri" w:hAnsi="Calibri" w:cs="Calibri"/>
          <w:color w:val="000000" w:themeColor="text1"/>
        </w:rPr>
        <w:t xml:space="preserve"> and requires the precise coordination of</w:t>
      </w:r>
      <w:r w:rsidR="000412C8" w:rsidRPr="003131B6">
        <w:rPr>
          <w:rFonts w:ascii="Calibri" w:hAnsi="Calibri" w:cs="Calibri"/>
          <w:color w:val="000000" w:themeColor="text1"/>
        </w:rPr>
        <w:t xml:space="preserve"> cell migration, proliferation, and differentiation</w:t>
      </w:r>
      <w:r w:rsidRPr="003131B6">
        <w:rPr>
          <w:rFonts w:ascii="Calibri" w:hAnsi="Calibri" w:cs="Calibri"/>
          <w:color w:val="000000" w:themeColor="text1"/>
        </w:rPr>
        <w:t xml:space="preserve">. Time-lapse imagining offers unique insight to the behavior of cells during eye </w:t>
      </w:r>
      <w:r w:rsidR="004316DE" w:rsidRPr="003131B6">
        <w:rPr>
          <w:rFonts w:ascii="Calibri" w:hAnsi="Calibri" w:cs="Calibri"/>
          <w:color w:val="000000" w:themeColor="text1"/>
        </w:rPr>
        <w:t>development because</w:t>
      </w:r>
      <w:r w:rsidRPr="003131B6">
        <w:rPr>
          <w:rFonts w:ascii="Calibri" w:hAnsi="Calibri" w:cs="Calibri"/>
          <w:color w:val="000000" w:themeColor="text1"/>
        </w:rPr>
        <w:t xml:space="preserve"> it allows us to visualize </w:t>
      </w:r>
      <w:proofErr w:type="spellStart"/>
      <w:r w:rsidR="000412C8" w:rsidRPr="003131B6">
        <w:rPr>
          <w:rFonts w:ascii="Calibri" w:hAnsi="Calibri" w:cs="Calibri"/>
          <w:color w:val="000000" w:themeColor="text1"/>
        </w:rPr>
        <w:t>oculogenesis</w:t>
      </w:r>
      <w:proofErr w:type="spellEnd"/>
      <w:r w:rsidR="000412C8" w:rsidRPr="003131B6">
        <w:rPr>
          <w:rFonts w:ascii="Calibri" w:hAnsi="Calibri" w:cs="Calibri"/>
          <w:color w:val="000000" w:themeColor="text1"/>
        </w:rPr>
        <w:t xml:space="preserve"> </w:t>
      </w:r>
      <w:r w:rsidRPr="00475530">
        <w:rPr>
          <w:rFonts w:ascii="Calibri" w:hAnsi="Calibri" w:cs="Calibri"/>
          <w:color w:val="000000" w:themeColor="text1"/>
        </w:rPr>
        <w:t>in vivo</w:t>
      </w:r>
      <w:r w:rsidRPr="003131B6">
        <w:rPr>
          <w:rFonts w:ascii="Calibri" w:hAnsi="Calibri" w:cs="Calibri"/>
          <w:color w:val="000000" w:themeColor="text1"/>
        </w:rPr>
        <w:t xml:space="preserve">. Zebrafish are an excellent model to visualize this process due to their highly conserved vertebrate eye and their ability to develop rapidly and externally while remaining optically transparent. Time-lapse imaging studies of zebrafish eye development are greatly facilitated by use of the transgenic zebrafish line </w:t>
      </w:r>
      <w:proofErr w:type="spellStart"/>
      <w:r w:rsidRPr="003131B6">
        <w:rPr>
          <w:rFonts w:ascii="Calibri" w:hAnsi="Calibri" w:cs="Calibri"/>
          <w:color w:val="000000" w:themeColor="text1"/>
        </w:rPr>
        <w:t>Tg</w:t>
      </w:r>
      <w:proofErr w:type="spellEnd"/>
      <w:r w:rsidRPr="003131B6">
        <w:rPr>
          <w:rFonts w:ascii="Calibri" w:hAnsi="Calibri" w:cs="Calibri"/>
          <w:color w:val="000000" w:themeColor="text1"/>
        </w:rPr>
        <w:t>(rx</w:t>
      </w:r>
      <w:proofErr w:type="gramStart"/>
      <w:r w:rsidRPr="003131B6">
        <w:rPr>
          <w:rFonts w:ascii="Calibri" w:hAnsi="Calibri" w:cs="Calibri"/>
          <w:color w:val="000000" w:themeColor="text1"/>
        </w:rPr>
        <w:t>3:GFP</w:t>
      </w:r>
      <w:proofErr w:type="gramEnd"/>
      <w:r w:rsidRPr="003131B6">
        <w:rPr>
          <w:rFonts w:ascii="Calibri" w:hAnsi="Calibri" w:cs="Calibri"/>
          <w:color w:val="000000" w:themeColor="text1"/>
        </w:rPr>
        <w:t>). In the developing forebrain, rx</w:t>
      </w:r>
      <w:proofErr w:type="gramStart"/>
      <w:r w:rsidRPr="003131B6">
        <w:rPr>
          <w:rFonts w:ascii="Calibri" w:hAnsi="Calibri" w:cs="Calibri"/>
          <w:color w:val="000000" w:themeColor="text1"/>
        </w:rPr>
        <w:t>3:GFP</w:t>
      </w:r>
      <w:proofErr w:type="gramEnd"/>
      <w:r w:rsidRPr="003131B6">
        <w:rPr>
          <w:rFonts w:ascii="Calibri" w:hAnsi="Calibri" w:cs="Calibri"/>
          <w:color w:val="000000" w:themeColor="text1"/>
        </w:rPr>
        <w:t xml:space="preserve"> expression marks the cells of the single eye field, and GFP continues to be expressed as the eye field evaginates to form an optic vesicle</w:t>
      </w:r>
      <w:r w:rsidR="003A6D5E">
        <w:rPr>
          <w:rFonts w:ascii="Calibri" w:hAnsi="Calibri" w:cs="Calibri"/>
          <w:color w:val="000000" w:themeColor="text1"/>
        </w:rPr>
        <w:t>,</w:t>
      </w:r>
      <w:r w:rsidRPr="003131B6">
        <w:rPr>
          <w:rFonts w:ascii="Calibri" w:hAnsi="Calibri" w:cs="Calibri"/>
          <w:color w:val="000000" w:themeColor="text1"/>
        </w:rPr>
        <w:t xml:space="preserve"> which then invaginates to form an optic cup. High resolution time lapse imaging of rx</w:t>
      </w:r>
      <w:proofErr w:type="gramStart"/>
      <w:r w:rsidRPr="003131B6">
        <w:rPr>
          <w:rFonts w:ascii="Calibri" w:hAnsi="Calibri" w:cs="Calibri"/>
          <w:color w:val="000000" w:themeColor="text1"/>
        </w:rPr>
        <w:t>3:GFP</w:t>
      </w:r>
      <w:proofErr w:type="gramEnd"/>
      <w:r w:rsidRPr="003131B6">
        <w:rPr>
          <w:rFonts w:ascii="Calibri" w:hAnsi="Calibri" w:cs="Calibri"/>
          <w:color w:val="000000" w:themeColor="text1"/>
        </w:rPr>
        <w:t xml:space="preserve"> expression</w:t>
      </w:r>
      <w:r w:rsidR="003A6D5E">
        <w:rPr>
          <w:rFonts w:ascii="Calibri" w:hAnsi="Calibri" w:cs="Calibri"/>
          <w:color w:val="000000" w:themeColor="text1"/>
        </w:rPr>
        <w:t>,</w:t>
      </w:r>
      <w:r w:rsidRPr="003131B6">
        <w:rPr>
          <w:rFonts w:ascii="Calibri" w:hAnsi="Calibri" w:cs="Calibri"/>
          <w:color w:val="000000" w:themeColor="text1"/>
        </w:rPr>
        <w:t xml:space="preserve"> therefore</w:t>
      </w:r>
      <w:r w:rsidR="003A6D5E">
        <w:rPr>
          <w:rFonts w:ascii="Calibri" w:hAnsi="Calibri" w:cs="Calibri"/>
          <w:color w:val="000000" w:themeColor="text1"/>
        </w:rPr>
        <w:t>,</w:t>
      </w:r>
      <w:r w:rsidRPr="003131B6">
        <w:rPr>
          <w:rFonts w:ascii="Calibri" w:hAnsi="Calibri" w:cs="Calibri"/>
          <w:color w:val="000000" w:themeColor="text1"/>
        </w:rPr>
        <w:t xml:space="preserve"> allows us to track the eye primordium through time as it develops into the retina. </w:t>
      </w:r>
      <w:proofErr w:type="spellStart"/>
      <w:r w:rsidRPr="003131B6">
        <w:rPr>
          <w:rFonts w:ascii="Calibri" w:hAnsi="Calibri" w:cs="Calibri"/>
          <w:color w:val="000000" w:themeColor="text1"/>
        </w:rPr>
        <w:t>Lightsheet</w:t>
      </w:r>
      <w:proofErr w:type="spellEnd"/>
      <w:r w:rsidRPr="003131B6">
        <w:rPr>
          <w:rFonts w:ascii="Calibri" w:hAnsi="Calibri" w:cs="Calibri"/>
          <w:color w:val="000000" w:themeColor="text1"/>
        </w:rPr>
        <w:t xml:space="preserve"> microscopy is an ideal method to image ocular morphogenesis over time due to its ability to penetrate thicker samples for fluorescent imaging, minimize photobleaching and phototoxicity, and image at a high speed. Here, </w:t>
      </w:r>
      <w:r w:rsidR="004316DE">
        <w:rPr>
          <w:rFonts w:ascii="Calibri" w:hAnsi="Calibri" w:cs="Calibri"/>
          <w:color w:val="000000" w:themeColor="text1"/>
        </w:rPr>
        <w:t>the study</w:t>
      </w:r>
      <w:r w:rsidRPr="003131B6">
        <w:rPr>
          <w:rFonts w:ascii="Calibri" w:hAnsi="Calibri" w:cs="Calibri"/>
          <w:color w:val="000000" w:themeColor="text1"/>
        </w:rPr>
        <w:t xml:space="preserve"> provide</w:t>
      </w:r>
      <w:r w:rsidR="004316DE">
        <w:rPr>
          <w:rFonts w:ascii="Calibri" w:hAnsi="Calibri" w:cs="Calibri"/>
          <w:color w:val="000000" w:themeColor="text1"/>
        </w:rPr>
        <w:t>s</w:t>
      </w:r>
      <w:r w:rsidRPr="003131B6">
        <w:rPr>
          <w:rFonts w:ascii="Calibri" w:hAnsi="Calibri" w:cs="Calibri"/>
          <w:color w:val="000000" w:themeColor="text1"/>
        </w:rPr>
        <w:t xml:space="preserve"> a protocol for time-lapse imagining of ocular morphogenesis using </w:t>
      </w:r>
      <w:r w:rsidR="008A4093" w:rsidRPr="003131B6">
        <w:rPr>
          <w:rFonts w:ascii="Calibri" w:hAnsi="Calibri" w:cs="Calibri"/>
          <w:color w:val="000000" w:themeColor="text1"/>
        </w:rPr>
        <w:t xml:space="preserve">a commercially available </w:t>
      </w:r>
      <w:proofErr w:type="spellStart"/>
      <w:r w:rsidR="008A4093" w:rsidRPr="003131B6">
        <w:rPr>
          <w:rFonts w:ascii="Calibri" w:hAnsi="Calibri" w:cs="Calibri"/>
          <w:color w:val="000000" w:themeColor="text1"/>
        </w:rPr>
        <w:t>lightsheet</w:t>
      </w:r>
      <w:proofErr w:type="spellEnd"/>
      <w:r w:rsidR="008A4093" w:rsidRPr="003131B6">
        <w:rPr>
          <w:rFonts w:ascii="Calibri" w:hAnsi="Calibri" w:cs="Calibri"/>
          <w:color w:val="000000" w:themeColor="text1"/>
        </w:rPr>
        <w:t xml:space="preserve"> microscope</w:t>
      </w:r>
      <w:r w:rsidRPr="003131B6">
        <w:rPr>
          <w:rFonts w:ascii="Calibri" w:hAnsi="Calibri" w:cs="Calibri"/>
          <w:color w:val="000000" w:themeColor="text1"/>
        </w:rPr>
        <w:t xml:space="preserve"> and an image processing workstation to analyze the resulting data. </w:t>
      </w:r>
      <w:r w:rsidR="008157A6" w:rsidRPr="003131B6">
        <w:rPr>
          <w:rFonts w:ascii="Calibri" w:hAnsi="Calibri" w:cs="Calibri"/>
          <w:color w:val="000000" w:themeColor="text1"/>
        </w:rPr>
        <w:t>This</w:t>
      </w:r>
      <w:r w:rsidRPr="003131B6">
        <w:rPr>
          <w:rFonts w:ascii="Calibri" w:hAnsi="Calibri" w:cs="Calibri"/>
          <w:color w:val="000000" w:themeColor="text1"/>
        </w:rPr>
        <w:t xml:space="preserve"> protocol details the procedures for embryo anesthe</w:t>
      </w:r>
      <w:r w:rsidR="005901BB" w:rsidRPr="003131B6">
        <w:rPr>
          <w:rFonts w:ascii="Calibri" w:hAnsi="Calibri" w:cs="Calibri"/>
          <w:color w:val="000000" w:themeColor="text1"/>
        </w:rPr>
        <w:t>sia</w:t>
      </w:r>
      <w:r w:rsidRPr="003131B6">
        <w:rPr>
          <w:rFonts w:ascii="Calibri" w:hAnsi="Calibri" w:cs="Calibri"/>
          <w:color w:val="000000" w:themeColor="text1"/>
        </w:rPr>
        <w:t xml:space="preserve">, embedding in </w:t>
      </w:r>
      <w:r w:rsidR="00457C9B" w:rsidRPr="003131B6">
        <w:rPr>
          <w:rFonts w:ascii="Calibri" w:hAnsi="Calibri" w:cs="Calibri"/>
          <w:color w:val="000000" w:themeColor="text1"/>
        </w:rPr>
        <w:t xml:space="preserve">low melting temperature </w:t>
      </w:r>
      <w:r w:rsidRPr="003131B6">
        <w:rPr>
          <w:rFonts w:ascii="Calibri" w:hAnsi="Calibri" w:cs="Calibri"/>
          <w:color w:val="000000" w:themeColor="text1"/>
        </w:rPr>
        <w:t xml:space="preserve">agarose, suspension in the imaging chamber, setting up the imaging parameters, and finally analyzing the imaging data using </w:t>
      </w:r>
      <w:r w:rsidR="00FF37C7" w:rsidRPr="003131B6">
        <w:rPr>
          <w:rFonts w:ascii="Calibri" w:hAnsi="Calibri" w:cs="Calibri"/>
          <w:color w:val="000000" w:themeColor="text1"/>
        </w:rPr>
        <w:t>image analysis</w:t>
      </w:r>
      <w:r w:rsidRPr="003131B6">
        <w:rPr>
          <w:rFonts w:ascii="Calibri" w:hAnsi="Calibri" w:cs="Calibri"/>
          <w:color w:val="000000" w:themeColor="text1"/>
        </w:rPr>
        <w:t xml:space="preserve"> software. The resulting dataset can provide valuable insights into the process of ocular morphogenesis, as well as perturbations to this process </w:t>
      </w:r>
      <w:proofErr w:type="gramStart"/>
      <w:r w:rsidRPr="003131B6">
        <w:rPr>
          <w:rFonts w:ascii="Calibri" w:hAnsi="Calibri" w:cs="Calibri"/>
          <w:color w:val="000000" w:themeColor="text1"/>
        </w:rPr>
        <w:t>as a result of</w:t>
      </w:r>
      <w:proofErr w:type="gramEnd"/>
      <w:r w:rsidRPr="003131B6">
        <w:rPr>
          <w:rFonts w:ascii="Calibri" w:hAnsi="Calibri" w:cs="Calibri"/>
          <w:color w:val="000000" w:themeColor="text1"/>
        </w:rPr>
        <w:t xml:space="preserve"> genetic mutation, exposure to pharmacological agents, or other experimental </w:t>
      </w:r>
      <w:r w:rsidR="000412C8" w:rsidRPr="003131B6">
        <w:rPr>
          <w:rFonts w:ascii="Calibri" w:hAnsi="Calibri" w:cs="Calibri"/>
          <w:color w:val="000000" w:themeColor="text1"/>
        </w:rPr>
        <w:t>manipulations</w:t>
      </w:r>
      <w:r w:rsidRPr="003131B6">
        <w:rPr>
          <w:rFonts w:ascii="Calibri" w:hAnsi="Calibri" w:cs="Calibri"/>
          <w:color w:val="000000" w:themeColor="text1"/>
        </w:rPr>
        <w:t>.</w:t>
      </w:r>
    </w:p>
    <w:p w14:paraId="77B2A91D" w14:textId="77777777" w:rsidR="000F66D2" w:rsidRPr="003131B6" w:rsidRDefault="000F66D2" w:rsidP="003131B6">
      <w:pPr>
        <w:rPr>
          <w:rFonts w:ascii="Calibri" w:hAnsi="Calibri" w:cs="Calibri"/>
          <w:color w:val="000000" w:themeColor="text1"/>
        </w:rPr>
      </w:pPr>
    </w:p>
    <w:p w14:paraId="379D8858" w14:textId="1F56169B" w:rsidR="009404AA" w:rsidRPr="003131B6" w:rsidRDefault="003131B6" w:rsidP="003131B6">
      <w:pPr>
        <w:rPr>
          <w:rFonts w:ascii="Calibri" w:hAnsi="Calibri" w:cs="Calibri"/>
          <w:color w:val="000000" w:themeColor="text1"/>
        </w:rPr>
      </w:pPr>
      <w:r w:rsidRPr="003131B6">
        <w:rPr>
          <w:rFonts w:ascii="Calibri" w:hAnsi="Calibri" w:cs="Calibri"/>
          <w:b/>
          <w:bCs/>
          <w:color w:val="000000" w:themeColor="text1"/>
        </w:rPr>
        <w:t>INTRODUCTION:</w:t>
      </w:r>
    </w:p>
    <w:p w14:paraId="32B91C7F" w14:textId="26986AD8" w:rsidR="00B47267" w:rsidRPr="003131B6" w:rsidRDefault="00320D45" w:rsidP="003131B6">
      <w:pPr>
        <w:jc w:val="both"/>
        <w:rPr>
          <w:rFonts w:ascii="Calibri" w:hAnsi="Calibri" w:cs="Calibri"/>
          <w:color w:val="000000" w:themeColor="text1"/>
        </w:rPr>
      </w:pPr>
      <w:r w:rsidRPr="003131B6">
        <w:rPr>
          <w:rFonts w:ascii="Calibri" w:hAnsi="Calibri" w:cs="Calibri"/>
          <w:color w:val="000000" w:themeColor="text1"/>
        </w:rPr>
        <w:t>Embryonic development</w:t>
      </w:r>
      <w:r w:rsidR="00706AC4" w:rsidRPr="003131B6">
        <w:rPr>
          <w:rFonts w:ascii="Calibri" w:hAnsi="Calibri" w:cs="Calibri"/>
          <w:color w:val="000000" w:themeColor="text1"/>
        </w:rPr>
        <w:t xml:space="preserve"> </w:t>
      </w:r>
      <w:r w:rsidR="00752B31" w:rsidRPr="003131B6">
        <w:rPr>
          <w:rFonts w:ascii="Calibri" w:hAnsi="Calibri" w:cs="Calibri"/>
          <w:color w:val="000000" w:themeColor="text1"/>
        </w:rPr>
        <w:t>is a complex process that requires the precise coordination of many different events</w:t>
      </w:r>
      <w:r w:rsidR="00706AC4" w:rsidRPr="003131B6">
        <w:rPr>
          <w:rFonts w:ascii="Calibri" w:hAnsi="Calibri" w:cs="Calibri"/>
          <w:color w:val="000000" w:themeColor="text1"/>
        </w:rPr>
        <w:t>.</w:t>
      </w:r>
      <w:r w:rsidR="00752B31" w:rsidRPr="003131B6">
        <w:rPr>
          <w:rFonts w:ascii="Calibri" w:hAnsi="Calibri" w:cs="Calibri"/>
          <w:color w:val="000000" w:themeColor="text1"/>
        </w:rPr>
        <w:t xml:space="preserve"> </w:t>
      </w:r>
      <w:r w:rsidR="000412C8" w:rsidRPr="003131B6">
        <w:rPr>
          <w:rFonts w:ascii="Calibri" w:hAnsi="Calibri" w:cs="Calibri"/>
          <w:color w:val="000000" w:themeColor="text1"/>
        </w:rPr>
        <w:t>The formation of the vertebrate ey</w:t>
      </w:r>
      <w:r w:rsidR="00A2067F" w:rsidRPr="003131B6">
        <w:rPr>
          <w:rFonts w:ascii="Calibri" w:hAnsi="Calibri" w:cs="Calibri"/>
          <w:color w:val="000000" w:themeColor="text1"/>
        </w:rPr>
        <w:t xml:space="preserve">e begins in the developing forebrain, where </w:t>
      </w:r>
      <w:r w:rsidR="00A2067F" w:rsidRPr="003131B6">
        <w:rPr>
          <w:rFonts w:ascii="Calibri" w:hAnsi="Calibri" w:cs="Calibri"/>
          <w:color w:val="000000" w:themeColor="text1"/>
        </w:rPr>
        <w:lastRenderedPageBreak/>
        <w:t>a portion of the cells are specified as the eye</w:t>
      </w:r>
      <w:r w:rsidR="008D3B31" w:rsidRPr="003131B6">
        <w:rPr>
          <w:rFonts w:ascii="Calibri" w:hAnsi="Calibri" w:cs="Calibri"/>
          <w:color w:val="000000" w:themeColor="text1"/>
        </w:rPr>
        <w:t xml:space="preserve"> </w:t>
      </w:r>
      <w:r w:rsidR="00A2067F" w:rsidRPr="003131B6">
        <w:rPr>
          <w:rFonts w:ascii="Calibri" w:hAnsi="Calibri" w:cs="Calibri"/>
          <w:color w:val="000000" w:themeColor="text1"/>
        </w:rPr>
        <w:t>field. These cells will evaginate toward the surface ectoderm, giving rise to two bilateral optic vesicles</w:t>
      </w:r>
      <w:r w:rsidR="006D3F6A" w:rsidRPr="003131B6">
        <w:rPr>
          <w:rFonts w:ascii="Calibri" w:hAnsi="Calibri" w:cs="Calibri"/>
          <w:color w:val="000000" w:themeColor="text1"/>
        </w:rPr>
        <w:fldChar w:fldCharType="begin" w:fldLock="1"/>
      </w:r>
      <w:r w:rsidR="006D3F6A" w:rsidRPr="003131B6">
        <w:rPr>
          <w:rFonts w:ascii="Calibri" w:hAnsi="Calibri" w:cs="Calibri"/>
          <w:color w:val="000000" w:themeColor="text1"/>
        </w:rPr>
        <w:instrText>ADDIN CSL_CITATION {"citationItems":[{"id":"ITEM-1","itemData":{"abstract":"We describe a series of stages for development of the embryo of the zebrafish, Danio (Brachydanio) rerio. We define seven broad periods of embryogenesis-the zygote, cleavage, blas-tula, gastrula, segmentation, pharyngula, and hatching periods. These divisions highlight the changing spectrum of major developmental processes that occur during the first 3 days after fertilization , and we review some of what is known about morphogenesis and other significant events that occur during each of the periods. Stages subdivide the periods. Stages are named, not numbered as in most other series, providing for flexibility and continued evolution of the staging series as we learn more about development in this species. The stages, and their names, are based on morphological features, generally readily identified by examination of the live embryo with the dissecting stereomicroscope. The descriptions also fully utilize the optical transparancy of the live embryo, which provides for visibility of even very deep structures when the embryo is examined with the compound microscope and Nomarski interference contrast illumination.","author":[{"dropping-particle":"","family":"Kimmel","given":"Charles B","non-dropping-particle":"","parse-names":false,"suffix":""},{"dropping-particle":"","family":"Ballard","given":"William W","non-dropping-particle":"","parse-names":false,"suffix":""},{"dropping-particle":"","family":"Kimmel","given":"Seth R","non-dropping-particle":"","parse-names":false,"suffix":""},{"dropping-particle":"","family":"Ullmann","given":"Bonnie","non-dropping-particle":"","parse-names":false,"suffix":""},{"dropping-particle":"","family":"Schilling","given":"Thomas F","non-dropping-particle":"","parse-names":false,"suffix":""}],"container-title":"Developmental Dynamics","id":"ITEM-1","issue":"3","issued":{"date-parts":[["1995"]]},"page":"253-310","title":"Stages of Embryonic Development of the Zebrafish","type":"article-journal","volume":"203"},"uris":["http://www.mendeley.com/documents/?uuid=1890ec07-856a-3e90-bc45-35972ea7bd40"]},{"id":"ITEM-2","itemData":{"DOI":"10.1002/(SICI)1097-0177(200005)218:1&lt;175::AID-DVDY15&gt;3.0.CO;2-K","ISBN":"1058-8388 (Print)\\r1058-8388 (Linking)","ISSN":"10588388","PMID":"10822269","abstract":"We have examined the morphogenesis of the zebrafish eye, from the flat optic vesicle at 16 hours post fertilization (hpf) to the functional hemispheric eye at 72 hpf. We have produced three-dimensional reconstructions from semithin sections, measured volumes and areas, and produced a fate map by labeling clusters of cells at 14-15 hpf and finding them in the 24 hpf eye cup. Both volume and area increased sevenfold, with different schedules. Initially (16-33 hpf), area increased but volume remained constant; later (33-72 hpf) both increased. When the volume remained constant, the presumptive pigmented epithelium (PE) shrank and the presumptive neural retina (NR) enlarged. The fate map revealed that during 14-24 hpf cells changed layers, moving from the PE into the NR, probably through involution around the margin of the eye. The transformation of the flat epithelial layers of the vesicle into their cup-shaped counterparts in the eye was also accompanied by cellular rearrangements; most cells in a cluster labeled in the vesicle remained neighbors in the eye cup, but occasionally they were separated widely. This description of normal zebrafish eye development provides explanations for some mutant phenotypes and for the effects of altered retinoic acid.","author":[{"dropping-particle":"","family":"Li","given":"Zheng","non-dropping-particle":"","parse-names":false,"suffix":""},{"dropping-particle":"","family":"Joseph","given":"Nancy M.","non-dropping-particle":"","parse-names":false,"suffix":""},{"dropping-particle":"","family":"Easter","given":"Stephen S.","non-dropping-particle":"","parse-names":false,"suffix":""}],"container-title":"Developmental Dynamics","id":"ITEM-2","issued":{"date-parts":[["2000"]]},"title":"The morphogenesis of the zebrafish eye, including a fate map of the optic vesicle","type":"article-journal"},"uris":["http://www.mendeley.com/documents/?uuid=9dfa62d5-1019-3556-9f9a-b83b7d086082"]},{"id":"ITEM-3","itemData":{"DOI":"10.1146/annurev.cellbio.17.1.255","ISBN":"10810706 (ISSN)","ISSN":"1081-0706","PMID":"11687490","abstract":"This review provides a synthesis that combines data from classical experimentation and recent advances in our understanding of early eye development. Emphasis is placed on the events that underlie and direct neural retina formation and lens induction. Understanding these events represents a longstanding problem in developmental biology. Early interest can be attributed to the curiosity generated by the relatively frequent occurrence of disorders such as cyclopia and anophthalmia, in which dramatic changes in eye development are readily observed. However, it was the advent of experimental embryology at the turn of the century that transformed curiosity into active investigation. Pioneered by investigators such as Spemann and Adelmann, these embryological manipulations have left a profound legacy. Questions about early eye development first addressed using tissue manipulations remain topical as we try to understand the molecular basis of this process.","author":[{"dropping-particle":"","family":"Chow","given":"Robert L.","non-dropping-particle":"","parse-names":false,"suffix":""},{"dropping-particle":"","family":"Lang","given":"Richard A.","non-dropping-particle":"","parse-names":false,"suffix":""}],"container-title":"Annual Review of Cell and Developmental Biology","id":"ITEM-3","issued":{"date-parts":[["2001"]]},"title":"Early Eye Development in Vertebrates","type":"article-journal"},"uris":["http://www.mendeley.com/documents/?uuid=9720f0e0-9e32-3018-91c4-4e6921cb716a"]},{"id":"ITEM-4","itemData":{"DOI":"10.1016/S1534-5807(04)00027-9","abstract":"The tremendous complexity of the adult forebrain makes it a challenging task to elucidate how this structure forms during embryonic development. Nevertheless, we are beginning to understand how a simple epithelial sheet of ectoderm gives rise to the labyrinthine network of cells that constitutes the functional forebrain. Here, we discuss early events in forebrain development-those that lead to the establishment of the anterior neural plate and the regional subdivision of this territory into the different domains of the prospective forebrain.","author":[{"dropping-particle":"","family":"Wilson","given":"Stephen W","non-dropping-particle":"","parse-names":false,"suffix":""},{"dropping-particle":"","family":"Houart","given":"Corinne","non-dropping-particle":"","parse-names":false,"suffix":""}],"container-title":"Developmental Cell","id":"ITEM-4","issue":"2","issued":{"date-parts":[["2004"]]},"page":"167-181","title":"Early Steps in the Development of the Forebrain","type":"article-journal","volume":"6"},"uris":["http://www.mendeley.com/documents/?uuid=dec24b73-7639-3b38-b3af-a4d90885a221"]},{"id":"ITEM-5","itemData":{"DOI":"10.1371/journal.pbio.1000214","ISSN":"15449173","PMID":"19823566","abstract":"During embryonic development, pattern formation must be tightly synchronized with tissue morphogenesis to coordinate the establishment of the spatial identities of cells with their movements. In the vertebrate retina, patterning along the dorsal-ventral and nasal-temporal (anterior-posterior) axes is required for correct spatial representation in the retinotectal map. However, it is unknown how specification of axial cell positions in the retina occurs during the complex process of early eye morphogenesis. Studying zebrafish embryos, we show that morphogenetic tissue rearrangements during eye evagination result in progenitor cells in the nasal half of the retina primordium being brought into proximity to the sources of three fibroblast growth factors, Fgf8/3/24, outside the eye. Triple-mutant analysis shows that this combined Fgf signal fully controls nasal retina identity by regulating the nasal transcription factor Foxg1. Surprisingly, nasal-temporal axis specification occurs very early along the dorsal-ventral axis of the evaginating eye. By in vivo imaging GFP-tagged retinal progenitor cells, we find that subsequent eye morphogenesis requires gradual tissue compaction in the nasal half and directed cell movements into the temporal half of the retina. Balancing these processes drives the progressive alignment of the nasal-temporal retina axis with the anterior-posterior body axis and is controlled by a feed-forward effect of Fgf signaling on Foxg1-mediated cell cohesion. Thus, the mechanistic coupling and dynamic synchronization of tissue patterning with morphogenetic cell behavior through Fgf signaling leads to the graded allocation of cell positional identity in the eye, underlying retinotectal map formation. © 2009 Picker et al.","author":[{"dropping-particle":"","family":"Picker","given":"Alexander","non-dropping-particle":"","parse-names":false,"suffix":""},{"dropping-particle":"","family":"Cavodeassi","given":"Florencia","non-dropping-particle":"","parse-names":false,"suffix":""},{"dropping-particle":"","family":"Machate","given":"Anja","non-dropping-particle":"","parse-names":false,"suffix":""},{"dropping-particle":"","family":"Bernauer","given":"Sabine","non-dropping-particle":"","parse-names":false,"suffix":""},{"dropping-particle":"","family":"Hans","given":"Stefan","non-dropping-particle":"","parse-names":false,"suffix":""},{"dropping-particle":"","family":"Abe","given":"Gembu","non-dropping-particle":"","parse-names":false,"suffix":""},{"dropping-particle":"","family":"Kawakami","given":"Koichi","non-dropping-particle":"","parse-names":false,"suffix":""},{"dropping-particle":"","family":"Wilson","given":"Stephen W.","non-dropping-particle":"","parse-names":false,"suffix":""},{"dropping-particle":"","family":"Brand","given":"Michael","non-dropping-particle":"","parse-names":false,"suffix":""}],"container-title":"PLoS Biology","id":"ITEM-5","issue":"10","issued":{"date-parts":[["2009","10"]]},"page":"1000214","publisher":"Public Library of Science","title":"Dynamic coupling of pattern formation and morphogenesis in the developing vertebrate retina","type":"article-journal","volume":"7"},"uris":["http://www.mendeley.com/documents/?uuid=df6b8288-8c83-375e-b140-cc78614a1aa4"]},{"id":"ITEM-6","itemData":{"DOI":"10.1016/B978-0-12-385044-7.00003-5","ISBN":"9780123850447","ISSN":"00702153","PMID":"20959163","abstract":"Organogenesis of the eye is a multistep process that starts with the formation of optic vesicles followed by invagination of the distal domain of the vesicles and the overlying lens placode resulting in morphogenesis of the optic cup. The late optic vesicle becomes patterned into distinct ocular tissues: the neural retina, retinal pigment epithelium (RPE), and optic stalk. Multiple congenital eye disorders, including anophthalmia or microphthalmia, aniridia, coloboma, and retinal dysplasia, stem from disruptions in embryonic eye development. Thus, it is critical to understand the mechanisms that lead to initial specification and differentiation of ocular tissues. An accumulating number of studies demonstrate that a complex interplay between inductive signals provided by tissue-tissue interactions and cell-intrinsic factors is critical to ensuring proper specification of ocular tissues as well as maintenance of RPE cell fate. While several of the extrinsic and intrinsic determinants have been identified, we are just at the beginning in understanding how these signals are integrated. In addition, we know very little about the actual output of these interactions. In this chapter, we provide an update of the mechanisms controlling the early steps of eye development in vertebrates, with emphasis on optic vesicle evagination, specification of neural retina and RPE at the optic vesicle stage, the process of invagination during morphogenesis of the optic cup, and maintenance of the RPE cell fate. © 2010 Elsevier Inc.","author":[{"dropping-particle":"","family":"Fuhrmann","given":"Sabine","non-dropping-particle":"","parse-names":false,"suffix":""}],"container-title":"Current Topics in Developmental Biology","id":"ITEM-6","issued":{"date-parts":[["2010"]]},"title":"Eye morphogenesis and patterning of the optic vesicle","type":"book"},"uris":["http://www.mendeley.com/documents/?uuid=b65b1e64-5aa8-3eac-bac3-53780660f7e0"]},{"id":"ITEM-7","itemData":{"DOI":"10.1242/dev.071407","ISSN":"09501991","PMID":"22186726","abstract":"Optic cup morphogenesis (OCM) generates the basic structure of the vertebrate eye. Although it is commonly depicted as a series of epithelial sheet folding events, this does not represent an empirically supported model. Here, we combine four-dimensional imaging with custom cell tracking software and photoactivatable fluorophore labeling to determine the cellular dynamics underlying OCM in zebrafish. Although cell division contributes to growth, we find it dispensable for eye formation. OCM depends instead on a complex set of cell movements coordinated between the prospective neural retina, retinal pigmented epithelium (RPE) and lens. Optic vesicle evagination persists for longer than expected; cells move in a pinwheel pattern during optic vesicle elongation and retinal precursors involute around the rim of the invaginating optic cup. We identify unanticipated movements, particularly of central and peripheral retina, RPE and lens. From cell tracking data, we generate retina, RPE and lens subdomain fate maps, which reveal novel adjacencies that might determine corresponding developmental signaling events. Finally, we find that similar movements also occur during chick eye morphogenesis, suggesting that the underlying choreography is conserved among vertebrates. © 2012. Published by The Company of Biologists Ltd.","author":[{"dropping-particle":"","family":"Kwan","given":"Kristen M.","non-dropping-particle":"","parse-names":false,"suffix":""},{"dropping-particle":"","family":"Otsuna","given":"Hideo","non-dropping-particle":"","parse-names":false,"suffix":""},{"dropping-particle":"","family":"Kidokoro","given":"Hinako","non-dropping-particle":"","parse-names":false,"suffix":""},{"dropping-particle":"","family":"Carney","given":"Keith R.","non-dropping-particle":"","parse-names":false,"suffix":""},{"dropping-particle":"","family":"Saijoh","given":"Yukio","non-dropping-particle":"","parse-names":false,"suffix":""},{"dropping-particle":"Bin","family":"Chien","given":"Chi","non-dropping-particle":"","parse-names":false,"suffix":""}],"container-title":"Development","id":"ITEM-7","issue":"2","issued":{"date-parts":[["2012","1","15"]]},"page":"359-372","title":"A complex choreography of cell movements shapes the vertebrate eye","type":"article-journal","volume":"139"},"uris":["http://www.mendeley.com/documents/?uuid=6eca5784-3603-3f7c-b654-5265475ead8f"]},{"id":"ITEM-8","itemData":{"DOI":"10.7554/eLife.05216","ISSN":"2050084X","PMID":"25719386","abstract":"The hemispheric, bi-layered optic cup forms from an oval optic vesicle during early vertebrate eye development through major morphological transformations. The overall basal surface, facing the developing lens, is increasing, while, at the same time, the space basally occupied by individual cells is decreasing. This cannot be explained by the classical view of eye development. Using zebrafish (Danio rerio) as a model, we show that the lens-averted epithelium functions as a reservoir that contributes to the growing neuroretina through epithelial flow around the distal rims of the optic cup. We propose that this flow couples morphogenesis and retinal determination. Our 4D data indicate that future stem cells flow from their origin in the lens-averted domain of the optic vesicle to their destination in the ciliary marginal zone. BMP-mediated inhibition of the flow results in ectopic neuroretina in the RPE domain. Ultimately the ventral fissure fails to close resulting in coloboma.","author":[{"dropping-particle":"","family":"Heermann","given":"Stephan","non-dropping-particle":"","parse-names":false,"suffix":""},{"dropping-particle":"","family":"Schütz","given":"Lucas","non-dropping-particle":"","parse-names":false,"suffix":""},{"dropping-particle":"","family":"Lemke","given":"Steffen","non-dropping-particle":"","parse-names":false,"suffix":""},{"dropping-particle":"","family":"Krieglstein","given":"Kerstin","non-dropping-particle":"","parse-names":false,"suffix":""},{"dropping-particle":"","family":"Wittbrodt","given":"Joachim","non-dropping-particle":"","parse-names":false,"suffix":""}],"container-title":"eLife","id":"ITEM-8","issue":"4","issued":{"date-parts":[["2015","2","24"]]},"publisher":"eLife Sciences Publications Ltd","title":"Eye morphogenesis driven by epithelial flow into the optic cup facilitated by modulation of bone morphogenetic protein","type":"article-journal","volume":"2015"},"uris":["http://www.mendeley.com/documents/?uuid=27a4a0ab-7f34-3536-9f08-a8a26e303ccd"]},{"id":"ITEM-9","itemData":{"DOI":"10.1098/rsob.180179","ISSN":"20462441","PMID":"30958096","abstract":"Optic cup morphogenesis is an intricate process. Especially, the formation of the optic fissure is not well understood. Persisting optic fissures, termed coloboma, are frequent causes for congenital blindness. Even though the defective fusion of the fissure margins is the most acknowledged reason for coloboma, highly variable morphologies of coloboma phenotypes argue for a diverse set of underlying pathomechanisms. Here, we investigate optic fissure morphogenesis in zebrafish to identify potential morphogenetic defects resulting in coloboma. We show that the formation of the optic fissure depends on tissue flow movements, integrated into the bilateral distal epithelial flow forming the optic cup. On the temporal side, the distal flow translates into a ventral perpendicular flow, shaping the temporal fissure margin. On the nasal side, however, the distal flow is complemented by tissue derived from the optic stalk, shaping the nasal fissure margin. Notably, a distinct population of TGFb-signalling positive cells is translocated from the optic stalk into both fissure margins. Furthermore, we show that induced BMP signalling as well as Wnt-signalling inhibition result in morphogenetic defects of the optic fissure. Our data also indicate that morphogenesis is crucial for a proper positioning of pre-specified dorsal-ventral optic cup domains.","author":[{"dropping-particle":"","family":"Eckert","given":"Priska","non-dropping-particle":"","parse-names":false,"suffix":""},{"dropping-particle":"","family":"Knickmeyer","given":"Max D.","non-dropping-particle":"","parse-names":false,"suffix":""},{"dropping-particle":"","family":"Schütz","given":"Lucas","non-dropping-particle":"","parse-names":false,"suffix":""},{"dropping-particle":"","family":"Wittbrodt","given":"Joachim","non-dropping-particle":"","parse-names":false,"suffix":""},{"dropping-particle":"","family":"Heermann","given":"Stephan","non-dropping-particle":"","parse-names":false,"suffix":""}],"container-title":"Open Biology","id":"ITEM-9","issue":"2","issued":{"date-parts":[["2019","2","1"]]},"publisher":"Royal Society Publishing","title":"Morphogenesis and axis specification occur in parallel during optic cup and optic fissure formation, differentially modulated by BMP and Wnt","type":"article-journal","volume":"9"},"uris":["http://www.mendeley.com/documents/?uuid=f8f5a350-16f2-34c0-85a5-1ba83d42d88c"]},{"id":"ITEM-10","itemData":{"DOI":"10.1002/ajmg.c.31831","ISSN":"1552-4868","abstract":"Ocular coloboma is a congenital disorder of the eye where a gap exists in the inferior retina, lens, iris, or optic nerve tissue. With a prevalence of 2–19 per 100,000 live births, coloboma, and microphthalmia, an associated ocular disorder, represent up to 10% of childhood blindness. It manifests due to the failure of choroid fissure closure during eye development, and it is a part of a spectrum of ocular disorders that include microphthalmia and anophthalmia. Use of genetic approaches from classical pedigree analyses to next generation sequencing has identified more than 40 loci that are associated with the causality of ocular coloboma. As we have expanded studies to include singleton cases, hereditability has been very challenging to prove. As such, researchers over the past 20 years, have unraveled the complex interrelationship amongst these 40 genes using vertebrate model organisms. Such research has greatly increased our understanding of eye development. These genes function to regulate initial specification of the eye field, migration of retinal precursors, patterning of the retina, neural crest cell biology, and activity of head mesoderm. This review will discuss the discovery of loci using patient data, their investigations in animal models, and the recent advances stemming from animal models that shed new light in patient diagnosis.","author":[{"dropping-particle":"","family":"Yoon","given":"Kevin H.","non-dropping-particle":"","parse-names":false,"suffix":""},{"dropping-particle":"","family":"Fox","given":"Sabrina C.","non-dropping-particle":"","parse-names":false,"suffix":""},{"dropping-particle":"","family":"Dicipulo","given":"Renée","non-dropping-particle":"","parse-names":false,"suffix":""},{"dropping-particle":"","family":"Lehmann","given":"Ordan J.","non-dropping-particle":"","parse-names":false,"suffix":""},{"dropping-particle":"","family":"Waskiewicz","given":"Andrew J.","non-dropping-particle":"","parse-names":false,"suffix":""}],"container-title":"American Journal of Medical Genetics Part C: Seminars in Medical Genetics","id":"ITEM-10","issue":"3","issued":{"date-parts":[["2020","9","27"]]},"page":"590-610","publisher":"John Wiley and Sons Inc","title":"Ocular coloboma: Genetic variants reveal a dynamic model of eye development","type":"article-journal","volume":"184"},"uris":["http://www.mendeley.com/documents/?uuid=58f4b0a8-9e95-3779-8d5c-75e02b1559f4"]}],"mendeley":{"formattedCitation":"&lt;sup&gt;1–10&lt;/sup&gt;","plainTextFormattedCitation":"1–10","previouslyFormattedCitation":"&lt;sup&gt;1–10&lt;/sup&gt;"},"properties":{"noteIndex":0},"schema":"https://github.com/citation-style-language/schema/raw/master/csl-citation.json"}</w:instrText>
      </w:r>
      <w:r w:rsidR="006D3F6A" w:rsidRPr="003131B6">
        <w:rPr>
          <w:rFonts w:ascii="Calibri" w:hAnsi="Calibri" w:cs="Calibri"/>
          <w:color w:val="000000" w:themeColor="text1"/>
        </w:rPr>
        <w:fldChar w:fldCharType="separate"/>
      </w:r>
      <w:r w:rsidR="006D3F6A" w:rsidRPr="003131B6">
        <w:rPr>
          <w:rFonts w:ascii="Calibri" w:hAnsi="Calibri" w:cs="Calibri"/>
          <w:noProof/>
          <w:color w:val="000000" w:themeColor="text1"/>
          <w:vertAlign w:val="superscript"/>
        </w:rPr>
        <w:t>1–10</w:t>
      </w:r>
      <w:r w:rsidR="006D3F6A" w:rsidRPr="003131B6">
        <w:rPr>
          <w:rFonts w:ascii="Calibri" w:hAnsi="Calibri" w:cs="Calibri"/>
          <w:color w:val="000000" w:themeColor="text1"/>
        </w:rPr>
        <w:fldChar w:fldCharType="end"/>
      </w:r>
      <w:r w:rsidR="00BB7467" w:rsidRPr="003131B6">
        <w:rPr>
          <w:rFonts w:ascii="Calibri" w:hAnsi="Calibri" w:cs="Calibri"/>
          <w:color w:val="000000" w:themeColor="text1"/>
        </w:rPr>
        <w:t xml:space="preserve">. </w:t>
      </w:r>
      <w:r w:rsidR="00A2067F" w:rsidRPr="003131B6">
        <w:rPr>
          <w:rFonts w:ascii="Calibri" w:hAnsi="Calibri" w:cs="Calibri"/>
          <w:color w:val="000000" w:themeColor="text1"/>
        </w:rPr>
        <w:t xml:space="preserve">Contact with the surface ectoderm then induces an invagination of the optic vesicle into an optic cup. The surface ectoderm will give rise to the anterior structures of the eye, </w:t>
      </w:r>
      <w:r w:rsidR="00A565A4" w:rsidRPr="003131B6">
        <w:rPr>
          <w:rFonts w:ascii="Calibri" w:hAnsi="Calibri" w:cs="Calibri"/>
          <w:color w:val="000000" w:themeColor="text1"/>
        </w:rPr>
        <w:t xml:space="preserve">such as </w:t>
      </w:r>
      <w:r w:rsidR="00A2067F" w:rsidRPr="003131B6">
        <w:rPr>
          <w:rFonts w:ascii="Calibri" w:hAnsi="Calibri" w:cs="Calibri"/>
          <w:color w:val="000000" w:themeColor="text1"/>
        </w:rPr>
        <w:t>the lens and cornea, while the optic cup will give rise to the neural retina and retinal pigmented epithelium</w:t>
      </w:r>
      <w:r w:rsidR="006D3F6A" w:rsidRPr="003131B6">
        <w:rPr>
          <w:rFonts w:ascii="Calibri" w:hAnsi="Calibri" w:cs="Calibri"/>
          <w:color w:val="000000" w:themeColor="text1"/>
        </w:rPr>
        <w:fldChar w:fldCharType="begin" w:fldLock="1"/>
      </w:r>
      <w:r w:rsidR="009A12C7" w:rsidRPr="003131B6">
        <w:rPr>
          <w:rFonts w:ascii="Calibri" w:hAnsi="Calibri" w:cs="Calibri"/>
          <w:color w:val="000000" w:themeColor="text1"/>
        </w:rPr>
        <w:instrText>ADDIN CSL_CITATION {"citationItems":[{"id":"ITEM-1","itemData":{"abstract":"We describe a series of stages for development of the embryo of the zebrafish, Danio (Brachydanio) rerio. We define seven broad periods of embryogenesis-the zygote, cleavage, blas-tula, gastrula, segmentation, pharyngula, and hatching periods. These divisions highlight the changing spectrum of major developmental processes that occur during the first 3 days after fertilization , and we review some of what is known about morphogenesis and other significant events that occur during each of the periods. Stages subdivide the periods. Stages are named, not numbered as in most other series, providing for flexibility and continued evolution of the staging series as we learn more about development in this species. The stages, and their names, are based on morphological features, generally readily identified by examination of the live embryo with the dissecting stereomicroscope. The descriptions also fully utilize the optical transparancy of the live embryo, which provides for visibility of even very deep structures when the embryo is examined with the compound microscope and Nomarski interference contrast illumination.","author":[{"dropping-particle":"","family":"Kimmel","given":"Charles B","non-dropping-particle":"","parse-names":false,"suffix":""},{"dropping-particle":"","family":"Ballard","given":"William W","non-dropping-particle":"","parse-names":false,"suffix":""},{"dropping-particle":"","family":"Kimmel","given":"Seth R","non-dropping-particle":"","parse-names":false,"suffix":""},{"dropping-particle":"","family":"Ullmann","given":"Bonnie","non-dropping-particle":"","parse-names":false,"suffix":""},{"dropping-particle":"","family":"Schilling","given":"Thomas F","non-dropping-particle":"","parse-names":false,"suffix":""}],"container-title":"Developmental Dynamics","id":"ITEM-1","issue":"3","issued":{"date-parts":[["1995"]]},"page":"253-310","title":"Stages of Embryonic Development of the Zebrafish","type":"article-journal","volume":"203"},"uris":["http://www.mendeley.com/documents/?uuid=1890ec07-856a-3e90-bc45-35972ea7bd40"]},{"id":"ITEM-2","itemData":{"DOI":"10.1002/(SICI)1097-0177(200005)218:1&lt;175::AID-DVDY15&gt;3.0.CO;2-K","ISBN":"1058-8388 (Print)\\r1058-8388 (Linking)","ISSN":"10588388","PMID":"10822269","abstract":"We have examined the morphogenesis of the zebrafish eye, from the flat optic vesicle at 16 hours post fertilization (hpf) to the functional hemispheric eye at 72 hpf. We have produced three-dimensional reconstructions from semithin sections, measured volumes and areas, and produced a fate map by labeling clusters of cells at 14-15 hpf and finding them in the 24 hpf eye cup. Both volume and area increased sevenfold, with different schedules. Initially (16-33 hpf), area increased but volume remained constant; later (33-72 hpf) both increased. When the volume remained constant, the presumptive pigmented epithelium (PE) shrank and the presumptive neural retina (NR) enlarged. The fate map revealed that during 14-24 hpf cells changed layers, moving from the PE into the NR, probably through involution around the margin of the eye. The transformation of the flat epithelial layers of the vesicle into their cup-shaped counterparts in the eye was also accompanied by cellular rearrangements; most cells in a cluster labeled in the vesicle remained neighbors in the eye cup, but occasionally they were separated widely. This description of normal zebrafish eye development provides explanations for some mutant phenotypes and for the effects of altered retinoic acid.","author":[{"dropping-particle":"","family":"Li","given":"Zheng","non-dropping-particle":"","parse-names":false,"suffix":""},{"dropping-particle":"","family":"Joseph","given":"Nancy M.","non-dropping-particle":"","parse-names":false,"suffix":""},{"dropping-particle":"","family":"Easter","given":"Stephen S.","non-dropping-particle":"","parse-names":false,"suffix":""}],"container-title":"Developmental Dynamics","id":"ITEM-2","issued":{"date-parts":[["2000"]]},"title":"The morphogenesis of the zebrafish eye, including a fate map of the optic vesicle","type":"article-journal"},"uris":["http://www.mendeley.com/documents/?uuid=9dfa62d5-1019-3556-9f9a-b83b7d086082"]},{"id":"ITEM-3","itemData":{"DOI":"10.1146/annurev.cellbio.17.1.255","ISBN":"10810706 (ISSN)","ISSN":"1081-0706","PMID":"11687490","abstract":"This review provides a synthesis that combines data from classical experimentation and recent advances in our understanding of early eye development. Emphasis is placed on the events that underlie and direct neural retina formation and lens induction. Understanding these events represents a longstanding problem in developmental biology. Early interest can be attributed to the curiosity generated by the relatively frequent occurrence of disorders such as cyclopia and anophthalmia, in which dramatic changes in eye development are readily observed. However, it was the advent of experimental embryology at the turn of the century that transformed curiosity into active investigation. Pioneered by investigators such as Spemann and Adelmann, these embryological manipulations have left a profound legacy. Questions about early eye development first addressed using tissue manipulations remain topical as we try to understand the molecular basis of this process.","author":[{"dropping-particle":"","family":"Chow","given":"Robert L.","non-dropping-particle":"","parse-names":false,"suffix":""},{"dropping-particle":"","family":"Lang","given":"Richard A.","non-dropping-particle":"","parse-names":false,"suffix":""}],"container-title":"Annual Review of Cell and Developmental Biology","id":"ITEM-3","issued":{"date-parts":[["2001"]]},"title":"Early Eye Development in Vertebrates","type":"article-journal"},"uris":["http://www.mendeley.com/documents/?uuid=9720f0e0-9e32-3018-91c4-4e6921cb716a"]},{"id":"ITEM-4","itemData":{"DOI":"10.1371/journal.pbio.1000214","ISSN":"15449173","PMID":"19823566","abstract":"During embryonic development, pattern formation must be tightly synchronized with tissue morphogenesis to coordinate the establishment of the spatial identities of cells with their movements. In the vertebrate retina, patterning along the dorsal-ventral and nasal-temporal (anterior-posterior) axes is required for correct spatial representation in the retinotectal map. However, it is unknown how specification of axial cell positions in the retina occurs during the complex process of early eye morphogenesis. Studying zebrafish embryos, we show that morphogenetic tissue rearrangements during eye evagination result in progenitor cells in the nasal half of the retina primordium being brought into proximity to the sources of three fibroblast growth factors, Fgf8/3/24, outside the eye. Triple-mutant analysis shows that this combined Fgf signal fully controls nasal retina identity by regulating the nasal transcription factor Foxg1. Surprisingly, nasal-temporal axis specification occurs very early along the dorsal-ventral axis of the evaginating eye. By in vivo imaging GFP-tagged retinal progenitor cells, we find that subsequent eye morphogenesis requires gradual tissue compaction in the nasal half and directed cell movements into the temporal half of the retina. Balancing these processes drives the progressive alignment of the nasal-temporal retina axis with the anterior-posterior body axis and is controlled by a feed-forward effect of Fgf signaling on Foxg1-mediated cell cohesion. Thus, the mechanistic coupling and dynamic synchronization of tissue patterning with morphogenetic cell behavior through Fgf signaling leads to the graded allocation of cell positional identity in the eye, underlying retinotectal map formation. © 2009 Picker et al.","author":[{"dropping-particle":"","family":"Picker","given":"Alexander","non-dropping-particle":"","parse-names":false,"suffix":""},{"dropping-particle":"","family":"Cavodeassi","given":"Florencia","non-dropping-particle":"","parse-names":false,"suffix":""},{"dropping-particle":"","family":"Machate","given":"Anja","non-dropping-particle":"","parse-names":false,"suffix":""},{"dropping-particle":"","family":"Bernauer","given":"Sabine","non-dropping-particle":"","parse-names":false,"suffix":""},{"dropping-particle":"","family":"Hans","given":"Stefan","non-dropping-particle":"","parse-names":false,"suffix":""},{"dropping-particle":"","family":"Abe","given":"Gembu","non-dropping-particle":"","parse-names":false,"suffix":""},{"dropping-particle":"","family":"Kawakami","given":"Koichi","non-dropping-particle":"","parse-names":false,"suffix":""},{"dropping-particle":"","family":"Wilson","given":"Stephen W.","non-dropping-particle":"","parse-names":false,"suffix":""},{"dropping-particle":"","family":"Brand","given":"Michael","non-dropping-particle":"","parse-names":false,"suffix":""}],"container-title":"PLoS Biology","id":"ITEM-4","issue":"10","issued":{"date-parts":[["2009","10"]]},"page":"1000214","publisher":"Public Library of Science","title":"Dynamic coupling of pattern formation and morphogenesis in the developing vertebrate retina","type":"article-journal","volume":"7"},"uris":["http://www.mendeley.com/documents/?uuid=df6b8288-8c83-375e-b140-cc78614a1aa4"]},{"id":"ITEM-5","itemData":{"DOI":"10.1016/B978-0-12-385044-7.00003-5","ISBN":"9780123850447","ISSN":"00702153","PMID":"20959163","abstract":"Organogenesis of the eye is a multistep process that starts with the formation of optic vesicles followed by invagination of the distal domain of the vesicles and the overlying lens placode resulting in morphogenesis of the optic cup. The late optic vesicle becomes patterned into distinct ocular tissues: the neural retina, retinal pigment epithelium (RPE), and optic stalk. Multiple congenital eye disorders, including anophthalmia or microphthalmia, aniridia, coloboma, and retinal dysplasia, stem from disruptions in embryonic eye development. Thus, it is critical to understand the mechanisms that lead to initial specification and differentiation of ocular tissues. An accumulating number of studies demonstrate that a complex interplay between inductive signals provided by tissue-tissue interactions and cell-intrinsic factors is critical to ensuring proper specification of ocular tissues as well as maintenance of RPE cell fate. While several of the extrinsic and intrinsic determinants have been identified, we are just at the beginning in understanding how these signals are integrated. In addition, we know very little about the actual output of these interactions. In this chapter, we provide an update of the mechanisms controlling the early steps of eye development in vertebrates, with emphasis on optic vesicle evagination, specification of neural retina and RPE at the optic vesicle stage, the process of invagination during morphogenesis of the optic cup, and maintenance of the RPE cell fate. © 2010 Elsevier Inc.","author":[{"dropping-particle":"","family":"Fuhrmann","given":"Sabine","non-dropping-particle":"","parse-names":false,"suffix":""}],"container-title":"Current Topics in Developmental Biology","id":"ITEM-5","issued":{"date-parts":[["2010"]]},"title":"Eye morphogenesis and patterning of the optic vesicle","type":"book"},"uris":["http://www.mendeley.com/documents/?uuid=b65b1e64-5aa8-3eac-bac3-53780660f7e0"]},{"id":"ITEM-6","itemData":{"DOI":"10.1242/dev.071407","ISSN":"09501991","PMID":"22186726","abstract":"Optic cup morphogenesis (OCM) generates the basic structure of the vertebrate eye. Although it is commonly depicted as a series of epithelial sheet folding events, this does not represent an empirically supported model. Here, we combine four-dimensional imaging with custom cell tracking software and photoactivatable fluorophore labeling to determine the cellular dynamics underlying OCM in zebrafish. Although cell division contributes to growth, we find it dispensable for eye formation. OCM depends instead on a complex set of cell movements coordinated between the prospective neural retina, retinal pigmented epithelium (RPE) and lens. Optic vesicle evagination persists for longer than expected; cells move in a pinwheel pattern during optic vesicle elongation and retinal precursors involute around the rim of the invaginating optic cup. We identify unanticipated movements, particularly of central and peripheral retina, RPE and lens. From cell tracking data, we generate retina, RPE and lens subdomain fate maps, which reveal novel adjacencies that might determine corresponding developmental signaling events. Finally, we find that similar movements also occur during chick eye morphogenesis, suggesting that the underlying choreography is conserved among vertebrates. © 2012. Published by The Company of Biologists Ltd.","author":[{"dropping-particle":"","family":"Kwan","given":"Kristen M.","non-dropping-particle":"","parse-names":false,"suffix":""},{"dropping-particle":"","family":"Otsuna","given":"Hideo","non-dropping-particle":"","parse-names":false,"suffix":""},{"dropping-particle":"","family":"Kidokoro","given":"Hinako","non-dropping-particle":"","parse-names":false,"suffix":""},{"dropping-particle":"","family":"Carney","given":"Keith R.","non-dropping-particle":"","parse-names":false,"suffix":""},{"dropping-particle":"","family":"Saijoh","given":"Yukio","non-dropping-particle":"","parse-names":false,"suffix":""},{"dropping-particle":"Bin","family":"Chien","given":"Chi","non-dropping-particle":"","parse-names":false,"suffix":""}],"container-title":"Development","id":"ITEM-6","issue":"2","issued":{"date-parts":[["2012","1","15"]]},"page":"359-372","title":"A complex choreography of cell movements shapes the vertebrate eye","type":"article-journal","volume":"139"},"uris":["http://www.mendeley.com/documents/?uuid=6eca5784-3603-3f7c-b654-5265475ead8f"]},{"id":"ITEM-7","itemData":{"DOI":"10.7554/eLife.05216","ISSN":"2050084X","PMID":"25719386","abstract":"The hemispheric, bi-layered optic cup forms from an oval optic vesicle during early vertebrate eye development through major morphological transformations. The overall basal surface, facing the developing lens, is increasing, while, at the same time, the space basally occupied by individual cells is decreasing. This cannot be explained by the classical view of eye development. Using zebrafish (Danio rerio) as a model, we show that the lens-averted epithelium functions as a reservoir that contributes to the growing neuroretina through epithelial flow around the distal rims of the optic cup. We propose that this flow couples morphogenesis and retinal determination. Our 4D data indicate that future stem cells flow from their origin in the lens-averted domain of the optic vesicle to their destination in the ciliary marginal zone. BMP-mediated inhibition of the flow results in ectopic neuroretina in the RPE domain. Ultimately the ventral fissure fails to close resulting in coloboma.","author":[{"dropping-particle":"","family":"Heermann","given":"Stephan","non-dropping-particle":"","parse-names":false,"suffix":""},{"dropping-particle":"","family":"Schütz","given":"Lucas","non-dropping-particle":"","parse-names":false,"suffix":""},{"dropping-particle":"","family":"Lemke","given":"Steffen","non-dropping-particle":"","parse-names":false,"suffix":""},{"dropping-particle":"","family":"Krieglstein","given":"Kerstin","non-dropping-particle":"","parse-names":false,"suffix":""},{"dropping-particle":"","family":"Wittbrodt","given":"Joachim","non-dropping-particle":"","parse-names":false,"suffix":""}],"container-title":"eLife","id":"ITEM-7","issue":"4","issued":{"date-parts":[["2015","2","24"]]},"publisher":"eLife Sciences Publications Ltd","title":"Eye morphogenesis driven by epithelial flow into the optic cup facilitated by modulation of bone morphogenetic protein","type":"article-journal","volume":"2015"},"uris":["http://www.mendeley.com/documents/?uuid=27a4a0ab-7f34-3536-9f08-a8a26e303ccd"]},{"id":"ITEM-8","itemData":{"DOI":"10.1098/rsob.180179","ISSN":"20462441","PMID":"30958096","abstract":"Optic cup morphogenesis is an intricate process. Especially, the formation of the optic fissure is not well understood. Persisting optic fissures, termed coloboma, are frequent causes for congenital blindness. Even though the defective fusion of the fissure margins is the most acknowledged reason for coloboma, highly variable morphologies of coloboma phenotypes argue for a diverse set of underlying pathomechanisms. Here, we investigate optic fissure morphogenesis in zebrafish to identify potential morphogenetic defects resulting in coloboma. We show that the formation of the optic fissure depends on tissue flow movements, integrated into the bilateral distal epithelial flow forming the optic cup. On the temporal side, the distal flow translates into a ventral perpendicular flow, shaping the temporal fissure margin. On the nasal side, however, the distal flow is complemented by tissue derived from the optic stalk, shaping the nasal fissure margin. Notably, a distinct population of TGFb-signalling positive cells is translocated from the optic stalk into both fissure margins. Furthermore, we show that induced BMP signalling as well as Wnt-signalling inhibition result in morphogenetic defects of the optic fissure. Our data also indicate that morphogenesis is crucial for a proper positioning of pre-specified dorsal-ventral optic cup domains.","author":[{"dropping-particle":"","family":"Eckert","given":"Priska","non-dropping-particle":"","parse-names":false,"suffix":""},{"dropping-particle":"","family":"Knickmeyer","given":"Max D.","non-dropping-particle":"","parse-names":false,"suffix":""},{"dropping-particle":"","family":"Schütz","given":"Lucas","non-dropping-particle":"","parse-names":false,"suffix":""},{"dropping-particle":"","family":"Wittbrodt","given":"Joachim","non-dropping-particle":"","parse-names":false,"suffix":""},{"dropping-particle":"","family":"Heermann","given":"Stephan","non-dropping-particle":"","parse-names":false,"suffix":""}],"container-title":"Open Biology","id":"ITEM-8","issue":"2","issued":{"date-parts":[["2019","2","1"]]},"publisher":"Royal Society Publishing","title":"Morphogenesis and axis specification occur in parallel during optic cup and optic fissure formation, differentially modulated by BMP and Wnt","type":"article-journal","volume":"9"},"uris":["http://www.mendeley.com/documents/?uuid=f8f5a350-16f2-34c0-85a5-1ba83d42d88c"]},{"id":"ITEM-9","itemData":{"DOI":"10.1002/ajmg.c.31831","ISSN":"1552-4868","abstract":"Ocular coloboma is a congenital disorder of the eye where a gap exists in the inferior retina, lens, iris, or optic nerve tissue. With a prevalence of 2–19 per 100,000 live births, coloboma, and microphthalmia, an associated ocular disorder, represent up to 10% of childhood blindness. It manifests due to the failure of choroid fissure closure during eye development, and it is a part of a spectrum of ocular disorders that include microphthalmia and anophthalmia. Use of genetic approaches from classical pedigree analyses to next generation sequencing has identified more than 40 loci that are associated with the causality of ocular coloboma. As we have expanded studies to include singleton cases, hereditability has been very challenging to prove. As such, researchers over the past 20 years, have unraveled the complex interrelationship amongst these 40 genes using vertebrate model organisms. Such research has greatly increased our understanding of eye development. These genes function to regulate initial specification of the eye field, migration of retinal precursors, patterning of the retina, neural crest cell biology, and activity of head mesoderm. This review will discuss the discovery of loci using patient data, their investigations in animal models, and the recent advances stemming from animal models that shed new light in patient diagnosis.","author":[{"dropping-particle":"","family":"Yoon","given":"Kevin H.","non-dropping-particle":"","parse-names":false,"suffix":""},{"dropping-particle":"","family":"Fox","given":"Sabrina C.","non-dropping-particle":"","parse-names":false,"suffix":""},{"dropping-particle":"","family":"Dicipulo","given":"Renée","non-dropping-particle":"","parse-names":false,"suffix":""},{"dropping-particle":"","family":"Lehmann","given":"Ordan J.","non-dropping-particle":"","parse-names":false,"suffix":""},{"dropping-particle":"","family":"Waskiewicz","given":"Andrew J.","non-dropping-particle":"","parse-names":false,"suffix":""}],"container-title":"American Journal of Medical Genetics Part C: Seminars in Medical Genetics","id":"ITEM-9","issue":"3","issued":{"date-parts":[["2020","9","27"]]},"page":"590-610","publisher":"John Wiley and Sons Inc","title":"Ocular coloboma: Genetic variants reveal a dynamic model of eye development","type":"article-journal","volume":"184"},"uris":["http://www.mendeley.com/documents/?uuid=58f4b0a8-9e95-3779-8d5c-75e02b1559f4"]},{"id":"ITEM-10","itemData":{"DOI":"10.1002/dvdy.24235","ISBN":"1097-0177 (Electronic)\\r1058-8388 (Linking)","ISSN":"10970177","PMID":"25476579","abstract":"The formation of a mature, functional eye requires a complex series of cell proliferation, migration, induction among different germinal layers, and cell differentiation. These processes are regulated by extracellular cues such as the Wnt/BMP/Hh/Fgf signaling pathways, as well as cell intrinsic transcription factors that specify cell fate. In this review article, we provide an overview of stages of embryonic eye morphogenesis, extrinsic and intrinsic factors that are required for each stage, and pediatric ocular diseases that are associated with defective eye development. In addition, we focus on recent findings about the roles of the SOXC proteins in regulating vertebrate ocular development and implicating SOXC mutations in human ocular malformations.","author":[{"dropping-particle":"","family":"Pillai-Kastoori","given":"Lakshmi","non-dropping-particle":"","parse-names":false,"suffix":""},{"dropping-particle":"","family":"Wen","given":"Wen","non-dropping-particle":"","parse-names":false,"suffix":""},{"dropping-particle":"","family":"Morris","given":"Ann C.","non-dropping-particle":"","parse-names":false,"suffix":""}],"container-title":"Developmental Dynamics","id":"ITEM-10","issued":{"date-parts":[["2015"]]},"title":"Keeping an eye on SOXC proteins","type":"article"},"uris":["http://www.mendeley.com/documents/?uuid=e542010f-d620-3146-867a-72516add8663"]},{"id":"ITEM-11","itemData":{"DOI":"10.7554/eLife.22689","ISSN":"2050084X","PMID":"28372636","abstract":"&lt;p&gt;Organ formation is a multi-scale event that involves changes at the intracellular, cellular and tissue level. Organogenesis often starts with the formation of characteristically shaped organ precursors. However, the cellular mechanisms driving organ precursor formation are often not clear. Here, using zebrafish, we investigate the epithelial rearrangements responsible for the development of the hemispherical retinal neuroepithelium (RNE), a part of the optic cup. We show that in addition to basal shrinkage of RNE cells, active migration of connected epithelial cells into the RNE is a crucial player in its formation. This cellular movement is driven by progressive cell-matrix contacts and actively translocates prospective RNE cells to their correct location before they adopt neuroepithelial fate. Failure of this migration during neuroepithelium formation leads to ectopic determination of RNE cells and consequently impairs optic cup formation. Overall, this study illustrates how spatiotemporal coordination between morphogenic movements and fate determination critically influences organogenesis.&lt;/p&gt;","author":[{"dropping-particle":"","family":"Sidhaye","given":"Jaydeep","non-dropping-particle":"","parse-names":false,"suffix":""},{"dropping-particle":"","family":"Norden","given":"Caren","non-dropping-particle":"","parse-names":false,"suffix":""}],"container-title":"eLife","id":"ITEM-11","issued":{"date-parts":[["2017"]]},"title":"Concerted action of neuroepithelial basal shrinkage and active epithelial migration ensures efficient optic cup morphogenesis","type":"article-journal"},"uris":["http://www.mendeley.com/documents/?uuid=78fe1b5d-b86f-3c5a-b71f-feaef6d415bc"]}],"mendeley":{"formattedCitation":"&lt;sup&gt;1–3, 5–12&lt;/sup&gt;","plainTextFormattedCitation":"1–3, 5–12","previouslyFormattedCitation":"&lt;sup&gt;1–3, 5–12&lt;/sup&gt;"},"properties":{"noteIndex":0},"schema":"https://github.com/citation-style-language/schema/raw/master/csl-citation.json"}</w:instrText>
      </w:r>
      <w:r w:rsidR="006D3F6A" w:rsidRPr="003131B6">
        <w:rPr>
          <w:rFonts w:ascii="Calibri" w:hAnsi="Calibri" w:cs="Calibri"/>
          <w:color w:val="000000" w:themeColor="text1"/>
        </w:rPr>
        <w:fldChar w:fldCharType="separate"/>
      </w:r>
      <w:r w:rsidR="009A12C7" w:rsidRPr="003131B6">
        <w:rPr>
          <w:rFonts w:ascii="Calibri" w:hAnsi="Calibri" w:cs="Calibri"/>
          <w:noProof/>
          <w:color w:val="000000" w:themeColor="text1"/>
          <w:vertAlign w:val="superscript"/>
        </w:rPr>
        <w:t>1–3,5–12</w:t>
      </w:r>
      <w:r w:rsidR="006D3F6A" w:rsidRPr="003131B6">
        <w:rPr>
          <w:rFonts w:ascii="Calibri" w:hAnsi="Calibri" w:cs="Calibri"/>
          <w:color w:val="000000" w:themeColor="text1"/>
        </w:rPr>
        <w:fldChar w:fldCharType="end"/>
      </w:r>
      <w:r w:rsidR="00BB7467" w:rsidRPr="003131B6">
        <w:rPr>
          <w:rFonts w:ascii="Calibri" w:hAnsi="Calibri" w:cs="Calibri"/>
          <w:color w:val="000000" w:themeColor="text1"/>
        </w:rPr>
        <w:t>.</w:t>
      </w:r>
      <w:r w:rsidR="00A210DC" w:rsidRPr="003131B6">
        <w:rPr>
          <w:rFonts w:ascii="Calibri" w:hAnsi="Calibri" w:cs="Calibri"/>
          <w:color w:val="000000" w:themeColor="text1"/>
        </w:rPr>
        <w:t xml:space="preserve"> Disruptions in this process can lead to congenital defects </w:t>
      </w:r>
      <w:r w:rsidR="003A6D5E">
        <w:rPr>
          <w:rFonts w:ascii="Calibri" w:hAnsi="Calibri" w:cs="Calibri"/>
          <w:color w:val="000000" w:themeColor="text1"/>
        </w:rPr>
        <w:t>such as</w:t>
      </w:r>
      <w:r w:rsidR="003A6D5E" w:rsidRPr="003131B6">
        <w:rPr>
          <w:rFonts w:ascii="Calibri" w:hAnsi="Calibri" w:cs="Calibri"/>
          <w:color w:val="000000" w:themeColor="text1"/>
        </w:rPr>
        <w:t xml:space="preserve"> </w:t>
      </w:r>
      <w:r w:rsidR="005943D8" w:rsidRPr="003131B6">
        <w:rPr>
          <w:rFonts w:ascii="Calibri" w:hAnsi="Calibri" w:cs="Calibri"/>
          <w:color w:val="000000" w:themeColor="text1"/>
        </w:rPr>
        <w:t>microphthalmia, anophthalmia, and coloboma (MAC).</w:t>
      </w:r>
      <w:r w:rsidR="00236111" w:rsidRPr="003131B6">
        <w:rPr>
          <w:rFonts w:ascii="Calibri" w:hAnsi="Calibri" w:cs="Calibri"/>
          <w:color w:val="000000" w:themeColor="text1"/>
        </w:rPr>
        <w:t xml:space="preserve"> </w:t>
      </w:r>
      <w:r w:rsidR="00F35ED6" w:rsidRPr="003131B6">
        <w:rPr>
          <w:rFonts w:ascii="Calibri" w:hAnsi="Calibri" w:cs="Calibri"/>
          <w:color w:val="000000" w:themeColor="text1"/>
        </w:rPr>
        <w:t>At this time, there are no options to correct these defect</w:t>
      </w:r>
      <w:r w:rsidR="00C80688" w:rsidRPr="003131B6">
        <w:rPr>
          <w:rFonts w:ascii="Calibri" w:hAnsi="Calibri" w:cs="Calibri"/>
          <w:color w:val="000000" w:themeColor="text1"/>
        </w:rPr>
        <w:t>s</w:t>
      </w:r>
      <w:r w:rsidR="006B7971" w:rsidRPr="003131B6">
        <w:rPr>
          <w:rFonts w:ascii="Calibri" w:hAnsi="Calibri" w:cs="Calibri"/>
          <w:color w:val="000000" w:themeColor="text1"/>
        </w:rPr>
        <w:fldChar w:fldCharType="begin" w:fldLock="1"/>
      </w:r>
      <w:r w:rsidR="009A12C7" w:rsidRPr="003131B6">
        <w:rPr>
          <w:rFonts w:ascii="Calibri" w:hAnsi="Calibri" w:cs="Calibri"/>
          <w:color w:val="000000" w:themeColor="text1"/>
        </w:rPr>
        <w:instrText>ADDIN CSL_CITATION {"citationItems":[{"id":"ITEM-1","itemData":{"DOI":"10.1146/annurev.cellbio.17.1.255","ISBN":"10810706 (ISSN)","ISSN":"1081-0706","PMID":"11687490","abstract":"This review provides a synthesis that combines data from classical experimentation and recent advances in our understanding of early eye development. Emphasis is placed on the events that underlie and direct neural retina formation and lens induction. Understanding these events represents a longstanding problem in developmental biology. Early interest can be attributed to the curiosity generated by the relatively frequent occurrence of disorders such as cyclopia and anophthalmia, in which dramatic changes in eye development are readily observed. However, it was the advent of experimental embryology at the turn of the century that transformed curiosity into active investigation. Pioneered by investigators such as Spemann and Adelmann, these embryological manipulations have left a profound legacy. Questions about early eye development first addressed using tissue manipulations remain topical as we try to understand the molecular basis of this process.","author":[{"dropping-particle":"","family":"Chow","given":"Robert L.","non-dropping-particle":"","parse-names":false,"suffix":""},{"dropping-particle":"","family":"Lang","given":"Richard A.","non-dropping-particle":"","parse-names":false,"suffix":""}],"container-title":"Annual Review of Cell and Developmental Biology","id":"ITEM-1","issued":{"date-parts":[["2001"]]},"title":"Early Eye Development in Vertebrates","type":"article-journal"},"uris":["http://www.mendeley.com/documents/?uuid=9720f0e0-9e32-3018-91c4-4e6921cb716a"]},{"id":"ITEM-2","itemData":{"DOI":"10.1016/B978-0-12-385044-7.00003-5","ISBN":"9780123850447","ISSN":"00702153","PMID":"20959163","abstract":"Organogenesis of the eye is a multistep process that starts with the formation of optic vesicles followed by invagination of the distal domain of the vesicles and the overlying lens placode resulting in morphogenesis of the optic cup. The late optic vesicle becomes patterned into distinct ocular tissues: the neural retina, retinal pigment epithelium (RPE), and optic stalk. Multiple congenital eye disorders, including anophthalmia or microphthalmia, aniridia, coloboma, and retinal dysplasia, stem from disruptions in embryonic eye development. Thus, it is critical to understand the mechanisms that lead to initial specification and differentiation of ocular tissues. An accumulating number of studies demonstrate that a complex interplay between inductive signals provided by tissue-tissue interactions and cell-intrinsic factors is critical to ensuring proper specification of ocular tissues as well as maintenance of RPE cell fate. While several of the extrinsic and intrinsic determinants have been identified, we are just at the beginning in understanding how these signals are integrated. In addition, we know very little about the actual output of these interactions. In this chapter, we provide an update of the mechanisms controlling the early steps of eye development in vertebrates, with emphasis on optic vesicle evagination, specification of neural retina and RPE at the optic vesicle stage, the process of invagination during morphogenesis of the optic cup, and maintenance of the RPE cell fate. © 2010 Elsevier Inc.","author":[{"dropping-particle":"","family":"Fuhrmann","given":"Sabine","non-dropping-particle":"","parse-names":false,"suffix":""}],"container-title":"Current Topics in Developmental Biology","id":"ITEM-2","issued":{"date-parts":[["2010"]]},"title":"Eye morphogenesis and patterning of the optic vesicle","type":"book"},"uris":["http://www.mendeley.com/documents/?uuid=b65b1e64-5aa8-3eac-bac3-53780660f7e0"]},{"id":"ITEM-3","itemData":{"DOI":"10.1002/dvdy.24235","ISBN":"1097-0177 (Electronic)\\r1058-8388 (Linking)","ISSN":"10970177","PMID":"25476579","abstract":"The formation of a mature, functional eye requires a complex series of cell proliferation, migration, induction among different germinal layers, and cell differentiation. These processes are regulated by extracellular cues such as the Wnt/BMP/Hh/Fgf signaling pathways, as well as cell intrinsic transcription factors that specify cell fate. In this review article, we provide an overview of stages of embryonic eye morphogenesis, extrinsic and intrinsic factors that are required for each stage, and pediatric ocular diseases that are associated with defective eye development. In addition, we focus on recent findings about the roles of the SOXC proteins in regulating vertebrate ocular development and implicating SOXC mutations in human ocular malformations.","author":[{"dropping-particle":"","family":"Pillai-Kastoori","given":"Lakshmi","non-dropping-particle":"","parse-names":false,"suffix":""},{"dropping-particle":"","family":"Wen","given":"Wen","non-dropping-particle":"","parse-names":false,"suffix":""},{"dropping-particle":"","family":"Morris","given":"Ann C.","non-dropping-particle":"","parse-names":false,"suffix":""}],"container-title":"Developmental Dynamics","id":"ITEM-3","issued":{"date-parts":[["2015"]]},"title":"Keeping an eye on SOXC proteins","type":"article"},"uris":["http://www.mendeley.com/documents/?uuid=e542010f-d620-3146-867a-72516add8663"]},{"id":"ITEM-4","itemData":{"DOI":"10.1371/journal.pbio.1000214","ISSN":"15449173","PMID":"19823566","abstract":"During embryonic development, pattern formation must be tightly synchronized with tissue morphogenesis to coordinate the establishment of the spatial identities of cells with their movements. In the vertebrate retina, patterning along the dorsal-ventral and nasal-temporal (anterior-posterior) axes is required for correct spatial representation in the retinotectal map. However, it is unknown how specification of axial cell positions in the retina occurs during the complex process of early eye morphogenesis. Studying zebrafish embryos, we show that morphogenetic tissue rearrangements during eye evagination result in progenitor cells in the nasal half of the retina primordium being brought into proximity to the sources of three fibroblast growth factors, Fgf8/3/24, outside the eye. Triple-mutant analysis shows that this combined Fgf signal fully controls nasal retina identity by regulating the nasal transcription factor Foxg1. Surprisingly, nasal-temporal axis specification occurs very early along the dorsal-ventral axis of the evaginating eye. By in vivo imaging GFP-tagged retinal progenitor cells, we find that subsequent eye morphogenesis requires gradual tissue compaction in the nasal half and directed cell movements into the temporal half of the retina. Balancing these processes drives the progressive alignment of the nasal-temporal retina axis with the anterior-posterior body axis and is controlled by a feed-forward effect of Fgf signaling on Foxg1-mediated cell cohesion. Thus, the mechanistic coupling and dynamic synchronization of tissue patterning with morphogenetic cell behavior through Fgf signaling leads to the graded allocation of cell positional identity in the eye, underlying retinotectal map formation. © 2009 Picker et al.","author":[{"dropping-particle":"","family":"Picker","given":"Alexander","non-dropping-particle":"","parse-names":false,"suffix":""},{"dropping-particle":"","family":"Cavodeassi","given":"Florencia","non-dropping-particle":"","parse-names":false,"suffix":""},{"dropping-particle":"","family":"Machate","given":"Anja","non-dropping-particle":"","parse-names":false,"suffix":""},{"dropping-particle":"","family":"Bernauer","given":"Sabine","non-dropping-particle":"","parse-names":false,"suffix":""},{"dropping-particle":"","family":"Hans","given":"Stefan","non-dropping-particle":"","parse-names":false,"suffix":""},{"dropping-particle":"","family":"Abe","given":"Gembu","non-dropping-particle":"","parse-names":false,"suffix":""},{"dropping-particle":"","family":"Kawakami","given":"Koichi","non-dropping-particle":"","parse-names":false,"suffix":""},{"dropping-particle":"","family":"Wilson","given":"Stephen W.","non-dropping-particle":"","parse-names":false,"suffix":""},{"dropping-particle":"","family":"Brand","given":"Michael","non-dropping-particle":"","parse-names":false,"suffix":""}],"container-title":"PLoS Biology","id":"ITEM-4","issue":"10","issued":{"date-parts":[["2009","10"]]},"page":"1000214","publisher":"Public Library of Science","title":"Dynamic coupling of pattern formation and morphogenesis in the developing vertebrate retina","type":"article-journal","volume":"7"},"uris":["http://www.mendeley.com/documents/?uuid=df6b8288-8c83-375e-b140-cc78614a1aa4"]},{"id":"ITEM-5","itemData":{"DOI":"10.1002/ajmg.c.31831","ISSN":"1552-4868","abstract":"Ocular coloboma is a congenital disorder of the eye where a gap exists in the inferior retina, lens, iris, or optic nerve tissue. With a prevalence of 2–19 per 100,000 live births, coloboma, and microphthalmia, an associated ocular disorder, represent up to 10% of childhood blindness. It manifests due to the failure of choroid fissure closure during eye development, and it is a part of a spectrum of ocular disorders that include microphthalmia and anophthalmia. Use of genetic approaches from classical pedigree analyses to next generation sequencing has identified more than 40 loci that are associated with the causality of ocular coloboma. As we have expanded studies to include singleton cases, hereditability has been very challenging to prove. As such, researchers over the past 20 years, have unraveled the complex interrelationship amongst these 40 genes using vertebrate model organisms. Such research has greatly increased our understanding of eye development. These genes function to regulate initial specification of the eye field, migration of retinal precursors, patterning of the retina, neural crest cell biology, and activity of head mesoderm. This review will discuss the discovery of loci using patient data, their investigations in animal models, and the recent advances stemming from animal models that shed new light in patient diagnosis.","author":[{"dropping-particle":"","family":"Yoon","given":"Kevin H.","non-dropping-particle":"","parse-names":false,"suffix":""},{"dropping-particle":"","family":"Fox","given":"Sabrina C.","non-dropping-particle":"","parse-names":false,"suffix":""},{"dropping-particle":"","family":"Dicipulo","given":"Renée","non-dropping-particle":"","parse-names":false,"suffix":""},{"dropping-particle":"","family":"Lehmann","given":"Ordan J.","non-dropping-particle":"","parse-names":false,"suffix":""},{"dropping-particle":"","family":"Waskiewicz","given":"Andrew J.","non-dropping-particle":"","parse-names":false,"suffix":""}],"container-title":"American Journal of Medical Genetics Part C: Seminars in Medical Genetics","id":"ITEM-5","issue":"3","issued":{"date-parts":[["2020","9","27"]]},"page":"590-610","publisher":"John Wiley and Sons Inc","title":"Ocular coloboma: Genetic variants reveal a dynamic model of eye development","type":"article-journal","volume":"184"},"uris":["http://www.mendeley.com/documents/?uuid=58f4b0a8-9e95-3779-8d5c-75e02b1559f4"]},{"id":"ITEM-6","itemData":{"DOI":"10.1098/rsob.180179","ISSN":"20462441","PMID":"30958096","abstract":"Optic cup morphogenesis is an intricate process. Especially, the formation of the optic fissure is not well understood. Persisting optic fissures, termed coloboma, are frequent causes for congenital blindness. Even though the defective fusion of the fissure margins is the most acknowledged reason for coloboma, highly variable morphologies of coloboma phenotypes argue for a diverse set of underlying pathomechanisms. Here, we investigate optic fissure morphogenesis in zebrafish to identify potential morphogenetic defects resulting in coloboma. We show that the formation of the optic fissure depends on tissue flow movements, integrated into the bilateral distal epithelial flow forming the optic cup. On the temporal side, the distal flow translates into a ventral perpendicular flow, shaping the temporal fissure margin. On the nasal side, however, the distal flow is complemented by tissue derived from the optic stalk, shaping the nasal fissure margin. Notably, a distinct population of TGFb-signalling positive cells is translocated from the optic stalk into both fissure margins. Furthermore, we show that induced BMP signalling as well as Wnt-signalling inhibition result in morphogenetic defects of the optic fissure. Our data also indicate that morphogenesis is crucial for a proper positioning of pre-specified dorsal-ventral optic cup domains.","author":[{"dropping-particle":"","family":"Eckert","given":"Priska","non-dropping-particle":"","parse-names":false,"suffix":""},{"dropping-particle":"","family":"Knickmeyer","given":"Max D.","non-dropping-particle":"","parse-names":false,"suffix":""},{"dropping-particle":"","family":"Schütz","given":"Lucas","non-dropping-particle":"","parse-names":false,"suffix":""},{"dropping-particle":"","family":"Wittbrodt","given":"Joachim","non-dropping-particle":"","parse-names":false,"suffix":""},{"dropping-particle":"","family":"Heermann","given":"Stephan","non-dropping-particle":"","parse-names":false,"suffix":""}],"container-title":"Open Biology","id":"ITEM-6","issue":"2","issued":{"date-parts":[["2019","2","1"]]},"publisher":"Royal Society Publishing","title":"Morphogenesis and axis specification occur in parallel during optic cup and optic fissure formation, differentially modulated by BMP and Wnt","type":"article-journal","volume":"9"},"uris":["http://www.mendeley.com/documents/?uuid=f8f5a350-16f2-34c0-85a5-1ba83d42d88c"]},{"id":"ITEM-7","itemData":{"DOI":"10.7554/eLife.22689","ISSN":"2050084X","PMID":"28372636","abstract":"&lt;p&gt;Organ formation is a multi-scale event that involves changes at the intracellular, cellular and tissue level. Organogenesis often starts with the formation of characteristically shaped organ precursors. However, the cellular mechanisms driving organ precursor formation are often not clear. Here, using zebrafish, we investigate the epithelial rearrangements responsible for the development of the hemispherical retinal neuroepithelium (RNE), a part of the optic cup. We show that in addition to basal shrinkage of RNE cells, active migration of connected epithelial cells into the RNE is a crucial player in its formation. This cellular movement is driven by progressive cell-matrix contacts and actively translocates prospective RNE cells to their correct location before they adopt neuroepithelial fate. Failure of this migration during neuroepithelium formation leads to ectopic determination of RNE cells and consequently impairs optic cup formation. Overall, this study illustrates how spatiotemporal coordination between morphogenic movements and fate determination critically influences organogenesis.&lt;/p&gt;","author":[{"dropping-particle":"","family":"Sidhaye","given":"Jaydeep","non-dropping-particle":"","parse-names":false,"suffix":""},{"dropping-particle":"","family":"Norden","given":"Caren","non-dropping-particle":"","parse-names":false,"suffix":""}],"container-title":"eLife","id":"ITEM-7","issued":{"date-parts":[["2017"]]},"title":"Concerted action of neuroepithelial basal shrinkage and active epithelial migration ensures efficient optic cup morphogenesis","type":"article-journal"},"uris":["http://www.mendeley.com/documents/?uuid=78fe1b5d-b86f-3c5a-b71f-feaef6d415bc"]},{"id":"ITEM-8","itemData":{"DOI":"10.1242/dev.071407","ISSN":"09501991","PMID":"22186726","abstract":"Optic cup morphogenesis (OCM) generates the basic structure of the vertebrate eye. Although it is commonly depicted as a series of epithelial sheet folding events, this does not represent an empirically supported model. Here, we combine four-dimensional imaging with custom cell tracking software and photoactivatable fluorophore labeling to determine the cellular dynamics underlying OCM in zebrafish. Although cell division contributes to growth, we find it dispensable for eye formation. OCM depends instead on a complex set of cell movements coordinated between the prospective neural retina, retinal pigmented epithelium (RPE) and lens. Optic vesicle evagination persists for longer than expected; cells move in a pinwheel pattern during optic vesicle elongation and retinal precursors involute around the rim of the invaginating optic cup. We identify unanticipated movements, particularly of central and peripheral retina, RPE and lens. From cell tracking data, we generate retina, RPE and lens subdomain fate maps, which reveal novel adjacencies that might determine corresponding developmental signaling events. Finally, we find that similar movements also occur during chick eye morphogenesis, suggesting that the underlying choreography is conserved among vertebrates. © 2012. Published by The Company of Biologists Ltd.","author":[{"dropping-particle":"","family":"Kwan","given":"Kristen M.","non-dropping-particle":"","parse-names":false,"suffix":""},{"dropping-particle":"","family":"Otsuna","given":"Hideo","non-dropping-particle":"","parse-names":false,"suffix":""},{"dropping-particle":"","family":"Kidokoro","given":"Hinako","non-dropping-particle":"","parse-names":false,"suffix":""},{"dropping-particle":"","family":"Carney","given":"Keith R.","non-dropping-particle":"","parse-names":false,"suffix":""},{"dropping-particle":"","family":"Saijoh","given":"Yukio","non-dropping-particle":"","parse-names":false,"suffix":""},{"dropping-particle":"Bin","family":"Chien","given":"Chi","non-dropping-particle":"","parse-names":false,"suffix":""}],"container-title":"Development","id":"ITEM-8","issue":"2","issued":{"date-parts":[["2012","1","15"]]},"page":"359-372","title":"A complex choreography of cell movements shapes the vertebrate eye","type":"article-journal","volume":"139"},"uris":["http://www.mendeley.com/documents/?uuid=6eca5784-3603-3f7c-b654-5265475ead8f"]}],"mendeley":{"formattedCitation":"&lt;sup&gt;3, 5–7, 9–12&lt;/sup&gt;","plainTextFormattedCitation":"3, 5–7, 9–12","previouslyFormattedCitation":"&lt;sup&gt;3, 5–7, 9–12&lt;/sup&gt;"},"properties":{"noteIndex":0},"schema":"https://github.com/citation-style-language/schema/raw/master/csl-citation.json"}</w:instrText>
      </w:r>
      <w:r w:rsidR="006B7971" w:rsidRPr="003131B6">
        <w:rPr>
          <w:rFonts w:ascii="Calibri" w:hAnsi="Calibri" w:cs="Calibri"/>
          <w:color w:val="000000" w:themeColor="text1"/>
        </w:rPr>
        <w:fldChar w:fldCharType="separate"/>
      </w:r>
      <w:r w:rsidR="006B7971" w:rsidRPr="003131B6">
        <w:rPr>
          <w:rFonts w:ascii="Calibri" w:hAnsi="Calibri" w:cs="Calibri"/>
          <w:noProof/>
          <w:color w:val="000000" w:themeColor="text1"/>
          <w:vertAlign w:val="superscript"/>
        </w:rPr>
        <w:t>3,5–7,9–12</w:t>
      </w:r>
      <w:r w:rsidR="006B7971" w:rsidRPr="003131B6">
        <w:rPr>
          <w:rFonts w:ascii="Calibri" w:hAnsi="Calibri" w:cs="Calibri"/>
          <w:color w:val="000000" w:themeColor="text1"/>
        </w:rPr>
        <w:fldChar w:fldCharType="end"/>
      </w:r>
      <w:r w:rsidR="006B7971" w:rsidRPr="003131B6">
        <w:rPr>
          <w:rFonts w:ascii="Calibri" w:hAnsi="Calibri" w:cs="Calibri"/>
          <w:color w:val="000000" w:themeColor="text1"/>
        </w:rPr>
        <w:t>.</w:t>
      </w:r>
      <w:r w:rsidR="00F35ED6" w:rsidRPr="003131B6">
        <w:rPr>
          <w:rFonts w:ascii="Calibri" w:hAnsi="Calibri" w:cs="Calibri"/>
          <w:color w:val="000000" w:themeColor="text1"/>
        </w:rPr>
        <w:t xml:space="preserve"> Further studies of </w:t>
      </w:r>
      <w:r w:rsidR="00A565A4" w:rsidRPr="003131B6">
        <w:rPr>
          <w:rFonts w:ascii="Calibri" w:hAnsi="Calibri" w:cs="Calibri"/>
          <w:color w:val="000000" w:themeColor="text1"/>
        </w:rPr>
        <w:t xml:space="preserve">the mechanisms of </w:t>
      </w:r>
      <w:r w:rsidR="00F35ED6" w:rsidRPr="003131B6">
        <w:rPr>
          <w:rFonts w:ascii="Calibri" w:hAnsi="Calibri" w:cs="Calibri"/>
          <w:color w:val="000000" w:themeColor="text1"/>
        </w:rPr>
        <w:t xml:space="preserve">ocular morphogenesis and the problems that can lead to MAC will provide a foundation of knowledge that will potentially lead to </w:t>
      </w:r>
      <w:r w:rsidR="00C80688" w:rsidRPr="003131B6">
        <w:rPr>
          <w:rFonts w:ascii="Calibri" w:hAnsi="Calibri" w:cs="Calibri"/>
          <w:color w:val="000000" w:themeColor="text1"/>
        </w:rPr>
        <w:t>treatments</w:t>
      </w:r>
      <w:r w:rsidR="00A210DC" w:rsidRPr="003131B6">
        <w:rPr>
          <w:rFonts w:ascii="Calibri" w:hAnsi="Calibri" w:cs="Calibri"/>
          <w:color w:val="000000" w:themeColor="text1"/>
        </w:rPr>
        <w:t>.</w:t>
      </w:r>
      <w:r w:rsidR="00A2067F" w:rsidRPr="003131B6">
        <w:rPr>
          <w:rFonts w:ascii="Calibri" w:hAnsi="Calibri" w:cs="Calibri"/>
          <w:color w:val="000000" w:themeColor="text1"/>
        </w:rPr>
        <w:t xml:space="preserve"> </w:t>
      </w:r>
      <w:r w:rsidR="00B762B1" w:rsidRPr="003131B6">
        <w:rPr>
          <w:rFonts w:ascii="Calibri" w:hAnsi="Calibri" w:cs="Calibri"/>
          <w:color w:val="000000" w:themeColor="text1"/>
        </w:rPr>
        <w:t>One powerful tool to investigate the dynamic behaviors of cells during eye development is t</w:t>
      </w:r>
      <w:r w:rsidR="00752B31" w:rsidRPr="003131B6">
        <w:rPr>
          <w:rFonts w:ascii="Calibri" w:hAnsi="Calibri" w:cs="Calibri"/>
          <w:color w:val="000000" w:themeColor="text1"/>
        </w:rPr>
        <w:t>ime-lapse imagining</w:t>
      </w:r>
      <w:r w:rsidR="00B762B1" w:rsidRPr="003131B6">
        <w:rPr>
          <w:rFonts w:ascii="Calibri" w:hAnsi="Calibri" w:cs="Calibri"/>
          <w:color w:val="000000" w:themeColor="text1"/>
        </w:rPr>
        <w:t>, which</w:t>
      </w:r>
      <w:r w:rsidR="00752B31" w:rsidRPr="003131B6">
        <w:rPr>
          <w:rFonts w:ascii="Calibri" w:hAnsi="Calibri" w:cs="Calibri"/>
          <w:color w:val="000000" w:themeColor="text1"/>
        </w:rPr>
        <w:t xml:space="preserve"> allows </w:t>
      </w:r>
      <w:r w:rsidR="00B762B1" w:rsidRPr="003131B6">
        <w:rPr>
          <w:rFonts w:ascii="Calibri" w:hAnsi="Calibri" w:cs="Calibri"/>
          <w:color w:val="000000" w:themeColor="text1"/>
        </w:rPr>
        <w:t>this process</w:t>
      </w:r>
      <w:r w:rsidR="00752B31" w:rsidRPr="003131B6">
        <w:rPr>
          <w:rFonts w:ascii="Calibri" w:hAnsi="Calibri" w:cs="Calibri"/>
          <w:color w:val="000000" w:themeColor="text1"/>
        </w:rPr>
        <w:t xml:space="preserve"> to</w:t>
      </w:r>
      <w:r w:rsidR="00B762B1" w:rsidRPr="003131B6">
        <w:rPr>
          <w:rFonts w:ascii="Calibri" w:hAnsi="Calibri" w:cs="Calibri"/>
          <w:color w:val="000000" w:themeColor="text1"/>
        </w:rPr>
        <w:t xml:space="preserve"> be</w:t>
      </w:r>
      <w:r w:rsidR="00752B31" w:rsidRPr="003131B6">
        <w:rPr>
          <w:rFonts w:ascii="Calibri" w:hAnsi="Calibri" w:cs="Calibri"/>
          <w:color w:val="000000" w:themeColor="text1"/>
        </w:rPr>
        <w:t xml:space="preserve"> visualize</w:t>
      </w:r>
      <w:r w:rsidR="00B762B1" w:rsidRPr="003131B6">
        <w:rPr>
          <w:rFonts w:ascii="Calibri" w:hAnsi="Calibri" w:cs="Calibri"/>
          <w:color w:val="000000" w:themeColor="text1"/>
        </w:rPr>
        <w:t xml:space="preserve">d and characterized </w:t>
      </w:r>
      <w:r w:rsidR="00B762B1" w:rsidRPr="009F3B3D">
        <w:rPr>
          <w:rFonts w:ascii="Calibri" w:hAnsi="Calibri" w:cs="Calibri"/>
          <w:i/>
          <w:iCs/>
          <w:color w:val="000000" w:themeColor="text1"/>
        </w:rPr>
        <w:t>in vivo</w:t>
      </w:r>
      <w:r w:rsidR="00B762B1" w:rsidRPr="003131B6">
        <w:rPr>
          <w:rFonts w:ascii="Calibri" w:hAnsi="Calibri" w:cs="Calibri"/>
          <w:color w:val="000000" w:themeColor="text1"/>
        </w:rPr>
        <w:t xml:space="preserve"> and in real time</w:t>
      </w:r>
      <w:r w:rsidR="00752B31" w:rsidRPr="003131B6">
        <w:rPr>
          <w:rFonts w:ascii="Calibri" w:hAnsi="Calibri" w:cs="Calibri"/>
          <w:color w:val="000000" w:themeColor="text1"/>
        </w:rPr>
        <w:t>.</w:t>
      </w:r>
    </w:p>
    <w:p w14:paraId="5789D0B8" w14:textId="77777777" w:rsidR="004E40C1" w:rsidRPr="003131B6" w:rsidRDefault="004E40C1" w:rsidP="003131B6">
      <w:pPr>
        <w:jc w:val="both"/>
        <w:rPr>
          <w:rFonts w:ascii="Calibri" w:hAnsi="Calibri" w:cs="Calibri"/>
          <w:color w:val="000000" w:themeColor="text1"/>
        </w:rPr>
      </w:pPr>
    </w:p>
    <w:p w14:paraId="187BF69A" w14:textId="549064E5" w:rsidR="00F27719" w:rsidRPr="003131B6" w:rsidRDefault="00752B31" w:rsidP="003131B6">
      <w:pPr>
        <w:jc w:val="both"/>
        <w:rPr>
          <w:rFonts w:ascii="Calibri" w:hAnsi="Calibri" w:cs="Calibri"/>
          <w:color w:val="000000" w:themeColor="text1"/>
        </w:rPr>
      </w:pPr>
      <w:r w:rsidRPr="003131B6">
        <w:rPr>
          <w:rFonts w:ascii="Calibri" w:hAnsi="Calibri" w:cs="Calibri"/>
          <w:color w:val="000000" w:themeColor="text1"/>
        </w:rPr>
        <w:t>Zebrafish</w:t>
      </w:r>
      <w:r w:rsidR="00B35C9A" w:rsidRPr="003131B6">
        <w:rPr>
          <w:rFonts w:ascii="Calibri" w:hAnsi="Calibri" w:cs="Calibri"/>
          <w:color w:val="000000" w:themeColor="text1"/>
        </w:rPr>
        <w:t xml:space="preserve"> (</w:t>
      </w:r>
      <w:r w:rsidR="008D3B31" w:rsidRPr="003131B6">
        <w:rPr>
          <w:rFonts w:ascii="Calibri" w:hAnsi="Calibri" w:cs="Calibri"/>
          <w:i/>
          <w:iCs/>
          <w:color w:val="000000" w:themeColor="text1"/>
        </w:rPr>
        <w:t>Danio rerio</w:t>
      </w:r>
      <w:r w:rsidR="00B35C9A" w:rsidRPr="003131B6">
        <w:rPr>
          <w:rFonts w:ascii="Calibri" w:hAnsi="Calibri" w:cs="Calibri"/>
          <w:color w:val="000000" w:themeColor="text1"/>
        </w:rPr>
        <w:t>)</w:t>
      </w:r>
      <w:r w:rsidRPr="003131B6">
        <w:rPr>
          <w:rFonts w:ascii="Calibri" w:hAnsi="Calibri" w:cs="Calibri"/>
          <w:color w:val="000000" w:themeColor="text1"/>
        </w:rPr>
        <w:t xml:space="preserve"> are an excellent model to visualize </w:t>
      </w:r>
      <w:r w:rsidR="00656A1E" w:rsidRPr="003131B6">
        <w:rPr>
          <w:rFonts w:ascii="Calibri" w:hAnsi="Calibri" w:cs="Calibri"/>
          <w:color w:val="000000" w:themeColor="text1"/>
        </w:rPr>
        <w:t>early ocular development</w:t>
      </w:r>
      <w:r w:rsidR="00B762B1" w:rsidRPr="003131B6">
        <w:rPr>
          <w:rFonts w:ascii="Calibri" w:hAnsi="Calibri" w:cs="Calibri"/>
          <w:color w:val="000000" w:themeColor="text1"/>
        </w:rPr>
        <w:t xml:space="preserve"> using time-lapse imaging</w:t>
      </w:r>
      <w:r w:rsidR="00656A1E" w:rsidRPr="003131B6">
        <w:rPr>
          <w:rFonts w:ascii="Calibri" w:hAnsi="Calibri" w:cs="Calibri"/>
          <w:color w:val="000000" w:themeColor="text1"/>
        </w:rPr>
        <w:t>. They have a</w:t>
      </w:r>
      <w:r w:rsidRPr="003131B6">
        <w:rPr>
          <w:rFonts w:ascii="Calibri" w:hAnsi="Calibri" w:cs="Calibri"/>
          <w:color w:val="000000" w:themeColor="text1"/>
        </w:rPr>
        <w:t xml:space="preserve"> highly conserved vertebrate eye and </w:t>
      </w:r>
      <w:r w:rsidR="00656A1E" w:rsidRPr="003131B6">
        <w:rPr>
          <w:rFonts w:ascii="Calibri" w:hAnsi="Calibri" w:cs="Calibri"/>
          <w:color w:val="000000" w:themeColor="text1"/>
        </w:rPr>
        <w:t>posses</w:t>
      </w:r>
      <w:r w:rsidR="000412C8" w:rsidRPr="003131B6">
        <w:rPr>
          <w:rFonts w:ascii="Calibri" w:hAnsi="Calibri" w:cs="Calibri"/>
          <w:color w:val="000000" w:themeColor="text1"/>
        </w:rPr>
        <w:t>s</w:t>
      </w:r>
      <w:r w:rsidR="00656A1E" w:rsidRPr="003131B6">
        <w:rPr>
          <w:rFonts w:ascii="Calibri" w:hAnsi="Calibri" w:cs="Calibri"/>
          <w:color w:val="000000" w:themeColor="text1"/>
        </w:rPr>
        <w:t xml:space="preserve"> the</w:t>
      </w:r>
      <w:r w:rsidRPr="003131B6">
        <w:rPr>
          <w:rFonts w:ascii="Calibri" w:hAnsi="Calibri" w:cs="Calibri"/>
          <w:color w:val="000000" w:themeColor="text1"/>
        </w:rPr>
        <w:t xml:space="preserve"> ability to develop rapidly and externally while remaining optically transparen</w:t>
      </w:r>
      <w:r w:rsidR="004E4A1C" w:rsidRPr="003131B6">
        <w:rPr>
          <w:rFonts w:ascii="Calibri" w:hAnsi="Calibri" w:cs="Calibri"/>
          <w:color w:val="000000" w:themeColor="text1"/>
        </w:rPr>
        <w:t>t</w:t>
      </w:r>
      <w:r w:rsidR="009A12C7" w:rsidRPr="003131B6">
        <w:rPr>
          <w:rFonts w:ascii="Calibri" w:hAnsi="Calibri" w:cs="Calibri"/>
          <w:color w:val="000000" w:themeColor="text1"/>
        </w:rPr>
        <w:fldChar w:fldCharType="begin" w:fldLock="1"/>
      </w:r>
      <w:r w:rsidR="009A12C7" w:rsidRPr="003131B6">
        <w:rPr>
          <w:rFonts w:ascii="Calibri" w:hAnsi="Calibri" w:cs="Calibri"/>
          <w:color w:val="000000" w:themeColor="text1"/>
        </w:rPr>
        <w:instrText>ADDIN CSL_CITATION {"citationItems":[{"id":"ITEM-1","itemData":{"abstract":"We describe a series of stages for development of the embryo of the zebrafish, Danio (Brachydanio) rerio. We define seven broad periods of embryogenesis-the zygote, cleavage, blas-tula, gastrula, segmentation, pharyngula, and hatching periods. These divisions highlight the changing spectrum of major developmental processes that occur during the first 3 days after fertilization , and we review some of what is known about morphogenesis and other significant events that occur during each of the periods. Stages subdivide the periods. Stages are named, not numbered as in most other series, providing for flexibility and continued evolution of the staging series as we learn more about development in this species. The stages, and their names, are based on morphological features, generally readily identified by examination of the live embryo with the dissecting stereomicroscope. The descriptions also fully utilize the optical transparancy of the live embryo, which provides for visibility of even very deep structures when the embryo is examined with the compound microscope and Nomarski interference contrast illumination.","author":[{"dropping-particle":"","family":"Kimmel","given":"Charles B","non-dropping-particle":"","parse-names":false,"suffix":""},{"dropping-particle":"","family":"Ballard","given":"William W","non-dropping-particle":"","parse-names":false,"suffix":""},{"dropping-particle":"","family":"Kimmel","given":"Seth R","non-dropping-particle":"","parse-names":false,"suffix":""},{"dropping-particle":"","family":"Ullmann","given":"Bonnie","non-dropping-particle":"","parse-names":false,"suffix":""},{"dropping-particle":"","family":"Schilling","given":"Thomas F","non-dropping-particle":"","parse-names":false,"suffix":""}],"container-title":"Developmental Dynamics","id":"ITEM-1","issue":"3","issued":{"date-parts":[["1995"]]},"page":"253-310","title":"Stages of Embryonic Development of the Zebrafish","type":"article-journal","volume":"203"},"uris":["http://www.mendeley.com/documents/?uuid=1890ec07-856a-3e90-bc45-35972ea7bd40"]}],"mendeley":{"formattedCitation":"&lt;sup&gt;1&lt;/sup&gt;","plainTextFormattedCitation":"1","previouslyFormattedCitation":"&lt;sup&gt;1&lt;/sup&gt;"},"properties":{"noteIndex":0},"schema":"https://github.com/citation-style-language/schema/raw/master/csl-citation.json"}</w:instrText>
      </w:r>
      <w:r w:rsidR="009A12C7" w:rsidRPr="003131B6">
        <w:rPr>
          <w:rFonts w:ascii="Calibri" w:hAnsi="Calibri" w:cs="Calibri"/>
          <w:color w:val="000000" w:themeColor="text1"/>
        </w:rPr>
        <w:fldChar w:fldCharType="separate"/>
      </w:r>
      <w:r w:rsidR="009A12C7" w:rsidRPr="003131B6">
        <w:rPr>
          <w:rFonts w:ascii="Calibri" w:hAnsi="Calibri" w:cs="Calibri"/>
          <w:noProof/>
          <w:color w:val="000000" w:themeColor="text1"/>
          <w:vertAlign w:val="superscript"/>
        </w:rPr>
        <w:t>1</w:t>
      </w:r>
      <w:r w:rsidR="009A12C7" w:rsidRPr="003131B6">
        <w:rPr>
          <w:rFonts w:ascii="Calibri" w:hAnsi="Calibri" w:cs="Calibri"/>
          <w:color w:val="000000" w:themeColor="text1"/>
        </w:rPr>
        <w:fldChar w:fldCharType="end"/>
      </w:r>
      <w:r w:rsidR="009A12C7" w:rsidRPr="003131B6">
        <w:rPr>
          <w:rFonts w:ascii="Calibri" w:hAnsi="Calibri" w:cs="Calibri"/>
          <w:color w:val="000000" w:themeColor="text1"/>
        </w:rPr>
        <w:t xml:space="preserve">. </w:t>
      </w:r>
      <w:r w:rsidR="00C724A3" w:rsidRPr="003131B6">
        <w:rPr>
          <w:rFonts w:ascii="Calibri" w:hAnsi="Calibri" w:cs="Calibri"/>
          <w:color w:val="000000" w:themeColor="text1"/>
        </w:rPr>
        <w:t>Zebrafish provide a great resource for time-lapse imaging due to these characteristics that mammalian models lack.</w:t>
      </w:r>
      <w:r w:rsidRPr="003131B6">
        <w:rPr>
          <w:rFonts w:ascii="Calibri" w:hAnsi="Calibri" w:cs="Calibri"/>
          <w:color w:val="000000" w:themeColor="text1"/>
        </w:rPr>
        <w:t xml:space="preserve"> Time-lapse imaging studies of zebrafish eye development are greatly facilitated by use of the transgenic zebrafish line </w:t>
      </w:r>
      <w:proofErr w:type="spellStart"/>
      <w:r w:rsidRPr="003131B6">
        <w:rPr>
          <w:rFonts w:ascii="Calibri" w:hAnsi="Calibri" w:cs="Calibri"/>
          <w:color w:val="000000" w:themeColor="text1"/>
        </w:rPr>
        <w:t>Tg</w:t>
      </w:r>
      <w:proofErr w:type="spellEnd"/>
      <w:r w:rsidRPr="003131B6">
        <w:rPr>
          <w:rFonts w:ascii="Calibri" w:hAnsi="Calibri" w:cs="Calibri"/>
          <w:color w:val="000000" w:themeColor="text1"/>
        </w:rPr>
        <w:t>(rx</w:t>
      </w:r>
      <w:proofErr w:type="gramStart"/>
      <w:r w:rsidRPr="003131B6">
        <w:rPr>
          <w:rFonts w:ascii="Calibri" w:hAnsi="Calibri" w:cs="Calibri"/>
          <w:color w:val="000000" w:themeColor="text1"/>
        </w:rPr>
        <w:t>3:GFP</w:t>
      </w:r>
      <w:proofErr w:type="gramEnd"/>
      <w:r w:rsidRPr="003131B6">
        <w:rPr>
          <w:rFonts w:ascii="Calibri" w:hAnsi="Calibri" w:cs="Calibri"/>
          <w:color w:val="000000" w:themeColor="text1"/>
        </w:rPr>
        <w:t>).</w:t>
      </w:r>
      <w:r w:rsidR="008136C4" w:rsidRPr="003131B6">
        <w:rPr>
          <w:rFonts w:ascii="Calibri" w:hAnsi="Calibri" w:cs="Calibri"/>
          <w:color w:val="000000" w:themeColor="text1"/>
        </w:rPr>
        <w:t xml:space="preserve"> </w:t>
      </w:r>
      <w:r w:rsidR="00F73660" w:rsidRPr="003131B6">
        <w:rPr>
          <w:rFonts w:ascii="Calibri" w:hAnsi="Calibri" w:cs="Calibri"/>
          <w:color w:val="000000" w:themeColor="text1"/>
        </w:rPr>
        <w:t>R</w:t>
      </w:r>
      <w:r w:rsidR="009F3B3D">
        <w:rPr>
          <w:rFonts w:ascii="Calibri" w:hAnsi="Calibri" w:cs="Calibri"/>
          <w:color w:val="000000" w:themeColor="text1"/>
        </w:rPr>
        <w:t>x</w:t>
      </w:r>
      <w:r w:rsidR="00F73660" w:rsidRPr="003131B6">
        <w:rPr>
          <w:rFonts w:ascii="Calibri" w:hAnsi="Calibri" w:cs="Calibri"/>
          <w:color w:val="000000" w:themeColor="text1"/>
        </w:rPr>
        <w:t>3</w:t>
      </w:r>
      <w:r w:rsidR="00A565A4" w:rsidRPr="003131B6">
        <w:rPr>
          <w:rFonts w:ascii="Calibri" w:hAnsi="Calibri" w:cs="Calibri"/>
          <w:color w:val="000000" w:themeColor="text1"/>
        </w:rPr>
        <w:t xml:space="preserve"> (R</w:t>
      </w:r>
      <w:r w:rsidR="00F73660" w:rsidRPr="003131B6">
        <w:rPr>
          <w:rFonts w:ascii="Calibri" w:hAnsi="Calibri" w:cs="Calibri"/>
          <w:color w:val="000000" w:themeColor="text1"/>
        </w:rPr>
        <w:t>etinal homeobox protein 3</w:t>
      </w:r>
      <w:r w:rsidR="00A565A4" w:rsidRPr="003131B6">
        <w:rPr>
          <w:rFonts w:ascii="Calibri" w:hAnsi="Calibri" w:cs="Calibri"/>
          <w:color w:val="000000" w:themeColor="text1"/>
        </w:rPr>
        <w:t>)</w:t>
      </w:r>
      <w:r w:rsidR="00F73660" w:rsidRPr="003131B6">
        <w:rPr>
          <w:rFonts w:ascii="Calibri" w:hAnsi="Calibri" w:cs="Calibri"/>
          <w:color w:val="000000" w:themeColor="text1"/>
        </w:rPr>
        <w:t xml:space="preserve"> is a transcription factor essential for eye development</w:t>
      </w:r>
      <w:r w:rsidR="005A6A9B" w:rsidRPr="003131B6">
        <w:rPr>
          <w:rFonts w:ascii="Calibri" w:hAnsi="Calibri" w:cs="Calibri"/>
          <w:color w:val="000000" w:themeColor="text1"/>
        </w:rPr>
        <w:fldChar w:fldCharType="begin" w:fldLock="1"/>
      </w:r>
      <w:r w:rsidR="005A6A9B" w:rsidRPr="003131B6">
        <w:rPr>
          <w:rFonts w:ascii="Calibri" w:hAnsi="Calibri" w:cs="Calibri"/>
          <w:color w:val="000000" w:themeColor="text1"/>
        </w:rPr>
        <w:instrText>ADDIN CSL_CITATION {"citationItems":[{"id":"ITEM-1","itemData":{"DOI":"10.1038/sj.embor.embor919","ISSN":"1469221X","PMID":"12947416","abstract":"The vertebrate eye forms by specification of the retina anlage and subsequent morphogenesis of the optic vesicles, from which the neural retina differentiates. chokh (chk) mutant zebrafish lack eyes from the earliest stages in development. Marker gene analysis indicates that retinal fate is specified normally, but optic vesicle evagination and neuronal differentiation are blocked. We show that the chk gene encodes the homeodomain-containing transcription factor, Rx3. Loss of Rx3 function in another teleost, medaka, has also been shown to result in an eyeless phenotype. The medaka rx3 locus can fully rescue the zebrafish mutant phenotype. We provide evidence that the regulation of rx3 is evolutionarily conserved, whereas the downstream cascade contains significant differences in gene regulation. Thus, these mutations in orthologous genes allow us to study the evolution of vertebrate eye development at the molecular level.","author":[{"dropping-particle":"","family":"Loosli","given":"Felix","non-dropping-particle":"","parse-names":false,"suffix":""},{"dropping-particle":"","family":"Staub","given":"Wendy","non-dropping-particle":"","parse-names":false,"suffix":""},{"dropping-particle":"","family":"Finger-Baier","given":"Karin C.","non-dropping-particle":"","parse-names":false,"suffix":""},{"dropping-particle":"","family":"Ober","given":"Elke A.","non-dropping-particle":"","parse-names":false,"suffix":""},{"dropping-particle":"","family":"Verkade","given":"Heather","non-dropping-particle":"","parse-names":false,"suffix":""},{"dropping-particle":"","family":"Wittbrodt","given":"Joachim","non-dropping-particle":"","parse-names":false,"suffix":""},{"dropping-particle":"","family":"Baier","given":"Herwig","non-dropping-particle":"","parse-names":false,"suffix":""}],"container-title":"EMBO Reports","id":"ITEM-1","issue":"9","issued":{"date-parts":[["2003","9"]]},"page":"894-899","publisher":"European Molecular Biology Organization","title":"Loss of eyes in zebrafish caused by mutation of chokh/rx 3","type":"article-journal","volume":"4"},"uris":["http://www.mendeley.com/documents/?uuid=0082c289-ea2a-3950-9d4c-b28acfbdc1b9"]}],"mendeley":{"formattedCitation":"&lt;sup&gt;13&lt;/sup&gt;","plainTextFormattedCitation":"13","previouslyFormattedCitation":"&lt;sup&gt;13&lt;/sup&gt;"},"properties":{"noteIndex":0},"schema":"https://github.com/citation-style-language/schema/raw/master/csl-citation.json"}</w:instrText>
      </w:r>
      <w:r w:rsidR="005A6A9B" w:rsidRPr="003131B6">
        <w:rPr>
          <w:rFonts w:ascii="Calibri" w:hAnsi="Calibri" w:cs="Calibri"/>
          <w:color w:val="000000" w:themeColor="text1"/>
        </w:rPr>
        <w:fldChar w:fldCharType="separate"/>
      </w:r>
      <w:r w:rsidR="005A6A9B" w:rsidRPr="003131B6">
        <w:rPr>
          <w:rFonts w:ascii="Calibri" w:hAnsi="Calibri" w:cs="Calibri"/>
          <w:noProof/>
          <w:color w:val="000000" w:themeColor="text1"/>
          <w:vertAlign w:val="superscript"/>
        </w:rPr>
        <w:t>13</w:t>
      </w:r>
      <w:r w:rsidR="005A6A9B" w:rsidRPr="003131B6">
        <w:rPr>
          <w:rFonts w:ascii="Calibri" w:hAnsi="Calibri" w:cs="Calibri"/>
          <w:color w:val="000000" w:themeColor="text1"/>
        </w:rPr>
        <w:fldChar w:fldCharType="end"/>
      </w:r>
      <w:r w:rsidR="00F73660" w:rsidRPr="003131B6">
        <w:rPr>
          <w:rFonts w:ascii="Calibri" w:hAnsi="Calibri" w:cs="Calibri"/>
          <w:color w:val="000000" w:themeColor="text1"/>
        </w:rPr>
        <w:t xml:space="preserve">. </w:t>
      </w:r>
      <w:r w:rsidR="00656A1E" w:rsidRPr="003131B6">
        <w:rPr>
          <w:rFonts w:ascii="Calibri" w:hAnsi="Calibri" w:cs="Calibri"/>
          <w:color w:val="000000" w:themeColor="text1"/>
        </w:rPr>
        <w:t>Rx3</w:t>
      </w:r>
      <w:r w:rsidR="00594FB8" w:rsidRPr="003131B6">
        <w:rPr>
          <w:rFonts w:ascii="Calibri" w:hAnsi="Calibri" w:cs="Calibri"/>
          <w:color w:val="000000" w:themeColor="text1"/>
        </w:rPr>
        <w:t xml:space="preserve"> </w:t>
      </w:r>
      <w:r w:rsidR="00656A1E" w:rsidRPr="003131B6">
        <w:rPr>
          <w:rFonts w:ascii="Calibri" w:hAnsi="Calibri" w:cs="Calibri"/>
          <w:color w:val="000000" w:themeColor="text1"/>
        </w:rPr>
        <w:t xml:space="preserve">is the first of the three </w:t>
      </w:r>
      <w:proofErr w:type="spellStart"/>
      <w:r w:rsidR="00656A1E" w:rsidRPr="004316DE">
        <w:rPr>
          <w:rFonts w:ascii="Calibri" w:hAnsi="Calibri" w:cs="Calibri"/>
          <w:color w:val="000000" w:themeColor="text1"/>
        </w:rPr>
        <w:t>rx</w:t>
      </w:r>
      <w:proofErr w:type="spellEnd"/>
      <w:r w:rsidR="00656A1E" w:rsidRPr="004316DE">
        <w:rPr>
          <w:rFonts w:ascii="Calibri" w:hAnsi="Calibri" w:cs="Calibri"/>
          <w:color w:val="000000" w:themeColor="text1"/>
        </w:rPr>
        <w:t xml:space="preserve"> </w:t>
      </w:r>
      <w:r w:rsidR="00656A1E" w:rsidRPr="003131B6">
        <w:rPr>
          <w:rFonts w:ascii="Calibri" w:hAnsi="Calibri" w:cs="Calibri"/>
          <w:color w:val="000000" w:themeColor="text1"/>
        </w:rPr>
        <w:t>genes in the zebrafish to be expressed,</w:t>
      </w:r>
      <w:r w:rsidR="00315BF0" w:rsidRPr="003131B6">
        <w:rPr>
          <w:rFonts w:ascii="Calibri" w:hAnsi="Calibri" w:cs="Calibri"/>
          <w:color w:val="000000" w:themeColor="text1"/>
        </w:rPr>
        <w:t xml:space="preserve"> starting its expression </w:t>
      </w:r>
      <w:r w:rsidR="00363550" w:rsidRPr="003131B6">
        <w:rPr>
          <w:rFonts w:ascii="Calibri" w:hAnsi="Calibri" w:cs="Calibri"/>
          <w:color w:val="000000" w:themeColor="text1"/>
        </w:rPr>
        <w:t>mid-gastrulation, approximately 8 h post fertilization (</w:t>
      </w:r>
      <w:proofErr w:type="spellStart"/>
      <w:r w:rsidR="00363550" w:rsidRPr="003131B6">
        <w:rPr>
          <w:rFonts w:ascii="Calibri" w:hAnsi="Calibri" w:cs="Calibri"/>
          <w:color w:val="000000" w:themeColor="text1"/>
        </w:rPr>
        <w:t>hpf</w:t>
      </w:r>
      <w:proofErr w:type="spellEnd"/>
      <w:r w:rsidR="00363550" w:rsidRPr="003131B6">
        <w:rPr>
          <w:rFonts w:ascii="Calibri" w:hAnsi="Calibri" w:cs="Calibri"/>
          <w:color w:val="000000" w:themeColor="text1"/>
        </w:rPr>
        <w:t>)</w:t>
      </w:r>
      <w:r w:rsidR="009A12C7" w:rsidRPr="003131B6">
        <w:rPr>
          <w:rFonts w:ascii="Calibri" w:hAnsi="Calibri" w:cs="Calibri"/>
          <w:color w:val="000000" w:themeColor="text1"/>
        </w:rPr>
        <w:fldChar w:fldCharType="begin" w:fldLock="1"/>
      </w:r>
      <w:r w:rsidR="005A6A9B" w:rsidRPr="003131B6">
        <w:rPr>
          <w:rFonts w:ascii="Calibri" w:hAnsi="Calibri" w:cs="Calibri"/>
          <w:color w:val="000000" w:themeColor="text1"/>
        </w:rPr>
        <w:instrText>ADDIN CSL_CITATION {"citationItems":[{"id":"ITEM-1","itemData":{"DOI":"10.1016/S0925-4773(99)00077-5","ISBN":"0925-4773 (Print)\\n0925-4773 (Linking)","ISSN":"09254773","PMID":"10473141","abstract":"The paired-class homeobox gene, Rx, is important in eye development. In this study we analyze expression patterns of three zebra fish Rx genes (Zrx1, 2, 3) in embryos and adults. All three genes show dynamic spatiotemporal patterns of expression. Zrx3 is expressed earliest, in the anteriormost region of the neural plate, in regions that give rise to ventral diencephalon and retinae. As development proceeds, Zrx3 expression is reduced in the lateral optic primordia, and is absent in the optic cup, but is retained at the ventral midline of the diencephalon, and is expressed in hypothalamus in the adult. As the neural retina begins to differentiate, Zrx3 is re-expressed in a subset of cells in the inner nuclear layer, presumably bipolar cells, and this expression is retained in the adult. In contrast, Zrx 1/2 have a slightly later onset of expression, are initially coincident with Zrx3, but then become complementary, remaining on in the optic primordia but disappearing from the ventral midline of the diencephalon. Zrx 1/2 are down- regulated as the retina differentiates, except in the outer nuclear layer where they continue to be expressed at high levels in cone, but not rod, photoreceptors. This is the first transcription factor described that distinguishes between cone and rod photoreceptors.","author":[{"dropping-particle":"","family":"Chuang","given":"Jui Chang","non-dropping-particle":"","parse-names":false,"suffix":""},{"dropping-particle":"","family":"Mathers","given":"Peter H.","non-dropping-particle":"","parse-names":false,"suffix":""},{"dropping-particle":"","family":"Raymond","given":"Pamela A.","non-dropping-particle":"","parse-names":false,"suffix":""}],"container-title":"Mechanisms of Development","id":"ITEM-1","issued":{"date-parts":[["1999"]]},"title":"Expression of three Rx homeobox genes in embryonic and adult zebrafish","type":"article-journal"},"uris":["http://www.mendeley.com/documents/?uuid=b4d2c553-08f2-3a0d-9879-f55b11fd3f95"]},{"id":"ITEM-2","itemData":{"DOI":"10.1016/j.neuron.2005.05.026","ISSN":"08966273","PMID":"15996547","abstract":"During regional patterning of the anterior neural plate, a medially positioned domain of cells is specified to adopt retinal identity. These eye field cells remain coherent as they undergo morphogenetic events distinct from other prospective forebrain domains. We show that two branches of the Wnt signaling pathway coordinate cell fate determination with cell behavior during eye field formation. Wnt/β-catenin signaling antagonizes eye specification through the activity of Wnt8b and Fz8a. In contrast, Wnt11 and Fz5 promote eye field development, at least in part, through local antagonism of Wnt/β-catenin signaling. Additionally, Wnt11 regulates the behavior of eye field cells, promoting their cohesion. Together, these results allow us to postulate a model in which Wnt11 and Fz5 signaling promotes early eye development through the coordinated antagonism of signals that suppress retinal identity and promotion of coherence of eye field cells. Copyright ©2005 by Elsevier Inc.","author":[{"dropping-particle":"","family":"Cavodeassi","given":"Florencia","non-dropping-particle":"","parse-names":false,"suffix":""},{"dropping-particle":"","family":"Carreira-Barbosa","given":"Filipa","non-dropping-particle":"","parse-names":false,"suffix":""},{"dropping-particle":"","family":"Young","given":"Rodrigo M.","non-dropping-particle":"","parse-names":false,"suffix":""},{"dropping-particle":"","family":"Concha","given":"Miguel L.","non-dropping-particle":"","parse-names":false,"suffix":""},{"dropping-particle":"","family":"Allende","given":"Miguel L.","non-dropping-particle":"","parse-names":false,"suffix":""},{"dropping-particle":"","family":"Houart","given":"Corinne","non-dropping-particle":"","parse-names":false,"suffix":""},{"dropping-particle":"","family":"Tada","given":"Masazumi","non-dropping-particle":"","parse-names":false,"suffix":""},{"dropping-particle":"","family":"Wilson","given":"Stephen W.","non-dropping-particle":"","parse-names":false,"suffix":""}],"container-title":"Neuron","id":"ITEM-2","issue":"1","issued":{"date-parts":[["2005","7","7"]]},"page":"43-56","publisher":"Neuron","title":"Early stages of zebrafish eye formation require the coordinated activity of Wnt11, Fz5, and the Wnt/β-catenin pathway","type":"article-journal","volume":"47"},"uris":["http://www.mendeley.com/documents/?uuid=6e18d2fd-8b9f-3eb6-b703-ae8990adc709"]}],"mendeley":{"formattedCitation":"&lt;sup&gt;14, 15&lt;/sup&gt;","plainTextFormattedCitation":"14, 15","previouslyFormattedCitation":"&lt;sup&gt;14, 15&lt;/sup&gt;"},"properties":{"noteIndex":0},"schema":"https://github.com/citation-style-language/schema/raw/master/csl-citation.json"}</w:instrText>
      </w:r>
      <w:r w:rsidR="009A12C7" w:rsidRPr="003131B6">
        <w:rPr>
          <w:rFonts w:ascii="Calibri" w:hAnsi="Calibri" w:cs="Calibri"/>
          <w:color w:val="000000" w:themeColor="text1"/>
        </w:rPr>
        <w:fldChar w:fldCharType="separate"/>
      </w:r>
      <w:r w:rsidR="005A6A9B" w:rsidRPr="003131B6">
        <w:rPr>
          <w:rFonts w:ascii="Calibri" w:hAnsi="Calibri" w:cs="Calibri"/>
          <w:noProof/>
          <w:color w:val="000000" w:themeColor="text1"/>
          <w:vertAlign w:val="superscript"/>
        </w:rPr>
        <w:t>14,15</w:t>
      </w:r>
      <w:r w:rsidR="009A12C7" w:rsidRPr="003131B6">
        <w:rPr>
          <w:rFonts w:ascii="Calibri" w:hAnsi="Calibri" w:cs="Calibri"/>
          <w:color w:val="000000" w:themeColor="text1"/>
        </w:rPr>
        <w:fldChar w:fldCharType="end"/>
      </w:r>
      <w:r w:rsidR="00363550" w:rsidRPr="003131B6">
        <w:rPr>
          <w:rFonts w:ascii="Calibri" w:hAnsi="Calibri" w:cs="Calibri"/>
          <w:color w:val="000000" w:themeColor="text1"/>
        </w:rPr>
        <w:t>.</w:t>
      </w:r>
      <w:r w:rsidR="00656A1E" w:rsidRPr="003131B6">
        <w:rPr>
          <w:rFonts w:ascii="Calibri" w:hAnsi="Calibri" w:cs="Calibri"/>
          <w:color w:val="000000" w:themeColor="text1"/>
        </w:rPr>
        <w:t xml:space="preserve"> </w:t>
      </w:r>
      <w:r w:rsidR="00315BF0" w:rsidRPr="003131B6">
        <w:rPr>
          <w:rFonts w:ascii="Calibri" w:hAnsi="Calibri" w:cs="Calibri"/>
          <w:color w:val="000000" w:themeColor="text1"/>
        </w:rPr>
        <w:t>The rx3:GFP transgene can be visualized</w:t>
      </w:r>
      <w:r w:rsidR="00656A1E" w:rsidRPr="003131B6">
        <w:rPr>
          <w:rFonts w:ascii="Calibri" w:hAnsi="Calibri" w:cs="Calibri"/>
          <w:color w:val="000000" w:themeColor="text1"/>
        </w:rPr>
        <w:t xml:space="preserve"> in the </w:t>
      </w:r>
      <w:r w:rsidR="00A76575" w:rsidRPr="003131B6">
        <w:rPr>
          <w:rFonts w:ascii="Calibri" w:hAnsi="Calibri" w:cs="Calibri"/>
          <w:color w:val="000000" w:themeColor="text1"/>
        </w:rPr>
        <w:t xml:space="preserve">developing forebrain </w:t>
      </w:r>
      <w:r w:rsidR="00315BF0" w:rsidRPr="003131B6">
        <w:rPr>
          <w:rFonts w:ascii="Calibri" w:hAnsi="Calibri" w:cs="Calibri"/>
          <w:color w:val="000000" w:themeColor="text1"/>
        </w:rPr>
        <w:t xml:space="preserve">starting </w:t>
      </w:r>
      <w:r w:rsidR="00A76575" w:rsidRPr="003131B6">
        <w:rPr>
          <w:rFonts w:ascii="Calibri" w:hAnsi="Calibri" w:cs="Calibri"/>
          <w:color w:val="000000" w:themeColor="text1"/>
        </w:rPr>
        <w:t>at the 1 somite stage (ss), approximately 10 hpf</w:t>
      </w:r>
      <w:r w:rsidR="009A12C7" w:rsidRPr="003131B6">
        <w:rPr>
          <w:rFonts w:ascii="Calibri" w:hAnsi="Calibri" w:cs="Calibri"/>
          <w:color w:val="000000" w:themeColor="text1"/>
        </w:rPr>
        <w:fldChar w:fldCharType="begin" w:fldLock="1"/>
      </w:r>
      <w:r w:rsidR="005A6A9B" w:rsidRPr="003131B6">
        <w:rPr>
          <w:rFonts w:ascii="Calibri" w:hAnsi="Calibri" w:cs="Calibri"/>
          <w:color w:val="000000" w:themeColor="text1"/>
        </w:rPr>
        <w:instrText>ADDIN CSL_CITATION {"citationItems":[{"id":"ITEM-1","itemData":{"DOI":"10.1016/j.devcel.2013.09.023","ISSN":"15345807","PMID":"24209576","abstract":"Using high-resolution live imaging in zebrafish, we show that presumptive eye cells acquire apicobasal polarity and adopt neuroepithelial character prior to other regions of the neural plate. Neuroepithelial organization is first apparent at the margin of the eye field, whereas cells at its core have mesenchymal morphology. These core cells subsequently intercalate between the marginal cells contributing to the bilateral expansion of the optic vesicles. During later evagination, optic vesicle cells shorten, drawing their apical surfaces laterally relative to the basal lamina, resulting in further laterally directed evagination. The early neuroepithelial organization of the eye field requires Laminin1, and ectopic Laminin1 can redirect the apicobasal orientation of eye field cells. Furthermore, disrupting cell polarity through combined abrogation of the polarity protein Pard6γb and Laminin1 severely compromises optic vesicle evagination. Our studies elucidate the cellular events underlying early eye morphogenesis and provide a framework for understanding epithelialization and complex tissue formation. © 2013 The Authors.","author":[{"dropping-particle":"","family":"Ivanovitch","given":"Kenzo","non-dropping-particle":"","parse-names":false,"suffix":""},{"dropping-particle":"","family":"Cavodeassi","given":"Florencia","non-dropping-particle":"","parse-names":false,"suffix":""},{"dropping-particle":"","family":"Wilson","given":"Stephen W.","non-dropping-particle":"","parse-names":false,"suffix":""}],"container-title":"Developmental Cell","id":"ITEM-1","issue":"3","issued":{"date-parts":[["2013","11","11"]]},"page":"293-305","title":"Precocious Acquisition of Neuroepithelial Character in the Eye Field Underlies the Onset of Eye Morphogenesis","type":"article-journal","volume":"27"},"uris":["http://www.mendeley.com/documents/?uuid=ee798e9c-2ec7-3d05-969e-cc4d53686333"]},{"id":"ITEM-2","itemData":{"DOI":"10.1016/S0925-4773(99)00077-5","ISBN":"0925-4773 (Print)\\n0925-4773 (Linking)","ISSN":"09254773","PMID":"10473141","abstract":"The paired-class homeobox gene, Rx, is important in eye development. In this study we analyze expression patterns of three zebra fish Rx genes (Zrx1, 2, 3) in embryos and adults. All three genes show dynamic spatiotemporal patterns of expression. Zrx3 is expressed earliest, in the anteriormost region of the neural plate, in regions that give rise to ventral diencephalon and retinae. As development proceeds, Zrx3 expression is reduced in the lateral optic primordia, and is absent in the optic cup, but is retained at the ventral midline of the diencephalon, and is expressed in hypothalamus in the adult. As the neural retina begins to differentiate, Zrx3 is re-expressed in a subset of cells in the inner nuclear layer, presumably bipolar cells, and this expression is retained in the adult. In contrast, Zrx 1/2 have a slightly later onset of expression, are initially coincident with Zrx3, but then become complementary, remaining on in the optic primordia but disappearing from the ventral midline of the diencephalon. Zrx 1/2 are down- regulated as the retina differentiates, except in the outer nuclear layer where they continue to be expressed at high levels in cone, but not rod, photoreceptors. This is the first transcription factor described that distinguishes between cone and rod photoreceptors.","author":[{"dropping-particle":"","family":"Chuang","given":"Jui Chang","non-dropping-particle":"","parse-names":false,"suffix":""},{"dropping-particle":"","family":"Mathers","given":"Peter H.","non-dropping-particle":"","parse-names":false,"suffix":""},{"dropping-particle":"","family":"Raymond","given":"Pamela A.","non-dropping-particle":"","parse-names":false,"suffix":""}],"container-title":"Mechanisms of Development","id":"ITEM-2","issued":{"date-parts":[["1999"]]},"title":"Expression of three Rx homeobox genes in embryonic and adult zebrafish","type":"article-journal"},"uris":["http://www.mendeley.com/documents/?uuid=b4d2c553-08f2-3a0d-9879-f55b11fd3f95"]},{"id":"ITEM-3","itemData":{"DOI":"10.1242/dev.103499","ISSN":"14779129","PMID":"24917502","abstract":"Organs are generated from collections of cells that coalesce and remain together as they undergo a series of choreographed movements to give the organ its final shape. We know little about the cellular and molecular mechanisms that regulate tissue cohesion during morphogenesis. Extensive cell movements underlie eye development, starting with the eye field separating to form bilateral vesicles that go on to evaginate from the forebrain. What keeps eye cells together as they undergo morphogenesis and extensive proliferation is unknown. Here, we show that plexina2 (Plxna2), a member of a receptor family best known for its roles in axon and cell guidance, is required alongside the repellent semaphorin 6a (Sema6a) to keep cells integrated within the zebrafish eye vesicle epithelium. sema6a is expressed throughout the eye vesicle, whereas plxna2 is restricted to the ventral vesicle. Knockdown of Plxna2 or Sema6a results in a loss of vesicle integrity, with time-lapse microscopy showing that eye progenitors either fail to enter the evaginating vesicles or delaminate from the eye epithelium. Explant experiments, and rescue of eye vesicle integrity with simultaneous knockdown of sema6a and plxna2, point to an eye-autonomous requirement for Sema6a/Plxna2. We propose a novel, tissue-autonomous mechanism of organ cohesion, with neutralization of repulsion suggested as a means to promote interactions between cells within a tissue domain. © 2014. Published by The Company of Biologists Ltd.","author":[{"dropping-particle":"","family":"Ebert","given":"Alicia M.","non-dropping-particle":"","parse-names":false,"suffix":""},{"dropping-particle":"","family":"Childs","given":"Sarah J.","non-dropping-particle":"","parse-names":false,"suffix":""},{"dropping-particle":"","family":"Hehr","given":"Carrie L.","non-dropping-particle":"","parse-names":false,"suffix":""},{"dropping-particle":"","family":"Cechmanek","given":"Paula B.","non-dropping-particle":"","parse-names":false,"suffix":""},{"dropping-particle":"","family":"McFarlane","given":"Sarah","non-dropping-particle":"","parse-names":false,"suffix":""}],"container-title":"Development (Cambridge)","id":"ITEM-3","issue":"12","issued":{"date-parts":[["2014"]]},"page":"2473-2482","publisher":"Company of Biologists Ltd","title":"Sema6a and Plxna2 mediate spatially regulated repulsion within the developing eye to promote eye vesicle cohesion","type":"article-journal","volume":"141"},"uris":["http://www.mendeley.com/documents/?uuid=0a456c3e-2033-388c-a02f-c7282f3059c1"]},{"id":"ITEM-4","itemData":{"DOI":"10.1002/dvdy","abstract":"Background: Semaphorin (Sema)/Plexin (Plxn) signaling is important for many aspects of neuronal development, however, the transcriptional regulation imposed by this signaling pathway is unknown. Previously, we identified an essential role for Sema6A/PlxnA2 signaling in regulating proliferation and cohesion of retinal precursor cells (RPCs) during early eye development. This study used RNA isolated from control, Sema6A-deficient and PlxnA2-deficient zebrafish embryos in a microarray analysis to identify genes that were differentially expressed when this signaling pathway was disrupted. Results: We uncovered a set of 58 transcripts, and all but 1 were up-regulated in both sema6A and plxnA2 morphants. We validated gene expression changes in subset of candidates that are suggested to be involved in proliferation, migration or neuronal positioning. We further functionally evaluated one gene, rasl11b, as contributing to disrupted proliferation in sema6A and plxna2 morphants. Our results suggest rasl11b negatively regulates proliferation of RPCs in the developing zebrafish eye. Conclusions: Microarray analysis has generated a resource of target genes downstream of Sema6A/PlxnA2 signaling, which can be further investigated to elucidate the downstream effects of this well-studied neuronal and vascular guidance signaling pathway. Developmental Dynamics 246:539-549,","author":[{"dropping-particle":"","family":"Emerson","given":"Sarah E","non-dropping-particle":"","parse-names":false,"suffix":""},{"dropping-particle":"","family":"St Clair","given":"Riley M","non-dropping-particle":"","parse-names":false,"suffix":""},{"dropping-particle":"","family":"Waldron","given":"Ashley L","non-dropping-particle":"","parse-names":false,"suffix":""},{"dropping-particle":"","family":"Bruno","given":"Sierra R","non-dropping-particle":"","parse-names":false,"suffix":""},{"dropping-particle":"","family":"Duong","given":"Anna","non-dropping-particle":"","parse-names":false,"suffix":""},{"dropping-particle":"","family":"Driscoll","given":"Heather E","non-dropping-particle":"","parse-names":false,"suffix":""},{"dropping-particle":"","family":"Ballif","given":"Bryan A","non-dropping-particle":"","parse-names":false,"suffix":""},{"dropping-particle":"","family":"McFarlane","given":"Sarah","non-dropping-particle":"","parse-names":false,"suffix":""},{"dropping-particle":"","family":"Ebert","given":"Alicia M","non-dropping-particle":"","parse-names":false,"suffix":""}],"container-title":"Developmental Dnamics","id":"ITEM-4","issue":"7","issued":{"date-parts":[["2017"]]},"page":"539-549","title":"Identification of Target Genes Downstream of Semaphorin6A/PlexinA2 Signaling in Zebrafish","type":"article-journal","volume":"246"},"uris":["http://www.mendeley.com/documents/?uuid=78305fc6-ca0a-357b-97e7-dbfffd857499"]},{"id":"ITEM-5","itemData":{"DOI":"10.1080/19336918.2018.1477900","ISSN":"19336926","PMID":"29961393","abstract":"During development, neuroepithelial progenitors acquire apico-basal polarity and adhere to one another via apically located tight and adherens junction complexes. This polarized neuroepithelium must continue to integrate cells arising through cell divisions and intercalation, and allow for cell movements, at the same time as undergoing morphogenesis. Cell proliferation, migration and intercalation all occur in the morphing embryonic eye. To understand how eye development might depend on dynamic epithelial adhesion, we investigated the function of a known regulator of junctional plasticity, Tumour necrosis factor receptor-associated factor 4 (Traf4). traf4a mRNA is expressed in the developing eye vesicle over the period of optic cup morphogenesis, and Traf4a loss leads to disrupted evagination and elongation of the eye vesicles, and aberrant organization and apico-basal polarity of the eye epithelium. We propose a model whereby Traf4a regulates apical junction plasticity in nascent eye epithelium, allowing for its polarization and morphogenesis. Symbols and Abbreviations: AB: apico-basal; aPKC: atypical protein kinase-C; CRISPR: clustered regularly-interspaced short palindromic repeats; GFP: green fluorescent protein; hpf: hours post-fertilization; MO: antisense morpholino oligonucleotide; pHH3: phospho histone H3; ss: somite stage; Traf4: Tumour necrosis factor receptor-associated factor 4; ZO-1: zona occludens-1.","author":[{"dropping-particle":"","family":"Hehr","given":"Carrie Lynn","non-dropping-particle":"","parse-names":false,"suffix":""},{"dropping-particle":"","family":"Halabi","given":"Rami","non-dropping-particle":"","parse-names":false,"suffix":""},{"dropping-particle":"","family":"McFarlane","given":"Sarah","non-dropping-particle":"","parse-names":false,"suffix":""}],"container-title":"Cell Adhesion and Migration","id":"ITEM-5","issue":"5","issued":{"date-parts":[["2018","9","3"]]},"page":"489-502","publisher":"Taylor and Francis Inc.","title":"Polarity and morphogenesis of the eye epithelium requires the adhesion junction associated adaptor protein Traf4","type":"article-journal","volume":"12"},"uris":["http://www.mendeley.com/documents/?uuid=3c730745-e584-331e-8136-7be14b8a08d9"]},{"id":"ITEM-6","itemData":{"DOI":"10.1002/jbio.201200144","ISSN":"1864063X","PMID":"23242824","abstract":"The combination of genetically encoded fluorescent proteins and three-dimensional imaging enables cell-type-specific studies of embryogenesis. Light sheet microscopy, in which fluorescence excitation is provided by a plane of laser light, is an appealing approach to live imaging due to its high speed and efficient use of photons. While the advantages of rapid imaging are apparent from recent work, the importance of low light levels to studies of development is not well established. We examine the zebrafish opercle, a craniofacial bone that exhibits pronounced shape changes at early developmental stages, using both spinning disk confocal and light sheet microscopies of fluorescent osteoblast cells. We find normal and aberrant opercle morphologies for specimens imaged with short time intervals using light sheet and spinning disk confocal microscopies, respectively, under equivalent exposure conditions over developmentally-relevant time scales. Quantification of shapes reveals that the differently imaged specimens travel along distinct trajectories in morphological space. © 2013 WILEY-VCH Verlag GmbH &amp; Co. KGaA, Weinheim.","author":[{"dropping-particle":"","family":"Jemielita","given":"Matthew","non-dropping-particle":"","parse-names":false,"suffix":""},{"dropping-particle":"","family":"Taormina","given":"Michael J.","non-dropping-particle":"","parse-names":false,"suffix":""},{"dropping-particle":"","family":"Delaurier","given":"April","non-dropping-particle":"","parse-names":false,"suffix":""},{"dropping-particle":"","family":"Kimmel","given":"Charles B.","non-dropping-particle":"","parse-names":false,"suffix":""},{"dropping-particle":"","family":"Parthasarathy","given":"Raghuveer","non-dropping-particle":"","parse-names":false,"suffix":""}],"container-title":"Journal of Biophotonics","id":"ITEM-6","issue":"11-12","issued":{"date-parts":[["2013","12"]]},"page":"920-928","title":"Comparing phototoxicity during the development of a zebrafish craniofacial bone using confocal and light sheet fluorescence microscopy techniques","type":"article-journal","volume":"6"},"uris":["http://www.mendeley.com/documents/?uuid=27a7326c-7893-3640-a31f-fefe1c0b1a3e"]}],"mendeley":{"formattedCitation":"&lt;sup&gt;14, 16–20&lt;/sup&gt;","plainTextFormattedCitation":"14, 16–20","previouslyFormattedCitation":"&lt;sup&gt;14, 16–20&lt;/sup&gt;"},"properties":{"noteIndex":0},"schema":"https://github.com/citation-style-language/schema/raw/master/csl-citation.json"}</w:instrText>
      </w:r>
      <w:r w:rsidR="009A12C7" w:rsidRPr="003131B6">
        <w:rPr>
          <w:rFonts w:ascii="Calibri" w:hAnsi="Calibri" w:cs="Calibri"/>
          <w:color w:val="000000" w:themeColor="text1"/>
        </w:rPr>
        <w:fldChar w:fldCharType="separate"/>
      </w:r>
      <w:r w:rsidR="005A6A9B" w:rsidRPr="003131B6">
        <w:rPr>
          <w:rFonts w:ascii="Calibri" w:hAnsi="Calibri" w:cs="Calibri"/>
          <w:noProof/>
          <w:color w:val="000000" w:themeColor="text1"/>
          <w:vertAlign w:val="superscript"/>
        </w:rPr>
        <w:t>14,16–20</w:t>
      </w:r>
      <w:r w:rsidR="009A12C7" w:rsidRPr="003131B6">
        <w:rPr>
          <w:rFonts w:ascii="Calibri" w:hAnsi="Calibri" w:cs="Calibri"/>
          <w:color w:val="000000" w:themeColor="text1"/>
        </w:rPr>
        <w:fldChar w:fldCharType="end"/>
      </w:r>
      <w:r w:rsidR="009223C9" w:rsidRPr="003131B6">
        <w:rPr>
          <w:rFonts w:ascii="Calibri" w:hAnsi="Calibri" w:cs="Calibri"/>
          <w:color w:val="000000" w:themeColor="text1"/>
        </w:rPr>
        <w:t xml:space="preserve">. </w:t>
      </w:r>
      <w:r w:rsidRPr="003131B6">
        <w:rPr>
          <w:rFonts w:ascii="Calibri" w:hAnsi="Calibri" w:cs="Calibri"/>
          <w:color w:val="000000" w:themeColor="text1"/>
        </w:rPr>
        <w:t>In the developing forebrain, rx</w:t>
      </w:r>
      <w:proofErr w:type="gramStart"/>
      <w:r w:rsidRPr="003131B6">
        <w:rPr>
          <w:rFonts w:ascii="Calibri" w:hAnsi="Calibri" w:cs="Calibri"/>
          <w:color w:val="000000" w:themeColor="text1"/>
        </w:rPr>
        <w:t>3:GFP</w:t>
      </w:r>
      <w:proofErr w:type="gramEnd"/>
      <w:r w:rsidRPr="003131B6">
        <w:rPr>
          <w:rFonts w:ascii="Calibri" w:hAnsi="Calibri" w:cs="Calibri"/>
          <w:color w:val="000000" w:themeColor="text1"/>
        </w:rPr>
        <w:t xml:space="preserve"> expression marks the cells of the single eye field, and GFP</w:t>
      </w:r>
      <w:r w:rsidR="004316DE">
        <w:rPr>
          <w:rFonts w:ascii="Calibri" w:hAnsi="Calibri" w:cs="Calibri"/>
          <w:color w:val="000000" w:themeColor="text1"/>
        </w:rPr>
        <w:t xml:space="preserve"> (</w:t>
      </w:r>
      <w:r w:rsidR="004316DE" w:rsidRPr="004316DE">
        <w:rPr>
          <w:rFonts w:ascii="Calibri" w:hAnsi="Calibri" w:cs="Calibri"/>
          <w:shd w:val="clear" w:color="auto" w:fill="FFFFFF"/>
        </w:rPr>
        <w:t>green fluorescent protein)</w:t>
      </w:r>
      <w:r w:rsidRPr="004316DE">
        <w:rPr>
          <w:rFonts w:ascii="Calibri" w:hAnsi="Calibri" w:cs="Calibri"/>
        </w:rPr>
        <w:t xml:space="preserve"> </w:t>
      </w:r>
      <w:r w:rsidRPr="003131B6">
        <w:rPr>
          <w:rFonts w:ascii="Calibri" w:hAnsi="Calibri" w:cs="Calibri"/>
          <w:color w:val="000000" w:themeColor="text1"/>
        </w:rPr>
        <w:t xml:space="preserve">continues to be expressed </w:t>
      </w:r>
      <w:r w:rsidR="008D3B31" w:rsidRPr="003131B6">
        <w:rPr>
          <w:rFonts w:ascii="Calibri" w:hAnsi="Calibri" w:cs="Calibri"/>
          <w:color w:val="000000" w:themeColor="text1"/>
        </w:rPr>
        <w:t xml:space="preserve">through the </w:t>
      </w:r>
      <w:r w:rsidR="00594FB8" w:rsidRPr="003131B6">
        <w:rPr>
          <w:rFonts w:ascii="Calibri" w:hAnsi="Calibri" w:cs="Calibri"/>
          <w:color w:val="000000" w:themeColor="text1"/>
        </w:rPr>
        <w:t>remainder</w:t>
      </w:r>
      <w:r w:rsidR="008D3B31" w:rsidRPr="003131B6">
        <w:rPr>
          <w:rFonts w:ascii="Calibri" w:hAnsi="Calibri" w:cs="Calibri"/>
          <w:color w:val="000000" w:themeColor="text1"/>
        </w:rPr>
        <w:t xml:space="preserve"> of ocular morphogenesis</w:t>
      </w:r>
      <w:r w:rsidRPr="003131B6">
        <w:rPr>
          <w:rFonts w:ascii="Calibri" w:hAnsi="Calibri" w:cs="Calibri"/>
          <w:color w:val="000000" w:themeColor="text1"/>
        </w:rPr>
        <w:t>. High resolution time lapse imaging of rx3:GFP expression</w:t>
      </w:r>
      <w:r w:rsidR="003A6D5E">
        <w:rPr>
          <w:rFonts w:ascii="Calibri" w:hAnsi="Calibri" w:cs="Calibri"/>
          <w:color w:val="000000" w:themeColor="text1"/>
        </w:rPr>
        <w:t>,</w:t>
      </w:r>
      <w:r w:rsidRPr="003131B6">
        <w:rPr>
          <w:rFonts w:ascii="Calibri" w:hAnsi="Calibri" w:cs="Calibri"/>
          <w:color w:val="000000" w:themeColor="text1"/>
        </w:rPr>
        <w:t xml:space="preserve"> therefore</w:t>
      </w:r>
      <w:r w:rsidR="003A6D5E">
        <w:rPr>
          <w:rFonts w:ascii="Calibri" w:hAnsi="Calibri" w:cs="Calibri"/>
          <w:color w:val="000000" w:themeColor="text1"/>
        </w:rPr>
        <w:t>,</w:t>
      </w:r>
      <w:r w:rsidRPr="003131B6">
        <w:rPr>
          <w:rFonts w:ascii="Calibri" w:hAnsi="Calibri" w:cs="Calibri"/>
          <w:color w:val="000000" w:themeColor="text1"/>
        </w:rPr>
        <w:t xml:space="preserve"> allows us to track </w:t>
      </w:r>
      <w:r w:rsidR="008D3B31" w:rsidRPr="003131B6">
        <w:rPr>
          <w:rFonts w:ascii="Calibri" w:hAnsi="Calibri" w:cs="Calibri"/>
          <w:color w:val="000000" w:themeColor="text1"/>
        </w:rPr>
        <w:t xml:space="preserve">the single eye field </w:t>
      </w:r>
      <w:r w:rsidRPr="003131B6">
        <w:rPr>
          <w:rFonts w:ascii="Calibri" w:hAnsi="Calibri" w:cs="Calibri"/>
          <w:color w:val="000000" w:themeColor="text1"/>
        </w:rPr>
        <w:t>through time as it develops into the retina</w:t>
      </w:r>
      <w:r w:rsidR="00B44360" w:rsidRPr="003131B6">
        <w:rPr>
          <w:rFonts w:ascii="Calibri" w:hAnsi="Calibri" w:cs="Calibri"/>
          <w:color w:val="000000" w:themeColor="text1"/>
        </w:rPr>
        <w:fldChar w:fldCharType="begin" w:fldLock="1"/>
      </w:r>
      <w:r w:rsidR="005A6A9B" w:rsidRPr="003131B6">
        <w:rPr>
          <w:rFonts w:ascii="Calibri" w:hAnsi="Calibri" w:cs="Calibri"/>
          <w:color w:val="000000" w:themeColor="text1"/>
        </w:rPr>
        <w:instrText>ADDIN CSL_CITATION {"citationItems":[{"id":"ITEM-1","itemData":{"DOI":"10.1016/j.devcel.2013.09.023","ISSN":"15345807","PMID":"24209576","abstract":"Using high-resolution live imaging in zebrafish, we show that presumptive eye cells acquire apicobasal polarity and adopt neuroepithelial character prior to other regions of the neural plate. Neuroepithelial organization is first apparent at the margin of the eye field, whereas cells at its core have mesenchymal morphology. These core cells subsequently intercalate between the marginal cells contributing to the bilateral expansion of the optic vesicles. During later evagination, optic vesicle cells shorten, drawing their apical surfaces laterally relative to the basal lamina, resulting in further laterally directed evagination. The early neuroepithelial organization of the eye field requires Laminin1, and ectopic Laminin1 can redirect the apicobasal orientation of eye field cells. Furthermore, disrupting cell polarity through combined abrogation of the polarity protein Pard6γb and Laminin1 severely compromises optic vesicle evagination. Our studies elucidate the cellular events underlying early eye morphogenesis and provide a framework for understanding epithelialization and complex tissue formation. © 2013 The Authors.","author":[{"dropping-particle":"","family":"Ivanovitch","given":"Kenzo","non-dropping-particle":"","parse-names":false,"suffix":""},{"dropping-particle":"","family":"Cavodeassi","given":"Florencia","non-dropping-particle":"","parse-names":false,"suffix":""},{"dropping-particle":"","family":"Wilson","given":"Stephen W.","non-dropping-particle":"","parse-names":false,"suffix":""}],"container-title":"Developmental Cell","id":"ITEM-1","issue":"3","issued":{"date-parts":[["2013","11","11"]]},"page":"293-305","title":"Precocious Acquisition of Neuroepithelial Character in the Eye Field Underlies the Onset of Eye Morphogenesis","type":"article-journal","volume":"27"},"uris":["http://www.mendeley.com/documents/?uuid=ee798e9c-2ec7-3d05-969e-cc4d53686333"]},{"id":"ITEM-2","itemData":{"DOI":"10.1242/dev.103499","ISSN":"14779129","PMID":"24917502","abstract":"Organs are generated from collections of cells that coalesce and remain together as they undergo a series of choreographed movements to give the organ its final shape. We know little about the cellular and molecular mechanisms that regulate tissue cohesion during morphogenesis. Extensive cell movements underlie eye development, starting with the eye field separating to form bilateral vesicles that go on to evaginate from the forebrain. What keeps eye cells together as they undergo morphogenesis and extensive proliferation is unknown. Here, we show that plexina2 (Plxna2), a member of a receptor family best known for its roles in axon and cell guidance, is required alongside the repellent semaphorin 6a (Sema6a) to keep cells integrated within the zebrafish eye vesicle epithelium. sema6a is expressed throughout the eye vesicle, whereas plxna2 is restricted to the ventral vesicle. Knockdown of Plxna2 or Sema6a results in a loss of vesicle integrity, with time-lapse microscopy showing that eye progenitors either fail to enter the evaginating vesicles or delaminate from the eye epithelium. Explant experiments, and rescue of eye vesicle integrity with simultaneous knockdown of sema6a and plxna2, point to an eye-autonomous requirement for Sema6a/Plxna2. We propose a novel, tissue-autonomous mechanism of organ cohesion, with neutralization of repulsion suggested as a means to promote interactions between cells within a tissue domain. © 2014. Published by The Company of Biologists Ltd.","author":[{"dropping-particle":"","family":"Ebert","given":"Alicia M.","non-dropping-particle":"","parse-names":false,"suffix":""},{"dropping-particle":"","family":"Childs","given":"Sarah J.","non-dropping-particle":"","parse-names":false,"suffix":""},{"dropping-particle":"","family":"Hehr","given":"Carrie L.","non-dropping-particle":"","parse-names":false,"suffix":""},{"dropping-particle":"","family":"Cechmanek","given":"Paula B.","non-dropping-particle":"","parse-names":false,"suffix":""},{"dropping-particle":"","family":"McFarlane","given":"Sarah","non-dropping-particle":"","parse-names":false,"suffix":""}],"container-title":"Development (Cambridge)","id":"ITEM-2","issue":"12","issued":{"date-parts":[["2014"]]},"page":"2473-2482","publisher":"Company of Biologists Ltd","title":"Sema6a and Plxna2 mediate spatially regulated repulsion within the developing eye to promote eye vesicle cohesion","type":"article-journal","volume":"141"},"uris":["http://www.mendeley.com/documents/?uuid=0a456c3e-2033-388c-a02f-c7282f3059c1"]},{"id":"ITEM-3","itemData":{"DOI":"10.1080/19336918.2018.1477900","ISSN":"19336926","PMID":"29961393","abstract":"During development, neuroepithelial progenitors acquire apico-basal polarity and adhere to one another via apically located tight and adherens junction complexes. This polarized neuroepithelium must continue to integrate cells arising through cell divisions and intercalation, and allow for cell movements, at the same time as undergoing morphogenesis. Cell proliferation, migration and intercalation all occur in the morphing embryonic eye. To understand how eye development might depend on dynamic epithelial adhesion, we investigated the function of a known regulator of junctional plasticity, Tumour necrosis factor receptor-associated factor 4 (Traf4). traf4a mRNA is expressed in the developing eye vesicle over the period of optic cup morphogenesis, and Traf4a loss leads to disrupted evagination and elongation of the eye vesicles, and aberrant organization and apico-basal polarity of the eye epithelium. We propose a model whereby Traf4a regulates apical junction plasticity in nascent eye epithelium, allowing for its polarization and morphogenesis. Symbols and Abbreviations: AB: apico-basal; aPKC: atypical protein kinase-C; CRISPR: clustered regularly-interspaced short palindromic repeats; GFP: green fluorescent protein; hpf: hours post-fertilization; MO: antisense morpholino oligonucleotide; pHH3: phospho histone H3; ss: somite stage; Traf4: Tumour necrosis factor receptor-associated factor 4; ZO-1: zona occludens-1.","author":[{"dropping-particle":"","family":"Hehr","given":"Carrie Lynn","non-dropping-particle":"","parse-names":false,"suffix":""},{"dropping-particle":"","family":"Halabi","given":"Rami","non-dropping-particle":"","parse-names":false,"suffix":""},{"dropping-particle":"","family":"McFarlane","given":"Sarah","non-dropping-particle":"","parse-names":false,"suffix":""}],"container-title":"Cell Adhesion and Migration","id":"ITEM-3","issue":"5","issued":{"date-parts":[["2018","9","3"]]},"page":"489-502","publisher":"Taylor and Francis Inc.","title":"Polarity and morphogenesis of the eye epithelium requires the adhesion junction associated adaptor protein Traf4","type":"article-journal","volume":"12"},"uris":["http://www.mendeley.com/documents/?uuid=3c730745-e584-331e-8136-7be14b8a08d9"]},{"id":"ITEM-4","itemData":{"DOI":"10.1002/jbio.201200144","ISSN":"1864063X","PMID":"23242824","abstract":"The combination of genetically encoded fluorescent proteins and three-dimensional imaging enables cell-type-specific studies of embryogenesis. Light sheet microscopy, in which fluorescence excitation is provided by a plane of laser light, is an appealing approach to live imaging due to its high speed and efficient use of photons. While the advantages of rapid imaging are apparent from recent work, the importance of low light levels to studies of development is not well established. We examine the zebrafish opercle, a craniofacial bone that exhibits pronounced shape changes at early developmental stages, using both spinning disk confocal and light sheet microscopies of fluorescent osteoblast cells. We find normal and aberrant opercle morphologies for specimens imaged with short time intervals using light sheet and spinning disk confocal microscopies, respectively, under equivalent exposure conditions over developmentally-relevant time scales. Quantification of shapes reveals that the differently imaged specimens travel along distinct trajectories in morphological space. © 2013 WILEY-VCH Verlag GmbH &amp; Co. KGaA, Weinheim.","author":[{"dropping-particle":"","family":"Jemielita","given":"Matthew","non-dropping-particle":"","parse-names":false,"suffix":""},{"dropping-particle":"","family":"Taormina","given":"Michael J.","non-dropping-particle":"","parse-names":false,"suffix":""},{"dropping-particle":"","family":"Delaurier","given":"April","non-dropping-particle":"","parse-names":false,"suffix":""},{"dropping-particle":"","family":"Kimmel","given":"Charles B.","non-dropping-particle":"","parse-names":false,"suffix":""},{"dropping-particle":"","family":"Parthasarathy","given":"Raghuveer","non-dropping-particle":"","parse-names":false,"suffix":""}],"container-title":"Journal of Biophotonics","id":"ITEM-4","issue":"11-12","issued":{"date-parts":[["2013","12"]]},"page":"920-928","title":"Comparing phototoxicity during the development of a zebrafish craniofacial bone using confocal and light sheet fluorescence microscopy techniques","type":"article-journal","volume":"6"},"uris":["http://www.mendeley.com/documents/?uuid=27a7326c-7893-3640-a31f-fefe1c0b1a3e"]}],"mendeley":{"formattedCitation":"&lt;sup&gt;16, 17, 19, 20&lt;/sup&gt;","plainTextFormattedCitation":"16, 17, 19, 20","previouslyFormattedCitation":"&lt;sup&gt;16, 17, 19, 20&lt;/sup&gt;"},"properties":{"noteIndex":0},"schema":"https://github.com/citation-style-language/schema/raw/master/csl-citation.json"}</w:instrText>
      </w:r>
      <w:r w:rsidR="00B44360" w:rsidRPr="003131B6">
        <w:rPr>
          <w:rFonts w:ascii="Calibri" w:hAnsi="Calibri" w:cs="Calibri"/>
          <w:color w:val="000000" w:themeColor="text1"/>
        </w:rPr>
        <w:fldChar w:fldCharType="separate"/>
      </w:r>
      <w:r w:rsidR="005A6A9B" w:rsidRPr="003131B6">
        <w:rPr>
          <w:rFonts w:ascii="Calibri" w:hAnsi="Calibri" w:cs="Calibri"/>
          <w:noProof/>
          <w:color w:val="000000" w:themeColor="text1"/>
          <w:vertAlign w:val="superscript"/>
        </w:rPr>
        <w:t>16,17,19,20</w:t>
      </w:r>
      <w:r w:rsidR="00B44360" w:rsidRPr="003131B6">
        <w:rPr>
          <w:rFonts w:ascii="Calibri" w:hAnsi="Calibri" w:cs="Calibri"/>
          <w:color w:val="000000" w:themeColor="text1"/>
        </w:rPr>
        <w:fldChar w:fldCharType="end"/>
      </w:r>
      <w:r w:rsidR="009223C9" w:rsidRPr="003131B6">
        <w:rPr>
          <w:rFonts w:ascii="Calibri" w:hAnsi="Calibri" w:cs="Calibri"/>
          <w:color w:val="000000" w:themeColor="text1"/>
        </w:rPr>
        <w:t>.</w:t>
      </w:r>
    </w:p>
    <w:p w14:paraId="25AAB454" w14:textId="77777777" w:rsidR="004E40C1" w:rsidRPr="003131B6" w:rsidRDefault="004E40C1" w:rsidP="003131B6">
      <w:pPr>
        <w:jc w:val="both"/>
        <w:rPr>
          <w:rFonts w:ascii="Calibri" w:hAnsi="Calibri" w:cs="Calibri"/>
          <w:color w:val="000000" w:themeColor="text1"/>
        </w:rPr>
      </w:pPr>
    </w:p>
    <w:p w14:paraId="742DC319" w14:textId="26614419" w:rsidR="009404AA" w:rsidRPr="003131B6" w:rsidRDefault="00AB2E10" w:rsidP="003131B6">
      <w:pPr>
        <w:jc w:val="both"/>
        <w:rPr>
          <w:rFonts w:ascii="Calibri" w:hAnsi="Calibri" w:cs="Calibri"/>
        </w:rPr>
      </w:pPr>
      <w:r w:rsidRPr="003131B6">
        <w:rPr>
          <w:rFonts w:ascii="Calibri" w:hAnsi="Calibri" w:cs="Calibri"/>
          <w:color w:val="000000" w:themeColor="text1"/>
        </w:rPr>
        <w:t>Time</w:t>
      </w:r>
      <w:r w:rsidR="00F27719" w:rsidRPr="003131B6">
        <w:rPr>
          <w:rFonts w:ascii="Calibri" w:hAnsi="Calibri" w:cs="Calibri"/>
          <w:color w:val="000000" w:themeColor="text1"/>
        </w:rPr>
        <w:t xml:space="preserve">-lapse imaging studies of zebrafish development have primarily been </w:t>
      </w:r>
      <w:r w:rsidRPr="003131B6">
        <w:rPr>
          <w:rFonts w:ascii="Calibri" w:hAnsi="Calibri" w:cs="Calibri"/>
          <w:color w:val="000000" w:themeColor="text1"/>
        </w:rPr>
        <w:t>performed</w:t>
      </w:r>
      <w:r w:rsidR="00F27719" w:rsidRPr="003131B6">
        <w:rPr>
          <w:rFonts w:ascii="Calibri" w:hAnsi="Calibri" w:cs="Calibri"/>
          <w:color w:val="000000" w:themeColor="text1"/>
        </w:rPr>
        <w:t xml:space="preserve"> using confocal </w:t>
      </w:r>
      <w:r w:rsidRPr="003131B6">
        <w:rPr>
          <w:rFonts w:ascii="Calibri" w:hAnsi="Calibri" w:cs="Calibri"/>
          <w:color w:val="000000" w:themeColor="text1"/>
        </w:rPr>
        <w:t xml:space="preserve">or </w:t>
      </w:r>
      <w:proofErr w:type="spellStart"/>
      <w:r w:rsidRPr="003131B6">
        <w:rPr>
          <w:rFonts w:ascii="Calibri" w:hAnsi="Calibri" w:cs="Calibri"/>
          <w:color w:val="000000" w:themeColor="text1"/>
        </w:rPr>
        <w:t>Light</w:t>
      </w:r>
      <w:r w:rsidR="00DE29CB" w:rsidRPr="003131B6">
        <w:rPr>
          <w:rFonts w:ascii="Calibri" w:hAnsi="Calibri" w:cs="Calibri"/>
          <w:color w:val="000000" w:themeColor="text1"/>
        </w:rPr>
        <w:t>s</w:t>
      </w:r>
      <w:r w:rsidRPr="003131B6">
        <w:rPr>
          <w:rFonts w:ascii="Calibri" w:hAnsi="Calibri" w:cs="Calibri"/>
          <w:color w:val="000000" w:themeColor="text1"/>
        </w:rPr>
        <w:t>heet</w:t>
      </w:r>
      <w:proofErr w:type="spellEnd"/>
      <w:r w:rsidRPr="003131B6">
        <w:rPr>
          <w:rFonts w:ascii="Calibri" w:hAnsi="Calibri" w:cs="Calibri"/>
          <w:color w:val="000000" w:themeColor="text1"/>
        </w:rPr>
        <w:t xml:space="preserve"> microscopy</w:t>
      </w:r>
      <w:r w:rsidR="00F27719" w:rsidRPr="003131B6">
        <w:rPr>
          <w:rFonts w:ascii="Calibri" w:hAnsi="Calibri" w:cs="Calibri"/>
          <w:color w:val="000000" w:themeColor="text1"/>
        </w:rPr>
        <w:t xml:space="preserve">. Confocal </w:t>
      </w:r>
      <w:r w:rsidR="005600EE" w:rsidRPr="003131B6">
        <w:rPr>
          <w:rFonts w:ascii="Calibri" w:hAnsi="Calibri" w:cs="Calibri"/>
          <w:color w:val="000000" w:themeColor="text1"/>
        </w:rPr>
        <w:t>microscopy</w:t>
      </w:r>
      <w:r w:rsidR="00F27719" w:rsidRPr="003131B6">
        <w:rPr>
          <w:rFonts w:ascii="Calibri" w:hAnsi="Calibri" w:cs="Calibri"/>
          <w:color w:val="000000" w:themeColor="text1"/>
        </w:rPr>
        <w:t xml:space="preserve"> is advantageous in that it </w:t>
      </w:r>
      <w:r w:rsidR="00F835C2" w:rsidRPr="003131B6">
        <w:rPr>
          <w:rFonts w:ascii="Calibri" w:hAnsi="Calibri" w:cs="Calibri"/>
          <w:color w:val="000000" w:themeColor="text1"/>
        </w:rPr>
        <w:t xml:space="preserve">allows for the precise imaging </w:t>
      </w:r>
      <w:r w:rsidR="00A565A4" w:rsidRPr="003131B6">
        <w:rPr>
          <w:rFonts w:ascii="Calibri" w:hAnsi="Calibri" w:cs="Calibri"/>
          <w:color w:val="000000" w:themeColor="text1"/>
        </w:rPr>
        <w:t xml:space="preserve">of </w:t>
      </w:r>
      <w:r w:rsidR="00594FB8" w:rsidRPr="003131B6">
        <w:rPr>
          <w:rFonts w:ascii="Calibri" w:hAnsi="Calibri" w:cs="Calibri"/>
          <w:color w:val="000000" w:themeColor="text1"/>
        </w:rPr>
        <w:t>samples along the z</w:t>
      </w:r>
      <w:r w:rsidR="003A6D5E">
        <w:rPr>
          <w:rFonts w:ascii="Calibri" w:hAnsi="Calibri" w:cs="Calibri"/>
          <w:color w:val="000000" w:themeColor="text1"/>
        </w:rPr>
        <w:t>-</w:t>
      </w:r>
      <w:r w:rsidR="00594FB8" w:rsidRPr="003131B6">
        <w:rPr>
          <w:rFonts w:ascii="Calibri" w:hAnsi="Calibri" w:cs="Calibri"/>
          <w:color w:val="000000" w:themeColor="text1"/>
        </w:rPr>
        <w:t>axis</w:t>
      </w:r>
      <w:r w:rsidR="00F835C2" w:rsidRPr="003131B6">
        <w:rPr>
          <w:rFonts w:ascii="Calibri" w:hAnsi="Calibri" w:cs="Calibri"/>
          <w:color w:val="000000" w:themeColor="text1"/>
        </w:rPr>
        <w:t xml:space="preserve"> and reduc</w:t>
      </w:r>
      <w:r w:rsidR="002D09E9" w:rsidRPr="003131B6">
        <w:rPr>
          <w:rFonts w:ascii="Calibri" w:hAnsi="Calibri" w:cs="Calibri"/>
          <w:color w:val="000000" w:themeColor="text1"/>
        </w:rPr>
        <w:t>es</w:t>
      </w:r>
      <w:r w:rsidR="00F835C2" w:rsidRPr="003131B6">
        <w:rPr>
          <w:rFonts w:ascii="Calibri" w:hAnsi="Calibri" w:cs="Calibri"/>
          <w:color w:val="000000" w:themeColor="text1"/>
        </w:rPr>
        <w:t xml:space="preserve"> fluorescent background </w:t>
      </w:r>
      <w:r w:rsidR="002D09E9" w:rsidRPr="003131B6">
        <w:rPr>
          <w:rFonts w:ascii="Calibri" w:hAnsi="Calibri" w:cs="Calibri"/>
          <w:color w:val="000000" w:themeColor="text1"/>
        </w:rPr>
        <w:t>signal</w:t>
      </w:r>
      <w:r w:rsidR="00F27719" w:rsidRPr="003131B6">
        <w:rPr>
          <w:rFonts w:ascii="Calibri" w:hAnsi="Calibri" w:cs="Calibri"/>
          <w:color w:val="000000" w:themeColor="text1"/>
        </w:rPr>
        <w:t xml:space="preserve">. However, it is limited by </w:t>
      </w:r>
      <w:r w:rsidR="00F835C2" w:rsidRPr="003131B6">
        <w:rPr>
          <w:rFonts w:ascii="Calibri" w:hAnsi="Calibri" w:cs="Calibri"/>
          <w:color w:val="000000" w:themeColor="text1"/>
        </w:rPr>
        <w:t>the amount of time it takes to</w:t>
      </w:r>
      <w:r w:rsidR="00964737" w:rsidRPr="003131B6">
        <w:rPr>
          <w:rFonts w:ascii="Calibri" w:hAnsi="Calibri" w:cs="Calibri"/>
          <w:color w:val="000000" w:themeColor="text1"/>
        </w:rPr>
        <w:t xml:space="preserve"> acquire an</w:t>
      </w:r>
      <w:r w:rsidR="00F835C2" w:rsidRPr="003131B6">
        <w:rPr>
          <w:rFonts w:ascii="Calibri" w:hAnsi="Calibri" w:cs="Calibri"/>
          <w:color w:val="000000" w:themeColor="text1"/>
        </w:rPr>
        <w:t xml:space="preserve"> image</w:t>
      </w:r>
      <w:r w:rsidR="009806BA" w:rsidRPr="003131B6">
        <w:rPr>
          <w:rFonts w:ascii="Calibri" w:hAnsi="Calibri" w:cs="Calibri"/>
          <w:color w:val="000000" w:themeColor="text1"/>
        </w:rPr>
        <w:t>, sample position</w:t>
      </w:r>
      <w:r w:rsidR="00594FB8" w:rsidRPr="003131B6">
        <w:rPr>
          <w:rFonts w:ascii="Calibri" w:hAnsi="Calibri" w:cs="Calibri"/>
          <w:color w:val="000000" w:themeColor="text1"/>
        </w:rPr>
        <w:t xml:space="preserve"> rigidity</w:t>
      </w:r>
      <w:r w:rsidR="009806BA" w:rsidRPr="003131B6">
        <w:rPr>
          <w:rFonts w:ascii="Calibri" w:hAnsi="Calibri" w:cs="Calibri"/>
          <w:color w:val="000000" w:themeColor="text1"/>
        </w:rPr>
        <w:t>,</w:t>
      </w:r>
      <w:r w:rsidR="00F835C2" w:rsidRPr="003131B6">
        <w:rPr>
          <w:rFonts w:ascii="Calibri" w:hAnsi="Calibri" w:cs="Calibri"/>
          <w:color w:val="000000" w:themeColor="text1"/>
        </w:rPr>
        <w:t xml:space="preserve"> and its propensity toward photobleaching and phototoxicity of live samples.</w:t>
      </w:r>
      <w:r w:rsidR="00F27719" w:rsidRPr="003131B6">
        <w:rPr>
          <w:rFonts w:ascii="Calibri" w:hAnsi="Calibri" w:cs="Calibri"/>
          <w:color w:val="000000" w:themeColor="text1"/>
        </w:rPr>
        <w:t xml:space="preserve"> </w:t>
      </w:r>
      <w:proofErr w:type="spellStart"/>
      <w:r w:rsidR="004E438A" w:rsidRPr="003131B6">
        <w:rPr>
          <w:rFonts w:ascii="Calibri" w:hAnsi="Calibri" w:cs="Calibri"/>
          <w:color w:val="000000" w:themeColor="text1"/>
        </w:rPr>
        <w:t>Light</w:t>
      </w:r>
      <w:r w:rsidR="00DE29CB" w:rsidRPr="003131B6">
        <w:rPr>
          <w:rFonts w:ascii="Calibri" w:hAnsi="Calibri" w:cs="Calibri"/>
          <w:color w:val="000000" w:themeColor="text1"/>
        </w:rPr>
        <w:t>s</w:t>
      </w:r>
      <w:r w:rsidR="004E438A" w:rsidRPr="003131B6">
        <w:rPr>
          <w:rFonts w:ascii="Calibri" w:hAnsi="Calibri" w:cs="Calibri"/>
          <w:color w:val="000000" w:themeColor="text1"/>
        </w:rPr>
        <w:t>heet</w:t>
      </w:r>
      <w:proofErr w:type="spellEnd"/>
      <w:r w:rsidR="00DB3EC1" w:rsidRPr="003131B6">
        <w:rPr>
          <w:rFonts w:ascii="Calibri" w:hAnsi="Calibri" w:cs="Calibri"/>
          <w:color w:val="000000" w:themeColor="text1"/>
        </w:rPr>
        <w:t xml:space="preserve"> microscopy is an ideal method to image ocular morphogenesis over time due to its ability to penetrate thicker samples for fluorescent imaging</w:t>
      </w:r>
      <w:r w:rsidRPr="003131B6">
        <w:rPr>
          <w:rFonts w:ascii="Calibri" w:hAnsi="Calibri" w:cs="Calibri"/>
          <w:color w:val="000000" w:themeColor="text1"/>
        </w:rPr>
        <w:t>, increased flexibility in sample orientation</w:t>
      </w:r>
      <w:r w:rsidR="00DB3EC1" w:rsidRPr="003131B6">
        <w:rPr>
          <w:rFonts w:ascii="Calibri" w:hAnsi="Calibri" w:cs="Calibri"/>
          <w:color w:val="000000" w:themeColor="text1"/>
        </w:rPr>
        <w:t>, minimize</w:t>
      </w:r>
      <w:r w:rsidRPr="003131B6">
        <w:rPr>
          <w:rFonts w:ascii="Calibri" w:hAnsi="Calibri" w:cs="Calibri"/>
          <w:color w:val="000000" w:themeColor="text1"/>
        </w:rPr>
        <w:t>d</w:t>
      </w:r>
      <w:r w:rsidR="00DB3EC1" w:rsidRPr="003131B6">
        <w:rPr>
          <w:rFonts w:ascii="Calibri" w:hAnsi="Calibri" w:cs="Calibri"/>
          <w:color w:val="000000" w:themeColor="text1"/>
        </w:rPr>
        <w:t xml:space="preserve"> photobleaching and phototoxicity, and imag</w:t>
      </w:r>
      <w:r w:rsidR="00B35C9A" w:rsidRPr="003131B6">
        <w:rPr>
          <w:rFonts w:ascii="Calibri" w:hAnsi="Calibri" w:cs="Calibri"/>
          <w:color w:val="000000" w:themeColor="text1"/>
        </w:rPr>
        <w:t>ing</w:t>
      </w:r>
      <w:r w:rsidR="00DB3EC1" w:rsidRPr="003131B6">
        <w:rPr>
          <w:rFonts w:ascii="Calibri" w:hAnsi="Calibri" w:cs="Calibri"/>
          <w:color w:val="000000" w:themeColor="text1"/>
        </w:rPr>
        <w:t xml:space="preserve"> at a high speed</w:t>
      </w:r>
      <w:r w:rsidR="00302CCE" w:rsidRPr="003131B6">
        <w:rPr>
          <w:rFonts w:ascii="Calibri" w:hAnsi="Calibri" w:cs="Calibri"/>
          <w:color w:val="000000" w:themeColor="text1"/>
        </w:rPr>
        <w:fldChar w:fldCharType="begin" w:fldLock="1"/>
      </w:r>
      <w:r w:rsidR="005A6A9B" w:rsidRPr="003131B6">
        <w:rPr>
          <w:rFonts w:ascii="Calibri" w:hAnsi="Calibri" w:cs="Calibri"/>
          <w:color w:val="000000" w:themeColor="text1"/>
        </w:rPr>
        <w:instrText>ADDIN CSL_CITATION {"citationItems":[{"id":"ITEM-1","itemData":{"DOI":"10.1126/science.1100035","ISSN":"00368075","PMID":"15310904","abstract":"Large, living biological specimens present challenges to existing optical imaging techniques because of their absorptive and scattering properties. We developed selective plane illumination microscopy (SPIM) to generate multidimensional images of samples up to a few millimeters in size. The system combines two-dimensional illumination with orthogonal camera-based detection to achieve high-resolution, optically sectioned imaging throughout the sample, with minimal photodamage and at speeds capable of capturing transient biological phenomena. We used SPIM to visualize all muscles in vivo in the transgenic Medaka line Arnie, which expresses green fluorescent protein in muscle tissue. We also demonstrate that SPIM can be applied to visualize the embryogenesis of the relatively opaque Drosophila melanogaster in vivo.","author":[{"dropping-particle":"","family":"Huisken","given":"Jan","non-dropping-particle":"","parse-names":false,"suffix":""},{"dropping-particle":"","family":"Swoger","given":"Jim","non-dropping-particle":"","parse-names":false,"suffix":""},{"dropping-particle":"","family":"Bene","given":"Filippo","non-dropping-particle":"Del","parse-names":false,"suffix":""},{"dropping-particle":"","family":"Wittbrodt","given":"Joachim","non-dropping-particle":"","parse-names":false,"suffix":""},{"dropping-particle":"","family":"Stelzer","given":"Ernst H.K.","non-dropping-particle":"","parse-names":false,"suffix":""}],"container-title":"Science","id":"ITEM-1","issue":"5686","issued":{"date-parts":[["2004","8","13"]]},"page":"1007-1009","title":"Optical sectioning deep inside live embryos by selective plane illumination microscopy","type":"article-journal","volume":"305"},"uris":["http://www.mendeley.com/documents/?uuid=200b64d6-ca99-32d3-9e11-c46c0bf81f42"]},{"id":"ITEM-2","itemData":{"DOI":"10.3791/53966","ISSN":"1940087X","PMID":"27167079","abstract":"Light sheet fluorescence microscopy (LSFM) is gaining more and more popularity as a method to image embryonic development. The main advantages of LSFM compared to confocal systems are its low phototoxicity, gentle mounting strategies, fast acquisition with high signal to noise ratio and the possibility of imaging samples from various angles (views) for long periods of time. Imaging from multiple views unleashes the full potential of LSFM, but at the same time it can create terabyte-sized datasets. Processing such datasets is the biggest challenge of using LSFM. In this protocol we outline some solutions to this problem. Until recently, LSFM was mostly performed in laboratories that had the expertise to build and operate their own light sheet microscopes. However, in the last three years several commercial implementations of LSFM became available, which are multipurpose and easy to use for any developmental biologist. This article is primarily directed to those researchers, who are not LSFM technology developers, but want to employ LSFM as a tool to answer specific developmental biology questions. Here, we use imaging of zebrafish eye development as an example to introduce the reader to LSFM technology and we demonstrate applications of LSFM across multiple spatial and temporal scales. This article describes a complete experimental protocol starting with the mounting of zebrafish embryos for LSFM. We then outline the options for imaging using the commercially available light sheet microscope. Importantly, we also explain a pipeline for subsequent registration and fusion of multiview datasets using an open source solution implemented as a Fiji plugin. While this protocol focuses on imaging the developing zebrafish eye and processing data from a particular imaging setup, most of the insights and troubleshooting suggestions presented here are of general use and the protocol can be adapted to a variety of light sheet microscopy experiments.","author":[{"dropping-particle":"","family":"Icha","given":"Jaroslav","non-dropping-particle":"","parse-names":false,"suffix":""},{"dropping-particle":"","family":"Schmied","given":"Christopher","non-dropping-particle":"","parse-names":false,"suffix":""},{"dropping-particle":"","family":"Sidhaye","given":"Jaydeep","non-dropping-particle":"","parse-names":false,"suffix":""},{"dropping-particle":"","family":"Tomancak","given":"Pavel","non-dropping-particle":"","parse-names":false,"suffix":""},{"dropping-particle":"","family":"Preibisch","given":"Stephan","non-dropping-particle":"","parse-names":false,"suffix":""},{"dropping-particle":"","family":"Norden","given":"Caren","non-dropping-particle":"","parse-names":false,"suffix":""}],"container-title":"Journal of Visualized Experiments","id":"ITEM-2","issue":"110","issued":{"date-parts":[["2016","4","10"]]},"publisher":"Journal of Visualized Experiments","title":"Using light sheet fluorescence microscopy to image zebrafish eye development","type":"article-journal","volume":"2016"},"uris":["http://www.mendeley.com/documents/?uuid=7a4f60ca-de87-3ab9-86c6-3e62b86d772a"]},{"id":"ITEM-3","itemData":{"DOI":"10.1002/jbio.201200144","ISSN":"1864063X","PMID":"23242824","abstract":"The combination of genetically encoded fluorescent proteins and three-dimensional imaging enables cell-type-specific studies of embryogenesis. Light sheet microscopy, in which fluorescence excitation is provided by a plane of laser light, is an appealing approach to live imaging due to its high speed and efficient use of photons. While the advantages of rapid imaging are apparent from recent work, the importance of low light levels to studies of development is not well established. We examine the zebrafish opercle, a craniofacial bone that exhibits pronounced shape changes at early developmental stages, using both spinning disk confocal and light sheet microscopies of fluorescent osteoblast cells. We find normal and aberrant opercle morphologies for specimens imaged with short time intervals using light sheet and spinning disk confocal microscopies, respectively, under equivalent exposure conditions over developmentally-relevant time scales. Quantification of shapes reveals that the differently imaged specimens travel along distinct trajectories in morphological space. © 2013 WILEY-VCH Verlag GmbH &amp; Co. KGaA, Weinheim.","author":[{"dropping-particle":"","family":"Jemielita","given":"Matthew","non-dropping-particle":"","parse-names":false,"suffix":""},{"dropping-particle":"","family":"Taormina","given":"Michael J.","non-dropping-particle":"","parse-names":false,"suffix":""},{"dropping-particle":"","family":"Delaurier","given":"April","non-dropping-particle":"","parse-names":false,"suffix":""},{"dropping-particle":"","family":"Kimmel","given":"Charles B.","non-dropping-particle":"","parse-names":false,"suffix":""},{"dropping-particle":"","family":"Parthasarathy","given":"Raghuveer","non-dropping-particle":"","parse-names":false,"suffix":""}],"container-title":"Journal of Biophotonics","id":"ITEM-3","issue":"11-12","issued":{"date-parts":[["2013","12"]]},"page":"920-928","title":"Comparing phototoxicity during the development of a zebrafish craniofacial bone using confocal and light sheet fluorescence microscopy techniques","type":"article-journal","volume":"6"},"uris":["http://www.mendeley.com/documents/?uuid=27a7326c-7893-3640-a31f-fefe1c0b1a3e"]},{"id":"ITEM-4","itemData":{"DOI":"10.1016/j.conb.2011.08.003","ISSN":"09594388","PMID":"21925871","abstract":"Light sheet microscopy is a versatile imaging technique with a unique combination of capabilities. It provides high imaging speed, high signal-to-noise ratio and low levels of photobleaching and phototoxic effects. These properties are crucial in a wide range of applications in the life sciences, from live imaging of fast dynamic processes in single cells to long-term observation of developmental dynamics in entire large organisms. When combined with tissue clearing methods, light sheet microscopy furthermore allows rapid imaging of large specimens with excellent coverage and high spatial resolution. Even samples up to the size of entire mammalian brains can be efficiently recorded and quantitatively analyzed.Here, we provide an overview of the history of light sheet microscopy, review the development of tissue clearing methods, and discuss recent technical breakthroughs that have the potential to influence the future direction of the field. © 2011 Elsevier Ltd.","author":[{"dropping-particle":"","family":"Keller","given":"Philipp J.","non-dropping-particle":"","parse-names":false,"suffix":""},{"dropping-particle":"","family":"Dodt","given":"Hans Ulrich","non-dropping-particle":"","parse-names":false,"suffix":""}],"container-title":"Current Opinion in Neurobiology","id":"ITEM-4","issue":"1","issued":{"date-parts":[["2012","2"]]},"page":"138-143","title":"Light sheet microscopy of living or cleared specimens","type":"article","volume":"22"},"uris":["http://www.mendeley.com/documents/?uuid=ef63dce5-b63f-3aa4-babe-f1a42cd2a46b"]},{"id":"ITEM-5","itemData":{"DOI":"10.1007/s00441-015-2144-5","ISSN":"14320878","PMID":"25743693","abstract":"In light sheet-based fluorescence microscopy (LSFM), only the focal plane is illuminated by a laser light sheet. Hence, only the fluorophores within a thin volume of the specimen are excited. This reduces photo-bleaching and photo-toxic effects by several orders of magnitude compared with any other form of microscopy. Therefore, LSFM (aka single/selective-plane illumination microscopy [SPIM] or digitally scanned light sheet microscopy [DSLM]) is the technique of choice for the three-dimensional imaging of live or fixed and of small or large three-dimensional specimens. The parallel recording of millions of pixels with modern cameras provides an extremely fast acquisition speed. Recent developments address the penetration depth, the resolution and the recording speed of LSFM. The impact of LSFM on research areas such as three-dimensional cell cultures, neurosciences, plant biology and developmental biology is increasing at a rapid pace. The development of high-throughput LSFM is the next leap forward, allowing the application of LSFM in toxicology and drug discovery screening.","author":[{"dropping-particle":"","family":"Pampaloni","given":"Francesco","non-dropping-particle":"","parse-names":false,"suffix":""},{"dropping-particle":"","family":"Chang","given":"Bo Jui","non-dropping-particle":"","parse-names":false,"suffix":""},{"dropping-particle":"","family":"Stelzer","given":"Ernst H.K.","non-dropping-particle":"","parse-names":false,"suffix":""}],"container-title":"Cell and Tissue Research","id":"ITEM-5","issue":"1","issued":{"date-parts":[["2015","4","1"]]},"page":"129-141","publisher":"Springer Verlag","title":"Light sheet-based fluorescence microscopy (LSFM) for the quantitative imaging of cells and tissues","type":"article","volume":"360"},"uris":["http://www.mendeley.com/documents/?uuid=1896865f-08e3-38ae-ac80-cb8a51806482"]},{"id":"ITEM-6","itemData":{"DOI":"10.1038/nrm3786","ISSN":"14710080","PMID":"24739741","abstract":"With the advent of imaging probes and live microscopy, developmental biologists have markedly extended our understanding of the molecular and cellular details of embryonic development. To fully comprehend the complex mechanistic framework that forms the developing organism, quantitative studies with high fidelity in space and time are now required. We discuss how integrating established, newly introduced and future imaging tools with quantitative analysis will ensure that imaging can fulfil its promise to elucidate how new life begins. © 2014 Macmillan Publishers Limited.","author":[{"dropping-particle":"","family":"Pantazis","given":"Periklis","non-dropping-particle":"","parse-names":false,"suffix":""},{"dropping-particle":"","family":"Supatto","given":"Willy","non-dropping-particle":"","parse-names":false,"suffix":""}],"container-title":"Nature Reviews Molecular Cell Biology","id":"ITEM-6","issue":"5","issued":{"date-parts":[["2014"]]},"page":"327-339","publisher":"Nature Publishing Group","title":"Advances in whole-embryo imaging: A quantitative transition is underway","type":"article","volume":"15"},"uris":["http://www.mendeley.com/documents/?uuid=5a3b9b2a-05d9-3fb7-a798-e7dd0fbe8d82"]},{"id":"ITEM-7","itemData":{"DOI":"10.14348/molcells.2015.0160","ISSN":"02191032","PMID":"26429501","abstract":"Precise 3D spatial mapping of cells and their connections within living tissues is required to fully understand developmental processes and neural activities. Zebrafish embryos are relatively small and optically transparent, making them the vertebrate model of choice for live in vivo imaging. However, embryonic brains cannot be imaged in their entirety by confocal or two-photon microscopy due to limitations in optical range and scanning speed. Here, we use light-sheet fluorescence microscopy to overcome these limitations and image the entire head of live transgenic zebrafish embryos. We simultaneously imaged cranial neurons and blood vessels during embryogenesis, generating comprehensive 3D maps that provide insight into the coordinated morphogenesis of the nervous system and vasculature during early development. In addition, blood cells circulating through the entire head, vagal and cardiac vasculature were also visualized at high resolution in a 3D movie. These data provide the foundation for the construction of a complete 4D atlas of zebrafish embryogenesis and neural activity.","author":[{"dropping-particle":"","family":"Park","given":"Ok Kyu","non-dropping-particle":"","parse-names":false,"suffix":""},{"dropping-particle":"","family":"Kwak","given":"Jina","non-dropping-particle":"","parse-names":false,"suffix":""},{"dropping-particle":"","family":"Jung","given":"Yoo Jung","non-dropping-particle":"","parse-names":false,"suffix":""},{"dropping-particle":"","family":"Kim","given":"Young Ho","non-dropping-particle":"","parse-names":false,"suffix":""},{"dropping-particle":"","family":"Hong","given":"Hyun Seok","non-dropping-particle":"","parse-names":false,"suffix":""},{"dropping-particle":"","family":"Hwang","given":"Byung Joon","non-dropping-particle":"","parse-names":false,"suffix":""},{"dropping-particle":"","family":"Kwon","given":"Seung Hae","non-dropping-particle":"","parse-names":false,"suffix":""},{"dropping-particle":"","family":"Kee","given":"Yun","non-dropping-particle":"","parse-names":false,"suffix":""}],"container-title":"Molecules and Cells","id":"ITEM-7","issue":"11","issued":{"date-parts":[["2015"]]},"page":"975-981","publisher":"Korean Society for Molecular and Cellular Biology","title":"3D light-sheet fluorescence microscopy of cranial neurons and vasculature during zebrafish embryogenesis","type":"article-journal","volume":"38"},"uris":["http://www.mendeley.com/documents/?uuid=073601e7-a308-32dd-b4f4-e1285cc921a9"]},{"id":"ITEM-8","itemData":{"DOI":"10.1038/nbt.3708","ISSN":"15461696","PMID":"27798562","abstract":"Optimal image quality in light-sheet microscopy requires a perfect overlap between the illuminating light sheet and the focal plane of the detection objective. However, mismatches between the light-sheet and detection planes are common owing to the spatiotemporally varying optical properties of living specimens. Here we present the AutoPilot framework, an automated method for spatiotemporally adaptive imaging that integrates (i) a multi-view light-sheet microscope capable of digitally translating and rotating light-sheet and detection planes in three dimensions and (ii) a computational method that continuously optimizes spatial resolution across the specimen volume in real time. We demonstrate long-term adaptive imaging of entire developing zebrafish (Danio rerio) and Drosophila melanogaster embryos and perform adaptive whole-brain functional imaging in larval zebrafish. Our method improves spatial resolution and signal strength two to five-fold, recovers cellular and sub-cellular structures in many regions that are not resolved by non-adaptive imaging, adapts to spatiotemporal dynamics of genetically encoded fluorescent markers and robustly optimizes imaging performance during large-scale morphogenetic changes in living organisms.","author":[{"dropping-particle":"","family":"Royer","given":"Loïc A.","non-dropping-particle":"","parse-names":false,"suffix":""},{"dropping-particle":"","family":"Lemon","given":"William C.","non-dropping-particle":"","parse-names":false,"suffix":""},{"dropping-particle":"","family":"Chhetri","given":"Raghav K.","non-dropping-particle":"","parse-names":false,"suffix":""},{"dropping-particle":"","family":"Wan","given":"Yinan","non-dropping-particle":"","parse-names":false,"suffix":""},{"dropping-particle":"","family":"Coleman","given":"Michael","non-dropping-particle":"","parse-names":false,"suffix":""},{"dropping-particle":"","family":"Myers","given":"Eugene W.","non-dropping-particle":"","parse-names":false,"suffix":""},{"dropping-particle":"","family":"Keller","given":"Philipp J.","non-dropping-particle":"","parse-names":false,"suffix":""}],"container-title":"Nature Biotechnology","id":"ITEM-8","issue":"12","issued":{"date-parts":[["2016","12","1"]]},"page":"1267-1278","publisher":"Nature Publishing Group","title":"Adaptive light-sheet microscopy for long-term, high-resolution imaging in living organisms","type":"article-journal","volume":"34"},"uris":["http://www.mendeley.com/documents/?uuid=65bb79c2-25a4-36d6-af74-08a742252d9a"]},{"id":"ITEM-9","itemData":{"DOI":"10.1126/science.1162493","ISSN":"00368075","PMID":"18845710","abstract":"A long-standing goal of biology is to map the behavior of all cells during vertebrate embryogenesis. We developed digital scanned laser light sheet fluorescence microscopy and recorded nuclei localization and movement in entire wild-type and mutant zebrafish embryos over the first 24 hours of development. Multiview in vivo imaging at 1.5 billion voxels per minute provides \"digital embryos,\" that is, comprehensive databases of cell positions, divisions, and migratory tracks. Our analysis of global cell division patterns reveals a maternally defined initial morphodynamic symmetry break, which identifies the embryonic body axis. We further derive a model of germ layer formation and show that the mesendoderm forms from one-third of the embryo's cells in a single event. Our digital embryos, with 55 million nucleus entries, are provided as a resource.","author":[{"dropping-particle":"","family":"Keller","given":"Philipp J.","non-dropping-particle":"","parse-names":false,"suffix":""},{"dropping-particle":"","family":"Schmidt","given":"Annette D.","non-dropping-particle":"","parse-names":false,"suffix":""},{"dropping-particle":"","family":"Wittbrodt","given":"Joachim","non-dropping-particle":"","parse-names":false,"suffix":""},{"dropping-particle":"","family":"Stelzer","given":"Ernst H.K.","non-dropping-particle":"","parse-names":false,"suffix":""}],"container-title":"Science","id":"ITEM-9","issue":"5904","issued":{"date-parts":[["2008","11","14"]]},"page":"1065-1069","title":"Reconstruction of zebrafish early embryonic development by scanned light sheet microscopy","type":"article-journal","volume":"322"},"uris":["http://www.mendeley.com/documents/?uuid=010736d2-6f75-3561-835c-f3f161184217"]},{"id":"ITEM-10","itemData":{"DOI":"10.1038/nmeth.1476","ISSN":"15487091","PMID":"20601950","abstract":"Recording light-microscopy images of large, nontransparent specimens, such as developing multicellular organisms, is complicated by decreased contrast resulting from light scattering. Early zebrafish development can be captured by standard light-sheet microscopy, but new imaging strategies are required to obtain high-quality data of late development or of less transparent organisms. We combined digital scanned laser light-sheet fluorescence microscopy with incoherent structured-illumination microscopy (DSLM-SI) and created structured-illumination patterns with continuously adjustable frequencies. Our method discriminates the specimen-related scattered background from signal fluorescence, thereby removing out-of-focus light and optimizing the contrast of in-focus structures. DSLM-SI provides rapid control of the illumination pattern, exceptional imaging quality and high imaging speeds. We performed long-term imaging of zebrafish development for 58 h and fast multiple-view imaging of early Drosophila melanogaster development. We reconstructed cell positions over time from the Drosophila DSLM-SI data and created a fly digital embryo. © 2010 Nature America, Inc. All rights reserved.","author":[{"dropping-particle":"","family":"Keller","given":"Philipp J.","non-dropping-particle":"","parse-names":false,"suffix":""},{"dropping-particle":"","family":"Schmidt","given":"Annette D.","non-dropping-particle":"","parse-names":false,"suffix":""},{"dropping-particle":"","family":"Santella","given":"Anthony","non-dropping-particle":"","parse-names":false,"suffix":""},{"dropping-particle":"","family":"Khairy","given":"Khaled","non-dropping-particle":"","parse-names":false,"suffix":""},{"dropping-particle":"","family":"Bao","given":"Zhirong","non-dropping-particle":"","parse-names":false,"suffix":""},{"dropping-particle":"","family":"Wittbrodt","given":"Joachim","non-dropping-particle":"","parse-names":false,"suffix":""},{"dropping-particle":"","family":"Stelzer","given":"Ernst H.K.","non-dropping-particle":"","parse-names":false,"suffix":""}],"container-title":"Nature Methods","id":"ITEM-10","issue":"8","issued":{"date-parts":[["2010","8"]]},"page":"637-642","publisher":"NIH Public Access","title":"Fast, high-contrast imaging of animal development with scanned light sheet-based structured-illumination microscopy","type":"article-journal","volume":"7"},"uris":["http://www.mendeley.com/documents/?uuid=c611b499-c3f3-3334-867c-1dbbae42578d"]},{"id":"ITEM-11","itemData":{"DOI":"10.2976/1.2974980","ISSN":"19552068","abstract":"Light-sheet-based fluorescence microscopy (LSFM) is a fluorescence technique that combines optical sectioning, the key capability of confocal and two-photon fluorescence microscopes with multiple-view imaging, which is used in optical tomography. In contrast to conventional wide-field and confocal fluorescence microscopes, a light sheet illuminates only the focal plane of the detection objective lens from the side. Excitation is, thus, restricted to the fluorophores in the volume near the focal plane. This provides optical sectioning and allows the use of regular cameras in the detection process. Compared to confocal fluorescence microscopy, LSFM reduces photo bleaching and photo toxicity by up to three orders of magnitude. In LSFM, the specimen is embedded in a transparent block of hydrogel and positioned relative to the stationary light sheet using precise motorized translation and rotation stages. This feature is used to image any plane in a specimen. Additionally, multiple views obtained along different angles can be combined into a single data set with an improved resolution. LSFMs are very well suited for imaging large live specimens over long periods of time. However, they also perform well with very small specimens such as single yeast cells. This perspective introduces the principles of LSFM, explains the challenges of specimen preparation, and introduces the basics of a microscopy that takes advantage of multiple views. © HFSP Publishing.","author":[{"dropping-particle":"","family":"Reynaud","given":"Emmanuel G.","non-dropping-particle":"","parse-names":false,"suffix":""},{"dropping-particle":"","family":"Kržič","given":"Uroš","non-dropping-particle":"","parse-names":false,"suffix":""},{"dropping-particle":"","family":"Greger","given":"Klaus","non-dropping-particle":"","parse-names":false,"suffix":""},{"dropping-particle":"","family":"Stelzer","given":"Ernst H.K.","non-dropping-particle":"","parse-names":false,"suffix":""}],"container-title":"HFSP Journal","id":"ITEM-11","issue":"5","issued":{"date-parts":[["2008","10"]]},"page":"266-275","publisher":"HFSP Publishing.","title":"Light sheet-based fluorescence microscopy: More dimensions, more photons, and less photodamage","type":"article-journal","volume":"2"},"uris":["http://www.mendeley.com/documents/?uuid=76060cb8-6ea9-3e9a-8503-7ed4a303e32a"]}],"mendeley":{"formattedCitation":"&lt;sup&gt;20–30&lt;/sup&gt;","plainTextFormattedCitation":"20–30","previouslyFormattedCitation":"&lt;sup&gt;20–30&lt;/sup&gt;"},"properties":{"noteIndex":0},"schema":"https://github.com/citation-style-language/schema/raw/master/csl-citation.json"}</w:instrText>
      </w:r>
      <w:r w:rsidR="00302CCE" w:rsidRPr="003131B6">
        <w:rPr>
          <w:rFonts w:ascii="Calibri" w:hAnsi="Calibri" w:cs="Calibri"/>
          <w:color w:val="000000" w:themeColor="text1"/>
        </w:rPr>
        <w:fldChar w:fldCharType="separate"/>
      </w:r>
      <w:r w:rsidR="005A6A9B" w:rsidRPr="003131B6">
        <w:rPr>
          <w:rFonts w:ascii="Calibri" w:hAnsi="Calibri" w:cs="Calibri"/>
          <w:noProof/>
          <w:color w:val="000000" w:themeColor="text1"/>
          <w:vertAlign w:val="superscript"/>
        </w:rPr>
        <w:t>20–30</w:t>
      </w:r>
      <w:r w:rsidR="00302CCE" w:rsidRPr="003131B6">
        <w:rPr>
          <w:rFonts w:ascii="Calibri" w:hAnsi="Calibri" w:cs="Calibri"/>
          <w:color w:val="000000" w:themeColor="text1"/>
        </w:rPr>
        <w:fldChar w:fldCharType="end"/>
      </w:r>
      <w:r w:rsidR="00654D2A" w:rsidRPr="003131B6">
        <w:rPr>
          <w:rFonts w:ascii="Calibri" w:hAnsi="Calibri" w:cs="Calibri"/>
          <w:color w:val="000000" w:themeColor="text1"/>
        </w:rPr>
        <w:t xml:space="preserve">. </w:t>
      </w:r>
      <w:r w:rsidR="003257EE" w:rsidRPr="003131B6">
        <w:rPr>
          <w:rFonts w:ascii="Calibri" w:hAnsi="Calibri" w:cs="Calibri"/>
          <w:color w:val="000000"/>
        </w:rPr>
        <w:t>The spatial resolution achievable with current light sheet microcopy systems is approximately 250</w:t>
      </w:r>
      <w:r w:rsidR="003A6D5E">
        <w:rPr>
          <w:rFonts w:ascii="Calibri" w:hAnsi="Calibri" w:cs="Calibri"/>
          <w:color w:val="000000"/>
        </w:rPr>
        <w:t>–</w:t>
      </w:r>
      <w:r w:rsidR="003257EE" w:rsidRPr="003131B6">
        <w:rPr>
          <w:rFonts w:ascii="Calibri" w:hAnsi="Calibri" w:cs="Calibri"/>
          <w:color w:val="000000"/>
        </w:rPr>
        <w:t>500 nanometers (nm). Although this is not significantly different from what can be obtained with confocal microscopy, the sample can be freely rotated and imaged from multiple angles, improving both imaging depth and resolution, and offering much greater flexibility for in vivo time lapse imaging experiments than the confocal platform</w:t>
      </w:r>
      <w:r w:rsidR="00B9481F" w:rsidRPr="003131B6">
        <w:rPr>
          <w:rFonts w:ascii="Calibri" w:hAnsi="Calibri" w:cs="Calibri"/>
          <w:color w:val="000000"/>
        </w:rPr>
        <w:fldChar w:fldCharType="begin" w:fldLock="1"/>
      </w:r>
      <w:r w:rsidR="00B9481F" w:rsidRPr="003131B6">
        <w:rPr>
          <w:rFonts w:ascii="Calibri" w:hAnsi="Calibri" w:cs="Calibri"/>
          <w:color w:val="000000"/>
        </w:rPr>
        <w:instrText>ADDIN CSL_CITATION {"citationItems":[{"id":"ITEM-1","itemData":{"DOI":"10.1369/0022155410394857","ISSN":"00221554","PMID":"21339178","abstract":"Light sheet fluorescence microscopy (LSFM) functions as a non-destructive microtome and microscope that uses a plane of light to optically section and view tissues with subcellular resolution. This method is well suited for imaging deep within transparent tissues or within whole organisms, and because tissues are exposed to only a thin plane of light, specimen photobleaching and phototoxicity are minimized compared to wide-field fluorescence, confocal, or multiphoton microscopy. LSFMs produce well-registered serial sections that are suitable for three-dimensional reconstruction of tissue structures. Because of a lack of a commercial LSFM microscope, numerous versions of light sheet microscopes have been constructed by different investigators. This review describes development of the technology, reviews existing devices, provides details of one LSFM device, and shows examples of images and three-dimensional reconstructions of tissues that were produced by LSFM. © The Author(s) 2011.","author":[{"dropping-particle":"","family":"Santi","given":"Peter A.","non-dropping-particle":"","parse-names":false,"suffix":""}],"container-title":"Journal of Histochemistry and Cytochemistry","id":"ITEM-1","issue":"2","issued":{"date-parts":[["2011","2","1"]]},"page":"129-138","publisher":"SAGE PublicationsSage CA: Los Angeles, CA","title":"Light sheet fluorescence microscopy: A review","type":"article","volume":"59"},"uris":["http://www.mendeley.com/documents/?uuid=b97d5807-1617-3340-a45d-4f2921437d6a"]},{"id":"ITEM-2","itemData":{"DOI":"10.1038/nrm3786","ISSN":"14710080","PMID":"24739741","abstract":"With the advent of imaging probes and live microscopy, developmental biologists have markedly extended our understanding of the molecular and cellular details of embryonic development. To fully comprehend the complex mechanistic framework that forms the developing organism, quantitative studies with high fidelity in space and time are now required. We discuss how integrating established, newly introduced and future imaging tools with quantitative analysis will ensure that imaging can fulfil its promise to elucidate how new life begins. © 2014 Macmillan Publishers Limited.","author":[{"dropping-particle":"","family":"Pantazis","given":"Periklis","non-dropping-particle":"","parse-names":false,"suffix":""},{"dropping-particle":"","family":"Supatto","given":"Willy","non-dropping-particle":"","parse-names":false,"suffix":""}],"container-title":"Nature Reviews Molecular Cell Biology","id":"ITEM-2","issue":"5","issued":{"date-parts":[["2014"]]},"page":"327-339","publisher":"Nature Publishing Group","title":"Advances in whole-embryo imaging: A quantitative transition is underway","type":"article","volume":"15"},"uris":["http://www.mendeley.com/documents/?uuid=5a3b9b2a-05d9-3fb7-a798-e7dd0fbe8d82"]}],"mendeley":{"formattedCitation":"&lt;sup&gt;26, 31&lt;/sup&gt;","plainTextFormattedCitation":"26, 31","previouslyFormattedCitation":"&lt;sup&gt;26, 31&lt;/sup&gt;"},"properties":{"noteIndex":0},"schema":"https://github.com/citation-style-language/schema/raw/master/csl-citation.json"}</w:instrText>
      </w:r>
      <w:r w:rsidR="00B9481F" w:rsidRPr="003131B6">
        <w:rPr>
          <w:rFonts w:ascii="Calibri" w:hAnsi="Calibri" w:cs="Calibri"/>
          <w:color w:val="000000"/>
        </w:rPr>
        <w:fldChar w:fldCharType="separate"/>
      </w:r>
      <w:r w:rsidR="00B9481F" w:rsidRPr="003131B6">
        <w:rPr>
          <w:rFonts w:ascii="Calibri" w:hAnsi="Calibri" w:cs="Calibri"/>
          <w:noProof/>
          <w:color w:val="000000"/>
          <w:vertAlign w:val="superscript"/>
        </w:rPr>
        <w:t>26,31</w:t>
      </w:r>
      <w:r w:rsidR="00B9481F" w:rsidRPr="003131B6">
        <w:rPr>
          <w:rFonts w:ascii="Calibri" w:hAnsi="Calibri" w:cs="Calibri"/>
          <w:color w:val="000000"/>
        </w:rPr>
        <w:fldChar w:fldCharType="end"/>
      </w:r>
      <w:r w:rsidR="00A22B2F" w:rsidRPr="003131B6">
        <w:rPr>
          <w:rFonts w:ascii="Calibri" w:hAnsi="Calibri" w:cs="Calibri"/>
          <w:color w:val="000000"/>
        </w:rPr>
        <w:t xml:space="preserve">. </w:t>
      </w:r>
      <w:r w:rsidR="003257EE" w:rsidRPr="003131B6">
        <w:rPr>
          <w:rFonts w:ascii="Calibri" w:hAnsi="Calibri" w:cs="Calibri"/>
          <w:color w:val="000000" w:themeColor="text1"/>
        </w:rPr>
        <w:t xml:space="preserve">For these reasons, </w:t>
      </w:r>
      <w:proofErr w:type="spellStart"/>
      <w:r w:rsidRPr="003131B6">
        <w:rPr>
          <w:rFonts w:ascii="Calibri" w:hAnsi="Calibri" w:cs="Calibri"/>
          <w:color w:val="000000" w:themeColor="text1"/>
        </w:rPr>
        <w:t>Light</w:t>
      </w:r>
      <w:r w:rsidR="00DE29CB" w:rsidRPr="003131B6">
        <w:rPr>
          <w:rFonts w:ascii="Calibri" w:hAnsi="Calibri" w:cs="Calibri"/>
          <w:color w:val="000000" w:themeColor="text1"/>
        </w:rPr>
        <w:t>s</w:t>
      </w:r>
      <w:r w:rsidRPr="003131B6">
        <w:rPr>
          <w:rFonts w:ascii="Calibri" w:hAnsi="Calibri" w:cs="Calibri"/>
          <w:color w:val="000000" w:themeColor="text1"/>
        </w:rPr>
        <w:t>heet</w:t>
      </w:r>
      <w:proofErr w:type="spellEnd"/>
      <w:r w:rsidRPr="003131B6">
        <w:rPr>
          <w:rFonts w:ascii="Calibri" w:hAnsi="Calibri" w:cs="Calibri"/>
          <w:color w:val="000000" w:themeColor="text1"/>
        </w:rPr>
        <w:t xml:space="preserve"> microscopy is quickly becoming the favored method for time-lapse imaging studies of zebrafish development. </w:t>
      </w:r>
      <w:r w:rsidR="00B35C9A" w:rsidRPr="003131B6">
        <w:rPr>
          <w:rFonts w:ascii="Calibri" w:hAnsi="Calibri" w:cs="Calibri"/>
          <w:color w:val="000000" w:themeColor="text1"/>
          <w:bdr w:val="none" w:sz="0" w:space="0" w:color="auto" w:frame="1"/>
        </w:rPr>
        <w:t xml:space="preserve">This protocol describes the steps of </w:t>
      </w:r>
      <w:r w:rsidR="00693E26" w:rsidRPr="003131B6">
        <w:rPr>
          <w:rFonts w:ascii="Calibri" w:hAnsi="Calibri" w:cs="Calibri"/>
          <w:color w:val="000000" w:themeColor="text1"/>
          <w:bdr w:val="none" w:sz="0" w:space="0" w:color="auto" w:frame="1"/>
        </w:rPr>
        <w:t xml:space="preserve">quantifying </w:t>
      </w:r>
      <w:proofErr w:type="spellStart"/>
      <w:r w:rsidR="00693E26" w:rsidRPr="003131B6">
        <w:rPr>
          <w:rFonts w:ascii="Calibri" w:hAnsi="Calibri" w:cs="Calibri"/>
          <w:color w:val="000000" w:themeColor="text1"/>
          <w:bdr w:val="none" w:sz="0" w:space="0" w:color="auto" w:frame="1"/>
        </w:rPr>
        <w:t>oculogenesis</w:t>
      </w:r>
      <w:proofErr w:type="spellEnd"/>
      <w:r w:rsidR="00693E26" w:rsidRPr="003131B6">
        <w:rPr>
          <w:rFonts w:ascii="Calibri" w:hAnsi="Calibri" w:cs="Calibri"/>
          <w:color w:val="000000" w:themeColor="text1"/>
          <w:bdr w:val="none" w:sz="0" w:space="0" w:color="auto" w:frame="1"/>
        </w:rPr>
        <w:t xml:space="preserve"> </w:t>
      </w:r>
      <w:r w:rsidR="00B35C9A" w:rsidRPr="003131B6">
        <w:rPr>
          <w:rFonts w:ascii="Calibri" w:hAnsi="Calibri" w:cs="Calibri"/>
          <w:color w:val="000000" w:themeColor="text1"/>
          <w:bdr w:val="none" w:sz="0" w:space="0" w:color="auto" w:frame="1"/>
        </w:rPr>
        <w:t>through the imaging</w:t>
      </w:r>
      <w:r w:rsidR="00693E26" w:rsidRPr="003131B6">
        <w:rPr>
          <w:rFonts w:ascii="Calibri" w:hAnsi="Calibri" w:cs="Calibri"/>
          <w:color w:val="000000" w:themeColor="text1"/>
          <w:bdr w:val="none" w:sz="0" w:space="0" w:color="auto" w:frame="1"/>
        </w:rPr>
        <w:t xml:space="preserve"> of R</w:t>
      </w:r>
      <w:r w:rsidR="00A565A4" w:rsidRPr="003131B6">
        <w:rPr>
          <w:rFonts w:ascii="Calibri" w:hAnsi="Calibri" w:cs="Calibri"/>
          <w:color w:val="000000" w:themeColor="text1"/>
          <w:bdr w:val="none" w:sz="0" w:space="0" w:color="auto" w:frame="1"/>
        </w:rPr>
        <w:t>x</w:t>
      </w:r>
      <w:r w:rsidR="00693E26" w:rsidRPr="003131B6">
        <w:rPr>
          <w:rFonts w:ascii="Calibri" w:hAnsi="Calibri" w:cs="Calibri"/>
          <w:color w:val="000000" w:themeColor="text1"/>
          <w:bdr w:val="none" w:sz="0" w:space="0" w:color="auto" w:frame="1"/>
        </w:rPr>
        <w:t xml:space="preserve">3:GFP transgenic zebrafish </w:t>
      </w:r>
      <w:r w:rsidR="00E31054" w:rsidRPr="003131B6">
        <w:rPr>
          <w:rFonts w:ascii="Calibri" w:hAnsi="Calibri" w:cs="Calibri"/>
          <w:color w:val="000000" w:themeColor="text1"/>
          <w:bdr w:val="none" w:sz="0" w:space="0" w:color="auto" w:frame="1"/>
        </w:rPr>
        <w:t xml:space="preserve">using a commercially available </w:t>
      </w:r>
      <w:proofErr w:type="spellStart"/>
      <w:r w:rsidR="00693E26" w:rsidRPr="003131B6">
        <w:rPr>
          <w:rFonts w:ascii="Calibri" w:hAnsi="Calibri" w:cs="Calibri"/>
          <w:color w:val="000000" w:themeColor="text1"/>
          <w:bdr w:val="none" w:sz="0" w:space="0" w:color="auto" w:frame="1"/>
        </w:rPr>
        <w:t>Lightsheet</w:t>
      </w:r>
      <w:proofErr w:type="spellEnd"/>
      <w:r w:rsidR="00693E26" w:rsidRPr="003131B6">
        <w:rPr>
          <w:rFonts w:ascii="Calibri" w:hAnsi="Calibri" w:cs="Calibri"/>
          <w:color w:val="000000" w:themeColor="text1"/>
          <w:bdr w:val="none" w:sz="0" w:space="0" w:color="auto" w:frame="1"/>
        </w:rPr>
        <w:t xml:space="preserve"> microscop</w:t>
      </w:r>
      <w:r w:rsidR="00E31054" w:rsidRPr="003131B6">
        <w:rPr>
          <w:rFonts w:ascii="Calibri" w:hAnsi="Calibri" w:cs="Calibri"/>
          <w:color w:val="000000" w:themeColor="text1"/>
          <w:bdr w:val="none" w:sz="0" w:space="0" w:color="auto" w:frame="1"/>
        </w:rPr>
        <w:t>e</w:t>
      </w:r>
      <w:r w:rsidR="00813127" w:rsidRPr="003131B6">
        <w:rPr>
          <w:rFonts w:ascii="Calibri" w:hAnsi="Calibri" w:cs="Calibri"/>
          <w:color w:val="000000" w:themeColor="text1"/>
          <w:bdr w:val="none" w:sz="0" w:space="0" w:color="auto" w:frame="1"/>
        </w:rPr>
        <w:fldChar w:fldCharType="begin" w:fldLock="1"/>
      </w:r>
      <w:r w:rsidR="00B9481F" w:rsidRPr="003131B6">
        <w:rPr>
          <w:rFonts w:ascii="Calibri" w:hAnsi="Calibri" w:cs="Calibri"/>
          <w:color w:val="000000" w:themeColor="text1"/>
          <w:bdr w:val="none" w:sz="0" w:space="0" w:color="auto" w:frame="1"/>
        </w:rPr>
        <w:instrText>ADDIN CSL_CITATION {"citationItems":[{"id":"ITEM-1","itemData":{"DOI":"10.1038/nmeth.3222","ISSN":"15487105","PMID":"25549268","author":[{"dropping-particle":"","family":"Reynaud","given":"Emmanuel G.","non-dropping-particle":"","parse-names":false,"suffix":""},{"dropping-particle":"","family":"Peychl","given":"Jan","non-dropping-particle":"","parse-names":false,"suffix":""},{"dropping-particle":"","family":"Huisken","given":"Jan","non-dropping-particle":"","parse-names":false,"suffix":""},{"dropping-particle":"","family":"Tomancak","given":"Pavel","non-dropping-particle":"","parse-names":false,"suffix":""}],"container-title":"Nature Methods","id":"ITEM-1","issue":"1","issued":{"date-parts":[["2014","1","1"]]},"page":"30-34","publisher":"Nature Publishing Group","title":"Guide to light-sheet microscopy for adventurous biologists","type":"article-journal","volume":"12"},"uris":["http://www.mendeley.com/documents/?uuid=b6825a86-3f04-3062-aaf2-98a5164e5255"]}],"mendeley":{"formattedCitation":"&lt;sup&gt;32&lt;/sup&gt;","plainTextFormattedCitation":"32","previouslyFormattedCitation":"&lt;sup&gt;32&lt;/sup&gt;"},"properties":{"noteIndex":0},"schema":"https://github.com/citation-style-language/schema/raw/master/csl-citation.json"}</w:instrText>
      </w:r>
      <w:r w:rsidR="00813127" w:rsidRPr="003131B6">
        <w:rPr>
          <w:rFonts w:ascii="Calibri" w:hAnsi="Calibri" w:cs="Calibri"/>
          <w:color w:val="000000" w:themeColor="text1"/>
          <w:bdr w:val="none" w:sz="0" w:space="0" w:color="auto" w:frame="1"/>
        </w:rPr>
        <w:fldChar w:fldCharType="separate"/>
      </w:r>
      <w:r w:rsidR="00B9481F" w:rsidRPr="003131B6">
        <w:rPr>
          <w:rFonts w:ascii="Calibri" w:hAnsi="Calibri" w:cs="Calibri"/>
          <w:noProof/>
          <w:color w:val="000000" w:themeColor="text1"/>
          <w:bdr w:val="none" w:sz="0" w:space="0" w:color="auto" w:frame="1"/>
          <w:vertAlign w:val="superscript"/>
        </w:rPr>
        <w:t>32</w:t>
      </w:r>
      <w:r w:rsidR="00813127" w:rsidRPr="003131B6">
        <w:rPr>
          <w:rFonts w:ascii="Calibri" w:hAnsi="Calibri" w:cs="Calibri"/>
          <w:color w:val="000000" w:themeColor="text1"/>
          <w:bdr w:val="none" w:sz="0" w:space="0" w:color="auto" w:frame="1"/>
        </w:rPr>
        <w:fldChar w:fldCharType="end"/>
      </w:r>
      <w:r w:rsidR="00B35C9A" w:rsidRPr="003131B6">
        <w:rPr>
          <w:rFonts w:ascii="Calibri" w:hAnsi="Calibri" w:cs="Calibri"/>
          <w:color w:val="000000" w:themeColor="text1"/>
          <w:bdr w:val="none" w:sz="0" w:space="0" w:color="auto" w:frame="1"/>
        </w:rPr>
        <w:t xml:space="preserve"> and details a pipeline for image analysis using the </w:t>
      </w:r>
      <w:proofErr w:type="spellStart"/>
      <w:r w:rsidR="009F52D6" w:rsidRPr="003131B6">
        <w:rPr>
          <w:rFonts w:ascii="Calibri" w:hAnsi="Calibri" w:cs="Calibri"/>
          <w:color w:val="000000" w:themeColor="text1"/>
          <w:bdr w:val="none" w:sz="0" w:space="0" w:color="auto" w:frame="1"/>
        </w:rPr>
        <w:t>arivis</w:t>
      </w:r>
      <w:proofErr w:type="spellEnd"/>
      <w:r w:rsidR="00A565A4" w:rsidRPr="003131B6">
        <w:rPr>
          <w:rFonts w:ascii="Calibri" w:hAnsi="Calibri" w:cs="Calibri"/>
          <w:color w:val="000000" w:themeColor="text1"/>
          <w:bdr w:val="none" w:sz="0" w:space="0" w:color="auto" w:frame="1"/>
        </w:rPr>
        <w:t xml:space="preserve"> </w:t>
      </w:r>
      <w:r w:rsidR="00B35C9A" w:rsidRPr="003131B6">
        <w:rPr>
          <w:rFonts w:ascii="Calibri" w:hAnsi="Calibri" w:cs="Calibri"/>
          <w:color w:val="000000" w:themeColor="text1"/>
          <w:bdr w:val="none" w:sz="0" w:space="0" w:color="auto" w:frame="1"/>
        </w:rPr>
        <w:t>softwar</w:t>
      </w:r>
      <w:r w:rsidR="00693E26" w:rsidRPr="003131B6">
        <w:rPr>
          <w:rFonts w:ascii="Calibri" w:hAnsi="Calibri" w:cs="Calibri"/>
          <w:color w:val="000000" w:themeColor="text1"/>
          <w:bdr w:val="none" w:sz="0" w:space="0" w:color="auto" w:frame="1"/>
        </w:rPr>
        <w:t>e</w:t>
      </w:r>
      <w:r w:rsidR="00A565A4" w:rsidRPr="003131B6">
        <w:rPr>
          <w:rFonts w:ascii="Calibri" w:hAnsi="Calibri" w:cs="Calibri"/>
          <w:color w:val="000000" w:themeColor="text1"/>
          <w:bdr w:val="none" w:sz="0" w:space="0" w:color="auto" w:frame="1"/>
        </w:rPr>
        <w:t xml:space="preserve"> platform</w:t>
      </w:r>
      <w:r w:rsidR="00331C7E" w:rsidRPr="003131B6">
        <w:rPr>
          <w:rFonts w:ascii="Calibri" w:hAnsi="Calibri" w:cs="Calibri"/>
          <w:color w:val="000000" w:themeColor="text1"/>
          <w:bdr w:val="none" w:sz="0" w:space="0" w:color="auto" w:frame="1"/>
        </w:rPr>
        <w:t>.</w:t>
      </w:r>
    </w:p>
    <w:p w14:paraId="67F34B1A" w14:textId="77777777" w:rsidR="00331C7E" w:rsidRPr="003131B6" w:rsidRDefault="00331C7E" w:rsidP="003131B6">
      <w:pPr>
        <w:jc w:val="both"/>
        <w:rPr>
          <w:rFonts w:ascii="Calibri" w:hAnsi="Calibri" w:cs="Calibri"/>
        </w:rPr>
      </w:pPr>
    </w:p>
    <w:p w14:paraId="3CB6290E" w14:textId="2EE6104E" w:rsidR="00362B39" w:rsidRPr="003131B6" w:rsidRDefault="003131B6" w:rsidP="003131B6">
      <w:pPr>
        <w:rPr>
          <w:rFonts w:ascii="Calibri" w:hAnsi="Calibri" w:cs="Calibri"/>
          <w:b/>
          <w:bCs/>
          <w:color w:val="000000" w:themeColor="text1"/>
        </w:rPr>
      </w:pPr>
      <w:r w:rsidRPr="003131B6">
        <w:rPr>
          <w:rFonts w:ascii="Calibri" w:hAnsi="Calibri" w:cs="Calibri"/>
          <w:b/>
          <w:bCs/>
          <w:color w:val="000000" w:themeColor="text1"/>
        </w:rPr>
        <w:t>PROTOCOL:</w:t>
      </w:r>
    </w:p>
    <w:p w14:paraId="3D7FCC7D" w14:textId="712A2C14" w:rsidR="000D40A9" w:rsidRPr="003131B6" w:rsidRDefault="000D40A9" w:rsidP="00475530">
      <w:pPr>
        <w:jc w:val="both"/>
        <w:rPr>
          <w:rFonts w:ascii="Calibri" w:hAnsi="Calibri" w:cs="Calibri"/>
        </w:rPr>
      </w:pPr>
      <w:r w:rsidRPr="003131B6">
        <w:rPr>
          <w:rFonts w:ascii="Calibri" w:hAnsi="Calibri" w:cs="Calibri"/>
          <w:shd w:val="clear" w:color="auto" w:fill="FFFFFF"/>
        </w:rPr>
        <w:t xml:space="preserve">All </w:t>
      </w:r>
      <w:r w:rsidR="00D07C0F" w:rsidRPr="003131B6">
        <w:rPr>
          <w:rFonts w:ascii="Calibri" w:hAnsi="Calibri" w:cs="Calibri"/>
          <w:shd w:val="clear" w:color="auto" w:fill="FFFFFF"/>
        </w:rPr>
        <w:t>experiments</w:t>
      </w:r>
      <w:r w:rsidRPr="003131B6">
        <w:rPr>
          <w:rFonts w:ascii="Calibri" w:hAnsi="Calibri" w:cs="Calibri"/>
          <w:shd w:val="clear" w:color="auto" w:fill="FFFFFF"/>
        </w:rPr>
        <w:t xml:space="preserve"> involving the use of zebrafish were carried out in accordance with protocols established by the University of Kentucky Institutional Animal Care and Use Committee (</w:t>
      </w:r>
      <w:r w:rsidRPr="003131B6">
        <w:rPr>
          <w:rFonts w:ascii="Calibri" w:hAnsi="Calibri" w:cs="Calibri"/>
          <w:color w:val="191919"/>
          <w:shd w:val="clear" w:color="auto" w:fill="FFFFFF"/>
        </w:rPr>
        <w:t>IACUC)</w:t>
      </w:r>
      <w:r w:rsidRPr="003131B6">
        <w:rPr>
          <w:rFonts w:ascii="Calibri" w:hAnsi="Calibri" w:cs="Calibri"/>
          <w:shd w:val="clear" w:color="auto" w:fill="FFFFFF"/>
        </w:rPr>
        <w:t>.</w:t>
      </w:r>
    </w:p>
    <w:p w14:paraId="6A4FBE16" w14:textId="77777777" w:rsidR="00F73660" w:rsidRPr="003131B6" w:rsidRDefault="00F73660" w:rsidP="00475530">
      <w:pPr>
        <w:jc w:val="both"/>
        <w:rPr>
          <w:rFonts w:ascii="Calibri" w:hAnsi="Calibri" w:cs="Calibri"/>
          <w:color w:val="000000" w:themeColor="text1"/>
        </w:rPr>
      </w:pPr>
    </w:p>
    <w:p w14:paraId="757B36D5" w14:textId="7C7E3863" w:rsidR="00FF1B5F" w:rsidRDefault="00FF1B5F" w:rsidP="004316DE">
      <w:pPr>
        <w:pStyle w:val="ListParagraph"/>
        <w:numPr>
          <w:ilvl w:val="0"/>
          <w:numId w:val="8"/>
        </w:numPr>
        <w:ind w:left="0" w:hanging="11"/>
        <w:jc w:val="both"/>
        <w:rPr>
          <w:rFonts w:ascii="Calibri" w:hAnsi="Calibri" w:cs="Calibri"/>
          <w:b/>
          <w:bCs/>
        </w:rPr>
      </w:pPr>
      <w:r w:rsidRPr="003131B6">
        <w:rPr>
          <w:rFonts w:ascii="Calibri" w:hAnsi="Calibri" w:cs="Calibri"/>
          <w:b/>
          <w:bCs/>
        </w:rPr>
        <w:t xml:space="preserve">Sample </w:t>
      </w:r>
      <w:r w:rsidR="003A6D5E">
        <w:rPr>
          <w:rFonts w:ascii="Calibri" w:hAnsi="Calibri" w:cs="Calibri"/>
          <w:b/>
          <w:bCs/>
        </w:rPr>
        <w:t>p</w:t>
      </w:r>
      <w:r w:rsidRPr="003131B6">
        <w:rPr>
          <w:rFonts w:ascii="Calibri" w:hAnsi="Calibri" w:cs="Calibri"/>
          <w:b/>
          <w:bCs/>
        </w:rPr>
        <w:t>reparation</w:t>
      </w:r>
    </w:p>
    <w:p w14:paraId="52EC5B64" w14:textId="77777777" w:rsidR="00D73D8E" w:rsidRPr="003131B6" w:rsidRDefault="00D73D8E" w:rsidP="00D73D8E">
      <w:pPr>
        <w:pStyle w:val="ListParagraph"/>
        <w:ind w:left="0"/>
        <w:jc w:val="both"/>
        <w:rPr>
          <w:rFonts w:ascii="Calibri" w:hAnsi="Calibri" w:cs="Calibri"/>
          <w:b/>
          <w:bCs/>
        </w:rPr>
      </w:pPr>
    </w:p>
    <w:p w14:paraId="0DA01C7F" w14:textId="11462ED8" w:rsidR="00773F21" w:rsidRDefault="00C97DC4" w:rsidP="00D73D8E">
      <w:pPr>
        <w:pStyle w:val="ListParagraph"/>
        <w:numPr>
          <w:ilvl w:val="1"/>
          <w:numId w:val="8"/>
        </w:numPr>
        <w:ind w:left="0" w:firstLine="0"/>
        <w:jc w:val="both"/>
        <w:rPr>
          <w:rFonts w:ascii="Calibri" w:hAnsi="Calibri" w:cs="Calibri"/>
          <w:color w:val="000000" w:themeColor="text1"/>
        </w:rPr>
      </w:pPr>
      <w:r w:rsidRPr="003131B6">
        <w:rPr>
          <w:rFonts w:ascii="Calibri" w:hAnsi="Calibri" w:cs="Calibri"/>
          <w:color w:val="000000" w:themeColor="text1"/>
        </w:rPr>
        <w:t xml:space="preserve">Set up a mating pair of </w:t>
      </w:r>
      <w:proofErr w:type="spellStart"/>
      <w:proofErr w:type="gramStart"/>
      <w:r w:rsidRPr="003131B6">
        <w:rPr>
          <w:rFonts w:ascii="Calibri" w:hAnsi="Calibri" w:cs="Calibri"/>
          <w:color w:val="000000" w:themeColor="text1"/>
        </w:rPr>
        <w:t>Tg</w:t>
      </w:r>
      <w:proofErr w:type="spellEnd"/>
      <w:r w:rsidRPr="003131B6">
        <w:rPr>
          <w:rFonts w:ascii="Calibri" w:hAnsi="Calibri" w:cs="Calibri"/>
          <w:color w:val="000000" w:themeColor="text1"/>
        </w:rPr>
        <w:t>(</w:t>
      </w:r>
      <w:proofErr w:type="gramEnd"/>
      <w:r w:rsidR="00A565A4" w:rsidRPr="003131B6">
        <w:rPr>
          <w:rFonts w:ascii="Calibri" w:hAnsi="Calibri" w:cs="Calibri"/>
          <w:color w:val="000000" w:themeColor="text1"/>
        </w:rPr>
        <w:t>Rx3</w:t>
      </w:r>
      <w:r w:rsidRPr="003131B6">
        <w:rPr>
          <w:rFonts w:ascii="Calibri" w:hAnsi="Calibri" w:cs="Calibri"/>
          <w:color w:val="000000" w:themeColor="text1"/>
        </w:rPr>
        <w:t xml:space="preserve">:GFP) zebrafish in a gated cross tank the night before </w:t>
      </w:r>
      <w:r w:rsidR="008157A6" w:rsidRPr="003131B6">
        <w:rPr>
          <w:rFonts w:ascii="Calibri" w:hAnsi="Calibri" w:cs="Calibri"/>
          <w:color w:val="000000" w:themeColor="text1"/>
        </w:rPr>
        <w:t>imaging</w:t>
      </w:r>
      <w:r w:rsidRPr="003131B6">
        <w:rPr>
          <w:rFonts w:ascii="Calibri" w:hAnsi="Calibri" w:cs="Calibri"/>
          <w:color w:val="000000" w:themeColor="text1"/>
        </w:rPr>
        <w:t xml:space="preserve"> </w:t>
      </w:r>
      <w:r w:rsidR="008157A6" w:rsidRPr="003131B6">
        <w:rPr>
          <w:rFonts w:ascii="Calibri" w:hAnsi="Calibri" w:cs="Calibri"/>
          <w:color w:val="000000" w:themeColor="text1"/>
        </w:rPr>
        <w:t>is planned</w:t>
      </w:r>
      <w:r w:rsidRPr="003131B6">
        <w:rPr>
          <w:rFonts w:ascii="Calibri" w:hAnsi="Calibri" w:cs="Calibri"/>
          <w:color w:val="000000" w:themeColor="text1"/>
        </w:rPr>
        <w:t>. The following morning pull the gate as the lights come on in the fish facility</w:t>
      </w:r>
      <w:r w:rsidR="00C6703F" w:rsidRPr="003131B6">
        <w:rPr>
          <w:rFonts w:ascii="Calibri" w:hAnsi="Calibri" w:cs="Calibri"/>
          <w:color w:val="000000" w:themeColor="text1"/>
        </w:rPr>
        <w:fldChar w:fldCharType="begin" w:fldLock="1"/>
      </w:r>
      <w:r w:rsidR="00B9481F" w:rsidRPr="003131B6">
        <w:rPr>
          <w:rFonts w:ascii="Calibri" w:hAnsi="Calibri" w:cs="Calibri"/>
          <w:color w:val="000000" w:themeColor="text1"/>
        </w:rPr>
        <w:instrText>ADDIN CSL_CITATION {"citationItems":[{"id":"ITEM-1","itemData":{"DOI":"10.3791/4196","ISSN":"1940087X","PMID":"23183629","abstract":"This protocol describes regular care and maintenance of a zebrafish laboratory. Zebrafish are now gaining popularity in genetics, pharmacological and behavioural research. As a vertebrate, zebrafish share considerable genetic sequence similarity with humans and are being used as an animal model for various human disease conditions. The advantages of zebrafish in comparison to other common vertebrate models include high fecundity, low maintenance cost, transparent embryos, and rapid development. Due to the spur of interest in zebrafish research, the need to establish and maintain a productive zebrafish housing facility is also increasing. Although literature is available for the maintenance of a zebrafish laboratory, a concise video protocol is lacking. This video illustrates the protocol for regular housing, feeding, breeding and raising of zebrafish larvae. This process will help researchers to understand the natural behaviour and optimal conditions of zebrafish husbandry and hence troubleshoot experimental issues that originate from the fish husbandry conditions. This protocol will be of immense help to researchers planning to establish a zebrafish laboratory, and also to graduate students who are intending to use zebrafish as an animal model.","author":[{"dropping-particle":"","family":"Avdesh","given":"Avdesh","non-dropping-particle":"","parse-names":false,"suffix":""},{"dropping-particle":"","family":"Chen","given":"Mengqi","non-dropping-particle":"","parse-names":false,"suffix":""},{"dropping-particle":"","family":"Martin-Iverson","given":"Mathew T.","non-dropping-particle":"","parse-names":false,"suffix":""},{"dropping-particle":"","family":"Mondal","given":"Alinda","non-dropping-particle":"","parse-names":false,"suffix":""},{"dropping-particle":"","family":"Ong","given":"Daniel","non-dropping-particle":"","parse-names":false,"suffix":""},{"dropping-particle":"","family":"Rainey-Smith","given":"Stephanie","non-dropping-particle":"","parse-names":false,"suffix":""},{"dropping-particle":"","family":"Taddei","given":"Kevin","non-dropping-particle":"","parse-names":false,"suffix":""},{"dropping-particle":"","family":"Lardelli","given":"Michael","non-dropping-particle":"","parse-names":false,"suffix":""},{"dropping-particle":"","family":"Groth","given":"David M.","non-dropping-particle":"","parse-names":false,"suffix":""},{"dropping-particle":"","family":"Verdile","given":"Giuseppe","non-dropping-particle":"","parse-names":false,"suffix":""},{"dropping-particle":"","family":"Martins","given":"Ralph N.","non-dropping-particle":"","parse-names":false,"suffix":""}],"container-title":"Journal of Visualized Experiments","id":"ITEM-1","issue":"69","issued":{"date-parts":[["2012"]]},"publisher":"Journal of Visualized Experiments","title":"Regular care and maintenance of a Zebrafish (Danio rerio) laboratory: An introduction","type":"article-journal"},"uris":["http://www.mendeley.com/documents/?uuid=828e4698-f03e-353e-b22f-558b8811f1fe"]}],"mendeley":{"formattedCitation":"&lt;sup&gt;33&lt;/sup&gt;","plainTextFormattedCitation":"33","previouslyFormattedCitation":"&lt;sup&gt;33&lt;/sup&gt;"},"properties":{"noteIndex":0},"schema":"https://github.com/citation-style-language/schema/raw/master/csl-citation.json"}</w:instrText>
      </w:r>
      <w:r w:rsidR="00C6703F" w:rsidRPr="003131B6">
        <w:rPr>
          <w:rFonts w:ascii="Calibri" w:hAnsi="Calibri" w:cs="Calibri"/>
          <w:color w:val="000000" w:themeColor="text1"/>
        </w:rPr>
        <w:fldChar w:fldCharType="separate"/>
      </w:r>
      <w:r w:rsidR="00B9481F" w:rsidRPr="003131B6">
        <w:rPr>
          <w:rFonts w:ascii="Calibri" w:hAnsi="Calibri" w:cs="Calibri"/>
          <w:noProof/>
          <w:color w:val="000000" w:themeColor="text1"/>
          <w:vertAlign w:val="superscript"/>
        </w:rPr>
        <w:t>33</w:t>
      </w:r>
      <w:r w:rsidR="00C6703F" w:rsidRPr="003131B6">
        <w:rPr>
          <w:rFonts w:ascii="Calibri" w:hAnsi="Calibri" w:cs="Calibri"/>
          <w:color w:val="000000" w:themeColor="text1"/>
        </w:rPr>
        <w:fldChar w:fldCharType="end"/>
      </w:r>
      <w:r w:rsidR="00773F21" w:rsidRPr="00773F21">
        <w:rPr>
          <w:rFonts w:ascii="Calibri" w:hAnsi="Calibri" w:cs="Calibri"/>
          <w:color w:val="000000" w:themeColor="text1"/>
          <w:vertAlign w:val="superscript"/>
        </w:rPr>
        <w:t>,34</w:t>
      </w:r>
      <w:r w:rsidRPr="003131B6">
        <w:rPr>
          <w:rFonts w:ascii="Calibri" w:hAnsi="Calibri" w:cs="Calibri"/>
          <w:color w:val="000000" w:themeColor="text1"/>
        </w:rPr>
        <w:t>.</w:t>
      </w:r>
    </w:p>
    <w:p w14:paraId="49B1EF32" w14:textId="71E84481" w:rsidR="00BC7087" w:rsidRDefault="00BC7087" w:rsidP="00BC7087">
      <w:pPr>
        <w:pStyle w:val="ListParagraph"/>
        <w:ind w:left="0"/>
        <w:jc w:val="both"/>
        <w:rPr>
          <w:rFonts w:ascii="Calibri" w:hAnsi="Calibri" w:cs="Calibri"/>
          <w:color w:val="000000" w:themeColor="text1"/>
        </w:rPr>
      </w:pPr>
    </w:p>
    <w:p w14:paraId="7699071D" w14:textId="4BAA61D1" w:rsidR="00BC7087" w:rsidRDefault="00BC7087" w:rsidP="00BC7087">
      <w:pPr>
        <w:pStyle w:val="ListParagraph"/>
        <w:ind w:left="0"/>
        <w:jc w:val="both"/>
        <w:rPr>
          <w:rFonts w:ascii="Calibri" w:hAnsi="Calibri" w:cs="Calibri"/>
          <w:color w:val="000000" w:themeColor="text1"/>
        </w:rPr>
      </w:pPr>
      <w:r>
        <w:rPr>
          <w:rFonts w:ascii="Calibri" w:hAnsi="Calibri" w:cs="Calibri"/>
          <w:color w:val="000000" w:themeColor="text1"/>
        </w:rPr>
        <w:t>NOTE:</w:t>
      </w:r>
      <w:r w:rsidRPr="00BC7087">
        <w:rPr>
          <w:rFonts w:ascii="Calibri" w:hAnsi="Calibri" w:cs="Calibri"/>
          <w:color w:val="000000" w:themeColor="text1"/>
        </w:rPr>
        <w:t xml:space="preserve"> </w:t>
      </w:r>
      <w:r>
        <w:rPr>
          <w:rFonts w:ascii="Calibri" w:hAnsi="Calibri" w:cs="Calibri"/>
          <w:color w:val="000000" w:themeColor="text1"/>
        </w:rPr>
        <w:t>The mating pair of fish selected should be between 4 months to 2 years in age and are easily distinguished as male or female based on body shape and coloration</w:t>
      </w:r>
      <w:r w:rsidRPr="0068503D">
        <w:rPr>
          <w:rFonts w:ascii="Calibri" w:hAnsi="Calibri" w:cs="Calibri"/>
          <w:color w:val="000000" w:themeColor="text1"/>
          <w:vertAlign w:val="superscript"/>
        </w:rPr>
        <w:t>34</w:t>
      </w:r>
      <w:r>
        <w:rPr>
          <w:rFonts w:ascii="Calibri" w:hAnsi="Calibri" w:cs="Calibri"/>
          <w:color w:val="000000" w:themeColor="text1"/>
        </w:rPr>
        <w:t>.</w:t>
      </w:r>
    </w:p>
    <w:p w14:paraId="6A98D894" w14:textId="77777777" w:rsidR="00773F21" w:rsidRDefault="00773F21" w:rsidP="00773F21">
      <w:pPr>
        <w:pStyle w:val="ListParagraph"/>
        <w:ind w:left="0"/>
        <w:jc w:val="both"/>
        <w:rPr>
          <w:rFonts w:ascii="Calibri" w:hAnsi="Calibri" w:cs="Calibri"/>
          <w:color w:val="000000" w:themeColor="text1"/>
        </w:rPr>
      </w:pPr>
    </w:p>
    <w:p w14:paraId="0DA7CC94" w14:textId="5F9344A6" w:rsidR="00C97DC4" w:rsidRPr="003131B6" w:rsidRDefault="00C97DC4" w:rsidP="00D73D8E">
      <w:pPr>
        <w:pStyle w:val="ListParagraph"/>
        <w:numPr>
          <w:ilvl w:val="1"/>
          <w:numId w:val="8"/>
        </w:numPr>
        <w:ind w:left="0" w:firstLine="0"/>
        <w:jc w:val="both"/>
        <w:rPr>
          <w:rFonts w:ascii="Calibri" w:hAnsi="Calibri" w:cs="Calibri"/>
          <w:color w:val="000000" w:themeColor="text1"/>
        </w:rPr>
      </w:pPr>
      <w:r w:rsidRPr="003131B6">
        <w:rPr>
          <w:rFonts w:ascii="Calibri" w:hAnsi="Calibri" w:cs="Calibri"/>
          <w:color w:val="000000" w:themeColor="text1"/>
        </w:rPr>
        <w:t xml:space="preserve">Check </w:t>
      </w:r>
      <w:r w:rsidR="004316DE">
        <w:rPr>
          <w:rFonts w:ascii="Calibri" w:hAnsi="Calibri" w:cs="Calibri"/>
          <w:color w:val="000000" w:themeColor="text1"/>
        </w:rPr>
        <w:t xml:space="preserve">the </w:t>
      </w:r>
      <w:r w:rsidR="00D72DBE" w:rsidRPr="003131B6">
        <w:rPr>
          <w:rFonts w:ascii="Calibri" w:hAnsi="Calibri" w:cs="Calibri"/>
          <w:color w:val="000000" w:themeColor="text1"/>
        </w:rPr>
        <w:t xml:space="preserve">crosses </w:t>
      </w:r>
      <w:r w:rsidRPr="003131B6">
        <w:rPr>
          <w:rFonts w:ascii="Calibri" w:hAnsi="Calibri" w:cs="Calibri"/>
          <w:color w:val="000000" w:themeColor="text1"/>
        </w:rPr>
        <w:t>every half hour for embryos</w:t>
      </w:r>
      <w:r w:rsidR="00EB4BA8" w:rsidRPr="003131B6">
        <w:rPr>
          <w:rFonts w:ascii="Calibri" w:hAnsi="Calibri" w:cs="Calibri"/>
          <w:color w:val="000000" w:themeColor="text1"/>
        </w:rPr>
        <w:t xml:space="preserve"> and n</w:t>
      </w:r>
      <w:r w:rsidRPr="003131B6">
        <w:rPr>
          <w:rFonts w:ascii="Calibri" w:hAnsi="Calibri" w:cs="Calibri"/>
          <w:color w:val="000000" w:themeColor="text1"/>
        </w:rPr>
        <w:t xml:space="preserve">ote what time embryos </w:t>
      </w:r>
      <w:r w:rsidR="008157A6" w:rsidRPr="003131B6">
        <w:rPr>
          <w:rFonts w:ascii="Calibri" w:hAnsi="Calibri" w:cs="Calibri"/>
          <w:color w:val="000000" w:themeColor="text1"/>
        </w:rPr>
        <w:t xml:space="preserve">are first visualized </w:t>
      </w:r>
      <w:r w:rsidRPr="003131B6">
        <w:rPr>
          <w:rFonts w:ascii="Calibri" w:hAnsi="Calibri" w:cs="Calibri"/>
          <w:color w:val="000000" w:themeColor="text1"/>
        </w:rPr>
        <w:t>in the bottom of the cross tank.</w:t>
      </w:r>
      <w:r w:rsidR="001B7B39">
        <w:rPr>
          <w:rFonts w:ascii="Calibri" w:hAnsi="Calibri" w:cs="Calibri"/>
          <w:color w:val="000000" w:themeColor="text1"/>
        </w:rPr>
        <w:t xml:space="preserve"> </w:t>
      </w:r>
      <w:r w:rsidR="00D05B97">
        <w:rPr>
          <w:rFonts w:ascii="Calibri" w:hAnsi="Calibri" w:cs="Calibri"/>
          <w:color w:val="000000" w:themeColor="text1"/>
        </w:rPr>
        <w:t xml:space="preserve">Transfer the embryos to a </w:t>
      </w:r>
      <w:r w:rsidR="008944BA">
        <w:rPr>
          <w:rFonts w:ascii="Calibri" w:hAnsi="Calibri" w:cs="Calibri"/>
          <w:color w:val="000000" w:themeColor="text1"/>
        </w:rPr>
        <w:t xml:space="preserve">Petri </w:t>
      </w:r>
      <w:r w:rsidR="00D05B97">
        <w:rPr>
          <w:rFonts w:ascii="Calibri" w:hAnsi="Calibri" w:cs="Calibri"/>
          <w:color w:val="000000" w:themeColor="text1"/>
        </w:rPr>
        <w:t>dish and m</w:t>
      </w:r>
      <w:r w:rsidR="001B7B39">
        <w:rPr>
          <w:rFonts w:ascii="Calibri" w:hAnsi="Calibri" w:cs="Calibri"/>
          <w:color w:val="000000" w:themeColor="text1"/>
        </w:rPr>
        <w:t xml:space="preserve">aintain the embryos </w:t>
      </w:r>
      <w:r w:rsidR="001B7B39" w:rsidRPr="003131B6">
        <w:rPr>
          <w:rFonts w:ascii="Calibri" w:hAnsi="Calibri" w:cs="Calibri"/>
          <w:color w:val="000000" w:themeColor="text1"/>
        </w:rPr>
        <w:t>at 28.5</w:t>
      </w:r>
      <w:r w:rsidR="001B7B39">
        <w:rPr>
          <w:rFonts w:ascii="Calibri" w:hAnsi="Calibri" w:cs="Calibri"/>
          <w:color w:val="000000" w:themeColor="text1"/>
        </w:rPr>
        <w:t xml:space="preserve"> </w:t>
      </w:r>
      <w:r w:rsidR="001B7B39" w:rsidRPr="003131B6">
        <w:rPr>
          <w:rFonts w:ascii="Calibri" w:hAnsi="Calibri" w:cs="Calibri"/>
          <w:color w:val="000000" w:themeColor="text1"/>
        </w:rPr>
        <w:t>°C</w:t>
      </w:r>
      <w:r w:rsidR="001B7B39">
        <w:rPr>
          <w:rFonts w:ascii="Calibri" w:hAnsi="Calibri" w:cs="Calibri"/>
          <w:color w:val="000000" w:themeColor="text1"/>
        </w:rPr>
        <w:t xml:space="preserve"> </w:t>
      </w:r>
      <w:r w:rsidR="00F5029A">
        <w:rPr>
          <w:rFonts w:ascii="Calibri" w:hAnsi="Calibri" w:cs="Calibri"/>
          <w:color w:val="000000" w:themeColor="text1"/>
        </w:rPr>
        <w:t xml:space="preserve">for </w:t>
      </w:r>
      <w:r w:rsidR="00F5029A" w:rsidRPr="001B7B39">
        <w:rPr>
          <w:rFonts w:ascii="Calibri" w:hAnsi="Calibri" w:cs="Calibri"/>
          <w:color w:val="000000" w:themeColor="text1"/>
        </w:rPr>
        <w:t xml:space="preserve">approximately 10 </w:t>
      </w:r>
      <w:r w:rsidR="00F5029A">
        <w:rPr>
          <w:rFonts w:ascii="Calibri" w:hAnsi="Calibri" w:cs="Calibri"/>
          <w:color w:val="000000" w:themeColor="text1"/>
        </w:rPr>
        <w:t xml:space="preserve">h </w:t>
      </w:r>
      <w:r w:rsidR="001B7B39">
        <w:rPr>
          <w:rFonts w:ascii="Calibri" w:hAnsi="Calibri" w:cs="Calibri"/>
          <w:color w:val="000000" w:themeColor="text1"/>
        </w:rPr>
        <w:t xml:space="preserve">to develop </w:t>
      </w:r>
      <w:r w:rsidR="00F5029A">
        <w:rPr>
          <w:rFonts w:ascii="Calibri" w:hAnsi="Calibri" w:cs="Calibri"/>
          <w:color w:val="000000" w:themeColor="text1"/>
        </w:rPr>
        <w:t xml:space="preserve">to the </w:t>
      </w:r>
      <w:r w:rsidR="001B7B39" w:rsidRPr="003131B6">
        <w:rPr>
          <w:rFonts w:ascii="Calibri" w:hAnsi="Calibri" w:cs="Calibri"/>
          <w:color w:val="000000" w:themeColor="text1"/>
        </w:rPr>
        <w:t>1</w:t>
      </w:r>
      <w:r w:rsidR="00BC7087">
        <w:rPr>
          <w:rFonts w:ascii="Calibri" w:hAnsi="Calibri" w:cs="Calibri"/>
          <w:color w:val="000000" w:themeColor="text1"/>
        </w:rPr>
        <w:t>–</w:t>
      </w:r>
      <w:r w:rsidR="001B7B39" w:rsidRPr="003131B6">
        <w:rPr>
          <w:rFonts w:ascii="Calibri" w:hAnsi="Calibri" w:cs="Calibri"/>
          <w:color w:val="000000" w:themeColor="text1"/>
        </w:rPr>
        <w:t>2 somite stage</w:t>
      </w:r>
      <w:r w:rsidR="00F5029A">
        <w:rPr>
          <w:rFonts w:ascii="Calibri" w:hAnsi="Calibri" w:cs="Calibri"/>
          <w:color w:val="000000" w:themeColor="text1"/>
        </w:rPr>
        <w:t xml:space="preserve"> </w:t>
      </w:r>
      <w:r w:rsidR="001B7B39">
        <w:rPr>
          <w:rFonts w:ascii="Calibri" w:hAnsi="Calibri" w:cs="Calibri"/>
          <w:color w:val="000000" w:themeColor="text1"/>
        </w:rPr>
        <w:t>(ss). Begin to i</w:t>
      </w:r>
      <w:r w:rsidRPr="003131B6">
        <w:rPr>
          <w:rFonts w:ascii="Calibri" w:hAnsi="Calibri" w:cs="Calibri"/>
          <w:color w:val="000000" w:themeColor="text1"/>
        </w:rPr>
        <w:t>mag</w:t>
      </w:r>
      <w:r w:rsidR="001B7B39">
        <w:rPr>
          <w:rFonts w:ascii="Calibri" w:hAnsi="Calibri" w:cs="Calibri"/>
          <w:color w:val="000000" w:themeColor="text1"/>
        </w:rPr>
        <w:t>e</w:t>
      </w:r>
      <w:r w:rsidRPr="003131B6">
        <w:rPr>
          <w:rFonts w:ascii="Calibri" w:hAnsi="Calibri" w:cs="Calibri"/>
          <w:color w:val="000000" w:themeColor="text1"/>
        </w:rPr>
        <w:t xml:space="preserve"> at</w:t>
      </w:r>
      <w:r w:rsidR="00A76575" w:rsidRPr="003131B6">
        <w:rPr>
          <w:rFonts w:ascii="Calibri" w:hAnsi="Calibri" w:cs="Calibri"/>
          <w:color w:val="000000" w:themeColor="text1"/>
        </w:rPr>
        <w:t xml:space="preserve"> </w:t>
      </w:r>
      <w:r w:rsidR="00F0124A" w:rsidRPr="003131B6">
        <w:rPr>
          <w:rFonts w:ascii="Calibri" w:hAnsi="Calibri" w:cs="Calibri"/>
          <w:color w:val="000000" w:themeColor="text1"/>
        </w:rPr>
        <w:t xml:space="preserve">the </w:t>
      </w:r>
      <w:r w:rsidRPr="003131B6">
        <w:rPr>
          <w:rFonts w:ascii="Calibri" w:hAnsi="Calibri" w:cs="Calibri"/>
          <w:color w:val="000000" w:themeColor="text1"/>
        </w:rPr>
        <w:t>1</w:t>
      </w:r>
      <w:r w:rsidR="00BC7087">
        <w:rPr>
          <w:rFonts w:ascii="Calibri" w:hAnsi="Calibri" w:cs="Calibri"/>
          <w:color w:val="000000" w:themeColor="text1"/>
        </w:rPr>
        <w:t>–</w:t>
      </w:r>
      <w:r w:rsidR="00A76575" w:rsidRPr="003131B6">
        <w:rPr>
          <w:rFonts w:ascii="Calibri" w:hAnsi="Calibri" w:cs="Calibri"/>
          <w:color w:val="000000" w:themeColor="text1"/>
        </w:rPr>
        <w:t>2</w:t>
      </w:r>
      <w:r w:rsidR="00114074" w:rsidRPr="003131B6">
        <w:rPr>
          <w:rFonts w:ascii="Calibri" w:hAnsi="Calibri" w:cs="Calibri"/>
          <w:color w:val="000000" w:themeColor="text1"/>
        </w:rPr>
        <w:t xml:space="preserve"> somite stage</w:t>
      </w:r>
      <w:r w:rsidR="00A76575" w:rsidRPr="003131B6">
        <w:rPr>
          <w:rFonts w:ascii="Calibri" w:hAnsi="Calibri" w:cs="Calibri"/>
          <w:color w:val="000000" w:themeColor="text1"/>
        </w:rPr>
        <w:t xml:space="preserve"> </w:t>
      </w:r>
      <w:r w:rsidR="00114074" w:rsidRPr="003131B6">
        <w:rPr>
          <w:rFonts w:ascii="Calibri" w:hAnsi="Calibri" w:cs="Calibri"/>
          <w:color w:val="000000" w:themeColor="text1"/>
        </w:rPr>
        <w:t>(</w:t>
      </w:r>
      <w:r w:rsidR="00A76575" w:rsidRPr="003131B6">
        <w:rPr>
          <w:rFonts w:ascii="Calibri" w:hAnsi="Calibri" w:cs="Calibri"/>
          <w:color w:val="000000" w:themeColor="text1"/>
        </w:rPr>
        <w:t>ss</w:t>
      </w:r>
      <w:r w:rsidR="001B7B39">
        <w:rPr>
          <w:rFonts w:ascii="Calibri" w:hAnsi="Calibri" w:cs="Calibri"/>
          <w:color w:val="000000" w:themeColor="text1"/>
        </w:rPr>
        <w:t>).</w:t>
      </w:r>
    </w:p>
    <w:p w14:paraId="00887724" w14:textId="77777777" w:rsidR="005901BB" w:rsidRPr="003131B6" w:rsidRDefault="005901BB" w:rsidP="00D73D8E">
      <w:pPr>
        <w:pStyle w:val="ListParagraph"/>
        <w:ind w:left="0"/>
        <w:jc w:val="both"/>
        <w:rPr>
          <w:rFonts w:ascii="Calibri" w:hAnsi="Calibri" w:cs="Calibri"/>
          <w:color w:val="000000" w:themeColor="text1"/>
        </w:rPr>
      </w:pPr>
    </w:p>
    <w:p w14:paraId="338EDAB1" w14:textId="2FBD8C44" w:rsidR="001B7B39" w:rsidRPr="00F30B19" w:rsidRDefault="001B7B39" w:rsidP="00D73D8E">
      <w:pPr>
        <w:pStyle w:val="ListParagraph"/>
        <w:numPr>
          <w:ilvl w:val="1"/>
          <w:numId w:val="8"/>
        </w:numPr>
        <w:ind w:left="0" w:firstLine="0"/>
        <w:jc w:val="both"/>
        <w:rPr>
          <w:rFonts w:ascii="Calibri" w:hAnsi="Calibri" w:cs="Calibri"/>
          <w:color w:val="000000" w:themeColor="text1"/>
          <w:highlight w:val="yellow"/>
        </w:rPr>
      </w:pPr>
      <w:r w:rsidRPr="00F30B19">
        <w:rPr>
          <w:rFonts w:ascii="Calibri" w:hAnsi="Calibri" w:cs="Calibri"/>
          <w:color w:val="000000" w:themeColor="text1"/>
          <w:highlight w:val="yellow"/>
        </w:rPr>
        <w:t xml:space="preserve">To screen for the presence of </w:t>
      </w:r>
      <w:proofErr w:type="spellStart"/>
      <w:r w:rsidRPr="00F30B19">
        <w:rPr>
          <w:rFonts w:ascii="Calibri" w:hAnsi="Calibri" w:cs="Calibri"/>
          <w:color w:val="000000" w:themeColor="text1"/>
          <w:highlight w:val="yellow"/>
        </w:rPr>
        <w:t>somites</w:t>
      </w:r>
      <w:proofErr w:type="spellEnd"/>
      <w:r w:rsidR="005B7A7E" w:rsidRPr="00F30B19">
        <w:rPr>
          <w:rFonts w:ascii="Calibri" w:hAnsi="Calibri" w:cs="Calibri"/>
          <w:color w:val="000000" w:themeColor="text1"/>
          <w:highlight w:val="yellow"/>
        </w:rPr>
        <w:t xml:space="preserve">, </w:t>
      </w:r>
      <w:r w:rsidRPr="00F30B19">
        <w:rPr>
          <w:rFonts w:ascii="Calibri" w:hAnsi="Calibri" w:cs="Calibri"/>
          <w:color w:val="000000" w:themeColor="text1"/>
          <w:highlight w:val="yellow"/>
        </w:rPr>
        <w:t xml:space="preserve">observe the embryos under a stereoscope at 10 </w:t>
      </w:r>
      <w:proofErr w:type="spellStart"/>
      <w:r w:rsidRPr="00F30B19">
        <w:rPr>
          <w:rFonts w:ascii="Calibri" w:hAnsi="Calibri" w:cs="Calibri"/>
          <w:color w:val="000000" w:themeColor="text1"/>
          <w:highlight w:val="yellow"/>
        </w:rPr>
        <w:t>hpf</w:t>
      </w:r>
      <w:proofErr w:type="spellEnd"/>
      <w:r w:rsidRPr="00F30B19">
        <w:rPr>
          <w:rFonts w:ascii="Calibri" w:hAnsi="Calibri" w:cs="Calibri"/>
          <w:color w:val="000000" w:themeColor="text1"/>
          <w:highlight w:val="yellow"/>
        </w:rPr>
        <w:t xml:space="preserve"> and count the number of somites</w:t>
      </w:r>
      <w:r w:rsidRPr="00F30B19">
        <w:rPr>
          <w:rFonts w:ascii="Calibri" w:hAnsi="Calibri" w:cs="Calibri"/>
          <w:color w:val="000000" w:themeColor="text1"/>
          <w:highlight w:val="yellow"/>
          <w:vertAlign w:val="superscript"/>
        </w:rPr>
        <w:t>1</w:t>
      </w:r>
      <w:r w:rsidR="00EB4BA8" w:rsidRPr="00F30B19">
        <w:rPr>
          <w:rFonts w:ascii="Calibri" w:hAnsi="Calibri" w:cs="Calibri"/>
          <w:color w:val="000000" w:themeColor="text1"/>
          <w:highlight w:val="yellow"/>
        </w:rPr>
        <w:t>.</w:t>
      </w:r>
    </w:p>
    <w:p w14:paraId="56385E7D" w14:textId="77777777" w:rsidR="001B7B39" w:rsidRPr="001B7B39" w:rsidRDefault="001B7B39" w:rsidP="00D73D8E">
      <w:pPr>
        <w:pStyle w:val="ListParagraph"/>
        <w:ind w:left="0"/>
        <w:rPr>
          <w:rFonts w:ascii="Calibri" w:hAnsi="Calibri" w:cs="Calibri"/>
          <w:color w:val="000000" w:themeColor="text1"/>
          <w:highlight w:val="yellow"/>
        </w:rPr>
      </w:pPr>
    </w:p>
    <w:p w14:paraId="1C20775E" w14:textId="15BADF21" w:rsidR="001B7B39" w:rsidRPr="00552C5E" w:rsidRDefault="001B7B39" w:rsidP="00D73D8E">
      <w:pPr>
        <w:pStyle w:val="ListParagraph"/>
        <w:ind w:left="0"/>
        <w:jc w:val="both"/>
        <w:rPr>
          <w:rFonts w:ascii="Calibri" w:hAnsi="Calibri" w:cs="Calibri"/>
          <w:color w:val="000000" w:themeColor="text1"/>
        </w:rPr>
      </w:pPr>
      <w:r w:rsidRPr="00552C5E">
        <w:rPr>
          <w:rFonts w:ascii="Calibri" w:hAnsi="Calibri" w:cs="Calibri"/>
          <w:color w:val="000000" w:themeColor="text1"/>
        </w:rPr>
        <w:t xml:space="preserve">NOTE: </w:t>
      </w:r>
      <w:r w:rsidR="005B7A7E" w:rsidRPr="00552C5E">
        <w:rPr>
          <w:rFonts w:ascii="Calibri" w:hAnsi="Calibri" w:cs="Calibri"/>
          <w:color w:val="000000" w:themeColor="text1"/>
        </w:rPr>
        <w:t xml:space="preserve">Any </w:t>
      </w:r>
      <w:r w:rsidRPr="00552C5E">
        <w:rPr>
          <w:rFonts w:ascii="Calibri" w:hAnsi="Calibri" w:cs="Calibri"/>
          <w:color w:val="000000" w:themeColor="text1"/>
        </w:rPr>
        <w:t xml:space="preserve">embryos </w:t>
      </w:r>
      <w:r w:rsidR="005B7A7E" w:rsidRPr="00552C5E">
        <w:rPr>
          <w:rFonts w:ascii="Calibri" w:hAnsi="Calibri" w:cs="Calibri"/>
          <w:color w:val="000000" w:themeColor="text1"/>
        </w:rPr>
        <w:t>that are beyond the single somite stage should not be used for this experiment.</w:t>
      </w:r>
    </w:p>
    <w:p w14:paraId="41A92082" w14:textId="77777777" w:rsidR="001B7B39" w:rsidRDefault="001B7B39" w:rsidP="00D73D8E">
      <w:pPr>
        <w:pStyle w:val="ListParagraph"/>
        <w:ind w:left="0"/>
        <w:jc w:val="both"/>
        <w:rPr>
          <w:rFonts w:ascii="Calibri" w:hAnsi="Calibri" w:cs="Calibri"/>
          <w:color w:val="000000" w:themeColor="text1"/>
          <w:highlight w:val="yellow"/>
        </w:rPr>
      </w:pPr>
    </w:p>
    <w:p w14:paraId="510539C1" w14:textId="75423BD5" w:rsidR="009657B0" w:rsidRPr="003131B6" w:rsidRDefault="005B7A7E" w:rsidP="00D73D8E">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 xml:space="preserve">Out of the embryos that are at the single somite stage, screen </w:t>
      </w:r>
      <w:r w:rsidR="003B1D89" w:rsidRPr="003131B6">
        <w:rPr>
          <w:rFonts w:ascii="Calibri" w:hAnsi="Calibri" w:cs="Calibri"/>
          <w:color w:val="000000" w:themeColor="text1"/>
          <w:highlight w:val="yellow"/>
        </w:rPr>
        <w:t xml:space="preserve">for GFP expression </w:t>
      </w:r>
      <w:r w:rsidRPr="003131B6">
        <w:rPr>
          <w:rFonts w:ascii="Calibri" w:hAnsi="Calibri" w:cs="Calibri"/>
          <w:color w:val="000000" w:themeColor="text1"/>
          <w:highlight w:val="yellow"/>
        </w:rPr>
        <w:t>using</w:t>
      </w:r>
      <w:r w:rsidR="003B1D89" w:rsidRPr="003131B6">
        <w:rPr>
          <w:rFonts w:ascii="Calibri" w:hAnsi="Calibri" w:cs="Calibri"/>
          <w:color w:val="000000" w:themeColor="text1"/>
          <w:highlight w:val="yellow"/>
        </w:rPr>
        <w:t xml:space="preserve"> a</w:t>
      </w:r>
      <w:r w:rsidRPr="003131B6">
        <w:rPr>
          <w:rFonts w:ascii="Calibri" w:hAnsi="Calibri" w:cs="Calibri"/>
          <w:color w:val="000000" w:themeColor="text1"/>
          <w:highlight w:val="yellow"/>
        </w:rPr>
        <w:t xml:space="preserve"> </w:t>
      </w:r>
      <w:r w:rsidR="003B1D89" w:rsidRPr="003131B6">
        <w:rPr>
          <w:rFonts w:ascii="Calibri" w:hAnsi="Calibri" w:cs="Calibri"/>
          <w:color w:val="000000" w:themeColor="text1"/>
          <w:highlight w:val="yellow"/>
        </w:rPr>
        <w:t>f</w:t>
      </w:r>
      <w:r w:rsidR="008106B0" w:rsidRPr="003131B6">
        <w:rPr>
          <w:rFonts w:ascii="Calibri" w:hAnsi="Calibri" w:cs="Calibri"/>
          <w:color w:val="000000" w:themeColor="text1"/>
          <w:highlight w:val="yellow"/>
        </w:rPr>
        <w:t xml:space="preserve">luorescence </w:t>
      </w:r>
      <w:r w:rsidR="003B1D89" w:rsidRPr="003131B6">
        <w:rPr>
          <w:rFonts w:ascii="Calibri" w:hAnsi="Calibri" w:cs="Calibri"/>
          <w:color w:val="000000" w:themeColor="text1"/>
          <w:highlight w:val="yellow"/>
        </w:rPr>
        <w:t>a</w:t>
      </w:r>
      <w:r w:rsidR="008106B0" w:rsidRPr="003131B6">
        <w:rPr>
          <w:rFonts w:ascii="Calibri" w:hAnsi="Calibri" w:cs="Calibri"/>
          <w:color w:val="000000" w:themeColor="text1"/>
          <w:highlight w:val="yellow"/>
        </w:rPr>
        <w:t xml:space="preserve">dapter in combination with a </w:t>
      </w:r>
      <w:r w:rsidR="003B1D89" w:rsidRPr="003131B6">
        <w:rPr>
          <w:rFonts w:ascii="Calibri" w:hAnsi="Calibri" w:cs="Calibri"/>
          <w:color w:val="000000" w:themeColor="text1"/>
          <w:highlight w:val="yellow"/>
        </w:rPr>
        <w:t>s</w:t>
      </w:r>
      <w:r w:rsidR="008106B0" w:rsidRPr="003131B6">
        <w:rPr>
          <w:rFonts w:ascii="Calibri" w:hAnsi="Calibri" w:cs="Calibri"/>
          <w:color w:val="000000" w:themeColor="text1"/>
          <w:highlight w:val="yellow"/>
        </w:rPr>
        <w:t>tereo</w:t>
      </w:r>
      <w:r w:rsidR="003B1D89" w:rsidRPr="003131B6">
        <w:rPr>
          <w:rFonts w:ascii="Calibri" w:hAnsi="Calibri" w:cs="Calibri"/>
          <w:color w:val="000000" w:themeColor="text1"/>
          <w:highlight w:val="yellow"/>
        </w:rPr>
        <w:t>m</w:t>
      </w:r>
      <w:r w:rsidR="008106B0" w:rsidRPr="003131B6">
        <w:rPr>
          <w:rFonts w:ascii="Calibri" w:hAnsi="Calibri" w:cs="Calibri"/>
          <w:color w:val="000000" w:themeColor="text1"/>
          <w:highlight w:val="yellow"/>
        </w:rPr>
        <w:t xml:space="preserve">icroscope </w:t>
      </w:r>
      <w:r w:rsidRPr="003131B6">
        <w:rPr>
          <w:rFonts w:ascii="Calibri" w:hAnsi="Calibri" w:cs="Calibri"/>
          <w:color w:val="000000" w:themeColor="text1"/>
          <w:highlight w:val="yellow"/>
        </w:rPr>
        <w:t xml:space="preserve">to confirm the presence of the </w:t>
      </w:r>
      <w:r w:rsidR="003B1D89" w:rsidRPr="003131B6">
        <w:rPr>
          <w:rFonts w:ascii="Calibri" w:hAnsi="Calibri" w:cs="Calibri"/>
          <w:color w:val="000000" w:themeColor="text1"/>
          <w:highlight w:val="yellow"/>
        </w:rPr>
        <w:t>Rx</w:t>
      </w:r>
      <w:proofErr w:type="gramStart"/>
      <w:r w:rsidR="003B1D89" w:rsidRPr="003131B6">
        <w:rPr>
          <w:rFonts w:ascii="Calibri" w:hAnsi="Calibri" w:cs="Calibri"/>
          <w:color w:val="000000" w:themeColor="text1"/>
          <w:highlight w:val="yellow"/>
        </w:rPr>
        <w:t>3</w:t>
      </w:r>
      <w:r w:rsidRPr="003131B6">
        <w:rPr>
          <w:rFonts w:ascii="Calibri" w:hAnsi="Calibri" w:cs="Calibri"/>
          <w:color w:val="000000" w:themeColor="text1"/>
          <w:highlight w:val="yellow"/>
        </w:rPr>
        <w:t>:GFP</w:t>
      </w:r>
      <w:proofErr w:type="gramEnd"/>
      <w:r w:rsidR="003B1D89" w:rsidRPr="003131B6">
        <w:rPr>
          <w:rFonts w:ascii="Calibri" w:hAnsi="Calibri" w:cs="Calibri"/>
          <w:color w:val="000000" w:themeColor="text1"/>
          <w:highlight w:val="yellow"/>
        </w:rPr>
        <w:t xml:space="preserve"> transgene</w:t>
      </w:r>
      <w:r w:rsidRPr="003131B6">
        <w:rPr>
          <w:rFonts w:ascii="Calibri" w:hAnsi="Calibri" w:cs="Calibri"/>
          <w:color w:val="000000" w:themeColor="text1"/>
          <w:highlight w:val="yellow"/>
        </w:rPr>
        <w:t xml:space="preserve">. Once </w:t>
      </w:r>
      <w:r w:rsidR="003A22EC" w:rsidRPr="003131B6">
        <w:rPr>
          <w:rFonts w:ascii="Calibri" w:hAnsi="Calibri" w:cs="Calibri"/>
          <w:color w:val="000000" w:themeColor="text1"/>
          <w:highlight w:val="yellow"/>
        </w:rPr>
        <w:t>3</w:t>
      </w:r>
      <w:r w:rsidR="008944BA">
        <w:rPr>
          <w:rFonts w:ascii="Calibri" w:hAnsi="Calibri" w:cs="Calibri"/>
          <w:color w:val="000000" w:themeColor="text1"/>
          <w:highlight w:val="yellow"/>
        </w:rPr>
        <w:t>–</w:t>
      </w:r>
      <w:r w:rsidR="003A22EC" w:rsidRPr="003131B6">
        <w:rPr>
          <w:rFonts w:ascii="Calibri" w:hAnsi="Calibri" w:cs="Calibri"/>
          <w:color w:val="000000" w:themeColor="text1"/>
          <w:highlight w:val="yellow"/>
        </w:rPr>
        <w:t xml:space="preserve">5 </w:t>
      </w:r>
      <w:r w:rsidR="003B1D89" w:rsidRPr="003131B6">
        <w:rPr>
          <w:rFonts w:ascii="Calibri" w:hAnsi="Calibri" w:cs="Calibri"/>
          <w:color w:val="000000" w:themeColor="text1"/>
          <w:highlight w:val="yellow"/>
        </w:rPr>
        <w:t xml:space="preserve">GFP positive </w:t>
      </w:r>
      <w:r w:rsidR="008D3B31" w:rsidRPr="003131B6">
        <w:rPr>
          <w:rFonts w:ascii="Calibri" w:hAnsi="Calibri" w:cs="Calibri"/>
          <w:color w:val="000000" w:themeColor="text1"/>
          <w:highlight w:val="yellow"/>
        </w:rPr>
        <w:t>individuals</w:t>
      </w:r>
      <w:r w:rsidR="008157A6" w:rsidRPr="003131B6">
        <w:rPr>
          <w:rFonts w:ascii="Calibri" w:hAnsi="Calibri" w:cs="Calibri"/>
          <w:color w:val="000000" w:themeColor="text1"/>
          <w:highlight w:val="yellow"/>
        </w:rPr>
        <w:t xml:space="preserve"> have been identified</w:t>
      </w:r>
      <w:r w:rsidRPr="003131B6">
        <w:rPr>
          <w:rFonts w:ascii="Calibri" w:hAnsi="Calibri" w:cs="Calibri"/>
          <w:color w:val="000000" w:themeColor="text1"/>
          <w:highlight w:val="yellow"/>
        </w:rPr>
        <w:t>,</w:t>
      </w:r>
      <w:r w:rsidR="00F5029A">
        <w:rPr>
          <w:rFonts w:ascii="Calibri" w:hAnsi="Calibri" w:cs="Calibri"/>
          <w:color w:val="000000" w:themeColor="text1"/>
          <w:highlight w:val="yellow"/>
        </w:rPr>
        <w:t xml:space="preserve"> use fine forceps to</w:t>
      </w:r>
      <w:r w:rsidRPr="003131B6">
        <w:rPr>
          <w:rFonts w:ascii="Calibri" w:hAnsi="Calibri" w:cs="Calibri"/>
          <w:color w:val="000000" w:themeColor="text1"/>
          <w:highlight w:val="yellow"/>
        </w:rPr>
        <w:t xml:space="preserve"> </w:t>
      </w:r>
      <w:proofErr w:type="spellStart"/>
      <w:r w:rsidRPr="00AB3298">
        <w:rPr>
          <w:rFonts w:ascii="Calibri" w:hAnsi="Calibri" w:cs="Calibri"/>
          <w:color w:val="000000" w:themeColor="text1"/>
          <w:highlight w:val="yellow"/>
        </w:rPr>
        <w:t>dechorionate</w:t>
      </w:r>
      <w:proofErr w:type="spellEnd"/>
      <w:r w:rsidRPr="00AB3298">
        <w:rPr>
          <w:rFonts w:ascii="Calibri" w:hAnsi="Calibri" w:cs="Calibri"/>
          <w:color w:val="000000" w:themeColor="text1"/>
          <w:highlight w:val="yellow"/>
        </w:rPr>
        <w:t xml:space="preserve"> the </w:t>
      </w:r>
      <w:r w:rsidR="00F5029A">
        <w:rPr>
          <w:rFonts w:ascii="Calibri" w:hAnsi="Calibri" w:cs="Calibri"/>
          <w:color w:val="000000" w:themeColor="text1"/>
          <w:highlight w:val="yellow"/>
        </w:rPr>
        <w:t>embryos and transfer them into</w:t>
      </w:r>
      <w:r w:rsidRPr="003131B6">
        <w:rPr>
          <w:rFonts w:ascii="Calibri" w:hAnsi="Calibri" w:cs="Calibri"/>
          <w:color w:val="000000" w:themeColor="text1"/>
          <w:highlight w:val="yellow"/>
        </w:rPr>
        <w:t xml:space="preserve"> a small </w:t>
      </w:r>
      <w:r w:rsidR="008944BA">
        <w:rPr>
          <w:rFonts w:ascii="Calibri" w:hAnsi="Calibri" w:cs="Calibri"/>
          <w:color w:val="000000" w:themeColor="text1"/>
          <w:highlight w:val="yellow"/>
        </w:rPr>
        <w:t>P</w:t>
      </w:r>
      <w:r w:rsidR="008944BA" w:rsidRPr="003131B6">
        <w:rPr>
          <w:rFonts w:ascii="Calibri" w:hAnsi="Calibri" w:cs="Calibri"/>
          <w:color w:val="000000" w:themeColor="text1"/>
          <w:highlight w:val="yellow"/>
        </w:rPr>
        <w:t xml:space="preserve">etri </w:t>
      </w:r>
      <w:r w:rsidRPr="003131B6">
        <w:rPr>
          <w:rFonts w:ascii="Calibri" w:hAnsi="Calibri" w:cs="Calibri"/>
          <w:color w:val="000000" w:themeColor="text1"/>
          <w:highlight w:val="yellow"/>
        </w:rPr>
        <w:t>dish</w:t>
      </w:r>
      <w:r w:rsidR="003B1D89" w:rsidRPr="003131B6">
        <w:rPr>
          <w:rFonts w:ascii="Calibri" w:hAnsi="Calibri" w:cs="Calibri"/>
          <w:color w:val="000000" w:themeColor="text1"/>
          <w:highlight w:val="yellow"/>
        </w:rPr>
        <w:t xml:space="preserve"> containing </w:t>
      </w:r>
      <w:r w:rsidR="00934A61" w:rsidRPr="003131B6">
        <w:rPr>
          <w:rFonts w:ascii="Calibri" w:hAnsi="Calibri" w:cs="Calibri"/>
          <w:color w:val="000000" w:themeColor="text1"/>
          <w:highlight w:val="yellow"/>
        </w:rPr>
        <w:t>E3 embryo buffer</w:t>
      </w:r>
      <w:r w:rsidR="00F5029A">
        <w:rPr>
          <w:rFonts w:ascii="Calibri" w:hAnsi="Calibri" w:cs="Calibri"/>
          <w:color w:val="000000" w:themeColor="text1"/>
          <w:highlight w:val="yellow"/>
        </w:rPr>
        <w:t xml:space="preserve"> with a glass pipette</w:t>
      </w:r>
      <w:r w:rsidR="0068503D" w:rsidRPr="00AB3298">
        <w:rPr>
          <w:rFonts w:ascii="Calibri" w:hAnsi="Calibri" w:cs="Calibri"/>
          <w:color w:val="000000" w:themeColor="text1"/>
          <w:highlight w:val="yellow"/>
          <w:vertAlign w:val="superscript"/>
        </w:rPr>
        <w:t>34</w:t>
      </w:r>
      <w:r w:rsidR="00934A61" w:rsidRPr="003131B6">
        <w:rPr>
          <w:rFonts w:ascii="Calibri" w:hAnsi="Calibri" w:cs="Calibri"/>
          <w:color w:val="000000" w:themeColor="text1"/>
          <w:highlight w:val="yellow"/>
        </w:rPr>
        <w:t>.</w:t>
      </w:r>
    </w:p>
    <w:p w14:paraId="41717855" w14:textId="77777777" w:rsidR="009657B0" w:rsidRPr="003131B6" w:rsidRDefault="009657B0" w:rsidP="00D73D8E">
      <w:pPr>
        <w:pStyle w:val="ListParagraph"/>
        <w:ind w:left="0"/>
        <w:jc w:val="both"/>
        <w:rPr>
          <w:rFonts w:ascii="Calibri" w:hAnsi="Calibri" w:cs="Calibri"/>
          <w:color w:val="000000" w:themeColor="text1"/>
          <w:highlight w:val="yellow"/>
        </w:rPr>
      </w:pPr>
    </w:p>
    <w:p w14:paraId="08525B74" w14:textId="05DB966C" w:rsidR="00105831" w:rsidRPr="004007C3" w:rsidRDefault="003B1D89" w:rsidP="00D73D8E">
      <w:pPr>
        <w:pStyle w:val="ListParagraph"/>
        <w:numPr>
          <w:ilvl w:val="1"/>
          <w:numId w:val="8"/>
        </w:numPr>
        <w:ind w:left="0" w:firstLine="0"/>
        <w:jc w:val="both"/>
        <w:rPr>
          <w:rFonts w:ascii="Calibri" w:hAnsi="Calibri" w:cs="Calibri"/>
          <w:highlight w:val="yellow"/>
        </w:rPr>
      </w:pPr>
      <w:r w:rsidRPr="003131B6">
        <w:rPr>
          <w:rFonts w:ascii="Calibri" w:hAnsi="Calibri" w:cs="Calibri"/>
          <w:color w:val="000000" w:themeColor="text1"/>
          <w:highlight w:val="yellow"/>
        </w:rPr>
        <w:t>Anesthetize t</w:t>
      </w:r>
      <w:r w:rsidR="005B7A7E" w:rsidRPr="003131B6">
        <w:rPr>
          <w:rFonts w:ascii="Calibri" w:hAnsi="Calibri" w:cs="Calibri"/>
          <w:color w:val="000000" w:themeColor="text1"/>
          <w:highlight w:val="yellow"/>
        </w:rPr>
        <w:t xml:space="preserve">he </w:t>
      </w:r>
      <w:r w:rsidR="00676CFF" w:rsidRPr="003131B6">
        <w:rPr>
          <w:rFonts w:ascii="Calibri" w:hAnsi="Calibri" w:cs="Calibri"/>
          <w:color w:val="000000" w:themeColor="text1"/>
          <w:highlight w:val="yellow"/>
        </w:rPr>
        <w:t>embryos</w:t>
      </w:r>
      <w:r w:rsidR="005B7A7E" w:rsidRPr="003131B6">
        <w:rPr>
          <w:rFonts w:ascii="Calibri" w:hAnsi="Calibri" w:cs="Calibri"/>
          <w:color w:val="000000" w:themeColor="text1"/>
          <w:highlight w:val="yellow"/>
        </w:rPr>
        <w:t xml:space="preserve"> </w:t>
      </w:r>
      <w:r w:rsidRPr="003131B6">
        <w:rPr>
          <w:rFonts w:ascii="Calibri" w:hAnsi="Calibri" w:cs="Calibri"/>
          <w:color w:val="000000" w:themeColor="text1"/>
          <w:highlight w:val="yellow"/>
        </w:rPr>
        <w:t>by transferring them</w:t>
      </w:r>
      <w:r w:rsidR="005B7A7E" w:rsidRPr="003131B6">
        <w:rPr>
          <w:rFonts w:ascii="Calibri" w:hAnsi="Calibri" w:cs="Calibri"/>
          <w:color w:val="000000" w:themeColor="text1"/>
          <w:highlight w:val="yellow"/>
        </w:rPr>
        <w:t xml:space="preserve"> </w:t>
      </w:r>
      <w:r w:rsidRPr="003131B6">
        <w:rPr>
          <w:rFonts w:ascii="Calibri" w:hAnsi="Calibri" w:cs="Calibri"/>
          <w:color w:val="000000" w:themeColor="text1"/>
          <w:highlight w:val="yellow"/>
        </w:rPr>
        <w:t>into</w:t>
      </w:r>
      <w:r w:rsidR="005B7A7E" w:rsidRPr="003131B6">
        <w:rPr>
          <w:rFonts w:ascii="Calibri" w:hAnsi="Calibri" w:cs="Calibri"/>
          <w:color w:val="000000" w:themeColor="text1"/>
          <w:highlight w:val="yellow"/>
        </w:rPr>
        <w:t xml:space="preserve"> </w:t>
      </w:r>
      <w:r w:rsidR="00934A61" w:rsidRPr="003131B6">
        <w:rPr>
          <w:rFonts w:ascii="Calibri" w:hAnsi="Calibri" w:cs="Calibri"/>
          <w:color w:val="000000" w:themeColor="text1"/>
          <w:highlight w:val="yellow"/>
        </w:rPr>
        <w:t xml:space="preserve">0.5 mL </w:t>
      </w:r>
      <w:r w:rsidRPr="003131B6">
        <w:rPr>
          <w:rFonts w:ascii="Calibri" w:hAnsi="Calibri" w:cs="Calibri"/>
          <w:color w:val="000000" w:themeColor="text1"/>
          <w:highlight w:val="yellow"/>
        </w:rPr>
        <w:t>E3 embryo buffer</w:t>
      </w:r>
      <w:r w:rsidR="00410849" w:rsidRPr="003131B6">
        <w:rPr>
          <w:rFonts w:ascii="Calibri" w:hAnsi="Calibri" w:cs="Calibri"/>
          <w:color w:val="000000" w:themeColor="text1"/>
          <w:highlight w:val="yellow"/>
        </w:rPr>
        <w:t xml:space="preserve"> (pH 7) </w:t>
      </w:r>
      <w:r w:rsidRPr="003131B6">
        <w:rPr>
          <w:rFonts w:ascii="Calibri" w:hAnsi="Calibri" w:cs="Calibri"/>
          <w:color w:val="000000" w:themeColor="text1"/>
          <w:highlight w:val="yellow"/>
        </w:rPr>
        <w:t>containing</w:t>
      </w:r>
      <w:r w:rsidR="005B7A7E" w:rsidRPr="003131B6">
        <w:rPr>
          <w:rFonts w:ascii="Calibri" w:hAnsi="Calibri" w:cs="Calibri"/>
          <w:color w:val="000000" w:themeColor="text1"/>
          <w:highlight w:val="yellow"/>
        </w:rPr>
        <w:t xml:space="preserve"> </w:t>
      </w:r>
      <w:r w:rsidR="009657B0" w:rsidRPr="003131B6">
        <w:rPr>
          <w:rFonts w:ascii="Calibri" w:hAnsi="Calibri" w:cs="Calibri"/>
          <w:highlight w:val="yellow"/>
        </w:rPr>
        <w:t>0.168 mg/mL</w:t>
      </w:r>
      <w:r w:rsidR="004E438A" w:rsidRPr="003131B6">
        <w:rPr>
          <w:rFonts w:ascii="Calibri" w:hAnsi="Calibri" w:cs="Calibri"/>
          <w:color w:val="000000" w:themeColor="text1"/>
          <w:highlight w:val="yellow"/>
        </w:rPr>
        <w:t xml:space="preserve"> Tricaine (MS222)</w:t>
      </w:r>
      <w:r w:rsidR="00934A61" w:rsidRPr="003131B6">
        <w:rPr>
          <w:rFonts w:ascii="Calibri" w:hAnsi="Calibri" w:cs="Calibri"/>
          <w:color w:val="000000" w:themeColor="text1"/>
          <w:highlight w:val="yellow"/>
        </w:rPr>
        <w:t xml:space="preserve"> in a </w:t>
      </w:r>
      <w:r w:rsidR="001B7B39">
        <w:rPr>
          <w:rFonts w:ascii="Calibri" w:hAnsi="Calibri" w:cs="Calibri"/>
          <w:color w:val="000000" w:themeColor="text1"/>
          <w:highlight w:val="yellow"/>
        </w:rPr>
        <w:t>micro centrifuge</w:t>
      </w:r>
      <w:r w:rsidR="00934A61" w:rsidRPr="003131B6">
        <w:rPr>
          <w:rFonts w:ascii="Calibri" w:hAnsi="Calibri" w:cs="Calibri"/>
          <w:color w:val="000000" w:themeColor="text1"/>
          <w:highlight w:val="yellow"/>
        </w:rPr>
        <w:t xml:space="preserve"> tube</w:t>
      </w:r>
      <w:r w:rsidR="005A6A9B" w:rsidRPr="003131B6">
        <w:rPr>
          <w:rFonts w:ascii="Calibri" w:hAnsi="Calibri" w:cs="Calibri"/>
          <w:color w:val="000000" w:themeColor="text1"/>
          <w:highlight w:val="yellow"/>
        </w:rPr>
        <w:fldChar w:fldCharType="begin" w:fldLock="1"/>
      </w:r>
      <w:r w:rsidR="00B9481F" w:rsidRPr="003131B6">
        <w:rPr>
          <w:rFonts w:ascii="Calibri" w:hAnsi="Calibri" w:cs="Calibri"/>
          <w:color w:val="000000" w:themeColor="text1"/>
          <w:highlight w:val="yellow"/>
        </w:rPr>
        <w:instrText>ADDIN CSL_CITATION {"citationItems":[{"id":"ITEM-1","itemData":{"abstract":"Westerfield, M. (2007) THE ZEBRAFISH. BOOK, 5th Edition; A guide for the laboratory use of zebrafish (Danio rerio), Eugene,. University of Oregon ","author":[{"dropping-particle":"","family":"Westerfield","given":"M.","non-dropping-particle":"","parse-names":false,"suffix":""}],"container-title":"University of Oregon Press, Eugene (Book)","id":"ITEM-1","issued":{"date-parts":[["2007"]]},"title":"The Zebrafish Book. A Guide for the Laboratory Use of Zebrafish (Danio rerio), 5th Edition","type":"article-journal"},"uris":["http://www.mendeley.com/documents/?uuid=32be5eaf-ce17-39dc-beff-fece9ec98f73"]},{"id":"ITEM-2","itemData":{"DOI":"10.3791/55210","ISSN":"1940087X","PMID":"28190077","abstract":"Zebrafish embryos offer an ideal experimental system to study complex morphogenetic processes due to their ease of accessibility and optical transparency. In particular, posterior body elongation is an essential process in embryonic development by which multiple tissue deformations act together to direct the formation of a large part of the body axis. In order to observe this process by long-term time-lapse imaging it is necessary to utilize a mounting technique that allows sufficient support to maintain samples in the correct orientation during transfer to the microscope and acquisition. In addition, the mounting must also provide sufficient freedom of movement for the outgrowth of the posterior body region without affecting its normal development. Finally, there must be a certain degree in versatility of the mounting method to allow imaging on diverse imaging set-ups. Here, we present a mounting technique for imaging the development of posterior body elongation in the zebrafish D. rerio. This technique involves mounting embryos such that the head and yolk sac regions are almost entirely included in agarose, while leaving out the posterior body region to elongate and develop normally. We will show how this can be adapted for upright, inverted and vertical light-sheet microscopy set-ups. While this protocol focuses on mounting embryos for imaging for the posterior body, it could easily be adapted for the live imaging of multiple aspects of zebrafish development.","author":[{"dropping-particle":"","family":"Hirsinger","given":"Estelle","non-dropping-particle":"","parse-names":false,"suffix":""},{"dropping-particle":"","family":"Steventon","given":"Ben","non-dropping-particle":"","parse-names":false,"suffix":""}],"container-title":"Journal of Visualized Experiments","id":"ITEM-2","issue":"119","issued":{"date-parts":[["2017","1","26"]]},"page":"55210","publisher":"Journal of Visualized Experiments","title":"A versatile mounting method for long term imaging of zebrafish development","type":"article-journal","volume":"2017"},"uris":["http://www.mendeley.com/documents/?uuid=c522631d-e4b7-381b-a36f-165dc5fb58ff"]}],"mendeley":{"formattedCitation":"&lt;sup&gt;34, 35&lt;/sup&gt;","plainTextFormattedCitation":"34, 35","previouslyFormattedCitation":"&lt;sup&gt;34, 35&lt;/sup&gt;"},"properties":{"noteIndex":0},"schema":"https://github.com/citation-style-language/schema/raw/master/csl-citation.json"}</w:instrText>
      </w:r>
      <w:r w:rsidR="005A6A9B" w:rsidRPr="003131B6">
        <w:rPr>
          <w:rFonts w:ascii="Calibri" w:hAnsi="Calibri" w:cs="Calibri"/>
          <w:color w:val="000000" w:themeColor="text1"/>
          <w:highlight w:val="yellow"/>
        </w:rPr>
        <w:fldChar w:fldCharType="separate"/>
      </w:r>
      <w:r w:rsidR="00B9481F" w:rsidRPr="003131B6">
        <w:rPr>
          <w:rFonts w:ascii="Calibri" w:hAnsi="Calibri" w:cs="Calibri"/>
          <w:noProof/>
          <w:color w:val="000000" w:themeColor="text1"/>
          <w:highlight w:val="yellow"/>
          <w:vertAlign w:val="superscript"/>
        </w:rPr>
        <w:t>34,35</w:t>
      </w:r>
      <w:r w:rsidR="005A6A9B" w:rsidRPr="003131B6">
        <w:rPr>
          <w:rFonts w:ascii="Calibri" w:hAnsi="Calibri" w:cs="Calibri"/>
          <w:color w:val="000000" w:themeColor="text1"/>
          <w:highlight w:val="yellow"/>
        </w:rPr>
        <w:fldChar w:fldCharType="end"/>
      </w:r>
      <w:r w:rsidR="005B7A7E" w:rsidRPr="003131B6">
        <w:rPr>
          <w:rFonts w:ascii="Calibri" w:hAnsi="Calibri" w:cs="Calibri"/>
          <w:color w:val="000000" w:themeColor="text1"/>
          <w:highlight w:val="yellow"/>
        </w:rPr>
        <w:t>.</w:t>
      </w:r>
      <w:r w:rsidR="00052CE9" w:rsidRPr="003131B6">
        <w:rPr>
          <w:rFonts w:ascii="Calibri" w:hAnsi="Calibri" w:cs="Calibri"/>
          <w:color w:val="000000" w:themeColor="text1"/>
          <w:highlight w:val="yellow"/>
        </w:rPr>
        <w:t xml:space="preserve"> Spontaneous muscle movements begin as early as 17 hpf</w:t>
      </w:r>
      <w:r w:rsidR="00C6703F" w:rsidRPr="003131B6">
        <w:rPr>
          <w:rFonts w:ascii="Calibri" w:hAnsi="Calibri" w:cs="Calibri"/>
          <w:color w:val="000000" w:themeColor="text1"/>
          <w:highlight w:val="yellow"/>
        </w:rPr>
        <w:fldChar w:fldCharType="begin" w:fldLock="1"/>
      </w:r>
      <w:r w:rsidR="00B9481F" w:rsidRPr="003131B6">
        <w:rPr>
          <w:rFonts w:ascii="Calibri" w:hAnsi="Calibri" w:cs="Calibri"/>
          <w:color w:val="000000" w:themeColor="text1"/>
          <w:highlight w:val="yellow"/>
        </w:rPr>
        <w:instrText>ADDIN CSL_CITATION {"citationItems":[{"id":"ITEM-1","itemData":{"DOI":"10.1002/(SICI)1097-4695(199812)37:4&lt;622::AID-NEU10&gt;3.0.CO;2-S","ISSN":"00223034","PMID":"9858263","abstract":"The development and properties of locomotor behaviors in zebrafish embryos raised at 28.5°C were examined. When freed from the chorion, embryonic zebrafish showed three sequential stereotyped behaviors: a transient period of alternating, coiling contractions followed by touch- evoked rapid coils, then finally, organized swimming. The three different behaviors were characterized by video microscopy. Spontaneous, alternating contractions of the trunk appeared suddenly at 17 h postfertilization (hpf), with a frequency of 0.57 Hz, peaked at 19 hpf at 0.96 Hz, and gradually decreased to &lt;0.1 Hz by 27 hpf. Starting at 21 hpf, touching either the head or the tail of the embryos resulted in vigorous coils. The coils accelerated with development, reaching a maximum speed of contraction before 48 hpf, which is near the time of hatching. After 27 hpf, touching the embryos, particularly on the tail, could induce partial coils (instead of full coils). At this time, embryos started to swim in response to a touch, preferentially to the tail. The swim cycle frequency gradually increased with age from 7 Hz at 27 hpf to 28 Hz at 36 hpf. Lesions of the central nervous system rostral to the hindbrain had no effect on the three behaviors. Lesioning the hindbrain eliminated swimming and touch responses, but not the spontaneous contractions. Our observations suggest that the spontaneous contractions result from activation of a primitive spinal circuit, while touch and swimming require additional hindbrain inputs to elicit mature locomotor behaviors.","author":[{"dropping-particle":"","family":"Saint-Amant","given":"Louis","non-dropping-particle":"","parse-names":false,"suffix":""},{"dropping-particle":"","family":"Drapeau","given":"Pierre","non-dropping-particle":"","parse-names":false,"suffix":""}],"container-title":"Journal of Neurobiology","id":"ITEM-1","issue":"4","issued":{"date-parts":[["1998","12","1"]]},"page":"622-632","publisher":"John Wiley &amp; Sons, Ltd","title":"Time course of the development of motor behaviors in the zebrafish embryo","type":"article-journal","volume":"37"},"uris":["http://www.mendeley.com/documents/?uuid=ed96bc4e-3203-36a2-aa1e-c618439ff83f"]}],"mendeley":{"formattedCitation":"&lt;sup&gt;36&lt;/sup&gt;","plainTextFormattedCitation":"36","previouslyFormattedCitation":"&lt;sup&gt;36&lt;/sup&gt;"},"properties":{"noteIndex":0},"schema":"https://github.com/citation-style-language/schema/raw/master/csl-citation.json"}</w:instrText>
      </w:r>
      <w:r w:rsidR="00C6703F" w:rsidRPr="003131B6">
        <w:rPr>
          <w:rFonts w:ascii="Calibri" w:hAnsi="Calibri" w:cs="Calibri"/>
          <w:color w:val="000000" w:themeColor="text1"/>
          <w:highlight w:val="yellow"/>
        </w:rPr>
        <w:fldChar w:fldCharType="separate"/>
      </w:r>
      <w:r w:rsidR="00B9481F" w:rsidRPr="003131B6">
        <w:rPr>
          <w:rFonts w:ascii="Calibri" w:hAnsi="Calibri" w:cs="Calibri"/>
          <w:noProof/>
          <w:color w:val="000000" w:themeColor="text1"/>
          <w:highlight w:val="yellow"/>
          <w:vertAlign w:val="superscript"/>
        </w:rPr>
        <w:t>36</w:t>
      </w:r>
      <w:r w:rsidR="00C6703F" w:rsidRPr="003131B6">
        <w:rPr>
          <w:rFonts w:ascii="Calibri" w:hAnsi="Calibri" w:cs="Calibri"/>
          <w:color w:val="000000" w:themeColor="text1"/>
          <w:highlight w:val="yellow"/>
        </w:rPr>
        <w:fldChar w:fldCharType="end"/>
      </w:r>
      <w:r w:rsidR="00052CE9" w:rsidRPr="003131B6">
        <w:rPr>
          <w:rFonts w:ascii="Calibri" w:hAnsi="Calibri" w:cs="Calibri"/>
          <w:highlight w:val="yellow"/>
        </w:rPr>
        <w:t>.</w:t>
      </w:r>
      <w:r w:rsidR="008944BA">
        <w:rPr>
          <w:rFonts w:ascii="Calibri" w:hAnsi="Calibri" w:cs="Calibri"/>
          <w:color w:val="8B8B8B"/>
          <w:highlight w:val="yellow"/>
          <w:shd w:val="clear" w:color="auto" w:fill="FFFFFF"/>
        </w:rPr>
        <w:t xml:space="preserve"> </w:t>
      </w:r>
      <w:r w:rsidR="001B7B39" w:rsidRPr="004007C3">
        <w:rPr>
          <w:rFonts w:ascii="Calibri" w:hAnsi="Calibri" w:cs="Calibri"/>
          <w:highlight w:val="yellow"/>
          <w:shd w:val="clear" w:color="auto" w:fill="FFFFFF"/>
        </w:rPr>
        <w:t>Ensure t</w:t>
      </w:r>
      <w:r w:rsidR="00F5029A">
        <w:rPr>
          <w:rFonts w:ascii="Calibri" w:hAnsi="Calibri" w:cs="Calibri"/>
          <w:highlight w:val="yellow"/>
          <w:shd w:val="clear" w:color="auto" w:fill="FFFFFF"/>
        </w:rPr>
        <w:t>hat</w:t>
      </w:r>
      <w:r w:rsidR="001B7B39" w:rsidRPr="004007C3">
        <w:rPr>
          <w:rFonts w:ascii="Calibri" w:hAnsi="Calibri" w:cs="Calibri"/>
          <w:highlight w:val="yellow"/>
          <w:shd w:val="clear" w:color="auto" w:fill="FFFFFF"/>
        </w:rPr>
        <w:t xml:space="preserve"> </w:t>
      </w:r>
      <w:r w:rsidR="00F5029A" w:rsidRPr="004007C3">
        <w:rPr>
          <w:rFonts w:ascii="Calibri" w:hAnsi="Calibri" w:cs="Calibri"/>
          <w:highlight w:val="yellow"/>
          <w:shd w:val="clear" w:color="auto" w:fill="FFFFFF"/>
        </w:rPr>
        <w:t xml:space="preserve">embryos </w:t>
      </w:r>
      <w:r w:rsidR="00F5029A">
        <w:rPr>
          <w:rFonts w:ascii="Calibri" w:hAnsi="Calibri" w:cs="Calibri"/>
          <w:highlight w:val="yellow"/>
          <w:shd w:val="clear" w:color="auto" w:fill="FFFFFF"/>
        </w:rPr>
        <w:t xml:space="preserve">are </w:t>
      </w:r>
      <w:r w:rsidR="001B7B39" w:rsidRPr="004007C3">
        <w:rPr>
          <w:rFonts w:ascii="Calibri" w:hAnsi="Calibri" w:cs="Calibri"/>
          <w:highlight w:val="yellow"/>
          <w:shd w:val="clear" w:color="auto" w:fill="FFFFFF"/>
        </w:rPr>
        <w:t>anesthetize</w:t>
      </w:r>
      <w:r w:rsidR="00F5029A">
        <w:rPr>
          <w:rFonts w:ascii="Calibri" w:hAnsi="Calibri" w:cs="Calibri"/>
          <w:highlight w:val="yellow"/>
          <w:shd w:val="clear" w:color="auto" w:fill="FFFFFF"/>
        </w:rPr>
        <w:t>d</w:t>
      </w:r>
      <w:r w:rsidR="001B7B39" w:rsidRPr="004007C3">
        <w:rPr>
          <w:rFonts w:ascii="Calibri" w:hAnsi="Calibri" w:cs="Calibri"/>
          <w:highlight w:val="yellow"/>
          <w:shd w:val="clear" w:color="auto" w:fill="FFFFFF"/>
        </w:rPr>
        <w:t xml:space="preserve"> to </w:t>
      </w:r>
      <w:r w:rsidR="004007C3" w:rsidRPr="004007C3">
        <w:rPr>
          <w:rFonts w:ascii="Calibri" w:hAnsi="Calibri" w:cs="Calibri"/>
          <w:highlight w:val="yellow"/>
          <w:shd w:val="clear" w:color="auto" w:fill="FFFFFF"/>
        </w:rPr>
        <w:t>image beyond</w:t>
      </w:r>
      <w:r w:rsidR="00052CE9" w:rsidRPr="004007C3">
        <w:rPr>
          <w:rFonts w:ascii="Calibri" w:hAnsi="Calibri" w:cs="Calibri"/>
          <w:highlight w:val="yellow"/>
        </w:rPr>
        <w:t xml:space="preserve"> this timepoint</w:t>
      </w:r>
      <w:r w:rsidR="004007C3" w:rsidRPr="004007C3">
        <w:rPr>
          <w:rFonts w:ascii="Calibri" w:hAnsi="Calibri" w:cs="Calibri"/>
          <w:highlight w:val="yellow"/>
        </w:rPr>
        <w:t>.</w:t>
      </w:r>
    </w:p>
    <w:p w14:paraId="70E41965" w14:textId="54266C9F" w:rsidR="00105831" w:rsidRPr="00D73D8E" w:rsidRDefault="00105831" w:rsidP="00D73D8E">
      <w:pPr>
        <w:pStyle w:val="ListParagraph"/>
        <w:tabs>
          <w:tab w:val="left" w:pos="6330"/>
        </w:tabs>
        <w:ind w:left="0"/>
        <w:jc w:val="both"/>
        <w:rPr>
          <w:rFonts w:ascii="Calibri" w:hAnsi="Calibri" w:cs="Calibri"/>
          <w:color w:val="000000" w:themeColor="text1"/>
        </w:rPr>
      </w:pPr>
    </w:p>
    <w:p w14:paraId="6F9DE805" w14:textId="61220339" w:rsidR="004007C3" w:rsidRDefault="004007C3" w:rsidP="00D73D8E">
      <w:pPr>
        <w:pStyle w:val="ListParagraph"/>
        <w:numPr>
          <w:ilvl w:val="1"/>
          <w:numId w:val="8"/>
        </w:numPr>
        <w:ind w:left="0" w:firstLine="0"/>
        <w:jc w:val="both"/>
        <w:rPr>
          <w:rFonts w:ascii="Calibri" w:hAnsi="Calibri" w:cs="Calibri"/>
          <w:color w:val="000000" w:themeColor="text1"/>
          <w:highlight w:val="yellow"/>
        </w:rPr>
      </w:pPr>
      <w:r>
        <w:rPr>
          <w:rFonts w:ascii="Calibri" w:hAnsi="Calibri" w:cs="Calibri"/>
          <w:color w:val="000000" w:themeColor="text1"/>
          <w:highlight w:val="yellow"/>
        </w:rPr>
        <w:t>Embed t</w:t>
      </w:r>
      <w:r w:rsidR="005B7A7E" w:rsidRPr="003131B6">
        <w:rPr>
          <w:rFonts w:ascii="Calibri" w:hAnsi="Calibri" w:cs="Calibri"/>
          <w:color w:val="000000" w:themeColor="text1"/>
          <w:highlight w:val="yellow"/>
        </w:rPr>
        <w:t xml:space="preserve">he embryos in 1% </w:t>
      </w:r>
      <w:r w:rsidR="00457C9B" w:rsidRPr="003131B6">
        <w:rPr>
          <w:rFonts w:ascii="Calibri" w:hAnsi="Calibri" w:cs="Calibri"/>
          <w:color w:val="000000" w:themeColor="text1"/>
          <w:highlight w:val="yellow"/>
        </w:rPr>
        <w:t>l</w:t>
      </w:r>
      <w:r w:rsidR="005B7A7E" w:rsidRPr="003131B6">
        <w:rPr>
          <w:rFonts w:ascii="Calibri" w:hAnsi="Calibri" w:cs="Calibri"/>
          <w:color w:val="000000" w:themeColor="text1"/>
          <w:highlight w:val="yellow"/>
        </w:rPr>
        <w:t xml:space="preserve">ow </w:t>
      </w:r>
      <w:r w:rsidR="00457C9B" w:rsidRPr="003131B6">
        <w:rPr>
          <w:rFonts w:ascii="Calibri" w:hAnsi="Calibri" w:cs="Calibri"/>
          <w:color w:val="000000" w:themeColor="text1"/>
          <w:highlight w:val="yellow"/>
        </w:rPr>
        <w:t>m</w:t>
      </w:r>
      <w:r w:rsidR="005B7A7E" w:rsidRPr="003131B6">
        <w:rPr>
          <w:rFonts w:ascii="Calibri" w:hAnsi="Calibri" w:cs="Calibri"/>
          <w:color w:val="000000" w:themeColor="text1"/>
          <w:highlight w:val="yellow"/>
        </w:rPr>
        <w:t xml:space="preserve">elting </w:t>
      </w:r>
      <w:r w:rsidR="00457C9B" w:rsidRPr="003131B6">
        <w:rPr>
          <w:rFonts w:ascii="Calibri" w:hAnsi="Calibri" w:cs="Calibri"/>
          <w:color w:val="000000" w:themeColor="text1"/>
          <w:highlight w:val="yellow"/>
        </w:rPr>
        <w:t>t</w:t>
      </w:r>
      <w:r w:rsidR="005B7A7E" w:rsidRPr="003131B6">
        <w:rPr>
          <w:rFonts w:ascii="Calibri" w:hAnsi="Calibri" w:cs="Calibri"/>
          <w:color w:val="000000" w:themeColor="text1"/>
          <w:highlight w:val="yellow"/>
        </w:rPr>
        <w:t>emperature</w:t>
      </w:r>
      <w:r w:rsidR="004B26E4" w:rsidRPr="003131B6">
        <w:rPr>
          <w:rFonts w:ascii="Calibri" w:hAnsi="Calibri" w:cs="Calibri"/>
          <w:color w:val="000000" w:themeColor="text1"/>
          <w:highlight w:val="yellow"/>
        </w:rPr>
        <w:t xml:space="preserve"> </w:t>
      </w:r>
      <w:r w:rsidR="00457C9B" w:rsidRPr="003131B6">
        <w:rPr>
          <w:rFonts w:ascii="Calibri" w:hAnsi="Calibri" w:cs="Calibri"/>
          <w:color w:val="000000" w:themeColor="text1"/>
          <w:highlight w:val="yellow"/>
        </w:rPr>
        <w:t>a</w:t>
      </w:r>
      <w:r w:rsidR="005B7A7E" w:rsidRPr="003131B6">
        <w:rPr>
          <w:rFonts w:ascii="Calibri" w:hAnsi="Calibri" w:cs="Calibri"/>
          <w:color w:val="000000" w:themeColor="text1"/>
          <w:highlight w:val="yellow"/>
        </w:rPr>
        <w:t xml:space="preserve">garose in </w:t>
      </w:r>
      <w:r w:rsidR="009657B0" w:rsidRPr="003131B6">
        <w:rPr>
          <w:rFonts w:ascii="Calibri" w:hAnsi="Calibri" w:cs="Calibri"/>
          <w:highlight w:val="yellow"/>
        </w:rPr>
        <w:t>0.168 mg/mL</w:t>
      </w:r>
      <w:r w:rsidR="009657B0" w:rsidRPr="003131B6">
        <w:rPr>
          <w:rFonts w:ascii="Calibri" w:hAnsi="Calibri" w:cs="Calibri"/>
          <w:color w:val="000000" w:themeColor="text1"/>
          <w:highlight w:val="yellow"/>
        </w:rPr>
        <w:t xml:space="preserve"> </w:t>
      </w:r>
      <w:r w:rsidR="004E438A" w:rsidRPr="003131B6">
        <w:rPr>
          <w:rFonts w:ascii="Calibri" w:hAnsi="Calibri" w:cs="Calibri"/>
          <w:color w:val="000000" w:themeColor="text1"/>
          <w:highlight w:val="yellow"/>
        </w:rPr>
        <w:t>Tricaine</w:t>
      </w:r>
      <w:r w:rsidR="005B7A7E" w:rsidRPr="003131B6">
        <w:rPr>
          <w:rFonts w:ascii="Calibri" w:hAnsi="Calibri" w:cs="Calibri"/>
          <w:color w:val="000000" w:themeColor="text1"/>
          <w:highlight w:val="yellow"/>
        </w:rPr>
        <w:t xml:space="preserve"> and </w:t>
      </w:r>
      <w:r w:rsidR="00814F5E" w:rsidRPr="003131B6">
        <w:rPr>
          <w:rFonts w:ascii="Calibri" w:hAnsi="Calibri" w:cs="Calibri"/>
          <w:color w:val="000000" w:themeColor="text1"/>
          <w:highlight w:val="yellow"/>
        </w:rPr>
        <w:t>E3</w:t>
      </w:r>
      <w:r w:rsidR="003A22EC" w:rsidRPr="003131B6">
        <w:rPr>
          <w:rFonts w:ascii="Calibri" w:hAnsi="Calibri" w:cs="Calibri"/>
          <w:color w:val="000000" w:themeColor="text1"/>
          <w:highlight w:val="yellow"/>
        </w:rPr>
        <w:t>.</w:t>
      </w:r>
    </w:p>
    <w:p w14:paraId="7E2B999B" w14:textId="77777777" w:rsidR="004007C3" w:rsidRPr="004007C3" w:rsidRDefault="004007C3" w:rsidP="00D73D8E">
      <w:pPr>
        <w:pStyle w:val="ListParagraph"/>
        <w:ind w:left="0"/>
        <w:rPr>
          <w:rFonts w:ascii="Calibri" w:hAnsi="Calibri" w:cs="Calibri"/>
          <w:color w:val="000000" w:themeColor="text1"/>
          <w:highlight w:val="yellow"/>
        </w:rPr>
      </w:pPr>
    </w:p>
    <w:p w14:paraId="66B15B1B" w14:textId="1BE0A3AF" w:rsidR="00105831" w:rsidRPr="00552C5E" w:rsidRDefault="004007C3" w:rsidP="00D73D8E">
      <w:pPr>
        <w:pStyle w:val="ListParagraph"/>
        <w:ind w:left="0"/>
        <w:jc w:val="both"/>
        <w:rPr>
          <w:rFonts w:ascii="Calibri" w:hAnsi="Calibri" w:cs="Calibri"/>
          <w:color w:val="000000" w:themeColor="text1"/>
        </w:rPr>
      </w:pPr>
      <w:r w:rsidRPr="00552C5E">
        <w:rPr>
          <w:rFonts w:ascii="Calibri" w:hAnsi="Calibri" w:cs="Calibri"/>
          <w:color w:val="000000" w:themeColor="text1"/>
        </w:rPr>
        <w:t xml:space="preserve">NOTE: </w:t>
      </w:r>
      <w:r w:rsidR="003A22EC" w:rsidRPr="00552C5E">
        <w:rPr>
          <w:rFonts w:ascii="Calibri" w:hAnsi="Calibri" w:cs="Calibri"/>
          <w:color w:val="000000" w:themeColor="text1"/>
        </w:rPr>
        <w:t>This is the</w:t>
      </w:r>
      <w:r w:rsidR="008F7E83" w:rsidRPr="00552C5E">
        <w:rPr>
          <w:rFonts w:ascii="Calibri" w:hAnsi="Calibri" w:cs="Calibri"/>
          <w:color w:val="000000" w:themeColor="text1"/>
        </w:rPr>
        <w:t xml:space="preserve"> optimal</w:t>
      </w:r>
      <w:r w:rsidRPr="00552C5E">
        <w:rPr>
          <w:rFonts w:ascii="Calibri" w:hAnsi="Calibri" w:cs="Calibri"/>
          <w:color w:val="000000" w:themeColor="text1"/>
        </w:rPr>
        <w:t xml:space="preserve"> concentration of</w:t>
      </w:r>
      <w:r w:rsidR="008F7E83" w:rsidRPr="00552C5E">
        <w:rPr>
          <w:rFonts w:ascii="Calibri" w:hAnsi="Calibri" w:cs="Calibri"/>
          <w:color w:val="000000" w:themeColor="text1"/>
        </w:rPr>
        <w:t xml:space="preserve"> </w:t>
      </w:r>
      <w:r w:rsidR="00457C9B" w:rsidRPr="00552C5E">
        <w:rPr>
          <w:rFonts w:ascii="Calibri" w:hAnsi="Calibri" w:cs="Calibri"/>
          <w:color w:val="000000" w:themeColor="text1"/>
        </w:rPr>
        <w:t>low melting temperature a</w:t>
      </w:r>
      <w:r w:rsidR="008F7E83" w:rsidRPr="00552C5E">
        <w:rPr>
          <w:rFonts w:ascii="Calibri" w:hAnsi="Calibri" w:cs="Calibri"/>
          <w:color w:val="000000" w:themeColor="text1"/>
        </w:rPr>
        <w:t xml:space="preserve">garose </w:t>
      </w:r>
      <w:r w:rsidR="003B1D89" w:rsidRPr="00552C5E">
        <w:rPr>
          <w:rFonts w:ascii="Calibri" w:hAnsi="Calibri" w:cs="Calibri"/>
          <w:color w:val="000000" w:themeColor="text1"/>
        </w:rPr>
        <w:t>to</w:t>
      </w:r>
      <w:r w:rsidR="008F7E83" w:rsidRPr="00552C5E">
        <w:rPr>
          <w:rFonts w:ascii="Calibri" w:hAnsi="Calibri" w:cs="Calibri"/>
          <w:color w:val="000000" w:themeColor="text1"/>
        </w:rPr>
        <w:t xml:space="preserve"> allow for the embryo to be held in place but </w:t>
      </w:r>
      <w:r w:rsidR="003B1D89" w:rsidRPr="00552C5E">
        <w:rPr>
          <w:rFonts w:ascii="Calibri" w:hAnsi="Calibri" w:cs="Calibri"/>
          <w:color w:val="000000" w:themeColor="text1"/>
        </w:rPr>
        <w:t xml:space="preserve">remain </w:t>
      </w:r>
      <w:r w:rsidR="008F7E83" w:rsidRPr="00552C5E">
        <w:rPr>
          <w:rFonts w:ascii="Calibri" w:hAnsi="Calibri" w:cs="Calibri"/>
          <w:color w:val="000000" w:themeColor="text1"/>
        </w:rPr>
        <w:t xml:space="preserve">pliable enough </w:t>
      </w:r>
      <w:r w:rsidR="005901BB" w:rsidRPr="00552C5E">
        <w:rPr>
          <w:rFonts w:ascii="Calibri" w:hAnsi="Calibri" w:cs="Calibri"/>
          <w:color w:val="000000" w:themeColor="text1"/>
        </w:rPr>
        <w:t xml:space="preserve">to </w:t>
      </w:r>
      <w:r w:rsidR="003B1D89" w:rsidRPr="00552C5E">
        <w:rPr>
          <w:rFonts w:ascii="Calibri" w:hAnsi="Calibri" w:cs="Calibri"/>
          <w:color w:val="000000" w:themeColor="text1"/>
        </w:rPr>
        <w:t>permit</w:t>
      </w:r>
      <w:r w:rsidR="008F7E83" w:rsidRPr="00552C5E">
        <w:rPr>
          <w:rFonts w:ascii="Calibri" w:hAnsi="Calibri" w:cs="Calibri"/>
          <w:color w:val="000000" w:themeColor="text1"/>
        </w:rPr>
        <w:t xml:space="preserve"> the growth of the embryo</w:t>
      </w:r>
      <w:r w:rsidR="003B1D89" w:rsidRPr="00552C5E">
        <w:rPr>
          <w:rFonts w:ascii="Calibri" w:hAnsi="Calibri" w:cs="Calibri"/>
          <w:color w:val="000000" w:themeColor="text1"/>
        </w:rPr>
        <w:t xml:space="preserve"> over the imaging time</w:t>
      </w:r>
      <w:r w:rsidR="00320D45" w:rsidRPr="00552C5E">
        <w:rPr>
          <w:rFonts w:ascii="Calibri" w:hAnsi="Calibri" w:cs="Calibri"/>
          <w:color w:val="000000" w:themeColor="text1"/>
        </w:rPr>
        <w:t>-</w:t>
      </w:r>
      <w:r w:rsidR="003B1D89" w:rsidRPr="00552C5E">
        <w:rPr>
          <w:rFonts w:ascii="Calibri" w:hAnsi="Calibri" w:cs="Calibri"/>
          <w:color w:val="000000" w:themeColor="text1"/>
        </w:rPr>
        <w:t>course</w:t>
      </w:r>
      <w:r w:rsidR="00C6703F" w:rsidRPr="00552C5E">
        <w:rPr>
          <w:rFonts w:ascii="Calibri" w:hAnsi="Calibri" w:cs="Calibri"/>
          <w:color w:val="000000" w:themeColor="text1"/>
        </w:rPr>
        <w:fldChar w:fldCharType="begin" w:fldLock="1"/>
      </w:r>
      <w:r w:rsidR="005A6A9B" w:rsidRPr="00552C5E">
        <w:rPr>
          <w:rFonts w:ascii="Calibri" w:hAnsi="Calibri" w:cs="Calibri"/>
          <w:color w:val="000000" w:themeColor="text1"/>
        </w:rPr>
        <w:instrText>ADDIN CSL_CITATION {"citationItems":[{"id":"ITEM-1","itemData":{"DOI":"10.1126/science.1162493","ISSN":"00368075","PMID":"18845710","abstract":"A long-standing goal of biology is to map the behavior of all cells during vertebrate embryogenesis. We developed digital scanned laser light sheet fluorescence microscopy and recorded nuclei localization and movement in entire wild-type and mutant zebrafish embryos over the first 24 hours of development. Multiview in vivo imaging at 1.5 billion voxels per minute provides \"digital embryos,\" that is, comprehensive databases of cell positions, divisions, and migratory tracks. Our analysis of global cell division patterns reveals a maternally defined initial morphodynamic symmetry break, which identifies the embryonic body axis. We further derive a model of germ layer formation and show that the mesendoderm forms from one-third of the embryo's cells in a single event. Our digital embryos, with 55 million nucleus entries, are provided as a resource.","author":[{"dropping-particle":"","family":"Keller","given":"Philipp J.","non-dropping-particle":"","parse-names":false,"suffix":""},{"dropping-particle":"","family":"Schmidt","given":"Annette D.","non-dropping-particle":"","parse-names":false,"suffix":""},{"dropping-particle":"","family":"Wittbrodt","given":"Joachim","non-dropping-particle":"","parse-names":false,"suffix":""},{"dropping-particle":"","family":"Stelzer","given":"Ernst H.K.","non-dropping-particle":"","parse-names":false,"suffix":""}],"container-title":"Science","id":"ITEM-1","issue":"5904","issued":{"date-parts":[["2008","11","14"]]},"page":"1065-1069","title":"Reconstruction of zebrafish early embryonic development by scanned light sheet microscopy","type":"article-journal","volume":"322"},"uris":["http://www.mendeley.com/documents/?uuid=010736d2-6f75-3561-835c-f3f161184217"]},{"id":"ITEM-2","itemData":{"DOI":"10.1038/nmeth.1476","ISSN":"15487091","PMID":"20601950","abstract":"Recording light-microscopy images of large, nontransparent specimens, such as developing multicellular organisms, is complicated by decreased contrast resulting from light scattering. Early zebrafish development can be captured by standard light-sheet microscopy, but new imaging strategies are required to obtain high-quality data of late development or of less transparent organisms. We combined digital scanned laser light-sheet fluorescence microscopy with incoherent structured-illumination microscopy (DSLM-SI) and created structured-illumination patterns with continuously adjustable frequencies. Our method discriminates the specimen-related scattered background from signal fluorescence, thereby removing out-of-focus light and optimizing the contrast of in-focus structures. DSLM-SI provides rapid control of the illumination pattern, exceptional imaging quality and high imaging speeds. We performed long-term imaging of zebrafish development for 58 h and fast multiple-view imaging of early Drosophila melanogaster development. We reconstructed cell positions over time from the Drosophila DSLM-SI data and created a fly digital embryo. © 2010 Nature America, Inc. All rights reserved.","author":[{"dropping-particle":"","family":"Keller","given":"Philipp J.","non-dropping-particle":"","parse-names":false,"suffix":""},{"dropping-particle":"","family":"Schmidt","given":"Annette D.","non-dropping-particle":"","parse-names":false,"suffix":""},{"dropping-particle":"","family":"Santella","given":"Anthony","non-dropping-particle":"","parse-names":false,"suffix":""},{"dropping-particle":"","family":"Khairy","given":"Khaled","non-dropping-particle":"","parse-names":false,"suffix":""},{"dropping-particle":"","family":"Bao","given":"Zhirong","non-dropping-particle":"","parse-names":false,"suffix":""},{"dropping-particle":"","family":"Wittbrodt","given":"Joachim","non-dropping-particle":"","parse-names":false,"suffix":""},{"dropping-particle":"","family":"Stelzer","given":"Ernst H.K.","non-dropping-particle":"","parse-names":false,"suffix":""}],"container-title":"Nature Methods","id":"ITEM-2","issue":"8","issued":{"date-parts":[["2010","8"]]},"page":"637-642","publisher":"NIH Public Access","title":"Fast, high-contrast imaging of animal development with scanned light sheet-based structured-illumination microscopy","type":"article-journal","volume":"7"},"uris":["http://www.mendeley.com/documents/?uuid=c611b499-c3f3-3334-867c-1dbbae42578d"]}],"mendeley":{"formattedCitation":"&lt;sup&gt;29, 30&lt;/sup&gt;","plainTextFormattedCitation":"29, 30","previouslyFormattedCitation":"&lt;sup&gt;29, 30&lt;/sup&gt;"},"properties":{"noteIndex":0},"schema":"https://github.com/citation-style-language/schema/raw/master/csl-citation.json"}</w:instrText>
      </w:r>
      <w:r w:rsidR="00C6703F" w:rsidRPr="00552C5E">
        <w:rPr>
          <w:rFonts w:ascii="Calibri" w:hAnsi="Calibri" w:cs="Calibri"/>
          <w:color w:val="000000" w:themeColor="text1"/>
        </w:rPr>
        <w:fldChar w:fldCharType="separate"/>
      </w:r>
      <w:r w:rsidR="005A6A9B" w:rsidRPr="00552C5E">
        <w:rPr>
          <w:rFonts w:ascii="Calibri" w:hAnsi="Calibri" w:cs="Calibri"/>
          <w:noProof/>
          <w:color w:val="000000" w:themeColor="text1"/>
          <w:vertAlign w:val="superscript"/>
        </w:rPr>
        <w:t>29,30</w:t>
      </w:r>
      <w:r w:rsidR="00C6703F" w:rsidRPr="00552C5E">
        <w:rPr>
          <w:rFonts w:ascii="Calibri" w:hAnsi="Calibri" w:cs="Calibri"/>
          <w:color w:val="000000" w:themeColor="text1"/>
        </w:rPr>
        <w:fldChar w:fldCharType="end"/>
      </w:r>
      <w:r w:rsidR="00105831" w:rsidRPr="00552C5E">
        <w:rPr>
          <w:rFonts w:ascii="Calibri" w:hAnsi="Calibri" w:cs="Calibri"/>
          <w:color w:val="000000" w:themeColor="text1"/>
        </w:rPr>
        <w:t>.</w:t>
      </w:r>
    </w:p>
    <w:p w14:paraId="57E58976" w14:textId="77777777" w:rsidR="00813127" w:rsidRPr="003131B6" w:rsidRDefault="00813127" w:rsidP="00D73D8E">
      <w:pPr>
        <w:jc w:val="both"/>
        <w:rPr>
          <w:rFonts w:ascii="Calibri" w:hAnsi="Calibri" w:cs="Calibri"/>
          <w:color w:val="000000" w:themeColor="text1"/>
          <w:highlight w:val="yellow"/>
        </w:rPr>
      </w:pPr>
    </w:p>
    <w:p w14:paraId="109776CA" w14:textId="70E29E63" w:rsidR="005901BB" w:rsidRPr="003131B6" w:rsidRDefault="004007C3" w:rsidP="00D73D8E">
      <w:pPr>
        <w:pStyle w:val="ListParagraph"/>
        <w:numPr>
          <w:ilvl w:val="1"/>
          <w:numId w:val="8"/>
        </w:numPr>
        <w:ind w:left="0" w:firstLine="0"/>
        <w:jc w:val="both"/>
        <w:rPr>
          <w:rFonts w:ascii="Calibri" w:hAnsi="Calibri" w:cs="Calibri"/>
          <w:color w:val="000000" w:themeColor="text1"/>
          <w:highlight w:val="yellow"/>
        </w:rPr>
      </w:pPr>
      <w:r>
        <w:rPr>
          <w:rFonts w:ascii="Calibri" w:hAnsi="Calibri" w:cs="Calibri"/>
          <w:color w:val="000000" w:themeColor="text1"/>
          <w:highlight w:val="yellow"/>
        </w:rPr>
        <w:lastRenderedPageBreak/>
        <w:t>Prepare</w:t>
      </w:r>
      <w:r w:rsidR="004B26E4" w:rsidRPr="003131B6">
        <w:rPr>
          <w:rFonts w:ascii="Calibri" w:hAnsi="Calibri" w:cs="Calibri"/>
          <w:color w:val="000000" w:themeColor="text1"/>
          <w:highlight w:val="yellow"/>
        </w:rPr>
        <w:t xml:space="preserve"> a</w:t>
      </w:r>
      <w:r w:rsidR="00934A61" w:rsidRPr="003131B6">
        <w:rPr>
          <w:rFonts w:ascii="Calibri" w:hAnsi="Calibri" w:cs="Calibri"/>
          <w:color w:val="000000" w:themeColor="text1"/>
          <w:highlight w:val="yellow"/>
        </w:rPr>
        <w:t xml:space="preserve"> 1</w:t>
      </w:r>
      <w:r w:rsidR="003833BD" w:rsidRPr="003131B6">
        <w:rPr>
          <w:rFonts w:ascii="Calibri" w:hAnsi="Calibri" w:cs="Calibri"/>
          <w:color w:val="000000" w:themeColor="text1"/>
          <w:highlight w:val="yellow"/>
        </w:rPr>
        <w:t>0</w:t>
      </w:r>
      <w:r>
        <w:rPr>
          <w:rFonts w:ascii="Calibri" w:hAnsi="Calibri" w:cs="Calibri"/>
          <w:color w:val="000000" w:themeColor="text1"/>
          <w:highlight w:val="yellow"/>
        </w:rPr>
        <w:t xml:space="preserve"> </w:t>
      </w:r>
      <w:r w:rsidR="00934A61" w:rsidRPr="003131B6">
        <w:rPr>
          <w:rFonts w:ascii="Calibri" w:hAnsi="Calibri" w:cs="Calibri"/>
          <w:color w:val="000000" w:themeColor="text1"/>
          <w:highlight w:val="yellow"/>
        </w:rPr>
        <w:t>mL</w:t>
      </w:r>
      <w:r w:rsidR="004B26E4" w:rsidRPr="003131B6">
        <w:rPr>
          <w:rFonts w:ascii="Calibri" w:hAnsi="Calibri" w:cs="Calibri"/>
          <w:color w:val="000000" w:themeColor="text1"/>
          <w:highlight w:val="yellow"/>
        </w:rPr>
        <w:t xml:space="preserve"> solution of 2% </w:t>
      </w:r>
      <w:r w:rsidR="00457C9B" w:rsidRPr="003131B6">
        <w:rPr>
          <w:rFonts w:ascii="Calibri" w:hAnsi="Calibri" w:cs="Calibri"/>
          <w:color w:val="000000" w:themeColor="text1"/>
          <w:highlight w:val="yellow"/>
        </w:rPr>
        <w:t>low melting temperature a</w:t>
      </w:r>
      <w:r w:rsidR="004B26E4" w:rsidRPr="003131B6">
        <w:rPr>
          <w:rFonts w:ascii="Calibri" w:hAnsi="Calibri" w:cs="Calibri"/>
          <w:color w:val="000000" w:themeColor="text1"/>
          <w:highlight w:val="yellow"/>
        </w:rPr>
        <w:t xml:space="preserve">garose in </w:t>
      </w:r>
      <w:r w:rsidR="00814F5E" w:rsidRPr="003131B6">
        <w:rPr>
          <w:rFonts w:ascii="Calibri" w:hAnsi="Calibri" w:cs="Calibri"/>
          <w:color w:val="000000" w:themeColor="text1"/>
          <w:highlight w:val="yellow"/>
        </w:rPr>
        <w:t>E3</w:t>
      </w:r>
      <w:r w:rsidR="00981BE7" w:rsidRPr="003131B6">
        <w:rPr>
          <w:rFonts w:ascii="Calibri" w:hAnsi="Calibri" w:cs="Calibri"/>
          <w:color w:val="000000" w:themeColor="text1"/>
          <w:highlight w:val="yellow"/>
        </w:rPr>
        <w:t xml:space="preserve"> buffer</w:t>
      </w:r>
      <w:r>
        <w:rPr>
          <w:rFonts w:ascii="Calibri" w:hAnsi="Calibri" w:cs="Calibri"/>
          <w:color w:val="000000" w:themeColor="text1"/>
          <w:highlight w:val="yellow"/>
        </w:rPr>
        <w:t>.</w:t>
      </w:r>
      <w:r w:rsidR="00981BE7" w:rsidRPr="003131B6">
        <w:rPr>
          <w:rFonts w:ascii="Calibri" w:hAnsi="Calibri" w:cs="Calibri"/>
          <w:color w:val="000000" w:themeColor="text1"/>
          <w:highlight w:val="yellow"/>
        </w:rPr>
        <w:t xml:space="preserve"> </w:t>
      </w:r>
      <w:r>
        <w:rPr>
          <w:rFonts w:ascii="Calibri" w:hAnsi="Calibri" w:cs="Calibri"/>
          <w:color w:val="000000" w:themeColor="text1"/>
          <w:highlight w:val="yellow"/>
        </w:rPr>
        <w:t>H</w:t>
      </w:r>
      <w:r w:rsidR="00981BE7" w:rsidRPr="003131B6">
        <w:rPr>
          <w:rFonts w:ascii="Calibri" w:hAnsi="Calibri" w:cs="Calibri"/>
          <w:color w:val="000000" w:themeColor="text1"/>
          <w:highlight w:val="yellow"/>
        </w:rPr>
        <w:t xml:space="preserve">eat </w:t>
      </w:r>
      <w:r>
        <w:rPr>
          <w:rFonts w:ascii="Calibri" w:hAnsi="Calibri" w:cs="Calibri"/>
          <w:color w:val="000000" w:themeColor="text1"/>
          <w:highlight w:val="yellow"/>
        </w:rPr>
        <w:t xml:space="preserve">it in a </w:t>
      </w:r>
      <w:r w:rsidRPr="003131B6">
        <w:rPr>
          <w:rFonts w:ascii="Calibri" w:hAnsi="Calibri" w:cs="Calibri"/>
          <w:color w:val="000000" w:themeColor="text1"/>
          <w:highlight w:val="yellow"/>
        </w:rPr>
        <w:t>microwave oven</w:t>
      </w:r>
      <w:r>
        <w:rPr>
          <w:rFonts w:ascii="Calibri" w:hAnsi="Calibri" w:cs="Calibri"/>
          <w:color w:val="000000" w:themeColor="text1"/>
          <w:highlight w:val="yellow"/>
        </w:rPr>
        <w:t xml:space="preserve"> </w:t>
      </w:r>
      <w:r w:rsidR="00981BE7" w:rsidRPr="003131B6">
        <w:rPr>
          <w:rFonts w:ascii="Calibri" w:hAnsi="Calibri" w:cs="Calibri"/>
          <w:color w:val="000000" w:themeColor="text1"/>
          <w:highlight w:val="yellow"/>
        </w:rPr>
        <w:t xml:space="preserve">to dissolve </w:t>
      </w:r>
      <w:r w:rsidRPr="003131B6">
        <w:rPr>
          <w:rFonts w:ascii="Calibri" w:hAnsi="Calibri" w:cs="Calibri"/>
          <w:color w:val="000000" w:themeColor="text1"/>
          <w:highlight w:val="yellow"/>
        </w:rPr>
        <w:t>agarose using 15 s intervals</w:t>
      </w:r>
      <w:r>
        <w:rPr>
          <w:rFonts w:ascii="Calibri" w:hAnsi="Calibri" w:cs="Calibri"/>
          <w:color w:val="000000" w:themeColor="text1"/>
          <w:highlight w:val="yellow"/>
        </w:rPr>
        <w:t xml:space="preserve">, </w:t>
      </w:r>
      <w:r w:rsidR="00EB4BA8" w:rsidRPr="003131B6">
        <w:rPr>
          <w:rFonts w:ascii="Calibri" w:hAnsi="Calibri" w:cs="Calibri"/>
          <w:color w:val="000000" w:themeColor="text1"/>
          <w:highlight w:val="yellow"/>
        </w:rPr>
        <w:t xml:space="preserve">to prevent </w:t>
      </w:r>
      <w:r w:rsidR="00E31054" w:rsidRPr="003131B6">
        <w:rPr>
          <w:rFonts w:ascii="Calibri" w:hAnsi="Calibri" w:cs="Calibri"/>
          <w:color w:val="000000" w:themeColor="text1"/>
          <w:highlight w:val="yellow"/>
        </w:rPr>
        <w:t xml:space="preserve">the </w:t>
      </w:r>
      <w:r w:rsidR="00EB4BA8" w:rsidRPr="003131B6">
        <w:rPr>
          <w:rFonts w:ascii="Calibri" w:hAnsi="Calibri" w:cs="Calibri"/>
          <w:color w:val="000000" w:themeColor="text1"/>
          <w:highlight w:val="yellow"/>
        </w:rPr>
        <w:t>solution from boiling over.</w:t>
      </w:r>
      <w:r w:rsidR="004E438A" w:rsidRPr="003131B6">
        <w:rPr>
          <w:rFonts w:ascii="Calibri" w:hAnsi="Calibri" w:cs="Calibri"/>
          <w:color w:val="000000" w:themeColor="text1"/>
          <w:highlight w:val="yellow"/>
        </w:rPr>
        <w:t xml:space="preserve"> </w:t>
      </w:r>
      <w:r>
        <w:rPr>
          <w:rFonts w:ascii="Calibri" w:hAnsi="Calibri" w:cs="Calibri"/>
          <w:color w:val="000000" w:themeColor="text1"/>
          <w:highlight w:val="yellow"/>
        </w:rPr>
        <w:t>Allow</w:t>
      </w:r>
      <w:r w:rsidR="00981BE7" w:rsidRPr="003131B6">
        <w:rPr>
          <w:rFonts w:ascii="Calibri" w:hAnsi="Calibri" w:cs="Calibri"/>
          <w:color w:val="000000" w:themeColor="text1"/>
          <w:highlight w:val="yellow"/>
        </w:rPr>
        <w:t xml:space="preserve"> the solution </w:t>
      </w:r>
      <w:r>
        <w:rPr>
          <w:rFonts w:ascii="Calibri" w:hAnsi="Calibri" w:cs="Calibri"/>
          <w:color w:val="000000" w:themeColor="text1"/>
          <w:highlight w:val="yellow"/>
        </w:rPr>
        <w:t xml:space="preserve">to </w:t>
      </w:r>
      <w:r w:rsidR="00981BE7" w:rsidRPr="003131B6">
        <w:rPr>
          <w:rFonts w:ascii="Calibri" w:hAnsi="Calibri" w:cs="Calibri"/>
          <w:color w:val="000000" w:themeColor="text1"/>
          <w:highlight w:val="yellow"/>
        </w:rPr>
        <w:t xml:space="preserve">cool </w:t>
      </w:r>
      <w:r w:rsidR="005901BB" w:rsidRPr="003131B6">
        <w:rPr>
          <w:rFonts w:ascii="Calibri" w:hAnsi="Calibri" w:cs="Calibri"/>
          <w:color w:val="000000" w:themeColor="text1"/>
          <w:highlight w:val="yellow"/>
        </w:rPr>
        <w:t xml:space="preserve">enough to hold without discomfort but not so much that it solidifies, </w:t>
      </w:r>
      <w:r w:rsidR="00D73D8E">
        <w:rPr>
          <w:rFonts w:ascii="Calibri" w:hAnsi="Calibri" w:cs="Calibri"/>
          <w:color w:val="000000" w:themeColor="text1"/>
          <w:highlight w:val="yellow"/>
        </w:rPr>
        <w:t xml:space="preserve">and </w:t>
      </w:r>
      <w:r w:rsidR="00E5561E" w:rsidRPr="003131B6">
        <w:rPr>
          <w:rFonts w:ascii="Calibri" w:hAnsi="Calibri" w:cs="Calibri"/>
          <w:color w:val="000000" w:themeColor="text1"/>
          <w:highlight w:val="yellow"/>
        </w:rPr>
        <w:t>not</w:t>
      </w:r>
      <w:r w:rsidR="00D73D8E">
        <w:rPr>
          <w:rFonts w:ascii="Calibri" w:hAnsi="Calibri" w:cs="Calibri"/>
          <w:color w:val="000000" w:themeColor="text1"/>
          <w:highlight w:val="yellow"/>
        </w:rPr>
        <w:t xml:space="preserve"> cause</w:t>
      </w:r>
      <w:r w:rsidR="00E5561E" w:rsidRPr="003131B6">
        <w:rPr>
          <w:rFonts w:ascii="Calibri" w:hAnsi="Calibri" w:cs="Calibri"/>
          <w:color w:val="000000" w:themeColor="text1"/>
          <w:highlight w:val="yellow"/>
        </w:rPr>
        <w:t xml:space="preserve"> </w:t>
      </w:r>
      <w:r w:rsidR="00981BE7" w:rsidRPr="003131B6">
        <w:rPr>
          <w:rFonts w:ascii="Calibri" w:hAnsi="Calibri" w:cs="Calibri"/>
          <w:color w:val="000000" w:themeColor="text1"/>
          <w:highlight w:val="yellow"/>
        </w:rPr>
        <w:t xml:space="preserve">harm </w:t>
      </w:r>
      <w:r w:rsidR="00D73D8E">
        <w:rPr>
          <w:rFonts w:ascii="Calibri" w:hAnsi="Calibri" w:cs="Calibri"/>
          <w:color w:val="000000" w:themeColor="text1"/>
          <w:highlight w:val="yellow"/>
        </w:rPr>
        <w:t xml:space="preserve">to </w:t>
      </w:r>
      <w:r w:rsidR="00E5561E" w:rsidRPr="003131B6">
        <w:rPr>
          <w:rFonts w:ascii="Calibri" w:hAnsi="Calibri" w:cs="Calibri"/>
          <w:color w:val="000000" w:themeColor="text1"/>
          <w:highlight w:val="yellow"/>
        </w:rPr>
        <w:t xml:space="preserve">the </w:t>
      </w:r>
      <w:r w:rsidR="000843EA" w:rsidRPr="003131B6">
        <w:rPr>
          <w:rFonts w:ascii="Calibri" w:hAnsi="Calibri" w:cs="Calibri"/>
          <w:color w:val="000000" w:themeColor="text1"/>
          <w:highlight w:val="yellow"/>
        </w:rPr>
        <w:t>embryos</w:t>
      </w:r>
      <w:r w:rsidR="00EB4BA8" w:rsidRPr="003131B6">
        <w:rPr>
          <w:rFonts w:ascii="Calibri" w:hAnsi="Calibri" w:cs="Calibri"/>
          <w:color w:val="000000" w:themeColor="text1"/>
          <w:highlight w:val="yellow"/>
        </w:rPr>
        <w:t>. Once the agarose is sufficiently cool,</w:t>
      </w:r>
      <w:r w:rsidR="000843EA" w:rsidRPr="003131B6">
        <w:rPr>
          <w:rFonts w:ascii="Calibri" w:hAnsi="Calibri" w:cs="Calibri"/>
          <w:color w:val="000000" w:themeColor="text1"/>
          <w:highlight w:val="yellow"/>
        </w:rPr>
        <w:t xml:space="preserve"> </w:t>
      </w:r>
      <w:r w:rsidR="004E438A" w:rsidRPr="003131B6">
        <w:rPr>
          <w:rFonts w:ascii="Calibri" w:hAnsi="Calibri" w:cs="Calibri"/>
          <w:color w:val="000000" w:themeColor="text1"/>
          <w:highlight w:val="yellow"/>
        </w:rPr>
        <w:t xml:space="preserve">add </w:t>
      </w:r>
      <w:r w:rsidR="00934A61" w:rsidRPr="003131B6">
        <w:rPr>
          <w:rFonts w:ascii="Calibri" w:hAnsi="Calibri" w:cs="Calibri"/>
          <w:color w:val="000000" w:themeColor="text1"/>
          <w:highlight w:val="yellow"/>
        </w:rPr>
        <w:t>0.5 mL</w:t>
      </w:r>
      <w:r w:rsidR="004E438A" w:rsidRPr="003131B6">
        <w:rPr>
          <w:rFonts w:ascii="Calibri" w:hAnsi="Calibri" w:cs="Calibri"/>
          <w:color w:val="000000" w:themeColor="text1"/>
          <w:highlight w:val="yellow"/>
        </w:rPr>
        <w:t xml:space="preserve"> to the embryos in</w:t>
      </w:r>
      <w:r w:rsidR="00E31054" w:rsidRPr="003131B6">
        <w:rPr>
          <w:rFonts w:ascii="Calibri" w:hAnsi="Calibri" w:cs="Calibri"/>
          <w:color w:val="000000" w:themeColor="text1"/>
          <w:highlight w:val="yellow"/>
        </w:rPr>
        <w:t xml:space="preserve"> the tube of</w:t>
      </w:r>
      <w:r w:rsidR="004E438A" w:rsidRPr="003131B6">
        <w:rPr>
          <w:rFonts w:ascii="Calibri" w:hAnsi="Calibri" w:cs="Calibri"/>
          <w:color w:val="000000" w:themeColor="text1"/>
          <w:highlight w:val="yellow"/>
        </w:rPr>
        <w:t xml:space="preserve"> Tricaine in </w:t>
      </w:r>
      <w:r w:rsidR="00814F5E" w:rsidRPr="003131B6">
        <w:rPr>
          <w:rFonts w:ascii="Calibri" w:hAnsi="Calibri" w:cs="Calibri"/>
          <w:color w:val="000000" w:themeColor="text1"/>
          <w:highlight w:val="yellow"/>
        </w:rPr>
        <w:t>E3</w:t>
      </w:r>
      <w:r w:rsidR="005901BB" w:rsidRPr="003131B6">
        <w:rPr>
          <w:rFonts w:ascii="Calibri" w:hAnsi="Calibri" w:cs="Calibri"/>
          <w:color w:val="000000" w:themeColor="text1"/>
          <w:highlight w:val="yellow"/>
        </w:rPr>
        <w:t xml:space="preserve"> and g</w:t>
      </w:r>
      <w:r w:rsidR="004E438A" w:rsidRPr="003131B6">
        <w:rPr>
          <w:rFonts w:ascii="Calibri" w:hAnsi="Calibri" w:cs="Calibri"/>
          <w:color w:val="000000" w:themeColor="text1"/>
          <w:highlight w:val="yellow"/>
        </w:rPr>
        <w:t>ently pipet the solution and embryos</w:t>
      </w:r>
      <w:r w:rsidR="00981BE7" w:rsidRPr="003131B6">
        <w:rPr>
          <w:rFonts w:ascii="Calibri" w:hAnsi="Calibri" w:cs="Calibri"/>
          <w:color w:val="000000" w:themeColor="text1"/>
          <w:highlight w:val="yellow"/>
        </w:rPr>
        <w:t xml:space="preserve"> to mix</w:t>
      </w:r>
      <w:r w:rsidR="004E438A" w:rsidRPr="003131B6">
        <w:rPr>
          <w:rFonts w:ascii="Calibri" w:hAnsi="Calibri" w:cs="Calibri"/>
          <w:color w:val="000000" w:themeColor="text1"/>
          <w:highlight w:val="yellow"/>
        </w:rPr>
        <w:t>.</w:t>
      </w:r>
    </w:p>
    <w:p w14:paraId="196D5616" w14:textId="22AFB222" w:rsidR="005901BB" w:rsidRPr="003131B6" w:rsidRDefault="005901BB" w:rsidP="00D73D8E">
      <w:pPr>
        <w:jc w:val="both"/>
        <w:rPr>
          <w:rFonts w:ascii="Calibri" w:hAnsi="Calibri" w:cs="Calibri"/>
          <w:color w:val="000000" w:themeColor="text1"/>
          <w:highlight w:val="yellow"/>
        </w:rPr>
      </w:pPr>
    </w:p>
    <w:p w14:paraId="48673C44" w14:textId="64384107" w:rsidR="00D73D8E" w:rsidRDefault="004E438A" w:rsidP="00D73D8E">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 xml:space="preserve">Using a </w:t>
      </w:r>
      <w:r w:rsidR="00E5561E" w:rsidRPr="003131B6">
        <w:rPr>
          <w:rFonts w:ascii="Calibri" w:hAnsi="Calibri" w:cs="Calibri"/>
          <w:color w:val="000000" w:themeColor="text1"/>
          <w:highlight w:val="yellow"/>
        </w:rPr>
        <w:t xml:space="preserve">1 mm </w:t>
      </w:r>
      <w:r w:rsidRPr="003131B6">
        <w:rPr>
          <w:rFonts w:ascii="Calibri" w:hAnsi="Calibri" w:cs="Calibri"/>
          <w:color w:val="000000" w:themeColor="text1"/>
          <w:highlight w:val="yellow"/>
        </w:rPr>
        <w:t xml:space="preserve">glass capillary and </w:t>
      </w:r>
      <w:r w:rsidR="00A95610" w:rsidRPr="00A95610">
        <w:rPr>
          <w:rFonts w:ascii="Calibri" w:hAnsi="Calibri" w:cs="Calibri"/>
          <w:color w:val="000000" w:themeColor="text1"/>
          <w:highlight w:val="yellow"/>
        </w:rPr>
        <w:t>polytetrafluoroethylene (PTFE)</w:t>
      </w:r>
      <w:r w:rsidR="00E5561E" w:rsidRPr="00A95610">
        <w:rPr>
          <w:rFonts w:ascii="Calibri" w:hAnsi="Calibri" w:cs="Calibri"/>
          <w:color w:val="000000" w:themeColor="text1"/>
          <w:highlight w:val="yellow"/>
        </w:rPr>
        <w:t xml:space="preserve"> </w:t>
      </w:r>
      <w:r w:rsidRPr="00A95610">
        <w:rPr>
          <w:rFonts w:ascii="Calibri" w:hAnsi="Calibri" w:cs="Calibri"/>
          <w:color w:val="000000" w:themeColor="text1"/>
          <w:highlight w:val="yellow"/>
        </w:rPr>
        <w:t xml:space="preserve">plunger, pull </w:t>
      </w:r>
      <w:r w:rsidRPr="003131B6">
        <w:rPr>
          <w:rFonts w:ascii="Calibri" w:hAnsi="Calibri" w:cs="Calibri"/>
          <w:color w:val="000000" w:themeColor="text1"/>
          <w:highlight w:val="yellow"/>
        </w:rPr>
        <w:t>up the embryos in the agarose solution into the capillary</w:t>
      </w:r>
      <w:r w:rsidR="00D73D8E">
        <w:rPr>
          <w:rFonts w:ascii="Calibri" w:hAnsi="Calibri" w:cs="Calibri"/>
          <w:color w:val="000000" w:themeColor="text1"/>
          <w:highlight w:val="yellow"/>
        </w:rPr>
        <w:t xml:space="preserve">. </w:t>
      </w:r>
      <w:r w:rsidR="00A95610">
        <w:rPr>
          <w:rFonts w:ascii="Calibri" w:hAnsi="Calibri" w:cs="Calibri"/>
          <w:color w:val="000000" w:themeColor="text1"/>
          <w:highlight w:val="yellow"/>
        </w:rPr>
        <w:t>Make sure to</w:t>
      </w:r>
      <w:r w:rsidR="00D73D8E">
        <w:rPr>
          <w:rFonts w:ascii="Calibri" w:hAnsi="Calibri" w:cs="Calibri"/>
          <w:color w:val="000000" w:themeColor="text1"/>
          <w:highlight w:val="yellow"/>
        </w:rPr>
        <w:t xml:space="preserve"> pull a total of</w:t>
      </w:r>
      <w:r w:rsidR="005901BB" w:rsidRPr="003131B6">
        <w:rPr>
          <w:rFonts w:ascii="Calibri" w:hAnsi="Calibri" w:cs="Calibri"/>
          <w:color w:val="000000" w:themeColor="text1"/>
          <w:highlight w:val="yellow"/>
        </w:rPr>
        <w:t xml:space="preserve"> 3</w:t>
      </w:r>
      <w:r w:rsidR="00A95610">
        <w:rPr>
          <w:rFonts w:ascii="Calibri" w:hAnsi="Calibri" w:cs="Calibri"/>
          <w:color w:val="000000" w:themeColor="text1"/>
          <w:highlight w:val="yellow"/>
        </w:rPr>
        <w:t>–</w:t>
      </w:r>
      <w:r w:rsidR="005901BB" w:rsidRPr="003131B6">
        <w:rPr>
          <w:rFonts w:ascii="Calibri" w:hAnsi="Calibri" w:cs="Calibri"/>
          <w:color w:val="000000" w:themeColor="text1"/>
          <w:highlight w:val="yellow"/>
        </w:rPr>
        <w:t>5 embryos</w:t>
      </w:r>
      <w:r w:rsidR="00A95610">
        <w:rPr>
          <w:rFonts w:ascii="Calibri" w:hAnsi="Calibri" w:cs="Calibri"/>
          <w:color w:val="000000" w:themeColor="text1"/>
          <w:highlight w:val="yellow"/>
        </w:rPr>
        <w:t xml:space="preserve"> (</w:t>
      </w:r>
      <w:r w:rsidR="00A95610" w:rsidRPr="003131B6">
        <w:rPr>
          <w:rFonts w:ascii="Calibri" w:hAnsi="Calibri" w:cs="Calibri"/>
          <w:color w:val="000000" w:themeColor="text1"/>
          <w:highlight w:val="yellow"/>
        </w:rPr>
        <w:t>multiple embryos</w:t>
      </w:r>
      <w:r w:rsidR="00A95610">
        <w:rPr>
          <w:rFonts w:ascii="Calibri" w:hAnsi="Calibri" w:cs="Calibri"/>
          <w:color w:val="000000" w:themeColor="text1"/>
          <w:highlight w:val="yellow"/>
        </w:rPr>
        <w:t xml:space="preserve">) into the capillary </w:t>
      </w:r>
      <w:r w:rsidR="005901BB" w:rsidRPr="003131B6">
        <w:rPr>
          <w:rFonts w:ascii="Calibri" w:hAnsi="Calibri" w:cs="Calibri"/>
          <w:color w:val="000000" w:themeColor="text1"/>
          <w:highlight w:val="yellow"/>
        </w:rPr>
        <w:t>to increase the likelihood of having a well-positioned embryo.</w:t>
      </w:r>
    </w:p>
    <w:p w14:paraId="043C9807" w14:textId="77777777" w:rsidR="00D73D8E" w:rsidRPr="00D73D8E" w:rsidRDefault="00D73D8E" w:rsidP="00D73D8E">
      <w:pPr>
        <w:pStyle w:val="ListParagraph"/>
        <w:ind w:left="0"/>
        <w:rPr>
          <w:rFonts w:ascii="Calibri" w:hAnsi="Calibri" w:cs="Calibri"/>
          <w:color w:val="000000" w:themeColor="text1"/>
          <w:highlight w:val="yellow"/>
        </w:rPr>
      </w:pPr>
    </w:p>
    <w:p w14:paraId="0713E857" w14:textId="38DE1C78" w:rsidR="005901BB" w:rsidRPr="00552C5E" w:rsidRDefault="00D73D8E" w:rsidP="00D73D8E">
      <w:pPr>
        <w:pStyle w:val="ListParagraph"/>
        <w:ind w:left="0"/>
        <w:jc w:val="both"/>
        <w:rPr>
          <w:rFonts w:ascii="Calibri" w:hAnsi="Calibri" w:cs="Calibri"/>
          <w:color w:val="000000" w:themeColor="text1"/>
        </w:rPr>
      </w:pPr>
      <w:r w:rsidRPr="00552C5E">
        <w:rPr>
          <w:rFonts w:ascii="Calibri" w:hAnsi="Calibri" w:cs="Calibri"/>
          <w:color w:val="000000" w:themeColor="text1"/>
        </w:rPr>
        <w:t xml:space="preserve">NOTE: </w:t>
      </w:r>
      <w:r w:rsidR="00934A61" w:rsidRPr="00552C5E">
        <w:rPr>
          <w:rFonts w:ascii="Calibri" w:hAnsi="Calibri" w:cs="Calibri"/>
          <w:color w:val="000000" w:themeColor="text1"/>
        </w:rPr>
        <w:t>Due to the round nature of the embryos at this timepoint, it is challenging to guarantee a specific orientation in the capillary. Ideally, the body of the embryo will be positioned laterally in the capillar</w:t>
      </w:r>
      <w:r w:rsidR="005901BB" w:rsidRPr="00552C5E">
        <w:rPr>
          <w:rFonts w:ascii="Calibri" w:hAnsi="Calibri" w:cs="Calibri"/>
          <w:color w:val="000000" w:themeColor="text1"/>
        </w:rPr>
        <w:t xml:space="preserve">y, </w:t>
      </w:r>
      <w:r w:rsidR="00934A61" w:rsidRPr="00552C5E">
        <w:rPr>
          <w:rFonts w:ascii="Calibri" w:hAnsi="Calibri" w:cs="Calibri"/>
          <w:color w:val="000000" w:themeColor="text1"/>
        </w:rPr>
        <w:t>allow</w:t>
      </w:r>
      <w:r w:rsidR="005901BB" w:rsidRPr="00552C5E">
        <w:rPr>
          <w:rFonts w:ascii="Calibri" w:hAnsi="Calibri" w:cs="Calibri"/>
          <w:color w:val="000000" w:themeColor="text1"/>
        </w:rPr>
        <w:t>ing</w:t>
      </w:r>
      <w:r w:rsidR="00934A61" w:rsidRPr="00552C5E">
        <w:rPr>
          <w:rFonts w:ascii="Calibri" w:hAnsi="Calibri" w:cs="Calibri"/>
          <w:color w:val="000000" w:themeColor="text1"/>
        </w:rPr>
        <w:t xml:space="preserve"> for the greatest ease of positioning within the</w:t>
      </w:r>
      <w:r w:rsidR="003A22EC" w:rsidRPr="00552C5E">
        <w:rPr>
          <w:rFonts w:ascii="Calibri" w:hAnsi="Calibri" w:cs="Calibri"/>
          <w:color w:val="000000" w:themeColor="text1"/>
        </w:rPr>
        <w:t xml:space="preserve"> </w:t>
      </w:r>
      <w:r w:rsidR="00A565A4" w:rsidRPr="00552C5E">
        <w:rPr>
          <w:rFonts w:ascii="Calibri" w:hAnsi="Calibri" w:cs="Calibri"/>
          <w:color w:val="000000" w:themeColor="text1"/>
        </w:rPr>
        <w:t>microscope</w:t>
      </w:r>
      <w:r w:rsidR="00934A61" w:rsidRPr="00552C5E">
        <w:rPr>
          <w:rFonts w:ascii="Calibri" w:hAnsi="Calibri" w:cs="Calibri"/>
          <w:color w:val="000000" w:themeColor="text1"/>
        </w:rPr>
        <w:t>.</w:t>
      </w:r>
    </w:p>
    <w:p w14:paraId="211BF3BD" w14:textId="77777777" w:rsidR="005901BB" w:rsidRPr="003131B6" w:rsidRDefault="005901BB" w:rsidP="00D73D8E">
      <w:pPr>
        <w:pStyle w:val="ListParagraph"/>
        <w:ind w:left="0"/>
        <w:jc w:val="both"/>
        <w:rPr>
          <w:rFonts w:ascii="Calibri" w:hAnsi="Calibri" w:cs="Calibri"/>
          <w:color w:val="000000" w:themeColor="text1"/>
          <w:highlight w:val="yellow"/>
        </w:rPr>
      </w:pPr>
    </w:p>
    <w:p w14:paraId="517570DB" w14:textId="0D60B81D" w:rsidR="00D73D8E" w:rsidRDefault="004E438A" w:rsidP="00D73D8E">
      <w:pPr>
        <w:pStyle w:val="ListParagraph"/>
        <w:numPr>
          <w:ilvl w:val="1"/>
          <w:numId w:val="8"/>
        </w:numPr>
        <w:ind w:left="0" w:firstLine="0"/>
        <w:jc w:val="both"/>
        <w:rPr>
          <w:rFonts w:ascii="Calibri" w:hAnsi="Calibri" w:cs="Calibri"/>
          <w:color w:val="000000" w:themeColor="text1"/>
          <w:highlight w:val="yellow"/>
        </w:rPr>
      </w:pPr>
      <w:r w:rsidRPr="00552C5E">
        <w:rPr>
          <w:rFonts w:ascii="Calibri" w:hAnsi="Calibri" w:cs="Calibri"/>
          <w:color w:val="000000" w:themeColor="text1"/>
          <w:highlight w:val="yellow"/>
        </w:rPr>
        <w:t xml:space="preserve">Let the </w:t>
      </w:r>
      <w:r w:rsidRPr="003131B6">
        <w:rPr>
          <w:rFonts w:ascii="Calibri" w:hAnsi="Calibri" w:cs="Calibri"/>
          <w:color w:val="000000" w:themeColor="text1"/>
          <w:highlight w:val="yellow"/>
        </w:rPr>
        <w:t>agarose solidify</w:t>
      </w:r>
      <w:r w:rsidR="00934A61" w:rsidRPr="003131B6">
        <w:rPr>
          <w:rFonts w:ascii="Calibri" w:hAnsi="Calibri" w:cs="Calibri"/>
          <w:color w:val="000000" w:themeColor="text1"/>
          <w:highlight w:val="yellow"/>
        </w:rPr>
        <w:t xml:space="preserve"> over a period of 30</w:t>
      </w:r>
      <w:r w:rsidR="00A95610">
        <w:rPr>
          <w:rFonts w:ascii="Calibri" w:hAnsi="Calibri" w:cs="Calibri"/>
          <w:color w:val="000000" w:themeColor="text1"/>
          <w:highlight w:val="yellow"/>
        </w:rPr>
        <w:t>–</w:t>
      </w:r>
      <w:r w:rsidR="00934A61" w:rsidRPr="003131B6">
        <w:rPr>
          <w:rFonts w:ascii="Calibri" w:hAnsi="Calibri" w:cs="Calibri"/>
          <w:color w:val="000000" w:themeColor="text1"/>
          <w:highlight w:val="yellow"/>
        </w:rPr>
        <w:t>60</w:t>
      </w:r>
      <w:r w:rsidR="00E31054" w:rsidRPr="003131B6">
        <w:rPr>
          <w:rFonts w:ascii="Calibri" w:hAnsi="Calibri" w:cs="Calibri"/>
          <w:color w:val="000000" w:themeColor="text1"/>
          <w:highlight w:val="yellow"/>
        </w:rPr>
        <w:t xml:space="preserve"> </w:t>
      </w:r>
      <w:r w:rsidR="00934A61" w:rsidRPr="003131B6">
        <w:rPr>
          <w:rFonts w:ascii="Calibri" w:hAnsi="Calibri" w:cs="Calibri"/>
          <w:color w:val="000000" w:themeColor="text1"/>
          <w:highlight w:val="yellow"/>
        </w:rPr>
        <w:t>s at room temperature</w:t>
      </w:r>
      <w:r w:rsidRPr="003131B6">
        <w:rPr>
          <w:rFonts w:ascii="Calibri" w:hAnsi="Calibri" w:cs="Calibri"/>
          <w:color w:val="000000" w:themeColor="text1"/>
          <w:highlight w:val="yellow"/>
        </w:rPr>
        <w:t xml:space="preserve">. </w:t>
      </w:r>
      <w:r w:rsidR="00B47267" w:rsidRPr="003131B6">
        <w:rPr>
          <w:rFonts w:ascii="Calibri" w:hAnsi="Calibri" w:cs="Calibri"/>
          <w:color w:val="000000" w:themeColor="text1"/>
          <w:highlight w:val="yellow"/>
        </w:rPr>
        <w:t xml:space="preserve">Place </w:t>
      </w:r>
      <w:r w:rsidR="00E31054" w:rsidRPr="003131B6">
        <w:rPr>
          <w:rFonts w:ascii="Calibri" w:hAnsi="Calibri" w:cs="Calibri"/>
          <w:color w:val="000000" w:themeColor="text1"/>
          <w:highlight w:val="yellow"/>
        </w:rPr>
        <w:t xml:space="preserve">the </w:t>
      </w:r>
      <w:r w:rsidR="00B47267" w:rsidRPr="003131B6">
        <w:rPr>
          <w:rFonts w:ascii="Calibri" w:hAnsi="Calibri" w:cs="Calibri"/>
          <w:color w:val="000000" w:themeColor="text1"/>
          <w:highlight w:val="yellow"/>
        </w:rPr>
        <w:t xml:space="preserve">capillary in a </w:t>
      </w:r>
      <w:r w:rsidR="003257EE" w:rsidRPr="003131B6">
        <w:rPr>
          <w:rFonts w:ascii="Calibri" w:hAnsi="Calibri" w:cs="Calibri"/>
          <w:color w:val="000000" w:themeColor="text1"/>
          <w:highlight w:val="yellow"/>
        </w:rPr>
        <w:t xml:space="preserve">beaker </w:t>
      </w:r>
      <w:r w:rsidR="00B47267" w:rsidRPr="003131B6">
        <w:rPr>
          <w:rFonts w:ascii="Calibri" w:hAnsi="Calibri" w:cs="Calibri"/>
          <w:color w:val="000000" w:themeColor="text1"/>
          <w:highlight w:val="yellow"/>
        </w:rPr>
        <w:t xml:space="preserve">of </w:t>
      </w:r>
      <w:r w:rsidR="009657B0" w:rsidRPr="003131B6">
        <w:rPr>
          <w:rFonts w:ascii="Calibri" w:hAnsi="Calibri" w:cs="Calibri"/>
          <w:highlight w:val="yellow"/>
        </w:rPr>
        <w:t>0.168 mg/mL</w:t>
      </w:r>
      <w:r w:rsidR="009657B0" w:rsidRPr="003131B6">
        <w:rPr>
          <w:rFonts w:ascii="Calibri" w:hAnsi="Calibri" w:cs="Calibri"/>
          <w:color w:val="000000" w:themeColor="text1"/>
          <w:highlight w:val="yellow"/>
        </w:rPr>
        <w:t xml:space="preserve"> </w:t>
      </w:r>
      <w:r w:rsidR="00B47267" w:rsidRPr="003131B6">
        <w:rPr>
          <w:rFonts w:ascii="Calibri" w:hAnsi="Calibri" w:cs="Calibri"/>
          <w:color w:val="000000" w:themeColor="text1"/>
          <w:highlight w:val="yellow"/>
        </w:rPr>
        <w:t xml:space="preserve">Tricaine in </w:t>
      </w:r>
      <w:r w:rsidR="00814F5E" w:rsidRPr="003131B6">
        <w:rPr>
          <w:rFonts w:ascii="Calibri" w:hAnsi="Calibri" w:cs="Calibri"/>
          <w:color w:val="000000" w:themeColor="text1"/>
          <w:highlight w:val="yellow"/>
        </w:rPr>
        <w:t>E3</w:t>
      </w:r>
      <w:r w:rsidR="00B47267" w:rsidRPr="003131B6">
        <w:rPr>
          <w:rFonts w:ascii="Calibri" w:hAnsi="Calibri" w:cs="Calibri"/>
          <w:color w:val="000000" w:themeColor="text1"/>
          <w:highlight w:val="yellow"/>
        </w:rPr>
        <w:t xml:space="preserve"> </w:t>
      </w:r>
      <w:r w:rsidR="00E31054" w:rsidRPr="003131B6">
        <w:rPr>
          <w:rFonts w:ascii="Calibri" w:hAnsi="Calibri" w:cs="Calibri"/>
          <w:color w:val="000000" w:themeColor="text1"/>
          <w:highlight w:val="yellow"/>
        </w:rPr>
        <w:t xml:space="preserve">buffer </w:t>
      </w:r>
      <w:r w:rsidR="00B47267" w:rsidRPr="003131B6">
        <w:rPr>
          <w:rFonts w:ascii="Calibri" w:hAnsi="Calibri" w:cs="Calibri"/>
          <w:color w:val="000000" w:themeColor="text1"/>
          <w:highlight w:val="yellow"/>
        </w:rPr>
        <w:t>until ready to image</w:t>
      </w:r>
      <w:r w:rsidR="00094A6D" w:rsidRPr="003131B6">
        <w:rPr>
          <w:rFonts w:ascii="Calibri" w:hAnsi="Calibri" w:cs="Calibri"/>
          <w:color w:val="000000" w:themeColor="text1"/>
          <w:highlight w:val="yellow"/>
        </w:rPr>
        <w:t xml:space="preserve"> (</w:t>
      </w:r>
      <w:r w:rsidR="00094A6D" w:rsidRPr="00D73D8E">
        <w:rPr>
          <w:rFonts w:ascii="Calibri" w:hAnsi="Calibri" w:cs="Calibri"/>
          <w:b/>
          <w:bCs/>
          <w:color w:val="000000" w:themeColor="text1"/>
          <w:highlight w:val="yellow"/>
        </w:rPr>
        <w:t>Fig</w:t>
      </w:r>
      <w:r w:rsidR="00D73D8E" w:rsidRPr="00D73D8E">
        <w:rPr>
          <w:rFonts w:ascii="Calibri" w:hAnsi="Calibri" w:cs="Calibri"/>
          <w:b/>
          <w:bCs/>
          <w:color w:val="000000" w:themeColor="text1"/>
          <w:highlight w:val="yellow"/>
        </w:rPr>
        <w:t xml:space="preserve">ure </w:t>
      </w:r>
      <w:r w:rsidR="00094A6D" w:rsidRPr="00D73D8E">
        <w:rPr>
          <w:rFonts w:ascii="Calibri" w:hAnsi="Calibri" w:cs="Calibri"/>
          <w:b/>
          <w:bCs/>
          <w:color w:val="000000" w:themeColor="text1"/>
          <w:highlight w:val="yellow"/>
        </w:rPr>
        <w:t>1</w:t>
      </w:r>
      <w:r w:rsidR="00D90F7A" w:rsidRPr="00D73D8E">
        <w:rPr>
          <w:rFonts w:ascii="Calibri" w:hAnsi="Calibri" w:cs="Calibri"/>
          <w:b/>
          <w:bCs/>
          <w:color w:val="000000" w:themeColor="text1"/>
          <w:highlight w:val="yellow"/>
        </w:rPr>
        <w:t>A</w:t>
      </w:r>
      <w:r w:rsidR="00094A6D" w:rsidRPr="003131B6">
        <w:rPr>
          <w:rFonts w:ascii="Calibri" w:hAnsi="Calibri" w:cs="Calibri"/>
          <w:color w:val="000000" w:themeColor="text1"/>
          <w:highlight w:val="yellow"/>
        </w:rPr>
        <w:t>)</w:t>
      </w:r>
      <w:r w:rsidR="00B47267" w:rsidRPr="003131B6">
        <w:rPr>
          <w:rFonts w:ascii="Calibri" w:hAnsi="Calibri" w:cs="Calibri"/>
          <w:color w:val="000000" w:themeColor="text1"/>
          <w:highlight w:val="yellow"/>
        </w:rPr>
        <w:t>.</w:t>
      </w:r>
    </w:p>
    <w:p w14:paraId="57F39E33" w14:textId="77777777" w:rsidR="00D73D8E" w:rsidRDefault="00D73D8E" w:rsidP="00D73D8E">
      <w:pPr>
        <w:pStyle w:val="ListParagraph"/>
        <w:ind w:left="0"/>
        <w:jc w:val="both"/>
        <w:rPr>
          <w:rFonts w:ascii="Calibri" w:hAnsi="Calibri" w:cs="Calibri"/>
          <w:color w:val="000000" w:themeColor="text1"/>
          <w:highlight w:val="yellow"/>
        </w:rPr>
      </w:pPr>
    </w:p>
    <w:p w14:paraId="45451D41" w14:textId="5283E00A" w:rsidR="00D73D8E" w:rsidRPr="00552C5E" w:rsidRDefault="00D73D8E" w:rsidP="00D73D8E">
      <w:pPr>
        <w:pStyle w:val="ListParagraph"/>
        <w:ind w:left="0"/>
        <w:jc w:val="both"/>
        <w:rPr>
          <w:rFonts w:ascii="Calibri" w:hAnsi="Calibri" w:cs="Calibri"/>
          <w:color w:val="000000" w:themeColor="text1"/>
        </w:rPr>
      </w:pPr>
      <w:r w:rsidRPr="00552C5E">
        <w:rPr>
          <w:rFonts w:ascii="Calibri" w:hAnsi="Calibri" w:cs="Calibri"/>
          <w:color w:val="000000" w:themeColor="text1"/>
        </w:rPr>
        <w:t xml:space="preserve">NOTE: </w:t>
      </w:r>
      <w:r w:rsidR="00934A61" w:rsidRPr="00552C5E">
        <w:rPr>
          <w:rFonts w:ascii="Calibri" w:hAnsi="Calibri" w:cs="Calibri"/>
          <w:color w:val="000000" w:themeColor="text1"/>
        </w:rPr>
        <w:t xml:space="preserve">The excess 2% </w:t>
      </w:r>
      <w:r w:rsidR="00457C9B" w:rsidRPr="00552C5E">
        <w:rPr>
          <w:rFonts w:ascii="Calibri" w:hAnsi="Calibri" w:cs="Calibri"/>
          <w:color w:val="000000" w:themeColor="text1"/>
        </w:rPr>
        <w:t>low melting temperature a</w:t>
      </w:r>
      <w:r w:rsidR="00934A61" w:rsidRPr="00552C5E">
        <w:rPr>
          <w:rFonts w:ascii="Calibri" w:hAnsi="Calibri" w:cs="Calibri"/>
          <w:color w:val="000000" w:themeColor="text1"/>
        </w:rPr>
        <w:t xml:space="preserve">garose solution can be allowed to solidify and </w:t>
      </w:r>
      <w:r w:rsidR="00A565A4" w:rsidRPr="00552C5E">
        <w:rPr>
          <w:rFonts w:ascii="Calibri" w:hAnsi="Calibri" w:cs="Calibri"/>
          <w:color w:val="000000" w:themeColor="text1"/>
        </w:rPr>
        <w:t xml:space="preserve">subsequently </w:t>
      </w:r>
      <w:r w:rsidR="00934A61" w:rsidRPr="00552C5E">
        <w:rPr>
          <w:rFonts w:ascii="Calibri" w:hAnsi="Calibri" w:cs="Calibri"/>
          <w:color w:val="000000" w:themeColor="text1"/>
        </w:rPr>
        <w:t>reheated</w:t>
      </w:r>
      <w:r w:rsidR="005901BB" w:rsidRPr="00552C5E">
        <w:rPr>
          <w:rFonts w:ascii="Calibri" w:hAnsi="Calibri" w:cs="Calibri"/>
          <w:color w:val="000000" w:themeColor="text1"/>
        </w:rPr>
        <w:t xml:space="preserve"> in</w:t>
      </w:r>
      <w:r w:rsidR="00934A61" w:rsidRPr="00552C5E">
        <w:rPr>
          <w:rFonts w:ascii="Calibri" w:hAnsi="Calibri" w:cs="Calibri"/>
          <w:color w:val="000000" w:themeColor="text1"/>
        </w:rPr>
        <w:t xml:space="preserve"> future experiments.</w:t>
      </w:r>
    </w:p>
    <w:p w14:paraId="3D4B0A89" w14:textId="77777777" w:rsidR="00D73D8E" w:rsidRDefault="00D73D8E" w:rsidP="00D73D8E">
      <w:pPr>
        <w:pStyle w:val="ListParagraph"/>
        <w:ind w:left="0"/>
        <w:jc w:val="both"/>
        <w:rPr>
          <w:rFonts w:ascii="Calibri" w:hAnsi="Calibri" w:cs="Calibri"/>
          <w:color w:val="000000" w:themeColor="text1"/>
          <w:highlight w:val="yellow"/>
        </w:rPr>
      </w:pPr>
    </w:p>
    <w:p w14:paraId="612F3AA4" w14:textId="535D2476" w:rsidR="005B7A7E" w:rsidRPr="00D73D8E" w:rsidRDefault="00D73D8E" w:rsidP="00D73D8E">
      <w:pPr>
        <w:pStyle w:val="ListParagraph"/>
        <w:numPr>
          <w:ilvl w:val="1"/>
          <w:numId w:val="8"/>
        </w:numPr>
        <w:ind w:left="0" w:firstLine="0"/>
        <w:jc w:val="both"/>
        <w:rPr>
          <w:rFonts w:ascii="Calibri" w:hAnsi="Calibri" w:cs="Calibri"/>
          <w:color w:val="000000" w:themeColor="text1"/>
          <w:highlight w:val="yellow"/>
        </w:rPr>
      </w:pPr>
      <w:r w:rsidRPr="00552C5E">
        <w:rPr>
          <w:rFonts w:ascii="Calibri" w:hAnsi="Calibri" w:cs="Calibri"/>
          <w:color w:val="000000" w:themeColor="text1"/>
          <w:highlight w:val="yellow"/>
        </w:rPr>
        <w:t>Place t</w:t>
      </w:r>
      <w:r w:rsidR="000E6F8D" w:rsidRPr="00552C5E">
        <w:rPr>
          <w:rFonts w:ascii="Calibri" w:hAnsi="Calibri" w:cs="Calibri"/>
          <w:color w:val="000000" w:themeColor="text1"/>
          <w:highlight w:val="yellow"/>
        </w:rPr>
        <w:t xml:space="preserve">he capillary </w:t>
      </w:r>
      <w:r w:rsidR="000E6F8D" w:rsidRPr="00D73D8E">
        <w:rPr>
          <w:rFonts w:ascii="Calibri" w:hAnsi="Calibri" w:cs="Calibri"/>
          <w:color w:val="000000" w:themeColor="text1"/>
          <w:highlight w:val="yellow"/>
        </w:rPr>
        <w:t>into the sample holder (</w:t>
      </w:r>
      <w:r w:rsidR="000E6F8D" w:rsidRPr="00D73D8E">
        <w:rPr>
          <w:rFonts w:ascii="Calibri" w:hAnsi="Calibri" w:cs="Calibri"/>
          <w:b/>
          <w:bCs/>
          <w:color w:val="000000" w:themeColor="text1"/>
          <w:highlight w:val="yellow"/>
        </w:rPr>
        <w:t>Fig</w:t>
      </w:r>
      <w:r w:rsidRPr="00D73D8E">
        <w:rPr>
          <w:rFonts w:ascii="Calibri" w:hAnsi="Calibri" w:cs="Calibri"/>
          <w:b/>
          <w:bCs/>
          <w:color w:val="000000" w:themeColor="text1"/>
          <w:highlight w:val="yellow"/>
        </w:rPr>
        <w:t xml:space="preserve">ure </w:t>
      </w:r>
      <w:r w:rsidR="000E6F8D" w:rsidRPr="00D73D8E">
        <w:rPr>
          <w:rFonts w:ascii="Calibri" w:hAnsi="Calibri" w:cs="Calibri"/>
          <w:b/>
          <w:bCs/>
          <w:color w:val="000000" w:themeColor="text1"/>
          <w:highlight w:val="yellow"/>
        </w:rPr>
        <w:t>1B</w:t>
      </w:r>
      <w:r>
        <w:rPr>
          <w:rFonts w:ascii="Calibri" w:hAnsi="Calibri" w:cs="Calibri"/>
          <w:color w:val="000000" w:themeColor="text1"/>
          <w:highlight w:val="yellow"/>
        </w:rPr>
        <w:t>–</w:t>
      </w:r>
      <w:r w:rsidR="000E6F8D" w:rsidRPr="00D73D8E">
        <w:rPr>
          <w:rFonts w:ascii="Calibri" w:hAnsi="Calibri" w:cs="Calibri"/>
          <w:b/>
          <w:bCs/>
          <w:color w:val="000000" w:themeColor="text1"/>
          <w:highlight w:val="yellow"/>
        </w:rPr>
        <w:t>F</w:t>
      </w:r>
      <w:r w:rsidR="000E6F8D" w:rsidRPr="00D73D8E">
        <w:rPr>
          <w:rFonts w:ascii="Calibri" w:hAnsi="Calibri" w:cs="Calibri"/>
          <w:color w:val="000000" w:themeColor="text1"/>
          <w:highlight w:val="yellow"/>
        </w:rPr>
        <w:t>)</w:t>
      </w:r>
      <w:r>
        <w:rPr>
          <w:rFonts w:ascii="Calibri" w:hAnsi="Calibri" w:cs="Calibri"/>
          <w:color w:val="000000" w:themeColor="text1"/>
          <w:highlight w:val="yellow"/>
        </w:rPr>
        <w:t xml:space="preserve"> as </w:t>
      </w:r>
      <w:r w:rsidR="00A95610" w:rsidRPr="00D73D8E">
        <w:rPr>
          <w:rFonts w:ascii="Calibri" w:hAnsi="Calibri" w:cs="Calibri"/>
          <w:color w:val="000000" w:themeColor="text1"/>
          <w:highlight w:val="yellow"/>
        </w:rPr>
        <w:t xml:space="preserve">described </w:t>
      </w:r>
      <w:r w:rsidR="00A95610">
        <w:rPr>
          <w:rFonts w:ascii="Calibri" w:hAnsi="Calibri" w:cs="Calibri"/>
          <w:color w:val="000000" w:themeColor="text1"/>
          <w:highlight w:val="yellow"/>
        </w:rPr>
        <w:t xml:space="preserve">in </w:t>
      </w:r>
      <w:r w:rsidRPr="00BD13C8">
        <w:rPr>
          <w:rFonts w:ascii="Calibri" w:hAnsi="Calibri" w:cs="Calibri"/>
          <w:color w:val="000000" w:themeColor="text1"/>
          <w:highlight w:val="yellow"/>
        </w:rPr>
        <w:t xml:space="preserve">step </w:t>
      </w:r>
      <w:r w:rsidR="002444CC" w:rsidRPr="00BD13C8">
        <w:rPr>
          <w:rFonts w:ascii="Calibri" w:hAnsi="Calibri" w:cs="Calibri"/>
          <w:color w:val="000000" w:themeColor="text1"/>
          <w:highlight w:val="yellow"/>
        </w:rPr>
        <w:t>2.5</w:t>
      </w:r>
      <w:r w:rsidR="000E6F8D" w:rsidRPr="00BD13C8">
        <w:rPr>
          <w:rFonts w:ascii="Calibri" w:hAnsi="Calibri" w:cs="Calibri"/>
          <w:color w:val="000000" w:themeColor="text1"/>
          <w:highlight w:val="yellow"/>
        </w:rPr>
        <w:t>.</w:t>
      </w:r>
    </w:p>
    <w:p w14:paraId="5D754EED" w14:textId="77777777" w:rsidR="00362B39" w:rsidRPr="009F3B3D" w:rsidRDefault="00362B39" w:rsidP="009F3B3D">
      <w:pPr>
        <w:jc w:val="both"/>
        <w:rPr>
          <w:rFonts w:ascii="Calibri" w:hAnsi="Calibri" w:cs="Calibri"/>
          <w:color w:val="000000" w:themeColor="text1"/>
        </w:rPr>
      </w:pPr>
    </w:p>
    <w:p w14:paraId="5F13BFD5" w14:textId="48F992A9" w:rsidR="00FF1B5F" w:rsidRPr="00F30B19" w:rsidRDefault="00E31054" w:rsidP="00D73D8E">
      <w:pPr>
        <w:pStyle w:val="ListParagraph"/>
        <w:numPr>
          <w:ilvl w:val="0"/>
          <w:numId w:val="8"/>
        </w:numPr>
        <w:ind w:left="0" w:firstLine="0"/>
        <w:jc w:val="both"/>
        <w:rPr>
          <w:rFonts w:ascii="Calibri" w:hAnsi="Calibri" w:cs="Calibri"/>
          <w:color w:val="000000" w:themeColor="text1"/>
        </w:rPr>
      </w:pPr>
      <w:r w:rsidRPr="00F30B19">
        <w:rPr>
          <w:rFonts w:ascii="Calibri" w:hAnsi="Calibri" w:cs="Calibri"/>
          <w:b/>
          <w:bCs/>
          <w:color w:val="000000" w:themeColor="text1"/>
        </w:rPr>
        <w:t xml:space="preserve">Zeiss </w:t>
      </w:r>
      <w:proofErr w:type="spellStart"/>
      <w:r w:rsidR="00FF1B5F" w:rsidRPr="00F30B19">
        <w:rPr>
          <w:rFonts w:ascii="Calibri" w:hAnsi="Calibri" w:cs="Calibri"/>
          <w:b/>
          <w:bCs/>
          <w:color w:val="000000" w:themeColor="text1"/>
        </w:rPr>
        <w:t>Light</w:t>
      </w:r>
      <w:r w:rsidR="00DE29CB" w:rsidRPr="00F30B19">
        <w:rPr>
          <w:rFonts w:ascii="Calibri" w:hAnsi="Calibri" w:cs="Calibri"/>
          <w:b/>
          <w:bCs/>
          <w:color w:val="000000" w:themeColor="text1"/>
        </w:rPr>
        <w:t>s</w:t>
      </w:r>
      <w:r w:rsidR="00FF1B5F" w:rsidRPr="00F30B19">
        <w:rPr>
          <w:rFonts w:ascii="Calibri" w:hAnsi="Calibri" w:cs="Calibri"/>
          <w:b/>
          <w:bCs/>
          <w:color w:val="000000" w:themeColor="text1"/>
        </w:rPr>
        <w:t>heet</w:t>
      </w:r>
      <w:proofErr w:type="spellEnd"/>
      <w:r w:rsidR="00FF1B5F" w:rsidRPr="00F30B19">
        <w:rPr>
          <w:rFonts w:ascii="Calibri" w:hAnsi="Calibri" w:cs="Calibri"/>
          <w:b/>
          <w:bCs/>
          <w:color w:val="000000" w:themeColor="text1"/>
        </w:rPr>
        <w:t xml:space="preserve"> Z.1 </w:t>
      </w:r>
      <w:r w:rsidR="00DE4870" w:rsidRPr="00F30B19">
        <w:rPr>
          <w:rFonts w:ascii="Calibri" w:hAnsi="Calibri" w:cs="Calibri"/>
          <w:b/>
          <w:bCs/>
          <w:color w:val="000000" w:themeColor="text1"/>
        </w:rPr>
        <w:t>s</w:t>
      </w:r>
      <w:r w:rsidR="00FF1B5F" w:rsidRPr="00F30B19">
        <w:rPr>
          <w:rFonts w:ascii="Calibri" w:hAnsi="Calibri" w:cs="Calibri"/>
          <w:b/>
          <w:bCs/>
          <w:color w:val="000000" w:themeColor="text1"/>
        </w:rPr>
        <w:t>et</w:t>
      </w:r>
      <w:r w:rsidR="00DE4870" w:rsidRPr="00F30B19">
        <w:rPr>
          <w:rFonts w:ascii="Calibri" w:hAnsi="Calibri" w:cs="Calibri"/>
          <w:b/>
          <w:bCs/>
          <w:color w:val="000000" w:themeColor="text1"/>
        </w:rPr>
        <w:t>u</w:t>
      </w:r>
      <w:r w:rsidR="00FF1B5F" w:rsidRPr="00F30B19">
        <w:rPr>
          <w:rFonts w:ascii="Calibri" w:hAnsi="Calibri" w:cs="Calibri"/>
          <w:b/>
          <w:bCs/>
          <w:color w:val="000000" w:themeColor="text1"/>
        </w:rPr>
        <w:t>p</w:t>
      </w:r>
    </w:p>
    <w:p w14:paraId="67D92E44" w14:textId="77777777" w:rsidR="00D73D8E" w:rsidRPr="009F3B3D" w:rsidRDefault="00D73D8E" w:rsidP="009F3B3D">
      <w:pPr>
        <w:jc w:val="both"/>
        <w:rPr>
          <w:rFonts w:ascii="Calibri" w:hAnsi="Calibri" w:cs="Calibri"/>
          <w:color w:val="000000" w:themeColor="text1"/>
        </w:rPr>
      </w:pPr>
    </w:p>
    <w:p w14:paraId="1B4B4E52" w14:textId="46E1FFAB" w:rsidR="00B47267" w:rsidRPr="003131B6" w:rsidRDefault="00B47267" w:rsidP="0038592B">
      <w:pPr>
        <w:pStyle w:val="ListParagraph"/>
        <w:numPr>
          <w:ilvl w:val="1"/>
          <w:numId w:val="8"/>
        </w:numPr>
        <w:ind w:left="0" w:firstLine="0"/>
        <w:jc w:val="both"/>
        <w:rPr>
          <w:rFonts w:ascii="Calibri" w:hAnsi="Calibri" w:cs="Calibri"/>
          <w:color w:val="000000" w:themeColor="text1"/>
        </w:rPr>
      </w:pPr>
      <w:r w:rsidRPr="003131B6">
        <w:rPr>
          <w:rFonts w:ascii="Calibri" w:hAnsi="Calibri" w:cs="Calibri"/>
          <w:color w:val="000000" w:themeColor="text1"/>
        </w:rPr>
        <w:t xml:space="preserve">Switch on </w:t>
      </w:r>
      <w:r w:rsidR="00012659" w:rsidRPr="003131B6">
        <w:rPr>
          <w:rFonts w:ascii="Calibri" w:hAnsi="Calibri" w:cs="Calibri"/>
          <w:color w:val="000000" w:themeColor="text1"/>
        </w:rPr>
        <w:t xml:space="preserve">each component </w:t>
      </w:r>
      <w:r w:rsidR="00115CE8" w:rsidRPr="003131B6">
        <w:rPr>
          <w:rFonts w:ascii="Calibri" w:hAnsi="Calibri" w:cs="Calibri"/>
          <w:color w:val="000000" w:themeColor="text1"/>
        </w:rPr>
        <w:t xml:space="preserve">of the </w:t>
      </w:r>
      <w:r w:rsidR="00934A61" w:rsidRPr="003131B6">
        <w:rPr>
          <w:rFonts w:ascii="Calibri" w:hAnsi="Calibri" w:cs="Calibri"/>
          <w:color w:val="000000" w:themeColor="text1"/>
        </w:rPr>
        <w:t>microscope</w:t>
      </w:r>
      <w:r w:rsidR="00115CE8" w:rsidRPr="003131B6">
        <w:rPr>
          <w:rFonts w:ascii="Calibri" w:hAnsi="Calibri" w:cs="Calibri"/>
          <w:color w:val="000000" w:themeColor="text1"/>
        </w:rPr>
        <w:t xml:space="preserve"> and </w:t>
      </w:r>
      <w:r w:rsidR="00DE4870">
        <w:rPr>
          <w:rFonts w:ascii="Calibri" w:hAnsi="Calibri" w:cs="Calibri"/>
          <w:color w:val="000000" w:themeColor="text1"/>
        </w:rPr>
        <w:t xml:space="preserve">the </w:t>
      </w:r>
      <w:r w:rsidR="00115CE8" w:rsidRPr="003131B6">
        <w:rPr>
          <w:rFonts w:ascii="Calibri" w:hAnsi="Calibri" w:cs="Calibri"/>
          <w:color w:val="000000" w:themeColor="text1"/>
        </w:rPr>
        <w:t xml:space="preserve">computer </w:t>
      </w:r>
      <w:r w:rsidR="00012659" w:rsidRPr="003131B6">
        <w:rPr>
          <w:rFonts w:ascii="Calibri" w:hAnsi="Calibri" w:cs="Calibri"/>
          <w:color w:val="000000" w:themeColor="text1"/>
        </w:rPr>
        <w:t>in the following order</w:t>
      </w:r>
      <w:r w:rsidR="00115CE8" w:rsidRPr="003131B6">
        <w:rPr>
          <w:rFonts w:ascii="Calibri" w:hAnsi="Calibri" w:cs="Calibri"/>
          <w:color w:val="000000" w:themeColor="text1"/>
        </w:rPr>
        <w:t>:</w:t>
      </w:r>
      <w:r w:rsidR="00012659" w:rsidRPr="003131B6">
        <w:rPr>
          <w:rFonts w:ascii="Calibri" w:hAnsi="Calibri" w:cs="Calibri"/>
          <w:color w:val="000000" w:themeColor="text1"/>
        </w:rPr>
        <w:t xml:space="preserve"> </w:t>
      </w:r>
      <w:r w:rsidR="00E94F6D" w:rsidRPr="003131B6">
        <w:rPr>
          <w:rFonts w:ascii="Calibri" w:hAnsi="Calibri" w:cs="Calibri"/>
          <w:color w:val="000000" w:themeColor="text1"/>
        </w:rPr>
        <w:t xml:space="preserve">1) </w:t>
      </w:r>
      <w:r w:rsidR="00012659" w:rsidRPr="003131B6">
        <w:rPr>
          <w:rFonts w:ascii="Calibri" w:hAnsi="Calibri" w:cs="Calibri"/>
          <w:color w:val="000000" w:themeColor="text1"/>
        </w:rPr>
        <w:t xml:space="preserve">System, </w:t>
      </w:r>
      <w:r w:rsidR="00E94F6D" w:rsidRPr="003131B6">
        <w:rPr>
          <w:rFonts w:ascii="Calibri" w:hAnsi="Calibri" w:cs="Calibri"/>
          <w:color w:val="000000" w:themeColor="text1"/>
        </w:rPr>
        <w:t xml:space="preserve">2) </w:t>
      </w:r>
      <w:r w:rsidR="00012659" w:rsidRPr="003131B6">
        <w:rPr>
          <w:rFonts w:ascii="Calibri" w:hAnsi="Calibri" w:cs="Calibri"/>
          <w:color w:val="000000" w:themeColor="text1"/>
        </w:rPr>
        <w:t xml:space="preserve">PC, then </w:t>
      </w:r>
      <w:r w:rsidR="00E94F6D" w:rsidRPr="003131B6">
        <w:rPr>
          <w:rFonts w:ascii="Calibri" w:hAnsi="Calibri" w:cs="Calibri"/>
          <w:color w:val="000000" w:themeColor="text1"/>
        </w:rPr>
        <w:t xml:space="preserve">3) </w:t>
      </w:r>
      <w:r w:rsidR="00012659" w:rsidRPr="003131B6">
        <w:rPr>
          <w:rFonts w:ascii="Calibri" w:hAnsi="Calibri" w:cs="Calibri"/>
          <w:color w:val="000000" w:themeColor="text1"/>
        </w:rPr>
        <w:t>Incubation (</w:t>
      </w:r>
      <w:r w:rsidR="00012659" w:rsidRPr="00DE4870">
        <w:rPr>
          <w:rFonts w:ascii="Calibri" w:hAnsi="Calibri" w:cs="Calibri"/>
          <w:b/>
          <w:bCs/>
          <w:color w:val="000000" w:themeColor="text1"/>
        </w:rPr>
        <w:t>Fig</w:t>
      </w:r>
      <w:r w:rsidR="00DE4870" w:rsidRPr="00DE4870">
        <w:rPr>
          <w:rFonts w:ascii="Calibri" w:hAnsi="Calibri" w:cs="Calibri"/>
          <w:b/>
          <w:bCs/>
          <w:color w:val="000000" w:themeColor="text1"/>
        </w:rPr>
        <w:t>ure</w:t>
      </w:r>
      <w:r w:rsidR="00012659" w:rsidRPr="00DE4870">
        <w:rPr>
          <w:rFonts w:ascii="Calibri" w:hAnsi="Calibri" w:cs="Calibri"/>
          <w:b/>
          <w:bCs/>
          <w:color w:val="000000" w:themeColor="text1"/>
        </w:rPr>
        <w:t xml:space="preserve"> 2A</w:t>
      </w:r>
      <w:r w:rsidR="00012659" w:rsidRPr="003131B6">
        <w:rPr>
          <w:rFonts w:ascii="Calibri" w:hAnsi="Calibri" w:cs="Calibri"/>
          <w:color w:val="000000" w:themeColor="text1"/>
        </w:rPr>
        <w:t>).</w:t>
      </w:r>
    </w:p>
    <w:p w14:paraId="5693AE75" w14:textId="77777777" w:rsidR="005901BB" w:rsidRPr="003131B6" w:rsidRDefault="005901BB" w:rsidP="0038592B">
      <w:pPr>
        <w:pStyle w:val="ListParagraph"/>
        <w:ind w:left="0"/>
        <w:jc w:val="both"/>
        <w:rPr>
          <w:rFonts w:ascii="Calibri" w:hAnsi="Calibri" w:cs="Calibri"/>
          <w:color w:val="000000" w:themeColor="text1"/>
        </w:rPr>
      </w:pPr>
    </w:p>
    <w:p w14:paraId="60D59DF6" w14:textId="2836BF9E" w:rsidR="005901BB" w:rsidRPr="003131B6" w:rsidRDefault="005901BB" w:rsidP="0038592B">
      <w:pPr>
        <w:pStyle w:val="ListParagraph"/>
        <w:numPr>
          <w:ilvl w:val="1"/>
          <w:numId w:val="8"/>
        </w:numPr>
        <w:ind w:left="0" w:firstLine="0"/>
        <w:jc w:val="both"/>
        <w:rPr>
          <w:rFonts w:ascii="Calibri" w:hAnsi="Calibri" w:cs="Calibri"/>
          <w:color w:val="000000" w:themeColor="text1"/>
        </w:rPr>
      </w:pPr>
      <w:r w:rsidRPr="003131B6">
        <w:rPr>
          <w:rFonts w:ascii="Calibri" w:hAnsi="Calibri" w:cs="Calibri"/>
          <w:color w:val="000000" w:themeColor="text1"/>
        </w:rPr>
        <w:t xml:space="preserve">Place </w:t>
      </w:r>
      <w:r w:rsidR="00E31054" w:rsidRPr="003131B6">
        <w:rPr>
          <w:rFonts w:ascii="Calibri" w:hAnsi="Calibri" w:cs="Calibri"/>
          <w:color w:val="000000" w:themeColor="text1"/>
        </w:rPr>
        <w:t xml:space="preserve">the </w:t>
      </w:r>
      <w:r w:rsidRPr="003131B6">
        <w:rPr>
          <w:rFonts w:ascii="Calibri" w:hAnsi="Calibri" w:cs="Calibri"/>
          <w:color w:val="000000" w:themeColor="text1"/>
        </w:rPr>
        <w:t xml:space="preserve">20x imaging objective and the 10x </w:t>
      </w:r>
      <w:r w:rsidR="003A22EC" w:rsidRPr="003131B6">
        <w:rPr>
          <w:rFonts w:ascii="Calibri" w:hAnsi="Calibri" w:cs="Calibri"/>
          <w:color w:val="000000" w:themeColor="text1"/>
        </w:rPr>
        <w:t>illumination</w:t>
      </w:r>
      <w:r w:rsidRPr="003131B6">
        <w:rPr>
          <w:rFonts w:ascii="Calibri" w:hAnsi="Calibri" w:cs="Calibri"/>
          <w:color w:val="000000" w:themeColor="text1"/>
        </w:rPr>
        <w:t xml:space="preserve"> objective into the </w:t>
      </w:r>
      <w:r w:rsidR="003A22EC" w:rsidRPr="003131B6">
        <w:rPr>
          <w:rFonts w:ascii="Calibri" w:hAnsi="Calibri" w:cs="Calibri"/>
          <w:color w:val="000000" w:themeColor="text1"/>
        </w:rPr>
        <w:t>microscope</w:t>
      </w:r>
      <w:r w:rsidRPr="003131B6">
        <w:rPr>
          <w:rFonts w:ascii="Calibri" w:hAnsi="Calibri" w:cs="Calibri"/>
          <w:color w:val="000000" w:themeColor="text1"/>
        </w:rPr>
        <w:t xml:space="preserve"> chamber. Match the </w:t>
      </w:r>
      <w:r w:rsidR="00070D42" w:rsidRPr="003131B6">
        <w:rPr>
          <w:rFonts w:ascii="Calibri" w:hAnsi="Calibri" w:cs="Calibri"/>
          <w:color w:val="000000" w:themeColor="text1"/>
        </w:rPr>
        <w:t xml:space="preserve">objective </w:t>
      </w:r>
      <w:r w:rsidRPr="003131B6">
        <w:rPr>
          <w:rFonts w:ascii="Calibri" w:hAnsi="Calibri" w:cs="Calibri"/>
          <w:color w:val="000000" w:themeColor="text1"/>
        </w:rPr>
        <w:t>setting</w:t>
      </w:r>
      <w:r w:rsidR="00070D42" w:rsidRPr="003131B6">
        <w:rPr>
          <w:rFonts w:ascii="Calibri" w:hAnsi="Calibri" w:cs="Calibri"/>
          <w:color w:val="000000" w:themeColor="text1"/>
        </w:rPr>
        <w:t>s</w:t>
      </w:r>
      <w:r w:rsidRPr="003131B6">
        <w:rPr>
          <w:rFonts w:ascii="Calibri" w:hAnsi="Calibri" w:cs="Calibri"/>
          <w:color w:val="000000" w:themeColor="text1"/>
        </w:rPr>
        <w:t xml:space="preserve"> in the Zen Software interface under the </w:t>
      </w:r>
      <w:r w:rsidR="00E4589D" w:rsidRPr="00DE4870">
        <w:rPr>
          <w:rFonts w:ascii="Calibri" w:hAnsi="Calibri" w:cs="Calibri"/>
          <w:b/>
          <w:bCs/>
          <w:color w:val="000000" w:themeColor="text1"/>
        </w:rPr>
        <w:t>Maintain</w:t>
      </w:r>
      <w:r w:rsidRPr="003131B6">
        <w:rPr>
          <w:rFonts w:ascii="Calibri" w:hAnsi="Calibri" w:cs="Calibri"/>
          <w:color w:val="000000" w:themeColor="text1"/>
        </w:rPr>
        <w:t xml:space="preserve"> tab.</w:t>
      </w:r>
    </w:p>
    <w:p w14:paraId="42CB0D07" w14:textId="77777777" w:rsidR="005901BB" w:rsidRPr="003131B6" w:rsidRDefault="005901BB" w:rsidP="0038592B">
      <w:pPr>
        <w:pStyle w:val="ListParagraph"/>
        <w:ind w:left="0"/>
        <w:jc w:val="both"/>
        <w:rPr>
          <w:rFonts w:ascii="Calibri" w:hAnsi="Calibri" w:cs="Calibri"/>
          <w:color w:val="000000" w:themeColor="text1"/>
        </w:rPr>
      </w:pPr>
    </w:p>
    <w:p w14:paraId="5BBDD476" w14:textId="608F6CE9" w:rsidR="00E4589D" w:rsidRPr="003131B6" w:rsidRDefault="00DE29CB" w:rsidP="0038592B">
      <w:pPr>
        <w:pStyle w:val="ListParagraph"/>
        <w:numPr>
          <w:ilvl w:val="1"/>
          <w:numId w:val="8"/>
        </w:numPr>
        <w:ind w:left="0" w:firstLine="0"/>
        <w:jc w:val="both"/>
        <w:rPr>
          <w:rFonts w:ascii="Calibri" w:hAnsi="Calibri" w:cs="Calibri"/>
          <w:color w:val="000000" w:themeColor="text1"/>
        </w:rPr>
      </w:pPr>
      <w:r w:rsidRPr="003131B6">
        <w:rPr>
          <w:rFonts w:ascii="Calibri" w:hAnsi="Calibri" w:cs="Calibri"/>
          <w:color w:val="000000" w:themeColor="text1"/>
        </w:rPr>
        <w:t>Slide t</w:t>
      </w:r>
      <w:r w:rsidR="006F23F1" w:rsidRPr="003131B6">
        <w:rPr>
          <w:rFonts w:ascii="Calibri" w:hAnsi="Calibri" w:cs="Calibri"/>
          <w:color w:val="000000" w:themeColor="text1"/>
        </w:rPr>
        <w:t xml:space="preserve">he </w:t>
      </w:r>
      <w:r w:rsidR="003A22EC" w:rsidRPr="003131B6">
        <w:rPr>
          <w:rFonts w:ascii="Calibri" w:hAnsi="Calibri" w:cs="Calibri"/>
          <w:color w:val="000000" w:themeColor="text1"/>
        </w:rPr>
        <w:t>c</w:t>
      </w:r>
      <w:r w:rsidR="006F23F1" w:rsidRPr="003131B6">
        <w:rPr>
          <w:rFonts w:ascii="Calibri" w:hAnsi="Calibri" w:cs="Calibri"/>
          <w:color w:val="000000" w:themeColor="text1"/>
        </w:rPr>
        <w:t>hamber</w:t>
      </w:r>
      <w:r w:rsidR="00E94F6D" w:rsidRPr="003131B6">
        <w:rPr>
          <w:rFonts w:ascii="Calibri" w:hAnsi="Calibri" w:cs="Calibri"/>
          <w:color w:val="000000" w:themeColor="text1"/>
        </w:rPr>
        <w:t xml:space="preserve"> (</w:t>
      </w:r>
      <w:r w:rsidR="00E94F6D" w:rsidRPr="00DE4870">
        <w:rPr>
          <w:rFonts w:ascii="Calibri" w:hAnsi="Calibri" w:cs="Calibri"/>
          <w:b/>
          <w:bCs/>
          <w:color w:val="000000" w:themeColor="text1"/>
        </w:rPr>
        <w:t>Fig</w:t>
      </w:r>
      <w:r w:rsidR="00DE4870" w:rsidRPr="00DE4870">
        <w:rPr>
          <w:rFonts w:ascii="Calibri" w:hAnsi="Calibri" w:cs="Calibri"/>
          <w:b/>
          <w:bCs/>
          <w:color w:val="000000" w:themeColor="text1"/>
        </w:rPr>
        <w:t>ure</w:t>
      </w:r>
      <w:r w:rsidR="00E94F6D" w:rsidRPr="00DE4870">
        <w:rPr>
          <w:rFonts w:ascii="Calibri" w:hAnsi="Calibri" w:cs="Calibri"/>
          <w:b/>
          <w:bCs/>
          <w:color w:val="000000" w:themeColor="text1"/>
        </w:rPr>
        <w:t xml:space="preserve"> 2C</w:t>
      </w:r>
      <w:r w:rsidR="00E94F6D" w:rsidRPr="003131B6">
        <w:rPr>
          <w:rFonts w:ascii="Calibri" w:hAnsi="Calibri" w:cs="Calibri"/>
          <w:color w:val="000000" w:themeColor="text1"/>
        </w:rPr>
        <w:t>)</w:t>
      </w:r>
      <w:r w:rsidR="006F23F1" w:rsidRPr="003131B6">
        <w:rPr>
          <w:rFonts w:ascii="Calibri" w:hAnsi="Calibri" w:cs="Calibri"/>
          <w:color w:val="000000" w:themeColor="text1"/>
        </w:rPr>
        <w:t xml:space="preserve"> </w:t>
      </w:r>
      <w:r w:rsidR="00E94F6D" w:rsidRPr="003131B6">
        <w:rPr>
          <w:rFonts w:ascii="Calibri" w:hAnsi="Calibri" w:cs="Calibri"/>
          <w:color w:val="000000" w:themeColor="text1"/>
        </w:rPr>
        <w:t xml:space="preserve">into </w:t>
      </w:r>
      <w:r w:rsidR="006F23F1" w:rsidRPr="003131B6">
        <w:rPr>
          <w:rFonts w:ascii="Calibri" w:hAnsi="Calibri" w:cs="Calibri"/>
          <w:color w:val="000000" w:themeColor="text1"/>
        </w:rPr>
        <w:t xml:space="preserve">the </w:t>
      </w:r>
      <w:r w:rsidR="00E94F6D" w:rsidRPr="003131B6">
        <w:rPr>
          <w:rFonts w:ascii="Calibri" w:hAnsi="Calibri" w:cs="Calibri"/>
          <w:color w:val="000000" w:themeColor="text1"/>
        </w:rPr>
        <w:t xml:space="preserve">housing </w:t>
      </w:r>
      <w:r w:rsidR="006F23F1" w:rsidRPr="003131B6">
        <w:rPr>
          <w:rFonts w:ascii="Calibri" w:hAnsi="Calibri" w:cs="Calibri"/>
          <w:color w:val="000000" w:themeColor="text1"/>
        </w:rPr>
        <w:t xml:space="preserve">on </w:t>
      </w:r>
      <w:r w:rsidR="002C13C3" w:rsidRPr="003131B6">
        <w:rPr>
          <w:rFonts w:ascii="Calibri" w:hAnsi="Calibri" w:cs="Calibri"/>
          <w:color w:val="000000" w:themeColor="text1"/>
        </w:rPr>
        <w:t xml:space="preserve">the </w:t>
      </w:r>
      <w:r w:rsidR="006F23F1" w:rsidRPr="003131B6">
        <w:rPr>
          <w:rFonts w:ascii="Calibri" w:hAnsi="Calibri" w:cs="Calibri"/>
          <w:color w:val="000000" w:themeColor="text1"/>
        </w:rPr>
        <w:t>track</w:t>
      </w:r>
      <w:r w:rsidR="00E94F6D" w:rsidRPr="003131B6">
        <w:rPr>
          <w:rFonts w:ascii="Calibri" w:hAnsi="Calibri" w:cs="Calibri"/>
          <w:color w:val="000000" w:themeColor="text1"/>
        </w:rPr>
        <w:t xml:space="preserve"> (</w:t>
      </w:r>
      <w:r w:rsidR="00E94F6D" w:rsidRPr="00DE4870">
        <w:rPr>
          <w:rFonts w:ascii="Calibri" w:hAnsi="Calibri" w:cs="Calibri"/>
          <w:b/>
          <w:bCs/>
          <w:color w:val="000000" w:themeColor="text1"/>
        </w:rPr>
        <w:t>Fig</w:t>
      </w:r>
      <w:r w:rsidR="00DE4870" w:rsidRPr="00DE4870">
        <w:rPr>
          <w:rFonts w:ascii="Calibri" w:hAnsi="Calibri" w:cs="Calibri"/>
          <w:b/>
          <w:bCs/>
          <w:color w:val="000000" w:themeColor="text1"/>
        </w:rPr>
        <w:t>ure</w:t>
      </w:r>
      <w:r w:rsidR="00E94F6D" w:rsidRPr="00DE4870">
        <w:rPr>
          <w:rFonts w:ascii="Calibri" w:hAnsi="Calibri" w:cs="Calibri"/>
          <w:b/>
          <w:bCs/>
          <w:color w:val="000000" w:themeColor="text1"/>
        </w:rPr>
        <w:t xml:space="preserve"> 2B</w:t>
      </w:r>
      <w:r w:rsidR="00E94F6D" w:rsidRPr="003131B6">
        <w:rPr>
          <w:rFonts w:ascii="Calibri" w:hAnsi="Calibri" w:cs="Calibri"/>
          <w:color w:val="000000" w:themeColor="text1"/>
        </w:rPr>
        <w:t>)</w:t>
      </w:r>
      <w:r w:rsidR="006F23F1" w:rsidRPr="003131B6">
        <w:rPr>
          <w:rFonts w:ascii="Calibri" w:hAnsi="Calibri" w:cs="Calibri"/>
          <w:color w:val="000000" w:themeColor="text1"/>
        </w:rPr>
        <w:t xml:space="preserve"> with the tubing facing </w:t>
      </w:r>
      <w:r w:rsidR="00155CD3" w:rsidRPr="003131B6">
        <w:rPr>
          <w:rFonts w:ascii="Calibri" w:hAnsi="Calibri" w:cs="Calibri"/>
          <w:color w:val="000000" w:themeColor="text1"/>
        </w:rPr>
        <w:t>out</w:t>
      </w:r>
      <w:r w:rsidR="006F23F1" w:rsidRPr="003131B6">
        <w:rPr>
          <w:rFonts w:ascii="Calibri" w:hAnsi="Calibri" w:cs="Calibri"/>
          <w:color w:val="000000" w:themeColor="text1"/>
        </w:rPr>
        <w:t>.</w:t>
      </w:r>
      <w:r w:rsidR="00155CD3" w:rsidRPr="003131B6">
        <w:rPr>
          <w:rFonts w:ascii="Calibri" w:hAnsi="Calibri" w:cs="Calibri"/>
          <w:color w:val="000000" w:themeColor="text1"/>
        </w:rPr>
        <w:t xml:space="preserve"> The </w:t>
      </w:r>
      <w:r w:rsidR="00115CE8" w:rsidRPr="003131B6">
        <w:rPr>
          <w:rFonts w:ascii="Calibri" w:hAnsi="Calibri" w:cs="Calibri"/>
          <w:color w:val="000000" w:themeColor="text1"/>
        </w:rPr>
        <w:t>t</w:t>
      </w:r>
      <w:r w:rsidR="00155CD3" w:rsidRPr="003131B6">
        <w:rPr>
          <w:rFonts w:ascii="Calibri" w:hAnsi="Calibri" w:cs="Calibri"/>
          <w:color w:val="000000" w:themeColor="text1"/>
        </w:rPr>
        <w:t xml:space="preserve">ubing </w:t>
      </w:r>
      <w:r w:rsidR="00E978FC" w:rsidRPr="003131B6">
        <w:rPr>
          <w:rFonts w:ascii="Calibri" w:hAnsi="Calibri" w:cs="Calibri"/>
          <w:color w:val="000000" w:themeColor="text1"/>
        </w:rPr>
        <w:t>connect</w:t>
      </w:r>
      <w:r w:rsidR="00DE4870">
        <w:rPr>
          <w:rFonts w:ascii="Calibri" w:hAnsi="Calibri" w:cs="Calibri"/>
          <w:color w:val="000000" w:themeColor="text1"/>
        </w:rPr>
        <w:t>s</w:t>
      </w:r>
      <w:r w:rsidR="00E978FC" w:rsidRPr="003131B6">
        <w:rPr>
          <w:rFonts w:ascii="Calibri" w:hAnsi="Calibri" w:cs="Calibri"/>
          <w:color w:val="000000" w:themeColor="text1"/>
        </w:rPr>
        <w:t xml:space="preserve"> to the appropriate ports </w:t>
      </w:r>
      <w:r w:rsidR="00A45CBB" w:rsidRPr="003131B6">
        <w:rPr>
          <w:rFonts w:ascii="Calibri" w:hAnsi="Calibri" w:cs="Calibri"/>
          <w:color w:val="000000" w:themeColor="text1"/>
        </w:rPr>
        <w:t xml:space="preserve">on </w:t>
      </w:r>
      <w:r w:rsidR="00E978FC" w:rsidRPr="003131B6">
        <w:rPr>
          <w:rFonts w:ascii="Calibri" w:hAnsi="Calibri" w:cs="Calibri"/>
          <w:color w:val="000000" w:themeColor="text1"/>
        </w:rPr>
        <w:t xml:space="preserve">the right as shown in </w:t>
      </w:r>
      <w:r w:rsidR="00012659" w:rsidRPr="00DE4870">
        <w:rPr>
          <w:rFonts w:ascii="Calibri" w:hAnsi="Calibri" w:cs="Calibri"/>
          <w:b/>
          <w:bCs/>
          <w:color w:val="000000" w:themeColor="text1"/>
        </w:rPr>
        <w:t>F</w:t>
      </w:r>
      <w:r w:rsidR="00E978FC" w:rsidRPr="00DE4870">
        <w:rPr>
          <w:rFonts w:ascii="Calibri" w:hAnsi="Calibri" w:cs="Calibri"/>
          <w:b/>
          <w:bCs/>
          <w:color w:val="000000" w:themeColor="text1"/>
        </w:rPr>
        <w:t>ig</w:t>
      </w:r>
      <w:r w:rsidR="00012659" w:rsidRPr="00DE4870">
        <w:rPr>
          <w:rFonts w:ascii="Calibri" w:hAnsi="Calibri" w:cs="Calibri"/>
          <w:b/>
          <w:bCs/>
          <w:color w:val="000000" w:themeColor="text1"/>
        </w:rPr>
        <w:t>ure 2E</w:t>
      </w:r>
      <w:r w:rsidR="00E978FC" w:rsidRPr="003131B6">
        <w:rPr>
          <w:rFonts w:ascii="Calibri" w:hAnsi="Calibri" w:cs="Calibri"/>
          <w:color w:val="000000" w:themeColor="text1"/>
        </w:rPr>
        <w:t>.</w:t>
      </w:r>
    </w:p>
    <w:p w14:paraId="1676BB94" w14:textId="77777777" w:rsidR="00E4589D" w:rsidRPr="003131B6" w:rsidRDefault="00E4589D" w:rsidP="0038592B">
      <w:pPr>
        <w:pStyle w:val="ListParagraph"/>
        <w:ind w:left="0"/>
        <w:jc w:val="both"/>
        <w:rPr>
          <w:rFonts w:ascii="Calibri" w:hAnsi="Calibri" w:cs="Calibri"/>
          <w:color w:val="000000" w:themeColor="text1"/>
        </w:rPr>
      </w:pPr>
    </w:p>
    <w:p w14:paraId="296FB4B5" w14:textId="4239F46D" w:rsidR="005901BB" w:rsidRPr="003131B6" w:rsidRDefault="00F20752" w:rsidP="0038592B">
      <w:pPr>
        <w:pStyle w:val="ListParagraph"/>
        <w:numPr>
          <w:ilvl w:val="1"/>
          <w:numId w:val="8"/>
        </w:numPr>
        <w:ind w:left="0" w:firstLine="0"/>
        <w:jc w:val="both"/>
        <w:rPr>
          <w:rFonts w:ascii="Calibri" w:hAnsi="Calibri" w:cs="Calibri"/>
          <w:color w:val="000000" w:themeColor="text1"/>
        </w:rPr>
      </w:pPr>
      <w:r w:rsidRPr="003131B6">
        <w:rPr>
          <w:rFonts w:ascii="Calibri" w:hAnsi="Calibri" w:cs="Calibri"/>
          <w:color w:val="000000" w:themeColor="text1"/>
        </w:rPr>
        <w:t xml:space="preserve">Attach </w:t>
      </w:r>
      <w:r w:rsidR="00E5561E" w:rsidRPr="003131B6">
        <w:rPr>
          <w:rFonts w:ascii="Calibri" w:hAnsi="Calibri" w:cs="Calibri"/>
          <w:color w:val="000000" w:themeColor="text1"/>
        </w:rPr>
        <w:t>the extension line</w:t>
      </w:r>
      <w:r w:rsidRPr="003131B6">
        <w:rPr>
          <w:rFonts w:ascii="Calibri" w:hAnsi="Calibri" w:cs="Calibri"/>
          <w:color w:val="000000" w:themeColor="text1"/>
        </w:rPr>
        <w:t xml:space="preserve"> to the syringe</w:t>
      </w:r>
      <w:r w:rsidR="00E5561E" w:rsidRPr="003131B6">
        <w:rPr>
          <w:rFonts w:ascii="Calibri" w:hAnsi="Calibri" w:cs="Calibri"/>
          <w:color w:val="000000" w:themeColor="text1"/>
        </w:rPr>
        <w:t xml:space="preserve"> with the </w:t>
      </w:r>
      <w:proofErr w:type="spellStart"/>
      <w:r w:rsidR="000A06AB">
        <w:rPr>
          <w:rFonts w:ascii="Calibri" w:hAnsi="Calibri" w:cs="Calibri"/>
          <w:color w:val="000000" w:themeColor="text1"/>
        </w:rPr>
        <w:t>l</w:t>
      </w:r>
      <w:r w:rsidR="00E5561E" w:rsidRPr="003131B6">
        <w:rPr>
          <w:rFonts w:ascii="Calibri" w:hAnsi="Calibri" w:cs="Calibri"/>
          <w:color w:val="000000" w:themeColor="text1"/>
        </w:rPr>
        <w:t>uer</w:t>
      </w:r>
      <w:proofErr w:type="spellEnd"/>
      <w:r w:rsidR="00E5561E" w:rsidRPr="003131B6">
        <w:rPr>
          <w:rFonts w:ascii="Calibri" w:hAnsi="Calibri" w:cs="Calibri"/>
          <w:color w:val="000000" w:themeColor="text1"/>
        </w:rPr>
        <w:t>-</w:t>
      </w:r>
      <w:r w:rsidR="000A06AB">
        <w:rPr>
          <w:rFonts w:ascii="Calibri" w:hAnsi="Calibri" w:cs="Calibri"/>
          <w:color w:val="000000" w:themeColor="text1"/>
        </w:rPr>
        <w:t>l</w:t>
      </w:r>
      <w:r w:rsidR="00E5561E" w:rsidRPr="003131B6">
        <w:rPr>
          <w:rFonts w:ascii="Calibri" w:hAnsi="Calibri" w:cs="Calibri"/>
          <w:color w:val="000000" w:themeColor="text1"/>
        </w:rPr>
        <w:t>o</w:t>
      </w:r>
      <w:r w:rsidR="0019349D" w:rsidRPr="003131B6">
        <w:rPr>
          <w:rFonts w:ascii="Calibri" w:hAnsi="Calibri" w:cs="Calibri"/>
          <w:color w:val="000000" w:themeColor="text1"/>
        </w:rPr>
        <w:t>c</w:t>
      </w:r>
      <w:r w:rsidR="00E5561E" w:rsidRPr="003131B6">
        <w:rPr>
          <w:rFonts w:ascii="Calibri" w:hAnsi="Calibri" w:cs="Calibri"/>
          <w:color w:val="000000" w:themeColor="text1"/>
        </w:rPr>
        <w:t>k mechanism</w:t>
      </w:r>
      <w:r w:rsidR="00E94F6D" w:rsidRPr="003131B6">
        <w:rPr>
          <w:rFonts w:ascii="Calibri" w:hAnsi="Calibri" w:cs="Calibri"/>
          <w:color w:val="000000" w:themeColor="text1"/>
        </w:rPr>
        <w:t xml:space="preserve"> (</w:t>
      </w:r>
      <w:r w:rsidR="00E94F6D" w:rsidRPr="00DE4870">
        <w:rPr>
          <w:rFonts w:ascii="Calibri" w:hAnsi="Calibri" w:cs="Calibri"/>
          <w:b/>
          <w:bCs/>
          <w:color w:val="000000" w:themeColor="text1"/>
        </w:rPr>
        <w:t>Fig</w:t>
      </w:r>
      <w:r w:rsidR="00DE4870" w:rsidRPr="00DE4870">
        <w:rPr>
          <w:rFonts w:ascii="Calibri" w:hAnsi="Calibri" w:cs="Calibri"/>
          <w:b/>
          <w:bCs/>
          <w:color w:val="000000" w:themeColor="text1"/>
        </w:rPr>
        <w:t>ure</w:t>
      </w:r>
      <w:r w:rsidR="00E94F6D" w:rsidRPr="00DE4870">
        <w:rPr>
          <w:rFonts w:ascii="Calibri" w:hAnsi="Calibri" w:cs="Calibri"/>
          <w:b/>
          <w:bCs/>
          <w:color w:val="000000" w:themeColor="text1"/>
        </w:rPr>
        <w:t xml:space="preserve"> 2D</w:t>
      </w:r>
      <w:r w:rsidR="00E94F6D" w:rsidRPr="003131B6">
        <w:rPr>
          <w:rFonts w:ascii="Calibri" w:hAnsi="Calibri" w:cs="Calibri"/>
          <w:color w:val="000000" w:themeColor="text1"/>
        </w:rPr>
        <w:t>)</w:t>
      </w:r>
      <w:r w:rsidR="008944BA">
        <w:rPr>
          <w:rFonts w:ascii="Calibri" w:hAnsi="Calibri" w:cs="Calibri"/>
          <w:color w:val="000000" w:themeColor="text1"/>
        </w:rPr>
        <w:t>;</w:t>
      </w:r>
      <w:r w:rsidRPr="003131B6">
        <w:rPr>
          <w:rFonts w:ascii="Calibri" w:hAnsi="Calibri" w:cs="Calibri"/>
          <w:color w:val="000000" w:themeColor="text1"/>
        </w:rPr>
        <w:t xml:space="preserve"> fill it with Tricaine in </w:t>
      </w:r>
      <w:r w:rsidR="00814F5E" w:rsidRPr="003131B6">
        <w:rPr>
          <w:rFonts w:ascii="Calibri" w:hAnsi="Calibri" w:cs="Calibri"/>
          <w:color w:val="000000" w:themeColor="text1"/>
        </w:rPr>
        <w:t>E3</w:t>
      </w:r>
      <w:r w:rsidRPr="003131B6">
        <w:rPr>
          <w:rFonts w:ascii="Calibri" w:hAnsi="Calibri" w:cs="Calibri"/>
          <w:color w:val="000000" w:themeColor="text1"/>
        </w:rPr>
        <w:t xml:space="preserve"> and place </w:t>
      </w:r>
      <w:r w:rsidR="00DE29CB" w:rsidRPr="003131B6">
        <w:rPr>
          <w:rFonts w:ascii="Calibri" w:hAnsi="Calibri" w:cs="Calibri"/>
          <w:color w:val="000000" w:themeColor="text1"/>
        </w:rPr>
        <w:t xml:space="preserve">it </w:t>
      </w:r>
      <w:r w:rsidRPr="003131B6">
        <w:rPr>
          <w:rFonts w:ascii="Calibri" w:hAnsi="Calibri" w:cs="Calibri"/>
          <w:color w:val="000000" w:themeColor="text1"/>
        </w:rPr>
        <w:t xml:space="preserve">in the holder attached to the right of the </w:t>
      </w:r>
      <w:r w:rsidR="003A22EC" w:rsidRPr="003131B6">
        <w:rPr>
          <w:rFonts w:ascii="Calibri" w:hAnsi="Calibri" w:cs="Calibri"/>
          <w:color w:val="000000" w:themeColor="text1"/>
        </w:rPr>
        <w:t>microscope</w:t>
      </w:r>
      <w:r w:rsidR="009629E8" w:rsidRPr="003131B6">
        <w:rPr>
          <w:rFonts w:ascii="Calibri" w:hAnsi="Calibri" w:cs="Calibri"/>
          <w:color w:val="000000" w:themeColor="text1"/>
        </w:rPr>
        <w:fldChar w:fldCharType="begin" w:fldLock="1"/>
      </w:r>
      <w:r w:rsidR="00B9481F" w:rsidRPr="003131B6">
        <w:rPr>
          <w:rFonts w:ascii="Calibri" w:hAnsi="Calibri" w:cs="Calibri"/>
          <w:color w:val="000000" w:themeColor="text1"/>
        </w:rPr>
        <w:instrText>ADDIN CSL_CITATION {"citationItems":[{"id":"ITEM-1","itemData":{"abstract":"Westerfield, M. (2007) THE ZEBRAFISH. BOOK, 5th Edition; A guide for the laboratory use of zebrafish (Danio rerio), Eugene,. University of Oregon ","author":[{"dropping-particle":"","family":"Westerfield","given":"M.","non-dropping-particle":"","parse-names":false,"suffix":""}],"container-title":"University of Oregon Press, Eugene (Book)","id":"ITEM-1","issued":{"date-parts":[["2007"]]},"title":"The Zebrafish Book. A Guide for the Laboratory Use of Zebrafish (Danio rerio), 5th Edition","type":"article-journal"},"uris":["http://www.mendeley.com/documents/?uuid=32be5eaf-ce17-39dc-beff-fece9ec98f73"]}],"mendeley":{"formattedCitation":"&lt;sup&gt;34&lt;/sup&gt;","plainTextFormattedCitation":"34","previouslyFormattedCitation":"&lt;sup&gt;34&lt;/sup&gt;"},"properties":{"noteIndex":0},"schema":"https://github.com/citation-style-language/schema/raw/master/csl-citation.json"}</w:instrText>
      </w:r>
      <w:r w:rsidR="009629E8" w:rsidRPr="003131B6">
        <w:rPr>
          <w:rFonts w:ascii="Calibri" w:hAnsi="Calibri" w:cs="Calibri"/>
          <w:color w:val="000000" w:themeColor="text1"/>
        </w:rPr>
        <w:fldChar w:fldCharType="separate"/>
      </w:r>
      <w:r w:rsidR="00B9481F" w:rsidRPr="003131B6">
        <w:rPr>
          <w:rFonts w:ascii="Calibri" w:hAnsi="Calibri" w:cs="Calibri"/>
          <w:noProof/>
          <w:color w:val="000000" w:themeColor="text1"/>
          <w:vertAlign w:val="superscript"/>
        </w:rPr>
        <w:t>34</w:t>
      </w:r>
      <w:r w:rsidR="009629E8" w:rsidRPr="003131B6">
        <w:rPr>
          <w:rFonts w:ascii="Calibri" w:hAnsi="Calibri" w:cs="Calibri"/>
          <w:color w:val="000000" w:themeColor="text1"/>
        </w:rPr>
        <w:fldChar w:fldCharType="end"/>
      </w:r>
      <w:r w:rsidR="003C0288" w:rsidRPr="003131B6">
        <w:rPr>
          <w:rFonts w:ascii="Calibri" w:hAnsi="Calibri" w:cs="Calibri"/>
          <w:color w:val="000000" w:themeColor="text1"/>
        </w:rPr>
        <w:t xml:space="preserve">. </w:t>
      </w:r>
      <w:r w:rsidR="00935FE9">
        <w:rPr>
          <w:rFonts w:ascii="Calibri" w:hAnsi="Calibri" w:cs="Calibri"/>
          <w:color w:val="000000" w:themeColor="text1"/>
        </w:rPr>
        <w:t xml:space="preserve">Connect </w:t>
      </w:r>
      <w:r w:rsidR="00935FE9" w:rsidRPr="003131B6">
        <w:rPr>
          <w:rFonts w:ascii="Calibri" w:hAnsi="Calibri" w:cs="Calibri"/>
          <w:color w:val="000000" w:themeColor="text1"/>
        </w:rPr>
        <w:t>the</w:t>
      </w:r>
      <w:r w:rsidR="00E978FC" w:rsidRPr="003131B6">
        <w:rPr>
          <w:rFonts w:ascii="Calibri" w:hAnsi="Calibri" w:cs="Calibri"/>
          <w:color w:val="000000" w:themeColor="text1"/>
        </w:rPr>
        <w:t xml:space="preserve"> </w:t>
      </w:r>
      <w:r w:rsidR="00E5561E" w:rsidRPr="003131B6">
        <w:rPr>
          <w:rFonts w:ascii="Calibri" w:hAnsi="Calibri" w:cs="Calibri"/>
          <w:color w:val="000000" w:themeColor="text1"/>
        </w:rPr>
        <w:t>extension attached</w:t>
      </w:r>
      <w:r w:rsidR="00E978FC" w:rsidRPr="003131B6">
        <w:rPr>
          <w:rFonts w:ascii="Calibri" w:hAnsi="Calibri" w:cs="Calibri"/>
          <w:color w:val="000000" w:themeColor="text1"/>
        </w:rPr>
        <w:t xml:space="preserve"> to the syringe fille</w:t>
      </w:r>
      <w:r w:rsidR="00E5561E" w:rsidRPr="003131B6">
        <w:rPr>
          <w:rFonts w:ascii="Calibri" w:hAnsi="Calibri" w:cs="Calibri"/>
          <w:color w:val="000000" w:themeColor="text1"/>
        </w:rPr>
        <w:t>d</w:t>
      </w:r>
      <w:r w:rsidR="00E978FC" w:rsidRPr="003131B6">
        <w:rPr>
          <w:rFonts w:ascii="Calibri" w:hAnsi="Calibri" w:cs="Calibri"/>
          <w:color w:val="000000" w:themeColor="text1"/>
        </w:rPr>
        <w:t xml:space="preserve"> with Tricaine in </w:t>
      </w:r>
      <w:r w:rsidR="00814F5E" w:rsidRPr="003131B6">
        <w:rPr>
          <w:rFonts w:ascii="Calibri" w:hAnsi="Calibri" w:cs="Calibri"/>
          <w:color w:val="000000" w:themeColor="text1"/>
        </w:rPr>
        <w:t>E3</w:t>
      </w:r>
      <w:r w:rsidR="00E978FC" w:rsidRPr="003131B6">
        <w:rPr>
          <w:rFonts w:ascii="Calibri" w:hAnsi="Calibri" w:cs="Calibri"/>
          <w:color w:val="000000" w:themeColor="text1"/>
        </w:rPr>
        <w:t xml:space="preserve"> </w:t>
      </w:r>
      <w:r w:rsidR="00FB7675">
        <w:rPr>
          <w:rFonts w:ascii="Calibri" w:hAnsi="Calibri" w:cs="Calibri"/>
          <w:color w:val="000000" w:themeColor="text1"/>
        </w:rPr>
        <w:t xml:space="preserve">to </w:t>
      </w:r>
      <w:r w:rsidR="00FB7675" w:rsidRPr="003131B6">
        <w:rPr>
          <w:rFonts w:ascii="Calibri" w:hAnsi="Calibri" w:cs="Calibri"/>
          <w:color w:val="000000" w:themeColor="text1"/>
        </w:rPr>
        <w:t>the bottom right of the chamber</w:t>
      </w:r>
      <w:r w:rsidR="00E5561E" w:rsidRPr="003131B6">
        <w:rPr>
          <w:rFonts w:ascii="Calibri" w:hAnsi="Calibri" w:cs="Calibri"/>
          <w:color w:val="000000" w:themeColor="text1"/>
        </w:rPr>
        <w:t xml:space="preserve"> with the </w:t>
      </w:r>
      <w:proofErr w:type="spellStart"/>
      <w:r w:rsidR="009F3B3D" w:rsidRPr="003131B6">
        <w:rPr>
          <w:rFonts w:ascii="Calibri" w:hAnsi="Calibri" w:cs="Calibri"/>
          <w:color w:val="000000" w:themeColor="text1"/>
        </w:rPr>
        <w:t>luer</w:t>
      </w:r>
      <w:proofErr w:type="spellEnd"/>
      <w:r w:rsidR="009F3B3D" w:rsidRPr="003131B6">
        <w:rPr>
          <w:rFonts w:ascii="Calibri" w:hAnsi="Calibri" w:cs="Calibri"/>
          <w:color w:val="000000" w:themeColor="text1"/>
        </w:rPr>
        <w:t xml:space="preserve">-lock </w:t>
      </w:r>
      <w:r w:rsidR="00E5561E" w:rsidRPr="003131B6">
        <w:rPr>
          <w:rFonts w:ascii="Calibri" w:hAnsi="Calibri" w:cs="Calibri"/>
          <w:color w:val="000000" w:themeColor="text1"/>
        </w:rPr>
        <w:t>mechanism</w:t>
      </w:r>
      <w:r w:rsidR="00E978FC" w:rsidRPr="003131B6">
        <w:rPr>
          <w:rFonts w:ascii="Calibri" w:hAnsi="Calibri" w:cs="Calibri"/>
          <w:color w:val="000000" w:themeColor="text1"/>
        </w:rPr>
        <w:t>. Push the plunger to fill the chamber with the Tricaine</w:t>
      </w:r>
      <w:r w:rsidR="003257EE" w:rsidRPr="003131B6">
        <w:rPr>
          <w:rFonts w:ascii="Calibri" w:hAnsi="Calibri" w:cs="Calibri"/>
          <w:color w:val="000000" w:themeColor="text1"/>
        </w:rPr>
        <w:t>/</w:t>
      </w:r>
      <w:r w:rsidR="00814F5E" w:rsidRPr="003131B6">
        <w:rPr>
          <w:rFonts w:ascii="Calibri" w:hAnsi="Calibri" w:cs="Calibri"/>
          <w:color w:val="000000" w:themeColor="text1"/>
        </w:rPr>
        <w:t>E3</w:t>
      </w:r>
      <w:r w:rsidR="003257EE" w:rsidRPr="003131B6">
        <w:rPr>
          <w:rFonts w:ascii="Calibri" w:hAnsi="Calibri" w:cs="Calibri"/>
          <w:color w:val="000000" w:themeColor="text1"/>
        </w:rPr>
        <w:t xml:space="preserve"> buffer</w:t>
      </w:r>
      <w:r w:rsidR="00814F5E" w:rsidRPr="003131B6">
        <w:rPr>
          <w:rFonts w:ascii="Calibri" w:hAnsi="Calibri" w:cs="Calibri"/>
          <w:color w:val="000000" w:themeColor="text1"/>
        </w:rPr>
        <w:t xml:space="preserve">. </w:t>
      </w:r>
      <w:r w:rsidR="00B87360" w:rsidRPr="003131B6">
        <w:rPr>
          <w:rFonts w:ascii="Calibri" w:hAnsi="Calibri" w:cs="Calibri"/>
          <w:color w:val="000000" w:themeColor="text1"/>
        </w:rPr>
        <w:t xml:space="preserve">Close the door to the </w:t>
      </w:r>
      <w:r w:rsidR="003A22EC" w:rsidRPr="003131B6">
        <w:rPr>
          <w:rFonts w:ascii="Calibri" w:hAnsi="Calibri" w:cs="Calibri"/>
          <w:color w:val="000000" w:themeColor="text1"/>
        </w:rPr>
        <w:t>c</w:t>
      </w:r>
      <w:r w:rsidR="00B87360" w:rsidRPr="003131B6">
        <w:rPr>
          <w:rFonts w:ascii="Calibri" w:hAnsi="Calibri" w:cs="Calibri"/>
          <w:color w:val="000000" w:themeColor="text1"/>
        </w:rPr>
        <w:t>hamber.</w:t>
      </w:r>
    </w:p>
    <w:p w14:paraId="2A44274A" w14:textId="77777777" w:rsidR="005901BB" w:rsidRPr="003131B6" w:rsidRDefault="005901BB" w:rsidP="0038592B">
      <w:pPr>
        <w:pStyle w:val="ListParagraph"/>
        <w:ind w:left="0"/>
        <w:jc w:val="both"/>
        <w:rPr>
          <w:rFonts w:ascii="Calibri" w:hAnsi="Calibri" w:cs="Calibri"/>
          <w:color w:val="000000" w:themeColor="text1"/>
        </w:rPr>
      </w:pPr>
    </w:p>
    <w:p w14:paraId="0F004ECB" w14:textId="207588EB" w:rsidR="00E4589D" w:rsidRPr="003131B6" w:rsidRDefault="00DE29CB"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Place t</w:t>
      </w:r>
      <w:r w:rsidR="003145CF" w:rsidRPr="003131B6">
        <w:rPr>
          <w:rFonts w:ascii="Calibri" w:hAnsi="Calibri" w:cs="Calibri"/>
          <w:color w:val="000000" w:themeColor="text1"/>
          <w:highlight w:val="yellow"/>
        </w:rPr>
        <w:t xml:space="preserve">he capillary with the sample into the </w:t>
      </w:r>
      <w:r w:rsidR="000C3AF3" w:rsidRPr="003131B6">
        <w:rPr>
          <w:rFonts w:ascii="Calibri" w:hAnsi="Calibri" w:cs="Calibri"/>
          <w:color w:val="000000" w:themeColor="text1"/>
          <w:highlight w:val="yellow"/>
        </w:rPr>
        <w:t>capillary sample holder</w:t>
      </w:r>
      <w:r w:rsidR="00F835C2" w:rsidRPr="003131B6">
        <w:rPr>
          <w:rFonts w:ascii="Calibri" w:hAnsi="Calibri" w:cs="Calibri"/>
          <w:color w:val="000000" w:themeColor="text1"/>
          <w:highlight w:val="yellow"/>
        </w:rPr>
        <w:t>.</w:t>
      </w:r>
      <w:r w:rsidR="000C3AF3" w:rsidRPr="003131B6">
        <w:rPr>
          <w:rFonts w:ascii="Calibri" w:hAnsi="Calibri" w:cs="Calibri"/>
          <w:color w:val="000000" w:themeColor="text1"/>
          <w:highlight w:val="yellow"/>
        </w:rPr>
        <w:t xml:space="preserve"> The capillary sample holder </w:t>
      </w:r>
      <w:r w:rsidR="008944BA">
        <w:rPr>
          <w:rFonts w:ascii="Calibri" w:hAnsi="Calibri" w:cs="Calibri"/>
          <w:color w:val="000000" w:themeColor="text1"/>
          <w:highlight w:val="yellow"/>
        </w:rPr>
        <w:t>comprises</w:t>
      </w:r>
      <w:r w:rsidR="000C3AF3" w:rsidRPr="003131B6">
        <w:rPr>
          <w:rFonts w:ascii="Calibri" w:hAnsi="Calibri" w:cs="Calibri"/>
          <w:color w:val="000000" w:themeColor="text1"/>
          <w:highlight w:val="yellow"/>
        </w:rPr>
        <w:t xml:space="preserve"> two rubber </w:t>
      </w:r>
      <w:r w:rsidR="006675B0" w:rsidRPr="003131B6">
        <w:rPr>
          <w:rFonts w:ascii="Calibri" w:hAnsi="Calibri" w:cs="Calibri"/>
          <w:color w:val="000000" w:themeColor="text1"/>
          <w:highlight w:val="yellow"/>
        </w:rPr>
        <w:t>sleeves</w:t>
      </w:r>
      <w:r w:rsidR="000C3AF3" w:rsidRPr="003131B6">
        <w:rPr>
          <w:rFonts w:ascii="Calibri" w:hAnsi="Calibri" w:cs="Calibri"/>
          <w:color w:val="000000" w:themeColor="text1"/>
          <w:highlight w:val="yellow"/>
        </w:rPr>
        <w:t xml:space="preserve">, a metal </w:t>
      </w:r>
      <w:r w:rsidR="006675B0" w:rsidRPr="003131B6">
        <w:rPr>
          <w:rFonts w:ascii="Calibri" w:hAnsi="Calibri" w:cs="Calibri"/>
          <w:color w:val="000000" w:themeColor="text1"/>
          <w:highlight w:val="yellow"/>
        </w:rPr>
        <w:t xml:space="preserve">sample holder </w:t>
      </w:r>
      <w:r w:rsidR="000C3AF3" w:rsidRPr="003131B6">
        <w:rPr>
          <w:rFonts w:ascii="Calibri" w:hAnsi="Calibri" w:cs="Calibri"/>
          <w:color w:val="000000" w:themeColor="text1"/>
          <w:highlight w:val="yellow"/>
        </w:rPr>
        <w:t xml:space="preserve">disc, a metal </w:t>
      </w:r>
      <w:r w:rsidR="006675B0" w:rsidRPr="003131B6">
        <w:rPr>
          <w:rFonts w:ascii="Calibri" w:hAnsi="Calibri" w:cs="Calibri"/>
          <w:color w:val="000000" w:themeColor="text1"/>
          <w:highlight w:val="yellow"/>
        </w:rPr>
        <w:t>stem</w:t>
      </w:r>
      <w:r w:rsidR="00A90ED1" w:rsidRPr="003131B6">
        <w:rPr>
          <w:rFonts w:ascii="Calibri" w:hAnsi="Calibri" w:cs="Calibri"/>
          <w:color w:val="000000" w:themeColor="text1"/>
          <w:highlight w:val="yellow"/>
        </w:rPr>
        <w:t>, and a metal cap</w:t>
      </w:r>
      <w:r w:rsidR="0088559B" w:rsidRPr="003131B6">
        <w:rPr>
          <w:rFonts w:ascii="Calibri" w:hAnsi="Calibri" w:cs="Calibri"/>
          <w:color w:val="000000" w:themeColor="text1"/>
          <w:highlight w:val="yellow"/>
        </w:rPr>
        <w:t xml:space="preserve"> (</w:t>
      </w:r>
      <w:r w:rsidR="0088559B" w:rsidRPr="00FB7675">
        <w:rPr>
          <w:rFonts w:ascii="Calibri" w:hAnsi="Calibri" w:cs="Calibri"/>
          <w:b/>
          <w:bCs/>
          <w:color w:val="000000" w:themeColor="text1"/>
          <w:highlight w:val="yellow"/>
        </w:rPr>
        <w:t>Fig</w:t>
      </w:r>
      <w:r w:rsidR="00FB7675" w:rsidRPr="00FB7675">
        <w:rPr>
          <w:rFonts w:ascii="Calibri" w:hAnsi="Calibri" w:cs="Calibri"/>
          <w:b/>
          <w:bCs/>
          <w:color w:val="000000" w:themeColor="text1"/>
          <w:highlight w:val="yellow"/>
        </w:rPr>
        <w:t>ure</w:t>
      </w:r>
      <w:r w:rsidR="0088559B" w:rsidRPr="00FB7675">
        <w:rPr>
          <w:rFonts w:ascii="Calibri" w:hAnsi="Calibri" w:cs="Calibri"/>
          <w:b/>
          <w:bCs/>
          <w:color w:val="000000" w:themeColor="text1"/>
          <w:highlight w:val="yellow"/>
        </w:rPr>
        <w:t xml:space="preserve"> 1B</w:t>
      </w:r>
      <w:r w:rsidR="0088559B" w:rsidRPr="003131B6">
        <w:rPr>
          <w:rFonts w:ascii="Calibri" w:hAnsi="Calibri" w:cs="Calibri"/>
          <w:color w:val="000000" w:themeColor="text1"/>
          <w:highlight w:val="yellow"/>
        </w:rPr>
        <w:t>)</w:t>
      </w:r>
      <w:r w:rsidR="000C3AF3" w:rsidRPr="003131B6">
        <w:rPr>
          <w:rFonts w:ascii="Calibri" w:hAnsi="Calibri" w:cs="Calibri"/>
          <w:color w:val="000000" w:themeColor="text1"/>
          <w:highlight w:val="yellow"/>
        </w:rPr>
        <w:t>.</w:t>
      </w:r>
      <w:r w:rsidR="00A90ED1" w:rsidRPr="003131B6">
        <w:rPr>
          <w:rFonts w:ascii="Calibri" w:hAnsi="Calibri" w:cs="Calibri"/>
          <w:color w:val="000000" w:themeColor="text1"/>
          <w:highlight w:val="yellow"/>
        </w:rPr>
        <w:t xml:space="preserve"> </w:t>
      </w:r>
      <w:r w:rsidR="00935FE9">
        <w:rPr>
          <w:rFonts w:ascii="Calibri" w:hAnsi="Calibri" w:cs="Calibri"/>
          <w:color w:val="000000" w:themeColor="text1"/>
          <w:highlight w:val="yellow"/>
        </w:rPr>
        <w:t>Click t</w:t>
      </w:r>
      <w:r w:rsidR="00A90ED1" w:rsidRPr="003131B6">
        <w:rPr>
          <w:rFonts w:ascii="Calibri" w:hAnsi="Calibri" w:cs="Calibri"/>
          <w:color w:val="000000" w:themeColor="text1"/>
          <w:highlight w:val="yellow"/>
        </w:rPr>
        <w:t>he metal sheath into the center of the metal disc</w:t>
      </w:r>
      <w:r w:rsidR="0088559B" w:rsidRPr="003131B6">
        <w:rPr>
          <w:rFonts w:ascii="Calibri" w:hAnsi="Calibri" w:cs="Calibri"/>
          <w:color w:val="000000" w:themeColor="text1"/>
          <w:highlight w:val="yellow"/>
        </w:rPr>
        <w:t xml:space="preserve"> (</w:t>
      </w:r>
      <w:r w:rsidR="0088559B" w:rsidRPr="00FB7675">
        <w:rPr>
          <w:rFonts w:ascii="Calibri" w:hAnsi="Calibri" w:cs="Calibri"/>
          <w:b/>
          <w:bCs/>
          <w:color w:val="000000" w:themeColor="text1"/>
          <w:highlight w:val="yellow"/>
        </w:rPr>
        <w:t>Fig</w:t>
      </w:r>
      <w:r w:rsidR="00FB7675" w:rsidRPr="00FB7675">
        <w:rPr>
          <w:rFonts w:ascii="Calibri" w:hAnsi="Calibri" w:cs="Calibri"/>
          <w:b/>
          <w:bCs/>
          <w:color w:val="000000" w:themeColor="text1"/>
          <w:highlight w:val="yellow"/>
        </w:rPr>
        <w:t>ure</w:t>
      </w:r>
      <w:r w:rsidR="0088559B" w:rsidRPr="00FB7675">
        <w:rPr>
          <w:rFonts w:ascii="Calibri" w:hAnsi="Calibri" w:cs="Calibri"/>
          <w:b/>
          <w:bCs/>
          <w:color w:val="000000" w:themeColor="text1"/>
          <w:highlight w:val="yellow"/>
        </w:rPr>
        <w:t xml:space="preserve"> 1</w:t>
      </w:r>
      <w:r w:rsidR="00D90F7A" w:rsidRPr="00FB7675">
        <w:rPr>
          <w:rFonts w:ascii="Calibri" w:hAnsi="Calibri" w:cs="Calibri"/>
          <w:b/>
          <w:bCs/>
          <w:color w:val="000000" w:themeColor="text1"/>
          <w:highlight w:val="yellow"/>
        </w:rPr>
        <w:t>C</w:t>
      </w:r>
      <w:r w:rsidR="0088559B" w:rsidRPr="003131B6">
        <w:rPr>
          <w:rFonts w:ascii="Calibri" w:hAnsi="Calibri" w:cs="Calibri"/>
          <w:color w:val="000000" w:themeColor="text1"/>
          <w:highlight w:val="yellow"/>
        </w:rPr>
        <w:t>)</w:t>
      </w:r>
      <w:r w:rsidR="00A90ED1" w:rsidRPr="003131B6">
        <w:rPr>
          <w:rFonts w:ascii="Calibri" w:hAnsi="Calibri" w:cs="Calibri"/>
          <w:color w:val="000000" w:themeColor="text1"/>
          <w:highlight w:val="yellow"/>
        </w:rPr>
        <w:t xml:space="preserve">. </w:t>
      </w:r>
      <w:r w:rsidR="00935FE9">
        <w:rPr>
          <w:rFonts w:ascii="Calibri" w:hAnsi="Calibri" w:cs="Calibri"/>
          <w:color w:val="000000" w:themeColor="text1"/>
          <w:highlight w:val="yellow"/>
        </w:rPr>
        <w:t xml:space="preserve">Place the </w:t>
      </w:r>
      <w:r w:rsidR="00A90ED1" w:rsidRPr="003131B6">
        <w:rPr>
          <w:rFonts w:ascii="Calibri" w:hAnsi="Calibri" w:cs="Calibri"/>
          <w:color w:val="000000" w:themeColor="text1"/>
          <w:highlight w:val="yellow"/>
        </w:rPr>
        <w:t>two rubber stoppers into the sheath, with the slits facing the ends of the sheath</w:t>
      </w:r>
      <w:r w:rsidR="00E4589D" w:rsidRPr="003131B6">
        <w:rPr>
          <w:rFonts w:ascii="Calibri" w:hAnsi="Calibri" w:cs="Calibri"/>
          <w:color w:val="000000" w:themeColor="text1"/>
          <w:highlight w:val="yellow"/>
        </w:rPr>
        <w:t xml:space="preserve"> followed by the</w:t>
      </w:r>
      <w:r w:rsidR="00A90ED1" w:rsidRPr="003131B6">
        <w:rPr>
          <w:rFonts w:ascii="Calibri" w:hAnsi="Calibri" w:cs="Calibri"/>
          <w:color w:val="000000" w:themeColor="text1"/>
          <w:highlight w:val="yellow"/>
        </w:rPr>
        <w:t xml:space="preserve"> </w:t>
      </w:r>
      <w:r w:rsidR="00A90ED1" w:rsidRPr="003131B6">
        <w:rPr>
          <w:rFonts w:ascii="Calibri" w:hAnsi="Calibri" w:cs="Calibri"/>
          <w:color w:val="000000" w:themeColor="text1"/>
          <w:highlight w:val="yellow"/>
        </w:rPr>
        <w:lastRenderedPageBreak/>
        <w:t>capillary</w:t>
      </w:r>
      <w:r w:rsidR="00FB7675">
        <w:rPr>
          <w:rFonts w:ascii="Calibri" w:hAnsi="Calibri" w:cs="Calibri"/>
          <w:color w:val="000000" w:themeColor="text1"/>
          <w:highlight w:val="yellow"/>
        </w:rPr>
        <w:t>. Slide the capillary</w:t>
      </w:r>
      <w:r w:rsidR="00A90ED1" w:rsidRPr="003131B6">
        <w:rPr>
          <w:rFonts w:ascii="Calibri" w:hAnsi="Calibri" w:cs="Calibri"/>
          <w:color w:val="000000" w:themeColor="text1"/>
          <w:highlight w:val="yellow"/>
        </w:rPr>
        <w:t xml:space="preserve"> through the middle of the rubber stoppers</w:t>
      </w:r>
      <w:r w:rsidR="00935FE9">
        <w:rPr>
          <w:rFonts w:ascii="Calibri" w:hAnsi="Calibri" w:cs="Calibri"/>
          <w:color w:val="000000" w:themeColor="text1"/>
          <w:highlight w:val="yellow"/>
        </w:rPr>
        <w:t>.</w:t>
      </w:r>
      <w:r w:rsidR="00A90ED1" w:rsidRPr="003131B6">
        <w:rPr>
          <w:rFonts w:ascii="Calibri" w:hAnsi="Calibri" w:cs="Calibri"/>
          <w:color w:val="000000" w:themeColor="text1"/>
          <w:highlight w:val="yellow"/>
        </w:rPr>
        <w:t xml:space="preserve"> </w:t>
      </w:r>
      <w:r w:rsidR="00935FE9">
        <w:rPr>
          <w:rFonts w:ascii="Calibri" w:hAnsi="Calibri" w:cs="Calibri"/>
          <w:color w:val="000000" w:themeColor="text1"/>
          <w:highlight w:val="yellow"/>
        </w:rPr>
        <w:t>F</w:t>
      </w:r>
      <w:r w:rsidR="00A90ED1" w:rsidRPr="003131B6">
        <w:rPr>
          <w:rFonts w:ascii="Calibri" w:hAnsi="Calibri" w:cs="Calibri"/>
          <w:color w:val="000000" w:themeColor="text1"/>
          <w:highlight w:val="yellow"/>
        </w:rPr>
        <w:t xml:space="preserve">asten </w:t>
      </w:r>
      <w:r w:rsidR="00935FE9">
        <w:rPr>
          <w:rFonts w:ascii="Calibri" w:hAnsi="Calibri" w:cs="Calibri"/>
          <w:color w:val="000000" w:themeColor="text1"/>
          <w:highlight w:val="yellow"/>
        </w:rPr>
        <w:t xml:space="preserve">it in </w:t>
      </w:r>
      <w:r w:rsidR="00A90ED1" w:rsidRPr="003131B6">
        <w:rPr>
          <w:rFonts w:ascii="Calibri" w:hAnsi="Calibri" w:cs="Calibri"/>
          <w:color w:val="000000" w:themeColor="text1"/>
          <w:highlight w:val="yellow"/>
        </w:rPr>
        <w:t>place with the metal cap once the marker is at the base of the metal sheath</w:t>
      </w:r>
      <w:r w:rsidR="0088559B" w:rsidRPr="003131B6">
        <w:rPr>
          <w:rFonts w:ascii="Calibri" w:hAnsi="Calibri" w:cs="Calibri"/>
          <w:color w:val="000000" w:themeColor="text1"/>
          <w:highlight w:val="yellow"/>
        </w:rPr>
        <w:t xml:space="preserve"> (</w:t>
      </w:r>
      <w:r w:rsidR="0088559B" w:rsidRPr="00FB7675">
        <w:rPr>
          <w:rFonts w:ascii="Calibri" w:hAnsi="Calibri" w:cs="Calibri"/>
          <w:b/>
          <w:bCs/>
          <w:color w:val="000000" w:themeColor="text1"/>
          <w:highlight w:val="yellow"/>
        </w:rPr>
        <w:t>Fig</w:t>
      </w:r>
      <w:r w:rsidR="00FB7675" w:rsidRPr="00FB7675">
        <w:rPr>
          <w:rFonts w:ascii="Calibri" w:hAnsi="Calibri" w:cs="Calibri"/>
          <w:b/>
          <w:bCs/>
          <w:color w:val="000000" w:themeColor="text1"/>
          <w:highlight w:val="yellow"/>
        </w:rPr>
        <w:t>ure</w:t>
      </w:r>
      <w:r w:rsidR="0088559B" w:rsidRPr="00FB7675">
        <w:rPr>
          <w:rFonts w:ascii="Calibri" w:hAnsi="Calibri" w:cs="Calibri"/>
          <w:b/>
          <w:bCs/>
          <w:color w:val="000000" w:themeColor="text1"/>
          <w:highlight w:val="yellow"/>
        </w:rPr>
        <w:t xml:space="preserve"> 1</w:t>
      </w:r>
      <w:r w:rsidR="00D90F7A" w:rsidRPr="00FB7675">
        <w:rPr>
          <w:rFonts w:ascii="Calibri" w:hAnsi="Calibri" w:cs="Calibri"/>
          <w:b/>
          <w:bCs/>
          <w:color w:val="000000" w:themeColor="text1"/>
          <w:highlight w:val="yellow"/>
        </w:rPr>
        <w:t>D</w:t>
      </w:r>
      <w:r w:rsidR="0088559B" w:rsidRPr="003131B6">
        <w:rPr>
          <w:rFonts w:ascii="Calibri" w:hAnsi="Calibri" w:cs="Calibri"/>
          <w:color w:val="000000" w:themeColor="text1"/>
          <w:highlight w:val="yellow"/>
        </w:rPr>
        <w:t>)</w:t>
      </w:r>
      <w:r w:rsidR="00A90ED1" w:rsidRPr="003131B6">
        <w:rPr>
          <w:rFonts w:ascii="Calibri" w:hAnsi="Calibri" w:cs="Calibri"/>
          <w:color w:val="000000" w:themeColor="text1"/>
          <w:highlight w:val="yellow"/>
        </w:rPr>
        <w:t>.</w:t>
      </w:r>
    </w:p>
    <w:p w14:paraId="124C4B20" w14:textId="77777777" w:rsidR="00E4589D" w:rsidRPr="003131B6" w:rsidRDefault="00E4589D" w:rsidP="0038592B">
      <w:pPr>
        <w:pStyle w:val="ListParagraph"/>
        <w:ind w:left="0"/>
        <w:jc w:val="both"/>
        <w:rPr>
          <w:rFonts w:ascii="Calibri" w:hAnsi="Calibri" w:cs="Calibri"/>
          <w:color w:val="000000" w:themeColor="text1"/>
          <w:highlight w:val="yellow"/>
        </w:rPr>
      </w:pPr>
    </w:p>
    <w:p w14:paraId="4FECC77A" w14:textId="42D3FDE0" w:rsidR="00FF1B5F" w:rsidRPr="003131B6" w:rsidRDefault="00935FE9" w:rsidP="0038592B">
      <w:pPr>
        <w:pStyle w:val="ListParagraph"/>
        <w:numPr>
          <w:ilvl w:val="1"/>
          <w:numId w:val="8"/>
        </w:numPr>
        <w:ind w:left="0" w:firstLine="0"/>
        <w:jc w:val="both"/>
        <w:rPr>
          <w:rFonts w:ascii="Calibri" w:hAnsi="Calibri" w:cs="Calibri"/>
          <w:color w:val="000000" w:themeColor="text1"/>
          <w:highlight w:val="yellow"/>
        </w:rPr>
      </w:pPr>
      <w:r>
        <w:rPr>
          <w:rFonts w:ascii="Calibri" w:hAnsi="Calibri" w:cs="Calibri"/>
          <w:color w:val="000000" w:themeColor="text1"/>
          <w:highlight w:val="yellow"/>
        </w:rPr>
        <w:t>Place t</w:t>
      </w:r>
      <w:r w:rsidR="00A90ED1" w:rsidRPr="003131B6">
        <w:rPr>
          <w:rFonts w:ascii="Calibri" w:hAnsi="Calibri" w:cs="Calibri"/>
          <w:color w:val="000000" w:themeColor="text1"/>
          <w:highlight w:val="yellow"/>
        </w:rPr>
        <w:t xml:space="preserve">he capillary sample holder </w:t>
      </w:r>
      <w:r>
        <w:rPr>
          <w:rFonts w:ascii="Calibri" w:hAnsi="Calibri" w:cs="Calibri"/>
          <w:color w:val="000000" w:themeColor="text1"/>
          <w:highlight w:val="yellow"/>
        </w:rPr>
        <w:t>o</w:t>
      </w:r>
      <w:r w:rsidR="00A90ED1" w:rsidRPr="003131B6">
        <w:rPr>
          <w:rFonts w:ascii="Calibri" w:hAnsi="Calibri" w:cs="Calibri"/>
          <w:color w:val="000000" w:themeColor="text1"/>
          <w:highlight w:val="yellow"/>
        </w:rPr>
        <w:t xml:space="preserve">nto the top of the </w:t>
      </w:r>
      <w:r w:rsidR="003A22EC" w:rsidRPr="003131B6">
        <w:rPr>
          <w:rFonts w:ascii="Calibri" w:hAnsi="Calibri" w:cs="Calibri"/>
          <w:color w:val="000000" w:themeColor="text1"/>
          <w:highlight w:val="yellow"/>
        </w:rPr>
        <w:t>microscope</w:t>
      </w:r>
      <w:r w:rsidR="00A90ED1" w:rsidRPr="003131B6">
        <w:rPr>
          <w:rFonts w:ascii="Calibri" w:hAnsi="Calibri" w:cs="Calibri"/>
          <w:color w:val="000000" w:themeColor="text1"/>
          <w:highlight w:val="yellow"/>
        </w:rPr>
        <w:t>, with the white marks aligning</w:t>
      </w:r>
      <w:r w:rsidR="00C16AC5" w:rsidRPr="003131B6">
        <w:rPr>
          <w:rFonts w:ascii="Calibri" w:hAnsi="Calibri" w:cs="Calibri"/>
          <w:color w:val="000000" w:themeColor="text1"/>
          <w:highlight w:val="yellow"/>
        </w:rPr>
        <w:t xml:space="preserve"> (</w:t>
      </w:r>
      <w:r w:rsidR="00C16AC5" w:rsidRPr="00935FE9">
        <w:rPr>
          <w:rFonts w:ascii="Calibri" w:hAnsi="Calibri" w:cs="Calibri"/>
          <w:b/>
          <w:bCs/>
          <w:color w:val="000000" w:themeColor="text1"/>
          <w:highlight w:val="yellow"/>
        </w:rPr>
        <w:t>Fig</w:t>
      </w:r>
      <w:r w:rsidRPr="00935FE9">
        <w:rPr>
          <w:rFonts w:ascii="Calibri" w:hAnsi="Calibri" w:cs="Calibri"/>
          <w:b/>
          <w:bCs/>
          <w:color w:val="000000" w:themeColor="text1"/>
          <w:highlight w:val="yellow"/>
        </w:rPr>
        <w:t>ure</w:t>
      </w:r>
      <w:r w:rsidR="00C16AC5" w:rsidRPr="00935FE9">
        <w:rPr>
          <w:rFonts w:ascii="Calibri" w:hAnsi="Calibri" w:cs="Calibri"/>
          <w:b/>
          <w:bCs/>
          <w:color w:val="000000" w:themeColor="text1"/>
          <w:highlight w:val="yellow"/>
        </w:rPr>
        <w:t xml:space="preserve"> 1</w:t>
      </w:r>
      <w:proofErr w:type="gramStart"/>
      <w:r w:rsidR="00C16AC5" w:rsidRPr="00935FE9">
        <w:rPr>
          <w:rFonts w:ascii="Calibri" w:hAnsi="Calibri" w:cs="Calibri"/>
          <w:b/>
          <w:bCs/>
          <w:color w:val="000000" w:themeColor="text1"/>
          <w:highlight w:val="yellow"/>
        </w:rPr>
        <w:t>E</w:t>
      </w:r>
      <w:r w:rsidRPr="00935FE9">
        <w:rPr>
          <w:rFonts w:ascii="Calibri" w:hAnsi="Calibri" w:cs="Calibri"/>
          <w:color w:val="000000" w:themeColor="text1"/>
          <w:highlight w:val="yellow"/>
        </w:rPr>
        <w:t>,</w:t>
      </w:r>
      <w:r w:rsidR="00C16AC5" w:rsidRPr="00935FE9">
        <w:rPr>
          <w:rFonts w:ascii="Calibri" w:hAnsi="Calibri" w:cs="Calibri"/>
          <w:b/>
          <w:bCs/>
          <w:color w:val="000000" w:themeColor="text1"/>
          <w:highlight w:val="yellow"/>
        </w:rPr>
        <w:t>F</w:t>
      </w:r>
      <w:proofErr w:type="gramEnd"/>
      <w:r w:rsidR="00C16AC5" w:rsidRPr="003131B6">
        <w:rPr>
          <w:rFonts w:ascii="Calibri" w:hAnsi="Calibri" w:cs="Calibri"/>
          <w:color w:val="000000" w:themeColor="text1"/>
          <w:highlight w:val="yellow"/>
        </w:rPr>
        <w:t>)</w:t>
      </w:r>
      <w:r w:rsidR="00A90ED1" w:rsidRPr="003131B6">
        <w:rPr>
          <w:rFonts w:ascii="Calibri" w:hAnsi="Calibri" w:cs="Calibri"/>
          <w:color w:val="000000" w:themeColor="text1"/>
          <w:highlight w:val="yellow"/>
        </w:rPr>
        <w:t>. Close the lid.</w:t>
      </w:r>
    </w:p>
    <w:p w14:paraId="620A05C3" w14:textId="77777777" w:rsidR="005901BB" w:rsidRPr="003131B6" w:rsidRDefault="005901BB" w:rsidP="0038592B">
      <w:pPr>
        <w:pStyle w:val="ListParagraph"/>
        <w:ind w:left="0"/>
        <w:jc w:val="both"/>
        <w:rPr>
          <w:rFonts w:ascii="Calibri" w:hAnsi="Calibri" w:cs="Calibri"/>
          <w:color w:val="000000" w:themeColor="text1"/>
          <w:highlight w:val="yellow"/>
        </w:rPr>
      </w:pPr>
    </w:p>
    <w:p w14:paraId="49CCDE61" w14:textId="1CC68B61" w:rsidR="00E4589D" w:rsidRPr="003131B6" w:rsidRDefault="00A90ED1"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Click</w:t>
      </w:r>
      <w:r w:rsidR="00401604">
        <w:rPr>
          <w:rFonts w:ascii="Calibri" w:hAnsi="Calibri" w:cs="Calibri"/>
          <w:color w:val="000000" w:themeColor="text1"/>
          <w:highlight w:val="yellow"/>
        </w:rPr>
        <w:t xml:space="preserve"> on</w:t>
      </w:r>
      <w:r w:rsidRPr="003131B6">
        <w:rPr>
          <w:rFonts w:ascii="Calibri" w:hAnsi="Calibri" w:cs="Calibri"/>
          <w:color w:val="000000" w:themeColor="text1"/>
          <w:highlight w:val="yellow"/>
        </w:rPr>
        <w:t xml:space="preserve"> the </w:t>
      </w:r>
      <w:r w:rsidRPr="00935FE9">
        <w:rPr>
          <w:rFonts w:ascii="Calibri" w:hAnsi="Calibri" w:cs="Calibri"/>
          <w:b/>
          <w:bCs/>
          <w:color w:val="000000" w:themeColor="text1"/>
          <w:highlight w:val="yellow"/>
        </w:rPr>
        <w:t xml:space="preserve">Locate </w:t>
      </w:r>
      <w:r w:rsidR="006B0FA2" w:rsidRPr="00935FE9">
        <w:rPr>
          <w:rFonts w:ascii="Calibri" w:hAnsi="Calibri" w:cs="Calibri"/>
          <w:b/>
          <w:bCs/>
          <w:color w:val="000000" w:themeColor="text1"/>
          <w:highlight w:val="yellow"/>
        </w:rPr>
        <w:t>Capillary</w:t>
      </w:r>
      <w:r w:rsidRPr="003131B6">
        <w:rPr>
          <w:rFonts w:ascii="Calibri" w:hAnsi="Calibri" w:cs="Calibri"/>
          <w:color w:val="000000" w:themeColor="text1"/>
          <w:highlight w:val="yellow"/>
        </w:rPr>
        <w:t xml:space="preserve"> button on the </w:t>
      </w:r>
      <w:r w:rsidR="003A22EC" w:rsidRPr="003131B6">
        <w:rPr>
          <w:rFonts w:ascii="Calibri" w:hAnsi="Calibri" w:cs="Calibri"/>
          <w:color w:val="000000" w:themeColor="text1"/>
          <w:highlight w:val="yellow"/>
        </w:rPr>
        <w:t>s</w:t>
      </w:r>
      <w:r w:rsidRPr="003131B6">
        <w:rPr>
          <w:rFonts w:ascii="Calibri" w:hAnsi="Calibri" w:cs="Calibri"/>
          <w:color w:val="000000" w:themeColor="text1"/>
          <w:highlight w:val="yellow"/>
        </w:rPr>
        <w:t>oftware interface</w:t>
      </w:r>
      <w:r w:rsidR="00054CA2" w:rsidRPr="003131B6">
        <w:rPr>
          <w:rFonts w:ascii="Calibri" w:hAnsi="Calibri" w:cs="Calibri"/>
          <w:color w:val="000000" w:themeColor="text1"/>
          <w:highlight w:val="yellow"/>
        </w:rPr>
        <w:t xml:space="preserve"> (</w:t>
      </w:r>
      <w:r w:rsidR="00054CA2" w:rsidRPr="00935FE9">
        <w:rPr>
          <w:rFonts w:ascii="Calibri" w:hAnsi="Calibri" w:cs="Calibri"/>
          <w:b/>
          <w:bCs/>
          <w:color w:val="000000" w:themeColor="text1"/>
          <w:highlight w:val="yellow"/>
        </w:rPr>
        <w:t>Fig</w:t>
      </w:r>
      <w:r w:rsidR="00935FE9" w:rsidRPr="00935FE9">
        <w:rPr>
          <w:rFonts w:ascii="Calibri" w:hAnsi="Calibri" w:cs="Calibri"/>
          <w:b/>
          <w:bCs/>
          <w:color w:val="000000" w:themeColor="text1"/>
          <w:highlight w:val="yellow"/>
        </w:rPr>
        <w:t>ure</w:t>
      </w:r>
      <w:r w:rsidR="00054CA2" w:rsidRPr="00935FE9">
        <w:rPr>
          <w:rFonts w:ascii="Calibri" w:hAnsi="Calibri" w:cs="Calibri"/>
          <w:b/>
          <w:bCs/>
          <w:color w:val="000000" w:themeColor="text1"/>
          <w:highlight w:val="yellow"/>
        </w:rPr>
        <w:t xml:space="preserve"> 3A</w:t>
      </w:r>
      <w:r w:rsidR="00054CA2" w:rsidRPr="003131B6">
        <w:rPr>
          <w:rFonts w:ascii="Calibri" w:hAnsi="Calibri" w:cs="Calibri"/>
          <w:color w:val="000000" w:themeColor="text1"/>
          <w:highlight w:val="yellow"/>
        </w:rPr>
        <w:t>)</w:t>
      </w:r>
      <w:r w:rsidRPr="003131B6">
        <w:rPr>
          <w:rFonts w:ascii="Calibri" w:hAnsi="Calibri" w:cs="Calibri"/>
          <w:color w:val="000000" w:themeColor="text1"/>
          <w:highlight w:val="yellow"/>
        </w:rPr>
        <w:t>.</w:t>
      </w:r>
      <w:r w:rsidR="00BC3F7A" w:rsidRPr="003131B6">
        <w:rPr>
          <w:rFonts w:ascii="Calibri" w:hAnsi="Calibri" w:cs="Calibri"/>
          <w:color w:val="000000" w:themeColor="text1"/>
          <w:highlight w:val="yellow"/>
        </w:rPr>
        <w:t xml:space="preserve"> Use the </w:t>
      </w:r>
      <w:proofErr w:type="spellStart"/>
      <w:r w:rsidR="006B6E10" w:rsidRPr="003131B6">
        <w:rPr>
          <w:rFonts w:ascii="Calibri" w:hAnsi="Calibri" w:cs="Calibri"/>
          <w:color w:val="000000" w:themeColor="text1"/>
          <w:highlight w:val="yellow"/>
        </w:rPr>
        <w:t>ErgoDrive</w:t>
      </w:r>
      <w:proofErr w:type="spellEnd"/>
      <w:r w:rsidR="006B6E10" w:rsidRPr="003131B6">
        <w:rPr>
          <w:rFonts w:ascii="Calibri" w:hAnsi="Calibri" w:cs="Calibri"/>
          <w:color w:val="000000" w:themeColor="text1"/>
          <w:highlight w:val="yellow"/>
        </w:rPr>
        <w:t xml:space="preserve"> control panel</w:t>
      </w:r>
      <w:r w:rsidR="00FC0D0A" w:rsidRPr="003131B6">
        <w:rPr>
          <w:rFonts w:ascii="Calibri" w:hAnsi="Calibri" w:cs="Calibri"/>
          <w:color w:val="000000" w:themeColor="text1"/>
          <w:highlight w:val="yellow"/>
        </w:rPr>
        <w:t>, a manual device that controls the capillary orientation</w:t>
      </w:r>
      <w:r w:rsidR="00C71337" w:rsidRPr="003131B6">
        <w:rPr>
          <w:rFonts w:ascii="Calibri" w:hAnsi="Calibri" w:cs="Calibri"/>
          <w:color w:val="000000" w:themeColor="text1"/>
          <w:highlight w:val="yellow"/>
        </w:rPr>
        <w:t xml:space="preserve"> (</w:t>
      </w:r>
      <w:r w:rsidR="00C71337" w:rsidRPr="0080543B">
        <w:rPr>
          <w:rFonts w:ascii="Calibri" w:hAnsi="Calibri" w:cs="Calibri"/>
          <w:b/>
          <w:bCs/>
          <w:color w:val="000000" w:themeColor="text1"/>
          <w:highlight w:val="yellow"/>
        </w:rPr>
        <w:t>Fig</w:t>
      </w:r>
      <w:r w:rsidR="0080543B" w:rsidRPr="0080543B">
        <w:rPr>
          <w:rFonts w:ascii="Calibri" w:hAnsi="Calibri" w:cs="Calibri"/>
          <w:b/>
          <w:bCs/>
          <w:color w:val="000000" w:themeColor="text1"/>
          <w:highlight w:val="yellow"/>
        </w:rPr>
        <w:t>ure</w:t>
      </w:r>
      <w:r w:rsidR="00FC0D0A" w:rsidRPr="0080543B">
        <w:rPr>
          <w:rFonts w:ascii="Calibri" w:hAnsi="Calibri" w:cs="Calibri"/>
          <w:b/>
          <w:bCs/>
          <w:color w:val="000000" w:themeColor="text1"/>
          <w:highlight w:val="yellow"/>
        </w:rPr>
        <w:t xml:space="preserve"> 3E</w:t>
      </w:r>
      <w:r w:rsidR="00C71337" w:rsidRPr="003131B6">
        <w:rPr>
          <w:rFonts w:ascii="Calibri" w:hAnsi="Calibri" w:cs="Calibri"/>
          <w:color w:val="000000" w:themeColor="text1"/>
          <w:highlight w:val="yellow"/>
        </w:rPr>
        <w:t>)</w:t>
      </w:r>
      <w:r w:rsidR="00FC0D0A" w:rsidRPr="003131B6">
        <w:rPr>
          <w:rFonts w:ascii="Calibri" w:hAnsi="Calibri" w:cs="Calibri"/>
          <w:color w:val="000000" w:themeColor="text1"/>
          <w:highlight w:val="yellow"/>
        </w:rPr>
        <w:t>,</w:t>
      </w:r>
      <w:r w:rsidR="00BC3F7A" w:rsidRPr="003131B6">
        <w:rPr>
          <w:rFonts w:ascii="Calibri" w:hAnsi="Calibri" w:cs="Calibri"/>
          <w:color w:val="000000" w:themeColor="text1"/>
          <w:highlight w:val="yellow"/>
        </w:rPr>
        <w:t xml:space="preserve"> to move the capillary </w:t>
      </w:r>
      <w:r w:rsidR="00847218">
        <w:rPr>
          <w:rFonts w:ascii="Calibri" w:hAnsi="Calibri" w:cs="Calibri"/>
          <w:color w:val="000000" w:themeColor="text1"/>
          <w:highlight w:val="yellow"/>
        </w:rPr>
        <w:t>and</w:t>
      </w:r>
      <w:r w:rsidR="0019349D" w:rsidRPr="003131B6">
        <w:rPr>
          <w:rFonts w:ascii="Calibri" w:hAnsi="Calibri" w:cs="Calibri"/>
          <w:color w:val="000000" w:themeColor="text1"/>
          <w:highlight w:val="yellow"/>
        </w:rPr>
        <w:t xml:space="preserve"> </w:t>
      </w:r>
      <w:r w:rsidR="00BC3F7A" w:rsidRPr="003131B6">
        <w:rPr>
          <w:rFonts w:ascii="Calibri" w:hAnsi="Calibri" w:cs="Calibri"/>
          <w:color w:val="000000" w:themeColor="text1"/>
          <w:highlight w:val="yellow"/>
        </w:rPr>
        <w:t>position</w:t>
      </w:r>
      <w:r w:rsidR="00847218">
        <w:rPr>
          <w:rFonts w:ascii="Calibri" w:hAnsi="Calibri" w:cs="Calibri"/>
          <w:color w:val="000000" w:themeColor="text1"/>
          <w:highlight w:val="yellow"/>
        </w:rPr>
        <w:t xml:space="preserve"> it</w:t>
      </w:r>
      <w:r w:rsidR="00BC3F7A" w:rsidRPr="003131B6">
        <w:rPr>
          <w:rFonts w:ascii="Calibri" w:hAnsi="Calibri" w:cs="Calibri"/>
          <w:color w:val="000000" w:themeColor="text1"/>
          <w:highlight w:val="yellow"/>
        </w:rPr>
        <w:t xml:space="preserve"> just above the objective</w:t>
      </w:r>
      <w:r w:rsidR="00054CA2" w:rsidRPr="003131B6">
        <w:rPr>
          <w:rFonts w:ascii="Calibri" w:hAnsi="Calibri" w:cs="Calibri"/>
          <w:color w:val="000000" w:themeColor="text1"/>
          <w:highlight w:val="yellow"/>
        </w:rPr>
        <w:t xml:space="preserve"> (</w:t>
      </w:r>
      <w:r w:rsidR="00054CA2" w:rsidRPr="00847218">
        <w:rPr>
          <w:rFonts w:ascii="Calibri" w:hAnsi="Calibri" w:cs="Calibri"/>
          <w:b/>
          <w:bCs/>
          <w:color w:val="000000" w:themeColor="text1"/>
          <w:highlight w:val="yellow"/>
        </w:rPr>
        <w:t>Fig</w:t>
      </w:r>
      <w:r w:rsidR="00847218" w:rsidRPr="00847218">
        <w:rPr>
          <w:rFonts w:ascii="Calibri" w:hAnsi="Calibri" w:cs="Calibri"/>
          <w:b/>
          <w:bCs/>
          <w:color w:val="000000" w:themeColor="text1"/>
          <w:highlight w:val="yellow"/>
        </w:rPr>
        <w:t>ure</w:t>
      </w:r>
      <w:r w:rsidR="00054CA2" w:rsidRPr="00847218">
        <w:rPr>
          <w:rFonts w:ascii="Calibri" w:hAnsi="Calibri" w:cs="Calibri"/>
          <w:b/>
          <w:bCs/>
          <w:color w:val="000000" w:themeColor="text1"/>
          <w:highlight w:val="yellow"/>
        </w:rPr>
        <w:t xml:space="preserve"> 3B</w:t>
      </w:r>
      <w:r w:rsidR="00054CA2" w:rsidRPr="003131B6">
        <w:rPr>
          <w:rFonts w:ascii="Calibri" w:hAnsi="Calibri" w:cs="Calibri"/>
          <w:color w:val="000000" w:themeColor="text1"/>
          <w:highlight w:val="yellow"/>
        </w:rPr>
        <w:t>)</w:t>
      </w:r>
      <w:r w:rsidR="00BC3F7A" w:rsidRPr="003131B6">
        <w:rPr>
          <w:rFonts w:ascii="Calibri" w:hAnsi="Calibri" w:cs="Calibri"/>
          <w:color w:val="000000" w:themeColor="text1"/>
          <w:highlight w:val="yellow"/>
        </w:rPr>
        <w:t>.</w:t>
      </w:r>
    </w:p>
    <w:p w14:paraId="755BF970" w14:textId="77777777" w:rsidR="00E4589D" w:rsidRPr="003131B6" w:rsidRDefault="00E4589D" w:rsidP="0038592B">
      <w:pPr>
        <w:pStyle w:val="ListParagraph"/>
        <w:ind w:left="0"/>
        <w:jc w:val="both"/>
        <w:rPr>
          <w:rFonts w:ascii="Calibri" w:hAnsi="Calibri" w:cs="Calibri"/>
          <w:color w:val="000000" w:themeColor="text1"/>
          <w:highlight w:val="yellow"/>
        </w:rPr>
      </w:pPr>
    </w:p>
    <w:p w14:paraId="7A21150E" w14:textId="07DDC010" w:rsidR="00E4589D" w:rsidRPr="003131B6" w:rsidRDefault="00BC3F7A"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 xml:space="preserve">Open the lid, and gently push on the plunger until the </w:t>
      </w:r>
      <w:r w:rsidR="0019349D" w:rsidRPr="003131B6">
        <w:rPr>
          <w:rFonts w:ascii="Calibri" w:hAnsi="Calibri" w:cs="Calibri"/>
          <w:color w:val="000000" w:themeColor="text1"/>
          <w:highlight w:val="yellow"/>
        </w:rPr>
        <w:t>section of agarose containing the embryo</w:t>
      </w:r>
      <w:r w:rsidRPr="003131B6">
        <w:rPr>
          <w:rFonts w:ascii="Calibri" w:hAnsi="Calibri" w:cs="Calibri"/>
          <w:color w:val="000000" w:themeColor="text1"/>
          <w:highlight w:val="yellow"/>
        </w:rPr>
        <w:t xml:space="preserve"> is </w:t>
      </w:r>
      <w:r w:rsidR="0019349D" w:rsidRPr="003131B6">
        <w:rPr>
          <w:rFonts w:ascii="Calibri" w:hAnsi="Calibri" w:cs="Calibri"/>
          <w:color w:val="000000" w:themeColor="text1"/>
          <w:highlight w:val="yellow"/>
        </w:rPr>
        <w:t>hanging below</w:t>
      </w:r>
      <w:r w:rsidRPr="003131B6">
        <w:rPr>
          <w:rFonts w:ascii="Calibri" w:hAnsi="Calibri" w:cs="Calibri"/>
          <w:color w:val="000000" w:themeColor="text1"/>
          <w:highlight w:val="yellow"/>
        </w:rPr>
        <w:t xml:space="preserve"> the capillary </w:t>
      </w:r>
      <w:r w:rsidR="0019349D" w:rsidRPr="003131B6">
        <w:rPr>
          <w:rFonts w:ascii="Calibri" w:hAnsi="Calibri" w:cs="Calibri"/>
          <w:color w:val="000000" w:themeColor="text1"/>
          <w:highlight w:val="yellow"/>
        </w:rPr>
        <w:t xml:space="preserve">bottom </w:t>
      </w:r>
      <w:r w:rsidRPr="003131B6">
        <w:rPr>
          <w:rFonts w:ascii="Calibri" w:hAnsi="Calibri" w:cs="Calibri"/>
          <w:color w:val="000000" w:themeColor="text1"/>
          <w:highlight w:val="yellow"/>
        </w:rPr>
        <w:t xml:space="preserve">and </w:t>
      </w:r>
      <w:r w:rsidR="0019349D" w:rsidRPr="003131B6">
        <w:rPr>
          <w:rFonts w:ascii="Calibri" w:hAnsi="Calibri" w:cs="Calibri"/>
          <w:color w:val="000000" w:themeColor="text1"/>
          <w:highlight w:val="yellow"/>
        </w:rPr>
        <w:t xml:space="preserve">is </w:t>
      </w:r>
      <w:r w:rsidRPr="003131B6">
        <w:rPr>
          <w:rFonts w:ascii="Calibri" w:hAnsi="Calibri" w:cs="Calibri"/>
          <w:color w:val="000000" w:themeColor="text1"/>
          <w:highlight w:val="yellow"/>
        </w:rPr>
        <w:t>in front of the objective</w:t>
      </w:r>
      <w:r w:rsidR="00054CA2" w:rsidRPr="003131B6">
        <w:rPr>
          <w:rFonts w:ascii="Calibri" w:hAnsi="Calibri" w:cs="Calibri"/>
          <w:color w:val="000000" w:themeColor="text1"/>
          <w:highlight w:val="yellow"/>
        </w:rPr>
        <w:t xml:space="preserve"> (</w:t>
      </w:r>
      <w:r w:rsidR="00054CA2" w:rsidRPr="00847218">
        <w:rPr>
          <w:rFonts w:ascii="Calibri" w:hAnsi="Calibri" w:cs="Calibri"/>
          <w:b/>
          <w:bCs/>
          <w:color w:val="000000" w:themeColor="text1"/>
          <w:highlight w:val="yellow"/>
        </w:rPr>
        <w:t>Fig</w:t>
      </w:r>
      <w:r w:rsidR="00847218" w:rsidRPr="00847218">
        <w:rPr>
          <w:rFonts w:ascii="Calibri" w:hAnsi="Calibri" w:cs="Calibri"/>
          <w:b/>
          <w:bCs/>
          <w:color w:val="000000" w:themeColor="text1"/>
          <w:highlight w:val="yellow"/>
        </w:rPr>
        <w:t>ure</w:t>
      </w:r>
      <w:r w:rsidR="00054CA2" w:rsidRPr="00847218">
        <w:rPr>
          <w:rFonts w:ascii="Calibri" w:hAnsi="Calibri" w:cs="Calibri"/>
          <w:b/>
          <w:bCs/>
          <w:color w:val="000000" w:themeColor="text1"/>
          <w:highlight w:val="yellow"/>
        </w:rPr>
        <w:t xml:space="preserve"> 3C</w:t>
      </w:r>
      <w:r w:rsidR="00054CA2" w:rsidRPr="003131B6">
        <w:rPr>
          <w:rFonts w:ascii="Calibri" w:hAnsi="Calibri" w:cs="Calibri"/>
          <w:color w:val="000000" w:themeColor="text1"/>
          <w:highlight w:val="yellow"/>
        </w:rPr>
        <w:t>)</w:t>
      </w:r>
      <w:r w:rsidRPr="003131B6">
        <w:rPr>
          <w:rFonts w:ascii="Calibri" w:hAnsi="Calibri" w:cs="Calibri"/>
          <w:color w:val="000000" w:themeColor="text1"/>
          <w:highlight w:val="yellow"/>
        </w:rPr>
        <w:t>.</w:t>
      </w:r>
    </w:p>
    <w:p w14:paraId="1FFB8F79" w14:textId="77777777" w:rsidR="00E4589D" w:rsidRPr="003131B6" w:rsidRDefault="00E4589D" w:rsidP="0038592B">
      <w:pPr>
        <w:pStyle w:val="ListParagraph"/>
        <w:ind w:left="0"/>
        <w:jc w:val="both"/>
        <w:rPr>
          <w:rFonts w:ascii="Calibri" w:hAnsi="Calibri" w:cs="Calibri"/>
          <w:color w:val="000000" w:themeColor="text1"/>
          <w:highlight w:val="yellow"/>
        </w:rPr>
      </w:pPr>
    </w:p>
    <w:p w14:paraId="022346EB" w14:textId="3DB1FB81" w:rsidR="005901BB" w:rsidRPr="003131B6" w:rsidRDefault="00BC3F7A"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 xml:space="preserve">Turn off </w:t>
      </w:r>
      <w:r w:rsidRPr="00847218">
        <w:rPr>
          <w:rFonts w:ascii="Calibri" w:hAnsi="Calibri" w:cs="Calibri"/>
          <w:b/>
          <w:bCs/>
          <w:color w:val="000000" w:themeColor="text1"/>
          <w:highlight w:val="yellow"/>
        </w:rPr>
        <w:t xml:space="preserve">Locate </w:t>
      </w:r>
      <w:r w:rsidR="006B0FA2" w:rsidRPr="00847218">
        <w:rPr>
          <w:rFonts w:ascii="Calibri" w:hAnsi="Calibri" w:cs="Calibri"/>
          <w:b/>
          <w:bCs/>
          <w:color w:val="000000" w:themeColor="text1"/>
          <w:highlight w:val="yellow"/>
        </w:rPr>
        <w:t>Capillary</w:t>
      </w:r>
      <w:r w:rsidR="00552C5E">
        <w:rPr>
          <w:rFonts w:ascii="Calibri" w:hAnsi="Calibri" w:cs="Calibri"/>
          <w:b/>
          <w:bCs/>
          <w:color w:val="000000" w:themeColor="text1"/>
          <w:highlight w:val="yellow"/>
        </w:rPr>
        <w:t xml:space="preserve"> </w:t>
      </w:r>
      <w:r w:rsidRPr="003131B6">
        <w:rPr>
          <w:rFonts w:ascii="Calibri" w:hAnsi="Calibri" w:cs="Calibri"/>
          <w:color w:val="000000" w:themeColor="text1"/>
          <w:highlight w:val="yellow"/>
        </w:rPr>
        <w:t xml:space="preserve">and click on the </w:t>
      </w:r>
      <w:r w:rsidR="006B0FA2" w:rsidRPr="00847218">
        <w:rPr>
          <w:rFonts w:ascii="Calibri" w:hAnsi="Calibri" w:cs="Calibri"/>
          <w:b/>
          <w:bCs/>
          <w:color w:val="000000" w:themeColor="text1"/>
          <w:highlight w:val="yellow"/>
        </w:rPr>
        <w:t>Locate Sample</w:t>
      </w:r>
      <w:r w:rsidRPr="003131B6">
        <w:rPr>
          <w:rFonts w:ascii="Calibri" w:hAnsi="Calibri" w:cs="Calibri"/>
          <w:color w:val="000000" w:themeColor="text1"/>
          <w:highlight w:val="yellow"/>
        </w:rPr>
        <w:t xml:space="preserve"> button</w:t>
      </w:r>
      <w:r w:rsidR="00054CA2" w:rsidRPr="003131B6">
        <w:rPr>
          <w:rFonts w:ascii="Calibri" w:hAnsi="Calibri" w:cs="Calibri"/>
          <w:color w:val="000000" w:themeColor="text1"/>
          <w:highlight w:val="yellow"/>
        </w:rPr>
        <w:t xml:space="preserve"> (</w:t>
      </w:r>
      <w:r w:rsidR="00054CA2" w:rsidRPr="00847218">
        <w:rPr>
          <w:rFonts w:ascii="Calibri" w:hAnsi="Calibri" w:cs="Calibri"/>
          <w:b/>
          <w:bCs/>
          <w:color w:val="000000" w:themeColor="text1"/>
          <w:highlight w:val="yellow"/>
        </w:rPr>
        <w:t>Fig</w:t>
      </w:r>
      <w:r w:rsidR="00847218" w:rsidRPr="00847218">
        <w:rPr>
          <w:rFonts w:ascii="Calibri" w:hAnsi="Calibri" w:cs="Calibri"/>
          <w:b/>
          <w:bCs/>
          <w:color w:val="000000" w:themeColor="text1"/>
          <w:highlight w:val="yellow"/>
        </w:rPr>
        <w:t>ure</w:t>
      </w:r>
      <w:r w:rsidR="00054CA2" w:rsidRPr="00847218">
        <w:rPr>
          <w:rFonts w:ascii="Calibri" w:hAnsi="Calibri" w:cs="Calibri"/>
          <w:b/>
          <w:bCs/>
          <w:color w:val="000000" w:themeColor="text1"/>
          <w:highlight w:val="yellow"/>
        </w:rPr>
        <w:t xml:space="preserve"> 3A</w:t>
      </w:r>
      <w:r w:rsidR="00054CA2" w:rsidRPr="003131B6">
        <w:rPr>
          <w:rFonts w:ascii="Calibri" w:hAnsi="Calibri" w:cs="Calibri"/>
          <w:color w:val="000000" w:themeColor="text1"/>
          <w:highlight w:val="yellow"/>
        </w:rPr>
        <w:t>)</w:t>
      </w:r>
      <w:r w:rsidRPr="003131B6">
        <w:rPr>
          <w:rFonts w:ascii="Calibri" w:hAnsi="Calibri" w:cs="Calibri"/>
          <w:color w:val="000000" w:themeColor="text1"/>
          <w:highlight w:val="yellow"/>
        </w:rPr>
        <w:t xml:space="preserve">. This switches the view from the </w:t>
      </w:r>
      <w:r w:rsidR="0019349D" w:rsidRPr="003131B6">
        <w:rPr>
          <w:rFonts w:ascii="Calibri" w:hAnsi="Calibri" w:cs="Calibri"/>
          <w:color w:val="000000" w:themeColor="text1"/>
          <w:highlight w:val="yellow"/>
        </w:rPr>
        <w:t xml:space="preserve">sample chamber’s </w:t>
      </w:r>
      <w:r w:rsidRPr="003131B6">
        <w:rPr>
          <w:rFonts w:ascii="Calibri" w:hAnsi="Calibri" w:cs="Calibri"/>
          <w:color w:val="000000" w:themeColor="text1"/>
          <w:highlight w:val="yellow"/>
        </w:rPr>
        <w:t xml:space="preserve">webcam to the </w:t>
      </w:r>
      <w:r w:rsidR="0019349D" w:rsidRPr="003131B6">
        <w:rPr>
          <w:rFonts w:ascii="Calibri" w:hAnsi="Calibri" w:cs="Calibri"/>
          <w:color w:val="000000" w:themeColor="text1"/>
          <w:highlight w:val="yellow"/>
        </w:rPr>
        <w:t xml:space="preserve">microscope </w:t>
      </w:r>
      <w:r w:rsidRPr="003131B6">
        <w:rPr>
          <w:rFonts w:ascii="Calibri" w:hAnsi="Calibri" w:cs="Calibri"/>
          <w:color w:val="000000" w:themeColor="text1"/>
          <w:highlight w:val="yellow"/>
        </w:rPr>
        <w:t>objective</w:t>
      </w:r>
      <w:r w:rsidR="00054CA2" w:rsidRPr="003131B6">
        <w:rPr>
          <w:rFonts w:ascii="Calibri" w:hAnsi="Calibri" w:cs="Calibri"/>
          <w:color w:val="000000" w:themeColor="text1"/>
          <w:highlight w:val="yellow"/>
        </w:rPr>
        <w:t xml:space="preserve"> (</w:t>
      </w:r>
      <w:r w:rsidR="00054CA2" w:rsidRPr="00847218">
        <w:rPr>
          <w:rFonts w:ascii="Calibri" w:hAnsi="Calibri" w:cs="Calibri"/>
          <w:b/>
          <w:bCs/>
          <w:color w:val="000000" w:themeColor="text1"/>
          <w:highlight w:val="yellow"/>
        </w:rPr>
        <w:t>Fig</w:t>
      </w:r>
      <w:r w:rsidR="00847218" w:rsidRPr="00847218">
        <w:rPr>
          <w:rFonts w:ascii="Calibri" w:hAnsi="Calibri" w:cs="Calibri"/>
          <w:b/>
          <w:bCs/>
          <w:color w:val="000000" w:themeColor="text1"/>
          <w:highlight w:val="yellow"/>
        </w:rPr>
        <w:t xml:space="preserve">ure </w:t>
      </w:r>
      <w:r w:rsidR="00054CA2" w:rsidRPr="00847218">
        <w:rPr>
          <w:rFonts w:ascii="Calibri" w:hAnsi="Calibri" w:cs="Calibri"/>
          <w:b/>
          <w:bCs/>
          <w:color w:val="000000" w:themeColor="text1"/>
          <w:highlight w:val="yellow"/>
        </w:rPr>
        <w:t>3D</w:t>
      </w:r>
      <w:r w:rsidR="00054CA2" w:rsidRPr="003131B6">
        <w:rPr>
          <w:rFonts w:ascii="Calibri" w:hAnsi="Calibri" w:cs="Calibri"/>
          <w:color w:val="000000" w:themeColor="text1"/>
          <w:highlight w:val="yellow"/>
        </w:rPr>
        <w:t>)</w:t>
      </w:r>
      <w:r w:rsidRPr="003131B6">
        <w:rPr>
          <w:rFonts w:ascii="Calibri" w:hAnsi="Calibri" w:cs="Calibri"/>
          <w:color w:val="000000" w:themeColor="text1"/>
          <w:highlight w:val="yellow"/>
        </w:rPr>
        <w:t xml:space="preserve">. Use this view to </w:t>
      </w:r>
      <w:r w:rsidR="0019349D" w:rsidRPr="003131B6">
        <w:rPr>
          <w:rFonts w:ascii="Calibri" w:hAnsi="Calibri" w:cs="Calibri"/>
          <w:color w:val="000000" w:themeColor="text1"/>
          <w:highlight w:val="yellow"/>
        </w:rPr>
        <w:t>adjust</w:t>
      </w:r>
      <w:r w:rsidRPr="003131B6">
        <w:rPr>
          <w:rFonts w:ascii="Calibri" w:hAnsi="Calibri" w:cs="Calibri"/>
          <w:color w:val="000000" w:themeColor="text1"/>
          <w:highlight w:val="yellow"/>
        </w:rPr>
        <w:t xml:space="preserve"> the position of the sample</w:t>
      </w:r>
      <w:r w:rsidR="0019349D" w:rsidRPr="003131B6">
        <w:rPr>
          <w:rFonts w:ascii="Calibri" w:hAnsi="Calibri" w:cs="Calibri"/>
          <w:color w:val="000000" w:themeColor="text1"/>
          <w:highlight w:val="yellow"/>
        </w:rPr>
        <w:t xml:space="preserve"> more precisely</w:t>
      </w:r>
      <w:r w:rsidRPr="003131B6">
        <w:rPr>
          <w:rFonts w:ascii="Calibri" w:hAnsi="Calibri" w:cs="Calibri"/>
          <w:color w:val="000000" w:themeColor="text1"/>
          <w:highlight w:val="yellow"/>
        </w:rPr>
        <w:t xml:space="preserve">. Turn off </w:t>
      </w:r>
      <w:r w:rsidR="006B0FA2" w:rsidRPr="00847218">
        <w:rPr>
          <w:rFonts w:ascii="Calibri" w:hAnsi="Calibri" w:cs="Calibri"/>
          <w:b/>
          <w:bCs/>
          <w:color w:val="000000" w:themeColor="text1"/>
          <w:highlight w:val="yellow"/>
        </w:rPr>
        <w:t>Locate Sample</w:t>
      </w:r>
      <w:r w:rsidR="00094A6D" w:rsidRPr="003131B6">
        <w:rPr>
          <w:rFonts w:ascii="Calibri" w:hAnsi="Calibri" w:cs="Calibri"/>
          <w:color w:val="000000" w:themeColor="text1"/>
          <w:highlight w:val="yellow"/>
        </w:rPr>
        <w:t xml:space="preserve"> (</w:t>
      </w:r>
      <w:r w:rsidR="00094A6D" w:rsidRPr="00847218">
        <w:rPr>
          <w:rFonts w:ascii="Calibri" w:hAnsi="Calibri" w:cs="Calibri"/>
          <w:b/>
          <w:bCs/>
          <w:color w:val="000000" w:themeColor="text1"/>
          <w:highlight w:val="yellow"/>
        </w:rPr>
        <w:t>Fig</w:t>
      </w:r>
      <w:r w:rsidR="00847218" w:rsidRPr="00847218">
        <w:rPr>
          <w:rFonts w:ascii="Calibri" w:hAnsi="Calibri" w:cs="Calibri"/>
          <w:b/>
          <w:bCs/>
          <w:color w:val="000000" w:themeColor="text1"/>
          <w:highlight w:val="yellow"/>
        </w:rPr>
        <w:t>ure</w:t>
      </w:r>
      <w:r w:rsidR="00094A6D" w:rsidRPr="00847218">
        <w:rPr>
          <w:rFonts w:ascii="Calibri" w:hAnsi="Calibri" w:cs="Calibri"/>
          <w:b/>
          <w:bCs/>
          <w:color w:val="000000" w:themeColor="text1"/>
          <w:highlight w:val="yellow"/>
        </w:rPr>
        <w:t xml:space="preserve"> 3</w:t>
      </w:r>
      <w:r w:rsidR="00054CA2" w:rsidRPr="00847218">
        <w:rPr>
          <w:rFonts w:ascii="Calibri" w:hAnsi="Calibri" w:cs="Calibri"/>
          <w:b/>
          <w:bCs/>
          <w:color w:val="000000" w:themeColor="text1"/>
          <w:highlight w:val="yellow"/>
        </w:rPr>
        <w:t>A</w:t>
      </w:r>
      <w:r w:rsidR="00094A6D" w:rsidRPr="003131B6">
        <w:rPr>
          <w:rFonts w:ascii="Calibri" w:hAnsi="Calibri" w:cs="Calibri"/>
          <w:color w:val="000000" w:themeColor="text1"/>
          <w:highlight w:val="yellow"/>
        </w:rPr>
        <w:t>)</w:t>
      </w:r>
      <w:r w:rsidR="006B0FA2" w:rsidRPr="003131B6">
        <w:rPr>
          <w:rFonts w:ascii="Calibri" w:hAnsi="Calibri" w:cs="Calibri"/>
          <w:color w:val="000000" w:themeColor="text1"/>
          <w:highlight w:val="yellow"/>
        </w:rPr>
        <w:t>.</w:t>
      </w:r>
    </w:p>
    <w:p w14:paraId="168F27D0" w14:textId="77777777" w:rsidR="005901BB" w:rsidRPr="003131B6" w:rsidRDefault="005901BB" w:rsidP="0038592B">
      <w:pPr>
        <w:pStyle w:val="ListParagraph"/>
        <w:ind w:left="0"/>
        <w:jc w:val="both"/>
        <w:rPr>
          <w:rFonts w:ascii="Calibri" w:hAnsi="Calibri" w:cs="Calibri"/>
          <w:highlight w:val="yellow"/>
        </w:rPr>
      </w:pPr>
    </w:p>
    <w:p w14:paraId="65D667CD" w14:textId="700A49FE" w:rsidR="00FF1B5F" w:rsidRPr="003131B6" w:rsidRDefault="00BC3F7A"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 xml:space="preserve">Switch over to the </w:t>
      </w:r>
      <w:r w:rsidR="004A0833" w:rsidRPr="00847218">
        <w:rPr>
          <w:rFonts w:ascii="Calibri" w:hAnsi="Calibri" w:cs="Calibri"/>
          <w:b/>
          <w:bCs/>
          <w:color w:val="000000" w:themeColor="text1"/>
          <w:highlight w:val="yellow"/>
        </w:rPr>
        <w:t>A</w:t>
      </w:r>
      <w:r w:rsidRPr="00847218">
        <w:rPr>
          <w:rFonts w:ascii="Calibri" w:hAnsi="Calibri" w:cs="Calibri"/>
          <w:b/>
          <w:bCs/>
          <w:color w:val="000000" w:themeColor="text1"/>
          <w:highlight w:val="yellow"/>
        </w:rPr>
        <w:t>cquisition</w:t>
      </w:r>
      <w:r w:rsidRPr="003131B6">
        <w:rPr>
          <w:rFonts w:ascii="Calibri" w:hAnsi="Calibri" w:cs="Calibri"/>
          <w:color w:val="000000" w:themeColor="text1"/>
          <w:highlight w:val="yellow"/>
        </w:rPr>
        <w:t xml:space="preserve"> tab</w:t>
      </w:r>
      <w:r w:rsidR="00094A6D" w:rsidRPr="003131B6">
        <w:rPr>
          <w:rFonts w:ascii="Calibri" w:hAnsi="Calibri" w:cs="Calibri"/>
          <w:color w:val="000000" w:themeColor="text1"/>
          <w:highlight w:val="yellow"/>
        </w:rPr>
        <w:t xml:space="preserve">. Check the boxes for </w:t>
      </w:r>
      <w:r w:rsidR="00094A6D" w:rsidRPr="00847218">
        <w:rPr>
          <w:rFonts w:ascii="Calibri" w:hAnsi="Calibri" w:cs="Calibri"/>
          <w:b/>
          <w:bCs/>
          <w:color w:val="000000" w:themeColor="text1"/>
          <w:highlight w:val="yellow"/>
        </w:rPr>
        <w:t>Z-Stack</w:t>
      </w:r>
      <w:r w:rsidR="00094A6D" w:rsidRPr="003131B6">
        <w:rPr>
          <w:rFonts w:ascii="Calibri" w:hAnsi="Calibri" w:cs="Calibri"/>
          <w:color w:val="000000" w:themeColor="text1"/>
          <w:highlight w:val="yellow"/>
        </w:rPr>
        <w:t xml:space="preserve"> and </w:t>
      </w:r>
      <w:r w:rsidR="00094A6D" w:rsidRPr="00847218">
        <w:rPr>
          <w:rFonts w:ascii="Calibri" w:hAnsi="Calibri" w:cs="Calibri"/>
          <w:b/>
          <w:bCs/>
          <w:color w:val="000000" w:themeColor="text1"/>
          <w:highlight w:val="yellow"/>
        </w:rPr>
        <w:t>Time Series</w:t>
      </w:r>
      <w:r w:rsidR="00813127" w:rsidRPr="003131B6">
        <w:rPr>
          <w:rFonts w:ascii="Calibri" w:hAnsi="Calibri" w:cs="Calibri"/>
          <w:color w:val="000000" w:themeColor="text1"/>
          <w:highlight w:val="yellow"/>
        </w:rPr>
        <w:t>.</w:t>
      </w:r>
    </w:p>
    <w:p w14:paraId="1E74474A" w14:textId="77777777" w:rsidR="005901BB" w:rsidRPr="003131B6" w:rsidRDefault="005901BB" w:rsidP="0038592B">
      <w:pPr>
        <w:pStyle w:val="ListParagraph"/>
        <w:ind w:left="0"/>
        <w:jc w:val="both"/>
        <w:rPr>
          <w:rFonts w:ascii="Calibri" w:hAnsi="Calibri" w:cs="Calibri"/>
          <w:color w:val="000000" w:themeColor="text1"/>
          <w:highlight w:val="yellow"/>
        </w:rPr>
      </w:pPr>
    </w:p>
    <w:p w14:paraId="34B84AE7" w14:textId="55C59613" w:rsidR="00E4589D" w:rsidRPr="003131B6" w:rsidRDefault="005B1722" w:rsidP="0038592B">
      <w:pPr>
        <w:pStyle w:val="ListParagraph"/>
        <w:numPr>
          <w:ilvl w:val="1"/>
          <w:numId w:val="8"/>
        </w:numPr>
        <w:ind w:left="0" w:firstLine="0"/>
        <w:jc w:val="both"/>
        <w:rPr>
          <w:rFonts w:ascii="Calibri" w:hAnsi="Calibri" w:cs="Calibri"/>
          <w:color w:val="000000" w:themeColor="text1"/>
          <w:highlight w:val="yellow"/>
        </w:rPr>
      </w:pPr>
      <w:r w:rsidRPr="00847218">
        <w:rPr>
          <w:rFonts w:ascii="Calibri" w:hAnsi="Calibri" w:cs="Calibri"/>
          <w:color w:val="000000" w:themeColor="text1"/>
          <w:highlight w:val="yellow"/>
        </w:rPr>
        <w:t xml:space="preserve">In </w:t>
      </w:r>
      <w:r w:rsidRPr="003131B6">
        <w:rPr>
          <w:rFonts w:ascii="Calibri" w:hAnsi="Calibri" w:cs="Calibri"/>
          <w:color w:val="000000" w:themeColor="text1"/>
          <w:highlight w:val="yellow"/>
        </w:rPr>
        <w:t xml:space="preserve">the </w:t>
      </w:r>
      <w:r w:rsidR="008F7E83" w:rsidRPr="00847218">
        <w:rPr>
          <w:rFonts w:ascii="Calibri" w:hAnsi="Calibri" w:cs="Calibri"/>
          <w:b/>
          <w:bCs/>
          <w:color w:val="000000" w:themeColor="text1"/>
          <w:highlight w:val="yellow"/>
        </w:rPr>
        <w:t>A</w:t>
      </w:r>
      <w:r w:rsidR="00012659" w:rsidRPr="00847218">
        <w:rPr>
          <w:rFonts w:ascii="Calibri" w:hAnsi="Calibri" w:cs="Calibri"/>
          <w:b/>
          <w:bCs/>
          <w:color w:val="000000" w:themeColor="text1"/>
          <w:highlight w:val="yellow"/>
        </w:rPr>
        <w:t>cquisition</w:t>
      </w:r>
      <w:r w:rsidR="00094A6D" w:rsidRPr="00847218">
        <w:rPr>
          <w:rFonts w:ascii="Calibri" w:hAnsi="Calibri" w:cs="Calibri"/>
          <w:b/>
          <w:bCs/>
          <w:color w:val="000000" w:themeColor="text1"/>
          <w:highlight w:val="yellow"/>
        </w:rPr>
        <w:t xml:space="preserve"> </w:t>
      </w:r>
      <w:r w:rsidR="008F7E83" w:rsidRPr="00847218">
        <w:rPr>
          <w:rFonts w:ascii="Calibri" w:hAnsi="Calibri" w:cs="Calibri"/>
          <w:b/>
          <w:bCs/>
          <w:color w:val="000000" w:themeColor="text1"/>
          <w:highlight w:val="yellow"/>
        </w:rPr>
        <w:t>M</w:t>
      </w:r>
      <w:r w:rsidR="00094A6D" w:rsidRPr="00847218">
        <w:rPr>
          <w:rFonts w:ascii="Calibri" w:hAnsi="Calibri" w:cs="Calibri"/>
          <w:b/>
          <w:bCs/>
          <w:color w:val="000000" w:themeColor="text1"/>
          <w:highlight w:val="yellow"/>
        </w:rPr>
        <w:t>ode</w:t>
      </w:r>
      <w:r w:rsidR="00094A6D" w:rsidRPr="003131B6">
        <w:rPr>
          <w:rFonts w:ascii="Calibri" w:hAnsi="Calibri" w:cs="Calibri"/>
          <w:color w:val="000000" w:themeColor="text1"/>
          <w:highlight w:val="yellow"/>
        </w:rPr>
        <w:t xml:space="preserve"> parameters</w:t>
      </w:r>
      <w:r w:rsidR="00012659" w:rsidRPr="003131B6">
        <w:rPr>
          <w:rFonts w:ascii="Calibri" w:hAnsi="Calibri" w:cs="Calibri"/>
          <w:color w:val="000000" w:themeColor="text1"/>
          <w:highlight w:val="yellow"/>
        </w:rPr>
        <w:t xml:space="preserve"> </w:t>
      </w:r>
      <w:r w:rsidRPr="003131B6">
        <w:rPr>
          <w:rFonts w:ascii="Calibri" w:hAnsi="Calibri" w:cs="Calibri"/>
          <w:color w:val="000000" w:themeColor="text1"/>
          <w:highlight w:val="yellow"/>
        </w:rPr>
        <w:t xml:space="preserve">window, choose </w:t>
      </w:r>
      <w:r w:rsidR="00012659" w:rsidRPr="003131B6">
        <w:rPr>
          <w:rFonts w:ascii="Calibri" w:hAnsi="Calibri" w:cs="Calibri"/>
          <w:color w:val="000000" w:themeColor="text1"/>
          <w:highlight w:val="yellow"/>
        </w:rPr>
        <w:t xml:space="preserve">the </w:t>
      </w:r>
      <w:r w:rsidR="008919D5" w:rsidRPr="00847218">
        <w:rPr>
          <w:rFonts w:ascii="Calibri" w:hAnsi="Calibri" w:cs="Calibri"/>
          <w:b/>
          <w:bCs/>
          <w:color w:val="000000" w:themeColor="text1"/>
          <w:highlight w:val="yellow"/>
        </w:rPr>
        <w:t xml:space="preserve">Dual Side </w:t>
      </w:r>
      <w:proofErr w:type="spellStart"/>
      <w:r w:rsidR="00012659" w:rsidRPr="00847218">
        <w:rPr>
          <w:rFonts w:ascii="Calibri" w:hAnsi="Calibri" w:cs="Calibri"/>
          <w:b/>
          <w:bCs/>
          <w:color w:val="000000" w:themeColor="text1"/>
          <w:highlight w:val="yellow"/>
        </w:rPr>
        <w:t>Light</w:t>
      </w:r>
      <w:r w:rsidR="00DE29CB" w:rsidRPr="00847218">
        <w:rPr>
          <w:rFonts w:ascii="Calibri" w:hAnsi="Calibri" w:cs="Calibri"/>
          <w:b/>
          <w:bCs/>
          <w:color w:val="000000" w:themeColor="text1"/>
          <w:highlight w:val="yellow"/>
        </w:rPr>
        <w:t>s</w:t>
      </w:r>
      <w:r w:rsidR="00012659" w:rsidRPr="00847218">
        <w:rPr>
          <w:rFonts w:ascii="Calibri" w:hAnsi="Calibri" w:cs="Calibri"/>
          <w:b/>
          <w:bCs/>
          <w:color w:val="000000" w:themeColor="text1"/>
          <w:highlight w:val="yellow"/>
        </w:rPr>
        <w:t>heet</w:t>
      </w:r>
      <w:proofErr w:type="spellEnd"/>
      <w:r w:rsidR="00012659" w:rsidRPr="003131B6">
        <w:rPr>
          <w:rFonts w:ascii="Calibri" w:hAnsi="Calibri" w:cs="Calibri"/>
          <w:color w:val="000000" w:themeColor="text1"/>
          <w:highlight w:val="yellow"/>
        </w:rPr>
        <w:t xml:space="preserve"> </w:t>
      </w:r>
      <w:r w:rsidR="008919D5" w:rsidRPr="003131B6">
        <w:rPr>
          <w:rFonts w:ascii="Calibri" w:hAnsi="Calibri" w:cs="Calibri"/>
          <w:color w:val="000000" w:themeColor="text1"/>
          <w:highlight w:val="yellow"/>
        </w:rPr>
        <w:t xml:space="preserve">setting </w:t>
      </w:r>
      <w:r w:rsidR="00012659" w:rsidRPr="003131B6">
        <w:rPr>
          <w:rFonts w:ascii="Calibri" w:hAnsi="Calibri" w:cs="Calibri"/>
          <w:color w:val="000000" w:themeColor="text1"/>
          <w:highlight w:val="yellow"/>
        </w:rPr>
        <w:t xml:space="preserve">and check the boxes for </w:t>
      </w:r>
      <w:r w:rsidR="00012659" w:rsidRPr="00847218">
        <w:rPr>
          <w:rFonts w:ascii="Calibri" w:hAnsi="Calibri" w:cs="Calibri"/>
          <w:b/>
          <w:bCs/>
          <w:color w:val="000000" w:themeColor="text1"/>
          <w:highlight w:val="yellow"/>
        </w:rPr>
        <w:t>Online Dual Side Fusion</w:t>
      </w:r>
      <w:r w:rsidR="00012659" w:rsidRPr="003131B6">
        <w:rPr>
          <w:rFonts w:ascii="Calibri" w:hAnsi="Calibri" w:cs="Calibri"/>
          <w:color w:val="000000" w:themeColor="text1"/>
          <w:highlight w:val="yellow"/>
        </w:rPr>
        <w:t xml:space="preserve"> and </w:t>
      </w:r>
      <w:r w:rsidR="00012659" w:rsidRPr="00847218">
        <w:rPr>
          <w:rFonts w:ascii="Calibri" w:hAnsi="Calibri" w:cs="Calibri"/>
          <w:b/>
          <w:bCs/>
          <w:color w:val="000000" w:themeColor="text1"/>
          <w:highlight w:val="yellow"/>
        </w:rPr>
        <w:t>Pivot Scanning</w:t>
      </w:r>
      <w:r w:rsidR="00012659" w:rsidRPr="003131B6">
        <w:rPr>
          <w:rFonts w:ascii="Calibri" w:hAnsi="Calibri" w:cs="Calibri"/>
          <w:color w:val="000000" w:themeColor="text1"/>
          <w:highlight w:val="yellow"/>
        </w:rPr>
        <w:t>.</w:t>
      </w:r>
    </w:p>
    <w:p w14:paraId="43B100F6" w14:textId="77777777" w:rsidR="00E4589D" w:rsidRPr="003131B6" w:rsidRDefault="00E4589D" w:rsidP="0038592B">
      <w:pPr>
        <w:pStyle w:val="ListParagraph"/>
        <w:ind w:left="0"/>
        <w:jc w:val="both"/>
        <w:rPr>
          <w:rFonts w:ascii="Calibri" w:hAnsi="Calibri" w:cs="Calibri"/>
          <w:color w:val="000000" w:themeColor="text1"/>
          <w:highlight w:val="yellow"/>
        </w:rPr>
      </w:pPr>
    </w:p>
    <w:p w14:paraId="4AC26879" w14:textId="678E2AA8" w:rsidR="00E4589D" w:rsidRPr="003131B6" w:rsidRDefault="008919D5"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 xml:space="preserve">In </w:t>
      </w:r>
      <w:r w:rsidR="008F7E83" w:rsidRPr="003131B6">
        <w:rPr>
          <w:rFonts w:ascii="Calibri" w:hAnsi="Calibri" w:cs="Calibri"/>
          <w:color w:val="000000" w:themeColor="text1"/>
          <w:highlight w:val="yellow"/>
        </w:rPr>
        <w:t xml:space="preserve">the </w:t>
      </w:r>
      <w:r w:rsidR="008F7E83" w:rsidRPr="00847218">
        <w:rPr>
          <w:rFonts w:ascii="Calibri" w:hAnsi="Calibri" w:cs="Calibri"/>
          <w:b/>
          <w:bCs/>
          <w:color w:val="000000" w:themeColor="text1"/>
          <w:highlight w:val="yellow"/>
        </w:rPr>
        <w:t>Channels</w:t>
      </w:r>
      <w:r w:rsidR="008F7E83" w:rsidRPr="003131B6">
        <w:rPr>
          <w:rFonts w:ascii="Calibri" w:hAnsi="Calibri" w:cs="Calibri"/>
          <w:color w:val="000000" w:themeColor="text1"/>
          <w:highlight w:val="yellow"/>
        </w:rPr>
        <w:t xml:space="preserve"> </w:t>
      </w:r>
      <w:r w:rsidRPr="003131B6">
        <w:rPr>
          <w:rFonts w:ascii="Calibri" w:hAnsi="Calibri" w:cs="Calibri"/>
          <w:color w:val="000000" w:themeColor="text1"/>
          <w:highlight w:val="yellow"/>
        </w:rPr>
        <w:t>window, choose</w:t>
      </w:r>
      <w:r w:rsidR="008F7E83" w:rsidRPr="003131B6">
        <w:rPr>
          <w:rFonts w:ascii="Calibri" w:hAnsi="Calibri" w:cs="Calibri"/>
          <w:color w:val="000000" w:themeColor="text1"/>
          <w:highlight w:val="yellow"/>
        </w:rPr>
        <w:t xml:space="preserve"> </w:t>
      </w:r>
      <w:r w:rsidR="008F7E83" w:rsidRPr="00847218">
        <w:rPr>
          <w:rFonts w:ascii="Calibri" w:hAnsi="Calibri" w:cs="Calibri"/>
          <w:b/>
          <w:bCs/>
          <w:color w:val="000000" w:themeColor="text1"/>
          <w:highlight w:val="yellow"/>
        </w:rPr>
        <w:t xml:space="preserve">488 </w:t>
      </w:r>
      <w:proofErr w:type="gramStart"/>
      <w:r w:rsidR="008F7E83" w:rsidRPr="00847218">
        <w:rPr>
          <w:rFonts w:ascii="Calibri" w:hAnsi="Calibri" w:cs="Calibri"/>
          <w:b/>
          <w:bCs/>
          <w:color w:val="000000" w:themeColor="text1"/>
          <w:highlight w:val="yellow"/>
        </w:rPr>
        <w:t>cha</w:t>
      </w:r>
      <w:r w:rsidR="00C6703F" w:rsidRPr="00847218">
        <w:rPr>
          <w:rFonts w:ascii="Calibri" w:hAnsi="Calibri" w:cs="Calibri"/>
          <w:b/>
          <w:bCs/>
          <w:color w:val="000000" w:themeColor="text1"/>
          <w:highlight w:val="yellow"/>
        </w:rPr>
        <w:t>n</w:t>
      </w:r>
      <w:r w:rsidR="008F7E83" w:rsidRPr="00847218">
        <w:rPr>
          <w:rFonts w:ascii="Calibri" w:hAnsi="Calibri" w:cs="Calibri"/>
          <w:b/>
          <w:bCs/>
          <w:color w:val="000000" w:themeColor="text1"/>
          <w:highlight w:val="yellow"/>
        </w:rPr>
        <w:t>nel</w:t>
      </w:r>
      <w:proofErr w:type="gramEnd"/>
      <w:r w:rsidR="008F7E83" w:rsidRPr="003131B6">
        <w:rPr>
          <w:rFonts w:ascii="Calibri" w:hAnsi="Calibri" w:cs="Calibri"/>
          <w:color w:val="000000" w:themeColor="text1"/>
          <w:highlight w:val="yellow"/>
        </w:rPr>
        <w:t xml:space="preserve">, set the laser power to </w:t>
      </w:r>
      <w:r w:rsidR="006104BF" w:rsidRPr="00847218">
        <w:rPr>
          <w:rFonts w:ascii="Calibri" w:hAnsi="Calibri" w:cs="Calibri"/>
          <w:color w:val="000000" w:themeColor="text1"/>
          <w:highlight w:val="yellow"/>
        </w:rPr>
        <w:t>1</w:t>
      </w:r>
      <w:r w:rsidR="008F7E83" w:rsidRPr="003131B6">
        <w:rPr>
          <w:rFonts w:ascii="Calibri" w:hAnsi="Calibri" w:cs="Calibri"/>
          <w:color w:val="000000" w:themeColor="text1"/>
          <w:highlight w:val="yellow"/>
        </w:rPr>
        <w:t>, and the exposure time to 7.5</w:t>
      </w:r>
      <w:r w:rsidRPr="003131B6">
        <w:rPr>
          <w:rFonts w:ascii="Calibri" w:hAnsi="Calibri" w:cs="Calibri"/>
          <w:color w:val="000000" w:themeColor="text1"/>
          <w:highlight w:val="yellow"/>
        </w:rPr>
        <w:t xml:space="preserve"> </w:t>
      </w:r>
      <w:proofErr w:type="spellStart"/>
      <w:r w:rsidR="008F7E83" w:rsidRPr="003131B6">
        <w:rPr>
          <w:rFonts w:ascii="Calibri" w:hAnsi="Calibri" w:cs="Calibri"/>
          <w:color w:val="000000" w:themeColor="text1"/>
          <w:highlight w:val="yellow"/>
        </w:rPr>
        <w:t>ms.</w:t>
      </w:r>
      <w:proofErr w:type="spellEnd"/>
    </w:p>
    <w:p w14:paraId="464F01F7" w14:textId="77777777" w:rsidR="00E4589D" w:rsidRPr="003131B6" w:rsidRDefault="00E4589D" w:rsidP="0038592B">
      <w:pPr>
        <w:pStyle w:val="ListParagraph"/>
        <w:ind w:left="0"/>
        <w:jc w:val="both"/>
        <w:rPr>
          <w:rFonts w:ascii="Calibri" w:hAnsi="Calibri" w:cs="Calibri"/>
          <w:color w:val="000000" w:themeColor="text1"/>
          <w:highlight w:val="yellow"/>
        </w:rPr>
      </w:pPr>
    </w:p>
    <w:p w14:paraId="725D33E9" w14:textId="3A5A7874" w:rsidR="00A93616" w:rsidRPr="003131B6" w:rsidRDefault="008F7E83"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 xml:space="preserve">Next, click </w:t>
      </w:r>
      <w:r w:rsidR="00401604">
        <w:rPr>
          <w:rFonts w:ascii="Calibri" w:hAnsi="Calibri" w:cs="Calibri"/>
          <w:color w:val="000000" w:themeColor="text1"/>
          <w:highlight w:val="yellow"/>
        </w:rPr>
        <w:t xml:space="preserve">on </w:t>
      </w:r>
      <w:r w:rsidRPr="003131B6">
        <w:rPr>
          <w:rFonts w:ascii="Calibri" w:hAnsi="Calibri" w:cs="Calibri"/>
          <w:color w:val="000000" w:themeColor="text1"/>
          <w:highlight w:val="yellow"/>
        </w:rPr>
        <w:t xml:space="preserve">the </w:t>
      </w:r>
      <w:r w:rsidRPr="00847218">
        <w:rPr>
          <w:rFonts w:ascii="Calibri" w:hAnsi="Calibri" w:cs="Calibri"/>
          <w:b/>
          <w:bCs/>
          <w:color w:val="000000" w:themeColor="text1"/>
          <w:highlight w:val="yellow"/>
        </w:rPr>
        <w:t>Continuous</w:t>
      </w:r>
      <w:r w:rsidRPr="003131B6">
        <w:rPr>
          <w:rFonts w:ascii="Calibri" w:hAnsi="Calibri" w:cs="Calibri"/>
          <w:color w:val="000000" w:themeColor="text1"/>
          <w:highlight w:val="yellow"/>
        </w:rPr>
        <w:t xml:space="preserve"> button to get a live view of </w:t>
      </w:r>
      <w:r w:rsidR="008157A6" w:rsidRPr="003131B6">
        <w:rPr>
          <w:rFonts w:ascii="Calibri" w:hAnsi="Calibri" w:cs="Calibri"/>
          <w:color w:val="000000" w:themeColor="text1"/>
          <w:highlight w:val="yellow"/>
        </w:rPr>
        <w:t>the</w:t>
      </w:r>
      <w:r w:rsidRPr="003131B6">
        <w:rPr>
          <w:rFonts w:ascii="Calibri" w:hAnsi="Calibri" w:cs="Calibri"/>
          <w:color w:val="000000" w:themeColor="text1"/>
          <w:highlight w:val="yellow"/>
        </w:rPr>
        <w:t xml:space="preserve"> embryo. Use the </w:t>
      </w:r>
      <w:proofErr w:type="spellStart"/>
      <w:r w:rsidRPr="003131B6">
        <w:rPr>
          <w:rFonts w:ascii="Calibri" w:hAnsi="Calibri" w:cs="Calibri"/>
          <w:color w:val="000000" w:themeColor="text1"/>
          <w:highlight w:val="yellow"/>
        </w:rPr>
        <w:t>ErgoDrive</w:t>
      </w:r>
      <w:proofErr w:type="spellEnd"/>
      <w:r w:rsidRPr="003131B6">
        <w:rPr>
          <w:rFonts w:ascii="Calibri" w:hAnsi="Calibri" w:cs="Calibri"/>
          <w:color w:val="000000" w:themeColor="text1"/>
          <w:highlight w:val="yellow"/>
        </w:rPr>
        <w:t xml:space="preserve"> control panel to adjust the position of the embryo until the </w:t>
      </w:r>
      <w:r w:rsidR="008919D5" w:rsidRPr="003131B6">
        <w:rPr>
          <w:rFonts w:ascii="Calibri" w:hAnsi="Calibri" w:cs="Calibri"/>
          <w:color w:val="000000" w:themeColor="text1"/>
          <w:highlight w:val="yellow"/>
        </w:rPr>
        <w:t>e</w:t>
      </w:r>
      <w:r w:rsidRPr="003131B6">
        <w:rPr>
          <w:rFonts w:ascii="Calibri" w:hAnsi="Calibri" w:cs="Calibri"/>
          <w:color w:val="000000" w:themeColor="text1"/>
          <w:highlight w:val="yellow"/>
        </w:rPr>
        <w:t xml:space="preserve">ye </w:t>
      </w:r>
      <w:r w:rsidR="008919D5" w:rsidRPr="003131B6">
        <w:rPr>
          <w:rFonts w:ascii="Calibri" w:hAnsi="Calibri" w:cs="Calibri"/>
          <w:color w:val="000000" w:themeColor="text1"/>
          <w:highlight w:val="yellow"/>
        </w:rPr>
        <w:t>f</w:t>
      </w:r>
      <w:r w:rsidRPr="003131B6">
        <w:rPr>
          <w:rFonts w:ascii="Calibri" w:hAnsi="Calibri" w:cs="Calibri"/>
          <w:color w:val="000000" w:themeColor="text1"/>
          <w:highlight w:val="yellow"/>
        </w:rPr>
        <w:t xml:space="preserve">ield is directly facing the camera. </w:t>
      </w:r>
      <w:r w:rsidR="008919D5" w:rsidRPr="003131B6">
        <w:rPr>
          <w:rFonts w:ascii="Calibri" w:hAnsi="Calibri" w:cs="Calibri"/>
          <w:color w:val="000000" w:themeColor="text1"/>
          <w:highlight w:val="yellow"/>
        </w:rPr>
        <w:t xml:space="preserve">Continue </w:t>
      </w:r>
      <w:r w:rsidRPr="003131B6">
        <w:rPr>
          <w:rFonts w:ascii="Calibri" w:hAnsi="Calibri" w:cs="Calibri"/>
          <w:color w:val="000000" w:themeColor="text1"/>
          <w:highlight w:val="yellow"/>
        </w:rPr>
        <w:t xml:space="preserve">adjusting the </w:t>
      </w:r>
      <w:r w:rsidR="008919D5" w:rsidRPr="003131B6">
        <w:rPr>
          <w:rFonts w:ascii="Calibri" w:hAnsi="Calibri" w:cs="Calibri"/>
          <w:color w:val="000000" w:themeColor="text1"/>
          <w:highlight w:val="yellow"/>
        </w:rPr>
        <w:t xml:space="preserve">left and right </w:t>
      </w:r>
      <w:proofErr w:type="spellStart"/>
      <w:r w:rsidR="008919D5" w:rsidRPr="003131B6">
        <w:rPr>
          <w:rFonts w:ascii="Calibri" w:hAnsi="Calibri" w:cs="Calibri"/>
          <w:color w:val="000000" w:themeColor="text1"/>
          <w:highlight w:val="yellow"/>
        </w:rPr>
        <w:t>lightsheets</w:t>
      </w:r>
      <w:proofErr w:type="spellEnd"/>
      <w:r w:rsidR="008919D5" w:rsidRPr="003131B6">
        <w:rPr>
          <w:rFonts w:ascii="Calibri" w:hAnsi="Calibri" w:cs="Calibri"/>
          <w:color w:val="000000" w:themeColor="text1"/>
          <w:highlight w:val="yellow"/>
        </w:rPr>
        <w:t xml:space="preserve"> in the </w:t>
      </w:r>
      <w:r w:rsidRPr="00847218">
        <w:rPr>
          <w:rFonts w:ascii="Calibri" w:hAnsi="Calibri" w:cs="Calibri"/>
          <w:b/>
          <w:bCs/>
          <w:color w:val="000000" w:themeColor="text1"/>
          <w:highlight w:val="yellow"/>
        </w:rPr>
        <w:t xml:space="preserve">Channels </w:t>
      </w:r>
      <w:r w:rsidRPr="003131B6">
        <w:rPr>
          <w:rFonts w:ascii="Calibri" w:hAnsi="Calibri" w:cs="Calibri"/>
          <w:color w:val="000000" w:themeColor="text1"/>
          <w:highlight w:val="yellow"/>
        </w:rPr>
        <w:t xml:space="preserve">parameters </w:t>
      </w:r>
      <w:r w:rsidR="008919D5" w:rsidRPr="003131B6">
        <w:rPr>
          <w:rFonts w:ascii="Calibri" w:hAnsi="Calibri" w:cs="Calibri"/>
          <w:color w:val="000000" w:themeColor="text1"/>
          <w:highlight w:val="yellow"/>
        </w:rPr>
        <w:t xml:space="preserve">until </w:t>
      </w:r>
      <w:r w:rsidRPr="003131B6">
        <w:rPr>
          <w:rFonts w:ascii="Calibri" w:hAnsi="Calibri" w:cs="Calibri"/>
          <w:color w:val="000000" w:themeColor="text1"/>
          <w:highlight w:val="yellow"/>
        </w:rPr>
        <w:t xml:space="preserve">the </w:t>
      </w:r>
      <w:r w:rsidR="008919D5" w:rsidRPr="003131B6">
        <w:rPr>
          <w:rFonts w:ascii="Calibri" w:hAnsi="Calibri" w:cs="Calibri"/>
          <w:color w:val="000000" w:themeColor="text1"/>
          <w:highlight w:val="yellow"/>
        </w:rPr>
        <w:t>e</w:t>
      </w:r>
      <w:r w:rsidRPr="003131B6">
        <w:rPr>
          <w:rFonts w:ascii="Calibri" w:hAnsi="Calibri" w:cs="Calibri"/>
          <w:color w:val="000000" w:themeColor="text1"/>
          <w:highlight w:val="yellow"/>
        </w:rPr>
        <w:t xml:space="preserve">ye </w:t>
      </w:r>
      <w:r w:rsidR="008919D5" w:rsidRPr="003131B6">
        <w:rPr>
          <w:rFonts w:ascii="Calibri" w:hAnsi="Calibri" w:cs="Calibri"/>
          <w:color w:val="000000" w:themeColor="text1"/>
          <w:highlight w:val="yellow"/>
        </w:rPr>
        <w:t>f</w:t>
      </w:r>
      <w:r w:rsidRPr="003131B6">
        <w:rPr>
          <w:rFonts w:ascii="Calibri" w:hAnsi="Calibri" w:cs="Calibri"/>
          <w:color w:val="000000" w:themeColor="text1"/>
          <w:highlight w:val="yellow"/>
        </w:rPr>
        <w:t>ield is</w:t>
      </w:r>
      <w:r w:rsidR="008919D5" w:rsidRPr="003131B6">
        <w:rPr>
          <w:rFonts w:ascii="Calibri" w:hAnsi="Calibri" w:cs="Calibri"/>
          <w:color w:val="000000" w:themeColor="text1"/>
          <w:highlight w:val="yellow"/>
        </w:rPr>
        <w:t xml:space="preserve"> sufficiently</w:t>
      </w:r>
      <w:r w:rsidRPr="003131B6">
        <w:rPr>
          <w:rFonts w:ascii="Calibri" w:hAnsi="Calibri" w:cs="Calibri"/>
          <w:color w:val="000000" w:themeColor="text1"/>
          <w:highlight w:val="yellow"/>
        </w:rPr>
        <w:t xml:space="preserve"> in focus.</w:t>
      </w:r>
    </w:p>
    <w:p w14:paraId="22F2A1EF" w14:textId="77777777" w:rsidR="00A93616" w:rsidRPr="003131B6" w:rsidRDefault="00A93616" w:rsidP="0038592B">
      <w:pPr>
        <w:pStyle w:val="ListParagraph"/>
        <w:ind w:left="0"/>
        <w:jc w:val="both"/>
        <w:rPr>
          <w:rFonts w:ascii="Calibri" w:hAnsi="Calibri" w:cs="Calibri"/>
          <w:color w:val="000000" w:themeColor="text1"/>
          <w:highlight w:val="yellow"/>
        </w:rPr>
      </w:pPr>
    </w:p>
    <w:p w14:paraId="43DCF8E5" w14:textId="76D83DF3" w:rsidR="00832FCE" w:rsidRPr="003131B6" w:rsidRDefault="008F7E83"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 xml:space="preserve">Set the </w:t>
      </w:r>
      <w:r w:rsidRPr="00847218">
        <w:rPr>
          <w:rFonts w:ascii="Calibri" w:hAnsi="Calibri" w:cs="Calibri"/>
          <w:b/>
          <w:bCs/>
          <w:color w:val="000000" w:themeColor="text1"/>
          <w:highlight w:val="yellow"/>
        </w:rPr>
        <w:t>Z-Stack</w:t>
      </w:r>
      <w:r w:rsidRPr="003131B6">
        <w:rPr>
          <w:rFonts w:ascii="Calibri" w:hAnsi="Calibri" w:cs="Calibri"/>
          <w:color w:val="000000" w:themeColor="text1"/>
          <w:highlight w:val="yellow"/>
        </w:rPr>
        <w:t xml:space="preserve"> parameters</w:t>
      </w:r>
      <w:r w:rsidR="000716B9" w:rsidRPr="003131B6">
        <w:rPr>
          <w:rFonts w:ascii="Calibri" w:hAnsi="Calibri" w:cs="Calibri"/>
          <w:color w:val="000000" w:themeColor="text1"/>
          <w:highlight w:val="yellow"/>
        </w:rPr>
        <w:t xml:space="preserve"> using the </w:t>
      </w:r>
      <w:proofErr w:type="spellStart"/>
      <w:r w:rsidR="000716B9" w:rsidRPr="003131B6">
        <w:rPr>
          <w:rFonts w:ascii="Calibri" w:hAnsi="Calibri" w:cs="Calibri"/>
          <w:color w:val="000000" w:themeColor="text1"/>
          <w:highlight w:val="yellow"/>
        </w:rPr>
        <w:t>ErgoDrive</w:t>
      </w:r>
      <w:proofErr w:type="spellEnd"/>
      <w:r w:rsidR="000716B9" w:rsidRPr="003131B6">
        <w:rPr>
          <w:rFonts w:ascii="Calibri" w:hAnsi="Calibri" w:cs="Calibri"/>
          <w:color w:val="000000" w:themeColor="text1"/>
          <w:highlight w:val="yellow"/>
        </w:rPr>
        <w:t xml:space="preserve"> control panel to move through the Z-</w:t>
      </w:r>
      <w:r w:rsidR="00BC048C" w:rsidRPr="003131B6">
        <w:rPr>
          <w:rFonts w:ascii="Calibri" w:hAnsi="Calibri" w:cs="Calibri"/>
          <w:color w:val="000000" w:themeColor="text1"/>
          <w:highlight w:val="yellow"/>
        </w:rPr>
        <w:t>p</w:t>
      </w:r>
      <w:r w:rsidR="000716B9" w:rsidRPr="003131B6">
        <w:rPr>
          <w:rFonts w:ascii="Calibri" w:hAnsi="Calibri" w:cs="Calibri"/>
          <w:color w:val="000000" w:themeColor="text1"/>
          <w:highlight w:val="yellow"/>
        </w:rPr>
        <w:t xml:space="preserve">lane. Set the </w:t>
      </w:r>
      <w:r w:rsidR="00847218">
        <w:rPr>
          <w:rFonts w:ascii="Calibri" w:hAnsi="Calibri" w:cs="Calibri"/>
          <w:color w:val="000000" w:themeColor="text1"/>
          <w:highlight w:val="yellow"/>
        </w:rPr>
        <w:t>f</w:t>
      </w:r>
      <w:r w:rsidR="000716B9" w:rsidRPr="003131B6">
        <w:rPr>
          <w:rFonts w:ascii="Calibri" w:hAnsi="Calibri" w:cs="Calibri"/>
          <w:color w:val="000000" w:themeColor="text1"/>
          <w:highlight w:val="yellow"/>
        </w:rPr>
        <w:t xml:space="preserve">irst and </w:t>
      </w:r>
      <w:r w:rsidR="00847218">
        <w:rPr>
          <w:rFonts w:ascii="Calibri" w:hAnsi="Calibri" w:cs="Calibri"/>
          <w:color w:val="000000" w:themeColor="text1"/>
          <w:highlight w:val="yellow"/>
        </w:rPr>
        <w:t>the l</w:t>
      </w:r>
      <w:r w:rsidR="000716B9" w:rsidRPr="003131B6">
        <w:rPr>
          <w:rFonts w:ascii="Calibri" w:hAnsi="Calibri" w:cs="Calibri"/>
          <w:color w:val="000000" w:themeColor="text1"/>
          <w:highlight w:val="yellow"/>
        </w:rPr>
        <w:t>ast Z-Positions around 500</w:t>
      </w:r>
      <w:r w:rsidR="00DE6F78" w:rsidRPr="003131B6">
        <w:rPr>
          <w:rFonts w:ascii="Calibri" w:hAnsi="Calibri" w:cs="Calibri"/>
          <w:color w:val="000000" w:themeColor="text1"/>
          <w:highlight w:val="yellow"/>
        </w:rPr>
        <w:t xml:space="preserve"> </w:t>
      </w:r>
      <w:proofErr w:type="spellStart"/>
      <w:r w:rsidR="00A93616" w:rsidRPr="003131B6">
        <w:rPr>
          <w:rFonts w:ascii="Calibri" w:hAnsi="Calibri" w:cs="Calibri"/>
          <w:color w:val="000000" w:themeColor="text1"/>
          <w:highlight w:val="yellow"/>
          <w:shd w:val="clear" w:color="auto" w:fill="FFFFFF"/>
        </w:rPr>
        <w:t>μ</w:t>
      </w:r>
      <w:r w:rsidR="00DE6F78" w:rsidRPr="003131B6">
        <w:rPr>
          <w:rFonts w:ascii="Calibri" w:hAnsi="Calibri" w:cs="Calibri"/>
          <w:color w:val="000000" w:themeColor="text1"/>
          <w:highlight w:val="yellow"/>
        </w:rPr>
        <w:t>m</w:t>
      </w:r>
      <w:proofErr w:type="spellEnd"/>
      <w:r w:rsidR="00DE6F78" w:rsidRPr="003131B6">
        <w:rPr>
          <w:rFonts w:ascii="Calibri" w:hAnsi="Calibri" w:cs="Calibri"/>
          <w:color w:val="000000" w:themeColor="text1"/>
          <w:highlight w:val="yellow"/>
        </w:rPr>
        <w:t xml:space="preserve"> </w:t>
      </w:r>
      <w:r w:rsidR="000716B9" w:rsidRPr="003131B6">
        <w:rPr>
          <w:rFonts w:ascii="Calibri" w:hAnsi="Calibri" w:cs="Calibri"/>
          <w:color w:val="000000" w:themeColor="text1"/>
          <w:highlight w:val="yellow"/>
        </w:rPr>
        <w:t>beyond the last detectable fluorescent signal</w:t>
      </w:r>
      <w:r w:rsidR="00864EA2">
        <w:rPr>
          <w:rFonts w:ascii="Calibri" w:hAnsi="Calibri" w:cs="Calibri"/>
          <w:color w:val="000000" w:themeColor="text1"/>
          <w:highlight w:val="yellow"/>
        </w:rPr>
        <w:t>. T</w:t>
      </w:r>
      <w:r w:rsidR="000716B9" w:rsidRPr="003131B6">
        <w:rPr>
          <w:rFonts w:ascii="Calibri" w:hAnsi="Calibri" w:cs="Calibri"/>
          <w:color w:val="000000" w:themeColor="text1"/>
          <w:highlight w:val="yellow"/>
        </w:rPr>
        <w:t xml:space="preserve">his leaves room for the </w:t>
      </w:r>
      <w:r w:rsidR="00DE6F78" w:rsidRPr="003131B6">
        <w:rPr>
          <w:rFonts w:ascii="Calibri" w:hAnsi="Calibri" w:cs="Calibri"/>
          <w:color w:val="000000" w:themeColor="text1"/>
          <w:highlight w:val="yellow"/>
        </w:rPr>
        <w:t>e</w:t>
      </w:r>
      <w:r w:rsidR="000716B9" w:rsidRPr="003131B6">
        <w:rPr>
          <w:rFonts w:ascii="Calibri" w:hAnsi="Calibri" w:cs="Calibri"/>
          <w:color w:val="000000" w:themeColor="text1"/>
          <w:highlight w:val="yellow"/>
        </w:rPr>
        <w:t xml:space="preserve">ye </w:t>
      </w:r>
      <w:r w:rsidR="00DE6F78" w:rsidRPr="003131B6">
        <w:rPr>
          <w:rFonts w:ascii="Calibri" w:hAnsi="Calibri" w:cs="Calibri"/>
          <w:color w:val="000000" w:themeColor="text1"/>
          <w:highlight w:val="yellow"/>
        </w:rPr>
        <w:t>f</w:t>
      </w:r>
      <w:r w:rsidR="000716B9" w:rsidRPr="003131B6">
        <w:rPr>
          <w:rFonts w:ascii="Calibri" w:hAnsi="Calibri" w:cs="Calibri"/>
          <w:color w:val="000000" w:themeColor="text1"/>
          <w:highlight w:val="yellow"/>
        </w:rPr>
        <w:t>ield to remain in frame as the embryo grows</w:t>
      </w:r>
      <w:r w:rsidR="00DE6F78" w:rsidRPr="003131B6">
        <w:rPr>
          <w:rFonts w:ascii="Calibri" w:hAnsi="Calibri" w:cs="Calibri"/>
          <w:color w:val="000000" w:themeColor="text1"/>
          <w:highlight w:val="yellow"/>
        </w:rPr>
        <w:t xml:space="preserve"> throughout the </w:t>
      </w:r>
      <w:r w:rsidR="00DE29CB" w:rsidRPr="003131B6">
        <w:rPr>
          <w:rFonts w:ascii="Calibri" w:hAnsi="Calibri" w:cs="Calibri"/>
          <w:color w:val="000000" w:themeColor="text1"/>
          <w:highlight w:val="yellow"/>
        </w:rPr>
        <w:t>time-lapse</w:t>
      </w:r>
      <w:r w:rsidR="00DE6F78" w:rsidRPr="003131B6">
        <w:rPr>
          <w:rFonts w:ascii="Calibri" w:hAnsi="Calibri" w:cs="Calibri"/>
          <w:color w:val="000000" w:themeColor="text1"/>
          <w:highlight w:val="yellow"/>
        </w:rPr>
        <w:t xml:space="preserve"> imaging session</w:t>
      </w:r>
      <w:r w:rsidR="000716B9" w:rsidRPr="003131B6">
        <w:rPr>
          <w:rFonts w:ascii="Calibri" w:hAnsi="Calibri" w:cs="Calibri"/>
          <w:color w:val="000000" w:themeColor="text1"/>
          <w:highlight w:val="yellow"/>
        </w:rPr>
        <w:t>. After setting the range of the Z-Stack</w:t>
      </w:r>
      <w:r w:rsidR="00EF1060">
        <w:rPr>
          <w:rFonts w:ascii="Calibri" w:hAnsi="Calibri" w:cs="Calibri"/>
          <w:color w:val="000000" w:themeColor="text1"/>
          <w:highlight w:val="yellow"/>
        </w:rPr>
        <w:t>,</w:t>
      </w:r>
      <w:r w:rsidR="000716B9" w:rsidRPr="003131B6">
        <w:rPr>
          <w:rFonts w:ascii="Calibri" w:hAnsi="Calibri" w:cs="Calibri"/>
          <w:color w:val="000000" w:themeColor="text1"/>
          <w:highlight w:val="yellow"/>
        </w:rPr>
        <w:t xml:space="preserve"> click on the</w:t>
      </w:r>
      <w:r w:rsidR="000716B9" w:rsidRPr="00864EA2">
        <w:rPr>
          <w:rFonts w:ascii="Calibri" w:hAnsi="Calibri" w:cs="Calibri"/>
          <w:b/>
          <w:bCs/>
          <w:color w:val="000000" w:themeColor="text1"/>
          <w:highlight w:val="yellow"/>
        </w:rPr>
        <w:t xml:space="preserve"> Optimal</w:t>
      </w:r>
      <w:r w:rsidR="000716B9" w:rsidRPr="003131B6">
        <w:rPr>
          <w:rFonts w:ascii="Calibri" w:hAnsi="Calibri" w:cs="Calibri"/>
          <w:color w:val="000000" w:themeColor="text1"/>
          <w:highlight w:val="yellow"/>
        </w:rPr>
        <w:t xml:space="preserve"> button to set the step size to 0.477</w:t>
      </w:r>
      <w:r w:rsidR="00DE6F78" w:rsidRPr="003131B6">
        <w:rPr>
          <w:rFonts w:ascii="Calibri" w:hAnsi="Calibri" w:cs="Calibri"/>
          <w:color w:val="000000" w:themeColor="text1"/>
          <w:highlight w:val="yellow"/>
        </w:rPr>
        <w:t xml:space="preserve"> </w:t>
      </w:r>
      <w:proofErr w:type="spellStart"/>
      <w:r w:rsidR="00A93616" w:rsidRPr="003131B6">
        <w:rPr>
          <w:rFonts w:ascii="Calibri" w:hAnsi="Calibri" w:cs="Calibri"/>
          <w:color w:val="000000" w:themeColor="text1"/>
          <w:highlight w:val="yellow"/>
          <w:shd w:val="clear" w:color="auto" w:fill="FFFFFF"/>
        </w:rPr>
        <w:t>μ</w:t>
      </w:r>
      <w:r w:rsidR="00DE6F78" w:rsidRPr="003131B6">
        <w:rPr>
          <w:rFonts w:ascii="Calibri" w:hAnsi="Calibri" w:cs="Calibri"/>
          <w:color w:val="000000" w:themeColor="text1"/>
          <w:highlight w:val="yellow"/>
        </w:rPr>
        <w:t>m</w:t>
      </w:r>
      <w:proofErr w:type="spellEnd"/>
      <w:r w:rsidR="000716B9" w:rsidRPr="003131B6">
        <w:rPr>
          <w:rFonts w:ascii="Calibri" w:hAnsi="Calibri" w:cs="Calibri"/>
          <w:color w:val="000000" w:themeColor="text1"/>
          <w:highlight w:val="yellow"/>
        </w:rPr>
        <w:t>, the optimal setting.</w:t>
      </w:r>
    </w:p>
    <w:p w14:paraId="4A73C54A" w14:textId="77777777" w:rsidR="00832FCE" w:rsidRPr="003131B6" w:rsidRDefault="00832FCE" w:rsidP="0038592B">
      <w:pPr>
        <w:pStyle w:val="ListParagraph"/>
        <w:ind w:left="0"/>
        <w:jc w:val="both"/>
        <w:rPr>
          <w:rFonts w:ascii="Calibri" w:hAnsi="Calibri" w:cs="Calibri"/>
          <w:color w:val="000000" w:themeColor="text1"/>
          <w:highlight w:val="yellow"/>
        </w:rPr>
      </w:pPr>
    </w:p>
    <w:p w14:paraId="374702E9" w14:textId="7F62E82A" w:rsidR="00094FC1" w:rsidRPr="003131B6" w:rsidRDefault="000716B9"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Set the</w:t>
      </w:r>
      <w:r w:rsidRPr="00864EA2">
        <w:rPr>
          <w:rFonts w:ascii="Calibri" w:hAnsi="Calibri" w:cs="Calibri"/>
          <w:b/>
          <w:bCs/>
          <w:color w:val="000000" w:themeColor="text1"/>
          <w:highlight w:val="yellow"/>
        </w:rPr>
        <w:t xml:space="preserve"> Incubation</w:t>
      </w:r>
      <w:r w:rsidRPr="003131B6">
        <w:rPr>
          <w:rFonts w:ascii="Calibri" w:hAnsi="Calibri" w:cs="Calibri"/>
          <w:color w:val="000000" w:themeColor="text1"/>
          <w:highlight w:val="yellow"/>
        </w:rPr>
        <w:t xml:space="preserve"> parameters by checking the box for the Peltier Unit to keep the temperature at 28</w:t>
      </w:r>
      <w:r w:rsidR="00864EA2">
        <w:rPr>
          <w:rFonts w:ascii="Calibri" w:hAnsi="Calibri" w:cs="Calibri"/>
          <w:color w:val="000000" w:themeColor="text1"/>
          <w:highlight w:val="yellow"/>
        </w:rPr>
        <w:t xml:space="preserve"> °</w:t>
      </w:r>
      <w:r w:rsidRPr="003131B6">
        <w:rPr>
          <w:rFonts w:ascii="Calibri" w:hAnsi="Calibri" w:cs="Calibri"/>
          <w:color w:val="000000" w:themeColor="text1"/>
          <w:highlight w:val="yellow"/>
        </w:rPr>
        <w:t>C.</w:t>
      </w:r>
      <w:r w:rsidR="00DE6F78" w:rsidRPr="003131B6">
        <w:rPr>
          <w:rFonts w:ascii="Calibri" w:hAnsi="Calibri" w:cs="Calibri"/>
          <w:color w:val="000000" w:themeColor="text1"/>
          <w:highlight w:val="yellow"/>
        </w:rPr>
        <w:t xml:space="preserve"> </w:t>
      </w:r>
      <w:r w:rsidR="00293090" w:rsidRPr="003131B6">
        <w:rPr>
          <w:rFonts w:ascii="Calibri" w:hAnsi="Calibri" w:cs="Calibri"/>
          <w:color w:val="000000" w:themeColor="text1"/>
          <w:highlight w:val="yellow"/>
        </w:rPr>
        <w:t>In t</w:t>
      </w:r>
      <w:r w:rsidRPr="003131B6">
        <w:rPr>
          <w:rFonts w:ascii="Calibri" w:hAnsi="Calibri" w:cs="Calibri"/>
          <w:color w:val="000000" w:themeColor="text1"/>
          <w:highlight w:val="yellow"/>
        </w:rPr>
        <w:t xml:space="preserve">he </w:t>
      </w:r>
      <w:r w:rsidRPr="00864EA2">
        <w:rPr>
          <w:rFonts w:ascii="Calibri" w:hAnsi="Calibri" w:cs="Calibri"/>
          <w:b/>
          <w:bCs/>
          <w:color w:val="000000" w:themeColor="text1"/>
          <w:highlight w:val="yellow"/>
        </w:rPr>
        <w:t>Time Series</w:t>
      </w:r>
      <w:r w:rsidRPr="003131B6">
        <w:rPr>
          <w:rFonts w:ascii="Calibri" w:hAnsi="Calibri" w:cs="Calibri"/>
          <w:color w:val="000000" w:themeColor="text1"/>
          <w:highlight w:val="yellow"/>
        </w:rPr>
        <w:t xml:space="preserve"> </w:t>
      </w:r>
      <w:r w:rsidR="00293090" w:rsidRPr="003131B6">
        <w:rPr>
          <w:rFonts w:ascii="Calibri" w:hAnsi="Calibri" w:cs="Calibri"/>
          <w:color w:val="000000" w:themeColor="text1"/>
          <w:highlight w:val="yellow"/>
        </w:rPr>
        <w:t xml:space="preserve">window, choose </w:t>
      </w:r>
      <w:r w:rsidR="00864EA2">
        <w:rPr>
          <w:rFonts w:ascii="Calibri" w:hAnsi="Calibri" w:cs="Calibri"/>
          <w:color w:val="000000" w:themeColor="text1"/>
          <w:highlight w:val="yellow"/>
        </w:rPr>
        <w:t xml:space="preserve">the frequency and time interval to </w:t>
      </w:r>
      <w:r w:rsidR="00864EA2" w:rsidRPr="003131B6">
        <w:rPr>
          <w:rFonts w:ascii="Calibri" w:hAnsi="Calibri" w:cs="Calibri"/>
          <w:color w:val="000000" w:themeColor="text1"/>
          <w:highlight w:val="yellow"/>
        </w:rPr>
        <w:t xml:space="preserve">acquire </w:t>
      </w:r>
      <w:r w:rsidR="003877D8" w:rsidRPr="003131B6">
        <w:rPr>
          <w:rFonts w:ascii="Calibri" w:hAnsi="Calibri" w:cs="Calibri"/>
          <w:color w:val="000000" w:themeColor="text1"/>
          <w:highlight w:val="yellow"/>
        </w:rPr>
        <w:t>images.</w:t>
      </w:r>
      <w:r w:rsidRPr="003131B6">
        <w:rPr>
          <w:rFonts w:ascii="Calibri" w:hAnsi="Calibri" w:cs="Calibri"/>
          <w:color w:val="000000" w:themeColor="text1"/>
          <w:highlight w:val="yellow"/>
        </w:rPr>
        <w:t xml:space="preserve"> </w:t>
      </w:r>
      <w:r w:rsidR="00864EA2">
        <w:rPr>
          <w:rFonts w:ascii="Calibri" w:hAnsi="Calibri" w:cs="Calibri"/>
          <w:color w:val="000000" w:themeColor="text1"/>
          <w:highlight w:val="yellow"/>
        </w:rPr>
        <w:t>In this protocol</w:t>
      </w:r>
      <w:r w:rsidR="003877D8" w:rsidRPr="003131B6">
        <w:rPr>
          <w:rFonts w:ascii="Calibri" w:hAnsi="Calibri" w:cs="Calibri"/>
          <w:color w:val="000000" w:themeColor="text1"/>
          <w:highlight w:val="yellow"/>
        </w:rPr>
        <w:t xml:space="preserve">, the </w:t>
      </w:r>
      <w:r w:rsidR="00293090" w:rsidRPr="003131B6">
        <w:rPr>
          <w:rFonts w:ascii="Calibri" w:hAnsi="Calibri" w:cs="Calibri"/>
          <w:color w:val="000000" w:themeColor="text1"/>
          <w:highlight w:val="yellow"/>
        </w:rPr>
        <w:t xml:space="preserve">parameters </w:t>
      </w:r>
      <w:r w:rsidR="003877D8" w:rsidRPr="003131B6">
        <w:rPr>
          <w:rFonts w:ascii="Calibri" w:hAnsi="Calibri" w:cs="Calibri"/>
          <w:color w:val="000000" w:themeColor="text1"/>
          <w:highlight w:val="yellow"/>
        </w:rPr>
        <w:t xml:space="preserve">were set to </w:t>
      </w:r>
      <w:r w:rsidR="00293090" w:rsidRPr="003131B6">
        <w:rPr>
          <w:rFonts w:ascii="Calibri" w:hAnsi="Calibri" w:cs="Calibri"/>
          <w:color w:val="000000" w:themeColor="text1"/>
          <w:highlight w:val="yellow"/>
        </w:rPr>
        <w:t>image</w:t>
      </w:r>
      <w:r w:rsidR="003877D8" w:rsidRPr="003131B6">
        <w:rPr>
          <w:rFonts w:ascii="Calibri" w:hAnsi="Calibri" w:cs="Calibri"/>
          <w:color w:val="000000" w:themeColor="text1"/>
          <w:highlight w:val="yellow"/>
        </w:rPr>
        <w:t xml:space="preserve"> every </w:t>
      </w:r>
      <w:r w:rsidR="005901BB" w:rsidRPr="003131B6">
        <w:rPr>
          <w:rFonts w:ascii="Calibri" w:hAnsi="Calibri" w:cs="Calibri"/>
          <w:color w:val="000000" w:themeColor="text1"/>
          <w:highlight w:val="yellow"/>
        </w:rPr>
        <w:t>5</w:t>
      </w:r>
      <w:r w:rsidR="003877D8" w:rsidRPr="003131B6">
        <w:rPr>
          <w:rFonts w:ascii="Calibri" w:hAnsi="Calibri" w:cs="Calibri"/>
          <w:color w:val="000000" w:themeColor="text1"/>
          <w:highlight w:val="yellow"/>
        </w:rPr>
        <w:t xml:space="preserve"> min</w:t>
      </w:r>
      <w:r w:rsidR="009373C4" w:rsidRPr="003131B6">
        <w:rPr>
          <w:rFonts w:ascii="Calibri" w:hAnsi="Calibri" w:cs="Calibri"/>
          <w:color w:val="000000" w:themeColor="text1"/>
          <w:highlight w:val="yellow"/>
        </w:rPr>
        <w:t xml:space="preserve">, for a total of </w:t>
      </w:r>
      <w:r w:rsidR="00175DB0" w:rsidRPr="003131B6">
        <w:rPr>
          <w:rFonts w:ascii="Calibri" w:hAnsi="Calibri" w:cs="Calibri"/>
          <w:color w:val="000000" w:themeColor="text1"/>
          <w:highlight w:val="yellow"/>
        </w:rPr>
        <w:t>16</w:t>
      </w:r>
      <w:r w:rsidR="006772E6" w:rsidRPr="003131B6">
        <w:rPr>
          <w:rFonts w:ascii="Calibri" w:hAnsi="Calibri" w:cs="Calibri"/>
          <w:color w:val="000000" w:themeColor="text1"/>
          <w:highlight w:val="yellow"/>
        </w:rPr>
        <w:t>6</w:t>
      </w:r>
      <w:r w:rsidR="009373C4" w:rsidRPr="003131B6">
        <w:rPr>
          <w:rFonts w:ascii="Calibri" w:hAnsi="Calibri" w:cs="Calibri"/>
          <w:color w:val="000000" w:themeColor="text1"/>
          <w:highlight w:val="yellow"/>
        </w:rPr>
        <w:t xml:space="preserve"> intervals</w:t>
      </w:r>
      <w:r w:rsidR="004A0833" w:rsidRPr="003131B6">
        <w:rPr>
          <w:rFonts w:ascii="Calibri" w:hAnsi="Calibri" w:cs="Calibri"/>
          <w:color w:val="000000" w:themeColor="text1"/>
          <w:highlight w:val="yellow"/>
        </w:rPr>
        <w:t>.</w:t>
      </w:r>
    </w:p>
    <w:p w14:paraId="659ABBB0" w14:textId="77777777" w:rsidR="005901BB" w:rsidRPr="009F3B3D" w:rsidRDefault="005901BB" w:rsidP="009F3B3D">
      <w:pPr>
        <w:jc w:val="both"/>
        <w:rPr>
          <w:rFonts w:ascii="Calibri" w:hAnsi="Calibri" w:cs="Calibri"/>
          <w:color w:val="000000" w:themeColor="text1"/>
          <w:highlight w:val="yellow"/>
        </w:rPr>
      </w:pPr>
    </w:p>
    <w:p w14:paraId="57D0A0EF" w14:textId="6B76FC66" w:rsidR="00864EA2" w:rsidRDefault="00F835C2"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Click</w:t>
      </w:r>
      <w:r w:rsidR="00401604">
        <w:rPr>
          <w:rFonts w:ascii="Calibri" w:hAnsi="Calibri" w:cs="Calibri"/>
          <w:color w:val="000000" w:themeColor="text1"/>
          <w:highlight w:val="yellow"/>
        </w:rPr>
        <w:t xml:space="preserve"> on</w:t>
      </w:r>
      <w:r w:rsidRPr="003131B6">
        <w:rPr>
          <w:rFonts w:ascii="Calibri" w:hAnsi="Calibri" w:cs="Calibri"/>
          <w:color w:val="000000" w:themeColor="text1"/>
          <w:highlight w:val="yellow"/>
        </w:rPr>
        <w:t xml:space="preserve"> the </w:t>
      </w:r>
      <w:r w:rsidRPr="00864EA2">
        <w:rPr>
          <w:rFonts w:ascii="Calibri" w:hAnsi="Calibri" w:cs="Calibri"/>
          <w:b/>
          <w:bCs/>
          <w:color w:val="000000" w:themeColor="text1"/>
          <w:highlight w:val="yellow"/>
        </w:rPr>
        <w:t xml:space="preserve">Start Experiment </w:t>
      </w:r>
      <w:r w:rsidR="00FA2A2B" w:rsidRPr="003131B6">
        <w:rPr>
          <w:rFonts w:ascii="Calibri" w:hAnsi="Calibri" w:cs="Calibri"/>
          <w:color w:val="000000" w:themeColor="text1"/>
          <w:highlight w:val="yellow"/>
        </w:rPr>
        <w:t>b</w:t>
      </w:r>
      <w:r w:rsidRPr="003131B6">
        <w:rPr>
          <w:rFonts w:ascii="Calibri" w:hAnsi="Calibri" w:cs="Calibri"/>
          <w:color w:val="000000" w:themeColor="text1"/>
          <w:highlight w:val="yellow"/>
        </w:rPr>
        <w:t xml:space="preserve">utton. Choose the folder to save the image set. Set the image prefix and hit </w:t>
      </w:r>
      <w:r w:rsidR="00F271B5" w:rsidRPr="00864EA2">
        <w:rPr>
          <w:rFonts w:ascii="Calibri" w:hAnsi="Calibri" w:cs="Calibri"/>
          <w:b/>
          <w:bCs/>
          <w:color w:val="000000" w:themeColor="text1"/>
          <w:highlight w:val="yellow"/>
        </w:rPr>
        <w:t>S</w:t>
      </w:r>
      <w:r w:rsidRPr="00864EA2">
        <w:rPr>
          <w:rFonts w:ascii="Calibri" w:hAnsi="Calibri" w:cs="Calibri"/>
          <w:b/>
          <w:bCs/>
          <w:color w:val="000000" w:themeColor="text1"/>
          <w:highlight w:val="yellow"/>
        </w:rPr>
        <w:t>ave</w:t>
      </w:r>
      <w:r w:rsidRPr="003131B6">
        <w:rPr>
          <w:rFonts w:ascii="Calibri" w:hAnsi="Calibri" w:cs="Calibri"/>
          <w:color w:val="000000" w:themeColor="text1"/>
          <w:highlight w:val="yellow"/>
        </w:rPr>
        <w:t xml:space="preserve"> to start the imaging.</w:t>
      </w:r>
    </w:p>
    <w:p w14:paraId="1ED6279B" w14:textId="77777777" w:rsidR="00864EA2" w:rsidRPr="00864EA2" w:rsidRDefault="00864EA2" w:rsidP="0038592B">
      <w:pPr>
        <w:pStyle w:val="ListParagraph"/>
        <w:ind w:left="0"/>
        <w:rPr>
          <w:rFonts w:ascii="Calibri" w:hAnsi="Calibri" w:cs="Calibri"/>
          <w:color w:val="000000" w:themeColor="text1"/>
          <w:highlight w:val="yellow"/>
        </w:rPr>
      </w:pPr>
    </w:p>
    <w:p w14:paraId="35BB8799" w14:textId="276FC15B" w:rsidR="00FF1B5F" w:rsidRPr="00552C5E" w:rsidRDefault="00864EA2" w:rsidP="0038592B">
      <w:pPr>
        <w:pStyle w:val="ListParagraph"/>
        <w:ind w:left="0"/>
        <w:jc w:val="both"/>
        <w:rPr>
          <w:rFonts w:ascii="Calibri" w:hAnsi="Calibri" w:cs="Calibri"/>
          <w:color w:val="000000" w:themeColor="text1"/>
        </w:rPr>
      </w:pPr>
      <w:r w:rsidRPr="00552C5E">
        <w:rPr>
          <w:rFonts w:ascii="Calibri" w:hAnsi="Calibri" w:cs="Calibri"/>
          <w:color w:val="000000" w:themeColor="text1"/>
        </w:rPr>
        <w:lastRenderedPageBreak/>
        <w:t xml:space="preserve">NOTE: </w:t>
      </w:r>
      <w:r w:rsidR="00F835C2" w:rsidRPr="00552C5E">
        <w:rPr>
          <w:rFonts w:ascii="Calibri" w:hAnsi="Calibri" w:cs="Calibri"/>
          <w:color w:val="000000" w:themeColor="text1"/>
        </w:rPr>
        <w:t>The</w:t>
      </w:r>
      <w:r w:rsidR="003A22EC" w:rsidRPr="00552C5E">
        <w:rPr>
          <w:rFonts w:ascii="Calibri" w:hAnsi="Calibri" w:cs="Calibri"/>
          <w:color w:val="000000" w:themeColor="text1"/>
        </w:rPr>
        <w:t xml:space="preserve"> microscope </w:t>
      </w:r>
      <w:r w:rsidR="00F835C2" w:rsidRPr="00552C5E">
        <w:rPr>
          <w:rFonts w:ascii="Calibri" w:hAnsi="Calibri" w:cs="Calibri"/>
          <w:color w:val="000000" w:themeColor="text1"/>
        </w:rPr>
        <w:t xml:space="preserve">will now run through each image set at the interval </w:t>
      </w:r>
      <w:r w:rsidR="00F271B5" w:rsidRPr="00552C5E">
        <w:rPr>
          <w:rFonts w:ascii="Calibri" w:hAnsi="Calibri" w:cs="Calibri"/>
          <w:color w:val="000000" w:themeColor="text1"/>
        </w:rPr>
        <w:t>specified</w:t>
      </w:r>
      <w:r w:rsidR="006A6624" w:rsidRPr="00552C5E">
        <w:rPr>
          <w:rFonts w:ascii="Calibri" w:hAnsi="Calibri" w:cs="Calibri"/>
          <w:color w:val="000000" w:themeColor="text1"/>
        </w:rPr>
        <w:t>.</w:t>
      </w:r>
    </w:p>
    <w:p w14:paraId="15BFB4D1" w14:textId="77777777" w:rsidR="005901BB" w:rsidRPr="007B1FE6" w:rsidRDefault="005901BB" w:rsidP="007B1FE6">
      <w:pPr>
        <w:jc w:val="both"/>
        <w:rPr>
          <w:rFonts w:ascii="Calibri" w:hAnsi="Calibri" w:cs="Calibri"/>
          <w:color w:val="000000" w:themeColor="text1"/>
        </w:rPr>
      </w:pPr>
    </w:p>
    <w:p w14:paraId="42C10F2B" w14:textId="60697C3A" w:rsidR="00444579" w:rsidRPr="003131B6" w:rsidRDefault="006A6624" w:rsidP="0038592B">
      <w:pPr>
        <w:pStyle w:val="ListParagraph"/>
        <w:numPr>
          <w:ilvl w:val="1"/>
          <w:numId w:val="8"/>
        </w:numPr>
        <w:ind w:left="0" w:firstLine="0"/>
        <w:jc w:val="both"/>
        <w:rPr>
          <w:rFonts w:ascii="Calibri" w:hAnsi="Calibri" w:cs="Calibri"/>
          <w:color w:val="000000" w:themeColor="text1"/>
        </w:rPr>
      </w:pPr>
      <w:r w:rsidRPr="003131B6">
        <w:rPr>
          <w:rFonts w:ascii="Calibri" w:hAnsi="Calibri" w:cs="Calibri"/>
          <w:color w:val="000000" w:themeColor="text1"/>
        </w:rPr>
        <w:t xml:space="preserve">After </w:t>
      </w:r>
      <w:r w:rsidR="006720CE" w:rsidRPr="003131B6">
        <w:rPr>
          <w:rFonts w:ascii="Calibri" w:hAnsi="Calibri" w:cs="Calibri"/>
          <w:color w:val="000000" w:themeColor="text1"/>
        </w:rPr>
        <w:t>the time</w:t>
      </w:r>
      <w:r w:rsidR="00BD315A" w:rsidRPr="003131B6">
        <w:rPr>
          <w:rFonts w:ascii="Calibri" w:hAnsi="Calibri" w:cs="Calibri"/>
          <w:color w:val="000000" w:themeColor="text1"/>
        </w:rPr>
        <w:t>-</w:t>
      </w:r>
      <w:r w:rsidR="006720CE" w:rsidRPr="003131B6">
        <w:rPr>
          <w:rFonts w:ascii="Calibri" w:hAnsi="Calibri" w:cs="Calibri"/>
          <w:color w:val="000000" w:themeColor="text1"/>
        </w:rPr>
        <w:t>lapse imaging session has been completed,</w:t>
      </w:r>
      <w:r w:rsidRPr="003131B6">
        <w:rPr>
          <w:rFonts w:ascii="Calibri" w:hAnsi="Calibri" w:cs="Calibri"/>
          <w:color w:val="000000" w:themeColor="text1"/>
        </w:rPr>
        <w:t xml:space="preserve"> </w:t>
      </w:r>
      <w:r w:rsidR="006720CE" w:rsidRPr="003131B6">
        <w:rPr>
          <w:rFonts w:ascii="Calibri" w:hAnsi="Calibri" w:cs="Calibri"/>
          <w:color w:val="000000" w:themeColor="text1"/>
        </w:rPr>
        <w:t xml:space="preserve">send </w:t>
      </w:r>
      <w:r w:rsidR="00155CD3" w:rsidRPr="003131B6">
        <w:rPr>
          <w:rFonts w:ascii="Calibri" w:hAnsi="Calibri" w:cs="Calibri"/>
          <w:color w:val="000000" w:themeColor="text1"/>
        </w:rPr>
        <w:t>the stage to the load position</w:t>
      </w:r>
      <w:r w:rsidR="00EF1060">
        <w:rPr>
          <w:rFonts w:ascii="Calibri" w:hAnsi="Calibri" w:cs="Calibri"/>
          <w:color w:val="000000" w:themeColor="text1"/>
        </w:rPr>
        <w:t>,</w:t>
      </w:r>
      <w:r w:rsidR="00155CD3" w:rsidRPr="003131B6">
        <w:rPr>
          <w:rFonts w:ascii="Calibri" w:hAnsi="Calibri" w:cs="Calibri"/>
          <w:color w:val="000000" w:themeColor="text1"/>
        </w:rPr>
        <w:t xml:space="preserve"> and remove the </w:t>
      </w:r>
      <w:r w:rsidR="000E422C" w:rsidRPr="003131B6">
        <w:rPr>
          <w:rFonts w:ascii="Calibri" w:hAnsi="Calibri" w:cs="Calibri"/>
          <w:color w:val="000000" w:themeColor="text1"/>
        </w:rPr>
        <w:t xml:space="preserve">capillary sample holder. </w:t>
      </w:r>
      <w:r w:rsidR="00F835C2" w:rsidRPr="003131B6">
        <w:rPr>
          <w:rFonts w:ascii="Calibri" w:hAnsi="Calibri" w:cs="Calibri"/>
          <w:color w:val="000000" w:themeColor="text1"/>
        </w:rPr>
        <w:t xml:space="preserve">Take apart the capillary sample holder in the reverse order </w:t>
      </w:r>
      <w:r w:rsidR="006720CE" w:rsidRPr="003131B6">
        <w:rPr>
          <w:rFonts w:ascii="Calibri" w:hAnsi="Calibri" w:cs="Calibri"/>
          <w:color w:val="000000" w:themeColor="text1"/>
        </w:rPr>
        <w:t>that it was</w:t>
      </w:r>
      <w:r w:rsidR="00F835C2" w:rsidRPr="003131B6">
        <w:rPr>
          <w:rFonts w:ascii="Calibri" w:hAnsi="Calibri" w:cs="Calibri"/>
          <w:color w:val="000000" w:themeColor="text1"/>
        </w:rPr>
        <w:t xml:space="preserve"> put together</w:t>
      </w:r>
      <w:r w:rsidR="00832FCE" w:rsidRPr="003131B6">
        <w:rPr>
          <w:rFonts w:ascii="Calibri" w:hAnsi="Calibri" w:cs="Calibri"/>
          <w:color w:val="000000" w:themeColor="text1"/>
        </w:rPr>
        <w:t xml:space="preserve"> and u</w:t>
      </w:r>
      <w:r w:rsidR="00F835C2" w:rsidRPr="003131B6">
        <w:rPr>
          <w:rFonts w:ascii="Calibri" w:hAnsi="Calibri" w:cs="Calibri"/>
          <w:color w:val="000000" w:themeColor="text1"/>
        </w:rPr>
        <w:t xml:space="preserve">se the plunger to remove the sample and excess agarose from the capillary. Open the chamber door. Use the </w:t>
      </w:r>
      <w:r w:rsidR="003C0288" w:rsidRPr="003131B6">
        <w:rPr>
          <w:rFonts w:ascii="Calibri" w:hAnsi="Calibri" w:cs="Calibri"/>
          <w:color w:val="000000" w:themeColor="text1"/>
        </w:rPr>
        <w:t>syringe</w:t>
      </w:r>
      <w:r w:rsidR="00F835C2" w:rsidRPr="003131B6">
        <w:rPr>
          <w:rFonts w:ascii="Calibri" w:hAnsi="Calibri" w:cs="Calibri"/>
          <w:color w:val="000000" w:themeColor="text1"/>
        </w:rPr>
        <w:t xml:space="preserve"> to remove the chamber liquid from the chamber</w:t>
      </w:r>
      <w:r w:rsidR="00832FCE" w:rsidRPr="003131B6">
        <w:rPr>
          <w:rFonts w:ascii="Calibri" w:hAnsi="Calibri" w:cs="Calibri"/>
          <w:color w:val="000000" w:themeColor="text1"/>
        </w:rPr>
        <w:t>, d</w:t>
      </w:r>
      <w:r w:rsidR="00F835C2" w:rsidRPr="003131B6">
        <w:rPr>
          <w:rFonts w:ascii="Calibri" w:hAnsi="Calibri" w:cs="Calibri"/>
          <w:color w:val="000000" w:themeColor="text1"/>
        </w:rPr>
        <w:t>isconnect and remove the chamber</w:t>
      </w:r>
      <w:r w:rsidR="006720CE" w:rsidRPr="003131B6">
        <w:rPr>
          <w:rFonts w:ascii="Calibri" w:hAnsi="Calibri" w:cs="Calibri"/>
          <w:color w:val="000000" w:themeColor="text1"/>
        </w:rPr>
        <w:t>,</w:t>
      </w:r>
      <w:r w:rsidR="00F835C2" w:rsidRPr="003131B6">
        <w:rPr>
          <w:rFonts w:ascii="Calibri" w:hAnsi="Calibri" w:cs="Calibri"/>
          <w:color w:val="000000" w:themeColor="text1"/>
        </w:rPr>
        <w:t xml:space="preserve"> then rinse with water and </w:t>
      </w:r>
      <w:r w:rsidR="006720CE" w:rsidRPr="003131B6">
        <w:rPr>
          <w:rFonts w:ascii="Calibri" w:hAnsi="Calibri" w:cs="Calibri"/>
          <w:color w:val="000000" w:themeColor="text1"/>
        </w:rPr>
        <w:t>air</w:t>
      </w:r>
      <w:r w:rsidR="00F835C2" w:rsidRPr="003131B6">
        <w:rPr>
          <w:rFonts w:ascii="Calibri" w:hAnsi="Calibri" w:cs="Calibri"/>
          <w:color w:val="000000" w:themeColor="text1"/>
        </w:rPr>
        <w:t xml:space="preserve"> dry.</w:t>
      </w:r>
    </w:p>
    <w:p w14:paraId="063E7FF4" w14:textId="77777777" w:rsidR="00444579" w:rsidRPr="009F3B3D" w:rsidRDefault="00444579" w:rsidP="009F3B3D">
      <w:pPr>
        <w:jc w:val="both"/>
        <w:rPr>
          <w:rFonts w:ascii="Calibri" w:hAnsi="Calibri" w:cs="Calibri"/>
          <w:color w:val="000000" w:themeColor="text1"/>
        </w:rPr>
      </w:pPr>
    </w:p>
    <w:p w14:paraId="59BA3C4A" w14:textId="49CFA346" w:rsidR="00FF1B5F" w:rsidRPr="00F30B19" w:rsidRDefault="00FF1B5F" w:rsidP="0038592B">
      <w:pPr>
        <w:pStyle w:val="ListParagraph"/>
        <w:numPr>
          <w:ilvl w:val="0"/>
          <w:numId w:val="8"/>
        </w:numPr>
        <w:ind w:left="0" w:firstLine="0"/>
        <w:jc w:val="both"/>
        <w:rPr>
          <w:rFonts w:ascii="Calibri" w:hAnsi="Calibri" w:cs="Calibri"/>
          <w:b/>
          <w:bCs/>
          <w:color w:val="000000" w:themeColor="text1"/>
        </w:rPr>
      </w:pPr>
      <w:r w:rsidRPr="00F30B19">
        <w:rPr>
          <w:rFonts w:ascii="Calibri" w:hAnsi="Calibri" w:cs="Calibri"/>
          <w:b/>
          <w:bCs/>
          <w:color w:val="000000" w:themeColor="text1"/>
        </w:rPr>
        <w:t xml:space="preserve">Image </w:t>
      </w:r>
      <w:r w:rsidR="00EF1060">
        <w:rPr>
          <w:rFonts w:ascii="Calibri" w:hAnsi="Calibri" w:cs="Calibri"/>
          <w:b/>
          <w:bCs/>
          <w:color w:val="000000" w:themeColor="text1"/>
        </w:rPr>
        <w:t>a</w:t>
      </w:r>
      <w:r w:rsidRPr="00F30B19">
        <w:rPr>
          <w:rFonts w:ascii="Calibri" w:hAnsi="Calibri" w:cs="Calibri"/>
          <w:b/>
          <w:bCs/>
          <w:color w:val="000000" w:themeColor="text1"/>
        </w:rPr>
        <w:t>nalysis</w:t>
      </w:r>
    </w:p>
    <w:p w14:paraId="158816BB" w14:textId="77777777" w:rsidR="00444579" w:rsidRPr="009F3B3D" w:rsidRDefault="00444579" w:rsidP="009F3B3D">
      <w:pPr>
        <w:jc w:val="both"/>
        <w:rPr>
          <w:rFonts w:ascii="Calibri" w:hAnsi="Calibri" w:cs="Calibri"/>
          <w:b/>
          <w:bCs/>
          <w:color w:val="000000" w:themeColor="text1"/>
        </w:rPr>
      </w:pPr>
    </w:p>
    <w:p w14:paraId="5ECC2B65" w14:textId="3DB784FA" w:rsidR="008157A6" w:rsidRPr="003131B6" w:rsidRDefault="006B0FA2" w:rsidP="0038592B">
      <w:pPr>
        <w:pStyle w:val="ListParagraph"/>
        <w:numPr>
          <w:ilvl w:val="1"/>
          <w:numId w:val="8"/>
        </w:numPr>
        <w:ind w:left="0" w:firstLine="0"/>
        <w:jc w:val="both"/>
        <w:rPr>
          <w:rFonts w:ascii="Calibri" w:hAnsi="Calibri" w:cs="Calibri"/>
          <w:color w:val="000000" w:themeColor="text1"/>
        </w:rPr>
      </w:pPr>
      <w:r w:rsidRPr="003131B6">
        <w:rPr>
          <w:rFonts w:ascii="Calibri" w:hAnsi="Calibri" w:cs="Calibri"/>
          <w:color w:val="000000" w:themeColor="text1"/>
        </w:rPr>
        <w:t xml:space="preserve">Open </w:t>
      </w:r>
      <w:r w:rsidR="006720CE" w:rsidRPr="003131B6">
        <w:rPr>
          <w:rFonts w:ascii="Calibri" w:hAnsi="Calibri" w:cs="Calibri"/>
          <w:color w:val="000000" w:themeColor="text1"/>
        </w:rPr>
        <w:t xml:space="preserve">the </w:t>
      </w:r>
      <w:proofErr w:type="spellStart"/>
      <w:r w:rsidRPr="003131B6">
        <w:rPr>
          <w:rFonts w:ascii="Calibri" w:hAnsi="Calibri" w:cs="Calibri"/>
          <w:color w:val="000000" w:themeColor="text1"/>
        </w:rPr>
        <w:t>arivis</w:t>
      </w:r>
      <w:proofErr w:type="spellEnd"/>
      <w:r w:rsidRPr="003131B6">
        <w:rPr>
          <w:rFonts w:ascii="Calibri" w:hAnsi="Calibri" w:cs="Calibri"/>
          <w:color w:val="000000" w:themeColor="text1"/>
        </w:rPr>
        <w:t xml:space="preserve"> Vision4D</w:t>
      </w:r>
      <w:r w:rsidR="006720CE" w:rsidRPr="003131B6">
        <w:rPr>
          <w:rFonts w:ascii="Calibri" w:hAnsi="Calibri" w:cs="Calibri"/>
          <w:color w:val="000000" w:themeColor="text1"/>
        </w:rPr>
        <w:t xml:space="preserve"> software program.</w:t>
      </w:r>
    </w:p>
    <w:p w14:paraId="548EB721" w14:textId="77777777" w:rsidR="008157A6" w:rsidRPr="003131B6" w:rsidRDefault="008157A6" w:rsidP="0038592B">
      <w:pPr>
        <w:pStyle w:val="ListParagraph"/>
        <w:ind w:left="0"/>
        <w:jc w:val="both"/>
        <w:rPr>
          <w:rFonts w:ascii="Calibri" w:hAnsi="Calibri" w:cs="Calibri"/>
          <w:color w:val="000000" w:themeColor="text1"/>
        </w:rPr>
      </w:pPr>
    </w:p>
    <w:p w14:paraId="31F46BC7" w14:textId="57D111CE" w:rsidR="00FF1B5F" w:rsidRPr="003131B6" w:rsidRDefault="006B0FA2" w:rsidP="0038592B">
      <w:pPr>
        <w:pStyle w:val="ListParagraph"/>
        <w:numPr>
          <w:ilvl w:val="1"/>
          <w:numId w:val="8"/>
        </w:numPr>
        <w:ind w:left="0" w:firstLine="0"/>
        <w:jc w:val="both"/>
        <w:rPr>
          <w:rFonts w:ascii="Calibri" w:hAnsi="Calibri" w:cs="Calibri"/>
          <w:color w:val="000000" w:themeColor="text1"/>
        </w:rPr>
      </w:pPr>
      <w:r w:rsidRPr="003131B6">
        <w:rPr>
          <w:rFonts w:ascii="Calibri" w:hAnsi="Calibri" w:cs="Calibri"/>
          <w:color w:val="000000" w:themeColor="text1"/>
        </w:rPr>
        <w:t>Click</w:t>
      </w:r>
      <w:r w:rsidR="00401604">
        <w:rPr>
          <w:rFonts w:ascii="Calibri" w:hAnsi="Calibri" w:cs="Calibri"/>
          <w:color w:val="000000" w:themeColor="text1"/>
        </w:rPr>
        <w:t xml:space="preserve"> on</w:t>
      </w:r>
      <w:r w:rsidRPr="003131B6">
        <w:rPr>
          <w:rFonts w:ascii="Calibri" w:hAnsi="Calibri" w:cs="Calibri"/>
          <w:color w:val="000000" w:themeColor="text1"/>
        </w:rPr>
        <w:t xml:space="preserve"> </w:t>
      </w:r>
      <w:r w:rsidR="006720CE" w:rsidRPr="0038592B">
        <w:rPr>
          <w:rFonts w:ascii="Calibri" w:hAnsi="Calibri" w:cs="Calibri"/>
          <w:b/>
          <w:bCs/>
          <w:color w:val="000000" w:themeColor="text1"/>
        </w:rPr>
        <w:t>F</w:t>
      </w:r>
      <w:r w:rsidRPr="0038592B">
        <w:rPr>
          <w:rFonts w:ascii="Calibri" w:hAnsi="Calibri" w:cs="Calibri"/>
          <w:b/>
          <w:bCs/>
          <w:color w:val="000000" w:themeColor="text1"/>
        </w:rPr>
        <w:t>ile</w:t>
      </w:r>
      <w:r w:rsidRPr="003131B6">
        <w:rPr>
          <w:rFonts w:ascii="Calibri" w:hAnsi="Calibri" w:cs="Calibri"/>
          <w:color w:val="000000" w:themeColor="text1"/>
        </w:rPr>
        <w:t xml:space="preserve">, then </w:t>
      </w:r>
      <w:r w:rsidR="006720CE" w:rsidRPr="003131B6">
        <w:rPr>
          <w:rFonts w:ascii="Calibri" w:hAnsi="Calibri" w:cs="Calibri"/>
          <w:color w:val="000000" w:themeColor="text1"/>
        </w:rPr>
        <w:t xml:space="preserve">choose </w:t>
      </w:r>
      <w:r w:rsidR="006720CE" w:rsidRPr="0038592B">
        <w:rPr>
          <w:rFonts w:ascii="Calibri" w:hAnsi="Calibri" w:cs="Calibri"/>
          <w:b/>
          <w:bCs/>
          <w:color w:val="000000" w:themeColor="text1"/>
        </w:rPr>
        <w:t>I</w:t>
      </w:r>
      <w:r w:rsidRPr="0038592B">
        <w:rPr>
          <w:rFonts w:ascii="Calibri" w:hAnsi="Calibri" w:cs="Calibri"/>
          <w:b/>
          <w:bCs/>
          <w:color w:val="000000" w:themeColor="text1"/>
        </w:rPr>
        <w:t>mport file</w:t>
      </w:r>
      <w:r w:rsidRPr="003131B6">
        <w:rPr>
          <w:rFonts w:ascii="Calibri" w:hAnsi="Calibri" w:cs="Calibri"/>
          <w:color w:val="000000" w:themeColor="text1"/>
        </w:rPr>
        <w:t>. Select all .</w:t>
      </w:r>
      <w:proofErr w:type="spellStart"/>
      <w:r w:rsidRPr="003131B6">
        <w:rPr>
          <w:rFonts w:ascii="Calibri" w:hAnsi="Calibri" w:cs="Calibri"/>
          <w:color w:val="000000" w:themeColor="text1"/>
        </w:rPr>
        <w:t>czi</w:t>
      </w:r>
      <w:proofErr w:type="spellEnd"/>
      <w:r w:rsidRPr="003131B6">
        <w:rPr>
          <w:rFonts w:ascii="Calibri" w:hAnsi="Calibri" w:cs="Calibri"/>
          <w:color w:val="000000" w:themeColor="text1"/>
        </w:rPr>
        <w:t xml:space="preserve"> files from</w:t>
      </w:r>
      <w:r w:rsidR="006720CE" w:rsidRPr="003131B6">
        <w:rPr>
          <w:rFonts w:ascii="Calibri" w:hAnsi="Calibri" w:cs="Calibri"/>
          <w:color w:val="000000" w:themeColor="text1"/>
        </w:rPr>
        <w:t xml:space="preserve"> the</w:t>
      </w:r>
      <w:r w:rsidRPr="003131B6">
        <w:rPr>
          <w:rFonts w:ascii="Calibri" w:hAnsi="Calibri" w:cs="Calibri"/>
          <w:color w:val="000000" w:themeColor="text1"/>
        </w:rPr>
        <w:t xml:space="preserve"> time-lapse imaging</w:t>
      </w:r>
      <w:r w:rsidR="006720CE" w:rsidRPr="003131B6">
        <w:rPr>
          <w:rFonts w:ascii="Calibri" w:hAnsi="Calibri" w:cs="Calibri"/>
          <w:color w:val="000000" w:themeColor="text1"/>
        </w:rPr>
        <w:t xml:space="preserve"> session</w:t>
      </w:r>
      <w:r w:rsidRPr="003131B6">
        <w:rPr>
          <w:rFonts w:ascii="Calibri" w:hAnsi="Calibri" w:cs="Calibri"/>
          <w:color w:val="000000" w:themeColor="text1"/>
        </w:rPr>
        <w:t xml:space="preserve"> and open. The next window </w:t>
      </w:r>
      <w:r w:rsidR="0038592B">
        <w:rPr>
          <w:rFonts w:ascii="Calibri" w:hAnsi="Calibri" w:cs="Calibri"/>
          <w:color w:val="000000" w:themeColor="text1"/>
        </w:rPr>
        <w:t>opens with the</w:t>
      </w:r>
      <w:r w:rsidRPr="003131B6">
        <w:rPr>
          <w:rFonts w:ascii="Calibri" w:hAnsi="Calibri" w:cs="Calibri"/>
          <w:color w:val="000000" w:themeColor="text1"/>
        </w:rPr>
        <w:t xml:space="preserve"> options on how to import the files</w:t>
      </w:r>
      <w:r w:rsidR="006720CE" w:rsidRPr="003131B6">
        <w:rPr>
          <w:rFonts w:ascii="Calibri" w:hAnsi="Calibri" w:cs="Calibri"/>
          <w:color w:val="000000" w:themeColor="text1"/>
        </w:rPr>
        <w:t>;</w:t>
      </w:r>
      <w:r w:rsidRPr="003131B6">
        <w:rPr>
          <w:rFonts w:ascii="Calibri" w:hAnsi="Calibri" w:cs="Calibri"/>
          <w:color w:val="000000" w:themeColor="text1"/>
        </w:rPr>
        <w:t xml:space="preserve"> select </w:t>
      </w:r>
      <w:r w:rsidR="006B6E10" w:rsidRPr="0038592B">
        <w:rPr>
          <w:rFonts w:ascii="Calibri" w:hAnsi="Calibri" w:cs="Calibri"/>
          <w:b/>
          <w:bCs/>
          <w:color w:val="000000" w:themeColor="text1"/>
        </w:rPr>
        <w:t xml:space="preserve">Z-stacks as </w:t>
      </w:r>
      <w:r w:rsidR="00EF1060">
        <w:rPr>
          <w:rFonts w:ascii="Calibri" w:hAnsi="Calibri" w:cs="Calibri"/>
          <w:b/>
          <w:bCs/>
          <w:color w:val="000000" w:themeColor="text1"/>
        </w:rPr>
        <w:t>F</w:t>
      </w:r>
      <w:r w:rsidR="006B6E10" w:rsidRPr="0038592B">
        <w:rPr>
          <w:rFonts w:ascii="Calibri" w:hAnsi="Calibri" w:cs="Calibri"/>
          <w:b/>
          <w:bCs/>
          <w:color w:val="000000" w:themeColor="text1"/>
        </w:rPr>
        <w:t>rames</w:t>
      </w:r>
      <w:r w:rsidR="0038592B">
        <w:rPr>
          <w:rFonts w:ascii="Calibri" w:hAnsi="Calibri" w:cs="Calibri"/>
          <w:color w:val="000000" w:themeColor="text1"/>
        </w:rPr>
        <w:t xml:space="preserve"> to </w:t>
      </w:r>
      <w:r w:rsidR="006B6E10" w:rsidRPr="003131B6">
        <w:rPr>
          <w:rFonts w:ascii="Calibri" w:hAnsi="Calibri" w:cs="Calibri"/>
          <w:color w:val="000000" w:themeColor="text1"/>
        </w:rPr>
        <w:t>order the z-stacks in the order obtained. Once the file</w:t>
      </w:r>
      <w:r w:rsidR="003A22EC" w:rsidRPr="003131B6">
        <w:rPr>
          <w:rFonts w:ascii="Calibri" w:hAnsi="Calibri" w:cs="Calibri"/>
          <w:color w:val="000000" w:themeColor="text1"/>
        </w:rPr>
        <w:t>s</w:t>
      </w:r>
      <w:r w:rsidR="006B6E10" w:rsidRPr="003131B6">
        <w:rPr>
          <w:rFonts w:ascii="Calibri" w:hAnsi="Calibri" w:cs="Calibri"/>
          <w:color w:val="000000" w:themeColor="text1"/>
        </w:rPr>
        <w:t xml:space="preserve"> ha</w:t>
      </w:r>
      <w:r w:rsidR="003A22EC" w:rsidRPr="003131B6">
        <w:rPr>
          <w:rFonts w:ascii="Calibri" w:hAnsi="Calibri" w:cs="Calibri"/>
          <w:color w:val="000000" w:themeColor="text1"/>
        </w:rPr>
        <w:t>ve</w:t>
      </w:r>
      <w:r w:rsidR="006B6E10" w:rsidRPr="003131B6">
        <w:rPr>
          <w:rFonts w:ascii="Calibri" w:hAnsi="Calibri" w:cs="Calibri"/>
          <w:color w:val="000000" w:themeColor="text1"/>
        </w:rPr>
        <w:t xml:space="preserve"> been imported</w:t>
      </w:r>
      <w:r w:rsidR="003A22EC" w:rsidRPr="003131B6">
        <w:rPr>
          <w:rFonts w:ascii="Calibri" w:hAnsi="Calibri" w:cs="Calibri"/>
          <w:color w:val="000000" w:themeColor="text1"/>
        </w:rPr>
        <w:t xml:space="preserve">, </w:t>
      </w:r>
      <w:r w:rsidR="0038592B">
        <w:rPr>
          <w:rFonts w:ascii="Calibri" w:hAnsi="Calibri" w:cs="Calibri"/>
          <w:color w:val="000000" w:themeColor="text1"/>
        </w:rPr>
        <w:t>the software saves as</w:t>
      </w:r>
      <w:r w:rsidR="003A22EC" w:rsidRPr="003131B6">
        <w:rPr>
          <w:rFonts w:ascii="Calibri" w:hAnsi="Calibri" w:cs="Calibri"/>
          <w:color w:val="000000" w:themeColor="text1"/>
        </w:rPr>
        <w:t xml:space="preserve"> </w:t>
      </w:r>
      <w:r w:rsidR="006B6E10" w:rsidRPr="003131B6">
        <w:rPr>
          <w:rFonts w:ascii="Calibri" w:hAnsi="Calibri" w:cs="Calibri"/>
          <w:color w:val="000000" w:themeColor="text1"/>
        </w:rPr>
        <w:t xml:space="preserve">a single .sis file. To specify </w:t>
      </w:r>
      <w:r w:rsidR="0038592B">
        <w:rPr>
          <w:rFonts w:ascii="Calibri" w:hAnsi="Calibri" w:cs="Calibri"/>
          <w:color w:val="000000" w:themeColor="text1"/>
        </w:rPr>
        <w:t>the location for the file to be saved</w:t>
      </w:r>
      <w:r w:rsidR="003A22EC" w:rsidRPr="003131B6">
        <w:rPr>
          <w:rFonts w:ascii="Calibri" w:hAnsi="Calibri" w:cs="Calibri"/>
          <w:color w:val="000000" w:themeColor="text1"/>
        </w:rPr>
        <w:t>,</w:t>
      </w:r>
      <w:r w:rsidR="006B6E10" w:rsidRPr="003131B6">
        <w:rPr>
          <w:rFonts w:ascii="Calibri" w:hAnsi="Calibri" w:cs="Calibri"/>
          <w:color w:val="000000" w:themeColor="text1"/>
        </w:rPr>
        <w:t xml:space="preserve"> select the folder prior to clicking</w:t>
      </w:r>
      <w:r w:rsidR="00EF1060">
        <w:rPr>
          <w:rFonts w:ascii="Calibri" w:hAnsi="Calibri" w:cs="Calibri"/>
          <w:color w:val="000000" w:themeColor="text1"/>
        </w:rPr>
        <w:t xml:space="preserve"> on</w:t>
      </w:r>
      <w:r w:rsidR="006B6E10" w:rsidRPr="003131B6">
        <w:rPr>
          <w:rFonts w:ascii="Calibri" w:hAnsi="Calibri" w:cs="Calibri"/>
          <w:color w:val="000000" w:themeColor="text1"/>
        </w:rPr>
        <w:t xml:space="preserve"> </w:t>
      </w:r>
      <w:r w:rsidR="00C04F67" w:rsidRPr="009F3B3D">
        <w:rPr>
          <w:rFonts w:ascii="Calibri" w:hAnsi="Calibri" w:cs="Calibri"/>
          <w:b/>
          <w:bCs/>
          <w:color w:val="000000" w:themeColor="text1"/>
        </w:rPr>
        <w:t>I</w:t>
      </w:r>
      <w:r w:rsidR="006B6E10" w:rsidRPr="009F3B3D">
        <w:rPr>
          <w:rFonts w:ascii="Calibri" w:hAnsi="Calibri" w:cs="Calibri"/>
          <w:b/>
          <w:bCs/>
          <w:color w:val="000000" w:themeColor="text1"/>
        </w:rPr>
        <w:t>mport</w:t>
      </w:r>
      <w:r w:rsidR="006B6E10" w:rsidRPr="003131B6">
        <w:rPr>
          <w:rFonts w:ascii="Calibri" w:hAnsi="Calibri" w:cs="Calibri"/>
          <w:color w:val="000000" w:themeColor="text1"/>
        </w:rPr>
        <w:t>.</w:t>
      </w:r>
    </w:p>
    <w:p w14:paraId="1B86D940" w14:textId="77777777" w:rsidR="005901BB" w:rsidRPr="003131B6" w:rsidRDefault="005901BB" w:rsidP="0038592B">
      <w:pPr>
        <w:pStyle w:val="ListParagraph"/>
        <w:ind w:left="0"/>
        <w:jc w:val="both"/>
        <w:rPr>
          <w:rFonts w:ascii="Calibri" w:hAnsi="Calibri" w:cs="Calibri"/>
          <w:color w:val="000000" w:themeColor="text1"/>
        </w:rPr>
      </w:pPr>
    </w:p>
    <w:p w14:paraId="418ACF6F" w14:textId="62CE61AD" w:rsidR="004E4C1B" w:rsidRPr="003131B6" w:rsidRDefault="00F3080C" w:rsidP="0038592B">
      <w:pPr>
        <w:pStyle w:val="ListParagraph"/>
        <w:numPr>
          <w:ilvl w:val="1"/>
          <w:numId w:val="8"/>
        </w:numPr>
        <w:ind w:left="0" w:firstLine="0"/>
        <w:jc w:val="both"/>
        <w:rPr>
          <w:rFonts w:ascii="Calibri" w:hAnsi="Calibri" w:cs="Calibri"/>
          <w:color w:val="000000" w:themeColor="text1"/>
          <w:highlight w:val="yellow"/>
        </w:rPr>
      </w:pPr>
      <w:r>
        <w:rPr>
          <w:rFonts w:ascii="Calibri" w:hAnsi="Calibri" w:cs="Calibri"/>
          <w:color w:val="000000" w:themeColor="text1"/>
          <w:highlight w:val="yellow"/>
        </w:rPr>
        <w:t xml:space="preserve">After the file is </w:t>
      </w:r>
      <w:r w:rsidR="006B0FA2" w:rsidRPr="003131B6">
        <w:rPr>
          <w:rFonts w:ascii="Calibri" w:hAnsi="Calibri" w:cs="Calibri"/>
          <w:color w:val="000000" w:themeColor="text1"/>
          <w:highlight w:val="yellow"/>
        </w:rPr>
        <w:t>imported</w:t>
      </w:r>
      <w:r w:rsidR="006B6E10" w:rsidRPr="003131B6">
        <w:rPr>
          <w:rFonts w:ascii="Calibri" w:hAnsi="Calibri" w:cs="Calibri"/>
          <w:color w:val="000000" w:themeColor="text1"/>
          <w:highlight w:val="yellow"/>
        </w:rPr>
        <w:t xml:space="preserve">, </w:t>
      </w:r>
      <w:proofErr w:type="spellStart"/>
      <w:r w:rsidR="006B6E10" w:rsidRPr="003131B6">
        <w:rPr>
          <w:rFonts w:ascii="Calibri" w:hAnsi="Calibri" w:cs="Calibri"/>
          <w:color w:val="000000" w:themeColor="text1"/>
          <w:highlight w:val="yellow"/>
        </w:rPr>
        <w:t>arivis</w:t>
      </w:r>
      <w:proofErr w:type="spellEnd"/>
      <w:r w:rsidR="006B6E10" w:rsidRPr="003131B6">
        <w:rPr>
          <w:rFonts w:ascii="Calibri" w:hAnsi="Calibri" w:cs="Calibri"/>
          <w:color w:val="000000" w:themeColor="text1"/>
          <w:highlight w:val="yellow"/>
        </w:rPr>
        <w:t xml:space="preserve"> </w:t>
      </w:r>
      <w:r w:rsidR="008157A6" w:rsidRPr="003131B6">
        <w:rPr>
          <w:rFonts w:ascii="Calibri" w:hAnsi="Calibri" w:cs="Calibri"/>
          <w:color w:val="000000" w:themeColor="text1"/>
          <w:highlight w:val="yellow"/>
        </w:rPr>
        <w:t>is</w:t>
      </w:r>
      <w:r w:rsidR="006B6E10" w:rsidRPr="003131B6">
        <w:rPr>
          <w:rFonts w:ascii="Calibri" w:hAnsi="Calibri" w:cs="Calibri"/>
          <w:color w:val="000000" w:themeColor="text1"/>
          <w:highlight w:val="yellow"/>
        </w:rPr>
        <w:t xml:space="preserve"> now </w:t>
      </w:r>
      <w:r>
        <w:rPr>
          <w:rFonts w:ascii="Calibri" w:hAnsi="Calibri" w:cs="Calibri"/>
          <w:color w:val="000000" w:themeColor="text1"/>
          <w:highlight w:val="yellow"/>
        </w:rPr>
        <w:t>ready</w:t>
      </w:r>
      <w:r w:rsidR="006B6E10" w:rsidRPr="003131B6">
        <w:rPr>
          <w:rFonts w:ascii="Calibri" w:hAnsi="Calibri" w:cs="Calibri"/>
          <w:color w:val="000000" w:themeColor="text1"/>
          <w:highlight w:val="yellow"/>
        </w:rPr>
        <w:t xml:space="preserve"> to render a video of </w:t>
      </w:r>
      <w:r w:rsidR="008157A6" w:rsidRPr="003131B6">
        <w:rPr>
          <w:rFonts w:ascii="Calibri" w:hAnsi="Calibri" w:cs="Calibri"/>
          <w:color w:val="000000" w:themeColor="text1"/>
          <w:highlight w:val="yellow"/>
        </w:rPr>
        <w:t>the</w:t>
      </w:r>
      <w:r w:rsidR="006B6E10" w:rsidRPr="003131B6">
        <w:rPr>
          <w:rFonts w:ascii="Calibri" w:hAnsi="Calibri" w:cs="Calibri"/>
          <w:color w:val="000000" w:themeColor="text1"/>
          <w:highlight w:val="yellow"/>
        </w:rPr>
        <w:t xml:space="preserve"> time-lapse image</w:t>
      </w:r>
      <w:r w:rsidR="006720CE" w:rsidRPr="003131B6">
        <w:rPr>
          <w:rFonts w:ascii="Calibri" w:hAnsi="Calibri" w:cs="Calibri"/>
          <w:color w:val="000000" w:themeColor="text1"/>
          <w:highlight w:val="yellow"/>
        </w:rPr>
        <w:t>s</w:t>
      </w:r>
      <w:r w:rsidR="006B6E10" w:rsidRPr="003131B6">
        <w:rPr>
          <w:rFonts w:ascii="Calibri" w:hAnsi="Calibri" w:cs="Calibri"/>
          <w:color w:val="000000" w:themeColor="text1"/>
          <w:highlight w:val="yellow"/>
        </w:rPr>
        <w:t xml:space="preserve">. Click on the </w:t>
      </w:r>
      <w:r w:rsidR="006B6E10" w:rsidRPr="00F3080C">
        <w:rPr>
          <w:rFonts w:ascii="Calibri" w:hAnsi="Calibri" w:cs="Calibri"/>
          <w:b/>
          <w:bCs/>
          <w:color w:val="000000" w:themeColor="text1"/>
          <w:highlight w:val="yellow"/>
        </w:rPr>
        <w:t>4D Viewer</w:t>
      </w:r>
      <w:r w:rsidR="0066036D" w:rsidRPr="00F3080C">
        <w:rPr>
          <w:rFonts w:ascii="Calibri" w:hAnsi="Calibri" w:cs="Calibri"/>
          <w:b/>
          <w:bCs/>
          <w:color w:val="000000" w:themeColor="text1"/>
          <w:highlight w:val="yellow"/>
        </w:rPr>
        <w:t xml:space="preserve"> Cube</w:t>
      </w:r>
      <w:r w:rsidR="006B6E10" w:rsidRPr="003131B6">
        <w:rPr>
          <w:rFonts w:ascii="Calibri" w:hAnsi="Calibri" w:cs="Calibri"/>
          <w:color w:val="000000" w:themeColor="text1"/>
          <w:highlight w:val="yellow"/>
        </w:rPr>
        <w:t xml:space="preserve"> in the bottom</w:t>
      </w:r>
      <w:r w:rsidR="00EF1060">
        <w:rPr>
          <w:rFonts w:ascii="Calibri" w:hAnsi="Calibri" w:cs="Calibri"/>
          <w:color w:val="000000" w:themeColor="text1"/>
          <w:highlight w:val="yellow"/>
        </w:rPr>
        <w:t>-</w:t>
      </w:r>
      <w:r w:rsidR="006B6E10" w:rsidRPr="003131B6">
        <w:rPr>
          <w:rFonts w:ascii="Calibri" w:hAnsi="Calibri" w:cs="Calibri"/>
          <w:color w:val="000000" w:themeColor="text1"/>
          <w:highlight w:val="yellow"/>
        </w:rPr>
        <w:t>left corner</w:t>
      </w:r>
      <w:r w:rsidR="008076B5" w:rsidRPr="003131B6">
        <w:rPr>
          <w:rFonts w:ascii="Calibri" w:hAnsi="Calibri" w:cs="Calibri"/>
          <w:color w:val="000000" w:themeColor="text1"/>
          <w:highlight w:val="yellow"/>
        </w:rPr>
        <w:t xml:space="preserve"> and the </w:t>
      </w:r>
      <w:r>
        <w:rPr>
          <w:rFonts w:ascii="Calibri" w:hAnsi="Calibri" w:cs="Calibri"/>
          <w:b/>
          <w:bCs/>
          <w:color w:val="000000" w:themeColor="text1"/>
          <w:highlight w:val="yellow"/>
        </w:rPr>
        <w:t>S</w:t>
      </w:r>
      <w:r w:rsidR="008076B5" w:rsidRPr="00F3080C">
        <w:rPr>
          <w:rFonts w:ascii="Calibri" w:hAnsi="Calibri" w:cs="Calibri"/>
          <w:b/>
          <w:bCs/>
          <w:color w:val="000000" w:themeColor="text1"/>
          <w:highlight w:val="yellow"/>
        </w:rPr>
        <w:t xml:space="preserve">cale </w:t>
      </w:r>
      <w:r>
        <w:rPr>
          <w:rFonts w:ascii="Calibri" w:hAnsi="Calibri" w:cs="Calibri"/>
          <w:b/>
          <w:bCs/>
          <w:color w:val="000000" w:themeColor="text1"/>
          <w:highlight w:val="yellow"/>
        </w:rPr>
        <w:t>B</w:t>
      </w:r>
      <w:r w:rsidR="008076B5" w:rsidRPr="00F3080C">
        <w:rPr>
          <w:rFonts w:ascii="Calibri" w:hAnsi="Calibri" w:cs="Calibri"/>
          <w:b/>
          <w:bCs/>
          <w:color w:val="000000" w:themeColor="text1"/>
          <w:highlight w:val="yellow"/>
        </w:rPr>
        <w:t>ar</w:t>
      </w:r>
      <w:r w:rsidR="0066036D" w:rsidRPr="003131B6">
        <w:rPr>
          <w:rFonts w:ascii="Calibri" w:hAnsi="Calibri" w:cs="Calibri"/>
          <w:color w:val="000000" w:themeColor="text1"/>
          <w:highlight w:val="yellow"/>
        </w:rPr>
        <w:t xml:space="preserve"> </w:t>
      </w:r>
      <w:r w:rsidR="008076B5" w:rsidRPr="003131B6">
        <w:rPr>
          <w:rFonts w:ascii="Calibri" w:hAnsi="Calibri" w:cs="Calibri"/>
          <w:color w:val="000000" w:themeColor="text1"/>
          <w:highlight w:val="yellow"/>
        </w:rPr>
        <w:t xml:space="preserve">icon </w:t>
      </w:r>
      <w:r w:rsidR="0066036D" w:rsidRPr="003131B6">
        <w:rPr>
          <w:rFonts w:ascii="Calibri" w:hAnsi="Calibri" w:cs="Calibri"/>
          <w:color w:val="000000" w:themeColor="text1"/>
          <w:highlight w:val="yellow"/>
        </w:rPr>
        <w:t>(</w:t>
      </w:r>
      <w:r w:rsidR="0066036D" w:rsidRPr="00F3080C">
        <w:rPr>
          <w:rFonts w:ascii="Calibri" w:hAnsi="Calibri" w:cs="Calibri"/>
          <w:b/>
          <w:bCs/>
          <w:color w:val="000000" w:themeColor="text1"/>
          <w:highlight w:val="yellow"/>
        </w:rPr>
        <w:t>Fig</w:t>
      </w:r>
      <w:r w:rsidRPr="00F3080C">
        <w:rPr>
          <w:rFonts w:ascii="Calibri" w:hAnsi="Calibri" w:cs="Calibri"/>
          <w:b/>
          <w:bCs/>
          <w:color w:val="000000" w:themeColor="text1"/>
          <w:highlight w:val="yellow"/>
        </w:rPr>
        <w:t>ure</w:t>
      </w:r>
      <w:r w:rsidR="0066036D" w:rsidRPr="00F3080C">
        <w:rPr>
          <w:rFonts w:ascii="Calibri" w:hAnsi="Calibri" w:cs="Calibri"/>
          <w:b/>
          <w:bCs/>
          <w:color w:val="000000" w:themeColor="text1"/>
          <w:highlight w:val="yellow"/>
        </w:rPr>
        <w:t xml:space="preserve"> </w:t>
      </w:r>
      <w:r w:rsidR="00C123D8" w:rsidRPr="00F3080C">
        <w:rPr>
          <w:rFonts w:ascii="Calibri" w:hAnsi="Calibri" w:cs="Calibri"/>
          <w:b/>
          <w:bCs/>
          <w:color w:val="000000" w:themeColor="text1"/>
          <w:highlight w:val="yellow"/>
        </w:rPr>
        <w:t>4D</w:t>
      </w:r>
      <w:r w:rsidRPr="00F3080C">
        <w:rPr>
          <w:rFonts w:ascii="Calibri" w:hAnsi="Calibri" w:cs="Calibri"/>
          <w:b/>
          <w:bCs/>
          <w:color w:val="000000" w:themeColor="text1"/>
          <w:highlight w:val="yellow"/>
        </w:rPr>
        <w:t>–</w:t>
      </w:r>
      <w:r w:rsidR="00C123D8" w:rsidRPr="00F3080C">
        <w:rPr>
          <w:rFonts w:ascii="Calibri" w:hAnsi="Calibri" w:cs="Calibri"/>
          <w:b/>
          <w:bCs/>
          <w:color w:val="000000" w:themeColor="text1"/>
          <w:highlight w:val="yellow"/>
        </w:rPr>
        <w:t>E</w:t>
      </w:r>
      <w:r w:rsidR="0066036D" w:rsidRPr="003131B6">
        <w:rPr>
          <w:rFonts w:ascii="Calibri" w:hAnsi="Calibri" w:cs="Calibri"/>
          <w:color w:val="000000" w:themeColor="text1"/>
          <w:highlight w:val="yellow"/>
        </w:rPr>
        <w:t>)</w:t>
      </w:r>
      <w:r w:rsidR="008076B5" w:rsidRPr="003131B6">
        <w:rPr>
          <w:rFonts w:ascii="Calibri" w:hAnsi="Calibri" w:cs="Calibri"/>
          <w:color w:val="000000" w:themeColor="text1"/>
          <w:highlight w:val="yellow"/>
        </w:rPr>
        <w:t>. C</w:t>
      </w:r>
      <w:r w:rsidR="006B6E10" w:rsidRPr="003131B6">
        <w:rPr>
          <w:rFonts w:ascii="Calibri" w:hAnsi="Calibri" w:cs="Calibri"/>
          <w:color w:val="000000" w:themeColor="text1"/>
          <w:highlight w:val="yellow"/>
        </w:rPr>
        <w:t xml:space="preserve">lick </w:t>
      </w:r>
      <w:r w:rsidR="00401604">
        <w:rPr>
          <w:rFonts w:ascii="Calibri" w:hAnsi="Calibri" w:cs="Calibri"/>
          <w:color w:val="000000" w:themeColor="text1"/>
          <w:highlight w:val="yellow"/>
        </w:rPr>
        <w:t xml:space="preserve">on </w:t>
      </w:r>
      <w:r w:rsidR="00C123D8" w:rsidRPr="003131B6">
        <w:rPr>
          <w:rFonts w:ascii="Calibri" w:hAnsi="Calibri" w:cs="Calibri"/>
          <w:color w:val="000000" w:themeColor="text1"/>
          <w:highlight w:val="yellow"/>
        </w:rPr>
        <w:t>the</w:t>
      </w:r>
      <w:r w:rsidR="00C123D8" w:rsidRPr="009F3B3D">
        <w:rPr>
          <w:rFonts w:ascii="Calibri" w:hAnsi="Calibri" w:cs="Calibri"/>
          <w:color w:val="000000" w:themeColor="text1"/>
          <w:highlight w:val="yellow"/>
        </w:rPr>
        <w:t xml:space="preserve"> </w:t>
      </w:r>
      <w:r w:rsidR="00401604">
        <w:rPr>
          <w:rFonts w:ascii="Calibri" w:hAnsi="Calibri" w:cs="Calibri"/>
          <w:color w:val="000000" w:themeColor="text1"/>
          <w:highlight w:val="yellow"/>
        </w:rPr>
        <w:t>v</w:t>
      </w:r>
      <w:r w:rsidR="00C123D8" w:rsidRPr="009F3B3D">
        <w:rPr>
          <w:rFonts w:ascii="Calibri" w:hAnsi="Calibri" w:cs="Calibri"/>
          <w:color w:val="000000" w:themeColor="text1"/>
          <w:highlight w:val="yellow"/>
        </w:rPr>
        <w:t>ideo</w:t>
      </w:r>
      <w:r w:rsidR="00C123D8" w:rsidRPr="003131B6">
        <w:rPr>
          <w:rFonts w:ascii="Calibri" w:hAnsi="Calibri" w:cs="Calibri"/>
          <w:color w:val="000000" w:themeColor="text1"/>
          <w:highlight w:val="yellow"/>
        </w:rPr>
        <w:t xml:space="preserve"> icon </w:t>
      </w:r>
      <w:r w:rsidR="006B6E10" w:rsidRPr="003131B6">
        <w:rPr>
          <w:rFonts w:ascii="Calibri" w:hAnsi="Calibri" w:cs="Calibri"/>
          <w:color w:val="000000" w:themeColor="text1"/>
          <w:highlight w:val="yellow"/>
        </w:rPr>
        <w:t xml:space="preserve">to bring the </w:t>
      </w:r>
      <w:r>
        <w:rPr>
          <w:rFonts w:ascii="Calibri" w:hAnsi="Calibri" w:cs="Calibri"/>
          <w:color w:val="000000" w:themeColor="text1"/>
          <w:highlight w:val="yellow"/>
        </w:rPr>
        <w:t>S</w:t>
      </w:r>
      <w:r w:rsidR="002F4012" w:rsidRPr="003131B6">
        <w:rPr>
          <w:rFonts w:ascii="Calibri" w:hAnsi="Calibri" w:cs="Calibri"/>
          <w:color w:val="000000" w:themeColor="text1"/>
          <w:highlight w:val="yellow"/>
        </w:rPr>
        <w:t>toryboard</w:t>
      </w:r>
      <w:r w:rsidR="006B6E10" w:rsidRPr="003131B6">
        <w:rPr>
          <w:rFonts w:ascii="Calibri" w:hAnsi="Calibri" w:cs="Calibri"/>
          <w:color w:val="000000" w:themeColor="text1"/>
          <w:highlight w:val="yellow"/>
        </w:rPr>
        <w:t xml:space="preserve"> taskbar to the bottom of </w:t>
      </w:r>
      <w:r w:rsidR="008157A6" w:rsidRPr="003131B6">
        <w:rPr>
          <w:rFonts w:ascii="Calibri" w:hAnsi="Calibri" w:cs="Calibri"/>
          <w:color w:val="000000" w:themeColor="text1"/>
          <w:highlight w:val="yellow"/>
        </w:rPr>
        <w:t>the</w:t>
      </w:r>
      <w:r w:rsidR="006B6E10" w:rsidRPr="003131B6">
        <w:rPr>
          <w:rFonts w:ascii="Calibri" w:hAnsi="Calibri" w:cs="Calibri"/>
          <w:color w:val="000000" w:themeColor="text1"/>
          <w:highlight w:val="yellow"/>
        </w:rPr>
        <w:t xml:space="preserve"> screen</w:t>
      </w:r>
      <w:r w:rsidR="0066036D" w:rsidRPr="003131B6">
        <w:rPr>
          <w:rFonts w:ascii="Calibri" w:hAnsi="Calibri" w:cs="Calibri"/>
          <w:color w:val="000000" w:themeColor="text1"/>
          <w:highlight w:val="yellow"/>
        </w:rPr>
        <w:t xml:space="preserve"> (</w:t>
      </w:r>
      <w:r w:rsidR="0066036D" w:rsidRPr="00F3080C">
        <w:rPr>
          <w:rFonts w:ascii="Calibri" w:hAnsi="Calibri" w:cs="Calibri"/>
          <w:b/>
          <w:bCs/>
          <w:color w:val="000000" w:themeColor="text1"/>
          <w:highlight w:val="yellow"/>
        </w:rPr>
        <w:t>Fig</w:t>
      </w:r>
      <w:r w:rsidRPr="00F3080C">
        <w:rPr>
          <w:rFonts w:ascii="Calibri" w:hAnsi="Calibri" w:cs="Calibri"/>
          <w:b/>
          <w:bCs/>
          <w:color w:val="000000" w:themeColor="text1"/>
          <w:highlight w:val="yellow"/>
        </w:rPr>
        <w:t>ur</w:t>
      </w:r>
      <w:r>
        <w:rPr>
          <w:rFonts w:ascii="Calibri" w:hAnsi="Calibri" w:cs="Calibri"/>
          <w:b/>
          <w:bCs/>
          <w:color w:val="000000" w:themeColor="text1"/>
          <w:highlight w:val="yellow"/>
        </w:rPr>
        <w:t>e</w:t>
      </w:r>
      <w:r w:rsidR="0066036D" w:rsidRPr="00F3080C">
        <w:rPr>
          <w:rFonts w:ascii="Calibri" w:hAnsi="Calibri" w:cs="Calibri"/>
          <w:b/>
          <w:bCs/>
          <w:color w:val="000000" w:themeColor="text1"/>
          <w:highlight w:val="yellow"/>
        </w:rPr>
        <w:t xml:space="preserve"> </w:t>
      </w:r>
      <w:r w:rsidR="00C123D8" w:rsidRPr="00F3080C">
        <w:rPr>
          <w:rFonts w:ascii="Calibri" w:hAnsi="Calibri" w:cs="Calibri"/>
          <w:b/>
          <w:bCs/>
          <w:color w:val="000000" w:themeColor="text1"/>
          <w:highlight w:val="yellow"/>
        </w:rPr>
        <w:t>4</w:t>
      </w:r>
      <w:r w:rsidR="0066036D" w:rsidRPr="00F3080C">
        <w:rPr>
          <w:rFonts w:ascii="Calibri" w:hAnsi="Calibri" w:cs="Calibri"/>
          <w:b/>
          <w:bCs/>
          <w:color w:val="000000" w:themeColor="text1"/>
          <w:highlight w:val="yellow"/>
        </w:rPr>
        <w:t>C</w:t>
      </w:r>
      <w:r w:rsidR="0066036D" w:rsidRPr="003131B6">
        <w:rPr>
          <w:rFonts w:ascii="Calibri" w:hAnsi="Calibri" w:cs="Calibri"/>
          <w:color w:val="000000" w:themeColor="text1"/>
          <w:highlight w:val="yellow"/>
        </w:rPr>
        <w:t>)</w:t>
      </w:r>
      <w:r w:rsidR="00DD1629" w:rsidRPr="003131B6">
        <w:rPr>
          <w:rFonts w:ascii="Calibri" w:hAnsi="Calibri" w:cs="Calibri"/>
          <w:color w:val="000000" w:themeColor="text1"/>
          <w:highlight w:val="yellow"/>
        </w:rPr>
        <w:t>.</w:t>
      </w:r>
    </w:p>
    <w:p w14:paraId="47D89411" w14:textId="77777777" w:rsidR="004E4C1B" w:rsidRPr="003131B6" w:rsidRDefault="004E4C1B" w:rsidP="0038592B">
      <w:pPr>
        <w:pStyle w:val="ListParagraph"/>
        <w:ind w:left="0"/>
        <w:jc w:val="both"/>
        <w:rPr>
          <w:rFonts w:ascii="Calibri" w:hAnsi="Calibri" w:cs="Calibri"/>
          <w:color w:val="000000" w:themeColor="text1"/>
          <w:highlight w:val="yellow"/>
        </w:rPr>
      </w:pPr>
    </w:p>
    <w:p w14:paraId="67E65343" w14:textId="0ABE2350" w:rsidR="004E4C1B" w:rsidRPr="00F3080C" w:rsidRDefault="00DD1629" w:rsidP="00F3080C">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 xml:space="preserve">In the </w:t>
      </w:r>
      <w:r w:rsidRPr="007B1FE6">
        <w:rPr>
          <w:rFonts w:ascii="Calibri" w:hAnsi="Calibri" w:cs="Calibri"/>
          <w:b/>
          <w:bCs/>
          <w:color w:val="000000" w:themeColor="text1"/>
          <w:highlight w:val="yellow"/>
        </w:rPr>
        <w:t>Storyboard</w:t>
      </w:r>
      <w:r w:rsidRPr="003131B6">
        <w:rPr>
          <w:rFonts w:ascii="Calibri" w:hAnsi="Calibri" w:cs="Calibri"/>
          <w:color w:val="000000" w:themeColor="text1"/>
          <w:highlight w:val="yellow"/>
        </w:rPr>
        <w:t xml:space="preserve"> taskbar, </w:t>
      </w:r>
      <w:r w:rsidR="00AB3C8C" w:rsidRPr="003131B6">
        <w:rPr>
          <w:rFonts w:ascii="Calibri" w:hAnsi="Calibri" w:cs="Calibri"/>
          <w:color w:val="000000" w:themeColor="text1"/>
          <w:highlight w:val="yellow"/>
        </w:rPr>
        <w:t xml:space="preserve">choose </w:t>
      </w:r>
      <w:r w:rsidRPr="00F3080C">
        <w:rPr>
          <w:rFonts w:ascii="Calibri" w:hAnsi="Calibri" w:cs="Calibri"/>
          <w:b/>
          <w:bCs/>
          <w:color w:val="000000" w:themeColor="text1"/>
          <w:highlight w:val="yellow"/>
        </w:rPr>
        <w:t>Add Keyframe Sequence</w:t>
      </w:r>
      <w:r w:rsidR="0066036D" w:rsidRPr="003131B6">
        <w:rPr>
          <w:rFonts w:ascii="Calibri" w:hAnsi="Calibri" w:cs="Calibri"/>
          <w:color w:val="000000" w:themeColor="text1"/>
          <w:highlight w:val="yellow"/>
        </w:rPr>
        <w:t xml:space="preserve"> (</w:t>
      </w:r>
      <w:r w:rsidR="0066036D" w:rsidRPr="00F3080C">
        <w:rPr>
          <w:rFonts w:ascii="Calibri" w:hAnsi="Calibri" w:cs="Calibri"/>
          <w:b/>
          <w:bCs/>
          <w:color w:val="000000" w:themeColor="text1"/>
          <w:highlight w:val="yellow"/>
        </w:rPr>
        <w:t>Fig</w:t>
      </w:r>
      <w:r w:rsidR="00F3080C" w:rsidRPr="00F3080C">
        <w:rPr>
          <w:rFonts w:ascii="Calibri" w:hAnsi="Calibri" w:cs="Calibri"/>
          <w:b/>
          <w:bCs/>
          <w:color w:val="000000" w:themeColor="text1"/>
          <w:highlight w:val="yellow"/>
        </w:rPr>
        <w:t>ure</w:t>
      </w:r>
      <w:r w:rsidR="0066036D" w:rsidRPr="00F3080C">
        <w:rPr>
          <w:rFonts w:ascii="Calibri" w:hAnsi="Calibri" w:cs="Calibri"/>
          <w:b/>
          <w:bCs/>
          <w:color w:val="000000" w:themeColor="text1"/>
          <w:highlight w:val="yellow"/>
        </w:rPr>
        <w:t xml:space="preserve"> </w:t>
      </w:r>
      <w:r w:rsidR="00C123D8" w:rsidRPr="00F3080C">
        <w:rPr>
          <w:rFonts w:ascii="Calibri" w:hAnsi="Calibri" w:cs="Calibri"/>
          <w:b/>
          <w:bCs/>
          <w:color w:val="000000" w:themeColor="text1"/>
          <w:highlight w:val="yellow"/>
        </w:rPr>
        <w:t>4F</w:t>
      </w:r>
      <w:r w:rsidR="0066036D" w:rsidRPr="003131B6">
        <w:rPr>
          <w:rFonts w:ascii="Calibri" w:hAnsi="Calibri" w:cs="Calibri"/>
          <w:color w:val="000000" w:themeColor="text1"/>
          <w:highlight w:val="yellow"/>
        </w:rPr>
        <w:t>)</w:t>
      </w:r>
      <w:r w:rsidRPr="003131B6">
        <w:rPr>
          <w:rFonts w:ascii="Calibri" w:hAnsi="Calibri" w:cs="Calibri"/>
          <w:color w:val="000000" w:themeColor="text1"/>
          <w:highlight w:val="yellow"/>
        </w:rPr>
        <w:t xml:space="preserve">. </w:t>
      </w:r>
      <w:r w:rsidR="009373C4" w:rsidRPr="003131B6">
        <w:rPr>
          <w:rFonts w:ascii="Calibri" w:hAnsi="Calibri" w:cs="Calibri"/>
          <w:color w:val="000000" w:themeColor="text1"/>
          <w:highlight w:val="yellow"/>
        </w:rPr>
        <w:t xml:space="preserve">Specify the duration of the video in seconds, uncheck the </w:t>
      </w:r>
      <w:r w:rsidR="00C04F67" w:rsidRPr="00F3080C">
        <w:rPr>
          <w:rFonts w:ascii="Calibri" w:hAnsi="Calibri" w:cs="Calibri"/>
          <w:b/>
          <w:bCs/>
          <w:color w:val="000000" w:themeColor="text1"/>
          <w:highlight w:val="yellow"/>
        </w:rPr>
        <w:t>C</w:t>
      </w:r>
      <w:r w:rsidR="009373C4" w:rsidRPr="00F3080C">
        <w:rPr>
          <w:rFonts w:ascii="Calibri" w:hAnsi="Calibri" w:cs="Calibri"/>
          <w:b/>
          <w:bCs/>
          <w:color w:val="000000" w:themeColor="text1"/>
          <w:highlight w:val="yellow"/>
        </w:rPr>
        <w:t xml:space="preserve">reate </w:t>
      </w:r>
      <w:r w:rsidR="00F3080C">
        <w:rPr>
          <w:rFonts w:ascii="Calibri" w:hAnsi="Calibri" w:cs="Calibri"/>
          <w:b/>
          <w:bCs/>
          <w:color w:val="000000" w:themeColor="text1"/>
          <w:highlight w:val="yellow"/>
        </w:rPr>
        <w:t>R</w:t>
      </w:r>
      <w:r w:rsidR="009373C4" w:rsidRPr="00F3080C">
        <w:rPr>
          <w:rFonts w:ascii="Calibri" w:hAnsi="Calibri" w:cs="Calibri"/>
          <w:b/>
          <w:bCs/>
          <w:color w:val="000000" w:themeColor="text1"/>
          <w:highlight w:val="yellow"/>
        </w:rPr>
        <w:t>otation</w:t>
      </w:r>
      <w:r w:rsidR="009373C4" w:rsidRPr="003131B6">
        <w:rPr>
          <w:rFonts w:ascii="Calibri" w:hAnsi="Calibri" w:cs="Calibri"/>
          <w:color w:val="000000" w:themeColor="text1"/>
          <w:highlight w:val="yellow"/>
        </w:rPr>
        <w:t xml:space="preserve"> box, and check the </w:t>
      </w:r>
      <w:r w:rsidR="00C04F67" w:rsidRPr="00F3080C">
        <w:rPr>
          <w:rFonts w:ascii="Calibri" w:hAnsi="Calibri" w:cs="Calibri"/>
          <w:b/>
          <w:bCs/>
          <w:color w:val="000000" w:themeColor="text1"/>
          <w:highlight w:val="yellow"/>
        </w:rPr>
        <w:t xml:space="preserve">Use </w:t>
      </w:r>
      <w:r w:rsidR="00F3080C">
        <w:rPr>
          <w:rFonts w:ascii="Calibri" w:hAnsi="Calibri" w:cs="Calibri"/>
          <w:b/>
          <w:bCs/>
          <w:color w:val="000000" w:themeColor="text1"/>
          <w:highlight w:val="yellow"/>
        </w:rPr>
        <w:t>T</w:t>
      </w:r>
      <w:r w:rsidR="009373C4" w:rsidRPr="00F3080C">
        <w:rPr>
          <w:rFonts w:ascii="Calibri" w:hAnsi="Calibri" w:cs="Calibri"/>
          <w:b/>
          <w:bCs/>
          <w:color w:val="000000" w:themeColor="text1"/>
          <w:highlight w:val="yellow"/>
        </w:rPr>
        <w:t xml:space="preserve">ime </w:t>
      </w:r>
      <w:r w:rsidR="00F3080C">
        <w:rPr>
          <w:rFonts w:ascii="Calibri" w:hAnsi="Calibri" w:cs="Calibri"/>
          <w:b/>
          <w:bCs/>
          <w:color w:val="000000" w:themeColor="text1"/>
          <w:highlight w:val="yellow"/>
        </w:rPr>
        <w:t>P</w:t>
      </w:r>
      <w:r w:rsidR="009373C4" w:rsidRPr="00F3080C">
        <w:rPr>
          <w:rFonts w:ascii="Calibri" w:hAnsi="Calibri" w:cs="Calibri"/>
          <w:b/>
          <w:bCs/>
          <w:color w:val="000000" w:themeColor="text1"/>
          <w:highlight w:val="yellow"/>
        </w:rPr>
        <w:t>rogression</w:t>
      </w:r>
      <w:r w:rsidR="009373C4" w:rsidRPr="003131B6">
        <w:rPr>
          <w:rFonts w:ascii="Calibri" w:hAnsi="Calibri" w:cs="Calibri"/>
          <w:color w:val="000000" w:themeColor="text1"/>
          <w:highlight w:val="yellow"/>
        </w:rPr>
        <w:t xml:space="preserve"> to </w:t>
      </w:r>
      <w:r w:rsidR="00F3080C">
        <w:rPr>
          <w:rFonts w:ascii="Calibri" w:hAnsi="Calibri" w:cs="Calibri"/>
          <w:color w:val="000000" w:themeColor="text1"/>
          <w:highlight w:val="yellow"/>
        </w:rPr>
        <w:t xml:space="preserve">include the </w:t>
      </w:r>
      <w:r w:rsidR="009373C4" w:rsidRPr="003131B6">
        <w:rPr>
          <w:rFonts w:ascii="Calibri" w:hAnsi="Calibri" w:cs="Calibri"/>
          <w:color w:val="000000" w:themeColor="text1"/>
          <w:highlight w:val="yellow"/>
        </w:rPr>
        <w:t>specif</w:t>
      </w:r>
      <w:r w:rsidR="00F3080C">
        <w:rPr>
          <w:rFonts w:ascii="Calibri" w:hAnsi="Calibri" w:cs="Calibri"/>
          <w:color w:val="000000" w:themeColor="text1"/>
          <w:highlight w:val="yellow"/>
        </w:rPr>
        <w:t>ic</w:t>
      </w:r>
      <w:r w:rsidR="009373C4" w:rsidRPr="003131B6">
        <w:rPr>
          <w:rFonts w:ascii="Calibri" w:hAnsi="Calibri" w:cs="Calibri"/>
          <w:color w:val="000000" w:themeColor="text1"/>
          <w:highlight w:val="yellow"/>
        </w:rPr>
        <w:t xml:space="preserve"> timepoints in the video. </w:t>
      </w:r>
      <w:r w:rsidR="00F3080C" w:rsidRPr="00F3080C">
        <w:rPr>
          <w:rFonts w:ascii="Calibri" w:hAnsi="Calibri" w:cs="Calibri"/>
          <w:color w:val="000000" w:themeColor="text1"/>
          <w:highlight w:val="yellow"/>
        </w:rPr>
        <w:t>The software displays t</w:t>
      </w:r>
      <w:r w:rsidR="009373C4" w:rsidRPr="00F3080C">
        <w:rPr>
          <w:rFonts w:ascii="Calibri" w:hAnsi="Calibri" w:cs="Calibri"/>
          <w:color w:val="000000" w:themeColor="text1"/>
          <w:highlight w:val="yellow"/>
        </w:rPr>
        <w:t xml:space="preserve">hese parameters to the right of the Storyboard taskbar </w:t>
      </w:r>
      <w:r w:rsidR="00F3080C" w:rsidRPr="00F3080C">
        <w:rPr>
          <w:rFonts w:ascii="Calibri" w:hAnsi="Calibri" w:cs="Calibri"/>
          <w:color w:val="000000" w:themeColor="text1"/>
          <w:highlight w:val="yellow"/>
        </w:rPr>
        <w:t xml:space="preserve">for any adjustments </w:t>
      </w:r>
      <w:r w:rsidR="009373C4" w:rsidRPr="00F3080C">
        <w:rPr>
          <w:rFonts w:ascii="Calibri" w:hAnsi="Calibri" w:cs="Calibri"/>
          <w:color w:val="000000" w:themeColor="text1"/>
          <w:highlight w:val="yellow"/>
        </w:rPr>
        <w:t xml:space="preserve">at any time. Save the </w:t>
      </w:r>
      <w:r w:rsidR="009373C4" w:rsidRPr="007B1FE6">
        <w:rPr>
          <w:rFonts w:ascii="Calibri" w:hAnsi="Calibri" w:cs="Calibri"/>
          <w:b/>
          <w:bCs/>
          <w:color w:val="000000" w:themeColor="text1"/>
          <w:highlight w:val="yellow"/>
        </w:rPr>
        <w:t>Storyboard</w:t>
      </w:r>
      <w:r w:rsidR="009373C4" w:rsidRPr="00F3080C">
        <w:rPr>
          <w:rFonts w:ascii="Calibri" w:hAnsi="Calibri" w:cs="Calibri"/>
          <w:color w:val="000000" w:themeColor="text1"/>
          <w:highlight w:val="yellow"/>
        </w:rPr>
        <w:t xml:space="preserve"> to apply the same parameters to multiple image sets</w:t>
      </w:r>
      <w:r w:rsidR="00C123D8" w:rsidRPr="00F3080C">
        <w:rPr>
          <w:rFonts w:ascii="Calibri" w:hAnsi="Calibri" w:cs="Calibri"/>
          <w:color w:val="000000" w:themeColor="text1"/>
          <w:highlight w:val="yellow"/>
        </w:rPr>
        <w:t xml:space="preserve"> (</w:t>
      </w:r>
      <w:r w:rsidR="00C123D8" w:rsidRPr="00F3080C">
        <w:rPr>
          <w:rFonts w:ascii="Calibri" w:hAnsi="Calibri" w:cs="Calibri"/>
          <w:b/>
          <w:bCs/>
          <w:color w:val="000000" w:themeColor="text1"/>
          <w:highlight w:val="yellow"/>
        </w:rPr>
        <w:t>Fig</w:t>
      </w:r>
      <w:r w:rsidR="00F3080C" w:rsidRPr="00F3080C">
        <w:rPr>
          <w:rFonts w:ascii="Calibri" w:hAnsi="Calibri" w:cs="Calibri"/>
          <w:b/>
          <w:bCs/>
          <w:color w:val="000000" w:themeColor="text1"/>
          <w:highlight w:val="yellow"/>
        </w:rPr>
        <w:t>ure</w:t>
      </w:r>
      <w:r w:rsidR="00C123D8" w:rsidRPr="00F3080C">
        <w:rPr>
          <w:rFonts w:ascii="Calibri" w:hAnsi="Calibri" w:cs="Calibri"/>
          <w:b/>
          <w:bCs/>
          <w:color w:val="000000" w:themeColor="text1"/>
          <w:highlight w:val="yellow"/>
        </w:rPr>
        <w:t xml:space="preserve"> 4F</w:t>
      </w:r>
      <w:r w:rsidR="00C123D8" w:rsidRPr="00F3080C">
        <w:rPr>
          <w:rFonts w:ascii="Calibri" w:hAnsi="Calibri" w:cs="Calibri"/>
          <w:color w:val="000000" w:themeColor="text1"/>
          <w:highlight w:val="yellow"/>
        </w:rPr>
        <w:t>).</w:t>
      </w:r>
    </w:p>
    <w:p w14:paraId="6F2C5733" w14:textId="77777777" w:rsidR="004E4C1B" w:rsidRPr="003131B6" w:rsidRDefault="004E4C1B" w:rsidP="0038592B">
      <w:pPr>
        <w:pStyle w:val="ListParagraph"/>
        <w:ind w:left="0"/>
        <w:jc w:val="both"/>
        <w:rPr>
          <w:rFonts w:ascii="Calibri" w:hAnsi="Calibri" w:cs="Calibri"/>
          <w:color w:val="000000" w:themeColor="text1"/>
          <w:highlight w:val="yellow"/>
        </w:rPr>
      </w:pPr>
    </w:p>
    <w:p w14:paraId="3439ACDF" w14:textId="3B5D5794" w:rsidR="00C123D8" w:rsidRPr="003131B6" w:rsidRDefault="009373C4" w:rsidP="0038592B">
      <w:pPr>
        <w:pStyle w:val="ListParagraph"/>
        <w:numPr>
          <w:ilvl w:val="1"/>
          <w:numId w:val="8"/>
        </w:numPr>
        <w:ind w:left="0" w:firstLine="0"/>
        <w:jc w:val="both"/>
        <w:rPr>
          <w:rFonts w:ascii="Calibri" w:hAnsi="Calibri" w:cs="Calibri"/>
          <w:color w:val="000000" w:themeColor="text1"/>
          <w:highlight w:val="yellow"/>
        </w:rPr>
      </w:pPr>
      <w:r w:rsidRPr="00F3080C">
        <w:rPr>
          <w:rFonts w:ascii="Calibri" w:hAnsi="Calibri" w:cs="Calibri"/>
          <w:color w:val="000000" w:themeColor="text1"/>
          <w:highlight w:val="yellow"/>
        </w:rPr>
        <w:t>C</w:t>
      </w:r>
      <w:r w:rsidR="00A434F5" w:rsidRPr="00F3080C">
        <w:rPr>
          <w:rFonts w:ascii="Calibri" w:hAnsi="Calibri" w:cs="Calibri"/>
          <w:color w:val="000000" w:themeColor="text1"/>
          <w:highlight w:val="yellow"/>
        </w:rPr>
        <w:t>l</w:t>
      </w:r>
      <w:r w:rsidRPr="00F3080C">
        <w:rPr>
          <w:rFonts w:ascii="Calibri" w:hAnsi="Calibri" w:cs="Calibri"/>
          <w:color w:val="000000" w:themeColor="text1"/>
          <w:highlight w:val="yellow"/>
        </w:rPr>
        <w:t>ick</w:t>
      </w:r>
      <w:r w:rsidR="003F72BB">
        <w:rPr>
          <w:rFonts w:ascii="Calibri" w:hAnsi="Calibri" w:cs="Calibri"/>
          <w:color w:val="000000" w:themeColor="text1"/>
          <w:highlight w:val="yellow"/>
        </w:rPr>
        <w:t xml:space="preserve"> on</w:t>
      </w:r>
      <w:r w:rsidRPr="00F3080C">
        <w:rPr>
          <w:rFonts w:ascii="Calibri" w:hAnsi="Calibri" w:cs="Calibri"/>
          <w:color w:val="000000" w:themeColor="text1"/>
          <w:highlight w:val="yellow"/>
        </w:rPr>
        <w:t xml:space="preserve"> </w:t>
      </w:r>
      <w:r w:rsidR="00C04F67" w:rsidRPr="00F3080C">
        <w:rPr>
          <w:rFonts w:ascii="Calibri" w:hAnsi="Calibri" w:cs="Calibri"/>
          <w:b/>
          <w:bCs/>
          <w:color w:val="000000" w:themeColor="text1"/>
          <w:highlight w:val="yellow"/>
        </w:rPr>
        <w:t>E</w:t>
      </w:r>
      <w:r w:rsidRPr="00F3080C">
        <w:rPr>
          <w:rFonts w:ascii="Calibri" w:hAnsi="Calibri" w:cs="Calibri"/>
          <w:b/>
          <w:bCs/>
          <w:color w:val="000000" w:themeColor="text1"/>
          <w:highlight w:val="yellow"/>
        </w:rPr>
        <w:t xml:space="preserve">xport </w:t>
      </w:r>
      <w:r w:rsidR="00F3080C">
        <w:rPr>
          <w:rFonts w:ascii="Calibri" w:hAnsi="Calibri" w:cs="Calibri"/>
          <w:b/>
          <w:bCs/>
          <w:color w:val="000000" w:themeColor="text1"/>
          <w:highlight w:val="yellow"/>
        </w:rPr>
        <w:t>M</w:t>
      </w:r>
      <w:r w:rsidRPr="00F3080C">
        <w:rPr>
          <w:rFonts w:ascii="Calibri" w:hAnsi="Calibri" w:cs="Calibri"/>
          <w:b/>
          <w:bCs/>
          <w:color w:val="000000" w:themeColor="text1"/>
          <w:highlight w:val="yellow"/>
        </w:rPr>
        <w:t>ovie</w:t>
      </w:r>
      <w:r w:rsidRPr="003131B6">
        <w:rPr>
          <w:rFonts w:ascii="Calibri" w:hAnsi="Calibri" w:cs="Calibri"/>
          <w:color w:val="000000" w:themeColor="text1"/>
          <w:highlight w:val="yellow"/>
        </w:rPr>
        <w:t xml:space="preserve"> to save a video of </w:t>
      </w:r>
      <w:r w:rsidR="008157A6" w:rsidRPr="003131B6">
        <w:rPr>
          <w:rFonts w:ascii="Calibri" w:hAnsi="Calibri" w:cs="Calibri"/>
          <w:color w:val="000000" w:themeColor="text1"/>
          <w:highlight w:val="yellow"/>
        </w:rPr>
        <w:t>the</w:t>
      </w:r>
      <w:r w:rsidRPr="003131B6">
        <w:rPr>
          <w:rFonts w:ascii="Calibri" w:hAnsi="Calibri" w:cs="Calibri"/>
          <w:color w:val="000000" w:themeColor="text1"/>
          <w:highlight w:val="yellow"/>
        </w:rPr>
        <w:t xml:space="preserve"> time-lapse imaging</w:t>
      </w:r>
      <w:r w:rsidR="0066036D" w:rsidRPr="003131B6">
        <w:rPr>
          <w:rFonts w:ascii="Calibri" w:hAnsi="Calibri" w:cs="Calibri"/>
          <w:color w:val="000000" w:themeColor="text1"/>
          <w:highlight w:val="yellow"/>
        </w:rPr>
        <w:t xml:space="preserve"> (</w:t>
      </w:r>
      <w:r w:rsidR="0066036D" w:rsidRPr="00F3080C">
        <w:rPr>
          <w:rFonts w:ascii="Calibri" w:hAnsi="Calibri" w:cs="Calibri"/>
          <w:b/>
          <w:bCs/>
          <w:color w:val="000000" w:themeColor="text1"/>
          <w:highlight w:val="yellow"/>
        </w:rPr>
        <w:t>Fig</w:t>
      </w:r>
      <w:r w:rsidR="00F3080C" w:rsidRPr="00F3080C">
        <w:rPr>
          <w:rFonts w:ascii="Calibri" w:hAnsi="Calibri" w:cs="Calibri"/>
          <w:b/>
          <w:bCs/>
          <w:color w:val="000000" w:themeColor="text1"/>
          <w:highlight w:val="yellow"/>
        </w:rPr>
        <w:t>ure</w:t>
      </w:r>
      <w:r w:rsidR="0066036D" w:rsidRPr="00F3080C">
        <w:rPr>
          <w:rFonts w:ascii="Calibri" w:hAnsi="Calibri" w:cs="Calibri"/>
          <w:b/>
          <w:bCs/>
          <w:color w:val="000000" w:themeColor="text1"/>
          <w:highlight w:val="yellow"/>
        </w:rPr>
        <w:t xml:space="preserve"> </w:t>
      </w:r>
      <w:r w:rsidR="00813127" w:rsidRPr="00F3080C">
        <w:rPr>
          <w:rFonts w:ascii="Calibri" w:hAnsi="Calibri" w:cs="Calibri"/>
          <w:b/>
          <w:bCs/>
          <w:color w:val="000000" w:themeColor="text1"/>
          <w:highlight w:val="yellow"/>
        </w:rPr>
        <w:t>4</w:t>
      </w:r>
      <w:r w:rsidR="0055420C" w:rsidRPr="00F3080C">
        <w:rPr>
          <w:rFonts w:ascii="Calibri" w:hAnsi="Calibri" w:cs="Calibri"/>
          <w:b/>
          <w:bCs/>
          <w:color w:val="000000" w:themeColor="text1"/>
          <w:highlight w:val="yellow"/>
        </w:rPr>
        <w:t>F</w:t>
      </w:r>
      <w:r w:rsidR="0066036D" w:rsidRPr="003131B6">
        <w:rPr>
          <w:rFonts w:ascii="Calibri" w:hAnsi="Calibri" w:cs="Calibri"/>
          <w:color w:val="000000" w:themeColor="text1"/>
          <w:highlight w:val="yellow"/>
        </w:rPr>
        <w:t>)</w:t>
      </w:r>
      <w:r w:rsidRPr="003131B6">
        <w:rPr>
          <w:rFonts w:ascii="Calibri" w:hAnsi="Calibri" w:cs="Calibri"/>
          <w:color w:val="000000" w:themeColor="text1"/>
          <w:highlight w:val="yellow"/>
        </w:rPr>
        <w:t xml:space="preserve">. Specify the movie export settings, including the </w:t>
      </w:r>
      <w:r w:rsidR="00A95610">
        <w:rPr>
          <w:rFonts w:ascii="Calibri" w:hAnsi="Calibri" w:cs="Calibri"/>
          <w:color w:val="000000" w:themeColor="text1"/>
          <w:highlight w:val="yellow"/>
        </w:rPr>
        <w:t>f</w:t>
      </w:r>
      <w:r w:rsidR="00511CE5" w:rsidRPr="003131B6">
        <w:rPr>
          <w:rFonts w:ascii="Calibri" w:hAnsi="Calibri" w:cs="Calibri"/>
          <w:color w:val="000000" w:themeColor="text1"/>
          <w:highlight w:val="yellow"/>
        </w:rPr>
        <w:t xml:space="preserve">ile name and location, </w:t>
      </w:r>
      <w:r w:rsidRPr="003131B6">
        <w:rPr>
          <w:rFonts w:ascii="Calibri" w:hAnsi="Calibri" w:cs="Calibri"/>
          <w:color w:val="000000" w:themeColor="text1"/>
          <w:highlight w:val="yellow"/>
        </w:rPr>
        <w:t>video format (.mp4), video resolution (1</w:t>
      </w:r>
      <w:r w:rsidR="00EF1060">
        <w:rPr>
          <w:rFonts w:ascii="Calibri" w:hAnsi="Calibri" w:cs="Calibri"/>
          <w:color w:val="000000" w:themeColor="text1"/>
          <w:highlight w:val="yellow"/>
        </w:rPr>
        <w:t>,</w:t>
      </w:r>
      <w:r w:rsidRPr="003131B6">
        <w:rPr>
          <w:rFonts w:ascii="Calibri" w:hAnsi="Calibri" w:cs="Calibri"/>
          <w:color w:val="000000" w:themeColor="text1"/>
          <w:highlight w:val="yellow"/>
        </w:rPr>
        <w:t>080</w:t>
      </w:r>
      <w:r w:rsidR="00EF1060">
        <w:rPr>
          <w:rFonts w:ascii="Calibri" w:hAnsi="Calibri" w:cs="Calibri"/>
          <w:color w:val="000000" w:themeColor="text1"/>
          <w:highlight w:val="yellow"/>
        </w:rPr>
        <w:t xml:space="preserve"> </w:t>
      </w:r>
      <w:r w:rsidRPr="003131B6">
        <w:rPr>
          <w:rFonts w:ascii="Calibri" w:hAnsi="Calibri" w:cs="Calibri"/>
          <w:color w:val="000000" w:themeColor="text1"/>
          <w:highlight w:val="yellow"/>
        </w:rPr>
        <w:t xml:space="preserve">p), </w:t>
      </w:r>
      <w:r w:rsidR="00C04F67" w:rsidRPr="003131B6">
        <w:rPr>
          <w:rFonts w:ascii="Calibri" w:hAnsi="Calibri" w:cs="Calibri"/>
          <w:color w:val="000000" w:themeColor="text1"/>
          <w:highlight w:val="yellow"/>
        </w:rPr>
        <w:t>f</w:t>
      </w:r>
      <w:r w:rsidRPr="003131B6">
        <w:rPr>
          <w:rFonts w:ascii="Calibri" w:hAnsi="Calibri" w:cs="Calibri"/>
          <w:color w:val="000000" w:themeColor="text1"/>
          <w:highlight w:val="yellow"/>
        </w:rPr>
        <w:t>ramerate (</w:t>
      </w:r>
      <w:r w:rsidR="00933239" w:rsidRPr="003131B6">
        <w:rPr>
          <w:rFonts w:ascii="Calibri" w:hAnsi="Calibri" w:cs="Calibri"/>
          <w:color w:val="000000" w:themeColor="text1"/>
          <w:highlight w:val="yellow"/>
        </w:rPr>
        <w:t>60</w:t>
      </w:r>
      <w:r w:rsidR="00FA2A2B" w:rsidRPr="003131B6">
        <w:rPr>
          <w:rFonts w:ascii="Calibri" w:hAnsi="Calibri" w:cs="Calibri"/>
          <w:color w:val="000000" w:themeColor="text1"/>
          <w:highlight w:val="yellow"/>
        </w:rPr>
        <w:t xml:space="preserve"> </w:t>
      </w:r>
      <w:r w:rsidRPr="003131B6">
        <w:rPr>
          <w:rFonts w:ascii="Calibri" w:hAnsi="Calibri" w:cs="Calibri"/>
          <w:color w:val="000000" w:themeColor="text1"/>
          <w:highlight w:val="yellow"/>
        </w:rPr>
        <w:t xml:space="preserve">FPS), </w:t>
      </w:r>
      <w:r w:rsidR="00C04F67" w:rsidRPr="003131B6">
        <w:rPr>
          <w:rFonts w:ascii="Calibri" w:hAnsi="Calibri" w:cs="Calibri"/>
          <w:color w:val="000000" w:themeColor="text1"/>
          <w:highlight w:val="yellow"/>
        </w:rPr>
        <w:t>and d</w:t>
      </w:r>
      <w:r w:rsidRPr="003131B6">
        <w:rPr>
          <w:rFonts w:ascii="Calibri" w:hAnsi="Calibri" w:cs="Calibri"/>
          <w:color w:val="000000" w:themeColor="text1"/>
          <w:highlight w:val="yellow"/>
        </w:rPr>
        <w:t xml:space="preserve">ata </w:t>
      </w:r>
      <w:r w:rsidR="00C04F67" w:rsidRPr="003131B6">
        <w:rPr>
          <w:rFonts w:ascii="Calibri" w:hAnsi="Calibri" w:cs="Calibri"/>
          <w:color w:val="000000" w:themeColor="text1"/>
          <w:highlight w:val="yellow"/>
        </w:rPr>
        <w:t>r</w:t>
      </w:r>
      <w:r w:rsidRPr="003131B6">
        <w:rPr>
          <w:rFonts w:ascii="Calibri" w:hAnsi="Calibri" w:cs="Calibri"/>
          <w:color w:val="000000" w:themeColor="text1"/>
          <w:highlight w:val="yellow"/>
        </w:rPr>
        <w:t>esolution (</w:t>
      </w:r>
      <w:r w:rsidR="00AA0CA0" w:rsidRPr="003131B6">
        <w:rPr>
          <w:rFonts w:ascii="Calibri" w:hAnsi="Calibri" w:cs="Calibri"/>
          <w:color w:val="000000" w:themeColor="text1"/>
          <w:highlight w:val="yellow"/>
        </w:rPr>
        <w:t>1</w:t>
      </w:r>
      <w:r w:rsidR="00EF1060">
        <w:rPr>
          <w:rFonts w:ascii="Calibri" w:hAnsi="Calibri" w:cs="Calibri"/>
          <w:color w:val="000000" w:themeColor="text1"/>
          <w:highlight w:val="yellow"/>
        </w:rPr>
        <w:t>,</w:t>
      </w:r>
      <w:r w:rsidR="00AA0CA0" w:rsidRPr="003131B6">
        <w:rPr>
          <w:rFonts w:ascii="Calibri" w:hAnsi="Calibri" w:cs="Calibri"/>
          <w:color w:val="000000" w:themeColor="text1"/>
          <w:highlight w:val="yellow"/>
        </w:rPr>
        <w:t>297</w:t>
      </w:r>
      <w:r w:rsidR="00EF1060">
        <w:rPr>
          <w:rFonts w:ascii="Calibri" w:hAnsi="Calibri" w:cs="Calibri"/>
          <w:color w:val="000000" w:themeColor="text1"/>
          <w:highlight w:val="yellow"/>
        </w:rPr>
        <w:t xml:space="preserve"> </w:t>
      </w:r>
      <w:r w:rsidR="00AA0CA0" w:rsidRPr="003131B6">
        <w:rPr>
          <w:rFonts w:ascii="Calibri" w:hAnsi="Calibri" w:cs="Calibri"/>
          <w:color w:val="000000" w:themeColor="text1"/>
          <w:highlight w:val="yellow"/>
        </w:rPr>
        <w:t>x</w:t>
      </w:r>
      <w:r w:rsidR="00EF1060">
        <w:rPr>
          <w:rFonts w:ascii="Calibri" w:hAnsi="Calibri" w:cs="Calibri"/>
          <w:color w:val="000000" w:themeColor="text1"/>
          <w:highlight w:val="yellow"/>
        </w:rPr>
        <w:t xml:space="preserve"> </w:t>
      </w:r>
      <w:r w:rsidR="00AA0CA0" w:rsidRPr="003131B6">
        <w:rPr>
          <w:rFonts w:ascii="Calibri" w:hAnsi="Calibri" w:cs="Calibri"/>
          <w:color w:val="000000" w:themeColor="text1"/>
          <w:highlight w:val="yellow"/>
        </w:rPr>
        <w:t>1</w:t>
      </w:r>
      <w:r w:rsidR="00EF1060">
        <w:rPr>
          <w:rFonts w:ascii="Calibri" w:hAnsi="Calibri" w:cs="Calibri"/>
          <w:color w:val="000000" w:themeColor="text1"/>
          <w:highlight w:val="yellow"/>
        </w:rPr>
        <w:t>,</w:t>
      </w:r>
      <w:r w:rsidR="00AA0CA0" w:rsidRPr="003131B6">
        <w:rPr>
          <w:rFonts w:ascii="Calibri" w:hAnsi="Calibri" w:cs="Calibri"/>
          <w:color w:val="000000" w:themeColor="text1"/>
          <w:highlight w:val="yellow"/>
        </w:rPr>
        <w:t>297</w:t>
      </w:r>
      <w:r w:rsidR="00EF1060">
        <w:rPr>
          <w:rFonts w:ascii="Calibri" w:hAnsi="Calibri" w:cs="Calibri"/>
          <w:color w:val="000000" w:themeColor="text1"/>
          <w:highlight w:val="yellow"/>
        </w:rPr>
        <w:t xml:space="preserve"> </w:t>
      </w:r>
      <w:r w:rsidR="00AA0CA0" w:rsidRPr="003131B6">
        <w:rPr>
          <w:rFonts w:ascii="Calibri" w:hAnsi="Calibri" w:cs="Calibri"/>
          <w:color w:val="000000" w:themeColor="text1"/>
          <w:highlight w:val="yellow"/>
        </w:rPr>
        <w:t>x</w:t>
      </w:r>
      <w:r w:rsidR="00EF1060">
        <w:rPr>
          <w:rFonts w:ascii="Calibri" w:hAnsi="Calibri" w:cs="Calibri"/>
          <w:color w:val="000000" w:themeColor="text1"/>
          <w:highlight w:val="yellow"/>
        </w:rPr>
        <w:t xml:space="preserve"> </w:t>
      </w:r>
      <w:r w:rsidR="00AA0CA0" w:rsidRPr="003131B6">
        <w:rPr>
          <w:rFonts w:ascii="Calibri" w:hAnsi="Calibri" w:cs="Calibri"/>
          <w:color w:val="000000" w:themeColor="text1"/>
          <w:highlight w:val="yellow"/>
        </w:rPr>
        <w:t>784</w:t>
      </w:r>
      <w:r w:rsidRPr="003131B6">
        <w:rPr>
          <w:rFonts w:ascii="Calibri" w:hAnsi="Calibri" w:cs="Calibri"/>
          <w:color w:val="000000" w:themeColor="text1"/>
          <w:highlight w:val="yellow"/>
        </w:rPr>
        <w:t xml:space="preserve">). </w:t>
      </w:r>
      <w:r w:rsidR="009858AF">
        <w:rPr>
          <w:rFonts w:ascii="Calibri" w:hAnsi="Calibri" w:cs="Calibri"/>
          <w:color w:val="000000" w:themeColor="text1"/>
          <w:highlight w:val="yellow"/>
        </w:rPr>
        <w:t>Add t</w:t>
      </w:r>
      <w:r w:rsidRPr="003131B6">
        <w:rPr>
          <w:rFonts w:ascii="Calibri" w:hAnsi="Calibri" w:cs="Calibri"/>
          <w:color w:val="000000" w:themeColor="text1"/>
          <w:highlight w:val="yellow"/>
        </w:rPr>
        <w:t>imestamps here</w:t>
      </w:r>
      <w:r w:rsidR="009858AF">
        <w:rPr>
          <w:rFonts w:ascii="Calibri" w:hAnsi="Calibri" w:cs="Calibri"/>
          <w:color w:val="000000" w:themeColor="text1"/>
          <w:highlight w:val="yellow"/>
        </w:rPr>
        <w:t>,</w:t>
      </w:r>
      <w:r w:rsidRPr="003131B6">
        <w:rPr>
          <w:rFonts w:ascii="Calibri" w:hAnsi="Calibri" w:cs="Calibri"/>
          <w:color w:val="000000" w:themeColor="text1"/>
          <w:highlight w:val="yellow"/>
        </w:rPr>
        <w:t xml:space="preserve"> if desired. </w:t>
      </w:r>
      <w:r w:rsidR="00C04F67" w:rsidRPr="003131B6">
        <w:rPr>
          <w:rFonts w:ascii="Calibri" w:hAnsi="Calibri" w:cs="Calibri"/>
          <w:color w:val="000000" w:themeColor="text1"/>
          <w:highlight w:val="yellow"/>
        </w:rPr>
        <w:t>Once these parameters are set,</w:t>
      </w:r>
      <w:r w:rsidR="00511CE5" w:rsidRPr="003131B6">
        <w:rPr>
          <w:rFonts w:ascii="Calibri" w:hAnsi="Calibri" w:cs="Calibri"/>
          <w:color w:val="000000" w:themeColor="text1"/>
          <w:highlight w:val="yellow"/>
        </w:rPr>
        <w:t xml:space="preserve"> </w:t>
      </w:r>
      <w:r w:rsidR="00C04F67" w:rsidRPr="003131B6">
        <w:rPr>
          <w:rFonts w:ascii="Calibri" w:hAnsi="Calibri" w:cs="Calibri"/>
          <w:color w:val="000000" w:themeColor="text1"/>
          <w:highlight w:val="yellow"/>
        </w:rPr>
        <w:t xml:space="preserve">choose </w:t>
      </w:r>
      <w:r w:rsidR="00C04F67" w:rsidRPr="009858AF">
        <w:rPr>
          <w:rFonts w:ascii="Calibri" w:hAnsi="Calibri" w:cs="Calibri"/>
          <w:b/>
          <w:bCs/>
          <w:color w:val="000000" w:themeColor="text1"/>
          <w:highlight w:val="yellow"/>
        </w:rPr>
        <w:t>Record</w:t>
      </w:r>
      <w:r w:rsidR="0066036D" w:rsidRPr="003131B6">
        <w:rPr>
          <w:rFonts w:ascii="Calibri" w:hAnsi="Calibri" w:cs="Calibri"/>
          <w:color w:val="000000" w:themeColor="text1"/>
          <w:highlight w:val="yellow"/>
        </w:rPr>
        <w:t xml:space="preserve"> (</w:t>
      </w:r>
      <w:r w:rsidR="0066036D" w:rsidRPr="009858AF">
        <w:rPr>
          <w:rFonts w:ascii="Calibri" w:hAnsi="Calibri" w:cs="Calibri"/>
          <w:b/>
          <w:bCs/>
          <w:color w:val="000000" w:themeColor="text1"/>
          <w:highlight w:val="yellow"/>
        </w:rPr>
        <w:t>Fig</w:t>
      </w:r>
      <w:r w:rsidR="009858AF" w:rsidRPr="009858AF">
        <w:rPr>
          <w:rFonts w:ascii="Calibri" w:hAnsi="Calibri" w:cs="Calibri"/>
          <w:b/>
          <w:bCs/>
          <w:color w:val="000000" w:themeColor="text1"/>
          <w:highlight w:val="yellow"/>
        </w:rPr>
        <w:t>ure</w:t>
      </w:r>
      <w:r w:rsidR="0066036D" w:rsidRPr="009858AF">
        <w:rPr>
          <w:rFonts w:ascii="Calibri" w:hAnsi="Calibri" w:cs="Calibri"/>
          <w:b/>
          <w:bCs/>
          <w:color w:val="000000" w:themeColor="text1"/>
          <w:highlight w:val="yellow"/>
        </w:rPr>
        <w:t xml:space="preserve"> </w:t>
      </w:r>
      <w:r w:rsidR="00C123D8" w:rsidRPr="009858AF">
        <w:rPr>
          <w:rFonts w:ascii="Calibri" w:hAnsi="Calibri" w:cs="Calibri"/>
          <w:b/>
          <w:bCs/>
          <w:color w:val="000000" w:themeColor="text1"/>
          <w:highlight w:val="yellow"/>
        </w:rPr>
        <w:t>4F</w:t>
      </w:r>
      <w:r w:rsidR="0066036D" w:rsidRPr="003131B6">
        <w:rPr>
          <w:rFonts w:ascii="Calibri" w:hAnsi="Calibri" w:cs="Calibri"/>
          <w:color w:val="000000" w:themeColor="text1"/>
          <w:highlight w:val="yellow"/>
        </w:rPr>
        <w:t>)</w:t>
      </w:r>
      <w:r w:rsidR="00511CE5" w:rsidRPr="003131B6">
        <w:rPr>
          <w:rFonts w:ascii="Calibri" w:hAnsi="Calibri" w:cs="Calibri"/>
          <w:color w:val="000000" w:themeColor="text1"/>
          <w:highlight w:val="yellow"/>
        </w:rPr>
        <w:t>.</w:t>
      </w:r>
    </w:p>
    <w:p w14:paraId="7109E114" w14:textId="77777777" w:rsidR="00C123D8" w:rsidRPr="003131B6" w:rsidRDefault="00C123D8" w:rsidP="0038592B">
      <w:pPr>
        <w:pStyle w:val="ListParagraph"/>
        <w:ind w:left="0"/>
        <w:jc w:val="both"/>
        <w:rPr>
          <w:rFonts w:ascii="Calibri" w:hAnsi="Calibri" w:cs="Calibri"/>
          <w:color w:val="000000" w:themeColor="text1"/>
          <w:highlight w:val="yellow"/>
        </w:rPr>
      </w:pPr>
    </w:p>
    <w:p w14:paraId="28CBBFFC" w14:textId="18FB9F84" w:rsidR="00C123D8" w:rsidRPr="003131B6" w:rsidRDefault="00C123D8"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 xml:space="preserve">Steps </w:t>
      </w:r>
      <w:r w:rsidR="009F3B3D">
        <w:rPr>
          <w:rFonts w:ascii="Calibri" w:hAnsi="Calibri" w:cs="Calibri"/>
          <w:color w:val="000000" w:themeColor="text1"/>
          <w:highlight w:val="yellow"/>
        </w:rPr>
        <w:t>3.</w:t>
      </w:r>
      <w:r w:rsidRPr="003131B6">
        <w:rPr>
          <w:rFonts w:ascii="Calibri" w:hAnsi="Calibri" w:cs="Calibri"/>
          <w:color w:val="000000" w:themeColor="text1"/>
          <w:highlight w:val="yellow"/>
        </w:rPr>
        <w:t xml:space="preserve">4 and </w:t>
      </w:r>
      <w:r w:rsidR="009F3B3D">
        <w:rPr>
          <w:rFonts w:ascii="Calibri" w:hAnsi="Calibri" w:cs="Calibri"/>
          <w:color w:val="000000" w:themeColor="text1"/>
          <w:highlight w:val="yellow"/>
        </w:rPr>
        <w:t>3.</w:t>
      </w:r>
      <w:r w:rsidRPr="003131B6">
        <w:rPr>
          <w:rFonts w:ascii="Calibri" w:hAnsi="Calibri" w:cs="Calibri"/>
          <w:color w:val="000000" w:themeColor="text1"/>
          <w:highlight w:val="yellow"/>
        </w:rPr>
        <w:t xml:space="preserve">5 can be repeated with modification to Step </w:t>
      </w:r>
      <w:r w:rsidR="009F3B3D">
        <w:rPr>
          <w:rFonts w:ascii="Calibri" w:hAnsi="Calibri" w:cs="Calibri"/>
          <w:color w:val="000000" w:themeColor="text1"/>
          <w:highlight w:val="yellow"/>
        </w:rPr>
        <w:t>3.</w:t>
      </w:r>
      <w:r w:rsidRPr="003131B6">
        <w:rPr>
          <w:rFonts w:ascii="Calibri" w:hAnsi="Calibri" w:cs="Calibri"/>
          <w:color w:val="000000" w:themeColor="text1"/>
          <w:highlight w:val="yellow"/>
        </w:rPr>
        <w:t xml:space="preserve">4 to create rotation videos at specific timepoints. When adding a keyframe sequence to the storyboard, check the </w:t>
      </w:r>
      <w:r w:rsidRPr="009858AF">
        <w:rPr>
          <w:rFonts w:ascii="Calibri" w:hAnsi="Calibri" w:cs="Calibri"/>
          <w:b/>
          <w:bCs/>
          <w:color w:val="000000" w:themeColor="text1"/>
          <w:highlight w:val="yellow"/>
        </w:rPr>
        <w:t xml:space="preserve">Create </w:t>
      </w:r>
      <w:r w:rsidR="009858AF">
        <w:rPr>
          <w:rFonts w:ascii="Calibri" w:hAnsi="Calibri" w:cs="Calibri"/>
          <w:b/>
          <w:bCs/>
          <w:color w:val="000000" w:themeColor="text1"/>
          <w:highlight w:val="yellow"/>
        </w:rPr>
        <w:t>R</w:t>
      </w:r>
      <w:r w:rsidRPr="009858AF">
        <w:rPr>
          <w:rFonts w:ascii="Calibri" w:hAnsi="Calibri" w:cs="Calibri"/>
          <w:b/>
          <w:bCs/>
          <w:color w:val="000000" w:themeColor="text1"/>
          <w:highlight w:val="yellow"/>
        </w:rPr>
        <w:t>otation</w:t>
      </w:r>
      <w:r w:rsidRPr="003131B6">
        <w:rPr>
          <w:rFonts w:ascii="Calibri" w:hAnsi="Calibri" w:cs="Calibri"/>
          <w:color w:val="000000" w:themeColor="text1"/>
          <w:highlight w:val="yellow"/>
        </w:rPr>
        <w:t xml:space="preserve"> box, and uncheck </w:t>
      </w:r>
      <w:r w:rsidRPr="009858AF">
        <w:rPr>
          <w:rFonts w:ascii="Calibri" w:hAnsi="Calibri" w:cs="Calibri"/>
          <w:b/>
          <w:bCs/>
          <w:color w:val="000000" w:themeColor="text1"/>
          <w:highlight w:val="yellow"/>
        </w:rPr>
        <w:t xml:space="preserve">Use </w:t>
      </w:r>
      <w:r w:rsidR="009858AF">
        <w:rPr>
          <w:rFonts w:ascii="Calibri" w:hAnsi="Calibri" w:cs="Calibri"/>
          <w:b/>
          <w:bCs/>
          <w:color w:val="000000" w:themeColor="text1"/>
          <w:highlight w:val="yellow"/>
        </w:rPr>
        <w:t>T</w:t>
      </w:r>
      <w:r w:rsidRPr="009858AF">
        <w:rPr>
          <w:rFonts w:ascii="Calibri" w:hAnsi="Calibri" w:cs="Calibri"/>
          <w:b/>
          <w:bCs/>
          <w:color w:val="000000" w:themeColor="text1"/>
          <w:highlight w:val="yellow"/>
        </w:rPr>
        <w:t xml:space="preserve">ime </w:t>
      </w:r>
      <w:r w:rsidR="009858AF">
        <w:rPr>
          <w:rFonts w:ascii="Calibri" w:hAnsi="Calibri" w:cs="Calibri"/>
          <w:b/>
          <w:bCs/>
          <w:color w:val="000000" w:themeColor="text1"/>
          <w:highlight w:val="yellow"/>
        </w:rPr>
        <w:t>P</w:t>
      </w:r>
      <w:r w:rsidRPr="009858AF">
        <w:rPr>
          <w:rFonts w:ascii="Calibri" w:hAnsi="Calibri" w:cs="Calibri"/>
          <w:b/>
          <w:bCs/>
          <w:color w:val="000000" w:themeColor="text1"/>
          <w:highlight w:val="yellow"/>
        </w:rPr>
        <w:t>rogression</w:t>
      </w:r>
      <w:r w:rsidRPr="003131B6">
        <w:rPr>
          <w:rFonts w:ascii="Calibri" w:hAnsi="Calibri" w:cs="Calibri"/>
          <w:color w:val="000000" w:themeColor="text1"/>
          <w:highlight w:val="yellow"/>
        </w:rPr>
        <w:t>. Then</w:t>
      </w:r>
      <w:r w:rsidR="00EF1060">
        <w:rPr>
          <w:rFonts w:ascii="Calibri" w:hAnsi="Calibri" w:cs="Calibri"/>
          <w:color w:val="000000" w:themeColor="text1"/>
          <w:highlight w:val="yellow"/>
        </w:rPr>
        <w:t>,</w:t>
      </w:r>
      <w:r w:rsidRPr="003131B6">
        <w:rPr>
          <w:rFonts w:ascii="Calibri" w:hAnsi="Calibri" w:cs="Calibri"/>
          <w:color w:val="000000" w:themeColor="text1"/>
          <w:highlight w:val="yellow"/>
        </w:rPr>
        <w:t xml:space="preserve"> follow the same instructions as in </w:t>
      </w:r>
      <w:r w:rsidR="00A95610" w:rsidRPr="009F3B3D">
        <w:rPr>
          <w:rFonts w:ascii="Calibri" w:hAnsi="Calibri" w:cs="Calibri"/>
          <w:color w:val="000000" w:themeColor="text1"/>
          <w:highlight w:val="yellow"/>
        </w:rPr>
        <w:t>s</w:t>
      </w:r>
      <w:r w:rsidRPr="009F3B3D">
        <w:rPr>
          <w:rFonts w:ascii="Calibri" w:hAnsi="Calibri" w:cs="Calibri"/>
          <w:color w:val="000000" w:themeColor="text1"/>
          <w:highlight w:val="yellow"/>
        </w:rPr>
        <w:t xml:space="preserve">tep </w:t>
      </w:r>
      <w:r w:rsidR="009F3B3D">
        <w:rPr>
          <w:rFonts w:ascii="Calibri" w:hAnsi="Calibri" w:cs="Calibri"/>
          <w:color w:val="000000" w:themeColor="text1"/>
          <w:highlight w:val="yellow"/>
        </w:rPr>
        <w:t>3.</w:t>
      </w:r>
      <w:r w:rsidRPr="009F3B3D">
        <w:rPr>
          <w:rFonts w:ascii="Calibri" w:hAnsi="Calibri" w:cs="Calibri"/>
          <w:color w:val="000000" w:themeColor="text1"/>
          <w:highlight w:val="yellow"/>
        </w:rPr>
        <w:t>5</w:t>
      </w:r>
      <w:r w:rsidRPr="003131B6">
        <w:rPr>
          <w:rFonts w:ascii="Calibri" w:hAnsi="Calibri" w:cs="Calibri"/>
          <w:color w:val="000000" w:themeColor="text1"/>
          <w:highlight w:val="yellow"/>
        </w:rPr>
        <w:t>.</w:t>
      </w:r>
    </w:p>
    <w:p w14:paraId="36CAE9E2" w14:textId="77777777" w:rsidR="005901BB" w:rsidRPr="003131B6" w:rsidRDefault="005901BB" w:rsidP="0038592B">
      <w:pPr>
        <w:pStyle w:val="ListParagraph"/>
        <w:ind w:left="0"/>
        <w:jc w:val="both"/>
        <w:rPr>
          <w:rFonts w:ascii="Calibri" w:hAnsi="Calibri" w:cs="Calibri"/>
          <w:color w:val="000000" w:themeColor="text1"/>
          <w:highlight w:val="yellow"/>
        </w:rPr>
      </w:pPr>
    </w:p>
    <w:p w14:paraId="527010BE" w14:textId="71D3D4C7" w:rsidR="003755AA" w:rsidRPr="003131B6" w:rsidRDefault="009858AF" w:rsidP="0038592B">
      <w:pPr>
        <w:pStyle w:val="ListParagraph"/>
        <w:numPr>
          <w:ilvl w:val="1"/>
          <w:numId w:val="8"/>
        </w:numPr>
        <w:ind w:left="0" w:firstLine="0"/>
        <w:jc w:val="both"/>
        <w:rPr>
          <w:rFonts w:ascii="Calibri" w:hAnsi="Calibri" w:cs="Calibri"/>
          <w:color w:val="000000" w:themeColor="text1"/>
          <w:highlight w:val="yellow"/>
        </w:rPr>
      </w:pPr>
      <w:r>
        <w:rPr>
          <w:rFonts w:ascii="Calibri" w:hAnsi="Calibri" w:cs="Calibri"/>
          <w:color w:val="000000" w:themeColor="text1"/>
          <w:highlight w:val="yellow"/>
        </w:rPr>
        <w:t xml:space="preserve">To render a </w:t>
      </w:r>
      <w:r w:rsidRPr="003131B6">
        <w:rPr>
          <w:rFonts w:ascii="Calibri" w:hAnsi="Calibri" w:cs="Calibri"/>
          <w:color w:val="000000" w:themeColor="text1"/>
          <w:highlight w:val="yellow"/>
        </w:rPr>
        <w:t>high-resolution image at any orientation</w:t>
      </w:r>
      <w:r>
        <w:rPr>
          <w:rFonts w:ascii="Calibri" w:hAnsi="Calibri" w:cs="Calibri"/>
          <w:color w:val="000000" w:themeColor="text1"/>
          <w:highlight w:val="yellow"/>
        </w:rPr>
        <w:t xml:space="preserve"> at any</w:t>
      </w:r>
      <w:r w:rsidR="003755AA" w:rsidRPr="003131B6">
        <w:rPr>
          <w:rFonts w:ascii="Calibri" w:hAnsi="Calibri" w:cs="Calibri"/>
          <w:color w:val="000000" w:themeColor="text1"/>
          <w:highlight w:val="yellow"/>
        </w:rPr>
        <w:t xml:space="preserve"> ind</w:t>
      </w:r>
      <w:r>
        <w:rPr>
          <w:rFonts w:ascii="Calibri" w:hAnsi="Calibri" w:cs="Calibri"/>
          <w:color w:val="000000" w:themeColor="text1"/>
          <w:highlight w:val="yellow"/>
        </w:rPr>
        <w:t>ividu</w:t>
      </w:r>
      <w:r w:rsidR="003755AA" w:rsidRPr="003131B6">
        <w:rPr>
          <w:rFonts w:ascii="Calibri" w:hAnsi="Calibri" w:cs="Calibri"/>
          <w:color w:val="000000" w:themeColor="text1"/>
          <w:highlight w:val="yellow"/>
        </w:rPr>
        <w:t>al time point</w:t>
      </w:r>
      <w:r>
        <w:rPr>
          <w:rFonts w:ascii="Calibri" w:hAnsi="Calibri" w:cs="Calibri"/>
          <w:color w:val="000000" w:themeColor="text1"/>
          <w:highlight w:val="yellow"/>
        </w:rPr>
        <w:t xml:space="preserve">, </w:t>
      </w:r>
      <w:r w:rsidR="00756CAA" w:rsidRPr="003131B6">
        <w:rPr>
          <w:rFonts w:ascii="Calibri" w:hAnsi="Calibri" w:cs="Calibri"/>
          <w:color w:val="000000" w:themeColor="text1"/>
          <w:highlight w:val="yellow"/>
        </w:rPr>
        <w:t xml:space="preserve">select </w:t>
      </w:r>
      <w:r w:rsidR="00A949A1" w:rsidRPr="003131B6">
        <w:rPr>
          <w:rFonts w:ascii="Calibri" w:hAnsi="Calibri" w:cs="Calibri"/>
          <w:color w:val="000000" w:themeColor="text1"/>
          <w:highlight w:val="yellow"/>
        </w:rPr>
        <w:t xml:space="preserve">the </w:t>
      </w:r>
      <w:r w:rsidR="009C5AA2" w:rsidRPr="007B1FE6">
        <w:rPr>
          <w:rFonts w:ascii="Calibri" w:hAnsi="Calibri" w:cs="Calibri"/>
          <w:b/>
          <w:bCs/>
          <w:color w:val="000000" w:themeColor="text1"/>
          <w:highlight w:val="yellow"/>
        </w:rPr>
        <w:t>C</w:t>
      </w:r>
      <w:r w:rsidR="00C123D8" w:rsidRPr="007B1FE6">
        <w:rPr>
          <w:rFonts w:ascii="Calibri" w:hAnsi="Calibri" w:cs="Calibri"/>
          <w:b/>
          <w:bCs/>
          <w:color w:val="000000" w:themeColor="text1"/>
          <w:highlight w:val="yellow"/>
        </w:rPr>
        <w:t>amera</w:t>
      </w:r>
      <w:r w:rsidR="00C123D8" w:rsidRPr="003131B6">
        <w:rPr>
          <w:rFonts w:ascii="Calibri" w:hAnsi="Calibri" w:cs="Calibri"/>
          <w:color w:val="000000" w:themeColor="text1"/>
          <w:highlight w:val="yellow"/>
        </w:rPr>
        <w:t xml:space="preserve"> icon</w:t>
      </w:r>
      <w:r>
        <w:rPr>
          <w:rFonts w:ascii="Calibri" w:hAnsi="Calibri" w:cs="Calibri"/>
          <w:color w:val="000000" w:themeColor="text1"/>
          <w:highlight w:val="yellow"/>
        </w:rPr>
        <w:t xml:space="preserve"> in the </w:t>
      </w:r>
      <w:r w:rsidRPr="003131B6">
        <w:rPr>
          <w:rFonts w:ascii="Calibri" w:hAnsi="Calibri" w:cs="Calibri"/>
          <w:color w:val="000000" w:themeColor="text1"/>
          <w:highlight w:val="yellow"/>
        </w:rPr>
        <w:t>4D Viewer</w:t>
      </w:r>
      <w:r w:rsidR="00C123D8" w:rsidRPr="003131B6">
        <w:rPr>
          <w:rFonts w:ascii="Calibri" w:hAnsi="Calibri" w:cs="Calibri"/>
          <w:color w:val="000000" w:themeColor="text1"/>
          <w:highlight w:val="yellow"/>
        </w:rPr>
        <w:t xml:space="preserve"> </w:t>
      </w:r>
      <w:r w:rsidR="00A949A1" w:rsidRPr="003131B6">
        <w:rPr>
          <w:rFonts w:ascii="Calibri" w:hAnsi="Calibri" w:cs="Calibri"/>
          <w:color w:val="000000" w:themeColor="text1"/>
          <w:highlight w:val="yellow"/>
        </w:rPr>
        <w:t xml:space="preserve">to obtain a </w:t>
      </w:r>
      <w:r w:rsidR="00A434F5" w:rsidRPr="003131B6">
        <w:rPr>
          <w:rFonts w:ascii="Calibri" w:hAnsi="Calibri" w:cs="Calibri"/>
          <w:color w:val="000000" w:themeColor="text1"/>
          <w:highlight w:val="yellow"/>
        </w:rPr>
        <w:t>high-resolution</w:t>
      </w:r>
      <w:r w:rsidR="00A949A1" w:rsidRPr="003131B6">
        <w:rPr>
          <w:rFonts w:ascii="Calibri" w:hAnsi="Calibri" w:cs="Calibri"/>
          <w:color w:val="000000" w:themeColor="text1"/>
          <w:highlight w:val="yellow"/>
        </w:rPr>
        <w:t xml:space="preserve"> image </w:t>
      </w:r>
      <w:r w:rsidR="0066036D" w:rsidRPr="003131B6">
        <w:rPr>
          <w:rFonts w:ascii="Calibri" w:hAnsi="Calibri" w:cs="Calibri"/>
          <w:color w:val="000000" w:themeColor="text1"/>
          <w:highlight w:val="yellow"/>
        </w:rPr>
        <w:t>(</w:t>
      </w:r>
      <w:r w:rsidR="0066036D" w:rsidRPr="009858AF">
        <w:rPr>
          <w:rFonts w:ascii="Calibri" w:hAnsi="Calibri" w:cs="Calibri"/>
          <w:b/>
          <w:bCs/>
          <w:color w:val="000000" w:themeColor="text1"/>
          <w:highlight w:val="yellow"/>
        </w:rPr>
        <w:t>Fig</w:t>
      </w:r>
      <w:r w:rsidRPr="009858AF">
        <w:rPr>
          <w:rFonts w:ascii="Calibri" w:hAnsi="Calibri" w:cs="Calibri"/>
          <w:b/>
          <w:bCs/>
          <w:color w:val="000000" w:themeColor="text1"/>
          <w:highlight w:val="yellow"/>
        </w:rPr>
        <w:t>ure</w:t>
      </w:r>
      <w:r w:rsidR="0066036D" w:rsidRPr="009858AF">
        <w:rPr>
          <w:rFonts w:ascii="Calibri" w:hAnsi="Calibri" w:cs="Calibri"/>
          <w:b/>
          <w:bCs/>
          <w:color w:val="000000" w:themeColor="text1"/>
          <w:highlight w:val="yellow"/>
        </w:rPr>
        <w:t xml:space="preserve"> </w:t>
      </w:r>
      <w:r w:rsidR="00C123D8" w:rsidRPr="009858AF">
        <w:rPr>
          <w:rFonts w:ascii="Calibri" w:hAnsi="Calibri" w:cs="Calibri"/>
          <w:b/>
          <w:bCs/>
          <w:color w:val="000000" w:themeColor="text1"/>
          <w:highlight w:val="yellow"/>
        </w:rPr>
        <w:t>4</w:t>
      </w:r>
      <w:r w:rsidR="0055420C" w:rsidRPr="009858AF">
        <w:rPr>
          <w:rFonts w:ascii="Calibri" w:hAnsi="Calibri" w:cs="Calibri"/>
          <w:b/>
          <w:bCs/>
          <w:color w:val="000000" w:themeColor="text1"/>
          <w:highlight w:val="yellow"/>
        </w:rPr>
        <w:t>C</w:t>
      </w:r>
      <w:r w:rsidR="0066036D" w:rsidRPr="003131B6">
        <w:rPr>
          <w:rFonts w:ascii="Calibri" w:hAnsi="Calibri" w:cs="Calibri"/>
          <w:color w:val="000000" w:themeColor="text1"/>
          <w:highlight w:val="yellow"/>
        </w:rPr>
        <w:t>)</w:t>
      </w:r>
      <w:r w:rsidR="00A949A1" w:rsidRPr="003131B6">
        <w:rPr>
          <w:rFonts w:ascii="Calibri" w:hAnsi="Calibri" w:cs="Calibri"/>
          <w:color w:val="000000" w:themeColor="text1"/>
          <w:highlight w:val="yellow"/>
        </w:rPr>
        <w:t>.</w:t>
      </w:r>
    </w:p>
    <w:p w14:paraId="2A097B93" w14:textId="77777777" w:rsidR="005901BB" w:rsidRPr="003131B6" w:rsidRDefault="005901BB" w:rsidP="0038592B">
      <w:pPr>
        <w:pStyle w:val="ListParagraph"/>
        <w:ind w:left="0"/>
        <w:jc w:val="both"/>
        <w:rPr>
          <w:rFonts w:ascii="Calibri" w:hAnsi="Calibri" w:cs="Calibri"/>
          <w:color w:val="000000" w:themeColor="text1"/>
          <w:highlight w:val="yellow"/>
        </w:rPr>
      </w:pPr>
    </w:p>
    <w:p w14:paraId="6C81CFAB" w14:textId="7682611A" w:rsidR="003F72BB" w:rsidRDefault="004452EE"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To b</w:t>
      </w:r>
      <w:r w:rsidR="00FF1B5F" w:rsidRPr="003131B6">
        <w:rPr>
          <w:rFonts w:ascii="Calibri" w:hAnsi="Calibri" w:cs="Calibri"/>
          <w:color w:val="000000" w:themeColor="text1"/>
          <w:highlight w:val="yellow"/>
        </w:rPr>
        <w:t>uild</w:t>
      </w:r>
      <w:r w:rsidRPr="003131B6">
        <w:rPr>
          <w:rFonts w:ascii="Calibri" w:hAnsi="Calibri" w:cs="Calibri"/>
          <w:color w:val="000000" w:themeColor="text1"/>
          <w:highlight w:val="yellow"/>
        </w:rPr>
        <w:t xml:space="preserve"> a</w:t>
      </w:r>
      <w:r w:rsidR="00FF1B5F" w:rsidRPr="003131B6">
        <w:rPr>
          <w:rFonts w:ascii="Calibri" w:hAnsi="Calibri" w:cs="Calibri"/>
          <w:color w:val="000000" w:themeColor="text1"/>
          <w:highlight w:val="yellow"/>
        </w:rPr>
        <w:t xml:space="preserve"> </w:t>
      </w:r>
      <w:r w:rsidRPr="003131B6">
        <w:rPr>
          <w:rFonts w:ascii="Calibri" w:hAnsi="Calibri" w:cs="Calibri"/>
          <w:color w:val="000000" w:themeColor="text1"/>
          <w:highlight w:val="yellow"/>
        </w:rPr>
        <w:t>p</w:t>
      </w:r>
      <w:r w:rsidR="00FF1B5F" w:rsidRPr="003131B6">
        <w:rPr>
          <w:rFonts w:ascii="Calibri" w:hAnsi="Calibri" w:cs="Calibri"/>
          <w:color w:val="000000" w:themeColor="text1"/>
          <w:highlight w:val="yellow"/>
        </w:rPr>
        <w:t xml:space="preserve">ipeline for </w:t>
      </w:r>
      <w:r w:rsidRPr="003131B6">
        <w:rPr>
          <w:rFonts w:ascii="Calibri" w:hAnsi="Calibri" w:cs="Calibri"/>
          <w:color w:val="000000" w:themeColor="text1"/>
          <w:highlight w:val="yellow"/>
        </w:rPr>
        <w:t>a</w:t>
      </w:r>
      <w:r w:rsidR="00FF1B5F" w:rsidRPr="003131B6">
        <w:rPr>
          <w:rFonts w:ascii="Calibri" w:hAnsi="Calibri" w:cs="Calibri"/>
          <w:color w:val="000000" w:themeColor="text1"/>
          <w:highlight w:val="yellow"/>
        </w:rPr>
        <w:t>nalysis</w:t>
      </w:r>
      <w:r w:rsidRPr="003131B6">
        <w:rPr>
          <w:rFonts w:ascii="Calibri" w:hAnsi="Calibri" w:cs="Calibri"/>
          <w:color w:val="000000" w:themeColor="text1"/>
          <w:highlight w:val="yellow"/>
        </w:rPr>
        <w:t>, choose</w:t>
      </w:r>
      <w:r w:rsidR="006A6624" w:rsidRPr="003131B6">
        <w:rPr>
          <w:rFonts w:ascii="Calibri" w:hAnsi="Calibri" w:cs="Calibri"/>
          <w:color w:val="000000" w:themeColor="text1"/>
          <w:highlight w:val="yellow"/>
        </w:rPr>
        <w:t xml:space="preserve"> </w:t>
      </w:r>
      <w:r w:rsidR="00014305" w:rsidRPr="003131B6">
        <w:rPr>
          <w:rFonts w:ascii="Calibri" w:hAnsi="Calibri" w:cs="Calibri"/>
          <w:color w:val="000000" w:themeColor="text1"/>
          <w:highlight w:val="yellow"/>
        </w:rPr>
        <w:t xml:space="preserve">the </w:t>
      </w:r>
      <w:r w:rsidR="009C5AA2" w:rsidRPr="007B1FE6">
        <w:rPr>
          <w:rFonts w:ascii="Calibri" w:hAnsi="Calibri" w:cs="Calibri"/>
          <w:b/>
          <w:bCs/>
          <w:color w:val="000000" w:themeColor="text1"/>
          <w:highlight w:val="yellow"/>
        </w:rPr>
        <w:t>F</w:t>
      </w:r>
      <w:r w:rsidR="00014305" w:rsidRPr="007B1FE6">
        <w:rPr>
          <w:rFonts w:ascii="Calibri" w:hAnsi="Calibri" w:cs="Calibri"/>
          <w:b/>
          <w:bCs/>
          <w:color w:val="000000" w:themeColor="text1"/>
          <w:highlight w:val="yellow"/>
        </w:rPr>
        <w:t>lask</w:t>
      </w:r>
      <w:r w:rsidR="00014305" w:rsidRPr="003131B6">
        <w:rPr>
          <w:rFonts w:ascii="Calibri" w:hAnsi="Calibri" w:cs="Calibri"/>
          <w:color w:val="000000" w:themeColor="text1"/>
          <w:highlight w:val="yellow"/>
        </w:rPr>
        <w:t xml:space="preserve"> icon to access the </w:t>
      </w:r>
      <w:r w:rsidRPr="007B1FE6">
        <w:rPr>
          <w:rFonts w:ascii="Calibri" w:hAnsi="Calibri" w:cs="Calibri"/>
          <w:b/>
          <w:bCs/>
          <w:color w:val="000000" w:themeColor="text1"/>
          <w:highlight w:val="yellow"/>
        </w:rPr>
        <w:t>Analysis</w:t>
      </w:r>
      <w:r w:rsidRPr="003131B6">
        <w:rPr>
          <w:rFonts w:ascii="Calibri" w:hAnsi="Calibri" w:cs="Calibri"/>
          <w:color w:val="000000" w:themeColor="text1"/>
          <w:highlight w:val="yellow"/>
        </w:rPr>
        <w:t xml:space="preserve"> </w:t>
      </w:r>
      <w:r w:rsidR="00B43E94" w:rsidRPr="003131B6">
        <w:rPr>
          <w:rFonts w:ascii="Calibri" w:hAnsi="Calibri" w:cs="Calibri"/>
          <w:color w:val="000000" w:themeColor="text1"/>
          <w:highlight w:val="yellow"/>
        </w:rPr>
        <w:t>panel</w:t>
      </w:r>
      <w:r w:rsidR="0066036D" w:rsidRPr="003131B6">
        <w:rPr>
          <w:rFonts w:ascii="Calibri" w:hAnsi="Calibri" w:cs="Calibri"/>
          <w:color w:val="000000" w:themeColor="text1"/>
          <w:highlight w:val="yellow"/>
        </w:rPr>
        <w:t xml:space="preserve"> (</w:t>
      </w:r>
      <w:r w:rsidR="0066036D" w:rsidRPr="009858AF">
        <w:rPr>
          <w:rFonts w:ascii="Calibri" w:hAnsi="Calibri" w:cs="Calibri"/>
          <w:b/>
          <w:bCs/>
          <w:color w:val="000000" w:themeColor="text1"/>
          <w:highlight w:val="yellow"/>
        </w:rPr>
        <w:t>Fig</w:t>
      </w:r>
      <w:r w:rsidR="009858AF" w:rsidRPr="009858AF">
        <w:rPr>
          <w:rFonts w:ascii="Calibri" w:hAnsi="Calibri" w:cs="Calibri"/>
          <w:b/>
          <w:bCs/>
          <w:color w:val="000000" w:themeColor="text1"/>
          <w:highlight w:val="yellow"/>
        </w:rPr>
        <w:t>ure</w:t>
      </w:r>
      <w:r w:rsidR="0066036D" w:rsidRPr="009858AF">
        <w:rPr>
          <w:rFonts w:ascii="Calibri" w:hAnsi="Calibri" w:cs="Calibri"/>
          <w:b/>
          <w:bCs/>
          <w:color w:val="000000" w:themeColor="text1"/>
          <w:highlight w:val="yellow"/>
        </w:rPr>
        <w:t xml:space="preserve"> </w:t>
      </w:r>
      <w:r w:rsidR="00C123D8" w:rsidRPr="009858AF">
        <w:rPr>
          <w:rFonts w:ascii="Calibri" w:hAnsi="Calibri" w:cs="Calibri"/>
          <w:b/>
          <w:bCs/>
          <w:color w:val="000000" w:themeColor="text1"/>
          <w:highlight w:val="yellow"/>
        </w:rPr>
        <w:t>4B</w:t>
      </w:r>
      <w:r w:rsidR="0066036D" w:rsidRPr="003131B6">
        <w:rPr>
          <w:rFonts w:ascii="Calibri" w:hAnsi="Calibri" w:cs="Calibri"/>
          <w:color w:val="000000" w:themeColor="text1"/>
          <w:highlight w:val="yellow"/>
        </w:rPr>
        <w:t>)</w:t>
      </w:r>
      <w:r w:rsidR="00657356" w:rsidRPr="003131B6">
        <w:rPr>
          <w:rFonts w:ascii="Calibri" w:hAnsi="Calibri" w:cs="Calibri"/>
          <w:color w:val="000000" w:themeColor="text1"/>
          <w:highlight w:val="yellow"/>
        </w:rPr>
        <w:t xml:space="preserve">. In the </w:t>
      </w:r>
      <w:r w:rsidR="00EF1060" w:rsidRPr="009F3B3D">
        <w:rPr>
          <w:rFonts w:ascii="Calibri" w:hAnsi="Calibri" w:cs="Calibri"/>
          <w:b/>
          <w:bCs/>
          <w:color w:val="000000" w:themeColor="text1"/>
          <w:highlight w:val="yellow"/>
        </w:rPr>
        <w:t>A</w:t>
      </w:r>
      <w:r w:rsidR="00657356" w:rsidRPr="009F3B3D">
        <w:rPr>
          <w:rFonts w:ascii="Calibri" w:hAnsi="Calibri" w:cs="Calibri"/>
          <w:b/>
          <w:bCs/>
          <w:color w:val="000000" w:themeColor="text1"/>
          <w:highlight w:val="yellow"/>
        </w:rPr>
        <w:t>nalysis</w:t>
      </w:r>
      <w:r w:rsidR="00657356" w:rsidRPr="003131B6">
        <w:rPr>
          <w:rFonts w:ascii="Calibri" w:hAnsi="Calibri" w:cs="Calibri"/>
          <w:color w:val="000000" w:themeColor="text1"/>
          <w:highlight w:val="yellow"/>
        </w:rPr>
        <w:t xml:space="preserve"> panel, </w:t>
      </w:r>
      <w:r w:rsidR="009858AF">
        <w:rPr>
          <w:rFonts w:ascii="Calibri" w:hAnsi="Calibri" w:cs="Calibri"/>
          <w:color w:val="000000" w:themeColor="text1"/>
          <w:highlight w:val="yellow"/>
        </w:rPr>
        <w:t xml:space="preserve">click on the </w:t>
      </w:r>
      <w:r w:rsidR="009C5AA2" w:rsidRPr="007B1FE6">
        <w:rPr>
          <w:rFonts w:ascii="Calibri" w:hAnsi="Calibri" w:cs="Calibri"/>
          <w:b/>
          <w:bCs/>
          <w:color w:val="000000" w:themeColor="text1"/>
          <w:highlight w:val="yellow"/>
        </w:rPr>
        <w:t>A</w:t>
      </w:r>
      <w:r w:rsidR="00657356" w:rsidRPr="007B1FE6">
        <w:rPr>
          <w:rFonts w:ascii="Calibri" w:hAnsi="Calibri" w:cs="Calibri"/>
          <w:b/>
          <w:bCs/>
          <w:color w:val="000000" w:themeColor="text1"/>
          <w:highlight w:val="yellow"/>
        </w:rPr>
        <w:t xml:space="preserve">nalysis </w:t>
      </w:r>
      <w:r w:rsidR="009C5AA2" w:rsidRPr="007B1FE6">
        <w:rPr>
          <w:rFonts w:ascii="Calibri" w:hAnsi="Calibri" w:cs="Calibri"/>
          <w:b/>
          <w:bCs/>
          <w:color w:val="000000" w:themeColor="text1"/>
          <w:highlight w:val="yellow"/>
        </w:rPr>
        <w:t>O</w:t>
      </w:r>
      <w:r w:rsidR="00657356" w:rsidRPr="007B1FE6">
        <w:rPr>
          <w:rFonts w:ascii="Calibri" w:hAnsi="Calibri" w:cs="Calibri"/>
          <w:b/>
          <w:bCs/>
          <w:color w:val="000000" w:themeColor="text1"/>
          <w:highlight w:val="yellow"/>
        </w:rPr>
        <w:t>perations</w:t>
      </w:r>
      <w:r w:rsidR="00657356" w:rsidRPr="003131B6">
        <w:rPr>
          <w:rFonts w:ascii="Calibri" w:hAnsi="Calibri" w:cs="Calibri"/>
          <w:color w:val="000000" w:themeColor="text1"/>
          <w:highlight w:val="yellow"/>
        </w:rPr>
        <w:t xml:space="preserve"> dropdown</w:t>
      </w:r>
      <w:r w:rsidRPr="003131B6">
        <w:rPr>
          <w:rFonts w:ascii="Calibri" w:hAnsi="Calibri" w:cs="Calibri"/>
          <w:color w:val="000000" w:themeColor="text1"/>
          <w:highlight w:val="yellow"/>
        </w:rPr>
        <w:t xml:space="preserve"> menu</w:t>
      </w:r>
      <w:r w:rsidR="00657356" w:rsidRPr="003131B6">
        <w:rPr>
          <w:rFonts w:ascii="Calibri" w:hAnsi="Calibri" w:cs="Calibri"/>
          <w:color w:val="000000" w:themeColor="text1"/>
          <w:highlight w:val="yellow"/>
        </w:rPr>
        <w:t xml:space="preserve">. </w:t>
      </w:r>
      <w:r w:rsidRPr="003131B6">
        <w:rPr>
          <w:rFonts w:ascii="Calibri" w:hAnsi="Calibri" w:cs="Calibri"/>
          <w:color w:val="000000" w:themeColor="text1"/>
          <w:highlight w:val="yellow"/>
        </w:rPr>
        <w:t>As an example</w:t>
      </w:r>
      <w:r w:rsidR="00657356" w:rsidRPr="003131B6">
        <w:rPr>
          <w:rFonts w:ascii="Calibri" w:hAnsi="Calibri" w:cs="Calibri"/>
          <w:color w:val="000000" w:themeColor="text1"/>
          <w:highlight w:val="yellow"/>
        </w:rPr>
        <w:t xml:space="preserve">, </w:t>
      </w:r>
      <w:r w:rsidR="009858AF">
        <w:rPr>
          <w:rFonts w:ascii="Calibri" w:hAnsi="Calibri" w:cs="Calibri"/>
          <w:color w:val="000000" w:themeColor="text1"/>
          <w:highlight w:val="yellow"/>
        </w:rPr>
        <w:t xml:space="preserve">the </w:t>
      </w:r>
      <w:r w:rsidR="009858AF">
        <w:rPr>
          <w:rFonts w:ascii="Calibri" w:hAnsi="Calibri" w:cs="Calibri"/>
          <w:color w:val="000000" w:themeColor="text1"/>
          <w:highlight w:val="yellow"/>
        </w:rPr>
        <w:lastRenderedPageBreak/>
        <w:t xml:space="preserve">protocol </w:t>
      </w:r>
      <w:r w:rsidRPr="003131B6">
        <w:rPr>
          <w:rFonts w:ascii="Calibri" w:hAnsi="Calibri" w:cs="Calibri"/>
          <w:color w:val="000000" w:themeColor="text1"/>
          <w:highlight w:val="yellow"/>
        </w:rPr>
        <w:t>demonstrate</w:t>
      </w:r>
      <w:r w:rsidR="009858AF">
        <w:rPr>
          <w:rFonts w:ascii="Calibri" w:hAnsi="Calibri" w:cs="Calibri"/>
          <w:color w:val="000000" w:themeColor="text1"/>
          <w:highlight w:val="yellow"/>
        </w:rPr>
        <w:t>s</w:t>
      </w:r>
      <w:r w:rsidRPr="003131B6">
        <w:rPr>
          <w:rFonts w:ascii="Calibri" w:hAnsi="Calibri" w:cs="Calibri"/>
          <w:color w:val="000000" w:themeColor="text1"/>
          <w:highlight w:val="yellow"/>
        </w:rPr>
        <w:t xml:space="preserve"> below </w:t>
      </w:r>
      <w:r w:rsidR="00D244BD" w:rsidRPr="003131B6">
        <w:rPr>
          <w:rFonts w:ascii="Calibri" w:hAnsi="Calibri" w:cs="Calibri"/>
          <w:color w:val="000000" w:themeColor="text1"/>
          <w:highlight w:val="yellow"/>
        </w:rPr>
        <w:t>the</w:t>
      </w:r>
      <w:r w:rsidRPr="003131B6">
        <w:rPr>
          <w:rFonts w:ascii="Calibri" w:hAnsi="Calibri" w:cs="Calibri"/>
          <w:color w:val="000000" w:themeColor="text1"/>
          <w:highlight w:val="yellow"/>
        </w:rPr>
        <w:t xml:space="preserve"> sequence of</w:t>
      </w:r>
      <w:r w:rsidR="00D244BD" w:rsidRPr="003131B6">
        <w:rPr>
          <w:rFonts w:ascii="Calibri" w:hAnsi="Calibri" w:cs="Calibri"/>
          <w:color w:val="000000" w:themeColor="text1"/>
          <w:highlight w:val="yellow"/>
        </w:rPr>
        <w:t xml:space="preserve"> operations </w:t>
      </w:r>
      <w:r w:rsidRPr="003131B6">
        <w:rPr>
          <w:rFonts w:ascii="Calibri" w:hAnsi="Calibri" w:cs="Calibri"/>
          <w:color w:val="000000" w:themeColor="text1"/>
          <w:highlight w:val="yellow"/>
        </w:rPr>
        <w:t>for a volume analysis</w:t>
      </w:r>
      <w:r w:rsidR="00D244BD" w:rsidRPr="003131B6">
        <w:rPr>
          <w:rFonts w:ascii="Calibri" w:hAnsi="Calibri" w:cs="Calibri"/>
          <w:color w:val="000000" w:themeColor="text1"/>
          <w:highlight w:val="yellow"/>
        </w:rPr>
        <w:t xml:space="preserve"> pipeline.</w:t>
      </w:r>
      <w:r w:rsidR="00E34671" w:rsidRPr="003131B6">
        <w:rPr>
          <w:rFonts w:ascii="Calibri" w:hAnsi="Calibri" w:cs="Calibri"/>
          <w:color w:val="000000" w:themeColor="text1"/>
          <w:highlight w:val="yellow"/>
        </w:rPr>
        <w:t xml:space="preserve"> </w:t>
      </w:r>
      <w:r w:rsidR="006565DD">
        <w:rPr>
          <w:rFonts w:ascii="Calibri" w:hAnsi="Calibri" w:cs="Calibri"/>
          <w:color w:val="000000" w:themeColor="text1"/>
          <w:highlight w:val="yellow"/>
        </w:rPr>
        <w:t>Run or undo e</w:t>
      </w:r>
      <w:r w:rsidR="00E34671" w:rsidRPr="003131B6">
        <w:rPr>
          <w:rFonts w:ascii="Calibri" w:hAnsi="Calibri" w:cs="Calibri"/>
          <w:color w:val="000000" w:themeColor="text1"/>
          <w:highlight w:val="yellow"/>
        </w:rPr>
        <w:t>ach step of the pipeline</w:t>
      </w:r>
      <w:r w:rsidR="00EE3F43">
        <w:rPr>
          <w:rFonts w:ascii="Calibri" w:hAnsi="Calibri" w:cs="Calibri"/>
          <w:color w:val="000000" w:themeColor="text1"/>
          <w:highlight w:val="yellow"/>
        </w:rPr>
        <w:t xml:space="preserve"> individually</w:t>
      </w:r>
      <w:r w:rsidR="00E34671" w:rsidRPr="003131B6">
        <w:rPr>
          <w:rFonts w:ascii="Calibri" w:hAnsi="Calibri" w:cs="Calibri"/>
          <w:color w:val="000000" w:themeColor="text1"/>
          <w:highlight w:val="yellow"/>
        </w:rPr>
        <w:t xml:space="preserve"> </w:t>
      </w:r>
      <w:r w:rsidR="00A949A1" w:rsidRPr="003131B6">
        <w:rPr>
          <w:rFonts w:ascii="Calibri" w:hAnsi="Calibri" w:cs="Calibri"/>
          <w:color w:val="000000" w:themeColor="text1"/>
          <w:highlight w:val="yellow"/>
        </w:rPr>
        <w:t>to fine tun</w:t>
      </w:r>
      <w:r w:rsidR="006565DD">
        <w:rPr>
          <w:rFonts w:ascii="Calibri" w:hAnsi="Calibri" w:cs="Calibri"/>
          <w:color w:val="000000" w:themeColor="text1"/>
          <w:highlight w:val="yellow"/>
        </w:rPr>
        <w:t xml:space="preserve">e </w:t>
      </w:r>
      <w:r w:rsidR="00A949A1" w:rsidRPr="003131B6">
        <w:rPr>
          <w:rFonts w:ascii="Calibri" w:hAnsi="Calibri" w:cs="Calibri"/>
          <w:color w:val="000000" w:themeColor="text1"/>
          <w:highlight w:val="yellow"/>
        </w:rPr>
        <w:t>each parameter</w:t>
      </w:r>
      <w:r w:rsidR="00F73660" w:rsidRPr="003131B6">
        <w:rPr>
          <w:rFonts w:ascii="Calibri" w:hAnsi="Calibri" w:cs="Calibri"/>
          <w:color w:val="000000" w:themeColor="text1"/>
          <w:highlight w:val="yellow"/>
        </w:rPr>
        <w:t xml:space="preserve"> (</w:t>
      </w:r>
      <w:r w:rsidR="00F73660" w:rsidRPr="006565DD">
        <w:rPr>
          <w:rFonts w:ascii="Calibri" w:hAnsi="Calibri" w:cs="Calibri"/>
          <w:b/>
          <w:bCs/>
          <w:color w:val="000000" w:themeColor="text1"/>
          <w:highlight w:val="yellow"/>
        </w:rPr>
        <w:t>Table 1</w:t>
      </w:r>
      <w:r w:rsidR="00F73660" w:rsidRPr="003131B6">
        <w:rPr>
          <w:rFonts w:ascii="Calibri" w:hAnsi="Calibri" w:cs="Calibri"/>
          <w:color w:val="000000" w:themeColor="text1"/>
          <w:highlight w:val="yellow"/>
        </w:rPr>
        <w:t>)</w:t>
      </w:r>
      <w:r w:rsidR="00A949A1" w:rsidRPr="003131B6">
        <w:rPr>
          <w:rFonts w:ascii="Calibri" w:hAnsi="Calibri" w:cs="Calibri"/>
          <w:color w:val="000000" w:themeColor="text1"/>
          <w:highlight w:val="yellow"/>
        </w:rPr>
        <w:t>.</w:t>
      </w:r>
    </w:p>
    <w:p w14:paraId="7BC8308D" w14:textId="1EC0B1F3" w:rsidR="00BD315A" w:rsidRPr="003131B6" w:rsidRDefault="00BD315A" w:rsidP="009F3B3D">
      <w:pPr>
        <w:pStyle w:val="ListParagraph"/>
        <w:ind w:left="0"/>
        <w:jc w:val="both"/>
        <w:rPr>
          <w:rFonts w:ascii="Calibri" w:hAnsi="Calibri" w:cs="Calibri"/>
          <w:color w:val="000000" w:themeColor="text1"/>
          <w:highlight w:val="yellow"/>
        </w:rPr>
      </w:pPr>
    </w:p>
    <w:p w14:paraId="593E77CE" w14:textId="617771DF" w:rsidR="006565DD" w:rsidRDefault="006B6E10"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 xml:space="preserve">Click </w:t>
      </w:r>
      <w:r w:rsidR="004452EE" w:rsidRPr="003131B6">
        <w:rPr>
          <w:rFonts w:ascii="Calibri" w:hAnsi="Calibri" w:cs="Calibri"/>
          <w:color w:val="000000" w:themeColor="text1"/>
          <w:highlight w:val="yellow"/>
        </w:rPr>
        <w:t xml:space="preserve">on </w:t>
      </w:r>
      <w:r w:rsidR="00DD1629" w:rsidRPr="003131B6">
        <w:rPr>
          <w:rFonts w:ascii="Calibri" w:hAnsi="Calibri" w:cs="Calibri"/>
          <w:color w:val="000000" w:themeColor="text1"/>
          <w:highlight w:val="yellow"/>
        </w:rPr>
        <w:t>the blue triangle at the top of the pipeline</w:t>
      </w:r>
      <w:r w:rsidRPr="003131B6">
        <w:rPr>
          <w:rFonts w:ascii="Calibri" w:hAnsi="Calibri" w:cs="Calibri"/>
          <w:color w:val="000000" w:themeColor="text1"/>
          <w:highlight w:val="yellow"/>
        </w:rPr>
        <w:t xml:space="preserve"> </w:t>
      </w:r>
      <w:r w:rsidR="004452EE" w:rsidRPr="003131B6">
        <w:rPr>
          <w:rFonts w:ascii="Calibri" w:hAnsi="Calibri" w:cs="Calibri"/>
          <w:color w:val="000000" w:themeColor="text1"/>
          <w:highlight w:val="yellow"/>
        </w:rPr>
        <w:t xml:space="preserve">to </w:t>
      </w:r>
      <w:r w:rsidRPr="003131B6">
        <w:rPr>
          <w:rFonts w:ascii="Calibri" w:hAnsi="Calibri" w:cs="Calibri"/>
          <w:color w:val="000000" w:themeColor="text1"/>
          <w:highlight w:val="yellow"/>
        </w:rPr>
        <w:t>allow the pipeline to run.</w:t>
      </w:r>
    </w:p>
    <w:p w14:paraId="68A57C4A" w14:textId="77777777" w:rsidR="006565DD" w:rsidRDefault="006565DD" w:rsidP="006565DD">
      <w:pPr>
        <w:pStyle w:val="ListParagraph"/>
        <w:ind w:left="0"/>
        <w:jc w:val="both"/>
        <w:rPr>
          <w:rFonts w:ascii="Calibri" w:hAnsi="Calibri" w:cs="Calibri"/>
          <w:color w:val="000000" w:themeColor="text1"/>
          <w:highlight w:val="yellow"/>
        </w:rPr>
      </w:pPr>
    </w:p>
    <w:p w14:paraId="39A73F9E" w14:textId="3E586A81" w:rsidR="006565DD" w:rsidRPr="00552C5E" w:rsidRDefault="006565DD" w:rsidP="006565DD">
      <w:pPr>
        <w:pStyle w:val="ListParagraph"/>
        <w:ind w:left="0"/>
        <w:jc w:val="both"/>
        <w:rPr>
          <w:rFonts w:ascii="Calibri" w:hAnsi="Calibri" w:cs="Calibri"/>
          <w:color w:val="000000" w:themeColor="text1"/>
        </w:rPr>
      </w:pPr>
      <w:r w:rsidRPr="00552C5E">
        <w:rPr>
          <w:rFonts w:ascii="Calibri" w:hAnsi="Calibri" w:cs="Calibri"/>
          <w:color w:val="000000" w:themeColor="text1"/>
        </w:rPr>
        <w:t xml:space="preserve">NOTE: </w:t>
      </w:r>
      <w:r w:rsidR="006B6E10" w:rsidRPr="00552C5E">
        <w:rPr>
          <w:rFonts w:ascii="Calibri" w:hAnsi="Calibri" w:cs="Calibri"/>
          <w:color w:val="000000" w:themeColor="text1"/>
        </w:rPr>
        <w:t xml:space="preserve">This will take some time depending on the speed of </w:t>
      </w:r>
      <w:r w:rsidR="008157A6" w:rsidRPr="00552C5E">
        <w:rPr>
          <w:rFonts w:ascii="Calibri" w:hAnsi="Calibri" w:cs="Calibri"/>
          <w:color w:val="000000" w:themeColor="text1"/>
        </w:rPr>
        <w:t>the</w:t>
      </w:r>
      <w:r w:rsidR="006B6E10" w:rsidRPr="00552C5E">
        <w:rPr>
          <w:rFonts w:ascii="Calibri" w:hAnsi="Calibri" w:cs="Calibri"/>
          <w:color w:val="000000" w:themeColor="text1"/>
        </w:rPr>
        <w:t xml:space="preserve"> computer.</w:t>
      </w:r>
      <w:r w:rsidR="00A949A1" w:rsidRPr="00552C5E">
        <w:rPr>
          <w:rFonts w:ascii="Calibri" w:hAnsi="Calibri" w:cs="Calibri"/>
          <w:color w:val="000000" w:themeColor="text1"/>
        </w:rPr>
        <w:t xml:space="preserve"> Once the pipeline has been optimized, the pipeline can be </w:t>
      </w:r>
      <w:r w:rsidR="00027350" w:rsidRPr="00552C5E">
        <w:rPr>
          <w:rFonts w:ascii="Calibri" w:hAnsi="Calibri" w:cs="Calibri"/>
          <w:color w:val="000000" w:themeColor="text1"/>
        </w:rPr>
        <w:t xml:space="preserve">exported and imported to </w:t>
      </w:r>
      <w:proofErr w:type="spellStart"/>
      <w:r w:rsidR="00027350" w:rsidRPr="00552C5E">
        <w:rPr>
          <w:rFonts w:ascii="Calibri" w:hAnsi="Calibri" w:cs="Calibri"/>
          <w:color w:val="000000" w:themeColor="text1"/>
        </w:rPr>
        <w:t>arivis</w:t>
      </w:r>
      <w:proofErr w:type="spellEnd"/>
      <w:r w:rsidR="00027350" w:rsidRPr="00552C5E">
        <w:rPr>
          <w:rFonts w:ascii="Calibri" w:hAnsi="Calibri" w:cs="Calibri"/>
          <w:color w:val="000000" w:themeColor="text1"/>
        </w:rPr>
        <w:t xml:space="preserve"> with ease and </w:t>
      </w:r>
      <w:r w:rsidR="00A949A1" w:rsidRPr="00552C5E">
        <w:rPr>
          <w:rFonts w:ascii="Calibri" w:hAnsi="Calibri" w:cs="Calibri"/>
          <w:color w:val="000000" w:themeColor="text1"/>
        </w:rPr>
        <w:t>applied to multiple datasets in a batch analysis.</w:t>
      </w:r>
    </w:p>
    <w:p w14:paraId="6B5F9F19" w14:textId="77777777" w:rsidR="006565DD" w:rsidRDefault="006565DD" w:rsidP="006565DD">
      <w:pPr>
        <w:pStyle w:val="ListParagraph"/>
        <w:ind w:left="0"/>
        <w:jc w:val="both"/>
        <w:rPr>
          <w:rFonts w:ascii="Calibri" w:hAnsi="Calibri" w:cs="Calibri"/>
          <w:color w:val="000000" w:themeColor="text1"/>
          <w:highlight w:val="yellow"/>
        </w:rPr>
      </w:pPr>
    </w:p>
    <w:p w14:paraId="45BF1838" w14:textId="60FA9F51" w:rsidR="00FF1B5F" w:rsidRPr="003C2A13" w:rsidRDefault="006565DD" w:rsidP="006565DD">
      <w:pPr>
        <w:pStyle w:val="ListParagraph"/>
        <w:numPr>
          <w:ilvl w:val="1"/>
          <w:numId w:val="8"/>
        </w:numPr>
        <w:ind w:left="0" w:firstLine="0"/>
        <w:jc w:val="both"/>
        <w:rPr>
          <w:rFonts w:ascii="Calibri" w:hAnsi="Calibri" w:cs="Calibri"/>
          <w:color w:val="000000" w:themeColor="text1"/>
        </w:rPr>
      </w:pPr>
      <w:r w:rsidRPr="003C2A13">
        <w:rPr>
          <w:rFonts w:ascii="Calibri" w:hAnsi="Calibri" w:cs="Calibri"/>
          <w:color w:val="000000" w:themeColor="text1"/>
        </w:rPr>
        <w:t>To access</w:t>
      </w:r>
      <w:r w:rsidR="00A949A1" w:rsidRPr="003C2A13">
        <w:rPr>
          <w:rFonts w:ascii="Calibri" w:hAnsi="Calibri" w:cs="Calibri"/>
          <w:color w:val="000000" w:themeColor="text1"/>
        </w:rPr>
        <w:t xml:space="preserve"> batch </w:t>
      </w:r>
      <w:r w:rsidRPr="003C2A13">
        <w:rPr>
          <w:rFonts w:ascii="Calibri" w:hAnsi="Calibri" w:cs="Calibri"/>
          <w:color w:val="000000" w:themeColor="text1"/>
        </w:rPr>
        <w:t>analysis, click</w:t>
      </w:r>
      <w:r w:rsidR="003F72BB">
        <w:rPr>
          <w:rFonts w:ascii="Calibri" w:hAnsi="Calibri" w:cs="Calibri"/>
          <w:color w:val="000000" w:themeColor="text1"/>
        </w:rPr>
        <w:t xml:space="preserve"> on</w:t>
      </w:r>
      <w:r w:rsidRPr="003C2A13">
        <w:rPr>
          <w:rFonts w:ascii="Calibri" w:hAnsi="Calibri" w:cs="Calibri"/>
          <w:color w:val="000000" w:themeColor="text1"/>
        </w:rPr>
        <w:t xml:space="preserve"> </w:t>
      </w:r>
      <w:r w:rsidRPr="003C2A13">
        <w:rPr>
          <w:rFonts w:ascii="Calibri" w:hAnsi="Calibri" w:cs="Calibri"/>
          <w:b/>
          <w:bCs/>
          <w:color w:val="000000" w:themeColor="text1"/>
        </w:rPr>
        <w:t>Batch Analysis</w:t>
      </w:r>
      <w:r w:rsidRPr="003C2A13">
        <w:rPr>
          <w:rFonts w:ascii="Calibri" w:hAnsi="Calibri" w:cs="Calibri"/>
          <w:color w:val="000000" w:themeColor="text1"/>
        </w:rPr>
        <w:t xml:space="preserve"> </w:t>
      </w:r>
      <w:r w:rsidR="00A949A1" w:rsidRPr="003C2A13">
        <w:rPr>
          <w:rFonts w:ascii="Calibri" w:hAnsi="Calibri" w:cs="Calibri"/>
          <w:color w:val="000000" w:themeColor="text1"/>
        </w:rPr>
        <w:t xml:space="preserve">under the </w:t>
      </w:r>
      <w:r w:rsidR="0055420C" w:rsidRPr="009F3B3D">
        <w:rPr>
          <w:rFonts w:ascii="Calibri" w:hAnsi="Calibri" w:cs="Calibri"/>
          <w:b/>
          <w:bCs/>
          <w:color w:val="000000" w:themeColor="text1"/>
        </w:rPr>
        <w:t>A</w:t>
      </w:r>
      <w:r w:rsidR="00A949A1" w:rsidRPr="009F3B3D">
        <w:rPr>
          <w:rFonts w:ascii="Calibri" w:hAnsi="Calibri" w:cs="Calibri"/>
          <w:b/>
          <w:bCs/>
          <w:color w:val="000000" w:themeColor="text1"/>
        </w:rPr>
        <w:t>nalysis</w:t>
      </w:r>
      <w:r w:rsidR="00A949A1" w:rsidRPr="003C2A13">
        <w:rPr>
          <w:rFonts w:ascii="Calibri" w:hAnsi="Calibri" w:cs="Calibri"/>
          <w:color w:val="000000" w:themeColor="text1"/>
        </w:rPr>
        <w:t xml:space="preserve"> tab</w:t>
      </w:r>
      <w:r w:rsidRPr="003C2A13">
        <w:rPr>
          <w:rFonts w:ascii="Calibri" w:hAnsi="Calibri" w:cs="Calibri"/>
          <w:color w:val="000000" w:themeColor="text1"/>
        </w:rPr>
        <w:t>.</w:t>
      </w:r>
    </w:p>
    <w:p w14:paraId="3850F3CC" w14:textId="77777777" w:rsidR="005901BB" w:rsidRPr="003131B6" w:rsidRDefault="005901BB" w:rsidP="0038592B">
      <w:pPr>
        <w:pStyle w:val="ListParagraph"/>
        <w:ind w:left="0"/>
        <w:jc w:val="both"/>
        <w:rPr>
          <w:rFonts w:ascii="Calibri" w:hAnsi="Calibri" w:cs="Calibri"/>
          <w:color w:val="000000" w:themeColor="text1"/>
          <w:highlight w:val="yellow"/>
        </w:rPr>
      </w:pPr>
    </w:p>
    <w:p w14:paraId="169BA458" w14:textId="2C52A013" w:rsidR="00FF1B5F" w:rsidRPr="003131B6" w:rsidRDefault="00A949A1" w:rsidP="0038592B">
      <w:pPr>
        <w:pStyle w:val="ListParagraph"/>
        <w:numPr>
          <w:ilvl w:val="1"/>
          <w:numId w:val="8"/>
        </w:numPr>
        <w:ind w:left="0" w:firstLine="0"/>
        <w:jc w:val="both"/>
        <w:rPr>
          <w:rFonts w:ascii="Calibri" w:hAnsi="Calibri" w:cs="Calibri"/>
          <w:color w:val="000000" w:themeColor="text1"/>
          <w:highlight w:val="yellow"/>
        </w:rPr>
      </w:pPr>
      <w:r w:rsidRPr="003131B6">
        <w:rPr>
          <w:rFonts w:ascii="Calibri" w:hAnsi="Calibri" w:cs="Calibri"/>
          <w:color w:val="000000" w:themeColor="text1"/>
          <w:highlight w:val="yellow"/>
        </w:rPr>
        <w:t xml:space="preserve">After the pipeline runs, </w:t>
      </w:r>
      <w:r w:rsidR="006565DD">
        <w:rPr>
          <w:rFonts w:ascii="Calibri" w:hAnsi="Calibri" w:cs="Calibri"/>
          <w:color w:val="000000" w:themeColor="text1"/>
          <w:highlight w:val="yellow"/>
        </w:rPr>
        <w:t xml:space="preserve">a window </w:t>
      </w:r>
      <w:r w:rsidRPr="003131B6">
        <w:rPr>
          <w:rFonts w:ascii="Calibri" w:hAnsi="Calibri" w:cs="Calibri"/>
          <w:color w:val="000000" w:themeColor="text1"/>
          <w:highlight w:val="yellow"/>
        </w:rPr>
        <w:t>pull</w:t>
      </w:r>
      <w:r w:rsidR="006565DD">
        <w:rPr>
          <w:rFonts w:ascii="Calibri" w:hAnsi="Calibri" w:cs="Calibri"/>
          <w:color w:val="000000" w:themeColor="text1"/>
          <w:highlight w:val="yellow"/>
        </w:rPr>
        <w:t>s</w:t>
      </w:r>
      <w:r w:rsidRPr="003131B6">
        <w:rPr>
          <w:rFonts w:ascii="Calibri" w:hAnsi="Calibri" w:cs="Calibri"/>
          <w:color w:val="000000" w:themeColor="text1"/>
          <w:highlight w:val="yellow"/>
        </w:rPr>
        <w:t xml:space="preserve"> up with </w:t>
      </w:r>
      <w:proofErr w:type="gramStart"/>
      <w:r w:rsidRPr="003131B6">
        <w:rPr>
          <w:rFonts w:ascii="Calibri" w:hAnsi="Calibri" w:cs="Calibri"/>
          <w:color w:val="000000" w:themeColor="text1"/>
          <w:highlight w:val="yellow"/>
        </w:rPr>
        <w:t>all of</w:t>
      </w:r>
      <w:proofErr w:type="gramEnd"/>
      <w:r w:rsidRPr="003131B6">
        <w:rPr>
          <w:rFonts w:ascii="Calibri" w:hAnsi="Calibri" w:cs="Calibri"/>
          <w:color w:val="000000" w:themeColor="text1"/>
          <w:highlight w:val="yellow"/>
        </w:rPr>
        <w:t xml:space="preserve"> the objects found. </w:t>
      </w:r>
      <w:r w:rsidR="006565DD">
        <w:rPr>
          <w:rFonts w:ascii="Calibri" w:hAnsi="Calibri" w:cs="Calibri"/>
          <w:color w:val="000000" w:themeColor="text1"/>
          <w:highlight w:val="yellow"/>
        </w:rPr>
        <w:t>Access</w:t>
      </w:r>
      <w:r w:rsidRPr="003131B6">
        <w:rPr>
          <w:rFonts w:ascii="Calibri" w:hAnsi="Calibri" w:cs="Calibri"/>
          <w:color w:val="000000" w:themeColor="text1"/>
          <w:highlight w:val="yellow"/>
        </w:rPr>
        <w:t xml:space="preserve"> </w:t>
      </w:r>
      <w:r w:rsidR="006565DD">
        <w:rPr>
          <w:rFonts w:ascii="Calibri" w:hAnsi="Calibri" w:cs="Calibri"/>
          <w:color w:val="000000" w:themeColor="text1"/>
          <w:highlight w:val="yellow"/>
        </w:rPr>
        <w:t>t</w:t>
      </w:r>
      <w:r w:rsidR="00014305" w:rsidRPr="003131B6">
        <w:rPr>
          <w:rFonts w:ascii="Calibri" w:hAnsi="Calibri" w:cs="Calibri"/>
          <w:color w:val="000000" w:themeColor="text1"/>
          <w:highlight w:val="yellow"/>
        </w:rPr>
        <w:t xml:space="preserve">his manually through the </w:t>
      </w:r>
      <w:r w:rsidR="009C5AA2" w:rsidRPr="007B1FE6">
        <w:rPr>
          <w:rFonts w:ascii="Calibri" w:hAnsi="Calibri" w:cs="Calibri"/>
          <w:b/>
          <w:bCs/>
          <w:color w:val="000000" w:themeColor="text1"/>
          <w:highlight w:val="yellow"/>
        </w:rPr>
        <w:t>T</w:t>
      </w:r>
      <w:r w:rsidR="00014305" w:rsidRPr="007B1FE6">
        <w:rPr>
          <w:rFonts w:ascii="Calibri" w:hAnsi="Calibri" w:cs="Calibri"/>
          <w:b/>
          <w:bCs/>
          <w:color w:val="000000" w:themeColor="text1"/>
          <w:highlight w:val="yellow"/>
        </w:rPr>
        <w:t>able</w:t>
      </w:r>
      <w:r w:rsidR="00014305" w:rsidRPr="003131B6">
        <w:rPr>
          <w:rFonts w:ascii="Calibri" w:hAnsi="Calibri" w:cs="Calibri"/>
          <w:color w:val="000000" w:themeColor="text1"/>
          <w:highlight w:val="yellow"/>
        </w:rPr>
        <w:t xml:space="preserve"> icon</w:t>
      </w:r>
      <w:r w:rsidR="00C123D8" w:rsidRPr="003131B6">
        <w:rPr>
          <w:rFonts w:ascii="Calibri" w:hAnsi="Calibri" w:cs="Calibri"/>
          <w:color w:val="000000" w:themeColor="text1"/>
          <w:highlight w:val="yellow"/>
        </w:rPr>
        <w:t xml:space="preserve"> (</w:t>
      </w:r>
      <w:r w:rsidR="00C123D8" w:rsidRPr="006565DD">
        <w:rPr>
          <w:rFonts w:ascii="Calibri" w:hAnsi="Calibri" w:cs="Calibri"/>
          <w:b/>
          <w:bCs/>
          <w:color w:val="000000" w:themeColor="text1"/>
          <w:highlight w:val="yellow"/>
        </w:rPr>
        <w:t>Fig</w:t>
      </w:r>
      <w:r w:rsidR="006565DD" w:rsidRPr="006565DD">
        <w:rPr>
          <w:rFonts w:ascii="Calibri" w:hAnsi="Calibri" w:cs="Calibri"/>
          <w:b/>
          <w:bCs/>
          <w:color w:val="000000" w:themeColor="text1"/>
          <w:highlight w:val="yellow"/>
        </w:rPr>
        <w:t>ure</w:t>
      </w:r>
      <w:r w:rsidR="00C123D8" w:rsidRPr="006565DD">
        <w:rPr>
          <w:rFonts w:ascii="Calibri" w:hAnsi="Calibri" w:cs="Calibri"/>
          <w:b/>
          <w:bCs/>
          <w:color w:val="000000" w:themeColor="text1"/>
          <w:highlight w:val="yellow"/>
        </w:rPr>
        <w:t xml:space="preserve"> 4B</w:t>
      </w:r>
      <w:r w:rsidR="00C123D8" w:rsidRPr="003131B6">
        <w:rPr>
          <w:rFonts w:ascii="Calibri" w:hAnsi="Calibri" w:cs="Calibri"/>
          <w:color w:val="000000" w:themeColor="text1"/>
          <w:highlight w:val="yellow"/>
        </w:rPr>
        <w:t>)</w:t>
      </w:r>
      <w:r w:rsidR="00014305" w:rsidRPr="003131B6">
        <w:rPr>
          <w:rFonts w:ascii="Calibri" w:hAnsi="Calibri" w:cs="Calibri"/>
          <w:color w:val="000000" w:themeColor="text1"/>
          <w:highlight w:val="yellow"/>
        </w:rPr>
        <w:t xml:space="preserve">. </w:t>
      </w:r>
      <w:r w:rsidRPr="003131B6">
        <w:rPr>
          <w:rFonts w:ascii="Calibri" w:hAnsi="Calibri" w:cs="Calibri"/>
          <w:color w:val="000000" w:themeColor="text1"/>
          <w:highlight w:val="yellow"/>
        </w:rPr>
        <w:t xml:space="preserve">At the top of this window, </w:t>
      </w:r>
      <w:r w:rsidR="004452EE" w:rsidRPr="003131B6">
        <w:rPr>
          <w:rFonts w:ascii="Calibri" w:hAnsi="Calibri" w:cs="Calibri"/>
          <w:color w:val="000000" w:themeColor="text1"/>
          <w:highlight w:val="yellow"/>
        </w:rPr>
        <w:t>click on the</w:t>
      </w:r>
      <w:r w:rsidRPr="003131B6">
        <w:rPr>
          <w:rFonts w:ascii="Calibri" w:hAnsi="Calibri" w:cs="Calibri"/>
          <w:color w:val="000000" w:themeColor="text1"/>
          <w:highlight w:val="yellow"/>
        </w:rPr>
        <w:t xml:space="preserve"> box </w:t>
      </w:r>
      <w:r w:rsidR="004452EE" w:rsidRPr="003131B6">
        <w:rPr>
          <w:rFonts w:ascii="Calibri" w:hAnsi="Calibri" w:cs="Calibri"/>
          <w:color w:val="000000" w:themeColor="text1"/>
          <w:highlight w:val="yellow"/>
        </w:rPr>
        <w:t>labeled</w:t>
      </w:r>
      <w:r w:rsidRPr="003131B6">
        <w:rPr>
          <w:rFonts w:ascii="Calibri" w:hAnsi="Calibri" w:cs="Calibri"/>
          <w:color w:val="000000" w:themeColor="text1"/>
          <w:highlight w:val="yellow"/>
        </w:rPr>
        <w:t xml:space="preserve"> </w:t>
      </w:r>
      <w:r w:rsidRPr="006565DD">
        <w:rPr>
          <w:rFonts w:ascii="Calibri" w:hAnsi="Calibri" w:cs="Calibri"/>
          <w:b/>
          <w:bCs/>
          <w:color w:val="000000" w:themeColor="text1"/>
          <w:highlight w:val="yellow"/>
        </w:rPr>
        <w:t>Feature Columns</w:t>
      </w:r>
      <w:r w:rsidR="006565DD">
        <w:rPr>
          <w:rFonts w:ascii="Calibri" w:hAnsi="Calibri" w:cs="Calibri"/>
          <w:color w:val="000000" w:themeColor="text1"/>
          <w:highlight w:val="yellow"/>
        </w:rPr>
        <w:t xml:space="preserve"> to </w:t>
      </w:r>
      <w:r w:rsidRPr="003131B6">
        <w:rPr>
          <w:rFonts w:ascii="Calibri" w:hAnsi="Calibri" w:cs="Calibri"/>
          <w:color w:val="000000" w:themeColor="text1"/>
          <w:highlight w:val="yellow"/>
        </w:rPr>
        <w:t xml:space="preserve">pull up a list of features that can provide information about </w:t>
      </w:r>
      <w:r w:rsidR="008157A6" w:rsidRPr="003131B6">
        <w:rPr>
          <w:rFonts w:ascii="Calibri" w:hAnsi="Calibri" w:cs="Calibri"/>
          <w:color w:val="000000" w:themeColor="text1"/>
          <w:highlight w:val="yellow"/>
        </w:rPr>
        <w:t>the</w:t>
      </w:r>
      <w:r w:rsidRPr="003131B6">
        <w:rPr>
          <w:rFonts w:ascii="Calibri" w:hAnsi="Calibri" w:cs="Calibri"/>
          <w:color w:val="000000" w:themeColor="text1"/>
          <w:highlight w:val="yellow"/>
        </w:rPr>
        <w:t xml:space="preserve"> object of interest. For the </w:t>
      </w:r>
      <w:r w:rsidR="004452EE" w:rsidRPr="003131B6">
        <w:rPr>
          <w:rFonts w:ascii="Calibri" w:hAnsi="Calibri" w:cs="Calibri"/>
          <w:color w:val="000000" w:themeColor="text1"/>
          <w:highlight w:val="yellow"/>
        </w:rPr>
        <w:t>e</w:t>
      </w:r>
      <w:r w:rsidRPr="003131B6">
        <w:rPr>
          <w:rFonts w:ascii="Calibri" w:hAnsi="Calibri" w:cs="Calibri"/>
          <w:color w:val="000000" w:themeColor="text1"/>
          <w:highlight w:val="yellow"/>
        </w:rPr>
        <w:t xml:space="preserve">ye </w:t>
      </w:r>
      <w:r w:rsidR="004452EE" w:rsidRPr="003131B6">
        <w:rPr>
          <w:rFonts w:ascii="Calibri" w:hAnsi="Calibri" w:cs="Calibri"/>
          <w:color w:val="000000" w:themeColor="text1"/>
          <w:highlight w:val="yellow"/>
        </w:rPr>
        <w:t>f</w:t>
      </w:r>
      <w:r w:rsidRPr="003131B6">
        <w:rPr>
          <w:rFonts w:ascii="Calibri" w:hAnsi="Calibri" w:cs="Calibri"/>
          <w:color w:val="000000" w:themeColor="text1"/>
          <w:highlight w:val="yellow"/>
        </w:rPr>
        <w:t xml:space="preserve">ield </w:t>
      </w:r>
      <w:r w:rsidR="004452EE" w:rsidRPr="003131B6">
        <w:rPr>
          <w:rFonts w:ascii="Calibri" w:hAnsi="Calibri" w:cs="Calibri"/>
          <w:color w:val="000000" w:themeColor="text1"/>
          <w:highlight w:val="yellow"/>
        </w:rPr>
        <w:t>volume a</w:t>
      </w:r>
      <w:r w:rsidRPr="003131B6">
        <w:rPr>
          <w:rFonts w:ascii="Calibri" w:hAnsi="Calibri" w:cs="Calibri"/>
          <w:color w:val="000000" w:themeColor="text1"/>
          <w:highlight w:val="yellow"/>
        </w:rPr>
        <w:t xml:space="preserve">nalysis, </w:t>
      </w:r>
      <w:r w:rsidR="004452EE" w:rsidRPr="003131B6">
        <w:rPr>
          <w:rFonts w:ascii="Calibri" w:hAnsi="Calibri" w:cs="Calibri"/>
          <w:color w:val="000000" w:themeColor="text1"/>
          <w:highlight w:val="yellow"/>
        </w:rPr>
        <w:t xml:space="preserve">these features include </w:t>
      </w:r>
      <w:r w:rsidRPr="003131B6">
        <w:rPr>
          <w:rFonts w:ascii="Calibri" w:hAnsi="Calibri" w:cs="Calibri"/>
          <w:color w:val="000000" w:themeColor="text1"/>
          <w:highlight w:val="yellow"/>
        </w:rPr>
        <w:t xml:space="preserve">Surface Area, Volume (Volume, </w:t>
      </w:r>
      <w:proofErr w:type="spellStart"/>
      <w:r w:rsidRPr="003131B6">
        <w:rPr>
          <w:rFonts w:ascii="Calibri" w:hAnsi="Calibri" w:cs="Calibri"/>
          <w:color w:val="000000" w:themeColor="text1"/>
          <w:highlight w:val="yellow"/>
        </w:rPr>
        <w:t>VoxelCount</w:t>
      </w:r>
      <w:proofErr w:type="spellEnd"/>
      <w:r w:rsidRPr="003131B6">
        <w:rPr>
          <w:rFonts w:ascii="Calibri" w:hAnsi="Calibri" w:cs="Calibri"/>
          <w:color w:val="000000" w:themeColor="text1"/>
          <w:highlight w:val="yellow"/>
        </w:rPr>
        <w:t>)</w:t>
      </w:r>
      <w:r w:rsidR="008F7C85" w:rsidRPr="003131B6">
        <w:rPr>
          <w:rFonts w:ascii="Calibri" w:hAnsi="Calibri" w:cs="Calibri"/>
          <w:color w:val="000000" w:themeColor="text1"/>
          <w:highlight w:val="yellow"/>
        </w:rPr>
        <w:t>, Intensities #1 (Mean), Attributes (Id, Type)</w:t>
      </w:r>
      <w:r w:rsidR="004452EE" w:rsidRPr="003131B6">
        <w:rPr>
          <w:rFonts w:ascii="Calibri" w:hAnsi="Calibri" w:cs="Calibri"/>
          <w:color w:val="000000" w:themeColor="text1"/>
          <w:highlight w:val="yellow"/>
        </w:rPr>
        <w:t>, and</w:t>
      </w:r>
      <w:r w:rsidR="008F7C85" w:rsidRPr="003131B6">
        <w:rPr>
          <w:rFonts w:ascii="Calibri" w:hAnsi="Calibri" w:cs="Calibri"/>
          <w:color w:val="000000" w:themeColor="text1"/>
          <w:highlight w:val="yellow"/>
        </w:rPr>
        <w:t xml:space="preserve"> Time Point (</w:t>
      </w:r>
      <w:r w:rsidR="00DE49A9" w:rsidRPr="003131B6">
        <w:rPr>
          <w:rFonts w:ascii="Calibri" w:hAnsi="Calibri" w:cs="Calibri"/>
          <w:color w:val="000000" w:themeColor="text1"/>
          <w:highlight w:val="yellow"/>
        </w:rPr>
        <w:t>First</w:t>
      </w:r>
      <w:r w:rsidR="008F7C85" w:rsidRPr="003131B6">
        <w:rPr>
          <w:rFonts w:ascii="Calibri" w:hAnsi="Calibri" w:cs="Calibri"/>
          <w:color w:val="000000" w:themeColor="text1"/>
          <w:highlight w:val="yellow"/>
        </w:rPr>
        <w:t xml:space="preserve">). </w:t>
      </w:r>
      <w:r w:rsidR="00EE690D" w:rsidRPr="003131B6">
        <w:rPr>
          <w:rFonts w:ascii="Calibri" w:hAnsi="Calibri" w:cs="Calibri"/>
          <w:color w:val="000000" w:themeColor="text1"/>
          <w:highlight w:val="yellow"/>
        </w:rPr>
        <w:t>Click</w:t>
      </w:r>
      <w:r w:rsidR="003F72BB">
        <w:rPr>
          <w:rFonts w:ascii="Calibri" w:hAnsi="Calibri" w:cs="Calibri"/>
          <w:color w:val="000000" w:themeColor="text1"/>
          <w:highlight w:val="yellow"/>
        </w:rPr>
        <w:t xml:space="preserve"> on</w:t>
      </w:r>
      <w:r w:rsidR="00EE690D" w:rsidRPr="003131B6">
        <w:rPr>
          <w:rFonts w:ascii="Calibri" w:hAnsi="Calibri" w:cs="Calibri"/>
          <w:color w:val="000000" w:themeColor="text1"/>
          <w:highlight w:val="yellow"/>
        </w:rPr>
        <w:t xml:space="preserve"> </w:t>
      </w:r>
      <w:r w:rsidR="004452EE" w:rsidRPr="00C81E07">
        <w:rPr>
          <w:rFonts w:ascii="Calibri" w:hAnsi="Calibri" w:cs="Calibri"/>
          <w:b/>
          <w:bCs/>
          <w:color w:val="000000" w:themeColor="text1"/>
          <w:highlight w:val="yellow"/>
        </w:rPr>
        <w:t>Export</w:t>
      </w:r>
      <w:r w:rsidR="004452EE" w:rsidRPr="003131B6">
        <w:rPr>
          <w:rFonts w:ascii="Calibri" w:hAnsi="Calibri" w:cs="Calibri"/>
          <w:color w:val="000000" w:themeColor="text1"/>
          <w:highlight w:val="yellow"/>
        </w:rPr>
        <w:t xml:space="preserve"> </w:t>
      </w:r>
      <w:r w:rsidR="00EE690D" w:rsidRPr="003131B6">
        <w:rPr>
          <w:rFonts w:ascii="Calibri" w:hAnsi="Calibri" w:cs="Calibri"/>
          <w:color w:val="000000" w:themeColor="text1"/>
          <w:highlight w:val="yellow"/>
        </w:rPr>
        <w:t xml:space="preserve">to </w:t>
      </w:r>
      <w:r w:rsidR="008F7C85" w:rsidRPr="003131B6">
        <w:rPr>
          <w:rFonts w:ascii="Calibri" w:hAnsi="Calibri" w:cs="Calibri"/>
          <w:color w:val="000000" w:themeColor="text1"/>
          <w:highlight w:val="yellow"/>
        </w:rPr>
        <w:t xml:space="preserve">export </w:t>
      </w:r>
      <w:r w:rsidR="00C81E07">
        <w:rPr>
          <w:rFonts w:ascii="Calibri" w:hAnsi="Calibri" w:cs="Calibri"/>
          <w:color w:val="000000" w:themeColor="text1"/>
          <w:highlight w:val="yellow"/>
        </w:rPr>
        <w:t>the data to a spreadsheet.</w:t>
      </w:r>
    </w:p>
    <w:p w14:paraId="370A1B29" w14:textId="77777777" w:rsidR="009404AA" w:rsidRPr="003131B6" w:rsidRDefault="009404AA" w:rsidP="003131B6">
      <w:pPr>
        <w:rPr>
          <w:rFonts w:ascii="Calibri" w:hAnsi="Calibri" w:cs="Calibri"/>
          <w:color w:val="000000" w:themeColor="text1"/>
        </w:rPr>
      </w:pPr>
    </w:p>
    <w:p w14:paraId="16E87EB2" w14:textId="29524385" w:rsidR="00EE2E67" w:rsidRPr="003131B6" w:rsidRDefault="003131B6" w:rsidP="003131B6">
      <w:pPr>
        <w:rPr>
          <w:rFonts w:ascii="Calibri" w:hAnsi="Calibri" w:cs="Calibri"/>
          <w:b/>
          <w:bCs/>
          <w:color w:val="000000" w:themeColor="text1"/>
        </w:rPr>
      </w:pPr>
      <w:r w:rsidRPr="003131B6">
        <w:rPr>
          <w:rFonts w:ascii="Calibri" w:hAnsi="Calibri" w:cs="Calibri"/>
          <w:b/>
          <w:bCs/>
          <w:color w:val="000000" w:themeColor="text1"/>
        </w:rPr>
        <w:t>REPRESENTATIVE RESULTS:</w:t>
      </w:r>
    </w:p>
    <w:p w14:paraId="069FAA4C" w14:textId="2AE67A4D" w:rsidR="00BD315A" w:rsidRPr="003131B6" w:rsidRDefault="00676CFF" w:rsidP="003131B6">
      <w:pPr>
        <w:jc w:val="both"/>
        <w:rPr>
          <w:rFonts w:ascii="Calibri" w:hAnsi="Calibri" w:cs="Calibri"/>
          <w:color w:val="000000" w:themeColor="text1"/>
        </w:rPr>
      </w:pPr>
      <w:r w:rsidRPr="003131B6">
        <w:rPr>
          <w:rFonts w:ascii="Calibri" w:hAnsi="Calibri" w:cs="Calibri"/>
          <w:color w:val="000000" w:themeColor="text1"/>
        </w:rPr>
        <w:t xml:space="preserve">The dataset displayed here was imaged </w:t>
      </w:r>
      <w:r w:rsidR="00F8773A" w:rsidRPr="003131B6">
        <w:rPr>
          <w:rFonts w:ascii="Calibri" w:hAnsi="Calibri" w:cs="Calibri"/>
          <w:color w:val="000000" w:themeColor="text1"/>
        </w:rPr>
        <w:t>using the protocol</w:t>
      </w:r>
      <w:r w:rsidR="00FF37C7" w:rsidRPr="003131B6">
        <w:rPr>
          <w:rFonts w:ascii="Calibri" w:hAnsi="Calibri" w:cs="Calibri"/>
          <w:color w:val="000000" w:themeColor="text1"/>
        </w:rPr>
        <w:t xml:space="preserve"> described above</w:t>
      </w:r>
      <w:r w:rsidR="00F8773A" w:rsidRPr="003131B6">
        <w:rPr>
          <w:rFonts w:ascii="Calibri" w:hAnsi="Calibri" w:cs="Calibri"/>
          <w:color w:val="000000" w:themeColor="text1"/>
        </w:rPr>
        <w:t xml:space="preserve">. </w:t>
      </w:r>
      <w:r w:rsidR="008212EF" w:rsidRPr="003131B6">
        <w:rPr>
          <w:rFonts w:ascii="Calibri" w:hAnsi="Calibri" w:cs="Calibri"/>
          <w:color w:val="000000" w:themeColor="text1"/>
        </w:rPr>
        <w:t xml:space="preserve">A </w:t>
      </w:r>
      <w:proofErr w:type="spellStart"/>
      <w:proofErr w:type="gramStart"/>
      <w:r w:rsidR="008212EF" w:rsidRPr="003131B6">
        <w:rPr>
          <w:rFonts w:ascii="Calibri" w:hAnsi="Calibri" w:cs="Calibri"/>
          <w:color w:val="000000" w:themeColor="text1"/>
        </w:rPr>
        <w:t>Tg</w:t>
      </w:r>
      <w:proofErr w:type="spellEnd"/>
      <w:r w:rsidR="008212EF" w:rsidRPr="003131B6">
        <w:rPr>
          <w:rFonts w:ascii="Calibri" w:hAnsi="Calibri" w:cs="Calibri"/>
          <w:color w:val="000000" w:themeColor="text1"/>
        </w:rPr>
        <w:t>(</w:t>
      </w:r>
      <w:proofErr w:type="gramEnd"/>
      <w:r w:rsidR="000B4D56" w:rsidRPr="003131B6">
        <w:rPr>
          <w:rFonts w:ascii="Calibri" w:hAnsi="Calibri" w:cs="Calibri"/>
          <w:color w:val="000000" w:themeColor="text1"/>
        </w:rPr>
        <w:t>Rx3</w:t>
      </w:r>
      <w:r w:rsidR="008212EF" w:rsidRPr="003131B6">
        <w:rPr>
          <w:rFonts w:ascii="Calibri" w:hAnsi="Calibri" w:cs="Calibri"/>
          <w:color w:val="000000" w:themeColor="text1"/>
        </w:rPr>
        <w:t xml:space="preserve">:GFP) embryo was imaged starting at </w:t>
      </w:r>
      <w:r w:rsidR="000B4D56" w:rsidRPr="003131B6">
        <w:rPr>
          <w:rFonts w:ascii="Calibri" w:hAnsi="Calibri" w:cs="Calibri"/>
          <w:color w:val="000000" w:themeColor="text1"/>
        </w:rPr>
        <w:t xml:space="preserve">the </w:t>
      </w:r>
      <w:r w:rsidR="00736491" w:rsidRPr="003131B6">
        <w:rPr>
          <w:rFonts w:ascii="Calibri" w:hAnsi="Calibri" w:cs="Calibri"/>
          <w:color w:val="000000" w:themeColor="text1"/>
        </w:rPr>
        <w:t>1</w:t>
      </w:r>
      <w:r w:rsidR="00002ADA">
        <w:rPr>
          <w:rFonts w:ascii="Calibri" w:hAnsi="Calibri" w:cs="Calibri"/>
          <w:color w:val="000000" w:themeColor="text1"/>
        </w:rPr>
        <w:t xml:space="preserve"> </w:t>
      </w:r>
      <w:r w:rsidR="003257EE" w:rsidRPr="003131B6">
        <w:rPr>
          <w:rFonts w:ascii="Calibri" w:hAnsi="Calibri" w:cs="Calibri"/>
          <w:color w:val="000000" w:themeColor="text1"/>
        </w:rPr>
        <w:t>somite stage</w:t>
      </w:r>
      <w:r w:rsidR="00175DB0" w:rsidRPr="003131B6">
        <w:rPr>
          <w:rFonts w:ascii="Calibri" w:hAnsi="Calibri" w:cs="Calibri"/>
          <w:color w:val="000000" w:themeColor="text1"/>
        </w:rPr>
        <w:t xml:space="preserve"> </w:t>
      </w:r>
      <w:r w:rsidR="003257EE" w:rsidRPr="003131B6">
        <w:rPr>
          <w:rFonts w:ascii="Calibri" w:hAnsi="Calibri" w:cs="Calibri"/>
          <w:color w:val="000000" w:themeColor="text1"/>
        </w:rPr>
        <w:t>(</w:t>
      </w:r>
      <w:r w:rsidR="00175DB0" w:rsidRPr="003131B6">
        <w:rPr>
          <w:rFonts w:ascii="Calibri" w:hAnsi="Calibri" w:cs="Calibri"/>
          <w:color w:val="000000" w:themeColor="text1"/>
        </w:rPr>
        <w:t>ss</w:t>
      </w:r>
      <w:r w:rsidR="003257EE" w:rsidRPr="003131B6">
        <w:rPr>
          <w:rFonts w:ascii="Calibri" w:hAnsi="Calibri" w:cs="Calibri"/>
          <w:color w:val="000000" w:themeColor="text1"/>
        </w:rPr>
        <w:t>)</w:t>
      </w:r>
      <w:r w:rsidR="008212EF" w:rsidRPr="003131B6">
        <w:rPr>
          <w:rFonts w:ascii="Calibri" w:hAnsi="Calibri" w:cs="Calibri"/>
          <w:color w:val="000000" w:themeColor="text1"/>
        </w:rPr>
        <w:t xml:space="preserve"> through </w:t>
      </w:r>
      <w:r w:rsidR="00175DB0" w:rsidRPr="003131B6">
        <w:rPr>
          <w:rFonts w:ascii="Calibri" w:hAnsi="Calibri" w:cs="Calibri"/>
          <w:color w:val="000000" w:themeColor="text1"/>
        </w:rPr>
        <w:t>2</w:t>
      </w:r>
      <w:r w:rsidR="00736491" w:rsidRPr="003131B6">
        <w:rPr>
          <w:rFonts w:ascii="Calibri" w:hAnsi="Calibri" w:cs="Calibri"/>
          <w:color w:val="000000" w:themeColor="text1"/>
        </w:rPr>
        <w:t>4</w:t>
      </w:r>
      <w:r w:rsidR="00175DB0" w:rsidRPr="003131B6">
        <w:rPr>
          <w:rFonts w:ascii="Calibri" w:hAnsi="Calibri" w:cs="Calibri"/>
          <w:color w:val="000000" w:themeColor="text1"/>
        </w:rPr>
        <w:t xml:space="preserve"> </w:t>
      </w:r>
      <w:proofErr w:type="spellStart"/>
      <w:r w:rsidR="00175DB0" w:rsidRPr="003131B6">
        <w:rPr>
          <w:rFonts w:ascii="Calibri" w:hAnsi="Calibri" w:cs="Calibri"/>
          <w:color w:val="000000" w:themeColor="text1"/>
        </w:rPr>
        <w:t>hpf</w:t>
      </w:r>
      <w:proofErr w:type="spellEnd"/>
      <w:r w:rsidR="001F58F0" w:rsidRPr="003131B6">
        <w:rPr>
          <w:rFonts w:ascii="Calibri" w:hAnsi="Calibri" w:cs="Calibri"/>
          <w:color w:val="000000" w:themeColor="text1"/>
        </w:rPr>
        <w:t xml:space="preserve">, a total time period of </w:t>
      </w:r>
      <w:r w:rsidR="00175DB0" w:rsidRPr="003131B6">
        <w:rPr>
          <w:rFonts w:ascii="Calibri" w:hAnsi="Calibri" w:cs="Calibri"/>
          <w:color w:val="000000" w:themeColor="text1"/>
        </w:rPr>
        <w:t>1</w:t>
      </w:r>
      <w:r w:rsidR="00933239" w:rsidRPr="003131B6">
        <w:rPr>
          <w:rFonts w:ascii="Calibri" w:hAnsi="Calibri" w:cs="Calibri"/>
          <w:color w:val="000000" w:themeColor="text1"/>
        </w:rPr>
        <w:t>4</w:t>
      </w:r>
      <w:r w:rsidR="001F58F0" w:rsidRPr="003131B6">
        <w:rPr>
          <w:rFonts w:ascii="Calibri" w:hAnsi="Calibri" w:cs="Calibri"/>
          <w:color w:val="000000" w:themeColor="text1"/>
        </w:rPr>
        <w:t xml:space="preserve"> h</w:t>
      </w:r>
      <w:r w:rsidR="000B4D56" w:rsidRPr="003131B6">
        <w:rPr>
          <w:rFonts w:ascii="Calibri" w:hAnsi="Calibri" w:cs="Calibri"/>
          <w:color w:val="000000" w:themeColor="text1"/>
        </w:rPr>
        <w:t>,</w:t>
      </w:r>
      <w:r w:rsidR="001F58F0" w:rsidRPr="003131B6">
        <w:rPr>
          <w:rFonts w:ascii="Calibri" w:hAnsi="Calibri" w:cs="Calibri"/>
          <w:color w:val="000000" w:themeColor="text1"/>
        </w:rPr>
        <w:t xml:space="preserve"> with the images acquired </w:t>
      </w:r>
      <w:r w:rsidR="0017412C" w:rsidRPr="003131B6">
        <w:rPr>
          <w:rFonts w:ascii="Calibri" w:hAnsi="Calibri" w:cs="Calibri"/>
          <w:color w:val="000000" w:themeColor="text1"/>
        </w:rPr>
        <w:t>at</w:t>
      </w:r>
      <w:r w:rsidR="001F58F0" w:rsidRPr="003131B6">
        <w:rPr>
          <w:rFonts w:ascii="Calibri" w:hAnsi="Calibri" w:cs="Calibri"/>
          <w:color w:val="000000" w:themeColor="text1"/>
        </w:rPr>
        <w:t xml:space="preserve"> </w:t>
      </w:r>
      <w:r w:rsidR="00C1167D" w:rsidRPr="003131B6">
        <w:rPr>
          <w:rFonts w:ascii="Calibri" w:hAnsi="Calibri" w:cs="Calibri"/>
          <w:color w:val="000000" w:themeColor="text1"/>
        </w:rPr>
        <w:t>5</w:t>
      </w:r>
      <w:r w:rsidR="001F58F0" w:rsidRPr="003131B6">
        <w:rPr>
          <w:rFonts w:ascii="Calibri" w:hAnsi="Calibri" w:cs="Calibri"/>
          <w:color w:val="000000" w:themeColor="text1"/>
        </w:rPr>
        <w:t xml:space="preserve"> min</w:t>
      </w:r>
      <w:r w:rsidR="0017412C" w:rsidRPr="003131B6">
        <w:rPr>
          <w:rFonts w:ascii="Calibri" w:hAnsi="Calibri" w:cs="Calibri"/>
          <w:color w:val="000000" w:themeColor="text1"/>
        </w:rPr>
        <w:t xml:space="preserve"> intervals</w:t>
      </w:r>
      <w:r w:rsidR="001F58F0" w:rsidRPr="003131B6">
        <w:rPr>
          <w:rFonts w:ascii="Calibri" w:hAnsi="Calibri" w:cs="Calibri"/>
          <w:color w:val="000000" w:themeColor="text1"/>
        </w:rPr>
        <w:t xml:space="preserve">. </w:t>
      </w:r>
      <w:r w:rsidR="00E0407F" w:rsidRPr="003131B6">
        <w:rPr>
          <w:rFonts w:ascii="Calibri" w:hAnsi="Calibri" w:cs="Calibri"/>
          <w:color w:val="000000" w:themeColor="text1"/>
        </w:rPr>
        <w:t xml:space="preserve">Time-lapse imaging allows for easy selection and comparison of any time-point that shows a phenotype of interest. </w:t>
      </w:r>
      <w:r w:rsidR="000B4D56" w:rsidRPr="00002ADA">
        <w:rPr>
          <w:rFonts w:ascii="Calibri" w:hAnsi="Calibri" w:cs="Calibri"/>
          <w:b/>
          <w:bCs/>
          <w:color w:val="000000" w:themeColor="text1"/>
        </w:rPr>
        <w:t xml:space="preserve">Figure </w:t>
      </w:r>
      <w:r w:rsidR="00736491" w:rsidRPr="00002ADA">
        <w:rPr>
          <w:rFonts w:ascii="Calibri" w:hAnsi="Calibri" w:cs="Calibri"/>
          <w:b/>
          <w:bCs/>
          <w:color w:val="000000" w:themeColor="text1"/>
        </w:rPr>
        <w:t>5</w:t>
      </w:r>
      <w:r w:rsidR="002D0877" w:rsidRPr="003131B6">
        <w:rPr>
          <w:rFonts w:ascii="Calibri" w:hAnsi="Calibri" w:cs="Calibri"/>
          <w:color w:val="000000" w:themeColor="text1"/>
        </w:rPr>
        <w:t xml:space="preserve"> </w:t>
      </w:r>
      <w:r w:rsidR="00E0407F" w:rsidRPr="003131B6">
        <w:rPr>
          <w:rFonts w:ascii="Calibri" w:hAnsi="Calibri" w:cs="Calibri"/>
          <w:color w:val="000000" w:themeColor="text1"/>
        </w:rPr>
        <w:t>demonstrate</w:t>
      </w:r>
      <w:r w:rsidR="000B4D56" w:rsidRPr="003131B6">
        <w:rPr>
          <w:rFonts w:ascii="Calibri" w:hAnsi="Calibri" w:cs="Calibri"/>
          <w:color w:val="000000" w:themeColor="text1"/>
        </w:rPr>
        <w:t>s</w:t>
      </w:r>
      <w:r w:rsidR="00E0407F" w:rsidRPr="003131B6">
        <w:rPr>
          <w:rFonts w:ascii="Calibri" w:hAnsi="Calibri" w:cs="Calibri"/>
          <w:color w:val="000000" w:themeColor="text1"/>
        </w:rPr>
        <w:t xml:space="preserve"> a set of high-resolution images that were rendered from the dorsal vantage point at select developmental time</w:t>
      </w:r>
      <w:r w:rsidR="00EE3F43">
        <w:rPr>
          <w:rFonts w:ascii="Calibri" w:hAnsi="Calibri" w:cs="Calibri"/>
          <w:color w:val="000000" w:themeColor="text1"/>
        </w:rPr>
        <w:t xml:space="preserve"> </w:t>
      </w:r>
      <w:r w:rsidR="00E0407F" w:rsidRPr="003131B6">
        <w:rPr>
          <w:rFonts w:ascii="Calibri" w:hAnsi="Calibri" w:cs="Calibri"/>
          <w:color w:val="000000" w:themeColor="text1"/>
        </w:rPr>
        <w:t xml:space="preserve">points. </w:t>
      </w:r>
      <w:r w:rsidR="00240B5B" w:rsidRPr="003131B6">
        <w:rPr>
          <w:rFonts w:ascii="Calibri" w:hAnsi="Calibri" w:cs="Calibri"/>
          <w:color w:val="000000" w:themeColor="text1"/>
        </w:rPr>
        <w:t xml:space="preserve">The pipeline run in </w:t>
      </w:r>
      <w:proofErr w:type="spellStart"/>
      <w:r w:rsidR="00240B5B" w:rsidRPr="003131B6">
        <w:rPr>
          <w:rFonts w:ascii="Calibri" w:hAnsi="Calibri" w:cs="Calibri"/>
          <w:color w:val="000000" w:themeColor="text1"/>
        </w:rPr>
        <w:t>arivis</w:t>
      </w:r>
      <w:proofErr w:type="spellEnd"/>
      <w:r w:rsidR="00240B5B" w:rsidRPr="003131B6">
        <w:rPr>
          <w:rFonts w:ascii="Calibri" w:hAnsi="Calibri" w:cs="Calibri"/>
          <w:color w:val="000000" w:themeColor="text1"/>
        </w:rPr>
        <w:t xml:space="preserve"> Vision4D builds a mask that represents the developing eye as identified by fluorescent signal. In </w:t>
      </w:r>
      <w:r w:rsidR="000B4D56" w:rsidRPr="00002ADA">
        <w:rPr>
          <w:rFonts w:ascii="Calibri" w:hAnsi="Calibri" w:cs="Calibri"/>
          <w:b/>
          <w:bCs/>
          <w:color w:val="000000" w:themeColor="text1"/>
        </w:rPr>
        <w:t>F</w:t>
      </w:r>
      <w:r w:rsidR="00240B5B" w:rsidRPr="00002ADA">
        <w:rPr>
          <w:rFonts w:ascii="Calibri" w:hAnsi="Calibri" w:cs="Calibri"/>
          <w:b/>
          <w:bCs/>
          <w:color w:val="000000" w:themeColor="text1"/>
        </w:rPr>
        <w:t xml:space="preserve">igure </w:t>
      </w:r>
      <w:r w:rsidR="00736491" w:rsidRPr="00002ADA">
        <w:rPr>
          <w:rFonts w:ascii="Calibri" w:hAnsi="Calibri" w:cs="Calibri"/>
          <w:b/>
          <w:bCs/>
          <w:color w:val="000000" w:themeColor="text1"/>
        </w:rPr>
        <w:t>5</w:t>
      </w:r>
      <w:r w:rsidR="002D0877" w:rsidRPr="003131B6">
        <w:rPr>
          <w:rFonts w:ascii="Calibri" w:hAnsi="Calibri" w:cs="Calibri"/>
          <w:color w:val="000000" w:themeColor="text1"/>
        </w:rPr>
        <w:t xml:space="preserve"> </w:t>
      </w:r>
      <w:r w:rsidR="00240B5B" w:rsidRPr="003131B6">
        <w:rPr>
          <w:rFonts w:ascii="Calibri" w:hAnsi="Calibri" w:cs="Calibri"/>
          <w:color w:val="000000" w:themeColor="text1"/>
        </w:rPr>
        <w:t xml:space="preserve">and </w:t>
      </w:r>
      <w:r w:rsidR="000B4D56" w:rsidRPr="00002ADA">
        <w:rPr>
          <w:rFonts w:ascii="Calibri" w:hAnsi="Calibri" w:cs="Calibri"/>
          <w:b/>
          <w:bCs/>
          <w:color w:val="000000" w:themeColor="text1"/>
        </w:rPr>
        <w:t>V</w:t>
      </w:r>
      <w:r w:rsidR="00240B5B" w:rsidRPr="00002ADA">
        <w:rPr>
          <w:rFonts w:ascii="Calibri" w:hAnsi="Calibri" w:cs="Calibri"/>
          <w:b/>
          <w:bCs/>
          <w:color w:val="000000" w:themeColor="text1"/>
        </w:rPr>
        <w:t>ideos 1</w:t>
      </w:r>
      <w:r w:rsidR="00002ADA" w:rsidRPr="00002ADA">
        <w:rPr>
          <w:rFonts w:ascii="Calibri" w:hAnsi="Calibri" w:cs="Calibri"/>
          <w:color w:val="000000" w:themeColor="text1"/>
        </w:rPr>
        <w:t>–</w:t>
      </w:r>
      <w:r w:rsidR="00736491" w:rsidRPr="00002ADA">
        <w:rPr>
          <w:rFonts w:ascii="Calibri" w:hAnsi="Calibri" w:cs="Calibri"/>
          <w:b/>
          <w:bCs/>
          <w:color w:val="000000" w:themeColor="text1"/>
        </w:rPr>
        <w:t>6</w:t>
      </w:r>
      <w:r w:rsidR="00240B5B" w:rsidRPr="003131B6">
        <w:rPr>
          <w:rFonts w:ascii="Calibri" w:hAnsi="Calibri" w:cs="Calibri"/>
          <w:color w:val="000000" w:themeColor="text1"/>
        </w:rPr>
        <w:t>, the mask can be visualized in comparison to the fluorescent rendering of the developing eye.</w:t>
      </w:r>
      <w:r w:rsidR="00E0407F" w:rsidRPr="003131B6">
        <w:rPr>
          <w:rFonts w:ascii="Calibri" w:hAnsi="Calibri" w:cs="Calibri"/>
          <w:color w:val="000000" w:themeColor="text1"/>
        </w:rPr>
        <w:t xml:space="preserve"> Additionally, </w:t>
      </w:r>
      <w:r w:rsidR="00E0407F" w:rsidRPr="00002ADA">
        <w:rPr>
          <w:rFonts w:ascii="Calibri" w:hAnsi="Calibri" w:cs="Calibri"/>
          <w:b/>
          <w:bCs/>
          <w:color w:val="000000" w:themeColor="text1"/>
        </w:rPr>
        <w:t>Table</w:t>
      </w:r>
      <w:r w:rsidR="00E0407F" w:rsidRPr="003131B6">
        <w:rPr>
          <w:rFonts w:ascii="Calibri" w:hAnsi="Calibri" w:cs="Calibri"/>
          <w:color w:val="000000" w:themeColor="text1"/>
        </w:rPr>
        <w:t xml:space="preserve"> </w:t>
      </w:r>
      <w:r w:rsidR="00E0407F" w:rsidRPr="00002ADA">
        <w:rPr>
          <w:rFonts w:ascii="Calibri" w:hAnsi="Calibri" w:cs="Calibri"/>
          <w:b/>
          <w:bCs/>
          <w:color w:val="000000" w:themeColor="text1"/>
        </w:rPr>
        <w:t>2</w:t>
      </w:r>
      <w:r w:rsidR="000B4D56" w:rsidRPr="00002ADA">
        <w:rPr>
          <w:rFonts w:ascii="Calibri" w:hAnsi="Calibri" w:cs="Calibri"/>
          <w:b/>
          <w:bCs/>
          <w:color w:val="000000" w:themeColor="text1"/>
        </w:rPr>
        <w:t xml:space="preserve"> </w:t>
      </w:r>
      <w:r w:rsidR="000B4D56" w:rsidRPr="003131B6">
        <w:rPr>
          <w:rFonts w:ascii="Calibri" w:hAnsi="Calibri" w:cs="Calibri"/>
          <w:color w:val="000000" w:themeColor="text1"/>
        </w:rPr>
        <w:t>displays</w:t>
      </w:r>
      <w:r w:rsidR="00002ADA">
        <w:rPr>
          <w:rFonts w:ascii="Calibri" w:hAnsi="Calibri" w:cs="Calibri"/>
          <w:color w:val="000000" w:themeColor="text1"/>
        </w:rPr>
        <w:t xml:space="preserve"> the</w:t>
      </w:r>
      <w:r w:rsidR="00E0407F" w:rsidRPr="003131B6">
        <w:rPr>
          <w:rFonts w:ascii="Calibri" w:hAnsi="Calibri" w:cs="Calibri"/>
          <w:color w:val="000000" w:themeColor="text1"/>
        </w:rPr>
        <w:t xml:space="preserve"> volume data from </w:t>
      </w:r>
      <w:r w:rsidR="008C700C" w:rsidRPr="003131B6">
        <w:rPr>
          <w:rFonts w:ascii="Calibri" w:hAnsi="Calibri" w:cs="Calibri"/>
          <w:color w:val="000000" w:themeColor="text1"/>
        </w:rPr>
        <w:t xml:space="preserve">the </w:t>
      </w:r>
      <w:r w:rsidR="00E0407F" w:rsidRPr="003131B6">
        <w:rPr>
          <w:rFonts w:ascii="Calibri" w:hAnsi="Calibri" w:cs="Calibri"/>
          <w:color w:val="000000" w:themeColor="text1"/>
        </w:rPr>
        <w:t>developing eye at every imaging point.</w:t>
      </w:r>
      <w:r w:rsidR="00FD0C52" w:rsidRPr="003131B6">
        <w:rPr>
          <w:rFonts w:ascii="Calibri" w:hAnsi="Calibri" w:cs="Calibri"/>
          <w:color w:val="000000" w:themeColor="text1"/>
        </w:rPr>
        <w:t xml:space="preserve"> This data</w:t>
      </w:r>
      <w:r w:rsidR="008C700C" w:rsidRPr="003131B6">
        <w:rPr>
          <w:rFonts w:ascii="Calibri" w:hAnsi="Calibri" w:cs="Calibri"/>
          <w:color w:val="000000" w:themeColor="text1"/>
        </w:rPr>
        <w:t>set</w:t>
      </w:r>
      <w:r w:rsidR="00FD0C52" w:rsidRPr="003131B6">
        <w:rPr>
          <w:rFonts w:ascii="Calibri" w:hAnsi="Calibri" w:cs="Calibri"/>
          <w:color w:val="000000" w:themeColor="text1"/>
        </w:rPr>
        <w:t xml:space="preserve"> includes the segment name, id, volume in both </w:t>
      </w:r>
      <w:r w:rsidR="00FD0C52" w:rsidRPr="003131B6">
        <w:rPr>
          <w:rFonts w:ascii="Calibri" w:hAnsi="Calibri" w:cs="Calibri"/>
        </w:rPr>
        <w:t>µm³ and voxel count</w:t>
      </w:r>
      <w:r w:rsidR="00BB2C1D" w:rsidRPr="003131B6">
        <w:rPr>
          <w:rFonts w:ascii="Calibri" w:hAnsi="Calibri" w:cs="Calibri"/>
        </w:rPr>
        <w:t>,</w:t>
      </w:r>
      <w:r w:rsidR="00736491" w:rsidRPr="003131B6">
        <w:rPr>
          <w:rFonts w:ascii="Calibri" w:hAnsi="Calibri" w:cs="Calibri"/>
        </w:rPr>
        <w:t xml:space="preserve"> </w:t>
      </w:r>
      <w:r w:rsidR="00FD0C52" w:rsidRPr="003131B6">
        <w:rPr>
          <w:rFonts w:ascii="Calibri" w:hAnsi="Calibri" w:cs="Calibri"/>
        </w:rPr>
        <w:t>the mean fluorescen</w:t>
      </w:r>
      <w:r w:rsidR="003257EE" w:rsidRPr="003131B6">
        <w:rPr>
          <w:rFonts w:ascii="Calibri" w:hAnsi="Calibri" w:cs="Calibri"/>
        </w:rPr>
        <w:t>ce</w:t>
      </w:r>
      <w:r w:rsidR="00FD0C52" w:rsidRPr="003131B6">
        <w:rPr>
          <w:rFonts w:ascii="Calibri" w:hAnsi="Calibri" w:cs="Calibri"/>
        </w:rPr>
        <w:t xml:space="preserve"> intensity of the </w:t>
      </w:r>
      <w:r w:rsidR="003F72BB" w:rsidRPr="003131B6">
        <w:rPr>
          <w:rFonts w:ascii="Calibri" w:hAnsi="Calibri" w:cs="Calibri"/>
        </w:rPr>
        <w:t>object</w:t>
      </w:r>
      <w:r w:rsidR="00FD0C52" w:rsidRPr="003131B6">
        <w:rPr>
          <w:rFonts w:ascii="Calibri" w:hAnsi="Calibri" w:cs="Calibri"/>
        </w:rPr>
        <w:t>, the time point the object was identified, and the object</w:t>
      </w:r>
      <w:r w:rsidR="008C700C" w:rsidRPr="003131B6">
        <w:rPr>
          <w:rFonts w:ascii="Calibri" w:hAnsi="Calibri" w:cs="Calibri"/>
        </w:rPr>
        <w:t>’</w:t>
      </w:r>
      <w:r w:rsidR="00FD0C52" w:rsidRPr="003131B6">
        <w:rPr>
          <w:rFonts w:ascii="Calibri" w:hAnsi="Calibri" w:cs="Calibri"/>
        </w:rPr>
        <w:t xml:space="preserve">s surface area in </w:t>
      </w:r>
      <w:r w:rsidR="00BB2C1D" w:rsidRPr="003131B6">
        <w:rPr>
          <w:rFonts w:ascii="Calibri" w:hAnsi="Calibri" w:cs="Calibri"/>
        </w:rPr>
        <w:t>µm</w:t>
      </w:r>
      <w:r w:rsidR="00BB2C1D" w:rsidRPr="003131B6">
        <w:rPr>
          <w:rFonts w:ascii="Calibri" w:hAnsi="Calibri" w:cs="Calibri"/>
          <w:vertAlign w:val="superscript"/>
        </w:rPr>
        <w:t>2</w:t>
      </w:r>
      <w:r w:rsidR="00FD0C52" w:rsidRPr="003131B6">
        <w:rPr>
          <w:rFonts w:ascii="Calibri" w:hAnsi="Calibri" w:cs="Calibri"/>
        </w:rPr>
        <w:t>.</w:t>
      </w:r>
      <w:r w:rsidR="00E0407F" w:rsidRPr="003131B6">
        <w:rPr>
          <w:rFonts w:ascii="Calibri" w:hAnsi="Calibri" w:cs="Calibri"/>
          <w:color w:val="000000" w:themeColor="text1"/>
        </w:rPr>
        <w:t xml:space="preserve"> It is important to note that when the eye field separates into two optic vesicles</w:t>
      </w:r>
      <w:r w:rsidR="0068503D">
        <w:rPr>
          <w:rFonts w:ascii="Calibri" w:hAnsi="Calibri" w:cs="Calibri"/>
          <w:color w:val="000000" w:themeColor="text1"/>
        </w:rPr>
        <w:t xml:space="preserve"> (starting at Timepoint 64)</w:t>
      </w:r>
      <w:r w:rsidR="00E0407F" w:rsidRPr="003131B6">
        <w:rPr>
          <w:rFonts w:ascii="Calibri" w:hAnsi="Calibri" w:cs="Calibri"/>
          <w:color w:val="000000" w:themeColor="text1"/>
        </w:rPr>
        <w:t xml:space="preserve">, there remains </w:t>
      </w:r>
      <w:r w:rsidR="000B4D56" w:rsidRPr="003131B6">
        <w:rPr>
          <w:rFonts w:ascii="Calibri" w:hAnsi="Calibri" w:cs="Calibri"/>
          <w:color w:val="000000" w:themeColor="text1"/>
        </w:rPr>
        <w:t xml:space="preserve">a third </w:t>
      </w:r>
      <w:r w:rsidR="00E0407F" w:rsidRPr="003131B6">
        <w:rPr>
          <w:rFonts w:ascii="Calibri" w:hAnsi="Calibri" w:cs="Calibri"/>
          <w:color w:val="000000" w:themeColor="text1"/>
        </w:rPr>
        <w:t xml:space="preserve">region that is </w:t>
      </w:r>
      <w:r w:rsidR="002D0877" w:rsidRPr="003131B6">
        <w:rPr>
          <w:rFonts w:ascii="Calibri" w:hAnsi="Calibri" w:cs="Calibri"/>
          <w:color w:val="000000" w:themeColor="text1"/>
        </w:rPr>
        <w:t>R</w:t>
      </w:r>
      <w:r w:rsidR="00E0407F" w:rsidRPr="003131B6">
        <w:rPr>
          <w:rFonts w:ascii="Calibri" w:hAnsi="Calibri" w:cs="Calibri"/>
          <w:color w:val="000000" w:themeColor="text1"/>
        </w:rPr>
        <w:t xml:space="preserve">x3:GFP positive in the </w:t>
      </w:r>
      <w:r w:rsidR="00C45331" w:rsidRPr="003131B6">
        <w:rPr>
          <w:rFonts w:ascii="Calibri" w:hAnsi="Calibri" w:cs="Calibri"/>
          <w:color w:val="000000" w:themeColor="text1"/>
        </w:rPr>
        <w:t>forebrain</w:t>
      </w:r>
      <w:r w:rsidR="00EE3F43">
        <w:rPr>
          <w:rFonts w:ascii="Calibri" w:hAnsi="Calibri" w:cs="Calibri"/>
          <w:color w:val="000000" w:themeColor="text1"/>
        </w:rPr>
        <w:t>,</w:t>
      </w:r>
      <w:r w:rsidR="00F83A77" w:rsidRPr="003131B6">
        <w:rPr>
          <w:rFonts w:ascii="Calibri" w:hAnsi="Calibri" w:cs="Calibri"/>
          <w:color w:val="000000" w:themeColor="text1"/>
        </w:rPr>
        <w:t xml:space="preserve"> which will </w:t>
      </w:r>
      <w:r w:rsidR="00A96441" w:rsidRPr="003131B6">
        <w:rPr>
          <w:rFonts w:ascii="Calibri" w:hAnsi="Calibri" w:cs="Calibri"/>
          <w:color w:val="000000" w:themeColor="text1"/>
        </w:rPr>
        <w:t>contribute</w:t>
      </w:r>
      <w:r w:rsidR="00F83A77" w:rsidRPr="003131B6">
        <w:rPr>
          <w:rFonts w:ascii="Calibri" w:hAnsi="Calibri" w:cs="Calibri"/>
          <w:color w:val="000000" w:themeColor="text1"/>
        </w:rPr>
        <w:t xml:space="preserve"> to the hypothalamus</w:t>
      </w:r>
      <w:r w:rsidR="00C6703F" w:rsidRPr="003131B6">
        <w:rPr>
          <w:rFonts w:ascii="Calibri" w:hAnsi="Calibri" w:cs="Calibri"/>
          <w:color w:val="000000" w:themeColor="text1"/>
        </w:rPr>
        <w:fldChar w:fldCharType="begin" w:fldLock="1"/>
      </w:r>
      <w:r w:rsidR="00B9481F" w:rsidRPr="003131B6">
        <w:rPr>
          <w:rFonts w:ascii="Calibri" w:hAnsi="Calibri" w:cs="Calibri"/>
          <w:color w:val="000000" w:themeColor="text1"/>
        </w:rPr>
        <w:instrText>ADDIN CSL_CITATION {"citationItems":[{"id":"ITEM-1","itemData":{"DOI":"10.1242/dev.097048","ISSN":"09501991","PMID":"24026122","abstract":"During forebrain morphogenesis, there is extensive reorganisation of the cells destined to form the eyes, telencephalon and diencephalon. Little is known about the molecular mechanisms that regulate region-specific behaviours and that maintain the coherence of cell populations undergoing specific morphogenetic processes. In this study, we show that the activity of the Eph/Ephrin signalling pathway maintains segregation between the prospective eyes and adjacent regions of the anterior neural plate during the early stages of forebrain morphogenesis in zebrafish. Several Ephrins and Ephs are expressed in complementary domains in the prospective forebrain and combinatorial abrogation of their activity results in incomplete segregation of the eyes and telencephalon and in defective evagination of the optic vesicles. Conversely, expression of exogenous Ephs or Ephrins in regions of the prospective forebrain where they are not usually expressed changes the adhesion properties of the cells, resulting in segregation to the wrong domain without changing their regional fate. The failure of eye morphogenesis in rx3 mutants is accompanied by a loss of complementary expression of Ephs and Ephrins, suggesting that this pathway is activated downstream of the regional fate specification machinery to establish boundaries between domains undergoing different programmes of morphogenesis. © 2013. Published by The Company of Biologists Ltd.","author":[{"dropping-particle":"","family":"Cavodeassi","given":"Florencia","non-dropping-particle":"","parse-names":false,"suffix":""},{"dropping-particle":"","family":"Ivanovitch","given":"Kenzo","non-dropping-particle":"","parse-names":false,"suffix":""},{"dropping-particle":"","family":"Wilson","given":"Stephen W.","non-dropping-particle":"","parse-names":false,"suffix":""}],"container-title":"Development (Cambridge)","id":"ITEM-1","issue":"20","issued":{"date-parts":[["2013","10","15"]]},"page":"4193-4202","title":"Eph/Ephrin signalling maintains eye field segregation from adjacent neural plate territories during forebrain morphogenesis","type":"article-journal","volume":"140"},"uris":["http://www.mendeley.com/documents/?uuid=64393d8d-5c85-389a-865b-6bdba34734de"]},{"id":"ITEM-2","itemData":{"DOI":"10.1242/dev.138305","ISSN":"14779129","PMID":"27317806","abstract":"In the developing brain, growth and differentiation are intimately linked. Here, we show that in the zebrafish embryo, the homeodomain transcription factor Rx3 coordinates these processes to build the tuberal/anterior hypothalamus. Analysis of rx3 chk mutant/rx3 morphant fish and EdU pulse-chase studies reveal that rx3 is required to select tuberal/anterior hypothalamic progenitors and to orchestrate their anisotropic growth. In the absence of Rx3 function, progenitors accumulate in the third ventricular wall, die or are inappropriately specified, the shh+ anterior recess does not form, and its resident pomc+, ff1b+ and otpb+ Th1+ cells fail to differentiate. Manipulation of Shh signalling shows that Shh coordinates progenitor cell selection and behaviour by acting as an on-off switch for rx3. Together, our studies show that Shh and Rx3 govern formation of a distinct progenitor domain that elaborates patterning through its anisotropic growth and differentiation.","author":[{"dropping-particle":"","family":"Muthu","given":"Victor","non-dropping-particle":"","parse-names":false,"suffix":""},{"dropping-particle":"","family":"Eachus","given":"Helen","non-dropping-particle":"","parse-names":false,"suffix":""},{"dropping-particle":"","family":"Ellis","given":"Pam","non-dropping-particle":"","parse-names":false,"suffix":""},{"dropping-particle":"","family":"Brown","given":"Sarah","non-dropping-particle":"","parse-names":false,"suffix":""},{"dropping-particle":"","family":"Placzek","given":"Marysia","non-dropping-particle":"","parse-names":false,"suffix":""}],"container-title":"Development (Cambridge)","id":"ITEM-2","issue":"14","issued":{"date-parts":[["2016","7","15"]]},"page":"2651-2663","publisher":"Company of Biologists Ltd","title":"Rx3 and Shh direct anisotropic growth and specification in the zebrafish tuberal/anterior hypothalamus","type":"article-journal","volume":"143"},"uris":["http://www.mendeley.com/documents/?uuid=d92224d6-230f-30c2-ac58-f56123d24c73"]},{"id":"ITEM-3","itemData":{"DOI":"10.1016/j.ydbio.2005.08.046","ISSN":"00121606","PMID":"16300752","abstract":"Despite the importance of the retinal pigment epithelium (RPE) for vision, the molecular processes involved in its specification are poorly understood. We identified two new mutant alleles for the zebrafish gene chokh (chk), which display a reduction or absence of the RPE. Unexpectedly, the neural retina (NR) in chk is specified and laminated, indicating that the regulatory network leading to NR development is largely independent of the RPE. Genetic mapping and molecular characterization revealed that chk encodes Rx3. Expression analyses show that otx2 and mitfb are not expressed in the prospective RPE of chk, indicating that the retinal homeobox gene rx3 acts upstream of the molecular network controlling RPE specification. Cellular transplantations demonstrate that rx3 function is autonomously required to specify the prospective RPE. Though rx2 is also absent in chk, neither rx2 nor rx1 is required for RPE development. Thus, our data provide the first indication that, in addition to controlling optic lobe evagination and proliferation, chk/rx3 also determines cellular fate. © 2005 Elsevier Inc. All rights reserved.","author":[{"dropping-particle":"","family":"Rojas-Muñoz","given":"Agustin","non-dropping-particle":"","parse-names":false,"suffix":""},{"dropping-particle":"","family":"Dahm","given":"Ralf","non-dropping-particle":"","parse-names":false,"suffix":""},{"dropping-particle":"","family":"Nüsslein-Volhard","given":"Christiane","non-dropping-particle":"","parse-names":false,"suffix":""}],"container-title":"Developmental Biology","id":"ITEM-3","issue":"2","issued":{"date-parts":[["2005","12","15"]]},"page":"348-362","publisher":"Academic Press Inc.","title":"chokh/rx3 specifies the retinal pigment epithelium fate independently of eye morphogenesis","type":"article-journal","volume":"288"},"uris":["http://www.mendeley.com/documents/?uuid=c30ef7c4-bc65-372d-ab48-e37d2dfc7dc2"]}],"mendeley":{"formattedCitation":"&lt;sup&gt;37–39&lt;/sup&gt;","plainTextFormattedCitation":"37–39","previouslyFormattedCitation":"&lt;sup&gt;37–39&lt;/sup&gt;"},"properties":{"noteIndex":0},"schema":"https://github.com/citation-style-language/schema/raw/master/csl-citation.json"}</w:instrText>
      </w:r>
      <w:r w:rsidR="00C6703F" w:rsidRPr="003131B6">
        <w:rPr>
          <w:rFonts w:ascii="Calibri" w:hAnsi="Calibri" w:cs="Calibri"/>
          <w:color w:val="000000" w:themeColor="text1"/>
        </w:rPr>
        <w:fldChar w:fldCharType="separate"/>
      </w:r>
      <w:r w:rsidR="00B9481F" w:rsidRPr="003131B6">
        <w:rPr>
          <w:rFonts w:ascii="Calibri" w:hAnsi="Calibri" w:cs="Calibri"/>
          <w:noProof/>
          <w:color w:val="000000" w:themeColor="text1"/>
          <w:vertAlign w:val="superscript"/>
        </w:rPr>
        <w:t>37–39</w:t>
      </w:r>
      <w:r w:rsidR="00C6703F" w:rsidRPr="003131B6">
        <w:rPr>
          <w:rFonts w:ascii="Calibri" w:hAnsi="Calibri" w:cs="Calibri"/>
          <w:color w:val="000000" w:themeColor="text1"/>
        </w:rPr>
        <w:fldChar w:fldCharType="end"/>
      </w:r>
      <w:r w:rsidR="00C6703F" w:rsidRPr="003131B6">
        <w:rPr>
          <w:rFonts w:ascii="Calibri" w:hAnsi="Calibri" w:cs="Calibri"/>
          <w:color w:val="000000" w:themeColor="text1"/>
        </w:rPr>
        <w:t xml:space="preserve"> </w:t>
      </w:r>
      <w:r w:rsidR="00027350" w:rsidRPr="003131B6">
        <w:rPr>
          <w:rFonts w:ascii="Calibri" w:hAnsi="Calibri" w:cs="Calibri"/>
          <w:color w:val="000000" w:themeColor="text1"/>
        </w:rPr>
        <w:t>(</w:t>
      </w:r>
      <w:r w:rsidR="00027350" w:rsidRPr="007B1FE6">
        <w:rPr>
          <w:rFonts w:ascii="Calibri" w:hAnsi="Calibri" w:cs="Calibri"/>
          <w:b/>
          <w:bCs/>
          <w:color w:val="000000" w:themeColor="text1"/>
        </w:rPr>
        <w:t>Fig</w:t>
      </w:r>
      <w:r w:rsidR="009C5AA2" w:rsidRPr="007B1FE6">
        <w:rPr>
          <w:rFonts w:ascii="Calibri" w:hAnsi="Calibri" w:cs="Calibri"/>
          <w:b/>
          <w:bCs/>
          <w:color w:val="000000" w:themeColor="text1"/>
        </w:rPr>
        <w:t>ure</w:t>
      </w:r>
      <w:r w:rsidR="00027350" w:rsidRPr="007B1FE6">
        <w:rPr>
          <w:rFonts w:ascii="Calibri" w:hAnsi="Calibri" w:cs="Calibri"/>
          <w:b/>
          <w:bCs/>
          <w:color w:val="000000" w:themeColor="text1"/>
        </w:rPr>
        <w:t xml:space="preserve"> </w:t>
      </w:r>
      <w:r w:rsidR="00BB2C1D" w:rsidRPr="007B1FE6">
        <w:rPr>
          <w:rFonts w:ascii="Calibri" w:hAnsi="Calibri" w:cs="Calibri"/>
          <w:b/>
          <w:bCs/>
          <w:color w:val="000000" w:themeColor="text1"/>
        </w:rPr>
        <w:t>5</w:t>
      </w:r>
      <w:r w:rsidR="002D0877" w:rsidRPr="007B1FE6">
        <w:rPr>
          <w:rFonts w:ascii="Calibri" w:hAnsi="Calibri" w:cs="Calibri"/>
          <w:b/>
          <w:bCs/>
          <w:color w:val="000000" w:themeColor="text1"/>
        </w:rPr>
        <w:t>D</w:t>
      </w:r>
      <w:r w:rsidR="009C5AA2">
        <w:rPr>
          <w:rFonts w:ascii="Calibri" w:hAnsi="Calibri" w:cs="Calibri"/>
          <w:b/>
          <w:bCs/>
          <w:color w:val="000000" w:themeColor="text1"/>
        </w:rPr>
        <w:t>–</w:t>
      </w:r>
      <w:r w:rsidR="00BB2C1D" w:rsidRPr="007B1FE6">
        <w:rPr>
          <w:rFonts w:ascii="Calibri" w:hAnsi="Calibri" w:cs="Calibri"/>
          <w:b/>
          <w:bCs/>
          <w:color w:val="000000" w:themeColor="text1"/>
        </w:rPr>
        <w:t>M</w:t>
      </w:r>
      <w:r w:rsidR="00027350" w:rsidRPr="003131B6">
        <w:rPr>
          <w:rFonts w:ascii="Calibri" w:hAnsi="Calibri" w:cs="Calibri"/>
          <w:color w:val="000000" w:themeColor="text1"/>
        </w:rPr>
        <w:t>)</w:t>
      </w:r>
      <w:r w:rsidR="00E0407F" w:rsidRPr="003131B6">
        <w:rPr>
          <w:rFonts w:ascii="Calibri" w:hAnsi="Calibri" w:cs="Calibri"/>
          <w:color w:val="000000" w:themeColor="text1"/>
        </w:rPr>
        <w:t xml:space="preserve">. This shows up in the volume data </w:t>
      </w:r>
      <w:r w:rsidR="00002ADA">
        <w:rPr>
          <w:rFonts w:ascii="Calibri" w:hAnsi="Calibri" w:cs="Calibri"/>
          <w:color w:val="000000" w:themeColor="text1"/>
        </w:rPr>
        <w:t>represented</w:t>
      </w:r>
      <w:r w:rsidR="00E0407F" w:rsidRPr="003131B6">
        <w:rPr>
          <w:rFonts w:ascii="Calibri" w:hAnsi="Calibri" w:cs="Calibri"/>
          <w:color w:val="000000" w:themeColor="text1"/>
        </w:rPr>
        <w:t xml:space="preserve"> in </w:t>
      </w:r>
      <w:r w:rsidR="00114074" w:rsidRPr="00002ADA">
        <w:rPr>
          <w:rFonts w:ascii="Calibri" w:hAnsi="Calibri" w:cs="Calibri"/>
          <w:b/>
          <w:bCs/>
          <w:color w:val="000000" w:themeColor="text1"/>
        </w:rPr>
        <w:t>T</w:t>
      </w:r>
      <w:r w:rsidR="00E0407F" w:rsidRPr="00002ADA">
        <w:rPr>
          <w:rFonts w:ascii="Calibri" w:hAnsi="Calibri" w:cs="Calibri"/>
          <w:b/>
          <w:bCs/>
          <w:color w:val="000000" w:themeColor="text1"/>
        </w:rPr>
        <w:t>able 2</w:t>
      </w:r>
      <w:r w:rsidR="00813127" w:rsidRPr="003131B6">
        <w:rPr>
          <w:rFonts w:ascii="Calibri" w:hAnsi="Calibri" w:cs="Calibri"/>
          <w:color w:val="000000" w:themeColor="text1"/>
        </w:rPr>
        <w:t xml:space="preserve"> (highlighted in yellow</w:t>
      </w:r>
      <w:r w:rsidR="001D3334" w:rsidRPr="003131B6">
        <w:rPr>
          <w:rFonts w:ascii="Calibri" w:hAnsi="Calibri" w:cs="Calibri"/>
          <w:color w:val="000000" w:themeColor="text1"/>
        </w:rPr>
        <w:t xml:space="preserve"> starting at Timepoint 71</w:t>
      </w:r>
      <w:r w:rsidR="00813127" w:rsidRPr="003131B6">
        <w:rPr>
          <w:rFonts w:ascii="Calibri" w:hAnsi="Calibri" w:cs="Calibri"/>
          <w:color w:val="000000" w:themeColor="text1"/>
        </w:rPr>
        <w:t>)</w:t>
      </w:r>
      <w:r w:rsidR="00E0407F" w:rsidRPr="003131B6">
        <w:rPr>
          <w:rFonts w:ascii="Calibri" w:hAnsi="Calibri" w:cs="Calibri"/>
          <w:color w:val="000000" w:themeColor="text1"/>
        </w:rPr>
        <w:t xml:space="preserve"> and can easily be </w:t>
      </w:r>
      <w:r w:rsidR="000B4D56" w:rsidRPr="003131B6">
        <w:rPr>
          <w:rFonts w:ascii="Calibri" w:hAnsi="Calibri" w:cs="Calibri"/>
          <w:color w:val="000000" w:themeColor="text1"/>
        </w:rPr>
        <w:t>separated</w:t>
      </w:r>
      <w:r w:rsidR="00E0407F" w:rsidRPr="003131B6">
        <w:rPr>
          <w:rFonts w:ascii="Calibri" w:hAnsi="Calibri" w:cs="Calibri"/>
          <w:color w:val="000000" w:themeColor="text1"/>
        </w:rPr>
        <w:t xml:space="preserve"> out</w:t>
      </w:r>
      <w:r w:rsidR="000B4D56" w:rsidRPr="003131B6">
        <w:rPr>
          <w:rFonts w:ascii="Calibri" w:hAnsi="Calibri" w:cs="Calibri"/>
          <w:color w:val="000000" w:themeColor="text1"/>
        </w:rPr>
        <w:t xml:space="preserve"> from the optic vesicles,</w:t>
      </w:r>
      <w:r w:rsidR="00E0407F" w:rsidRPr="003131B6">
        <w:rPr>
          <w:rFonts w:ascii="Calibri" w:hAnsi="Calibri" w:cs="Calibri"/>
          <w:color w:val="000000" w:themeColor="text1"/>
        </w:rPr>
        <w:t xml:space="preserve"> since it is </w:t>
      </w:r>
      <w:r w:rsidR="00FF37C7" w:rsidRPr="003131B6">
        <w:rPr>
          <w:rFonts w:ascii="Calibri" w:hAnsi="Calibri" w:cs="Calibri"/>
          <w:color w:val="000000" w:themeColor="text1"/>
        </w:rPr>
        <w:t xml:space="preserve">much </w:t>
      </w:r>
      <w:r w:rsidR="00E0407F" w:rsidRPr="003131B6">
        <w:rPr>
          <w:rFonts w:ascii="Calibri" w:hAnsi="Calibri" w:cs="Calibri"/>
          <w:color w:val="000000" w:themeColor="text1"/>
        </w:rPr>
        <w:t>smaller in volume than either optic vesicle.</w:t>
      </w:r>
    </w:p>
    <w:p w14:paraId="4CF144F6" w14:textId="11123F12" w:rsidR="00F73660" w:rsidRDefault="00F73660" w:rsidP="003131B6">
      <w:pPr>
        <w:rPr>
          <w:rFonts w:ascii="Calibri" w:hAnsi="Calibri" w:cs="Calibri"/>
          <w:color w:val="000000" w:themeColor="text1"/>
        </w:rPr>
      </w:pPr>
    </w:p>
    <w:p w14:paraId="53E2E403" w14:textId="66EEB49C" w:rsidR="003F72BB" w:rsidRPr="003131B6" w:rsidRDefault="00002ADA" w:rsidP="003131B6">
      <w:pPr>
        <w:rPr>
          <w:rFonts w:ascii="Calibri" w:hAnsi="Calibri" w:cs="Calibri"/>
          <w:b/>
          <w:bCs/>
        </w:rPr>
      </w:pPr>
      <w:r w:rsidRPr="003131B6">
        <w:rPr>
          <w:rFonts w:ascii="Calibri" w:hAnsi="Calibri" w:cs="Calibri"/>
          <w:b/>
          <w:bCs/>
          <w:color w:val="000000" w:themeColor="text1"/>
        </w:rPr>
        <w:t>FIGURE</w:t>
      </w:r>
      <w:r w:rsidR="003F72BB">
        <w:rPr>
          <w:rFonts w:ascii="Calibri" w:hAnsi="Calibri" w:cs="Calibri"/>
          <w:b/>
          <w:bCs/>
          <w:color w:val="000000" w:themeColor="text1"/>
        </w:rPr>
        <w:t xml:space="preserve"> AND TABLE</w:t>
      </w:r>
      <w:r w:rsidRPr="003131B6">
        <w:rPr>
          <w:rFonts w:ascii="Calibri" w:hAnsi="Calibri" w:cs="Calibri"/>
          <w:b/>
          <w:bCs/>
          <w:color w:val="000000" w:themeColor="text1"/>
        </w:rPr>
        <w:t xml:space="preserve"> LEGENDS:</w:t>
      </w:r>
    </w:p>
    <w:p w14:paraId="76DFB873" w14:textId="4D261068" w:rsidR="003131B6" w:rsidRPr="003131B6" w:rsidRDefault="003131B6" w:rsidP="00475530">
      <w:pPr>
        <w:jc w:val="both"/>
        <w:rPr>
          <w:rFonts w:ascii="Calibri" w:hAnsi="Calibri" w:cs="Calibri"/>
          <w:color w:val="000000" w:themeColor="text1"/>
        </w:rPr>
      </w:pPr>
      <w:r w:rsidRPr="00002ADA">
        <w:rPr>
          <w:rFonts w:ascii="Calibri" w:hAnsi="Calibri" w:cs="Calibri"/>
          <w:b/>
          <w:bCs/>
          <w:color w:val="000000" w:themeColor="text1"/>
        </w:rPr>
        <w:t>Figure 1: Sample preparation</w:t>
      </w:r>
      <w:r w:rsidRPr="00002ADA">
        <w:rPr>
          <w:rFonts w:ascii="Calibri" w:hAnsi="Calibri" w:cs="Calibri"/>
          <w:color w:val="000000" w:themeColor="text1"/>
        </w:rPr>
        <w:t>.</w:t>
      </w:r>
      <w:r w:rsidRPr="003131B6">
        <w:rPr>
          <w:rFonts w:ascii="Calibri" w:hAnsi="Calibri" w:cs="Calibri"/>
          <w:color w:val="000000" w:themeColor="text1"/>
        </w:rPr>
        <w:t xml:space="preserve"> </w:t>
      </w:r>
      <w:r w:rsidR="003F72BB">
        <w:rPr>
          <w:rFonts w:ascii="Calibri" w:hAnsi="Calibri" w:cs="Calibri"/>
          <w:color w:val="000000" w:themeColor="text1"/>
        </w:rPr>
        <w:t>(</w:t>
      </w:r>
      <w:r w:rsidRPr="00002ADA">
        <w:rPr>
          <w:rFonts w:ascii="Calibri" w:hAnsi="Calibri" w:cs="Calibri"/>
          <w:b/>
          <w:bCs/>
          <w:color w:val="000000" w:themeColor="text1"/>
        </w:rPr>
        <w:t>A</w:t>
      </w:r>
      <w:r w:rsidRPr="003131B6">
        <w:rPr>
          <w:rFonts w:ascii="Calibri" w:hAnsi="Calibri" w:cs="Calibri"/>
          <w:color w:val="000000" w:themeColor="text1"/>
        </w:rPr>
        <w:t xml:space="preserve">) Positioning of embryos in </w:t>
      </w:r>
      <w:r w:rsidR="00EE3F43">
        <w:rPr>
          <w:rFonts w:ascii="Calibri" w:hAnsi="Calibri" w:cs="Calibri"/>
          <w:color w:val="000000" w:themeColor="text1"/>
        </w:rPr>
        <w:t xml:space="preserve">a </w:t>
      </w:r>
      <w:r w:rsidRPr="003131B6">
        <w:rPr>
          <w:rFonts w:ascii="Calibri" w:hAnsi="Calibri" w:cs="Calibri"/>
          <w:color w:val="000000" w:themeColor="text1"/>
        </w:rPr>
        <w:t xml:space="preserve">glass capillary. The arrow points to an embryo in the capillary. </w:t>
      </w:r>
      <w:r w:rsidR="003F72BB">
        <w:rPr>
          <w:rFonts w:ascii="Calibri" w:hAnsi="Calibri" w:cs="Calibri"/>
          <w:color w:val="000000" w:themeColor="text1"/>
        </w:rPr>
        <w:t>(</w:t>
      </w:r>
      <w:r w:rsidRPr="00002ADA">
        <w:rPr>
          <w:rFonts w:ascii="Calibri" w:hAnsi="Calibri" w:cs="Calibri"/>
          <w:b/>
          <w:bCs/>
          <w:color w:val="000000" w:themeColor="text1"/>
        </w:rPr>
        <w:t>B</w:t>
      </w:r>
      <w:r w:rsidRPr="003131B6">
        <w:rPr>
          <w:rFonts w:ascii="Calibri" w:hAnsi="Calibri" w:cs="Calibri"/>
          <w:color w:val="000000" w:themeColor="text1"/>
        </w:rPr>
        <w:t xml:space="preserve">) Glass capillary and capillary holder parts. </w:t>
      </w:r>
      <w:r w:rsidR="003F72BB">
        <w:rPr>
          <w:rFonts w:ascii="Calibri" w:hAnsi="Calibri" w:cs="Calibri"/>
          <w:color w:val="000000" w:themeColor="text1"/>
        </w:rPr>
        <w:t>(</w:t>
      </w:r>
      <w:r w:rsidRPr="00002ADA">
        <w:rPr>
          <w:rFonts w:ascii="Calibri" w:hAnsi="Calibri" w:cs="Calibri"/>
          <w:b/>
          <w:bCs/>
          <w:color w:val="000000" w:themeColor="text1"/>
        </w:rPr>
        <w:t>C</w:t>
      </w:r>
      <w:r w:rsidRPr="003131B6">
        <w:rPr>
          <w:rFonts w:ascii="Calibri" w:hAnsi="Calibri" w:cs="Calibri"/>
          <w:color w:val="000000" w:themeColor="text1"/>
        </w:rPr>
        <w:t xml:space="preserve">) Partially assembled capillary holder. </w:t>
      </w:r>
      <w:r w:rsidR="003F72BB">
        <w:rPr>
          <w:rFonts w:ascii="Calibri" w:hAnsi="Calibri" w:cs="Calibri"/>
          <w:color w:val="000000" w:themeColor="text1"/>
        </w:rPr>
        <w:t>(</w:t>
      </w:r>
      <w:r w:rsidRPr="00002ADA">
        <w:rPr>
          <w:rFonts w:ascii="Calibri" w:hAnsi="Calibri" w:cs="Calibri"/>
          <w:b/>
          <w:bCs/>
          <w:color w:val="000000" w:themeColor="text1"/>
        </w:rPr>
        <w:t>D</w:t>
      </w:r>
      <w:r w:rsidRPr="003131B6">
        <w:rPr>
          <w:rFonts w:ascii="Calibri" w:hAnsi="Calibri" w:cs="Calibri"/>
          <w:color w:val="000000" w:themeColor="text1"/>
        </w:rPr>
        <w:t xml:space="preserve">) Fully assembled capillary holder. </w:t>
      </w:r>
      <w:r w:rsidR="003F72BB">
        <w:rPr>
          <w:rFonts w:ascii="Calibri" w:hAnsi="Calibri" w:cs="Calibri"/>
          <w:color w:val="000000" w:themeColor="text1"/>
        </w:rPr>
        <w:t>(</w:t>
      </w:r>
      <w:r w:rsidRPr="00002ADA">
        <w:rPr>
          <w:rFonts w:ascii="Calibri" w:hAnsi="Calibri" w:cs="Calibri"/>
          <w:b/>
          <w:bCs/>
          <w:color w:val="000000" w:themeColor="text1"/>
        </w:rPr>
        <w:t>E</w:t>
      </w:r>
      <w:r w:rsidRPr="003131B6">
        <w:rPr>
          <w:rFonts w:ascii="Calibri" w:hAnsi="Calibri" w:cs="Calibri"/>
          <w:color w:val="000000" w:themeColor="text1"/>
        </w:rPr>
        <w:t xml:space="preserve">) </w:t>
      </w:r>
      <w:proofErr w:type="spellStart"/>
      <w:r w:rsidRPr="003131B6">
        <w:rPr>
          <w:rFonts w:ascii="Calibri" w:hAnsi="Calibri" w:cs="Calibri"/>
          <w:color w:val="000000" w:themeColor="text1"/>
        </w:rPr>
        <w:t>Lightsheet</w:t>
      </w:r>
      <w:proofErr w:type="spellEnd"/>
      <w:r w:rsidRPr="003131B6">
        <w:rPr>
          <w:rFonts w:ascii="Calibri" w:hAnsi="Calibri" w:cs="Calibri"/>
          <w:color w:val="000000" w:themeColor="text1"/>
        </w:rPr>
        <w:t xml:space="preserve"> mounting chamber. The arrow indicated the white line used to orient the capillary holder. </w:t>
      </w:r>
      <w:r w:rsidR="003F72BB">
        <w:rPr>
          <w:rFonts w:ascii="Calibri" w:hAnsi="Calibri" w:cs="Calibri"/>
          <w:color w:val="000000" w:themeColor="text1"/>
        </w:rPr>
        <w:t>(</w:t>
      </w:r>
      <w:r w:rsidRPr="00002ADA">
        <w:rPr>
          <w:rFonts w:ascii="Calibri" w:hAnsi="Calibri" w:cs="Calibri"/>
          <w:b/>
          <w:bCs/>
          <w:color w:val="000000" w:themeColor="text1"/>
        </w:rPr>
        <w:t>F</w:t>
      </w:r>
      <w:r w:rsidRPr="003131B6">
        <w:rPr>
          <w:rFonts w:ascii="Calibri" w:hAnsi="Calibri" w:cs="Calibri"/>
          <w:color w:val="000000" w:themeColor="text1"/>
        </w:rPr>
        <w:t xml:space="preserve">) Capillary holder properly mounted in the </w:t>
      </w:r>
      <w:proofErr w:type="spellStart"/>
      <w:r w:rsidRPr="003131B6">
        <w:rPr>
          <w:rFonts w:ascii="Calibri" w:hAnsi="Calibri" w:cs="Calibri"/>
          <w:color w:val="000000" w:themeColor="text1"/>
        </w:rPr>
        <w:t>Lightsheet</w:t>
      </w:r>
      <w:proofErr w:type="spellEnd"/>
      <w:r w:rsidRPr="003131B6">
        <w:rPr>
          <w:rFonts w:ascii="Calibri" w:hAnsi="Calibri" w:cs="Calibri"/>
          <w:color w:val="000000" w:themeColor="text1"/>
        </w:rPr>
        <w:t>. The arrow shows the matching white lines, indicating proper orientation of the capillary holder.</w:t>
      </w:r>
    </w:p>
    <w:p w14:paraId="7FB40C42" w14:textId="77777777" w:rsidR="003131B6" w:rsidRPr="003131B6" w:rsidRDefault="003131B6" w:rsidP="00475530">
      <w:pPr>
        <w:jc w:val="both"/>
        <w:rPr>
          <w:rFonts w:ascii="Calibri" w:hAnsi="Calibri" w:cs="Calibri"/>
          <w:color w:val="000000" w:themeColor="text1"/>
        </w:rPr>
      </w:pPr>
    </w:p>
    <w:p w14:paraId="3947432D" w14:textId="5EAEA6B3" w:rsidR="003131B6" w:rsidRPr="003131B6" w:rsidRDefault="003131B6" w:rsidP="00475530">
      <w:pPr>
        <w:jc w:val="both"/>
        <w:rPr>
          <w:rFonts w:ascii="Calibri" w:hAnsi="Calibri" w:cs="Calibri"/>
          <w:color w:val="000000" w:themeColor="text1"/>
        </w:rPr>
      </w:pPr>
      <w:r w:rsidRPr="00002ADA">
        <w:rPr>
          <w:rFonts w:ascii="Calibri" w:hAnsi="Calibri" w:cs="Calibri"/>
          <w:b/>
          <w:bCs/>
          <w:color w:val="000000" w:themeColor="text1"/>
        </w:rPr>
        <w:lastRenderedPageBreak/>
        <w:t xml:space="preserve">Figure 2: </w:t>
      </w:r>
      <w:proofErr w:type="spellStart"/>
      <w:r w:rsidRPr="00002ADA">
        <w:rPr>
          <w:rFonts w:ascii="Calibri" w:hAnsi="Calibri" w:cs="Calibri"/>
          <w:b/>
          <w:bCs/>
          <w:color w:val="000000" w:themeColor="text1"/>
        </w:rPr>
        <w:t>Lightsheet</w:t>
      </w:r>
      <w:proofErr w:type="spellEnd"/>
      <w:r w:rsidRPr="00002ADA">
        <w:rPr>
          <w:rFonts w:ascii="Calibri" w:hAnsi="Calibri" w:cs="Calibri"/>
          <w:b/>
          <w:bCs/>
          <w:color w:val="000000" w:themeColor="text1"/>
        </w:rPr>
        <w:t xml:space="preserve"> imaging set-up</w:t>
      </w:r>
      <w:r w:rsidRPr="003131B6">
        <w:rPr>
          <w:rFonts w:ascii="Calibri" w:hAnsi="Calibri" w:cs="Calibri"/>
          <w:color w:val="000000" w:themeColor="text1"/>
        </w:rPr>
        <w:t xml:space="preserve">. </w:t>
      </w:r>
      <w:r w:rsidR="003F72BB">
        <w:rPr>
          <w:rFonts w:ascii="Calibri" w:hAnsi="Calibri" w:cs="Calibri"/>
          <w:color w:val="000000" w:themeColor="text1"/>
        </w:rPr>
        <w:t>(</w:t>
      </w:r>
      <w:r w:rsidRPr="00002ADA">
        <w:rPr>
          <w:rFonts w:ascii="Calibri" w:hAnsi="Calibri" w:cs="Calibri"/>
          <w:b/>
          <w:bCs/>
          <w:color w:val="000000" w:themeColor="text1"/>
        </w:rPr>
        <w:t>A</w:t>
      </w:r>
      <w:r w:rsidRPr="003131B6">
        <w:rPr>
          <w:rFonts w:ascii="Calibri" w:hAnsi="Calibri" w:cs="Calibri"/>
          <w:color w:val="000000" w:themeColor="text1"/>
        </w:rPr>
        <w:t xml:space="preserve">) Switchboard to turn on the </w:t>
      </w:r>
      <w:proofErr w:type="spellStart"/>
      <w:r w:rsidRPr="003131B6">
        <w:rPr>
          <w:rFonts w:ascii="Calibri" w:hAnsi="Calibri" w:cs="Calibri"/>
          <w:color w:val="000000" w:themeColor="text1"/>
        </w:rPr>
        <w:t>Lightsheet</w:t>
      </w:r>
      <w:proofErr w:type="spellEnd"/>
      <w:r w:rsidRPr="003131B6">
        <w:rPr>
          <w:rFonts w:ascii="Calibri" w:hAnsi="Calibri" w:cs="Calibri"/>
          <w:color w:val="000000" w:themeColor="text1"/>
        </w:rPr>
        <w:t xml:space="preserve">, computer, and incubation unit. The numbers indicate the order of operations. </w:t>
      </w:r>
      <w:r w:rsidR="003F72BB">
        <w:rPr>
          <w:rFonts w:ascii="Calibri" w:hAnsi="Calibri" w:cs="Calibri"/>
          <w:color w:val="000000" w:themeColor="text1"/>
        </w:rPr>
        <w:t>(</w:t>
      </w:r>
      <w:r w:rsidRPr="00002ADA">
        <w:rPr>
          <w:rFonts w:ascii="Calibri" w:hAnsi="Calibri" w:cs="Calibri"/>
          <w:b/>
          <w:bCs/>
          <w:color w:val="000000" w:themeColor="text1"/>
        </w:rPr>
        <w:t>B</w:t>
      </w:r>
      <w:r w:rsidRPr="003131B6">
        <w:rPr>
          <w:rFonts w:ascii="Calibri" w:hAnsi="Calibri" w:cs="Calibri"/>
          <w:color w:val="000000" w:themeColor="text1"/>
        </w:rPr>
        <w:t xml:space="preserve">) </w:t>
      </w:r>
      <w:proofErr w:type="spellStart"/>
      <w:r w:rsidRPr="003131B6">
        <w:rPr>
          <w:rFonts w:ascii="Calibri" w:hAnsi="Calibri" w:cs="Calibri"/>
          <w:color w:val="000000" w:themeColor="text1"/>
        </w:rPr>
        <w:t>Lightsheet</w:t>
      </w:r>
      <w:proofErr w:type="spellEnd"/>
      <w:r w:rsidRPr="003131B6">
        <w:rPr>
          <w:rFonts w:ascii="Calibri" w:hAnsi="Calibri" w:cs="Calibri"/>
          <w:color w:val="000000" w:themeColor="text1"/>
        </w:rPr>
        <w:t xml:space="preserve"> objective chamber. </w:t>
      </w:r>
      <w:r w:rsidR="003F72BB">
        <w:rPr>
          <w:rFonts w:ascii="Calibri" w:hAnsi="Calibri" w:cs="Calibri"/>
          <w:color w:val="000000" w:themeColor="text1"/>
        </w:rPr>
        <w:t>(</w:t>
      </w:r>
      <w:r w:rsidRPr="00002ADA">
        <w:rPr>
          <w:rFonts w:ascii="Calibri" w:hAnsi="Calibri" w:cs="Calibri"/>
          <w:b/>
          <w:bCs/>
          <w:color w:val="000000" w:themeColor="text1"/>
        </w:rPr>
        <w:t>C</w:t>
      </w:r>
      <w:r w:rsidRPr="003131B6">
        <w:rPr>
          <w:rFonts w:ascii="Calibri" w:hAnsi="Calibri" w:cs="Calibri"/>
          <w:color w:val="000000" w:themeColor="text1"/>
        </w:rPr>
        <w:t xml:space="preserve">) Imaging chamber. </w:t>
      </w:r>
      <w:r w:rsidR="003F72BB">
        <w:rPr>
          <w:rFonts w:ascii="Calibri" w:hAnsi="Calibri" w:cs="Calibri"/>
          <w:color w:val="000000" w:themeColor="text1"/>
        </w:rPr>
        <w:t>(</w:t>
      </w:r>
      <w:r w:rsidRPr="00002ADA">
        <w:rPr>
          <w:rFonts w:ascii="Calibri" w:hAnsi="Calibri" w:cs="Calibri"/>
          <w:b/>
          <w:bCs/>
          <w:color w:val="000000" w:themeColor="text1"/>
        </w:rPr>
        <w:t>D</w:t>
      </w:r>
      <w:r w:rsidRPr="003131B6">
        <w:rPr>
          <w:rFonts w:ascii="Calibri" w:hAnsi="Calibri" w:cs="Calibri"/>
          <w:color w:val="000000" w:themeColor="text1"/>
        </w:rPr>
        <w:t xml:space="preserve">) Syringe and tubing that will </w:t>
      </w:r>
      <w:r w:rsidR="00EE3F43">
        <w:rPr>
          <w:rFonts w:ascii="Calibri" w:hAnsi="Calibri" w:cs="Calibri"/>
          <w:color w:val="000000" w:themeColor="text1"/>
        </w:rPr>
        <w:t xml:space="preserve">be </w:t>
      </w:r>
      <w:r w:rsidRPr="003131B6">
        <w:rPr>
          <w:rFonts w:ascii="Calibri" w:hAnsi="Calibri" w:cs="Calibri"/>
          <w:color w:val="000000" w:themeColor="text1"/>
        </w:rPr>
        <w:t xml:space="preserve">connected to the imaging chamber. </w:t>
      </w:r>
      <w:r w:rsidR="003F72BB">
        <w:rPr>
          <w:rFonts w:ascii="Calibri" w:hAnsi="Calibri" w:cs="Calibri"/>
          <w:color w:val="000000" w:themeColor="text1"/>
        </w:rPr>
        <w:t>(</w:t>
      </w:r>
      <w:r w:rsidRPr="00002ADA">
        <w:rPr>
          <w:rFonts w:ascii="Calibri" w:hAnsi="Calibri" w:cs="Calibri"/>
          <w:b/>
          <w:bCs/>
          <w:color w:val="000000" w:themeColor="text1"/>
        </w:rPr>
        <w:t>E</w:t>
      </w:r>
      <w:r w:rsidRPr="00002ADA">
        <w:rPr>
          <w:rFonts w:ascii="Calibri" w:hAnsi="Calibri" w:cs="Calibri"/>
          <w:color w:val="000000" w:themeColor="text1"/>
        </w:rPr>
        <w:t>)</w:t>
      </w:r>
      <w:r w:rsidRPr="003131B6">
        <w:rPr>
          <w:rFonts w:ascii="Calibri" w:hAnsi="Calibri" w:cs="Calibri"/>
          <w:color w:val="000000" w:themeColor="text1"/>
        </w:rPr>
        <w:t xml:space="preserve"> The imaging chamber properly positioned within the objective chamber with </w:t>
      </w:r>
      <w:proofErr w:type="gramStart"/>
      <w:r w:rsidRPr="003131B6">
        <w:rPr>
          <w:rFonts w:ascii="Calibri" w:hAnsi="Calibri" w:cs="Calibri"/>
          <w:color w:val="000000" w:themeColor="text1"/>
        </w:rPr>
        <w:t>all of</w:t>
      </w:r>
      <w:proofErr w:type="gramEnd"/>
      <w:r w:rsidRPr="003131B6">
        <w:rPr>
          <w:rFonts w:ascii="Calibri" w:hAnsi="Calibri" w:cs="Calibri"/>
          <w:color w:val="000000" w:themeColor="text1"/>
        </w:rPr>
        <w:t xml:space="preserve"> the tubes connected to the appropriate ports to the right.</w:t>
      </w:r>
    </w:p>
    <w:p w14:paraId="7DE8F148" w14:textId="77777777" w:rsidR="003131B6" w:rsidRPr="003131B6" w:rsidRDefault="003131B6" w:rsidP="00475530">
      <w:pPr>
        <w:jc w:val="both"/>
        <w:rPr>
          <w:rFonts w:ascii="Calibri" w:hAnsi="Calibri" w:cs="Calibri"/>
          <w:color w:val="000000" w:themeColor="text1"/>
        </w:rPr>
      </w:pPr>
    </w:p>
    <w:p w14:paraId="6C7D527C" w14:textId="3C8C457E" w:rsidR="003131B6" w:rsidRPr="003131B6" w:rsidRDefault="003131B6" w:rsidP="00475530">
      <w:pPr>
        <w:jc w:val="both"/>
        <w:rPr>
          <w:rFonts w:ascii="Calibri" w:hAnsi="Calibri" w:cs="Calibri"/>
          <w:color w:val="000000" w:themeColor="text1"/>
        </w:rPr>
      </w:pPr>
      <w:r w:rsidRPr="00002ADA">
        <w:rPr>
          <w:rFonts w:ascii="Calibri" w:hAnsi="Calibri" w:cs="Calibri"/>
          <w:b/>
          <w:bCs/>
          <w:color w:val="000000" w:themeColor="text1"/>
        </w:rPr>
        <w:t>Figure 3: Sample positioning</w:t>
      </w:r>
      <w:r w:rsidRPr="003131B6">
        <w:rPr>
          <w:rFonts w:ascii="Calibri" w:hAnsi="Calibri" w:cs="Calibri"/>
          <w:color w:val="000000" w:themeColor="text1"/>
        </w:rPr>
        <w:t xml:space="preserve">. </w:t>
      </w:r>
      <w:r w:rsidR="003F72BB">
        <w:rPr>
          <w:rFonts w:ascii="Calibri" w:hAnsi="Calibri" w:cs="Calibri"/>
          <w:color w:val="000000" w:themeColor="text1"/>
        </w:rPr>
        <w:t>(</w:t>
      </w:r>
      <w:r w:rsidRPr="00002ADA">
        <w:rPr>
          <w:rFonts w:ascii="Calibri" w:hAnsi="Calibri" w:cs="Calibri"/>
          <w:b/>
          <w:bCs/>
          <w:color w:val="000000" w:themeColor="text1"/>
        </w:rPr>
        <w:t>A</w:t>
      </w:r>
      <w:r w:rsidRPr="003131B6">
        <w:rPr>
          <w:rFonts w:ascii="Calibri" w:hAnsi="Calibri" w:cs="Calibri"/>
          <w:color w:val="000000" w:themeColor="text1"/>
        </w:rPr>
        <w:t xml:space="preserve">) </w:t>
      </w:r>
      <w:r w:rsidRPr="00002ADA">
        <w:rPr>
          <w:rFonts w:ascii="Calibri" w:hAnsi="Calibri" w:cs="Calibri"/>
          <w:b/>
          <w:bCs/>
          <w:color w:val="000000" w:themeColor="text1"/>
        </w:rPr>
        <w:t>Locate Capillary</w:t>
      </w:r>
      <w:r w:rsidRPr="003131B6">
        <w:rPr>
          <w:rFonts w:ascii="Calibri" w:hAnsi="Calibri" w:cs="Calibri"/>
          <w:color w:val="000000" w:themeColor="text1"/>
        </w:rPr>
        <w:t xml:space="preserve"> </w:t>
      </w:r>
      <w:r w:rsidR="00002ADA">
        <w:rPr>
          <w:rFonts w:ascii="Calibri" w:hAnsi="Calibri" w:cs="Calibri"/>
          <w:color w:val="000000" w:themeColor="text1"/>
        </w:rPr>
        <w:t>and</w:t>
      </w:r>
      <w:r w:rsidRPr="003131B6">
        <w:rPr>
          <w:rFonts w:ascii="Calibri" w:hAnsi="Calibri" w:cs="Calibri"/>
          <w:color w:val="000000" w:themeColor="text1"/>
        </w:rPr>
        <w:t xml:space="preserve"> </w:t>
      </w:r>
      <w:r w:rsidRPr="00002ADA">
        <w:rPr>
          <w:rFonts w:ascii="Calibri" w:hAnsi="Calibri" w:cs="Calibri"/>
          <w:b/>
          <w:bCs/>
          <w:color w:val="000000" w:themeColor="text1"/>
        </w:rPr>
        <w:t>Locate Sample</w:t>
      </w:r>
      <w:r w:rsidRPr="003131B6">
        <w:rPr>
          <w:rFonts w:ascii="Calibri" w:hAnsi="Calibri" w:cs="Calibri"/>
          <w:color w:val="000000" w:themeColor="text1"/>
        </w:rPr>
        <w:t xml:space="preserve"> </w:t>
      </w:r>
      <w:r w:rsidR="00EE3F43">
        <w:rPr>
          <w:rFonts w:ascii="Calibri" w:hAnsi="Calibri" w:cs="Calibri"/>
          <w:color w:val="000000" w:themeColor="text1"/>
        </w:rPr>
        <w:t>b</w:t>
      </w:r>
      <w:r w:rsidRPr="003131B6">
        <w:rPr>
          <w:rFonts w:ascii="Calibri" w:hAnsi="Calibri" w:cs="Calibri"/>
          <w:color w:val="000000" w:themeColor="text1"/>
        </w:rPr>
        <w:t xml:space="preserve">uttons in Zen Software as indicated by the arrows. </w:t>
      </w:r>
      <w:r w:rsidR="003F72BB">
        <w:rPr>
          <w:rFonts w:ascii="Calibri" w:hAnsi="Calibri" w:cs="Calibri"/>
          <w:color w:val="000000" w:themeColor="text1"/>
        </w:rPr>
        <w:t>(</w:t>
      </w:r>
      <w:r w:rsidRPr="00002ADA">
        <w:rPr>
          <w:rFonts w:ascii="Calibri" w:hAnsi="Calibri" w:cs="Calibri"/>
          <w:b/>
          <w:bCs/>
          <w:color w:val="000000" w:themeColor="text1"/>
        </w:rPr>
        <w:t>B</w:t>
      </w:r>
      <w:r w:rsidRPr="003131B6">
        <w:rPr>
          <w:rFonts w:ascii="Calibri" w:hAnsi="Calibri" w:cs="Calibri"/>
          <w:color w:val="000000" w:themeColor="text1"/>
        </w:rPr>
        <w:t xml:space="preserve">) The positioning on the glass capillary. The arrow indicates the edge of the glass capillary positioned just above the lens of the objective. </w:t>
      </w:r>
      <w:r w:rsidR="003F72BB">
        <w:rPr>
          <w:rFonts w:ascii="Calibri" w:hAnsi="Calibri" w:cs="Calibri"/>
          <w:color w:val="000000" w:themeColor="text1"/>
        </w:rPr>
        <w:t>(</w:t>
      </w:r>
      <w:r w:rsidRPr="00002ADA">
        <w:rPr>
          <w:rFonts w:ascii="Calibri" w:hAnsi="Calibri" w:cs="Calibri"/>
          <w:b/>
          <w:bCs/>
          <w:color w:val="000000" w:themeColor="text1"/>
        </w:rPr>
        <w:t>C</w:t>
      </w:r>
      <w:r w:rsidRPr="003131B6">
        <w:rPr>
          <w:rFonts w:ascii="Calibri" w:hAnsi="Calibri" w:cs="Calibri"/>
          <w:color w:val="000000" w:themeColor="text1"/>
        </w:rPr>
        <w:t xml:space="preserve">) The embryo suspension beyond the glass capillary. The arrow indicated the embryo suspended in agarose beneath the glass capillary in front of the objective’s lens. </w:t>
      </w:r>
      <w:r w:rsidR="003F72BB">
        <w:rPr>
          <w:rFonts w:ascii="Calibri" w:hAnsi="Calibri" w:cs="Calibri"/>
          <w:color w:val="000000" w:themeColor="text1"/>
        </w:rPr>
        <w:t>(</w:t>
      </w:r>
      <w:r w:rsidRPr="00002ADA">
        <w:rPr>
          <w:rFonts w:ascii="Calibri" w:hAnsi="Calibri" w:cs="Calibri"/>
          <w:b/>
          <w:bCs/>
          <w:color w:val="000000" w:themeColor="text1"/>
        </w:rPr>
        <w:t>D</w:t>
      </w:r>
      <w:r w:rsidRPr="003131B6">
        <w:rPr>
          <w:rFonts w:ascii="Calibri" w:hAnsi="Calibri" w:cs="Calibri"/>
          <w:color w:val="000000" w:themeColor="text1"/>
        </w:rPr>
        <w:t xml:space="preserve">) View of the embryo through the objective. </w:t>
      </w:r>
      <w:r w:rsidR="003F72BB">
        <w:rPr>
          <w:rFonts w:ascii="Calibri" w:hAnsi="Calibri" w:cs="Calibri"/>
          <w:color w:val="000000" w:themeColor="text1"/>
        </w:rPr>
        <w:t>(</w:t>
      </w:r>
      <w:r w:rsidRPr="00002ADA">
        <w:rPr>
          <w:rFonts w:ascii="Calibri" w:hAnsi="Calibri" w:cs="Calibri"/>
          <w:b/>
          <w:bCs/>
          <w:color w:val="000000" w:themeColor="text1"/>
        </w:rPr>
        <w:t>E</w:t>
      </w:r>
      <w:r w:rsidRPr="003131B6">
        <w:rPr>
          <w:rFonts w:ascii="Calibri" w:hAnsi="Calibri" w:cs="Calibri"/>
          <w:color w:val="000000" w:themeColor="text1"/>
        </w:rPr>
        <w:t xml:space="preserve">) The </w:t>
      </w:r>
      <w:proofErr w:type="spellStart"/>
      <w:r w:rsidRPr="003131B6">
        <w:rPr>
          <w:rFonts w:ascii="Calibri" w:hAnsi="Calibri" w:cs="Calibri"/>
          <w:color w:val="000000" w:themeColor="text1"/>
        </w:rPr>
        <w:t>ErgoDrive</w:t>
      </w:r>
      <w:proofErr w:type="spellEnd"/>
      <w:r w:rsidRPr="003131B6">
        <w:rPr>
          <w:rFonts w:ascii="Calibri" w:hAnsi="Calibri" w:cs="Calibri"/>
          <w:color w:val="000000" w:themeColor="text1"/>
        </w:rPr>
        <w:t xml:space="preserve"> control panel.</w:t>
      </w:r>
    </w:p>
    <w:p w14:paraId="1ED25EA7" w14:textId="77777777" w:rsidR="003131B6" w:rsidRPr="003131B6" w:rsidRDefault="003131B6" w:rsidP="00475530">
      <w:pPr>
        <w:jc w:val="both"/>
        <w:rPr>
          <w:rFonts w:ascii="Calibri" w:hAnsi="Calibri" w:cs="Calibri"/>
          <w:color w:val="000000" w:themeColor="text1"/>
        </w:rPr>
      </w:pPr>
    </w:p>
    <w:p w14:paraId="0785ED09" w14:textId="412141F4" w:rsidR="003131B6" w:rsidRPr="003131B6" w:rsidRDefault="003131B6" w:rsidP="00475530">
      <w:pPr>
        <w:jc w:val="both"/>
        <w:rPr>
          <w:rFonts w:ascii="Calibri" w:hAnsi="Calibri" w:cs="Calibri"/>
          <w:color w:val="000000" w:themeColor="text1"/>
        </w:rPr>
      </w:pPr>
      <w:r w:rsidRPr="00002ADA">
        <w:rPr>
          <w:rFonts w:ascii="Calibri" w:hAnsi="Calibri" w:cs="Calibri"/>
          <w:b/>
          <w:bCs/>
          <w:color w:val="000000" w:themeColor="text1"/>
        </w:rPr>
        <w:t xml:space="preserve">Figure 4: Important </w:t>
      </w:r>
      <w:r w:rsidR="00EE3F43">
        <w:rPr>
          <w:rFonts w:ascii="Calibri" w:hAnsi="Calibri" w:cs="Calibri"/>
          <w:b/>
          <w:bCs/>
          <w:color w:val="000000" w:themeColor="text1"/>
        </w:rPr>
        <w:t>i</w:t>
      </w:r>
      <w:r w:rsidRPr="00002ADA">
        <w:rPr>
          <w:rFonts w:ascii="Calibri" w:hAnsi="Calibri" w:cs="Calibri"/>
          <w:b/>
          <w:bCs/>
          <w:color w:val="000000" w:themeColor="text1"/>
        </w:rPr>
        <w:t xml:space="preserve">cons for navigating </w:t>
      </w:r>
      <w:proofErr w:type="spellStart"/>
      <w:r w:rsidRPr="00002ADA">
        <w:rPr>
          <w:rFonts w:ascii="Calibri" w:hAnsi="Calibri" w:cs="Calibri"/>
          <w:b/>
          <w:bCs/>
          <w:color w:val="000000" w:themeColor="text1"/>
        </w:rPr>
        <w:t>arivis</w:t>
      </w:r>
      <w:proofErr w:type="spellEnd"/>
      <w:r w:rsidRPr="00002ADA">
        <w:rPr>
          <w:rFonts w:ascii="Calibri" w:hAnsi="Calibri" w:cs="Calibri"/>
          <w:b/>
          <w:bCs/>
          <w:color w:val="000000" w:themeColor="text1"/>
        </w:rPr>
        <w:t xml:space="preserve"> Vison4D</w:t>
      </w:r>
      <w:r w:rsidRPr="003131B6">
        <w:rPr>
          <w:rFonts w:ascii="Calibri" w:hAnsi="Calibri" w:cs="Calibri"/>
          <w:color w:val="000000" w:themeColor="text1"/>
        </w:rPr>
        <w:t xml:space="preserve">. Each panel has the icon function identified from left to right. </w:t>
      </w:r>
      <w:r w:rsidR="003F72BB">
        <w:rPr>
          <w:rFonts w:ascii="Calibri" w:hAnsi="Calibri" w:cs="Calibri"/>
          <w:color w:val="000000" w:themeColor="text1"/>
        </w:rPr>
        <w:t>(</w:t>
      </w:r>
      <w:r w:rsidRPr="00002ADA">
        <w:rPr>
          <w:rFonts w:ascii="Calibri" w:hAnsi="Calibri" w:cs="Calibri"/>
          <w:b/>
          <w:bCs/>
          <w:color w:val="000000" w:themeColor="text1"/>
        </w:rPr>
        <w:t>A</w:t>
      </w:r>
      <w:r w:rsidRPr="003131B6">
        <w:rPr>
          <w:rFonts w:ascii="Calibri" w:hAnsi="Calibri" w:cs="Calibri"/>
          <w:color w:val="000000" w:themeColor="text1"/>
        </w:rPr>
        <w:t xml:space="preserve">) Open, Save, Close. </w:t>
      </w:r>
      <w:r w:rsidR="003F72BB">
        <w:rPr>
          <w:rFonts w:ascii="Calibri" w:hAnsi="Calibri" w:cs="Calibri"/>
          <w:color w:val="000000" w:themeColor="text1"/>
        </w:rPr>
        <w:t>(</w:t>
      </w:r>
      <w:r w:rsidRPr="00002ADA">
        <w:rPr>
          <w:rFonts w:ascii="Calibri" w:hAnsi="Calibri" w:cs="Calibri"/>
          <w:b/>
          <w:bCs/>
          <w:color w:val="000000" w:themeColor="text1"/>
        </w:rPr>
        <w:t>B</w:t>
      </w:r>
      <w:r w:rsidRPr="003131B6">
        <w:rPr>
          <w:rFonts w:ascii="Calibri" w:hAnsi="Calibri" w:cs="Calibri"/>
          <w:color w:val="000000" w:themeColor="text1"/>
        </w:rPr>
        <w:t xml:space="preserve">) Analysis Panel, Show Objects Table, Open Track Editor. </w:t>
      </w:r>
      <w:r w:rsidR="003F72BB">
        <w:rPr>
          <w:rFonts w:ascii="Calibri" w:hAnsi="Calibri" w:cs="Calibri"/>
          <w:color w:val="000000" w:themeColor="text1"/>
        </w:rPr>
        <w:t>(</w:t>
      </w:r>
      <w:r w:rsidRPr="00002ADA">
        <w:rPr>
          <w:rFonts w:ascii="Calibri" w:hAnsi="Calibri" w:cs="Calibri"/>
          <w:b/>
          <w:bCs/>
          <w:color w:val="000000" w:themeColor="text1"/>
        </w:rPr>
        <w:t>C</w:t>
      </w:r>
      <w:r w:rsidRPr="003131B6">
        <w:rPr>
          <w:rFonts w:ascii="Calibri" w:hAnsi="Calibri" w:cs="Calibri"/>
          <w:color w:val="000000" w:themeColor="text1"/>
        </w:rPr>
        <w:t>) Copy current viewer content as an image into clipboard, Toggle Bookmarks, Create a high</w:t>
      </w:r>
      <w:r w:rsidR="00002ADA">
        <w:rPr>
          <w:rFonts w:ascii="Calibri" w:hAnsi="Calibri" w:cs="Calibri"/>
          <w:color w:val="000000" w:themeColor="text1"/>
        </w:rPr>
        <w:t>-</w:t>
      </w:r>
      <w:r w:rsidRPr="003131B6">
        <w:rPr>
          <w:rFonts w:ascii="Calibri" w:hAnsi="Calibri" w:cs="Calibri"/>
          <w:color w:val="000000" w:themeColor="text1"/>
        </w:rPr>
        <w:t xml:space="preserve">resolution image for the current view, Toggle Storyboard. </w:t>
      </w:r>
      <w:r w:rsidR="003F72BB">
        <w:rPr>
          <w:rFonts w:ascii="Calibri" w:hAnsi="Calibri" w:cs="Calibri"/>
          <w:color w:val="000000" w:themeColor="text1"/>
        </w:rPr>
        <w:t>(</w:t>
      </w:r>
      <w:r w:rsidRPr="00002ADA">
        <w:rPr>
          <w:rFonts w:ascii="Calibri" w:hAnsi="Calibri" w:cs="Calibri"/>
          <w:b/>
          <w:bCs/>
          <w:color w:val="000000" w:themeColor="text1"/>
        </w:rPr>
        <w:t>D</w:t>
      </w:r>
      <w:r w:rsidRPr="003131B6">
        <w:rPr>
          <w:rFonts w:ascii="Calibri" w:hAnsi="Calibri" w:cs="Calibri"/>
          <w:color w:val="000000" w:themeColor="text1"/>
        </w:rPr>
        <w:t xml:space="preserve">) Show Measure Box, Show Orientation Cross, Show Legend, Show Scale Bar. </w:t>
      </w:r>
      <w:r w:rsidR="003F72BB">
        <w:rPr>
          <w:rFonts w:ascii="Calibri" w:hAnsi="Calibri" w:cs="Calibri"/>
          <w:color w:val="000000" w:themeColor="text1"/>
        </w:rPr>
        <w:t>(</w:t>
      </w:r>
      <w:r w:rsidRPr="00002ADA">
        <w:rPr>
          <w:rFonts w:ascii="Calibri" w:hAnsi="Calibri" w:cs="Calibri"/>
          <w:b/>
          <w:bCs/>
          <w:color w:val="000000" w:themeColor="text1"/>
        </w:rPr>
        <w:t>E</w:t>
      </w:r>
      <w:r w:rsidRPr="003131B6">
        <w:rPr>
          <w:rFonts w:ascii="Calibri" w:hAnsi="Calibri" w:cs="Calibri"/>
          <w:color w:val="000000" w:themeColor="text1"/>
        </w:rPr>
        <w:t xml:space="preserve">) Show as 2D Viewer, Show as Gallery Viewer, </w:t>
      </w:r>
      <w:proofErr w:type="gramStart"/>
      <w:r w:rsidRPr="003131B6">
        <w:rPr>
          <w:rFonts w:ascii="Calibri" w:hAnsi="Calibri" w:cs="Calibri"/>
          <w:color w:val="000000" w:themeColor="text1"/>
        </w:rPr>
        <w:t>Show</w:t>
      </w:r>
      <w:proofErr w:type="gramEnd"/>
      <w:r w:rsidRPr="003131B6">
        <w:rPr>
          <w:rFonts w:ascii="Calibri" w:hAnsi="Calibri" w:cs="Calibri"/>
          <w:color w:val="000000" w:themeColor="text1"/>
        </w:rPr>
        <w:t xml:space="preserve"> as 4D Viewer, Show as Info Viewer, Show as Projection Viewer. </w:t>
      </w:r>
      <w:r w:rsidRPr="00002ADA">
        <w:rPr>
          <w:rFonts w:ascii="Calibri" w:hAnsi="Calibri" w:cs="Calibri"/>
          <w:b/>
          <w:bCs/>
          <w:color w:val="000000" w:themeColor="text1"/>
        </w:rPr>
        <w:t>F</w:t>
      </w:r>
      <w:r w:rsidRPr="003131B6">
        <w:rPr>
          <w:rFonts w:ascii="Calibri" w:hAnsi="Calibri" w:cs="Calibri"/>
          <w:color w:val="000000" w:themeColor="text1"/>
        </w:rPr>
        <w:t xml:space="preserve">) Refresh all Keyframes, Add Keyframe, Add Keyframe sequence, Insert Keyframe, </w:t>
      </w:r>
      <w:proofErr w:type="gramStart"/>
      <w:r w:rsidRPr="003131B6">
        <w:rPr>
          <w:rFonts w:ascii="Calibri" w:hAnsi="Calibri" w:cs="Calibri"/>
          <w:color w:val="000000" w:themeColor="text1"/>
        </w:rPr>
        <w:t>Remove</w:t>
      </w:r>
      <w:proofErr w:type="gramEnd"/>
      <w:r w:rsidRPr="003131B6">
        <w:rPr>
          <w:rFonts w:ascii="Calibri" w:hAnsi="Calibri" w:cs="Calibri"/>
          <w:color w:val="000000" w:themeColor="text1"/>
        </w:rPr>
        <w:t xml:space="preserve"> all Keyframes, Export Movie, Load Storyboard, Save Storyboard, Adjust the target time of the entire movie, First Keyframe, Play, Pause, Stop, Last Keyframe.</w:t>
      </w:r>
    </w:p>
    <w:p w14:paraId="37E326DF" w14:textId="77777777" w:rsidR="003131B6" w:rsidRPr="003131B6" w:rsidRDefault="003131B6" w:rsidP="00475530">
      <w:pPr>
        <w:jc w:val="both"/>
        <w:rPr>
          <w:rFonts w:ascii="Calibri" w:hAnsi="Calibri" w:cs="Calibri"/>
          <w:color w:val="000000" w:themeColor="text1"/>
        </w:rPr>
      </w:pPr>
    </w:p>
    <w:p w14:paraId="2057001F" w14:textId="33EC175E" w:rsidR="003131B6" w:rsidRPr="003131B6" w:rsidRDefault="003131B6" w:rsidP="00475530">
      <w:pPr>
        <w:jc w:val="both"/>
        <w:rPr>
          <w:rFonts w:ascii="Calibri" w:hAnsi="Calibri" w:cs="Calibri"/>
          <w:color w:val="000000" w:themeColor="text1"/>
        </w:rPr>
      </w:pPr>
      <w:r w:rsidRPr="00002ADA">
        <w:rPr>
          <w:rFonts w:ascii="Calibri" w:hAnsi="Calibri" w:cs="Calibri"/>
          <w:b/>
          <w:bCs/>
          <w:color w:val="000000" w:themeColor="text1"/>
        </w:rPr>
        <w:t xml:space="preserve">Figure 5: </w:t>
      </w:r>
      <w:r w:rsidR="00002ADA">
        <w:rPr>
          <w:rFonts w:ascii="Calibri" w:hAnsi="Calibri" w:cs="Calibri"/>
          <w:b/>
          <w:bCs/>
          <w:color w:val="000000" w:themeColor="text1"/>
        </w:rPr>
        <w:t>H</w:t>
      </w:r>
      <w:r w:rsidR="00002ADA" w:rsidRPr="00002ADA">
        <w:rPr>
          <w:rFonts w:ascii="Calibri" w:hAnsi="Calibri" w:cs="Calibri"/>
          <w:b/>
          <w:bCs/>
          <w:color w:val="000000" w:themeColor="text1"/>
        </w:rPr>
        <w:t>igh-resolution images and eye field masks.</w:t>
      </w:r>
      <w:r w:rsidR="00002ADA">
        <w:rPr>
          <w:rFonts w:ascii="Calibri" w:hAnsi="Calibri" w:cs="Calibri"/>
          <w:color w:val="000000" w:themeColor="text1"/>
        </w:rPr>
        <w:t xml:space="preserve"> (</w:t>
      </w:r>
      <w:r w:rsidR="00002ADA" w:rsidRPr="00002ADA">
        <w:rPr>
          <w:rFonts w:ascii="Calibri" w:hAnsi="Calibri" w:cs="Calibri"/>
          <w:b/>
          <w:bCs/>
          <w:color w:val="000000" w:themeColor="text1"/>
        </w:rPr>
        <w:t>A</w:t>
      </w:r>
      <w:r w:rsidR="00002ADA">
        <w:rPr>
          <w:rFonts w:ascii="Calibri" w:hAnsi="Calibri" w:cs="Calibri"/>
          <w:color w:val="000000" w:themeColor="text1"/>
        </w:rPr>
        <w:t>–</w:t>
      </w:r>
      <w:r w:rsidR="00002ADA" w:rsidRPr="00002ADA">
        <w:rPr>
          <w:rFonts w:ascii="Calibri" w:hAnsi="Calibri" w:cs="Calibri"/>
          <w:b/>
          <w:bCs/>
          <w:color w:val="000000" w:themeColor="text1"/>
        </w:rPr>
        <w:t>M</w:t>
      </w:r>
      <w:r w:rsidR="00002ADA">
        <w:rPr>
          <w:rFonts w:ascii="Calibri" w:hAnsi="Calibri" w:cs="Calibri"/>
          <w:color w:val="000000" w:themeColor="text1"/>
        </w:rPr>
        <w:t xml:space="preserve">) </w:t>
      </w:r>
      <w:r w:rsidRPr="003131B6">
        <w:rPr>
          <w:rFonts w:ascii="Calibri" w:hAnsi="Calibri" w:cs="Calibri"/>
          <w:color w:val="000000" w:themeColor="text1"/>
        </w:rPr>
        <w:t>A set of high-resolution images that were rendered from the dorsal vantage points</w:t>
      </w:r>
      <w:r w:rsidR="00EE3F43">
        <w:rPr>
          <w:rFonts w:ascii="Calibri" w:hAnsi="Calibri" w:cs="Calibri"/>
          <w:color w:val="000000" w:themeColor="text1"/>
        </w:rPr>
        <w:t>;</w:t>
      </w:r>
      <w:r w:rsidR="00002ADA">
        <w:rPr>
          <w:rFonts w:ascii="Calibri" w:hAnsi="Calibri" w:cs="Calibri"/>
          <w:color w:val="000000" w:themeColor="text1"/>
        </w:rPr>
        <w:t xml:space="preserve"> (</w:t>
      </w:r>
      <w:r w:rsidR="00002ADA" w:rsidRPr="00002ADA">
        <w:rPr>
          <w:rFonts w:ascii="Calibri" w:hAnsi="Calibri" w:cs="Calibri"/>
          <w:b/>
          <w:bCs/>
          <w:color w:val="000000" w:themeColor="text1"/>
        </w:rPr>
        <w:t>A</w:t>
      </w:r>
      <w:r w:rsidR="00002ADA">
        <w:rPr>
          <w:rFonts w:ascii="Calibri" w:hAnsi="Calibri" w:cs="Calibri"/>
          <w:b/>
          <w:bCs/>
          <w:color w:val="000000" w:themeColor="text1"/>
        </w:rPr>
        <w:t>’</w:t>
      </w:r>
      <w:r w:rsidR="00002ADA">
        <w:rPr>
          <w:rFonts w:ascii="Calibri" w:hAnsi="Calibri" w:cs="Calibri"/>
          <w:color w:val="000000" w:themeColor="text1"/>
        </w:rPr>
        <w:t>–</w:t>
      </w:r>
      <w:r w:rsidR="00002ADA" w:rsidRPr="00002ADA">
        <w:rPr>
          <w:rFonts w:ascii="Calibri" w:hAnsi="Calibri" w:cs="Calibri"/>
          <w:b/>
          <w:bCs/>
          <w:color w:val="000000" w:themeColor="text1"/>
        </w:rPr>
        <w:t>M</w:t>
      </w:r>
      <w:r w:rsidR="00002ADA">
        <w:rPr>
          <w:rFonts w:ascii="Calibri" w:hAnsi="Calibri" w:cs="Calibri"/>
          <w:b/>
          <w:bCs/>
          <w:color w:val="000000" w:themeColor="text1"/>
        </w:rPr>
        <w:t>’</w:t>
      </w:r>
      <w:r w:rsidR="00002ADA">
        <w:rPr>
          <w:rFonts w:ascii="Calibri" w:hAnsi="Calibri" w:cs="Calibri"/>
          <w:color w:val="000000" w:themeColor="text1"/>
        </w:rPr>
        <w:t>)</w:t>
      </w:r>
      <w:r w:rsidRPr="003131B6">
        <w:rPr>
          <w:rFonts w:ascii="Calibri" w:hAnsi="Calibri" w:cs="Calibri"/>
          <w:color w:val="000000" w:themeColor="text1"/>
        </w:rPr>
        <w:t xml:space="preserve"> the eye field masks for each corresponding timepoint</w:t>
      </w:r>
      <w:r w:rsidR="00002ADA">
        <w:rPr>
          <w:rFonts w:ascii="Calibri" w:hAnsi="Calibri" w:cs="Calibri"/>
          <w:color w:val="000000" w:themeColor="text1"/>
        </w:rPr>
        <w:t xml:space="preserve">. </w:t>
      </w:r>
      <w:r w:rsidRPr="003131B6">
        <w:rPr>
          <w:rFonts w:ascii="Calibri" w:hAnsi="Calibri" w:cs="Calibri"/>
          <w:color w:val="000000" w:themeColor="text1"/>
        </w:rPr>
        <w:t>Each image set is notated by the time it was acquired from the start of imaging and the corresponding developmental stage in either somite stage (ss) or hours post fertilization (</w:t>
      </w:r>
      <w:proofErr w:type="spellStart"/>
      <w:r w:rsidRPr="003131B6">
        <w:rPr>
          <w:rFonts w:ascii="Calibri" w:hAnsi="Calibri" w:cs="Calibri"/>
          <w:color w:val="000000" w:themeColor="text1"/>
        </w:rPr>
        <w:t>hpf</w:t>
      </w:r>
      <w:proofErr w:type="spellEnd"/>
      <w:r w:rsidRPr="003131B6">
        <w:rPr>
          <w:rFonts w:ascii="Calibri" w:hAnsi="Calibri" w:cs="Calibri"/>
          <w:color w:val="000000" w:themeColor="text1"/>
        </w:rPr>
        <w:t>).</w:t>
      </w:r>
    </w:p>
    <w:p w14:paraId="44AC6733" w14:textId="77777777" w:rsidR="003131B6" w:rsidRPr="003131B6" w:rsidRDefault="003131B6" w:rsidP="00475530">
      <w:pPr>
        <w:jc w:val="both"/>
        <w:rPr>
          <w:rFonts w:ascii="Calibri" w:hAnsi="Calibri" w:cs="Calibri"/>
          <w:color w:val="000000" w:themeColor="text1"/>
        </w:rPr>
      </w:pPr>
    </w:p>
    <w:p w14:paraId="24FFE360" w14:textId="6934E3FD" w:rsidR="003131B6" w:rsidRPr="003131B6" w:rsidRDefault="003131B6" w:rsidP="00475530">
      <w:pPr>
        <w:jc w:val="both"/>
        <w:rPr>
          <w:rFonts w:ascii="Calibri" w:hAnsi="Calibri" w:cs="Calibri"/>
          <w:color w:val="000000" w:themeColor="text1"/>
        </w:rPr>
      </w:pPr>
      <w:r w:rsidRPr="00002ADA">
        <w:rPr>
          <w:rFonts w:ascii="Calibri" w:hAnsi="Calibri" w:cs="Calibri"/>
          <w:b/>
          <w:bCs/>
          <w:color w:val="000000" w:themeColor="text1"/>
        </w:rPr>
        <w:t xml:space="preserve">Video 1: Time-lapse video of </w:t>
      </w:r>
      <w:proofErr w:type="spellStart"/>
      <w:r w:rsidRPr="00002ADA">
        <w:rPr>
          <w:rFonts w:ascii="Calibri" w:hAnsi="Calibri" w:cs="Calibri"/>
          <w:b/>
          <w:bCs/>
          <w:color w:val="000000" w:themeColor="text1"/>
        </w:rPr>
        <w:t>Tg</w:t>
      </w:r>
      <w:proofErr w:type="spellEnd"/>
      <w:r w:rsidRPr="00002ADA">
        <w:rPr>
          <w:rFonts w:ascii="Calibri" w:hAnsi="Calibri" w:cs="Calibri"/>
          <w:b/>
          <w:bCs/>
          <w:color w:val="000000" w:themeColor="text1"/>
        </w:rPr>
        <w:t>(rx</w:t>
      </w:r>
      <w:proofErr w:type="gramStart"/>
      <w:r w:rsidRPr="00002ADA">
        <w:rPr>
          <w:rFonts w:ascii="Calibri" w:hAnsi="Calibri" w:cs="Calibri"/>
          <w:b/>
          <w:bCs/>
          <w:color w:val="000000" w:themeColor="text1"/>
        </w:rPr>
        <w:t>3:GFP</w:t>
      </w:r>
      <w:proofErr w:type="gramEnd"/>
      <w:r w:rsidRPr="00002ADA">
        <w:rPr>
          <w:rFonts w:ascii="Calibri" w:hAnsi="Calibri" w:cs="Calibri"/>
          <w:b/>
          <w:bCs/>
          <w:color w:val="000000" w:themeColor="text1"/>
        </w:rPr>
        <w:t>) zebrafish embryo from 1</w:t>
      </w:r>
      <w:r w:rsidR="00EE3F43">
        <w:rPr>
          <w:rFonts w:ascii="Calibri" w:hAnsi="Calibri" w:cs="Calibri"/>
          <w:b/>
          <w:bCs/>
          <w:color w:val="000000" w:themeColor="text1"/>
        </w:rPr>
        <w:t xml:space="preserve"> </w:t>
      </w:r>
      <w:r w:rsidRPr="00002ADA">
        <w:rPr>
          <w:rFonts w:ascii="Calibri" w:hAnsi="Calibri" w:cs="Calibri"/>
          <w:b/>
          <w:bCs/>
          <w:color w:val="000000" w:themeColor="text1"/>
        </w:rPr>
        <w:t>ss–24</w:t>
      </w:r>
      <w:r w:rsidR="00EE3F43">
        <w:rPr>
          <w:rFonts w:ascii="Calibri" w:hAnsi="Calibri" w:cs="Calibri"/>
          <w:b/>
          <w:bCs/>
          <w:color w:val="000000" w:themeColor="text1"/>
        </w:rPr>
        <w:t xml:space="preserve"> </w:t>
      </w:r>
      <w:proofErr w:type="spellStart"/>
      <w:r w:rsidRPr="00002ADA">
        <w:rPr>
          <w:rFonts w:ascii="Calibri" w:hAnsi="Calibri" w:cs="Calibri"/>
          <w:b/>
          <w:bCs/>
          <w:color w:val="000000" w:themeColor="text1"/>
        </w:rPr>
        <w:t>hpf</w:t>
      </w:r>
      <w:proofErr w:type="spellEnd"/>
      <w:r w:rsidRPr="003131B6">
        <w:rPr>
          <w:rFonts w:ascii="Calibri" w:hAnsi="Calibri" w:cs="Calibri"/>
          <w:color w:val="000000" w:themeColor="text1"/>
        </w:rPr>
        <w:t>.</w:t>
      </w:r>
    </w:p>
    <w:p w14:paraId="07C2972C" w14:textId="77777777" w:rsidR="003131B6" w:rsidRPr="003131B6" w:rsidRDefault="003131B6" w:rsidP="00475530">
      <w:pPr>
        <w:jc w:val="both"/>
        <w:rPr>
          <w:rFonts w:ascii="Calibri" w:hAnsi="Calibri" w:cs="Calibri"/>
          <w:color w:val="000000" w:themeColor="text1"/>
        </w:rPr>
      </w:pPr>
    </w:p>
    <w:p w14:paraId="4F2E166D" w14:textId="167AD070" w:rsidR="003131B6" w:rsidRPr="00002ADA" w:rsidRDefault="003131B6" w:rsidP="00475530">
      <w:pPr>
        <w:jc w:val="both"/>
        <w:rPr>
          <w:rFonts w:ascii="Calibri" w:hAnsi="Calibri" w:cs="Calibri"/>
          <w:b/>
          <w:bCs/>
          <w:color w:val="000000" w:themeColor="text1"/>
        </w:rPr>
      </w:pPr>
      <w:r w:rsidRPr="00002ADA">
        <w:rPr>
          <w:rFonts w:ascii="Calibri" w:hAnsi="Calibri" w:cs="Calibri"/>
          <w:b/>
          <w:bCs/>
          <w:color w:val="000000" w:themeColor="text1"/>
        </w:rPr>
        <w:t xml:space="preserve">Video 2: Time-lapse video of </w:t>
      </w:r>
      <w:proofErr w:type="spellStart"/>
      <w:r w:rsidRPr="00002ADA">
        <w:rPr>
          <w:rFonts w:ascii="Calibri" w:hAnsi="Calibri" w:cs="Calibri"/>
          <w:b/>
          <w:bCs/>
          <w:color w:val="000000" w:themeColor="text1"/>
        </w:rPr>
        <w:t>Tg</w:t>
      </w:r>
      <w:proofErr w:type="spellEnd"/>
      <w:r w:rsidRPr="00002ADA">
        <w:rPr>
          <w:rFonts w:ascii="Calibri" w:hAnsi="Calibri" w:cs="Calibri"/>
          <w:b/>
          <w:bCs/>
          <w:color w:val="000000" w:themeColor="text1"/>
        </w:rPr>
        <w:t>(rx</w:t>
      </w:r>
      <w:proofErr w:type="gramStart"/>
      <w:r w:rsidRPr="00002ADA">
        <w:rPr>
          <w:rFonts w:ascii="Calibri" w:hAnsi="Calibri" w:cs="Calibri"/>
          <w:b/>
          <w:bCs/>
          <w:color w:val="000000" w:themeColor="text1"/>
        </w:rPr>
        <w:t>3:GFP</w:t>
      </w:r>
      <w:proofErr w:type="gramEnd"/>
      <w:r w:rsidRPr="00002ADA">
        <w:rPr>
          <w:rFonts w:ascii="Calibri" w:hAnsi="Calibri" w:cs="Calibri"/>
          <w:b/>
          <w:bCs/>
          <w:color w:val="000000" w:themeColor="text1"/>
        </w:rPr>
        <w:t>) zebrafish embryo from 1</w:t>
      </w:r>
      <w:r w:rsidR="00EE3F43">
        <w:rPr>
          <w:rFonts w:ascii="Calibri" w:hAnsi="Calibri" w:cs="Calibri"/>
          <w:b/>
          <w:bCs/>
          <w:color w:val="000000" w:themeColor="text1"/>
        </w:rPr>
        <w:t xml:space="preserve"> </w:t>
      </w:r>
      <w:r w:rsidRPr="00002ADA">
        <w:rPr>
          <w:rFonts w:ascii="Calibri" w:hAnsi="Calibri" w:cs="Calibri"/>
          <w:b/>
          <w:bCs/>
          <w:color w:val="000000" w:themeColor="text1"/>
        </w:rPr>
        <w:t>ss–24</w:t>
      </w:r>
      <w:r w:rsidR="00EE3F43">
        <w:rPr>
          <w:rFonts w:ascii="Calibri" w:hAnsi="Calibri" w:cs="Calibri"/>
          <w:b/>
          <w:bCs/>
          <w:color w:val="000000" w:themeColor="text1"/>
        </w:rPr>
        <w:t xml:space="preserve"> </w:t>
      </w:r>
      <w:proofErr w:type="spellStart"/>
      <w:r w:rsidRPr="00002ADA">
        <w:rPr>
          <w:rFonts w:ascii="Calibri" w:hAnsi="Calibri" w:cs="Calibri"/>
          <w:b/>
          <w:bCs/>
          <w:color w:val="000000" w:themeColor="text1"/>
        </w:rPr>
        <w:t>hpf</w:t>
      </w:r>
      <w:proofErr w:type="spellEnd"/>
      <w:r w:rsidRPr="00002ADA">
        <w:rPr>
          <w:rFonts w:ascii="Calibri" w:hAnsi="Calibri" w:cs="Calibri"/>
          <w:b/>
          <w:bCs/>
          <w:color w:val="000000" w:themeColor="text1"/>
        </w:rPr>
        <w:t xml:space="preserve"> with the </w:t>
      </w:r>
      <w:proofErr w:type="spellStart"/>
      <w:r w:rsidRPr="00002ADA">
        <w:rPr>
          <w:rFonts w:ascii="Calibri" w:hAnsi="Calibri" w:cs="Calibri"/>
          <w:b/>
          <w:bCs/>
          <w:color w:val="000000" w:themeColor="text1"/>
        </w:rPr>
        <w:t>eyefield</w:t>
      </w:r>
      <w:proofErr w:type="spellEnd"/>
      <w:r w:rsidRPr="00002ADA">
        <w:rPr>
          <w:rFonts w:ascii="Calibri" w:hAnsi="Calibri" w:cs="Calibri"/>
          <w:b/>
          <w:bCs/>
          <w:color w:val="000000" w:themeColor="text1"/>
        </w:rPr>
        <w:t xml:space="preserve"> as identified by the </w:t>
      </w:r>
      <w:proofErr w:type="spellStart"/>
      <w:r w:rsidRPr="00002ADA">
        <w:rPr>
          <w:rFonts w:ascii="Calibri" w:hAnsi="Calibri" w:cs="Calibri"/>
          <w:b/>
          <w:bCs/>
          <w:color w:val="000000" w:themeColor="text1"/>
        </w:rPr>
        <w:t>arivis</w:t>
      </w:r>
      <w:proofErr w:type="spellEnd"/>
      <w:r w:rsidRPr="00002ADA">
        <w:rPr>
          <w:rFonts w:ascii="Calibri" w:hAnsi="Calibri" w:cs="Calibri"/>
          <w:b/>
          <w:bCs/>
          <w:color w:val="000000" w:themeColor="text1"/>
        </w:rPr>
        <w:t xml:space="preserve"> Vision4D pipeline.</w:t>
      </w:r>
    </w:p>
    <w:p w14:paraId="361F2A37" w14:textId="77777777" w:rsidR="003131B6" w:rsidRPr="003131B6" w:rsidRDefault="003131B6" w:rsidP="00475530">
      <w:pPr>
        <w:jc w:val="both"/>
        <w:rPr>
          <w:rFonts w:ascii="Calibri" w:hAnsi="Calibri" w:cs="Calibri"/>
          <w:color w:val="000000" w:themeColor="text1"/>
        </w:rPr>
      </w:pPr>
    </w:p>
    <w:p w14:paraId="64A358EB" w14:textId="7BF42948" w:rsidR="003131B6" w:rsidRPr="00002ADA" w:rsidRDefault="003131B6" w:rsidP="00475530">
      <w:pPr>
        <w:jc w:val="both"/>
        <w:rPr>
          <w:rFonts w:ascii="Calibri" w:hAnsi="Calibri" w:cs="Calibri"/>
          <w:b/>
          <w:bCs/>
          <w:color w:val="000000" w:themeColor="text1"/>
        </w:rPr>
      </w:pPr>
      <w:r w:rsidRPr="00002ADA">
        <w:rPr>
          <w:rFonts w:ascii="Calibri" w:hAnsi="Calibri" w:cs="Calibri"/>
          <w:b/>
          <w:bCs/>
          <w:color w:val="000000" w:themeColor="text1"/>
        </w:rPr>
        <w:t xml:space="preserve">Video 3: 360° rotation of a </w:t>
      </w:r>
      <w:proofErr w:type="spellStart"/>
      <w:r w:rsidRPr="00002ADA">
        <w:rPr>
          <w:rFonts w:ascii="Calibri" w:hAnsi="Calibri" w:cs="Calibri"/>
          <w:b/>
          <w:bCs/>
          <w:color w:val="000000" w:themeColor="text1"/>
        </w:rPr>
        <w:t>Tg</w:t>
      </w:r>
      <w:proofErr w:type="spellEnd"/>
      <w:r w:rsidRPr="00002ADA">
        <w:rPr>
          <w:rFonts w:ascii="Calibri" w:hAnsi="Calibri" w:cs="Calibri"/>
          <w:b/>
          <w:bCs/>
          <w:color w:val="000000" w:themeColor="text1"/>
        </w:rPr>
        <w:t>(rx</w:t>
      </w:r>
      <w:proofErr w:type="gramStart"/>
      <w:r w:rsidRPr="00002ADA">
        <w:rPr>
          <w:rFonts w:ascii="Calibri" w:hAnsi="Calibri" w:cs="Calibri"/>
          <w:b/>
          <w:bCs/>
          <w:color w:val="000000" w:themeColor="text1"/>
        </w:rPr>
        <w:t>3:GFP</w:t>
      </w:r>
      <w:proofErr w:type="gramEnd"/>
      <w:r w:rsidRPr="00002ADA">
        <w:rPr>
          <w:rFonts w:ascii="Calibri" w:hAnsi="Calibri" w:cs="Calibri"/>
          <w:b/>
          <w:bCs/>
          <w:color w:val="000000" w:themeColor="text1"/>
        </w:rPr>
        <w:t>) zebrafish embryo at 1</w:t>
      </w:r>
      <w:r w:rsidR="00EE3F43">
        <w:rPr>
          <w:rFonts w:ascii="Calibri" w:hAnsi="Calibri" w:cs="Calibri"/>
          <w:b/>
          <w:bCs/>
          <w:color w:val="000000" w:themeColor="text1"/>
        </w:rPr>
        <w:t xml:space="preserve"> </w:t>
      </w:r>
      <w:r w:rsidRPr="00002ADA">
        <w:rPr>
          <w:rFonts w:ascii="Calibri" w:hAnsi="Calibri" w:cs="Calibri"/>
          <w:b/>
          <w:bCs/>
          <w:color w:val="000000" w:themeColor="text1"/>
        </w:rPr>
        <w:t>ss.</w:t>
      </w:r>
    </w:p>
    <w:p w14:paraId="69972083" w14:textId="77777777" w:rsidR="003131B6" w:rsidRPr="00002ADA" w:rsidRDefault="003131B6" w:rsidP="00475530">
      <w:pPr>
        <w:jc w:val="both"/>
        <w:rPr>
          <w:rFonts w:ascii="Calibri" w:hAnsi="Calibri" w:cs="Calibri"/>
          <w:b/>
          <w:bCs/>
          <w:color w:val="000000" w:themeColor="text1"/>
        </w:rPr>
      </w:pPr>
    </w:p>
    <w:p w14:paraId="65C72611" w14:textId="7E2A0491" w:rsidR="003131B6" w:rsidRPr="00002ADA" w:rsidRDefault="003131B6" w:rsidP="00475530">
      <w:pPr>
        <w:jc w:val="both"/>
        <w:rPr>
          <w:rFonts w:ascii="Calibri" w:hAnsi="Calibri" w:cs="Calibri"/>
          <w:b/>
          <w:bCs/>
          <w:color w:val="000000" w:themeColor="text1"/>
        </w:rPr>
      </w:pPr>
      <w:r w:rsidRPr="00002ADA">
        <w:rPr>
          <w:rFonts w:ascii="Calibri" w:hAnsi="Calibri" w:cs="Calibri"/>
          <w:b/>
          <w:bCs/>
          <w:color w:val="000000" w:themeColor="text1"/>
        </w:rPr>
        <w:t xml:space="preserve">Video 4: 360° rotation of a </w:t>
      </w:r>
      <w:proofErr w:type="spellStart"/>
      <w:r w:rsidRPr="00002ADA">
        <w:rPr>
          <w:rFonts w:ascii="Calibri" w:hAnsi="Calibri" w:cs="Calibri"/>
          <w:b/>
          <w:bCs/>
          <w:color w:val="000000" w:themeColor="text1"/>
        </w:rPr>
        <w:t>Tg</w:t>
      </w:r>
      <w:proofErr w:type="spellEnd"/>
      <w:r w:rsidRPr="00002ADA">
        <w:rPr>
          <w:rFonts w:ascii="Calibri" w:hAnsi="Calibri" w:cs="Calibri"/>
          <w:b/>
          <w:bCs/>
          <w:color w:val="000000" w:themeColor="text1"/>
        </w:rPr>
        <w:t>(rx</w:t>
      </w:r>
      <w:proofErr w:type="gramStart"/>
      <w:r w:rsidRPr="00002ADA">
        <w:rPr>
          <w:rFonts w:ascii="Calibri" w:hAnsi="Calibri" w:cs="Calibri"/>
          <w:b/>
          <w:bCs/>
          <w:color w:val="000000" w:themeColor="text1"/>
        </w:rPr>
        <w:t>3:GFP</w:t>
      </w:r>
      <w:proofErr w:type="gramEnd"/>
      <w:r w:rsidRPr="00002ADA">
        <w:rPr>
          <w:rFonts w:ascii="Calibri" w:hAnsi="Calibri" w:cs="Calibri"/>
          <w:b/>
          <w:bCs/>
          <w:color w:val="000000" w:themeColor="text1"/>
        </w:rPr>
        <w:t>) zebrafish embryo eye field mask at 1</w:t>
      </w:r>
      <w:r w:rsidR="00EE3F43">
        <w:rPr>
          <w:rFonts w:ascii="Calibri" w:hAnsi="Calibri" w:cs="Calibri"/>
          <w:b/>
          <w:bCs/>
          <w:color w:val="000000" w:themeColor="text1"/>
        </w:rPr>
        <w:t xml:space="preserve"> </w:t>
      </w:r>
      <w:r w:rsidRPr="00002ADA">
        <w:rPr>
          <w:rFonts w:ascii="Calibri" w:hAnsi="Calibri" w:cs="Calibri"/>
          <w:b/>
          <w:bCs/>
          <w:color w:val="000000" w:themeColor="text1"/>
        </w:rPr>
        <w:t>ss.</w:t>
      </w:r>
    </w:p>
    <w:p w14:paraId="240C4A45" w14:textId="77777777" w:rsidR="003131B6" w:rsidRPr="00002ADA" w:rsidRDefault="003131B6" w:rsidP="00475530">
      <w:pPr>
        <w:jc w:val="both"/>
        <w:rPr>
          <w:rFonts w:ascii="Calibri" w:hAnsi="Calibri" w:cs="Calibri"/>
          <w:b/>
          <w:bCs/>
          <w:color w:val="000000" w:themeColor="text1"/>
        </w:rPr>
      </w:pPr>
    </w:p>
    <w:p w14:paraId="068A08B8" w14:textId="0D70FEFC" w:rsidR="003131B6" w:rsidRPr="00002ADA" w:rsidRDefault="003131B6" w:rsidP="00475530">
      <w:pPr>
        <w:jc w:val="both"/>
        <w:rPr>
          <w:rFonts w:ascii="Calibri" w:hAnsi="Calibri" w:cs="Calibri"/>
          <w:b/>
          <w:bCs/>
          <w:color w:val="000000" w:themeColor="text1"/>
        </w:rPr>
      </w:pPr>
      <w:r w:rsidRPr="00002ADA">
        <w:rPr>
          <w:rFonts w:ascii="Calibri" w:hAnsi="Calibri" w:cs="Calibri"/>
          <w:b/>
          <w:bCs/>
          <w:color w:val="000000" w:themeColor="text1"/>
        </w:rPr>
        <w:t xml:space="preserve">Video 5: 360° rotation of a </w:t>
      </w:r>
      <w:proofErr w:type="spellStart"/>
      <w:r w:rsidRPr="00002ADA">
        <w:rPr>
          <w:rFonts w:ascii="Calibri" w:hAnsi="Calibri" w:cs="Calibri"/>
          <w:b/>
          <w:bCs/>
          <w:color w:val="000000" w:themeColor="text1"/>
        </w:rPr>
        <w:t>Tg</w:t>
      </w:r>
      <w:proofErr w:type="spellEnd"/>
      <w:r w:rsidRPr="00002ADA">
        <w:rPr>
          <w:rFonts w:ascii="Calibri" w:hAnsi="Calibri" w:cs="Calibri"/>
          <w:b/>
          <w:bCs/>
          <w:color w:val="000000" w:themeColor="text1"/>
        </w:rPr>
        <w:t>(rx</w:t>
      </w:r>
      <w:proofErr w:type="gramStart"/>
      <w:r w:rsidRPr="00002ADA">
        <w:rPr>
          <w:rFonts w:ascii="Calibri" w:hAnsi="Calibri" w:cs="Calibri"/>
          <w:b/>
          <w:bCs/>
          <w:color w:val="000000" w:themeColor="text1"/>
        </w:rPr>
        <w:t>3:GFP</w:t>
      </w:r>
      <w:proofErr w:type="gramEnd"/>
      <w:r w:rsidRPr="00002ADA">
        <w:rPr>
          <w:rFonts w:ascii="Calibri" w:hAnsi="Calibri" w:cs="Calibri"/>
          <w:b/>
          <w:bCs/>
          <w:color w:val="000000" w:themeColor="text1"/>
        </w:rPr>
        <w:t>) zebrafish embryo at 24</w:t>
      </w:r>
      <w:r w:rsidR="00EE3F43">
        <w:rPr>
          <w:rFonts w:ascii="Calibri" w:hAnsi="Calibri" w:cs="Calibri"/>
          <w:b/>
          <w:bCs/>
          <w:color w:val="000000" w:themeColor="text1"/>
        </w:rPr>
        <w:t xml:space="preserve"> </w:t>
      </w:r>
      <w:proofErr w:type="spellStart"/>
      <w:r w:rsidRPr="00002ADA">
        <w:rPr>
          <w:rFonts w:ascii="Calibri" w:hAnsi="Calibri" w:cs="Calibri"/>
          <w:b/>
          <w:bCs/>
          <w:color w:val="000000" w:themeColor="text1"/>
        </w:rPr>
        <w:t>hpf</w:t>
      </w:r>
      <w:proofErr w:type="spellEnd"/>
      <w:r w:rsidRPr="00002ADA">
        <w:rPr>
          <w:rFonts w:ascii="Calibri" w:hAnsi="Calibri" w:cs="Calibri"/>
          <w:b/>
          <w:bCs/>
          <w:color w:val="000000" w:themeColor="text1"/>
        </w:rPr>
        <w:t>.</w:t>
      </w:r>
    </w:p>
    <w:p w14:paraId="787D318A" w14:textId="77777777" w:rsidR="003131B6" w:rsidRPr="00002ADA" w:rsidRDefault="003131B6" w:rsidP="00475530">
      <w:pPr>
        <w:jc w:val="both"/>
        <w:rPr>
          <w:rFonts w:ascii="Calibri" w:hAnsi="Calibri" w:cs="Calibri"/>
          <w:b/>
          <w:bCs/>
          <w:color w:val="000000" w:themeColor="text1"/>
        </w:rPr>
      </w:pPr>
    </w:p>
    <w:p w14:paraId="75E26BE6" w14:textId="5E4252B9" w:rsidR="003131B6" w:rsidRPr="00002ADA" w:rsidRDefault="003131B6" w:rsidP="00475530">
      <w:pPr>
        <w:jc w:val="both"/>
        <w:rPr>
          <w:rFonts w:ascii="Calibri" w:hAnsi="Calibri" w:cs="Calibri"/>
          <w:b/>
          <w:bCs/>
          <w:color w:val="000000" w:themeColor="text1"/>
        </w:rPr>
      </w:pPr>
      <w:r w:rsidRPr="00002ADA">
        <w:rPr>
          <w:rFonts w:ascii="Calibri" w:hAnsi="Calibri" w:cs="Calibri"/>
          <w:b/>
          <w:bCs/>
          <w:color w:val="000000" w:themeColor="text1"/>
        </w:rPr>
        <w:t xml:space="preserve">Video 6: 360° rotation of a </w:t>
      </w:r>
      <w:proofErr w:type="spellStart"/>
      <w:r w:rsidRPr="00002ADA">
        <w:rPr>
          <w:rFonts w:ascii="Calibri" w:hAnsi="Calibri" w:cs="Calibri"/>
          <w:b/>
          <w:bCs/>
          <w:color w:val="000000" w:themeColor="text1"/>
        </w:rPr>
        <w:t>Tg</w:t>
      </w:r>
      <w:proofErr w:type="spellEnd"/>
      <w:r w:rsidRPr="00002ADA">
        <w:rPr>
          <w:rFonts w:ascii="Calibri" w:hAnsi="Calibri" w:cs="Calibri"/>
          <w:b/>
          <w:bCs/>
          <w:color w:val="000000" w:themeColor="text1"/>
        </w:rPr>
        <w:t>(rx</w:t>
      </w:r>
      <w:proofErr w:type="gramStart"/>
      <w:r w:rsidRPr="00002ADA">
        <w:rPr>
          <w:rFonts w:ascii="Calibri" w:hAnsi="Calibri" w:cs="Calibri"/>
          <w:b/>
          <w:bCs/>
          <w:color w:val="000000" w:themeColor="text1"/>
        </w:rPr>
        <w:t>3:GFP</w:t>
      </w:r>
      <w:proofErr w:type="gramEnd"/>
      <w:r w:rsidRPr="00002ADA">
        <w:rPr>
          <w:rFonts w:ascii="Calibri" w:hAnsi="Calibri" w:cs="Calibri"/>
          <w:b/>
          <w:bCs/>
          <w:color w:val="000000" w:themeColor="text1"/>
        </w:rPr>
        <w:t>) zebrafish embryo eye field mask at 24</w:t>
      </w:r>
      <w:r w:rsidR="00A417D8">
        <w:rPr>
          <w:rFonts w:ascii="Calibri" w:hAnsi="Calibri" w:cs="Calibri"/>
          <w:b/>
          <w:bCs/>
          <w:color w:val="000000" w:themeColor="text1"/>
        </w:rPr>
        <w:t xml:space="preserve"> </w:t>
      </w:r>
      <w:proofErr w:type="spellStart"/>
      <w:r w:rsidRPr="00002ADA">
        <w:rPr>
          <w:rFonts w:ascii="Calibri" w:hAnsi="Calibri" w:cs="Calibri"/>
          <w:b/>
          <w:bCs/>
          <w:color w:val="000000" w:themeColor="text1"/>
        </w:rPr>
        <w:t>hpf</w:t>
      </w:r>
      <w:proofErr w:type="spellEnd"/>
      <w:r w:rsidRPr="00002ADA">
        <w:rPr>
          <w:rFonts w:ascii="Calibri" w:hAnsi="Calibri" w:cs="Calibri"/>
          <w:b/>
          <w:bCs/>
          <w:color w:val="000000" w:themeColor="text1"/>
        </w:rPr>
        <w:t>.</w:t>
      </w:r>
    </w:p>
    <w:p w14:paraId="0A523EA2" w14:textId="77777777" w:rsidR="003131B6" w:rsidRPr="00002ADA" w:rsidRDefault="003131B6" w:rsidP="00475530">
      <w:pPr>
        <w:jc w:val="both"/>
        <w:rPr>
          <w:rFonts w:ascii="Calibri" w:hAnsi="Calibri" w:cs="Calibri"/>
          <w:b/>
          <w:bCs/>
          <w:color w:val="000000" w:themeColor="text1"/>
        </w:rPr>
      </w:pPr>
    </w:p>
    <w:p w14:paraId="10398BDF" w14:textId="77777777" w:rsidR="003131B6" w:rsidRPr="003131B6" w:rsidRDefault="003131B6" w:rsidP="00475530">
      <w:pPr>
        <w:jc w:val="both"/>
        <w:rPr>
          <w:rFonts w:ascii="Calibri" w:hAnsi="Calibri" w:cs="Calibri"/>
          <w:color w:val="000000" w:themeColor="text1"/>
        </w:rPr>
      </w:pPr>
      <w:r w:rsidRPr="00002ADA">
        <w:rPr>
          <w:rFonts w:ascii="Calibri" w:hAnsi="Calibri" w:cs="Calibri"/>
          <w:b/>
          <w:bCs/>
          <w:color w:val="000000" w:themeColor="text1"/>
        </w:rPr>
        <w:t xml:space="preserve">Table 1: </w:t>
      </w:r>
      <w:proofErr w:type="spellStart"/>
      <w:r w:rsidRPr="00002ADA">
        <w:rPr>
          <w:rFonts w:ascii="Calibri" w:hAnsi="Calibri" w:cs="Calibri"/>
          <w:b/>
          <w:bCs/>
          <w:color w:val="000000" w:themeColor="text1"/>
        </w:rPr>
        <w:t>arivis</w:t>
      </w:r>
      <w:proofErr w:type="spellEnd"/>
      <w:r w:rsidRPr="00002ADA">
        <w:rPr>
          <w:rFonts w:ascii="Calibri" w:hAnsi="Calibri" w:cs="Calibri"/>
          <w:b/>
          <w:bCs/>
          <w:color w:val="000000" w:themeColor="text1"/>
        </w:rPr>
        <w:t xml:space="preserve"> Vision4D pipeline for volume analysis of the developing eye field</w:t>
      </w:r>
      <w:r w:rsidRPr="003131B6">
        <w:rPr>
          <w:rFonts w:ascii="Calibri" w:hAnsi="Calibri" w:cs="Calibri"/>
          <w:color w:val="000000" w:themeColor="text1"/>
        </w:rPr>
        <w:t>.</w:t>
      </w:r>
    </w:p>
    <w:p w14:paraId="0AB79446" w14:textId="77777777" w:rsidR="003131B6" w:rsidRPr="003131B6" w:rsidRDefault="003131B6" w:rsidP="00475530">
      <w:pPr>
        <w:jc w:val="both"/>
        <w:rPr>
          <w:rFonts w:ascii="Calibri" w:hAnsi="Calibri" w:cs="Calibri"/>
          <w:color w:val="000000" w:themeColor="text1"/>
        </w:rPr>
      </w:pPr>
    </w:p>
    <w:p w14:paraId="3FC005FD" w14:textId="009B2172" w:rsidR="003131B6" w:rsidRPr="003131B6" w:rsidRDefault="003131B6" w:rsidP="00475530">
      <w:pPr>
        <w:jc w:val="both"/>
        <w:rPr>
          <w:rFonts w:ascii="Calibri" w:hAnsi="Calibri" w:cs="Calibri"/>
          <w:color w:val="000000" w:themeColor="text1"/>
        </w:rPr>
      </w:pPr>
      <w:r w:rsidRPr="000B1BB5">
        <w:rPr>
          <w:rFonts w:ascii="Calibri" w:hAnsi="Calibri" w:cs="Calibri"/>
          <w:b/>
          <w:bCs/>
          <w:color w:val="000000" w:themeColor="text1"/>
        </w:rPr>
        <w:lastRenderedPageBreak/>
        <w:t xml:space="preserve">Table 2: Volume and surface area of the developing eye field acquired by </w:t>
      </w:r>
      <w:proofErr w:type="spellStart"/>
      <w:r w:rsidRPr="000B1BB5">
        <w:rPr>
          <w:rFonts w:ascii="Calibri" w:hAnsi="Calibri" w:cs="Calibri"/>
          <w:b/>
          <w:bCs/>
          <w:color w:val="000000" w:themeColor="text1"/>
        </w:rPr>
        <w:t>arivis</w:t>
      </w:r>
      <w:proofErr w:type="spellEnd"/>
      <w:r w:rsidRPr="000B1BB5">
        <w:rPr>
          <w:rFonts w:ascii="Calibri" w:hAnsi="Calibri" w:cs="Calibri"/>
          <w:b/>
          <w:bCs/>
          <w:color w:val="000000" w:themeColor="text1"/>
        </w:rPr>
        <w:t xml:space="preserve"> Vision4D</w:t>
      </w:r>
      <w:r w:rsidRPr="000B1BB5">
        <w:rPr>
          <w:rFonts w:ascii="Calibri" w:hAnsi="Calibri" w:cs="Calibri"/>
          <w:color w:val="000000" w:themeColor="text1"/>
        </w:rPr>
        <w:t xml:space="preserve">. </w:t>
      </w:r>
      <w:r w:rsidRPr="003131B6">
        <w:rPr>
          <w:rFonts w:ascii="Calibri" w:hAnsi="Calibri" w:cs="Calibri"/>
          <w:color w:val="000000" w:themeColor="text1"/>
        </w:rPr>
        <w:t>The rows pertaining to the presumptive hypothalamus are highlighted in yellow to distinguish them from the optic vesicles.</w:t>
      </w:r>
    </w:p>
    <w:p w14:paraId="040A469F" w14:textId="77777777" w:rsidR="003131B6" w:rsidRPr="003131B6" w:rsidRDefault="003131B6" w:rsidP="00475530">
      <w:pPr>
        <w:jc w:val="both"/>
        <w:rPr>
          <w:rFonts w:ascii="Calibri" w:hAnsi="Calibri" w:cs="Calibri"/>
          <w:color w:val="000000" w:themeColor="text1"/>
        </w:rPr>
      </w:pPr>
    </w:p>
    <w:p w14:paraId="7A0DA527" w14:textId="2A352124" w:rsidR="009404AA" w:rsidRPr="003131B6" w:rsidRDefault="003131B6" w:rsidP="003131B6">
      <w:pPr>
        <w:rPr>
          <w:rFonts w:ascii="Calibri" w:hAnsi="Calibri" w:cs="Calibri"/>
          <w:b/>
          <w:bCs/>
          <w:color w:val="000000" w:themeColor="text1"/>
        </w:rPr>
      </w:pPr>
      <w:r w:rsidRPr="003131B6">
        <w:rPr>
          <w:rFonts w:ascii="Calibri" w:hAnsi="Calibri" w:cs="Calibri"/>
          <w:b/>
          <w:bCs/>
          <w:color w:val="000000" w:themeColor="text1"/>
        </w:rPr>
        <w:t>DISCUSSION:</w:t>
      </w:r>
    </w:p>
    <w:p w14:paraId="4D0385FF" w14:textId="71E8A997" w:rsidR="00B06919" w:rsidRPr="003131B6" w:rsidRDefault="000B4D56" w:rsidP="003131B6">
      <w:pPr>
        <w:jc w:val="both"/>
        <w:rPr>
          <w:rFonts w:ascii="Calibri" w:hAnsi="Calibri" w:cs="Calibri"/>
          <w:color w:val="000000" w:themeColor="text1"/>
        </w:rPr>
      </w:pPr>
      <w:r w:rsidRPr="003131B6">
        <w:rPr>
          <w:rFonts w:ascii="Calibri" w:hAnsi="Calibri" w:cs="Calibri"/>
          <w:color w:val="000000" w:themeColor="text1"/>
        </w:rPr>
        <w:t xml:space="preserve">In this protocol, </w:t>
      </w:r>
      <w:r w:rsidR="0081052C" w:rsidRPr="003131B6">
        <w:rPr>
          <w:rFonts w:ascii="Calibri" w:hAnsi="Calibri" w:cs="Calibri"/>
          <w:color w:val="000000" w:themeColor="text1"/>
        </w:rPr>
        <w:t xml:space="preserve">the </w:t>
      </w:r>
      <w:proofErr w:type="spellStart"/>
      <w:r w:rsidR="006E5021" w:rsidRPr="003131B6">
        <w:rPr>
          <w:rFonts w:ascii="Calibri" w:hAnsi="Calibri" w:cs="Calibri"/>
          <w:color w:val="000000" w:themeColor="text1"/>
          <w:bdr w:val="none" w:sz="0" w:space="0" w:color="auto" w:frame="1"/>
        </w:rPr>
        <w:t>L</w:t>
      </w:r>
      <w:r w:rsidR="0081052C" w:rsidRPr="003131B6">
        <w:rPr>
          <w:rFonts w:ascii="Calibri" w:hAnsi="Calibri" w:cs="Calibri"/>
          <w:color w:val="000000" w:themeColor="text1"/>
          <w:bdr w:val="none" w:sz="0" w:space="0" w:color="auto" w:frame="1"/>
        </w:rPr>
        <w:t>ightsheet</w:t>
      </w:r>
      <w:proofErr w:type="spellEnd"/>
      <w:r w:rsidR="0081052C" w:rsidRPr="003131B6">
        <w:rPr>
          <w:rFonts w:ascii="Calibri" w:hAnsi="Calibri" w:cs="Calibri"/>
          <w:color w:val="000000" w:themeColor="text1"/>
          <w:bdr w:val="none" w:sz="0" w:space="0" w:color="auto" w:frame="1"/>
        </w:rPr>
        <w:t xml:space="preserve"> </w:t>
      </w:r>
      <w:r w:rsidR="00175DB0" w:rsidRPr="003131B6">
        <w:rPr>
          <w:rFonts w:ascii="Calibri" w:hAnsi="Calibri" w:cs="Calibri"/>
          <w:color w:val="000000" w:themeColor="text1"/>
          <w:bdr w:val="none" w:sz="0" w:space="0" w:color="auto" w:frame="1"/>
        </w:rPr>
        <w:t>m</w:t>
      </w:r>
      <w:r w:rsidR="0081052C" w:rsidRPr="003131B6">
        <w:rPr>
          <w:rFonts w:ascii="Calibri" w:hAnsi="Calibri" w:cs="Calibri"/>
          <w:color w:val="000000" w:themeColor="text1"/>
          <w:bdr w:val="none" w:sz="0" w:space="0" w:color="auto" w:frame="1"/>
        </w:rPr>
        <w:t xml:space="preserve">icroscope </w:t>
      </w:r>
      <w:r w:rsidR="008157A6" w:rsidRPr="003131B6">
        <w:rPr>
          <w:rFonts w:ascii="Calibri" w:hAnsi="Calibri" w:cs="Calibri"/>
          <w:color w:val="000000" w:themeColor="text1"/>
          <w:bdr w:val="none" w:sz="0" w:space="0" w:color="auto" w:frame="1"/>
        </w:rPr>
        <w:t xml:space="preserve">was used </w:t>
      </w:r>
      <w:r w:rsidR="0081052C" w:rsidRPr="003131B6">
        <w:rPr>
          <w:rFonts w:ascii="Calibri" w:hAnsi="Calibri" w:cs="Calibri"/>
          <w:color w:val="000000" w:themeColor="text1"/>
        </w:rPr>
        <w:t>to</w:t>
      </w:r>
      <w:r w:rsidR="006E5021" w:rsidRPr="003131B6">
        <w:rPr>
          <w:rFonts w:ascii="Calibri" w:hAnsi="Calibri" w:cs="Calibri"/>
          <w:color w:val="000000" w:themeColor="text1"/>
        </w:rPr>
        <w:t xml:space="preserve"> perform</w:t>
      </w:r>
      <w:r w:rsidR="0081052C" w:rsidRPr="003131B6">
        <w:rPr>
          <w:rFonts w:ascii="Calibri" w:hAnsi="Calibri" w:cs="Calibri"/>
          <w:color w:val="000000" w:themeColor="text1"/>
        </w:rPr>
        <w:t xml:space="preserve"> time-lapse imag</w:t>
      </w:r>
      <w:r w:rsidR="006E5021" w:rsidRPr="003131B6">
        <w:rPr>
          <w:rFonts w:ascii="Calibri" w:hAnsi="Calibri" w:cs="Calibri"/>
          <w:color w:val="000000" w:themeColor="text1"/>
        </w:rPr>
        <w:t>ing of</w:t>
      </w:r>
      <w:r w:rsidR="0081052C" w:rsidRPr="003131B6">
        <w:rPr>
          <w:rFonts w:ascii="Calibri" w:hAnsi="Calibri" w:cs="Calibri"/>
          <w:color w:val="000000" w:themeColor="text1"/>
        </w:rPr>
        <w:t xml:space="preserve"> eye development and the resulting data </w:t>
      </w:r>
      <w:r w:rsidR="006E5021" w:rsidRPr="003131B6">
        <w:rPr>
          <w:rFonts w:ascii="Calibri" w:hAnsi="Calibri" w:cs="Calibri"/>
          <w:color w:val="000000" w:themeColor="text1"/>
        </w:rPr>
        <w:t xml:space="preserve">were </w:t>
      </w:r>
      <w:r w:rsidR="00175DB0" w:rsidRPr="003131B6">
        <w:rPr>
          <w:rFonts w:ascii="Calibri" w:hAnsi="Calibri" w:cs="Calibri"/>
          <w:color w:val="000000" w:themeColor="text1"/>
        </w:rPr>
        <w:t>analyzed</w:t>
      </w:r>
      <w:r w:rsidR="0081052C" w:rsidRPr="003131B6">
        <w:rPr>
          <w:rFonts w:ascii="Calibri" w:hAnsi="Calibri" w:cs="Calibri"/>
          <w:color w:val="000000" w:themeColor="text1"/>
        </w:rPr>
        <w:t xml:space="preserve">. </w:t>
      </w:r>
      <w:r w:rsidR="00752B31" w:rsidRPr="003131B6">
        <w:rPr>
          <w:rFonts w:ascii="Calibri" w:hAnsi="Calibri" w:cs="Calibri"/>
          <w:color w:val="000000" w:themeColor="text1"/>
        </w:rPr>
        <w:t xml:space="preserve">The resulting dataset can provide valuable insights into the process of ocular morphogenesis, as well as perturbations to this process </w:t>
      </w:r>
      <w:proofErr w:type="gramStart"/>
      <w:r w:rsidR="00752B31" w:rsidRPr="003131B6">
        <w:rPr>
          <w:rFonts w:ascii="Calibri" w:hAnsi="Calibri" w:cs="Calibri"/>
          <w:color w:val="000000" w:themeColor="text1"/>
        </w:rPr>
        <w:t>as a result of</w:t>
      </w:r>
      <w:proofErr w:type="gramEnd"/>
      <w:r w:rsidR="00752B31" w:rsidRPr="003131B6">
        <w:rPr>
          <w:rFonts w:ascii="Calibri" w:hAnsi="Calibri" w:cs="Calibri"/>
          <w:color w:val="000000" w:themeColor="text1"/>
        </w:rPr>
        <w:t xml:space="preserve"> genetic mutation, exposure to pharmacological agents, or other experimental parameters. </w:t>
      </w:r>
      <w:r w:rsidR="006B0FA2" w:rsidRPr="003131B6">
        <w:rPr>
          <w:rFonts w:ascii="Calibri" w:hAnsi="Calibri" w:cs="Calibri"/>
          <w:color w:val="000000" w:themeColor="text1"/>
        </w:rPr>
        <w:t xml:space="preserve">Here </w:t>
      </w:r>
      <w:r w:rsidR="000B1BB5">
        <w:rPr>
          <w:rFonts w:ascii="Calibri" w:hAnsi="Calibri" w:cs="Calibri"/>
          <w:color w:val="000000" w:themeColor="text1"/>
        </w:rPr>
        <w:t>the protocol</w:t>
      </w:r>
      <w:r w:rsidR="006B0FA2" w:rsidRPr="003131B6">
        <w:rPr>
          <w:rFonts w:ascii="Calibri" w:hAnsi="Calibri" w:cs="Calibri"/>
          <w:color w:val="000000" w:themeColor="text1"/>
        </w:rPr>
        <w:t xml:space="preserve"> demonstrated how this dataset can be obtained and </w:t>
      </w:r>
      <w:r w:rsidR="002B7F02" w:rsidRPr="003131B6">
        <w:rPr>
          <w:rFonts w:ascii="Calibri" w:hAnsi="Calibri" w:cs="Calibri"/>
          <w:color w:val="000000" w:themeColor="text1"/>
        </w:rPr>
        <w:t xml:space="preserve">provided an </w:t>
      </w:r>
      <w:r w:rsidR="006B0FA2" w:rsidRPr="003131B6">
        <w:rPr>
          <w:rFonts w:ascii="Calibri" w:hAnsi="Calibri" w:cs="Calibri"/>
          <w:color w:val="000000" w:themeColor="text1"/>
        </w:rPr>
        <w:t xml:space="preserve">example of how to analyze the volume of the </w:t>
      </w:r>
      <w:r w:rsidR="00114074" w:rsidRPr="003131B6">
        <w:rPr>
          <w:rFonts w:ascii="Calibri" w:hAnsi="Calibri" w:cs="Calibri"/>
          <w:color w:val="000000" w:themeColor="text1"/>
        </w:rPr>
        <w:t xml:space="preserve">eye field </w:t>
      </w:r>
      <w:r w:rsidR="006B0FA2" w:rsidRPr="003131B6">
        <w:rPr>
          <w:rFonts w:ascii="Calibri" w:hAnsi="Calibri" w:cs="Calibri"/>
          <w:color w:val="000000" w:themeColor="text1"/>
        </w:rPr>
        <w:t xml:space="preserve">through </w:t>
      </w:r>
      <w:r w:rsidR="00706AC4" w:rsidRPr="003131B6">
        <w:rPr>
          <w:rFonts w:ascii="Calibri" w:hAnsi="Calibri" w:cs="Calibri"/>
          <w:color w:val="000000" w:themeColor="text1"/>
        </w:rPr>
        <w:t xml:space="preserve">early </w:t>
      </w:r>
      <w:r w:rsidR="006B0FA2" w:rsidRPr="003131B6">
        <w:rPr>
          <w:rFonts w:ascii="Calibri" w:hAnsi="Calibri" w:cs="Calibri"/>
          <w:color w:val="000000" w:themeColor="text1"/>
        </w:rPr>
        <w:t xml:space="preserve">development. </w:t>
      </w:r>
      <w:r w:rsidR="001D3334" w:rsidRPr="003131B6">
        <w:rPr>
          <w:rFonts w:ascii="Calibri" w:hAnsi="Calibri" w:cs="Calibri"/>
          <w:color w:val="000000" w:themeColor="text1"/>
        </w:rPr>
        <w:t>T</w:t>
      </w:r>
      <w:r w:rsidR="00461A69" w:rsidRPr="003131B6">
        <w:rPr>
          <w:rFonts w:ascii="Calibri" w:hAnsi="Calibri" w:cs="Calibri"/>
          <w:color w:val="000000" w:themeColor="text1"/>
        </w:rPr>
        <w:t>h</w:t>
      </w:r>
      <w:r w:rsidR="00A417D8">
        <w:rPr>
          <w:rFonts w:ascii="Calibri" w:hAnsi="Calibri" w:cs="Calibri"/>
          <w:color w:val="000000" w:themeColor="text1"/>
        </w:rPr>
        <w:t>is</w:t>
      </w:r>
      <w:r w:rsidR="00461A69" w:rsidRPr="003131B6">
        <w:rPr>
          <w:rFonts w:ascii="Calibri" w:hAnsi="Calibri" w:cs="Calibri"/>
          <w:color w:val="000000" w:themeColor="text1"/>
        </w:rPr>
        <w:t xml:space="preserve"> data </w:t>
      </w:r>
      <w:r w:rsidR="00A417D8" w:rsidRPr="003131B6">
        <w:rPr>
          <w:rFonts w:ascii="Calibri" w:hAnsi="Calibri" w:cs="Calibri"/>
          <w:color w:val="000000" w:themeColor="text1"/>
        </w:rPr>
        <w:t>w</w:t>
      </w:r>
      <w:r w:rsidR="00A417D8">
        <w:rPr>
          <w:rFonts w:ascii="Calibri" w:hAnsi="Calibri" w:cs="Calibri"/>
          <w:color w:val="000000" w:themeColor="text1"/>
        </w:rPr>
        <w:t>as</w:t>
      </w:r>
      <w:r w:rsidR="00A417D8" w:rsidRPr="003131B6">
        <w:rPr>
          <w:rFonts w:ascii="Calibri" w:hAnsi="Calibri" w:cs="Calibri"/>
          <w:color w:val="000000" w:themeColor="text1"/>
        </w:rPr>
        <w:t xml:space="preserve"> </w:t>
      </w:r>
      <w:r w:rsidR="001D3334" w:rsidRPr="003131B6">
        <w:rPr>
          <w:rFonts w:ascii="Calibri" w:hAnsi="Calibri" w:cs="Calibri"/>
          <w:color w:val="000000" w:themeColor="text1"/>
        </w:rPr>
        <w:t>found to be reproducible and consistent (less than 10% variation in volume) across</w:t>
      </w:r>
      <w:r w:rsidR="008E0D5D" w:rsidRPr="003131B6">
        <w:rPr>
          <w:rFonts w:ascii="Calibri" w:hAnsi="Calibri" w:cs="Calibri"/>
          <w:color w:val="000000" w:themeColor="text1"/>
        </w:rPr>
        <w:t xml:space="preserve"> biological replicate</w:t>
      </w:r>
      <w:r w:rsidR="001D3334" w:rsidRPr="003131B6">
        <w:rPr>
          <w:rFonts w:ascii="Calibri" w:hAnsi="Calibri" w:cs="Calibri"/>
          <w:color w:val="000000" w:themeColor="text1"/>
        </w:rPr>
        <w:t xml:space="preserve">s, bearing in mind that slight differences in embryo staging prior to the start of the run can lead to </w:t>
      </w:r>
      <w:r w:rsidR="00F26C28" w:rsidRPr="003131B6">
        <w:rPr>
          <w:rFonts w:ascii="Calibri" w:hAnsi="Calibri" w:cs="Calibri"/>
          <w:color w:val="000000" w:themeColor="text1"/>
        </w:rPr>
        <w:t xml:space="preserve">some variation </w:t>
      </w:r>
      <w:r w:rsidR="001D3334" w:rsidRPr="003131B6">
        <w:rPr>
          <w:rFonts w:ascii="Calibri" w:hAnsi="Calibri" w:cs="Calibri"/>
          <w:color w:val="000000" w:themeColor="text1"/>
        </w:rPr>
        <w:t>in final volume measurements.</w:t>
      </w:r>
    </w:p>
    <w:p w14:paraId="1074BEBB" w14:textId="77777777" w:rsidR="004E40C1" w:rsidRPr="003131B6" w:rsidRDefault="004E40C1" w:rsidP="003131B6">
      <w:pPr>
        <w:jc w:val="both"/>
        <w:rPr>
          <w:rFonts w:ascii="Calibri" w:hAnsi="Calibri" w:cs="Calibri"/>
          <w:color w:val="000000" w:themeColor="text1"/>
        </w:rPr>
      </w:pPr>
    </w:p>
    <w:p w14:paraId="49FFB6D0" w14:textId="36FAC986" w:rsidR="00105831" w:rsidRPr="003131B6" w:rsidRDefault="00246124" w:rsidP="003131B6">
      <w:pPr>
        <w:jc w:val="both"/>
        <w:rPr>
          <w:rFonts w:ascii="Calibri" w:hAnsi="Calibri" w:cs="Calibri"/>
          <w:color w:val="000000" w:themeColor="text1"/>
        </w:rPr>
      </w:pPr>
      <w:r w:rsidRPr="003131B6">
        <w:rPr>
          <w:rFonts w:ascii="Calibri" w:hAnsi="Calibri" w:cs="Calibri"/>
          <w:color w:val="000000" w:themeColor="text1"/>
        </w:rPr>
        <w:t>Care should be take</w:t>
      </w:r>
      <w:r w:rsidR="00AD464E" w:rsidRPr="003131B6">
        <w:rPr>
          <w:rFonts w:ascii="Calibri" w:hAnsi="Calibri" w:cs="Calibri"/>
          <w:color w:val="000000" w:themeColor="text1"/>
        </w:rPr>
        <w:t>n</w:t>
      </w:r>
      <w:r w:rsidRPr="003131B6">
        <w:rPr>
          <w:rFonts w:ascii="Calibri" w:hAnsi="Calibri" w:cs="Calibri"/>
          <w:color w:val="000000" w:themeColor="text1"/>
        </w:rPr>
        <w:t xml:space="preserve"> in the initial positioning of the embryo in the capillary and in positioning the embedded embryo in front of the objective. Orientation plays an important role in preventing the embryo from growing and moving out of the view of the objective.</w:t>
      </w:r>
      <w:r w:rsidR="006D7C86" w:rsidRPr="003131B6">
        <w:rPr>
          <w:rFonts w:ascii="Calibri" w:hAnsi="Calibri" w:cs="Calibri"/>
          <w:color w:val="000000" w:themeColor="text1"/>
        </w:rPr>
        <w:t xml:space="preserve"> </w:t>
      </w:r>
      <w:r w:rsidR="00B50269" w:rsidRPr="003131B6">
        <w:rPr>
          <w:rFonts w:ascii="Calibri" w:hAnsi="Calibri" w:cs="Calibri"/>
          <w:color w:val="000000" w:themeColor="text1"/>
        </w:rPr>
        <w:t xml:space="preserve">The embryos have a round shape at 10 </w:t>
      </w:r>
      <w:proofErr w:type="spellStart"/>
      <w:r w:rsidR="00B50269" w:rsidRPr="003131B6">
        <w:rPr>
          <w:rFonts w:ascii="Calibri" w:hAnsi="Calibri" w:cs="Calibri"/>
          <w:color w:val="000000" w:themeColor="text1"/>
        </w:rPr>
        <w:t>hpf</w:t>
      </w:r>
      <w:proofErr w:type="spellEnd"/>
      <w:r w:rsidR="00A417D8">
        <w:rPr>
          <w:rFonts w:ascii="Calibri" w:hAnsi="Calibri" w:cs="Calibri"/>
          <w:color w:val="000000" w:themeColor="text1"/>
        </w:rPr>
        <w:t>,</w:t>
      </w:r>
      <w:r w:rsidR="00B50269" w:rsidRPr="003131B6">
        <w:rPr>
          <w:rFonts w:ascii="Calibri" w:hAnsi="Calibri" w:cs="Calibri"/>
          <w:color w:val="000000" w:themeColor="text1"/>
        </w:rPr>
        <w:t xml:space="preserve"> which makes it challenging to guarantee a specific orientation in the capillary. Ideally, the body of the embryo will be positioned laterally in the capillary. Lo</w:t>
      </w:r>
      <w:r w:rsidR="00693E26" w:rsidRPr="003131B6">
        <w:rPr>
          <w:rFonts w:ascii="Calibri" w:hAnsi="Calibri" w:cs="Calibri"/>
          <w:color w:val="000000" w:themeColor="text1"/>
        </w:rPr>
        <w:t>a</w:t>
      </w:r>
      <w:r w:rsidR="00B50269" w:rsidRPr="003131B6">
        <w:rPr>
          <w:rFonts w:ascii="Calibri" w:hAnsi="Calibri" w:cs="Calibri"/>
          <w:color w:val="000000" w:themeColor="text1"/>
        </w:rPr>
        <w:t xml:space="preserve">ding multiple embryos in the capillary </w:t>
      </w:r>
      <w:r w:rsidR="00693E26" w:rsidRPr="003131B6">
        <w:rPr>
          <w:rFonts w:ascii="Calibri" w:hAnsi="Calibri" w:cs="Calibri"/>
          <w:color w:val="000000" w:themeColor="text1"/>
        </w:rPr>
        <w:t>will increase</w:t>
      </w:r>
      <w:r w:rsidR="00B50269" w:rsidRPr="003131B6">
        <w:rPr>
          <w:rFonts w:ascii="Calibri" w:hAnsi="Calibri" w:cs="Calibri"/>
          <w:color w:val="000000" w:themeColor="text1"/>
        </w:rPr>
        <w:t xml:space="preserve"> the likelihood of having a well-positioned embryo.</w:t>
      </w:r>
    </w:p>
    <w:p w14:paraId="5610BEB2" w14:textId="77777777" w:rsidR="00105831" w:rsidRPr="003131B6" w:rsidRDefault="00105831" w:rsidP="003131B6">
      <w:pPr>
        <w:jc w:val="both"/>
        <w:rPr>
          <w:rFonts w:ascii="Calibri" w:hAnsi="Calibri" w:cs="Calibri"/>
          <w:color w:val="000000" w:themeColor="text1"/>
        </w:rPr>
      </w:pPr>
    </w:p>
    <w:p w14:paraId="5863F388" w14:textId="6361EF03" w:rsidR="00457C9B" w:rsidRPr="003131B6" w:rsidRDefault="00457C9B" w:rsidP="003131B6">
      <w:pPr>
        <w:jc w:val="both"/>
        <w:rPr>
          <w:rFonts w:ascii="Calibri" w:hAnsi="Calibri" w:cs="Calibri"/>
          <w:color w:val="000000" w:themeColor="text1"/>
        </w:rPr>
      </w:pPr>
      <w:r w:rsidRPr="003131B6">
        <w:rPr>
          <w:rFonts w:ascii="Calibri" w:hAnsi="Calibri" w:cs="Calibri"/>
          <w:color w:val="000000" w:themeColor="text1"/>
        </w:rPr>
        <w:t xml:space="preserve">In this procedure, the embryo is embedded in agarose </w:t>
      </w:r>
      <w:proofErr w:type="gramStart"/>
      <w:r w:rsidRPr="003131B6">
        <w:rPr>
          <w:rFonts w:ascii="Calibri" w:hAnsi="Calibri" w:cs="Calibri"/>
          <w:color w:val="000000" w:themeColor="text1"/>
        </w:rPr>
        <w:t>in order to</w:t>
      </w:r>
      <w:proofErr w:type="gramEnd"/>
      <w:r w:rsidRPr="003131B6">
        <w:rPr>
          <w:rFonts w:ascii="Calibri" w:hAnsi="Calibri" w:cs="Calibri"/>
          <w:color w:val="000000" w:themeColor="text1"/>
        </w:rPr>
        <w:t xml:space="preserve"> suspend it in front of the imaging and illumination objectives. Choosing the correct concentration of the low melting temperature agarose is critical. Too high of a concentration will constrict the embryo and prevent it from properly developing</w:t>
      </w:r>
      <w:r w:rsidR="003257EE" w:rsidRPr="003131B6">
        <w:rPr>
          <w:rFonts w:ascii="Calibri" w:hAnsi="Calibri" w:cs="Calibri"/>
          <w:color w:val="000000" w:themeColor="text1"/>
        </w:rPr>
        <w:t>;</w:t>
      </w:r>
      <w:r w:rsidRPr="003131B6">
        <w:rPr>
          <w:rFonts w:ascii="Calibri" w:hAnsi="Calibri" w:cs="Calibri"/>
          <w:color w:val="000000" w:themeColor="text1"/>
        </w:rPr>
        <w:t xml:space="preserve"> too low of a concentration </w:t>
      </w:r>
      <w:r w:rsidR="00E906D9" w:rsidRPr="003131B6">
        <w:rPr>
          <w:rFonts w:ascii="Calibri" w:hAnsi="Calibri" w:cs="Calibri"/>
          <w:color w:val="000000" w:themeColor="text1"/>
        </w:rPr>
        <w:t xml:space="preserve">will result in </w:t>
      </w:r>
      <w:r w:rsidRPr="003131B6">
        <w:rPr>
          <w:rFonts w:ascii="Calibri" w:hAnsi="Calibri" w:cs="Calibri"/>
          <w:color w:val="000000" w:themeColor="text1"/>
        </w:rPr>
        <w:t>the agarose</w:t>
      </w:r>
      <w:r w:rsidR="00E906D9" w:rsidRPr="003131B6">
        <w:rPr>
          <w:rFonts w:ascii="Calibri" w:hAnsi="Calibri" w:cs="Calibri"/>
          <w:color w:val="000000" w:themeColor="text1"/>
        </w:rPr>
        <w:t xml:space="preserve"> </w:t>
      </w:r>
      <w:r w:rsidRPr="003131B6">
        <w:rPr>
          <w:rFonts w:ascii="Calibri" w:hAnsi="Calibri" w:cs="Calibri"/>
          <w:color w:val="000000" w:themeColor="text1"/>
        </w:rPr>
        <w:t>fall</w:t>
      </w:r>
      <w:r w:rsidR="00E906D9" w:rsidRPr="003131B6">
        <w:rPr>
          <w:rFonts w:ascii="Calibri" w:hAnsi="Calibri" w:cs="Calibri"/>
          <w:color w:val="000000" w:themeColor="text1"/>
        </w:rPr>
        <w:t>ing</w:t>
      </w:r>
      <w:r w:rsidRPr="003131B6">
        <w:rPr>
          <w:rFonts w:ascii="Calibri" w:hAnsi="Calibri" w:cs="Calibri"/>
          <w:color w:val="000000" w:themeColor="text1"/>
        </w:rPr>
        <w:t xml:space="preserve"> apart and not hold</w:t>
      </w:r>
      <w:r w:rsidR="00E906D9" w:rsidRPr="003131B6">
        <w:rPr>
          <w:rFonts w:ascii="Calibri" w:hAnsi="Calibri" w:cs="Calibri"/>
          <w:color w:val="000000" w:themeColor="text1"/>
        </w:rPr>
        <w:t>ing</w:t>
      </w:r>
      <w:r w:rsidRPr="003131B6">
        <w:rPr>
          <w:rFonts w:ascii="Calibri" w:hAnsi="Calibri" w:cs="Calibri"/>
          <w:color w:val="000000" w:themeColor="text1"/>
        </w:rPr>
        <w:t xml:space="preserve"> the embryo. The concentration optimal for this protocol is a final concentration of 1% low melting temperature agarose</w:t>
      </w:r>
      <w:r w:rsidR="00C6703F" w:rsidRPr="003131B6">
        <w:rPr>
          <w:rFonts w:ascii="Calibri" w:hAnsi="Calibri" w:cs="Calibri"/>
          <w:color w:val="000000" w:themeColor="text1"/>
        </w:rPr>
        <w:fldChar w:fldCharType="begin" w:fldLock="1"/>
      </w:r>
      <w:r w:rsidR="005A6A9B" w:rsidRPr="003131B6">
        <w:rPr>
          <w:rFonts w:ascii="Calibri" w:hAnsi="Calibri" w:cs="Calibri"/>
          <w:color w:val="000000" w:themeColor="text1"/>
        </w:rPr>
        <w:instrText>ADDIN CSL_CITATION {"citationItems":[{"id":"ITEM-1","itemData":{"DOI":"10.1126/science.1162493","ISSN":"00368075","PMID":"18845710","abstract":"A long-standing goal of biology is to map the behavior of all cells during vertebrate embryogenesis. We developed digital scanned laser light sheet fluorescence microscopy and recorded nuclei localization and movement in entire wild-type and mutant zebrafish embryos over the first 24 hours of development. Multiview in vivo imaging at 1.5 billion voxels per minute provides \"digital embryos,\" that is, comprehensive databases of cell positions, divisions, and migratory tracks. Our analysis of global cell division patterns reveals a maternally defined initial morphodynamic symmetry break, which identifies the embryonic body axis. We further derive a model of germ layer formation and show that the mesendoderm forms from one-third of the embryo's cells in a single event. Our digital embryos, with 55 million nucleus entries, are provided as a resource.","author":[{"dropping-particle":"","family":"Keller","given":"Philipp J.","non-dropping-particle":"","parse-names":false,"suffix":""},{"dropping-particle":"","family":"Schmidt","given":"Annette D.","non-dropping-particle":"","parse-names":false,"suffix":""},{"dropping-particle":"","family":"Wittbrodt","given":"Joachim","non-dropping-particle":"","parse-names":false,"suffix":""},{"dropping-particle":"","family":"Stelzer","given":"Ernst H.K.","non-dropping-particle":"","parse-names":false,"suffix":""}],"container-title":"Science","id":"ITEM-1","issue":"5904","issued":{"date-parts":[["2008","11","14"]]},"page":"1065-1069","title":"Reconstruction of zebrafish early embryonic development by scanned light sheet microscopy","type":"article-journal","volume":"322"},"uris":["http://www.mendeley.com/documents/?uuid=010736d2-6f75-3561-835c-f3f161184217"]},{"id":"ITEM-2","itemData":{"DOI":"10.1038/nmeth.1476","ISSN":"15487091","PMID":"20601950","abstract":"Recording light-microscopy images of large, nontransparent specimens, such as developing multicellular organisms, is complicated by decreased contrast resulting from light scattering. Early zebrafish development can be captured by standard light-sheet microscopy, but new imaging strategies are required to obtain high-quality data of late development or of less transparent organisms. We combined digital scanned laser light-sheet fluorescence microscopy with incoherent structured-illumination microscopy (DSLM-SI) and created structured-illumination patterns with continuously adjustable frequencies. Our method discriminates the specimen-related scattered background from signal fluorescence, thereby removing out-of-focus light and optimizing the contrast of in-focus structures. DSLM-SI provides rapid control of the illumination pattern, exceptional imaging quality and high imaging speeds. We performed long-term imaging of zebrafish development for 58 h and fast multiple-view imaging of early Drosophila melanogaster development. We reconstructed cell positions over time from the Drosophila DSLM-SI data and created a fly digital embryo. © 2010 Nature America, Inc. All rights reserved.","author":[{"dropping-particle":"","family":"Keller","given":"Philipp J.","non-dropping-particle":"","parse-names":false,"suffix":""},{"dropping-particle":"","family":"Schmidt","given":"Annette D.","non-dropping-particle":"","parse-names":false,"suffix":""},{"dropping-particle":"","family":"Santella","given":"Anthony","non-dropping-particle":"","parse-names":false,"suffix":""},{"dropping-particle":"","family":"Khairy","given":"Khaled","non-dropping-particle":"","parse-names":false,"suffix":""},{"dropping-particle":"","family":"Bao","given":"Zhirong","non-dropping-particle":"","parse-names":false,"suffix":""},{"dropping-particle":"","family":"Wittbrodt","given":"Joachim","non-dropping-particle":"","parse-names":false,"suffix":""},{"dropping-particle":"","family":"Stelzer","given":"Ernst H.K.","non-dropping-particle":"","parse-names":false,"suffix":""}],"container-title":"Nature Methods","id":"ITEM-2","issue":"8","issued":{"date-parts":[["2010","8"]]},"page":"637-642","publisher":"NIH Public Access","title":"Fast, high-contrast imaging of animal development with scanned light sheet-based structured-illumination microscopy","type":"article-journal","volume":"7"},"uris":["http://www.mendeley.com/documents/?uuid=c611b499-c3f3-3334-867c-1dbbae42578d"]}],"mendeley":{"formattedCitation":"&lt;sup&gt;29, 30&lt;/sup&gt;","plainTextFormattedCitation":"29, 30","previouslyFormattedCitation":"&lt;sup&gt;29, 30&lt;/sup&gt;"},"properties":{"noteIndex":0},"schema":"https://github.com/citation-style-language/schema/raw/master/csl-citation.json"}</w:instrText>
      </w:r>
      <w:r w:rsidR="00C6703F" w:rsidRPr="003131B6">
        <w:rPr>
          <w:rFonts w:ascii="Calibri" w:hAnsi="Calibri" w:cs="Calibri"/>
          <w:color w:val="000000" w:themeColor="text1"/>
        </w:rPr>
        <w:fldChar w:fldCharType="separate"/>
      </w:r>
      <w:r w:rsidR="005A6A9B" w:rsidRPr="003131B6">
        <w:rPr>
          <w:rFonts w:ascii="Calibri" w:hAnsi="Calibri" w:cs="Calibri"/>
          <w:noProof/>
          <w:color w:val="000000" w:themeColor="text1"/>
          <w:vertAlign w:val="superscript"/>
        </w:rPr>
        <w:t>29,30</w:t>
      </w:r>
      <w:r w:rsidR="00C6703F" w:rsidRPr="003131B6">
        <w:rPr>
          <w:rFonts w:ascii="Calibri" w:hAnsi="Calibri" w:cs="Calibri"/>
          <w:color w:val="000000" w:themeColor="text1"/>
        </w:rPr>
        <w:fldChar w:fldCharType="end"/>
      </w:r>
      <w:r w:rsidRPr="003131B6">
        <w:rPr>
          <w:rFonts w:ascii="Calibri" w:hAnsi="Calibri" w:cs="Calibri"/>
          <w:color w:val="000000" w:themeColor="text1"/>
        </w:rPr>
        <w:t>.</w:t>
      </w:r>
    </w:p>
    <w:p w14:paraId="430B7480" w14:textId="77777777" w:rsidR="006D7C86" w:rsidRPr="003131B6" w:rsidRDefault="006D7C86" w:rsidP="003131B6">
      <w:pPr>
        <w:jc w:val="both"/>
        <w:rPr>
          <w:rFonts w:ascii="Calibri" w:hAnsi="Calibri" w:cs="Calibri"/>
          <w:color w:val="000000" w:themeColor="text1"/>
        </w:rPr>
      </w:pPr>
    </w:p>
    <w:p w14:paraId="0013AFFB" w14:textId="5B23C4C6" w:rsidR="00A2578D" w:rsidRPr="003131B6" w:rsidRDefault="007D0FDC" w:rsidP="003131B6">
      <w:pPr>
        <w:jc w:val="both"/>
        <w:rPr>
          <w:rFonts w:ascii="Calibri" w:hAnsi="Calibri" w:cs="Calibri"/>
        </w:rPr>
      </w:pPr>
      <w:r w:rsidRPr="003131B6">
        <w:rPr>
          <w:rFonts w:ascii="Calibri" w:hAnsi="Calibri" w:cs="Calibri"/>
          <w:color w:val="000000" w:themeColor="text1"/>
        </w:rPr>
        <w:t xml:space="preserve">Another element that should be taken into consideration is the level of saturation. As the </w:t>
      </w:r>
      <w:proofErr w:type="spellStart"/>
      <w:r w:rsidRPr="003131B6">
        <w:rPr>
          <w:rFonts w:ascii="Calibri" w:hAnsi="Calibri" w:cs="Calibri"/>
          <w:color w:val="000000" w:themeColor="text1"/>
        </w:rPr>
        <w:t>eyefield</w:t>
      </w:r>
      <w:proofErr w:type="spellEnd"/>
      <w:r w:rsidRPr="003131B6">
        <w:rPr>
          <w:rFonts w:ascii="Calibri" w:hAnsi="Calibri" w:cs="Calibri"/>
          <w:color w:val="000000" w:themeColor="text1"/>
        </w:rPr>
        <w:t xml:space="preserve"> grows and differentiates, the strength of the </w:t>
      </w:r>
      <w:r w:rsidR="00114074" w:rsidRPr="003131B6">
        <w:rPr>
          <w:rFonts w:ascii="Calibri" w:hAnsi="Calibri" w:cs="Calibri"/>
          <w:color w:val="000000" w:themeColor="text1"/>
        </w:rPr>
        <w:t>Rx</w:t>
      </w:r>
      <w:proofErr w:type="gramStart"/>
      <w:r w:rsidR="00114074" w:rsidRPr="003131B6">
        <w:rPr>
          <w:rFonts w:ascii="Calibri" w:hAnsi="Calibri" w:cs="Calibri"/>
          <w:color w:val="000000" w:themeColor="text1"/>
        </w:rPr>
        <w:t>3</w:t>
      </w:r>
      <w:r w:rsidRPr="003131B6">
        <w:rPr>
          <w:rFonts w:ascii="Calibri" w:hAnsi="Calibri" w:cs="Calibri"/>
          <w:color w:val="000000" w:themeColor="text1"/>
        </w:rPr>
        <w:t>:GFP</w:t>
      </w:r>
      <w:proofErr w:type="gramEnd"/>
      <w:r w:rsidRPr="003131B6">
        <w:rPr>
          <w:rFonts w:ascii="Calibri" w:hAnsi="Calibri" w:cs="Calibri"/>
          <w:color w:val="000000" w:themeColor="text1"/>
        </w:rPr>
        <w:t xml:space="preserve"> signal intensifies. Therefore, when setting the initial imaging parameters, the exposure and laser power should be reduced to </w:t>
      </w:r>
      <w:proofErr w:type="spellStart"/>
      <w:r w:rsidRPr="003131B6">
        <w:rPr>
          <w:rFonts w:ascii="Calibri" w:hAnsi="Calibri" w:cs="Calibri"/>
          <w:color w:val="000000" w:themeColor="text1"/>
        </w:rPr>
        <w:t>undersaturate</w:t>
      </w:r>
      <w:proofErr w:type="spellEnd"/>
      <w:r w:rsidRPr="003131B6">
        <w:rPr>
          <w:rFonts w:ascii="Calibri" w:hAnsi="Calibri" w:cs="Calibri"/>
          <w:color w:val="000000" w:themeColor="text1"/>
        </w:rPr>
        <w:t xml:space="preserve"> the image. This will prevent the </w:t>
      </w:r>
      <w:r w:rsidR="00B50269" w:rsidRPr="003131B6">
        <w:rPr>
          <w:rFonts w:ascii="Calibri" w:hAnsi="Calibri" w:cs="Calibri"/>
          <w:color w:val="000000" w:themeColor="text1"/>
        </w:rPr>
        <w:t xml:space="preserve">image from becoming oversaturated as the </w:t>
      </w:r>
      <w:r w:rsidR="00114074" w:rsidRPr="003131B6">
        <w:rPr>
          <w:rFonts w:ascii="Calibri" w:hAnsi="Calibri" w:cs="Calibri"/>
          <w:color w:val="000000" w:themeColor="text1"/>
        </w:rPr>
        <w:t>Rx</w:t>
      </w:r>
      <w:proofErr w:type="gramStart"/>
      <w:r w:rsidR="00114074" w:rsidRPr="003131B6">
        <w:rPr>
          <w:rFonts w:ascii="Calibri" w:hAnsi="Calibri" w:cs="Calibri"/>
          <w:color w:val="000000" w:themeColor="text1"/>
        </w:rPr>
        <w:t>3</w:t>
      </w:r>
      <w:r w:rsidR="00B50269" w:rsidRPr="003131B6">
        <w:rPr>
          <w:rFonts w:ascii="Calibri" w:hAnsi="Calibri" w:cs="Calibri"/>
          <w:color w:val="000000" w:themeColor="text1"/>
        </w:rPr>
        <w:t>:</w:t>
      </w:r>
      <w:r w:rsidR="00B50269" w:rsidRPr="003131B6">
        <w:rPr>
          <w:rFonts w:ascii="Calibri" w:hAnsi="Calibri" w:cs="Calibri"/>
        </w:rPr>
        <w:t>GFP</w:t>
      </w:r>
      <w:proofErr w:type="gramEnd"/>
      <w:r w:rsidR="00B50269" w:rsidRPr="003131B6">
        <w:rPr>
          <w:rFonts w:ascii="Calibri" w:hAnsi="Calibri" w:cs="Calibri"/>
        </w:rPr>
        <w:t xml:space="preserve"> </w:t>
      </w:r>
      <w:r w:rsidR="00114074" w:rsidRPr="003131B6">
        <w:rPr>
          <w:rFonts w:ascii="Calibri" w:hAnsi="Calibri" w:cs="Calibri"/>
        </w:rPr>
        <w:t>gets brighter over time</w:t>
      </w:r>
      <w:r w:rsidR="00B50269" w:rsidRPr="003131B6">
        <w:rPr>
          <w:rFonts w:ascii="Calibri" w:hAnsi="Calibri" w:cs="Calibri"/>
        </w:rPr>
        <w:t xml:space="preserve">. Modifications can be made to correct for undersaturation in image </w:t>
      </w:r>
      <w:proofErr w:type="gramStart"/>
      <w:r w:rsidR="00B50269" w:rsidRPr="003131B6">
        <w:rPr>
          <w:rFonts w:ascii="Calibri" w:hAnsi="Calibri" w:cs="Calibri"/>
        </w:rPr>
        <w:t>processing</w:t>
      </w:r>
      <w:proofErr w:type="gramEnd"/>
      <w:r w:rsidR="00B50269" w:rsidRPr="003131B6">
        <w:rPr>
          <w:rFonts w:ascii="Calibri" w:hAnsi="Calibri" w:cs="Calibri"/>
        </w:rPr>
        <w:t xml:space="preserve"> but oversaturation cannot be corrected after the image</w:t>
      </w:r>
      <w:r w:rsidR="00114074" w:rsidRPr="003131B6">
        <w:rPr>
          <w:rFonts w:ascii="Calibri" w:hAnsi="Calibri" w:cs="Calibri"/>
        </w:rPr>
        <w:t>s</w:t>
      </w:r>
      <w:r w:rsidR="00B50269" w:rsidRPr="003131B6">
        <w:rPr>
          <w:rFonts w:ascii="Calibri" w:hAnsi="Calibri" w:cs="Calibri"/>
        </w:rPr>
        <w:t xml:space="preserve"> ha</w:t>
      </w:r>
      <w:r w:rsidR="00114074" w:rsidRPr="003131B6">
        <w:rPr>
          <w:rFonts w:ascii="Calibri" w:hAnsi="Calibri" w:cs="Calibri"/>
        </w:rPr>
        <w:t>ve</w:t>
      </w:r>
      <w:r w:rsidR="00B50269" w:rsidRPr="003131B6">
        <w:rPr>
          <w:rFonts w:ascii="Calibri" w:hAnsi="Calibri" w:cs="Calibri"/>
        </w:rPr>
        <w:t xml:space="preserve"> been </w:t>
      </w:r>
      <w:r w:rsidR="00114074" w:rsidRPr="003131B6">
        <w:rPr>
          <w:rFonts w:ascii="Calibri" w:hAnsi="Calibri" w:cs="Calibri"/>
        </w:rPr>
        <w:t>acquired</w:t>
      </w:r>
      <w:r w:rsidR="00B50269" w:rsidRPr="003131B6">
        <w:rPr>
          <w:rFonts w:ascii="Calibri" w:hAnsi="Calibri" w:cs="Calibri"/>
        </w:rPr>
        <w:t>.</w:t>
      </w:r>
    </w:p>
    <w:p w14:paraId="62D6EA9B" w14:textId="77777777" w:rsidR="004E40C1" w:rsidRPr="003131B6" w:rsidRDefault="004E40C1" w:rsidP="003131B6">
      <w:pPr>
        <w:jc w:val="both"/>
        <w:rPr>
          <w:rFonts w:ascii="Calibri" w:hAnsi="Calibri" w:cs="Calibri"/>
        </w:rPr>
      </w:pPr>
    </w:p>
    <w:p w14:paraId="045B847C" w14:textId="39F8EA8C" w:rsidR="00892C80" w:rsidRPr="003131B6" w:rsidRDefault="00246124" w:rsidP="003131B6">
      <w:pPr>
        <w:jc w:val="both"/>
        <w:rPr>
          <w:rFonts w:ascii="Calibri" w:hAnsi="Calibri" w:cs="Calibri"/>
        </w:rPr>
      </w:pPr>
      <w:r w:rsidRPr="003131B6">
        <w:rPr>
          <w:rFonts w:ascii="Calibri" w:hAnsi="Calibri" w:cs="Calibri"/>
        </w:rPr>
        <w:t>There are a few additional modifications that can be made to this protocol that may be advantageous to some projects that are not described in this paper. For example, it is possible to set up Multiview imaging in</w:t>
      </w:r>
      <w:r w:rsidR="00B06919" w:rsidRPr="003131B6">
        <w:rPr>
          <w:rFonts w:ascii="Calibri" w:hAnsi="Calibri" w:cs="Calibri"/>
        </w:rPr>
        <w:t xml:space="preserve"> the</w:t>
      </w:r>
      <w:r w:rsidRPr="003131B6">
        <w:rPr>
          <w:rFonts w:ascii="Calibri" w:hAnsi="Calibri" w:cs="Calibri"/>
        </w:rPr>
        <w:t xml:space="preserve"> image acquisition set up. This parameter would allow multiple embryos at different positions along the y-axis to be </w:t>
      </w:r>
      <w:r w:rsidR="00E66436" w:rsidRPr="003131B6">
        <w:rPr>
          <w:rFonts w:ascii="Calibri" w:hAnsi="Calibri" w:cs="Calibri"/>
        </w:rPr>
        <w:t xml:space="preserve">sequentially </w:t>
      </w:r>
      <w:r w:rsidRPr="003131B6">
        <w:rPr>
          <w:rFonts w:ascii="Calibri" w:hAnsi="Calibri" w:cs="Calibri"/>
        </w:rPr>
        <w:t xml:space="preserve">imaged </w:t>
      </w:r>
      <w:r w:rsidR="00E66436" w:rsidRPr="003131B6">
        <w:rPr>
          <w:rFonts w:ascii="Calibri" w:hAnsi="Calibri" w:cs="Calibri"/>
        </w:rPr>
        <w:t>at each time interval.</w:t>
      </w:r>
      <w:r w:rsidRPr="003131B6">
        <w:rPr>
          <w:rFonts w:ascii="Calibri" w:hAnsi="Calibri" w:cs="Calibri"/>
        </w:rPr>
        <w:t xml:space="preserve"> </w:t>
      </w:r>
      <w:r w:rsidR="00E66436" w:rsidRPr="003131B6">
        <w:rPr>
          <w:rFonts w:ascii="Calibri" w:hAnsi="Calibri" w:cs="Calibri"/>
        </w:rPr>
        <w:t>While adding complexity to the data set, it would increase the rate of data collection. Additionally, in terms of image processing, i</w:t>
      </w:r>
      <w:r w:rsidR="006B0FA2" w:rsidRPr="003131B6">
        <w:rPr>
          <w:rFonts w:ascii="Calibri" w:hAnsi="Calibri" w:cs="Calibri"/>
        </w:rPr>
        <w:t xml:space="preserve">t is possible to quantify the </w:t>
      </w:r>
      <w:r w:rsidR="00114074" w:rsidRPr="003131B6">
        <w:rPr>
          <w:rFonts w:ascii="Calibri" w:hAnsi="Calibri" w:cs="Calibri"/>
        </w:rPr>
        <w:t>eye f</w:t>
      </w:r>
      <w:r w:rsidR="006B0FA2" w:rsidRPr="003131B6">
        <w:rPr>
          <w:rFonts w:ascii="Calibri" w:hAnsi="Calibri" w:cs="Calibri"/>
        </w:rPr>
        <w:t>ield by other parameters.</w:t>
      </w:r>
      <w:r w:rsidR="00E66436" w:rsidRPr="003131B6">
        <w:rPr>
          <w:rFonts w:ascii="Calibri" w:hAnsi="Calibri" w:cs="Calibri"/>
        </w:rPr>
        <w:t xml:space="preserve"> Here</w:t>
      </w:r>
      <w:r w:rsidR="00A417D8">
        <w:rPr>
          <w:rFonts w:ascii="Calibri" w:hAnsi="Calibri" w:cs="Calibri"/>
        </w:rPr>
        <w:t>,</w:t>
      </w:r>
      <w:r w:rsidR="00E66436" w:rsidRPr="003131B6">
        <w:rPr>
          <w:rFonts w:ascii="Calibri" w:hAnsi="Calibri" w:cs="Calibri"/>
        </w:rPr>
        <w:t xml:space="preserve"> </w:t>
      </w:r>
      <w:r w:rsidR="006E5021" w:rsidRPr="003131B6">
        <w:rPr>
          <w:rFonts w:ascii="Calibri" w:hAnsi="Calibri" w:cs="Calibri"/>
        </w:rPr>
        <w:t>we</w:t>
      </w:r>
      <w:r w:rsidR="00E66436" w:rsidRPr="003131B6">
        <w:rPr>
          <w:rFonts w:ascii="Calibri" w:hAnsi="Calibri" w:cs="Calibri"/>
        </w:rPr>
        <w:t xml:space="preserve"> described how to quantify the data in terms of the </w:t>
      </w:r>
      <w:r w:rsidR="00114074" w:rsidRPr="003131B6">
        <w:rPr>
          <w:rFonts w:ascii="Calibri" w:hAnsi="Calibri" w:cs="Calibri"/>
        </w:rPr>
        <w:t xml:space="preserve">eye field </w:t>
      </w:r>
      <w:r w:rsidR="00E66436" w:rsidRPr="003131B6">
        <w:rPr>
          <w:rFonts w:ascii="Calibri" w:hAnsi="Calibri" w:cs="Calibri"/>
        </w:rPr>
        <w:t xml:space="preserve">volume. </w:t>
      </w:r>
      <w:r w:rsidR="006E5021" w:rsidRPr="003131B6">
        <w:rPr>
          <w:rFonts w:ascii="Calibri" w:hAnsi="Calibri" w:cs="Calibri"/>
        </w:rPr>
        <w:lastRenderedPageBreak/>
        <w:t>Alternatively</w:t>
      </w:r>
      <w:r w:rsidR="002E3B44" w:rsidRPr="003131B6">
        <w:rPr>
          <w:rFonts w:ascii="Calibri" w:hAnsi="Calibri" w:cs="Calibri"/>
        </w:rPr>
        <w:t>,</w:t>
      </w:r>
      <w:r w:rsidR="00E66436" w:rsidRPr="003131B6">
        <w:rPr>
          <w:rFonts w:ascii="Calibri" w:hAnsi="Calibri" w:cs="Calibri"/>
        </w:rPr>
        <w:t xml:space="preserve"> a pipeline could be made to quantify and track individual cells</w:t>
      </w:r>
      <w:r w:rsidR="00B50269" w:rsidRPr="003131B6">
        <w:rPr>
          <w:rFonts w:ascii="Calibri" w:hAnsi="Calibri" w:cs="Calibri"/>
        </w:rPr>
        <w:t xml:space="preserve"> or determine the rate of optic vesicle evagination</w:t>
      </w:r>
      <w:r w:rsidR="00E66436" w:rsidRPr="003131B6">
        <w:rPr>
          <w:rFonts w:ascii="Calibri" w:hAnsi="Calibri" w:cs="Calibri"/>
        </w:rPr>
        <w:t>.</w:t>
      </w:r>
    </w:p>
    <w:p w14:paraId="626A33CE" w14:textId="0B0F0DDF" w:rsidR="00892C80" w:rsidRPr="003131B6" w:rsidRDefault="00892C80" w:rsidP="003131B6">
      <w:pPr>
        <w:jc w:val="both"/>
        <w:rPr>
          <w:rFonts w:ascii="Calibri" w:hAnsi="Calibri" w:cs="Calibri"/>
        </w:rPr>
      </w:pPr>
    </w:p>
    <w:p w14:paraId="5B93D936" w14:textId="69AB8913" w:rsidR="00C92D3B" w:rsidRPr="003131B6" w:rsidRDefault="00235161" w:rsidP="003131B6">
      <w:pPr>
        <w:jc w:val="both"/>
        <w:rPr>
          <w:rFonts w:ascii="Calibri" w:hAnsi="Calibri" w:cs="Calibri"/>
        </w:rPr>
      </w:pPr>
      <w:r w:rsidRPr="003131B6">
        <w:rPr>
          <w:rFonts w:ascii="Calibri" w:hAnsi="Calibri" w:cs="Calibri"/>
        </w:rPr>
        <w:t xml:space="preserve">As previously mentioned, both confocal and </w:t>
      </w:r>
      <w:proofErr w:type="spellStart"/>
      <w:r w:rsidR="006E5021" w:rsidRPr="003131B6">
        <w:rPr>
          <w:rFonts w:ascii="Calibri" w:hAnsi="Calibri" w:cs="Calibri"/>
        </w:rPr>
        <w:t>L</w:t>
      </w:r>
      <w:r w:rsidRPr="003131B6">
        <w:rPr>
          <w:rFonts w:ascii="Calibri" w:hAnsi="Calibri" w:cs="Calibri"/>
        </w:rPr>
        <w:t>ightsheet</w:t>
      </w:r>
      <w:proofErr w:type="spellEnd"/>
      <w:r w:rsidRPr="003131B6">
        <w:rPr>
          <w:rFonts w:ascii="Calibri" w:hAnsi="Calibri" w:cs="Calibri"/>
        </w:rPr>
        <w:t xml:space="preserve"> microscopy have been used to perform time-lapse imaging studies of zebrafish. </w:t>
      </w:r>
      <w:proofErr w:type="spellStart"/>
      <w:r w:rsidR="00AA4DBA" w:rsidRPr="003131B6">
        <w:rPr>
          <w:rFonts w:ascii="Calibri" w:hAnsi="Calibri" w:cs="Calibri"/>
        </w:rPr>
        <w:t>Lightsheet</w:t>
      </w:r>
      <w:proofErr w:type="spellEnd"/>
      <w:r w:rsidR="00AA4DBA" w:rsidRPr="003131B6">
        <w:rPr>
          <w:rFonts w:ascii="Calibri" w:hAnsi="Calibri" w:cs="Calibri"/>
        </w:rPr>
        <w:t xml:space="preserve"> was specifically chosen for this project due to</w:t>
      </w:r>
      <w:r w:rsidR="00BC106F" w:rsidRPr="003131B6">
        <w:rPr>
          <w:rFonts w:ascii="Calibri" w:hAnsi="Calibri" w:cs="Calibri"/>
        </w:rPr>
        <w:t xml:space="preserve"> its superior ability to image through a thick (&gt;1 mm) sample,</w:t>
      </w:r>
      <w:r w:rsidR="00AA4DBA" w:rsidRPr="003131B6">
        <w:rPr>
          <w:rFonts w:ascii="Calibri" w:hAnsi="Calibri" w:cs="Calibri"/>
        </w:rPr>
        <w:t xml:space="preserve"> </w:t>
      </w:r>
      <w:r w:rsidR="00BC106F" w:rsidRPr="003131B6">
        <w:rPr>
          <w:rFonts w:ascii="Calibri" w:hAnsi="Calibri" w:cs="Calibri"/>
        </w:rPr>
        <w:t>because it is</w:t>
      </w:r>
      <w:r w:rsidR="00AA4DBA" w:rsidRPr="003131B6">
        <w:rPr>
          <w:rFonts w:ascii="Calibri" w:hAnsi="Calibri" w:cs="Calibri"/>
        </w:rPr>
        <w:t xml:space="preserve"> equipped with an incubation unit to maintain an ideal </w:t>
      </w:r>
      <w:r w:rsidR="006E5021" w:rsidRPr="003131B6">
        <w:rPr>
          <w:rFonts w:ascii="Calibri" w:hAnsi="Calibri" w:cs="Calibri"/>
        </w:rPr>
        <w:t xml:space="preserve">temperature </w:t>
      </w:r>
      <w:r w:rsidR="00AA4DBA" w:rsidRPr="003131B6">
        <w:rPr>
          <w:rFonts w:ascii="Calibri" w:hAnsi="Calibri" w:cs="Calibri"/>
        </w:rPr>
        <w:t>environment for the zebrafish embryo</w:t>
      </w:r>
      <w:r w:rsidR="00BC106F" w:rsidRPr="003131B6">
        <w:rPr>
          <w:rFonts w:ascii="Calibri" w:hAnsi="Calibri" w:cs="Calibri"/>
        </w:rPr>
        <w:t>, and because its ability</w:t>
      </w:r>
      <w:r w:rsidRPr="003131B6">
        <w:rPr>
          <w:rFonts w:ascii="Calibri" w:hAnsi="Calibri" w:cs="Calibri"/>
        </w:rPr>
        <w:t xml:space="preserve"> to image at a faster rate than confocal microscop</w:t>
      </w:r>
      <w:r w:rsidR="00BC106F" w:rsidRPr="003131B6">
        <w:rPr>
          <w:rFonts w:ascii="Calibri" w:hAnsi="Calibri" w:cs="Calibri"/>
        </w:rPr>
        <w:t xml:space="preserve">y </w:t>
      </w:r>
      <w:r w:rsidRPr="003131B6">
        <w:rPr>
          <w:rFonts w:ascii="Calibri" w:hAnsi="Calibri" w:cs="Calibri"/>
        </w:rPr>
        <w:t>allow</w:t>
      </w:r>
      <w:r w:rsidR="00BC106F" w:rsidRPr="003131B6">
        <w:rPr>
          <w:rFonts w:ascii="Calibri" w:hAnsi="Calibri" w:cs="Calibri"/>
        </w:rPr>
        <w:t>s</w:t>
      </w:r>
      <w:r w:rsidRPr="003131B6">
        <w:rPr>
          <w:rFonts w:ascii="Calibri" w:hAnsi="Calibri" w:cs="Calibri"/>
        </w:rPr>
        <w:t xml:space="preserve"> for </w:t>
      </w:r>
      <w:r w:rsidR="00E606EA" w:rsidRPr="003131B6">
        <w:rPr>
          <w:rFonts w:ascii="Calibri" w:hAnsi="Calibri" w:cs="Calibri"/>
        </w:rPr>
        <w:t xml:space="preserve">image acquisition at the </w:t>
      </w:r>
      <w:r w:rsidR="00DD71FA" w:rsidRPr="003131B6">
        <w:rPr>
          <w:rFonts w:ascii="Calibri" w:hAnsi="Calibri" w:cs="Calibri"/>
        </w:rPr>
        <w:t>numerous</w:t>
      </w:r>
      <w:r w:rsidRPr="003131B6">
        <w:rPr>
          <w:rFonts w:ascii="Calibri" w:hAnsi="Calibri" w:cs="Calibri"/>
        </w:rPr>
        <w:t xml:space="preserve"> time interval</w:t>
      </w:r>
      <w:r w:rsidR="006104BF" w:rsidRPr="003131B6">
        <w:rPr>
          <w:rFonts w:ascii="Calibri" w:hAnsi="Calibri" w:cs="Calibri"/>
        </w:rPr>
        <w:t>s required for this protocol</w:t>
      </w:r>
      <w:r w:rsidR="00E606EA" w:rsidRPr="003131B6">
        <w:rPr>
          <w:rFonts w:ascii="Calibri" w:hAnsi="Calibri" w:cs="Calibri"/>
        </w:rPr>
        <w:t xml:space="preserve"> no accompanying damage or photobleaching of the embryo</w:t>
      </w:r>
      <w:r w:rsidR="00C6703F" w:rsidRPr="003131B6">
        <w:rPr>
          <w:rFonts w:ascii="Calibri" w:hAnsi="Calibri" w:cs="Calibri"/>
        </w:rPr>
        <w:fldChar w:fldCharType="begin" w:fldLock="1"/>
      </w:r>
      <w:r w:rsidR="005A6A9B" w:rsidRPr="003131B6">
        <w:rPr>
          <w:rFonts w:ascii="Calibri" w:hAnsi="Calibri" w:cs="Calibri"/>
        </w:rPr>
        <w:instrText>ADDIN CSL_CITATION {"citationItems":[{"id":"ITEM-1","itemData":{"DOI":"10.1126/science.1100035","ISSN":"00368075","PMID":"15310904","abstract":"Large, living biological specimens present challenges to existing optical imaging techniques because of their absorptive and scattering properties. We developed selective plane illumination microscopy (SPIM) to generate multidimensional images of samples up to a few millimeters in size. The system combines two-dimensional illumination with orthogonal camera-based detection to achieve high-resolution, optically sectioned imaging throughout the sample, with minimal photodamage and at speeds capable of capturing transient biological phenomena. We used SPIM to visualize all muscles in vivo in the transgenic Medaka line Arnie, which expresses green fluorescent protein in muscle tissue. We also demonstrate that SPIM can be applied to visualize the embryogenesis of the relatively opaque Drosophila melanogaster in vivo.","author":[{"dropping-particle":"","family":"Huisken","given":"Jan","non-dropping-particle":"","parse-names":false,"suffix":""},{"dropping-particle":"","family":"Swoger","given":"Jim","non-dropping-particle":"","parse-names":false,"suffix":""},{"dropping-particle":"","family":"Bene","given":"Filippo","non-dropping-particle":"Del","parse-names":false,"suffix":""},{"dropping-particle":"","family":"Wittbrodt","given":"Joachim","non-dropping-particle":"","parse-names":false,"suffix":""},{"dropping-particle":"","family":"Stelzer","given":"Ernst H.K.","non-dropping-particle":"","parse-names":false,"suffix":""}],"container-title":"Science","id":"ITEM-1","issue":"5686","issued":{"date-parts":[["2004","8","13"]]},"page":"1007-1009","title":"Optical sectioning deep inside live embryos by selective plane illumination microscopy","type":"article-journal","volume":"305"},"uris":["http://www.mendeley.com/documents/?uuid=200b64d6-ca99-32d3-9e11-c46c0bf81f42"]},{"id":"ITEM-2","itemData":{"DOI":"10.3791/53966","ISSN":"1940087X","PMID":"27167079","abstract":"Light sheet fluorescence microscopy (LSFM) is gaining more and more popularity as a method to image embryonic development. The main advantages of LSFM compared to confocal systems are its low phototoxicity, gentle mounting strategies, fast acquisition with high signal to noise ratio and the possibility of imaging samples from various angles (views) for long periods of time. Imaging from multiple views unleashes the full potential of LSFM, but at the same time it can create terabyte-sized datasets. Processing such datasets is the biggest challenge of using LSFM. In this protocol we outline some solutions to this problem. Until recently, LSFM was mostly performed in laboratories that had the expertise to build and operate their own light sheet microscopes. However, in the last three years several commercial implementations of LSFM became available, which are multipurpose and easy to use for any developmental biologist. This article is primarily directed to those researchers, who are not LSFM technology developers, but want to employ LSFM as a tool to answer specific developmental biology questions. Here, we use imaging of zebrafish eye development as an example to introduce the reader to LSFM technology and we demonstrate applications of LSFM across multiple spatial and temporal scales. This article describes a complete experimental protocol starting with the mounting of zebrafish embryos for LSFM. We then outline the options for imaging using the commercially available light sheet microscope. Importantly, we also explain a pipeline for subsequent registration and fusion of multiview datasets using an open source solution implemented as a Fiji plugin. While this protocol focuses on imaging the developing zebrafish eye and processing data from a particular imaging setup, most of the insights and troubleshooting suggestions presented here are of general use and the protocol can be adapted to a variety of light sheet microscopy experiments.","author":[{"dropping-particle":"","family":"Icha","given":"Jaroslav","non-dropping-particle":"","parse-names":false,"suffix":""},{"dropping-particle":"","family":"Schmied","given":"Christopher","non-dropping-particle":"","parse-names":false,"suffix":""},{"dropping-particle":"","family":"Sidhaye","given":"Jaydeep","non-dropping-particle":"","parse-names":false,"suffix":""},{"dropping-particle":"","family":"Tomancak","given":"Pavel","non-dropping-particle":"","parse-names":false,"suffix":""},{"dropping-particle":"","family":"Preibisch","given":"Stephan","non-dropping-particle":"","parse-names":false,"suffix":""},{"dropping-particle":"","family":"Norden","given":"Caren","non-dropping-particle":"","parse-names":false,"suffix":""}],"container-title":"Journal of Visualized Experiments","id":"ITEM-2","issue":"110","issued":{"date-parts":[["2016","4","10"]]},"publisher":"Journal of Visualized Experiments","title":"Using light sheet fluorescence microscopy to image zebrafish eye development","type":"article-journal","volume":"2016"},"uris":["http://www.mendeley.com/documents/?uuid=7a4f60ca-de87-3ab9-86c6-3e62b86d772a"]},{"id":"ITEM-3","itemData":{"DOI":"10.1002/jbio.201200144","ISSN":"1864063X","PMID":"23242824","abstract":"The combination of genetically encoded fluorescent proteins and three-dimensional imaging enables cell-type-specific studies of embryogenesis. Light sheet microscopy, in which fluorescence excitation is provided by a plane of laser light, is an appealing approach to live imaging due to its high speed and efficient use of photons. While the advantages of rapid imaging are apparent from recent work, the importance of low light levels to studies of development is not well established. We examine the zebrafish opercle, a craniofacial bone that exhibits pronounced shape changes at early developmental stages, using both spinning disk confocal and light sheet microscopies of fluorescent osteoblast cells. We find normal and aberrant opercle morphologies for specimens imaged with short time intervals using light sheet and spinning disk confocal microscopies, respectively, under equivalent exposure conditions over developmentally-relevant time scales. Quantification of shapes reveals that the differently imaged specimens travel along distinct trajectories in morphological space. © 2013 WILEY-VCH Verlag GmbH &amp; Co. KGaA, Weinheim.","author":[{"dropping-particle":"","family":"Jemielita","given":"Matthew","non-dropping-particle":"","parse-names":false,"suffix":""},{"dropping-particle":"","family":"Taormina","given":"Michael J.","non-dropping-particle":"","parse-names":false,"suffix":""},{"dropping-particle":"","family":"Delaurier","given":"April","non-dropping-particle":"","parse-names":false,"suffix":""},{"dropping-particle":"","family":"Kimmel","given":"Charles B.","non-dropping-particle":"","parse-names":false,"suffix":""},{"dropping-particle":"","family":"Parthasarathy","given":"Raghuveer","non-dropping-particle":"","parse-names":false,"suffix":""}],"container-title":"Journal of Biophotonics","id":"ITEM-3","issue":"11-12","issued":{"date-parts":[["2013","12"]]},"page":"920-928","title":"Comparing phototoxicity during the development of a zebrafish craniofacial bone using confocal and light sheet fluorescence microscopy techniques","type":"article-journal","volume":"6"},"uris":["http://www.mendeley.com/documents/?uuid=27a7326c-7893-3640-a31f-fefe1c0b1a3e"]},{"id":"ITEM-4","itemData":{"DOI":"10.1016/j.conb.2011.08.003","ISSN":"09594388","PMID":"21925871","abstract":"Light sheet microscopy is a versatile imaging technique with a unique combination of capabilities. It provides high imaging speed, high signal-to-noise ratio and low levels of photobleaching and phototoxic effects. These properties are crucial in a wide range of applications in the life sciences, from live imaging of fast dynamic processes in single cells to long-term observation of developmental dynamics in entire large organisms. When combined with tissue clearing methods, light sheet microscopy furthermore allows rapid imaging of large specimens with excellent coverage and high spatial resolution. Even samples up to the size of entire mammalian brains can be efficiently recorded and quantitatively analyzed.Here, we provide an overview of the history of light sheet microscopy, review the development of tissue clearing methods, and discuss recent technical breakthroughs that have the potential to influence the future direction of the field. © 2011 Elsevier Ltd.","author":[{"dropping-particle":"","family":"Keller","given":"Philipp J.","non-dropping-particle":"","parse-names":false,"suffix":""},{"dropping-particle":"","family":"Dodt","given":"Hans Ulrich","non-dropping-particle":"","parse-names":false,"suffix":""}],"container-title":"Current Opinion in Neurobiology","id":"ITEM-4","issue":"1","issued":{"date-parts":[["2012","2"]]},"page":"138-143","title":"Light sheet microscopy of living or cleared specimens","type":"article","volume":"22"},"uris":["http://www.mendeley.com/documents/?uuid=ef63dce5-b63f-3aa4-babe-f1a42cd2a46b"]},{"id":"ITEM-5","itemData":{"DOI":"10.1007/s00441-015-2144-5","ISSN":"14320878","PMID":"25743693","abstract":"In light sheet-based fluorescence microscopy (LSFM), only the focal plane is illuminated by a laser light sheet. Hence, only the fluorophores within a thin volume of the specimen are excited. This reduces photo-bleaching and photo-toxic effects by several orders of magnitude compared with any other form of microscopy. Therefore, LSFM (aka single/selective-plane illumination microscopy [SPIM] or digitally scanned light sheet microscopy [DSLM]) is the technique of choice for the three-dimensional imaging of live or fixed and of small or large three-dimensional specimens. The parallel recording of millions of pixels with modern cameras provides an extremely fast acquisition speed. Recent developments address the penetration depth, the resolution and the recording speed of LSFM. The impact of LSFM on research areas such as three-dimensional cell cultures, neurosciences, plant biology and developmental biology is increasing at a rapid pace. The development of high-throughput LSFM is the next leap forward, allowing the application of LSFM in toxicology and drug discovery screening.","author":[{"dropping-particle":"","family":"Pampaloni","given":"Francesco","non-dropping-particle":"","parse-names":false,"suffix":""},{"dropping-particle":"","family":"Chang","given":"Bo Jui","non-dropping-particle":"","parse-names":false,"suffix":""},{"dropping-particle":"","family":"Stelzer","given":"Ernst H.K.","non-dropping-particle":"","parse-names":false,"suffix":""}],"container-title":"Cell and Tissue Research","id":"ITEM-5","issue":"1","issued":{"date-parts":[["2015","4","1"]]},"page":"129-141","publisher":"Springer Verlag","title":"Light sheet-based fluorescence microscopy (LSFM) for the quantitative imaging of cells and tissues","type":"article","volume":"360"},"uris":["http://www.mendeley.com/documents/?uuid=1896865f-08e3-38ae-ac80-cb8a51806482"]},{"id":"ITEM-6","itemData":{"DOI":"10.1038/nrm3786","ISSN":"14710080","PMID":"24739741","abstract":"With the advent of imaging probes and live microscopy, developmental biologists have markedly extended our understanding of the molecular and cellular details of embryonic development. To fully comprehend the complex mechanistic framework that forms the developing organism, quantitative studies with high fidelity in space and time are now required. We discuss how integrating established, newly introduced and future imaging tools with quantitative analysis will ensure that imaging can fulfil its promise to elucidate how new life begins. © 2014 Macmillan Publishers Limited.","author":[{"dropping-particle":"","family":"Pantazis","given":"Periklis","non-dropping-particle":"","parse-names":false,"suffix":""},{"dropping-particle":"","family":"Supatto","given":"Willy","non-dropping-particle":"","parse-names":false,"suffix":""}],"container-title":"Nature Reviews Molecular Cell Biology","id":"ITEM-6","issue":"5","issued":{"date-parts":[["2014"]]},"page":"327-339","publisher":"Nature Publishing Group","title":"Advances in whole-embryo imaging: A quantitative transition is underway","type":"article","volume":"15"},"uris":["http://www.mendeley.com/documents/?uuid=5a3b9b2a-05d9-3fb7-a798-e7dd0fbe8d82"]},{"id":"ITEM-7","itemData":{"DOI":"10.14348/molcells.2015.0160","ISSN":"02191032","PMID":"26429501","abstract":"Precise 3D spatial mapping of cells and their connections within living tissues is required to fully understand developmental processes and neural activities. Zebrafish embryos are relatively small and optically transparent, making them the vertebrate model of choice for live in vivo imaging. However, embryonic brains cannot be imaged in their entirety by confocal or two-photon microscopy due to limitations in optical range and scanning speed. Here, we use light-sheet fluorescence microscopy to overcome these limitations and image the entire head of live transgenic zebrafish embryos. We simultaneously imaged cranial neurons and blood vessels during embryogenesis, generating comprehensive 3D maps that provide insight into the coordinated morphogenesis of the nervous system and vasculature during early development. In addition, blood cells circulating through the entire head, vagal and cardiac vasculature were also visualized at high resolution in a 3D movie. These data provide the foundation for the construction of a complete 4D atlas of zebrafish embryogenesis and neural activity.","author":[{"dropping-particle":"","family":"Park","given":"Ok Kyu","non-dropping-particle":"","parse-names":false,"suffix":""},{"dropping-particle":"","family":"Kwak","given":"Jina","non-dropping-particle":"","parse-names":false,"suffix":""},{"dropping-particle":"","family":"Jung","given":"Yoo Jung","non-dropping-particle":"","parse-names":false,"suffix":""},{"dropping-particle":"","family":"Kim","given":"Young Ho","non-dropping-particle":"","parse-names":false,"suffix":""},{"dropping-particle":"","family":"Hong","given":"Hyun Seok","non-dropping-particle":"","parse-names":false,"suffix":""},{"dropping-particle":"","family":"Hwang","given":"Byung Joon","non-dropping-particle":"","parse-names":false,"suffix":""},{"dropping-particle":"","family":"Kwon","given":"Seung Hae","non-dropping-particle":"","parse-names":false,"suffix":""},{"dropping-particle":"","family":"Kee","given":"Yun","non-dropping-particle":"","parse-names":false,"suffix":""}],"container-title":"Molecules and Cells","id":"ITEM-7","issue":"11","issued":{"date-parts":[["2015"]]},"page":"975-981","publisher":"Korean Society for Molecular and Cellular Biology","title":"3D light-sheet fluorescence microscopy of cranial neurons and vasculature during zebrafish embryogenesis","type":"article-journal","volume":"38"},"uris":["http://www.mendeley.com/documents/?uuid=073601e7-a308-32dd-b4f4-e1285cc921a9"]},{"id":"ITEM-8","itemData":{"DOI":"10.1038/nbt.3708","ISSN":"15461696","PMID":"27798562","abstract":"Optimal image quality in light-sheet microscopy requires a perfect overlap between the illuminating light sheet and the focal plane of the detection objective. However, mismatches between the light-sheet and detection planes are common owing to the spatiotemporally varying optical properties of living specimens. Here we present the AutoPilot framework, an automated method for spatiotemporally adaptive imaging that integrates (i) a multi-view light-sheet microscope capable of digitally translating and rotating light-sheet and detection planes in three dimensions and (ii) a computational method that continuously optimizes spatial resolution across the specimen volume in real time. We demonstrate long-term adaptive imaging of entire developing zebrafish (Danio rerio) and Drosophila melanogaster embryos and perform adaptive whole-brain functional imaging in larval zebrafish. Our method improves spatial resolution and signal strength two to five-fold, recovers cellular and sub-cellular structures in many regions that are not resolved by non-adaptive imaging, adapts to spatiotemporal dynamics of genetically encoded fluorescent markers and robustly optimizes imaging performance during large-scale morphogenetic changes in living organisms.","author":[{"dropping-particle":"","family":"Royer","given":"Loïc A.","non-dropping-particle":"","parse-names":false,"suffix":""},{"dropping-particle":"","family":"Lemon","given":"William C.","non-dropping-particle":"","parse-names":false,"suffix":""},{"dropping-particle":"","family":"Chhetri","given":"Raghav K.","non-dropping-particle":"","parse-names":false,"suffix":""},{"dropping-particle":"","family":"Wan","given":"Yinan","non-dropping-particle":"","parse-names":false,"suffix":""},{"dropping-particle":"","family":"Coleman","given":"Michael","non-dropping-particle":"","parse-names":false,"suffix":""},{"dropping-particle":"","family":"Myers","given":"Eugene W.","non-dropping-particle":"","parse-names":false,"suffix":""},{"dropping-particle":"","family":"Keller","given":"Philipp J.","non-dropping-particle":"","parse-names":false,"suffix":""}],"container-title":"Nature Biotechnology","id":"ITEM-8","issue":"12","issued":{"date-parts":[["2016","12","1"]]},"page":"1267-1278","publisher":"Nature Publishing Group","title":"Adaptive light-sheet microscopy for long-term, high-resolution imaging in living organisms","type":"article-journal","volume":"34"},"uris":["http://www.mendeley.com/documents/?uuid=65bb79c2-25a4-36d6-af74-08a742252d9a"]},{"id":"ITEM-9","itemData":{"DOI":"10.1126/science.1162493","ISSN":"00368075","PMID":"18845710","abstract":"A long-standing goal of biology is to map the behavior of all cells during vertebrate embryogenesis. We developed digital scanned laser light sheet fluorescence microscopy and recorded nuclei localization and movement in entire wild-type and mutant zebrafish embryos over the first 24 hours of development. Multiview in vivo imaging at 1.5 billion voxels per minute provides \"digital embryos,\" that is, comprehensive databases of cell positions, divisions, and migratory tracks. Our analysis of global cell division patterns reveals a maternally defined initial morphodynamic symmetry break, which identifies the embryonic body axis. We further derive a model of germ layer formation and show that the mesendoderm forms from one-third of the embryo's cells in a single event. Our digital embryos, with 55 million nucleus entries, are provided as a resource.","author":[{"dropping-particle":"","family":"Keller","given":"Philipp J.","non-dropping-particle":"","parse-names":false,"suffix":""},{"dropping-particle":"","family":"Schmidt","given":"Annette D.","non-dropping-particle":"","parse-names":false,"suffix":""},{"dropping-particle":"","family":"Wittbrodt","given":"Joachim","non-dropping-particle":"","parse-names":false,"suffix":""},{"dropping-particle":"","family":"Stelzer","given":"Ernst H.K.","non-dropping-particle":"","parse-names":false,"suffix":""}],"container-title":"Science","id":"ITEM-9","issue":"5904","issued":{"date-parts":[["2008","11","14"]]},"page":"1065-1069","title":"Reconstruction of zebrafish early embryonic development by scanned light sheet microscopy","type":"article-journal","volume":"322"},"uris":["http://www.mendeley.com/documents/?uuid=010736d2-6f75-3561-835c-f3f161184217"]},{"id":"ITEM-10","itemData":{"DOI":"10.1038/nmeth.1476","ISSN":"15487091","PMID":"20601950","abstract":"Recording light-microscopy images of large, nontransparent specimens, such as developing multicellular organisms, is complicated by decreased contrast resulting from light scattering. Early zebrafish development can be captured by standard light-sheet microscopy, but new imaging strategies are required to obtain high-quality data of late development or of less transparent organisms. We combined digital scanned laser light-sheet fluorescence microscopy with incoherent structured-illumination microscopy (DSLM-SI) and created structured-illumination patterns with continuously adjustable frequencies. Our method discriminates the specimen-related scattered background from signal fluorescence, thereby removing out-of-focus light and optimizing the contrast of in-focus structures. DSLM-SI provides rapid control of the illumination pattern, exceptional imaging quality and high imaging speeds. We performed long-term imaging of zebrafish development for 58 h and fast multiple-view imaging of early Drosophila melanogaster development. We reconstructed cell positions over time from the Drosophila DSLM-SI data and created a fly digital embryo. © 2010 Nature America, Inc. All rights reserved.","author":[{"dropping-particle":"","family":"Keller","given":"Philipp J.","non-dropping-particle":"","parse-names":false,"suffix":""},{"dropping-particle":"","family":"Schmidt","given":"Annette D.","non-dropping-particle":"","parse-names":false,"suffix":""},{"dropping-particle":"","family":"Santella","given":"Anthony","non-dropping-particle":"","parse-names":false,"suffix":""},{"dropping-particle":"","family":"Khairy","given":"Khaled","non-dropping-particle":"","parse-names":false,"suffix":""},{"dropping-particle":"","family":"Bao","given":"Zhirong","non-dropping-particle":"","parse-names":false,"suffix":""},{"dropping-particle":"","family":"Wittbrodt","given":"Joachim","non-dropping-particle":"","parse-names":false,"suffix":""},{"dropping-particle":"","family":"Stelzer","given":"Ernst H.K.","non-dropping-particle":"","parse-names":false,"suffix":""}],"container-title":"Nature Methods","id":"ITEM-10","issue":"8","issued":{"date-parts":[["2010","8"]]},"page":"637-642","publisher":"NIH Public Access","title":"Fast, high-contrast imaging of animal development with scanned light sheet-based structured-illumination microscopy","type":"article-journal","volume":"7"},"uris":["http://www.mendeley.com/documents/?uuid=c611b499-c3f3-3334-867c-1dbbae42578d"]},{"id":"ITEM-11","itemData":{"DOI":"10.2976/1.2974980","ISSN":"19552068","abstract":"Light-sheet-based fluorescence microscopy (LSFM) is a fluorescence technique that combines optical sectioning, the key capability of confocal and two-photon fluorescence microscopes with multiple-view imaging, which is used in optical tomography. In contrast to conventional wide-field and confocal fluorescence microscopes, a light sheet illuminates only the focal plane of the detection objective lens from the side. Excitation is, thus, restricted to the fluorophores in the volume near the focal plane. This provides optical sectioning and allows the use of regular cameras in the detection process. Compared to confocal fluorescence microscopy, LSFM reduces photo bleaching and photo toxicity by up to three orders of magnitude. In LSFM, the specimen is embedded in a transparent block of hydrogel and positioned relative to the stationary light sheet using precise motorized translation and rotation stages. This feature is used to image any plane in a specimen. Additionally, multiple views obtained along different angles can be combined into a single data set with an improved resolution. LSFMs are very well suited for imaging large live specimens over long periods of time. However, they also perform well with very small specimens such as single yeast cells. This perspective introduces the principles of LSFM, explains the challenges of specimen preparation, and introduces the basics of a microscopy that takes advantage of multiple views. © HFSP Publishing.","author":[{"dropping-particle":"","family":"Reynaud","given":"Emmanuel G.","non-dropping-particle":"","parse-names":false,"suffix":""},{"dropping-particle":"","family":"Kržič","given":"Uroš","non-dropping-particle":"","parse-names":false,"suffix":""},{"dropping-particle":"","family":"Greger","given":"Klaus","non-dropping-particle":"","parse-names":false,"suffix":""},{"dropping-particle":"","family":"Stelzer","given":"Ernst H.K.","non-dropping-particle":"","parse-names":false,"suffix":""}],"container-title":"HFSP Journal","id":"ITEM-11","issue":"5","issued":{"date-parts":[["2008","10"]]},"page":"266-275","publisher":"HFSP Publishing.","title":"Light sheet-based fluorescence microscopy: More dimensions, more photons, and less photodamage","type":"article-journal","volume":"2"},"uris":["http://www.mendeley.com/documents/?uuid=76060cb8-6ea9-3e9a-8503-7ed4a303e32a"]}],"mendeley":{"formattedCitation":"&lt;sup&gt;20–30&lt;/sup&gt;","plainTextFormattedCitation":"20–30","previouslyFormattedCitation":"&lt;sup&gt;20–30&lt;/sup&gt;"},"properties":{"noteIndex":0},"schema":"https://github.com/citation-style-language/schema/raw/master/csl-citation.json"}</w:instrText>
      </w:r>
      <w:r w:rsidR="00C6703F" w:rsidRPr="003131B6">
        <w:rPr>
          <w:rFonts w:ascii="Calibri" w:hAnsi="Calibri" w:cs="Calibri"/>
        </w:rPr>
        <w:fldChar w:fldCharType="separate"/>
      </w:r>
      <w:r w:rsidR="005A6A9B" w:rsidRPr="003131B6">
        <w:rPr>
          <w:rFonts w:ascii="Calibri" w:hAnsi="Calibri" w:cs="Calibri"/>
          <w:noProof/>
          <w:vertAlign w:val="superscript"/>
        </w:rPr>
        <w:t>20–30</w:t>
      </w:r>
      <w:r w:rsidR="00C6703F" w:rsidRPr="003131B6">
        <w:rPr>
          <w:rFonts w:ascii="Calibri" w:hAnsi="Calibri" w:cs="Calibri"/>
        </w:rPr>
        <w:fldChar w:fldCharType="end"/>
      </w:r>
      <w:r w:rsidRPr="003131B6">
        <w:rPr>
          <w:rFonts w:ascii="Calibri" w:hAnsi="Calibri" w:cs="Calibri"/>
        </w:rPr>
        <w:t xml:space="preserve">. </w:t>
      </w:r>
      <w:r w:rsidR="006104BF" w:rsidRPr="003131B6">
        <w:rPr>
          <w:rFonts w:ascii="Calibri" w:hAnsi="Calibri" w:cs="Calibri"/>
        </w:rPr>
        <w:t>It is also important to note that</w:t>
      </w:r>
      <w:r w:rsidRPr="003131B6">
        <w:rPr>
          <w:rFonts w:ascii="Calibri" w:hAnsi="Calibri" w:cs="Calibri"/>
        </w:rPr>
        <w:t xml:space="preserve"> the </w:t>
      </w:r>
      <w:proofErr w:type="spellStart"/>
      <w:r w:rsidR="006E5021" w:rsidRPr="003131B6">
        <w:rPr>
          <w:rFonts w:ascii="Calibri" w:hAnsi="Calibri" w:cs="Calibri"/>
        </w:rPr>
        <w:t>L</w:t>
      </w:r>
      <w:r w:rsidRPr="003131B6">
        <w:rPr>
          <w:rFonts w:ascii="Calibri" w:hAnsi="Calibri" w:cs="Calibri"/>
        </w:rPr>
        <w:t>ightsheet</w:t>
      </w:r>
      <w:proofErr w:type="spellEnd"/>
      <w:r w:rsidR="006E5021" w:rsidRPr="003131B6">
        <w:rPr>
          <w:rFonts w:ascii="Calibri" w:hAnsi="Calibri" w:cs="Calibri"/>
        </w:rPr>
        <w:t xml:space="preserve"> microscope</w:t>
      </w:r>
      <w:r w:rsidRPr="003131B6">
        <w:rPr>
          <w:rFonts w:ascii="Calibri" w:hAnsi="Calibri" w:cs="Calibri"/>
        </w:rPr>
        <w:t xml:space="preserve"> is equipped to image</w:t>
      </w:r>
      <w:r w:rsidR="006104BF" w:rsidRPr="003131B6">
        <w:rPr>
          <w:rFonts w:ascii="Calibri" w:hAnsi="Calibri" w:cs="Calibri"/>
        </w:rPr>
        <w:t xml:space="preserve"> the signal from</w:t>
      </w:r>
      <w:r w:rsidRPr="003131B6">
        <w:rPr>
          <w:rFonts w:ascii="Calibri" w:hAnsi="Calibri" w:cs="Calibri"/>
        </w:rPr>
        <w:t xml:space="preserve"> multiple fluorophores</w:t>
      </w:r>
      <w:r w:rsidR="00BC361D" w:rsidRPr="003131B6">
        <w:rPr>
          <w:rFonts w:ascii="Calibri" w:hAnsi="Calibri" w:cs="Calibri"/>
        </w:rPr>
        <w:t xml:space="preserve">. The </w:t>
      </w:r>
      <w:proofErr w:type="spellStart"/>
      <w:r w:rsidR="00BC361D" w:rsidRPr="003131B6">
        <w:rPr>
          <w:rFonts w:ascii="Calibri" w:hAnsi="Calibri" w:cs="Calibri"/>
        </w:rPr>
        <w:t>Lightsheet</w:t>
      </w:r>
      <w:proofErr w:type="spellEnd"/>
      <w:r w:rsidR="00BC361D" w:rsidRPr="003131B6">
        <w:rPr>
          <w:rFonts w:ascii="Calibri" w:hAnsi="Calibri" w:cs="Calibri"/>
        </w:rPr>
        <w:t xml:space="preserve"> </w:t>
      </w:r>
      <w:r w:rsidR="00DD71FA" w:rsidRPr="003131B6">
        <w:rPr>
          <w:rFonts w:ascii="Calibri" w:hAnsi="Calibri" w:cs="Calibri"/>
        </w:rPr>
        <w:t xml:space="preserve">microscope </w:t>
      </w:r>
      <w:r w:rsidR="000B1BB5">
        <w:rPr>
          <w:rFonts w:ascii="Calibri" w:hAnsi="Calibri" w:cs="Calibri"/>
        </w:rPr>
        <w:t>used in this study</w:t>
      </w:r>
      <w:r w:rsidR="00BC361D" w:rsidRPr="003131B6">
        <w:rPr>
          <w:rFonts w:ascii="Calibri" w:hAnsi="Calibri" w:cs="Calibri"/>
        </w:rPr>
        <w:t xml:space="preserve"> has solid state laser excitation lines at 405, 445, 488, 515, 561, and 638</w:t>
      </w:r>
      <w:r w:rsidR="003F72BB">
        <w:rPr>
          <w:rFonts w:ascii="Calibri" w:hAnsi="Calibri" w:cs="Calibri"/>
        </w:rPr>
        <w:t xml:space="preserve"> </w:t>
      </w:r>
      <w:r w:rsidR="00BC361D" w:rsidRPr="003131B6">
        <w:rPr>
          <w:rFonts w:ascii="Calibri" w:hAnsi="Calibri" w:cs="Calibri"/>
        </w:rPr>
        <w:t>nm,</w:t>
      </w:r>
      <w:r w:rsidRPr="003131B6">
        <w:rPr>
          <w:rFonts w:ascii="Calibri" w:hAnsi="Calibri" w:cs="Calibri"/>
        </w:rPr>
        <w:t xml:space="preserve"> which could </w:t>
      </w:r>
      <w:r w:rsidR="006E5021" w:rsidRPr="003131B6">
        <w:rPr>
          <w:rFonts w:ascii="Calibri" w:hAnsi="Calibri" w:cs="Calibri"/>
        </w:rPr>
        <w:t xml:space="preserve">be </w:t>
      </w:r>
      <w:r w:rsidRPr="003131B6">
        <w:rPr>
          <w:rFonts w:ascii="Calibri" w:hAnsi="Calibri" w:cs="Calibri"/>
        </w:rPr>
        <w:t>useful for imag</w:t>
      </w:r>
      <w:r w:rsidR="000B1BB5">
        <w:rPr>
          <w:rFonts w:ascii="Calibri" w:hAnsi="Calibri" w:cs="Calibri"/>
        </w:rPr>
        <w:t>ing</w:t>
      </w:r>
      <w:r w:rsidRPr="003131B6">
        <w:rPr>
          <w:rFonts w:ascii="Calibri" w:hAnsi="Calibri" w:cs="Calibri"/>
        </w:rPr>
        <w:t xml:space="preserve"> </w:t>
      </w:r>
      <w:r w:rsidR="00E906D9" w:rsidRPr="003131B6">
        <w:rPr>
          <w:rFonts w:ascii="Calibri" w:hAnsi="Calibri" w:cs="Calibri"/>
        </w:rPr>
        <w:t xml:space="preserve">transgenic </w:t>
      </w:r>
      <w:r w:rsidR="006104BF" w:rsidRPr="003131B6">
        <w:rPr>
          <w:rFonts w:ascii="Calibri" w:hAnsi="Calibri" w:cs="Calibri"/>
        </w:rPr>
        <w:t xml:space="preserve">embryos </w:t>
      </w:r>
      <w:r w:rsidR="00813127" w:rsidRPr="003131B6">
        <w:rPr>
          <w:rFonts w:ascii="Calibri" w:hAnsi="Calibri" w:cs="Calibri"/>
        </w:rPr>
        <w:t>expressing</w:t>
      </w:r>
      <w:r w:rsidR="006104BF" w:rsidRPr="003131B6">
        <w:rPr>
          <w:rFonts w:ascii="Calibri" w:hAnsi="Calibri" w:cs="Calibri"/>
        </w:rPr>
        <w:t xml:space="preserve"> </w:t>
      </w:r>
      <w:r w:rsidR="006E5021" w:rsidRPr="003131B6">
        <w:rPr>
          <w:rFonts w:ascii="Calibri" w:hAnsi="Calibri" w:cs="Calibri"/>
        </w:rPr>
        <w:t xml:space="preserve">more than one </w:t>
      </w:r>
      <w:r w:rsidRPr="003131B6">
        <w:rPr>
          <w:rFonts w:ascii="Calibri" w:hAnsi="Calibri" w:cs="Calibri"/>
        </w:rPr>
        <w:t xml:space="preserve">fluorescent </w:t>
      </w:r>
      <w:r w:rsidR="006E5021" w:rsidRPr="003131B6">
        <w:rPr>
          <w:rFonts w:ascii="Calibri" w:hAnsi="Calibri" w:cs="Calibri"/>
        </w:rPr>
        <w:t>reporter</w:t>
      </w:r>
      <w:r w:rsidR="00DD71FA" w:rsidRPr="003131B6">
        <w:rPr>
          <w:rFonts w:ascii="Calibri" w:hAnsi="Calibri" w:cs="Calibri"/>
        </w:rPr>
        <w:t xml:space="preserve"> transgene</w:t>
      </w:r>
      <w:r w:rsidRPr="003131B6">
        <w:rPr>
          <w:rFonts w:ascii="Calibri" w:hAnsi="Calibri" w:cs="Calibri"/>
        </w:rPr>
        <w:t>.</w:t>
      </w:r>
    </w:p>
    <w:p w14:paraId="5A12757E" w14:textId="77777777" w:rsidR="006104BF" w:rsidRPr="003131B6" w:rsidRDefault="006104BF" w:rsidP="003131B6">
      <w:pPr>
        <w:jc w:val="both"/>
        <w:rPr>
          <w:rFonts w:ascii="Calibri" w:hAnsi="Calibri" w:cs="Calibri"/>
        </w:rPr>
      </w:pPr>
    </w:p>
    <w:p w14:paraId="78D9A5A4" w14:textId="35944228" w:rsidR="00892C80" w:rsidRPr="003131B6" w:rsidRDefault="006E5021" w:rsidP="003131B6">
      <w:pPr>
        <w:jc w:val="both"/>
        <w:rPr>
          <w:rFonts w:ascii="Calibri" w:hAnsi="Calibri" w:cs="Calibri"/>
        </w:rPr>
      </w:pPr>
      <w:r w:rsidRPr="003131B6">
        <w:rPr>
          <w:rFonts w:ascii="Calibri" w:hAnsi="Calibri" w:cs="Calibri"/>
        </w:rPr>
        <w:t>While t</w:t>
      </w:r>
      <w:r w:rsidR="00892C80" w:rsidRPr="003131B6">
        <w:rPr>
          <w:rFonts w:ascii="Calibri" w:hAnsi="Calibri" w:cs="Calibri"/>
        </w:rPr>
        <w:t xml:space="preserve">his protocol details instructions for image acquisition analysis </w:t>
      </w:r>
      <w:r w:rsidR="00AA4DBA" w:rsidRPr="003131B6">
        <w:rPr>
          <w:rFonts w:ascii="Calibri" w:hAnsi="Calibri" w:cs="Calibri"/>
        </w:rPr>
        <w:t xml:space="preserve">specifically </w:t>
      </w:r>
      <w:r w:rsidR="00892C80" w:rsidRPr="003131B6">
        <w:rPr>
          <w:rFonts w:ascii="Calibri" w:hAnsi="Calibri" w:cs="Calibri"/>
        </w:rPr>
        <w:t xml:space="preserve">using the </w:t>
      </w:r>
      <w:proofErr w:type="spellStart"/>
      <w:r w:rsidR="00892C80" w:rsidRPr="003131B6">
        <w:rPr>
          <w:rFonts w:ascii="Calibri" w:hAnsi="Calibri" w:cs="Calibri"/>
        </w:rPr>
        <w:t>Lightsheet</w:t>
      </w:r>
      <w:proofErr w:type="spellEnd"/>
      <w:r w:rsidR="00892C80" w:rsidRPr="003131B6">
        <w:rPr>
          <w:rFonts w:ascii="Calibri" w:hAnsi="Calibri" w:cs="Calibri"/>
        </w:rPr>
        <w:t xml:space="preserve"> Z.1 Dual </w:t>
      </w:r>
      <w:r w:rsidR="00892C80" w:rsidRPr="003131B6">
        <w:rPr>
          <w:rFonts w:ascii="Calibri" w:hAnsi="Calibri" w:cs="Calibri"/>
          <w:bdr w:val="none" w:sz="0" w:space="0" w:color="auto" w:frame="1"/>
        </w:rPr>
        <w:t xml:space="preserve">Illumination Microscope System and </w:t>
      </w:r>
      <w:proofErr w:type="spellStart"/>
      <w:r w:rsidR="00892C80" w:rsidRPr="003131B6">
        <w:rPr>
          <w:rFonts w:ascii="Calibri" w:hAnsi="Calibri" w:cs="Calibri"/>
        </w:rPr>
        <w:t>arivis</w:t>
      </w:r>
      <w:proofErr w:type="spellEnd"/>
      <w:r w:rsidR="00892C80" w:rsidRPr="003131B6">
        <w:rPr>
          <w:rFonts w:ascii="Calibri" w:hAnsi="Calibri" w:cs="Calibri"/>
        </w:rPr>
        <w:t xml:space="preserve"> Vision4D </w:t>
      </w:r>
      <w:r w:rsidRPr="003131B6">
        <w:rPr>
          <w:rFonts w:ascii="Calibri" w:hAnsi="Calibri" w:cs="Calibri"/>
        </w:rPr>
        <w:t>analysis software,</w:t>
      </w:r>
      <w:r w:rsidR="00892C80" w:rsidRPr="003131B6">
        <w:rPr>
          <w:rFonts w:ascii="Calibri" w:hAnsi="Calibri" w:cs="Calibri"/>
        </w:rPr>
        <w:t xml:space="preserve"> </w:t>
      </w:r>
      <w:r w:rsidRPr="003131B6">
        <w:rPr>
          <w:rFonts w:ascii="Calibri" w:hAnsi="Calibri" w:cs="Calibri"/>
        </w:rPr>
        <w:t>t</w:t>
      </w:r>
      <w:r w:rsidR="00892C80" w:rsidRPr="003131B6">
        <w:rPr>
          <w:rFonts w:ascii="Calibri" w:hAnsi="Calibri" w:cs="Calibri"/>
        </w:rPr>
        <w:t xml:space="preserve">here are other commercially available </w:t>
      </w:r>
      <w:proofErr w:type="spellStart"/>
      <w:r w:rsidRPr="003131B6">
        <w:rPr>
          <w:rFonts w:ascii="Calibri" w:hAnsi="Calibri" w:cs="Calibri"/>
        </w:rPr>
        <w:t>Lightsheet</w:t>
      </w:r>
      <w:proofErr w:type="spellEnd"/>
      <w:r w:rsidRPr="003131B6">
        <w:rPr>
          <w:rFonts w:ascii="Calibri" w:hAnsi="Calibri" w:cs="Calibri"/>
        </w:rPr>
        <w:t xml:space="preserve"> </w:t>
      </w:r>
      <w:r w:rsidR="00892C80" w:rsidRPr="003131B6">
        <w:rPr>
          <w:rFonts w:ascii="Calibri" w:hAnsi="Calibri" w:cs="Calibri"/>
        </w:rPr>
        <w:t>microscopes</w:t>
      </w:r>
      <w:r w:rsidRPr="003131B6">
        <w:rPr>
          <w:rFonts w:ascii="Calibri" w:hAnsi="Calibri" w:cs="Calibri"/>
        </w:rPr>
        <w:t xml:space="preserve"> made</w:t>
      </w:r>
      <w:r w:rsidR="00892C80" w:rsidRPr="003131B6">
        <w:rPr>
          <w:rFonts w:ascii="Calibri" w:hAnsi="Calibri" w:cs="Calibri"/>
        </w:rPr>
        <w:t xml:space="preserve"> </w:t>
      </w:r>
      <w:r w:rsidR="00175DB0" w:rsidRPr="003131B6">
        <w:rPr>
          <w:rFonts w:ascii="Calibri" w:hAnsi="Calibri" w:cs="Calibri"/>
        </w:rPr>
        <w:t xml:space="preserve">by </w:t>
      </w:r>
      <w:r w:rsidR="00892C80" w:rsidRPr="003131B6">
        <w:rPr>
          <w:rFonts w:ascii="Calibri" w:hAnsi="Calibri" w:cs="Calibri"/>
        </w:rPr>
        <w:t>Leica, Olympus,</w:t>
      </w:r>
      <w:r w:rsidR="00175DB0" w:rsidRPr="003131B6">
        <w:rPr>
          <w:rFonts w:ascii="Calibri" w:hAnsi="Calibri" w:cs="Calibri"/>
        </w:rPr>
        <w:t xml:space="preserve"> and</w:t>
      </w:r>
      <w:r w:rsidR="00892C80" w:rsidRPr="003131B6">
        <w:rPr>
          <w:rFonts w:ascii="Calibri" w:hAnsi="Calibri" w:cs="Calibri"/>
        </w:rPr>
        <w:t xml:space="preserve"> </w:t>
      </w:r>
      <w:proofErr w:type="spellStart"/>
      <w:r w:rsidR="00892C80" w:rsidRPr="003131B6">
        <w:rPr>
          <w:rFonts w:ascii="Calibri" w:hAnsi="Calibri" w:cs="Calibri"/>
        </w:rPr>
        <w:t>Luxendo</w:t>
      </w:r>
      <w:proofErr w:type="spellEnd"/>
      <w:r w:rsidRPr="003131B6">
        <w:rPr>
          <w:rFonts w:ascii="Calibri" w:hAnsi="Calibri" w:cs="Calibri"/>
        </w:rPr>
        <w:t>, as well as</w:t>
      </w:r>
      <w:r w:rsidR="00892C80" w:rsidRPr="003131B6">
        <w:rPr>
          <w:rFonts w:ascii="Calibri" w:hAnsi="Calibri" w:cs="Calibri"/>
        </w:rPr>
        <w:t xml:space="preserve"> image analysis software </w:t>
      </w:r>
      <w:r w:rsidR="00175DB0" w:rsidRPr="003131B6">
        <w:rPr>
          <w:rFonts w:ascii="Calibri" w:hAnsi="Calibri" w:cs="Calibri"/>
        </w:rPr>
        <w:t xml:space="preserve">by </w:t>
      </w:r>
      <w:proofErr w:type="spellStart"/>
      <w:r w:rsidR="00175DB0" w:rsidRPr="003131B6">
        <w:rPr>
          <w:rFonts w:ascii="Calibri" w:hAnsi="Calibri" w:cs="Calibri"/>
        </w:rPr>
        <w:t>Imaris</w:t>
      </w:r>
      <w:proofErr w:type="spellEnd"/>
      <w:r w:rsidRPr="003131B6">
        <w:rPr>
          <w:rFonts w:ascii="Calibri" w:hAnsi="Calibri" w:cs="Calibri"/>
        </w:rPr>
        <w:t>,</w:t>
      </w:r>
      <w:r w:rsidR="00175DB0" w:rsidRPr="003131B6">
        <w:rPr>
          <w:rFonts w:ascii="Calibri" w:hAnsi="Calibri" w:cs="Calibri"/>
        </w:rPr>
        <w:t xml:space="preserve"> </w:t>
      </w:r>
      <w:r w:rsidR="00892C80" w:rsidRPr="003131B6">
        <w:rPr>
          <w:rFonts w:ascii="Calibri" w:hAnsi="Calibri" w:cs="Calibri"/>
        </w:rPr>
        <w:t>that c</w:t>
      </w:r>
      <w:r w:rsidR="00175DB0" w:rsidRPr="003131B6">
        <w:rPr>
          <w:rFonts w:ascii="Calibri" w:hAnsi="Calibri" w:cs="Calibri"/>
        </w:rPr>
        <w:t>ould be used to</w:t>
      </w:r>
      <w:r w:rsidR="00892C80" w:rsidRPr="003131B6">
        <w:rPr>
          <w:rFonts w:ascii="Calibri" w:hAnsi="Calibri" w:cs="Calibri"/>
        </w:rPr>
        <w:t xml:space="preserve"> achieve similar results.</w:t>
      </w:r>
      <w:r w:rsidR="00175DB0" w:rsidRPr="003131B6">
        <w:rPr>
          <w:rFonts w:ascii="Calibri" w:hAnsi="Calibri" w:cs="Calibri"/>
        </w:rPr>
        <w:t xml:space="preserve"> The selection of equipment and software for this protocol was determined by </w:t>
      </w:r>
      <w:r w:rsidR="00C62C6C">
        <w:rPr>
          <w:rFonts w:ascii="Calibri" w:hAnsi="Calibri" w:cs="Calibri"/>
        </w:rPr>
        <w:t xml:space="preserve">the </w:t>
      </w:r>
      <w:r w:rsidR="00175DB0" w:rsidRPr="003131B6">
        <w:rPr>
          <w:rFonts w:ascii="Calibri" w:hAnsi="Calibri" w:cs="Calibri"/>
        </w:rPr>
        <w:t>availability</w:t>
      </w:r>
      <w:r w:rsidRPr="003131B6">
        <w:rPr>
          <w:rFonts w:ascii="Calibri" w:hAnsi="Calibri" w:cs="Calibri"/>
        </w:rPr>
        <w:t xml:space="preserve"> at our institution</w:t>
      </w:r>
      <w:r w:rsidR="00175DB0" w:rsidRPr="003131B6">
        <w:rPr>
          <w:rFonts w:ascii="Calibri" w:hAnsi="Calibri" w:cs="Calibri"/>
        </w:rPr>
        <w:t>.</w:t>
      </w:r>
    </w:p>
    <w:p w14:paraId="326E0A63" w14:textId="77777777" w:rsidR="004E40C1" w:rsidRPr="003131B6" w:rsidRDefault="004E40C1" w:rsidP="003131B6">
      <w:pPr>
        <w:jc w:val="both"/>
        <w:rPr>
          <w:rFonts w:ascii="Calibri" w:hAnsi="Calibri" w:cs="Calibri"/>
        </w:rPr>
      </w:pPr>
    </w:p>
    <w:p w14:paraId="7A5FBE8D" w14:textId="5F9681A3" w:rsidR="00E66436" w:rsidRPr="003131B6" w:rsidRDefault="002B7F02" w:rsidP="003131B6">
      <w:pPr>
        <w:jc w:val="both"/>
        <w:rPr>
          <w:rFonts w:ascii="Calibri" w:hAnsi="Calibri" w:cs="Calibri"/>
          <w:color w:val="000000" w:themeColor="text1"/>
        </w:rPr>
      </w:pPr>
      <w:r w:rsidRPr="003131B6">
        <w:rPr>
          <w:rFonts w:ascii="Calibri" w:hAnsi="Calibri" w:cs="Calibri"/>
          <w:color w:val="000000" w:themeColor="text1"/>
        </w:rPr>
        <w:t xml:space="preserve">In summary, </w:t>
      </w:r>
      <w:r w:rsidR="008157A6" w:rsidRPr="003131B6">
        <w:rPr>
          <w:rFonts w:ascii="Calibri" w:hAnsi="Calibri" w:cs="Calibri"/>
          <w:color w:val="000000" w:themeColor="text1"/>
        </w:rPr>
        <w:t>it is</w:t>
      </w:r>
      <w:r w:rsidRPr="003131B6">
        <w:rPr>
          <w:rFonts w:ascii="Calibri" w:hAnsi="Calibri" w:cs="Calibri"/>
          <w:color w:val="000000" w:themeColor="text1"/>
        </w:rPr>
        <w:t xml:space="preserve"> </w:t>
      </w:r>
      <w:r w:rsidR="00861B01" w:rsidRPr="003131B6">
        <w:rPr>
          <w:rFonts w:ascii="Calibri" w:hAnsi="Calibri" w:cs="Calibri"/>
          <w:color w:val="000000" w:themeColor="text1"/>
        </w:rPr>
        <w:t>anticipate</w:t>
      </w:r>
      <w:r w:rsidR="00892C80" w:rsidRPr="003131B6">
        <w:rPr>
          <w:rFonts w:ascii="Calibri" w:hAnsi="Calibri" w:cs="Calibri"/>
          <w:color w:val="000000" w:themeColor="text1"/>
        </w:rPr>
        <w:t>d</w:t>
      </w:r>
      <w:r w:rsidRPr="003131B6">
        <w:rPr>
          <w:rFonts w:ascii="Calibri" w:hAnsi="Calibri" w:cs="Calibri"/>
          <w:color w:val="000000" w:themeColor="text1"/>
        </w:rPr>
        <w:t xml:space="preserve"> t</w:t>
      </w:r>
      <w:r w:rsidR="00E66436" w:rsidRPr="003131B6">
        <w:rPr>
          <w:rFonts w:ascii="Calibri" w:hAnsi="Calibri" w:cs="Calibri"/>
          <w:color w:val="000000" w:themeColor="text1"/>
        </w:rPr>
        <w:t xml:space="preserve">his protocol </w:t>
      </w:r>
      <w:r w:rsidR="00861B01" w:rsidRPr="003131B6">
        <w:rPr>
          <w:rFonts w:ascii="Calibri" w:hAnsi="Calibri" w:cs="Calibri"/>
          <w:color w:val="000000" w:themeColor="text1"/>
        </w:rPr>
        <w:t xml:space="preserve">will </w:t>
      </w:r>
      <w:r w:rsidR="00E66436" w:rsidRPr="003131B6">
        <w:rPr>
          <w:rFonts w:ascii="Calibri" w:hAnsi="Calibri" w:cs="Calibri"/>
          <w:color w:val="000000" w:themeColor="text1"/>
        </w:rPr>
        <w:t xml:space="preserve">provide </w:t>
      </w:r>
      <w:r w:rsidRPr="003131B6">
        <w:rPr>
          <w:rFonts w:ascii="Calibri" w:hAnsi="Calibri" w:cs="Calibri"/>
          <w:color w:val="000000" w:themeColor="text1"/>
        </w:rPr>
        <w:t>a solid</w:t>
      </w:r>
      <w:r w:rsidR="00E66436" w:rsidRPr="003131B6">
        <w:rPr>
          <w:rFonts w:ascii="Calibri" w:hAnsi="Calibri" w:cs="Calibri"/>
          <w:color w:val="000000" w:themeColor="text1"/>
        </w:rPr>
        <w:t xml:space="preserve"> starting point </w:t>
      </w:r>
      <w:r w:rsidRPr="003131B6">
        <w:rPr>
          <w:rFonts w:ascii="Calibri" w:hAnsi="Calibri" w:cs="Calibri"/>
          <w:color w:val="000000" w:themeColor="text1"/>
        </w:rPr>
        <w:t>for conducting</w:t>
      </w:r>
      <w:r w:rsidR="00E66436" w:rsidRPr="003131B6">
        <w:rPr>
          <w:rFonts w:ascii="Calibri" w:hAnsi="Calibri" w:cs="Calibri"/>
          <w:color w:val="000000" w:themeColor="text1"/>
        </w:rPr>
        <w:t xml:space="preserve"> </w:t>
      </w:r>
      <w:r w:rsidR="00FA2A2B" w:rsidRPr="003131B6">
        <w:rPr>
          <w:rFonts w:ascii="Calibri" w:hAnsi="Calibri" w:cs="Calibri"/>
          <w:color w:val="000000" w:themeColor="text1"/>
        </w:rPr>
        <w:t xml:space="preserve">time-lapse </w:t>
      </w:r>
      <w:r w:rsidR="00E66436" w:rsidRPr="003131B6">
        <w:rPr>
          <w:rFonts w:ascii="Calibri" w:hAnsi="Calibri" w:cs="Calibri"/>
          <w:color w:val="000000" w:themeColor="text1"/>
        </w:rPr>
        <w:t xml:space="preserve">imaging </w:t>
      </w:r>
      <w:r w:rsidRPr="003131B6">
        <w:rPr>
          <w:rFonts w:ascii="Calibri" w:hAnsi="Calibri" w:cs="Calibri"/>
          <w:color w:val="000000" w:themeColor="text1"/>
        </w:rPr>
        <w:t xml:space="preserve">using </w:t>
      </w:r>
      <w:proofErr w:type="spellStart"/>
      <w:r w:rsidRPr="003131B6">
        <w:rPr>
          <w:rFonts w:ascii="Calibri" w:hAnsi="Calibri" w:cs="Calibri"/>
          <w:color w:val="000000" w:themeColor="text1"/>
        </w:rPr>
        <w:t>Lightsheet</w:t>
      </w:r>
      <w:proofErr w:type="spellEnd"/>
      <w:r w:rsidRPr="003131B6">
        <w:rPr>
          <w:rFonts w:ascii="Calibri" w:hAnsi="Calibri" w:cs="Calibri"/>
          <w:color w:val="000000" w:themeColor="text1"/>
        </w:rPr>
        <w:t xml:space="preserve"> microscopy, </w:t>
      </w:r>
      <w:r w:rsidR="00E66436" w:rsidRPr="003131B6">
        <w:rPr>
          <w:rFonts w:ascii="Calibri" w:hAnsi="Calibri" w:cs="Calibri"/>
          <w:color w:val="000000" w:themeColor="text1"/>
        </w:rPr>
        <w:t xml:space="preserve">and </w:t>
      </w:r>
      <w:r w:rsidR="00861B01" w:rsidRPr="003131B6">
        <w:rPr>
          <w:rFonts w:ascii="Calibri" w:hAnsi="Calibri" w:cs="Calibri"/>
          <w:color w:val="000000" w:themeColor="text1"/>
        </w:rPr>
        <w:t xml:space="preserve">for image </w:t>
      </w:r>
      <w:r w:rsidR="00E66436" w:rsidRPr="003131B6">
        <w:rPr>
          <w:rFonts w:ascii="Calibri" w:hAnsi="Calibri" w:cs="Calibri"/>
          <w:color w:val="000000" w:themeColor="text1"/>
        </w:rPr>
        <w:t>quantif</w:t>
      </w:r>
      <w:r w:rsidR="00861B01" w:rsidRPr="003131B6">
        <w:rPr>
          <w:rFonts w:ascii="Calibri" w:hAnsi="Calibri" w:cs="Calibri"/>
          <w:color w:val="000000" w:themeColor="text1"/>
        </w:rPr>
        <w:t>ication of</w:t>
      </w:r>
      <w:r w:rsidR="00E66436" w:rsidRPr="003131B6">
        <w:rPr>
          <w:rFonts w:ascii="Calibri" w:hAnsi="Calibri" w:cs="Calibri"/>
          <w:color w:val="000000" w:themeColor="text1"/>
        </w:rPr>
        <w:t xml:space="preserve"> early eye development in </w:t>
      </w:r>
      <w:r w:rsidR="000922D3" w:rsidRPr="003131B6">
        <w:rPr>
          <w:rFonts w:ascii="Calibri" w:hAnsi="Calibri" w:cs="Calibri"/>
          <w:color w:val="000000" w:themeColor="text1"/>
        </w:rPr>
        <w:t>z</w:t>
      </w:r>
      <w:r w:rsidR="00E66436" w:rsidRPr="003131B6">
        <w:rPr>
          <w:rFonts w:ascii="Calibri" w:hAnsi="Calibri" w:cs="Calibri"/>
          <w:color w:val="000000" w:themeColor="text1"/>
        </w:rPr>
        <w:t>ebrafish.</w:t>
      </w:r>
    </w:p>
    <w:p w14:paraId="177143EB" w14:textId="77777777" w:rsidR="00AD5829" w:rsidRPr="003131B6" w:rsidRDefault="00AD5829" w:rsidP="003131B6">
      <w:pPr>
        <w:rPr>
          <w:rFonts w:ascii="Calibri" w:hAnsi="Calibri" w:cs="Calibri"/>
          <w:color w:val="000000" w:themeColor="text1"/>
        </w:rPr>
      </w:pPr>
    </w:p>
    <w:p w14:paraId="7700A3A2" w14:textId="3E9259A2" w:rsidR="00C1167D" w:rsidRPr="003131B6" w:rsidRDefault="003131B6" w:rsidP="003131B6">
      <w:pPr>
        <w:rPr>
          <w:rFonts w:ascii="Calibri" w:hAnsi="Calibri" w:cs="Calibri"/>
          <w:b/>
          <w:bCs/>
          <w:color w:val="000000" w:themeColor="text1"/>
        </w:rPr>
      </w:pPr>
      <w:r w:rsidRPr="003131B6">
        <w:rPr>
          <w:rFonts w:ascii="Calibri" w:hAnsi="Calibri" w:cs="Calibri"/>
          <w:b/>
          <w:bCs/>
          <w:color w:val="000000" w:themeColor="text1"/>
        </w:rPr>
        <w:t>DISCLOSURES:</w:t>
      </w:r>
    </w:p>
    <w:p w14:paraId="520EFC03" w14:textId="3AF9BA6F" w:rsidR="00C1167D" w:rsidRPr="003131B6" w:rsidRDefault="00C1167D" w:rsidP="003131B6">
      <w:pPr>
        <w:rPr>
          <w:rFonts w:ascii="Calibri" w:hAnsi="Calibri" w:cs="Calibri"/>
          <w:color w:val="000000"/>
          <w:shd w:val="clear" w:color="auto" w:fill="FFFFFF"/>
        </w:rPr>
      </w:pPr>
      <w:r w:rsidRPr="003131B6">
        <w:rPr>
          <w:rFonts w:ascii="Calibri" w:hAnsi="Calibri" w:cs="Calibri"/>
          <w:color w:val="000000"/>
          <w:shd w:val="clear" w:color="auto" w:fill="FFFFFF"/>
        </w:rPr>
        <w:t>The authors declare no competing financial interests.</w:t>
      </w:r>
    </w:p>
    <w:p w14:paraId="2179EF08" w14:textId="77777777" w:rsidR="00F73660" w:rsidRPr="003131B6" w:rsidRDefault="00F73660" w:rsidP="003131B6">
      <w:pPr>
        <w:rPr>
          <w:rFonts w:ascii="Calibri" w:hAnsi="Calibri" w:cs="Calibri"/>
          <w:color w:val="000000" w:themeColor="text1"/>
        </w:rPr>
      </w:pPr>
    </w:p>
    <w:p w14:paraId="4BD61E2D" w14:textId="17B5C6A1" w:rsidR="009404AA" w:rsidRPr="003131B6" w:rsidRDefault="003131B6" w:rsidP="003131B6">
      <w:pPr>
        <w:rPr>
          <w:rFonts w:ascii="Calibri" w:hAnsi="Calibri" w:cs="Calibri"/>
          <w:color w:val="000000" w:themeColor="text1"/>
        </w:rPr>
      </w:pPr>
      <w:r w:rsidRPr="003131B6">
        <w:rPr>
          <w:rFonts w:ascii="Calibri" w:hAnsi="Calibri" w:cs="Calibri"/>
          <w:b/>
          <w:bCs/>
          <w:color w:val="000000" w:themeColor="text1"/>
        </w:rPr>
        <w:t>ACKNOWLEDGMENTS:</w:t>
      </w:r>
    </w:p>
    <w:p w14:paraId="71CDBE71" w14:textId="086DF63A" w:rsidR="009404AA" w:rsidRPr="003131B6" w:rsidRDefault="00F673C3" w:rsidP="003131B6">
      <w:pPr>
        <w:jc w:val="both"/>
        <w:rPr>
          <w:rFonts w:ascii="Calibri" w:hAnsi="Calibri" w:cs="Calibri"/>
        </w:rPr>
      </w:pPr>
      <w:r w:rsidRPr="003131B6">
        <w:rPr>
          <w:rStyle w:val="Emphasis"/>
          <w:rFonts w:ascii="Calibri" w:hAnsi="Calibri" w:cs="Calibri"/>
          <w:i w:val="0"/>
          <w:iCs w:val="0"/>
          <w:color w:val="000000" w:themeColor="text1"/>
          <w:bdr w:val="none" w:sz="0" w:space="0" w:color="auto" w:frame="1"/>
        </w:rPr>
        <w:t xml:space="preserve">Research reported in this publication was supported by </w:t>
      </w:r>
      <w:r w:rsidR="008D72AA" w:rsidRPr="003131B6">
        <w:rPr>
          <w:rStyle w:val="Emphasis"/>
          <w:rFonts w:ascii="Calibri" w:hAnsi="Calibri" w:cs="Calibri"/>
          <w:i w:val="0"/>
          <w:iCs w:val="0"/>
          <w:color w:val="000000" w:themeColor="text1"/>
          <w:bdr w:val="none" w:sz="0" w:space="0" w:color="auto" w:frame="1"/>
        </w:rPr>
        <w:t xml:space="preserve">the Office of The Director of the National Institutes of Health (NIH) under Award Number S10OD020067 and by NIH award R01EY021769 (to A.C.M.). We are grateful for the assistance of </w:t>
      </w:r>
      <w:r w:rsidR="00BD3187">
        <w:rPr>
          <w:rStyle w:val="Emphasis"/>
          <w:rFonts w:ascii="Calibri" w:hAnsi="Calibri" w:cs="Calibri"/>
          <w:i w:val="0"/>
          <w:iCs w:val="0"/>
          <w:color w:val="000000" w:themeColor="text1"/>
          <w:bdr w:val="none" w:sz="0" w:space="0" w:color="auto" w:frame="1"/>
        </w:rPr>
        <w:t xml:space="preserve">Doug Harrison and Jim Begley in </w:t>
      </w:r>
      <w:r w:rsidR="00611EAD" w:rsidRPr="003131B6">
        <w:rPr>
          <w:rStyle w:val="Emphasis"/>
          <w:rFonts w:ascii="Calibri" w:hAnsi="Calibri" w:cs="Calibri"/>
          <w:i w:val="0"/>
          <w:iCs w:val="0"/>
          <w:color w:val="000000" w:themeColor="text1"/>
          <w:bdr w:val="none" w:sz="0" w:space="0" w:color="auto" w:frame="1"/>
        </w:rPr>
        <w:t xml:space="preserve">the </w:t>
      </w:r>
      <w:r w:rsidR="00611EAD" w:rsidRPr="003131B6">
        <w:rPr>
          <w:rFonts w:ascii="Calibri" w:hAnsi="Calibri" w:cs="Calibri"/>
          <w:color w:val="000000" w:themeColor="text1"/>
        </w:rPr>
        <w:t xml:space="preserve">Arts &amp; Sciences Imaging Center </w:t>
      </w:r>
      <w:r w:rsidR="008D72AA" w:rsidRPr="003131B6">
        <w:rPr>
          <w:rFonts w:ascii="Calibri" w:hAnsi="Calibri" w:cs="Calibri"/>
          <w:color w:val="000000" w:themeColor="text1"/>
        </w:rPr>
        <w:t>at the</w:t>
      </w:r>
      <w:r w:rsidR="00611EAD" w:rsidRPr="003131B6">
        <w:rPr>
          <w:rFonts w:ascii="Calibri" w:hAnsi="Calibri" w:cs="Calibri"/>
          <w:color w:val="000000" w:themeColor="text1"/>
        </w:rPr>
        <w:t xml:space="preserve"> University of Kentucky</w:t>
      </w:r>
      <w:r w:rsidR="008D72AA" w:rsidRPr="003131B6">
        <w:rPr>
          <w:rFonts w:ascii="Calibri" w:hAnsi="Calibri" w:cs="Calibri"/>
          <w:color w:val="000000" w:themeColor="text1"/>
        </w:rPr>
        <w:t>,</w:t>
      </w:r>
      <w:r w:rsidRPr="003131B6">
        <w:rPr>
          <w:rStyle w:val="Emphasis"/>
          <w:rFonts w:ascii="Calibri" w:hAnsi="Calibri" w:cs="Calibri"/>
          <w:i w:val="0"/>
          <w:iCs w:val="0"/>
          <w:color w:val="000000" w:themeColor="text1"/>
          <w:bdr w:val="none" w:sz="0" w:space="0" w:color="auto" w:frame="1"/>
        </w:rPr>
        <w:t xml:space="preserve"> and </w:t>
      </w:r>
      <w:r w:rsidR="002E3B44" w:rsidRPr="003131B6">
        <w:rPr>
          <w:rStyle w:val="Emphasis"/>
          <w:rFonts w:ascii="Calibri" w:hAnsi="Calibri" w:cs="Calibri"/>
          <w:i w:val="0"/>
          <w:iCs w:val="0"/>
          <w:color w:val="000000" w:themeColor="text1"/>
          <w:bdr w:val="none" w:sz="0" w:space="0" w:color="auto" w:frame="1"/>
        </w:rPr>
        <w:t xml:space="preserve">to </w:t>
      </w:r>
      <w:r w:rsidRPr="003131B6">
        <w:rPr>
          <w:rFonts w:ascii="Calibri" w:hAnsi="Calibri" w:cs="Calibri"/>
        </w:rPr>
        <w:t xml:space="preserve">Lucas Vieira Francisco and Evelyn M. </w:t>
      </w:r>
      <w:proofErr w:type="spellStart"/>
      <w:r w:rsidRPr="003131B6">
        <w:rPr>
          <w:rFonts w:ascii="Calibri" w:hAnsi="Calibri" w:cs="Calibri"/>
        </w:rPr>
        <w:t>Turnbaugh</w:t>
      </w:r>
      <w:proofErr w:type="spellEnd"/>
      <w:r w:rsidR="008D72AA" w:rsidRPr="003131B6">
        <w:rPr>
          <w:rStyle w:val="Emphasis"/>
          <w:rFonts w:ascii="Calibri" w:hAnsi="Calibri" w:cs="Calibri"/>
          <w:i w:val="0"/>
          <w:iCs w:val="0"/>
          <w:color w:val="000000" w:themeColor="text1"/>
          <w:bdr w:val="none" w:sz="0" w:space="0" w:color="auto" w:frame="1"/>
        </w:rPr>
        <w:t xml:space="preserve"> for </w:t>
      </w:r>
      <w:r w:rsidR="008D72AA" w:rsidRPr="003131B6">
        <w:rPr>
          <w:rFonts w:ascii="Calibri" w:hAnsi="Calibri" w:cs="Calibri"/>
        </w:rPr>
        <w:t>expert zebrafish care.</w:t>
      </w:r>
    </w:p>
    <w:p w14:paraId="4338DB67" w14:textId="4D80CC07" w:rsidR="005F42D9" w:rsidRPr="003131B6" w:rsidRDefault="005F42D9" w:rsidP="003131B6">
      <w:pPr>
        <w:rPr>
          <w:rFonts w:ascii="Calibri" w:hAnsi="Calibri" w:cs="Calibri"/>
          <w:color w:val="000000" w:themeColor="text1"/>
        </w:rPr>
      </w:pPr>
    </w:p>
    <w:p w14:paraId="497A7562" w14:textId="155304A1" w:rsidR="00B347B3" w:rsidRPr="003131B6" w:rsidRDefault="003131B6" w:rsidP="003131B6">
      <w:pPr>
        <w:ind w:left="720" w:hanging="720"/>
        <w:rPr>
          <w:rFonts w:ascii="Calibri" w:hAnsi="Calibri" w:cs="Calibri"/>
          <w:b/>
          <w:bCs/>
          <w:color w:val="000000" w:themeColor="text1"/>
        </w:rPr>
      </w:pPr>
      <w:r w:rsidRPr="003131B6">
        <w:rPr>
          <w:rFonts w:ascii="Calibri" w:hAnsi="Calibri" w:cs="Calibri"/>
          <w:b/>
          <w:bCs/>
          <w:color w:val="000000" w:themeColor="text1"/>
        </w:rPr>
        <w:t>REFERENCES:</w:t>
      </w:r>
    </w:p>
    <w:p w14:paraId="0D6B5BED" w14:textId="1688A5C4" w:rsidR="00B9481F" w:rsidRPr="003131B6" w:rsidRDefault="006D3F6A" w:rsidP="008A2D5E">
      <w:pPr>
        <w:widowControl w:val="0"/>
        <w:autoSpaceDE w:val="0"/>
        <w:autoSpaceDN w:val="0"/>
        <w:adjustRightInd w:val="0"/>
        <w:jc w:val="both"/>
        <w:rPr>
          <w:rFonts w:ascii="Calibri" w:hAnsi="Calibri" w:cs="Calibri"/>
          <w:noProof/>
        </w:rPr>
      </w:pPr>
      <w:r w:rsidRPr="003131B6">
        <w:rPr>
          <w:rFonts w:ascii="Calibri" w:hAnsi="Calibri" w:cs="Calibri"/>
          <w:color w:val="000000" w:themeColor="text1"/>
        </w:rPr>
        <w:fldChar w:fldCharType="begin" w:fldLock="1"/>
      </w:r>
      <w:r w:rsidRPr="003131B6">
        <w:rPr>
          <w:rFonts w:ascii="Calibri" w:hAnsi="Calibri" w:cs="Calibri"/>
          <w:color w:val="000000" w:themeColor="text1"/>
        </w:rPr>
        <w:instrText xml:space="preserve">ADDIN Mendeley Bibliography CSL_BIBLIOGRAPHY </w:instrText>
      </w:r>
      <w:r w:rsidRPr="003131B6">
        <w:rPr>
          <w:rFonts w:ascii="Calibri" w:hAnsi="Calibri" w:cs="Calibri"/>
          <w:color w:val="000000" w:themeColor="text1"/>
        </w:rPr>
        <w:fldChar w:fldCharType="separate"/>
      </w:r>
      <w:r w:rsidR="00B9481F" w:rsidRPr="003131B6">
        <w:rPr>
          <w:rFonts w:ascii="Calibri" w:hAnsi="Calibri" w:cs="Calibri"/>
          <w:noProof/>
        </w:rPr>
        <w:t>1.</w:t>
      </w:r>
      <w:r w:rsidR="00B9481F" w:rsidRPr="003131B6">
        <w:rPr>
          <w:rFonts w:ascii="Calibri" w:hAnsi="Calibri" w:cs="Calibri"/>
          <w:noProof/>
        </w:rPr>
        <w:tab/>
        <w:t>Kimmel, C.</w:t>
      </w:r>
      <w:r w:rsidR="000B1BB5">
        <w:rPr>
          <w:rFonts w:ascii="Calibri" w:hAnsi="Calibri" w:cs="Calibri"/>
          <w:noProof/>
        </w:rPr>
        <w:t xml:space="preserve"> </w:t>
      </w:r>
      <w:r w:rsidR="00B9481F" w:rsidRPr="003131B6">
        <w:rPr>
          <w:rFonts w:ascii="Calibri" w:hAnsi="Calibri" w:cs="Calibri"/>
          <w:noProof/>
        </w:rPr>
        <w:t>B., Ballard, W.</w:t>
      </w:r>
      <w:r w:rsidR="000B1BB5">
        <w:rPr>
          <w:rFonts w:ascii="Calibri" w:hAnsi="Calibri" w:cs="Calibri"/>
          <w:noProof/>
        </w:rPr>
        <w:t xml:space="preserve"> </w:t>
      </w:r>
      <w:r w:rsidR="00B9481F" w:rsidRPr="003131B6">
        <w:rPr>
          <w:rFonts w:ascii="Calibri" w:hAnsi="Calibri" w:cs="Calibri"/>
          <w:noProof/>
        </w:rPr>
        <w:t>W., Kimmel, S.</w:t>
      </w:r>
      <w:r w:rsidR="000B1BB5">
        <w:rPr>
          <w:rFonts w:ascii="Calibri" w:hAnsi="Calibri" w:cs="Calibri"/>
          <w:noProof/>
        </w:rPr>
        <w:t xml:space="preserve"> </w:t>
      </w:r>
      <w:r w:rsidR="00B9481F" w:rsidRPr="003131B6">
        <w:rPr>
          <w:rFonts w:ascii="Calibri" w:hAnsi="Calibri" w:cs="Calibri"/>
          <w:noProof/>
        </w:rPr>
        <w:t>R., Ullmann, B., Schilling, T.</w:t>
      </w:r>
      <w:r w:rsidR="000B1BB5">
        <w:rPr>
          <w:rFonts w:ascii="Calibri" w:hAnsi="Calibri" w:cs="Calibri"/>
          <w:noProof/>
        </w:rPr>
        <w:t xml:space="preserve"> </w:t>
      </w:r>
      <w:r w:rsidR="00B9481F" w:rsidRPr="003131B6">
        <w:rPr>
          <w:rFonts w:ascii="Calibri" w:hAnsi="Calibri" w:cs="Calibri"/>
          <w:noProof/>
        </w:rPr>
        <w:t xml:space="preserve">F. Stages of </w:t>
      </w:r>
      <w:r w:rsidR="003F72BB">
        <w:rPr>
          <w:rFonts w:ascii="Calibri" w:hAnsi="Calibri" w:cs="Calibri"/>
          <w:noProof/>
        </w:rPr>
        <w:t>e</w:t>
      </w:r>
      <w:r w:rsidR="00B9481F" w:rsidRPr="003131B6">
        <w:rPr>
          <w:rFonts w:ascii="Calibri" w:hAnsi="Calibri" w:cs="Calibri"/>
          <w:noProof/>
        </w:rPr>
        <w:t xml:space="preserve">mbryonic </w:t>
      </w:r>
      <w:r w:rsidR="003F72BB">
        <w:rPr>
          <w:rFonts w:ascii="Calibri" w:hAnsi="Calibri" w:cs="Calibri"/>
          <w:noProof/>
        </w:rPr>
        <w:t>d</w:t>
      </w:r>
      <w:r w:rsidR="00B9481F" w:rsidRPr="003131B6">
        <w:rPr>
          <w:rFonts w:ascii="Calibri" w:hAnsi="Calibri" w:cs="Calibri"/>
          <w:noProof/>
        </w:rPr>
        <w:t xml:space="preserve">evelopment of the </w:t>
      </w:r>
      <w:r w:rsidR="003F72BB">
        <w:rPr>
          <w:rFonts w:ascii="Calibri" w:hAnsi="Calibri" w:cs="Calibri"/>
          <w:noProof/>
        </w:rPr>
        <w:t>z</w:t>
      </w:r>
      <w:r w:rsidR="00B9481F" w:rsidRPr="003131B6">
        <w:rPr>
          <w:rFonts w:ascii="Calibri" w:hAnsi="Calibri" w:cs="Calibri"/>
          <w:noProof/>
        </w:rPr>
        <w:t xml:space="preserve">ebrafish. </w:t>
      </w:r>
      <w:r w:rsidR="00B9481F" w:rsidRPr="003131B6">
        <w:rPr>
          <w:rFonts w:ascii="Calibri" w:hAnsi="Calibri" w:cs="Calibri"/>
          <w:i/>
          <w:iCs/>
          <w:noProof/>
        </w:rPr>
        <w:t>Developmental Dynamics</w:t>
      </w:r>
      <w:r w:rsidR="00B9481F" w:rsidRPr="003131B6">
        <w:rPr>
          <w:rFonts w:ascii="Calibri" w:hAnsi="Calibri" w:cs="Calibri"/>
          <w:noProof/>
        </w:rPr>
        <w:t xml:space="preserve">. </w:t>
      </w:r>
      <w:r w:rsidR="00B9481F" w:rsidRPr="003131B6">
        <w:rPr>
          <w:rFonts w:ascii="Calibri" w:hAnsi="Calibri" w:cs="Calibri"/>
          <w:b/>
          <w:bCs/>
          <w:noProof/>
        </w:rPr>
        <w:t>203</w:t>
      </w:r>
      <w:r w:rsidR="00B9481F" w:rsidRPr="003131B6">
        <w:rPr>
          <w:rFonts w:ascii="Calibri" w:hAnsi="Calibri" w:cs="Calibri"/>
          <w:noProof/>
        </w:rPr>
        <w:t xml:space="preserve"> (3), 253–310 (1995).</w:t>
      </w:r>
    </w:p>
    <w:p w14:paraId="6AB24526" w14:textId="37E6CA42"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2.</w:t>
      </w:r>
      <w:r w:rsidRPr="003131B6">
        <w:rPr>
          <w:rFonts w:ascii="Calibri" w:hAnsi="Calibri" w:cs="Calibri"/>
          <w:noProof/>
        </w:rPr>
        <w:tab/>
        <w:t>Li, Z., Joseph, N.</w:t>
      </w:r>
      <w:r w:rsidR="000B1BB5">
        <w:rPr>
          <w:rFonts w:ascii="Calibri" w:hAnsi="Calibri" w:cs="Calibri"/>
          <w:noProof/>
        </w:rPr>
        <w:t xml:space="preserve"> </w:t>
      </w:r>
      <w:r w:rsidRPr="003131B6">
        <w:rPr>
          <w:rFonts w:ascii="Calibri" w:hAnsi="Calibri" w:cs="Calibri"/>
          <w:noProof/>
        </w:rPr>
        <w:t>M., Easter, S.</w:t>
      </w:r>
      <w:r w:rsidR="000B1BB5">
        <w:rPr>
          <w:rFonts w:ascii="Calibri" w:hAnsi="Calibri" w:cs="Calibri"/>
          <w:noProof/>
        </w:rPr>
        <w:t xml:space="preserve"> </w:t>
      </w:r>
      <w:r w:rsidRPr="003131B6">
        <w:rPr>
          <w:rFonts w:ascii="Calibri" w:hAnsi="Calibri" w:cs="Calibri"/>
          <w:noProof/>
        </w:rPr>
        <w:t xml:space="preserve">S. The morphogenesis of the zebrafish eye, including a fate map of the optic vesicle. </w:t>
      </w:r>
      <w:r w:rsidRPr="003131B6">
        <w:rPr>
          <w:rFonts w:ascii="Calibri" w:hAnsi="Calibri" w:cs="Calibri"/>
          <w:i/>
          <w:iCs/>
          <w:noProof/>
        </w:rPr>
        <w:t>Developmental Dynamics</w:t>
      </w:r>
      <w:r w:rsidRPr="003131B6">
        <w:rPr>
          <w:rFonts w:ascii="Calibri" w:hAnsi="Calibri" w:cs="Calibri"/>
          <w:noProof/>
        </w:rPr>
        <w:t xml:space="preserve">. </w:t>
      </w:r>
      <w:r w:rsidR="00B350A7" w:rsidRPr="003131B6">
        <w:rPr>
          <w:rFonts w:ascii="Calibri" w:hAnsi="Calibri" w:cs="Calibri"/>
          <w:b/>
          <w:bCs/>
          <w:noProof/>
          <w:color w:val="000000" w:themeColor="text1"/>
        </w:rPr>
        <w:t>218</w:t>
      </w:r>
      <w:r w:rsidR="00B350A7" w:rsidRPr="003131B6">
        <w:rPr>
          <w:rFonts w:ascii="Calibri" w:hAnsi="Calibri" w:cs="Calibri"/>
          <w:noProof/>
          <w:color w:val="000000" w:themeColor="text1"/>
        </w:rPr>
        <w:t xml:space="preserve"> (1), 175</w:t>
      </w:r>
      <w:r w:rsidR="000B1BB5">
        <w:rPr>
          <w:rFonts w:ascii="Calibri" w:hAnsi="Calibri" w:cs="Calibri"/>
          <w:noProof/>
          <w:color w:val="000000" w:themeColor="text1"/>
        </w:rPr>
        <w:t>–</w:t>
      </w:r>
      <w:r w:rsidR="00B350A7" w:rsidRPr="003131B6">
        <w:rPr>
          <w:rFonts w:ascii="Calibri" w:hAnsi="Calibri" w:cs="Calibri"/>
          <w:noProof/>
          <w:color w:val="000000" w:themeColor="text1"/>
        </w:rPr>
        <w:t>188 (2000)</w:t>
      </w:r>
      <w:r w:rsidRPr="003131B6">
        <w:rPr>
          <w:rFonts w:ascii="Calibri" w:hAnsi="Calibri" w:cs="Calibri"/>
          <w:noProof/>
        </w:rPr>
        <w:t>.</w:t>
      </w:r>
    </w:p>
    <w:p w14:paraId="5413A988" w14:textId="2F0E886C"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3.</w:t>
      </w:r>
      <w:r w:rsidRPr="003131B6">
        <w:rPr>
          <w:rFonts w:ascii="Calibri" w:hAnsi="Calibri" w:cs="Calibri"/>
          <w:noProof/>
        </w:rPr>
        <w:tab/>
        <w:t>Chow, R.</w:t>
      </w:r>
      <w:r w:rsidR="000B1BB5">
        <w:rPr>
          <w:rFonts w:ascii="Calibri" w:hAnsi="Calibri" w:cs="Calibri"/>
          <w:noProof/>
        </w:rPr>
        <w:t xml:space="preserve"> </w:t>
      </w:r>
      <w:r w:rsidRPr="003131B6">
        <w:rPr>
          <w:rFonts w:ascii="Calibri" w:hAnsi="Calibri" w:cs="Calibri"/>
          <w:noProof/>
        </w:rPr>
        <w:t>L., Lang, R.</w:t>
      </w:r>
      <w:r w:rsidR="000B1BB5">
        <w:rPr>
          <w:rFonts w:ascii="Calibri" w:hAnsi="Calibri" w:cs="Calibri"/>
          <w:noProof/>
        </w:rPr>
        <w:t xml:space="preserve"> </w:t>
      </w:r>
      <w:r w:rsidRPr="003131B6">
        <w:rPr>
          <w:rFonts w:ascii="Calibri" w:hAnsi="Calibri" w:cs="Calibri"/>
          <w:noProof/>
        </w:rPr>
        <w:t xml:space="preserve">A. Early </w:t>
      </w:r>
      <w:r w:rsidR="003F72BB">
        <w:rPr>
          <w:rFonts w:ascii="Calibri" w:hAnsi="Calibri" w:cs="Calibri"/>
          <w:noProof/>
        </w:rPr>
        <w:t>e</w:t>
      </w:r>
      <w:r w:rsidRPr="003131B6">
        <w:rPr>
          <w:rFonts w:ascii="Calibri" w:hAnsi="Calibri" w:cs="Calibri"/>
          <w:noProof/>
        </w:rPr>
        <w:t xml:space="preserve">ye </w:t>
      </w:r>
      <w:r w:rsidR="003F72BB">
        <w:rPr>
          <w:rFonts w:ascii="Calibri" w:hAnsi="Calibri" w:cs="Calibri"/>
          <w:noProof/>
        </w:rPr>
        <w:t>d</w:t>
      </w:r>
      <w:r w:rsidRPr="003131B6">
        <w:rPr>
          <w:rFonts w:ascii="Calibri" w:hAnsi="Calibri" w:cs="Calibri"/>
          <w:noProof/>
        </w:rPr>
        <w:t xml:space="preserve">evelopment in </w:t>
      </w:r>
      <w:r w:rsidR="003F72BB">
        <w:rPr>
          <w:rFonts w:ascii="Calibri" w:hAnsi="Calibri" w:cs="Calibri"/>
          <w:noProof/>
        </w:rPr>
        <w:t>v</w:t>
      </w:r>
      <w:r w:rsidRPr="003131B6">
        <w:rPr>
          <w:rFonts w:ascii="Calibri" w:hAnsi="Calibri" w:cs="Calibri"/>
          <w:noProof/>
        </w:rPr>
        <w:t xml:space="preserve">ertebrates. </w:t>
      </w:r>
      <w:r w:rsidRPr="003131B6">
        <w:rPr>
          <w:rFonts w:ascii="Calibri" w:hAnsi="Calibri" w:cs="Calibri"/>
          <w:i/>
          <w:iCs/>
          <w:noProof/>
        </w:rPr>
        <w:t>Annual Review of Cell and Developmental Biology</w:t>
      </w:r>
      <w:r w:rsidRPr="003131B6">
        <w:rPr>
          <w:rFonts w:ascii="Calibri" w:hAnsi="Calibri" w:cs="Calibri"/>
          <w:noProof/>
        </w:rPr>
        <w:t xml:space="preserve">. </w:t>
      </w:r>
      <w:r w:rsidR="00B350A7" w:rsidRPr="003131B6">
        <w:rPr>
          <w:rFonts w:ascii="Calibri" w:hAnsi="Calibri" w:cs="Calibri"/>
          <w:b/>
          <w:bCs/>
          <w:noProof/>
          <w:color w:val="000000" w:themeColor="text1"/>
        </w:rPr>
        <w:t>17</w:t>
      </w:r>
      <w:r w:rsidR="00B350A7" w:rsidRPr="003131B6">
        <w:rPr>
          <w:rFonts w:ascii="Calibri" w:hAnsi="Calibri" w:cs="Calibri"/>
          <w:noProof/>
          <w:color w:val="000000" w:themeColor="text1"/>
        </w:rPr>
        <w:t>, 255</w:t>
      </w:r>
      <w:r w:rsidR="003F72BB">
        <w:rPr>
          <w:rFonts w:ascii="Calibri" w:hAnsi="Calibri" w:cs="Calibri"/>
          <w:noProof/>
          <w:color w:val="000000" w:themeColor="text1"/>
        </w:rPr>
        <w:t>–</w:t>
      </w:r>
      <w:r w:rsidR="00B350A7" w:rsidRPr="003131B6">
        <w:rPr>
          <w:rFonts w:ascii="Calibri" w:hAnsi="Calibri" w:cs="Calibri"/>
          <w:noProof/>
          <w:color w:val="000000" w:themeColor="text1"/>
        </w:rPr>
        <w:t>296 (2001</w:t>
      </w:r>
      <w:r w:rsidRPr="003131B6">
        <w:rPr>
          <w:rFonts w:ascii="Calibri" w:hAnsi="Calibri" w:cs="Calibri"/>
          <w:noProof/>
        </w:rPr>
        <w:t>).</w:t>
      </w:r>
    </w:p>
    <w:p w14:paraId="115BA15F" w14:textId="667713BE"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4.</w:t>
      </w:r>
      <w:r w:rsidRPr="003131B6">
        <w:rPr>
          <w:rFonts w:ascii="Calibri" w:hAnsi="Calibri" w:cs="Calibri"/>
          <w:noProof/>
        </w:rPr>
        <w:tab/>
        <w:t>Wilson, S.</w:t>
      </w:r>
      <w:r w:rsidR="000B1BB5">
        <w:rPr>
          <w:rFonts w:ascii="Calibri" w:hAnsi="Calibri" w:cs="Calibri"/>
          <w:noProof/>
        </w:rPr>
        <w:t xml:space="preserve"> </w:t>
      </w:r>
      <w:r w:rsidRPr="003131B6">
        <w:rPr>
          <w:rFonts w:ascii="Calibri" w:hAnsi="Calibri" w:cs="Calibri"/>
          <w:noProof/>
        </w:rPr>
        <w:t xml:space="preserve">W., Houart, C. Early </w:t>
      </w:r>
      <w:r w:rsidR="00131A6D">
        <w:rPr>
          <w:rFonts w:ascii="Calibri" w:hAnsi="Calibri" w:cs="Calibri"/>
          <w:noProof/>
        </w:rPr>
        <w:t>s</w:t>
      </w:r>
      <w:r w:rsidRPr="003131B6">
        <w:rPr>
          <w:rFonts w:ascii="Calibri" w:hAnsi="Calibri" w:cs="Calibri"/>
          <w:noProof/>
        </w:rPr>
        <w:t xml:space="preserve">teps in the </w:t>
      </w:r>
      <w:r w:rsidR="00131A6D">
        <w:rPr>
          <w:rFonts w:ascii="Calibri" w:hAnsi="Calibri" w:cs="Calibri"/>
          <w:noProof/>
        </w:rPr>
        <w:t>d</w:t>
      </w:r>
      <w:r w:rsidRPr="003131B6">
        <w:rPr>
          <w:rFonts w:ascii="Calibri" w:hAnsi="Calibri" w:cs="Calibri"/>
          <w:noProof/>
        </w:rPr>
        <w:t xml:space="preserve">evelopment of the </w:t>
      </w:r>
      <w:r w:rsidR="00131A6D">
        <w:rPr>
          <w:rFonts w:ascii="Calibri" w:hAnsi="Calibri" w:cs="Calibri"/>
          <w:noProof/>
        </w:rPr>
        <w:t>f</w:t>
      </w:r>
      <w:r w:rsidRPr="003131B6">
        <w:rPr>
          <w:rFonts w:ascii="Calibri" w:hAnsi="Calibri" w:cs="Calibri"/>
          <w:noProof/>
        </w:rPr>
        <w:t xml:space="preserve">orebrain. </w:t>
      </w:r>
      <w:r w:rsidRPr="003131B6">
        <w:rPr>
          <w:rFonts w:ascii="Calibri" w:hAnsi="Calibri" w:cs="Calibri"/>
          <w:i/>
          <w:iCs/>
          <w:noProof/>
        </w:rPr>
        <w:t>Developmental Cell</w:t>
      </w:r>
      <w:r w:rsidRPr="003131B6">
        <w:rPr>
          <w:rFonts w:ascii="Calibri" w:hAnsi="Calibri" w:cs="Calibri"/>
          <w:noProof/>
        </w:rPr>
        <w:t xml:space="preserve">. </w:t>
      </w:r>
      <w:r w:rsidRPr="003131B6">
        <w:rPr>
          <w:rFonts w:ascii="Calibri" w:hAnsi="Calibri" w:cs="Calibri"/>
          <w:b/>
          <w:bCs/>
          <w:noProof/>
        </w:rPr>
        <w:t>6</w:t>
      </w:r>
      <w:r w:rsidRPr="003131B6">
        <w:rPr>
          <w:rFonts w:ascii="Calibri" w:hAnsi="Calibri" w:cs="Calibri"/>
          <w:noProof/>
        </w:rPr>
        <w:t xml:space="preserve"> (2), 167–181 (2004).</w:t>
      </w:r>
    </w:p>
    <w:p w14:paraId="034A809F" w14:textId="53A8482F"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lastRenderedPageBreak/>
        <w:t>5.</w:t>
      </w:r>
      <w:r w:rsidRPr="003131B6">
        <w:rPr>
          <w:rFonts w:ascii="Calibri" w:hAnsi="Calibri" w:cs="Calibri"/>
          <w:noProof/>
        </w:rPr>
        <w:tab/>
        <w:t xml:space="preserve">Picker, A. </w:t>
      </w:r>
      <w:r w:rsidRPr="000B1BB5">
        <w:rPr>
          <w:rFonts w:ascii="Calibri" w:hAnsi="Calibri" w:cs="Calibri"/>
          <w:noProof/>
        </w:rPr>
        <w:t>et al</w:t>
      </w:r>
      <w:r w:rsidRPr="003131B6">
        <w:rPr>
          <w:rFonts w:ascii="Calibri" w:hAnsi="Calibri" w:cs="Calibri"/>
          <w:i/>
          <w:iCs/>
          <w:noProof/>
        </w:rPr>
        <w:t>.</w:t>
      </w:r>
      <w:r w:rsidRPr="003131B6">
        <w:rPr>
          <w:rFonts w:ascii="Calibri" w:hAnsi="Calibri" w:cs="Calibri"/>
          <w:noProof/>
        </w:rPr>
        <w:t xml:space="preserve"> Dynamic coupling of pattern formation and morphogenesis in the developing vertebrate retina. </w:t>
      </w:r>
      <w:r w:rsidRPr="003131B6">
        <w:rPr>
          <w:rFonts w:ascii="Calibri" w:hAnsi="Calibri" w:cs="Calibri"/>
          <w:i/>
          <w:iCs/>
          <w:noProof/>
        </w:rPr>
        <w:t>PLoS Biology</w:t>
      </w:r>
      <w:r w:rsidRPr="003131B6">
        <w:rPr>
          <w:rFonts w:ascii="Calibri" w:hAnsi="Calibri" w:cs="Calibri"/>
          <w:noProof/>
        </w:rPr>
        <w:t xml:space="preserve">. </w:t>
      </w:r>
      <w:r w:rsidRPr="003131B6">
        <w:rPr>
          <w:rFonts w:ascii="Calibri" w:hAnsi="Calibri" w:cs="Calibri"/>
          <w:b/>
          <w:bCs/>
          <w:noProof/>
        </w:rPr>
        <w:t>7</w:t>
      </w:r>
      <w:r w:rsidRPr="003131B6">
        <w:rPr>
          <w:rFonts w:ascii="Calibri" w:hAnsi="Calibri" w:cs="Calibri"/>
          <w:noProof/>
        </w:rPr>
        <w:t xml:space="preserve"> (10),</w:t>
      </w:r>
      <w:r w:rsidR="000B1BB5" w:rsidRPr="000B1BB5">
        <w:rPr>
          <w:rFonts w:ascii="Calibri" w:hAnsi="Calibri" w:cs="Calibri"/>
        </w:rPr>
        <w:t xml:space="preserve"> e1000214</w:t>
      </w:r>
      <w:r w:rsidRPr="000B1BB5">
        <w:rPr>
          <w:rFonts w:ascii="Calibri" w:hAnsi="Calibri" w:cs="Calibri"/>
          <w:noProof/>
        </w:rPr>
        <w:t xml:space="preserve"> (2009).</w:t>
      </w:r>
    </w:p>
    <w:p w14:paraId="5C3515B2" w14:textId="013D5777"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6.</w:t>
      </w:r>
      <w:r w:rsidRPr="003131B6">
        <w:rPr>
          <w:rFonts w:ascii="Calibri" w:hAnsi="Calibri" w:cs="Calibri"/>
          <w:noProof/>
        </w:rPr>
        <w:tab/>
        <w:t xml:space="preserve">Fuhrmann, S. </w:t>
      </w:r>
      <w:r w:rsidRPr="000B1BB5">
        <w:rPr>
          <w:rFonts w:ascii="Calibri" w:hAnsi="Calibri" w:cs="Calibri"/>
          <w:noProof/>
        </w:rPr>
        <w:t>Eye morphogenesis and patterning of the optic vesicle</w:t>
      </w:r>
      <w:r w:rsidRPr="003131B6">
        <w:rPr>
          <w:rFonts w:ascii="Calibri" w:hAnsi="Calibri" w:cs="Calibri"/>
          <w:noProof/>
        </w:rPr>
        <w:t xml:space="preserve">. </w:t>
      </w:r>
      <w:r w:rsidRPr="003131B6">
        <w:rPr>
          <w:rFonts w:ascii="Calibri" w:hAnsi="Calibri" w:cs="Calibri"/>
          <w:i/>
          <w:iCs/>
          <w:noProof/>
        </w:rPr>
        <w:t>Current Topics in Developmental Biology</w:t>
      </w:r>
      <w:r w:rsidRPr="003131B6">
        <w:rPr>
          <w:rFonts w:ascii="Calibri" w:hAnsi="Calibri" w:cs="Calibri"/>
          <w:noProof/>
        </w:rPr>
        <w:t xml:space="preserve">. </w:t>
      </w:r>
      <w:r w:rsidR="00B350A7" w:rsidRPr="003131B6">
        <w:rPr>
          <w:rFonts w:ascii="Calibri" w:hAnsi="Calibri" w:cs="Calibri"/>
          <w:b/>
          <w:bCs/>
          <w:color w:val="000000" w:themeColor="text1"/>
          <w:shd w:val="clear" w:color="auto" w:fill="FFFFFF"/>
        </w:rPr>
        <w:t>93</w:t>
      </w:r>
      <w:r w:rsidR="00B350A7" w:rsidRPr="003131B6">
        <w:rPr>
          <w:rFonts w:ascii="Calibri" w:hAnsi="Calibri" w:cs="Calibri"/>
          <w:color w:val="000000" w:themeColor="text1"/>
          <w:shd w:val="clear" w:color="auto" w:fill="FFFFFF"/>
        </w:rPr>
        <w:t>, 61</w:t>
      </w:r>
      <w:r w:rsidR="00131A6D">
        <w:rPr>
          <w:rFonts w:ascii="Calibri" w:hAnsi="Calibri" w:cs="Calibri"/>
          <w:color w:val="000000" w:themeColor="text1"/>
          <w:shd w:val="clear" w:color="auto" w:fill="FFFFFF"/>
        </w:rPr>
        <w:t>–</w:t>
      </w:r>
      <w:r w:rsidR="00B350A7" w:rsidRPr="003131B6">
        <w:rPr>
          <w:rFonts w:ascii="Calibri" w:hAnsi="Calibri" w:cs="Calibri"/>
          <w:color w:val="000000" w:themeColor="text1"/>
          <w:shd w:val="clear" w:color="auto" w:fill="FFFFFF"/>
        </w:rPr>
        <w:t>84</w:t>
      </w:r>
      <w:r w:rsidR="00B350A7" w:rsidRPr="003131B6">
        <w:rPr>
          <w:rFonts w:ascii="Calibri" w:hAnsi="Calibri" w:cs="Calibri"/>
          <w:noProof/>
          <w:color w:val="000000" w:themeColor="text1"/>
        </w:rPr>
        <w:t xml:space="preserve"> (2010)</w:t>
      </w:r>
      <w:r w:rsidRPr="003131B6">
        <w:rPr>
          <w:rFonts w:ascii="Calibri" w:hAnsi="Calibri" w:cs="Calibri"/>
          <w:noProof/>
        </w:rPr>
        <w:t>.</w:t>
      </w:r>
    </w:p>
    <w:p w14:paraId="7B8E47DF" w14:textId="65FD8BD9"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7.</w:t>
      </w:r>
      <w:r w:rsidRPr="003131B6">
        <w:rPr>
          <w:rFonts w:ascii="Calibri" w:hAnsi="Calibri" w:cs="Calibri"/>
          <w:noProof/>
        </w:rPr>
        <w:tab/>
        <w:t>Kwan, K.</w:t>
      </w:r>
      <w:r w:rsidR="000B1BB5">
        <w:rPr>
          <w:rFonts w:ascii="Calibri" w:hAnsi="Calibri" w:cs="Calibri"/>
          <w:noProof/>
        </w:rPr>
        <w:t xml:space="preserve"> </w:t>
      </w:r>
      <w:r w:rsidRPr="003131B6">
        <w:rPr>
          <w:rFonts w:ascii="Calibri" w:hAnsi="Calibri" w:cs="Calibri"/>
          <w:noProof/>
        </w:rPr>
        <w:t>M.</w:t>
      </w:r>
      <w:r w:rsidR="000B1BB5">
        <w:rPr>
          <w:rFonts w:ascii="Calibri" w:hAnsi="Calibri" w:cs="Calibri"/>
          <w:noProof/>
        </w:rPr>
        <w:t xml:space="preserve"> et al</w:t>
      </w:r>
      <w:r w:rsidRPr="003131B6">
        <w:rPr>
          <w:rFonts w:ascii="Calibri" w:hAnsi="Calibri" w:cs="Calibri"/>
          <w:noProof/>
        </w:rPr>
        <w:t xml:space="preserve">. Bin A complex choreography of cell movements shapes the vertebrate eye. </w:t>
      </w:r>
      <w:r w:rsidRPr="003131B6">
        <w:rPr>
          <w:rFonts w:ascii="Calibri" w:hAnsi="Calibri" w:cs="Calibri"/>
          <w:i/>
          <w:iCs/>
          <w:noProof/>
        </w:rPr>
        <w:t>Development</w:t>
      </w:r>
      <w:r w:rsidRPr="003131B6">
        <w:rPr>
          <w:rFonts w:ascii="Calibri" w:hAnsi="Calibri" w:cs="Calibri"/>
          <w:noProof/>
        </w:rPr>
        <w:t xml:space="preserve">. </w:t>
      </w:r>
      <w:r w:rsidRPr="003131B6">
        <w:rPr>
          <w:rFonts w:ascii="Calibri" w:hAnsi="Calibri" w:cs="Calibri"/>
          <w:b/>
          <w:bCs/>
          <w:noProof/>
        </w:rPr>
        <w:t>139</w:t>
      </w:r>
      <w:r w:rsidRPr="003131B6">
        <w:rPr>
          <w:rFonts w:ascii="Calibri" w:hAnsi="Calibri" w:cs="Calibri"/>
          <w:noProof/>
        </w:rPr>
        <w:t xml:space="preserve"> (2), 359–372 (2012).</w:t>
      </w:r>
    </w:p>
    <w:p w14:paraId="1C6830AC" w14:textId="171013C6"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8.</w:t>
      </w:r>
      <w:r w:rsidRPr="003131B6">
        <w:rPr>
          <w:rFonts w:ascii="Calibri" w:hAnsi="Calibri" w:cs="Calibri"/>
          <w:noProof/>
        </w:rPr>
        <w:tab/>
        <w:t xml:space="preserve">Heermann, S., Schütz, L., Lemke, S., Krieglstein, K., Wittbrodt, J. Eye morphogenesis driven by epithelial flow into the optic cup facilitated by modulation of bone morphogenetic protein. </w:t>
      </w:r>
      <w:r w:rsidRPr="003131B6">
        <w:rPr>
          <w:rFonts w:ascii="Calibri" w:hAnsi="Calibri" w:cs="Calibri"/>
          <w:i/>
          <w:iCs/>
          <w:noProof/>
        </w:rPr>
        <w:t>eLife</w:t>
      </w:r>
      <w:r w:rsidRPr="003131B6">
        <w:rPr>
          <w:rFonts w:ascii="Calibri" w:hAnsi="Calibri" w:cs="Calibri"/>
          <w:noProof/>
        </w:rPr>
        <w:t xml:space="preserve">. </w:t>
      </w:r>
      <w:r w:rsidRPr="00EE3564">
        <w:rPr>
          <w:rFonts w:ascii="Calibri" w:hAnsi="Calibri" w:cs="Calibri"/>
          <w:b/>
          <w:bCs/>
          <w:noProof/>
        </w:rPr>
        <w:t>4</w:t>
      </w:r>
      <w:r w:rsidRPr="003131B6">
        <w:rPr>
          <w:rFonts w:ascii="Calibri" w:hAnsi="Calibri" w:cs="Calibri"/>
          <w:noProof/>
        </w:rPr>
        <w:t>,</w:t>
      </w:r>
      <w:r w:rsidR="000B1BB5">
        <w:rPr>
          <w:rFonts w:ascii="Calibri" w:hAnsi="Calibri" w:cs="Calibri"/>
          <w:noProof/>
        </w:rPr>
        <w:t xml:space="preserve"> </w:t>
      </w:r>
      <w:r w:rsidR="000B1BB5" w:rsidRPr="000B1BB5">
        <w:rPr>
          <w:rFonts w:ascii="Calibri" w:hAnsi="Calibri" w:cs="Calibri"/>
          <w:noProof/>
        </w:rPr>
        <w:t>e05216</w:t>
      </w:r>
      <w:r w:rsidRPr="003131B6">
        <w:rPr>
          <w:rFonts w:ascii="Calibri" w:hAnsi="Calibri" w:cs="Calibri"/>
          <w:noProof/>
        </w:rPr>
        <w:t xml:space="preserve"> (2015).</w:t>
      </w:r>
    </w:p>
    <w:p w14:paraId="641FF74C" w14:textId="295111E0"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9.</w:t>
      </w:r>
      <w:r w:rsidRPr="003131B6">
        <w:rPr>
          <w:rFonts w:ascii="Calibri" w:hAnsi="Calibri" w:cs="Calibri"/>
          <w:noProof/>
        </w:rPr>
        <w:tab/>
        <w:t>Eckert, P., Knickmeyer, M.</w:t>
      </w:r>
      <w:r w:rsidR="00EE3564">
        <w:rPr>
          <w:rFonts w:ascii="Calibri" w:hAnsi="Calibri" w:cs="Calibri"/>
          <w:noProof/>
        </w:rPr>
        <w:t xml:space="preserve"> </w:t>
      </w:r>
      <w:r w:rsidRPr="003131B6">
        <w:rPr>
          <w:rFonts w:ascii="Calibri" w:hAnsi="Calibri" w:cs="Calibri"/>
          <w:noProof/>
        </w:rPr>
        <w:t xml:space="preserve">D., Schütz, L., Wittbrodt, J., Heermann, S. Morphogenesis and axis specification occur in parallel during optic cup and optic fissure formation, differentially modulated by BMP and Wnt. </w:t>
      </w:r>
      <w:r w:rsidRPr="003131B6">
        <w:rPr>
          <w:rFonts w:ascii="Calibri" w:hAnsi="Calibri" w:cs="Calibri"/>
          <w:i/>
          <w:iCs/>
          <w:noProof/>
        </w:rPr>
        <w:t>Open Biology</w:t>
      </w:r>
      <w:r w:rsidRPr="003131B6">
        <w:rPr>
          <w:rFonts w:ascii="Calibri" w:hAnsi="Calibri" w:cs="Calibri"/>
          <w:noProof/>
        </w:rPr>
        <w:t xml:space="preserve">. </w:t>
      </w:r>
      <w:r w:rsidRPr="003131B6">
        <w:rPr>
          <w:rFonts w:ascii="Calibri" w:hAnsi="Calibri" w:cs="Calibri"/>
          <w:b/>
          <w:bCs/>
          <w:noProof/>
        </w:rPr>
        <w:t>9</w:t>
      </w:r>
      <w:r w:rsidRPr="003131B6">
        <w:rPr>
          <w:rFonts w:ascii="Calibri" w:hAnsi="Calibri" w:cs="Calibri"/>
          <w:noProof/>
        </w:rPr>
        <w:t xml:space="preserve"> (2) (2019).</w:t>
      </w:r>
    </w:p>
    <w:p w14:paraId="395EFD05" w14:textId="1AE984B8"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10.</w:t>
      </w:r>
      <w:r w:rsidRPr="003131B6">
        <w:rPr>
          <w:rFonts w:ascii="Calibri" w:hAnsi="Calibri" w:cs="Calibri"/>
          <w:noProof/>
        </w:rPr>
        <w:tab/>
        <w:t>Yoon, K.</w:t>
      </w:r>
      <w:r w:rsidR="00EE3564">
        <w:rPr>
          <w:rFonts w:ascii="Calibri" w:hAnsi="Calibri" w:cs="Calibri"/>
          <w:noProof/>
        </w:rPr>
        <w:t xml:space="preserve"> </w:t>
      </w:r>
      <w:r w:rsidRPr="003131B6">
        <w:rPr>
          <w:rFonts w:ascii="Calibri" w:hAnsi="Calibri" w:cs="Calibri"/>
          <w:noProof/>
        </w:rPr>
        <w:t>H., Fox, S.</w:t>
      </w:r>
      <w:r w:rsidR="00EE3564">
        <w:rPr>
          <w:rFonts w:ascii="Calibri" w:hAnsi="Calibri" w:cs="Calibri"/>
          <w:noProof/>
        </w:rPr>
        <w:t xml:space="preserve"> </w:t>
      </w:r>
      <w:r w:rsidRPr="003131B6">
        <w:rPr>
          <w:rFonts w:ascii="Calibri" w:hAnsi="Calibri" w:cs="Calibri"/>
          <w:noProof/>
        </w:rPr>
        <w:t>C., Dicipulo, R., Lehmann, O.</w:t>
      </w:r>
      <w:r w:rsidR="00EE3564">
        <w:rPr>
          <w:rFonts w:ascii="Calibri" w:hAnsi="Calibri" w:cs="Calibri"/>
          <w:noProof/>
        </w:rPr>
        <w:t xml:space="preserve"> </w:t>
      </w:r>
      <w:r w:rsidRPr="003131B6">
        <w:rPr>
          <w:rFonts w:ascii="Calibri" w:hAnsi="Calibri" w:cs="Calibri"/>
          <w:noProof/>
        </w:rPr>
        <w:t>J., Waskiewicz, A.</w:t>
      </w:r>
      <w:r w:rsidR="00EE3564">
        <w:rPr>
          <w:rFonts w:ascii="Calibri" w:hAnsi="Calibri" w:cs="Calibri"/>
          <w:noProof/>
        </w:rPr>
        <w:t xml:space="preserve"> </w:t>
      </w:r>
      <w:r w:rsidRPr="003131B6">
        <w:rPr>
          <w:rFonts w:ascii="Calibri" w:hAnsi="Calibri" w:cs="Calibri"/>
          <w:noProof/>
        </w:rPr>
        <w:t xml:space="preserve">J. Ocular coloboma: Genetic variants reveal a dynamic model of eye development. </w:t>
      </w:r>
      <w:r w:rsidRPr="003131B6">
        <w:rPr>
          <w:rFonts w:ascii="Calibri" w:hAnsi="Calibri" w:cs="Calibri"/>
          <w:i/>
          <w:iCs/>
          <w:noProof/>
        </w:rPr>
        <w:t>American Journal of Medical Genetics Part C: Seminars in Medical Genetics</w:t>
      </w:r>
      <w:r w:rsidRPr="003131B6">
        <w:rPr>
          <w:rFonts w:ascii="Calibri" w:hAnsi="Calibri" w:cs="Calibri"/>
          <w:noProof/>
        </w:rPr>
        <w:t xml:space="preserve">. </w:t>
      </w:r>
      <w:r w:rsidRPr="003131B6">
        <w:rPr>
          <w:rFonts w:ascii="Calibri" w:hAnsi="Calibri" w:cs="Calibri"/>
          <w:b/>
          <w:bCs/>
          <w:noProof/>
        </w:rPr>
        <w:t>184</w:t>
      </w:r>
      <w:r w:rsidRPr="003131B6">
        <w:rPr>
          <w:rFonts w:ascii="Calibri" w:hAnsi="Calibri" w:cs="Calibri"/>
          <w:noProof/>
        </w:rPr>
        <w:t xml:space="preserve"> (3), 590–610 (2020).</w:t>
      </w:r>
    </w:p>
    <w:p w14:paraId="0C1D7D90" w14:textId="07DDEF0C"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11.</w:t>
      </w:r>
      <w:r w:rsidRPr="003131B6">
        <w:rPr>
          <w:rFonts w:ascii="Calibri" w:hAnsi="Calibri" w:cs="Calibri"/>
          <w:noProof/>
        </w:rPr>
        <w:tab/>
        <w:t xml:space="preserve">Sidhaye, J., Norden, C. Concerted action of neuroepithelial basal shrinkage and active epithelial migration ensures efficient optic cup morphogenesis. </w:t>
      </w:r>
      <w:r w:rsidRPr="003131B6">
        <w:rPr>
          <w:rFonts w:ascii="Calibri" w:hAnsi="Calibri" w:cs="Calibri"/>
          <w:i/>
          <w:iCs/>
          <w:noProof/>
        </w:rPr>
        <w:t>eLife</w:t>
      </w:r>
      <w:r w:rsidRPr="003131B6">
        <w:rPr>
          <w:rFonts w:ascii="Calibri" w:hAnsi="Calibri" w:cs="Calibri"/>
          <w:noProof/>
        </w:rPr>
        <w:t>.</w:t>
      </w:r>
      <w:r w:rsidR="00EE3564">
        <w:rPr>
          <w:rFonts w:ascii="Calibri" w:hAnsi="Calibri" w:cs="Calibri"/>
          <w:noProof/>
        </w:rPr>
        <w:t xml:space="preserve"> </w:t>
      </w:r>
      <w:r w:rsidR="00EE3564" w:rsidRPr="00EE3564">
        <w:rPr>
          <w:rFonts w:ascii="Calibri" w:hAnsi="Calibri" w:cs="Calibri"/>
          <w:b/>
          <w:bCs/>
          <w:noProof/>
        </w:rPr>
        <w:t>6</w:t>
      </w:r>
      <w:r w:rsidR="00EE3564">
        <w:rPr>
          <w:rFonts w:ascii="Calibri" w:hAnsi="Calibri" w:cs="Calibri"/>
          <w:noProof/>
        </w:rPr>
        <w:t xml:space="preserve">, </w:t>
      </w:r>
      <w:r w:rsidR="00EE3564" w:rsidRPr="00EE3564">
        <w:rPr>
          <w:rFonts w:ascii="Calibri" w:hAnsi="Calibri" w:cs="Calibri"/>
          <w:noProof/>
        </w:rPr>
        <w:t>e22689</w:t>
      </w:r>
      <w:r w:rsidRPr="003131B6">
        <w:rPr>
          <w:rFonts w:ascii="Calibri" w:hAnsi="Calibri" w:cs="Calibri"/>
          <w:noProof/>
        </w:rPr>
        <w:t xml:space="preserve"> (2017).</w:t>
      </w:r>
    </w:p>
    <w:p w14:paraId="6266C17F" w14:textId="695AB2C0"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12.</w:t>
      </w:r>
      <w:r w:rsidRPr="003131B6">
        <w:rPr>
          <w:rFonts w:ascii="Calibri" w:hAnsi="Calibri" w:cs="Calibri"/>
          <w:noProof/>
        </w:rPr>
        <w:tab/>
        <w:t>Pillai-Kastoori, L., Wen, W., Morris, A.</w:t>
      </w:r>
      <w:r w:rsidR="00EE3564">
        <w:rPr>
          <w:rFonts w:ascii="Calibri" w:hAnsi="Calibri" w:cs="Calibri"/>
          <w:noProof/>
        </w:rPr>
        <w:t xml:space="preserve"> </w:t>
      </w:r>
      <w:r w:rsidRPr="003131B6">
        <w:rPr>
          <w:rFonts w:ascii="Calibri" w:hAnsi="Calibri" w:cs="Calibri"/>
          <w:noProof/>
        </w:rPr>
        <w:t xml:space="preserve">C. Keeping an eye on SOXC proteins. </w:t>
      </w:r>
      <w:r w:rsidRPr="003131B6">
        <w:rPr>
          <w:rFonts w:ascii="Calibri" w:hAnsi="Calibri" w:cs="Calibri"/>
          <w:i/>
          <w:iCs/>
          <w:noProof/>
        </w:rPr>
        <w:t>Developmental Dynamics</w:t>
      </w:r>
      <w:r w:rsidRPr="003131B6">
        <w:rPr>
          <w:rFonts w:ascii="Calibri" w:hAnsi="Calibri" w:cs="Calibri"/>
          <w:noProof/>
        </w:rPr>
        <w:t xml:space="preserve">. </w:t>
      </w:r>
      <w:r w:rsidR="00B350A7" w:rsidRPr="003131B6">
        <w:rPr>
          <w:rFonts w:ascii="Calibri" w:hAnsi="Calibri" w:cs="Calibri"/>
          <w:b/>
          <w:bCs/>
          <w:color w:val="000000" w:themeColor="text1"/>
          <w:shd w:val="clear" w:color="auto" w:fill="FFFFFF"/>
        </w:rPr>
        <w:t>244</w:t>
      </w:r>
      <w:r w:rsidR="00B350A7" w:rsidRPr="003131B6">
        <w:rPr>
          <w:rFonts w:ascii="Calibri" w:hAnsi="Calibri" w:cs="Calibri"/>
          <w:color w:val="000000" w:themeColor="text1"/>
          <w:shd w:val="clear" w:color="auto" w:fill="FFFFFF"/>
        </w:rPr>
        <w:t>, 367–376</w:t>
      </w:r>
      <w:r w:rsidR="00B350A7" w:rsidRPr="003131B6">
        <w:rPr>
          <w:rFonts w:ascii="Calibri" w:hAnsi="Calibri" w:cs="Calibri"/>
          <w:color w:val="000000" w:themeColor="text1"/>
        </w:rPr>
        <w:t xml:space="preserve"> </w:t>
      </w:r>
      <w:r w:rsidR="00B350A7" w:rsidRPr="003131B6">
        <w:rPr>
          <w:rFonts w:ascii="Calibri" w:hAnsi="Calibri" w:cs="Calibri"/>
          <w:noProof/>
          <w:color w:val="000000" w:themeColor="text1"/>
        </w:rPr>
        <w:t>(2015)</w:t>
      </w:r>
      <w:r w:rsidRPr="003131B6">
        <w:rPr>
          <w:rFonts w:ascii="Calibri" w:hAnsi="Calibri" w:cs="Calibri"/>
          <w:noProof/>
        </w:rPr>
        <w:t>.</w:t>
      </w:r>
    </w:p>
    <w:p w14:paraId="1B1A0A38" w14:textId="434DB2C5"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13.</w:t>
      </w:r>
      <w:r w:rsidRPr="003131B6">
        <w:rPr>
          <w:rFonts w:ascii="Calibri" w:hAnsi="Calibri" w:cs="Calibri"/>
          <w:noProof/>
        </w:rPr>
        <w:tab/>
        <w:t xml:space="preserve">Loosli, F. </w:t>
      </w:r>
      <w:r w:rsidRPr="00EE3564">
        <w:rPr>
          <w:rFonts w:ascii="Calibri" w:hAnsi="Calibri" w:cs="Calibri"/>
          <w:noProof/>
        </w:rPr>
        <w:t>et al</w:t>
      </w:r>
      <w:r w:rsidRPr="003131B6">
        <w:rPr>
          <w:rFonts w:ascii="Calibri" w:hAnsi="Calibri" w:cs="Calibri"/>
          <w:i/>
          <w:iCs/>
          <w:noProof/>
        </w:rPr>
        <w:t>.</w:t>
      </w:r>
      <w:r w:rsidRPr="003131B6">
        <w:rPr>
          <w:rFonts w:ascii="Calibri" w:hAnsi="Calibri" w:cs="Calibri"/>
          <w:noProof/>
        </w:rPr>
        <w:t xml:space="preserve"> Loss of eyes in zebrafish caused by mutation of chokh/rx 3. </w:t>
      </w:r>
      <w:r w:rsidRPr="003131B6">
        <w:rPr>
          <w:rFonts w:ascii="Calibri" w:hAnsi="Calibri" w:cs="Calibri"/>
          <w:i/>
          <w:iCs/>
          <w:noProof/>
        </w:rPr>
        <w:t>EMBO Reports</w:t>
      </w:r>
      <w:r w:rsidRPr="003131B6">
        <w:rPr>
          <w:rFonts w:ascii="Calibri" w:hAnsi="Calibri" w:cs="Calibri"/>
          <w:noProof/>
        </w:rPr>
        <w:t xml:space="preserve">. </w:t>
      </w:r>
      <w:r w:rsidRPr="003131B6">
        <w:rPr>
          <w:rFonts w:ascii="Calibri" w:hAnsi="Calibri" w:cs="Calibri"/>
          <w:b/>
          <w:bCs/>
          <w:noProof/>
        </w:rPr>
        <w:t>4</w:t>
      </w:r>
      <w:r w:rsidRPr="003131B6">
        <w:rPr>
          <w:rFonts w:ascii="Calibri" w:hAnsi="Calibri" w:cs="Calibri"/>
          <w:noProof/>
        </w:rPr>
        <w:t xml:space="preserve"> (9), 894–899 (2003).</w:t>
      </w:r>
    </w:p>
    <w:p w14:paraId="5106BB18" w14:textId="26278735"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14.</w:t>
      </w:r>
      <w:r w:rsidRPr="003131B6">
        <w:rPr>
          <w:rFonts w:ascii="Calibri" w:hAnsi="Calibri" w:cs="Calibri"/>
          <w:noProof/>
        </w:rPr>
        <w:tab/>
        <w:t>Chuang, J.</w:t>
      </w:r>
      <w:r w:rsidR="00EE3564">
        <w:rPr>
          <w:rFonts w:ascii="Calibri" w:hAnsi="Calibri" w:cs="Calibri"/>
          <w:noProof/>
        </w:rPr>
        <w:t xml:space="preserve"> </w:t>
      </w:r>
      <w:r w:rsidRPr="003131B6">
        <w:rPr>
          <w:rFonts w:ascii="Calibri" w:hAnsi="Calibri" w:cs="Calibri"/>
          <w:noProof/>
        </w:rPr>
        <w:t>C., Mathers, P.</w:t>
      </w:r>
      <w:r w:rsidR="00EE3564">
        <w:rPr>
          <w:rFonts w:ascii="Calibri" w:hAnsi="Calibri" w:cs="Calibri"/>
          <w:noProof/>
        </w:rPr>
        <w:t xml:space="preserve"> </w:t>
      </w:r>
      <w:r w:rsidRPr="003131B6">
        <w:rPr>
          <w:rFonts w:ascii="Calibri" w:hAnsi="Calibri" w:cs="Calibri"/>
          <w:noProof/>
        </w:rPr>
        <w:t>H., Raymond, P.</w:t>
      </w:r>
      <w:r w:rsidR="00EE3564">
        <w:rPr>
          <w:rFonts w:ascii="Calibri" w:hAnsi="Calibri" w:cs="Calibri"/>
          <w:noProof/>
        </w:rPr>
        <w:t xml:space="preserve"> </w:t>
      </w:r>
      <w:r w:rsidRPr="003131B6">
        <w:rPr>
          <w:rFonts w:ascii="Calibri" w:hAnsi="Calibri" w:cs="Calibri"/>
          <w:noProof/>
        </w:rPr>
        <w:t xml:space="preserve">A. Expression of three Rx homeobox genes in embryonic and adult zebrafish. </w:t>
      </w:r>
      <w:r w:rsidRPr="003131B6">
        <w:rPr>
          <w:rFonts w:ascii="Calibri" w:hAnsi="Calibri" w:cs="Calibri"/>
          <w:i/>
          <w:iCs/>
          <w:noProof/>
        </w:rPr>
        <w:t>Mechanisms of Development</w:t>
      </w:r>
      <w:r w:rsidRPr="003131B6">
        <w:rPr>
          <w:rFonts w:ascii="Calibri" w:hAnsi="Calibri" w:cs="Calibri"/>
          <w:noProof/>
        </w:rPr>
        <w:t xml:space="preserve">. </w:t>
      </w:r>
      <w:r w:rsidR="00B350A7" w:rsidRPr="003131B6">
        <w:rPr>
          <w:rFonts w:ascii="Calibri" w:hAnsi="Calibri" w:cs="Calibri"/>
          <w:b/>
          <w:bCs/>
          <w:color w:val="000000" w:themeColor="text1"/>
          <w:shd w:val="clear" w:color="auto" w:fill="FFFFFF"/>
        </w:rPr>
        <w:t>84</w:t>
      </w:r>
      <w:r w:rsidR="00EE3564" w:rsidRPr="009F3B3D">
        <w:rPr>
          <w:rFonts w:ascii="Calibri" w:hAnsi="Calibri" w:cs="Calibri"/>
          <w:color w:val="000000" w:themeColor="text1"/>
          <w:shd w:val="clear" w:color="auto" w:fill="FFFFFF"/>
        </w:rPr>
        <w:t xml:space="preserve"> </w:t>
      </w:r>
      <w:r w:rsidR="00B350A7" w:rsidRPr="003131B6">
        <w:rPr>
          <w:rFonts w:ascii="Calibri" w:hAnsi="Calibri" w:cs="Calibri"/>
          <w:color w:val="000000" w:themeColor="text1"/>
          <w:shd w:val="clear" w:color="auto" w:fill="FFFFFF"/>
        </w:rPr>
        <w:t>(1</w:t>
      </w:r>
      <w:r w:rsidR="00131A6D">
        <w:rPr>
          <w:rFonts w:ascii="Calibri" w:hAnsi="Calibri" w:cs="Calibri"/>
          <w:color w:val="000000" w:themeColor="text1"/>
          <w:shd w:val="clear" w:color="auto" w:fill="FFFFFF"/>
        </w:rPr>
        <w:t>–</w:t>
      </w:r>
      <w:r w:rsidR="00B350A7" w:rsidRPr="003131B6">
        <w:rPr>
          <w:rFonts w:ascii="Calibri" w:hAnsi="Calibri" w:cs="Calibri"/>
          <w:color w:val="000000" w:themeColor="text1"/>
          <w:shd w:val="clear" w:color="auto" w:fill="FFFFFF"/>
        </w:rPr>
        <w:t>2), 195</w:t>
      </w:r>
      <w:r w:rsidR="00EE3564">
        <w:rPr>
          <w:rFonts w:ascii="Calibri" w:hAnsi="Calibri" w:cs="Calibri"/>
          <w:color w:val="000000" w:themeColor="text1"/>
          <w:shd w:val="clear" w:color="auto" w:fill="FFFFFF"/>
        </w:rPr>
        <w:t>–19</w:t>
      </w:r>
      <w:r w:rsidR="00B350A7" w:rsidRPr="003131B6">
        <w:rPr>
          <w:rFonts w:ascii="Calibri" w:hAnsi="Calibri" w:cs="Calibri"/>
          <w:color w:val="000000" w:themeColor="text1"/>
          <w:shd w:val="clear" w:color="auto" w:fill="FFFFFF"/>
        </w:rPr>
        <w:t>8</w:t>
      </w:r>
      <w:r w:rsidR="00B350A7" w:rsidRPr="003131B6">
        <w:rPr>
          <w:rFonts w:ascii="Calibri" w:hAnsi="Calibri" w:cs="Calibri"/>
          <w:noProof/>
          <w:color w:val="000000" w:themeColor="text1"/>
        </w:rPr>
        <w:t xml:space="preserve"> (1999)</w:t>
      </w:r>
      <w:r w:rsidRPr="003131B6">
        <w:rPr>
          <w:rFonts w:ascii="Calibri" w:hAnsi="Calibri" w:cs="Calibri"/>
          <w:noProof/>
        </w:rPr>
        <w:t>.</w:t>
      </w:r>
    </w:p>
    <w:p w14:paraId="0A445CC4" w14:textId="75B4EB76"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15.</w:t>
      </w:r>
      <w:r w:rsidRPr="003131B6">
        <w:rPr>
          <w:rFonts w:ascii="Calibri" w:hAnsi="Calibri" w:cs="Calibri"/>
          <w:noProof/>
        </w:rPr>
        <w:tab/>
        <w:t xml:space="preserve">Cavodeassi, F. </w:t>
      </w:r>
      <w:r w:rsidRPr="00EE3564">
        <w:rPr>
          <w:rFonts w:ascii="Calibri" w:hAnsi="Calibri" w:cs="Calibri"/>
          <w:noProof/>
        </w:rPr>
        <w:t>et al</w:t>
      </w:r>
      <w:r w:rsidRPr="003131B6">
        <w:rPr>
          <w:rFonts w:ascii="Calibri" w:hAnsi="Calibri" w:cs="Calibri"/>
          <w:i/>
          <w:iCs/>
          <w:noProof/>
        </w:rPr>
        <w:t>.</w:t>
      </w:r>
      <w:r w:rsidRPr="003131B6">
        <w:rPr>
          <w:rFonts w:ascii="Calibri" w:hAnsi="Calibri" w:cs="Calibri"/>
          <w:noProof/>
        </w:rPr>
        <w:t xml:space="preserve"> Early stages of zebrafish eye formation require the coordinated activity of Wnt11, Fz5, and the Wnt/β-catenin pathway. </w:t>
      </w:r>
      <w:r w:rsidRPr="003131B6">
        <w:rPr>
          <w:rFonts w:ascii="Calibri" w:hAnsi="Calibri" w:cs="Calibri"/>
          <w:i/>
          <w:iCs/>
          <w:noProof/>
        </w:rPr>
        <w:t>Neuron</w:t>
      </w:r>
      <w:r w:rsidRPr="003131B6">
        <w:rPr>
          <w:rFonts w:ascii="Calibri" w:hAnsi="Calibri" w:cs="Calibri"/>
          <w:noProof/>
        </w:rPr>
        <w:t xml:space="preserve">. </w:t>
      </w:r>
      <w:r w:rsidRPr="003131B6">
        <w:rPr>
          <w:rFonts w:ascii="Calibri" w:hAnsi="Calibri" w:cs="Calibri"/>
          <w:b/>
          <w:bCs/>
          <w:noProof/>
        </w:rPr>
        <w:t>47</w:t>
      </w:r>
      <w:r w:rsidRPr="003131B6">
        <w:rPr>
          <w:rFonts w:ascii="Calibri" w:hAnsi="Calibri" w:cs="Calibri"/>
          <w:noProof/>
        </w:rPr>
        <w:t xml:space="preserve"> (1), 43–56 (2005).</w:t>
      </w:r>
    </w:p>
    <w:p w14:paraId="7BA784E5" w14:textId="4DD6D9DD"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16.</w:t>
      </w:r>
      <w:r w:rsidRPr="003131B6">
        <w:rPr>
          <w:rFonts w:ascii="Calibri" w:hAnsi="Calibri" w:cs="Calibri"/>
          <w:noProof/>
        </w:rPr>
        <w:tab/>
        <w:t>Ivanovitch, K., Cavodeassi, F., Wilson, S.</w:t>
      </w:r>
      <w:r w:rsidR="00EE3564">
        <w:rPr>
          <w:rFonts w:ascii="Calibri" w:hAnsi="Calibri" w:cs="Calibri"/>
          <w:noProof/>
        </w:rPr>
        <w:t xml:space="preserve"> </w:t>
      </w:r>
      <w:r w:rsidRPr="003131B6">
        <w:rPr>
          <w:rFonts w:ascii="Calibri" w:hAnsi="Calibri" w:cs="Calibri"/>
          <w:noProof/>
        </w:rPr>
        <w:t xml:space="preserve">W. Precocious </w:t>
      </w:r>
      <w:r w:rsidR="00EE3564">
        <w:rPr>
          <w:rFonts w:ascii="Calibri" w:hAnsi="Calibri" w:cs="Calibri"/>
          <w:noProof/>
        </w:rPr>
        <w:t>a</w:t>
      </w:r>
      <w:r w:rsidRPr="003131B6">
        <w:rPr>
          <w:rFonts w:ascii="Calibri" w:hAnsi="Calibri" w:cs="Calibri"/>
          <w:noProof/>
        </w:rPr>
        <w:t xml:space="preserve">cquisition of </w:t>
      </w:r>
      <w:r w:rsidR="00EE3564">
        <w:rPr>
          <w:rFonts w:ascii="Calibri" w:hAnsi="Calibri" w:cs="Calibri"/>
          <w:noProof/>
        </w:rPr>
        <w:t>n</w:t>
      </w:r>
      <w:r w:rsidRPr="003131B6">
        <w:rPr>
          <w:rFonts w:ascii="Calibri" w:hAnsi="Calibri" w:cs="Calibri"/>
          <w:noProof/>
        </w:rPr>
        <w:t xml:space="preserve">euroepithelial </w:t>
      </w:r>
      <w:r w:rsidR="00EE3564">
        <w:rPr>
          <w:rFonts w:ascii="Calibri" w:hAnsi="Calibri" w:cs="Calibri"/>
          <w:noProof/>
        </w:rPr>
        <w:t>c</w:t>
      </w:r>
      <w:r w:rsidRPr="003131B6">
        <w:rPr>
          <w:rFonts w:ascii="Calibri" w:hAnsi="Calibri" w:cs="Calibri"/>
          <w:noProof/>
        </w:rPr>
        <w:t xml:space="preserve">haracter in the </w:t>
      </w:r>
      <w:r w:rsidR="00EE3564">
        <w:rPr>
          <w:rFonts w:ascii="Calibri" w:hAnsi="Calibri" w:cs="Calibri"/>
          <w:noProof/>
        </w:rPr>
        <w:t>e</w:t>
      </w:r>
      <w:r w:rsidRPr="003131B6">
        <w:rPr>
          <w:rFonts w:ascii="Calibri" w:hAnsi="Calibri" w:cs="Calibri"/>
          <w:noProof/>
        </w:rPr>
        <w:t xml:space="preserve">ye </w:t>
      </w:r>
      <w:r w:rsidR="00EE3564">
        <w:rPr>
          <w:rFonts w:ascii="Calibri" w:hAnsi="Calibri" w:cs="Calibri"/>
          <w:noProof/>
        </w:rPr>
        <w:t>f</w:t>
      </w:r>
      <w:r w:rsidRPr="003131B6">
        <w:rPr>
          <w:rFonts w:ascii="Calibri" w:hAnsi="Calibri" w:cs="Calibri"/>
          <w:noProof/>
        </w:rPr>
        <w:t xml:space="preserve">ield </w:t>
      </w:r>
      <w:r w:rsidR="00EE3564">
        <w:rPr>
          <w:rFonts w:ascii="Calibri" w:hAnsi="Calibri" w:cs="Calibri"/>
          <w:noProof/>
        </w:rPr>
        <w:t>u</w:t>
      </w:r>
      <w:r w:rsidRPr="003131B6">
        <w:rPr>
          <w:rFonts w:ascii="Calibri" w:hAnsi="Calibri" w:cs="Calibri"/>
          <w:noProof/>
        </w:rPr>
        <w:t xml:space="preserve">nderlies the </w:t>
      </w:r>
      <w:r w:rsidR="00EE3564">
        <w:rPr>
          <w:rFonts w:ascii="Calibri" w:hAnsi="Calibri" w:cs="Calibri"/>
          <w:noProof/>
        </w:rPr>
        <w:t>o</w:t>
      </w:r>
      <w:r w:rsidRPr="003131B6">
        <w:rPr>
          <w:rFonts w:ascii="Calibri" w:hAnsi="Calibri" w:cs="Calibri"/>
          <w:noProof/>
        </w:rPr>
        <w:t xml:space="preserve">nset of </w:t>
      </w:r>
      <w:r w:rsidR="00EE3564">
        <w:rPr>
          <w:rFonts w:ascii="Calibri" w:hAnsi="Calibri" w:cs="Calibri"/>
          <w:noProof/>
        </w:rPr>
        <w:t>e</w:t>
      </w:r>
      <w:r w:rsidRPr="003131B6">
        <w:rPr>
          <w:rFonts w:ascii="Calibri" w:hAnsi="Calibri" w:cs="Calibri"/>
          <w:noProof/>
        </w:rPr>
        <w:t xml:space="preserve">ye </w:t>
      </w:r>
      <w:r w:rsidR="00EE3564">
        <w:rPr>
          <w:rFonts w:ascii="Calibri" w:hAnsi="Calibri" w:cs="Calibri"/>
          <w:noProof/>
        </w:rPr>
        <w:t>m</w:t>
      </w:r>
      <w:r w:rsidRPr="003131B6">
        <w:rPr>
          <w:rFonts w:ascii="Calibri" w:hAnsi="Calibri" w:cs="Calibri"/>
          <w:noProof/>
        </w:rPr>
        <w:t xml:space="preserve">orphogenesis. </w:t>
      </w:r>
      <w:r w:rsidRPr="003131B6">
        <w:rPr>
          <w:rFonts w:ascii="Calibri" w:hAnsi="Calibri" w:cs="Calibri"/>
          <w:i/>
          <w:iCs/>
          <w:noProof/>
        </w:rPr>
        <w:t>Developmental Cell</w:t>
      </w:r>
      <w:r w:rsidRPr="003131B6">
        <w:rPr>
          <w:rFonts w:ascii="Calibri" w:hAnsi="Calibri" w:cs="Calibri"/>
          <w:noProof/>
        </w:rPr>
        <w:t xml:space="preserve">. </w:t>
      </w:r>
      <w:r w:rsidRPr="003131B6">
        <w:rPr>
          <w:rFonts w:ascii="Calibri" w:hAnsi="Calibri" w:cs="Calibri"/>
          <w:b/>
          <w:bCs/>
          <w:noProof/>
        </w:rPr>
        <w:t>27</w:t>
      </w:r>
      <w:r w:rsidRPr="003131B6">
        <w:rPr>
          <w:rFonts w:ascii="Calibri" w:hAnsi="Calibri" w:cs="Calibri"/>
          <w:noProof/>
        </w:rPr>
        <w:t xml:space="preserve"> (3), 293–305 (2013).</w:t>
      </w:r>
    </w:p>
    <w:p w14:paraId="64A24026" w14:textId="65BB8491"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17.</w:t>
      </w:r>
      <w:r w:rsidRPr="003131B6">
        <w:rPr>
          <w:rFonts w:ascii="Calibri" w:hAnsi="Calibri" w:cs="Calibri"/>
          <w:noProof/>
        </w:rPr>
        <w:tab/>
        <w:t>Ebert, A.</w:t>
      </w:r>
      <w:r w:rsidR="00EE3564">
        <w:rPr>
          <w:rFonts w:ascii="Calibri" w:hAnsi="Calibri" w:cs="Calibri"/>
          <w:noProof/>
        </w:rPr>
        <w:t xml:space="preserve"> </w:t>
      </w:r>
      <w:r w:rsidRPr="003131B6">
        <w:rPr>
          <w:rFonts w:ascii="Calibri" w:hAnsi="Calibri" w:cs="Calibri"/>
          <w:noProof/>
        </w:rPr>
        <w:t>M., Childs, S.</w:t>
      </w:r>
      <w:r w:rsidR="00EE3564">
        <w:rPr>
          <w:rFonts w:ascii="Calibri" w:hAnsi="Calibri" w:cs="Calibri"/>
          <w:noProof/>
        </w:rPr>
        <w:t xml:space="preserve"> </w:t>
      </w:r>
      <w:r w:rsidRPr="003131B6">
        <w:rPr>
          <w:rFonts w:ascii="Calibri" w:hAnsi="Calibri" w:cs="Calibri"/>
          <w:noProof/>
        </w:rPr>
        <w:t>J., Hehr, C.</w:t>
      </w:r>
      <w:r w:rsidR="00EE3564">
        <w:rPr>
          <w:rFonts w:ascii="Calibri" w:hAnsi="Calibri" w:cs="Calibri"/>
          <w:noProof/>
        </w:rPr>
        <w:t xml:space="preserve"> </w:t>
      </w:r>
      <w:r w:rsidRPr="003131B6">
        <w:rPr>
          <w:rFonts w:ascii="Calibri" w:hAnsi="Calibri" w:cs="Calibri"/>
          <w:noProof/>
        </w:rPr>
        <w:t>L., Cechmanek, P.</w:t>
      </w:r>
      <w:r w:rsidR="00EE3564">
        <w:rPr>
          <w:rFonts w:ascii="Calibri" w:hAnsi="Calibri" w:cs="Calibri"/>
          <w:noProof/>
        </w:rPr>
        <w:t xml:space="preserve"> </w:t>
      </w:r>
      <w:r w:rsidRPr="003131B6">
        <w:rPr>
          <w:rFonts w:ascii="Calibri" w:hAnsi="Calibri" w:cs="Calibri"/>
          <w:noProof/>
        </w:rPr>
        <w:t xml:space="preserve">B., McFarlane, S. Sema6a and Plxna2 mediate spatially regulated repulsion within the developing eye to promote eye vesicle cohesion. </w:t>
      </w:r>
      <w:r w:rsidRPr="003131B6">
        <w:rPr>
          <w:rFonts w:ascii="Calibri" w:hAnsi="Calibri" w:cs="Calibri"/>
          <w:i/>
          <w:iCs/>
          <w:noProof/>
        </w:rPr>
        <w:t>Development (Cambridge)</w:t>
      </w:r>
      <w:r w:rsidRPr="003131B6">
        <w:rPr>
          <w:rFonts w:ascii="Calibri" w:hAnsi="Calibri" w:cs="Calibri"/>
          <w:noProof/>
        </w:rPr>
        <w:t xml:space="preserve">. </w:t>
      </w:r>
      <w:r w:rsidRPr="003131B6">
        <w:rPr>
          <w:rFonts w:ascii="Calibri" w:hAnsi="Calibri" w:cs="Calibri"/>
          <w:b/>
          <w:bCs/>
          <w:noProof/>
        </w:rPr>
        <w:t>141</w:t>
      </w:r>
      <w:r w:rsidRPr="003131B6">
        <w:rPr>
          <w:rFonts w:ascii="Calibri" w:hAnsi="Calibri" w:cs="Calibri"/>
          <w:noProof/>
        </w:rPr>
        <w:t xml:space="preserve"> (12), 2473–2482 (2014).</w:t>
      </w:r>
    </w:p>
    <w:p w14:paraId="3F83CE7E" w14:textId="557AD083"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18.</w:t>
      </w:r>
      <w:r w:rsidRPr="003131B6">
        <w:rPr>
          <w:rFonts w:ascii="Calibri" w:hAnsi="Calibri" w:cs="Calibri"/>
          <w:noProof/>
        </w:rPr>
        <w:tab/>
        <w:t>Emerson, S.</w:t>
      </w:r>
      <w:r w:rsidR="00EE3564">
        <w:rPr>
          <w:rFonts w:ascii="Calibri" w:hAnsi="Calibri" w:cs="Calibri"/>
          <w:noProof/>
        </w:rPr>
        <w:t xml:space="preserve"> </w:t>
      </w:r>
      <w:r w:rsidRPr="003131B6">
        <w:rPr>
          <w:rFonts w:ascii="Calibri" w:hAnsi="Calibri" w:cs="Calibri"/>
          <w:noProof/>
        </w:rPr>
        <w:t xml:space="preserve">E. </w:t>
      </w:r>
      <w:r w:rsidRPr="00EE3564">
        <w:rPr>
          <w:rFonts w:ascii="Calibri" w:hAnsi="Calibri" w:cs="Calibri"/>
          <w:noProof/>
        </w:rPr>
        <w:t>et al</w:t>
      </w:r>
      <w:r w:rsidRPr="003131B6">
        <w:rPr>
          <w:rFonts w:ascii="Calibri" w:hAnsi="Calibri" w:cs="Calibri"/>
          <w:i/>
          <w:iCs/>
          <w:noProof/>
        </w:rPr>
        <w:t>.</w:t>
      </w:r>
      <w:r w:rsidRPr="003131B6">
        <w:rPr>
          <w:rFonts w:ascii="Calibri" w:hAnsi="Calibri" w:cs="Calibri"/>
          <w:noProof/>
        </w:rPr>
        <w:t xml:space="preserve"> Identification of </w:t>
      </w:r>
      <w:r w:rsidR="00EE3564">
        <w:rPr>
          <w:rFonts w:ascii="Calibri" w:hAnsi="Calibri" w:cs="Calibri"/>
          <w:noProof/>
        </w:rPr>
        <w:t>t</w:t>
      </w:r>
      <w:r w:rsidRPr="003131B6">
        <w:rPr>
          <w:rFonts w:ascii="Calibri" w:hAnsi="Calibri" w:cs="Calibri"/>
          <w:noProof/>
        </w:rPr>
        <w:t xml:space="preserve">arget </w:t>
      </w:r>
      <w:r w:rsidR="00EE3564">
        <w:rPr>
          <w:rFonts w:ascii="Calibri" w:hAnsi="Calibri" w:cs="Calibri"/>
          <w:noProof/>
        </w:rPr>
        <w:t>g</w:t>
      </w:r>
      <w:r w:rsidRPr="003131B6">
        <w:rPr>
          <w:rFonts w:ascii="Calibri" w:hAnsi="Calibri" w:cs="Calibri"/>
          <w:noProof/>
        </w:rPr>
        <w:t xml:space="preserve">enes </w:t>
      </w:r>
      <w:r w:rsidR="00EE3564">
        <w:rPr>
          <w:rFonts w:ascii="Calibri" w:hAnsi="Calibri" w:cs="Calibri"/>
          <w:noProof/>
        </w:rPr>
        <w:t>d</w:t>
      </w:r>
      <w:r w:rsidRPr="003131B6">
        <w:rPr>
          <w:rFonts w:ascii="Calibri" w:hAnsi="Calibri" w:cs="Calibri"/>
          <w:noProof/>
        </w:rPr>
        <w:t xml:space="preserve">ownstream of </w:t>
      </w:r>
      <w:r w:rsidR="00EE3564">
        <w:rPr>
          <w:rFonts w:ascii="Calibri" w:hAnsi="Calibri" w:cs="Calibri"/>
          <w:noProof/>
        </w:rPr>
        <w:t>s</w:t>
      </w:r>
      <w:r w:rsidRPr="003131B6">
        <w:rPr>
          <w:rFonts w:ascii="Calibri" w:hAnsi="Calibri" w:cs="Calibri"/>
          <w:noProof/>
        </w:rPr>
        <w:t>emaphorin6A/</w:t>
      </w:r>
      <w:r w:rsidR="00EE3564">
        <w:rPr>
          <w:rFonts w:ascii="Calibri" w:hAnsi="Calibri" w:cs="Calibri"/>
          <w:noProof/>
        </w:rPr>
        <w:t>p</w:t>
      </w:r>
      <w:r w:rsidRPr="003131B6">
        <w:rPr>
          <w:rFonts w:ascii="Calibri" w:hAnsi="Calibri" w:cs="Calibri"/>
          <w:noProof/>
        </w:rPr>
        <w:t xml:space="preserve">lexinA2 </w:t>
      </w:r>
      <w:r w:rsidR="00EE3564">
        <w:rPr>
          <w:rFonts w:ascii="Calibri" w:hAnsi="Calibri" w:cs="Calibri"/>
          <w:noProof/>
        </w:rPr>
        <w:t>s</w:t>
      </w:r>
      <w:r w:rsidRPr="003131B6">
        <w:rPr>
          <w:rFonts w:ascii="Calibri" w:hAnsi="Calibri" w:cs="Calibri"/>
          <w:noProof/>
        </w:rPr>
        <w:t xml:space="preserve">ignaling in </w:t>
      </w:r>
      <w:r w:rsidR="00EE3564">
        <w:rPr>
          <w:rFonts w:ascii="Calibri" w:hAnsi="Calibri" w:cs="Calibri"/>
          <w:noProof/>
        </w:rPr>
        <w:t>z</w:t>
      </w:r>
      <w:r w:rsidRPr="003131B6">
        <w:rPr>
          <w:rFonts w:ascii="Calibri" w:hAnsi="Calibri" w:cs="Calibri"/>
          <w:noProof/>
        </w:rPr>
        <w:t xml:space="preserve">ebrafish. </w:t>
      </w:r>
      <w:r w:rsidRPr="003131B6">
        <w:rPr>
          <w:rFonts w:ascii="Calibri" w:hAnsi="Calibri" w:cs="Calibri"/>
          <w:i/>
          <w:iCs/>
          <w:noProof/>
        </w:rPr>
        <w:t xml:space="preserve">Developmental </w:t>
      </w:r>
      <w:r w:rsidR="00131A6D" w:rsidRPr="003131B6">
        <w:rPr>
          <w:rFonts w:ascii="Calibri" w:hAnsi="Calibri" w:cs="Calibri"/>
          <w:i/>
          <w:iCs/>
          <w:noProof/>
        </w:rPr>
        <w:t>D</w:t>
      </w:r>
      <w:r w:rsidR="00131A6D">
        <w:rPr>
          <w:rFonts w:ascii="Calibri" w:hAnsi="Calibri" w:cs="Calibri"/>
          <w:i/>
          <w:iCs/>
          <w:noProof/>
        </w:rPr>
        <w:t>yn</w:t>
      </w:r>
      <w:r w:rsidR="00131A6D" w:rsidRPr="003131B6">
        <w:rPr>
          <w:rFonts w:ascii="Calibri" w:hAnsi="Calibri" w:cs="Calibri"/>
          <w:i/>
          <w:iCs/>
          <w:noProof/>
        </w:rPr>
        <w:t>amics</w:t>
      </w:r>
      <w:r w:rsidRPr="003131B6">
        <w:rPr>
          <w:rFonts w:ascii="Calibri" w:hAnsi="Calibri" w:cs="Calibri"/>
          <w:noProof/>
        </w:rPr>
        <w:t xml:space="preserve">. </w:t>
      </w:r>
      <w:r w:rsidRPr="003131B6">
        <w:rPr>
          <w:rFonts w:ascii="Calibri" w:hAnsi="Calibri" w:cs="Calibri"/>
          <w:b/>
          <w:bCs/>
          <w:noProof/>
        </w:rPr>
        <w:t>246</w:t>
      </w:r>
      <w:r w:rsidRPr="003131B6">
        <w:rPr>
          <w:rFonts w:ascii="Calibri" w:hAnsi="Calibri" w:cs="Calibri"/>
          <w:noProof/>
        </w:rPr>
        <w:t xml:space="preserve"> (7), 539–549 (2017).</w:t>
      </w:r>
    </w:p>
    <w:p w14:paraId="3E9585B3" w14:textId="273BAD3B"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19.</w:t>
      </w:r>
      <w:r w:rsidRPr="003131B6">
        <w:rPr>
          <w:rFonts w:ascii="Calibri" w:hAnsi="Calibri" w:cs="Calibri"/>
          <w:noProof/>
        </w:rPr>
        <w:tab/>
        <w:t>Hehr, C.</w:t>
      </w:r>
      <w:r w:rsidR="00EE3564">
        <w:rPr>
          <w:rFonts w:ascii="Calibri" w:hAnsi="Calibri" w:cs="Calibri"/>
          <w:noProof/>
        </w:rPr>
        <w:t xml:space="preserve"> </w:t>
      </w:r>
      <w:r w:rsidRPr="003131B6">
        <w:rPr>
          <w:rFonts w:ascii="Calibri" w:hAnsi="Calibri" w:cs="Calibri"/>
          <w:noProof/>
        </w:rPr>
        <w:t xml:space="preserve">L., Halabi, R., McFarlane, S. Polarity and morphogenesis of the eye epithelium requires the adhesion junction associated adaptor protein Traf4. </w:t>
      </w:r>
      <w:r w:rsidRPr="003131B6">
        <w:rPr>
          <w:rFonts w:ascii="Calibri" w:hAnsi="Calibri" w:cs="Calibri"/>
          <w:i/>
          <w:iCs/>
          <w:noProof/>
        </w:rPr>
        <w:t>Cell Adhesion and Migration</w:t>
      </w:r>
      <w:r w:rsidRPr="003131B6">
        <w:rPr>
          <w:rFonts w:ascii="Calibri" w:hAnsi="Calibri" w:cs="Calibri"/>
          <w:noProof/>
        </w:rPr>
        <w:t xml:space="preserve">. </w:t>
      </w:r>
      <w:r w:rsidRPr="003131B6">
        <w:rPr>
          <w:rFonts w:ascii="Calibri" w:hAnsi="Calibri" w:cs="Calibri"/>
          <w:b/>
          <w:bCs/>
          <w:noProof/>
        </w:rPr>
        <w:t>12</w:t>
      </w:r>
      <w:r w:rsidRPr="003131B6">
        <w:rPr>
          <w:rFonts w:ascii="Calibri" w:hAnsi="Calibri" w:cs="Calibri"/>
          <w:noProof/>
        </w:rPr>
        <w:t xml:space="preserve"> (5), 489–502 (2018).</w:t>
      </w:r>
    </w:p>
    <w:p w14:paraId="0936FA46" w14:textId="286CDEA5"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20.</w:t>
      </w:r>
      <w:r w:rsidRPr="003131B6">
        <w:rPr>
          <w:rFonts w:ascii="Calibri" w:hAnsi="Calibri" w:cs="Calibri"/>
          <w:noProof/>
        </w:rPr>
        <w:tab/>
        <w:t>Jemielita, M., Taormina, M.</w:t>
      </w:r>
      <w:r w:rsidR="00EE3564">
        <w:rPr>
          <w:rFonts w:ascii="Calibri" w:hAnsi="Calibri" w:cs="Calibri"/>
          <w:noProof/>
        </w:rPr>
        <w:t xml:space="preserve"> </w:t>
      </w:r>
      <w:r w:rsidRPr="003131B6">
        <w:rPr>
          <w:rFonts w:ascii="Calibri" w:hAnsi="Calibri" w:cs="Calibri"/>
          <w:noProof/>
        </w:rPr>
        <w:t>J., Delaurier, A., Kimmel, C.</w:t>
      </w:r>
      <w:r w:rsidR="00EE3564">
        <w:rPr>
          <w:rFonts w:ascii="Calibri" w:hAnsi="Calibri" w:cs="Calibri"/>
          <w:noProof/>
        </w:rPr>
        <w:t xml:space="preserve"> </w:t>
      </w:r>
      <w:r w:rsidRPr="003131B6">
        <w:rPr>
          <w:rFonts w:ascii="Calibri" w:hAnsi="Calibri" w:cs="Calibri"/>
          <w:noProof/>
        </w:rPr>
        <w:t xml:space="preserve">B., Parthasarathy, R. Comparing phototoxicity during the development of a zebrafish craniofacial bone using confocal and light sheet fluorescence microscopy techniques. </w:t>
      </w:r>
      <w:r w:rsidRPr="003131B6">
        <w:rPr>
          <w:rFonts w:ascii="Calibri" w:hAnsi="Calibri" w:cs="Calibri"/>
          <w:i/>
          <w:iCs/>
          <w:noProof/>
        </w:rPr>
        <w:t>Journal of Biophotonics</w:t>
      </w:r>
      <w:r w:rsidRPr="003131B6">
        <w:rPr>
          <w:rFonts w:ascii="Calibri" w:hAnsi="Calibri" w:cs="Calibri"/>
          <w:noProof/>
        </w:rPr>
        <w:t xml:space="preserve">. </w:t>
      </w:r>
      <w:r w:rsidRPr="003131B6">
        <w:rPr>
          <w:rFonts w:ascii="Calibri" w:hAnsi="Calibri" w:cs="Calibri"/>
          <w:b/>
          <w:bCs/>
          <w:noProof/>
        </w:rPr>
        <w:t>6</w:t>
      </w:r>
      <w:r w:rsidRPr="003131B6">
        <w:rPr>
          <w:rFonts w:ascii="Calibri" w:hAnsi="Calibri" w:cs="Calibri"/>
          <w:noProof/>
        </w:rPr>
        <w:t xml:space="preserve"> (11–12), 920–928 (2013).</w:t>
      </w:r>
    </w:p>
    <w:p w14:paraId="1D2C0588" w14:textId="057F21FF"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21.</w:t>
      </w:r>
      <w:r w:rsidRPr="003131B6">
        <w:rPr>
          <w:rFonts w:ascii="Calibri" w:hAnsi="Calibri" w:cs="Calibri"/>
          <w:noProof/>
        </w:rPr>
        <w:tab/>
        <w:t>Huisken, J., Swoger, J., Del Bene, F., Wittbrodt, J., Stelzer, E.</w:t>
      </w:r>
      <w:r w:rsidR="00EE3564">
        <w:rPr>
          <w:rFonts w:ascii="Calibri" w:hAnsi="Calibri" w:cs="Calibri"/>
          <w:noProof/>
        </w:rPr>
        <w:t xml:space="preserve"> </w:t>
      </w:r>
      <w:r w:rsidRPr="003131B6">
        <w:rPr>
          <w:rFonts w:ascii="Calibri" w:hAnsi="Calibri" w:cs="Calibri"/>
          <w:noProof/>
        </w:rPr>
        <w:t>H.</w:t>
      </w:r>
      <w:r w:rsidR="00EE3564">
        <w:rPr>
          <w:rFonts w:ascii="Calibri" w:hAnsi="Calibri" w:cs="Calibri"/>
          <w:noProof/>
        </w:rPr>
        <w:t xml:space="preserve"> </w:t>
      </w:r>
      <w:r w:rsidRPr="003131B6">
        <w:rPr>
          <w:rFonts w:ascii="Calibri" w:hAnsi="Calibri" w:cs="Calibri"/>
          <w:noProof/>
        </w:rPr>
        <w:t xml:space="preserve">K. Optical sectioning deep inside live embryos by selective plane illumination microscopy. </w:t>
      </w:r>
      <w:r w:rsidRPr="003131B6">
        <w:rPr>
          <w:rFonts w:ascii="Calibri" w:hAnsi="Calibri" w:cs="Calibri"/>
          <w:i/>
          <w:iCs/>
          <w:noProof/>
        </w:rPr>
        <w:t>Science</w:t>
      </w:r>
      <w:r w:rsidRPr="003131B6">
        <w:rPr>
          <w:rFonts w:ascii="Calibri" w:hAnsi="Calibri" w:cs="Calibri"/>
          <w:noProof/>
        </w:rPr>
        <w:t xml:space="preserve">. </w:t>
      </w:r>
      <w:r w:rsidRPr="003131B6">
        <w:rPr>
          <w:rFonts w:ascii="Calibri" w:hAnsi="Calibri" w:cs="Calibri"/>
          <w:b/>
          <w:bCs/>
          <w:noProof/>
        </w:rPr>
        <w:t>305</w:t>
      </w:r>
      <w:r w:rsidRPr="003131B6">
        <w:rPr>
          <w:rFonts w:ascii="Calibri" w:hAnsi="Calibri" w:cs="Calibri"/>
          <w:noProof/>
        </w:rPr>
        <w:t xml:space="preserve"> (5686), 1007–1009 (2004).</w:t>
      </w:r>
    </w:p>
    <w:p w14:paraId="3CDCEB6D" w14:textId="28A15CC0"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22.</w:t>
      </w:r>
      <w:r w:rsidRPr="003131B6">
        <w:rPr>
          <w:rFonts w:ascii="Calibri" w:hAnsi="Calibri" w:cs="Calibri"/>
          <w:noProof/>
        </w:rPr>
        <w:tab/>
        <w:t>Reynaud, E.</w:t>
      </w:r>
      <w:r w:rsidR="00EE3564">
        <w:rPr>
          <w:rFonts w:ascii="Calibri" w:hAnsi="Calibri" w:cs="Calibri"/>
          <w:noProof/>
        </w:rPr>
        <w:t xml:space="preserve"> </w:t>
      </w:r>
      <w:r w:rsidRPr="003131B6">
        <w:rPr>
          <w:rFonts w:ascii="Calibri" w:hAnsi="Calibri" w:cs="Calibri"/>
          <w:noProof/>
        </w:rPr>
        <w:t>G., Kržič, U., Greger, K., Stelzer, E.</w:t>
      </w:r>
      <w:r w:rsidR="00EE3564">
        <w:rPr>
          <w:rFonts w:ascii="Calibri" w:hAnsi="Calibri" w:cs="Calibri"/>
          <w:noProof/>
        </w:rPr>
        <w:t xml:space="preserve"> </w:t>
      </w:r>
      <w:r w:rsidRPr="003131B6">
        <w:rPr>
          <w:rFonts w:ascii="Calibri" w:hAnsi="Calibri" w:cs="Calibri"/>
          <w:noProof/>
        </w:rPr>
        <w:t>H.</w:t>
      </w:r>
      <w:r w:rsidR="00EE3564">
        <w:rPr>
          <w:rFonts w:ascii="Calibri" w:hAnsi="Calibri" w:cs="Calibri"/>
          <w:noProof/>
        </w:rPr>
        <w:t xml:space="preserve"> </w:t>
      </w:r>
      <w:r w:rsidRPr="003131B6">
        <w:rPr>
          <w:rFonts w:ascii="Calibri" w:hAnsi="Calibri" w:cs="Calibri"/>
          <w:noProof/>
        </w:rPr>
        <w:t xml:space="preserve">K. Light sheet-based fluorescence microscopy: More dimensions, more photons, and less photodamage. </w:t>
      </w:r>
      <w:r w:rsidRPr="003131B6">
        <w:rPr>
          <w:rFonts w:ascii="Calibri" w:hAnsi="Calibri" w:cs="Calibri"/>
          <w:i/>
          <w:iCs/>
          <w:noProof/>
        </w:rPr>
        <w:t>HFSP Journal</w:t>
      </w:r>
      <w:r w:rsidRPr="003131B6">
        <w:rPr>
          <w:rFonts w:ascii="Calibri" w:hAnsi="Calibri" w:cs="Calibri"/>
          <w:noProof/>
        </w:rPr>
        <w:t xml:space="preserve">. </w:t>
      </w:r>
      <w:r w:rsidRPr="003131B6">
        <w:rPr>
          <w:rFonts w:ascii="Calibri" w:hAnsi="Calibri" w:cs="Calibri"/>
          <w:b/>
          <w:bCs/>
          <w:noProof/>
        </w:rPr>
        <w:t>2</w:t>
      </w:r>
      <w:r w:rsidRPr="003131B6">
        <w:rPr>
          <w:rFonts w:ascii="Calibri" w:hAnsi="Calibri" w:cs="Calibri"/>
          <w:noProof/>
        </w:rPr>
        <w:t xml:space="preserve"> (5), 266–</w:t>
      </w:r>
      <w:r w:rsidRPr="003131B6">
        <w:rPr>
          <w:rFonts w:ascii="Calibri" w:hAnsi="Calibri" w:cs="Calibri"/>
          <w:noProof/>
        </w:rPr>
        <w:lastRenderedPageBreak/>
        <w:t>275 (2008).</w:t>
      </w:r>
    </w:p>
    <w:p w14:paraId="02409735" w14:textId="2D5FADB8"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23.</w:t>
      </w:r>
      <w:r w:rsidRPr="003131B6">
        <w:rPr>
          <w:rFonts w:ascii="Calibri" w:hAnsi="Calibri" w:cs="Calibri"/>
          <w:noProof/>
        </w:rPr>
        <w:tab/>
        <w:t>Icha, J.</w:t>
      </w:r>
      <w:r w:rsidR="00EE3564">
        <w:rPr>
          <w:rFonts w:ascii="Calibri" w:hAnsi="Calibri" w:cs="Calibri"/>
          <w:noProof/>
        </w:rPr>
        <w:t xml:space="preserve"> et al</w:t>
      </w:r>
      <w:r w:rsidRPr="003131B6">
        <w:rPr>
          <w:rFonts w:ascii="Calibri" w:hAnsi="Calibri" w:cs="Calibri"/>
          <w:noProof/>
        </w:rPr>
        <w:t xml:space="preserve">. Using light sheet fluorescence microscopy to image zebrafish eye development. </w:t>
      </w:r>
      <w:r w:rsidRPr="003131B6">
        <w:rPr>
          <w:rFonts w:ascii="Calibri" w:hAnsi="Calibri" w:cs="Calibri"/>
          <w:i/>
          <w:iCs/>
          <w:noProof/>
        </w:rPr>
        <w:t>Journal of Visualized Experiments</w:t>
      </w:r>
      <w:r w:rsidR="00131A6D">
        <w:rPr>
          <w:rFonts w:ascii="Calibri" w:hAnsi="Calibri" w:cs="Calibri"/>
          <w:i/>
          <w:iCs/>
          <w:noProof/>
        </w:rPr>
        <w:t>:JoVE</w:t>
      </w:r>
      <w:r w:rsidRPr="003131B6">
        <w:rPr>
          <w:rFonts w:ascii="Calibri" w:hAnsi="Calibri" w:cs="Calibri"/>
          <w:noProof/>
        </w:rPr>
        <w:t xml:space="preserve">. </w:t>
      </w:r>
      <w:r w:rsidRPr="00842F94">
        <w:rPr>
          <w:rFonts w:ascii="Calibri" w:hAnsi="Calibri" w:cs="Calibri"/>
          <w:b/>
          <w:bCs/>
          <w:noProof/>
        </w:rPr>
        <w:t>110</w:t>
      </w:r>
      <w:r w:rsidR="00842F94">
        <w:rPr>
          <w:rFonts w:ascii="Calibri" w:hAnsi="Calibri" w:cs="Calibri"/>
          <w:noProof/>
        </w:rPr>
        <w:t>,</w:t>
      </w:r>
      <w:r w:rsidR="008A2D5E">
        <w:rPr>
          <w:rFonts w:ascii="Calibri" w:hAnsi="Calibri" w:cs="Calibri"/>
          <w:noProof/>
        </w:rPr>
        <w:t xml:space="preserve"> </w:t>
      </w:r>
      <w:r w:rsidR="008A2D5E" w:rsidRPr="008A2D5E">
        <w:rPr>
          <w:rFonts w:ascii="Calibri" w:hAnsi="Calibri" w:cs="Calibri"/>
          <w:noProof/>
        </w:rPr>
        <w:t>e53966</w:t>
      </w:r>
      <w:r w:rsidR="00842F94">
        <w:rPr>
          <w:rFonts w:ascii="Calibri" w:hAnsi="Calibri" w:cs="Calibri"/>
          <w:noProof/>
        </w:rPr>
        <w:t xml:space="preserve"> </w:t>
      </w:r>
      <w:r w:rsidRPr="003131B6">
        <w:rPr>
          <w:rFonts w:ascii="Calibri" w:hAnsi="Calibri" w:cs="Calibri"/>
          <w:noProof/>
        </w:rPr>
        <w:t>(2016).</w:t>
      </w:r>
    </w:p>
    <w:p w14:paraId="02F5813B" w14:textId="772C955D"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24.</w:t>
      </w:r>
      <w:r w:rsidRPr="003131B6">
        <w:rPr>
          <w:rFonts w:ascii="Calibri" w:hAnsi="Calibri" w:cs="Calibri"/>
          <w:noProof/>
        </w:rPr>
        <w:tab/>
        <w:t>Keller, P.</w:t>
      </w:r>
      <w:r w:rsidR="00EE3564">
        <w:rPr>
          <w:rFonts w:ascii="Calibri" w:hAnsi="Calibri" w:cs="Calibri"/>
          <w:noProof/>
        </w:rPr>
        <w:t xml:space="preserve"> </w:t>
      </w:r>
      <w:r w:rsidRPr="003131B6">
        <w:rPr>
          <w:rFonts w:ascii="Calibri" w:hAnsi="Calibri" w:cs="Calibri"/>
          <w:noProof/>
        </w:rPr>
        <w:t>J., Dodt, H.</w:t>
      </w:r>
      <w:r w:rsidR="00EE3564">
        <w:rPr>
          <w:rFonts w:ascii="Calibri" w:hAnsi="Calibri" w:cs="Calibri"/>
          <w:noProof/>
        </w:rPr>
        <w:t xml:space="preserve"> </w:t>
      </w:r>
      <w:r w:rsidRPr="003131B6">
        <w:rPr>
          <w:rFonts w:ascii="Calibri" w:hAnsi="Calibri" w:cs="Calibri"/>
          <w:noProof/>
        </w:rPr>
        <w:t xml:space="preserve">U. Light sheet microscopy of living or cleared specimens. </w:t>
      </w:r>
      <w:r w:rsidRPr="003131B6">
        <w:rPr>
          <w:rFonts w:ascii="Calibri" w:hAnsi="Calibri" w:cs="Calibri"/>
          <w:i/>
          <w:iCs/>
          <w:noProof/>
        </w:rPr>
        <w:t>Current Opinion in Neurobiology</w:t>
      </w:r>
      <w:r w:rsidRPr="003131B6">
        <w:rPr>
          <w:rFonts w:ascii="Calibri" w:hAnsi="Calibri" w:cs="Calibri"/>
          <w:noProof/>
        </w:rPr>
        <w:t xml:space="preserve">. </w:t>
      </w:r>
      <w:r w:rsidRPr="003131B6">
        <w:rPr>
          <w:rFonts w:ascii="Calibri" w:hAnsi="Calibri" w:cs="Calibri"/>
          <w:b/>
          <w:bCs/>
          <w:noProof/>
        </w:rPr>
        <w:t>22</w:t>
      </w:r>
      <w:r w:rsidRPr="003131B6">
        <w:rPr>
          <w:rFonts w:ascii="Calibri" w:hAnsi="Calibri" w:cs="Calibri"/>
          <w:noProof/>
        </w:rPr>
        <w:t xml:space="preserve"> (1), 138–143 (2012).</w:t>
      </w:r>
    </w:p>
    <w:p w14:paraId="1F6B7806" w14:textId="639E0206"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25.</w:t>
      </w:r>
      <w:r w:rsidRPr="003131B6">
        <w:rPr>
          <w:rFonts w:ascii="Calibri" w:hAnsi="Calibri" w:cs="Calibri"/>
          <w:noProof/>
        </w:rPr>
        <w:tab/>
        <w:t>Pampaloni, F., Chang, B.</w:t>
      </w:r>
      <w:r w:rsidR="00EE3564">
        <w:rPr>
          <w:rFonts w:ascii="Calibri" w:hAnsi="Calibri" w:cs="Calibri"/>
          <w:noProof/>
        </w:rPr>
        <w:t xml:space="preserve"> </w:t>
      </w:r>
      <w:r w:rsidRPr="003131B6">
        <w:rPr>
          <w:rFonts w:ascii="Calibri" w:hAnsi="Calibri" w:cs="Calibri"/>
          <w:noProof/>
        </w:rPr>
        <w:t>J., Stelzer, E.</w:t>
      </w:r>
      <w:r w:rsidR="00EE3564">
        <w:rPr>
          <w:rFonts w:ascii="Calibri" w:hAnsi="Calibri" w:cs="Calibri"/>
          <w:noProof/>
        </w:rPr>
        <w:t xml:space="preserve"> </w:t>
      </w:r>
      <w:r w:rsidRPr="003131B6">
        <w:rPr>
          <w:rFonts w:ascii="Calibri" w:hAnsi="Calibri" w:cs="Calibri"/>
          <w:noProof/>
        </w:rPr>
        <w:t>H.</w:t>
      </w:r>
      <w:r w:rsidR="00EE3564">
        <w:rPr>
          <w:rFonts w:ascii="Calibri" w:hAnsi="Calibri" w:cs="Calibri"/>
          <w:noProof/>
        </w:rPr>
        <w:t xml:space="preserve"> </w:t>
      </w:r>
      <w:r w:rsidRPr="003131B6">
        <w:rPr>
          <w:rFonts w:ascii="Calibri" w:hAnsi="Calibri" w:cs="Calibri"/>
          <w:noProof/>
        </w:rPr>
        <w:t>K. Light</w:t>
      </w:r>
      <w:r w:rsidR="00131A6D">
        <w:rPr>
          <w:rFonts w:ascii="Calibri" w:hAnsi="Calibri" w:cs="Calibri"/>
          <w:noProof/>
        </w:rPr>
        <w:t xml:space="preserve"> </w:t>
      </w:r>
      <w:r w:rsidRPr="003131B6">
        <w:rPr>
          <w:rFonts w:ascii="Calibri" w:hAnsi="Calibri" w:cs="Calibri"/>
          <w:noProof/>
        </w:rPr>
        <w:t xml:space="preserve">sheet-based fluorescence microscopy (LSFM) for the quantitative imaging of cells and tissues. </w:t>
      </w:r>
      <w:r w:rsidRPr="003131B6">
        <w:rPr>
          <w:rFonts w:ascii="Calibri" w:hAnsi="Calibri" w:cs="Calibri"/>
          <w:i/>
          <w:iCs/>
          <w:noProof/>
        </w:rPr>
        <w:t>Cell and Tissue Research</w:t>
      </w:r>
      <w:r w:rsidRPr="003131B6">
        <w:rPr>
          <w:rFonts w:ascii="Calibri" w:hAnsi="Calibri" w:cs="Calibri"/>
          <w:noProof/>
        </w:rPr>
        <w:t xml:space="preserve">. </w:t>
      </w:r>
      <w:r w:rsidRPr="003131B6">
        <w:rPr>
          <w:rFonts w:ascii="Calibri" w:hAnsi="Calibri" w:cs="Calibri"/>
          <w:b/>
          <w:bCs/>
          <w:noProof/>
        </w:rPr>
        <w:t>360</w:t>
      </w:r>
      <w:r w:rsidRPr="003131B6">
        <w:rPr>
          <w:rFonts w:ascii="Calibri" w:hAnsi="Calibri" w:cs="Calibri"/>
          <w:noProof/>
        </w:rPr>
        <w:t xml:space="preserve"> (1), 129–141 (2015).</w:t>
      </w:r>
    </w:p>
    <w:p w14:paraId="78E84282" w14:textId="2774457C"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26.</w:t>
      </w:r>
      <w:r w:rsidRPr="003131B6">
        <w:rPr>
          <w:rFonts w:ascii="Calibri" w:hAnsi="Calibri" w:cs="Calibri"/>
          <w:noProof/>
        </w:rPr>
        <w:tab/>
        <w:t xml:space="preserve">Pantazis, P., Supatto, W. Advances in whole-embryo imaging: A quantitative transition is underway. </w:t>
      </w:r>
      <w:r w:rsidRPr="003131B6">
        <w:rPr>
          <w:rFonts w:ascii="Calibri" w:hAnsi="Calibri" w:cs="Calibri"/>
          <w:i/>
          <w:iCs/>
          <w:noProof/>
        </w:rPr>
        <w:t>Nature Reviews Molecular Cell Biology</w:t>
      </w:r>
      <w:r w:rsidRPr="003131B6">
        <w:rPr>
          <w:rFonts w:ascii="Calibri" w:hAnsi="Calibri" w:cs="Calibri"/>
          <w:noProof/>
        </w:rPr>
        <w:t xml:space="preserve">. </w:t>
      </w:r>
      <w:r w:rsidRPr="003131B6">
        <w:rPr>
          <w:rFonts w:ascii="Calibri" w:hAnsi="Calibri" w:cs="Calibri"/>
          <w:b/>
          <w:bCs/>
          <w:noProof/>
        </w:rPr>
        <w:t>15</w:t>
      </w:r>
      <w:r w:rsidRPr="003131B6">
        <w:rPr>
          <w:rFonts w:ascii="Calibri" w:hAnsi="Calibri" w:cs="Calibri"/>
          <w:noProof/>
        </w:rPr>
        <w:t xml:space="preserve"> (5), 327–339 (2014).</w:t>
      </w:r>
    </w:p>
    <w:p w14:paraId="014C609A" w14:textId="585DC37D"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27.</w:t>
      </w:r>
      <w:r w:rsidRPr="003131B6">
        <w:rPr>
          <w:rFonts w:ascii="Calibri" w:hAnsi="Calibri" w:cs="Calibri"/>
          <w:noProof/>
        </w:rPr>
        <w:tab/>
        <w:t>Park, O.</w:t>
      </w:r>
      <w:r w:rsidR="00842F94">
        <w:rPr>
          <w:rFonts w:ascii="Calibri" w:hAnsi="Calibri" w:cs="Calibri"/>
          <w:noProof/>
        </w:rPr>
        <w:t xml:space="preserve"> </w:t>
      </w:r>
      <w:r w:rsidRPr="003131B6">
        <w:rPr>
          <w:rFonts w:ascii="Calibri" w:hAnsi="Calibri" w:cs="Calibri"/>
          <w:noProof/>
        </w:rPr>
        <w:t xml:space="preserve">K. </w:t>
      </w:r>
      <w:r w:rsidRPr="00842F94">
        <w:rPr>
          <w:rFonts w:ascii="Calibri" w:hAnsi="Calibri" w:cs="Calibri"/>
          <w:noProof/>
        </w:rPr>
        <w:t>et al.</w:t>
      </w:r>
      <w:r w:rsidRPr="003131B6">
        <w:rPr>
          <w:rFonts w:ascii="Calibri" w:hAnsi="Calibri" w:cs="Calibri"/>
          <w:noProof/>
        </w:rPr>
        <w:t xml:space="preserve"> 3D light-sheet fluorescence microscopy of cranial neurons and vasculature during zebrafish embryogenesis. </w:t>
      </w:r>
      <w:r w:rsidRPr="003131B6">
        <w:rPr>
          <w:rFonts w:ascii="Calibri" w:hAnsi="Calibri" w:cs="Calibri"/>
          <w:i/>
          <w:iCs/>
          <w:noProof/>
        </w:rPr>
        <w:t>Molecules and Cells</w:t>
      </w:r>
      <w:r w:rsidRPr="003131B6">
        <w:rPr>
          <w:rFonts w:ascii="Calibri" w:hAnsi="Calibri" w:cs="Calibri"/>
          <w:noProof/>
        </w:rPr>
        <w:t xml:space="preserve">. </w:t>
      </w:r>
      <w:r w:rsidRPr="003131B6">
        <w:rPr>
          <w:rFonts w:ascii="Calibri" w:hAnsi="Calibri" w:cs="Calibri"/>
          <w:b/>
          <w:bCs/>
          <w:noProof/>
        </w:rPr>
        <w:t>38</w:t>
      </w:r>
      <w:r w:rsidRPr="003131B6">
        <w:rPr>
          <w:rFonts w:ascii="Calibri" w:hAnsi="Calibri" w:cs="Calibri"/>
          <w:noProof/>
        </w:rPr>
        <w:t xml:space="preserve"> (11), 975–981 (2015).</w:t>
      </w:r>
    </w:p>
    <w:p w14:paraId="6A22B2A8" w14:textId="6C939F68"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28.</w:t>
      </w:r>
      <w:r w:rsidRPr="003131B6">
        <w:rPr>
          <w:rFonts w:ascii="Calibri" w:hAnsi="Calibri" w:cs="Calibri"/>
          <w:noProof/>
        </w:rPr>
        <w:tab/>
        <w:t>Royer, L.</w:t>
      </w:r>
      <w:r w:rsidR="00842F94">
        <w:rPr>
          <w:rFonts w:ascii="Calibri" w:hAnsi="Calibri" w:cs="Calibri"/>
          <w:noProof/>
        </w:rPr>
        <w:t xml:space="preserve"> </w:t>
      </w:r>
      <w:r w:rsidRPr="003131B6">
        <w:rPr>
          <w:rFonts w:ascii="Calibri" w:hAnsi="Calibri" w:cs="Calibri"/>
          <w:noProof/>
        </w:rPr>
        <w:t xml:space="preserve">A. </w:t>
      </w:r>
      <w:r w:rsidRPr="00842F94">
        <w:rPr>
          <w:rFonts w:ascii="Calibri" w:hAnsi="Calibri" w:cs="Calibri"/>
          <w:noProof/>
        </w:rPr>
        <w:t>et al</w:t>
      </w:r>
      <w:r w:rsidRPr="003131B6">
        <w:rPr>
          <w:rFonts w:ascii="Calibri" w:hAnsi="Calibri" w:cs="Calibri"/>
          <w:i/>
          <w:iCs/>
          <w:noProof/>
        </w:rPr>
        <w:t>.</w:t>
      </w:r>
      <w:r w:rsidRPr="003131B6">
        <w:rPr>
          <w:rFonts w:ascii="Calibri" w:hAnsi="Calibri" w:cs="Calibri"/>
          <w:noProof/>
        </w:rPr>
        <w:t xml:space="preserve"> Adaptive light-sheet microscopy for long-term, high-resolution imaging in living organisms. </w:t>
      </w:r>
      <w:r w:rsidRPr="003131B6">
        <w:rPr>
          <w:rFonts w:ascii="Calibri" w:hAnsi="Calibri" w:cs="Calibri"/>
          <w:i/>
          <w:iCs/>
          <w:noProof/>
        </w:rPr>
        <w:t>Nature Biotechnology</w:t>
      </w:r>
      <w:r w:rsidRPr="003131B6">
        <w:rPr>
          <w:rFonts w:ascii="Calibri" w:hAnsi="Calibri" w:cs="Calibri"/>
          <w:noProof/>
        </w:rPr>
        <w:t xml:space="preserve">. </w:t>
      </w:r>
      <w:r w:rsidRPr="003131B6">
        <w:rPr>
          <w:rFonts w:ascii="Calibri" w:hAnsi="Calibri" w:cs="Calibri"/>
          <w:b/>
          <w:bCs/>
          <w:noProof/>
        </w:rPr>
        <w:t>34</w:t>
      </w:r>
      <w:r w:rsidRPr="003131B6">
        <w:rPr>
          <w:rFonts w:ascii="Calibri" w:hAnsi="Calibri" w:cs="Calibri"/>
          <w:noProof/>
        </w:rPr>
        <w:t xml:space="preserve"> (12), 1267–1278 (2016).</w:t>
      </w:r>
    </w:p>
    <w:p w14:paraId="502CD882" w14:textId="1DF54897"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29.</w:t>
      </w:r>
      <w:r w:rsidRPr="003131B6">
        <w:rPr>
          <w:rFonts w:ascii="Calibri" w:hAnsi="Calibri" w:cs="Calibri"/>
          <w:noProof/>
        </w:rPr>
        <w:tab/>
        <w:t>Keller, P.</w:t>
      </w:r>
      <w:r w:rsidR="00842F94">
        <w:rPr>
          <w:rFonts w:ascii="Calibri" w:hAnsi="Calibri" w:cs="Calibri"/>
          <w:noProof/>
        </w:rPr>
        <w:t xml:space="preserve"> </w:t>
      </w:r>
      <w:r w:rsidRPr="003131B6">
        <w:rPr>
          <w:rFonts w:ascii="Calibri" w:hAnsi="Calibri" w:cs="Calibri"/>
          <w:noProof/>
        </w:rPr>
        <w:t>J., Schmidt, A.</w:t>
      </w:r>
      <w:r w:rsidR="00842F94">
        <w:rPr>
          <w:rFonts w:ascii="Calibri" w:hAnsi="Calibri" w:cs="Calibri"/>
          <w:noProof/>
        </w:rPr>
        <w:t xml:space="preserve"> </w:t>
      </w:r>
      <w:r w:rsidRPr="003131B6">
        <w:rPr>
          <w:rFonts w:ascii="Calibri" w:hAnsi="Calibri" w:cs="Calibri"/>
          <w:noProof/>
        </w:rPr>
        <w:t>D., Wittbrodt, J., Stelzer, E.</w:t>
      </w:r>
      <w:r w:rsidR="00842F94">
        <w:rPr>
          <w:rFonts w:ascii="Calibri" w:hAnsi="Calibri" w:cs="Calibri"/>
          <w:noProof/>
        </w:rPr>
        <w:t xml:space="preserve"> </w:t>
      </w:r>
      <w:r w:rsidRPr="003131B6">
        <w:rPr>
          <w:rFonts w:ascii="Calibri" w:hAnsi="Calibri" w:cs="Calibri"/>
          <w:noProof/>
        </w:rPr>
        <w:t>H.</w:t>
      </w:r>
      <w:r w:rsidR="00842F94">
        <w:rPr>
          <w:rFonts w:ascii="Calibri" w:hAnsi="Calibri" w:cs="Calibri"/>
          <w:noProof/>
        </w:rPr>
        <w:t xml:space="preserve"> </w:t>
      </w:r>
      <w:r w:rsidRPr="003131B6">
        <w:rPr>
          <w:rFonts w:ascii="Calibri" w:hAnsi="Calibri" w:cs="Calibri"/>
          <w:noProof/>
        </w:rPr>
        <w:t xml:space="preserve">K. Reconstruction of zebrafish early embryonic development by scanned light sheet microscopy. </w:t>
      </w:r>
      <w:r w:rsidRPr="003131B6">
        <w:rPr>
          <w:rFonts w:ascii="Calibri" w:hAnsi="Calibri" w:cs="Calibri"/>
          <w:i/>
          <w:iCs/>
          <w:noProof/>
        </w:rPr>
        <w:t>Science</w:t>
      </w:r>
      <w:r w:rsidRPr="003131B6">
        <w:rPr>
          <w:rFonts w:ascii="Calibri" w:hAnsi="Calibri" w:cs="Calibri"/>
          <w:noProof/>
        </w:rPr>
        <w:t xml:space="preserve">. </w:t>
      </w:r>
      <w:r w:rsidRPr="003131B6">
        <w:rPr>
          <w:rFonts w:ascii="Calibri" w:hAnsi="Calibri" w:cs="Calibri"/>
          <w:b/>
          <w:bCs/>
          <w:noProof/>
        </w:rPr>
        <w:t>322</w:t>
      </w:r>
      <w:r w:rsidRPr="003131B6">
        <w:rPr>
          <w:rFonts w:ascii="Calibri" w:hAnsi="Calibri" w:cs="Calibri"/>
          <w:noProof/>
        </w:rPr>
        <w:t xml:space="preserve"> (5904), 1065–1069 (2008).</w:t>
      </w:r>
    </w:p>
    <w:p w14:paraId="637AD3BB" w14:textId="6BA4ADC8"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30.</w:t>
      </w:r>
      <w:r w:rsidRPr="003131B6">
        <w:rPr>
          <w:rFonts w:ascii="Calibri" w:hAnsi="Calibri" w:cs="Calibri"/>
          <w:noProof/>
        </w:rPr>
        <w:tab/>
        <w:t>Keller, P.</w:t>
      </w:r>
      <w:r w:rsidR="00842F94">
        <w:rPr>
          <w:rFonts w:ascii="Calibri" w:hAnsi="Calibri" w:cs="Calibri"/>
          <w:noProof/>
        </w:rPr>
        <w:t xml:space="preserve"> </w:t>
      </w:r>
      <w:r w:rsidRPr="003131B6">
        <w:rPr>
          <w:rFonts w:ascii="Calibri" w:hAnsi="Calibri" w:cs="Calibri"/>
          <w:noProof/>
        </w:rPr>
        <w:t xml:space="preserve">J. </w:t>
      </w:r>
      <w:r w:rsidRPr="00842F94">
        <w:rPr>
          <w:rFonts w:ascii="Calibri" w:hAnsi="Calibri" w:cs="Calibri"/>
          <w:noProof/>
        </w:rPr>
        <w:t>et al</w:t>
      </w:r>
      <w:r w:rsidRPr="003131B6">
        <w:rPr>
          <w:rFonts w:ascii="Calibri" w:hAnsi="Calibri" w:cs="Calibri"/>
          <w:i/>
          <w:iCs/>
          <w:noProof/>
        </w:rPr>
        <w:t>.</w:t>
      </w:r>
      <w:r w:rsidRPr="003131B6">
        <w:rPr>
          <w:rFonts w:ascii="Calibri" w:hAnsi="Calibri" w:cs="Calibri"/>
          <w:noProof/>
        </w:rPr>
        <w:t xml:space="preserve"> Fast, high-contrast imaging of animal development with scanned light sheet-based structured-illumination microscopy. </w:t>
      </w:r>
      <w:r w:rsidRPr="003131B6">
        <w:rPr>
          <w:rFonts w:ascii="Calibri" w:hAnsi="Calibri" w:cs="Calibri"/>
          <w:i/>
          <w:iCs/>
          <w:noProof/>
        </w:rPr>
        <w:t>Nature Methods</w:t>
      </w:r>
      <w:r w:rsidRPr="003131B6">
        <w:rPr>
          <w:rFonts w:ascii="Calibri" w:hAnsi="Calibri" w:cs="Calibri"/>
          <w:noProof/>
        </w:rPr>
        <w:t xml:space="preserve">. </w:t>
      </w:r>
      <w:r w:rsidRPr="003131B6">
        <w:rPr>
          <w:rFonts w:ascii="Calibri" w:hAnsi="Calibri" w:cs="Calibri"/>
          <w:b/>
          <w:bCs/>
          <w:noProof/>
        </w:rPr>
        <w:t>7</w:t>
      </w:r>
      <w:r w:rsidRPr="003131B6">
        <w:rPr>
          <w:rFonts w:ascii="Calibri" w:hAnsi="Calibri" w:cs="Calibri"/>
          <w:noProof/>
        </w:rPr>
        <w:t xml:space="preserve"> (8), 637–642 (2010).</w:t>
      </w:r>
    </w:p>
    <w:p w14:paraId="7A19AB56" w14:textId="616FA820"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31.</w:t>
      </w:r>
      <w:r w:rsidRPr="003131B6">
        <w:rPr>
          <w:rFonts w:ascii="Calibri" w:hAnsi="Calibri" w:cs="Calibri"/>
          <w:noProof/>
        </w:rPr>
        <w:tab/>
        <w:t>Santi, P.</w:t>
      </w:r>
      <w:r w:rsidR="00842F94">
        <w:rPr>
          <w:rFonts w:ascii="Calibri" w:hAnsi="Calibri" w:cs="Calibri"/>
          <w:noProof/>
        </w:rPr>
        <w:t xml:space="preserve"> </w:t>
      </w:r>
      <w:r w:rsidRPr="003131B6">
        <w:rPr>
          <w:rFonts w:ascii="Calibri" w:hAnsi="Calibri" w:cs="Calibri"/>
          <w:noProof/>
        </w:rPr>
        <w:t xml:space="preserve">A. Light sheet fluorescence microscopy: A review. </w:t>
      </w:r>
      <w:r w:rsidRPr="003131B6">
        <w:rPr>
          <w:rFonts w:ascii="Calibri" w:hAnsi="Calibri" w:cs="Calibri"/>
          <w:i/>
          <w:iCs/>
          <w:noProof/>
        </w:rPr>
        <w:t>Journal of Histochemistry and Cytochemistry</w:t>
      </w:r>
      <w:r w:rsidRPr="003131B6">
        <w:rPr>
          <w:rFonts w:ascii="Calibri" w:hAnsi="Calibri" w:cs="Calibri"/>
          <w:noProof/>
        </w:rPr>
        <w:t xml:space="preserve">. </w:t>
      </w:r>
      <w:r w:rsidRPr="003131B6">
        <w:rPr>
          <w:rFonts w:ascii="Calibri" w:hAnsi="Calibri" w:cs="Calibri"/>
          <w:b/>
          <w:bCs/>
          <w:noProof/>
        </w:rPr>
        <w:t>59</w:t>
      </w:r>
      <w:r w:rsidRPr="003131B6">
        <w:rPr>
          <w:rFonts w:ascii="Calibri" w:hAnsi="Calibri" w:cs="Calibri"/>
          <w:noProof/>
        </w:rPr>
        <w:t xml:space="preserve"> (2), 129–138 (2011).</w:t>
      </w:r>
    </w:p>
    <w:p w14:paraId="45CEEC7E" w14:textId="780712A0"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32.</w:t>
      </w:r>
      <w:r w:rsidRPr="003131B6">
        <w:rPr>
          <w:rFonts w:ascii="Calibri" w:hAnsi="Calibri" w:cs="Calibri"/>
          <w:noProof/>
        </w:rPr>
        <w:tab/>
        <w:t>Reynaud, E.</w:t>
      </w:r>
      <w:r w:rsidR="00842F94">
        <w:rPr>
          <w:rFonts w:ascii="Calibri" w:hAnsi="Calibri" w:cs="Calibri"/>
          <w:noProof/>
        </w:rPr>
        <w:t xml:space="preserve"> </w:t>
      </w:r>
      <w:r w:rsidRPr="003131B6">
        <w:rPr>
          <w:rFonts w:ascii="Calibri" w:hAnsi="Calibri" w:cs="Calibri"/>
          <w:noProof/>
        </w:rPr>
        <w:t xml:space="preserve">G., Peychl, J., Huisken, J., Tomancak, P. Guide to light-sheet microscopy for adventurous biologists. </w:t>
      </w:r>
      <w:r w:rsidRPr="003131B6">
        <w:rPr>
          <w:rFonts w:ascii="Calibri" w:hAnsi="Calibri" w:cs="Calibri"/>
          <w:i/>
          <w:iCs/>
          <w:noProof/>
        </w:rPr>
        <w:t>Nature Methods</w:t>
      </w:r>
      <w:r w:rsidRPr="003131B6">
        <w:rPr>
          <w:rFonts w:ascii="Calibri" w:hAnsi="Calibri" w:cs="Calibri"/>
          <w:noProof/>
        </w:rPr>
        <w:t xml:space="preserve">. </w:t>
      </w:r>
      <w:r w:rsidRPr="003131B6">
        <w:rPr>
          <w:rFonts w:ascii="Calibri" w:hAnsi="Calibri" w:cs="Calibri"/>
          <w:b/>
          <w:bCs/>
          <w:noProof/>
        </w:rPr>
        <w:t>12</w:t>
      </w:r>
      <w:r w:rsidRPr="003131B6">
        <w:rPr>
          <w:rFonts w:ascii="Calibri" w:hAnsi="Calibri" w:cs="Calibri"/>
          <w:noProof/>
        </w:rPr>
        <w:t xml:space="preserve"> (1), 30–34 (2014).</w:t>
      </w:r>
    </w:p>
    <w:p w14:paraId="2E536721" w14:textId="422DB640"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33.</w:t>
      </w:r>
      <w:r w:rsidRPr="003131B6">
        <w:rPr>
          <w:rFonts w:ascii="Calibri" w:hAnsi="Calibri" w:cs="Calibri"/>
          <w:noProof/>
        </w:rPr>
        <w:tab/>
        <w:t xml:space="preserve">Avdesh, A. </w:t>
      </w:r>
      <w:r w:rsidRPr="00842F94">
        <w:rPr>
          <w:rFonts w:ascii="Calibri" w:hAnsi="Calibri" w:cs="Calibri"/>
          <w:noProof/>
        </w:rPr>
        <w:t>et al</w:t>
      </w:r>
      <w:r w:rsidRPr="003131B6">
        <w:rPr>
          <w:rFonts w:ascii="Calibri" w:hAnsi="Calibri" w:cs="Calibri"/>
          <w:i/>
          <w:iCs/>
          <w:noProof/>
        </w:rPr>
        <w:t>.</w:t>
      </w:r>
      <w:r w:rsidRPr="003131B6">
        <w:rPr>
          <w:rFonts w:ascii="Calibri" w:hAnsi="Calibri" w:cs="Calibri"/>
          <w:noProof/>
        </w:rPr>
        <w:t xml:space="preserve"> Regular care and maintenance of a Zebrafish (</w:t>
      </w:r>
      <w:r w:rsidRPr="00842F94">
        <w:rPr>
          <w:rFonts w:ascii="Calibri" w:hAnsi="Calibri" w:cs="Calibri"/>
          <w:i/>
          <w:iCs/>
          <w:noProof/>
        </w:rPr>
        <w:t>Danio rerio</w:t>
      </w:r>
      <w:r w:rsidRPr="003131B6">
        <w:rPr>
          <w:rFonts w:ascii="Calibri" w:hAnsi="Calibri" w:cs="Calibri"/>
          <w:noProof/>
        </w:rPr>
        <w:t xml:space="preserve">) laboratory: An introduction. </w:t>
      </w:r>
      <w:r w:rsidRPr="003131B6">
        <w:rPr>
          <w:rFonts w:ascii="Calibri" w:hAnsi="Calibri" w:cs="Calibri"/>
          <w:i/>
          <w:iCs/>
          <w:noProof/>
        </w:rPr>
        <w:t>Journal of Visualized Experiments</w:t>
      </w:r>
      <w:r w:rsidR="00131A6D">
        <w:rPr>
          <w:rFonts w:ascii="Calibri" w:hAnsi="Calibri" w:cs="Calibri"/>
          <w:i/>
          <w:iCs/>
          <w:noProof/>
        </w:rPr>
        <w:t>: JoVE</w:t>
      </w:r>
      <w:r w:rsidRPr="003131B6">
        <w:rPr>
          <w:rFonts w:ascii="Calibri" w:hAnsi="Calibri" w:cs="Calibri"/>
          <w:noProof/>
        </w:rPr>
        <w:t>.</w:t>
      </w:r>
      <w:r w:rsidRPr="009F3B3D">
        <w:rPr>
          <w:rFonts w:ascii="Calibri" w:hAnsi="Calibri" w:cs="Calibri"/>
          <w:noProof/>
        </w:rPr>
        <w:t xml:space="preserve"> </w:t>
      </w:r>
      <w:r w:rsidRPr="00842F94">
        <w:rPr>
          <w:rFonts w:ascii="Calibri" w:hAnsi="Calibri" w:cs="Calibri"/>
          <w:b/>
          <w:bCs/>
          <w:noProof/>
        </w:rPr>
        <w:t>69</w:t>
      </w:r>
      <w:r w:rsidRPr="003131B6">
        <w:rPr>
          <w:rFonts w:ascii="Calibri" w:hAnsi="Calibri" w:cs="Calibri"/>
          <w:noProof/>
        </w:rPr>
        <w:t xml:space="preserve">, </w:t>
      </w:r>
      <w:r w:rsidR="008A2D5E" w:rsidRPr="008A2D5E">
        <w:rPr>
          <w:rFonts w:ascii="Calibri" w:hAnsi="Calibri" w:cs="Calibri"/>
          <w:noProof/>
        </w:rPr>
        <w:t xml:space="preserve">e4196 </w:t>
      </w:r>
      <w:r w:rsidRPr="003131B6">
        <w:rPr>
          <w:rFonts w:ascii="Calibri" w:hAnsi="Calibri" w:cs="Calibri"/>
          <w:noProof/>
        </w:rPr>
        <w:t>(2012).</w:t>
      </w:r>
    </w:p>
    <w:p w14:paraId="50A83028" w14:textId="2DA5A173"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34.</w:t>
      </w:r>
      <w:r w:rsidRPr="003131B6">
        <w:rPr>
          <w:rFonts w:ascii="Calibri" w:hAnsi="Calibri" w:cs="Calibri"/>
          <w:noProof/>
        </w:rPr>
        <w:tab/>
        <w:t xml:space="preserve">Westerfield, M. </w:t>
      </w:r>
      <w:r w:rsidRPr="00BC7087">
        <w:rPr>
          <w:rFonts w:ascii="Calibri" w:hAnsi="Calibri" w:cs="Calibri"/>
          <w:i/>
          <w:iCs/>
          <w:noProof/>
        </w:rPr>
        <w:t xml:space="preserve">The Zebrafish Book. A Guide for the </w:t>
      </w:r>
      <w:r w:rsidR="00842F94" w:rsidRPr="00BC7087">
        <w:rPr>
          <w:rFonts w:ascii="Calibri" w:hAnsi="Calibri" w:cs="Calibri"/>
          <w:i/>
          <w:iCs/>
          <w:noProof/>
        </w:rPr>
        <w:t>l</w:t>
      </w:r>
      <w:r w:rsidRPr="00BC7087">
        <w:rPr>
          <w:rFonts w:ascii="Calibri" w:hAnsi="Calibri" w:cs="Calibri"/>
          <w:i/>
          <w:iCs/>
          <w:noProof/>
        </w:rPr>
        <w:t xml:space="preserve">aboratory </w:t>
      </w:r>
      <w:r w:rsidR="00842F94" w:rsidRPr="00BC7087">
        <w:rPr>
          <w:rFonts w:ascii="Calibri" w:hAnsi="Calibri" w:cs="Calibri"/>
          <w:i/>
          <w:iCs/>
          <w:noProof/>
        </w:rPr>
        <w:t>u</w:t>
      </w:r>
      <w:r w:rsidRPr="00BC7087">
        <w:rPr>
          <w:rFonts w:ascii="Calibri" w:hAnsi="Calibri" w:cs="Calibri"/>
          <w:i/>
          <w:iCs/>
          <w:noProof/>
        </w:rPr>
        <w:t xml:space="preserve">se of </w:t>
      </w:r>
      <w:r w:rsidR="00842F94" w:rsidRPr="00BC7087">
        <w:rPr>
          <w:rFonts w:ascii="Calibri" w:hAnsi="Calibri" w:cs="Calibri"/>
          <w:i/>
          <w:iCs/>
          <w:noProof/>
        </w:rPr>
        <w:t>z</w:t>
      </w:r>
      <w:r w:rsidRPr="00BC7087">
        <w:rPr>
          <w:rFonts w:ascii="Calibri" w:hAnsi="Calibri" w:cs="Calibri"/>
          <w:i/>
          <w:iCs/>
          <w:noProof/>
        </w:rPr>
        <w:t>ebrafish (Danio rerio)</w:t>
      </w:r>
      <w:r w:rsidRPr="003131B6">
        <w:rPr>
          <w:rFonts w:ascii="Calibri" w:hAnsi="Calibri" w:cs="Calibri"/>
          <w:noProof/>
        </w:rPr>
        <w:t>, 5</w:t>
      </w:r>
      <w:r w:rsidRPr="00BC7087">
        <w:rPr>
          <w:rFonts w:ascii="Calibri" w:hAnsi="Calibri" w:cs="Calibri"/>
          <w:noProof/>
          <w:vertAlign w:val="superscript"/>
        </w:rPr>
        <w:t>th</w:t>
      </w:r>
      <w:r w:rsidRPr="003131B6">
        <w:rPr>
          <w:rFonts w:ascii="Calibri" w:hAnsi="Calibri" w:cs="Calibri"/>
          <w:noProof/>
        </w:rPr>
        <w:t xml:space="preserve"> Edition. </w:t>
      </w:r>
      <w:r w:rsidRPr="00BC7087">
        <w:rPr>
          <w:rFonts w:ascii="Calibri" w:hAnsi="Calibri" w:cs="Calibri"/>
          <w:noProof/>
        </w:rPr>
        <w:t xml:space="preserve">University of Oregon Press, Eugene </w:t>
      </w:r>
      <w:r w:rsidRPr="003131B6">
        <w:rPr>
          <w:rFonts w:ascii="Calibri" w:hAnsi="Calibri" w:cs="Calibri"/>
          <w:noProof/>
        </w:rPr>
        <w:t>(2007).</w:t>
      </w:r>
    </w:p>
    <w:p w14:paraId="5F4C6032" w14:textId="77B887D2"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35.</w:t>
      </w:r>
      <w:r w:rsidRPr="003131B6">
        <w:rPr>
          <w:rFonts w:ascii="Calibri" w:hAnsi="Calibri" w:cs="Calibri"/>
          <w:noProof/>
        </w:rPr>
        <w:tab/>
        <w:t xml:space="preserve">Hirsinger, E., Steventon, B. A versatile mounting method for long term imaging of zebrafish development. </w:t>
      </w:r>
      <w:r w:rsidRPr="003131B6">
        <w:rPr>
          <w:rFonts w:ascii="Calibri" w:hAnsi="Calibri" w:cs="Calibri"/>
          <w:i/>
          <w:iCs/>
          <w:noProof/>
        </w:rPr>
        <w:t>Journal of Visualized Experiments</w:t>
      </w:r>
      <w:r w:rsidR="00131A6D">
        <w:rPr>
          <w:rFonts w:ascii="Calibri" w:hAnsi="Calibri" w:cs="Calibri"/>
          <w:i/>
          <w:iCs/>
          <w:noProof/>
        </w:rPr>
        <w:t>: JoVE</w:t>
      </w:r>
      <w:r w:rsidRPr="003131B6">
        <w:rPr>
          <w:rFonts w:ascii="Calibri" w:hAnsi="Calibri" w:cs="Calibri"/>
          <w:noProof/>
        </w:rPr>
        <w:t xml:space="preserve">. </w:t>
      </w:r>
      <w:r w:rsidRPr="00842F94">
        <w:rPr>
          <w:rFonts w:ascii="Calibri" w:hAnsi="Calibri" w:cs="Calibri"/>
          <w:b/>
          <w:bCs/>
          <w:noProof/>
        </w:rPr>
        <w:t>119</w:t>
      </w:r>
      <w:r w:rsidRPr="003131B6">
        <w:rPr>
          <w:rFonts w:ascii="Calibri" w:hAnsi="Calibri" w:cs="Calibri"/>
          <w:noProof/>
        </w:rPr>
        <w:t xml:space="preserve">, </w:t>
      </w:r>
      <w:r w:rsidR="008A2D5E">
        <w:rPr>
          <w:rFonts w:ascii="Calibri" w:hAnsi="Calibri" w:cs="Calibri"/>
          <w:noProof/>
        </w:rPr>
        <w:t>e</w:t>
      </w:r>
      <w:r w:rsidRPr="003131B6">
        <w:rPr>
          <w:rFonts w:ascii="Calibri" w:hAnsi="Calibri" w:cs="Calibri"/>
          <w:noProof/>
        </w:rPr>
        <w:t>55210 (2017).</w:t>
      </w:r>
    </w:p>
    <w:p w14:paraId="10134D10" w14:textId="3A49C412"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36.</w:t>
      </w:r>
      <w:r w:rsidRPr="003131B6">
        <w:rPr>
          <w:rFonts w:ascii="Calibri" w:hAnsi="Calibri" w:cs="Calibri"/>
          <w:noProof/>
        </w:rPr>
        <w:tab/>
        <w:t xml:space="preserve">Saint-Amant, L., Drapeau, P. Time course of the development of motor behaviors in the zebrafish embryo. </w:t>
      </w:r>
      <w:r w:rsidRPr="003131B6">
        <w:rPr>
          <w:rFonts w:ascii="Calibri" w:hAnsi="Calibri" w:cs="Calibri"/>
          <w:i/>
          <w:iCs/>
          <w:noProof/>
        </w:rPr>
        <w:t>Journal of Neurobiology</w:t>
      </w:r>
      <w:r w:rsidRPr="003131B6">
        <w:rPr>
          <w:rFonts w:ascii="Calibri" w:hAnsi="Calibri" w:cs="Calibri"/>
          <w:noProof/>
        </w:rPr>
        <w:t xml:space="preserve">. </w:t>
      </w:r>
      <w:r w:rsidRPr="003131B6">
        <w:rPr>
          <w:rFonts w:ascii="Calibri" w:hAnsi="Calibri" w:cs="Calibri"/>
          <w:b/>
          <w:bCs/>
          <w:noProof/>
        </w:rPr>
        <w:t>37</w:t>
      </w:r>
      <w:r w:rsidRPr="003131B6">
        <w:rPr>
          <w:rFonts w:ascii="Calibri" w:hAnsi="Calibri" w:cs="Calibri"/>
          <w:noProof/>
        </w:rPr>
        <w:t xml:space="preserve"> (4), 622–632 (1998).</w:t>
      </w:r>
    </w:p>
    <w:p w14:paraId="4F800BB2" w14:textId="3A94EE88"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37.</w:t>
      </w:r>
      <w:r w:rsidRPr="003131B6">
        <w:rPr>
          <w:rFonts w:ascii="Calibri" w:hAnsi="Calibri" w:cs="Calibri"/>
          <w:noProof/>
        </w:rPr>
        <w:tab/>
        <w:t>Cavodeassi, F., Ivanovitch, K., Wilson, S.</w:t>
      </w:r>
      <w:r w:rsidR="00842F94">
        <w:rPr>
          <w:rFonts w:ascii="Calibri" w:hAnsi="Calibri" w:cs="Calibri"/>
          <w:noProof/>
        </w:rPr>
        <w:t xml:space="preserve"> </w:t>
      </w:r>
      <w:r w:rsidRPr="003131B6">
        <w:rPr>
          <w:rFonts w:ascii="Calibri" w:hAnsi="Calibri" w:cs="Calibri"/>
          <w:noProof/>
        </w:rPr>
        <w:t xml:space="preserve">W. Eph/Ephrin signalling maintains eye field segregation from adjacent neural plate territories during forebrain morphogenesis. </w:t>
      </w:r>
      <w:r w:rsidRPr="003131B6">
        <w:rPr>
          <w:rFonts w:ascii="Calibri" w:hAnsi="Calibri" w:cs="Calibri"/>
          <w:i/>
          <w:iCs/>
          <w:noProof/>
        </w:rPr>
        <w:t>Development (Cambridge)</w:t>
      </w:r>
      <w:r w:rsidRPr="003131B6">
        <w:rPr>
          <w:rFonts w:ascii="Calibri" w:hAnsi="Calibri" w:cs="Calibri"/>
          <w:noProof/>
        </w:rPr>
        <w:t xml:space="preserve">. </w:t>
      </w:r>
      <w:r w:rsidRPr="003131B6">
        <w:rPr>
          <w:rFonts w:ascii="Calibri" w:hAnsi="Calibri" w:cs="Calibri"/>
          <w:b/>
          <w:bCs/>
          <w:noProof/>
        </w:rPr>
        <w:t>140</w:t>
      </w:r>
      <w:r w:rsidRPr="003131B6">
        <w:rPr>
          <w:rFonts w:ascii="Calibri" w:hAnsi="Calibri" w:cs="Calibri"/>
          <w:noProof/>
        </w:rPr>
        <w:t xml:space="preserve"> (20), 4193–4202 (2013).</w:t>
      </w:r>
    </w:p>
    <w:p w14:paraId="7E4D7DEF" w14:textId="4B4BA8B9"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38.</w:t>
      </w:r>
      <w:r w:rsidRPr="003131B6">
        <w:rPr>
          <w:rFonts w:ascii="Calibri" w:hAnsi="Calibri" w:cs="Calibri"/>
          <w:noProof/>
        </w:rPr>
        <w:tab/>
        <w:t xml:space="preserve">Muthu, V., Eachus, H., Ellis, P., Brown, S., Placzek, M. Rx3 and Shh direct anisotropic growth and specification in the zebrafish tuberal/anterior hypothalamus. </w:t>
      </w:r>
      <w:r w:rsidRPr="003131B6">
        <w:rPr>
          <w:rFonts w:ascii="Calibri" w:hAnsi="Calibri" w:cs="Calibri"/>
          <w:i/>
          <w:iCs/>
          <w:noProof/>
        </w:rPr>
        <w:t>Development (Cambridge)</w:t>
      </w:r>
      <w:r w:rsidRPr="003131B6">
        <w:rPr>
          <w:rFonts w:ascii="Calibri" w:hAnsi="Calibri" w:cs="Calibri"/>
          <w:noProof/>
        </w:rPr>
        <w:t xml:space="preserve">. </w:t>
      </w:r>
      <w:r w:rsidRPr="003131B6">
        <w:rPr>
          <w:rFonts w:ascii="Calibri" w:hAnsi="Calibri" w:cs="Calibri"/>
          <w:b/>
          <w:bCs/>
          <w:noProof/>
        </w:rPr>
        <w:t>143</w:t>
      </w:r>
      <w:r w:rsidRPr="003131B6">
        <w:rPr>
          <w:rFonts w:ascii="Calibri" w:hAnsi="Calibri" w:cs="Calibri"/>
          <w:noProof/>
        </w:rPr>
        <w:t xml:space="preserve"> (14), 2651–2663 (2016).</w:t>
      </w:r>
    </w:p>
    <w:p w14:paraId="7DE52498" w14:textId="26D2B455" w:rsidR="00B9481F" w:rsidRPr="003131B6" w:rsidRDefault="00B9481F" w:rsidP="008A2D5E">
      <w:pPr>
        <w:widowControl w:val="0"/>
        <w:autoSpaceDE w:val="0"/>
        <w:autoSpaceDN w:val="0"/>
        <w:adjustRightInd w:val="0"/>
        <w:jc w:val="both"/>
        <w:rPr>
          <w:rFonts w:ascii="Calibri" w:hAnsi="Calibri" w:cs="Calibri"/>
          <w:noProof/>
        </w:rPr>
      </w:pPr>
      <w:r w:rsidRPr="003131B6">
        <w:rPr>
          <w:rFonts w:ascii="Calibri" w:hAnsi="Calibri" w:cs="Calibri"/>
          <w:noProof/>
        </w:rPr>
        <w:t>39.</w:t>
      </w:r>
      <w:r w:rsidRPr="003131B6">
        <w:rPr>
          <w:rFonts w:ascii="Calibri" w:hAnsi="Calibri" w:cs="Calibri"/>
          <w:noProof/>
        </w:rPr>
        <w:tab/>
        <w:t xml:space="preserve">Rojas-Muñoz, A., Dahm, R., Nüsslein-Volhard, C. chokh/rx3 specifies the retinal pigment epithelium fate independently of eye morphogenesis. </w:t>
      </w:r>
      <w:r w:rsidRPr="003131B6">
        <w:rPr>
          <w:rFonts w:ascii="Calibri" w:hAnsi="Calibri" w:cs="Calibri"/>
          <w:i/>
          <w:iCs/>
          <w:noProof/>
        </w:rPr>
        <w:t>Developmental Biology</w:t>
      </w:r>
      <w:r w:rsidRPr="003131B6">
        <w:rPr>
          <w:rFonts w:ascii="Calibri" w:hAnsi="Calibri" w:cs="Calibri"/>
          <w:noProof/>
        </w:rPr>
        <w:t xml:space="preserve">. </w:t>
      </w:r>
      <w:r w:rsidRPr="003131B6">
        <w:rPr>
          <w:rFonts w:ascii="Calibri" w:hAnsi="Calibri" w:cs="Calibri"/>
          <w:b/>
          <w:bCs/>
          <w:noProof/>
        </w:rPr>
        <w:t>288</w:t>
      </w:r>
      <w:r w:rsidRPr="003131B6">
        <w:rPr>
          <w:rFonts w:ascii="Calibri" w:hAnsi="Calibri" w:cs="Calibri"/>
          <w:noProof/>
        </w:rPr>
        <w:t xml:space="preserve"> (2), 348–362 (2005).</w:t>
      </w:r>
    </w:p>
    <w:p w14:paraId="21D5AE37" w14:textId="5AB9D547" w:rsidR="006D3F6A" w:rsidRPr="003131B6" w:rsidRDefault="006D3F6A" w:rsidP="003131B6">
      <w:pPr>
        <w:widowControl w:val="0"/>
        <w:autoSpaceDE w:val="0"/>
        <w:autoSpaceDN w:val="0"/>
        <w:adjustRightInd w:val="0"/>
        <w:ind w:left="640" w:hanging="640"/>
        <w:jc w:val="both"/>
        <w:rPr>
          <w:rFonts w:ascii="Calibri" w:hAnsi="Calibri" w:cs="Calibri"/>
          <w:color w:val="000000" w:themeColor="text1"/>
        </w:rPr>
      </w:pPr>
      <w:r w:rsidRPr="003131B6">
        <w:rPr>
          <w:rFonts w:ascii="Calibri" w:hAnsi="Calibri" w:cs="Calibri"/>
          <w:color w:val="000000" w:themeColor="text1"/>
        </w:rPr>
        <w:fldChar w:fldCharType="end"/>
      </w:r>
    </w:p>
    <w:sectPr w:rsidR="006D3F6A" w:rsidRPr="003131B6" w:rsidSect="008A787D">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F6C07" w14:textId="77777777" w:rsidR="00B555CE" w:rsidRDefault="00B555CE" w:rsidP="00402E1F">
      <w:r>
        <w:separator/>
      </w:r>
    </w:p>
  </w:endnote>
  <w:endnote w:type="continuationSeparator" w:id="0">
    <w:p w14:paraId="3269FC70" w14:textId="77777777" w:rsidR="00B555CE" w:rsidRDefault="00B555CE" w:rsidP="0040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11339" w14:textId="77777777" w:rsidR="00B555CE" w:rsidRDefault="00B555CE" w:rsidP="00402E1F">
      <w:r>
        <w:separator/>
      </w:r>
    </w:p>
  </w:footnote>
  <w:footnote w:type="continuationSeparator" w:id="0">
    <w:p w14:paraId="7B5438FE" w14:textId="77777777" w:rsidR="00B555CE" w:rsidRDefault="00B555CE" w:rsidP="0040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A18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61864"/>
    <w:multiLevelType w:val="hybridMultilevel"/>
    <w:tmpl w:val="D9B47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02BE9"/>
    <w:multiLevelType w:val="multilevel"/>
    <w:tmpl w:val="AF56080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AD78E6"/>
    <w:multiLevelType w:val="hybridMultilevel"/>
    <w:tmpl w:val="D07249D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3F5C6F8D"/>
    <w:multiLevelType w:val="multilevel"/>
    <w:tmpl w:val="AF56080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20F6C20"/>
    <w:multiLevelType w:val="multilevel"/>
    <w:tmpl w:val="AF56080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22E1359"/>
    <w:multiLevelType w:val="hybridMultilevel"/>
    <w:tmpl w:val="C0368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06089B"/>
    <w:multiLevelType w:val="multilevel"/>
    <w:tmpl w:val="52948F42"/>
    <w:lvl w:ilvl="0">
      <w:start w:val="1"/>
      <w:numFmt w:val="decimal"/>
      <w:lvlText w:val="%1."/>
      <w:lvlJc w:val="left"/>
      <w:pPr>
        <w:ind w:left="720" w:hanging="360"/>
      </w:pPr>
      <w:rPr>
        <w:b/>
        <w:bCs/>
      </w:rPr>
    </w:lvl>
    <w:lvl w:ilvl="1">
      <w:start w:val="1"/>
      <w:numFmt w:val="decimal"/>
      <w:isLgl/>
      <w:lvlText w:val="%1.%2."/>
      <w:lvlJc w:val="left"/>
      <w:pPr>
        <w:ind w:left="37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E4E5673"/>
    <w:multiLevelType w:val="hybridMultilevel"/>
    <w:tmpl w:val="9FE8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4"/>
  </w:num>
  <w:num w:numId="6">
    <w:abstractNumId w:val="5"/>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139"/>
    <w:rsid w:val="00002ADA"/>
    <w:rsid w:val="00003213"/>
    <w:rsid w:val="00004BE5"/>
    <w:rsid w:val="00006B87"/>
    <w:rsid w:val="00012659"/>
    <w:rsid w:val="00013EF5"/>
    <w:rsid w:val="00014305"/>
    <w:rsid w:val="00027350"/>
    <w:rsid w:val="00034E20"/>
    <w:rsid w:val="00035FFB"/>
    <w:rsid w:val="00036384"/>
    <w:rsid w:val="00037401"/>
    <w:rsid w:val="000412C8"/>
    <w:rsid w:val="000426FC"/>
    <w:rsid w:val="0004764D"/>
    <w:rsid w:val="0005023D"/>
    <w:rsid w:val="00052CE9"/>
    <w:rsid w:val="00054CA2"/>
    <w:rsid w:val="00070D42"/>
    <w:rsid w:val="000716B9"/>
    <w:rsid w:val="00075990"/>
    <w:rsid w:val="00083C5A"/>
    <w:rsid w:val="000843EA"/>
    <w:rsid w:val="00087687"/>
    <w:rsid w:val="000922D3"/>
    <w:rsid w:val="00094A6D"/>
    <w:rsid w:val="00094FC1"/>
    <w:rsid w:val="0009680E"/>
    <w:rsid w:val="000973FA"/>
    <w:rsid w:val="000A06AB"/>
    <w:rsid w:val="000A3821"/>
    <w:rsid w:val="000A5D07"/>
    <w:rsid w:val="000A6B01"/>
    <w:rsid w:val="000B1BB5"/>
    <w:rsid w:val="000B4D56"/>
    <w:rsid w:val="000C3AF3"/>
    <w:rsid w:val="000C6A08"/>
    <w:rsid w:val="000D40A9"/>
    <w:rsid w:val="000E422C"/>
    <w:rsid w:val="000E6F8D"/>
    <w:rsid w:val="000F574A"/>
    <w:rsid w:val="000F66D2"/>
    <w:rsid w:val="00105831"/>
    <w:rsid w:val="0011007C"/>
    <w:rsid w:val="00114074"/>
    <w:rsid w:val="00115CE8"/>
    <w:rsid w:val="00117646"/>
    <w:rsid w:val="00124065"/>
    <w:rsid w:val="0012507B"/>
    <w:rsid w:val="001278E2"/>
    <w:rsid w:val="001317AC"/>
    <w:rsid w:val="00131A6D"/>
    <w:rsid w:val="00131C5D"/>
    <w:rsid w:val="00155CD3"/>
    <w:rsid w:val="00161F94"/>
    <w:rsid w:val="00165F85"/>
    <w:rsid w:val="0017412C"/>
    <w:rsid w:val="00175649"/>
    <w:rsid w:val="00175DB0"/>
    <w:rsid w:val="0018101D"/>
    <w:rsid w:val="00192BF0"/>
    <w:rsid w:val="0019349D"/>
    <w:rsid w:val="001A219F"/>
    <w:rsid w:val="001A4A5F"/>
    <w:rsid w:val="001B061F"/>
    <w:rsid w:val="001B57D8"/>
    <w:rsid w:val="001B7B39"/>
    <w:rsid w:val="001C02A4"/>
    <w:rsid w:val="001D0D8D"/>
    <w:rsid w:val="001D2FCF"/>
    <w:rsid w:val="001D3334"/>
    <w:rsid w:val="001D7ED0"/>
    <w:rsid w:val="001E6CE8"/>
    <w:rsid w:val="001F3B64"/>
    <w:rsid w:val="001F58F0"/>
    <w:rsid w:val="002053AC"/>
    <w:rsid w:val="002130CB"/>
    <w:rsid w:val="00220620"/>
    <w:rsid w:val="002312F1"/>
    <w:rsid w:val="00235161"/>
    <w:rsid w:val="00236111"/>
    <w:rsid w:val="00240B5B"/>
    <w:rsid w:val="002444CC"/>
    <w:rsid w:val="00246124"/>
    <w:rsid w:val="00273E11"/>
    <w:rsid w:val="002766D0"/>
    <w:rsid w:val="00281318"/>
    <w:rsid w:val="00284642"/>
    <w:rsid w:val="002904FA"/>
    <w:rsid w:val="00293090"/>
    <w:rsid w:val="002B0C5F"/>
    <w:rsid w:val="002B7F02"/>
    <w:rsid w:val="002C13C3"/>
    <w:rsid w:val="002D0877"/>
    <w:rsid w:val="002D09E9"/>
    <w:rsid w:val="002D1B29"/>
    <w:rsid w:val="002D1F16"/>
    <w:rsid w:val="002D5471"/>
    <w:rsid w:val="002E3B44"/>
    <w:rsid w:val="002E47A5"/>
    <w:rsid w:val="002F1D19"/>
    <w:rsid w:val="002F4012"/>
    <w:rsid w:val="00302CCE"/>
    <w:rsid w:val="00304161"/>
    <w:rsid w:val="003131B6"/>
    <w:rsid w:val="003145CF"/>
    <w:rsid w:val="00315BF0"/>
    <w:rsid w:val="00320D45"/>
    <w:rsid w:val="003257EE"/>
    <w:rsid w:val="00331C7E"/>
    <w:rsid w:val="003403BB"/>
    <w:rsid w:val="0034200C"/>
    <w:rsid w:val="0034474D"/>
    <w:rsid w:val="00362B39"/>
    <w:rsid w:val="00363550"/>
    <w:rsid w:val="0037353B"/>
    <w:rsid w:val="003755AA"/>
    <w:rsid w:val="00380139"/>
    <w:rsid w:val="003833BD"/>
    <w:rsid w:val="0038592B"/>
    <w:rsid w:val="003877D8"/>
    <w:rsid w:val="00393535"/>
    <w:rsid w:val="003A22EC"/>
    <w:rsid w:val="003A6D5E"/>
    <w:rsid w:val="003A78EC"/>
    <w:rsid w:val="003B1D89"/>
    <w:rsid w:val="003C0288"/>
    <w:rsid w:val="003C2A13"/>
    <w:rsid w:val="003C37D0"/>
    <w:rsid w:val="003C3EF4"/>
    <w:rsid w:val="003F72BB"/>
    <w:rsid w:val="003F74FC"/>
    <w:rsid w:val="004007C3"/>
    <w:rsid w:val="00400DB8"/>
    <w:rsid w:val="00400EE7"/>
    <w:rsid w:val="00401604"/>
    <w:rsid w:val="00402E1F"/>
    <w:rsid w:val="00410122"/>
    <w:rsid w:val="00410849"/>
    <w:rsid w:val="00423E4E"/>
    <w:rsid w:val="004316DE"/>
    <w:rsid w:val="00444579"/>
    <w:rsid w:val="004452EE"/>
    <w:rsid w:val="00450C42"/>
    <w:rsid w:val="00457C9B"/>
    <w:rsid w:val="00461A69"/>
    <w:rsid w:val="00471442"/>
    <w:rsid w:val="0047544D"/>
    <w:rsid w:val="00475530"/>
    <w:rsid w:val="004757E8"/>
    <w:rsid w:val="00496640"/>
    <w:rsid w:val="004A0833"/>
    <w:rsid w:val="004A1D8F"/>
    <w:rsid w:val="004A4482"/>
    <w:rsid w:val="004B26E4"/>
    <w:rsid w:val="004B696D"/>
    <w:rsid w:val="004B7CE4"/>
    <w:rsid w:val="004E40C1"/>
    <w:rsid w:val="004E438A"/>
    <w:rsid w:val="004E4A1C"/>
    <w:rsid w:val="004E4C1B"/>
    <w:rsid w:val="004F0B60"/>
    <w:rsid w:val="004F16E8"/>
    <w:rsid w:val="004F4EE1"/>
    <w:rsid w:val="004F50A0"/>
    <w:rsid w:val="00511005"/>
    <w:rsid w:val="00511CE5"/>
    <w:rsid w:val="005124CA"/>
    <w:rsid w:val="00530240"/>
    <w:rsid w:val="00540DA0"/>
    <w:rsid w:val="005525F0"/>
    <w:rsid w:val="00552C5E"/>
    <w:rsid w:val="0055420C"/>
    <w:rsid w:val="00557DE3"/>
    <w:rsid w:val="005600EE"/>
    <w:rsid w:val="0056023C"/>
    <w:rsid w:val="0056775A"/>
    <w:rsid w:val="00583967"/>
    <w:rsid w:val="00587007"/>
    <w:rsid w:val="005901BB"/>
    <w:rsid w:val="005943D8"/>
    <w:rsid w:val="00594A58"/>
    <w:rsid w:val="00594FB8"/>
    <w:rsid w:val="005A6A9B"/>
    <w:rsid w:val="005B1722"/>
    <w:rsid w:val="005B7A7E"/>
    <w:rsid w:val="005C0AFF"/>
    <w:rsid w:val="005D3DFA"/>
    <w:rsid w:val="005E1B92"/>
    <w:rsid w:val="005F42D9"/>
    <w:rsid w:val="006009EB"/>
    <w:rsid w:val="006104BF"/>
    <w:rsid w:val="00611EAD"/>
    <w:rsid w:val="006159CD"/>
    <w:rsid w:val="006176BF"/>
    <w:rsid w:val="006514DC"/>
    <w:rsid w:val="00652AFD"/>
    <w:rsid w:val="00654D2A"/>
    <w:rsid w:val="00655839"/>
    <w:rsid w:val="006565DD"/>
    <w:rsid w:val="00656A1E"/>
    <w:rsid w:val="00657356"/>
    <w:rsid w:val="0066036D"/>
    <w:rsid w:val="006611E3"/>
    <w:rsid w:val="006675B0"/>
    <w:rsid w:val="0067080E"/>
    <w:rsid w:val="006720CE"/>
    <w:rsid w:val="00672160"/>
    <w:rsid w:val="00676CFF"/>
    <w:rsid w:val="006772E6"/>
    <w:rsid w:val="006818B1"/>
    <w:rsid w:val="0068503D"/>
    <w:rsid w:val="006870DA"/>
    <w:rsid w:val="00693039"/>
    <w:rsid w:val="00693E26"/>
    <w:rsid w:val="006A22D9"/>
    <w:rsid w:val="006A529F"/>
    <w:rsid w:val="006A6624"/>
    <w:rsid w:val="006B0FA2"/>
    <w:rsid w:val="006B6E10"/>
    <w:rsid w:val="006B7971"/>
    <w:rsid w:val="006D318D"/>
    <w:rsid w:val="006D3F6A"/>
    <w:rsid w:val="006D7C86"/>
    <w:rsid w:val="006E5021"/>
    <w:rsid w:val="006F23F1"/>
    <w:rsid w:val="006F3BA7"/>
    <w:rsid w:val="006F6DC8"/>
    <w:rsid w:val="007053EB"/>
    <w:rsid w:val="00705E12"/>
    <w:rsid w:val="00706AC4"/>
    <w:rsid w:val="00714E18"/>
    <w:rsid w:val="00722DCC"/>
    <w:rsid w:val="00727B43"/>
    <w:rsid w:val="00734A15"/>
    <w:rsid w:val="00736491"/>
    <w:rsid w:val="00752B31"/>
    <w:rsid w:val="0075585B"/>
    <w:rsid w:val="00756CAA"/>
    <w:rsid w:val="00757D34"/>
    <w:rsid w:val="0077231D"/>
    <w:rsid w:val="00773F21"/>
    <w:rsid w:val="00783AE9"/>
    <w:rsid w:val="0078665F"/>
    <w:rsid w:val="007920C4"/>
    <w:rsid w:val="007A0ACE"/>
    <w:rsid w:val="007B1FE6"/>
    <w:rsid w:val="007B621C"/>
    <w:rsid w:val="007C3282"/>
    <w:rsid w:val="007C545F"/>
    <w:rsid w:val="007D0FDC"/>
    <w:rsid w:val="007D1740"/>
    <w:rsid w:val="007D3F82"/>
    <w:rsid w:val="007E3F26"/>
    <w:rsid w:val="007F67C6"/>
    <w:rsid w:val="0080543B"/>
    <w:rsid w:val="008076B5"/>
    <w:rsid w:val="0081052C"/>
    <w:rsid w:val="008106B0"/>
    <w:rsid w:val="00813127"/>
    <w:rsid w:val="008136C4"/>
    <w:rsid w:val="00814F5E"/>
    <w:rsid w:val="008157A6"/>
    <w:rsid w:val="0082109B"/>
    <w:rsid w:val="008212EF"/>
    <w:rsid w:val="00823C70"/>
    <w:rsid w:val="00832FCE"/>
    <w:rsid w:val="0083478E"/>
    <w:rsid w:val="00842F94"/>
    <w:rsid w:val="00846BD0"/>
    <w:rsid w:val="00847218"/>
    <w:rsid w:val="00861B01"/>
    <w:rsid w:val="00864EA2"/>
    <w:rsid w:val="00873829"/>
    <w:rsid w:val="0088559B"/>
    <w:rsid w:val="008919D5"/>
    <w:rsid w:val="00892C80"/>
    <w:rsid w:val="008944BA"/>
    <w:rsid w:val="008A2D5E"/>
    <w:rsid w:val="008A4093"/>
    <w:rsid w:val="008A4934"/>
    <w:rsid w:val="008A787D"/>
    <w:rsid w:val="008C41BF"/>
    <w:rsid w:val="008C536A"/>
    <w:rsid w:val="008C700C"/>
    <w:rsid w:val="008D3B31"/>
    <w:rsid w:val="008D72AA"/>
    <w:rsid w:val="008E0D5D"/>
    <w:rsid w:val="008E4B97"/>
    <w:rsid w:val="008E69BA"/>
    <w:rsid w:val="008F30AB"/>
    <w:rsid w:val="008F7C85"/>
    <w:rsid w:val="008F7E83"/>
    <w:rsid w:val="00906BF1"/>
    <w:rsid w:val="00910DD6"/>
    <w:rsid w:val="00922140"/>
    <w:rsid w:val="009223C9"/>
    <w:rsid w:val="00922432"/>
    <w:rsid w:val="0092363E"/>
    <w:rsid w:val="00933239"/>
    <w:rsid w:val="00934A61"/>
    <w:rsid w:val="00935FE9"/>
    <w:rsid w:val="009373C4"/>
    <w:rsid w:val="009404AA"/>
    <w:rsid w:val="00943426"/>
    <w:rsid w:val="00946CFB"/>
    <w:rsid w:val="0095015C"/>
    <w:rsid w:val="0095041C"/>
    <w:rsid w:val="00952835"/>
    <w:rsid w:val="009629E8"/>
    <w:rsid w:val="00964737"/>
    <w:rsid w:val="009657B0"/>
    <w:rsid w:val="009806BA"/>
    <w:rsid w:val="00980A42"/>
    <w:rsid w:val="00981BE7"/>
    <w:rsid w:val="009858AF"/>
    <w:rsid w:val="00994991"/>
    <w:rsid w:val="009A12C7"/>
    <w:rsid w:val="009B2BDC"/>
    <w:rsid w:val="009C3E36"/>
    <w:rsid w:val="009C5AA2"/>
    <w:rsid w:val="009C735A"/>
    <w:rsid w:val="009D2BEB"/>
    <w:rsid w:val="009D4023"/>
    <w:rsid w:val="009F3B3D"/>
    <w:rsid w:val="009F52D6"/>
    <w:rsid w:val="00A10492"/>
    <w:rsid w:val="00A134DB"/>
    <w:rsid w:val="00A2067F"/>
    <w:rsid w:val="00A210DC"/>
    <w:rsid w:val="00A22B2F"/>
    <w:rsid w:val="00A2578D"/>
    <w:rsid w:val="00A26AFF"/>
    <w:rsid w:val="00A30DAE"/>
    <w:rsid w:val="00A34DE4"/>
    <w:rsid w:val="00A417D8"/>
    <w:rsid w:val="00A434F5"/>
    <w:rsid w:val="00A4403E"/>
    <w:rsid w:val="00A45CBB"/>
    <w:rsid w:val="00A52010"/>
    <w:rsid w:val="00A565A4"/>
    <w:rsid w:val="00A645FA"/>
    <w:rsid w:val="00A70FA7"/>
    <w:rsid w:val="00A76575"/>
    <w:rsid w:val="00A90689"/>
    <w:rsid w:val="00A90ED1"/>
    <w:rsid w:val="00A9197B"/>
    <w:rsid w:val="00A93616"/>
    <w:rsid w:val="00A949A1"/>
    <w:rsid w:val="00A95610"/>
    <w:rsid w:val="00A96441"/>
    <w:rsid w:val="00AA0CA0"/>
    <w:rsid w:val="00AA4DBA"/>
    <w:rsid w:val="00AB2E10"/>
    <w:rsid w:val="00AB3298"/>
    <w:rsid w:val="00AB3C8C"/>
    <w:rsid w:val="00AD464E"/>
    <w:rsid w:val="00AD5829"/>
    <w:rsid w:val="00AE3BF0"/>
    <w:rsid w:val="00B017E5"/>
    <w:rsid w:val="00B022BE"/>
    <w:rsid w:val="00B06315"/>
    <w:rsid w:val="00B06919"/>
    <w:rsid w:val="00B27883"/>
    <w:rsid w:val="00B347B3"/>
    <w:rsid w:val="00B350A7"/>
    <w:rsid w:val="00B35C9A"/>
    <w:rsid w:val="00B42F66"/>
    <w:rsid w:val="00B43E94"/>
    <w:rsid w:val="00B44360"/>
    <w:rsid w:val="00B47267"/>
    <w:rsid w:val="00B50269"/>
    <w:rsid w:val="00B50AFC"/>
    <w:rsid w:val="00B51AE7"/>
    <w:rsid w:val="00B555CE"/>
    <w:rsid w:val="00B762B1"/>
    <w:rsid w:val="00B776A3"/>
    <w:rsid w:val="00B87360"/>
    <w:rsid w:val="00B929ED"/>
    <w:rsid w:val="00B9481F"/>
    <w:rsid w:val="00B97274"/>
    <w:rsid w:val="00BB2C1D"/>
    <w:rsid w:val="00BB7467"/>
    <w:rsid w:val="00BC048C"/>
    <w:rsid w:val="00BC106F"/>
    <w:rsid w:val="00BC361D"/>
    <w:rsid w:val="00BC3F7A"/>
    <w:rsid w:val="00BC7087"/>
    <w:rsid w:val="00BD13C8"/>
    <w:rsid w:val="00BD315A"/>
    <w:rsid w:val="00BD3187"/>
    <w:rsid w:val="00BD521F"/>
    <w:rsid w:val="00BD6627"/>
    <w:rsid w:val="00BE56C1"/>
    <w:rsid w:val="00BF1B0A"/>
    <w:rsid w:val="00BF2AD6"/>
    <w:rsid w:val="00BF2F89"/>
    <w:rsid w:val="00BF3ED5"/>
    <w:rsid w:val="00C04F67"/>
    <w:rsid w:val="00C1167D"/>
    <w:rsid w:val="00C123D8"/>
    <w:rsid w:val="00C16AC5"/>
    <w:rsid w:val="00C35D75"/>
    <w:rsid w:val="00C42DCC"/>
    <w:rsid w:val="00C45331"/>
    <w:rsid w:val="00C503B0"/>
    <w:rsid w:val="00C5383A"/>
    <w:rsid w:val="00C62C6C"/>
    <w:rsid w:val="00C650FE"/>
    <w:rsid w:val="00C6703F"/>
    <w:rsid w:val="00C71337"/>
    <w:rsid w:val="00C724A3"/>
    <w:rsid w:val="00C74541"/>
    <w:rsid w:val="00C80688"/>
    <w:rsid w:val="00C81E07"/>
    <w:rsid w:val="00C82D4D"/>
    <w:rsid w:val="00C848C9"/>
    <w:rsid w:val="00C877B0"/>
    <w:rsid w:val="00C92D3B"/>
    <w:rsid w:val="00C938D2"/>
    <w:rsid w:val="00C97DC4"/>
    <w:rsid w:val="00CA36A9"/>
    <w:rsid w:val="00CB71C8"/>
    <w:rsid w:val="00CC3709"/>
    <w:rsid w:val="00CC7E53"/>
    <w:rsid w:val="00CD1D7D"/>
    <w:rsid w:val="00CD27C7"/>
    <w:rsid w:val="00CD3403"/>
    <w:rsid w:val="00CF1E01"/>
    <w:rsid w:val="00CF3B7A"/>
    <w:rsid w:val="00CF4BE7"/>
    <w:rsid w:val="00D05B97"/>
    <w:rsid w:val="00D07C0F"/>
    <w:rsid w:val="00D14A0F"/>
    <w:rsid w:val="00D15A75"/>
    <w:rsid w:val="00D15C4B"/>
    <w:rsid w:val="00D244BD"/>
    <w:rsid w:val="00D60568"/>
    <w:rsid w:val="00D72DBE"/>
    <w:rsid w:val="00D73D8E"/>
    <w:rsid w:val="00D7532E"/>
    <w:rsid w:val="00D87671"/>
    <w:rsid w:val="00D90F7A"/>
    <w:rsid w:val="00D91B13"/>
    <w:rsid w:val="00DB3EC1"/>
    <w:rsid w:val="00DB6299"/>
    <w:rsid w:val="00DC03BE"/>
    <w:rsid w:val="00DC0A09"/>
    <w:rsid w:val="00DD1629"/>
    <w:rsid w:val="00DD1E28"/>
    <w:rsid w:val="00DD71FA"/>
    <w:rsid w:val="00DE29CB"/>
    <w:rsid w:val="00DE4870"/>
    <w:rsid w:val="00DE49A9"/>
    <w:rsid w:val="00DE4FB9"/>
    <w:rsid w:val="00DE6ABA"/>
    <w:rsid w:val="00DE6F78"/>
    <w:rsid w:val="00E0407F"/>
    <w:rsid w:val="00E31054"/>
    <w:rsid w:val="00E339BF"/>
    <w:rsid w:val="00E34671"/>
    <w:rsid w:val="00E36DD3"/>
    <w:rsid w:val="00E43D91"/>
    <w:rsid w:val="00E4452B"/>
    <w:rsid w:val="00E4589D"/>
    <w:rsid w:val="00E5561E"/>
    <w:rsid w:val="00E55CAE"/>
    <w:rsid w:val="00E606EA"/>
    <w:rsid w:val="00E63D3B"/>
    <w:rsid w:val="00E6492E"/>
    <w:rsid w:val="00E66436"/>
    <w:rsid w:val="00E906D9"/>
    <w:rsid w:val="00E94F6D"/>
    <w:rsid w:val="00E96EDE"/>
    <w:rsid w:val="00E978FC"/>
    <w:rsid w:val="00EB4BA8"/>
    <w:rsid w:val="00EB4D63"/>
    <w:rsid w:val="00EC187F"/>
    <w:rsid w:val="00EC2713"/>
    <w:rsid w:val="00EE2DA6"/>
    <w:rsid w:val="00EE2E67"/>
    <w:rsid w:val="00EE3564"/>
    <w:rsid w:val="00EE3F43"/>
    <w:rsid w:val="00EE690D"/>
    <w:rsid w:val="00EF1060"/>
    <w:rsid w:val="00EF10A9"/>
    <w:rsid w:val="00EF25C5"/>
    <w:rsid w:val="00F0124A"/>
    <w:rsid w:val="00F06037"/>
    <w:rsid w:val="00F16B1E"/>
    <w:rsid w:val="00F1756B"/>
    <w:rsid w:val="00F20752"/>
    <w:rsid w:val="00F26867"/>
    <w:rsid w:val="00F269D0"/>
    <w:rsid w:val="00F26C28"/>
    <w:rsid w:val="00F271B5"/>
    <w:rsid w:val="00F27719"/>
    <w:rsid w:val="00F3080C"/>
    <w:rsid w:val="00F30B19"/>
    <w:rsid w:val="00F33AF1"/>
    <w:rsid w:val="00F35ED6"/>
    <w:rsid w:val="00F5029A"/>
    <w:rsid w:val="00F5273C"/>
    <w:rsid w:val="00F673C3"/>
    <w:rsid w:val="00F70D51"/>
    <w:rsid w:val="00F73660"/>
    <w:rsid w:val="00F835C2"/>
    <w:rsid w:val="00F83A77"/>
    <w:rsid w:val="00F8466F"/>
    <w:rsid w:val="00F8773A"/>
    <w:rsid w:val="00FA2A2B"/>
    <w:rsid w:val="00FA67CD"/>
    <w:rsid w:val="00FB331F"/>
    <w:rsid w:val="00FB72A8"/>
    <w:rsid w:val="00FB7675"/>
    <w:rsid w:val="00FC0D0A"/>
    <w:rsid w:val="00FD0C52"/>
    <w:rsid w:val="00FD7163"/>
    <w:rsid w:val="00FF024C"/>
    <w:rsid w:val="00FF0AB8"/>
    <w:rsid w:val="00FF1B5F"/>
    <w:rsid w:val="00FF3240"/>
    <w:rsid w:val="00FF37C7"/>
    <w:rsid w:val="00FF5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86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61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25F0"/>
    <w:rPr>
      <w:b/>
      <w:bCs/>
    </w:rPr>
  </w:style>
  <w:style w:type="paragraph" w:styleId="BalloonText">
    <w:name w:val="Balloon Text"/>
    <w:basedOn w:val="Normal"/>
    <w:link w:val="BalloonTextChar"/>
    <w:uiPriority w:val="99"/>
    <w:semiHidden/>
    <w:unhideWhenUsed/>
    <w:rsid w:val="00B017E5"/>
    <w:rPr>
      <w:sz w:val="18"/>
      <w:szCs w:val="18"/>
    </w:rPr>
  </w:style>
  <w:style w:type="character" w:customStyle="1" w:styleId="BalloonTextChar">
    <w:name w:val="Balloon Text Char"/>
    <w:basedOn w:val="DefaultParagraphFont"/>
    <w:link w:val="BalloonText"/>
    <w:uiPriority w:val="99"/>
    <w:semiHidden/>
    <w:rsid w:val="00B017E5"/>
    <w:rPr>
      <w:rFonts w:ascii="Times New Roman" w:hAnsi="Times New Roman" w:cs="Times New Roman"/>
      <w:sz w:val="18"/>
      <w:szCs w:val="18"/>
    </w:rPr>
  </w:style>
  <w:style w:type="paragraph" w:styleId="ListParagraph">
    <w:name w:val="List Paragraph"/>
    <w:basedOn w:val="Normal"/>
    <w:uiPriority w:val="34"/>
    <w:qFormat/>
    <w:rsid w:val="00FF1B5F"/>
    <w:pPr>
      <w:ind w:left="720"/>
      <w:contextualSpacing/>
    </w:pPr>
  </w:style>
  <w:style w:type="table" w:styleId="TableGrid">
    <w:name w:val="Table Grid"/>
    <w:basedOn w:val="TableNormal"/>
    <w:uiPriority w:val="39"/>
    <w:rsid w:val="008C5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11EAD"/>
    <w:rPr>
      <w:i/>
      <w:iCs/>
    </w:rPr>
  </w:style>
  <w:style w:type="character" w:styleId="Hyperlink">
    <w:name w:val="Hyperlink"/>
    <w:basedOn w:val="DefaultParagraphFont"/>
    <w:uiPriority w:val="99"/>
    <w:unhideWhenUsed/>
    <w:rsid w:val="007A0ACE"/>
    <w:rPr>
      <w:color w:val="0000FF"/>
      <w:u w:val="single"/>
    </w:rPr>
  </w:style>
  <w:style w:type="paragraph" w:styleId="NormalWeb">
    <w:name w:val="Normal (Web)"/>
    <w:basedOn w:val="Normal"/>
    <w:uiPriority w:val="99"/>
    <w:unhideWhenUsed/>
    <w:rsid w:val="009223C9"/>
    <w:pPr>
      <w:spacing w:before="100" w:beforeAutospacing="1" w:after="100" w:afterAutospacing="1"/>
    </w:pPr>
  </w:style>
  <w:style w:type="character" w:styleId="CommentReference">
    <w:name w:val="annotation reference"/>
    <w:basedOn w:val="DefaultParagraphFont"/>
    <w:uiPriority w:val="99"/>
    <w:semiHidden/>
    <w:unhideWhenUsed/>
    <w:rsid w:val="00B35C9A"/>
    <w:rPr>
      <w:sz w:val="16"/>
      <w:szCs w:val="16"/>
    </w:rPr>
  </w:style>
  <w:style w:type="paragraph" w:styleId="CommentText">
    <w:name w:val="annotation text"/>
    <w:basedOn w:val="Normal"/>
    <w:link w:val="CommentTextChar"/>
    <w:uiPriority w:val="99"/>
    <w:semiHidden/>
    <w:unhideWhenUsed/>
    <w:rsid w:val="00B35C9A"/>
    <w:rPr>
      <w:sz w:val="20"/>
      <w:szCs w:val="20"/>
    </w:rPr>
  </w:style>
  <w:style w:type="character" w:customStyle="1" w:styleId="CommentTextChar">
    <w:name w:val="Comment Text Char"/>
    <w:basedOn w:val="DefaultParagraphFont"/>
    <w:link w:val="CommentText"/>
    <w:uiPriority w:val="99"/>
    <w:semiHidden/>
    <w:rsid w:val="00B35C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5C9A"/>
    <w:rPr>
      <w:b/>
      <w:bCs/>
    </w:rPr>
  </w:style>
  <w:style w:type="character" w:customStyle="1" w:styleId="CommentSubjectChar">
    <w:name w:val="Comment Subject Char"/>
    <w:basedOn w:val="CommentTextChar"/>
    <w:link w:val="CommentSubject"/>
    <w:uiPriority w:val="99"/>
    <w:semiHidden/>
    <w:rsid w:val="00B35C9A"/>
    <w:rPr>
      <w:rFonts w:ascii="Times New Roman" w:eastAsia="Times New Roman" w:hAnsi="Times New Roman" w:cs="Times New Roman"/>
      <w:b/>
      <w:bCs/>
      <w:sz w:val="20"/>
      <w:szCs w:val="20"/>
    </w:rPr>
  </w:style>
  <w:style w:type="paragraph" w:styleId="Revision">
    <w:name w:val="Revision"/>
    <w:hidden/>
    <w:uiPriority w:val="99"/>
    <w:semiHidden/>
    <w:rsid w:val="00705E12"/>
    <w:rPr>
      <w:rFonts w:ascii="Times New Roman" w:eastAsia="Times New Roman" w:hAnsi="Times New Roman" w:cs="Times New Roman"/>
    </w:rPr>
  </w:style>
  <w:style w:type="paragraph" w:styleId="Header">
    <w:name w:val="header"/>
    <w:basedOn w:val="Normal"/>
    <w:link w:val="HeaderChar"/>
    <w:uiPriority w:val="99"/>
    <w:unhideWhenUsed/>
    <w:rsid w:val="00402E1F"/>
    <w:pPr>
      <w:tabs>
        <w:tab w:val="center" w:pos="4680"/>
        <w:tab w:val="right" w:pos="9360"/>
      </w:tabs>
    </w:pPr>
  </w:style>
  <w:style w:type="character" w:customStyle="1" w:styleId="HeaderChar">
    <w:name w:val="Header Char"/>
    <w:basedOn w:val="DefaultParagraphFont"/>
    <w:link w:val="Header"/>
    <w:uiPriority w:val="99"/>
    <w:rsid w:val="00402E1F"/>
    <w:rPr>
      <w:rFonts w:ascii="Times New Roman" w:eastAsia="Times New Roman" w:hAnsi="Times New Roman" w:cs="Times New Roman"/>
    </w:rPr>
  </w:style>
  <w:style w:type="paragraph" w:styleId="Footer">
    <w:name w:val="footer"/>
    <w:basedOn w:val="Normal"/>
    <w:link w:val="FooterChar"/>
    <w:uiPriority w:val="99"/>
    <w:unhideWhenUsed/>
    <w:rsid w:val="00402E1F"/>
    <w:pPr>
      <w:tabs>
        <w:tab w:val="center" w:pos="4680"/>
        <w:tab w:val="right" w:pos="9360"/>
      </w:tabs>
    </w:pPr>
  </w:style>
  <w:style w:type="character" w:customStyle="1" w:styleId="FooterChar">
    <w:name w:val="Footer Char"/>
    <w:basedOn w:val="DefaultParagraphFont"/>
    <w:link w:val="Footer"/>
    <w:uiPriority w:val="99"/>
    <w:rsid w:val="00402E1F"/>
    <w:rPr>
      <w:rFonts w:ascii="Times New Roman" w:eastAsia="Times New Roman" w:hAnsi="Times New Roman" w:cs="Times New Roman"/>
    </w:rPr>
  </w:style>
  <w:style w:type="character" w:styleId="LineNumber">
    <w:name w:val="line number"/>
    <w:basedOn w:val="DefaultParagraphFont"/>
    <w:uiPriority w:val="99"/>
    <w:semiHidden/>
    <w:unhideWhenUsed/>
    <w:rsid w:val="008A787D"/>
  </w:style>
  <w:style w:type="character" w:customStyle="1" w:styleId="ref-journal">
    <w:name w:val="ref-journal"/>
    <w:basedOn w:val="DefaultParagraphFont"/>
    <w:rsid w:val="00A90689"/>
  </w:style>
  <w:style w:type="character" w:styleId="FollowedHyperlink">
    <w:name w:val="FollowedHyperlink"/>
    <w:basedOn w:val="DefaultParagraphFont"/>
    <w:uiPriority w:val="99"/>
    <w:semiHidden/>
    <w:unhideWhenUsed/>
    <w:rsid w:val="00052CE9"/>
    <w:rPr>
      <w:color w:val="954F72" w:themeColor="followedHyperlink"/>
      <w:u w:val="single"/>
    </w:rPr>
  </w:style>
  <w:style w:type="character" w:customStyle="1" w:styleId="UnresolvedMention1">
    <w:name w:val="Unresolved Mention1"/>
    <w:basedOn w:val="DefaultParagraphFont"/>
    <w:uiPriority w:val="99"/>
    <w:semiHidden/>
    <w:unhideWhenUsed/>
    <w:rsid w:val="00313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1617">
      <w:bodyDiv w:val="1"/>
      <w:marLeft w:val="0"/>
      <w:marRight w:val="0"/>
      <w:marTop w:val="0"/>
      <w:marBottom w:val="0"/>
      <w:divBdr>
        <w:top w:val="none" w:sz="0" w:space="0" w:color="auto"/>
        <w:left w:val="none" w:sz="0" w:space="0" w:color="auto"/>
        <w:bottom w:val="none" w:sz="0" w:space="0" w:color="auto"/>
        <w:right w:val="none" w:sz="0" w:space="0" w:color="auto"/>
      </w:divBdr>
    </w:div>
    <w:div w:id="47386837">
      <w:bodyDiv w:val="1"/>
      <w:marLeft w:val="0"/>
      <w:marRight w:val="0"/>
      <w:marTop w:val="0"/>
      <w:marBottom w:val="0"/>
      <w:divBdr>
        <w:top w:val="none" w:sz="0" w:space="0" w:color="auto"/>
        <w:left w:val="none" w:sz="0" w:space="0" w:color="auto"/>
        <w:bottom w:val="none" w:sz="0" w:space="0" w:color="auto"/>
        <w:right w:val="none" w:sz="0" w:space="0" w:color="auto"/>
      </w:divBdr>
    </w:div>
    <w:div w:id="123502549">
      <w:bodyDiv w:val="1"/>
      <w:marLeft w:val="0"/>
      <w:marRight w:val="0"/>
      <w:marTop w:val="0"/>
      <w:marBottom w:val="0"/>
      <w:divBdr>
        <w:top w:val="none" w:sz="0" w:space="0" w:color="auto"/>
        <w:left w:val="none" w:sz="0" w:space="0" w:color="auto"/>
        <w:bottom w:val="none" w:sz="0" w:space="0" w:color="auto"/>
        <w:right w:val="none" w:sz="0" w:space="0" w:color="auto"/>
      </w:divBdr>
    </w:div>
    <w:div w:id="177088266">
      <w:bodyDiv w:val="1"/>
      <w:marLeft w:val="0"/>
      <w:marRight w:val="0"/>
      <w:marTop w:val="0"/>
      <w:marBottom w:val="0"/>
      <w:divBdr>
        <w:top w:val="none" w:sz="0" w:space="0" w:color="auto"/>
        <w:left w:val="none" w:sz="0" w:space="0" w:color="auto"/>
        <w:bottom w:val="none" w:sz="0" w:space="0" w:color="auto"/>
        <w:right w:val="none" w:sz="0" w:space="0" w:color="auto"/>
      </w:divBdr>
    </w:div>
    <w:div w:id="204489089">
      <w:bodyDiv w:val="1"/>
      <w:marLeft w:val="0"/>
      <w:marRight w:val="0"/>
      <w:marTop w:val="0"/>
      <w:marBottom w:val="0"/>
      <w:divBdr>
        <w:top w:val="none" w:sz="0" w:space="0" w:color="auto"/>
        <w:left w:val="none" w:sz="0" w:space="0" w:color="auto"/>
        <w:bottom w:val="none" w:sz="0" w:space="0" w:color="auto"/>
        <w:right w:val="none" w:sz="0" w:space="0" w:color="auto"/>
      </w:divBdr>
    </w:div>
    <w:div w:id="260456099">
      <w:bodyDiv w:val="1"/>
      <w:marLeft w:val="0"/>
      <w:marRight w:val="0"/>
      <w:marTop w:val="0"/>
      <w:marBottom w:val="0"/>
      <w:divBdr>
        <w:top w:val="none" w:sz="0" w:space="0" w:color="auto"/>
        <w:left w:val="none" w:sz="0" w:space="0" w:color="auto"/>
        <w:bottom w:val="none" w:sz="0" w:space="0" w:color="auto"/>
        <w:right w:val="none" w:sz="0" w:space="0" w:color="auto"/>
      </w:divBdr>
    </w:div>
    <w:div w:id="264504247">
      <w:bodyDiv w:val="1"/>
      <w:marLeft w:val="0"/>
      <w:marRight w:val="0"/>
      <w:marTop w:val="0"/>
      <w:marBottom w:val="0"/>
      <w:divBdr>
        <w:top w:val="none" w:sz="0" w:space="0" w:color="auto"/>
        <w:left w:val="none" w:sz="0" w:space="0" w:color="auto"/>
        <w:bottom w:val="none" w:sz="0" w:space="0" w:color="auto"/>
        <w:right w:val="none" w:sz="0" w:space="0" w:color="auto"/>
      </w:divBdr>
    </w:div>
    <w:div w:id="349841650">
      <w:bodyDiv w:val="1"/>
      <w:marLeft w:val="0"/>
      <w:marRight w:val="0"/>
      <w:marTop w:val="0"/>
      <w:marBottom w:val="0"/>
      <w:divBdr>
        <w:top w:val="none" w:sz="0" w:space="0" w:color="auto"/>
        <w:left w:val="none" w:sz="0" w:space="0" w:color="auto"/>
        <w:bottom w:val="none" w:sz="0" w:space="0" w:color="auto"/>
        <w:right w:val="none" w:sz="0" w:space="0" w:color="auto"/>
      </w:divBdr>
    </w:div>
    <w:div w:id="367923752">
      <w:bodyDiv w:val="1"/>
      <w:marLeft w:val="0"/>
      <w:marRight w:val="0"/>
      <w:marTop w:val="0"/>
      <w:marBottom w:val="0"/>
      <w:divBdr>
        <w:top w:val="none" w:sz="0" w:space="0" w:color="auto"/>
        <w:left w:val="none" w:sz="0" w:space="0" w:color="auto"/>
        <w:bottom w:val="none" w:sz="0" w:space="0" w:color="auto"/>
        <w:right w:val="none" w:sz="0" w:space="0" w:color="auto"/>
      </w:divBdr>
    </w:div>
    <w:div w:id="396323006">
      <w:bodyDiv w:val="1"/>
      <w:marLeft w:val="0"/>
      <w:marRight w:val="0"/>
      <w:marTop w:val="0"/>
      <w:marBottom w:val="0"/>
      <w:divBdr>
        <w:top w:val="none" w:sz="0" w:space="0" w:color="auto"/>
        <w:left w:val="none" w:sz="0" w:space="0" w:color="auto"/>
        <w:bottom w:val="none" w:sz="0" w:space="0" w:color="auto"/>
        <w:right w:val="none" w:sz="0" w:space="0" w:color="auto"/>
      </w:divBdr>
    </w:div>
    <w:div w:id="434329915">
      <w:bodyDiv w:val="1"/>
      <w:marLeft w:val="0"/>
      <w:marRight w:val="0"/>
      <w:marTop w:val="0"/>
      <w:marBottom w:val="0"/>
      <w:divBdr>
        <w:top w:val="none" w:sz="0" w:space="0" w:color="auto"/>
        <w:left w:val="none" w:sz="0" w:space="0" w:color="auto"/>
        <w:bottom w:val="none" w:sz="0" w:space="0" w:color="auto"/>
        <w:right w:val="none" w:sz="0" w:space="0" w:color="auto"/>
      </w:divBdr>
    </w:div>
    <w:div w:id="439767271">
      <w:bodyDiv w:val="1"/>
      <w:marLeft w:val="0"/>
      <w:marRight w:val="0"/>
      <w:marTop w:val="0"/>
      <w:marBottom w:val="0"/>
      <w:divBdr>
        <w:top w:val="none" w:sz="0" w:space="0" w:color="auto"/>
        <w:left w:val="none" w:sz="0" w:space="0" w:color="auto"/>
        <w:bottom w:val="none" w:sz="0" w:space="0" w:color="auto"/>
        <w:right w:val="none" w:sz="0" w:space="0" w:color="auto"/>
      </w:divBdr>
    </w:div>
    <w:div w:id="455416567">
      <w:bodyDiv w:val="1"/>
      <w:marLeft w:val="0"/>
      <w:marRight w:val="0"/>
      <w:marTop w:val="0"/>
      <w:marBottom w:val="0"/>
      <w:divBdr>
        <w:top w:val="none" w:sz="0" w:space="0" w:color="auto"/>
        <w:left w:val="none" w:sz="0" w:space="0" w:color="auto"/>
        <w:bottom w:val="none" w:sz="0" w:space="0" w:color="auto"/>
        <w:right w:val="none" w:sz="0" w:space="0" w:color="auto"/>
      </w:divBdr>
    </w:div>
    <w:div w:id="476339677">
      <w:bodyDiv w:val="1"/>
      <w:marLeft w:val="0"/>
      <w:marRight w:val="0"/>
      <w:marTop w:val="0"/>
      <w:marBottom w:val="0"/>
      <w:divBdr>
        <w:top w:val="none" w:sz="0" w:space="0" w:color="auto"/>
        <w:left w:val="none" w:sz="0" w:space="0" w:color="auto"/>
        <w:bottom w:val="none" w:sz="0" w:space="0" w:color="auto"/>
        <w:right w:val="none" w:sz="0" w:space="0" w:color="auto"/>
      </w:divBdr>
    </w:div>
    <w:div w:id="516386019">
      <w:bodyDiv w:val="1"/>
      <w:marLeft w:val="0"/>
      <w:marRight w:val="0"/>
      <w:marTop w:val="0"/>
      <w:marBottom w:val="0"/>
      <w:divBdr>
        <w:top w:val="none" w:sz="0" w:space="0" w:color="auto"/>
        <w:left w:val="none" w:sz="0" w:space="0" w:color="auto"/>
        <w:bottom w:val="none" w:sz="0" w:space="0" w:color="auto"/>
        <w:right w:val="none" w:sz="0" w:space="0" w:color="auto"/>
      </w:divBdr>
    </w:div>
    <w:div w:id="518934728">
      <w:bodyDiv w:val="1"/>
      <w:marLeft w:val="0"/>
      <w:marRight w:val="0"/>
      <w:marTop w:val="0"/>
      <w:marBottom w:val="0"/>
      <w:divBdr>
        <w:top w:val="none" w:sz="0" w:space="0" w:color="auto"/>
        <w:left w:val="none" w:sz="0" w:space="0" w:color="auto"/>
        <w:bottom w:val="none" w:sz="0" w:space="0" w:color="auto"/>
        <w:right w:val="none" w:sz="0" w:space="0" w:color="auto"/>
      </w:divBdr>
    </w:div>
    <w:div w:id="784884693">
      <w:bodyDiv w:val="1"/>
      <w:marLeft w:val="0"/>
      <w:marRight w:val="0"/>
      <w:marTop w:val="0"/>
      <w:marBottom w:val="0"/>
      <w:divBdr>
        <w:top w:val="none" w:sz="0" w:space="0" w:color="auto"/>
        <w:left w:val="none" w:sz="0" w:space="0" w:color="auto"/>
        <w:bottom w:val="none" w:sz="0" w:space="0" w:color="auto"/>
        <w:right w:val="none" w:sz="0" w:space="0" w:color="auto"/>
      </w:divBdr>
    </w:div>
    <w:div w:id="865099706">
      <w:bodyDiv w:val="1"/>
      <w:marLeft w:val="0"/>
      <w:marRight w:val="0"/>
      <w:marTop w:val="0"/>
      <w:marBottom w:val="0"/>
      <w:divBdr>
        <w:top w:val="none" w:sz="0" w:space="0" w:color="auto"/>
        <w:left w:val="none" w:sz="0" w:space="0" w:color="auto"/>
        <w:bottom w:val="none" w:sz="0" w:space="0" w:color="auto"/>
        <w:right w:val="none" w:sz="0" w:space="0" w:color="auto"/>
      </w:divBdr>
    </w:div>
    <w:div w:id="1016037371">
      <w:bodyDiv w:val="1"/>
      <w:marLeft w:val="0"/>
      <w:marRight w:val="0"/>
      <w:marTop w:val="0"/>
      <w:marBottom w:val="0"/>
      <w:divBdr>
        <w:top w:val="none" w:sz="0" w:space="0" w:color="auto"/>
        <w:left w:val="none" w:sz="0" w:space="0" w:color="auto"/>
        <w:bottom w:val="none" w:sz="0" w:space="0" w:color="auto"/>
        <w:right w:val="none" w:sz="0" w:space="0" w:color="auto"/>
      </w:divBdr>
    </w:div>
    <w:div w:id="1021052691">
      <w:bodyDiv w:val="1"/>
      <w:marLeft w:val="0"/>
      <w:marRight w:val="0"/>
      <w:marTop w:val="0"/>
      <w:marBottom w:val="0"/>
      <w:divBdr>
        <w:top w:val="none" w:sz="0" w:space="0" w:color="auto"/>
        <w:left w:val="none" w:sz="0" w:space="0" w:color="auto"/>
        <w:bottom w:val="none" w:sz="0" w:space="0" w:color="auto"/>
        <w:right w:val="none" w:sz="0" w:space="0" w:color="auto"/>
      </w:divBdr>
    </w:div>
    <w:div w:id="1047755658">
      <w:bodyDiv w:val="1"/>
      <w:marLeft w:val="0"/>
      <w:marRight w:val="0"/>
      <w:marTop w:val="0"/>
      <w:marBottom w:val="0"/>
      <w:divBdr>
        <w:top w:val="none" w:sz="0" w:space="0" w:color="auto"/>
        <w:left w:val="none" w:sz="0" w:space="0" w:color="auto"/>
        <w:bottom w:val="none" w:sz="0" w:space="0" w:color="auto"/>
        <w:right w:val="none" w:sz="0" w:space="0" w:color="auto"/>
      </w:divBdr>
    </w:div>
    <w:div w:id="1099908632">
      <w:bodyDiv w:val="1"/>
      <w:marLeft w:val="0"/>
      <w:marRight w:val="0"/>
      <w:marTop w:val="0"/>
      <w:marBottom w:val="0"/>
      <w:divBdr>
        <w:top w:val="none" w:sz="0" w:space="0" w:color="auto"/>
        <w:left w:val="none" w:sz="0" w:space="0" w:color="auto"/>
        <w:bottom w:val="none" w:sz="0" w:space="0" w:color="auto"/>
        <w:right w:val="none" w:sz="0" w:space="0" w:color="auto"/>
      </w:divBdr>
    </w:div>
    <w:div w:id="1103305682">
      <w:bodyDiv w:val="1"/>
      <w:marLeft w:val="0"/>
      <w:marRight w:val="0"/>
      <w:marTop w:val="0"/>
      <w:marBottom w:val="0"/>
      <w:divBdr>
        <w:top w:val="none" w:sz="0" w:space="0" w:color="auto"/>
        <w:left w:val="none" w:sz="0" w:space="0" w:color="auto"/>
        <w:bottom w:val="none" w:sz="0" w:space="0" w:color="auto"/>
        <w:right w:val="none" w:sz="0" w:space="0" w:color="auto"/>
      </w:divBdr>
    </w:div>
    <w:div w:id="1128279359">
      <w:bodyDiv w:val="1"/>
      <w:marLeft w:val="0"/>
      <w:marRight w:val="0"/>
      <w:marTop w:val="0"/>
      <w:marBottom w:val="0"/>
      <w:divBdr>
        <w:top w:val="none" w:sz="0" w:space="0" w:color="auto"/>
        <w:left w:val="none" w:sz="0" w:space="0" w:color="auto"/>
        <w:bottom w:val="none" w:sz="0" w:space="0" w:color="auto"/>
        <w:right w:val="none" w:sz="0" w:space="0" w:color="auto"/>
      </w:divBdr>
    </w:div>
    <w:div w:id="1151796081">
      <w:bodyDiv w:val="1"/>
      <w:marLeft w:val="0"/>
      <w:marRight w:val="0"/>
      <w:marTop w:val="0"/>
      <w:marBottom w:val="0"/>
      <w:divBdr>
        <w:top w:val="none" w:sz="0" w:space="0" w:color="auto"/>
        <w:left w:val="none" w:sz="0" w:space="0" w:color="auto"/>
        <w:bottom w:val="none" w:sz="0" w:space="0" w:color="auto"/>
        <w:right w:val="none" w:sz="0" w:space="0" w:color="auto"/>
      </w:divBdr>
    </w:div>
    <w:div w:id="1167942422">
      <w:bodyDiv w:val="1"/>
      <w:marLeft w:val="0"/>
      <w:marRight w:val="0"/>
      <w:marTop w:val="0"/>
      <w:marBottom w:val="0"/>
      <w:divBdr>
        <w:top w:val="none" w:sz="0" w:space="0" w:color="auto"/>
        <w:left w:val="none" w:sz="0" w:space="0" w:color="auto"/>
        <w:bottom w:val="none" w:sz="0" w:space="0" w:color="auto"/>
        <w:right w:val="none" w:sz="0" w:space="0" w:color="auto"/>
      </w:divBdr>
    </w:div>
    <w:div w:id="1215046052">
      <w:bodyDiv w:val="1"/>
      <w:marLeft w:val="0"/>
      <w:marRight w:val="0"/>
      <w:marTop w:val="0"/>
      <w:marBottom w:val="0"/>
      <w:divBdr>
        <w:top w:val="none" w:sz="0" w:space="0" w:color="auto"/>
        <w:left w:val="none" w:sz="0" w:space="0" w:color="auto"/>
        <w:bottom w:val="none" w:sz="0" w:space="0" w:color="auto"/>
        <w:right w:val="none" w:sz="0" w:space="0" w:color="auto"/>
      </w:divBdr>
    </w:div>
    <w:div w:id="1215199566">
      <w:bodyDiv w:val="1"/>
      <w:marLeft w:val="0"/>
      <w:marRight w:val="0"/>
      <w:marTop w:val="0"/>
      <w:marBottom w:val="0"/>
      <w:divBdr>
        <w:top w:val="none" w:sz="0" w:space="0" w:color="auto"/>
        <w:left w:val="none" w:sz="0" w:space="0" w:color="auto"/>
        <w:bottom w:val="none" w:sz="0" w:space="0" w:color="auto"/>
        <w:right w:val="none" w:sz="0" w:space="0" w:color="auto"/>
      </w:divBdr>
    </w:div>
    <w:div w:id="1327319315">
      <w:bodyDiv w:val="1"/>
      <w:marLeft w:val="0"/>
      <w:marRight w:val="0"/>
      <w:marTop w:val="0"/>
      <w:marBottom w:val="0"/>
      <w:divBdr>
        <w:top w:val="none" w:sz="0" w:space="0" w:color="auto"/>
        <w:left w:val="none" w:sz="0" w:space="0" w:color="auto"/>
        <w:bottom w:val="none" w:sz="0" w:space="0" w:color="auto"/>
        <w:right w:val="none" w:sz="0" w:space="0" w:color="auto"/>
      </w:divBdr>
    </w:div>
    <w:div w:id="1337882082">
      <w:bodyDiv w:val="1"/>
      <w:marLeft w:val="0"/>
      <w:marRight w:val="0"/>
      <w:marTop w:val="0"/>
      <w:marBottom w:val="0"/>
      <w:divBdr>
        <w:top w:val="none" w:sz="0" w:space="0" w:color="auto"/>
        <w:left w:val="none" w:sz="0" w:space="0" w:color="auto"/>
        <w:bottom w:val="none" w:sz="0" w:space="0" w:color="auto"/>
        <w:right w:val="none" w:sz="0" w:space="0" w:color="auto"/>
      </w:divBdr>
    </w:div>
    <w:div w:id="1362783072">
      <w:bodyDiv w:val="1"/>
      <w:marLeft w:val="0"/>
      <w:marRight w:val="0"/>
      <w:marTop w:val="0"/>
      <w:marBottom w:val="0"/>
      <w:divBdr>
        <w:top w:val="none" w:sz="0" w:space="0" w:color="auto"/>
        <w:left w:val="none" w:sz="0" w:space="0" w:color="auto"/>
        <w:bottom w:val="none" w:sz="0" w:space="0" w:color="auto"/>
        <w:right w:val="none" w:sz="0" w:space="0" w:color="auto"/>
      </w:divBdr>
    </w:div>
    <w:div w:id="1391685964">
      <w:bodyDiv w:val="1"/>
      <w:marLeft w:val="0"/>
      <w:marRight w:val="0"/>
      <w:marTop w:val="0"/>
      <w:marBottom w:val="0"/>
      <w:divBdr>
        <w:top w:val="none" w:sz="0" w:space="0" w:color="auto"/>
        <w:left w:val="none" w:sz="0" w:space="0" w:color="auto"/>
        <w:bottom w:val="none" w:sz="0" w:space="0" w:color="auto"/>
        <w:right w:val="none" w:sz="0" w:space="0" w:color="auto"/>
      </w:divBdr>
    </w:div>
    <w:div w:id="1426220853">
      <w:bodyDiv w:val="1"/>
      <w:marLeft w:val="0"/>
      <w:marRight w:val="0"/>
      <w:marTop w:val="0"/>
      <w:marBottom w:val="0"/>
      <w:divBdr>
        <w:top w:val="none" w:sz="0" w:space="0" w:color="auto"/>
        <w:left w:val="none" w:sz="0" w:space="0" w:color="auto"/>
        <w:bottom w:val="none" w:sz="0" w:space="0" w:color="auto"/>
        <w:right w:val="none" w:sz="0" w:space="0" w:color="auto"/>
      </w:divBdr>
    </w:div>
    <w:div w:id="1484614438">
      <w:bodyDiv w:val="1"/>
      <w:marLeft w:val="0"/>
      <w:marRight w:val="0"/>
      <w:marTop w:val="0"/>
      <w:marBottom w:val="0"/>
      <w:divBdr>
        <w:top w:val="none" w:sz="0" w:space="0" w:color="auto"/>
        <w:left w:val="none" w:sz="0" w:space="0" w:color="auto"/>
        <w:bottom w:val="none" w:sz="0" w:space="0" w:color="auto"/>
        <w:right w:val="none" w:sz="0" w:space="0" w:color="auto"/>
      </w:divBdr>
    </w:div>
    <w:div w:id="1511288795">
      <w:bodyDiv w:val="1"/>
      <w:marLeft w:val="0"/>
      <w:marRight w:val="0"/>
      <w:marTop w:val="0"/>
      <w:marBottom w:val="0"/>
      <w:divBdr>
        <w:top w:val="none" w:sz="0" w:space="0" w:color="auto"/>
        <w:left w:val="none" w:sz="0" w:space="0" w:color="auto"/>
        <w:bottom w:val="none" w:sz="0" w:space="0" w:color="auto"/>
        <w:right w:val="none" w:sz="0" w:space="0" w:color="auto"/>
      </w:divBdr>
    </w:div>
    <w:div w:id="1567102628">
      <w:bodyDiv w:val="1"/>
      <w:marLeft w:val="0"/>
      <w:marRight w:val="0"/>
      <w:marTop w:val="0"/>
      <w:marBottom w:val="0"/>
      <w:divBdr>
        <w:top w:val="none" w:sz="0" w:space="0" w:color="auto"/>
        <w:left w:val="none" w:sz="0" w:space="0" w:color="auto"/>
        <w:bottom w:val="none" w:sz="0" w:space="0" w:color="auto"/>
        <w:right w:val="none" w:sz="0" w:space="0" w:color="auto"/>
      </w:divBdr>
    </w:div>
    <w:div w:id="1570772303">
      <w:bodyDiv w:val="1"/>
      <w:marLeft w:val="0"/>
      <w:marRight w:val="0"/>
      <w:marTop w:val="0"/>
      <w:marBottom w:val="0"/>
      <w:divBdr>
        <w:top w:val="none" w:sz="0" w:space="0" w:color="auto"/>
        <w:left w:val="none" w:sz="0" w:space="0" w:color="auto"/>
        <w:bottom w:val="none" w:sz="0" w:space="0" w:color="auto"/>
        <w:right w:val="none" w:sz="0" w:space="0" w:color="auto"/>
      </w:divBdr>
    </w:div>
    <w:div w:id="1585341728">
      <w:bodyDiv w:val="1"/>
      <w:marLeft w:val="0"/>
      <w:marRight w:val="0"/>
      <w:marTop w:val="0"/>
      <w:marBottom w:val="0"/>
      <w:divBdr>
        <w:top w:val="none" w:sz="0" w:space="0" w:color="auto"/>
        <w:left w:val="none" w:sz="0" w:space="0" w:color="auto"/>
        <w:bottom w:val="none" w:sz="0" w:space="0" w:color="auto"/>
        <w:right w:val="none" w:sz="0" w:space="0" w:color="auto"/>
      </w:divBdr>
    </w:div>
    <w:div w:id="1593970100">
      <w:bodyDiv w:val="1"/>
      <w:marLeft w:val="0"/>
      <w:marRight w:val="0"/>
      <w:marTop w:val="0"/>
      <w:marBottom w:val="0"/>
      <w:divBdr>
        <w:top w:val="none" w:sz="0" w:space="0" w:color="auto"/>
        <w:left w:val="none" w:sz="0" w:space="0" w:color="auto"/>
        <w:bottom w:val="none" w:sz="0" w:space="0" w:color="auto"/>
        <w:right w:val="none" w:sz="0" w:space="0" w:color="auto"/>
      </w:divBdr>
    </w:div>
    <w:div w:id="1660305129">
      <w:bodyDiv w:val="1"/>
      <w:marLeft w:val="0"/>
      <w:marRight w:val="0"/>
      <w:marTop w:val="0"/>
      <w:marBottom w:val="0"/>
      <w:divBdr>
        <w:top w:val="none" w:sz="0" w:space="0" w:color="auto"/>
        <w:left w:val="none" w:sz="0" w:space="0" w:color="auto"/>
        <w:bottom w:val="none" w:sz="0" w:space="0" w:color="auto"/>
        <w:right w:val="none" w:sz="0" w:space="0" w:color="auto"/>
      </w:divBdr>
    </w:div>
    <w:div w:id="1783837857">
      <w:bodyDiv w:val="1"/>
      <w:marLeft w:val="0"/>
      <w:marRight w:val="0"/>
      <w:marTop w:val="0"/>
      <w:marBottom w:val="0"/>
      <w:divBdr>
        <w:top w:val="none" w:sz="0" w:space="0" w:color="auto"/>
        <w:left w:val="none" w:sz="0" w:space="0" w:color="auto"/>
        <w:bottom w:val="none" w:sz="0" w:space="0" w:color="auto"/>
        <w:right w:val="none" w:sz="0" w:space="0" w:color="auto"/>
      </w:divBdr>
    </w:div>
    <w:div w:id="1913536665">
      <w:bodyDiv w:val="1"/>
      <w:marLeft w:val="0"/>
      <w:marRight w:val="0"/>
      <w:marTop w:val="0"/>
      <w:marBottom w:val="0"/>
      <w:divBdr>
        <w:top w:val="none" w:sz="0" w:space="0" w:color="auto"/>
        <w:left w:val="none" w:sz="0" w:space="0" w:color="auto"/>
        <w:bottom w:val="none" w:sz="0" w:space="0" w:color="auto"/>
        <w:right w:val="none" w:sz="0" w:space="0" w:color="auto"/>
      </w:divBdr>
    </w:div>
    <w:div w:id="2051303212">
      <w:bodyDiv w:val="1"/>
      <w:marLeft w:val="0"/>
      <w:marRight w:val="0"/>
      <w:marTop w:val="0"/>
      <w:marBottom w:val="0"/>
      <w:divBdr>
        <w:top w:val="none" w:sz="0" w:space="0" w:color="auto"/>
        <w:left w:val="none" w:sz="0" w:space="0" w:color="auto"/>
        <w:bottom w:val="none" w:sz="0" w:space="0" w:color="auto"/>
        <w:right w:val="none" w:sz="0" w:space="0" w:color="auto"/>
      </w:divBdr>
    </w:div>
    <w:div w:id="21104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A3281-7E80-42F4-BC4D-7A64752F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32004</Words>
  <Characters>182425</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2021-03-03T11:37:00Z</dcterms:created>
  <dcterms:modified xsi:type="dcterms:W3CDTF">2021-03-03T11:37:00Z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6b077134-71a2-33b6-827e-e8bd951bd6fa</vt:lpwstr>
  </property>
  <property fmtid="{D5CDD505-2E9C-101B-9397-08002B2CF9AE}" pid="24" name="Mendeley Citation Style_1">
    <vt:lpwstr>http://www.zotero.org/styles/journal-of-visualized-experiments</vt:lpwstr>
  </property>
</Properties>
</file>