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5BBF80FA" w:rsidR="004E0C5A" w:rsidRPr="00BA2B1B" w:rsidRDefault="004E0C5A" w:rsidP="00BA2B1B">
      <w:pPr>
        <w:jc w:val="both"/>
        <w:outlineLvl w:val="0"/>
        <w:rPr>
          <w:rFonts w:asciiTheme="minorHAnsi" w:eastAsia="Times New Roman" w:hAnsiTheme="minorHAnsi" w:cstheme="minorHAnsi"/>
          <w:b/>
          <w:szCs w:val="24"/>
        </w:rPr>
      </w:pPr>
      <w:r w:rsidRPr="00BA2B1B">
        <w:rPr>
          <w:rFonts w:asciiTheme="minorHAnsi" w:eastAsia="Times New Roman" w:hAnsiTheme="minorHAnsi" w:cstheme="minorHAnsi"/>
          <w:b/>
          <w:szCs w:val="24"/>
        </w:rPr>
        <w:t xml:space="preserve">Submission ID #:  </w:t>
      </w:r>
      <w:r w:rsidR="00014137" w:rsidRPr="00BA2B1B">
        <w:rPr>
          <w:rFonts w:asciiTheme="minorHAnsi" w:eastAsia="Times New Roman" w:hAnsiTheme="minorHAnsi" w:cstheme="minorHAnsi"/>
          <w:b/>
          <w:szCs w:val="24"/>
        </w:rPr>
        <w:t>62293</w:t>
      </w:r>
    </w:p>
    <w:p w14:paraId="2F6924E5" w14:textId="31C478CA" w:rsidR="004E0C5A" w:rsidRPr="00BA2B1B" w:rsidRDefault="004E0C5A" w:rsidP="00BA2B1B">
      <w:pPr>
        <w:jc w:val="both"/>
        <w:outlineLvl w:val="0"/>
        <w:rPr>
          <w:rFonts w:asciiTheme="minorHAnsi" w:eastAsia="Times New Roman" w:hAnsiTheme="minorHAnsi" w:cstheme="minorHAnsi"/>
          <w:b/>
          <w:szCs w:val="24"/>
        </w:rPr>
      </w:pPr>
      <w:r w:rsidRPr="00BA2B1B">
        <w:rPr>
          <w:rFonts w:asciiTheme="minorHAnsi" w:eastAsia="Times New Roman" w:hAnsiTheme="minorHAnsi" w:cstheme="minorHAnsi"/>
          <w:b/>
          <w:szCs w:val="24"/>
        </w:rPr>
        <w:t xml:space="preserve">Scriptwriter Name: </w:t>
      </w:r>
      <w:r w:rsidR="00014137" w:rsidRPr="00BA2B1B">
        <w:rPr>
          <w:rFonts w:asciiTheme="minorHAnsi" w:eastAsia="Times New Roman" w:hAnsiTheme="minorHAnsi" w:cstheme="minorHAnsi"/>
          <w:b/>
          <w:szCs w:val="24"/>
        </w:rPr>
        <w:t xml:space="preserve">Nilesh </w:t>
      </w:r>
      <w:proofErr w:type="spellStart"/>
      <w:r w:rsidR="00014137" w:rsidRPr="00BA2B1B">
        <w:rPr>
          <w:rFonts w:asciiTheme="minorHAnsi" w:eastAsia="Times New Roman" w:hAnsiTheme="minorHAnsi" w:cstheme="minorHAnsi"/>
          <w:b/>
          <w:szCs w:val="24"/>
        </w:rPr>
        <w:t>Kolhe</w:t>
      </w:r>
      <w:proofErr w:type="spellEnd"/>
    </w:p>
    <w:p w14:paraId="335C7D58" w14:textId="79E4AFB5" w:rsidR="006822E6" w:rsidRPr="00BA2B1B" w:rsidDel="00A12F8F" w:rsidRDefault="006822E6" w:rsidP="00BA2B1B">
      <w:pPr>
        <w:jc w:val="both"/>
        <w:outlineLvl w:val="0"/>
        <w:rPr>
          <w:rFonts w:asciiTheme="minorHAnsi" w:eastAsia="Times New Roman" w:hAnsiTheme="minorHAnsi" w:cstheme="minorHAnsi"/>
          <w:b/>
          <w:szCs w:val="24"/>
        </w:rPr>
      </w:pPr>
      <w:r w:rsidRPr="00BA2B1B">
        <w:rPr>
          <w:rFonts w:asciiTheme="minorHAnsi" w:eastAsia="Times New Roman" w:hAnsiTheme="minorHAnsi" w:cstheme="minorHAnsi"/>
          <w:b/>
          <w:szCs w:val="24"/>
        </w:rPr>
        <w:t>Supervisor Name:</w:t>
      </w:r>
      <w:r w:rsidR="00014137" w:rsidRPr="00BA2B1B">
        <w:rPr>
          <w:rFonts w:asciiTheme="minorHAnsi" w:eastAsia="Times New Roman" w:hAnsiTheme="minorHAnsi" w:cstheme="minorHAnsi"/>
          <w:b/>
          <w:szCs w:val="24"/>
        </w:rPr>
        <w:t xml:space="preserve"> Bridget Colvin</w:t>
      </w:r>
    </w:p>
    <w:p w14:paraId="6FB9233B" w14:textId="07571D8D" w:rsidR="004E0C5A" w:rsidRPr="00BA2B1B" w:rsidRDefault="004E0C5A" w:rsidP="00BA2B1B">
      <w:pPr>
        <w:jc w:val="both"/>
        <w:outlineLvl w:val="0"/>
        <w:rPr>
          <w:rFonts w:asciiTheme="minorHAnsi" w:eastAsia="Times New Roman" w:hAnsiTheme="minorHAnsi" w:cstheme="minorHAnsi"/>
          <w:b/>
          <w:szCs w:val="24"/>
        </w:rPr>
      </w:pPr>
      <w:r w:rsidRPr="00BA2B1B">
        <w:rPr>
          <w:rFonts w:asciiTheme="minorHAnsi" w:eastAsia="Times New Roman" w:hAnsiTheme="minorHAnsi" w:cstheme="minorHAnsi"/>
          <w:b/>
          <w:szCs w:val="24"/>
        </w:rPr>
        <w:t>Project Page Link:</w:t>
      </w:r>
      <w:r w:rsidR="00E8515F" w:rsidRPr="00BA2B1B">
        <w:rPr>
          <w:rFonts w:asciiTheme="minorHAnsi" w:eastAsia="Times New Roman" w:hAnsiTheme="minorHAnsi" w:cstheme="minorHAnsi"/>
          <w:b/>
          <w:szCs w:val="24"/>
        </w:rPr>
        <w:t xml:space="preserve"> </w:t>
      </w:r>
      <w:hyperlink r:id="rId7" w:history="1">
        <w:r w:rsidR="007724D0" w:rsidRPr="00BA2B1B">
          <w:rPr>
            <w:rStyle w:val="Hyperlink"/>
            <w:rFonts w:asciiTheme="minorHAnsi" w:eastAsia="Times New Roman" w:hAnsiTheme="minorHAnsi" w:cstheme="minorHAnsi"/>
            <w:b/>
            <w:szCs w:val="24"/>
          </w:rPr>
          <w:t>https://www.jove.com/account/file-uploader?src=18999413</w:t>
        </w:r>
      </w:hyperlink>
    </w:p>
    <w:p w14:paraId="2C89778F" w14:textId="77777777" w:rsidR="004E0C5A" w:rsidRPr="00BA2B1B" w:rsidRDefault="004E0C5A" w:rsidP="00BA2B1B">
      <w:pPr>
        <w:jc w:val="both"/>
        <w:outlineLvl w:val="0"/>
        <w:rPr>
          <w:rFonts w:asciiTheme="minorHAnsi" w:eastAsia="Times New Roman" w:hAnsiTheme="minorHAnsi" w:cstheme="minorHAnsi"/>
          <w:b/>
          <w:szCs w:val="24"/>
        </w:rPr>
      </w:pPr>
    </w:p>
    <w:p w14:paraId="296EFAF7" w14:textId="31496BBC" w:rsidR="007724D0" w:rsidRPr="00BA2B1B" w:rsidRDefault="004E0C5A" w:rsidP="00BA2B1B">
      <w:pPr>
        <w:jc w:val="both"/>
        <w:rPr>
          <w:rFonts w:asciiTheme="minorHAnsi" w:hAnsiTheme="minorHAnsi" w:cstheme="minorHAnsi"/>
          <w:kern w:val="24"/>
          <w:sz w:val="32"/>
          <w:szCs w:val="32"/>
          <w:lang w:val="sl-SI"/>
        </w:rPr>
      </w:pPr>
      <w:r w:rsidRPr="00BA2B1B">
        <w:rPr>
          <w:rFonts w:asciiTheme="minorHAnsi" w:eastAsia="Times New Roman" w:hAnsiTheme="minorHAnsi" w:cstheme="minorHAnsi"/>
          <w:b/>
          <w:sz w:val="32"/>
          <w:szCs w:val="32"/>
        </w:rPr>
        <w:t>Title</w:t>
      </w:r>
      <w:r w:rsidR="001D2554">
        <w:rPr>
          <w:rFonts w:asciiTheme="minorHAnsi" w:eastAsia="Times New Roman" w:hAnsiTheme="minorHAnsi" w:cstheme="minorHAnsi"/>
          <w:b/>
          <w:sz w:val="32"/>
          <w:szCs w:val="32"/>
        </w:rPr>
        <w:t xml:space="preserve">: </w:t>
      </w:r>
      <w:r w:rsidR="007724D0" w:rsidRPr="00BA2B1B">
        <w:rPr>
          <w:rFonts w:asciiTheme="minorHAnsi" w:eastAsia="Times New Roman" w:hAnsiTheme="minorHAnsi" w:cstheme="minorHAnsi"/>
          <w:b/>
          <w:bCs/>
          <w:sz w:val="32"/>
          <w:szCs w:val="32"/>
          <w:lang w:val="sl-SI"/>
        </w:rPr>
        <w:t xml:space="preserve">Confocal Laser Scanning Microscopy of </w:t>
      </w:r>
      <w:r w:rsidR="007724D0" w:rsidRPr="00BA2B1B">
        <w:rPr>
          <w:rFonts w:asciiTheme="minorHAnsi" w:hAnsiTheme="minorHAnsi" w:cstheme="minorHAnsi"/>
          <w:b/>
          <w:bCs/>
          <w:kern w:val="24"/>
          <w:sz w:val="32"/>
          <w:szCs w:val="32"/>
          <w:lang w:val="sl-SI"/>
        </w:rPr>
        <w:t>Calcium Dynamics in Acute Mouse Pancreatic Tissue Slices</w:t>
      </w:r>
    </w:p>
    <w:p w14:paraId="4A0C5B67" w14:textId="77777777" w:rsidR="004E0C5A" w:rsidRPr="00BA2B1B" w:rsidRDefault="004E0C5A" w:rsidP="00BA2B1B">
      <w:pPr>
        <w:jc w:val="both"/>
        <w:outlineLvl w:val="0"/>
        <w:rPr>
          <w:rFonts w:asciiTheme="minorHAnsi" w:eastAsia="Times New Roman" w:hAnsiTheme="minorHAnsi" w:cstheme="minorHAnsi"/>
          <w:b/>
          <w:sz w:val="32"/>
          <w:szCs w:val="32"/>
        </w:rPr>
      </w:pPr>
    </w:p>
    <w:p w14:paraId="571B4839" w14:textId="64BDF1AF" w:rsidR="00EC3C46" w:rsidRPr="00BA2B1B" w:rsidRDefault="00EC3C46" w:rsidP="00BA2B1B">
      <w:pPr>
        <w:jc w:val="both"/>
        <w:rPr>
          <w:rFonts w:asciiTheme="minorHAnsi" w:hAnsiTheme="minorHAnsi" w:cstheme="minorHAnsi"/>
          <w:kern w:val="24"/>
          <w:sz w:val="28"/>
          <w:szCs w:val="28"/>
          <w:lang w:val="sl-SI"/>
        </w:rPr>
      </w:pPr>
      <w:r w:rsidRPr="00BA2B1B">
        <w:rPr>
          <w:rFonts w:asciiTheme="minorHAnsi" w:eastAsia="Times New Roman" w:hAnsiTheme="minorHAnsi" w:cstheme="minorHAnsi"/>
          <w:b/>
          <w:sz w:val="28"/>
          <w:szCs w:val="28"/>
        </w:rPr>
        <w:t xml:space="preserve">Authors and Affiliations: </w:t>
      </w:r>
      <w:r w:rsidR="007724D0" w:rsidRPr="00815CA4">
        <w:rPr>
          <w:rFonts w:asciiTheme="minorHAnsi" w:hAnsiTheme="minorHAnsi" w:cstheme="minorHAnsi"/>
          <w:b/>
          <w:bCs/>
          <w:kern w:val="24"/>
          <w:sz w:val="28"/>
          <w:szCs w:val="28"/>
          <w:lang w:val="sl-SI"/>
        </w:rPr>
        <w:t>Andraž Stožer</w:t>
      </w:r>
      <w:r w:rsidR="007724D0" w:rsidRPr="00815CA4">
        <w:rPr>
          <w:rFonts w:asciiTheme="minorHAnsi" w:hAnsiTheme="minorHAnsi" w:cstheme="minorHAnsi"/>
          <w:b/>
          <w:bCs/>
          <w:kern w:val="24"/>
          <w:sz w:val="28"/>
          <w:szCs w:val="28"/>
          <w:vertAlign w:val="superscript"/>
          <w:lang w:val="sl-SI"/>
        </w:rPr>
        <w:t>1</w:t>
      </w:r>
      <w:r w:rsidR="007724D0" w:rsidRPr="00815CA4">
        <w:rPr>
          <w:rFonts w:asciiTheme="minorHAnsi" w:hAnsiTheme="minorHAnsi" w:cstheme="minorHAnsi"/>
          <w:b/>
          <w:bCs/>
          <w:kern w:val="24"/>
          <w:sz w:val="28"/>
          <w:szCs w:val="28"/>
          <w:lang w:val="sl-SI"/>
        </w:rPr>
        <w:t>, Jurij Dolenšek</w:t>
      </w:r>
      <w:r w:rsidR="007724D0" w:rsidRPr="00815CA4">
        <w:rPr>
          <w:rFonts w:asciiTheme="minorHAnsi" w:hAnsiTheme="minorHAnsi" w:cstheme="minorHAnsi"/>
          <w:b/>
          <w:bCs/>
          <w:kern w:val="24"/>
          <w:sz w:val="28"/>
          <w:szCs w:val="28"/>
          <w:vertAlign w:val="superscript"/>
          <w:lang w:val="sl-SI"/>
        </w:rPr>
        <w:t>1,2</w:t>
      </w:r>
      <w:r w:rsidR="007724D0" w:rsidRPr="00815CA4">
        <w:rPr>
          <w:rFonts w:asciiTheme="minorHAnsi" w:hAnsiTheme="minorHAnsi" w:cstheme="minorHAnsi"/>
          <w:b/>
          <w:bCs/>
          <w:kern w:val="24"/>
          <w:sz w:val="28"/>
          <w:szCs w:val="28"/>
          <w:lang w:val="sl-SI"/>
        </w:rPr>
        <w:t>, Lidija Križančić Bombek</w:t>
      </w:r>
      <w:r w:rsidR="007724D0" w:rsidRPr="00815CA4">
        <w:rPr>
          <w:rFonts w:asciiTheme="minorHAnsi" w:hAnsiTheme="minorHAnsi" w:cstheme="minorHAnsi"/>
          <w:b/>
          <w:bCs/>
          <w:kern w:val="24"/>
          <w:sz w:val="28"/>
          <w:szCs w:val="28"/>
          <w:vertAlign w:val="superscript"/>
          <w:lang w:val="sl-SI"/>
        </w:rPr>
        <w:t>1</w:t>
      </w:r>
      <w:r w:rsidR="007724D0" w:rsidRPr="00815CA4">
        <w:rPr>
          <w:rFonts w:asciiTheme="minorHAnsi" w:hAnsiTheme="minorHAnsi" w:cstheme="minorHAnsi"/>
          <w:b/>
          <w:bCs/>
          <w:kern w:val="24"/>
          <w:sz w:val="28"/>
          <w:szCs w:val="28"/>
          <w:lang w:val="sl-SI"/>
        </w:rPr>
        <w:t>, Viljem Pohorec</w:t>
      </w:r>
      <w:r w:rsidR="007724D0" w:rsidRPr="00815CA4">
        <w:rPr>
          <w:rFonts w:asciiTheme="minorHAnsi" w:hAnsiTheme="minorHAnsi" w:cstheme="minorHAnsi"/>
          <w:b/>
          <w:bCs/>
          <w:kern w:val="24"/>
          <w:sz w:val="28"/>
          <w:szCs w:val="28"/>
          <w:vertAlign w:val="superscript"/>
          <w:lang w:val="sl-SI"/>
        </w:rPr>
        <w:t>1</w:t>
      </w:r>
      <w:r w:rsidR="007724D0" w:rsidRPr="00815CA4">
        <w:rPr>
          <w:rFonts w:asciiTheme="minorHAnsi" w:hAnsiTheme="minorHAnsi" w:cstheme="minorHAnsi"/>
          <w:b/>
          <w:bCs/>
          <w:kern w:val="24"/>
          <w:sz w:val="28"/>
          <w:szCs w:val="28"/>
          <w:lang w:val="sl-SI"/>
        </w:rPr>
        <w:t>, Marjan Slak Rupnik</w:t>
      </w:r>
      <w:r w:rsidR="007724D0" w:rsidRPr="00815CA4">
        <w:rPr>
          <w:rFonts w:asciiTheme="minorHAnsi" w:hAnsiTheme="minorHAnsi" w:cstheme="minorHAnsi"/>
          <w:b/>
          <w:bCs/>
          <w:kern w:val="24"/>
          <w:sz w:val="28"/>
          <w:szCs w:val="28"/>
          <w:vertAlign w:val="superscript"/>
          <w:lang w:val="sl-SI"/>
        </w:rPr>
        <w:t>1,3</w:t>
      </w:r>
      <w:r w:rsidR="001D2554">
        <w:rPr>
          <w:rFonts w:asciiTheme="minorHAnsi" w:hAnsiTheme="minorHAnsi" w:cstheme="minorHAnsi"/>
          <w:b/>
          <w:bCs/>
          <w:kern w:val="24"/>
          <w:sz w:val="28"/>
          <w:szCs w:val="28"/>
          <w:lang w:val="sl-SI"/>
        </w:rPr>
        <w:t xml:space="preserve">, </w:t>
      </w:r>
      <w:r w:rsidR="00AD32F3" w:rsidRPr="00815CA4">
        <w:rPr>
          <w:rFonts w:asciiTheme="minorHAnsi" w:hAnsiTheme="minorHAnsi" w:cstheme="minorHAnsi"/>
          <w:b/>
          <w:bCs/>
          <w:kern w:val="24"/>
          <w:sz w:val="28"/>
          <w:szCs w:val="28"/>
          <w:lang w:val="sl-SI"/>
        </w:rPr>
        <w:t>and Maša</w:t>
      </w:r>
      <w:r w:rsidR="007724D0" w:rsidRPr="00815CA4">
        <w:rPr>
          <w:rFonts w:asciiTheme="minorHAnsi" w:hAnsiTheme="minorHAnsi" w:cstheme="minorHAnsi"/>
          <w:b/>
          <w:bCs/>
          <w:kern w:val="24"/>
          <w:sz w:val="28"/>
          <w:szCs w:val="28"/>
          <w:lang w:val="sl-SI"/>
        </w:rPr>
        <w:t xml:space="preserve"> Skelin Klemen</w:t>
      </w:r>
      <w:r w:rsidR="007724D0" w:rsidRPr="00815CA4">
        <w:rPr>
          <w:rFonts w:asciiTheme="minorHAnsi" w:hAnsiTheme="minorHAnsi" w:cstheme="minorHAnsi"/>
          <w:b/>
          <w:bCs/>
          <w:kern w:val="24"/>
          <w:sz w:val="28"/>
          <w:szCs w:val="28"/>
          <w:vertAlign w:val="superscript"/>
          <w:lang w:val="sl-SI"/>
        </w:rPr>
        <w:t>1*</w:t>
      </w:r>
    </w:p>
    <w:p w14:paraId="30A9C4BF" w14:textId="77777777" w:rsidR="00AD32F3" w:rsidRPr="00BA2B1B" w:rsidRDefault="00AD32F3" w:rsidP="00BA2B1B">
      <w:pPr>
        <w:jc w:val="both"/>
        <w:rPr>
          <w:rFonts w:asciiTheme="minorHAnsi" w:hAnsiTheme="minorHAnsi" w:cstheme="minorHAnsi"/>
          <w:kern w:val="24"/>
          <w:sz w:val="28"/>
          <w:szCs w:val="28"/>
          <w:lang w:val="sl-SI"/>
        </w:rPr>
      </w:pPr>
    </w:p>
    <w:p w14:paraId="7FE1B53E" w14:textId="394156C7" w:rsidR="00AD32F3" w:rsidRPr="00BA2B1B" w:rsidRDefault="00AD32F3" w:rsidP="00BA2B1B">
      <w:pPr>
        <w:jc w:val="both"/>
        <w:rPr>
          <w:rFonts w:asciiTheme="minorHAnsi" w:hAnsiTheme="minorHAnsi" w:cstheme="minorHAnsi"/>
          <w:sz w:val="28"/>
          <w:szCs w:val="28"/>
        </w:rPr>
      </w:pPr>
      <w:r w:rsidRPr="00BA2B1B">
        <w:rPr>
          <w:rFonts w:asciiTheme="minorHAnsi" w:hAnsiTheme="minorHAnsi" w:cstheme="minorHAnsi"/>
          <w:sz w:val="28"/>
          <w:szCs w:val="28"/>
          <w:vertAlign w:val="superscript"/>
        </w:rPr>
        <w:t>1</w:t>
      </w:r>
      <w:r w:rsidRPr="00BA2B1B">
        <w:rPr>
          <w:rFonts w:asciiTheme="minorHAnsi" w:hAnsiTheme="minorHAnsi" w:cstheme="minorHAnsi"/>
          <w:sz w:val="28"/>
          <w:szCs w:val="28"/>
        </w:rPr>
        <w:t>Institute of Physiology, Faculty of Medicine</w:t>
      </w:r>
    </w:p>
    <w:p w14:paraId="10F316AB" w14:textId="4571C4FD" w:rsidR="00AD32F3" w:rsidRPr="00BA2B1B" w:rsidRDefault="00AD32F3" w:rsidP="00BA2B1B">
      <w:pPr>
        <w:jc w:val="both"/>
        <w:rPr>
          <w:rFonts w:asciiTheme="minorHAnsi" w:hAnsiTheme="minorHAnsi" w:cstheme="minorHAnsi"/>
          <w:sz w:val="28"/>
          <w:szCs w:val="28"/>
        </w:rPr>
      </w:pPr>
      <w:r w:rsidRPr="00BA2B1B">
        <w:rPr>
          <w:rFonts w:asciiTheme="minorHAnsi" w:hAnsiTheme="minorHAnsi" w:cstheme="minorHAnsi"/>
          <w:sz w:val="28"/>
          <w:szCs w:val="28"/>
          <w:vertAlign w:val="superscript"/>
        </w:rPr>
        <w:t>2</w:t>
      </w:r>
      <w:r w:rsidRPr="00BA2B1B">
        <w:rPr>
          <w:rFonts w:asciiTheme="minorHAnsi" w:hAnsiTheme="minorHAnsi" w:cstheme="minorHAnsi"/>
          <w:sz w:val="28"/>
          <w:szCs w:val="28"/>
        </w:rPr>
        <w:t>Faculty of Natural Sciences and Mathematics, University of Maribor, Maribor</w:t>
      </w:r>
    </w:p>
    <w:p w14:paraId="58B95D6F" w14:textId="4C6EC881" w:rsidR="00AD32F3" w:rsidRPr="00BA2B1B" w:rsidRDefault="00AD32F3" w:rsidP="00BA2B1B">
      <w:pPr>
        <w:jc w:val="both"/>
        <w:rPr>
          <w:rFonts w:asciiTheme="minorHAnsi" w:hAnsiTheme="minorHAnsi" w:cstheme="minorHAnsi"/>
          <w:sz w:val="28"/>
          <w:szCs w:val="28"/>
          <w:vertAlign w:val="superscript"/>
        </w:rPr>
      </w:pPr>
      <w:r w:rsidRPr="00BA2B1B">
        <w:rPr>
          <w:rFonts w:asciiTheme="minorHAnsi" w:hAnsiTheme="minorHAnsi" w:cstheme="minorHAnsi"/>
          <w:sz w:val="28"/>
          <w:szCs w:val="28"/>
          <w:vertAlign w:val="superscript"/>
        </w:rPr>
        <w:t>3</w:t>
      </w:r>
      <w:r w:rsidRPr="00BA2B1B">
        <w:rPr>
          <w:rFonts w:asciiTheme="minorHAnsi" w:hAnsiTheme="minorHAnsi" w:cstheme="minorHAnsi"/>
          <w:sz w:val="28"/>
          <w:szCs w:val="28"/>
        </w:rPr>
        <w:t>Center for Physiology and Pharmacology, Medical University of Vienna</w:t>
      </w:r>
    </w:p>
    <w:p w14:paraId="4CAE8953" w14:textId="77777777" w:rsidR="004E0C5A" w:rsidRPr="00BA2B1B" w:rsidRDefault="004E0C5A" w:rsidP="00BA2B1B">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A2B1B" w:rsidRDefault="002D0BF5" w:rsidP="00BA2B1B">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sidRPr="00BA2B1B">
            <w:rPr>
              <w:rFonts w:ascii="Segoe UI Symbol" w:eastAsia="MS Gothic" w:hAnsi="Segoe UI Symbol" w:cs="Segoe UI Symbol"/>
              <w:color w:val="000000"/>
              <w:szCs w:val="24"/>
              <w:shd w:val="clear" w:color="auto" w:fill="FFFF00"/>
            </w:rPr>
            <w:t>☐</w:t>
          </w:r>
        </w:sdtContent>
      </w:sdt>
      <w:r w:rsidR="004E0C5A" w:rsidRPr="00BA2B1B">
        <w:rPr>
          <w:rFonts w:asciiTheme="minorHAnsi" w:eastAsia="Times New Roman" w:hAnsiTheme="minorHAnsi" w:cstheme="minorHAnsi"/>
          <w:color w:val="000000"/>
          <w:szCs w:val="24"/>
        </w:rPr>
        <w:t xml:space="preserve">   All author names and affiliations are correct.</w:t>
      </w:r>
    </w:p>
    <w:p w14:paraId="4FDD3434" w14:textId="77777777" w:rsidR="004E0C5A" w:rsidRPr="00BA2B1B" w:rsidRDefault="004E0C5A" w:rsidP="00BA2B1B">
      <w:pPr>
        <w:jc w:val="both"/>
        <w:outlineLvl w:val="0"/>
        <w:rPr>
          <w:rFonts w:asciiTheme="minorHAnsi" w:eastAsia="Times New Roman" w:hAnsiTheme="minorHAnsi" w:cstheme="minorHAnsi"/>
          <w:szCs w:val="24"/>
        </w:rPr>
      </w:pPr>
    </w:p>
    <w:p w14:paraId="74288581" w14:textId="77777777" w:rsidR="004E0C5A" w:rsidRPr="00BA2B1B" w:rsidRDefault="004E0C5A" w:rsidP="00BA2B1B">
      <w:pPr>
        <w:jc w:val="both"/>
        <w:outlineLvl w:val="0"/>
        <w:rPr>
          <w:rFonts w:asciiTheme="minorHAnsi" w:eastAsia="Times New Roman" w:hAnsiTheme="minorHAnsi" w:cstheme="minorHAnsi"/>
          <w:b/>
          <w:szCs w:val="24"/>
        </w:rPr>
      </w:pPr>
      <w:r w:rsidRPr="00BA2B1B">
        <w:rPr>
          <w:rFonts w:asciiTheme="minorHAnsi" w:eastAsia="Times New Roman" w:hAnsiTheme="minorHAnsi" w:cstheme="minorHAnsi"/>
          <w:b/>
          <w:szCs w:val="24"/>
        </w:rPr>
        <w:t xml:space="preserve">Corresponding Authors: </w:t>
      </w:r>
    </w:p>
    <w:p w14:paraId="63265BF7" w14:textId="70708B25" w:rsidR="00BA2B1B" w:rsidRPr="00BA2B1B" w:rsidRDefault="00BA2B1B" w:rsidP="00BA2B1B">
      <w:pPr>
        <w:jc w:val="both"/>
        <w:rPr>
          <w:rFonts w:asciiTheme="minorHAnsi" w:hAnsiTheme="minorHAnsi" w:cstheme="minorHAnsi"/>
          <w:szCs w:val="24"/>
          <w:lang w:val="de-DE"/>
        </w:rPr>
      </w:pPr>
      <w:bookmarkStart w:id="0" w:name="_Hlk25233958"/>
      <w:proofErr w:type="spellStart"/>
      <w:r w:rsidRPr="00BA2B1B">
        <w:rPr>
          <w:rFonts w:asciiTheme="minorHAnsi" w:hAnsiTheme="minorHAnsi" w:cstheme="minorHAnsi"/>
          <w:szCs w:val="24"/>
          <w:lang w:val="de-DE"/>
        </w:rPr>
        <w:t>Maša</w:t>
      </w:r>
      <w:proofErr w:type="spellEnd"/>
      <w:r w:rsidRPr="00BA2B1B">
        <w:rPr>
          <w:rFonts w:asciiTheme="minorHAnsi" w:hAnsiTheme="minorHAnsi" w:cstheme="minorHAnsi"/>
          <w:szCs w:val="24"/>
          <w:lang w:val="de-DE"/>
        </w:rPr>
        <w:t xml:space="preserve"> </w:t>
      </w:r>
      <w:proofErr w:type="spellStart"/>
      <w:r w:rsidRPr="00BA2B1B">
        <w:rPr>
          <w:rFonts w:asciiTheme="minorHAnsi" w:hAnsiTheme="minorHAnsi" w:cstheme="minorHAnsi"/>
          <w:szCs w:val="24"/>
          <w:lang w:val="de-DE"/>
        </w:rPr>
        <w:t>Skelin</w:t>
      </w:r>
      <w:proofErr w:type="spellEnd"/>
      <w:r w:rsidRPr="00BA2B1B">
        <w:rPr>
          <w:rFonts w:asciiTheme="minorHAnsi" w:hAnsiTheme="minorHAnsi" w:cstheme="minorHAnsi"/>
          <w:szCs w:val="24"/>
          <w:lang w:val="de-DE"/>
        </w:rPr>
        <w:t xml:space="preserve"> </w:t>
      </w:r>
      <w:proofErr w:type="spellStart"/>
      <w:r w:rsidRPr="00BA2B1B">
        <w:rPr>
          <w:rFonts w:asciiTheme="minorHAnsi" w:hAnsiTheme="minorHAnsi" w:cstheme="minorHAnsi"/>
          <w:szCs w:val="24"/>
          <w:lang w:val="de-DE"/>
        </w:rPr>
        <w:t>Klemen</w:t>
      </w:r>
      <w:proofErr w:type="spellEnd"/>
      <w:r w:rsidRPr="00BA2B1B">
        <w:rPr>
          <w:rFonts w:asciiTheme="minorHAnsi" w:hAnsiTheme="minorHAnsi" w:cstheme="minorHAnsi"/>
          <w:szCs w:val="24"/>
        </w:rPr>
        <w:tab/>
      </w:r>
      <w:r w:rsidRPr="00BA2B1B">
        <w:rPr>
          <w:rFonts w:asciiTheme="minorHAnsi" w:hAnsiTheme="minorHAnsi" w:cstheme="minorHAnsi"/>
          <w:szCs w:val="24"/>
        </w:rPr>
        <w:tab/>
      </w:r>
      <w:hyperlink r:id="rId8" w:history="1">
        <w:r w:rsidRPr="00BA2B1B">
          <w:rPr>
            <w:rStyle w:val="Hyperlink"/>
            <w:rFonts w:asciiTheme="minorHAnsi" w:hAnsiTheme="minorHAnsi" w:cstheme="minorHAnsi"/>
            <w:szCs w:val="24"/>
            <w:lang w:val="de-DE"/>
          </w:rPr>
          <w:t>Masa.skelin@um.si</w:t>
        </w:r>
      </w:hyperlink>
    </w:p>
    <w:p w14:paraId="1B4B2D7A" w14:textId="77777777" w:rsidR="004E0C5A" w:rsidRPr="00BA2B1B" w:rsidRDefault="004E0C5A" w:rsidP="00BA2B1B">
      <w:pPr>
        <w:jc w:val="both"/>
        <w:outlineLvl w:val="0"/>
        <w:rPr>
          <w:rFonts w:asciiTheme="minorHAnsi" w:eastAsia="Times New Roman" w:hAnsiTheme="minorHAnsi" w:cstheme="minorHAnsi"/>
          <w:szCs w:val="24"/>
        </w:rPr>
      </w:pPr>
    </w:p>
    <w:p w14:paraId="12916965" w14:textId="7327FEED" w:rsidR="003B5E26" w:rsidRPr="00CF66D2" w:rsidRDefault="004E0C5A" w:rsidP="00BA2B1B">
      <w:pPr>
        <w:jc w:val="both"/>
        <w:outlineLvl w:val="0"/>
        <w:rPr>
          <w:rFonts w:asciiTheme="minorHAnsi" w:eastAsia="Times New Roman" w:hAnsiTheme="minorHAnsi" w:cstheme="minorHAnsi"/>
          <w:szCs w:val="24"/>
        </w:rPr>
      </w:pPr>
      <w:r w:rsidRPr="00BA2B1B">
        <w:rPr>
          <w:rFonts w:asciiTheme="minorHAnsi" w:eastAsia="Times New Roman" w:hAnsiTheme="minorHAnsi" w:cstheme="minorHAnsi"/>
          <w:b/>
          <w:szCs w:val="24"/>
        </w:rPr>
        <w:t xml:space="preserve">Email Addresses for </w:t>
      </w:r>
      <w:r w:rsidR="006579DD" w:rsidRPr="00BA2B1B">
        <w:rPr>
          <w:rFonts w:asciiTheme="minorHAnsi" w:eastAsia="Times New Roman" w:hAnsiTheme="minorHAnsi" w:cstheme="minorHAnsi"/>
          <w:b/>
          <w:szCs w:val="24"/>
        </w:rPr>
        <w:t>All A</w:t>
      </w:r>
      <w:r w:rsidRPr="00BA2B1B">
        <w:rPr>
          <w:rFonts w:asciiTheme="minorHAnsi" w:eastAsia="Times New Roman" w:hAnsiTheme="minorHAnsi" w:cstheme="minorHAnsi"/>
          <w:b/>
          <w:szCs w:val="24"/>
        </w:rPr>
        <w:t>uthors:</w:t>
      </w:r>
      <w:r w:rsidRPr="00BA2B1B">
        <w:rPr>
          <w:rFonts w:asciiTheme="minorHAnsi" w:eastAsia="Times New Roman" w:hAnsiTheme="minorHAnsi" w:cstheme="minorHAnsi"/>
          <w:szCs w:val="24"/>
        </w:rPr>
        <w:t xml:space="preserve"> </w:t>
      </w:r>
      <w:bookmarkEnd w:id="0"/>
    </w:p>
    <w:p w14:paraId="1CD2CBB3" w14:textId="77777777" w:rsidR="00BA2B1B" w:rsidRPr="00BA2B1B" w:rsidRDefault="002D0BF5" w:rsidP="00BA2B1B">
      <w:pPr>
        <w:jc w:val="both"/>
        <w:outlineLvl w:val="0"/>
        <w:rPr>
          <w:rFonts w:asciiTheme="minorHAnsi" w:hAnsiTheme="minorHAnsi" w:cstheme="minorHAnsi"/>
          <w:bCs/>
          <w:szCs w:val="24"/>
          <w:lang w:val="de-DE"/>
        </w:rPr>
      </w:pPr>
      <w:hyperlink r:id="rId9" w:history="1">
        <w:r w:rsidR="00BA2B1B" w:rsidRPr="00BA2B1B">
          <w:rPr>
            <w:rStyle w:val="Hyperlink"/>
            <w:rFonts w:asciiTheme="minorHAnsi" w:hAnsiTheme="minorHAnsi" w:cstheme="minorHAnsi"/>
            <w:bCs/>
            <w:szCs w:val="24"/>
            <w:lang w:val="de-DE"/>
          </w:rPr>
          <w:t>Masa.skelin@um.si</w:t>
        </w:r>
      </w:hyperlink>
    </w:p>
    <w:p w14:paraId="1C84CEBE" w14:textId="73A06264" w:rsidR="00BA2B1B" w:rsidRPr="00BA2B1B" w:rsidRDefault="002D0BF5" w:rsidP="00BA2B1B">
      <w:pPr>
        <w:jc w:val="both"/>
        <w:rPr>
          <w:rFonts w:asciiTheme="minorHAnsi" w:hAnsiTheme="minorHAnsi" w:cstheme="minorHAnsi"/>
          <w:szCs w:val="24"/>
        </w:rPr>
      </w:pPr>
      <w:hyperlink r:id="rId10" w:history="1">
        <w:r w:rsidR="00BA2B1B" w:rsidRPr="00BA2B1B">
          <w:rPr>
            <w:rStyle w:val="Hyperlink"/>
            <w:rFonts w:asciiTheme="minorHAnsi" w:hAnsiTheme="minorHAnsi" w:cstheme="minorHAnsi"/>
            <w:szCs w:val="24"/>
          </w:rPr>
          <w:t>andraz.stozer@um.si</w:t>
        </w:r>
      </w:hyperlink>
    </w:p>
    <w:p w14:paraId="2DFC01E7" w14:textId="23A7EE07" w:rsidR="00BA2B1B" w:rsidRPr="00BA2B1B" w:rsidRDefault="002D0BF5" w:rsidP="00BA2B1B">
      <w:pPr>
        <w:jc w:val="both"/>
        <w:rPr>
          <w:rFonts w:asciiTheme="minorHAnsi" w:hAnsiTheme="minorHAnsi" w:cstheme="minorHAnsi"/>
          <w:szCs w:val="24"/>
        </w:rPr>
      </w:pPr>
      <w:hyperlink r:id="rId11" w:history="1">
        <w:r w:rsidR="00BA2B1B" w:rsidRPr="00BA2B1B">
          <w:rPr>
            <w:rStyle w:val="Hyperlink"/>
            <w:rFonts w:asciiTheme="minorHAnsi" w:hAnsiTheme="minorHAnsi" w:cstheme="minorHAnsi"/>
            <w:szCs w:val="24"/>
          </w:rPr>
          <w:t>jurij.dolensek@um.si</w:t>
        </w:r>
      </w:hyperlink>
    </w:p>
    <w:p w14:paraId="37E1BB35" w14:textId="2E28EBA9" w:rsidR="00BA2B1B" w:rsidRPr="00BA2B1B" w:rsidRDefault="002D0BF5" w:rsidP="00BA2B1B">
      <w:pPr>
        <w:jc w:val="both"/>
        <w:rPr>
          <w:rStyle w:val="Hyperlink"/>
          <w:rFonts w:asciiTheme="minorHAnsi" w:hAnsiTheme="minorHAnsi" w:cstheme="minorHAnsi"/>
          <w:szCs w:val="24"/>
          <w:lang w:val="sl-SI"/>
        </w:rPr>
      </w:pPr>
      <w:hyperlink r:id="rId12" w:history="1">
        <w:r w:rsidR="00BA2B1B" w:rsidRPr="00BA2B1B">
          <w:rPr>
            <w:rStyle w:val="Hyperlink"/>
            <w:rFonts w:asciiTheme="minorHAnsi" w:hAnsiTheme="minorHAnsi" w:cstheme="minorHAnsi"/>
            <w:szCs w:val="24"/>
            <w:lang w:val="sl-SI"/>
          </w:rPr>
          <w:t>lidija.bombek@um.si</w:t>
        </w:r>
      </w:hyperlink>
    </w:p>
    <w:p w14:paraId="69D7B43F" w14:textId="420ED500" w:rsidR="00BA2B1B" w:rsidRPr="00BA2B1B" w:rsidRDefault="002D0BF5" w:rsidP="00BA2B1B">
      <w:pPr>
        <w:jc w:val="both"/>
        <w:rPr>
          <w:rStyle w:val="Hyperlink"/>
          <w:rFonts w:asciiTheme="minorHAnsi" w:hAnsiTheme="minorHAnsi" w:cstheme="minorHAnsi"/>
          <w:szCs w:val="24"/>
          <w:lang w:val="sl-SI"/>
        </w:rPr>
      </w:pPr>
      <w:hyperlink r:id="rId13" w:history="1">
        <w:r w:rsidR="00BA2B1B" w:rsidRPr="00BA2B1B">
          <w:rPr>
            <w:rStyle w:val="Hyperlink"/>
            <w:rFonts w:asciiTheme="minorHAnsi" w:hAnsiTheme="minorHAnsi" w:cstheme="minorHAnsi"/>
            <w:szCs w:val="24"/>
            <w:lang w:val="sl-SI"/>
          </w:rPr>
          <w:t>viljem.pohorec@um.si</w:t>
        </w:r>
      </w:hyperlink>
    </w:p>
    <w:p w14:paraId="132AC67B" w14:textId="32553A20" w:rsidR="00BA2B1B" w:rsidRPr="00BA2B1B" w:rsidRDefault="002D0BF5" w:rsidP="00BA2B1B">
      <w:pPr>
        <w:jc w:val="both"/>
        <w:rPr>
          <w:rFonts w:asciiTheme="minorHAnsi" w:hAnsiTheme="minorHAnsi" w:cstheme="minorHAnsi"/>
          <w:szCs w:val="24"/>
          <w:lang w:val="sl-SI"/>
        </w:rPr>
      </w:pPr>
      <w:hyperlink r:id="rId14" w:history="1">
        <w:r w:rsidR="00BA2B1B" w:rsidRPr="00BA2B1B">
          <w:rPr>
            <w:rStyle w:val="Hyperlink"/>
            <w:rFonts w:asciiTheme="minorHAnsi" w:hAnsiTheme="minorHAnsi" w:cstheme="minorHAnsi"/>
            <w:szCs w:val="24"/>
            <w:lang w:val="sl-SI"/>
          </w:rPr>
          <w:t>marjan.slakrupnik@meduniwien.ac.at</w:t>
        </w:r>
      </w:hyperlink>
    </w:p>
    <w:p w14:paraId="5A2BE33C" w14:textId="77777777" w:rsidR="001E230F" w:rsidRPr="00BA2B1B" w:rsidRDefault="001E230F" w:rsidP="00BA2B1B">
      <w:pPr>
        <w:jc w:val="both"/>
        <w:outlineLvl w:val="0"/>
        <w:rPr>
          <w:rFonts w:asciiTheme="minorHAnsi" w:hAnsiTheme="minorHAnsi" w:cstheme="minorHAnsi"/>
          <w:bCs/>
          <w:szCs w:val="24"/>
        </w:rPr>
      </w:pPr>
    </w:p>
    <w:p w14:paraId="60B95108" w14:textId="77777777" w:rsidR="00C70C90" w:rsidRPr="00BA2B1B" w:rsidRDefault="00C70C90" w:rsidP="00BA2B1B">
      <w:pPr>
        <w:jc w:val="both"/>
        <w:rPr>
          <w:rFonts w:asciiTheme="minorHAnsi" w:hAnsiTheme="minorHAnsi" w:cstheme="minorHAnsi"/>
          <w:bCs/>
          <w:szCs w:val="24"/>
        </w:rPr>
      </w:pPr>
      <w:r w:rsidRPr="00BA2B1B">
        <w:rPr>
          <w:rFonts w:asciiTheme="minorHAnsi" w:hAnsiTheme="minorHAnsi" w:cstheme="minorHAnsi"/>
          <w:bCs/>
          <w:szCs w:val="24"/>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ED930C9"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D77B8">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2D0BF5"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2D0BF5"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9B9A485"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D77B8">
        <w:rPr>
          <w:rFonts w:asciiTheme="minorHAnsi" w:eastAsia="Times New Roman" w:hAnsiTheme="minorHAnsi" w:cstheme="minorHAnsi"/>
          <w:b/>
          <w:bCs/>
          <w:szCs w:val="24"/>
        </w:rPr>
        <w:t>Yes</w:t>
      </w:r>
    </w:p>
    <w:p w14:paraId="72AE0DFA" w14:textId="27CEC9FC"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7" w:history="1">
        <w:r w:rsidRPr="001D77B8">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2D0BF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2D0BF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2D0BF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2D0BF5"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74D07E30" w14:textId="32C59E3D"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04E717F8" w14:textId="6C8EDC1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33666">
        <w:rPr>
          <w:rFonts w:asciiTheme="minorHAnsi" w:hAnsiTheme="minorHAnsi" w:cstheme="minorHAnsi"/>
          <w:bCs/>
          <w:sz w:val="22"/>
          <w:szCs w:val="22"/>
        </w:rPr>
        <w:t>26</w:t>
      </w:r>
    </w:p>
    <w:p w14:paraId="5AAC9C6C" w14:textId="5703404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E84E33">
        <w:rPr>
          <w:rFonts w:asciiTheme="minorHAnsi" w:hAnsiTheme="minorHAnsi" w:cstheme="minorHAnsi"/>
          <w:bCs/>
          <w:sz w:val="22"/>
          <w:szCs w:val="22"/>
        </w:rPr>
        <w:t>53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2D0BF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2D0BF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2D0BF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2D0BF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2D0BF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2D0BF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2D0BF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BA2B1B">
      <w:pPr>
        <w:jc w:val="both"/>
        <w:rPr>
          <w:rFonts w:asciiTheme="minorHAnsi" w:eastAsia="Times New Roman" w:hAnsiTheme="minorHAnsi" w:cstheme="minorHAnsi"/>
          <w:b/>
          <w:szCs w:val="24"/>
        </w:rPr>
      </w:pPr>
    </w:p>
    <w:p w14:paraId="44C12111" w14:textId="77777777" w:rsidR="007D61A8" w:rsidRPr="00B07A3B" w:rsidRDefault="007D61A8" w:rsidP="00BA2B1B">
      <w:pPr>
        <w:jc w:val="both"/>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3AB24449" w14:textId="77777777" w:rsidR="00813DCD" w:rsidRDefault="00813DCD" w:rsidP="00813DCD">
      <w:pPr>
        <w:pStyle w:val="ListParagraph"/>
        <w:ind w:left="907"/>
        <w:jc w:val="both"/>
        <w:rPr>
          <w:rFonts w:asciiTheme="majorHAnsi" w:hAnsiTheme="majorHAnsi" w:cstheme="majorHAnsi"/>
        </w:rPr>
      </w:pPr>
    </w:p>
    <w:p w14:paraId="417D01D2" w14:textId="625457B6" w:rsidR="00BA2B1B" w:rsidRPr="00BA2B1B" w:rsidRDefault="00813DCD" w:rsidP="00BA2B1B">
      <w:pPr>
        <w:pStyle w:val="ListParagraph"/>
        <w:numPr>
          <w:ilvl w:val="1"/>
          <w:numId w:val="3"/>
        </w:numPr>
        <w:jc w:val="both"/>
        <w:rPr>
          <w:rFonts w:asciiTheme="majorHAnsi" w:hAnsiTheme="majorHAnsi" w:cstheme="majorHAnsi"/>
        </w:rPr>
      </w:pPr>
      <w:r>
        <w:rPr>
          <w:rFonts w:asciiTheme="majorHAnsi" w:hAnsiTheme="majorHAnsi" w:cstheme="majorHAnsi"/>
        </w:rPr>
        <w:t>Procedures involving animal subjects have been</w:t>
      </w:r>
      <w:r w:rsidR="00BA2B1B" w:rsidRPr="00BA2B1B">
        <w:rPr>
          <w:rFonts w:asciiTheme="majorHAnsi" w:hAnsiTheme="majorHAnsi" w:cstheme="majorHAnsi"/>
        </w:rPr>
        <w:t xml:space="preserve"> approved by the Administration of the Republic of Slovenia for Food Safety, Veterinary Sector and Plant Protection</w:t>
      </w:r>
      <w:r w:rsidR="00BA2B1B">
        <w:rPr>
          <w:rFonts w:asciiTheme="majorHAnsi" w:hAnsiTheme="majorHAnsi" w:cstheme="majorHAnsi"/>
        </w:rPr>
        <w:t>.</w:t>
      </w:r>
    </w:p>
    <w:p w14:paraId="66D538A0" w14:textId="0CC01F4A" w:rsidR="001016BD" w:rsidRPr="00B07A3B" w:rsidRDefault="001016BD" w:rsidP="00BA2B1B">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07C46B55" w14:textId="58B5BAE1" w:rsidR="00395A65" w:rsidRDefault="00395A65" w:rsidP="00333666">
      <w:pPr>
        <w:pStyle w:val="ListParagraph"/>
        <w:widowControl w:val="0"/>
        <w:numPr>
          <w:ilvl w:val="0"/>
          <w:numId w:val="3"/>
        </w:numPr>
        <w:jc w:val="both"/>
        <w:rPr>
          <w:rFonts w:asciiTheme="majorHAnsi" w:hAnsiTheme="majorHAnsi" w:cstheme="majorHAnsi"/>
          <w:b/>
        </w:rPr>
      </w:pPr>
      <w:r>
        <w:rPr>
          <w:rFonts w:asciiTheme="minorHAnsi" w:hAnsiTheme="minorHAnsi" w:cstheme="minorHAnsi"/>
          <w:b/>
          <w:bCs/>
        </w:rPr>
        <w:t xml:space="preserve"> </w:t>
      </w:r>
      <w:r w:rsidRPr="00395A65">
        <w:rPr>
          <w:rFonts w:asciiTheme="majorHAnsi" w:hAnsiTheme="majorHAnsi" w:cstheme="majorHAnsi"/>
          <w:b/>
        </w:rPr>
        <w:t xml:space="preserve">Injection of Pancreas with Agarose </w:t>
      </w:r>
    </w:p>
    <w:p w14:paraId="62AB08AC" w14:textId="77777777" w:rsidR="007B49AD" w:rsidRPr="00395A65" w:rsidRDefault="007B49AD" w:rsidP="00033F41">
      <w:pPr>
        <w:pStyle w:val="ListParagraph"/>
        <w:widowControl w:val="0"/>
        <w:ind w:left="360"/>
        <w:jc w:val="both"/>
        <w:rPr>
          <w:rFonts w:asciiTheme="majorHAnsi" w:hAnsiTheme="majorHAnsi" w:cstheme="majorHAnsi"/>
          <w:b/>
        </w:rPr>
      </w:pPr>
    </w:p>
    <w:p w14:paraId="55B2986D" w14:textId="24B490D2" w:rsidR="002C3D32" w:rsidRPr="002C3D32" w:rsidRDefault="005A1CF1" w:rsidP="00333666">
      <w:pPr>
        <w:pStyle w:val="ListParagraph"/>
        <w:widowControl w:val="0"/>
        <w:numPr>
          <w:ilvl w:val="1"/>
          <w:numId w:val="3"/>
        </w:numPr>
        <w:jc w:val="both"/>
        <w:rPr>
          <w:rFonts w:asciiTheme="majorHAnsi" w:hAnsiTheme="majorHAnsi" w:cstheme="majorHAnsi"/>
          <w:bCs/>
        </w:rPr>
      </w:pPr>
      <w:r>
        <w:rPr>
          <w:rFonts w:asciiTheme="majorHAnsi" w:hAnsiTheme="majorHAnsi" w:cstheme="majorHAnsi"/>
          <w:bCs/>
        </w:rPr>
        <w:t>To prepare for the</w:t>
      </w:r>
      <w:r w:rsidR="00156C40">
        <w:rPr>
          <w:rFonts w:asciiTheme="majorHAnsi" w:hAnsiTheme="majorHAnsi" w:cstheme="majorHAnsi"/>
          <w:bCs/>
        </w:rPr>
        <w:t xml:space="preserve"> injection of agarose into the </w:t>
      </w:r>
      <w:r w:rsidR="00813DCD">
        <w:rPr>
          <w:rFonts w:asciiTheme="majorHAnsi" w:hAnsiTheme="majorHAnsi" w:cstheme="majorHAnsi"/>
          <w:bCs/>
        </w:rPr>
        <w:t xml:space="preserve">mouse </w:t>
      </w:r>
      <w:r w:rsidR="00156C40">
        <w:rPr>
          <w:rFonts w:asciiTheme="majorHAnsi" w:hAnsiTheme="majorHAnsi" w:cstheme="majorHAnsi"/>
          <w:bCs/>
        </w:rPr>
        <w:t>pancreas, f</w:t>
      </w:r>
      <w:r w:rsidR="00395A65" w:rsidRPr="00395A65">
        <w:rPr>
          <w:rFonts w:asciiTheme="majorHAnsi" w:hAnsiTheme="majorHAnsi" w:cstheme="majorHAnsi"/>
          <w:bCs/>
        </w:rPr>
        <w:t xml:space="preserve">ill a 5-milliliter syringe with </w:t>
      </w:r>
      <w:r>
        <w:rPr>
          <w:rFonts w:asciiTheme="majorHAnsi" w:hAnsiTheme="majorHAnsi" w:cstheme="majorHAnsi"/>
          <w:bCs/>
        </w:rPr>
        <w:t xml:space="preserve">40-degree Celsius </w:t>
      </w:r>
      <w:r w:rsidR="00395A65" w:rsidRPr="00395A65">
        <w:rPr>
          <w:rFonts w:asciiTheme="majorHAnsi" w:hAnsiTheme="majorHAnsi" w:cstheme="majorHAnsi"/>
          <w:bCs/>
        </w:rPr>
        <w:t xml:space="preserve">liquid agarose </w:t>
      </w:r>
      <w:r>
        <w:rPr>
          <w:rFonts w:asciiTheme="majorHAnsi" w:hAnsiTheme="majorHAnsi" w:cstheme="majorHAnsi"/>
          <w:b/>
        </w:rPr>
        <w:t>[1]</w:t>
      </w:r>
      <w:r>
        <w:rPr>
          <w:rFonts w:asciiTheme="majorHAnsi" w:hAnsiTheme="majorHAnsi" w:cstheme="majorHAnsi"/>
          <w:bCs/>
        </w:rPr>
        <w:t xml:space="preserve"> </w:t>
      </w:r>
      <w:r w:rsidRPr="005A1CF1">
        <w:rPr>
          <w:rFonts w:asciiTheme="majorHAnsi" w:hAnsiTheme="majorHAnsi" w:cstheme="majorHAnsi"/>
          <w:bCs/>
        </w:rPr>
        <w:t>and</w:t>
      </w:r>
      <w:r w:rsidR="00943E3A">
        <w:rPr>
          <w:rFonts w:asciiTheme="majorHAnsi" w:hAnsiTheme="majorHAnsi" w:cstheme="majorHAnsi"/>
          <w:bCs/>
        </w:rPr>
        <w:t xml:space="preserve"> </w:t>
      </w:r>
      <w:r>
        <w:rPr>
          <w:rFonts w:asciiTheme="majorHAnsi" w:hAnsiTheme="majorHAnsi" w:cstheme="majorHAnsi"/>
          <w:bCs/>
        </w:rPr>
        <w:t xml:space="preserve">equip the syringe </w:t>
      </w:r>
      <w:r w:rsidR="00943E3A">
        <w:rPr>
          <w:rFonts w:asciiTheme="majorHAnsi" w:hAnsiTheme="majorHAnsi" w:cstheme="majorHAnsi"/>
          <w:bCs/>
        </w:rPr>
        <w:t>with</w:t>
      </w:r>
      <w:r w:rsidR="00395A65">
        <w:rPr>
          <w:rFonts w:asciiTheme="majorHAnsi" w:hAnsiTheme="majorHAnsi" w:cstheme="majorHAnsi"/>
          <w:bCs/>
        </w:rPr>
        <w:t xml:space="preserve"> a </w:t>
      </w:r>
      <w:r w:rsidR="00395A65" w:rsidRPr="00395A65">
        <w:rPr>
          <w:rFonts w:asciiTheme="majorHAnsi" w:hAnsiTheme="majorHAnsi" w:cstheme="majorHAnsi"/>
          <w:bCs/>
        </w:rPr>
        <w:t>30</w:t>
      </w:r>
      <w:r w:rsidR="00395A65">
        <w:rPr>
          <w:rFonts w:asciiTheme="majorHAnsi" w:hAnsiTheme="majorHAnsi" w:cstheme="majorHAnsi"/>
          <w:bCs/>
        </w:rPr>
        <w:t xml:space="preserve">-gauge </w:t>
      </w:r>
      <w:r w:rsidR="00395A65" w:rsidRPr="00395A65">
        <w:rPr>
          <w:rFonts w:asciiTheme="majorHAnsi" w:hAnsiTheme="majorHAnsi" w:cstheme="majorHAnsi"/>
          <w:bCs/>
        </w:rPr>
        <w:t>needle</w:t>
      </w:r>
      <w:r w:rsidR="00943E3A">
        <w:rPr>
          <w:rFonts w:asciiTheme="majorHAnsi" w:hAnsiTheme="majorHAnsi" w:cstheme="majorHAnsi"/>
          <w:bCs/>
        </w:rPr>
        <w:t xml:space="preserve"> </w:t>
      </w:r>
      <w:r w:rsidR="00943E3A" w:rsidRPr="00943E3A">
        <w:rPr>
          <w:rFonts w:asciiTheme="majorHAnsi" w:hAnsiTheme="majorHAnsi" w:cstheme="majorHAnsi"/>
          <w:b/>
        </w:rPr>
        <w:t>[</w:t>
      </w:r>
      <w:r>
        <w:rPr>
          <w:rFonts w:asciiTheme="majorHAnsi" w:hAnsiTheme="majorHAnsi" w:cstheme="majorHAnsi"/>
          <w:b/>
        </w:rPr>
        <w:t>2</w:t>
      </w:r>
      <w:r w:rsidR="00943E3A" w:rsidRPr="00943E3A">
        <w:rPr>
          <w:rFonts w:asciiTheme="majorHAnsi" w:hAnsiTheme="majorHAnsi" w:cstheme="majorHAnsi"/>
          <w:b/>
        </w:rPr>
        <w:t>]</w:t>
      </w:r>
      <w:r w:rsidR="00395A65" w:rsidRPr="00395A65">
        <w:rPr>
          <w:rFonts w:asciiTheme="majorHAnsi" w:hAnsiTheme="majorHAnsi" w:cstheme="majorHAnsi"/>
          <w:bCs/>
        </w:rPr>
        <w:t>.</w:t>
      </w:r>
      <w:r w:rsidR="002C3D32">
        <w:rPr>
          <w:rFonts w:asciiTheme="majorHAnsi" w:hAnsiTheme="majorHAnsi" w:cstheme="majorHAnsi"/>
          <w:bCs/>
        </w:rPr>
        <w:t xml:space="preserve"> </w:t>
      </w:r>
      <w:r>
        <w:rPr>
          <w:rFonts w:asciiTheme="majorHAnsi" w:hAnsiTheme="majorHAnsi" w:cstheme="majorHAnsi"/>
          <w:bCs/>
        </w:rPr>
        <w:t>After carefully c</w:t>
      </w:r>
      <w:r w:rsidR="002C3D32">
        <w:rPr>
          <w:rFonts w:asciiTheme="majorHAnsi" w:hAnsiTheme="majorHAnsi" w:cstheme="majorHAnsi"/>
          <w:bCs/>
        </w:rPr>
        <w:t>over</w:t>
      </w:r>
      <w:r>
        <w:rPr>
          <w:rFonts w:asciiTheme="majorHAnsi" w:hAnsiTheme="majorHAnsi" w:cstheme="majorHAnsi"/>
          <w:bCs/>
        </w:rPr>
        <w:t>ing</w:t>
      </w:r>
      <w:r w:rsidR="002C3D32">
        <w:rPr>
          <w:rFonts w:asciiTheme="majorHAnsi" w:hAnsiTheme="majorHAnsi" w:cstheme="majorHAnsi"/>
          <w:bCs/>
        </w:rPr>
        <w:t xml:space="preserve"> the </w:t>
      </w:r>
      <w:r w:rsidR="00395A65" w:rsidRPr="002C3D32">
        <w:rPr>
          <w:rFonts w:asciiTheme="majorHAnsi" w:hAnsiTheme="majorHAnsi" w:cstheme="majorHAnsi"/>
          <w:bCs/>
        </w:rPr>
        <w:t>needle with a cap</w:t>
      </w:r>
      <w:r>
        <w:rPr>
          <w:rFonts w:asciiTheme="majorHAnsi" w:hAnsiTheme="majorHAnsi" w:cstheme="majorHAnsi"/>
          <w:bCs/>
        </w:rPr>
        <w:t>,</w:t>
      </w:r>
      <w:r w:rsidR="00395A65" w:rsidRPr="002C3D32">
        <w:rPr>
          <w:rFonts w:asciiTheme="majorHAnsi" w:hAnsiTheme="majorHAnsi" w:cstheme="majorHAnsi"/>
          <w:bCs/>
        </w:rPr>
        <w:t xml:space="preserve"> </w:t>
      </w:r>
      <w:r>
        <w:rPr>
          <w:rFonts w:asciiTheme="majorHAnsi" w:hAnsiTheme="majorHAnsi" w:cstheme="majorHAnsi"/>
          <w:bCs/>
        </w:rPr>
        <w:t>place the syringe needle-end down with the entire volume of agarose below the water surface into a 40-degree Celsius</w:t>
      </w:r>
      <w:r w:rsidR="00395A65" w:rsidRPr="002C3D32">
        <w:rPr>
          <w:rFonts w:asciiTheme="majorHAnsi" w:hAnsiTheme="majorHAnsi" w:cstheme="majorHAnsi"/>
          <w:bCs/>
        </w:rPr>
        <w:t xml:space="preserve"> water bath </w:t>
      </w:r>
      <w:r w:rsidR="002C3D32" w:rsidRPr="002C3D32">
        <w:rPr>
          <w:rFonts w:asciiTheme="majorHAnsi" w:hAnsiTheme="majorHAnsi" w:cstheme="majorHAnsi"/>
          <w:b/>
        </w:rPr>
        <w:t>[</w:t>
      </w:r>
      <w:r>
        <w:rPr>
          <w:rFonts w:asciiTheme="majorHAnsi" w:hAnsiTheme="majorHAnsi" w:cstheme="majorHAnsi"/>
          <w:b/>
        </w:rPr>
        <w:t>3-TXT</w:t>
      </w:r>
      <w:r w:rsidR="002C3D32" w:rsidRPr="002C3D32">
        <w:rPr>
          <w:rFonts w:asciiTheme="majorHAnsi" w:hAnsiTheme="majorHAnsi" w:cstheme="majorHAnsi"/>
          <w:b/>
        </w:rPr>
        <w:t>]</w:t>
      </w:r>
      <w:r w:rsidR="00395A65" w:rsidRPr="002C3D32">
        <w:rPr>
          <w:rFonts w:asciiTheme="majorHAnsi" w:hAnsiTheme="majorHAnsi" w:cstheme="majorHAnsi"/>
          <w:bCs/>
        </w:rPr>
        <w:t xml:space="preserve">. </w:t>
      </w:r>
    </w:p>
    <w:p w14:paraId="3059AFA3" w14:textId="3E249DC8" w:rsidR="002C3D32" w:rsidRDefault="002C3D32" w:rsidP="00333666">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 xml:space="preserve">WIDE: Establishing shot for talent filling the </w:t>
      </w:r>
      <w:r w:rsidR="005A1CF1">
        <w:rPr>
          <w:rFonts w:asciiTheme="minorHAnsi" w:hAnsiTheme="minorHAnsi" w:cstheme="minorHAnsi"/>
          <w:szCs w:val="24"/>
        </w:rPr>
        <w:t>syringe</w:t>
      </w:r>
    </w:p>
    <w:p w14:paraId="55833DD4" w14:textId="1DC5E52A" w:rsidR="00815CA4" w:rsidRDefault="00815CA4" w:rsidP="00333666">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 xml:space="preserve">Talent </w:t>
      </w:r>
      <w:r w:rsidR="005A1CF1">
        <w:rPr>
          <w:rFonts w:asciiTheme="minorHAnsi" w:hAnsiTheme="minorHAnsi" w:cstheme="minorHAnsi"/>
          <w:szCs w:val="24"/>
        </w:rPr>
        <w:t>adding needle to syringe</w:t>
      </w:r>
    </w:p>
    <w:p w14:paraId="5A2F2735" w14:textId="4BF53820" w:rsidR="002C3D32" w:rsidRDefault="002C3D32" w:rsidP="00333666">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 xml:space="preserve">Talent </w:t>
      </w:r>
      <w:r w:rsidR="005A1CF1">
        <w:rPr>
          <w:rFonts w:asciiTheme="minorHAnsi" w:hAnsiTheme="minorHAnsi" w:cstheme="minorHAnsi"/>
          <w:szCs w:val="24"/>
        </w:rPr>
        <w:t xml:space="preserve">placing needle into water bath </w:t>
      </w:r>
      <w:r w:rsidR="005A1CF1">
        <w:rPr>
          <w:rFonts w:asciiTheme="minorHAnsi" w:hAnsiTheme="minorHAnsi" w:cstheme="minorHAnsi"/>
          <w:b/>
          <w:bCs/>
          <w:szCs w:val="24"/>
        </w:rPr>
        <w:t>TEXT: Secure syringe with stabilizing lead ring</w:t>
      </w:r>
    </w:p>
    <w:p w14:paraId="02590322" w14:textId="18EC7BA7" w:rsidR="003929C0" w:rsidRDefault="003929C0" w:rsidP="00333666">
      <w:pPr>
        <w:pStyle w:val="ListParagraph"/>
        <w:ind w:left="1627"/>
        <w:jc w:val="both"/>
        <w:rPr>
          <w:rFonts w:asciiTheme="minorHAnsi" w:hAnsiTheme="minorHAnsi" w:cstheme="minorHAnsi"/>
          <w:szCs w:val="24"/>
        </w:rPr>
      </w:pPr>
    </w:p>
    <w:p w14:paraId="25ABF592" w14:textId="4349ADD9" w:rsidR="003929C0" w:rsidRPr="00894D9C" w:rsidRDefault="005A1CF1" w:rsidP="00333666">
      <w:pPr>
        <w:pStyle w:val="ListParagraph"/>
        <w:widowControl w:val="0"/>
        <w:numPr>
          <w:ilvl w:val="1"/>
          <w:numId w:val="3"/>
        </w:numPr>
        <w:jc w:val="both"/>
        <w:rPr>
          <w:rFonts w:asciiTheme="majorHAnsi" w:hAnsiTheme="majorHAnsi" w:cstheme="majorHAnsi"/>
          <w:bCs/>
        </w:rPr>
      </w:pPr>
      <w:r>
        <w:rPr>
          <w:rFonts w:asciiTheme="majorHAnsi" w:hAnsiTheme="majorHAnsi" w:cstheme="majorHAnsi"/>
          <w:bCs/>
        </w:rPr>
        <w:t xml:space="preserve">Bubble a </w:t>
      </w:r>
      <w:r w:rsidR="003929C0">
        <w:rPr>
          <w:rFonts w:asciiTheme="majorHAnsi" w:hAnsiTheme="majorHAnsi" w:cstheme="majorHAnsi"/>
          <w:bCs/>
        </w:rPr>
        <w:t xml:space="preserve">bottle </w:t>
      </w:r>
      <w:r>
        <w:rPr>
          <w:rFonts w:asciiTheme="majorHAnsi" w:hAnsiTheme="majorHAnsi" w:cstheme="majorHAnsi"/>
          <w:bCs/>
        </w:rPr>
        <w:t xml:space="preserve">of </w:t>
      </w:r>
      <w:r w:rsidR="003929C0">
        <w:rPr>
          <w:rFonts w:asciiTheme="majorHAnsi" w:hAnsiTheme="majorHAnsi" w:cstheme="majorHAnsi"/>
          <w:bCs/>
        </w:rPr>
        <w:t xml:space="preserve">extracellular solution </w:t>
      </w:r>
      <w:r w:rsidRPr="00894D9C">
        <w:rPr>
          <w:rFonts w:asciiTheme="majorHAnsi" w:hAnsiTheme="majorHAnsi" w:cstheme="majorHAnsi"/>
          <w:bCs/>
        </w:rPr>
        <w:t xml:space="preserve">with carbogen </w:t>
      </w:r>
      <w:r>
        <w:rPr>
          <w:rFonts w:asciiTheme="majorHAnsi" w:hAnsiTheme="majorHAnsi" w:cstheme="majorHAnsi"/>
          <w:bCs/>
        </w:rPr>
        <w:t>continuously</w:t>
      </w:r>
      <w:r w:rsidR="00894D9C">
        <w:rPr>
          <w:rFonts w:asciiTheme="majorHAnsi" w:hAnsiTheme="majorHAnsi" w:cstheme="majorHAnsi"/>
          <w:bCs/>
        </w:rPr>
        <w:t xml:space="preserve"> </w:t>
      </w:r>
      <w:r>
        <w:rPr>
          <w:rFonts w:asciiTheme="majorHAnsi" w:hAnsiTheme="majorHAnsi" w:cstheme="majorHAnsi"/>
          <w:bCs/>
        </w:rPr>
        <w:t xml:space="preserve">on ice </w:t>
      </w:r>
      <w:r w:rsidR="00894D9C">
        <w:rPr>
          <w:rFonts w:asciiTheme="majorHAnsi" w:hAnsiTheme="majorHAnsi" w:cstheme="majorHAnsi"/>
          <w:bCs/>
        </w:rPr>
        <w:t xml:space="preserve">at </w:t>
      </w:r>
      <w:r w:rsidR="003929C0" w:rsidRPr="00894D9C">
        <w:rPr>
          <w:rFonts w:asciiTheme="majorHAnsi" w:hAnsiTheme="majorHAnsi" w:cstheme="majorHAnsi"/>
          <w:bCs/>
        </w:rPr>
        <w:t>1.5 m</w:t>
      </w:r>
      <w:r w:rsidR="001F73AE" w:rsidRPr="00894D9C">
        <w:rPr>
          <w:rFonts w:asciiTheme="majorHAnsi" w:hAnsiTheme="majorHAnsi" w:cstheme="majorHAnsi"/>
          <w:bCs/>
        </w:rPr>
        <w:t>illiliter</w:t>
      </w:r>
      <w:r>
        <w:rPr>
          <w:rFonts w:asciiTheme="majorHAnsi" w:hAnsiTheme="majorHAnsi" w:cstheme="majorHAnsi"/>
          <w:bCs/>
        </w:rPr>
        <w:t>s</w:t>
      </w:r>
      <w:r w:rsidR="001F73AE" w:rsidRPr="00894D9C">
        <w:rPr>
          <w:rFonts w:asciiTheme="majorHAnsi" w:hAnsiTheme="majorHAnsi" w:cstheme="majorHAnsi"/>
          <w:bCs/>
        </w:rPr>
        <w:t xml:space="preserve"> per </w:t>
      </w:r>
      <w:r w:rsidR="003929C0" w:rsidRPr="00894D9C">
        <w:rPr>
          <w:rFonts w:asciiTheme="majorHAnsi" w:hAnsiTheme="majorHAnsi" w:cstheme="majorHAnsi"/>
          <w:bCs/>
        </w:rPr>
        <w:t>min</w:t>
      </w:r>
      <w:r w:rsidR="001F73AE" w:rsidRPr="00894D9C">
        <w:rPr>
          <w:rFonts w:asciiTheme="majorHAnsi" w:hAnsiTheme="majorHAnsi" w:cstheme="majorHAnsi"/>
          <w:bCs/>
        </w:rPr>
        <w:t>ute</w:t>
      </w:r>
      <w:r w:rsidR="003929C0" w:rsidRPr="00894D9C">
        <w:rPr>
          <w:rFonts w:asciiTheme="majorHAnsi" w:hAnsiTheme="majorHAnsi" w:cstheme="majorHAnsi"/>
          <w:bCs/>
        </w:rPr>
        <w:t xml:space="preserve"> at barometric pressure and room temperature to ensure oxygenation and a pH of 7.4</w:t>
      </w:r>
      <w:r w:rsidR="001F73AE" w:rsidRPr="00894D9C">
        <w:rPr>
          <w:rFonts w:asciiTheme="majorHAnsi" w:hAnsiTheme="majorHAnsi" w:cstheme="majorHAnsi"/>
          <w:bCs/>
        </w:rPr>
        <w:t xml:space="preserve"> </w:t>
      </w:r>
      <w:r w:rsidR="001F73AE" w:rsidRPr="00894D9C">
        <w:rPr>
          <w:rFonts w:asciiTheme="majorHAnsi" w:hAnsiTheme="majorHAnsi" w:cstheme="majorHAnsi"/>
          <w:b/>
        </w:rPr>
        <w:t>[</w:t>
      </w:r>
      <w:r w:rsidR="004D0C9D">
        <w:rPr>
          <w:rFonts w:asciiTheme="majorHAnsi" w:hAnsiTheme="majorHAnsi" w:cstheme="majorHAnsi"/>
          <w:b/>
        </w:rPr>
        <w:t>1-TXT</w:t>
      </w:r>
      <w:r w:rsidR="001F73AE" w:rsidRPr="00894D9C">
        <w:rPr>
          <w:rFonts w:asciiTheme="majorHAnsi" w:hAnsiTheme="majorHAnsi" w:cstheme="majorHAnsi"/>
          <w:b/>
        </w:rPr>
        <w:t>]</w:t>
      </w:r>
      <w:r w:rsidR="003929C0" w:rsidRPr="00894D9C">
        <w:rPr>
          <w:rFonts w:asciiTheme="majorHAnsi" w:hAnsiTheme="majorHAnsi" w:cstheme="majorHAnsi"/>
          <w:bCs/>
        </w:rPr>
        <w:t>.</w:t>
      </w:r>
    </w:p>
    <w:p w14:paraId="1842F21A" w14:textId="6D595E9B" w:rsidR="001F73AE" w:rsidRPr="001F73AE" w:rsidRDefault="001F73AE" w:rsidP="00333666">
      <w:pPr>
        <w:pStyle w:val="ListParagraph"/>
        <w:widowControl w:val="0"/>
        <w:numPr>
          <w:ilvl w:val="2"/>
          <w:numId w:val="3"/>
        </w:numPr>
        <w:jc w:val="both"/>
        <w:rPr>
          <w:rFonts w:asciiTheme="majorHAnsi" w:hAnsiTheme="majorHAnsi" w:cstheme="majorHAnsi"/>
          <w:bCs/>
        </w:rPr>
      </w:pPr>
      <w:r>
        <w:rPr>
          <w:rFonts w:asciiTheme="majorHAnsi" w:hAnsiTheme="majorHAnsi" w:cstheme="majorHAnsi"/>
          <w:bCs/>
        </w:rPr>
        <w:t xml:space="preserve">Shot of ECS bubbling </w:t>
      </w:r>
      <w:r w:rsidR="004D0C9D">
        <w:rPr>
          <w:rFonts w:asciiTheme="majorHAnsi" w:hAnsiTheme="majorHAnsi" w:cstheme="majorHAnsi"/>
          <w:b/>
        </w:rPr>
        <w:t>TEXT:</w:t>
      </w:r>
      <w:r w:rsidR="004D0C9D">
        <w:rPr>
          <w:rFonts w:asciiTheme="majorHAnsi" w:hAnsiTheme="majorHAnsi" w:cstheme="majorHAnsi"/>
          <w:bCs/>
        </w:rPr>
        <w:t xml:space="preserve"> </w:t>
      </w:r>
      <w:r w:rsidR="004D0C9D" w:rsidRPr="00033F41">
        <w:rPr>
          <w:rFonts w:asciiTheme="majorHAnsi" w:hAnsiTheme="majorHAnsi" w:cstheme="majorHAnsi"/>
          <w:b/>
        </w:rPr>
        <w:t>See text for all solution preparation details</w:t>
      </w:r>
    </w:p>
    <w:p w14:paraId="0B9C3EAC" w14:textId="20F7A0C7" w:rsidR="003929C0" w:rsidRDefault="003929C0" w:rsidP="00333666">
      <w:pPr>
        <w:widowControl w:val="0"/>
        <w:jc w:val="both"/>
        <w:rPr>
          <w:rFonts w:asciiTheme="majorHAnsi" w:hAnsiTheme="majorHAnsi" w:cstheme="majorHAnsi"/>
          <w:bCs/>
        </w:rPr>
      </w:pPr>
    </w:p>
    <w:p w14:paraId="1894022E" w14:textId="6AA66F07" w:rsidR="00CA4D5D" w:rsidRDefault="005A1CF1" w:rsidP="00333666">
      <w:pPr>
        <w:pStyle w:val="ListParagraph"/>
        <w:numPr>
          <w:ilvl w:val="1"/>
          <w:numId w:val="3"/>
        </w:numPr>
        <w:jc w:val="both"/>
        <w:rPr>
          <w:rFonts w:asciiTheme="majorHAnsi" w:hAnsiTheme="majorHAnsi" w:cstheme="majorHAnsi"/>
        </w:rPr>
      </w:pPr>
      <w:r>
        <w:rPr>
          <w:rFonts w:asciiTheme="majorHAnsi" w:hAnsiTheme="majorHAnsi" w:cstheme="majorHAnsi"/>
        </w:rPr>
        <w:t>T</w:t>
      </w:r>
      <w:r w:rsidR="005C23B8">
        <w:rPr>
          <w:rFonts w:asciiTheme="majorHAnsi" w:hAnsiTheme="majorHAnsi" w:cstheme="majorHAnsi"/>
        </w:rPr>
        <w:t>o perform the agarose injection, place a euthanized adult mouse u</w:t>
      </w:r>
      <w:r w:rsidR="005C23B8" w:rsidRPr="00CA4D5D">
        <w:rPr>
          <w:rFonts w:asciiTheme="majorHAnsi" w:hAnsiTheme="majorHAnsi" w:cstheme="majorHAnsi"/>
        </w:rPr>
        <w:t xml:space="preserve">nder </w:t>
      </w:r>
      <w:r w:rsidR="00894D9C">
        <w:rPr>
          <w:rFonts w:asciiTheme="majorHAnsi" w:hAnsiTheme="majorHAnsi" w:cstheme="majorHAnsi"/>
        </w:rPr>
        <w:t>a</w:t>
      </w:r>
      <w:r w:rsidR="00CA4D5D" w:rsidRPr="00CA4D5D">
        <w:rPr>
          <w:rFonts w:asciiTheme="majorHAnsi" w:hAnsiTheme="majorHAnsi" w:cstheme="majorHAnsi"/>
        </w:rPr>
        <w:t xml:space="preserve"> stereo microscope</w:t>
      </w:r>
      <w:r w:rsidR="005C23B8">
        <w:rPr>
          <w:rFonts w:asciiTheme="majorHAnsi" w:hAnsiTheme="majorHAnsi" w:cstheme="majorHAnsi"/>
        </w:rPr>
        <w:t xml:space="preserve"> </w:t>
      </w:r>
      <w:r w:rsidR="005C23B8">
        <w:rPr>
          <w:rFonts w:asciiTheme="majorHAnsi" w:hAnsiTheme="majorHAnsi" w:cstheme="majorHAnsi"/>
          <w:b/>
          <w:bCs/>
        </w:rPr>
        <w:t>[1]</w:t>
      </w:r>
      <w:r w:rsidR="005C23B8">
        <w:rPr>
          <w:rFonts w:asciiTheme="majorHAnsi" w:hAnsiTheme="majorHAnsi" w:cstheme="majorHAnsi"/>
        </w:rPr>
        <w:t xml:space="preserve"> and</w:t>
      </w:r>
      <w:r w:rsidR="005C23B8" w:rsidRPr="00CA4D5D">
        <w:rPr>
          <w:rFonts w:asciiTheme="majorHAnsi" w:hAnsiTheme="majorHAnsi" w:cstheme="majorHAnsi"/>
        </w:rPr>
        <w:t xml:space="preserve"> </w:t>
      </w:r>
      <w:r w:rsidR="00CA4D5D" w:rsidRPr="00CA4D5D">
        <w:rPr>
          <w:rFonts w:asciiTheme="majorHAnsi" w:hAnsiTheme="majorHAnsi" w:cstheme="majorHAnsi"/>
        </w:rPr>
        <w:t>access the mouse abdomen via laparotomy</w:t>
      </w:r>
      <w:r w:rsidR="00894D9C">
        <w:rPr>
          <w:rFonts w:asciiTheme="majorHAnsi" w:hAnsiTheme="majorHAnsi" w:cstheme="majorHAnsi"/>
        </w:rPr>
        <w:t xml:space="preserve"> </w:t>
      </w:r>
      <w:r w:rsidR="00894D9C" w:rsidRPr="00894D9C">
        <w:rPr>
          <w:rFonts w:asciiTheme="majorHAnsi" w:hAnsiTheme="majorHAnsi" w:cstheme="majorHAnsi"/>
          <w:b/>
          <w:bCs/>
        </w:rPr>
        <w:t>[</w:t>
      </w:r>
      <w:r w:rsidR="005C23B8">
        <w:rPr>
          <w:rFonts w:asciiTheme="majorHAnsi" w:hAnsiTheme="majorHAnsi" w:cstheme="majorHAnsi"/>
          <w:b/>
          <w:bCs/>
        </w:rPr>
        <w:t>2</w:t>
      </w:r>
      <w:r w:rsidR="00894D9C" w:rsidRPr="00894D9C">
        <w:rPr>
          <w:rFonts w:asciiTheme="majorHAnsi" w:hAnsiTheme="majorHAnsi" w:cstheme="majorHAnsi"/>
          <w:b/>
          <w:bCs/>
        </w:rPr>
        <w:t>]</w:t>
      </w:r>
      <w:r w:rsidR="005C23B8">
        <w:rPr>
          <w:rFonts w:asciiTheme="majorHAnsi" w:hAnsiTheme="majorHAnsi" w:cstheme="majorHAnsi"/>
        </w:rPr>
        <w:t>.</w:t>
      </w:r>
      <w:r w:rsidR="00CA4D5D" w:rsidRPr="00CA4D5D">
        <w:rPr>
          <w:rFonts w:asciiTheme="majorHAnsi" w:hAnsiTheme="majorHAnsi" w:cstheme="majorHAnsi"/>
        </w:rPr>
        <w:t xml:space="preserve"> </w:t>
      </w:r>
      <w:r w:rsidR="005C23B8">
        <w:rPr>
          <w:rFonts w:asciiTheme="majorHAnsi" w:hAnsiTheme="majorHAnsi" w:cstheme="majorHAnsi"/>
        </w:rPr>
        <w:t>G</w:t>
      </w:r>
      <w:r w:rsidR="00CA4D5D" w:rsidRPr="00CA4D5D">
        <w:rPr>
          <w:rFonts w:asciiTheme="majorHAnsi" w:hAnsiTheme="majorHAnsi" w:cstheme="majorHAnsi"/>
        </w:rPr>
        <w:t xml:space="preserve">ently </w:t>
      </w:r>
      <w:r w:rsidR="005C23B8">
        <w:rPr>
          <w:rFonts w:asciiTheme="majorHAnsi" w:hAnsiTheme="majorHAnsi" w:cstheme="majorHAnsi"/>
        </w:rPr>
        <w:t>move</w:t>
      </w:r>
      <w:r w:rsidR="005C23B8" w:rsidRPr="00CA4D5D">
        <w:rPr>
          <w:rFonts w:asciiTheme="majorHAnsi" w:hAnsiTheme="majorHAnsi" w:cstheme="majorHAnsi"/>
        </w:rPr>
        <w:t xml:space="preserve"> </w:t>
      </w:r>
      <w:r w:rsidR="00CA4D5D" w:rsidRPr="00CA4D5D">
        <w:rPr>
          <w:rFonts w:asciiTheme="majorHAnsi" w:hAnsiTheme="majorHAnsi" w:cstheme="majorHAnsi"/>
        </w:rPr>
        <w:t xml:space="preserve">the gut to the left side of the mouse to expose the common bile duct </w:t>
      </w:r>
      <w:r w:rsidR="00CA4D5D" w:rsidRPr="00CA4D5D">
        <w:rPr>
          <w:rFonts w:asciiTheme="majorHAnsi" w:hAnsiTheme="majorHAnsi" w:cstheme="majorHAnsi"/>
          <w:b/>
          <w:bCs/>
        </w:rPr>
        <w:t>[</w:t>
      </w:r>
      <w:r w:rsidR="005C23B8">
        <w:rPr>
          <w:rFonts w:asciiTheme="majorHAnsi" w:hAnsiTheme="majorHAnsi" w:cstheme="majorHAnsi"/>
          <w:b/>
          <w:bCs/>
        </w:rPr>
        <w:t>3</w:t>
      </w:r>
      <w:r w:rsidR="00CA4D5D" w:rsidRPr="00CA4D5D">
        <w:rPr>
          <w:rFonts w:asciiTheme="majorHAnsi" w:hAnsiTheme="majorHAnsi" w:cstheme="majorHAnsi"/>
          <w:b/>
          <w:bCs/>
        </w:rPr>
        <w:t>]</w:t>
      </w:r>
      <w:r w:rsidR="005C23B8">
        <w:rPr>
          <w:rFonts w:asciiTheme="majorHAnsi" w:hAnsiTheme="majorHAnsi" w:cstheme="majorHAnsi"/>
        </w:rPr>
        <w:t xml:space="preserve"> </w:t>
      </w:r>
      <w:r w:rsidR="005C23B8" w:rsidRPr="005C23B8">
        <w:rPr>
          <w:rFonts w:asciiTheme="majorHAnsi" w:hAnsiTheme="majorHAnsi" w:cstheme="majorHAnsi"/>
        </w:rPr>
        <w:t>and use</w:t>
      </w:r>
      <w:r w:rsidR="00CA4D5D" w:rsidRPr="00CA4D5D">
        <w:rPr>
          <w:rFonts w:asciiTheme="majorHAnsi" w:hAnsiTheme="majorHAnsi" w:cstheme="majorHAnsi"/>
        </w:rPr>
        <w:t xml:space="preserve"> forceps </w:t>
      </w:r>
      <w:r w:rsidR="005C23B8">
        <w:rPr>
          <w:rFonts w:asciiTheme="majorHAnsi" w:hAnsiTheme="majorHAnsi" w:cstheme="majorHAnsi"/>
        </w:rPr>
        <w:t xml:space="preserve">to </w:t>
      </w:r>
      <w:r w:rsidR="00CA4D5D" w:rsidRPr="00CA4D5D">
        <w:rPr>
          <w:rFonts w:asciiTheme="majorHAnsi" w:hAnsiTheme="majorHAnsi" w:cstheme="majorHAnsi"/>
        </w:rPr>
        <w:t xml:space="preserve">slightly lift the duodenal </w:t>
      </w:r>
      <w:r w:rsidR="005C23B8">
        <w:rPr>
          <w:rFonts w:asciiTheme="majorHAnsi" w:hAnsiTheme="majorHAnsi" w:cstheme="majorHAnsi"/>
        </w:rPr>
        <w:t>end of the duct to</w:t>
      </w:r>
      <w:r w:rsidR="005C23B8" w:rsidRPr="00CA4D5D">
        <w:rPr>
          <w:rFonts w:asciiTheme="majorHAnsi" w:hAnsiTheme="majorHAnsi" w:cstheme="majorHAnsi"/>
        </w:rPr>
        <w:t xml:space="preserve"> </w:t>
      </w:r>
      <w:r w:rsidR="005C23B8">
        <w:rPr>
          <w:rFonts w:asciiTheme="majorHAnsi" w:hAnsiTheme="majorHAnsi" w:cstheme="majorHAnsi"/>
        </w:rPr>
        <w:t>locate</w:t>
      </w:r>
      <w:r w:rsidR="00CA4D5D" w:rsidRPr="00CA4D5D">
        <w:rPr>
          <w:rFonts w:asciiTheme="majorHAnsi" w:hAnsiTheme="majorHAnsi" w:cstheme="majorHAnsi"/>
        </w:rPr>
        <w:t xml:space="preserve"> the papilla of </w:t>
      </w:r>
      <w:proofErr w:type="spellStart"/>
      <w:r w:rsidR="00CA4D5D" w:rsidRPr="00CA4D5D">
        <w:rPr>
          <w:rFonts w:asciiTheme="majorHAnsi" w:hAnsiTheme="majorHAnsi" w:cstheme="majorHAnsi"/>
        </w:rPr>
        <w:t>Vater</w:t>
      </w:r>
      <w:proofErr w:type="spellEnd"/>
      <w:r w:rsidR="00CA4D5D" w:rsidRPr="00CA4D5D">
        <w:rPr>
          <w:rFonts w:asciiTheme="majorHAnsi" w:hAnsiTheme="majorHAnsi" w:cstheme="majorHAnsi"/>
        </w:rPr>
        <w:t xml:space="preserve"> </w:t>
      </w:r>
      <w:r w:rsidR="00CA4D5D" w:rsidRPr="00CA4D5D">
        <w:rPr>
          <w:rFonts w:asciiTheme="majorHAnsi" w:hAnsiTheme="majorHAnsi" w:cstheme="majorHAnsi"/>
          <w:b/>
          <w:bCs/>
        </w:rPr>
        <w:t>[</w:t>
      </w:r>
      <w:r w:rsidR="001E2E8B">
        <w:rPr>
          <w:rFonts w:asciiTheme="majorHAnsi" w:hAnsiTheme="majorHAnsi" w:cstheme="majorHAnsi"/>
          <w:b/>
          <w:bCs/>
        </w:rPr>
        <w:t>3</w:t>
      </w:r>
      <w:r w:rsidR="00CA4D5D" w:rsidRPr="00CA4D5D">
        <w:rPr>
          <w:rFonts w:asciiTheme="majorHAnsi" w:hAnsiTheme="majorHAnsi" w:cstheme="majorHAnsi"/>
          <w:b/>
          <w:bCs/>
        </w:rPr>
        <w:t>]</w:t>
      </w:r>
      <w:r w:rsidR="00CA4D5D" w:rsidRPr="00CA4D5D">
        <w:rPr>
          <w:rFonts w:asciiTheme="majorHAnsi" w:hAnsiTheme="majorHAnsi" w:cstheme="majorHAnsi"/>
        </w:rPr>
        <w:t>.</w:t>
      </w:r>
    </w:p>
    <w:p w14:paraId="2BB8542A" w14:textId="08AC37DA" w:rsidR="001E2E8B" w:rsidRPr="00CA4D5D" w:rsidRDefault="005C23B8" w:rsidP="00333666">
      <w:pPr>
        <w:pStyle w:val="ListParagraph"/>
        <w:numPr>
          <w:ilvl w:val="2"/>
          <w:numId w:val="3"/>
        </w:numPr>
        <w:jc w:val="both"/>
        <w:rPr>
          <w:rFonts w:asciiTheme="majorHAnsi" w:hAnsiTheme="majorHAnsi" w:cstheme="majorHAnsi"/>
        </w:rPr>
      </w:pPr>
      <w:r>
        <w:rPr>
          <w:rFonts w:asciiTheme="majorHAnsi" w:hAnsiTheme="majorHAnsi" w:cstheme="majorHAnsi"/>
        </w:rPr>
        <w:t xml:space="preserve">Talent placing mouse under microscope </w:t>
      </w:r>
      <w:r w:rsidRPr="00033F41">
        <w:rPr>
          <w:rFonts w:asciiTheme="majorHAnsi" w:hAnsiTheme="majorHAnsi" w:cstheme="majorHAnsi"/>
          <w:i/>
          <w:iCs/>
          <w:color w:val="4F81BD" w:themeColor="accent1"/>
        </w:rPr>
        <w:t>Videographer: More Talent than mouse in shot</w:t>
      </w:r>
    </w:p>
    <w:p w14:paraId="56DFB68D" w14:textId="51E76A14" w:rsidR="00CA4D5D" w:rsidRDefault="005C23B8" w:rsidP="00333666">
      <w:pPr>
        <w:pStyle w:val="ListParagraph"/>
        <w:widowControl w:val="0"/>
        <w:numPr>
          <w:ilvl w:val="2"/>
          <w:numId w:val="3"/>
        </w:numPr>
        <w:jc w:val="both"/>
        <w:rPr>
          <w:rFonts w:asciiTheme="majorHAnsi" w:hAnsiTheme="majorHAnsi" w:cstheme="majorHAnsi"/>
          <w:bCs/>
        </w:rPr>
      </w:pPr>
      <w:r>
        <w:rPr>
          <w:rFonts w:asciiTheme="majorHAnsi" w:hAnsiTheme="majorHAnsi" w:cstheme="majorHAnsi"/>
          <w:bCs/>
        </w:rPr>
        <w:t>SCOPE: Incision being made</w:t>
      </w:r>
    </w:p>
    <w:p w14:paraId="592444AC" w14:textId="78CCF85D" w:rsidR="001E2E8B" w:rsidRDefault="005C23B8" w:rsidP="00333666">
      <w:pPr>
        <w:pStyle w:val="ListParagraph"/>
        <w:widowControl w:val="0"/>
        <w:numPr>
          <w:ilvl w:val="2"/>
          <w:numId w:val="3"/>
        </w:numPr>
        <w:jc w:val="both"/>
        <w:rPr>
          <w:rFonts w:asciiTheme="majorHAnsi" w:hAnsiTheme="majorHAnsi" w:cstheme="majorHAnsi"/>
          <w:bCs/>
        </w:rPr>
      </w:pPr>
      <w:r>
        <w:rPr>
          <w:rFonts w:asciiTheme="majorHAnsi" w:hAnsiTheme="majorHAnsi" w:cstheme="majorHAnsi"/>
          <w:bCs/>
        </w:rPr>
        <w:t>SCOPE: Gut being moved/duct being exposed</w:t>
      </w:r>
    </w:p>
    <w:p w14:paraId="537554CD" w14:textId="337EE18E" w:rsidR="005C23B8" w:rsidRPr="00F757EF" w:rsidRDefault="005C23B8" w:rsidP="00333666">
      <w:pPr>
        <w:pStyle w:val="ListParagraph"/>
        <w:widowControl w:val="0"/>
        <w:numPr>
          <w:ilvl w:val="2"/>
          <w:numId w:val="3"/>
        </w:numPr>
        <w:jc w:val="both"/>
        <w:rPr>
          <w:rFonts w:asciiTheme="majorHAnsi" w:hAnsiTheme="majorHAnsi" w:cstheme="majorHAnsi"/>
          <w:bCs/>
        </w:rPr>
      </w:pPr>
      <w:r>
        <w:rPr>
          <w:rFonts w:asciiTheme="majorHAnsi" w:hAnsiTheme="majorHAnsi" w:cstheme="majorHAnsi"/>
          <w:bCs/>
        </w:rPr>
        <w:lastRenderedPageBreak/>
        <w:t>SCOPE: Duct being lifted/papilla being exposed</w:t>
      </w:r>
    </w:p>
    <w:p w14:paraId="3A9B52A5" w14:textId="77777777" w:rsidR="00F757EF" w:rsidRPr="00F757EF" w:rsidRDefault="00F757EF" w:rsidP="00333666">
      <w:pPr>
        <w:pStyle w:val="ListParagraph"/>
        <w:widowControl w:val="0"/>
        <w:ind w:left="1627"/>
        <w:jc w:val="both"/>
        <w:rPr>
          <w:rFonts w:asciiTheme="majorHAnsi" w:hAnsiTheme="majorHAnsi" w:cstheme="majorHAnsi"/>
          <w:bCs/>
        </w:rPr>
      </w:pPr>
    </w:p>
    <w:p w14:paraId="284EB7C5" w14:textId="1568AB9D" w:rsidR="00755DEC" w:rsidRPr="001E2E8B" w:rsidRDefault="005C23B8" w:rsidP="00333666">
      <w:pPr>
        <w:pStyle w:val="ListParagraph"/>
        <w:numPr>
          <w:ilvl w:val="1"/>
          <w:numId w:val="3"/>
        </w:numPr>
        <w:jc w:val="both"/>
        <w:rPr>
          <w:rFonts w:asciiTheme="majorHAnsi" w:hAnsiTheme="majorHAnsi" w:cstheme="majorHAnsi"/>
        </w:rPr>
      </w:pPr>
      <w:r>
        <w:rPr>
          <w:rFonts w:asciiTheme="majorHAnsi" w:hAnsiTheme="majorHAnsi" w:cstheme="majorHAnsi"/>
        </w:rPr>
        <w:t xml:space="preserve">Use a </w:t>
      </w:r>
      <w:r w:rsidR="001E2E8B">
        <w:rPr>
          <w:rFonts w:asciiTheme="majorHAnsi" w:hAnsiTheme="majorHAnsi" w:cstheme="majorHAnsi"/>
        </w:rPr>
        <w:t>hemostat</w:t>
      </w:r>
      <w:r>
        <w:rPr>
          <w:rFonts w:asciiTheme="majorHAnsi" w:hAnsiTheme="majorHAnsi" w:cstheme="majorHAnsi"/>
        </w:rPr>
        <w:t xml:space="preserve"> to </w:t>
      </w:r>
      <w:r w:rsidR="001E2E8B">
        <w:rPr>
          <w:rFonts w:asciiTheme="majorHAnsi" w:hAnsiTheme="majorHAnsi" w:cstheme="majorHAnsi"/>
        </w:rPr>
        <w:t xml:space="preserve">clamp the bile duct at the duodenal papilla to </w:t>
      </w:r>
      <w:r w:rsidR="00755DEC" w:rsidRPr="001E2E8B">
        <w:rPr>
          <w:rFonts w:asciiTheme="majorHAnsi" w:hAnsiTheme="majorHAnsi" w:cstheme="majorHAnsi"/>
        </w:rPr>
        <w:t>prevent the leakage of agarose from the duct into the duodenum</w:t>
      </w:r>
      <w:r w:rsidR="001E2E8B">
        <w:rPr>
          <w:rFonts w:asciiTheme="majorHAnsi" w:hAnsiTheme="majorHAnsi" w:cstheme="majorHAnsi"/>
        </w:rPr>
        <w:t xml:space="preserve"> </w:t>
      </w:r>
      <w:r w:rsidR="00A16A52" w:rsidRPr="001E2E8B">
        <w:rPr>
          <w:rFonts w:asciiTheme="majorHAnsi" w:hAnsiTheme="majorHAnsi" w:cstheme="majorHAnsi"/>
          <w:b/>
          <w:bCs/>
        </w:rPr>
        <w:t>[1]</w:t>
      </w:r>
      <w:r>
        <w:rPr>
          <w:rFonts w:asciiTheme="majorHAnsi" w:hAnsiTheme="majorHAnsi" w:cstheme="majorHAnsi"/>
        </w:rPr>
        <w:t xml:space="preserve"> and use</w:t>
      </w:r>
      <w:r w:rsidRPr="005C23B8">
        <w:rPr>
          <w:rFonts w:asciiTheme="majorHAnsi" w:hAnsiTheme="majorHAnsi" w:cstheme="majorHAnsi"/>
        </w:rPr>
        <w:t xml:space="preserve"> </w:t>
      </w:r>
      <w:r w:rsidRPr="004271A9">
        <w:rPr>
          <w:rFonts w:asciiTheme="majorHAnsi" w:hAnsiTheme="majorHAnsi" w:cstheme="majorHAnsi"/>
        </w:rPr>
        <w:t>small sharp forceps</w:t>
      </w:r>
      <w:r>
        <w:rPr>
          <w:rFonts w:asciiTheme="majorHAnsi" w:hAnsiTheme="majorHAnsi" w:cstheme="majorHAnsi"/>
        </w:rPr>
        <w:t xml:space="preserve"> to</w:t>
      </w:r>
      <w:r w:rsidRPr="004271A9">
        <w:rPr>
          <w:rFonts w:asciiTheme="majorHAnsi" w:hAnsiTheme="majorHAnsi" w:cstheme="majorHAnsi"/>
        </w:rPr>
        <w:t xml:space="preserve"> reach under the common bile duct </w:t>
      </w:r>
      <w:r>
        <w:rPr>
          <w:rFonts w:asciiTheme="majorHAnsi" w:hAnsiTheme="majorHAnsi" w:cstheme="majorHAnsi"/>
        </w:rPr>
        <w:t>to</w:t>
      </w:r>
      <w:r w:rsidRPr="004271A9">
        <w:rPr>
          <w:rFonts w:asciiTheme="majorHAnsi" w:hAnsiTheme="majorHAnsi" w:cstheme="majorHAnsi"/>
        </w:rPr>
        <w:t xml:space="preserve"> break the membrane that attaches the duct to the pancreatic tissue</w:t>
      </w:r>
      <w:r>
        <w:rPr>
          <w:rFonts w:asciiTheme="majorHAnsi" w:hAnsiTheme="majorHAnsi" w:cstheme="majorHAnsi"/>
        </w:rPr>
        <w:t xml:space="preserve"> </w:t>
      </w:r>
      <w:r>
        <w:rPr>
          <w:rFonts w:asciiTheme="majorHAnsi" w:hAnsiTheme="majorHAnsi" w:cstheme="majorHAnsi"/>
          <w:b/>
          <w:bCs/>
        </w:rPr>
        <w:t>[2]</w:t>
      </w:r>
      <w:r>
        <w:rPr>
          <w:rFonts w:asciiTheme="majorHAnsi" w:hAnsiTheme="majorHAnsi" w:cstheme="majorHAnsi"/>
        </w:rPr>
        <w:t>.</w:t>
      </w:r>
    </w:p>
    <w:p w14:paraId="0B8CE71C" w14:textId="6B8C5E74" w:rsidR="00755DEC" w:rsidRDefault="005C23B8" w:rsidP="00333666">
      <w:pPr>
        <w:pStyle w:val="ListParagraph"/>
        <w:numPr>
          <w:ilvl w:val="2"/>
          <w:numId w:val="3"/>
        </w:numPr>
        <w:jc w:val="both"/>
        <w:rPr>
          <w:rFonts w:asciiTheme="majorHAnsi" w:hAnsiTheme="majorHAnsi" w:cstheme="majorHAnsi"/>
        </w:rPr>
      </w:pPr>
      <w:r>
        <w:rPr>
          <w:rFonts w:asciiTheme="majorHAnsi" w:hAnsiTheme="majorHAnsi" w:cstheme="majorHAnsi"/>
        </w:rPr>
        <w:t>SCOPE: Duct being clamped</w:t>
      </w:r>
    </w:p>
    <w:p w14:paraId="7A1A3932" w14:textId="1966DB6E" w:rsidR="005C23B8" w:rsidRDefault="005C23B8" w:rsidP="00333666">
      <w:pPr>
        <w:pStyle w:val="ListParagraph"/>
        <w:numPr>
          <w:ilvl w:val="2"/>
          <w:numId w:val="3"/>
        </w:numPr>
        <w:jc w:val="both"/>
        <w:rPr>
          <w:rFonts w:asciiTheme="majorHAnsi" w:hAnsiTheme="majorHAnsi" w:cstheme="majorHAnsi"/>
        </w:rPr>
      </w:pPr>
      <w:r>
        <w:rPr>
          <w:rFonts w:asciiTheme="majorHAnsi" w:hAnsiTheme="majorHAnsi" w:cstheme="majorHAnsi"/>
        </w:rPr>
        <w:t>SCOPE: Duct being reached under/membrane being broken</w:t>
      </w:r>
    </w:p>
    <w:p w14:paraId="67478243" w14:textId="77777777" w:rsidR="001E2E8B" w:rsidRDefault="001E2E8B" w:rsidP="00333666">
      <w:pPr>
        <w:pStyle w:val="ListParagraph"/>
        <w:ind w:left="1627"/>
        <w:jc w:val="both"/>
        <w:rPr>
          <w:rFonts w:asciiTheme="majorHAnsi" w:hAnsiTheme="majorHAnsi" w:cstheme="majorHAnsi"/>
        </w:rPr>
      </w:pPr>
    </w:p>
    <w:p w14:paraId="4E3DD8B5" w14:textId="33361CC0" w:rsidR="004271A9" w:rsidRPr="004271A9" w:rsidRDefault="005C23B8" w:rsidP="00333666">
      <w:pPr>
        <w:pStyle w:val="ListParagraph"/>
        <w:numPr>
          <w:ilvl w:val="1"/>
          <w:numId w:val="3"/>
        </w:numPr>
        <w:jc w:val="both"/>
        <w:rPr>
          <w:rFonts w:asciiTheme="majorHAnsi" w:hAnsiTheme="majorHAnsi" w:cstheme="majorHAnsi"/>
          <w:b/>
          <w:bCs/>
        </w:rPr>
      </w:pPr>
      <w:r>
        <w:rPr>
          <w:rFonts w:asciiTheme="majorHAnsi" w:hAnsiTheme="majorHAnsi" w:cstheme="majorHAnsi"/>
        </w:rPr>
        <w:t>After c</w:t>
      </w:r>
      <w:r w:rsidR="004271A9" w:rsidRPr="00CE050D">
        <w:rPr>
          <w:rFonts w:asciiTheme="majorHAnsi" w:hAnsiTheme="majorHAnsi" w:cstheme="majorHAnsi"/>
        </w:rPr>
        <w:t>lear</w:t>
      </w:r>
      <w:r>
        <w:rPr>
          <w:rFonts w:asciiTheme="majorHAnsi" w:hAnsiTheme="majorHAnsi" w:cstheme="majorHAnsi"/>
        </w:rPr>
        <w:t>ing</w:t>
      </w:r>
      <w:r w:rsidR="004271A9" w:rsidRPr="00CE050D">
        <w:rPr>
          <w:rFonts w:asciiTheme="majorHAnsi" w:hAnsiTheme="majorHAnsi" w:cstheme="majorHAnsi"/>
        </w:rPr>
        <w:t xml:space="preserve"> as much fat and connective tissue from the duct</w:t>
      </w:r>
      <w:r w:rsidR="00CE050D">
        <w:rPr>
          <w:rFonts w:asciiTheme="majorHAnsi" w:hAnsiTheme="majorHAnsi" w:cstheme="majorHAnsi"/>
          <w:b/>
          <w:bCs/>
        </w:rPr>
        <w:t xml:space="preserve"> [</w:t>
      </w:r>
      <w:r>
        <w:rPr>
          <w:rFonts w:asciiTheme="majorHAnsi" w:hAnsiTheme="majorHAnsi" w:cstheme="majorHAnsi"/>
          <w:b/>
          <w:bCs/>
        </w:rPr>
        <w:t>1]</w:t>
      </w:r>
      <w:r>
        <w:rPr>
          <w:rFonts w:asciiTheme="majorHAnsi" w:hAnsiTheme="majorHAnsi" w:cstheme="majorHAnsi"/>
        </w:rPr>
        <w:t>,</w:t>
      </w:r>
      <w:r w:rsidRPr="005C23B8">
        <w:rPr>
          <w:rFonts w:asciiTheme="majorHAnsi" w:hAnsiTheme="majorHAnsi" w:cstheme="majorHAnsi"/>
        </w:rPr>
        <w:t xml:space="preserve"> </w:t>
      </w:r>
      <w:r>
        <w:rPr>
          <w:rFonts w:asciiTheme="majorHAnsi" w:hAnsiTheme="majorHAnsi" w:cstheme="majorHAnsi"/>
        </w:rPr>
        <w:t>p</w:t>
      </w:r>
      <w:r w:rsidRPr="00104422">
        <w:rPr>
          <w:rFonts w:asciiTheme="majorHAnsi" w:hAnsiTheme="majorHAnsi" w:cstheme="majorHAnsi"/>
        </w:rPr>
        <w:t xml:space="preserve">lace the duct perpendicularly onto </w:t>
      </w:r>
      <w:r>
        <w:rPr>
          <w:rFonts w:asciiTheme="majorHAnsi" w:hAnsiTheme="majorHAnsi" w:cstheme="majorHAnsi"/>
        </w:rPr>
        <w:t xml:space="preserve">the tips of a pair of </w:t>
      </w:r>
      <w:r w:rsidRPr="00104422">
        <w:rPr>
          <w:rFonts w:asciiTheme="majorHAnsi" w:hAnsiTheme="majorHAnsi" w:cstheme="majorHAnsi"/>
        </w:rPr>
        <w:t>large</w:t>
      </w:r>
      <w:r>
        <w:rPr>
          <w:rFonts w:asciiTheme="majorHAnsi" w:hAnsiTheme="majorHAnsi" w:cstheme="majorHAnsi"/>
        </w:rPr>
        <w:t>r</w:t>
      </w:r>
      <w:r w:rsidRPr="00104422">
        <w:rPr>
          <w:rFonts w:asciiTheme="majorHAnsi" w:hAnsiTheme="majorHAnsi" w:cstheme="majorHAnsi"/>
        </w:rPr>
        <w:t xml:space="preserve"> forceps </w:t>
      </w:r>
      <w:r w:rsidRPr="00104422">
        <w:rPr>
          <w:rFonts w:asciiTheme="majorHAnsi" w:hAnsiTheme="majorHAnsi" w:cstheme="majorHAnsi"/>
          <w:b/>
          <w:bCs/>
        </w:rPr>
        <w:t>[</w:t>
      </w:r>
      <w:r>
        <w:rPr>
          <w:rFonts w:asciiTheme="majorHAnsi" w:hAnsiTheme="majorHAnsi" w:cstheme="majorHAnsi"/>
          <w:b/>
          <w:bCs/>
        </w:rPr>
        <w:t>2</w:t>
      </w:r>
      <w:r w:rsidRPr="00104422">
        <w:rPr>
          <w:rFonts w:asciiTheme="majorHAnsi" w:hAnsiTheme="majorHAnsi" w:cstheme="majorHAnsi"/>
          <w:b/>
          <w:bCs/>
        </w:rPr>
        <w:t>]</w:t>
      </w:r>
      <w:r w:rsidRPr="00104422">
        <w:rPr>
          <w:rFonts w:asciiTheme="majorHAnsi" w:hAnsiTheme="majorHAnsi" w:cstheme="majorHAnsi"/>
        </w:rPr>
        <w:t xml:space="preserve"> and</w:t>
      </w:r>
      <w:r w:rsidR="00336EFE">
        <w:rPr>
          <w:rFonts w:asciiTheme="majorHAnsi" w:hAnsiTheme="majorHAnsi" w:cstheme="majorHAnsi"/>
        </w:rPr>
        <w:t>, pressing firmly on the syringe plunger,</w:t>
      </w:r>
      <w:r w:rsidRPr="00104422">
        <w:rPr>
          <w:rFonts w:asciiTheme="majorHAnsi" w:hAnsiTheme="majorHAnsi" w:cstheme="majorHAnsi"/>
        </w:rPr>
        <w:t xml:space="preserve"> inject the </w:t>
      </w:r>
      <w:r w:rsidR="00336EFE">
        <w:rPr>
          <w:rFonts w:asciiTheme="majorHAnsi" w:hAnsiTheme="majorHAnsi" w:cstheme="majorHAnsi"/>
        </w:rPr>
        <w:t xml:space="preserve">viscous </w:t>
      </w:r>
      <w:r w:rsidRPr="00104422">
        <w:rPr>
          <w:rFonts w:asciiTheme="majorHAnsi" w:hAnsiTheme="majorHAnsi" w:cstheme="majorHAnsi"/>
        </w:rPr>
        <w:t xml:space="preserve">liquid agarose into the proximal </w:t>
      </w:r>
      <w:r>
        <w:rPr>
          <w:rFonts w:asciiTheme="majorHAnsi" w:hAnsiTheme="majorHAnsi" w:cstheme="majorHAnsi"/>
        </w:rPr>
        <w:t>end</w:t>
      </w:r>
      <w:r w:rsidRPr="00104422">
        <w:rPr>
          <w:rFonts w:asciiTheme="majorHAnsi" w:hAnsiTheme="majorHAnsi" w:cstheme="majorHAnsi"/>
        </w:rPr>
        <w:t xml:space="preserve"> of the common bile duct for 20-30 seconds </w:t>
      </w:r>
      <w:r w:rsidRPr="00104422">
        <w:rPr>
          <w:rFonts w:asciiTheme="majorHAnsi" w:hAnsiTheme="majorHAnsi" w:cstheme="majorHAnsi"/>
          <w:b/>
          <w:bCs/>
        </w:rPr>
        <w:t>[</w:t>
      </w:r>
      <w:r>
        <w:rPr>
          <w:rFonts w:asciiTheme="majorHAnsi" w:hAnsiTheme="majorHAnsi" w:cstheme="majorHAnsi"/>
          <w:b/>
          <w:bCs/>
        </w:rPr>
        <w:t>3]</w:t>
      </w:r>
      <w:r>
        <w:rPr>
          <w:rFonts w:asciiTheme="majorHAnsi" w:hAnsiTheme="majorHAnsi" w:cstheme="majorHAnsi"/>
        </w:rPr>
        <w:t>.</w:t>
      </w:r>
    </w:p>
    <w:p w14:paraId="42DF1A30" w14:textId="7F86DC83" w:rsidR="00CE050D" w:rsidRDefault="005C23B8" w:rsidP="00333666">
      <w:pPr>
        <w:pStyle w:val="ListParagraph"/>
        <w:numPr>
          <w:ilvl w:val="2"/>
          <w:numId w:val="3"/>
        </w:numPr>
        <w:jc w:val="both"/>
        <w:rPr>
          <w:rFonts w:asciiTheme="majorHAnsi" w:hAnsiTheme="majorHAnsi" w:cstheme="majorHAnsi"/>
        </w:rPr>
      </w:pPr>
      <w:r>
        <w:rPr>
          <w:rFonts w:asciiTheme="majorHAnsi" w:hAnsiTheme="majorHAnsi" w:cstheme="majorHAnsi"/>
        </w:rPr>
        <w:t>SCOPE:</w:t>
      </w:r>
      <w:r w:rsidR="00CE050D">
        <w:rPr>
          <w:rFonts w:asciiTheme="majorHAnsi" w:hAnsiTheme="majorHAnsi" w:cstheme="majorHAnsi"/>
        </w:rPr>
        <w:t xml:space="preserve"> </w:t>
      </w:r>
      <w:r>
        <w:rPr>
          <w:rFonts w:asciiTheme="majorHAnsi" w:hAnsiTheme="majorHAnsi" w:cstheme="majorHAnsi"/>
        </w:rPr>
        <w:t xml:space="preserve">Fat </w:t>
      </w:r>
      <w:r w:rsidR="00CE050D">
        <w:rPr>
          <w:rFonts w:asciiTheme="majorHAnsi" w:hAnsiTheme="majorHAnsi" w:cstheme="majorHAnsi"/>
        </w:rPr>
        <w:t>and connective tissue</w:t>
      </w:r>
      <w:r>
        <w:rPr>
          <w:rFonts w:asciiTheme="majorHAnsi" w:hAnsiTheme="majorHAnsi" w:cstheme="majorHAnsi"/>
        </w:rPr>
        <w:t xml:space="preserve"> being cleared</w:t>
      </w:r>
      <w:r w:rsidR="00CE050D">
        <w:rPr>
          <w:rFonts w:asciiTheme="majorHAnsi" w:hAnsiTheme="majorHAnsi" w:cstheme="majorHAnsi"/>
        </w:rPr>
        <w:t xml:space="preserve"> from the duct</w:t>
      </w:r>
    </w:p>
    <w:p w14:paraId="1421FD32" w14:textId="0BACD8E2" w:rsidR="005C23B8" w:rsidRDefault="005C23B8" w:rsidP="00333666">
      <w:pPr>
        <w:pStyle w:val="ListParagraph"/>
        <w:numPr>
          <w:ilvl w:val="2"/>
          <w:numId w:val="3"/>
        </w:numPr>
        <w:jc w:val="both"/>
        <w:rPr>
          <w:rFonts w:asciiTheme="majorHAnsi" w:hAnsiTheme="majorHAnsi" w:cstheme="majorHAnsi"/>
        </w:rPr>
      </w:pPr>
      <w:r>
        <w:rPr>
          <w:rFonts w:asciiTheme="majorHAnsi" w:hAnsiTheme="majorHAnsi" w:cstheme="majorHAnsi"/>
        </w:rPr>
        <w:t>SCOPE: Duct being placed onto forceps</w:t>
      </w:r>
    </w:p>
    <w:p w14:paraId="010910D9" w14:textId="10871B43" w:rsidR="005C23B8" w:rsidRPr="004271A9" w:rsidRDefault="005C23B8" w:rsidP="00333666">
      <w:pPr>
        <w:pStyle w:val="ListParagraph"/>
        <w:numPr>
          <w:ilvl w:val="2"/>
          <w:numId w:val="3"/>
        </w:numPr>
        <w:jc w:val="both"/>
        <w:rPr>
          <w:rFonts w:asciiTheme="majorHAnsi" w:hAnsiTheme="majorHAnsi" w:cstheme="majorHAnsi"/>
        </w:rPr>
      </w:pPr>
      <w:r>
        <w:rPr>
          <w:rFonts w:asciiTheme="majorHAnsi" w:hAnsiTheme="majorHAnsi" w:cstheme="majorHAnsi"/>
        </w:rPr>
        <w:t>SCOPE: Agarose being injected</w:t>
      </w:r>
    </w:p>
    <w:p w14:paraId="04741F33" w14:textId="1730173B" w:rsidR="00104422" w:rsidRDefault="00104422" w:rsidP="00333666">
      <w:pPr>
        <w:jc w:val="both"/>
        <w:rPr>
          <w:rFonts w:asciiTheme="majorHAnsi" w:hAnsiTheme="majorHAnsi" w:cstheme="majorHAnsi"/>
        </w:rPr>
      </w:pPr>
    </w:p>
    <w:p w14:paraId="0C757C87" w14:textId="65496CF6" w:rsidR="00DF1243" w:rsidRDefault="00336EFE" w:rsidP="00333666">
      <w:pPr>
        <w:pStyle w:val="ListParagraph"/>
        <w:widowControl w:val="0"/>
        <w:numPr>
          <w:ilvl w:val="1"/>
          <w:numId w:val="3"/>
        </w:numPr>
        <w:jc w:val="both"/>
        <w:rPr>
          <w:rFonts w:asciiTheme="majorHAnsi" w:hAnsiTheme="majorHAnsi" w:cstheme="majorHAnsi"/>
        </w:rPr>
      </w:pPr>
      <w:r>
        <w:rPr>
          <w:rFonts w:asciiTheme="majorHAnsi" w:hAnsiTheme="majorHAnsi" w:cstheme="majorHAnsi"/>
        </w:rPr>
        <w:t xml:space="preserve">When the tissue </w:t>
      </w:r>
      <w:r w:rsidRPr="00104422">
        <w:rPr>
          <w:rFonts w:asciiTheme="majorHAnsi" w:hAnsiTheme="majorHAnsi" w:cstheme="majorHAnsi"/>
        </w:rPr>
        <w:t>becomes whitish and slightly distended</w:t>
      </w:r>
      <w:r>
        <w:rPr>
          <w:rFonts w:asciiTheme="majorHAnsi" w:hAnsiTheme="majorHAnsi" w:cstheme="majorHAnsi"/>
        </w:rPr>
        <w:t>, remove</w:t>
      </w:r>
      <w:r w:rsidRPr="00104422">
        <w:rPr>
          <w:rFonts w:asciiTheme="majorHAnsi" w:hAnsiTheme="majorHAnsi" w:cstheme="majorHAnsi"/>
        </w:rPr>
        <w:t xml:space="preserve"> </w:t>
      </w:r>
      <w:r w:rsidR="004B07F6" w:rsidRPr="004B07F6">
        <w:rPr>
          <w:rFonts w:asciiTheme="majorHAnsi" w:hAnsiTheme="majorHAnsi" w:cstheme="majorHAnsi"/>
        </w:rPr>
        <w:t>the syringe</w:t>
      </w:r>
      <w:r w:rsidR="004B07F6">
        <w:rPr>
          <w:rFonts w:asciiTheme="majorHAnsi" w:hAnsiTheme="majorHAnsi" w:cstheme="majorHAnsi"/>
        </w:rPr>
        <w:t xml:space="preserve"> </w:t>
      </w:r>
      <w:r w:rsidR="004B07F6" w:rsidRPr="004B07F6">
        <w:rPr>
          <w:rFonts w:asciiTheme="majorHAnsi" w:hAnsiTheme="majorHAnsi" w:cstheme="majorHAnsi"/>
          <w:b/>
          <w:bCs/>
        </w:rPr>
        <w:t>[1]</w:t>
      </w:r>
      <w:r w:rsidR="004B07F6" w:rsidRPr="004B07F6">
        <w:rPr>
          <w:rFonts w:asciiTheme="majorHAnsi" w:hAnsiTheme="majorHAnsi" w:cstheme="majorHAnsi"/>
        </w:rPr>
        <w:t xml:space="preserve"> and slowly pour 20</w:t>
      </w:r>
      <w:r>
        <w:rPr>
          <w:rFonts w:asciiTheme="majorHAnsi" w:hAnsiTheme="majorHAnsi" w:cstheme="majorHAnsi"/>
        </w:rPr>
        <w:t xml:space="preserve"> </w:t>
      </w:r>
      <w:r w:rsidR="004B07F6" w:rsidRPr="004B07F6">
        <w:rPr>
          <w:rFonts w:asciiTheme="majorHAnsi" w:hAnsiTheme="majorHAnsi" w:cstheme="majorHAnsi"/>
        </w:rPr>
        <w:t>m</w:t>
      </w:r>
      <w:r w:rsidR="004B07F6">
        <w:rPr>
          <w:rFonts w:asciiTheme="majorHAnsi" w:hAnsiTheme="majorHAnsi" w:cstheme="majorHAnsi"/>
        </w:rPr>
        <w:t>illiliter</w:t>
      </w:r>
      <w:r>
        <w:rPr>
          <w:rFonts w:asciiTheme="majorHAnsi" w:hAnsiTheme="majorHAnsi" w:cstheme="majorHAnsi"/>
        </w:rPr>
        <w:t>s</w:t>
      </w:r>
      <w:r w:rsidR="004B07F6" w:rsidRPr="004B07F6">
        <w:rPr>
          <w:rFonts w:asciiTheme="majorHAnsi" w:hAnsiTheme="majorHAnsi" w:cstheme="majorHAnsi"/>
        </w:rPr>
        <w:t xml:space="preserve"> of the bubbled ice-cold </w:t>
      </w:r>
      <w:r>
        <w:rPr>
          <w:rFonts w:asciiTheme="majorHAnsi" w:hAnsiTheme="majorHAnsi" w:cstheme="majorHAnsi"/>
        </w:rPr>
        <w:t>extracellular solution</w:t>
      </w:r>
      <w:r w:rsidR="004B07F6" w:rsidRPr="004B07F6">
        <w:rPr>
          <w:rFonts w:asciiTheme="majorHAnsi" w:hAnsiTheme="majorHAnsi" w:cstheme="majorHAnsi"/>
        </w:rPr>
        <w:t xml:space="preserve"> onto the pancreas to cool the tissue and </w:t>
      </w:r>
      <w:r w:rsidR="00A1298F">
        <w:rPr>
          <w:rFonts w:asciiTheme="majorHAnsi" w:hAnsiTheme="majorHAnsi" w:cstheme="majorHAnsi"/>
        </w:rPr>
        <w:t xml:space="preserve">to </w:t>
      </w:r>
      <w:r w:rsidR="004B07F6" w:rsidRPr="004B07F6">
        <w:rPr>
          <w:rFonts w:asciiTheme="majorHAnsi" w:hAnsiTheme="majorHAnsi" w:cstheme="majorHAnsi"/>
        </w:rPr>
        <w:t>harden the agarose</w:t>
      </w:r>
      <w:r w:rsidR="00DF1243">
        <w:rPr>
          <w:rFonts w:asciiTheme="majorHAnsi" w:hAnsiTheme="majorHAnsi" w:cstheme="majorHAnsi"/>
        </w:rPr>
        <w:t xml:space="preserve"> </w:t>
      </w:r>
      <w:r w:rsidR="00DF1243" w:rsidRPr="00DF1243">
        <w:rPr>
          <w:rFonts w:asciiTheme="majorHAnsi" w:hAnsiTheme="majorHAnsi" w:cstheme="majorHAnsi"/>
          <w:b/>
          <w:bCs/>
        </w:rPr>
        <w:t>[2]</w:t>
      </w:r>
      <w:r w:rsidR="004B07F6" w:rsidRPr="004B07F6">
        <w:rPr>
          <w:rFonts w:asciiTheme="majorHAnsi" w:hAnsiTheme="majorHAnsi" w:cstheme="majorHAnsi"/>
        </w:rPr>
        <w:t>.</w:t>
      </w:r>
    </w:p>
    <w:p w14:paraId="293FE0DD" w14:textId="2F818977" w:rsidR="004B07F6" w:rsidRDefault="00A1298F"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SCOPE: Shot of white, slightly distended duct, then syringe being removed</w:t>
      </w:r>
    </w:p>
    <w:p w14:paraId="434CD059" w14:textId="1783750C" w:rsidR="00DF1243" w:rsidRPr="004B07F6" w:rsidRDefault="005B458D"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SCOPE: ECS being added to pancreas</w:t>
      </w:r>
    </w:p>
    <w:p w14:paraId="2AF7DD5E" w14:textId="561636D3" w:rsidR="004B07F6" w:rsidRPr="004B07F6" w:rsidRDefault="004B07F6" w:rsidP="00333666">
      <w:pPr>
        <w:pStyle w:val="ListParagraph"/>
        <w:ind w:left="907"/>
        <w:jc w:val="both"/>
        <w:rPr>
          <w:rFonts w:asciiTheme="majorHAnsi" w:hAnsiTheme="majorHAnsi" w:cstheme="majorHAnsi"/>
        </w:rPr>
      </w:pPr>
    </w:p>
    <w:p w14:paraId="7CC52E79" w14:textId="56CD4373" w:rsidR="007B49AD" w:rsidRPr="00033F41" w:rsidRDefault="007B49AD" w:rsidP="007B49AD">
      <w:pPr>
        <w:pStyle w:val="ListParagraph"/>
        <w:widowControl w:val="0"/>
        <w:numPr>
          <w:ilvl w:val="0"/>
          <w:numId w:val="3"/>
        </w:numPr>
        <w:jc w:val="both"/>
        <w:rPr>
          <w:rFonts w:asciiTheme="majorHAnsi" w:hAnsiTheme="majorHAnsi" w:cstheme="majorHAnsi"/>
        </w:rPr>
      </w:pPr>
      <w:r>
        <w:rPr>
          <w:rFonts w:asciiTheme="majorHAnsi" w:hAnsiTheme="majorHAnsi" w:cstheme="majorHAnsi"/>
          <w:b/>
          <w:bCs/>
        </w:rPr>
        <w:t>Tissue Slice Preparation</w:t>
      </w:r>
    </w:p>
    <w:p w14:paraId="1BA182B9" w14:textId="77777777" w:rsidR="007B49AD" w:rsidRDefault="007B49AD" w:rsidP="00033F41">
      <w:pPr>
        <w:pStyle w:val="ListParagraph"/>
        <w:widowControl w:val="0"/>
        <w:ind w:left="360"/>
        <w:jc w:val="both"/>
        <w:rPr>
          <w:rFonts w:asciiTheme="majorHAnsi" w:hAnsiTheme="majorHAnsi" w:cstheme="majorHAnsi"/>
        </w:rPr>
      </w:pPr>
    </w:p>
    <w:p w14:paraId="598A2924" w14:textId="63012325" w:rsidR="002517B2" w:rsidRDefault="007B49AD" w:rsidP="00333666">
      <w:pPr>
        <w:pStyle w:val="ListParagraph"/>
        <w:widowControl w:val="0"/>
        <w:numPr>
          <w:ilvl w:val="1"/>
          <w:numId w:val="3"/>
        </w:numPr>
        <w:jc w:val="both"/>
        <w:rPr>
          <w:rFonts w:asciiTheme="majorHAnsi" w:hAnsiTheme="majorHAnsi" w:cstheme="majorHAnsi"/>
        </w:rPr>
      </w:pPr>
      <w:r>
        <w:rPr>
          <w:rFonts w:asciiTheme="majorHAnsi" w:hAnsiTheme="majorHAnsi" w:cstheme="majorHAnsi"/>
        </w:rPr>
        <w:t>To acquire pancreatic tissue slices, use</w:t>
      </w:r>
      <w:r w:rsidRPr="004B07F6">
        <w:rPr>
          <w:rFonts w:asciiTheme="majorHAnsi" w:hAnsiTheme="majorHAnsi" w:cstheme="majorHAnsi"/>
        </w:rPr>
        <w:t xml:space="preserve"> </w:t>
      </w:r>
      <w:r w:rsidR="002E1B55" w:rsidRPr="004B07F6">
        <w:rPr>
          <w:rFonts w:asciiTheme="majorHAnsi" w:hAnsiTheme="majorHAnsi" w:cstheme="majorHAnsi"/>
        </w:rPr>
        <w:t>forceps and fine tough-cut scissors</w:t>
      </w:r>
      <w:r>
        <w:rPr>
          <w:rFonts w:asciiTheme="majorHAnsi" w:hAnsiTheme="majorHAnsi" w:cstheme="majorHAnsi"/>
        </w:rPr>
        <w:t xml:space="preserve"> to </w:t>
      </w:r>
      <w:r w:rsidR="002E1B55">
        <w:rPr>
          <w:rFonts w:asciiTheme="majorHAnsi" w:hAnsiTheme="majorHAnsi" w:cstheme="majorHAnsi"/>
        </w:rPr>
        <w:t>g</w:t>
      </w:r>
      <w:r w:rsidR="004B07F6" w:rsidRPr="004B07F6">
        <w:rPr>
          <w:rFonts w:asciiTheme="majorHAnsi" w:hAnsiTheme="majorHAnsi" w:cstheme="majorHAnsi"/>
        </w:rPr>
        <w:t xml:space="preserve">ently </w:t>
      </w:r>
      <w:r w:rsidR="005B458D">
        <w:rPr>
          <w:rFonts w:asciiTheme="majorHAnsi" w:hAnsiTheme="majorHAnsi" w:cstheme="majorHAnsi"/>
        </w:rPr>
        <w:t>transfer</w:t>
      </w:r>
      <w:r w:rsidR="005B458D" w:rsidRPr="004B07F6">
        <w:rPr>
          <w:rFonts w:asciiTheme="majorHAnsi" w:hAnsiTheme="majorHAnsi" w:cstheme="majorHAnsi"/>
        </w:rPr>
        <w:t xml:space="preserve"> </w:t>
      </w:r>
      <w:r w:rsidR="004B07F6" w:rsidRPr="004B07F6">
        <w:rPr>
          <w:rFonts w:asciiTheme="majorHAnsi" w:hAnsiTheme="majorHAnsi" w:cstheme="majorHAnsi"/>
        </w:rPr>
        <w:t xml:space="preserve">the </w:t>
      </w:r>
      <w:r w:rsidR="005B458D">
        <w:rPr>
          <w:rFonts w:asciiTheme="majorHAnsi" w:hAnsiTheme="majorHAnsi" w:cstheme="majorHAnsi"/>
        </w:rPr>
        <w:t xml:space="preserve">agarose-injected </w:t>
      </w:r>
      <w:r w:rsidR="004B07F6" w:rsidRPr="004B07F6">
        <w:rPr>
          <w:rFonts w:asciiTheme="majorHAnsi" w:hAnsiTheme="majorHAnsi" w:cstheme="majorHAnsi"/>
        </w:rPr>
        <w:t>pancreas into a 100</w:t>
      </w:r>
      <w:r w:rsidR="002517B2">
        <w:rPr>
          <w:rFonts w:asciiTheme="majorHAnsi" w:hAnsiTheme="majorHAnsi" w:cstheme="majorHAnsi"/>
        </w:rPr>
        <w:t>-millimter</w:t>
      </w:r>
      <w:r w:rsidR="004B07F6" w:rsidRPr="004B07F6">
        <w:rPr>
          <w:rFonts w:asciiTheme="majorHAnsi" w:hAnsiTheme="majorHAnsi" w:cstheme="majorHAnsi"/>
        </w:rPr>
        <w:t xml:space="preserve"> Petri dish containing 40</w:t>
      </w:r>
      <w:r w:rsidR="002517B2">
        <w:rPr>
          <w:rFonts w:asciiTheme="majorHAnsi" w:hAnsiTheme="majorHAnsi" w:cstheme="majorHAnsi"/>
        </w:rPr>
        <w:t>-millimeter</w:t>
      </w:r>
      <w:r w:rsidR="004B07F6" w:rsidRPr="004B07F6">
        <w:rPr>
          <w:rFonts w:asciiTheme="majorHAnsi" w:hAnsiTheme="majorHAnsi" w:cstheme="majorHAnsi"/>
        </w:rPr>
        <w:t xml:space="preserve"> of ice-cold </w:t>
      </w:r>
      <w:r w:rsidR="005B458D">
        <w:rPr>
          <w:rFonts w:asciiTheme="majorHAnsi" w:hAnsiTheme="majorHAnsi" w:cstheme="majorHAnsi"/>
        </w:rPr>
        <w:t xml:space="preserve">extracellular solution </w:t>
      </w:r>
      <w:r w:rsidR="005B458D">
        <w:rPr>
          <w:rFonts w:asciiTheme="majorHAnsi" w:hAnsiTheme="majorHAnsi" w:cstheme="majorHAnsi"/>
          <w:b/>
          <w:bCs/>
        </w:rPr>
        <w:t>[1]</w:t>
      </w:r>
      <w:r w:rsidR="005B458D">
        <w:rPr>
          <w:rFonts w:asciiTheme="majorHAnsi" w:hAnsiTheme="majorHAnsi" w:cstheme="majorHAnsi"/>
        </w:rPr>
        <w:t>. Swirl the dish to rinse the tissue</w:t>
      </w:r>
      <w:r w:rsidR="002517B2">
        <w:rPr>
          <w:rFonts w:asciiTheme="majorHAnsi" w:hAnsiTheme="majorHAnsi" w:cstheme="majorHAnsi"/>
        </w:rPr>
        <w:t xml:space="preserve"> </w:t>
      </w:r>
      <w:r w:rsidR="002517B2" w:rsidRPr="002517B2">
        <w:rPr>
          <w:rFonts w:asciiTheme="majorHAnsi" w:hAnsiTheme="majorHAnsi" w:cstheme="majorHAnsi"/>
          <w:b/>
          <w:bCs/>
        </w:rPr>
        <w:t>[</w:t>
      </w:r>
      <w:r w:rsidR="002E1B55">
        <w:rPr>
          <w:rFonts w:asciiTheme="majorHAnsi" w:hAnsiTheme="majorHAnsi" w:cstheme="majorHAnsi"/>
          <w:b/>
          <w:bCs/>
        </w:rPr>
        <w:t>2</w:t>
      </w:r>
      <w:r w:rsidR="005B458D" w:rsidRPr="002517B2">
        <w:rPr>
          <w:rFonts w:asciiTheme="majorHAnsi" w:hAnsiTheme="majorHAnsi" w:cstheme="majorHAnsi"/>
          <w:b/>
          <w:bCs/>
        </w:rPr>
        <w:t>]</w:t>
      </w:r>
      <w:r w:rsidR="005B458D">
        <w:rPr>
          <w:rFonts w:asciiTheme="majorHAnsi" w:hAnsiTheme="majorHAnsi" w:cstheme="majorHAnsi"/>
        </w:rPr>
        <w:t xml:space="preserve"> and transfer the pancreas into a second dish of ice-cold extracellular solution </w:t>
      </w:r>
      <w:r w:rsidR="005B458D">
        <w:rPr>
          <w:rFonts w:asciiTheme="majorHAnsi" w:hAnsiTheme="majorHAnsi" w:cstheme="majorHAnsi"/>
          <w:b/>
          <w:bCs/>
        </w:rPr>
        <w:t>[3]</w:t>
      </w:r>
      <w:r w:rsidR="005B458D">
        <w:rPr>
          <w:rFonts w:asciiTheme="majorHAnsi" w:hAnsiTheme="majorHAnsi" w:cstheme="majorHAnsi"/>
        </w:rPr>
        <w:t>.</w:t>
      </w:r>
    </w:p>
    <w:p w14:paraId="0ED1715C" w14:textId="3DAE3515" w:rsidR="002517B2" w:rsidRDefault="007B49AD"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 xml:space="preserve">WIDE: Talent placing </w:t>
      </w:r>
      <w:proofErr w:type="spellStart"/>
      <w:r>
        <w:rPr>
          <w:rFonts w:asciiTheme="majorHAnsi" w:hAnsiTheme="majorHAnsi" w:cstheme="majorHAnsi"/>
        </w:rPr>
        <w:t>pancrease</w:t>
      </w:r>
      <w:proofErr w:type="spellEnd"/>
      <w:r>
        <w:rPr>
          <w:rFonts w:asciiTheme="majorHAnsi" w:hAnsiTheme="majorHAnsi" w:cstheme="majorHAnsi"/>
        </w:rPr>
        <w:t xml:space="preserve"> into dish</w:t>
      </w:r>
    </w:p>
    <w:p w14:paraId="07332EF2" w14:textId="4017744F" w:rsidR="005B458D" w:rsidRDefault="00965621"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Dish being swirled</w:t>
      </w:r>
    </w:p>
    <w:p w14:paraId="6A333F20" w14:textId="3C6EAA53" w:rsidR="002517B2" w:rsidRDefault="002517B2"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placing the pancreas into Petri dish</w:t>
      </w:r>
    </w:p>
    <w:p w14:paraId="7548A063" w14:textId="77777777" w:rsidR="002517B2" w:rsidRDefault="002517B2" w:rsidP="00333666">
      <w:pPr>
        <w:pStyle w:val="ListParagraph"/>
        <w:widowControl w:val="0"/>
        <w:ind w:left="907"/>
        <w:jc w:val="both"/>
        <w:rPr>
          <w:rFonts w:asciiTheme="majorHAnsi" w:hAnsiTheme="majorHAnsi" w:cstheme="majorHAnsi"/>
        </w:rPr>
      </w:pPr>
    </w:p>
    <w:p w14:paraId="662C9E0A" w14:textId="64E33017" w:rsidR="004B07F6" w:rsidRDefault="009A6591" w:rsidP="00333666">
      <w:pPr>
        <w:pStyle w:val="ListParagraph"/>
        <w:widowControl w:val="0"/>
        <w:numPr>
          <w:ilvl w:val="1"/>
          <w:numId w:val="3"/>
        </w:numPr>
        <w:jc w:val="both"/>
        <w:rPr>
          <w:rFonts w:asciiTheme="majorHAnsi" w:hAnsiTheme="majorHAnsi" w:cstheme="majorHAnsi"/>
        </w:rPr>
      </w:pPr>
      <w:r w:rsidRPr="009A6591">
        <w:rPr>
          <w:rFonts w:asciiTheme="majorHAnsi" w:hAnsiTheme="majorHAnsi" w:cstheme="majorHAnsi"/>
        </w:rPr>
        <w:t>Us</w:t>
      </w:r>
      <w:r w:rsidR="007B49AD">
        <w:rPr>
          <w:rFonts w:asciiTheme="majorHAnsi" w:hAnsiTheme="majorHAnsi" w:cstheme="majorHAnsi"/>
        </w:rPr>
        <w:t>e</w:t>
      </w:r>
      <w:r w:rsidRPr="009A6591">
        <w:rPr>
          <w:rFonts w:asciiTheme="majorHAnsi" w:hAnsiTheme="majorHAnsi" w:cstheme="majorHAnsi"/>
        </w:rPr>
        <w:t xml:space="preserve"> </w:t>
      </w:r>
      <w:r w:rsidR="007B49AD">
        <w:rPr>
          <w:rFonts w:asciiTheme="majorHAnsi" w:hAnsiTheme="majorHAnsi" w:cstheme="majorHAnsi"/>
        </w:rPr>
        <w:t xml:space="preserve">the </w:t>
      </w:r>
      <w:r>
        <w:rPr>
          <w:rFonts w:asciiTheme="majorHAnsi" w:hAnsiTheme="majorHAnsi" w:cstheme="majorHAnsi"/>
        </w:rPr>
        <w:t xml:space="preserve">forceps and </w:t>
      </w:r>
      <w:r w:rsidR="007B49AD">
        <w:rPr>
          <w:rFonts w:asciiTheme="majorHAnsi" w:hAnsiTheme="majorHAnsi" w:cstheme="majorHAnsi"/>
        </w:rPr>
        <w:t xml:space="preserve">the </w:t>
      </w:r>
      <w:r w:rsidRPr="009A6591">
        <w:rPr>
          <w:rFonts w:asciiTheme="majorHAnsi" w:hAnsiTheme="majorHAnsi" w:cstheme="majorHAnsi"/>
        </w:rPr>
        <w:t>tough-cut scissors</w:t>
      </w:r>
      <w:r w:rsidR="007B49AD">
        <w:rPr>
          <w:rFonts w:asciiTheme="majorHAnsi" w:hAnsiTheme="majorHAnsi" w:cstheme="majorHAnsi"/>
        </w:rPr>
        <w:t xml:space="preserve"> to</w:t>
      </w:r>
      <w:r>
        <w:rPr>
          <w:rFonts w:asciiTheme="majorHAnsi" w:hAnsiTheme="majorHAnsi" w:cstheme="majorHAnsi"/>
        </w:rPr>
        <w:t xml:space="preserve"> </w:t>
      </w:r>
      <w:r w:rsidR="00C7567C">
        <w:rPr>
          <w:rFonts w:asciiTheme="majorHAnsi" w:hAnsiTheme="majorHAnsi" w:cstheme="majorHAnsi"/>
        </w:rPr>
        <w:t>cut the whitish, well-injected section of the pancreas into up to six</w:t>
      </w:r>
      <w:r w:rsidRPr="009A6591">
        <w:rPr>
          <w:rFonts w:asciiTheme="majorHAnsi" w:hAnsiTheme="majorHAnsi" w:cstheme="majorHAnsi"/>
        </w:rPr>
        <w:t>, 0.1</w:t>
      </w:r>
      <w:r w:rsidR="00C7567C">
        <w:rPr>
          <w:rFonts w:asciiTheme="majorHAnsi" w:hAnsiTheme="majorHAnsi" w:cstheme="majorHAnsi"/>
        </w:rPr>
        <w:t>-</w:t>
      </w:r>
      <w:r w:rsidR="006B3AC2" w:rsidRPr="009A6591">
        <w:rPr>
          <w:rFonts w:asciiTheme="majorHAnsi" w:hAnsiTheme="majorHAnsi" w:cstheme="majorHAnsi"/>
        </w:rPr>
        <w:t>0.2-</w:t>
      </w:r>
      <w:r w:rsidR="00C7567C">
        <w:rPr>
          <w:rFonts w:asciiTheme="majorHAnsi" w:hAnsiTheme="majorHAnsi" w:cstheme="majorHAnsi"/>
        </w:rPr>
        <w:t xml:space="preserve">cubic </w:t>
      </w:r>
      <w:r w:rsidR="006B3AC2" w:rsidRPr="009A6591">
        <w:rPr>
          <w:rFonts w:asciiTheme="majorHAnsi" w:hAnsiTheme="majorHAnsi" w:cstheme="majorHAnsi"/>
        </w:rPr>
        <w:t>centimeter</w:t>
      </w:r>
      <w:r w:rsidR="006B3AC2">
        <w:rPr>
          <w:rFonts w:asciiTheme="majorHAnsi" w:hAnsiTheme="majorHAnsi" w:cstheme="majorHAnsi"/>
        </w:rPr>
        <w:t xml:space="preserve"> </w:t>
      </w:r>
      <w:r w:rsidR="00C7567C">
        <w:rPr>
          <w:rFonts w:asciiTheme="majorHAnsi" w:hAnsiTheme="majorHAnsi" w:cstheme="majorHAnsi"/>
        </w:rPr>
        <w:t>pieces</w:t>
      </w:r>
      <w:r>
        <w:rPr>
          <w:rFonts w:asciiTheme="majorHAnsi" w:hAnsiTheme="majorHAnsi" w:cstheme="majorHAnsi"/>
        </w:rPr>
        <w:t xml:space="preserve"> </w:t>
      </w:r>
      <w:r w:rsidRPr="009A6591">
        <w:rPr>
          <w:rFonts w:asciiTheme="majorHAnsi" w:hAnsiTheme="majorHAnsi" w:cstheme="majorHAnsi"/>
          <w:b/>
          <w:bCs/>
        </w:rPr>
        <w:t>[</w:t>
      </w:r>
      <w:r w:rsidR="00F528A0">
        <w:rPr>
          <w:rFonts w:asciiTheme="majorHAnsi" w:hAnsiTheme="majorHAnsi" w:cstheme="majorHAnsi"/>
          <w:b/>
          <w:bCs/>
        </w:rPr>
        <w:t>1</w:t>
      </w:r>
      <w:r w:rsidRPr="009A6591">
        <w:rPr>
          <w:rFonts w:asciiTheme="majorHAnsi" w:hAnsiTheme="majorHAnsi" w:cstheme="majorHAnsi"/>
          <w:b/>
          <w:bCs/>
        </w:rPr>
        <w:t>]</w:t>
      </w:r>
      <w:r w:rsidR="00F528A0">
        <w:rPr>
          <w:rFonts w:asciiTheme="majorHAnsi" w:hAnsiTheme="majorHAnsi" w:cstheme="majorHAnsi"/>
        </w:rPr>
        <w:t xml:space="preserve"> and remove any remaining</w:t>
      </w:r>
      <w:r w:rsidR="00F528A0" w:rsidRPr="00F528A0">
        <w:rPr>
          <w:rFonts w:asciiTheme="majorHAnsi" w:hAnsiTheme="majorHAnsi" w:cstheme="majorHAnsi"/>
        </w:rPr>
        <w:t xml:space="preserve"> </w:t>
      </w:r>
      <w:r w:rsidR="00F528A0">
        <w:rPr>
          <w:rFonts w:asciiTheme="majorHAnsi" w:hAnsiTheme="majorHAnsi" w:cstheme="majorHAnsi"/>
        </w:rPr>
        <w:t xml:space="preserve">connective and fatty tissue from the tissue pieces </w:t>
      </w:r>
      <w:r w:rsidR="00F528A0">
        <w:rPr>
          <w:rFonts w:asciiTheme="majorHAnsi" w:hAnsiTheme="majorHAnsi" w:cstheme="majorHAnsi"/>
          <w:b/>
          <w:bCs/>
        </w:rPr>
        <w:t>[2]</w:t>
      </w:r>
      <w:r w:rsidR="00F528A0">
        <w:rPr>
          <w:rFonts w:asciiTheme="majorHAnsi" w:hAnsiTheme="majorHAnsi" w:cstheme="majorHAnsi"/>
        </w:rPr>
        <w:t>.</w:t>
      </w:r>
    </w:p>
    <w:p w14:paraId="4A5FFE5C" w14:textId="2B4AA95A" w:rsidR="006B3AC2" w:rsidRDefault="006B3AC2"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cutting the pancreatic tissues</w:t>
      </w:r>
    </w:p>
    <w:p w14:paraId="6A4F9F82" w14:textId="05B13414" w:rsidR="00F528A0" w:rsidRDefault="00F528A0"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Tissue being cleaned</w:t>
      </w:r>
    </w:p>
    <w:p w14:paraId="1A24E2A3" w14:textId="77777777" w:rsidR="006B3AC2" w:rsidRPr="009A6591" w:rsidRDefault="006B3AC2" w:rsidP="00333666">
      <w:pPr>
        <w:pStyle w:val="ListParagraph"/>
        <w:widowControl w:val="0"/>
        <w:ind w:left="1627"/>
        <w:jc w:val="both"/>
        <w:rPr>
          <w:rFonts w:asciiTheme="majorHAnsi" w:hAnsiTheme="majorHAnsi" w:cstheme="majorHAnsi"/>
        </w:rPr>
      </w:pPr>
    </w:p>
    <w:p w14:paraId="25737A27" w14:textId="4E2A73FC" w:rsidR="006B3AC2" w:rsidRPr="00A5487C" w:rsidRDefault="00F528A0" w:rsidP="00333666">
      <w:pPr>
        <w:pStyle w:val="ListParagraph"/>
        <w:widowControl w:val="0"/>
        <w:numPr>
          <w:ilvl w:val="1"/>
          <w:numId w:val="3"/>
        </w:numPr>
        <w:jc w:val="both"/>
        <w:rPr>
          <w:rFonts w:asciiTheme="majorHAnsi" w:hAnsiTheme="majorHAnsi" w:cstheme="majorHAnsi"/>
        </w:rPr>
      </w:pPr>
      <w:r>
        <w:rPr>
          <w:rFonts w:asciiTheme="majorHAnsi" w:hAnsiTheme="majorHAnsi" w:cstheme="majorHAnsi"/>
        </w:rPr>
        <w:t>Place the cleaned</w:t>
      </w:r>
      <w:r w:rsidR="00204660">
        <w:rPr>
          <w:rFonts w:asciiTheme="majorHAnsi" w:hAnsiTheme="majorHAnsi" w:cstheme="majorHAnsi"/>
        </w:rPr>
        <w:t xml:space="preserve"> blocks into a 35-millimeter</w:t>
      </w:r>
      <w:r>
        <w:rPr>
          <w:rFonts w:asciiTheme="majorHAnsi" w:hAnsiTheme="majorHAnsi" w:cstheme="majorHAnsi"/>
        </w:rPr>
        <w:t>,</w:t>
      </w:r>
      <w:r w:rsidR="00204660">
        <w:rPr>
          <w:rFonts w:asciiTheme="majorHAnsi" w:hAnsiTheme="majorHAnsi" w:cstheme="majorHAnsi"/>
        </w:rPr>
        <w:t xml:space="preserve"> </w:t>
      </w:r>
      <w:r w:rsidR="00204660" w:rsidRPr="009A6591">
        <w:rPr>
          <w:rFonts w:asciiTheme="majorHAnsi" w:hAnsiTheme="majorHAnsi" w:cstheme="majorHAnsi"/>
        </w:rPr>
        <w:t xml:space="preserve">non-sticky bottom-Petri dish </w:t>
      </w:r>
      <w:r>
        <w:rPr>
          <w:rFonts w:asciiTheme="majorHAnsi" w:hAnsiTheme="majorHAnsi" w:cstheme="majorHAnsi"/>
        </w:rPr>
        <w:t>containing</w:t>
      </w:r>
      <w:r w:rsidR="00204660" w:rsidRPr="009A6591">
        <w:rPr>
          <w:rFonts w:asciiTheme="majorHAnsi" w:hAnsiTheme="majorHAnsi" w:cstheme="majorHAnsi"/>
        </w:rPr>
        <w:t xml:space="preserve"> approximately 5</w:t>
      </w:r>
      <w:r>
        <w:rPr>
          <w:rFonts w:asciiTheme="majorHAnsi" w:hAnsiTheme="majorHAnsi" w:cstheme="majorHAnsi"/>
        </w:rPr>
        <w:t xml:space="preserve"> </w:t>
      </w:r>
      <w:r w:rsidR="00204660" w:rsidRPr="009A6591">
        <w:rPr>
          <w:rFonts w:asciiTheme="majorHAnsi" w:hAnsiTheme="majorHAnsi" w:cstheme="majorHAnsi"/>
        </w:rPr>
        <w:t>m</w:t>
      </w:r>
      <w:r w:rsidR="00C54D71">
        <w:rPr>
          <w:rFonts w:asciiTheme="majorHAnsi" w:hAnsiTheme="majorHAnsi" w:cstheme="majorHAnsi"/>
        </w:rPr>
        <w:t>illiliter</w:t>
      </w:r>
      <w:r>
        <w:rPr>
          <w:rFonts w:asciiTheme="majorHAnsi" w:hAnsiTheme="majorHAnsi" w:cstheme="majorHAnsi"/>
        </w:rPr>
        <w:t>s</w:t>
      </w:r>
      <w:r w:rsidR="00204660" w:rsidRPr="009A6591">
        <w:rPr>
          <w:rFonts w:asciiTheme="majorHAnsi" w:hAnsiTheme="majorHAnsi" w:cstheme="majorHAnsi"/>
        </w:rPr>
        <w:t xml:space="preserve"> of </w:t>
      </w:r>
      <w:r>
        <w:rPr>
          <w:rFonts w:asciiTheme="majorHAnsi" w:hAnsiTheme="majorHAnsi" w:cstheme="majorHAnsi"/>
        </w:rPr>
        <w:t xml:space="preserve">40-degree Celsius </w:t>
      </w:r>
      <w:r w:rsidR="00204660" w:rsidRPr="009A6591">
        <w:rPr>
          <w:rFonts w:asciiTheme="majorHAnsi" w:hAnsiTheme="majorHAnsi" w:cstheme="majorHAnsi"/>
        </w:rPr>
        <w:t xml:space="preserve">liquid agarose </w:t>
      </w:r>
      <w:r w:rsidR="00C54D71" w:rsidRPr="00C54D71">
        <w:rPr>
          <w:rFonts w:asciiTheme="majorHAnsi" w:hAnsiTheme="majorHAnsi" w:cstheme="majorHAnsi"/>
          <w:b/>
          <w:bCs/>
        </w:rPr>
        <w:t>[1</w:t>
      </w:r>
      <w:r w:rsidR="00C54D71" w:rsidRPr="00A5487C">
        <w:rPr>
          <w:rFonts w:asciiTheme="majorHAnsi" w:hAnsiTheme="majorHAnsi" w:cstheme="majorHAnsi"/>
          <w:b/>
          <w:bCs/>
        </w:rPr>
        <w:t>]</w:t>
      </w:r>
      <w:r w:rsidR="00A5487C">
        <w:rPr>
          <w:rFonts w:asciiTheme="majorHAnsi" w:hAnsiTheme="majorHAnsi" w:cstheme="majorHAnsi"/>
        </w:rPr>
        <w:t xml:space="preserve"> and </w:t>
      </w:r>
      <w:r w:rsidR="00A5487C" w:rsidRPr="00A5487C">
        <w:rPr>
          <w:rFonts w:asciiTheme="majorHAnsi" w:hAnsiTheme="majorHAnsi" w:cstheme="majorHAnsi"/>
        </w:rPr>
        <w:t xml:space="preserve">immediately </w:t>
      </w:r>
      <w:r>
        <w:rPr>
          <w:rFonts w:asciiTheme="majorHAnsi" w:hAnsiTheme="majorHAnsi" w:cstheme="majorHAnsi"/>
        </w:rPr>
        <w:t>place</w:t>
      </w:r>
      <w:r w:rsidRPr="00A5487C">
        <w:rPr>
          <w:rFonts w:asciiTheme="majorHAnsi" w:hAnsiTheme="majorHAnsi" w:cstheme="majorHAnsi"/>
        </w:rPr>
        <w:t xml:space="preserve"> </w:t>
      </w:r>
      <w:r w:rsidR="00A5487C" w:rsidRPr="00A5487C">
        <w:rPr>
          <w:rFonts w:asciiTheme="majorHAnsi" w:hAnsiTheme="majorHAnsi" w:cstheme="majorHAnsi"/>
        </w:rPr>
        <w:t>the Petri dish on ice to cool the agarose</w:t>
      </w:r>
      <w:r w:rsidR="00A5487C">
        <w:rPr>
          <w:rFonts w:asciiTheme="majorHAnsi" w:hAnsiTheme="majorHAnsi" w:cstheme="majorHAnsi"/>
        </w:rPr>
        <w:t xml:space="preserve"> </w:t>
      </w:r>
      <w:r w:rsidR="00A5487C" w:rsidRPr="00A5487C">
        <w:rPr>
          <w:rFonts w:asciiTheme="majorHAnsi" w:hAnsiTheme="majorHAnsi" w:cstheme="majorHAnsi"/>
          <w:b/>
          <w:bCs/>
        </w:rPr>
        <w:t>[2]</w:t>
      </w:r>
      <w:r w:rsidR="00A5487C" w:rsidRPr="00A5487C">
        <w:rPr>
          <w:rFonts w:asciiTheme="majorHAnsi" w:hAnsiTheme="majorHAnsi" w:cstheme="majorHAnsi"/>
        </w:rPr>
        <w:t>.</w:t>
      </w:r>
    </w:p>
    <w:p w14:paraId="2E09642D" w14:textId="4A8BF4EB" w:rsidR="00C54D71" w:rsidRDefault="00C54D71"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transferring the tissue</w:t>
      </w:r>
      <w:r w:rsidR="00D8754A">
        <w:rPr>
          <w:rFonts w:asciiTheme="majorHAnsi" w:hAnsiTheme="majorHAnsi" w:cstheme="majorHAnsi"/>
        </w:rPr>
        <w:t xml:space="preserve"> blocks</w:t>
      </w:r>
      <w:r>
        <w:rPr>
          <w:rFonts w:asciiTheme="majorHAnsi" w:hAnsiTheme="majorHAnsi" w:cstheme="majorHAnsi"/>
        </w:rPr>
        <w:t xml:space="preserve"> into liquid agarose</w:t>
      </w:r>
    </w:p>
    <w:p w14:paraId="763FC564" w14:textId="4DB05D1E" w:rsidR="00A5487C" w:rsidRDefault="00A5487C"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lastRenderedPageBreak/>
        <w:t xml:space="preserve">Talent </w:t>
      </w:r>
      <w:r w:rsidR="00C83054">
        <w:rPr>
          <w:rFonts w:asciiTheme="majorHAnsi" w:hAnsiTheme="majorHAnsi" w:cstheme="majorHAnsi"/>
        </w:rPr>
        <w:t xml:space="preserve">placing </w:t>
      </w:r>
      <w:r>
        <w:rPr>
          <w:rFonts w:asciiTheme="majorHAnsi" w:hAnsiTheme="majorHAnsi" w:cstheme="majorHAnsi"/>
        </w:rPr>
        <w:t>the Petri dish on ice</w:t>
      </w:r>
    </w:p>
    <w:p w14:paraId="608011C4" w14:textId="77777777" w:rsidR="006B3AC2" w:rsidRDefault="006B3AC2" w:rsidP="00333666">
      <w:pPr>
        <w:pStyle w:val="ListParagraph"/>
        <w:widowControl w:val="0"/>
        <w:ind w:left="0"/>
        <w:jc w:val="both"/>
        <w:rPr>
          <w:rFonts w:asciiTheme="majorHAnsi" w:hAnsiTheme="majorHAnsi" w:cstheme="majorHAnsi"/>
        </w:rPr>
      </w:pPr>
    </w:p>
    <w:p w14:paraId="57EB6C90" w14:textId="68D785FD" w:rsidR="00C54D71" w:rsidRDefault="00C83054" w:rsidP="00333666">
      <w:pPr>
        <w:pStyle w:val="ListParagraph"/>
        <w:numPr>
          <w:ilvl w:val="1"/>
          <w:numId w:val="3"/>
        </w:numPr>
        <w:jc w:val="both"/>
        <w:rPr>
          <w:rFonts w:asciiTheme="majorHAnsi" w:hAnsiTheme="majorHAnsi" w:cstheme="majorHAnsi"/>
        </w:rPr>
      </w:pPr>
      <w:r>
        <w:rPr>
          <w:rFonts w:asciiTheme="majorHAnsi" w:hAnsiTheme="majorHAnsi" w:cstheme="majorHAnsi"/>
        </w:rPr>
        <w:t>When the agarose has hardened</w:t>
      </w:r>
      <w:r w:rsidR="00C54D71" w:rsidRPr="00C54D71">
        <w:rPr>
          <w:rFonts w:asciiTheme="majorHAnsi" w:hAnsiTheme="majorHAnsi" w:cstheme="majorHAnsi"/>
        </w:rPr>
        <w:t xml:space="preserve">, </w:t>
      </w:r>
      <w:r>
        <w:rPr>
          <w:rFonts w:asciiTheme="majorHAnsi" w:hAnsiTheme="majorHAnsi" w:cstheme="majorHAnsi"/>
        </w:rPr>
        <w:t>hold</w:t>
      </w:r>
      <w:r w:rsidRPr="00C54D71">
        <w:rPr>
          <w:rFonts w:asciiTheme="majorHAnsi" w:hAnsiTheme="majorHAnsi" w:cstheme="majorHAnsi"/>
        </w:rPr>
        <w:t xml:space="preserve"> </w:t>
      </w:r>
      <w:r w:rsidR="00C54D71" w:rsidRPr="00C54D71">
        <w:rPr>
          <w:rFonts w:asciiTheme="majorHAnsi" w:hAnsiTheme="majorHAnsi" w:cstheme="majorHAnsi"/>
        </w:rPr>
        <w:t xml:space="preserve">the Petri dish upside down </w:t>
      </w:r>
      <w:r>
        <w:rPr>
          <w:rFonts w:asciiTheme="majorHAnsi" w:hAnsiTheme="majorHAnsi" w:cstheme="majorHAnsi"/>
        </w:rPr>
        <w:t>over</w:t>
      </w:r>
      <w:r w:rsidRPr="00C54D71">
        <w:rPr>
          <w:rFonts w:asciiTheme="majorHAnsi" w:hAnsiTheme="majorHAnsi" w:cstheme="majorHAnsi"/>
        </w:rPr>
        <w:t xml:space="preserve"> </w:t>
      </w:r>
      <w:r>
        <w:rPr>
          <w:rFonts w:asciiTheme="majorHAnsi" w:hAnsiTheme="majorHAnsi" w:cstheme="majorHAnsi"/>
        </w:rPr>
        <w:t>the</w:t>
      </w:r>
      <w:r w:rsidR="00C54D71" w:rsidRPr="00C54D71">
        <w:rPr>
          <w:rFonts w:asciiTheme="majorHAnsi" w:hAnsiTheme="majorHAnsi" w:cstheme="majorHAnsi"/>
        </w:rPr>
        <w:t xml:space="preserve"> lid of a </w:t>
      </w:r>
      <w:r w:rsidR="00BC28D0" w:rsidRPr="00C54D71">
        <w:rPr>
          <w:rFonts w:asciiTheme="majorHAnsi" w:hAnsiTheme="majorHAnsi" w:cstheme="majorHAnsi"/>
        </w:rPr>
        <w:t>100-millimeter</w:t>
      </w:r>
      <w:r w:rsidR="00C54D71" w:rsidRPr="00C54D71">
        <w:rPr>
          <w:rFonts w:asciiTheme="majorHAnsi" w:hAnsiTheme="majorHAnsi" w:cstheme="majorHAnsi"/>
        </w:rPr>
        <w:t xml:space="preserve"> Petri dish</w:t>
      </w:r>
      <w:r w:rsidR="008A4157">
        <w:rPr>
          <w:rFonts w:asciiTheme="majorHAnsi" w:hAnsiTheme="majorHAnsi" w:cstheme="majorHAnsi"/>
        </w:rPr>
        <w:t xml:space="preserve"> </w:t>
      </w:r>
      <w:r w:rsidR="008A4157" w:rsidRPr="008A4157">
        <w:rPr>
          <w:rFonts w:asciiTheme="majorHAnsi" w:hAnsiTheme="majorHAnsi" w:cstheme="majorHAnsi"/>
          <w:b/>
          <w:bCs/>
        </w:rPr>
        <w:t>[1]</w:t>
      </w:r>
      <w:r>
        <w:rPr>
          <w:rFonts w:asciiTheme="majorHAnsi" w:hAnsiTheme="majorHAnsi" w:cstheme="majorHAnsi"/>
        </w:rPr>
        <w:t xml:space="preserve"> and use one half of a</w:t>
      </w:r>
      <w:r w:rsidR="00BC28D0">
        <w:rPr>
          <w:rFonts w:asciiTheme="majorHAnsi" w:hAnsiTheme="majorHAnsi" w:cstheme="majorHAnsi"/>
        </w:rPr>
        <w:t xml:space="preserve"> </w:t>
      </w:r>
      <w:r w:rsidR="008A4157">
        <w:rPr>
          <w:rFonts w:asciiTheme="majorHAnsi" w:hAnsiTheme="majorHAnsi" w:cstheme="majorHAnsi"/>
        </w:rPr>
        <w:t>razor blad</w:t>
      </w:r>
      <w:r>
        <w:rPr>
          <w:rFonts w:asciiTheme="majorHAnsi" w:hAnsiTheme="majorHAnsi" w:cstheme="majorHAnsi"/>
        </w:rPr>
        <w:t>e to</w:t>
      </w:r>
      <w:r w:rsidR="008A4157">
        <w:rPr>
          <w:rFonts w:asciiTheme="majorHAnsi" w:hAnsiTheme="majorHAnsi" w:cstheme="majorHAnsi"/>
        </w:rPr>
        <w:t xml:space="preserve"> </w:t>
      </w:r>
      <w:r>
        <w:rPr>
          <w:rFonts w:asciiTheme="majorHAnsi" w:hAnsiTheme="majorHAnsi" w:cstheme="majorHAnsi"/>
        </w:rPr>
        <w:t>carefully</w:t>
      </w:r>
      <w:r w:rsidR="007C6831">
        <w:rPr>
          <w:rFonts w:asciiTheme="majorHAnsi" w:hAnsiTheme="majorHAnsi" w:cstheme="majorHAnsi"/>
        </w:rPr>
        <w:t xml:space="preserve"> </w:t>
      </w:r>
      <w:r w:rsidR="008A4157">
        <w:rPr>
          <w:rFonts w:asciiTheme="majorHAnsi" w:hAnsiTheme="majorHAnsi" w:cstheme="majorHAnsi"/>
        </w:rPr>
        <w:t xml:space="preserve">cut into the margin between the </w:t>
      </w:r>
      <w:r w:rsidR="007C6831">
        <w:rPr>
          <w:rFonts w:asciiTheme="majorHAnsi" w:hAnsiTheme="majorHAnsi" w:cstheme="majorHAnsi"/>
        </w:rPr>
        <w:t xml:space="preserve">lateral wall of the Petri dish and </w:t>
      </w:r>
      <w:r>
        <w:rPr>
          <w:rFonts w:asciiTheme="majorHAnsi" w:hAnsiTheme="majorHAnsi" w:cstheme="majorHAnsi"/>
        </w:rPr>
        <w:t xml:space="preserve">the </w:t>
      </w:r>
      <w:r w:rsidR="007C6831">
        <w:rPr>
          <w:rFonts w:asciiTheme="majorHAnsi" w:hAnsiTheme="majorHAnsi" w:cstheme="majorHAnsi"/>
        </w:rPr>
        <w:t xml:space="preserve">agarose </w:t>
      </w:r>
      <w:r>
        <w:rPr>
          <w:rFonts w:asciiTheme="majorHAnsi" w:hAnsiTheme="majorHAnsi" w:cstheme="majorHAnsi"/>
        </w:rPr>
        <w:t xml:space="preserve">to remove the agarose from the dish </w:t>
      </w:r>
      <w:r w:rsidR="007C6831" w:rsidRPr="007C6831">
        <w:rPr>
          <w:rFonts w:asciiTheme="majorHAnsi" w:hAnsiTheme="majorHAnsi" w:cstheme="majorHAnsi"/>
          <w:b/>
          <w:bCs/>
        </w:rPr>
        <w:t>[2]</w:t>
      </w:r>
      <w:r w:rsidR="007C6831">
        <w:rPr>
          <w:rFonts w:asciiTheme="majorHAnsi" w:hAnsiTheme="majorHAnsi" w:cstheme="majorHAnsi"/>
        </w:rPr>
        <w:t>.</w:t>
      </w:r>
    </w:p>
    <w:p w14:paraId="40BEA611" w14:textId="2F3C228A" w:rsidR="00BC28D0" w:rsidRDefault="00C83054" w:rsidP="00333666">
      <w:pPr>
        <w:pStyle w:val="ListParagraph"/>
        <w:numPr>
          <w:ilvl w:val="2"/>
          <w:numId w:val="3"/>
        </w:numPr>
        <w:jc w:val="both"/>
        <w:rPr>
          <w:rFonts w:asciiTheme="majorHAnsi" w:hAnsiTheme="majorHAnsi" w:cstheme="majorHAnsi"/>
        </w:rPr>
      </w:pPr>
      <w:r>
        <w:rPr>
          <w:rFonts w:asciiTheme="majorHAnsi" w:hAnsiTheme="majorHAnsi" w:cstheme="majorHAnsi"/>
        </w:rPr>
        <w:t>Shot of hardened agarose, then dish being placed onto lid</w:t>
      </w:r>
    </w:p>
    <w:p w14:paraId="1063C3D4" w14:textId="3105C3A1" w:rsidR="00BC28D0" w:rsidRPr="00C54D71" w:rsidRDefault="00C83054" w:rsidP="00333666">
      <w:pPr>
        <w:pStyle w:val="ListParagraph"/>
        <w:numPr>
          <w:ilvl w:val="2"/>
          <w:numId w:val="3"/>
        </w:numPr>
        <w:jc w:val="both"/>
        <w:rPr>
          <w:rFonts w:asciiTheme="majorHAnsi" w:hAnsiTheme="majorHAnsi" w:cstheme="majorHAnsi"/>
        </w:rPr>
      </w:pPr>
      <w:r>
        <w:rPr>
          <w:rFonts w:asciiTheme="majorHAnsi" w:hAnsiTheme="majorHAnsi" w:cstheme="majorHAnsi"/>
        </w:rPr>
        <w:t>Agarose being cut/being removed from dish</w:t>
      </w:r>
    </w:p>
    <w:p w14:paraId="582B8EDF" w14:textId="77777777" w:rsidR="008A4157" w:rsidRDefault="008A4157" w:rsidP="00333666">
      <w:pPr>
        <w:pStyle w:val="ListParagraph"/>
        <w:widowControl w:val="0"/>
        <w:jc w:val="both"/>
        <w:rPr>
          <w:rFonts w:asciiTheme="majorHAnsi" w:hAnsiTheme="majorHAnsi" w:cstheme="majorHAnsi"/>
        </w:rPr>
      </w:pPr>
    </w:p>
    <w:p w14:paraId="38EA8840" w14:textId="2FA33B39" w:rsidR="00C54D71" w:rsidRDefault="00C83054" w:rsidP="00333666">
      <w:pPr>
        <w:pStyle w:val="ListParagraph"/>
        <w:widowControl w:val="0"/>
        <w:numPr>
          <w:ilvl w:val="1"/>
          <w:numId w:val="3"/>
        </w:numPr>
        <w:jc w:val="both"/>
        <w:rPr>
          <w:rFonts w:asciiTheme="majorHAnsi" w:hAnsiTheme="majorHAnsi" w:cstheme="majorHAnsi"/>
        </w:rPr>
      </w:pPr>
      <w:r>
        <w:rPr>
          <w:rFonts w:asciiTheme="majorHAnsi" w:hAnsiTheme="majorHAnsi" w:cstheme="majorHAnsi"/>
        </w:rPr>
        <w:t>Use the</w:t>
      </w:r>
      <w:r w:rsidR="00C54D71" w:rsidRPr="00C54D71">
        <w:rPr>
          <w:rFonts w:asciiTheme="majorHAnsi" w:hAnsiTheme="majorHAnsi" w:cstheme="majorHAnsi"/>
        </w:rPr>
        <w:t xml:space="preserve"> razor blade</w:t>
      </w:r>
      <w:r>
        <w:rPr>
          <w:rFonts w:asciiTheme="majorHAnsi" w:hAnsiTheme="majorHAnsi" w:cstheme="majorHAnsi"/>
        </w:rPr>
        <w:t xml:space="preserve"> to</w:t>
      </w:r>
      <w:r w:rsidR="00C54D71" w:rsidRPr="00C54D71">
        <w:rPr>
          <w:rFonts w:asciiTheme="majorHAnsi" w:hAnsiTheme="majorHAnsi" w:cstheme="majorHAnsi"/>
        </w:rPr>
        <w:t xml:space="preserve"> cut individual cubes</w:t>
      </w:r>
      <w:r w:rsidR="00C54D71" w:rsidRPr="00BC28D0">
        <w:rPr>
          <w:rFonts w:asciiTheme="majorHAnsi" w:hAnsiTheme="majorHAnsi" w:cstheme="majorHAnsi"/>
        </w:rPr>
        <w:t>, each containing one tissue block</w:t>
      </w:r>
      <w:r w:rsidR="00BC28D0" w:rsidRPr="00BC28D0">
        <w:rPr>
          <w:rFonts w:asciiTheme="majorHAnsi" w:hAnsiTheme="majorHAnsi" w:cstheme="majorHAnsi"/>
        </w:rPr>
        <w:t xml:space="preserve"> </w:t>
      </w:r>
      <w:r w:rsidR="00BC28D0">
        <w:rPr>
          <w:rFonts w:asciiTheme="majorHAnsi" w:hAnsiTheme="majorHAnsi" w:cstheme="majorHAnsi"/>
        </w:rPr>
        <w:t>surrounded by agarose</w:t>
      </w:r>
      <w:r>
        <w:rPr>
          <w:rFonts w:asciiTheme="majorHAnsi" w:hAnsiTheme="majorHAnsi" w:cstheme="majorHAnsi"/>
        </w:rPr>
        <w:t>, from the freed agarose</w:t>
      </w:r>
      <w:r w:rsidR="00BC28D0">
        <w:rPr>
          <w:rFonts w:asciiTheme="majorHAnsi" w:hAnsiTheme="majorHAnsi" w:cstheme="majorHAnsi"/>
        </w:rPr>
        <w:t xml:space="preserve"> </w:t>
      </w:r>
      <w:r w:rsidR="00BC28D0" w:rsidRPr="00BC28D0">
        <w:rPr>
          <w:rFonts w:asciiTheme="majorHAnsi" w:hAnsiTheme="majorHAnsi" w:cstheme="majorHAnsi"/>
          <w:b/>
          <w:bCs/>
        </w:rPr>
        <w:t>[1]</w:t>
      </w:r>
      <w:r w:rsidR="00BC28D0">
        <w:rPr>
          <w:rFonts w:asciiTheme="majorHAnsi" w:hAnsiTheme="majorHAnsi" w:cstheme="majorHAnsi"/>
        </w:rPr>
        <w:t xml:space="preserve"> and </w:t>
      </w:r>
      <w:r>
        <w:rPr>
          <w:rFonts w:asciiTheme="majorHAnsi" w:hAnsiTheme="majorHAnsi" w:cstheme="majorHAnsi"/>
        </w:rPr>
        <w:t xml:space="preserve">use </w:t>
      </w:r>
      <w:r w:rsidRPr="00BC28D0">
        <w:rPr>
          <w:rFonts w:asciiTheme="majorHAnsi" w:hAnsiTheme="majorHAnsi" w:cstheme="majorHAnsi"/>
        </w:rPr>
        <w:t>cyanoacrylate glue</w:t>
      </w:r>
      <w:r>
        <w:rPr>
          <w:rFonts w:asciiTheme="majorHAnsi" w:hAnsiTheme="majorHAnsi" w:cstheme="majorHAnsi"/>
        </w:rPr>
        <w:t xml:space="preserve"> to attach</w:t>
      </w:r>
      <w:r w:rsidRPr="00BC28D0">
        <w:rPr>
          <w:rFonts w:asciiTheme="majorHAnsi" w:hAnsiTheme="majorHAnsi" w:cstheme="majorHAnsi"/>
        </w:rPr>
        <w:t xml:space="preserve"> </w:t>
      </w:r>
      <w:r w:rsidR="00C54D71" w:rsidRPr="00BC28D0">
        <w:rPr>
          <w:rFonts w:asciiTheme="majorHAnsi" w:hAnsiTheme="majorHAnsi" w:cstheme="majorHAnsi"/>
        </w:rPr>
        <w:t xml:space="preserve">the blocks to the sample plate of </w:t>
      </w:r>
      <w:r>
        <w:rPr>
          <w:rFonts w:asciiTheme="majorHAnsi" w:hAnsiTheme="majorHAnsi" w:cstheme="majorHAnsi"/>
        </w:rPr>
        <w:t>a</w:t>
      </w:r>
      <w:r w:rsidRPr="00BC28D0">
        <w:rPr>
          <w:rFonts w:asciiTheme="majorHAnsi" w:hAnsiTheme="majorHAnsi" w:cstheme="majorHAnsi"/>
        </w:rPr>
        <w:t xml:space="preserve"> </w:t>
      </w:r>
      <w:r w:rsidR="00C54D71" w:rsidRPr="00BC28D0">
        <w:rPr>
          <w:rFonts w:asciiTheme="majorHAnsi" w:hAnsiTheme="majorHAnsi" w:cstheme="majorHAnsi"/>
        </w:rPr>
        <w:t xml:space="preserve">vibratome </w:t>
      </w:r>
      <w:r w:rsidR="00BC28D0" w:rsidRPr="00BC28D0">
        <w:rPr>
          <w:rFonts w:asciiTheme="majorHAnsi" w:hAnsiTheme="majorHAnsi" w:cstheme="majorHAnsi"/>
          <w:b/>
          <w:bCs/>
        </w:rPr>
        <w:t>[</w:t>
      </w:r>
      <w:r w:rsidR="009F27F6">
        <w:rPr>
          <w:rFonts w:asciiTheme="majorHAnsi" w:hAnsiTheme="majorHAnsi" w:cstheme="majorHAnsi"/>
          <w:b/>
          <w:bCs/>
        </w:rPr>
        <w:t>2</w:t>
      </w:r>
      <w:r w:rsidR="00BC28D0" w:rsidRPr="00BC28D0">
        <w:rPr>
          <w:rFonts w:asciiTheme="majorHAnsi" w:hAnsiTheme="majorHAnsi" w:cstheme="majorHAnsi"/>
          <w:b/>
          <w:bCs/>
        </w:rPr>
        <w:t>]</w:t>
      </w:r>
      <w:r w:rsidR="00BC28D0">
        <w:rPr>
          <w:rFonts w:asciiTheme="majorHAnsi" w:hAnsiTheme="majorHAnsi" w:cstheme="majorHAnsi"/>
        </w:rPr>
        <w:t>.</w:t>
      </w:r>
    </w:p>
    <w:p w14:paraId="6F3AD279" w14:textId="34AFD052" w:rsidR="009F27F6" w:rsidRDefault="009F27F6"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cutting the agarose cubes</w:t>
      </w:r>
    </w:p>
    <w:p w14:paraId="57D7B25A" w14:textId="7279B890" w:rsidR="009F27F6" w:rsidRDefault="009F27F6"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pasting the blocks onto the sample plat</w:t>
      </w:r>
      <w:r w:rsidR="002B75FF">
        <w:rPr>
          <w:rFonts w:asciiTheme="majorHAnsi" w:hAnsiTheme="majorHAnsi" w:cstheme="majorHAnsi"/>
        </w:rPr>
        <w:t>e</w:t>
      </w:r>
    </w:p>
    <w:p w14:paraId="4A4952B9" w14:textId="53E330AF" w:rsidR="00BA2B1B" w:rsidRPr="00B86C23" w:rsidRDefault="00BA2B1B" w:rsidP="00333666">
      <w:pPr>
        <w:jc w:val="both"/>
        <w:rPr>
          <w:rFonts w:asciiTheme="majorHAnsi" w:hAnsiTheme="majorHAnsi" w:cstheme="majorHAnsi"/>
          <w:highlight w:val="yellow"/>
        </w:rPr>
      </w:pPr>
    </w:p>
    <w:p w14:paraId="3CCD1F32" w14:textId="2BC764EA" w:rsidR="00B86FC5" w:rsidRDefault="007B49AD" w:rsidP="00333666">
      <w:pPr>
        <w:pStyle w:val="ListParagraph"/>
        <w:widowControl w:val="0"/>
        <w:numPr>
          <w:ilvl w:val="1"/>
          <w:numId w:val="3"/>
        </w:numPr>
        <w:jc w:val="both"/>
        <w:rPr>
          <w:rFonts w:asciiTheme="majorHAnsi" w:hAnsiTheme="majorHAnsi" w:cstheme="majorHAnsi"/>
        </w:rPr>
      </w:pPr>
      <w:r>
        <w:rPr>
          <w:rFonts w:asciiTheme="majorHAnsi" w:hAnsiTheme="majorHAnsi" w:cstheme="majorHAnsi"/>
        </w:rPr>
        <w:t>F</w:t>
      </w:r>
      <w:r w:rsidR="002B5669">
        <w:rPr>
          <w:rFonts w:asciiTheme="majorHAnsi" w:hAnsiTheme="majorHAnsi" w:cstheme="majorHAnsi"/>
        </w:rPr>
        <w:t xml:space="preserve">ill the </w:t>
      </w:r>
      <w:r w:rsidR="00BA2B1B" w:rsidRPr="002B5669">
        <w:rPr>
          <w:rFonts w:asciiTheme="majorHAnsi" w:hAnsiTheme="majorHAnsi" w:cstheme="majorHAnsi"/>
        </w:rPr>
        <w:t xml:space="preserve">cutting chamber of the vibratome with </w:t>
      </w:r>
      <w:r w:rsidR="00B86FC5">
        <w:rPr>
          <w:rFonts w:asciiTheme="majorHAnsi" w:hAnsiTheme="majorHAnsi" w:cstheme="majorHAnsi"/>
        </w:rPr>
        <w:t>150</w:t>
      </w:r>
      <w:r>
        <w:rPr>
          <w:rFonts w:asciiTheme="majorHAnsi" w:hAnsiTheme="majorHAnsi" w:cstheme="majorHAnsi"/>
        </w:rPr>
        <w:t xml:space="preserve"> </w:t>
      </w:r>
      <w:r w:rsidR="00B86FC5">
        <w:rPr>
          <w:rFonts w:asciiTheme="majorHAnsi" w:hAnsiTheme="majorHAnsi" w:cstheme="majorHAnsi"/>
        </w:rPr>
        <w:t>milliliter</w:t>
      </w:r>
      <w:r>
        <w:rPr>
          <w:rFonts w:asciiTheme="majorHAnsi" w:hAnsiTheme="majorHAnsi" w:cstheme="majorHAnsi"/>
        </w:rPr>
        <w:t>s</w:t>
      </w:r>
      <w:r w:rsidR="00BA2B1B" w:rsidRPr="002B5669">
        <w:rPr>
          <w:rFonts w:asciiTheme="majorHAnsi" w:hAnsiTheme="majorHAnsi" w:cstheme="majorHAnsi"/>
        </w:rPr>
        <w:t xml:space="preserve"> of ice-cold </w:t>
      </w:r>
      <w:r>
        <w:rPr>
          <w:rFonts w:asciiTheme="majorHAnsi" w:hAnsiTheme="majorHAnsi" w:cstheme="majorHAnsi"/>
        </w:rPr>
        <w:t>extracellular solution continuously</w:t>
      </w:r>
      <w:r w:rsidRPr="002B5669">
        <w:rPr>
          <w:rFonts w:asciiTheme="majorHAnsi" w:hAnsiTheme="majorHAnsi" w:cstheme="majorHAnsi"/>
        </w:rPr>
        <w:t xml:space="preserve"> </w:t>
      </w:r>
      <w:r w:rsidR="00BA2B1B" w:rsidRPr="002B5669">
        <w:rPr>
          <w:rFonts w:asciiTheme="majorHAnsi" w:hAnsiTheme="majorHAnsi" w:cstheme="majorHAnsi"/>
        </w:rPr>
        <w:t>bubble</w:t>
      </w:r>
      <w:r>
        <w:rPr>
          <w:rFonts w:asciiTheme="majorHAnsi" w:hAnsiTheme="majorHAnsi" w:cstheme="majorHAnsi"/>
        </w:rPr>
        <w:t>d</w:t>
      </w:r>
      <w:r w:rsidR="00BA2B1B" w:rsidRPr="002B5669">
        <w:rPr>
          <w:rFonts w:asciiTheme="majorHAnsi" w:hAnsiTheme="majorHAnsi" w:cstheme="majorHAnsi"/>
        </w:rPr>
        <w:t xml:space="preserve"> with carbogen</w:t>
      </w:r>
      <w:r w:rsidR="00B86FC5">
        <w:rPr>
          <w:rFonts w:asciiTheme="majorHAnsi" w:hAnsiTheme="majorHAnsi" w:cstheme="majorHAnsi"/>
        </w:rPr>
        <w:t xml:space="preserve"> </w:t>
      </w:r>
      <w:r w:rsidR="00B86FC5" w:rsidRPr="00B86FC5">
        <w:rPr>
          <w:rFonts w:asciiTheme="majorHAnsi" w:hAnsiTheme="majorHAnsi" w:cstheme="majorHAnsi"/>
          <w:b/>
          <w:bCs/>
        </w:rPr>
        <w:t>[1]</w:t>
      </w:r>
      <w:r w:rsidR="00B86FC5">
        <w:rPr>
          <w:rFonts w:asciiTheme="majorHAnsi" w:hAnsiTheme="majorHAnsi" w:cstheme="majorHAnsi"/>
        </w:rPr>
        <w:t xml:space="preserve"> </w:t>
      </w:r>
      <w:r>
        <w:rPr>
          <w:rFonts w:asciiTheme="majorHAnsi" w:hAnsiTheme="majorHAnsi" w:cstheme="majorHAnsi"/>
        </w:rPr>
        <w:t xml:space="preserve">and </w:t>
      </w:r>
      <w:r w:rsidR="00B86FC5" w:rsidRPr="002B5669">
        <w:rPr>
          <w:rFonts w:asciiTheme="majorHAnsi" w:hAnsiTheme="majorHAnsi" w:cstheme="majorHAnsi"/>
        </w:rPr>
        <w:t>ice</w:t>
      </w:r>
      <w:r w:rsidR="00D06F69">
        <w:rPr>
          <w:rFonts w:asciiTheme="majorHAnsi" w:hAnsiTheme="majorHAnsi" w:cstheme="majorHAnsi"/>
        </w:rPr>
        <w:t>,</w:t>
      </w:r>
      <w:r w:rsidR="00B86FC5" w:rsidRPr="002B5669">
        <w:rPr>
          <w:rFonts w:asciiTheme="majorHAnsi" w:hAnsiTheme="majorHAnsi" w:cstheme="majorHAnsi"/>
        </w:rPr>
        <w:t xml:space="preserve"> </w:t>
      </w:r>
      <w:r>
        <w:rPr>
          <w:rFonts w:asciiTheme="majorHAnsi" w:hAnsiTheme="majorHAnsi" w:cstheme="majorHAnsi"/>
        </w:rPr>
        <w:t>including</w:t>
      </w:r>
      <w:r w:rsidRPr="002B5669">
        <w:rPr>
          <w:rFonts w:asciiTheme="majorHAnsi" w:hAnsiTheme="majorHAnsi" w:cstheme="majorHAnsi"/>
        </w:rPr>
        <w:t xml:space="preserve"> </w:t>
      </w:r>
      <w:r>
        <w:rPr>
          <w:rFonts w:asciiTheme="majorHAnsi" w:hAnsiTheme="majorHAnsi" w:cstheme="majorHAnsi"/>
        </w:rPr>
        <w:t>two, 10-milliliter-volume</w:t>
      </w:r>
      <w:r w:rsidR="00BA2B1B" w:rsidRPr="002B5669">
        <w:rPr>
          <w:rFonts w:asciiTheme="majorHAnsi" w:hAnsiTheme="majorHAnsi" w:cstheme="majorHAnsi"/>
        </w:rPr>
        <w:t xml:space="preserve"> ice cubes </w:t>
      </w:r>
      <w:r w:rsidR="00B86FC5">
        <w:rPr>
          <w:rFonts w:asciiTheme="majorHAnsi" w:hAnsiTheme="majorHAnsi" w:cstheme="majorHAnsi"/>
        </w:rPr>
        <w:t xml:space="preserve">made </w:t>
      </w:r>
      <w:r>
        <w:rPr>
          <w:rFonts w:asciiTheme="majorHAnsi" w:hAnsiTheme="majorHAnsi" w:cstheme="majorHAnsi"/>
        </w:rPr>
        <w:t xml:space="preserve">with extracellular solution supplemented </w:t>
      </w:r>
      <w:r w:rsidR="00B86FC5">
        <w:rPr>
          <w:rFonts w:asciiTheme="majorHAnsi" w:hAnsiTheme="majorHAnsi" w:cstheme="majorHAnsi"/>
        </w:rPr>
        <w:t>with 6</w:t>
      </w:r>
      <w:r>
        <w:rPr>
          <w:rFonts w:asciiTheme="majorHAnsi" w:hAnsiTheme="majorHAnsi" w:cstheme="majorHAnsi"/>
        </w:rPr>
        <w:t>-</w:t>
      </w:r>
      <w:r w:rsidR="00B86FC5">
        <w:rPr>
          <w:rFonts w:asciiTheme="majorHAnsi" w:hAnsiTheme="majorHAnsi" w:cstheme="majorHAnsi"/>
        </w:rPr>
        <w:t xml:space="preserve">millimolar glucose </w:t>
      </w:r>
      <w:r w:rsidR="00B86FC5" w:rsidRPr="00B86FC5">
        <w:rPr>
          <w:rFonts w:asciiTheme="majorHAnsi" w:hAnsiTheme="majorHAnsi" w:cstheme="majorHAnsi"/>
          <w:b/>
          <w:bCs/>
        </w:rPr>
        <w:t>[2]</w:t>
      </w:r>
      <w:r w:rsidR="00B86FC5">
        <w:rPr>
          <w:rFonts w:asciiTheme="majorHAnsi" w:hAnsiTheme="majorHAnsi" w:cstheme="majorHAnsi"/>
        </w:rPr>
        <w:t>.</w:t>
      </w:r>
    </w:p>
    <w:p w14:paraId="0277E3CE" w14:textId="17208F6C" w:rsidR="00B86FC5" w:rsidRDefault="00B86FC5"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filling the chamber with ECS</w:t>
      </w:r>
    </w:p>
    <w:p w14:paraId="572ADEA0" w14:textId="472857F5" w:rsidR="00B86FC5" w:rsidRDefault="00B86FC5"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 xml:space="preserve">Talent adding ice cubes </w:t>
      </w:r>
      <w:r w:rsidR="007B49AD">
        <w:rPr>
          <w:rFonts w:asciiTheme="majorHAnsi" w:hAnsiTheme="majorHAnsi" w:cstheme="majorHAnsi"/>
        </w:rPr>
        <w:t>to</w:t>
      </w:r>
      <w:r>
        <w:rPr>
          <w:rFonts w:asciiTheme="majorHAnsi" w:hAnsiTheme="majorHAnsi" w:cstheme="majorHAnsi"/>
        </w:rPr>
        <w:t xml:space="preserve"> the chamber</w:t>
      </w:r>
    </w:p>
    <w:p w14:paraId="413BBAA7" w14:textId="77777777" w:rsidR="00B86FC5" w:rsidRPr="002B5669" w:rsidRDefault="00B86FC5" w:rsidP="00333666">
      <w:pPr>
        <w:pStyle w:val="ListParagraph"/>
        <w:widowControl w:val="0"/>
        <w:ind w:left="1627"/>
        <w:jc w:val="both"/>
        <w:rPr>
          <w:rFonts w:asciiTheme="majorHAnsi" w:hAnsiTheme="majorHAnsi" w:cstheme="majorHAnsi"/>
        </w:rPr>
      </w:pPr>
    </w:p>
    <w:p w14:paraId="7A29553F" w14:textId="2B62D730" w:rsidR="00D06F69" w:rsidRDefault="00B86FC5" w:rsidP="00333666">
      <w:pPr>
        <w:pStyle w:val="ListParagraph"/>
        <w:widowControl w:val="0"/>
        <w:numPr>
          <w:ilvl w:val="1"/>
          <w:numId w:val="3"/>
        </w:numPr>
        <w:jc w:val="both"/>
        <w:rPr>
          <w:rFonts w:asciiTheme="majorHAnsi" w:hAnsiTheme="majorHAnsi" w:cstheme="majorHAnsi"/>
        </w:rPr>
      </w:pPr>
      <w:r w:rsidRPr="0024212A">
        <w:rPr>
          <w:rFonts w:asciiTheme="majorHAnsi" w:hAnsiTheme="majorHAnsi" w:cstheme="majorHAnsi"/>
        </w:rPr>
        <w:t xml:space="preserve">Mount </w:t>
      </w:r>
      <w:r w:rsidR="007B49AD">
        <w:rPr>
          <w:rFonts w:asciiTheme="majorHAnsi" w:hAnsiTheme="majorHAnsi" w:cstheme="majorHAnsi"/>
        </w:rPr>
        <w:t>a new</w:t>
      </w:r>
      <w:r w:rsidR="007B49AD" w:rsidRPr="0024212A">
        <w:rPr>
          <w:rFonts w:asciiTheme="majorHAnsi" w:hAnsiTheme="majorHAnsi" w:cstheme="majorHAnsi"/>
        </w:rPr>
        <w:t xml:space="preserve"> </w:t>
      </w:r>
      <w:r w:rsidRPr="0024212A">
        <w:rPr>
          <w:rFonts w:asciiTheme="majorHAnsi" w:hAnsiTheme="majorHAnsi" w:cstheme="majorHAnsi"/>
        </w:rPr>
        <w:t xml:space="preserve">razor blade </w:t>
      </w:r>
      <w:r w:rsidR="0024212A" w:rsidRPr="0024212A">
        <w:rPr>
          <w:rFonts w:asciiTheme="majorHAnsi" w:hAnsiTheme="majorHAnsi" w:cstheme="majorHAnsi"/>
          <w:b/>
          <w:bCs/>
        </w:rPr>
        <w:t>[1</w:t>
      </w:r>
      <w:r w:rsidR="007B49AD" w:rsidRPr="0024212A">
        <w:rPr>
          <w:rFonts w:asciiTheme="majorHAnsi" w:hAnsiTheme="majorHAnsi" w:cstheme="majorHAnsi"/>
          <w:b/>
          <w:bCs/>
        </w:rPr>
        <w:t>]</w:t>
      </w:r>
      <w:r w:rsidR="007B49AD">
        <w:rPr>
          <w:rFonts w:asciiTheme="majorHAnsi" w:hAnsiTheme="majorHAnsi" w:cstheme="majorHAnsi"/>
        </w:rPr>
        <w:t xml:space="preserve"> and s</w:t>
      </w:r>
      <w:r w:rsidR="007B49AD" w:rsidRPr="0024212A">
        <w:rPr>
          <w:rFonts w:asciiTheme="majorHAnsi" w:hAnsiTheme="majorHAnsi" w:cstheme="majorHAnsi"/>
        </w:rPr>
        <w:t>crew</w:t>
      </w:r>
      <w:r w:rsidRPr="0024212A">
        <w:rPr>
          <w:rFonts w:asciiTheme="majorHAnsi" w:hAnsiTheme="majorHAnsi" w:cstheme="majorHAnsi"/>
        </w:rPr>
        <w:t xml:space="preserve">-fix the sample plate </w:t>
      </w:r>
      <w:r w:rsidR="007B49AD">
        <w:rPr>
          <w:rFonts w:asciiTheme="majorHAnsi" w:hAnsiTheme="majorHAnsi" w:cstheme="majorHAnsi"/>
        </w:rPr>
        <w:t>onto the vibratome</w:t>
      </w:r>
      <w:r w:rsidR="0024212A" w:rsidRPr="0024212A">
        <w:rPr>
          <w:rFonts w:asciiTheme="majorHAnsi" w:hAnsiTheme="majorHAnsi" w:cstheme="majorHAnsi"/>
        </w:rPr>
        <w:t xml:space="preserve"> </w:t>
      </w:r>
      <w:r w:rsidR="0024212A" w:rsidRPr="0024212A">
        <w:rPr>
          <w:rFonts w:asciiTheme="majorHAnsi" w:hAnsiTheme="majorHAnsi" w:cstheme="majorHAnsi"/>
          <w:b/>
          <w:bCs/>
        </w:rPr>
        <w:t>[2]</w:t>
      </w:r>
      <w:r w:rsidR="007B49AD">
        <w:rPr>
          <w:rFonts w:asciiTheme="majorHAnsi" w:hAnsiTheme="majorHAnsi" w:cstheme="majorHAnsi"/>
        </w:rPr>
        <w:t>.</w:t>
      </w:r>
      <w:r w:rsidR="0024212A">
        <w:rPr>
          <w:rFonts w:asciiTheme="majorHAnsi" w:hAnsiTheme="majorHAnsi" w:cstheme="majorHAnsi"/>
        </w:rPr>
        <w:t xml:space="preserve"> </w:t>
      </w:r>
      <w:r w:rsidR="007B49AD">
        <w:rPr>
          <w:rFonts w:asciiTheme="majorHAnsi" w:hAnsiTheme="majorHAnsi" w:cstheme="majorHAnsi"/>
        </w:rPr>
        <w:t>S</w:t>
      </w:r>
      <w:r w:rsidR="0024212A" w:rsidRPr="0024212A">
        <w:rPr>
          <w:rFonts w:asciiTheme="majorHAnsi" w:hAnsiTheme="majorHAnsi" w:cstheme="majorHAnsi"/>
        </w:rPr>
        <w:t xml:space="preserve">et the slicer </w:t>
      </w:r>
      <w:r w:rsidR="00DD71D5">
        <w:rPr>
          <w:rFonts w:asciiTheme="majorHAnsi" w:hAnsiTheme="majorHAnsi" w:cstheme="majorHAnsi"/>
        </w:rPr>
        <w:t>to</w:t>
      </w:r>
      <w:r w:rsidR="0024212A">
        <w:rPr>
          <w:rFonts w:asciiTheme="majorHAnsi" w:hAnsiTheme="majorHAnsi" w:cstheme="majorHAnsi"/>
        </w:rPr>
        <w:t xml:space="preserve"> </w:t>
      </w:r>
      <w:r w:rsidR="00DD71D5">
        <w:rPr>
          <w:rFonts w:asciiTheme="majorHAnsi" w:hAnsiTheme="majorHAnsi" w:cstheme="majorHAnsi"/>
        </w:rPr>
        <w:t>0.05-1 millimeter/second and 70 hertz to acquire 140-micron-thick agarose slices with a 20-100 square-millimeter surface area</w:t>
      </w:r>
      <w:r w:rsidR="0024212A">
        <w:rPr>
          <w:rFonts w:asciiTheme="majorHAnsi" w:hAnsiTheme="majorHAnsi" w:cstheme="majorHAnsi"/>
        </w:rPr>
        <w:t xml:space="preserve"> </w:t>
      </w:r>
      <w:r w:rsidR="0024212A" w:rsidRPr="0024212A">
        <w:rPr>
          <w:rFonts w:asciiTheme="majorHAnsi" w:hAnsiTheme="majorHAnsi" w:cstheme="majorHAnsi"/>
          <w:b/>
          <w:bCs/>
        </w:rPr>
        <w:t>[3</w:t>
      </w:r>
      <w:r w:rsidR="0024212A">
        <w:rPr>
          <w:rFonts w:asciiTheme="majorHAnsi" w:hAnsiTheme="majorHAnsi" w:cstheme="majorHAnsi"/>
          <w:b/>
          <w:bCs/>
        </w:rPr>
        <w:t>-TXT</w:t>
      </w:r>
      <w:r w:rsidR="0024212A" w:rsidRPr="0024212A">
        <w:rPr>
          <w:rFonts w:asciiTheme="majorHAnsi" w:hAnsiTheme="majorHAnsi" w:cstheme="majorHAnsi"/>
          <w:b/>
          <w:bCs/>
        </w:rPr>
        <w:t>]</w:t>
      </w:r>
      <w:r w:rsidR="0024212A" w:rsidRPr="0024212A">
        <w:rPr>
          <w:rFonts w:asciiTheme="majorHAnsi" w:hAnsiTheme="majorHAnsi" w:cstheme="majorHAnsi"/>
        </w:rPr>
        <w:t xml:space="preserve">. </w:t>
      </w:r>
    </w:p>
    <w:p w14:paraId="3830A53A" w14:textId="77777777" w:rsidR="00D06F69" w:rsidRDefault="00D06F69"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mounting the razor blade onto the vibratome</w:t>
      </w:r>
    </w:p>
    <w:p w14:paraId="3D3F6B8A" w14:textId="77777777" w:rsidR="00D06F69" w:rsidRDefault="00D06F69"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 xml:space="preserve"> Talent fixing the sample plate</w:t>
      </w:r>
    </w:p>
    <w:p w14:paraId="24C4A9A2" w14:textId="79FD21EC" w:rsidR="00D06F69" w:rsidRPr="00D951E4" w:rsidRDefault="00D06F69"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 xml:space="preserve">Talent setting the slicer </w:t>
      </w:r>
      <w:r w:rsidRPr="0024212A">
        <w:rPr>
          <w:rFonts w:asciiTheme="majorHAnsi" w:hAnsiTheme="majorHAnsi" w:cstheme="majorHAnsi"/>
          <w:b/>
          <w:bCs/>
        </w:rPr>
        <w:t>TEXT: See text for slicing condition details</w:t>
      </w:r>
    </w:p>
    <w:p w14:paraId="1F7FD61F" w14:textId="77777777" w:rsidR="00D06F69" w:rsidRPr="00D06F69" w:rsidRDefault="00D06F69" w:rsidP="00333666">
      <w:pPr>
        <w:widowControl w:val="0"/>
        <w:jc w:val="both"/>
        <w:rPr>
          <w:rFonts w:asciiTheme="majorHAnsi" w:hAnsiTheme="majorHAnsi" w:cstheme="majorHAnsi"/>
        </w:rPr>
      </w:pPr>
    </w:p>
    <w:p w14:paraId="58D17F8F" w14:textId="18E871B4" w:rsidR="00B86FC5" w:rsidRDefault="00DD71D5" w:rsidP="00333666">
      <w:pPr>
        <w:pStyle w:val="ListParagraph"/>
        <w:widowControl w:val="0"/>
        <w:numPr>
          <w:ilvl w:val="1"/>
          <w:numId w:val="3"/>
        </w:numPr>
        <w:jc w:val="both"/>
        <w:rPr>
          <w:rFonts w:asciiTheme="majorHAnsi" w:hAnsiTheme="majorHAnsi" w:cstheme="majorHAnsi"/>
        </w:rPr>
      </w:pPr>
      <w:r>
        <w:rPr>
          <w:rFonts w:asciiTheme="majorHAnsi" w:hAnsiTheme="majorHAnsi" w:cstheme="majorHAnsi"/>
        </w:rPr>
        <w:t>Then begin slicing, using</w:t>
      </w:r>
      <w:r w:rsidR="000073AA">
        <w:rPr>
          <w:rFonts w:asciiTheme="majorHAnsi" w:hAnsiTheme="majorHAnsi" w:cstheme="majorHAnsi"/>
        </w:rPr>
        <w:t xml:space="preserve"> a fine paint brush</w:t>
      </w:r>
      <w:r>
        <w:rPr>
          <w:rFonts w:asciiTheme="majorHAnsi" w:hAnsiTheme="majorHAnsi" w:cstheme="majorHAnsi"/>
        </w:rPr>
        <w:t xml:space="preserve"> to carefully</w:t>
      </w:r>
      <w:r w:rsidR="000073AA">
        <w:rPr>
          <w:rFonts w:asciiTheme="majorHAnsi" w:hAnsiTheme="majorHAnsi" w:cstheme="majorHAnsi"/>
        </w:rPr>
        <w:t xml:space="preserve"> </w:t>
      </w:r>
      <w:r w:rsidR="000073AA" w:rsidRPr="0024212A">
        <w:rPr>
          <w:rFonts w:asciiTheme="majorHAnsi" w:hAnsiTheme="majorHAnsi" w:cstheme="majorHAnsi"/>
        </w:rPr>
        <w:t xml:space="preserve">transfer </w:t>
      </w:r>
      <w:r>
        <w:rPr>
          <w:rFonts w:asciiTheme="majorHAnsi" w:hAnsiTheme="majorHAnsi" w:cstheme="majorHAnsi"/>
        </w:rPr>
        <w:t xml:space="preserve">each </w:t>
      </w:r>
      <w:r w:rsidR="003F6FEE" w:rsidRPr="00DD71D5">
        <w:rPr>
          <w:rFonts w:asciiTheme="majorHAnsi" w:hAnsiTheme="majorHAnsi" w:cstheme="majorHAnsi"/>
        </w:rPr>
        <w:t>slice</w:t>
      </w:r>
      <w:r>
        <w:rPr>
          <w:rFonts w:asciiTheme="majorHAnsi" w:hAnsiTheme="majorHAnsi" w:cstheme="majorHAnsi"/>
        </w:rPr>
        <w:t xml:space="preserve"> </w:t>
      </w:r>
      <w:r>
        <w:rPr>
          <w:rFonts w:asciiTheme="majorHAnsi" w:hAnsiTheme="majorHAnsi" w:cstheme="majorHAnsi"/>
          <w:b/>
          <w:bCs/>
        </w:rPr>
        <w:t>[1]</w:t>
      </w:r>
      <w:r w:rsidR="000073AA" w:rsidRPr="0024212A">
        <w:rPr>
          <w:rFonts w:asciiTheme="majorHAnsi" w:hAnsiTheme="majorHAnsi" w:cstheme="majorHAnsi"/>
        </w:rPr>
        <w:t xml:space="preserve"> into a 100</w:t>
      </w:r>
      <w:r w:rsidR="000073AA">
        <w:rPr>
          <w:rFonts w:asciiTheme="majorHAnsi" w:hAnsiTheme="majorHAnsi" w:cstheme="majorHAnsi"/>
        </w:rPr>
        <w:t>-millimeter</w:t>
      </w:r>
      <w:r w:rsidR="000073AA" w:rsidRPr="0024212A">
        <w:rPr>
          <w:rFonts w:asciiTheme="majorHAnsi" w:hAnsiTheme="majorHAnsi" w:cstheme="majorHAnsi"/>
        </w:rPr>
        <w:t xml:space="preserve"> Petri dish filled with 40</w:t>
      </w:r>
      <w:r w:rsidR="000073AA">
        <w:rPr>
          <w:rFonts w:asciiTheme="majorHAnsi" w:hAnsiTheme="majorHAnsi" w:cstheme="majorHAnsi"/>
        </w:rPr>
        <w:t xml:space="preserve">-milliliter </w:t>
      </w:r>
      <w:r w:rsidR="000073AA" w:rsidRPr="0024212A">
        <w:rPr>
          <w:rFonts w:asciiTheme="majorHAnsi" w:hAnsiTheme="majorHAnsi" w:cstheme="majorHAnsi"/>
        </w:rPr>
        <w:t xml:space="preserve">of HEPES </w:t>
      </w:r>
      <w:r>
        <w:rPr>
          <w:rFonts w:asciiTheme="majorHAnsi" w:hAnsiTheme="majorHAnsi" w:cstheme="majorHAnsi"/>
          <w:color w:val="FF0000"/>
        </w:rPr>
        <w:t>(</w:t>
      </w:r>
      <w:proofErr w:type="spellStart"/>
      <w:r>
        <w:rPr>
          <w:rFonts w:asciiTheme="majorHAnsi" w:hAnsiTheme="majorHAnsi" w:cstheme="majorHAnsi"/>
          <w:color w:val="FF0000"/>
        </w:rPr>
        <w:t>heeps</w:t>
      </w:r>
      <w:proofErr w:type="spellEnd"/>
      <w:r>
        <w:rPr>
          <w:rFonts w:asciiTheme="majorHAnsi" w:hAnsiTheme="majorHAnsi" w:cstheme="majorHAnsi"/>
          <w:color w:val="FF0000"/>
        </w:rPr>
        <w:t>)</w:t>
      </w:r>
      <w:r>
        <w:rPr>
          <w:rFonts w:asciiTheme="majorHAnsi" w:hAnsiTheme="majorHAnsi" w:cstheme="majorHAnsi"/>
        </w:rPr>
        <w:t xml:space="preserve"> </w:t>
      </w:r>
      <w:r w:rsidR="000073AA" w:rsidRPr="0024212A">
        <w:rPr>
          <w:rFonts w:asciiTheme="majorHAnsi" w:hAnsiTheme="majorHAnsi" w:cstheme="majorHAnsi"/>
        </w:rPr>
        <w:t xml:space="preserve">buffer </w:t>
      </w:r>
      <w:r>
        <w:rPr>
          <w:rFonts w:asciiTheme="majorHAnsi" w:hAnsiTheme="majorHAnsi" w:cstheme="majorHAnsi"/>
        </w:rPr>
        <w:t xml:space="preserve">supplemented </w:t>
      </w:r>
      <w:r w:rsidR="000073AA" w:rsidRPr="0024212A">
        <w:rPr>
          <w:rFonts w:asciiTheme="majorHAnsi" w:hAnsiTheme="majorHAnsi" w:cstheme="majorHAnsi"/>
        </w:rPr>
        <w:t>with 6</w:t>
      </w:r>
      <w:r w:rsidR="000073AA">
        <w:rPr>
          <w:rFonts w:asciiTheme="majorHAnsi" w:hAnsiTheme="majorHAnsi" w:cstheme="majorHAnsi"/>
        </w:rPr>
        <w:t xml:space="preserve">-millimolar </w:t>
      </w:r>
      <w:r w:rsidR="000073AA" w:rsidRPr="0024212A">
        <w:rPr>
          <w:rFonts w:asciiTheme="majorHAnsi" w:hAnsiTheme="majorHAnsi" w:cstheme="majorHAnsi"/>
        </w:rPr>
        <w:t xml:space="preserve">glucose </w:t>
      </w:r>
      <w:r w:rsidR="000073AA" w:rsidRPr="000073AA">
        <w:rPr>
          <w:rFonts w:asciiTheme="majorHAnsi" w:hAnsiTheme="majorHAnsi" w:cstheme="majorHAnsi"/>
          <w:b/>
          <w:bCs/>
        </w:rPr>
        <w:t>[</w:t>
      </w:r>
      <w:r w:rsidR="00333666">
        <w:rPr>
          <w:rFonts w:asciiTheme="majorHAnsi" w:hAnsiTheme="majorHAnsi" w:cstheme="majorHAnsi"/>
          <w:b/>
          <w:bCs/>
        </w:rPr>
        <w:t>2</w:t>
      </w:r>
      <w:r w:rsidR="000073AA" w:rsidRPr="000073AA">
        <w:rPr>
          <w:rFonts w:asciiTheme="majorHAnsi" w:hAnsiTheme="majorHAnsi" w:cstheme="majorHAnsi"/>
          <w:b/>
          <w:bCs/>
        </w:rPr>
        <w:t>]</w:t>
      </w:r>
      <w:r w:rsidR="000073AA" w:rsidRPr="0024212A">
        <w:rPr>
          <w:rFonts w:asciiTheme="majorHAnsi" w:hAnsiTheme="majorHAnsi" w:cstheme="majorHAnsi"/>
        </w:rPr>
        <w:t xml:space="preserve">. </w:t>
      </w:r>
    </w:p>
    <w:p w14:paraId="441A9D59" w14:textId="285EC508" w:rsidR="000B4B19" w:rsidRPr="000921E6" w:rsidRDefault="00DD71D5"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Slice being collected with brush</w:t>
      </w:r>
    </w:p>
    <w:p w14:paraId="33720E89" w14:textId="290B03E4" w:rsidR="00D951E4" w:rsidRPr="00D951E4" w:rsidRDefault="00D951E4" w:rsidP="00333666">
      <w:pPr>
        <w:pStyle w:val="ListParagraph"/>
        <w:widowControl w:val="0"/>
        <w:numPr>
          <w:ilvl w:val="2"/>
          <w:numId w:val="3"/>
        </w:numPr>
        <w:jc w:val="both"/>
        <w:rPr>
          <w:rFonts w:asciiTheme="majorHAnsi" w:hAnsiTheme="majorHAnsi" w:cstheme="majorHAnsi"/>
        </w:rPr>
      </w:pPr>
      <w:r w:rsidRPr="00D951E4">
        <w:rPr>
          <w:rFonts w:asciiTheme="majorHAnsi" w:hAnsiTheme="majorHAnsi" w:cstheme="majorHAnsi"/>
        </w:rPr>
        <w:t xml:space="preserve">Talent </w:t>
      </w:r>
      <w:r w:rsidR="00DD71D5">
        <w:rPr>
          <w:rFonts w:asciiTheme="majorHAnsi" w:hAnsiTheme="majorHAnsi" w:cstheme="majorHAnsi"/>
        </w:rPr>
        <w:t>placing slice</w:t>
      </w:r>
      <w:r w:rsidRPr="00D951E4">
        <w:rPr>
          <w:rFonts w:asciiTheme="majorHAnsi" w:hAnsiTheme="majorHAnsi" w:cstheme="majorHAnsi"/>
        </w:rPr>
        <w:t xml:space="preserve"> into buffer</w:t>
      </w:r>
    </w:p>
    <w:p w14:paraId="34B120C4" w14:textId="77777777" w:rsidR="00BA2B1B" w:rsidRPr="00B86C23" w:rsidRDefault="00BA2B1B" w:rsidP="00333666">
      <w:pPr>
        <w:jc w:val="both"/>
        <w:rPr>
          <w:rFonts w:asciiTheme="majorHAnsi" w:hAnsiTheme="majorHAnsi" w:cstheme="majorHAnsi"/>
        </w:rPr>
      </w:pPr>
    </w:p>
    <w:p w14:paraId="19994732" w14:textId="6F16DD31" w:rsidR="00BA2B1B" w:rsidRPr="000A7070" w:rsidRDefault="00BA2B1B" w:rsidP="00333666">
      <w:pPr>
        <w:pStyle w:val="ListParagraph"/>
        <w:numPr>
          <w:ilvl w:val="0"/>
          <w:numId w:val="3"/>
        </w:numPr>
        <w:jc w:val="both"/>
        <w:rPr>
          <w:rFonts w:asciiTheme="majorHAnsi" w:hAnsiTheme="majorHAnsi" w:cstheme="majorHAnsi"/>
          <w:lang w:val="sl-SI"/>
        </w:rPr>
      </w:pPr>
      <w:r w:rsidRPr="000A7070">
        <w:rPr>
          <w:rFonts w:asciiTheme="majorHAnsi" w:hAnsiTheme="majorHAnsi" w:cstheme="majorHAnsi"/>
          <w:b/>
        </w:rPr>
        <w:t xml:space="preserve">Calcium </w:t>
      </w:r>
      <w:r w:rsidR="000A7070">
        <w:rPr>
          <w:rFonts w:asciiTheme="majorHAnsi" w:hAnsiTheme="majorHAnsi" w:cstheme="majorHAnsi"/>
          <w:b/>
        </w:rPr>
        <w:t>D</w:t>
      </w:r>
      <w:r w:rsidRPr="000A7070">
        <w:rPr>
          <w:rFonts w:asciiTheme="majorHAnsi" w:hAnsiTheme="majorHAnsi" w:cstheme="majorHAnsi"/>
          <w:b/>
        </w:rPr>
        <w:t>ye</w:t>
      </w:r>
      <w:r w:rsidR="007E7C75">
        <w:rPr>
          <w:rFonts w:asciiTheme="majorHAnsi" w:hAnsiTheme="majorHAnsi" w:cstheme="majorHAnsi"/>
          <w:b/>
        </w:rPr>
        <w:t xml:space="preserve"> Preparation and</w:t>
      </w:r>
      <w:r w:rsidRPr="000A7070">
        <w:rPr>
          <w:rFonts w:asciiTheme="majorHAnsi" w:hAnsiTheme="majorHAnsi" w:cstheme="majorHAnsi"/>
          <w:b/>
        </w:rPr>
        <w:t xml:space="preserve"> </w:t>
      </w:r>
      <w:r w:rsidR="000A7070">
        <w:rPr>
          <w:rFonts w:asciiTheme="majorHAnsi" w:hAnsiTheme="majorHAnsi" w:cstheme="majorHAnsi"/>
          <w:b/>
        </w:rPr>
        <w:t>L</w:t>
      </w:r>
      <w:r w:rsidRPr="000A7070">
        <w:rPr>
          <w:rFonts w:asciiTheme="majorHAnsi" w:hAnsiTheme="majorHAnsi" w:cstheme="majorHAnsi"/>
          <w:b/>
        </w:rPr>
        <w:t>oading</w:t>
      </w:r>
      <w:r w:rsidRPr="000A7070">
        <w:rPr>
          <w:rFonts w:asciiTheme="majorHAnsi" w:hAnsiTheme="majorHAnsi" w:cstheme="majorHAnsi"/>
          <w:b/>
          <w:bCs/>
        </w:rPr>
        <w:t xml:space="preserve"> </w:t>
      </w:r>
    </w:p>
    <w:p w14:paraId="284CFAD8" w14:textId="77777777" w:rsidR="00BA2B1B" w:rsidRPr="00B86C23" w:rsidRDefault="00BA2B1B" w:rsidP="00333666">
      <w:pPr>
        <w:jc w:val="both"/>
        <w:rPr>
          <w:rFonts w:asciiTheme="majorHAnsi" w:hAnsiTheme="majorHAnsi" w:cstheme="majorHAnsi"/>
          <w:b/>
          <w:highlight w:val="yellow"/>
        </w:rPr>
      </w:pPr>
    </w:p>
    <w:p w14:paraId="7B47BB94" w14:textId="3F6C8FFB" w:rsidR="000A7070" w:rsidRDefault="000A7070" w:rsidP="00333666">
      <w:pPr>
        <w:pStyle w:val="ListParagraph"/>
        <w:numPr>
          <w:ilvl w:val="1"/>
          <w:numId w:val="3"/>
        </w:numPr>
        <w:jc w:val="both"/>
        <w:rPr>
          <w:rFonts w:asciiTheme="majorHAnsi" w:hAnsiTheme="majorHAnsi" w:cstheme="majorHAnsi"/>
        </w:rPr>
      </w:pPr>
      <w:r w:rsidRPr="000A1006">
        <w:rPr>
          <w:rFonts w:asciiTheme="majorHAnsi" w:hAnsiTheme="majorHAnsi" w:cstheme="majorHAnsi"/>
        </w:rPr>
        <w:t xml:space="preserve">For </w:t>
      </w:r>
      <w:r w:rsidR="00646E80">
        <w:rPr>
          <w:rFonts w:asciiTheme="majorHAnsi" w:hAnsiTheme="majorHAnsi" w:cstheme="majorHAnsi"/>
        </w:rPr>
        <w:t xml:space="preserve">calcium </w:t>
      </w:r>
      <w:r w:rsidRPr="000A1006">
        <w:rPr>
          <w:rFonts w:asciiTheme="majorHAnsi" w:hAnsiTheme="majorHAnsi" w:cstheme="majorHAnsi"/>
        </w:rPr>
        <w:t>d</w:t>
      </w:r>
      <w:r w:rsidR="00BA2B1B" w:rsidRPr="000A1006">
        <w:rPr>
          <w:rFonts w:asciiTheme="majorHAnsi" w:hAnsiTheme="majorHAnsi" w:cstheme="majorHAnsi"/>
        </w:rPr>
        <w:t>ye preparation</w:t>
      </w:r>
      <w:r w:rsidRPr="000A1006">
        <w:rPr>
          <w:rFonts w:asciiTheme="majorHAnsi" w:hAnsiTheme="majorHAnsi" w:cstheme="majorHAnsi"/>
        </w:rPr>
        <w:t>, d</w:t>
      </w:r>
      <w:r w:rsidR="00BA2B1B" w:rsidRPr="000A1006">
        <w:rPr>
          <w:rFonts w:asciiTheme="majorHAnsi" w:hAnsiTheme="majorHAnsi" w:cstheme="majorHAnsi"/>
        </w:rPr>
        <w:t xml:space="preserve">issolve </w:t>
      </w:r>
      <w:r w:rsidR="000A1006" w:rsidRPr="000A1006">
        <w:rPr>
          <w:rFonts w:asciiTheme="majorHAnsi" w:hAnsiTheme="majorHAnsi" w:cstheme="majorHAnsi"/>
        </w:rPr>
        <w:t>50</w:t>
      </w:r>
      <w:r w:rsidR="001C51DB">
        <w:rPr>
          <w:rFonts w:asciiTheme="majorHAnsi" w:hAnsiTheme="majorHAnsi" w:cstheme="majorHAnsi"/>
        </w:rPr>
        <w:t xml:space="preserve"> </w:t>
      </w:r>
      <w:r w:rsidR="000A1006" w:rsidRPr="000A1006">
        <w:rPr>
          <w:rFonts w:asciiTheme="majorHAnsi" w:hAnsiTheme="majorHAnsi" w:cstheme="majorHAnsi"/>
        </w:rPr>
        <w:t>microgram</w:t>
      </w:r>
      <w:r w:rsidR="001C51DB">
        <w:rPr>
          <w:rFonts w:asciiTheme="majorHAnsi" w:hAnsiTheme="majorHAnsi" w:cstheme="majorHAnsi"/>
        </w:rPr>
        <w:t>s</w:t>
      </w:r>
      <w:r w:rsidR="000A1006" w:rsidRPr="000A1006">
        <w:rPr>
          <w:rFonts w:asciiTheme="majorHAnsi" w:hAnsiTheme="majorHAnsi" w:cstheme="majorHAnsi"/>
        </w:rPr>
        <w:t xml:space="preserve"> of cell permeable </w:t>
      </w:r>
      <w:r w:rsidR="001C51DB">
        <w:rPr>
          <w:rFonts w:asciiTheme="majorHAnsi" w:hAnsiTheme="majorHAnsi" w:cstheme="majorHAnsi"/>
        </w:rPr>
        <w:t xml:space="preserve">calcium </w:t>
      </w:r>
      <w:r w:rsidR="000A1006" w:rsidRPr="000A1006">
        <w:rPr>
          <w:rFonts w:asciiTheme="majorHAnsi" w:hAnsiTheme="majorHAnsi" w:cstheme="majorHAnsi"/>
        </w:rPr>
        <w:t>indicator dye, 7.5</w:t>
      </w:r>
      <w:r w:rsidR="001C51DB">
        <w:rPr>
          <w:rFonts w:asciiTheme="majorHAnsi" w:hAnsiTheme="majorHAnsi" w:cstheme="majorHAnsi"/>
        </w:rPr>
        <w:t xml:space="preserve"> </w:t>
      </w:r>
      <w:r w:rsidR="000A1006" w:rsidRPr="000A1006">
        <w:rPr>
          <w:rFonts w:asciiTheme="majorHAnsi" w:hAnsiTheme="majorHAnsi" w:cstheme="majorHAnsi"/>
        </w:rPr>
        <w:t>microliter</w:t>
      </w:r>
      <w:r w:rsidR="001C51DB">
        <w:rPr>
          <w:rFonts w:asciiTheme="majorHAnsi" w:hAnsiTheme="majorHAnsi" w:cstheme="majorHAnsi"/>
        </w:rPr>
        <w:t>s</w:t>
      </w:r>
      <w:r w:rsidR="000A1006" w:rsidRPr="000A1006">
        <w:rPr>
          <w:rFonts w:asciiTheme="majorHAnsi" w:hAnsiTheme="majorHAnsi" w:cstheme="majorHAnsi"/>
        </w:rPr>
        <w:t xml:space="preserve"> of </w:t>
      </w:r>
      <w:r w:rsidR="001C51DB">
        <w:rPr>
          <w:rFonts w:asciiTheme="majorHAnsi" w:hAnsiTheme="majorHAnsi" w:cstheme="majorHAnsi"/>
        </w:rPr>
        <w:t xml:space="preserve">DMSO (D-M-S-O), </w:t>
      </w:r>
      <w:r w:rsidR="00BF272B">
        <w:rPr>
          <w:rFonts w:asciiTheme="majorHAnsi" w:hAnsiTheme="majorHAnsi" w:cstheme="majorHAnsi"/>
        </w:rPr>
        <w:t>and 2.5</w:t>
      </w:r>
      <w:r w:rsidR="001C51DB">
        <w:rPr>
          <w:rFonts w:asciiTheme="majorHAnsi" w:hAnsiTheme="majorHAnsi" w:cstheme="majorHAnsi"/>
        </w:rPr>
        <w:t xml:space="preserve"> </w:t>
      </w:r>
      <w:r w:rsidR="00BF272B">
        <w:rPr>
          <w:rFonts w:asciiTheme="majorHAnsi" w:hAnsiTheme="majorHAnsi" w:cstheme="majorHAnsi"/>
        </w:rPr>
        <w:t>microliter</w:t>
      </w:r>
      <w:r w:rsidR="001C51DB">
        <w:rPr>
          <w:rFonts w:asciiTheme="majorHAnsi" w:hAnsiTheme="majorHAnsi" w:cstheme="majorHAnsi"/>
        </w:rPr>
        <w:t>s</w:t>
      </w:r>
      <w:r w:rsidR="00BF272B">
        <w:rPr>
          <w:rFonts w:asciiTheme="majorHAnsi" w:hAnsiTheme="majorHAnsi" w:cstheme="majorHAnsi"/>
        </w:rPr>
        <w:t xml:space="preserve"> of the poloxamer </w:t>
      </w:r>
      <w:r w:rsidR="000A1006" w:rsidRPr="000A1006">
        <w:rPr>
          <w:rFonts w:asciiTheme="majorHAnsi" w:hAnsiTheme="majorHAnsi" w:cstheme="majorHAnsi"/>
        </w:rPr>
        <w:t>in 6.667</w:t>
      </w:r>
      <w:r w:rsidR="001C51DB">
        <w:rPr>
          <w:rFonts w:asciiTheme="majorHAnsi" w:hAnsiTheme="majorHAnsi" w:cstheme="majorHAnsi"/>
        </w:rPr>
        <w:t xml:space="preserve"> </w:t>
      </w:r>
      <w:r w:rsidR="000A1006" w:rsidRPr="000A1006">
        <w:rPr>
          <w:rFonts w:asciiTheme="majorHAnsi" w:hAnsiTheme="majorHAnsi" w:cstheme="majorHAnsi"/>
        </w:rPr>
        <w:t xml:space="preserve">milliliter of </w:t>
      </w:r>
      <w:r w:rsidR="004D0C9D">
        <w:rPr>
          <w:rFonts w:asciiTheme="majorHAnsi" w:hAnsiTheme="majorHAnsi" w:cstheme="majorHAnsi"/>
        </w:rPr>
        <w:t xml:space="preserve">HBS </w:t>
      </w:r>
      <w:r w:rsidR="004D0C9D">
        <w:rPr>
          <w:rFonts w:asciiTheme="majorHAnsi" w:hAnsiTheme="majorHAnsi" w:cstheme="majorHAnsi"/>
          <w:color w:val="FF0000"/>
        </w:rPr>
        <w:t>(H-B-S)</w:t>
      </w:r>
      <w:r w:rsidR="000A1006" w:rsidRPr="000A1006">
        <w:rPr>
          <w:rFonts w:asciiTheme="majorHAnsi" w:hAnsiTheme="majorHAnsi" w:cstheme="majorHAnsi"/>
        </w:rPr>
        <w:t xml:space="preserve"> in a 15-milliliter screw cap tube</w:t>
      </w:r>
      <w:r w:rsidR="00BF272B">
        <w:rPr>
          <w:rFonts w:asciiTheme="majorHAnsi" w:hAnsiTheme="majorHAnsi" w:cstheme="majorHAnsi"/>
        </w:rPr>
        <w:t xml:space="preserve"> </w:t>
      </w:r>
      <w:r w:rsidR="00BF272B" w:rsidRPr="00BF272B">
        <w:rPr>
          <w:rFonts w:asciiTheme="majorHAnsi" w:hAnsiTheme="majorHAnsi" w:cstheme="majorHAnsi"/>
          <w:b/>
          <w:bCs/>
        </w:rPr>
        <w:t>[1</w:t>
      </w:r>
      <w:r w:rsidR="004D0C9D">
        <w:rPr>
          <w:rFonts w:asciiTheme="majorHAnsi" w:hAnsiTheme="majorHAnsi" w:cstheme="majorHAnsi"/>
          <w:b/>
          <w:bCs/>
        </w:rPr>
        <w:t>-TXT</w:t>
      </w:r>
      <w:r w:rsidR="00BF272B" w:rsidRPr="00BF272B">
        <w:rPr>
          <w:rFonts w:asciiTheme="majorHAnsi" w:hAnsiTheme="majorHAnsi" w:cstheme="majorHAnsi"/>
          <w:b/>
          <w:bCs/>
        </w:rPr>
        <w:t>]</w:t>
      </w:r>
      <w:r w:rsidR="00BF272B">
        <w:rPr>
          <w:rFonts w:asciiTheme="majorHAnsi" w:hAnsiTheme="majorHAnsi" w:cstheme="majorHAnsi"/>
        </w:rPr>
        <w:t>.</w:t>
      </w:r>
    </w:p>
    <w:p w14:paraId="22BCC38B" w14:textId="54800570" w:rsidR="00BF272B" w:rsidRPr="000A1006" w:rsidRDefault="00BF272B" w:rsidP="00333666">
      <w:pPr>
        <w:pStyle w:val="ListParagraph"/>
        <w:numPr>
          <w:ilvl w:val="2"/>
          <w:numId w:val="3"/>
        </w:numPr>
        <w:jc w:val="both"/>
        <w:rPr>
          <w:rFonts w:asciiTheme="majorHAnsi" w:hAnsiTheme="majorHAnsi" w:cstheme="majorHAnsi"/>
        </w:rPr>
      </w:pPr>
      <w:r>
        <w:rPr>
          <w:rFonts w:asciiTheme="majorHAnsi" w:hAnsiTheme="majorHAnsi" w:cstheme="majorHAnsi"/>
        </w:rPr>
        <w:t xml:space="preserve">Talent adding the components </w:t>
      </w:r>
      <w:r w:rsidR="001C51DB">
        <w:rPr>
          <w:rFonts w:asciiTheme="majorHAnsi" w:hAnsiTheme="majorHAnsi" w:cstheme="majorHAnsi"/>
        </w:rPr>
        <w:t>to</w:t>
      </w:r>
      <w:r>
        <w:rPr>
          <w:rFonts w:asciiTheme="majorHAnsi" w:hAnsiTheme="majorHAnsi" w:cstheme="majorHAnsi"/>
        </w:rPr>
        <w:t xml:space="preserve"> screw cap tube</w:t>
      </w:r>
      <w:r w:rsidR="004D0C9D">
        <w:rPr>
          <w:rFonts w:asciiTheme="majorHAnsi" w:hAnsiTheme="majorHAnsi" w:cstheme="majorHAnsi"/>
        </w:rPr>
        <w:t xml:space="preserve"> </w:t>
      </w:r>
      <w:r w:rsidR="004D0C9D">
        <w:rPr>
          <w:rFonts w:asciiTheme="majorHAnsi" w:hAnsiTheme="majorHAnsi" w:cstheme="majorHAnsi"/>
          <w:b/>
        </w:rPr>
        <w:t>TEXT: HBS: HEPES buffered solution</w:t>
      </w:r>
    </w:p>
    <w:p w14:paraId="0FDEF08F" w14:textId="12B99E98" w:rsidR="00BA2B1B" w:rsidRPr="00BF272B" w:rsidRDefault="00BA2B1B" w:rsidP="00333666">
      <w:pPr>
        <w:jc w:val="both"/>
        <w:rPr>
          <w:rFonts w:asciiTheme="majorHAnsi" w:hAnsiTheme="majorHAnsi" w:cstheme="majorHAnsi"/>
        </w:rPr>
      </w:pPr>
      <w:r w:rsidRPr="000A7070">
        <w:rPr>
          <w:rFonts w:asciiTheme="majorHAnsi" w:hAnsiTheme="majorHAnsi" w:cstheme="majorHAnsi"/>
        </w:rPr>
        <w:t xml:space="preserve"> </w:t>
      </w:r>
    </w:p>
    <w:p w14:paraId="0F27E56C" w14:textId="612BE67E" w:rsidR="00BA2B1B" w:rsidRDefault="001C51DB" w:rsidP="00333666">
      <w:pPr>
        <w:pStyle w:val="ListParagraph"/>
        <w:widowControl w:val="0"/>
        <w:numPr>
          <w:ilvl w:val="1"/>
          <w:numId w:val="3"/>
        </w:numPr>
        <w:jc w:val="both"/>
        <w:rPr>
          <w:rFonts w:asciiTheme="majorHAnsi" w:hAnsiTheme="majorHAnsi" w:cstheme="majorHAnsi"/>
        </w:rPr>
      </w:pPr>
      <w:r>
        <w:rPr>
          <w:rFonts w:asciiTheme="majorHAnsi" w:hAnsiTheme="majorHAnsi" w:cstheme="majorHAnsi"/>
        </w:rPr>
        <w:lastRenderedPageBreak/>
        <w:t>Use a pipette to thoroughly mix the solution for</w:t>
      </w:r>
      <w:r w:rsidR="00BA2B1B" w:rsidRPr="00BF272B">
        <w:rPr>
          <w:rFonts w:asciiTheme="majorHAnsi" w:hAnsiTheme="majorHAnsi" w:cstheme="majorHAnsi"/>
        </w:rPr>
        <w:t xml:space="preserve"> 20 </w:t>
      </w:r>
      <w:r w:rsidR="00BF272B">
        <w:rPr>
          <w:rFonts w:asciiTheme="majorHAnsi" w:hAnsiTheme="majorHAnsi" w:cstheme="majorHAnsi"/>
        </w:rPr>
        <w:t xml:space="preserve">seconds </w:t>
      </w:r>
      <w:r w:rsidR="00BF272B" w:rsidRPr="00BF272B">
        <w:rPr>
          <w:rFonts w:asciiTheme="majorHAnsi" w:hAnsiTheme="majorHAnsi" w:cstheme="majorHAnsi"/>
          <w:b/>
          <w:bCs/>
        </w:rPr>
        <w:t>[1]</w:t>
      </w:r>
      <w:r>
        <w:rPr>
          <w:rFonts w:asciiTheme="majorHAnsi" w:hAnsiTheme="majorHAnsi" w:cstheme="majorHAnsi"/>
        </w:rPr>
        <w:t xml:space="preserve"> before </w:t>
      </w:r>
      <w:r w:rsidR="00BA2B1B" w:rsidRPr="00BF272B">
        <w:rPr>
          <w:rFonts w:asciiTheme="majorHAnsi" w:hAnsiTheme="majorHAnsi" w:cstheme="majorHAnsi"/>
        </w:rPr>
        <w:t>submerg</w:t>
      </w:r>
      <w:r>
        <w:rPr>
          <w:rFonts w:asciiTheme="majorHAnsi" w:hAnsiTheme="majorHAnsi" w:cstheme="majorHAnsi"/>
        </w:rPr>
        <w:t>ing</w:t>
      </w:r>
      <w:r w:rsidR="00BA2B1B" w:rsidRPr="00BF272B">
        <w:rPr>
          <w:rFonts w:asciiTheme="majorHAnsi" w:hAnsiTheme="majorHAnsi" w:cstheme="majorHAnsi"/>
        </w:rPr>
        <w:t xml:space="preserve"> the tube in an ultrasonic bath chamber </w:t>
      </w:r>
      <w:r w:rsidR="00BF272B" w:rsidRPr="00BF272B">
        <w:rPr>
          <w:rFonts w:asciiTheme="majorHAnsi" w:hAnsiTheme="majorHAnsi" w:cstheme="majorHAnsi"/>
          <w:b/>
          <w:bCs/>
        </w:rPr>
        <w:t>[2]</w:t>
      </w:r>
      <w:r w:rsidR="00BA2B1B" w:rsidRPr="00BF272B">
        <w:rPr>
          <w:rFonts w:asciiTheme="majorHAnsi" w:hAnsiTheme="majorHAnsi" w:cstheme="majorHAnsi"/>
        </w:rPr>
        <w:t xml:space="preserve"> and </w:t>
      </w:r>
      <w:proofErr w:type="spellStart"/>
      <w:r w:rsidR="00BA2B1B" w:rsidRPr="00BF272B">
        <w:rPr>
          <w:rFonts w:asciiTheme="majorHAnsi" w:hAnsiTheme="majorHAnsi" w:cstheme="majorHAnsi"/>
        </w:rPr>
        <w:t>vortex</w:t>
      </w:r>
      <w:r>
        <w:rPr>
          <w:rFonts w:asciiTheme="majorHAnsi" w:hAnsiTheme="majorHAnsi" w:cstheme="majorHAnsi"/>
        </w:rPr>
        <w:t>ing</w:t>
      </w:r>
      <w:proofErr w:type="spellEnd"/>
      <w:r>
        <w:rPr>
          <w:rFonts w:asciiTheme="majorHAnsi" w:hAnsiTheme="majorHAnsi" w:cstheme="majorHAnsi"/>
        </w:rPr>
        <w:t>, each for 30 seconds</w:t>
      </w:r>
      <w:r w:rsidR="00BA2B1B" w:rsidRPr="00BF272B">
        <w:rPr>
          <w:rFonts w:asciiTheme="majorHAnsi" w:hAnsiTheme="majorHAnsi" w:cstheme="majorHAnsi"/>
        </w:rPr>
        <w:t xml:space="preserve"> </w:t>
      </w:r>
      <w:r w:rsidR="00BF272B" w:rsidRPr="00BF272B">
        <w:rPr>
          <w:rFonts w:asciiTheme="majorHAnsi" w:hAnsiTheme="majorHAnsi" w:cstheme="majorHAnsi"/>
          <w:b/>
          <w:bCs/>
        </w:rPr>
        <w:t>[3]</w:t>
      </w:r>
      <w:r w:rsidR="00BA2B1B" w:rsidRPr="00BF272B">
        <w:rPr>
          <w:rFonts w:asciiTheme="majorHAnsi" w:hAnsiTheme="majorHAnsi" w:cstheme="majorHAnsi"/>
        </w:rPr>
        <w:t xml:space="preserve">. </w:t>
      </w:r>
      <w:r>
        <w:rPr>
          <w:rFonts w:asciiTheme="majorHAnsi" w:hAnsiTheme="majorHAnsi" w:cstheme="majorHAnsi"/>
        </w:rPr>
        <w:t>Then a</w:t>
      </w:r>
      <w:r w:rsidR="00BA2B1B" w:rsidRPr="00BF272B">
        <w:rPr>
          <w:rFonts w:asciiTheme="majorHAnsi" w:hAnsiTheme="majorHAnsi" w:cstheme="majorHAnsi"/>
        </w:rPr>
        <w:t>liquot 3.333</w:t>
      </w:r>
      <w:r>
        <w:rPr>
          <w:rFonts w:asciiTheme="majorHAnsi" w:hAnsiTheme="majorHAnsi" w:cstheme="majorHAnsi"/>
        </w:rPr>
        <w:t xml:space="preserve"> </w:t>
      </w:r>
      <w:r w:rsidR="00BA2B1B" w:rsidRPr="00BF272B">
        <w:rPr>
          <w:rFonts w:asciiTheme="majorHAnsi" w:hAnsiTheme="majorHAnsi" w:cstheme="majorHAnsi"/>
        </w:rPr>
        <w:t>m</w:t>
      </w:r>
      <w:r w:rsidR="00BF272B">
        <w:rPr>
          <w:rFonts w:asciiTheme="majorHAnsi" w:hAnsiTheme="majorHAnsi" w:cstheme="majorHAnsi"/>
        </w:rPr>
        <w:t>illiliter</w:t>
      </w:r>
      <w:r>
        <w:rPr>
          <w:rFonts w:asciiTheme="majorHAnsi" w:hAnsiTheme="majorHAnsi" w:cstheme="majorHAnsi"/>
        </w:rPr>
        <w:t xml:space="preserve">s </w:t>
      </w:r>
      <w:r w:rsidR="00BA2B1B" w:rsidRPr="00BF272B">
        <w:rPr>
          <w:rFonts w:asciiTheme="majorHAnsi" w:hAnsiTheme="majorHAnsi" w:cstheme="majorHAnsi"/>
        </w:rPr>
        <w:t xml:space="preserve">of the </w:t>
      </w:r>
      <w:r>
        <w:rPr>
          <w:rFonts w:asciiTheme="majorHAnsi" w:hAnsiTheme="majorHAnsi" w:cstheme="majorHAnsi"/>
        </w:rPr>
        <w:t>resulting</w:t>
      </w:r>
      <w:r w:rsidRPr="00BF272B">
        <w:rPr>
          <w:rFonts w:asciiTheme="majorHAnsi" w:hAnsiTheme="majorHAnsi" w:cstheme="majorHAnsi"/>
        </w:rPr>
        <w:t xml:space="preserve"> </w:t>
      </w:r>
      <w:r>
        <w:rPr>
          <w:rFonts w:asciiTheme="majorHAnsi" w:hAnsiTheme="majorHAnsi" w:cstheme="majorHAnsi"/>
        </w:rPr>
        <w:t>calcium</w:t>
      </w:r>
      <w:r w:rsidR="00BA2B1B" w:rsidRPr="00BF272B">
        <w:rPr>
          <w:rFonts w:asciiTheme="majorHAnsi" w:hAnsiTheme="majorHAnsi" w:cstheme="majorHAnsi"/>
        </w:rPr>
        <w:t xml:space="preserve"> indicator dye solution into </w:t>
      </w:r>
      <w:r>
        <w:rPr>
          <w:rFonts w:asciiTheme="majorHAnsi" w:hAnsiTheme="majorHAnsi" w:cstheme="majorHAnsi"/>
        </w:rPr>
        <w:t xml:space="preserve">one </w:t>
      </w:r>
      <w:r w:rsidR="00BA2B1B" w:rsidRPr="00BF272B">
        <w:rPr>
          <w:rFonts w:asciiTheme="majorHAnsi" w:hAnsiTheme="majorHAnsi" w:cstheme="majorHAnsi"/>
        </w:rPr>
        <w:t>5</w:t>
      </w:r>
      <w:r w:rsidR="00BF272B">
        <w:rPr>
          <w:rFonts w:asciiTheme="majorHAnsi" w:hAnsiTheme="majorHAnsi" w:cstheme="majorHAnsi"/>
        </w:rPr>
        <w:t>-</w:t>
      </w:r>
      <w:r w:rsidR="00BA2B1B" w:rsidRPr="00BF272B">
        <w:rPr>
          <w:rFonts w:asciiTheme="majorHAnsi" w:hAnsiTheme="majorHAnsi" w:cstheme="majorHAnsi"/>
        </w:rPr>
        <w:t>m</w:t>
      </w:r>
      <w:r w:rsidR="00BF272B">
        <w:rPr>
          <w:rFonts w:asciiTheme="majorHAnsi" w:hAnsiTheme="majorHAnsi" w:cstheme="majorHAnsi"/>
        </w:rPr>
        <w:t>illiliter</w:t>
      </w:r>
      <w:r w:rsidR="00BA2B1B" w:rsidRPr="00BF272B">
        <w:rPr>
          <w:rFonts w:asciiTheme="majorHAnsi" w:hAnsiTheme="majorHAnsi" w:cstheme="majorHAnsi"/>
        </w:rPr>
        <w:t xml:space="preserve"> Petri dish</w:t>
      </w:r>
      <w:r>
        <w:rPr>
          <w:rFonts w:asciiTheme="majorHAnsi" w:hAnsiTheme="majorHAnsi" w:cstheme="majorHAnsi"/>
        </w:rPr>
        <w:t xml:space="preserve"> per </w:t>
      </w:r>
      <w:r w:rsidR="004558DA" w:rsidRPr="004558DA">
        <w:rPr>
          <w:rFonts w:asciiTheme="majorHAnsi" w:hAnsiTheme="majorHAnsi" w:cstheme="majorHAnsi"/>
        </w:rPr>
        <w:t>10 slices of tissue to be labeled</w:t>
      </w:r>
      <w:r w:rsidR="004558DA">
        <w:rPr>
          <w:rFonts w:asciiTheme="majorHAnsi" w:hAnsiTheme="majorHAnsi" w:cstheme="majorHAnsi"/>
        </w:rPr>
        <w:t xml:space="preserve"> </w:t>
      </w:r>
      <w:r w:rsidR="00BF272B" w:rsidRPr="00BF272B">
        <w:rPr>
          <w:rFonts w:asciiTheme="majorHAnsi" w:hAnsiTheme="majorHAnsi" w:cstheme="majorHAnsi"/>
          <w:b/>
          <w:bCs/>
        </w:rPr>
        <w:t>[4]</w:t>
      </w:r>
      <w:r w:rsidR="00BA2B1B" w:rsidRPr="00BF272B">
        <w:rPr>
          <w:rFonts w:asciiTheme="majorHAnsi" w:hAnsiTheme="majorHAnsi" w:cstheme="majorHAnsi"/>
        </w:rPr>
        <w:t>.</w:t>
      </w:r>
    </w:p>
    <w:p w14:paraId="119B246F" w14:textId="10846FE9" w:rsidR="00BF272B" w:rsidRDefault="00BF272B"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mixing the solution</w:t>
      </w:r>
    </w:p>
    <w:p w14:paraId="43C605CD" w14:textId="704FDB12" w:rsidR="00BF272B" w:rsidRDefault="00BF272B"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keeping the tube in ultrasonic bath</w:t>
      </w:r>
    </w:p>
    <w:p w14:paraId="42942FC2" w14:textId="0931C8E9" w:rsidR="007E7C75" w:rsidRDefault="007E7C75"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 xml:space="preserve">Talent </w:t>
      </w:r>
      <w:proofErr w:type="spellStart"/>
      <w:r>
        <w:rPr>
          <w:rFonts w:asciiTheme="majorHAnsi" w:hAnsiTheme="majorHAnsi" w:cstheme="majorHAnsi"/>
        </w:rPr>
        <w:t>vortexing</w:t>
      </w:r>
      <w:proofErr w:type="spellEnd"/>
      <w:r>
        <w:rPr>
          <w:rFonts w:asciiTheme="majorHAnsi" w:hAnsiTheme="majorHAnsi" w:cstheme="majorHAnsi"/>
        </w:rPr>
        <w:t xml:space="preserve"> the tube</w:t>
      </w:r>
    </w:p>
    <w:p w14:paraId="6937C96C" w14:textId="3E1A4707" w:rsidR="007E7C75" w:rsidRDefault="007E7C75"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adding the dye into fresh Petri dishes</w:t>
      </w:r>
    </w:p>
    <w:p w14:paraId="1123BEDF" w14:textId="77777777" w:rsidR="000921E6" w:rsidRDefault="000921E6" w:rsidP="00333666">
      <w:pPr>
        <w:pStyle w:val="ListParagraph"/>
        <w:widowControl w:val="0"/>
        <w:ind w:left="1627"/>
        <w:jc w:val="both"/>
        <w:rPr>
          <w:rFonts w:asciiTheme="majorHAnsi" w:hAnsiTheme="majorHAnsi" w:cstheme="majorHAnsi"/>
        </w:rPr>
      </w:pPr>
    </w:p>
    <w:p w14:paraId="13E75462" w14:textId="1ED3AA32" w:rsidR="000921E6" w:rsidRDefault="000921E6" w:rsidP="00333666">
      <w:pPr>
        <w:pStyle w:val="ListParagraph"/>
        <w:widowControl w:val="0"/>
        <w:numPr>
          <w:ilvl w:val="1"/>
          <w:numId w:val="3"/>
        </w:numPr>
        <w:jc w:val="both"/>
        <w:rPr>
          <w:rFonts w:asciiTheme="majorHAnsi" w:hAnsiTheme="majorHAnsi" w:cstheme="majorHAnsi"/>
        </w:rPr>
      </w:pPr>
      <w:r>
        <w:rPr>
          <w:rFonts w:asciiTheme="majorHAnsi" w:hAnsiTheme="majorHAnsi" w:cstheme="majorHAnsi"/>
        </w:rPr>
        <w:t>For dye loading, us</w:t>
      </w:r>
      <w:r w:rsidR="00E12D86">
        <w:rPr>
          <w:rFonts w:asciiTheme="majorHAnsi" w:hAnsiTheme="majorHAnsi" w:cstheme="majorHAnsi"/>
        </w:rPr>
        <w:t>e</w:t>
      </w:r>
      <w:r>
        <w:rPr>
          <w:rFonts w:asciiTheme="majorHAnsi" w:hAnsiTheme="majorHAnsi" w:cstheme="majorHAnsi"/>
        </w:rPr>
        <w:t xml:space="preserve"> a </w:t>
      </w:r>
      <w:r w:rsidRPr="000921E6">
        <w:rPr>
          <w:rFonts w:asciiTheme="majorHAnsi" w:hAnsiTheme="majorHAnsi" w:cstheme="majorHAnsi"/>
        </w:rPr>
        <w:t>thin, soft paint brush</w:t>
      </w:r>
      <w:r w:rsidR="00E12D86">
        <w:rPr>
          <w:rFonts w:asciiTheme="majorHAnsi" w:hAnsiTheme="majorHAnsi" w:cstheme="majorHAnsi"/>
        </w:rPr>
        <w:t xml:space="preserve"> to</w:t>
      </w:r>
      <w:r>
        <w:rPr>
          <w:rFonts w:asciiTheme="majorHAnsi" w:hAnsiTheme="majorHAnsi" w:cstheme="majorHAnsi"/>
        </w:rPr>
        <w:t xml:space="preserve"> </w:t>
      </w:r>
      <w:r w:rsidR="003C28F2">
        <w:rPr>
          <w:rFonts w:asciiTheme="majorHAnsi" w:hAnsiTheme="majorHAnsi" w:cstheme="majorHAnsi"/>
        </w:rPr>
        <w:t>transfer</w:t>
      </w:r>
      <w:r>
        <w:rPr>
          <w:rFonts w:asciiTheme="majorHAnsi" w:hAnsiTheme="majorHAnsi" w:cstheme="majorHAnsi"/>
        </w:rPr>
        <w:t xml:space="preserve"> </w:t>
      </w:r>
      <w:r w:rsidR="004558DA">
        <w:rPr>
          <w:rFonts w:asciiTheme="majorHAnsi" w:hAnsiTheme="majorHAnsi" w:cstheme="majorHAnsi"/>
        </w:rPr>
        <w:t xml:space="preserve">up to 10 </w:t>
      </w:r>
      <w:r>
        <w:rPr>
          <w:rFonts w:asciiTheme="majorHAnsi" w:hAnsiTheme="majorHAnsi" w:cstheme="majorHAnsi"/>
        </w:rPr>
        <w:t xml:space="preserve">tissues slices </w:t>
      </w:r>
      <w:r w:rsidR="004558DA">
        <w:rPr>
          <w:rFonts w:asciiTheme="majorHAnsi" w:hAnsiTheme="majorHAnsi" w:cstheme="majorHAnsi"/>
        </w:rPr>
        <w:t>to each dish of dye solution</w:t>
      </w:r>
      <w:r>
        <w:rPr>
          <w:rFonts w:asciiTheme="majorHAnsi" w:hAnsiTheme="majorHAnsi" w:cstheme="majorHAnsi"/>
        </w:rPr>
        <w:t xml:space="preserve"> </w:t>
      </w:r>
      <w:r w:rsidRPr="000921E6">
        <w:rPr>
          <w:rFonts w:asciiTheme="majorHAnsi" w:hAnsiTheme="majorHAnsi" w:cstheme="majorHAnsi"/>
          <w:b/>
          <w:bCs/>
        </w:rPr>
        <w:t>[1]</w:t>
      </w:r>
      <w:r w:rsidR="004558DA">
        <w:rPr>
          <w:rFonts w:asciiTheme="majorHAnsi" w:hAnsiTheme="majorHAnsi" w:cstheme="majorHAnsi"/>
        </w:rPr>
        <w:t xml:space="preserve"> and</w:t>
      </w:r>
      <w:r w:rsidR="004558DA" w:rsidRPr="004558DA">
        <w:rPr>
          <w:rFonts w:asciiTheme="majorHAnsi" w:hAnsiTheme="majorHAnsi" w:cstheme="majorHAnsi"/>
        </w:rPr>
        <w:t xml:space="preserve"> </w:t>
      </w:r>
      <w:r w:rsidR="004558DA">
        <w:rPr>
          <w:rFonts w:asciiTheme="majorHAnsi" w:hAnsiTheme="majorHAnsi" w:cstheme="majorHAnsi"/>
        </w:rPr>
        <w:t>p</w:t>
      </w:r>
      <w:r w:rsidR="004558DA" w:rsidRPr="00402CD7">
        <w:rPr>
          <w:rFonts w:asciiTheme="majorHAnsi" w:hAnsiTheme="majorHAnsi" w:cstheme="majorHAnsi"/>
        </w:rPr>
        <w:t xml:space="preserve">lace the </w:t>
      </w:r>
      <w:r w:rsidR="004558DA">
        <w:rPr>
          <w:rFonts w:asciiTheme="majorHAnsi" w:hAnsiTheme="majorHAnsi" w:cstheme="majorHAnsi"/>
        </w:rPr>
        <w:t>dishes</w:t>
      </w:r>
      <w:r w:rsidR="004558DA" w:rsidRPr="00402CD7">
        <w:rPr>
          <w:rFonts w:asciiTheme="majorHAnsi" w:hAnsiTheme="majorHAnsi" w:cstheme="majorHAnsi"/>
        </w:rPr>
        <w:t xml:space="preserve"> on</w:t>
      </w:r>
      <w:r w:rsidR="004558DA">
        <w:rPr>
          <w:rFonts w:asciiTheme="majorHAnsi" w:hAnsiTheme="majorHAnsi" w:cstheme="majorHAnsi"/>
        </w:rPr>
        <w:t>to</w:t>
      </w:r>
      <w:r w:rsidR="004558DA" w:rsidRPr="00402CD7">
        <w:rPr>
          <w:rFonts w:asciiTheme="majorHAnsi" w:hAnsiTheme="majorHAnsi" w:cstheme="majorHAnsi"/>
        </w:rPr>
        <w:t xml:space="preserve"> an orbital shaker </w:t>
      </w:r>
      <w:r w:rsidR="004558DA">
        <w:rPr>
          <w:rFonts w:asciiTheme="majorHAnsi" w:hAnsiTheme="majorHAnsi" w:cstheme="majorHAnsi"/>
        </w:rPr>
        <w:t xml:space="preserve">for 50 minutes </w:t>
      </w:r>
      <w:r w:rsidR="004558DA" w:rsidRPr="00402CD7">
        <w:rPr>
          <w:rFonts w:asciiTheme="majorHAnsi" w:hAnsiTheme="majorHAnsi" w:cstheme="majorHAnsi"/>
        </w:rPr>
        <w:t xml:space="preserve">at room temperature </w:t>
      </w:r>
      <w:r w:rsidR="004558DA">
        <w:rPr>
          <w:rFonts w:asciiTheme="majorHAnsi" w:hAnsiTheme="majorHAnsi" w:cstheme="majorHAnsi"/>
        </w:rPr>
        <w:t>and</w:t>
      </w:r>
      <w:r w:rsidR="004558DA" w:rsidRPr="00402CD7">
        <w:rPr>
          <w:rFonts w:asciiTheme="majorHAnsi" w:hAnsiTheme="majorHAnsi" w:cstheme="majorHAnsi"/>
        </w:rPr>
        <w:t xml:space="preserve"> 40 </w:t>
      </w:r>
      <w:r w:rsidR="004558DA">
        <w:rPr>
          <w:rFonts w:asciiTheme="majorHAnsi" w:hAnsiTheme="majorHAnsi" w:cstheme="majorHAnsi"/>
        </w:rPr>
        <w:t>revolutions</w:t>
      </w:r>
      <w:r w:rsidR="004558DA" w:rsidRPr="00402CD7">
        <w:rPr>
          <w:rFonts w:asciiTheme="majorHAnsi" w:hAnsiTheme="majorHAnsi" w:cstheme="majorHAnsi"/>
        </w:rPr>
        <w:t xml:space="preserve"> per minute </w:t>
      </w:r>
      <w:r w:rsidR="004558DA">
        <w:rPr>
          <w:rFonts w:asciiTheme="majorHAnsi" w:hAnsiTheme="majorHAnsi" w:cstheme="majorHAnsi"/>
        </w:rPr>
        <w:t>protected from light</w:t>
      </w:r>
      <w:r w:rsidR="004558DA" w:rsidRPr="00402CD7">
        <w:rPr>
          <w:rFonts w:asciiTheme="majorHAnsi" w:hAnsiTheme="majorHAnsi" w:cstheme="majorHAnsi"/>
        </w:rPr>
        <w:t xml:space="preserve"> </w:t>
      </w:r>
      <w:r w:rsidR="004558DA" w:rsidRPr="00402CD7">
        <w:rPr>
          <w:rFonts w:asciiTheme="majorHAnsi" w:hAnsiTheme="majorHAnsi" w:cstheme="majorHAnsi"/>
          <w:b/>
          <w:bCs/>
        </w:rPr>
        <w:t>[</w:t>
      </w:r>
      <w:r w:rsidR="004558DA">
        <w:rPr>
          <w:rFonts w:asciiTheme="majorHAnsi" w:hAnsiTheme="majorHAnsi" w:cstheme="majorHAnsi"/>
          <w:b/>
          <w:bCs/>
        </w:rPr>
        <w:t>2</w:t>
      </w:r>
      <w:r w:rsidR="004558DA" w:rsidRPr="00402CD7">
        <w:rPr>
          <w:rFonts w:asciiTheme="majorHAnsi" w:hAnsiTheme="majorHAnsi" w:cstheme="majorHAnsi"/>
          <w:b/>
          <w:bCs/>
        </w:rPr>
        <w:t>]</w:t>
      </w:r>
      <w:r w:rsidR="004558DA" w:rsidRPr="00402CD7">
        <w:rPr>
          <w:rFonts w:asciiTheme="majorHAnsi" w:hAnsiTheme="majorHAnsi" w:cstheme="majorHAnsi"/>
        </w:rPr>
        <w:t>.</w:t>
      </w:r>
    </w:p>
    <w:p w14:paraId="6FA08E9A" w14:textId="52899F96" w:rsidR="000921E6" w:rsidRDefault="000921E6"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 xml:space="preserve">Talent placing the tissue slices </w:t>
      </w:r>
      <w:r w:rsidR="003C28F2">
        <w:rPr>
          <w:rFonts w:asciiTheme="majorHAnsi" w:hAnsiTheme="majorHAnsi" w:cstheme="majorHAnsi"/>
        </w:rPr>
        <w:t>in</w:t>
      </w:r>
      <w:r>
        <w:rPr>
          <w:rFonts w:asciiTheme="majorHAnsi" w:hAnsiTheme="majorHAnsi" w:cstheme="majorHAnsi"/>
        </w:rPr>
        <w:t xml:space="preserve"> dye solution</w:t>
      </w:r>
    </w:p>
    <w:p w14:paraId="04BC13D0" w14:textId="1CC2C5D1" w:rsidR="004558DA" w:rsidRPr="000921E6" w:rsidRDefault="004558DA" w:rsidP="00333666">
      <w:pPr>
        <w:pStyle w:val="ListParagraph"/>
        <w:widowControl w:val="0"/>
        <w:numPr>
          <w:ilvl w:val="2"/>
          <w:numId w:val="3"/>
        </w:numPr>
        <w:jc w:val="both"/>
        <w:rPr>
          <w:rFonts w:asciiTheme="majorHAnsi" w:hAnsiTheme="majorHAnsi" w:cstheme="majorHAnsi"/>
        </w:rPr>
      </w:pPr>
      <w:r>
        <w:rPr>
          <w:rFonts w:asciiTheme="majorHAnsi" w:hAnsiTheme="majorHAnsi" w:cstheme="majorHAnsi"/>
        </w:rPr>
        <w:t>Shot of dishes on shaker covered with foil</w:t>
      </w:r>
    </w:p>
    <w:p w14:paraId="08991DD4" w14:textId="1BF557D6" w:rsidR="00BA2B1B" w:rsidRDefault="00BA2B1B" w:rsidP="00333666">
      <w:pPr>
        <w:pStyle w:val="ListParagraph"/>
        <w:ind w:left="907"/>
        <w:jc w:val="both"/>
        <w:rPr>
          <w:rFonts w:asciiTheme="majorHAnsi" w:hAnsiTheme="majorHAnsi" w:cstheme="majorHAnsi"/>
        </w:rPr>
      </w:pPr>
    </w:p>
    <w:p w14:paraId="104929E0" w14:textId="71F2FBC2" w:rsidR="00BA2B1B" w:rsidRPr="00E154DB" w:rsidRDefault="004D0C9D" w:rsidP="00333666">
      <w:pPr>
        <w:pStyle w:val="ListParagraph"/>
        <w:widowControl w:val="0"/>
        <w:numPr>
          <w:ilvl w:val="1"/>
          <w:numId w:val="3"/>
        </w:numPr>
        <w:jc w:val="both"/>
        <w:rPr>
          <w:rFonts w:asciiTheme="majorHAnsi" w:hAnsiTheme="majorHAnsi" w:cstheme="majorHAnsi"/>
        </w:rPr>
      </w:pPr>
      <w:r>
        <w:rPr>
          <w:rFonts w:asciiTheme="majorHAnsi" w:hAnsiTheme="majorHAnsi" w:cstheme="majorHAnsi"/>
        </w:rPr>
        <w:t>At the end of the incubation,</w:t>
      </w:r>
      <w:r w:rsidR="00E154DB">
        <w:rPr>
          <w:rFonts w:asciiTheme="majorHAnsi" w:hAnsiTheme="majorHAnsi" w:cstheme="majorHAnsi"/>
        </w:rPr>
        <w:t xml:space="preserve"> transfer </w:t>
      </w:r>
      <w:r>
        <w:rPr>
          <w:rFonts w:asciiTheme="majorHAnsi" w:hAnsiTheme="majorHAnsi" w:cstheme="majorHAnsi"/>
        </w:rPr>
        <w:t xml:space="preserve">up to 20 </w:t>
      </w:r>
      <w:r w:rsidR="00E154DB">
        <w:rPr>
          <w:rFonts w:asciiTheme="majorHAnsi" w:hAnsiTheme="majorHAnsi" w:cstheme="majorHAnsi"/>
        </w:rPr>
        <w:t xml:space="preserve">stained slices </w:t>
      </w:r>
      <w:r w:rsidR="00E154DB" w:rsidRPr="000921E6">
        <w:rPr>
          <w:rFonts w:asciiTheme="majorHAnsi" w:hAnsiTheme="majorHAnsi" w:cstheme="majorHAnsi"/>
        </w:rPr>
        <w:t xml:space="preserve">into </w:t>
      </w:r>
      <w:r>
        <w:rPr>
          <w:rFonts w:asciiTheme="majorHAnsi" w:hAnsiTheme="majorHAnsi" w:cstheme="majorHAnsi"/>
        </w:rPr>
        <w:t>individual</w:t>
      </w:r>
      <w:r w:rsidR="00E154DB" w:rsidRPr="000921E6">
        <w:rPr>
          <w:rFonts w:asciiTheme="majorHAnsi" w:hAnsiTheme="majorHAnsi" w:cstheme="majorHAnsi"/>
        </w:rPr>
        <w:t xml:space="preserve"> 60</w:t>
      </w:r>
      <w:r w:rsidR="00E154DB">
        <w:rPr>
          <w:rFonts w:asciiTheme="majorHAnsi" w:hAnsiTheme="majorHAnsi" w:cstheme="majorHAnsi"/>
        </w:rPr>
        <w:t>-milliliter</w:t>
      </w:r>
      <w:r w:rsidR="00E154DB" w:rsidRPr="000921E6">
        <w:rPr>
          <w:rFonts w:asciiTheme="majorHAnsi" w:hAnsiTheme="majorHAnsi" w:cstheme="majorHAnsi"/>
        </w:rPr>
        <w:t xml:space="preserve"> Petri dish</w:t>
      </w:r>
      <w:r>
        <w:rPr>
          <w:rFonts w:asciiTheme="majorHAnsi" w:hAnsiTheme="majorHAnsi" w:cstheme="majorHAnsi"/>
        </w:rPr>
        <w:t>es</w:t>
      </w:r>
      <w:r w:rsidR="00E154DB" w:rsidRPr="000921E6">
        <w:rPr>
          <w:rFonts w:asciiTheme="majorHAnsi" w:hAnsiTheme="majorHAnsi" w:cstheme="majorHAnsi"/>
        </w:rPr>
        <w:t xml:space="preserve"> filled with dye-free HBS</w:t>
      </w:r>
      <w:r w:rsidR="00E154DB">
        <w:rPr>
          <w:rFonts w:asciiTheme="majorHAnsi" w:hAnsiTheme="majorHAnsi" w:cstheme="majorHAnsi"/>
        </w:rPr>
        <w:t xml:space="preserve"> </w:t>
      </w:r>
      <w:r w:rsidR="00E154DB" w:rsidRPr="00E154DB">
        <w:rPr>
          <w:rFonts w:asciiTheme="majorHAnsi" w:hAnsiTheme="majorHAnsi" w:cstheme="majorHAnsi"/>
          <w:b/>
          <w:bCs/>
        </w:rPr>
        <w:t>[</w:t>
      </w:r>
      <w:r w:rsidR="00E154DB">
        <w:rPr>
          <w:rFonts w:asciiTheme="majorHAnsi" w:hAnsiTheme="majorHAnsi" w:cstheme="majorHAnsi"/>
          <w:b/>
          <w:bCs/>
        </w:rPr>
        <w:t>2</w:t>
      </w:r>
      <w:r w:rsidR="00E154DB" w:rsidRPr="00E154DB">
        <w:rPr>
          <w:rFonts w:asciiTheme="majorHAnsi" w:hAnsiTheme="majorHAnsi" w:cstheme="majorHAnsi"/>
          <w:b/>
          <w:bCs/>
        </w:rPr>
        <w:t>]</w:t>
      </w:r>
      <w:r w:rsidR="00E154DB">
        <w:rPr>
          <w:rFonts w:asciiTheme="majorHAnsi" w:hAnsiTheme="majorHAnsi" w:cstheme="majorHAnsi"/>
        </w:rPr>
        <w:t>.</w:t>
      </w:r>
    </w:p>
    <w:p w14:paraId="03AA1365" w14:textId="1A54634B" w:rsidR="00E154DB" w:rsidRDefault="00E154DB" w:rsidP="00333666">
      <w:pPr>
        <w:pStyle w:val="ListParagraph"/>
        <w:numPr>
          <w:ilvl w:val="2"/>
          <w:numId w:val="3"/>
        </w:numPr>
        <w:jc w:val="both"/>
        <w:rPr>
          <w:rFonts w:asciiTheme="majorHAnsi" w:hAnsiTheme="majorHAnsi" w:cstheme="majorHAnsi"/>
        </w:rPr>
      </w:pPr>
      <w:r>
        <w:rPr>
          <w:rFonts w:asciiTheme="majorHAnsi" w:hAnsiTheme="majorHAnsi" w:cstheme="majorHAnsi"/>
        </w:rPr>
        <w:t>Talent transferring the slices into fresh Petri dish</w:t>
      </w:r>
    </w:p>
    <w:p w14:paraId="15B9A96D" w14:textId="77777777" w:rsidR="00AC1FC4" w:rsidRPr="000921E6" w:rsidRDefault="00AC1FC4" w:rsidP="00333666">
      <w:pPr>
        <w:pStyle w:val="ListParagraph"/>
        <w:ind w:left="1627"/>
        <w:jc w:val="both"/>
        <w:rPr>
          <w:rFonts w:asciiTheme="majorHAnsi" w:hAnsiTheme="majorHAnsi" w:cstheme="majorHAnsi"/>
        </w:rPr>
      </w:pPr>
    </w:p>
    <w:p w14:paraId="51FB3681" w14:textId="4C7D9B25" w:rsidR="00BA2B1B" w:rsidRPr="00B86C23" w:rsidRDefault="00316DA5" w:rsidP="00333666">
      <w:pPr>
        <w:pStyle w:val="ListParagraph"/>
        <w:widowControl w:val="0"/>
        <w:numPr>
          <w:ilvl w:val="0"/>
          <w:numId w:val="3"/>
        </w:numPr>
        <w:pBdr>
          <w:top w:val="nil"/>
          <w:left w:val="nil"/>
          <w:bottom w:val="nil"/>
          <w:right w:val="nil"/>
          <w:between w:val="nil"/>
        </w:pBdr>
        <w:ind w:left="0" w:firstLine="0"/>
        <w:jc w:val="both"/>
        <w:rPr>
          <w:rFonts w:asciiTheme="majorHAnsi" w:hAnsiTheme="majorHAnsi" w:cstheme="majorHAnsi"/>
          <w:b/>
          <w:bCs/>
        </w:rPr>
      </w:pPr>
      <w:r w:rsidRPr="00B86C23">
        <w:rPr>
          <w:rFonts w:asciiTheme="majorHAnsi" w:hAnsiTheme="majorHAnsi" w:cstheme="majorHAnsi"/>
          <w:b/>
        </w:rPr>
        <w:t>Calcium</w:t>
      </w:r>
      <w:r>
        <w:rPr>
          <w:rFonts w:asciiTheme="majorHAnsi" w:hAnsiTheme="majorHAnsi" w:cstheme="majorHAnsi"/>
          <w:b/>
        </w:rPr>
        <w:t xml:space="preserve"> I</w:t>
      </w:r>
      <w:r w:rsidRPr="00B86C23">
        <w:rPr>
          <w:rFonts w:asciiTheme="majorHAnsi" w:hAnsiTheme="majorHAnsi" w:cstheme="majorHAnsi"/>
          <w:b/>
        </w:rPr>
        <w:t>maging</w:t>
      </w:r>
      <w:r w:rsidR="00BA2B1B" w:rsidRPr="00B86C23">
        <w:rPr>
          <w:rFonts w:asciiTheme="majorHAnsi" w:hAnsiTheme="majorHAnsi" w:cstheme="majorHAnsi"/>
          <w:b/>
          <w:bCs/>
        </w:rPr>
        <w:t xml:space="preserve"> </w:t>
      </w:r>
    </w:p>
    <w:p w14:paraId="2D66C24A" w14:textId="77777777" w:rsidR="00BA2B1B" w:rsidRPr="00B86C23" w:rsidRDefault="00BA2B1B" w:rsidP="00333666">
      <w:pPr>
        <w:pStyle w:val="ListParagraph"/>
        <w:pBdr>
          <w:top w:val="nil"/>
          <w:left w:val="nil"/>
          <w:bottom w:val="nil"/>
          <w:right w:val="nil"/>
          <w:between w:val="nil"/>
        </w:pBdr>
        <w:ind w:left="0"/>
        <w:jc w:val="both"/>
        <w:rPr>
          <w:rFonts w:asciiTheme="majorHAnsi" w:hAnsiTheme="majorHAnsi" w:cstheme="majorHAnsi"/>
          <w:b/>
          <w:bCs/>
        </w:rPr>
      </w:pPr>
    </w:p>
    <w:p w14:paraId="44C8E95C" w14:textId="672A8091" w:rsidR="00BA2B1B" w:rsidRPr="00316DA5" w:rsidRDefault="00316DA5" w:rsidP="00333666">
      <w:pPr>
        <w:pStyle w:val="ListParagraph"/>
        <w:numPr>
          <w:ilvl w:val="1"/>
          <w:numId w:val="3"/>
        </w:numPr>
        <w:pBdr>
          <w:top w:val="nil"/>
          <w:left w:val="nil"/>
          <w:bottom w:val="nil"/>
          <w:right w:val="nil"/>
          <w:between w:val="nil"/>
        </w:pBdr>
        <w:jc w:val="both"/>
        <w:rPr>
          <w:rFonts w:asciiTheme="majorHAnsi" w:hAnsiTheme="majorHAnsi" w:cstheme="majorHAnsi"/>
          <w:b/>
        </w:rPr>
      </w:pPr>
      <w:r w:rsidRPr="00316DA5">
        <w:rPr>
          <w:rFonts w:asciiTheme="majorHAnsi" w:hAnsiTheme="majorHAnsi" w:cstheme="majorHAnsi"/>
          <w:bCs/>
        </w:rPr>
        <w:t xml:space="preserve">For </w:t>
      </w:r>
      <w:r w:rsidR="004445DC">
        <w:rPr>
          <w:rFonts w:asciiTheme="majorHAnsi" w:hAnsiTheme="majorHAnsi" w:cstheme="majorHAnsi"/>
          <w:bCs/>
        </w:rPr>
        <w:t xml:space="preserve">calcium imaging by </w:t>
      </w:r>
      <w:r w:rsidRPr="00316DA5">
        <w:rPr>
          <w:rFonts w:asciiTheme="majorHAnsi" w:hAnsiTheme="majorHAnsi" w:cstheme="majorHAnsi"/>
          <w:bCs/>
        </w:rPr>
        <w:t>confocal microscopy, s</w:t>
      </w:r>
      <w:r w:rsidR="00BA2B1B" w:rsidRPr="00316DA5">
        <w:rPr>
          <w:rFonts w:asciiTheme="majorHAnsi" w:hAnsiTheme="majorHAnsi" w:cstheme="majorHAnsi"/>
        </w:rPr>
        <w:t xml:space="preserve">elect </w:t>
      </w:r>
      <w:r w:rsidR="00AE179E">
        <w:rPr>
          <w:rFonts w:asciiTheme="majorHAnsi" w:hAnsiTheme="majorHAnsi" w:cstheme="majorHAnsi"/>
        </w:rPr>
        <w:t xml:space="preserve">a </w:t>
      </w:r>
      <w:r w:rsidR="00AE179E" w:rsidRPr="00316DA5">
        <w:rPr>
          <w:rFonts w:asciiTheme="majorHAnsi" w:hAnsiTheme="majorHAnsi" w:cstheme="majorHAnsi"/>
        </w:rPr>
        <w:t>20</w:t>
      </w:r>
      <w:r w:rsidR="00AE179E">
        <w:rPr>
          <w:rFonts w:asciiTheme="majorHAnsi" w:hAnsiTheme="majorHAnsi" w:cstheme="majorHAnsi"/>
        </w:rPr>
        <w:t>-</w:t>
      </w:r>
      <w:r w:rsidR="00AE179E" w:rsidRPr="00316DA5">
        <w:rPr>
          <w:rFonts w:asciiTheme="majorHAnsi" w:hAnsiTheme="majorHAnsi" w:cstheme="majorHAnsi"/>
        </w:rPr>
        <w:t xml:space="preserve"> </w:t>
      </w:r>
      <w:r w:rsidR="00AE179E">
        <w:rPr>
          <w:rFonts w:asciiTheme="majorHAnsi" w:hAnsiTheme="majorHAnsi" w:cstheme="majorHAnsi"/>
        </w:rPr>
        <w:t>or</w:t>
      </w:r>
      <w:r w:rsidR="00AE179E" w:rsidRPr="00316DA5">
        <w:rPr>
          <w:rFonts w:asciiTheme="majorHAnsi" w:hAnsiTheme="majorHAnsi" w:cstheme="majorHAnsi"/>
        </w:rPr>
        <w:t xml:space="preserve"> </w:t>
      </w:r>
      <w:r w:rsidR="00BA2B1B" w:rsidRPr="00316DA5">
        <w:rPr>
          <w:rFonts w:asciiTheme="majorHAnsi" w:hAnsiTheme="majorHAnsi" w:cstheme="majorHAnsi"/>
        </w:rPr>
        <w:t xml:space="preserve">25x </w:t>
      </w:r>
      <w:r w:rsidRPr="00316DA5">
        <w:rPr>
          <w:rFonts w:asciiTheme="majorHAnsi" w:hAnsiTheme="majorHAnsi" w:cstheme="majorHAnsi"/>
        </w:rPr>
        <w:t xml:space="preserve">magnification </w:t>
      </w:r>
      <w:r w:rsidR="008654A3" w:rsidRPr="008654A3">
        <w:rPr>
          <w:rFonts w:asciiTheme="majorHAnsi" w:hAnsiTheme="majorHAnsi" w:cstheme="majorHAnsi"/>
          <w:b/>
          <w:bCs/>
        </w:rPr>
        <w:t>[1</w:t>
      </w:r>
      <w:r w:rsidR="00AE179E" w:rsidRPr="008654A3">
        <w:rPr>
          <w:rFonts w:asciiTheme="majorHAnsi" w:hAnsiTheme="majorHAnsi" w:cstheme="majorHAnsi"/>
          <w:b/>
          <w:bCs/>
        </w:rPr>
        <w:t>]</w:t>
      </w:r>
      <w:r w:rsidR="00AE179E">
        <w:rPr>
          <w:rFonts w:asciiTheme="majorHAnsi" w:hAnsiTheme="majorHAnsi" w:cstheme="majorHAnsi"/>
        </w:rPr>
        <w:t xml:space="preserve"> and set </w:t>
      </w:r>
      <w:r>
        <w:rPr>
          <w:rFonts w:asciiTheme="majorHAnsi" w:hAnsiTheme="majorHAnsi" w:cstheme="majorHAnsi"/>
        </w:rPr>
        <w:t xml:space="preserve">the acquisition mode </w:t>
      </w:r>
      <w:r w:rsidR="00AE179E">
        <w:rPr>
          <w:rFonts w:asciiTheme="majorHAnsi" w:hAnsiTheme="majorHAnsi" w:cstheme="majorHAnsi"/>
        </w:rPr>
        <w:t xml:space="preserve">to </w:t>
      </w:r>
      <w:r>
        <w:rPr>
          <w:rFonts w:asciiTheme="majorHAnsi" w:hAnsiTheme="majorHAnsi" w:cstheme="majorHAnsi"/>
        </w:rPr>
        <w:t>time-lapse imaging</w:t>
      </w:r>
      <w:r w:rsidR="00DB1BDF">
        <w:rPr>
          <w:rFonts w:asciiTheme="majorHAnsi" w:hAnsiTheme="majorHAnsi" w:cstheme="majorHAnsi"/>
        </w:rPr>
        <w:t xml:space="preserve">, </w:t>
      </w:r>
      <w:r>
        <w:rPr>
          <w:rFonts w:asciiTheme="majorHAnsi" w:hAnsiTheme="majorHAnsi" w:cstheme="majorHAnsi"/>
        </w:rPr>
        <w:t xml:space="preserve">the pinhole to 100-200 </w:t>
      </w:r>
      <w:r w:rsidR="00DB1BDF">
        <w:rPr>
          <w:rFonts w:asciiTheme="majorHAnsi" w:hAnsiTheme="majorHAnsi" w:cstheme="majorHAnsi"/>
        </w:rPr>
        <w:t>micron</w:t>
      </w:r>
      <w:r w:rsidR="00AE179E">
        <w:rPr>
          <w:rFonts w:asciiTheme="majorHAnsi" w:hAnsiTheme="majorHAnsi" w:cstheme="majorHAnsi"/>
        </w:rPr>
        <w:t>s</w:t>
      </w:r>
      <w:r w:rsidR="00DB1BDF">
        <w:rPr>
          <w:rFonts w:asciiTheme="majorHAnsi" w:hAnsiTheme="majorHAnsi" w:cstheme="majorHAnsi"/>
        </w:rPr>
        <w:t xml:space="preserve">, </w:t>
      </w:r>
      <w:r w:rsidR="00AE179E">
        <w:rPr>
          <w:rFonts w:asciiTheme="majorHAnsi" w:hAnsiTheme="majorHAnsi" w:cstheme="majorHAnsi"/>
        </w:rPr>
        <w:t>and</w:t>
      </w:r>
      <w:r w:rsidR="00DB1BDF">
        <w:rPr>
          <w:rFonts w:asciiTheme="majorHAnsi" w:hAnsiTheme="majorHAnsi" w:cstheme="majorHAnsi"/>
        </w:rPr>
        <w:t xml:space="preserve"> the </w:t>
      </w:r>
      <w:r w:rsidR="00AE179E">
        <w:rPr>
          <w:rFonts w:asciiTheme="majorHAnsi" w:hAnsiTheme="majorHAnsi" w:cstheme="majorHAnsi"/>
        </w:rPr>
        <w:t>excitation and emission for the fluorophore</w:t>
      </w:r>
      <w:r>
        <w:rPr>
          <w:rFonts w:asciiTheme="majorHAnsi" w:hAnsiTheme="majorHAnsi" w:cstheme="majorHAnsi"/>
        </w:rPr>
        <w:t xml:space="preserve"> </w:t>
      </w:r>
      <w:r w:rsidR="00AE179E">
        <w:rPr>
          <w:rFonts w:asciiTheme="majorHAnsi" w:hAnsiTheme="majorHAnsi" w:cstheme="majorHAnsi"/>
        </w:rPr>
        <w:t>used in the experiment</w:t>
      </w:r>
      <w:r w:rsidR="00033F41">
        <w:rPr>
          <w:rFonts w:asciiTheme="majorHAnsi" w:hAnsiTheme="majorHAnsi" w:cstheme="majorHAnsi"/>
        </w:rPr>
        <w:t xml:space="preserve"> </w:t>
      </w:r>
      <w:r w:rsidRPr="00316DA5">
        <w:rPr>
          <w:rFonts w:asciiTheme="majorHAnsi" w:hAnsiTheme="majorHAnsi" w:cstheme="majorHAnsi"/>
          <w:b/>
          <w:bCs/>
        </w:rPr>
        <w:t>[</w:t>
      </w:r>
      <w:r w:rsidR="008654A3">
        <w:rPr>
          <w:rFonts w:asciiTheme="majorHAnsi" w:hAnsiTheme="majorHAnsi" w:cstheme="majorHAnsi"/>
          <w:b/>
          <w:bCs/>
        </w:rPr>
        <w:t>2</w:t>
      </w:r>
      <w:r w:rsidR="00DB1BDF">
        <w:rPr>
          <w:rFonts w:asciiTheme="majorHAnsi" w:hAnsiTheme="majorHAnsi" w:cstheme="majorHAnsi"/>
          <w:b/>
          <w:bCs/>
        </w:rPr>
        <w:t>-</w:t>
      </w:r>
      <w:r w:rsidRPr="00316DA5">
        <w:rPr>
          <w:rFonts w:asciiTheme="majorHAnsi" w:hAnsiTheme="majorHAnsi" w:cstheme="majorHAnsi"/>
          <w:b/>
          <w:bCs/>
        </w:rPr>
        <w:t>]</w:t>
      </w:r>
      <w:r>
        <w:rPr>
          <w:rFonts w:asciiTheme="majorHAnsi" w:hAnsiTheme="majorHAnsi" w:cstheme="majorHAnsi"/>
        </w:rPr>
        <w:t xml:space="preserve">. </w:t>
      </w:r>
    </w:p>
    <w:p w14:paraId="10FF3140" w14:textId="70A4E1B0" w:rsidR="008654A3" w:rsidRPr="008654A3" w:rsidRDefault="00316DA5" w:rsidP="00333666">
      <w:pPr>
        <w:pStyle w:val="ListParagraph"/>
        <w:numPr>
          <w:ilvl w:val="2"/>
          <w:numId w:val="3"/>
        </w:numPr>
        <w:pBdr>
          <w:top w:val="nil"/>
          <w:left w:val="nil"/>
          <w:bottom w:val="nil"/>
          <w:right w:val="nil"/>
          <w:between w:val="nil"/>
        </w:pBdr>
        <w:jc w:val="both"/>
        <w:rPr>
          <w:rFonts w:asciiTheme="majorHAnsi" w:hAnsiTheme="majorHAnsi" w:cstheme="majorHAnsi"/>
          <w:b/>
        </w:rPr>
      </w:pPr>
      <w:r>
        <w:rPr>
          <w:rFonts w:asciiTheme="majorHAnsi" w:hAnsiTheme="majorHAnsi" w:cstheme="majorHAnsi"/>
        </w:rPr>
        <w:t xml:space="preserve">WIDE: </w:t>
      </w:r>
      <w:r w:rsidRPr="008011C8">
        <w:rPr>
          <w:rFonts w:asciiTheme="minorHAnsi" w:hAnsiTheme="minorHAnsi" w:cstheme="minorHAnsi"/>
          <w:szCs w:val="24"/>
        </w:rPr>
        <w:t xml:space="preserve">Talent </w:t>
      </w:r>
      <w:r>
        <w:rPr>
          <w:rFonts w:asciiTheme="minorHAnsi" w:hAnsiTheme="minorHAnsi" w:cstheme="minorHAnsi"/>
          <w:szCs w:val="24"/>
        </w:rPr>
        <w:t xml:space="preserve">at microscope, </w:t>
      </w:r>
      <w:r w:rsidR="008654A3">
        <w:rPr>
          <w:rFonts w:asciiTheme="minorHAnsi" w:hAnsiTheme="minorHAnsi" w:cstheme="minorHAnsi"/>
          <w:szCs w:val="24"/>
        </w:rPr>
        <w:t>selecting the appropriate magnification objective</w:t>
      </w:r>
    </w:p>
    <w:p w14:paraId="31117A03" w14:textId="42DC6959" w:rsidR="003F574D" w:rsidRPr="00DB1BDF" w:rsidRDefault="008654A3" w:rsidP="00333666">
      <w:pPr>
        <w:pStyle w:val="ListParagraph"/>
        <w:numPr>
          <w:ilvl w:val="2"/>
          <w:numId w:val="3"/>
        </w:numPr>
        <w:pBdr>
          <w:top w:val="nil"/>
          <w:left w:val="nil"/>
          <w:bottom w:val="nil"/>
          <w:right w:val="nil"/>
          <w:between w:val="nil"/>
        </w:pBdr>
        <w:jc w:val="both"/>
        <w:rPr>
          <w:rFonts w:asciiTheme="majorHAnsi" w:hAnsiTheme="majorHAnsi" w:cstheme="majorHAnsi"/>
          <w:b/>
        </w:rPr>
      </w:pPr>
      <w:r>
        <w:rPr>
          <w:rFonts w:asciiTheme="minorHAnsi" w:hAnsiTheme="minorHAnsi" w:cstheme="minorHAnsi"/>
          <w:szCs w:val="24"/>
        </w:rPr>
        <w:t xml:space="preserve">Talent </w:t>
      </w:r>
      <w:r w:rsidR="00316DA5">
        <w:rPr>
          <w:rFonts w:asciiTheme="minorHAnsi" w:hAnsiTheme="minorHAnsi" w:cstheme="minorHAnsi"/>
          <w:szCs w:val="24"/>
        </w:rPr>
        <w:t xml:space="preserve">setting </w:t>
      </w:r>
      <w:r>
        <w:rPr>
          <w:rFonts w:asciiTheme="minorHAnsi" w:hAnsiTheme="minorHAnsi" w:cstheme="minorHAnsi"/>
          <w:szCs w:val="24"/>
        </w:rPr>
        <w:t xml:space="preserve">the </w:t>
      </w:r>
      <w:r w:rsidR="00316DA5">
        <w:rPr>
          <w:rFonts w:asciiTheme="minorHAnsi" w:hAnsiTheme="minorHAnsi" w:cstheme="minorHAnsi"/>
          <w:szCs w:val="24"/>
        </w:rPr>
        <w:t>imaging parameters, with monitor visible in frame</w:t>
      </w:r>
      <w:r w:rsidR="00DB1BDF">
        <w:rPr>
          <w:rFonts w:asciiTheme="minorHAnsi" w:hAnsiTheme="minorHAnsi" w:cstheme="minorHAnsi"/>
          <w:szCs w:val="24"/>
        </w:rPr>
        <w:t xml:space="preserve"> </w:t>
      </w:r>
    </w:p>
    <w:p w14:paraId="29E4BB26" w14:textId="77777777" w:rsidR="00DB1BDF" w:rsidRPr="00DB1BDF" w:rsidRDefault="00DB1BDF" w:rsidP="00333666">
      <w:pPr>
        <w:pStyle w:val="ListParagraph"/>
        <w:pBdr>
          <w:top w:val="nil"/>
          <w:left w:val="nil"/>
          <w:bottom w:val="nil"/>
          <w:right w:val="nil"/>
          <w:between w:val="nil"/>
        </w:pBdr>
        <w:ind w:left="1627"/>
        <w:jc w:val="both"/>
        <w:rPr>
          <w:rFonts w:asciiTheme="majorHAnsi" w:hAnsiTheme="majorHAnsi" w:cstheme="majorHAnsi"/>
          <w:b/>
        </w:rPr>
      </w:pPr>
    </w:p>
    <w:p w14:paraId="3DD9C612" w14:textId="1A80771F" w:rsidR="00C748E3" w:rsidRDefault="00AE179E" w:rsidP="00333666">
      <w:pPr>
        <w:pStyle w:val="ListParagraph"/>
        <w:widowControl w:val="0"/>
        <w:numPr>
          <w:ilvl w:val="1"/>
          <w:numId w:val="3"/>
        </w:numPr>
        <w:pBdr>
          <w:top w:val="nil"/>
          <w:left w:val="nil"/>
          <w:bottom w:val="nil"/>
          <w:right w:val="nil"/>
          <w:between w:val="nil"/>
        </w:pBdr>
        <w:jc w:val="both"/>
        <w:rPr>
          <w:rFonts w:asciiTheme="majorHAnsi" w:hAnsiTheme="majorHAnsi" w:cstheme="majorHAnsi"/>
        </w:rPr>
      </w:pPr>
      <w:r>
        <w:rPr>
          <w:rFonts w:asciiTheme="majorHAnsi" w:hAnsiTheme="majorHAnsi" w:cstheme="majorHAnsi"/>
          <w:bCs/>
        </w:rPr>
        <w:t>M</w:t>
      </w:r>
      <w:r w:rsidR="00C748E3" w:rsidRPr="00C748E3">
        <w:rPr>
          <w:rFonts w:asciiTheme="majorHAnsi" w:hAnsiTheme="majorHAnsi" w:cstheme="majorHAnsi"/>
          <w:bCs/>
        </w:rPr>
        <w:t xml:space="preserve">ount the recording chamber </w:t>
      </w:r>
      <w:r>
        <w:rPr>
          <w:rFonts w:asciiTheme="majorHAnsi" w:hAnsiTheme="majorHAnsi" w:cstheme="majorHAnsi"/>
          <w:bCs/>
        </w:rPr>
        <w:t xml:space="preserve">and perfusion system </w:t>
      </w:r>
      <w:r w:rsidR="00C748E3" w:rsidRPr="00C748E3">
        <w:rPr>
          <w:rFonts w:asciiTheme="majorHAnsi" w:hAnsiTheme="majorHAnsi" w:cstheme="majorHAnsi"/>
          <w:bCs/>
        </w:rPr>
        <w:t>on</w:t>
      </w:r>
      <w:r>
        <w:rPr>
          <w:rFonts w:asciiTheme="majorHAnsi" w:hAnsiTheme="majorHAnsi" w:cstheme="majorHAnsi"/>
          <w:bCs/>
        </w:rPr>
        <w:t>to</w:t>
      </w:r>
      <w:r w:rsidR="00C748E3" w:rsidRPr="00C748E3">
        <w:rPr>
          <w:rFonts w:asciiTheme="majorHAnsi" w:hAnsiTheme="majorHAnsi" w:cstheme="majorHAnsi"/>
          <w:bCs/>
        </w:rPr>
        <w:t xml:space="preserve"> the </w:t>
      </w:r>
      <w:r w:rsidR="00C748E3" w:rsidRPr="00C748E3">
        <w:rPr>
          <w:rFonts w:asciiTheme="majorHAnsi" w:hAnsiTheme="majorHAnsi" w:cstheme="majorHAnsi"/>
        </w:rPr>
        <w:t xml:space="preserve">temperature-controlled stage of the microscope </w:t>
      </w:r>
      <w:r w:rsidR="00C748E3" w:rsidRPr="00C748E3">
        <w:rPr>
          <w:rFonts w:asciiTheme="majorHAnsi" w:hAnsiTheme="majorHAnsi" w:cstheme="majorHAnsi"/>
          <w:b/>
          <w:bCs/>
        </w:rPr>
        <w:t>[1]</w:t>
      </w:r>
      <w:r>
        <w:rPr>
          <w:rFonts w:asciiTheme="majorHAnsi" w:hAnsiTheme="majorHAnsi" w:cstheme="majorHAnsi"/>
        </w:rPr>
        <w:t xml:space="preserve"> and p</w:t>
      </w:r>
      <w:r w:rsidR="00C748E3" w:rsidRPr="00C748E3">
        <w:rPr>
          <w:rFonts w:asciiTheme="majorHAnsi" w:hAnsiTheme="majorHAnsi" w:cstheme="majorHAnsi"/>
        </w:rPr>
        <w:t xml:space="preserve">osition the inlet and outlet on the far edges of the recording chamber </w:t>
      </w:r>
      <w:r w:rsidR="00C748E3" w:rsidRPr="00C748E3">
        <w:rPr>
          <w:rFonts w:asciiTheme="majorHAnsi" w:hAnsiTheme="majorHAnsi" w:cstheme="majorHAnsi"/>
          <w:b/>
          <w:bCs/>
        </w:rPr>
        <w:t>[2]</w:t>
      </w:r>
      <w:r>
        <w:rPr>
          <w:rFonts w:asciiTheme="majorHAnsi" w:hAnsiTheme="majorHAnsi" w:cstheme="majorHAnsi"/>
        </w:rPr>
        <w:t>.</w:t>
      </w:r>
      <w:r w:rsidR="00C748E3" w:rsidRPr="00C748E3">
        <w:rPr>
          <w:rFonts w:asciiTheme="majorHAnsi" w:hAnsiTheme="majorHAnsi" w:cstheme="majorHAnsi"/>
        </w:rPr>
        <w:t xml:space="preserve"> </w:t>
      </w:r>
      <w:r>
        <w:rPr>
          <w:rFonts w:asciiTheme="majorHAnsi" w:hAnsiTheme="majorHAnsi" w:cstheme="majorHAnsi"/>
        </w:rPr>
        <w:t>S</w:t>
      </w:r>
      <w:r w:rsidR="00C748E3" w:rsidRPr="00C748E3">
        <w:rPr>
          <w:rFonts w:asciiTheme="majorHAnsi" w:hAnsiTheme="majorHAnsi" w:cstheme="majorHAnsi"/>
        </w:rPr>
        <w:t xml:space="preserve">et the inflow and outflow </w:t>
      </w:r>
      <w:r w:rsidR="00D56627">
        <w:rPr>
          <w:rFonts w:asciiTheme="majorHAnsi" w:hAnsiTheme="majorHAnsi" w:cstheme="majorHAnsi"/>
        </w:rPr>
        <w:t>rate</w:t>
      </w:r>
      <w:r>
        <w:rPr>
          <w:rFonts w:asciiTheme="majorHAnsi" w:hAnsiTheme="majorHAnsi" w:cstheme="majorHAnsi"/>
        </w:rPr>
        <w:t>s</w:t>
      </w:r>
      <w:r w:rsidR="00D56627">
        <w:rPr>
          <w:rFonts w:asciiTheme="majorHAnsi" w:hAnsiTheme="majorHAnsi" w:cstheme="majorHAnsi"/>
        </w:rPr>
        <w:t xml:space="preserve"> </w:t>
      </w:r>
      <w:r w:rsidR="00C748E3" w:rsidRPr="00C748E3">
        <w:rPr>
          <w:rFonts w:asciiTheme="majorHAnsi" w:hAnsiTheme="majorHAnsi" w:cstheme="majorHAnsi"/>
        </w:rPr>
        <w:t xml:space="preserve">to </w:t>
      </w:r>
      <w:r w:rsidR="00C748E3">
        <w:rPr>
          <w:rFonts w:asciiTheme="majorHAnsi" w:hAnsiTheme="majorHAnsi" w:cstheme="majorHAnsi"/>
        </w:rPr>
        <w:t>1-2 milliliter</w:t>
      </w:r>
      <w:r>
        <w:rPr>
          <w:rFonts w:asciiTheme="majorHAnsi" w:hAnsiTheme="majorHAnsi" w:cstheme="majorHAnsi"/>
        </w:rPr>
        <w:t>s</w:t>
      </w:r>
      <w:r w:rsidR="00C748E3">
        <w:rPr>
          <w:rFonts w:asciiTheme="majorHAnsi" w:hAnsiTheme="majorHAnsi" w:cstheme="majorHAnsi"/>
        </w:rPr>
        <w:t xml:space="preserve"> per minute </w:t>
      </w:r>
      <w:r w:rsidR="00C748E3" w:rsidRPr="00C748E3">
        <w:rPr>
          <w:rFonts w:asciiTheme="majorHAnsi" w:hAnsiTheme="majorHAnsi" w:cstheme="majorHAnsi"/>
          <w:b/>
          <w:bCs/>
        </w:rPr>
        <w:t>[3]</w:t>
      </w:r>
      <w:r w:rsidR="00C748E3">
        <w:rPr>
          <w:rFonts w:asciiTheme="majorHAnsi" w:hAnsiTheme="majorHAnsi" w:cstheme="majorHAnsi"/>
        </w:rPr>
        <w:t>.</w:t>
      </w:r>
    </w:p>
    <w:p w14:paraId="7B444BCC" w14:textId="4D669084" w:rsidR="00D56627" w:rsidRDefault="00D56627" w:rsidP="00333666">
      <w:pPr>
        <w:pStyle w:val="ListParagraph"/>
        <w:widowControl w:val="0"/>
        <w:numPr>
          <w:ilvl w:val="2"/>
          <w:numId w:val="3"/>
        </w:numPr>
        <w:pBdr>
          <w:top w:val="nil"/>
          <w:left w:val="nil"/>
          <w:bottom w:val="nil"/>
          <w:right w:val="nil"/>
          <w:between w:val="nil"/>
        </w:pBdr>
        <w:jc w:val="both"/>
        <w:rPr>
          <w:rFonts w:asciiTheme="majorHAnsi" w:hAnsiTheme="majorHAnsi" w:cstheme="majorHAnsi"/>
        </w:rPr>
      </w:pPr>
      <w:r>
        <w:rPr>
          <w:rFonts w:asciiTheme="majorHAnsi" w:hAnsiTheme="majorHAnsi" w:cstheme="majorHAnsi"/>
        </w:rPr>
        <w:t xml:space="preserve">Talent with recording chamber and </w:t>
      </w:r>
      <w:r w:rsidR="00AE179E">
        <w:rPr>
          <w:rFonts w:asciiTheme="majorHAnsi" w:hAnsiTheme="majorHAnsi" w:cstheme="majorHAnsi"/>
        </w:rPr>
        <w:t xml:space="preserve">perfusion </w:t>
      </w:r>
      <w:r>
        <w:rPr>
          <w:rFonts w:asciiTheme="majorHAnsi" w:hAnsiTheme="majorHAnsi" w:cstheme="majorHAnsi"/>
        </w:rPr>
        <w:t>system setup</w:t>
      </w:r>
    </w:p>
    <w:p w14:paraId="2552D3A1" w14:textId="0C538A1B" w:rsidR="00D56627" w:rsidRDefault="00D56627" w:rsidP="00333666">
      <w:pPr>
        <w:pStyle w:val="ListParagraph"/>
        <w:widowControl w:val="0"/>
        <w:numPr>
          <w:ilvl w:val="2"/>
          <w:numId w:val="3"/>
        </w:numPr>
        <w:pBdr>
          <w:top w:val="nil"/>
          <w:left w:val="nil"/>
          <w:bottom w:val="nil"/>
          <w:right w:val="nil"/>
          <w:between w:val="nil"/>
        </w:pBdr>
        <w:jc w:val="both"/>
        <w:rPr>
          <w:rFonts w:asciiTheme="majorHAnsi" w:hAnsiTheme="majorHAnsi" w:cstheme="majorHAnsi"/>
        </w:rPr>
      </w:pPr>
      <w:r>
        <w:rPr>
          <w:rFonts w:asciiTheme="majorHAnsi" w:hAnsiTheme="majorHAnsi" w:cstheme="majorHAnsi"/>
        </w:rPr>
        <w:t>Talent positioning the inlet and outlet</w:t>
      </w:r>
    </w:p>
    <w:p w14:paraId="7BE5F643" w14:textId="72C2F0E4" w:rsidR="00D56627" w:rsidRPr="00C748E3" w:rsidRDefault="00AE179E" w:rsidP="00333666">
      <w:pPr>
        <w:pStyle w:val="ListParagraph"/>
        <w:widowControl w:val="0"/>
        <w:numPr>
          <w:ilvl w:val="2"/>
          <w:numId w:val="3"/>
        </w:numPr>
        <w:pBdr>
          <w:top w:val="nil"/>
          <w:left w:val="nil"/>
          <w:bottom w:val="nil"/>
          <w:right w:val="nil"/>
          <w:between w:val="nil"/>
        </w:pBdr>
        <w:jc w:val="both"/>
        <w:rPr>
          <w:rFonts w:asciiTheme="majorHAnsi" w:hAnsiTheme="majorHAnsi" w:cstheme="majorHAnsi"/>
        </w:rPr>
      </w:pPr>
      <w:r>
        <w:rPr>
          <w:rFonts w:asciiTheme="majorHAnsi" w:hAnsiTheme="majorHAnsi" w:cstheme="majorHAnsi"/>
        </w:rPr>
        <w:t xml:space="preserve">SCREEN: </w:t>
      </w:r>
      <w:r w:rsidRPr="00033F41">
        <w:rPr>
          <w:rFonts w:asciiTheme="majorHAnsi" w:hAnsiTheme="majorHAnsi" w:cstheme="majorHAnsi"/>
          <w:highlight w:val="yellow"/>
        </w:rPr>
        <w:t>To be provided by Authors</w:t>
      </w:r>
      <w:r>
        <w:rPr>
          <w:rFonts w:asciiTheme="majorHAnsi" w:hAnsiTheme="majorHAnsi" w:cstheme="majorHAnsi"/>
        </w:rPr>
        <w:t>: Inflow and outflow rates being set</w:t>
      </w:r>
    </w:p>
    <w:p w14:paraId="55889777" w14:textId="5AB01C9F" w:rsidR="00C748E3" w:rsidRDefault="00C748E3" w:rsidP="00333666">
      <w:pPr>
        <w:widowControl w:val="0"/>
        <w:pBdr>
          <w:top w:val="nil"/>
          <w:left w:val="nil"/>
          <w:bottom w:val="nil"/>
          <w:right w:val="nil"/>
          <w:between w:val="nil"/>
        </w:pBdr>
        <w:jc w:val="both"/>
        <w:rPr>
          <w:rFonts w:asciiTheme="majorHAnsi" w:hAnsiTheme="majorHAnsi" w:cstheme="majorHAnsi"/>
        </w:rPr>
      </w:pPr>
    </w:p>
    <w:p w14:paraId="7AA7ED04" w14:textId="07141FF0" w:rsidR="00A567EF" w:rsidRDefault="00AE179E" w:rsidP="00333666">
      <w:pPr>
        <w:pStyle w:val="ListParagraph"/>
        <w:widowControl w:val="0"/>
        <w:numPr>
          <w:ilvl w:val="1"/>
          <w:numId w:val="3"/>
        </w:numPr>
        <w:pBdr>
          <w:top w:val="nil"/>
          <w:left w:val="nil"/>
          <w:bottom w:val="nil"/>
          <w:right w:val="nil"/>
          <w:between w:val="nil"/>
        </w:pBdr>
        <w:jc w:val="both"/>
        <w:rPr>
          <w:rFonts w:asciiTheme="majorHAnsi" w:hAnsiTheme="majorHAnsi" w:cstheme="majorHAnsi"/>
        </w:rPr>
      </w:pPr>
      <w:r>
        <w:rPr>
          <w:rFonts w:asciiTheme="majorHAnsi" w:hAnsiTheme="majorHAnsi" w:cstheme="majorHAnsi"/>
        </w:rPr>
        <w:t xml:space="preserve">Set </w:t>
      </w:r>
      <w:r w:rsidR="00D56627">
        <w:rPr>
          <w:rFonts w:asciiTheme="majorHAnsi" w:hAnsiTheme="majorHAnsi" w:cstheme="majorHAnsi"/>
        </w:rPr>
        <w:t xml:space="preserve">the temperature of the </w:t>
      </w:r>
      <w:r>
        <w:rPr>
          <w:rFonts w:asciiTheme="majorHAnsi" w:hAnsiTheme="majorHAnsi" w:cstheme="majorHAnsi"/>
        </w:rPr>
        <w:t xml:space="preserve">perfusion </w:t>
      </w:r>
      <w:r w:rsidR="00D56627">
        <w:rPr>
          <w:rFonts w:asciiTheme="majorHAnsi" w:hAnsiTheme="majorHAnsi" w:cstheme="majorHAnsi"/>
        </w:rPr>
        <w:t xml:space="preserve">system to 37 degree Celsius </w:t>
      </w:r>
      <w:r w:rsidR="00D56627" w:rsidRPr="00A567EF">
        <w:rPr>
          <w:rFonts w:asciiTheme="majorHAnsi" w:hAnsiTheme="majorHAnsi" w:cstheme="majorHAnsi"/>
          <w:b/>
          <w:bCs/>
        </w:rPr>
        <w:t>[1]</w:t>
      </w:r>
      <w:r w:rsidR="00D56627">
        <w:rPr>
          <w:rFonts w:asciiTheme="majorHAnsi" w:hAnsiTheme="majorHAnsi" w:cstheme="majorHAnsi"/>
        </w:rPr>
        <w:t xml:space="preserve"> </w:t>
      </w:r>
      <w:r w:rsidR="00A567EF">
        <w:rPr>
          <w:rFonts w:asciiTheme="majorHAnsi" w:hAnsiTheme="majorHAnsi" w:cstheme="majorHAnsi"/>
        </w:rPr>
        <w:t xml:space="preserve">and initiate the </w:t>
      </w:r>
      <w:r>
        <w:rPr>
          <w:rFonts w:asciiTheme="majorHAnsi" w:hAnsiTheme="majorHAnsi" w:cstheme="majorHAnsi"/>
        </w:rPr>
        <w:t xml:space="preserve">perfusion </w:t>
      </w:r>
      <w:r w:rsidR="00A567EF">
        <w:rPr>
          <w:rFonts w:asciiTheme="majorHAnsi" w:hAnsiTheme="majorHAnsi" w:cstheme="majorHAnsi"/>
        </w:rPr>
        <w:t xml:space="preserve">with </w:t>
      </w:r>
      <w:r w:rsidR="00A567EF" w:rsidRPr="00A567EF">
        <w:rPr>
          <w:rFonts w:asciiTheme="majorHAnsi" w:hAnsiTheme="majorHAnsi" w:cstheme="majorHAnsi"/>
        </w:rPr>
        <w:t xml:space="preserve">the </w:t>
      </w:r>
      <w:r w:rsidR="00BA2B1B" w:rsidRPr="00A567EF">
        <w:rPr>
          <w:rFonts w:asciiTheme="majorHAnsi" w:hAnsiTheme="majorHAnsi" w:cstheme="majorHAnsi"/>
        </w:rPr>
        <w:t>non-stimulatory solution</w:t>
      </w:r>
      <w:r w:rsidR="00A567EF">
        <w:rPr>
          <w:rFonts w:asciiTheme="majorHAnsi" w:hAnsiTheme="majorHAnsi" w:cstheme="majorHAnsi"/>
        </w:rPr>
        <w:t xml:space="preserve"> </w:t>
      </w:r>
      <w:r w:rsidR="00A567EF" w:rsidRPr="00A567EF">
        <w:rPr>
          <w:rFonts w:asciiTheme="majorHAnsi" w:hAnsiTheme="majorHAnsi" w:cstheme="majorHAnsi"/>
          <w:b/>
          <w:bCs/>
        </w:rPr>
        <w:t>[2]</w:t>
      </w:r>
      <w:r w:rsidR="00BA2B1B" w:rsidRPr="00A567EF">
        <w:rPr>
          <w:rFonts w:asciiTheme="majorHAnsi" w:hAnsiTheme="majorHAnsi" w:cstheme="majorHAnsi"/>
        </w:rPr>
        <w:t>.</w:t>
      </w:r>
    </w:p>
    <w:p w14:paraId="6CE5FA33" w14:textId="77777777" w:rsidR="00A567EF" w:rsidRDefault="00A567EF" w:rsidP="00333666">
      <w:pPr>
        <w:pStyle w:val="ListParagraph"/>
        <w:widowControl w:val="0"/>
        <w:numPr>
          <w:ilvl w:val="2"/>
          <w:numId w:val="3"/>
        </w:numPr>
        <w:pBdr>
          <w:top w:val="nil"/>
          <w:left w:val="nil"/>
          <w:bottom w:val="nil"/>
          <w:right w:val="nil"/>
          <w:between w:val="nil"/>
        </w:pBdr>
        <w:jc w:val="both"/>
        <w:rPr>
          <w:rFonts w:asciiTheme="majorHAnsi" w:hAnsiTheme="majorHAnsi" w:cstheme="majorHAnsi"/>
        </w:rPr>
      </w:pPr>
      <w:r>
        <w:rPr>
          <w:rFonts w:asciiTheme="majorHAnsi" w:hAnsiTheme="majorHAnsi" w:cstheme="majorHAnsi"/>
        </w:rPr>
        <w:t>Talent setting the temperature</w:t>
      </w:r>
    </w:p>
    <w:p w14:paraId="298FA707" w14:textId="395CBFFD" w:rsidR="00A567EF" w:rsidRPr="00033F41" w:rsidRDefault="00A567EF" w:rsidP="00033F41">
      <w:pPr>
        <w:pStyle w:val="ListParagraph"/>
        <w:widowControl w:val="0"/>
        <w:numPr>
          <w:ilvl w:val="2"/>
          <w:numId w:val="3"/>
        </w:numPr>
        <w:pBdr>
          <w:top w:val="nil"/>
          <w:left w:val="nil"/>
          <w:bottom w:val="nil"/>
          <w:right w:val="nil"/>
          <w:between w:val="nil"/>
        </w:pBdr>
        <w:jc w:val="both"/>
        <w:rPr>
          <w:rFonts w:asciiTheme="majorHAnsi" w:hAnsiTheme="majorHAnsi" w:cstheme="majorHAnsi"/>
        </w:rPr>
      </w:pPr>
      <w:r>
        <w:rPr>
          <w:rFonts w:asciiTheme="majorHAnsi" w:hAnsiTheme="majorHAnsi" w:cstheme="majorHAnsi"/>
        </w:rPr>
        <w:t xml:space="preserve">Talent initiating the </w:t>
      </w:r>
      <w:r w:rsidR="00AE179E">
        <w:rPr>
          <w:rFonts w:asciiTheme="majorHAnsi" w:hAnsiTheme="majorHAnsi" w:cstheme="majorHAnsi"/>
        </w:rPr>
        <w:t xml:space="preserve">perfusion </w:t>
      </w:r>
    </w:p>
    <w:p w14:paraId="0F6EFEE9" w14:textId="77777777" w:rsidR="00DB1BDF" w:rsidRDefault="00DB1BDF" w:rsidP="00333666">
      <w:pPr>
        <w:pStyle w:val="ListParagraph"/>
        <w:widowControl w:val="0"/>
        <w:pBdr>
          <w:top w:val="nil"/>
          <w:left w:val="nil"/>
          <w:bottom w:val="nil"/>
          <w:right w:val="nil"/>
          <w:between w:val="nil"/>
        </w:pBdr>
        <w:ind w:left="0"/>
        <w:jc w:val="both"/>
        <w:rPr>
          <w:rFonts w:asciiTheme="majorHAnsi" w:hAnsiTheme="majorHAnsi" w:cstheme="majorHAnsi"/>
        </w:rPr>
      </w:pPr>
    </w:p>
    <w:p w14:paraId="49C9AC36" w14:textId="4DAF70AE" w:rsidR="007A042A" w:rsidRPr="007A042A" w:rsidRDefault="00DB1BDF" w:rsidP="00333666">
      <w:pPr>
        <w:pStyle w:val="ListParagraph"/>
        <w:widowControl w:val="0"/>
        <w:numPr>
          <w:ilvl w:val="1"/>
          <w:numId w:val="3"/>
        </w:numPr>
        <w:pBdr>
          <w:top w:val="nil"/>
          <w:left w:val="nil"/>
          <w:bottom w:val="nil"/>
          <w:right w:val="nil"/>
          <w:between w:val="nil"/>
        </w:pBdr>
        <w:jc w:val="both"/>
        <w:rPr>
          <w:rFonts w:asciiTheme="majorHAnsi" w:hAnsiTheme="majorHAnsi" w:cstheme="majorHAnsi"/>
          <w:bCs/>
        </w:rPr>
      </w:pPr>
      <w:r>
        <w:rPr>
          <w:rFonts w:asciiTheme="majorHAnsi" w:hAnsiTheme="majorHAnsi" w:cstheme="majorHAnsi"/>
        </w:rPr>
        <w:t>To r</w:t>
      </w:r>
      <w:r w:rsidR="00BA2B1B" w:rsidRPr="00B86C23">
        <w:rPr>
          <w:rFonts w:asciiTheme="majorHAnsi" w:hAnsiTheme="majorHAnsi" w:cstheme="majorHAnsi"/>
          <w:bCs/>
        </w:rPr>
        <w:t xml:space="preserve">ecord </w:t>
      </w:r>
      <w:r w:rsidR="00072E54">
        <w:rPr>
          <w:rFonts w:asciiTheme="majorHAnsi" w:hAnsiTheme="majorHAnsi" w:cstheme="majorHAnsi"/>
          <w:bCs/>
        </w:rPr>
        <w:t xml:space="preserve">the </w:t>
      </w:r>
      <w:r w:rsidR="00BA2B1B" w:rsidRPr="00B86C23">
        <w:rPr>
          <w:rFonts w:asciiTheme="majorHAnsi" w:hAnsiTheme="majorHAnsi" w:cstheme="majorHAnsi"/>
          <w:bCs/>
        </w:rPr>
        <w:t>calcium dynamics</w:t>
      </w:r>
      <w:r w:rsidR="00072E54">
        <w:rPr>
          <w:rFonts w:asciiTheme="majorHAnsi" w:hAnsiTheme="majorHAnsi" w:cstheme="majorHAnsi"/>
          <w:bCs/>
        </w:rPr>
        <w:t xml:space="preserve"> of the tissue</w:t>
      </w:r>
      <w:r>
        <w:rPr>
          <w:rFonts w:asciiTheme="majorHAnsi" w:hAnsiTheme="majorHAnsi" w:cstheme="majorHAnsi"/>
          <w:bCs/>
        </w:rPr>
        <w:t xml:space="preserve">, </w:t>
      </w:r>
      <w:r w:rsidR="00072E54">
        <w:rPr>
          <w:rFonts w:asciiTheme="majorHAnsi" w:hAnsiTheme="majorHAnsi" w:cstheme="majorHAnsi"/>
          <w:bCs/>
        </w:rPr>
        <w:t>place</w:t>
      </w:r>
      <w:r w:rsidR="00072E54" w:rsidRPr="00DB1BDF">
        <w:rPr>
          <w:rFonts w:asciiTheme="majorHAnsi" w:hAnsiTheme="majorHAnsi" w:cstheme="majorHAnsi"/>
        </w:rPr>
        <w:t xml:space="preserve"> </w:t>
      </w:r>
      <w:r w:rsidR="00BA2B1B" w:rsidRPr="00DB1BDF">
        <w:rPr>
          <w:rFonts w:asciiTheme="majorHAnsi" w:hAnsiTheme="majorHAnsi" w:cstheme="majorHAnsi"/>
        </w:rPr>
        <w:t>a single tissue slice into the recording chamber</w:t>
      </w:r>
      <w:r>
        <w:rPr>
          <w:rFonts w:asciiTheme="majorHAnsi" w:hAnsiTheme="majorHAnsi" w:cstheme="majorHAnsi"/>
        </w:rPr>
        <w:t xml:space="preserve"> </w:t>
      </w:r>
      <w:r w:rsidRPr="00DB1BDF">
        <w:rPr>
          <w:rFonts w:asciiTheme="majorHAnsi" w:hAnsiTheme="majorHAnsi" w:cstheme="majorHAnsi"/>
          <w:b/>
          <w:bCs/>
        </w:rPr>
        <w:t>[1]</w:t>
      </w:r>
      <w:r w:rsidR="007A042A">
        <w:rPr>
          <w:rFonts w:asciiTheme="majorHAnsi" w:hAnsiTheme="majorHAnsi" w:cstheme="majorHAnsi"/>
        </w:rPr>
        <w:t xml:space="preserve"> and i</w:t>
      </w:r>
      <w:r w:rsidR="00BA2B1B" w:rsidRPr="00DB1BDF">
        <w:rPr>
          <w:rFonts w:asciiTheme="majorHAnsi" w:hAnsiTheme="majorHAnsi" w:cstheme="majorHAnsi"/>
        </w:rPr>
        <w:t xml:space="preserve">mmobilize the tissue with a U-shaped platinum weight with taut nylon mesh </w:t>
      </w:r>
      <w:r w:rsidR="007A042A" w:rsidRPr="007A042A">
        <w:rPr>
          <w:rFonts w:asciiTheme="majorHAnsi" w:hAnsiTheme="majorHAnsi" w:cstheme="majorHAnsi"/>
          <w:b/>
          <w:bCs/>
        </w:rPr>
        <w:t>[2</w:t>
      </w:r>
      <w:r w:rsidR="007A042A">
        <w:rPr>
          <w:rFonts w:asciiTheme="majorHAnsi" w:hAnsiTheme="majorHAnsi" w:cstheme="majorHAnsi"/>
          <w:b/>
          <w:bCs/>
        </w:rPr>
        <w:t>-TXT</w:t>
      </w:r>
      <w:r w:rsidR="007A042A" w:rsidRPr="007A042A">
        <w:rPr>
          <w:rFonts w:asciiTheme="majorHAnsi" w:hAnsiTheme="majorHAnsi" w:cstheme="majorHAnsi"/>
          <w:b/>
          <w:bCs/>
        </w:rPr>
        <w:t>]</w:t>
      </w:r>
    </w:p>
    <w:p w14:paraId="3D07F22D" w14:textId="77777777" w:rsidR="007A042A" w:rsidRPr="007A042A" w:rsidRDefault="007A042A" w:rsidP="00333666">
      <w:pPr>
        <w:pStyle w:val="ListParagraph"/>
        <w:widowControl w:val="0"/>
        <w:numPr>
          <w:ilvl w:val="2"/>
          <w:numId w:val="3"/>
        </w:numPr>
        <w:pBdr>
          <w:top w:val="nil"/>
          <w:left w:val="nil"/>
          <w:bottom w:val="nil"/>
          <w:right w:val="nil"/>
          <w:between w:val="nil"/>
        </w:pBdr>
        <w:jc w:val="both"/>
        <w:rPr>
          <w:rFonts w:asciiTheme="majorHAnsi" w:hAnsiTheme="majorHAnsi" w:cstheme="majorHAnsi"/>
        </w:rPr>
      </w:pPr>
      <w:r w:rsidRPr="007A042A">
        <w:rPr>
          <w:rFonts w:asciiTheme="majorHAnsi" w:hAnsiTheme="majorHAnsi" w:cstheme="majorHAnsi"/>
        </w:rPr>
        <w:t>Talent transferring the tissue slice into the recording chamber</w:t>
      </w:r>
    </w:p>
    <w:p w14:paraId="484C4549" w14:textId="7E949064" w:rsidR="00BA2B1B" w:rsidRDefault="007A042A" w:rsidP="00333666">
      <w:pPr>
        <w:pStyle w:val="ListParagraph"/>
        <w:widowControl w:val="0"/>
        <w:numPr>
          <w:ilvl w:val="2"/>
          <w:numId w:val="3"/>
        </w:numPr>
        <w:pBdr>
          <w:top w:val="nil"/>
          <w:left w:val="nil"/>
          <w:bottom w:val="nil"/>
          <w:right w:val="nil"/>
          <w:between w:val="nil"/>
        </w:pBdr>
        <w:jc w:val="both"/>
        <w:rPr>
          <w:rFonts w:asciiTheme="majorHAnsi" w:hAnsiTheme="majorHAnsi" w:cstheme="majorHAnsi"/>
          <w:b/>
          <w:bCs/>
        </w:rPr>
      </w:pPr>
      <w:r w:rsidRPr="007A042A">
        <w:rPr>
          <w:rFonts w:asciiTheme="majorHAnsi" w:hAnsiTheme="majorHAnsi" w:cstheme="majorHAnsi"/>
        </w:rPr>
        <w:lastRenderedPageBreak/>
        <w:t xml:space="preserve">Talent </w:t>
      </w:r>
      <w:r w:rsidR="00072E54">
        <w:rPr>
          <w:rFonts w:asciiTheme="majorHAnsi" w:hAnsiTheme="majorHAnsi" w:cstheme="majorHAnsi"/>
        </w:rPr>
        <w:t>placing weight</w:t>
      </w:r>
      <w:r>
        <w:rPr>
          <w:rFonts w:asciiTheme="majorHAnsi" w:hAnsiTheme="majorHAnsi" w:cstheme="majorHAnsi"/>
          <w:b/>
          <w:bCs/>
        </w:rPr>
        <w:t xml:space="preserve"> </w:t>
      </w:r>
      <w:r w:rsidRPr="007A042A">
        <w:rPr>
          <w:rFonts w:asciiTheme="majorHAnsi" w:hAnsiTheme="majorHAnsi" w:cstheme="majorHAnsi"/>
          <w:b/>
          <w:bCs/>
        </w:rPr>
        <w:t xml:space="preserve">TEXT: </w:t>
      </w:r>
      <w:r w:rsidR="00072E54">
        <w:rPr>
          <w:rFonts w:asciiTheme="majorHAnsi" w:hAnsiTheme="majorHAnsi" w:cstheme="majorHAnsi"/>
          <w:b/>
          <w:bCs/>
        </w:rPr>
        <w:t>Do not place</w:t>
      </w:r>
      <w:r w:rsidR="00BA2B1B" w:rsidRPr="007A042A">
        <w:rPr>
          <w:rFonts w:asciiTheme="majorHAnsi" w:hAnsiTheme="majorHAnsi" w:cstheme="majorHAnsi"/>
          <w:b/>
          <w:bCs/>
        </w:rPr>
        <w:t xml:space="preserve"> threads over structure of interest</w:t>
      </w:r>
    </w:p>
    <w:p w14:paraId="6C6BC3D5" w14:textId="77777777" w:rsidR="007A042A" w:rsidRPr="007A042A" w:rsidRDefault="007A042A" w:rsidP="00333666">
      <w:pPr>
        <w:pStyle w:val="ListParagraph"/>
        <w:widowControl w:val="0"/>
        <w:pBdr>
          <w:top w:val="nil"/>
          <w:left w:val="nil"/>
          <w:bottom w:val="nil"/>
          <w:right w:val="nil"/>
          <w:between w:val="nil"/>
        </w:pBdr>
        <w:ind w:left="1627"/>
        <w:jc w:val="both"/>
        <w:rPr>
          <w:rFonts w:asciiTheme="majorHAnsi" w:hAnsiTheme="majorHAnsi" w:cstheme="majorHAnsi"/>
          <w:b/>
          <w:bCs/>
        </w:rPr>
      </w:pPr>
    </w:p>
    <w:p w14:paraId="09969E33" w14:textId="7170C534" w:rsidR="00BA2B1B" w:rsidRPr="007A042A" w:rsidRDefault="00072E54" w:rsidP="00333666">
      <w:pPr>
        <w:pStyle w:val="ListParagraph"/>
        <w:numPr>
          <w:ilvl w:val="1"/>
          <w:numId w:val="3"/>
        </w:numPr>
        <w:pBdr>
          <w:top w:val="nil"/>
          <w:left w:val="nil"/>
          <w:bottom w:val="nil"/>
          <w:right w:val="nil"/>
          <w:between w:val="nil"/>
        </w:pBdr>
        <w:jc w:val="both"/>
        <w:rPr>
          <w:rFonts w:asciiTheme="majorHAnsi" w:hAnsiTheme="majorHAnsi" w:cstheme="majorHAnsi"/>
        </w:rPr>
      </w:pPr>
      <w:r>
        <w:rPr>
          <w:rFonts w:asciiTheme="majorHAnsi" w:hAnsiTheme="majorHAnsi" w:cstheme="majorHAnsi"/>
        </w:rPr>
        <w:t>Use the brightfield option to l</w:t>
      </w:r>
      <w:r w:rsidRPr="007A042A">
        <w:rPr>
          <w:rFonts w:asciiTheme="majorHAnsi" w:hAnsiTheme="majorHAnsi" w:cstheme="majorHAnsi"/>
        </w:rPr>
        <w:t xml:space="preserve">ocate </w:t>
      </w:r>
      <w:r>
        <w:rPr>
          <w:rFonts w:asciiTheme="majorHAnsi" w:hAnsiTheme="majorHAnsi" w:cstheme="majorHAnsi"/>
        </w:rPr>
        <w:t>the structure of interest</w:t>
      </w:r>
      <w:r w:rsidR="007A042A">
        <w:rPr>
          <w:rFonts w:asciiTheme="majorHAnsi" w:hAnsiTheme="majorHAnsi" w:cstheme="majorHAnsi"/>
        </w:rPr>
        <w:t xml:space="preserve"> </w:t>
      </w:r>
      <w:r w:rsidR="007A042A" w:rsidRPr="007A042A">
        <w:rPr>
          <w:rFonts w:asciiTheme="majorHAnsi" w:hAnsiTheme="majorHAnsi" w:cstheme="majorHAnsi"/>
          <w:b/>
          <w:bCs/>
        </w:rPr>
        <w:t>[1]</w:t>
      </w:r>
      <w:r w:rsidR="007A042A">
        <w:rPr>
          <w:rFonts w:asciiTheme="majorHAnsi" w:hAnsiTheme="majorHAnsi" w:cstheme="majorHAnsi"/>
        </w:rPr>
        <w:t xml:space="preserve"> </w:t>
      </w:r>
      <w:r>
        <w:rPr>
          <w:rFonts w:asciiTheme="majorHAnsi" w:hAnsiTheme="majorHAnsi" w:cstheme="majorHAnsi"/>
        </w:rPr>
        <w:t xml:space="preserve">and use </w:t>
      </w:r>
      <w:r w:rsidR="00BA2B1B" w:rsidRPr="007A042A">
        <w:rPr>
          <w:rFonts w:asciiTheme="majorHAnsi" w:hAnsiTheme="majorHAnsi" w:cstheme="majorHAnsi"/>
        </w:rPr>
        <w:t>live imaging to position the studied structures into the field of view</w:t>
      </w:r>
      <w:r>
        <w:rPr>
          <w:rFonts w:asciiTheme="majorHAnsi" w:hAnsiTheme="majorHAnsi" w:cstheme="majorHAnsi"/>
        </w:rPr>
        <w:t>.</w:t>
      </w:r>
      <w:r w:rsidR="007A042A">
        <w:rPr>
          <w:rFonts w:asciiTheme="majorHAnsi" w:hAnsiTheme="majorHAnsi" w:cstheme="majorHAnsi"/>
        </w:rPr>
        <w:t xml:space="preserve"> </w:t>
      </w:r>
      <w:r>
        <w:rPr>
          <w:rFonts w:asciiTheme="majorHAnsi" w:hAnsiTheme="majorHAnsi" w:cstheme="majorHAnsi"/>
        </w:rPr>
        <w:t>To optimize the signal-to-noise ratio, adjust the laser power, detector amplification, and line averaging-binning while keeping the laser power minimal</w:t>
      </w:r>
      <w:r w:rsidR="007A042A">
        <w:rPr>
          <w:rFonts w:asciiTheme="majorHAnsi" w:hAnsiTheme="majorHAnsi" w:cstheme="majorHAnsi"/>
        </w:rPr>
        <w:t xml:space="preserve"> </w:t>
      </w:r>
      <w:r w:rsidR="007A042A" w:rsidRPr="007A042A">
        <w:rPr>
          <w:rFonts w:asciiTheme="majorHAnsi" w:hAnsiTheme="majorHAnsi" w:cstheme="majorHAnsi"/>
          <w:b/>
          <w:bCs/>
        </w:rPr>
        <w:t>[2]</w:t>
      </w:r>
      <w:r w:rsidR="00BA2B1B" w:rsidRPr="007A042A">
        <w:rPr>
          <w:rFonts w:asciiTheme="majorHAnsi" w:hAnsiTheme="majorHAnsi" w:cstheme="majorHAnsi"/>
        </w:rPr>
        <w:t xml:space="preserve">. </w:t>
      </w:r>
    </w:p>
    <w:p w14:paraId="723FC20C" w14:textId="7FE0699D" w:rsidR="00BA2B1B" w:rsidRDefault="007A042A" w:rsidP="00333666">
      <w:pPr>
        <w:pStyle w:val="ListParagraph"/>
        <w:numPr>
          <w:ilvl w:val="2"/>
          <w:numId w:val="3"/>
        </w:numPr>
        <w:pBdr>
          <w:top w:val="nil"/>
          <w:left w:val="nil"/>
          <w:bottom w:val="nil"/>
          <w:right w:val="nil"/>
          <w:between w:val="nil"/>
        </w:pBdr>
        <w:jc w:val="both"/>
        <w:rPr>
          <w:rFonts w:asciiTheme="majorHAnsi" w:hAnsiTheme="majorHAnsi" w:cstheme="majorHAnsi"/>
        </w:rPr>
      </w:pPr>
      <w:r>
        <w:rPr>
          <w:rFonts w:asciiTheme="majorHAnsi" w:hAnsiTheme="majorHAnsi" w:cstheme="majorHAnsi"/>
        </w:rPr>
        <w:t>Talent locating the structure of interest</w:t>
      </w:r>
    </w:p>
    <w:p w14:paraId="5F40AAAA" w14:textId="1E755BDF" w:rsidR="007A042A" w:rsidRDefault="007A042A" w:rsidP="00333666">
      <w:pPr>
        <w:pStyle w:val="ListParagraph"/>
        <w:numPr>
          <w:ilvl w:val="2"/>
          <w:numId w:val="3"/>
        </w:numPr>
        <w:pBdr>
          <w:top w:val="nil"/>
          <w:left w:val="nil"/>
          <w:bottom w:val="nil"/>
          <w:right w:val="nil"/>
          <w:between w:val="nil"/>
        </w:pBdr>
        <w:jc w:val="both"/>
        <w:rPr>
          <w:rFonts w:asciiTheme="majorHAnsi" w:hAnsiTheme="majorHAnsi" w:cstheme="majorHAnsi"/>
        </w:rPr>
      </w:pPr>
      <w:r w:rsidRPr="007A042A">
        <w:rPr>
          <w:rFonts w:asciiTheme="majorHAnsi" w:hAnsiTheme="majorHAnsi" w:cstheme="majorHAnsi"/>
          <w:highlight w:val="yellow"/>
        </w:rPr>
        <w:t>SCREEN: To be provided by Authors:</w:t>
      </w:r>
      <w:r>
        <w:rPr>
          <w:rFonts w:asciiTheme="majorHAnsi" w:hAnsiTheme="majorHAnsi" w:cstheme="majorHAnsi"/>
        </w:rPr>
        <w:t xml:space="preserve"> Live imaging being </w:t>
      </w:r>
      <w:r w:rsidR="00072E54">
        <w:rPr>
          <w:rFonts w:asciiTheme="majorHAnsi" w:hAnsiTheme="majorHAnsi" w:cstheme="majorHAnsi"/>
        </w:rPr>
        <w:t>selected then</w:t>
      </w:r>
      <w:r>
        <w:rPr>
          <w:rFonts w:asciiTheme="majorHAnsi" w:hAnsiTheme="majorHAnsi" w:cstheme="majorHAnsi"/>
        </w:rPr>
        <w:t xml:space="preserve"> </w:t>
      </w:r>
      <w:r w:rsidR="00F4644C">
        <w:rPr>
          <w:rFonts w:asciiTheme="majorHAnsi" w:hAnsiTheme="majorHAnsi" w:cstheme="majorHAnsi"/>
        </w:rPr>
        <w:t xml:space="preserve">imaging </w:t>
      </w:r>
      <w:r>
        <w:rPr>
          <w:rFonts w:asciiTheme="majorHAnsi" w:hAnsiTheme="majorHAnsi" w:cstheme="majorHAnsi"/>
        </w:rPr>
        <w:t>parameters being set</w:t>
      </w:r>
      <w:r w:rsidR="00F4644C">
        <w:rPr>
          <w:rFonts w:asciiTheme="majorHAnsi" w:hAnsiTheme="majorHAnsi" w:cstheme="majorHAnsi"/>
        </w:rPr>
        <w:t xml:space="preserve"> </w:t>
      </w:r>
    </w:p>
    <w:p w14:paraId="1304370E" w14:textId="3913ADF3" w:rsidR="00BA2B1B" w:rsidRPr="00F4644C" w:rsidRDefault="00BA2B1B" w:rsidP="00333666">
      <w:pPr>
        <w:pBdr>
          <w:top w:val="nil"/>
          <w:left w:val="nil"/>
          <w:bottom w:val="nil"/>
          <w:right w:val="nil"/>
          <w:between w:val="nil"/>
        </w:pBdr>
        <w:jc w:val="both"/>
        <w:rPr>
          <w:rFonts w:asciiTheme="majorHAnsi" w:hAnsiTheme="majorHAnsi" w:cstheme="majorHAnsi"/>
        </w:rPr>
      </w:pPr>
    </w:p>
    <w:p w14:paraId="36C8A492" w14:textId="60DC1BD1" w:rsidR="00BA2B1B" w:rsidRPr="005D1083" w:rsidRDefault="00072E54" w:rsidP="00333666">
      <w:pPr>
        <w:pStyle w:val="ListParagraph"/>
        <w:widowControl w:val="0"/>
        <w:numPr>
          <w:ilvl w:val="1"/>
          <w:numId w:val="3"/>
        </w:numPr>
        <w:pBdr>
          <w:top w:val="nil"/>
          <w:left w:val="nil"/>
          <w:bottom w:val="nil"/>
          <w:right w:val="nil"/>
          <w:between w:val="nil"/>
        </w:pBdr>
        <w:jc w:val="both"/>
        <w:rPr>
          <w:rFonts w:asciiTheme="majorHAnsi" w:hAnsiTheme="majorHAnsi" w:cstheme="majorHAnsi"/>
          <w:b/>
          <w:bCs/>
        </w:rPr>
      </w:pPr>
      <w:r>
        <w:rPr>
          <w:rFonts w:asciiTheme="minorHAnsi" w:hAnsiTheme="minorHAnsi" w:cstheme="minorHAnsi"/>
          <w:bCs/>
          <w:color w:val="000000" w:themeColor="text1"/>
          <w:szCs w:val="24"/>
        </w:rPr>
        <w:t xml:space="preserve">Adjust the focal plane to 15 microns below the cut surface to avoid recording from potentially damaged cells and </w:t>
      </w:r>
      <w:r w:rsidR="00F4644C">
        <w:rPr>
          <w:rFonts w:asciiTheme="minorHAnsi" w:hAnsiTheme="minorHAnsi" w:cstheme="minorHAnsi"/>
          <w:bCs/>
          <w:color w:val="000000" w:themeColor="text1"/>
          <w:szCs w:val="24"/>
        </w:rPr>
        <w:t>acquire the images</w:t>
      </w:r>
      <w:r>
        <w:rPr>
          <w:rFonts w:asciiTheme="minorHAnsi" w:hAnsiTheme="minorHAnsi" w:cstheme="minorHAnsi"/>
          <w:bCs/>
          <w:color w:val="000000" w:themeColor="text1"/>
          <w:szCs w:val="24"/>
        </w:rPr>
        <w:t>,</w:t>
      </w:r>
      <w:r w:rsidR="00F4644C">
        <w:rPr>
          <w:rFonts w:asciiTheme="minorHAnsi" w:hAnsiTheme="minorHAnsi" w:cstheme="minorHAnsi"/>
          <w:bCs/>
          <w:color w:val="000000" w:themeColor="text1"/>
          <w:szCs w:val="24"/>
        </w:rPr>
        <w:t xml:space="preserve"> setting </w:t>
      </w:r>
      <w:r>
        <w:rPr>
          <w:rFonts w:asciiTheme="minorHAnsi" w:hAnsiTheme="minorHAnsi" w:cstheme="minorHAnsi"/>
          <w:bCs/>
          <w:color w:val="000000" w:themeColor="text1"/>
          <w:szCs w:val="24"/>
        </w:rPr>
        <w:t xml:space="preserve">the </w:t>
      </w:r>
      <w:r w:rsidR="00BA2B1B" w:rsidRPr="00F4644C">
        <w:rPr>
          <w:rFonts w:asciiTheme="majorHAnsi" w:hAnsiTheme="majorHAnsi" w:cstheme="majorHAnsi"/>
        </w:rPr>
        <w:t xml:space="preserve">sampling </w:t>
      </w:r>
      <w:r w:rsidR="00BA2B1B" w:rsidRPr="005D1083">
        <w:rPr>
          <w:rFonts w:asciiTheme="minorHAnsi" w:hAnsiTheme="minorHAnsi" w:cstheme="minorHAnsi"/>
          <w:bCs/>
          <w:color w:val="000000" w:themeColor="text1"/>
          <w:szCs w:val="24"/>
        </w:rPr>
        <w:t>frequency to 1</w:t>
      </w:r>
      <w:r>
        <w:rPr>
          <w:rFonts w:asciiTheme="minorHAnsi" w:hAnsiTheme="minorHAnsi" w:cstheme="minorHAnsi"/>
          <w:bCs/>
          <w:color w:val="000000" w:themeColor="text1"/>
          <w:szCs w:val="24"/>
        </w:rPr>
        <w:t>-</w:t>
      </w:r>
      <w:r w:rsidR="00BA2B1B" w:rsidRPr="005D1083">
        <w:rPr>
          <w:rFonts w:asciiTheme="minorHAnsi" w:hAnsiTheme="minorHAnsi" w:cstheme="minorHAnsi"/>
          <w:bCs/>
          <w:color w:val="000000" w:themeColor="text1"/>
          <w:szCs w:val="24"/>
        </w:rPr>
        <w:t xml:space="preserve">2 </w:t>
      </w:r>
      <w:r>
        <w:rPr>
          <w:rFonts w:asciiTheme="minorHAnsi" w:hAnsiTheme="minorHAnsi" w:cstheme="minorHAnsi"/>
          <w:bCs/>
          <w:color w:val="000000" w:themeColor="text1"/>
          <w:szCs w:val="24"/>
        </w:rPr>
        <w:t>h</w:t>
      </w:r>
      <w:r w:rsidR="00F4644C" w:rsidRPr="005D1083">
        <w:rPr>
          <w:rFonts w:asciiTheme="minorHAnsi" w:hAnsiTheme="minorHAnsi" w:cstheme="minorHAnsi"/>
          <w:bCs/>
          <w:color w:val="000000" w:themeColor="text1"/>
          <w:szCs w:val="24"/>
        </w:rPr>
        <w:t>ertz</w:t>
      </w:r>
      <w:r w:rsidR="00BA2B1B" w:rsidRPr="005D1083">
        <w:rPr>
          <w:rFonts w:asciiTheme="minorHAnsi" w:hAnsiTheme="minorHAnsi" w:cstheme="minorHAnsi"/>
          <w:bCs/>
          <w:color w:val="000000" w:themeColor="text1"/>
          <w:szCs w:val="24"/>
        </w:rPr>
        <w:t xml:space="preserve"> to</w:t>
      </w:r>
      <w:r>
        <w:rPr>
          <w:rFonts w:asciiTheme="minorHAnsi" w:hAnsiTheme="minorHAnsi" w:cstheme="minorHAnsi"/>
          <w:bCs/>
          <w:color w:val="000000" w:themeColor="text1"/>
          <w:szCs w:val="24"/>
        </w:rPr>
        <w:t xml:space="preserve"> allow the initial</w:t>
      </w:r>
      <w:r w:rsidR="00BA2B1B" w:rsidRPr="005D1083">
        <w:rPr>
          <w:rFonts w:asciiTheme="minorHAnsi" w:hAnsiTheme="minorHAnsi" w:cstheme="minorHAnsi"/>
          <w:bCs/>
          <w:color w:val="000000" w:themeColor="text1"/>
          <w:szCs w:val="24"/>
        </w:rPr>
        <w:t xml:space="preserve"> detect</w:t>
      </w:r>
      <w:r>
        <w:rPr>
          <w:rFonts w:asciiTheme="minorHAnsi" w:hAnsiTheme="minorHAnsi" w:cstheme="minorHAnsi"/>
          <w:bCs/>
          <w:color w:val="000000" w:themeColor="text1"/>
          <w:szCs w:val="24"/>
        </w:rPr>
        <w:t>ion of</w:t>
      </w:r>
      <w:r w:rsidR="00BA2B1B" w:rsidRPr="005D1083">
        <w:rPr>
          <w:rFonts w:asciiTheme="minorHAnsi" w:hAnsiTheme="minorHAnsi" w:cstheme="minorHAnsi"/>
          <w:bCs/>
          <w:color w:val="000000" w:themeColor="text1"/>
          <w:szCs w:val="24"/>
        </w:rPr>
        <w:t xml:space="preserve"> individual oscillations</w:t>
      </w:r>
      <w:r w:rsidR="005D1083" w:rsidRPr="005D1083">
        <w:rPr>
          <w:rFonts w:asciiTheme="minorHAnsi" w:hAnsiTheme="minorHAnsi" w:cstheme="minorHAnsi"/>
          <w:bCs/>
          <w:color w:val="000000" w:themeColor="text1"/>
          <w:szCs w:val="24"/>
        </w:rPr>
        <w:t xml:space="preserve"> and record</w:t>
      </w:r>
      <w:r>
        <w:rPr>
          <w:rFonts w:asciiTheme="minorHAnsi" w:hAnsiTheme="minorHAnsi" w:cstheme="minorHAnsi"/>
          <w:bCs/>
          <w:color w:val="000000" w:themeColor="text1"/>
          <w:szCs w:val="24"/>
        </w:rPr>
        <w:t>ing</w:t>
      </w:r>
      <w:r w:rsidR="005D1083" w:rsidRPr="005D1083">
        <w:rPr>
          <w:rFonts w:asciiTheme="minorHAnsi" w:hAnsiTheme="minorHAnsi" w:cstheme="minorHAnsi"/>
          <w:bCs/>
          <w:color w:val="000000" w:themeColor="text1"/>
          <w:szCs w:val="24"/>
        </w:rPr>
        <w:t xml:space="preserve"> a </w:t>
      </w:r>
      <w:r w:rsidR="00333666" w:rsidRPr="005D1083">
        <w:rPr>
          <w:rFonts w:asciiTheme="minorHAnsi" w:hAnsiTheme="minorHAnsi" w:cstheme="minorHAnsi"/>
          <w:bCs/>
          <w:color w:val="000000" w:themeColor="text1"/>
          <w:szCs w:val="24"/>
        </w:rPr>
        <w:t>high-resolution image</w:t>
      </w:r>
      <w:r w:rsidR="00BA2B1B" w:rsidRPr="005D1083">
        <w:rPr>
          <w:rFonts w:asciiTheme="minorHAnsi" w:hAnsiTheme="minorHAnsi" w:cstheme="minorHAnsi"/>
          <w:bCs/>
          <w:color w:val="000000" w:themeColor="text1"/>
          <w:szCs w:val="24"/>
        </w:rPr>
        <w:t xml:space="preserve"> </w:t>
      </w:r>
      <w:r w:rsidR="005D1083" w:rsidRPr="005D1083">
        <w:rPr>
          <w:rFonts w:asciiTheme="minorHAnsi" w:hAnsiTheme="minorHAnsi" w:cstheme="minorHAnsi"/>
          <w:b/>
          <w:color w:val="000000" w:themeColor="text1"/>
          <w:szCs w:val="24"/>
        </w:rPr>
        <w:t>[1]</w:t>
      </w:r>
      <w:r w:rsidR="005D1083" w:rsidRPr="005D1083">
        <w:rPr>
          <w:rFonts w:asciiTheme="minorHAnsi" w:hAnsiTheme="minorHAnsi" w:cstheme="minorHAnsi"/>
          <w:bCs/>
          <w:color w:val="000000" w:themeColor="text1"/>
          <w:szCs w:val="24"/>
        </w:rPr>
        <w:t>.</w:t>
      </w:r>
      <w:r w:rsidR="005D1083">
        <w:rPr>
          <w:rFonts w:asciiTheme="minorHAnsi" w:hAnsiTheme="minorHAnsi" w:cstheme="minorHAnsi"/>
          <w:bCs/>
          <w:color w:val="000000" w:themeColor="text1"/>
          <w:szCs w:val="24"/>
        </w:rPr>
        <w:t xml:space="preserve"> </w:t>
      </w:r>
    </w:p>
    <w:p w14:paraId="0989C3E0" w14:textId="77240EFE" w:rsidR="00072E54" w:rsidRDefault="005D1083" w:rsidP="00333666">
      <w:pPr>
        <w:pStyle w:val="ListParagraph"/>
        <w:numPr>
          <w:ilvl w:val="2"/>
          <w:numId w:val="3"/>
        </w:numPr>
        <w:pBdr>
          <w:top w:val="nil"/>
          <w:left w:val="nil"/>
          <w:bottom w:val="nil"/>
          <w:right w:val="nil"/>
          <w:between w:val="nil"/>
        </w:pBdr>
        <w:jc w:val="both"/>
        <w:rPr>
          <w:rFonts w:asciiTheme="minorHAnsi" w:hAnsiTheme="minorHAnsi" w:cstheme="minorHAnsi"/>
          <w:bCs/>
          <w:color w:val="000000" w:themeColor="text1"/>
          <w:szCs w:val="24"/>
        </w:rPr>
      </w:pPr>
      <w:r w:rsidRPr="005D1083">
        <w:rPr>
          <w:rFonts w:asciiTheme="minorHAnsi" w:hAnsiTheme="minorHAnsi" w:cstheme="minorHAnsi"/>
          <w:bCs/>
          <w:color w:val="000000" w:themeColor="text1"/>
          <w:szCs w:val="24"/>
          <w:highlight w:val="yellow"/>
        </w:rPr>
        <w:t>SCREEN: To be provided by Authors:</w:t>
      </w:r>
      <w:r>
        <w:rPr>
          <w:rFonts w:asciiTheme="minorHAnsi" w:hAnsiTheme="minorHAnsi" w:cstheme="minorHAnsi"/>
          <w:bCs/>
          <w:color w:val="000000" w:themeColor="text1"/>
          <w:szCs w:val="24"/>
        </w:rPr>
        <w:t xml:space="preserve"> </w:t>
      </w:r>
      <w:r w:rsidR="00072E54">
        <w:rPr>
          <w:rFonts w:asciiTheme="minorHAnsi" w:hAnsiTheme="minorHAnsi" w:cstheme="minorHAnsi"/>
          <w:bCs/>
          <w:color w:val="000000" w:themeColor="text1"/>
          <w:szCs w:val="24"/>
        </w:rPr>
        <w:t xml:space="preserve">Focal plane being adjusted, then image acquisition being started, and sample frequency being set/high </w:t>
      </w:r>
      <w:r>
        <w:rPr>
          <w:rFonts w:asciiTheme="minorHAnsi" w:hAnsiTheme="minorHAnsi" w:cstheme="minorHAnsi"/>
          <w:bCs/>
          <w:color w:val="000000" w:themeColor="text1"/>
          <w:szCs w:val="24"/>
        </w:rPr>
        <w:t>resolution images being acquired</w:t>
      </w:r>
    </w:p>
    <w:p w14:paraId="38520824" w14:textId="77777777" w:rsidR="00072E54" w:rsidRDefault="00072E54" w:rsidP="00072E54">
      <w:pPr>
        <w:pStyle w:val="ListParagraph"/>
        <w:pBdr>
          <w:top w:val="nil"/>
          <w:left w:val="nil"/>
          <w:bottom w:val="nil"/>
          <w:right w:val="nil"/>
          <w:between w:val="nil"/>
        </w:pBdr>
        <w:ind w:left="907"/>
        <w:jc w:val="both"/>
        <w:rPr>
          <w:rFonts w:asciiTheme="minorHAnsi" w:hAnsiTheme="minorHAnsi" w:cstheme="minorHAnsi"/>
          <w:bCs/>
          <w:color w:val="000000" w:themeColor="text1"/>
          <w:szCs w:val="24"/>
        </w:rPr>
      </w:pPr>
    </w:p>
    <w:p w14:paraId="1752EEB0" w14:textId="26E59D33" w:rsidR="00BA2B1B" w:rsidRPr="00072E54" w:rsidRDefault="00072E54" w:rsidP="00072E54">
      <w:pPr>
        <w:pStyle w:val="ListParagraph"/>
        <w:numPr>
          <w:ilvl w:val="1"/>
          <w:numId w:val="3"/>
        </w:numPr>
        <w:pBdr>
          <w:top w:val="nil"/>
          <w:left w:val="nil"/>
          <w:bottom w:val="nil"/>
          <w:right w:val="nil"/>
          <w:between w:val="nil"/>
        </w:pBdr>
        <w:jc w:val="both"/>
        <w:rPr>
          <w:rFonts w:asciiTheme="minorHAnsi" w:hAnsiTheme="minorHAnsi" w:cstheme="minorHAnsi"/>
          <w:bCs/>
          <w:color w:val="000000" w:themeColor="text1"/>
          <w:szCs w:val="24"/>
        </w:rPr>
      </w:pPr>
      <w:r>
        <w:rPr>
          <w:rFonts w:asciiTheme="majorHAnsi" w:hAnsiTheme="majorHAnsi" w:cstheme="majorHAnsi"/>
        </w:rPr>
        <w:t>If available, use</w:t>
      </w:r>
      <w:r w:rsidRPr="00072E54">
        <w:rPr>
          <w:rFonts w:asciiTheme="majorHAnsi" w:hAnsiTheme="majorHAnsi" w:cstheme="majorHAnsi"/>
        </w:rPr>
        <w:t xml:space="preserve"> an online chart</w:t>
      </w:r>
      <w:r>
        <w:rPr>
          <w:rFonts w:asciiTheme="majorHAnsi" w:hAnsiTheme="majorHAnsi" w:cstheme="majorHAnsi"/>
        </w:rPr>
        <w:t xml:space="preserve"> </w:t>
      </w:r>
      <w:r w:rsidRPr="00072E54">
        <w:rPr>
          <w:rFonts w:asciiTheme="majorHAnsi" w:hAnsiTheme="majorHAnsi" w:cstheme="majorHAnsi"/>
        </w:rPr>
        <w:t>to obtain instant feedback on the preparation response, over-illumination, photobleaching, and mechanical drift</w:t>
      </w:r>
      <w:r>
        <w:rPr>
          <w:rFonts w:asciiTheme="majorHAnsi" w:hAnsiTheme="majorHAnsi" w:cstheme="majorHAnsi"/>
        </w:rPr>
        <w:t>. When all of the images have been acquired, save the data for later analysis</w:t>
      </w:r>
      <w:r w:rsidRPr="00072E54">
        <w:rPr>
          <w:rFonts w:asciiTheme="majorHAnsi" w:hAnsiTheme="majorHAnsi" w:cstheme="majorHAnsi"/>
        </w:rPr>
        <w:t xml:space="preserve"> </w:t>
      </w:r>
      <w:r w:rsidRPr="00072E54">
        <w:rPr>
          <w:rFonts w:asciiTheme="majorHAnsi" w:hAnsiTheme="majorHAnsi" w:cstheme="majorHAnsi"/>
          <w:b/>
          <w:bCs/>
        </w:rPr>
        <w:t>[</w:t>
      </w:r>
      <w:r>
        <w:rPr>
          <w:rFonts w:asciiTheme="majorHAnsi" w:hAnsiTheme="majorHAnsi" w:cstheme="majorHAnsi"/>
          <w:b/>
          <w:bCs/>
        </w:rPr>
        <w:t>1</w:t>
      </w:r>
      <w:r w:rsidRPr="00072E54">
        <w:rPr>
          <w:rFonts w:asciiTheme="majorHAnsi" w:hAnsiTheme="majorHAnsi" w:cstheme="majorHAnsi"/>
          <w:b/>
          <w:bCs/>
        </w:rPr>
        <w:t>]</w:t>
      </w:r>
      <w:r w:rsidRPr="00072E54">
        <w:rPr>
          <w:rFonts w:asciiTheme="majorHAnsi" w:hAnsiTheme="majorHAnsi" w:cstheme="majorHAnsi"/>
        </w:rPr>
        <w:t xml:space="preserve">. </w:t>
      </w:r>
    </w:p>
    <w:p w14:paraId="39AC5C61" w14:textId="535F371A" w:rsidR="005D1083" w:rsidRPr="005D1083" w:rsidRDefault="00072E54" w:rsidP="00333666">
      <w:pPr>
        <w:pStyle w:val="ListParagraph"/>
        <w:widowControl w:val="0"/>
        <w:numPr>
          <w:ilvl w:val="2"/>
          <w:numId w:val="3"/>
        </w:numPr>
        <w:pBdr>
          <w:top w:val="nil"/>
          <w:left w:val="nil"/>
          <w:bottom w:val="nil"/>
          <w:right w:val="nil"/>
          <w:between w:val="nil"/>
        </w:pBdr>
        <w:jc w:val="both"/>
        <w:rPr>
          <w:rFonts w:asciiTheme="majorHAnsi" w:hAnsiTheme="majorHAnsi" w:cstheme="majorHAnsi"/>
          <w:bCs/>
        </w:rPr>
      </w:pPr>
      <w:r w:rsidRPr="005D1083">
        <w:rPr>
          <w:rFonts w:asciiTheme="minorHAnsi" w:hAnsiTheme="minorHAnsi" w:cstheme="minorHAnsi"/>
          <w:bCs/>
          <w:color w:val="000000" w:themeColor="text1"/>
          <w:szCs w:val="24"/>
          <w:highlight w:val="yellow"/>
        </w:rPr>
        <w:t>SCREEN: To be provided by Authors:</w:t>
      </w:r>
      <w:r>
        <w:rPr>
          <w:rFonts w:asciiTheme="minorHAnsi" w:hAnsiTheme="minorHAnsi" w:cstheme="minorHAnsi"/>
          <w:bCs/>
          <w:color w:val="000000" w:themeColor="text1"/>
          <w:szCs w:val="24"/>
        </w:rPr>
        <w:t xml:space="preserve"> </w:t>
      </w:r>
      <w:r>
        <w:rPr>
          <w:rFonts w:asciiTheme="majorHAnsi" w:hAnsiTheme="majorHAnsi" w:cstheme="majorHAnsi"/>
          <w:bCs/>
        </w:rPr>
        <w:t>Shot of online chart, then data being saved</w:t>
      </w:r>
    </w:p>
    <w:p w14:paraId="24E4357E" w14:textId="77777777" w:rsidR="00BA2B1B" w:rsidRPr="00B86C23" w:rsidRDefault="00BA2B1B" w:rsidP="00333666">
      <w:pPr>
        <w:pBdr>
          <w:top w:val="nil"/>
          <w:left w:val="nil"/>
          <w:bottom w:val="nil"/>
          <w:right w:val="nil"/>
          <w:between w:val="nil"/>
        </w:pBdr>
        <w:jc w:val="both"/>
        <w:rPr>
          <w:rFonts w:asciiTheme="majorHAnsi" w:hAnsiTheme="majorHAnsi" w:cstheme="majorHAnsi"/>
          <w:b/>
          <w:bCs/>
          <w:highlight w:val="yellow"/>
        </w:rPr>
      </w:pPr>
    </w:p>
    <w:p w14:paraId="7EC8CA02" w14:textId="77777777" w:rsidR="00A72FC5" w:rsidRDefault="00A72FC5" w:rsidP="00333666">
      <w:pPr>
        <w:jc w:val="both"/>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2D0BF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D90C2F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925942">
        <w:rPr>
          <w:rFonts w:asciiTheme="minorHAnsi" w:eastAsia="Times New Roman" w:hAnsiTheme="minorHAnsi" w:cstheme="minorHAnsi"/>
          <w:bCs/>
          <w:szCs w:val="24"/>
        </w:rPr>
        <w:t>22</w:t>
      </w:r>
      <w:r w:rsidR="00033F41">
        <w:rPr>
          <w:rFonts w:asciiTheme="minorHAnsi" w:eastAsia="Times New Roman" w:hAnsiTheme="minorHAnsi" w:cstheme="minorHAnsi"/>
          <w:bCs/>
          <w:szCs w:val="24"/>
        </w:rPr>
        <w:t>1</w:t>
      </w:r>
      <w:r w:rsidR="00790E8C">
        <w:rPr>
          <w:rFonts w:asciiTheme="minorHAnsi" w:eastAsia="Times New Roman" w:hAnsiTheme="minorHAnsi" w:cstheme="minorHAnsi"/>
          <w:bCs/>
          <w:szCs w:val="24"/>
        </w:rPr>
        <w:t>. (Voiceover is the text that follows the two-digit numbers.)</w:t>
      </w:r>
    </w:p>
    <w:p w14:paraId="1B7C8243" w14:textId="1834C5DE" w:rsidR="005E2B7E" w:rsidRPr="00235269" w:rsidRDefault="00873D1A" w:rsidP="00235269">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29E02E8" w14:textId="0982F156" w:rsidR="00F22F5E" w:rsidRPr="00333666" w:rsidRDefault="00CE10F2" w:rsidP="00235269">
      <w:pPr>
        <w:pStyle w:val="ListParagraph"/>
        <w:numPr>
          <w:ilvl w:val="0"/>
          <w:numId w:val="3"/>
        </w:numPr>
        <w:spacing w:before="240"/>
        <w:jc w:val="both"/>
        <w:outlineLvl w:val="0"/>
        <w:rPr>
          <w:rFonts w:asciiTheme="minorHAnsi" w:hAnsiTheme="minorHAnsi" w:cstheme="minorHAnsi"/>
          <w:b/>
          <w:szCs w:val="24"/>
          <w:lang w:eastAsia="zh-TW"/>
        </w:rPr>
      </w:pPr>
      <w:r w:rsidRPr="00B07A3B">
        <w:rPr>
          <w:rFonts w:asciiTheme="minorHAnsi" w:hAnsiTheme="minorHAnsi" w:cstheme="minorHAnsi"/>
          <w:b/>
          <w:szCs w:val="24"/>
        </w:rPr>
        <w:t>Results:</w:t>
      </w:r>
      <w:r w:rsidR="001D77B8">
        <w:rPr>
          <w:rFonts w:asciiTheme="minorHAnsi" w:hAnsiTheme="minorHAnsi" w:cstheme="minorHAnsi"/>
          <w:b/>
          <w:szCs w:val="24"/>
        </w:rPr>
        <w:t xml:space="preserve"> </w:t>
      </w:r>
      <w:r w:rsidR="001D77B8" w:rsidRPr="00333666">
        <w:rPr>
          <w:rFonts w:asciiTheme="minorHAnsi" w:hAnsiTheme="minorHAnsi" w:cstheme="minorHAnsi"/>
          <w:b/>
          <w:szCs w:val="24"/>
        </w:rPr>
        <w:t>Calcium Dynamics in</w:t>
      </w:r>
      <w:r w:rsidR="001D77B8" w:rsidRPr="00333666">
        <w:rPr>
          <w:rFonts w:asciiTheme="majorHAnsi" w:hAnsiTheme="majorHAnsi" w:cstheme="majorHAnsi"/>
          <w:b/>
          <w:kern w:val="24"/>
          <w:lang w:val="sl-SI"/>
        </w:rPr>
        <w:t xml:space="preserve"> Acute Mouse Pancreatic Tissue Slices</w:t>
      </w:r>
      <w:r w:rsidR="00235269">
        <w:rPr>
          <w:rFonts w:asciiTheme="majorHAnsi" w:hAnsiTheme="majorHAnsi" w:cstheme="majorHAnsi"/>
          <w:b/>
          <w:kern w:val="24"/>
          <w:lang w:val="sl-SI"/>
        </w:rPr>
        <w:t xml:space="preserve"> </w:t>
      </w:r>
    </w:p>
    <w:p w14:paraId="5A37F8DB" w14:textId="77777777" w:rsidR="00354013" w:rsidRPr="00925942" w:rsidRDefault="00354013" w:rsidP="00235269">
      <w:pPr>
        <w:jc w:val="both"/>
        <w:rPr>
          <w:rFonts w:asciiTheme="majorHAnsi" w:hAnsiTheme="majorHAnsi" w:cstheme="majorHAnsi"/>
          <w:strike/>
          <w:lang w:val="sl-SI"/>
        </w:rPr>
      </w:pPr>
      <w:bookmarkStart w:id="1" w:name="_Hlk65490653"/>
    </w:p>
    <w:p w14:paraId="09A61676" w14:textId="755AFDEA" w:rsidR="002B4A8A" w:rsidRPr="00D867A7" w:rsidRDefault="00FA7346" w:rsidP="00235269">
      <w:pPr>
        <w:pStyle w:val="ListParagraph"/>
        <w:numPr>
          <w:ilvl w:val="1"/>
          <w:numId w:val="3"/>
        </w:numPr>
        <w:jc w:val="both"/>
        <w:rPr>
          <w:rFonts w:asciiTheme="majorHAnsi" w:hAnsiTheme="majorHAnsi" w:cstheme="majorHAnsi"/>
          <w:lang w:val="sl-SI"/>
        </w:rPr>
      </w:pPr>
      <w:r>
        <w:rPr>
          <w:rFonts w:asciiTheme="majorHAnsi" w:hAnsiTheme="majorHAnsi" w:cstheme="majorHAnsi"/>
          <w:lang w:val="sl-SI"/>
        </w:rPr>
        <w:t>Here an example of an optimal tissue slice in which</w:t>
      </w:r>
      <w:r w:rsidR="00354013">
        <w:rPr>
          <w:rFonts w:asciiTheme="majorHAnsi" w:hAnsiTheme="majorHAnsi" w:cstheme="majorHAnsi"/>
          <w:lang w:val="sl-SI"/>
        </w:rPr>
        <w:t xml:space="preserve"> </w:t>
      </w:r>
      <w:r w:rsidR="00354013" w:rsidRPr="00B86C23">
        <w:rPr>
          <w:rFonts w:asciiTheme="majorHAnsi" w:hAnsiTheme="majorHAnsi" w:cstheme="majorHAnsi"/>
        </w:rPr>
        <w:t xml:space="preserve">the cell permeable </w:t>
      </w:r>
      <w:r>
        <w:rPr>
          <w:rFonts w:asciiTheme="majorHAnsi" w:hAnsiTheme="majorHAnsi" w:cstheme="majorHAnsi"/>
        </w:rPr>
        <w:t>calcium</w:t>
      </w:r>
      <w:r w:rsidR="00354013" w:rsidRPr="00B86C23">
        <w:rPr>
          <w:rFonts w:asciiTheme="majorHAnsi" w:hAnsiTheme="majorHAnsi" w:cstheme="majorHAnsi"/>
        </w:rPr>
        <w:t xml:space="preserve"> indicator dye </w:t>
      </w:r>
      <w:r>
        <w:rPr>
          <w:rFonts w:asciiTheme="majorHAnsi" w:hAnsiTheme="majorHAnsi" w:cstheme="majorHAnsi"/>
        </w:rPr>
        <w:t>was successfully loaded into</w:t>
      </w:r>
      <w:r w:rsidRPr="00B86C23">
        <w:rPr>
          <w:rFonts w:asciiTheme="majorHAnsi" w:hAnsiTheme="majorHAnsi" w:cstheme="majorHAnsi"/>
        </w:rPr>
        <w:t xml:space="preserve"> </w:t>
      </w:r>
      <w:r>
        <w:rPr>
          <w:rFonts w:asciiTheme="majorHAnsi" w:hAnsiTheme="majorHAnsi" w:cstheme="majorHAnsi"/>
        </w:rPr>
        <w:t>the</w:t>
      </w:r>
      <w:r w:rsidRPr="00B86C23">
        <w:rPr>
          <w:rFonts w:asciiTheme="majorHAnsi" w:hAnsiTheme="majorHAnsi" w:cstheme="majorHAnsi"/>
        </w:rPr>
        <w:t xml:space="preserve"> </w:t>
      </w:r>
      <w:r w:rsidR="00354013" w:rsidRPr="00B86C23">
        <w:rPr>
          <w:rFonts w:asciiTheme="majorHAnsi" w:hAnsiTheme="majorHAnsi" w:cstheme="majorHAnsi"/>
        </w:rPr>
        <w:t xml:space="preserve">pancreatic tissue slice can be </w:t>
      </w:r>
      <w:r>
        <w:rPr>
          <w:rFonts w:asciiTheme="majorHAnsi" w:hAnsiTheme="majorHAnsi" w:cstheme="majorHAnsi"/>
        </w:rPr>
        <w:t xml:space="preserve">observed </w:t>
      </w:r>
      <w:r w:rsidR="00010BAD" w:rsidRPr="00010BAD">
        <w:rPr>
          <w:rFonts w:asciiTheme="majorHAnsi" w:hAnsiTheme="majorHAnsi" w:cstheme="majorHAnsi"/>
          <w:b/>
          <w:bCs/>
        </w:rPr>
        <w:t>[</w:t>
      </w:r>
      <w:r>
        <w:rPr>
          <w:rFonts w:asciiTheme="majorHAnsi" w:hAnsiTheme="majorHAnsi" w:cstheme="majorHAnsi"/>
          <w:b/>
          <w:bCs/>
        </w:rPr>
        <w:t>1</w:t>
      </w:r>
      <w:r w:rsidR="00010BAD" w:rsidRPr="00010BAD">
        <w:rPr>
          <w:rFonts w:asciiTheme="majorHAnsi" w:hAnsiTheme="majorHAnsi" w:cstheme="majorHAnsi"/>
          <w:b/>
          <w:bCs/>
        </w:rPr>
        <w:t>]</w:t>
      </w:r>
      <w:r>
        <w:rPr>
          <w:rFonts w:asciiTheme="majorHAnsi" w:hAnsiTheme="majorHAnsi" w:cstheme="majorHAnsi"/>
        </w:rPr>
        <w:t>.</w:t>
      </w:r>
      <w:r w:rsidR="00010BAD">
        <w:rPr>
          <w:rFonts w:asciiTheme="majorHAnsi" w:hAnsiTheme="majorHAnsi" w:cstheme="majorHAnsi"/>
        </w:rPr>
        <w:t xml:space="preserve"> </w:t>
      </w:r>
    </w:p>
    <w:p w14:paraId="2F9DC7E2" w14:textId="288D2D8A" w:rsidR="00D867A7" w:rsidRDefault="00354013" w:rsidP="00235269">
      <w:pPr>
        <w:pStyle w:val="ListParagraph"/>
        <w:numPr>
          <w:ilvl w:val="2"/>
          <w:numId w:val="3"/>
        </w:numPr>
        <w:jc w:val="both"/>
        <w:rPr>
          <w:rFonts w:asciiTheme="majorHAnsi" w:hAnsiTheme="majorHAnsi" w:cstheme="majorHAnsi"/>
        </w:rPr>
      </w:pPr>
      <w:r>
        <w:rPr>
          <w:rFonts w:asciiTheme="majorHAnsi" w:hAnsiTheme="majorHAnsi" w:cstheme="majorHAnsi"/>
        </w:rPr>
        <w:t>LAB MEDIA: Figure 5A</w:t>
      </w:r>
    </w:p>
    <w:p w14:paraId="0FAF2526" w14:textId="77777777" w:rsidR="00FA7346" w:rsidRDefault="00FA7346" w:rsidP="00033F41">
      <w:pPr>
        <w:pStyle w:val="ListParagraph"/>
        <w:ind w:left="907"/>
        <w:jc w:val="both"/>
        <w:rPr>
          <w:rFonts w:asciiTheme="majorHAnsi" w:hAnsiTheme="majorHAnsi" w:cstheme="majorHAnsi"/>
        </w:rPr>
      </w:pPr>
    </w:p>
    <w:p w14:paraId="4B18C818" w14:textId="7DE42E79" w:rsidR="00FA7346" w:rsidRDefault="00FA7346" w:rsidP="00033F41">
      <w:pPr>
        <w:pStyle w:val="ListParagraph"/>
        <w:numPr>
          <w:ilvl w:val="1"/>
          <w:numId w:val="3"/>
        </w:numPr>
        <w:jc w:val="both"/>
        <w:rPr>
          <w:rFonts w:asciiTheme="majorHAnsi" w:hAnsiTheme="majorHAnsi" w:cstheme="majorHAnsi"/>
        </w:rPr>
      </w:pPr>
      <w:r>
        <w:rPr>
          <w:rFonts w:asciiTheme="majorHAnsi" w:hAnsiTheme="majorHAnsi" w:cstheme="majorHAnsi"/>
        </w:rPr>
        <w:t xml:space="preserve">In contrast, these tissue slices are not optimal for imaging </w:t>
      </w:r>
      <w:r>
        <w:rPr>
          <w:rFonts w:asciiTheme="majorHAnsi" w:hAnsiTheme="majorHAnsi" w:cstheme="majorHAnsi"/>
          <w:b/>
          <w:bCs/>
        </w:rPr>
        <w:t>[1]</w:t>
      </w:r>
      <w:r w:rsidR="0026537B">
        <w:rPr>
          <w:rFonts w:asciiTheme="majorHAnsi" w:hAnsiTheme="majorHAnsi" w:cstheme="majorHAnsi"/>
        </w:rPr>
        <w:t xml:space="preserve"> due to</w:t>
      </w:r>
      <w:r w:rsidR="00033F41">
        <w:rPr>
          <w:rFonts w:asciiTheme="majorHAnsi" w:hAnsiTheme="majorHAnsi" w:cstheme="majorHAnsi"/>
        </w:rPr>
        <w:t xml:space="preserve"> either</w:t>
      </w:r>
      <w:r w:rsidR="0026537B">
        <w:rPr>
          <w:rFonts w:asciiTheme="majorHAnsi" w:hAnsiTheme="majorHAnsi" w:cstheme="majorHAnsi"/>
        </w:rPr>
        <w:t xml:space="preserve"> an unsuccessful</w:t>
      </w:r>
      <w:r>
        <w:rPr>
          <w:rFonts w:asciiTheme="majorHAnsi" w:hAnsiTheme="majorHAnsi" w:cstheme="majorHAnsi"/>
        </w:rPr>
        <w:t xml:space="preserve"> dye </w:t>
      </w:r>
      <w:r w:rsidRPr="00B86C23">
        <w:rPr>
          <w:rFonts w:asciiTheme="majorHAnsi" w:hAnsiTheme="majorHAnsi" w:cstheme="majorHAnsi"/>
        </w:rPr>
        <w:t xml:space="preserve">penetration </w:t>
      </w:r>
      <w:r w:rsidRPr="00010BAD">
        <w:rPr>
          <w:rFonts w:asciiTheme="majorHAnsi" w:hAnsiTheme="majorHAnsi" w:cstheme="majorHAnsi"/>
          <w:b/>
          <w:bCs/>
        </w:rPr>
        <w:t>[2]</w:t>
      </w:r>
      <w:r w:rsidRPr="00B86C23">
        <w:rPr>
          <w:rFonts w:asciiTheme="majorHAnsi" w:hAnsiTheme="majorHAnsi" w:cstheme="majorHAnsi"/>
        </w:rPr>
        <w:t xml:space="preserve">, </w:t>
      </w:r>
      <w:r w:rsidR="0026537B">
        <w:rPr>
          <w:rFonts w:asciiTheme="majorHAnsi" w:hAnsiTheme="majorHAnsi" w:cstheme="majorHAnsi"/>
        </w:rPr>
        <w:t xml:space="preserve">a </w:t>
      </w:r>
      <w:r w:rsidRPr="00B86C23">
        <w:rPr>
          <w:rFonts w:asciiTheme="majorHAnsi" w:hAnsiTheme="majorHAnsi" w:cstheme="majorHAnsi"/>
        </w:rPr>
        <w:t xml:space="preserve">lack of islet cells </w:t>
      </w:r>
      <w:r w:rsidRPr="00010BAD">
        <w:rPr>
          <w:rFonts w:asciiTheme="majorHAnsi" w:hAnsiTheme="majorHAnsi" w:cstheme="majorHAnsi"/>
          <w:b/>
          <w:bCs/>
        </w:rPr>
        <w:t>[3]</w:t>
      </w:r>
      <w:r w:rsidRPr="00B86C23">
        <w:rPr>
          <w:rFonts w:asciiTheme="majorHAnsi" w:hAnsiTheme="majorHAnsi" w:cstheme="majorHAnsi"/>
        </w:rPr>
        <w:t xml:space="preserve">, </w:t>
      </w:r>
      <w:r w:rsidR="0026537B">
        <w:rPr>
          <w:rFonts w:asciiTheme="majorHAnsi" w:hAnsiTheme="majorHAnsi" w:cstheme="majorHAnsi"/>
        </w:rPr>
        <w:t>or</w:t>
      </w:r>
      <w:r w:rsidRPr="00B86C23">
        <w:rPr>
          <w:rFonts w:asciiTheme="majorHAnsi" w:hAnsiTheme="majorHAnsi" w:cstheme="majorHAnsi"/>
        </w:rPr>
        <w:t xml:space="preserve"> </w:t>
      </w:r>
      <w:r w:rsidR="0026537B">
        <w:rPr>
          <w:rFonts w:asciiTheme="majorHAnsi" w:hAnsiTheme="majorHAnsi" w:cstheme="majorHAnsi"/>
        </w:rPr>
        <w:t>an abundance</w:t>
      </w:r>
      <w:r w:rsidRPr="00B86C23">
        <w:rPr>
          <w:rFonts w:asciiTheme="majorHAnsi" w:hAnsiTheme="majorHAnsi" w:cstheme="majorHAnsi"/>
        </w:rPr>
        <w:t xml:space="preserve"> of necrotic tissue on the </w:t>
      </w:r>
      <w:r w:rsidR="0026537B">
        <w:rPr>
          <w:rFonts w:asciiTheme="majorHAnsi" w:hAnsiTheme="majorHAnsi" w:cstheme="majorHAnsi"/>
        </w:rPr>
        <w:t xml:space="preserve">sample </w:t>
      </w:r>
      <w:r w:rsidRPr="00B86C23">
        <w:rPr>
          <w:rFonts w:asciiTheme="majorHAnsi" w:hAnsiTheme="majorHAnsi" w:cstheme="majorHAnsi"/>
        </w:rPr>
        <w:t>surface</w:t>
      </w:r>
      <w:r>
        <w:rPr>
          <w:rFonts w:asciiTheme="majorHAnsi" w:hAnsiTheme="majorHAnsi" w:cstheme="majorHAnsi"/>
        </w:rPr>
        <w:t xml:space="preserve"> </w:t>
      </w:r>
      <w:r w:rsidRPr="00010BAD">
        <w:rPr>
          <w:rFonts w:asciiTheme="majorHAnsi" w:hAnsiTheme="majorHAnsi" w:cstheme="majorHAnsi"/>
          <w:b/>
          <w:bCs/>
        </w:rPr>
        <w:t>[4]</w:t>
      </w:r>
      <w:r>
        <w:rPr>
          <w:rFonts w:asciiTheme="majorHAnsi" w:hAnsiTheme="majorHAnsi" w:cstheme="majorHAnsi"/>
        </w:rPr>
        <w:t>.</w:t>
      </w:r>
    </w:p>
    <w:p w14:paraId="1FA5700C" w14:textId="740BD678" w:rsidR="00354013" w:rsidRDefault="00354013" w:rsidP="00235269">
      <w:pPr>
        <w:pStyle w:val="ListParagraph"/>
        <w:numPr>
          <w:ilvl w:val="2"/>
          <w:numId w:val="3"/>
        </w:numPr>
        <w:jc w:val="both"/>
        <w:rPr>
          <w:rFonts w:asciiTheme="majorHAnsi" w:hAnsiTheme="majorHAnsi" w:cstheme="majorHAnsi"/>
        </w:rPr>
      </w:pPr>
      <w:r>
        <w:rPr>
          <w:rFonts w:asciiTheme="majorHAnsi" w:hAnsiTheme="majorHAnsi" w:cstheme="majorHAnsi"/>
        </w:rPr>
        <w:t>LAB MEDIA: Figure</w:t>
      </w:r>
      <w:r w:rsidR="0026537B">
        <w:rPr>
          <w:rFonts w:asciiTheme="majorHAnsi" w:hAnsiTheme="majorHAnsi" w:cstheme="majorHAnsi"/>
        </w:rPr>
        <w:t>s</w:t>
      </w:r>
      <w:r>
        <w:rPr>
          <w:rFonts w:asciiTheme="majorHAnsi" w:hAnsiTheme="majorHAnsi" w:cstheme="majorHAnsi"/>
        </w:rPr>
        <w:t xml:space="preserve"> 5B</w:t>
      </w:r>
      <w:r w:rsidR="0026537B">
        <w:rPr>
          <w:rFonts w:asciiTheme="majorHAnsi" w:hAnsiTheme="majorHAnsi" w:cstheme="majorHAnsi"/>
        </w:rPr>
        <w:t>-5D</w:t>
      </w:r>
    </w:p>
    <w:p w14:paraId="794B0C74" w14:textId="7B39FE20" w:rsidR="0026537B" w:rsidRDefault="0026537B" w:rsidP="0026537B">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Figures 5B-5D </w:t>
      </w:r>
      <w:r w:rsidRPr="00033F41">
        <w:rPr>
          <w:rFonts w:asciiTheme="majorHAnsi" w:hAnsiTheme="majorHAnsi" w:cstheme="majorHAnsi"/>
          <w:i/>
          <w:iCs/>
          <w:color w:val="4F81BD" w:themeColor="accent1"/>
        </w:rPr>
        <w:t>Video Editor: please emphasize Figure 5B image</w:t>
      </w:r>
    </w:p>
    <w:p w14:paraId="5B983733" w14:textId="1EB801D6" w:rsidR="0026537B" w:rsidRPr="00033F41" w:rsidRDefault="0026537B" w:rsidP="0026537B">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Figures 5B-5D </w:t>
      </w:r>
      <w:r w:rsidRPr="00237E1C">
        <w:rPr>
          <w:rFonts w:asciiTheme="majorHAnsi" w:hAnsiTheme="majorHAnsi" w:cstheme="majorHAnsi"/>
          <w:i/>
          <w:iCs/>
          <w:color w:val="4F81BD" w:themeColor="accent1"/>
        </w:rPr>
        <w:t>Video Editor: please emphasize Figure 5</w:t>
      </w:r>
      <w:r>
        <w:rPr>
          <w:rFonts w:asciiTheme="majorHAnsi" w:hAnsiTheme="majorHAnsi" w:cstheme="majorHAnsi"/>
          <w:i/>
          <w:iCs/>
          <w:color w:val="4F81BD" w:themeColor="accent1"/>
        </w:rPr>
        <w:t>C</w:t>
      </w:r>
      <w:r w:rsidRPr="00237E1C">
        <w:rPr>
          <w:rFonts w:asciiTheme="majorHAnsi" w:hAnsiTheme="majorHAnsi" w:cstheme="majorHAnsi"/>
          <w:i/>
          <w:iCs/>
          <w:color w:val="4F81BD" w:themeColor="accent1"/>
        </w:rPr>
        <w:t xml:space="preserve"> image</w:t>
      </w:r>
    </w:p>
    <w:p w14:paraId="142B2CA3" w14:textId="4D6ACEFB" w:rsidR="0026537B" w:rsidRPr="00033F41" w:rsidRDefault="0026537B" w:rsidP="00033F41">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Figures 5B-5D </w:t>
      </w:r>
      <w:r w:rsidRPr="00237E1C">
        <w:rPr>
          <w:rFonts w:asciiTheme="majorHAnsi" w:hAnsiTheme="majorHAnsi" w:cstheme="majorHAnsi"/>
          <w:i/>
          <w:iCs/>
          <w:color w:val="4F81BD" w:themeColor="accent1"/>
        </w:rPr>
        <w:t>Video Editor: please emphasize Figure 5</w:t>
      </w:r>
      <w:r>
        <w:rPr>
          <w:rFonts w:asciiTheme="majorHAnsi" w:hAnsiTheme="majorHAnsi" w:cstheme="majorHAnsi"/>
          <w:i/>
          <w:iCs/>
          <w:color w:val="4F81BD" w:themeColor="accent1"/>
        </w:rPr>
        <w:t>D</w:t>
      </w:r>
      <w:r w:rsidRPr="00237E1C">
        <w:rPr>
          <w:rFonts w:asciiTheme="majorHAnsi" w:hAnsiTheme="majorHAnsi" w:cstheme="majorHAnsi"/>
          <w:i/>
          <w:iCs/>
          <w:color w:val="4F81BD" w:themeColor="accent1"/>
        </w:rPr>
        <w:t xml:space="preserve"> image</w:t>
      </w:r>
    </w:p>
    <w:p w14:paraId="27E254BE" w14:textId="77777777" w:rsidR="00D867A7" w:rsidRDefault="00D867A7" w:rsidP="00235269">
      <w:pPr>
        <w:jc w:val="both"/>
        <w:rPr>
          <w:rFonts w:asciiTheme="majorHAnsi" w:hAnsiTheme="majorHAnsi" w:cstheme="majorHAnsi"/>
        </w:rPr>
      </w:pPr>
    </w:p>
    <w:p w14:paraId="309C5C83" w14:textId="03AA83A5" w:rsidR="002E730B" w:rsidRPr="002E730B" w:rsidRDefault="002E730B" w:rsidP="00235269">
      <w:pPr>
        <w:pStyle w:val="ListParagraph"/>
        <w:numPr>
          <w:ilvl w:val="1"/>
          <w:numId w:val="3"/>
        </w:numPr>
        <w:autoSpaceDE w:val="0"/>
        <w:autoSpaceDN w:val="0"/>
        <w:adjustRightInd w:val="0"/>
        <w:jc w:val="both"/>
        <w:rPr>
          <w:rFonts w:cs="Calibri"/>
          <w:szCs w:val="24"/>
          <w:lang w:val="en-IN"/>
        </w:rPr>
      </w:pPr>
      <w:r w:rsidRPr="002E730B">
        <w:rPr>
          <w:rFonts w:asciiTheme="majorHAnsi" w:hAnsiTheme="majorHAnsi" w:cstheme="majorHAnsi"/>
        </w:rPr>
        <w:t>High resolution image</w:t>
      </w:r>
      <w:r w:rsidR="00F73879">
        <w:rPr>
          <w:rFonts w:asciiTheme="majorHAnsi" w:hAnsiTheme="majorHAnsi" w:cstheme="majorHAnsi"/>
        </w:rPr>
        <w:t>s</w:t>
      </w:r>
      <w:r w:rsidRPr="002E730B">
        <w:rPr>
          <w:rFonts w:asciiTheme="majorHAnsi" w:hAnsiTheme="majorHAnsi" w:cstheme="majorHAnsi"/>
        </w:rPr>
        <w:t xml:space="preserve"> of a pancreatic tissue slice </w:t>
      </w:r>
      <w:r w:rsidR="00AC28F1">
        <w:rPr>
          <w:rFonts w:asciiTheme="majorHAnsi" w:hAnsiTheme="majorHAnsi" w:cstheme="majorHAnsi"/>
        </w:rPr>
        <w:t xml:space="preserve">can be used to </w:t>
      </w:r>
      <w:r w:rsidR="00B6721C" w:rsidRPr="002E730B">
        <w:rPr>
          <w:rFonts w:cs="Calibri"/>
          <w:szCs w:val="24"/>
          <w:lang w:val="en-IN"/>
        </w:rPr>
        <w:t>delineate</w:t>
      </w:r>
      <w:r w:rsidRPr="002E730B">
        <w:rPr>
          <w:rFonts w:cs="Calibri"/>
          <w:szCs w:val="24"/>
          <w:lang w:val="en-IN"/>
        </w:rPr>
        <w:t xml:space="preserve"> distinct </w:t>
      </w:r>
      <w:r w:rsidR="00AC28F1">
        <w:rPr>
          <w:rFonts w:cs="Calibri"/>
          <w:szCs w:val="24"/>
          <w:lang w:val="en-IN"/>
        </w:rPr>
        <w:t xml:space="preserve">regions of the pancreatic tissue </w:t>
      </w:r>
      <w:r w:rsidR="00AC28F1">
        <w:rPr>
          <w:rFonts w:cs="Calibri"/>
          <w:b/>
          <w:bCs/>
          <w:szCs w:val="24"/>
          <w:lang w:val="en-IN"/>
        </w:rPr>
        <w:t>[1]</w:t>
      </w:r>
      <w:r w:rsidR="00AC28F1">
        <w:rPr>
          <w:rFonts w:cs="Calibri"/>
          <w:szCs w:val="24"/>
          <w:lang w:val="en-IN"/>
        </w:rPr>
        <w:t>, such as the</w:t>
      </w:r>
      <w:r w:rsidRPr="002E730B">
        <w:rPr>
          <w:rFonts w:cs="Calibri"/>
          <w:szCs w:val="24"/>
          <w:lang w:val="en-IN"/>
        </w:rPr>
        <w:t xml:space="preserve"> islets of Langerhans </w:t>
      </w:r>
      <w:r w:rsidRPr="002E730B">
        <w:rPr>
          <w:rFonts w:cs="Calibri"/>
          <w:b/>
          <w:bCs/>
          <w:szCs w:val="24"/>
          <w:lang w:val="en-IN"/>
        </w:rPr>
        <w:t>[</w:t>
      </w:r>
      <w:r w:rsidR="00AC28F1">
        <w:rPr>
          <w:rFonts w:cs="Calibri"/>
          <w:b/>
          <w:bCs/>
          <w:szCs w:val="24"/>
          <w:lang w:val="en-IN"/>
        </w:rPr>
        <w:t>2</w:t>
      </w:r>
      <w:r w:rsidRPr="002E730B">
        <w:rPr>
          <w:rFonts w:cs="Calibri"/>
          <w:b/>
          <w:bCs/>
          <w:szCs w:val="24"/>
          <w:lang w:val="en-IN"/>
        </w:rPr>
        <w:t>]</w:t>
      </w:r>
      <w:r w:rsidRPr="002E730B">
        <w:rPr>
          <w:rFonts w:cs="Calibri"/>
          <w:szCs w:val="24"/>
          <w:lang w:val="en-IN"/>
        </w:rPr>
        <w:t xml:space="preserve">, acinar tissue </w:t>
      </w:r>
      <w:r w:rsidRPr="002E730B">
        <w:rPr>
          <w:rFonts w:cs="Calibri"/>
          <w:b/>
          <w:bCs/>
          <w:szCs w:val="24"/>
          <w:lang w:val="en-IN"/>
        </w:rPr>
        <w:t>[</w:t>
      </w:r>
      <w:r w:rsidR="00AC28F1">
        <w:rPr>
          <w:rFonts w:cs="Calibri"/>
          <w:b/>
          <w:bCs/>
          <w:szCs w:val="24"/>
          <w:lang w:val="en-IN"/>
        </w:rPr>
        <w:t>3</w:t>
      </w:r>
      <w:r w:rsidRPr="002E730B">
        <w:rPr>
          <w:rFonts w:cs="Calibri"/>
          <w:b/>
          <w:bCs/>
          <w:szCs w:val="24"/>
          <w:lang w:val="en-IN"/>
        </w:rPr>
        <w:t>]</w:t>
      </w:r>
      <w:r w:rsidRPr="002E730B">
        <w:rPr>
          <w:rFonts w:cs="Calibri"/>
          <w:szCs w:val="24"/>
          <w:lang w:val="en-IN"/>
        </w:rPr>
        <w:t xml:space="preserve"> </w:t>
      </w:r>
      <w:r w:rsidR="00033F41">
        <w:rPr>
          <w:rFonts w:cs="Calibri"/>
          <w:szCs w:val="24"/>
          <w:lang w:val="en-IN"/>
        </w:rPr>
        <w:t>or</w:t>
      </w:r>
      <w:r w:rsidRPr="002E730B">
        <w:rPr>
          <w:rFonts w:asciiTheme="majorHAnsi" w:hAnsiTheme="majorHAnsi" w:cstheme="majorHAnsi"/>
        </w:rPr>
        <w:t xml:space="preserve"> </w:t>
      </w:r>
      <w:r w:rsidR="00AC28F1">
        <w:rPr>
          <w:rFonts w:asciiTheme="majorHAnsi" w:hAnsiTheme="majorHAnsi" w:cstheme="majorHAnsi"/>
        </w:rPr>
        <w:t xml:space="preserve">the </w:t>
      </w:r>
      <w:r w:rsidRPr="002E730B">
        <w:rPr>
          <w:rFonts w:asciiTheme="majorHAnsi" w:hAnsiTheme="majorHAnsi" w:cstheme="majorHAnsi"/>
        </w:rPr>
        <w:t xml:space="preserve">pancreatic duct </w:t>
      </w:r>
      <w:r w:rsidRPr="002E730B">
        <w:rPr>
          <w:rFonts w:asciiTheme="majorHAnsi" w:hAnsiTheme="majorHAnsi" w:cstheme="majorHAnsi"/>
          <w:b/>
          <w:bCs/>
        </w:rPr>
        <w:t>[</w:t>
      </w:r>
      <w:r w:rsidR="00AC28F1">
        <w:rPr>
          <w:rFonts w:asciiTheme="majorHAnsi" w:hAnsiTheme="majorHAnsi" w:cstheme="majorHAnsi"/>
          <w:b/>
          <w:bCs/>
        </w:rPr>
        <w:t>4</w:t>
      </w:r>
      <w:r w:rsidRPr="002E730B">
        <w:rPr>
          <w:rFonts w:asciiTheme="majorHAnsi" w:hAnsiTheme="majorHAnsi" w:cstheme="majorHAnsi"/>
          <w:b/>
          <w:bCs/>
        </w:rPr>
        <w:t>]</w:t>
      </w:r>
      <w:r w:rsidRPr="002E730B">
        <w:rPr>
          <w:rFonts w:asciiTheme="majorHAnsi" w:hAnsiTheme="majorHAnsi" w:cstheme="majorHAnsi"/>
        </w:rPr>
        <w:t>.</w:t>
      </w:r>
    </w:p>
    <w:p w14:paraId="6959B0FA" w14:textId="2EACC5E6" w:rsidR="00AC28F1" w:rsidRPr="00033F41" w:rsidRDefault="00AC28F1" w:rsidP="00235269">
      <w:pPr>
        <w:pStyle w:val="ListParagraph"/>
        <w:numPr>
          <w:ilvl w:val="2"/>
          <w:numId w:val="3"/>
        </w:numPr>
        <w:autoSpaceDE w:val="0"/>
        <w:autoSpaceDN w:val="0"/>
        <w:adjustRightInd w:val="0"/>
        <w:jc w:val="both"/>
        <w:rPr>
          <w:rFonts w:cs="Calibri"/>
          <w:szCs w:val="24"/>
          <w:lang w:val="en-IN"/>
        </w:rPr>
      </w:pPr>
      <w:r>
        <w:rPr>
          <w:rFonts w:cs="Calibri"/>
          <w:szCs w:val="24"/>
          <w:lang w:val="en-IN"/>
        </w:rPr>
        <w:t>LAB MEDIA: Figure 6A</w:t>
      </w:r>
    </w:p>
    <w:p w14:paraId="715FCC94" w14:textId="502822EA" w:rsidR="002E730B" w:rsidRPr="002E730B" w:rsidRDefault="002E730B" w:rsidP="00235269">
      <w:pPr>
        <w:pStyle w:val="ListParagraph"/>
        <w:numPr>
          <w:ilvl w:val="2"/>
          <w:numId w:val="3"/>
        </w:numPr>
        <w:autoSpaceDE w:val="0"/>
        <w:autoSpaceDN w:val="0"/>
        <w:adjustRightInd w:val="0"/>
        <w:jc w:val="both"/>
        <w:rPr>
          <w:rFonts w:cs="Calibri"/>
          <w:szCs w:val="24"/>
          <w:lang w:val="en-IN"/>
        </w:rPr>
      </w:pPr>
      <w:r>
        <w:rPr>
          <w:rFonts w:asciiTheme="majorHAnsi" w:hAnsiTheme="majorHAnsi" w:cstheme="majorHAnsi"/>
        </w:rPr>
        <w:t xml:space="preserve">LAB MEDIA: Figure 6B </w:t>
      </w:r>
      <w:r w:rsidRPr="002172DD">
        <w:rPr>
          <w:rFonts w:asciiTheme="minorHAnsi" w:hAnsiTheme="minorHAnsi" w:cstheme="minorHAnsi"/>
          <w:i/>
          <w:iCs/>
          <w:color w:val="4F81BD" w:themeColor="accent1"/>
          <w:szCs w:val="24"/>
        </w:rPr>
        <w:t xml:space="preserve">Video Editor: please emphasize </w:t>
      </w:r>
      <w:r w:rsidR="00AC28F1">
        <w:rPr>
          <w:rFonts w:asciiTheme="minorHAnsi" w:hAnsiTheme="minorHAnsi" w:cstheme="minorHAnsi"/>
          <w:i/>
          <w:iCs/>
          <w:color w:val="4F81BD" w:themeColor="accent1"/>
          <w:szCs w:val="24"/>
        </w:rPr>
        <w:t>red region of tissue</w:t>
      </w:r>
    </w:p>
    <w:p w14:paraId="65252727" w14:textId="07BFE111" w:rsidR="002E730B" w:rsidRPr="002E730B" w:rsidRDefault="002E730B" w:rsidP="00235269">
      <w:pPr>
        <w:pStyle w:val="ListParagraph"/>
        <w:numPr>
          <w:ilvl w:val="2"/>
          <w:numId w:val="3"/>
        </w:numPr>
        <w:autoSpaceDE w:val="0"/>
        <w:autoSpaceDN w:val="0"/>
        <w:adjustRightInd w:val="0"/>
        <w:jc w:val="both"/>
        <w:rPr>
          <w:rFonts w:cs="Calibri"/>
          <w:szCs w:val="24"/>
          <w:lang w:val="en-IN"/>
        </w:rPr>
      </w:pPr>
      <w:r>
        <w:rPr>
          <w:rFonts w:asciiTheme="majorHAnsi" w:hAnsiTheme="majorHAnsi" w:cstheme="majorHAnsi"/>
        </w:rPr>
        <w:t xml:space="preserve">LAB MEDIA: Figure 6B </w:t>
      </w:r>
      <w:r w:rsidRPr="002172DD">
        <w:rPr>
          <w:rFonts w:asciiTheme="minorHAnsi" w:hAnsiTheme="minorHAnsi" w:cstheme="minorHAnsi"/>
          <w:i/>
          <w:iCs/>
          <w:color w:val="4F81BD" w:themeColor="accent1"/>
          <w:szCs w:val="24"/>
        </w:rPr>
        <w:t xml:space="preserve">Video Editor: please emphasize </w:t>
      </w:r>
      <w:r w:rsidR="00AC28F1">
        <w:rPr>
          <w:rFonts w:asciiTheme="minorHAnsi" w:hAnsiTheme="minorHAnsi" w:cstheme="minorHAnsi"/>
          <w:i/>
          <w:iCs/>
          <w:color w:val="4F81BD" w:themeColor="accent1"/>
          <w:szCs w:val="24"/>
        </w:rPr>
        <w:t>yellow region</w:t>
      </w:r>
    </w:p>
    <w:p w14:paraId="5419B099" w14:textId="51A5FAA4" w:rsidR="002E730B" w:rsidRPr="002E730B" w:rsidRDefault="002E730B" w:rsidP="00235269">
      <w:pPr>
        <w:pStyle w:val="ListParagraph"/>
        <w:numPr>
          <w:ilvl w:val="2"/>
          <w:numId w:val="3"/>
        </w:numPr>
        <w:autoSpaceDE w:val="0"/>
        <w:autoSpaceDN w:val="0"/>
        <w:adjustRightInd w:val="0"/>
        <w:jc w:val="both"/>
        <w:rPr>
          <w:rFonts w:cs="Calibri"/>
          <w:szCs w:val="24"/>
          <w:lang w:val="en-IN"/>
        </w:rPr>
      </w:pPr>
      <w:r>
        <w:rPr>
          <w:rFonts w:asciiTheme="majorHAnsi" w:hAnsiTheme="majorHAnsi" w:cstheme="majorHAnsi"/>
        </w:rPr>
        <w:t xml:space="preserve">LAB MEDIA: Figure 6B </w:t>
      </w:r>
      <w:r w:rsidRPr="002172DD">
        <w:rPr>
          <w:rFonts w:asciiTheme="minorHAnsi" w:hAnsiTheme="minorHAnsi" w:cstheme="minorHAnsi"/>
          <w:i/>
          <w:iCs/>
          <w:color w:val="4F81BD" w:themeColor="accent1"/>
          <w:szCs w:val="24"/>
        </w:rPr>
        <w:t xml:space="preserve">Video Editor: please emphasize </w:t>
      </w:r>
      <w:r w:rsidR="00AC28F1">
        <w:rPr>
          <w:rFonts w:asciiTheme="minorHAnsi" w:hAnsiTheme="minorHAnsi" w:cstheme="minorHAnsi"/>
          <w:i/>
          <w:iCs/>
          <w:color w:val="4F81BD" w:themeColor="accent1"/>
          <w:szCs w:val="24"/>
        </w:rPr>
        <w:t>blue region</w:t>
      </w:r>
    </w:p>
    <w:p w14:paraId="74317C3D" w14:textId="77777777" w:rsidR="002E730B" w:rsidRDefault="002E730B" w:rsidP="00235269">
      <w:pPr>
        <w:jc w:val="both"/>
        <w:rPr>
          <w:rFonts w:asciiTheme="majorHAnsi" w:hAnsiTheme="majorHAnsi" w:cstheme="majorHAnsi"/>
        </w:rPr>
      </w:pPr>
    </w:p>
    <w:p w14:paraId="7C57042A" w14:textId="35DC76A5" w:rsidR="00F34EB6" w:rsidRDefault="00033F41" w:rsidP="00235269">
      <w:pPr>
        <w:pStyle w:val="ListParagraph"/>
        <w:numPr>
          <w:ilvl w:val="1"/>
          <w:numId w:val="3"/>
        </w:numPr>
        <w:jc w:val="both"/>
        <w:rPr>
          <w:rFonts w:asciiTheme="majorHAnsi" w:hAnsiTheme="majorHAnsi" w:cstheme="majorHAnsi"/>
        </w:rPr>
      </w:pPr>
      <w:r>
        <w:rPr>
          <w:rFonts w:asciiTheme="majorHAnsi" w:hAnsiTheme="majorHAnsi" w:cstheme="majorHAnsi"/>
        </w:rPr>
        <w:t>S</w:t>
      </w:r>
      <w:r w:rsidR="00B6721C" w:rsidRPr="00B86C23">
        <w:rPr>
          <w:rFonts w:asciiTheme="majorHAnsi" w:hAnsiTheme="majorHAnsi" w:cstheme="majorHAnsi"/>
        </w:rPr>
        <w:t>timuli can</w:t>
      </w:r>
      <w:r w:rsidR="005D3312">
        <w:rPr>
          <w:rFonts w:asciiTheme="majorHAnsi" w:hAnsiTheme="majorHAnsi" w:cstheme="majorHAnsi"/>
        </w:rPr>
        <w:t xml:space="preserve"> be used to</w:t>
      </w:r>
      <w:r w:rsidR="00B6721C" w:rsidRPr="00B86C23">
        <w:rPr>
          <w:rFonts w:asciiTheme="majorHAnsi" w:hAnsiTheme="majorHAnsi" w:cstheme="majorHAnsi"/>
        </w:rPr>
        <w:t xml:space="preserve"> functionally discriminate between different islet cells or </w:t>
      </w:r>
      <w:r w:rsidR="005D3312">
        <w:rPr>
          <w:rFonts w:asciiTheme="majorHAnsi" w:hAnsiTheme="majorHAnsi" w:cstheme="majorHAnsi"/>
        </w:rPr>
        <w:t xml:space="preserve">between </w:t>
      </w:r>
      <w:r w:rsidR="00B6721C" w:rsidRPr="00B86C23">
        <w:rPr>
          <w:rFonts w:asciiTheme="majorHAnsi" w:hAnsiTheme="majorHAnsi" w:cstheme="majorHAnsi"/>
        </w:rPr>
        <w:t>islet and non-islet cells</w:t>
      </w:r>
      <w:r w:rsidR="00B6721C">
        <w:rPr>
          <w:rFonts w:asciiTheme="majorHAnsi" w:hAnsiTheme="majorHAnsi" w:cstheme="majorHAnsi"/>
        </w:rPr>
        <w:t xml:space="preserve"> </w:t>
      </w:r>
      <w:r w:rsidR="00B6721C" w:rsidRPr="00B6721C">
        <w:rPr>
          <w:rFonts w:asciiTheme="majorHAnsi" w:hAnsiTheme="majorHAnsi" w:cstheme="majorHAnsi"/>
          <w:b/>
          <w:bCs/>
        </w:rPr>
        <w:t>[1]</w:t>
      </w:r>
      <w:r w:rsidR="00B6721C">
        <w:rPr>
          <w:rFonts w:asciiTheme="majorHAnsi" w:hAnsiTheme="majorHAnsi" w:cstheme="majorHAnsi"/>
        </w:rPr>
        <w:t xml:space="preserve">. </w:t>
      </w:r>
      <w:r w:rsidR="005D3312">
        <w:rPr>
          <w:rFonts w:asciiTheme="majorHAnsi" w:hAnsiTheme="majorHAnsi" w:cstheme="majorHAnsi"/>
        </w:rPr>
        <w:t>For example, b</w:t>
      </w:r>
      <w:r w:rsidR="000F5622">
        <w:rPr>
          <w:rFonts w:asciiTheme="majorHAnsi" w:hAnsiTheme="majorHAnsi" w:cstheme="majorHAnsi"/>
        </w:rPr>
        <w:t xml:space="preserve">eta cells </w:t>
      </w:r>
      <w:r w:rsidR="00F73879">
        <w:rPr>
          <w:rFonts w:asciiTheme="majorHAnsi" w:hAnsiTheme="majorHAnsi" w:cstheme="majorHAnsi"/>
        </w:rPr>
        <w:t>typically</w:t>
      </w:r>
      <w:r w:rsidR="000F5622">
        <w:rPr>
          <w:rFonts w:asciiTheme="majorHAnsi" w:hAnsiTheme="majorHAnsi" w:cstheme="majorHAnsi"/>
        </w:rPr>
        <w:t xml:space="preserve"> respond to </w:t>
      </w:r>
      <w:r w:rsidR="00F34EB6" w:rsidRPr="000F5622">
        <w:rPr>
          <w:rFonts w:asciiTheme="majorHAnsi" w:hAnsiTheme="majorHAnsi" w:cstheme="majorHAnsi"/>
        </w:rPr>
        <w:t xml:space="preserve">a square-pulse </w:t>
      </w:r>
      <w:r w:rsidRPr="000F5622">
        <w:rPr>
          <w:rFonts w:asciiTheme="majorHAnsi" w:hAnsiTheme="majorHAnsi" w:cstheme="majorHAnsi"/>
        </w:rPr>
        <w:t xml:space="preserve">glucose </w:t>
      </w:r>
      <w:r w:rsidR="00F34EB6" w:rsidRPr="000F5622">
        <w:rPr>
          <w:rFonts w:asciiTheme="majorHAnsi" w:hAnsiTheme="majorHAnsi" w:cstheme="majorHAnsi"/>
        </w:rPr>
        <w:t xml:space="preserve">stimulation </w:t>
      </w:r>
      <w:r w:rsidR="005D3312">
        <w:rPr>
          <w:rFonts w:asciiTheme="majorHAnsi" w:hAnsiTheme="majorHAnsi" w:cstheme="majorHAnsi"/>
        </w:rPr>
        <w:t>by exhibiting</w:t>
      </w:r>
      <w:r w:rsidR="005D3312" w:rsidRPr="000F5622">
        <w:rPr>
          <w:rFonts w:asciiTheme="majorHAnsi" w:hAnsiTheme="majorHAnsi" w:cstheme="majorHAnsi"/>
        </w:rPr>
        <w:t xml:space="preserve"> </w:t>
      </w:r>
      <w:r w:rsidR="00F34EB6" w:rsidRPr="000F5622">
        <w:rPr>
          <w:rFonts w:asciiTheme="majorHAnsi" w:hAnsiTheme="majorHAnsi" w:cstheme="majorHAnsi"/>
        </w:rPr>
        <w:t xml:space="preserve">a transient increase in </w:t>
      </w:r>
      <w:r w:rsidR="005D3312">
        <w:rPr>
          <w:rFonts w:asciiTheme="majorHAnsi" w:hAnsiTheme="majorHAnsi" w:cstheme="majorHAnsi"/>
        </w:rPr>
        <w:t xml:space="preserve">intracellular calcium </w:t>
      </w:r>
      <w:r w:rsidR="005D3312">
        <w:rPr>
          <w:rFonts w:asciiTheme="majorHAnsi" w:hAnsiTheme="majorHAnsi" w:cstheme="majorHAnsi"/>
          <w:b/>
          <w:bCs/>
        </w:rPr>
        <w:t>[2]</w:t>
      </w:r>
      <w:r w:rsidR="00F34EB6" w:rsidRPr="000F5622">
        <w:rPr>
          <w:rFonts w:asciiTheme="majorHAnsi" w:hAnsiTheme="majorHAnsi" w:cstheme="majorHAnsi"/>
        </w:rPr>
        <w:t xml:space="preserve"> followed by fast calcium oscillations on a sustained plateau </w:t>
      </w:r>
      <w:r w:rsidR="000F5622" w:rsidRPr="000F5622">
        <w:rPr>
          <w:rFonts w:asciiTheme="majorHAnsi" w:hAnsiTheme="majorHAnsi" w:cstheme="majorHAnsi"/>
          <w:b/>
          <w:bCs/>
        </w:rPr>
        <w:t>[</w:t>
      </w:r>
      <w:r w:rsidR="005D3312">
        <w:rPr>
          <w:rFonts w:asciiTheme="majorHAnsi" w:hAnsiTheme="majorHAnsi" w:cstheme="majorHAnsi"/>
          <w:b/>
          <w:bCs/>
        </w:rPr>
        <w:t>3</w:t>
      </w:r>
      <w:r w:rsidR="005D3312" w:rsidRPr="000F5622">
        <w:rPr>
          <w:rFonts w:asciiTheme="majorHAnsi" w:hAnsiTheme="majorHAnsi" w:cstheme="majorHAnsi"/>
          <w:b/>
          <w:bCs/>
        </w:rPr>
        <w:t>]</w:t>
      </w:r>
      <w:r w:rsidR="005D3312">
        <w:rPr>
          <w:rFonts w:asciiTheme="majorHAnsi" w:hAnsiTheme="majorHAnsi" w:cstheme="majorHAnsi"/>
        </w:rPr>
        <w:t xml:space="preserve">. </w:t>
      </w:r>
    </w:p>
    <w:p w14:paraId="75D87957" w14:textId="7BB85A1A" w:rsidR="00B6721C" w:rsidRDefault="00B6721C" w:rsidP="00235269">
      <w:pPr>
        <w:pStyle w:val="ListParagraph"/>
        <w:numPr>
          <w:ilvl w:val="2"/>
          <w:numId w:val="3"/>
        </w:numPr>
        <w:jc w:val="both"/>
        <w:rPr>
          <w:rFonts w:asciiTheme="majorHAnsi" w:hAnsiTheme="majorHAnsi" w:cstheme="majorHAnsi"/>
        </w:rPr>
      </w:pPr>
      <w:r>
        <w:rPr>
          <w:rFonts w:asciiTheme="majorHAnsi" w:hAnsiTheme="majorHAnsi" w:cstheme="majorHAnsi"/>
        </w:rPr>
        <w:t>LAB MEDIA: Figure</w:t>
      </w:r>
      <w:r w:rsidR="005D3312">
        <w:rPr>
          <w:rFonts w:asciiTheme="majorHAnsi" w:hAnsiTheme="majorHAnsi" w:cstheme="majorHAnsi"/>
        </w:rPr>
        <w:t>s</w:t>
      </w:r>
      <w:r>
        <w:rPr>
          <w:rFonts w:asciiTheme="majorHAnsi" w:hAnsiTheme="majorHAnsi" w:cstheme="majorHAnsi"/>
        </w:rPr>
        <w:t xml:space="preserve"> 6C</w:t>
      </w:r>
      <w:r w:rsidR="005D3312">
        <w:rPr>
          <w:rFonts w:asciiTheme="majorHAnsi" w:hAnsiTheme="majorHAnsi" w:cstheme="majorHAnsi"/>
        </w:rPr>
        <w:t>-6</w:t>
      </w:r>
      <w:r>
        <w:rPr>
          <w:rFonts w:asciiTheme="majorHAnsi" w:hAnsiTheme="majorHAnsi" w:cstheme="majorHAnsi"/>
        </w:rPr>
        <w:t>E</w:t>
      </w:r>
      <w:r w:rsidR="00235269">
        <w:rPr>
          <w:rFonts w:asciiTheme="majorHAnsi" w:hAnsiTheme="majorHAnsi" w:cstheme="majorHAnsi"/>
        </w:rPr>
        <w:t xml:space="preserve"> </w:t>
      </w:r>
    </w:p>
    <w:p w14:paraId="3B12746B" w14:textId="6A657FE5" w:rsidR="000F5622" w:rsidRDefault="000F5622" w:rsidP="00235269">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6C </w:t>
      </w:r>
      <w:r w:rsidRPr="00D843F6">
        <w:rPr>
          <w:rFonts w:asciiTheme="majorHAnsi" w:hAnsiTheme="majorHAnsi" w:cstheme="majorHAnsi"/>
          <w:i/>
          <w:iCs/>
          <w:color w:val="4F81BD" w:themeColor="accent1"/>
        </w:rPr>
        <w:t xml:space="preserve">Video Editor: please emphasize </w:t>
      </w:r>
      <w:r w:rsidR="00617137">
        <w:rPr>
          <w:rFonts w:asciiTheme="majorHAnsi" w:hAnsiTheme="majorHAnsi" w:cstheme="majorHAnsi"/>
          <w:i/>
          <w:iCs/>
          <w:color w:val="4F81BD" w:themeColor="accent1"/>
        </w:rPr>
        <w:t>peaks at beginning of grey region in</w:t>
      </w:r>
      <w:r w:rsidR="00617137" w:rsidRPr="00D843F6">
        <w:rPr>
          <w:rFonts w:asciiTheme="majorHAnsi" w:hAnsiTheme="majorHAnsi" w:cstheme="majorHAnsi"/>
          <w:i/>
          <w:iCs/>
          <w:color w:val="4F81BD" w:themeColor="accent1"/>
        </w:rPr>
        <w:t xml:space="preserve"> </w:t>
      </w:r>
      <w:r w:rsidRPr="00D843F6">
        <w:rPr>
          <w:rFonts w:asciiTheme="majorHAnsi" w:hAnsiTheme="majorHAnsi" w:cstheme="majorHAnsi"/>
          <w:i/>
          <w:iCs/>
          <w:color w:val="4F81BD" w:themeColor="accent1"/>
        </w:rPr>
        <w:t>upper panel</w:t>
      </w:r>
    </w:p>
    <w:p w14:paraId="3147C30F" w14:textId="52E8561F" w:rsidR="00F34EB6" w:rsidRPr="00033F41" w:rsidRDefault="00D843F6" w:rsidP="00235269">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6C </w:t>
      </w:r>
      <w:r w:rsidRPr="00D843F6">
        <w:rPr>
          <w:rFonts w:asciiTheme="majorHAnsi" w:hAnsiTheme="majorHAnsi" w:cstheme="majorHAnsi"/>
          <w:i/>
          <w:iCs/>
          <w:color w:val="4F81BD" w:themeColor="accent1"/>
        </w:rPr>
        <w:t xml:space="preserve">Video Editor: </w:t>
      </w:r>
      <w:r w:rsidR="00617137">
        <w:rPr>
          <w:rFonts w:asciiTheme="majorHAnsi" w:hAnsiTheme="majorHAnsi" w:cstheme="majorHAnsi"/>
          <w:i/>
          <w:iCs/>
          <w:color w:val="4F81BD" w:themeColor="accent1"/>
        </w:rPr>
        <w:t>please emphasize plateaued peaks in grey region of upper panel</w:t>
      </w:r>
    </w:p>
    <w:p w14:paraId="2356878A" w14:textId="77777777" w:rsidR="00617137" w:rsidRPr="00033F41" w:rsidRDefault="00617137" w:rsidP="00033F41">
      <w:pPr>
        <w:pStyle w:val="ListParagraph"/>
        <w:ind w:left="1627"/>
        <w:jc w:val="both"/>
        <w:rPr>
          <w:rFonts w:asciiTheme="majorHAnsi" w:hAnsiTheme="majorHAnsi" w:cstheme="majorHAnsi"/>
        </w:rPr>
      </w:pPr>
    </w:p>
    <w:p w14:paraId="783DC144" w14:textId="0CDC177E" w:rsidR="00617137" w:rsidRDefault="00617137" w:rsidP="00617137">
      <w:pPr>
        <w:pStyle w:val="ListParagraph"/>
        <w:numPr>
          <w:ilvl w:val="1"/>
          <w:numId w:val="3"/>
        </w:numPr>
        <w:jc w:val="both"/>
        <w:rPr>
          <w:rFonts w:asciiTheme="majorHAnsi" w:hAnsiTheme="majorHAnsi" w:cstheme="majorHAnsi"/>
        </w:rPr>
      </w:pPr>
      <w:r>
        <w:rPr>
          <w:rFonts w:asciiTheme="majorHAnsi" w:hAnsiTheme="majorHAnsi" w:cstheme="majorHAnsi"/>
        </w:rPr>
        <w:lastRenderedPageBreak/>
        <w:t xml:space="preserve">In contrast, non-beta cells </w:t>
      </w:r>
      <w:r w:rsidRPr="00B86C23">
        <w:rPr>
          <w:rFonts w:asciiTheme="majorHAnsi" w:hAnsiTheme="majorHAnsi" w:cstheme="majorHAnsi"/>
        </w:rPr>
        <w:t>respond with faster and more irregular oscillations</w:t>
      </w:r>
      <w:r>
        <w:rPr>
          <w:rFonts w:asciiTheme="majorHAnsi" w:hAnsiTheme="majorHAnsi" w:cstheme="majorHAnsi"/>
        </w:rPr>
        <w:t xml:space="preserve"> </w:t>
      </w:r>
      <w:r w:rsidRPr="00D843F6">
        <w:rPr>
          <w:rFonts w:asciiTheme="majorHAnsi" w:hAnsiTheme="majorHAnsi" w:cstheme="majorHAnsi"/>
          <w:b/>
          <w:bCs/>
        </w:rPr>
        <w:t>[</w:t>
      </w:r>
      <w:r>
        <w:rPr>
          <w:rFonts w:asciiTheme="majorHAnsi" w:hAnsiTheme="majorHAnsi" w:cstheme="majorHAnsi"/>
          <w:b/>
          <w:bCs/>
        </w:rPr>
        <w:t>1</w:t>
      </w:r>
      <w:r w:rsidRPr="00D843F6">
        <w:rPr>
          <w:rFonts w:asciiTheme="majorHAnsi" w:hAnsiTheme="majorHAnsi" w:cstheme="majorHAnsi"/>
          <w:b/>
          <w:bCs/>
        </w:rPr>
        <w:t>]</w:t>
      </w:r>
      <w:r>
        <w:rPr>
          <w:rFonts w:asciiTheme="majorHAnsi" w:hAnsiTheme="majorHAnsi" w:cstheme="majorHAnsi"/>
        </w:rPr>
        <w:t>.</w:t>
      </w:r>
    </w:p>
    <w:p w14:paraId="727DE4A3" w14:textId="3042FB90" w:rsidR="00617137" w:rsidRPr="00235269" w:rsidRDefault="00617137" w:rsidP="00617137">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6C </w:t>
      </w:r>
      <w:r w:rsidRPr="00D843F6">
        <w:rPr>
          <w:rFonts w:asciiTheme="majorHAnsi" w:hAnsiTheme="majorHAnsi" w:cstheme="majorHAnsi"/>
          <w:i/>
          <w:iCs/>
          <w:color w:val="4F81BD" w:themeColor="accent1"/>
        </w:rPr>
        <w:t xml:space="preserve">Video Editor: </w:t>
      </w:r>
      <w:r>
        <w:rPr>
          <w:rFonts w:asciiTheme="majorHAnsi" w:hAnsiTheme="majorHAnsi" w:cstheme="majorHAnsi"/>
          <w:i/>
          <w:iCs/>
          <w:color w:val="4F81BD" w:themeColor="accent1"/>
        </w:rPr>
        <w:t>please emphasize data lines in grey region in lower panel</w:t>
      </w:r>
    </w:p>
    <w:p w14:paraId="4E07961F" w14:textId="7D44292A" w:rsidR="000F5622" w:rsidRDefault="000F5622" w:rsidP="00235269">
      <w:pPr>
        <w:jc w:val="both"/>
        <w:rPr>
          <w:rFonts w:asciiTheme="majorHAnsi" w:hAnsiTheme="majorHAnsi" w:cstheme="majorHAnsi"/>
        </w:rPr>
      </w:pPr>
    </w:p>
    <w:p w14:paraId="137F4E44" w14:textId="65C06E1B" w:rsidR="00746F7D" w:rsidRPr="00746F7D" w:rsidRDefault="00746F7D" w:rsidP="00235269">
      <w:pPr>
        <w:pStyle w:val="ListParagraph"/>
        <w:numPr>
          <w:ilvl w:val="1"/>
          <w:numId w:val="3"/>
        </w:numPr>
        <w:jc w:val="both"/>
        <w:rPr>
          <w:rFonts w:asciiTheme="majorHAnsi" w:hAnsiTheme="majorHAnsi" w:cstheme="majorHAnsi"/>
        </w:rPr>
      </w:pPr>
      <w:r w:rsidRPr="00746F7D">
        <w:rPr>
          <w:rFonts w:asciiTheme="majorHAnsi" w:hAnsiTheme="majorHAnsi" w:cstheme="majorHAnsi"/>
        </w:rPr>
        <w:t xml:space="preserve">A delay in the onset </w:t>
      </w:r>
      <w:r w:rsidR="00617137">
        <w:rPr>
          <w:rFonts w:asciiTheme="majorHAnsi" w:hAnsiTheme="majorHAnsi" w:cstheme="majorHAnsi"/>
          <w:b/>
          <w:bCs/>
        </w:rPr>
        <w:t xml:space="preserve">[1] </w:t>
      </w:r>
      <w:r w:rsidRPr="00746F7D">
        <w:rPr>
          <w:rFonts w:asciiTheme="majorHAnsi" w:hAnsiTheme="majorHAnsi" w:cstheme="majorHAnsi"/>
        </w:rPr>
        <w:t xml:space="preserve">of </w:t>
      </w:r>
      <w:r w:rsidR="00617137">
        <w:rPr>
          <w:rFonts w:asciiTheme="majorHAnsi" w:hAnsiTheme="majorHAnsi" w:cstheme="majorHAnsi"/>
        </w:rPr>
        <w:t>intracellular calcium</w:t>
      </w:r>
      <w:r>
        <w:rPr>
          <w:rFonts w:asciiTheme="majorHAnsi" w:hAnsiTheme="majorHAnsi" w:cstheme="majorHAnsi"/>
        </w:rPr>
        <w:t xml:space="preserve"> </w:t>
      </w:r>
      <w:r w:rsidRPr="00746F7D">
        <w:rPr>
          <w:rFonts w:asciiTheme="majorHAnsi" w:hAnsiTheme="majorHAnsi" w:cstheme="majorHAnsi"/>
        </w:rPr>
        <w:t xml:space="preserve">increase after stimulation </w:t>
      </w:r>
      <w:r w:rsidR="00617137">
        <w:rPr>
          <w:rFonts w:asciiTheme="majorHAnsi" w:hAnsiTheme="majorHAnsi" w:cstheme="majorHAnsi"/>
          <w:b/>
          <w:bCs/>
        </w:rPr>
        <w:t>[2</w:t>
      </w:r>
      <w:r w:rsidR="00617137" w:rsidRPr="00033F41">
        <w:rPr>
          <w:rFonts w:asciiTheme="majorHAnsi" w:hAnsiTheme="majorHAnsi" w:cstheme="majorHAnsi"/>
        </w:rPr>
        <w:t>] as well as the</w:t>
      </w:r>
      <w:r w:rsidR="00617137">
        <w:rPr>
          <w:rFonts w:asciiTheme="majorHAnsi" w:hAnsiTheme="majorHAnsi" w:cstheme="majorHAnsi"/>
          <w:b/>
          <w:bCs/>
        </w:rPr>
        <w:t xml:space="preserve"> </w:t>
      </w:r>
      <w:r w:rsidR="00617137" w:rsidRPr="00746F7D">
        <w:rPr>
          <w:rFonts w:asciiTheme="majorHAnsi" w:hAnsiTheme="majorHAnsi" w:cstheme="majorHAnsi"/>
        </w:rPr>
        <w:t xml:space="preserve">heterogeneity in delays among individual cells </w:t>
      </w:r>
      <w:r w:rsidRPr="00746F7D">
        <w:rPr>
          <w:rFonts w:asciiTheme="majorHAnsi" w:hAnsiTheme="majorHAnsi" w:cstheme="majorHAnsi"/>
        </w:rPr>
        <w:t xml:space="preserve">can </w:t>
      </w:r>
      <w:r w:rsidR="00617137">
        <w:rPr>
          <w:rFonts w:asciiTheme="majorHAnsi" w:hAnsiTheme="majorHAnsi" w:cstheme="majorHAnsi"/>
        </w:rPr>
        <w:t xml:space="preserve">also </w:t>
      </w:r>
      <w:r w:rsidRPr="00746F7D">
        <w:rPr>
          <w:rFonts w:asciiTheme="majorHAnsi" w:hAnsiTheme="majorHAnsi" w:cstheme="majorHAnsi"/>
        </w:rPr>
        <w:t xml:space="preserve">be measured </w:t>
      </w:r>
      <w:r w:rsidR="00617137">
        <w:rPr>
          <w:rFonts w:asciiTheme="majorHAnsi" w:hAnsiTheme="majorHAnsi" w:cstheme="majorHAnsi"/>
          <w:b/>
          <w:bCs/>
        </w:rPr>
        <w:t>[3]</w:t>
      </w:r>
      <w:r w:rsidR="00617137">
        <w:rPr>
          <w:rFonts w:asciiTheme="majorHAnsi" w:hAnsiTheme="majorHAnsi" w:cstheme="majorHAnsi"/>
        </w:rPr>
        <w:t>.</w:t>
      </w:r>
      <w:r w:rsidRPr="00746F7D">
        <w:rPr>
          <w:rFonts w:asciiTheme="majorHAnsi" w:hAnsiTheme="majorHAnsi" w:cstheme="majorHAnsi"/>
        </w:rPr>
        <w:t xml:space="preserve"> The same parameters </w:t>
      </w:r>
      <w:r w:rsidR="00617137">
        <w:rPr>
          <w:rFonts w:asciiTheme="majorHAnsi" w:hAnsiTheme="majorHAnsi" w:cstheme="majorHAnsi"/>
        </w:rPr>
        <w:t>can be</w:t>
      </w:r>
      <w:r w:rsidRPr="00746F7D">
        <w:rPr>
          <w:rFonts w:asciiTheme="majorHAnsi" w:hAnsiTheme="majorHAnsi" w:cstheme="majorHAnsi"/>
        </w:rPr>
        <w:t xml:space="preserve"> used to describe the deactivation phase</w:t>
      </w:r>
      <w:r>
        <w:rPr>
          <w:rFonts w:asciiTheme="majorHAnsi" w:hAnsiTheme="majorHAnsi" w:cstheme="majorHAnsi"/>
        </w:rPr>
        <w:t xml:space="preserve"> </w:t>
      </w:r>
      <w:r w:rsidRPr="00746F7D">
        <w:rPr>
          <w:rFonts w:asciiTheme="majorHAnsi" w:hAnsiTheme="majorHAnsi" w:cstheme="majorHAnsi"/>
          <w:b/>
          <w:bCs/>
        </w:rPr>
        <w:t>[</w:t>
      </w:r>
      <w:r w:rsidR="00617137">
        <w:rPr>
          <w:rFonts w:asciiTheme="majorHAnsi" w:hAnsiTheme="majorHAnsi" w:cstheme="majorHAnsi"/>
          <w:b/>
          <w:bCs/>
        </w:rPr>
        <w:t>4</w:t>
      </w:r>
      <w:r w:rsidRPr="00746F7D">
        <w:rPr>
          <w:rFonts w:asciiTheme="majorHAnsi" w:hAnsiTheme="majorHAnsi" w:cstheme="majorHAnsi"/>
          <w:b/>
          <w:bCs/>
        </w:rPr>
        <w:t>]</w:t>
      </w:r>
      <w:r w:rsidRPr="00746F7D">
        <w:rPr>
          <w:rFonts w:asciiTheme="majorHAnsi" w:hAnsiTheme="majorHAnsi" w:cstheme="majorHAnsi"/>
        </w:rPr>
        <w:t>.</w:t>
      </w:r>
    </w:p>
    <w:p w14:paraId="06C7BDBA" w14:textId="77777777" w:rsidR="00617137" w:rsidRPr="00033F41" w:rsidRDefault="00746F7D" w:rsidP="00235269">
      <w:pPr>
        <w:pStyle w:val="ListParagraph"/>
        <w:numPr>
          <w:ilvl w:val="2"/>
          <w:numId w:val="3"/>
        </w:numPr>
        <w:jc w:val="both"/>
        <w:rPr>
          <w:rFonts w:asciiTheme="majorHAnsi" w:hAnsiTheme="majorHAnsi" w:cstheme="majorHAnsi"/>
          <w:i/>
          <w:iCs/>
          <w:color w:val="4F81BD" w:themeColor="accent1"/>
        </w:rPr>
      </w:pPr>
      <w:r>
        <w:rPr>
          <w:rFonts w:asciiTheme="majorHAnsi" w:hAnsiTheme="majorHAnsi" w:cstheme="majorHAnsi"/>
        </w:rPr>
        <w:t xml:space="preserve">LAB MEDIA:  Figure 7B </w:t>
      </w:r>
    </w:p>
    <w:p w14:paraId="231F3D4C" w14:textId="26B8E391" w:rsidR="00A941A3" w:rsidRDefault="00617137" w:rsidP="00235269">
      <w:pPr>
        <w:pStyle w:val="ListParagraph"/>
        <w:numPr>
          <w:ilvl w:val="2"/>
          <w:numId w:val="3"/>
        </w:numPr>
        <w:jc w:val="both"/>
        <w:rPr>
          <w:rFonts w:asciiTheme="majorHAnsi" w:hAnsiTheme="majorHAnsi" w:cstheme="majorHAnsi"/>
          <w:i/>
          <w:iCs/>
          <w:color w:val="4F81BD" w:themeColor="accent1"/>
        </w:rPr>
      </w:pPr>
      <w:r>
        <w:rPr>
          <w:rFonts w:asciiTheme="majorHAnsi" w:hAnsiTheme="majorHAnsi" w:cstheme="majorHAnsi"/>
        </w:rPr>
        <w:t>LAB MEDIA: Figure 7B</w:t>
      </w:r>
      <w:r w:rsidR="00746F7D" w:rsidRPr="00746F7D">
        <w:rPr>
          <w:rFonts w:asciiTheme="majorHAnsi" w:hAnsiTheme="majorHAnsi" w:cstheme="majorHAnsi"/>
          <w:i/>
          <w:iCs/>
          <w:color w:val="4F81BD" w:themeColor="accent1"/>
        </w:rPr>
        <w:t xml:space="preserve">Video Editor: please emphasize </w:t>
      </w:r>
      <w:proofErr w:type="spellStart"/>
      <w:r w:rsidR="00746F7D" w:rsidRPr="00746F7D">
        <w:rPr>
          <w:rFonts w:asciiTheme="majorHAnsi" w:hAnsiTheme="majorHAnsi" w:cstheme="majorHAnsi"/>
          <w:i/>
          <w:iCs/>
          <w:color w:val="4F81BD" w:themeColor="accent1"/>
        </w:rPr>
        <w:t>Delay_A</w:t>
      </w:r>
      <w:proofErr w:type="spellEnd"/>
      <w:r w:rsidR="00746F7D" w:rsidRPr="00746F7D">
        <w:rPr>
          <w:rFonts w:asciiTheme="majorHAnsi" w:hAnsiTheme="majorHAnsi" w:cstheme="majorHAnsi"/>
          <w:i/>
          <w:iCs/>
          <w:color w:val="4F81BD" w:themeColor="accent1"/>
        </w:rPr>
        <w:t xml:space="preserve"> </w:t>
      </w:r>
      <w:r>
        <w:rPr>
          <w:rFonts w:asciiTheme="majorHAnsi" w:hAnsiTheme="majorHAnsi" w:cstheme="majorHAnsi"/>
          <w:i/>
          <w:iCs/>
          <w:color w:val="4F81BD" w:themeColor="accent1"/>
        </w:rPr>
        <w:t>text</w:t>
      </w:r>
      <w:r w:rsidR="00A941A3">
        <w:rPr>
          <w:rFonts w:asciiTheme="majorHAnsi" w:hAnsiTheme="majorHAnsi" w:cstheme="majorHAnsi"/>
          <w:i/>
          <w:iCs/>
          <w:color w:val="4F81BD" w:themeColor="accent1"/>
        </w:rPr>
        <w:t>, arrows, and data line</w:t>
      </w:r>
    </w:p>
    <w:p w14:paraId="3AEC3482" w14:textId="588CC51D" w:rsidR="00746F7D" w:rsidRPr="00746F7D" w:rsidRDefault="00A941A3" w:rsidP="00235269">
      <w:pPr>
        <w:pStyle w:val="ListParagraph"/>
        <w:numPr>
          <w:ilvl w:val="2"/>
          <w:numId w:val="3"/>
        </w:numPr>
        <w:jc w:val="both"/>
        <w:rPr>
          <w:rFonts w:asciiTheme="majorHAnsi" w:hAnsiTheme="majorHAnsi" w:cstheme="majorHAnsi"/>
          <w:i/>
          <w:iCs/>
          <w:color w:val="4F81BD" w:themeColor="accent1"/>
        </w:rPr>
      </w:pPr>
      <w:r>
        <w:rPr>
          <w:rFonts w:asciiTheme="majorHAnsi" w:hAnsiTheme="majorHAnsi" w:cstheme="majorHAnsi"/>
        </w:rPr>
        <w:t xml:space="preserve">LAB MEDIA: Figure 7B </w:t>
      </w:r>
      <w:r w:rsidRPr="00D843F6">
        <w:rPr>
          <w:rFonts w:asciiTheme="majorHAnsi" w:hAnsiTheme="majorHAnsi" w:cstheme="majorHAnsi"/>
          <w:i/>
          <w:iCs/>
          <w:color w:val="4F81BD" w:themeColor="accent1"/>
        </w:rPr>
        <w:t xml:space="preserve">Video Editor: </w:t>
      </w:r>
      <w:r>
        <w:rPr>
          <w:rFonts w:asciiTheme="majorHAnsi" w:hAnsiTheme="majorHAnsi" w:cstheme="majorHAnsi"/>
          <w:i/>
          <w:iCs/>
          <w:color w:val="4F81BD" w:themeColor="accent1"/>
        </w:rPr>
        <w:t xml:space="preserve">please emphasize </w:t>
      </w:r>
      <w:r w:rsidR="00746F7D" w:rsidRPr="00746F7D">
        <w:rPr>
          <w:rFonts w:asciiTheme="majorHAnsi" w:hAnsiTheme="majorHAnsi" w:cstheme="majorHAnsi"/>
          <w:i/>
          <w:iCs/>
          <w:color w:val="4F81BD" w:themeColor="accent1"/>
        </w:rPr>
        <w:t xml:space="preserve">Delay_A1 </w:t>
      </w:r>
      <w:r>
        <w:rPr>
          <w:rFonts w:asciiTheme="majorHAnsi" w:hAnsiTheme="majorHAnsi" w:cstheme="majorHAnsi"/>
          <w:i/>
          <w:iCs/>
          <w:color w:val="4F81BD" w:themeColor="accent1"/>
        </w:rPr>
        <w:t>text, arrows, and data line</w:t>
      </w:r>
    </w:p>
    <w:p w14:paraId="20041AFC" w14:textId="6C67CF6D" w:rsidR="00746F7D" w:rsidRPr="00746F7D" w:rsidRDefault="00746F7D" w:rsidP="00235269">
      <w:pPr>
        <w:pStyle w:val="ListParagraph"/>
        <w:numPr>
          <w:ilvl w:val="2"/>
          <w:numId w:val="3"/>
        </w:numPr>
        <w:jc w:val="both"/>
        <w:rPr>
          <w:rFonts w:asciiTheme="majorHAnsi" w:hAnsiTheme="majorHAnsi" w:cstheme="majorHAnsi"/>
          <w:i/>
          <w:iCs/>
          <w:color w:val="4F81BD" w:themeColor="accent1"/>
        </w:rPr>
      </w:pPr>
      <w:r>
        <w:rPr>
          <w:rFonts w:asciiTheme="majorHAnsi" w:hAnsiTheme="majorHAnsi" w:cstheme="majorHAnsi"/>
        </w:rPr>
        <w:t xml:space="preserve">LAB MEDIA: Figure 7B </w:t>
      </w:r>
      <w:r w:rsidRPr="00746F7D">
        <w:rPr>
          <w:rFonts w:asciiTheme="majorHAnsi" w:hAnsiTheme="majorHAnsi" w:cstheme="majorHAnsi"/>
          <w:i/>
          <w:iCs/>
          <w:color w:val="4F81BD" w:themeColor="accent1"/>
        </w:rPr>
        <w:t xml:space="preserve">Video Editor: please emphasize </w:t>
      </w:r>
      <w:proofErr w:type="spellStart"/>
      <w:r w:rsidRPr="00746F7D">
        <w:rPr>
          <w:rFonts w:asciiTheme="majorHAnsi" w:hAnsiTheme="majorHAnsi" w:cstheme="majorHAnsi"/>
          <w:i/>
          <w:iCs/>
          <w:color w:val="4F81BD" w:themeColor="accent1"/>
        </w:rPr>
        <w:t>Delay_D</w:t>
      </w:r>
      <w:proofErr w:type="spellEnd"/>
      <w:r w:rsidRPr="00746F7D">
        <w:rPr>
          <w:rFonts w:asciiTheme="majorHAnsi" w:hAnsiTheme="majorHAnsi" w:cstheme="majorHAnsi"/>
          <w:i/>
          <w:iCs/>
          <w:color w:val="4F81BD" w:themeColor="accent1"/>
        </w:rPr>
        <w:t xml:space="preserve"> and Delay-D1</w:t>
      </w:r>
      <w:r w:rsidR="00A941A3">
        <w:rPr>
          <w:rFonts w:asciiTheme="majorHAnsi" w:hAnsiTheme="majorHAnsi" w:cstheme="majorHAnsi"/>
          <w:i/>
          <w:iCs/>
          <w:color w:val="4F81BD" w:themeColor="accent1"/>
        </w:rPr>
        <w:t xml:space="preserve"> text, arrows, and data line</w:t>
      </w:r>
    </w:p>
    <w:p w14:paraId="0C74A03B" w14:textId="77777777" w:rsidR="00746F7D" w:rsidRPr="00746F7D" w:rsidRDefault="00746F7D" w:rsidP="00235269">
      <w:pPr>
        <w:pStyle w:val="ListParagraph"/>
        <w:ind w:left="1627"/>
        <w:jc w:val="both"/>
        <w:rPr>
          <w:rFonts w:asciiTheme="majorHAnsi" w:hAnsiTheme="majorHAnsi" w:cstheme="majorHAnsi"/>
        </w:rPr>
      </w:pPr>
    </w:p>
    <w:p w14:paraId="3524C9F3" w14:textId="272271C9" w:rsidR="00F34EB6" w:rsidRPr="00033F41" w:rsidRDefault="00A941A3" w:rsidP="00A941A3">
      <w:pPr>
        <w:pStyle w:val="ListParagraph"/>
        <w:numPr>
          <w:ilvl w:val="1"/>
          <w:numId w:val="3"/>
        </w:numPr>
        <w:jc w:val="both"/>
        <w:rPr>
          <w:rFonts w:asciiTheme="majorHAnsi" w:hAnsiTheme="majorHAnsi" w:cstheme="majorHAnsi"/>
        </w:rPr>
      </w:pPr>
      <w:r>
        <w:rPr>
          <w:rFonts w:asciiTheme="majorHAnsi" w:hAnsiTheme="majorHAnsi" w:cstheme="majorHAnsi"/>
        </w:rPr>
        <w:t>Here a</w:t>
      </w:r>
      <w:r w:rsidRPr="00B86C23">
        <w:rPr>
          <w:rFonts w:asciiTheme="majorHAnsi" w:hAnsiTheme="majorHAnsi" w:cstheme="majorHAnsi"/>
        </w:rPr>
        <w:t xml:space="preserve"> schematic presentation </w:t>
      </w:r>
      <w:r>
        <w:rPr>
          <w:rFonts w:asciiTheme="majorHAnsi" w:hAnsiTheme="majorHAnsi" w:cstheme="majorHAnsi"/>
          <w:b/>
          <w:bCs/>
        </w:rPr>
        <w:t xml:space="preserve">[1] </w:t>
      </w:r>
      <w:r w:rsidRPr="00B86C23">
        <w:rPr>
          <w:rFonts w:asciiTheme="majorHAnsi" w:hAnsiTheme="majorHAnsi" w:cstheme="majorHAnsi"/>
        </w:rPr>
        <w:t xml:space="preserve">of </w:t>
      </w:r>
      <w:r w:rsidR="00033F41">
        <w:rPr>
          <w:rFonts w:asciiTheme="majorHAnsi" w:hAnsiTheme="majorHAnsi" w:cstheme="majorHAnsi"/>
        </w:rPr>
        <w:t xml:space="preserve">the </w:t>
      </w:r>
      <w:r>
        <w:rPr>
          <w:rFonts w:asciiTheme="majorHAnsi" w:hAnsiTheme="majorHAnsi" w:cstheme="majorHAnsi"/>
        </w:rPr>
        <w:t>intracellular calcium</w:t>
      </w:r>
      <w:r w:rsidRPr="00B86C23">
        <w:rPr>
          <w:rFonts w:asciiTheme="majorHAnsi" w:hAnsiTheme="majorHAnsi" w:cstheme="majorHAnsi"/>
        </w:rPr>
        <w:t xml:space="preserve"> oscillation duration</w:t>
      </w:r>
      <w:r>
        <w:rPr>
          <w:rFonts w:asciiTheme="majorHAnsi" w:hAnsiTheme="majorHAnsi" w:cstheme="majorHAnsi"/>
        </w:rPr>
        <w:t xml:space="preserve"> </w:t>
      </w:r>
      <w:r>
        <w:rPr>
          <w:rFonts w:asciiTheme="majorHAnsi" w:hAnsiTheme="majorHAnsi" w:cstheme="majorHAnsi"/>
          <w:b/>
          <w:bCs/>
        </w:rPr>
        <w:t>[2]</w:t>
      </w:r>
      <w:r w:rsidRPr="00B86C23">
        <w:rPr>
          <w:rFonts w:asciiTheme="majorHAnsi" w:hAnsiTheme="majorHAnsi" w:cstheme="majorHAnsi"/>
        </w:rPr>
        <w:t>, frequency</w:t>
      </w:r>
      <w:r>
        <w:rPr>
          <w:rFonts w:asciiTheme="majorHAnsi" w:hAnsiTheme="majorHAnsi" w:cstheme="majorHAnsi"/>
        </w:rPr>
        <w:t xml:space="preserve"> </w:t>
      </w:r>
      <w:r>
        <w:rPr>
          <w:rFonts w:asciiTheme="majorHAnsi" w:hAnsiTheme="majorHAnsi" w:cstheme="majorHAnsi"/>
          <w:b/>
          <w:bCs/>
        </w:rPr>
        <w:t>[</w:t>
      </w:r>
      <w:r w:rsidR="00AF5A5D">
        <w:rPr>
          <w:rFonts w:asciiTheme="majorHAnsi" w:hAnsiTheme="majorHAnsi" w:cstheme="majorHAnsi"/>
          <w:b/>
          <w:bCs/>
        </w:rPr>
        <w:t>3</w:t>
      </w:r>
      <w:r>
        <w:rPr>
          <w:rFonts w:asciiTheme="majorHAnsi" w:hAnsiTheme="majorHAnsi" w:cstheme="majorHAnsi"/>
          <w:b/>
          <w:bCs/>
        </w:rPr>
        <w:t>]</w:t>
      </w:r>
      <w:r w:rsidRPr="00B86C23">
        <w:rPr>
          <w:rFonts w:asciiTheme="majorHAnsi" w:hAnsiTheme="majorHAnsi" w:cstheme="majorHAnsi"/>
        </w:rPr>
        <w:t>, and percentage of active time</w:t>
      </w:r>
      <w:r>
        <w:rPr>
          <w:rFonts w:asciiTheme="majorHAnsi" w:hAnsiTheme="majorHAnsi" w:cstheme="majorHAnsi"/>
        </w:rPr>
        <w:t xml:space="preserve"> can be observed</w:t>
      </w:r>
      <w:r w:rsidR="00915B74">
        <w:rPr>
          <w:rFonts w:asciiTheme="majorHAnsi" w:hAnsiTheme="majorHAnsi" w:cstheme="majorHAnsi"/>
        </w:rPr>
        <w:t xml:space="preserve"> </w:t>
      </w:r>
      <w:r w:rsidR="00915B74" w:rsidRPr="00915B74">
        <w:rPr>
          <w:rFonts w:asciiTheme="majorHAnsi" w:hAnsiTheme="majorHAnsi" w:cstheme="majorHAnsi"/>
          <w:b/>
          <w:bCs/>
        </w:rPr>
        <w:t>[</w:t>
      </w:r>
      <w:r w:rsidR="00AF5A5D">
        <w:rPr>
          <w:rFonts w:asciiTheme="majorHAnsi" w:hAnsiTheme="majorHAnsi" w:cstheme="majorHAnsi"/>
          <w:b/>
          <w:bCs/>
        </w:rPr>
        <w:t>4</w:t>
      </w:r>
      <w:r w:rsidR="00915B74" w:rsidRPr="00915B74">
        <w:rPr>
          <w:rFonts w:asciiTheme="majorHAnsi" w:hAnsiTheme="majorHAnsi" w:cstheme="majorHAnsi"/>
          <w:b/>
          <w:bCs/>
        </w:rPr>
        <w:t>]</w:t>
      </w:r>
      <w:r w:rsidR="00915B74">
        <w:rPr>
          <w:rFonts w:asciiTheme="majorHAnsi" w:hAnsiTheme="majorHAnsi" w:cstheme="majorHAnsi"/>
        </w:rPr>
        <w:t>.</w:t>
      </w:r>
      <w:r w:rsidR="00F73879">
        <w:rPr>
          <w:rFonts w:asciiTheme="majorHAnsi" w:hAnsiTheme="majorHAnsi" w:cstheme="majorHAnsi"/>
        </w:rPr>
        <w:t xml:space="preserve"> </w:t>
      </w:r>
      <w:r w:rsidR="00033F41">
        <w:rPr>
          <w:rFonts w:asciiTheme="majorHAnsi" w:hAnsiTheme="majorHAnsi" w:cstheme="majorHAnsi"/>
        </w:rPr>
        <w:t>W</w:t>
      </w:r>
      <w:r>
        <w:rPr>
          <w:rFonts w:asciiTheme="majorHAnsi" w:hAnsiTheme="majorHAnsi" w:cstheme="majorHAnsi"/>
        </w:rPr>
        <w:t>hen</w:t>
      </w:r>
      <w:r w:rsidRPr="00B86C23">
        <w:rPr>
          <w:rFonts w:asciiTheme="majorHAnsi" w:hAnsiTheme="majorHAnsi" w:cstheme="majorHAnsi"/>
        </w:rPr>
        <w:t xml:space="preserve"> imaging </w:t>
      </w:r>
      <w:r>
        <w:rPr>
          <w:rFonts w:asciiTheme="majorHAnsi" w:hAnsiTheme="majorHAnsi" w:cstheme="majorHAnsi"/>
        </w:rPr>
        <w:t>at</w:t>
      </w:r>
      <w:r w:rsidRPr="00B86C23">
        <w:rPr>
          <w:rFonts w:asciiTheme="majorHAnsi" w:hAnsiTheme="majorHAnsi" w:cstheme="majorHAnsi"/>
        </w:rPr>
        <w:t xml:space="preserve"> acquisition rates </w:t>
      </w:r>
      <w:r>
        <w:rPr>
          <w:rFonts w:asciiTheme="majorHAnsi" w:hAnsiTheme="majorHAnsi" w:cstheme="majorHAnsi"/>
        </w:rPr>
        <w:t>greater</w:t>
      </w:r>
      <w:r w:rsidRPr="00B86C23">
        <w:rPr>
          <w:rFonts w:asciiTheme="majorHAnsi" w:hAnsiTheme="majorHAnsi" w:cstheme="majorHAnsi"/>
        </w:rPr>
        <w:t xml:space="preserve"> than 10 </w:t>
      </w:r>
      <w:r>
        <w:rPr>
          <w:rFonts w:asciiTheme="majorHAnsi" w:hAnsiTheme="majorHAnsi" w:cstheme="majorHAnsi"/>
        </w:rPr>
        <w:t>hertz</w:t>
      </w:r>
      <w:r w:rsidRPr="00B86C23">
        <w:rPr>
          <w:rFonts w:asciiTheme="majorHAnsi" w:hAnsiTheme="majorHAnsi" w:cstheme="majorHAnsi"/>
        </w:rPr>
        <w:t xml:space="preserve">, calcium waves </w:t>
      </w:r>
      <w:r>
        <w:rPr>
          <w:rFonts w:asciiTheme="majorHAnsi" w:hAnsiTheme="majorHAnsi" w:cstheme="majorHAnsi"/>
        </w:rPr>
        <w:t xml:space="preserve">that </w:t>
      </w:r>
      <w:r w:rsidRPr="00B86C23">
        <w:rPr>
          <w:rFonts w:asciiTheme="majorHAnsi" w:hAnsiTheme="majorHAnsi" w:cstheme="majorHAnsi"/>
        </w:rPr>
        <w:t>repeated</w:t>
      </w:r>
      <w:r>
        <w:rPr>
          <w:rFonts w:asciiTheme="majorHAnsi" w:hAnsiTheme="majorHAnsi" w:cstheme="majorHAnsi"/>
        </w:rPr>
        <w:t>ly</w:t>
      </w:r>
      <w:r w:rsidRPr="00B86C23">
        <w:rPr>
          <w:rFonts w:asciiTheme="majorHAnsi" w:hAnsiTheme="majorHAnsi" w:cstheme="majorHAnsi"/>
        </w:rPr>
        <w:t xml:space="preserve"> spread</w:t>
      </w:r>
      <w:r>
        <w:rPr>
          <w:rFonts w:asciiTheme="majorHAnsi" w:hAnsiTheme="majorHAnsi" w:cstheme="majorHAnsi"/>
        </w:rPr>
        <w:t xml:space="preserve"> </w:t>
      </w:r>
      <w:r w:rsidRPr="00B86C23">
        <w:rPr>
          <w:rFonts w:asciiTheme="majorHAnsi" w:hAnsiTheme="majorHAnsi" w:cstheme="majorHAnsi"/>
        </w:rPr>
        <w:t>across the islet can be clearly recognized</w:t>
      </w:r>
      <w:r w:rsidRPr="00422EA2">
        <w:rPr>
          <w:rFonts w:asciiTheme="majorHAnsi" w:hAnsiTheme="majorHAnsi" w:cstheme="majorHAnsi"/>
          <w:b/>
          <w:bCs/>
        </w:rPr>
        <w:t xml:space="preserve"> [</w:t>
      </w:r>
      <w:r w:rsidR="00AF5A5D">
        <w:rPr>
          <w:rFonts w:asciiTheme="majorHAnsi" w:hAnsiTheme="majorHAnsi" w:cstheme="majorHAnsi"/>
          <w:b/>
          <w:bCs/>
        </w:rPr>
        <w:t>5</w:t>
      </w:r>
      <w:r w:rsidRPr="00422EA2">
        <w:rPr>
          <w:rFonts w:asciiTheme="majorHAnsi" w:hAnsiTheme="majorHAnsi" w:cstheme="majorHAnsi"/>
          <w:b/>
          <w:bCs/>
        </w:rPr>
        <w:t>]</w:t>
      </w:r>
      <w:r>
        <w:rPr>
          <w:rFonts w:asciiTheme="majorHAnsi" w:hAnsiTheme="majorHAnsi" w:cstheme="majorHAnsi"/>
        </w:rPr>
        <w:t>.</w:t>
      </w:r>
    </w:p>
    <w:p w14:paraId="65582FE9" w14:textId="7C12B38D" w:rsidR="00915B74" w:rsidRDefault="00915B74" w:rsidP="00235269">
      <w:pPr>
        <w:pStyle w:val="ListParagraph"/>
        <w:numPr>
          <w:ilvl w:val="2"/>
          <w:numId w:val="3"/>
        </w:numPr>
        <w:jc w:val="both"/>
        <w:rPr>
          <w:rFonts w:asciiTheme="majorHAnsi" w:hAnsiTheme="majorHAnsi" w:cstheme="majorHAnsi"/>
        </w:rPr>
      </w:pPr>
      <w:r>
        <w:rPr>
          <w:rFonts w:asciiTheme="majorHAnsi" w:hAnsiTheme="majorHAnsi" w:cstheme="majorHAnsi"/>
        </w:rPr>
        <w:t>LAB MEDIA: Figure 7C</w:t>
      </w:r>
    </w:p>
    <w:p w14:paraId="747F1C79" w14:textId="44D83ACF" w:rsidR="00A941A3" w:rsidRDefault="00A941A3" w:rsidP="00235269">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7C </w:t>
      </w:r>
      <w:r w:rsidRPr="00746F7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7CI schematic</w:t>
      </w:r>
    </w:p>
    <w:p w14:paraId="1362BA47" w14:textId="2AEAE099" w:rsidR="00A941A3" w:rsidRPr="00033F41" w:rsidRDefault="00A941A3" w:rsidP="00235269">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7C </w:t>
      </w:r>
      <w:r w:rsidRPr="00746F7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7CII schematic</w:t>
      </w:r>
    </w:p>
    <w:p w14:paraId="7CB8B6B6" w14:textId="554652DC" w:rsidR="00A941A3" w:rsidRDefault="00A941A3" w:rsidP="00A941A3">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7C </w:t>
      </w:r>
      <w:r w:rsidRPr="00746F7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7CIII schematic</w:t>
      </w:r>
    </w:p>
    <w:p w14:paraId="05E5ADBF" w14:textId="2B1DD675" w:rsidR="00A941A3" w:rsidRDefault="00A941A3" w:rsidP="00A941A3">
      <w:pPr>
        <w:pStyle w:val="ListParagraph"/>
        <w:numPr>
          <w:ilvl w:val="2"/>
          <w:numId w:val="3"/>
        </w:numPr>
        <w:jc w:val="both"/>
        <w:rPr>
          <w:rFonts w:asciiTheme="majorHAnsi" w:hAnsiTheme="majorHAnsi" w:cstheme="majorHAnsi"/>
        </w:rPr>
      </w:pPr>
      <w:r>
        <w:rPr>
          <w:rFonts w:asciiTheme="majorHAnsi" w:hAnsiTheme="majorHAnsi" w:cstheme="majorHAnsi"/>
        </w:rPr>
        <w:t xml:space="preserve">LAB MEDIA: Figure 7C </w:t>
      </w:r>
      <w:r w:rsidRPr="00746F7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7CIV schematic</w:t>
      </w:r>
    </w:p>
    <w:p w14:paraId="0FB70EA0" w14:textId="77777777" w:rsidR="00A941A3" w:rsidRDefault="00A941A3" w:rsidP="00033F41">
      <w:pPr>
        <w:pStyle w:val="ListParagraph"/>
        <w:ind w:left="1627"/>
        <w:jc w:val="both"/>
        <w:rPr>
          <w:rFonts w:asciiTheme="majorHAnsi" w:hAnsiTheme="majorHAnsi" w:cstheme="majorHAnsi"/>
        </w:rPr>
      </w:pPr>
    </w:p>
    <w:p w14:paraId="7591E3C5" w14:textId="77777777" w:rsidR="00A941A3" w:rsidRDefault="00A941A3" w:rsidP="00033F41">
      <w:pPr>
        <w:pStyle w:val="ListParagraph"/>
        <w:ind w:left="907"/>
        <w:jc w:val="both"/>
        <w:rPr>
          <w:rFonts w:asciiTheme="majorHAnsi" w:hAnsiTheme="majorHAnsi" w:cstheme="majorHAnsi"/>
        </w:rPr>
      </w:pPr>
    </w:p>
    <w:p w14:paraId="0193B33C" w14:textId="77777777" w:rsidR="00A941A3" w:rsidRDefault="00A941A3">
      <w:pPr>
        <w:rPr>
          <w:rFonts w:asciiTheme="majorHAnsi" w:eastAsia="Times New Roman" w:hAnsiTheme="majorHAnsi" w:cstheme="majorHAnsi"/>
          <w:sz w:val="52"/>
          <w:szCs w:val="24"/>
        </w:rPr>
      </w:pPr>
      <w:r>
        <w:rPr>
          <w:rFonts w:asciiTheme="majorHAnsi" w:hAnsiTheme="majorHAnsi" w:cstheme="majorHAnsi"/>
        </w:rPr>
        <w:br w:type="page"/>
      </w:r>
    </w:p>
    <w:bookmarkEnd w:id="1"/>
    <w:p w14:paraId="66EEF93E" w14:textId="3349278A"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2E730B">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2D0BF5" w:rsidP="002E730B">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2D0BF5" w:rsidP="002E730B">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2D0BF5" w:rsidP="002E730B">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6DB6D" w14:textId="77777777" w:rsidR="002D0BF5" w:rsidRDefault="002D0BF5">
      <w:r>
        <w:separator/>
      </w:r>
    </w:p>
    <w:p w14:paraId="482CBE36" w14:textId="77777777" w:rsidR="002D0BF5" w:rsidRDefault="002D0BF5"/>
  </w:endnote>
  <w:endnote w:type="continuationSeparator" w:id="0">
    <w:p w14:paraId="044B8525" w14:textId="77777777" w:rsidR="002D0BF5" w:rsidRDefault="002D0BF5">
      <w:r>
        <w:continuationSeparator/>
      </w:r>
    </w:p>
    <w:p w14:paraId="603F8354" w14:textId="77777777" w:rsidR="002D0BF5" w:rsidRDefault="002D0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FA7346" w:rsidRDefault="00FA734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A7346" w:rsidRDefault="00FA7346" w:rsidP="001E230F">
    <w:pPr>
      <w:pStyle w:val="Footer"/>
      <w:ind w:right="360"/>
    </w:pPr>
  </w:p>
  <w:p w14:paraId="1151463A" w14:textId="77777777" w:rsidR="00FA7346" w:rsidRDefault="00FA73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F61716D" w:rsidR="00FA7346" w:rsidRPr="00790E8C" w:rsidRDefault="00FA734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F66D2">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1832B" w14:textId="77777777" w:rsidR="002D0BF5" w:rsidRDefault="002D0BF5">
      <w:r>
        <w:separator/>
      </w:r>
    </w:p>
    <w:p w14:paraId="00F1F69F" w14:textId="77777777" w:rsidR="002D0BF5" w:rsidRDefault="002D0BF5"/>
  </w:footnote>
  <w:footnote w:type="continuationSeparator" w:id="0">
    <w:p w14:paraId="4BF7BE1D" w14:textId="77777777" w:rsidR="002D0BF5" w:rsidRDefault="002D0BF5">
      <w:r>
        <w:continuationSeparator/>
      </w:r>
    </w:p>
    <w:p w14:paraId="7A4529E9" w14:textId="77777777" w:rsidR="002D0BF5" w:rsidRDefault="002D0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FA7346" w:rsidRPr="006D3AC7" w:rsidRDefault="00FA734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FA7346" w:rsidRDefault="00FA7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FD758EA"/>
    <w:multiLevelType w:val="multilevel"/>
    <w:tmpl w:val="FA18323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8E1B77"/>
    <w:multiLevelType w:val="multilevel"/>
    <w:tmpl w:val="90C41BC6"/>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val="0"/>
        <w:bCs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55B73E0"/>
    <w:multiLevelType w:val="multilevel"/>
    <w:tmpl w:val="69BA93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A18323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5"/>
  </w:num>
  <w:num w:numId="6">
    <w:abstractNumId w:val="30"/>
  </w:num>
  <w:num w:numId="7">
    <w:abstractNumId w:val="37"/>
  </w:num>
  <w:num w:numId="8">
    <w:abstractNumId w:val="10"/>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1"/>
  </w:num>
  <w:num w:numId="21">
    <w:abstractNumId w:val="19"/>
  </w:num>
  <w:num w:numId="22">
    <w:abstractNumId w:val="9"/>
  </w:num>
  <w:num w:numId="23">
    <w:abstractNumId w:val="17"/>
  </w:num>
  <w:num w:numId="24">
    <w:abstractNumId w:val="31"/>
  </w:num>
  <w:num w:numId="25">
    <w:abstractNumId w:val="14"/>
  </w:num>
  <w:num w:numId="26">
    <w:abstractNumId w:val="26"/>
  </w:num>
  <w:num w:numId="27">
    <w:abstractNumId w:val="23"/>
  </w:num>
  <w:num w:numId="28">
    <w:abstractNumId w:val="8"/>
  </w:num>
  <w:num w:numId="29">
    <w:abstractNumId w:val="7"/>
  </w:num>
  <w:num w:numId="30">
    <w:abstractNumId w:val="6"/>
  </w:num>
  <w:num w:numId="31">
    <w:abstractNumId w:val="5"/>
  </w:num>
  <w:num w:numId="32">
    <w:abstractNumId w:val="4"/>
  </w:num>
  <w:num w:numId="33">
    <w:abstractNumId w:val="20"/>
  </w:num>
  <w:num w:numId="34">
    <w:abstractNumId w:val="3"/>
  </w:num>
  <w:num w:numId="35">
    <w:abstractNumId w:val="2"/>
  </w:num>
  <w:num w:numId="36">
    <w:abstractNumId w:val="1"/>
  </w:num>
  <w:num w:numId="37">
    <w:abstractNumId w:val="0"/>
  </w:num>
  <w:num w:numId="38">
    <w:abstractNumId w:val="16"/>
  </w:num>
  <w:num w:numId="39">
    <w:abstractNumId w:val="36"/>
  </w:num>
  <w:num w:numId="40">
    <w:abstractNumId w:val="22"/>
  </w:num>
  <w:num w:numId="41">
    <w:abstractNumId w:val="24"/>
  </w:num>
  <w:num w:numId="42">
    <w:abstractNumId w:val="12"/>
  </w:num>
  <w:num w:numId="43">
    <w:abstractNumId w:val="13"/>
  </w:num>
  <w:num w:numId="4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73AA"/>
    <w:rsid w:val="00010BAD"/>
    <w:rsid w:val="00010DD0"/>
    <w:rsid w:val="0001266D"/>
    <w:rsid w:val="00013862"/>
    <w:rsid w:val="00014137"/>
    <w:rsid w:val="00017348"/>
    <w:rsid w:val="00023E22"/>
    <w:rsid w:val="00024CB8"/>
    <w:rsid w:val="00025DE9"/>
    <w:rsid w:val="000326C8"/>
    <w:rsid w:val="00033F41"/>
    <w:rsid w:val="00037828"/>
    <w:rsid w:val="00043807"/>
    <w:rsid w:val="00072E54"/>
    <w:rsid w:val="00074929"/>
    <w:rsid w:val="00083792"/>
    <w:rsid w:val="0008613B"/>
    <w:rsid w:val="00090BAC"/>
    <w:rsid w:val="00091CDF"/>
    <w:rsid w:val="000921E6"/>
    <w:rsid w:val="000A1006"/>
    <w:rsid w:val="000A7070"/>
    <w:rsid w:val="000B0B1A"/>
    <w:rsid w:val="000B2085"/>
    <w:rsid w:val="000B387A"/>
    <w:rsid w:val="000B4B19"/>
    <w:rsid w:val="000B4E9A"/>
    <w:rsid w:val="000B605E"/>
    <w:rsid w:val="000C39AF"/>
    <w:rsid w:val="000D065F"/>
    <w:rsid w:val="000D17E8"/>
    <w:rsid w:val="000D2C59"/>
    <w:rsid w:val="000D35D9"/>
    <w:rsid w:val="000D67E3"/>
    <w:rsid w:val="000E1C29"/>
    <w:rsid w:val="000E236A"/>
    <w:rsid w:val="000F05F6"/>
    <w:rsid w:val="000F5622"/>
    <w:rsid w:val="001016BD"/>
    <w:rsid w:val="00104422"/>
    <w:rsid w:val="00106F46"/>
    <w:rsid w:val="001115D1"/>
    <w:rsid w:val="00125924"/>
    <w:rsid w:val="00126973"/>
    <w:rsid w:val="00143557"/>
    <w:rsid w:val="001469E6"/>
    <w:rsid w:val="00151824"/>
    <w:rsid w:val="001528A5"/>
    <w:rsid w:val="00156C40"/>
    <w:rsid w:val="00162D51"/>
    <w:rsid w:val="00163C0E"/>
    <w:rsid w:val="001742D8"/>
    <w:rsid w:val="00176D6F"/>
    <w:rsid w:val="00177B33"/>
    <w:rsid w:val="001819E3"/>
    <w:rsid w:val="00184EF9"/>
    <w:rsid w:val="00191A77"/>
    <w:rsid w:val="001B3024"/>
    <w:rsid w:val="001B5C46"/>
    <w:rsid w:val="001B73C4"/>
    <w:rsid w:val="001C3C85"/>
    <w:rsid w:val="001C51DB"/>
    <w:rsid w:val="001C5DB5"/>
    <w:rsid w:val="001C7BBC"/>
    <w:rsid w:val="001C7F0D"/>
    <w:rsid w:val="001D2554"/>
    <w:rsid w:val="001D66A5"/>
    <w:rsid w:val="001D77B8"/>
    <w:rsid w:val="001E2225"/>
    <w:rsid w:val="001E230F"/>
    <w:rsid w:val="001E2E8B"/>
    <w:rsid w:val="001E52A3"/>
    <w:rsid w:val="001F0890"/>
    <w:rsid w:val="001F73AE"/>
    <w:rsid w:val="00202C90"/>
    <w:rsid w:val="00204660"/>
    <w:rsid w:val="00214268"/>
    <w:rsid w:val="002172DD"/>
    <w:rsid w:val="00235269"/>
    <w:rsid w:val="0024212A"/>
    <w:rsid w:val="002422D6"/>
    <w:rsid w:val="00244CDB"/>
    <w:rsid w:val="00247BFF"/>
    <w:rsid w:val="002517B2"/>
    <w:rsid w:val="0025310D"/>
    <w:rsid w:val="002544F1"/>
    <w:rsid w:val="002553AE"/>
    <w:rsid w:val="002617AD"/>
    <w:rsid w:val="00264483"/>
    <w:rsid w:val="00264B3C"/>
    <w:rsid w:val="0026537B"/>
    <w:rsid w:val="00265C44"/>
    <w:rsid w:val="00265EAD"/>
    <w:rsid w:val="00265F76"/>
    <w:rsid w:val="00277C90"/>
    <w:rsid w:val="00283E3E"/>
    <w:rsid w:val="002A07D7"/>
    <w:rsid w:val="002A7F8B"/>
    <w:rsid w:val="002B009A"/>
    <w:rsid w:val="002B025E"/>
    <w:rsid w:val="002B0D88"/>
    <w:rsid w:val="002B26D4"/>
    <w:rsid w:val="002B3402"/>
    <w:rsid w:val="002B4A8A"/>
    <w:rsid w:val="002B55D9"/>
    <w:rsid w:val="002B5669"/>
    <w:rsid w:val="002B75FF"/>
    <w:rsid w:val="002C3D32"/>
    <w:rsid w:val="002C54DB"/>
    <w:rsid w:val="002D0BF5"/>
    <w:rsid w:val="002D52A1"/>
    <w:rsid w:val="002E1B55"/>
    <w:rsid w:val="002E730B"/>
    <w:rsid w:val="002E7521"/>
    <w:rsid w:val="002F0D42"/>
    <w:rsid w:val="002F3829"/>
    <w:rsid w:val="002F38CF"/>
    <w:rsid w:val="003036C1"/>
    <w:rsid w:val="00305187"/>
    <w:rsid w:val="0030618C"/>
    <w:rsid w:val="003138D4"/>
    <w:rsid w:val="00316DA5"/>
    <w:rsid w:val="003176C4"/>
    <w:rsid w:val="00320715"/>
    <w:rsid w:val="00322C71"/>
    <w:rsid w:val="00330F1B"/>
    <w:rsid w:val="00333666"/>
    <w:rsid w:val="00333FA4"/>
    <w:rsid w:val="00336C61"/>
    <w:rsid w:val="00336EFE"/>
    <w:rsid w:val="00342D7B"/>
    <w:rsid w:val="0034684D"/>
    <w:rsid w:val="003513A5"/>
    <w:rsid w:val="00354013"/>
    <w:rsid w:val="00355D9B"/>
    <w:rsid w:val="00363153"/>
    <w:rsid w:val="00364249"/>
    <w:rsid w:val="0038502C"/>
    <w:rsid w:val="00386777"/>
    <w:rsid w:val="003929C0"/>
    <w:rsid w:val="00395684"/>
    <w:rsid w:val="00395A65"/>
    <w:rsid w:val="003A1109"/>
    <w:rsid w:val="003A49C2"/>
    <w:rsid w:val="003B5E26"/>
    <w:rsid w:val="003C1044"/>
    <w:rsid w:val="003C28F2"/>
    <w:rsid w:val="003C32EC"/>
    <w:rsid w:val="003D0847"/>
    <w:rsid w:val="003E2BC9"/>
    <w:rsid w:val="003E7DEC"/>
    <w:rsid w:val="003F4B52"/>
    <w:rsid w:val="003F574D"/>
    <w:rsid w:val="003F6FEE"/>
    <w:rsid w:val="00402CD7"/>
    <w:rsid w:val="004034B6"/>
    <w:rsid w:val="0040767C"/>
    <w:rsid w:val="004114EA"/>
    <w:rsid w:val="00414B4F"/>
    <w:rsid w:val="00422EA2"/>
    <w:rsid w:val="00426350"/>
    <w:rsid w:val="004271A9"/>
    <w:rsid w:val="00435C2F"/>
    <w:rsid w:val="00440FFA"/>
    <w:rsid w:val="004425EC"/>
    <w:rsid w:val="004445DC"/>
    <w:rsid w:val="00450B27"/>
    <w:rsid w:val="00453116"/>
    <w:rsid w:val="00455510"/>
    <w:rsid w:val="004558DA"/>
    <w:rsid w:val="00456A5D"/>
    <w:rsid w:val="00464D72"/>
    <w:rsid w:val="00472752"/>
    <w:rsid w:val="0047306D"/>
    <w:rsid w:val="00473E1C"/>
    <w:rsid w:val="0048283A"/>
    <w:rsid w:val="00482D4C"/>
    <w:rsid w:val="00483E1B"/>
    <w:rsid w:val="00493A57"/>
    <w:rsid w:val="00495ECA"/>
    <w:rsid w:val="004B07F6"/>
    <w:rsid w:val="004C1095"/>
    <w:rsid w:val="004C2DAD"/>
    <w:rsid w:val="004D0C9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43B1"/>
    <w:rsid w:val="00557116"/>
    <w:rsid w:val="0055763A"/>
    <w:rsid w:val="00565757"/>
    <w:rsid w:val="005829FA"/>
    <w:rsid w:val="00585ECC"/>
    <w:rsid w:val="005A02B6"/>
    <w:rsid w:val="005A09D8"/>
    <w:rsid w:val="005A1CF1"/>
    <w:rsid w:val="005A1F5E"/>
    <w:rsid w:val="005A3F8F"/>
    <w:rsid w:val="005A7854"/>
    <w:rsid w:val="005B458D"/>
    <w:rsid w:val="005B6859"/>
    <w:rsid w:val="005C23B8"/>
    <w:rsid w:val="005C6D1E"/>
    <w:rsid w:val="005D1083"/>
    <w:rsid w:val="005D250C"/>
    <w:rsid w:val="005D3312"/>
    <w:rsid w:val="005D783F"/>
    <w:rsid w:val="005E2B7E"/>
    <w:rsid w:val="005F18A3"/>
    <w:rsid w:val="00601088"/>
    <w:rsid w:val="00604177"/>
    <w:rsid w:val="006137EC"/>
    <w:rsid w:val="00617137"/>
    <w:rsid w:val="006346FE"/>
    <w:rsid w:val="00637544"/>
    <w:rsid w:val="006402D4"/>
    <w:rsid w:val="00645A61"/>
    <w:rsid w:val="00645B93"/>
    <w:rsid w:val="00646050"/>
    <w:rsid w:val="00646E8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B3AC2"/>
    <w:rsid w:val="006C08AE"/>
    <w:rsid w:val="006C0E87"/>
    <w:rsid w:val="006D3AC7"/>
    <w:rsid w:val="006D7676"/>
    <w:rsid w:val="0071294C"/>
    <w:rsid w:val="00724E3B"/>
    <w:rsid w:val="00731E5D"/>
    <w:rsid w:val="007351BB"/>
    <w:rsid w:val="00745D4B"/>
    <w:rsid w:val="00746865"/>
    <w:rsid w:val="00746F7D"/>
    <w:rsid w:val="007548F3"/>
    <w:rsid w:val="00755DEC"/>
    <w:rsid w:val="007574EC"/>
    <w:rsid w:val="0077071A"/>
    <w:rsid w:val="007724D0"/>
    <w:rsid w:val="00777388"/>
    <w:rsid w:val="00790E8C"/>
    <w:rsid w:val="007A042A"/>
    <w:rsid w:val="007A4E1D"/>
    <w:rsid w:val="007B0FBB"/>
    <w:rsid w:val="007B3E0E"/>
    <w:rsid w:val="007B49AD"/>
    <w:rsid w:val="007C5802"/>
    <w:rsid w:val="007C6831"/>
    <w:rsid w:val="007D4222"/>
    <w:rsid w:val="007D61A8"/>
    <w:rsid w:val="007E7C75"/>
    <w:rsid w:val="007F48D4"/>
    <w:rsid w:val="00802635"/>
    <w:rsid w:val="00804C75"/>
    <w:rsid w:val="00806B1B"/>
    <w:rsid w:val="00813DCD"/>
    <w:rsid w:val="00815CA4"/>
    <w:rsid w:val="00817D9F"/>
    <w:rsid w:val="0082165B"/>
    <w:rsid w:val="0083216B"/>
    <w:rsid w:val="00832FA5"/>
    <w:rsid w:val="008373A7"/>
    <w:rsid w:val="00840C7C"/>
    <w:rsid w:val="008459FC"/>
    <w:rsid w:val="00851B3E"/>
    <w:rsid w:val="00854994"/>
    <w:rsid w:val="00860BC3"/>
    <w:rsid w:val="008654A3"/>
    <w:rsid w:val="00866DE7"/>
    <w:rsid w:val="00873D1A"/>
    <w:rsid w:val="00875BE8"/>
    <w:rsid w:val="00877B88"/>
    <w:rsid w:val="0088113B"/>
    <w:rsid w:val="00894D9C"/>
    <w:rsid w:val="008A0177"/>
    <w:rsid w:val="008A4157"/>
    <w:rsid w:val="008D2A6A"/>
    <w:rsid w:val="008D58EC"/>
    <w:rsid w:val="008E74F7"/>
    <w:rsid w:val="008F7754"/>
    <w:rsid w:val="0090117D"/>
    <w:rsid w:val="009055DD"/>
    <w:rsid w:val="009114D8"/>
    <w:rsid w:val="009149A4"/>
    <w:rsid w:val="00915B74"/>
    <w:rsid w:val="009212DD"/>
    <w:rsid w:val="00921AB9"/>
    <w:rsid w:val="00925942"/>
    <w:rsid w:val="009301B8"/>
    <w:rsid w:val="00931D78"/>
    <w:rsid w:val="00941F06"/>
    <w:rsid w:val="009431F3"/>
    <w:rsid w:val="00943E3A"/>
    <w:rsid w:val="00947092"/>
    <w:rsid w:val="00951A8E"/>
    <w:rsid w:val="00953607"/>
    <w:rsid w:val="00954870"/>
    <w:rsid w:val="009625B1"/>
    <w:rsid w:val="00965621"/>
    <w:rsid w:val="00985F44"/>
    <w:rsid w:val="00987081"/>
    <w:rsid w:val="00997611"/>
    <w:rsid w:val="009A0E7C"/>
    <w:rsid w:val="009A3CBD"/>
    <w:rsid w:val="009A6591"/>
    <w:rsid w:val="009B2183"/>
    <w:rsid w:val="009B4EE3"/>
    <w:rsid w:val="009C041E"/>
    <w:rsid w:val="009C2062"/>
    <w:rsid w:val="009C7B9A"/>
    <w:rsid w:val="009D21B9"/>
    <w:rsid w:val="009E4241"/>
    <w:rsid w:val="009F27F6"/>
    <w:rsid w:val="009F356C"/>
    <w:rsid w:val="009F51F2"/>
    <w:rsid w:val="00A07468"/>
    <w:rsid w:val="00A1298F"/>
    <w:rsid w:val="00A16501"/>
    <w:rsid w:val="00A16A52"/>
    <w:rsid w:val="00A20DA8"/>
    <w:rsid w:val="00A218EC"/>
    <w:rsid w:val="00A273C5"/>
    <w:rsid w:val="00A310D7"/>
    <w:rsid w:val="00A3138F"/>
    <w:rsid w:val="00A319BE"/>
    <w:rsid w:val="00A31F9A"/>
    <w:rsid w:val="00A34107"/>
    <w:rsid w:val="00A40760"/>
    <w:rsid w:val="00A44EFB"/>
    <w:rsid w:val="00A5487C"/>
    <w:rsid w:val="00A567EF"/>
    <w:rsid w:val="00A60320"/>
    <w:rsid w:val="00A72FC5"/>
    <w:rsid w:val="00A730E3"/>
    <w:rsid w:val="00A77CF6"/>
    <w:rsid w:val="00A84BA8"/>
    <w:rsid w:val="00A91283"/>
    <w:rsid w:val="00A941A3"/>
    <w:rsid w:val="00AA132F"/>
    <w:rsid w:val="00AB3338"/>
    <w:rsid w:val="00AC1FC4"/>
    <w:rsid w:val="00AC28F1"/>
    <w:rsid w:val="00AC5EF4"/>
    <w:rsid w:val="00AC63FC"/>
    <w:rsid w:val="00AD32F3"/>
    <w:rsid w:val="00AD3C6C"/>
    <w:rsid w:val="00AD4F04"/>
    <w:rsid w:val="00AE11E8"/>
    <w:rsid w:val="00AE179E"/>
    <w:rsid w:val="00AF5A5D"/>
    <w:rsid w:val="00B00969"/>
    <w:rsid w:val="00B04340"/>
    <w:rsid w:val="00B07A3B"/>
    <w:rsid w:val="00B13941"/>
    <w:rsid w:val="00B340A8"/>
    <w:rsid w:val="00B40E12"/>
    <w:rsid w:val="00B435B8"/>
    <w:rsid w:val="00B4499C"/>
    <w:rsid w:val="00B5116D"/>
    <w:rsid w:val="00B6201D"/>
    <w:rsid w:val="00B653B7"/>
    <w:rsid w:val="00B66A14"/>
    <w:rsid w:val="00B6721C"/>
    <w:rsid w:val="00B7250F"/>
    <w:rsid w:val="00B807E5"/>
    <w:rsid w:val="00B847A0"/>
    <w:rsid w:val="00B86FC5"/>
    <w:rsid w:val="00B87BC5"/>
    <w:rsid w:val="00BA2B1B"/>
    <w:rsid w:val="00BA4B8D"/>
    <w:rsid w:val="00BC28D0"/>
    <w:rsid w:val="00BC6DA7"/>
    <w:rsid w:val="00BD4346"/>
    <w:rsid w:val="00BE051D"/>
    <w:rsid w:val="00BE24D8"/>
    <w:rsid w:val="00BE756D"/>
    <w:rsid w:val="00BF2674"/>
    <w:rsid w:val="00BF272B"/>
    <w:rsid w:val="00C00F3F"/>
    <w:rsid w:val="00C035C7"/>
    <w:rsid w:val="00C12062"/>
    <w:rsid w:val="00C2620F"/>
    <w:rsid w:val="00C34F4C"/>
    <w:rsid w:val="00C51567"/>
    <w:rsid w:val="00C54D71"/>
    <w:rsid w:val="00C602B2"/>
    <w:rsid w:val="00C70C90"/>
    <w:rsid w:val="00C7374B"/>
    <w:rsid w:val="00C748E3"/>
    <w:rsid w:val="00C7567C"/>
    <w:rsid w:val="00C8109F"/>
    <w:rsid w:val="00C82679"/>
    <w:rsid w:val="00C83054"/>
    <w:rsid w:val="00C836F3"/>
    <w:rsid w:val="00C97B11"/>
    <w:rsid w:val="00CA4D5D"/>
    <w:rsid w:val="00CB039A"/>
    <w:rsid w:val="00CB5DE5"/>
    <w:rsid w:val="00CC0C58"/>
    <w:rsid w:val="00CC29BF"/>
    <w:rsid w:val="00CD515D"/>
    <w:rsid w:val="00CD63B8"/>
    <w:rsid w:val="00CD7F92"/>
    <w:rsid w:val="00CE050D"/>
    <w:rsid w:val="00CE10F2"/>
    <w:rsid w:val="00CE4904"/>
    <w:rsid w:val="00CF22F6"/>
    <w:rsid w:val="00CF66D2"/>
    <w:rsid w:val="00CF6830"/>
    <w:rsid w:val="00CF771C"/>
    <w:rsid w:val="00D00EF4"/>
    <w:rsid w:val="00D022B0"/>
    <w:rsid w:val="00D06F69"/>
    <w:rsid w:val="00D103FE"/>
    <w:rsid w:val="00D10BFA"/>
    <w:rsid w:val="00D10F00"/>
    <w:rsid w:val="00D150D8"/>
    <w:rsid w:val="00D30007"/>
    <w:rsid w:val="00D300CE"/>
    <w:rsid w:val="00D37C1A"/>
    <w:rsid w:val="00D406D6"/>
    <w:rsid w:val="00D40EF9"/>
    <w:rsid w:val="00D45AF7"/>
    <w:rsid w:val="00D466AF"/>
    <w:rsid w:val="00D473BF"/>
    <w:rsid w:val="00D47642"/>
    <w:rsid w:val="00D56627"/>
    <w:rsid w:val="00D56FE8"/>
    <w:rsid w:val="00D712A3"/>
    <w:rsid w:val="00D843F6"/>
    <w:rsid w:val="00D867A7"/>
    <w:rsid w:val="00D8754A"/>
    <w:rsid w:val="00D951E4"/>
    <w:rsid w:val="00D95C4C"/>
    <w:rsid w:val="00DA117F"/>
    <w:rsid w:val="00DA17FB"/>
    <w:rsid w:val="00DB1BDF"/>
    <w:rsid w:val="00DB576C"/>
    <w:rsid w:val="00DB7EBA"/>
    <w:rsid w:val="00DC058D"/>
    <w:rsid w:val="00DC1E10"/>
    <w:rsid w:val="00DC2504"/>
    <w:rsid w:val="00DC311D"/>
    <w:rsid w:val="00DC7C84"/>
    <w:rsid w:val="00DC7D3A"/>
    <w:rsid w:val="00DD2CF9"/>
    <w:rsid w:val="00DD71D5"/>
    <w:rsid w:val="00DD7348"/>
    <w:rsid w:val="00DE2882"/>
    <w:rsid w:val="00DE2AFA"/>
    <w:rsid w:val="00DE46DB"/>
    <w:rsid w:val="00DE66F3"/>
    <w:rsid w:val="00DF0865"/>
    <w:rsid w:val="00DF1243"/>
    <w:rsid w:val="00DF307B"/>
    <w:rsid w:val="00E129F9"/>
    <w:rsid w:val="00E12D86"/>
    <w:rsid w:val="00E154DB"/>
    <w:rsid w:val="00E24673"/>
    <w:rsid w:val="00E24898"/>
    <w:rsid w:val="00E3174F"/>
    <w:rsid w:val="00E355EE"/>
    <w:rsid w:val="00E44C46"/>
    <w:rsid w:val="00E5783F"/>
    <w:rsid w:val="00E662CA"/>
    <w:rsid w:val="00E8076C"/>
    <w:rsid w:val="00E84E33"/>
    <w:rsid w:val="00E8515F"/>
    <w:rsid w:val="00E87DA4"/>
    <w:rsid w:val="00E94D0E"/>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4EB6"/>
    <w:rsid w:val="00F35094"/>
    <w:rsid w:val="00F4644C"/>
    <w:rsid w:val="00F528A0"/>
    <w:rsid w:val="00F56A75"/>
    <w:rsid w:val="00F60B45"/>
    <w:rsid w:val="00F64FB6"/>
    <w:rsid w:val="00F73879"/>
    <w:rsid w:val="00F757EF"/>
    <w:rsid w:val="00F95E8D"/>
    <w:rsid w:val="00FA1A9D"/>
    <w:rsid w:val="00FA532D"/>
    <w:rsid w:val="00FA7346"/>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6571687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a.skelin@um.si" TargetMode="External"/><Relationship Id="rId13" Type="http://schemas.openxmlformats.org/officeDocument/2006/relationships/hyperlink" Target="mailto:viljem.pohorec@um.si"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999413" TargetMode="External"/><Relationship Id="rId12" Type="http://schemas.openxmlformats.org/officeDocument/2006/relationships/hyperlink" Target="mailto:lidija.bombek@um.si" TargetMode="External"/><Relationship Id="rId17" Type="http://schemas.openxmlformats.org/officeDocument/2006/relationships/hyperlink" Target="https://www.jove.com/account/file-uploader?src=18999413" TargetMode="Externa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rij.dolensek@um.si"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openxmlformats.org/officeDocument/2006/relationships/hyperlink" Target="mailto:andraz.stozer@um.si"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sa.skelin@um.si" TargetMode="External"/><Relationship Id="rId14" Type="http://schemas.openxmlformats.org/officeDocument/2006/relationships/hyperlink" Target="mailto:marjan.slakrupnik@meduniwien.ac.at"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5758E"/>
    <w:rsid w:val="001D7653"/>
    <w:rsid w:val="00257C3C"/>
    <w:rsid w:val="0027616B"/>
    <w:rsid w:val="0033464C"/>
    <w:rsid w:val="00344E88"/>
    <w:rsid w:val="00380D43"/>
    <w:rsid w:val="003D25F7"/>
    <w:rsid w:val="004A526F"/>
    <w:rsid w:val="005A440B"/>
    <w:rsid w:val="006B2B83"/>
    <w:rsid w:val="006E39E5"/>
    <w:rsid w:val="00706CE8"/>
    <w:rsid w:val="007571D3"/>
    <w:rsid w:val="009D6E1B"/>
    <w:rsid w:val="00AB3CD6"/>
    <w:rsid w:val="00AE7DA1"/>
    <w:rsid w:val="00AF7F93"/>
    <w:rsid w:val="00CA3DC7"/>
    <w:rsid w:val="00CB2A18"/>
    <w:rsid w:val="00D17F84"/>
    <w:rsid w:val="00DE1F1C"/>
    <w:rsid w:val="00E63917"/>
    <w:rsid w:val="00E72906"/>
    <w:rsid w:val="00E74A32"/>
    <w:rsid w:val="00EC183C"/>
    <w:rsid w:val="00EF3E37"/>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3374</Words>
  <Characters>19237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22566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3</cp:revision>
  <dcterms:created xsi:type="dcterms:W3CDTF">2021-03-01T16:28:00Z</dcterms:created>
  <dcterms:modified xsi:type="dcterms:W3CDTF">2021-03-01T16:35:00Z</dcterms:modified>
</cp:coreProperties>
</file>