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E0DD9C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6A7DDA">
        <w:rPr>
          <w:rFonts w:asciiTheme="minorHAnsi" w:eastAsia="Times New Roman" w:hAnsiTheme="minorHAnsi" w:cstheme="minorHAnsi"/>
          <w:b/>
          <w:szCs w:val="24"/>
        </w:rPr>
        <w:t>62289</w:t>
      </w:r>
    </w:p>
    <w:p w14:paraId="2F6924E5" w14:textId="1FB3A24C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6A7DDA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335C7D58" w14:textId="13E59E01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7C2758" w:rsidRPr="007C275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C2758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3842174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</w:t>
      </w:r>
      <w:r w:rsidRPr="009F6A65">
        <w:rPr>
          <w:rFonts w:asciiTheme="minorHAnsi" w:eastAsia="Times New Roman" w:hAnsiTheme="minorHAnsi" w:cstheme="minorHAnsi"/>
          <w:b/>
          <w:szCs w:val="24"/>
        </w:rPr>
        <w:t>:</w:t>
      </w:r>
      <w:r w:rsidR="00E8515F" w:rsidRPr="009F6A65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6A7DDA" w:rsidRPr="009F6A65">
          <w:rPr>
            <w:rStyle w:val="Hyperlink"/>
            <w:rFonts w:asciiTheme="minorHAnsi" w:hAnsiTheme="minorHAnsi" w:cstheme="minorHAnsi"/>
            <w:b/>
            <w:color w:val="1155CC"/>
            <w:szCs w:val="24"/>
            <w:shd w:val="clear" w:color="auto" w:fill="FFFFFF"/>
          </w:rPr>
          <w:t>https://www.jove.com/account/file-uploader?src=18998193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6ECC32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6A7DDA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6A7DDA" w:rsidRPr="006A7DDA">
        <w:rPr>
          <w:rFonts w:cs="Calibri"/>
          <w:b/>
          <w:bCs/>
          <w:sz w:val="32"/>
          <w:szCs w:val="32"/>
        </w:rPr>
        <w:t>Isolation of Primary Rat Hepatocytes with Multiparameter Perfusion Control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990794" w14:textId="587468C7" w:rsidR="00990388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82EF017" w14:textId="77777777" w:rsidR="00990388" w:rsidRPr="009F6A65" w:rsidRDefault="00990388" w:rsidP="00990388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9F6A65">
        <w:rPr>
          <w:rFonts w:cs="Calibri"/>
          <w:b/>
          <w:bCs/>
          <w:sz w:val="28"/>
          <w:szCs w:val="28"/>
        </w:rPr>
        <w:t>Inn Chuan Ng</w:t>
      </w:r>
      <w:r w:rsidRPr="009F6A65">
        <w:rPr>
          <w:rFonts w:cs="Calibri"/>
          <w:b/>
          <w:bCs/>
          <w:sz w:val="28"/>
          <w:szCs w:val="28"/>
          <w:vertAlign w:val="superscript"/>
        </w:rPr>
        <w:t>1</w:t>
      </w:r>
      <w:r w:rsidRPr="009F6A65">
        <w:rPr>
          <w:rFonts w:cs="Calibri"/>
          <w:b/>
          <w:bCs/>
          <w:sz w:val="28"/>
          <w:szCs w:val="28"/>
        </w:rPr>
        <w:t>*, Li Zhang</w:t>
      </w:r>
      <w:r w:rsidRPr="009F6A65">
        <w:rPr>
          <w:rFonts w:cs="Calibri"/>
          <w:b/>
          <w:bCs/>
          <w:sz w:val="28"/>
          <w:szCs w:val="28"/>
          <w:vertAlign w:val="superscript"/>
        </w:rPr>
        <w:t>2</w:t>
      </w:r>
      <w:r w:rsidRPr="009F6A65">
        <w:rPr>
          <w:rFonts w:cs="Calibri"/>
          <w:b/>
          <w:bCs/>
          <w:sz w:val="28"/>
          <w:szCs w:val="28"/>
        </w:rPr>
        <w:t>*, Narelle Nichola Yi Ying Shen</w:t>
      </w:r>
      <w:r w:rsidRPr="009F6A65">
        <w:rPr>
          <w:rFonts w:cs="Calibri"/>
          <w:b/>
          <w:bCs/>
          <w:sz w:val="28"/>
          <w:szCs w:val="28"/>
          <w:vertAlign w:val="superscript"/>
        </w:rPr>
        <w:t>3</w:t>
      </w:r>
      <w:r w:rsidRPr="009F6A65">
        <w:rPr>
          <w:rFonts w:cs="Calibri"/>
          <w:b/>
          <w:bCs/>
          <w:sz w:val="28"/>
          <w:szCs w:val="28"/>
        </w:rPr>
        <w:t>, Yun Ting Soong</w:t>
      </w:r>
      <w:r w:rsidRPr="009F6A65">
        <w:rPr>
          <w:rFonts w:cs="Calibri"/>
          <w:b/>
          <w:bCs/>
          <w:sz w:val="28"/>
          <w:szCs w:val="28"/>
          <w:vertAlign w:val="superscript"/>
        </w:rPr>
        <w:t>4</w:t>
      </w:r>
      <w:r w:rsidRPr="009F6A65">
        <w:rPr>
          <w:rFonts w:cs="Calibri"/>
          <w:b/>
          <w:bCs/>
          <w:sz w:val="28"/>
          <w:szCs w:val="28"/>
        </w:rPr>
        <w:t>, Chan Way Ng</w:t>
      </w:r>
      <w:r w:rsidRPr="009F6A65">
        <w:rPr>
          <w:rFonts w:cs="Calibri"/>
          <w:b/>
          <w:bCs/>
          <w:sz w:val="28"/>
          <w:szCs w:val="28"/>
          <w:vertAlign w:val="superscript"/>
        </w:rPr>
        <w:t>5</w:t>
      </w:r>
      <w:r w:rsidRPr="009F6A65">
        <w:rPr>
          <w:rFonts w:cs="Calibri"/>
          <w:b/>
          <w:bCs/>
          <w:sz w:val="28"/>
          <w:szCs w:val="28"/>
        </w:rPr>
        <w:t>, Phoebe Kang Sheing Koh</w:t>
      </w:r>
      <w:r w:rsidRPr="009F6A65">
        <w:rPr>
          <w:rFonts w:cs="Calibri"/>
          <w:b/>
          <w:bCs/>
          <w:sz w:val="28"/>
          <w:szCs w:val="28"/>
          <w:vertAlign w:val="superscript"/>
        </w:rPr>
        <w:t>1</w:t>
      </w:r>
      <w:r w:rsidRPr="009F6A65">
        <w:rPr>
          <w:rFonts w:cs="Calibri"/>
          <w:b/>
          <w:bCs/>
          <w:sz w:val="28"/>
          <w:szCs w:val="28"/>
        </w:rPr>
        <w:t>, Yan Zhou</w:t>
      </w:r>
      <w:r w:rsidRPr="009F6A65">
        <w:rPr>
          <w:rFonts w:cs="Calibri"/>
          <w:b/>
          <w:bCs/>
          <w:sz w:val="28"/>
          <w:szCs w:val="28"/>
          <w:vertAlign w:val="superscript"/>
        </w:rPr>
        <w:t>3</w:t>
      </w:r>
      <w:r w:rsidRPr="009F6A65">
        <w:rPr>
          <w:rFonts w:cs="Calibri"/>
          <w:b/>
          <w:bCs/>
          <w:sz w:val="28"/>
          <w:szCs w:val="28"/>
        </w:rPr>
        <w:t>, Hanry Yu</w:t>
      </w:r>
      <w:r w:rsidRPr="009F6A65">
        <w:rPr>
          <w:rFonts w:cs="Calibri"/>
          <w:b/>
          <w:bCs/>
          <w:sz w:val="28"/>
          <w:szCs w:val="28"/>
          <w:vertAlign w:val="superscript"/>
        </w:rPr>
        <w:t>1,3,4,5,6</w:t>
      </w:r>
    </w:p>
    <w:p w14:paraId="6BBD8CE7" w14:textId="77777777" w:rsidR="00990388" w:rsidRPr="009F6A65" w:rsidRDefault="00990388" w:rsidP="00990388">
      <w:pPr>
        <w:outlineLvl w:val="0"/>
        <w:rPr>
          <w:rFonts w:asciiTheme="minorHAnsi" w:eastAsia="Times New Roman" w:hAnsiTheme="minorHAnsi" w:cstheme="minorHAnsi"/>
          <w:sz w:val="28"/>
          <w:szCs w:val="28"/>
        </w:rPr>
      </w:pPr>
    </w:p>
    <w:p w14:paraId="61D35EFF" w14:textId="79317C09" w:rsidR="00990388" w:rsidRPr="009F6A65" w:rsidRDefault="00990388" w:rsidP="00990388">
      <w:pPr>
        <w:jc w:val="both"/>
        <w:rPr>
          <w:rFonts w:cs="Calibri"/>
          <w:sz w:val="28"/>
          <w:szCs w:val="28"/>
        </w:rPr>
      </w:pPr>
      <w:r w:rsidRPr="009F6A65">
        <w:rPr>
          <w:rStyle w:val="orgdivision"/>
          <w:rFonts w:cs="Calibri"/>
          <w:sz w:val="28"/>
          <w:szCs w:val="28"/>
          <w:vertAlign w:val="superscript"/>
        </w:rPr>
        <w:t>1</w:t>
      </w:r>
      <w:r w:rsidRPr="009F6A65">
        <w:rPr>
          <w:rFonts w:cs="Calibri"/>
          <w:sz w:val="28"/>
          <w:szCs w:val="28"/>
        </w:rPr>
        <w:t>Department of Physiology &amp; The Institute for Digital Medicine (</w:t>
      </w:r>
      <w:proofErr w:type="spellStart"/>
      <w:r w:rsidRPr="009F6A65">
        <w:rPr>
          <w:rFonts w:cs="Calibri"/>
          <w:sz w:val="28"/>
          <w:szCs w:val="28"/>
        </w:rPr>
        <w:t>WisDM</w:t>
      </w:r>
      <w:proofErr w:type="spellEnd"/>
      <w:r w:rsidRPr="009F6A65">
        <w:rPr>
          <w:rFonts w:cs="Calibri"/>
          <w:sz w:val="28"/>
          <w:szCs w:val="28"/>
        </w:rPr>
        <w:t xml:space="preserve">), </w:t>
      </w:r>
      <w:r w:rsidR="002D23CB" w:rsidRPr="009F6A65">
        <w:rPr>
          <w:rFonts w:cs="Calibri"/>
          <w:sz w:val="28"/>
          <w:szCs w:val="28"/>
        </w:rPr>
        <w:t>National University of Singapore</w:t>
      </w:r>
    </w:p>
    <w:p w14:paraId="04F037D4" w14:textId="7A705D74" w:rsidR="00990388" w:rsidRPr="009F6A65" w:rsidRDefault="00990388" w:rsidP="00990388">
      <w:pPr>
        <w:jc w:val="both"/>
        <w:rPr>
          <w:rStyle w:val="orgdivision"/>
          <w:rFonts w:cs="Calibri"/>
          <w:sz w:val="28"/>
          <w:szCs w:val="28"/>
        </w:rPr>
      </w:pPr>
      <w:r w:rsidRPr="009F6A65">
        <w:rPr>
          <w:rStyle w:val="orgdivision"/>
          <w:rFonts w:cs="Calibri"/>
          <w:sz w:val="28"/>
          <w:szCs w:val="28"/>
          <w:vertAlign w:val="superscript"/>
        </w:rPr>
        <w:t>2</w:t>
      </w:r>
      <w:r w:rsidRPr="009F6A65">
        <w:rPr>
          <w:rFonts w:cs="Calibri"/>
          <w:sz w:val="28"/>
          <w:szCs w:val="28"/>
        </w:rPr>
        <w:t xml:space="preserve">College of Agriculture and Biology, </w:t>
      </w:r>
      <w:proofErr w:type="spellStart"/>
      <w:r w:rsidRPr="009F6A65">
        <w:rPr>
          <w:rFonts w:cs="Calibri"/>
          <w:sz w:val="28"/>
          <w:szCs w:val="28"/>
        </w:rPr>
        <w:t>Zhongkai</w:t>
      </w:r>
      <w:proofErr w:type="spellEnd"/>
      <w:r w:rsidRPr="009F6A65">
        <w:rPr>
          <w:rFonts w:cs="Calibri"/>
          <w:sz w:val="28"/>
          <w:szCs w:val="28"/>
        </w:rPr>
        <w:t xml:space="preserve"> University of Agriculture and Engineering</w:t>
      </w:r>
    </w:p>
    <w:p w14:paraId="0E9A75AB" w14:textId="43BE1278" w:rsidR="00990388" w:rsidRPr="009F6A65" w:rsidRDefault="00990388" w:rsidP="00990388">
      <w:pPr>
        <w:jc w:val="both"/>
        <w:rPr>
          <w:rStyle w:val="orgdivision"/>
          <w:rFonts w:cs="Calibri"/>
          <w:sz w:val="28"/>
          <w:szCs w:val="28"/>
        </w:rPr>
      </w:pPr>
      <w:r w:rsidRPr="009F6A65">
        <w:rPr>
          <w:rStyle w:val="orgdivision"/>
          <w:rFonts w:cs="Calibri"/>
          <w:sz w:val="28"/>
          <w:szCs w:val="28"/>
          <w:vertAlign w:val="superscript"/>
        </w:rPr>
        <w:t>3</w:t>
      </w:r>
      <w:r w:rsidRPr="009F6A65">
        <w:rPr>
          <w:rStyle w:val="orgdivision"/>
          <w:rFonts w:cs="Calibri"/>
          <w:sz w:val="28"/>
          <w:szCs w:val="28"/>
        </w:rPr>
        <w:t>Mechanobiology Institute, National University of Singapore</w:t>
      </w:r>
    </w:p>
    <w:p w14:paraId="56A0D6B2" w14:textId="6DD74BA6" w:rsidR="00990388" w:rsidRPr="009F6A65" w:rsidRDefault="00990388" w:rsidP="00990388">
      <w:pPr>
        <w:jc w:val="both"/>
        <w:rPr>
          <w:rStyle w:val="orgdivision"/>
          <w:rFonts w:cs="Calibri"/>
          <w:sz w:val="28"/>
          <w:szCs w:val="28"/>
        </w:rPr>
      </w:pPr>
      <w:r w:rsidRPr="009F6A65">
        <w:rPr>
          <w:rStyle w:val="orgdivision"/>
          <w:rFonts w:cs="Calibri"/>
          <w:sz w:val="28"/>
          <w:szCs w:val="28"/>
          <w:vertAlign w:val="superscript"/>
        </w:rPr>
        <w:t>4</w:t>
      </w:r>
      <w:r w:rsidRPr="009F6A65">
        <w:rPr>
          <w:rStyle w:val="orgdivision"/>
          <w:rFonts w:cs="Calibri"/>
          <w:sz w:val="28"/>
          <w:szCs w:val="28"/>
        </w:rPr>
        <w:t>Institute of Bioengineering and Nanotechnology, A*STAR</w:t>
      </w:r>
    </w:p>
    <w:p w14:paraId="73593FA1" w14:textId="777E1923" w:rsidR="00990388" w:rsidRPr="009F6A65" w:rsidRDefault="00990388" w:rsidP="00990388">
      <w:pPr>
        <w:jc w:val="both"/>
        <w:rPr>
          <w:rFonts w:cs="Calibri"/>
          <w:sz w:val="28"/>
          <w:szCs w:val="28"/>
        </w:rPr>
      </w:pPr>
      <w:r w:rsidRPr="009F6A65">
        <w:rPr>
          <w:rStyle w:val="orgdivision"/>
          <w:rFonts w:cs="Calibri"/>
          <w:sz w:val="28"/>
          <w:szCs w:val="28"/>
          <w:vertAlign w:val="superscript"/>
        </w:rPr>
        <w:t>5</w:t>
      </w:r>
      <w:r w:rsidRPr="009F6A65">
        <w:rPr>
          <w:rFonts w:cs="Calibri"/>
          <w:sz w:val="28"/>
          <w:szCs w:val="28"/>
        </w:rPr>
        <w:t>NUS Graduate School for Integrative Sciences and Engineering</w:t>
      </w:r>
    </w:p>
    <w:p w14:paraId="41EB02F1" w14:textId="3B973B0B" w:rsidR="00990388" w:rsidRPr="009F6A65" w:rsidRDefault="00990388" w:rsidP="00990388">
      <w:pPr>
        <w:jc w:val="both"/>
        <w:rPr>
          <w:rStyle w:val="orgdivision"/>
          <w:rFonts w:cs="Calibri"/>
          <w:sz w:val="28"/>
          <w:szCs w:val="28"/>
        </w:rPr>
      </w:pPr>
      <w:r w:rsidRPr="009F6A65">
        <w:rPr>
          <w:rStyle w:val="orgdivision"/>
          <w:rFonts w:cs="Calibri"/>
          <w:sz w:val="28"/>
          <w:szCs w:val="28"/>
          <w:vertAlign w:val="superscript"/>
        </w:rPr>
        <w:t>6</w:t>
      </w:r>
      <w:r w:rsidRPr="009F6A65">
        <w:rPr>
          <w:rStyle w:val="orgdivision"/>
          <w:rFonts w:cs="Calibri"/>
          <w:sz w:val="28"/>
          <w:szCs w:val="28"/>
        </w:rPr>
        <w:t>CAMP, Singapore-MIT Alliance for Research and Technology</w:t>
      </w:r>
    </w:p>
    <w:p w14:paraId="6FDCB057" w14:textId="77777777" w:rsidR="00990388" w:rsidRPr="009F6A65" w:rsidRDefault="00990388" w:rsidP="00990388">
      <w:pPr>
        <w:jc w:val="both"/>
        <w:rPr>
          <w:rStyle w:val="orgdivision"/>
          <w:rFonts w:cs="Calibri"/>
          <w:sz w:val="28"/>
          <w:szCs w:val="28"/>
        </w:rPr>
      </w:pPr>
    </w:p>
    <w:p w14:paraId="4CAE8953" w14:textId="795BF935" w:rsidR="004E0C5A" w:rsidRPr="00990388" w:rsidRDefault="00990388" w:rsidP="00990388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9F6A65">
        <w:rPr>
          <w:rStyle w:val="orgdivision"/>
          <w:rFonts w:cs="Calibri"/>
          <w:sz w:val="28"/>
          <w:szCs w:val="28"/>
        </w:rPr>
        <w:t>(* These authors contributed equally)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3E3A6AB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7968E495" w14:textId="1921A22A" w:rsidR="006A7DDA" w:rsidRPr="00B07A3B" w:rsidRDefault="00990388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r w:rsidRPr="003767DE">
        <w:rPr>
          <w:rFonts w:cs="Calibri"/>
          <w:szCs w:val="24"/>
        </w:rPr>
        <w:t>Hanry Yu</w:t>
      </w:r>
      <w:r w:rsidRPr="003767DE">
        <w:rPr>
          <w:rFonts w:cs="Calibri"/>
          <w:szCs w:val="24"/>
        </w:rPr>
        <w:tab/>
      </w:r>
      <w:r w:rsidRPr="003767DE">
        <w:rPr>
          <w:rFonts w:cs="Calibri"/>
          <w:szCs w:val="24"/>
        </w:rPr>
        <w:tab/>
      </w:r>
      <w:r w:rsidRPr="003767DE">
        <w:rPr>
          <w:rFonts w:cs="Calibri"/>
          <w:szCs w:val="24"/>
        </w:rPr>
        <w:tab/>
      </w:r>
      <w:r w:rsidRPr="003767DE">
        <w:rPr>
          <w:rFonts w:cs="Calibri"/>
          <w:szCs w:val="24"/>
        </w:rPr>
        <w:tab/>
      </w:r>
      <w:r w:rsidRPr="003767DE">
        <w:rPr>
          <w:rFonts w:cs="Calibri"/>
          <w:szCs w:val="24"/>
        </w:rPr>
        <w:tab/>
        <w:t>(hanry_yu@nuhs.edu.sg</w:t>
      </w:r>
      <w:r>
        <w:rPr>
          <w:rFonts w:cs="Calibri"/>
          <w:szCs w:val="24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4FEB84A8" w14:textId="67FFDCE2" w:rsidR="00990388" w:rsidRPr="003767DE" w:rsidRDefault="00990388" w:rsidP="00990388">
      <w:pPr>
        <w:jc w:val="both"/>
        <w:rPr>
          <w:rStyle w:val="orgdivision"/>
          <w:rFonts w:cs="Calibri"/>
          <w:szCs w:val="24"/>
        </w:rPr>
      </w:pPr>
      <w:r w:rsidRPr="003767DE">
        <w:rPr>
          <w:rStyle w:val="orgdivision"/>
          <w:rFonts w:cs="Calibri"/>
          <w:szCs w:val="24"/>
        </w:rPr>
        <w:t>phsnic@nus.edu.sg</w:t>
      </w:r>
    </w:p>
    <w:p w14:paraId="194CF4E1" w14:textId="04E48452" w:rsidR="00990388" w:rsidRPr="003767DE" w:rsidRDefault="00990388" w:rsidP="00990388">
      <w:pPr>
        <w:jc w:val="both"/>
        <w:rPr>
          <w:rStyle w:val="orgdivision"/>
          <w:rFonts w:cs="Calibri"/>
          <w:szCs w:val="24"/>
        </w:rPr>
      </w:pPr>
      <w:r w:rsidRPr="003767DE">
        <w:rPr>
          <w:rStyle w:val="orgdivision"/>
          <w:rFonts w:cs="Calibri"/>
          <w:szCs w:val="24"/>
        </w:rPr>
        <w:t>li_zhang@mail.bnu.edu.cn</w:t>
      </w:r>
    </w:p>
    <w:p w14:paraId="385B1908" w14:textId="4DB4F217" w:rsidR="00990388" w:rsidRPr="003767DE" w:rsidRDefault="00990388" w:rsidP="00990388">
      <w:pPr>
        <w:jc w:val="both"/>
        <w:rPr>
          <w:rFonts w:cs="Calibri"/>
          <w:szCs w:val="24"/>
        </w:rPr>
      </w:pPr>
      <w:bookmarkStart w:id="1" w:name="_Hlk62757977"/>
      <w:r w:rsidRPr="003767DE">
        <w:rPr>
          <w:rFonts w:cs="Calibri"/>
          <w:szCs w:val="24"/>
        </w:rPr>
        <w:t>narelleshen97@gmail.com</w:t>
      </w:r>
      <w:bookmarkEnd w:id="1"/>
    </w:p>
    <w:p w14:paraId="19DC11B7" w14:textId="31B82DF4" w:rsidR="00990388" w:rsidRPr="003767DE" w:rsidRDefault="00990388" w:rsidP="00990388">
      <w:pPr>
        <w:jc w:val="both"/>
        <w:rPr>
          <w:rFonts w:cs="Calibri"/>
          <w:szCs w:val="24"/>
        </w:rPr>
      </w:pPr>
      <w:r w:rsidRPr="003767DE">
        <w:rPr>
          <w:rFonts w:cs="Calibri"/>
          <w:szCs w:val="24"/>
        </w:rPr>
        <w:t>ytsoong@ibn.a-star.edu.sg</w:t>
      </w:r>
    </w:p>
    <w:p w14:paraId="2AA049BC" w14:textId="01C7BC11" w:rsidR="00990388" w:rsidRDefault="00990388" w:rsidP="00990388">
      <w:pPr>
        <w:jc w:val="both"/>
        <w:rPr>
          <w:rFonts w:cs="Calibri"/>
          <w:szCs w:val="24"/>
        </w:rPr>
      </w:pPr>
      <w:r w:rsidRPr="003767DE">
        <w:rPr>
          <w:rFonts w:cs="Calibri"/>
          <w:szCs w:val="24"/>
        </w:rPr>
        <w:t>chanwayng@u.nus.edu</w:t>
      </w:r>
    </w:p>
    <w:p w14:paraId="62398A3C" w14:textId="66868428" w:rsidR="00990388" w:rsidRPr="003767DE" w:rsidRDefault="00990388" w:rsidP="00990388">
      <w:pPr>
        <w:jc w:val="both"/>
        <w:rPr>
          <w:rFonts w:cs="Calibri"/>
          <w:szCs w:val="24"/>
        </w:rPr>
      </w:pPr>
      <w:r w:rsidRPr="004D1967">
        <w:rPr>
          <w:rFonts w:cs="Calibri"/>
          <w:szCs w:val="24"/>
        </w:rPr>
        <w:t>phskksp@nus.edu.sg</w:t>
      </w:r>
    </w:p>
    <w:p w14:paraId="547910F0" w14:textId="5188E446" w:rsidR="00990388" w:rsidRPr="003767DE" w:rsidRDefault="00990388" w:rsidP="00990388">
      <w:pPr>
        <w:jc w:val="both"/>
        <w:rPr>
          <w:rStyle w:val="orgdivision"/>
          <w:rFonts w:cs="Calibri"/>
          <w:szCs w:val="24"/>
        </w:rPr>
      </w:pPr>
      <w:r w:rsidRPr="003767DE">
        <w:rPr>
          <w:rFonts w:cs="Calibri"/>
          <w:szCs w:val="24"/>
        </w:rPr>
        <w:t>1575773228@qq.com</w:t>
      </w:r>
    </w:p>
    <w:p w14:paraId="10508229" w14:textId="0377306C" w:rsidR="00990388" w:rsidRDefault="00990388" w:rsidP="00990388">
      <w:pPr>
        <w:jc w:val="both"/>
        <w:rPr>
          <w:rFonts w:cs="Calibri"/>
          <w:szCs w:val="24"/>
        </w:rPr>
      </w:pPr>
      <w:r w:rsidRPr="003767DE">
        <w:rPr>
          <w:rFonts w:cs="Calibri"/>
          <w:szCs w:val="24"/>
        </w:rPr>
        <w:t>hanry_yu@nuhs.edu.sg</w:t>
      </w:r>
    </w:p>
    <w:p w14:paraId="0E8954E3" w14:textId="77777777" w:rsidR="00ED4C1F" w:rsidRPr="00990388" w:rsidRDefault="00ED4C1F" w:rsidP="00990388">
      <w:pPr>
        <w:jc w:val="both"/>
        <w:rPr>
          <w:rFonts w:cs="Calibri"/>
          <w:szCs w:val="24"/>
        </w:rPr>
      </w:pPr>
    </w:p>
    <w:p w14:paraId="789377BD" w14:textId="77777777" w:rsidR="00ED4C1F" w:rsidRDefault="00ED4C1F" w:rsidP="00673750">
      <w:pPr>
        <w:pStyle w:val="Heading2"/>
        <w:rPr>
          <w:rFonts w:asciiTheme="minorHAnsi" w:hAnsiTheme="minorHAnsi" w:cstheme="minorHAnsi"/>
        </w:rPr>
      </w:pPr>
    </w:p>
    <w:p w14:paraId="39CBDE5B" w14:textId="54451069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5E80A463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45C61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7091B41F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45C6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bookmarkStart w:id="2" w:name="_Hlk66449014"/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bookmarkStart w:id="3" w:name="_Hlk66449339"/>
      <w:r>
        <w:rPr>
          <w:rFonts w:asciiTheme="majorHAnsi" w:eastAsia="Times New Roman" w:hAnsiTheme="majorHAnsi" w:cstheme="majorHAnsi"/>
          <w:szCs w:val="24"/>
        </w:rPr>
        <w:t>Considering the COVID-19-imposed mask-wearing and social distancing recommendations</w:t>
      </w:r>
      <w:bookmarkEnd w:id="3"/>
      <w:r>
        <w:rPr>
          <w:rFonts w:asciiTheme="majorHAnsi" w:eastAsia="Times New Roman" w:hAnsiTheme="majorHAnsi" w:cstheme="majorHAnsi"/>
          <w:szCs w:val="24"/>
        </w:rPr>
        <w:t xml:space="preserve">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73D9E112" w:rsidR="00673750" w:rsidRPr="006D3C9C" w:rsidRDefault="00ED492D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4C1F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bookmarkStart w:id="4" w:name="_Hlk66449495"/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  <w:bookmarkEnd w:id="4"/>
    </w:p>
    <w:bookmarkEnd w:id="2"/>
    <w:p w14:paraId="7723C436" w14:textId="6BBDBF7A" w:rsidR="00673750" w:rsidRPr="00B07A3B" w:rsidRDefault="00673750" w:rsidP="00ED4C1F">
      <w:pPr>
        <w:rPr>
          <w:rFonts w:asciiTheme="minorHAnsi" w:eastAsia="Times New Roman" w:hAnsiTheme="minorHAnsi" w:cstheme="minorHAnsi"/>
          <w:b/>
          <w:szCs w:val="24"/>
        </w:rPr>
      </w:pPr>
    </w:p>
    <w:p w14:paraId="322B3EEF" w14:textId="4645A85C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45C61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089C5645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5DAFC409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52393">
        <w:rPr>
          <w:rFonts w:asciiTheme="minorHAnsi" w:hAnsiTheme="minorHAnsi" w:cstheme="minorHAnsi"/>
          <w:bCs/>
          <w:sz w:val="22"/>
          <w:szCs w:val="22"/>
        </w:rPr>
        <w:t>1</w:t>
      </w:r>
      <w:r w:rsidR="00473971">
        <w:rPr>
          <w:rFonts w:asciiTheme="minorHAnsi" w:hAnsiTheme="minorHAnsi" w:cstheme="minorHAnsi"/>
          <w:bCs/>
          <w:sz w:val="22"/>
          <w:szCs w:val="22"/>
        </w:rPr>
        <w:t>7</w:t>
      </w:r>
    </w:p>
    <w:p w14:paraId="5AAC9C6C" w14:textId="4D8E234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73971">
        <w:rPr>
          <w:rFonts w:asciiTheme="minorHAnsi" w:hAnsiTheme="minorHAnsi" w:cstheme="minorHAnsi"/>
          <w:bCs/>
          <w:sz w:val="22"/>
          <w:szCs w:val="22"/>
        </w:rPr>
        <w:t>33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ED4C1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5F8D12A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19AF03D" w:rsidR="007D61A8" w:rsidRPr="00ED4C1F" w:rsidRDefault="00DF108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Ng Inn Chuan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D5A25">
        <w:rPr>
          <w:rFonts w:asciiTheme="minorHAnsi" w:hAnsiTheme="minorHAnsi" w:cstheme="minorHAnsi"/>
        </w:rPr>
        <w:t>This</w:t>
      </w:r>
      <w:r w:rsidR="00C52B74">
        <w:rPr>
          <w:rFonts w:asciiTheme="minorHAnsi" w:hAnsiTheme="minorHAnsi" w:cstheme="minorHAnsi"/>
        </w:rPr>
        <w:t xml:space="preserve"> rat hepatocyte isolation protocol </w:t>
      </w:r>
      <w:r w:rsidR="00ED4C1F">
        <w:rPr>
          <w:rFonts w:asciiTheme="minorHAnsi" w:hAnsiTheme="minorHAnsi" w:cstheme="minorHAnsi"/>
        </w:rPr>
        <w:t xml:space="preserve">is </w:t>
      </w:r>
      <w:r w:rsidR="00C52B74">
        <w:rPr>
          <w:rFonts w:asciiTheme="minorHAnsi" w:hAnsiTheme="minorHAnsi" w:cstheme="minorHAnsi"/>
        </w:rPr>
        <w:t>based on the liver resection prior to digestion</w:t>
      </w:r>
      <w:r w:rsidR="00660E2B">
        <w:rPr>
          <w:rFonts w:asciiTheme="minorHAnsi" w:hAnsiTheme="minorHAnsi" w:cstheme="minorHAnsi"/>
        </w:rPr>
        <w:t xml:space="preserve"> approach</w:t>
      </w:r>
      <w:r w:rsidR="00C52B74">
        <w:rPr>
          <w:rFonts w:asciiTheme="minorHAnsi" w:hAnsiTheme="minorHAnsi" w:cstheme="minorHAnsi"/>
        </w:rPr>
        <w:t xml:space="preserve">. The protocol </w:t>
      </w:r>
      <w:r w:rsidR="00BD5A25">
        <w:rPr>
          <w:rFonts w:asciiTheme="minorHAnsi" w:hAnsiTheme="minorHAnsi" w:cstheme="minorHAnsi"/>
        </w:rPr>
        <w:t>introduces a compact and portable integrated perfusion system</w:t>
      </w:r>
      <w:r w:rsidR="00C52B74">
        <w:rPr>
          <w:rFonts w:asciiTheme="minorHAnsi" w:hAnsiTheme="minorHAnsi" w:cstheme="minorHAnsi"/>
        </w:rPr>
        <w:t xml:space="preserve"> for</w:t>
      </w:r>
      <w:r w:rsidR="00BD5A25">
        <w:rPr>
          <w:rFonts w:asciiTheme="minorHAnsi" w:hAnsiTheme="minorHAnsi" w:cstheme="minorHAnsi"/>
        </w:rPr>
        <w:t xml:space="preserve"> cell isolation.  </w:t>
      </w:r>
    </w:p>
    <w:p w14:paraId="29B158BB" w14:textId="77777777" w:rsidR="00ED4C1F" w:rsidRPr="00ED4C1F" w:rsidRDefault="00ED4C1F" w:rsidP="00ED4C1F">
      <w:pPr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0015272A" w14:textId="32D30275" w:rsidR="00ED4C1F" w:rsidRPr="00ED4C1F" w:rsidRDefault="00ED4C1F" w:rsidP="00ED4C1F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B0139AD" w14:textId="4211289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90E6309" w14:textId="0D9FACAA" w:rsidR="007D61A8" w:rsidRPr="00ED4C1F" w:rsidRDefault="00DF108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Ng Inn Chuan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60E2B">
        <w:rPr>
          <w:rFonts w:asciiTheme="minorHAnsi" w:hAnsiTheme="minorHAnsi" w:cstheme="minorHAnsi"/>
        </w:rPr>
        <w:t xml:space="preserve">This technique involves collagenase recirculation which </w:t>
      </w:r>
      <w:r w:rsidR="00DC218B">
        <w:rPr>
          <w:rFonts w:asciiTheme="minorHAnsi" w:hAnsiTheme="minorHAnsi" w:cstheme="minorHAnsi"/>
        </w:rPr>
        <w:t>reduces the</w:t>
      </w:r>
      <w:r w:rsidR="00660E2B">
        <w:rPr>
          <w:rFonts w:asciiTheme="minorHAnsi" w:hAnsiTheme="minorHAnsi" w:cstheme="minorHAnsi"/>
        </w:rPr>
        <w:t xml:space="preserve"> </w:t>
      </w:r>
      <w:r w:rsidR="00DC218B">
        <w:rPr>
          <w:rFonts w:asciiTheme="minorHAnsi" w:hAnsiTheme="minorHAnsi" w:cstheme="minorHAnsi"/>
        </w:rPr>
        <w:t>volume of</w:t>
      </w:r>
      <w:r w:rsidR="00660E2B">
        <w:rPr>
          <w:rFonts w:asciiTheme="minorHAnsi" w:hAnsiTheme="minorHAnsi" w:cstheme="minorHAnsi"/>
        </w:rPr>
        <w:t xml:space="preserve"> collagenase used and </w:t>
      </w:r>
      <w:r w:rsidR="00DC218B">
        <w:rPr>
          <w:rFonts w:asciiTheme="minorHAnsi" w:hAnsiTheme="minorHAnsi" w:cstheme="minorHAnsi"/>
        </w:rPr>
        <w:t xml:space="preserve">provides </w:t>
      </w:r>
      <w:r w:rsidR="00660E2B">
        <w:rPr>
          <w:rFonts w:asciiTheme="minorHAnsi" w:hAnsiTheme="minorHAnsi" w:cstheme="minorHAnsi"/>
        </w:rPr>
        <w:t>more flexib</w:t>
      </w:r>
      <w:r w:rsidR="00DC218B">
        <w:rPr>
          <w:rFonts w:asciiTheme="minorHAnsi" w:hAnsiTheme="minorHAnsi" w:cstheme="minorHAnsi"/>
        </w:rPr>
        <w:t>ility in</w:t>
      </w:r>
      <w:r w:rsidR="00660E2B">
        <w:rPr>
          <w:rFonts w:asciiTheme="minorHAnsi" w:hAnsiTheme="minorHAnsi" w:cstheme="minorHAnsi"/>
        </w:rPr>
        <w:t xml:space="preserve"> extension of digestion time</w:t>
      </w:r>
      <w:r w:rsidR="00DC218B">
        <w:rPr>
          <w:rFonts w:asciiTheme="minorHAnsi" w:hAnsiTheme="minorHAnsi" w:cstheme="minorHAnsi"/>
        </w:rPr>
        <w:t>, while ensuring high viability, yield, and hepatocyte specific function.</w:t>
      </w:r>
    </w:p>
    <w:p w14:paraId="41AFA0B1" w14:textId="77777777" w:rsidR="00ED4C1F" w:rsidRPr="00ED4C1F" w:rsidRDefault="00ED4C1F" w:rsidP="00ED4C1F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751B1A0A" w14:textId="37DF13FA" w:rsidR="00ED4C1F" w:rsidRPr="00ED4C1F" w:rsidRDefault="00ED4C1F" w:rsidP="00ED4C1F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6ACCB4C5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</w:t>
      </w:r>
      <w:r w:rsidR="00990388">
        <w:rPr>
          <w:rFonts w:asciiTheme="minorHAnsi" w:eastAsia="Times New Roman" w:hAnsiTheme="minorHAnsi" w:cstheme="minorHAnsi"/>
          <w:szCs w:val="24"/>
        </w:rPr>
        <w:t xml:space="preserve"> of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90388" w:rsidRPr="003767DE">
        <w:rPr>
          <w:rFonts w:cs="Calibri"/>
          <w:szCs w:val="24"/>
        </w:rPr>
        <w:t>the National University of Singapore</w:t>
      </w:r>
      <w:r w:rsidR="00990388">
        <w:rPr>
          <w:rFonts w:cs="Calibri"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C4B428F" w14:textId="564F4D99" w:rsidR="00ED2627" w:rsidRPr="00ED2627" w:rsidRDefault="00ED2627" w:rsidP="00ED2627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75DFC648" w14:textId="00F1EE2F" w:rsidR="00CE10F2" w:rsidRPr="00EC6F27" w:rsidRDefault="00743A8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EC6F27">
        <w:rPr>
          <w:rFonts w:cs="Calibri"/>
          <w:b/>
          <w:bCs/>
          <w:szCs w:val="24"/>
        </w:rPr>
        <w:t xml:space="preserve">Portal </w:t>
      </w:r>
      <w:r w:rsidR="000C0067">
        <w:rPr>
          <w:rFonts w:cs="Calibri"/>
          <w:b/>
          <w:bCs/>
          <w:szCs w:val="24"/>
        </w:rPr>
        <w:t>V</w:t>
      </w:r>
      <w:r w:rsidRPr="00EC6F27">
        <w:rPr>
          <w:rFonts w:cs="Calibri"/>
          <w:b/>
          <w:bCs/>
          <w:szCs w:val="24"/>
        </w:rPr>
        <w:t xml:space="preserve">ein </w:t>
      </w:r>
      <w:r w:rsidR="000C0067">
        <w:rPr>
          <w:rFonts w:cs="Calibri"/>
          <w:b/>
          <w:bCs/>
          <w:szCs w:val="24"/>
        </w:rPr>
        <w:t>C</w:t>
      </w:r>
      <w:r w:rsidRPr="00EC6F27">
        <w:rPr>
          <w:rFonts w:cs="Calibri"/>
          <w:b/>
          <w:bCs/>
          <w:szCs w:val="24"/>
        </w:rPr>
        <w:t>annulation</w:t>
      </w:r>
    </w:p>
    <w:p w14:paraId="24C6B477" w14:textId="669A7D7A" w:rsidR="00125924" w:rsidRPr="00B07A3B" w:rsidRDefault="00B657C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A</w:t>
      </w:r>
      <w:r w:rsidRPr="00CE0325">
        <w:rPr>
          <w:rFonts w:cs="Calibri"/>
          <w:szCs w:val="24"/>
        </w:rPr>
        <w:t>fter cutting</w:t>
      </w:r>
      <w:r w:rsidR="00DD53C4">
        <w:rPr>
          <w:rFonts w:cs="Calibri"/>
          <w:szCs w:val="24"/>
        </w:rPr>
        <w:t xml:space="preserve"> the</w:t>
      </w:r>
      <w:r w:rsidRPr="00CE0325">
        <w:rPr>
          <w:rFonts w:cs="Calibri"/>
          <w:szCs w:val="24"/>
        </w:rPr>
        <w:t xml:space="preserve"> abdominal muscles</w:t>
      </w:r>
      <w:r w:rsidR="00DD53C4">
        <w:rPr>
          <w:rFonts w:cs="Calibri"/>
          <w:szCs w:val="24"/>
        </w:rPr>
        <w:t xml:space="preserve"> </w:t>
      </w:r>
      <w:r w:rsidR="00DD53C4"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>,</w:t>
      </w:r>
      <w:r w:rsidR="004238E0">
        <w:rPr>
          <w:rFonts w:asciiTheme="minorHAnsi" w:hAnsiTheme="minorHAnsi" w:cstheme="minorHAnsi"/>
        </w:rPr>
        <w:t xml:space="preserve"> </w:t>
      </w:r>
      <w:r w:rsidR="00743A80">
        <w:rPr>
          <w:rFonts w:asciiTheme="minorHAnsi" w:hAnsiTheme="minorHAnsi" w:cstheme="minorHAnsi"/>
        </w:rPr>
        <w:t xml:space="preserve">push </w:t>
      </w:r>
      <w:r w:rsidR="00743A80" w:rsidRPr="00CE0325">
        <w:rPr>
          <w:rFonts w:cs="Calibri"/>
          <w:szCs w:val="24"/>
        </w:rPr>
        <w:t>the intestines to the right with the back of</w:t>
      </w:r>
      <w:r w:rsidR="00052BB4">
        <w:rPr>
          <w:rFonts w:cs="Calibri"/>
          <w:szCs w:val="24"/>
        </w:rPr>
        <w:t xml:space="preserve"> the</w:t>
      </w:r>
      <w:r w:rsidR="00743A80" w:rsidRPr="00CE0325">
        <w:rPr>
          <w:rFonts w:cs="Calibri"/>
          <w:szCs w:val="24"/>
        </w:rPr>
        <w:t xml:space="preserve"> curved forceps </w:t>
      </w:r>
      <w:r w:rsidR="00743A80" w:rsidRPr="00CE0325">
        <w:rPr>
          <w:rFonts w:cs="Calibri"/>
          <w:b/>
          <w:bCs/>
          <w:szCs w:val="24"/>
        </w:rPr>
        <w:t>[</w:t>
      </w:r>
      <w:r w:rsidR="00DD53C4">
        <w:rPr>
          <w:rFonts w:cs="Calibri"/>
          <w:b/>
          <w:bCs/>
          <w:szCs w:val="24"/>
        </w:rPr>
        <w:t>2</w:t>
      </w:r>
      <w:r w:rsidR="00743A80" w:rsidRPr="00CE0325">
        <w:rPr>
          <w:rFonts w:cs="Calibri"/>
          <w:b/>
          <w:bCs/>
          <w:szCs w:val="24"/>
        </w:rPr>
        <w:t>]</w:t>
      </w:r>
      <w:r w:rsidR="00065A58" w:rsidRPr="00CE0325">
        <w:rPr>
          <w:rFonts w:cs="Calibri"/>
          <w:b/>
          <w:bCs/>
          <w:szCs w:val="24"/>
        </w:rPr>
        <w:t>.</w:t>
      </w:r>
      <w:r w:rsidR="00065A58" w:rsidRPr="00CE0325">
        <w:rPr>
          <w:rFonts w:cs="Calibri"/>
          <w:szCs w:val="24"/>
        </w:rPr>
        <w:t xml:space="preserve"> </w:t>
      </w:r>
    </w:p>
    <w:p w14:paraId="7CB2DF95" w14:textId="131D6BAD" w:rsidR="00DD53C4" w:rsidRDefault="004238E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DD53C4">
        <w:rPr>
          <w:rFonts w:asciiTheme="minorHAnsi" w:hAnsiTheme="minorHAnsi" w:cstheme="minorHAnsi"/>
        </w:rPr>
        <w:t>Establishing shot of talent in front of the rat.</w:t>
      </w:r>
    </w:p>
    <w:p w14:paraId="7605F9E4" w14:textId="5E304423" w:rsidR="00C34F4C" w:rsidRPr="00B07A3B" w:rsidRDefault="004238E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pushing intestine using forceps</w:t>
      </w:r>
      <w:r w:rsidR="00CE0325">
        <w:rPr>
          <w:rFonts w:asciiTheme="minorHAnsi" w:hAnsiTheme="minorHAnsi" w:cstheme="minorHAnsi"/>
        </w:rPr>
        <w:t>.</w:t>
      </w:r>
    </w:p>
    <w:p w14:paraId="54B0D4E5" w14:textId="5FAD7631" w:rsidR="00CE10F2" w:rsidRPr="00B07A3B" w:rsidRDefault="00316C7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E0325">
        <w:rPr>
          <w:rFonts w:cs="Calibri"/>
          <w:szCs w:val="24"/>
        </w:rPr>
        <w:t>Break the</w:t>
      </w:r>
      <w:r w:rsidR="00743A80" w:rsidRPr="00CE0325">
        <w:rPr>
          <w:rFonts w:cs="Calibri"/>
          <w:szCs w:val="24"/>
        </w:rPr>
        <w:t xml:space="preserve"> membrane underneath the bile duct with the tip of </w:t>
      </w:r>
      <w:r w:rsidR="00DD53C4">
        <w:rPr>
          <w:rFonts w:cs="Calibri"/>
          <w:szCs w:val="24"/>
        </w:rPr>
        <w:t>the</w:t>
      </w:r>
      <w:r w:rsidR="00743A80" w:rsidRPr="00CE0325">
        <w:rPr>
          <w:rFonts w:cs="Calibri"/>
          <w:szCs w:val="24"/>
        </w:rPr>
        <w:t xml:space="preserve"> curved forceps</w:t>
      </w:r>
      <w:r w:rsidRPr="00CE0325">
        <w:rPr>
          <w:rFonts w:cs="Calibri"/>
          <w:szCs w:val="24"/>
        </w:rPr>
        <w:t xml:space="preserve"> for looping </w:t>
      </w:r>
      <w:r w:rsidR="00B657C4">
        <w:rPr>
          <w:rFonts w:cs="Calibri"/>
          <w:szCs w:val="24"/>
        </w:rPr>
        <w:t xml:space="preserve">the </w:t>
      </w:r>
      <w:r w:rsidRPr="00CE0325">
        <w:rPr>
          <w:rFonts w:cs="Calibri"/>
          <w:szCs w:val="24"/>
        </w:rPr>
        <w:t>suture</w:t>
      </w:r>
      <w:r w:rsidR="00743A80" w:rsidRPr="00CE0325">
        <w:rPr>
          <w:rFonts w:cs="Calibri"/>
          <w:szCs w:val="24"/>
        </w:rPr>
        <w:t xml:space="preserve"> around the portal vein </w:t>
      </w:r>
      <w:r>
        <w:rPr>
          <w:rFonts w:cs="Calibri"/>
          <w:szCs w:val="24"/>
        </w:rPr>
        <w:t xml:space="preserve">and </w:t>
      </w:r>
      <w:r w:rsidR="005D0312">
        <w:rPr>
          <w:rFonts w:cs="Calibri"/>
          <w:szCs w:val="24"/>
        </w:rPr>
        <w:t xml:space="preserve">the </w:t>
      </w:r>
      <w:r>
        <w:rPr>
          <w:rFonts w:cs="Calibri"/>
          <w:szCs w:val="24"/>
        </w:rPr>
        <w:t>bile duc</w:t>
      </w:r>
      <w:r w:rsidR="00CE0325">
        <w:rPr>
          <w:rFonts w:cs="Calibri"/>
          <w:szCs w:val="24"/>
        </w:rPr>
        <w:t>t</w:t>
      </w:r>
      <w:r>
        <w:rPr>
          <w:rFonts w:cs="Calibri"/>
          <w:szCs w:val="24"/>
        </w:rPr>
        <w:t xml:space="preserve"> </w:t>
      </w:r>
      <w:r w:rsidRPr="00CE0325">
        <w:rPr>
          <w:rFonts w:cs="Calibri"/>
          <w:b/>
          <w:bCs/>
          <w:szCs w:val="24"/>
        </w:rPr>
        <w:t>[</w:t>
      </w:r>
      <w:r w:rsidR="00065A58" w:rsidRPr="00CE0325">
        <w:rPr>
          <w:rFonts w:cs="Calibri"/>
          <w:b/>
          <w:bCs/>
          <w:szCs w:val="24"/>
        </w:rPr>
        <w:t>1</w:t>
      </w:r>
      <w:r w:rsidRPr="00CE0325">
        <w:rPr>
          <w:rFonts w:cs="Calibri"/>
          <w:b/>
          <w:bCs/>
          <w:szCs w:val="24"/>
        </w:rPr>
        <w:t>]</w:t>
      </w:r>
      <w:r>
        <w:rPr>
          <w:rFonts w:cs="Calibri"/>
          <w:szCs w:val="24"/>
        </w:rPr>
        <w:t>.</w:t>
      </w:r>
      <w:r w:rsidR="00D72BBA" w:rsidRPr="00D72BBA">
        <w:rPr>
          <w:rFonts w:cs="Calibri"/>
          <w:szCs w:val="24"/>
        </w:rPr>
        <w:t xml:space="preserve"> </w:t>
      </w:r>
      <w:r w:rsidR="00D72BBA">
        <w:rPr>
          <w:rFonts w:cs="Calibri"/>
          <w:szCs w:val="24"/>
        </w:rPr>
        <w:t>Use a silk surgical suture to m</w:t>
      </w:r>
      <w:r w:rsidR="00D72BBA" w:rsidRPr="00CE0325">
        <w:rPr>
          <w:rFonts w:cs="Calibri"/>
          <w:szCs w:val="24"/>
        </w:rPr>
        <w:t xml:space="preserve">ake a very loose ligature around the portal vein close to the liver, just before the vein branches left and right into different liver lobes </w:t>
      </w:r>
      <w:r w:rsidR="00D72BBA" w:rsidRPr="00CE0325">
        <w:rPr>
          <w:rFonts w:cs="Calibri"/>
          <w:b/>
          <w:bCs/>
          <w:szCs w:val="24"/>
        </w:rPr>
        <w:t>[</w:t>
      </w:r>
      <w:r w:rsidR="00D72BBA">
        <w:rPr>
          <w:rFonts w:cs="Calibri"/>
          <w:b/>
          <w:bCs/>
          <w:szCs w:val="24"/>
        </w:rPr>
        <w:t>2</w:t>
      </w:r>
      <w:r w:rsidR="00754F94">
        <w:rPr>
          <w:rFonts w:cs="Calibri"/>
          <w:b/>
          <w:bCs/>
          <w:szCs w:val="24"/>
        </w:rPr>
        <w:t>-TXT</w:t>
      </w:r>
      <w:r w:rsidR="00D72BBA" w:rsidRPr="00CE0325">
        <w:rPr>
          <w:rFonts w:cs="Calibri"/>
          <w:b/>
          <w:bCs/>
          <w:szCs w:val="24"/>
        </w:rPr>
        <w:t>].</w:t>
      </w:r>
      <w:r w:rsidR="000C0067" w:rsidRPr="000C00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C0067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EE42691" w14:textId="5C64AD97" w:rsidR="00A319BE" w:rsidRPr="00754F94" w:rsidRDefault="00CE032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breaking the </w:t>
      </w:r>
      <w:r w:rsidRPr="00CE0325">
        <w:rPr>
          <w:rFonts w:cs="Calibri"/>
          <w:szCs w:val="24"/>
        </w:rPr>
        <w:t>membrane underneath the bile duct</w:t>
      </w:r>
      <w:r>
        <w:rPr>
          <w:rFonts w:cs="Calibri"/>
          <w:szCs w:val="24"/>
        </w:rPr>
        <w:t>.</w:t>
      </w:r>
    </w:p>
    <w:p w14:paraId="1D6455A5" w14:textId="0809D6F3" w:rsidR="00434F2E" w:rsidRPr="00754F94" w:rsidRDefault="00434F2E" w:rsidP="00BC567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ligature around portal vein using silk suture. </w:t>
      </w:r>
      <w:r w:rsidRPr="00CE0325">
        <w:rPr>
          <w:rFonts w:asciiTheme="minorHAnsi" w:hAnsiTheme="minorHAnsi" w:cstheme="minorHAnsi"/>
          <w:b/>
          <w:bCs/>
        </w:rPr>
        <w:t>TEXT:</w:t>
      </w:r>
      <w:r w:rsidRPr="00CE0325">
        <w:rPr>
          <w:rFonts w:cs="Calibri"/>
          <w:b/>
          <w:bCs/>
          <w:szCs w:val="24"/>
        </w:rPr>
        <w:t xml:space="preserve"> Caution! Tight ligature will disrupt </w:t>
      </w:r>
      <w:r>
        <w:rPr>
          <w:rFonts w:cs="Calibri"/>
          <w:b/>
          <w:bCs/>
          <w:szCs w:val="24"/>
        </w:rPr>
        <w:t xml:space="preserve">the </w:t>
      </w:r>
      <w:r w:rsidRPr="00CE0325">
        <w:rPr>
          <w:rFonts w:cs="Calibri"/>
          <w:b/>
          <w:bCs/>
          <w:szCs w:val="24"/>
        </w:rPr>
        <w:t>portal vein blood flow</w:t>
      </w:r>
    </w:p>
    <w:p w14:paraId="31A84631" w14:textId="29385B45" w:rsidR="00C7374B" w:rsidRPr="007A41CE" w:rsidRDefault="00B657C4" w:rsidP="00D33B2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A</w:t>
      </w:r>
      <w:r w:rsidR="00D24F51">
        <w:rPr>
          <w:rFonts w:cs="Calibri"/>
          <w:szCs w:val="24"/>
        </w:rPr>
        <w:t xml:space="preserve">bout </w:t>
      </w:r>
      <w:r w:rsidR="00C65BA2" w:rsidRPr="00CE0325">
        <w:rPr>
          <w:rFonts w:cs="Calibri"/>
          <w:szCs w:val="24"/>
        </w:rPr>
        <w:t>2 to 3 centimeters upstream of the first ligature</w:t>
      </w:r>
      <w:r w:rsidR="00BE212A" w:rsidRPr="00CE0325">
        <w:rPr>
          <w:rFonts w:cs="Calibri"/>
          <w:szCs w:val="24"/>
        </w:rPr>
        <w:t>,</w:t>
      </w:r>
      <w:r w:rsidR="00C65BA2" w:rsidRPr="00CE0325">
        <w:rPr>
          <w:rFonts w:cs="Calibri"/>
          <w:szCs w:val="24"/>
        </w:rPr>
        <w:t xml:space="preserve"> just before the gastric vein branches off from the portal vein, create a hole through the tissue underneath the portal vein </w:t>
      </w:r>
      <w:r w:rsidR="00C65BA2" w:rsidRPr="00CE0325">
        <w:rPr>
          <w:rFonts w:asciiTheme="minorHAnsi" w:hAnsiTheme="minorHAnsi" w:cstheme="minorHAnsi"/>
        </w:rPr>
        <w:t>with</w:t>
      </w:r>
      <w:r w:rsidR="00C65BA2" w:rsidRPr="00CE0325">
        <w:rPr>
          <w:rFonts w:cs="Calibri"/>
          <w:szCs w:val="24"/>
        </w:rPr>
        <w:t xml:space="preserve"> the tips of two pairs of curved forceps</w:t>
      </w:r>
      <w:r w:rsidR="00E77EBB">
        <w:rPr>
          <w:rFonts w:cs="Calibri"/>
          <w:szCs w:val="24"/>
        </w:rPr>
        <w:t>, then</w:t>
      </w:r>
      <w:r w:rsidR="00C65BA2" w:rsidRPr="00CE0325">
        <w:rPr>
          <w:rFonts w:cs="Calibri"/>
          <w:szCs w:val="24"/>
        </w:rPr>
        <w:t xml:space="preserve"> stretch the hole to support the portal vein during cannulation</w:t>
      </w:r>
      <w:r w:rsidR="00BE212A" w:rsidRPr="00CE0325">
        <w:rPr>
          <w:rFonts w:cs="Calibri"/>
          <w:szCs w:val="24"/>
        </w:rPr>
        <w:t xml:space="preserve"> </w:t>
      </w:r>
      <w:r w:rsidR="00BE212A" w:rsidRPr="00D24F51">
        <w:rPr>
          <w:rFonts w:cs="Calibri"/>
          <w:b/>
          <w:bCs/>
          <w:szCs w:val="24"/>
        </w:rPr>
        <w:t>[</w:t>
      </w:r>
      <w:r w:rsidR="00D24F51" w:rsidRPr="00D24F51">
        <w:rPr>
          <w:rFonts w:cs="Calibri"/>
          <w:b/>
          <w:bCs/>
          <w:szCs w:val="24"/>
        </w:rPr>
        <w:t>1</w:t>
      </w:r>
      <w:r w:rsidR="00BE212A" w:rsidRPr="00D24F51">
        <w:rPr>
          <w:rFonts w:cs="Calibri"/>
          <w:b/>
          <w:bCs/>
          <w:szCs w:val="24"/>
        </w:rPr>
        <w:t>]</w:t>
      </w:r>
      <w:r w:rsidR="00D24F51" w:rsidRPr="00D24F51">
        <w:rPr>
          <w:rFonts w:cs="Calibri"/>
          <w:b/>
          <w:bCs/>
          <w:szCs w:val="24"/>
        </w:rPr>
        <w:t>.</w:t>
      </w:r>
      <w:r w:rsidR="00D33B21" w:rsidRPr="00D33B21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33B21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7D73988" w14:textId="5EF3E695" w:rsidR="00D24F51" w:rsidRPr="00D24F51" w:rsidRDefault="00D24F51" w:rsidP="00D24F5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CE0325">
        <w:rPr>
          <w:rFonts w:cs="Calibri"/>
          <w:szCs w:val="24"/>
        </w:rPr>
        <w:t>creat</w:t>
      </w:r>
      <w:r>
        <w:rPr>
          <w:rFonts w:cs="Calibri"/>
          <w:szCs w:val="24"/>
        </w:rPr>
        <w:t>ing</w:t>
      </w:r>
      <w:r w:rsidRPr="00CE0325">
        <w:rPr>
          <w:rFonts w:cs="Calibri"/>
          <w:szCs w:val="24"/>
        </w:rPr>
        <w:t xml:space="preserve"> a hole through the tissue underneath the portal vein</w:t>
      </w:r>
      <w:r>
        <w:rPr>
          <w:rFonts w:cs="Calibri"/>
          <w:szCs w:val="24"/>
        </w:rPr>
        <w:t xml:space="preserve"> and st</w:t>
      </w:r>
      <w:r w:rsidRPr="00D24F51">
        <w:rPr>
          <w:rFonts w:cs="Calibri"/>
          <w:szCs w:val="24"/>
        </w:rPr>
        <w:t>retching the hole.</w:t>
      </w:r>
    </w:p>
    <w:p w14:paraId="446BA58F" w14:textId="3FC4B919" w:rsidR="00743A80" w:rsidRPr="00D24F51" w:rsidRDefault="00D24F51" w:rsidP="00743A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Prevent pressure buildup in</w:t>
      </w:r>
      <w:r w:rsidR="005D0312">
        <w:rPr>
          <w:rFonts w:cs="Calibri"/>
          <w:szCs w:val="24"/>
        </w:rPr>
        <w:t xml:space="preserve"> the</w:t>
      </w:r>
      <w:r>
        <w:rPr>
          <w:rFonts w:cs="Calibri"/>
          <w:szCs w:val="24"/>
        </w:rPr>
        <w:t xml:space="preserve"> liver</w:t>
      </w:r>
      <w:r w:rsidR="003F19E6">
        <w:rPr>
          <w:rFonts w:cs="Calibri"/>
          <w:szCs w:val="24"/>
        </w:rPr>
        <w:t xml:space="preserve"> </w:t>
      </w:r>
      <w:r w:rsidR="003F19E6" w:rsidRPr="003F19E6"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 by r</w:t>
      </w:r>
      <w:r w:rsidR="00743A80" w:rsidRPr="00D24F51">
        <w:rPr>
          <w:rFonts w:cs="Calibri"/>
          <w:szCs w:val="24"/>
        </w:rPr>
        <w:t>educ</w:t>
      </w:r>
      <w:r>
        <w:rPr>
          <w:rFonts w:cs="Calibri"/>
          <w:szCs w:val="24"/>
        </w:rPr>
        <w:t>ing</w:t>
      </w:r>
      <w:r w:rsidR="00743A80" w:rsidRPr="00D24F51">
        <w:rPr>
          <w:rFonts w:cs="Calibri"/>
          <w:szCs w:val="24"/>
        </w:rPr>
        <w:t xml:space="preserve"> the pump speed to 4 rpm for a flow rate of </w:t>
      </w:r>
      <w:r w:rsidR="009F3F0D" w:rsidRPr="00D24F51">
        <w:rPr>
          <w:rFonts w:cs="Calibri"/>
          <w:szCs w:val="24"/>
        </w:rPr>
        <w:t xml:space="preserve">approximately </w:t>
      </w:r>
      <w:r w:rsidR="00743A80" w:rsidRPr="00D24F51">
        <w:rPr>
          <w:rFonts w:cs="Calibri"/>
          <w:szCs w:val="24"/>
        </w:rPr>
        <w:t>3 m</w:t>
      </w:r>
      <w:r w:rsidR="009F3F0D" w:rsidRPr="00D24F51">
        <w:rPr>
          <w:rFonts w:cs="Calibri"/>
          <w:szCs w:val="24"/>
        </w:rPr>
        <w:t xml:space="preserve">illiliters per minute </w:t>
      </w:r>
      <w:r w:rsidR="009F3F0D" w:rsidRPr="00D24F51">
        <w:rPr>
          <w:rFonts w:cs="Calibri"/>
          <w:b/>
          <w:bCs/>
          <w:szCs w:val="24"/>
        </w:rPr>
        <w:t>[</w:t>
      </w:r>
      <w:r w:rsidR="003F19E6">
        <w:rPr>
          <w:rFonts w:cs="Calibri"/>
          <w:b/>
          <w:bCs/>
          <w:szCs w:val="24"/>
        </w:rPr>
        <w:t>2</w:t>
      </w:r>
      <w:r w:rsidR="009F3F0D" w:rsidRPr="00D24F51">
        <w:rPr>
          <w:rFonts w:cs="Calibri"/>
          <w:b/>
          <w:bCs/>
          <w:szCs w:val="24"/>
        </w:rPr>
        <w:t>]</w:t>
      </w:r>
      <w:r w:rsidR="009F3F0D" w:rsidRPr="00D24F51">
        <w:rPr>
          <w:rFonts w:cs="Calibri"/>
          <w:szCs w:val="24"/>
        </w:rPr>
        <w:t xml:space="preserve"> and</w:t>
      </w:r>
      <w:r w:rsidR="00743A80" w:rsidRPr="00D24F51">
        <w:rPr>
          <w:rFonts w:cs="Calibri"/>
          <w:szCs w:val="24"/>
        </w:rPr>
        <w:t xml:space="preserve"> </w:t>
      </w:r>
      <w:r w:rsidR="009F3F0D" w:rsidRPr="00D24F51">
        <w:rPr>
          <w:rFonts w:cs="Calibri"/>
          <w:szCs w:val="24"/>
        </w:rPr>
        <w:t>e</w:t>
      </w:r>
      <w:r w:rsidR="00743A80" w:rsidRPr="00D24F51">
        <w:rPr>
          <w:rFonts w:cs="Calibri"/>
          <w:szCs w:val="24"/>
        </w:rPr>
        <w:t xml:space="preserve">nsure that the outflow of </w:t>
      </w:r>
      <w:r w:rsidR="005D0312">
        <w:rPr>
          <w:rFonts w:cs="Calibri"/>
          <w:szCs w:val="24"/>
        </w:rPr>
        <w:t xml:space="preserve">the </w:t>
      </w:r>
      <w:r w:rsidR="00743A80" w:rsidRPr="00D24F51">
        <w:rPr>
          <w:rFonts w:cs="Calibri"/>
          <w:szCs w:val="24"/>
        </w:rPr>
        <w:t xml:space="preserve">calcium-free buffer from the </w:t>
      </w:r>
      <w:r w:rsidR="009F3F0D" w:rsidRPr="00D24F51">
        <w:rPr>
          <w:rFonts w:cs="Calibri"/>
          <w:szCs w:val="24"/>
        </w:rPr>
        <w:t>intravenous</w:t>
      </w:r>
      <w:r w:rsidR="00743A80" w:rsidRPr="00D24F51">
        <w:rPr>
          <w:rFonts w:cs="Calibri"/>
          <w:szCs w:val="24"/>
        </w:rPr>
        <w:t xml:space="preserve"> catheter is reduced to a slow drip</w:t>
      </w:r>
      <w:r w:rsidR="009F3F0D" w:rsidRPr="00D24F51">
        <w:rPr>
          <w:rFonts w:cs="Calibri"/>
          <w:szCs w:val="24"/>
        </w:rPr>
        <w:t xml:space="preserve"> </w:t>
      </w:r>
      <w:r w:rsidRPr="00D24F51">
        <w:rPr>
          <w:rFonts w:cs="Calibri"/>
          <w:b/>
          <w:bCs/>
          <w:szCs w:val="24"/>
        </w:rPr>
        <w:t>[</w:t>
      </w:r>
      <w:r w:rsidR="003F19E6">
        <w:rPr>
          <w:rFonts w:cs="Calibri"/>
          <w:b/>
          <w:bCs/>
          <w:szCs w:val="24"/>
        </w:rPr>
        <w:t>3</w:t>
      </w:r>
      <w:r w:rsidRPr="00D24F51">
        <w:rPr>
          <w:rFonts w:cs="Calibri"/>
          <w:b/>
          <w:bCs/>
          <w:szCs w:val="24"/>
        </w:rPr>
        <w:t>]</w:t>
      </w:r>
      <w:r w:rsidR="00743A80" w:rsidRPr="00D24F51">
        <w:rPr>
          <w:rFonts w:cs="Calibri"/>
          <w:b/>
          <w:bCs/>
          <w:szCs w:val="24"/>
        </w:rPr>
        <w:t>.</w:t>
      </w:r>
      <w:r w:rsidR="00743A80" w:rsidRPr="00D24F51">
        <w:rPr>
          <w:rFonts w:cs="Calibri"/>
          <w:szCs w:val="24"/>
        </w:rPr>
        <w:t xml:space="preserve"> </w:t>
      </w:r>
    </w:p>
    <w:p w14:paraId="09B53904" w14:textId="437DB073" w:rsidR="00434F2E" w:rsidRDefault="00434F2E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Initial flow of calcium free buffer.</w:t>
      </w:r>
    </w:p>
    <w:p w14:paraId="70BB3FFB" w14:textId="596EC62B" w:rsidR="00743A80" w:rsidRPr="00BC5673" w:rsidRDefault="00D24F51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C5673">
        <w:rPr>
          <w:rFonts w:asciiTheme="minorHAnsi" w:hAnsiTheme="minorHAnsi" w:cstheme="minorHAnsi"/>
        </w:rPr>
        <w:t>Talent reducing the speed of pump.</w:t>
      </w:r>
    </w:p>
    <w:p w14:paraId="135F46C2" w14:textId="4ADAB5CF" w:rsidR="00D24F51" w:rsidRPr="00B07A3B" w:rsidRDefault="00D24F51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Reduced flow of calcium </w:t>
      </w:r>
      <w:r w:rsidR="00434F2E">
        <w:rPr>
          <w:rFonts w:asciiTheme="minorHAnsi" w:hAnsiTheme="minorHAnsi" w:cstheme="minorHAnsi"/>
        </w:rPr>
        <w:t xml:space="preserve">free </w:t>
      </w:r>
      <w:r>
        <w:rPr>
          <w:rFonts w:asciiTheme="minorHAnsi" w:hAnsiTheme="minorHAnsi" w:cstheme="minorHAnsi"/>
        </w:rPr>
        <w:t>buffer.</w:t>
      </w:r>
    </w:p>
    <w:p w14:paraId="5A9262A3" w14:textId="088FB87E" w:rsidR="00743A80" w:rsidRPr="009906DB" w:rsidRDefault="00B657C4" w:rsidP="00743A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While g</w:t>
      </w:r>
      <w:r w:rsidR="00743A80" w:rsidRPr="009906DB">
        <w:rPr>
          <w:rFonts w:cs="Calibri"/>
          <w:szCs w:val="24"/>
        </w:rPr>
        <w:t>ently support</w:t>
      </w:r>
      <w:r>
        <w:rPr>
          <w:rFonts w:cs="Calibri"/>
          <w:szCs w:val="24"/>
        </w:rPr>
        <w:t>ing</w:t>
      </w:r>
      <w:r w:rsidR="00743A80" w:rsidRPr="009906DB">
        <w:rPr>
          <w:rFonts w:cs="Calibri"/>
          <w:szCs w:val="24"/>
        </w:rPr>
        <w:t xml:space="preserve"> the portal vein </w:t>
      </w:r>
      <w:r>
        <w:rPr>
          <w:rFonts w:cs="Calibri"/>
          <w:szCs w:val="24"/>
        </w:rPr>
        <w:t>with</w:t>
      </w:r>
      <w:r w:rsidR="00743A80" w:rsidRPr="009906DB">
        <w:rPr>
          <w:rFonts w:cs="Calibri"/>
          <w:szCs w:val="24"/>
        </w:rPr>
        <w:t xml:space="preserve"> forceps</w:t>
      </w:r>
      <w:r w:rsidR="00B50E1C" w:rsidRPr="009906DB">
        <w:rPr>
          <w:rFonts w:cs="Calibri"/>
          <w:szCs w:val="24"/>
        </w:rPr>
        <w:t xml:space="preserve"> </w:t>
      </w:r>
      <w:r w:rsidR="00B50E1C" w:rsidRPr="009906DB">
        <w:rPr>
          <w:rFonts w:cs="Calibri"/>
          <w:b/>
          <w:bCs/>
          <w:szCs w:val="24"/>
        </w:rPr>
        <w:t>[1]</w:t>
      </w:r>
      <w:r w:rsidR="00576CC5" w:rsidRPr="009906DB">
        <w:rPr>
          <w:rFonts w:cs="Calibri"/>
          <w:szCs w:val="24"/>
        </w:rPr>
        <w:t xml:space="preserve">, </w:t>
      </w:r>
      <w:r w:rsidR="00743A80" w:rsidRPr="009906DB">
        <w:rPr>
          <w:rFonts w:cs="Calibri"/>
          <w:szCs w:val="24"/>
        </w:rPr>
        <w:t xml:space="preserve">hold the </w:t>
      </w:r>
      <w:r w:rsidR="00B76C3E">
        <w:rPr>
          <w:rFonts w:cs="Calibri"/>
          <w:szCs w:val="24"/>
        </w:rPr>
        <w:t>intravenous</w:t>
      </w:r>
      <w:r w:rsidR="00743A80" w:rsidRPr="009906DB">
        <w:rPr>
          <w:rFonts w:cs="Calibri"/>
          <w:szCs w:val="24"/>
        </w:rPr>
        <w:t xml:space="preserve"> catheter with the bevel of the needle facing up</w:t>
      </w:r>
      <w:r w:rsidR="00B50E1C" w:rsidRPr="009906DB">
        <w:rPr>
          <w:rFonts w:cs="Calibri"/>
          <w:szCs w:val="24"/>
        </w:rPr>
        <w:t xml:space="preserve"> </w:t>
      </w:r>
      <w:r w:rsidR="00D72BBA" w:rsidRPr="003F19E6">
        <w:rPr>
          <w:rFonts w:cs="Calibri"/>
          <w:b/>
          <w:bCs/>
          <w:szCs w:val="24"/>
        </w:rPr>
        <w:t>[2]</w:t>
      </w:r>
      <w:r w:rsidR="00D72BBA">
        <w:rPr>
          <w:rFonts w:cs="Calibri"/>
          <w:szCs w:val="24"/>
        </w:rPr>
        <w:t xml:space="preserve"> </w:t>
      </w:r>
      <w:r w:rsidR="00576CC5" w:rsidRPr="009906DB">
        <w:rPr>
          <w:rFonts w:cs="Calibri"/>
          <w:szCs w:val="24"/>
        </w:rPr>
        <w:t>and</w:t>
      </w:r>
      <w:r w:rsidR="00743A80" w:rsidRPr="009906DB">
        <w:rPr>
          <w:rFonts w:cs="Calibri"/>
          <w:szCs w:val="24"/>
        </w:rPr>
        <w:t xml:space="preserve"> </w:t>
      </w:r>
      <w:r w:rsidR="00576CC5" w:rsidRPr="009906DB">
        <w:rPr>
          <w:rFonts w:cs="Calibri"/>
          <w:szCs w:val="24"/>
        </w:rPr>
        <w:t>i</w:t>
      </w:r>
      <w:r w:rsidR="00B50E1C" w:rsidRPr="009906DB">
        <w:rPr>
          <w:rFonts w:cs="Calibri"/>
          <w:szCs w:val="24"/>
        </w:rPr>
        <w:t>nsert</w:t>
      </w:r>
      <w:r w:rsidR="00743A80" w:rsidRPr="009906DB">
        <w:rPr>
          <w:rFonts w:cs="Calibri"/>
          <w:szCs w:val="24"/>
        </w:rPr>
        <w:t xml:space="preserve"> the needle into the portal vein at a 10</w:t>
      </w:r>
      <w:r w:rsidR="00B50E1C" w:rsidRPr="009906DB">
        <w:rPr>
          <w:rFonts w:cs="Calibri"/>
          <w:szCs w:val="24"/>
        </w:rPr>
        <w:t xml:space="preserve"> to </w:t>
      </w:r>
      <w:r w:rsidR="00743A80" w:rsidRPr="009906DB">
        <w:rPr>
          <w:rFonts w:cs="Calibri"/>
          <w:szCs w:val="24"/>
        </w:rPr>
        <w:t>20</w:t>
      </w:r>
      <w:r>
        <w:rPr>
          <w:rFonts w:cs="Calibri"/>
          <w:szCs w:val="24"/>
        </w:rPr>
        <w:t>-degree</w:t>
      </w:r>
      <w:r w:rsidR="00743A80" w:rsidRPr="009906DB">
        <w:rPr>
          <w:rFonts w:cs="Calibri"/>
          <w:szCs w:val="24"/>
        </w:rPr>
        <w:t xml:space="preserve"> angl</w:t>
      </w:r>
      <w:r>
        <w:rPr>
          <w:rFonts w:cs="Calibri"/>
          <w:szCs w:val="24"/>
        </w:rPr>
        <w:t>e, then</w:t>
      </w:r>
      <w:r w:rsidR="00743A80" w:rsidRPr="009906DB">
        <w:rPr>
          <w:rFonts w:cs="Calibri"/>
          <w:szCs w:val="24"/>
        </w:rPr>
        <w:t xml:space="preserve"> slowly </w:t>
      </w:r>
      <w:r w:rsidR="0033641D" w:rsidRPr="009906DB">
        <w:rPr>
          <w:rFonts w:cs="Calibri"/>
          <w:szCs w:val="24"/>
        </w:rPr>
        <w:t>advance</w:t>
      </w:r>
      <w:r w:rsidR="00743A80" w:rsidRPr="009906DB">
        <w:rPr>
          <w:rFonts w:cs="Calibri"/>
          <w:szCs w:val="24"/>
        </w:rPr>
        <w:t xml:space="preserve"> </w:t>
      </w:r>
      <w:r w:rsidR="00E77EBB">
        <w:rPr>
          <w:rFonts w:cs="Calibri"/>
          <w:szCs w:val="24"/>
        </w:rPr>
        <w:t xml:space="preserve">until the </w:t>
      </w:r>
      <w:r w:rsidR="00743A80" w:rsidRPr="009906DB">
        <w:rPr>
          <w:rFonts w:cs="Calibri"/>
          <w:szCs w:val="24"/>
        </w:rPr>
        <w:t>whole bevel is inside the vein</w:t>
      </w:r>
      <w:r w:rsidR="00E77EBB">
        <w:rPr>
          <w:rFonts w:cs="Calibri"/>
          <w:szCs w:val="24"/>
        </w:rPr>
        <w:t>.</w:t>
      </w:r>
      <w:r w:rsidR="002D738C">
        <w:rPr>
          <w:rFonts w:cs="Calibri"/>
          <w:szCs w:val="24"/>
        </w:rPr>
        <w:t xml:space="preserve"> </w:t>
      </w:r>
      <w:r w:rsidR="00E77EBB">
        <w:rPr>
          <w:rFonts w:cs="Calibri"/>
          <w:szCs w:val="24"/>
        </w:rPr>
        <w:t>C</w:t>
      </w:r>
      <w:r w:rsidR="002D738C">
        <w:rPr>
          <w:rFonts w:cs="Calibri"/>
          <w:szCs w:val="24"/>
        </w:rPr>
        <w:t xml:space="preserve">orrect insertion </w:t>
      </w:r>
      <w:r w:rsidR="00E77EBB">
        <w:rPr>
          <w:rFonts w:cs="Calibri"/>
          <w:szCs w:val="24"/>
        </w:rPr>
        <w:t>should result in</w:t>
      </w:r>
      <w:r w:rsidR="002D738C">
        <w:rPr>
          <w:rFonts w:cs="Calibri"/>
          <w:szCs w:val="24"/>
        </w:rPr>
        <w:t xml:space="preserve"> blanching of</w:t>
      </w:r>
      <w:r w:rsidR="00E77EBB">
        <w:rPr>
          <w:rFonts w:cs="Calibri"/>
          <w:szCs w:val="24"/>
        </w:rPr>
        <w:t xml:space="preserve"> the</w:t>
      </w:r>
      <w:r w:rsidR="002D738C">
        <w:rPr>
          <w:rFonts w:cs="Calibri"/>
          <w:szCs w:val="24"/>
        </w:rPr>
        <w:t xml:space="preserve"> liver color</w:t>
      </w:r>
      <w:r w:rsidR="0033641D" w:rsidRPr="009906DB">
        <w:rPr>
          <w:rFonts w:cs="Calibri"/>
          <w:szCs w:val="24"/>
        </w:rPr>
        <w:t xml:space="preserve"> </w:t>
      </w:r>
      <w:r w:rsidR="0033641D" w:rsidRPr="009906DB">
        <w:rPr>
          <w:rFonts w:cs="Calibri"/>
          <w:b/>
          <w:bCs/>
          <w:szCs w:val="24"/>
        </w:rPr>
        <w:t>[</w:t>
      </w:r>
      <w:r w:rsidR="00D72BBA">
        <w:rPr>
          <w:rFonts w:cs="Calibri"/>
          <w:b/>
          <w:bCs/>
          <w:szCs w:val="24"/>
        </w:rPr>
        <w:t>3</w:t>
      </w:r>
      <w:r w:rsidR="0033641D" w:rsidRPr="009906DB">
        <w:rPr>
          <w:rFonts w:cs="Calibri"/>
          <w:b/>
          <w:bCs/>
          <w:szCs w:val="24"/>
        </w:rPr>
        <w:t>]</w:t>
      </w:r>
      <w:r w:rsidR="00743A80" w:rsidRPr="009906DB">
        <w:rPr>
          <w:rFonts w:cs="Calibri"/>
          <w:b/>
          <w:bCs/>
          <w:szCs w:val="24"/>
        </w:rPr>
        <w:t>.</w:t>
      </w:r>
      <w:r w:rsidR="00743A80" w:rsidRPr="009906DB">
        <w:rPr>
          <w:rFonts w:cs="Calibri"/>
          <w:szCs w:val="24"/>
        </w:rPr>
        <w:t xml:space="preserve"> </w:t>
      </w:r>
      <w:r w:rsidR="000C0067">
        <w:rPr>
          <w:rFonts w:asciiTheme="minorHAnsi" w:hAnsiTheme="minorHAnsi" w:cstheme="minorHAnsi"/>
          <w:i/>
          <w:iCs/>
          <w:color w:val="0432FF"/>
        </w:rPr>
        <w:t>Videographer: This step is difficult and important!</w:t>
      </w:r>
    </w:p>
    <w:p w14:paraId="22AC3517" w14:textId="47E6F4FB" w:rsidR="009906DB" w:rsidRDefault="009906DB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supporting portal vein with forceps.</w:t>
      </w:r>
    </w:p>
    <w:p w14:paraId="02512CC9" w14:textId="3E835D54" w:rsidR="00434F2E" w:rsidRDefault="00434F2E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Needle before insertion.</w:t>
      </w:r>
    </w:p>
    <w:p w14:paraId="3CDEFB21" w14:textId="25468025" w:rsidR="00743A80" w:rsidRPr="00B07A3B" w:rsidRDefault="009906DB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inserting needle in portal vein and moving bevel of needle inside the vein.</w:t>
      </w:r>
    </w:p>
    <w:p w14:paraId="5154FAC0" w14:textId="27A57A2A" w:rsidR="00743A80" w:rsidRDefault="00E77EBB" w:rsidP="00743A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43A80" w:rsidRPr="00437B4F">
        <w:rPr>
          <w:rFonts w:cs="Calibri"/>
          <w:szCs w:val="24"/>
        </w:rPr>
        <w:t xml:space="preserve">dvance the cannula over the needle </w:t>
      </w:r>
      <w:r w:rsidR="0033641D" w:rsidRPr="00437B4F">
        <w:rPr>
          <w:rFonts w:cs="Calibri"/>
          <w:b/>
          <w:bCs/>
          <w:szCs w:val="24"/>
        </w:rPr>
        <w:t>[1]</w:t>
      </w:r>
      <w:r w:rsidR="00437B4F">
        <w:rPr>
          <w:rFonts w:cs="Calibri"/>
          <w:szCs w:val="24"/>
        </w:rPr>
        <w:t xml:space="preserve"> and</w:t>
      </w:r>
      <w:r w:rsidR="004B280D" w:rsidRPr="00437B4F">
        <w:rPr>
          <w:rFonts w:cs="Calibri"/>
          <w:szCs w:val="24"/>
        </w:rPr>
        <w:t xml:space="preserve"> </w:t>
      </w:r>
      <w:r w:rsidR="00437B4F">
        <w:rPr>
          <w:rFonts w:cs="Calibri"/>
          <w:szCs w:val="24"/>
        </w:rPr>
        <w:t>r</w:t>
      </w:r>
      <w:r w:rsidR="00576CC5" w:rsidRPr="00437B4F">
        <w:rPr>
          <w:rFonts w:cs="Calibri"/>
          <w:szCs w:val="24"/>
        </w:rPr>
        <w:t>etract</w:t>
      </w:r>
      <w:r w:rsidR="004B280D" w:rsidRPr="00437B4F">
        <w:rPr>
          <w:rFonts w:cs="Calibri"/>
          <w:szCs w:val="24"/>
        </w:rPr>
        <w:t xml:space="preserve"> </w:t>
      </w:r>
      <w:r w:rsidR="00743A80" w:rsidRPr="00437B4F">
        <w:rPr>
          <w:rFonts w:cs="Calibri"/>
          <w:szCs w:val="24"/>
        </w:rPr>
        <w:t xml:space="preserve">the needle </w:t>
      </w:r>
      <w:r w:rsidR="00576CC5" w:rsidRPr="00437B4F">
        <w:rPr>
          <w:rFonts w:cs="Calibri"/>
          <w:szCs w:val="24"/>
        </w:rPr>
        <w:t xml:space="preserve">when it </w:t>
      </w:r>
      <w:r w:rsidR="00743A80" w:rsidRPr="00437B4F">
        <w:rPr>
          <w:rFonts w:cs="Calibri"/>
          <w:szCs w:val="24"/>
        </w:rPr>
        <w:t>is 2</w:t>
      </w:r>
      <w:r w:rsidR="004B280D" w:rsidRPr="00437B4F">
        <w:rPr>
          <w:rFonts w:cs="Calibri"/>
          <w:szCs w:val="24"/>
        </w:rPr>
        <w:t xml:space="preserve"> to </w:t>
      </w:r>
      <w:r w:rsidR="00743A80" w:rsidRPr="00437B4F">
        <w:rPr>
          <w:rFonts w:cs="Calibri"/>
          <w:szCs w:val="24"/>
        </w:rPr>
        <w:t>3 m</w:t>
      </w:r>
      <w:r w:rsidR="004B280D" w:rsidRPr="00437B4F">
        <w:rPr>
          <w:rFonts w:cs="Calibri"/>
          <w:szCs w:val="24"/>
        </w:rPr>
        <w:t>illi</w:t>
      </w:r>
      <w:r w:rsidR="00743A80" w:rsidRPr="00437B4F">
        <w:rPr>
          <w:rFonts w:cs="Calibri"/>
          <w:szCs w:val="24"/>
        </w:rPr>
        <w:t>m</w:t>
      </w:r>
      <w:r w:rsidR="004B280D" w:rsidRPr="00437B4F">
        <w:rPr>
          <w:rFonts w:cs="Calibri"/>
          <w:szCs w:val="24"/>
        </w:rPr>
        <w:t>eters</w:t>
      </w:r>
      <w:r w:rsidR="00743A80" w:rsidRPr="00437B4F">
        <w:rPr>
          <w:rFonts w:cs="Calibri"/>
          <w:szCs w:val="24"/>
        </w:rPr>
        <w:t xml:space="preserve"> behind the cannula</w:t>
      </w:r>
      <w:r w:rsidR="00576CC5" w:rsidRPr="00437B4F">
        <w:rPr>
          <w:rFonts w:cs="Calibri"/>
          <w:szCs w:val="24"/>
        </w:rPr>
        <w:t xml:space="preserve"> </w:t>
      </w:r>
      <w:r w:rsidR="004B280D" w:rsidRPr="00437B4F">
        <w:rPr>
          <w:rFonts w:cs="Calibri"/>
          <w:szCs w:val="24"/>
        </w:rPr>
        <w:t xml:space="preserve">by pulling back the wing </w:t>
      </w:r>
      <w:r w:rsidR="00B657C4">
        <w:rPr>
          <w:rFonts w:cs="Calibri"/>
          <w:szCs w:val="24"/>
        </w:rPr>
        <w:t xml:space="preserve">with </w:t>
      </w:r>
      <w:r w:rsidR="00B76C3E">
        <w:rPr>
          <w:rFonts w:cs="Calibri"/>
          <w:szCs w:val="24"/>
        </w:rPr>
        <w:t>the</w:t>
      </w:r>
      <w:r w:rsidR="004B280D" w:rsidRPr="00437B4F">
        <w:rPr>
          <w:rFonts w:cs="Calibri"/>
          <w:szCs w:val="24"/>
        </w:rPr>
        <w:t xml:space="preserve"> index finger </w:t>
      </w:r>
      <w:r w:rsidR="00D267A4" w:rsidRPr="00437B4F">
        <w:rPr>
          <w:rFonts w:cs="Calibri"/>
          <w:szCs w:val="24"/>
        </w:rPr>
        <w:t>while</w:t>
      </w:r>
      <w:r w:rsidR="00743A80" w:rsidRPr="00437B4F">
        <w:rPr>
          <w:rFonts w:cs="Calibri"/>
          <w:szCs w:val="24"/>
        </w:rPr>
        <w:t xml:space="preserve"> </w:t>
      </w:r>
      <w:r w:rsidR="004B280D" w:rsidRPr="00437B4F">
        <w:rPr>
          <w:rFonts w:cs="Calibri"/>
          <w:szCs w:val="24"/>
        </w:rPr>
        <w:t>hold</w:t>
      </w:r>
      <w:r w:rsidR="00B657C4">
        <w:rPr>
          <w:rFonts w:cs="Calibri"/>
          <w:szCs w:val="24"/>
        </w:rPr>
        <w:t>ing</w:t>
      </w:r>
      <w:r w:rsidR="00D267A4" w:rsidRPr="00437B4F">
        <w:rPr>
          <w:rFonts w:cs="Calibri"/>
          <w:szCs w:val="24"/>
        </w:rPr>
        <w:t xml:space="preserve"> </w:t>
      </w:r>
      <w:r w:rsidR="004B280D" w:rsidRPr="00437B4F">
        <w:rPr>
          <w:rFonts w:cs="Calibri"/>
          <w:szCs w:val="24"/>
        </w:rPr>
        <w:t xml:space="preserve">the catheter </w:t>
      </w:r>
      <w:r w:rsidR="00D267A4" w:rsidRPr="00437B4F">
        <w:rPr>
          <w:rFonts w:cs="Calibri"/>
          <w:szCs w:val="24"/>
        </w:rPr>
        <w:t>with</w:t>
      </w:r>
      <w:r w:rsidR="00743A80" w:rsidRPr="00437B4F">
        <w:rPr>
          <w:rFonts w:cs="Calibri"/>
          <w:szCs w:val="24"/>
        </w:rPr>
        <w:t xml:space="preserve"> the thumb and middle finger </w:t>
      </w:r>
      <w:r w:rsidR="004B280D" w:rsidRPr="00437B4F">
        <w:rPr>
          <w:rFonts w:cs="Calibri"/>
          <w:b/>
          <w:bCs/>
          <w:szCs w:val="24"/>
        </w:rPr>
        <w:t>[</w:t>
      </w:r>
      <w:r w:rsidR="00437B4F" w:rsidRPr="00437B4F">
        <w:rPr>
          <w:rFonts w:cs="Calibri"/>
          <w:b/>
          <w:bCs/>
          <w:szCs w:val="24"/>
        </w:rPr>
        <w:t>2</w:t>
      </w:r>
      <w:r w:rsidR="004B280D" w:rsidRPr="00437B4F">
        <w:rPr>
          <w:rFonts w:cs="Calibri"/>
          <w:b/>
          <w:bCs/>
          <w:szCs w:val="24"/>
        </w:rPr>
        <w:t>]</w:t>
      </w:r>
      <w:r w:rsidR="00437B4F">
        <w:rPr>
          <w:rFonts w:cs="Calibri"/>
          <w:b/>
          <w:bCs/>
          <w:szCs w:val="24"/>
        </w:rPr>
        <w:t>.</w:t>
      </w:r>
      <w:r w:rsidR="006C7D7B" w:rsidRPr="00437B4F">
        <w:rPr>
          <w:rFonts w:cs="Calibri"/>
          <w:szCs w:val="24"/>
        </w:rPr>
        <w:t xml:space="preserve"> </w:t>
      </w:r>
    </w:p>
    <w:p w14:paraId="3367E1EE" w14:textId="6B131197" w:rsidR="009906DB" w:rsidRDefault="009906DB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advancing </w:t>
      </w:r>
      <w:r w:rsidR="00E318D6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cannula over </w:t>
      </w:r>
      <w:r w:rsidR="00437B4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needle.</w:t>
      </w:r>
    </w:p>
    <w:p w14:paraId="442488D1" w14:textId="481265EC" w:rsidR="00743A80" w:rsidRPr="00E77EBB" w:rsidRDefault="009906DB" w:rsidP="00E77EB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holding</w:t>
      </w:r>
      <w:r w:rsidR="00437B4F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catheter and retracting the needle.</w:t>
      </w:r>
    </w:p>
    <w:p w14:paraId="43E66B28" w14:textId="57174AEE" w:rsidR="002D738C" w:rsidRPr="002D738C" w:rsidRDefault="002D738C" w:rsidP="002D738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S</w:t>
      </w:r>
      <w:r w:rsidRPr="00437B4F">
        <w:rPr>
          <w:rFonts w:cs="Calibri"/>
          <w:szCs w:val="24"/>
        </w:rPr>
        <w:t>ecure the portal vein onto the catheter with a vein clip</w:t>
      </w:r>
      <w:r>
        <w:rPr>
          <w:rFonts w:cs="Calibri"/>
          <w:szCs w:val="24"/>
        </w:rPr>
        <w:t xml:space="preserve"> and clip below the portal vein to avoid perfusate flow disruption</w:t>
      </w:r>
      <w:r>
        <w:rPr>
          <w:rFonts w:cs="Calibri"/>
          <w:b/>
          <w:bCs/>
          <w:szCs w:val="24"/>
        </w:rPr>
        <w:t xml:space="preserve"> [1].</w:t>
      </w:r>
    </w:p>
    <w:p w14:paraId="2C39459A" w14:textId="1E8FC028" w:rsidR="002D738C" w:rsidRPr="00DD53C4" w:rsidRDefault="002D738C" w:rsidP="002D738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clipping the vein.</w:t>
      </w:r>
    </w:p>
    <w:p w14:paraId="48A19770" w14:textId="21D860C7" w:rsidR="00743A80" w:rsidRDefault="006A6D1D" w:rsidP="00743A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B38D8">
        <w:rPr>
          <w:rFonts w:cs="Calibri"/>
          <w:szCs w:val="24"/>
        </w:rPr>
        <w:t>Next, c</w:t>
      </w:r>
      <w:r w:rsidR="006C7D7B" w:rsidRPr="00AB38D8">
        <w:rPr>
          <w:rFonts w:cs="Calibri"/>
          <w:szCs w:val="24"/>
        </w:rPr>
        <w:t xml:space="preserve">ut the </w:t>
      </w:r>
      <w:proofErr w:type="spellStart"/>
      <w:r w:rsidR="006C7D7B" w:rsidRPr="00AB38D8">
        <w:rPr>
          <w:rFonts w:cs="Calibri"/>
          <w:szCs w:val="24"/>
        </w:rPr>
        <w:t>infrahepatic</w:t>
      </w:r>
      <w:proofErr w:type="spellEnd"/>
      <w:r w:rsidR="006C7D7B" w:rsidRPr="00AB38D8">
        <w:rPr>
          <w:rFonts w:cs="Calibri"/>
          <w:szCs w:val="24"/>
        </w:rPr>
        <w:t xml:space="preserve"> inferior vena cava to prevent</w:t>
      </w:r>
      <w:r w:rsidR="00B76C3E">
        <w:rPr>
          <w:rFonts w:cs="Calibri"/>
          <w:szCs w:val="24"/>
        </w:rPr>
        <w:t xml:space="preserve"> the</w:t>
      </w:r>
      <w:r w:rsidR="006C7D7B" w:rsidRPr="00AB38D8">
        <w:rPr>
          <w:rFonts w:cs="Calibri"/>
          <w:szCs w:val="24"/>
        </w:rPr>
        <w:t xml:space="preserve"> pressure build-up in the liver</w:t>
      </w:r>
      <w:r w:rsidR="00AB38D8" w:rsidRPr="00AB38D8">
        <w:rPr>
          <w:rFonts w:cs="Calibri"/>
          <w:szCs w:val="24"/>
        </w:rPr>
        <w:t xml:space="preserve"> </w:t>
      </w:r>
      <w:r w:rsidR="006C7D7B" w:rsidRPr="00AB38D8">
        <w:rPr>
          <w:rFonts w:cs="Calibri"/>
          <w:szCs w:val="24"/>
        </w:rPr>
        <w:t>and observe for</w:t>
      </w:r>
      <w:r w:rsidR="00B76C3E">
        <w:rPr>
          <w:rFonts w:cs="Calibri"/>
          <w:szCs w:val="24"/>
        </w:rPr>
        <w:t xml:space="preserve"> </w:t>
      </w:r>
      <w:r w:rsidR="006C7D7B" w:rsidRPr="00AB38D8">
        <w:rPr>
          <w:rFonts w:cs="Calibri"/>
          <w:szCs w:val="24"/>
        </w:rPr>
        <w:t xml:space="preserve">blood spurting in pulses </w:t>
      </w:r>
      <w:r w:rsidR="00AE595A" w:rsidRPr="00AB38D8">
        <w:rPr>
          <w:rFonts w:cs="Calibri"/>
          <w:szCs w:val="24"/>
        </w:rPr>
        <w:t>t</w:t>
      </w:r>
      <w:r w:rsidR="006C7D7B" w:rsidRPr="00AB38D8">
        <w:rPr>
          <w:rFonts w:cs="Calibri"/>
          <w:szCs w:val="24"/>
        </w:rPr>
        <w:t>o ensure the</w:t>
      </w:r>
      <w:r w:rsidRPr="00AB38D8">
        <w:rPr>
          <w:rFonts w:cs="Calibri"/>
          <w:szCs w:val="24"/>
        </w:rPr>
        <w:t xml:space="preserve"> </w:t>
      </w:r>
      <w:r w:rsidR="006C7D7B" w:rsidRPr="00AB38D8">
        <w:rPr>
          <w:rFonts w:cs="Calibri"/>
          <w:szCs w:val="24"/>
        </w:rPr>
        <w:t>correct cut</w:t>
      </w:r>
      <w:r w:rsidR="00576CC5" w:rsidRPr="00AB38D8">
        <w:rPr>
          <w:rFonts w:cs="Calibri"/>
          <w:szCs w:val="24"/>
        </w:rPr>
        <w:t xml:space="preserve"> </w:t>
      </w:r>
      <w:r w:rsidR="00576CC5" w:rsidRPr="00AB38D8">
        <w:rPr>
          <w:rFonts w:cs="Calibri"/>
          <w:b/>
          <w:bCs/>
          <w:szCs w:val="24"/>
        </w:rPr>
        <w:t>[</w:t>
      </w:r>
      <w:r w:rsidR="00AB38D8" w:rsidRPr="00AB38D8">
        <w:rPr>
          <w:rFonts w:cs="Calibri"/>
          <w:b/>
          <w:bCs/>
          <w:szCs w:val="24"/>
        </w:rPr>
        <w:t>1</w:t>
      </w:r>
      <w:r w:rsidR="00576CC5" w:rsidRPr="00AB38D8">
        <w:rPr>
          <w:rFonts w:cs="Calibri"/>
          <w:b/>
          <w:bCs/>
          <w:szCs w:val="24"/>
        </w:rPr>
        <w:t>]</w:t>
      </w:r>
      <w:r w:rsidR="006C7D7B" w:rsidRPr="00AB38D8">
        <w:rPr>
          <w:rFonts w:cs="Calibri"/>
          <w:b/>
          <w:bCs/>
          <w:szCs w:val="24"/>
        </w:rPr>
        <w:t>.</w:t>
      </w:r>
      <w:r w:rsidR="000C0067" w:rsidRPr="000C00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C0067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EBC247E" w14:textId="26CF4136" w:rsidR="006A6D1D" w:rsidRPr="00AB38D8" w:rsidRDefault="006A6D1D" w:rsidP="00AB38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IVC</w:t>
      </w:r>
      <w:r w:rsidR="00AB38D8">
        <w:rPr>
          <w:rFonts w:asciiTheme="minorHAnsi" w:hAnsiTheme="minorHAnsi" w:cstheme="minorHAnsi"/>
        </w:rPr>
        <w:t xml:space="preserve"> and b</w:t>
      </w:r>
      <w:r w:rsidRPr="00AB38D8">
        <w:rPr>
          <w:rFonts w:asciiTheme="minorHAnsi" w:hAnsiTheme="minorHAnsi" w:cstheme="minorHAnsi"/>
        </w:rPr>
        <w:t>lood sp</w:t>
      </w:r>
      <w:r w:rsidR="00AB38D8" w:rsidRPr="00AB38D8">
        <w:rPr>
          <w:rFonts w:asciiTheme="minorHAnsi" w:hAnsiTheme="minorHAnsi" w:cstheme="minorHAnsi"/>
        </w:rPr>
        <w:t>urting</w:t>
      </w:r>
      <w:r w:rsidR="00AB38D8">
        <w:rPr>
          <w:rFonts w:asciiTheme="minorHAnsi" w:hAnsiTheme="minorHAnsi" w:cstheme="minorHAnsi"/>
        </w:rPr>
        <w:t xml:space="preserve"> out.</w:t>
      </w:r>
    </w:p>
    <w:p w14:paraId="557F8A68" w14:textId="200A80E8" w:rsidR="00743A80" w:rsidRPr="001E2C4A" w:rsidRDefault="00AE595A" w:rsidP="00743A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B38D8">
        <w:rPr>
          <w:rFonts w:cs="Calibri"/>
          <w:szCs w:val="24"/>
        </w:rPr>
        <w:t>Increase the pump speed to 38 rpm</w:t>
      </w:r>
      <w:r w:rsidR="003F19E6">
        <w:rPr>
          <w:rFonts w:cs="Calibri"/>
          <w:szCs w:val="24"/>
        </w:rPr>
        <w:t xml:space="preserve"> </w:t>
      </w:r>
      <w:r w:rsidR="003F19E6" w:rsidRPr="002258E3">
        <w:rPr>
          <w:rFonts w:cs="Calibri"/>
          <w:b/>
          <w:bCs/>
          <w:szCs w:val="24"/>
        </w:rPr>
        <w:t>[1]</w:t>
      </w:r>
      <w:r w:rsidRPr="00AB38D8">
        <w:rPr>
          <w:rFonts w:cs="Calibri"/>
          <w:szCs w:val="24"/>
        </w:rPr>
        <w:t xml:space="preserve"> for a flow rate of approximately 33 milliliters per minute </w:t>
      </w:r>
      <w:r w:rsidRPr="00AB38D8">
        <w:rPr>
          <w:rFonts w:cs="Calibri"/>
          <w:b/>
          <w:bCs/>
          <w:szCs w:val="24"/>
        </w:rPr>
        <w:t>[</w:t>
      </w:r>
      <w:r w:rsidR="003F19E6">
        <w:rPr>
          <w:rFonts w:cs="Calibri"/>
          <w:b/>
          <w:bCs/>
          <w:szCs w:val="24"/>
        </w:rPr>
        <w:t>2</w:t>
      </w:r>
      <w:r w:rsidRPr="00AB38D8">
        <w:rPr>
          <w:rFonts w:cs="Calibri"/>
          <w:b/>
          <w:bCs/>
          <w:szCs w:val="24"/>
        </w:rPr>
        <w:t>]</w:t>
      </w:r>
      <w:r w:rsidR="00A50417" w:rsidRPr="00AB38D8">
        <w:rPr>
          <w:rFonts w:cs="Calibri"/>
          <w:szCs w:val="24"/>
        </w:rPr>
        <w:t xml:space="preserve"> and</w:t>
      </w:r>
      <w:r w:rsidRPr="00AB38D8">
        <w:rPr>
          <w:rFonts w:cs="Calibri"/>
          <w:szCs w:val="24"/>
        </w:rPr>
        <w:t xml:space="preserve"> </w:t>
      </w:r>
      <w:r w:rsidR="00A50417" w:rsidRPr="00AB38D8">
        <w:rPr>
          <w:rFonts w:cs="Calibri"/>
          <w:szCs w:val="24"/>
        </w:rPr>
        <w:t>f</w:t>
      </w:r>
      <w:r w:rsidRPr="00AB38D8">
        <w:rPr>
          <w:rFonts w:cs="Calibri"/>
          <w:szCs w:val="24"/>
        </w:rPr>
        <w:t xml:space="preserve">lush the liver three times by closing the </w:t>
      </w:r>
      <w:proofErr w:type="spellStart"/>
      <w:r w:rsidRPr="00AB38D8">
        <w:rPr>
          <w:rFonts w:cs="Calibri"/>
          <w:szCs w:val="24"/>
        </w:rPr>
        <w:t>infrahepatic</w:t>
      </w:r>
      <w:proofErr w:type="spellEnd"/>
      <w:r w:rsidRPr="00AB38D8">
        <w:rPr>
          <w:rFonts w:cs="Calibri"/>
          <w:szCs w:val="24"/>
        </w:rPr>
        <w:t xml:space="preserve"> inferior vena cava with</w:t>
      </w:r>
      <w:r w:rsidR="00B76C3E">
        <w:rPr>
          <w:rFonts w:cs="Calibri"/>
          <w:szCs w:val="24"/>
        </w:rPr>
        <w:t xml:space="preserve"> </w:t>
      </w:r>
      <w:r w:rsidRPr="00AB38D8">
        <w:rPr>
          <w:rFonts w:cs="Calibri"/>
          <w:szCs w:val="24"/>
        </w:rPr>
        <w:t xml:space="preserve">forceps for 2 to 3 seconds and </w:t>
      </w:r>
      <w:r w:rsidR="00DC6362">
        <w:rPr>
          <w:rFonts w:cs="Calibri"/>
          <w:szCs w:val="24"/>
        </w:rPr>
        <w:t>t</w:t>
      </w:r>
      <w:r w:rsidR="00DB714E">
        <w:rPr>
          <w:rFonts w:cs="Calibri"/>
          <w:szCs w:val="24"/>
        </w:rPr>
        <w:t xml:space="preserve">hen </w:t>
      </w:r>
      <w:r w:rsidRPr="00AB38D8">
        <w:rPr>
          <w:rFonts w:cs="Calibri"/>
          <w:szCs w:val="24"/>
        </w:rPr>
        <w:t>re-open</w:t>
      </w:r>
      <w:r w:rsidR="00DB714E">
        <w:rPr>
          <w:rFonts w:cs="Calibri"/>
          <w:szCs w:val="24"/>
        </w:rPr>
        <w:t>ing</w:t>
      </w:r>
      <w:r w:rsidRPr="00AB38D8">
        <w:rPr>
          <w:rFonts w:cs="Calibri"/>
          <w:szCs w:val="24"/>
        </w:rPr>
        <w:t xml:space="preserve"> it </w:t>
      </w:r>
      <w:r w:rsidRPr="00AB38D8">
        <w:rPr>
          <w:rFonts w:cs="Calibri"/>
          <w:b/>
          <w:bCs/>
          <w:szCs w:val="24"/>
        </w:rPr>
        <w:t>[</w:t>
      </w:r>
      <w:r w:rsidR="00632F07">
        <w:rPr>
          <w:rFonts w:cs="Calibri"/>
          <w:b/>
          <w:bCs/>
          <w:szCs w:val="24"/>
        </w:rPr>
        <w:t>3</w:t>
      </w:r>
      <w:r w:rsidRPr="00AB38D8">
        <w:rPr>
          <w:rFonts w:cs="Calibri"/>
          <w:b/>
          <w:bCs/>
          <w:szCs w:val="24"/>
        </w:rPr>
        <w:t>].</w:t>
      </w:r>
    </w:p>
    <w:p w14:paraId="71858B7D" w14:textId="77777777" w:rsidR="001E2C4A" w:rsidRDefault="001E2C4A" w:rsidP="001E2C4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increasing the pump speed.</w:t>
      </w:r>
    </w:p>
    <w:p w14:paraId="0D87ABF9" w14:textId="77777777" w:rsidR="001E2C4A" w:rsidRDefault="001E2C4A" w:rsidP="001E2C4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Faster outflow from IVC.</w:t>
      </w:r>
    </w:p>
    <w:p w14:paraId="4E000325" w14:textId="6DE9ABAC" w:rsidR="001E2C4A" w:rsidRPr="001E2C4A" w:rsidRDefault="001E2C4A" w:rsidP="001E2C4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E2C4A">
        <w:rPr>
          <w:rFonts w:asciiTheme="minorHAnsi" w:hAnsiTheme="minorHAnsi" w:cstheme="minorHAnsi"/>
        </w:rPr>
        <w:t>Talent flushing the liver by closing and opening IVC</w:t>
      </w:r>
      <w:r w:rsidR="009C4DAF">
        <w:rPr>
          <w:rFonts w:asciiTheme="minorHAnsi" w:hAnsiTheme="minorHAnsi" w:cstheme="minorHAnsi"/>
        </w:rPr>
        <w:t>, then l</w:t>
      </w:r>
      <w:r w:rsidRPr="001E2C4A">
        <w:rPr>
          <w:rFonts w:asciiTheme="minorHAnsi" w:hAnsiTheme="minorHAnsi" w:cstheme="minorHAnsi"/>
        </w:rPr>
        <w:t>iver slightly expand</w:t>
      </w:r>
      <w:r w:rsidR="009C4DAF">
        <w:rPr>
          <w:rFonts w:asciiTheme="minorHAnsi" w:hAnsiTheme="minorHAnsi" w:cstheme="minorHAnsi"/>
        </w:rPr>
        <w:t>ing</w:t>
      </w:r>
      <w:r w:rsidRPr="001E2C4A">
        <w:rPr>
          <w:rFonts w:asciiTheme="minorHAnsi" w:hAnsiTheme="minorHAnsi" w:cstheme="minorHAnsi"/>
        </w:rPr>
        <w:t xml:space="preserve"> before deflating</w:t>
      </w:r>
    </w:p>
    <w:p w14:paraId="6E00C688" w14:textId="698C9249" w:rsidR="00743A80" w:rsidRDefault="00601C3E" w:rsidP="00743A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order to perfuse all liver lobes, adjust the position of </w:t>
      </w:r>
      <w:r w:rsidR="00B76C3E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cannula</w:t>
      </w:r>
      <w:r w:rsidR="00EC6F27">
        <w:rPr>
          <w:rFonts w:asciiTheme="minorHAnsi" w:hAnsiTheme="minorHAnsi" w:cstheme="minorHAnsi"/>
        </w:rPr>
        <w:t xml:space="preserve"> tip</w:t>
      </w:r>
      <w:r>
        <w:rPr>
          <w:rFonts w:asciiTheme="minorHAnsi" w:hAnsiTheme="minorHAnsi" w:cstheme="minorHAnsi"/>
        </w:rPr>
        <w:t xml:space="preserve"> and make sure that it is placed before the </w:t>
      </w:r>
      <w:r w:rsidRPr="00AB38D8">
        <w:rPr>
          <w:rFonts w:cs="Calibri"/>
          <w:szCs w:val="24"/>
        </w:rPr>
        <w:t>portal vein branches</w:t>
      </w:r>
      <w:r w:rsidRPr="00AB38D8">
        <w:rPr>
          <w:rFonts w:cs="Calibri"/>
          <w:color w:val="FF0000"/>
          <w:szCs w:val="24"/>
        </w:rPr>
        <w:t xml:space="preserve"> </w:t>
      </w:r>
      <w:r w:rsidRPr="00AB38D8">
        <w:rPr>
          <w:rFonts w:cs="Calibri"/>
          <w:szCs w:val="24"/>
        </w:rPr>
        <w:t>into different liver lobes</w:t>
      </w:r>
      <w:r>
        <w:rPr>
          <w:rFonts w:cs="Calibri"/>
          <w:szCs w:val="24"/>
        </w:rPr>
        <w:t xml:space="preserve"> </w:t>
      </w:r>
      <w:r w:rsidRPr="00AB38D8">
        <w:rPr>
          <w:rFonts w:cs="Calibri"/>
          <w:b/>
          <w:bCs/>
          <w:szCs w:val="24"/>
        </w:rPr>
        <w:t>[1]</w:t>
      </w:r>
      <w:r w:rsidR="00AB38D8" w:rsidRPr="00AB38D8">
        <w:rPr>
          <w:rFonts w:cs="Calibri"/>
          <w:b/>
          <w:bCs/>
          <w:szCs w:val="24"/>
        </w:rPr>
        <w:t>.</w:t>
      </w:r>
      <w:r w:rsidR="000C0067" w:rsidRPr="000C00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C0067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ECD53A8" w14:textId="1DC4CFD0" w:rsidR="00743A80" w:rsidRPr="00B07A3B" w:rsidRDefault="00601C3E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Position of </w:t>
      </w:r>
      <w:r w:rsidR="00B76C3E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cannula</w:t>
      </w:r>
      <w:r w:rsidR="00AB38D8">
        <w:rPr>
          <w:rFonts w:asciiTheme="minorHAnsi" w:hAnsiTheme="minorHAnsi" w:cstheme="minorHAnsi"/>
        </w:rPr>
        <w:t xml:space="preserve"> tip</w:t>
      </w:r>
      <w:r w:rsidR="00852393">
        <w:rPr>
          <w:rFonts w:asciiTheme="minorHAnsi" w:hAnsiTheme="minorHAnsi" w:cstheme="minorHAnsi"/>
        </w:rPr>
        <w:t>.</w:t>
      </w:r>
    </w:p>
    <w:p w14:paraId="160F1E70" w14:textId="2DF4DA7C" w:rsidR="00743A80" w:rsidRDefault="00B76C3E" w:rsidP="00743A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Then, t</w:t>
      </w:r>
      <w:r w:rsidR="00EC6F27" w:rsidRPr="00AB38D8">
        <w:rPr>
          <w:rFonts w:cs="Calibri"/>
          <w:szCs w:val="24"/>
        </w:rPr>
        <w:t>ight</w:t>
      </w:r>
      <w:r>
        <w:rPr>
          <w:rFonts w:cs="Calibri"/>
          <w:szCs w:val="24"/>
        </w:rPr>
        <w:t>en</w:t>
      </w:r>
      <w:r w:rsidR="00EC6F27" w:rsidRPr="00AB38D8">
        <w:rPr>
          <w:rFonts w:cs="Calibri"/>
          <w:szCs w:val="24"/>
        </w:rPr>
        <w:t xml:space="preserve"> the loose ligature around the portal vein slightly upstream of the branching point</w:t>
      </w:r>
      <w:r w:rsidR="00EC6F27">
        <w:rPr>
          <w:rFonts w:cs="Calibri"/>
          <w:szCs w:val="24"/>
        </w:rPr>
        <w:t xml:space="preserve"> </w:t>
      </w:r>
      <w:r w:rsidR="00EC6F27" w:rsidRPr="00AB38D8">
        <w:rPr>
          <w:rFonts w:cs="Calibri"/>
          <w:b/>
          <w:bCs/>
          <w:szCs w:val="24"/>
        </w:rPr>
        <w:t>[1]</w:t>
      </w:r>
      <w:r>
        <w:rPr>
          <w:rFonts w:cs="Calibri"/>
          <w:b/>
          <w:bCs/>
          <w:szCs w:val="24"/>
        </w:rPr>
        <w:t xml:space="preserve"> </w:t>
      </w:r>
      <w:r w:rsidRPr="00B76C3E">
        <w:rPr>
          <w:rFonts w:cs="Calibri"/>
          <w:szCs w:val="24"/>
        </w:rPr>
        <w:t>and</w:t>
      </w:r>
      <w:r w:rsidR="00EC6F27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s</w:t>
      </w:r>
      <w:r w:rsidR="00AB38D8">
        <w:rPr>
          <w:rFonts w:cs="Calibri"/>
          <w:szCs w:val="24"/>
        </w:rPr>
        <w:t>ecure</w:t>
      </w:r>
      <w:r w:rsidR="00EC6F27">
        <w:rPr>
          <w:rFonts w:cs="Calibri"/>
          <w:szCs w:val="24"/>
        </w:rPr>
        <w:t xml:space="preserve"> the position of the cannula</w:t>
      </w:r>
      <w:r w:rsidR="00AB38D8">
        <w:rPr>
          <w:rFonts w:cs="Calibri"/>
          <w:szCs w:val="24"/>
        </w:rPr>
        <w:t xml:space="preserve"> in the portal vein</w:t>
      </w:r>
      <w:r w:rsidR="00EC6F27">
        <w:rPr>
          <w:rFonts w:cs="Calibri"/>
          <w:szCs w:val="24"/>
        </w:rPr>
        <w:t xml:space="preserve"> </w:t>
      </w:r>
      <w:r w:rsidR="00AB38D8">
        <w:rPr>
          <w:rFonts w:cs="Calibri"/>
          <w:szCs w:val="24"/>
        </w:rPr>
        <w:t xml:space="preserve">to prevent backflow of </w:t>
      </w:r>
      <w:r>
        <w:rPr>
          <w:rFonts w:cs="Calibri"/>
          <w:szCs w:val="24"/>
        </w:rPr>
        <w:t xml:space="preserve">the </w:t>
      </w:r>
      <w:r w:rsidR="00AB38D8">
        <w:rPr>
          <w:rFonts w:cs="Calibri"/>
          <w:szCs w:val="24"/>
        </w:rPr>
        <w:t xml:space="preserve">buffer </w:t>
      </w:r>
      <w:r w:rsidR="00EC6F27">
        <w:rPr>
          <w:rFonts w:cs="Calibri"/>
          <w:szCs w:val="24"/>
        </w:rPr>
        <w:t>by making three knots at</w:t>
      </w:r>
      <w:r>
        <w:rPr>
          <w:rFonts w:cs="Calibri"/>
          <w:szCs w:val="24"/>
        </w:rPr>
        <w:t xml:space="preserve"> the</w:t>
      </w:r>
      <w:r w:rsidR="00EC6F27">
        <w:rPr>
          <w:rFonts w:cs="Calibri"/>
          <w:szCs w:val="24"/>
        </w:rPr>
        <w:t xml:space="preserve"> point where </w:t>
      </w:r>
      <w:r>
        <w:rPr>
          <w:rFonts w:cs="Calibri"/>
          <w:szCs w:val="24"/>
        </w:rPr>
        <w:t xml:space="preserve">the </w:t>
      </w:r>
      <w:r w:rsidR="00EC6F27">
        <w:rPr>
          <w:rFonts w:cs="Calibri"/>
          <w:szCs w:val="24"/>
        </w:rPr>
        <w:t xml:space="preserve">hard needle supports </w:t>
      </w:r>
      <w:r>
        <w:rPr>
          <w:rFonts w:cs="Calibri"/>
          <w:szCs w:val="24"/>
        </w:rPr>
        <w:t xml:space="preserve">the </w:t>
      </w:r>
      <w:r w:rsidR="00EC6F27">
        <w:rPr>
          <w:rFonts w:cs="Calibri"/>
          <w:szCs w:val="24"/>
        </w:rPr>
        <w:t xml:space="preserve">cannula, in between the bevel and the side hole </w:t>
      </w:r>
      <w:r w:rsidR="00EC6F27" w:rsidRPr="00AB38D8">
        <w:rPr>
          <w:rFonts w:cs="Calibri"/>
          <w:b/>
          <w:bCs/>
          <w:szCs w:val="24"/>
        </w:rPr>
        <w:t>[2]</w:t>
      </w:r>
      <w:r w:rsidR="00AB38D8" w:rsidRPr="00AB38D8">
        <w:rPr>
          <w:rFonts w:cs="Calibri"/>
          <w:b/>
          <w:bCs/>
          <w:szCs w:val="24"/>
        </w:rPr>
        <w:t>.</w:t>
      </w:r>
    </w:p>
    <w:p w14:paraId="5D0F7053" w14:textId="6CBC27F6" w:rsidR="00743A80" w:rsidRDefault="00452E41" w:rsidP="00743A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tightening the loose ligature.</w:t>
      </w:r>
    </w:p>
    <w:p w14:paraId="0B918C17" w14:textId="31D3A43D" w:rsidR="00ED2627" w:rsidRPr="00ED2627" w:rsidRDefault="00452E41" w:rsidP="00ED262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knotting cannula to the portal vein.</w:t>
      </w:r>
    </w:p>
    <w:p w14:paraId="1F99A483" w14:textId="0652B0A8" w:rsidR="00CE10F2" w:rsidRPr="00B07A3B" w:rsidRDefault="004238E0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Liver </w:t>
      </w:r>
      <w:r w:rsidR="000C0067"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  <w:b/>
          <w:bCs/>
        </w:rPr>
        <w:t xml:space="preserve">erfusion, </w:t>
      </w:r>
      <w:r w:rsidR="000C0067">
        <w:rPr>
          <w:rFonts w:asciiTheme="minorHAnsi" w:hAnsiTheme="minorHAnsi" w:cstheme="minorHAnsi"/>
          <w:b/>
          <w:bCs/>
        </w:rPr>
        <w:t>D</w:t>
      </w:r>
      <w:r>
        <w:rPr>
          <w:rFonts w:asciiTheme="minorHAnsi" w:hAnsiTheme="minorHAnsi" w:cstheme="minorHAnsi"/>
          <w:b/>
          <w:bCs/>
        </w:rPr>
        <w:t xml:space="preserve">igestion and </w:t>
      </w:r>
      <w:r w:rsidR="000C0067">
        <w:rPr>
          <w:rFonts w:asciiTheme="minorHAnsi" w:hAnsiTheme="minorHAnsi" w:cstheme="minorHAnsi"/>
          <w:b/>
          <w:bCs/>
        </w:rPr>
        <w:t>H</w:t>
      </w:r>
      <w:r>
        <w:rPr>
          <w:rFonts w:asciiTheme="minorHAnsi" w:hAnsiTheme="minorHAnsi" w:cstheme="minorHAnsi"/>
          <w:b/>
          <w:bCs/>
        </w:rPr>
        <w:t xml:space="preserve">epatocyte </w:t>
      </w:r>
      <w:r w:rsidR="000C0067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solation</w:t>
      </w:r>
    </w:p>
    <w:p w14:paraId="6448FFD8" w14:textId="1511E05C" w:rsidR="00CE10F2" w:rsidRPr="00B07A3B" w:rsidRDefault="00576CC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After liver resection, allow </w:t>
      </w:r>
      <w:r w:rsidR="00DE6589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liver to perfuse with</w:t>
      </w:r>
      <w:r w:rsidR="00B76C3E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calcium-free buffer for 12 minutes</w:t>
      </w:r>
      <w:r w:rsidR="00DC0D20">
        <w:rPr>
          <w:rFonts w:asciiTheme="minorHAnsi" w:hAnsiTheme="minorHAnsi" w:cstheme="minorHAnsi"/>
        </w:rPr>
        <w:t xml:space="preserve"> </w:t>
      </w:r>
      <w:r w:rsidR="00DC0D20" w:rsidRPr="00DE6589">
        <w:rPr>
          <w:rFonts w:asciiTheme="minorHAnsi" w:hAnsiTheme="minorHAnsi" w:cstheme="minorHAnsi"/>
          <w:b/>
          <w:bCs/>
        </w:rPr>
        <w:t>[1]</w:t>
      </w:r>
      <w:r w:rsidR="00DB714E">
        <w:rPr>
          <w:rFonts w:asciiTheme="minorHAnsi" w:hAnsiTheme="minorHAnsi" w:cstheme="minorHAnsi"/>
        </w:rPr>
        <w:t>,</w:t>
      </w:r>
      <w:r w:rsidR="00DC0D20">
        <w:rPr>
          <w:rFonts w:asciiTheme="minorHAnsi" w:hAnsiTheme="minorHAnsi" w:cstheme="minorHAnsi"/>
        </w:rPr>
        <w:t xml:space="preserve"> then tight</w:t>
      </w:r>
      <w:r w:rsidR="00DB714E">
        <w:rPr>
          <w:rFonts w:asciiTheme="minorHAnsi" w:hAnsiTheme="minorHAnsi" w:cstheme="minorHAnsi"/>
        </w:rPr>
        <w:t>en</w:t>
      </w:r>
      <w:r w:rsidR="00DC0D20">
        <w:rPr>
          <w:rFonts w:asciiTheme="minorHAnsi" w:hAnsiTheme="minorHAnsi" w:cstheme="minorHAnsi"/>
        </w:rPr>
        <w:t xml:space="preserve"> the </w:t>
      </w:r>
      <w:r w:rsidR="00DC0D20" w:rsidRPr="00DE6589">
        <w:rPr>
          <w:rFonts w:eastAsia="SimSun" w:cs="Calibri"/>
          <w:color w:val="000000"/>
          <w:szCs w:val="24"/>
        </w:rPr>
        <w:t>roller clamp of calcium-free buffer</w:t>
      </w:r>
      <w:r w:rsidR="00DC0D20" w:rsidRPr="00DE6589">
        <w:rPr>
          <w:rFonts w:cs="Calibri"/>
          <w:szCs w:val="24"/>
        </w:rPr>
        <w:t xml:space="preserve"> </w:t>
      </w:r>
      <w:r w:rsidR="00DE6589" w:rsidRPr="00DE6589">
        <w:rPr>
          <w:rFonts w:cs="Calibri"/>
          <w:b/>
          <w:bCs/>
          <w:szCs w:val="24"/>
        </w:rPr>
        <w:t xml:space="preserve">[2] </w:t>
      </w:r>
      <w:r w:rsidR="00DC0D20" w:rsidRPr="00DE6589">
        <w:rPr>
          <w:rFonts w:cs="Calibri"/>
          <w:szCs w:val="24"/>
        </w:rPr>
        <w:t>and loose</w:t>
      </w:r>
      <w:r w:rsidR="00DB714E">
        <w:rPr>
          <w:rFonts w:cs="Calibri"/>
          <w:szCs w:val="24"/>
        </w:rPr>
        <w:t>n</w:t>
      </w:r>
      <w:r w:rsidR="00DC0D20" w:rsidRPr="00DE6589">
        <w:rPr>
          <w:rFonts w:cs="Calibri"/>
          <w:szCs w:val="24"/>
        </w:rPr>
        <w:t xml:space="preserve"> </w:t>
      </w:r>
      <w:r w:rsidR="00DC0D20" w:rsidRPr="00DE6589">
        <w:rPr>
          <w:rFonts w:asciiTheme="minorHAnsi" w:hAnsiTheme="minorHAnsi" w:cstheme="minorHAnsi"/>
        </w:rPr>
        <w:t xml:space="preserve">the </w:t>
      </w:r>
      <w:r w:rsidR="00DC0D20" w:rsidRPr="00DE6589">
        <w:rPr>
          <w:rFonts w:eastAsia="SimSun" w:cs="Calibri"/>
          <w:color w:val="000000"/>
          <w:szCs w:val="24"/>
        </w:rPr>
        <w:t xml:space="preserve">roller clamp of </w:t>
      </w:r>
      <w:r w:rsidR="00DC0D20" w:rsidRPr="00DE6589">
        <w:rPr>
          <w:rFonts w:cs="Calibri"/>
          <w:szCs w:val="24"/>
        </w:rPr>
        <w:t xml:space="preserve">collagenase buffer to change the perfusion buffer </w:t>
      </w:r>
      <w:r w:rsidR="00DC0D20" w:rsidRPr="00DE6589">
        <w:rPr>
          <w:rFonts w:asciiTheme="minorHAnsi" w:hAnsiTheme="minorHAnsi" w:cstheme="minorHAnsi"/>
          <w:b/>
          <w:bCs/>
        </w:rPr>
        <w:t>[</w:t>
      </w:r>
      <w:r w:rsidR="00DE6589">
        <w:rPr>
          <w:rFonts w:asciiTheme="minorHAnsi" w:hAnsiTheme="minorHAnsi" w:cstheme="minorHAnsi"/>
          <w:b/>
          <w:bCs/>
        </w:rPr>
        <w:t>3</w:t>
      </w:r>
      <w:r w:rsidR="00DC0D20" w:rsidRPr="00DE6589">
        <w:rPr>
          <w:rFonts w:asciiTheme="minorHAnsi" w:hAnsiTheme="minorHAnsi" w:cstheme="minorHAnsi"/>
          <w:b/>
          <w:bCs/>
        </w:rPr>
        <w:t>]</w:t>
      </w:r>
      <w:r w:rsidR="00DE6589" w:rsidRPr="00DE6589">
        <w:rPr>
          <w:rFonts w:asciiTheme="minorHAnsi" w:hAnsiTheme="minorHAnsi" w:cstheme="minorHAnsi"/>
          <w:b/>
          <w:bCs/>
        </w:rPr>
        <w:t>.</w:t>
      </w:r>
    </w:p>
    <w:p w14:paraId="5F8BDB88" w14:textId="2A86FFD5" w:rsidR="000B2085" w:rsidRDefault="00DE658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Liver in calcium-free buffer.</w:t>
      </w:r>
    </w:p>
    <w:p w14:paraId="73E139E8" w14:textId="2702CDAC" w:rsidR="00DE6589" w:rsidRPr="00DE6589" w:rsidRDefault="00DE658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tightening the </w:t>
      </w:r>
      <w:r w:rsidRPr="00DE6589">
        <w:rPr>
          <w:rFonts w:eastAsia="SimSun" w:cs="Calibri"/>
          <w:color w:val="000000"/>
          <w:szCs w:val="24"/>
        </w:rPr>
        <w:t>roller clamp of calcium-free buffer</w:t>
      </w:r>
      <w:r>
        <w:rPr>
          <w:rFonts w:eastAsia="SimSun" w:cs="Calibri"/>
          <w:color w:val="000000"/>
          <w:szCs w:val="24"/>
        </w:rPr>
        <w:t>.</w:t>
      </w:r>
    </w:p>
    <w:p w14:paraId="4A6F22EA" w14:textId="096EC273" w:rsidR="00DE6589" w:rsidRPr="00D4624E" w:rsidRDefault="00DE658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DE6589">
        <w:rPr>
          <w:rFonts w:cs="Calibri"/>
          <w:szCs w:val="24"/>
        </w:rPr>
        <w:t>loos</w:t>
      </w:r>
      <w:r w:rsidR="0033642B">
        <w:rPr>
          <w:rFonts w:cs="Calibri"/>
          <w:szCs w:val="24"/>
        </w:rPr>
        <w:t>en</w:t>
      </w:r>
      <w:r>
        <w:rPr>
          <w:rFonts w:cs="Calibri"/>
          <w:szCs w:val="24"/>
        </w:rPr>
        <w:t>ing</w:t>
      </w:r>
      <w:r w:rsidRPr="00DE6589">
        <w:rPr>
          <w:rFonts w:cs="Calibri"/>
          <w:szCs w:val="24"/>
        </w:rPr>
        <w:t xml:space="preserve"> </w:t>
      </w:r>
      <w:r w:rsidRPr="00DE6589">
        <w:rPr>
          <w:rFonts w:asciiTheme="minorHAnsi" w:hAnsiTheme="minorHAnsi" w:cstheme="minorHAnsi"/>
        </w:rPr>
        <w:t xml:space="preserve">the </w:t>
      </w:r>
      <w:r w:rsidRPr="00DE6589">
        <w:rPr>
          <w:rFonts w:eastAsia="SimSun" w:cs="Calibri"/>
          <w:color w:val="000000"/>
          <w:szCs w:val="24"/>
        </w:rPr>
        <w:t xml:space="preserve">roller clamp of </w:t>
      </w:r>
      <w:r w:rsidRPr="00DE6589">
        <w:rPr>
          <w:rFonts w:cs="Calibri"/>
          <w:szCs w:val="24"/>
        </w:rPr>
        <w:t>collagenase buffer</w:t>
      </w:r>
      <w:r>
        <w:rPr>
          <w:rFonts w:cs="Calibri"/>
          <w:szCs w:val="24"/>
        </w:rPr>
        <w:t>.</w:t>
      </w:r>
    </w:p>
    <w:p w14:paraId="53ABDCBF" w14:textId="4FCCADDA" w:rsidR="00D4624E" w:rsidRPr="00B07A3B" w:rsidRDefault="00D4624E" w:rsidP="00D4624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4624E">
        <w:rPr>
          <w:rFonts w:cs="Calibri"/>
          <w:szCs w:val="24"/>
        </w:rPr>
        <w:t>After the collagenase buffer reache</w:t>
      </w:r>
      <w:r w:rsidR="00DB714E">
        <w:rPr>
          <w:rFonts w:cs="Calibri"/>
          <w:szCs w:val="24"/>
        </w:rPr>
        <w:t>s</w:t>
      </w:r>
      <w:r w:rsidRPr="00D4624E">
        <w:rPr>
          <w:rFonts w:cs="Calibri"/>
          <w:szCs w:val="24"/>
        </w:rPr>
        <w:t xml:space="preserve"> the liver, flush the liver three times by closing the </w:t>
      </w:r>
      <w:proofErr w:type="spellStart"/>
      <w:r w:rsidRPr="00D4624E">
        <w:rPr>
          <w:rFonts w:cs="Calibri"/>
          <w:szCs w:val="24"/>
        </w:rPr>
        <w:t>suprahepatic</w:t>
      </w:r>
      <w:proofErr w:type="spellEnd"/>
      <w:r w:rsidRPr="00D4624E">
        <w:rPr>
          <w:rFonts w:cs="Calibri"/>
          <w:szCs w:val="24"/>
        </w:rPr>
        <w:t xml:space="preserve"> inferior vena cava for 2 to 3 seconds and re-open</w:t>
      </w:r>
      <w:r w:rsidR="00DB714E">
        <w:rPr>
          <w:rFonts w:cs="Calibri"/>
          <w:szCs w:val="24"/>
        </w:rPr>
        <w:t>ing</w:t>
      </w:r>
      <w:r w:rsidRPr="00D4624E">
        <w:rPr>
          <w:rFonts w:cs="Calibri"/>
          <w:szCs w:val="24"/>
        </w:rPr>
        <w:t xml:space="preserve"> it</w:t>
      </w:r>
      <w:r>
        <w:rPr>
          <w:rFonts w:cs="Calibri"/>
          <w:szCs w:val="24"/>
        </w:rPr>
        <w:t xml:space="preserve"> </w:t>
      </w:r>
      <w:r w:rsidRPr="00D4624E">
        <w:rPr>
          <w:rFonts w:cs="Calibri"/>
          <w:b/>
          <w:bCs/>
          <w:szCs w:val="24"/>
        </w:rPr>
        <w:t>[1].</w:t>
      </w:r>
    </w:p>
    <w:p w14:paraId="792676E3" w14:textId="4D73F015" w:rsidR="00D4624E" w:rsidRPr="00B07A3B" w:rsidRDefault="00D462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flushing the liver.</w:t>
      </w:r>
    </w:p>
    <w:p w14:paraId="1371D6FC" w14:textId="28BFA585" w:rsidR="00CE10F2" w:rsidRPr="00D4624E" w:rsidRDefault="00DC0D2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4624E">
        <w:rPr>
          <w:rFonts w:cs="Calibri"/>
          <w:szCs w:val="24"/>
        </w:rPr>
        <w:t>Carefully move the liver</w:t>
      </w:r>
      <w:r w:rsidR="0033642B" w:rsidRPr="00D4624E">
        <w:rPr>
          <w:rFonts w:cs="Calibri"/>
          <w:szCs w:val="24"/>
        </w:rPr>
        <w:t xml:space="preserve"> to the stage on top of the beaker</w:t>
      </w:r>
      <w:r w:rsidR="00140C0B" w:rsidRPr="00D4624E">
        <w:rPr>
          <w:rFonts w:cs="Calibri"/>
          <w:szCs w:val="24"/>
        </w:rPr>
        <w:t xml:space="preserve"> </w:t>
      </w:r>
      <w:r w:rsidR="00DB714E" w:rsidRPr="00D4624E">
        <w:rPr>
          <w:rFonts w:cs="Calibri"/>
          <w:szCs w:val="24"/>
        </w:rPr>
        <w:t xml:space="preserve">for recirculation of </w:t>
      </w:r>
      <w:r w:rsidR="00DB714E">
        <w:rPr>
          <w:rFonts w:cs="Calibri"/>
          <w:szCs w:val="24"/>
        </w:rPr>
        <w:t xml:space="preserve">the </w:t>
      </w:r>
      <w:r w:rsidR="00DB714E" w:rsidRPr="00D4624E">
        <w:rPr>
          <w:rFonts w:cs="Calibri"/>
          <w:szCs w:val="24"/>
        </w:rPr>
        <w:t xml:space="preserve">collagenase buffer </w:t>
      </w:r>
      <w:r w:rsidR="00140C0B" w:rsidRPr="00D4624E">
        <w:rPr>
          <w:rFonts w:cs="Calibri"/>
          <w:szCs w:val="24"/>
        </w:rPr>
        <w:t>by holding the diaphragm with</w:t>
      </w:r>
      <w:r w:rsidR="00DF7A08">
        <w:rPr>
          <w:rFonts w:cs="Calibri"/>
          <w:szCs w:val="24"/>
        </w:rPr>
        <w:t xml:space="preserve"> </w:t>
      </w:r>
      <w:r w:rsidR="00140C0B" w:rsidRPr="00D4624E">
        <w:rPr>
          <w:rFonts w:cs="Calibri"/>
          <w:szCs w:val="24"/>
        </w:rPr>
        <w:t>forceps</w:t>
      </w:r>
      <w:r w:rsidR="00DB714E">
        <w:rPr>
          <w:rFonts w:cs="Calibri"/>
          <w:szCs w:val="24"/>
        </w:rPr>
        <w:t xml:space="preserve"> </w:t>
      </w:r>
      <w:r w:rsidR="00DB714E" w:rsidRPr="00DB714E">
        <w:rPr>
          <w:rFonts w:cs="Calibri"/>
          <w:szCs w:val="24"/>
        </w:rPr>
        <w:t>while supporting the catheter</w:t>
      </w:r>
      <w:r w:rsidR="009578BE">
        <w:rPr>
          <w:rFonts w:cs="Calibri"/>
          <w:szCs w:val="24"/>
        </w:rPr>
        <w:t>,</w:t>
      </w:r>
      <w:r w:rsidR="00954F0A">
        <w:rPr>
          <w:rFonts w:cs="Calibri"/>
          <w:szCs w:val="24"/>
        </w:rPr>
        <w:t xml:space="preserve"> </w:t>
      </w:r>
      <w:r w:rsidR="009578BE">
        <w:rPr>
          <w:rFonts w:cs="Calibri"/>
          <w:szCs w:val="24"/>
        </w:rPr>
        <w:t>taking care to</w:t>
      </w:r>
      <w:r w:rsidR="00954F0A">
        <w:rPr>
          <w:rFonts w:cs="Calibri"/>
          <w:szCs w:val="24"/>
        </w:rPr>
        <w:t xml:space="preserve"> not pull the catheter to prevent accidental detachment</w:t>
      </w:r>
      <w:r w:rsidRPr="00D4624E">
        <w:rPr>
          <w:rFonts w:cs="Calibri"/>
          <w:szCs w:val="24"/>
        </w:rPr>
        <w:t xml:space="preserve"> </w:t>
      </w:r>
      <w:r w:rsidR="00140C0B" w:rsidRPr="00D4624E">
        <w:rPr>
          <w:rFonts w:cs="Calibri"/>
          <w:b/>
          <w:bCs/>
          <w:szCs w:val="24"/>
        </w:rPr>
        <w:t>[1]</w:t>
      </w:r>
      <w:r w:rsidRPr="00D4624E">
        <w:rPr>
          <w:rFonts w:cs="Calibri"/>
          <w:b/>
          <w:bCs/>
          <w:szCs w:val="24"/>
        </w:rPr>
        <w:t>.</w:t>
      </w:r>
      <w:r w:rsidR="000C0067" w:rsidRPr="000C00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C0067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1514E94" w14:textId="1678B002" w:rsidR="00875BE8" w:rsidRPr="00B07A3B" w:rsidRDefault="00D462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the liver.</w:t>
      </w:r>
      <w:r w:rsidR="00140C0B">
        <w:rPr>
          <w:rFonts w:asciiTheme="minorHAnsi" w:hAnsiTheme="minorHAnsi" w:cstheme="minorHAnsi"/>
        </w:rPr>
        <w:t xml:space="preserve"> </w:t>
      </w:r>
    </w:p>
    <w:p w14:paraId="7C2526BA" w14:textId="04C1B387" w:rsidR="00CC0A0D" w:rsidRPr="00BB2EEB" w:rsidRDefault="00140C0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4624E">
        <w:rPr>
          <w:rFonts w:cs="Calibri"/>
          <w:szCs w:val="24"/>
        </w:rPr>
        <w:t>Digest the liver for 12 minutes</w:t>
      </w:r>
      <w:r w:rsidR="00BB2EEB">
        <w:rPr>
          <w:rFonts w:cs="Calibri"/>
          <w:szCs w:val="24"/>
        </w:rPr>
        <w:t xml:space="preserve"> </w:t>
      </w:r>
      <w:r w:rsidR="00BB2EEB" w:rsidRPr="00DF7A08">
        <w:rPr>
          <w:rFonts w:cs="Calibri"/>
          <w:b/>
          <w:bCs/>
          <w:szCs w:val="24"/>
        </w:rPr>
        <w:t>[1]</w:t>
      </w:r>
      <w:r w:rsidRPr="00D4624E">
        <w:rPr>
          <w:rFonts w:cs="Calibri"/>
          <w:szCs w:val="24"/>
        </w:rPr>
        <w:t xml:space="preserve"> and </w:t>
      </w:r>
      <w:r w:rsidR="00CC0A0D" w:rsidRPr="00D4624E">
        <w:rPr>
          <w:rFonts w:cs="Calibri"/>
          <w:szCs w:val="24"/>
        </w:rPr>
        <w:t>stop the perfusion when the liver loses its smooth brown texture and become</w:t>
      </w:r>
      <w:r w:rsidR="00DB714E">
        <w:rPr>
          <w:rFonts w:cs="Calibri"/>
          <w:szCs w:val="24"/>
        </w:rPr>
        <w:t xml:space="preserve">s </w:t>
      </w:r>
      <w:r w:rsidR="00CC0A0D" w:rsidRPr="00D4624E">
        <w:rPr>
          <w:rFonts w:cs="Calibri"/>
          <w:szCs w:val="24"/>
        </w:rPr>
        <w:t>mushy</w:t>
      </w:r>
      <w:r w:rsidR="00DB714E">
        <w:rPr>
          <w:rFonts w:cs="Calibri"/>
          <w:szCs w:val="24"/>
        </w:rPr>
        <w:t>.</w:t>
      </w:r>
      <w:r w:rsidR="00BB2EEB">
        <w:rPr>
          <w:rFonts w:cs="Calibri"/>
          <w:szCs w:val="24"/>
        </w:rPr>
        <w:t xml:space="preserve"> </w:t>
      </w:r>
      <w:r w:rsidR="00DB714E">
        <w:rPr>
          <w:rFonts w:cs="Calibri"/>
          <w:szCs w:val="24"/>
        </w:rPr>
        <w:t>E</w:t>
      </w:r>
      <w:r w:rsidR="00CC0A0D" w:rsidRPr="00D4624E">
        <w:rPr>
          <w:rFonts w:cs="Calibri"/>
          <w:szCs w:val="24"/>
        </w:rPr>
        <w:t xml:space="preserve">xtend the digestion time if necessary </w:t>
      </w:r>
      <w:r w:rsidR="00CC0A0D" w:rsidRPr="00BB2EEB">
        <w:rPr>
          <w:rFonts w:cs="Calibri"/>
          <w:b/>
          <w:bCs/>
          <w:szCs w:val="24"/>
        </w:rPr>
        <w:t>[</w:t>
      </w:r>
      <w:r w:rsidR="00BB2EEB">
        <w:rPr>
          <w:rFonts w:cs="Calibri"/>
          <w:b/>
          <w:bCs/>
          <w:szCs w:val="24"/>
        </w:rPr>
        <w:t>2</w:t>
      </w:r>
      <w:r w:rsidR="00CC0A0D" w:rsidRPr="00BB2EEB">
        <w:rPr>
          <w:rFonts w:cs="Calibri"/>
          <w:b/>
          <w:bCs/>
          <w:szCs w:val="24"/>
        </w:rPr>
        <w:t>]</w:t>
      </w:r>
      <w:r w:rsidR="00BB2EEB" w:rsidRPr="00BB2EEB">
        <w:rPr>
          <w:rFonts w:cs="Calibri"/>
          <w:b/>
          <w:bCs/>
          <w:szCs w:val="24"/>
        </w:rPr>
        <w:t>.</w:t>
      </w:r>
    </w:p>
    <w:p w14:paraId="72801966" w14:textId="49D78A72" w:rsidR="00BB2EEB" w:rsidRDefault="00BB2EEB" w:rsidP="00BB2E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Liver in digestion buffer.</w:t>
      </w:r>
    </w:p>
    <w:p w14:paraId="5A90725C" w14:textId="54DA9C16" w:rsidR="00BB2EEB" w:rsidRPr="00BB2EEB" w:rsidRDefault="00BB2EEB" w:rsidP="00BB2E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stopping the digestion.</w:t>
      </w:r>
    </w:p>
    <w:p w14:paraId="77402CC0" w14:textId="42FB9305" w:rsidR="00450B27" w:rsidRPr="00BB2EEB" w:rsidRDefault="00BE406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B2EEB">
        <w:rPr>
          <w:rFonts w:cs="Calibri"/>
          <w:szCs w:val="24"/>
        </w:rPr>
        <w:t>After digestion</w:t>
      </w:r>
      <w:r w:rsidR="00BB2EEB" w:rsidRPr="00BB2EEB">
        <w:rPr>
          <w:rFonts w:cs="Calibri"/>
          <w:szCs w:val="24"/>
        </w:rPr>
        <w:t xml:space="preserve"> of </w:t>
      </w:r>
      <w:r w:rsidR="00DB714E">
        <w:rPr>
          <w:rFonts w:cs="Calibri"/>
          <w:szCs w:val="24"/>
        </w:rPr>
        <w:t xml:space="preserve">the </w:t>
      </w:r>
      <w:r w:rsidR="00BB2EEB" w:rsidRPr="00BB2EEB">
        <w:rPr>
          <w:rFonts w:cs="Calibri"/>
          <w:szCs w:val="24"/>
        </w:rPr>
        <w:t>liver</w:t>
      </w:r>
      <w:r w:rsidRPr="00BB2EEB">
        <w:rPr>
          <w:rFonts w:cs="Calibri"/>
          <w:szCs w:val="24"/>
        </w:rPr>
        <w:t xml:space="preserve">, cut the portal vein and carefully remove the cannula </w:t>
      </w:r>
      <w:r w:rsidR="00BB2EEB" w:rsidRPr="00BB2EEB">
        <w:rPr>
          <w:rFonts w:cs="Calibri"/>
          <w:b/>
          <w:bCs/>
          <w:szCs w:val="24"/>
        </w:rPr>
        <w:t>[1]</w:t>
      </w:r>
      <w:r w:rsidR="00DB714E">
        <w:rPr>
          <w:rFonts w:cs="Calibri"/>
          <w:szCs w:val="24"/>
        </w:rPr>
        <w:t>,</w:t>
      </w:r>
      <w:r w:rsidRPr="00BB2EEB">
        <w:rPr>
          <w:rFonts w:cs="Calibri"/>
          <w:szCs w:val="24"/>
        </w:rPr>
        <w:t xml:space="preserve"> then transfer the liver in</w:t>
      </w:r>
      <w:r w:rsidR="00DB714E">
        <w:rPr>
          <w:rFonts w:cs="Calibri"/>
          <w:szCs w:val="24"/>
        </w:rPr>
        <w:t>to</w:t>
      </w:r>
      <w:r w:rsidRPr="00BB2EEB">
        <w:rPr>
          <w:rFonts w:cs="Calibri"/>
          <w:szCs w:val="24"/>
        </w:rPr>
        <w:t xml:space="preserve"> cold DMEM to isolate </w:t>
      </w:r>
      <w:r w:rsidR="00DF7A08">
        <w:rPr>
          <w:rFonts w:cs="Calibri"/>
          <w:szCs w:val="24"/>
        </w:rPr>
        <w:t xml:space="preserve">the </w:t>
      </w:r>
      <w:r w:rsidRPr="00BB2EEB">
        <w:rPr>
          <w:rFonts w:cs="Calibri"/>
          <w:szCs w:val="24"/>
        </w:rPr>
        <w:t xml:space="preserve">hepatocytes </w:t>
      </w:r>
      <w:r w:rsidRPr="00BB2EEB">
        <w:rPr>
          <w:rFonts w:cs="Calibri"/>
          <w:b/>
          <w:bCs/>
          <w:szCs w:val="24"/>
        </w:rPr>
        <w:t>[</w:t>
      </w:r>
      <w:r w:rsidR="00D72BBA">
        <w:rPr>
          <w:rFonts w:cs="Calibri"/>
          <w:b/>
          <w:bCs/>
          <w:szCs w:val="24"/>
        </w:rPr>
        <w:t>2</w:t>
      </w:r>
      <w:r w:rsidRPr="00BB2EEB">
        <w:rPr>
          <w:rFonts w:cs="Calibri"/>
          <w:b/>
          <w:bCs/>
          <w:szCs w:val="24"/>
        </w:rPr>
        <w:t>-TXT]</w:t>
      </w:r>
      <w:r w:rsidR="00BB2EEB" w:rsidRPr="00BB2EEB">
        <w:rPr>
          <w:rFonts w:cs="Calibri"/>
          <w:b/>
          <w:bCs/>
          <w:szCs w:val="24"/>
        </w:rPr>
        <w:t>.</w:t>
      </w:r>
    </w:p>
    <w:p w14:paraId="194792A4" w14:textId="6D664A06" w:rsidR="00BB2EEB" w:rsidRDefault="00BB2EEB" w:rsidP="00BB2E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vein and removing the</w:t>
      </w:r>
      <w:r w:rsidR="006A3073">
        <w:rPr>
          <w:rFonts w:asciiTheme="minorHAnsi" w:hAnsiTheme="minorHAnsi" w:cstheme="minorHAnsi"/>
        </w:rPr>
        <w:t xml:space="preserve"> clip and</w:t>
      </w:r>
      <w:r>
        <w:rPr>
          <w:rFonts w:asciiTheme="minorHAnsi" w:hAnsiTheme="minorHAnsi" w:cstheme="minorHAnsi"/>
        </w:rPr>
        <w:t xml:space="preserve"> cannula. </w:t>
      </w:r>
    </w:p>
    <w:p w14:paraId="6B6C5A71" w14:textId="6F17C640" w:rsidR="00BB2EEB" w:rsidRPr="00BB2EEB" w:rsidRDefault="00BB2EEB" w:rsidP="00BB2E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liver in DMEM medium. </w:t>
      </w:r>
      <w:r w:rsidRPr="00BB2EEB">
        <w:rPr>
          <w:rFonts w:asciiTheme="minorHAnsi" w:hAnsiTheme="minorHAnsi" w:cstheme="minorHAnsi"/>
          <w:b/>
          <w:bCs/>
        </w:rPr>
        <w:t xml:space="preserve">TEXT: </w:t>
      </w:r>
      <w:r w:rsidRPr="00BB2EEB">
        <w:rPr>
          <w:rFonts w:cs="Calibri"/>
          <w:b/>
          <w:bCs/>
          <w:szCs w:val="24"/>
        </w:rPr>
        <w:t>60 mL cold DMEM in 150-mm dish</w:t>
      </w:r>
    </w:p>
    <w:p w14:paraId="5659A56D" w14:textId="401D0381" w:rsidR="00BE4067" w:rsidRPr="00B07A3B" w:rsidRDefault="00DB714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G</w:t>
      </w:r>
      <w:r w:rsidR="00BE4067" w:rsidRPr="00BB2EEB">
        <w:rPr>
          <w:rFonts w:cs="Calibri"/>
          <w:szCs w:val="24"/>
        </w:rPr>
        <w:t xml:space="preserve">ently tap the liver using the backside of the curved forceps to break and peel off the Glisson’s capsule </w:t>
      </w:r>
      <w:r w:rsidR="00BE4067" w:rsidRPr="00BB2EEB">
        <w:rPr>
          <w:rFonts w:cs="Calibri"/>
          <w:b/>
          <w:bCs/>
          <w:szCs w:val="24"/>
        </w:rPr>
        <w:t>[1]</w:t>
      </w:r>
      <w:r w:rsidR="00BB2EEB" w:rsidRPr="00BB2EEB">
        <w:rPr>
          <w:rFonts w:cs="Calibri"/>
          <w:szCs w:val="24"/>
        </w:rPr>
        <w:t xml:space="preserve"> and</w:t>
      </w:r>
      <w:r w:rsidR="00BE4067" w:rsidRPr="00BB2EEB">
        <w:rPr>
          <w:rFonts w:cs="Calibri"/>
          <w:szCs w:val="24"/>
        </w:rPr>
        <w:t xml:space="preserve"> </w:t>
      </w:r>
      <w:r w:rsidR="004238E0" w:rsidRPr="00BB2EEB">
        <w:rPr>
          <w:rFonts w:cs="Calibri"/>
          <w:szCs w:val="24"/>
        </w:rPr>
        <w:t>release</w:t>
      </w:r>
      <w:r w:rsidR="00BB2EEB" w:rsidRPr="00BB2EEB">
        <w:rPr>
          <w:rFonts w:cs="Calibri"/>
          <w:szCs w:val="24"/>
        </w:rPr>
        <w:t xml:space="preserve"> the</w:t>
      </w:r>
      <w:r w:rsidR="004238E0" w:rsidRPr="00BB2EEB">
        <w:rPr>
          <w:rFonts w:cs="Calibri"/>
          <w:szCs w:val="24"/>
        </w:rPr>
        <w:t xml:space="preserve"> liver cells by </w:t>
      </w:r>
      <w:r w:rsidR="00BE4067" w:rsidRPr="00BB2EEB">
        <w:rPr>
          <w:rFonts w:cs="Calibri"/>
          <w:szCs w:val="24"/>
        </w:rPr>
        <w:t>gently sway</w:t>
      </w:r>
      <w:r w:rsidR="004238E0" w:rsidRPr="00BB2EEB">
        <w:rPr>
          <w:rFonts w:cs="Calibri"/>
          <w:szCs w:val="24"/>
        </w:rPr>
        <w:t>ing</w:t>
      </w:r>
      <w:r w:rsidR="00BE4067" w:rsidRPr="00BB2EEB">
        <w:rPr>
          <w:rFonts w:cs="Calibri"/>
          <w:szCs w:val="24"/>
        </w:rPr>
        <w:t xml:space="preserve"> the liver in DMEM until </w:t>
      </w:r>
      <w:r w:rsidR="00BB2EEB" w:rsidRPr="00BB2EEB">
        <w:rPr>
          <w:rFonts w:cs="Calibri"/>
          <w:szCs w:val="24"/>
        </w:rPr>
        <w:t xml:space="preserve">the </w:t>
      </w:r>
      <w:r w:rsidR="00BE4067" w:rsidRPr="00BB2EEB">
        <w:rPr>
          <w:rFonts w:cs="Calibri"/>
          <w:szCs w:val="24"/>
        </w:rPr>
        <w:t xml:space="preserve">cells are fully dissociated </w:t>
      </w:r>
      <w:r>
        <w:rPr>
          <w:rFonts w:cs="Calibri"/>
          <w:szCs w:val="24"/>
        </w:rPr>
        <w:t>in the media</w:t>
      </w:r>
      <w:r w:rsidR="004238E0">
        <w:rPr>
          <w:rFonts w:cs="Calibri"/>
          <w:szCs w:val="24"/>
        </w:rPr>
        <w:t xml:space="preserve"> </w:t>
      </w:r>
      <w:r w:rsidR="004238E0" w:rsidRPr="00BB2EEB">
        <w:rPr>
          <w:rFonts w:cs="Calibri"/>
          <w:b/>
          <w:bCs/>
          <w:szCs w:val="24"/>
        </w:rPr>
        <w:t>[2]</w:t>
      </w:r>
      <w:r w:rsidR="00BB2EEB">
        <w:rPr>
          <w:rFonts w:cs="Calibri"/>
          <w:b/>
          <w:bCs/>
          <w:szCs w:val="24"/>
        </w:rPr>
        <w:t>.</w:t>
      </w:r>
      <w:r w:rsidR="000C0067" w:rsidRPr="000C0067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C0067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401A94C" w14:textId="070262FF" w:rsidR="00875BE8" w:rsidRDefault="00BB2EE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tapping the liver</w:t>
      </w:r>
      <w:r w:rsidR="002321FA">
        <w:rPr>
          <w:rFonts w:asciiTheme="minorHAnsi" w:hAnsiTheme="minorHAnsi" w:cstheme="minorHAnsi"/>
        </w:rPr>
        <w:t xml:space="preserve"> with forceps.</w:t>
      </w:r>
    </w:p>
    <w:p w14:paraId="28699BFD" w14:textId="513C89CB" w:rsidR="009055DD" w:rsidRPr="000C0067" w:rsidRDefault="00BB2EEB" w:rsidP="000C00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swaying the liver in DMEM</w:t>
      </w:r>
      <w:r w:rsidR="002321FA">
        <w:rPr>
          <w:rFonts w:asciiTheme="minorHAnsi" w:hAnsiTheme="minorHAnsi" w:cstheme="minorHAnsi"/>
        </w:rPr>
        <w:t>.</w:t>
      </w:r>
      <w:r w:rsidR="00BC5673" w:rsidRPr="000C0067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8211E3F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052BB4">
        <w:rPr>
          <w:rFonts w:asciiTheme="minorHAnsi" w:hAnsiTheme="minorHAnsi" w:cstheme="minorHAnsi"/>
          <w:b/>
          <w:szCs w:val="24"/>
        </w:rPr>
        <w:t xml:space="preserve">Estimation of </w:t>
      </w:r>
      <w:r w:rsidR="00ED2627">
        <w:rPr>
          <w:rFonts w:asciiTheme="minorHAnsi" w:hAnsiTheme="minorHAnsi" w:cstheme="minorHAnsi"/>
          <w:b/>
          <w:szCs w:val="24"/>
        </w:rPr>
        <w:t>P</w:t>
      </w:r>
      <w:r w:rsidR="00052BB4">
        <w:rPr>
          <w:rFonts w:asciiTheme="minorHAnsi" w:hAnsiTheme="minorHAnsi" w:cstheme="minorHAnsi"/>
          <w:b/>
          <w:szCs w:val="24"/>
        </w:rPr>
        <w:t xml:space="preserve">urity and </w:t>
      </w:r>
      <w:r w:rsidR="00ED2627">
        <w:rPr>
          <w:rFonts w:asciiTheme="minorHAnsi" w:hAnsiTheme="minorHAnsi" w:cstheme="minorHAnsi"/>
          <w:b/>
          <w:szCs w:val="24"/>
        </w:rPr>
        <w:t>F</w:t>
      </w:r>
      <w:r w:rsidR="00052BB4">
        <w:rPr>
          <w:rFonts w:asciiTheme="minorHAnsi" w:hAnsiTheme="minorHAnsi" w:cstheme="minorHAnsi"/>
          <w:b/>
          <w:szCs w:val="24"/>
        </w:rPr>
        <w:t xml:space="preserve">unction of </w:t>
      </w:r>
      <w:r w:rsidR="00ED2627">
        <w:rPr>
          <w:rFonts w:asciiTheme="minorHAnsi" w:hAnsiTheme="minorHAnsi" w:cstheme="minorHAnsi"/>
          <w:b/>
          <w:szCs w:val="24"/>
        </w:rPr>
        <w:t>I</w:t>
      </w:r>
      <w:r w:rsidR="00052BB4">
        <w:rPr>
          <w:rFonts w:asciiTheme="minorHAnsi" w:hAnsiTheme="minorHAnsi" w:cstheme="minorHAnsi"/>
          <w:b/>
          <w:szCs w:val="24"/>
        </w:rPr>
        <w:t xml:space="preserve">solated </w:t>
      </w:r>
      <w:r w:rsidR="00ED2627">
        <w:rPr>
          <w:rFonts w:asciiTheme="minorHAnsi" w:hAnsiTheme="minorHAnsi" w:cstheme="minorHAnsi"/>
          <w:b/>
          <w:szCs w:val="24"/>
        </w:rPr>
        <w:t>H</w:t>
      </w:r>
      <w:r w:rsidR="00052BB4">
        <w:rPr>
          <w:rFonts w:asciiTheme="minorHAnsi" w:hAnsiTheme="minorHAnsi" w:cstheme="minorHAnsi"/>
          <w:b/>
          <w:szCs w:val="24"/>
        </w:rPr>
        <w:t>epatocytes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2D372C9C" w:rsidR="00395684" w:rsidRPr="00B07A3B" w:rsidRDefault="00FD0B9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SimSun" w:cs="Calibri"/>
          <w:color w:val="000000"/>
          <w:szCs w:val="24"/>
        </w:rPr>
        <w:t>The</w:t>
      </w:r>
      <w:r w:rsidRPr="003767DE">
        <w:rPr>
          <w:rFonts w:eastAsia="SimSun" w:cs="Calibri"/>
          <w:color w:val="000000"/>
          <w:szCs w:val="24"/>
        </w:rPr>
        <w:t xml:space="preserve"> viability </w:t>
      </w:r>
      <w:r>
        <w:rPr>
          <w:rFonts w:eastAsia="SimSun" w:cs="Calibri"/>
          <w:color w:val="000000"/>
          <w:szCs w:val="24"/>
        </w:rPr>
        <w:t xml:space="preserve">of hepatocytes </w:t>
      </w:r>
      <w:r w:rsidR="00BE61FA">
        <w:rPr>
          <w:rFonts w:eastAsia="SimSun" w:cs="Calibri"/>
          <w:color w:val="000000"/>
          <w:szCs w:val="24"/>
        </w:rPr>
        <w:t>wa</w:t>
      </w:r>
      <w:r>
        <w:rPr>
          <w:rFonts w:eastAsia="SimSun" w:cs="Calibri"/>
          <w:color w:val="000000"/>
          <w:szCs w:val="24"/>
        </w:rPr>
        <w:t xml:space="preserve">s </w:t>
      </w:r>
      <w:r w:rsidRPr="003767DE">
        <w:rPr>
          <w:rFonts w:eastAsia="SimSun" w:cs="Calibri"/>
          <w:color w:val="000000"/>
          <w:szCs w:val="24"/>
        </w:rPr>
        <w:t>between 88</w:t>
      </w:r>
      <w:r>
        <w:rPr>
          <w:rFonts w:eastAsia="SimSun" w:cs="Calibri"/>
          <w:color w:val="000000"/>
          <w:szCs w:val="24"/>
        </w:rPr>
        <w:t xml:space="preserve"> to </w:t>
      </w:r>
      <w:r w:rsidRPr="003767DE">
        <w:rPr>
          <w:rFonts w:eastAsia="SimSun" w:cs="Calibri"/>
          <w:color w:val="000000"/>
          <w:szCs w:val="24"/>
        </w:rPr>
        <w:t xml:space="preserve">94.8% </w:t>
      </w:r>
      <w:r>
        <w:rPr>
          <w:rFonts w:eastAsia="SimSun" w:cs="Calibri"/>
          <w:color w:val="000000"/>
          <w:szCs w:val="24"/>
        </w:rPr>
        <w:t>as</w:t>
      </w:r>
      <w:r w:rsidRPr="003767DE">
        <w:rPr>
          <w:rFonts w:eastAsia="SimSun" w:cs="Calibri"/>
          <w:color w:val="000000"/>
          <w:szCs w:val="24"/>
        </w:rPr>
        <w:t xml:space="preserve"> determined by trypan blue </w:t>
      </w:r>
      <w:r w:rsidRPr="00802E4B">
        <w:rPr>
          <w:rFonts w:eastAsia="SimSun" w:cs="Calibri"/>
          <w:color w:val="000000"/>
          <w:szCs w:val="24"/>
        </w:rPr>
        <w:t>counting</w:t>
      </w:r>
      <w:r>
        <w:rPr>
          <w:rFonts w:eastAsia="SimSun" w:cs="Calibri"/>
          <w:color w:val="000000"/>
          <w:szCs w:val="24"/>
        </w:rPr>
        <w:t xml:space="preserve"> </w:t>
      </w:r>
      <w:r w:rsidRPr="00607E28">
        <w:rPr>
          <w:rFonts w:eastAsia="SimSun" w:cs="Calibri"/>
          <w:b/>
          <w:bCs/>
          <w:color w:val="000000"/>
          <w:szCs w:val="24"/>
        </w:rPr>
        <w:t>[</w:t>
      </w:r>
      <w:r>
        <w:rPr>
          <w:rFonts w:eastAsia="SimSun" w:cs="Calibri"/>
          <w:b/>
          <w:bCs/>
          <w:color w:val="000000"/>
          <w:szCs w:val="24"/>
        </w:rPr>
        <w:t>1</w:t>
      </w:r>
      <w:r w:rsidRPr="00607E28">
        <w:rPr>
          <w:rFonts w:eastAsia="SimSun" w:cs="Calibri"/>
          <w:b/>
          <w:bCs/>
          <w:color w:val="000000"/>
          <w:szCs w:val="24"/>
        </w:rPr>
        <w:t>].</w:t>
      </w:r>
      <w:r>
        <w:rPr>
          <w:rFonts w:eastAsia="SimSun" w:cs="Calibri"/>
          <w:b/>
          <w:bCs/>
          <w:color w:val="000000"/>
          <w:szCs w:val="24"/>
        </w:rPr>
        <w:t xml:space="preserve"> </w:t>
      </w:r>
      <w:r w:rsidR="00860D12">
        <w:rPr>
          <w:rFonts w:asciiTheme="minorHAnsi" w:hAnsiTheme="minorHAnsi" w:cstheme="minorHAnsi"/>
          <w:szCs w:val="24"/>
        </w:rPr>
        <w:t>T</w:t>
      </w:r>
      <w:r w:rsidR="00607E28">
        <w:rPr>
          <w:rFonts w:asciiTheme="minorHAnsi" w:hAnsiTheme="minorHAnsi" w:cstheme="minorHAnsi"/>
          <w:szCs w:val="24"/>
        </w:rPr>
        <w:t xml:space="preserve">he </w:t>
      </w:r>
      <w:r w:rsidR="003C0C94" w:rsidRPr="003767DE">
        <w:rPr>
          <w:rFonts w:eastAsia="SimSun" w:cs="Calibri"/>
          <w:color w:val="000000"/>
          <w:szCs w:val="24"/>
        </w:rPr>
        <w:t>yield of</w:t>
      </w:r>
      <w:r w:rsidR="003C0C94">
        <w:rPr>
          <w:rFonts w:eastAsia="SimSun" w:cs="Calibri"/>
          <w:color w:val="000000"/>
          <w:szCs w:val="24"/>
        </w:rPr>
        <w:t xml:space="preserve"> hepatocytes from </w:t>
      </w:r>
      <w:r w:rsidR="003C0C94" w:rsidRPr="003767DE">
        <w:rPr>
          <w:rFonts w:eastAsia="SimSun" w:cs="Calibri"/>
          <w:color w:val="000000"/>
          <w:szCs w:val="24"/>
        </w:rPr>
        <w:t xml:space="preserve">rats weighing </w:t>
      </w:r>
      <w:r w:rsidR="003C0C94">
        <w:rPr>
          <w:rFonts w:eastAsia="SimSun" w:cs="Calibri"/>
          <w:color w:val="000000"/>
          <w:szCs w:val="24"/>
        </w:rPr>
        <w:t>200 to 300 grams was</w:t>
      </w:r>
      <w:r w:rsidR="003C0C94" w:rsidRPr="003767DE">
        <w:rPr>
          <w:rFonts w:eastAsia="SimSun" w:cs="Calibri"/>
          <w:color w:val="000000"/>
          <w:szCs w:val="24"/>
        </w:rPr>
        <w:t xml:space="preserve"> up to 5 × 10</w:t>
      </w:r>
      <w:r w:rsidR="003C0C94" w:rsidRPr="003767DE">
        <w:rPr>
          <w:rFonts w:eastAsia="SimSun" w:cs="Calibri"/>
          <w:color w:val="000000"/>
          <w:szCs w:val="24"/>
          <w:vertAlign w:val="superscript"/>
        </w:rPr>
        <w:t>8</w:t>
      </w:r>
      <w:r w:rsidR="003C0C94" w:rsidRPr="003767DE">
        <w:rPr>
          <w:rFonts w:eastAsia="SimSun" w:cs="Calibri"/>
          <w:color w:val="000000"/>
          <w:szCs w:val="24"/>
        </w:rPr>
        <w:t xml:space="preserve"> </w:t>
      </w:r>
      <w:r w:rsidR="009B73A3">
        <w:rPr>
          <w:rFonts w:eastAsia="SimSun" w:cs="Calibri"/>
          <w:color w:val="000000"/>
          <w:szCs w:val="24"/>
        </w:rPr>
        <w:t>cells</w:t>
      </w:r>
      <w:r w:rsidR="003C0C94" w:rsidRPr="003767DE">
        <w:rPr>
          <w:rFonts w:eastAsia="SimSun" w:cs="Calibri"/>
          <w:color w:val="000000"/>
          <w:szCs w:val="24"/>
        </w:rPr>
        <w:t xml:space="preserve"> per isolation </w:t>
      </w:r>
      <w:r w:rsidR="009B73A3" w:rsidRPr="00607E28">
        <w:rPr>
          <w:rFonts w:eastAsia="SimSun" w:cs="Calibri"/>
          <w:b/>
          <w:bCs/>
          <w:color w:val="000000"/>
          <w:szCs w:val="24"/>
        </w:rPr>
        <w:t>[</w:t>
      </w:r>
      <w:r>
        <w:rPr>
          <w:rFonts w:eastAsia="SimSun" w:cs="Calibri"/>
          <w:b/>
          <w:bCs/>
          <w:color w:val="000000"/>
          <w:szCs w:val="24"/>
        </w:rPr>
        <w:t>2</w:t>
      </w:r>
      <w:r w:rsidR="009B73A3" w:rsidRPr="00607E28">
        <w:rPr>
          <w:rFonts w:eastAsia="SimSun" w:cs="Calibri"/>
          <w:b/>
          <w:bCs/>
          <w:color w:val="000000"/>
          <w:szCs w:val="24"/>
        </w:rPr>
        <w:t>]</w:t>
      </w:r>
      <w:r w:rsidR="00860D12">
        <w:rPr>
          <w:rFonts w:eastAsia="SimSun" w:cs="Calibri"/>
          <w:color w:val="000000"/>
          <w:szCs w:val="24"/>
        </w:rPr>
        <w:t xml:space="preserve">, </w:t>
      </w:r>
    </w:p>
    <w:p w14:paraId="4E75A4CA" w14:textId="38B71FF5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9B73A3">
        <w:rPr>
          <w:rFonts w:asciiTheme="minorHAnsi" w:hAnsiTheme="minorHAnsi" w:cstheme="minorHAnsi"/>
          <w:szCs w:val="24"/>
        </w:rPr>
        <w:t xml:space="preserve"> Table 2 </w:t>
      </w:r>
      <w:r w:rsidR="009B73A3" w:rsidRPr="00607E28">
        <w:rPr>
          <w:rStyle w:val="IntenseEmphasis"/>
        </w:rPr>
        <w:t xml:space="preserve">Video Editor: Emphasize column </w:t>
      </w:r>
      <w:r w:rsidR="00FD0B97">
        <w:rPr>
          <w:rStyle w:val="IntenseEmphasis"/>
        </w:rPr>
        <w:t>1</w:t>
      </w:r>
      <w:r w:rsidR="009B73A3" w:rsidRPr="00607E28">
        <w:rPr>
          <w:rStyle w:val="IntenseEmphasis"/>
        </w:rPr>
        <w:t>.</w:t>
      </w:r>
    </w:p>
    <w:p w14:paraId="09AFC910" w14:textId="6451D830" w:rsidR="009B73A3" w:rsidRPr="00B07A3B" w:rsidRDefault="009B73A3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2 </w:t>
      </w:r>
      <w:r w:rsidRPr="00607E28">
        <w:rPr>
          <w:rStyle w:val="IntenseEmphasis"/>
        </w:rPr>
        <w:t xml:space="preserve">Video Editor: Emphasize column </w:t>
      </w:r>
      <w:r w:rsidR="00FD0B97" w:rsidRPr="00607E28">
        <w:rPr>
          <w:rStyle w:val="IntenseEmphasis"/>
        </w:rPr>
        <w:t>2 and 3</w:t>
      </w:r>
      <w:r w:rsidR="00607E28" w:rsidRPr="00607E28">
        <w:rPr>
          <w:rStyle w:val="IntenseEmphasis"/>
        </w:rPr>
        <w:t>.</w:t>
      </w:r>
    </w:p>
    <w:p w14:paraId="69F2F5FD" w14:textId="5C0FA6C6" w:rsidR="00191A7A" w:rsidRPr="00191A7A" w:rsidRDefault="00BE61F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SimSun" w:cs="Calibri"/>
          <w:color w:val="000000"/>
          <w:szCs w:val="24"/>
        </w:rPr>
        <w:t>The r</w:t>
      </w:r>
      <w:r w:rsidR="00BE6BBB">
        <w:rPr>
          <w:rFonts w:eastAsia="SimSun" w:cs="Calibri"/>
          <w:color w:val="000000"/>
          <w:szCs w:val="24"/>
        </w:rPr>
        <w:t>epresentative images</w:t>
      </w:r>
      <w:r>
        <w:rPr>
          <w:rFonts w:eastAsia="SimSun" w:cs="Calibri"/>
          <w:color w:val="000000"/>
          <w:szCs w:val="24"/>
        </w:rPr>
        <w:t xml:space="preserve"> </w:t>
      </w:r>
      <w:r w:rsidR="00177DDB">
        <w:rPr>
          <w:rFonts w:eastAsia="SimSun" w:cs="Calibri"/>
          <w:color w:val="000000"/>
          <w:szCs w:val="24"/>
        </w:rPr>
        <w:t xml:space="preserve">are </w:t>
      </w:r>
      <w:r>
        <w:rPr>
          <w:rFonts w:eastAsia="SimSun" w:cs="Calibri"/>
          <w:color w:val="000000"/>
          <w:szCs w:val="24"/>
        </w:rPr>
        <w:t xml:space="preserve">showing </w:t>
      </w:r>
      <w:r w:rsidR="00BE6BBB">
        <w:rPr>
          <w:rFonts w:eastAsia="SimSun" w:cs="Calibri"/>
          <w:color w:val="000000"/>
          <w:szCs w:val="24"/>
        </w:rPr>
        <w:t>unpurified liver cell suspension</w:t>
      </w:r>
      <w:r>
        <w:rPr>
          <w:rFonts w:eastAsia="SimSun" w:cs="Calibri"/>
          <w:color w:val="000000"/>
          <w:szCs w:val="24"/>
        </w:rPr>
        <w:t xml:space="preserve"> </w:t>
      </w:r>
      <w:r w:rsidRPr="0049752E">
        <w:rPr>
          <w:rFonts w:eastAsia="SimSun" w:cs="Calibri"/>
          <w:b/>
          <w:bCs/>
          <w:color w:val="000000"/>
          <w:szCs w:val="24"/>
        </w:rPr>
        <w:t>[1]</w:t>
      </w:r>
      <w:r w:rsidR="00BE6BBB">
        <w:rPr>
          <w:rFonts w:eastAsia="SimSun" w:cs="Calibri"/>
          <w:color w:val="000000"/>
          <w:szCs w:val="24"/>
        </w:rPr>
        <w:t xml:space="preserve"> and purified hepatocyte suspension</w:t>
      </w:r>
      <w:r>
        <w:rPr>
          <w:rFonts w:asciiTheme="minorHAnsi" w:hAnsiTheme="minorHAnsi" w:cstheme="minorHAnsi"/>
          <w:szCs w:val="24"/>
        </w:rPr>
        <w:t xml:space="preserve"> </w:t>
      </w:r>
      <w:r w:rsidR="0049752E" w:rsidRPr="0049752E">
        <w:rPr>
          <w:rFonts w:asciiTheme="minorHAnsi" w:hAnsiTheme="minorHAnsi" w:cstheme="minorHAnsi"/>
          <w:b/>
          <w:bCs/>
          <w:szCs w:val="24"/>
        </w:rPr>
        <w:t>[2]</w:t>
      </w:r>
      <w:r w:rsidR="00BE6BBB">
        <w:rPr>
          <w:rFonts w:asciiTheme="minorHAnsi" w:hAnsiTheme="minorHAnsi" w:cstheme="minorHAnsi"/>
          <w:szCs w:val="24"/>
        </w:rPr>
        <w:t>.</w:t>
      </w:r>
      <w:r w:rsidR="0049752E">
        <w:rPr>
          <w:rFonts w:asciiTheme="minorHAnsi" w:hAnsiTheme="minorHAnsi" w:cstheme="minorHAnsi"/>
          <w:szCs w:val="24"/>
        </w:rPr>
        <w:t xml:space="preserve"> T</w:t>
      </w:r>
      <w:r w:rsidR="00607E28">
        <w:rPr>
          <w:rFonts w:asciiTheme="minorHAnsi" w:hAnsiTheme="minorHAnsi" w:cstheme="minorHAnsi"/>
          <w:szCs w:val="24"/>
        </w:rPr>
        <w:t xml:space="preserve">he purity of </w:t>
      </w:r>
      <w:r w:rsidR="00044EB0">
        <w:rPr>
          <w:rFonts w:asciiTheme="minorHAnsi" w:hAnsiTheme="minorHAnsi" w:cstheme="minorHAnsi"/>
          <w:szCs w:val="24"/>
        </w:rPr>
        <w:t xml:space="preserve">the </w:t>
      </w:r>
      <w:r w:rsidR="00607E28">
        <w:rPr>
          <w:rFonts w:asciiTheme="minorHAnsi" w:hAnsiTheme="minorHAnsi" w:cstheme="minorHAnsi"/>
          <w:szCs w:val="24"/>
        </w:rPr>
        <w:t xml:space="preserve">isolated </w:t>
      </w:r>
      <w:r w:rsidR="00607E28">
        <w:rPr>
          <w:rFonts w:eastAsia="SimSun" w:cs="Calibri"/>
          <w:color w:val="000000"/>
          <w:szCs w:val="24"/>
        </w:rPr>
        <w:t>h</w:t>
      </w:r>
      <w:r w:rsidR="00607E28" w:rsidRPr="00C07EE8">
        <w:rPr>
          <w:rFonts w:eastAsia="SimSun" w:cs="Calibri"/>
          <w:color w:val="000000"/>
          <w:szCs w:val="24"/>
        </w:rPr>
        <w:t>epatocyte</w:t>
      </w:r>
      <w:r w:rsidR="00044EB0">
        <w:rPr>
          <w:rFonts w:eastAsia="SimSun" w:cs="Calibri"/>
          <w:color w:val="000000"/>
          <w:szCs w:val="24"/>
        </w:rPr>
        <w:t>s was</w:t>
      </w:r>
      <w:r w:rsidR="00607E28" w:rsidRPr="00C07EE8">
        <w:rPr>
          <w:rFonts w:eastAsia="SimSun" w:cs="Calibri"/>
          <w:color w:val="000000"/>
          <w:szCs w:val="24"/>
        </w:rPr>
        <w:t xml:space="preserve"> </w:t>
      </w:r>
      <w:r w:rsidR="00044EB0">
        <w:rPr>
          <w:rFonts w:eastAsia="SimSun" w:cs="Calibri"/>
          <w:color w:val="000000"/>
          <w:szCs w:val="24"/>
        </w:rPr>
        <w:t xml:space="preserve">approximately </w:t>
      </w:r>
      <w:r w:rsidR="00044EB0" w:rsidRPr="00C07EE8">
        <w:rPr>
          <w:rFonts w:eastAsia="SimSun" w:cs="Calibri"/>
          <w:color w:val="000000"/>
          <w:szCs w:val="24"/>
        </w:rPr>
        <w:t>9</w:t>
      </w:r>
      <w:r w:rsidR="00044EB0" w:rsidRPr="00303459">
        <w:rPr>
          <w:rFonts w:eastAsia="SimSun" w:cs="Calibri"/>
          <w:color w:val="000000"/>
          <w:szCs w:val="24"/>
        </w:rPr>
        <w:t>6.8</w:t>
      </w:r>
      <w:r w:rsidR="00044EB0">
        <w:rPr>
          <w:rFonts w:cs="Calibri"/>
          <w:szCs w:val="24"/>
        </w:rPr>
        <w:t xml:space="preserve"> </w:t>
      </w:r>
      <w:r w:rsidR="00044EB0" w:rsidRPr="00C07EE8">
        <w:rPr>
          <w:rFonts w:eastAsia="SimSun" w:cs="Calibri"/>
          <w:color w:val="000000"/>
          <w:szCs w:val="24"/>
        </w:rPr>
        <w:t>%</w:t>
      </w:r>
      <w:r w:rsidR="00044EB0">
        <w:rPr>
          <w:rFonts w:eastAsia="SimSun" w:cs="Calibri"/>
          <w:color w:val="000000"/>
          <w:szCs w:val="24"/>
        </w:rPr>
        <w:t xml:space="preserve">, which was quantified by </w:t>
      </w:r>
      <w:r w:rsidR="00044EB0" w:rsidRPr="00653014">
        <w:rPr>
          <w:rFonts w:cs="Calibri"/>
          <w:szCs w:val="24"/>
        </w:rPr>
        <w:t xml:space="preserve">counting </w:t>
      </w:r>
      <w:r w:rsidR="00044EB0">
        <w:rPr>
          <w:rFonts w:cs="Calibri"/>
          <w:szCs w:val="24"/>
        </w:rPr>
        <w:t xml:space="preserve">albumin </w:t>
      </w:r>
      <w:r w:rsidR="00044EB0" w:rsidRPr="00653014">
        <w:rPr>
          <w:rFonts w:cs="Calibri"/>
          <w:szCs w:val="24"/>
        </w:rPr>
        <w:t xml:space="preserve">positive </w:t>
      </w:r>
      <w:r w:rsidR="00044EB0">
        <w:rPr>
          <w:rFonts w:cs="Calibri"/>
          <w:szCs w:val="24"/>
        </w:rPr>
        <w:t xml:space="preserve">fluorescent stained </w:t>
      </w:r>
      <w:r w:rsidR="00044EB0" w:rsidRPr="00653014">
        <w:rPr>
          <w:rFonts w:cs="Calibri"/>
          <w:szCs w:val="24"/>
        </w:rPr>
        <w:t>cell</w:t>
      </w:r>
      <w:r w:rsidR="0049752E">
        <w:rPr>
          <w:rFonts w:cs="Calibri"/>
          <w:szCs w:val="24"/>
        </w:rPr>
        <w:t xml:space="preserve">s </w:t>
      </w:r>
      <w:r w:rsidR="0049752E" w:rsidRPr="008B4476">
        <w:rPr>
          <w:rFonts w:cs="Calibri"/>
          <w:b/>
          <w:bCs/>
          <w:szCs w:val="24"/>
        </w:rPr>
        <w:t>[3]</w:t>
      </w:r>
      <w:r w:rsidR="00BE6BBB">
        <w:rPr>
          <w:rFonts w:cs="Calibri"/>
          <w:szCs w:val="24"/>
        </w:rPr>
        <w:t xml:space="preserve"> </w:t>
      </w:r>
      <w:r w:rsidR="00044EB0" w:rsidRPr="00653014">
        <w:rPr>
          <w:rFonts w:cs="Calibri"/>
          <w:szCs w:val="24"/>
        </w:rPr>
        <w:t xml:space="preserve">in relation to the total number </w:t>
      </w:r>
      <w:r w:rsidR="00044EB0">
        <w:rPr>
          <w:rFonts w:cs="Calibri"/>
          <w:szCs w:val="24"/>
        </w:rPr>
        <w:t xml:space="preserve">of the </w:t>
      </w:r>
      <w:r w:rsidR="00044EB0" w:rsidRPr="00653014">
        <w:rPr>
          <w:rFonts w:cs="Calibri"/>
          <w:szCs w:val="24"/>
        </w:rPr>
        <w:t>cell</w:t>
      </w:r>
      <w:r w:rsidR="00BE6BBB">
        <w:rPr>
          <w:rFonts w:cs="Calibri"/>
          <w:szCs w:val="24"/>
        </w:rPr>
        <w:t xml:space="preserve"> nuclei</w:t>
      </w:r>
      <w:r w:rsidR="0049752E">
        <w:rPr>
          <w:rFonts w:cs="Calibri"/>
          <w:szCs w:val="24"/>
        </w:rPr>
        <w:t xml:space="preserve"> </w:t>
      </w:r>
      <w:r w:rsidR="0049752E" w:rsidRPr="008B4476">
        <w:rPr>
          <w:rFonts w:cs="Calibri"/>
          <w:b/>
          <w:bCs/>
          <w:szCs w:val="24"/>
        </w:rPr>
        <w:t>[4</w:t>
      </w:r>
      <w:r w:rsidR="008B4476" w:rsidRPr="008B4476">
        <w:rPr>
          <w:rFonts w:cs="Calibri"/>
          <w:b/>
          <w:bCs/>
          <w:szCs w:val="24"/>
        </w:rPr>
        <w:t>]</w:t>
      </w:r>
      <w:r w:rsidR="00044EB0">
        <w:rPr>
          <w:rFonts w:cs="Calibri"/>
          <w:szCs w:val="24"/>
        </w:rPr>
        <w:t>.</w:t>
      </w:r>
    </w:p>
    <w:p w14:paraId="152D9069" w14:textId="303013B4" w:rsidR="0049752E" w:rsidRPr="0049752E" w:rsidRDefault="0049752E" w:rsidP="00191A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7A </w:t>
      </w:r>
      <w:r>
        <w:rPr>
          <w:rStyle w:val="IntenseEmphasis"/>
        </w:rPr>
        <w:t>Video Editor: Emphasize the left image.</w:t>
      </w:r>
    </w:p>
    <w:p w14:paraId="3F70C000" w14:textId="6A9F244E" w:rsidR="0049752E" w:rsidRPr="0049752E" w:rsidRDefault="0049752E" w:rsidP="00191A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7A </w:t>
      </w:r>
      <w:r>
        <w:rPr>
          <w:rStyle w:val="IntenseEmphasis"/>
        </w:rPr>
        <w:t>Video Editor: Emphasize the right image.</w:t>
      </w:r>
    </w:p>
    <w:p w14:paraId="7640BBB2" w14:textId="708AD12B" w:rsidR="0049752E" w:rsidRPr="0049752E" w:rsidRDefault="0049752E" w:rsidP="00191A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7B </w:t>
      </w:r>
      <w:r>
        <w:rPr>
          <w:rStyle w:val="IntenseEmphasis"/>
        </w:rPr>
        <w:t>Video Editor: Emphasize the green spots.</w:t>
      </w:r>
    </w:p>
    <w:p w14:paraId="18874128" w14:textId="02A83157" w:rsidR="0049752E" w:rsidRDefault="0049752E" w:rsidP="00191A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7B </w:t>
      </w:r>
      <w:r>
        <w:rPr>
          <w:rStyle w:val="IntenseEmphasis"/>
        </w:rPr>
        <w:t>Video Editor: Emphasize the blue spots.</w:t>
      </w:r>
    </w:p>
    <w:p w14:paraId="123FB8B2" w14:textId="66FED41F" w:rsidR="00395684" w:rsidRPr="00191A7A" w:rsidRDefault="0049752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In the representative images shown in false color, </w:t>
      </w:r>
      <w:r w:rsidR="00044EB0">
        <w:rPr>
          <w:rFonts w:cs="Calibri"/>
          <w:szCs w:val="24"/>
        </w:rPr>
        <w:t>green represents the albumin</w:t>
      </w:r>
      <w:r w:rsidR="008B4476">
        <w:rPr>
          <w:rFonts w:cs="Calibri"/>
          <w:szCs w:val="24"/>
        </w:rPr>
        <w:t xml:space="preserve"> </w:t>
      </w:r>
      <w:r w:rsidR="008B4476" w:rsidRPr="008B4476">
        <w:rPr>
          <w:rFonts w:cs="Calibri"/>
          <w:b/>
          <w:bCs/>
          <w:szCs w:val="24"/>
        </w:rPr>
        <w:t>[1]</w:t>
      </w:r>
      <w:r w:rsidR="00ED2627">
        <w:rPr>
          <w:rFonts w:cs="Calibri"/>
          <w:szCs w:val="24"/>
        </w:rPr>
        <w:t xml:space="preserve"> and</w:t>
      </w:r>
      <w:r w:rsidR="00044EB0">
        <w:rPr>
          <w:rFonts w:cs="Calibri"/>
          <w:szCs w:val="24"/>
        </w:rPr>
        <w:t xml:space="preserve"> blue indicates the cell nuclei with albumin </w:t>
      </w:r>
      <w:r w:rsidR="00044EB0" w:rsidRPr="00052BB4">
        <w:rPr>
          <w:rFonts w:cs="Calibri"/>
          <w:b/>
          <w:bCs/>
          <w:szCs w:val="24"/>
        </w:rPr>
        <w:t>[</w:t>
      </w:r>
      <w:r w:rsidR="008B4476">
        <w:rPr>
          <w:rFonts w:cs="Calibri"/>
          <w:b/>
          <w:bCs/>
          <w:szCs w:val="24"/>
        </w:rPr>
        <w:t>2</w:t>
      </w:r>
      <w:r w:rsidR="00044EB0" w:rsidRPr="00052BB4">
        <w:rPr>
          <w:rFonts w:cs="Calibri"/>
          <w:b/>
          <w:bCs/>
          <w:szCs w:val="24"/>
        </w:rPr>
        <w:t>]</w:t>
      </w:r>
      <w:r w:rsidR="00C2524F">
        <w:rPr>
          <w:rFonts w:cs="Calibri"/>
          <w:szCs w:val="24"/>
        </w:rPr>
        <w:t xml:space="preserve">. </w:t>
      </w:r>
      <w:r w:rsidR="00BE6BBB">
        <w:rPr>
          <w:rFonts w:cs="Calibri"/>
          <w:szCs w:val="24"/>
        </w:rPr>
        <w:t>C</w:t>
      </w:r>
      <w:r w:rsidR="00044EB0">
        <w:rPr>
          <w:rFonts w:cs="Calibri"/>
          <w:szCs w:val="24"/>
        </w:rPr>
        <w:t>ell nuclei without albumin</w:t>
      </w:r>
      <w:r w:rsidR="00C2524F">
        <w:rPr>
          <w:rFonts w:cs="Calibri"/>
          <w:szCs w:val="24"/>
        </w:rPr>
        <w:t xml:space="preserve"> are highlighted red</w:t>
      </w:r>
      <w:r w:rsidR="00044EB0">
        <w:rPr>
          <w:rFonts w:cs="Calibri"/>
          <w:szCs w:val="24"/>
        </w:rPr>
        <w:t xml:space="preserve"> </w:t>
      </w:r>
      <w:r w:rsidR="00044EB0" w:rsidRPr="00052BB4">
        <w:rPr>
          <w:rFonts w:cs="Calibri"/>
          <w:b/>
          <w:bCs/>
          <w:szCs w:val="24"/>
        </w:rPr>
        <w:t>[</w:t>
      </w:r>
      <w:r w:rsidR="008B4476">
        <w:rPr>
          <w:rFonts w:cs="Calibri"/>
          <w:b/>
          <w:bCs/>
          <w:szCs w:val="24"/>
        </w:rPr>
        <w:t>3</w:t>
      </w:r>
      <w:r w:rsidR="00044EB0" w:rsidRPr="00052BB4">
        <w:rPr>
          <w:rFonts w:cs="Calibri"/>
          <w:b/>
          <w:bCs/>
          <w:szCs w:val="24"/>
        </w:rPr>
        <w:t>].</w:t>
      </w:r>
    </w:p>
    <w:p w14:paraId="7F3551AE" w14:textId="0EC802BA" w:rsidR="00191A7A" w:rsidRPr="008B4476" w:rsidRDefault="00191A7A" w:rsidP="00191A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</w:t>
      </w:r>
      <w:r w:rsidR="00BE6BBB">
        <w:rPr>
          <w:rFonts w:asciiTheme="minorHAnsi" w:hAnsiTheme="minorHAnsi" w:cstheme="minorHAnsi"/>
          <w:szCs w:val="24"/>
        </w:rPr>
        <w:t xml:space="preserve">7C </w:t>
      </w:r>
      <w:r w:rsidR="00954F0A">
        <w:rPr>
          <w:rStyle w:val="IntenseEmphasis"/>
        </w:rPr>
        <w:t xml:space="preserve">Video Editor: Emphasize the </w:t>
      </w:r>
      <w:r w:rsidR="008B4476">
        <w:rPr>
          <w:rStyle w:val="IntenseEmphasis"/>
        </w:rPr>
        <w:t>green patches</w:t>
      </w:r>
      <w:r w:rsidR="00954F0A">
        <w:rPr>
          <w:rStyle w:val="IntenseEmphasis"/>
        </w:rPr>
        <w:t xml:space="preserve"> in the image.</w:t>
      </w:r>
    </w:p>
    <w:p w14:paraId="5A8DEC54" w14:textId="1D04DF9F" w:rsidR="008B4476" w:rsidRDefault="008B4476" w:rsidP="00191A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7C </w:t>
      </w:r>
      <w:r>
        <w:rPr>
          <w:rStyle w:val="IntenseEmphasis"/>
        </w:rPr>
        <w:t>Video Editor: Emphasize the blue spots in the image.</w:t>
      </w:r>
    </w:p>
    <w:p w14:paraId="115A81CC" w14:textId="377EE747" w:rsidR="003F4956" w:rsidRPr="00191A7A" w:rsidRDefault="003F4956" w:rsidP="00191A7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7C</w:t>
      </w:r>
      <w:r w:rsidR="00954F0A">
        <w:rPr>
          <w:rFonts w:asciiTheme="minorHAnsi" w:hAnsiTheme="minorHAnsi" w:cstheme="minorHAnsi"/>
          <w:szCs w:val="24"/>
        </w:rPr>
        <w:t xml:space="preserve"> </w:t>
      </w:r>
      <w:r w:rsidR="00954F0A">
        <w:rPr>
          <w:rStyle w:val="IntenseEmphasis"/>
        </w:rPr>
        <w:t>Video Editor: Emphasize the red spots in the image.</w:t>
      </w:r>
    </w:p>
    <w:p w14:paraId="319D39F0" w14:textId="43BC7907" w:rsidR="00395684" w:rsidRPr="00D3323F" w:rsidRDefault="00044EB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>T</w:t>
      </w:r>
      <w:r w:rsidR="00D3323F">
        <w:rPr>
          <w:rFonts w:cs="Calibri"/>
          <w:szCs w:val="24"/>
        </w:rPr>
        <w:t>he h</w:t>
      </w:r>
      <w:r w:rsidR="003F4956" w:rsidRPr="003767DE">
        <w:rPr>
          <w:rFonts w:eastAsia="SimSun" w:cs="Calibri"/>
          <w:color w:val="000000"/>
          <w:szCs w:val="24"/>
        </w:rPr>
        <w:t>epatocytes in sandwich culture formed distinct bile canaliculi and had good cell-cell contact</w:t>
      </w:r>
      <w:r w:rsidR="00D3323F">
        <w:rPr>
          <w:rFonts w:eastAsia="SimSun" w:cs="Calibri"/>
          <w:color w:val="000000"/>
          <w:szCs w:val="24"/>
        </w:rPr>
        <w:t xml:space="preserve"> </w:t>
      </w:r>
      <w:r w:rsidR="00D3323F" w:rsidRPr="00052BB4">
        <w:rPr>
          <w:rFonts w:eastAsia="SimSun" w:cs="Calibri"/>
          <w:b/>
          <w:bCs/>
          <w:color w:val="000000"/>
          <w:szCs w:val="24"/>
        </w:rPr>
        <w:t>[</w:t>
      </w:r>
      <w:r w:rsidR="00C2524F">
        <w:rPr>
          <w:rFonts w:eastAsia="SimSun" w:cs="Calibri"/>
          <w:b/>
          <w:bCs/>
          <w:color w:val="000000"/>
          <w:szCs w:val="24"/>
        </w:rPr>
        <w:t>1</w:t>
      </w:r>
      <w:r w:rsidR="00D3323F" w:rsidRPr="00052BB4">
        <w:rPr>
          <w:rFonts w:eastAsia="SimSun" w:cs="Calibri"/>
          <w:b/>
          <w:bCs/>
          <w:color w:val="000000"/>
          <w:szCs w:val="24"/>
        </w:rPr>
        <w:t>].</w:t>
      </w:r>
    </w:p>
    <w:p w14:paraId="11FD9B30" w14:textId="3C2D5F73" w:rsidR="00D3323F" w:rsidRDefault="00D3323F" w:rsidP="00D3323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8</w:t>
      </w:r>
    </w:p>
    <w:p w14:paraId="72C82EF9" w14:textId="6CA86FF5" w:rsidR="00416EC7" w:rsidRPr="00835152" w:rsidRDefault="00D3323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767DE">
        <w:rPr>
          <w:rFonts w:eastAsia="SimSun" w:cs="Calibri"/>
          <w:color w:val="000000"/>
          <w:szCs w:val="24"/>
        </w:rPr>
        <w:t xml:space="preserve">The </w:t>
      </w:r>
      <w:r>
        <w:rPr>
          <w:rFonts w:eastAsia="SimSun" w:cs="Calibri"/>
          <w:color w:val="000000"/>
          <w:szCs w:val="24"/>
        </w:rPr>
        <w:t xml:space="preserve">isolated </w:t>
      </w:r>
      <w:r w:rsidRPr="003767DE">
        <w:rPr>
          <w:rFonts w:eastAsia="SimSun" w:cs="Calibri"/>
          <w:color w:val="000000"/>
          <w:szCs w:val="24"/>
        </w:rPr>
        <w:t xml:space="preserve">hepatocytes </w:t>
      </w:r>
      <w:r w:rsidR="00C218E7">
        <w:rPr>
          <w:rFonts w:eastAsia="SimSun" w:cs="Calibri"/>
          <w:color w:val="000000"/>
          <w:szCs w:val="24"/>
        </w:rPr>
        <w:t>had</w:t>
      </w:r>
      <w:r w:rsidR="00C218E7" w:rsidRPr="003767DE">
        <w:rPr>
          <w:rFonts w:eastAsia="SimSun" w:cs="Calibri"/>
          <w:color w:val="000000"/>
          <w:szCs w:val="24"/>
        </w:rPr>
        <w:t xml:space="preserve"> </w:t>
      </w:r>
      <w:r w:rsidRPr="003767DE">
        <w:rPr>
          <w:rFonts w:eastAsia="SimSun" w:cs="Calibri"/>
          <w:color w:val="000000"/>
          <w:szCs w:val="24"/>
        </w:rPr>
        <w:t xml:space="preserve">high functionality </w:t>
      </w:r>
      <w:r w:rsidR="00C218E7">
        <w:rPr>
          <w:rFonts w:eastAsia="SimSun" w:cs="Calibri"/>
          <w:color w:val="000000"/>
          <w:szCs w:val="24"/>
        </w:rPr>
        <w:t xml:space="preserve">as shown by </w:t>
      </w:r>
      <w:r w:rsidR="007934F8" w:rsidRPr="003767DE">
        <w:rPr>
          <w:rFonts w:eastAsia="SimSun" w:cs="Calibri"/>
          <w:color w:val="000000"/>
          <w:szCs w:val="24"/>
        </w:rPr>
        <w:t>albumin, urea</w:t>
      </w:r>
      <w:r w:rsidR="007934F8">
        <w:rPr>
          <w:rFonts w:eastAsia="SimSun" w:cs="Calibri"/>
          <w:color w:val="000000"/>
          <w:szCs w:val="24"/>
        </w:rPr>
        <w:t>,</w:t>
      </w:r>
      <w:r w:rsidR="007934F8" w:rsidRPr="003767DE">
        <w:rPr>
          <w:rFonts w:eastAsia="SimSun" w:cs="Calibri"/>
          <w:color w:val="000000"/>
          <w:szCs w:val="24"/>
        </w:rPr>
        <w:t xml:space="preserve"> and </w:t>
      </w:r>
      <w:r w:rsidR="00416EC7">
        <w:t>cytochrome P450</w:t>
      </w:r>
      <w:r w:rsidR="007934F8" w:rsidRPr="003767DE">
        <w:rPr>
          <w:rFonts w:eastAsia="SimSun" w:cs="Calibri"/>
          <w:color w:val="000000"/>
          <w:szCs w:val="24"/>
        </w:rPr>
        <w:t xml:space="preserve"> assays</w:t>
      </w:r>
      <w:r w:rsidR="007934F8">
        <w:rPr>
          <w:rFonts w:eastAsia="SimSun" w:cs="Calibri"/>
          <w:color w:val="000000"/>
          <w:szCs w:val="24"/>
        </w:rPr>
        <w:t xml:space="preserve"> </w:t>
      </w:r>
      <w:r w:rsidRPr="00052BB4">
        <w:rPr>
          <w:rFonts w:eastAsia="SimSun" w:cs="Calibri"/>
          <w:b/>
          <w:bCs/>
          <w:color w:val="000000"/>
          <w:szCs w:val="24"/>
        </w:rPr>
        <w:t>[1]</w:t>
      </w:r>
      <w:r>
        <w:rPr>
          <w:rFonts w:eastAsia="SimSun" w:cs="Calibri"/>
          <w:color w:val="000000"/>
          <w:szCs w:val="24"/>
        </w:rPr>
        <w:t xml:space="preserve">. </w:t>
      </w:r>
      <w:r w:rsidR="00052BB4">
        <w:t>T</w:t>
      </w:r>
      <w:r w:rsidR="00416EC7">
        <w:t xml:space="preserve">he </w:t>
      </w:r>
      <w:r w:rsidR="00052BB4" w:rsidRPr="003767DE">
        <w:rPr>
          <w:rFonts w:eastAsia="SimSun" w:cs="Calibri"/>
          <w:color w:val="000000"/>
          <w:szCs w:val="24"/>
        </w:rPr>
        <w:t>hepatocytes</w:t>
      </w:r>
      <w:r w:rsidR="00052BB4">
        <w:t xml:space="preserve"> </w:t>
      </w:r>
      <w:r w:rsidR="00416EC7">
        <w:t>exhibited</w:t>
      </w:r>
      <w:r w:rsidR="00ED2627">
        <w:t xml:space="preserve"> </w:t>
      </w:r>
      <w:r w:rsidR="00416EC7">
        <w:t xml:space="preserve">high </w:t>
      </w:r>
      <w:r w:rsidR="00C218E7">
        <w:t xml:space="preserve">secretion of </w:t>
      </w:r>
      <w:r w:rsidR="00416EC7">
        <w:t xml:space="preserve">urea </w:t>
      </w:r>
      <w:r w:rsidR="00416EC7" w:rsidRPr="00052BB4">
        <w:rPr>
          <w:b/>
          <w:bCs/>
        </w:rPr>
        <w:t>[2]</w:t>
      </w:r>
      <w:r w:rsidR="00052BB4">
        <w:t xml:space="preserve"> and</w:t>
      </w:r>
      <w:r w:rsidR="00416EC7" w:rsidRPr="00416EC7">
        <w:t xml:space="preserve"> </w:t>
      </w:r>
      <w:r w:rsidR="00416EC7">
        <w:t xml:space="preserve">albumin </w:t>
      </w:r>
      <w:r w:rsidR="00416EC7" w:rsidRPr="00052BB4">
        <w:rPr>
          <w:b/>
          <w:bCs/>
        </w:rPr>
        <w:t>[</w:t>
      </w:r>
      <w:r w:rsidR="00835152" w:rsidRPr="00052BB4">
        <w:rPr>
          <w:b/>
          <w:bCs/>
        </w:rPr>
        <w:t>3</w:t>
      </w:r>
      <w:r w:rsidR="00416EC7" w:rsidRPr="00052BB4">
        <w:rPr>
          <w:b/>
          <w:bCs/>
        </w:rPr>
        <w:t>]</w:t>
      </w:r>
      <w:r w:rsidR="00416EC7">
        <w:t xml:space="preserve">. </w:t>
      </w:r>
    </w:p>
    <w:p w14:paraId="154871AD" w14:textId="455A2161" w:rsidR="00835152" w:rsidRDefault="00835152" w:rsidP="0083515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3</w:t>
      </w:r>
    </w:p>
    <w:p w14:paraId="77E48828" w14:textId="2729D0A4" w:rsidR="00835152" w:rsidRPr="00835152" w:rsidRDefault="00835152" w:rsidP="0083515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3 </w:t>
      </w:r>
      <w:r w:rsidRPr="00607E28">
        <w:rPr>
          <w:rStyle w:val="IntenseEmphasis"/>
        </w:rPr>
        <w:t>Video Editor: Emphasize column 1.</w:t>
      </w:r>
    </w:p>
    <w:p w14:paraId="19D53171" w14:textId="54112600" w:rsidR="00835152" w:rsidRPr="00835152" w:rsidRDefault="00835152" w:rsidP="0083515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3 </w:t>
      </w:r>
      <w:r w:rsidRPr="00607E28">
        <w:rPr>
          <w:rStyle w:val="IntenseEmphasis"/>
        </w:rPr>
        <w:t xml:space="preserve">Video Editor: Emphasize column </w:t>
      </w:r>
      <w:r>
        <w:rPr>
          <w:rStyle w:val="IntenseEmphasis"/>
        </w:rPr>
        <w:t>2</w:t>
      </w:r>
      <w:r w:rsidRPr="00607E28">
        <w:rPr>
          <w:rStyle w:val="IntenseEmphasis"/>
        </w:rPr>
        <w:t>.</w:t>
      </w:r>
    </w:p>
    <w:p w14:paraId="4FCC0A7E" w14:textId="69B1B482" w:rsidR="00D3323F" w:rsidRPr="00416EC7" w:rsidRDefault="00416EC7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On </w:t>
      </w:r>
      <w:r w:rsidR="00835152">
        <w:t>day 3</w:t>
      </w:r>
      <w:r>
        <w:t xml:space="preserve">, the </w:t>
      </w:r>
      <w:r w:rsidR="00C218E7">
        <w:t xml:space="preserve">hepatocytes exhibited high enzyme activities for </w:t>
      </w:r>
      <w:r w:rsidR="008B4476">
        <w:t>cyp-1-A-2</w:t>
      </w:r>
      <w:r>
        <w:t xml:space="preserve"> </w:t>
      </w:r>
      <w:r w:rsidR="00ED2627" w:rsidRPr="00ED2627">
        <w:rPr>
          <w:i/>
          <w:iCs/>
          <w:color w:val="FF0000"/>
        </w:rPr>
        <w:t>(‘pronounce C-Y-P-one-A-two’)</w:t>
      </w:r>
      <w:r w:rsidR="00ED2627">
        <w:t xml:space="preserve"> </w:t>
      </w:r>
      <w:r w:rsidRPr="00052BB4">
        <w:rPr>
          <w:b/>
          <w:bCs/>
        </w:rPr>
        <w:t>[1]</w:t>
      </w:r>
      <w:r w:rsidR="00C218E7">
        <w:t xml:space="preserve">, </w:t>
      </w:r>
      <w:r w:rsidR="008B4476">
        <w:t>cyp-2-B-1 and 2</w:t>
      </w:r>
      <w:r>
        <w:t xml:space="preserve"> </w:t>
      </w:r>
      <w:r w:rsidRPr="00052BB4">
        <w:rPr>
          <w:b/>
          <w:bCs/>
        </w:rPr>
        <w:t>[2]</w:t>
      </w:r>
      <w:r w:rsidR="00044EB0">
        <w:t>,</w:t>
      </w:r>
      <w:r>
        <w:t xml:space="preserve"> and</w:t>
      </w:r>
      <w:r w:rsidR="00044EB0">
        <w:t xml:space="preserve"> </w:t>
      </w:r>
      <w:r w:rsidR="008B4476">
        <w:t>cyp-3-B-2</w:t>
      </w:r>
      <w:r>
        <w:t xml:space="preserve"> </w:t>
      </w:r>
      <w:r w:rsidRPr="00052BB4">
        <w:rPr>
          <w:b/>
          <w:bCs/>
        </w:rPr>
        <w:t>[3]</w:t>
      </w:r>
      <w:r>
        <w:t>.</w:t>
      </w:r>
      <w:r w:rsidR="00ED66B3">
        <w:t xml:space="preserve"> </w:t>
      </w:r>
    </w:p>
    <w:p w14:paraId="4636D5CC" w14:textId="68191ADE" w:rsidR="00416EC7" w:rsidRDefault="00416EC7" w:rsidP="00416EC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Table </w:t>
      </w:r>
      <w:r w:rsidR="00835152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 </w:t>
      </w:r>
      <w:r w:rsidRPr="00607E28">
        <w:rPr>
          <w:rStyle w:val="IntenseEmphasis"/>
        </w:rPr>
        <w:t>Video Editor: Emphasize column 3.</w:t>
      </w:r>
    </w:p>
    <w:p w14:paraId="2A312F10" w14:textId="006C385C" w:rsidR="00D3323F" w:rsidRPr="00835152" w:rsidRDefault="00416EC7" w:rsidP="00416EC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</w:t>
      </w:r>
      <w:r w:rsidR="00835152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 xml:space="preserve"> </w:t>
      </w:r>
      <w:r w:rsidRPr="00607E28">
        <w:rPr>
          <w:rStyle w:val="IntenseEmphasis"/>
        </w:rPr>
        <w:t xml:space="preserve">Video Editor: Emphasize column </w:t>
      </w:r>
      <w:r w:rsidR="00835152">
        <w:rPr>
          <w:rStyle w:val="IntenseEmphasis"/>
        </w:rPr>
        <w:t>4</w:t>
      </w:r>
      <w:r w:rsidRPr="00607E28">
        <w:rPr>
          <w:rStyle w:val="IntenseEmphasis"/>
        </w:rPr>
        <w:t>.</w:t>
      </w:r>
    </w:p>
    <w:p w14:paraId="4A2E2284" w14:textId="4FB13061" w:rsidR="00473E1C" w:rsidRPr="00FE29D3" w:rsidRDefault="00835152" w:rsidP="001A6B0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Table 3 </w:t>
      </w:r>
      <w:r w:rsidRPr="00607E28">
        <w:rPr>
          <w:rStyle w:val="IntenseEmphasis"/>
        </w:rPr>
        <w:t xml:space="preserve">Video Editor: Emphasize column </w:t>
      </w:r>
      <w:r>
        <w:rPr>
          <w:rStyle w:val="IntenseEmphasis"/>
        </w:rPr>
        <w:t>5</w:t>
      </w:r>
      <w:r w:rsidRPr="00607E28">
        <w:rPr>
          <w:rStyle w:val="IntenseEmphasis"/>
        </w:rPr>
        <w:t>.</w:t>
      </w:r>
      <w:r w:rsidR="00473E1C" w:rsidRPr="00FE29D3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5"/>
    <w:p w14:paraId="7FCC7F17" w14:textId="11DA68CB" w:rsidR="002C2BE5" w:rsidRPr="00830A2B" w:rsidRDefault="000D722B" w:rsidP="00830A2B">
      <w:pPr>
        <w:pStyle w:val="ListParagraph"/>
        <w:numPr>
          <w:ilvl w:val="1"/>
          <w:numId w:val="3"/>
        </w:numPr>
        <w:spacing w:before="240"/>
        <w:outlineLvl w:val="0"/>
        <w:rPr>
          <w:rStyle w:val="IntenseEmphasis"/>
          <w:rFonts w:asciiTheme="minorHAnsi" w:eastAsia="Times New Roman" w:hAnsiTheme="minorHAnsi" w:cstheme="minorHAnsi"/>
          <w:i w:val="0"/>
          <w:iCs w:val="0"/>
          <w:color w:val="auto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Ng Inn Chuan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A7F4B">
        <w:rPr>
          <w:rFonts w:asciiTheme="minorHAnsi" w:hAnsiTheme="minorHAnsi" w:cstheme="minorHAnsi"/>
        </w:rPr>
        <w:t>Be mentally prepared before inserting the needle into the portal vein. Upon insertion, a surgeon will need to continue without pause until pump speed was increased after cutting the IVC.</w:t>
      </w:r>
      <w:r w:rsidR="00830A2B">
        <w:rPr>
          <w:rFonts w:asciiTheme="minorHAnsi" w:hAnsiTheme="minorHAnsi" w:cstheme="minorHAnsi"/>
        </w:rPr>
        <w:t xml:space="preserve"> </w:t>
      </w:r>
    </w:p>
    <w:p w14:paraId="4A3B9FF0" w14:textId="25588598" w:rsidR="00830A2B" w:rsidRPr="00830A2B" w:rsidRDefault="00830A2B" w:rsidP="00830A2B">
      <w:pPr>
        <w:pStyle w:val="ListParagraph1"/>
        <w:numPr>
          <w:ilvl w:val="2"/>
          <w:numId w:val="3"/>
        </w:numPr>
        <w:spacing w:before="240"/>
        <w:outlineLvl w:val="0"/>
        <w:rPr>
          <w:rStyle w:val="IntenseEmphasis"/>
          <w:rFonts w:asciiTheme="minorHAnsi" w:eastAsia="Times New Roman" w:hAnsiTheme="minorHAnsi" w:cstheme="minorHAnsi"/>
          <w:i w:val="0"/>
          <w:iCs w:val="0"/>
          <w:color w:val="auto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</w:t>
      </w:r>
      <w:r>
        <w:rPr>
          <w:rFonts w:asciiTheme="minorHAnsi" w:hAnsiTheme="minorHAnsi" w:cstheme="minorHAnsi"/>
          <w:bCs/>
          <w:szCs w:val="24"/>
        </w:rPr>
        <w:t xml:space="preserve">. </w:t>
      </w:r>
      <w:r w:rsidRPr="00E34F1C">
        <w:rPr>
          <w:rFonts w:asciiTheme="minorHAnsi" w:eastAsia="Times" w:hAnsiTheme="minorHAnsi" w:cstheme="minorHAnsi"/>
          <w:i/>
          <w:iCs/>
          <w:color w:val="0432FF"/>
        </w:rPr>
        <w:t xml:space="preserve">Suggested B-roll: </w:t>
      </w:r>
      <w:r>
        <w:rPr>
          <w:rFonts w:asciiTheme="minorHAnsi" w:eastAsia="Times" w:hAnsiTheme="minorHAnsi" w:cstheme="minorHAnsi"/>
          <w:i/>
          <w:iCs/>
          <w:color w:val="0432FF"/>
        </w:rPr>
        <w:t>2</w:t>
      </w:r>
      <w:r w:rsidRPr="00E34F1C">
        <w:rPr>
          <w:rFonts w:asciiTheme="minorHAnsi" w:eastAsia="Times" w:hAnsiTheme="minorHAnsi" w:cstheme="minorHAnsi"/>
          <w:i/>
          <w:iCs/>
          <w:color w:val="0432FF"/>
        </w:rPr>
        <w:t>.</w:t>
      </w:r>
      <w:r>
        <w:rPr>
          <w:rFonts w:asciiTheme="minorHAnsi" w:eastAsia="Times" w:hAnsiTheme="minorHAnsi" w:cstheme="minorHAnsi"/>
          <w:i/>
          <w:iCs/>
          <w:color w:val="0432FF"/>
        </w:rPr>
        <w:t>5</w:t>
      </w:r>
      <w:r w:rsidRPr="00E34F1C">
        <w:rPr>
          <w:rFonts w:asciiTheme="minorHAnsi" w:eastAsia="Times" w:hAnsiTheme="minorHAnsi" w:cstheme="minorHAnsi"/>
          <w:i/>
          <w:iCs/>
          <w:color w:val="0432FF"/>
        </w:rPr>
        <w:t>.</w:t>
      </w:r>
      <w:r>
        <w:rPr>
          <w:rFonts w:asciiTheme="minorHAnsi" w:eastAsia="Times" w:hAnsiTheme="minorHAnsi" w:cstheme="minorHAnsi"/>
          <w:i/>
          <w:iCs/>
          <w:color w:val="0432FF"/>
        </w:rPr>
        <w:t>3</w:t>
      </w:r>
      <w:r w:rsidR="00607187">
        <w:rPr>
          <w:rFonts w:asciiTheme="minorHAnsi" w:eastAsia="Times" w:hAnsiTheme="minorHAnsi" w:cstheme="minorHAnsi"/>
          <w:i/>
          <w:iCs/>
          <w:color w:val="0432FF"/>
        </w:rPr>
        <w:t>, 2.6.1</w:t>
      </w:r>
      <w:r>
        <w:rPr>
          <w:rFonts w:asciiTheme="minorHAnsi" w:eastAsia="Times" w:hAnsiTheme="minorHAnsi" w:cstheme="minorHAnsi"/>
          <w:i/>
          <w:iCs/>
          <w:color w:val="0432FF"/>
        </w:rPr>
        <w:t xml:space="preserve"> and 2.</w:t>
      </w:r>
      <w:r w:rsidR="00607187">
        <w:rPr>
          <w:rFonts w:asciiTheme="minorHAnsi" w:eastAsia="Times" w:hAnsiTheme="minorHAnsi" w:cstheme="minorHAnsi"/>
          <w:i/>
          <w:iCs/>
          <w:color w:val="0432FF"/>
        </w:rPr>
        <w:t>8</w:t>
      </w:r>
      <w:r>
        <w:rPr>
          <w:rFonts w:asciiTheme="minorHAnsi" w:eastAsia="Times" w:hAnsiTheme="minorHAnsi" w:cstheme="minorHAnsi"/>
          <w:i/>
          <w:iCs/>
          <w:color w:val="0432FF"/>
        </w:rPr>
        <w:t>.1</w:t>
      </w:r>
      <w:r w:rsidRPr="00E34F1C">
        <w:rPr>
          <w:rFonts w:asciiTheme="minorHAnsi" w:eastAsia="Times" w:hAnsiTheme="minorHAnsi" w:cstheme="minorHAnsi"/>
          <w:i/>
          <w:iCs/>
          <w:color w:val="0432FF"/>
        </w:rPr>
        <w:t>.</w:t>
      </w:r>
    </w:p>
    <w:sectPr w:rsidR="00830A2B" w:rsidRPr="00830A2B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A590" w14:textId="77777777" w:rsidR="00ED492D" w:rsidRDefault="00ED492D">
      <w:r>
        <w:separator/>
      </w:r>
    </w:p>
    <w:p w14:paraId="28DE56C3" w14:textId="77777777" w:rsidR="00ED492D" w:rsidRDefault="00ED492D"/>
  </w:endnote>
  <w:endnote w:type="continuationSeparator" w:id="0">
    <w:p w14:paraId="1AF7B9BE" w14:textId="77777777" w:rsidR="00ED492D" w:rsidRDefault="00ED492D">
      <w:r>
        <w:continuationSeparator/>
      </w:r>
    </w:p>
    <w:p w14:paraId="2C9D78BA" w14:textId="77777777" w:rsidR="00ED492D" w:rsidRDefault="00ED4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F4956" w:rsidRDefault="003F495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F4956" w:rsidRDefault="003F4956" w:rsidP="001E230F">
    <w:pPr>
      <w:pStyle w:val="Footer"/>
      <w:ind w:right="360"/>
    </w:pPr>
  </w:p>
  <w:p w14:paraId="1151463A" w14:textId="77777777" w:rsidR="003F4956" w:rsidRDefault="003F49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3094A18" w:rsidR="003F4956" w:rsidRPr="00790E8C" w:rsidRDefault="003F4956" w:rsidP="00454D43">
    <w:pPr>
      <w:pStyle w:val="Footer"/>
      <w:tabs>
        <w:tab w:val="clear" w:pos="8640"/>
        <w:tab w:val="left" w:pos="6202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A41CE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7A41CE">
      <w:rPr>
        <w:rFonts w:asciiTheme="minorHAnsi" w:hAnsiTheme="minorHAnsi" w:cstheme="minorHAnsi"/>
        <w:szCs w:val="24"/>
        <w:lang w:val="en-US"/>
      </w:rPr>
      <w:t xml:space="preserve">                          May 19, 2021</w:t>
    </w:r>
    <w:r w:rsidR="00454D43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6F18" w14:textId="77777777" w:rsidR="00ED492D" w:rsidRDefault="00ED492D">
      <w:r>
        <w:separator/>
      </w:r>
    </w:p>
    <w:p w14:paraId="61029BAC" w14:textId="77777777" w:rsidR="00ED492D" w:rsidRDefault="00ED492D"/>
  </w:footnote>
  <w:footnote w:type="continuationSeparator" w:id="0">
    <w:p w14:paraId="71CC0445" w14:textId="77777777" w:rsidR="00ED492D" w:rsidRDefault="00ED492D">
      <w:r>
        <w:continuationSeparator/>
      </w:r>
    </w:p>
    <w:p w14:paraId="3ACCAE0C" w14:textId="77777777" w:rsidR="00ED492D" w:rsidRDefault="00ED49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3B824894" w:rsidR="003F4956" w:rsidRPr="006D3AC7" w:rsidRDefault="003F4956" w:rsidP="009F6A6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A65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3F4956" w:rsidRDefault="003F49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84175DE"/>
    <w:multiLevelType w:val="hybridMultilevel"/>
    <w:tmpl w:val="6CA4655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9610BD4"/>
    <w:multiLevelType w:val="multilevel"/>
    <w:tmpl w:val="4CE43BE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9" w:hanging="70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4E52F37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2"/>
  </w:num>
  <w:num w:numId="6">
    <w:abstractNumId w:val="28"/>
  </w:num>
  <w:num w:numId="7">
    <w:abstractNumId w:val="36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2"/>
  </w:num>
  <w:num w:numId="42">
    <w:abstractNumId w:val="30"/>
  </w:num>
  <w:num w:numId="43">
    <w:abstractNumId w:val="13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1190"/>
    <w:rsid w:val="00022DC5"/>
    <w:rsid w:val="00023E22"/>
    <w:rsid w:val="00025DE9"/>
    <w:rsid w:val="000326C8"/>
    <w:rsid w:val="00037828"/>
    <w:rsid w:val="00043807"/>
    <w:rsid w:val="00044EB0"/>
    <w:rsid w:val="00052BB4"/>
    <w:rsid w:val="00065A58"/>
    <w:rsid w:val="00074929"/>
    <w:rsid w:val="00083792"/>
    <w:rsid w:val="0008613B"/>
    <w:rsid w:val="00090BAC"/>
    <w:rsid w:val="000B0B1A"/>
    <w:rsid w:val="000B2085"/>
    <w:rsid w:val="000B387A"/>
    <w:rsid w:val="000B39B8"/>
    <w:rsid w:val="000B4E9A"/>
    <w:rsid w:val="000C0067"/>
    <w:rsid w:val="000C39AF"/>
    <w:rsid w:val="000D065F"/>
    <w:rsid w:val="000D17E8"/>
    <w:rsid w:val="000D2C59"/>
    <w:rsid w:val="000D3593"/>
    <w:rsid w:val="000D35D9"/>
    <w:rsid w:val="000D67E3"/>
    <w:rsid w:val="000D722B"/>
    <w:rsid w:val="000E1C29"/>
    <w:rsid w:val="000E236A"/>
    <w:rsid w:val="000F05F6"/>
    <w:rsid w:val="001016BD"/>
    <w:rsid w:val="00106F46"/>
    <w:rsid w:val="001115D1"/>
    <w:rsid w:val="00125924"/>
    <w:rsid w:val="00126973"/>
    <w:rsid w:val="00140C0B"/>
    <w:rsid w:val="00143557"/>
    <w:rsid w:val="001469E6"/>
    <w:rsid w:val="00151824"/>
    <w:rsid w:val="001528A5"/>
    <w:rsid w:val="00162D51"/>
    <w:rsid w:val="00176D6F"/>
    <w:rsid w:val="00177B33"/>
    <w:rsid w:val="00177DDB"/>
    <w:rsid w:val="001819E3"/>
    <w:rsid w:val="00184EF9"/>
    <w:rsid w:val="0018520F"/>
    <w:rsid w:val="00191A77"/>
    <w:rsid w:val="00191A7A"/>
    <w:rsid w:val="001A6B09"/>
    <w:rsid w:val="001A7F4B"/>
    <w:rsid w:val="001B3024"/>
    <w:rsid w:val="001B5C46"/>
    <w:rsid w:val="001C3C85"/>
    <w:rsid w:val="001C5DB5"/>
    <w:rsid w:val="001C7BBC"/>
    <w:rsid w:val="001D66A5"/>
    <w:rsid w:val="001E2225"/>
    <w:rsid w:val="001E230F"/>
    <w:rsid w:val="001E2C4A"/>
    <w:rsid w:val="001E52A3"/>
    <w:rsid w:val="001F0890"/>
    <w:rsid w:val="002005D8"/>
    <w:rsid w:val="00202C90"/>
    <w:rsid w:val="00214268"/>
    <w:rsid w:val="002258E3"/>
    <w:rsid w:val="0022782C"/>
    <w:rsid w:val="002321FA"/>
    <w:rsid w:val="00236E66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2BE5"/>
    <w:rsid w:val="002C54DB"/>
    <w:rsid w:val="002D23CB"/>
    <w:rsid w:val="002D52A1"/>
    <w:rsid w:val="002D738C"/>
    <w:rsid w:val="002E7521"/>
    <w:rsid w:val="002F0D42"/>
    <w:rsid w:val="002F3829"/>
    <w:rsid w:val="002F38CF"/>
    <w:rsid w:val="003036C1"/>
    <w:rsid w:val="00305187"/>
    <w:rsid w:val="0030618C"/>
    <w:rsid w:val="003138D4"/>
    <w:rsid w:val="00316C7C"/>
    <w:rsid w:val="003176C4"/>
    <w:rsid w:val="00320715"/>
    <w:rsid w:val="00322C71"/>
    <w:rsid w:val="00330A85"/>
    <w:rsid w:val="00330F1B"/>
    <w:rsid w:val="00333FA4"/>
    <w:rsid w:val="0033641D"/>
    <w:rsid w:val="0033642B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0C94"/>
    <w:rsid w:val="003C1044"/>
    <w:rsid w:val="003C32EC"/>
    <w:rsid w:val="003D0847"/>
    <w:rsid w:val="003E2BC9"/>
    <w:rsid w:val="003F19E6"/>
    <w:rsid w:val="003F4956"/>
    <w:rsid w:val="003F4B52"/>
    <w:rsid w:val="004034B6"/>
    <w:rsid w:val="0040767C"/>
    <w:rsid w:val="004114EA"/>
    <w:rsid w:val="00414B4F"/>
    <w:rsid w:val="00416EC7"/>
    <w:rsid w:val="004238E0"/>
    <w:rsid w:val="00426350"/>
    <w:rsid w:val="00434F2E"/>
    <w:rsid w:val="00437B4F"/>
    <w:rsid w:val="00440FFA"/>
    <w:rsid w:val="004425EC"/>
    <w:rsid w:val="00445C61"/>
    <w:rsid w:val="00450B27"/>
    <w:rsid w:val="00452E41"/>
    <w:rsid w:val="00453116"/>
    <w:rsid w:val="00454D43"/>
    <w:rsid w:val="00455510"/>
    <w:rsid w:val="00456A5D"/>
    <w:rsid w:val="00464D72"/>
    <w:rsid w:val="00472752"/>
    <w:rsid w:val="0047306D"/>
    <w:rsid w:val="00473971"/>
    <w:rsid w:val="00473E1C"/>
    <w:rsid w:val="0048283A"/>
    <w:rsid w:val="00482D4C"/>
    <w:rsid w:val="00483E1B"/>
    <w:rsid w:val="00493A57"/>
    <w:rsid w:val="0049752E"/>
    <w:rsid w:val="004B280D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DEF"/>
    <w:rsid w:val="00511F52"/>
    <w:rsid w:val="00513853"/>
    <w:rsid w:val="0051642F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6CC5"/>
    <w:rsid w:val="005829FA"/>
    <w:rsid w:val="00585ECC"/>
    <w:rsid w:val="005A02B6"/>
    <w:rsid w:val="005A09D8"/>
    <w:rsid w:val="005A1F5E"/>
    <w:rsid w:val="005A3F8F"/>
    <w:rsid w:val="005B3EDA"/>
    <w:rsid w:val="005B6859"/>
    <w:rsid w:val="005C6D1E"/>
    <w:rsid w:val="005D0312"/>
    <w:rsid w:val="005D0E0B"/>
    <w:rsid w:val="005D1821"/>
    <w:rsid w:val="005D783F"/>
    <w:rsid w:val="005E2B7E"/>
    <w:rsid w:val="005E5040"/>
    <w:rsid w:val="005F18A3"/>
    <w:rsid w:val="00601C3E"/>
    <w:rsid w:val="00604177"/>
    <w:rsid w:val="00607187"/>
    <w:rsid w:val="00607E28"/>
    <w:rsid w:val="006137EC"/>
    <w:rsid w:val="00632F07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0E2B"/>
    <w:rsid w:val="006617AB"/>
    <w:rsid w:val="00663E85"/>
    <w:rsid w:val="00664850"/>
    <w:rsid w:val="0067274F"/>
    <w:rsid w:val="00673750"/>
    <w:rsid w:val="006801B1"/>
    <w:rsid w:val="006822E6"/>
    <w:rsid w:val="00696080"/>
    <w:rsid w:val="0069665E"/>
    <w:rsid w:val="006A0250"/>
    <w:rsid w:val="006A14A2"/>
    <w:rsid w:val="006A21CB"/>
    <w:rsid w:val="006A3073"/>
    <w:rsid w:val="006A6324"/>
    <w:rsid w:val="006A6D1D"/>
    <w:rsid w:val="006A7DDA"/>
    <w:rsid w:val="006B2573"/>
    <w:rsid w:val="006C08AE"/>
    <w:rsid w:val="006C0E87"/>
    <w:rsid w:val="006C7D7B"/>
    <w:rsid w:val="006D1948"/>
    <w:rsid w:val="006D3AC7"/>
    <w:rsid w:val="006D7676"/>
    <w:rsid w:val="0071294C"/>
    <w:rsid w:val="00714DA3"/>
    <w:rsid w:val="00724E3B"/>
    <w:rsid w:val="00731E5D"/>
    <w:rsid w:val="00743A80"/>
    <w:rsid w:val="00745D4B"/>
    <w:rsid w:val="00746865"/>
    <w:rsid w:val="007504F4"/>
    <w:rsid w:val="007548F3"/>
    <w:rsid w:val="00754F94"/>
    <w:rsid w:val="007574EC"/>
    <w:rsid w:val="0077071A"/>
    <w:rsid w:val="00776E90"/>
    <w:rsid w:val="00777388"/>
    <w:rsid w:val="00790E8C"/>
    <w:rsid w:val="007934F8"/>
    <w:rsid w:val="007A102D"/>
    <w:rsid w:val="007A41CE"/>
    <w:rsid w:val="007A4E1D"/>
    <w:rsid w:val="007B0E0D"/>
    <w:rsid w:val="007B0FBB"/>
    <w:rsid w:val="007B3E0E"/>
    <w:rsid w:val="007C2758"/>
    <w:rsid w:val="007C2DD9"/>
    <w:rsid w:val="007C5802"/>
    <w:rsid w:val="007D4222"/>
    <w:rsid w:val="007D61A8"/>
    <w:rsid w:val="007F48D4"/>
    <w:rsid w:val="00802635"/>
    <w:rsid w:val="00804C75"/>
    <w:rsid w:val="00806B1B"/>
    <w:rsid w:val="00812EE7"/>
    <w:rsid w:val="00817D9F"/>
    <w:rsid w:val="0082165B"/>
    <w:rsid w:val="00830A2B"/>
    <w:rsid w:val="0083216B"/>
    <w:rsid w:val="00832FA5"/>
    <w:rsid w:val="00835152"/>
    <w:rsid w:val="008373A7"/>
    <w:rsid w:val="008459FC"/>
    <w:rsid w:val="00851B3E"/>
    <w:rsid w:val="00852393"/>
    <w:rsid w:val="00854994"/>
    <w:rsid w:val="00860BC3"/>
    <w:rsid w:val="00860D12"/>
    <w:rsid w:val="00860E88"/>
    <w:rsid w:val="00873D1A"/>
    <w:rsid w:val="00875BE8"/>
    <w:rsid w:val="00877B88"/>
    <w:rsid w:val="0088113B"/>
    <w:rsid w:val="008A0177"/>
    <w:rsid w:val="008A1A03"/>
    <w:rsid w:val="008B4476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4F0A"/>
    <w:rsid w:val="009578BE"/>
    <w:rsid w:val="009625B1"/>
    <w:rsid w:val="00985F44"/>
    <w:rsid w:val="00987081"/>
    <w:rsid w:val="00990388"/>
    <w:rsid w:val="009906DB"/>
    <w:rsid w:val="00997611"/>
    <w:rsid w:val="009A0E7C"/>
    <w:rsid w:val="009A3CBD"/>
    <w:rsid w:val="009B2183"/>
    <w:rsid w:val="009B4EE3"/>
    <w:rsid w:val="009B73A3"/>
    <w:rsid w:val="009C041E"/>
    <w:rsid w:val="009C2062"/>
    <w:rsid w:val="009C4DAF"/>
    <w:rsid w:val="009C7B9A"/>
    <w:rsid w:val="009D21B9"/>
    <w:rsid w:val="009D52A6"/>
    <w:rsid w:val="009E4241"/>
    <w:rsid w:val="009F356C"/>
    <w:rsid w:val="009F3F0D"/>
    <w:rsid w:val="009F51F2"/>
    <w:rsid w:val="009F6A65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45E2B"/>
    <w:rsid w:val="00A50417"/>
    <w:rsid w:val="00A60320"/>
    <w:rsid w:val="00A72FC5"/>
    <w:rsid w:val="00A730E3"/>
    <w:rsid w:val="00A77CF6"/>
    <w:rsid w:val="00A84BA8"/>
    <w:rsid w:val="00A87294"/>
    <w:rsid w:val="00A91283"/>
    <w:rsid w:val="00A922E8"/>
    <w:rsid w:val="00AA132F"/>
    <w:rsid w:val="00AB3338"/>
    <w:rsid w:val="00AB38D8"/>
    <w:rsid w:val="00AC5EF4"/>
    <w:rsid w:val="00AC63FC"/>
    <w:rsid w:val="00AD3C6C"/>
    <w:rsid w:val="00AD4F04"/>
    <w:rsid w:val="00AE11E8"/>
    <w:rsid w:val="00AE595A"/>
    <w:rsid w:val="00B00969"/>
    <w:rsid w:val="00B04340"/>
    <w:rsid w:val="00B07A3B"/>
    <w:rsid w:val="00B13941"/>
    <w:rsid w:val="00B340A8"/>
    <w:rsid w:val="00B40E12"/>
    <w:rsid w:val="00B435B8"/>
    <w:rsid w:val="00B4499C"/>
    <w:rsid w:val="00B50E1C"/>
    <w:rsid w:val="00B5116D"/>
    <w:rsid w:val="00B6201D"/>
    <w:rsid w:val="00B653B7"/>
    <w:rsid w:val="00B657C4"/>
    <w:rsid w:val="00B66A14"/>
    <w:rsid w:val="00B7250F"/>
    <w:rsid w:val="00B76C3E"/>
    <w:rsid w:val="00B807E5"/>
    <w:rsid w:val="00B847A0"/>
    <w:rsid w:val="00B87BC5"/>
    <w:rsid w:val="00BA4B8D"/>
    <w:rsid w:val="00BB2EEB"/>
    <w:rsid w:val="00BC5673"/>
    <w:rsid w:val="00BC6DA7"/>
    <w:rsid w:val="00BD4346"/>
    <w:rsid w:val="00BD5A25"/>
    <w:rsid w:val="00BE051D"/>
    <w:rsid w:val="00BE212A"/>
    <w:rsid w:val="00BE4067"/>
    <w:rsid w:val="00BE61FA"/>
    <w:rsid w:val="00BE65AC"/>
    <w:rsid w:val="00BE6BBB"/>
    <w:rsid w:val="00BE756D"/>
    <w:rsid w:val="00BF2674"/>
    <w:rsid w:val="00C00F3F"/>
    <w:rsid w:val="00C023C8"/>
    <w:rsid w:val="00C035C7"/>
    <w:rsid w:val="00C12062"/>
    <w:rsid w:val="00C218E7"/>
    <w:rsid w:val="00C2524F"/>
    <w:rsid w:val="00C2620F"/>
    <w:rsid w:val="00C34F4C"/>
    <w:rsid w:val="00C52B74"/>
    <w:rsid w:val="00C602B2"/>
    <w:rsid w:val="00C65BA2"/>
    <w:rsid w:val="00C70C90"/>
    <w:rsid w:val="00C7374B"/>
    <w:rsid w:val="00C8109F"/>
    <w:rsid w:val="00C82679"/>
    <w:rsid w:val="00C836F3"/>
    <w:rsid w:val="00C97B11"/>
    <w:rsid w:val="00CB039A"/>
    <w:rsid w:val="00CB594E"/>
    <w:rsid w:val="00CB5DE5"/>
    <w:rsid w:val="00CC0A0D"/>
    <w:rsid w:val="00CC0C58"/>
    <w:rsid w:val="00CC29BF"/>
    <w:rsid w:val="00CD515D"/>
    <w:rsid w:val="00CD63B8"/>
    <w:rsid w:val="00CD7F92"/>
    <w:rsid w:val="00CE0325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24F51"/>
    <w:rsid w:val="00D267A4"/>
    <w:rsid w:val="00D30007"/>
    <w:rsid w:val="00D300CE"/>
    <w:rsid w:val="00D3323F"/>
    <w:rsid w:val="00D33B21"/>
    <w:rsid w:val="00D37C1A"/>
    <w:rsid w:val="00D406D6"/>
    <w:rsid w:val="00D45AF7"/>
    <w:rsid w:val="00D4624E"/>
    <w:rsid w:val="00D466AF"/>
    <w:rsid w:val="00D473BF"/>
    <w:rsid w:val="00D47642"/>
    <w:rsid w:val="00D56FE8"/>
    <w:rsid w:val="00D712A3"/>
    <w:rsid w:val="00D72BBA"/>
    <w:rsid w:val="00D86EE8"/>
    <w:rsid w:val="00D938D2"/>
    <w:rsid w:val="00D95C4C"/>
    <w:rsid w:val="00DA117F"/>
    <w:rsid w:val="00DA17FB"/>
    <w:rsid w:val="00DB714E"/>
    <w:rsid w:val="00DB7EBA"/>
    <w:rsid w:val="00DC058D"/>
    <w:rsid w:val="00DC0D20"/>
    <w:rsid w:val="00DC1E10"/>
    <w:rsid w:val="00DC218B"/>
    <w:rsid w:val="00DC2504"/>
    <w:rsid w:val="00DC311D"/>
    <w:rsid w:val="00DC6362"/>
    <w:rsid w:val="00DC7C84"/>
    <w:rsid w:val="00DC7D3A"/>
    <w:rsid w:val="00DD2CF9"/>
    <w:rsid w:val="00DD53C4"/>
    <w:rsid w:val="00DE2882"/>
    <w:rsid w:val="00DE46DB"/>
    <w:rsid w:val="00DE6589"/>
    <w:rsid w:val="00DE66F3"/>
    <w:rsid w:val="00DF0865"/>
    <w:rsid w:val="00DF1084"/>
    <w:rsid w:val="00DF307B"/>
    <w:rsid w:val="00DF7A08"/>
    <w:rsid w:val="00E24673"/>
    <w:rsid w:val="00E24898"/>
    <w:rsid w:val="00E318D6"/>
    <w:rsid w:val="00E34295"/>
    <w:rsid w:val="00E355EE"/>
    <w:rsid w:val="00E44C46"/>
    <w:rsid w:val="00E64F0E"/>
    <w:rsid w:val="00E662CA"/>
    <w:rsid w:val="00E77EBB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C6F27"/>
    <w:rsid w:val="00ED00F1"/>
    <w:rsid w:val="00ED23F4"/>
    <w:rsid w:val="00ED2627"/>
    <w:rsid w:val="00ED492D"/>
    <w:rsid w:val="00ED4C1F"/>
    <w:rsid w:val="00ED592D"/>
    <w:rsid w:val="00ED66B3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23FF"/>
    <w:rsid w:val="00F56A75"/>
    <w:rsid w:val="00F60B45"/>
    <w:rsid w:val="00F612DD"/>
    <w:rsid w:val="00F64FB6"/>
    <w:rsid w:val="00F72335"/>
    <w:rsid w:val="00F84EDE"/>
    <w:rsid w:val="00F95E8D"/>
    <w:rsid w:val="00FA1A9D"/>
    <w:rsid w:val="00FA532D"/>
    <w:rsid w:val="00FA7A79"/>
    <w:rsid w:val="00FA7D51"/>
    <w:rsid w:val="00FC0271"/>
    <w:rsid w:val="00FD0B97"/>
    <w:rsid w:val="00FD1497"/>
    <w:rsid w:val="00FE059A"/>
    <w:rsid w:val="00FE29D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customStyle="1" w:styleId="orgdivision">
    <w:name w:val="orgdivision"/>
    <w:basedOn w:val="DefaultParagraphFont"/>
    <w:rsid w:val="00990388"/>
  </w:style>
  <w:style w:type="character" w:customStyle="1" w:styleId="fontstyle01">
    <w:name w:val="fontstyle01"/>
    <w:basedOn w:val="DefaultParagraphFont"/>
    <w:rsid w:val="00601C3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IntenseEmphasis">
    <w:name w:val="Intense Emphasis"/>
    <w:basedOn w:val="DefaultParagraphFont"/>
    <w:qFormat/>
    <w:rsid w:val="00607E28"/>
    <w:rPr>
      <w:i/>
      <w:iCs/>
      <w:color w:val="4F81BD" w:themeColor="accent1"/>
    </w:rPr>
  </w:style>
  <w:style w:type="paragraph" w:customStyle="1" w:styleId="ListParagraph1">
    <w:name w:val="List Paragraph1"/>
    <w:basedOn w:val="Normal"/>
    <w:uiPriority w:val="34"/>
    <w:qFormat/>
    <w:rsid w:val="00830A2B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981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5</cp:revision>
  <dcterms:created xsi:type="dcterms:W3CDTF">2021-05-19T00:26:00Z</dcterms:created>
  <dcterms:modified xsi:type="dcterms:W3CDTF">2021-05-19T12:34:00Z</dcterms:modified>
</cp:coreProperties>
</file>