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79610" w14:textId="77777777" w:rsidR="00EE3CAE" w:rsidRDefault="00EE3CAE" w:rsidP="00302D90">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Dear editor,</w:t>
      </w:r>
    </w:p>
    <w:p w14:paraId="71CAE547" w14:textId="2F0F85DC" w:rsidR="00EE3CAE" w:rsidRDefault="00EE3CAE" w:rsidP="00302D90">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Thank you and the two anonymous reviewers for your time and efforts in reviewing this manuscript and providing good suggestions to improve it.</w:t>
      </w:r>
    </w:p>
    <w:p w14:paraId="655EBA22" w14:textId="77777777" w:rsidR="00EE3CAE" w:rsidRDefault="00EE3CAE" w:rsidP="00302D90">
      <w:pPr>
        <w:rPr>
          <w:rFonts w:ascii="Arial" w:eastAsia="Times New Roman" w:hAnsi="Arial" w:cs="Arial"/>
          <w:color w:val="222222"/>
        </w:rPr>
      </w:pPr>
    </w:p>
    <w:p w14:paraId="070B6F2E" w14:textId="7C51E54C" w:rsidR="00EE3CAE" w:rsidRPr="00EE3CAE" w:rsidRDefault="00EE3CAE" w:rsidP="00302D90">
      <w:pPr>
        <w:rPr>
          <w:rFonts w:ascii="Arial" w:eastAsia="Times New Roman" w:hAnsi="Arial" w:cs="Arial"/>
          <w:color w:val="00B0F0"/>
          <w:shd w:val="clear" w:color="auto" w:fill="FFFFFF"/>
        </w:rPr>
      </w:pPr>
      <w:r>
        <w:rPr>
          <w:rFonts w:ascii="Arial" w:eastAsia="Times New Roman" w:hAnsi="Arial" w:cs="Arial"/>
          <w:color w:val="222222"/>
        </w:rPr>
        <w:t>We have revised the manuscript accordingly. B</w:t>
      </w:r>
      <w:r>
        <w:rPr>
          <w:rFonts w:ascii="Arial" w:eastAsia="Times New Roman" w:hAnsi="Arial" w:cs="Arial"/>
          <w:color w:val="222222"/>
          <w:shd w:val="clear" w:color="auto" w:fill="FFFFFF"/>
        </w:rPr>
        <w:t xml:space="preserve">elow are our point-by-point responses. </w:t>
      </w:r>
      <w:r w:rsidR="00302D90" w:rsidRPr="00302D90">
        <w:rPr>
          <w:rFonts w:ascii="Arial" w:eastAsia="Times New Roman" w:hAnsi="Arial" w:cs="Arial"/>
          <w:color w:val="222222"/>
        </w:rPr>
        <w:br/>
      </w:r>
      <w:r w:rsidR="00302D90" w:rsidRPr="00302D90">
        <w:rPr>
          <w:rFonts w:ascii="Arial" w:eastAsia="Times New Roman" w:hAnsi="Arial" w:cs="Arial"/>
          <w:color w:val="222222"/>
        </w:rPr>
        <w:br/>
      </w:r>
      <w:r w:rsidR="00302D90" w:rsidRPr="00302D90">
        <w:rPr>
          <w:rFonts w:ascii="Arial" w:eastAsia="Times New Roman" w:hAnsi="Arial" w:cs="Arial"/>
          <w:color w:val="222222"/>
        </w:rPr>
        <w:br/>
      </w:r>
      <w:r w:rsidR="00302D90" w:rsidRPr="00302D90">
        <w:rPr>
          <w:rFonts w:ascii="Arial" w:eastAsia="Times New Roman" w:hAnsi="Arial" w:cs="Arial"/>
          <w:b/>
          <w:bCs/>
          <w:color w:val="000000" w:themeColor="text1"/>
          <w:u w:val="single"/>
        </w:rPr>
        <w:t>Editorial comments:</w:t>
      </w:r>
      <w:r w:rsidR="00302D90" w:rsidRPr="00302D90">
        <w:rPr>
          <w:rFonts w:ascii="Arial" w:eastAsia="Times New Roman" w:hAnsi="Arial" w:cs="Arial"/>
          <w:color w:val="222222"/>
        </w:rPr>
        <w:br/>
      </w:r>
      <w:r w:rsidR="00302D90" w:rsidRPr="00302D90">
        <w:rPr>
          <w:rFonts w:ascii="Arial" w:eastAsia="Times New Roman" w:hAnsi="Arial" w:cs="Arial"/>
          <w:color w:val="222222"/>
          <w:shd w:val="clear" w:color="auto" w:fill="FFFFFF"/>
        </w:rPr>
        <w:t>Changes to be made by the Author(s):</w:t>
      </w:r>
      <w:r w:rsidR="00302D90" w:rsidRPr="00302D90">
        <w:rPr>
          <w:rFonts w:ascii="Arial" w:eastAsia="Times New Roman" w:hAnsi="Arial" w:cs="Arial"/>
          <w:color w:val="222222"/>
        </w:rPr>
        <w:br/>
      </w:r>
      <w:r w:rsidR="00302D90" w:rsidRPr="00302D90">
        <w:rPr>
          <w:rFonts w:ascii="Arial" w:eastAsia="Times New Roman" w:hAnsi="Arial" w:cs="Arial"/>
          <w:color w:val="222222"/>
          <w:shd w:val="clear" w:color="auto" w:fill="FFFFFF"/>
        </w:rPr>
        <w:t xml:space="preserve">1. Please take this opportunity to thoroughly proofread the manuscript to ensure that there are no spelling or grammar issues. E.g. Line 112: </w:t>
      </w:r>
      <w:proofErr w:type="gramStart"/>
      <w:r w:rsidR="00302D90" w:rsidRPr="00302D90">
        <w:rPr>
          <w:rFonts w:ascii="Arial" w:eastAsia="Times New Roman" w:hAnsi="Arial" w:cs="Arial"/>
          <w:color w:val="222222"/>
          <w:shd w:val="clear" w:color="auto" w:fill="FFFFFF"/>
        </w:rPr>
        <w:t>“..</w:t>
      </w:r>
      <w:proofErr w:type="gramEnd"/>
      <w:r w:rsidR="00302D90" w:rsidRPr="00302D90">
        <w:rPr>
          <w:rFonts w:ascii="Arial" w:eastAsia="Times New Roman" w:hAnsi="Arial" w:cs="Arial"/>
          <w:color w:val="222222"/>
          <w:shd w:val="clear" w:color="auto" w:fill="FFFFFF"/>
        </w:rPr>
        <w:t>Don..”, line 189: “..tape the corner..” instead of “tap the corner…” etc.</w:t>
      </w:r>
      <w:r w:rsidR="00302D90" w:rsidRPr="00302D90">
        <w:rPr>
          <w:rFonts w:ascii="Arial" w:eastAsia="Times New Roman" w:hAnsi="Arial" w:cs="Arial"/>
          <w:color w:val="222222"/>
        </w:rPr>
        <w:br/>
      </w:r>
      <w:r w:rsidRPr="00EE3CAE">
        <w:rPr>
          <w:rFonts w:ascii="Arial" w:eastAsia="Times New Roman" w:hAnsi="Arial" w:cs="Arial"/>
          <w:color w:val="003DF9"/>
          <w:shd w:val="clear" w:color="auto" w:fill="FFFFFF"/>
        </w:rPr>
        <w:t>Response: Thanks for pointing out the typos. We carefully went through the manuscript and corrected all the errors that are evident to us.</w:t>
      </w:r>
    </w:p>
    <w:p w14:paraId="2181BB33" w14:textId="77777777" w:rsidR="00EE3CAE" w:rsidRDefault="00EE3CAE" w:rsidP="00302D90">
      <w:pPr>
        <w:rPr>
          <w:rFonts w:ascii="Arial" w:eastAsia="Times New Roman" w:hAnsi="Arial" w:cs="Arial"/>
          <w:color w:val="222222"/>
          <w:shd w:val="clear" w:color="auto" w:fill="FFFFFF"/>
        </w:rPr>
      </w:pPr>
    </w:p>
    <w:p w14:paraId="5AEBA092"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2. Please define all abbreviations before use. E.g.: Line 180: dpi</w:t>
      </w:r>
      <w:r w:rsidR="00EE3CAE">
        <w:rPr>
          <w:rFonts w:ascii="Arial" w:eastAsia="Times New Roman" w:hAnsi="Arial" w:cs="Arial"/>
          <w:color w:val="222222"/>
          <w:shd w:val="clear" w:color="auto" w:fill="FFFFFF"/>
        </w:rPr>
        <w:t>.</w:t>
      </w:r>
    </w:p>
    <w:p w14:paraId="1C7BDC87" w14:textId="58EB2F06"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sidR="00804D7D">
        <w:rPr>
          <w:rFonts w:ascii="Arial" w:eastAsia="Times New Roman" w:hAnsi="Arial" w:cs="Arial"/>
          <w:color w:val="003DF9"/>
          <w:shd w:val="clear" w:color="auto" w:fill="FFFFFF"/>
        </w:rPr>
        <w:t>“dpi” as “days post-inoculation” appeared in earlier text (Line 161).</w:t>
      </w:r>
    </w:p>
    <w:p w14:paraId="47D2037B"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3. </w:t>
      </w:r>
      <w:proofErr w:type="spellStart"/>
      <w:r w:rsidRPr="00302D90">
        <w:rPr>
          <w:rFonts w:ascii="Arial" w:eastAsia="Times New Roman" w:hAnsi="Arial" w:cs="Arial"/>
          <w:color w:val="222222"/>
        </w:rPr>
        <w:t>JoVE</w:t>
      </w:r>
      <w:proofErr w:type="spellEnd"/>
      <w:r w:rsidRPr="00302D90">
        <w:rPr>
          <w:rFonts w:ascii="Arial" w:eastAsia="Times New Roman" w:hAnsi="Arial" w:cs="Arial"/>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E.g. Line 84: remove “Amazon”, Line 122: remove the hyperlink (it can be added to the table of materials) and mention of specific stores, etc.</w:t>
      </w:r>
    </w:p>
    <w:p w14:paraId="5EDC5EFF" w14:textId="77777777"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626E95D9"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 xml:space="preserve">4. To avoid misinterpretation, please spell out inches, feet etc. instead of using prime symbols. E.g. Line 86: </w:t>
      </w:r>
      <w:proofErr w:type="gramStart"/>
      <w:r w:rsidRPr="00302D90">
        <w:rPr>
          <w:rFonts w:ascii="Arial" w:eastAsia="Times New Roman" w:hAnsi="Arial" w:cs="Arial"/>
          <w:color w:val="222222"/>
          <w:shd w:val="clear" w:color="auto" w:fill="FFFFFF"/>
        </w:rPr>
        <w:t>“..</w:t>
      </w:r>
      <w:proofErr w:type="gramEnd"/>
      <w:r w:rsidRPr="00302D90">
        <w:rPr>
          <w:rFonts w:ascii="Arial" w:eastAsia="Times New Roman" w:hAnsi="Arial" w:cs="Arial"/>
          <w:color w:val="222222"/>
          <w:shd w:val="clear" w:color="auto" w:fill="FFFFFF"/>
        </w:rPr>
        <w:t>14 in X 26 in” instead of “..14” X 26“...”</w:t>
      </w:r>
    </w:p>
    <w:p w14:paraId="477797CC" w14:textId="77777777"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7DCEF7B6" w14:textId="77777777" w:rsidR="00EE3CAE" w:rsidRDefault="00302D90" w:rsidP="00302D90">
      <w:pPr>
        <w:rPr>
          <w:rFonts w:ascii="Arial" w:eastAsia="Times New Roman" w:hAnsi="Arial" w:cs="Arial"/>
          <w:color w:val="0070C0"/>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5.</w:t>
      </w:r>
      <w:r w:rsidRPr="00302D90">
        <w:rPr>
          <w:rFonts w:ascii="Arial" w:eastAsia="Times New Roman" w:hAnsi="Arial" w:cs="Arial"/>
          <w:color w:val="000000" w:themeColor="text1"/>
          <w:shd w:val="clear" w:color="auto" w:fill="FFFFFF"/>
        </w:rPr>
        <w:t xml:space="preserve"> Please expand the representative results to explain them in the context of the technique you have described, e.g., how do these results show the technique, suggestions about how to analyze the outcome, etc.</w:t>
      </w:r>
    </w:p>
    <w:p w14:paraId="0801FB41" w14:textId="544F2C23"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sidR="007377BD">
        <w:rPr>
          <w:rFonts w:ascii="Arial" w:eastAsia="Times New Roman" w:hAnsi="Arial" w:cs="Arial"/>
          <w:color w:val="003DF9"/>
          <w:shd w:val="clear" w:color="auto" w:fill="FFFFFF"/>
        </w:rPr>
        <w:t xml:space="preserve">We added a few sentences at the end of the legends </w:t>
      </w:r>
      <w:r w:rsidR="00804D7D">
        <w:rPr>
          <w:rFonts w:ascii="Arial" w:eastAsia="Times New Roman" w:hAnsi="Arial" w:cs="Arial"/>
          <w:color w:val="003DF9"/>
          <w:shd w:val="clear" w:color="auto" w:fill="FFFFFF"/>
        </w:rPr>
        <w:t>of</w:t>
      </w:r>
      <w:r w:rsidR="007377BD">
        <w:rPr>
          <w:rFonts w:ascii="Arial" w:eastAsia="Times New Roman" w:hAnsi="Arial" w:cs="Arial"/>
          <w:color w:val="003DF9"/>
          <w:shd w:val="clear" w:color="auto" w:fill="FFFFFF"/>
        </w:rPr>
        <w:t xml:space="preserve"> each figure to provide some additional information.</w:t>
      </w:r>
    </w:p>
    <w:p w14:paraId="4C4D5EDB"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0070C0"/>
        </w:rPr>
        <w:br/>
      </w:r>
      <w:r w:rsidRPr="00302D90">
        <w:rPr>
          <w:rFonts w:ascii="Arial" w:eastAsia="Times New Roman" w:hAnsi="Arial" w:cs="Arial"/>
          <w:color w:val="222222"/>
          <w:shd w:val="clear" w:color="auto" w:fill="FFFFFF"/>
        </w:rPr>
        <w:t xml:space="preserve">6. Please use </w:t>
      </w:r>
      <w:proofErr w:type="gramStart"/>
      <w:r w:rsidRPr="00302D90">
        <w:rPr>
          <w:rFonts w:ascii="Arial" w:eastAsia="Times New Roman" w:hAnsi="Arial" w:cs="Arial"/>
          <w:color w:val="222222"/>
          <w:shd w:val="clear" w:color="auto" w:fill="FFFFFF"/>
        </w:rPr>
        <w:t>“..</w:t>
      </w:r>
      <w:proofErr w:type="gramEnd"/>
      <w:r w:rsidRPr="00302D90">
        <w:rPr>
          <w:rFonts w:ascii="Arial" w:eastAsia="Times New Roman" w:hAnsi="Arial" w:cs="Arial"/>
          <w:color w:val="222222"/>
          <w:shd w:val="clear" w:color="auto" w:fill="FFFFFF"/>
        </w:rPr>
        <w:t>µm..” instead of “..-micron..” throughout the manuscript.</w:t>
      </w:r>
    </w:p>
    <w:p w14:paraId="4F3CC58F" w14:textId="77777777"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1CD1E93D"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 xml:space="preserve">7. Include a single space between the quantity and its unit. E.g. </w:t>
      </w:r>
      <w:proofErr w:type="gramStart"/>
      <w:r w:rsidRPr="00302D90">
        <w:rPr>
          <w:rFonts w:ascii="Arial" w:eastAsia="Times New Roman" w:hAnsi="Arial" w:cs="Arial"/>
          <w:color w:val="222222"/>
          <w:shd w:val="clear" w:color="auto" w:fill="FFFFFF"/>
        </w:rPr>
        <w:t>“..</w:t>
      </w:r>
      <w:proofErr w:type="gramEnd"/>
      <w:r w:rsidRPr="00302D90">
        <w:rPr>
          <w:rFonts w:ascii="Arial" w:eastAsia="Times New Roman" w:hAnsi="Arial" w:cs="Arial"/>
          <w:color w:val="222222"/>
          <w:shd w:val="clear" w:color="auto" w:fill="FFFFFF"/>
        </w:rPr>
        <w:t>4 µm..” instead of “..4µm..”</w:t>
      </w:r>
    </w:p>
    <w:p w14:paraId="3BED828E" w14:textId="77777777"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6CA76D37"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8. Figures 1, 2, 4: Please use “in” instead of quote marks to denote dimensions in inches.</w:t>
      </w:r>
    </w:p>
    <w:p w14:paraId="6E15C2CD" w14:textId="77777777"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311B9176" w14:textId="77777777" w:rsidR="00EE3CAE"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lastRenderedPageBreak/>
        <w:br/>
      </w:r>
      <w:r w:rsidRPr="00302D90">
        <w:rPr>
          <w:rFonts w:ascii="Arial" w:eastAsia="Times New Roman" w:hAnsi="Arial" w:cs="Arial"/>
          <w:color w:val="222222"/>
          <w:shd w:val="clear" w:color="auto" w:fill="FFFFFF"/>
        </w:rPr>
        <w:t>9. Figure 5B: Please indicate what the X-axis labels 1-6 represent. Please rename the Y-axis as “spores cm-2” or “spores/ cm2”. Also specify what the error bars represent (e.g. SD or SE).</w:t>
      </w:r>
    </w:p>
    <w:p w14:paraId="09A83A21" w14:textId="77777777" w:rsidR="00EE3CAE" w:rsidRPr="00EE3CAE" w:rsidRDefault="00EE3CAE" w:rsidP="00EE3CAE">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0DF91EA7" w14:textId="77777777" w:rsidR="00304075"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10. Please adjust the numbering of the protocol to follow the </w:t>
      </w:r>
      <w:proofErr w:type="spellStart"/>
      <w:r w:rsidRPr="00302D90">
        <w:rPr>
          <w:rFonts w:ascii="Arial" w:eastAsia="Times New Roman" w:hAnsi="Arial" w:cs="Arial"/>
          <w:color w:val="222222"/>
        </w:rPr>
        <w:t>JoVE</w:t>
      </w:r>
      <w:proofErr w:type="spellEnd"/>
      <w:r w:rsidRPr="00302D90">
        <w:rPr>
          <w:rFonts w:ascii="Arial" w:eastAsia="Times New Roman" w:hAnsi="Arial" w:cs="Arial"/>
          <w:color w:val="222222"/>
          <w:shd w:val="clear" w:color="auto" w:fill="FFFFFF"/>
        </w:rPr>
        <w:t> Instructions for Authors. For example, 1 should be followed by 1.1 and then 1.1.1 and 1.1.2 if necessary. E.g.: check lines 131-147.</w:t>
      </w:r>
    </w:p>
    <w:p w14:paraId="2919997A" w14:textId="77777777" w:rsidR="00304075" w:rsidRPr="00EE3CAE" w:rsidRDefault="00304075" w:rsidP="00304075">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644ECAA7" w14:textId="77777777" w:rsidR="00304075" w:rsidRDefault="00302D90" w:rsidP="00302D90">
      <w:pPr>
        <w:rPr>
          <w:rFonts w:ascii="Arial" w:eastAsia="Times New Roman" w:hAnsi="Arial" w:cs="Arial"/>
          <w:color w:val="0070C0"/>
          <w:shd w:val="clear" w:color="auto" w:fill="FFFFFF"/>
        </w:rPr>
      </w:pPr>
      <w:r w:rsidRPr="00302D90">
        <w:rPr>
          <w:rFonts w:ascii="Arial" w:eastAsia="Times New Roman" w:hAnsi="Arial" w:cs="Arial"/>
          <w:color w:val="222222"/>
        </w:rPr>
        <w:br/>
      </w:r>
      <w:r w:rsidRPr="00302D90">
        <w:rPr>
          <w:rFonts w:ascii="Arial" w:eastAsia="Times New Roman" w:hAnsi="Arial" w:cs="Arial"/>
          <w:color w:val="000000" w:themeColor="text1"/>
          <w:shd w:val="clear" w:color="auto" w:fill="FFFFFF"/>
        </w:rPr>
        <w:t>11. Since the currently highlighted protocol is &lt; 2 pages in length, consider highlighting the key parts of the chamber construction process for filming. Please ensure that the highlighted steps form a cohesive narrative with a logical flow from one highlighted step to the next.</w:t>
      </w:r>
    </w:p>
    <w:p w14:paraId="3DC16247" w14:textId="008D0AC4" w:rsidR="00304075" w:rsidRPr="00EE3CAE" w:rsidRDefault="00304075" w:rsidP="00304075">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sidR="00804D7D">
        <w:rPr>
          <w:rFonts w:ascii="Arial" w:eastAsia="Times New Roman" w:hAnsi="Arial" w:cs="Arial"/>
          <w:color w:val="003DF9"/>
          <w:shd w:val="clear" w:color="auto" w:fill="FFFFFF"/>
        </w:rPr>
        <w:t xml:space="preserve">We feel that the making of the inoculation box and the chamber </w:t>
      </w:r>
      <w:r w:rsidR="00041735">
        <w:rPr>
          <w:rFonts w:ascii="Arial" w:eastAsia="Times New Roman" w:hAnsi="Arial" w:cs="Arial"/>
          <w:color w:val="003DF9"/>
          <w:shd w:val="clear" w:color="auto" w:fill="FFFFFF"/>
        </w:rPr>
        <w:t xml:space="preserve">itself </w:t>
      </w:r>
      <w:r w:rsidR="00804D7D">
        <w:rPr>
          <w:rFonts w:ascii="Arial" w:eastAsia="Times New Roman" w:hAnsi="Arial" w:cs="Arial"/>
          <w:color w:val="003DF9"/>
          <w:shd w:val="clear" w:color="auto" w:fill="FFFFFF"/>
        </w:rPr>
        <w:t xml:space="preserve">will be difficult to film. But we can </w:t>
      </w:r>
      <w:r w:rsidR="00D07ECF">
        <w:rPr>
          <w:rFonts w:ascii="Arial" w:eastAsia="Times New Roman" w:hAnsi="Arial" w:cs="Arial"/>
          <w:color w:val="003DF9"/>
          <w:shd w:val="clear" w:color="auto" w:fill="FFFFFF"/>
        </w:rPr>
        <w:t>show</w:t>
      </w:r>
      <w:r w:rsidR="00220626">
        <w:rPr>
          <w:rFonts w:ascii="Arial" w:eastAsia="Times New Roman" w:hAnsi="Arial" w:cs="Arial"/>
          <w:color w:val="003DF9"/>
          <w:shd w:val="clear" w:color="auto" w:fill="FFFFFF"/>
        </w:rPr>
        <w:t xml:space="preserve"> (film)</w:t>
      </w:r>
      <w:r w:rsidR="00D07ECF">
        <w:rPr>
          <w:rFonts w:ascii="Arial" w:eastAsia="Times New Roman" w:hAnsi="Arial" w:cs="Arial"/>
          <w:color w:val="003DF9"/>
          <w:shd w:val="clear" w:color="auto" w:fill="FFFFFF"/>
        </w:rPr>
        <w:t xml:space="preserve"> the key parts and narrate the key steps</w:t>
      </w:r>
      <w:r w:rsidR="00220626">
        <w:rPr>
          <w:rFonts w:ascii="Arial" w:eastAsia="Times New Roman" w:hAnsi="Arial" w:cs="Arial"/>
          <w:color w:val="003DF9"/>
          <w:shd w:val="clear" w:color="auto" w:fill="FFFFFF"/>
        </w:rPr>
        <w:t xml:space="preserve"> of making the box and the chamber</w:t>
      </w:r>
      <w:r w:rsidR="00041735">
        <w:rPr>
          <w:rFonts w:ascii="Arial" w:eastAsia="Times New Roman" w:hAnsi="Arial" w:cs="Arial"/>
          <w:color w:val="003DF9"/>
          <w:shd w:val="clear" w:color="auto" w:fill="FFFFFF"/>
        </w:rPr>
        <w:t xml:space="preserve">. We think the </w:t>
      </w:r>
      <w:r w:rsidR="00804D7D">
        <w:rPr>
          <w:rFonts w:ascii="Arial" w:eastAsia="Times New Roman" w:hAnsi="Arial" w:cs="Arial"/>
          <w:color w:val="003DF9"/>
          <w:shd w:val="clear" w:color="auto" w:fill="FFFFFF"/>
        </w:rPr>
        <w:t xml:space="preserve">use of the box and chamber </w:t>
      </w:r>
      <w:r w:rsidR="00041735">
        <w:rPr>
          <w:rFonts w:ascii="Arial" w:eastAsia="Times New Roman" w:hAnsi="Arial" w:cs="Arial"/>
          <w:color w:val="003DF9"/>
          <w:shd w:val="clear" w:color="auto" w:fill="FFFFFF"/>
        </w:rPr>
        <w:t>for</w:t>
      </w:r>
      <w:r w:rsidR="00804D7D">
        <w:rPr>
          <w:rFonts w:ascii="Arial" w:eastAsia="Times New Roman" w:hAnsi="Arial" w:cs="Arial"/>
          <w:color w:val="003DF9"/>
          <w:shd w:val="clear" w:color="auto" w:fill="FFFFFF"/>
        </w:rPr>
        <w:t xml:space="preserve"> inoculation </w:t>
      </w:r>
      <w:r w:rsidR="00220626">
        <w:rPr>
          <w:rFonts w:ascii="Arial" w:eastAsia="Times New Roman" w:hAnsi="Arial" w:cs="Arial"/>
          <w:color w:val="003DF9"/>
          <w:shd w:val="clear" w:color="auto" w:fill="FFFFFF"/>
        </w:rPr>
        <w:t xml:space="preserve">can </w:t>
      </w:r>
      <w:r w:rsidR="00804D7D">
        <w:rPr>
          <w:rFonts w:ascii="Arial" w:eastAsia="Times New Roman" w:hAnsi="Arial" w:cs="Arial"/>
          <w:color w:val="003DF9"/>
          <w:shd w:val="clear" w:color="auto" w:fill="FFFFFF"/>
        </w:rPr>
        <w:t xml:space="preserve">be the focus of the video. </w:t>
      </w:r>
      <w:r w:rsidR="00041735">
        <w:rPr>
          <w:rFonts w:ascii="Arial" w:eastAsia="Times New Roman" w:hAnsi="Arial" w:cs="Arial"/>
          <w:color w:val="003DF9"/>
          <w:shd w:val="clear" w:color="auto" w:fill="FFFFFF"/>
        </w:rPr>
        <w:t>Nevertheless, we expanded the highlighted text to include the key parts and steps of the box</w:t>
      </w:r>
      <w:r w:rsidR="006C7AC8">
        <w:rPr>
          <w:rFonts w:ascii="Arial" w:eastAsia="Times New Roman" w:hAnsi="Arial" w:cs="Arial"/>
          <w:color w:val="003DF9"/>
          <w:shd w:val="clear" w:color="auto" w:fill="FFFFFF"/>
        </w:rPr>
        <w:t>-</w:t>
      </w:r>
      <w:r w:rsidR="00041735">
        <w:rPr>
          <w:rFonts w:ascii="Arial" w:eastAsia="Times New Roman" w:hAnsi="Arial" w:cs="Arial"/>
          <w:color w:val="003DF9"/>
          <w:shd w:val="clear" w:color="auto" w:fill="FFFFFF"/>
        </w:rPr>
        <w:t xml:space="preserve"> and chamber-making process</w:t>
      </w:r>
      <w:r w:rsidR="006C7AC8">
        <w:rPr>
          <w:rFonts w:ascii="Arial" w:eastAsia="Times New Roman" w:hAnsi="Arial" w:cs="Arial"/>
          <w:color w:val="003DF9"/>
          <w:shd w:val="clear" w:color="auto" w:fill="FFFFFF"/>
        </w:rPr>
        <w:t>es</w:t>
      </w:r>
      <w:r w:rsidR="00220626">
        <w:rPr>
          <w:rFonts w:ascii="Arial" w:eastAsia="Times New Roman" w:hAnsi="Arial" w:cs="Arial"/>
          <w:color w:val="003DF9"/>
          <w:shd w:val="clear" w:color="auto" w:fill="FFFFFF"/>
        </w:rPr>
        <w:t xml:space="preserve"> (which can be further expanded if necessary)</w:t>
      </w:r>
      <w:r w:rsidR="00BC216B">
        <w:rPr>
          <w:rFonts w:ascii="Arial" w:eastAsia="Times New Roman" w:hAnsi="Arial" w:cs="Arial"/>
          <w:color w:val="003DF9"/>
          <w:shd w:val="clear" w:color="auto" w:fill="FFFFFF"/>
        </w:rPr>
        <w:t>.</w:t>
      </w:r>
    </w:p>
    <w:p w14:paraId="4E492096" w14:textId="77777777" w:rsidR="00304075"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12. Please remove the highlighting for the in-text citation of figures and tables. Instead, boldface them.</w:t>
      </w:r>
    </w:p>
    <w:p w14:paraId="6673EE1C" w14:textId="77777777" w:rsidR="00304075" w:rsidRPr="00EE3CAE" w:rsidRDefault="00304075" w:rsidP="00304075">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15D8CFB1" w14:textId="77777777" w:rsidR="00304075"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13. Citation of specific items from the table of materials in the text is not required. Just ensure you mention all the items used in the table of materials in the same terms. E.g. “…screws…” instead of “…screws (item 1.c</w:t>
      </w:r>
      <w:proofErr w:type="gramStart"/>
      <w:r w:rsidRPr="00302D90">
        <w:rPr>
          <w:rFonts w:ascii="Arial" w:eastAsia="Times New Roman" w:hAnsi="Arial" w:cs="Arial"/>
          <w:color w:val="222222"/>
          <w:shd w:val="clear" w:color="auto" w:fill="FFFFFF"/>
        </w:rPr>
        <w:t>)..</w:t>
      </w:r>
      <w:proofErr w:type="gramEnd"/>
      <w:r w:rsidRPr="00302D90">
        <w:rPr>
          <w:rFonts w:ascii="Arial" w:eastAsia="Times New Roman" w:hAnsi="Arial" w:cs="Arial"/>
          <w:color w:val="222222"/>
          <w:shd w:val="clear" w:color="auto" w:fill="FFFFFF"/>
        </w:rPr>
        <w:t>”</w:t>
      </w:r>
    </w:p>
    <w:p w14:paraId="6362B51E" w14:textId="0AE9194E" w:rsidR="00304075" w:rsidRPr="00304075" w:rsidRDefault="00304075" w:rsidP="00304075">
      <w:pPr>
        <w:rPr>
          <w:rFonts w:ascii="Arial" w:eastAsia="Times New Roman" w:hAnsi="Arial" w:cs="Arial"/>
          <w:color w:val="003DF9"/>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Given that there are different specification</w:t>
      </w:r>
      <w:r w:rsidR="006C7AC8">
        <w:rPr>
          <w:rFonts w:ascii="Arial" w:eastAsia="Times New Roman" w:hAnsi="Arial" w:cs="Arial"/>
          <w:color w:val="003DF9"/>
          <w:shd w:val="clear" w:color="auto" w:fill="FFFFFF"/>
        </w:rPr>
        <w:t>s</w:t>
      </w:r>
      <w:r>
        <w:rPr>
          <w:rFonts w:ascii="Arial" w:eastAsia="Times New Roman" w:hAnsi="Arial" w:cs="Arial"/>
          <w:color w:val="003DF9"/>
          <w:shd w:val="clear" w:color="auto" w:fill="FFFFFF"/>
        </w:rPr>
        <w:t xml:space="preserve"> of the same</w:t>
      </w:r>
      <w:r w:rsidR="006C7AC8">
        <w:rPr>
          <w:rFonts w:ascii="Arial" w:eastAsia="Times New Roman" w:hAnsi="Arial" w:cs="Arial"/>
          <w:color w:val="003DF9"/>
          <w:shd w:val="clear" w:color="auto" w:fill="FFFFFF"/>
        </w:rPr>
        <w:t xml:space="preserve"> or similar</w:t>
      </w:r>
      <w:r>
        <w:rPr>
          <w:rFonts w:ascii="Arial" w:eastAsia="Times New Roman" w:hAnsi="Arial" w:cs="Arial"/>
          <w:color w:val="003DF9"/>
          <w:shd w:val="clear" w:color="auto" w:fill="FFFFFF"/>
        </w:rPr>
        <w:t xml:space="preserve"> product</w:t>
      </w:r>
      <w:r w:rsidR="006C7AC8">
        <w:rPr>
          <w:rFonts w:ascii="Arial" w:eastAsia="Times New Roman" w:hAnsi="Arial" w:cs="Arial"/>
          <w:color w:val="003DF9"/>
          <w:shd w:val="clear" w:color="auto" w:fill="FFFFFF"/>
        </w:rPr>
        <w:t>s</w:t>
      </w:r>
      <w:r>
        <w:rPr>
          <w:rFonts w:ascii="Arial" w:eastAsia="Times New Roman" w:hAnsi="Arial" w:cs="Arial"/>
          <w:color w:val="003DF9"/>
          <w:shd w:val="clear" w:color="auto" w:fill="FFFFFF"/>
        </w:rPr>
        <w:t xml:space="preserve">, we feel that </w:t>
      </w:r>
      <w:r w:rsidR="006C7AC8">
        <w:rPr>
          <w:rFonts w:ascii="Arial" w:eastAsia="Times New Roman" w:hAnsi="Arial" w:cs="Arial"/>
          <w:color w:val="003DF9"/>
          <w:shd w:val="clear" w:color="auto" w:fill="FFFFFF"/>
        </w:rPr>
        <w:t xml:space="preserve">it </w:t>
      </w:r>
      <w:r>
        <w:rPr>
          <w:rFonts w:ascii="Arial" w:eastAsia="Times New Roman" w:hAnsi="Arial" w:cs="Arial"/>
          <w:color w:val="003DF9"/>
          <w:shd w:val="clear" w:color="auto" w:fill="FFFFFF"/>
        </w:rPr>
        <w:t>w</w:t>
      </w:r>
      <w:r w:rsidR="006C7AC8">
        <w:rPr>
          <w:rFonts w:ascii="Arial" w:eastAsia="Times New Roman" w:hAnsi="Arial" w:cs="Arial"/>
          <w:color w:val="003DF9"/>
          <w:shd w:val="clear" w:color="auto" w:fill="FFFFFF"/>
        </w:rPr>
        <w:t>ould</w:t>
      </w:r>
      <w:r>
        <w:rPr>
          <w:rFonts w:ascii="Arial" w:eastAsia="Times New Roman" w:hAnsi="Arial" w:cs="Arial"/>
          <w:color w:val="003DF9"/>
          <w:shd w:val="clear" w:color="auto" w:fill="FFFFFF"/>
        </w:rPr>
        <w:t xml:space="preserve"> be </w:t>
      </w:r>
      <w:r w:rsidR="006C7AC8">
        <w:rPr>
          <w:rFonts w:ascii="Arial" w:eastAsia="Times New Roman" w:hAnsi="Arial" w:cs="Arial"/>
          <w:color w:val="003DF9"/>
          <w:shd w:val="clear" w:color="auto" w:fill="FFFFFF"/>
        </w:rPr>
        <w:t>easier</w:t>
      </w:r>
      <w:r>
        <w:rPr>
          <w:rFonts w:ascii="Arial" w:eastAsia="Times New Roman" w:hAnsi="Arial" w:cs="Arial"/>
          <w:color w:val="003DF9"/>
          <w:shd w:val="clear" w:color="auto" w:fill="FFFFFF"/>
        </w:rPr>
        <w:t xml:space="preserve"> for readers to</w:t>
      </w:r>
      <w:r w:rsidR="006C7AC8">
        <w:rPr>
          <w:rFonts w:ascii="Arial" w:eastAsia="Times New Roman" w:hAnsi="Arial" w:cs="Arial"/>
          <w:color w:val="003DF9"/>
          <w:shd w:val="clear" w:color="auto" w:fill="FFFFFF"/>
        </w:rPr>
        <w:t xml:space="preserve"> find the exact materials if the “item” information is included</w:t>
      </w:r>
      <w:r>
        <w:rPr>
          <w:rFonts w:ascii="Arial" w:eastAsia="Times New Roman" w:hAnsi="Arial" w:cs="Arial"/>
          <w:color w:val="003DF9"/>
          <w:shd w:val="clear" w:color="auto" w:fill="FFFFFF"/>
        </w:rPr>
        <w:t>. So</w:t>
      </w:r>
      <w:r w:rsidR="006C7AC8">
        <w:rPr>
          <w:rFonts w:ascii="Arial" w:eastAsia="Times New Roman" w:hAnsi="Arial" w:cs="Arial"/>
          <w:color w:val="003DF9"/>
          <w:shd w:val="clear" w:color="auto" w:fill="FFFFFF"/>
        </w:rPr>
        <w:t>,</w:t>
      </w:r>
      <w:r>
        <w:rPr>
          <w:rFonts w:ascii="Arial" w:eastAsia="Times New Roman" w:hAnsi="Arial" w:cs="Arial"/>
          <w:color w:val="003DF9"/>
          <w:shd w:val="clear" w:color="auto" w:fill="FFFFFF"/>
        </w:rPr>
        <w:t xml:space="preserve"> we </w:t>
      </w:r>
      <w:r w:rsidR="006C7AC8">
        <w:rPr>
          <w:rFonts w:ascii="Arial" w:eastAsia="Times New Roman" w:hAnsi="Arial" w:cs="Arial"/>
          <w:color w:val="003DF9"/>
          <w:shd w:val="clear" w:color="auto" w:fill="FFFFFF"/>
        </w:rPr>
        <w:t xml:space="preserve">carefully re-ordered the items in the text and the supplemental </w:t>
      </w:r>
      <w:r w:rsidR="00B30061">
        <w:rPr>
          <w:rFonts w:ascii="Arial" w:eastAsia="Times New Roman" w:hAnsi="Arial" w:cs="Arial"/>
          <w:color w:val="003DF9"/>
          <w:shd w:val="clear" w:color="auto" w:fill="FFFFFF"/>
        </w:rPr>
        <w:t>information</w:t>
      </w:r>
      <w:r w:rsidR="006C7AC8">
        <w:rPr>
          <w:rFonts w:ascii="Arial" w:eastAsia="Times New Roman" w:hAnsi="Arial" w:cs="Arial"/>
          <w:color w:val="003DF9"/>
          <w:shd w:val="clear" w:color="auto" w:fill="FFFFFF"/>
        </w:rPr>
        <w:t xml:space="preserve"> based on the time sequence when they are used. </w:t>
      </w:r>
      <w:r>
        <w:rPr>
          <w:rFonts w:ascii="Arial" w:eastAsia="Times New Roman" w:hAnsi="Arial" w:cs="Arial"/>
          <w:color w:val="003DF9"/>
          <w:shd w:val="clear" w:color="auto" w:fill="FFFFFF"/>
        </w:rPr>
        <w:t xml:space="preserve">However, if the editors really think it is better to </w:t>
      </w:r>
      <w:r w:rsidR="006C7AC8">
        <w:rPr>
          <w:rFonts w:ascii="Arial" w:eastAsia="Times New Roman" w:hAnsi="Arial" w:cs="Arial"/>
          <w:color w:val="003DF9"/>
          <w:shd w:val="clear" w:color="auto" w:fill="FFFFFF"/>
        </w:rPr>
        <w:t>remove the</w:t>
      </w:r>
      <w:r>
        <w:rPr>
          <w:rFonts w:ascii="Arial" w:eastAsia="Times New Roman" w:hAnsi="Arial" w:cs="Arial"/>
          <w:color w:val="003DF9"/>
          <w:shd w:val="clear" w:color="auto" w:fill="FFFFFF"/>
        </w:rPr>
        <w:t xml:space="preserve"> “item” related information, please feel free to delete them.  We made sure all the items used are included in the table with the same name.</w:t>
      </w:r>
    </w:p>
    <w:p w14:paraId="622F8C55" w14:textId="77777777" w:rsidR="00304075"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14. Please ensure that the references appear as the following: [</w:t>
      </w:r>
      <w:proofErr w:type="spellStart"/>
      <w:r w:rsidRPr="00302D90">
        <w:rPr>
          <w:rFonts w:ascii="Arial" w:eastAsia="Times New Roman" w:hAnsi="Arial" w:cs="Arial"/>
          <w:color w:val="222222"/>
          <w:shd w:val="clear" w:color="auto" w:fill="FFFFFF"/>
        </w:rPr>
        <w:t>Lastname</w:t>
      </w:r>
      <w:proofErr w:type="spellEnd"/>
      <w:r w:rsidRPr="00302D90">
        <w:rPr>
          <w:rFonts w:ascii="Arial" w:eastAsia="Times New Roman" w:hAnsi="Arial" w:cs="Arial"/>
          <w:color w:val="222222"/>
          <w:shd w:val="clear" w:color="auto" w:fill="FFFFFF"/>
        </w:rPr>
        <w:t xml:space="preserve">, F.I., </w:t>
      </w:r>
      <w:proofErr w:type="spellStart"/>
      <w:r w:rsidRPr="00302D90">
        <w:rPr>
          <w:rFonts w:ascii="Arial" w:eastAsia="Times New Roman" w:hAnsi="Arial" w:cs="Arial"/>
          <w:color w:val="222222"/>
          <w:shd w:val="clear" w:color="auto" w:fill="FFFFFF"/>
        </w:rPr>
        <w:t>LastName</w:t>
      </w:r>
      <w:proofErr w:type="spellEnd"/>
      <w:r w:rsidRPr="00302D90">
        <w:rPr>
          <w:rFonts w:ascii="Arial" w:eastAsia="Times New Roman" w:hAnsi="Arial" w:cs="Arial"/>
          <w:color w:val="222222"/>
          <w:shd w:val="clear" w:color="auto" w:fill="FFFFFF"/>
        </w:rPr>
        <w:t xml:space="preserve">, F.I., </w:t>
      </w:r>
      <w:proofErr w:type="spellStart"/>
      <w:r w:rsidRPr="00302D90">
        <w:rPr>
          <w:rFonts w:ascii="Arial" w:eastAsia="Times New Roman" w:hAnsi="Arial" w:cs="Arial"/>
          <w:color w:val="222222"/>
          <w:shd w:val="clear" w:color="auto" w:fill="FFFFFF"/>
        </w:rPr>
        <w:t>LastName</w:t>
      </w:r>
      <w:proofErr w:type="spellEnd"/>
      <w:r w:rsidRPr="00302D90">
        <w:rPr>
          <w:rFonts w:ascii="Arial" w:eastAsia="Times New Roman" w:hAnsi="Arial" w:cs="Arial"/>
          <w:color w:val="222222"/>
          <w:shd w:val="clear" w:color="auto" w:fill="FFFFFF"/>
        </w:rPr>
        <w:t xml:space="preserve">, F.I. Article Title. Source. Volume (Issue), </w:t>
      </w:r>
      <w:proofErr w:type="spellStart"/>
      <w:r w:rsidRPr="00302D90">
        <w:rPr>
          <w:rFonts w:ascii="Arial" w:eastAsia="Times New Roman" w:hAnsi="Arial" w:cs="Arial"/>
          <w:color w:val="222222"/>
          <w:shd w:val="clear" w:color="auto" w:fill="FFFFFF"/>
        </w:rPr>
        <w:t>FirstPage</w:t>
      </w:r>
      <w:proofErr w:type="spellEnd"/>
      <w:r w:rsidRPr="00302D90">
        <w:rPr>
          <w:rFonts w:ascii="Arial" w:eastAsia="Times New Roman" w:hAnsi="Arial" w:cs="Arial"/>
          <w:color w:val="222222"/>
          <w:shd w:val="clear" w:color="auto" w:fill="FFFFFF"/>
        </w:rPr>
        <w:t xml:space="preserve"> – </w:t>
      </w:r>
      <w:proofErr w:type="spellStart"/>
      <w:r w:rsidRPr="00302D90">
        <w:rPr>
          <w:rFonts w:ascii="Arial" w:eastAsia="Times New Roman" w:hAnsi="Arial" w:cs="Arial"/>
          <w:color w:val="222222"/>
          <w:shd w:val="clear" w:color="auto" w:fill="FFFFFF"/>
        </w:rPr>
        <w:t>LastPage</w:t>
      </w:r>
      <w:proofErr w:type="spellEnd"/>
      <w:r w:rsidRPr="00302D90">
        <w:rPr>
          <w:rFonts w:ascii="Arial" w:eastAsia="Times New Roman" w:hAnsi="Arial" w:cs="Arial"/>
          <w:color w:val="222222"/>
          <w:shd w:val="clear" w:color="auto" w:fill="FFFFFF"/>
        </w:rPr>
        <w:t xml:space="preserve"> (YEAR).] For more than 6 authors, list only the first author then et al. Do not use “&amp;”, “and” in the references. Use the full journal name.</w:t>
      </w:r>
    </w:p>
    <w:p w14:paraId="52B9D0D7" w14:textId="77777777" w:rsidR="00304075" w:rsidRPr="00EE3CAE" w:rsidRDefault="00304075" w:rsidP="00304075">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69FAB9E1" w14:textId="77777777" w:rsidR="00304075" w:rsidRDefault="00304075" w:rsidP="00302D90">
      <w:pPr>
        <w:rPr>
          <w:rFonts w:ascii="Arial" w:eastAsia="Times New Roman" w:hAnsi="Arial" w:cs="Arial"/>
          <w:color w:val="222222"/>
          <w:shd w:val="clear" w:color="auto" w:fill="FFFFFF"/>
        </w:rPr>
      </w:pPr>
    </w:p>
    <w:p w14:paraId="0167661A" w14:textId="77777777" w:rsidR="00304075" w:rsidRDefault="00302D90" w:rsidP="00302D90">
      <w:pPr>
        <w:rPr>
          <w:rFonts w:ascii="Arial" w:eastAsia="Times New Roman" w:hAnsi="Arial" w:cs="Arial"/>
          <w:color w:val="0070C0"/>
          <w:shd w:val="clear" w:color="auto" w:fill="FFFFFF"/>
        </w:rPr>
      </w:pPr>
      <w:r w:rsidRPr="00302D90">
        <w:rPr>
          <w:rFonts w:ascii="Arial" w:eastAsia="Times New Roman" w:hAnsi="Arial" w:cs="Arial"/>
          <w:color w:val="222222"/>
        </w:rPr>
        <w:br/>
      </w:r>
      <w:r w:rsidRPr="00302D90">
        <w:rPr>
          <w:rFonts w:ascii="Arial" w:eastAsia="Times New Roman" w:hAnsi="Arial" w:cs="Arial"/>
          <w:color w:val="000000" w:themeColor="text1"/>
          <w:shd w:val="clear" w:color="auto" w:fill="FFFFFF"/>
        </w:rPr>
        <w:t>15. Please sort the Materials Table alphabetically by the name of the material.</w:t>
      </w:r>
    </w:p>
    <w:p w14:paraId="76C4A844" w14:textId="77777777" w:rsidR="00304075" w:rsidRPr="00EE3CAE" w:rsidRDefault="00304075" w:rsidP="00304075">
      <w:pPr>
        <w:rPr>
          <w:rFonts w:ascii="Arial" w:eastAsia="Times New Roman" w:hAnsi="Arial" w:cs="Arial"/>
          <w:color w:val="00B0F0"/>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EE3CAE">
        <w:rPr>
          <w:rFonts w:ascii="Arial" w:eastAsia="Times New Roman" w:hAnsi="Arial" w:cs="Arial"/>
          <w:color w:val="003DF9"/>
          <w:shd w:val="clear" w:color="auto" w:fill="FFFFFF"/>
        </w:rPr>
        <w:t>.</w:t>
      </w:r>
    </w:p>
    <w:p w14:paraId="44295F6C" w14:textId="77777777" w:rsidR="00087736" w:rsidRDefault="00302D90" w:rsidP="00302D90">
      <w:pPr>
        <w:rPr>
          <w:rFonts w:ascii="Arial" w:eastAsia="Times New Roman" w:hAnsi="Arial" w:cs="Arial"/>
          <w:color w:val="003DF9"/>
          <w:shd w:val="clear" w:color="auto" w:fill="FFFFFF"/>
        </w:rPr>
      </w:pPr>
      <w:r w:rsidRPr="00302D90">
        <w:rPr>
          <w:rFonts w:ascii="Arial" w:eastAsia="Times New Roman" w:hAnsi="Arial" w:cs="Arial"/>
          <w:color w:val="222222"/>
        </w:rPr>
        <w:lastRenderedPageBreak/>
        <w:br/>
      </w:r>
      <w:r w:rsidRPr="00302D90">
        <w:rPr>
          <w:rFonts w:ascii="Arial" w:eastAsia="Times New Roman" w:hAnsi="Arial" w:cs="Arial"/>
          <w:color w:val="222222"/>
          <w:shd w:val="clear" w:color="auto" w:fill="FFFFFF"/>
        </w:rPr>
        <w:t>16. Please remove the figure legends from the uploaded figures. All figure legends must be placed in the figure legend section after the representative result section.</w:t>
      </w:r>
      <w:r w:rsidRPr="00302D90">
        <w:rPr>
          <w:rFonts w:ascii="Arial" w:eastAsia="Times New Roman" w:hAnsi="Arial" w:cs="Arial"/>
          <w:color w:val="222222"/>
        </w:rPr>
        <w:br/>
      </w:r>
      <w:r w:rsidR="00087736" w:rsidRPr="00EE3CAE">
        <w:rPr>
          <w:rFonts w:ascii="Arial" w:eastAsia="Times New Roman" w:hAnsi="Arial" w:cs="Arial"/>
          <w:color w:val="003DF9"/>
          <w:shd w:val="clear" w:color="auto" w:fill="FFFFFF"/>
        </w:rPr>
        <w:t xml:space="preserve">Response: </w:t>
      </w:r>
      <w:r w:rsidR="00087736">
        <w:rPr>
          <w:rFonts w:ascii="Arial" w:eastAsia="Times New Roman" w:hAnsi="Arial" w:cs="Arial"/>
          <w:color w:val="003DF9"/>
          <w:shd w:val="clear" w:color="auto" w:fill="FFFFFF"/>
        </w:rPr>
        <w:t>Done</w:t>
      </w:r>
      <w:r w:rsidR="00087736" w:rsidRPr="00EE3CAE">
        <w:rPr>
          <w:rFonts w:ascii="Arial" w:eastAsia="Times New Roman" w:hAnsi="Arial" w:cs="Arial"/>
          <w:color w:val="003DF9"/>
          <w:shd w:val="clear" w:color="auto" w:fill="FFFFFF"/>
        </w:rPr>
        <w:t>.</w:t>
      </w:r>
      <w:r w:rsidRPr="00302D90">
        <w:rPr>
          <w:rFonts w:ascii="Arial" w:eastAsia="Times New Roman" w:hAnsi="Arial" w:cs="Arial"/>
          <w:color w:val="222222"/>
        </w:rPr>
        <w:br/>
      </w:r>
      <w:r w:rsidRPr="00302D90">
        <w:rPr>
          <w:rFonts w:ascii="Arial" w:eastAsia="Times New Roman" w:hAnsi="Arial" w:cs="Arial"/>
          <w:color w:val="222222"/>
        </w:rPr>
        <w:br/>
      </w:r>
      <w:r w:rsidRPr="00302D90">
        <w:rPr>
          <w:rFonts w:ascii="Arial" w:eastAsia="Times New Roman" w:hAnsi="Arial" w:cs="Arial"/>
          <w:color w:val="222222"/>
          <w:shd w:val="clear" w:color="auto" w:fill="FFFFFF"/>
        </w:rPr>
        <w:t>____________________________________</w:t>
      </w:r>
      <w:r w:rsidRPr="00302D90">
        <w:rPr>
          <w:rFonts w:ascii="Arial" w:eastAsia="Times New Roman" w:hAnsi="Arial" w:cs="Arial"/>
          <w:color w:val="222222"/>
        </w:rPr>
        <w:br/>
      </w:r>
      <w:r w:rsidRPr="00302D90">
        <w:rPr>
          <w:rFonts w:ascii="Arial" w:eastAsia="Times New Roman" w:hAnsi="Arial" w:cs="Arial"/>
          <w:b/>
          <w:bCs/>
          <w:color w:val="0000FF"/>
          <w:u w:val="single"/>
        </w:rPr>
        <w:t>Reviewers' comments:</w:t>
      </w:r>
      <w:r w:rsidRPr="00302D90">
        <w:rPr>
          <w:rFonts w:ascii="Arial" w:eastAsia="Times New Roman" w:hAnsi="Arial" w:cs="Arial"/>
          <w:color w:val="222222"/>
        </w:rPr>
        <w:br/>
      </w:r>
      <w:r w:rsidRPr="00302D90">
        <w:rPr>
          <w:rFonts w:ascii="Arial" w:eastAsia="Times New Roman" w:hAnsi="Arial" w:cs="Arial"/>
          <w:b/>
          <w:bCs/>
          <w:color w:val="222222"/>
        </w:rPr>
        <w:t>Reviewer #1:</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Manuscript Summary:</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This manuscript described a simple, easy-to-use, and effective protocol for inoculating plants with powdery mildew spores. The manuscript is well written, well organized, clear, and easy to follow. The protocol is clearly described, and the manuscript demonstrated that it allowed even distribution of powdery mildew spores and achieved the stated objectives. The protocol should be very valuable to researchers who study plant-</w:t>
      </w:r>
      <w:proofErr w:type="spellStart"/>
      <w:r w:rsidRPr="00302D90">
        <w:rPr>
          <w:rFonts w:ascii="Arial" w:eastAsia="Times New Roman" w:hAnsi="Arial" w:cs="Arial"/>
          <w:color w:val="222222"/>
          <w:shd w:val="clear" w:color="auto" w:fill="FFFFFF"/>
        </w:rPr>
        <w:t>powder</w:t>
      </w:r>
      <w:proofErr w:type="spellEnd"/>
      <w:r w:rsidRPr="00302D90">
        <w:rPr>
          <w:rFonts w:ascii="Arial" w:eastAsia="Times New Roman" w:hAnsi="Arial" w:cs="Arial"/>
          <w:color w:val="222222"/>
          <w:shd w:val="clear" w:color="auto" w:fill="FFFFFF"/>
        </w:rPr>
        <w:t xml:space="preserve"> mildew interactions, screening plants for sources of resistance to powdery mildew, searching for new genes controlling powdery mildew resistance or susceptibility, genetic mapping, gene cloning, gene editing, etc.</w:t>
      </w:r>
      <w:r w:rsidRPr="00302D90">
        <w:rPr>
          <w:rFonts w:ascii="Arial" w:eastAsia="Times New Roman" w:hAnsi="Arial" w:cs="Arial"/>
          <w:color w:val="222222"/>
        </w:rPr>
        <w:br/>
      </w:r>
      <w:r w:rsidR="00087736" w:rsidRPr="00EE3CAE">
        <w:rPr>
          <w:rFonts w:ascii="Arial" w:eastAsia="Times New Roman" w:hAnsi="Arial" w:cs="Arial"/>
          <w:color w:val="003DF9"/>
          <w:shd w:val="clear" w:color="auto" w:fill="FFFFFF"/>
        </w:rPr>
        <w:t xml:space="preserve">Response: </w:t>
      </w:r>
      <w:r w:rsidR="00087736">
        <w:rPr>
          <w:rFonts w:ascii="Arial" w:eastAsia="Times New Roman" w:hAnsi="Arial" w:cs="Arial"/>
          <w:color w:val="003DF9"/>
          <w:shd w:val="clear" w:color="auto" w:fill="FFFFFF"/>
        </w:rPr>
        <w:t>Thanks for the very positive comment.</w:t>
      </w:r>
    </w:p>
    <w:p w14:paraId="36B3B1E7" w14:textId="75C7B0F5" w:rsidR="00087736" w:rsidRDefault="00302D90" w:rsidP="00302D90">
      <w:pPr>
        <w:rPr>
          <w:rFonts w:ascii="Arial" w:eastAsia="Times New Roman" w:hAnsi="Arial" w:cs="Arial"/>
          <w:color w:val="003DF9"/>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Major Concerns:</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No major concerns.</w:t>
      </w:r>
      <w:r w:rsidRPr="00302D90">
        <w:rPr>
          <w:rFonts w:ascii="Arial" w:eastAsia="Times New Roman" w:hAnsi="Arial" w:cs="Arial"/>
          <w:color w:val="222222"/>
        </w:rPr>
        <w:br/>
      </w:r>
      <w:r w:rsidRPr="00302D90">
        <w:rPr>
          <w:rFonts w:ascii="Arial" w:eastAsia="Times New Roman" w:hAnsi="Arial" w:cs="Arial"/>
          <w:color w:val="222222"/>
        </w:rPr>
        <w:br/>
      </w:r>
      <w:r w:rsidRPr="00302D90">
        <w:rPr>
          <w:rFonts w:ascii="Arial" w:eastAsia="Times New Roman" w:hAnsi="Arial" w:cs="Arial"/>
          <w:color w:val="222222"/>
          <w:shd w:val="clear" w:color="auto" w:fill="FFFFFF"/>
        </w:rPr>
        <w:t>Minor Concerns: Minor typos to be corrected. Suggested changes are as follows:</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 52: top 10 pathogens;</w:t>
      </w:r>
      <w:r w:rsidRPr="00302D90">
        <w:rPr>
          <w:rFonts w:ascii="Arial" w:eastAsia="Times New Roman" w:hAnsi="Arial" w:cs="Arial"/>
          <w:color w:val="222222"/>
        </w:rPr>
        <w:br/>
      </w:r>
      <w:r w:rsidR="00087736" w:rsidRPr="00EE3CAE">
        <w:rPr>
          <w:rFonts w:ascii="Arial" w:eastAsia="Times New Roman" w:hAnsi="Arial" w:cs="Arial"/>
          <w:color w:val="003DF9"/>
          <w:shd w:val="clear" w:color="auto" w:fill="FFFFFF"/>
        </w:rPr>
        <w:t xml:space="preserve">Response: </w:t>
      </w:r>
      <w:r w:rsidR="00087736">
        <w:rPr>
          <w:rFonts w:ascii="Arial" w:eastAsia="Times New Roman" w:hAnsi="Arial" w:cs="Arial"/>
          <w:color w:val="003DF9"/>
          <w:shd w:val="clear" w:color="auto" w:fill="FFFFFF"/>
        </w:rPr>
        <w:t>Done</w:t>
      </w:r>
    </w:p>
    <w:p w14:paraId="08DC9BF8" w14:textId="77777777" w:rsidR="00087736" w:rsidRDefault="00087736" w:rsidP="00302D90">
      <w:pPr>
        <w:rPr>
          <w:rFonts w:ascii="Arial" w:eastAsia="Times New Roman" w:hAnsi="Arial" w:cs="Arial"/>
          <w:color w:val="003DF9"/>
          <w:shd w:val="clear" w:color="auto" w:fill="FFFFFF"/>
        </w:rPr>
      </w:pPr>
    </w:p>
    <w:p w14:paraId="16011829" w14:textId="7352A35C" w:rsidR="00087736"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Line 57: powdery mildew pathogen species;</w:t>
      </w:r>
      <w:r w:rsidRPr="00302D90">
        <w:rPr>
          <w:rFonts w:ascii="Arial" w:eastAsia="Times New Roman" w:hAnsi="Arial" w:cs="Arial"/>
          <w:color w:val="222222"/>
        </w:rPr>
        <w:br/>
      </w:r>
      <w:r w:rsidR="00087736" w:rsidRPr="00EE3CAE">
        <w:rPr>
          <w:rFonts w:ascii="Arial" w:eastAsia="Times New Roman" w:hAnsi="Arial" w:cs="Arial"/>
          <w:color w:val="003DF9"/>
          <w:shd w:val="clear" w:color="auto" w:fill="FFFFFF"/>
        </w:rPr>
        <w:t xml:space="preserve">Response: </w:t>
      </w:r>
      <w:r w:rsidR="00087736">
        <w:rPr>
          <w:rFonts w:ascii="Arial" w:eastAsia="Times New Roman" w:hAnsi="Arial" w:cs="Arial"/>
          <w:color w:val="003DF9"/>
          <w:shd w:val="clear" w:color="auto" w:fill="FFFFFF"/>
        </w:rPr>
        <w:t>We think “</w:t>
      </w:r>
      <w:r w:rsidR="00087736" w:rsidRPr="00302D90">
        <w:rPr>
          <w:rFonts w:ascii="Arial" w:eastAsia="Times New Roman" w:hAnsi="Arial" w:cs="Arial"/>
          <w:color w:val="222222"/>
          <w:shd w:val="clear" w:color="auto" w:fill="FFFFFF"/>
        </w:rPr>
        <w:t>powdery mildew species</w:t>
      </w:r>
      <w:r w:rsidR="00087736">
        <w:rPr>
          <w:rFonts w:ascii="Arial" w:eastAsia="Times New Roman" w:hAnsi="Arial" w:cs="Arial"/>
          <w:color w:val="222222"/>
          <w:shd w:val="clear" w:color="auto" w:fill="FFFFFF"/>
        </w:rPr>
        <w:t>” is better.</w:t>
      </w:r>
    </w:p>
    <w:p w14:paraId="3EF2AC01" w14:textId="77777777" w:rsidR="00087736" w:rsidRDefault="00087736" w:rsidP="00302D90">
      <w:pPr>
        <w:rPr>
          <w:rFonts w:ascii="Arial" w:eastAsia="Times New Roman" w:hAnsi="Arial" w:cs="Arial"/>
          <w:color w:val="222222"/>
          <w:shd w:val="clear" w:color="auto" w:fill="FFFFFF"/>
        </w:rPr>
      </w:pPr>
    </w:p>
    <w:p w14:paraId="36048837" w14:textId="38312AA1" w:rsidR="00087736"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Line 129: are equal;</w:t>
      </w:r>
      <w:r w:rsidRPr="00302D90">
        <w:rPr>
          <w:rFonts w:ascii="Arial" w:eastAsia="Times New Roman" w:hAnsi="Arial" w:cs="Arial"/>
          <w:color w:val="222222"/>
        </w:rPr>
        <w:br/>
      </w:r>
      <w:r w:rsidR="00087736" w:rsidRPr="00EE3CAE">
        <w:rPr>
          <w:rFonts w:ascii="Arial" w:eastAsia="Times New Roman" w:hAnsi="Arial" w:cs="Arial"/>
          <w:color w:val="003DF9"/>
          <w:shd w:val="clear" w:color="auto" w:fill="FFFFFF"/>
        </w:rPr>
        <w:t xml:space="preserve">Response: </w:t>
      </w:r>
      <w:r w:rsidR="00087736">
        <w:rPr>
          <w:rFonts w:ascii="Arial" w:eastAsia="Times New Roman" w:hAnsi="Arial" w:cs="Arial"/>
          <w:color w:val="003DF9"/>
          <w:shd w:val="clear" w:color="auto" w:fill="FFFFFF"/>
        </w:rPr>
        <w:t>Done</w:t>
      </w:r>
      <w:r w:rsidR="00087736" w:rsidRPr="00302D90">
        <w:rPr>
          <w:rFonts w:ascii="Arial" w:eastAsia="Times New Roman" w:hAnsi="Arial" w:cs="Arial"/>
          <w:color w:val="222222"/>
          <w:shd w:val="clear" w:color="auto" w:fill="FFFFFF"/>
        </w:rPr>
        <w:t xml:space="preserve"> </w:t>
      </w:r>
    </w:p>
    <w:p w14:paraId="4C677646" w14:textId="77777777" w:rsidR="00087736" w:rsidRDefault="00087736" w:rsidP="00302D90">
      <w:pPr>
        <w:rPr>
          <w:rFonts w:ascii="Arial" w:eastAsia="Times New Roman" w:hAnsi="Arial" w:cs="Arial"/>
          <w:color w:val="222222"/>
          <w:shd w:val="clear" w:color="auto" w:fill="FFFFFF"/>
        </w:rPr>
      </w:pPr>
    </w:p>
    <w:p w14:paraId="1D86B243" w14:textId="77777777" w:rsidR="00C95BCC"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Line 131: rear sheet;</w:t>
      </w:r>
      <w:r w:rsidRPr="00302D90">
        <w:rPr>
          <w:rFonts w:ascii="Arial" w:eastAsia="Times New Roman" w:hAnsi="Arial" w:cs="Arial"/>
          <w:color w:val="222222"/>
        </w:rPr>
        <w:br/>
      </w:r>
      <w:r w:rsidR="00C95BCC" w:rsidRPr="00EE3CAE">
        <w:rPr>
          <w:rFonts w:ascii="Arial" w:eastAsia="Times New Roman" w:hAnsi="Arial" w:cs="Arial"/>
          <w:color w:val="003DF9"/>
          <w:shd w:val="clear" w:color="auto" w:fill="FFFFFF"/>
        </w:rPr>
        <w:t xml:space="preserve">Response: </w:t>
      </w:r>
      <w:r w:rsidR="00C95BCC">
        <w:rPr>
          <w:rFonts w:ascii="Arial" w:eastAsia="Times New Roman" w:hAnsi="Arial" w:cs="Arial"/>
          <w:color w:val="003DF9"/>
          <w:shd w:val="clear" w:color="auto" w:fill="FFFFFF"/>
        </w:rPr>
        <w:t>Done</w:t>
      </w:r>
      <w:r w:rsidR="00C95BCC" w:rsidRPr="00302D90">
        <w:rPr>
          <w:rFonts w:ascii="Arial" w:eastAsia="Times New Roman" w:hAnsi="Arial" w:cs="Arial"/>
          <w:color w:val="222222"/>
          <w:shd w:val="clear" w:color="auto" w:fill="FFFFFF"/>
        </w:rPr>
        <w:t xml:space="preserve"> </w:t>
      </w:r>
    </w:p>
    <w:p w14:paraId="4285B921" w14:textId="77777777" w:rsidR="00C95BCC" w:rsidRDefault="00C95BCC" w:rsidP="00302D90">
      <w:pPr>
        <w:rPr>
          <w:rFonts w:ascii="Arial" w:eastAsia="Times New Roman" w:hAnsi="Arial" w:cs="Arial"/>
          <w:color w:val="222222"/>
          <w:shd w:val="clear" w:color="auto" w:fill="FFFFFF"/>
        </w:rPr>
      </w:pPr>
    </w:p>
    <w:p w14:paraId="6B495318" w14:textId="77777777" w:rsidR="00C95BCC"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Line 205: until use.</w:t>
      </w:r>
    </w:p>
    <w:p w14:paraId="7705B880" w14:textId="77777777" w:rsidR="00C95BCC" w:rsidRDefault="00C95BCC" w:rsidP="00C95BCC">
      <w:pPr>
        <w:rPr>
          <w:rFonts w:ascii="Arial" w:eastAsia="Times New Roman" w:hAnsi="Arial" w:cs="Arial"/>
          <w:color w:val="222222"/>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302D90">
        <w:rPr>
          <w:rFonts w:ascii="Arial" w:eastAsia="Times New Roman" w:hAnsi="Arial" w:cs="Arial"/>
          <w:color w:val="222222"/>
          <w:shd w:val="clear" w:color="auto" w:fill="FFFFFF"/>
        </w:rPr>
        <w:t xml:space="preserve"> </w:t>
      </w:r>
    </w:p>
    <w:p w14:paraId="203E3702" w14:textId="77777777" w:rsidR="00C95BCC"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 207: expanded leaves;</w:t>
      </w:r>
    </w:p>
    <w:p w14:paraId="0DD112BC" w14:textId="77777777" w:rsidR="00C95BCC" w:rsidRDefault="00C95BCC" w:rsidP="00C95BCC">
      <w:pPr>
        <w:rPr>
          <w:rFonts w:ascii="Arial" w:eastAsia="Times New Roman" w:hAnsi="Arial" w:cs="Arial"/>
          <w:color w:val="222222"/>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302D90">
        <w:rPr>
          <w:rFonts w:ascii="Arial" w:eastAsia="Times New Roman" w:hAnsi="Arial" w:cs="Arial"/>
          <w:color w:val="222222"/>
          <w:shd w:val="clear" w:color="auto" w:fill="FFFFFF"/>
        </w:rPr>
        <w:t xml:space="preserve"> </w:t>
      </w:r>
    </w:p>
    <w:p w14:paraId="66F92348" w14:textId="77777777" w:rsidR="00C95BCC"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 281: spore distribution;</w:t>
      </w:r>
    </w:p>
    <w:p w14:paraId="7ECB7A03" w14:textId="77777777" w:rsidR="00C95BCC" w:rsidRDefault="00C95BCC" w:rsidP="00C95BCC">
      <w:pPr>
        <w:rPr>
          <w:rFonts w:ascii="Arial" w:eastAsia="Times New Roman" w:hAnsi="Arial" w:cs="Arial"/>
          <w:color w:val="222222"/>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r w:rsidRPr="00302D90">
        <w:rPr>
          <w:rFonts w:ascii="Arial" w:eastAsia="Times New Roman" w:hAnsi="Arial" w:cs="Arial"/>
          <w:color w:val="222222"/>
          <w:shd w:val="clear" w:color="auto" w:fill="FFFFFF"/>
        </w:rPr>
        <w:t xml:space="preserve"> </w:t>
      </w:r>
    </w:p>
    <w:p w14:paraId="265CCDE0" w14:textId="77777777" w:rsidR="00C95BCC" w:rsidRDefault="00302D90" w:rsidP="00C95BCC">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 291: spore escape;</w:t>
      </w:r>
      <w:r w:rsidRPr="00302D90">
        <w:rPr>
          <w:rFonts w:ascii="Arial" w:eastAsia="Times New Roman" w:hAnsi="Arial" w:cs="Arial"/>
          <w:color w:val="222222"/>
        </w:rPr>
        <w:br/>
      </w:r>
      <w:r w:rsidR="00C95BCC" w:rsidRPr="00EE3CAE">
        <w:rPr>
          <w:rFonts w:ascii="Arial" w:eastAsia="Times New Roman" w:hAnsi="Arial" w:cs="Arial"/>
          <w:color w:val="003DF9"/>
          <w:shd w:val="clear" w:color="auto" w:fill="FFFFFF"/>
        </w:rPr>
        <w:t xml:space="preserve">Response: </w:t>
      </w:r>
      <w:r w:rsidR="00C95BCC">
        <w:rPr>
          <w:rFonts w:ascii="Arial" w:eastAsia="Times New Roman" w:hAnsi="Arial" w:cs="Arial"/>
          <w:color w:val="003DF9"/>
          <w:shd w:val="clear" w:color="auto" w:fill="FFFFFF"/>
        </w:rPr>
        <w:t>Done</w:t>
      </w:r>
      <w:r w:rsidR="00C95BCC" w:rsidRPr="00302D90">
        <w:rPr>
          <w:rFonts w:ascii="Arial" w:eastAsia="Times New Roman" w:hAnsi="Arial" w:cs="Arial"/>
          <w:color w:val="222222"/>
          <w:shd w:val="clear" w:color="auto" w:fill="FFFFFF"/>
        </w:rPr>
        <w:t xml:space="preserve"> </w:t>
      </w:r>
    </w:p>
    <w:p w14:paraId="580EB9FA" w14:textId="77777777" w:rsidR="00C95BCC" w:rsidRDefault="00C95BCC" w:rsidP="00302D90">
      <w:pPr>
        <w:rPr>
          <w:rFonts w:ascii="Arial" w:eastAsia="Times New Roman" w:hAnsi="Arial" w:cs="Arial"/>
          <w:color w:val="222222"/>
          <w:shd w:val="clear" w:color="auto" w:fill="FFFFFF"/>
        </w:rPr>
      </w:pPr>
    </w:p>
    <w:p w14:paraId="12DC3D8B" w14:textId="77777777" w:rsidR="00C95BCC" w:rsidRDefault="00302D90" w:rsidP="00C95BCC">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Line 325; top 10;</w:t>
      </w:r>
      <w:r w:rsidRPr="00302D90">
        <w:rPr>
          <w:rFonts w:ascii="Arial" w:eastAsia="Times New Roman" w:hAnsi="Arial" w:cs="Arial"/>
          <w:color w:val="222222"/>
        </w:rPr>
        <w:br/>
      </w:r>
      <w:r w:rsidR="00C95BCC" w:rsidRPr="00EE3CAE">
        <w:rPr>
          <w:rFonts w:ascii="Arial" w:eastAsia="Times New Roman" w:hAnsi="Arial" w:cs="Arial"/>
          <w:color w:val="003DF9"/>
          <w:shd w:val="clear" w:color="auto" w:fill="FFFFFF"/>
        </w:rPr>
        <w:t xml:space="preserve">Response: </w:t>
      </w:r>
      <w:r w:rsidR="00C95BCC">
        <w:rPr>
          <w:rFonts w:ascii="Arial" w:eastAsia="Times New Roman" w:hAnsi="Arial" w:cs="Arial"/>
          <w:color w:val="003DF9"/>
          <w:shd w:val="clear" w:color="auto" w:fill="FFFFFF"/>
        </w:rPr>
        <w:t>Done</w:t>
      </w:r>
      <w:r w:rsidR="00C95BCC" w:rsidRPr="00302D90">
        <w:rPr>
          <w:rFonts w:ascii="Arial" w:eastAsia="Times New Roman" w:hAnsi="Arial" w:cs="Arial"/>
          <w:color w:val="222222"/>
          <w:shd w:val="clear" w:color="auto" w:fill="FFFFFF"/>
        </w:rPr>
        <w:t xml:space="preserve"> </w:t>
      </w:r>
    </w:p>
    <w:p w14:paraId="779E66D7" w14:textId="2631C5A7" w:rsidR="00C95BCC" w:rsidRDefault="00C95BCC" w:rsidP="00302D90">
      <w:pPr>
        <w:rPr>
          <w:rFonts w:ascii="Arial" w:eastAsia="Times New Roman" w:hAnsi="Arial" w:cs="Arial"/>
          <w:color w:val="222222"/>
          <w:shd w:val="clear" w:color="auto" w:fill="FFFFFF"/>
        </w:rPr>
      </w:pPr>
    </w:p>
    <w:p w14:paraId="49F71875" w14:textId="61242B30" w:rsidR="00C95BCC" w:rsidRDefault="00302D90" w:rsidP="00302D90">
      <w:pPr>
        <w:rPr>
          <w:rFonts w:ascii="Arial" w:eastAsia="Times New Roman" w:hAnsi="Arial" w:cs="Arial"/>
          <w:color w:val="003DF9"/>
          <w:shd w:val="clear" w:color="auto" w:fill="FFFFFF"/>
        </w:rPr>
      </w:pPr>
      <w:r w:rsidRPr="00302D90">
        <w:rPr>
          <w:rFonts w:ascii="Arial" w:eastAsia="Times New Roman" w:hAnsi="Arial" w:cs="Arial"/>
          <w:color w:val="222222"/>
          <w:shd w:val="clear" w:color="auto" w:fill="FFFFFF"/>
        </w:rPr>
        <w:t>Line 327: K. (extra period);</w:t>
      </w:r>
      <w:r w:rsidRPr="00302D90">
        <w:rPr>
          <w:rFonts w:ascii="Arial" w:eastAsia="Times New Roman" w:hAnsi="Arial" w:cs="Arial"/>
          <w:color w:val="222222"/>
        </w:rPr>
        <w:br/>
      </w:r>
      <w:r w:rsidR="00C95BCC" w:rsidRPr="00EE3CAE">
        <w:rPr>
          <w:rFonts w:ascii="Arial" w:eastAsia="Times New Roman" w:hAnsi="Arial" w:cs="Arial"/>
          <w:color w:val="003DF9"/>
          <w:shd w:val="clear" w:color="auto" w:fill="FFFFFF"/>
        </w:rPr>
        <w:t xml:space="preserve">Response: </w:t>
      </w:r>
      <w:r w:rsidR="00C95BCC">
        <w:rPr>
          <w:rFonts w:ascii="Arial" w:eastAsia="Times New Roman" w:hAnsi="Arial" w:cs="Arial"/>
          <w:color w:val="003DF9"/>
          <w:shd w:val="clear" w:color="auto" w:fill="FFFFFF"/>
        </w:rPr>
        <w:t>Done</w:t>
      </w:r>
    </w:p>
    <w:p w14:paraId="4399B358" w14:textId="77777777" w:rsidR="00C95BCC" w:rsidRDefault="00C95BCC" w:rsidP="00302D90">
      <w:pPr>
        <w:rPr>
          <w:rFonts w:ascii="Arial" w:eastAsia="Times New Roman" w:hAnsi="Arial" w:cs="Arial"/>
          <w:color w:val="222222"/>
          <w:shd w:val="clear" w:color="auto" w:fill="FFFFFF"/>
        </w:rPr>
      </w:pPr>
    </w:p>
    <w:p w14:paraId="40CB8813" w14:textId="77777777" w:rsidR="00C95BCC"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shd w:val="clear" w:color="auto" w:fill="FFFFFF"/>
        </w:rPr>
        <w:t>Line 329: tissue. (extra period);</w:t>
      </w:r>
    </w:p>
    <w:p w14:paraId="125062E1" w14:textId="77777777" w:rsidR="007D0009" w:rsidRDefault="00C95BCC" w:rsidP="00302D90">
      <w:pPr>
        <w:rPr>
          <w:rFonts w:ascii="Arial" w:eastAsia="Times New Roman" w:hAnsi="Arial" w:cs="Arial"/>
          <w:color w:val="003DF9"/>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Done</w:t>
      </w:r>
    </w:p>
    <w:p w14:paraId="1E1C4683" w14:textId="77777777" w:rsidR="007D0009" w:rsidRDefault="00302D90" w:rsidP="00302D90">
      <w:pPr>
        <w:rPr>
          <w:rFonts w:ascii="Arial" w:eastAsia="Times New Roman" w:hAnsi="Arial" w:cs="Arial"/>
          <w:color w:val="003DF9"/>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 333-334: Lower case for the article's title.</w:t>
      </w:r>
      <w:r w:rsidRPr="00302D90">
        <w:rPr>
          <w:rFonts w:ascii="Arial" w:eastAsia="Times New Roman" w:hAnsi="Arial" w:cs="Arial"/>
          <w:color w:val="222222"/>
        </w:rPr>
        <w:br/>
      </w:r>
      <w:r w:rsidR="007D0009" w:rsidRPr="00EE3CAE">
        <w:rPr>
          <w:rFonts w:ascii="Arial" w:eastAsia="Times New Roman" w:hAnsi="Arial" w:cs="Arial"/>
          <w:color w:val="003DF9"/>
          <w:shd w:val="clear" w:color="auto" w:fill="FFFFFF"/>
        </w:rPr>
        <w:t xml:space="preserve">Response: </w:t>
      </w:r>
      <w:r w:rsidR="007D0009">
        <w:rPr>
          <w:rFonts w:ascii="Arial" w:eastAsia="Times New Roman" w:hAnsi="Arial" w:cs="Arial"/>
          <w:color w:val="003DF9"/>
          <w:shd w:val="clear" w:color="auto" w:fill="FFFFFF"/>
        </w:rPr>
        <w:t>Done</w:t>
      </w:r>
      <w:r w:rsidRPr="00302D90">
        <w:rPr>
          <w:rFonts w:ascii="Arial" w:eastAsia="Times New Roman" w:hAnsi="Arial" w:cs="Arial"/>
          <w:color w:val="222222"/>
        </w:rPr>
        <w:br/>
      </w:r>
      <w:r w:rsidRPr="00302D90">
        <w:rPr>
          <w:rFonts w:ascii="Arial" w:eastAsia="Times New Roman" w:hAnsi="Arial" w:cs="Arial"/>
          <w:color w:val="222222"/>
        </w:rPr>
        <w:br/>
      </w:r>
      <w:r w:rsidRPr="00302D90">
        <w:rPr>
          <w:rFonts w:ascii="Arial" w:eastAsia="Times New Roman" w:hAnsi="Arial" w:cs="Arial"/>
          <w:b/>
          <w:bCs/>
          <w:color w:val="222222"/>
        </w:rPr>
        <w:t>Reviewer #2:</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Manuscript Summary:</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Powdery mildew is one of the most common and important diseases of numerous crops and plants worldwide. To better understand the mechanisms of plant immunity and fungal pathogenesis, we need accurate determination of disease phenotypes of plants upon infection with a particular fungal pathogen such as powdery mildew. However, it is difficult for accurate disease phenotyping due to the inoculation methods. In this research, the authors developed a disease phenotyping system using the Arabidopsis-powdery mildew interaction as an example. By constructing a wooden inoculation box and a transparent plastic chamber, the authors developed a spore-dislodging and distribution method for even and effective inoculation. This method is safe, efficient, low cost, and easy-to-operate. It will be useful for improving accuracy and reproducibility of disease phenotyping. The topic of this manuscript (</w:t>
      </w:r>
      <w:proofErr w:type="spellStart"/>
      <w:r w:rsidRPr="00302D90">
        <w:rPr>
          <w:rFonts w:ascii="Arial" w:eastAsia="Times New Roman" w:hAnsi="Arial" w:cs="Arial"/>
          <w:color w:val="222222"/>
          <w:shd w:val="clear" w:color="auto" w:fill="FFFFFF"/>
        </w:rPr>
        <w:t>Ms</w:t>
      </w:r>
      <w:proofErr w:type="spellEnd"/>
      <w:r w:rsidRPr="00302D90">
        <w:rPr>
          <w:rFonts w:ascii="Arial" w:eastAsia="Times New Roman" w:hAnsi="Arial" w:cs="Arial"/>
          <w:color w:val="222222"/>
          <w:shd w:val="clear" w:color="auto" w:fill="FFFFFF"/>
        </w:rPr>
        <w:t>) is interesting and is relevant for the Journal of visualized experiments. However, there are some weak points that need to be clarified before publication.</w:t>
      </w:r>
      <w:r w:rsidRPr="00302D90">
        <w:rPr>
          <w:rFonts w:ascii="Arial" w:eastAsia="Times New Roman" w:hAnsi="Arial" w:cs="Arial"/>
          <w:color w:val="222222"/>
        </w:rPr>
        <w:br/>
      </w:r>
      <w:r w:rsidR="007D0009" w:rsidRPr="00EE3CAE">
        <w:rPr>
          <w:rFonts w:ascii="Arial" w:eastAsia="Times New Roman" w:hAnsi="Arial" w:cs="Arial"/>
          <w:color w:val="003DF9"/>
          <w:shd w:val="clear" w:color="auto" w:fill="FFFFFF"/>
        </w:rPr>
        <w:t xml:space="preserve">Response: </w:t>
      </w:r>
      <w:r w:rsidR="007D0009">
        <w:rPr>
          <w:rFonts w:ascii="Arial" w:eastAsia="Times New Roman" w:hAnsi="Arial" w:cs="Arial"/>
          <w:color w:val="003DF9"/>
          <w:shd w:val="clear" w:color="auto" w:fill="FFFFFF"/>
        </w:rPr>
        <w:t>Thanks very much for the positive comments.</w:t>
      </w:r>
    </w:p>
    <w:p w14:paraId="61FC2765" w14:textId="40E6B428" w:rsidR="000E7A2E" w:rsidRDefault="00302D90" w:rsidP="00302D90">
      <w:pPr>
        <w:rPr>
          <w:rFonts w:ascii="Arial" w:eastAsia="Times New Roman" w:hAnsi="Arial" w:cs="Arial"/>
          <w:color w:val="003DF9"/>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Major Concerns:</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 xml:space="preserve">-In Figure5-B, what do the authors mean 'Light inoculation' or 'Heavy inoculation'? Can the authors give more information about these? How did you count the </w:t>
      </w:r>
      <w:proofErr w:type="gramStart"/>
      <w:r w:rsidRPr="00302D90">
        <w:rPr>
          <w:rFonts w:ascii="Arial" w:eastAsia="Times New Roman" w:hAnsi="Arial" w:cs="Arial"/>
          <w:color w:val="222222"/>
          <w:shd w:val="clear" w:color="auto" w:fill="FFFFFF"/>
        </w:rPr>
        <w:t>spores</w:t>
      </w:r>
      <w:proofErr w:type="gramEnd"/>
      <w:r w:rsidRPr="00302D90">
        <w:rPr>
          <w:rFonts w:ascii="Arial" w:eastAsia="Times New Roman" w:hAnsi="Arial" w:cs="Arial"/>
          <w:color w:val="222222"/>
          <w:shd w:val="clear" w:color="auto" w:fill="FFFFFF"/>
        </w:rPr>
        <w:t xml:space="preserve"> number?</w:t>
      </w:r>
      <w:r w:rsidRPr="00302D90">
        <w:rPr>
          <w:rFonts w:ascii="Arial" w:eastAsia="Times New Roman" w:hAnsi="Arial" w:cs="Arial"/>
          <w:color w:val="222222"/>
        </w:rPr>
        <w:br/>
      </w:r>
      <w:r w:rsidR="007D0009" w:rsidRPr="00EE3CAE">
        <w:rPr>
          <w:rFonts w:ascii="Arial" w:eastAsia="Times New Roman" w:hAnsi="Arial" w:cs="Arial"/>
          <w:color w:val="003DF9"/>
          <w:shd w:val="clear" w:color="auto" w:fill="FFFFFF"/>
        </w:rPr>
        <w:t xml:space="preserve">Response: </w:t>
      </w:r>
      <w:r w:rsidR="007D0009">
        <w:rPr>
          <w:rFonts w:ascii="Arial" w:eastAsia="Times New Roman" w:hAnsi="Arial" w:cs="Arial"/>
          <w:color w:val="003DF9"/>
          <w:shd w:val="clear" w:color="auto" w:fill="FFFFFF"/>
        </w:rPr>
        <w:t xml:space="preserve">Light inoculation vs. heavy inoculation are relative to each other under any inoculation. As we mentioned in the manuscript, light inoculation with few spores is more difficult to achieve even inoculation using this method compared to heavy inoculation with three times or more spores, simply because it is more difficult to relatively evenly dislodge spores </w:t>
      </w:r>
      <w:r w:rsidR="00D814B9">
        <w:rPr>
          <w:rFonts w:ascii="Arial" w:eastAsia="Times New Roman" w:hAnsi="Arial" w:cs="Arial"/>
          <w:color w:val="003DF9"/>
          <w:shd w:val="clear" w:color="auto" w:fill="FFFFFF"/>
        </w:rPr>
        <w:t xml:space="preserve">on </w:t>
      </w:r>
      <w:r w:rsidR="00D814B9">
        <w:rPr>
          <w:rFonts w:ascii="Arial" w:eastAsia="Times New Roman" w:hAnsi="Arial" w:cs="Arial"/>
          <w:color w:val="003DF9"/>
          <w:shd w:val="clear" w:color="auto" w:fill="FFFFFF"/>
        </w:rPr>
        <w:t>the mesh</w:t>
      </w:r>
      <w:r w:rsidR="00D814B9" w:rsidRPr="00D814B9">
        <w:rPr>
          <w:rFonts w:ascii="Arial" w:eastAsia="Times New Roman" w:hAnsi="Arial" w:cs="Arial"/>
          <w:color w:val="003DF9"/>
          <w:shd w:val="clear" w:color="auto" w:fill="FFFFFF"/>
        </w:rPr>
        <w:t xml:space="preserve"> </w:t>
      </w:r>
      <w:r w:rsidR="00D814B9">
        <w:rPr>
          <w:rFonts w:ascii="Arial" w:eastAsia="Times New Roman" w:hAnsi="Arial" w:cs="Arial"/>
          <w:color w:val="003DF9"/>
          <w:shd w:val="clear" w:color="auto" w:fill="FFFFFF"/>
        </w:rPr>
        <w:t>from few</w:t>
      </w:r>
      <w:r w:rsidR="00D814B9">
        <w:rPr>
          <w:rFonts w:ascii="Arial" w:eastAsia="Times New Roman" w:hAnsi="Arial" w:cs="Arial"/>
          <w:color w:val="003DF9"/>
          <w:shd w:val="clear" w:color="auto" w:fill="FFFFFF"/>
        </w:rPr>
        <w:t xml:space="preserve"> infected leaves</w:t>
      </w:r>
      <w:r w:rsidR="00D814B9">
        <w:rPr>
          <w:rFonts w:ascii="Arial" w:eastAsia="Times New Roman" w:hAnsi="Arial" w:cs="Arial"/>
          <w:color w:val="003DF9"/>
          <w:shd w:val="clear" w:color="auto" w:fill="FFFFFF"/>
        </w:rPr>
        <w:t xml:space="preserve">.  In </w:t>
      </w:r>
      <w:r w:rsidR="008C14A4">
        <w:rPr>
          <w:rFonts w:ascii="Arial" w:eastAsia="Times New Roman" w:hAnsi="Arial" w:cs="Arial"/>
          <w:color w:val="003DF9"/>
          <w:shd w:val="clear" w:color="auto" w:fill="FFFFFF"/>
        </w:rPr>
        <w:t>this</w:t>
      </w:r>
      <w:r w:rsidR="00D814B9">
        <w:rPr>
          <w:rFonts w:ascii="Arial" w:eastAsia="Times New Roman" w:hAnsi="Arial" w:cs="Arial"/>
          <w:color w:val="003DF9"/>
          <w:shd w:val="clear" w:color="auto" w:fill="FFFFFF"/>
        </w:rPr>
        <w:t xml:space="preserve"> infection experiment </w:t>
      </w:r>
      <w:r w:rsidR="008C14A4">
        <w:rPr>
          <w:rFonts w:ascii="Arial" w:eastAsia="Times New Roman" w:hAnsi="Arial" w:cs="Arial"/>
          <w:color w:val="003DF9"/>
          <w:shd w:val="clear" w:color="auto" w:fill="FFFFFF"/>
        </w:rPr>
        <w:t xml:space="preserve">presented here, for </w:t>
      </w:r>
      <w:r w:rsidR="000E7A2E">
        <w:rPr>
          <w:rFonts w:ascii="Arial" w:eastAsia="Times New Roman" w:hAnsi="Arial" w:cs="Arial"/>
          <w:color w:val="003DF9"/>
          <w:shd w:val="clear" w:color="auto" w:fill="FFFFFF"/>
        </w:rPr>
        <w:t xml:space="preserve">a </w:t>
      </w:r>
      <w:r w:rsidR="008C14A4">
        <w:rPr>
          <w:rFonts w:ascii="Arial" w:eastAsia="Times New Roman" w:hAnsi="Arial" w:cs="Arial"/>
          <w:color w:val="003DF9"/>
          <w:shd w:val="clear" w:color="auto" w:fill="FFFFFF"/>
        </w:rPr>
        <w:t>light inoculation, spores from 4 fully expanded, powdery mildew-infected leaves</w:t>
      </w:r>
      <w:r w:rsidR="000E7A2E">
        <w:rPr>
          <w:rFonts w:ascii="Arial" w:eastAsia="Times New Roman" w:hAnsi="Arial" w:cs="Arial"/>
          <w:color w:val="003DF9"/>
          <w:shd w:val="clear" w:color="auto" w:fill="FFFFFF"/>
        </w:rPr>
        <w:t xml:space="preserve"> of </w:t>
      </w:r>
      <w:r w:rsidR="000E7A2E" w:rsidRPr="000E7A2E">
        <w:rPr>
          <w:rFonts w:ascii="Arial" w:eastAsia="Times New Roman" w:hAnsi="Arial" w:cs="Arial"/>
          <w:i/>
          <w:iCs/>
          <w:color w:val="003DF9"/>
          <w:shd w:val="clear" w:color="auto" w:fill="FFFFFF"/>
        </w:rPr>
        <w:t>pad4-1</w:t>
      </w:r>
      <w:r w:rsidR="000E7A2E">
        <w:rPr>
          <w:rFonts w:ascii="Arial" w:eastAsia="Times New Roman" w:hAnsi="Arial" w:cs="Arial"/>
          <w:color w:val="003DF9"/>
          <w:shd w:val="clear" w:color="auto" w:fill="FFFFFF"/>
        </w:rPr>
        <w:t xml:space="preserve"> plants were used, while </w:t>
      </w:r>
      <w:r w:rsidR="000E7A2E">
        <w:rPr>
          <w:rFonts w:ascii="Arial" w:eastAsia="Times New Roman" w:hAnsi="Arial" w:cs="Arial"/>
          <w:color w:val="003DF9"/>
          <w:shd w:val="clear" w:color="auto" w:fill="FFFFFF"/>
        </w:rPr>
        <w:t xml:space="preserve">for </w:t>
      </w:r>
      <w:r w:rsidR="000E7A2E">
        <w:rPr>
          <w:rFonts w:ascii="Arial" w:eastAsia="Times New Roman" w:hAnsi="Arial" w:cs="Arial"/>
          <w:color w:val="003DF9"/>
          <w:shd w:val="clear" w:color="auto" w:fill="FFFFFF"/>
        </w:rPr>
        <w:t>a heavy</w:t>
      </w:r>
      <w:r w:rsidR="000E7A2E">
        <w:rPr>
          <w:rFonts w:ascii="Arial" w:eastAsia="Times New Roman" w:hAnsi="Arial" w:cs="Arial"/>
          <w:color w:val="003DF9"/>
          <w:shd w:val="clear" w:color="auto" w:fill="FFFFFF"/>
        </w:rPr>
        <w:t xml:space="preserve"> inoculation, spores from </w:t>
      </w:r>
      <w:r w:rsidR="000E7A2E">
        <w:rPr>
          <w:rFonts w:ascii="Arial" w:eastAsia="Times New Roman" w:hAnsi="Arial" w:cs="Arial"/>
          <w:color w:val="003DF9"/>
          <w:shd w:val="clear" w:color="auto" w:fill="FFFFFF"/>
        </w:rPr>
        <w:t xml:space="preserve">15 </w:t>
      </w:r>
      <w:r w:rsidR="000E7A2E">
        <w:rPr>
          <w:rFonts w:ascii="Arial" w:eastAsia="Times New Roman" w:hAnsi="Arial" w:cs="Arial"/>
          <w:color w:val="003DF9"/>
          <w:shd w:val="clear" w:color="auto" w:fill="FFFFFF"/>
        </w:rPr>
        <w:t xml:space="preserve">fully expanded, powdery mildew-infected leaves of </w:t>
      </w:r>
      <w:r w:rsidR="000E7A2E" w:rsidRPr="000E7A2E">
        <w:rPr>
          <w:rFonts w:ascii="Arial" w:eastAsia="Times New Roman" w:hAnsi="Arial" w:cs="Arial"/>
          <w:i/>
          <w:iCs/>
          <w:color w:val="003DF9"/>
          <w:shd w:val="clear" w:color="auto" w:fill="FFFFFF"/>
        </w:rPr>
        <w:t>pad4-1</w:t>
      </w:r>
      <w:r w:rsidR="000E7A2E">
        <w:rPr>
          <w:rFonts w:ascii="Arial" w:eastAsia="Times New Roman" w:hAnsi="Arial" w:cs="Arial"/>
          <w:color w:val="003DF9"/>
          <w:shd w:val="clear" w:color="auto" w:fill="FFFFFF"/>
        </w:rPr>
        <w:t xml:space="preserve"> plants were used</w:t>
      </w:r>
      <w:r w:rsidR="000E7A2E">
        <w:rPr>
          <w:rFonts w:ascii="Arial" w:eastAsia="Times New Roman" w:hAnsi="Arial" w:cs="Arial"/>
          <w:color w:val="003DF9"/>
          <w:shd w:val="clear" w:color="auto" w:fill="FFFFFF"/>
        </w:rPr>
        <w:t xml:space="preserve">. We added this information to the legend of Figure 5B.  For </w:t>
      </w:r>
      <w:r w:rsidR="00CB2802">
        <w:rPr>
          <w:rFonts w:ascii="Arial" w:eastAsia="Times New Roman" w:hAnsi="Arial" w:cs="Arial"/>
          <w:color w:val="003DF9"/>
          <w:shd w:val="clear" w:color="auto" w:fill="FFFFFF"/>
        </w:rPr>
        <w:t xml:space="preserve">determining spore density, </w:t>
      </w:r>
      <w:r w:rsidR="00C52A7C">
        <w:rPr>
          <w:rFonts w:ascii="Arial" w:eastAsia="Times New Roman" w:hAnsi="Arial" w:cs="Arial"/>
          <w:color w:val="003DF9"/>
          <w:shd w:val="clear" w:color="auto" w:fill="FFFFFF"/>
        </w:rPr>
        <w:t xml:space="preserve">a gridded glass coverslip </w:t>
      </w:r>
      <w:r w:rsidR="00EC5D03">
        <w:rPr>
          <w:rFonts w:ascii="Arial" w:eastAsia="Times New Roman" w:hAnsi="Arial" w:cs="Arial"/>
          <w:color w:val="003DF9"/>
          <w:shd w:val="clear" w:color="auto" w:fill="FFFFFF"/>
        </w:rPr>
        <w:t>(</w:t>
      </w:r>
      <w:proofErr w:type="spellStart"/>
      <w:r w:rsidR="00EC5D03" w:rsidRPr="00EC5D03">
        <w:rPr>
          <w:rFonts w:ascii="Arial" w:eastAsia="Times New Roman" w:hAnsi="Arial" w:cs="Arial"/>
          <w:color w:val="003DF9"/>
          <w:shd w:val="clear" w:color="auto" w:fill="FFFFFF"/>
        </w:rPr>
        <w:t>ibidi</w:t>
      </w:r>
      <w:proofErr w:type="spellEnd"/>
      <w:r w:rsidR="00EC5D03" w:rsidRPr="00EC5D03">
        <w:rPr>
          <w:rFonts w:ascii="Arial" w:eastAsia="Times New Roman" w:hAnsi="Arial" w:cs="Arial"/>
          <w:color w:val="003DF9"/>
          <w:shd w:val="clear" w:color="auto" w:fill="FFFFFF"/>
        </w:rPr>
        <w:t xml:space="preserve"> USA Inc.) </w:t>
      </w:r>
      <w:r w:rsidR="00C52A7C">
        <w:rPr>
          <w:rFonts w:ascii="Arial" w:eastAsia="Times New Roman" w:hAnsi="Arial" w:cs="Arial"/>
          <w:color w:val="003DF9"/>
          <w:shd w:val="clear" w:color="auto" w:fill="FFFFFF"/>
        </w:rPr>
        <w:t xml:space="preserve">was carefully placed on top of each slide to </w:t>
      </w:r>
      <w:r w:rsidR="00B30061">
        <w:rPr>
          <w:rFonts w:ascii="Arial" w:eastAsia="Times New Roman" w:hAnsi="Arial" w:cs="Arial"/>
          <w:color w:val="003DF9"/>
          <w:shd w:val="clear" w:color="auto" w:fill="FFFFFF"/>
        </w:rPr>
        <w:t>delimit</w:t>
      </w:r>
      <w:r w:rsidR="00C52A7C">
        <w:rPr>
          <w:rFonts w:ascii="Arial" w:eastAsia="Times New Roman" w:hAnsi="Arial" w:cs="Arial"/>
          <w:color w:val="003DF9"/>
          <w:shd w:val="clear" w:color="auto" w:fill="FFFFFF"/>
        </w:rPr>
        <w:t xml:space="preserve"> </w:t>
      </w:r>
      <w:r w:rsidR="00CB2802">
        <w:rPr>
          <w:rFonts w:ascii="Arial" w:eastAsia="Times New Roman" w:hAnsi="Arial" w:cs="Arial"/>
          <w:color w:val="003DF9"/>
          <w:shd w:val="clear" w:color="auto" w:fill="FFFFFF"/>
        </w:rPr>
        <w:t xml:space="preserve">an area of 4 x </w:t>
      </w:r>
      <w:r w:rsidR="00B30061">
        <w:rPr>
          <w:rFonts w:ascii="Arial" w:eastAsia="Times New Roman" w:hAnsi="Arial" w:cs="Arial"/>
          <w:color w:val="003DF9"/>
          <w:shd w:val="clear" w:color="auto" w:fill="FFFFFF"/>
        </w:rPr>
        <w:t xml:space="preserve">0.25 </w:t>
      </w:r>
      <w:r w:rsidR="00CB2802">
        <w:rPr>
          <w:rFonts w:ascii="Arial" w:eastAsia="Times New Roman" w:hAnsi="Arial" w:cs="Arial"/>
          <w:color w:val="003DF9"/>
          <w:shd w:val="clear" w:color="auto" w:fill="FFFFFF"/>
        </w:rPr>
        <w:t>cm</w:t>
      </w:r>
      <w:r w:rsidR="00CB2802" w:rsidRPr="00CB2802">
        <w:rPr>
          <w:rFonts w:ascii="Arial" w:eastAsia="Times New Roman" w:hAnsi="Arial" w:cs="Arial"/>
          <w:color w:val="003DF9"/>
          <w:shd w:val="clear" w:color="auto" w:fill="FFFFFF"/>
          <w:vertAlign w:val="superscript"/>
        </w:rPr>
        <w:t>2</w:t>
      </w:r>
      <w:r w:rsidR="00CB2802">
        <w:rPr>
          <w:rFonts w:ascii="Arial" w:eastAsia="Times New Roman" w:hAnsi="Arial" w:cs="Arial"/>
          <w:color w:val="003DF9"/>
          <w:shd w:val="clear" w:color="auto" w:fill="FFFFFF"/>
        </w:rPr>
        <w:t xml:space="preserve"> for spore counting. This information is also added to the </w:t>
      </w:r>
      <w:r w:rsidR="00CB2802">
        <w:rPr>
          <w:rFonts w:ascii="Arial" w:eastAsia="Times New Roman" w:hAnsi="Arial" w:cs="Arial"/>
          <w:color w:val="003DF9"/>
          <w:shd w:val="clear" w:color="auto" w:fill="FFFFFF"/>
        </w:rPr>
        <w:t>legend of Figure 5B</w:t>
      </w:r>
      <w:r w:rsidR="00CB2802">
        <w:rPr>
          <w:rFonts w:ascii="Arial" w:eastAsia="Times New Roman" w:hAnsi="Arial" w:cs="Arial"/>
          <w:color w:val="003DF9"/>
          <w:shd w:val="clear" w:color="auto" w:fill="FFFFFF"/>
        </w:rPr>
        <w:t>.</w:t>
      </w:r>
    </w:p>
    <w:p w14:paraId="52F7B4E7" w14:textId="77777777" w:rsidR="00CB2802"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lastRenderedPageBreak/>
        <w:br/>
      </w:r>
      <w:r w:rsidRPr="00302D90">
        <w:rPr>
          <w:rFonts w:ascii="Arial" w:eastAsia="Times New Roman" w:hAnsi="Arial" w:cs="Arial"/>
          <w:color w:val="222222"/>
          <w:shd w:val="clear" w:color="auto" w:fill="FFFFFF"/>
        </w:rPr>
        <w:t>Minor Concerns:</w:t>
      </w: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-Line195: 4.4 should be 4.3. It looks like that there is no 4.3.</w:t>
      </w:r>
    </w:p>
    <w:p w14:paraId="03E3E3A1" w14:textId="0710A544" w:rsidR="00CB2802" w:rsidRDefault="00CB2802" w:rsidP="00CB2802">
      <w:pPr>
        <w:rPr>
          <w:rFonts w:ascii="Arial" w:eastAsia="Times New Roman" w:hAnsi="Arial" w:cs="Arial"/>
          <w:color w:val="003DF9"/>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Corrected</w:t>
      </w:r>
    </w:p>
    <w:p w14:paraId="143BCAE3" w14:textId="58A04591" w:rsidR="00302D90" w:rsidRDefault="00302D90" w:rsidP="00302D90">
      <w:pPr>
        <w:rPr>
          <w:rFonts w:ascii="Arial" w:eastAsia="Times New Roman" w:hAnsi="Arial" w:cs="Arial"/>
          <w:color w:val="222222"/>
          <w:shd w:val="clear" w:color="auto" w:fill="FFFFFF"/>
        </w:rPr>
      </w:pPr>
      <w:r w:rsidRPr="00302D90">
        <w:rPr>
          <w:rFonts w:ascii="Arial" w:eastAsia="Times New Roman" w:hAnsi="Arial" w:cs="Arial"/>
          <w:color w:val="222222"/>
        </w:rPr>
        <w:br/>
      </w:r>
      <w:r w:rsidRPr="00302D90">
        <w:rPr>
          <w:rFonts w:ascii="Arial" w:eastAsia="Times New Roman" w:hAnsi="Arial" w:cs="Arial"/>
          <w:color w:val="222222"/>
          <w:shd w:val="clear" w:color="auto" w:fill="FFFFFF"/>
        </w:rPr>
        <w:t>-Line244: 'forces' should be 'forceps'?</w:t>
      </w:r>
    </w:p>
    <w:p w14:paraId="0082FBAF" w14:textId="2A0E6C9D" w:rsidR="00CB2802" w:rsidRDefault="00CB2802" w:rsidP="00CB2802">
      <w:pPr>
        <w:rPr>
          <w:rFonts w:ascii="Arial" w:eastAsia="Times New Roman" w:hAnsi="Arial" w:cs="Arial"/>
          <w:color w:val="003DF9"/>
          <w:shd w:val="clear" w:color="auto" w:fill="FFFFFF"/>
        </w:rPr>
      </w:pPr>
      <w:r w:rsidRPr="00EE3CAE">
        <w:rPr>
          <w:rFonts w:ascii="Arial" w:eastAsia="Times New Roman" w:hAnsi="Arial" w:cs="Arial"/>
          <w:color w:val="003DF9"/>
          <w:shd w:val="clear" w:color="auto" w:fill="FFFFFF"/>
        </w:rPr>
        <w:t xml:space="preserve">Response: </w:t>
      </w:r>
      <w:r>
        <w:rPr>
          <w:rFonts w:ascii="Arial" w:eastAsia="Times New Roman" w:hAnsi="Arial" w:cs="Arial"/>
          <w:color w:val="003DF9"/>
          <w:shd w:val="clear" w:color="auto" w:fill="FFFFFF"/>
        </w:rPr>
        <w:t>Corrected</w:t>
      </w:r>
    </w:p>
    <w:p w14:paraId="1799C0B7" w14:textId="77777777" w:rsidR="00CB2802" w:rsidRPr="00302D90" w:rsidRDefault="00CB2802" w:rsidP="00302D90">
      <w:pPr>
        <w:rPr>
          <w:rFonts w:ascii="Times New Roman" w:eastAsia="Times New Roman" w:hAnsi="Times New Roman" w:cs="Times New Roman"/>
        </w:rPr>
      </w:pPr>
    </w:p>
    <w:p w14:paraId="54E3258E" w14:textId="77777777" w:rsidR="00E4363C" w:rsidRDefault="00E4363C"/>
    <w:sectPr w:rsidR="00E4363C" w:rsidSect="00012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90"/>
    <w:rsid w:val="00012B9E"/>
    <w:rsid w:val="00041735"/>
    <w:rsid w:val="00087736"/>
    <w:rsid w:val="000E7A2E"/>
    <w:rsid w:val="00220626"/>
    <w:rsid w:val="002512AE"/>
    <w:rsid w:val="002F5E9D"/>
    <w:rsid w:val="00302D90"/>
    <w:rsid w:val="00304075"/>
    <w:rsid w:val="004D18D3"/>
    <w:rsid w:val="006C7AC8"/>
    <w:rsid w:val="007377BD"/>
    <w:rsid w:val="007D0009"/>
    <w:rsid w:val="00804D7D"/>
    <w:rsid w:val="008C14A4"/>
    <w:rsid w:val="008C3101"/>
    <w:rsid w:val="00A956F6"/>
    <w:rsid w:val="00B30061"/>
    <w:rsid w:val="00B46B98"/>
    <w:rsid w:val="00BC216B"/>
    <w:rsid w:val="00BE7045"/>
    <w:rsid w:val="00C52A7C"/>
    <w:rsid w:val="00C95BCC"/>
    <w:rsid w:val="00CB2802"/>
    <w:rsid w:val="00D07ECF"/>
    <w:rsid w:val="00D15168"/>
    <w:rsid w:val="00D814B9"/>
    <w:rsid w:val="00DA3D38"/>
    <w:rsid w:val="00DB6969"/>
    <w:rsid w:val="00E410A5"/>
    <w:rsid w:val="00E4363C"/>
    <w:rsid w:val="00E611FB"/>
    <w:rsid w:val="00EC5D03"/>
    <w:rsid w:val="00EE3CAE"/>
    <w:rsid w:val="00FE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2ED9B9"/>
  <w15:chartTrackingRefBased/>
  <w15:docId w15:val="{52E88848-4B6E-5D4E-9110-F225B913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D90"/>
    <w:rPr>
      <w:b/>
      <w:bCs/>
    </w:rPr>
  </w:style>
  <w:style w:type="character" w:customStyle="1" w:styleId="apple-converted-space">
    <w:name w:val="apple-converted-space"/>
    <w:basedOn w:val="DefaultParagraphFont"/>
    <w:rsid w:val="00302D90"/>
  </w:style>
  <w:style w:type="character" w:styleId="Hyperlink">
    <w:name w:val="Hyperlink"/>
    <w:basedOn w:val="DefaultParagraphFont"/>
    <w:uiPriority w:val="99"/>
    <w:semiHidden/>
    <w:unhideWhenUsed/>
    <w:rsid w:val="00302D90"/>
    <w:rPr>
      <w:color w:val="0000FF"/>
      <w:u w:val="single"/>
    </w:rPr>
  </w:style>
  <w:style w:type="character" w:customStyle="1" w:styleId="il">
    <w:name w:val="il"/>
    <w:basedOn w:val="DefaultParagraphFont"/>
    <w:rsid w:val="00302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Shunyuan Xiao</dc:creator>
  <cp:keywords/>
  <dc:description/>
  <cp:lastModifiedBy>Shunyuan Xiao</cp:lastModifiedBy>
  <cp:revision>8</cp:revision>
  <dcterms:created xsi:type="dcterms:W3CDTF">2021-01-18T19:46:00Z</dcterms:created>
  <dcterms:modified xsi:type="dcterms:W3CDTF">2021-01-21T20:53:00Z</dcterms:modified>
</cp:coreProperties>
</file>