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106A9" w:rsidRPr="00C106A9" w:rsidRDefault="00C106A9">
      <w:pPr>
        <w:rPr>
          <w:bCs/>
        </w:rPr>
      </w:pPr>
      <w:r w:rsidRPr="00C106A9">
        <w:rPr>
          <w:bCs/>
          <w:color w:val="0070C0"/>
        </w:rPr>
        <w:t xml:space="preserve">We would like to thank the editor and the reviewers for taking a close and detailed look at our protocol. We believe that </w:t>
      </w:r>
      <w:r w:rsidR="00BD7492">
        <w:rPr>
          <w:bCs/>
          <w:color w:val="0070C0"/>
        </w:rPr>
        <w:t>our</w:t>
      </w:r>
      <w:r w:rsidRPr="00C106A9">
        <w:rPr>
          <w:bCs/>
          <w:color w:val="0070C0"/>
        </w:rPr>
        <w:t xml:space="preserve"> corrections </w:t>
      </w:r>
      <w:r w:rsidR="00BD7492">
        <w:rPr>
          <w:bCs/>
          <w:color w:val="0070C0"/>
        </w:rPr>
        <w:t>to</w:t>
      </w:r>
      <w:r w:rsidRPr="00C106A9">
        <w:rPr>
          <w:bCs/>
          <w:color w:val="0070C0"/>
        </w:rPr>
        <w:t xml:space="preserve"> address the issues you raised have made the paper considerably stronger and easier to follow.</w:t>
      </w:r>
      <w:r>
        <w:rPr>
          <w:bCs/>
        </w:rPr>
        <w:t xml:space="preserve"> </w:t>
      </w:r>
      <w:r w:rsidRPr="00C106A9">
        <w:rPr>
          <w:bCs/>
          <w:color w:val="0070C0"/>
        </w:rPr>
        <w:t xml:space="preserve">We hope that we have addressed the entirety of the issues brought forth. </w:t>
      </w:r>
    </w:p>
    <w:p w:rsidR="00241DA8" w:rsidRPr="00241DA8" w:rsidRDefault="00C106A9">
      <w:pPr>
        <w:rPr>
          <w:color w:val="0070C0"/>
        </w:rPr>
      </w:pPr>
      <w:r>
        <w:rPr>
          <w:b/>
          <w:bCs/>
          <w:color w:val="FF0000"/>
          <w:u w:val="single"/>
        </w:rPr>
        <w:t>Editorial comments:</w:t>
      </w:r>
      <w:r>
        <w:br/>
        <w:t>Changes to be made by the Author(s):</w:t>
      </w:r>
      <w:r>
        <w:br/>
        <w:t xml:space="preserve">1. Please take this opportunity to thoroughly proofread the manuscript to ensure that there are no spelling or grammar issues. Please define all abbreviations at first use. </w:t>
      </w:r>
      <w:r w:rsidR="00255DD9">
        <w:rPr>
          <w:color w:val="0070C0"/>
        </w:rPr>
        <w:t>Completed</w:t>
      </w:r>
      <w:r>
        <w:br/>
        <w:t xml:space="preserve">2. Please revise the text, especially in the protocol, to avoid the use of any personal pronouns (e.g., "we", "you", "our" etc.). </w:t>
      </w:r>
      <w:r w:rsidR="00255DD9">
        <w:rPr>
          <w:color w:val="0070C0"/>
        </w:rPr>
        <w:t>Completed</w:t>
      </w:r>
      <w:r>
        <w:br/>
        <w:t xml:space="preserve">3. </w:t>
      </w:r>
      <w:proofErr w:type="spellStart"/>
      <w:r>
        <w:t>JoVE</w:t>
      </w:r>
      <w:proofErr w:type="spellEnd"/>
      <w: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and Reagents.</w:t>
      </w:r>
      <w:r>
        <w:br/>
        <w:t xml:space="preserve">For example: Matrigel; </w:t>
      </w:r>
      <w:proofErr w:type="spellStart"/>
      <w:r>
        <w:t>dispase</w:t>
      </w:r>
      <w:proofErr w:type="spellEnd"/>
      <w:r>
        <w:t xml:space="preserve">; Sigma, D9663-10ML etc. </w:t>
      </w:r>
      <w:r>
        <w:rPr>
          <w:color w:val="0070C0"/>
        </w:rPr>
        <w:t xml:space="preserve">We have removed all of the commercial references that we can. In the case of </w:t>
      </w:r>
      <w:proofErr w:type="spellStart"/>
      <w:r>
        <w:rPr>
          <w:color w:val="0070C0"/>
        </w:rPr>
        <w:t>dispase</w:t>
      </w:r>
      <w:proofErr w:type="spellEnd"/>
      <w:r w:rsidR="00107484">
        <w:rPr>
          <w:color w:val="0070C0"/>
        </w:rPr>
        <w:t>,</w:t>
      </w:r>
      <w:r>
        <w:rPr>
          <w:color w:val="0070C0"/>
        </w:rPr>
        <w:t xml:space="preserve"> this is the name of a common enzyme</w:t>
      </w:r>
      <w:r w:rsidR="00107484">
        <w:rPr>
          <w:color w:val="0070C0"/>
        </w:rPr>
        <w:t>,</w:t>
      </w:r>
      <w:r>
        <w:rPr>
          <w:color w:val="0070C0"/>
        </w:rPr>
        <w:t xml:space="preserve"> and </w:t>
      </w:r>
      <w:proofErr w:type="spellStart"/>
      <w:r>
        <w:rPr>
          <w:color w:val="0070C0"/>
        </w:rPr>
        <w:t>Martigel</w:t>
      </w:r>
      <w:proofErr w:type="spellEnd"/>
      <w:r>
        <w:rPr>
          <w:color w:val="0070C0"/>
        </w:rPr>
        <w:t xml:space="preserve"> is an industry standard product that to our knowledge doesn’t have a generic name. </w:t>
      </w:r>
      <w:r>
        <w:br/>
        <w:t xml:space="preserve">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 However, notes should be concise and used sparingly. Please include all safety procedures and use of hoods, etc. </w:t>
      </w:r>
      <w:r w:rsidR="00255DD9">
        <w:rPr>
          <w:color w:val="0070C0"/>
        </w:rPr>
        <w:t>Completed</w:t>
      </w:r>
      <w:r>
        <w:br/>
        <w:t xml:space="preserve">5. Please note that your protocol will be used to generate the script for the video and must contain everything that you would like shown in the video. Please add more details to your protocol steps. Please ensure you answer the “how” question, i.e., how is the step performed? Alternatively, add references to published material specifying how to perform the protocol action. Please add more specific details (e.g., button clicks for software actions, numerical values for settings, </w:t>
      </w:r>
      <w:proofErr w:type="spellStart"/>
      <w:r>
        <w:t>etc</w:t>
      </w:r>
      <w:proofErr w:type="spellEnd"/>
      <w:r>
        <w:t xml:space="preserve">) to your protocol steps. There should be enough detail in each step to supplement the actions seen in the video so that viewers can easily replicate the protocol. </w:t>
      </w:r>
      <w:r w:rsidR="00255DD9">
        <w:rPr>
          <w:color w:val="0070C0"/>
        </w:rPr>
        <w:t>Completed</w:t>
      </w:r>
      <w:r>
        <w:br/>
        <w:t xml:space="preserve">6. Please highlight only up to 3 pages of the Protocol (including headings and spacing) that identifies the essential steps of the protocol for the video, i.e., the steps that should be visualized to tell the most cohesive story of the Protocol. This will ensure that filming will be completed in one day. Remember that non-highlighted Protocol steps will remain in the manuscript, and therefore will still be available to the reader. </w:t>
      </w:r>
      <w:r w:rsidR="00255DD9">
        <w:rPr>
          <w:color w:val="0070C0"/>
        </w:rPr>
        <w:t>Completed</w:t>
      </w:r>
      <w:r>
        <w:br/>
        <w:t xml:space="preserve">7. Please cite figures in order in the text. You have cited Figure 3 before Figure 2. </w:t>
      </w:r>
      <w:r w:rsidR="00107484">
        <w:rPr>
          <w:color w:val="0070C0"/>
        </w:rPr>
        <w:t>Completed</w:t>
      </w:r>
      <w:r>
        <w:br/>
      </w:r>
      <w:r w:rsidRPr="004719D3">
        <w:t>8.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t xml:space="preserve"> </w:t>
      </w:r>
      <w:r w:rsidR="004719D3">
        <w:rPr>
          <w:color w:val="0070C0"/>
        </w:rPr>
        <w:t>We</w:t>
      </w:r>
      <w:r w:rsidR="00BD7492">
        <w:rPr>
          <w:color w:val="0070C0"/>
        </w:rPr>
        <w:t xml:space="preserve"> have contacted </w:t>
      </w:r>
      <w:r w:rsidR="00BD7492" w:rsidRPr="00BD7492">
        <w:rPr>
          <w:color w:val="0070C0"/>
        </w:rPr>
        <w:t xml:space="preserve">NEJM </w:t>
      </w:r>
      <w:r w:rsidR="00BD7492">
        <w:rPr>
          <w:color w:val="0070C0"/>
        </w:rPr>
        <w:t xml:space="preserve">and they referred me to their website </w:t>
      </w:r>
      <w:r w:rsidR="00BD7492" w:rsidRPr="00BD7492">
        <w:rPr>
          <w:color w:val="0070C0"/>
        </w:rPr>
        <w:t>(</w:t>
      </w:r>
      <w:hyperlink r:id="rId4" w:history="1">
        <w:r w:rsidR="00BD7492" w:rsidRPr="00BD7492">
          <w:rPr>
            <w:rStyle w:val="Hyperlink"/>
            <w:color w:val="0070C0"/>
          </w:rPr>
          <w:t>https://www.nejm.org/author-center/permissions</w:t>
        </w:r>
      </w:hyperlink>
      <w:r w:rsidR="00BD7492" w:rsidRPr="00BD7492">
        <w:rPr>
          <w:color w:val="0070C0"/>
        </w:rPr>
        <w:t xml:space="preserve">) </w:t>
      </w:r>
      <w:r w:rsidR="00BD7492">
        <w:rPr>
          <w:color w:val="0070C0"/>
        </w:rPr>
        <w:t xml:space="preserve">where it states that </w:t>
      </w:r>
      <w:r w:rsidR="00BD7492" w:rsidRPr="00BD7492">
        <w:rPr>
          <w:color w:val="0070C0"/>
        </w:rPr>
        <w:t xml:space="preserve">as an author I am granted the right to reuse data from that publication. </w:t>
      </w:r>
      <w:r w:rsidR="004719D3">
        <w:rPr>
          <w:color w:val="0070C0"/>
        </w:rPr>
        <w:t>We</w:t>
      </w:r>
      <w:r w:rsidR="00BD7492">
        <w:rPr>
          <w:color w:val="0070C0"/>
        </w:rPr>
        <w:t xml:space="preserve"> have updated language in the figure legend to match their requirements. </w:t>
      </w:r>
      <w:r>
        <w:br/>
        <w:t xml:space="preserve">9. As we are a methods journal, please revise the Discussion to explicitly cover the following in detail in </w:t>
      </w:r>
      <w:r>
        <w:lastRenderedPageBreak/>
        <w:t>3-6 paragraphs with citations:</w:t>
      </w:r>
      <w:r w:rsidR="00A775B9">
        <w:t xml:space="preserve"> </w:t>
      </w:r>
      <w:r w:rsidR="00A775B9">
        <w:rPr>
          <w:color w:val="0070C0"/>
        </w:rPr>
        <w:t>As written we have addressed these issues. However they are not under explicit titles. We have labelled the lines of the text that explicitly address these issues in the list below. We would prefer to keep the flow of the paragraphs as they are</w:t>
      </w:r>
      <w:r w:rsidR="00BD7492">
        <w:rPr>
          <w:color w:val="0070C0"/>
        </w:rPr>
        <w:t>, however we are willing to re organize if necessary</w:t>
      </w:r>
      <w:r w:rsidR="00A775B9">
        <w:rPr>
          <w:color w:val="0070C0"/>
        </w:rPr>
        <w:t xml:space="preserve">. </w:t>
      </w:r>
      <w:r>
        <w:br/>
        <w:t>a) Critical steps within the protocol</w:t>
      </w:r>
      <w:r w:rsidR="00A775B9">
        <w:t xml:space="preserve"> </w:t>
      </w:r>
      <w:r w:rsidR="00A775B9">
        <w:rPr>
          <w:color w:val="0070C0"/>
        </w:rPr>
        <w:t>497-505</w:t>
      </w:r>
      <w:r>
        <w:br/>
        <w:t>b) Any modifications and troubleshooting of the technique</w:t>
      </w:r>
      <w:r w:rsidR="00A775B9">
        <w:t xml:space="preserve"> </w:t>
      </w:r>
      <w:r w:rsidR="00A775B9">
        <w:rPr>
          <w:color w:val="0070C0"/>
        </w:rPr>
        <w:t>488-496 + 519-545</w:t>
      </w:r>
      <w:r>
        <w:br/>
        <w:t>c) Any limitations of the technique</w:t>
      </w:r>
      <w:r w:rsidR="00A775B9">
        <w:t xml:space="preserve"> </w:t>
      </w:r>
      <w:r w:rsidR="00A775B9">
        <w:rPr>
          <w:color w:val="0070C0"/>
        </w:rPr>
        <w:t>538-545</w:t>
      </w:r>
      <w:r>
        <w:br/>
        <w:t>d) The significance with respect to existing methods</w:t>
      </w:r>
      <w:r w:rsidR="00A775B9">
        <w:t xml:space="preserve"> </w:t>
      </w:r>
      <w:r w:rsidR="00A775B9">
        <w:rPr>
          <w:color w:val="0070C0"/>
        </w:rPr>
        <w:t>488-496</w:t>
      </w:r>
      <w:r>
        <w:br/>
        <w:t>e) Any future applications of the technique</w:t>
      </w:r>
      <w:r w:rsidR="00A775B9">
        <w:t xml:space="preserve"> </w:t>
      </w:r>
      <w:r w:rsidR="00A775B9">
        <w:rPr>
          <w:color w:val="0070C0"/>
        </w:rPr>
        <w:t>545-552</w:t>
      </w:r>
      <w:r>
        <w:br/>
        <w:t>10. Please do not abbreviate journal names in the reference list.</w:t>
      </w:r>
      <w:r w:rsidR="00A775B9">
        <w:t xml:space="preserve"> </w:t>
      </w:r>
      <w:r w:rsidR="00A775B9">
        <w:rPr>
          <w:color w:val="0070C0"/>
        </w:rPr>
        <w:t xml:space="preserve">The reference style is set to the </w:t>
      </w:r>
      <w:proofErr w:type="spellStart"/>
      <w:r w:rsidR="00A775B9">
        <w:rPr>
          <w:color w:val="0070C0"/>
        </w:rPr>
        <w:t>JoVE</w:t>
      </w:r>
      <w:proofErr w:type="spellEnd"/>
      <w:r w:rsidR="00A775B9">
        <w:rPr>
          <w:color w:val="0070C0"/>
        </w:rPr>
        <w:t xml:space="preserve"> style in the EndNote software.</w:t>
      </w:r>
      <w:r>
        <w:br/>
      </w:r>
      <w:r>
        <w:br/>
      </w:r>
      <w:r>
        <w:br/>
        <w:t>____________________________________</w:t>
      </w:r>
      <w:r>
        <w:br/>
      </w:r>
      <w:r>
        <w:rPr>
          <w:b/>
          <w:bCs/>
          <w:color w:val="0000FF"/>
          <w:u w:val="single"/>
        </w:rPr>
        <w:t>Reviewers' comments:</w:t>
      </w:r>
      <w:r>
        <w:br/>
      </w:r>
      <w:r>
        <w:rPr>
          <w:b/>
          <w:bCs/>
        </w:rPr>
        <w:t>Reviewer #1:</w:t>
      </w:r>
      <w:r>
        <w:br/>
        <w:t>Manuscript Summary:</w:t>
      </w:r>
      <w:r>
        <w:br/>
        <w:t xml:space="preserve">This manuscript describes the method for retinal organoids differentiation from stem cells and the analysis of the apoptosis by TUNNEL. Moreover, as a pharmacologic application of retinal organoids, it introduces the </w:t>
      </w:r>
      <w:proofErr w:type="spellStart"/>
      <w:r>
        <w:t>deoxySA</w:t>
      </w:r>
      <w:proofErr w:type="spellEnd"/>
      <w:r>
        <w:t xml:space="preserve"> to model age-related retinal degenerative disease macular telangiectasia type 2 (</w:t>
      </w:r>
      <w:proofErr w:type="spellStart"/>
      <w:r>
        <w:t>MacTel</w:t>
      </w:r>
      <w:proofErr w:type="spellEnd"/>
      <w:r>
        <w:t>) and fenofibrate for treatment. Together with the profound introduction and discussion, this manuscript is comprehensive and fluent.</w:t>
      </w:r>
      <w:r>
        <w:br/>
      </w:r>
      <w:r>
        <w:br/>
        <w:t>Major Concerns:</w:t>
      </w:r>
      <w:r>
        <w:br/>
        <w:t>The method for the drug treatment is too brief. It is a protocol of toxicity screens for pharmaceutical discovery, but less than one-tenth of length in protocols is about drug treatment, a great deal of detail is missing.</w:t>
      </w:r>
      <w:r w:rsidR="00A775B9">
        <w:t xml:space="preserve"> </w:t>
      </w:r>
      <w:r w:rsidR="00A775B9">
        <w:rPr>
          <w:color w:val="0070C0"/>
        </w:rPr>
        <w:t xml:space="preserve">We agree and thank the reviewer for pointing this out. We have rewritten the drug treatment </w:t>
      </w:r>
      <w:r w:rsidR="00A775B9" w:rsidRPr="00A775B9">
        <w:rPr>
          <w:color w:val="0070C0"/>
        </w:rPr>
        <w:t>sect</w:t>
      </w:r>
      <w:r w:rsidR="00A775B9">
        <w:rPr>
          <w:color w:val="0070C0"/>
        </w:rPr>
        <w:t>i</w:t>
      </w:r>
      <w:r w:rsidR="00A775B9" w:rsidRPr="00A775B9">
        <w:rPr>
          <w:color w:val="0070C0"/>
        </w:rPr>
        <w:t>on</w:t>
      </w:r>
      <w:r w:rsidR="00A775B9" w:rsidRPr="00A775B9">
        <w:rPr>
          <w:i/>
          <w:color w:val="0070C0"/>
        </w:rPr>
        <w:t xml:space="preserve"> </w:t>
      </w:r>
      <w:r w:rsidR="00A775B9" w:rsidRPr="00A775B9">
        <w:rPr>
          <w:color w:val="0070C0"/>
        </w:rPr>
        <w:t>to</w:t>
      </w:r>
      <w:r w:rsidR="00A775B9">
        <w:rPr>
          <w:i/>
          <w:color w:val="0070C0"/>
        </w:rPr>
        <w:t xml:space="preserve"> </w:t>
      </w:r>
      <w:r w:rsidR="00A775B9">
        <w:rPr>
          <w:color w:val="0070C0"/>
        </w:rPr>
        <w:t>include more detail as well as a</w:t>
      </w:r>
      <w:r w:rsidR="00255DD9">
        <w:rPr>
          <w:color w:val="0070C0"/>
        </w:rPr>
        <w:t>n addition</w:t>
      </w:r>
      <w:r w:rsidR="00A775B9">
        <w:rPr>
          <w:color w:val="0070C0"/>
        </w:rPr>
        <w:t xml:space="preserve"> to validate the strength of the toxic effect before setting up a rescue assay. We believe this will clarify the steps of the protocol and increase the ability of other labs to successfully replicate this protocol in their own labs.  </w:t>
      </w:r>
      <w:r>
        <w:br/>
      </w:r>
      <w:r>
        <w:br/>
        <w:t>Minor Concerns:</w:t>
      </w:r>
      <w:r>
        <w:br/>
        <w:t>Subheadings should be numbered to make it easier to read.</w:t>
      </w:r>
      <w:r w:rsidR="00A775B9">
        <w:t xml:space="preserve"> </w:t>
      </w:r>
      <w:r w:rsidR="00A775B9">
        <w:rPr>
          <w:color w:val="0070C0"/>
        </w:rPr>
        <w:t xml:space="preserve">We agree and have made the necessary changes. </w:t>
      </w:r>
      <w:r>
        <w:br/>
      </w:r>
      <w:r>
        <w:br/>
      </w:r>
      <w:r>
        <w:br/>
      </w:r>
      <w:r>
        <w:rPr>
          <w:b/>
          <w:bCs/>
        </w:rPr>
        <w:t>Reviewer #2:</w:t>
      </w:r>
      <w:r>
        <w:br/>
        <w:t>JOVE</w:t>
      </w:r>
      <w:r>
        <w:br/>
        <w:t>Eade et al., 2020</w:t>
      </w:r>
      <w:r>
        <w:br/>
        <w:t>Manuscript Summary:</w:t>
      </w:r>
      <w:r>
        <w:br/>
        <w:t xml:space="preserve">The auteurs described protocols to produce, treat and analyses retinal organoids (ROs) for drug validation/discovery. They developed an in vitro model of the age related retinal degenerative disease macular telangiectasia type 2 using ROs and </w:t>
      </w:r>
      <w:proofErr w:type="spellStart"/>
      <w:r>
        <w:t>deoxysphingolipids</w:t>
      </w:r>
      <w:proofErr w:type="spellEnd"/>
      <w:r>
        <w:t xml:space="preserve"> described to be toxic for the retina.</w:t>
      </w:r>
      <w:r>
        <w:br/>
        <w:t xml:space="preserve">The manuscript is well written and the objective of each part is clear. Nevertheless, the description of </w:t>
      </w:r>
      <w:r>
        <w:lastRenderedPageBreak/>
        <w:t>each protocol steps (1-, 2-, 2.1, 2.2…) needs to be increase to assure the reproducibility.</w:t>
      </w:r>
      <w:r>
        <w:br/>
      </w:r>
      <w:r>
        <w:br/>
        <w:t>Major Concerns:</w:t>
      </w:r>
      <w:r>
        <w:br/>
        <w:t>- Apply a fine description of your protocols into all parts of the manuscript using action verb at each step 1-, 2-, 3-….</w:t>
      </w:r>
      <w:r>
        <w:br/>
        <w:t>- Figure 1A, B and C: add scale bars.</w:t>
      </w:r>
      <w:r w:rsidR="00255DD9">
        <w:t xml:space="preserve"> </w:t>
      </w:r>
      <w:r w:rsidR="00255DD9">
        <w:rPr>
          <w:color w:val="0070C0"/>
        </w:rPr>
        <w:t>Completed</w:t>
      </w:r>
      <w:r>
        <w:br/>
        <w:t xml:space="preserve">- Line 261: </w:t>
      </w:r>
      <w:proofErr w:type="spellStart"/>
      <w:r>
        <w:t>Deoxysphinganine</w:t>
      </w:r>
      <w:proofErr w:type="spellEnd"/>
      <w:r>
        <w:t xml:space="preserve"> (</w:t>
      </w:r>
      <w:proofErr w:type="spellStart"/>
      <w:r>
        <w:t>deoxySA</w:t>
      </w:r>
      <w:proofErr w:type="spellEnd"/>
      <w:r>
        <w:t xml:space="preserve">) and drug treatment. Increase the description of this part corresponding to the heart of this paper: the in vitro model of </w:t>
      </w:r>
      <w:proofErr w:type="spellStart"/>
      <w:r>
        <w:t>Mactel</w:t>
      </w:r>
      <w:proofErr w:type="spellEnd"/>
      <w:r>
        <w:t>. Because other parts are from papers (ROs production Zang et al.,) or from kits (Tunnel…).</w:t>
      </w:r>
      <w:r w:rsidR="00255DD9">
        <w:t xml:space="preserve"> </w:t>
      </w:r>
      <w:r w:rsidR="00255DD9">
        <w:rPr>
          <w:color w:val="0070C0"/>
        </w:rPr>
        <w:t xml:space="preserve">We agree and thank the reviewer for pointing this out. We have rewritten the drug treatment </w:t>
      </w:r>
      <w:r w:rsidR="00255DD9" w:rsidRPr="00A775B9">
        <w:rPr>
          <w:color w:val="0070C0"/>
        </w:rPr>
        <w:t>sect</w:t>
      </w:r>
      <w:r w:rsidR="00255DD9">
        <w:rPr>
          <w:color w:val="0070C0"/>
        </w:rPr>
        <w:t>i</w:t>
      </w:r>
      <w:r w:rsidR="00255DD9" w:rsidRPr="00A775B9">
        <w:rPr>
          <w:color w:val="0070C0"/>
        </w:rPr>
        <w:t>on</w:t>
      </w:r>
      <w:r w:rsidR="00255DD9" w:rsidRPr="00A775B9">
        <w:rPr>
          <w:i/>
          <w:color w:val="0070C0"/>
        </w:rPr>
        <w:t xml:space="preserve"> </w:t>
      </w:r>
      <w:r w:rsidR="00255DD9" w:rsidRPr="00A775B9">
        <w:rPr>
          <w:color w:val="0070C0"/>
        </w:rPr>
        <w:t>to</w:t>
      </w:r>
      <w:r w:rsidR="00255DD9">
        <w:rPr>
          <w:i/>
          <w:color w:val="0070C0"/>
        </w:rPr>
        <w:t xml:space="preserve"> </w:t>
      </w:r>
      <w:r w:rsidR="00255DD9">
        <w:rPr>
          <w:color w:val="0070C0"/>
        </w:rPr>
        <w:t xml:space="preserve">include more detail as well as an addition to validate the strength of the toxic effect before setting up a rescue assay. We believe this will clarify the steps of the protocol and increase the ability of other labs to successfully replicate this protocol in their own labs.  </w:t>
      </w:r>
      <w:r>
        <w:br/>
        <w:t>o Line 262: describe your experiment strictly. Is it 2 or 3 ml of RDM+?</w:t>
      </w:r>
      <w:r w:rsidR="00255DD9">
        <w:t xml:space="preserve"> </w:t>
      </w:r>
      <w:r w:rsidR="00255DD9">
        <w:rPr>
          <w:color w:val="0070C0"/>
        </w:rPr>
        <w:t>Completed</w:t>
      </w:r>
      <w:r>
        <w:br/>
      </w:r>
      <w:r w:rsidRPr="00974387">
        <w:t>o</w:t>
      </w:r>
      <w:r>
        <w:t xml:space="preserve"> Propose a diagram describing the treatment.</w:t>
      </w:r>
      <w:r w:rsidR="004719D3">
        <w:t xml:space="preserve"> </w:t>
      </w:r>
      <w:r w:rsidR="004719D3">
        <w:rPr>
          <w:color w:val="0070C0"/>
        </w:rPr>
        <w:t xml:space="preserve">We hope the expansion of the protocol in this section has made it easier to follow without the need of a diagram. If one is still </w:t>
      </w:r>
      <w:r w:rsidR="00974387">
        <w:rPr>
          <w:color w:val="0070C0"/>
        </w:rPr>
        <w:t>required,</w:t>
      </w:r>
      <w:r w:rsidR="004719D3">
        <w:rPr>
          <w:color w:val="0070C0"/>
        </w:rPr>
        <w:t xml:space="preserve"> </w:t>
      </w:r>
      <w:r w:rsidR="00974387">
        <w:rPr>
          <w:color w:val="0070C0"/>
        </w:rPr>
        <w:t>we are unclear on what would be an effective diagram.</w:t>
      </w:r>
      <w:r w:rsidR="004719D3">
        <w:rPr>
          <w:color w:val="0070C0"/>
        </w:rPr>
        <w:t xml:space="preserve"> Should we show how we separate organoids into different treatment groups? </w:t>
      </w:r>
      <w:r w:rsidR="00974387">
        <w:rPr>
          <w:color w:val="0070C0"/>
        </w:rPr>
        <w:t xml:space="preserve">We are happy to do one. </w:t>
      </w:r>
      <w:r>
        <w:br/>
        <w:t xml:space="preserve">o Line 264: describe first of all </w:t>
      </w:r>
      <w:proofErr w:type="spellStart"/>
      <w:r>
        <w:t>deoxySA</w:t>
      </w:r>
      <w:proofErr w:type="spellEnd"/>
      <w:r>
        <w:t xml:space="preserve"> and fenofibrate preparation</w:t>
      </w:r>
      <w:r w:rsidR="00255DD9">
        <w:t xml:space="preserve"> </w:t>
      </w:r>
      <w:r w:rsidR="00255DD9">
        <w:rPr>
          <w:color w:val="0070C0"/>
        </w:rPr>
        <w:t>Completed</w:t>
      </w:r>
      <w:r>
        <w:br/>
        <w:t xml:space="preserve">o Construct the protocol using action </w:t>
      </w:r>
      <w:proofErr w:type="gramStart"/>
      <w:r>
        <w:t>verbs :</w:t>
      </w:r>
      <w:proofErr w:type="gramEnd"/>
      <w:r>
        <w:t xml:space="preserve"> 1- Aspirate…., 2- transfer…., 3- add….</w:t>
      </w:r>
      <w:r w:rsidR="00255DD9" w:rsidRPr="00255DD9">
        <w:rPr>
          <w:color w:val="0070C0"/>
        </w:rPr>
        <w:t xml:space="preserve"> </w:t>
      </w:r>
      <w:r w:rsidR="00255DD9">
        <w:rPr>
          <w:color w:val="0070C0"/>
        </w:rPr>
        <w:t>Completed</w:t>
      </w:r>
      <w:r>
        <w:br/>
        <w:t xml:space="preserve">o Line 272: in ethanol or DMSO? What did you use? Add in a NOTE that </w:t>
      </w:r>
      <w:proofErr w:type="spellStart"/>
      <w:r>
        <w:t>deoxySA</w:t>
      </w:r>
      <w:proofErr w:type="spellEnd"/>
      <w:r>
        <w:t xml:space="preserve"> can be resuspended in DMSO or Ethanol</w:t>
      </w:r>
      <w:r w:rsidR="00255DD9">
        <w:t xml:space="preserve"> </w:t>
      </w:r>
      <w:r w:rsidR="00255DD9">
        <w:rPr>
          <w:color w:val="0070C0"/>
        </w:rPr>
        <w:t>Completed</w:t>
      </w:r>
      <w:r>
        <w:br/>
        <w:t>o Line 272: at -30°C? Over the world product/cells are stored at -20°C, -80°C, -150°C or -195°C (liquid nitrogen). Please precise the temperature storage in accordance with common use.</w:t>
      </w:r>
      <w:r w:rsidR="00255DD9">
        <w:t xml:space="preserve"> </w:t>
      </w:r>
      <w:r w:rsidR="00255DD9">
        <w:rPr>
          <w:color w:val="0070C0"/>
        </w:rPr>
        <w:t>Completed</w:t>
      </w:r>
      <w:r>
        <w:br/>
        <w:t>o Line 273: precise if you change all medium in the well of only the half</w:t>
      </w:r>
      <w:r w:rsidR="00255DD9">
        <w:t xml:space="preserve"> </w:t>
      </w:r>
      <w:r w:rsidR="00255DD9">
        <w:rPr>
          <w:color w:val="0070C0"/>
        </w:rPr>
        <w:t>Completed</w:t>
      </w:r>
      <w:r>
        <w:br/>
        <w:t>o Line 275: describe using steps 1-, 2-, 3-….</w:t>
      </w:r>
      <w:r w:rsidR="00255DD9">
        <w:t xml:space="preserve"> </w:t>
      </w:r>
      <w:r w:rsidR="00255DD9">
        <w:rPr>
          <w:color w:val="0070C0"/>
        </w:rPr>
        <w:t>Completed</w:t>
      </w:r>
      <w:r>
        <w:br/>
        <w:t>o Line 276: describe PFA/PBS preparation. Did you fixe ROs at room temperature or on ice?</w:t>
      </w:r>
      <w:r w:rsidR="00255DD9">
        <w:t xml:space="preserve"> </w:t>
      </w:r>
      <w:r w:rsidR="00255DD9">
        <w:rPr>
          <w:color w:val="0070C0"/>
        </w:rPr>
        <w:t>Completed</w:t>
      </w:r>
      <w:r>
        <w:br/>
        <w:t>o Line 291: -30°C? see the comment of the line 272</w:t>
      </w:r>
      <w:r w:rsidR="00255DD9" w:rsidRPr="00255DD9">
        <w:rPr>
          <w:color w:val="0070C0"/>
        </w:rPr>
        <w:t xml:space="preserve"> </w:t>
      </w:r>
      <w:r w:rsidR="00255DD9">
        <w:rPr>
          <w:color w:val="0070C0"/>
        </w:rPr>
        <w:t>Completed</w:t>
      </w:r>
      <w:r>
        <w:br/>
        <w:t>- Figure 2: add scale bars</w:t>
      </w:r>
      <w:r w:rsidR="00255DD9" w:rsidRPr="00255DD9">
        <w:rPr>
          <w:color w:val="0070C0"/>
        </w:rPr>
        <w:t xml:space="preserve"> </w:t>
      </w:r>
      <w:r w:rsidR="00255DD9">
        <w:rPr>
          <w:color w:val="0070C0"/>
        </w:rPr>
        <w:t>Completed</w:t>
      </w:r>
      <w:r>
        <w:br/>
        <w:t>- Figure 2 remove Fiji bar</w:t>
      </w:r>
      <w:r w:rsidR="00255DD9">
        <w:t xml:space="preserve"> </w:t>
      </w:r>
      <w:r w:rsidR="00255DD9">
        <w:rPr>
          <w:color w:val="0070C0"/>
        </w:rPr>
        <w:t>We have remade this figure (now labeled figure 3) to improve the image quality and resolution so that the reader can better see what we are highlighting. The intention of the figure is to illustrate the actual steps of the analysis, which was what the reviewer has requested at the in the final two comments of this section. We would prefer to keep this figure with the tool bar to illustrate the buttons that need to be pressed fo</w:t>
      </w:r>
      <w:r w:rsidR="00EB0FBE">
        <w:rPr>
          <w:color w:val="0070C0"/>
        </w:rPr>
        <w:t xml:space="preserve">r analysis. We hope that the rebuilding of this figure improves its clarity and that it also satisfies the reviewer’s later comment asking for an additional figure. </w:t>
      </w:r>
      <w:r>
        <w:br/>
        <w:t>- Line 300: TUNEL. Describe this part using steps 1-, 2-, 3-…</w:t>
      </w:r>
      <w:r w:rsidR="00EB0FBE">
        <w:t xml:space="preserve"> </w:t>
      </w:r>
      <w:r w:rsidR="00EB0FBE">
        <w:rPr>
          <w:color w:val="0070C0"/>
        </w:rPr>
        <w:t>Completed</w:t>
      </w:r>
      <w:r>
        <w:br/>
        <w:t>o Example: 8.2</w:t>
      </w:r>
      <w:r>
        <w:br/>
        <w:t>1- Create a continuous border…</w:t>
      </w:r>
      <w:r w:rsidR="00EB0FBE">
        <w:t xml:space="preserve"> </w:t>
      </w:r>
      <w:r w:rsidR="00EB0FBE">
        <w:rPr>
          <w:color w:val="0070C0"/>
        </w:rPr>
        <w:t>Completed</w:t>
      </w:r>
      <w:r>
        <w:br/>
        <w:t xml:space="preserve">2- Add 100 to 200 </w:t>
      </w:r>
      <w:proofErr w:type="spellStart"/>
      <w:r>
        <w:t>uL</w:t>
      </w:r>
      <w:proofErr w:type="spellEnd"/>
      <w:r>
        <w:t xml:space="preserve"> of 4% PFA PBS during 20 minutes (at RT or on ice?)</w:t>
      </w:r>
      <w:r w:rsidR="00EB0FBE" w:rsidRPr="00EB0FBE">
        <w:rPr>
          <w:color w:val="0070C0"/>
        </w:rPr>
        <w:t xml:space="preserve"> </w:t>
      </w:r>
      <w:r w:rsidR="00EB0FBE">
        <w:rPr>
          <w:color w:val="0070C0"/>
        </w:rPr>
        <w:t>Completed</w:t>
      </w:r>
      <w:r>
        <w:br/>
        <w:t>NOTE: Perform fixation in a chemical…</w:t>
      </w:r>
      <w:r w:rsidR="00EB0FBE" w:rsidRPr="00EB0FBE">
        <w:rPr>
          <w:color w:val="0070C0"/>
        </w:rPr>
        <w:t xml:space="preserve"> </w:t>
      </w:r>
      <w:r w:rsidR="00EB0FBE">
        <w:rPr>
          <w:color w:val="0070C0"/>
        </w:rPr>
        <w:t>Completed</w:t>
      </w:r>
      <w:r>
        <w:br/>
        <w:t>3- Rinse the slide...</w:t>
      </w:r>
      <w:r w:rsidR="00EB0FBE" w:rsidRPr="00EB0FBE">
        <w:rPr>
          <w:color w:val="0070C0"/>
        </w:rPr>
        <w:t xml:space="preserve"> </w:t>
      </w:r>
      <w:r w:rsidR="00EB0FBE">
        <w:rPr>
          <w:color w:val="0070C0"/>
        </w:rPr>
        <w:t>Completed</w:t>
      </w:r>
      <w:r>
        <w:br/>
        <w:t>o Preparation of TUNEL mixture</w:t>
      </w:r>
      <w:r w:rsidR="00EB0FBE" w:rsidRPr="00EB0FBE">
        <w:rPr>
          <w:color w:val="0070C0"/>
        </w:rPr>
        <w:t xml:space="preserve"> </w:t>
      </w:r>
      <w:r w:rsidR="00EB0FBE">
        <w:rPr>
          <w:color w:val="0070C0"/>
        </w:rPr>
        <w:t>Completed</w:t>
      </w:r>
      <w:r>
        <w:br/>
        <w:t>1- Thaw…</w:t>
      </w:r>
      <w:r w:rsidR="00EB0FBE" w:rsidRPr="00EB0FBE">
        <w:rPr>
          <w:color w:val="0070C0"/>
        </w:rPr>
        <w:t xml:space="preserve"> </w:t>
      </w:r>
      <w:r w:rsidR="00EB0FBE">
        <w:rPr>
          <w:color w:val="0070C0"/>
        </w:rPr>
        <w:t>Completed</w:t>
      </w:r>
      <w:r>
        <w:br/>
        <w:t>2- Remove…</w:t>
      </w:r>
      <w:r w:rsidR="00EB0FBE" w:rsidRPr="00EB0FBE">
        <w:rPr>
          <w:color w:val="0070C0"/>
        </w:rPr>
        <w:t xml:space="preserve"> </w:t>
      </w:r>
      <w:r w:rsidR="00EB0FBE">
        <w:rPr>
          <w:color w:val="0070C0"/>
        </w:rPr>
        <w:t>Completed</w:t>
      </w:r>
      <w:r>
        <w:br/>
      </w:r>
      <w:r>
        <w:lastRenderedPageBreak/>
        <w:t>3- Combine….</w:t>
      </w:r>
      <w:r w:rsidR="00EB0FBE" w:rsidRPr="00EB0FBE">
        <w:rPr>
          <w:color w:val="0070C0"/>
        </w:rPr>
        <w:t xml:space="preserve"> </w:t>
      </w:r>
      <w:r w:rsidR="00EB0FBE">
        <w:rPr>
          <w:color w:val="0070C0"/>
        </w:rPr>
        <w:t>Completed</w:t>
      </w:r>
      <w:r>
        <w:br/>
        <w:t>- Line 342: Imaging organoid slices and quantifying death. Add steps and action verbs in this part.</w:t>
      </w:r>
      <w:r w:rsidR="00EB0FBE" w:rsidRPr="00EB0FBE">
        <w:rPr>
          <w:color w:val="0070C0"/>
        </w:rPr>
        <w:t xml:space="preserve"> </w:t>
      </w:r>
      <w:r w:rsidR="00EB0FBE">
        <w:rPr>
          <w:color w:val="0070C0"/>
        </w:rPr>
        <w:t>Completed</w:t>
      </w:r>
      <w:r>
        <w:br/>
        <w:t>- Line 364: Quantifying dying cells. Add steps and action verbs in this part.</w:t>
      </w:r>
      <w:r w:rsidR="00EB0FBE" w:rsidRPr="00EB0FBE">
        <w:rPr>
          <w:color w:val="0070C0"/>
        </w:rPr>
        <w:t xml:space="preserve"> </w:t>
      </w:r>
      <w:r w:rsidR="00EB0FBE">
        <w:rPr>
          <w:color w:val="0070C0"/>
        </w:rPr>
        <w:t>Completed</w:t>
      </w:r>
      <w:r>
        <w:br/>
        <w:t>o Add dedicated figures for this part illustrating, for example, the box "split into separate windows"</w:t>
      </w:r>
      <w:r>
        <w:br/>
        <w:t>o Illustrate each step of the analysis.</w:t>
      </w:r>
      <w:r w:rsidR="00EB0FBE">
        <w:t xml:space="preserve"> </w:t>
      </w:r>
      <w:r w:rsidR="00EB0FBE">
        <w:rPr>
          <w:color w:val="0070C0"/>
        </w:rPr>
        <w:t xml:space="preserve">Please refer to the comment on Figure 2 </w:t>
      </w:r>
      <w:r>
        <w:br/>
      </w:r>
      <w:r>
        <w:br/>
        <w:t>Minor Concerns:</w:t>
      </w:r>
      <w:r>
        <w:br/>
        <w:t xml:space="preserve">- Line 117: change </w:t>
      </w:r>
      <w:proofErr w:type="spellStart"/>
      <w:r>
        <w:t>rcf</w:t>
      </w:r>
      <w:proofErr w:type="spellEnd"/>
      <w:r>
        <w:t xml:space="preserve"> to g</w:t>
      </w:r>
      <w:r w:rsidR="00EB0FBE">
        <w:t xml:space="preserve"> </w:t>
      </w:r>
      <w:r w:rsidR="00EB0FBE">
        <w:rPr>
          <w:color w:val="0070C0"/>
        </w:rPr>
        <w:t>Completed</w:t>
      </w:r>
      <w:r>
        <w:br/>
        <w:t>- Line 119: describe rock inhibitor preparation/resuspension.</w:t>
      </w:r>
      <w:r w:rsidR="00EB0FBE">
        <w:t xml:space="preserve"> </w:t>
      </w:r>
      <w:r w:rsidR="00EB0FBE">
        <w:rPr>
          <w:color w:val="0070C0"/>
        </w:rPr>
        <w:t>Completed</w:t>
      </w:r>
      <w:r>
        <w:br/>
        <w:t>- Line 123: describe PBS/EDTA solution preparation</w:t>
      </w:r>
      <w:r w:rsidR="00EB0FBE" w:rsidRPr="00EB0FBE">
        <w:rPr>
          <w:color w:val="0070C0"/>
        </w:rPr>
        <w:t xml:space="preserve"> </w:t>
      </w:r>
      <w:r w:rsidR="00EB0FBE">
        <w:rPr>
          <w:color w:val="0070C0"/>
        </w:rPr>
        <w:t>Completed</w:t>
      </w:r>
      <w:r>
        <w:br/>
        <w:t>- Line 125: change 1ml to 1 ml</w:t>
      </w:r>
      <w:r w:rsidR="00EB0FBE" w:rsidRPr="00EB0FBE">
        <w:rPr>
          <w:color w:val="0070C0"/>
        </w:rPr>
        <w:t xml:space="preserve"> </w:t>
      </w:r>
      <w:r w:rsidR="00EB0FBE">
        <w:rPr>
          <w:color w:val="0070C0"/>
        </w:rPr>
        <w:t>Completed</w:t>
      </w:r>
      <w:r>
        <w:br/>
        <w:t xml:space="preserve">- Line 134: describe </w:t>
      </w:r>
      <w:proofErr w:type="spellStart"/>
      <w:r>
        <w:t>dispase</w:t>
      </w:r>
      <w:proofErr w:type="spellEnd"/>
      <w:r>
        <w:t xml:space="preserve"> solution reparation</w:t>
      </w:r>
      <w:r w:rsidR="00EB0FBE" w:rsidRPr="00EB0FBE">
        <w:rPr>
          <w:color w:val="0070C0"/>
        </w:rPr>
        <w:t xml:space="preserve"> </w:t>
      </w:r>
      <w:r w:rsidR="00EB0FBE">
        <w:rPr>
          <w:color w:val="0070C0"/>
        </w:rPr>
        <w:t>Completed</w:t>
      </w:r>
      <w:r>
        <w:br/>
        <w:t xml:space="preserve">- Line 137: describe NIM using % (Example: DMEM/F12, 1% N2, 1% MEM NEAA, XX mg/ml </w:t>
      </w:r>
      <w:proofErr w:type="spellStart"/>
      <w:r>
        <w:t>heparine</w:t>
      </w:r>
      <w:proofErr w:type="spellEnd"/>
      <w:r>
        <w:t xml:space="preserve"> at 180 </w:t>
      </w:r>
      <w:proofErr w:type="spellStart"/>
      <w:r>
        <w:t>usp</w:t>
      </w:r>
      <w:proofErr w:type="spellEnd"/>
      <w:r>
        <w:t>/mg)</w:t>
      </w:r>
      <w:r w:rsidR="00EB0FBE" w:rsidRPr="00EB0FBE">
        <w:rPr>
          <w:color w:val="0070C0"/>
        </w:rPr>
        <w:t xml:space="preserve"> </w:t>
      </w:r>
      <w:r w:rsidR="00EB0FBE">
        <w:rPr>
          <w:color w:val="0070C0"/>
        </w:rPr>
        <w:t>Completed</w:t>
      </w:r>
      <w:r w:rsidR="00EB0FBE" w:rsidRPr="00EB0FBE">
        <w:rPr>
          <w:color w:val="0070C0"/>
        </w:rPr>
        <w:t xml:space="preserve"> </w:t>
      </w:r>
      <w:r>
        <w:br/>
        <w:t>- Line 137: precise the storage condition of NIM (temperature, storage time…)</w:t>
      </w:r>
      <w:r w:rsidR="00EB0FBE" w:rsidRPr="00EB0FBE">
        <w:rPr>
          <w:color w:val="0070C0"/>
        </w:rPr>
        <w:t xml:space="preserve"> </w:t>
      </w:r>
      <w:r w:rsidR="00EB0FBE">
        <w:rPr>
          <w:color w:val="0070C0"/>
        </w:rPr>
        <w:t>Completed</w:t>
      </w:r>
      <w:r>
        <w:br/>
        <w:t>- Line 137: precise witch DMEM/F12 was used (1:1 or 1:3…)</w:t>
      </w:r>
      <w:r w:rsidR="00EB0FBE" w:rsidRPr="00EB0FBE">
        <w:rPr>
          <w:color w:val="0070C0"/>
        </w:rPr>
        <w:t xml:space="preserve"> </w:t>
      </w:r>
      <w:r w:rsidR="00EB0FBE">
        <w:rPr>
          <w:color w:val="0070C0"/>
        </w:rPr>
        <w:t>Completed</w:t>
      </w:r>
      <w:r>
        <w:br/>
        <w:t>- Line 162: in the note, precise the clumps seize or the number of cells in clumps (more or less)</w:t>
      </w:r>
      <w:r w:rsidR="00EB0FBE" w:rsidRPr="00EB0FBE">
        <w:rPr>
          <w:color w:val="0070C0"/>
        </w:rPr>
        <w:t xml:space="preserve"> </w:t>
      </w:r>
      <w:r w:rsidR="00EB0FBE">
        <w:rPr>
          <w:color w:val="0070C0"/>
        </w:rPr>
        <w:t>Completed</w:t>
      </w:r>
      <w:r>
        <w:br/>
        <w:t xml:space="preserve">- Line 172: in note change Day 1 (D1) to D0, as a T0, the beginning of the differentiation. D1 corresponds </w:t>
      </w:r>
      <w:r w:rsidR="00EB0FBE">
        <w:rPr>
          <w:color w:val="0070C0"/>
        </w:rPr>
        <w:t>Completed</w:t>
      </w:r>
      <w:r w:rsidR="00EB0FBE">
        <w:t xml:space="preserve"> </w:t>
      </w:r>
      <w:r>
        <w:t>classically to 24h of differentiation.</w:t>
      </w:r>
      <w:r>
        <w:br/>
        <w:t>- Line 189: put the phrase: if the "EBs clumps…" as a note</w:t>
      </w:r>
      <w:r w:rsidR="00EB0FBE" w:rsidRPr="00EB0FBE">
        <w:rPr>
          <w:color w:val="0070C0"/>
        </w:rPr>
        <w:t xml:space="preserve"> </w:t>
      </w:r>
      <w:r w:rsidR="00EB0FBE">
        <w:rPr>
          <w:color w:val="0070C0"/>
        </w:rPr>
        <w:t>Completed</w:t>
      </w:r>
      <w:r>
        <w:br/>
        <w:t>- Line 199: describe RDM using % as NIM, precise witch DMEM/F12 was used (1:1 or 1:3…)</w:t>
      </w:r>
      <w:r w:rsidR="00EB0FBE" w:rsidRPr="00EB0FBE">
        <w:rPr>
          <w:color w:val="0070C0"/>
        </w:rPr>
        <w:t xml:space="preserve"> </w:t>
      </w:r>
      <w:r w:rsidR="00EB0FBE">
        <w:rPr>
          <w:color w:val="0070C0"/>
        </w:rPr>
        <w:t>Completed</w:t>
      </w:r>
      <w:r>
        <w:br/>
        <w:t>- Line 221: change RPM to g</w:t>
      </w:r>
      <w:r w:rsidR="00EB0FBE">
        <w:t xml:space="preserve"> </w:t>
      </w:r>
      <w:r w:rsidR="00EB0FBE">
        <w:rPr>
          <w:color w:val="0070C0"/>
        </w:rPr>
        <w:t xml:space="preserve">This is not possible since the shaker is an agitating platform and the rotations are not transferable to g </w:t>
      </w:r>
      <w:r>
        <w:br/>
        <w:t>- Line 222: precise the shaker type used</w:t>
      </w:r>
      <w:r w:rsidR="00EB0FBE">
        <w:t xml:space="preserve"> </w:t>
      </w:r>
      <w:r w:rsidR="00EB0FBE">
        <w:rPr>
          <w:color w:val="0070C0"/>
        </w:rPr>
        <w:t>Completed</w:t>
      </w:r>
      <w:r>
        <w:br/>
        <w:t xml:space="preserve">- Line 226: show </w:t>
      </w:r>
      <w:proofErr w:type="spellStart"/>
      <w:r>
        <w:t>a</w:t>
      </w:r>
      <w:proofErr w:type="spellEnd"/>
      <w:r>
        <w:t xml:space="preserve"> example of the yellow medium comparing to pink medium</w:t>
      </w:r>
      <w:r w:rsidR="00EB0FBE">
        <w:t xml:space="preserve"> </w:t>
      </w:r>
      <w:r w:rsidR="00EB0FBE">
        <w:rPr>
          <w:color w:val="0070C0"/>
        </w:rPr>
        <w:t>We think this is a good suggestion</w:t>
      </w:r>
      <w:r w:rsidR="00974387">
        <w:rPr>
          <w:color w:val="0070C0"/>
        </w:rPr>
        <w:t>,</w:t>
      </w:r>
      <w:r w:rsidR="00EB0FBE">
        <w:rPr>
          <w:color w:val="0070C0"/>
        </w:rPr>
        <w:t xml:space="preserve"> however </w:t>
      </w:r>
      <w:r w:rsidR="00974387">
        <w:rPr>
          <w:color w:val="0070C0"/>
        </w:rPr>
        <w:t xml:space="preserve">this is a difficult request since </w:t>
      </w:r>
      <w:r w:rsidR="00241DA8">
        <w:rPr>
          <w:color w:val="0070C0"/>
        </w:rPr>
        <w:t>letting the culture media get yellow enough to make a proper representation of what not to do compromises the cell culture. W</w:t>
      </w:r>
      <w:r w:rsidR="00EB0FBE">
        <w:rPr>
          <w:color w:val="0070C0"/>
        </w:rPr>
        <w:t xml:space="preserve">e do not let our cultures get to a point of being yellow nor would we want to risk a culture prep in order to capture the image. We hope that the reviewer </w:t>
      </w:r>
      <w:r w:rsidR="00241DA8">
        <w:rPr>
          <w:color w:val="0070C0"/>
        </w:rPr>
        <w:t xml:space="preserve">can understand the predicament of trying to get this image. </w:t>
      </w:r>
      <w:r w:rsidR="00EB0FBE">
        <w:rPr>
          <w:color w:val="0070C0"/>
        </w:rPr>
        <w:t xml:space="preserve"> </w:t>
      </w:r>
      <w:r>
        <w:br/>
        <w:t xml:space="preserve">- </w:t>
      </w:r>
      <w:r w:rsidRPr="00241DA8">
        <w:t>Line 243: precise the taurine solution preparation and storage (extemporaneously prepared?)</w:t>
      </w:r>
      <w:r w:rsidR="00241DA8" w:rsidRPr="00241DA8">
        <w:t xml:space="preserve"> </w:t>
      </w:r>
      <w:r w:rsidR="00241DA8">
        <w:rPr>
          <w:color w:val="0070C0"/>
        </w:rPr>
        <w:t>Completed</w:t>
      </w:r>
      <w:r w:rsidRPr="00241DA8">
        <w:br/>
        <w:t>- Line 248:</w:t>
      </w:r>
      <w:r>
        <w:t xml:space="preserve"> precise seize filtration (25 um?)</w:t>
      </w:r>
      <w:r w:rsidR="00241DA8">
        <w:t xml:space="preserve"> </w:t>
      </w:r>
      <w:r w:rsidR="00241DA8">
        <w:rPr>
          <w:color w:val="0070C0"/>
        </w:rPr>
        <w:t>Completed</w:t>
      </w:r>
      <w:r>
        <w:br/>
        <w:t>- Line 250: describe to method to transfer organoids, what do you use? (transfer pipette, 5 ml pipette…)</w:t>
      </w:r>
      <w:r w:rsidR="00241DA8">
        <w:t xml:space="preserve"> </w:t>
      </w:r>
      <w:r w:rsidR="00241DA8">
        <w:rPr>
          <w:color w:val="0070C0"/>
        </w:rPr>
        <w:t>Completed</w:t>
      </w:r>
      <w:r>
        <w:br/>
        <w:t>- Line 256: add bibliographies illustrating your affirmation</w:t>
      </w:r>
      <w:r w:rsidR="00241DA8">
        <w:t xml:space="preserve"> </w:t>
      </w:r>
      <w:r w:rsidR="00241DA8" w:rsidRPr="00241DA8">
        <w:rPr>
          <w:color w:val="0070C0"/>
        </w:rPr>
        <w:t>We have edited this section to</w:t>
      </w:r>
      <w:r w:rsidR="00241DA8">
        <w:t xml:space="preserve"> </w:t>
      </w:r>
      <w:r w:rsidR="00241DA8" w:rsidRPr="00241DA8">
        <w:rPr>
          <w:color w:val="0070C0"/>
        </w:rPr>
        <w:t>conform</w:t>
      </w:r>
      <w:r w:rsidR="00241DA8">
        <w:rPr>
          <w:color w:val="0070C0"/>
        </w:rPr>
        <w:t xml:space="preserve"> to the reference added.  </w:t>
      </w:r>
    </w:p>
    <w:p w:rsidR="002C36A4" w:rsidRDefault="00C106A9">
      <w:r>
        <w:t>- Line 254: put this phrase as a "NOTE"</w:t>
      </w:r>
      <w:r w:rsidR="00241DA8" w:rsidRPr="00241DA8">
        <w:rPr>
          <w:color w:val="0070C0"/>
        </w:rPr>
        <w:t xml:space="preserve"> </w:t>
      </w:r>
      <w:r w:rsidR="00241DA8">
        <w:rPr>
          <w:color w:val="0070C0"/>
        </w:rPr>
        <w:t>Completed</w:t>
      </w:r>
      <w:r>
        <w:br/>
        <w:t>- Line 308: change wax pen to hydrophobic ink pen</w:t>
      </w:r>
      <w:r w:rsidR="00241DA8" w:rsidRPr="00241DA8">
        <w:rPr>
          <w:color w:val="0070C0"/>
        </w:rPr>
        <w:t xml:space="preserve"> </w:t>
      </w:r>
      <w:r w:rsidR="00241DA8">
        <w:rPr>
          <w:color w:val="0070C0"/>
        </w:rPr>
        <w:t>Completed</w:t>
      </w:r>
    </w:p>
    <w:sectPr w:rsidR="002C36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6A9"/>
    <w:rsid w:val="00107484"/>
    <w:rsid w:val="00241DA8"/>
    <w:rsid w:val="00255DD9"/>
    <w:rsid w:val="002C36A4"/>
    <w:rsid w:val="004719D3"/>
    <w:rsid w:val="00974387"/>
    <w:rsid w:val="00A775B9"/>
    <w:rsid w:val="00BD7492"/>
    <w:rsid w:val="00C106A9"/>
    <w:rsid w:val="00EB0F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0188D"/>
  <w15:chartTrackingRefBased/>
  <w15:docId w15:val="{3AF8A2B7-47D7-4403-BBE5-AF0628465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74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ejm.org/author-center/permiss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136</TotalTime>
  <Pages>4</Pages>
  <Words>1826</Words>
  <Characters>10410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Eade</dc:creator>
  <cp:keywords/>
  <dc:description/>
  <cp:lastModifiedBy>kevin Eade</cp:lastModifiedBy>
  <cp:revision>4</cp:revision>
  <dcterms:created xsi:type="dcterms:W3CDTF">2020-12-18T22:40:00Z</dcterms:created>
  <dcterms:modified xsi:type="dcterms:W3CDTF">2020-12-28T21:26:00Z</dcterms:modified>
</cp:coreProperties>
</file>