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BEF46A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E2E19">
        <w:rPr>
          <w:rFonts w:asciiTheme="minorHAnsi" w:eastAsia="Times New Roman" w:hAnsiTheme="minorHAnsi" w:cstheme="minorHAnsi"/>
          <w:b/>
          <w:szCs w:val="24"/>
        </w:rPr>
        <w:t>62267</w:t>
      </w:r>
    </w:p>
    <w:p w14:paraId="2F6924E5" w14:textId="502BBBE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C2758">
        <w:rPr>
          <w:rFonts w:asciiTheme="minorHAnsi" w:eastAsia="Times New Roman" w:hAnsiTheme="minorHAnsi" w:cstheme="minorHAnsi"/>
          <w:b/>
          <w:szCs w:val="24"/>
        </w:rPr>
        <w:t>Anastasia Gomez</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5717EB6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FE2E19" w:rsidRPr="00CF616D">
          <w:rPr>
            <w:rStyle w:val="Hyperlink"/>
            <w:rFonts w:asciiTheme="minorHAnsi" w:eastAsia="Times New Roman" w:hAnsiTheme="minorHAnsi" w:cstheme="minorHAnsi"/>
            <w:b/>
            <w:szCs w:val="24"/>
          </w:rPr>
          <w:t>https://www.jove.com/account/file-uploader?src=18991483</w:t>
        </w:r>
      </w:hyperlink>
      <w:r w:rsidR="00FE2E19">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171AB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E2E19" w:rsidRPr="00FE2E19">
        <w:rPr>
          <w:rStyle w:val="ArticleTitle"/>
          <w:rFonts w:cstheme="minorHAnsi"/>
        </w:rPr>
        <w:t>Whole-brain 3D activation and functional connectivity mapping in mice using transcranial functional ultrasound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0C68C5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C036CE7" w14:textId="0DDE2E1B" w:rsidR="00FE2E19" w:rsidRDefault="00FE2E19" w:rsidP="00EC3C46">
      <w:pPr>
        <w:outlineLvl w:val="0"/>
        <w:rPr>
          <w:rFonts w:asciiTheme="minorHAnsi" w:eastAsia="Times New Roman" w:hAnsiTheme="minorHAnsi" w:cstheme="minorHAnsi"/>
          <w:b/>
          <w:sz w:val="28"/>
          <w:szCs w:val="28"/>
        </w:rPr>
      </w:pPr>
    </w:p>
    <w:p w14:paraId="6FAD78D3"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rPr>
        <w:t>Adrien Bertolo</w:t>
      </w:r>
      <w:proofErr w:type="gramStart"/>
      <w:r w:rsidRPr="00784995">
        <w:rPr>
          <w:rFonts w:asciiTheme="minorHAnsi" w:hAnsiTheme="minorHAnsi" w:cstheme="minorHAnsi"/>
          <w:vertAlign w:val="superscript"/>
        </w:rPr>
        <w:t>1,#</w:t>
      </w:r>
      <w:proofErr w:type="gramEnd"/>
      <w:r w:rsidRPr="00784995">
        <w:rPr>
          <w:rFonts w:asciiTheme="minorHAnsi" w:hAnsiTheme="minorHAnsi" w:cstheme="minorHAnsi"/>
        </w:rPr>
        <w:t>, Mohamed Nouhoum</w:t>
      </w:r>
      <w:r w:rsidRPr="00784995">
        <w:rPr>
          <w:rFonts w:asciiTheme="minorHAnsi" w:hAnsiTheme="minorHAnsi" w:cstheme="minorHAnsi"/>
          <w:vertAlign w:val="superscript"/>
        </w:rPr>
        <w:t>1,#</w:t>
      </w:r>
      <w:r w:rsidRPr="00784995">
        <w:rPr>
          <w:rFonts w:asciiTheme="minorHAnsi" w:hAnsiTheme="minorHAnsi" w:cstheme="minorHAnsi"/>
        </w:rPr>
        <w:t>, Silvia Cazzanelli</w:t>
      </w:r>
      <w:r w:rsidRPr="00784995">
        <w:rPr>
          <w:rFonts w:asciiTheme="minorHAnsi" w:hAnsiTheme="minorHAnsi" w:cstheme="minorHAnsi"/>
          <w:vertAlign w:val="superscript"/>
        </w:rPr>
        <w:t>1,#</w:t>
      </w:r>
      <w:r w:rsidRPr="00784995">
        <w:rPr>
          <w:rFonts w:asciiTheme="minorHAnsi" w:hAnsiTheme="minorHAnsi" w:cstheme="minorHAnsi"/>
        </w:rPr>
        <w:t>, Jeremy Ferrier</w:t>
      </w:r>
      <w:r w:rsidRPr="00784995">
        <w:rPr>
          <w:rFonts w:asciiTheme="minorHAnsi" w:hAnsiTheme="minorHAnsi" w:cstheme="minorHAnsi"/>
          <w:vertAlign w:val="superscript"/>
        </w:rPr>
        <w:t>3,#</w:t>
      </w:r>
      <w:r w:rsidRPr="008513EE">
        <w:rPr>
          <w:rFonts w:asciiTheme="minorHAnsi" w:hAnsiTheme="minorHAnsi" w:cstheme="minorHAnsi"/>
          <w:vertAlign w:val="superscript"/>
        </w:rPr>
        <w:t>,*</w:t>
      </w:r>
      <w:r w:rsidRPr="00784995">
        <w:rPr>
          <w:rFonts w:asciiTheme="minorHAnsi" w:hAnsiTheme="minorHAnsi" w:cstheme="minorHAnsi"/>
        </w:rPr>
        <w:t xml:space="preserve"> </w:t>
      </w:r>
      <w:sdt>
        <w:sdtPr>
          <w:rPr>
            <w:rFonts w:asciiTheme="minorHAnsi" w:hAnsiTheme="minorHAnsi" w:cstheme="minorHAnsi"/>
          </w:rPr>
          <w:tag w:val="goog_rdk_5"/>
          <w:id w:val="-289274745"/>
        </w:sdtPr>
        <w:sdtEndPr/>
        <w:sdtContent>
          <w:r w:rsidRPr="00784995">
            <w:rPr>
              <w:rFonts w:asciiTheme="minorHAnsi" w:hAnsiTheme="minorHAnsi" w:cstheme="minorHAnsi"/>
            </w:rPr>
            <w:t xml:space="preserve">, </w:t>
          </w:r>
        </w:sdtContent>
      </w:sdt>
      <w:r w:rsidRPr="00784995">
        <w:rPr>
          <w:rFonts w:asciiTheme="minorHAnsi" w:hAnsiTheme="minorHAnsi" w:cstheme="minorHAnsi"/>
        </w:rPr>
        <w:t>Jean-Charles Mariani</w:t>
      </w:r>
      <w:r w:rsidRPr="00784995">
        <w:rPr>
          <w:rFonts w:asciiTheme="minorHAnsi" w:hAnsiTheme="minorHAnsi" w:cstheme="minorHAnsi"/>
          <w:vertAlign w:val="superscript"/>
        </w:rPr>
        <w:t>2</w:t>
      </w:r>
      <w:r w:rsidRPr="00784995">
        <w:rPr>
          <w:rFonts w:asciiTheme="minorHAnsi" w:hAnsiTheme="minorHAnsi" w:cstheme="minorHAnsi"/>
        </w:rPr>
        <w:t>, Andrea Kliewer</w:t>
      </w:r>
      <w:r w:rsidRPr="00784995">
        <w:rPr>
          <w:rFonts w:asciiTheme="minorHAnsi" w:hAnsiTheme="minorHAnsi" w:cstheme="minorHAnsi"/>
          <w:vertAlign w:val="superscript"/>
        </w:rPr>
        <w:t>4,2</w:t>
      </w:r>
      <w:r w:rsidRPr="00784995">
        <w:rPr>
          <w:rFonts w:asciiTheme="minorHAnsi" w:hAnsiTheme="minorHAnsi" w:cstheme="minorHAnsi"/>
        </w:rPr>
        <w:t>, Benoit Belliard</w:t>
      </w:r>
      <w:r w:rsidRPr="00784995">
        <w:rPr>
          <w:rFonts w:asciiTheme="minorHAnsi" w:hAnsiTheme="minorHAnsi" w:cstheme="minorHAnsi"/>
          <w:vertAlign w:val="superscript"/>
        </w:rPr>
        <w:t>1</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 xml:space="preserve"> Bruno-Félix Osmanski</w:t>
      </w:r>
      <w:r w:rsidRPr="00784995">
        <w:rPr>
          <w:rFonts w:asciiTheme="minorHAnsi" w:hAnsiTheme="minorHAnsi" w:cstheme="minorHAnsi"/>
          <w:vertAlign w:val="superscript"/>
        </w:rPr>
        <w:t>3</w:t>
      </w:r>
      <w:r w:rsidRPr="00784995">
        <w:rPr>
          <w:rFonts w:asciiTheme="minorHAnsi" w:hAnsiTheme="minorHAnsi" w:cstheme="minorHAnsi"/>
        </w:rPr>
        <w:t>,</w:t>
      </w:r>
      <w:r w:rsidRPr="00784995">
        <w:rPr>
          <w:rFonts w:asciiTheme="minorHAnsi" w:hAnsiTheme="minorHAnsi" w:cstheme="minorHAnsi"/>
          <w:vertAlign w:val="superscript"/>
        </w:rPr>
        <w:t xml:space="preserve"> </w:t>
      </w:r>
      <w:r w:rsidRPr="00784995">
        <w:rPr>
          <w:rFonts w:asciiTheme="minorHAnsi" w:hAnsiTheme="minorHAnsi" w:cstheme="minorHAnsi"/>
        </w:rPr>
        <w:t>Thomas Deffieux</w:t>
      </w:r>
      <w:r w:rsidRPr="00784995">
        <w:rPr>
          <w:rFonts w:asciiTheme="minorHAnsi" w:hAnsiTheme="minorHAnsi" w:cstheme="minorHAnsi"/>
          <w:vertAlign w:val="superscript"/>
        </w:rPr>
        <w:t>1</w:t>
      </w:r>
      <w:sdt>
        <w:sdtPr>
          <w:rPr>
            <w:rFonts w:asciiTheme="minorHAnsi" w:hAnsiTheme="minorHAnsi" w:cstheme="minorHAnsi"/>
          </w:rPr>
          <w:tag w:val="goog_rdk_8"/>
          <w:id w:val="2147001620"/>
        </w:sdtPr>
        <w:sdtEndPr/>
        <w:sdtContent>
          <w:r w:rsidRPr="00784995">
            <w:rPr>
              <w:rFonts w:asciiTheme="minorHAnsi" w:hAnsiTheme="minorHAnsi" w:cstheme="minorHAnsi"/>
              <w:vertAlign w:val="superscript"/>
            </w:rPr>
            <w:t>,$</w:t>
          </w:r>
        </w:sdtContent>
      </w:sdt>
      <w:r w:rsidRPr="00784995">
        <w:rPr>
          <w:rFonts w:asciiTheme="minorHAnsi" w:hAnsiTheme="minorHAnsi" w:cstheme="minorHAnsi"/>
        </w:rPr>
        <w:t>, Sophie Pezet</w:t>
      </w:r>
      <w:r w:rsidRPr="00784995">
        <w:rPr>
          <w:rFonts w:asciiTheme="minorHAnsi" w:hAnsiTheme="minorHAnsi" w:cstheme="minorHAnsi"/>
          <w:vertAlign w:val="superscript"/>
        </w:rPr>
        <w:t>1,$</w:t>
      </w:r>
      <w:r w:rsidRPr="00784995">
        <w:rPr>
          <w:rFonts w:asciiTheme="minorHAnsi" w:hAnsiTheme="minorHAnsi" w:cstheme="minorHAnsi"/>
        </w:rPr>
        <w:t xml:space="preserve">, </w:t>
      </w:r>
      <w:proofErr w:type="spellStart"/>
      <w:r w:rsidRPr="00784995">
        <w:rPr>
          <w:rFonts w:asciiTheme="minorHAnsi" w:hAnsiTheme="minorHAnsi" w:cstheme="minorHAnsi"/>
        </w:rPr>
        <w:t>Zsolt</w:t>
      </w:r>
      <w:proofErr w:type="spellEnd"/>
      <w:r w:rsidRPr="00784995">
        <w:rPr>
          <w:rFonts w:asciiTheme="minorHAnsi" w:hAnsiTheme="minorHAnsi" w:cstheme="minorHAnsi"/>
        </w:rPr>
        <w:t xml:space="preserve"> Lenkei</w:t>
      </w:r>
      <w:r w:rsidRPr="00784995">
        <w:rPr>
          <w:rFonts w:asciiTheme="minorHAnsi" w:hAnsiTheme="minorHAnsi" w:cstheme="minorHAnsi"/>
          <w:vertAlign w:val="superscript"/>
        </w:rPr>
        <w:t>2,$</w:t>
      </w:r>
      <w:r w:rsidRPr="00784995">
        <w:rPr>
          <w:rFonts w:asciiTheme="minorHAnsi" w:hAnsiTheme="minorHAnsi" w:cstheme="minorHAnsi"/>
        </w:rPr>
        <w:t>, Mickael Tanter</w:t>
      </w:r>
      <w:r w:rsidRPr="00784995">
        <w:rPr>
          <w:rFonts w:asciiTheme="minorHAnsi" w:hAnsiTheme="minorHAnsi" w:cstheme="minorHAnsi"/>
          <w:vertAlign w:val="superscript"/>
        </w:rPr>
        <w:t>1,$</w:t>
      </w:r>
      <w:r w:rsidRPr="00784995">
        <w:rPr>
          <w:rFonts w:asciiTheme="minorHAnsi" w:hAnsiTheme="minorHAnsi" w:cstheme="minorHAnsi"/>
        </w:rPr>
        <w:t>.</w:t>
      </w:r>
    </w:p>
    <w:p w14:paraId="6D012C70" w14:textId="77777777" w:rsidR="00FE2E19" w:rsidRPr="00784995" w:rsidRDefault="00FE2E19" w:rsidP="00FE2E19">
      <w:pPr>
        <w:contextualSpacing/>
        <w:rPr>
          <w:rFonts w:asciiTheme="minorHAnsi" w:hAnsiTheme="minorHAnsi" w:cstheme="minorHAnsi"/>
        </w:rPr>
      </w:pPr>
    </w:p>
    <w:p w14:paraId="6112B334"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vertAlign w:val="superscript"/>
        </w:rPr>
        <w:t xml:space="preserve">1 </w:t>
      </w:r>
      <w:r w:rsidRPr="00784995">
        <w:rPr>
          <w:rFonts w:asciiTheme="minorHAnsi" w:hAnsiTheme="minorHAnsi" w:cstheme="minorHAnsi"/>
        </w:rPr>
        <w:t>Physics for Medicine Paris, ESPCI Paris, INSERM, CNRS, PSL Research University, Paris, France</w:t>
      </w:r>
    </w:p>
    <w:p w14:paraId="2571CF19" w14:textId="77777777" w:rsidR="00FE2E19" w:rsidRPr="00274883" w:rsidRDefault="00FE2E19" w:rsidP="00FE2E19">
      <w:pPr>
        <w:contextualSpacing/>
        <w:rPr>
          <w:rFonts w:asciiTheme="minorHAnsi" w:hAnsiTheme="minorHAnsi" w:cstheme="minorHAnsi"/>
        </w:rPr>
      </w:pPr>
      <w:r w:rsidRPr="00274883">
        <w:rPr>
          <w:rFonts w:asciiTheme="minorHAnsi" w:hAnsiTheme="minorHAnsi" w:cstheme="minorHAnsi"/>
          <w:vertAlign w:val="superscript"/>
        </w:rPr>
        <w:t>2</w:t>
      </w:r>
      <w:r w:rsidRPr="00274883">
        <w:rPr>
          <w:rFonts w:asciiTheme="minorHAnsi" w:hAnsiTheme="minorHAnsi" w:cstheme="minorHAnsi"/>
        </w:rPr>
        <w:t xml:space="preserve"> Institute of Psychiatry and Neurosciences of Paris, INSERM U1266, </w:t>
      </w:r>
      <w:proofErr w:type="spellStart"/>
      <w:r w:rsidRPr="00274883">
        <w:rPr>
          <w:rFonts w:asciiTheme="minorHAnsi" w:hAnsiTheme="minorHAnsi" w:cstheme="minorHAnsi"/>
        </w:rPr>
        <w:t>Université</w:t>
      </w:r>
      <w:proofErr w:type="spellEnd"/>
      <w:r w:rsidRPr="00274883">
        <w:rPr>
          <w:rFonts w:asciiTheme="minorHAnsi" w:hAnsiTheme="minorHAnsi" w:cstheme="minorHAnsi"/>
        </w:rPr>
        <w:t xml:space="preserve"> de Paris, Paris, France</w:t>
      </w:r>
    </w:p>
    <w:p w14:paraId="1A22B991" w14:textId="77777777" w:rsidR="00FE2E19" w:rsidRPr="00274883" w:rsidRDefault="00FE2E19" w:rsidP="00FE2E19">
      <w:pPr>
        <w:contextualSpacing/>
        <w:rPr>
          <w:rFonts w:asciiTheme="minorHAnsi" w:hAnsiTheme="minorHAnsi" w:cstheme="minorHAnsi"/>
        </w:rPr>
      </w:pPr>
      <w:r w:rsidRPr="00274883">
        <w:rPr>
          <w:rFonts w:asciiTheme="minorHAnsi" w:hAnsiTheme="minorHAnsi" w:cstheme="minorHAnsi"/>
          <w:vertAlign w:val="superscript"/>
        </w:rPr>
        <w:t>3</w:t>
      </w:r>
      <w:r w:rsidRPr="00274883">
        <w:rPr>
          <w:rFonts w:asciiTheme="minorHAnsi" w:hAnsiTheme="minorHAnsi" w:cstheme="minorHAnsi"/>
        </w:rPr>
        <w:t xml:space="preserve"> </w:t>
      </w:r>
      <w:proofErr w:type="spellStart"/>
      <w:r w:rsidRPr="00274883">
        <w:rPr>
          <w:rFonts w:asciiTheme="minorHAnsi" w:hAnsiTheme="minorHAnsi" w:cstheme="minorHAnsi"/>
        </w:rPr>
        <w:t>Iconeus</w:t>
      </w:r>
      <w:proofErr w:type="spellEnd"/>
      <w:r w:rsidRPr="00274883">
        <w:rPr>
          <w:rFonts w:asciiTheme="minorHAnsi" w:hAnsiTheme="minorHAnsi" w:cstheme="minorHAnsi"/>
        </w:rPr>
        <w:t>, Paris, France</w:t>
      </w:r>
    </w:p>
    <w:p w14:paraId="4135AE17"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vertAlign w:val="superscript"/>
        </w:rPr>
        <w:t>4</w:t>
      </w:r>
      <w:r w:rsidRPr="00784995">
        <w:rPr>
          <w:rFonts w:asciiTheme="minorHAnsi" w:hAnsiTheme="minorHAnsi" w:cstheme="minorHAnsi"/>
        </w:rPr>
        <w:t xml:space="preserve"> Department of Pharmacology and Toxicology, Jena University Hospital - Friedrich Schiller University Jena, Germany</w:t>
      </w:r>
      <w:sdt>
        <w:sdtPr>
          <w:rPr>
            <w:rFonts w:asciiTheme="minorHAnsi" w:hAnsiTheme="minorHAnsi" w:cstheme="minorHAnsi"/>
          </w:rPr>
          <w:tag w:val="goog_rdk_10"/>
          <w:id w:val="1039870594"/>
        </w:sdtPr>
        <w:sdtEndPr/>
        <w:sdtContent>
          <w:sdt>
            <w:sdtPr>
              <w:rPr>
                <w:rFonts w:asciiTheme="minorHAnsi" w:hAnsiTheme="minorHAnsi" w:cstheme="minorHAnsi"/>
              </w:rPr>
              <w:tag w:val="goog_rdk_11"/>
              <w:id w:val="479659872"/>
            </w:sdtPr>
            <w:sdtEndPr/>
            <w:sdtContent/>
          </w:sdt>
        </w:sdtContent>
      </w:sdt>
    </w:p>
    <w:p w14:paraId="43648DF5" w14:textId="77777777" w:rsidR="00FE2E19" w:rsidRPr="00784995" w:rsidRDefault="00FE2E19" w:rsidP="00FE2E19">
      <w:pPr>
        <w:contextualSpacing/>
        <w:rPr>
          <w:rFonts w:asciiTheme="minorHAnsi" w:hAnsiTheme="minorHAnsi" w:cstheme="minorHAnsi"/>
        </w:rPr>
      </w:pPr>
    </w:p>
    <w:p w14:paraId="03A6D589" w14:textId="77777777" w:rsidR="00FE2E19" w:rsidRPr="00784995" w:rsidRDefault="00FE2E19" w:rsidP="00FE2E19">
      <w:pPr>
        <w:contextualSpacing/>
        <w:rPr>
          <w:rFonts w:asciiTheme="minorHAnsi" w:hAnsiTheme="minorHAnsi" w:cstheme="minorHAnsi"/>
        </w:rPr>
      </w:pPr>
      <w:r w:rsidRPr="00784995">
        <w:rPr>
          <w:rFonts w:asciiTheme="minorHAnsi" w:hAnsiTheme="minorHAnsi" w:cstheme="minorHAnsi"/>
        </w:rPr>
        <w:t># and $: equal contribution</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A281523" w:rsidR="004E0C5A" w:rsidRDefault="00FE2E19" w:rsidP="004E0C5A">
      <w:pPr>
        <w:outlineLvl w:val="0"/>
        <w:rPr>
          <w:rFonts w:asciiTheme="minorHAnsi" w:eastAsia="Times New Roman" w:hAnsiTheme="minorHAnsi" w:cstheme="minorHAnsi"/>
          <w:szCs w:val="24"/>
        </w:rPr>
      </w:pPr>
      <w:r w:rsidRPr="008513EE">
        <w:rPr>
          <w:rFonts w:asciiTheme="minorHAnsi" w:hAnsiTheme="minorHAnsi" w:cstheme="minorHAnsi"/>
        </w:rPr>
        <w:t>Jeremy Ferrier</w:t>
      </w:r>
      <w:r w:rsidRPr="008513EE">
        <w:rPr>
          <w:rFonts w:asciiTheme="minorHAnsi" w:hAnsiTheme="minorHAnsi" w:cstheme="minorHAnsi"/>
          <w:vertAlign w:val="superscript"/>
        </w:rPr>
        <w:t xml:space="preserve"> </w:t>
      </w:r>
      <w:r w:rsidRPr="00784995">
        <w:rPr>
          <w:rFonts w:asciiTheme="minorHAnsi" w:hAnsiTheme="minorHAnsi" w:cstheme="minorHAnsi"/>
        </w:rPr>
        <w:t>(</w:t>
      </w:r>
      <w:hyperlink r:id="rId8" w:history="1">
        <w:r w:rsidRPr="00784995">
          <w:rPr>
            <w:rStyle w:val="Hyperlink"/>
            <w:rFonts w:asciiTheme="minorHAnsi" w:eastAsia="ArialUnicodeMS" w:hAnsiTheme="minorHAnsi" w:cstheme="minorHAnsi"/>
            <w:lang w:val="en-IN"/>
          </w:rPr>
          <w:t>jeremy.ferrier@iconeus.com</w:t>
        </w:r>
      </w:hyperlink>
      <w:r w:rsidRPr="00784995">
        <w:rPr>
          <w:rFonts w:asciiTheme="minorHAnsi" w:eastAsia="ArialUnicodeMS" w:hAnsiTheme="minorHAnsi" w:cstheme="minorHAnsi"/>
          <w:lang w:val="en-IN"/>
        </w:rPr>
        <w:t>)</w:t>
      </w:r>
    </w:p>
    <w:p w14:paraId="08F95670" w14:textId="77777777" w:rsidR="00FE2E19" w:rsidRPr="00B07A3B" w:rsidRDefault="00FE2E19"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44F1DB9" w14:textId="26B29F9E" w:rsidR="00FE2E19" w:rsidRPr="008513EE" w:rsidRDefault="00465D0E" w:rsidP="00FE2E19">
      <w:pPr>
        <w:ind w:right="75"/>
        <w:contextualSpacing/>
        <w:rPr>
          <w:rFonts w:asciiTheme="minorHAnsi" w:hAnsiTheme="minorHAnsi" w:cstheme="minorHAnsi"/>
        </w:rPr>
      </w:pPr>
      <w:hyperlink r:id="rId9" w:history="1">
        <w:r w:rsidR="00FE2E19" w:rsidRPr="00CF616D">
          <w:rPr>
            <w:rStyle w:val="Hyperlink"/>
            <w:rFonts w:asciiTheme="minorHAnsi" w:eastAsia="Times New Roman" w:hAnsiTheme="minorHAnsi" w:cstheme="minorHAnsi"/>
            <w:lang w:val="en-IN" w:eastAsia="en-IN"/>
          </w:rPr>
          <w:t>adrien78490@gmail.com</w:t>
        </w:r>
      </w:hyperlink>
    </w:p>
    <w:p w14:paraId="7A3427F5" w14:textId="2DA22B85" w:rsidR="00FE2E19" w:rsidRPr="008513EE" w:rsidRDefault="00465D0E" w:rsidP="00FE2E19">
      <w:pPr>
        <w:contextualSpacing/>
        <w:rPr>
          <w:rFonts w:asciiTheme="minorHAnsi" w:hAnsiTheme="minorHAnsi" w:cstheme="minorHAnsi"/>
          <w:color w:val="808080"/>
        </w:rPr>
      </w:pPr>
      <w:hyperlink r:id="rId10" w:history="1">
        <w:r w:rsidR="00FE2E19" w:rsidRPr="00CF616D">
          <w:rPr>
            <w:rStyle w:val="Hyperlink"/>
            <w:rFonts w:asciiTheme="minorHAnsi" w:hAnsiTheme="minorHAnsi" w:cstheme="minorHAnsi"/>
            <w:shd w:val="clear" w:color="auto" w:fill="FFFFFF"/>
          </w:rPr>
          <w:t>mohamed.nouhoum@espci.fr</w:t>
        </w:r>
      </w:hyperlink>
    </w:p>
    <w:p w14:paraId="3DEDD578" w14:textId="416C4CDB" w:rsidR="00FE2E19" w:rsidRPr="008513EE" w:rsidRDefault="00465D0E" w:rsidP="00FE2E19">
      <w:pPr>
        <w:contextualSpacing/>
        <w:rPr>
          <w:rFonts w:asciiTheme="minorHAnsi" w:hAnsiTheme="minorHAnsi" w:cstheme="minorHAnsi"/>
          <w:vertAlign w:val="superscript"/>
        </w:rPr>
      </w:pPr>
      <w:hyperlink r:id="rId11" w:history="1">
        <w:r w:rsidR="00FE2E19" w:rsidRPr="00CF616D">
          <w:rPr>
            <w:rStyle w:val="Hyperlink"/>
            <w:rFonts w:asciiTheme="minorHAnsi" w:hAnsiTheme="minorHAnsi" w:cstheme="minorHAnsi"/>
            <w:shd w:val="clear" w:color="auto" w:fill="FFFFFF"/>
          </w:rPr>
          <w:t>silvia.cazzanelli@gmail.com</w:t>
        </w:r>
      </w:hyperlink>
      <w:r w:rsidR="00FE2E19" w:rsidRPr="00784995">
        <w:rPr>
          <w:rFonts w:asciiTheme="minorHAnsi" w:hAnsiTheme="minorHAnsi" w:cstheme="minorHAnsi"/>
          <w:color w:val="000033"/>
          <w:shd w:val="clear" w:color="auto" w:fill="FFFFFF"/>
        </w:rPr>
        <w:t xml:space="preserve"> </w:t>
      </w:r>
    </w:p>
    <w:p w14:paraId="682332FC" w14:textId="72CD4898" w:rsidR="00FE2E19" w:rsidRPr="008513EE" w:rsidRDefault="00465D0E" w:rsidP="00FE2E19">
      <w:pPr>
        <w:contextualSpacing/>
        <w:rPr>
          <w:rFonts w:asciiTheme="minorHAnsi" w:hAnsiTheme="minorHAnsi" w:cstheme="minorHAnsi"/>
          <w:vertAlign w:val="superscript"/>
        </w:rPr>
      </w:pPr>
      <w:hyperlink r:id="rId12" w:history="1">
        <w:r w:rsidR="00FE2E19" w:rsidRPr="00CF616D">
          <w:rPr>
            <w:rStyle w:val="Hyperlink"/>
            <w:rFonts w:asciiTheme="minorHAnsi" w:hAnsiTheme="minorHAnsi" w:cstheme="minorHAnsi"/>
            <w:shd w:val="clear" w:color="auto" w:fill="FFFFFF"/>
          </w:rPr>
          <w:t>jean-charles.mariani@cri-paris.org</w:t>
        </w:r>
      </w:hyperlink>
    </w:p>
    <w:p w14:paraId="2967D7F2" w14:textId="4866E3A8" w:rsidR="00FE2E19" w:rsidRPr="008513EE" w:rsidRDefault="00465D0E" w:rsidP="00FE2E19">
      <w:pPr>
        <w:contextualSpacing/>
        <w:rPr>
          <w:rFonts w:asciiTheme="minorHAnsi" w:hAnsiTheme="minorHAnsi" w:cstheme="minorHAnsi"/>
          <w:vertAlign w:val="superscript"/>
        </w:rPr>
      </w:pPr>
      <w:hyperlink r:id="rId13" w:history="1">
        <w:r w:rsidR="00FE2E19" w:rsidRPr="00CF616D">
          <w:rPr>
            <w:rStyle w:val="Hyperlink"/>
            <w:rFonts w:asciiTheme="minorHAnsi" w:hAnsiTheme="minorHAnsi" w:cstheme="minorHAnsi"/>
            <w:shd w:val="clear" w:color="auto" w:fill="FFFFFF"/>
          </w:rPr>
          <w:t>andrea.kliewer@med.uni-jena.de</w:t>
        </w:r>
      </w:hyperlink>
    </w:p>
    <w:p w14:paraId="0FD4360F" w14:textId="2E38885D" w:rsidR="00FE2E19" w:rsidRPr="00784995" w:rsidRDefault="00465D0E" w:rsidP="00FE2E19">
      <w:pPr>
        <w:contextualSpacing/>
        <w:rPr>
          <w:rFonts w:asciiTheme="minorHAnsi" w:eastAsia="Times New Roman" w:hAnsiTheme="minorHAnsi" w:cstheme="minorHAnsi"/>
          <w:color w:val="000033"/>
          <w:lang w:val="en-IN" w:eastAsia="en-IN"/>
        </w:rPr>
      </w:pPr>
      <w:hyperlink r:id="rId14" w:history="1">
        <w:r w:rsidR="00FE2E19" w:rsidRPr="00CF616D">
          <w:rPr>
            <w:rStyle w:val="Hyperlink"/>
            <w:rFonts w:asciiTheme="minorHAnsi" w:eastAsia="Times New Roman" w:hAnsiTheme="minorHAnsi" w:cstheme="minorHAnsi"/>
            <w:lang w:val="en-IN" w:eastAsia="en-IN"/>
          </w:rPr>
          <w:t>benoit.belliard@espci.fr</w:t>
        </w:r>
      </w:hyperlink>
      <w:r w:rsidR="00FE2E19" w:rsidRPr="00784995">
        <w:rPr>
          <w:rFonts w:asciiTheme="minorHAnsi" w:eastAsia="Times New Roman" w:hAnsiTheme="minorHAnsi" w:cstheme="minorHAnsi"/>
          <w:color w:val="000033"/>
          <w:lang w:val="en-IN" w:eastAsia="en-IN"/>
        </w:rPr>
        <w:t xml:space="preserve"> </w:t>
      </w:r>
    </w:p>
    <w:p w14:paraId="5B2A9A71" w14:textId="49D41394" w:rsidR="00FE2E19" w:rsidRPr="008513EE" w:rsidRDefault="00465D0E" w:rsidP="00FE2E19">
      <w:pPr>
        <w:contextualSpacing/>
        <w:rPr>
          <w:rFonts w:asciiTheme="minorHAnsi" w:hAnsiTheme="minorHAnsi" w:cstheme="minorHAnsi"/>
          <w:vertAlign w:val="superscript"/>
        </w:rPr>
      </w:pPr>
      <w:hyperlink r:id="rId15" w:history="1">
        <w:r w:rsidR="00FE2E19" w:rsidRPr="00CF616D">
          <w:rPr>
            <w:rStyle w:val="Hyperlink"/>
            <w:rFonts w:asciiTheme="minorHAnsi" w:hAnsiTheme="minorHAnsi" w:cstheme="minorHAnsi"/>
            <w:shd w:val="clear" w:color="auto" w:fill="FFFFFF"/>
          </w:rPr>
          <w:t>bruno.osmanski@iconeus.com</w:t>
        </w:r>
      </w:hyperlink>
      <w:r w:rsidR="00FE2E19" w:rsidRPr="00784995">
        <w:rPr>
          <w:rFonts w:asciiTheme="minorHAnsi" w:hAnsiTheme="minorHAnsi" w:cstheme="minorHAnsi"/>
          <w:color w:val="000033"/>
          <w:shd w:val="clear" w:color="auto" w:fill="FFFFFF"/>
        </w:rPr>
        <w:t xml:space="preserve"> </w:t>
      </w:r>
      <w:r w:rsidR="00FE2E19" w:rsidRPr="008513EE">
        <w:rPr>
          <w:rFonts w:asciiTheme="minorHAnsi" w:hAnsiTheme="minorHAnsi" w:cstheme="minorHAnsi"/>
        </w:rPr>
        <w:t xml:space="preserve"> </w:t>
      </w:r>
    </w:p>
    <w:p w14:paraId="0C73B559" w14:textId="6026C557" w:rsidR="00FE2E19" w:rsidRPr="008513EE" w:rsidRDefault="00465D0E" w:rsidP="00FE2E19">
      <w:pPr>
        <w:contextualSpacing/>
        <w:rPr>
          <w:rFonts w:asciiTheme="minorHAnsi" w:hAnsiTheme="minorHAnsi" w:cstheme="minorHAnsi"/>
          <w:vertAlign w:val="superscript"/>
        </w:rPr>
      </w:pPr>
      <w:hyperlink r:id="rId16" w:history="1">
        <w:r w:rsidR="00FE2E19" w:rsidRPr="00CF616D">
          <w:rPr>
            <w:rStyle w:val="Hyperlink"/>
            <w:rFonts w:asciiTheme="minorHAnsi" w:hAnsiTheme="minorHAnsi" w:cstheme="minorHAnsi"/>
            <w:shd w:val="clear" w:color="auto" w:fill="FFFFFF"/>
          </w:rPr>
          <w:t>thomas.deffieux@espci.fr</w:t>
        </w:r>
      </w:hyperlink>
      <w:r w:rsidR="00FE2E19" w:rsidRPr="00784995">
        <w:rPr>
          <w:rFonts w:asciiTheme="minorHAnsi" w:hAnsiTheme="minorHAnsi" w:cstheme="minorHAnsi"/>
          <w:color w:val="000033"/>
          <w:shd w:val="clear" w:color="auto" w:fill="FFFFFF"/>
        </w:rPr>
        <w:t xml:space="preserve"> </w:t>
      </w:r>
    </w:p>
    <w:p w14:paraId="4E00D812" w14:textId="6896D75A" w:rsidR="00FE2E19" w:rsidRPr="008513EE" w:rsidRDefault="00465D0E" w:rsidP="00FE2E19">
      <w:pPr>
        <w:contextualSpacing/>
        <w:rPr>
          <w:rFonts w:asciiTheme="minorHAnsi" w:hAnsiTheme="minorHAnsi" w:cstheme="minorHAnsi"/>
          <w:vertAlign w:val="superscript"/>
        </w:rPr>
      </w:pPr>
      <w:hyperlink r:id="rId17" w:history="1">
        <w:r w:rsidR="00FE2E19" w:rsidRPr="00784995">
          <w:rPr>
            <w:rStyle w:val="Hyperlink"/>
            <w:rFonts w:asciiTheme="minorHAnsi" w:hAnsiTheme="minorHAnsi" w:cstheme="minorHAnsi"/>
            <w:shd w:val="clear" w:color="auto" w:fill="FFFFFF"/>
          </w:rPr>
          <w:t>sophie.pezet@espci.fr</w:t>
        </w:r>
      </w:hyperlink>
      <w:r w:rsidR="00FE2E19" w:rsidRPr="00784995">
        <w:rPr>
          <w:rFonts w:asciiTheme="minorHAnsi" w:hAnsiTheme="minorHAnsi" w:cstheme="minorHAnsi"/>
          <w:color w:val="000033"/>
          <w:shd w:val="clear" w:color="auto" w:fill="FFFFFF"/>
        </w:rPr>
        <w:t xml:space="preserve"> </w:t>
      </w:r>
    </w:p>
    <w:p w14:paraId="116E01FC" w14:textId="7DD098A5" w:rsidR="00FE2E19" w:rsidRPr="008513EE" w:rsidRDefault="00465D0E" w:rsidP="00FE2E19">
      <w:pPr>
        <w:contextualSpacing/>
        <w:rPr>
          <w:rFonts w:asciiTheme="minorHAnsi" w:hAnsiTheme="minorHAnsi" w:cstheme="minorHAnsi"/>
          <w:vertAlign w:val="superscript"/>
        </w:rPr>
      </w:pPr>
      <w:hyperlink r:id="rId18" w:history="1">
        <w:r w:rsidR="00FE2E19" w:rsidRPr="00CF616D">
          <w:rPr>
            <w:rStyle w:val="Hyperlink"/>
            <w:rFonts w:asciiTheme="minorHAnsi" w:eastAsia="Times New Roman" w:hAnsiTheme="minorHAnsi" w:cstheme="minorHAnsi"/>
            <w:lang w:val="en-IN" w:eastAsia="en-IN"/>
          </w:rPr>
          <w:t>zsolt.lenkei@gmail.com</w:t>
        </w:r>
      </w:hyperlink>
      <w:r w:rsidR="00FE2E19" w:rsidRPr="00784995">
        <w:rPr>
          <w:rFonts w:asciiTheme="minorHAnsi" w:eastAsia="Times New Roman" w:hAnsiTheme="minorHAnsi" w:cstheme="minorHAnsi"/>
          <w:color w:val="000033"/>
          <w:lang w:val="en-IN" w:eastAsia="en-IN"/>
        </w:rPr>
        <w:t xml:space="preserve"> </w:t>
      </w:r>
      <w:r w:rsidR="00FE2E19" w:rsidRPr="008513EE">
        <w:rPr>
          <w:rFonts w:asciiTheme="minorHAnsi" w:hAnsiTheme="minorHAnsi" w:cstheme="minorHAnsi"/>
        </w:rPr>
        <w:t xml:space="preserve"> </w:t>
      </w:r>
    </w:p>
    <w:p w14:paraId="6F84F159" w14:textId="7F5819FF" w:rsidR="003B5E26" w:rsidRDefault="00465D0E" w:rsidP="00FE2E19">
      <w:pPr>
        <w:outlineLvl w:val="0"/>
        <w:rPr>
          <w:rFonts w:asciiTheme="minorHAnsi" w:hAnsiTheme="minorHAnsi" w:cstheme="minorHAnsi"/>
          <w:shd w:val="clear" w:color="auto" w:fill="FFFFFF"/>
        </w:rPr>
      </w:pPr>
      <w:hyperlink r:id="rId19" w:history="1">
        <w:r w:rsidR="00FE2E19" w:rsidRPr="00CF616D">
          <w:rPr>
            <w:rStyle w:val="Hyperlink"/>
            <w:rFonts w:asciiTheme="minorHAnsi" w:hAnsiTheme="minorHAnsi" w:cstheme="minorHAnsi"/>
            <w:shd w:val="clear" w:color="auto" w:fill="FFFFFF"/>
          </w:rPr>
          <w:t>mickael.tanter@gmail.com</w:t>
        </w:r>
      </w:hyperlink>
    </w:p>
    <w:p w14:paraId="71EA3F40" w14:textId="42895E94" w:rsidR="00FE2E19" w:rsidRPr="00274883" w:rsidRDefault="00465D0E" w:rsidP="00FE2E19">
      <w:pPr>
        <w:outlineLvl w:val="0"/>
        <w:rPr>
          <w:rFonts w:asciiTheme="minorHAnsi" w:hAnsiTheme="minorHAnsi" w:cstheme="minorHAnsi"/>
          <w:b/>
          <w:sz w:val="22"/>
          <w:szCs w:val="22"/>
          <w:lang w:val="fr-FR"/>
        </w:rPr>
      </w:pPr>
      <w:hyperlink r:id="rId20" w:history="1">
        <w:r w:rsidR="00FE2E19" w:rsidRPr="00274883">
          <w:rPr>
            <w:rStyle w:val="Hyperlink"/>
            <w:rFonts w:asciiTheme="minorHAnsi" w:eastAsia="ArialUnicodeMS" w:hAnsiTheme="minorHAnsi" w:cstheme="minorHAnsi"/>
            <w:lang w:val="fr-FR"/>
          </w:rPr>
          <w:t>jeremy.ferrier@iconeus.com</w:t>
        </w:r>
      </w:hyperlink>
    </w:p>
    <w:p w14:paraId="60B95108" w14:textId="6C76FE86" w:rsidR="00C70C90" w:rsidRPr="00274883" w:rsidRDefault="00C70C90">
      <w:pPr>
        <w:rPr>
          <w:rFonts w:asciiTheme="minorHAnsi" w:hAnsiTheme="minorHAnsi" w:cstheme="minorHAnsi"/>
          <w:b/>
          <w:sz w:val="22"/>
          <w:szCs w:val="22"/>
          <w:lang w:val="fr-FR"/>
        </w:rPr>
      </w:pPr>
    </w:p>
    <w:p w14:paraId="39CBDE5B" w14:textId="47D4821F" w:rsidR="00987081" w:rsidRPr="00274883" w:rsidRDefault="00987081" w:rsidP="00673750">
      <w:pPr>
        <w:pStyle w:val="Heading2"/>
        <w:rPr>
          <w:rFonts w:asciiTheme="minorHAnsi" w:hAnsiTheme="minorHAnsi" w:cstheme="minorHAnsi"/>
          <w:lang w:val="fr-FR"/>
        </w:rPr>
      </w:pPr>
      <w:proofErr w:type="spellStart"/>
      <w:r w:rsidRPr="00274883">
        <w:rPr>
          <w:rFonts w:asciiTheme="minorHAnsi" w:hAnsiTheme="minorHAnsi" w:cstheme="minorHAnsi"/>
          <w:lang w:val="fr-FR"/>
        </w:rPr>
        <w:t>Author</w:t>
      </w:r>
      <w:proofErr w:type="spellEnd"/>
      <w:r w:rsidRPr="00274883">
        <w:rPr>
          <w:rFonts w:asciiTheme="minorHAnsi" w:hAnsiTheme="minorHAnsi" w:cstheme="minorHAnsi"/>
          <w:lang w:val="fr-FR"/>
        </w:rPr>
        <w:t xml:space="preserve"> Questionnaire </w:t>
      </w:r>
    </w:p>
    <w:p w14:paraId="24C73F46" w14:textId="1C25F81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74883">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331FC9C"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74883">
        <w:rPr>
          <w:rFonts w:asciiTheme="minorHAnsi" w:eastAsia="Times New Roman" w:hAnsiTheme="minorHAnsi" w:cstheme="minorHAnsi"/>
          <w:b/>
          <w:bCs/>
          <w:szCs w:val="24"/>
        </w:rPr>
        <w:t>Yes</w:t>
      </w:r>
      <w:r w:rsidR="0020097F">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5347685" w:rsidR="00673750" w:rsidRPr="006D3C9C" w:rsidRDefault="00465D0E"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74883" w:rsidRPr="000A5F84">
            <w:rPr>
              <w:rFonts w:ascii="MS Gothic" w:eastAsia="MS Gothic" w:hAnsi="MS Gothic" w:cstheme="minorHAnsi" w:hint="eastAsia"/>
              <w:color w:val="000000"/>
              <w:szCs w:val="24"/>
            </w:rPr>
            <w:t>☒</w:t>
          </w:r>
        </w:sdtContent>
      </w:sdt>
      <w:r w:rsidR="00673750" w:rsidRPr="000A5F84">
        <w:rPr>
          <w:rFonts w:eastAsia="Times New Roman" w:cs="Calibri"/>
          <w:i/>
          <w:iCs/>
          <w:color w:val="222222"/>
          <w:szCs w:val="24"/>
        </w:rPr>
        <w:t> </w:t>
      </w:r>
      <w:r w:rsidR="00673750" w:rsidRPr="000A5F84">
        <w:rPr>
          <w:rFonts w:eastAsia="Times New Roman" w:cs="Calibri"/>
          <w:i/>
          <w:iCs/>
          <w:color w:val="222222"/>
          <w:szCs w:val="24"/>
        </w:rPr>
        <w:tab/>
      </w:r>
      <w:r w:rsidR="00673750" w:rsidRPr="000A5F8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48E6B9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7488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79B3D8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71523">
        <w:rPr>
          <w:rFonts w:asciiTheme="minorHAnsi" w:hAnsiTheme="minorHAnsi" w:cstheme="minorHAnsi"/>
          <w:bCs/>
          <w:sz w:val="22"/>
          <w:szCs w:val="22"/>
        </w:rPr>
        <w:t>27</w:t>
      </w:r>
    </w:p>
    <w:p w14:paraId="5AAC9C6C" w14:textId="21DA2C9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A1DEB">
        <w:rPr>
          <w:rFonts w:asciiTheme="minorHAnsi" w:hAnsiTheme="minorHAnsi" w:cstheme="minorHAnsi"/>
          <w:bCs/>
          <w:sz w:val="22"/>
          <w:szCs w:val="22"/>
        </w:rPr>
        <w:t>30, 18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 xml:space="preserve">Introductory Interview </w:t>
      </w:r>
      <w:commentRangeStart w:id="1"/>
      <w:r w:rsidRPr="00B07A3B">
        <w:rPr>
          <w:rFonts w:asciiTheme="minorHAnsi" w:hAnsiTheme="minorHAnsi" w:cstheme="minorHAnsi"/>
          <w:b/>
          <w:szCs w:val="24"/>
        </w:rPr>
        <w:t>Statements</w:t>
      </w:r>
      <w:commentRangeEnd w:id="1"/>
      <w:r w:rsidR="006C1243">
        <w:rPr>
          <w:rStyle w:val="CommentReference"/>
          <w:lang w:val="x-none" w:eastAsia="x-none"/>
        </w:rPr>
        <w:commentReference w:id="1"/>
      </w:r>
    </w:p>
    <w:p w14:paraId="54172504" w14:textId="77777777" w:rsidR="00336C61" w:rsidRPr="00B07A3B" w:rsidRDefault="00336C61" w:rsidP="0020097F">
      <w:pPr>
        <w:spacing w:line="360" w:lineRule="auto"/>
        <w:contextualSpacing/>
        <w:outlineLvl w:val="0"/>
        <w:rPr>
          <w:rFonts w:asciiTheme="minorHAnsi" w:hAnsiTheme="minorHAnsi" w:cstheme="minorHAnsi"/>
          <w:sz w:val="22"/>
          <w:szCs w:val="22"/>
        </w:rPr>
      </w:pPr>
    </w:p>
    <w:p w14:paraId="16F3E485" w14:textId="4FA1E342"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09180FA" w:rsidR="007D61A8" w:rsidRPr="006C1243" w:rsidRDefault="00274883" w:rsidP="00274883">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Adrien Bertolo</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336AC6">
        <w:rPr>
          <w:rFonts w:asciiTheme="minorHAnsi" w:hAnsiTheme="minorHAnsi" w:cstheme="minorHAnsi"/>
        </w:rPr>
        <w:t>Functional ultrasound is a new neuroimaging modality that allows the mapping of cerebral blood volume in the living rodent brain. Using ultrafast plane wave imaging, we can measure whole brain hemodynamic responses with unmatched spatiotemporal resolution and sensitivity.</w:t>
      </w:r>
      <w:r w:rsidR="0020097F">
        <w:rPr>
          <w:rFonts w:asciiTheme="minorHAnsi" w:hAnsiTheme="minorHAnsi" w:cstheme="minorHAnsi"/>
        </w:rPr>
        <w:t xml:space="preserve"> </w:t>
      </w:r>
      <w:r w:rsidRPr="00336AC6">
        <w:rPr>
          <w:rFonts w:asciiTheme="minorHAnsi" w:hAnsiTheme="minorHAnsi" w:cstheme="minorHAnsi"/>
        </w:rPr>
        <w:t>This protocol explains how to perform transcranial functional Ultrasound imaging in mice both for anesthetized and awake animal experiments.</w:t>
      </w:r>
    </w:p>
    <w:p w14:paraId="090DA820" w14:textId="77777777" w:rsidR="006C1243" w:rsidRPr="006C1243"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34399839" w14:textId="77777777"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63BFC822" w14:textId="4F6DB5B0" w:rsidR="006C1243" w:rsidRDefault="006C1243" w:rsidP="006C1243">
      <w:pPr>
        <w:pStyle w:val="ListParagraph"/>
        <w:spacing w:before="120"/>
        <w:ind w:left="907"/>
        <w:contextualSpacing w:val="0"/>
        <w:jc w:val="both"/>
        <w:rPr>
          <w:rStyle w:val="AuthorName"/>
          <w:rFonts w:asciiTheme="minorHAnsi" w:eastAsia="Times" w:hAnsiTheme="minorHAnsi" w:cstheme="minorHAnsi"/>
        </w:rPr>
      </w:pPr>
    </w:p>
    <w:p w14:paraId="3EE00C03" w14:textId="77777777" w:rsidR="006C1243" w:rsidRPr="00B07A3B"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490E6309" w14:textId="5C303D3F" w:rsidR="007D61A8" w:rsidRPr="006C1243" w:rsidRDefault="00274883" w:rsidP="00274883">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 xml:space="preserve">Mohamed </w:t>
      </w:r>
      <w:proofErr w:type="spellStart"/>
      <w:r>
        <w:rPr>
          <w:rStyle w:val="AuthorName"/>
          <w:rFonts w:asciiTheme="minorHAnsi" w:eastAsia="Times" w:hAnsiTheme="minorHAnsi" w:cstheme="minorHAnsi"/>
        </w:rPr>
        <w:t>Nouhoum</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336AC6">
        <w:rPr>
          <w:rFonts w:asciiTheme="minorHAnsi" w:hAnsiTheme="minorHAnsi" w:cstheme="minorHAnsi"/>
        </w:rPr>
        <w:t>Compared to other whole brain functional imaging techniques such as fMRI, Functional ultrasound provides high portability, ease of use</w:t>
      </w:r>
      <w:r w:rsidR="00990ACD">
        <w:rPr>
          <w:rFonts w:asciiTheme="minorHAnsi" w:hAnsiTheme="minorHAnsi" w:cstheme="minorHAnsi"/>
        </w:rPr>
        <w:t>,</w:t>
      </w:r>
      <w:r w:rsidRPr="00336AC6">
        <w:rPr>
          <w:rFonts w:asciiTheme="minorHAnsi" w:hAnsiTheme="minorHAnsi" w:cstheme="minorHAnsi"/>
        </w:rPr>
        <w:t xml:space="preserve"> and allows experiments in awake and freely moving subjects</w:t>
      </w:r>
      <w:r w:rsidR="00990ACD">
        <w:rPr>
          <w:rFonts w:asciiTheme="minorHAnsi" w:hAnsiTheme="minorHAnsi" w:cstheme="minorHAnsi"/>
        </w:rPr>
        <w:t>,</w:t>
      </w:r>
      <w:r w:rsidRPr="00336AC6">
        <w:rPr>
          <w:rFonts w:asciiTheme="minorHAnsi" w:hAnsiTheme="minorHAnsi" w:cstheme="minorHAnsi"/>
        </w:rPr>
        <w:t xml:space="preserve"> avoiding anesthesia bias and enabling behavior</w:t>
      </w:r>
      <w:r>
        <w:rPr>
          <w:rFonts w:asciiTheme="minorHAnsi" w:hAnsiTheme="minorHAnsi" w:cstheme="minorHAnsi"/>
        </w:rPr>
        <w:t>al</w:t>
      </w:r>
      <w:r w:rsidRPr="00336AC6">
        <w:rPr>
          <w:rFonts w:asciiTheme="minorHAnsi" w:hAnsiTheme="minorHAnsi" w:cstheme="minorHAnsi"/>
        </w:rPr>
        <w:t xml:space="preserve"> studies. </w:t>
      </w:r>
    </w:p>
    <w:p w14:paraId="20D602DF" w14:textId="77777777" w:rsidR="006C1243" w:rsidRPr="006C1243"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3D7BD934" w14:textId="72FDB031"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195C8D">
        <w:rPr>
          <w:rFonts w:asciiTheme="majorHAnsi" w:hAnsiTheme="majorHAnsi" w:cstheme="majorHAnsi"/>
          <w:bCs/>
          <w:color w:val="000000" w:themeColor="text1"/>
          <w:szCs w:val="24"/>
        </w:rPr>
        <w:t xml:space="preserve"> </w:t>
      </w:r>
      <w:r w:rsidR="00195C8D" w:rsidRPr="00195C8D">
        <w:rPr>
          <w:rFonts w:cs="Calibri"/>
          <w:i/>
          <w:iCs/>
          <w:color w:val="0432FF"/>
          <w:szCs w:val="24"/>
        </w:rPr>
        <w:t>Suggested b-roll: 2.9.1.</w:t>
      </w:r>
    </w:p>
    <w:p w14:paraId="15035FB8" w14:textId="77777777" w:rsidR="006C1243" w:rsidRPr="00B07A3B"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3EF840E1" w14:textId="77777777" w:rsidR="007D61A8" w:rsidRPr="00B07A3B" w:rsidRDefault="007D61A8" w:rsidP="007D61A8">
      <w:pPr>
        <w:rPr>
          <w:rFonts w:asciiTheme="minorHAnsi" w:eastAsia="Times New Roman" w:hAnsiTheme="minorHAnsi" w:cstheme="minorHAnsi"/>
          <w:szCs w:val="24"/>
        </w:rPr>
      </w:pPr>
    </w:p>
    <w:p w14:paraId="54DDC716" w14:textId="2C0825E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B2B7E8B" w14:textId="31B768C6" w:rsidR="00333FA4" w:rsidRPr="006C1243" w:rsidRDefault="00274883" w:rsidP="00274883">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 xml:space="preserve">Silvia </w:t>
      </w:r>
      <w:proofErr w:type="spellStart"/>
      <w:r>
        <w:rPr>
          <w:rStyle w:val="AuthorName"/>
          <w:rFonts w:asciiTheme="minorHAnsi" w:eastAsia="Times" w:hAnsiTheme="minorHAnsi" w:cstheme="minorHAnsi"/>
        </w:rPr>
        <w:t>Cazzanelli</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9F5C05">
        <w:rPr>
          <w:rFonts w:asciiTheme="minorHAnsi" w:hAnsiTheme="minorHAnsi" w:cstheme="minorHAnsi"/>
        </w:rPr>
        <w:t xml:space="preserve">Until recently, </w:t>
      </w:r>
      <w:proofErr w:type="spellStart"/>
      <w:r w:rsidRPr="009F5C05">
        <w:rPr>
          <w:rFonts w:asciiTheme="minorHAnsi" w:hAnsiTheme="minorHAnsi" w:cstheme="minorHAnsi"/>
        </w:rPr>
        <w:t>fUS</w:t>
      </w:r>
      <w:proofErr w:type="spellEnd"/>
      <w:r w:rsidRPr="009F5C05">
        <w:rPr>
          <w:rFonts w:asciiTheme="minorHAnsi" w:hAnsiTheme="minorHAnsi" w:cstheme="minorHAnsi"/>
        </w:rPr>
        <w:t xml:space="preserve"> imaging was only used in collaboration with      ultrasound experts. Now, this technology is available to the wide neuroscience community, thanks to commercially available scanners and dedicated software for preclinical brain imaging, making </w:t>
      </w:r>
      <w:proofErr w:type="spellStart"/>
      <w:r w:rsidRPr="009F5C05">
        <w:rPr>
          <w:rFonts w:asciiTheme="minorHAnsi" w:hAnsiTheme="minorHAnsi" w:cstheme="minorHAnsi"/>
        </w:rPr>
        <w:t>fUS</w:t>
      </w:r>
      <w:proofErr w:type="spellEnd"/>
      <w:r w:rsidRPr="009F5C05">
        <w:rPr>
          <w:rFonts w:asciiTheme="minorHAnsi" w:hAnsiTheme="minorHAnsi" w:cstheme="minorHAnsi"/>
        </w:rPr>
        <w:t xml:space="preserve"> pretty easy to use without any background in ultrasound. </w:t>
      </w:r>
    </w:p>
    <w:p w14:paraId="643B3976" w14:textId="77777777" w:rsidR="006C1243" w:rsidRPr="006C1243"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0C3332D5" w14:textId="4D714BB1"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sidR="00195C8D">
        <w:rPr>
          <w:rFonts w:asciiTheme="majorHAnsi" w:hAnsiTheme="majorHAnsi" w:cstheme="majorHAnsi"/>
          <w:bCs/>
          <w:color w:val="000000" w:themeColor="text1"/>
          <w:szCs w:val="24"/>
        </w:rPr>
        <w:t xml:space="preserve"> </w:t>
      </w:r>
      <w:r w:rsidR="00195C8D" w:rsidRPr="00195C8D">
        <w:rPr>
          <w:rFonts w:cs="Calibri"/>
          <w:i/>
          <w:iCs/>
          <w:color w:val="0432FF"/>
          <w:szCs w:val="24"/>
        </w:rPr>
        <w:t xml:space="preserve">Suggested b-roll: </w:t>
      </w:r>
      <w:r w:rsidR="00195C8D">
        <w:rPr>
          <w:rFonts w:cs="Calibri"/>
          <w:i/>
          <w:iCs/>
          <w:color w:val="0432FF"/>
          <w:szCs w:val="24"/>
        </w:rPr>
        <w:t>3.1.3</w:t>
      </w:r>
      <w:r w:rsidR="00195C8D" w:rsidRPr="00195C8D">
        <w:rPr>
          <w:rFonts w:cs="Calibri"/>
          <w:i/>
          <w:iCs/>
          <w:color w:val="0432FF"/>
          <w:szCs w:val="24"/>
        </w:rPr>
        <w:t>.</w:t>
      </w:r>
    </w:p>
    <w:p w14:paraId="1D457200" w14:textId="77777777" w:rsidR="006C1243" w:rsidRPr="00B07A3B" w:rsidRDefault="006C1243" w:rsidP="006C1243">
      <w:pPr>
        <w:pStyle w:val="ListParagraph"/>
        <w:spacing w:before="120"/>
        <w:ind w:left="907"/>
        <w:contextualSpacing w:val="0"/>
        <w:jc w:val="both"/>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1313E6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w:t>
      </w:r>
      <w:r w:rsidR="006A1DEB" w:rsidRPr="00784995">
        <w:rPr>
          <w:rFonts w:asciiTheme="minorHAnsi" w:hAnsiTheme="minorHAnsi" w:cstheme="minorHAnsi"/>
        </w:rPr>
        <w:t xml:space="preserve">the European Community Council Directive of 22 September 2010 and </w:t>
      </w:r>
      <w:r w:rsidR="006A1DEB">
        <w:rPr>
          <w:rFonts w:asciiTheme="minorHAnsi" w:hAnsiTheme="minorHAnsi" w:cstheme="minorHAnsi"/>
        </w:rPr>
        <w:t>the</w:t>
      </w:r>
      <w:r w:rsidR="006A1DEB" w:rsidRPr="00784995">
        <w:rPr>
          <w:rFonts w:asciiTheme="minorHAnsi" w:hAnsiTheme="minorHAnsi" w:cstheme="minorHAnsi"/>
        </w:rPr>
        <w:t xml:space="preserve"> local ethics committee (</w:t>
      </w:r>
      <w:proofErr w:type="spellStart"/>
      <w:r w:rsidR="006A1DEB" w:rsidRPr="00784995">
        <w:rPr>
          <w:rFonts w:asciiTheme="minorHAnsi" w:hAnsiTheme="minorHAnsi" w:cstheme="minorHAnsi"/>
        </w:rPr>
        <w:t>Comité</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d’éthique</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en</w:t>
      </w:r>
      <w:proofErr w:type="spellEnd"/>
      <w:r w:rsidR="006A1DEB" w:rsidRPr="00784995">
        <w:rPr>
          <w:rFonts w:asciiTheme="minorHAnsi" w:hAnsiTheme="minorHAnsi" w:cstheme="minorHAnsi"/>
        </w:rPr>
        <w:t xml:space="preserve"> matière </w:t>
      </w:r>
      <w:proofErr w:type="spellStart"/>
      <w:r w:rsidR="006A1DEB" w:rsidRPr="00784995">
        <w:rPr>
          <w:rFonts w:asciiTheme="minorHAnsi" w:hAnsiTheme="minorHAnsi" w:cstheme="minorHAnsi"/>
        </w:rPr>
        <w:t>d’expérimentation</w:t>
      </w:r>
      <w:proofErr w:type="spellEnd"/>
      <w:r w:rsidR="006A1DEB" w:rsidRPr="00784995">
        <w:rPr>
          <w:rFonts w:asciiTheme="minorHAnsi" w:hAnsiTheme="minorHAnsi" w:cstheme="minorHAnsi"/>
        </w:rPr>
        <w:t xml:space="preserve"> </w:t>
      </w:r>
      <w:proofErr w:type="spellStart"/>
      <w:r w:rsidR="006A1DEB" w:rsidRPr="00784995">
        <w:rPr>
          <w:rFonts w:asciiTheme="minorHAnsi" w:hAnsiTheme="minorHAnsi" w:cstheme="minorHAnsi"/>
        </w:rPr>
        <w:t>animale</w:t>
      </w:r>
      <w:proofErr w:type="spellEnd"/>
      <w:r w:rsidR="006A1DEB" w:rsidRPr="00784995">
        <w:rPr>
          <w:rFonts w:asciiTheme="minorHAnsi" w:hAnsiTheme="minorHAnsi" w:cstheme="minorHAnsi"/>
        </w:rPr>
        <w:t xml:space="preserve"> number 59, ‘Paris Centre et Sud’)</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713769B9" w14:textId="093319EF" w:rsidR="00DC2504" w:rsidRPr="00B07A3B" w:rsidRDefault="00DC2504" w:rsidP="006C124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6354941E" w:rsidR="00CE10F2" w:rsidRPr="00B07A3B" w:rsidRDefault="00E1429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Animal Preparation </w:t>
      </w:r>
    </w:p>
    <w:p w14:paraId="24C6B477" w14:textId="5EF6E76E" w:rsidR="00125924" w:rsidRPr="00B07A3B" w:rsidRDefault="00B014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an anesthetized imaging session, a</w:t>
      </w:r>
      <w:r w:rsidRPr="00B0142B">
        <w:rPr>
          <w:rFonts w:asciiTheme="minorHAnsi" w:hAnsiTheme="minorHAnsi" w:cstheme="minorHAnsi"/>
        </w:rPr>
        <w:t xml:space="preserve">pply eye ointment to the mouse eyes to avoid any cataract formation </w:t>
      </w:r>
      <w:r>
        <w:rPr>
          <w:rFonts w:asciiTheme="minorHAnsi" w:hAnsiTheme="minorHAnsi" w:cstheme="minorHAnsi"/>
          <w:b/>
          <w:bCs/>
        </w:rPr>
        <w:t>[1]</w:t>
      </w:r>
      <w:r>
        <w:rPr>
          <w:rFonts w:asciiTheme="minorHAnsi" w:hAnsiTheme="minorHAnsi" w:cstheme="minorHAnsi"/>
        </w:rPr>
        <w:t xml:space="preserve"> and</w:t>
      </w:r>
      <w:r w:rsidRPr="00B0142B">
        <w:rPr>
          <w:rFonts w:asciiTheme="minorHAnsi" w:hAnsiTheme="minorHAnsi" w:cstheme="minorHAnsi"/>
        </w:rPr>
        <w:t xml:space="preserve"> </w:t>
      </w:r>
      <w:r>
        <w:rPr>
          <w:rFonts w:asciiTheme="minorHAnsi" w:hAnsiTheme="minorHAnsi" w:cstheme="minorHAnsi"/>
        </w:rPr>
        <w:t>s</w:t>
      </w:r>
      <w:r w:rsidRPr="00B0142B">
        <w:rPr>
          <w:rFonts w:asciiTheme="minorHAnsi" w:hAnsiTheme="minorHAnsi" w:cstheme="minorHAnsi"/>
        </w:rPr>
        <w:t>have the mouse head using a trimmer</w:t>
      </w:r>
      <w:r>
        <w:rPr>
          <w:rFonts w:asciiTheme="minorHAnsi" w:hAnsiTheme="minorHAnsi" w:cstheme="minorHAnsi"/>
        </w:rPr>
        <w:t xml:space="preserve"> </w:t>
      </w:r>
      <w:r>
        <w:rPr>
          <w:rFonts w:asciiTheme="minorHAnsi" w:hAnsiTheme="minorHAnsi" w:cstheme="minorHAnsi"/>
          <w:b/>
          <w:bCs/>
        </w:rPr>
        <w:t>[2]</w:t>
      </w:r>
      <w:r w:rsidRPr="00B0142B">
        <w:rPr>
          <w:rFonts w:asciiTheme="minorHAnsi" w:hAnsiTheme="minorHAnsi" w:cstheme="minorHAnsi"/>
        </w:rPr>
        <w:t xml:space="preserve">. Apply some depilatory cream </w:t>
      </w:r>
      <w:r>
        <w:rPr>
          <w:rFonts w:asciiTheme="minorHAnsi" w:hAnsiTheme="minorHAnsi" w:cstheme="minorHAnsi"/>
          <w:b/>
          <w:bCs/>
        </w:rPr>
        <w:t xml:space="preserve">[3] </w:t>
      </w:r>
      <w:r w:rsidRPr="00B0142B">
        <w:rPr>
          <w:rFonts w:asciiTheme="minorHAnsi" w:hAnsiTheme="minorHAnsi" w:cstheme="minorHAnsi"/>
        </w:rPr>
        <w:t xml:space="preserve">and rinse after a couple of minutes. Repeat </w:t>
      </w:r>
      <w:r>
        <w:rPr>
          <w:rFonts w:asciiTheme="minorHAnsi" w:hAnsiTheme="minorHAnsi" w:cstheme="minorHAnsi"/>
        </w:rPr>
        <w:t xml:space="preserve">this </w:t>
      </w:r>
      <w:r w:rsidRPr="00B0142B">
        <w:rPr>
          <w:rFonts w:asciiTheme="minorHAnsi" w:hAnsiTheme="minorHAnsi" w:cstheme="minorHAnsi"/>
        </w:rPr>
        <w:t>until the hair is completely removed</w:t>
      </w:r>
      <w:r>
        <w:rPr>
          <w:rFonts w:asciiTheme="minorHAnsi" w:hAnsiTheme="minorHAnsi" w:cstheme="minorHAnsi"/>
        </w:rPr>
        <w:t xml:space="preserve"> </w:t>
      </w:r>
      <w:r>
        <w:rPr>
          <w:rFonts w:asciiTheme="minorHAnsi" w:hAnsiTheme="minorHAnsi" w:cstheme="minorHAnsi"/>
          <w:b/>
          <w:bCs/>
        </w:rPr>
        <w:t>[4]</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7605F9E4" w14:textId="5031915D" w:rsidR="00C34F4C" w:rsidRPr="00B07A3B"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eye ointment to mouse.</w:t>
      </w:r>
    </w:p>
    <w:p w14:paraId="5E5096AA" w14:textId="48E37E78" w:rsidR="00C34F4C"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mouse head.</w:t>
      </w:r>
    </w:p>
    <w:p w14:paraId="5A779151" w14:textId="1F2E78DF" w:rsidR="007B5C81"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depilatory cre</w:t>
      </w:r>
      <w:r>
        <w:rPr>
          <w:rFonts w:asciiTheme="minorHAnsi" w:hAnsiTheme="minorHAnsi" w:cstheme="minorHAnsi"/>
        </w:rPr>
        <w:t>am.</w:t>
      </w:r>
    </w:p>
    <w:p w14:paraId="54DFCBB1" w14:textId="31EB96CB" w:rsidR="007B5C81" w:rsidRPr="00B07A3B"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cream off.</w:t>
      </w:r>
    </w:p>
    <w:p w14:paraId="54B0D4E5" w14:textId="5A8D8BFB" w:rsidR="00CE10F2" w:rsidRDefault="00B0142B" w:rsidP="00333FA4">
      <w:pPr>
        <w:pStyle w:val="ListParagraph"/>
        <w:numPr>
          <w:ilvl w:val="1"/>
          <w:numId w:val="3"/>
        </w:numPr>
        <w:spacing w:before="120"/>
        <w:contextualSpacing w:val="0"/>
        <w:rPr>
          <w:rFonts w:asciiTheme="minorHAnsi" w:hAnsiTheme="minorHAnsi" w:cstheme="minorHAnsi"/>
        </w:rPr>
      </w:pPr>
      <w:r w:rsidRPr="00B0142B">
        <w:rPr>
          <w:rFonts w:asciiTheme="minorHAnsi" w:hAnsiTheme="minorHAnsi" w:cstheme="minorHAnsi"/>
        </w:rPr>
        <w:t>Insert subcutaneous pins in the limbs for electrocardiogram recording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B0142B">
        <w:rPr>
          <w:rFonts w:asciiTheme="minorHAnsi" w:hAnsiTheme="minorHAnsi" w:cstheme="minorHAnsi"/>
        </w:rPr>
        <w:t xml:space="preserve"> </w:t>
      </w:r>
      <w:r>
        <w:rPr>
          <w:rFonts w:asciiTheme="minorHAnsi" w:hAnsiTheme="minorHAnsi" w:cstheme="minorHAnsi"/>
        </w:rPr>
        <w:t>p</w:t>
      </w:r>
      <w:r w:rsidRPr="00B0142B">
        <w:rPr>
          <w:rFonts w:asciiTheme="minorHAnsi" w:hAnsiTheme="minorHAnsi" w:cstheme="minorHAnsi"/>
        </w:rPr>
        <w:t>lace centrifuged ultrasound gel on the head</w:t>
      </w:r>
      <w:r>
        <w:rPr>
          <w:rFonts w:asciiTheme="minorHAnsi" w:hAnsiTheme="minorHAnsi" w:cstheme="minorHAnsi"/>
        </w:rPr>
        <w:t xml:space="preserve"> </w:t>
      </w:r>
      <w:r>
        <w:rPr>
          <w:rFonts w:asciiTheme="minorHAnsi" w:hAnsiTheme="minorHAnsi" w:cstheme="minorHAnsi"/>
          <w:b/>
          <w:bCs/>
        </w:rPr>
        <w:t>[2]</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15896488" w14:textId="58962913" w:rsidR="00274883" w:rsidRPr="00B07A3B" w:rsidRDefault="00274883" w:rsidP="006C12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mouse on the frame</w:t>
      </w:r>
    </w:p>
    <w:p w14:paraId="1EE42691" w14:textId="5EACCF5C" w:rsidR="00A319BE" w:rsidRDefault="007B5C8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024BE">
        <w:rPr>
          <w:rFonts w:asciiTheme="minorHAnsi" w:hAnsiTheme="minorHAnsi" w:cstheme="minorHAnsi"/>
        </w:rPr>
        <w:t xml:space="preserve">inserting pins into limbs. </w:t>
      </w:r>
    </w:p>
    <w:p w14:paraId="269BDDFB" w14:textId="75A2E6CA" w:rsidR="000024BE" w:rsidRPr="00B07A3B" w:rsidRDefault="000024B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gel on the mouse’s head.</w:t>
      </w:r>
    </w:p>
    <w:p w14:paraId="31A84631" w14:textId="09E361EB" w:rsidR="00C7374B" w:rsidRDefault="00B0142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For awake head-fixed mice experiments, p</w:t>
      </w:r>
      <w:r w:rsidRPr="00B0142B">
        <w:rPr>
          <w:rFonts w:asciiTheme="minorHAnsi" w:hAnsiTheme="minorHAnsi" w:cstheme="minorHAnsi"/>
        </w:rPr>
        <w:t xml:space="preserve">lace the anesthetized animal in </w:t>
      </w:r>
      <w:r>
        <w:rPr>
          <w:rFonts w:asciiTheme="minorHAnsi" w:hAnsiTheme="minorHAnsi" w:cstheme="minorHAnsi"/>
        </w:rPr>
        <w:t>a</w:t>
      </w:r>
      <w:r w:rsidRPr="00B0142B">
        <w:rPr>
          <w:rFonts w:asciiTheme="minorHAnsi" w:hAnsiTheme="minorHAnsi" w:cstheme="minorHAnsi"/>
        </w:rPr>
        <w:t xml:space="preserve"> stereotaxic frame on a </w:t>
      </w:r>
      <w:r>
        <w:rPr>
          <w:rFonts w:asciiTheme="minorHAnsi" w:hAnsiTheme="minorHAnsi" w:cstheme="minorHAnsi"/>
        </w:rPr>
        <w:t xml:space="preserve">37-degree Celsius </w:t>
      </w:r>
      <w:r w:rsidRPr="00B0142B">
        <w:rPr>
          <w:rFonts w:asciiTheme="minorHAnsi" w:hAnsiTheme="minorHAnsi" w:cstheme="minorHAnsi"/>
        </w:rPr>
        <w:t xml:space="preserve">heating pad </w:t>
      </w:r>
      <w:r>
        <w:rPr>
          <w:rFonts w:asciiTheme="minorHAnsi" w:hAnsiTheme="minorHAnsi" w:cstheme="minorHAnsi"/>
          <w:b/>
          <w:bCs/>
        </w:rPr>
        <w:t>[1]</w:t>
      </w:r>
      <w:r w:rsidRPr="00B0142B">
        <w:rPr>
          <w:rFonts w:asciiTheme="minorHAnsi" w:hAnsiTheme="minorHAnsi" w:cstheme="minorHAnsi"/>
        </w:rPr>
        <w:t xml:space="preserve">. Apply protective gel for the eyes </w:t>
      </w:r>
      <w:r>
        <w:rPr>
          <w:rFonts w:asciiTheme="minorHAnsi" w:hAnsiTheme="minorHAnsi" w:cstheme="minorHAnsi"/>
          <w:b/>
          <w:bCs/>
        </w:rPr>
        <w:t xml:space="preserve">[2] </w:t>
      </w:r>
      <w:r w:rsidRPr="00B0142B">
        <w:rPr>
          <w:rFonts w:asciiTheme="minorHAnsi" w:hAnsiTheme="minorHAnsi" w:cstheme="minorHAnsi"/>
        </w:rPr>
        <w:t xml:space="preserve">and </w:t>
      </w:r>
      <w:r>
        <w:rPr>
          <w:rFonts w:asciiTheme="minorHAnsi" w:hAnsiTheme="minorHAnsi" w:cstheme="minorHAnsi"/>
        </w:rPr>
        <w:t>subcutaneously</w:t>
      </w:r>
      <w:r w:rsidRPr="00B0142B">
        <w:rPr>
          <w:rFonts w:asciiTheme="minorHAnsi" w:hAnsiTheme="minorHAnsi" w:cstheme="minorHAnsi"/>
        </w:rPr>
        <w:t xml:space="preserve"> administer lidocaine under the scalp using a 26-gauge needle</w:t>
      </w:r>
      <w:r>
        <w:rPr>
          <w:rFonts w:asciiTheme="minorHAnsi" w:hAnsiTheme="minorHAnsi" w:cstheme="minorHAnsi"/>
        </w:rPr>
        <w:t>,</w:t>
      </w:r>
      <w:r w:rsidRPr="00B0142B">
        <w:rPr>
          <w:rFonts w:asciiTheme="minorHAnsi" w:hAnsiTheme="minorHAnsi" w:cstheme="minorHAnsi"/>
        </w:rPr>
        <w:t xml:space="preserve"> </w:t>
      </w:r>
      <w:r>
        <w:rPr>
          <w:rFonts w:asciiTheme="minorHAnsi" w:hAnsiTheme="minorHAnsi" w:cstheme="minorHAnsi"/>
        </w:rPr>
        <w:t>then</w:t>
      </w:r>
      <w:r w:rsidRPr="00B0142B">
        <w:rPr>
          <w:rFonts w:asciiTheme="minorHAnsi" w:hAnsiTheme="minorHAnsi" w:cstheme="minorHAnsi"/>
        </w:rPr>
        <w:t xml:space="preserve"> wait a few minutes</w:t>
      </w:r>
      <w:r>
        <w:rPr>
          <w:rFonts w:asciiTheme="minorHAnsi" w:hAnsiTheme="minorHAnsi" w:cstheme="minorHAnsi"/>
        </w:rPr>
        <w:t xml:space="preserve"> </w:t>
      </w:r>
      <w:r>
        <w:rPr>
          <w:rFonts w:asciiTheme="minorHAnsi" w:hAnsiTheme="minorHAnsi" w:cstheme="minorHAnsi"/>
          <w:b/>
          <w:bCs/>
        </w:rPr>
        <w:t>[3-TXT]</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2D0729CC" w14:textId="3B57C6C7"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mouse on the frame. </w:t>
      </w:r>
    </w:p>
    <w:p w14:paraId="31719EDB" w14:textId="38F24C11"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gel to the eyes. </w:t>
      </w:r>
    </w:p>
    <w:p w14:paraId="425D0490" w14:textId="226AFB36"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lidocaine. </w:t>
      </w:r>
      <w:r>
        <w:rPr>
          <w:rFonts w:asciiTheme="minorHAnsi" w:hAnsiTheme="minorHAnsi" w:cstheme="minorHAnsi"/>
          <w:b/>
          <w:bCs/>
        </w:rPr>
        <w:t xml:space="preserve">TEXT: </w:t>
      </w:r>
      <w:r w:rsidRPr="00B0142B">
        <w:rPr>
          <w:rFonts w:asciiTheme="minorHAnsi" w:hAnsiTheme="minorHAnsi" w:cstheme="minorHAnsi"/>
          <w:b/>
          <w:bCs/>
        </w:rPr>
        <w:t>0.2 mL, 2 %</w:t>
      </w:r>
    </w:p>
    <w:p w14:paraId="7D341C08" w14:textId="057CBE89" w:rsidR="00B0142B" w:rsidRDefault="00B0142B" w:rsidP="00B0142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Make</w:t>
      </w:r>
      <w:r w:rsidRPr="00B0142B">
        <w:rPr>
          <w:rFonts w:asciiTheme="minorHAnsi" w:hAnsiTheme="minorHAnsi" w:cstheme="minorHAnsi"/>
        </w:rPr>
        <w:t xml:space="preserve"> an incision following the sagittal suture from behind the occipital bone to the beginning of the nasal bone</w:t>
      </w:r>
      <w:r>
        <w:rPr>
          <w:rFonts w:asciiTheme="minorHAnsi" w:hAnsiTheme="minorHAnsi" w:cstheme="minorHAnsi"/>
        </w:rPr>
        <w:t xml:space="preserve"> </w:t>
      </w:r>
      <w:r>
        <w:rPr>
          <w:rFonts w:asciiTheme="minorHAnsi" w:hAnsiTheme="minorHAnsi" w:cstheme="minorHAnsi"/>
          <w:b/>
          <w:bCs/>
        </w:rPr>
        <w:t>[1]</w:t>
      </w:r>
      <w:r w:rsidRPr="00B0142B">
        <w:rPr>
          <w:rFonts w:asciiTheme="minorHAnsi" w:hAnsiTheme="minorHAnsi" w:cstheme="minorHAnsi"/>
        </w:rPr>
        <w:t xml:space="preserve">. </w:t>
      </w:r>
      <w:r>
        <w:rPr>
          <w:rFonts w:asciiTheme="minorHAnsi" w:hAnsiTheme="minorHAnsi" w:cstheme="minorHAnsi"/>
        </w:rPr>
        <w:t>Then use</w:t>
      </w:r>
      <w:r w:rsidRPr="00B0142B">
        <w:rPr>
          <w:rFonts w:asciiTheme="minorHAnsi" w:hAnsiTheme="minorHAnsi" w:cstheme="minorHAnsi"/>
        </w:rPr>
        <w:t xml:space="preserve"> surgical scissors</w:t>
      </w:r>
      <w:r>
        <w:rPr>
          <w:rFonts w:asciiTheme="minorHAnsi" w:hAnsiTheme="minorHAnsi" w:cstheme="minorHAnsi"/>
        </w:rPr>
        <w:t xml:space="preserve"> to</w:t>
      </w:r>
      <w:r w:rsidRPr="00B0142B">
        <w:rPr>
          <w:rFonts w:asciiTheme="minorHAnsi" w:hAnsiTheme="minorHAnsi" w:cstheme="minorHAnsi"/>
        </w:rPr>
        <w:t xml:space="preserve"> excise the skin over both hemispheres</w:t>
      </w:r>
      <w:r>
        <w:rPr>
          <w:rFonts w:asciiTheme="minorHAnsi" w:hAnsiTheme="minorHAnsi" w:cstheme="minorHAnsi"/>
        </w:rPr>
        <w:t xml:space="preserve"> </w:t>
      </w:r>
      <w:r>
        <w:rPr>
          <w:rFonts w:asciiTheme="minorHAnsi" w:hAnsiTheme="minorHAnsi" w:cstheme="minorHAnsi"/>
          <w:b/>
          <w:bCs/>
        </w:rPr>
        <w:t>[2]</w:t>
      </w:r>
      <w:r w:rsidRPr="00B0142B">
        <w:rPr>
          <w:rFonts w:asciiTheme="minorHAnsi" w:hAnsiTheme="minorHAnsi" w:cstheme="minorHAnsi"/>
        </w:rPr>
        <w:t>.</w:t>
      </w:r>
    </w:p>
    <w:p w14:paraId="1DA637A8" w14:textId="7CA92EFC"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incision. </w:t>
      </w:r>
    </w:p>
    <w:p w14:paraId="017C679F" w14:textId="51FAACF9"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excising skin.</w:t>
      </w:r>
    </w:p>
    <w:p w14:paraId="608DE215" w14:textId="0876A1B2" w:rsidR="00B0142B" w:rsidRDefault="00B0142B" w:rsidP="00B0142B">
      <w:pPr>
        <w:pStyle w:val="ListParagraph"/>
        <w:numPr>
          <w:ilvl w:val="1"/>
          <w:numId w:val="3"/>
        </w:numPr>
        <w:spacing w:before="120"/>
        <w:contextualSpacing w:val="0"/>
        <w:rPr>
          <w:rFonts w:asciiTheme="minorHAnsi" w:hAnsiTheme="minorHAnsi" w:cstheme="minorHAnsi"/>
        </w:rPr>
      </w:pPr>
      <w:r w:rsidRPr="00B0142B">
        <w:rPr>
          <w:rFonts w:asciiTheme="minorHAnsi" w:hAnsiTheme="minorHAnsi" w:cstheme="minorHAnsi"/>
        </w:rPr>
        <w:t>Clean the skull with 1% iodine solution and remove any remaining periosteum</w:t>
      </w:r>
      <w:r>
        <w:rPr>
          <w:rFonts w:asciiTheme="minorHAnsi" w:hAnsiTheme="minorHAnsi" w:cstheme="minorHAnsi"/>
        </w:rPr>
        <w:t xml:space="preserve"> </w:t>
      </w:r>
      <w:r>
        <w:rPr>
          <w:rFonts w:asciiTheme="minorHAnsi" w:hAnsiTheme="minorHAnsi" w:cstheme="minorHAnsi"/>
          <w:b/>
          <w:bCs/>
        </w:rPr>
        <w:t>[1]</w:t>
      </w:r>
      <w:r w:rsidRPr="00B0142B">
        <w:rPr>
          <w:rFonts w:asciiTheme="minorHAnsi" w:hAnsiTheme="minorHAnsi" w:cstheme="minorHAnsi"/>
        </w:rPr>
        <w:t xml:space="preserve">. Using the headplate as a template, </w:t>
      </w:r>
      <w:r w:rsidR="00274883">
        <w:rPr>
          <w:rFonts w:asciiTheme="minorHAnsi" w:hAnsiTheme="minorHAnsi" w:cstheme="minorHAnsi"/>
        </w:rPr>
        <w:t>mark</w:t>
      </w:r>
      <w:r w:rsidR="00274883" w:rsidRPr="00B0142B">
        <w:rPr>
          <w:rFonts w:asciiTheme="minorHAnsi" w:hAnsiTheme="minorHAnsi" w:cstheme="minorHAnsi"/>
        </w:rPr>
        <w:t xml:space="preserve"> </w:t>
      </w:r>
      <w:r w:rsidRPr="00B0142B">
        <w:rPr>
          <w:rFonts w:asciiTheme="minorHAnsi" w:hAnsiTheme="minorHAnsi" w:cstheme="minorHAnsi"/>
        </w:rPr>
        <w:t>two holes in the skull to position the anchoring screws</w:t>
      </w:r>
      <w:r>
        <w:rPr>
          <w:rFonts w:asciiTheme="minorHAnsi" w:hAnsiTheme="minorHAnsi" w:cstheme="minorHAnsi"/>
        </w:rPr>
        <w:t xml:space="preserve"> </w:t>
      </w:r>
      <w:r>
        <w:rPr>
          <w:rFonts w:asciiTheme="minorHAnsi" w:hAnsiTheme="minorHAnsi" w:cstheme="minorHAnsi"/>
          <w:b/>
          <w:bCs/>
        </w:rPr>
        <w:t>[2-TXT]</w:t>
      </w:r>
      <w:r w:rsidRPr="00B0142B">
        <w:rPr>
          <w:rFonts w:asciiTheme="minorHAnsi" w:hAnsiTheme="minorHAnsi" w:cstheme="minorHAnsi"/>
        </w:rPr>
        <w:t>.</w:t>
      </w:r>
    </w:p>
    <w:p w14:paraId="692B53B6" w14:textId="2071918B"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skull. </w:t>
      </w:r>
    </w:p>
    <w:p w14:paraId="3FE956B1" w14:textId="6235583E"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drilling a hole in the skull. </w:t>
      </w:r>
      <w:r>
        <w:rPr>
          <w:rFonts w:asciiTheme="minorHAnsi" w:hAnsiTheme="minorHAnsi" w:cstheme="minorHAnsi"/>
          <w:b/>
          <w:bCs/>
        </w:rPr>
        <w:t xml:space="preserve">TEXT: </w:t>
      </w:r>
      <w:r w:rsidRPr="00B0142B">
        <w:rPr>
          <w:rFonts w:asciiTheme="minorHAnsi" w:hAnsiTheme="minorHAnsi" w:cstheme="minorHAnsi"/>
          <w:b/>
          <w:bCs/>
        </w:rPr>
        <w:t>1 mm diameter</w:t>
      </w:r>
    </w:p>
    <w:p w14:paraId="3387365D" w14:textId="0E86825E" w:rsidR="00B0142B" w:rsidRDefault="00B0142B" w:rsidP="00B0142B">
      <w:pPr>
        <w:pStyle w:val="ListParagraph"/>
        <w:numPr>
          <w:ilvl w:val="1"/>
          <w:numId w:val="3"/>
        </w:numPr>
        <w:spacing w:before="120"/>
        <w:contextualSpacing w:val="0"/>
        <w:rPr>
          <w:rFonts w:asciiTheme="minorHAnsi" w:hAnsiTheme="minorHAnsi" w:cstheme="minorHAnsi"/>
        </w:rPr>
      </w:pPr>
      <w:r w:rsidRPr="00B0142B">
        <w:rPr>
          <w:rFonts w:asciiTheme="minorHAnsi" w:hAnsiTheme="minorHAnsi" w:cstheme="minorHAnsi"/>
        </w:rPr>
        <w:lastRenderedPageBreak/>
        <w:t>Position the headplate with the screws</w:t>
      </w:r>
      <w:r w:rsidR="00E12B39">
        <w:rPr>
          <w:rFonts w:asciiTheme="minorHAnsi" w:hAnsiTheme="minorHAnsi" w:cstheme="minorHAnsi"/>
        </w:rPr>
        <w:t xml:space="preserve"> </w:t>
      </w:r>
      <w:r w:rsidR="00E12B39">
        <w:rPr>
          <w:rFonts w:asciiTheme="minorHAnsi" w:hAnsiTheme="minorHAnsi" w:cstheme="minorHAnsi"/>
          <w:b/>
          <w:bCs/>
        </w:rPr>
        <w:t>[1]</w:t>
      </w:r>
      <w:r w:rsidR="00E12B39">
        <w:rPr>
          <w:rFonts w:asciiTheme="minorHAnsi" w:hAnsiTheme="minorHAnsi" w:cstheme="minorHAnsi"/>
        </w:rPr>
        <w:t xml:space="preserve"> and u</w:t>
      </w:r>
      <w:r w:rsidRPr="00B0142B">
        <w:rPr>
          <w:rFonts w:asciiTheme="minorHAnsi" w:hAnsiTheme="minorHAnsi" w:cstheme="minorHAnsi"/>
        </w:rPr>
        <w:t xml:space="preserve">se dental cement to fix the screws and the headplate in </w:t>
      </w:r>
      <w:r w:rsidR="00E12B39">
        <w:rPr>
          <w:rFonts w:asciiTheme="minorHAnsi" w:hAnsiTheme="minorHAnsi" w:cstheme="minorHAnsi"/>
        </w:rPr>
        <w:t xml:space="preserve">the </w:t>
      </w:r>
      <w:r w:rsidRPr="00B0142B">
        <w:rPr>
          <w:rFonts w:asciiTheme="minorHAnsi" w:hAnsiTheme="minorHAnsi" w:cstheme="minorHAnsi"/>
        </w:rPr>
        <w:t>front and back of the frame to maintain good grip of the implant</w:t>
      </w:r>
      <w:r w:rsidR="00E12B39">
        <w:rPr>
          <w:rFonts w:asciiTheme="minorHAnsi" w:hAnsiTheme="minorHAnsi" w:cstheme="minorHAnsi"/>
        </w:rPr>
        <w:t xml:space="preserve"> </w:t>
      </w:r>
      <w:r w:rsidR="00E12B39">
        <w:rPr>
          <w:rFonts w:asciiTheme="minorHAnsi" w:hAnsiTheme="minorHAnsi" w:cstheme="minorHAnsi"/>
          <w:b/>
          <w:bCs/>
        </w:rPr>
        <w:t>[2]</w:t>
      </w:r>
      <w:r w:rsidRPr="00B0142B">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difficult and</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32E171B2" w14:textId="346AFC6F"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the headplate. </w:t>
      </w:r>
    </w:p>
    <w:p w14:paraId="076310EF" w14:textId="406F5EE9"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screws with dental cement.</w:t>
      </w:r>
    </w:p>
    <w:p w14:paraId="4353D145" w14:textId="0EB4B078" w:rsidR="00E12B39" w:rsidRDefault="00E12B39" w:rsidP="00B0142B">
      <w:pPr>
        <w:pStyle w:val="ListParagraph"/>
        <w:numPr>
          <w:ilvl w:val="1"/>
          <w:numId w:val="3"/>
        </w:numPr>
        <w:spacing w:before="120"/>
        <w:contextualSpacing w:val="0"/>
        <w:rPr>
          <w:rFonts w:asciiTheme="minorHAnsi" w:hAnsiTheme="minorHAnsi" w:cstheme="minorHAnsi"/>
        </w:rPr>
      </w:pPr>
      <w:r w:rsidRPr="00E12B39">
        <w:rPr>
          <w:rFonts w:asciiTheme="minorHAnsi" w:hAnsiTheme="minorHAnsi" w:cstheme="minorHAnsi"/>
        </w:rPr>
        <w:t xml:space="preserve">Remove the animal from the stereotaxic frame after the cement is dry </w:t>
      </w:r>
      <w:r>
        <w:rPr>
          <w:rFonts w:asciiTheme="minorHAnsi" w:hAnsiTheme="minorHAnsi" w:cstheme="minorHAnsi"/>
          <w:b/>
          <w:bCs/>
        </w:rPr>
        <w:t xml:space="preserve">[1] </w:t>
      </w:r>
      <w:r w:rsidRPr="00E12B39">
        <w:rPr>
          <w:rFonts w:asciiTheme="minorHAnsi" w:hAnsiTheme="minorHAnsi" w:cstheme="minorHAnsi"/>
        </w:rPr>
        <w:t xml:space="preserve">and reverse the anesthesia by a subcutaneous injection of </w:t>
      </w:r>
      <w:r>
        <w:rPr>
          <w:rFonts w:asciiTheme="minorHAnsi" w:hAnsiTheme="minorHAnsi" w:cstheme="minorHAnsi"/>
        </w:rPr>
        <w:t xml:space="preserve">1 milligram per kilogram of </w:t>
      </w:r>
      <w:r w:rsidRPr="00E12B39">
        <w:rPr>
          <w:rFonts w:asciiTheme="minorHAnsi" w:hAnsiTheme="minorHAnsi" w:cstheme="minorHAnsi"/>
        </w:rPr>
        <w:t xml:space="preserve">atipamezole </w:t>
      </w:r>
      <w:r>
        <w:rPr>
          <w:rFonts w:asciiTheme="minorHAnsi" w:hAnsiTheme="minorHAnsi" w:cstheme="minorHAnsi"/>
          <w:b/>
          <w:bCs/>
        </w:rPr>
        <w:t>[2]</w:t>
      </w:r>
      <w:r w:rsidRPr="00E12B39">
        <w:rPr>
          <w:rFonts w:asciiTheme="minorHAnsi" w:hAnsiTheme="minorHAnsi" w:cstheme="minorHAnsi"/>
        </w:rPr>
        <w:t>. A</w:t>
      </w:r>
      <w:r>
        <w:rPr>
          <w:rFonts w:asciiTheme="minorHAnsi" w:hAnsiTheme="minorHAnsi" w:cstheme="minorHAnsi"/>
        </w:rPr>
        <w:t>dminister</w:t>
      </w:r>
      <w:r w:rsidRPr="00E12B39">
        <w:rPr>
          <w:rFonts w:asciiTheme="minorHAnsi" w:hAnsiTheme="minorHAnsi" w:cstheme="minorHAnsi"/>
        </w:rPr>
        <w:t xml:space="preserve"> prophylactic meloxicam for post-</w:t>
      </w:r>
      <w:r w:rsidRPr="00E12B39">
        <w:rPr>
          <w:rFonts w:asciiTheme="minorHAnsi" w:hAnsiTheme="minorHAnsi" w:cstheme="minorHAnsi"/>
        </w:rPr>
        <w:t>operative pain</w:t>
      </w:r>
      <w:r>
        <w:rPr>
          <w:rFonts w:asciiTheme="minorHAnsi" w:hAnsiTheme="minorHAnsi" w:cstheme="minorHAnsi"/>
        </w:rPr>
        <w:t xml:space="preserve"> </w:t>
      </w:r>
      <w:r>
        <w:rPr>
          <w:rFonts w:asciiTheme="minorHAnsi" w:hAnsiTheme="minorHAnsi" w:cstheme="minorHAnsi"/>
          <w:b/>
          <w:bCs/>
        </w:rPr>
        <w:t>[3-TXT]</w:t>
      </w:r>
      <w:r w:rsidRPr="00E12B39">
        <w:rPr>
          <w:rFonts w:asciiTheme="minorHAnsi" w:hAnsiTheme="minorHAnsi" w:cstheme="minorHAnsi"/>
        </w:rPr>
        <w:t>.</w:t>
      </w:r>
    </w:p>
    <w:p w14:paraId="3F30D122" w14:textId="47F6CA6D" w:rsidR="00E12B39" w:rsidRDefault="00E12B39" w:rsidP="00E12B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mouse from the frame. </w:t>
      </w:r>
    </w:p>
    <w:p w14:paraId="1C10FF20" w14:textId="77777777" w:rsidR="00274883" w:rsidRPr="006C1243" w:rsidRDefault="00AB6EC7" w:rsidP="002748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administering meloxicam. </w:t>
      </w:r>
      <w:r>
        <w:rPr>
          <w:rFonts w:asciiTheme="minorHAnsi" w:hAnsiTheme="minorHAnsi" w:cstheme="minorHAnsi"/>
          <w:b/>
          <w:bCs/>
        </w:rPr>
        <w:t xml:space="preserve">TEXT: </w:t>
      </w:r>
      <w:r w:rsidRPr="00AB6EC7">
        <w:rPr>
          <w:rFonts w:asciiTheme="minorHAnsi" w:hAnsiTheme="minorHAnsi" w:cstheme="minorHAnsi"/>
          <w:b/>
          <w:bCs/>
        </w:rPr>
        <w:t xml:space="preserve">5 mg/kg/day, </w:t>
      </w:r>
      <w:proofErr w:type="spellStart"/>
      <w:r w:rsidRPr="00AB6EC7">
        <w:rPr>
          <w:rFonts w:asciiTheme="minorHAnsi" w:hAnsiTheme="minorHAnsi" w:cstheme="minorHAnsi"/>
          <w:b/>
          <w:bCs/>
        </w:rPr>
        <w:t>s.c.</w:t>
      </w:r>
      <w:proofErr w:type="spellEnd"/>
    </w:p>
    <w:p w14:paraId="4ED1349B" w14:textId="101C78D1" w:rsidR="00AB6EC7" w:rsidRPr="006C1243" w:rsidRDefault="00274883" w:rsidP="00274883">
      <w:pPr>
        <w:pStyle w:val="ListParagraph"/>
        <w:numPr>
          <w:ilvl w:val="2"/>
          <w:numId w:val="3"/>
        </w:numPr>
        <w:spacing w:before="120"/>
        <w:contextualSpacing w:val="0"/>
        <w:rPr>
          <w:rFonts w:asciiTheme="minorHAnsi" w:hAnsiTheme="minorHAnsi" w:cstheme="minorHAnsi"/>
        </w:rPr>
      </w:pPr>
      <w:r w:rsidRPr="00274883">
        <w:rPr>
          <w:rFonts w:asciiTheme="minorHAnsi" w:hAnsiTheme="minorHAnsi" w:cstheme="minorHAnsi"/>
        </w:rPr>
        <w:t xml:space="preserve"> </w:t>
      </w:r>
      <w:r>
        <w:rPr>
          <w:rFonts w:asciiTheme="minorHAnsi" w:hAnsiTheme="minorHAnsi" w:cstheme="minorHAnsi"/>
        </w:rPr>
        <w:t xml:space="preserve">Talent injecting </w:t>
      </w:r>
      <w:r w:rsidRPr="00E12B39">
        <w:rPr>
          <w:rFonts w:asciiTheme="minorHAnsi" w:hAnsiTheme="minorHAnsi" w:cstheme="minorHAnsi"/>
        </w:rPr>
        <w:t>atipamezole</w:t>
      </w:r>
      <w:r>
        <w:rPr>
          <w:rFonts w:asciiTheme="minorHAnsi" w:hAnsiTheme="minorHAnsi" w:cstheme="minorHAnsi"/>
        </w:rPr>
        <w:t xml:space="preserve"> into the mouse. </w:t>
      </w:r>
    </w:p>
    <w:p w14:paraId="6DDD5A0A" w14:textId="6F84035B" w:rsidR="00AB6EC7" w:rsidRDefault="00AB6EC7" w:rsidP="00AB6EC7">
      <w:pPr>
        <w:pStyle w:val="ListParagraph"/>
        <w:numPr>
          <w:ilvl w:val="1"/>
          <w:numId w:val="3"/>
        </w:numPr>
        <w:spacing w:before="120"/>
        <w:contextualSpacing w:val="0"/>
        <w:rPr>
          <w:rFonts w:asciiTheme="minorHAnsi" w:hAnsiTheme="minorHAnsi" w:cstheme="minorHAnsi"/>
        </w:rPr>
      </w:pPr>
      <w:r w:rsidRPr="00AB6EC7">
        <w:rPr>
          <w:rFonts w:asciiTheme="minorHAnsi" w:hAnsiTheme="minorHAnsi" w:cstheme="minorHAnsi"/>
        </w:rPr>
        <w:t>Place the animal in a recovery cage on a heating pad</w:t>
      </w:r>
      <w:r>
        <w:rPr>
          <w:rFonts w:asciiTheme="minorHAnsi" w:hAnsiTheme="minorHAnsi" w:cstheme="minorHAnsi"/>
        </w:rPr>
        <w:t xml:space="preserve"> for a few hours,</w:t>
      </w:r>
      <w:r w:rsidRPr="00AB6EC7">
        <w:rPr>
          <w:rFonts w:asciiTheme="minorHAnsi" w:hAnsiTheme="minorHAnsi" w:cstheme="minorHAnsi"/>
        </w:rPr>
        <w:t xml:space="preserve"> </w:t>
      </w:r>
      <w:r>
        <w:rPr>
          <w:rFonts w:asciiTheme="minorHAnsi" w:hAnsiTheme="minorHAnsi" w:cstheme="minorHAnsi"/>
        </w:rPr>
        <w:t>then return the</w:t>
      </w:r>
      <w:r w:rsidRPr="00AB6EC7">
        <w:rPr>
          <w:rFonts w:asciiTheme="minorHAnsi" w:hAnsiTheme="minorHAnsi" w:cstheme="minorHAnsi"/>
        </w:rPr>
        <w:t xml:space="preserve"> mouse </w:t>
      </w:r>
      <w:r>
        <w:rPr>
          <w:rFonts w:asciiTheme="minorHAnsi" w:hAnsiTheme="minorHAnsi" w:cstheme="minorHAnsi"/>
        </w:rPr>
        <w:t xml:space="preserve">to </w:t>
      </w:r>
      <w:r w:rsidRPr="00AB6EC7">
        <w:rPr>
          <w:rFonts w:asciiTheme="minorHAnsi" w:hAnsiTheme="minorHAnsi" w:cstheme="minorHAnsi"/>
        </w:rPr>
        <w:t xml:space="preserve">its home cage with littermates </w:t>
      </w:r>
      <w:r>
        <w:rPr>
          <w:rFonts w:asciiTheme="minorHAnsi" w:hAnsiTheme="minorHAnsi" w:cstheme="minorHAnsi"/>
          <w:b/>
          <w:bCs/>
        </w:rPr>
        <w:t>[1]</w:t>
      </w:r>
      <w:r w:rsidRPr="00AB6EC7">
        <w:rPr>
          <w:rFonts w:asciiTheme="minorHAnsi" w:hAnsiTheme="minorHAnsi" w:cstheme="minorHAnsi"/>
        </w:rPr>
        <w:t>. Place a magnetic 3D-printed cap over the headplate for protection</w:t>
      </w:r>
      <w:r>
        <w:rPr>
          <w:rFonts w:asciiTheme="minorHAnsi" w:hAnsiTheme="minorHAnsi" w:cstheme="minorHAnsi"/>
        </w:rPr>
        <w:t xml:space="preserve"> and</w:t>
      </w:r>
      <w:r w:rsidRPr="00AB6EC7">
        <w:rPr>
          <w:rFonts w:asciiTheme="minorHAnsi" w:hAnsiTheme="minorHAnsi" w:cstheme="minorHAnsi"/>
        </w:rPr>
        <w:t xml:space="preserve"> </w:t>
      </w:r>
      <w:r>
        <w:rPr>
          <w:rFonts w:asciiTheme="minorHAnsi" w:hAnsiTheme="minorHAnsi" w:cstheme="minorHAnsi"/>
        </w:rPr>
        <w:t>allow</w:t>
      </w:r>
      <w:r w:rsidRPr="00AB6EC7">
        <w:rPr>
          <w:rFonts w:asciiTheme="minorHAnsi" w:hAnsiTheme="minorHAnsi" w:cstheme="minorHAnsi"/>
        </w:rPr>
        <w:t xml:space="preserve"> the mouse to recover for 4 to 6 days before the beginning of habituation to the mobile home cage </w:t>
      </w:r>
      <w:r>
        <w:rPr>
          <w:rFonts w:asciiTheme="minorHAnsi" w:hAnsiTheme="minorHAnsi" w:cstheme="minorHAnsi"/>
          <w:b/>
          <w:bCs/>
        </w:rPr>
        <w:t>[2]</w:t>
      </w:r>
      <w:r w:rsidRPr="00AB6EC7">
        <w:rPr>
          <w:rFonts w:asciiTheme="minorHAnsi" w:hAnsiTheme="minorHAnsi" w:cstheme="minorHAnsi"/>
        </w:rPr>
        <w:t>.</w:t>
      </w:r>
    </w:p>
    <w:p w14:paraId="037133D8" w14:textId="2106B6E6"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animal in a recovery cage. </w:t>
      </w:r>
    </w:p>
    <w:p w14:paraId="19A363EF" w14:textId="7F9B0547"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a cap over the headplate.</w:t>
      </w:r>
    </w:p>
    <w:p w14:paraId="7FA40113" w14:textId="541D9998" w:rsidR="00E14295" w:rsidRDefault="00AB6EC7" w:rsidP="00F00C40">
      <w:pPr>
        <w:pStyle w:val="ListParagraph"/>
        <w:numPr>
          <w:ilvl w:val="1"/>
          <w:numId w:val="3"/>
        </w:numPr>
        <w:spacing w:before="120"/>
        <w:contextualSpacing w:val="0"/>
        <w:rPr>
          <w:rFonts w:asciiTheme="minorHAnsi" w:hAnsiTheme="minorHAnsi" w:cstheme="minorHAnsi"/>
        </w:rPr>
      </w:pPr>
      <w:r w:rsidRPr="00784995">
        <w:rPr>
          <w:rFonts w:asciiTheme="minorHAnsi" w:hAnsiTheme="minorHAnsi" w:cstheme="minorHAnsi"/>
        </w:rPr>
        <w:t xml:space="preserve">On day 4 and 5 </w:t>
      </w:r>
      <w:r>
        <w:rPr>
          <w:rFonts w:asciiTheme="minorHAnsi" w:hAnsiTheme="minorHAnsi" w:cstheme="minorHAnsi"/>
        </w:rPr>
        <w:t>post-recovery</w:t>
      </w:r>
      <w:r w:rsidRPr="00784995">
        <w:rPr>
          <w:rFonts w:asciiTheme="minorHAnsi" w:hAnsiTheme="minorHAnsi" w:cstheme="minorHAnsi"/>
        </w:rPr>
        <w:t>, repeatedly clamp the mouse</w:t>
      </w:r>
      <w:r>
        <w:rPr>
          <w:rFonts w:asciiTheme="minorHAnsi" w:hAnsiTheme="minorHAnsi" w:cstheme="minorHAnsi"/>
        </w:rPr>
        <w:t xml:space="preserve"> to the</w:t>
      </w:r>
      <w:r w:rsidRPr="00784995">
        <w:rPr>
          <w:rFonts w:asciiTheme="minorHAnsi" w:hAnsiTheme="minorHAnsi" w:cstheme="minorHAnsi"/>
        </w:rPr>
        <w:t xml:space="preserve"> </w:t>
      </w:r>
      <w:r w:rsidRPr="00AB6EC7">
        <w:rPr>
          <w:rFonts w:asciiTheme="minorHAnsi" w:hAnsiTheme="minorHAnsi" w:cstheme="minorHAnsi"/>
        </w:rPr>
        <w:t>mobile home cage</w:t>
      </w:r>
      <w:r w:rsidRPr="00784995">
        <w:rPr>
          <w:rFonts w:asciiTheme="minorHAnsi" w:hAnsiTheme="minorHAnsi" w:cstheme="minorHAnsi"/>
        </w:rPr>
        <w:t xml:space="preserve"> and gradually increase the head-fixed time, starting from 5 min</w:t>
      </w:r>
      <w:r>
        <w:rPr>
          <w:rFonts w:asciiTheme="minorHAnsi" w:hAnsiTheme="minorHAnsi" w:cstheme="minorHAnsi"/>
        </w:rPr>
        <w:t>utes</w:t>
      </w:r>
      <w:r w:rsidRPr="00784995">
        <w:rPr>
          <w:rFonts w:asciiTheme="minorHAnsi" w:hAnsiTheme="minorHAnsi" w:cstheme="minorHAnsi"/>
        </w:rPr>
        <w:t xml:space="preserve"> and up to 30 min</w:t>
      </w:r>
      <w:r>
        <w:rPr>
          <w:rFonts w:asciiTheme="minorHAnsi" w:hAnsiTheme="minorHAnsi" w:cstheme="minorHAnsi"/>
        </w:rPr>
        <w:t xml:space="preserve">utes </w:t>
      </w:r>
      <w:r>
        <w:rPr>
          <w:rFonts w:asciiTheme="minorHAnsi" w:hAnsiTheme="minorHAnsi" w:cstheme="minorHAnsi"/>
          <w:b/>
          <w:bCs/>
        </w:rPr>
        <w:t>[1]</w:t>
      </w:r>
      <w:r w:rsidRPr="00784995">
        <w:rPr>
          <w:rFonts w:asciiTheme="minorHAnsi" w:hAnsiTheme="minorHAnsi" w:cstheme="minorHAnsi"/>
        </w:rPr>
        <w:t>. Apply some saline and ultrasound gel on the imaging window to habituate</w:t>
      </w:r>
      <w:r>
        <w:rPr>
          <w:rFonts w:asciiTheme="minorHAnsi" w:hAnsiTheme="minorHAnsi" w:cstheme="minorHAnsi"/>
        </w:rPr>
        <w:t xml:space="preserve"> the mouse. Repeat this process on day 6 post-recovery </w:t>
      </w:r>
      <w:r>
        <w:rPr>
          <w:rFonts w:asciiTheme="minorHAnsi" w:hAnsiTheme="minorHAnsi" w:cstheme="minorHAnsi"/>
          <w:b/>
          <w:bCs/>
        </w:rPr>
        <w:t>[2]</w:t>
      </w:r>
      <w:r w:rsidRPr="00784995">
        <w:rPr>
          <w:rFonts w:asciiTheme="minorHAnsi" w:hAnsiTheme="minorHAnsi" w:cstheme="minorHAnsi"/>
        </w:rPr>
        <w:t>.</w:t>
      </w:r>
      <w:r w:rsidR="00AE5806" w:rsidRP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difficult and</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525AB848" w14:textId="1DA6AE17" w:rsidR="000024BE"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clamping the mouse to the mobile home cage. </w:t>
      </w:r>
    </w:p>
    <w:p w14:paraId="1E716EB7" w14:textId="76933092" w:rsidR="000024BE" w:rsidRPr="00F00C40" w:rsidRDefault="000024BE" w:rsidP="000024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saline and ultrasound gel on the imaging window.</w:t>
      </w:r>
    </w:p>
    <w:p w14:paraId="0C459DE9" w14:textId="77777777" w:rsidR="00E14295" w:rsidRPr="00784995" w:rsidRDefault="00E14295" w:rsidP="00AB6EC7">
      <w:pPr>
        <w:contextualSpacing/>
        <w:rPr>
          <w:rFonts w:asciiTheme="minorHAnsi" w:hAnsiTheme="minorHAnsi" w:cstheme="minorHAnsi"/>
          <w:highlight w:val="yellow"/>
        </w:rPr>
      </w:pPr>
    </w:p>
    <w:p w14:paraId="1F99A483" w14:textId="14103D70" w:rsidR="00CE10F2" w:rsidRPr="00B07A3B" w:rsidRDefault="00E14295" w:rsidP="00333FA4">
      <w:pPr>
        <w:pStyle w:val="ListParagraph"/>
        <w:numPr>
          <w:ilvl w:val="0"/>
          <w:numId w:val="3"/>
        </w:numPr>
        <w:spacing w:before="360"/>
        <w:contextualSpacing w:val="0"/>
        <w:rPr>
          <w:rFonts w:asciiTheme="minorHAnsi" w:hAnsiTheme="minorHAnsi" w:cstheme="minorHAnsi"/>
          <w:b/>
          <w:bCs/>
        </w:rPr>
      </w:pPr>
      <w:r w:rsidRPr="00E14295">
        <w:rPr>
          <w:rFonts w:asciiTheme="minorHAnsi" w:hAnsiTheme="minorHAnsi" w:cstheme="minorHAnsi"/>
          <w:b/>
          <w:bCs/>
        </w:rPr>
        <w:t>Probe positioning</w:t>
      </w:r>
    </w:p>
    <w:p w14:paraId="6448FFD8" w14:textId="5940E332" w:rsidR="00CE10F2" w:rsidRPr="00552A1A" w:rsidRDefault="00F00C40" w:rsidP="00333FA4">
      <w:pPr>
        <w:pStyle w:val="ListParagraph"/>
        <w:numPr>
          <w:ilvl w:val="1"/>
          <w:numId w:val="3"/>
        </w:numPr>
        <w:spacing w:before="120"/>
        <w:contextualSpacing w:val="0"/>
        <w:rPr>
          <w:rFonts w:asciiTheme="minorHAnsi" w:hAnsiTheme="minorHAnsi" w:cstheme="minorHAnsi"/>
        </w:rPr>
      </w:pPr>
      <w:r w:rsidRPr="00552A1A">
        <w:rPr>
          <w:rFonts w:asciiTheme="minorHAnsi" w:hAnsiTheme="minorHAnsi" w:cstheme="minorHAnsi"/>
        </w:rPr>
        <w:t xml:space="preserve">Start the software and create an experiment session. Go to the </w:t>
      </w:r>
      <w:r w:rsidRPr="00552A1A">
        <w:rPr>
          <w:rFonts w:asciiTheme="minorHAnsi" w:hAnsiTheme="minorHAnsi" w:cstheme="minorHAnsi"/>
          <w:b/>
          <w:bCs/>
        </w:rPr>
        <w:t>Move Probe</w:t>
      </w:r>
      <w:r w:rsidRPr="00552A1A">
        <w:rPr>
          <w:rFonts w:asciiTheme="minorHAnsi" w:hAnsiTheme="minorHAnsi" w:cstheme="minorHAnsi"/>
        </w:rPr>
        <w:t xml:space="preserve"> menu</w:t>
      </w:r>
      <w:r w:rsidR="006C1243" w:rsidRPr="00552A1A">
        <w:rPr>
          <w:rFonts w:asciiTheme="minorHAnsi" w:hAnsiTheme="minorHAnsi" w:cstheme="minorHAnsi"/>
          <w:b/>
          <w:bCs/>
        </w:rPr>
        <w:t xml:space="preserve"> </w:t>
      </w:r>
      <w:r w:rsidRPr="00552A1A">
        <w:rPr>
          <w:rFonts w:asciiTheme="minorHAnsi" w:hAnsiTheme="minorHAnsi" w:cstheme="minorHAnsi"/>
        </w:rPr>
        <w:t xml:space="preserve">to adjust </w:t>
      </w:r>
      <w:r w:rsidRPr="00552A1A">
        <w:rPr>
          <w:rFonts w:asciiTheme="minorHAnsi" w:hAnsiTheme="minorHAnsi" w:cstheme="minorHAnsi"/>
        </w:rPr>
        <w:t>the</w:t>
      </w:r>
      <w:r w:rsidR="00552A1A" w:rsidRPr="00552A1A">
        <w:rPr>
          <w:rFonts w:asciiTheme="minorHAnsi" w:hAnsiTheme="minorHAnsi" w:cstheme="minorHAnsi"/>
        </w:rPr>
        <w:t xml:space="preserve"> </w:t>
      </w:r>
      <w:r w:rsidR="00552A1A" w:rsidRPr="00552A1A">
        <w:rPr>
          <w:rFonts w:asciiTheme="minorHAnsi" w:hAnsiTheme="minorHAnsi" w:cstheme="minorHAnsi"/>
          <w:b/>
          <w:bCs/>
        </w:rPr>
        <w:t>[1]</w:t>
      </w:r>
      <w:r w:rsidRPr="00552A1A">
        <w:rPr>
          <w:rFonts w:asciiTheme="minorHAnsi" w:hAnsiTheme="minorHAnsi" w:cstheme="minorHAnsi"/>
        </w:rPr>
        <w:t xml:space="preserve"> position of the ultrasound probe</w:t>
      </w:r>
      <w:r w:rsidR="00552A1A">
        <w:rPr>
          <w:rFonts w:asciiTheme="minorHAnsi" w:hAnsiTheme="minorHAnsi" w:cstheme="minorHAnsi"/>
        </w:rPr>
        <w:t xml:space="preserve"> </w:t>
      </w:r>
      <w:r w:rsidR="00552A1A">
        <w:rPr>
          <w:rFonts w:asciiTheme="minorHAnsi" w:hAnsiTheme="minorHAnsi" w:cstheme="minorHAnsi"/>
          <w:b/>
          <w:bCs/>
        </w:rPr>
        <w:t>[2]</w:t>
      </w:r>
      <w:r w:rsidRPr="00552A1A">
        <w:rPr>
          <w:rFonts w:asciiTheme="minorHAnsi" w:hAnsiTheme="minorHAnsi" w:cstheme="minorHAnsi"/>
        </w:rPr>
        <w:t xml:space="preserve"> using the navigation keyboard </w:t>
      </w:r>
      <w:r w:rsidRPr="00552A1A">
        <w:rPr>
          <w:rFonts w:asciiTheme="minorHAnsi" w:hAnsiTheme="minorHAnsi" w:cstheme="minorHAnsi"/>
          <w:b/>
          <w:bCs/>
        </w:rPr>
        <w:t>[</w:t>
      </w:r>
      <w:r w:rsidR="00552A1A">
        <w:rPr>
          <w:rFonts w:asciiTheme="minorHAnsi" w:hAnsiTheme="minorHAnsi" w:cstheme="minorHAnsi"/>
          <w:b/>
          <w:bCs/>
        </w:rPr>
        <w:t>3</w:t>
      </w:r>
      <w:r w:rsidRPr="00552A1A">
        <w:rPr>
          <w:rFonts w:asciiTheme="minorHAnsi" w:hAnsiTheme="minorHAnsi" w:cstheme="minorHAnsi"/>
          <w:b/>
          <w:bCs/>
        </w:rPr>
        <w:t>]</w:t>
      </w:r>
      <w:r w:rsidRPr="00552A1A">
        <w:rPr>
          <w:rFonts w:asciiTheme="minorHAnsi" w:hAnsiTheme="minorHAnsi" w:cstheme="minorHAnsi"/>
        </w:rPr>
        <w:t>.</w:t>
      </w:r>
    </w:p>
    <w:p w14:paraId="5F8BDB88" w14:textId="34DB3111" w:rsidR="000B2085" w:rsidRPr="00552A1A" w:rsidRDefault="007B5C81" w:rsidP="00333FA4">
      <w:pPr>
        <w:pStyle w:val="ListParagraph"/>
        <w:numPr>
          <w:ilvl w:val="2"/>
          <w:numId w:val="3"/>
        </w:numPr>
        <w:spacing w:before="120"/>
        <w:contextualSpacing w:val="0"/>
        <w:rPr>
          <w:rFonts w:asciiTheme="minorHAnsi" w:hAnsiTheme="minorHAnsi" w:cstheme="minorHAnsi"/>
        </w:rPr>
      </w:pPr>
      <w:r w:rsidRPr="00552A1A">
        <w:rPr>
          <w:rFonts w:asciiTheme="minorHAnsi" w:hAnsiTheme="minorHAnsi" w:cstheme="minorHAnsi"/>
        </w:rPr>
        <w:t xml:space="preserve">SCREEN: </w:t>
      </w:r>
      <w:r w:rsidR="00552A1A" w:rsidRPr="00552A1A">
        <w:t>62267_screenshot_1</w:t>
      </w:r>
      <w:r w:rsidR="00552A1A" w:rsidRPr="00552A1A">
        <w:t>.</w:t>
      </w:r>
      <w:r w:rsidR="00552A1A" w:rsidRPr="00552A1A">
        <w:rPr>
          <w:b/>
          <w:bCs/>
        </w:rPr>
        <w:t xml:space="preserve"> </w:t>
      </w:r>
      <w:r w:rsidR="00552A1A" w:rsidRPr="00552A1A">
        <w:t>0:</w:t>
      </w:r>
      <w:r w:rsidR="00552A1A">
        <w:t>20</w:t>
      </w:r>
      <w:r w:rsidR="00552A1A" w:rsidRPr="00552A1A">
        <w:t xml:space="preserve"> – 0:28.</w:t>
      </w:r>
      <w:r w:rsidR="00552A1A" w:rsidRPr="00552A1A">
        <w:rPr>
          <w:b/>
          <w:bCs/>
        </w:rPr>
        <w:t xml:space="preserve"> </w:t>
      </w:r>
    </w:p>
    <w:p w14:paraId="51A22D29" w14:textId="6FBA2759" w:rsidR="00552A1A" w:rsidRPr="00552A1A" w:rsidRDefault="00552A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_2</w:t>
      </w:r>
      <w:r w:rsidRPr="00552A1A">
        <w:t>.</w:t>
      </w:r>
      <w:r w:rsidRPr="00552A1A">
        <w:rPr>
          <w:b/>
          <w:bCs/>
        </w:rPr>
        <w:t xml:space="preserve"> </w:t>
      </w:r>
      <w:r w:rsidRPr="00552A1A">
        <w:t>0:</w:t>
      </w:r>
      <w:r>
        <w:t>10</w:t>
      </w:r>
      <w:r w:rsidRPr="00552A1A">
        <w:t xml:space="preserve"> – 0:</w:t>
      </w:r>
      <w:r>
        <w:t>1</w:t>
      </w:r>
      <w:r>
        <w:t>4</w:t>
      </w:r>
      <w:r>
        <w:rPr>
          <w:rFonts w:asciiTheme="minorHAnsi" w:hAnsiTheme="minorHAnsi" w:cstheme="minorHAnsi"/>
        </w:rPr>
        <w:t>.</w:t>
      </w:r>
    </w:p>
    <w:p w14:paraId="17904ECA" w14:textId="2958E050" w:rsidR="00274883" w:rsidRPr="00B07A3B" w:rsidRDefault="00274883" w:rsidP="00333FA4">
      <w:pPr>
        <w:pStyle w:val="ListParagraph"/>
        <w:numPr>
          <w:ilvl w:val="2"/>
          <w:numId w:val="3"/>
        </w:numPr>
        <w:spacing w:before="120"/>
        <w:contextualSpacing w:val="0"/>
        <w:rPr>
          <w:rFonts w:asciiTheme="minorHAnsi" w:hAnsiTheme="minorHAnsi" w:cstheme="minorHAnsi"/>
        </w:rPr>
      </w:pPr>
      <w:r w:rsidRPr="00AE5806">
        <w:rPr>
          <w:rFonts w:asciiTheme="minorHAnsi" w:hAnsiTheme="minorHAnsi" w:cstheme="minorHAnsi"/>
          <w:color w:val="000000" w:themeColor="text1"/>
        </w:rPr>
        <w:t>Probe coming closer to the mouse head</w:t>
      </w:r>
      <w:r w:rsidR="00AE5806" w:rsidRPr="00AE5806">
        <w:rPr>
          <w:rFonts w:asciiTheme="minorHAnsi" w:hAnsiTheme="minorHAnsi" w:cstheme="minorHAnsi"/>
          <w:color w:val="000000" w:themeColor="text1"/>
        </w:rPr>
        <w:t xml:space="preserve"> </w:t>
      </w:r>
      <w:r w:rsidR="00AE5806" w:rsidRPr="001640DA">
        <w:rPr>
          <w:rFonts w:asciiTheme="minorHAnsi" w:hAnsiTheme="minorHAnsi" w:cstheme="minorHAnsi"/>
          <w:i/>
          <w:iCs/>
          <w:color w:val="0432FF"/>
        </w:rPr>
        <w:t>Videographer: This step is</w:t>
      </w:r>
      <w:r w:rsidR="00AE5806">
        <w:rPr>
          <w:rFonts w:asciiTheme="minorHAnsi" w:hAnsiTheme="minorHAnsi" w:cstheme="minorHAnsi"/>
          <w:i/>
          <w:iCs/>
          <w:color w:val="0432FF"/>
        </w:rPr>
        <w:t xml:space="preserve"> </w:t>
      </w:r>
      <w:r w:rsidR="00AE5806" w:rsidRPr="001640DA">
        <w:rPr>
          <w:rFonts w:asciiTheme="minorHAnsi" w:hAnsiTheme="minorHAnsi" w:cstheme="minorHAnsi"/>
          <w:i/>
          <w:iCs/>
          <w:color w:val="0432FF"/>
        </w:rPr>
        <w:t>important!</w:t>
      </w:r>
    </w:p>
    <w:p w14:paraId="1371D6FC" w14:textId="607E31DA" w:rsidR="00CE10F2" w:rsidRPr="00B07A3B" w:rsidRDefault="00F00C40" w:rsidP="00333FA4">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Start the </w:t>
      </w:r>
      <w:r w:rsidRPr="00F00C40">
        <w:rPr>
          <w:rFonts w:asciiTheme="minorHAnsi" w:hAnsiTheme="minorHAnsi" w:cstheme="minorHAnsi"/>
          <w:b/>
          <w:bCs/>
        </w:rPr>
        <w:t>Live View</w:t>
      </w:r>
      <w:r w:rsidRPr="00F00C40">
        <w:rPr>
          <w:rFonts w:asciiTheme="minorHAnsi" w:hAnsiTheme="minorHAnsi" w:cstheme="minorHAnsi"/>
        </w:rPr>
        <w:t xml:space="preserve"> acquisition and adjust probe position if needed via real time imaging of the animal</w:t>
      </w:r>
      <w:r>
        <w:rPr>
          <w:rFonts w:asciiTheme="minorHAnsi" w:hAnsiTheme="minorHAnsi" w:cstheme="minorHAnsi"/>
        </w:rPr>
        <w:t xml:space="preserve"> </w:t>
      </w:r>
      <w:r w:rsidRPr="00F00C40">
        <w:rPr>
          <w:rFonts w:asciiTheme="minorHAnsi" w:hAnsiTheme="minorHAnsi" w:cstheme="minorHAnsi"/>
        </w:rPr>
        <w:t>cerebral blood volume</w:t>
      </w:r>
      <w:r>
        <w:rPr>
          <w:rFonts w:asciiTheme="minorHAnsi" w:hAnsiTheme="minorHAnsi" w:cstheme="minorHAnsi"/>
        </w:rPr>
        <w:t>, or CBV</w:t>
      </w:r>
      <w:r w:rsidRPr="00F00C40">
        <w:rPr>
          <w:rFonts w:asciiTheme="minorHAnsi" w:hAnsiTheme="minorHAnsi" w:cstheme="minorHAnsi"/>
        </w:rPr>
        <w:t xml:space="preserve">. Align the brain at the center of </w:t>
      </w:r>
      <w:r w:rsidRPr="00F00C40">
        <w:rPr>
          <w:rFonts w:asciiTheme="minorHAnsi" w:hAnsiTheme="minorHAnsi" w:cstheme="minorHAnsi"/>
        </w:rPr>
        <w:lastRenderedPageBreak/>
        <w:t>the image</w:t>
      </w:r>
      <w:r w:rsidR="00195C8D">
        <w:rPr>
          <w:rFonts w:asciiTheme="minorHAnsi" w:hAnsiTheme="minorHAnsi" w:cstheme="minorHAnsi"/>
        </w:rPr>
        <w:t>, then</w:t>
      </w:r>
      <w:r w:rsidRPr="00F00C40">
        <w:rPr>
          <w:rFonts w:asciiTheme="minorHAnsi" w:hAnsiTheme="minorHAnsi" w:cstheme="minorHAnsi"/>
        </w:rPr>
        <w:t xml:space="preserve"> </w:t>
      </w:r>
      <w:r w:rsidR="00195C8D">
        <w:rPr>
          <w:rFonts w:asciiTheme="minorHAnsi" w:hAnsiTheme="minorHAnsi" w:cstheme="minorHAnsi"/>
        </w:rPr>
        <w:t>o</w:t>
      </w:r>
      <w:r w:rsidRPr="00F00C40">
        <w:rPr>
          <w:rFonts w:asciiTheme="minorHAnsi" w:hAnsiTheme="minorHAnsi" w:cstheme="minorHAnsi"/>
        </w:rPr>
        <w:t>ptimize the imaging parameters to capture the highest signal-to-noise ratio.</w:t>
      </w:r>
    </w:p>
    <w:p w14:paraId="4AE19D38" w14:textId="64A811AD" w:rsidR="00552A1A" w:rsidRDefault="00552A1A"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_3</w:t>
      </w:r>
      <w:r w:rsidRPr="00552A1A">
        <w:t>.</w:t>
      </w:r>
      <w:r w:rsidRPr="00552A1A">
        <w:rPr>
          <w:b/>
          <w:bCs/>
        </w:rPr>
        <w:t xml:space="preserve"> </w:t>
      </w:r>
      <w:r w:rsidRPr="00552A1A">
        <w:t>0:</w:t>
      </w:r>
      <w:r>
        <w:t>03</w:t>
      </w:r>
      <w:r w:rsidRPr="00552A1A">
        <w:t xml:space="preserve"> – 0:</w:t>
      </w:r>
      <w:r>
        <w:t>16</w:t>
      </w:r>
      <w:r>
        <w:rPr>
          <w:rFonts w:asciiTheme="minorHAnsi" w:hAnsiTheme="minorHAnsi" w:cstheme="minorHAnsi"/>
        </w:rPr>
        <w:t>.</w:t>
      </w:r>
    </w:p>
    <w:p w14:paraId="70910E7D" w14:textId="4CDF489E" w:rsidR="00B0142B" w:rsidRPr="00F00C40" w:rsidRDefault="007B5C81"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552A1A" w:rsidRPr="00552A1A">
        <w:t>62267_screenshot</w:t>
      </w:r>
      <w:r w:rsidR="00552A1A">
        <w:t>_3</w:t>
      </w:r>
      <w:r w:rsidR="00552A1A" w:rsidRPr="00552A1A">
        <w:t>.</w:t>
      </w:r>
      <w:r w:rsidR="00552A1A" w:rsidRPr="00552A1A">
        <w:rPr>
          <w:b/>
          <w:bCs/>
        </w:rPr>
        <w:t xml:space="preserve"> </w:t>
      </w:r>
      <w:r w:rsidR="00552A1A" w:rsidRPr="00552A1A">
        <w:t>0:</w:t>
      </w:r>
      <w:r w:rsidR="00552A1A">
        <w:t>17</w:t>
      </w:r>
      <w:r w:rsidR="00552A1A" w:rsidRPr="00552A1A">
        <w:t xml:space="preserve"> – 0:</w:t>
      </w:r>
      <w:r w:rsidR="00552A1A">
        <w:t>27</w:t>
      </w:r>
      <w:r>
        <w:rPr>
          <w:rFonts w:asciiTheme="minorHAnsi" w:hAnsiTheme="minorHAnsi" w:cstheme="minorHAnsi"/>
        </w:rPr>
        <w:t>.</w:t>
      </w:r>
    </w:p>
    <w:p w14:paraId="60ED2F34" w14:textId="77777777" w:rsidR="00B0142B" w:rsidRPr="00B0142B" w:rsidRDefault="00B0142B" w:rsidP="00B0142B">
      <w:pPr>
        <w:spacing w:before="120"/>
        <w:rPr>
          <w:rFonts w:asciiTheme="minorHAnsi" w:hAnsiTheme="minorHAnsi" w:cstheme="minorHAnsi"/>
        </w:rPr>
      </w:pPr>
    </w:p>
    <w:p w14:paraId="6A21FC86" w14:textId="27014984" w:rsidR="00E14295" w:rsidRPr="00E14295" w:rsidRDefault="00E14295" w:rsidP="00E14295">
      <w:pPr>
        <w:pStyle w:val="ListParagraph"/>
        <w:numPr>
          <w:ilvl w:val="0"/>
          <w:numId w:val="3"/>
        </w:numPr>
        <w:spacing w:before="120"/>
        <w:contextualSpacing w:val="0"/>
        <w:rPr>
          <w:rFonts w:asciiTheme="minorHAnsi" w:hAnsiTheme="minorHAnsi" w:cstheme="minorHAnsi"/>
        </w:rPr>
      </w:pPr>
      <w:r w:rsidRPr="00E14295">
        <w:rPr>
          <w:rFonts w:asciiTheme="minorHAnsi" w:hAnsiTheme="minorHAnsi" w:cstheme="minorHAnsi"/>
          <w:b/>
        </w:rPr>
        <w:t xml:space="preserve">Angiographic </w:t>
      </w:r>
      <w:r w:rsidRPr="00E14295">
        <w:rPr>
          <w:rFonts w:asciiTheme="minorHAnsi" w:hAnsiTheme="minorHAnsi" w:cstheme="minorHAnsi"/>
          <w:b/>
          <w:bCs/>
        </w:rPr>
        <w:t>scan</w:t>
      </w:r>
      <w:r w:rsidRPr="00E14295">
        <w:rPr>
          <w:rFonts w:asciiTheme="minorHAnsi" w:hAnsiTheme="minorHAnsi" w:cstheme="minorHAnsi"/>
          <w:b/>
        </w:rPr>
        <w:t xml:space="preserve"> and </w:t>
      </w:r>
      <w:r w:rsidRPr="00E14295">
        <w:rPr>
          <w:rFonts w:asciiTheme="minorHAnsi" w:hAnsiTheme="minorHAnsi" w:cstheme="minorHAnsi"/>
          <w:b/>
          <w:bCs/>
        </w:rPr>
        <w:t>atlas</w:t>
      </w:r>
      <w:r w:rsidRPr="00E14295">
        <w:rPr>
          <w:rFonts w:asciiTheme="minorHAnsi" w:hAnsiTheme="minorHAnsi" w:cstheme="minorHAnsi"/>
          <w:b/>
        </w:rPr>
        <w:t xml:space="preserve"> registration</w:t>
      </w:r>
    </w:p>
    <w:p w14:paraId="776E23A4" w14:textId="78BDD3AF" w:rsidR="00E14295" w:rsidRPr="00E14295" w:rsidRDefault="00F00C40" w:rsidP="00E14295">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Open the </w:t>
      </w:r>
      <w:r w:rsidRPr="00F00C40">
        <w:rPr>
          <w:rFonts w:asciiTheme="minorHAnsi" w:hAnsiTheme="minorHAnsi" w:cstheme="minorHAnsi"/>
          <w:b/>
          <w:bCs/>
        </w:rPr>
        <w:t>Angio 3D</w:t>
      </w:r>
      <w:r w:rsidRPr="00F00C40">
        <w:rPr>
          <w:rFonts w:asciiTheme="minorHAnsi" w:hAnsiTheme="minorHAnsi" w:cstheme="minorHAnsi"/>
        </w:rPr>
        <w:t xml:space="preserve"> option in the acquisition software. On the preset panel, adjust the first slice, last slice</w:t>
      </w:r>
      <w:r w:rsidR="007B5C81">
        <w:rPr>
          <w:rFonts w:asciiTheme="minorHAnsi" w:hAnsiTheme="minorHAnsi" w:cstheme="minorHAnsi"/>
        </w:rPr>
        <w:t>,</w:t>
      </w:r>
      <w:r w:rsidRPr="00F00C40">
        <w:rPr>
          <w:rFonts w:asciiTheme="minorHAnsi" w:hAnsiTheme="minorHAnsi" w:cstheme="minorHAnsi"/>
        </w:rPr>
        <w:t xml:space="preserve"> and step size scanning parameters in order to scan the whole brain and start the acquisition</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02EC8426" w14:textId="280F32CF" w:rsidR="00E14295" w:rsidRPr="00F00C40" w:rsidRDefault="00552A1A"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w:t>
      </w:r>
      <w:r>
        <w:t>4</w:t>
      </w:r>
      <w:r w:rsidRPr="00552A1A">
        <w:t>.</w:t>
      </w:r>
      <w:r w:rsidRPr="00552A1A">
        <w:rPr>
          <w:b/>
          <w:bCs/>
        </w:rPr>
        <w:t xml:space="preserve"> </w:t>
      </w:r>
      <w:r w:rsidRPr="00552A1A">
        <w:t>0:</w:t>
      </w:r>
      <w:r>
        <w:t>03</w:t>
      </w:r>
      <w:r w:rsidRPr="00552A1A">
        <w:t xml:space="preserve"> – 0:</w:t>
      </w:r>
      <w:r>
        <w:t>41</w:t>
      </w:r>
      <w:r>
        <w:rPr>
          <w:rFonts w:asciiTheme="minorHAnsi" w:hAnsiTheme="minorHAnsi" w:cstheme="minorHAnsi"/>
        </w:rPr>
        <w:t>.</w:t>
      </w:r>
      <w:r>
        <w:rPr>
          <w:rFonts w:asciiTheme="minorHAnsi" w:hAnsiTheme="minorHAnsi" w:cstheme="minorHAnsi"/>
        </w:rPr>
        <w:t xml:space="preserve"> </w:t>
      </w:r>
      <w:r w:rsidRPr="00552A1A">
        <w:rPr>
          <w:rFonts w:cs="Calibri"/>
          <w:i/>
          <w:iCs/>
          <w:color w:val="0432FF"/>
          <w:szCs w:val="24"/>
        </w:rPr>
        <w:t>Video Editor: Speed this up after 0:19.</w:t>
      </w:r>
    </w:p>
    <w:p w14:paraId="67AE9BAD" w14:textId="265DF43C"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Leave the acquisition software open and start the software for data analysis and visualization, </w:t>
      </w:r>
      <w:r>
        <w:rPr>
          <w:rFonts w:asciiTheme="minorHAnsi" w:hAnsiTheme="minorHAnsi" w:cstheme="minorHAnsi"/>
        </w:rPr>
        <w:t>then</w:t>
      </w:r>
      <w:r w:rsidRPr="00F00C40">
        <w:rPr>
          <w:rFonts w:asciiTheme="minorHAnsi" w:hAnsiTheme="minorHAnsi" w:cstheme="minorHAnsi"/>
        </w:rPr>
        <w:t xml:space="preserve"> load the </w:t>
      </w:r>
      <w:proofErr w:type="spellStart"/>
      <w:r w:rsidRPr="00F00C40">
        <w:rPr>
          <w:rFonts w:asciiTheme="minorHAnsi" w:hAnsiTheme="minorHAnsi" w:cstheme="minorHAnsi"/>
        </w:rPr>
        <w:t>angio</w:t>
      </w:r>
      <w:proofErr w:type="spellEnd"/>
      <w:r w:rsidRPr="00F00C40">
        <w:rPr>
          <w:rFonts w:asciiTheme="minorHAnsi" w:hAnsiTheme="minorHAnsi" w:cstheme="minorHAnsi"/>
        </w:rPr>
        <w:t xml:space="preserve"> 3D scan. Navigate through the acquisition volume using the 3-views panel and select the </w:t>
      </w:r>
      <w:r w:rsidRPr="00F00C40">
        <w:rPr>
          <w:rFonts w:asciiTheme="minorHAnsi" w:hAnsiTheme="minorHAnsi" w:cstheme="minorHAnsi"/>
          <w:b/>
          <w:bCs/>
        </w:rPr>
        <w:t>Coronal Scan Direction</w:t>
      </w:r>
      <w:r>
        <w:rPr>
          <w:rFonts w:asciiTheme="minorHAnsi" w:hAnsiTheme="minorHAnsi" w:cstheme="minorHAnsi"/>
        </w:rPr>
        <w:t>,</w:t>
      </w:r>
      <w:r w:rsidRPr="00F00C40">
        <w:rPr>
          <w:rFonts w:asciiTheme="minorHAnsi" w:hAnsiTheme="minorHAnsi" w:cstheme="minorHAnsi"/>
        </w:rPr>
        <w:t xml:space="preserve"> antero-posterior or </w:t>
      </w:r>
      <w:proofErr w:type="spellStart"/>
      <w:r w:rsidRPr="00F00C40">
        <w:rPr>
          <w:rFonts w:asciiTheme="minorHAnsi" w:hAnsiTheme="minorHAnsi" w:cstheme="minorHAnsi"/>
        </w:rPr>
        <w:t>postero</w:t>
      </w:r>
      <w:proofErr w:type="spellEnd"/>
      <w:r w:rsidRPr="00F00C40">
        <w:rPr>
          <w:rFonts w:asciiTheme="minorHAnsi" w:hAnsiTheme="minorHAnsi" w:cstheme="minorHAnsi"/>
        </w:rPr>
        <w:t>-anterior</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7D6F7291" w14:textId="42A7C8D3" w:rsidR="007B5C81"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Data analysis software opened, </w:t>
      </w:r>
      <w:proofErr w:type="spellStart"/>
      <w:r>
        <w:rPr>
          <w:rFonts w:asciiTheme="minorHAnsi" w:hAnsiTheme="minorHAnsi" w:cstheme="minorHAnsi"/>
        </w:rPr>
        <w:t>angio</w:t>
      </w:r>
      <w:proofErr w:type="spellEnd"/>
      <w:r>
        <w:rPr>
          <w:rFonts w:asciiTheme="minorHAnsi" w:hAnsiTheme="minorHAnsi" w:cstheme="minorHAnsi"/>
        </w:rPr>
        <w:t xml:space="preserve"> 3D scan loaded, and Coronal Scan direction selected.</w:t>
      </w:r>
      <w:r w:rsidR="00195C8D">
        <w:rPr>
          <w:rFonts w:asciiTheme="minorHAnsi" w:hAnsiTheme="minorHAnsi" w:cstheme="minorHAnsi"/>
        </w:rPr>
        <w:t xml:space="preserve"> </w:t>
      </w:r>
      <w:r w:rsidR="00195C8D" w:rsidRPr="00195C8D">
        <w:rPr>
          <w:rFonts w:cs="Calibri"/>
          <w:i/>
          <w:iCs/>
          <w:color w:val="0432FF"/>
          <w:szCs w:val="24"/>
        </w:rPr>
        <w:t>Videographer: Film the screen for this shot</w:t>
      </w:r>
      <w:r w:rsidR="00195C8D">
        <w:rPr>
          <w:rFonts w:cs="Calibri"/>
          <w:i/>
          <w:iCs/>
          <w:color w:val="0432FF"/>
          <w:szCs w:val="24"/>
        </w:rPr>
        <w:t>.</w:t>
      </w:r>
    </w:p>
    <w:p w14:paraId="28CE521A" w14:textId="3681B996"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Go to the </w:t>
      </w:r>
      <w:r w:rsidRPr="00F00C40">
        <w:rPr>
          <w:rFonts w:asciiTheme="minorHAnsi" w:hAnsiTheme="minorHAnsi" w:cstheme="minorHAnsi"/>
          <w:b/>
          <w:bCs/>
        </w:rPr>
        <w:t>Brain Registration Panel</w:t>
      </w:r>
      <w:r>
        <w:rPr>
          <w:rFonts w:asciiTheme="minorHAnsi" w:hAnsiTheme="minorHAnsi" w:cstheme="minorHAnsi"/>
        </w:rPr>
        <w:t xml:space="preserve"> and</w:t>
      </w:r>
      <w:r w:rsidRPr="00F00C40">
        <w:rPr>
          <w:rFonts w:asciiTheme="minorHAnsi" w:hAnsiTheme="minorHAnsi" w:cstheme="minorHAnsi"/>
        </w:rPr>
        <w:t xml:space="preserve"> </w:t>
      </w:r>
      <w:r>
        <w:rPr>
          <w:rFonts w:asciiTheme="minorHAnsi" w:hAnsiTheme="minorHAnsi" w:cstheme="minorHAnsi"/>
        </w:rPr>
        <w:t>l</w:t>
      </w:r>
      <w:r w:rsidRPr="00F00C40">
        <w:rPr>
          <w:rFonts w:asciiTheme="minorHAnsi" w:hAnsiTheme="minorHAnsi" w:cstheme="minorHAnsi"/>
        </w:rPr>
        <w:t xml:space="preserve">oad the mouse reference template for the registration process. Register the scan on the </w:t>
      </w:r>
      <w:r w:rsidRPr="00F00C40">
        <w:rPr>
          <w:rFonts w:asciiTheme="minorHAnsi" w:hAnsiTheme="minorHAnsi" w:cstheme="minorHAnsi"/>
          <w:b/>
          <w:bCs/>
        </w:rPr>
        <w:t>Allen Mouse Common Coordinates Framework</w:t>
      </w:r>
      <w:r w:rsidRPr="00F00C40">
        <w:rPr>
          <w:rFonts w:asciiTheme="minorHAnsi" w:hAnsiTheme="minorHAnsi" w:cstheme="minorHAnsi"/>
        </w:rPr>
        <w:t xml:space="preserve"> using the fully automatic or the manual registration modes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98D724B" w14:textId="0362B880" w:rsidR="007B5C81"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12ABD" w:rsidRPr="00552A1A">
        <w:t>62267_screenshot</w:t>
      </w:r>
      <w:r w:rsidR="00812ABD">
        <w:t>_</w:t>
      </w:r>
      <w:r w:rsidR="00812ABD">
        <w:t>5</w:t>
      </w:r>
      <w:r w:rsidR="00812ABD" w:rsidRPr="00552A1A">
        <w:t>.</w:t>
      </w:r>
      <w:r w:rsidR="00812ABD" w:rsidRPr="00552A1A">
        <w:rPr>
          <w:b/>
          <w:bCs/>
        </w:rPr>
        <w:t xml:space="preserve"> </w:t>
      </w:r>
      <w:r w:rsidR="00812ABD" w:rsidRPr="00552A1A">
        <w:t>0:</w:t>
      </w:r>
      <w:r w:rsidR="00812ABD">
        <w:t>13</w:t>
      </w:r>
      <w:r w:rsidR="00812ABD" w:rsidRPr="00552A1A">
        <w:t xml:space="preserve"> – 0:</w:t>
      </w:r>
      <w:r w:rsidR="00812ABD">
        <w:t>35</w:t>
      </w:r>
      <w:r w:rsidR="00812ABD">
        <w:rPr>
          <w:rFonts w:asciiTheme="minorHAnsi" w:hAnsiTheme="minorHAnsi" w:cstheme="minorHAnsi"/>
        </w:rPr>
        <w:t>.</w:t>
      </w:r>
    </w:p>
    <w:p w14:paraId="08871CD0" w14:textId="0B2D5BCF"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Check the result by looking at the superposition of the </w:t>
      </w:r>
      <w:proofErr w:type="spellStart"/>
      <w:r w:rsidRPr="00F00C40">
        <w:rPr>
          <w:rFonts w:asciiTheme="minorHAnsi" w:hAnsiTheme="minorHAnsi" w:cstheme="minorHAnsi"/>
        </w:rPr>
        <w:t>angio</w:t>
      </w:r>
      <w:proofErr w:type="spellEnd"/>
      <w:r w:rsidRPr="00F00C40">
        <w:rPr>
          <w:rFonts w:asciiTheme="minorHAnsi" w:hAnsiTheme="minorHAnsi" w:cstheme="minorHAnsi"/>
        </w:rPr>
        <w:t xml:space="preserve"> 3D scan and the reference template or by looking at the superposition of the scan and the Allen reference atlas using the </w:t>
      </w:r>
      <w:r w:rsidRPr="00F00C40">
        <w:rPr>
          <w:rFonts w:asciiTheme="minorHAnsi" w:hAnsiTheme="minorHAnsi" w:cstheme="minorHAnsi"/>
          <w:b/>
          <w:bCs/>
        </w:rPr>
        <w:t>Atlas Manager</w:t>
      </w:r>
      <w:r w:rsidRPr="00F00C40">
        <w:rPr>
          <w:rFonts w:asciiTheme="minorHAnsi" w:hAnsiTheme="minorHAnsi" w:cstheme="minorHAnsi"/>
        </w:rPr>
        <w:t xml:space="preserve"> panel. Save the registration as a .bps file</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6627C354" w14:textId="27F12174" w:rsidR="00F00C40" w:rsidRPr="00B0142B" w:rsidRDefault="007B5C81" w:rsidP="007B5C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12ABD" w:rsidRPr="00552A1A">
        <w:t>62267_screenshot</w:t>
      </w:r>
      <w:r w:rsidR="00812ABD">
        <w:t>_5</w:t>
      </w:r>
      <w:r w:rsidR="00812ABD" w:rsidRPr="00552A1A">
        <w:t>.</w:t>
      </w:r>
      <w:r w:rsidR="00812ABD" w:rsidRPr="00552A1A">
        <w:rPr>
          <w:b/>
          <w:bCs/>
        </w:rPr>
        <w:t xml:space="preserve"> </w:t>
      </w:r>
      <w:r w:rsidR="00812ABD">
        <w:t>1</w:t>
      </w:r>
      <w:r w:rsidR="00812ABD" w:rsidRPr="00552A1A">
        <w:t>:</w:t>
      </w:r>
      <w:r w:rsidR="00812ABD">
        <w:t>0</w:t>
      </w:r>
      <w:r w:rsidR="00812ABD">
        <w:t>0</w:t>
      </w:r>
      <w:r w:rsidR="00812ABD" w:rsidRPr="00552A1A">
        <w:t xml:space="preserve"> – </w:t>
      </w:r>
      <w:r w:rsidR="00812ABD">
        <w:t>1</w:t>
      </w:r>
      <w:r w:rsidR="00812ABD" w:rsidRPr="00552A1A">
        <w:t>:</w:t>
      </w:r>
      <w:r w:rsidR="00812ABD">
        <w:t>31</w:t>
      </w:r>
      <w:r w:rsidR="00812ABD">
        <w:rPr>
          <w:rFonts w:asciiTheme="minorHAnsi" w:hAnsiTheme="minorHAnsi" w:cstheme="minorHAnsi"/>
        </w:rPr>
        <w:t>.</w:t>
      </w:r>
      <w:r w:rsidR="00812ABD">
        <w:rPr>
          <w:rFonts w:asciiTheme="minorHAnsi" w:hAnsiTheme="minorHAnsi" w:cstheme="minorHAnsi"/>
        </w:rPr>
        <w:t xml:space="preserve"> </w:t>
      </w:r>
      <w:r w:rsidR="00812ABD" w:rsidRPr="00552A1A">
        <w:rPr>
          <w:rFonts w:cs="Calibri"/>
          <w:i/>
          <w:iCs/>
          <w:color w:val="0432FF"/>
          <w:szCs w:val="24"/>
        </w:rPr>
        <w:t xml:space="preserve">Video Editor: Speed this up </w:t>
      </w:r>
      <w:r w:rsidR="00812ABD">
        <w:rPr>
          <w:rFonts w:cs="Calibri"/>
          <w:i/>
          <w:iCs/>
          <w:color w:val="0432FF"/>
          <w:szCs w:val="24"/>
        </w:rPr>
        <w:t>from</w:t>
      </w:r>
      <w:r w:rsidR="00812ABD" w:rsidRPr="00552A1A">
        <w:rPr>
          <w:rFonts w:cs="Calibri"/>
          <w:i/>
          <w:iCs/>
          <w:color w:val="0432FF"/>
          <w:szCs w:val="24"/>
        </w:rPr>
        <w:t xml:space="preserve"> </w:t>
      </w:r>
      <w:r w:rsidR="00812ABD">
        <w:rPr>
          <w:rFonts w:cs="Calibri"/>
          <w:i/>
          <w:iCs/>
          <w:color w:val="0432FF"/>
          <w:szCs w:val="24"/>
        </w:rPr>
        <w:t>1:00 – 1:25</w:t>
      </w:r>
      <w:r w:rsidR="00812ABD" w:rsidRPr="00552A1A">
        <w:rPr>
          <w:rFonts w:cs="Calibri"/>
          <w:i/>
          <w:iCs/>
          <w:color w:val="0432FF"/>
          <w:szCs w:val="24"/>
        </w:rPr>
        <w:t>.</w:t>
      </w:r>
    </w:p>
    <w:p w14:paraId="11A5C689" w14:textId="77777777" w:rsidR="00B0142B" w:rsidRPr="00B0142B" w:rsidRDefault="00B0142B" w:rsidP="00B0142B">
      <w:pPr>
        <w:spacing w:before="120"/>
        <w:rPr>
          <w:rFonts w:asciiTheme="minorHAnsi" w:hAnsiTheme="minorHAnsi" w:cstheme="minorHAnsi"/>
        </w:rPr>
      </w:pPr>
    </w:p>
    <w:p w14:paraId="46E07219" w14:textId="121A15A3" w:rsidR="00B0142B" w:rsidRP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Brain Positioning System</w:t>
      </w:r>
      <w:r w:rsidRPr="00B0142B">
        <w:rPr>
          <w:rFonts w:asciiTheme="minorHAnsi" w:hAnsiTheme="minorHAnsi" w:cstheme="minorHAnsi"/>
          <w:b/>
          <w:bCs/>
        </w:rPr>
        <w:t xml:space="preserve"> (BPS)</w:t>
      </w:r>
    </w:p>
    <w:p w14:paraId="0DBCB615" w14:textId="74BCAC8D" w:rsidR="00B0142B" w:rsidRDefault="00F00C40" w:rsidP="00B0142B">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In the </w:t>
      </w:r>
      <w:proofErr w:type="spellStart"/>
      <w:r w:rsidRPr="00F00C40">
        <w:rPr>
          <w:rFonts w:asciiTheme="minorHAnsi" w:hAnsiTheme="minorHAnsi" w:cstheme="minorHAnsi"/>
        </w:rPr>
        <w:t>IcoStudio</w:t>
      </w:r>
      <w:proofErr w:type="spellEnd"/>
      <w:r w:rsidRPr="00F00C40">
        <w:rPr>
          <w:rFonts w:asciiTheme="minorHAnsi" w:hAnsiTheme="minorHAnsi" w:cstheme="minorHAnsi"/>
        </w:rPr>
        <w:t xml:space="preserve"> software, make sure that the angiographic scan and its .bps file are loaded.</w:t>
      </w:r>
    </w:p>
    <w:p w14:paraId="5F7AEEB8" w14:textId="63E6FE65" w:rsidR="00B0142B" w:rsidRDefault="00B0142B"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172A17">
        <w:rPr>
          <w:rFonts w:asciiTheme="minorHAnsi" w:hAnsiTheme="minorHAnsi" w:cstheme="minorHAnsi"/>
        </w:rPr>
        <w:t xml:space="preserve">CREEN: </w:t>
      </w:r>
      <w:r w:rsidR="00812ABD" w:rsidRPr="00552A1A">
        <w:t>62267_screenshot</w:t>
      </w:r>
      <w:r w:rsidR="00812ABD">
        <w:t>_</w:t>
      </w:r>
      <w:r w:rsidR="00812ABD">
        <w:t>6</w:t>
      </w:r>
      <w:r w:rsidR="00812ABD" w:rsidRPr="00552A1A">
        <w:t>.</w:t>
      </w:r>
      <w:r w:rsidR="00812ABD" w:rsidRPr="00552A1A">
        <w:rPr>
          <w:b/>
          <w:bCs/>
        </w:rPr>
        <w:t xml:space="preserve"> </w:t>
      </w:r>
      <w:r w:rsidR="00812ABD">
        <w:t>0</w:t>
      </w:r>
      <w:r w:rsidR="00812ABD" w:rsidRPr="00552A1A">
        <w:t>:</w:t>
      </w:r>
      <w:r w:rsidR="00812ABD">
        <w:t>0</w:t>
      </w:r>
      <w:r w:rsidR="00812ABD">
        <w:t>4</w:t>
      </w:r>
      <w:r w:rsidR="00812ABD" w:rsidRPr="00552A1A">
        <w:t xml:space="preserve"> – </w:t>
      </w:r>
      <w:r w:rsidR="00812ABD">
        <w:t>0:07</w:t>
      </w:r>
      <w:r w:rsidR="00812ABD">
        <w:rPr>
          <w:rFonts w:asciiTheme="minorHAnsi" w:hAnsiTheme="minorHAnsi" w:cstheme="minorHAnsi"/>
        </w:rPr>
        <w:t>.</w:t>
      </w:r>
    </w:p>
    <w:p w14:paraId="4E51A9CE" w14:textId="0A2B8DE8"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Go to the </w:t>
      </w:r>
      <w:r w:rsidRPr="00F00C40">
        <w:rPr>
          <w:rFonts w:asciiTheme="minorHAnsi" w:hAnsiTheme="minorHAnsi" w:cstheme="minorHAnsi"/>
          <w:b/>
          <w:bCs/>
        </w:rPr>
        <w:t>Brain Navigation Panel</w:t>
      </w:r>
      <w:r w:rsidRPr="00F00C40">
        <w:rPr>
          <w:rFonts w:asciiTheme="minorHAnsi" w:hAnsiTheme="minorHAnsi" w:cstheme="minorHAnsi"/>
        </w:rPr>
        <w:t xml:space="preserve">. In the </w:t>
      </w:r>
      <w:r w:rsidRPr="00F00C40">
        <w:rPr>
          <w:rFonts w:asciiTheme="minorHAnsi" w:hAnsiTheme="minorHAnsi" w:cstheme="minorHAnsi"/>
          <w:b/>
          <w:bCs/>
        </w:rPr>
        <w:t>Atlas Manager</w:t>
      </w:r>
      <w:r w:rsidRPr="00F00C40">
        <w:rPr>
          <w:rFonts w:asciiTheme="minorHAnsi" w:hAnsiTheme="minorHAnsi" w:cstheme="minorHAnsi"/>
        </w:rPr>
        <w:t xml:space="preserve"> panel, navigate through the mouse </w:t>
      </w:r>
      <w:r w:rsidRPr="00F00C40">
        <w:rPr>
          <w:rFonts w:asciiTheme="minorHAnsi" w:hAnsiTheme="minorHAnsi" w:cstheme="minorHAnsi"/>
          <w:b/>
          <w:bCs/>
        </w:rPr>
        <w:t>Allen brain atlas</w:t>
      </w:r>
      <w:r w:rsidRPr="00F00C40">
        <w:rPr>
          <w:rFonts w:asciiTheme="minorHAnsi" w:hAnsiTheme="minorHAnsi" w:cstheme="minorHAnsi"/>
        </w:rPr>
        <w:t xml:space="preserve"> with the parent</w:t>
      </w:r>
      <w:r>
        <w:rPr>
          <w:rFonts w:asciiTheme="minorHAnsi" w:hAnsiTheme="minorHAnsi" w:cstheme="minorHAnsi"/>
        </w:rPr>
        <w:t>-</w:t>
      </w:r>
      <w:r w:rsidRPr="00F00C40">
        <w:rPr>
          <w:rFonts w:asciiTheme="minorHAnsi" w:hAnsiTheme="minorHAnsi" w:cstheme="minorHAnsi"/>
        </w:rPr>
        <w:t xml:space="preserve">child tree navigator. Find the anatomical targeted regions and select them to superimpose them to </w:t>
      </w:r>
      <w:r w:rsidR="006A1DEB">
        <w:rPr>
          <w:rFonts w:asciiTheme="minorHAnsi" w:hAnsiTheme="minorHAnsi" w:cstheme="minorHAnsi"/>
        </w:rPr>
        <w:t>the</w:t>
      </w:r>
      <w:r w:rsidRPr="00F00C40">
        <w:rPr>
          <w:rFonts w:asciiTheme="minorHAnsi" w:hAnsiTheme="minorHAnsi" w:cstheme="minorHAnsi"/>
        </w:rPr>
        <w:t xml:space="preserve"> scan in the </w:t>
      </w:r>
      <w:sdt>
        <w:sdtPr>
          <w:rPr>
            <w:rFonts w:asciiTheme="minorHAnsi" w:hAnsiTheme="minorHAnsi" w:cstheme="minorHAnsi"/>
          </w:rPr>
          <w:tag w:val="goog_rdk_39"/>
          <w:id w:val="-1775008602"/>
        </w:sdtPr>
        <w:sdtEndPr/>
        <w:sdtContent/>
      </w:sdt>
      <w:r w:rsidRPr="00F00C40">
        <w:rPr>
          <w:rFonts w:asciiTheme="minorHAnsi" w:hAnsiTheme="minorHAnsi" w:cstheme="minorHAnsi"/>
        </w:rPr>
        <w:t>3-views</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24DBD6B1" w14:textId="5628F90D"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812ABD" w:rsidRPr="00552A1A">
        <w:t>62267_screenshot</w:t>
      </w:r>
      <w:r w:rsidR="00812ABD">
        <w:t>_6</w:t>
      </w:r>
      <w:r w:rsidR="00812ABD" w:rsidRPr="00552A1A">
        <w:t>.</w:t>
      </w:r>
      <w:r w:rsidR="00812ABD" w:rsidRPr="00552A1A">
        <w:rPr>
          <w:b/>
          <w:bCs/>
        </w:rPr>
        <w:t xml:space="preserve"> </w:t>
      </w:r>
      <w:r w:rsidR="00812ABD">
        <w:t>0</w:t>
      </w:r>
      <w:r w:rsidR="00812ABD" w:rsidRPr="00552A1A">
        <w:t>:</w:t>
      </w:r>
      <w:r w:rsidR="00812ABD">
        <w:t>0</w:t>
      </w:r>
      <w:r w:rsidR="00D957D6">
        <w:t>8</w:t>
      </w:r>
      <w:r w:rsidR="00812ABD" w:rsidRPr="00552A1A">
        <w:t xml:space="preserve"> – </w:t>
      </w:r>
      <w:r w:rsidR="00812ABD">
        <w:t>0:</w:t>
      </w:r>
      <w:r w:rsidR="00D957D6">
        <w:t>24</w:t>
      </w:r>
      <w:r w:rsidR="00812ABD">
        <w:rPr>
          <w:rFonts w:asciiTheme="minorHAnsi" w:hAnsiTheme="minorHAnsi" w:cstheme="minorHAnsi"/>
        </w:rPr>
        <w:t>.</w:t>
      </w:r>
    </w:p>
    <w:p w14:paraId="29809840" w14:textId="072D7864"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lastRenderedPageBreak/>
        <w:t>Visualize the targeted regions in the 3-view panel and choose an imaging plane that overlaps the targeted regions for the experiment</w:t>
      </w:r>
      <w:r>
        <w:rPr>
          <w:rFonts w:asciiTheme="minorHAnsi" w:hAnsiTheme="minorHAnsi" w:cstheme="minorHAnsi"/>
        </w:rPr>
        <w:t xml:space="preserve"> by</w:t>
      </w:r>
      <w:r w:rsidRPr="00F00C40">
        <w:rPr>
          <w:rFonts w:asciiTheme="minorHAnsi" w:hAnsiTheme="minorHAnsi" w:cstheme="minorHAnsi"/>
        </w:rPr>
        <w:t xml:space="preserve"> manually set</w:t>
      </w:r>
      <w:r>
        <w:rPr>
          <w:rFonts w:asciiTheme="minorHAnsi" w:hAnsiTheme="minorHAnsi" w:cstheme="minorHAnsi"/>
        </w:rPr>
        <w:t>ting</w:t>
      </w:r>
      <w:r w:rsidRPr="00F00C40">
        <w:rPr>
          <w:rFonts w:asciiTheme="minorHAnsi" w:hAnsiTheme="minorHAnsi" w:cstheme="minorHAnsi"/>
        </w:rPr>
        <w:t xml:space="preserve"> two markers on the coronal position that include</w:t>
      </w:r>
      <w:r>
        <w:rPr>
          <w:rFonts w:asciiTheme="minorHAnsi" w:hAnsiTheme="minorHAnsi" w:cstheme="minorHAnsi"/>
        </w:rPr>
        <w:t>s</w:t>
      </w:r>
      <w:r w:rsidRPr="00F00C40">
        <w:rPr>
          <w:rFonts w:asciiTheme="minorHAnsi" w:hAnsiTheme="minorHAnsi" w:cstheme="minorHAnsi"/>
        </w:rPr>
        <w:t xml:space="preserve"> the regions of interest</w:t>
      </w:r>
      <w:r>
        <w:rPr>
          <w:rFonts w:asciiTheme="minorHAnsi" w:hAnsiTheme="minorHAnsi" w:cstheme="minorHAnsi"/>
        </w:rPr>
        <w:t xml:space="preserve"> </w:t>
      </w:r>
      <w:r>
        <w:rPr>
          <w:rFonts w:asciiTheme="minorHAnsi" w:hAnsiTheme="minorHAnsi" w:cstheme="minorHAnsi"/>
          <w:b/>
          <w:bCs/>
        </w:rPr>
        <w:t>[1]</w:t>
      </w:r>
      <w:r w:rsidRPr="00F00C40">
        <w:rPr>
          <w:rFonts w:asciiTheme="minorHAnsi" w:hAnsiTheme="minorHAnsi" w:cstheme="minorHAnsi"/>
        </w:rPr>
        <w:t>.</w:t>
      </w:r>
    </w:p>
    <w:p w14:paraId="76705823" w14:textId="25FBC20C"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D957D6" w:rsidRPr="00552A1A">
        <w:t>62267_screenshot</w:t>
      </w:r>
      <w:r w:rsidR="00D957D6">
        <w:t>_6</w:t>
      </w:r>
      <w:r w:rsidR="00D957D6" w:rsidRPr="00552A1A">
        <w:t>.</w:t>
      </w:r>
      <w:r w:rsidR="00D957D6" w:rsidRPr="00552A1A">
        <w:rPr>
          <w:b/>
          <w:bCs/>
        </w:rPr>
        <w:t xml:space="preserve"> </w:t>
      </w:r>
      <w:r w:rsidR="00D957D6">
        <w:t>0</w:t>
      </w:r>
      <w:r w:rsidR="00D957D6" w:rsidRPr="00552A1A">
        <w:t>:</w:t>
      </w:r>
      <w:r w:rsidR="00D957D6">
        <w:t>25</w:t>
      </w:r>
      <w:r w:rsidR="00D957D6" w:rsidRPr="00552A1A">
        <w:t xml:space="preserve"> – </w:t>
      </w:r>
      <w:r w:rsidR="00D957D6">
        <w:t>0:</w:t>
      </w:r>
      <w:r w:rsidR="00D957D6">
        <w:t>51</w:t>
      </w:r>
      <w:r w:rsidR="00D957D6">
        <w:rPr>
          <w:rFonts w:asciiTheme="minorHAnsi" w:hAnsiTheme="minorHAnsi" w:cstheme="minorHAnsi"/>
        </w:rPr>
        <w:t>.</w:t>
      </w:r>
    </w:p>
    <w:p w14:paraId="26286569" w14:textId="43EFB63A" w:rsidR="00F00C40" w:rsidRDefault="00F00C40" w:rsidP="00F00C40">
      <w:pPr>
        <w:pStyle w:val="ListParagraph"/>
        <w:numPr>
          <w:ilvl w:val="1"/>
          <w:numId w:val="3"/>
        </w:numPr>
        <w:spacing w:before="120"/>
        <w:contextualSpacing w:val="0"/>
        <w:rPr>
          <w:rFonts w:asciiTheme="minorHAnsi" w:hAnsiTheme="minorHAnsi" w:cstheme="minorHAnsi"/>
        </w:rPr>
      </w:pPr>
      <w:r w:rsidRPr="00F00C40">
        <w:rPr>
          <w:rFonts w:asciiTheme="minorHAnsi" w:hAnsiTheme="minorHAnsi" w:cstheme="minorHAnsi"/>
        </w:rPr>
        <w:t xml:space="preserve">Click on </w:t>
      </w:r>
      <w:r w:rsidRPr="00F00C40">
        <w:rPr>
          <w:rFonts w:asciiTheme="minorHAnsi" w:hAnsiTheme="minorHAnsi" w:cstheme="minorHAnsi"/>
          <w:b/>
          <w:bCs/>
        </w:rPr>
        <w:t>Brain Positioning System</w:t>
      </w:r>
      <w:r>
        <w:rPr>
          <w:rFonts w:asciiTheme="minorHAnsi" w:hAnsiTheme="minorHAnsi" w:cstheme="minorHAnsi"/>
        </w:rPr>
        <w:t xml:space="preserve">, or </w:t>
      </w:r>
      <w:r w:rsidRPr="00F00C40">
        <w:rPr>
          <w:rFonts w:asciiTheme="minorHAnsi" w:hAnsiTheme="minorHAnsi" w:cstheme="minorHAnsi"/>
        </w:rPr>
        <w:t>BPS</w:t>
      </w:r>
      <w:r>
        <w:rPr>
          <w:rFonts w:asciiTheme="minorHAnsi" w:hAnsiTheme="minorHAnsi" w:cstheme="minorHAnsi"/>
        </w:rPr>
        <w:t>,</w:t>
      </w:r>
      <w:r w:rsidRPr="00F00C40">
        <w:rPr>
          <w:rFonts w:asciiTheme="minorHAnsi" w:hAnsiTheme="minorHAnsi" w:cstheme="minorHAnsi"/>
        </w:rPr>
        <w:t xml:space="preserve"> to extract the resulting motor coordinates</w:t>
      </w:r>
      <w:r w:rsidR="00172A17">
        <w:rPr>
          <w:rFonts w:asciiTheme="minorHAnsi" w:hAnsiTheme="minorHAnsi" w:cstheme="minorHAnsi"/>
        </w:rPr>
        <w:t>,</w:t>
      </w:r>
      <w:r w:rsidRPr="00F00C40">
        <w:rPr>
          <w:rFonts w:asciiTheme="minorHAnsi" w:hAnsiTheme="minorHAnsi" w:cstheme="minorHAnsi"/>
        </w:rPr>
        <w:t xml:space="preserve"> </w:t>
      </w:r>
      <w:r w:rsidR="00172A17">
        <w:rPr>
          <w:rFonts w:asciiTheme="minorHAnsi" w:hAnsiTheme="minorHAnsi" w:cstheme="minorHAnsi"/>
        </w:rPr>
        <w:t>which</w:t>
      </w:r>
      <w:r w:rsidRPr="00F00C40">
        <w:rPr>
          <w:rFonts w:asciiTheme="minorHAnsi" w:hAnsiTheme="minorHAnsi" w:cstheme="minorHAnsi"/>
        </w:rPr>
        <w:t xml:space="preserve"> correspond to the probe position</w:t>
      </w:r>
      <w:r w:rsidR="006A1DEB">
        <w:rPr>
          <w:rFonts w:asciiTheme="minorHAnsi" w:hAnsiTheme="minorHAnsi" w:cstheme="minorHAnsi"/>
        </w:rPr>
        <w:t>,</w:t>
      </w:r>
      <w:r w:rsidRPr="00F00C40">
        <w:rPr>
          <w:rFonts w:asciiTheme="minorHAnsi" w:hAnsiTheme="minorHAnsi" w:cstheme="minorHAnsi"/>
        </w:rPr>
        <w:t xml:space="preserve"> to image the targeted plane</w:t>
      </w:r>
      <w:r w:rsidR="00172A17">
        <w:rPr>
          <w:rFonts w:asciiTheme="minorHAnsi" w:hAnsiTheme="minorHAnsi" w:cstheme="minorHAnsi"/>
        </w:rPr>
        <w:t>. C</w:t>
      </w:r>
      <w:r w:rsidRPr="00F00C40">
        <w:rPr>
          <w:rFonts w:asciiTheme="minorHAnsi" w:hAnsiTheme="minorHAnsi" w:cstheme="minorHAnsi"/>
        </w:rPr>
        <w:t xml:space="preserve">heck the preview of the image which is computed from the </w:t>
      </w:r>
      <w:proofErr w:type="spellStart"/>
      <w:r w:rsidRPr="00F00C40">
        <w:rPr>
          <w:rFonts w:asciiTheme="minorHAnsi" w:hAnsiTheme="minorHAnsi" w:cstheme="minorHAnsi"/>
        </w:rPr>
        <w:t>angio</w:t>
      </w:r>
      <w:proofErr w:type="spellEnd"/>
      <w:r w:rsidRPr="00F00C40">
        <w:rPr>
          <w:rFonts w:asciiTheme="minorHAnsi" w:hAnsiTheme="minorHAnsi" w:cstheme="minorHAnsi"/>
        </w:rPr>
        <w:t xml:space="preserve"> scan</w:t>
      </w:r>
      <w:r w:rsidR="0068069E">
        <w:rPr>
          <w:rFonts w:asciiTheme="minorHAnsi" w:hAnsiTheme="minorHAnsi" w:cstheme="minorHAnsi"/>
        </w:rPr>
        <w:t xml:space="preserve"> </w:t>
      </w:r>
      <w:r w:rsidR="0068069E">
        <w:rPr>
          <w:rFonts w:asciiTheme="minorHAnsi" w:hAnsiTheme="minorHAnsi" w:cstheme="minorHAnsi"/>
          <w:b/>
          <w:bCs/>
        </w:rPr>
        <w:t>[1]</w:t>
      </w:r>
      <w:r w:rsidRPr="00F00C40">
        <w:rPr>
          <w:rFonts w:asciiTheme="minorHAnsi" w:hAnsiTheme="minorHAnsi" w:cstheme="minorHAnsi"/>
        </w:rPr>
        <w:t>.</w:t>
      </w:r>
    </w:p>
    <w:p w14:paraId="1E230584" w14:textId="6522234D"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D957D6" w:rsidRPr="00552A1A">
        <w:t>62267_screenshot</w:t>
      </w:r>
      <w:r w:rsidR="00D957D6">
        <w:t>_6</w:t>
      </w:r>
      <w:r w:rsidR="00D957D6" w:rsidRPr="00552A1A">
        <w:t>.</w:t>
      </w:r>
      <w:r w:rsidR="00D957D6" w:rsidRPr="00552A1A">
        <w:rPr>
          <w:b/>
          <w:bCs/>
        </w:rPr>
        <w:t xml:space="preserve"> </w:t>
      </w:r>
      <w:r w:rsidR="00D957D6">
        <w:t>0</w:t>
      </w:r>
      <w:r w:rsidR="00D957D6" w:rsidRPr="00552A1A">
        <w:t>:</w:t>
      </w:r>
      <w:r w:rsidR="00D957D6">
        <w:t>52</w:t>
      </w:r>
      <w:r w:rsidR="00D957D6" w:rsidRPr="00552A1A">
        <w:t xml:space="preserve"> – </w:t>
      </w:r>
      <w:r w:rsidR="00D957D6">
        <w:t>1</w:t>
      </w:r>
      <w:r w:rsidR="00D957D6">
        <w:t>:0</w:t>
      </w:r>
      <w:r w:rsidR="00D957D6">
        <w:t>4</w:t>
      </w:r>
      <w:r>
        <w:rPr>
          <w:rFonts w:asciiTheme="minorHAnsi" w:hAnsiTheme="minorHAnsi" w:cstheme="minorHAnsi"/>
        </w:rPr>
        <w:t>.</w:t>
      </w:r>
    </w:p>
    <w:p w14:paraId="510B6B66" w14:textId="17D13C72" w:rsidR="0068069E" w:rsidRDefault="0068069E" w:rsidP="00F00C40">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In the </w:t>
      </w:r>
      <w:proofErr w:type="spellStart"/>
      <w:r w:rsidRPr="0068069E">
        <w:rPr>
          <w:rFonts w:asciiTheme="minorHAnsi" w:hAnsiTheme="minorHAnsi" w:cstheme="minorHAnsi"/>
        </w:rPr>
        <w:t>IcoScan</w:t>
      </w:r>
      <w:proofErr w:type="spellEnd"/>
      <w:r w:rsidRPr="0068069E">
        <w:rPr>
          <w:rFonts w:asciiTheme="minorHAnsi" w:hAnsiTheme="minorHAnsi" w:cstheme="minorHAnsi"/>
        </w:rPr>
        <w:t xml:space="preserve"> software, enter the </w:t>
      </w:r>
      <w:r w:rsidRPr="0068069E">
        <w:rPr>
          <w:rFonts w:asciiTheme="minorHAnsi" w:hAnsiTheme="minorHAnsi" w:cstheme="minorHAnsi"/>
          <w:b/>
          <w:bCs/>
        </w:rPr>
        <w:t>Probe positioning</w:t>
      </w:r>
      <w:r w:rsidRPr="0068069E">
        <w:rPr>
          <w:rFonts w:asciiTheme="minorHAnsi" w:hAnsiTheme="minorHAnsi" w:cstheme="minorHAnsi"/>
        </w:rPr>
        <w:t xml:space="preserve"> panel and click on </w:t>
      </w:r>
      <w:r w:rsidRPr="0068069E">
        <w:rPr>
          <w:rFonts w:asciiTheme="minorHAnsi" w:hAnsiTheme="minorHAnsi" w:cstheme="minorHAnsi"/>
          <w:b/>
          <w:bCs/>
        </w:rPr>
        <w:t>Enter BPS coordinates</w:t>
      </w:r>
      <w:r>
        <w:rPr>
          <w:rFonts w:asciiTheme="minorHAnsi" w:hAnsiTheme="minorHAnsi" w:cstheme="minorHAnsi"/>
        </w:rPr>
        <w:t>, then</w:t>
      </w:r>
      <w:r w:rsidRPr="0068069E">
        <w:rPr>
          <w:rFonts w:asciiTheme="minorHAnsi" w:hAnsiTheme="minorHAnsi" w:cstheme="minorHAnsi"/>
        </w:rPr>
        <w:t xml:space="preserve"> </w:t>
      </w:r>
      <w:r>
        <w:rPr>
          <w:rFonts w:asciiTheme="minorHAnsi" w:hAnsiTheme="minorHAnsi" w:cstheme="minorHAnsi"/>
        </w:rPr>
        <w:t>a</w:t>
      </w:r>
      <w:r w:rsidRPr="0068069E">
        <w:rPr>
          <w:rFonts w:asciiTheme="minorHAnsi" w:hAnsiTheme="minorHAnsi" w:cstheme="minorHAnsi"/>
        </w:rPr>
        <w:t xml:space="preserve">pply the </w:t>
      </w:r>
      <w:r>
        <w:rPr>
          <w:rFonts w:asciiTheme="minorHAnsi" w:hAnsiTheme="minorHAnsi" w:cstheme="minorHAnsi"/>
        </w:rPr>
        <w:t xml:space="preserve">extracted </w:t>
      </w:r>
      <w:r w:rsidRPr="0068069E">
        <w:rPr>
          <w:rFonts w:asciiTheme="minorHAnsi" w:hAnsiTheme="minorHAnsi" w:cstheme="minorHAnsi"/>
        </w:rPr>
        <w:t>coordinates</w:t>
      </w:r>
      <w:r>
        <w:rPr>
          <w:rFonts w:asciiTheme="minorHAnsi" w:hAnsiTheme="minorHAnsi" w:cstheme="minorHAnsi"/>
        </w:rPr>
        <w:t>, causing the</w:t>
      </w:r>
      <w:r w:rsidRPr="0068069E">
        <w:rPr>
          <w:rFonts w:asciiTheme="minorHAnsi" w:hAnsiTheme="minorHAnsi" w:cstheme="minorHAnsi"/>
        </w:rPr>
        <w:t xml:space="preserve"> probe </w:t>
      </w:r>
      <w:r>
        <w:rPr>
          <w:rFonts w:asciiTheme="minorHAnsi" w:hAnsiTheme="minorHAnsi" w:cstheme="minorHAnsi"/>
        </w:rPr>
        <w:t xml:space="preserve">to </w:t>
      </w:r>
      <w:r w:rsidRPr="0068069E">
        <w:rPr>
          <w:rFonts w:asciiTheme="minorHAnsi" w:hAnsiTheme="minorHAnsi" w:cstheme="minorHAnsi"/>
        </w:rPr>
        <w:t>move and align on the targeted imaging plane</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5108A932" w14:textId="1D04B92F" w:rsidR="00172A17" w:rsidRDefault="00172A17"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36E1" w:rsidRPr="00552A1A">
        <w:t>62267_screenshot</w:t>
      </w:r>
      <w:r w:rsidR="004A36E1">
        <w:t>_</w:t>
      </w:r>
      <w:r w:rsidR="004A36E1">
        <w:t>7</w:t>
      </w:r>
      <w:r w:rsidR="004A36E1" w:rsidRPr="00552A1A">
        <w:t>.</w:t>
      </w:r>
      <w:r w:rsidR="004A36E1" w:rsidRPr="00552A1A">
        <w:rPr>
          <w:b/>
          <w:bCs/>
        </w:rPr>
        <w:t xml:space="preserve"> </w:t>
      </w:r>
      <w:r w:rsidR="004A36E1">
        <w:t>0</w:t>
      </w:r>
      <w:r w:rsidR="004A36E1" w:rsidRPr="00552A1A">
        <w:t>:</w:t>
      </w:r>
      <w:r w:rsidR="004A36E1">
        <w:t>0</w:t>
      </w:r>
      <w:r w:rsidR="004A36E1">
        <w:t>2</w:t>
      </w:r>
      <w:r w:rsidR="004A36E1" w:rsidRPr="00552A1A">
        <w:t xml:space="preserve"> – </w:t>
      </w:r>
      <w:r w:rsidR="004A36E1">
        <w:t>0:27</w:t>
      </w:r>
      <w:r w:rsidR="004A36E1">
        <w:rPr>
          <w:rFonts w:asciiTheme="minorHAnsi" w:hAnsiTheme="minorHAnsi" w:cstheme="minorHAnsi"/>
        </w:rPr>
        <w:t>.</w:t>
      </w:r>
    </w:p>
    <w:p w14:paraId="5F14ECD3" w14:textId="094A5A36" w:rsidR="0068069E" w:rsidRDefault="0068069E" w:rsidP="00F00C40">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Perform a live view acquisition and check that the current imaging plane corresponds to the prediction </w:t>
      </w:r>
      <w:r>
        <w:rPr>
          <w:rFonts w:asciiTheme="minorHAnsi" w:hAnsiTheme="minorHAnsi" w:cstheme="minorHAnsi"/>
          <w:b/>
          <w:bCs/>
        </w:rPr>
        <w:t>[1]</w:t>
      </w:r>
      <w:r w:rsidRPr="0068069E">
        <w:rPr>
          <w:rFonts w:asciiTheme="minorHAnsi" w:hAnsiTheme="minorHAnsi" w:cstheme="minorHAnsi"/>
        </w:rPr>
        <w:t>.</w:t>
      </w:r>
    </w:p>
    <w:p w14:paraId="04736EA3" w14:textId="1B89FC61" w:rsidR="00172A17" w:rsidRDefault="004A36E1" w:rsidP="00172A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_7</w:t>
      </w:r>
      <w:r w:rsidRPr="00552A1A">
        <w:t>.</w:t>
      </w:r>
      <w:r w:rsidRPr="00552A1A">
        <w:rPr>
          <w:b/>
          <w:bCs/>
        </w:rPr>
        <w:t xml:space="preserve"> </w:t>
      </w:r>
      <w:r>
        <w:t>0</w:t>
      </w:r>
      <w:r w:rsidRPr="00552A1A">
        <w:t>:</w:t>
      </w:r>
      <w:r>
        <w:t>28</w:t>
      </w:r>
      <w:r w:rsidRPr="00552A1A">
        <w:t xml:space="preserve"> – </w:t>
      </w:r>
      <w:r>
        <w:t>0:</w:t>
      </w:r>
      <w:r>
        <w:t>39</w:t>
      </w:r>
      <w:r>
        <w:rPr>
          <w:rFonts w:asciiTheme="minorHAnsi" w:hAnsiTheme="minorHAnsi" w:cstheme="minorHAnsi"/>
        </w:rPr>
        <w:t>.</w:t>
      </w:r>
    </w:p>
    <w:p w14:paraId="69193487" w14:textId="77777777" w:rsidR="00B0142B" w:rsidRPr="00B0142B" w:rsidRDefault="00B0142B" w:rsidP="00B0142B">
      <w:pPr>
        <w:spacing w:before="120"/>
        <w:rPr>
          <w:rFonts w:asciiTheme="minorHAnsi" w:hAnsiTheme="minorHAnsi" w:cstheme="minorHAnsi"/>
        </w:rPr>
      </w:pPr>
    </w:p>
    <w:p w14:paraId="6E7A6ABF" w14:textId="4DE4AA0A" w:rsidR="00B0142B" w:rsidRP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Task-evoked experiment: whisker stimulation</w:t>
      </w:r>
    </w:p>
    <w:p w14:paraId="585C24B0" w14:textId="4DF366C9" w:rsidR="00B0142B" w:rsidRPr="00B0142B" w:rsidRDefault="0068069E" w:rsidP="00B0142B">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Predefine the stimulation sequence, </w:t>
      </w:r>
      <w:r w:rsidRPr="0068069E">
        <w:rPr>
          <w:rFonts w:asciiTheme="minorHAnsi" w:hAnsiTheme="minorHAnsi" w:cstheme="minorHAnsi"/>
        </w:rPr>
        <w:t>including time of stimulation, inter-stimulation time</w:t>
      </w:r>
      <w:r>
        <w:rPr>
          <w:rFonts w:asciiTheme="minorHAnsi" w:hAnsiTheme="minorHAnsi" w:cstheme="minorHAnsi"/>
        </w:rPr>
        <w:t>,</w:t>
      </w:r>
      <w:r w:rsidRPr="0068069E">
        <w:rPr>
          <w:rFonts w:asciiTheme="minorHAnsi" w:hAnsiTheme="minorHAnsi" w:cstheme="minorHAnsi"/>
        </w:rPr>
        <w:t xml:space="preserve"> and number of repetitions</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0675EE72" w14:textId="20EAB69C" w:rsidR="00B0142B" w:rsidRPr="006C1243" w:rsidRDefault="004A36E1"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w:t>
      </w:r>
      <w:r>
        <w:t>8</w:t>
      </w:r>
      <w:r w:rsidRPr="00552A1A">
        <w:t>.</w:t>
      </w:r>
      <w:r w:rsidRPr="00552A1A">
        <w:rPr>
          <w:b/>
          <w:bCs/>
        </w:rPr>
        <w:t xml:space="preserve"> </w:t>
      </w:r>
      <w:r>
        <w:t>0</w:t>
      </w:r>
      <w:r w:rsidRPr="00552A1A">
        <w:t>:</w:t>
      </w:r>
      <w:r>
        <w:t>06</w:t>
      </w:r>
      <w:r w:rsidRPr="00552A1A">
        <w:t xml:space="preserve"> – </w:t>
      </w:r>
      <w:r>
        <w:t>0:3</w:t>
      </w:r>
      <w:r>
        <w:t>1</w:t>
      </w:r>
      <w:r>
        <w:rPr>
          <w:rFonts w:asciiTheme="minorHAnsi" w:hAnsiTheme="minorHAnsi" w:cstheme="minorHAnsi"/>
        </w:rPr>
        <w:t>.</w:t>
      </w:r>
      <w:r>
        <w:rPr>
          <w:rFonts w:asciiTheme="minorHAnsi" w:hAnsiTheme="minorHAnsi" w:cstheme="minorHAnsi"/>
        </w:rPr>
        <w:t xml:space="preserve"> </w:t>
      </w:r>
      <w:r w:rsidRPr="004A36E1">
        <w:rPr>
          <w:rFonts w:cs="Calibri"/>
          <w:i/>
          <w:iCs/>
          <w:color w:val="0432FF"/>
          <w:szCs w:val="24"/>
        </w:rPr>
        <w:t>Video Editor: Speed this up</w:t>
      </w:r>
      <w:r>
        <w:rPr>
          <w:rFonts w:cs="Calibri"/>
          <w:i/>
          <w:iCs/>
          <w:color w:val="0432FF"/>
          <w:szCs w:val="24"/>
        </w:rPr>
        <w:t>.</w:t>
      </w:r>
    </w:p>
    <w:p w14:paraId="5E6EF833" w14:textId="47090E70" w:rsidR="0068069E" w:rsidRPr="006C1243" w:rsidRDefault="0068069E" w:rsidP="0068069E">
      <w:pPr>
        <w:pStyle w:val="ListParagraph"/>
        <w:numPr>
          <w:ilvl w:val="1"/>
          <w:numId w:val="3"/>
        </w:numPr>
        <w:spacing w:before="120"/>
        <w:contextualSpacing w:val="0"/>
        <w:rPr>
          <w:rFonts w:asciiTheme="minorHAnsi" w:hAnsiTheme="minorHAnsi" w:cstheme="minorHAnsi"/>
        </w:rPr>
      </w:pPr>
      <w:r w:rsidRPr="006C1243">
        <w:rPr>
          <w:rFonts w:asciiTheme="minorHAnsi" w:hAnsiTheme="minorHAnsi" w:cstheme="minorHAnsi"/>
        </w:rPr>
        <w:t xml:space="preserve">Run a 3D </w:t>
      </w:r>
      <w:proofErr w:type="spellStart"/>
      <w:r w:rsidRPr="006C1243">
        <w:rPr>
          <w:rFonts w:asciiTheme="minorHAnsi" w:hAnsiTheme="minorHAnsi" w:cstheme="minorHAnsi"/>
        </w:rPr>
        <w:t>fUS</w:t>
      </w:r>
      <w:proofErr w:type="spellEnd"/>
      <w:r w:rsidRPr="006C1243">
        <w:rPr>
          <w:rFonts w:asciiTheme="minorHAnsi" w:hAnsiTheme="minorHAnsi" w:cstheme="minorHAnsi"/>
        </w:rPr>
        <w:t xml:space="preserve"> </w:t>
      </w:r>
      <w:r w:rsidR="006C1243" w:rsidRPr="006C1243">
        <w:rPr>
          <w:rFonts w:asciiTheme="minorHAnsi" w:hAnsiTheme="minorHAnsi" w:cstheme="minorHAnsi"/>
          <w:i/>
          <w:iCs/>
          <w:color w:val="FF0000"/>
        </w:rPr>
        <w:t>(spell our ‘F-U-S’)</w:t>
      </w:r>
      <w:r w:rsidR="006C1243" w:rsidRPr="006C1243">
        <w:rPr>
          <w:rFonts w:asciiTheme="minorHAnsi" w:hAnsiTheme="minorHAnsi" w:cstheme="minorHAnsi"/>
        </w:rPr>
        <w:t xml:space="preserve"> </w:t>
      </w:r>
      <w:r w:rsidRPr="006C1243">
        <w:rPr>
          <w:rFonts w:asciiTheme="minorHAnsi" w:hAnsiTheme="minorHAnsi" w:cstheme="minorHAnsi"/>
        </w:rPr>
        <w:t>sequence by defining the total time of acquisition, the number of positions, and the dead-time between positions</w:t>
      </w:r>
      <w:r w:rsidR="006C1243">
        <w:rPr>
          <w:rFonts w:asciiTheme="minorHAnsi" w:hAnsiTheme="minorHAnsi" w:cstheme="minorHAnsi"/>
        </w:rPr>
        <w:t xml:space="preserve"> </w:t>
      </w:r>
      <w:r w:rsidR="006C1243">
        <w:rPr>
          <w:rFonts w:asciiTheme="minorHAnsi" w:hAnsiTheme="minorHAnsi" w:cstheme="minorHAnsi"/>
          <w:b/>
          <w:bCs/>
        </w:rPr>
        <w:t>[1]</w:t>
      </w:r>
      <w:r w:rsidRPr="006C1243">
        <w:rPr>
          <w:rFonts w:asciiTheme="minorHAnsi" w:hAnsiTheme="minorHAnsi" w:cstheme="minorHAnsi"/>
        </w:rPr>
        <w:t xml:space="preserve">. For automatic stimulation synchronized with the acquisition system through TTL input, select the </w:t>
      </w:r>
      <w:r w:rsidRPr="006C1243">
        <w:rPr>
          <w:rFonts w:asciiTheme="minorHAnsi" w:hAnsiTheme="minorHAnsi" w:cstheme="minorHAnsi"/>
          <w:b/>
          <w:bCs/>
        </w:rPr>
        <w:t>Trig-IN</w:t>
      </w:r>
      <w:r w:rsidRPr="006C1243">
        <w:rPr>
          <w:rFonts w:asciiTheme="minorHAnsi" w:hAnsiTheme="minorHAnsi" w:cstheme="minorHAnsi"/>
        </w:rPr>
        <w:t xml:space="preserve"> option before starting the acquisition </w:t>
      </w:r>
      <w:r w:rsidRPr="006C1243">
        <w:rPr>
          <w:rFonts w:asciiTheme="minorHAnsi" w:hAnsiTheme="minorHAnsi" w:cstheme="minorHAnsi"/>
          <w:b/>
          <w:bCs/>
        </w:rPr>
        <w:t>[</w:t>
      </w:r>
      <w:r w:rsidR="006C1243">
        <w:rPr>
          <w:rFonts w:asciiTheme="minorHAnsi" w:hAnsiTheme="minorHAnsi" w:cstheme="minorHAnsi"/>
          <w:b/>
          <w:bCs/>
        </w:rPr>
        <w:t>2</w:t>
      </w:r>
      <w:r w:rsidRPr="006C1243">
        <w:rPr>
          <w:rFonts w:asciiTheme="minorHAnsi" w:hAnsiTheme="minorHAnsi" w:cstheme="minorHAnsi"/>
          <w:b/>
          <w:bCs/>
        </w:rPr>
        <w:t>]</w:t>
      </w:r>
      <w:r w:rsidRPr="006C1243">
        <w:rPr>
          <w:rFonts w:asciiTheme="minorHAnsi" w:hAnsiTheme="minorHAnsi" w:cstheme="minorHAnsi"/>
        </w:rPr>
        <w:t>.</w:t>
      </w:r>
    </w:p>
    <w:p w14:paraId="7E2D9A8A" w14:textId="3D2EAC40" w:rsidR="007651ED" w:rsidRDefault="007651ED"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36E1" w:rsidRPr="00552A1A">
        <w:t>62267_screenshot</w:t>
      </w:r>
      <w:r w:rsidR="004A36E1">
        <w:t>_8</w:t>
      </w:r>
      <w:r w:rsidR="004A36E1" w:rsidRPr="00552A1A">
        <w:t>.</w:t>
      </w:r>
      <w:r w:rsidR="004A36E1" w:rsidRPr="00552A1A">
        <w:rPr>
          <w:b/>
          <w:bCs/>
        </w:rPr>
        <w:t xml:space="preserve"> </w:t>
      </w:r>
      <w:r w:rsidR="004A36E1">
        <w:t>0</w:t>
      </w:r>
      <w:r w:rsidR="004A36E1" w:rsidRPr="00552A1A">
        <w:t>:</w:t>
      </w:r>
      <w:r w:rsidR="004A36E1">
        <w:t>32</w:t>
      </w:r>
      <w:r w:rsidR="004A36E1" w:rsidRPr="00552A1A">
        <w:t xml:space="preserve"> – </w:t>
      </w:r>
      <w:r w:rsidR="004A36E1">
        <w:t>0:</w:t>
      </w:r>
      <w:r w:rsidR="004A36E1">
        <w:t>42</w:t>
      </w:r>
      <w:r w:rsidR="004A36E1">
        <w:rPr>
          <w:rFonts w:asciiTheme="minorHAnsi" w:hAnsiTheme="minorHAnsi" w:cstheme="minorHAnsi"/>
        </w:rPr>
        <w:t>.</w:t>
      </w:r>
    </w:p>
    <w:p w14:paraId="26BA30B5" w14:textId="77777777" w:rsidR="00274883" w:rsidRPr="006C1243" w:rsidRDefault="00274883" w:rsidP="00274883">
      <w:pPr>
        <w:pStyle w:val="ListParagraph"/>
        <w:numPr>
          <w:ilvl w:val="2"/>
          <w:numId w:val="3"/>
        </w:numPr>
        <w:spacing w:before="120"/>
        <w:contextualSpacing w:val="0"/>
        <w:rPr>
          <w:rFonts w:asciiTheme="minorHAnsi" w:hAnsiTheme="minorHAnsi" w:cstheme="minorHAnsi"/>
          <w:color w:val="000000" w:themeColor="text1"/>
        </w:rPr>
      </w:pPr>
      <w:r w:rsidRPr="006C1243">
        <w:rPr>
          <w:rFonts w:asciiTheme="minorHAnsi" w:hAnsiTheme="minorHAnsi" w:cstheme="minorHAnsi"/>
          <w:color w:val="000000" w:themeColor="text1"/>
        </w:rPr>
        <w:t>Close-up of the mouse during whisker stimulation.</w:t>
      </w:r>
    </w:p>
    <w:p w14:paraId="2DF18CFA" w14:textId="77777777" w:rsidR="00274883" w:rsidRDefault="00274883" w:rsidP="006C1243">
      <w:pPr>
        <w:pStyle w:val="ListParagraph"/>
        <w:spacing w:before="120"/>
        <w:ind w:left="1627"/>
        <w:contextualSpacing w:val="0"/>
        <w:rPr>
          <w:rFonts w:asciiTheme="minorHAnsi" w:hAnsiTheme="minorHAnsi" w:cstheme="minorHAnsi"/>
        </w:rPr>
      </w:pPr>
    </w:p>
    <w:p w14:paraId="362274CD" w14:textId="6C47C102"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Open the acquisition in </w:t>
      </w:r>
      <w:proofErr w:type="spellStart"/>
      <w:r w:rsidRPr="0068069E">
        <w:rPr>
          <w:rFonts w:asciiTheme="minorHAnsi" w:hAnsiTheme="minorHAnsi" w:cstheme="minorHAnsi"/>
        </w:rPr>
        <w:t>IcoStudio</w:t>
      </w:r>
      <w:proofErr w:type="spellEnd"/>
      <w:r w:rsidRPr="0068069E">
        <w:rPr>
          <w:rFonts w:asciiTheme="minorHAnsi" w:hAnsiTheme="minorHAnsi" w:cstheme="minorHAnsi"/>
        </w:rPr>
        <w:t xml:space="preserve"> software and enter the </w:t>
      </w:r>
      <w:r w:rsidRPr="0068069E">
        <w:rPr>
          <w:rFonts w:asciiTheme="minorHAnsi" w:hAnsiTheme="minorHAnsi" w:cstheme="minorHAnsi"/>
          <w:b/>
          <w:bCs/>
        </w:rPr>
        <w:t>Activation map</w:t>
      </w:r>
      <w:r w:rsidRPr="0068069E">
        <w:rPr>
          <w:rFonts w:asciiTheme="minorHAnsi" w:hAnsiTheme="minorHAnsi" w:cstheme="minorHAnsi"/>
        </w:rPr>
        <w:t xml:space="preserve"> menu</w:t>
      </w:r>
      <w:r>
        <w:rPr>
          <w:rFonts w:asciiTheme="minorHAnsi" w:hAnsiTheme="minorHAnsi" w:cstheme="minorHAnsi"/>
        </w:rPr>
        <w:t>, then f</w:t>
      </w:r>
      <w:r w:rsidRPr="0068069E">
        <w:rPr>
          <w:rFonts w:asciiTheme="minorHAnsi" w:hAnsiTheme="minorHAnsi" w:cstheme="minorHAnsi"/>
        </w:rPr>
        <w:t>ill the activation pattern field with start and end times and compute the activation map. Adjust the display parameters for visualization</w:t>
      </w:r>
      <w:r w:rsidR="006A1DEB">
        <w:rPr>
          <w:rFonts w:asciiTheme="minorHAnsi" w:hAnsiTheme="minorHAnsi" w:cstheme="minorHAnsi"/>
        </w:rPr>
        <w:t xml:space="preserve"> and e</w:t>
      </w:r>
      <w:r w:rsidRPr="0068069E">
        <w:rPr>
          <w:rFonts w:asciiTheme="minorHAnsi" w:hAnsiTheme="minorHAnsi" w:cstheme="minorHAnsi"/>
        </w:rPr>
        <w:t>xport the activation map as a .h5 file for off-line analysis</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66F2C216" w14:textId="0A781951" w:rsidR="007651ED" w:rsidRPr="00B0142B" w:rsidRDefault="004A36E1"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w:t>
      </w:r>
      <w:r>
        <w:t>9</w:t>
      </w:r>
      <w:r w:rsidRPr="00552A1A">
        <w:t>.</w:t>
      </w:r>
      <w:r w:rsidRPr="00552A1A">
        <w:rPr>
          <w:b/>
          <w:bCs/>
        </w:rPr>
        <w:t xml:space="preserve"> </w:t>
      </w:r>
      <w:r>
        <w:t>0</w:t>
      </w:r>
      <w:r w:rsidRPr="00552A1A">
        <w:t>:</w:t>
      </w:r>
      <w:r>
        <w:t>0</w:t>
      </w:r>
      <w:r>
        <w:t>2</w:t>
      </w:r>
      <w:r w:rsidRPr="00552A1A">
        <w:t xml:space="preserve"> – </w:t>
      </w:r>
      <w:r w:rsidR="000E4316">
        <w:t>0</w:t>
      </w:r>
      <w:r>
        <w:t>:</w:t>
      </w:r>
      <w:r w:rsidR="000E4316">
        <w:t>55</w:t>
      </w:r>
      <w:r>
        <w:rPr>
          <w:rFonts w:asciiTheme="minorHAnsi" w:hAnsiTheme="minorHAnsi" w:cstheme="minorHAnsi"/>
        </w:rPr>
        <w:t>.</w:t>
      </w:r>
      <w:r w:rsidR="000E4316">
        <w:rPr>
          <w:rFonts w:asciiTheme="minorHAnsi" w:hAnsiTheme="minorHAnsi" w:cstheme="minorHAnsi"/>
        </w:rPr>
        <w:t xml:space="preserve"> </w:t>
      </w:r>
      <w:r w:rsidR="000E4316" w:rsidRPr="00552A1A">
        <w:rPr>
          <w:rFonts w:cs="Calibri"/>
          <w:i/>
          <w:iCs/>
          <w:color w:val="0432FF"/>
          <w:szCs w:val="24"/>
        </w:rPr>
        <w:t xml:space="preserve">Video Editor: Speed this up </w:t>
      </w:r>
      <w:r w:rsidR="000E4316">
        <w:rPr>
          <w:rFonts w:cs="Calibri"/>
          <w:i/>
          <w:iCs/>
          <w:color w:val="0432FF"/>
          <w:szCs w:val="24"/>
        </w:rPr>
        <w:t>from</w:t>
      </w:r>
      <w:r w:rsidR="000E4316" w:rsidRPr="00552A1A">
        <w:rPr>
          <w:rFonts w:cs="Calibri"/>
          <w:i/>
          <w:iCs/>
          <w:color w:val="0432FF"/>
          <w:szCs w:val="24"/>
        </w:rPr>
        <w:t xml:space="preserve"> </w:t>
      </w:r>
      <w:r w:rsidR="000E4316">
        <w:rPr>
          <w:rFonts w:cs="Calibri"/>
          <w:i/>
          <w:iCs/>
          <w:color w:val="0432FF"/>
          <w:szCs w:val="24"/>
        </w:rPr>
        <w:t>0</w:t>
      </w:r>
      <w:r w:rsidR="000E4316">
        <w:rPr>
          <w:rFonts w:cs="Calibri"/>
          <w:i/>
          <w:iCs/>
          <w:color w:val="0432FF"/>
          <w:szCs w:val="24"/>
        </w:rPr>
        <w:t>:</w:t>
      </w:r>
      <w:r w:rsidR="000E4316">
        <w:rPr>
          <w:rFonts w:cs="Calibri"/>
          <w:i/>
          <w:iCs/>
          <w:color w:val="0432FF"/>
          <w:szCs w:val="24"/>
        </w:rPr>
        <w:t>38</w:t>
      </w:r>
      <w:r w:rsidR="000E4316">
        <w:rPr>
          <w:rFonts w:cs="Calibri"/>
          <w:i/>
          <w:iCs/>
          <w:color w:val="0432FF"/>
          <w:szCs w:val="24"/>
        </w:rPr>
        <w:t xml:space="preserve"> – </w:t>
      </w:r>
      <w:r w:rsidR="000E4316">
        <w:rPr>
          <w:rFonts w:cs="Calibri"/>
          <w:i/>
          <w:iCs/>
          <w:color w:val="0432FF"/>
          <w:szCs w:val="24"/>
        </w:rPr>
        <w:t>0:53</w:t>
      </w:r>
      <w:r w:rsidR="000E4316" w:rsidRPr="00552A1A">
        <w:rPr>
          <w:rFonts w:cs="Calibri"/>
          <w:i/>
          <w:iCs/>
          <w:color w:val="0432FF"/>
          <w:szCs w:val="24"/>
        </w:rPr>
        <w:t>.</w:t>
      </w:r>
    </w:p>
    <w:p w14:paraId="74A1BBBD" w14:textId="77777777" w:rsidR="00B0142B" w:rsidRPr="00B0142B" w:rsidRDefault="00B0142B" w:rsidP="00B0142B">
      <w:pPr>
        <w:spacing w:before="120"/>
        <w:rPr>
          <w:rFonts w:asciiTheme="minorHAnsi" w:hAnsiTheme="minorHAnsi" w:cstheme="minorHAnsi"/>
        </w:rPr>
      </w:pPr>
    </w:p>
    <w:p w14:paraId="1DDF08D2" w14:textId="0AD110DE" w:rsidR="00B0142B" w:rsidRDefault="00B0142B" w:rsidP="00B0142B">
      <w:pPr>
        <w:pStyle w:val="ListParagraph"/>
        <w:numPr>
          <w:ilvl w:val="0"/>
          <w:numId w:val="3"/>
        </w:numPr>
        <w:spacing w:before="120"/>
        <w:contextualSpacing w:val="0"/>
        <w:rPr>
          <w:rFonts w:asciiTheme="minorHAnsi" w:hAnsiTheme="minorHAnsi" w:cstheme="minorHAnsi"/>
        </w:rPr>
      </w:pPr>
      <w:r w:rsidRPr="00B0142B">
        <w:rPr>
          <w:rFonts w:asciiTheme="minorHAnsi" w:hAnsiTheme="minorHAnsi" w:cstheme="minorHAnsi"/>
          <w:b/>
        </w:rPr>
        <w:t xml:space="preserve">4D functional </w:t>
      </w:r>
      <w:r w:rsidRPr="00B0142B">
        <w:rPr>
          <w:rFonts w:asciiTheme="minorHAnsi" w:hAnsiTheme="minorHAnsi" w:cstheme="minorHAnsi"/>
          <w:b/>
          <w:bCs/>
        </w:rPr>
        <w:t>connectivity</w:t>
      </w:r>
    </w:p>
    <w:p w14:paraId="1180C834" w14:textId="6C5F0632" w:rsidR="00B0142B" w:rsidRDefault="0068069E" w:rsidP="00B0142B">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lastRenderedPageBreak/>
        <w:t xml:space="preserve">Run a 3D </w:t>
      </w:r>
      <w:proofErr w:type="spellStart"/>
      <w:r w:rsidRPr="0068069E">
        <w:rPr>
          <w:rFonts w:asciiTheme="minorHAnsi" w:hAnsiTheme="minorHAnsi" w:cstheme="minorHAnsi"/>
        </w:rPr>
        <w:t>fUS</w:t>
      </w:r>
      <w:proofErr w:type="spellEnd"/>
      <w:r w:rsidRPr="0068069E">
        <w:rPr>
          <w:rFonts w:asciiTheme="minorHAnsi" w:hAnsiTheme="minorHAnsi" w:cstheme="minorHAnsi"/>
        </w:rPr>
        <w:t xml:space="preserve"> sequence by defining the total time of acquisition, the number of imaging plane positions</w:t>
      </w:r>
      <w:r>
        <w:rPr>
          <w:rFonts w:asciiTheme="minorHAnsi" w:hAnsiTheme="minorHAnsi" w:cstheme="minorHAnsi"/>
        </w:rPr>
        <w:t>,</w:t>
      </w:r>
      <w:r w:rsidRPr="0068069E">
        <w:rPr>
          <w:rFonts w:asciiTheme="minorHAnsi" w:hAnsiTheme="minorHAnsi" w:cstheme="minorHAnsi"/>
        </w:rPr>
        <w:t xml:space="preserve"> </w:t>
      </w:r>
      <w:r>
        <w:rPr>
          <w:rFonts w:asciiTheme="minorHAnsi" w:hAnsiTheme="minorHAnsi" w:cstheme="minorHAnsi"/>
        </w:rPr>
        <w:t>and</w:t>
      </w:r>
      <w:r w:rsidRPr="0068069E">
        <w:rPr>
          <w:rFonts w:asciiTheme="minorHAnsi" w:hAnsiTheme="minorHAnsi" w:cstheme="minorHAnsi"/>
        </w:rPr>
        <w:t xml:space="preserve"> the dead-time between positions</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4AC2EDB6" w14:textId="031A9D1A" w:rsidR="00B0142B" w:rsidRDefault="000E4316" w:rsidP="00B0142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_10</w:t>
      </w:r>
      <w:r w:rsidRPr="00552A1A">
        <w:t>.</w:t>
      </w:r>
      <w:r w:rsidRPr="00552A1A">
        <w:rPr>
          <w:b/>
          <w:bCs/>
        </w:rPr>
        <w:t xml:space="preserve"> </w:t>
      </w:r>
      <w:r>
        <w:t>0</w:t>
      </w:r>
      <w:r w:rsidRPr="00552A1A">
        <w:t>:</w:t>
      </w:r>
      <w:r>
        <w:t>15</w:t>
      </w:r>
      <w:r w:rsidRPr="00552A1A">
        <w:t xml:space="preserve"> – </w:t>
      </w:r>
      <w:r>
        <w:t>0:</w:t>
      </w:r>
      <w:r>
        <w:t>30</w:t>
      </w:r>
      <w:r w:rsidR="0068069E">
        <w:rPr>
          <w:rFonts w:asciiTheme="minorHAnsi" w:hAnsiTheme="minorHAnsi" w:cstheme="minorHAnsi"/>
        </w:rPr>
        <w:t>.</w:t>
      </w:r>
    </w:p>
    <w:p w14:paraId="7D27ECC9" w14:textId="360A6D4E"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Save the acquisition and load it in the </w:t>
      </w:r>
      <w:proofErr w:type="spellStart"/>
      <w:r w:rsidRPr="0068069E">
        <w:rPr>
          <w:rFonts w:asciiTheme="minorHAnsi" w:hAnsiTheme="minorHAnsi" w:cstheme="minorHAnsi"/>
        </w:rPr>
        <w:t>IcoStudio</w:t>
      </w:r>
      <w:proofErr w:type="spellEnd"/>
      <w:r w:rsidRPr="0068069E">
        <w:rPr>
          <w:rFonts w:asciiTheme="minorHAnsi" w:hAnsiTheme="minorHAnsi" w:cstheme="minorHAnsi"/>
        </w:rPr>
        <w:t xml:space="preserve"> software. If necessary, load the .bps file and the Allen mouse brain coordinate framework. In the </w:t>
      </w:r>
      <w:r w:rsidRPr="0068069E">
        <w:rPr>
          <w:rFonts w:asciiTheme="minorHAnsi" w:hAnsiTheme="minorHAnsi" w:cstheme="minorHAnsi"/>
          <w:b/>
          <w:bCs/>
        </w:rPr>
        <w:t>Atlas manager</w:t>
      </w:r>
      <w:r w:rsidRPr="0068069E">
        <w:rPr>
          <w:rFonts w:asciiTheme="minorHAnsi" w:hAnsiTheme="minorHAnsi" w:cstheme="minorHAnsi"/>
        </w:rPr>
        <w:t>, select regions of the atlas as regions of interest</w:t>
      </w:r>
      <w:r>
        <w:rPr>
          <w:rFonts w:asciiTheme="minorHAnsi" w:hAnsiTheme="minorHAnsi" w:cstheme="minorHAnsi"/>
        </w:rPr>
        <w:t xml:space="preserve"> </w:t>
      </w:r>
      <w:r>
        <w:rPr>
          <w:rFonts w:asciiTheme="minorHAnsi" w:hAnsiTheme="minorHAnsi" w:cstheme="minorHAnsi"/>
          <w:b/>
          <w:bCs/>
        </w:rPr>
        <w:t>[1]</w:t>
      </w:r>
      <w:r w:rsidRPr="0068069E">
        <w:rPr>
          <w:rFonts w:asciiTheme="minorHAnsi" w:hAnsiTheme="minorHAnsi" w:cstheme="minorHAnsi"/>
        </w:rPr>
        <w:t>.</w:t>
      </w:r>
    </w:p>
    <w:p w14:paraId="49101636" w14:textId="45DC0217" w:rsidR="0068069E" w:rsidRDefault="000E4316" w:rsidP="006806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_10</w:t>
      </w:r>
      <w:r w:rsidRPr="00552A1A">
        <w:t>.</w:t>
      </w:r>
      <w:r w:rsidRPr="00552A1A">
        <w:rPr>
          <w:b/>
          <w:bCs/>
        </w:rPr>
        <w:t xml:space="preserve"> </w:t>
      </w:r>
      <w:r>
        <w:t>0</w:t>
      </w:r>
      <w:r w:rsidRPr="00552A1A">
        <w:t>:</w:t>
      </w:r>
      <w:r>
        <w:t>02</w:t>
      </w:r>
      <w:r w:rsidRPr="00552A1A">
        <w:t xml:space="preserve"> – </w:t>
      </w:r>
      <w:r>
        <w:t>0:</w:t>
      </w:r>
      <w:r>
        <w:t>25</w:t>
      </w:r>
      <w:r>
        <w:rPr>
          <w:rFonts w:asciiTheme="minorHAnsi" w:hAnsiTheme="minorHAnsi" w:cstheme="minorHAnsi"/>
        </w:rPr>
        <w:t>.</w:t>
      </w:r>
    </w:p>
    <w:p w14:paraId="467D34C2" w14:textId="1062CB1C" w:rsidR="0068069E" w:rsidRDefault="0068069E" w:rsidP="0068069E">
      <w:pPr>
        <w:pStyle w:val="ListParagraph"/>
        <w:numPr>
          <w:ilvl w:val="1"/>
          <w:numId w:val="3"/>
        </w:numPr>
        <w:spacing w:before="120"/>
        <w:contextualSpacing w:val="0"/>
        <w:rPr>
          <w:rFonts w:asciiTheme="minorHAnsi" w:hAnsiTheme="minorHAnsi" w:cstheme="minorHAnsi"/>
        </w:rPr>
      </w:pPr>
      <w:r w:rsidRPr="0068069E">
        <w:rPr>
          <w:rFonts w:asciiTheme="minorHAnsi" w:hAnsiTheme="minorHAnsi" w:cstheme="minorHAnsi"/>
        </w:rPr>
        <w:t xml:space="preserve">Enter the </w:t>
      </w:r>
      <w:r w:rsidRPr="0068069E">
        <w:rPr>
          <w:rFonts w:asciiTheme="minorHAnsi" w:hAnsiTheme="minorHAnsi" w:cstheme="minorHAnsi"/>
          <w:b/>
          <w:bCs/>
        </w:rPr>
        <w:t>Functional Connectivity</w:t>
      </w:r>
      <w:r w:rsidRPr="0068069E">
        <w:rPr>
          <w:rFonts w:asciiTheme="minorHAnsi" w:hAnsiTheme="minorHAnsi" w:cstheme="minorHAnsi"/>
        </w:rPr>
        <w:t xml:space="preserve"> menu and select the desired regions in the ROI manager. Visualize the results as connectivity matrix or seed-based correlation map</w:t>
      </w:r>
      <w:r>
        <w:rPr>
          <w:rFonts w:asciiTheme="minorHAnsi" w:hAnsiTheme="minorHAnsi" w:cstheme="minorHAnsi"/>
        </w:rPr>
        <w:t>, then</w:t>
      </w:r>
      <w:r w:rsidRPr="0068069E">
        <w:rPr>
          <w:rFonts w:asciiTheme="minorHAnsi" w:hAnsiTheme="minorHAnsi" w:cstheme="minorHAnsi"/>
        </w:rPr>
        <w:t xml:space="preserve"> </w:t>
      </w:r>
      <w:r>
        <w:rPr>
          <w:rFonts w:asciiTheme="minorHAnsi" w:hAnsiTheme="minorHAnsi" w:cstheme="minorHAnsi"/>
        </w:rPr>
        <w:t>s</w:t>
      </w:r>
      <w:r w:rsidRPr="0068069E">
        <w:rPr>
          <w:rFonts w:asciiTheme="minorHAnsi" w:hAnsiTheme="minorHAnsi" w:cstheme="minorHAnsi"/>
        </w:rPr>
        <w:t>elect and adjust the bandwidth filters as desired and export correlation results for statistical analysis</w:t>
      </w:r>
      <w:r w:rsidR="007651ED">
        <w:rPr>
          <w:rFonts w:asciiTheme="minorHAnsi" w:hAnsiTheme="minorHAnsi" w:cstheme="minorHAnsi"/>
        </w:rPr>
        <w:t xml:space="preserve"> </w:t>
      </w:r>
      <w:r w:rsidR="007651ED">
        <w:rPr>
          <w:rFonts w:asciiTheme="minorHAnsi" w:hAnsiTheme="minorHAnsi" w:cstheme="minorHAnsi"/>
          <w:b/>
          <w:bCs/>
        </w:rPr>
        <w:t>[1]</w:t>
      </w:r>
      <w:r w:rsidRPr="0068069E">
        <w:rPr>
          <w:rFonts w:asciiTheme="minorHAnsi" w:hAnsiTheme="minorHAnsi" w:cstheme="minorHAnsi"/>
        </w:rPr>
        <w:t>.</w:t>
      </w:r>
    </w:p>
    <w:p w14:paraId="3916B834" w14:textId="2B608F92" w:rsidR="007651ED" w:rsidRDefault="000E4316" w:rsidP="007651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552A1A">
        <w:t>62267_screenshot</w:t>
      </w:r>
      <w:r>
        <w:t>_1</w:t>
      </w:r>
      <w:r>
        <w:t>2</w:t>
      </w:r>
      <w:r w:rsidRPr="00552A1A">
        <w:t>.</w:t>
      </w:r>
      <w:r w:rsidRPr="00552A1A">
        <w:rPr>
          <w:b/>
          <w:bCs/>
        </w:rPr>
        <w:t xml:space="preserve"> </w:t>
      </w:r>
      <w:r>
        <w:t>0</w:t>
      </w:r>
      <w:r w:rsidRPr="00552A1A">
        <w:t>:</w:t>
      </w:r>
      <w:r>
        <w:t>10</w:t>
      </w:r>
      <w:r w:rsidRPr="00552A1A">
        <w:t xml:space="preserve"> – </w:t>
      </w:r>
      <w:r>
        <w:t>0:</w:t>
      </w:r>
      <w:r>
        <w:t>50</w:t>
      </w:r>
      <w:r>
        <w:rPr>
          <w:rFonts w:asciiTheme="minorHAnsi" w:hAnsiTheme="minorHAnsi" w:cstheme="minorHAnsi"/>
        </w:rPr>
        <w:t>.</w:t>
      </w:r>
      <w:r>
        <w:rPr>
          <w:rFonts w:asciiTheme="minorHAnsi" w:hAnsiTheme="minorHAnsi" w:cstheme="minorHAnsi"/>
        </w:rPr>
        <w:t xml:space="preserve"> </w:t>
      </w:r>
      <w:r w:rsidRPr="00552A1A">
        <w:rPr>
          <w:rFonts w:cs="Calibri"/>
          <w:i/>
          <w:iCs/>
          <w:color w:val="0432FF"/>
          <w:szCs w:val="24"/>
        </w:rPr>
        <w:t xml:space="preserve">Video Editor: Speed this up </w:t>
      </w:r>
      <w:r>
        <w:rPr>
          <w:rFonts w:cs="Calibri"/>
          <w:i/>
          <w:iCs/>
          <w:color w:val="0432FF"/>
          <w:szCs w:val="24"/>
        </w:rPr>
        <w:t>from</w:t>
      </w:r>
      <w:r w:rsidRPr="00552A1A">
        <w:rPr>
          <w:rFonts w:cs="Calibri"/>
          <w:i/>
          <w:iCs/>
          <w:color w:val="0432FF"/>
          <w:szCs w:val="24"/>
        </w:rPr>
        <w:t xml:space="preserve"> </w:t>
      </w:r>
      <w:r>
        <w:rPr>
          <w:rFonts w:cs="Calibri"/>
          <w:i/>
          <w:iCs/>
          <w:color w:val="0432FF"/>
          <w:szCs w:val="24"/>
        </w:rPr>
        <w:t>0:</w:t>
      </w:r>
      <w:r>
        <w:rPr>
          <w:rFonts w:cs="Calibri"/>
          <w:i/>
          <w:iCs/>
          <w:color w:val="0432FF"/>
          <w:szCs w:val="24"/>
        </w:rPr>
        <w:t>13</w:t>
      </w:r>
      <w:r>
        <w:rPr>
          <w:rFonts w:cs="Calibri"/>
          <w:i/>
          <w:iCs/>
          <w:color w:val="0432FF"/>
          <w:szCs w:val="24"/>
        </w:rPr>
        <w:t xml:space="preserve"> – 0:</w:t>
      </w:r>
      <w:r>
        <w:rPr>
          <w:rFonts w:cs="Calibri"/>
          <w:i/>
          <w:iCs/>
          <w:color w:val="0432FF"/>
          <w:szCs w:val="24"/>
        </w:rPr>
        <w:t>25</w:t>
      </w:r>
      <w:r w:rsidRPr="00552A1A">
        <w:rPr>
          <w:rFonts w:cs="Calibri"/>
          <w:i/>
          <w:iCs/>
          <w:color w:val="0432FF"/>
          <w:szCs w:val="24"/>
        </w:rPr>
        <w:t>.</w:t>
      </w:r>
    </w:p>
    <w:p w14:paraId="489432BA" w14:textId="77777777" w:rsidR="00B0142B" w:rsidRPr="00784995" w:rsidRDefault="00B0142B" w:rsidP="00B0142B">
      <w:pPr>
        <w:ind w:left="567"/>
        <w:contextualSpacing/>
        <w:rPr>
          <w:rFonts w:asciiTheme="minorHAnsi" w:hAnsiTheme="minorHAnsi" w:cstheme="minorHAnsi"/>
          <w:highlight w:val="yellow"/>
        </w:rPr>
      </w:pPr>
    </w:p>
    <w:p w14:paraId="6BB0D3BF" w14:textId="1FC8D5BC" w:rsidR="00B0142B" w:rsidRPr="00B0142B" w:rsidRDefault="00B0142B" w:rsidP="00B0142B">
      <w:pPr>
        <w:spacing w:before="120"/>
        <w:rPr>
          <w:rFonts w:asciiTheme="minorHAnsi" w:hAnsiTheme="minorHAnsi" w:cstheme="minorHAnsi"/>
        </w:rPr>
      </w:pPr>
    </w:p>
    <w:p w14:paraId="7691FCB8" w14:textId="33FFD91D" w:rsidR="009055DD" w:rsidRPr="00552A1A"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000DBF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216C5" w:rsidRPr="00784995">
        <w:rPr>
          <w:rFonts w:asciiTheme="minorHAnsi" w:hAnsiTheme="minorHAnsi" w:cstheme="minorHAnsi"/>
          <w:b/>
        </w:rPr>
        <w:t xml:space="preserve">Transcranial </w:t>
      </w:r>
      <w:r w:rsidR="00AE5806">
        <w:rPr>
          <w:rFonts w:asciiTheme="minorHAnsi" w:hAnsiTheme="minorHAnsi" w:cstheme="minorHAnsi"/>
          <w:b/>
        </w:rPr>
        <w:t>A</w:t>
      </w:r>
      <w:r w:rsidR="00D216C5" w:rsidRPr="00784995">
        <w:rPr>
          <w:rFonts w:asciiTheme="minorHAnsi" w:hAnsiTheme="minorHAnsi" w:cstheme="minorHAnsi"/>
          <w:b/>
        </w:rPr>
        <w:t xml:space="preserve">ctivation </w:t>
      </w:r>
      <w:r w:rsidR="00AE5806">
        <w:rPr>
          <w:rFonts w:asciiTheme="minorHAnsi" w:hAnsiTheme="minorHAnsi" w:cstheme="minorHAnsi"/>
          <w:b/>
        </w:rPr>
        <w:t>M</w:t>
      </w:r>
      <w:r w:rsidR="00D216C5" w:rsidRPr="00784995">
        <w:rPr>
          <w:rFonts w:asciiTheme="minorHAnsi" w:hAnsiTheme="minorHAnsi" w:cstheme="minorHAnsi"/>
          <w:b/>
        </w:rPr>
        <w:t xml:space="preserve">aps and </w:t>
      </w:r>
      <w:proofErr w:type="spellStart"/>
      <w:r w:rsidR="00D216C5" w:rsidRPr="00784995">
        <w:rPr>
          <w:rFonts w:asciiTheme="minorHAnsi" w:hAnsiTheme="minorHAnsi" w:cstheme="minorHAnsi"/>
          <w:b/>
        </w:rPr>
        <w:t>rCBV</w:t>
      </w:r>
      <w:proofErr w:type="spellEnd"/>
      <w:r w:rsidR="00D216C5" w:rsidRPr="00784995">
        <w:rPr>
          <w:rFonts w:asciiTheme="minorHAnsi" w:hAnsiTheme="minorHAnsi" w:cstheme="minorHAnsi"/>
          <w:b/>
        </w:rPr>
        <w:t xml:space="preserve"> </w:t>
      </w:r>
      <w:r w:rsidR="00AE5806">
        <w:rPr>
          <w:rFonts w:asciiTheme="minorHAnsi" w:hAnsiTheme="minorHAnsi" w:cstheme="minorHAnsi"/>
          <w:b/>
        </w:rPr>
        <w:t>T</w:t>
      </w:r>
      <w:r w:rsidR="00D216C5" w:rsidRPr="00784995">
        <w:rPr>
          <w:rFonts w:asciiTheme="minorHAnsi" w:hAnsiTheme="minorHAnsi" w:cstheme="minorHAnsi"/>
          <w:b/>
        </w:rPr>
        <w:t xml:space="preserve">ime </w:t>
      </w:r>
      <w:r w:rsidR="00AE5806">
        <w:rPr>
          <w:rFonts w:asciiTheme="minorHAnsi" w:hAnsiTheme="minorHAnsi" w:cstheme="minorHAnsi"/>
          <w:b/>
        </w:rPr>
        <w:t>C</w:t>
      </w:r>
      <w:r w:rsidR="00D216C5" w:rsidRPr="00784995">
        <w:rPr>
          <w:rFonts w:asciiTheme="minorHAnsi" w:hAnsiTheme="minorHAnsi" w:cstheme="minorHAnsi"/>
          <w:b/>
        </w:rPr>
        <w:t xml:space="preserve">ourse </w:t>
      </w:r>
      <w:r w:rsidR="00AE5806">
        <w:rPr>
          <w:rFonts w:asciiTheme="minorHAnsi" w:hAnsiTheme="minorHAnsi" w:cstheme="minorHAnsi"/>
          <w:b/>
        </w:rPr>
        <w:t>F</w:t>
      </w:r>
      <w:r w:rsidR="00D216C5" w:rsidRPr="00784995">
        <w:rPr>
          <w:rFonts w:asciiTheme="minorHAnsi" w:hAnsiTheme="minorHAnsi" w:cstheme="minorHAnsi"/>
          <w:b/>
        </w:rPr>
        <w:t xml:space="preserve">ollowing </w:t>
      </w:r>
      <w:r w:rsidR="00AE5806">
        <w:rPr>
          <w:rFonts w:asciiTheme="minorHAnsi" w:hAnsiTheme="minorHAnsi" w:cstheme="minorHAnsi"/>
          <w:b/>
        </w:rPr>
        <w:t>W</w:t>
      </w:r>
      <w:r w:rsidR="00D216C5" w:rsidRPr="00784995">
        <w:rPr>
          <w:rFonts w:asciiTheme="minorHAnsi" w:hAnsiTheme="minorHAnsi" w:cstheme="minorHAnsi"/>
          <w:b/>
        </w:rPr>
        <w:t xml:space="preserve">hiskers </w:t>
      </w:r>
      <w:r w:rsidR="00AE5806">
        <w:rPr>
          <w:rFonts w:asciiTheme="minorHAnsi" w:hAnsiTheme="minorHAnsi" w:cstheme="minorHAnsi"/>
          <w:b/>
        </w:rPr>
        <w:t>S</w:t>
      </w:r>
      <w:r w:rsidR="00D216C5" w:rsidRPr="00784995">
        <w:rPr>
          <w:rFonts w:asciiTheme="minorHAnsi" w:hAnsiTheme="minorHAnsi" w:cstheme="minorHAnsi"/>
          <w:b/>
        </w:rPr>
        <w:t>timulation</w:t>
      </w:r>
      <w:r w:rsidR="00D216C5">
        <w:rPr>
          <w:rFonts w:asciiTheme="minorHAnsi" w:hAnsiTheme="minorHAnsi" w:cstheme="minorHAnsi"/>
          <w:b/>
        </w:rPr>
        <w:t xml:space="preserve"> in an </w:t>
      </w:r>
      <w:r w:rsidR="00AE5806">
        <w:rPr>
          <w:rFonts w:asciiTheme="minorHAnsi" w:hAnsiTheme="minorHAnsi" w:cstheme="minorHAnsi"/>
          <w:b/>
        </w:rPr>
        <w:t>A</w:t>
      </w:r>
      <w:r w:rsidR="00D216C5">
        <w:rPr>
          <w:rFonts w:asciiTheme="minorHAnsi" w:hAnsiTheme="minorHAnsi" w:cstheme="minorHAnsi"/>
          <w:b/>
        </w:rPr>
        <w:t xml:space="preserve">nesthetized and </w:t>
      </w:r>
      <w:r w:rsidR="00AE5806">
        <w:rPr>
          <w:rFonts w:asciiTheme="minorHAnsi" w:hAnsiTheme="minorHAnsi" w:cstheme="minorHAnsi"/>
          <w:b/>
        </w:rPr>
        <w:t>A</w:t>
      </w:r>
      <w:r w:rsidR="00D216C5">
        <w:rPr>
          <w:rFonts w:asciiTheme="minorHAnsi" w:hAnsiTheme="minorHAnsi" w:cstheme="minorHAnsi"/>
          <w:b/>
        </w:rPr>
        <w:t xml:space="preserve">wake </w:t>
      </w:r>
      <w:r w:rsidR="00AE5806">
        <w:rPr>
          <w:rFonts w:asciiTheme="minorHAnsi" w:hAnsiTheme="minorHAnsi" w:cstheme="minorHAnsi"/>
          <w:b/>
        </w:rPr>
        <w:t>B</w:t>
      </w:r>
      <w:r w:rsidR="00D216C5">
        <w:rPr>
          <w:rFonts w:asciiTheme="minorHAnsi" w:hAnsiTheme="minorHAnsi" w:cstheme="minorHAnsi"/>
          <w:b/>
        </w:rPr>
        <w:t xml:space="preserve">ehaving </w:t>
      </w:r>
      <w:r w:rsidR="00AE5806">
        <w:rPr>
          <w:rFonts w:asciiTheme="minorHAnsi" w:hAnsiTheme="minorHAnsi" w:cstheme="minorHAnsi"/>
          <w:b/>
        </w:rPr>
        <w:t>M</w:t>
      </w:r>
      <w:r w:rsidR="00D216C5">
        <w:rPr>
          <w:rFonts w:asciiTheme="minorHAnsi" w:hAnsiTheme="minorHAnsi" w:cstheme="minorHAnsi"/>
          <w:b/>
        </w:rPr>
        <w:t>ouse</w:t>
      </w:r>
      <w:r w:rsidRPr="00B07A3B">
        <w:rPr>
          <w:rFonts w:asciiTheme="minorHAnsi" w:hAnsiTheme="minorHAnsi" w:cstheme="minorHAnsi"/>
          <w:b/>
          <w:szCs w:val="24"/>
        </w:rPr>
        <w:t xml:space="preserve"> </w:t>
      </w:r>
    </w:p>
    <w:p w14:paraId="52E24B75" w14:textId="4544A15B" w:rsidR="00395684" w:rsidRPr="00B07A3B" w:rsidRDefault="007D49B8" w:rsidP="006A14A2">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 xml:space="preserve">This protocol </w:t>
      </w:r>
      <w:r>
        <w:rPr>
          <w:rFonts w:asciiTheme="minorHAnsi" w:hAnsiTheme="minorHAnsi" w:cstheme="minorHAnsi"/>
        </w:rPr>
        <w:t>was used for</w:t>
      </w:r>
      <w:r w:rsidRPr="00784995">
        <w:rPr>
          <w:rFonts w:asciiTheme="minorHAnsi" w:hAnsiTheme="minorHAnsi" w:cstheme="minorHAnsi"/>
        </w:rPr>
        <w:t xml:space="preserve"> 3D quantification of cerebral hemodynamic variations </w:t>
      </w:r>
      <w:proofErr w:type="spellStart"/>
      <w:r w:rsidRPr="00784995">
        <w:rPr>
          <w:rFonts w:asciiTheme="minorHAnsi" w:hAnsiTheme="minorHAnsi" w:cstheme="minorHAnsi"/>
        </w:rPr>
        <w:t>transcranially</w:t>
      </w:r>
      <w:proofErr w:type="spellEnd"/>
      <w:r w:rsidRPr="00784995">
        <w:rPr>
          <w:rFonts w:asciiTheme="minorHAnsi" w:hAnsiTheme="minorHAnsi" w:cstheme="minorHAnsi"/>
        </w:rPr>
        <w:t xml:space="preserve"> in the mouse brain. Whisker stimulation</w:t>
      </w:r>
      <w:r>
        <w:rPr>
          <w:rFonts w:asciiTheme="minorHAnsi" w:hAnsiTheme="minorHAnsi" w:cstheme="minorHAnsi"/>
        </w:rPr>
        <w:t xml:space="preserve"> was </w:t>
      </w:r>
      <w:r w:rsidRPr="00784995">
        <w:rPr>
          <w:rFonts w:asciiTheme="minorHAnsi" w:hAnsiTheme="minorHAnsi" w:cstheme="minorHAnsi"/>
        </w:rPr>
        <w:t xml:space="preserve">selected as an example of </w:t>
      </w:r>
      <w:r>
        <w:rPr>
          <w:rFonts w:asciiTheme="minorHAnsi" w:hAnsiTheme="minorHAnsi" w:cstheme="minorHAnsi"/>
        </w:rPr>
        <w:t xml:space="preserve">a </w:t>
      </w:r>
      <w:r w:rsidRPr="00784995">
        <w:rPr>
          <w:rFonts w:asciiTheme="minorHAnsi" w:hAnsiTheme="minorHAnsi" w:cstheme="minorHAnsi"/>
        </w:rPr>
        <w:t>sensory stimulation-evoked response</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4E75A4CA" w14:textId="13E63CE9"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D49B8">
        <w:rPr>
          <w:rFonts w:asciiTheme="minorHAnsi" w:hAnsiTheme="minorHAnsi" w:cstheme="minorHAnsi"/>
          <w:szCs w:val="24"/>
        </w:rPr>
        <w:t xml:space="preserve"> Figure 4 A.</w:t>
      </w:r>
    </w:p>
    <w:p w14:paraId="6D9A99A2" w14:textId="6DC7EF46" w:rsidR="00444224" w:rsidRPr="00F80BE6" w:rsidRDefault="00444224" w:rsidP="00444224">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Significant activation was determined with the resolution of a general linear model</w:t>
      </w:r>
      <w:r>
        <w:rPr>
          <w:rFonts w:asciiTheme="minorHAnsi" w:hAnsiTheme="minorHAnsi" w:cstheme="minorHAnsi"/>
        </w:rPr>
        <w:t xml:space="preserve">, or </w:t>
      </w:r>
      <w:r w:rsidRPr="00784995">
        <w:rPr>
          <w:rFonts w:asciiTheme="minorHAnsi" w:hAnsiTheme="minorHAnsi" w:cstheme="minorHAnsi"/>
        </w:rPr>
        <w:t>GLM</w:t>
      </w:r>
      <w:r>
        <w:rPr>
          <w:rFonts w:asciiTheme="minorHAnsi" w:hAnsiTheme="minorHAnsi" w:cstheme="minorHAnsi"/>
        </w:rPr>
        <w:t>,</w:t>
      </w:r>
      <w:r w:rsidRPr="00784995">
        <w:rPr>
          <w:rFonts w:asciiTheme="minorHAnsi" w:hAnsiTheme="minorHAnsi" w:cstheme="minorHAnsi"/>
        </w:rPr>
        <w:t xml:space="preserve"> using a default mouse </w:t>
      </w:r>
      <w:r>
        <w:rPr>
          <w:rFonts w:asciiTheme="minorHAnsi" w:hAnsiTheme="minorHAnsi" w:cstheme="minorHAnsi"/>
        </w:rPr>
        <w:t>h</w:t>
      </w:r>
      <w:r w:rsidRPr="00784995">
        <w:rPr>
          <w:rFonts w:asciiTheme="minorHAnsi" w:hAnsiTheme="minorHAnsi" w:cstheme="minorHAnsi"/>
        </w:rPr>
        <w:t xml:space="preserve">emodynamic </w:t>
      </w:r>
      <w:r>
        <w:rPr>
          <w:rFonts w:asciiTheme="minorHAnsi" w:hAnsiTheme="minorHAnsi" w:cstheme="minorHAnsi"/>
        </w:rPr>
        <w:t>r</w:t>
      </w:r>
      <w:r w:rsidRPr="00784995">
        <w:rPr>
          <w:rFonts w:asciiTheme="minorHAnsi" w:hAnsiTheme="minorHAnsi" w:cstheme="minorHAnsi"/>
        </w:rPr>
        <w:t xml:space="preserve">esponse </w:t>
      </w:r>
      <w:r>
        <w:rPr>
          <w:rFonts w:asciiTheme="minorHAnsi" w:hAnsiTheme="minorHAnsi" w:cstheme="minorHAnsi"/>
        </w:rPr>
        <w:t>f</w:t>
      </w:r>
      <w:r w:rsidRPr="00784995">
        <w:rPr>
          <w:rFonts w:asciiTheme="minorHAnsi" w:hAnsiTheme="minorHAnsi" w:cstheme="minorHAnsi"/>
        </w:rPr>
        <w:t>unction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02BB7C42" w14:textId="6C55041F" w:rsidR="00444224" w:rsidRPr="00444224" w:rsidRDefault="00444224" w:rsidP="0044422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 </w:t>
      </w:r>
      <w:r w:rsidRPr="00444224">
        <w:rPr>
          <w:rFonts w:asciiTheme="minorHAnsi" w:eastAsia="Times New Roman" w:hAnsiTheme="minorHAnsi" w:cstheme="minorHAnsi"/>
          <w:i/>
          <w:iCs/>
          <w:color w:val="0432FF"/>
          <w:szCs w:val="24"/>
        </w:rPr>
        <w:t>Video Editor: Emphasize the orange regions in the brain images.</w:t>
      </w:r>
    </w:p>
    <w:p w14:paraId="123FB8B2" w14:textId="30B9C27D" w:rsidR="00395684" w:rsidRPr="007D49B8" w:rsidRDefault="007D49B8" w:rsidP="006A14A2">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The total trial time was 760 s</w:t>
      </w:r>
      <w:r>
        <w:rPr>
          <w:rFonts w:asciiTheme="minorHAnsi" w:hAnsiTheme="minorHAnsi" w:cstheme="minorHAnsi"/>
        </w:rPr>
        <w:t>econds</w:t>
      </w:r>
      <w:r w:rsidR="00F80BE6">
        <w:rPr>
          <w:rFonts w:asciiTheme="minorHAnsi" w:hAnsiTheme="minorHAnsi" w:cstheme="minorHAnsi"/>
        </w:rPr>
        <w:t xml:space="preserve"> </w:t>
      </w:r>
      <w:r w:rsidR="00F80BE6">
        <w:rPr>
          <w:rFonts w:asciiTheme="minorHAnsi" w:hAnsiTheme="minorHAnsi" w:cstheme="minorHAnsi"/>
          <w:b/>
          <w:bCs/>
        </w:rPr>
        <w:t>[1]</w:t>
      </w:r>
      <w:r w:rsidRPr="00784995">
        <w:rPr>
          <w:rFonts w:asciiTheme="minorHAnsi" w:hAnsiTheme="minorHAnsi" w:cstheme="minorHAnsi"/>
        </w:rPr>
        <w:t>, with a 60 s</w:t>
      </w:r>
      <w:r>
        <w:rPr>
          <w:rFonts w:asciiTheme="minorHAnsi" w:hAnsiTheme="minorHAnsi" w:cstheme="minorHAnsi"/>
        </w:rPr>
        <w:t>econd</w:t>
      </w:r>
      <w:r w:rsidRPr="00784995">
        <w:rPr>
          <w:rFonts w:asciiTheme="minorHAnsi" w:hAnsiTheme="minorHAnsi" w:cstheme="minorHAnsi"/>
        </w:rPr>
        <w:t xml:space="preserve"> baseline</w:t>
      </w:r>
      <w:r w:rsidR="00F80BE6">
        <w:rPr>
          <w:rFonts w:asciiTheme="minorHAnsi" w:hAnsiTheme="minorHAnsi" w:cstheme="minorHAnsi"/>
        </w:rPr>
        <w:t xml:space="preserve"> </w:t>
      </w:r>
      <w:r w:rsidR="00F80BE6">
        <w:rPr>
          <w:rFonts w:asciiTheme="minorHAnsi" w:hAnsiTheme="minorHAnsi" w:cstheme="minorHAnsi"/>
          <w:b/>
          <w:bCs/>
        </w:rPr>
        <w:t>[2]</w:t>
      </w:r>
      <w:r w:rsidRPr="00784995">
        <w:rPr>
          <w:rFonts w:asciiTheme="minorHAnsi" w:hAnsiTheme="minorHAnsi" w:cstheme="minorHAnsi"/>
        </w:rPr>
        <w:t>, an 80 s</w:t>
      </w:r>
      <w:r>
        <w:rPr>
          <w:rFonts w:asciiTheme="minorHAnsi" w:hAnsiTheme="minorHAnsi" w:cstheme="minorHAnsi"/>
        </w:rPr>
        <w:t>econd</w:t>
      </w:r>
      <w:r w:rsidRPr="00784995">
        <w:rPr>
          <w:rFonts w:asciiTheme="minorHAnsi" w:hAnsiTheme="minorHAnsi" w:cstheme="minorHAnsi"/>
        </w:rPr>
        <w:t xml:space="preserve"> stimulation</w:t>
      </w:r>
      <w:r w:rsidR="00F80BE6">
        <w:rPr>
          <w:rFonts w:asciiTheme="minorHAnsi" w:hAnsiTheme="minorHAnsi" w:cstheme="minorHAnsi"/>
        </w:rPr>
        <w:t xml:space="preserve"> </w:t>
      </w:r>
      <w:r w:rsidR="00F80BE6">
        <w:rPr>
          <w:rFonts w:asciiTheme="minorHAnsi" w:hAnsiTheme="minorHAnsi" w:cstheme="minorHAnsi"/>
          <w:b/>
          <w:bCs/>
        </w:rPr>
        <w:t>[3]</w:t>
      </w:r>
      <w:r>
        <w:rPr>
          <w:rFonts w:asciiTheme="minorHAnsi" w:hAnsiTheme="minorHAnsi" w:cstheme="minorHAnsi"/>
        </w:rPr>
        <w:t>,</w:t>
      </w:r>
      <w:r w:rsidRPr="00784995">
        <w:rPr>
          <w:rFonts w:asciiTheme="minorHAnsi" w:hAnsiTheme="minorHAnsi" w:cstheme="minorHAnsi"/>
        </w:rPr>
        <w:t xml:space="preserve"> and a 60 s</w:t>
      </w:r>
      <w:r>
        <w:rPr>
          <w:rFonts w:asciiTheme="minorHAnsi" w:hAnsiTheme="minorHAnsi" w:cstheme="minorHAnsi"/>
        </w:rPr>
        <w:t>econd</w:t>
      </w:r>
      <w:r w:rsidRPr="00784995">
        <w:rPr>
          <w:rFonts w:asciiTheme="minorHAnsi" w:hAnsiTheme="minorHAnsi" w:cstheme="minorHAnsi"/>
        </w:rPr>
        <w:t xml:space="preserve"> recovery time, repeated 5</w:t>
      </w:r>
      <w:r>
        <w:rPr>
          <w:rFonts w:asciiTheme="minorHAnsi" w:hAnsiTheme="minorHAnsi" w:cstheme="minorHAnsi"/>
        </w:rPr>
        <w:t xml:space="preserve"> times </w:t>
      </w:r>
      <w:r>
        <w:rPr>
          <w:rFonts w:asciiTheme="minorHAnsi" w:hAnsiTheme="minorHAnsi" w:cstheme="minorHAnsi"/>
          <w:b/>
          <w:bCs/>
        </w:rPr>
        <w:t>[</w:t>
      </w:r>
      <w:r w:rsidR="00F80BE6">
        <w:rPr>
          <w:rFonts w:asciiTheme="minorHAnsi" w:hAnsiTheme="minorHAnsi" w:cstheme="minorHAnsi"/>
          <w:b/>
          <w:bCs/>
        </w:rPr>
        <w:t>4</w:t>
      </w:r>
      <w:r>
        <w:rPr>
          <w:rFonts w:asciiTheme="minorHAnsi" w:hAnsiTheme="minorHAnsi" w:cstheme="minorHAnsi"/>
          <w:b/>
          <w:bCs/>
        </w:rPr>
        <w:t>]</w:t>
      </w:r>
      <w:r w:rsidRPr="00784995">
        <w:rPr>
          <w:rFonts w:asciiTheme="minorHAnsi" w:hAnsiTheme="minorHAnsi" w:cstheme="minorHAnsi"/>
        </w:rPr>
        <w:t>.</w:t>
      </w:r>
    </w:p>
    <w:p w14:paraId="52A1960F" w14:textId="242B448C"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p>
    <w:p w14:paraId="2AF17EA9" w14:textId="3FD33C1B"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part of the plot before the first peak.</w:t>
      </w:r>
    </w:p>
    <w:p w14:paraId="25B5B59F" w14:textId="496B8B00" w:rsidR="007D49B8" w:rsidRPr="007D49B8" w:rsidRDefault="007D49B8" w:rsidP="007D49B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peaks.</w:t>
      </w:r>
    </w:p>
    <w:p w14:paraId="03072F41" w14:textId="41034C76" w:rsidR="007D49B8" w:rsidRPr="00F80BE6" w:rsidRDefault="007D49B8"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C. </w:t>
      </w:r>
      <w:r w:rsidRPr="00444224">
        <w:rPr>
          <w:rFonts w:asciiTheme="minorHAnsi" w:eastAsia="Times New Roman" w:hAnsiTheme="minorHAnsi" w:cstheme="minorHAnsi"/>
          <w:i/>
          <w:iCs/>
          <w:color w:val="0432FF"/>
          <w:szCs w:val="24"/>
        </w:rPr>
        <w:t>Video Editor: Emphasize the part</w:t>
      </w:r>
      <w:r w:rsidR="00F80BE6" w:rsidRPr="00444224">
        <w:rPr>
          <w:rFonts w:asciiTheme="minorHAnsi" w:eastAsia="Times New Roman" w:hAnsiTheme="minorHAnsi" w:cstheme="minorHAnsi"/>
          <w:i/>
          <w:iCs/>
          <w:color w:val="0432FF"/>
          <w:szCs w:val="24"/>
        </w:rPr>
        <w:t>s</w:t>
      </w:r>
      <w:r w:rsidRPr="00444224">
        <w:rPr>
          <w:rFonts w:asciiTheme="minorHAnsi" w:eastAsia="Times New Roman" w:hAnsiTheme="minorHAnsi" w:cstheme="minorHAnsi"/>
          <w:i/>
          <w:iCs/>
          <w:color w:val="0432FF"/>
          <w:szCs w:val="24"/>
        </w:rPr>
        <w:t xml:space="preserve"> of the plot b</w:t>
      </w:r>
      <w:r w:rsidR="00F80BE6" w:rsidRPr="00444224">
        <w:rPr>
          <w:rFonts w:asciiTheme="minorHAnsi" w:eastAsia="Times New Roman" w:hAnsiTheme="minorHAnsi" w:cstheme="minorHAnsi"/>
          <w:i/>
          <w:iCs/>
          <w:color w:val="0432FF"/>
          <w:szCs w:val="24"/>
        </w:rPr>
        <w:t>etween</w:t>
      </w:r>
      <w:r w:rsidRPr="00444224">
        <w:rPr>
          <w:rFonts w:asciiTheme="minorHAnsi" w:eastAsia="Times New Roman" w:hAnsiTheme="minorHAnsi" w:cstheme="minorHAnsi"/>
          <w:i/>
          <w:iCs/>
          <w:color w:val="0432FF"/>
          <w:szCs w:val="24"/>
        </w:rPr>
        <w:t xml:space="preserve"> the peak</w:t>
      </w:r>
      <w:r w:rsidR="00F80BE6" w:rsidRPr="00444224">
        <w:rPr>
          <w:rFonts w:asciiTheme="minorHAnsi" w:eastAsia="Times New Roman" w:hAnsiTheme="minorHAnsi" w:cstheme="minorHAnsi"/>
          <w:i/>
          <w:iCs/>
          <w:color w:val="0432FF"/>
          <w:szCs w:val="24"/>
        </w:rPr>
        <w:t>s</w:t>
      </w:r>
      <w:r w:rsidRPr="00444224">
        <w:rPr>
          <w:rFonts w:asciiTheme="minorHAnsi" w:eastAsia="Times New Roman" w:hAnsiTheme="minorHAnsi" w:cstheme="minorHAnsi"/>
          <w:i/>
          <w:iCs/>
          <w:color w:val="0432FF"/>
          <w:szCs w:val="24"/>
        </w:rPr>
        <w:t>.</w:t>
      </w:r>
    </w:p>
    <w:p w14:paraId="72E06FC9" w14:textId="749A95B5" w:rsidR="00F80BE6" w:rsidRPr="00F80BE6" w:rsidRDefault="00444224" w:rsidP="00F80BE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Using a v</w:t>
      </w:r>
      <w:r w:rsidR="00F80BE6" w:rsidRPr="00784995">
        <w:rPr>
          <w:rFonts w:asciiTheme="minorHAnsi" w:hAnsiTheme="minorHAnsi" w:cstheme="minorHAnsi"/>
        </w:rPr>
        <w:t xml:space="preserve">oxel-wise time course of the contralateral primary somatosensory cortex, </w:t>
      </w:r>
      <w:r>
        <w:rPr>
          <w:rFonts w:asciiTheme="minorHAnsi" w:hAnsiTheme="minorHAnsi" w:cstheme="minorHAnsi"/>
        </w:rPr>
        <w:t xml:space="preserve">the </w:t>
      </w:r>
      <w:r w:rsidR="00F80BE6" w:rsidRPr="00784995">
        <w:rPr>
          <w:rFonts w:asciiTheme="minorHAnsi" w:hAnsiTheme="minorHAnsi" w:cstheme="minorHAnsi"/>
        </w:rPr>
        <w:t>barrel field region</w:t>
      </w:r>
      <w:r>
        <w:rPr>
          <w:rFonts w:asciiTheme="minorHAnsi" w:hAnsiTheme="minorHAnsi" w:cstheme="minorHAnsi"/>
        </w:rPr>
        <w:t>, or S1BF,</w:t>
      </w:r>
      <w:r w:rsidR="00F80BE6" w:rsidRPr="00784995">
        <w:rPr>
          <w:rFonts w:asciiTheme="minorHAnsi" w:hAnsiTheme="minorHAnsi" w:cstheme="minorHAnsi"/>
        </w:rPr>
        <w:t xml:space="preserve"> revealed a 15</w:t>
      </w:r>
      <w:r w:rsidR="00F80BE6">
        <w:rPr>
          <w:rFonts w:asciiTheme="minorHAnsi" w:hAnsiTheme="minorHAnsi" w:cstheme="minorHAnsi"/>
        </w:rPr>
        <w:t xml:space="preserve"> to </w:t>
      </w:r>
      <w:r w:rsidR="00F80BE6" w:rsidRPr="00784995">
        <w:rPr>
          <w:rFonts w:asciiTheme="minorHAnsi" w:hAnsiTheme="minorHAnsi" w:cstheme="minorHAnsi"/>
        </w:rPr>
        <w:t>20% increase of the CBV compared to baseline</w:t>
      </w:r>
      <w:r w:rsidR="00F80BE6">
        <w:rPr>
          <w:rFonts w:asciiTheme="minorHAnsi" w:hAnsiTheme="minorHAnsi" w:cstheme="minorHAnsi"/>
        </w:rPr>
        <w:t xml:space="preserve"> </w:t>
      </w:r>
      <w:r w:rsidR="00F80BE6">
        <w:rPr>
          <w:rFonts w:asciiTheme="minorHAnsi" w:hAnsiTheme="minorHAnsi" w:cstheme="minorHAnsi"/>
          <w:b/>
          <w:bCs/>
        </w:rPr>
        <w:t>[1]</w:t>
      </w:r>
      <w:r w:rsidR="00F80BE6" w:rsidRPr="00784995">
        <w:rPr>
          <w:rFonts w:asciiTheme="minorHAnsi" w:hAnsiTheme="minorHAnsi" w:cstheme="minorHAnsi"/>
        </w:rPr>
        <w:t>.</w:t>
      </w:r>
    </w:p>
    <w:p w14:paraId="0468B2D2" w14:textId="1C076384"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 B.</w:t>
      </w:r>
    </w:p>
    <w:p w14:paraId="62817DAB" w14:textId="39D013D4"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 xml:space="preserve">The same paradigm </w:t>
      </w:r>
      <w:r>
        <w:rPr>
          <w:rFonts w:asciiTheme="minorHAnsi" w:hAnsiTheme="minorHAnsi" w:cstheme="minorHAnsi"/>
        </w:rPr>
        <w:t>was</w:t>
      </w:r>
      <w:r w:rsidRPr="00784995">
        <w:rPr>
          <w:rFonts w:asciiTheme="minorHAnsi" w:hAnsiTheme="minorHAnsi" w:cstheme="minorHAnsi"/>
        </w:rPr>
        <w:t xml:space="preserve"> applied in a head-fixed behaving mouse in the mobile </w:t>
      </w:r>
      <w:proofErr w:type="spellStart"/>
      <w:r w:rsidRPr="00784995">
        <w:rPr>
          <w:rFonts w:asciiTheme="minorHAnsi" w:hAnsiTheme="minorHAnsi" w:cstheme="minorHAnsi"/>
        </w:rPr>
        <w:t>homecage</w:t>
      </w:r>
      <w:proofErr w:type="spellEnd"/>
      <w:r w:rsidRPr="00784995">
        <w:rPr>
          <w:rFonts w:asciiTheme="minorHAnsi" w:hAnsiTheme="minorHAnsi" w:cstheme="minorHAnsi"/>
        </w:rPr>
        <w:t xml:space="preserve"> using the awake preset of </w:t>
      </w:r>
      <w:proofErr w:type="spellStart"/>
      <w:r w:rsidRPr="00784995">
        <w:rPr>
          <w:rFonts w:asciiTheme="minorHAnsi" w:hAnsiTheme="minorHAnsi" w:cstheme="minorHAnsi"/>
        </w:rPr>
        <w:t>IcoScan</w:t>
      </w:r>
      <w:proofErr w:type="spellEnd"/>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r>
        <w:rPr>
          <w:rFonts w:asciiTheme="minorHAnsi" w:hAnsiTheme="minorHAnsi" w:cstheme="minorHAnsi"/>
        </w:rPr>
        <w:t xml:space="preserve"> The </w:t>
      </w:r>
      <w:r w:rsidRPr="00784995">
        <w:rPr>
          <w:rFonts w:asciiTheme="minorHAnsi" w:hAnsiTheme="minorHAnsi" w:cstheme="minorHAnsi"/>
        </w:rPr>
        <w:t>activation map after a multiple whisker stimulation experiment</w:t>
      </w:r>
      <w:r>
        <w:rPr>
          <w:rFonts w:asciiTheme="minorHAnsi" w:hAnsiTheme="minorHAnsi" w:cstheme="minorHAnsi"/>
        </w:rPr>
        <w:t xml:space="preserve"> is shown here </w:t>
      </w:r>
      <w:r>
        <w:rPr>
          <w:rFonts w:asciiTheme="minorHAnsi" w:hAnsiTheme="minorHAnsi" w:cstheme="minorHAnsi"/>
          <w:b/>
          <w:bCs/>
        </w:rPr>
        <w:t>[2]</w:t>
      </w:r>
      <w:r>
        <w:rPr>
          <w:rFonts w:asciiTheme="minorHAnsi" w:hAnsiTheme="minorHAnsi" w:cstheme="minorHAnsi"/>
        </w:rPr>
        <w:t xml:space="preserve">. </w:t>
      </w:r>
    </w:p>
    <w:p w14:paraId="30A51ECE" w14:textId="0A77CDCC"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and D. </w:t>
      </w:r>
    </w:p>
    <w:p w14:paraId="428A0C39" w14:textId="35FC81D1"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 A.</w:t>
      </w:r>
    </w:p>
    <w:p w14:paraId="75A7A8F9" w14:textId="6600C4C1"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 xml:space="preserve">Significant activation was determined with the resolution of a GLM using a default mouse </w:t>
      </w:r>
      <w:r>
        <w:rPr>
          <w:rFonts w:asciiTheme="minorHAnsi" w:hAnsiTheme="minorHAnsi" w:cstheme="minorHAnsi"/>
        </w:rPr>
        <w:t>h</w:t>
      </w:r>
      <w:r w:rsidRPr="00784995">
        <w:rPr>
          <w:rFonts w:asciiTheme="minorHAnsi" w:hAnsiTheme="minorHAnsi" w:cstheme="minorHAnsi"/>
        </w:rPr>
        <w:t xml:space="preserve">emodynamic </w:t>
      </w:r>
      <w:r>
        <w:rPr>
          <w:rFonts w:asciiTheme="minorHAnsi" w:hAnsiTheme="minorHAnsi" w:cstheme="minorHAnsi"/>
        </w:rPr>
        <w:t>r</w:t>
      </w:r>
      <w:r w:rsidRPr="00784995">
        <w:rPr>
          <w:rFonts w:asciiTheme="minorHAnsi" w:hAnsiTheme="minorHAnsi" w:cstheme="minorHAnsi"/>
        </w:rPr>
        <w:t xml:space="preserve">esponse </w:t>
      </w:r>
      <w:r>
        <w:rPr>
          <w:rFonts w:asciiTheme="minorHAnsi" w:hAnsiTheme="minorHAnsi" w:cstheme="minorHAnsi"/>
        </w:rPr>
        <w:t>f</w:t>
      </w:r>
      <w:r w:rsidRPr="00784995">
        <w:rPr>
          <w:rFonts w:asciiTheme="minorHAnsi" w:hAnsiTheme="minorHAnsi" w:cstheme="minorHAnsi"/>
        </w:rPr>
        <w:t>unction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237C576C" w14:textId="5621BF74"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and B. </w:t>
      </w:r>
    </w:p>
    <w:p w14:paraId="77C48BA5" w14:textId="757DD6D7" w:rsidR="00473E1C"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T</w:t>
      </w:r>
      <w:r w:rsidRPr="00784995">
        <w:rPr>
          <w:rFonts w:asciiTheme="minorHAnsi" w:hAnsiTheme="minorHAnsi" w:cstheme="minorHAnsi"/>
        </w:rPr>
        <w:t>he temporal correlations of normalized low-frequency spontaneous CBV fluctuations between 3D brain regions in a ketamine-xylazine anesthetized mouse</w:t>
      </w:r>
      <w:r>
        <w:rPr>
          <w:rFonts w:asciiTheme="minorHAnsi" w:hAnsiTheme="minorHAnsi" w:cstheme="minorHAnsi"/>
        </w:rPr>
        <w:t xml:space="preserve"> are shown here </w:t>
      </w:r>
      <w:r>
        <w:rPr>
          <w:rFonts w:asciiTheme="minorHAnsi" w:hAnsiTheme="minorHAnsi" w:cstheme="minorHAnsi"/>
          <w:b/>
          <w:bCs/>
        </w:rPr>
        <w:t>[1]</w:t>
      </w:r>
      <w:r>
        <w:rPr>
          <w:rFonts w:asciiTheme="minorHAnsi" w:hAnsiTheme="minorHAnsi" w:cstheme="minorHAnsi"/>
        </w:rPr>
        <w:t>.</w:t>
      </w:r>
    </w:p>
    <w:p w14:paraId="77A7EEBD" w14:textId="70468513"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6 A.</w:t>
      </w:r>
    </w:p>
    <w:p w14:paraId="5C6C162C" w14:textId="29F9C3EE"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Seed-based analysis in the dorsal hippocampus revealed a significant interhemispheric connectivity between</w:t>
      </w:r>
      <w:r w:rsidR="00444224">
        <w:rPr>
          <w:rFonts w:asciiTheme="minorHAnsi" w:hAnsiTheme="minorHAnsi" w:cstheme="minorHAnsi"/>
        </w:rPr>
        <w:t xml:space="preserve"> the</w:t>
      </w:r>
      <w:r w:rsidRPr="00784995">
        <w:rPr>
          <w:rFonts w:asciiTheme="minorHAnsi" w:hAnsiTheme="minorHAnsi" w:cstheme="minorHAnsi"/>
        </w:rPr>
        <w:t xml:space="preserve"> right and left hippocampus as well as deep retro-hippocampal regions and piriform cortices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p>
    <w:p w14:paraId="416AD4A0" w14:textId="1AED9F2C" w:rsidR="00F80BE6" w:rsidRPr="00F80BE6" w:rsidRDefault="00F80BE6"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p>
    <w:p w14:paraId="29002C5C" w14:textId="62F4D2BF" w:rsidR="00F80BE6" w:rsidRPr="00F80BE6" w:rsidRDefault="00F80BE6" w:rsidP="00F80BE6">
      <w:pPr>
        <w:pStyle w:val="ListParagraph"/>
        <w:numPr>
          <w:ilvl w:val="1"/>
          <w:numId w:val="3"/>
        </w:numPr>
        <w:spacing w:before="120"/>
        <w:contextualSpacing w:val="0"/>
        <w:outlineLvl w:val="0"/>
        <w:rPr>
          <w:rFonts w:asciiTheme="minorHAnsi" w:hAnsiTheme="minorHAnsi" w:cstheme="minorHAnsi"/>
          <w:szCs w:val="24"/>
        </w:rPr>
      </w:pPr>
      <w:r w:rsidRPr="00784995">
        <w:rPr>
          <w:rFonts w:asciiTheme="minorHAnsi" w:hAnsiTheme="minorHAnsi" w:cstheme="minorHAnsi"/>
        </w:rPr>
        <w:t>A seed region selected in the S1BF also resulted in a symmetrical correlation pattern</w:t>
      </w:r>
      <w:r>
        <w:rPr>
          <w:rFonts w:asciiTheme="minorHAnsi" w:hAnsiTheme="minorHAnsi" w:cstheme="minorHAnsi"/>
        </w:rPr>
        <w:t xml:space="preserve"> </w:t>
      </w:r>
      <w:r>
        <w:rPr>
          <w:rFonts w:asciiTheme="minorHAnsi" w:hAnsiTheme="minorHAnsi" w:cstheme="minorHAnsi"/>
          <w:b/>
          <w:bCs/>
        </w:rPr>
        <w:t>[1]</w:t>
      </w:r>
      <w:r w:rsidRPr="00784995">
        <w:rPr>
          <w:rFonts w:asciiTheme="minorHAnsi" w:hAnsiTheme="minorHAnsi" w:cstheme="minorHAnsi"/>
        </w:rPr>
        <w:t>.</w:t>
      </w:r>
    </w:p>
    <w:p w14:paraId="3C09C9FF" w14:textId="6B136ACB" w:rsidR="00F80BE6" w:rsidRPr="00F80BE6" w:rsidRDefault="00444224" w:rsidP="00F80BE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C. </w:t>
      </w:r>
    </w:p>
    <w:p w14:paraId="14A70704" w14:textId="77777777" w:rsidR="007D49B8" w:rsidRDefault="007D49B8" w:rsidP="00EB2C7D">
      <w:pPr>
        <w:contextualSpacing/>
        <w:rPr>
          <w:rFonts w:asciiTheme="minorHAnsi" w:hAnsiTheme="minorHAnsi" w:cstheme="minorHAnsi"/>
        </w:rPr>
      </w:pPr>
    </w:p>
    <w:p w14:paraId="27171AF9" w14:textId="14FF57F3" w:rsidR="007D49B8" w:rsidRDefault="007D49B8" w:rsidP="00EB2C7D">
      <w:pPr>
        <w:contextualSpacing/>
        <w:rPr>
          <w:rFonts w:asciiTheme="minorHAnsi" w:hAnsiTheme="minorHAnsi" w:cstheme="minorHAnsi"/>
        </w:rPr>
      </w:pPr>
    </w:p>
    <w:p w14:paraId="0EFD99AC" w14:textId="77777777" w:rsidR="007D49B8" w:rsidRDefault="007D49B8" w:rsidP="00EB2C7D">
      <w:pPr>
        <w:contextualSpacing/>
        <w:rPr>
          <w:rFonts w:asciiTheme="minorHAnsi" w:hAnsiTheme="minorHAnsi" w:cstheme="minorHAnsi"/>
        </w:rPr>
      </w:pPr>
    </w:p>
    <w:p w14:paraId="3BB61E83" w14:textId="28AB659A" w:rsidR="007D49B8" w:rsidRDefault="007D49B8" w:rsidP="00EB2C7D">
      <w:pPr>
        <w:contextualSpacing/>
        <w:rPr>
          <w:rFonts w:asciiTheme="minorHAnsi" w:hAnsiTheme="minorHAnsi" w:cstheme="minorHAnsi"/>
        </w:rPr>
      </w:pPr>
    </w:p>
    <w:p w14:paraId="0140FFC6" w14:textId="77777777" w:rsidR="007D49B8" w:rsidRDefault="007D49B8" w:rsidP="00EB2C7D">
      <w:pPr>
        <w:contextualSpacing/>
        <w:rPr>
          <w:rFonts w:asciiTheme="minorHAnsi" w:hAnsiTheme="minorHAnsi" w:cstheme="minorHAnsi"/>
        </w:rPr>
      </w:pPr>
    </w:p>
    <w:p w14:paraId="2E67156D" w14:textId="6F16CC6A" w:rsidR="00EB2C7D" w:rsidRPr="00784995" w:rsidRDefault="00EB2C7D" w:rsidP="00EB2C7D">
      <w:pPr>
        <w:contextualSpacing/>
        <w:rPr>
          <w:rFonts w:asciiTheme="minorHAnsi" w:hAnsiTheme="minorHAnsi" w:cstheme="minorHAnsi"/>
        </w:rPr>
      </w:pPr>
    </w:p>
    <w:p w14:paraId="03FCC74E" w14:textId="73F827B1" w:rsidR="00EB2C7D" w:rsidRPr="00784995" w:rsidRDefault="00EB2C7D" w:rsidP="00EB2C7D">
      <w:pPr>
        <w:contextualSpacing/>
        <w:rPr>
          <w:rFonts w:asciiTheme="minorHAnsi" w:hAnsiTheme="minorHAnsi" w:cstheme="minorHAnsi"/>
          <w:color w:val="808080"/>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17033D1" w14:textId="3664812B" w:rsidR="00B07A3B" w:rsidRPr="006C1243" w:rsidRDefault="0027488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Sophie </w:t>
      </w:r>
      <w:proofErr w:type="spellStart"/>
      <w:r>
        <w:rPr>
          <w:rStyle w:val="AuthorName"/>
          <w:rFonts w:asciiTheme="minorHAnsi" w:eastAsia="Times" w:hAnsiTheme="minorHAnsi" w:cstheme="minorHAnsi"/>
        </w:rPr>
        <w:t>Pezet</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567F58">
        <w:rPr>
          <w:rFonts w:asciiTheme="minorHAnsi" w:hAnsiTheme="minorHAnsi" w:cstheme="minorHAnsi"/>
        </w:rPr>
        <w:t>The critical point for successful experiments is the animal's preparation, in particular, the level of anesthesia for experiments involving anesthetized animals and the protection of the skull for experiments in awake animals.</w:t>
      </w:r>
    </w:p>
    <w:p w14:paraId="6F36E4E8" w14:textId="27F88B4C" w:rsidR="006C1243" w:rsidRDefault="006C1243" w:rsidP="006C1243">
      <w:pPr>
        <w:pStyle w:val="ListParagraph"/>
        <w:spacing w:before="240"/>
        <w:ind w:left="907"/>
        <w:outlineLvl w:val="0"/>
        <w:rPr>
          <w:rStyle w:val="AuthorName"/>
          <w:rFonts w:asciiTheme="minorHAnsi" w:eastAsia="Times" w:hAnsiTheme="minorHAnsi" w:cstheme="minorHAnsi"/>
        </w:rPr>
      </w:pPr>
    </w:p>
    <w:p w14:paraId="20B5E559" w14:textId="2DB55138" w:rsidR="006C1243" w:rsidRPr="006C1243"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C1243">
        <w:rPr>
          <w:rFonts w:cs="Calibri"/>
          <w:i/>
          <w:iCs/>
          <w:color w:val="0432FF"/>
          <w:szCs w:val="24"/>
        </w:rPr>
        <w:t>Suggested b-roll: 2.2</w:t>
      </w:r>
      <w:r w:rsidR="00AE5806">
        <w:rPr>
          <w:rFonts w:cs="Calibri"/>
          <w:i/>
          <w:iCs/>
          <w:color w:val="0432FF"/>
          <w:szCs w:val="24"/>
        </w:rPr>
        <w:t>.1</w:t>
      </w:r>
      <w:r w:rsidRPr="006C1243">
        <w:rPr>
          <w:rFonts w:cs="Calibri"/>
          <w:i/>
          <w:iCs/>
          <w:color w:val="0432FF"/>
          <w:szCs w:val="24"/>
        </w:rPr>
        <w:t>, 2.8</w:t>
      </w:r>
      <w:r w:rsidR="00AE5806">
        <w:rPr>
          <w:rFonts w:cs="Calibri"/>
          <w:i/>
          <w:iCs/>
          <w:color w:val="0432FF"/>
          <w:szCs w:val="24"/>
        </w:rPr>
        <w:t>.2</w:t>
      </w:r>
    </w:p>
    <w:p w14:paraId="418CD414" w14:textId="77777777" w:rsidR="006C1243" w:rsidRPr="002447E2" w:rsidRDefault="006C1243" w:rsidP="006C1243">
      <w:pPr>
        <w:pStyle w:val="ListParagraph"/>
        <w:ind w:left="1627"/>
        <w:contextualSpacing w:val="0"/>
        <w:outlineLvl w:val="0"/>
        <w:rPr>
          <w:rFonts w:asciiTheme="majorHAnsi" w:hAnsiTheme="majorHAnsi" w:cstheme="majorHAnsi"/>
          <w:color w:val="000000" w:themeColor="text1"/>
          <w:szCs w:val="24"/>
        </w:rPr>
      </w:pPr>
    </w:p>
    <w:p w14:paraId="755181E8" w14:textId="679C32A1" w:rsidR="00B07A3B" w:rsidRPr="006C1243" w:rsidRDefault="00274883"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Zsolt</w:t>
      </w:r>
      <w:proofErr w:type="spellEnd"/>
      <w:r>
        <w:rPr>
          <w:rFonts w:asciiTheme="minorHAnsi" w:hAnsiTheme="minorHAnsi" w:cstheme="minorHAnsi"/>
          <w:b/>
          <w:szCs w:val="22"/>
          <w:u w:val="single"/>
          <w:lang w:eastAsia="zh-TW"/>
        </w:rPr>
        <w:t xml:space="preserve"> </w:t>
      </w:r>
      <w:proofErr w:type="spellStart"/>
      <w:r>
        <w:rPr>
          <w:rFonts w:asciiTheme="minorHAnsi" w:hAnsiTheme="minorHAnsi" w:cstheme="minorHAnsi"/>
          <w:b/>
          <w:szCs w:val="22"/>
          <w:u w:val="single"/>
          <w:lang w:eastAsia="zh-TW"/>
        </w:rPr>
        <w:t>Lenkei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proofErr w:type="spellStart"/>
      <w:r w:rsidRPr="00425B76">
        <w:rPr>
          <w:rFonts w:asciiTheme="minorHAnsi" w:hAnsiTheme="minorHAnsi" w:cstheme="minorHAnsi"/>
        </w:rPr>
        <w:t>fUS</w:t>
      </w:r>
      <w:proofErr w:type="spellEnd"/>
      <w:r w:rsidRPr="00425B76">
        <w:rPr>
          <w:rFonts w:asciiTheme="minorHAnsi" w:hAnsiTheme="minorHAnsi" w:cstheme="minorHAnsi"/>
        </w:rPr>
        <w:t xml:space="preserve"> enabled us to study important brain functions in awake animals dealing with fundamental questions on sleep, learning or behavior, but also the pharmacological modulation of functional connectivity for drug discovery</w:t>
      </w:r>
      <w:r>
        <w:rPr>
          <w:rFonts w:asciiTheme="minorHAnsi" w:hAnsiTheme="minorHAnsi" w:cstheme="minorHAnsi"/>
        </w:rPr>
        <w:t>.</w:t>
      </w:r>
    </w:p>
    <w:p w14:paraId="492E99D8" w14:textId="1BD0C48B" w:rsidR="006C1243" w:rsidRDefault="006C1243" w:rsidP="006C1243">
      <w:pPr>
        <w:pStyle w:val="ListParagraph"/>
        <w:spacing w:before="240"/>
        <w:ind w:left="907"/>
        <w:outlineLvl w:val="0"/>
        <w:rPr>
          <w:rFonts w:asciiTheme="minorHAnsi" w:hAnsiTheme="minorHAnsi" w:cstheme="minorHAnsi"/>
          <w:b/>
          <w:szCs w:val="22"/>
          <w:u w:val="single"/>
          <w:lang w:eastAsia="zh-TW"/>
        </w:rPr>
      </w:pPr>
    </w:p>
    <w:p w14:paraId="6BE34E6B" w14:textId="77777777" w:rsidR="006C1243" w:rsidRPr="002447E2" w:rsidRDefault="006C1243" w:rsidP="006C1243">
      <w:pPr>
        <w:pStyle w:val="ListParagraph"/>
        <w:numPr>
          <w:ilvl w:val="2"/>
          <w:numId w:val="3"/>
        </w:numPr>
        <w:contextualSpacing w:val="0"/>
        <w:outlineLvl w:val="0"/>
        <w:rPr>
          <w:rFonts w:asciiTheme="majorHAnsi" w:hAnsiTheme="majorHAnsi" w:cstheme="majorHAnsi"/>
          <w:color w:val="000000" w:themeColor="text1"/>
          <w:szCs w:val="24"/>
        </w:rPr>
      </w:pPr>
      <w:r w:rsidRPr="006E49A6">
        <w:rPr>
          <w:rFonts w:asciiTheme="majorHAnsi" w:hAnsiTheme="majorHAnsi" w:cstheme="majorHAnsi"/>
          <w:bCs/>
          <w:color w:val="000000" w:themeColor="text1"/>
          <w:szCs w:val="24"/>
        </w:rPr>
        <w:t>INTERVIEW: Named talent says the statement above in an interview-style shot, looking slightly off-camera.</w:t>
      </w:r>
    </w:p>
    <w:p w14:paraId="3310D081" w14:textId="77777777" w:rsidR="006C1243" w:rsidRPr="00B07A3B" w:rsidRDefault="006C1243" w:rsidP="006C1243">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417BC0C5"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nastasia Gomez" w:date="2021-04-23T08:08:00Z" w:initials="AG">
    <w:p w14:paraId="4F185349" w14:textId="125FC1B2" w:rsidR="006C1243" w:rsidRPr="006C1243" w:rsidRDefault="006C1243">
      <w:pPr>
        <w:pStyle w:val="CommentText"/>
        <w:rPr>
          <w:lang w:val="en-US"/>
        </w:rPr>
      </w:pPr>
      <w:r>
        <w:rPr>
          <w:rStyle w:val="CommentReference"/>
        </w:rPr>
        <w:annotationRef/>
      </w:r>
      <w:r>
        <w:rPr>
          <w:lang w:val="en-US"/>
        </w:rPr>
        <w:t>Authors: Your interview statements were edited for length. Per journal guidelines, each statement should be limited to approximately 30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1853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CFF0E" w16cex:dateUtc="2021-04-23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185349" w16cid:durableId="242CFF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21747" w14:textId="77777777" w:rsidR="00465D0E" w:rsidRDefault="00465D0E">
      <w:r>
        <w:separator/>
      </w:r>
    </w:p>
    <w:p w14:paraId="4973C839" w14:textId="77777777" w:rsidR="00465D0E" w:rsidRDefault="00465D0E"/>
  </w:endnote>
  <w:endnote w:type="continuationSeparator" w:id="0">
    <w:p w14:paraId="7D5AA803" w14:textId="77777777" w:rsidR="00465D0E" w:rsidRDefault="00465D0E">
      <w:r>
        <w:continuationSeparator/>
      </w:r>
    </w:p>
    <w:p w14:paraId="19EC6A83" w14:textId="77777777" w:rsidR="00465D0E" w:rsidRDefault="00465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Unicode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0142B" w:rsidRDefault="00B014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0142B" w:rsidRDefault="00B0142B" w:rsidP="001E230F">
    <w:pPr>
      <w:pStyle w:val="Footer"/>
      <w:ind w:right="360"/>
    </w:pPr>
  </w:p>
  <w:p w14:paraId="1151463A" w14:textId="77777777" w:rsidR="00B0142B" w:rsidRDefault="00B01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6140CAE" w:rsidR="00B0142B" w:rsidRPr="00790E8C" w:rsidRDefault="00B0142B" w:rsidP="002F1AFF">
    <w:pPr>
      <w:pStyle w:val="Footer"/>
      <w:tabs>
        <w:tab w:val="clear" w:pos="8640"/>
        <w:tab w:val="left" w:pos="591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F1AF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F1AFF">
      <w:rPr>
        <w:rFonts w:asciiTheme="minorHAnsi" w:hAnsiTheme="minorHAnsi" w:cstheme="minorHAnsi"/>
        <w:szCs w:val="24"/>
        <w:lang w:val="en-US"/>
      </w:rPr>
      <w:t>April 23, 2021</w:t>
    </w:r>
    <w:r w:rsidR="002F1AFF">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096E2" w14:textId="77777777" w:rsidR="00465D0E" w:rsidRDefault="00465D0E">
      <w:r>
        <w:separator/>
      </w:r>
    </w:p>
    <w:p w14:paraId="1439241C" w14:textId="77777777" w:rsidR="00465D0E" w:rsidRDefault="00465D0E"/>
  </w:footnote>
  <w:footnote w:type="continuationSeparator" w:id="0">
    <w:p w14:paraId="61EB621E" w14:textId="77777777" w:rsidR="00465D0E" w:rsidRDefault="00465D0E">
      <w:r>
        <w:continuationSeparator/>
      </w:r>
    </w:p>
    <w:p w14:paraId="1E200120" w14:textId="77777777" w:rsidR="00465D0E" w:rsidRDefault="00465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D5DCDD0" w:rsidR="00B0142B" w:rsidRPr="006D3AC7" w:rsidRDefault="00B0142B" w:rsidP="002F1AF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F1AFF" w:rsidRPr="006B5402">
      <w:rPr>
        <w:rFonts w:asciiTheme="minorHAnsi" w:eastAsia="Helvetica Neue" w:hAnsiTheme="minorHAnsi" w:cstheme="minorHAnsi"/>
        <w:b/>
        <w:color w:val="00B050"/>
        <w:sz w:val="28"/>
        <w:szCs w:val="28"/>
        <w:u w:val="single"/>
      </w:rPr>
      <w:t>FINAL SCRIPT: APPROVED FOR FILMING</w:t>
    </w:r>
  </w:p>
  <w:p w14:paraId="398EBB40" w14:textId="77777777" w:rsidR="00B0142B" w:rsidRDefault="00B014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5" w15:restartNumberingAfterBreak="0">
    <w:nsid w:val="7F9D714E"/>
    <w:multiLevelType w:val="multilevel"/>
    <w:tmpl w:val="ECD2C0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4BE"/>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5F84"/>
    <w:rsid w:val="000B0B1A"/>
    <w:rsid w:val="000B2085"/>
    <w:rsid w:val="000B387A"/>
    <w:rsid w:val="000B4E9A"/>
    <w:rsid w:val="000C39AF"/>
    <w:rsid w:val="000D065F"/>
    <w:rsid w:val="000D17E8"/>
    <w:rsid w:val="000D2C59"/>
    <w:rsid w:val="000D35D9"/>
    <w:rsid w:val="000D67E3"/>
    <w:rsid w:val="000E1C29"/>
    <w:rsid w:val="000E236A"/>
    <w:rsid w:val="000E4316"/>
    <w:rsid w:val="000F05F6"/>
    <w:rsid w:val="001016BD"/>
    <w:rsid w:val="00106F46"/>
    <w:rsid w:val="001115D1"/>
    <w:rsid w:val="00125924"/>
    <w:rsid w:val="00126973"/>
    <w:rsid w:val="00143557"/>
    <w:rsid w:val="001469E6"/>
    <w:rsid w:val="00151824"/>
    <w:rsid w:val="001528A5"/>
    <w:rsid w:val="00162D51"/>
    <w:rsid w:val="00172A17"/>
    <w:rsid w:val="00176D6F"/>
    <w:rsid w:val="00177B33"/>
    <w:rsid w:val="001819E3"/>
    <w:rsid w:val="00184EF9"/>
    <w:rsid w:val="0018520F"/>
    <w:rsid w:val="00191A77"/>
    <w:rsid w:val="00195C8D"/>
    <w:rsid w:val="001B3024"/>
    <w:rsid w:val="001B5C46"/>
    <w:rsid w:val="001C3C85"/>
    <w:rsid w:val="001C5DB5"/>
    <w:rsid w:val="001C7BBC"/>
    <w:rsid w:val="001D66A5"/>
    <w:rsid w:val="001E2225"/>
    <w:rsid w:val="001E230F"/>
    <w:rsid w:val="001E52A3"/>
    <w:rsid w:val="001F0890"/>
    <w:rsid w:val="0020097F"/>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4883"/>
    <w:rsid w:val="00277C90"/>
    <w:rsid w:val="00283E3E"/>
    <w:rsid w:val="002A7F8B"/>
    <w:rsid w:val="002B009A"/>
    <w:rsid w:val="002B025E"/>
    <w:rsid w:val="002B0D88"/>
    <w:rsid w:val="002B26D4"/>
    <w:rsid w:val="002B55D9"/>
    <w:rsid w:val="002C54DB"/>
    <w:rsid w:val="002D52A1"/>
    <w:rsid w:val="002E7521"/>
    <w:rsid w:val="002F0D42"/>
    <w:rsid w:val="002F1AFF"/>
    <w:rsid w:val="002F3829"/>
    <w:rsid w:val="002F38CF"/>
    <w:rsid w:val="003036C1"/>
    <w:rsid w:val="00305187"/>
    <w:rsid w:val="0030618C"/>
    <w:rsid w:val="003071C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44224"/>
    <w:rsid w:val="00450B27"/>
    <w:rsid w:val="00453116"/>
    <w:rsid w:val="00455510"/>
    <w:rsid w:val="00456A5D"/>
    <w:rsid w:val="00464D72"/>
    <w:rsid w:val="00465D0E"/>
    <w:rsid w:val="00472752"/>
    <w:rsid w:val="0047306D"/>
    <w:rsid w:val="00473E1C"/>
    <w:rsid w:val="0048283A"/>
    <w:rsid w:val="00482D4C"/>
    <w:rsid w:val="00483E1B"/>
    <w:rsid w:val="00493A57"/>
    <w:rsid w:val="004A36E1"/>
    <w:rsid w:val="004C1095"/>
    <w:rsid w:val="004C2DAD"/>
    <w:rsid w:val="004D4A4F"/>
    <w:rsid w:val="004D5C8C"/>
    <w:rsid w:val="004E0C5A"/>
    <w:rsid w:val="004E2BE1"/>
    <w:rsid w:val="004E35F1"/>
    <w:rsid w:val="004E3F8E"/>
    <w:rsid w:val="004E4801"/>
    <w:rsid w:val="004E5008"/>
    <w:rsid w:val="004F12F7"/>
    <w:rsid w:val="004F664D"/>
    <w:rsid w:val="00511F52"/>
    <w:rsid w:val="00513853"/>
    <w:rsid w:val="0052184A"/>
    <w:rsid w:val="00530DD9"/>
    <w:rsid w:val="005320E4"/>
    <w:rsid w:val="00534B83"/>
    <w:rsid w:val="005363E2"/>
    <w:rsid w:val="00536D89"/>
    <w:rsid w:val="00552A1A"/>
    <w:rsid w:val="00557116"/>
    <w:rsid w:val="0055763A"/>
    <w:rsid w:val="00565757"/>
    <w:rsid w:val="005829FA"/>
    <w:rsid w:val="00585ECC"/>
    <w:rsid w:val="005A02B6"/>
    <w:rsid w:val="005A09D8"/>
    <w:rsid w:val="005A1F5E"/>
    <w:rsid w:val="005A3F8F"/>
    <w:rsid w:val="005B6859"/>
    <w:rsid w:val="005C6D1E"/>
    <w:rsid w:val="005D21E7"/>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069E"/>
    <w:rsid w:val="006822E6"/>
    <w:rsid w:val="0069665E"/>
    <w:rsid w:val="006A0250"/>
    <w:rsid w:val="006A14A2"/>
    <w:rsid w:val="006A1DEB"/>
    <w:rsid w:val="006A21CB"/>
    <w:rsid w:val="006A6324"/>
    <w:rsid w:val="006B2573"/>
    <w:rsid w:val="006C08AE"/>
    <w:rsid w:val="006C0E87"/>
    <w:rsid w:val="006C1243"/>
    <w:rsid w:val="006D3AC7"/>
    <w:rsid w:val="006D7676"/>
    <w:rsid w:val="0071294C"/>
    <w:rsid w:val="00724E3B"/>
    <w:rsid w:val="00731E5D"/>
    <w:rsid w:val="00745D4B"/>
    <w:rsid w:val="00746865"/>
    <w:rsid w:val="007548F3"/>
    <w:rsid w:val="007574EC"/>
    <w:rsid w:val="007651ED"/>
    <w:rsid w:val="0077071A"/>
    <w:rsid w:val="00777388"/>
    <w:rsid w:val="00790E8C"/>
    <w:rsid w:val="007A4E1D"/>
    <w:rsid w:val="007B0FBB"/>
    <w:rsid w:val="007B3E0E"/>
    <w:rsid w:val="007B5C81"/>
    <w:rsid w:val="007C2758"/>
    <w:rsid w:val="007C5802"/>
    <w:rsid w:val="007D4222"/>
    <w:rsid w:val="007D49B8"/>
    <w:rsid w:val="007D61A8"/>
    <w:rsid w:val="007F48D4"/>
    <w:rsid w:val="00802635"/>
    <w:rsid w:val="00804C75"/>
    <w:rsid w:val="00806B1B"/>
    <w:rsid w:val="00812ABD"/>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1523"/>
    <w:rsid w:val="00985F44"/>
    <w:rsid w:val="00987081"/>
    <w:rsid w:val="00990ACD"/>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970"/>
    <w:rsid w:val="00A77CF6"/>
    <w:rsid w:val="00A84BA8"/>
    <w:rsid w:val="00A91283"/>
    <w:rsid w:val="00AA132F"/>
    <w:rsid w:val="00AB3338"/>
    <w:rsid w:val="00AB6EC7"/>
    <w:rsid w:val="00AC5EF4"/>
    <w:rsid w:val="00AC63FC"/>
    <w:rsid w:val="00AD3C6C"/>
    <w:rsid w:val="00AD4F04"/>
    <w:rsid w:val="00AE11E8"/>
    <w:rsid w:val="00AE5806"/>
    <w:rsid w:val="00B00969"/>
    <w:rsid w:val="00B0142B"/>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6C5"/>
    <w:rsid w:val="00D30007"/>
    <w:rsid w:val="00D300CE"/>
    <w:rsid w:val="00D37C1A"/>
    <w:rsid w:val="00D406D6"/>
    <w:rsid w:val="00D45AF7"/>
    <w:rsid w:val="00D466AF"/>
    <w:rsid w:val="00D473BF"/>
    <w:rsid w:val="00D47642"/>
    <w:rsid w:val="00D56FE8"/>
    <w:rsid w:val="00D712A3"/>
    <w:rsid w:val="00D957D6"/>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12B39"/>
    <w:rsid w:val="00E14295"/>
    <w:rsid w:val="00E24673"/>
    <w:rsid w:val="00E24898"/>
    <w:rsid w:val="00E355EE"/>
    <w:rsid w:val="00E44C46"/>
    <w:rsid w:val="00E662CA"/>
    <w:rsid w:val="00E8076C"/>
    <w:rsid w:val="00E8515F"/>
    <w:rsid w:val="00E87DA4"/>
    <w:rsid w:val="00EA15F6"/>
    <w:rsid w:val="00EA20E5"/>
    <w:rsid w:val="00EA2756"/>
    <w:rsid w:val="00EA4B94"/>
    <w:rsid w:val="00EA60D4"/>
    <w:rsid w:val="00EB2C7D"/>
    <w:rsid w:val="00EC098C"/>
    <w:rsid w:val="00EC3C46"/>
    <w:rsid w:val="00EC69FF"/>
    <w:rsid w:val="00ED00F1"/>
    <w:rsid w:val="00ED23F4"/>
    <w:rsid w:val="00ED592D"/>
    <w:rsid w:val="00EE1E2F"/>
    <w:rsid w:val="00EE39ED"/>
    <w:rsid w:val="00EE4460"/>
    <w:rsid w:val="00EF4E2B"/>
    <w:rsid w:val="00F00C40"/>
    <w:rsid w:val="00F0293A"/>
    <w:rsid w:val="00F04E9E"/>
    <w:rsid w:val="00F10CF8"/>
    <w:rsid w:val="00F10FAD"/>
    <w:rsid w:val="00F146E3"/>
    <w:rsid w:val="00F22F5E"/>
    <w:rsid w:val="00F3061E"/>
    <w:rsid w:val="00F35094"/>
    <w:rsid w:val="00F56A75"/>
    <w:rsid w:val="00F60B45"/>
    <w:rsid w:val="00F64FB6"/>
    <w:rsid w:val="00F80BE6"/>
    <w:rsid w:val="00F95E8D"/>
    <w:rsid w:val="00FA1A9D"/>
    <w:rsid w:val="00FA532D"/>
    <w:rsid w:val="00FA7A79"/>
    <w:rsid w:val="00FA7D51"/>
    <w:rsid w:val="00FD1497"/>
    <w:rsid w:val="00FE059A"/>
    <w:rsid w:val="00FE2E1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6C124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ferrier@iconeus.com" TargetMode="External"/><Relationship Id="rId13" Type="http://schemas.openxmlformats.org/officeDocument/2006/relationships/hyperlink" Target="mailto:andrea.kliewer@med.uni-jena.de" TargetMode="External"/><Relationship Id="rId18" Type="http://schemas.openxmlformats.org/officeDocument/2006/relationships/hyperlink" Target="mailto:zsolt.lenkei@gmail.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jove.com/account/file-uploader?src=18991483" TargetMode="External"/><Relationship Id="rId12" Type="http://schemas.openxmlformats.org/officeDocument/2006/relationships/hyperlink" Target="mailto:jean-charles.mariani@cri-paris.org" TargetMode="External"/><Relationship Id="rId17" Type="http://schemas.openxmlformats.org/officeDocument/2006/relationships/hyperlink" Target="mailto:sophie.pezet@espci.f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thomas.deffieux@espci.fr" TargetMode="External"/><Relationship Id="rId20" Type="http://schemas.openxmlformats.org/officeDocument/2006/relationships/hyperlink" Target="mailto:jeremy.ferrier@iconeus.com"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ia.cazzanelli@gmail.com"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mailto:bruno.osmanski@iconeus.com"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hyperlink" Target="mailto:mohamed.nouhoum@espci.fr" TargetMode="External"/><Relationship Id="rId19" Type="http://schemas.openxmlformats.org/officeDocument/2006/relationships/hyperlink" Target="mailto:mickael.tanter@gmail.com" TargetMode="External"/><Relationship Id="rId4" Type="http://schemas.openxmlformats.org/officeDocument/2006/relationships/webSettings" Target="webSettings.xml"/><Relationship Id="rId9" Type="http://schemas.openxmlformats.org/officeDocument/2006/relationships/hyperlink" Target="mailto:adrien78490@gmail.com" TargetMode="External"/><Relationship Id="rId14" Type="http://schemas.openxmlformats.org/officeDocument/2006/relationships/hyperlink" Target="mailto:benoit.belliard@espci.fr"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21</cp:revision>
  <dcterms:created xsi:type="dcterms:W3CDTF">2021-02-19T19:30:00Z</dcterms:created>
  <dcterms:modified xsi:type="dcterms:W3CDTF">2021-04-23T16:28:00Z</dcterms:modified>
</cp:coreProperties>
</file>