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4B21BA3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B756D">
        <w:rPr>
          <w:rFonts w:asciiTheme="minorHAnsi" w:eastAsia="Times New Roman" w:hAnsiTheme="minorHAnsi" w:cstheme="minorHAnsi"/>
          <w:b/>
          <w:szCs w:val="24"/>
        </w:rPr>
        <w:t>62264</w:t>
      </w:r>
    </w:p>
    <w:p w14:paraId="2F6924E5" w14:textId="2393946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A1632" w:rsidRPr="00AA1632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1B0645BB" w14:textId="6A1867F7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BB756D">
        <w:rPr>
          <w:rFonts w:asciiTheme="minorHAnsi" w:eastAsia="Times New Roman" w:hAnsiTheme="minorHAnsi" w:cstheme="minorHAnsi"/>
          <w:b/>
          <w:szCs w:val="24"/>
        </w:rPr>
        <w:t>Bridget Colvin</w:t>
      </w:r>
    </w:p>
    <w:p w14:paraId="6FB9233B" w14:textId="5C9834EE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history="1">
        <w:r w:rsidR="00BB756D" w:rsidRPr="00A06982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https://www.jove.com/account/file-uploader?src=18990568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A95964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BB756D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BB756D" w:rsidRPr="00BB756D">
        <w:rPr>
          <w:rStyle w:val="ArticleTitle"/>
          <w:rFonts w:cstheme="minorHAnsi"/>
        </w:rPr>
        <w:t>The Establishment and Utilization of Patient Derived Xenograft Models of Central Nervous System Metastasis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EC3930E" w14:textId="21EEB28B" w:rsidR="00BB756D" w:rsidRPr="00C82EA6" w:rsidRDefault="00EC3C46" w:rsidP="00BB756D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BB756D" w:rsidRPr="00C82EA6">
        <w:rPr>
          <w:rFonts w:asciiTheme="minorHAnsi" w:eastAsia="Times New Roman" w:hAnsiTheme="minorHAnsi" w:cstheme="minorHAnsi"/>
          <w:b/>
          <w:sz w:val="28"/>
          <w:szCs w:val="28"/>
        </w:rPr>
        <w:t>Ben Yi Tew, Bodour Salhia</w:t>
      </w:r>
    </w:p>
    <w:p w14:paraId="4FED55CE" w14:textId="77777777" w:rsidR="00BB756D" w:rsidRPr="00BB756D" w:rsidRDefault="00BB756D" w:rsidP="00BB756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</w:p>
    <w:p w14:paraId="5F0191E1" w14:textId="47EAC35C" w:rsidR="00BB756D" w:rsidRPr="00BB756D" w:rsidRDefault="00BB756D" w:rsidP="00BB756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B756D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Translational Genomics, Keck School of Medicine, </w:t>
      </w:r>
      <w:bookmarkStart w:id="0" w:name="_Hlk67653155"/>
      <w:r w:rsidRPr="00BB756D">
        <w:rPr>
          <w:rFonts w:asciiTheme="minorHAnsi" w:eastAsia="Times New Roman" w:hAnsiTheme="minorHAnsi" w:cstheme="minorHAnsi"/>
          <w:bCs/>
          <w:sz w:val="28"/>
          <w:szCs w:val="28"/>
        </w:rPr>
        <w:t>University of Southern California</w:t>
      </w:r>
    </w:p>
    <w:bookmarkEnd w:id="0"/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F4A3474" w14:textId="77777777" w:rsidR="00BB756D" w:rsidRPr="00F71777" w:rsidRDefault="00BB756D" w:rsidP="00BB756D">
      <w:pPr>
        <w:jc w:val="both"/>
        <w:rPr>
          <w:rFonts w:cs="Calibri"/>
        </w:rPr>
      </w:pPr>
      <w:bookmarkStart w:id="1" w:name="_Hlk25233958"/>
      <w:r w:rsidRPr="00F71777">
        <w:rPr>
          <w:rFonts w:cs="Calibri"/>
        </w:rPr>
        <w:t>Bodour Salhia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F71777">
        <w:rPr>
          <w:rFonts w:cs="Calibri"/>
        </w:rPr>
        <w:t xml:space="preserve"> </w:t>
      </w:r>
      <w:r>
        <w:rPr>
          <w:rFonts w:cs="Calibri"/>
        </w:rPr>
        <w:t>(</w:t>
      </w:r>
      <w:r w:rsidRPr="00F71777">
        <w:rPr>
          <w:rFonts w:cs="Calibri"/>
        </w:rPr>
        <w:t>salhia@usc.edu</w:t>
      </w:r>
      <w:r>
        <w:rPr>
          <w:rFonts w:cs="Calibri"/>
        </w:rPr>
        <w:t>)</w:t>
      </w:r>
      <w:r w:rsidRPr="00A83547">
        <w:rPr>
          <w:rFonts w:cs="Calibri"/>
        </w:rPr>
        <w:t xml:space="preserve"> 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0307B25" w14:textId="37C8453A" w:rsidR="00BB756D" w:rsidRPr="00A83547" w:rsidRDefault="00BB756D" w:rsidP="00BB756D">
      <w:pPr>
        <w:jc w:val="both"/>
        <w:rPr>
          <w:rFonts w:cs="Calibri"/>
        </w:rPr>
      </w:pPr>
      <w:r w:rsidRPr="00F71777">
        <w:rPr>
          <w:rFonts w:cs="Calibri"/>
        </w:rPr>
        <w:t>btew@usc.edu</w:t>
      </w:r>
    </w:p>
    <w:p w14:paraId="2EF0F317" w14:textId="41313FD3" w:rsidR="00BB756D" w:rsidRPr="00A83547" w:rsidRDefault="00BB756D" w:rsidP="00BB756D">
      <w:pPr>
        <w:jc w:val="both"/>
        <w:rPr>
          <w:rFonts w:cs="Calibri"/>
        </w:rPr>
      </w:pPr>
      <w:r w:rsidRPr="00F71777">
        <w:rPr>
          <w:rFonts w:cs="Calibri"/>
        </w:rPr>
        <w:t>salhia@usc.edu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044F70A6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E60E4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BD58CD1" w14:textId="77777777" w:rsidR="007E60E4" w:rsidRDefault="007E60E4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72AB102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E60E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0C0C94D8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2EBBD1A2" w:rsidR="005F1ADF" w:rsidRPr="006D3C9C" w:rsidRDefault="00187C29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64837" w:rsidRPr="00CA2232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A03162F" w14:textId="3BC89EC4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64837" w:rsidRPr="00CA2232">
        <w:rPr>
          <w:rFonts w:cs="Calibri"/>
          <w:b/>
          <w:i/>
          <w:iCs/>
          <w:color w:val="0432FF"/>
          <w:szCs w:val="24"/>
        </w:rPr>
        <w:t>Yes</w:t>
      </w:r>
      <w:r w:rsidR="00CA2232" w:rsidRPr="00CA2232">
        <w:rPr>
          <w:rFonts w:cs="Calibri"/>
          <w:b/>
          <w:i/>
          <w:iCs/>
          <w:color w:val="0432FF"/>
          <w:szCs w:val="24"/>
        </w:rPr>
        <w:t>, 500 ft apart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3E86492D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602DB3">
        <w:rPr>
          <w:rFonts w:asciiTheme="minorHAnsi" w:hAnsiTheme="minorHAnsi" w:cstheme="minorHAnsi"/>
          <w:bCs/>
          <w:sz w:val="22"/>
          <w:szCs w:val="22"/>
        </w:rPr>
        <w:t>2</w:t>
      </w:r>
      <w:r w:rsidR="003C043A">
        <w:rPr>
          <w:rFonts w:asciiTheme="minorHAnsi" w:hAnsiTheme="minorHAnsi" w:cstheme="minorHAnsi"/>
          <w:bCs/>
          <w:sz w:val="22"/>
          <w:szCs w:val="22"/>
        </w:rPr>
        <w:t>5</w:t>
      </w:r>
    </w:p>
    <w:p w14:paraId="5AAC9C6C" w14:textId="08DA439F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20DE5">
        <w:rPr>
          <w:rFonts w:asciiTheme="minorHAnsi" w:hAnsiTheme="minorHAnsi" w:cstheme="minorHAnsi"/>
          <w:bCs/>
          <w:sz w:val="22"/>
          <w:szCs w:val="22"/>
        </w:rPr>
        <w:t>5</w:t>
      </w:r>
      <w:r w:rsidR="003C043A">
        <w:rPr>
          <w:rFonts w:asciiTheme="minorHAnsi" w:hAnsiTheme="minorHAnsi" w:cstheme="minorHAnsi"/>
          <w:bCs/>
          <w:sz w:val="22"/>
          <w:szCs w:val="22"/>
        </w:rPr>
        <w:t>6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37F5D71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3462A2" w14:textId="75DA287A" w:rsidR="00D52CBA" w:rsidRPr="00CA2232" w:rsidRDefault="00664837" w:rsidP="00D52CB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A2232">
        <w:rPr>
          <w:rStyle w:val="AuthorName"/>
          <w:rFonts w:asciiTheme="minorHAnsi" w:eastAsia="Times" w:hAnsiTheme="minorHAnsi" w:cstheme="minorHAnsi"/>
        </w:rPr>
        <w:t>Bodour Salhia</w:t>
      </w:r>
      <w:r w:rsidR="007D61A8" w:rsidRPr="00CA223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CA2232">
        <w:rPr>
          <w:rFonts w:asciiTheme="minorHAnsi" w:eastAsia="Times New Roman" w:hAnsiTheme="minorHAnsi" w:cstheme="minorHAnsi"/>
          <w:szCs w:val="24"/>
        </w:rPr>
        <w:t xml:space="preserve"> </w:t>
      </w:r>
      <w:r w:rsidR="006C42DB" w:rsidRPr="00CA2232">
        <w:rPr>
          <w:rFonts w:asciiTheme="minorHAnsi" w:hAnsiTheme="minorHAnsi" w:cstheme="minorHAnsi"/>
          <w:szCs w:val="24"/>
        </w:rPr>
        <w:t xml:space="preserve">The development of novel therapies for </w:t>
      </w:r>
      <w:r w:rsidR="00684E5A" w:rsidRPr="00CA2232">
        <w:rPr>
          <w:rFonts w:asciiTheme="minorHAnsi" w:hAnsiTheme="minorHAnsi" w:cstheme="minorHAnsi"/>
          <w:szCs w:val="24"/>
        </w:rPr>
        <w:t>CNS</w:t>
      </w:r>
      <w:r w:rsidR="006C42DB" w:rsidRPr="00CA2232">
        <w:rPr>
          <w:rFonts w:asciiTheme="minorHAnsi" w:hAnsiTheme="minorHAnsi" w:cstheme="minorHAnsi"/>
          <w:szCs w:val="24"/>
        </w:rPr>
        <w:t xml:space="preserve"> metastasis has been hindered by the lack of </w:t>
      </w:r>
      <w:r w:rsidR="00684E5A" w:rsidRPr="00CA2232">
        <w:rPr>
          <w:rFonts w:asciiTheme="minorHAnsi" w:hAnsiTheme="minorHAnsi" w:cstheme="minorHAnsi"/>
          <w:szCs w:val="24"/>
        </w:rPr>
        <w:t xml:space="preserve">good </w:t>
      </w:r>
      <w:r w:rsidR="006C42DB" w:rsidRPr="00CA2232">
        <w:rPr>
          <w:rFonts w:asciiTheme="minorHAnsi" w:hAnsiTheme="minorHAnsi" w:cstheme="minorHAnsi"/>
          <w:szCs w:val="24"/>
        </w:rPr>
        <w:t xml:space="preserve">preclinical models. </w:t>
      </w:r>
      <w:r w:rsidR="00D52CBA" w:rsidRPr="00CA2232">
        <w:rPr>
          <w:rFonts w:asciiTheme="minorHAnsi" w:hAnsiTheme="minorHAnsi" w:cstheme="minorHAnsi"/>
          <w:szCs w:val="24"/>
        </w:rPr>
        <w:t xml:space="preserve">Our </w:t>
      </w:r>
      <w:r w:rsidR="00CA2232">
        <w:rPr>
          <w:rFonts w:asciiTheme="minorHAnsi" w:hAnsiTheme="minorHAnsi" w:cstheme="minorHAnsi"/>
          <w:szCs w:val="24"/>
        </w:rPr>
        <w:t>p</w:t>
      </w:r>
      <w:r w:rsidR="00CA2232" w:rsidRPr="00CA2232">
        <w:rPr>
          <w:rFonts w:asciiTheme="minorHAnsi" w:hAnsiTheme="minorHAnsi" w:cstheme="minorHAnsi"/>
          <w:szCs w:val="24"/>
        </w:rPr>
        <w:t xml:space="preserve">atient </w:t>
      </w:r>
      <w:r w:rsidR="00CA2232">
        <w:rPr>
          <w:rFonts w:asciiTheme="minorHAnsi" w:hAnsiTheme="minorHAnsi" w:cstheme="minorHAnsi"/>
          <w:szCs w:val="24"/>
        </w:rPr>
        <w:t>d</w:t>
      </w:r>
      <w:r w:rsidR="00CA2232" w:rsidRPr="00CA2232">
        <w:rPr>
          <w:rFonts w:asciiTheme="minorHAnsi" w:hAnsiTheme="minorHAnsi" w:cstheme="minorHAnsi"/>
          <w:szCs w:val="24"/>
        </w:rPr>
        <w:t xml:space="preserve">erived </w:t>
      </w:r>
      <w:r w:rsidR="00CA2232">
        <w:rPr>
          <w:rFonts w:asciiTheme="minorHAnsi" w:hAnsiTheme="minorHAnsi" w:cstheme="minorHAnsi"/>
          <w:szCs w:val="24"/>
        </w:rPr>
        <w:t>x</w:t>
      </w:r>
      <w:r w:rsidR="00CA2232" w:rsidRPr="00CA2232">
        <w:rPr>
          <w:rFonts w:asciiTheme="minorHAnsi" w:hAnsiTheme="minorHAnsi" w:cstheme="minorHAnsi"/>
          <w:szCs w:val="24"/>
        </w:rPr>
        <w:t>enograft</w:t>
      </w:r>
      <w:r w:rsidR="00CA2232">
        <w:rPr>
          <w:rFonts w:asciiTheme="minorHAnsi" w:hAnsiTheme="minorHAnsi" w:cstheme="minorHAnsi"/>
          <w:szCs w:val="24"/>
        </w:rPr>
        <w:t xml:space="preserve"> </w:t>
      </w:r>
      <w:r w:rsidR="00D52CBA" w:rsidRPr="00CA2232">
        <w:rPr>
          <w:rFonts w:asciiTheme="minorHAnsi" w:hAnsiTheme="minorHAnsi" w:cstheme="minorHAnsi"/>
          <w:szCs w:val="24"/>
        </w:rPr>
        <w:t xml:space="preserve">models recapitulate CNS metastasis better than </w:t>
      </w:r>
      <w:r w:rsidR="003C043A">
        <w:rPr>
          <w:rFonts w:asciiTheme="minorHAnsi" w:hAnsiTheme="minorHAnsi" w:cstheme="minorHAnsi"/>
          <w:szCs w:val="24"/>
        </w:rPr>
        <w:t xml:space="preserve">historically used </w:t>
      </w:r>
      <w:r w:rsidR="00D52CBA" w:rsidRPr="00CA2232">
        <w:rPr>
          <w:rFonts w:asciiTheme="minorHAnsi" w:hAnsiTheme="minorHAnsi" w:cstheme="minorHAnsi"/>
          <w:szCs w:val="24"/>
        </w:rPr>
        <w:t>cell-line models</w:t>
      </w:r>
      <w:r w:rsidR="003C043A">
        <w:rPr>
          <w:rFonts w:asciiTheme="minorHAnsi" w:hAnsiTheme="minorHAnsi" w:cstheme="minorHAnsi"/>
          <w:szCs w:val="24"/>
        </w:rPr>
        <w:t>.</w:t>
      </w:r>
    </w:p>
    <w:p w14:paraId="52874702" w14:textId="29EFAF74" w:rsidR="00CA2232" w:rsidRPr="000A601A" w:rsidRDefault="00CA2232" w:rsidP="00CA22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2" w:name="_Hlk68622000"/>
      <w:bookmarkStart w:id="3" w:name="_Hlk68691097"/>
      <w:bookmarkStart w:id="4" w:name="_Hlk70431861"/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bookmarkEnd w:id="2"/>
      <w:r w:rsidRPr="00F43836">
        <w:rPr>
          <w:rFonts w:eastAsia="SimSun" w:cs="Calibri"/>
          <w:bCs/>
          <w:color w:val="000000"/>
          <w:szCs w:val="24"/>
        </w:rPr>
        <w:t>.</w:t>
      </w:r>
      <w:bookmarkEnd w:id="3"/>
      <w:r>
        <w:rPr>
          <w:rFonts w:eastAsia="SimSun" w:cs="Calibri"/>
          <w:bCs/>
          <w:color w:val="000000"/>
          <w:szCs w:val="24"/>
        </w:rPr>
        <w:t xml:space="preserve"> </w:t>
      </w:r>
      <w:bookmarkEnd w:id="4"/>
    </w:p>
    <w:p w14:paraId="061C3D6D" w14:textId="77777777" w:rsidR="000A601A" w:rsidRPr="00CA2232" w:rsidRDefault="000A601A" w:rsidP="000A601A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AB7696" w14:textId="77777777" w:rsidR="00CA2232" w:rsidRPr="00CA2232" w:rsidRDefault="0066483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A2232">
        <w:rPr>
          <w:rStyle w:val="AuthorName"/>
          <w:rFonts w:asciiTheme="minorHAnsi" w:eastAsia="Times" w:hAnsiTheme="minorHAnsi" w:cstheme="minorHAnsi"/>
        </w:rPr>
        <w:t>Bodour Salhia</w:t>
      </w:r>
      <w:r w:rsidR="007D61A8" w:rsidRPr="00CA223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CA2232">
        <w:rPr>
          <w:rFonts w:asciiTheme="minorHAnsi" w:eastAsia="Times New Roman" w:hAnsiTheme="minorHAnsi" w:cstheme="minorHAnsi"/>
          <w:szCs w:val="24"/>
        </w:rPr>
        <w:t xml:space="preserve"> </w:t>
      </w:r>
      <w:r w:rsidR="00D52CBA" w:rsidRPr="00CA2232">
        <w:rPr>
          <w:rFonts w:asciiTheme="minorHAnsi" w:eastAsia="Times New Roman" w:hAnsiTheme="minorHAnsi" w:cstheme="minorHAnsi"/>
          <w:szCs w:val="24"/>
        </w:rPr>
        <w:t xml:space="preserve">By utilizing </w:t>
      </w:r>
      <w:r w:rsidR="00D52CBA" w:rsidRPr="00CA2232">
        <w:rPr>
          <w:rFonts w:asciiTheme="minorHAnsi" w:hAnsiTheme="minorHAnsi" w:cstheme="minorHAnsi"/>
          <w:szCs w:val="24"/>
        </w:rPr>
        <w:t xml:space="preserve">different routes of tumor </w:t>
      </w:r>
      <w:r w:rsidR="00CA2232" w:rsidRPr="00CA2232">
        <w:rPr>
          <w:rFonts w:asciiTheme="minorHAnsi" w:hAnsiTheme="minorHAnsi" w:cstheme="minorHAnsi"/>
          <w:szCs w:val="24"/>
        </w:rPr>
        <w:t>inoculation,</w:t>
      </w:r>
      <w:r w:rsidR="00D52CBA" w:rsidRPr="00CA2232">
        <w:rPr>
          <w:rFonts w:asciiTheme="minorHAnsi" w:hAnsiTheme="minorHAnsi" w:cstheme="minorHAnsi"/>
          <w:szCs w:val="24"/>
        </w:rPr>
        <w:t xml:space="preserve"> you can study different aspects of the metastatic cascade. </w:t>
      </w:r>
      <w:r w:rsidR="000855B6" w:rsidRPr="00CA2232">
        <w:rPr>
          <w:rFonts w:asciiTheme="minorHAnsi" w:hAnsiTheme="minorHAnsi" w:cstheme="minorHAnsi"/>
          <w:szCs w:val="24"/>
        </w:rPr>
        <w:t xml:space="preserve">Each route has advantages that can be leveraged for your study. </w:t>
      </w:r>
      <w:r w:rsidR="00D52CBA" w:rsidRPr="00CA2232">
        <w:rPr>
          <w:rFonts w:asciiTheme="minorHAnsi" w:hAnsiTheme="minorHAnsi" w:cstheme="minorHAnsi"/>
          <w:szCs w:val="24"/>
        </w:rPr>
        <w:t xml:space="preserve">   </w:t>
      </w:r>
    </w:p>
    <w:p w14:paraId="490E6309" w14:textId="06955522" w:rsidR="007D61A8" w:rsidRPr="00CA2232" w:rsidRDefault="00CA2232" w:rsidP="00CA22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r w:rsidR="003C3F61">
        <w:rPr>
          <w:rFonts w:cstheme="minorHAnsi"/>
          <w:i/>
          <w:iCs/>
          <w:color w:val="0000FF"/>
          <w:szCs w:val="24"/>
          <w:shd w:val="clear" w:color="auto" w:fill="FFFFFF"/>
        </w:rPr>
        <w:t>: 2.2.3, 3.10.2, 4.4.3</w:t>
      </w: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3C7950" w14:textId="4B63EA33" w:rsidR="007D61A8" w:rsidRPr="00B07A3B" w:rsidRDefault="00664837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Bodour Salhia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>Ben Yi Tew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Postdoctoral Fellow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6770E772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396AB1">
        <w:rPr>
          <w:rFonts w:asciiTheme="minorHAnsi" w:eastAsia="Times New Roman" w:hAnsiTheme="minorHAnsi" w:cstheme="minorHAnsi"/>
          <w:iCs/>
          <w:szCs w:val="24"/>
        </w:rPr>
        <w:t xml:space="preserve">and </w:t>
      </w:r>
      <w:r w:rsidR="009C5C9F">
        <w:rPr>
          <w:rFonts w:asciiTheme="minorHAnsi" w:eastAsia="Times New Roman" w:hAnsiTheme="minorHAnsi" w:cstheme="minorHAnsi"/>
          <w:iCs/>
          <w:szCs w:val="24"/>
        </w:rPr>
        <w:t>those involving human subjects have been</w:t>
      </w:r>
      <w:r w:rsidR="00396AB1" w:rsidRPr="00F71777">
        <w:rPr>
          <w:rFonts w:cs="Calibri"/>
        </w:rPr>
        <w:t xml:space="preserve"> approved by the Institutional Review Board</w:t>
      </w:r>
      <w:r w:rsidR="00443E44">
        <w:rPr>
          <w:rFonts w:cs="Calibri"/>
        </w:rPr>
        <w:t xml:space="preserve"> (IRB)</w:t>
      </w:r>
      <w:r w:rsidR="00396AB1">
        <w:rPr>
          <w:rFonts w:cs="Calibri"/>
        </w:rPr>
        <w:t xml:space="preserve"> at the</w:t>
      </w:r>
      <w:r w:rsidR="00396AB1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96AB1" w:rsidRPr="00396AB1">
        <w:rPr>
          <w:rFonts w:asciiTheme="minorHAnsi" w:eastAsia="Times New Roman" w:hAnsiTheme="minorHAnsi" w:cstheme="minorHAnsi"/>
          <w:iCs/>
          <w:szCs w:val="24"/>
        </w:rPr>
        <w:t>University of Southern California</w:t>
      </w:r>
      <w:r w:rsidR="00443E44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29B86601" w:rsidR="00CE10F2" w:rsidRPr="00B07A3B" w:rsidRDefault="009917AD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commentRangeStart w:id="5"/>
      <w:r>
        <w:rPr>
          <w:rFonts w:asciiTheme="minorHAnsi" w:hAnsiTheme="minorHAnsi" w:cstheme="minorHAnsi"/>
          <w:b/>
          <w:bCs/>
        </w:rPr>
        <w:t>S</w:t>
      </w:r>
      <w:r w:rsidRPr="009917AD">
        <w:rPr>
          <w:rFonts w:asciiTheme="minorHAnsi" w:hAnsiTheme="minorHAnsi" w:cstheme="minorHAnsi"/>
          <w:b/>
          <w:bCs/>
        </w:rPr>
        <w:t xml:space="preserve">ubcutaneous </w:t>
      </w:r>
      <w:r>
        <w:rPr>
          <w:rFonts w:asciiTheme="minorHAnsi" w:hAnsiTheme="minorHAnsi" w:cstheme="minorHAnsi"/>
          <w:b/>
          <w:bCs/>
        </w:rPr>
        <w:t>F</w:t>
      </w:r>
      <w:r w:rsidRPr="009917AD">
        <w:rPr>
          <w:rFonts w:asciiTheme="minorHAnsi" w:hAnsiTheme="minorHAnsi" w:cstheme="minorHAnsi"/>
          <w:b/>
          <w:bCs/>
        </w:rPr>
        <w:t xml:space="preserve">lank </w:t>
      </w:r>
      <w:r>
        <w:rPr>
          <w:rFonts w:asciiTheme="minorHAnsi" w:hAnsiTheme="minorHAnsi" w:cstheme="minorHAnsi"/>
          <w:b/>
          <w:bCs/>
        </w:rPr>
        <w:t>I</w:t>
      </w:r>
      <w:r w:rsidRPr="009917AD">
        <w:rPr>
          <w:rFonts w:asciiTheme="minorHAnsi" w:hAnsiTheme="minorHAnsi" w:cstheme="minorHAnsi"/>
          <w:b/>
          <w:bCs/>
        </w:rPr>
        <w:t>mplantation</w:t>
      </w:r>
      <w:r>
        <w:rPr>
          <w:rFonts w:asciiTheme="minorHAnsi" w:hAnsiTheme="minorHAnsi" w:cstheme="minorHAnsi"/>
          <w:b/>
          <w:bCs/>
        </w:rPr>
        <w:t xml:space="preserve"> of </w:t>
      </w:r>
      <w:r w:rsidR="00443E44">
        <w:rPr>
          <w:rFonts w:asciiTheme="minorHAnsi" w:hAnsiTheme="minorHAnsi" w:cstheme="minorHAnsi"/>
          <w:b/>
          <w:bCs/>
        </w:rPr>
        <w:t>Patient Derived Xenograft (</w:t>
      </w:r>
      <w:r>
        <w:rPr>
          <w:rFonts w:asciiTheme="minorHAnsi" w:hAnsiTheme="minorHAnsi" w:cstheme="minorHAnsi"/>
          <w:b/>
          <w:bCs/>
        </w:rPr>
        <w:t>PDX</w:t>
      </w:r>
      <w:r w:rsidR="00443E44">
        <w:rPr>
          <w:rFonts w:asciiTheme="minorHAnsi" w:hAnsiTheme="minorHAnsi" w:cstheme="minorHAnsi"/>
          <w:b/>
          <w:bCs/>
        </w:rPr>
        <w:t>)</w:t>
      </w:r>
      <w:r>
        <w:rPr>
          <w:rFonts w:asciiTheme="minorHAnsi" w:hAnsiTheme="minorHAnsi" w:cstheme="minorHAnsi"/>
          <w:b/>
          <w:bCs/>
        </w:rPr>
        <w:t xml:space="preserve"> Tumor</w:t>
      </w:r>
      <w:commentRangeEnd w:id="5"/>
      <w:r w:rsidR="00ED7CBD">
        <w:rPr>
          <w:rStyle w:val="CommentReference"/>
          <w:lang w:val="x-none" w:eastAsia="x-none"/>
        </w:rPr>
        <w:commentReference w:id="5"/>
      </w:r>
    </w:p>
    <w:p w14:paraId="24C6B477" w14:textId="34B2DF24" w:rsidR="00125924" w:rsidRPr="00533906" w:rsidRDefault="00396AB1" w:rsidP="005339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For </w:t>
      </w:r>
      <w:bookmarkStart w:id="6" w:name="_Hlk67664110"/>
      <w:r>
        <w:rPr>
          <w:rFonts w:asciiTheme="minorHAnsi" w:hAnsiTheme="minorHAnsi" w:cstheme="minorHAnsi"/>
          <w:bCs/>
        </w:rPr>
        <w:t>s</w:t>
      </w:r>
      <w:r w:rsidRPr="00396AB1">
        <w:rPr>
          <w:rFonts w:asciiTheme="minorHAnsi" w:hAnsiTheme="minorHAnsi" w:cstheme="minorHAnsi"/>
          <w:bCs/>
        </w:rPr>
        <w:t>ubcutaneous flank implantation</w:t>
      </w:r>
      <w:r>
        <w:rPr>
          <w:rFonts w:asciiTheme="minorHAnsi" w:hAnsiTheme="minorHAnsi" w:cstheme="minorHAnsi"/>
          <w:bCs/>
        </w:rPr>
        <w:t xml:space="preserve"> </w:t>
      </w:r>
      <w:bookmarkEnd w:id="6"/>
      <w:r>
        <w:rPr>
          <w:rFonts w:asciiTheme="minorHAnsi" w:hAnsiTheme="minorHAnsi" w:cstheme="minorHAnsi"/>
          <w:bCs/>
        </w:rPr>
        <w:t xml:space="preserve">of </w:t>
      </w:r>
      <w:r w:rsidRPr="00396AB1">
        <w:rPr>
          <w:rFonts w:asciiTheme="minorHAnsi" w:hAnsiTheme="minorHAnsi" w:cstheme="minorHAnsi"/>
          <w:bCs/>
        </w:rPr>
        <w:t xml:space="preserve">cryopreserved PDX </w:t>
      </w:r>
      <w:r w:rsidR="00533906" w:rsidRPr="000A601A">
        <w:rPr>
          <w:rFonts w:asciiTheme="minorHAnsi" w:hAnsiTheme="minorHAnsi" w:cstheme="minorHAnsi"/>
          <w:bCs/>
          <w:i/>
          <w:iCs/>
          <w:color w:val="FF0000"/>
        </w:rPr>
        <w:t>(P-D-X)</w:t>
      </w:r>
      <w:r w:rsidR="00533906">
        <w:rPr>
          <w:rFonts w:asciiTheme="minorHAnsi" w:hAnsiTheme="minorHAnsi" w:cstheme="minorHAnsi"/>
          <w:bCs/>
        </w:rPr>
        <w:t xml:space="preserve"> </w:t>
      </w:r>
      <w:r w:rsidRPr="00396AB1">
        <w:rPr>
          <w:rFonts w:asciiTheme="minorHAnsi" w:hAnsiTheme="minorHAnsi" w:cstheme="minorHAnsi"/>
          <w:bCs/>
        </w:rPr>
        <w:t>tumors</w:t>
      </w:r>
      <w:r>
        <w:rPr>
          <w:rFonts w:asciiTheme="minorHAnsi" w:hAnsiTheme="minorHAnsi" w:cstheme="minorHAnsi"/>
          <w:bCs/>
        </w:rPr>
        <w:t xml:space="preserve">, </w:t>
      </w:r>
      <w:r w:rsidR="00533906">
        <w:rPr>
          <w:rFonts w:asciiTheme="minorHAnsi" w:hAnsiTheme="minorHAnsi" w:cstheme="minorHAnsi"/>
          <w:bCs/>
        </w:rPr>
        <w:t>quickly</w:t>
      </w:r>
      <w:r>
        <w:rPr>
          <w:rFonts w:asciiTheme="minorHAnsi" w:hAnsiTheme="minorHAnsi" w:cstheme="minorHAnsi"/>
          <w:bCs/>
        </w:rPr>
        <w:t xml:space="preserve"> </w:t>
      </w:r>
      <w:r w:rsidRPr="00396AB1">
        <w:rPr>
          <w:rFonts w:asciiTheme="minorHAnsi" w:hAnsiTheme="minorHAnsi" w:cstheme="minorHAnsi"/>
          <w:bCs/>
        </w:rPr>
        <w:t xml:space="preserve">thaw the cryopreserved </w:t>
      </w:r>
      <w:r w:rsidR="00DF13BE">
        <w:rPr>
          <w:rFonts w:asciiTheme="minorHAnsi" w:hAnsiTheme="minorHAnsi" w:cstheme="minorHAnsi"/>
          <w:bCs/>
        </w:rPr>
        <w:t xml:space="preserve">tumor </w:t>
      </w:r>
      <w:r w:rsidRPr="00396AB1">
        <w:rPr>
          <w:rFonts w:asciiTheme="minorHAnsi" w:hAnsiTheme="minorHAnsi" w:cstheme="minorHAnsi"/>
          <w:bCs/>
        </w:rPr>
        <w:t xml:space="preserve">tissue in </w:t>
      </w:r>
      <w:r w:rsidR="002175EB">
        <w:rPr>
          <w:rFonts w:asciiTheme="minorHAnsi" w:hAnsiTheme="minorHAnsi" w:cstheme="minorHAnsi"/>
          <w:bCs/>
        </w:rPr>
        <w:t xml:space="preserve">a </w:t>
      </w:r>
      <w:r w:rsidRPr="00396AB1">
        <w:rPr>
          <w:rFonts w:asciiTheme="minorHAnsi" w:hAnsiTheme="minorHAnsi" w:cstheme="minorHAnsi"/>
          <w:bCs/>
        </w:rPr>
        <w:t>37</w:t>
      </w:r>
      <w:r w:rsidR="002175EB">
        <w:rPr>
          <w:rFonts w:asciiTheme="minorHAnsi" w:hAnsiTheme="minorHAnsi" w:cstheme="minorHAnsi"/>
          <w:bCs/>
        </w:rPr>
        <w:t>-degree</w:t>
      </w:r>
      <w:r w:rsidRPr="00396AB1">
        <w:rPr>
          <w:rFonts w:asciiTheme="minorHAnsi" w:hAnsiTheme="minorHAnsi" w:cstheme="minorHAnsi"/>
          <w:bCs/>
        </w:rPr>
        <w:t xml:space="preserve"> </w:t>
      </w:r>
      <w:r w:rsidR="002175EB">
        <w:rPr>
          <w:rFonts w:asciiTheme="minorHAnsi" w:hAnsiTheme="minorHAnsi" w:cstheme="minorHAnsi"/>
          <w:bCs/>
        </w:rPr>
        <w:t xml:space="preserve">Celsius </w:t>
      </w:r>
      <w:r w:rsidRPr="00396AB1">
        <w:rPr>
          <w:rFonts w:asciiTheme="minorHAnsi" w:hAnsiTheme="minorHAnsi" w:cstheme="minorHAnsi"/>
          <w:bCs/>
        </w:rPr>
        <w:t>water bath</w:t>
      </w:r>
      <w:r w:rsidR="002175EB">
        <w:rPr>
          <w:rFonts w:asciiTheme="minorHAnsi" w:hAnsiTheme="minorHAnsi" w:cstheme="minorHAnsi"/>
          <w:bCs/>
        </w:rPr>
        <w:t xml:space="preserve"> </w:t>
      </w:r>
      <w:r w:rsidR="002175EB" w:rsidRPr="002175EB">
        <w:rPr>
          <w:rFonts w:asciiTheme="minorHAnsi" w:hAnsiTheme="minorHAnsi" w:cstheme="minorHAnsi"/>
          <w:b/>
        </w:rPr>
        <w:t>[1]</w:t>
      </w:r>
      <w:r w:rsidR="000A601A">
        <w:rPr>
          <w:rFonts w:asciiTheme="minorHAnsi" w:hAnsiTheme="minorHAnsi" w:cstheme="minorHAnsi"/>
          <w:bCs/>
        </w:rPr>
        <w:t>, then r</w:t>
      </w:r>
      <w:r w:rsidR="000A601A" w:rsidRPr="00F71777">
        <w:rPr>
          <w:rFonts w:cs="Calibri"/>
        </w:rPr>
        <w:t>ins</w:t>
      </w:r>
      <w:r w:rsidR="000A601A">
        <w:rPr>
          <w:rFonts w:cs="Calibri"/>
        </w:rPr>
        <w:t>e it in</w:t>
      </w:r>
      <w:r w:rsidR="000A601A" w:rsidRPr="00F71777">
        <w:rPr>
          <w:rFonts w:cs="Calibri"/>
        </w:rPr>
        <w:t xml:space="preserve"> 5 </w:t>
      </w:r>
      <w:r w:rsidR="000A601A">
        <w:rPr>
          <w:rFonts w:cs="Calibri"/>
        </w:rPr>
        <w:t>milliliters of</w:t>
      </w:r>
      <w:r w:rsidR="000A601A" w:rsidRPr="00F71777">
        <w:rPr>
          <w:rFonts w:cs="Calibri"/>
        </w:rPr>
        <w:t xml:space="preserve"> DPBS</w:t>
      </w:r>
      <w:r w:rsidR="000A601A">
        <w:rPr>
          <w:rFonts w:cs="Calibri"/>
        </w:rPr>
        <w:t xml:space="preserve"> in a tissue culture dish </w:t>
      </w:r>
      <w:r w:rsidR="000A601A" w:rsidRPr="000A601A">
        <w:rPr>
          <w:rFonts w:cs="Calibri"/>
          <w:b/>
          <w:bCs/>
        </w:rPr>
        <w:t>[2]</w:t>
      </w:r>
      <w:r w:rsidR="000A601A" w:rsidRPr="000A601A">
        <w:rPr>
          <w:rFonts w:cs="Calibri"/>
        </w:rPr>
        <w:t>.</w:t>
      </w:r>
    </w:p>
    <w:p w14:paraId="08F5BD16" w14:textId="1841C289" w:rsidR="006E6AC9" w:rsidRDefault="002175EB" w:rsidP="005339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thawing tissue in a water bath.</w:t>
      </w:r>
    </w:p>
    <w:p w14:paraId="6A0B5159" w14:textId="3442A14D" w:rsidR="000A601A" w:rsidRDefault="000A601A" w:rsidP="000A601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tissue.</w:t>
      </w:r>
      <w:r w:rsidRPr="0097556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48E6ADE5" w14:textId="77777777" w:rsidR="006E6AC9" w:rsidRPr="00CB61F6" w:rsidRDefault="006E6AC9" w:rsidP="006E6AC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7DFAD149" w:rsidR="00CE10F2" w:rsidRPr="009917AD" w:rsidRDefault="00DF13BE" w:rsidP="00A3014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>Next, a</w:t>
      </w:r>
      <w:r w:rsidR="000F66DD">
        <w:rPr>
          <w:rFonts w:cs="Calibri"/>
        </w:rPr>
        <w:t xml:space="preserve">fter </w:t>
      </w:r>
      <w:r w:rsidR="00533906">
        <w:rPr>
          <w:rFonts w:cs="Calibri"/>
        </w:rPr>
        <w:t>confirming</w:t>
      </w:r>
      <w:r w:rsidR="000F66DD">
        <w:rPr>
          <w:rFonts w:cs="Calibri"/>
        </w:rPr>
        <w:t xml:space="preserve"> anesthesia in </w:t>
      </w:r>
      <w:r w:rsidR="000F66DD" w:rsidRPr="00BA1E8B">
        <w:rPr>
          <w:rFonts w:cs="Calibri"/>
        </w:rPr>
        <w:t>a 3</w:t>
      </w:r>
      <w:r w:rsidR="00533906">
        <w:rPr>
          <w:rFonts w:cs="Calibri"/>
        </w:rPr>
        <w:t>-</w:t>
      </w:r>
      <w:r w:rsidR="000F66DD" w:rsidRPr="00BA1E8B">
        <w:rPr>
          <w:rFonts w:cs="Calibri"/>
        </w:rPr>
        <w:t xml:space="preserve"> to 8-week-old female </w:t>
      </w:r>
      <w:r w:rsidR="000F66DD" w:rsidRPr="000A601A">
        <w:rPr>
          <w:rFonts w:cs="Calibri"/>
        </w:rPr>
        <w:t>NOG</w:t>
      </w:r>
      <w:r w:rsidR="000F66DD" w:rsidRPr="00BA1E8B">
        <w:rPr>
          <w:rFonts w:cs="Calibri"/>
        </w:rPr>
        <w:t xml:space="preserve"> </w:t>
      </w:r>
      <w:r w:rsidR="000A601A" w:rsidRPr="000A601A">
        <w:rPr>
          <w:rFonts w:cs="Calibri"/>
          <w:i/>
          <w:iCs/>
          <w:color w:val="FF0000"/>
        </w:rPr>
        <w:t>(nog)</w:t>
      </w:r>
      <w:r w:rsidR="000A601A">
        <w:rPr>
          <w:rFonts w:cs="Calibri"/>
        </w:rPr>
        <w:t xml:space="preserve"> </w:t>
      </w:r>
      <w:r w:rsidR="000F66DD" w:rsidRPr="00BA1E8B">
        <w:rPr>
          <w:rFonts w:cs="Calibri"/>
        </w:rPr>
        <w:t>mouse</w:t>
      </w:r>
      <w:r w:rsidR="00533906">
        <w:rPr>
          <w:rFonts w:cs="Calibri"/>
        </w:rPr>
        <w:t xml:space="preserve"> </w:t>
      </w:r>
      <w:r w:rsidR="00533906">
        <w:rPr>
          <w:rFonts w:cs="Calibri"/>
          <w:b/>
          <w:bCs/>
        </w:rPr>
        <w:t>[1-TXT]</w:t>
      </w:r>
      <w:r w:rsidR="000F66DD">
        <w:rPr>
          <w:rFonts w:cs="Calibri"/>
        </w:rPr>
        <w:t>, m</w:t>
      </w:r>
      <w:r w:rsidR="00BA1E8B" w:rsidRPr="00BA1E8B">
        <w:rPr>
          <w:rFonts w:cs="Calibri"/>
        </w:rPr>
        <w:t>ake a 0.5</w:t>
      </w:r>
      <w:r w:rsidR="00BA1E8B">
        <w:rPr>
          <w:rFonts w:cs="Calibri"/>
        </w:rPr>
        <w:t xml:space="preserve"> to </w:t>
      </w:r>
      <w:r w:rsidR="00BA1E8B" w:rsidRPr="00BA1E8B">
        <w:rPr>
          <w:rFonts w:cs="Calibri"/>
        </w:rPr>
        <w:t>1</w:t>
      </w:r>
      <w:r w:rsidR="00BA1E8B">
        <w:rPr>
          <w:rFonts w:cs="Calibri"/>
        </w:rPr>
        <w:t>-centimeter</w:t>
      </w:r>
      <w:r w:rsidR="00BA1E8B" w:rsidRPr="00BA1E8B">
        <w:rPr>
          <w:rFonts w:cs="Calibri"/>
        </w:rPr>
        <w:t xml:space="preserve"> incision on </w:t>
      </w:r>
      <w:r w:rsidR="009917AD">
        <w:rPr>
          <w:rFonts w:cs="Calibri"/>
        </w:rPr>
        <w:t>either the left or right</w:t>
      </w:r>
      <w:r w:rsidR="00BA1E8B" w:rsidRPr="00BA1E8B">
        <w:rPr>
          <w:rFonts w:cs="Calibri"/>
        </w:rPr>
        <w:t xml:space="preserve"> flank</w:t>
      </w:r>
      <w:r w:rsidR="000F66DD">
        <w:rPr>
          <w:rFonts w:cs="Calibri"/>
        </w:rPr>
        <w:t xml:space="preserve"> </w:t>
      </w:r>
      <w:r w:rsidR="009917AD" w:rsidRPr="00BA1E8B">
        <w:rPr>
          <w:rFonts w:cs="Calibri"/>
          <w:b/>
          <w:bCs/>
        </w:rPr>
        <w:t>[</w:t>
      </w:r>
      <w:r w:rsidR="00533906">
        <w:rPr>
          <w:rFonts w:cs="Calibri"/>
          <w:b/>
          <w:bCs/>
        </w:rPr>
        <w:t>2</w:t>
      </w:r>
      <w:r w:rsidR="009917AD" w:rsidRPr="00BA1E8B">
        <w:rPr>
          <w:rFonts w:cs="Calibri"/>
          <w:b/>
          <w:bCs/>
        </w:rPr>
        <w:t>-TXT]</w:t>
      </w:r>
      <w:r w:rsidR="009917AD">
        <w:rPr>
          <w:rFonts w:cs="Calibri"/>
          <w:b/>
          <w:bCs/>
        </w:rPr>
        <w:t xml:space="preserve"> </w:t>
      </w:r>
      <w:r w:rsidR="009917AD">
        <w:rPr>
          <w:rFonts w:cs="Calibri"/>
        </w:rPr>
        <w:t xml:space="preserve">and insert one </w:t>
      </w:r>
      <w:r w:rsidRPr="00F71777">
        <w:rPr>
          <w:rFonts w:cs="Calibri"/>
        </w:rPr>
        <w:t>2</w:t>
      </w:r>
      <w:r>
        <w:rPr>
          <w:rFonts w:cs="Calibri"/>
        </w:rPr>
        <w:t xml:space="preserve">- </w:t>
      </w:r>
      <w:r w:rsidRPr="00F71777">
        <w:rPr>
          <w:rFonts w:cs="Calibri"/>
        </w:rPr>
        <w:t>x</w:t>
      </w:r>
      <w:r>
        <w:rPr>
          <w:rFonts w:cs="Calibri"/>
        </w:rPr>
        <w:t xml:space="preserve"> </w:t>
      </w:r>
      <w:r w:rsidRPr="00F71777">
        <w:rPr>
          <w:rFonts w:cs="Calibri"/>
        </w:rPr>
        <w:t>2</w:t>
      </w:r>
      <w:r>
        <w:rPr>
          <w:rFonts w:cs="Calibri"/>
        </w:rPr>
        <w:t xml:space="preserve">- </w:t>
      </w:r>
      <w:r w:rsidRPr="00F71777">
        <w:rPr>
          <w:rFonts w:cs="Calibri"/>
        </w:rPr>
        <w:t>x</w:t>
      </w:r>
      <w:r>
        <w:rPr>
          <w:rFonts w:cs="Calibri"/>
        </w:rPr>
        <w:t xml:space="preserve"> </w:t>
      </w:r>
      <w:r w:rsidRPr="00F71777">
        <w:rPr>
          <w:rFonts w:cs="Calibri"/>
        </w:rPr>
        <w:t>2</w:t>
      </w:r>
      <w:r>
        <w:rPr>
          <w:rFonts w:cs="Calibri"/>
        </w:rPr>
        <w:t>-millimeter</w:t>
      </w:r>
      <w:r w:rsidRPr="00F71777">
        <w:rPr>
          <w:rFonts w:cs="Calibri"/>
        </w:rPr>
        <w:t xml:space="preserve"> </w:t>
      </w:r>
      <w:r w:rsidR="00533906">
        <w:rPr>
          <w:rFonts w:cs="Calibri"/>
        </w:rPr>
        <w:t xml:space="preserve">piece of the </w:t>
      </w:r>
      <w:r w:rsidR="009917AD">
        <w:rPr>
          <w:rFonts w:cs="Calibri"/>
        </w:rPr>
        <w:t xml:space="preserve">tumor </w:t>
      </w:r>
      <w:r>
        <w:rPr>
          <w:rFonts w:cs="Calibri"/>
        </w:rPr>
        <w:t xml:space="preserve">tissue </w:t>
      </w:r>
      <w:r w:rsidR="00164EFC">
        <w:rPr>
          <w:rFonts w:cs="Calibri"/>
        </w:rPr>
        <w:t xml:space="preserve">deeply into the pocket </w:t>
      </w:r>
      <w:r w:rsidR="009917AD" w:rsidRPr="009917AD">
        <w:rPr>
          <w:rFonts w:cs="Calibri"/>
          <w:b/>
          <w:bCs/>
        </w:rPr>
        <w:t>[</w:t>
      </w:r>
      <w:r w:rsidR="00533906">
        <w:rPr>
          <w:rFonts w:cs="Calibri"/>
          <w:b/>
          <w:bCs/>
        </w:rPr>
        <w:t>3</w:t>
      </w:r>
      <w:r w:rsidR="009917AD" w:rsidRPr="009917AD">
        <w:rPr>
          <w:rFonts w:cs="Calibri"/>
          <w:b/>
          <w:bCs/>
        </w:rPr>
        <w:t>]</w:t>
      </w:r>
      <w:r w:rsidR="00CB61F6" w:rsidRPr="00BA1E8B">
        <w:rPr>
          <w:rFonts w:cs="Calibri"/>
        </w:rPr>
        <w:t>.</w:t>
      </w:r>
      <w:r w:rsidR="003C3F61">
        <w:rPr>
          <w:rFonts w:cs="Calibri"/>
        </w:rPr>
        <w:t xml:space="preserve"> </w:t>
      </w:r>
      <w:bookmarkStart w:id="7" w:name="_Hlk70434378"/>
      <w:r w:rsidR="003C3F61" w:rsidRPr="00BF46CD">
        <w:rPr>
          <w:rFonts w:eastAsia="SimSun" w:cs="Calibri"/>
          <w:i/>
          <w:iCs/>
          <w:color w:val="0432FF"/>
        </w:rPr>
        <w:t>Videographer: This step is important!</w:t>
      </w:r>
      <w:bookmarkEnd w:id="7"/>
      <w:r w:rsidR="00CB61F6" w:rsidRPr="00BA1E8B">
        <w:rPr>
          <w:rFonts w:cs="Calibri"/>
        </w:rPr>
        <w:t xml:space="preserve"> </w:t>
      </w:r>
    </w:p>
    <w:p w14:paraId="7689BFA3" w14:textId="1A6B769F" w:rsidR="00533906" w:rsidRPr="00533906" w:rsidRDefault="00533906" w:rsidP="009917A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Toe being pinched</w:t>
      </w:r>
      <w:r w:rsidRPr="00533906">
        <w:rPr>
          <w:rFonts w:asciiTheme="minorHAnsi" w:hAnsiTheme="minorHAnsi" w:cstheme="minorHAnsi"/>
          <w:b/>
          <w:bCs/>
        </w:rPr>
        <w:t xml:space="preserve"> </w:t>
      </w:r>
      <w:r w:rsidRPr="00CB61F6">
        <w:rPr>
          <w:rFonts w:asciiTheme="minorHAnsi" w:hAnsiTheme="minorHAnsi" w:cstheme="minorHAnsi"/>
          <w:b/>
          <w:bCs/>
        </w:rPr>
        <w:t>TEXT: See text for full mouse preparation details</w:t>
      </w:r>
    </w:p>
    <w:p w14:paraId="3B6C930E" w14:textId="5B7A6ECB" w:rsidR="009917AD" w:rsidRPr="009917AD" w:rsidRDefault="009917AD" w:rsidP="009917A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 xml:space="preserve">Talent making incision on the flank. </w:t>
      </w:r>
      <w:r w:rsidR="00DF13BE" w:rsidRPr="00DF13BE">
        <w:rPr>
          <w:rFonts w:cs="Calibri"/>
          <w:b/>
          <w:bCs/>
        </w:rPr>
        <w:t>TEXT: See text for full tumor preparation details</w:t>
      </w:r>
    </w:p>
    <w:p w14:paraId="22C2BC75" w14:textId="196749E9" w:rsidR="00CB61F6" w:rsidRDefault="00CB61F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the tumor in</w:t>
      </w:r>
      <w:r w:rsidR="00664A52">
        <w:rPr>
          <w:rFonts w:asciiTheme="minorHAnsi" w:hAnsiTheme="minorHAnsi" w:cstheme="minorHAnsi"/>
        </w:rPr>
        <w:t>to the incision</w:t>
      </w:r>
      <w:r>
        <w:rPr>
          <w:rFonts w:asciiTheme="minorHAnsi" w:hAnsiTheme="minorHAnsi" w:cstheme="minorHAnsi"/>
        </w:rPr>
        <w:t xml:space="preserve">. </w:t>
      </w:r>
    </w:p>
    <w:p w14:paraId="18A32181" w14:textId="77777777" w:rsidR="006E6AC9" w:rsidRDefault="006E6AC9" w:rsidP="006E6AC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740F450" w14:textId="3BEF51DD" w:rsidR="009917AD" w:rsidRPr="009917AD" w:rsidRDefault="00533906" w:rsidP="009917A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>After c</w:t>
      </w:r>
      <w:r w:rsidR="009917AD" w:rsidRPr="00F71777">
        <w:rPr>
          <w:rFonts w:cs="Calibri"/>
        </w:rPr>
        <w:t>los</w:t>
      </w:r>
      <w:r>
        <w:rPr>
          <w:rFonts w:cs="Calibri"/>
        </w:rPr>
        <w:t>ing</w:t>
      </w:r>
      <w:r w:rsidR="009917AD" w:rsidRPr="00F71777">
        <w:rPr>
          <w:rFonts w:cs="Calibri"/>
        </w:rPr>
        <w:t xml:space="preserve"> the incision </w:t>
      </w:r>
      <w:r w:rsidR="009917AD" w:rsidRPr="009917AD">
        <w:rPr>
          <w:rFonts w:cs="Calibri"/>
          <w:b/>
          <w:bCs/>
        </w:rPr>
        <w:t>[1]</w:t>
      </w:r>
      <w:r>
        <w:rPr>
          <w:rFonts w:cs="Calibri"/>
        </w:rPr>
        <w:t xml:space="preserve">, </w:t>
      </w:r>
      <w:r w:rsidR="004A3468">
        <w:rPr>
          <w:rFonts w:cs="Calibri"/>
        </w:rPr>
        <w:t xml:space="preserve">allow the mouse to recover from anesthesia </w:t>
      </w:r>
      <w:r>
        <w:rPr>
          <w:rFonts w:cs="Calibri"/>
        </w:rPr>
        <w:t xml:space="preserve">with monitoring until full recumbency </w:t>
      </w:r>
      <w:r w:rsidR="009917AD" w:rsidRPr="009917AD">
        <w:rPr>
          <w:rFonts w:cs="Calibri"/>
          <w:b/>
          <w:bCs/>
        </w:rPr>
        <w:t>[2]</w:t>
      </w:r>
      <w:r w:rsidR="009917AD" w:rsidRPr="009917AD">
        <w:rPr>
          <w:rFonts w:cs="Calibri"/>
        </w:rPr>
        <w:t>.</w:t>
      </w:r>
      <w:r w:rsidR="003C3F61">
        <w:rPr>
          <w:rFonts w:cs="Calibri"/>
        </w:rPr>
        <w:t xml:space="preserve"> </w:t>
      </w:r>
    </w:p>
    <w:p w14:paraId="3DA25AA3" w14:textId="61D67470" w:rsidR="009917AD" w:rsidRPr="009917AD" w:rsidRDefault="009917AD" w:rsidP="009917A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>Talent closing the incision.</w:t>
      </w:r>
    </w:p>
    <w:p w14:paraId="7B3DE7F1" w14:textId="230AF907" w:rsidR="009917AD" w:rsidRPr="00C454AF" w:rsidRDefault="009917AD" w:rsidP="009917A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 xml:space="preserve">Talent </w:t>
      </w:r>
      <w:r w:rsidR="00533906">
        <w:rPr>
          <w:rFonts w:cs="Calibri"/>
        </w:rPr>
        <w:t>placing</w:t>
      </w:r>
      <w:r>
        <w:rPr>
          <w:rFonts w:cs="Calibri"/>
        </w:rPr>
        <w:t xml:space="preserve"> the mouse </w:t>
      </w:r>
      <w:r w:rsidR="00533906">
        <w:rPr>
          <w:rFonts w:cs="Calibri"/>
        </w:rPr>
        <w:t>into</w:t>
      </w:r>
      <w:r>
        <w:rPr>
          <w:rFonts w:cs="Calibri"/>
        </w:rPr>
        <w:t xml:space="preserve"> cage.</w:t>
      </w:r>
    </w:p>
    <w:p w14:paraId="77005084" w14:textId="77777777" w:rsidR="00C454AF" w:rsidRPr="00C454AF" w:rsidRDefault="00C454AF" w:rsidP="00C454A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6B089B7" w14:textId="293EA8F4" w:rsidR="00D176B5" w:rsidRDefault="00DF13BE" w:rsidP="00C454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Once the tumor starts growing, m</w:t>
      </w:r>
      <w:r w:rsidR="00892169">
        <w:rPr>
          <w:rFonts w:asciiTheme="minorHAnsi" w:hAnsiTheme="minorHAnsi" w:cstheme="minorHAnsi"/>
        </w:rPr>
        <w:t>easure the tumor three times per week</w:t>
      </w:r>
      <w:r>
        <w:rPr>
          <w:rFonts w:asciiTheme="minorHAnsi" w:hAnsiTheme="minorHAnsi" w:cstheme="minorHAnsi"/>
        </w:rPr>
        <w:t xml:space="preserve"> with a caliper</w:t>
      </w:r>
      <w:r w:rsidR="00892169">
        <w:rPr>
          <w:rFonts w:asciiTheme="minorHAnsi" w:hAnsiTheme="minorHAnsi" w:cstheme="minorHAnsi"/>
        </w:rPr>
        <w:t xml:space="preserve"> </w:t>
      </w:r>
      <w:r w:rsidR="00892169">
        <w:rPr>
          <w:rFonts w:asciiTheme="minorHAnsi" w:hAnsiTheme="minorHAnsi" w:cstheme="minorHAnsi"/>
          <w:b/>
          <w:bCs/>
        </w:rPr>
        <w:t>[1]</w:t>
      </w:r>
      <w:r w:rsidR="00E63F11">
        <w:rPr>
          <w:rFonts w:asciiTheme="minorHAnsi" w:hAnsiTheme="minorHAnsi" w:cstheme="minorHAnsi"/>
        </w:rPr>
        <w:t xml:space="preserve">. </w:t>
      </w:r>
    </w:p>
    <w:p w14:paraId="4C8A5B8E" w14:textId="5046CEDB" w:rsidR="00D176B5" w:rsidRPr="00892169" w:rsidRDefault="00D176B5" w:rsidP="00D176B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Tumor being measured with calipers.</w:t>
      </w:r>
    </w:p>
    <w:p w14:paraId="63E46883" w14:textId="77777777" w:rsidR="00D176B5" w:rsidRDefault="00D176B5" w:rsidP="00D176B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E6A6756" w14:textId="15A2B5E2" w:rsidR="00C454AF" w:rsidRPr="00C454AF" w:rsidRDefault="007C6A80" w:rsidP="00C454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t the appropriate experimental </w:t>
      </w:r>
      <w:r>
        <w:rPr>
          <w:rFonts w:asciiTheme="minorHAnsi" w:hAnsiTheme="minorHAnsi" w:cstheme="minorHAnsi"/>
        </w:rPr>
        <w:t xml:space="preserve">endpoint, </w:t>
      </w:r>
      <w:r w:rsidR="00C454AF">
        <w:rPr>
          <w:rFonts w:asciiTheme="minorHAnsi" w:hAnsiTheme="minorHAnsi" w:cstheme="minorHAnsi"/>
        </w:rPr>
        <w:t>identify metastases</w:t>
      </w:r>
      <w:r>
        <w:rPr>
          <w:rFonts w:asciiTheme="minorHAnsi" w:hAnsiTheme="minorHAnsi" w:cstheme="minorHAnsi"/>
        </w:rPr>
        <w:t xml:space="preserve"> through </w:t>
      </w:r>
      <w:r w:rsidR="002F55EF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necropsy and </w:t>
      </w:r>
      <w:r w:rsidR="00C454AF" w:rsidRPr="00C454AF">
        <w:rPr>
          <w:rFonts w:cs="Calibri"/>
        </w:rPr>
        <w:t xml:space="preserve">confirm the presence of tumors </w:t>
      </w:r>
      <w:r w:rsidR="00C454AF">
        <w:rPr>
          <w:rFonts w:cs="Calibri"/>
        </w:rPr>
        <w:t>within</w:t>
      </w:r>
      <w:r w:rsidR="00C454AF" w:rsidRPr="00C454AF">
        <w:rPr>
          <w:rFonts w:cs="Calibri"/>
        </w:rPr>
        <w:t xml:space="preserve"> the target organ</w:t>
      </w:r>
      <w:r>
        <w:rPr>
          <w:rFonts w:cs="Calibri"/>
        </w:rPr>
        <w:t xml:space="preserve"> through </w:t>
      </w:r>
      <w:r w:rsidR="002F55EF">
        <w:rPr>
          <w:rFonts w:cs="Calibri"/>
        </w:rPr>
        <w:t xml:space="preserve">a </w:t>
      </w:r>
      <w:r>
        <w:rPr>
          <w:rFonts w:cs="Calibri"/>
        </w:rPr>
        <w:t>histological analysis</w:t>
      </w:r>
      <w:r w:rsidR="00C454AF">
        <w:rPr>
          <w:rFonts w:cs="Calibri"/>
        </w:rPr>
        <w:t xml:space="preserve"> </w:t>
      </w:r>
      <w:r w:rsidR="00C454AF">
        <w:rPr>
          <w:rFonts w:cs="Calibri"/>
          <w:b/>
          <w:bCs/>
        </w:rPr>
        <w:t>[</w:t>
      </w:r>
      <w:r>
        <w:rPr>
          <w:rFonts w:cs="Calibri"/>
          <w:b/>
          <w:bCs/>
        </w:rPr>
        <w:t>1</w:t>
      </w:r>
      <w:r w:rsidR="00C454AF">
        <w:rPr>
          <w:rFonts w:cs="Calibri"/>
          <w:b/>
          <w:bCs/>
        </w:rPr>
        <w:t>]</w:t>
      </w:r>
      <w:r w:rsidR="00C454AF" w:rsidRPr="00C454AF">
        <w:rPr>
          <w:rFonts w:cs="Calibri"/>
        </w:rPr>
        <w:t xml:space="preserve">. </w:t>
      </w:r>
    </w:p>
    <w:p w14:paraId="36E529F7" w14:textId="717F9596" w:rsidR="00C454AF" w:rsidRPr="004A3468" w:rsidRDefault="00C454AF" w:rsidP="00C454A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commentRangeStart w:id="8"/>
      <w:r>
        <w:rPr>
          <w:rFonts w:asciiTheme="minorHAnsi" w:hAnsiTheme="minorHAnsi" w:cstheme="minorHAnsi"/>
        </w:rPr>
        <w:t>LAB MEDIA: Figure 2</w:t>
      </w:r>
      <w:r w:rsidR="00892169">
        <w:rPr>
          <w:rFonts w:asciiTheme="minorHAnsi" w:hAnsiTheme="minorHAnsi" w:cstheme="minorHAnsi"/>
        </w:rPr>
        <w:t xml:space="preserve"> Flank implantation image</w:t>
      </w:r>
      <w:commentRangeEnd w:id="8"/>
      <w:r w:rsidR="00921EA9">
        <w:rPr>
          <w:rStyle w:val="CommentReference"/>
          <w:lang w:val="x-none" w:eastAsia="x-none"/>
        </w:rPr>
        <w:commentReference w:id="8"/>
      </w:r>
    </w:p>
    <w:p w14:paraId="24E26721" w14:textId="77777777" w:rsidR="004A3468" w:rsidRPr="009917AD" w:rsidRDefault="004A3468" w:rsidP="004A346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5F1C7DB" w14:textId="0BD94854" w:rsidR="009917AD" w:rsidRPr="009917AD" w:rsidRDefault="009917AD" w:rsidP="009917AD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 w:rsidRPr="009917AD">
        <w:rPr>
          <w:rFonts w:asciiTheme="minorHAnsi" w:hAnsiTheme="minorHAnsi" w:cstheme="minorHAnsi"/>
          <w:b/>
        </w:rPr>
        <w:t xml:space="preserve">Orthotopic </w:t>
      </w:r>
      <w:r>
        <w:rPr>
          <w:rFonts w:asciiTheme="minorHAnsi" w:hAnsiTheme="minorHAnsi" w:cstheme="minorHAnsi"/>
          <w:b/>
        </w:rPr>
        <w:t>I</w:t>
      </w:r>
      <w:r w:rsidRPr="009917AD">
        <w:rPr>
          <w:rFonts w:asciiTheme="minorHAnsi" w:hAnsiTheme="minorHAnsi" w:cstheme="minorHAnsi"/>
          <w:b/>
        </w:rPr>
        <w:t>mplantation</w:t>
      </w:r>
      <w:r w:rsidR="00A30143">
        <w:rPr>
          <w:rFonts w:asciiTheme="minorHAnsi" w:hAnsiTheme="minorHAnsi" w:cstheme="minorHAnsi"/>
          <w:b/>
        </w:rPr>
        <w:t xml:space="preserve"> of PDX Tumor</w:t>
      </w:r>
      <w:r w:rsidRPr="009917AD">
        <w:rPr>
          <w:rFonts w:asciiTheme="minorHAnsi" w:hAnsiTheme="minorHAnsi" w:cstheme="minorHAnsi"/>
          <w:b/>
        </w:rPr>
        <w:t xml:space="preserve"> </w:t>
      </w:r>
    </w:p>
    <w:p w14:paraId="4B1CE5ED" w14:textId="3B11492B" w:rsidR="00CB61F6" w:rsidRPr="00321AFA" w:rsidRDefault="00C6059E" w:rsidP="00CB61F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>To prepare tumor cells f</w:t>
      </w:r>
      <w:r w:rsidR="00CB61F6">
        <w:rPr>
          <w:rFonts w:asciiTheme="minorHAnsi" w:hAnsiTheme="minorHAnsi" w:cstheme="minorHAnsi"/>
          <w:bCs/>
        </w:rPr>
        <w:t>or o</w:t>
      </w:r>
      <w:r w:rsidR="00CB61F6" w:rsidRPr="00CB61F6">
        <w:rPr>
          <w:rFonts w:asciiTheme="minorHAnsi" w:hAnsiTheme="minorHAnsi" w:cstheme="minorHAnsi"/>
          <w:bCs/>
        </w:rPr>
        <w:t>rthotopic implantation by intracranial injection</w:t>
      </w:r>
      <w:r w:rsidR="00C82EA6">
        <w:rPr>
          <w:rFonts w:asciiTheme="minorHAnsi" w:hAnsiTheme="minorHAnsi" w:cstheme="minorHAnsi"/>
          <w:bCs/>
        </w:rPr>
        <w:t xml:space="preserve"> </w:t>
      </w:r>
      <w:r w:rsidR="00C82EA6" w:rsidRPr="00C82EA6">
        <w:rPr>
          <w:rFonts w:asciiTheme="minorHAnsi" w:hAnsiTheme="minorHAnsi" w:cstheme="minorHAnsi"/>
          <w:b/>
        </w:rPr>
        <w:t>[1]</w:t>
      </w:r>
      <w:r w:rsidR="00321AFA">
        <w:rPr>
          <w:rFonts w:asciiTheme="minorHAnsi" w:hAnsiTheme="minorHAnsi" w:cstheme="minorHAnsi"/>
          <w:bCs/>
        </w:rPr>
        <w:t xml:space="preserve">, </w:t>
      </w:r>
      <w:r w:rsidR="00533906">
        <w:rPr>
          <w:rFonts w:asciiTheme="minorHAnsi" w:hAnsiTheme="minorHAnsi" w:cstheme="minorHAnsi"/>
          <w:bCs/>
        </w:rPr>
        <w:t xml:space="preserve">first </w:t>
      </w:r>
      <w:r w:rsidR="00321AFA" w:rsidRPr="00321AFA">
        <w:rPr>
          <w:rFonts w:asciiTheme="minorHAnsi" w:hAnsiTheme="minorHAnsi" w:cstheme="minorHAnsi"/>
          <w:bCs/>
        </w:rPr>
        <w:t>surgically resect the PDX tumor</w:t>
      </w:r>
      <w:r w:rsidR="00321AFA">
        <w:rPr>
          <w:rFonts w:asciiTheme="minorHAnsi" w:hAnsiTheme="minorHAnsi" w:cstheme="minorHAnsi"/>
          <w:bCs/>
        </w:rPr>
        <w:t xml:space="preserve"> from a euthanized mouse</w:t>
      </w:r>
      <w:r w:rsidR="00321AFA" w:rsidRPr="00321AFA">
        <w:rPr>
          <w:rFonts w:asciiTheme="minorHAnsi" w:hAnsiTheme="minorHAnsi" w:cstheme="minorHAnsi"/>
          <w:bCs/>
        </w:rPr>
        <w:t xml:space="preserve"> </w:t>
      </w:r>
      <w:r w:rsidR="00321AFA" w:rsidRPr="00321AFA">
        <w:rPr>
          <w:rFonts w:asciiTheme="minorHAnsi" w:hAnsiTheme="minorHAnsi" w:cstheme="minorHAnsi"/>
          <w:b/>
        </w:rPr>
        <w:t>[</w:t>
      </w:r>
      <w:r w:rsidR="00C82EA6">
        <w:rPr>
          <w:rFonts w:asciiTheme="minorHAnsi" w:hAnsiTheme="minorHAnsi" w:cstheme="minorHAnsi"/>
          <w:b/>
        </w:rPr>
        <w:t>2</w:t>
      </w:r>
      <w:r w:rsidR="00321AFA" w:rsidRPr="00321AFA">
        <w:rPr>
          <w:rFonts w:asciiTheme="minorHAnsi" w:hAnsiTheme="minorHAnsi" w:cstheme="minorHAnsi"/>
          <w:b/>
        </w:rPr>
        <w:t>]</w:t>
      </w:r>
      <w:r w:rsidR="00321AFA">
        <w:rPr>
          <w:rFonts w:asciiTheme="minorHAnsi" w:hAnsiTheme="minorHAnsi" w:cstheme="minorHAnsi"/>
          <w:bCs/>
        </w:rPr>
        <w:t xml:space="preserve"> </w:t>
      </w:r>
      <w:r w:rsidR="00321AFA" w:rsidRPr="00321AFA">
        <w:rPr>
          <w:rFonts w:asciiTheme="minorHAnsi" w:hAnsiTheme="minorHAnsi" w:cstheme="minorHAnsi"/>
          <w:bCs/>
        </w:rPr>
        <w:t xml:space="preserve">and </w:t>
      </w:r>
      <w:r w:rsidR="00321AFA">
        <w:rPr>
          <w:rFonts w:asciiTheme="minorHAnsi" w:hAnsiTheme="minorHAnsi" w:cstheme="minorHAnsi"/>
          <w:bCs/>
        </w:rPr>
        <w:t xml:space="preserve">place </w:t>
      </w:r>
      <w:r w:rsidR="00533906">
        <w:rPr>
          <w:rFonts w:asciiTheme="minorHAnsi" w:hAnsiTheme="minorHAnsi" w:cstheme="minorHAnsi"/>
          <w:bCs/>
        </w:rPr>
        <w:t>the tumor</w:t>
      </w:r>
      <w:r w:rsidR="00321AFA" w:rsidRPr="00321AFA">
        <w:rPr>
          <w:rFonts w:asciiTheme="minorHAnsi" w:hAnsiTheme="minorHAnsi" w:cstheme="minorHAnsi"/>
          <w:bCs/>
        </w:rPr>
        <w:t xml:space="preserve"> in DMEM</w:t>
      </w:r>
      <w:r w:rsidR="00533906">
        <w:rPr>
          <w:rFonts w:asciiTheme="minorHAnsi" w:hAnsiTheme="minorHAnsi" w:cstheme="minorHAnsi"/>
          <w:bCs/>
        </w:rPr>
        <w:t xml:space="preserve"> </w:t>
      </w:r>
      <w:r w:rsidR="00533906" w:rsidRPr="003C3F61">
        <w:rPr>
          <w:rFonts w:asciiTheme="minorHAnsi" w:hAnsiTheme="minorHAnsi" w:cstheme="minorHAnsi"/>
          <w:bCs/>
          <w:i/>
          <w:iCs/>
          <w:color w:val="FF0000"/>
        </w:rPr>
        <w:t>(D-M-E-M)</w:t>
      </w:r>
      <w:r w:rsidR="00321AFA" w:rsidRPr="00321AFA">
        <w:rPr>
          <w:rFonts w:asciiTheme="minorHAnsi" w:hAnsiTheme="minorHAnsi" w:cstheme="minorHAnsi"/>
          <w:bCs/>
        </w:rPr>
        <w:t xml:space="preserve"> on ice</w:t>
      </w:r>
      <w:r w:rsidR="00321AFA">
        <w:rPr>
          <w:rFonts w:asciiTheme="minorHAnsi" w:hAnsiTheme="minorHAnsi" w:cstheme="minorHAnsi"/>
          <w:bCs/>
        </w:rPr>
        <w:t xml:space="preserve"> </w:t>
      </w:r>
      <w:r w:rsidR="00321AFA" w:rsidRPr="00321AFA">
        <w:rPr>
          <w:rFonts w:asciiTheme="minorHAnsi" w:hAnsiTheme="minorHAnsi" w:cstheme="minorHAnsi"/>
          <w:b/>
        </w:rPr>
        <w:t>[</w:t>
      </w:r>
      <w:r w:rsidR="00C82EA6">
        <w:rPr>
          <w:rFonts w:asciiTheme="minorHAnsi" w:hAnsiTheme="minorHAnsi" w:cstheme="minorHAnsi"/>
          <w:b/>
        </w:rPr>
        <w:t>3</w:t>
      </w:r>
      <w:r w:rsidR="00321AFA" w:rsidRPr="00321AFA">
        <w:rPr>
          <w:rFonts w:asciiTheme="minorHAnsi" w:hAnsiTheme="minorHAnsi" w:cstheme="minorHAnsi"/>
          <w:b/>
        </w:rPr>
        <w:t>]</w:t>
      </w:r>
      <w:r w:rsidR="00321AFA" w:rsidRPr="00321AFA">
        <w:rPr>
          <w:rFonts w:asciiTheme="minorHAnsi" w:hAnsiTheme="minorHAnsi" w:cstheme="minorHAnsi"/>
          <w:bCs/>
        </w:rPr>
        <w:t>.</w:t>
      </w:r>
    </w:p>
    <w:p w14:paraId="71F828FC" w14:textId="5CED3D1A" w:rsidR="00C82EA6" w:rsidRPr="00C82EA6" w:rsidRDefault="00A6521F" w:rsidP="00321A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WIDE: </w:t>
      </w:r>
      <w:r w:rsidR="00C82EA6">
        <w:rPr>
          <w:rFonts w:asciiTheme="minorHAnsi" w:hAnsiTheme="minorHAnsi" w:cstheme="minorHAnsi"/>
          <w:bCs/>
        </w:rPr>
        <w:t>Talent at the biosafety cabinet with the euthanized mouse in view.</w:t>
      </w:r>
    </w:p>
    <w:p w14:paraId="10B1F25B" w14:textId="0F5677B7" w:rsidR="00321AFA" w:rsidRPr="00321AFA" w:rsidRDefault="00321AFA" w:rsidP="00321A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resecting the tumor.</w:t>
      </w:r>
      <w:r w:rsidR="00C82EA6">
        <w:rPr>
          <w:rFonts w:asciiTheme="minorHAnsi" w:hAnsiTheme="minorHAnsi" w:cstheme="minorHAnsi"/>
          <w:bCs/>
        </w:rPr>
        <w:t xml:space="preserve"> </w:t>
      </w:r>
    </w:p>
    <w:p w14:paraId="1213D566" w14:textId="454914B3" w:rsidR="00321AFA" w:rsidRDefault="00321AFA" w:rsidP="00321A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tumor in DMEM.</w:t>
      </w:r>
    </w:p>
    <w:p w14:paraId="1FABF1C5" w14:textId="77777777" w:rsidR="006E6AC9" w:rsidRDefault="006E6AC9" w:rsidP="006E6AC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E627943" w14:textId="2842CC0C" w:rsidR="00321AFA" w:rsidRDefault="00533906" w:rsidP="00321AF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321AFA" w:rsidRPr="00321AFA">
        <w:rPr>
          <w:rFonts w:asciiTheme="minorHAnsi" w:hAnsiTheme="minorHAnsi" w:cstheme="minorHAnsi"/>
        </w:rPr>
        <w:t>ash the tumor in 5</w:t>
      </w:r>
      <w:r w:rsidR="00321AFA">
        <w:rPr>
          <w:rFonts w:asciiTheme="minorHAnsi" w:hAnsiTheme="minorHAnsi" w:cstheme="minorHAnsi"/>
        </w:rPr>
        <w:t xml:space="preserve"> milliliters</w:t>
      </w:r>
      <w:r w:rsidR="00321AFA" w:rsidRPr="00321AFA">
        <w:rPr>
          <w:rFonts w:asciiTheme="minorHAnsi" w:hAnsiTheme="minorHAnsi" w:cstheme="minorHAnsi"/>
        </w:rPr>
        <w:t xml:space="preserve"> DPBS in a tissue culture dish</w:t>
      </w:r>
      <w:r w:rsidR="00321AFA">
        <w:rPr>
          <w:rFonts w:asciiTheme="minorHAnsi" w:hAnsiTheme="minorHAnsi" w:cstheme="minorHAnsi"/>
        </w:rPr>
        <w:t xml:space="preserve"> </w:t>
      </w:r>
      <w:r w:rsidR="00321AFA" w:rsidRPr="00321AFA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="00321AFA">
        <w:rPr>
          <w:rFonts w:asciiTheme="minorHAnsi" w:hAnsiTheme="minorHAnsi" w:cstheme="minorHAnsi"/>
        </w:rPr>
        <w:t xml:space="preserve"> </w:t>
      </w:r>
      <w:r w:rsidR="00D6137A">
        <w:rPr>
          <w:rFonts w:asciiTheme="minorHAnsi" w:hAnsiTheme="minorHAnsi" w:cstheme="minorHAnsi"/>
        </w:rPr>
        <w:t>r</w:t>
      </w:r>
      <w:r w:rsidR="00321AFA" w:rsidRPr="00321AFA">
        <w:rPr>
          <w:rFonts w:asciiTheme="minorHAnsi" w:hAnsiTheme="minorHAnsi" w:cstheme="minorHAnsi"/>
        </w:rPr>
        <w:t xml:space="preserve">emove the necrotic regions </w:t>
      </w:r>
      <w:r w:rsidR="00D6137A" w:rsidRPr="00D6137A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321A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="00321AFA" w:rsidRPr="00321AFA">
        <w:rPr>
          <w:rFonts w:asciiTheme="minorHAnsi" w:hAnsiTheme="minorHAnsi" w:cstheme="minorHAnsi"/>
        </w:rPr>
        <w:t xml:space="preserve">ut </w:t>
      </w:r>
      <w:r w:rsidR="00016B21">
        <w:rPr>
          <w:rFonts w:asciiTheme="minorHAnsi" w:hAnsiTheme="minorHAnsi" w:cstheme="minorHAnsi"/>
        </w:rPr>
        <w:t>the tumor</w:t>
      </w:r>
      <w:r w:rsidR="00321AFA">
        <w:rPr>
          <w:rFonts w:asciiTheme="minorHAnsi" w:hAnsiTheme="minorHAnsi" w:cstheme="minorHAnsi"/>
        </w:rPr>
        <w:t xml:space="preserve"> </w:t>
      </w:r>
      <w:r w:rsidR="00321AFA" w:rsidRPr="00321AFA">
        <w:rPr>
          <w:rFonts w:asciiTheme="minorHAnsi" w:hAnsiTheme="minorHAnsi" w:cstheme="minorHAnsi"/>
        </w:rPr>
        <w:t>into small 2</w:t>
      </w:r>
      <w:r>
        <w:rPr>
          <w:rFonts w:asciiTheme="minorHAnsi" w:hAnsiTheme="minorHAnsi" w:cstheme="minorHAnsi"/>
        </w:rPr>
        <w:t>-</w:t>
      </w:r>
      <w:r w:rsidR="00D6137A">
        <w:rPr>
          <w:rFonts w:asciiTheme="minorHAnsi" w:hAnsiTheme="minorHAnsi" w:cstheme="minorHAnsi"/>
        </w:rPr>
        <w:t xml:space="preserve"> to </w:t>
      </w:r>
      <w:r w:rsidR="00321AFA" w:rsidRPr="00321AF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-</w:t>
      </w:r>
      <w:r w:rsidR="00321AFA" w:rsidRPr="00321AFA">
        <w:rPr>
          <w:rFonts w:asciiTheme="minorHAnsi" w:hAnsiTheme="minorHAnsi" w:cstheme="minorHAnsi"/>
        </w:rPr>
        <w:t>m</w:t>
      </w:r>
      <w:r w:rsidR="00D6137A">
        <w:rPr>
          <w:rFonts w:asciiTheme="minorHAnsi" w:hAnsiTheme="minorHAnsi" w:cstheme="minorHAnsi"/>
        </w:rPr>
        <w:t>illimeter</w:t>
      </w:r>
      <w:r>
        <w:rPr>
          <w:rFonts w:asciiTheme="minorHAnsi" w:hAnsiTheme="minorHAnsi" w:cstheme="minorHAnsi"/>
        </w:rPr>
        <w:t>-</w:t>
      </w:r>
      <w:r w:rsidR="00321AFA" w:rsidRPr="00321AFA">
        <w:rPr>
          <w:rFonts w:asciiTheme="minorHAnsi" w:hAnsiTheme="minorHAnsi" w:cstheme="minorHAnsi"/>
        </w:rPr>
        <w:t>length</w:t>
      </w:r>
      <w:r>
        <w:rPr>
          <w:rFonts w:asciiTheme="minorHAnsi" w:hAnsiTheme="minorHAnsi" w:cstheme="minorHAnsi"/>
        </w:rPr>
        <w:t xml:space="preserve"> pieces</w:t>
      </w:r>
      <w:r w:rsidR="00D6137A">
        <w:rPr>
          <w:rFonts w:asciiTheme="minorHAnsi" w:hAnsiTheme="minorHAnsi" w:cstheme="minorHAnsi"/>
        </w:rPr>
        <w:t xml:space="preserve"> </w:t>
      </w:r>
      <w:r w:rsidR="00D6137A" w:rsidRPr="00D6137A">
        <w:rPr>
          <w:rFonts w:asciiTheme="minorHAnsi" w:hAnsiTheme="minorHAnsi" w:cstheme="minorHAnsi"/>
          <w:b/>
          <w:bCs/>
        </w:rPr>
        <w:t>[</w:t>
      </w:r>
      <w:r w:rsidR="00D6137A">
        <w:rPr>
          <w:rFonts w:asciiTheme="minorHAnsi" w:hAnsiTheme="minorHAnsi" w:cstheme="minorHAnsi"/>
          <w:b/>
          <w:bCs/>
        </w:rPr>
        <w:t>3</w:t>
      </w:r>
      <w:r w:rsidR="00D6137A" w:rsidRPr="00D6137A">
        <w:rPr>
          <w:rFonts w:asciiTheme="minorHAnsi" w:hAnsiTheme="minorHAnsi" w:cstheme="minorHAnsi"/>
          <w:b/>
          <w:bCs/>
        </w:rPr>
        <w:t>]</w:t>
      </w:r>
      <w:r w:rsidR="00016B21">
        <w:rPr>
          <w:rFonts w:asciiTheme="minorHAnsi" w:hAnsiTheme="minorHAnsi" w:cstheme="minorHAnsi"/>
        </w:rPr>
        <w:t xml:space="preserve"> and</w:t>
      </w:r>
      <w:r w:rsidR="00D6137A">
        <w:rPr>
          <w:rFonts w:asciiTheme="minorHAnsi" w:hAnsiTheme="minorHAnsi" w:cstheme="minorHAnsi"/>
        </w:rPr>
        <w:t xml:space="preserve"> </w:t>
      </w:r>
      <w:r w:rsidR="00016B21">
        <w:rPr>
          <w:rFonts w:asciiTheme="minorHAnsi" w:hAnsiTheme="minorHAnsi" w:cstheme="minorHAnsi"/>
        </w:rPr>
        <w:t>t</w:t>
      </w:r>
      <w:r w:rsidR="00D6137A" w:rsidRPr="00D6137A">
        <w:rPr>
          <w:rFonts w:asciiTheme="minorHAnsi" w:hAnsiTheme="minorHAnsi" w:cstheme="minorHAnsi"/>
        </w:rPr>
        <w:t xml:space="preserve">ransfer the pieces into </w:t>
      </w:r>
      <w:r w:rsidR="00016B21">
        <w:rPr>
          <w:rFonts w:asciiTheme="minorHAnsi" w:hAnsiTheme="minorHAnsi" w:cstheme="minorHAnsi"/>
        </w:rPr>
        <w:t>a</w:t>
      </w:r>
      <w:r w:rsidR="00D6137A" w:rsidRPr="00D6137A">
        <w:rPr>
          <w:rFonts w:asciiTheme="minorHAnsi" w:hAnsiTheme="minorHAnsi" w:cstheme="minorHAnsi"/>
        </w:rPr>
        <w:t xml:space="preserve"> tube containing</w:t>
      </w:r>
      <w:r w:rsidR="00D6137A">
        <w:rPr>
          <w:rFonts w:asciiTheme="minorHAnsi" w:hAnsiTheme="minorHAnsi" w:cstheme="minorHAnsi"/>
        </w:rPr>
        <w:t xml:space="preserve"> dissociation solution </w:t>
      </w:r>
      <w:r w:rsidR="00D6137A" w:rsidRPr="00D6137A">
        <w:rPr>
          <w:rFonts w:asciiTheme="minorHAnsi" w:hAnsiTheme="minorHAnsi" w:cstheme="minorHAnsi"/>
          <w:b/>
          <w:bCs/>
        </w:rPr>
        <w:t>[</w:t>
      </w:r>
      <w:r w:rsidR="00D6137A">
        <w:rPr>
          <w:rFonts w:asciiTheme="minorHAnsi" w:hAnsiTheme="minorHAnsi" w:cstheme="minorHAnsi"/>
          <w:b/>
          <w:bCs/>
        </w:rPr>
        <w:t>4-TXT</w:t>
      </w:r>
      <w:r w:rsidR="00D6137A" w:rsidRPr="00D6137A">
        <w:rPr>
          <w:rFonts w:asciiTheme="minorHAnsi" w:hAnsiTheme="minorHAnsi" w:cstheme="minorHAnsi"/>
          <w:b/>
          <w:bCs/>
        </w:rPr>
        <w:t>]</w:t>
      </w:r>
      <w:r w:rsidR="00D6137A" w:rsidRPr="00D6137A">
        <w:rPr>
          <w:rFonts w:asciiTheme="minorHAnsi" w:hAnsiTheme="minorHAnsi" w:cstheme="minorHAnsi"/>
        </w:rPr>
        <w:t>.</w:t>
      </w:r>
    </w:p>
    <w:p w14:paraId="0EE78762" w14:textId="5D5483B0" w:rsidR="00D6137A" w:rsidRDefault="00975561" w:rsidP="00321A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</w:t>
      </w:r>
      <w:r w:rsidR="00E076A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tumor.</w:t>
      </w:r>
    </w:p>
    <w:p w14:paraId="00D5C5F8" w14:textId="79D16538" w:rsidR="00D6137A" w:rsidRDefault="00D6137A" w:rsidP="00321A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75561">
        <w:rPr>
          <w:rFonts w:asciiTheme="minorHAnsi" w:hAnsiTheme="minorHAnsi" w:cstheme="minorHAnsi"/>
        </w:rPr>
        <w:t xml:space="preserve">removing </w:t>
      </w:r>
      <w:r w:rsidR="00E076AB">
        <w:rPr>
          <w:rFonts w:asciiTheme="minorHAnsi" w:hAnsiTheme="minorHAnsi" w:cstheme="minorHAnsi"/>
        </w:rPr>
        <w:t xml:space="preserve">the </w:t>
      </w:r>
      <w:r w:rsidR="00975561">
        <w:rPr>
          <w:rFonts w:asciiTheme="minorHAnsi" w:hAnsiTheme="minorHAnsi" w:cstheme="minorHAnsi"/>
        </w:rPr>
        <w:t>necrotic pieces</w:t>
      </w:r>
      <w:r>
        <w:rPr>
          <w:rFonts w:asciiTheme="minorHAnsi" w:hAnsiTheme="minorHAnsi" w:cstheme="minorHAnsi"/>
        </w:rPr>
        <w:t>.</w:t>
      </w:r>
    </w:p>
    <w:p w14:paraId="6AA4E52C" w14:textId="3D12D828" w:rsidR="00975561" w:rsidRPr="00E076AB" w:rsidRDefault="00975561" w:rsidP="00321AFA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asciiTheme="minorHAnsi" w:hAnsiTheme="minorHAnsi" w:cstheme="minorHAnsi"/>
        </w:rPr>
        <w:t xml:space="preserve">Talent cutting </w:t>
      </w:r>
      <w:r w:rsidR="00921EA9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tumor </w:t>
      </w:r>
      <w:r w:rsidR="00921EA9">
        <w:rPr>
          <w:rFonts w:asciiTheme="minorHAnsi" w:hAnsiTheme="minorHAnsi" w:cstheme="minorHAnsi"/>
        </w:rPr>
        <w:t xml:space="preserve">into </w:t>
      </w:r>
      <w:r>
        <w:rPr>
          <w:rFonts w:asciiTheme="minorHAnsi" w:hAnsiTheme="minorHAnsi" w:cstheme="minorHAnsi"/>
        </w:rPr>
        <w:t xml:space="preserve">pieces. </w:t>
      </w:r>
      <w:r w:rsidRPr="00E076AB">
        <w:rPr>
          <w:rFonts w:cs="Calibri"/>
          <w:bCs/>
          <w:i/>
          <w:iCs/>
          <w:color w:val="0432FF"/>
          <w:szCs w:val="24"/>
        </w:rPr>
        <w:t>Videographer: Please get WIDE shot also; shot will be used again</w:t>
      </w:r>
    </w:p>
    <w:p w14:paraId="6AE99699" w14:textId="2C572AE5" w:rsidR="00D6137A" w:rsidRDefault="00D6137A" w:rsidP="00321A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the tumor pieces to the dissociation solution. </w:t>
      </w:r>
      <w:r w:rsidRPr="00D6137A">
        <w:rPr>
          <w:rFonts w:asciiTheme="minorHAnsi" w:hAnsiTheme="minorHAnsi" w:cstheme="minorHAnsi"/>
          <w:b/>
          <w:bCs/>
        </w:rPr>
        <w:t xml:space="preserve">TEXT: See text for </w:t>
      </w:r>
      <w:r w:rsidR="00533906">
        <w:rPr>
          <w:rFonts w:asciiTheme="minorHAnsi" w:hAnsiTheme="minorHAnsi" w:cstheme="minorHAnsi"/>
          <w:b/>
          <w:bCs/>
        </w:rPr>
        <w:t>all medium, buffer, and</w:t>
      </w:r>
      <w:r w:rsidRPr="00D6137A">
        <w:rPr>
          <w:rFonts w:asciiTheme="minorHAnsi" w:hAnsiTheme="minorHAnsi" w:cstheme="minorHAnsi"/>
          <w:b/>
          <w:bCs/>
        </w:rPr>
        <w:t xml:space="preserve"> solution preparati</w:t>
      </w:r>
      <w:r w:rsidR="0029569A">
        <w:rPr>
          <w:rFonts w:asciiTheme="minorHAnsi" w:hAnsiTheme="minorHAnsi" w:cstheme="minorHAnsi"/>
          <w:b/>
          <w:bCs/>
        </w:rPr>
        <w:t>on</w:t>
      </w:r>
      <w:r w:rsidR="00533906">
        <w:rPr>
          <w:rFonts w:asciiTheme="minorHAnsi" w:hAnsiTheme="minorHAnsi" w:cstheme="minorHAnsi"/>
          <w:b/>
          <w:bCs/>
        </w:rPr>
        <w:t xml:space="preserve"> details</w:t>
      </w:r>
    </w:p>
    <w:p w14:paraId="5B9787DD" w14:textId="77777777" w:rsidR="006E6AC9" w:rsidRDefault="006E6AC9" w:rsidP="006E6AC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186B92E5" w14:textId="324D89F4" w:rsidR="00321AFA" w:rsidRDefault="0052730A" w:rsidP="00E0789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Using</w:t>
      </w:r>
      <w:r w:rsidR="0029569A" w:rsidRPr="0029569A">
        <w:rPr>
          <w:rFonts w:asciiTheme="minorHAnsi" w:hAnsiTheme="minorHAnsi" w:cstheme="minorHAnsi"/>
        </w:rPr>
        <w:t xml:space="preserve"> the appropriate program</w:t>
      </w:r>
      <w:r>
        <w:rPr>
          <w:rFonts w:asciiTheme="minorHAnsi" w:hAnsiTheme="minorHAnsi" w:cstheme="minorHAnsi"/>
        </w:rPr>
        <w:t xml:space="preserve"> on a dissociator, mechanically dissociate the tissue</w:t>
      </w:r>
      <w:r w:rsidR="0029569A" w:rsidRPr="0029569A">
        <w:rPr>
          <w:rFonts w:asciiTheme="minorHAnsi" w:hAnsiTheme="minorHAnsi" w:cstheme="minorHAnsi"/>
        </w:rPr>
        <w:t xml:space="preserve"> </w:t>
      </w:r>
      <w:r w:rsidR="0029569A" w:rsidRPr="0029569A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="0029569A">
        <w:rPr>
          <w:rFonts w:asciiTheme="minorHAnsi" w:hAnsiTheme="minorHAnsi" w:cstheme="minorHAnsi"/>
        </w:rPr>
        <w:t xml:space="preserve"> </w:t>
      </w:r>
      <w:r w:rsidR="0029569A" w:rsidRPr="0029569A">
        <w:rPr>
          <w:rFonts w:asciiTheme="minorHAnsi" w:hAnsiTheme="minorHAnsi" w:cstheme="minorHAnsi"/>
        </w:rPr>
        <w:t>strain the</w:t>
      </w:r>
      <w:r>
        <w:rPr>
          <w:rFonts w:asciiTheme="minorHAnsi" w:hAnsiTheme="minorHAnsi" w:cstheme="minorHAnsi"/>
        </w:rPr>
        <w:t xml:space="preserve"> resulting</w:t>
      </w:r>
      <w:r w:rsidR="0029569A" w:rsidRPr="0029569A">
        <w:rPr>
          <w:rFonts w:asciiTheme="minorHAnsi" w:hAnsiTheme="minorHAnsi" w:cstheme="minorHAnsi"/>
        </w:rPr>
        <w:t xml:space="preserve"> cell</w:t>
      </w:r>
      <w:r>
        <w:rPr>
          <w:rFonts w:asciiTheme="minorHAnsi" w:hAnsiTheme="minorHAnsi" w:cstheme="minorHAnsi"/>
        </w:rPr>
        <w:t xml:space="preserve"> </w:t>
      </w:r>
      <w:r w:rsidR="0029569A" w:rsidRPr="0029569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uspension</w:t>
      </w:r>
      <w:r w:rsidR="0029569A" w:rsidRPr="0029569A">
        <w:rPr>
          <w:rFonts w:asciiTheme="minorHAnsi" w:hAnsiTheme="minorHAnsi" w:cstheme="minorHAnsi"/>
        </w:rPr>
        <w:t xml:space="preserve"> through a 70</w:t>
      </w:r>
      <w:r w:rsidR="0029569A">
        <w:rPr>
          <w:rFonts w:asciiTheme="minorHAnsi" w:hAnsiTheme="minorHAnsi" w:cstheme="minorHAnsi"/>
        </w:rPr>
        <w:t>-micrometer</w:t>
      </w:r>
      <w:r w:rsidR="0029569A" w:rsidRPr="0029569A">
        <w:rPr>
          <w:rFonts w:asciiTheme="minorHAnsi" w:hAnsiTheme="minorHAnsi" w:cstheme="minorHAnsi"/>
        </w:rPr>
        <w:t xml:space="preserve"> cell strainer</w:t>
      </w:r>
      <w:r w:rsidR="0029569A">
        <w:rPr>
          <w:rFonts w:asciiTheme="minorHAnsi" w:hAnsiTheme="minorHAnsi" w:cstheme="minorHAnsi"/>
        </w:rPr>
        <w:t xml:space="preserve"> </w:t>
      </w:r>
      <w:r w:rsidR="0029569A" w:rsidRPr="0029569A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29569A">
        <w:rPr>
          <w:rFonts w:asciiTheme="minorHAnsi" w:hAnsiTheme="minorHAnsi" w:cstheme="minorHAnsi"/>
        </w:rPr>
        <w:t xml:space="preserve"> </w:t>
      </w:r>
      <w:r w:rsidR="000B20A5">
        <w:rPr>
          <w:rFonts w:asciiTheme="minorHAnsi" w:hAnsiTheme="minorHAnsi" w:cstheme="minorHAnsi"/>
        </w:rPr>
        <w:t xml:space="preserve">Use </w:t>
      </w:r>
      <w:r w:rsidR="0029569A" w:rsidRPr="0029569A">
        <w:rPr>
          <w:rFonts w:asciiTheme="minorHAnsi" w:hAnsiTheme="minorHAnsi" w:cstheme="minorHAnsi"/>
        </w:rPr>
        <w:t xml:space="preserve">20 </w:t>
      </w:r>
      <w:r w:rsidR="0029569A">
        <w:rPr>
          <w:rFonts w:asciiTheme="minorHAnsi" w:hAnsiTheme="minorHAnsi" w:cstheme="minorHAnsi"/>
        </w:rPr>
        <w:t>milliliters</w:t>
      </w:r>
      <w:r w:rsidR="0029569A" w:rsidRPr="0029569A">
        <w:rPr>
          <w:rFonts w:asciiTheme="minorHAnsi" w:hAnsiTheme="minorHAnsi" w:cstheme="minorHAnsi"/>
        </w:rPr>
        <w:t xml:space="preserve"> of DMEM</w:t>
      </w:r>
      <w:r w:rsidR="000B20A5">
        <w:rPr>
          <w:rFonts w:asciiTheme="minorHAnsi" w:hAnsiTheme="minorHAnsi" w:cstheme="minorHAnsi"/>
        </w:rPr>
        <w:t xml:space="preserve"> to wash any remaining cells from the strainer</w:t>
      </w:r>
      <w:r w:rsidR="0029569A">
        <w:rPr>
          <w:rFonts w:asciiTheme="minorHAnsi" w:hAnsiTheme="minorHAnsi" w:cstheme="minorHAnsi"/>
        </w:rPr>
        <w:t xml:space="preserve"> </w:t>
      </w:r>
      <w:r w:rsidR="0029569A" w:rsidRPr="0029569A">
        <w:rPr>
          <w:rFonts w:asciiTheme="minorHAnsi" w:hAnsiTheme="minorHAnsi" w:cstheme="minorHAnsi"/>
          <w:b/>
          <w:bCs/>
        </w:rPr>
        <w:t>[3]</w:t>
      </w:r>
      <w:r w:rsidR="000B20A5">
        <w:rPr>
          <w:rFonts w:asciiTheme="minorHAnsi" w:hAnsiTheme="minorHAnsi" w:cstheme="minorHAnsi"/>
        </w:rPr>
        <w:t xml:space="preserve"> and centrifuge the dissociated cell</w:t>
      </w:r>
      <w:r w:rsidR="000A465F">
        <w:rPr>
          <w:rFonts w:asciiTheme="minorHAnsi" w:hAnsiTheme="minorHAnsi" w:cstheme="minorHAnsi"/>
        </w:rPr>
        <w:t xml:space="preserve"> suspension</w:t>
      </w:r>
      <w:r w:rsidR="000B20A5">
        <w:rPr>
          <w:rFonts w:asciiTheme="minorHAnsi" w:hAnsiTheme="minorHAnsi" w:cstheme="minorHAnsi"/>
        </w:rPr>
        <w:t xml:space="preserve"> </w:t>
      </w:r>
      <w:r w:rsidR="000B20A5">
        <w:rPr>
          <w:rFonts w:asciiTheme="minorHAnsi" w:hAnsiTheme="minorHAnsi" w:cstheme="minorHAnsi"/>
          <w:b/>
          <w:bCs/>
        </w:rPr>
        <w:t>[4-TXT]</w:t>
      </w:r>
      <w:r w:rsidR="000B20A5">
        <w:rPr>
          <w:rFonts w:asciiTheme="minorHAnsi" w:hAnsiTheme="minorHAnsi" w:cstheme="minorHAnsi"/>
        </w:rPr>
        <w:t>.</w:t>
      </w:r>
    </w:p>
    <w:p w14:paraId="06146052" w14:textId="16FB4403" w:rsidR="0029569A" w:rsidRDefault="0029569A" w:rsidP="002956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E076AB">
        <w:rPr>
          <w:rFonts w:asciiTheme="minorHAnsi" w:hAnsiTheme="minorHAnsi" w:cstheme="minorHAnsi"/>
        </w:rPr>
        <w:t>using</w:t>
      </w:r>
      <w:r>
        <w:rPr>
          <w:rFonts w:asciiTheme="minorHAnsi" w:hAnsiTheme="minorHAnsi" w:cstheme="minorHAnsi"/>
        </w:rPr>
        <w:t xml:space="preserve"> the dissociator</w:t>
      </w:r>
      <w:r w:rsidR="00E076A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7EA5BD75" w14:textId="7ED0DFF1" w:rsidR="0029569A" w:rsidRDefault="0029569A" w:rsidP="002956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straining the cells.</w:t>
      </w:r>
    </w:p>
    <w:p w14:paraId="0AE079AE" w14:textId="77777777" w:rsidR="000B20A5" w:rsidRPr="000B20A5" w:rsidRDefault="0029569A" w:rsidP="000B20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strainer.</w:t>
      </w:r>
      <w:r w:rsidR="000B20A5" w:rsidRPr="000B20A5">
        <w:rPr>
          <w:rFonts w:cs="Calibri"/>
        </w:rPr>
        <w:t xml:space="preserve"> </w:t>
      </w:r>
    </w:p>
    <w:p w14:paraId="2E2C1E6F" w14:textId="7DC4C70D" w:rsidR="0029569A" w:rsidRPr="000B20A5" w:rsidRDefault="000B20A5" w:rsidP="000B20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 xml:space="preserve">Talent placing the cells in the centrifuge. </w:t>
      </w:r>
      <w:r>
        <w:rPr>
          <w:rFonts w:cs="Calibri"/>
          <w:b/>
          <w:bCs/>
        </w:rPr>
        <w:t xml:space="preserve">TEXT: 7 min, 300 x </w:t>
      </w:r>
      <w:r>
        <w:rPr>
          <w:rFonts w:cs="Calibri"/>
          <w:b/>
          <w:bCs/>
          <w:i/>
          <w:iCs/>
        </w:rPr>
        <w:t>g</w:t>
      </w:r>
      <w:r>
        <w:rPr>
          <w:rFonts w:cs="Calibri"/>
          <w:b/>
          <w:bCs/>
        </w:rPr>
        <w:t>, RT</w:t>
      </w:r>
    </w:p>
    <w:p w14:paraId="6340F6CD" w14:textId="77777777" w:rsidR="006E6AC9" w:rsidRPr="0029569A" w:rsidRDefault="006E6AC9" w:rsidP="006E6AC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2FFCEC7" w14:textId="0B4331A1" w:rsidR="00321AFA" w:rsidRPr="007A5449" w:rsidRDefault="000B20A5" w:rsidP="00321AF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>Then r</w:t>
      </w:r>
      <w:r w:rsidR="007A5449" w:rsidRPr="007A5449">
        <w:rPr>
          <w:rFonts w:cs="Calibri"/>
        </w:rPr>
        <w:t>esuspend the cells in DPBS</w:t>
      </w:r>
      <w:r>
        <w:rPr>
          <w:rFonts w:cs="Calibri"/>
        </w:rPr>
        <w:t xml:space="preserve"> for counting</w:t>
      </w:r>
      <w:r w:rsidR="007A5449">
        <w:rPr>
          <w:rFonts w:cs="Calibri"/>
        </w:rPr>
        <w:t xml:space="preserve"> </w:t>
      </w:r>
      <w:r w:rsidR="007A5449" w:rsidRPr="007A5449">
        <w:rPr>
          <w:rFonts w:cs="Calibri"/>
          <w:b/>
          <w:bCs/>
        </w:rPr>
        <w:t>[</w:t>
      </w:r>
      <w:r>
        <w:rPr>
          <w:rFonts w:cs="Calibri"/>
          <w:b/>
          <w:bCs/>
        </w:rPr>
        <w:t>1</w:t>
      </w:r>
      <w:r w:rsidR="007A5449" w:rsidRPr="007A5449">
        <w:rPr>
          <w:rFonts w:cs="Calibri"/>
          <w:b/>
          <w:bCs/>
        </w:rPr>
        <w:t>]</w:t>
      </w:r>
      <w:r w:rsidR="0002603D">
        <w:rPr>
          <w:rFonts w:cs="Calibri"/>
        </w:rPr>
        <w:t xml:space="preserve"> and adjust the cells to a </w:t>
      </w:r>
      <w:r w:rsidR="00921EA9">
        <w:rPr>
          <w:rFonts w:cs="Calibri"/>
        </w:rPr>
        <w:t xml:space="preserve">concentration of </w:t>
      </w:r>
      <w:r w:rsidR="0002603D" w:rsidRPr="006D2C8F">
        <w:rPr>
          <w:rFonts w:cs="Calibri"/>
        </w:rPr>
        <w:t>5</w:t>
      </w:r>
      <w:r w:rsidR="00921EA9">
        <w:rPr>
          <w:rFonts w:cs="Calibri"/>
        </w:rPr>
        <w:t xml:space="preserve"> to </w:t>
      </w:r>
      <w:r w:rsidR="0002603D" w:rsidRPr="006D2C8F">
        <w:rPr>
          <w:rFonts w:cs="Calibri"/>
        </w:rPr>
        <w:t>10 x 10</w:t>
      </w:r>
      <w:r w:rsidR="0002603D" w:rsidRPr="006D2C8F">
        <w:rPr>
          <w:rFonts w:cs="Calibri"/>
          <w:vertAlign w:val="superscript"/>
        </w:rPr>
        <w:t>4</w:t>
      </w:r>
      <w:r w:rsidR="0002603D" w:rsidRPr="006D2C8F">
        <w:rPr>
          <w:rFonts w:cs="Calibri"/>
        </w:rPr>
        <w:t xml:space="preserve"> cells</w:t>
      </w:r>
      <w:r w:rsidR="00921EA9">
        <w:rPr>
          <w:rFonts w:cs="Calibri"/>
        </w:rPr>
        <w:t xml:space="preserve"> per </w:t>
      </w:r>
      <w:r w:rsidR="0002603D" w:rsidRPr="006D2C8F">
        <w:rPr>
          <w:rFonts w:cs="Calibri"/>
        </w:rPr>
        <w:t>1</w:t>
      </w:r>
      <w:r w:rsidR="0002603D">
        <w:rPr>
          <w:rFonts w:cs="Calibri"/>
        </w:rPr>
        <w:t xml:space="preserve"> to </w:t>
      </w:r>
      <w:r w:rsidR="0002603D" w:rsidRPr="006D2C8F">
        <w:rPr>
          <w:rFonts w:cs="Calibri"/>
        </w:rPr>
        <w:t xml:space="preserve">2 </w:t>
      </w:r>
      <w:r w:rsidR="0002603D">
        <w:rPr>
          <w:rFonts w:cs="Calibri"/>
        </w:rPr>
        <w:t xml:space="preserve">microliters of DPBS </w:t>
      </w:r>
      <w:r w:rsidR="0002603D">
        <w:rPr>
          <w:rFonts w:cs="Calibri"/>
          <w:b/>
          <w:bCs/>
        </w:rPr>
        <w:t>[2]</w:t>
      </w:r>
      <w:r w:rsidR="0002603D">
        <w:rPr>
          <w:rFonts w:cs="Calibri"/>
        </w:rPr>
        <w:t>.</w:t>
      </w:r>
    </w:p>
    <w:p w14:paraId="3EEDB8C6" w14:textId="74092017" w:rsidR="007A5449" w:rsidRPr="007A5449" w:rsidRDefault="0002603D" w:rsidP="007A544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>Shot of pellet, then cells being resuspended, with a hemacytometer visible in frame</w:t>
      </w:r>
      <w:r w:rsidR="007A5449">
        <w:rPr>
          <w:rFonts w:cs="Calibri"/>
        </w:rPr>
        <w:t>.</w:t>
      </w:r>
    </w:p>
    <w:p w14:paraId="35353B35" w14:textId="6452C2E6" w:rsidR="007A5449" w:rsidRPr="006E6AC9" w:rsidRDefault="007A5449" w:rsidP="007A544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 xml:space="preserve">Talent </w:t>
      </w:r>
      <w:r w:rsidR="0002603D">
        <w:rPr>
          <w:rFonts w:cs="Calibri"/>
        </w:rPr>
        <w:t>adding DPBS to cells</w:t>
      </w:r>
      <w:r>
        <w:rPr>
          <w:rFonts w:cs="Calibri"/>
        </w:rPr>
        <w:t>.</w:t>
      </w:r>
    </w:p>
    <w:p w14:paraId="555D0F3A" w14:textId="77777777" w:rsidR="006E6AC9" w:rsidRPr="00A30143" w:rsidRDefault="006E6AC9" w:rsidP="00A30143">
      <w:pPr>
        <w:spacing w:before="120"/>
        <w:rPr>
          <w:rFonts w:asciiTheme="minorHAnsi" w:hAnsiTheme="minorHAnsi" w:cstheme="minorHAnsi"/>
        </w:rPr>
      </w:pPr>
    </w:p>
    <w:p w14:paraId="54361A52" w14:textId="7C897C8D" w:rsidR="007A5449" w:rsidRDefault="002132ED" w:rsidP="007A544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To p</w:t>
      </w:r>
      <w:r w:rsidR="007A5449" w:rsidRPr="007A5449">
        <w:rPr>
          <w:rFonts w:asciiTheme="minorHAnsi" w:hAnsiTheme="minorHAnsi" w:cstheme="minorHAnsi"/>
        </w:rPr>
        <w:t>repare the surgical area</w:t>
      </w:r>
      <w:r>
        <w:rPr>
          <w:rFonts w:asciiTheme="minorHAnsi" w:hAnsiTheme="minorHAnsi" w:cstheme="minorHAnsi"/>
        </w:rPr>
        <w:t>,</w:t>
      </w:r>
      <w:r w:rsidR="007A5449" w:rsidRPr="007A5449">
        <w:rPr>
          <w:rFonts w:asciiTheme="minorHAnsi" w:hAnsiTheme="minorHAnsi" w:cstheme="minorHAnsi"/>
        </w:rPr>
        <w:t xml:space="preserve"> shav</w:t>
      </w:r>
      <w:r>
        <w:rPr>
          <w:rFonts w:asciiTheme="minorHAnsi" w:hAnsiTheme="minorHAnsi" w:cstheme="minorHAnsi"/>
        </w:rPr>
        <w:t>e</w:t>
      </w:r>
      <w:r w:rsidR="007A5449" w:rsidRPr="007A5449">
        <w:rPr>
          <w:rFonts w:asciiTheme="minorHAnsi" w:hAnsiTheme="minorHAnsi" w:cstheme="minorHAnsi"/>
        </w:rPr>
        <w:t xml:space="preserve"> the fur on the mouse’s head</w:t>
      </w:r>
      <w:r w:rsidR="000B20A5">
        <w:rPr>
          <w:rFonts w:asciiTheme="minorHAnsi" w:hAnsiTheme="minorHAnsi" w:cstheme="minorHAnsi"/>
        </w:rPr>
        <w:t xml:space="preserve"> to</w:t>
      </w:r>
      <w:r>
        <w:rPr>
          <w:rFonts w:asciiTheme="minorHAnsi" w:hAnsiTheme="minorHAnsi" w:cstheme="minorHAnsi"/>
        </w:rPr>
        <w:t xml:space="preserve"> </w:t>
      </w:r>
      <w:r w:rsidR="007A5449" w:rsidRPr="007A5449">
        <w:rPr>
          <w:rFonts w:asciiTheme="minorHAnsi" w:hAnsiTheme="minorHAnsi" w:cstheme="minorHAnsi"/>
        </w:rPr>
        <w:t>expos</w:t>
      </w:r>
      <w:r w:rsidR="000B20A5">
        <w:rPr>
          <w:rFonts w:asciiTheme="minorHAnsi" w:hAnsiTheme="minorHAnsi" w:cstheme="minorHAnsi"/>
        </w:rPr>
        <w:t>e</w:t>
      </w:r>
      <w:r w:rsidR="007A5449" w:rsidRPr="007A5449">
        <w:rPr>
          <w:rFonts w:asciiTheme="minorHAnsi" w:hAnsiTheme="minorHAnsi" w:cstheme="minorHAnsi"/>
        </w:rPr>
        <w:t xml:space="preserve"> the scalp</w:t>
      </w:r>
      <w:r w:rsidR="007A5449">
        <w:rPr>
          <w:rFonts w:asciiTheme="minorHAnsi" w:hAnsiTheme="minorHAnsi" w:cstheme="minorHAnsi"/>
        </w:rPr>
        <w:t xml:space="preserve"> </w:t>
      </w:r>
      <w:r w:rsidR="007A5449" w:rsidRPr="007A5449">
        <w:rPr>
          <w:rFonts w:asciiTheme="minorHAnsi" w:hAnsiTheme="minorHAnsi" w:cstheme="minorHAnsi"/>
          <w:b/>
          <w:bCs/>
        </w:rPr>
        <w:t>[1</w:t>
      </w:r>
      <w:r w:rsidR="000B20A5">
        <w:rPr>
          <w:rFonts w:asciiTheme="minorHAnsi" w:hAnsiTheme="minorHAnsi" w:cstheme="minorHAnsi"/>
          <w:b/>
          <w:bCs/>
        </w:rPr>
        <w:t>]</w:t>
      </w:r>
      <w:r w:rsidR="00E076AB">
        <w:rPr>
          <w:rFonts w:asciiTheme="minorHAnsi" w:hAnsiTheme="minorHAnsi" w:cstheme="minorHAnsi"/>
        </w:rPr>
        <w:t>. Then,</w:t>
      </w:r>
      <w:r w:rsidR="000B20A5">
        <w:rPr>
          <w:rFonts w:asciiTheme="minorHAnsi" w:hAnsiTheme="minorHAnsi" w:cstheme="minorHAnsi"/>
        </w:rPr>
        <w:t xml:space="preserve"> place</w:t>
      </w:r>
      <w:r w:rsidR="007A5449" w:rsidRPr="007A5449">
        <w:rPr>
          <w:rFonts w:asciiTheme="minorHAnsi" w:hAnsiTheme="minorHAnsi" w:cstheme="minorHAnsi"/>
        </w:rPr>
        <w:t xml:space="preserve"> the mouse </w:t>
      </w:r>
      <w:r w:rsidR="000B20A5">
        <w:rPr>
          <w:rFonts w:asciiTheme="minorHAnsi" w:hAnsiTheme="minorHAnsi" w:cstheme="minorHAnsi"/>
        </w:rPr>
        <w:t>into</w:t>
      </w:r>
      <w:r w:rsidR="007A5449" w:rsidRPr="007A5449">
        <w:rPr>
          <w:rFonts w:asciiTheme="minorHAnsi" w:hAnsiTheme="minorHAnsi" w:cstheme="minorHAnsi"/>
        </w:rPr>
        <w:t xml:space="preserve"> </w:t>
      </w:r>
      <w:r w:rsidR="000B20A5">
        <w:rPr>
          <w:rFonts w:asciiTheme="minorHAnsi" w:hAnsiTheme="minorHAnsi" w:cstheme="minorHAnsi"/>
        </w:rPr>
        <w:t>a</w:t>
      </w:r>
      <w:r w:rsidR="007A5449" w:rsidRPr="007A5449">
        <w:rPr>
          <w:rFonts w:asciiTheme="minorHAnsi" w:hAnsiTheme="minorHAnsi" w:cstheme="minorHAnsi"/>
        </w:rPr>
        <w:t xml:space="preserve"> stereotaxic </w:t>
      </w:r>
      <w:r w:rsidR="00C82EA6" w:rsidRPr="007A5449">
        <w:rPr>
          <w:rFonts w:asciiTheme="minorHAnsi" w:hAnsiTheme="minorHAnsi" w:cstheme="minorHAnsi"/>
        </w:rPr>
        <w:t>fram</w:t>
      </w:r>
      <w:r w:rsidR="000A465F">
        <w:rPr>
          <w:rFonts w:asciiTheme="minorHAnsi" w:hAnsiTheme="minorHAnsi" w:cstheme="minorHAnsi"/>
        </w:rPr>
        <w:t>e</w:t>
      </w:r>
      <w:r w:rsidR="00E076AB">
        <w:rPr>
          <w:rFonts w:asciiTheme="minorHAnsi" w:hAnsiTheme="minorHAnsi" w:cstheme="minorHAnsi"/>
        </w:rPr>
        <w:t>,</w:t>
      </w:r>
      <w:r w:rsidR="000A465F">
        <w:rPr>
          <w:rFonts w:asciiTheme="minorHAnsi" w:hAnsiTheme="minorHAnsi" w:cstheme="minorHAnsi"/>
        </w:rPr>
        <w:t xml:space="preserve"> </w:t>
      </w:r>
      <w:r w:rsidR="00E076AB" w:rsidRPr="00E076AB">
        <w:rPr>
          <w:rFonts w:cs="Calibri"/>
        </w:rPr>
        <w:t>firmly secur</w:t>
      </w:r>
      <w:r w:rsidR="002F55EF">
        <w:rPr>
          <w:rFonts w:cs="Calibri"/>
        </w:rPr>
        <w:t>ing</w:t>
      </w:r>
      <w:r w:rsidR="00E076AB" w:rsidRPr="00E076AB">
        <w:rPr>
          <w:rFonts w:cs="Calibri"/>
        </w:rPr>
        <w:t xml:space="preserve"> the head of the mouse</w:t>
      </w:r>
      <w:r w:rsidR="002F55EF">
        <w:rPr>
          <w:rFonts w:cs="Calibri"/>
        </w:rPr>
        <w:t xml:space="preserve"> </w:t>
      </w:r>
      <w:r w:rsidR="002F55EF">
        <w:rPr>
          <w:rFonts w:asciiTheme="minorHAnsi" w:hAnsiTheme="minorHAnsi" w:cstheme="minorHAnsi"/>
        </w:rPr>
        <w:t>u</w:t>
      </w:r>
      <w:r w:rsidR="002F55EF" w:rsidRPr="00E076AB">
        <w:rPr>
          <w:rFonts w:cs="Calibri"/>
        </w:rPr>
        <w:t>s</w:t>
      </w:r>
      <w:r w:rsidR="002F55EF">
        <w:rPr>
          <w:rFonts w:cs="Calibri"/>
        </w:rPr>
        <w:t>ing</w:t>
      </w:r>
      <w:r w:rsidR="002F55EF" w:rsidRPr="00E076AB">
        <w:rPr>
          <w:rFonts w:cs="Calibri"/>
        </w:rPr>
        <w:t xml:space="preserve"> ear bars</w:t>
      </w:r>
      <w:r w:rsidR="00E076AB" w:rsidRPr="007A5449">
        <w:rPr>
          <w:rFonts w:asciiTheme="minorHAnsi" w:hAnsiTheme="minorHAnsi" w:cstheme="minorHAnsi"/>
          <w:b/>
          <w:bCs/>
        </w:rPr>
        <w:t xml:space="preserve"> </w:t>
      </w:r>
      <w:r w:rsidR="007A5449" w:rsidRPr="007A5449">
        <w:rPr>
          <w:rFonts w:asciiTheme="minorHAnsi" w:hAnsiTheme="minorHAnsi" w:cstheme="minorHAnsi"/>
          <w:b/>
          <w:bCs/>
        </w:rPr>
        <w:t>[</w:t>
      </w:r>
      <w:r w:rsidR="000A465F">
        <w:rPr>
          <w:rFonts w:asciiTheme="minorHAnsi" w:hAnsiTheme="minorHAnsi" w:cstheme="minorHAnsi"/>
          <w:b/>
          <w:bCs/>
        </w:rPr>
        <w:t>2-TXT</w:t>
      </w:r>
      <w:r w:rsidR="007A5449" w:rsidRPr="007A5449">
        <w:rPr>
          <w:rFonts w:asciiTheme="minorHAnsi" w:hAnsiTheme="minorHAnsi" w:cstheme="minorHAnsi"/>
          <w:b/>
          <w:bCs/>
        </w:rPr>
        <w:t>]</w:t>
      </w:r>
      <w:r w:rsidR="007A5449" w:rsidRPr="007A5449">
        <w:rPr>
          <w:rFonts w:asciiTheme="minorHAnsi" w:hAnsiTheme="minorHAnsi" w:cstheme="minorHAnsi"/>
        </w:rPr>
        <w:t xml:space="preserve">. </w:t>
      </w:r>
    </w:p>
    <w:p w14:paraId="03322727" w14:textId="0328052C" w:rsidR="007A5449" w:rsidRDefault="007A5449" w:rsidP="007A544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shaving fur.</w:t>
      </w:r>
    </w:p>
    <w:p w14:paraId="5760C80A" w14:textId="3CD512A9" w:rsidR="007A5449" w:rsidRPr="00E076AB" w:rsidRDefault="00E076AB" w:rsidP="000A46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securing the mouse head with ear bars</w:t>
      </w:r>
      <w:r w:rsidR="00C82EA6">
        <w:rPr>
          <w:rFonts w:asciiTheme="minorHAnsi" w:hAnsiTheme="minorHAnsi" w:cstheme="minorHAnsi"/>
        </w:rPr>
        <w:t xml:space="preserve">. </w:t>
      </w:r>
      <w:r w:rsidR="000A465F">
        <w:rPr>
          <w:rFonts w:asciiTheme="minorHAnsi" w:hAnsiTheme="minorHAnsi" w:cstheme="minorHAnsi"/>
          <w:b/>
          <w:bCs/>
        </w:rPr>
        <w:t xml:space="preserve">TEXT: </w:t>
      </w:r>
      <w:r>
        <w:rPr>
          <w:rFonts w:cs="Calibri"/>
          <w:b/>
          <w:bCs/>
        </w:rPr>
        <w:t>Make sure</w:t>
      </w:r>
      <w:r w:rsidRPr="00E076AB">
        <w:rPr>
          <w:rFonts w:cs="Calibri"/>
          <w:b/>
          <w:bCs/>
        </w:rPr>
        <w:t xml:space="preserve"> the mouse </w:t>
      </w:r>
      <w:r w:rsidR="00921EA9">
        <w:rPr>
          <w:rFonts w:cs="Calibri"/>
          <w:b/>
          <w:bCs/>
        </w:rPr>
        <w:t>bites</w:t>
      </w:r>
      <w:r w:rsidRPr="00E076AB">
        <w:rPr>
          <w:rFonts w:cs="Calibri"/>
          <w:b/>
          <w:bCs/>
        </w:rPr>
        <w:t xml:space="preserve"> on the bite-block</w:t>
      </w:r>
    </w:p>
    <w:p w14:paraId="10D9175A" w14:textId="77777777" w:rsidR="006E6AC9" w:rsidRDefault="006E6AC9" w:rsidP="006E6AC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5EF7EF7" w14:textId="77AFF20C" w:rsidR="006D2C8F" w:rsidRDefault="006D2C8F" w:rsidP="006D2C8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D2C8F">
        <w:rPr>
          <w:rFonts w:asciiTheme="minorHAnsi" w:hAnsiTheme="minorHAnsi" w:cstheme="minorHAnsi"/>
        </w:rPr>
        <w:t xml:space="preserve">Disinfect the </w:t>
      </w:r>
      <w:r w:rsidR="000B20A5">
        <w:rPr>
          <w:rFonts w:asciiTheme="minorHAnsi" w:hAnsiTheme="minorHAnsi" w:cstheme="minorHAnsi"/>
        </w:rPr>
        <w:t>scalp</w:t>
      </w:r>
      <w:r w:rsidRPr="006D2C8F">
        <w:rPr>
          <w:rFonts w:asciiTheme="minorHAnsi" w:hAnsiTheme="minorHAnsi" w:cstheme="minorHAnsi"/>
        </w:rPr>
        <w:t xml:space="preserve"> with three</w:t>
      </w:r>
      <w:r w:rsidR="000B20A5">
        <w:rPr>
          <w:rFonts w:asciiTheme="minorHAnsi" w:hAnsiTheme="minorHAnsi" w:cstheme="minorHAnsi"/>
        </w:rPr>
        <w:t>,</w:t>
      </w:r>
      <w:r w:rsidRPr="006D2C8F">
        <w:rPr>
          <w:rFonts w:asciiTheme="minorHAnsi" w:hAnsiTheme="minorHAnsi" w:cstheme="minorHAnsi"/>
        </w:rPr>
        <w:t xml:space="preserve"> alternating scrubs of povidone iodine and 70% ethanol</w:t>
      </w:r>
      <w:r>
        <w:rPr>
          <w:rFonts w:asciiTheme="minorHAnsi" w:hAnsiTheme="minorHAnsi" w:cstheme="minorHAnsi"/>
        </w:rPr>
        <w:t xml:space="preserve"> </w:t>
      </w:r>
      <w:r w:rsidRPr="006D2C8F">
        <w:rPr>
          <w:rFonts w:asciiTheme="minorHAnsi" w:hAnsiTheme="minorHAnsi" w:cstheme="minorHAnsi"/>
          <w:b/>
          <w:bCs/>
        </w:rPr>
        <w:t>[1]</w:t>
      </w:r>
      <w:r w:rsidRPr="006D2C8F">
        <w:rPr>
          <w:rFonts w:asciiTheme="minorHAnsi" w:hAnsiTheme="minorHAnsi" w:cstheme="minorHAnsi"/>
        </w:rPr>
        <w:t xml:space="preserve">. </w:t>
      </w:r>
      <w:r w:rsidR="000A465F">
        <w:rPr>
          <w:rFonts w:asciiTheme="minorHAnsi" w:hAnsiTheme="minorHAnsi" w:cstheme="minorHAnsi"/>
        </w:rPr>
        <w:t>Make a</w:t>
      </w:r>
      <w:r w:rsidRPr="006D2C8F">
        <w:rPr>
          <w:rFonts w:asciiTheme="minorHAnsi" w:hAnsiTheme="minorHAnsi" w:cstheme="minorHAnsi"/>
        </w:rPr>
        <w:t xml:space="preserve"> 5</w:t>
      </w:r>
      <w:r>
        <w:rPr>
          <w:rFonts w:asciiTheme="minorHAnsi" w:hAnsiTheme="minorHAnsi" w:cstheme="minorHAnsi"/>
        </w:rPr>
        <w:t>-to-7-millimeter</w:t>
      </w:r>
      <w:r w:rsidRPr="006D2C8F">
        <w:rPr>
          <w:rFonts w:asciiTheme="minorHAnsi" w:hAnsiTheme="minorHAnsi" w:cstheme="minorHAnsi"/>
        </w:rPr>
        <w:t xml:space="preserve"> longitudinal incision </w:t>
      </w:r>
      <w:r w:rsidR="000A465F">
        <w:rPr>
          <w:rFonts w:asciiTheme="minorHAnsi" w:hAnsiTheme="minorHAnsi" w:cstheme="minorHAnsi"/>
        </w:rPr>
        <w:t xml:space="preserve">to expose the skull </w:t>
      </w:r>
      <w:r w:rsidR="000B20A5">
        <w:rPr>
          <w:rFonts w:asciiTheme="minorHAnsi" w:hAnsiTheme="minorHAnsi" w:cstheme="minorHAnsi"/>
          <w:b/>
          <w:bCs/>
        </w:rPr>
        <w:t>[2]</w:t>
      </w:r>
      <w:r w:rsidRPr="006D2C8F">
        <w:rPr>
          <w:rFonts w:asciiTheme="minorHAnsi" w:hAnsiTheme="minorHAnsi" w:cstheme="minorHAnsi"/>
        </w:rPr>
        <w:t xml:space="preserve"> and retract the scalp</w:t>
      </w:r>
      <w:r>
        <w:rPr>
          <w:rFonts w:asciiTheme="minorHAnsi" w:hAnsiTheme="minorHAnsi" w:cstheme="minorHAnsi"/>
        </w:rPr>
        <w:t xml:space="preserve"> </w:t>
      </w:r>
      <w:r w:rsidRPr="006D2C8F">
        <w:rPr>
          <w:rFonts w:asciiTheme="minorHAnsi" w:hAnsiTheme="minorHAnsi" w:cstheme="minorHAnsi"/>
          <w:b/>
          <w:bCs/>
        </w:rPr>
        <w:t>[</w:t>
      </w:r>
      <w:r w:rsidR="000B20A5">
        <w:rPr>
          <w:rFonts w:asciiTheme="minorHAnsi" w:hAnsiTheme="minorHAnsi" w:cstheme="minorHAnsi"/>
          <w:b/>
          <w:bCs/>
        </w:rPr>
        <w:t>3</w:t>
      </w:r>
      <w:r w:rsidRPr="006D2C8F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Pr="006D2C8F">
        <w:rPr>
          <w:rFonts w:asciiTheme="minorHAnsi" w:hAnsiTheme="minorHAnsi" w:cstheme="minorHAnsi"/>
        </w:rPr>
        <w:t>Lift the periosteum by scraping</w:t>
      </w:r>
      <w:r w:rsidR="000A465F">
        <w:rPr>
          <w:rFonts w:asciiTheme="minorHAnsi" w:hAnsiTheme="minorHAnsi" w:cstheme="minorHAnsi"/>
        </w:rPr>
        <w:t xml:space="preserve"> to</w:t>
      </w:r>
      <w:r w:rsidR="000B20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</w:t>
      </w:r>
      <w:r w:rsidRPr="006D2C8F">
        <w:rPr>
          <w:rFonts w:asciiTheme="minorHAnsi" w:hAnsiTheme="minorHAnsi" w:cstheme="minorHAnsi"/>
        </w:rPr>
        <w:t>ocate</w:t>
      </w:r>
      <w:r w:rsidR="00753F6B">
        <w:rPr>
          <w:rFonts w:asciiTheme="minorHAnsi" w:hAnsiTheme="minorHAnsi" w:cstheme="minorHAnsi"/>
        </w:rPr>
        <w:t xml:space="preserve"> the</w:t>
      </w:r>
      <w:r w:rsidRPr="006D2C8F">
        <w:rPr>
          <w:rFonts w:asciiTheme="minorHAnsi" w:hAnsiTheme="minorHAnsi" w:cstheme="minorHAnsi"/>
        </w:rPr>
        <w:t xml:space="preserve"> bregma </w:t>
      </w:r>
      <w:r w:rsidRPr="006D2C8F">
        <w:rPr>
          <w:rFonts w:asciiTheme="minorHAnsi" w:hAnsiTheme="minorHAnsi" w:cstheme="minorHAnsi"/>
          <w:b/>
          <w:bCs/>
        </w:rPr>
        <w:t>[</w:t>
      </w:r>
      <w:r w:rsidR="000A465F">
        <w:rPr>
          <w:rFonts w:asciiTheme="minorHAnsi" w:hAnsiTheme="minorHAnsi" w:cstheme="minorHAnsi"/>
          <w:b/>
          <w:bCs/>
        </w:rPr>
        <w:t>4</w:t>
      </w:r>
      <w:r w:rsidRPr="006D2C8F">
        <w:rPr>
          <w:rFonts w:asciiTheme="minorHAnsi" w:hAnsiTheme="minorHAnsi" w:cstheme="minorHAnsi"/>
          <w:b/>
          <w:bCs/>
        </w:rPr>
        <w:t>]</w:t>
      </w:r>
      <w:r w:rsidRPr="006D2C8F">
        <w:rPr>
          <w:rFonts w:asciiTheme="minorHAnsi" w:hAnsiTheme="minorHAnsi" w:cstheme="minorHAnsi"/>
        </w:rPr>
        <w:t>.</w:t>
      </w:r>
    </w:p>
    <w:p w14:paraId="290E3658" w14:textId="4144C992" w:rsidR="006D2C8F" w:rsidRDefault="006D2C8F" w:rsidP="006D2C8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disinfecting the shaved area.</w:t>
      </w:r>
    </w:p>
    <w:p w14:paraId="48337228" w14:textId="482E4A8E" w:rsidR="000B20A5" w:rsidRPr="000A465F" w:rsidRDefault="006D2C8F" w:rsidP="000A46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an incision</w:t>
      </w:r>
      <w:r w:rsidR="000A465F">
        <w:rPr>
          <w:rFonts w:asciiTheme="minorHAnsi" w:hAnsiTheme="minorHAnsi" w:cstheme="minorHAnsi"/>
        </w:rPr>
        <w:t>/s</w:t>
      </w:r>
      <w:r w:rsidRPr="000A465F">
        <w:rPr>
          <w:rFonts w:asciiTheme="minorHAnsi" w:hAnsiTheme="minorHAnsi" w:cstheme="minorHAnsi"/>
        </w:rPr>
        <w:t>kull being exposed</w:t>
      </w:r>
      <w:r w:rsidR="000B20A5" w:rsidRPr="000A465F">
        <w:rPr>
          <w:rFonts w:asciiTheme="minorHAnsi" w:hAnsiTheme="minorHAnsi" w:cstheme="minorHAnsi"/>
        </w:rPr>
        <w:t>.</w:t>
      </w:r>
    </w:p>
    <w:p w14:paraId="06F5CF04" w14:textId="03977828" w:rsidR="006D2C8F" w:rsidRDefault="000B20A5" w:rsidP="006D2C8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Scalp being</w:t>
      </w:r>
      <w:r w:rsidR="006D2C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retracted.</w:t>
      </w:r>
    </w:p>
    <w:p w14:paraId="6BD6C82F" w14:textId="5EDD5074" w:rsidR="006D2C8F" w:rsidRPr="00E076AB" w:rsidRDefault="000A465F" w:rsidP="006D2C8F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asciiTheme="minorHAnsi" w:hAnsiTheme="minorHAnsi" w:cstheme="minorHAnsi"/>
        </w:rPr>
        <w:t>P</w:t>
      </w:r>
      <w:r w:rsidR="006D2C8F">
        <w:rPr>
          <w:rFonts w:asciiTheme="minorHAnsi" w:hAnsiTheme="minorHAnsi" w:cstheme="minorHAnsi"/>
        </w:rPr>
        <w:t>eriosteum</w:t>
      </w:r>
      <w:r>
        <w:rPr>
          <w:rFonts w:asciiTheme="minorHAnsi" w:hAnsiTheme="minorHAnsi" w:cstheme="minorHAnsi"/>
        </w:rPr>
        <w:t xml:space="preserve"> being scraped</w:t>
      </w:r>
      <w:r w:rsidR="00753F6B">
        <w:rPr>
          <w:rFonts w:asciiTheme="minorHAnsi" w:hAnsiTheme="minorHAnsi" w:cstheme="minorHAnsi"/>
        </w:rPr>
        <w:t xml:space="preserve">/locating the bregma. </w:t>
      </w:r>
      <w:r w:rsidR="00753F6B" w:rsidRPr="00A30143">
        <w:rPr>
          <w:rFonts w:asciiTheme="minorHAnsi" w:hAnsiTheme="minorHAnsi" w:cstheme="minorHAnsi"/>
          <w:bCs/>
          <w:highlight w:val="yellow"/>
        </w:rPr>
        <w:t xml:space="preserve">Authors: Please </w:t>
      </w:r>
      <w:r w:rsidR="00753F6B">
        <w:rPr>
          <w:rFonts w:asciiTheme="minorHAnsi" w:hAnsiTheme="minorHAnsi" w:cstheme="minorHAnsi"/>
          <w:bCs/>
          <w:highlight w:val="yellow"/>
        </w:rPr>
        <w:t>point at the bregma</w:t>
      </w:r>
      <w:r w:rsidR="00753F6B" w:rsidRPr="00A30143">
        <w:rPr>
          <w:rFonts w:asciiTheme="minorHAnsi" w:hAnsiTheme="minorHAnsi" w:cstheme="minorHAnsi"/>
          <w:bCs/>
          <w:highlight w:val="yellow"/>
        </w:rPr>
        <w:t xml:space="preserve"> with forceps or dissecting needle or similar</w:t>
      </w:r>
      <w:r>
        <w:rPr>
          <w:rFonts w:asciiTheme="minorHAnsi" w:hAnsiTheme="minorHAnsi" w:cstheme="minorHAnsi"/>
        </w:rPr>
        <w:t xml:space="preserve"> </w:t>
      </w:r>
      <w:r w:rsidRPr="00E076AB">
        <w:rPr>
          <w:rFonts w:cs="Calibri"/>
          <w:bCs/>
          <w:i/>
          <w:iCs/>
          <w:color w:val="0432FF"/>
          <w:szCs w:val="24"/>
        </w:rPr>
        <w:t>Video Editor: Please emphasize bregma when mentioned if possible</w:t>
      </w:r>
    </w:p>
    <w:p w14:paraId="0263CECC" w14:textId="77777777" w:rsidR="006E6AC9" w:rsidRDefault="006E6AC9" w:rsidP="006E6AC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DA15D24" w14:textId="5D0F2F4E" w:rsidR="006D2C8F" w:rsidRPr="0002603D" w:rsidRDefault="006D2C8F" w:rsidP="0002603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D2C8F">
        <w:rPr>
          <w:rFonts w:asciiTheme="minorHAnsi" w:hAnsiTheme="minorHAnsi" w:cstheme="minorHAnsi"/>
        </w:rPr>
        <w:t xml:space="preserve">Position the needle of the stereotactic frame on top of </w:t>
      </w:r>
      <w:r w:rsidR="00753F6B">
        <w:rPr>
          <w:rFonts w:asciiTheme="minorHAnsi" w:hAnsiTheme="minorHAnsi" w:cstheme="minorHAnsi"/>
        </w:rPr>
        <w:t xml:space="preserve">the </w:t>
      </w:r>
      <w:r w:rsidRPr="006D2C8F">
        <w:rPr>
          <w:rFonts w:asciiTheme="minorHAnsi" w:hAnsiTheme="minorHAnsi" w:cstheme="minorHAnsi"/>
        </w:rPr>
        <w:t>bregma</w:t>
      </w:r>
      <w:r>
        <w:rPr>
          <w:rFonts w:asciiTheme="minorHAnsi" w:hAnsiTheme="minorHAnsi" w:cstheme="minorHAnsi"/>
        </w:rPr>
        <w:t xml:space="preserve"> </w:t>
      </w:r>
      <w:r w:rsidRPr="006D2C8F">
        <w:rPr>
          <w:rFonts w:asciiTheme="minorHAnsi" w:hAnsiTheme="minorHAnsi" w:cstheme="minorHAnsi"/>
          <w:b/>
          <w:bCs/>
        </w:rPr>
        <w:t>[1]</w:t>
      </w:r>
      <w:r w:rsidR="00CA69FA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</w:t>
      </w:r>
      <w:r w:rsidR="00CA69FA">
        <w:rPr>
          <w:rFonts w:asciiTheme="minorHAnsi" w:hAnsiTheme="minorHAnsi" w:cstheme="minorHAnsi"/>
        </w:rPr>
        <w:t>r</w:t>
      </w:r>
      <w:r w:rsidRPr="006D2C8F">
        <w:rPr>
          <w:rFonts w:asciiTheme="minorHAnsi" w:hAnsiTheme="minorHAnsi" w:cstheme="minorHAnsi"/>
        </w:rPr>
        <w:t xml:space="preserve">eset the coordinates to 0 </w:t>
      </w:r>
      <w:r w:rsidRPr="006D2C8F">
        <w:rPr>
          <w:rFonts w:asciiTheme="minorHAnsi" w:hAnsiTheme="minorHAnsi" w:cstheme="minorHAnsi"/>
          <w:b/>
          <w:bCs/>
        </w:rPr>
        <w:t>[2</w:t>
      </w:r>
      <w:r w:rsidR="00CA69FA">
        <w:rPr>
          <w:rFonts w:asciiTheme="minorHAnsi" w:hAnsiTheme="minorHAnsi" w:cstheme="minorHAnsi"/>
          <w:b/>
          <w:bCs/>
        </w:rPr>
        <w:t>-TXT</w:t>
      </w:r>
      <w:r w:rsidRPr="006D2C8F">
        <w:rPr>
          <w:rFonts w:asciiTheme="minorHAnsi" w:hAnsiTheme="minorHAnsi" w:cstheme="minorHAnsi"/>
          <w:b/>
          <w:bCs/>
        </w:rPr>
        <w:t>]</w:t>
      </w:r>
      <w:r w:rsidRPr="006D2C8F">
        <w:rPr>
          <w:rFonts w:asciiTheme="minorHAnsi" w:hAnsiTheme="minorHAnsi" w:cstheme="minorHAnsi"/>
        </w:rPr>
        <w:t>.</w:t>
      </w:r>
      <w:r w:rsidR="0002603D" w:rsidRPr="0002603D">
        <w:rPr>
          <w:rFonts w:asciiTheme="minorHAnsi" w:hAnsiTheme="minorHAnsi" w:cstheme="minorHAnsi"/>
        </w:rPr>
        <w:t xml:space="preserve"> </w:t>
      </w:r>
      <w:r w:rsidR="003C3F61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1EDB3E5F" w14:textId="0EB1235C" w:rsidR="006D2C8F" w:rsidRDefault="006D2C8F" w:rsidP="006D2C8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positioning the needle on the bregma.</w:t>
      </w:r>
    </w:p>
    <w:p w14:paraId="24B7BBC2" w14:textId="649118DE" w:rsidR="006E6AC9" w:rsidRPr="0002603D" w:rsidRDefault="006D2C8F" w:rsidP="000260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resetting the coordinates to 0.</w:t>
      </w:r>
      <w:r w:rsidR="00CA69FA">
        <w:rPr>
          <w:rFonts w:asciiTheme="minorHAnsi" w:hAnsiTheme="minorHAnsi" w:cstheme="minorHAnsi"/>
        </w:rPr>
        <w:t xml:space="preserve"> </w:t>
      </w:r>
      <w:r w:rsidR="00CA69FA">
        <w:rPr>
          <w:rFonts w:asciiTheme="minorHAnsi" w:hAnsiTheme="minorHAnsi" w:cstheme="minorHAnsi"/>
          <w:b/>
          <w:bCs/>
        </w:rPr>
        <w:t>TEXT: Alternative: Note coordinate on arm</w:t>
      </w:r>
    </w:p>
    <w:p w14:paraId="259E78DD" w14:textId="77777777" w:rsidR="0002603D" w:rsidRPr="0002603D" w:rsidRDefault="0002603D" w:rsidP="0002603D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0C90E8F0" w14:textId="45545B90" w:rsidR="006D2C8F" w:rsidRPr="00DF2053" w:rsidRDefault="000A465F" w:rsidP="00E0789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D2C8F">
        <w:rPr>
          <w:rFonts w:asciiTheme="minorHAnsi" w:hAnsiTheme="minorHAnsi" w:cstheme="minorHAnsi"/>
        </w:rPr>
        <w:t>Move the arm 1</w:t>
      </w:r>
      <w:r>
        <w:rPr>
          <w:rFonts w:asciiTheme="minorHAnsi" w:hAnsiTheme="minorHAnsi" w:cstheme="minorHAnsi"/>
        </w:rPr>
        <w:t xml:space="preserve"> millimeter</w:t>
      </w:r>
      <w:r w:rsidRPr="006D2C8F">
        <w:rPr>
          <w:rFonts w:asciiTheme="minorHAnsi" w:hAnsiTheme="minorHAnsi" w:cstheme="minorHAnsi"/>
        </w:rPr>
        <w:t xml:space="preserve"> posterior and 1 </w:t>
      </w:r>
      <w:r>
        <w:rPr>
          <w:rFonts w:asciiTheme="minorHAnsi" w:hAnsiTheme="minorHAnsi" w:cstheme="minorHAnsi"/>
        </w:rPr>
        <w:t>millimeter</w:t>
      </w:r>
      <w:r w:rsidRPr="006D2C8F">
        <w:rPr>
          <w:rFonts w:asciiTheme="minorHAnsi" w:hAnsiTheme="minorHAnsi" w:cstheme="minorHAnsi"/>
        </w:rPr>
        <w:t xml:space="preserve"> lateral </w:t>
      </w:r>
      <w:r>
        <w:rPr>
          <w:rFonts w:asciiTheme="minorHAnsi" w:hAnsiTheme="minorHAnsi" w:cstheme="minorHAnsi"/>
        </w:rPr>
        <w:t xml:space="preserve">to the </w:t>
      </w:r>
      <w:r w:rsidRPr="006D2C8F">
        <w:rPr>
          <w:rFonts w:asciiTheme="minorHAnsi" w:hAnsiTheme="minorHAnsi" w:cstheme="minorHAnsi"/>
        </w:rPr>
        <w:t>right of the midline</w:t>
      </w:r>
      <w:r>
        <w:rPr>
          <w:rFonts w:asciiTheme="minorHAnsi" w:hAnsiTheme="minorHAnsi" w:cstheme="minorHAnsi"/>
        </w:rPr>
        <w:t xml:space="preserve"> </w:t>
      </w:r>
      <w:r w:rsidRPr="006D2C8F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6D2C8F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m</w:t>
      </w:r>
      <w:r w:rsidRPr="006D2C8F">
        <w:rPr>
          <w:rFonts w:asciiTheme="minorHAnsi" w:hAnsiTheme="minorHAnsi" w:cstheme="minorHAnsi"/>
        </w:rPr>
        <w:t>ark this location with a permanent marker</w:t>
      </w:r>
      <w:r>
        <w:rPr>
          <w:rFonts w:asciiTheme="minorHAnsi" w:hAnsiTheme="minorHAnsi" w:cstheme="minorHAnsi"/>
        </w:rPr>
        <w:t xml:space="preserve"> </w:t>
      </w:r>
      <w:r w:rsidRPr="006D2C8F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6D2C8F">
        <w:rPr>
          <w:rFonts w:asciiTheme="minorHAnsi" w:hAnsiTheme="minorHAnsi" w:cstheme="minorHAnsi"/>
          <w:b/>
          <w:bCs/>
        </w:rPr>
        <w:t>]</w:t>
      </w:r>
      <w:r w:rsidRPr="006D2C8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 </w:t>
      </w:r>
      <w:r>
        <w:rPr>
          <w:rFonts w:cs="Calibri"/>
        </w:rPr>
        <w:t>d</w:t>
      </w:r>
      <w:r w:rsidR="006D2C8F" w:rsidRPr="006D2C8F">
        <w:rPr>
          <w:rFonts w:cs="Calibri"/>
        </w:rPr>
        <w:t xml:space="preserve">rill a small burr hole in the skull at </w:t>
      </w:r>
      <w:r>
        <w:rPr>
          <w:rFonts w:cs="Calibri"/>
        </w:rPr>
        <w:t>the marked</w:t>
      </w:r>
      <w:r w:rsidR="006D2C8F" w:rsidRPr="006D2C8F">
        <w:rPr>
          <w:rFonts w:cs="Calibri"/>
        </w:rPr>
        <w:t xml:space="preserve"> location</w:t>
      </w:r>
      <w:r w:rsidR="006D2C8F">
        <w:rPr>
          <w:rFonts w:cs="Calibri"/>
        </w:rPr>
        <w:t xml:space="preserve">, </w:t>
      </w:r>
      <w:r w:rsidR="0002603D">
        <w:rPr>
          <w:rFonts w:cs="Calibri"/>
        </w:rPr>
        <w:t>tak</w:t>
      </w:r>
      <w:r>
        <w:rPr>
          <w:rFonts w:cs="Calibri"/>
        </w:rPr>
        <w:t>ing</w:t>
      </w:r>
      <w:r w:rsidR="006D2C8F">
        <w:rPr>
          <w:rFonts w:cs="Calibri"/>
        </w:rPr>
        <w:t xml:space="preserve"> </w:t>
      </w:r>
      <w:r w:rsidR="0002603D">
        <w:rPr>
          <w:rFonts w:cs="Calibri"/>
        </w:rPr>
        <w:t>care</w:t>
      </w:r>
      <w:r w:rsidR="006D2C8F">
        <w:rPr>
          <w:rFonts w:cs="Calibri"/>
        </w:rPr>
        <w:t xml:space="preserve"> not to drill into the brain</w:t>
      </w:r>
      <w:r w:rsidR="006D2C8F" w:rsidRPr="006D2C8F">
        <w:rPr>
          <w:rFonts w:cs="Calibri"/>
        </w:rPr>
        <w:t xml:space="preserve"> </w:t>
      </w:r>
      <w:r w:rsidR="006D2C8F" w:rsidRPr="006D2C8F">
        <w:rPr>
          <w:rFonts w:cs="Calibri"/>
          <w:b/>
          <w:bCs/>
        </w:rPr>
        <w:t>[</w:t>
      </w:r>
      <w:r>
        <w:rPr>
          <w:rFonts w:cs="Calibri"/>
          <w:b/>
          <w:bCs/>
        </w:rPr>
        <w:t>3</w:t>
      </w:r>
      <w:r w:rsidR="006D2C8F" w:rsidRPr="006D2C8F">
        <w:rPr>
          <w:rFonts w:cs="Calibri"/>
          <w:b/>
          <w:bCs/>
        </w:rPr>
        <w:t>]</w:t>
      </w:r>
      <w:r w:rsidR="006D2C8F">
        <w:rPr>
          <w:rFonts w:cs="Calibri"/>
        </w:rPr>
        <w:t>.</w:t>
      </w:r>
      <w:r w:rsidR="00464B7A">
        <w:rPr>
          <w:rFonts w:cs="Calibri"/>
        </w:rPr>
        <w:t xml:space="preserve"> </w:t>
      </w:r>
    </w:p>
    <w:p w14:paraId="2CBA941E" w14:textId="77777777" w:rsidR="000A465F" w:rsidRDefault="000A465F" w:rsidP="000A46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arm posteriorly first, then laterally.</w:t>
      </w:r>
    </w:p>
    <w:p w14:paraId="23EBEB9C" w14:textId="097E9D66" w:rsidR="000A465F" w:rsidRPr="000A465F" w:rsidRDefault="000A465F" w:rsidP="000A46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marking the location.</w:t>
      </w:r>
    </w:p>
    <w:p w14:paraId="3AC027BD" w14:textId="2207E514" w:rsidR="00DF2053" w:rsidRPr="00DF2053" w:rsidRDefault="00DF2053" w:rsidP="00DF205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>Talent drilling a hole in the skull.</w:t>
      </w:r>
    </w:p>
    <w:p w14:paraId="23A67BF1" w14:textId="77777777" w:rsidR="000A465F" w:rsidRPr="000A465F" w:rsidRDefault="000A465F" w:rsidP="000A465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EB57ABB" w14:textId="1BB873CA" w:rsidR="006E6AC9" w:rsidRPr="000A465F" w:rsidRDefault="000A465F" w:rsidP="000A465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>L</w:t>
      </w:r>
      <w:r w:rsidRPr="006D2C8F">
        <w:rPr>
          <w:rFonts w:cs="Calibri"/>
        </w:rPr>
        <w:t>oad a 5</w:t>
      </w:r>
      <w:r>
        <w:rPr>
          <w:rFonts w:cs="Calibri"/>
        </w:rPr>
        <w:t>-microliter</w:t>
      </w:r>
      <w:r w:rsidRPr="006D2C8F">
        <w:rPr>
          <w:rFonts w:cs="Calibri"/>
        </w:rPr>
        <w:t xml:space="preserve"> 26</w:t>
      </w:r>
      <w:r>
        <w:rPr>
          <w:rFonts w:cs="Calibri"/>
        </w:rPr>
        <w:t>-gauge</w:t>
      </w:r>
      <w:r w:rsidRPr="006D2C8F">
        <w:rPr>
          <w:rFonts w:cs="Calibri"/>
        </w:rPr>
        <w:t xml:space="preserve"> Hamilton syringe with </w:t>
      </w:r>
      <w:r>
        <w:rPr>
          <w:rFonts w:cs="Calibri"/>
        </w:rPr>
        <w:t>1</w:t>
      </w:r>
      <w:r w:rsidR="00921EA9">
        <w:rPr>
          <w:rFonts w:cs="Calibri"/>
        </w:rPr>
        <w:t xml:space="preserve"> to </w:t>
      </w:r>
      <w:r>
        <w:rPr>
          <w:rFonts w:cs="Calibri"/>
        </w:rPr>
        <w:t xml:space="preserve">2 microliters of cells </w:t>
      </w:r>
      <w:r w:rsidRPr="00DF2053">
        <w:rPr>
          <w:rFonts w:cs="Calibri"/>
          <w:b/>
          <w:bCs/>
        </w:rPr>
        <w:t>[</w:t>
      </w:r>
      <w:r>
        <w:rPr>
          <w:rFonts w:cs="Calibri"/>
          <w:b/>
          <w:bCs/>
        </w:rPr>
        <w:t>1</w:t>
      </w:r>
      <w:r w:rsidRPr="00DF2053">
        <w:rPr>
          <w:rFonts w:cs="Calibri"/>
          <w:b/>
          <w:bCs/>
        </w:rPr>
        <w:t>]</w:t>
      </w:r>
      <w:r>
        <w:rPr>
          <w:rFonts w:cs="Calibri"/>
        </w:rPr>
        <w:t xml:space="preserve"> </w:t>
      </w:r>
      <w:r w:rsidRPr="006D2C8F">
        <w:rPr>
          <w:rFonts w:cs="Calibri"/>
        </w:rPr>
        <w:t xml:space="preserve">and attach </w:t>
      </w:r>
      <w:r>
        <w:rPr>
          <w:rFonts w:cs="Calibri"/>
        </w:rPr>
        <w:t xml:space="preserve">the syringe </w:t>
      </w:r>
      <w:r w:rsidRPr="006D2C8F">
        <w:rPr>
          <w:rFonts w:cs="Calibri"/>
        </w:rPr>
        <w:t>to the stereotaxic arm</w:t>
      </w:r>
      <w:r>
        <w:rPr>
          <w:rFonts w:cs="Calibri"/>
        </w:rPr>
        <w:t xml:space="preserve"> </w:t>
      </w:r>
      <w:r w:rsidRPr="00DF2053">
        <w:rPr>
          <w:rFonts w:cs="Calibri"/>
          <w:b/>
          <w:bCs/>
        </w:rPr>
        <w:t>[</w:t>
      </w:r>
      <w:r>
        <w:rPr>
          <w:rFonts w:cs="Calibri"/>
          <w:b/>
          <w:bCs/>
        </w:rPr>
        <w:t>2</w:t>
      </w:r>
      <w:r w:rsidRPr="00DF2053">
        <w:rPr>
          <w:rFonts w:cs="Calibri"/>
          <w:b/>
          <w:bCs/>
        </w:rPr>
        <w:t>]</w:t>
      </w:r>
      <w:r>
        <w:rPr>
          <w:rFonts w:cs="Calibri"/>
        </w:rPr>
        <w:t>.</w:t>
      </w:r>
    </w:p>
    <w:p w14:paraId="221C6E11" w14:textId="77777777" w:rsidR="000A465F" w:rsidRPr="00DF2053" w:rsidRDefault="000A465F" w:rsidP="000A46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>Talent loading the syringe.</w:t>
      </w:r>
    </w:p>
    <w:p w14:paraId="37B75127" w14:textId="77777777" w:rsidR="000A465F" w:rsidRPr="000A465F" w:rsidRDefault="000A465F" w:rsidP="000A46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>Talent attaching syringe to the</w:t>
      </w:r>
      <w:r w:rsidRPr="006D2C8F">
        <w:rPr>
          <w:rFonts w:cs="Calibri"/>
        </w:rPr>
        <w:t xml:space="preserve"> stereotaxic arm</w:t>
      </w:r>
      <w:r>
        <w:rPr>
          <w:rFonts w:cs="Calibri"/>
        </w:rPr>
        <w:t>.</w:t>
      </w:r>
    </w:p>
    <w:p w14:paraId="57F30BE6" w14:textId="77777777" w:rsidR="000A465F" w:rsidRDefault="000A465F" w:rsidP="000A465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390E55BE" w:rsidR="00C7374B" w:rsidRDefault="00EE5733" w:rsidP="000A465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E5733">
        <w:rPr>
          <w:rFonts w:asciiTheme="minorHAnsi" w:hAnsiTheme="minorHAnsi" w:cstheme="minorHAnsi"/>
        </w:rPr>
        <w:t xml:space="preserve">Slowly insert the needle 2 millimeters into the brain </w:t>
      </w:r>
      <w:r w:rsidRPr="00EE5733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EE5733">
        <w:rPr>
          <w:rFonts w:asciiTheme="minorHAnsi" w:hAnsiTheme="minorHAnsi" w:cstheme="minorHAnsi"/>
        </w:rPr>
        <w:t>and begin injecting cells at the desired rate</w:t>
      </w:r>
      <w:r>
        <w:rPr>
          <w:rFonts w:asciiTheme="minorHAnsi" w:hAnsiTheme="minorHAnsi" w:cstheme="minorHAnsi"/>
        </w:rPr>
        <w:t xml:space="preserve"> </w:t>
      </w:r>
      <w:r w:rsidRPr="00EE5733"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>.</w:t>
      </w:r>
      <w:r w:rsidR="00E07893">
        <w:rPr>
          <w:rFonts w:asciiTheme="minorHAnsi" w:hAnsiTheme="minorHAnsi" w:cstheme="minorHAnsi"/>
        </w:rPr>
        <w:t xml:space="preserve"> </w:t>
      </w:r>
      <w:r w:rsidR="003C3F61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395BFBFD" w14:textId="403B6692" w:rsidR="00EE5733" w:rsidRDefault="00EE5733" w:rsidP="00EE573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syringe into the brain.</w:t>
      </w:r>
    </w:p>
    <w:p w14:paraId="41DABB51" w14:textId="44A45739" w:rsidR="00EE5733" w:rsidRPr="006E6AC9" w:rsidRDefault="00EE5733" w:rsidP="00EE573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the cells. </w:t>
      </w:r>
      <w:r w:rsidR="00E2466F">
        <w:rPr>
          <w:rFonts w:asciiTheme="minorHAnsi" w:hAnsiTheme="minorHAnsi" w:cstheme="minorHAnsi"/>
          <w:b/>
          <w:bCs/>
        </w:rPr>
        <w:t xml:space="preserve">TEXT: </w:t>
      </w:r>
      <w:r w:rsidR="000A465F">
        <w:rPr>
          <w:rFonts w:asciiTheme="minorHAnsi" w:hAnsiTheme="minorHAnsi" w:cstheme="minorHAnsi"/>
          <w:b/>
          <w:bCs/>
          <w:i/>
          <w:iCs/>
        </w:rPr>
        <w:t>e.g.</w:t>
      </w:r>
      <w:r w:rsidR="000A465F">
        <w:rPr>
          <w:rFonts w:asciiTheme="minorHAnsi" w:hAnsiTheme="minorHAnsi" w:cstheme="minorHAnsi"/>
          <w:b/>
          <w:bCs/>
        </w:rPr>
        <w:t>,</w:t>
      </w:r>
      <w:r w:rsidR="00E07893" w:rsidRPr="00E07893">
        <w:rPr>
          <w:rFonts w:asciiTheme="minorHAnsi" w:hAnsiTheme="minorHAnsi" w:cstheme="minorHAnsi"/>
          <w:b/>
          <w:bCs/>
        </w:rPr>
        <w:t xml:space="preserve"> 0.2</w:t>
      </w:r>
      <w:r w:rsidR="0002603D">
        <w:rPr>
          <w:rFonts w:asciiTheme="minorHAnsi" w:hAnsiTheme="minorHAnsi" w:cstheme="minorHAnsi"/>
          <w:b/>
          <w:bCs/>
        </w:rPr>
        <w:t>-</w:t>
      </w:r>
      <w:r w:rsidR="00E07893" w:rsidRPr="00E07893">
        <w:rPr>
          <w:rFonts w:asciiTheme="minorHAnsi" w:hAnsiTheme="minorHAnsi" w:cstheme="minorHAnsi"/>
          <w:b/>
          <w:bCs/>
        </w:rPr>
        <w:t>0.5 μL/min</w:t>
      </w:r>
    </w:p>
    <w:p w14:paraId="3672F8B3" w14:textId="77777777" w:rsidR="006E6AC9" w:rsidRPr="00E07893" w:rsidRDefault="006E6AC9" w:rsidP="006E6AC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8DC844D" w14:textId="2BD383C8" w:rsidR="00E07893" w:rsidRDefault="007C4A26" w:rsidP="00E0789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all of the cells have been delivered</w:t>
      </w:r>
      <w:r w:rsidR="00E07893" w:rsidRPr="00E07893">
        <w:rPr>
          <w:rFonts w:asciiTheme="minorHAnsi" w:hAnsiTheme="minorHAnsi" w:cstheme="minorHAnsi"/>
        </w:rPr>
        <w:t xml:space="preserve">, slowly retract the needle </w:t>
      </w:r>
      <w:r w:rsidR="00E07893" w:rsidRPr="00E07893">
        <w:rPr>
          <w:rFonts w:asciiTheme="minorHAnsi" w:hAnsiTheme="minorHAnsi" w:cstheme="minorHAnsi"/>
          <w:b/>
          <w:bCs/>
        </w:rPr>
        <w:t>[1]</w:t>
      </w:r>
      <w:r w:rsidR="00464B7A">
        <w:rPr>
          <w:rFonts w:asciiTheme="minorHAnsi" w:hAnsiTheme="minorHAnsi" w:cstheme="minorHAnsi"/>
        </w:rPr>
        <w:t>,</w:t>
      </w:r>
      <w:r w:rsidR="00E07893">
        <w:rPr>
          <w:rFonts w:asciiTheme="minorHAnsi" w:hAnsiTheme="minorHAnsi" w:cstheme="minorHAnsi"/>
        </w:rPr>
        <w:t xml:space="preserve"> </w:t>
      </w:r>
      <w:r w:rsidR="00464B7A">
        <w:rPr>
          <w:rFonts w:asciiTheme="minorHAnsi" w:hAnsiTheme="minorHAnsi" w:cstheme="minorHAnsi"/>
        </w:rPr>
        <w:t>f</w:t>
      </w:r>
      <w:r w:rsidR="00E07893" w:rsidRPr="00E07893">
        <w:rPr>
          <w:rFonts w:asciiTheme="minorHAnsi" w:hAnsiTheme="minorHAnsi" w:cstheme="minorHAnsi"/>
        </w:rPr>
        <w:t>ill the burr hole with bone wax</w:t>
      </w:r>
      <w:r w:rsidR="00E07893">
        <w:rPr>
          <w:rFonts w:asciiTheme="minorHAnsi" w:hAnsiTheme="minorHAnsi" w:cstheme="minorHAnsi"/>
        </w:rPr>
        <w:t xml:space="preserve"> </w:t>
      </w:r>
      <w:r w:rsidR="00E07893" w:rsidRPr="00E07893">
        <w:rPr>
          <w:rFonts w:asciiTheme="minorHAnsi" w:hAnsiTheme="minorHAnsi" w:cstheme="minorHAnsi"/>
          <w:b/>
          <w:bCs/>
        </w:rPr>
        <w:t>[2]</w:t>
      </w:r>
      <w:r w:rsidR="00464B7A" w:rsidRPr="00464B7A">
        <w:rPr>
          <w:rFonts w:asciiTheme="minorHAnsi" w:hAnsiTheme="minorHAnsi" w:cstheme="minorHAnsi"/>
        </w:rPr>
        <w:t>,</w:t>
      </w:r>
      <w:r w:rsidR="00E07893">
        <w:rPr>
          <w:rFonts w:asciiTheme="minorHAnsi" w:hAnsiTheme="minorHAnsi" w:cstheme="minorHAnsi"/>
        </w:rPr>
        <w:t xml:space="preserve"> and c</w:t>
      </w:r>
      <w:r w:rsidR="00E07893" w:rsidRPr="00E07893">
        <w:rPr>
          <w:rFonts w:asciiTheme="minorHAnsi" w:hAnsiTheme="minorHAnsi" w:cstheme="minorHAnsi"/>
        </w:rPr>
        <w:t xml:space="preserve">lose the incision </w:t>
      </w:r>
      <w:r w:rsidR="00E07893" w:rsidRPr="00E07893">
        <w:rPr>
          <w:rFonts w:asciiTheme="minorHAnsi" w:hAnsiTheme="minorHAnsi" w:cstheme="minorHAnsi"/>
          <w:b/>
          <w:bCs/>
        </w:rPr>
        <w:t>[3]</w:t>
      </w:r>
      <w:r w:rsidR="00E07893" w:rsidRPr="00E07893">
        <w:rPr>
          <w:rFonts w:asciiTheme="minorHAnsi" w:hAnsiTheme="minorHAnsi" w:cstheme="minorHAnsi"/>
        </w:rPr>
        <w:t>.</w:t>
      </w:r>
    </w:p>
    <w:p w14:paraId="79F24D4B" w14:textId="2E11E82D" w:rsidR="00E07893" w:rsidRDefault="00E07893" w:rsidP="00E0789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retracting the needle.</w:t>
      </w:r>
    </w:p>
    <w:p w14:paraId="0004C06C" w14:textId="71073A4C" w:rsidR="00E07893" w:rsidRDefault="00E07893" w:rsidP="00E0789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hole with wax.</w:t>
      </w:r>
    </w:p>
    <w:p w14:paraId="3D547CB5" w14:textId="73BBB941" w:rsidR="00E07893" w:rsidRDefault="00E07893" w:rsidP="00E0789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the incision.</w:t>
      </w:r>
    </w:p>
    <w:p w14:paraId="03BED55F" w14:textId="77777777" w:rsidR="006E6AC9" w:rsidRDefault="006E6AC9" w:rsidP="006E6AC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2A471CC" w14:textId="310AABA8" w:rsidR="00ED7CBD" w:rsidRPr="00ED7CBD" w:rsidRDefault="00ED7CBD" w:rsidP="00E0789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>P</w:t>
      </w:r>
      <w:r w:rsidR="007C4A26">
        <w:rPr>
          <w:rFonts w:cs="Calibri"/>
        </w:rPr>
        <w:t xml:space="preserve">lace the mouse </w:t>
      </w:r>
      <w:r>
        <w:rPr>
          <w:rFonts w:cs="Calibri"/>
        </w:rPr>
        <w:t xml:space="preserve">back </w:t>
      </w:r>
      <w:r w:rsidR="007C4A26">
        <w:rPr>
          <w:rFonts w:cs="Calibri"/>
        </w:rPr>
        <w:t>into its cage with monitoring until</w:t>
      </w:r>
      <w:r w:rsidR="00E07893" w:rsidRPr="00E07893">
        <w:rPr>
          <w:rFonts w:cs="Calibri"/>
        </w:rPr>
        <w:t xml:space="preserve"> recovery from anesthesia</w:t>
      </w:r>
      <w:r>
        <w:rPr>
          <w:rFonts w:cs="Calibri"/>
        </w:rPr>
        <w:t xml:space="preserve"> </w:t>
      </w:r>
      <w:r w:rsidRPr="00ED7CBD">
        <w:rPr>
          <w:rFonts w:cs="Calibri"/>
          <w:b/>
          <w:bCs/>
        </w:rPr>
        <w:t>[1]</w:t>
      </w:r>
      <w:r>
        <w:rPr>
          <w:rFonts w:cs="Calibri"/>
        </w:rPr>
        <w:t xml:space="preserve">. </w:t>
      </w:r>
      <w:r w:rsidR="00A36D7D">
        <w:rPr>
          <w:rFonts w:cs="Calibri"/>
        </w:rPr>
        <w:t>Make sure to</w:t>
      </w:r>
      <w:r>
        <w:rPr>
          <w:rFonts w:cs="Calibri"/>
        </w:rPr>
        <w:t xml:space="preserve"> </w:t>
      </w:r>
      <w:r w:rsidR="00E0618E">
        <w:rPr>
          <w:rFonts w:cs="Calibri"/>
        </w:rPr>
        <w:t xml:space="preserve">also </w:t>
      </w:r>
      <w:r>
        <w:rPr>
          <w:rFonts w:cs="Calibri"/>
        </w:rPr>
        <w:t>administer an</w:t>
      </w:r>
      <w:r w:rsidR="007C4A26">
        <w:rPr>
          <w:rFonts w:cs="Calibri"/>
        </w:rPr>
        <w:t xml:space="preserve"> appropriate analgesi</w:t>
      </w:r>
      <w:r>
        <w:rPr>
          <w:rFonts w:cs="Calibri"/>
        </w:rPr>
        <w:t>c</w:t>
      </w:r>
      <w:r w:rsidR="00E07893">
        <w:rPr>
          <w:rFonts w:cs="Calibri"/>
        </w:rPr>
        <w:t xml:space="preserve"> </w:t>
      </w:r>
      <w:r w:rsidR="00E07893" w:rsidRPr="00E07893">
        <w:rPr>
          <w:rFonts w:cs="Calibri"/>
          <w:b/>
          <w:bCs/>
        </w:rPr>
        <w:t>[</w:t>
      </w:r>
      <w:r>
        <w:rPr>
          <w:rFonts w:cs="Calibri"/>
          <w:b/>
          <w:bCs/>
        </w:rPr>
        <w:t>2</w:t>
      </w:r>
      <w:r w:rsidR="007C4A26">
        <w:rPr>
          <w:rFonts w:cs="Calibri"/>
          <w:b/>
          <w:bCs/>
        </w:rPr>
        <w:t>-TXT</w:t>
      </w:r>
      <w:r w:rsidR="00E07893" w:rsidRPr="00E07893">
        <w:rPr>
          <w:rFonts w:cs="Calibri"/>
          <w:b/>
          <w:bCs/>
        </w:rPr>
        <w:t>]</w:t>
      </w:r>
      <w:r w:rsidR="00753F6B" w:rsidRPr="00753F6B">
        <w:rPr>
          <w:rFonts w:cs="Calibri"/>
        </w:rPr>
        <w:t>.</w:t>
      </w:r>
      <w:r w:rsidR="00892169">
        <w:rPr>
          <w:rFonts w:cs="Calibri"/>
        </w:rPr>
        <w:t xml:space="preserve"> </w:t>
      </w:r>
    </w:p>
    <w:p w14:paraId="05079C4E" w14:textId="77777777" w:rsidR="00ED7CBD" w:rsidRPr="00ED7CBD" w:rsidRDefault="00ED7CBD" w:rsidP="00ED7C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07893">
        <w:rPr>
          <w:rFonts w:cs="Calibri"/>
        </w:rPr>
        <w:t xml:space="preserve">Talent </w:t>
      </w:r>
      <w:r>
        <w:rPr>
          <w:rFonts w:cs="Calibri"/>
        </w:rPr>
        <w:t>placing mouse into</w:t>
      </w:r>
      <w:r w:rsidRPr="00E07893">
        <w:rPr>
          <w:rFonts w:cs="Calibri"/>
        </w:rPr>
        <w:t xml:space="preserve"> cage.</w:t>
      </w:r>
      <w:r>
        <w:rPr>
          <w:rFonts w:cs="Calibri"/>
        </w:rPr>
        <w:t xml:space="preserve"> </w:t>
      </w:r>
    </w:p>
    <w:p w14:paraId="100402C7" w14:textId="176DB5A0" w:rsidR="00ED7CBD" w:rsidRPr="00892169" w:rsidRDefault="00ED7CBD" w:rsidP="00ED7C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 xml:space="preserve">Talent administering </w:t>
      </w:r>
      <w:r w:rsidR="00C742D8">
        <w:rPr>
          <w:rFonts w:cs="Calibri"/>
        </w:rPr>
        <w:t xml:space="preserve">the </w:t>
      </w:r>
      <w:r>
        <w:rPr>
          <w:rFonts w:cs="Calibri"/>
        </w:rPr>
        <w:t>analgesi</w:t>
      </w:r>
      <w:r w:rsidR="00C742D8">
        <w:rPr>
          <w:rFonts w:cs="Calibri"/>
        </w:rPr>
        <w:t>c</w:t>
      </w:r>
      <w:r>
        <w:rPr>
          <w:rFonts w:cs="Calibri"/>
        </w:rPr>
        <w:t xml:space="preserve">. </w:t>
      </w:r>
      <w:r>
        <w:rPr>
          <w:rFonts w:cs="Calibri"/>
          <w:b/>
          <w:bCs/>
        </w:rPr>
        <w:t xml:space="preserve">TEXT: </w:t>
      </w:r>
      <w:r>
        <w:rPr>
          <w:rFonts w:cs="Calibri"/>
          <w:b/>
          <w:bCs/>
          <w:i/>
          <w:iCs/>
        </w:rPr>
        <w:t>e.g.</w:t>
      </w:r>
      <w:r>
        <w:rPr>
          <w:rFonts w:cs="Calibri"/>
          <w:b/>
          <w:bCs/>
        </w:rPr>
        <w:t xml:space="preserve">, 1 mg/kg </w:t>
      </w:r>
      <w:r w:rsidRPr="007C4A26">
        <w:rPr>
          <w:rFonts w:cs="Calibri"/>
          <w:b/>
          <w:bCs/>
        </w:rPr>
        <w:t>buprenorphine s.c.</w:t>
      </w:r>
    </w:p>
    <w:p w14:paraId="2E3326B9" w14:textId="77777777" w:rsidR="00ED7CBD" w:rsidRPr="00ED7CBD" w:rsidRDefault="00ED7CBD" w:rsidP="00ED7CBD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4E38B65" w14:textId="5939763D" w:rsidR="00E07893" w:rsidRPr="00E07893" w:rsidRDefault="00753F6B" w:rsidP="00E0789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 xml:space="preserve">After euthanizing the animal at the </w:t>
      </w:r>
      <w:r w:rsidR="00E0618E">
        <w:rPr>
          <w:rFonts w:cs="Calibri"/>
        </w:rPr>
        <w:t xml:space="preserve">appropriate </w:t>
      </w:r>
      <w:r>
        <w:rPr>
          <w:rFonts w:cs="Calibri"/>
        </w:rPr>
        <w:t xml:space="preserve">experimental endpoint, </w:t>
      </w:r>
      <w:r w:rsidRPr="00753F6B">
        <w:rPr>
          <w:rFonts w:cs="Calibri"/>
        </w:rPr>
        <w:t>confirm the presence of tumors in the brain</w:t>
      </w:r>
      <w:r>
        <w:rPr>
          <w:rFonts w:cs="Calibri"/>
        </w:rPr>
        <w:t xml:space="preserve"> through a histological analysis</w:t>
      </w:r>
      <w:r w:rsidR="00892169">
        <w:rPr>
          <w:rFonts w:cs="Calibri"/>
        </w:rPr>
        <w:t xml:space="preserve"> </w:t>
      </w:r>
      <w:r w:rsidR="00892169">
        <w:rPr>
          <w:rFonts w:cs="Calibri"/>
          <w:b/>
          <w:bCs/>
        </w:rPr>
        <w:t>[</w:t>
      </w:r>
      <w:r w:rsidR="001260D2">
        <w:rPr>
          <w:rFonts w:cs="Calibri"/>
          <w:b/>
          <w:bCs/>
        </w:rPr>
        <w:t>1</w:t>
      </w:r>
      <w:r w:rsidR="00892169">
        <w:rPr>
          <w:rFonts w:cs="Calibri"/>
          <w:b/>
          <w:bCs/>
        </w:rPr>
        <w:t>]</w:t>
      </w:r>
      <w:r w:rsidR="00892169">
        <w:rPr>
          <w:rFonts w:cs="Calibri"/>
        </w:rPr>
        <w:t xml:space="preserve">. </w:t>
      </w:r>
    </w:p>
    <w:p w14:paraId="5D58488B" w14:textId="09AA0AE0" w:rsidR="00892169" w:rsidRPr="00892169" w:rsidRDefault="00892169" w:rsidP="00E0789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92169">
        <w:rPr>
          <w:rFonts w:cs="Calibri"/>
        </w:rPr>
        <w:t>LAB MEDIA: Figure 2 Intracranial image</w:t>
      </w:r>
    </w:p>
    <w:p w14:paraId="34E1B0AF" w14:textId="77777777" w:rsidR="006E6AC9" w:rsidRDefault="006E6AC9" w:rsidP="006E6AC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973AA8F" w14:textId="6302E921" w:rsidR="00FF70A3" w:rsidRPr="00FF70A3" w:rsidRDefault="00A30143" w:rsidP="00FF70A3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Pr="00FF70A3">
        <w:rPr>
          <w:rFonts w:asciiTheme="minorHAnsi" w:hAnsiTheme="minorHAnsi" w:cstheme="minorHAnsi"/>
          <w:b/>
        </w:rPr>
        <w:t xml:space="preserve">ntracardiac </w:t>
      </w:r>
      <w:r w:rsidR="00FF70A3" w:rsidRPr="00FF70A3">
        <w:rPr>
          <w:rFonts w:asciiTheme="minorHAnsi" w:hAnsiTheme="minorHAnsi" w:cstheme="minorHAnsi"/>
          <w:b/>
        </w:rPr>
        <w:t xml:space="preserve">Implantation of PDX </w:t>
      </w:r>
      <w:r>
        <w:rPr>
          <w:rFonts w:asciiTheme="minorHAnsi" w:hAnsiTheme="minorHAnsi" w:cstheme="minorHAnsi"/>
          <w:b/>
        </w:rPr>
        <w:t>Tumor</w:t>
      </w:r>
      <w:r w:rsidR="00FF70A3" w:rsidRPr="00FF70A3">
        <w:rPr>
          <w:rFonts w:asciiTheme="minorHAnsi" w:hAnsiTheme="minorHAnsi" w:cstheme="minorHAnsi"/>
          <w:b/>
        </w:rPr>
        <w:t xml:space="preserve"> </w:t>
      </w:r>
    </w:p>
    <w:p w14:paraId="04051E28" w14:textId="069F3400" w:rsidR="00E07893" w:rsidRPr="00E227D5" w:rsidRDefault="00464B7A" w:rsidP="00E0789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To</w:t>
      </w:r>
      <w:r w:rsidR="00E07893">
        <w:rPr>
          <w:rFonts w:asciiTheme="minorHAnsi" w:hAnsiTheme="minorHAnsi" w:cstheme="minorHAnsi"/>
          <w:bCs/>
        </w:rPr>
        <w:t xml:space="preserve"> i</w:t>
      </w:r>
      <w:r w:rsidR="00E07893" w:rsidRPr="00E07893">
        <w:rPr>
          <w:rFonts w:asciiTheme="minorHAnsi" w:hAnsiTheme="minorHAnsi" w:cstheme="minorHAnsi"/>
          <w:bCs/>
        </w:rPr>
        <w:t xml:space="preserve">mplant PDX </w:t>
      </w:r>
      <w:r w:rsidR="00E07893">
        <w:rPr>
          <w:rFonts w:asciiTheme="minorHAnsi" w:hAnsiTheme="minorHAnsi" w:cstheme="minorHAnsi"/>
          <w:bCs/>
        </w:rPr>
        <w:t xml:space="preserve">tumors </w:t>
      </w:r>
      <w:r w:rsidR="00E07893" w:rsidRPr="00E07893">
        <w:rPr>
          <w:rFonts w:asciiTheme="minorHAnsi" w:hAnsiTheme="minorHAnsi" w:cstheme="minorHAnsi"/>
          <w:bCs/>
        </w:rPr>
        <w:t>by intracardiac injection</w:t>
      </w:r>
      <w:r w:rsidR="00E227D5">
        <w:rPr>
          <w:rFonts w:asciiTheme="minorHAnsi" w:hAnsiTheme="minorHAnsi" w:cstheme="minorHAnsi"/>
          <w:bCs/>
        </w:rPr>
        <w:t xml:space="preserve">, </w:t>
      </w:r>
      <w:r w:rsidR="00E07893">
        <w:rPr>
          <w:rFonts w:asciiTheme="minorHAnsi" w:hAnsiTheme="minorHAnsi" w:cstheme="minorHAnsi"/>
          <w:bCs/>
        </w:rPr>
        <w:t>prepar</w:t>
      </w:r>
      <w:r>
        <w:rPr>
          <w:rFonts w:asciiTheme="minorHAnsi" w:hAnsiTheme="minorHAnsi" w:cstheme="minorHAnsi"/>
          <w:bCs/>
        </w:rPr>
        <w:t>e</w:t>
      </w:r>
      <w:r w:rsidR="00E07893">
        <w:rPr>
          <w:rFonts w:asciiTheme="minorHAnsi" w:hAnsiTheme="minorHAnsi" w:cstheme="minorHAnsi"/>
          <w:bCs/>
        </w:rPr>
        <w:t xml:space="preserve"> the tumor cells as demonstrated</w:t>
      </w:r>
      <w:r w:rsidR="00A30143">
        <w:rPr>
          <w:rFonts w:asciiTheme="minorHAnsi" w:hAnsiTheme="minorHAnsi" w:cstheme="minorHAnsi"/>
          <w:bCs/>
        </w:rPr>
        <w:t xml:space="preserve"> </w:t>
      </w:r>
      <w:r w:rsidR="00A30143">
        <w:rPr>
          <w:rFonts w:asciiTheme="minorHAnsi" w:hAnsiTheme="minorHAnsi" w:cstheme="minorHAnsi"/>
          <w:b/>
        </w:rPr>
        <w:t>[1]</w:t>
      </w:r>
      <w:r w:rsidR="00A30143">
        <w:rPr>
          <w:rFonts w:asciiTheme="minorHAnsi" w:hAnsiTheme="minorHAnsi" w:cstheme="minorHAnsi"/>
          <w:bCs/>
        </w:rPr>
        <w:t xml:space="preserve"> and</w:t>
      </w:r>
      <w:r w:rsidR="00E227D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place</w:t>
      </w:r>
      <w:r w:rsidR="00E227D5" w:rsidRPr="00E227D5">
        <w:rPr>
          <w:rFonts w:asciiTheme="minorHAnsi" w:hAnsiTheme="minorHAnsi" w:cstheme="minorHAnsi"/>
          <w:bCs/>
        </w:rPr>
        <w:t xml:space="preserve"> </w:t>
      </w:r>
      <w:r w:rsidR="000A465F">
        <w:rPr>
          <w:rFonts w:asciiTheme="minorHAnsi" w:hAnsiTheme="minorHAnsi" w:cstheme="minorHAnsi"/>
          <w:bCs/>
        </w:rPr>
        <w:t>the</w:t>
      </w:r>
      <w:r w:rsidR="00A30143">
        <w:rPr>
          <w:rFonts w:asciiTheme="minorHAnsi" w:hAnsiTheme="minorHAnsi" w:cstheme="minorHAnsi"/>
          <w:bCs/>
        </w:rPr>
        <w:t xml:space="preserve"> anesthetized</w:t>
      </w:r>
      <w:r w:rsidR="00E227D5" w:rsidRPr="00E227D5">
        <w:rPr>
          <w:rFonts w:asciiTheme="minorHAnsi" w:hAnsiTheme="minorHAnsi" w:cstheme="minorHAnsi"/>
          <w:bCs/>
        </w:rPr>
        <w:t xml:space="preserve"> </w:t>
      </w:r>
      <w:r w:rsidR="000A465F">
        <w:rPr>
          <w:rFonts w:asciiTheme="minorHAnsi" w:hAnsiTheme="minorHAnsi" w:cstheme="minorHAnsi"/>
          <w:bCs/>
        </w:rPr>
        <w:t xml:space="preserve">recipient </w:t>
      </w:r>
      <w:r w:rsidR="00E227D5" w:rsidRPr="00E227D5">
        <w:rPr>
          <w:rFonts w:asciiTheme="minorHAnsi" w:hAnsiTheme="minorHAnsi" w:cstheme="minorHAnsi"/>
          <w:bCs/>
        </w:rPr>
        <w:t xml:space="preserve">mouse in </w:t>
      </w:r>
      <w:r w:rsidR="00A30143">
        <w:rPr>
          <w:rFonts w:asciiTheme="minorHAnsi" w:hAnsiTheme="minorHAnsi" w:cstheme="minorHAnsi"/>
          <w:bCs/>
        </w:rPr>
        <w:t>the</w:t>
      </w:r>
      <w:r w:rsidR="00E227D5" w:rsidRPr="00E227D5">
        <w:rPr>
          <w:rFonts w:asciiTheme="minorHAnsi" w:hAnsiTheme="minorHAnsi" w:cstheme="minorHAnsi"/>
          <w:bCs/>
        </w:rPr>
        <w:t xml:space="preserve"> supine position</w:t>
      </w:r>
      <w:r w:rsidR="00E227D5">
        <w:rPr>
          <w:rFonts w:asciiTheme="minorHAnsi" w:hAnsiTheme="minorHAnsi" w:cstheme="minorHAnsi"/>
          <w:bCs/>
        </w:rPr>
        <w:t xml:space="preserve"> </w:t>
      </w:r>
      <w:r w:rsidR="00E227D5" w:rsidRPr="00E227D5">
        <w:rPr>
          <w:rFonts w:asciiTheme="minorHAnsi" w:hAnsiTheme="minorHAnsi" w:cstheme="minorHAnsi"/>
          <w:b/>
        </w:rPr>
        <w:t>[</w:t>
      </w:r>
      <w:r w:rsidR="00A30143">
        <w:rPr>
          <w:rFonts w:asciiTheme="minorHAnsi" w:hAnsiTheme="minorHAnsi" w:cstheme="minorHAnsi"/>
          <w:b/>
        </w:rPr>
        <w:t>2</w:t>
      </w:r>
      <w:r w:rsidR="00E227D5" w:rsidRPr="00E227D5">
        <w:rPr>
          <w:rFonts w:asciiTheme="minorHAnsi" w:hAnsiTheme="minorHAnsi" w:cstheme="minorHAnsi"/>
          <w:b/>
        </w:rPr>
        <w:t>]</w:t>
      </w:r>
      <w:r w:rsidR="00E227D5" w:rsidRPr="00A30143">
        <w:rPr>
          <w:rFonts w:asciiTheme="minorHAnsi" w:hAnsiTheme="minorHAnsi" w:cstheme="minorHAnsi"/>
          <w:bCs/>
        </w:rPr>
        <w:t>.</w:t>
      </w:r>
    </w:p>
    <w:p w14:paraId="00008CC7" w14:textId="7811F93B" w:rsidR="00A30143" w:rsidRPr="00753F6B" w:rsidRDefault="00A6521F" w:rsidP="00E227D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 w:rsidRPr="00753F6B">
        <w:rPr>
          <w:rFonts w:cs="Calibri"/>
          <w:bCs/>
          <w:i/>
          <w:iCs/>
          <w:color w:val="0432FF"/>
          <w:szCs w:val="24"/>
        </w:rPr>
        <w:t xml:space="preserve">WIDE: </w:t>
      </w:r>
      <w:r w:rsidR="00A30143" w:rsidRPr="00753F6B">
        <w:rPr>
          <w:rFonts w:cs="Calibri"/>
          <w:bCs/>
          <w:i/>
          <w:iCs/>
          <w:color w:val="0432FF"/>
          <w:szCs w:val="24"/>
        </w:rPr>
        <w:t xml:space="preserve">Use </w:t>
      </w:r>
      <w:r w:rsidR="00975561" w:rsidRPr="00753F6B">
        <w:rPr>
          <w:rFonts w:cs="Calibri"/>
          <w:bCs/>
          <w:i/>
          <w:iCs/>
          <w:color w:val="0432FF"/>
          <w:szCs w:val="24"/>
        </w:rPr>
        <w:t>3</w:t>
      </w:r>
      <w:r w:rsidR="00A30143" w:rsidRPr="00753F6B">
        <w:rPr>
          <w:rFonts w:cs="Calibri"/>
          <w:bCs/>
          <w:i/>
          <w:iCs/>
          <w:color w:val="0432FF"/>
          <w:szCs w:val="24"/>
        </w:rPr>
        <w:t>.</w:t>
      </w:r>
      <w:r w:rsidR="00975561" w:rsidRPr="00753F6B">
        <w:rPr>
          <w:rFonts w:cs="Calibri"/>
          <w:bCs/>
          <w:i/>
          <w:iCs/>
          <w:color w:val="0432FF"/>
          <w:szCs w:val="24"/>
        </w:rPr>
        <w:t>2</w:t>
      </w:r>
      <w:r w:rsidR="00A30143" w:rsidRPr="00753F6B">
        <w:rPr>
          <w:rFonts w:cs="Calibri"/>
          <w:bCs/>
          <w:i/>
          <w:iCs/>
          <w:color w:val="0432FF"/>
          <w:szCs w:val="24"/>
        </w:rPr>
        <w:t>.3. Talent mincing tissue</w:t>
      </w:r>
    </w:p>
    <w:p w14:paraId="619E8EB4" w14:textId="4DACFA06" w:rsidR="00E227D5" w:rsidRDefault="00E227D5" w:rsidP="00E227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E227D5">
        <w:rPr>
          <w:rFonts w:asciiTheme="minorHAnsi" w:hAnsiTheme="minorHAnsi" w:cstheme="minorHAnsi"/>
          <w:bCs/>
        </w:rPr>
        <w:t>Talent placing the mouse in a supine position.</w:t>
      </w:r>
    </w:p>
    <w:p w14:paraId="3738A2B8" w14:textId="77777777" w:rsidR="006E6AC9" w:rsidRDefault="006E6AC9" w:rsidP="006E6AC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238E0AC2" w14:textId="016826EC" w:rsidR="00E227D5" w:rsidRDefault="00A30143" w:rsidP="00E227D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Shave</w:t>
      </w:r>
      <w:r w:rsidR="00E227D5" w:rsidRPr="00E227D5">
        <w:rPr>
          <w:rFonts w:asciiTheme="minorHAnsi" w:hAnsiTheme="minorHAnsi" w:cstheme="minorHAnsi"/>
          <w:bCs/>
        </w:rPr>
        <w:t xml:space="preserve"> the fur </w:t>
      </w:r>
      <w:r>
        <w:rPr>
          <w:rFonts w:asciiTheme="minorHAnsi" w:hAnsiTheme="minorHAnsi" w:cstheme="minorHAnsi"/>
          <w:bCs/>
        </w:rPr>
        <w:t xml:space="preserve">on the animal’s chest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</w:t>
      </w:r>
      <w:r w:rsidR="00E227D5" w:rsidRPr="00E227D5">
        <w:rPr>
          <w:rFonts w:asciiTheme="minorHAnsi" w:hAnsiTheme="minorHAnsi" w:cstheme="minorHAnsi"/>
          <w:bCs/>
        </w:rPr>
        <w:t>and disinfect</w:t>
      </w:r>
      <w:r>
        <w:rPr>
          <w:rFonts w:asciiTheme="minorHAnsi" w:hAnsiTheme="minorHAnsi" w:cstheme="minorHAnsi"/>
          <w:bCs/>
        </w:rPr>
        <w:t xml:space="preserve"> the exposed skin</w:t>
      </w:r>
      <w:r w:rsidR="00E227D5" w:rsidRPr="00E227D5">
        <w:rPr>
          <w:rFonts w:asciiTheme="minorHAnsi" w:hAnsiTheme="minorHAnsi" w:cstheme="minorHAnsi"/>
          <w:bCs/>
        </w:rPr>
        <w:t xml:space="preserve"> with povidone iodine and 70% ethanol</w:t>
      </w:r>
      <w:r w:rsidR="00E227D5">
        <w:rPr>
          <w:rFonts w:asciiTheme="minorHAnsi" w:hAnsiTheme="minorHAnsi" w:cstheme="minorHAnsi"/>
          <w:bCs/>
        </w:rPr>
        <w:t xml:space="preserve"> </w:t>
      </w:r>
      <w:r w:rsidR="00E227D5" w:rsidRPr="00E227D5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="00E227D5" w:rsidRPr="00E227D5">
        <w:rPr>
          <w:rFonts w:asciiTheme="minorHAnsi" w:hAnsiTheme="minorHAnsi" w:cstheme="minorHAnsi"/>
          <w:b/>
        </w:rPr>
        <w:t>]</w:t>
      </w:r>
      <w:r w:rsidR="00E227D5">
        <w:rPr>
          <w:rFonts w:asciiTheme="minorHAnsi" w:hAnsiTheme="minorHAnsi" w:cstheme="minorHAnsi"/>
          <w:bCs/>
        </w:rPr>
        <w:t>.</w:t>
      </w:r>
    </w:p>
    <w:p w14:paraId="60CC8DBC" w14:textId="220E985E" w:rsidR="00E227D5" w:rsidRDefault="00E227D5" w:rsidP="00E227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shaving the fur on the chest.</w:t>
      </w:r>
    </w:p>
    <w:p w14:paraId="24F802E6" w14:textId="48FE9B7B" w:rsidR="00A30143" w:rsidRDefault="00A30143" w:rsidP="00E227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Chest being wiped.</w:t>
      </w:r>
    </w:p>
    <w:p w14:paraId="6A9F97AC" w14:textId="77777777" w:rsidR="00A30143" w:rsidRDefault="00A30143" w:rsidP="00A3014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18A6D189" w14:textId="78ED2108" w:rsidR="00E227D5" w:rsidRDefault="00E227D5" w:rsidP="00E227D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E227D5">
        <w:rPr>
          <w:rFonts w:asciiTheme="minorHAnsi" w:hAnsiTheme="minorHAnsi" w:cstheme="minorHAnsi"/>
          <w:bCs/>
        </w:rPr>
        <w:t>Draw 0.5</w:t>
      </w:r>
      <w:r w:rsidR="00E0618E">
        <w:rPr>
          <w:rFonts w:asciiTheme="minorHAnsi" w:hAnsiTheme="minorHAnsi" w:cstheme="minorHAnsi"/>
          <w:bCs/>
        </w:rPr>
        <w:t xml:space="preserve"> to </w:t>
      </w:r>
      <w:r w:rsidRPr="00E227D5">
        <w:rPr>
          <w:rFonts w:asciiTheme="minorHAnsi" w:hAnsiTheme="minorHAnsi" w:cstheme="minorHAnsi"/>
          <w:bCs/>
        </w:rPr>
        <w:t>10 x 10</w:t>
      </w:r>
      <w:r w:rsidRPr="00E227D5">
        <w:rPr>
          <w:rFonts w:asciiTheme="minorHAnsi" w:hAnsiTheme="minorHAnsi" w:cstheme="minorHAnsi"/>
          <w:bCs/>
          <w:vertAlign w:val="superscript"/>
        </w:rPr>
        <w:t>5</w:t>
      </w:r>
      <w:r w:rsidRPr="00E227D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tumor </w:t>
      </w:r>
      <w:r w:rsidRPr="00E227D5">
        <w:rPr>
          <w:rFonts w:asciiTheme="minorHAnsi" w:hAnsiTheme="minorHAnsi" w:cstheme="minorHAnsi"/>
          <w:bCs/>
        </w:rPr>
        <w:t>cells</w:t>
      </w:r>
      <w:r w:rsidR="00A30143">
        <w:rPr>
          <w:rFonts w:asciiTheme="minorHAnsi" w:hAnsiTheme="minorHAnsi" w:cstheme="minorHAnsi"/>
          <w:bCs/>
        </w:rPr>
        <w:t xml:space="preserve"> in up to 100 microliters of DPBS</w:t>
      </w:r>
      <w:r w:rsidRPr="00E227D5">
        <w:rPr>
          <w:rFonts w:asciiTheme="minorHAnsi" w:hAnsiTheme="minorHAnsi" w:cstheme="minorHAnsi"/>
          <w:bCs/>
        </w:rPr>
        <w:t xml:space="preserve"> into a syringe </w:t>
      </w:r>
      <w:r w:rsidR="00A30143">
        <w:rPr>
          <w:rFonts w:asciiTheme="minorHAnsi" w:hAnsiTheme="minorHAnsi" w:cstheme="minorHAnsi"/>
          <w:bCs/>
        </w:rPr>
        <w:t xml:space="preserve">equipped </w:t>
      </w:r>
      <w:r w:rsidR="00464B7A">
        <w:rPr>
          <w:rFonts w:asciiTheme="minorHAnsi" w:hAnsiTheme="minorHAnsi" w:cstheme="minorHAnsi"/>
          <w:bCs/>
        </w:rPr>
        <w:t>with</w:t>
      </w:r>
      <w:r w:rsidRPr="00E227D5">
        <w:rPr>
          <w:rFonts w:asciiTheme="minorHAnsi" w:hAnsiTheme="minorHAnsi" w:cstheme="minorHAnsi"/>
          <w:bCs/>
        </w:rPr>
        <w:t xml:space="preserve"> a 28</w:t>
      </w:r>
      <w:r w:rsidR="00A30143">
        <w:rPr>
          <w:rFonts w:asciiTheme="minorHAnsi" w:hAnsiTheme="minorHAnsi" w:cstheme="minorHAnsi"/>
          <w:bCs/>
        </w:rPr>
        <w:t>-gauge</w:t>
      </w:r>
      <w:r w:rsidRPr="00E227D5">
        <w:rPr>
          <w:rFonts w:asciiTheme="minorHAnsi" w:hAnsiTheme="minorHAnsi" w:cstheme="minorHAnsi"/>
          <w:bCs/>
        </w:rPr>
        <w:t xml:space="preserve"> needle</w:t>
      </w:r>
      <w:r>
        <w:rPr>
          <w:rFonts w:asciiTheme="minorHAnsi" w:hAnsiTheme="minorHAnsi" w:cstheme="minorHAnsi"/>
          <w:bCs/>
        </w:rPr>
        <w:t xml:space="preserve"> </w:t>
      </w:r>
      <w:r w:rsidRPr="00E227D5">
        <w:rPr>
          <w:rFonts w:asciiTheme="minorHAnsi" w:hAnsiTheme="minorHAnsi" w:cstheme="minorHAnsi"/>
          <w:b/>
        </w:rPr>
        <w:t>[1]</w:t>
      </w:r>
      <w:r w:rsidR="00E0618E" w:rsidRPr="00E0618E">
        <w:rPr>
          <w:rFonts w:asciiTheme="minorHAnsi" w:hAnsiTheme="minorHAnsi" w:cstheme="minorHAnsi"/>
          <w:bCs/>
        </w:rPr>
        <w:t>.</w:t>
      </w:r>
      <w:r w:rsidR="00A30143" w:rsidRPr="00A30143">
        <w:rPr>
          <w:rFonts w:asciiTheme="minorHAnsi" w:hAnsiTheme="minorHAnsi" w:cstheme="minorHAnsi"/>
          <w:bCs/>
        </w:rPr>
        <w:t xml:space="preserve"> </w:t>
      </w:r>
    </w:p>
    <w:p w14:paraId="5C63821B" w14:textId="63F65A1F" w:rsidR="00E227D5" w:rsidRDefault="00E227D5" w:rsidP="00E227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drawing cells into the syringe.</w:t>
      </w:r>
    </w:p>
    <w:p w14:paraId="7CEC3DD6" w14:textId="77777777" w:rsidR="00E0618E" w:rsidRDefault="00E0618E" w:rsidP="00E0618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2C32411D" w14:textId="63B74998" w:rsidR="00E0618E" w:rsidRDefault="00E0618E" w:rsidP="00E0618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</w:t>
      </w:r>
      <w:r w:rsidRPr="00E227D5">
        <w:rPr>
          <w:rFonts w:asciiTheme="minorHAnsi" w:hAnsiTheme="minorHAnsi" w:cstheme="minorHAnsi"/>
          <w:bCs/>
        </w:rPr>
        <w:t>ocate the injection site</w:t>
      </w:r>
      <w:r>
        <w:rPr>
          <w:rFonts w:asciiTheme="minorHAnsi" w:hAnsiTheme="minorHAnsi" w:cstheme="minorHAnsi"/>
          <w:bCs/>
        </w:rPr>
        <w:t xml:space="preserve"> at </w:t>
      </w:r>
      <w:r w:rsidRPr="00E227D5">
        <w:rPr>
          <w:rFonts w:asciiTheme="minorHAnsi" w:hAnsiTheme="minorHAnsi" w:cstheme="minorHAnsi"/>
          <w:bCs/>
        </w:rPr>
        <w:t xml:space="preserve">slightly left of the sternum halfway between the sternal notch and </w:t>
      </w:r>
      <w:r>
        <w:rPr>
          <w:rFonts w:asciiTheme="minorHAnsi" w:hAnsiTheme="minorHAnsi" w:cstheme="minorHAnsi"/>
          <w:bCs/>
        </w:rPr>
        <w:t xml:space="preserve">the </w:t>
      </w:r>
      <w:r w:rsidRPr="00E227D5">
        <w:rPr>
          <w:rFonts w:asciiTheme="minorHAnsi" w:hAnsiTheme="minorHAnsi" w:cstheme="minorHAnsi"/>
          <w:bCs/>
        </w:rPr>
        <w:t>xyphoid process</w:t>
      </w:r>
      <w:r>
        <w:rPr>
          <w:rFonts w:asciiTheme="minorHAnsi" w:hAnsiTheme="minorHAnsi" w:cstheme="minorHAnsi"/>
          <w:bCs/>
        </w:rPr>
        <w:t xml:space="preserve"> </w:t>
      </w:r>
      <w:r w:rsidRPr="00E227D5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1</w:t>
      </w:r>
      <w:r w:rsidRPr="00E227D5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, then i</w:t>
      </w:r>
      <w:r w:rsidRPr="00E227D5">
        <w:rPr>
          <w:rFonts w:asciiTheme="minorHAnsi" w:hAnsiTheme="minorHAnsi" w:cstheme="minorHAnsi"/>
          <w:bCs/>
        </w:rPr>
        <w:t>nsert the needle vertically into the mouse at the injection site</w:t>
      </w:r>
      <w:r>
        <w:rPr>
          <w:rFonts w:asciiTheme="minorHAnsi" w:hAnsiTheme="minorHAnsi" w:cstheme="minorHAnsi"/>
          <w:bCs/>
        </w:rPr>
        <w:t xml:space="preserve"> </w:t>
      </w:r>
      <w:r w:rsidRPr="00E0618E">
        <w:rPr>
          <w:rFonts w:asciiTheme="minorHAnsi" w:hAnsiTheme="minorHAnsi" w:cstheme="minorHAnsi"/>
          <w:b/>
        </w:rPr>
        <w:t>[2]</w:t>
      </w:r>
      <w:r w:rsidRPr="00E0618E">
        <w:rPr>
          <w:rFonts w:asciiTheme="minorHAnsi" w:hAnsiTheme="minorHAnsi" w:cstheme="minorHAnsi"/>
          <w:bCs/>
        </w:rPr>
        <w:t>.</w:t>
      </w:r>
    </w:p>
    <w:p w14:paraId="4302166B" w14:textId="5D9970AD" w:rsidR="00A30143" w:rsidRDefault="00A30143" w:rsidP="00E227D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asciiTheme="minorHAnsi" w:hAnsiTheme="minorHAnsi" w:cstheme="minorHAnsi"/>
          <w:bCs/>
        </w:rPr>
        <w:t xml:space="preserve">Shot of injection side </w:t>
      </w:r>
      <w:r w:rsidRPr="00A30143">
        <w:rPr>
          <w:rFonts w:asciiTheme="minorHAnsi" w:hAnsiTheme="minorHAnsi" w:cstheme="minorHAnsi"/>
          <w:bCs/>
          <w:highlight w:val="yellow"/>
        </w:rPr>
        <w:t>Authors: Please indicate injection site with forceps or dissecting needle or similar</w:t>
      </w:r>
      <w:r>
        <w:rPr>
          <w:rFonts w:asciiTheme="minorHAnsi" w:hAnsiTheme="minorHAnsi" w:cstheme="minorHAnsi"/>
          <w:bCs/>
        </w:rPr>
        <w:t xml:space="preserve"> </w:t>
      </w:r>
      <w:r w:rsidRPr="00753F6B">
        <w:rPr>
          <w:rFonts w:cs="Calibri"/>
          <w:bCs/>
          <w:i/>
          <w:iCs/>
          <w:color w:val="0432FF"/>
          <w:szCs w:val="24"/>
        </w:rPr>
        <w:t xml:space="preserve">Video Editor: </w:t>
      </w:r>
      <w:r w:rsidR="00BC3599">
        <w:rPr>
          <w:rFonts w:cs="Calibri"/>
          <w:bCs/>
          <w:i/>
          <w:iCs/>
          <w:color w:val="0432FF"/>
          <w:szCs w:val="24"/>
        </w:rPr>
        <w:t>P</w:t>
      </w:r>
      <w:r w:rsidRPr="00753F6B">
        <w:rPr>
          <w:rFonts w:cs="Calibri"/>
          <w:bCs/>
          <w:i/>
          <w:iCs/>
          <w:color w:val="0432FF"/>
          <w:szCs w:val="24"/>
        </w:rPr>
        <w:t xml:space="preserve">lease emphasize injection site when mentioned </w:t>
      </w:r>
    </w:p>
    <w:p w14:paraId="59069ECA" w14:textId="77777777" w:rsidR="00E0618E" w:rsidRDefault="00E0618E" w:rsidP="00E0618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inserting the needle.</w:t>
      </w:r>
    </w:p>
    <w:p w14:paraId="7F4917C3" w14:textId="77777777" w:rsidR="006E6AC9" w:rsidRDefault="006E6AC9" w:rsidP="006E6AC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4382892B" w14:textId="49CEEB92" w:rsidR="00E227D5" w:rsidRDefault="00E227D5" w:rsidP="00E227D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3C3F61">
        <w:rPr>
          <w:rFonts w:asciiTheme="minorHAnsi" w:hAnsiTheme="minorHAnsi" w:cstheme="minorHAnsi"/>
          <w:bCs/>
        </w:rPr>
        <w:t>Once</w:t>
      </w:r>
      <w:r w:rsidR="008C2946">
        <w:rPr>
          <w:rFonts w:asciiTheme="minorHAnsi" w:hAnsiTheme="minorHAnsi" w:cstheme="minorHAnsi"/>
          <w:bCs/>
        </w:rPr>
        <w:t xml:space="preserve"> backflow is observed, indicating </w:t>
      </w:r>
      <w:r w:rsidR="00696CFC">
        <w:rPr>
          <w:rFonts w:asciiTheme="minorHAnsi" w:hAnsiTheme="minorHAnsi" w:cstheme="minorHAnsi"/>
          <w:bCs/>
        </w:rPr>
        <w:t xml:space="preserve">a </w:t>
      </w:r>
      <w:r w:rsidR="008C2946" w:rsidRPr="00E227D5">
        <w:rPr>
          <w:rFonts w:asciiTheme="minorHAnsi" w:hAnsiTheme="minorHAnsi" w:cstheme="minorHAnsi"/>
          <w:bCs/>
        </w:rPr>
        <w:t>successful entry</w:t>
      </w:r>
      <w:r w:rsidR="008C2946">
        <w:rPr>
          <w:rFonts w:asciiTheme="minorHAnsi" w:hAnsiTheme="minorHAnsi" w:cstheme="minorHAnsi"/>
          <w:bCs/>
        </w:rPr>
        <w:t xml:space="preserve"> of the needle</w:t>
      </w:r>
      <w:r w:rsidR="008C2946" w:rsidRPr="00E227D5">
        <w:rPr>
          <w:rFonts w:asciiTheme="minorHAnsi" w:hAnsiTheme="minorHAnsi" w:cstheme="minorHAnsi"/>
          <w:bCs/>
        </w:rPr>
        <w:t xml:space="preserve"> into the left ventricle</w:t>
      </w:r>
      <w:r w:rsidR="008C2946">
        <w:rPr>
          <w:rFonts w:asciiTheme="minorHAnsi" w:hAnsiTheme="minorHAnsi" w:cstheme="minorHAnsi"/>
          <w:b/>
        </w:rPr>
        <w:t xml:space="preserve"> [</w:t>
      </w:r>
      <w:r w:rsidR="00E0618E">
        <w:rPr>
          <w:rFonts w:asciiTheme="minorHAnsi" w:hAnsiTheme="minorHAnsi" w:cstheme="minorHAnsi"/>
          <w:b/>
        </w:rPr>
        <w:t>1</w:t>
      </w:r>
      <w:r w:rsidR="008C2946">
        <w:rPr>
          <w:rFonts w:asciiTheme="minorHAnsi" w:hAnsiTheme="minorHAnsi" w:cstheme="minorHAnsi"/>
          <w:b/>
        </w:rPr>
        <w:t>]</w:t>
      </w:r>
      <w:r w:rsidR="008C2946">
        <w:rPr>
          <w:rFonts w:asciiTheme="minorHAnsi" w:hAnsiTheme="minorHAnsi" w:cstheme="minorHAnsi"/>
          <w:bCs/>
        </w:rPr>
        <w:t>, s</w:t>
      </w:r>
      <w:r w:rsidR="008C2946" w:rsidRPr="00E227D5">
        <w:rPr>
          <w:rFonts w:asciiTheme="minorHAnsi" w:hAnsiTheme="minorHAnsi" w:cstheme="minorHAnsi"/>
          <w:bCs/>
        </w:rPr>
        <w:t>lowly dispense the</w:t>
      </w:r>
      <w:r w:rsidR="008C2946">
        <w:rPr>
          <w:rFonts w:asciiTheme="minorHAnsi" w:hAnsiTheme="minorHAnsi" w:cstheme="minorHAnsi"/>
          <w:bCs/>
        </w:rPr>
        <w:t xml:space="preserve"> tumor</w:t>
      </w:r>
      <w:r w:rsidR="008C2946" w:rsidRPr="00E227D5">
        <w:rPr>
          <w:rFonts w:asciiTheme="minorHAnsi" w:hAnsiTheme="minorHAnsi" w:cstheme="minorHAnsi"/>
          <w:bCs/>
        </w:rPr>
        <w:t xml:space="preserve"> </w:t>
      </w:r>
      <w:r w:rsidR="008C2946">
        <w:rPr>
          <w:rFonts w:asciiTheme="minorHAnsi" w:hAnsiTheme="minorHAnsi" w:cstheme="minorHAnsi"/>
          <w:bCs/>
        </w:rPr>
        <w:t>suspension</w:t>
      </w:r>
      <w:r w:rsidR="008C2946" w:rsidRPr="00E227D5">
        <w:rPr>
          <w:rFonts w:asciiTheme="minorHAnsi" w:hAnsiTheme="minorHAnsi" w:cstheme="minorHAnsi"/>
          <w:bCs/>
        </w:rPr>
        <w:t xml:space="preserve"> into the left ventricle without moving the needle</w:t>
      </w:r>
      <w:r w:rsidR="008C2946">
        <w:rPr>
          <w:rFonts w:asciiTheme="minorHAnsi" w:hAnsiTheme="minorHAnsi" w:cstheme="minorHAnsi"/>
          <w:bCs/>
        </w:rPr>
        <w:t xml:space="preserve"> </w:t>
      </w:r>
      <w:r w:rsidR="008C2946" w:rsidRPr="00E227D5">
        <w:rPr>
          <w:rFonts w:asciiTheme="minorHAnsi" w:hAnsiTheme="minorHAnsi" w:cstheme="minorHAnsi"/>
          <w:b/>
        </w:rPr>
        <w:t>[</w:t>
      </w:r>
      <w:r w:rsidR="00E0618E">
        <w:rPr>
          <w:rFonts w:asciiTheme="minorHAnsi" w:hAnsiTheme="minorHAnsi" w:cstheme="minorHAnsi"/>
          <w:b/>
        </w:rPr>
        <w:t>2</w:t>
      </w:r>
      <w:r w:rsidR="008C2946" w:rsidRPr="00E227D5">
        <w:rPr>
          <w:rFonts w:asciiTheme="minorHAnsi" w:hAnsiTheme="minorHAnsi" w:cstheme="minorHAnsi"/>
          <w:b/>
        </w:rPr>
        <w:t>]</w:t>
      </w:r>
      <w:r w:rsidR="008C2946" w:rsidRPr="00E227D5">
        <w:rPr>
          <w:rFonts w:asciiTheme="minorHAnsi" w:hAnsiTheme="minorHAnsi" w:cstheme="minorHAnsi"/>
          <w:bCs/>
        </w:rPr>
        <w:t>.</w:t>
      </w:r>
      <w:r w:rsidR="003C3F61">
        <w:rPr>
          <w:rFonts w:asciiTheme="minorHAnsi" w:hAnsiTheme="minorHAnsi" w:cstheme="minorHAnsi"/>
          <w:bCs/>
        </w:rPr>
        <w:t xml:space="preserve"> </w:t>
      </w:r>
      <w:r w:rsidR="003C3F61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482D1D0F" w14:textId="0C4498FA" w:rsidR="00E227D5" w:rsidRPr="008C2946" w:rsidRDefault="00E227D5" w:rsidP="008C29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8C2946">
        <w:rPr>
          <w:rFonts w:asciiTheme="minorHAnsi" w:hAnsiTheme="minorHAnsi" w:cstheme="minorHAnsi"/>
          <w:bCs/>
        </w:rPr>
        <w:t>ECU: Blood entering the syringe.</w:t>
      </w:r>
    </w:p>
    <w:p w14:paraId="24AA0700" w14:textId="1B91C15C" w:rsidR="00E227D5" w:rsidRDefault="00E227D5" w:rsidP="00E227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dispensing the cells through the syringe.</w:t>
      </w:r>
    </w:p>
    <w:p w14:paraId="41B3A4FD" w14:textId="77777777" w:rsidR="006E6AC9" w:rsidRDefault="006E6AC9" w:rsidP="006E6AC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7A501848" w14:textId="3B073741" w:rsidR="00E227D5" w:rsidRPr="00F91DF4" w:rsidRDefault="008C2946" w:rsidP="00E227D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When all the cells have been delivered, s</w:t>
      </w:r>
      <w:r w:rsidR="00E227D5" w:rsidRPr="00E227D5">
        <w:rPr>
          <w:rFonts w:asciiTheme="minorHAnsi" w:hAnsiTheme="minorHAnsi" w:cstheme="minorHAnsi"/>
          <w:bCs/>
        </w:rPr>
        <w:t xml:space="preserve">lowly </w:t>
      </w:r>
      <w:r>
        <w:rPr>
          <w:rFonts w:asciiTheme="minorHAnsi" w:hAnsiTheme="minorHAnsi" w:cstheme="minorHAnsi"/>
          <w:bCs/>
        </w:rPr>
        <w:t>and vertically retract the</w:t>
      </w:r>
      <w:r w:rsidR="00E227D5" w:rsidRPr="00E227D5">
        <w:rPr>
          <w:rFonts w:asciiTheme="minorHAnsi" w:hAnsiTheme="minorHAnsi" w:cstheme="minorHAnsi"/>
          <w:bCs/>
        </w:rPr>
        <w:t xml:space="preserve"> needle </w:t>
      </w:r>
      <w:r w:rsidR="00F91DF4" w:rsidRPr="00F91DF4">
        <w:rPr>
          <w:rFonts w:asciiTheme="minorHAnsi" w:hAnsiTheme="minorHAnsi" w:cstheme="minorHAnsi"/>
          <w:b/>
        </w:rPr>
        <w:t>[1]</w:t>
      </w:r>
      <w:r w:rsidR="00F91DF4">
        <w:rPr>
          <w:rFonts w:asciiTheme="minorHAnsi" w:hAnsiTheme="minorHAnsi" w:cstheme="minorHAnsi"/>
          <w:bCs/>
        </w:rPr>
        <w:t xml:space="preserve"> and a</w:t>
      </w:r>
      <w:r w:rsidR="00F91DF4" w:rsidRPr="00F91DF4">
        <w:rPr>
          <w:rFonts w:asciiTheme="minorHAnsi" w:hAnsiTheme="minorHAnsi" w:cstheme="minorHAnsi"/>
          <w:bCs/>
        </w:rPr>
        <w:t xml:space="preserve">pply a piece of sterile gauze </w:t>
      </w:r>
      <w:r>
        <w:rPr>
          <w:rFonts w:asciiTheme="minorHAnsi" w:hAnsiTheme="minorHAnsi" w:cstheme="minorHAnsi"/>
          <w:bCs/>
        </w:rPr>
        <w:t>to</w:t>
      </w:r>
      <w:r w:rsidR="00F91DF4" w:rsidRPr="00F91DF4">
        <w:rPr>
          <w:rFonts w:asciiTheme="minorHAnsi" w:hAnsiTheme="minorHAnsi" w:cstheme="minorHAnsi"/>
          <w:bCs/>
        </w:rPr>
        <w:t xml:space="preserve"> the injection site</w:t>
      </w:r>
      <w:r>
        <w:rPr>
          <w:rFonts w:asciiTheme="minorHAnsi" w:hAnsiTheme="minorHAnsi" w:cstheme="minorHAnsi"/>
          <w:bCs/>
        </w:rPr>
        <w:t xml:space="preserve"> for</w:t>
      </w:r>
      <w:r w:rsidR="00F91DF4" w:rsidRPr="00F91DF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about</w:t>
      </w:r>
      <w:r w:rsidR="00F91DF4" w:rsidRPr="00F91DF4">
        <w:rPr>
          <w:rFonts w:asciiTheme="minorHAnsi" w:hAnsiTheme="minorHAnsi" w:cstheme="minorHAnsi"/>
          <w:bCs/>
        </w:rPr>
        <w:t xml:space="preserve"> 1 min</w:t>
      </w:r>
      <w:r w:rsidR="00F91DF4">
        <w:rPr>
          <w:rFonts w:asciiTheme="minorHAnsi" w:hAnsiTheme="minorHAnsi" w:cstheme="minorHAnsi"/>
          <w:bCs/>
        </w:rPr>
        <w:t>ute</w:t>
      </w:r>
      <w:r w:rsidR="00F91DF4" w:rsidRPr="00F91DF4">
        <w:rPr>
          <w:rFonts w:asciiTheme="minorHAnsi" w:hAnsiTheme="minorHAnsi" w:cstheme="minorHAnsi"/>
          <w:bCs/>
        </w:rPr>
        <w:t xml:space="preserve"> until the bleeding stops</w:t>
      </w:r>
      <w:r w:rsidR="00F91DF4">
        <w:rPr>
          <w:rFonts w:asciiTheme="minorHAnsi" w:hAnsiTheme="minorHAnsi" w:cstheme="minorHAnsi"/>
          <w:bCs/>
        </w:rPr>
        <w:t xml:space="preserve"> </w:t>
      </w:r>
      <w:r w:rsidR="00F91DF4" w:rsidRPr="00F91DF4">
        <w:rPr>
          <w:rFonts w:asciiTheme="minorHAnsi" w:hAnsiTheme="minorHAnsi" w:cstheme="minorHAnsi"/>
          <w:b/>
        </w:rPr>
        <w:t>[2]</w:t>
      </w:r>
      <w:r w:rsidR="00F91DF4" w:rsidRPr="00F91DF4">
        <w:rPr>
          <w:rFonts w:asciiTheme="minorHAnsi" w:hAnsiTheme="minorHAnsi" w:cstheme="minorHAnsi"/>
          <w:bCs/>
        </w:rPr>
        <w:t>.</w:t>
      </w:r>
      <w:r w:rsidR="00E0618E">
        <w:rPr>
          <w:rFonts w:asciiTheme="minorHAnsi" w:hAnsiTheme="minorHAnsi" w:cstheme="minorHAnsi"/>
          <w:bCs/>
        </w:rPr>
        <w:t xml:space="preserve"> A</w:t>
      </w:r>
      <w:r w:rsidR="00E0618E" w:rsidRPr="00F91DF4">
        <w:rPr>
          <w:rFonts w:asciiTheme="minorHAnsi" w:hAnsiTheme="minorHAnsi" w:cstheme="minorHAnsi"/>
          <w:bCs/>
        </w:rPr>
        <w:t xml:space="preserve">llow </w:t>
      </w:r>
      <w:r w:rsidR="00E0618E">
        <w:rPr>
          <w:rFonts w:asciiTheme="minorHAnsi" w:hAnsiTheme="minorHAnsi" w:cstheme="minorHAnsi"/>
          <w:bCs/>
        </w:rPr>
        <w:t>the mouse</w:t>
      </w:r>
      <w:r w:rsidR="00E0618E" w:rsidRPr="00F91DF4">
        <w:rPr>
          <w:rFonts w:asciiTheme="minorHAnsi" w:hAnsiTheme="minorHAnsi" w:cstheme="minorHAnsi"/>
          <w:bCs/>
        </w:rPr>
        <w:t xml:space="preserve"> to recover on a heated pad</w:t>
      </w:r>
      <w:r w:rsidR="00E0618E">
        <w:rPr>
          <w:rFonts w:asciiTheme="minorHAnsi" w:hAnsiTheme="minorHAnsi" w:cstheme="minorHAnsi"/>
          <w:bCs/>
        </w:rPr>
        <w:t xml:space="preserve"> with monitoring until full recumbency</w:t>
      </w:r>
      <w:r w:rsidR="00E0618E">
        <w:rPr>
          <w:rFonts w:asciiTheme="minorHAnsi" w:hAnsiTheme="minorHAnsi" w:cstheme="minorHAnsi"/>
          <w:bCs/>
        </w:rPr>
        <w:t xml:space="preserve"> </w:t>
      </w:r>
      <w:r w:rsidR="00E0618E" w:rsidRPr="00E0618E">
        <w:rPr>
          <w:rFonts w:asciiTheme="minorHAnsi" w:hAnsiTheme="minorHAnsi" w:cstheme="minorHAnsi"/>
          <w:b/>
        </w:rPr>
        <w:t>[3]</w:t>
      </w:r>
      <w:r w:rsidR="00E0618E" w:rsidRPr="00E0618E">
        <w:rPr>
          <w:rFonts w:asciiTheme="minorHAnsi" w:hAnsiTheme="minorHAnsi" w:cstheme="minorHAnsi"/>
          <w:bCs/>
        </w:rPr>
        <w:t>.</w:t>
      </w:r>
    </w:p>
    <w:p w14:paraId="772E4587" w14:textId="3CA7E1BB" w:rsidR="00F91DF4" w:rsidRDefault="00F91DF4" w:rsidP="00F91D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91DF4">
        <w:rPr>
          <w:rFonts w:asciiTheme="minorHAnsi" w:hAnsiTheme="minorHAnsi" w:cstheme="minorHAnsi"/>
          <w:bCs/>
        </w:rPr>
        <w:t xml:space="preserve">Talent </w:t>
      </w:r>
      <w:r>
        <w:rPr>
          <w:rFonts w:asciiTheme="minorHAnsi" w:hAnsiTheme="minorHAnsi" w:cstheme="minorHAnsi"/>
          <w:bCs/>
        </w:rPr>
        <w:t>pulling the needle out.</w:t>
      </w:r>
    </w:p>
    <w:p w14:paraId="0F8B84CD" w14:textId="4B231E93" w:rsidR="00F91DF4" w:rsidRDefault="00F91DF4" w:rsidP="00F91D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applying gauze over the injection site.</w:t>
      </w:r>
    </w:p>
    <w:p w14:paraId="232A4B27" w14:textId="77777777" w:rsidR="00E0618E" w:rsidRDefault="00E0618E" w:rsidP="00E0618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 mouse on a heated pad.</w:t>
      </w:r>
    </w:p>
    <w:p w14:paraId="15C66848" w14:textId="77777777" w:rsidR="006E6AC9" w:rsidRDefault="006E6AC9" w:rsidP="006E6AC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5F2AA0C8" w14:textId="048CA9EA" w:rsidR="00F91DF4" w:rsidRDefault="00922E67" w:rsidP="00F91DF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At the appropriate experimental endpoint, identify metastases through </w:t>
      </w:r>
      <w:r w:rsidR="002F55EF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necropsy and </w:t>
      </w:r>
      <w:r w:rsidRPr="00C454AF">
        <w:rPr>
          <w:rFonts w:cs="Calibri"/>
        </w:rPr>
        <w:t xml:space="preserve">confirm the presence of tumors </w:t>
      </w:r>
      <w:r>
        <w:rPr>
          <w:rFonts w:cs="Calibri"/>
        </w:rPr>
        <w:t>within</w:t>
      </w:r>
      <w:r w:rsidRPr="00C454AF">
        <w:rPr>
          <w:rFonts w:cs="Calibri"/>
        </w:rPr>
        <w:t xml:space="preserve"> the target organ</w:t>
      </w:r>
      <w:r>
        <w:rPr>
          <w:rFonts w:cs="Calibri"/>
        </w:rPr>
        <w:t xml:space="preserve"> through </w:t>
      </w:r>
      <w:r w:rsidR="002F55EF">
        <w:rPr>
          <w:rFonts w:cs="Calibri"/>
        </w:rPr>
        <w:t xml:space="preserve">a </w:t>
      </w:r>
      <w:r>
        <w:rPr>
          <w:rFonts w:cs="Calibri"/>
        </w:rPr>
        <w:t xml:space="preserve">histological analysis </w:t>
      </w:r>
      <w:r w:rsidR="00892169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1</w:t>
      </w:r>
      <w:r w:rsidR="00892169">
        <w:rPr>
          <w:rFonts w:asciiTheme="minorHAnsi" w:hAnsiTheme="minorHAnsi" w:cstheme="minorHAnsi"/>
          <w:b/>
        </w:rPr>
        <w:t>]</w:t>
      </w:r>
      <w:r w:rsidR="00892169">
        <w:rPr>
          <w:rFonts w:asciiTheme="minorHAnsi" w:hAnsiTheme="minorHAnsi" w:cstheme="minorHAnsi"/>
          <w:bCs/>
        </w:rPr>
        <w:t>.</w:t>
      </w:r>
    </w:p>
    <w:p w14:paraId="40894CCB" w14:textId="47381169" w:rsidR="00892169" w:rsidRPr="00C454AF" w:rsidRDefault="00892169" w:rsidP="00C454A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2 Intracardiac injection image</w:t>
      </w:r>
    </w:p>
    <w:p w14:paraId="1947ACA3" w14:textId="77777777" w:rsidR="00862A55" w:rsidRDefault="00862A55">
      <w:pPr>
        <w:rPr>
          <w:rFonts w:asciiTheme="minorHAnsi" w:hAnsiTheme="minorHAnsi" w:cstheme="minorHAnsi"/>
          <w:sz w:val="22"/>
          <w:szCs w:val="22"/>
        </w:rPr>
      </w:pPr>
    </w:p>
    <w:p w14:paraId="421ED0C9" w14:textId="77777777" w:rsidR="00696CFC" w:rsidRDefault="00696CFC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222003C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0B71C3">
        <w:rPr>
          <w:rFonts w:asciiTheme="minorHAnsi" w:hAnsiTheme="minorHAnsi" w:cstheme="minorHAnsi"/>
          <w:b/>
          <w:szCs w:val="24"/>
        </w:rPr>
        <w:t xml:space="preserve">Morphology and Metastasis of Implanted </w:t>
      </w:r>
      <w:r w:rsidR="002A17AE">
        <w:rPr>
          <w:rFonts w:asciiTheme="minorHAnsi" w:hAnsiTheme="minorHAnsi" w:cstheme="minorHAnsi"/>
          <w:b/>
          <w:szCs w:val="24"/>
        </w:rPr>
        <w:t xml:space="preserve">PDX </w:t>
      </w:r>
      <w:r w:rsidR="000B71C3">
        <w:rPr>
          <w:rFonts w:asciiTheme="minorHAnsi" w:hAnsiTheme="minorHAnsi" w:cstheme="minorHAnsi"/>
          <w:b/>
          <w:szCs w:val="24"/>
        </w:rPr>
        <w:t>Tumors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7405A4B7" w:rsidR="00395684" w:rsidRPr="00B07A3B" w:rsidRDefault="000B71C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71777">
        <w:rPr>
          <w:rFonts w:cs="Calibri"/>
        </w:rPr>
        <w:t>Despite differences in the tumor microenvironment</w:t>
      </w:r>
      <w:r w:rsidR="006638C8">
        <w:rPr>
          <w:rFonts w:cs="Calibri"/>
        </w:rPr>
        <w:t xml:space="preserve"> </w:t>
      </w:r>
      <w:r w:rsidR="006638C8">
        <w:rPr>
          <w:rFonts w:cs="Calibri"/>
          <w:b/>
          <w:bCs/>
        </w:rPr>
        <w:t>[1]</w:t>
      </w:r>
      <w:r w:rsidRPr="00F71777">
        <w:rPr>
          <w:rFonts w:cs="Calibri"/>
        </w:rPr>
        <w:t xml:space="preserve">, </w:t>
      </w:r>
      <w:r w:rsidR="00464B7A">
        <w:rPr>
          <w:rFonts w:cs="Calibri"/>
        </w:rPr>
        <w:t xml:space="preserve">the </w:t>
      </w:r>
      <w:r w:rsidRPr="00F71777">
        <w:rPr>
          <w:rFonts w:cs="Calibri"/>
        </w:rPr>
        <w:t xml:space="preserve">PDX tumors </w:t>
      </w:r>
      <w:r w:rsidR="006638C8">
        <w:rPr>
          <w:rFonts w:cs="Calibri"/>
        </w:rPr>
        <w:t>demonstrate similar morphologies, containing cells with small nuclei and scant cytoplasm,</w:t>
      </w:r>
      <w:r w:rsidRPr="00F71777">
        <w:rPr>
          <w:rFonts w:cs="Calibri"/>
        </w:rPr>
        <w:t xml:space="preserve"> regardless of the </w:t>
      </w:r>
      <w:r w:rsidR="006638C8">
        <w:rPr>
          <w:rFonts w:cs="Calibri"/>
        </w:rPr>
        <w:t xml:space="preserve">site of </w:t>
      </w:r>
      <w:r w:rsidRPr="00F71777">
        <w:rPr>
          <w:rFonts w:cs="Calibri"/>
        </w:rPr>
        <w:t xml:space="preserve">implantation </w:t>
      </w:r>
      <w:r w:rsidR="00C45656" w:rsidRPr="00C45656">
        <w:rPr>
          <w:rFonts w:cs="Calibri"/>
          <w:b/>
          <w:bCs/>
        </w:rPr>
        <w:t>[</w:t>
      </w:r>
      <w:r w:rsidR="006638C8">
        <w:rPr>
          <w:rFonts w:cs="Calibri"/>
          <w:b/>
          <w:bCs/>
        </w:rPr>
        <w:t>2</w:t>
      </w:r>
      <w:r w:rsidR="00C45656" w:rsidRPr="00C45656">
        <w:rPr>
          <w:rFonts w:cs="Calibri"/>
          <w:b/>
          <w:bCs/>
        </w:rPr>
        <w:t>]</w:t>
      </w:r>
      <w:r w:rsidR="00C45656" w:rsidRPr="002A17AE">
        <w:rPr>
          <w:rFonts w:cs="Calibri"/>
        </w:rPr>
        <w:t>.</w:t>
      </w:r>
    </w:p>
    <w:p w14:paraId="4E75A4CA" w14:textId="6D65E637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B71C3">
        <w:rPr>
          <w:rFonts w:asciiTheme="minorHAnsi" w:hAnsiTheme="minorHAnsi" w:cstheme="minorHAnsi"/>
          <w:szCs w:val="24"/>
        </w:rPr>
        <w:t xml:space="preserve"> Figure 2</w:t>
      </w:r>
      <w:r w:rsidR="000A601A">
        <w:rPr>
          <w:rFonts w:asciiTheme="minorHAnsi" w:hAnsiTheme="minorHAnsi" w:cstheme="minorHAnsi"/>
          <w:szCs w:val="24"/>
        </w:rPr>
        <w:t>.</w:t>
      </w:r>
    </w:p>
    <w:p w14:paraId="0EF480D3" w14:textId="046D3A65" w:rsidR="006638C8" w:rsidRDefault="006638C8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</w:t>
      </w:r>
      <w:r w:rsidR="000A601A">
        <w:rPr>
          <w:rFonts w:asciiTheme="minorHAnsi" w:hAnsiTheme="minorHAnsi" w:cstheme="minorHAnsi"/>
          <w:szCs w:val="24"/>
        </w:rPr>
        <w:t>.</w:t>
      </w:r>
      <w:r w:rsidRPr="006638C8">
        <w:rPr>
          <w:rFonts w:cs="Calibri"/>
          <w:bCs/>
          <w:i/>
          <w:iCs/>
          <w:color w:val="0432FF"/>
          <w:szCs w:val="24"/>
        </w:rPr>
        <w:t xml:space="preserve">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images from left to right in succession</w:t>
      </w:r>
    </w:p>
    <w:p w14:paraId="67E7E66F" w14:textId="77777777" w:rsidR="006E6AC9" w:rsidRPr="006638C8" w:rsidRDefault="006E6AC9" w:rsidP="006638C8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319D39F0" w14:textId="62B07D82" w:rsidR="00395684" w:rsidRPr="00F03EEB" w:rsidRDefault="006638C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>In this analysis</w:t>
      </w:r>
      <w:r w:rsidR="00034005">
        <w:rPr>
          <w:rFonts w:cs="Calibri"/>
        </w:rPr>
        <w:t xml:space="preserve"> </w:t>
      </w:r>
      <w:r w:rsidR="00034005">
        <w:rPr>
          <w:rFonts w:cs="Calibri"/>
          <w:b/>
          <w:bCs/>
        </w:rPr>
        <w:t>[1]</w:t>
      </w:r>
      <w:r>
        <w:rPr>
          <w:rFonts w:cs="Calibri"/>
        </w:rPr>
        <w:t xml:space="preserve">, </w:t>
      </w:r>
      <w:r w:rsidR="00034005">
        <w:rPr>
          <w:rFonts w:cs="Calibri"/>
        </w:rPr>
        <w:t xml:space="preserve">the </w:t>
      </w:r>
      <w:r>
        <w:rPr>
          <w:rFonts w:cs="Calibri"/>
        </w:rPr>
        <w:t>i</w:t>
      </w:r>
      <w:r w:rsidR="00F03EEB" w:rsidRPr="00F71777">
        <w:rPr>
          <w:rFonts w:cs="Calibri"/>
        </w:rPr>
        <w:t>ntracardiac injection</w:t>
      </w:r>
      <w:r w:rsidR="00F03EEB">
        <w:rPr>
          <w:rFonts w:cs="Calibri"/>
        </w:rPr>
        <w:t xml:space="preserve"> </w:t>
      </w:r>
      <w:r>
        <w:rPr>
          <w:rFonts w:cs="Calibri"/>
        </w:rPr>
        <w:t>of human</w:t>
      </w:r>
      <w:r w:rsidR="00F03EEB" w:rsidRPr="00F71777">
        <w:rPr>
          <w:rFonts w:cs="Calibri"/>
        </w:rPr>
        <w:t xml:space="preserve"> melanoma</w:t>
      </w:r>
      <w:r>
        <w:rPr>
          <w:rFonts w:cs="Calibri"/>
        </w:rPr>
        <w:t xml:space="preserve"> cells</w:t>
      </w:r>
      <w:r w:rsidR="00625150">
        <w:rPr>
          <w:rFonts w:cs="Calibri"/>
        </w:rPr>
        <w:t xml:space="preserve"> result</w:t>
      </w:r>
      <w:r>
        <w:rPr>
          <w:rFonts w:cs="Calibri"/>
        </w:rPr>
        <w:t>ed</w:t>
      </w:r>
      <w:r w:rsidR="00625150">
        <w:rPr>
          <w:rFonts w:cs="Calibri"/>
        </w:rPr>
        <w:t xml:space="preserve"> in</w:t>
      </w:r>
      <w:r>
        <w:rPr>
          <w:rFonts w:cs="Calibri"/>
        </w:rPr>
        <w:t xml:space="preserve"> metastases of the tumor cells to the</w:t>
      </w:r>
      <w:r w:rsidR="002A17AE">
        <w:rPr>
          <w:rFonts w:cs="Calibri"/>
        </w:rPr>
        <w:t xml:space="preserve"> mouse</w:t>
      </w:r>
      <w:r w:rsidR="00625150">
        <w:rPr>
          <w:rFonts w:cs="Calibri"/>
        </w:rPr>
        <w:t xml:space="preserve"> brain </w:t>
      </w:r>
      <w:r w:rsidR="00625150" w:rsidRPr="00625150">
        <w:rPr>
          <w:rFonts w:cs="Calibri"/>
          <w:b/>
          <w:bCs/>
        </w:rPr>
        <w:t>[</w:t>
      </w:r>
      <w:r w:rsidR="00034005">
        <w:rPr>
          <w:rFonts w:cs="Calibri"/>
          <w:b/>
          <w:bCs/>
        </w:rPr>
        <w:t>2</w:t>
      </w:r>
      <w:r w:rsidR="00625150" w:rsidRPr="00625150">
        <w:rPr>
          <w:rFonts w:cs="Calibri"/>
          <w:b/>
          <w:bCs/>
        </w:rPr>
        <w:t>]</w:t>
      </w:r>
      <w:r w:rsidR="00625150">
        <w:rPr>
          <w:rFonts w:cs="Calibri"/>
        </w:rPr>
        <w:t xml:space="preserve">, while </w:t>
      </w:r>
      <w:r>
        <w:rPr>
          <w:rFonts w:cs="Calibri"/>
        </w:rPr>
        <w:t>the</w:t>
      </w:r>
      <w:r w:rsidR="00625150">
        <w:rPr>
          <w:rFonts w:cs="Calibri"/>
        </w:rPr>
        <w:t xml:space="preserve"> </w:t>
      </w:r>
      <w:r w:rsidR="00625150" w:rsidRPr="00F71777">
        <w:rPr>
          <w:rFonts w:cs="Calibri"/>
        </w:rPr>
        <w:t xml:space="preserve">intracardiac injection of </w:t>
      </w:r>
      <w:r w:rsidR="00034005">
        <w:rPr>
          <w:rFonts w:cs="Calibri"/>
        </w:rPr>
        <w:t>brain metastasizing-</w:t>
      </w:r>
      <w:r w:rsidR="002A17AE">
        <w:rPr>
          <w:rFonts w:cs="Calibri"/>
        </w:rPr>
        <w:t xml:space="preserve">human </w:t>
      </w:r>
      <w:r w:rsidR="00034005">
        <w:rPr>
          <w:rFonts w:cs="Calibri"/>
        </w:rPr>
        <w:t xml:space="preserve">small </w:t>
      </w:r>
      <w:r w:rsidR="00034005" w:rsidRPr="00F71777">
        <w:rPr>
          <w:rFonts w:cs="Calibri"/>
        </w:rPr>
        <w:t>cell lung cancer</w:t>
      </w:r>
      <w:r w:rsidR="00034005">
        <w:rPr>
          <w:rFonts w:cs="Calibri"/>
        </w:rPr>
        <w:t xml:space="preserve"> tumor cells </w:t>
      </w:r>
      <w:r w:rsidR="00034005">
        <w:rPr>
          <w:rFonts w:cs="Calibri"/>
          <w:b/>
          <w:bCs/>
        </w:rPr>
        <w:t>[3]</w:t>
      </w:r>
      <w:r w:rsidR="00034005" w:rsidRPr="00F71777">
        <w:rPr>
          <w:rFonts w:cs="Calibri"/>
        </w:rPr>
        <w:t xml:space="preserve"> </w:t>
      </w:r>
      <w:r w:rsidR="00625150" w:rsidRPr="00F71777">
        <w:rPr>
          <w:rFonts w:cs="Calibri"/>
        </w:rPr>
        <w:t>result</w:t>
      </w:r>
      <w:r w:rsidR="00034005">
        <w:rPr>
          <w:rFonts w:cs="Calibri"/>
        </w:rPr>
        <w:t>ed</w:t>
      </w:r>
      <w:r w:rsidR="00625150" w:rsidRPr="00F71777">
        <w:rPr>
          <w:rFonts w:cs="Calibri"/>
        </w:rPr>
        <w:t xml:space="preserve"> </w:t>
      </w:r>
      <w:r w:rsidR="00625150">
        <w:rPr>
          <w:rFonts w:cs="Calibri"/>
        </w:rPr>
        <w:t xml:space="preserve">in </w:t>
      </w:r>
      <w:r w:rsidR="00625150" w:rsidRPr="00F71777">
        <w:rPr>
          <w:rFonts w:cs="Calibri"/>
        </w:rPr>
        <w:t xml:space="preserve">metastasis to the </w:t>
      </w:r>
      <w:r w:rsidR="002A17AE">
        <w:rPr>
          <w:rFonts w:cs="Calibri"/>
        </w:rPr>
        <w:t xml:space="preserve">mouse </w:t>
      </w:r>
      <w:r w:rsidR="00625150" w:rsidRPr="00F71777">
        <w:rPr>
          <w:rFonts w:cs="Calibri"/>
        </w:rPr>
        <w:t xml:space="preserve">abdominal cavity </w:t>
      </w:r>
      <w:r w:rsidR="00034005">
        <w:rPr>
          <w:rFonts w:cs="Calibri"/>
          <w:b/>
          <w:bCs/>
        </w:rPr>
        <w:t xml:space="preserve">[4] </w:t>
      </w:r>
      <w:r w:rsidR="00625150" w:rsidRPr="00F71777">
        <w:rPr>
          <w:rFonts w:cs="Calibri"/>
        </w:rPr>
        <w:t>and liver</w:t>
      </w:r>
      <w:r w:rsidR="00625150">
        <w:rPr>
          <w:rFonts w:cs="Calibri"/>
        </w:rPr>
        <w:t xml:space="preserve"> </w:t>
      </w:r>
      <w:r w:rsidR="00625150" w:rsidRPr="00625150">
        <w:rPr>
          <w:rFonts w:cs="Calibri"/>
          <w:b/>
          <w:bCs/>
        </w:rPr>
        <w:t>[</w:t>
      </w:r>
      <w:r w:rsidR="00034005">
        <w:rPr>
          <w:rFonts w:cs="Calibri"/>
          <w:b/>
          <w:bCs/>
        </w:rPr>
        <w:t>5</w:t>
      </w:r>
      <w:r w:rsidR="00625150" w:rsidRPr="00625150">
        <w:rPr>
          <w:rFonts w:cs="Calibri"/>
          <w:b/>
          <w:bCs/>
        </w:rPr>
        <w:t>]</w:t>
      </w:r>
      <w:r w:rsidR="00625150">
        <w:rPr>
          <w:rFonts w:cs="Calibri"/>
        </w:rPr>
        <w:t>.</w:t>
      </w:r>
    </w:p>
    <w:p w14:paraId="1D758F5B" w14:textId="793DCEA7" w:rsidR="00F03EEB" w:rsidRDefault="00625150" w:rsidP="00F03EE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  <w:r w:rsidR="00034005">
        <w:rPr>
          <w:rFonts w:asciiTheme="minorHAnsi" w:hAnsiTheme="minorHAnsi" w:cstheme="minorHAnsi"/>
          <w:szCs w:val="24"/>
        </w:rPr>
        <w:t>A</w:t>
      </w:r>
      <w:r w:rsidR="000A601A">
        <w:rPr>
          <w:rFonts w:asciiTheme="minorHAnsi" w:hAnsiTheme="minorHAnsi" w:cstheme="minorHAnsi"/>
          <w:szCs w:val="24"/>
        </w:rPr>
        <w:t>.</w:t>
      </w:r>
      <w:r w:rsidR="00034005">
        <w:rPr>
          <w:rFonts w:asciiTheme="minorHAnsi" w:hAnsiTheme="minorHAnsi" w:cstheme="minorHAnsi"/>
          <w:szCs w:val="24"/>
        </w:rPr>
        <w:t xml:space="preserve"> </w:t>
      </w:r>
    </w:p>
    <w:p w14:paraId="67E1BA97" w14:textId="532DD47A" w:rsidR="00034005" w:rsidRDefault="00034005" w:rsidP="00F03EE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3A</w:t>
      </w:r>
      <w:r w:rsidR="000A601A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circles in Figure 3A brain slice image</w:t>
      </w:r>
    </w:p>
    <w:p w14:paraId="5AA0BAFA" w14:textId="203D373F" w:rsidR="00625150" w:rsidRDefault="00625150" w:rsidP="00F03EE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3B</w:t>
      </w:r>
      <w:r w:rsidR="000A601A">
        <w:rPr>
          <w:rFonts w:asciiTheme="minorHAnsi" w:hAnsiTheme="minorHAnsi" w:cstheme="minorHAnsi"/>
          <w:szCs w:val="24"/>
        </w:rPr>
        <w:t>.</w:t>
      </w:r>
    </w:p>
    <w:p w14:paraId="133F75A2" w14:textId="677D2714" w:rsidR="00034005" w:rsidRPr="00034005" w:rsidRDefault="00034005" w:rsidP="00F03EE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3B</w:t>
      </w:r>
      <w:r w:rsidR="000A601A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Abdominal cavity image</w:t>
      </w:r>
    </w:p>
    <w:p w14:paraId="726950C8" w14:textId="47511723" w:rsidR="00034005" w:rsidRDefault="00034005" w:rsidP="00F03EE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3B</w:t>
      </w:r>
      <w:r w:rsidR="000A601A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Liver image</w:t>
      </w:r>
    </w:p>
    <w:p w14:paraId="27924D75" w14:textId="77777777" w:rsidR="00625150" w:rsidRPr="00B07A3B" w:rsidRDefault="00625150" w:rsidP="00625150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9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9"/>
    <w:p w14:paraId="2B0969E1" w14:textId="771F07C4" w:rsidR="00B07A3B" w:rsidRPr="003C3F61" w:rsidRDefault="0004746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Bodour Salhia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These protocols </w:t>
      </w:r>
      <w:r>
        <w:rPr>
          <w:rFonts w:cs="Calibri"/>
        </w:rPr>
        <w:t>enable the</w:t>
      </w:r>
      <w:r w:rsidRPr="00F71777">
        <w:rPr>
          <w:rFonts w:cs="Calibri"/>
        </w:rPr>
        <w:t xml:space="preserve"> setting up </w:t>
      </w:r>
      <w:r w:rsidR="000855B6">
        <w:rPr>
          <w:rFonts w:cs="Calibri"/>
        </w:rPr>
        <w:t xml:space="preserve">of </w:t>
      </w:r>
      <w:r w:rsidRPr="00F71777">
        <w:rPr>
          <w:rFonts w:cs="Calibri"/>
        </w:rPr>
        <w:t xml:space="preserve">preclinical studies </w:t>
      </w:r>
      <w:r>
        <w:rPr>
          <w:rFonts w:cs="Calibri"/>
        </w:rPr>
        <w:t xml:space="preserve">for </w:t>
      </w:r>
      <w:r w:rsidRPr="00F71777">
        <w:rPr>
          <w:rFonts w:cs="Calibri"/>
        </w:rPr>
        <w:t>testing of</w:t>
      </w:r>
      <w:r w:rsidR="000855B6">
        <w:rPr>
          <w:rFonts w:cs="Calibri"/>
        </w:rPr>
        <w:t xml:space="preserve"> new</w:t>
      </w:r>
      <w:r w:rsidRPr="00F71777">
        <w:rPr>
          <w:rFonts w:cs="Calibri"/>
        </w:rPr>
        <w:t xml:space="preserve"> treatments</w:t>
      </w:r>
      <w:r w:rsidR="000855B6">
        <w:rPr>
          <w:rFonts w:cs="Calibri"/>
        </w:rPr>
        <w:t xml:space="preserve"> and treatment combinations</w:t>
      </w:r>
      <w:r w:rsidRPr="00F71777">
        <w:rPr>
          <w:rFonts w:cs="Calibri"/>
        </w:rPr>
        <w:t xml:space="preserve"> </w:t>
      </w:r>
      <w:r>
        <w:rPr>
          <w:rFonts w:cs="Calibri"/>
        </w:rPr>
        <w:t>and</w:t>
      </w:r>
      <w:r w:rsidRPr="00F71777">
        <w:rPr>
          <w:rFonts w:cs="Calibri"/>
        </w:rPr>
        <w:t xml:space="preserve"> can aid in </w:t>
      </w:r>
      <w:r w:rsidR="000855B6">
        <w:rPr>
          <w:rFonts w:cs="Calibri"/>
        </w:rPr>
        <w:t>studying</w:t>
      </w:r>
      <w:r w:rsidRPr="00F71777">
        <w:rPr>
          <w:rFonts w:cs="Calibri"/>
        </w:rPr>
        <w:t xml:space="preserve"> biological </w:t>
      </w:r>
      <w:r w:rsidR="000855B6">
        <w:rPr>
          <w:rFonts w:cs="Calibri"/>
        </w:rPr>
        <w:t>processes</w:t>
      </w:r>
      <w:r w:rsidRPr="00F71777">
        <w:rPr>
          <w:rFonts w:cs="Calibri"/>
        </w:rPr>
        <w:t xml:space="preserve"> </w:t>
      </w:r>
      <w:r w:rsidR="000855B6">
        <w:rPr>
          <w:rFonts w:cs="Calibri"/>
        </w:rPr>
        <w:t>and tumor metastasis.</w:t>
      </w:r>
    </w:p>
    <w:p w14:paraId="7C79EF46" w14:textId="77777777" w:rsidR="003C3F61" w:rsidRPr="00CA2232" w:rsidRDefault="003C3F61" w:rsidP="003C3F6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E36276C" w14:textId="33E032BC" w:rsidR="00CA2232" w:rsidRPr="00B07A3B" w:rsidRDefault="00CA2232" w:rsidP="009E04D9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922E67">
        <w:rPr>
          <w:rFonts w:eastAsia="SimSun" w:cs="Calibri"/>
          <w:bCs/>
          <w:color w:val="000000"/>
          <w:szCs w:val="24"/>
        </w:rPr>
        <w:t xml:space="preserve">INTERVIEW: Named talent says the statement above in an interview-style shot, looking slightly off-camera. </w:t>
      </w:r>
    </w:p>
    <w:sectPr w:rsidR="00CA2232" w:rsidRPr="00B07A3B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Shehnaz Lokhandwala" w:date="2021-05-04T19:24:00Z" w:initials="SL">
    <w:p w14:paraId="5BC90EA2" w14:textId="7211532F" w:rsidR="00A36D7D" w:rsidRDefault="00ED7CBD">
      <w:pPr>
        <w:pStyle w:val="CommentText"/>
        <w:rPr>
          <w:highlight w:val="yellow"/>
          <w:lang w:val="en-US"/>
        </w:rPr>
      </w:pPr>
      <w:r w:rsidRPr="00A36D7D">
        <w:rPr>
          <w:rStyle w:val="CommentReference"/>
          <w:highlight w:val="yellow"/>
        </w:rPr>
        <w:annotationRef/>
      </w:r>
      <w:r w:rsidRPr="00A36D7D">
        <w:rPr>
          <w:highlight w:val="yellow"/>
          <w:lang w:val="en-US"/>
        </w:rPr>
        <w:t>Authors: Filming</w:t>
      </w:r>
      <w:r w:rsidR="0009379F">
        <w:rPr>
          <w:highlight w:val="yellow"/>
          <w:lang w:val="en-US"/>
        </w:rPr>
        <w:t xml:space="preserve"> procedures performed </w:t>
      </w:r>
      <w:r w:rsidRPr="00A36D7D">
        <w:rPr>
          <w:highlight w:val="yellow"/>
          <w:lang w:val="en-US"/>
        </w:rPr>
        <w:t>inside the biosafety cabinet</w:t>
      </w:r>
      <w:r w:rsidR="008C0A37" w:rsidRPr="00A36D7D">
        <w:rPr>
          <w:highlight w:val="yellow"/>
          <w:lang w:val="en-US"/>
        </w:rPr>
        <w:t xml:space="preserve"> is usually</w:t>
      </w:r>
      <w:r w:rsidRPr="00A36D7D">
        <w:rPr>
          <w:highlight w:val="yellow"/>
          <w:lang w:val="en-US"/>
        </w:rPr>
        <w:t xml:space="preserve"> </w:t>
      </w:r>
      <w:r w:rsidR="008C0A37" w:rsidRPr="00A36D7D">
        <w:rPr>
          <w:highlight w:val="yellow"/>
          <w:lang w:val="en-US"/>
        </w:rPr>
        <w:t xml:space="preserve">NOT </w:t>
      </w:r>
      <w:r w:rsidRPr="00A36D7D">
        <w:rPr>
          <w:highlight w:val="yellow"/>
          <w:lang w:val="en-US"/>
        </w:rPr>
        <w:t xml:space="preserve">an issue. </w:t>
      </w:r>
    </w:p>
    <w:p w14:paraId="6CE3927A" w14:textId="77777777" w:rsidR="00A36D7D" w:rsidRDefault="00A36D7D">
      <w:pPr>
        <w:pStyle w:val="CommentText"/>
        <w:rPr>
          <w:highlight w:val="yellow"/>
          <w:lang w:val="en-US"/>
        </w:rPr>
      </w:pPr>
    </w:p>
    <w:p w14:paraId="37E9B815" w14:textId="03D7B794" w:rsidR="00ED7CBD" w:rsidRPr="00ED7CBD" w:rsidRDefault="008C0A37">
      <w:pPr>
        <w:pStyle w:val="CommentText"/>
        <w:rPr>
          <w:lang w:val="en-US"/>
        </w:rPr>
      </w:pPr>
      <w:r w:rsidRPr="00A36D7D">
        <w:rPr>
          <w:highlight w:val="yellow"/>
          <w:lang w:val="en-US"/>
        </w:rPr>
        <w:t xml:space="preserve">However, if the </w:t>
      </w:r>
      <w:r w:rsidR="00A36D7D" w:rsidRPr="00A36D7D">
        <w:rPr>
          <w:highlight w:val="yellow"/>
          <w:lang w:val="en-US"/>
        </w:rPr>
        <w:t xml:space="preserve">videographer </w:t>
      </w:r>
      <w:r w:rsidR="00A36D7D">
        <w:rPr>
          <w:highlight w:val="yellow"/>
          <w:lang w:val="en-US"/>
        </w:rPr>
        <w:t xml:space="preserve">is not able to capture the </w:t>
      </w:r>
      <w:r w:rsidR="00BB4808">
        <w:rPr>
          <w:highlight w:val="yellow"/>
          <w:lang w:val="en-US"/>
        </w:rPr>
        <w:t>shots</w:t>
      </w:r>
      <w:r w:rsidR="00A36D7D">
        <w:rPr>
          <w:highlight w:val="yellow"/>
          <w:lang w:val="en-US"/>
        </w:rPr>
        <w:t xml:space="preserve"> from the necessary angles on the day of filming</w:t>
      </w:r>
      <w:r w:rsidR="00A36D7D" w:rsidRPr="00A36D7D">
        <w:rPr>
          <w:highlight w:val="yellow"/>
          <w:lang w:val="en-US"/>
        </w:rPr>
        <w:t xml:space="preserve">, you could </w:t>
      </w:r>
      <w:r w:rsidR="007B3BFA">
        <w:rPr>
          <w:highlight w:val="yellow"/>
          <w:lang w:val="en-US"/>
        </w:rPr>
        <w:t>perform</w:t>
      </w:r>
      <w:r w:rsidR="00A36D7D">
        <w:rPr>
          <w:highlight w:val="yellow"/>
          <w:lang w:val="en-US"/>
        </w:rPr>
        <w:t xml:space="preserve"> </w:t>
      </w:r>
      <w:r w:rsidR="00A36D7D" w:rsidRPr="00A36D7D">
        <w:rPr>
          <w:highlight w:val="yellow"/>
          <w:lang w:val="en-US"/>
        </w:rPr>
        <w:t>the procedures outside the cabinet.</w:t>
      </w:r>
    </w:p>
  </w:comment>
  <w:comment w:id="8" w:author="Shehnaz Lokhandwala" w:date="2021-05-04T19:04:00Z" w:initials="SL">
    <w:p w14:paraId="62A0B3EF" w14:textId="0BBD981D" w:rsidR="00921EA9" w:rsidRPr="00921EA9" w:rsidRDefault="00921EA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921EA9">
        <w:rPr>
          <w:highlight w:val="yellow"/>
          <w:lang w:val="en-US"/>
        </w:rPr>
        <w:t xml:space="preserve">Authors: I agree </w:t>
      </w:r>
      <w:r w:rsidR="007A2920">
        <w:rPr>
          <w:highlight w:val="yellow"/>
          <w:lang w:val="en-US"/>
        </w:rPr>
        <w:t xml:space="preserve">that </w:t>
      </w:r>
      <w:r>
        <w:rPr>
          <w:highlight w:val="yellow"/>
          <w:lang w:val="en-US"/>
        </w:rPr>
        <w:t>demonstrating the complete necropsy procedure would be time-consuming. Since it is a relatively common procedure, we</w:t>
      </w:r>
      <w:r w:rsidRPr="00921EA9">
        <w:rPr>
          <w:highlight w:val="yellow"/>
          <w:lang w:val="en-US"/>
        </w:rPr>
        <w:t xml:space="preserve"> need not </w:t>
      </w:r>
      <w:r>
        <w:rPr>
          <w:highlight w:val="yellow"/>
          <w:lang w:val="en-US"/>
        </w:rPr>
        <w:t xml:space="preserve">show it </w:t>
      </w:r>
      <w:r w:rsidRPr="00921EA9">
        <w:rPr>
          <w:highlight w:val="yellow"/>
          <w:lang w:val="en-US"/>
        </w:rPr>
        <w:t>in this video. I have deleted the necropsy shot.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E9B815" w15:done="0"/>
  <w15:commentEx w15:paraId="62A0B3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C1DF1" w16cex:dateUtc="2021-05-04T13:54:00Z"/>
  <w16cex:commentExtensible w16cex:durableId="243C1951" w16cex:dateUtc="2021-05-04T1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E9B815" w16cid:durableId="243C1DF1"/>
  <w16cid:commentId w16cid:paraId="62A0B3EF" w16cid:durableId="243C19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2FA3" w14:textId="77777777" w:rsidR="00187C29" w:rsidRDefault="00187C29">
      <w:r>
        <w:separator/>
      </w:r>
    </w:p>
    <w:p w14:paraId="393A429A" w14:textId="77777777" w:rsidR="00187C29" w:rsidRDefault="00187C29"/>
  </w:endnote>
  <w:endnote w:type="continuationSeparator" w:id="0">
    <w:p w14:paraId="7B7C2016" w14:textId="77777777" w:rsidR="00187C29" w:rsidRDefault="00187C29">
      <w:r>
        <w:continuationSeparator/>
      </w:r>
    </w:p>
    <w:p w14:paraId="63E7DE68" w14:textId="77777777" w:rsidR="00187C29" w:rsidRDefault="00187C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3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A30143" w:rsidRDefault="00A3014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30143" w:rsidRDefault="00A30143" w:rsidP="001E230F">
    <w:pPr>
      <w:pStyle w:val="Footer"/>
      <w:ind w:right="360"/>
    </w:pPr>
  </w:p>
  <w:p w14:paraId="1151463A" w14:textId="77777777" w:rsidR="00A30143" w:rsidRDefault="00A301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2AF3718" w:rsidR="00A30143" w:rsidRPr="00790E8C" w:rsidRDefault="00A3014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C6A80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CA2232">
      <w:rPr>
        <w:rFonts w:asciiTheme="minorHAnsi" w:hAnsiTheme="minorHAnsi" w:cstheme="minorHAnsi"/>
        <w:szCs w:val="24"/>
        <w:lang w:val="en-US"/>
      </w:rPr>
      <w:t xml:space="preserve">May 4, 2021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5404D">
      <w:rPr>
        <w:rFonts w:asciiTheme="minorHAnsi" w:hAnsiTheme="minorHAnsi" w:cstheme="minorHAnsi"/>
        <w:noProof/>
        <w:color w:val="000000" w:themeColor="text1"/>
        <w:szCs w:val="24"/>
      </w:rPr>
      <w:t>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5404D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57E3" w14:textId="77777777" w:rsidR="00187C29" w:rsidRDefault="00187C29">
      <w:r>
        <w:separator/>
      </w:r>
    </w:p>
    <w:p w14:paraId="293F533E" w14:textId="77777777" w:rsidR="00187C29" w:rsidRDefault="00187C29"/>
  </w:footnote>
  <w:footnote w:type="continuationSeparator" w:id="0">
    <w:p w14:paraId="48B140A9" w14:textId="77777777" w:rsidR="00187C29" w:rsidRDefault="00187C29">
      <w:r>
        <w:continuationSeparator/>
      </w:r>
    </w:p>
    <w:p w14:paraId="530A6331" w14:textId="77777777" w:rsidR="00187C29" w:rsidRDefault="00187C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4B7C3307" w:rsidR="00A30143" w:rsidRPr="006D3AC7" w:rsidRDefault="00A30143" w:rsidP="00CA223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232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A30143" w:rsidRDefault="00A301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0D16607"/>
    <w:multiLevelType w:val="hybridMultilevel"/>
    <w:tmpl w:val="13121F28"/>
    <w:lvl w:ilvl="0" w:tplc="1B0C0B70">
      <w:start w:val="1"/>
      <w:numFmt w:val="decimal"/>
      <w:lvlText w:val="2.1.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C2D2452"/>
    <w:multiLevelType w:val="hybridMultilevel"/>
    <w:tmpl w:val="30DCC056"/>
    <w:lvl w:ilvl="0" w:tplc="D37CF66C">
      <w:start w:val="1"/>
      <w:numFmt w:val="decimal"/>
      <w:lvlText w:val="2.3.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7F0B33"/>
    <w:multiLevelType w:val="multilevel"/>
    <w:tmpl w:val="1B46B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8855CC3"/>
    <w:multiLevelType w:val="multilevel"/>
    <w:tmpl w:val="B1743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9D8973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9"/>
  </w:num>
  <w:num w:numId="5">
    <w:abstractNumId w:val="14"/>
  </w:num>
  <w:num w:numId="6">
    <w:abstractNumId w:val="31"/>
  </w:num>
  <w:num w:numId="7">
    <w:abstractNumId w:val="38"/>
  </w:num>
  <w:num w:numId="8">
    <w:abstractNumId w:val="11"/>
  </w:num>
  <w:num w:numId="9">
    <w:abstractNumId w:val="18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0"/>
  </w:num>
  <w:num w:numId="19">
    <w:abstractNumId w:val="28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2"/>
  </w:num>
  <w:num w:numId="25">
    <w:abstractNumId w:val="13"/>
  </w:num>
  <w:num w:numId="26">
    <w:abstractNumId w:val="27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7"/>
  </w:num>
  <w:num w:numId="40">
    <w:abstractNumId w:val="22"/>
  </w:num>
  <w:num w:numId="41">
    <w:abstractNumId w:val="24"/>
  </w:num>
  <w:num w:numId="42">
    <w:abstractNumId w:val="21"/>
  </w:num>
  <w:num w:numId="43">
    <w:abstractNumId w:val="15"/>
  </w:num>
  <w:num w:numId="44">
    <w:abstractNumId w:val="12"/>
  </w:num>
  <w:num w:numId="45">
    <w:abstractNumId w:val="2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hnaz Lokhandwala">
    <w15:presenceInfo w15:providerId="AD" w15:userId="S::shehnaz.lokhandwala@jove.com::bc4dfac3-63a4-43e6-8dda-4622d3536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1MDYzNjc0NTYzMzZQ0lEKTi0uzszPAykwqgUAY2JZ3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16B21"/>
    <w:rsid w:val="00023E22"/>
    <w:rsid w:val="00025DE9"/>
    <w:rsid w:val="0002603D"/>
    <w:rsid w:val="000326C8"/>
    <w:rsid w:val="00034005"/>
    <w:rsid w:val="00037828"/>
    <w:rsid w:val="00043807"/>
    <w:rsid w:val="0004746C"/>
    <w:rsid w:val="00060AAB"/>
    <w:rsid w:val="00074929"/>
    <w:rsid w:val="00083792"/>
    <w:rsid w:val="000855B6"/>
    <w:rsid w:val="0008613B"/>
    <w:rsid w:val="00090BAC"/>
    <w:rsid w:val="0009379F"/>
    <w:rsid w:val="000A465F"/>
    <w:rsid w:val="000A601A"/>
    <w:rsid w:val="000B0B1A"/>
    <w:rsid w:val="000B2085"/>
    <w:rsid w:val="000B20A5"/>
    <w:rsid w:val="000B387A"/>
    <w:rsid w:val="000B4E9A"/>
    <w:rsid w:val="000B71C3"/>
    <w:rsid w:val="000C39AF"/>
    <w:rsid w:val="000C5A0C"/>
    <w:rsid w:val="000D065F"/>
    <w:rsid w:val="000D17E8"/>
    <w:rsid w:val="000D2C59"/>
    <w:rsid w:val="000D35D9"/>
    <w:rsid w:val="000D67E3"/>
    <w:rsid w:val="000D7332"/>
    <w:rsid w:val="000E1C29"/>
    <w:rsid w:val="000E236A"/>
    <w:rsid w:val="000E6166"/>
    <w:rsid w:val="000F05F6"/>
    <w:rsid w:val="000F66DD"/>
    <w:rsid w:val="001016BD"/>
    <w:rsid w:val="00106C27"/>
    <w:rsid w:val="00106F46"/>
    <w:rsid w:val="001115D1"/>
    <w:rsid w:val="00114AEC"/>
    <w:rsid w:val="00125924"/>
    <w:rsid w:val="001260D2"/>
    <w:rsid w:val="00126973"/>
    <w:rsid w:val="00143557"/>
    <w:rsid w:val="001469E6"/>
    <w:rsid w:val="00151824"/>
    <w:rsid w:val="001528A5"/>
    <w:rsid w:val="00162D51"/>
    <w:rsid w:val="00164EFC"/>
    <w:rsid w:val="00176D6F"/>
    <w:rsid w:val="00177B33"/>
    <w:rsid w:val="001819E3"/>
    <w:rsid w:val="001832ED"/>
    <w:rsid w:val="00184EF9"/>
    <w:rsid w:val="00187C2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2B0D"/>
    <w:rsid w:val="001E52A3"/>
    <w:rsid w:val="001F0890"/>
    <w:rsid w:val="002132ED"/>
    <w:rsid w:val="00214268"/>
    <w:rsid w:val="002175EB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9569A"/>
    <w:rsid w:val="002A17A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55EF"/>
    <w:rsid w:val="003036C1"/>
    <w:rsid w:val="00305187"/>
    <w:rsid w:val="0030618C"/>
    <w:rsid w:val="003138D4"/>
    <w:rsid w:val="003176C4"/>
    <w:rsid w:val="00320715"/>
    <w:rsid w:val="00321AFA"/>
    <w:rsid w:val="00322C71"/>
    <w:rsid w:val="003250CD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96AB1"/>
    <w:rsid w:val="003A1109"/>
    <w:rsid w:val="003A49C2"/>
    <w:rsid w:val="003B5E26"/>
    <w:rsid w:val="003C043A"/>
    <w:rsid w:val="003C1044"/>
    <w:rsid w:val="003C32EC"/>
    <w:rsid w:val="003C3F61"/>
    <w:rsid w:val="003D0847"/>
    <w:rsid w:val="003E26DD"/>
    <w:rsid w:val="003E2BC9"/>
    <w:rsid w:val="003F4B52"/>
    <w:rsid w:val="004034B6"/>
    <w:rsid w:val="004114EA"/>
    <w:rsid w:val="00414B4F"/>
    <w:rsid w:val="00426350"/>
    <w:rsid w:val="00440FFA"/>
    <w:rsid w:val="004425EC"/>
    <w:rsid w:val="00443E44"/>
    <w:rsid w:val="00450B27"/>
    <w:rsid w:val="00453116"/>
    <w:rsid w:val="00455510"/>
    <w:rsid w:val="00456A5D"/>
    <w:rsid w:val="00464B7A"/>
    <w:rsid w:val="00464D72"/>
    <w:rsid w:val="00472752"/>
    <w:rsid w:val="0047306D"/>
    <w:rsid w:val="00473E1C"/>
    <w:rsid w:val="0048283A"/>
    <w:rsid w:val="00482D4C"/>
    <w:rsid w:val="00483E1B"/>
    <w:rsid w:val="00492199"/>
    <w:rsid w:val="00493A57"/>
    <w:rsid w:val="004A3468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730A"/>
    <w:rsid w:val="00530DD9"/>
    <w:rsid w:val="005320E4"/>
    <w:rsid w:val="00533906"/>
    <w:rsid w:val="00534B83"/>
    <w:rsid w:val="005363E2"/>
    <w:rsid w:val="00536D89"/>
    <w:rsid w:val="005463CB"/>
    <w:rsid w:val="00557116"/>
    <w:rsid w:val="0055763A"/>
    <w:rsid w:val="00565757"/>
    <w:rsid w:val="00581DBD"/>
    <w:rsid w:val="005829FA"/>
    <w:rsid w:val="00585ECC"/>
    <w:rsid w:val="0059310B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5F4936"/>
    <w:rsid w:val="00602DB3"/>
    <w:rsid w:val="00604177"/>
    <w:rsid w:val="006137EC"/>
    <w:rsid w:val="00622BE8"/>
    <w:rsid w:val="00625150"/>
    <w:rsid w:val="006301C6"/>
    <w:rsid w:val="006346FE"/>
    <w:rsid w:val="00637544"/>
    <w:rsid w:val="006402D4"/>
    <w:rsid w:val="0064511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45C"/>
    <w:rsid w:val="006638C8"/>
    <w:rsid w:val="00663E85"/>
    <w:rsid w:val="00664837"/>
    <w:rsid w:val="00664850"/>
    <w:rsid w:val="00664A52"/>
    <w:rsid w:val="0067274F"/>
    <w:rsid w:val="006801B1"/>
    <w:rsid w:val="00684E5A"/>
    <w:rsid w:val="0069665E"/>
    <w:rsid w:val="00696CFC"/>
    <w:rsid w:val="006A0250"/>
    <w:rsid w:val="006A14A2"/>
    <w:rsid w:val="006A21CB"/>
    <w:rsid w:val="006A6324"/>
    <w:rsid w:val="006B2573"/>
    <w:rsid w:val="006C08AE"/>
    <w:rsid w:val="006C0E87"/>
    <w:rsid w:val="006C1A3B"/>
    <w:rsid w:val="006C42DB"/>
    <w:rsid w:val="006D1F9B"/>
    <w:rsid w:val="006D2C8F"/>
    <w:rsid w:val="006D3AC7"/>
    <w:rsid w:val="006D7676"/>
    <w:rsid w:val="006E6AC9"/>
    <w:rsid w:val="0071294C"/>
    <w:rsid w:val="00724E3B"/>
    <w:rsid w:val="00731E5D"/>
    <w:rsid w:val="00745D4B"/>
    <w:rsid w:val="00746865"/>
    <w:rsid w:val="00753F6B"/>
    <w:rsid w:val="007548F3"/>
    <w:rsid w:val="007574EC"/>
    <w:rsid w:val="0077071A"/>
    <w:rsid w:val="00777388"/>
    <w:rsid w:val="00790E8C"/>
    <w:rsid w:val="007A2920"/>
    <w:rsid w:val="007A4E1D"/>
    <w:rsid w:val="007A5449"/>
    <w:rsid w:val="007B0FBB"/>
    <w:rsid w:val="007B3BFA"/>
    <w:rsid w:val="007B3E0E"/>
    <w:rsid w:val="007C4A26"/>
    <w:rsid w:val="007C6A80"/>
    <w:rsid w:val="007D4222"/>
    <w:rsid w:val="007D61A8"/>
    <w:rsid w:val="007E593A"/>
    <w:rsid w:val="007E60E4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2A55"/>
    <w:rsid w:val="00873D1A"/>
    <w:rsid w:val="00875BE8"/>
    <w:rsid w:val="00877B88"/>
    <w:rsid w:val="0088113B"/>
    <w:rsid w:val="00892169"/>
    <w:rsid w:val="008A0177"/>
    <w:rsid w:val="008C0A37"/>
    <w:rsid w:val="008C2946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21EA9"/>
    <w:rsid w:val="00922E67"/>
    <w:rsid w:val="009301B8"/>
    <w:rsid w:val="00930B4E"/>
    <w:rsid w:val="00931D78"/>
    <w:rsid w:val="00941F06"/>
    <w:rsid w:val="009431F3"/>
    <w:rsid w:val="00947092"/>
    <w:rsid w:val="00951A8E"/>
    <w:rsid w:val="00954870"/>
    <w:rsid w:val="009625B1"/>
    <w:rsid w:val="00970808"/>
    <w:rsid w:val="00975561"/>
    <w:rsid w:val="00985F44"/>
    <w:rsid w:val="00987081"/>
    <w:rsid w:val="009917AD"/>
    <w:rsid w:val="00997611"/>
    <w:rsid w:val="009A0E7C"/>
    <w:rsid w:val="009A3CBD"/>
    <w:rsid w:val="009B2183"/>
    <w:rsid w:val="009B4EE3"/>
    <w:rsid w:val="009C041E"/>
    <w:rsid w:val="009C2062"/>
    <w:rsid w:val="009C5C9F"/>
    <w:rsid w:val="009C7B9A"/>
    <w:rsid w:val="009D21B9"/>
    <w:rsid w:val="009E4241"/>
    <w:rsid w:val="009E49A6"/>
    <w:rsid w:val="009F356C"/>
    <w:rsid w:val="009F51F2"/>
    <w:rsid w:val="00A07468"/>
    <w:rsid w:val="00A20DA8"/>
    <w:rsid w:val="00A218EC"/>
    <w:rsid w:val="00A30143"/>
    <w:rsid w:val="00A310D7"/>
    <w:rsid w:val="00A3138F"/>
    <w:rsid w:val="00A319BE"/>
    <w:rsid w:val="00A31F9A"/>
    <w:rsid w:val="00A36D7D"/>
    <w:rsid w:val="00A40760"/>
    <w:rsid w:val="00A44EFB"/>
    <w:rsid w:val="00A5417A"/>
    <w:rsid w:val="00A60320"/>
    <w:rsid w:val="00A6521F"/>
    <w:rsid w:val="00A72FC5"/>
    <w:rsid w:val="00A730E3"/>
    <w:rsid w:val="00A77CF6"/>
    <w:rsid w:val="00A84BA8"/>
    <w:rsid w:val="00A91283"/>
    <w:rsid w:val="00AA132F"/>
    <w:rsid w:val="00AA1632"/>
    <w:rsid w:val="00AB3338"/>
    <w:rsid w:val="00AB633C"/>
    <w:rsid w:val="00AC5EF4"/>
    <w:rsid w:val="00AC63FC"/>
    <w:rsid w:val="00AD4F04"/>
    <w:rsid w:val="00AE11E8"/>
    <w:rsid w:val="00AF0554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1E8B"/>
    <w:rsid w:val="00BB4808"/>
    <w:rsid w:val="00BB756D"/>
    <w:rsid w:val="00BC3599"/>
    <w:rsid w:val="00BC6DA7"/>
    <w:rsid w:val="00BD3F96"/>
    <w:rsid w:val="00BD4346"/>
    <w:rsid w:val="00BE051D"/>
    <w:rsid w:val="00BE756D"/>
    <w:rsid w:val="00BF2674"/>
    <w:rsid w:val="00C00F3F"/>
    <w:rsid w:val="00C035C7"/>
    <w:rsid w:val="00C12062"/>
    <w:rsid w:val="00C2620F"/>
    <w:rsid w:val="00C33088"/>
    <w:rsid w:val="00C34F4C"/>
    <w:rsid w:val="00C454AF"/>
    <w:rsid w:val="00C45656"/>
    <w:rsid w:val="00C602B2"/>
    <w:rsid w:val="00C6059E"/>
    <w:rsid w:val="00C70C90"/>
    <w:rsid w:val="00C7374B"/>
    <w:rsid w:val="00C742D8"/>
    <w:rsid w:val="00C8109F"/>
    <w:rsid w:val="00C82679"/>
    <w:rsid w:val="00C82EA6"/>
    <w:rsid w:val="00C836F3"/>
    <w:rsid w:val="00C9250E"/>
    <w:rsid w:val="00C97B11"/>
    <w:rsid w:val="00CA2232"/>
    <w:rsid w:val="00CA69FA"/>
    <w:rsid w:val="00CB039A"/>
    <w:rsid w:val="00CB5DE5"/>
    <w:rsid w:val="00CB61F6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176B5"/>
    <w:rsid w:val="00D2548A"/>
    <w:rsid w:val="00D30007"/>
    <w:rsid w:val="00D300CE"/>
    <w:rsid w:val="00D37C1A"/>
    <w:rsid w:val="00D406D6"/>
    <w:rsid w:val="00D45AF7"/>
    <w:rsid w:val="00D466AF"/>
    <w:rsid w:val="00D473BF"/>
    <w:rsid w:val="00D47642"/>
    <w:rsid w:val="00D52CBA"/>
    <w:rsid w:val="00D6137A"/>
    <w:rsid w:val="00D712A3"/>
    <w:rsid w:val="00D95C4C"/>
    <w:rsid w:val="00DA117F"/>
    <w:rsid w:val="00DA17FB"/>
    <w:rsid w:val="00DA7203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13BE"/>
    <w:rsid w:val="00DF2053"/>
    <w:rsid w:val="00DF307B"/>
    <w:rsid w:val="00E0618E"/>
    <w:rsid w:val="00E076AB"/>
    <w:rsid w:val="00E07893"/>
    <w:rsid w:val="00E20DE5"/>
    <w:rsid w:val="00E227D5"/>
    <w:rsid w:val="00E2466F"/>
    <w:rsid w:val="00E24673"/>
    <w:rsid w:val="00E24898"/>
    <w:rsid w:val="00E355EE"/>
    <w:rsid w:val="00E35FB3"/>
    <w:rsid w:val="00E44C46"/>
    <w:rsid w:val="00E47DA4"/>
    <w:rsid w:val="00E5404D"/>
    <w:rsid w:val="00E63F11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E3"/>
    <w:rsid w:val="00EC3C46"/>
    <w:rsid w:val="00EC3F89"/>
    <w:rsid w:val="00EC69FF"/>
    <w:rsid w:val="00ED00F1"/>
    <w:rsid w:val="00ED23F4"/>
    <w:rsid w:val="00ED592D"/>
    <w:rsid w:val="00ED7CBD"/>
    <w:rsid w:val="00EE1E2F"/>
    <w:rsid w:val="00EE39ED"/>
    <w:rsid w:val="00EE4460"/>
    <w:rsid w:val="00EE5733"/>
    <w:rsid w:val="00EF4E2B"/>
    <w:rsid w:val="00F0293A"/>
    <w:rsid w:val="00F03EEB"/>
    <w:rsid w:val="00F04E9E"/>
    <w:rsid w:val="00F10CF8"/>
    <w:rsid w:val="00F10FAD"/>
    <w:rsid w:val="00F146E3"/>
    <w:rsid w:val="00F153F4"/>
    <w:rsid w:val="00F22F5E"/>
    <w:rsid w:val="00F3061E"/>
    <w:rsid w:val="00F32C13"/>
    <w:rsid w:val="00F35094"/>
    <w:rsid w:val="00F56A75"/>
    <w:rsid w:val="00F60B45"/>
    <w:rsid w:val="00F60C18"/>
    <w:rsid w:val="00F64FB6"/>
    <w:rsid w:val="00F80FD0"/>
    <w:rsid w:val="00F91DF4"/>
    <w:rsid w:val="00F95E8D"/>
    <w:rsid w:val="00FA0736"/>
    <w:rsid w:val="00FA1A9D"/>
    <w:rsid w:val="00FA532D"/>
    <w:rsid w:val="00FA7A79"/>
    <w:rsid w:val="00FA7D51"/>
    <w:rsid w:val="00FB21BF"/>
    <w:rsid w:val="00FD1497"/>
    <w:rsid w:val="00FE059A"/>
    <w:rsid w:val="00FE3518"/>
    <w:rsid w:val="00FF6C56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990568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8B4F511-A15B-FB46-B29E-A059AE68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11879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Shehnaz Lokhandwala</cp:lastModifiedBy>
  <cp:revision>22</cp:revision>
  <dcterms:created xsi:type="dcterms:W3CDTF">2021-04-22T15:12:00Z</dcterms:created>
  <dcterms:modified xsi:type="dcterms:W3CDTF">2021-05-04T14:43:00Z</dcterms:modified>
</cp:coreProperties>
</file>