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B0573" w14:textId="20864E62" w:rsidR="00F50DD3" w:rsidRPr="001E4BF2" w:rsidRDefault="00E35910" w:rsidP="001E4BF2">
      <w:pPr>
        <w:pBdr>
          <w:top w:val="nil"/>
          <w:left w:val="nil"/>
          <w:bottom w:val="nil"/>
          <w:right w:val="nil"/>
          <w:between w:val="nil"/>
        </w:pBdr>
        <w:rPr>
          <w:rFonts w:asciiTheme="majorHAnsi" w:hAnsiTheme="majorHAnsi" w:cstheme="majorHAnsi"/>
        </w:rPr>
      </w:pPr>
      <w:r w:rsidRPr="001E4BF2">
        <w:rPr>
          <w:rFonts w:asciiTheme="majorHAnsi" w:hAnsiTheme="majorHAnsi" w:cstheme="majorHAnsi"/>
          <w:b/>
        </w:rPr>
        <w:t>TITLE:</w:t>
      </w:r>
    </w:p>
    <w:p w14:paraId="10950ED7" w14:textId="2756F9FC" w:rsidR="00C40C65" w:rsidRPr="001E4BF2" w:rsidRDefault="00C40C65" w:rsidP="001E4BF2">
      <w:pPr>
        <w:widowControl/>
        <w:rPr>
          <w:rFonts w:asciiTheme="majorHAnsi" w:hAnsiTheme="majorHAnsi" w:cstheme="majorHAnsi"/>
        </w:rPr>
      </w:pPr>
      <w:proofErr w:type="spellStart"/>
      <w:r w:rsidRPr="001E4BF2">
        <w:rPr>
          <w:rFonts w:asciiTheme="majorHAnsi" w:hAnsiTheme="majorHAnsi" w:cstheme="majorHAnsi"/>
        </w:rPr>
        <w:t>Multitimescale</w:t>
      </w:r>
      <w:proofErr w:type="spellEnd"/>
      <w:r w:rsidRPr="001E4BF2">
        <w:rPr>
          <w:rFonts w:asciiTheme="majorHAnsi" w:hAnsiTheme="majorHAnsi" w:cstheme="majorHAnsi"/>
        </w:rPr>
        <w:t xml:space="preserve"> Microscopy Methods for the Characterization of </w:t>
      </w:r>
      <w:r w:rsidR="00707047" w:rsidRPr="001E4BF2">
        <w:rPr>
          <w:rFonts w:asciiTheme="majorHAnsi" w:hAnsiTheme="majorHAnsi" w:cstheme="majorHAnsi"/>
        </w:rPr>
        <w:t>Fluorescently</w:t>
      </w:r>
      <w:r w:rsidR="00273C3E" w:rsidRPr="001E4BF2">
        <w:rPr>
          <w:rFonts w:asciiTheme="majorHAnsi" w:hAnsiTheme="majorHAnsi" w:cstheme="majorHAnsi"/>
        </w:rPr>
        <w:t xml:space="preserve"> L</w:t>
      </w:r>
      <w:r w:rsidR="00707047" w:rsidRPr="001E4BF2">
        <w:rPr>
          <w:rFonts w:asciiTheme="majorHAnsi" w:hAnsiTheme="majorHAnsi" w:cstheme="majorHAnsi"/>
        </w:rPr>
        <w:t>abeled</w:t>
      </w:r>
      <w:r w:rsidRPr="001E4BF2">
        <w:rPr>
          <w:rFonts w:asciiTheme="majorHAnsi" w:hAnsiTheme="majorHAnsi" w:cstheme="majorHAnsi"/>
        </w:rPr>
        <w:t xml:space="preserve"> Microbubbles </w:t>
      </w:r>
      <w:r w:rsidR="00AF4FBB">
        <w:rPr>
          <w:rFonts w:asciiTheme="majorHAnsi" w:hAnsiTheme="majorHAnsi" w:cstheme="majorHAnsi"/>
        </w:rPr>
        <w:t>f</w:t>
      </w:r>
      <w:r w:rsidR="000B1DDB" w:rsidRPr="001E4BF2">
        <w:rPr>
          <w:rFonts w:asciiTheme="majorHAnsi" w:hAnsiTheme="majorHAnsi" w:cstheme="majorHAnsi"/>
        </w:rPr>
        <w:t>or</w:t>
      </w:r>
      <w:r w:rsidRPr="001E4BF2">
        <w:rPr>
          <w:rFonts w:asciiTheme="majorHAnsi" w:hAnsiTheme="majorHAnsi" w:cstheme="majorHAnsi"/>
        </w:rPr>
        <w:t xml:space="preserve"> Ultrasound-triggered Drug Release</w:t>
      </w:r>
    </w:p>
    <w:p w14:paraId="79AB0575" w14:textId="77777777" w:rsidR="00F50DD3" w:rsidRPr="001E4BF2" w:rsidRDefault="00F50DD3" w:rsidP="001E4BF2">
      <w:pPr>
        <w:rPr>
          <w:rFonts w:asciiTheme="majorHAnsi" w:hAnsiTheme="majorHAnsi" w:cstheme="majorHAnsi"/>
          <w:b/>
        </w:rPr>
      </w:pPr>
    </w:p>
    <w:p w14:paraId="79AB0576" w14:textId="0FDCF09E" w:rsidR="00F50DD3" w:rsidRPr="001E4BF2" w:rsidRDefault="00E35910" w:rsidP="001E4BF2">
      <w:pPr>
        <w:rPr>
          <w:rFonts w:asciiTheme="majorHAnsi" w:hAnsiTheme="majorHAnsi" w:cstheme="majorHAnsi"/>
        </w:rPr>
      </w:pPr>
      <w:r w:rsidRPr="001E4BF2">
        <w:rPr>
          <w:rFonts w:asciiTheme="majorHAnsi" w:hAnsiTheme="majorHAnsi" w:cstheme="majorHAnsi"/>
          <w:b/>
        </w:rPr>
        <w:t>AUTHORS AND AFFILIATIONS:</w:t>
      </w:r>
    </w:p>
    <w:p w14:paraId="5BBA0CC9" w14:textId="4AB255D4" w:rsidR="006B1A4E" w:rsidRPr="001E4BF2" w:rsidRDefault="006B1A4E" w:rsidP="001E4BF2">
      <w:pPr>
        <w:widowControl/>
        <w:rPr>
          <w:rFonts w:asciiTheme="majorHAnsi" w:hAnsiTheme="majorHAnsi" w:cstheme="majorHAnsi"/>
          <w:vertAlign w:val="superscript"/>
        </w:rPr>
      </w:pPr>
      <w:r w:rsidRPr="001E4BF2">
        <w:rPr>
          <w:rFonts w:asciiTheme="majorHAnsi" w:hAnsiTheme="majorHAnsi" w:cstheme="majorHAnsi"/>
        </w:rPr>
        <w:t>Charlotte</w:t>
      </w:r>
      <w:r w:rsidR="00613F14" w:rsidRPr="001E4BF2">
        <w:rPr>
          <w:rFonts w:asciiTheme="majorHAnsi" w:hAnsiTheme="majorHAnsi" w:cstheme="majorHAnsi"/>
        </w:rPr>
        <w:t xml:space="preserve"> </w:t>
      </w:r>
      <w:proofErr w:type="spellStart"/>
      <w:r w:rsidRPr="001E4BF2">
        <w:rPr>
          <w:rFonts w:asciiTheme="majorHAnsi" w:hAnsiTheme="majorHAnsi" w:cstheme="majorHAnsi"/>
        </w:rPr>
        <w:t>Nawijn</w:t>
      </w:r>
      <w:proofErr w:type="spellEnd"/>
      <w:r w:rsidRPr="001E4BF2">
        <w:rPr>
          <w:rFonts w:asciiTheme="majorHAnsi" w:hAnsiTheme="majorHAnsi" w:cstheme="majorHAnsi"/>
        </w:rPr>
        <w:t>*</w:t>
      </w:r>
      <w:r w:rsidRPr="001E4BF2">
        <w:rPr>
          <w:rFonts w:asciiTheme="majorHAnsi" w:hAnsiTheme="majorHAnsi" w:cstheme="majorHAnsi"/>
          <w:vertAlign w:val="superscript"/>
        </w:rPr>
        <w:t>1</w:t>
      </w:r>
      <w:r w:rsidRPr="001E4BF2">
        <w:rPr>
          <w:rFonts w:asciiTheme="majorHAnsi" w:hAnsiTheme="majorHAnsi" w:cstheme="majorHAnsi"/>
        </w:rPr>
        <w:t>, Tim Segers</w:t>
      </w:r>
      <w:r w:rsidRPr="001E4BF2">
        <w:rPr>
          <w:rFonts w:asciiTheme="majorHAnsi" w:hAnsiTheme="majorHAnsi" w:cstheme="majorHAnsi"/>
          <w:vertAlign w:val="superscript"/>
        </w:rPr>
        <w:t>1</w:t>
      </w:r>
      <w:r w:rsidR="006B7776" w:rsidRPr="001E4BF2">
        <w:rPr>
          <w:rFonts w:asciiTheme="majorHAnsi" w:hAnsiTheme="majorHAnsi" w:cstheme="majorHAnsi"/>
          <w:vertAlign w:val="superscript"/>
        </w:rPr>
        <w:t>,2</w:t>
      </w:r>
      <w:r w:rsidRPr="001E4BF2">
        <w:rPr>
          <w:rFonts w:asciiTheme="majorHAnsi" w:hAnsiTheme="majorHAnsi" w:cstheme="majorHAnsi"/>
        </w:rPr>
        <w:t>, Guillaume Lajoinie</w:t>
      </w:r>
      <w:r w:rsidRPr="001E4BF2">
        <w:rPr>
          <w:rFonts w:asciiTheme="majorHAnsi" w:hAnsiTheme="majorHAnsi" w:cstheme="majorHAnsi"/>
          <w:vertAlign w:val="superscript"/>
        </w:rPr>
        <w:t>1</w:t>
      </w:r>
      <w:r w:rsidRPr="001E4BF2">
        <w:rPr>
          <w:rFonts w:asciiTheme="majorHAnsi" w:hAnsiTheme="majorHAnsi" w:cstheme="majorHAnsi"/>
        </w:rPr>
        <w:t xml:space="preserve">, </w:t>
      </w:r>
      <w:proofErr w:type="spellStart"/>
      <w:r w:rsidR="00C85628" w:rsidRPr="001E4BF2">
        <w:rPr>
          <w:rFonts w:asciiTheme="majorHAnsi" w:hAnsiTheme="majorHAnsi" w:cstheme="majorHAnsi"/>
        </w:rPr>
        <w:t>Ý</w:t>
      </w:r>
      <w:r w:rsidRPr="001E4BF2">
        <w:rPr>
          <w:rFonts w:asciiTheme="majorHAnsi" w:hAnsiTheme="majorHAnsi" w:cstheme="majorHAnsi"/>
        </w:rPr>
        <w:t>rr</w:t>
      </w:r>
      <w:proofErr w:type="spellEnd"/>
      <w:r w:rsidRPr="001E4BF2">
        <w:rPr>
          <w:rFonts w:asciiTheme="majorHAnsi" w:hAnsiTheme="majorHAnsi" w:cstheme="majorHAnsi"/>
        </w:rPr>
        <w:t xml:space="preserve"> Mørch</w:t>
      </w:r>
      <w:r w:rsidR="00994627" w:rsidRPr="001E4BF2">
        <w:rPr>
          <w:rFonts w:asciiTheme="majorHAnsi" w:hAnsiTheme="majorHAnsi" w:cstheme="majorHAnsi"/>
          <w:vertAlign w:val="superscript"/>
        </w:rPr>
        <w:t>3</w:t>
      </w:r>
      <w:r w:rsidRPr="001E4BF2">
        <w:rPr>
          <w:rFonts w:asciiTheme="majorHAnsi" w:hAnsiTheme="majorHAnsi" w:cstheme="majorHAnsi"/>
        </w:rPr>
        <w:t>, Sigrid Berg</w:t>
      </w:r>
      <w:r w:rsidR="0077647E" w:rsidRPr="001E4BF2">
        <w:rPr>
          <w:rFonts w:asciiTheme="majorHAnsi" w:hAnsiTheme="majorHAnsi" w:cstheme="majorHAnsi"/>
          <w:vertAlign w:val="superscript"/>
        </w:rPr>
        <w:t>4</w:t>
      </w:r>
      <w:r w:rsidRPr="001E4BF2">
        <w:rPr>
          <w:rFonts w:asciiTheme="majorHAnsi" w:hAnsiTheme="majorHAnsi" w:cstheme="majorHAnsi"/>
          <w:vertAlign w:val="superscript"/>
        </w:rPr>
        <w:t>,</w:t>
      </w:r>
      <w:r w:rsidR="00994627" w:rsidRPr="001E4BF2">
        <w:rPr>
          <w:rFonts w:asciiTheme="majorHAnsi" w:hAnsiTheme="majorHAnsi" w:cstheme="majorHAnsi"/>
          <w:vertAlign w:val="superscript"/>
        </w:rPr>
        <w:t>5</w:t>
      </w:r>
      <w:r w:rsidRPr="001E4BF2">
        <w:rPr>
          <w:rFonts w:asciiTheme="majorHAnsi" w:hAnsiTheme="majorHAnsi" w:cstheme="majorHAnsi"/>
          <w:vertAlign w:val="superscript"/>
        </w:rPr>
        <w:t>,</w:t>
      </w:r>
      <w:r w:rsidR="00C03578" w:rsidRPr="001E4BF2">
        <w:rPr>
          <w:rFonts w:asciiTheme="majorHAnsi" w:hAnsiTheme="majorHAnsi" w:cstheme="majorHAnsi"/>
          <w:vertAlign w:val="superscript"/>
        </w:rPr>
        <w:t>6</w:t>
      </w:r>
      <w:r w:rsidRPr="001E4BF2">
        <w:rPr>
          <w:rFonts w:asciiTheme="majorHAnsi" w:hAnsiTheme="majorHAnsi" w:cstheme="majorHAnsi"/>
        </w:rPr>
        <w:t>, Sofie Snipstad</w:t>
      </w:r>
      <w:r w:rsidR="00C03578" w:rsidRPr="001E4BF2">
        <w:rPr>
          <w:rFonts w:asciiTheme="majorHAnsi" w:hAnsiTheme="majorHAnsi" w:cstheme="majorHAnsi"/>
          <w:vertAlign w:val="superscript"/>
        </w:rPr>
        <w:t>3</w:t>
      </w:r>
      <w:r w:rsidRPr="001E4BF2">
        <w:rPr>
          <w:rFonts w:asciiTheme="majorHAnsi" w:hAnsiTheme="majorHAnsi" w:cstheme="majorHAnsi"/>
          <w:vertAlign w:val="superscript"/>
        </w:rPr>
        <w:t>,</w:t>
      </w:r>
      <w:r w:rsidR="00A22F13" w:rsidRPr="001E4BF2">
        <w:rPr>
          <w:rFonts w:asciiTheme="majorHAnsi" w:hAnsiTheme="majorHAnsi" w:cstheme="majorHAnsi"/>
          <w:vertAlign w:val="superscript"/>
        </w:rPr>
        <w:t>6</w:t>
      </w:r>
      <w:r w:rsidRPr="001E4BF2">
        <w:rPr>
          <w:rFonts w:asciiTheme="majorHAnsi" w:hAnsiTheme="majorHAnsi" w:cstheme="majorHAnsi"/>
          <w:vertAlign w:val="superscript"/>
        </w:rPr>
        <w:t>,</w:t>
      </w:r>
      <w:r w:rsidR="00A22F13" w:rsidRPr="001E4BF2">
        <w:rPr>
          <w:rFonts w:asciiTheme="majorHAnsi" w:hAnsiTheme="majorHAnsi" w:cstheme="majorHAnsi"/>
          <w:vertAlign w:val="superscript"/>
        </w:rPr>
        <w:t>7</w:t>
      </w:r>
      <w:r w:rsidRPr="001E4BF2">
        <w:rPr>
          <w:rFonts w:asciiTheme="majorHAnsi" w:hAnsiTheme="majorHAnsi" w:cstheme="majorHAnsi"/>
        </w:rPr>
        <w:t>, Catharina de Lange Davies</w:t>
      </w:r>
      <w:r w:rsidR="00A22F13" w:rsidRPr="001E4BF2">
        <w:rPr>
          <w:rFonts w:asciiTheme="majorHAnsi" w:hAnsiTheme="majorHAnsi" w:cstheme="majorHAnsi"/>
          <w:vertAlign w:val="superscript"/>
        </w:rPr>
        <w:t>7</w:t>
      </w:r>
      <w:r w:rsidRPr="001E4BF2">
        <w:rPr>
          <w:rFonts w:asciiTheme="majorHAnsi" w:hAnsiTheme="majorHAnsi" w:cstheme="majorHAnsi"/>
        </w:rPr>
        <w:t>, Michel Versluis</w:t>
      </w:r>
      <w:r w:rsidRPr="001E4BF2">
        <w:rPr>
          <w:rFonts w:asciiTheme="majorHAnsi" w:hAnsiTheme="majorHAnsi" w:cstheme="majorHAnsi"/>
          <w:vertAlign w:val="superscript"/>
        </w:rPr>
        <w:t>1</w:t>
      </w:r>
    </w:p>
    <w:p w14:paraId="0B8968A5" w14:textId="77777777" w:rsidR="006B1A4E" w:rsidRPr="001E4BF2" w:rsidRDefault="006B1A4E" w:rsidP="001E4BF2">
      <w:pPr>
        <w:widowControl/>
        <w:rPr>
          <w:rFonts w:asciiTheme="majorHAnsi" w:hAnsiTheme="majorHAnsi" w:cstheme="majorHAnsi"/>
        </w:rPr>
      </w:pPr>
    </w:p>
    <w:p w14:paraId="31802B74" w14:textId="763F4A6C" w:rsidR="006B1A4E" w:rsidRPr="001E4BF2" w:rsidRDefault="006B1A4E" w:rsidP="001E4BF2">
      <w:pPr>
        <w:widowControl/>
        <w:rPr>
          <w:rFonts w:asciiTheme="majorHAnsi" w:hAnsiTheme="majorHAnsi" w:cstheme="majorHAnsi"/>
        </w:rPr>
      </w:pPr>
      <w:r w:rsidRPr="001E4BF2">
        <w:rPr>
          <w:rFonts w:asciiTheme="majorHAnsi" w:hAnsiTheme="majorHAnsi" w:cstheme="majorHAnsi"/>
          <w:vertAlign w:val="superscript"/>
        </w:rPr>
        <w:t>1</w:t>
      </w:r>
      <w:r w:rsidRPr="001E4BF2">
        <w:rPr>
          <w:rFonts w:asciiTheme="majorHAnsi" w:hAnsiTheme="majorHAnsi" w:cstheme="majorHAnsi"/>
        </w:rPr>
        <w:t>Physics of Fluids group, Department of Science and Technology, MESA+ Institute for Nanotechnology and Technical Medical (</w:t>
      </w:r>
      <w:proofErr w:type="spellStart"/>
      <w:r w:rsidRPr="001E4BF2">
        <w:rPr>
          <w:rFonts w:asciiTheme="majorHAnsi" w:hAnsiTheme="majorHAnsi" w:cstheme="majorHAnsi"/>
        </w:rPr>
        <w:t>TechMed</w:t>
      </w:r>
      <w:proofErr w:type="spellEnd"/>
      <w:r w:rsidRPr="001E4BF2">
        <w:rPr>
          <w:rFonts w:asciiTheme="majorHAnsi" w:hAnsiTheme="majorHAnsi" w:cstheme="majorHAnsi"/>
        </w:rPr>
        <w:t>) Center, University of Twente, Enschede, the Netherlands</w:t>
      </w:r>
    </w:p>
    <w:p w14:paraId="491E0560" w14:textId="75171987" w:rsidR="00034D92" w:rsidRPr="001E4BF2" w:rsidRDefault="00034D92" w:rsidP="001E4BF2">
      <w:pPr>
        <w:widowControl/>
        <w:rPr>
          <w:rFonts w:asciiTheme="majorHAnsi" w:hAnsiTheme="majorHAnsi" w:cstheme="majorHAnsi"/>
        </w:rPr>
      </w:pPr>
      <w:r w:rsidRPr="001E4BF2">
        <w:rPr>
          <w:rFonts w:asciiTheme="majorHAnsi" w:hAnsiTheme="majorHAnsi" w:cstheme="majorHAnsi"/>
          <w:vertAlign w:val="superscript"/>
        </w:rPr>
        <w:t>2</w:t>
      </w:r>
      <w:r w:rsidRPr="001E4BF2">
        <w:rPr>
          <w:rFonts w:asciiTheme="majorHAnsi" w:hAnsiTheme="majorHAnsi" w:cstheme="majorHAnsi"/>
        </w:rPr>
        <w:t>BIOS Lab</w:t>
      </w:r>
      <w:r w:rsidR="00533091" w:rsidRPr="001E4BF2">
        <w:rPr>
          <w:rFonts w:asciiTheme="majorHAnsi" w:hAnsiTheme="majorHAnsi" w:cstheme="majorHAnsi"/>
        </w:rPr>
        <w:t>-</w:t>
      </w:r>
      <w:r w:rsidRPr="001E4BF2">
        <w:rPr>
          <w:rFonts w:asciiTheme="majorHAnsi" w:hAnsiTheme="majorHAnsi" w:cstheme="majorHAnsi"/>
        </w:rPr>
        <w:t>on</w:t>
      </w:r>
      <w:r w:rsidR="00533091" w:rsidRPr="001E4BF2">
        <w:rPr>
          <w:rFonts w:asciiTheme="majorHAnsi" w:hAnsiTheme="majorHAnsi" w:cstheme="majorHAnsi"/>
        </w:rPr>
        <w:t>-</w:t>
      </w:r>
      <w:r w:rsidRPr="001E4BF2">
        <w:rPr>
          <w:rFonts w:asciiTheme="majorHAnsi" w:hAnsiTheme="majorHAnsi" w:cstheme="majorHAnsi"/>
        </w:rPr>
        <w:t>a</w:t>
      </w:r>
      <w:r w:rsidR="00533091" w:rsidRPr="001E4BF2">
        <w:rPr>
          <w:rFonts w:asciiTheme="majorHAnsi" w:hAnsiTheme="majorHAnsi" w:cstheme="majorHAnsi"/>
        </w:rPr>
        <w:t>-</w:t>
      </w:r>
      <w:r w:rsidRPr="001E4BF2">
        <w:rPr>
          <w:rFonts w:asciiTheme="majorHAnsi" w:hAnsiTheme="majorHAnsi" w:cstheme="majorHAnsi"/>
        </w:rPr>
        <w:t xml:space="preserve">Chip group, Max Planck Center Twente for Complex Fluid Dynamics, </w:t>
      </w:r>
      <w:r w:rsidR="00533091" w:rsidRPr="001E4BF2">
        <w:rPr>
          <w:rFonts w:asciiTheme="majorHAnsi" w:hAnsiTheme="majorHAnsi" w:cstheme="majorHAnsi"/>
        </w:rPr>
        <w:t>MESA+ Institute for Nanotechnology and Technical Med</w:t>
      </w:r>
      <w:r w:rsidR="00DC0E84" w:rsidRPr="001E4BF2">
        <w:rPr>
          <w:rFonts w:asciiTheme="majorHAnsi" w:hAnsiTheme="majorHAnsi" w:cstheme="majorHAnsi"/>
        </w:rPr>
        <w:t>ical (</w:t>
      </w:r>
      <w:proofErr w:type="spellStart"/>
      <w:r w:rsidR="00DC0E84" w:rsidRPr="001E4BF2">
        <w:rPr>
          <w:rFonts w:asciiTheme="majorHAnsi" w:hAnsiTheme="majorHAnsi" w:cstheme="majorHAnsi"/>
        </w:rPr>
        <w:t>TechMed</w:t>
      </w:r>
      <w:proofErr w:type="spellEnd"/>
      <w:r w:rsidR="00DC0E84" w:rsidRPr="001E4BF2">
        <w:rPr>
          <w:rFonts w:asciiTheme="majorHAnsi" w:hAnsiTheme="majorHAnsi" w:cstheme="majorHAnsi"/>
        </w:rPr>
        <w:t xml:space="preserve">) Center, </w:t>
      </w:r>
      <w:r w:rsidRPr="001E4BF2">
        <w:rPr>
          <w:rFonts w:asciiTheme="majorHAnsi" w:hAnsiTheme="majorHAnsi" w:cstheme="majorHAnsi"/>
        </w:rPr>
        <w:t>University of Twente, Enschede, the Netherlands</w:t>
      </w:r>
    </w:p>
    <w:p w14:paraId="129EE7F3" w14:textId="123B3978" w:rsidR="00A77648" w:rsidRPr="001E4BF2" w:rsidRDefault="00994627" w:rsidP="001E4BF2">
      <w:pPr>
        <w:widowControl/>
        <w:rPr>
          <w:rFonts w:asciiTheme="majorHAnsi" w:hAnsiTheme="majorHAnsi" w:cstheme="majorHAnsi"/>
        </w:rPr>
      </w:pPr>
      <w:r w:rsidRPr="001E4BF2">
        <w:rPr>
          <w:rFonts w:asciiTheme="majorHAnsi" w:hAnsiTheme="majorHAnsi" w:cstheme="majorHAnsi"/>
          <w:vertAlign w:val="superscript"/>
        </w:rPr>
        <w:t>3</w:t>
      </w:r>
      <w:r w:rsidR="006B1A4E" w:rsidRPr="001E4BF2">
        <w:rPr>
          <w:rFonts w:asciiTheme="majorHAnsi" w:hAnsiTheme="majorHAnsi" w:cstheme="majorHAnsi"/>
        </w:rPr>
        <w:t>Department of Biotechnology and Nanomedicine, SINTEF Industry, Trondheim, Norway</w:t>
      </w:r>
    </w:p>
    <w:p w14:paraId="022E796E" w14:textId="051879F4" w:rsidR="006B1A4E" w:rsidRPr="001E4BF2" w:rsidRDefault="00A77648" w:rsidP="001E4BF2">
      <w:pPr>
        <w:widowControl/>
        <w:rPr>
          <w:rFonts w:asciiTheme="majorHAnsi" w:hAnsiTheme="majorHAnsi" w:cstheme="majorHAnsi"/>
        </w:rPr>
      </w:pPr>
      <w:r w:rsidRPr="001E4BF2">
        <w:rPr>
          <w:rFonts w:asciiTheme="majorHAnsi" w:hAnsiTheme="majorHAnsi" w:cstheme="majorHAnsi"/>
          <w:vertAlign w:val="superscript"/>
        </w:rPr>
        <w:t>4</w:t>
      </w:r>
      <w:r w:rsidR="006B1A4E" w:rsidRPr="001E4BF2">
        <w:rPr>
          <w:rFonts w:asciiTheme="majorHAnsi" w:hAnsiTheme="majorHAnsi" w:cstheme="majorHAnsi"/>
        </w:rPr>
        <w:t>Department of Circulation and Medical Imaging, Norwegian University of Science and Technology, Trondheim, Norway</w:t>
      </w:r>
    </w:p>
    <w:p w14:paraId="4BF533B9" w14:textId="170B3273" w:rsidR="006B1A4E" w:rsidRPr="001E4BF2" w:rsidRDefault="00994627" w:rsidP="001E4BF2">
      <w:pPr>
        <w:widowControl/>
        <w:rPr>
          <w:rFonts w:asciiTheme="majorHAnsi" w:hAnsiTheme="majorHAnsi" w:cstheme="majorHAnsi"/>
        </w:rPr>
      </w:pPr>
      <w:r w:rsidRPr="001E4BF2">
        <w:rPr>
          <w:rFonts w:asciiTheme="majorHAnsi" w:hAnsiTheme="majorHAnsi" w:cstheme="majorHAnsi"/>
          <w:vertAlign w:val="superscript"/>
        </w:rPr>
        <w:t>5</w:t>
      </w:r>
      <w:r w:rsidR="006B1A4E" w:rsidRPr="001E4BF2">
        <w:rPr>
          <w:rFonts w:asciiTheme="majorHAnsi" w:hAnsiTheme="majorHAnsi" w:cstheme="majorHAnsi"/>
        </w:rPr>
        <w:t>Department of Health Research, SINTEF Digital, Trondheim, Norway</w:t>
      </w:r>
    </w:p>
    <w:p w14:paraId="18CE13FB" w14:textId="239B3115" w:rsidR="006B1A4E" w:rsidRPr="001E4BF2" w:rsidRDefault="00C03578" w:rsidP="001E4BF2">
      <w:pPr>
        <w:widowControl/>
        <w:rPr>
          <w:rFonts w:asciiTheme="majorHAnsi" w:hAnsiTheme="majorHAnsi" w:cstheme="majorHAnsi"/>
        </w:rPr>
      </w:pPr>
      <w:r w:rsidRPr="001E4BF2">
        <w:rPr>
          <w:rFonts w:asciiTheme="majorHAnsi" w:hAnsiTheme="majorHAnsi" w:cstheme="majorHAnsi"/>
          <w:vertAlign w:val="superscript"/>
        </w:rPr>
        <w:t>6</w:t>
      </w:r>
      <w:r w:rsidR="006B1A4E" w:rsidRPr="001E4BF2">
        <w:rPr>
          <w:rFonts w:asciiTheme="majorHAnsi" w:hAnsiTheme="majorHAnsi" w:cstheme="majorHAnsi"/>
        </w:rPr>
        <w:t>Cancer Clinic, St. Olav’s Hospital, Trondheim, Norway</w:t>
      </w:r>
    </w:p>
    <w:p w14:paraId="34E15183" w14:textId="13B6BB2A" w:rsidR="006B1A4E" w:rsidRPr="001E4BF2" w:rsidRDefault="00A22F13" w:rsidP="001E4BF2">
      <w:pPr>
        <w:widowControl/>
        <w:rPr>
          <w:rFonts w:asciiTheme="majorHAnsi" w:hAnsiTheme="majorHAnsi" w:cstheme="majorHAnsi"/>
        </w:rPr>
      </w:pPr>
      <w:r w:rsidRPr="001E4BF2">
        <w:rPr>
          <w:rFonts w:asciiTheme="majorHAnsi" w:hAnsiTheme="majorHAnsi" w:cstheme="majorHAnsi"/>
          <w:vertAlign w:val="superscript"/>
        </w:rPr>
        <w:t>7</w:t>
      </w:r>
      <w:r w:rsidR="006B1A4E" w:rsidRPr="001E4BF2">
        <w:rPr>
          <w:rFonts w:asciiTheme="majorHAnsi" w:hAnsiTheme="majorHAnsi" w:cstheme="majorHAnsi"/>
        </w:rPr>
        <w:t>Department of Physics, Norwegian University of Science and Technology, Trondheim, Norway</w:t>
      </w:r>
    </w:p>
    <w:p w14:paraId="4300D373" w14:textId="1412AE1B" w:rsidR="006B1A4E" w:rsidRPr="001E4BF2" w:rsidRDefault="006B1A4E" w:rsidP="001E4BF2">
      <w:pPr>
        <w:widowControl/>
        <w:rPr>
          <w:rFonts w:asciiTheme="majorHAnsi" w:hAnsiTheme="majorHAnsi" w:cstheme="majorHAnsi"/>
        </w:rPr>
      </w:pPr>
    </w:p>
    <w:p w14:paraId="2BADFC41" w14:textId="7E849604" w:rsidR="008F01E2" w:rsidRPr="001E4BF2" w:rsidRDefault="008F01E2" w:rsidP="001E4BF2">
      <w:pPr>
        <w:widowControl/>
        <w:rPr>
          <w:rFonts w:asciiTheme="majorHAnsi" w:hAnsiTheme="majorHAnsi" w:cstheme="majorHAnsi"/>
          <w:b/>
          <w:bCs/>
        </w:rPr>
      </w:pPr>
      <w:r w:rsidRPr="001E4BF2">
        <w:rPr>
          <w:rFonts w:asciiTheme="majorHAnsi" w:hAnsiTheme="majorHAnsi" w:cstheme="majorHAnsi"/>
          <w:b/>
          <w:bCs/>
        </w:rPr>
        <w:t>Emails of co-authors:</w:t>
      </w:r>
    </w:p>
    <w:p w14:paraId="630E0490" w14:textId="2D4C91A0" w:rsidR="008F01E2" w:rsidRPr="001E4BF2" w:rsidRDefault="008F01E2" w:rsidP="001E4BF2">
      <w:pPr>
        <w:widowControl/>
        <w:rPr>
          <w:rFonts w:asciiTheme="majorHAnsi" w:hAnsiTheme="majorHAnsi" w:cstheme="majorHAnsi"/>
          <w:u w:val="single"/>
        </w:rPr>
      </w:pPr>
      <w:r w:rsidRPr="001E4BF2">
        <w:rPr>
          <w:rFonts w:asciiTheme="majorHAnsi" w:hAnsiTheme="majorHAnsi" w:cstheme="majorHAnsi"/>
        </w:rPr>
        <w:t xml:space="preserve">Tim </w:t>
      </w:r>
      <w:proofErr w:type="spellStart"/>
      <w:r w:rsidRPr="001E4BF2">
        <w:rPr>
          <w:rFonts w:asciiTheme="majorHAnsi" w:hAnsiTheme="majorHAnsi" w:cstheme="majorHAnsi"/>
        </w:rPr>
        <w:t>Segers</w:t>
      </w:r>
      <w:proofErr w:type="spellEnd"/>
      <w:r w:rsidRPr="001E4BF2">
        <w:rPr>
          <w:rFonts w:asciiTheme="majorHAnsi" w:hAnsiTheme="majorHAnsi" w:cstheme="majorHAnsi"/>
        </w:rPr>
        <w:tab/>
      </w:r>
      <w:r w:rsidRPr="001E4BF2">
        <w:rPr>
          <w:rFonts w:asciiTheme="majorHAnsi" w:hAnsiTheme="majorHAnsi" w:cstheme="majorHAnsi"/>
        </w:rPr>
        <w:tab/>
      </w:r>
      <w:r w:rsidRPr="001E4BF2">
        <w:rPr>
          <w:rFonts w:asciiTheme="majorHAnsi" w:hAnsiTheme="majorHAnsi" w:cstheme="majorHAnsi"/>
        </w:rPr>
        <w:tab/>
      </w:r>
      <w:hyperlink r:id="rId11" w:history="1">
        <w:r w:rsidR="00F01C23" w:rsidRPr="001E4BF2">
          <w:rPr>
            <w:rStyle w:val="Hyperlink"/>
            <w:rFonts w:asciiTheme="majorHAnsi" w:hAnsiTheme="majorHAnsi" w:cstheme="majorHAnsi"/>
            <w:color w:val="auto"/>
          </w:rPr>
          <w:t>t.j.segers@utwente.nl</w:t>
        </w:r>
      </w:hyperlink>
    </w:p>
    <w:p w14:paraId="63B1B3AC" w14:textId="76668E93" w:rsidR="008F01E2" w:rsidRPr="001E4BF2" w:rsidRDefault="008F01E2" w:rsidP="001E4BF2">
      <w:pPr>
        <w:widowControl/>
        <w:rPr>
          <w:rFonts w:asciiTheme="majorHAnsi" w:hAnsiTheme="majorHAnsi" w:cstheme="majorHAnsi"/>
          <w:u w:val="single"/>
        </w:rPr>
      </w:pPr>
      <w:r w:rsidRPr="001E4BF2">
        <w:rPr>
          <w:rFonts w:asciiTheme="majorHAnsi" w:hAnsiTheme="majorHAnsi" w:cstheme="majorHAnsi"/>
        </w:rPr>
        <w:t xml:space="preserve">Guillaume </w:t>
      </w:r>
      <w:proofErr w:type="spellStart"/>
      <w:r w:rsidRPr="001E4BF2">
        <w:rPr>
          <w:rFonts w:asciiTheme="majorHAnsi" w:hAnsiTheme="majorHAnsi" w:cstheme="majorHAnsi"/>
        </w:rPr>
        <w:t>Lajoinie</w:t>
      </w:r>
      <w:proofErr w:type="spellEnd"/>
      <w:r w:rsidRPr="001E4BF2">
        <w:rPr>
          <w:rFonts w:asciiTheme="majorHAnsi" w:hAnsiTheme="majorHAnsi" w:cstheme="majorHAnsi"/>
        </w:rPr>
        <w:tab/>
      </w:r>
      <w:r w:rsidRPr="001E4BF2">
        <w:rPr>
          <w:rFonts w:asciiTheme="majorHAnsi" w:hAnsiTheme="majorHAnsi" w:cstheme="majorHAnsi"/>
        </w:rPr>
        <w:tab/>
      </w:r>
      <w:hyperlink r:id="rId12" w:history="1">
        <w:r w:rsidRPr="001E4BF2">
          <w:rPr>
            <w:rStyle w:val="Hyperlink"/>
            <w:rFonts w:asciiTheme="majorHAnsi" w:hAnsiTheme="majorHAnsi" w:cstheme="majorHAnsi"/>
            <w:color w:val="auto"/>
          </w:rPr>
          <w:t>g.p.r.lajoinie@utwente.nl</w:t>
        </w:r>
      </w:hyperlink>
    </w:p>
    <w:p w14:paraId="2FDB40EB" w14:textId="6D4B1F96" w:rsidR="008F01E2" w:rsidRPr="001E4BF2" w:rsidRDefault="008F01E2" w:rsidP="001E4BF2">
      <w:pPr>
        <w:widowControl/>
        <w:rPr>
          <w:rFonts w:asciiTheme="majorHAnsi" w:hAnsiTheme="majorHAnsi" w:cstheme="majorHAnsi"/>
          <w:u w:val="single"/>
        </w:rPr>
      </w:pPr>
      <w:proofErr w:type="spellStart"/>
      <w:r w:rsidRPr="001E4BF2">
        <w:rPr>
          <w:rFonts w:asciiTheme="majorHAnsi" w:hAnsiTheme="majorHAnsi" w:cstheme="majorHAnsi"/>
        </w:rPr>
        <w:t>Ýrr</w:t>
      </w:r>
      <w:proofErr w:type="spellEnd"/>
      <w:r w:rsidRPr="001E4BF2">
        <w:rPr>
          <w:rFonts w:asciiTheme="majorHAnsi" w:hAnsiTheme="majorHAnsi" w:cstheme="majorHAnsi"/>
        </w:rPr>
        <w:t xml:space="preserve"> </w:t>
      </w:r>
      <w:proofErr w:type="spellStart"/>
      <w:r w:rsidRPr="001E4BF2">
        <w:rPr>
          <w:rFonts w:asciiTheme="majorHAnsi" w:hAnsiTheme="majorHAnsi" w:cstheme="majorHAnsi"/>
        </w:rPr>
        <w:t>Mørch</w:t>
      </w:r>
      <w:proofErr w:type="spellEnd"/>
      <w:r w:rsidRPr="001E4BF2">
        <w:rPr>
          <w:rFonts w:asciiTheme="majorHAnsi" w:hAnsiTheme="majorHAnsi" w:cstheme="majorHAnsi"/>
        </w:rPr>
        <w:tab/>
      </w:r>
      <w:r w:rsidRPr="001E4BF2">
        <w:rPr>
          <w:rFonts w:asciiTheme="majorHAnsi" w:hAnsiTheme="majorHAnsi" w:cstheme="majorHAnsi"/>
        </w:rPr>
        <w:tab/>
      </w:r>
      <w:r w:rsidRPr="001E4BF2">
        <w:rPr>
          <w:rFonts w:asciiTheme="majorHAnsi" w:hAnsiTheme="majorHAnsi" w:cstheme="majorHAnsi"/>
        </w:rPr>
        <w:tab/>
      </w:r>
      <w:hyperlink r:id="rId13" w:history="1">
        <w:r w:rsidRPr="001E4BF2">
          <w:rPr>
            <w:rStyle w:val="Hyperlink"/>
            <w:rFonts w:asciiTheme="majorHAnsi" w:hAnsiTheme="majorHAnsi" w:cstheme="majorHAnsi"/>
            <w:color w:val="auto"/>
          </w:rPr>
          <w:t>yrr.morch@sintef.no</w:t>
        </w:r>
      </w:hyperlink>
    </w:p>
    <w:p w14:paraId="4D053F2D" w14:textId="33445073" w:rsidR="008F01E2" w:rsidRPr="001E4BF2" w:rsidRDefault="008F01E2" w:rsidP="001E4BF2">
      <w:pPr>
        <w:widowControl/>
        <w:rPr>
          <w:rFonts w:asciiTheme="majorHAnsi" w:hAnsiTheme="majorHAnsi" w:cstheme="majorHAnsi"/>
          <w:u w:val="single"/>
        </w:rPr>
      </w:pPr>
      <w:r w:rsidRPr="001E4BF2">
        <w:rPr>
          <w:rFonts w:asciiTheme="majorHAnsi" w:hAnsiTheme="majorHAnsi" w:cstheme="majorHAnsi"/>
        </w:rPr>
        <w:t>Sigrid Berg</w:t>
      </w:r>
      <w:r w:rsidRPr="001E4BF2">
        <w:rPr>
          <w:rFonts w:asciiTheme="majorHAnsi" w:hAnsiTheme="majorHAnsi" w:cstheme="majorHAnsi"/>
        </w:rPr>
        <w:tab/>
      </w:r>
      <w:r w:rsidRPr="001E4BF2">
        <w:rPr>
          <w:rFonts w:asciiTheme="majorHAnsi" w:hAnsiTheme="majorHAnsi" w:cstheme="majorHAnsi"/>
        </w:rPr>
        <w:tab/>
      </w:r>
      <w:r w:rsidRPr="001E4BF2">
        <w:rPr>
          <w:rFonts w:asciiTheme="majorHAnsi" w:hAnsiTheme="majorHAnsi" w:cstheme="majorHAnsi"/>
        </w:rPr>
        <w:tab/>
      </w:r>
      <w:hyperlink r:id="rId14" w:history="1">
        <w:r w:rsidRPr="001E4BF2">
          <w:rPr>
            <w:rStyle w:val="Hyperlink"/>
            <w:rFonts w:asciiTheme="majorHAnsi" w:hAnsiTheme="majorHAnsi" w:cstheme="majorHAnsi"/>
            <w:color w:val="auto"/>
          </w:rPr>
          <w:t>sigrid.berg@sintef.no</w:t>
        </w:r>
      </w:hyperlink>
    </w:p>
    <w:p w14:paraId="184E1D5B" w14:textId="104AD242" w:rsidR="008F01E2" w:rsidRPr="001E4BF2" w:rsidRDefault="008F01E2" w:rsidP="001E4BF2">
      <w:pPr>
        <w:widowControl/>
        <w:rPr>
          <w:rFonts w:asciiTheme="majorHAnsi" w:hAnsiTheme="majorHAnsi" w:cstheme="majorHAnsi"/>
          <w:u w:val="single"/>
        </w:rPr>
      </w:pPr>
      <w:r w:rsidRPr="001E4BF2">
        <w:rPr>
          <w:rFonts w:asciiTheme="majorHAnsi" w:hAnsiTheme="majorHAnsi" w:cstheme="majorHAnsi"/>
        </w:rPr>
        <w:t xml:space="preserve">Sofie </w:t>
      </w:r>
      <w:proofErr w:type="spellStart"/>
      <w:r w:rsidRPr="001E4BF2">
        <w:rPr>
          <w:rFonts w:asciiTheme="majorHAnsi" w:hAnsiTheme="majorHAnsi" w:cstheme="majorHAnsi"/>
        </w:rPr>
        <w:t>Snipstad</w:t>
      </w:r>
      <w:proofErr w:type="spellEnd"/>
      <w:r w:rsidRPr="001E4BF2">
        <w:rPr>
          <w:rFonts w:asciiTheme="majorHAnsi" w:hAnsiTheme="majorHAnsi" w:cstheme="majorHAnsi"/>
        </w:rPr>
        <w:tab/>
      </w:r>
      <w:r w:rsidRPr="001E4BF2">
        <w:rPr>
          <w:rFonts w:asciiTheme="majorHAnsi" w:hAnsiTheme="majorHAnsi" w:cstheme="majorHAnsi"/>
        </w:rPr>
        <w:tab/>
      </w:r>
      <w:r w:rsidRPr="001E4BF2">
        <w:rPr>
          <w:rFonts w:asciiTheme="majorHAnsi" w:hAnsiTheme="majorHAnsi" w:cstheme="majorHAnsi"/>
        </w:rPr>
        <w:tab/>
      </w:r>
      <w:hyperlink r:id="rId15" w:history="1">
        <w:r w:rsidRPr="001E4BF2">
          <w:rPr>
            <w:rStyle w:val="Hyperlink"/>
            <w:rFonts w:asciiTheme="majorHAnsi" w:hAnsiTheme="majorHAnsi" w:cstheme="majorHAnsi"/>
            <w:color w:val="auto"/>
          </w:rPr>
          <w:t>sofie.snipstad@ntnu.no</w:t>
        </w:r>
      </w:hyperlink>
    </w:p>
    <w:p w14:paraId="289833E3" w14:textId="2D4E76F0" w:rsidR="008F01E2" w:rsidRPr="001E4BF2" w:rsidRDefault="008F01E2" w:rsidP="001E4BF2">
      <w:pPr>
        <w:widowControl/>
        <w:rPr>
          <w:rFonts w:asciiTheme="majorHAnsi" w:hAnsiTheme="majorHAnsi" w:cstheme="majorHAnsi"/>
          <w:vertAlign w:val="superscript"/>
        </w:rPr>
      </w:pPr>
      <w:r w:rsidRPr="001E4BF2">
        <w:rPr>
          <w:rFonts w:asciiTheme="majorHAnsi" w:hAnsiTheme="majorHAnsi" w:cstheme="majorHAnsi"/>
        </w:rPr>
        <w:t>Catharina de Lange Davies</w:t>
      </w:r>
      <w:r w:rsidRPr="001E4BF2">
        <w:rPr>
          <w:rFonts w:asciiTheme="majorHAnsi" w:hAnsiTheme="majorHAnsi" w:cstheme="majorHAnsi"/>
        </w:rPr>
        <w:tab/>
      </w:r>
      <w:hyperlink r:id="rId16" w:history="1">
        <w:r w:rsidRPr="001E4BF2">
          <w:rPr>
            <w:rStyle w:val="Hyperlink"/>
            <w:rFonts w:asciiTheme="majorHAnsi" w:hAnsiTheme="majorHAnsi" w:cstheme="majorHAnsi"/>
            <w:color w:val="auto"/>
          </w:rPr>
          <w:t>catharina.davies@ntnu.no</w:t>
        </w:r>
      </w:hyperlink>
    </w:p>
    <w:p w14:paraId="3F7C20A6" w14:textId="2D565787" w:rsidR="008F01E2" w:rsidRPr="001E4BF2" w:rsidRDefault="008F01E2" w:rsidP="001E4BF2">
      <w:pPr>
        <w:widowControl/>
        <w:rPr>
          <w:rFonts w:asciiTheme="majorHAnsi" w:hAnsiTheme="majorHAnsi" w:cstheme="majorHAnsi"/>
        </w:rPr>
      </w:pPr>
      <w:r w:rsidRPr="001E4BF2">
        <w:rPr>
          <w:rFonts w:asciiTheme="majorHAnsi" w:hAnsiTheme="majorHAnsi" w:cstheme="majorHAnsi"/>
        </w:rPr>
        <w:t xml:space="preserve">Michel </w:t>
      </w:r>
      <w:proofErr w:type="spellStart"/>
      <w:r w:rsidRPr="001E4BF2">
        <w:rPr>
          <w:rFonts w:asciiTheme="majorHAnsi" w:hAnsiTheme="majorHAnsi" w:cstheme="majorHAnsi"/>
        </w:rPr>
        <w:t>Versluis</w:t>
      </w:r>
      <w:proofErr w:type="spellEnd"/>
      <w:r w:rsidRPr="001E4BF2">
        <w:rPr>
          <w:rFonts w:asciiTheme="majorHAnsi" w:hAnsiTheme="majorHAnsi" w:cstheme="majorHAnsi"/>
          <w:vertAlign w:val="superscript"/>
        </w:rPr>
        <w:tab/>
      </w:r>
      <w:r w:rsidRPr="001E4BF2">
        <w:rPr>
          <w:rFonts w:asciiTheme="majorHAnsi" w:hAnsiTheme="majorHAnsi" w:cstheme="majorHAnsi"/>
          <w:vertAlign w:val="superscript"/>
        </w:rPr>
        <w:tab/>
      </w:r>
      <w:hyperlink r:id="rId17" w:history="1">
        <w:r w:rsidRPr="001E4BF2">
          <w:rPr>
            <w:rStyle w:val="Hyperlink"/>
            <w:rFonts w:asciiTheme="majorHAnsi" w:hAnsiTheme="majorHAnsi" w:cstheme="majorHAnsi"/>
            <w:color w:val="auto"/>
          </w:rPr>
          <w:t>m.versluis@utwente.nl</w:t>
        </w:r>
      </w:hyperlink>
    </w:p>
    <w:p w14:paraId="7C617D32" w14:textId="77777777" w:rsidR="0014228C" w:rsidRPr="001E4BF2" w:rsidRDefault="0014228C" w:rsidP="001E4BF2">
      <w:pPr>
        <w:widowControl/>
        <w:rPr>
          <w:rFonts w:asciiTheme="majorHAnsi" w:hAnsiTheme="majorHAnsi" w:cstheme="majorHAnsi"/>
        </w:rPr>
      </w:pPr>
    </w:p>
    <w:p w14:paraId="2BFD7D7B" w14:textId="2D5D33B5" w:rsidR="00E43D47" w:rsidRPr="001E4BF2" w:rsidRDefault="00E43D47" w:rsidP="001E4BF2">
      <w:pPr>
        <w:widowControl/>
        <w:rPr>
          <w:rFonts w:asciiTheme="majorHAnsi" w:hAnsiTheme="majorHAnsi" w:cstheme="majorHAnsi"/>
          <w:b/>
          <w:bCs/>
        </w:rPr>
      </w:pPr>
      <w:r w:rsidRPr="001E4BF2">
        <w:rPr>
          <w:rFonts w:asciiTheme="majorHAnsi" w:hAnsiTheme="majorHAnsi" w:cstheme="majorHAnsi"/>
          <w:b/>
          <w:bCs/>
        </w:rPr>
        <w:t>C</w:t>
      </w:r>
      <w:r w:rsidR="006B1A4E" w:rsidRPr="001E4BF2">
        <w:rPr>
          <w:rFonts w:asciiTheme="majorHAnsi" w:hAnsiTheme="majorHAnsi" w:cstheme="majorHAnsi"/>
          <w:b/>
          <w:bCs/>
        </w:rPr>
        <w:t xml:space="preserve">orresponding author: </w:t>
      </w:r>
    </w:p>
    <w:p w14:paraId="4241C472" w14:textId="1DFCAE40" w:rsidR="00A63CCD" w:rsidRPr="001E4BF2" w:rsidRDefault="00E43D47" w:rsidP="001E4BF2">
      <w:pPr>
        <w:widowControl/>
        <w:rPr>
          <w:rFonts w:asciiTheme="majorHAnsi" w:hAnsiTheme="majorHAnsi" w:cstheme="majorHAnsi"/>
        </w:rPr>
      </w:pPr>
      <w:r w:rsidRPr="001E4BF2">
        <w:rPr>
          <w:rFonts w:asciiTheme="majorHAnsi" w:hAnsiTheme="majorHAnsi" w:cstheme="majorHAnsi"/>
        </w:rPr>
        <w:t xml:space="preserve">Charlotte </w:t>
      </w:r>
      <w:proofErr w:type="spellStart"/>
      <w:r w:rsidRPr="001E4BF2">
        <w:rPr>
          <w:rFonts w:asciiTheme="majorHAnsi" w:hAnsiTheme="majorHAnsi" w:cstheme="majorHAnsi"/>
        </w:rPr>
        <w:t>Nawijn</w:t>
      </w:r>
      <w:proofErr w:type="spellEnd"/>
      <w:r w:rsidRPr="001E4BF2">
        <w:rPr>
          <w:rFonts w:asciiTheme="majorHAnsi" w:hAnsiTheme="majorHAnsi" w:cstheme="majorHAnsi"/>
        </w:rPr>
        <w:tab/>
      </w:r>
      <w:r w:rsidRPr="001E4BF2">
        <w:rPr>
          <w:rFonts w:asciiTheme="majorHAnsi" w:hAnsiTheme="majorHAnsi" w:cstheme="majorHAnsi"/>
        </w:rPr>
        <w:tab/>
      </w:r>
      <w:hyperlink r:id="rId18" w:history="1">
        <w:r w:rsidR="008F01E2" w:rsidRPr="001E4BF2">
          <w:rPr>
            <w:rStyle w:val="Hyperlink"/>
            <w:rFonts w:asciiTheme="majorHAnsi" w:hAnsiTheme="majorHAnsi" w:cstheme="majorHAnsi"/>
            <w:color w:val="auto"/>
          </w:rPr>
          <w:t>c.l.nawijn@utwente.nl</w:t>
        </w:r>
      </w:hyperlink>
    </w:p>
    <w:p w14:paraId="2719E549" w14:textId="1D96F7E0" w:rsidR="00B16C4D" w:rsidRPr="001E4BF2" w:rsidRDefault="00A63CCD" w:rsidP="001E4BF2">
      <w:pPr>
        <w:widowControl/>
        <w:rPr>
          <w:rFonts w:asciiTheme="majorHAnsi" w:hAnsiTheme="majorHAnsi" w:cstheme="majorHAnsi"/>
        </w:rPr>
      </w:pPr>
      <w:r w:rsidRPr="001E4BF2">
        <w:rPr>
          <w:rFonts w:asciiTheme="majorHAnsi" w:hAnsiTheme="majorHAnsi" w:cstheme="majorHAnsi"/>
          <w:u w:val="single"/>
        </w:rPr>
        <w:t xml:space="preserve"> </w:t>
      </w:r>
    </w:p>
    <w:p w14:paraId="79AB0579" w14:textId="735E30AB" w:rsidR="00F50DD3" w:rsidRPr="001E4BF2" w:rsidRDefault="00E35910" w:rsidP="001E4BF2">
      <w:pPr>
        <w:pBdr>
          <w:top w:val="nil"/>
          <w:left w:val="nil"/>
          <w:bottom w:val="nil"/>
          <w:right w:val="nil"/>
          <w:between w:val="nil"/>
        </w:pBdr>
        <w:rPr>
          <w:rFonts w:asciiTheme="majorHAnsi" w:hAnsiTheme="majorHAnsi" w:cstheme="majorHAnsi"/>
        </w:rPr>
      </w:pPr>
      <w:r w:rsidRPr="001E4BF2">
        <w:rPr>
          <w:rFonts w:asciiTheme="majorHAnsi" w:hAnsiTheme="majorHAnsi" w:cstheme="majorHAnsi"/>
          <w:b/>
        </w:rPr>
        <w:t>KEYWORDS:</w:t>
      </w:r>
    </w:p>
    <w:p w14:paraId="79AB057A" w14:textId="08DC4046" w:rsidR="00F50DD3" w:rsidRPr="001E4BF2" w:rsidRDefault="009F0E9B" w:rsidP="001E4BF2">
      <w:pPr>
        <w:rPr>
          <w:rFonts w:asciiTheme="majorHAnsi" w:hAnsiTheme="majorHAnsi" w:cstheme="majorHAnsi"/>
        </w:rPr>
      </w:pPr>
      <w:r w:rsidRPr="001E4BF2">
        <w:rPr>
          <w:rFonts w:asciiTheme="majorHAnsi" w:hAnsiTheme="majorHAnsi" w:cstheme="majorHAnsi"/>
        </w:rPr>
        <w:t>u</w:t>
      </w:r>
      <w:r w:rsidR="00454663" w:rsidRPr="001E4BF2">
        <w:rPr>
          <w:rFonts w:asciiTheme="majorHAnsi" w:hAnsiTheme="majorHAnsi" w:cstheme="majorHAnsi"/>
        </w:rPr>
        <w:t xml:space="preserve">ltrasound, </w:t>
      </w:r>
      <w:r w:rsidR="00344109" w:rsidRPr="001E4BF2">
        <w:rPr>
          <w:rFonts w:asciiTheme="majorHAnsi" w:hAnsiTheme="majorHAnsi" w:cstheme="majorHAnsi"/>
        </w:rPr>
        <w:t xml:space="preserve">ultrasound </w:t>
      </w:r>
      <w:r w:rsidR="00454663" w:rsidRPr="001E4BF2">
        <w:rPr>
          <w:rFonts w:asciiTheme="majorHAnsi" w:hAnsiTheme="majorHAnsi" w:cstheme="majorHAnsi"/>
        </w:rPr>
        <w:t>contrast agent</w:t>
      </w:r>
      <w:r w:rsidR="009A0E6F" w:rsidRPr="001E4BF2">
        <w:rPr>
          <w:rFonts w:asciiTheme="majorHAnsi" w:hAnsiTheme="majorHAnsi" w:cstheme="majorHAnsi"/>
        </w:rPr>
        <w:t>s</w:t>
      </w:r>
      <w:r w:rsidR="00454663" w:rsidRPr="001E4BF2">
        <w:rPr>
          <w:rFonts w:asciiTheme="majorHAnsi" w:hAnsiTheme="majorHAnsi" w:cstheme="majorHAnsi"/>
        </w:rPr>
        <w:t>, drug delivery</w:t>
      </w:r>
      <w:r w:rsidR="00236EB0" w:rsidRPr="001E4BF2">
        <w:rPr>
          <w:rFonts w:asciiTheme="majorHAnsi" w:hAnsiTheme="majorHAnsi" w:cstheme="majorHAnsi"/>
        </w:rPr>
        <w:t xml:space="preserve">, </w:t>
      </w:r>
      <w:r w:rsidR="000F3163" w:rsidRPr="001E4BF2">
        <w:rPr>
          <w:rFonts w:asciiTheme="majorHAnsi" w:hAnsiTheme="majorHAnsi" w:cstheme="majorHAnsi"/>
        </w:rPr>
        <w:t>bright-field microscopy</w:t>
      </w:r>
      <w:r w:rsidR="00D24AC2" w:rsidRPr="001E4BF2">
        <w:rPr>
          <w:rFonts w:asciiTheme="majorHAnsi" w:hAnsiTheme="majorHAnsi" w:cstheme="majorHAnsi"/>
        </w:rPr>
        <w:t>, fluorescence microscopy, intravital microscopy, confocal microscopy</w:t>
      </w:r>
    </w:p>
    <w:p w14:paraId="79AB057B" w14:textId="77777777" w:rsidR="00F50DD3" w:rsidRPr="001E4BF2" w:rsidRDefault="00F50DD3" w:rsidP="001E4BF2">
      <w:pPr>
        <w:pBdr>
          <w:top w:val="nil"/>
          <w:left w:val="nil"/>
          <w:bottom w:val="nil"/>
          <w:right w:val="nil"/>
          <w:between w:val="nil"/>
        </w:pBdr>
        <w:rPr>
          <w:rFonts w:asciiTheme="majorHAnsi" w:hAnsiTheme="majorHAnsi" w:cstheme="majorHAnsi"/>
        </w:rPr>
      </w:pPr>
    </w:p>
    <w:p w14:paraId="79AB057C" w14:textId="0FE8DC75" w:rsidR="00F50DD3" w:rsidRPr="001E4BF2" w:rsidRDefault="00E35910" w:rsidP="001E4BF2">
      <w:pPr>
        <w:rPr>
          <w:rFonts w:asciiTheme="majorHAnsi" w:hAnsiTheme="majorHAnsi" w:cstheme="majorHAnsi"/>
          <w:b/>
        </w:rPr>
      </w:pPr>
      <w:r w:rsidRPr="001E4BF2">
        <w:rPr>
          <w:rFonts w:asciiTheme="majorHAnsi" w:hAnsiTheme="majorHAnsi" w:cstheme="majorHAnsi"/>
          <w:b/>
        </w:rPr>
        <w:t>SUMMARY:</w:t>
      </w:r>
    </w:p>
    <w:p w14:paraId="047682AE" w14:textId="134AEE9B" w:rsidR="00770362" w:rsidRPr="001E4BF2" w:rsidRDefault="00770362" w:rsidP="001E4BF2">
      <w:pPr>
        <w:rPr>
          <w:rFonts w:asciiTheme="majorHAnsi" w:hAnsiTheme="majorHAnsi" w:cstheme="majorHAnsi"/>
        </w:rPr>
      </w:pPr>
      <w:r w:rsidRPr="001E4BF2">
        <w:rPr>
          <w:rFonts w:asciiTheme="majorHAnsi" w:hAnsiTheme="majorHAnsi" w:cstheme="majorHAnsi"/>
        </w:rPr>
        <w:t xml:space="preserve">The presented protocols can be used to characterize the response of </w:t>
      </w:r>
      <w:r w:rsidR="00976986" w:rsidRPr="001E4BF2">
        <w:rPr>
          <w:rFonts w:asciiTheme="majorHAnsi" w:hAnsiTheme="majorHAnsi" w:cstheme="majorHAnsi"/>
        </w:rPr>
        <w:t>fluorescently</w:t>
      </w:r>
      <w:r w:rsidR="00F6652E" w:rsidRPr="001E4BF2">
        <w:rPr>
          <w:rFonts w:asciiTheme="majorHAnsi" w:hAnsiTheme="majorHAnsi" w:cstheme="majorHAnsi"/>
        </w:rPr>
        <w:t xml:space="preserve"> </w:t>
      </w:r>
      <w:r w:rsidR="00976986" w:rsidRPr="001E4BF2">
        <w:rPr>
          <w:rFonts w:asciiTheme="majorHAnsi" w:hAnsiTheme="majorHAnsi" w:cstheme="majorHAnsi"/>
        </w:rPr>
        <w:t xml:space="preserve">labeled </w:t>
      </w:r>
      <w:r w:rsidRPr="001E4BF2">
        <w:rPr>
          <w:rFonts w:asciiTheme="majorHAnsi" w:hAnsiTheme="majorHAnsi" w:cstheme="majorHAnsi"/>
        </w:rPr>
        <w:t xml:space="preserve">microbubbles designed for </w:t>
      </w:r>
      <w:r w:rsidR="006F474E" w:rsidRPr="001E4BF2">
        <w:rPr>
          <w:rFonts w:asciiTheme="majorHAnsi" w:hAnsiTheme="majorHAnsi" w:cstheme="majorHAnsi"/>
        </w:rPr>
        <w:t xml:space="preserve">ultrasound-triggered </w:t>
      </w:r>
      <w:r w:rsidRPr="001E4BF2">
        <w:rPr>
          <w:rFonts w:asciiTheme="majorHAnsi" w:hAnsiTheme="majorHAnsi" w:cstheme="majorHAnsi"/>
        </w:rPr>
        <w:t>drug delivery applications</w:t>
      </w:r>
      <w:r w:rsidR="008F22E1" w:rsidRPr="001E4BF2">
        <w:rPr>
          <w:rFonts w:asciiTheme="majorHAnsi" w:hAnsiTheme="majorHAnsi" w:cstheme="majorHAnsi"/>
        </w:rPr>
        <w:t>, i</w:t>
      </w:r>
      <w:r w:rsidR="004C0435" w:rsidRPr="001E4BF2">
        <w:rPr>
          <w:rFonts w:asciiTheme="majorHAnsi" w:hAnsiTheme="majorHAnsi" w:cstheme="majorHAnsi"/>
        </w:rPr>
        <w:t>nclud</w:t>
      </w:r>
      <w:r w:rsidR="008F22E1" w:rsidRPr="001E4BF2">
        <w:rPr>
          <w:rFonts w:asciiTheme="majorHAnsi" w:hAnsiTheme="majorHAnsi" w:cstheme="majorHAnsi"/>
        </w:rPr>
        <w:t>ing</w:t>
      </w:r>
      <w:r w:rsidR="004C0435" w:rsidRPr="001E4BF2">
        <w:rPr>
          <w:rFonts w:asciiTheme="majorHAnsi" w:hAnsiTheme="majorHAnsi" w:cstheme="majorHAnsi"/>
        </w:rPr>
        <w:t xml:space="preserve"> their activation </w:t>
      </w:r>
      <w:r w:rsidRPr="001E4BF2">
        <w:rPr>
          <w:rFonts w:asciiTheme="majorHAnsi" w:hAnsiTheme="majorHAnsi" w:cstheme="majorHAnsi"/>
        </w:rPr>
        <w:t xml:space="preserve">mechanisms </w:t>
      </w:r>
      <w:r w:rsidR="004C0435" w:rsidRPr="001E4BF2">
        <w:rPr>
          <w:rFonts w:asciiTheme="majorHAnsi" w:hAnsiTheme="majorHAnsi" w:cstheme="majorHAnsi"/>
        </w:rPr>
        <w:t>as well as their bioeffects</w:t>
      </w:r>
      <w:r w:rsidRPr="001E4BF2">
        <w:rPr>
          <w:rFonts w:asciiTheme="majorHAnsi" w:hAnsiTheme="majorHAnsi" w:cstheme="majorHAnsi"/>
        </w:rPr>
        <w:t xml:space="preserve">. This paper covers </w:t>
      </w:r>
      <w:r w:rsidR="004C0435" w:rsidRPr="001E4BF2">
        <w:rPr>
          <w:rFonts w:asciiTheme="majorHAnsi" w:hAnsiTheme="majorHAnsi" w:cstheme="majorHAnsi"/>
        </w:rPr>
        <w:t xml:space="preserve">a range of </w:t>
      </w:r>
      <w:r w:rsidRPr="001E4BF2">
        <w:rPr>
          <w:rFonts w:asciiTheme="majorHAnsi" w:hAnsiTheme="majorHAnsi" w:cstheme="majorHAnsi"/>
          <w:i/>
          <w:iCs/>
        </w:rPr>
        <w:t>in</w:t>
      </w:r>
      <w:r w:rsidR="00F6652E" w:rsidRPr="001E4BF2">
        <w:rPr>
          <w:rFonts w:asciiTheme="majorHAnsi" w:hAnsiTheme="majorHAnsi" w:cstheme="majorHAnsi"/>
          <w:i/>
          <w:iCs/>
        </w:rPr>
        <w:t xml:space="preserve"> </w:t>
      </w:r>
      <w:r w:rsidRPr="001E4BF2">
        <w:rPr>
          <w:rFonts w:asciiTheme="majorHAnsi" w:hAnsiTheme="majorHAnsi" w:cstheme="majorHAnsi"/>
          <w:i/>
          <w:iCs/>
        </w:rPr>
        <w:t>vitro</w:t>
      </w:r>
      <w:r w:rsidRPr="001E4BF2">
        <w:rPr>
          <w:rFonts w:asciiTheme="majorHAnsi" w:hAnsiTheme="majorHAnsi" w:cstheme="majorHAnsi"/>
        </w:rPr>
        <w:t xml:space="preserve"> and </w:t>
      </w:r>
      <w:r w:rsidRPr="001E4BF2">
        <w:rPr>
          <w:rFonts w:asciiTheme="majorHAnsi" w:hAnsiTheme="majorHAnsi" w:cstheme="majorHAnsi"/>
          <w:i/>
          <w:iCs/>
        </w:rPr>
        <w:t>in</w:t>
      </w:r>
      <w:r w:rsidR="00F6652E" w:rsidRPr="001E4BF2">
        <w:rPr>
          <w:rFonts w:asciiTheme="majorHAnsi" w:hAnsiTheme="majorHAnsi" w:cstheme="majorHAnsi"/>
          <w:i/>
          <w:iCs/>
        </w:rPr>
        <w:t xml:space="preserve"> </w:t>
      </w:r>
      <w:r w:rsidRPr="001E4BF2">
        <w:rPr>
          <w:rFonts w:asciiTheme="majorHAnsi" w:hAnsiTheme="majorHAnsi" w:cstheme="majorHAnsi"/>
          <w:i/>
          <w:iCs/>
        </w:rPr>
        <w:t>vivo</w:t>
      </w:r>
      <w:r w:rsidRPr="001E4BF2">
        <w:rPr>
          <w:rFonts w:asciiTheme="majorHAnsi" w:hAnsiTheme="majorHAnsi" w:cstheme="majorHAnsi"/>
        </w:rPr>
        <w:t xml:space="preserve"> microscopy </w:t>
      </w:r>
      <w:r w:rsidR="00CD6DCB" w:rsidRPr="001E4BF2">
        <w:rPr>
          <w:rFonts w:asciiTheme="majorHAnsi" w:hAnsiTheme="majorHAnsi" w:cstheme="majorHAnsi"/>
        </w:rPr>
        <w:t xml:space="preserve">techniques </w:t>
      </w:r>
      <w:r w:rsidRPr="001E4BF2">
        <w:rPr>
          <w:rFonts w:asciiTheme="majorHAnsi" w:hAnsiTheme="majorHAnsi" w:cstheme="majorHAnsi"/>
        </w:rPr>
        <w:t xml:space="preserve">performed </w:t>
      </w:r>
      <w:r w:rsidR="00CD6DCB" w:rsidRPr="001E4BF2">
        <w:rPr>
          <w:rFonts w:asciiTheme="majorHAnsi" w:hAnsiTheme="majorHAnsi" w:cstheme="majorHAnsi"/>
        </w:rPr>
        <w:t xml:space="preserve">to capture </w:t>
      </w:r>
      <w:r w:rsidRPr="001E4BF2">
        <w:rPr>
          <w:rFonts w:asciiTheme="majorHAnsi" w:hAnsiTheme="majorHAnsi" w:cstheme="majorHAnsi"/>
        </w:rPr>
        <w:t xml:space="preserve">the relevant </w:t>
      </w:r>
      <w:r w:rsidR="002F2662" w:rsidRPr="001E4BF2">
        <w:rPr>
          <w:rFonts w:asciiTheme="majorHAnsi" w:hAnsiTheme="majorHAnsi" w:cstheme="majorHAnsi"/>
        </w:rPr>
        <w:t xml:space="preserve">length and </w:t>
      </w:r>
      <w:r w:rsidRPr="001E4BF2">
        <w:rPr>
          <w:rFonts w:asciiTheme="majorHAnsi" w:hAnsiTheme="majorHAnsi" w:cstheme="majorHAnsi"/>
        </w:rPr>
        <w:t>timescales.</w:t>
      </w:r>
    </w:p>
    <w:p w14:paraId="79AB057E" w14:textId="77777777" w:rsidR="00F50DD3" w:rsidRPr="001E4BF2" w:rsidRDefault="00F50DD3" w:rsidP="001E4BF2">
      <w:pPr>
        <w:rPr>
          <w:rFonts w:asciiTheme="majorHAnsi" w:hAnsiTheme="majorHAnsi" w:cstheme="majorHAnsi"/>
        </w:rPr>
      </w:pPr>
    </w:p>
    <w:p w14:paraId="79AB057F" w14:textId="7F7E0ADA" w:rsidR="00F50DD3" w:rsidRPr="001E4BF2" w:rsidRDefault="00E35910" w:rsidP="001E4BF2">
      <w:pPr>
        <w:rPr>
          <w:rFonts w:asciiTheme="majorHAnsi" w:hAnsiTheme="majorHAnsi" w:cstheme="majorHAnsi"/>
        </w:rPr>
      </w:pPr>
      <w:r w:rsidRPr="001E4BF2">
        <w:rPr>
          <w:rFonts w:asciiTheme="majorHAnsi" w:hAnsiTheme="majorHAnsi" w:cstheme="majorHAnsi"/>
          <w:b/>
        </w:rPr>
        <w:t>ABSTRACT:</w:t>
      </w:r>
    </w:p>
    <w:p w14:paraId="79AB0581" w14:textId="4AC76D4D" w:rsidR="00F50DD3" w:rsidRPr="001E4BF2" w:rsidRDefault="00D76EB6" w:rsidP="001E4BF2">
      <w:pPr>
        <w:rPr>
          <w:rFonts w:asciiTheme="majorHAnsi" w:hAnsiTheme="majorHAnsi" w:cstheme="majorHAnsi"/>
        </w:rPr>
      </w:pPr>
      <w:r w:rsidRPr="001E4BF2">
        <w:rPr>
          <w:rFonts w:asciiTheme="majorHAnsi" w:hAnsiTheme="majorHAnsi" w:cstheme="majorHAnsi"/>
        </w:rPr>
        <w:lastRenderedPageBreak/>
        <w:t>Microbubble contrast agents hold great promise for drug delivery applications</w:t>
      </w:r>
      <w:r w:rsidR="006C4AD6" w:rsidRPr="001E4BF2">
        <w:rPr>
          <w:rFonts w:asciiTheme="majorHAnsi" w:hAnsiTheme="majorHAnsi" w:cstheme="majorHAnsi"/>
        </w:rPr>
        <w:t xml:space="preserve"> with ultrasound</w:t>
      </w:r>
      <w:r w:rsidRPr="001E4BF2">
        <w:rPr>
          <w:rFonts w:asciiTheme="majorHAnsi" w:hAnsiTheme="majorHAnsi" w:cstheme="majorHAnsi"/>
        </w:rPr>
        <w:t xml:space="preserve">. </w:t>
      </w:r>
      <w:r w:rsidR="00440658" w:rsidRPr="001E4BF2">
        <w:rPr>
          <w:rFonts w:asciiTheme="majorHAnsi" w:hAnsiTheme="majorHAnsi" w:cstheme="majorHAnsi"/>
        </w:rPr>
        <w:t xml:space="preserve">Encapsulating drugs in nanoparticles </w:t>
      </w:r>
      <w:r w:rsidR="00C614A8" w:rsidRPr="001E4BF2">
        <w:rPr>
          <w:rFonts w:asciiTheme="majorHAnsi" w:hAnsiTheme="majorHAnsi" w:cstheme="majorHAnsi"/>
        </w:rPr>
        <w:t>reduces</w:t>
      </w:r>
      <w:r w:rsidR="00440658" w:rsidRPr="001E4BF2">
        <w:rPr>
          <w:rFonts w:asciiTheme="majorHAnsi" w:hAnsiTheme="majorHAnsi" w:cstheme="majorHAnsi"/>
        </w:rPr>
        <w:t xml:space="preserve"> </w:t>
      </w:r>
      <w:r w:rsidR="007D282C" w:rsidRPr="001E4BF2">
        <w:rPr>
          <w:rFonts w:asciiTheme="majorHAnsi" w:hAnsiTheme="majorHAnsi" w:cstheme="majorHAnsi"/>
        </w:rPr>
        <w:t xml:space="preserve">systemic </w:t>
      </w:r>
      <w:r w:rsidR="00440658" w:rsidRPr="001E4BF2">
        <w:rPr>
          <w:rFonts w:asciiTheme="majorHAnsi" w:hAnsiTheme="majorHAnsi" w:cstheme="majorHAnsi"/>
        </w:rPr>
        <w:t>toxicity and increase</w:t>
      </w:r>
      <w:r w:rsidR="00C614A8" w:rsidRPr="001E4BF2">
        <w:rPr>
          <w:rFonts w:asciiTheme="majorHAnsi" w:hAnsiTheme="majorHAnsi" w:cstheme="majorHAnsi"/>
        </w:rPr>
        <w:t>s</w:t>
      </w:r>
      <w:r w:rsidR="00440658" w:rsidRPr="001E4BF2">
        <w:rPr>
          <w:rFonts w:asciiTheme="majorHAnsi" w:hAnsiTheme="majorHAnsi" w:cstheme="majorHAnsi"/>
        </w:rPr>
        <w:t xml:space="preserve"> circulation time of the drugs. </w:t>
      </w:r>
      <w:r w:rsidR="006C4AD6" w:rsidRPr="001E4BF2">
        <w:rPr>
          <w:rFonts w:asciiTheme="majorHAnsi" w:hAnsiTheme="majorHAnsi" w:cstheme="majorHAnsi"/>
        </w:rPr>
        <w:t>In a novel</w:t>
      </w:r>
      <w:r w:rsidR="00440658" w:rsidRPr="001E4BF2">
        <w:rPr>
          <w:rFonts w:asciiTheme="majorHAnsi" w:hAnsiTheme="majorHAnsi" w:cstheme="majorHAnsi"/>
        </w:rPr>
        <w:t xml:space="preserve"> approach to </w:t>
      </w:r>
      <w:r w:rsidR="001F0175" w:rsidRPr="001E4BF2">
        <w:rPr>
          <w:rFonts w:asciiTheme="majorHAnsi" w:hAnsiTheme="majorHAnsi" w:cstheme="majorHAnsi"/>
        </w:rPr>
        <w:t xml:space="preserve">microbubble-assisted </w:t>
      </w:r>
      <w:r w:rsidR="00440658" w:rsidRPr="001E4BF2">
        <w:rPr>
          <w:rFonts w:asciiTheme="majorHAnsi" w:hAnsiTheme="majorHAnsi" w:cstheme="majorHAnsi"/>
        </w:rPr>
        <w:t>drug delivery</w:t>
      </w:r>
      <w:r w:rsidR="00A74D3D" w:rsidRPr="001E4BF2">
        <w:rPr>
          <w:rFonts w:asciiTheme="majorHAnsi" w:hAnsiTheme="majorHAnsi" w:cstheme="majorHAnsi"/>
        </w:rPr>
        <w:t>,</w:t>
      </w:r>
      <w:r w:rsidR="00440658" w:rsidRPr="001E4BF2">
        <w:rPr>
          <w:rFonts w:asciiTheme="majorHAnsi" w:hAnsiTheme="majorHAnsi" w:cstheme="majorHAnsi"/>
        </w:rPr>
        <w:t xml:space="preserve"> nanoparticles </w:t>
      </w:r>
      <w:r w:rsidR="00726E10" w:rsidRPr="001E4BF2">
        <w:rPr>
          <w:rFonts w:asciiTheme="majorHAnsi" w:hAnsiTheme="majorHAnsi" w:cstheme="majorHAnsi"/>
        </w:rPr>
        <w:t>are</w:t>
      </w:r>
      <w:r w:rsidR="00FD580C" w:rsidRPr="001E4BF2">
        <w:rPr>
          <w:rFonts w:asciiTheme="majorHAnsi" w:hAnsiTheme="majorHAnsi" w:cstheme="majorHAnsi"/>
        </w:rPr>
        <w:t xml:space="preserve"> incorporated </w:t>
      </w:r>
      <w:r w:rsidR="00440658" w:rsidRPr="001E4BF2">
        <w:rPr>
          <w:rFonts w:asciiTheme="majorHAnsi" w:hAnsiTheme="majorHAnsi" w:cstheme="majorHAnsi"/>
        </w:rPr>
        <w:t>in or on microbubble shell</w:t>
      </w:r>
      <w:r w:rsidR="00B35945" w:rsidRPr="001E4BF2">
        <w:rPr>
          <w:rFonts w:asciiTheme="majorHAnsi" w:hAnsiTheme="majorHAnsi" w:cstheme="majorHAnsi"/>
        </w:rPr>
        <w:t>s</w:t>
      </w:r>
      <w:r w:rsidR="00440658" w:rsidRPr="001E4BF2">
        <w:rPr>
          <w:rFonts w:asciiTheme="majorHAnsi" w:hAnsiTheme="majorHAnsi" w:cstheme="majorHAnsi"/>
        </w:rPr>
        <w:t>, enabling local and triggered release of the nanoparticle payload</w:t>
      </w:r>
      <w:r w:rsidR="00BC06A1" w:rsidRPr="001E4BF2">
        <w:rPr>
          <w:rFonts w:asciiTheme="majorHAnsi" w:hAnsiTheme="majorHAnsi" w:cstheme="majorHAnsi"/>
        </w:rPr>
        <w:t xml:space="preserve"> with ultrasound</w:t>
      </w:r>
      <w:r w:rsidR="00440658" w:rsidRPr="001E4BF2">
        <w:rPr>
          <w:rFonts w:asciiTheme="majorHAnsi" w:hAnsiTheme="majorHAnsi" w:cstheme="majorHAnsi"/>
        </w:rPr>
        <w:t xml:space="preserve">. A thorough understanding of the release mechanisms </w:t>
      </w:r>
      <w:r w:rsidR="002B48FE" w:rsidRPr="001E4BF2">
        <w:rPr>
          <w:rFonts w:asciiTheme="majorHAnsi" w:hAnsiTheme="majorHAnsi" w:cstheme="majorHAnsi"/>
        </w:rPr>
        <w:t>within</w:t>
      </w:r>
      <w:r w:rsidR="00C66971" w:rsidRPr="001E4BF2">
        <w:rPr>
          <w:rFonts w:asciiTheme="majorHAnsi" w:hAnsiTheme="majorHAnsi" w:cstheme="majorHAnsi"/>
        </w:rPr>
        <w:t xml:space="preserve"> the</w:t>
      </w:r>
      <w:r w:rsidR="00440658" w:rsidRPr="001E4BF2">
        <w:rPr>
          <w:rFonts w:asciiTheme="majorHAnsi" w:hAnsiTheme="majorHAnsi" w:cstheme="majorHAnsi"/>
        </w:rPr>
        <w:t xml:space="preserve"> vast ultrasound parameter space is crucial for efficient and controlled release. </w:t>
      </w:r>
      <w:r w:rsidR="00AF034B" w:rsidRPr="001E4BF2">
        <w:rPr>
          <w:rFonts w:asciiTheme="majorHAnsi" w:hAnsiTheme="majorHAnsi" w:cstheme="majorHAnsi"/>
        </w:rPr>
        <w:t>Th</w:t>
      </w:r>
      <w:r w:rsidR="00732F4D" w:rsidRPr="001E4BF2">
        <w:rPr>
          <w:rFonts w:asciiTheme="majorHAnsi" w:hAnsiTheme="majorHAnsi" w:cstheme="majorHAnsi"/>
        </w:rPr>
        <w:t>is</w:t>
      </w:r>
      <w:r w:rsidR="00AF034B" w:rsidRPr="001E4BF2">
        <w:rPr>
          <w:rFonts w:asciiTheme="majorHAnsi" w:hAnsiTheme="majorHAnsi" w:cstheme="majorHAnsi"/>
        </w:rPr>
        <w:t xml:space="preserve"> </w:t>
      </w:r>
      <w:r w:rsidR="001F0175" w:rsidRPr="001E4BF2">
        <w:rPr>
          <w:rFonts w:asciiTheme="majorHAnsi" w:hAnsiTheme="majorHAnsi" w:cstheme="majorHAnsi"/>
        </w:rPr>
        <w:t xml:space="preserve">set of </w:t>
      </w:r>
      <w:r w:rsidR="00AF034B" w:rsidRPr="001E4BF2">
        <w:rPr>
          <w:rFonts w:asciiTheme="majorHAnsi" w:hAnsiTheme="majorHAnsi" w:cstheme="majorHAnsi"/>
        </w:rPr>
        <w:t xml:space="preserve">presented protocols </w:t>
      </w:r>
      <w:r w:rsidR="001F0175" w:rsidRPr="001E4BF2">
        <w:rPr>
          <w:rFonts w:asciiTheme="majorHAnsi" w:hAnsiTheme="majorHAnsi" w:cstheme="majorHAnsi"/>
        </w:rPr>
        <w:t xml:space="preserve">is </w:t>
      </w:r>
      <w:r w:rsidR="00AF034B" w:rsidRPr="001E4BF2">
        <w:rPr>
          <w:rFonts w:asciiTheme="majorHAnsi" w:hAnsiTheme="majorHAnsi" w:cstheme="majorHAnsi"/>
        </w:rPr>
        <w:t xml:space="preserve">applicable </w:t>
      </w:r>
      <w:r w:rsidR="00D13A44" w:rsidRPr="001E4BF2">
        <w:rPr>
          <w:rFonts w:asciiTheme="majorHAnsi" w:hAnsiTheme="majorHAnsi" w:cstheme="majorHAnsi"/>
        </w:rPr>
        <w:t>to</w:t>
      </w:r>
      <w:r w:rsidR="00C43045" w:rsidRPr="001E4BF2">
        <w:rPr>
          <w:rFonts w:asciiTheme="majorHAnsi" w:hAnsiTheme="majorHAnsi" w:cstheme="majorHAnsi"/>
        </w:rPr>
        <w:t xml:space="preserve"> microbubbles with a shell containing a fluorescent </w:t>
      </w:r>
      <w:r w:rsidR="00B35945" w:rsidRPr="001E4BF2">
        <w:rPr>
          <w:rFonts w:asciiTheme="majorHAnsi" w:hAnsiTheme="majorHAnsi" w:cstheme="majorHAnsi"/>
        </w:rPr>
        <w:t>label</w:t>
      </w:r>
      <w:r w:rsidR="00231594" w:rsidRPr="001E4BF2">
        <w:rPr>
          <w:rFonts w:asciiTheme="majorHAnsi" w:hAnsiTheme="majorHAnsi" w:cstheme="majorHAnsi"/>
        </w:rPr>
        <w:t xml:space="preserve">. </w:t>
      </w:r>
      <w:r w:rsidR="00B35945" w:rsidRPr="001E4BF2">
        <w:rPr>
          <w:rFonts w:asciiTheme="majorHAnsi" w:hAnsiTheme="majorHAnsi" w:cstheme="majorHAnsi"/>
        </w:rPr>
        <w:t xml:space="preserve">Here, </w:t>
      </w:r>
      <w:r w:rsidR="008112B3" w:rsidRPr="001E4BF2">
        <w:rPr>
          <w:rFonts w:asciiTheme="majorHAnsi" w:hAnsiTheme="majorHAnsi" w:cstheme="majorHAnsi"/>
        </w:rPr>
        <w:t xml:space="preserve">the </w:t>
      </w:r>
      <w:r w:rsidR="00440658" w:rsidRPr="001E4BF2">
        <w:rPr>
          <w:rFonts w:asciiTheme="majorHAnsi" w:hAnsiTheme="majorHAnsi" w:cstheme="majorHAnsi"/>
        </w:rPr>
        <w:t xml:space="preserve">focus </w:t>
      </w:r>
      <w:r w:rsidR="008112B3" w:rsidRPr="001E4BF2">
        <w:rPr>
          <w:rFonts w:asciiTheme="majorHAnsi" w:hAnsiTheme="majorHAnsi" w:cstheme="majorHAnsi"/>
        </w:rPr>
        <w:t xml:space="preserve">is </w:t>
      </w:r>
      <w:r w:rsidR="00440658" w:rsidRPr="001E4BF2">
        <w:rPr>
          <w:rFonts w:asciiTheme="majorHAnsi" w:hAnsiTheme="majorHAnsi" w:cstheme="majorHAnsi"/>
        </w:rPr>
        <w:t xml:space="preserve">on microbubbles loaded with </w:t>
      </w:r>
      <w:r w:rsidR="008B54F0" w:rsidRPr="001E4BF2">
        <w:rPr>
          <w:rFonts w:asciiTheme="majorHAnsi" w:hAnsiTheme="majorHAnsi" w:cstheme="majorHAnsi"/>
        </w:rPr>
        <w:t xml:space="preserve">poly(2-ethyl-butyl cyanoacrylate) </w:t>
      </w:r>
      <w:r w:rsidR="00440658" w:rsidRPr="001E4BF2">
        <w:rPr>
          <w:rFonts w:asciiTheme="majorHAnsi" w:hAnsiTheme="majorHAnsi" w:cstheme="majorHAnsi"/>
        </w:rPr>
        <w:t>polymeric nanoparticles</w:t>
      </w:r>
      <w:r w:rsidR="00BF1227" w:rsidRPr="001E4BF2">
        <w:rPr>
          <w:rFonts w:asciiTheme="majorHAnsi" w:hAnsiTheme="majorHAnsi" w:cstheme="majorHAnsi"/>
        </w:rPr>
        <w:t>,</w:t>
      </w:r>
      <w:r w:rsidR="001F0175" w:rsidRPr="001E4BF2">
        <w:rPr>
          <w:rFonts w:asciiTheme="majorHAnsi" w:hAnsiTheme="majorHAnsi" w:cstheme="majorHAnsi"/>
        </w:rPr>
        <w:t xml:space="preserve"> doped with a modified Nile Red dye</w:t>
      </w:r>
      <w:r w:rsidR="008B54F0" w:rsidRPr="001E4BF2">
        <w:rPr>
          <w:rFonts w:asciiTheme="majorHAnsi" w:hAnsiTheme="majorHAnsi" w:cstheme="majorHAnsi"/>
        </w:rPr>
        <w:t>. The particles are</w:t>
      </w:r>
      <w:r w:rsidR="00440658" w:rsidRPr="001E4BF2">
        <w:rPr>
          <w:rFonts w:asciiTheme="majorHAnsi" w:hAnsiTheme="majorHAnsi" w:cstheme="majorHAnsi"/>
        </w:rPr>
        <w:t xml:space="preserve"> fixed </w:t>
      </w:r>
      <w:r w:rsidR="000D0B50" w:rsidRPr="001E4BF2">
        <w:rPr>
          <w:rFonts w:asciiTheme="majorHAnsi" w:hAnsiTheme="majorHAnsi" w:cstheme="majorHAnsi"/>
        </w:rPr>
        <w:t>with</w:t>
      </w:r>
      <w:r w:rsidR="00440658" w:rsidRPr="001E4BF2">
        <w:rPr>
          <w:rFonts w:asciiTheme="majorHAnsi" w:hAnsiTheme="majorHAnsi" w:cstheme="majorHAnsi"/>
        </w:rPr>
        <w:t xml:space="preserve">in a denatured casein shell. The microbubbles are produced by vigorous stirring, </w:t>
      </w:r>
      <w:r w:rsidR="009944F4" w:rsidRPr="001E4BF2">
        <w:rPr>
          <w:rFonts w:asciiTheme="majorHAnsi" w:hAnsiTheme="majorHAnsi" w:cstheme="majorHAnsi"/>
        </w:rPr>
        <w:t xml:space="preserve">forming </w:t>
      </w:r>
      <w:r w:rsidR="00440658" w:rsidRPr="001E4BF2">
        <w:rPr>
          <w:rFonts w:asciiTheme="majorHAnsi" w:hAnsiTheme="majorHAnsi" w:cstheme="majorHAnsi"/>
        </w:rPr>
        <w:t xml:space="preserve">a dispersion of </w:t>
      </w:r>
      <w:proofErr w:type="spellStart"/>
      <w:r w:rsidR="00440658" w:rsidRPr="001E4BF2">
        <w:rPr>
          <w:rFonts w:asciiTheme="majorHAnsi" w:hAnsiTheme="majorHAnsi" w:cstheme="majorHAnsi"/>
        </w:rPr>
        <w:t>perfluoropropane</w:t>
      </w:r>
      <w:proofErr w:type="spellEnd"/>
      <w:r w:rsidR="00440658" w:rsidRPr="001E4BF2">
        <w:rPr>
          <w:rFonts w:asciiTheme="majorHAnsi" w:hAnsiTheme="majorHAnsi" w:cstheme="majorHAnsi"/>
        </w:rPr>
        <w:t xml:space="preserve"> gas in the liquid</w:t>
      </w:r>
      <w:r w:rsidR="002F774A" w:rsidRPr="001E4BF2">
        <w:rPr>
          <w:rFonts w:asciiTheme="majorHAnsi" w:hAnsiTheme="majorHAnsi" w:cstheme="majorHAnsi"/>
        </w:rPr>
        <w:t xml:space="preserve"> </w:t>
      </w:r>
      <w:r w:rsidR="00440658" w:rsidRPr="001E4BF2">
        <w:rPr>
          <w:rFonts w:asciiTheme="majorHAnsi" w:hAnsiTheme="majorHAnsi" w:cstheme="majorHAnsi"/>
        </w:rPr>
        <w:t>phase containing casein and nanoparticles, after which the microbubble shell self-assembles.</w:t>
      </w:r>
      <w:r w:rsidR="00CD4330" w:rsidRPr="001E4BF2">
        <w:rPr>
          <w:rFonts w:asciiTheme="majorHAnsi" w:hAnsiTheme="majorHAnsi" w:cstheme="majorHAnsi"/>
        </w:rPr>
        <w:t xml:space="preserve"> </w:t>
      </w:r>
      <w:r w:rsidR="002E4C99" w:rsidRPr="001E4BF2">
        <w:rPr>
          <w:rFonts w:asciiTheme="majorHAnsi" w:hAnsiTheme="majorHAnsi" w:cstheme="majorHAnsi"/>
        </w:rPr>
        <w:t xml:space="preserve">A variety of </w:t>
      </w:r>
      <w:r w:rsidR="00440658" w:rsidRPr="001E4BF2">
        <w:rPr>
          <w:rFonts w:asciiTheme="majorHAnsi" w:hAnsiTheme="majorHAnsi" w:cstheme="majorHAnsi"/>
        </w:rPr>
        <w:t xml:space="preserve">microscopy </w:t>
      </w:r>
      <w:r w:rsidR="0031434B" w:rsidRPr="001E4BF2">
        <w:rPr>
          <w:rFonts w:asciiTheme="majorHAnsi" w:hAnsiTheme="majorHAnsi" w:cstheme="majorHAnsi"/>
        </w:rPr>
        <w:t xml:space="preserve">techniques </w:t>
      </w:r>
      <w:r w:rsidR="004E6514" w:rsidRPr="001E4BF2">
        <w:rPr>
          <w:rFonts w:asciiTheme="majorHAnsi" w:hAnsiTheme="majorHAnsi" w:cstheme="majorHAnsi"/>
        </w:rPr>
        <w:t>are ne</w:t>
      </w:r>
      <w:r w:rsidR="002E4C99" w:rsidRPr="001E4BF2">
        <w:rPr>
          <w:rFonts w:asciiTheme="majorHAnsi" w:hAnsiTheme="majorHAnsi" w:cstheme="majorHAnsi"/>
        </w:rPr>
        <w:t xml:space="preserve">eded </w:t>
      </w:r>
      <w:r w:rsidR="00440658" w:rsidRPr="001E4BF2">
        <w:rPr>
          <w:rFonts w:asciiTheme="majorHAnsi" w:hAnsiTheme="majorHAnsi" w:cstheme="majorHAnsi"/>
        </w:rPr>
        <w:t xml:space="preserve">to characterize the nanoparticle-stabilized microbubbles at </w:t>
      </w:r>
      <w:r w:rsidR="009A630E" w:rsidRPr="001E4BF2">
        <w:rPr>
          <w:rFonts w:asciiTheme="majorHAnsi" w:hAnsiTheme="majorHAnsi" w:cstheme="majorHAnsi"/>
        </w:rPr>
        <w:t>all</w:t>
      </w:r>
      <w:r w:rsidR="00440658" w:rsidRPr="001E4BF2">
        <w:rPr>
          <w:rFonts w:asciiTheme="majorHAnsi" w:hAnsiTheme="majorHAnsi" w:cstheme="majorHAnsi"/>
        </w:rPr>
        <w:t xml:space="preserve"> relevant timescale</w:t>
      </w:r>
      <w:r w:rsidR="009A630E" w:rsidRPr="001E4BF2">
        <w:rPr>
          <w:rFonts w:asciiTheme="majorHAnsi" w:hAnsiTheme="majorHAnsi" w:cstheme="majorHAnsi"/>
        </w:rPr>
        <w:t>s</w:t>
      </w:r>
      <w:r w:rsidR="00440658" w:rsidRPr="001E4BF2">
        <w:rPr>
          <w:rFonts w:asciiTheme="majorHAnsi" w:hAnsiTheme="majorHAnsi" w:cstheme="majorHAnsi"/>
        </w:rPr>
        <w:t xml:space="preserve"> of the nanoparticle release process. Fluorescen</w:t>
      </w:r>
      <w:r w:rsidR="00883264" w:rsidRPr="001E4BF2">
        <w:rPr>
          <w:rFonts w:asciiTheme="majorHAnsi" w:hAnsiTheme="majorHAnsi" w:cstheme="majorHAnsi"/>
        </w:rPr>
        <w:t xml:space="preserve">ce of </w:t>
      </w:r>
      <w:r w:rsidR="00440658" w:rsidRPr="001E4BF2">
        <w:rPr>
          <w:rFonts w:asciiTheme="majorHAnsi" w:hAnsiTheme="majorHAnsi" w:cstheme="majorHAnsi"/>
        </w:rPr>
        <w:t>the nanoparticles enable</w:t>
      </w:r>
      <w:r w:rsidR="00A74D3D" w:rsidRPr="001E4BF2">
        <w:rPr>
          <w:rFonts w:asciiTheme="majorHAnsi" w:hAnsiTheme="majorHAnsi" w:cstheme="majorHAnsi"/>
        </w:rPr>
        <w:t>s</w:t>
      </w:r>
      <w:r w:rsidR="00440658" w:rsidRPr="001E4BF2">
        <w:rPr>
          <w:rFonts w:asciiTheme="majorHAnsi" w:hAnsiTheme="majorHAnsi" w:cstheme="majorHAnsi"/>
        </w:rPr>
        <w:t xml:space="preserve"> confocal imaging of single microbubbles, </w:t>
      </w:r>
      <w:r w:rsidR="00883264" w:rsidRPr="001E4BF2">
        <w:rPr>
          <w:rFonts w:asciiTheme="majorHAnsi" w:hAnsiTheme="majorHAnsi" w:cstheme="majorHAnsi"/>
        </w:rPr>
        <w:t>revealing</w:t>
      </w:r>
      <w:r w:rsidR="00440658" w:rsidRPr="001E4BF2">
        <w:rPr>
          <w:rFonts w:asciiTheme="majorHAnsi" w:hAnsiTheme="majorHAnsi" w:cstheme="majorHAnsi"/>
        </w:rPr>
        <w:t xml:space="preserve"> the particle distribution within the shell. </w:t>
      </w:r>
      <w:r w:rsidR="00440658" w:rsidRPr="001E4BF2">
        <w:rPr>
          <w:rFonts w:asciiTheme="majorHAnsi" w:hAnsiTheme="majorHAnsi" w:cstheme="majorHAnsi"/>
          <w:i/>
          <w:iCs/>
        </w:rPr>
        <w:t>In vitro</w:t>
      </w:r>
      <w:r w:rsidR="00440658" w:rsidRPr="001E4BF2">
        <w:rPr>
          <w:rFonts w:asciiTheme="majorHAnsi" w:hAnsiTheme="majorHAnsi" w:cstheme="majorHAnsi"/>
        </w:rPr>
        <w:t xml:space="preserve"> ultra-high-speed imaging using bright-field microscopy at 10 million frames per second </w:t>
      </w:r>
      <w:r w:rsidR="00B30E35" w:rsidRPr="001E4BF2">
        <w:rPr>
          <w:rFonts w:asciiTheme="majorHAnsi" w:hAnsiTheme="majorHAnsi" w:cstheme="majorHAnsi"/>
        </w:rPr>
        <w:t>provides insight into the</w:t>
      </w:r>
      <w:r w:rsidR="00440658" w:rsidRPr="001E4BF2">
        <w:rPr>
          <w:rFonts w:asciiTheme="majorHAnsi" w:hAnsiTheme="majorHAnsi" w:cstheme="majorHAnsi"/>
        </w:rPr>
        <w:t xml:space="preserve"> bubble dynamics in response to ultrasound </w:t>
      </w:r>
      <w:proofErr w:type="spellStart"/>
      <w:r w:rsidR="00440658" w:rsidRPr="001E4BF2">
        <w:rPr>
          <w:rFonts w:asciiTheme="majorHAnsi" w:hAnsiTheme="majorHAnsi" w:cstheme="majorHAnsi"/>
        </w:rPr>
        <w:t>insonation</w:t>
      </w:r>
      <w:proofErr w:type="spellEnd"/>
      <w:r w:rsidR="00440658" w:rsidRPr="001E4BF2">
        <w:rPr>
          <w:rFonts w:asciiTheme="majorHAnsi" w:hAnsiTheme="majorHAnsi" w:cstheme="majorHAnsi"/>
        </w:rPr>
        <w:t xml:space="preserve">. </w:t>
      </w:r>
      <w:r w:rsidR="00B30E35" w:rsidRPr="001E4BF2">
        <w:rPr>
          <w:rFonts w:asciiTheme="majorHAnsi" w:hAnsiTheme="majorHAnsi" w:cstheme="majorHAnsi"/>
        </w:rPr>
        <w:t xml:space="preserve">Finally, </w:t>
      </w:r>
      <w:r w:rsidR="00440658" w:rsidRPr="001E4BF2">
        <w:rPr>
          <w:rFonts w:asciiTheme="majorHAnsi" w:hAnsiTheme="majorHAnsi" w:cstheme="majorHAnsi"/>
        </w:rPr>
        <w:t xml:space="preserve">nanoparticle release from the bubble shell </w:t>
      </w:r>
      <w:r w:rsidR="00992C3B" w:rsidRPr="001E4BF2">
        <w:rPr>
          <w:rFonts w:asciiTheme="majorHAnsi" w:hAnsiTheme="majorHAnsi" w:cstheme="majorHAnsi"/>
        </w:rPr>
        <w:t>is best visualized</w:t>
      </w:r>
      <w:r w:rsidR="00440658" w:rsidRPr="001E4BF2">
        <w:rPr>
          <w:rFonts w:asciiTheme="majorHAnsi" w:hAnsiTheme="majorHAnsi" w:cstheme="majorHAnsi"/>
        </w:rPr>
        <w:t xml:space="preserve"> by means of fluorescence microscopy </w:t>
      </w:r>
      <w:r w:rsidR="00992C3B" w:rsidRPr="001E4BF2">
        <w:rPr>
          <w:rFonts w:asciiTheme="majorHAnsi" w:hAnsiTheme="majorHAnsi" w:cstheme="majorHAnsi"/>
        </w:rPr>
        <w:t xml:space="preserve">performed at </w:t>
      </w:r>
      <w:r w:rsidR="00440658" w:rsidRPr="001E4BF2">
        <w:rPr>
          <w:rFonts w:asciiTheme="majorHAnsi" w:hAnsiTheme="majorHAnsi" w:cstheme="majorHAnsi"/>
        </w:rPr>
        <w:t>500,000 frames per secon</w:t>
      </w:r>
      <w:r w:rsidR="00553256" w:rsidRPr="001E4BF2">
        <w:rPr>
          <w:rFonts w:asciiTheme="majorHAnsi" w:hAnsiTheme="majorHAnsi" w:cstheme="majorHAnsi"/>
        </w:rPr>
        <w:t>d</w:t>
      </w:r>
      <w:r w:rsidR="00440658" w:rsidRPr="001E4BF2">
        <w:rPr>
          <w:rFonts w:asciiTheme="majorHAnsi" w:hAnsiTheme="majorHAnsi" w:cstheme="majorHAnsi"/>
        </w:rPr>
        <w:t xml:space="preserve">. To characterize drug delivery </w:t>
      </w:r>
      <w:r w:rsidR="00440658" w:rsidRPr="001E4BF2">
        <w:rPr>
          <w:rFonts w:asciiTheme="majorHAnsi" w:hAnsiTheme="majorHAnsi" w:cstheme="majorHAnsi"/>
          <w:i/>
          <w:iCs/>
        </w:rPr>
        <w:t>in vivo</w:t>
      </w:r>
      <w:r w:rsidR="00440658" w:rsidRPr="001E4BF2">
        <w:rPr>
          <w:rFonts w:asciiTheme="majorHAnsi" w:hAnsiTheme="majorHAnsi" w:cstheme="majorHAnsi"/>
        </w:rPr>
        <w:t xml:space="preserve">, the </w:t>
      </w:r>
      <w:r w:rsidR="00743087" w:rsidRPr="001E4BF2">
        <w:rPr>
          <w:rFonts w:asciiTheme="majorHAnsi" w:hAnsiTheme="majorHAnsi" w:cstheme="majorHAnsi"/>
        </w:rPr>
        <w:t xml:space="preserve">triggered </w:t>
      </w:r>
      <w:r w:rsidR="00440658" w:rsidRPr="001E4BF2">
        <w:rPr>
          <w:rFonts w:asciiTheme="majorHAnsi" w:hAnsiTheme="majorHAnsi" w:cstheme="majorHAnsi"/>
        </w:rPr>
        <w:t xml:space="preserve">release of nanoparticles within the </w:t>
      </w:r>
      <w:r w:rsidR="00933DB2" w:rsidRPr="001E4BF2">
        <w:rPr>
          <w:rFonts w:asciiTheme="majorHAnsi" w:hAnsiTheme="majorHAnsi" w:cstheme="majorHAnsi"/>
        </w:rPr>
        <w:t>vasculature</w:t>
      </w:r>
      <w:r w:rsidR="00440658" w:rsidRPr="001E4BF2">
        <w:rPr>
          <w:rFonts w:asciiTheme="majorHAnsi" w:hAnsiTheme="majorHAnsi" w:cstheme="majorHAnsi"/>
        </w:rPr>
        <w:t xml:space="preserve"> and the</w:t>
      </w:r>
      <w:r w:rsidR="00553256" w:rsidRPr="001E4BF2">
        <w:rPr>
          <w:rFonts w:asciiTheme="majorHAnsi" w:hAnsiTheme="majorHAnsi" w:cstheme="majorHAnsi"/>
        </w:rPr>
        <w:t>ir</w:t>
      </w:r>
      <w:r w:rsidR="00440658" w:rsidRPr="001E4BF2">
        <w:rPr>
          <w:rFonts w:asciiTheme="majorHAnsi" w:hAnsiTheme="majorHAnsi" w:cstheme="majorHAnsi"/>
        </w:rPr>
        <w:t xml:space="preserve"> extravasation</w:t>
      </w:r>
      <w:r w:rsidR="00553256" w:rsidRPr="001E4BF2">
        <w:rPr>
          <w:rFonts w:asciiTheme="majorHAnsi" w:hAnsiTheme="majorHAnsi" w:cstheme="majorHAnsi"/>
        </w:rPr>
        <w:t xml:space="preserve"> </w:t>
      </w:r>
      <w:r w:rsidR="00F22622" w:rsidRPr="001E4BF2">
        <w:rPr>
          <w:rFonts w:asciiTheme="majorHAnsi" w:hAnsiTheme="majorHAnsi" w:cstheme="majorHAnsi"/>
        </w:rPr>
        <w:t xml:space="preserve">beyond </w:t>
      </w:r>
      <w:r w:rsidR="00440658" w:rsidRPr="001E4BF2">
        <w:rPr>
          <w:rFonts w:asciiTheme="majorHAnsi" w:hAnsiTheme="majorHAnsi" w:cstheme="majorHAnsi"/>
        </w:rPr>
        <w:t>the</w:t>
      </w:r>
      <w:r w:rsidR="00112796" w:rsidRPr="001E4BF2">
        <w:rPr>
          <w:rFonts w:asciiTheme="majorHAnsi" w:hAnsiTheme="majorHAnsi" w:cstheme="majorHAnsi"/>
        </w:rPr>
        <w:t xml:space="preserve"> </w:t>
      </w:r>
      <w:r w:rsidR="00553256" w:rsidRPr="001E4BF2">
        <w:rPr>
          <w:rFonts w:asciiTheme="majorHAnsi" w:hAnsiTheme="majorHAnsi" w:cstheme="majorHAnsi"/>
        </w:rPr>
        <w:t>endotheli</w:t>
      </w:r>
      <w:r w:rsidR="00F22622" w:rsidRPr="001E4BF2">
        <w:rPr>
          <w:rFonts w:asciiTheme="majorHAnsi" w:hAnsiTheme="majorHAnsi" w:cstheme="majorHAnsi"/>
        </w:rPr>
        <w:t xml:space="preserve">al layer </w:t>
      </w:r>
      <w:r w:rsidR="00A74D3D" w:rsidRPr="001E4BF2">
        <w:rPr>
          <w:rFonts w:asciiTheme="majorHAnsi" w:hAnsiTheme="majorHAnsi" w:cstheme="majorHAnsi"/>
        </w:rPr>
        <w:t>i</w:t>
      </w:r>
      <w:r w:rsidR="00440658" w:rsidRPr="001E4BF2">
        <w:rPr>
          <w:rFonts w:asciiTheme="majorHAnsi" w:hAnsiTheme="majorHAnsi" w:cstheme="majorHAnsi"/>
        </w:rPr>
        <w:t>s studied u</w:t>
      </w:r>
      <w:r w:rsidR="00112796" w:rsidRPr="001E4BF2">
        <w:rPr>
          <w:rFonts w:asciiTheme="majorHAnsi" w:hAnsiTheme="majorHAnsi" w:cstheme="majorHAnsi"/>
        </w:rPr>
        <w:t>sin</w:t>
      </w:r>
      <w:r w:rsidR="00440658" w:rsidRPr="001E4BF2">
        <w:rPr>
          <w:rFonts w:asciiTheme="majorHAnsi" w:hAnsiTheme="majorHAnsi" w:cstheme="majorHAnsi"/>
        </w:rPr>
        <w:t xml:space="preserve">g intravital microscopy in tumors </w:t>
      </w:r>
      <w:r w:rsidR="001E7CFE" w:rsidRPr="001E4BF2">
        <w:rPr>
          <w:rFonts w:asciiTheme="majorHAnsi" w:hAnsiTheme="majorHAnsi" w:cstheme="majorHAnsi"/>
        </w:rPr>
        <w:t>im</w:t>
      </w:r>
      <w:r w:rsidR="00112796" w:rsidRPr="001E4BF2">
        <w:rPr>
          <w:rFonts w:asciiTheme="majorHAnsi" w:hAnsiTheme="majorHAnsi" w:cstheme="majorHAnsi"/>
        </w:rPr>
        <w:t>planted</w:t>
      </w:r>
      <w:r w:rsidR="00440658" w:rsidRPr="001E4BF2">
        <w:rPr>
          <w:rFonts w:asciiTheme="majorHAnsi" w:hAnsiTheme="majorHAnsi" w:cstheme="majorHAnsi"/>
        </w:rPr>
        <w:t xml:space="preserve"> in dorsal skinfold window chambers, over a timescale of several minutes. </w:t>
      </w:r>
      <w:r w:rsidR="002F774A" w:rsidRPr="001E4BF2">
        <w:rPr>
          <w:rFonts w:asciiTheme="majorHAnsi" w:hAnsiTheme="majorHAnsi" w:cstheme="majorHAnsi"/>
        </w:rPr>
        <w:t xml:space="preserve">The combination of these </w:t>
      </w:r>
      <w:r w:rsidR="001E7CFE" w:rsidRPr="001E4BF2">
        <w:rPr>
          <w:rFonts w:asciiTheme="majorHAnsi" w:hAnsiTheme="majorHAnsi" w:cstheme="majorHAnsi"/>
        </w:rPr>
        <w:t xml:space="preserve">complementary </w:t>
      </w:r>
      <w:r w:rsidR="00440658" w:rsidRPr="001E4BF2">
        <w:rPr>
          <w:rFonts w:asciiTheme="majorHAnsi" w:hAnsiTheme="majorHAnsi" w:cstheme="majorHAnsi"/>
        </w:rPr>
        <w:t xml:space="preserve">characterization </w:t>
      </w:r>
      <w:r w:rsidR="001E7CFE" w:rsidRPr="001E4BF2">
        <w:rPr>
          <w:rFonts w:asciiTheme="majorHAnsi" w:hAnsiTheme="majorHAnsi" w:cstheme="majorHAnsi"/>
        </w:rPr>
        <w:t>technique</w:t>
      </w:r>
      <w:r w:rsidR="00440658" w:rsidRPr="001E4BF2">
        <w:rPr>
          <w:rFonts w:asciiTheme="majorHAnsi" w:hAnsiTheme="majorHAnsi" w:cstheme="majorHAnsi"/>
        </w:rPr>
        <w:t>s</w:t>
      </w:r>
      <w:r w:rsidR="001E7CFE" w:rsidRPr="001E4BF2">
        <w:rPr>
          <w:rFonts w:asciiTheme="majorHAnsi" w:hAnsiTheme="majorHAnsi" w:cstheme="majorHAnsi"/>
        </w:rPr>
        <w:t xml:space="preserve"> </w:t>
      </w:r>
      <w:r w:rsidR="00440658" w:rsidRPr="001E4BF2">
        <w:rPr>
          <w:rFonts w:asciiTheme="majorHAnsi" w:hAnsiTheme="majorHAnsi" w:cstheme="majorHAnsi"/>
        </w:rPr>
        <w:t>provide</w:t>
      </w:r>
      <w:r w:rsidR="002F774A" w:rsidRPr="001E4BF2">
        <w:rPr>
          <w:rFonts w:asciiTheme="majorHAnsi" w:hAnsiTheme="majorHAnsi" w:cstheme="majorHAnsi"/>
        </w:rPr>
        <w:t>s</w:t>
      </w:r>
      <w:r w:rsidR="00440658" w:rsidRPr="001E4BF2">
        <w:rPr>
          <w:rFonts w:asciiTheme="majorHAnsi" w:hAnsiTheme="majorHAnsi" w:cstheme="majorHAnsi"/>
        </w:rPr>
        <w:t xml:space="preserve"> </w:t>
      </w:r>
      <w:r w:rsidR="001E7CFE" w:rsidRPr="001E4BF2">
        <w:rPr>
          <w:rFonts w:asciiTheme="majorHAnsi" w:hAnsiTheme="majorHAnsi" w:cstheme="majorHAnsi"/>
        </w:rPr>
        <w:t xml:space="preserve">unique </w:t>
      </w:r>
      <w:r w:rsidR="00440658" w:rsidRPr="001E4BF2">
        <w:rPr>
          <w:rFonts w:asciiTheme="majorHAnsi" w:hAnsiTheme="majorHAnsi" w:cstheme="majorHAnsi"/>
        </w:rPr>
        <w:t>in</w:t>
      </w:r>
      <w:r w:rsidR="001E7CFE" w:rsidRPr="001E4BF2">
        <w:rPr>
          <w:rFonts w:asciiTheme="majorHAnsi" w:hAnsiTheme="majorHAnsi" w:cstheme="majorHAnsi"/>
        </w:rPr>
        <w:t xml:space="preserve">sight into </w:t>
      </w:r>
      <w:r w:rsidR="00440658" w:rsidRPr="001E4BF2">
        <w:rPr>
          <w:rFonts w:asciiTheme="majorHAnsi" w:hAnsiTheme="majorHAnsi" w:cstheme="majorHAnsi"/>
        </w:rPr>
        <w:t xml:space="preserve">the behavior of microbubbles and their payload </w:t>
      </w:r>
      <w:r w:rsidR="00C6498C" w:rsidRPr="001E4BF2">
        <w:rPr>
          <w:rFonts w:asciiTheme="majorHAnsi" w:hAnsiTheme="majorHAnsi" w:cstheme="majorHAnsi"/>
        </w:rPr>
        <w:t xml:space="preserve">release </w:t>
      </w:r>
      <w:r w:rsidR="00440658" w:rsidRPr="001E4BF2">
        <w:rPr>
          <w:rFonts w:asciiTheme="majorHAnsi" w:hAnsiTheme="majorHAnsi" w:cstheme="majorHAnsi"/>
        </w:rPr>
        <w:t>at a range of time and length</w:t>
      </w:r>
      <w:r w:rsidR="00BA25C6" w:rsidRPr="001E4BF2">
        <w:rPr>
          <w:rFonts w:asciiTheme="majorHAnsi" w:hAnsiTheme="majorHAnsi" w:cstheme="majorHAnsi"/>
        </w:rPr>
        <w:t xml:space="preserve"> </w:t>
      </w:r>
      <w:r w:rsidR="00440658" w:rsidRPr="001E4BF2">
        <w:rPr>
          <w:rFonts w:asciiTheme="majorHAnsi" w:hAnsiTheme="majorHAnsi" w:cstheme="majorHAnsi"/>
        </w:rPr>
        <w:t xml:space="preserve">scales, both </w:t>
      </w:r>
      <w:r w:rsidR="00440658" w:rsidRPr="001E4BF2">
        <w:rPr>
          <w:rFonts w:asciiTheme="majorHAnsi" w:hAnsiTheme="majorHAnsi" w:cstheme="majorHAnsi"/>
          <w:i/>
          <w:iCs/>
        </w:rPr>
        <w:t>in vitro</w:t>
      </w:r>
      <w:r w:rsidR="00440658" w:rsidRPr="001E4BF2">
        <w:rPr>
          <w:rFonts w:asciiTheme="majorHAnsi" w:hAnsiTheme="majorHAnsi" w:cstheme="majorHAnsi"/>
        </w:rPr>
        <w:t xml:space="preserve"> and </w:t>
      </w:r>
      <w:r w:rsidR="00440658" w:rsidRPr="001E4BF2">
        <w:rPr>
          <w:rFonts w:asciiTheme="majorHAnsi" w:hAnsiTheme="majorHAnsi" w:cstheme="majorHAnsi"/>
          <w:i/>
          <w:iCs/>
        </w:rPr>
        <w:t>in vivo</w:t>
      </w:r>
      <w:r w:rsidR="00440658" w:rsidRPr="001E4BF2">
        <w:rPr>
          <w:rFonts w:asciiTheme="majorHAnsi" w:hAnsiTheme="majorHAnsi" w:cstheme="majorHAnsi"/>
        </w:rPr>
        <w:t>.</w:t>
      </w:r>
    </w:p>
    <w:p w14:paraId="4CBE8B0C" w14:textId="77777777" w:rsidR="00020236" w:rsidRPr="001E4BF2" w:rsidRDefault="00020236" w:rsidP="001E4BF2">
      <w:pPr>
        <w:rPr>
          <w:rFonts w:asciiTheme="majorHAnsi" w:hAnsiTheme="majorHAnsi" w:cstheme="majorHAnsi"/>
        </w:rPr>
      </w:pPr>
    </w:p>
    <w:p w14:paraId="79AB0582" w14:textId="2532B8B8" w:rsidR="00F50DD3" w:rsidRPr="001E4BF2" w:rsidRDefault="00E35910" w:rsidP="001E4BF2">
      <w:pPr>
        <w:rPr>
          <w:rFonts w:asciiTheme="majorHAnsi" w:hAnsiTheme="majorHAnsi" w:cstheme="majorHAnsi"/>
        </w:rPr>
      </w:pPr>
      <w:r w:rsidRPr="001E4BF2">
        <w:rPr>
          <w:rFonts w:asciiTheme="majorHAnsi" w:hAnsiTheme="majorHAnsi" w:cstheme="majorHAnsi"/>
          <w:b/>
        </w:rPr>
        <w:t>INTRODUCTION:</w:t>
      </w:r>
    </w:p>
    <w:p w14:paraId="14BF394F" w14:textId="7FE2454B" w:rsidR="00B513AD" w:rsidRPr="001E4BF2" w:rsidRDefault="003C577D" w:rsidP="001E4BF2">
      <w:pPr>
        <w:widowControl/>
        <w:autoSpaceDE w:val="0"/>
        <w:autoSpaceDN w:val="0"/>
        <w:adjustRightInd w:val="0"/>
        <w:rPr>
          <w:rFonts w:asciiTheme="majorHAnsi" w:hAnsiTheme="majorHAnsi" w:cstheme="majorHAnsi"/>
        </w:rPr>
      </w:pPr>
      <w:r w:rsidRPr="001E4BF2">
        <w:rPr>
          <w:rFonts w:asciiTheme="majorHAnsi" w:hAnsiTheme="majorHAnsi" w:cstheme="majorHAnsi"/>
        </w:rPr>
        <w:t>Ultrasound is</w:t>
      </w:r>
      <w:r w:rsidR="006B58C2" w:rsidRPr="001E4BF2">
        <w:rPr>
          <w:rFonts w:asciiTheme="majorHAnsi" w:hAnsiTheme="majorHAnsi" w:cstheme="majorHAnsi"/>
        </w:rPr>
        <w:t xml:space="preserve"> </w:t>
      </w:r>
      <w:r w:rsidRPr="001E4BF2">
        <w:rPr>
          <w:rFonts w:asciiTheme="majorHAnsi" w:hAnsiTheme="majorHAnsi" w:cstheme="majorHAnsi"/>
        </w:rPr>
        <w:t>the most widely used medical imaging technique</w:t>
      </w:r>
      <w:r w:rsidR="00951D4E" w:rsidRPr="001E4BF2">
        <w:rPr>
          <w:rFonts w:asciiTheme="majorHAnsi" w:hAnsiTheme="majorHAnsi" w:cstheme="majorHAnsi"/>
        </w:rPr>
        <w:t>. I</w:t>
      </w:r>
      <w:r w:rsidRPr="001E4BF2">
        <w:rPr>
          <w:rFonts w:asciiTheme="majorHAnsi" w:hAnsiTheme="majorHAnsi" w:cstheme="majorHAnsi"/>
        </w:rPr>
        <w:t xml:space="preserve">t is </w:t>
      </w:r>
      <w:r w:rsidR="00951D4E" w:rsidRPr="001E4BF2">
        <w:rPr>
          <w:rFonts w:asciiTheme="majorHAnsi" w:hAnsiTheme="majorHAnsi" w:cstheme="majorHAnsi"/>
        </w:rPr>
        <w:t xml:space="preserve">non-invasive, </w:t>
      </w:r>
      <w:r w:rsidRPr="001E4BF2">
        <w:rPr>
          <w:rFonts w:asciiTheme="majorHAnsi" w:hAnsiTheme="majorHAnsi" w:cstheme="majorHAnsi"/>
        </w:rPr>
        <w:t>fast, safe,</w:t>
      </w:r>
      <w:r w:rsidR="00951D4E" w:rsidRPr="001E4BF2">
        <w:rPr>
          <w:rFonts w:asciiTheme="majorHAnsi" w:hAnsiTheme="majorHAnsi" w:cstheme="majorHAnsi"/>
        </w:rPr>
        <w:t xml:space="preserve"> </w:t>
      </w:r>
      <w:r w:rsidRPr="001E4BF2">
        <w:rPr>
          <w:rFonts w:asciiTheme="majorHAnsi" w:hAnsiTheme="majorHAnsi" w:cstheme="majorHAnsi"/>
        </w:rPr>
        <w:t>c</w:t>
      </w:r>
      <w:r w:rsidR="006B58C2" w:rsidRPr="001E4BF2">
        <w:rPr>
          <w:rFonts w:asciiTheme="majorHAnsi" w:hAnsiTheme="majorHAnsi" w:cstheme="majorHAnsi"/>
        </w:rPr>
        <w:t>ost-effective</w:t>
      </w:r>
      <w:r w:rsidRPr="001E4BF2">
        <w:rPr>
          <w:rFonts w:asciiTheme="majorHAnsi" w:hAnsiTheme="majorHAnsi" w:cstheme="majorHAnsi"/>
        </w:rPr>
        <w:t>, and portable</w:t>
      </w:r>
      <w:r w:rsidR="00D5774A" w:rsidRPr="001E4BF2">
        <w:rPr>
          <w:rFonts w:asciiTheme="majorHAnsi" w:hAnsiTheme="majorHAnsi" w:cstheme="majorHAnsi"/>
        </w:rPr>
        <w:fldChar w:fldCharType="begin"/>
      </w:r>
      <w:r w:rsidR="003F15F4" w:rsidRPr="001E4BF2">
        <w:rPr>
          <w:rFonts w:asciiTheme="majorHAnsi" w:hAnsiTheme="majorHAnsi" w:cstheme="majorHAnsi"/>
        </w:rPr>
        <w:instrText xml:space="preserve"> ADDIN ZOTERO_ITEM CSL_CITATION {"citationID":"VBvHwVJ0","properties":{"formattedCitation":"\\super 1\\uc0\\u8211{}3\\nosupersub{}","plainCitation":"1–3","noteIndex":0},"citationItems":[{"id":90,"uris":["http://zotero.org/users/local/VsyOBorb/items/IBILDS9I"],"uri":["http://zotero.org/users/local/VsyOBorb/items/IBILDS9I"],"itemData":{"id":90,"type":"book","number-of-pages":"23","publisher":"Academic Press","title":"Diagnostic ultrasound imaging: inside out","author":[{"family":"Szabo","given":"T.L."}],"issued":{"date-parts":[["2004"]]}}},{"id":57,"uris":["http://zotero.org/users/local/VsyOBorb/items/8DBUVSPF"],"uri":["http://zotero.org/users/local/VsyOBorb/items/8DBUVSPF"],"itemData":{"id":57,"type":"article-journal","container-title":"Frontiers in pharmacology","note":"publisher: Frontiers","page":"197","title":"Evolution of contrast agents for ultrasound imaging and ultrasound-mediated drug delivery","volume":"6","author":[{"family":"Paefgen","given":"V."},{"family":"Doleschel","given":"D."},{"family":"Kiessling","given":"F."}],"issued":{"date-parts":[["2015"]]}}},{"id":53,"uris":["http://zotero.org/users/local/VsyOBorb/items/D7T8GWBT"],"uri":["http://zotero.org/users/local/VsyOBorb/items/D7T8GWBT"],"itemData":{"id":53,"type":"article-journal","container-title":"Ultrasound in Medicine and Biology","title":"Ultrasound Contrast Agents Modeling","author":[{"family":"Versluis","given":"M."},{"family":"Stride","given":"E."},{"family":"Lajoinie","given":"G."},{"family":"Dollet","given":"B."},{"family":"Segers","given":"T."}],"issued":{"date-parts":[["2020"]],"season":"accepted"}}}],"schema":"https://github.com/citation-style-language/schema/raw/master/csl-citation.json"} </w:instrText>
      </w:r>
      <w:r w:rsidR="00D5774A" w:rsidRPr="001E4BF2">
        <w:rPr>
          <w:rFonts w:asciiTheme="majorHAnsi" w:hAnsiTheme="majorHAnsi" w:cstheme="majorHAnsi"/>
        </w:rPr>
        <w:fldChar w:fldCharType="separate"/>
      </w:r>
      <w:r w:rsidR="003F15F4" w:rsidRPr="001E4BF2">
        <w:rPr>
          <w:rFonts w:asciiTheme="majorHAnsi" w:hAnsiTheme="majorHAnsi" w:cstheme="majorHAnsi"/>
          <w:vertAlign w:val="superscript"/>
        </w:rPr>
        <w:t>1–3</w:t>
      </w:r>
      <w:r w:rsidR="00D5774A" w:rsidRPr="001E4BF2">
        <w:rPr>
          <w:rFonts w:asciiTheme="majorHAnsi" w:hAnsiTheme="majorHAnsi" w:cstheme="majorHAnsi"/>
        </w:rPr>
        <w:fldChar w:fldCharType="end"/>
      </w:r>
      <w:r w:rsidRPr="001E4BF2">
        <w:rPr>
          <w:rFonts w:asciiTheme="majorHAnsi" w:hAnsiTheme="majorHAnsi" w:cstheme="majorHAnsi"/>
        </w:rPr>
        <w:t>.</w:t>
      </w:r>
      <w:r w:rsidR="00447CD5" w:rsidRPr="001E4BF2">
        <w:rPr>
          <w:rFonts w:asciiTheme="majorHAnsi" w:hAnsiTheme="majorHAnsi" w:cstheme="majorHAnsi"/>
        </w:rPr>
        <w:t xml:space="preserve"> </w:t>
      </w:r>
      <w:r w:rsidRPr="001E4BF2">
        <w:rPr>
          <w:rFonts w:asciiTheme="majorHAnsi" w:hAnsiTheme="majorHAnsi" w:cstheme="majorHAnsi"/>
        </w:rPr>
        <w:t>However, blood is a poor</w:t>
      </w:r>
      <w:r w:rsidR="003E5758" w:rsidRPr="001E4BF2">
        <w:rPr>
          <w:rFonts w:asciiTheme="majorHAnsi" w:hAnsiTheme="majorHAnsi" w:cstheme="majorHAnsi"/>
        </w:rPr>
        <w:t xml:space="preserve"> </w:t>
      </w:r>
      <w:r w:rsidRPr="001E4BF2">
        <w:rPr>
          <w:rFonts w:asciiTheme="majorHAnsi" w:hAnsiTheme="majorHAnsi" w:cstheme="majorHAnsi"/>
        </w:rPr>
        <w:t>ultrasound scatterer</w:t>
      </w:r>
      <w:r w:rsidR="00AE25B9" w:rsidRPr="001E4BF2">
        <w:rPr>
          <w:rFonts w:asciiTheme="majorHAnsi" w:hAnsiTheme="majorHAnsi" w:cstheme="majorHAnsi"/>
        </w:rPr>
        <w:t>,</w:t>
      </w:r>
      <w:r w:rsidRPr="001E4BF2">
        <w:rPr>
          <w:rFonts w:asciiTheme="majorHAnsi" w:hAnsiTheme="majorHAnsi" w:cstheme="majorHAnsi"/>
        </w:rPr>
        <w:t xml:space="preserve"> and the contrast of the blood pool can be enhanced by</w:t>
      </w:r>
      <w:r w:rsidR="00A93525" w:rsidRPr="001E4BF2">
        <w:rPr>
          <w:rFonts w:asciiTheme="majorHAnsi" w:hAnsiTheme="majorHAnsi" w:cstheme="majorHAnsi"/>
        </w:rPr>
        <w:t xml:space="preserve"> an</w:t>
      </w:r>
      <w:r w:rsidRPr="001E4BF2">
        <w:rPr>
          <w:rFonts w:asciiTheme="majorHAnsi" w:hAnsiTheme="majorHAnsi" w:cstheme="majorHAnsi"/>
        </w:rPr>
        <w:t xml:space="preserve"> intravenous</w:t>
      </w:r>
      <w:r w:rsidR="001E2D3F" w:rsidRPr="001E4BF2">
        <w:rPr>
          <w:rFonts w:asciiTheme="majorHAnsi" w:hAnsiTheme="majorHAnsi" w:cstheme="majorHAnsi"/>
        </w:rPr>
        <w:t xml:space="preserve"> </w:t>
      </w:r>
      <w:r w:rsidRPr="001E4BF2">
        <w:rPr>
          <w:rFonts w:asciiTheme="majorHAnsi" w:hAnsiTheme="majorHAnsi" w:cstheme="majorHAnsi"/>
        </w:rPr>
        <w:t>injecti</w:t>
      </w:r>
      <w:r w:rsidR="001E2D3F" w:rsidRPr="001E4BF2">
        <w:rPr>
          <w:rFonts w:asciiTheme="majorHAnsi" w:hAnsiTheme="majorHAnsi" w:cstheme="majorHAnsi"/>
        </w:rPr>
        <w:t xml:space="preserve">on of </w:t>
      </w:r>
      <w:r w:rsidRPr="001E4BF2">
        <w:rPr>
          <w:rFonts w:asciiTheme="majorHAnsi" w:hAnsiTheme="majorHAnsi" w:cstheme="majorHAnsi"/>
        </w:rPr>
        <w:t>ultrasound contrast agent</w:t>
      </w:r>
      <w:r w:rsidR="00131AA1" w:rsidRPr="001E4BF2">
        <w:rPr>
          <w:rFonts w:asciiTheme="majorHAnsi" w:hAnsiTheme="majorHAnsi" w:cstheme="majorHAnsi"/>
        </w:rPr>
        <w:t>s</w:t>
      </w:r>
      <w:r w:rsidR="00AD73CE" w:rsidRPr="001E4BF2">
        <w:rPr>
          <w:rFonts w:asciiTheme="majorHAnsi" w:hAnsiTheme="majorHAnsi" w:cstheme="majorHAnsi"/>
        </w:rPr>
        <w:fldChar w:fldCharType="begin"/>
      </w:r>
      <w:r w:rsidR="00AD73CE" w:rsidRPr="001E4BF2">
        <w:rPr>
          <w:rFonts w:asciiTheme="majorHAnsi" w:hAnsiTheme="majorHAnsi" w:cstheme="majorHAnsi"/>
        </w:rPr>
        <w:instrText xml:space="preserve"> ADDIN ZOTERO_ITEM CSL_CITATION {"citationID":"4iJD1ICu","properties":{"formattedCitation":"\\super 3\\nosupersub{}","plainCitation":"3","noteIndex":0},"citationItems":[{"id":53,"uris":["http://zotero.org/users/local/VsyOBorb/items/D7T8GWBT"],"uri":["http://zotero.org/users/local/VsyOBorb/items/D7T8GWBT"],"itemData":{"id":53,"type":"article-journal","container-title":"Ultrasound in Medicine and Biology","title":"Ultrasound Contrast Agents Modeling","author":[{"family":"Versluis","given":"M."},{"family":"Stride","given":"E."},{"family":"Lajoinie","given":"G."},{"family":"Dollet","given":"B."},{"family":"Segers","given":"T."}],"issued":{"date-parts":[["2020"]],"season":"accepted"}}}],"schema":"https://github.com/citation-style-language/schema/raw/master/csl-citation.json"} </w:instrText>
      </w:r>
      <w:r w:rsidR="00AD73CE" w:rsidRPr="001E4BF2">
        <w:rPr>
          <w:rFonts w:asciiTheme="majorHAnsi" w:hAnsiTheme="majorHAnsi" w:cstheme="majorHAnsi"/>
        </w:rPr>
        <w:fldChar w:fldCharType="separate"/>
      </w:r>
      <w:r w:rsidR="00AD73CE" w:rsidRPr="001E4BF2">
        <w:rPr>
          <w:rFonts w:asciiTheme="majorHAnsi" w:hAnsiTheme="majorHAnsi" w:cstheme="majorHAnsi"/>
          <w:vertAlign w:val="superscript"/>
        </w:rPr>
        <w:t>3</w:t>
      </w:r>
      <w:r w:rsidR="00AD73CE" w:rsidRPr="001E4BF2">
        <w:rPr>
          <w:rFonts w:asciiTheme="majorHAnsi" w:hAnsiTheme="majorHAnsi" w:cstheme="majorHAnsi"/>
        </w:rPr>
        <w:fldChar w:fldCharType="end"/>
      </w:r>
      <w:r w:rsidRPr="001E4BF2">
        <w:rPr>
          <w:rFonts w:asciiTheme="majorHAnsi" w:hAnsiTheme="majorHAnsi" w:cstheme="majorHAnsi"/>
        </w:rPr>
        <w:t>.</w:t>
      </w:r>
      <w:r w:rsidR="002309D0" w:rsidRPr="001E4BF2">
        <w:rPr>
          <w:rFonts w:asciiTheme="majorHAnsi" w:hAnsiTheme="majorHAnsi" w:cstheme="majorHAnsi"/>
        </w:rPr>
        <w:t xml:space="preserve"> </w:t>
      </w:r>
      <w:r w:rsidR="008B363B" w:rsidRPr="001E4BF2">
        <w:rPr>
          <w:rFonts w:asciiTheme="majorHAnsi" w:hAnsiTheme="majorHAnsi" w:cstheme="majorHAnsi"/>
        </w:rPr>
        <w:t xml:space="preserve">This enhanced blood-pool contrast enables the quantification </w:t>
      </w:r>
      <w:r w:rsidR="001E2D3F" w:rsidRPr="001E4BF2">
        <w:rPr>
          <w:rFonts w:asciiTheme="majorHAnsi" w:hAnsiTheme="majorHAnsi" w:cstheme="majorHAnsi"/>
        </w:rPr>
        <w:t>of organ</w:t>
      </w:r>
      <w:r w:rsidR="009B35E8" w:rsidRPr="001E4BF2">
        <w:rPr>
          <w:rFonts w:asciiTheme="majorHAnsi" w:hAnsiTheme="majorHAnsi" w:cstheme="majorHAnsi"/>
        </w:rPr>
        <w:t xml:space="preserve"> perfusion</w:t>
      </w:r>
      <w:r w:rsidR="001E2D3F" w:rsidRPr="001E4BF2">
        <w:rPr>
          <w:rFonts w:asciiTheme="majorHAnsi" w:hAnsiTheme="majorHAnsi" w:cstheme="majorHAnsi"/>
        </w:rPr>
        <w:t xml:space="preserve"> for diagnostic purposes, </w:t>
      </w:r>
      <w:r w:rsidR="00D74E90" w:rsidRPr="001E4BF2">
        <w:rPr>
          <w:rFonts w:asciiTheme="majorHAnsi" w:hAnsiTheme="majorHAnsi" w:cstheme="majorHAnsi"/>
          <w:i/>
          <w:iCs/>
        </w:rPr>
        <w:t>e.g</w:t>
      </w:r>
      <w:r w:rsidR="00D74E90" w:rsidRPr="001E4BF2">
        <w:rPr>
          <w:rFonts w:asciiTheme="majorHAnsi" w:hAnsiTheme="majorHAnsi" w:cstheme="majorHAnsi"/>
        </w:rPr>
        <w:t>.</w:t>
      </w:r>
      <w:r w:rsidR="00AE25B9" w:rsidRPr="001E4BF2">
        <w:rPr>
          <w:rFonts w:asciiTheme="majorHAnsi" w:hAnsiTheme="majorHAnsi" w:cstheme="majorHAnsi"/>
        </w:rPr>
        <w:t>,</w:t>
      </w:r>
      <w:r w:rsidR="001E2D3F" w:rsidRPr="001E4BF2">
        <w:rPr>
          <w:rFonts w:asciiTheme="majorHAnsi" w:hAnsiTheme="majorHAnsi" w:cstheme="majorHAnsi"/>
        </w:rPr>
        <w:t xml:space="preserve"> in the detection of coronary artery disease</w:t>
      </w:r>
      <w:r w:rsidR="003C356B" w:rsidRPr="001E4BF2">
        <w:rPr>
          <w:rFonts w:asciiTheme="majorHAnsi" w:hAnsiTheme="majorHAnsi" w:cstheme="majorHAnsi"/>
        </w:rPr>
        <w:fldChar w:fldCharType="begin"/>
      </w:r>
      <w:r w:rsidR="00AA0A08" w:rsidRPr="001E4BF2">
        <w:rPr>
          <w:rFonts w:asciiTheme="majorHAnsi" w:hAnsiTheme="majorHAnsi" w:cstheme="majorHAnsi"/>
        </w:rPr>
        <w:instrText xml:space="preserve"> ADDIN ZOTERO_ITEM CSL_CITATION {"citationID":"NpOFcjPb","properties":{"formattedCitation":"\\super 4\\nosupersub{}","plainCitation":"4","noteIndex":0},"citationItems":[{"id":112,"uris":["http://zotero.org/users/local/VsyOBorb/items/GUIES3LM"],"uri":["http://zotero.org/users/local/VsyOBorb/items/GUIES3LM"],"itemData":{"id":112,"type":"article-journal","container-title":"Radiology","DOI":"10.1148/radiol.12110918","ISSN":"0033-8419, 1527-1315","issue":"3","journalAbbreviation":"Radiology","language":"en","page":"701-715","source":"DOI.org (Crossref)","title":"MR Myocardial Perfusion Imaging","volume":"266","author":[{"family":"Coelho-Filho","given":"Otavio R."},{"family":"Rickers","given":"Carsten"},{"family":"Kwong","given":"Raymond Y."},{"family":"Jerosch-Herold","given":"Michael"}],"issued":{"date-parts":[["2013",3]]}}}],"schema":"https://github.com/citation-style-language/schema/raw/master/csl-citation.json"} </w:instrText>
      </w:r>
      <w:r w:rsidR="003C356B" w:rsidRPr="001E4BF2">
        <w:rPr>
          <w:rFonts w:asciiTheme="majorHAnsi" w:hAnsiTheme="majorHAnsi" w:cstheme="majorHAnsi"/>
        </w:rPr>
        <w:fldChar w:fldCharType="separate"/>
      </w:r>
      <w:r w:rsidR="00AA0A08" w:rsidRPr="001E4BF2">
        <w:rPr>
          <w:rFonts w:asciiTheme="majorHAnsi" w:hAnsiTheme="majorHAnsi" w:cstheme="majorHAnsi"/>
          <w:vertAlign w:val="superscript"/>
        </w:rPr>
        <w:t>4</w:t>
      </w:r>
      <w:r w:rsidR="003C356B" w:rsidRPr="001E4BF2">
        <w:rPr>
          <w:rFonts w:asciiTheme="majorHAnsi" w:hAnsiTheme="majorHAnsi" w:cstheme="majorHAnsi"/>
        </w:rPr>
        <w:fldChar w:fldCharType="end"/>
      </w:r>
      <w:r w:rsidR="003C356B" w:rsidRPr="001E4BF2">
        <w:rPr>
          <w:rFonts w:asciiTheme="majorHAnsi" w:hAnsiTheme="majorHAnsi" w:cstheme="majorHAnsi"/>
        </w:rPr>
        <w:t xml:space="preserve"> and metastatic liver disease</w:t>
      </w:r>
      <w:r w:rsidR="008B64EF" w:rsidRPr="001E4BF2">
        <w:rPr>
          <w:rFonts w:asciiTheme="majorHAnsi" w:hAnsiTheme="majorHAnsi" w:cstheme="majorHAnsi"/>
        </w:rPr>
        <w:fldChar w:fldCharType="begin"/>
      </w:r>
      <w:r w:rsidR="008B64EF" w:rsidRPr="001E4BF2">
        <w:rPr>
          <w:rFonts w:asciiTheme="majorHAnsi" w:hAnsiTheme="majorHAnsi" w:cstheme="majorHAnsi"/>
        </w:rPr>
        <w:instrText xml:space="preserve"> ADDIN ZOTERO_ITEM CSL_CITATION {"citationID":"ZSDUkBaw","properties":{"formattedCitation":"\\super 5\\nosupersub{}","plainCitation":"5","noteIndex":0},"citationItems":[{"id":119,"uris":["http://zotero.org/users/local/VsyOBorb/items/EJSXRGSN"],"uri":["http://zotero.org/users/local/VsyOBorb/items/EJSXRGSN"],"itemData":{"id":119,"type":"article-journal","container-title":"Radiology","DOI":"10.1148/radiol.2343031362","ISSN":"0033-8419, 1527-1315","issue":"3","journalAbbreviation":"Radiology","language":"en","page":"661-673","source":"DOI.org (Crossref)","title":"Perfusion Imaging of the Liver: Current Challenges and Future Goals","title-short":"Perfusion Imaging of the Liver","volume":"234","author":[{"family":"Pandharipande","given":"Pari V."},{"family":"Krinsky","given":"Glenn A."},{"family":"Rusinek","given":"Henry"},{"family":"Lee","given":"Vivian S."}],"issued":{"date-parts":[["2005",3]]}}}],"schema":"https://github.com/citation-style-language/schema/raw/master/csl-citation.json"} </w:instrText>
      </w:r>
      <w:r w:rsidR="008B64EF" w:rsidRPr="001E4BF2">
        <w:rPr>
          <w:rFonts w:asciiTheme="majorHAnsi" w:hAnsiTheme="majorHAnsi" w:cstheme="majorHAnsi"/>
        </w:rPr>
        <w:fldChar w:fldCharType="separate"/>
      </w:r>
      <w:r w:rsidR="008B64EF" w:rsidRPr="001E4BF2">
        <w:rPr>
          <w:rFonts w:asciiTheme="majorHAnsi" w:hAnsiTheme="majorHAnsi" w:cstheme="majorHAnsi"/>
          <w:vertAlign w:val="superscript"/>
        </w:rPr>
        <w:t>5</w:t>
      </w:r>
      <w:r w:rsidR="008B64EF" w:rsidRPr="001E4BF2">
        <w:rPr>
          <w:rFonts w:asciiTheme="majorHAnsi" w:hAnsiTheme="majorHAnsi" w:cstheme="majorHAnsi"/>
        </w:rPr>
        <w:fldChar w:fldCharType="end"/>
      </w:r>
      <w:r w:rsidR="00EE34B0" w:rsidRPr="001E4BF2">
        <w:rPr>
          <w:rFonts w:asciiTheme="majorHAnsi" w:hAnsiTheme="majorHAnsi" w:cstheme="majorHAnsi"/>
        </w:rPr>
        <w:t xml:space="preserve">. </w:t>
      </w:r>
      <w:r w:rsidR="003C356B" w:rsidRPr="001E4BF2">
        <w:rPr>
          <w:rFonts w:asciiTheme="majorHAnsi" w:hAnsiTheme="majorHAnsi" w:cstheme="majorHAnsi"/>
        </w:rPr>
        <w:t>Indeed, tumor vascula</w:t>
      </w:r>
      <w:r w:rsidR="007109DE" w:rsidRPr="001E4BF2">
        <w:rPr>
          <w:rFonts w:asciiTheme="majorHAnsi" w:hAnsiTheme="majorHAnsi" w:cstheme="majorHAnsi"/>
        </w:rPr>
        <w:t>ture</w:t>
      </w:r>
      <w:r w:rsidR="003C356B" w:rsidRPr="001E4BF2">
        <w:rPr>
          <w:rFonts w:asciiTheme="majorHAnsi" w:hAnsiTheme="majorHAnsi" w:cstheme="majorHAnsi"/>
        </w:rPr>
        <w:t xml:space="preserve"> </w:t>
      </w:r>
      <w:r w:rsidR="009B35E8" w:rsidRPr="001E4BF2">
        <w:rPr>
          <w:rFonts w:asciiTheme="majorHAnsi" w:hAnsiTheme="majorHAnsi" w:cstheme="majorHAnsi"/>
        </w:rPr>
        <w:t>w</w:t>
      </w:r>
      <w:r w:rsidR="003C356B" w:rsidRPr="001E4BF2">
        <w:rPr>
          <w:rFonts w:asciiTheme="majorHAnsi" w:hAnsiTheme="majorHAnsi" w:cstheme="majorHAnsi"/>
        </w:rPr>
        <w:t>as proven to be an important prognostic factor</w:t>
      </w:r>
      <w:r w:rsidR="003C356B" w:rsidRPr="001E4BF2">
        <w:rPr>
          <w:rFonts w:asciiTheme="majorHAnsi" w:hAnsiTheme="majorHAnsi" w:cstheme="majorHAnsi"/>
        </w:rPr>
        <w:fldChar w:fldCharType="begin"/>
      </w:r>
      <w:r w:rsidR="008B64EF" w:rsidRPr="001E4BF2">
        <w:rPr>
          <w:rFonts w:asciiTheme="majorHAnsi" w:hAnsiTheme="majorHAnsi" w:cstheme="majorHAnsi"/>
        </w:rPr>
        <w:instrText xml:space="preserve"> ADDIN ZOTERO_ITEM CSL_CITATION {"citationID":"GB8nd8f7","properties":{"formattedCitation":"\\super 6\\nosupersub{}","plainCitation":"6","noteIndex":0},"citationItems":[{"id":117,"uris":["http://zotero.org/users/local/VsyOBorb/items/9V5Z75CJ"],"uri":["http://zotero.org/users/local/VsyOBorb/items/9V5Z75CJ"],"itemData":{"id":117,"type":"article-journal","abstract":"Tumor growth and metastasis require angiogenesis; and microvessel density, a measure of tumor angiogenesis, correlates with metastasis in breast and lung carcinoma. To determine how microvessel density correlated with metastasis in prostate carcinoma, we counted microvessels within the initial invasive carcinomas of 74 patients (29 with metastasis, 45 without). Microvessels were highlighted by immunostaining endothelial cells for factor VIII-related antigen. Without knowledge of the patient's cancer stage, microvessels were counted in a 200 field (0.739 mm2) in the most active areas of neovascularization. The mean microvessel count in tumors from patients with metastases was 76.8 microvessels per 200 field (median, 66; standard deviation, 44.6). The counts within carcinomas from patients without metastasis were significantly lower, 39.2 (median, 36; standard deviation, 18.6) (P &lt; 0.0001). Microvessel counts increased with increasing Gleason's score (P &lt; 0.0001), but this increase was present predominantly in the poorly differentiated tumors. Although Gleason's score also correlated with metastasis (P = 0.01), multivariate analysis showed that Gleason's score added no additional information to that provided by microvessel count alone. Assay of microvessel density within invasive tumors may prove valuable in selecting patients for aggressive adjuvant therapies in early prostate carcinoma.","container-title":"The American Journal of Pathology","ISSN":"0002-9440","issue":"2","journalAbbreviation":"Am. J. Pathol.","language":"eng","note":"PMID: 7688183\nPMCID: PMC1887042","page":"401-409","source":"PubMed","title":"Tumor angiogenesis correlates with metastasis in invasive prostate carcinoma","volume":"143","author":[{"family":"Weidner","given":"N."},{"family":"Carroll","given":"P. R."},{"family":"Flax","given":"J."},{"family":"Blumenfeld","given":"W."},{"family":"Folkman","given":"J."}],"issued":{"date-parts":[["1993",8]]}}}],"schema":"https://github.com/citation-style-language/schema/raw/master/csl-citation.json"} </w:instrText>
      </w:r>
      <w:r w:rsidR="003C356B" w:rsidRPr="001E4BF2">
        <w:rPr>
          <w:rFonts w:asciiTheme="majorHAnsi" w:hAnsiTheme="majorHAnsi" w:cstheme="majorHAnsi"/>
        </w:rPr>
        <w:fldChar w:fldCharType="separate"/>
      </w:r>
      <w:r w:rsidR="008B64EF" w:rsidRPr="001E4BF2">
        <w:rPr>
          <w:rFonts w:asciiTheme="majorHAnsi" w:hAnsiTheme="majorHAnsi" w:cstheme="majorHAnsi"/>
          <w:vertAlign w:val="superscript"/>
        </w:rPr>
        <w:t>6</w:t>
      </w:r>
      <w:r w:rsidR="003C356B" w:rsidRPr="001E4BF2">
        <w:rPr>
          <w:rFonts w:asciiTheme="majorHAnsi" w:hAnsiTheme="majorHAnsi" w:cstheme="majorHAnsi"/>
        </w:rPr>
        <w:fldChar w:fldCharType="end"/>
      </w:r>
      <w:r w:rsidR="007109DE" w:rsidRPr="001E4BF2">
        <w:rPr>
          <w:rFonts w:asciiTheme="majorHAnsi" w:hAnsiTheme="majorHAnsi" w:cstheme="majorHAnsi"/>
        </w:rPr>
        <w:t xml:space="preserve">. </w:t>
      </w:r>
      <w:r w:rsidR="006F04A0" w:rsidRPr="001E4BF2">
        <w:rPr>
          <w:rFonts w:asciiTheme="majorHAnsi" w:hAnsiTheme="majorHAnsi" w:cstheme="majorHAnsi"/>
        </w:rPr>
        <w:t>A major</w:t>
      </w:r>
      <w:r w:rsidR="0028252E" w:rsidRPr="001E4BF2">
        <w:rPr>
          <w:rFonts w:asciiTheme="majorHAnsi" w:hAnsiTheme="majorHAnsi" w:cstheme="majorHAnsi"/>
        </w:rPr>
        <w:t xml:space="preserve"> research effort is now directed towards </w:t>
      </w:r>
      <w:r w:rsidR="00C11DD6" w:rsidRPr="001E4BF2">
        <w:rPr>
          <w:rFonts w:asciiTheme="majorHAnsi" w:hAnsiTheme="majorHAnsi" w:cstheme="majorHAnsi"/>
        </w:rPr>
        <w:t>microbubble-assisted</w:t>
      </w:r>
      <w:r w:rsidR="00A508B3" w:rsidRPr="001E4BF2">
        <w:rPr>
          <w:rFonts w:asciiTheme="majorHAnsi" w:hAnsiTheme="majorHAnsi" w:cstheme="majorHAnsi"/>
        </w:rPr>
        <w:t>,</w:t>
      </w:r>
      <w:r w:rsidR="00C11DD6" w:rsidRPr="001E4BF2">
        <w:rPr>
          <w:rFonts w:asciiTheme="majorHAnsi" w:hAnsiTheme="majorHAnsi" w:cstheme="majorHAnsi"/>
        </w:rPr>
        <w:t xml:space="preserve"> targeted molecular imaging </w:t>
      </w:r>
      <w:r w:rsidR="00214510" w:rsidRPr="001E4BF2">
        <w:rPr>
          <w:rFonts w:asciiTheme="majorHAnsi" w:hAnsiTheme="majorHAnsi" w:cstheme="majorHAnsi"/>
        </w:rPr>
        <w:t xml:space="preserve">and tailoring contrast </w:t>
      </w:r>
      <w:r w:rsidR="00CC4678" w:rsidRPr="001E4BF2">
        <w:rPr>
          <w:rFonts w:asciiTheme="majorHAnsi" w:hAnsiTheme="majorHAnsi" w:cstheme="majorHAnsi"/>
        </w:rPr>
        <w:t xml:space="preserve">agents for </w:t>
      </w:r>
      <w:r w:rsidR="00635B4C" w:rsidRPr="001E4BF2">
        <w:rPr>
          <w:rFonts w:asciiTheme="majorHAnsi" w:hAnsiTheme="majorHAnsi" w:cstheme="majorHAnsi"/>
        </w:rPr>
        <w:t>therapeutic use</w:t>
      </w:r>
      <w:r w:rsidR="00246F32" w:rsidRPr="001E4BF2">
        <w:rPr>
          <w:rFonts w:asciiTheme="majorHAnsi" w:hAnsiTheme="majorHAnsi" w:cstheme="majorHAnsi"/>
        </w:rPr>
        <w:t>.</w:t>
      </w:r>
      <w:r w:rsidR="005F4AB1" w:rsidRPr="001E4BF2">
        <w:rPr>
          <w:rFonts w:asciiTheme="majorHAnsi" w:hAnsiTheme="majorHAnsi" w:cstheme="majorHAnsi"/>
        </w:rPr>
        <w:t xml:space="preserve"> </w:t>
      </w:r>
      <w:r w:rsidRPr="001E4BF2">
        <w:rPr>
          <w:rFonts w:asciiTheme="majorHAnsi" w:hAnsiTheme="majorHAnsi" w:cstheme="majorHAnsi"/>
        </w:rPr>
        <w:t xml:space="preserve">Commercially available </w:t>
      </w:r>
      <w:r w:rsidR="00175C45" w:rsidRPr="001E4BF2">
        <w:rPr>
          <w:rFonts w:asciiTheme="majorHAnsi" w:hAnsiTheme="majorHAnsi" w:cstheme="majorHAnsi"/>
        </w:rPr>
        <w:t>ultrasound contrast agent</w:t>
      </w:r>
      <w:r w:rsidRPr="001E4BF2">
        <w:rPr>
          <w:rFonts w:asciiTheme="majorHAnsi" w:hAnsiTheme="majorHAnsi" w:cstheme="majorHAnsi"/>
        </w:rPr>
        <w:t>s typically consist of a suspension of coated microbubble</w:t>
      </w:r>
      <w:r w:rsidR="00B31EE1" w:rsidRPr="001E4BF2">
        <w:rPr>
          <w:rFonts w:asciiTheme="majorHAnsi" w:hAnsiTheme="majorHAnsi" w:cstheme="majorHAnsi"/>
        </w:rPr>
        <w:t>s</w:t>
      </w:r>
      <w:r w:rsidR="00132B8B" w:rsidRPr="001E4BF2">
        <w:rPr>
          <w:rFonts w:asciiTheme="majorHAnsi" w:hAnsiTheme="majorHAnsi" w:cstheme="majorHAnsi"/>
        </w:rPr>
        <w:fldChar w:fldCharType="begin"/>
      </w:r>
      <w:r w:rsidR="008B64EF" w:rsidRPr="001E4BF2">
        <w:rPr>
          <w:rFonts w:asciiTheme="majorHAnsi" w:hAnsiTheme="majorHAnsi" w:cstheme="majorHAnsi"/>
        </w:rPr>
        <w:instrText xml:space="preserve"> ADDIN ZOTERO_ITEM CSL_CITATION {"citationID":"lygGEJXq","properties":{"formattedCitation":"\\super 7, 8\\nosupersub{}","plainCitation":"7, 8","noteIndex":0},"citationItems":[{"id":85,"uris":["http://zotero.org/users/local/VsyOBorb/items/NGGVEPQA"],"uri":["http://zotero.org/users/local/VsyOBorb/items/NGGVEPQA"],"itemData":{"id":85,"type":"chapter","container-title":"Contrast Media in Ultrasonography","page":"3–14","publisher":"Springer","title":"Classification and safety of microbubble-based contrast agents","author":[{"family":"Quaia","given":"E."}],"issued":{"date-parts":[["2005"]]}}},{"id":75,"uris":["http://zotero.org/users/local/VsyOBorb/items/TUQ367SV"],"uri":["http://zotero.org/users/local/VsyOBorb/items/TUQ367SV"],"itemData":{"id":75,"type":"article-journal","container-title":"Advanced drug delivery reviews","issue":"9","note":"publisher: Elsevier","page":"1291–1314","title":"Therapeutic applications of lipid-coated microbubbles","volume":"56","author":[{"family":"Unger","given":"E.C."},{"family":"Porter","given":"T."},{"family":"Culp","given":"W."},{"family":"Labell","given":"R."},{"family":"Matsunaga","given":"T."},{"family":"Zutshi","given":"R."}],"issued":{"date-parts":[["2004"]]}}}],"schema":"https://github.com/citation-style-language/schema/raw/master/csl-citation.json"} </w:instrText>
      </w:r>
      <w:r w:rsidR="00132B8B" w:rsidRPr="001E4BF2">
        <w:rPr>
          <w:rFonts w:asciiTheme="majorHAnsi" w:hAnsiTheme="majorHAnsi" w:cstheme="majorHAnsi"/>
        </w:rPr>
        <w:fldChar w:fldCharType="separate"/>
      </w:r>
      <w:r w:rsidR="008B64EF" w:rsidRPr="001E4BF2">
        <w:rPr>
          <w:rFonts w:asciiTheme="majorHAnsi" w:hAnsiTheme="majorHAnsi" w:cstheme="majorHAnsi"/>
          <w:vertAlign w:val="superscript"/>
        </w:rPr>
        <w:t>7,8</w:t>
      </w:r>
      <w:r w:rsidR="00132B8B" w:rsidRPr="001E4BF2">
        <w:rPr>
          <w:rFonts w:asciiTheme="majorHAnsi" w:hAnsiTheme="majorHAnsi" w:cstheme="majorHAnsi"/>
        </w:rPr>
        <w:fldChar w:fldCharType="end"/>
      </w:r>
      <w:r w:rsidRPr="001E4BF2">
        <w:rPr>
          <w:rFonts w:asciiTheme="majorHAnsi" w:hAnsiTheme="majorHAnsi" w:cstheme="majorHAnsi"/>
        </w:rPr>
        <w:t xml:space="preserve"> with diameters ranging from 1 µm to 10 µm</w:t>
      </w:r>
      <w:r w:rsidR="00132B8B" w:rsidRPr="001E4BF2">
        <w:rPr>
          <w:rFonts w:asciiTheme="majorHAnsi" w:hAnsiTheme="majorHAnsi" w:cstheme="majorHAnsi"/>
        </w:rPr>
        <w:fldChar w:fldCharType="begin"/>
      </w:r>
      <w:r w:rsidR="008B64EF" w:rsidRPr="001E4BF2">
        <w:rPr>
          <w:rFonts w:asciiTheme="majorHAnsi" w:hAnsiTheme="majorHAnsi" w:cstheme="majorHAnsi"/>
        </w:rPr>
        <w:instrText xml:space="preserve"> ADDIN ZOTERO_ITEM CSL_CITATION {"citationID":"Aq8gUgIg","properties":{"formattedCitation":"\\super 9\\nosupersub{}","plainCitation":"9","noteIndex":0},"citationItems":[{"id":60,"uris":["http://zotero.org/users/local/VsyOBorb/items/RZU3FCC4"],"uri":["http://zotero.org/users/local/VsyOBorb/items/RZU3FCC4"],"itemData":{"id":60,"type":"article-journal","container-title":"Bmj","issue":"7296","note":"publisher: British Medical Journal Publishing Group","page":"1222–1225","title":"Microbubble contrast agents: a new era in ultrasound","volume":"322","author":[{"family":"Blomley","given":"M.J.K."},{"family":"Cooke","given":"J.C."},{"family":"Unger","given":"E.C."},{"family":"Monaghan","given":"M.J."},{"family":"Cosgrove","given":"D.O."}],"issued":{"date-parts":[["2001"]]}}}],"schema":"https://github.com/citation-style-language/schema/raw/master/csl-citation.json"} </w:instrText>
      </w:r>
      <w:r w:rsidR="00132B8B" w:rsidRPr="001E4BF2">
        <w:rPr>
          <w:rFonts w:asciiTheme="majorHAnsi" w:hAnsiTheme="majorHAnsi" w:cstheme="majorHAnsi"/>
        </w:rPr>
        <w:fldChar w:fldCharType="separate"/>
      </w:r>
      <w:r w:rsidR="008B64EF" w:rsidRPr="001E4BF2">
        <w:rPr>
          <w:rFonts w:asciiTheme="majorHAnsi" w:hAnsiTheme="majorHAnsi" w:cstheme="majorHAnsi"/>
          <w:vertAlign w:val="superscript"/>
        </w:rPr>
        <w:t>9</w:t>
      </w:r>
      <w:r w:rsidR="00132B8B" w:rsidRPr="001E4BF2">
        <w:rPr>
          <w:rFonts w:asciiTheme="majorHAnsi" w:hAnsiTheme="majorHAnsi" w:cstheme="majorHAnsi"/>
        </w:rPr>
        <w:fldChar w:fldCharType="end"/>
      </w:r>
      <w:r w:rsidRPr="001E4BF2">
        <w:rPr>
          <w:rFonts w:asciiTheme="majorHAnsi" w:hAnsiTheme="majorHAnsi" w:cstheme="majorHAnsi"/>
        </w:rPr>
        <w:t xml:space="preserve">. </w:t>
      </w:r>
      <w:r w:rsidR="00560779" w:rsidRPr="001E4BF2">
        <w:rPr>
          <w:rFonts w:asciiTheme="majorHAnsi" w:hAnsiTheme="majorHAnsi" w:cstheme="majorHAnsi"/>
        </w:rPr>
        <w:t>As</w:t>
      </w:r>
      <w:r w:rsidRPr="001E4BF2">
        <w:rPr>
          <w:rFonts w:asciiTheme="majorHAnsi" w:hAnsiTheme="majorHAnsi" w:cstheme="majorHAnsi"/>
        </w:rPr>
        <w:t xml:space="preserve"> </w:t>
      </w:r>
      <w:r w:rsidR="00175C45" w:rsidRPr="001E4BF2">
        <w:rPr>
          <w:rFonts w:asciiTheme="majorHAnsi" w:hAnsiTheme="majorHAnsi" w:cstheme="majorHAnsi"/>
        </w:rPr>
        <w:t>ultrasound contrast agent</w:t>
      </w:r>
      <w:r w:rsidRPr="001E4BF2">
        <w:rPr>
          <w:rFonts w:asciiTheme="majorHAnsi" w:hAnsiTheme="majorHAnsi" w:cstheme="majorHAnsi"/>
        </w:rPr>
        <w:t xml:space="preserve"> microbubbles are s</w:t>
      </w:r>
      <w:r w:rsidR="009744E0" w:rsidRPr="001E4BF2">
        <w:rPr>
          <w:rFonts w:asciiTheme="majorHAnsi" w:hAnsiTheme="majorHAnsi" w:cstheme="majorHAnsi"/>
        </w:rPr>
        <w:t>lightly</w:t>
      </w:r>
      <w:r w:rsidRPr="001E4BF2">
        <w:rPr>
          <w:rFonts w:asciiTheme="majorHAnsi" w:hAnsiTheme="majorHAnsi" w:cstheme="majorHAnsi"/>
        </w:rPr>
        <w:t xml:space="preserve"> smaller</w:t>
      </w:r>
      <w:r w:rsidR="003E5758" w:rsidRPr="001E4BF2">
        <w:rPr>
          <w:rFonts w:asciiTheme="majorHAnsi" w:hAnsiTheme="majorHAnsi" w:cstheme="majorHAnsi"/>
        </w:rPr>
        <w:t xml:space="preserve"> </w:t>
      </w:r>
      <w:r w:rsidRPr="001E4BF2">
        <w:rPr>
          <w:rFonts w:asciiTheme="majorHAnsi" w:hAnsiTheme="majorHAnsi" w:cstheme="majorHAnsi"/>
        </w:rPr>
        <w:t>than red</w:t>
      </w:r>
      <w:r w:rsidR="003E5758" w:rsidRPr="001E4BF2">
        <w:rPr>
          <w:rFonts w:asciiTheme="majorHAnsi" w:hAnsiTheme="majorHAnsi" w:cstheme="majorHAnsi"/>
        </w:rPr>
        <w:t xml:space="preserve"> b</w:t>
      </w:r>
      <w:r w:rsidRPr="001E4BF2">
        <w:rPr>
          <w:rFonts w:asciiTheme="majorHAnsi" w:hAnsiTheme="majorHAnsi" w:cstheme="majorHAnsi"/>
        </w:rPr>
        <w:t>lood cells</w:t>
      </w:r>
      <w:r w:rsidR="00132B8B" w:rsidRPr="001E4BF2">
        <w:rPr>
          <w:rFonts w:asciiTheme="majorHAnsi" w:hAnsiTheme="majorHAnsi" w:cstheme="majorHAnsi"/>
        </w:rPr>
        <w:fldChar w:fldCharType="begin"/>
      </w:r>
      <w:r w:rsidR="008B64EF" w:rsidRPr="001E4BF2">
        <w:rPr>
          <w:rFonts w:asciiTheme="majorHAnsi" w:hAnsiTheme="majorHAnsi" w:cstheme="majorHAnsi"/>
        </w:rPr>
        <w:instrText xml:space="preserve"> ADDIN ZOTERO_ITEM CSL_CITATION {"citationID":"zFYtJmsP","properties":{"formattedCitation":"\\super 7\\nosupersub{}","plainCitation":"7","noteIndex":0},"citationItems":[{"id":85,"uris":["http://zotero.org/users/local/VsyOBorb/items/NGGVEPQA"],"uri":["http://zotero.org/users/local/VsyOBorb/items/NGGVEPQA"],"itemData":{"id":85,"type":"chapter","container-title":"Contrast Media in Ultrasonography","page":"3–14","publisher":"Springer","title":"Classification and safety of microbubble-based contrast agents","author":[{"family":"Quaia","given":"E."}],"issued":{"date-parts":[["2005"]]}}}],"schema":"https://github.com/citation-style-language/schema/raw/master/csl-citation.json"} </w:instrText>
      </w:r>
      <w:r w:rsidR="00132B8B" w:rsidRPr="001E4BF2">
        <w:rPr>
          <w:rFonts w:asciiTheme="majorHAnsi" w:hAnsiTheme="majorHAnsi" w:cstheme="majorHAnsi"/>
        </w:rPr>
        <w:fldChar w:fldCharType="separate"/>
      </w:r>
      <w:r w:rsidR="008B64EF" w:rsidRPr="001E4BF2">
        <w:rPr>
          <w:rFonts w:asciiTheme="majorHAnsi" w:hAnsiTheme="majorHAnsi" w:cstheme="majorHAnsi"/>
          <w:vertAlign w:val="superscript"/>
        </w:rPr>
        <w:t>7</w:t>
      </w:r>
      <w:r w:rsidR="00132B8B" w:rsidRPr="001E4BF2">
        <w:rPr>
          <w:rFonts w:asciiTheme="majorHAnsi" w:hAnsiTheme="majorHAnsi" w:cstheme="majorHAnsi"/>
        </w:rPr>
        <w:fldChar w:fldCharType="end"/>
      </w:r>
      <w:r w:rsidRPr="001E4BF2">
        <w:rPr>
          <w:rFonts w:asciiTheme="majorHAnsi" w:hAnsiTheme="majorHAnsi" w:cstheme="majorHAnsi"/>
        </w:rPr>
        <w:t xml:space="preserve">, the </w:t>
      </w:r>
      <w:r w:rsidR="00175C45" w:rsidRPr="001E4BF2">
        <w:rPr>
          <w:rFonts w:asciiTheme="majorHAnsi" w:hAnsiTheme="majorHAnsi" w:cstheme="majorHAnsi"/>
        </w:rPr>
        <w:t>microbubble</w:t>
      </w:r>
      <w:r w:rsidRPr="001E4BF2">
        <w:rPr>
          <w:rFonts w:asciiTheme="majorHAnsi" w:hAnsiTheme="majorHAnsi" w:cstheme="majorHAnsi"/>
        </w:rPr>
        <w:t xml:space="preserve">s can safely reach even the smallest capillaries without </w:t>
      </w:r>
      <w:r w:rsidR="00940433" w:rsidRPr="001E4BF2">
        <w:rPr>
          <w:rFonts w:asciiTheme="majorHAnsi" w:hAnsiTheme="majorHAnsi" w:cstheme="majorHAnsi"/>
        </w:rPr>
        <w:t xml:space="preserve">creating an </w:t>
      </w:r>
      <w:r w:rsidRPr="001E4BF2">
        <w:rPr>
          <w:rFonts w:asciiTheme="majorHAnsi" w:hAnsiTheme="majorHAnsi" w:cstheme="majorHAnsi"/>
        </w:rPr>
        <w:t>occlu</w:t>
      </w:r>
      <w:r w:rsidR="0035579E" w:rsidRPr="001E4BF2">
        <w:rPr>
          <w:rFonts w:asciiTheme="majorHAnsi" w:hAnsiTheme="majorHAnsi" w:cstheme="majorHAnsi"/>
        </w:rPr>
        <w:t>sion</w:t>
      </w:r>
      <w:r w:rsidR="00132B8B" w:rsidRPr="001E4BF2">
        <w:rPr>
          <w:rFonts w:asciiTheme="majorHAnsi" w:hAnsiTheme="majorHAnsi" w:cstheme="majorHAnsi"/>
        </w:rPr>
        <w:fldChar w:fldCharType="begin"/>
      </w:r>
      <w:r w:rsidR="00132B8B" w:rsidRPr="001E4BF2">
        <w:rPr>
          <w:rFonts w:asciiTheme="majorHAnsi" w:hAnsiTheme="majorHAnsi" w:cstheme="majorHAnsi"/>
        </w:rPr>
        <w:instrText xml:space="preserve"> ADDIN ZOTERO_ITEM CSL_CITATION {"citationID":"72HxuUYd","properties":{"formattedCitation":"\\super 3\\nosupersub{}","plainCitation":"3","noteIndex":0},"citationItems":[{"id":53,"uris":["http://zotero.org/users/local/VsyOBorb/items/D7T8GWBT"],"uri":["http://zotero.org/users/local/VsyOBorb/items/D7T8GWBT"],"itemData":{"id":53,"type":"article-journal","container-title":"Ultrasound in Medicine and Biology","title":"Ultrasound Contrast Agents Modeling","author":[{"family":"Versluis","given":"M."},{"family":"Stride","given":"E."},{"family":"Lajoinie","given":"G."},{"family":"Dollet","given":"B."},{"family":"Segers","given":"T."}],"issued":{"date-parts":[["2020"]],"season":"accepted"}}}],"schema":"https://github.com/citation-style-language/schema/raw/master/csl-citation.json"} </w:instrText>
      </w:r>
      <w:r w:rsidR="00132B8B" w:rsidRPr="001E4BF2">
        <w:rPr>
          <w:rFonts w:asciiTheme="majorHAnsi" w:hAnsiTheme="majorHAnsi" w:cstheme="majorHAnsi"/>
        </w:rPr>
        <w:fldChar w:fldCharType="separate"/>
      </w:r>
      <w:r w:rsidR="00132B8B" w:rsidRPr="001E4BF2">
        <w:rPr>
          <w:rFonts w:asciiTheme="majorHAnsi" w:hAnsiTheme="majorHAnsi" w:cstheme="majorHAnsi"/>
          <w:vertAlign w:val="superscript"/>
        </w:rPr>
        <w:t>3</w:t>
      </w:r>
      <w:r w:rsidR="00132B8B" w:rsidRPr="001E4BF2">
        <w:rPr>
          <w:rFonts w:asciiTheme="majorHAnsi" w:hAnsiTheme="majorHAnsi" w:cstheme="majorHAnsi"/>
        </w:rPr>
        <w:fldChar w:fldCharType="end"/>
      </w:r>
      <w:r w:rsidRPr="001E4BF2">
        <w:rPr>
          <w:rFonts w:asciiTheme="majorHAnsi" w:hAnsiTheme="majorHAnsi" w:cstheme="majorHAnsi"/>
        </w:rPr>
        <w:t xml:space="preserve">. </w:t>
      </w:r>
      <w:r w:rsidR="0035579E" w:rsidRPr="001E4BF2">
        <w:rPr>
          <w:rFonts w:asciiTheme="majorHAnsi" w:hAnsiTheme="majorHAnsi" w:cstheme="majorHAnsi"/>
        </w:rPr>
        <w:t>M</w:t>
      </w:r>
      <w:r w:rsidR="00175C45" w:rsidRPr="001E4BF2">
        <w:rPr>
          <w:rFonts w:asciiTheme="majorHAnsi" w:hAnsiTheme="majorHAnsi" w:cstheme="majorHAnsi"/>
        </w:rPr>
        <w:t>icrobubble</w:t>
      </w:r>
      <w:r w:rsidRPr="001E4BF2">
        <w:rPr>
          <w:rFonts w:asciiTheme="majorHAnsi" w:hAnsiTheme="majorHAnsi" w:cstheme="majorHAnsi"/>
        </w:rPr>
        <w:t>s have a dramatically increased ultrasound</w:t>
      </w:r>
      <w:r w:rsidR="003E5758" w:rsidRPr="001E4BF2">
        <w:rPr>
          <w:rFonts w:asciiTheme="majorHAnsi" w:hAnsiTheme="majorHAnsi" w:cstheme="majorHAnsi"/>
        </w:rPr>
        <w:t xml:space="preserve"> </w:t>
      </w:r>
      <w:r w:rsidRPr="001E4BF2">
        <w:rPr>
          <w:rFonts w:asciiTheme="majorHAnsi" w:hAnsiTheme="majorHAnsi" w:cstheme="majorHAnsi"/>
        </w:rPr>
        <w:t>backscattering coe</w:t>
      </w:r>
      <w:r w:rsidR="00DE0060" w:rsidRPr="001E4BF2">
        <w:rPr>
          <w:rFonts w:asciiTheme="majorHAnsi" w:hAnsiTheme="majorHAnsi" w:cstheme="majorHAnsi"/>
        </w:rPr>
        <w:t>ffi</w:t>
      </w:r>
      <w:r w:rsidRPr="001E4BF2">
        <w:rPr>
          <w:rFonts w:asciiTheme="majorHAnsi" w:hAnsiTheme="majorHAnsi" w:cstheme="majorHAnsi"/>
        </w:rPr>
        <w:t>cient compared to</w:t>
      </w:r>
      <w:r w:rsidR="001A5FA0" w:rsidRPr="001E4BF2">
        <w:rPr>
          <w:rFonts w:asciiTheme="majorHAnsi" w:hAnsiTheme="majorHAnsi" w:cstheme="majorHAnsi"/>
        </w:rPr>
        <w:t xml:space="preserve"> tissue</w:t>
      </w:r>
      <w:r w:rsidR="008D4D31" w:rsidRPr="001E4BF2">
        <w:rPr>
          <w:rFonts w:asciiTheme="majorHAnsi" w:hAnsiTheme="majorHAnsi" w:cstheme="majorHAnsi"/>
        </w:rPr>
        <w:fldChar w:fldCharType="begin"/>
      </w:r>
      <w:r w:rsidR="00E33AFB" w:rsidRPr="001E4BF2">
        <w:rPr>
          <w:rFonts w:asciiTheme="majorHAnsi" w:hAnsiTheme="majorHAnsi" w:cstheme="majorHAnsi"/>
        </w:rPr>
        <w:instrText xml:space="preserve"> ADDIN ZOTERO_ITEM CSL_CITATION {"citationID":"5EoQ0i4P","properties":{"formattedCitation":"\\super 10\\nosupersub{}","plainCitation":"10","noteIndex":0},"citationItems":[{"id":64,"uris":["http://zotero.org/users/local/VsyOBorb/items/2PEG2VNQ"],"uri":["http://zotero.org/users/local/VsyOBorb/items/2PEG2VNQ"],"itemData":{"id":64,"type":"article-journal","container-title":"IEEE transactions on ultrasonics, ferroelectrics, and frequency control","issue":"1","note":"publisher: IEEE","page":"7–20","title":"20 years of ultrasound contrast agent modeling","volume":"60","author":[{"family":"Faez","given":"T."},{"family":"Emmer","given":"M."},{"family":"Kooiman","given":"K."},{"family":"Versluis","given":"M."},{"family":"Steen","given":"A.F.W.","non-dropping-particle":"van der"},{"family":"Jong","given":"N.","non-dropping-particle":"de"}],"issued":{"date-parts":[["2012"]]}}}],"schema":"https://github.com/citation-style-language/schema/raw/master/csl-citation.json"} </w:instrText>
      </w:r>
      <w:r w:rsidR="008D4D31" w:rsidRPr="001E4BF2">
        <w:rPr>
          <w:rFonts w:asciiTheme="majorHAnsi" w:hAnsiTheme="majorHAnsi" w:cstheme="majorHAnsi"/>
        </w:rPr>
        <w:fldChar w:fldCharType="separate"/>
      </w:r>
      <w:r w:rsidR="00E33AFB" w:rsidRPr="001E4BF2">
        <w:rPr>
          <w:rFonts w:asciiTheme="majorHAnsi" w:hAnsiTheme="majorHAnsi" w:cstheme="majorHAnsi"/>
          <w:vertAlign w:val="superscript"/>
        </w:rPr>
        <w:t>10</w:t>
      </w:r>
      <w:r w:rsidR="008D4D31" w:rsidRPr="001E4BF2">
        <w:rPr>
          <w:rFonts w:asciiTheme="majorHAnsi" w:hAnsiTheme="majorHAnsi" w:cstheme="majorHAnsi"/>
        </w:rPr>
        <w:fldChar w:fldCharType="end"/>
      </w:r>
      <w:r w:rsidR="00D76ED0" w:rsidRPr="001E4BF2">
        <w:rPr>
          <w:rFonts w:asciiTheme="majorHAnsi" w:hAnsiTheme="majorHAnsi" w:cstheme="majorHAnsi"/>
        </w:rPr>
        <w:t>,</w:t>
      </w:r>
      <w:r w:rsidR="0035579E" w:rsidRPr="001E4BF2">
        <w:rPr>
          <w:rFonts w:asciiTheme="majorHAnsi" w:hAnsiTheme="majorHAnsi" w:cstheme="majorHAnsi"/>
        </w:rPr>
        <w:t xml:space="preserve"> owing to their compressible gas core</w:t>
      </w:r>
      <w:r w:rsidR="0035579E" w:rsidRPr="001E4BF2">
        <w:rPr>
          <w:rFonts w:asciiTheme="majorHAnsi" w:hAnsiTheme="majorHAnsi" w:cstheme="majorHAnsi"/>
        </w:rPr>
        <w:fldChar w:fldCharType="begin"/>
      </w:r>
      <w:r w:rsidR="00E33AFB" w:rsidRPr="001E4BF2">
        <w:rPr>
          <w:rFonts w:asciiTheme="majorHAnsi" w:hAnsiTheme="majorHAnsi" w:cstheme="majorHAnsi"/>
        </w:rPr>
        <w:instrText xml:space="preserve"> ADDIN ZOTERO_ITEM CSL_CITATION {"citationID":"BHxHORC2","properties":{"formattedCitation":"\\super 11\\nosupersub{}","plainCitation":"11","noteIndex":0},"citationItems":[{"id":69,"uris":["http://zotero.org/users/local/VsyOBorb/items/YDEYIAXU"],"uri":["http://zotero.org/users/local/VsyOBorb/items/YDEYIAXU"],"itemData":{"id":69,"type":"article-journal","container-title":"Medical &amp; biological engineering &amp; computing","issue":"8","note":"publisher: Springer","page":"861–873","title":"Ultrasonic characterization of ultrasound contrast agents","volume":"47","author":[{"family":"De Jong","given":"N."},{"family":"Emmer","given":"M."},{"family":"Van Wamel","given":"A."},{"family":"Versluis","given":"M."}],"issued":{"date-parts":[["2009"]]}}}],"schema":"https://github.com/citation-style-language/schema/raw/master/csl-citation.json"} </w:instrText>
      </w:r>
      <w:r w:rsidR="0035579E" w:rsidRPr="001E4BF2">
        <w:rPr>
          <w:rFonts w:asciiTheme="majorHAnsi" w:hAnsiTheme="majorHAnsi" w:cstheme="majorHAnsi"/>
        </w:rPr>
        <w:fldChar w:fldCharType="separate"/>
      </w:r>
      <w:r w:rsidR="00E33AFB" w:rsidRPr="001E4BF2">
        <w:rPr>
          <w:rFonts w:asciiTheme="majorHAnsi" w:hAnsiTheme="majorHAnsi" w:cstheme="majorHAnsi"/>
          <w:vertAlign w:val="superscript"/>
        </w:rPr>
        <w:t>11</w:t>
      </w:r>
      <w:r w:rsidR="0035579E" w:rsidRPr="001E4BF2">
        <w:rPr>
          <w:rFonts w:asciiTheme="majorHAnsi" w:hAnsiTheme="majorHAnsi" w:cstheme="majorHAnsi"/>
        </w:rPr>
        <w:fldChar w:fldCharType="end"/>
      </w:r>
      <w:r w:rsidRPr="001E4BF2">
        <w:rPr>
          <w:rFonts w:asciiTheme="majorHAnsi" w:hAnsiTheme="majorHAnsi" w:cstheme="majorHAnsi"/>
        </w:rPr>
        <w:t xml:space="preserve">. Furthermore, the </w:t>
      </w:r>
      <w:r w:rsidR="00175C45" w:rsidRPr="001E4BF2">
        <w:rPr>
          <w:rFonts w:asciiTheme="majorHAnsi" w:hAnsiTheme="majorHAnsi" w:cstheme="majorHAnsi"/>
        </w:rPr>
        <w:t>microbubble</w:t>
      </w:r>
      <w:r w:rsidRPr="001E4BF2">
        <w:rPr>
          <w:rFonts w:asciiTheme="majorHAnsi" w:hAnsiTheme="majorHAnsi" w:cstheme="majorHAnsi"/>
        </w:rPr>
        <w:t xml:space="preserve"> echo is</w:t>
      </w:r>
      <w:r w:rsidR="00D77B24" w:rsidRPr="001E4BF2">
        <w:rPr>
          <w:rFonts w:asciiTheme="majorHAnsi" w:hAnsiTheme="majorHAnsi" w:cstheme="majorHAnsi"/>
        </w:rPr>
        <w:t xml:space="preserve"> </w:t>
      </w:r>
      <w:r w:rsidRPr="001E4BF2">
        <w:rPr>
          <w:rFonts w:asciiTheme="majorHAnsi" w:hAnsiTheme="majorHAnsi" w:cstheme="majorHAnsi"/>
        </w:rPr>
        <w:t xml:space="preserve">highly nonlinear, </w:t>
      </w:r>
      <w:r w:rsidRPr="001E4BF2">
        <w:rPr>
          <w:rFonts w:asciiTheme="majorHAnsi" w:hAnsiTheme="majorHAnsi" w:cstheme="majorHAnsi"/>
          <w:i/>
          <w:iCs/>
        </w:rPr>
        <w:t>i.e</w:t>
      </w:r>
      <w:r w:rsidRPr="001E4BF2">
        <w:rPr>
          <w:rFonts w:asciiTheme="majorHAnsi" w:hAnsiTheme="majorHAnsi" w:cstheme="majorHAnsi"/>
        </w:rPr>
        <w:t>., its spectrum contains harmonics and subharmonics of the driving frequency</w:t>
      </w:r>
      <w:r w:rsidR="005C6936" w:rsidRPr="001E4BF2">
        <w:rPr>
          <w:rFonts w:asciiTheme="majorHAnsi" w:hAnsiTheme="majorHAnsi" w:cstheme="majorHAnsi"/>
        </w:rPr>
        <w:t xml:space="preserve">. In addition, </w:t>
      </w:r>
      <w:r w:rsidR="00ED5628" w:rsidRPr="001E4BF2">
        <w:rPr>
          <w:rFonts w:asciiTheme="majorHAnsi" w:hAnsiTheme="majorHAnsi" w:cstheme="majorHAnsi"/>
        </w:rPr>
        <w:t>the echo</w:t>
      </w:r>
      <w:r w:rsidR="00BB7786" w:rsidRPr="001E4BF2">
        <w:rPr>
          <w:rFonts w:asciiTheme="majorHAnsi" w:hAnsiTheme="majorHAnsi" w:cstheme="majorHAnsi"/>
        </w:rPr>
        <w:t xml:space="preserve"> strength</w:t>
      </w:r>
      <w:r w:rsidR="00ED5628" w:rsidRPr="001E4BF2">
        <w:rPr>
          <w:rFonts w:asciiTheme="majorHAnsi" w:hAnsiTheme="majorHAnsi" w:cstheme="majorHAnsi"/>
        </w:rPr>
        <w:t xml:space="preserve"> is </w:t>
      </w:r>
      <w:r w:rsidR="00D77B24" w:rsidRPr="001E4BF2">
        <w:rPr>
          <w:rFonts w:asciiTheme="majorHAnsi" w:hAnsiTheme="majorHAnsi" w:cstheme="majorHAnsi"/>
        </w:rPr>
        <w:t>s</w:t>
      </w:r>
      <w:r w:rsidRPr="001E4BF2">
        <w:rPr>
          <w:rFonts w:asciiTheme="majorHAnsi" w:hAnsiTheme="majorHAnsi" w:cstheme="majorHAnsi"/>
        </w:rPr>
        <w:t xml:space="preserve">trongly dependent on </w:t>
      </w:r>
      <w:r w:rsidR="00ED5628" w:rsidRPr="001E4BF2">
        <w:rPr>
          <w:rFonts w:asciiTheme="majorHAnsi" w:hAnsiTheme="majorHAnsi" w:cstheme="majorHAnsi"/>
        </w:rPr>
        <w:t>the</w:t>
      </w:r>
      <w:r w:rsidR="0017772F" w:rsidRPr="001E4BF2">
        <w:rPr>
          <w:rFonts w:asciiTheme="majorHAnsi" w:hAnsiTheme="majorHAnsi" w:cstheme="majorHAnsi"/>
        </w:rPr>
        <w:t xml:space="preserve"> </w:t>
      </w:r>
      <w:r w:rsidR="009744E0" w:rsidRPr="001E4BF2">
        <w:rPr>
          <w:rFonts w:asciiTheme="majorHAnsi" w:hAnsiTheme="majorHAnsi" w:cstheme="majorHAnsi"/>
        </w:rPr>
        <w:t>resonant response</w:t>
      </w:r>
      <w:r w:rsidR="00ED5628" w:rsidRPr="001E4BF2">
        <w:rPr>
          <w:rFonts w:asciiTheme="majorHAnsi" w:hAnsiTheme="majorHAnsi" w:cstheme="majorHAnsi"/>
        </w:rPr>
        <w:t xml:space="preserve"> of the bubble</w:t>
      </w:r>
      <w:r w:rsidR="008D4D31" w:rsidRPr="001E4BF2">
        <w:rPr>
          <w:rFonts w:asciiTheme="majorHAnsi" w:hAnsiTheme="majorHAnsi" w:cstheme="majorHAnsi"/>
        </w:rPr>
        <w:fldChar w:fldCharType="begin"/>
      </w:r>
      <w:r w:rsidR="008B64EF" w:rsidRPr="001E4BF2">
        <w:rPr>
          <w:rFonts w:asciiTheme="majorHAnsi" w:hAnsiTheme="majorHAnsi" w:cstheme="majorHAnsi"/>
        </w:rPr>
        <w:instrText xml:space="preserve"> ADDIN ZOTERO_ITEM CSL_CITATION {"citationID":"En4piUbt","properties":{"formattedCitation":"\\super 12\\nosupersub{}","plainCitation":"12","noteIndex":0},"citationItems":[{"id":94,"uris":["http://zotero.org/users/local/VsyOBorb/items/P8KPPLFR"],"uri":["http://zotero.org/users/local/VsyOBorb/items/P8KPPLFR"],"itemData":{"id":94,"type":"thesis","genre":"PhD Thesis","publisher":"Erasmus University Rotterdam","title":"Acoustic properties of ultrasound contrast agents","author":[{"family":"De Jong","given":"N."}],"issued":{"date-parts":[["1993"]]}}}],"schema":"https://github.com/citation-style-language/schema/raw/master/csl-citation.json"} </w:instrText>
      </w:r>
      <w:r w:rsidR="008D4D31" w:rsidRPr="001E4BF2">
        <w:rPr>
          <w:rFonts w:asciiTheme="majorHAnsi" w:hAnsiTheme="majorHAnsi" w:cstheme="majorHAnsi"/>
        </w:rPr>
        <w:fldChar w:fldCharType="separate"/>
      </w:r>
      <w:r w:rsidR="008B64EF" w:rsidRPr="001E4BF2">
        <w:rPr>
          <w:rFonts w:asciiTheme="majorHAnsi" w:hAnsiTheme="majorHAnsi" w:cstheme="majorHAnsi"/>
          <w:vertAlign w:val="superscript"/>
        </w:rPr>
        <w:t>12</w:t>
      </w:r>
      <w:r w:rsidR="008D4D31" w:rsidRPr="001E4BF2">
        <w:rPr>
          <w:rFonts w:asciiTheme="majorHAnsi" w:hAnsiTheme="majorHAnsi" w:cstheme="majorHAnsi"/>
        </w:rPr>
        <w:fldChar w:fldCharType="end"/>
      </w:r>
      <w:r w:rsidRPr="001E4BF2">
        <w:rPr>
          <w:rFonts w:asciiTheme="majorHAnsi" w:hAnsiTheme="majorHAnsi" w:cstheme="majorHAnsi"/>
        </w:rPr>
        <w:t>.</w:t>
      </w:r>
      <w:r w:rsidR="0017772F" w:rsidRPr="001E4BF2">
        <w:rPr>
          <w:rFonts w:asciiTheme="majorHAnsi" w:hAnsiTheme="majorHAnsi" w:cstheme="majorHAnsi"/>
        </w:rPr>
        <w:t xml:space="preserve"> </w:t>
      </w:r>
    </w:p>
    <w:p w14:paraId="15847517" w14:textId="77777777" w:rsidR="00B513AD" w:rsidRPr="001E4BF2" w:rsidRDefault="00B513AD" w:rsidP="001E4BF2">
      <w:pPr>
        <w:widowControl/>
        <w:autoSpaceDE w:val="0"/>
        <w:autoSpaceDN w:val="0"/>
        <w:adjustRightInd w:val="0"/>
        <w:rPr>
          <w:rFonts w:asciiTheme="majorHAnsi" w:hAnsiTheme="majorHAnsi" w:cstheme="majorHAnsi"/>
        </w:rPr>
      </w:pPr>
    </w:p>
    <w:p w14:paraId="7C828BEB" w14:textId="2CBBE8E2" w:rsidR="00B513AD" w:rsidRPr="001E4BF2" w:rsidRDefault="0017772F" w:rsidP="001E4BF2">
      <w:pPr>
        <w:widowControl/>
        <w:autoSpaceDE w:val="0"/>
        <w:autoSpaceDN w:val="0"/>
        <w:adjustRightInd w:val="0"/>
        <w:rPr>
          <w:rFonts w:asciiTheme="majorHAnsi" w:hAnsiTheme="majorHAnsi" w:cstheme="majorHAnsi"/>
        </w:rPr>
      </w:pPr>
      <w:r w:rsidRPr="001E4BF2">
        <w:rPr>
          <w:rFonts w:asciiTheme="majorHAnsi" w:hAnsiTheme="majorHAnsi" w:cstheme="majorHAnsi"/>
        </w:rPr>
        <w:t xml:space="preserve">While tissue scatters only linearly, </w:t>
      </w:r>
      <w:r w:rsidR="003C577D" w:rsidRPr="001E4BF2">
        <w:rPr>
          <w:rFonts w:asciiTheme="majorHAnsi" w:hAnsiTheme="majorHAnsi" w:cstheme="majorHAnsi"/>
        </w:rPr>
        <w:t xml:space="preserve">a small </w:t>
      </w:r>
      <w:r w:rsidRPr="001E4BF2">
        <w:rPr>
          <w:rFonts w:asciiTheme="majorHAnsi" w:hAnsiTheme="majorHAnsi" w:cstheme="majorHAnsi"/>
        </w:rPr>
        <w:t xml:space="preserve">number of microbubbles </w:t>
      </w:r>
      <w:r w:rsidR="003C577D" w:rsidRPr="001E4BF2">
        <w:rPr>
          <w:rFonts w:asciiTheme="majorHAnsi" w:hAnsiTheme="majorHAnsi" w:cstheme="majorHAnsi"/>
        </w:rPr>
        <w:t xml:space="preserve">is </w:t>
      </w:r>
      <w:r w:rsidRPr="001E4BF2">
        <w:rPr>
          <w:rFonts w:asciiTheme="majorHAnsi" w:hAnsiTheme="majorHAnsi" w:cstheme="majorHAnsi"/>
        </w:rPr>
        <w:t>sufficient</w:t>
      </w:r>
      <w:r w:rsidR="00D77B24" w:rsidRPr="001E4BF2">
        <w:rPr>
          <w:rFonts w:asciiTheme="majorHAnsi" w:hAnsiTheme="majorHAnsi" w:cstheme="majorHAnsi"/>
        </w:rPr>
        <w:t xml:space="preserve"> </w:t>
      </w:r>
      <w:r w:rsidR="003C577D" w:rsidRPr="001E4BF2">
        <w:rPr>
          <w:rFonts w:asciiTheme="majorHAnsi" w:hAnsiTheme="majorHAnsi" w:cstheme="majorHAnsi"/>
        </w:rPr>
        <w:t>to achieve a high detection sensitivity</w:t>
      </w:r>
      <w:r w:rsidRPr="001E4BF2">
        <w:rPr>
          <w:rFonts w:asciiTheme="majorHAnsi" w:hAnsiTheme="majorHAnsi" w:cstheme="majorHAnsi"/>
        </w:rPr>
        <w:t xml:space="preserve"> in harmonic imaging</w:t>
      </w:r>
      <w:r w:rsidR="00CB0E59" w:rsidRPr="001E4BF2">
        <w:rPr>
          <w:rFonts w:asciiTheme="majorHAnsi" w:hAnsiTheme="majorHAnsi" w:cstheme="majorHAnsi"/>
        </w:rPr>
        <w:fldChar w:fldCharType="begin"/>
      </w:r>
      <w:r w:rsidR="008B64EF" w:rsidRPr="001E4BF2">
        <w:rPr>
          <w:rFonts w:asciiTheme="majorHAnsi" w:hAnsiTheme="majorHAnsi" w:cstheme="majorHAnsi"/>
        </w:rPr>
        <w:instrText xml:space="preserve"> ADDIN ZOTERO_ITEM CSL_CITATION {"citationID":"0GWAZ7GQ","properties":{"formattedCitation":"\\super 13, 14\\nosupersub{}","plainCitation":"13, 14","noteIndex":0},"citationItems":[{"id":89,"uris":["http://zotero.org/users/local/VsyOBorb/items/CU47ASDT"],"uri":["http://zotero.org/users/local/VsyOBorb/items/CU47ASDT"],"itemData":{"id":89,"type":"article-journal","container-title":"Echocardiography","note":"publisher: Wiley Online Library","page":"743–746","title":"Characteristics of sonovue™","volume":"16","author":[{"family":"Schneider","given":"M."}],"issued":{"date-parts":[["1999"]]}}},{"id":63,"uris":["http://zotero.org/users/local/VsyOBorb/items/UM2TH4EX"],"uri":["http://zotero.org/users/local/VsyOBorb/items/UM2TH4EX"],"itemData":{"id":63,"type":"article-journal","container-title":"Investigative radiology","issue":"3","note":"publisher: LWW","page":"354–362","title":"Microbubble contrast agents: targeted ultrasound imaging and ultrasound-assisted drug-delivery applications","volume":"41","author":[{"family":"Klibanov","given":"A.L."}],"issued":{"date-parts":[["2006"]]}}}],"schema":"https://github.com/citation-style-language/schema/raw/master/csl-citation.json"} </w:instrText>
      </w:r>
      <w:r w:rsidR="00CB0E59" w:rsidRPr="001E4BF2">
        <w:rPr>
          <w:rFonts w:asciiTheme="majorHAnsi" w:hAnsiTheme="majorHAnsi" w:cstheme="majorHAnsi"/>
        </w:rPr>
        <w:fldChar w:fldCharType="separate"/>
      </w:r>
      <w:r w:rsidR="008B64EF" w:rsidRPr="001E4BF2">
        <w:rPr>
          <w:rFonts w:asciiTheme="majorHAnsi" w:hAnsiTheme="majorHAnsi" w:cstheme="majorHAnsi"/>
          <w:vertAlign w:val="superscript"/>
        </w:rPr>
        <w:t>13,14</w:t>
      </w:r>
      <w:r w:rsidR="00CB0E59" w:rsidRPr="001E4BF2">
        <w:rPr>
          <w:rFonts w:asciiTheme="majorHAnsi" w:hAnsiTheme="majorHAnsi" w:cstheme="majorHAnsi"/>
        </w:rPr>
        <w:fldChar w:fldCharType="end"/>
      </w:r>
      <w:r w:rsidR="00300543" w:rsidRPr="001E4BF2">
        <w:rPr>
          <w:rFonts w:asciiTheme="majorHAnsi" w:hAnsiTheme="majorHAnsi" w:cstheme="majorHAnsi"/>
        </w:rPr>
        <w:t>. This nonlinear</w:t>
      </w:r>
      <w:r w:rsidR="00576E13" w:rsidRPr="001E4BF2">
        <w:rPr>
          <w:rFonts w:asciiTheme="majorHAnsi" w:hAnsiTheme="majorHAnsi" w:cstheme="majorHAnsi"/>
        </w:rPr>
        <w:t xml:space="preserve"> contrast generation can even be </w:t>
      </w:r>
      <w:r w:rsidR="00576E13" w:rsidRPr="001E4BF2">
        <w:rPr>
          <w:rFonts w:asciiTheme="majorHAnsi" w:hAnsiTheme="majorHAnsi" w:cstheme="majorHAnsi"/>
        </w:rPr>
        <w:lastRenderedPageBreak/>
        <w:t xml:space="preserve">strong enough to track </w:t>
      </w:r>
      <w:r w:rsidR="003C577D" w:rsidRPr="001E4BF2">
        <w:rPr>
          <w:rFonts w:asciiTheme="majorHAnsi" w:hAnsiTheme="majorHAnsi" w:cstheme="majorHAnsi"/>
        </w:rPr>
        <w:t>single bubbles in the body</w:t>
      </w:r>
      <w:r w:rsidR="00DE466C" w:rsidRPr="001E4BF2">
        <w:rPr>
          <w:rFonts w:asciiTheme="majorHAnsi" w:hAnsiTheme="majorHAnsi" w:cstheme="majorHAnsi"/>
        </w:rPr>
        <w:fldChar w:fldCharType="begin"/>
      </w:r>
      <w:r w:rsidR="00A60CC5" w:rsidRPr="001E4BF2">
        <w:rPr>
          <w:rFonts w:asciiTheme="majorHAnsi" w:hAnsiTheme="majorHAnsi" w:cstheme="majorHAnsi"/>
        </w:rPr>
        <w:instrText xml:space="preserve"> ADDIN ZOTERO_ITEM CSL_CITATION {"citationID":"JPtd8UtX","properties":{"formattedCitation":"\\super 15\\nosupersub{}","plainCitation":"15","noteIndex":0},"citationItems":[{"id":121,"uris":["http://zotero.org/users/local/VsyOBorb/items/TELSAFQY"],"uri":["http://zotero.org/users/local/VsyOBorb/items/TELSAFQY"],"itemData":{"id":121,"type":"article-journal","container-title":"Ultrasound Quarterly","issue":"1","page":"27-37","title":"Ultrasound Contrast Imaging Research","volume":"19","author":[{"family":"Averkiou","given":"Michalakis A."},{"family":"Powers","given":"Jeff"},{"family":"Skyba","given":"Dan"},{"family":"Bruce","given":"Matthew"},{"family":"Jensen","given":"Seth"}],"issued":{"date-parts":[["2003",3]]}}}],"schema":"https://github.com/citation-style-language/schema/raw/master/csl-citation.json"} </w:instrText>
      </w:r>
      <w:r w:rsidR="00DE466C" w:rsidRPr="001E4BF2">
        <w:rPr>
          <w:rFonts w:asciiTheme="majorHAnsi" w:hAnsiTheme="majorHAnsi" w:cstheme="majorHAnsi"/>
        </w:rPr>
        <w:fldChar w:fldCharType="separate"/>
      </w:r>
      <w:r w:rsidR="00DE466C" w:rsidRPr="001E4BF2">
        <w:rPr>
          <w:rFonts w:asciiTheme="majorHAnsi" w:hAnsiTheme="majorHAnsi" w:cstheme="majorHAnsi"/>
          <w:vertAlign w:val="superscript"/>
        </w:rPr>
        <w:t>15</w:t>
      </w:r>
      <w:r w:rsidR="00DE466C" w:rsidRPr="001E4BF2">
        <w:rPr>
          <w:rFonts w:asciiTheme="majorHAnsi" w:hAnsiTheme="majorHAnsi" w:cstheme="majorHAnsi"/>
        </w:rPr>
        <w:fldChar w:fldCharType="end"/>
      </w:r>
      <w:r w:rsidR="0091607E" w:rsidRPr="001E4BF2">
        <w:rPr>
          <w:rFonts w:asciiTheme="majorHAnsi" w:hAnsiTheme="majorHAnsi" w:cstheme="majorHAnsi"/>
        </w:rPr>
        <w:t>.</w:t>
      </w:r>
      <w:r w:rsidR="00211635" w:rsidRPr="001E4BF2">
        <w:rPr>
          <w:rFonts w:asciiTheme="majorHAnsi" w:hAnsiTheme="majorHAnsi" w:cstheme="majorHAnsi"/>
        </w:rPr>
        <w:t xml:space="preserve"> </w:t>
      </w:r>
      <w:r w:rsidR="00F61559" w:rsidRPr="001E4BF2">
        <w:rPr>
          <w:rFonts w:asciiTheme="majorHAnsi" w:hAnsiTheme="majorHAnsi" w:cstheme="majorHAnsi"/>
        </w:rPr>
        <w:t>The shell of the u</w:t>
      </w:r>
      <w:r w:rsidR="00175C45" w:rsidRPr="001E4BF2">
        <w:rPr>
          <w:rFonts w:asciiTheme="majorHAnsi" w:hAnsiTheme="majorHAnsi" w:cstheme="majorHAnsi"/>
        </w:rPr>
        <w:t>ltrasound contrast agent</w:t>
      </w:r>
      <w:r w:rsidR="00535297" w:rsidRPr="001E4BF2">
        <w:rPr>
          <w:rFonts w:asciiTheme="majorHAnsi" w:hAnsiTheme="majorHAnsi" w:cstheme="majorHAnsi"/>
        </w:rPr>
        <w:t xml:space="preserve"> </w:t>
      </w:r>
      <w:r w:rsidR="00F61559" w:rsidRPr="001E4BF2">
        <w:rPr>
          <w:rFonts w:asciiTheme="majorHAnsi" w:hAnsiTheme="majorHAnsi" w:cstheme="majorHAnsi"/>
        </w:rPr>
        <w:t>stabilize</w:t>
      </w:r>
      <w:r w:rsidR="00535297" w:rsidRPr="001E4BF2">
        <w:rPr>
          <w:rFonts w:asciiTheme="majorHAnsi" w:hAnsiTheme="majorHAnsi" w:cstheme="majorHAnsi"/>
        </w:rPr>
        <w:t>s</w:t>
      </w:r>
      <w:r w:rsidR="00F61559" w:rsidRPr="001E4BF2">
        <w:rPr>
          <w:rFonts w:asciiTheme="majorHAnsi" w:hAnsiTheme="majorHAnsi" w:cstheme="majorHAnsi"/>
        </w:rPr>
        <w:t xml:space="preserve"> </w:t>
      </w:r>
      <w:r w:rsidR="00F8173E" w:rsidRPr="001E4BF2">
        <w:rPr>
          <w:rFonts w:asciiTheme="majorHAnsi" w:hAnsiTheme="majorHAnsi" w:cstheme="majorHAnsi"/>
        </w:rPr>
        <w:t>the bubble</w:t>
      </w:r>
      <w:r w:rsidR="009744E0" w:rsidRPr="001E4BF2">
        <w:rPr>
          <w:rFonts w:asciiTheme="majorHAnsi" w:hAnsiTheme="majorHAnsi" w:cstheme="majorHAnsi"/>
        </w:rPr>
        <w:t>s</w:t>
      </w:r>
      <w:r w:rsidR="00F61559" w:rsidRPr="001E4BF2">
        <w:rPr>
          <w:rFonts w:asciiTheme="majorHAnsi" w:hAnsiTheme="majorHAnsi" w:cstheme="majorHAnsi"/>
        </w:rPr>
        <w:t xml:space="preserve"> ag</w:t>
      </w:r>
      <w:r w:rsidR="003C577D" w:rsidRPr="001E4BF2">
        <w:rPr>
          <w:rFonts w:asciiTheme="majorHAnsi" w:hAnsiTheme="majorHAnsi" w:cstheme="majorHAnsi"/>
        </w:rPr>
        <w:t>ainst dissolution and coalescence</w:t>
      </w:r>
      <w:r w:rsidR="008636CB" w:rsidRPr="001E4BF2">
        <w:rPr>
          <w:rFonts w:asciiTheme="majorHAnsi" w:hAnsiTheme="majorHAnsi" w:cstheme="majorHAnsi"/>
        </w:rPr>
        <w:t>, thereby increasing the</w:t>
      </w:r>
      <w:r w:rsidR="009744E0" w:rsidRPr="001E4BF2">
        <w:rPr>
          <w:rFonts w:asciiTheme="majorHAnsi" w:hAnsiTheme="majorHAnsi" w:cstheme="majorHAnsi"/>
        </w:rPr>
        <w:t>ir</w:t>
      </w:r>
      <w:r w:rsidR="008636CB" w:rsidRPr="001E4BF2">
        <w:rPr>
          <w:rFonts w:asciiTheme="majorHAnsi" w:hAnsiTheme="majorHAnsi" w:cstheme="majorHAnsi"/>
        </w:rPr>
        <w:t xml:space="preserve"> circulation time in the blood pool</w:t>
      </w:r>
      <w:r w:rsidR="008636CB" w:rsidRPr="001E4BF2">
        <w:rPr>
          <w:rFonts w:asciiTheme="majorHAnsi" w:hAnsiTheme="majorHAnsi" w:cstheme="majorHAnsi"/>
        </w:rPr>
        <w:fldChar w:fldCharType="begin"/>
      </w:r>
      <w:r w:rsidR="00E33AFB" w:rsidRPr="001E4BF2">
        <w:rPr>
          <w:rFonts w:asciiTheme="majorHAnsi" w:hAnsiTheme="majorHAnsi" w:cstheme="majorHAnsi"/>
        </w:rPr>
        <w:instrText xml:space="preserve"> ADDIN ZOTERO_ITEM CSL_CITATION {"citationID":"qH2bliY7","properties":{"formattedCitation":"\\super 16\\nosupersub{}","plainCitation":"16","noteIndex":0},"citationItems":[{"id":40,"uris":["http://zotero.org/users/local/VsyOBorb/items/NJSNY6NB"],"uri":["http://zotero.org/users/local/VsyOBorb/items/NJSNY6NB"],"itemData":{"id":40,"type":"article-journal","container-title":"Cancer nanotechnology","issue":"1","note":"publisher: Springer","page":"8","title":"Contact-mediated intracellular delivery of hydrophobic drugs from polymeric nanoparticles","volume":"5","author":[{"family":"Snipstad","given":"S."},{"family":"Westrøm","given":"S."},{"family":"Mørch","given":"Ý."},{"family":"Afadzi","given":"M."},{"family":"Åslund","given":"A.K.O."},{"family":"De Lange Davies","given":"C."}],"issued":{"date-parts":[["2014"]]}}}],"schema":"https://github.com/citation-style-language/schema/raw/master/csl-citation.json"} </w:instrText>
      </w:r>
      <w:r w:rsidR="008636CB" w:rsidRPr="001E4BF2">
        <w:rPr>
          <w:rFonts w:asciiTheme="majorHAnsi" w:hAnsiTheme="majorHAnsi" w:cstheme="majorHAnsi"/>
        </w:rPr>
        <w:fldChar w:fldCharType="separate"/>
      </w:r>
      <w:r w:rsidR="00E33AFB" w:rsidRPr="001E4BF2">
        <w:rPr>
          <w:rFonts w:asciiTheme="majorHAnsi" w:hAnsiTheme="majorHAnsi" w:cstheme="majorHAnsi"/>
          <w:vertAlign w:val="superscript"/>
        </w:rPr>
        <w:t>16</w:t>
      </w:r>
      <w:r w:rsidR="008636CB" w:rsidRPr="001E4BF2">
        <w:rPr>
          <w:rFonts w:asciiTheme="majorHAnsi" w:hAnsiTheme="majorHAnsi" w:cstheme="majorHAnsi"/>
        </w:rPr>
        <w:fldChar w:fldCharType="end"/>
      </w:r>
      <w:r w:rsidR="00F61559" w:rsidRPr="001E4BF2">
        <w:rPr>
          <w:rFonts w:asciiTheme="majorHAnsi" w:hAnsiTheme="majorHAnsi" w:cstheme="majorHAnsi"/>
        </w:rPr>
        <w:t xml:space="preserve">. The shell can consist </w:t>
      </w:r>
      <w:r w:rsidR="003C577D" w:rsidRPr="001E4BF2">
        <w:rPr>
          <w:rFonts w:asciiTheme="majorHAnsi" w:hAnsiTheme="majorHAnsi" w:cstheme="majorHAnsi"/>
        </w:rPr>
        <w:t xml:space="preserve">of </w:t>
      </w:r>
      <w:r w:rsidR="00D77B24" w:rsidRPr="001E4BF2">
        <w:rPr>
          <w:rFonts w:asciiTheme="majorHAnsi" w:hAnsiTheme="majorHAnsi" w:cstheme="majorHAnsi"/>
        </w:rPr>
        <w:t>l</w:t>
      </w:r>
      <w:r w:rsidR="003C577D" w:rsidRPr="001E4BF2">
        <w:rPr>
          <w:rFonts w:asciiTheme="majorHAnsi" w:hAnsiTheme="majorHAnsi" w:cstheme="majorHAnsi"/>
        </w:rPr>
        <w:t>ipids,</w:t>
      </w:r>
      <w:r w:rsidR="000B5D2A" w:rsidRPr="001E4BF2">
        <w:rPr>
          <w:rFonts w:asciiTheme="majorHAnsi" w:hAnsiTheme="majorHAnsi" w:cstheme="majorHAnsi"/>
        </w:rPr>
        <w:t xml:space="preserve"> </w:t>
      </w:r>
      <w:r w:rsidR="003C577D" w:rsidRPr="001E4BF2">
        <w:rPr>
          <w:rFonts w:asciiTheme="majorHAnsi" w:hAnsiTheme="majorHAnsi" w:cstheme="majorHAnsi"/>
        </w:rPr>
        <w:t>polymers</w:t>
      </w:r>
      <w:r w:rsidR="000B5D2A" w:rsidRPr="001E4BF2">
        <w:rPr>
          <w:rFonts w:asciiTheme="majorHAnsi" w:hAnsiTheme="majorHAnsi" w:cstheme="majorHAnsi"/>
        </w:rPr>
        <w:t>,</w:t>
      </w:r>
      <w:r w:rsidR="003C577D" w:rsidRPr="001E4BF2">
        <w:rPr>
          <w:rFonts w:asciiTheme="majorHAnsi" w:hAnsiTheme="majorHAnsi" w:cstheme="majorHAnsi"/>
        </w:rPr>
        <w:t xml:space="preserve"> or denatured proteins</w:t>
      </w:r>
      <w:r w:rsidR="00A12C34" w:rsidRPr="001E4BF2">
        <w:rPr>
          <w:rFonts w:asciiTheme="majorHAnsi" w:hAnsiTheme="majorHAnsi" w:cstheme="majorHAnsi"/>
        </w:rPr>
        <w:fldChar w:fldCharType="begin"/>
      </w:r>
      <w:r w:rsidR="008B64EF" w:rsidRPr="001E4BF2">
        <w:rPr>
          <w:rFonts w:asciiTheme="majorHAnsi" w:hAnsiTheme="majorHAnsi" w:cstheme="majorHAnsi"/>
        </w:rPr>
        <w:instrText xml:space="preserve"> ADDIN ZOTERO_ITEM CSL_CITATION {"citationID":"RvZ5S0K5","properties":{"formattedCitation":"\\super 3, 8\\nosupersub{}","plainCitation":"3, 8","noteIndex":0},"citationItems":[{"id":53,"uris":["http://zotero.org/users/local/VsyOBorb/items/D7T8GWBT"],"uri":["http://zotero.org/users/local/VsyOBorb/items/D7T8GWBT"],"itemData":{"id":53,"type":"article-journal","container-title":"Ultrasound in Medicine and Biology","title":"Ultrasound Contrast Agents Modeling","author":[{"family":"Versluis","given":"M."},{"family":"Stride","given":"E."},{"family":"Lajoinie","given":"G."},{"family":"Dollet","given":"B."},{"family":"Segers","given":"T."}],"issued":{"date-parts":[["2020"]],"season":"accepted"}}},{"id":75,"uris":["http://zotero.org/users/local/VsyOBorb/items/TUQ367SV"],"uri":["http://zotero.org/users/local/VsyOBorb/items/TUQ367SV"],"itemData":{"id":75,"type":"article-journal","container-title":"Advanced drug delivery reviews","issue":"9","note":"publisher: Elsevier","page":"1291–1314","title":"Therapeutic applications of lipid-coated microbubbles","volume":"56","author":[{"family":"Unger","given":"E.C."},{"family":"Porter","given":"T."},{"family":"Culp","given":"W."},{"family":"Labell","given":"R."},{"family":"Matsunaga","given":"T."},{"family":"Zutshi","given":"R."}],"issued":{"date-parts":[["2004"]]}}}],"schema":"https://github.com/citation-style-language/schema/raw/master/csl-citation.json"} </w:instrText>
      </w:r>
      <w:r w:rsidR="00A12C34" w:rsidRPr="001E4BF2">
        <w:rPr>
          <w:rFonts w:asciiTheme="majorHAnsi" w:hAnsiTheme="majorHAnsi" w:cstheme="majorHAnsi"/>
        </w:rPr>
        <w:fldChar w:fldCharType="separate"/>
      </w:r>
      <w:r w:rsidR="008B64EF" w:rsidRPr="001E4BF2">
        <w:rPr>
          <w:rFonts w:asciiTheme="majorHAnsi" w:hAnsiTheme="majorHAnsi" w:cstheme="majorHAnsi"/>
          <w:vertAlign w:val="superscript"/>
        </w:rPr>
        <w:t>3,8</w:t>
      </w:r>
      <w:r w:rsidR="00A12C34" w:rsidRPr="001E4BF2">
        <w:rPr>
          <w:rFonts w:asciiTheme="majorHAnsi" w:hAnsiTheme="majorHAnsi" w:cstheme="majorHAnsi"/>
        </w:rPr>
        <w:fldChar w:fldCharType="end"/>
      </w:r>
      <w:r w:rsidR="003C577D" w:rsidRPr="001E4BF2">
        <w:rPr>
          <w:rFonts w:asciiTheme="majorHAnsi" w:hAnsiTheme="majorHAnsi" w:cstheme="majorHAnsi"/>
        </w:rPr>
        <w:t xml:space="preserve">. </w:t>
      </w:r>
      <w:r w:rsidR="00312FBA" w:rsidRPr="001E4BF2">
        <w:rPr>
          <w:rFonts w:asciiTheme="majorHAnsi" w:hAnsiTheme="majorHAnsi" w:cstheme="majorHAnsi"/>
        </w:rPr>
        <w:t>It</w:t>
      </w:r>
      <w:r w:rsidR="003C577D" w:rsidRPr="001E4BF2">
        <w:rPr>
          <w:rFonts w:asciiTheme="majorHAnsi" w:hAnsiTheme="majorHAnsi" w:cstheme="majorHAnsi"/>
        </w:rPr>
        <w:t xml:space="preserve"> decreases the interfacial tension</w:t>
      </w:r>
      <w:r w:rsidR="00312FBA" w:rsidRPr="001E4BF2">
        <w:rPr>
          <w:rFonts w:asciiTheme="majorHAnsi" w:hAnsiTheme="majorHAnsi" w:cstheme="majorHAnsi"/>
        </w:rPr>
        <w:t xml:space="preserve">, </w:t>
      </w:r>
      <w:r w:rsidR="003C577D" w:rsidRPr="001E4BF2">
        <w:rPr>
          <w:rFonts w:asciiTheme="majorHAnsi" w:hAnsiTheme="majorHAnsi" w:cstheme="majorHAnsi"/>
        </w:rPr>
        <w:t xml:space="preserve">thereby </w:t>
      </w:r>
      <w:r w:rsidR="00312FBA" w:rsidRPr="001E4BF2">
        <w:rPr>
          <w:rFonts w:asciiTheme="majorHAnsi" w:hAnsiTheme="majorHAnsi" w:cstheme="majorHAnsi"/>
        </w:rPr>
        <w:t>limiting the effect of</w:t>
      </w:r>
      <w:r w:rsidR="003C577D" w:rsidRPr="001E4BF2">
        <w:rPr>
          <w:rFonts w:asciiTheme="majorHAnsi" w:hAnsiTheme="majorHAnsi" w:cstheme="majorHAnsi"/>
        </w:rPr>
        <w:t xml:space="preserve"> Laplace pressure-driven dissolution</w:t>
      </w:r>
      <w:r w:rsidR="00A12C34" w:rsidRPr="001E4BF2">
        <w:rPr>
          <w:rFonts w:asciiTheme="majorHAnsi" w:hAnsiTheme="majorHAnsi" w:cstheme="majorHAnsi"/>
        </w:rPr>
        <w:fldChar w:fldCharType="begin"/>
      </w:r>
      <w:r w:rsidR="00E33AFB" w:rsidRPr="001E4BF2">
        <w:rPr>
          <w:rFonts w:asciiTheme="majorHAnsi" w:hAnsiTheme="majorHAnsi" w:cstheme="majorHAnsi"/>
        </w:rPr>
        <w:instrText xml:space="preserve"> ADDIN ZOTERO_ITEM CSL_CITATION {"citationID":"8aqU0T22","properties":{"formattedCitation":"\\super 17\\nosupersub{}","plainCitation":"17","noteIndex":0},"citationItems":[{"id":72,"uris":["http://zotero.org/users/local/VsyOBorb/items/WWHHFLR5"],"uri":["http://zotero.org/users/local/VsyOBorb/items/WWHHFLR5"],"itemData":{"id":72,"type":"article-journal","container-title":"The Journal of Chemical Physics","issue":"11","note":"publisher: American Institute of Physics","page":"1505–1509","title":"On the stability of gas bubbles in liquid-gas solutions","volume":"18","author":[{"family":"Epstein","given":"P.S."},{"family":"Plesset","given":"M.S."}],"issued":{"date-parts":[["1950"]]}}}],"schema":"https://github.com/citation-style-language/schema/raw/master/csl-citation.json"} </w:instrText>
      </w:r>
      <w:r w:rsidR="00A12C34" w:rsidRPr="001E4BF2">
        <w:rPr>
          <w:rFonts w:asciiTheme="majorHAnsi" w:hAnsiTheme="majorHAnsi" w:cstheme="majorHAnsi"/>
        </w:rPr>
        <w:fldChar w:fldCharType="separate"/>
      </w:r>
      <w:r w:rsidR="00E33AFB" w:rsidRPr="001E4BF2">
        <w:rPr>
          <w:rFonts w:asciiTheme="majorHAnsi" w:hAnsiTheme="majorHAnsi" w:cstheme="majorHAnsi"/>
          <w:vertAlign w:val="superscript"/>
        </w:rPr>
        <w:t>17</w:t>
      </w:r>
      <w:r w:rsidR="00A12C34" w:rsidRPr="001E4BF2">
        <w:rPr>
          <w:rFonts w:asciiTheme="majorHAnsi" w:hAnsiTheme="majorHAnsi" w:cstheme="majorHAnsi"/>
        </w:rPr>
        <w:fldChar w:fldCharType="end"/>
      </w:r>
      <w:r w:rsidR="00080CB4" w:rsidRPr="001E4BF2">
        <w:rPr>
          <w:rFonts w:asciiTheme="majorHAnsi" w:hAnsiTheme="majorHAnsi" w:cstheme="majorHAnsi"/>
        </w:rPr>
        <w:t xml:space="preserve"> and creates a resistive barrier against gas </w:t>
      </w:r>
      <w:r w:rsidR="00021C8A" w:rsidRPr="001E4BF2">
        <w:rPr>
          <w:rFonts w:asciiTheme="majorHAnsi" w:hAnsiTheme="majorHAnsi" w:cstheme="majorHAnsi"/>
        </w:rPr>
        <w:t>diffusion</w:t>
      </w:r>
      <w:r w:rsidR="006E3142" w:rsidRPr="001E4BF2">
        <w:rPr>
          <w:rFonts w:asciiTheme="majorHAnsi" w:hAnsiTheme="majorHAnsi" w:cstheme="majorHAnsi"/>
        </w:rPr>
        <w:fldChar w:fldCharType="begin"/>
      </w:r>
      <w:r w:rsidR="006E3142" w:rsidRPr="001E4BF2">
        <w:rPr>
          <w:rFonts w:asciiTheme="majorHAnsi" w:hAnsiTheme="majorHAnsi" w:cstheme="majorHAnsi"/>
        </w:rPr>
        <w:instrText xml:space="preserve"> ADDIN ZOTERO_ITEM CSL_CITATION {"citationID":"qjnVES1u","properties":{"formattedCitation":"\\super 18\\nosupersub{}","plainCitation":"18","noteIndex":0},"citationItems":[{"id":190,"uris":["http://zotero.org/users/local/VsyOBorb/items/3SMM5BYL"],"uri":["http://zotero.org/users/local/VsyOBorb/items/3SMM5BYL"],"itemData":{"id":190,"type":"article-journal","container-title":"Langmuir","DOI":"10.1021/la026082h","ISSN":"0743-7463, 1520-5827","issue":"24","journalAbbreviation":"Langmuir","language":"en","page":"9225-9233","source":"DOI.org (Crossref)","title":"Dissolution Behavior of Lipid Monolayer-Coated, Air-Filled Microbubbles: Effect of Lipid Hydrophobic Chain Length","title-short":"Dissolution Behavior of Lipid Monolayer-Coated, Air-Filled Microbubbles","volume":"18","author":[{"family":"Borden","given":"Mark A."},{"family":"Longo","given":"Marjorie L."}],"issued":{"date-parts":[["2002",11]]}}}],"schema":"https://github.com/citation-style-language/schema/raw/master/csl-citation.json"} </w:instrText>
      </w:r>
      <w:r w:rsidR="006E3142" w:rsidRPr="001E4BF2">
        <w:rPr>
          <w:rFonts w:asciiTheme="majorHAnsi" w:hAnsiTheme="majorHAnsi" w:cstheme="majorHAnsi"/>
        </w:rPr>
        <w:fldChar w:fldCharType="separate"/>
      </w:r>
      <w:r w:rsidR="006E3142" w:rsidRPr="001E4BF2">
        <w:rPr>
          <w:rFonts w:asciiTheme="majorHAnsi" w:hAnsiTheme="majorHAnsi" w:cstheme="majorHAnsi"/>
          <w:vertAlign w:val="superscript"/>
        </w:rPr>
        <w:t>18</w:t>
      </w:r>
      <w:r w:rsidR="006E3142" w:rsidRPr="001E4BF2">
        <w:rPr>
          <w:rFonts w:asciiTheme="majorHAnsi" w:hAnsiTheme="majorHAnsi" w:cstheme="majorHAnsi"/>
        </w:rPr>
        <w:fldChar w:fldCharType="end"/>
      </w:r>
      <w:r w:rsidR="003C577D" w:rsidRPr="001E4BF2">
        <w:rPr>
          <w:rFonts w:asciiTheme="majorHAnsi" w:hAnsiTheme="majorHAnsi" w:cstheme="majorHAnsi"/>
        </w:rPr>
        <w:t>. To further increase stability,</w:t>
      </w:r>
      <w:r w:rsidR="009556BA" w:rsidRPr="001E4BF2">
        <w:rPr>
          <w:rFonts w:asciiTheme="majorHAnsi" w:hAnsiTheme="majorHAnsi" w:cstheme="majorHAnsi"/>
        </w:rPr>
        <w:t xml:space="preserve"> </w:t>
      </w:r>
      <w:r w:rsidR="003C577D" w:rsidRPr="001E4BF2">
        <w:rPr>
          <w:rFonts w:asciiTheme="majorHAnsi" w:hAnsiTheme="majorHAnsi" w:cstheme="majorHAnsi"/>
        </w:rPr>
        <w:t xml:space="preserve">the </w:t>
      </w:r>
      <w:r w:rsidR="008636CB" w:rsidRPr="001E4BF2">
        <w:rPr>
          <w:rFonts w:asciiTheme="majorHAnsi" w:hAnsiTheme="majorHAnsi" w:cstheme="majorHAnsi"/>
        </w:rPr>
        <w:t xml:space="preserve">contrast </w:t>
      </w:r>
      <w:r w:rsidR="00175C45" w:rsidRPr="001E4BF2">
        <w:rPr>
          <w:rFonts w:asciiTheme="majorHAnsi" w:hAnsiTheme="majorHAnsi" w:cstheme="majorHAnsi"/>
        </w:rPr>
        <w:t>microbubble</w:t>
      </w:r>
      <w:r w:rsidR="003C577D" w:rsidRPr="001E4BF2">
        <w:rPr>
          <w:rFonts w:asciiTheme="majorHAnsi" w:hAnsiTheme="majorHAnsi" w:cstheme="majorHAnsi"/>
        </w:rPr>
        <w:t xml:space="preserve">s are typically </w:t>
      </w:r>
      <w:r w:rsidR="000B5D2A" w:rsidRPr="001E4BF2">
        <w:rPr>
          <w:rFonts w:asciiTheme="majorHAnsi" w:hAnsiTheme="majorHAnsi" w:cstheme="majorHAnsi"/>
        </w:rPr>
        <w:t>fi</w:t>
      </w:r>
      <w:r w:rsidR="003C577D" w:rsidRPr="001E4BF2">
        <w:rPr>
          <w:rFonts w:asciiTheme="majorHAnsi" w:hAnsiTheme="majorHAnsi" w:cstheme="majorHAnsi"/>
        </w:rPr>
        <w:t>lled with a high-molecular weight gas with low solubility in blood</w:t>
      </w:r>
      <w:r w:rsidR="004072AA" w:rsidRPr="001E4BF2">
        <w:rPr>
          <w:rFonts w:asciiTheme="majorHAnsi" w:hAnsiTheme="majorHAnsi" w:cstheme="majorHAnsi"/>
        </w:rPr>
        <w:fldChar w:fldCharType="begin"/>
      </w:r>
      <w:r w:rsidR="00E33AFB" w:rsidRPr="001E4BF2">
        <w:rPr>
          <w:rFonts w:asciiTheme="majorHAnsi" w:hAnsiTheme="majorHAnsi" w:cstheme="majorHAnsi"/>
        </w:rPr>
        <w:instrText xml:space="preserve"> ADDIN ZOTERO_ITEM CSL_CITATION {"citationID":"ZeV2ZLxv","properties":{"formattedCitation":"\\super 11\\nosupersub{}","plainCitation":"11","noteIndex":0},"citationItems":[{"id":69,"uris":["http://zotero.org/users/local/VsyOBorb/items/YDEYIAXU"],"uri":["http://zotero.org/users/local/VsyOBorb/items/YDEYIAXU"],"itemData":{"id":69,"type":"article-journal","container-title":"Medical &amp; biological engineering &amp; computing","issue":"8","note":"publisher: Springer","page":"861–873","title":"Ultrasonic characterization of ultrasound contrast agents","volume":"47","author":[{"family":"De Jong","given":"N."},{"family":"Emmer","given":"M."},{"family":"Van Wamel","given":"A."},{"family":"Versluis","given":"M."}],"issued":{"date-parts":[["2009"]]}}}],"schema":"https://github.com/citation-style-language/schema/raw/master/csl-citation.json"} </w:instrText>
      </w:r>
      <w:r w:rsidR="004072AA" w:rsidRPr="001E4BF2">
        <w:rPr>
          <w:rFonts w:asciiTheme="majorHAnsi" w:hAnsiTheme="majorHAnsi" w:cstheme="majorHAnsi"/>
        </w:rPr>
        <w:fldChar w:fldCharType="separate"/>
      </w:r>
      <w:r w:rsidR="00E33AFB" w:rsidRPr="001E4BF2">
        <w:rPr>
          <w:rFonts w:asciiTheme="majorHAnsi" w:hAnsiTheme="majorHAnsi" w:cstheme="majorHAnsi"/>
          <w:vertAlign w:val="superscript"/>
        </w:rPr>
        <w:t>11</w:t>
      </w:r>
      <w:r w:rsidR="004072AA" w:rsidRPr="001E4BF2">
        <w:rPr>
          <w:rFonts w:asciiTheme="majorHAnsi" w:hAnsiTheme="majorHAnsi" w:cstheme="majorHAnsi"/>
        </w:rPr>
        <w:fldChar w:fldCharType="end"/>
      </w:r>
      <w:r w:rsidR="003C577D" w:rsidRPr="001E4BF2">
        <w:rPr>
          <w:rFonts w:asciiTheme="majorHAnsi" w:hAnsiTheme="majorHAnsi" w:cstheme="majorHAnsi"/>
        </w:rPr>
        <w:t>.</w:t>
      </w:r>
      <w:r w:rsidR="00D77B24" w:rsidRPr="001E4BF2">
        <w:rPr>
          <w:rFonts w:asciiTheme="majorHAnsi" w:hAnsiTheme="majorHAnsi" w:cstheme="majorHAnsi"/>
        </w:rPr>
        <w:t xml:space="preserve"> </w:t>
      </w:r>
      <w:r w:rsidR="003C577D" w:rsidRPr="001E4BF2">
        <w:rPr>
          <w:rFonts w:asciiTheme="majorHAnsi" w:hAnsiTheme="majorHAnsi" w:cstheme="majorHAnsi"/>
        </w:rPr>
        <w:t>The microbubble shell dramatically</w:t>
      </w:r>
      <w:r w:rsidR="00E60293" w:rsidRPr="001E4BF2">
        <w:rPr>
          <w:rFonts w:asciiTheme="majorHAnsi" w:hAnsiTheme="majorHAnsi" w:cstheme="majorHAnsi"/>
        </w:rPr>
        <w:t xml:space="preserve"> </w:t>
      </w:r>
      <w:r w:rsidR="00C613B7" w:rsidRPr="001E4BF2">
        <w:rPr>
          <w:rFonts w:asciiTheme="majorHAnsi" w:hAnsiTheme="majorHAnsi" w:cstheme="majorHAnsi"/>
        </w:rPr>
        <w:t>change</w:t>
      </w:r>
      <w:r w:rsidR="003C577D" w:rsidRPr="001E4BF2">
        <w:rPr>
          <w:rFonts w:asciiTheme="majorHAnsi" w:hAnsiTheme="majorHAnsi" w:cstheme="majorHAnsi"/>
        </w:rPr>
        <w:t xml:space="preserve">s the response of the </w:t>
      </w:r>
      <w:r w:rsidR="00175C45" w:rsidRPr="001E4BF2">
        <w:rPr>
          <w:rFonts w:asciiTheme="majorHAnsi" w:hAnsiTheme="majorHAnsi" w:cstheme="majorHAnsi"/>
        </w:rPr>
        <w:t>microbubble</w:t>
      </w:r>
      <w:r w:rsidR="00963077" w:rsidRPr="001E4BF2">
        <w:rPr>
          <w:rFonts w:asciiTheme="majorHAnsi" w:hAnsiTheme="majorHAnsi" w:cstheme="majorHAnsi"/>
        </w:rPr>
        <w:t>s</w:t>
      </w:r>
      <w:r w:rsidR="003C577D" w:rsidRPr="001E4BF2">
        <w:rPr>
          <w:rFonts w:asciiTheme="majorHAnsi" w:hAnsiTheme="majorHAnsi" w:cstheme="majorHAnsi"/>
        </w:rPr>
        <w:t xml:space="preserve"> to ultrasound insonation</w:t>
      </w:r>
      <w:r w:rsidR="004072AA" w:rsidRPr="001E4BF2">
        <w:rPr>
          <w:rFonts w:asciiTheme="majorHAnsi" w:hAnsiTheme="majorHAnsi" w:cstheme="majorHAnsi"/>
        </w:rPr>
        <w:fldChar w:fldCharType="begin"/>
      </w:r>
      <w:r w:rsidR="00E33AFB" w:rsidRPr="001E4BF2">
        <w:rPr>
          <w:rFonts w:asciiTheme="majorHAnsi" w:hAnsiTheme="majorHAnsi" w:cstheme="majorHAnsi"/>
        </w:rPr>
        <w:instrText xml:space="preserve"> ADDIN ZOTERO_ITEM CSL_CITATION {"citationID":"IAK93iH3","properties":{"formattedCitation":"\\super 11\\nosupersub{}","plainCitation":"11","noteIndex":0},"citationItems":[{"id":69,"uris":["http://zotero.org/users/local/VsyOBorb/items/YDEYIAXU"],"uri":["http://zotero.org/users/local/VsyOBorb/items/YDEYIAXU"],"itemData":{"id":69,"type":"article-journal","container-title":"Medical &amp; biological engineering &amp; computing","issue":"8","note":"publisher: Springer","page":"861–873","title":"Ultrasonic characterization of ultrasound contrast agents","volume":"47","author":[{"family":"De Jong","given":"N."},{"family":"Emmer","given":"M."},{"family":"Van Wamel","given":"A."},{"family":"Versluis","given":"M."}],"issued":{"date-parts":[["2009"]]}}}],"schema":"https://github.com/citation-style-language/schema/raw/master/csl-citation.json"} </w:instrText>
      </w:r>
      <w:r w:rsidR="004072AA" w:rsidRPr="001E4BF2">
        <w:rPr>
          <w:rFonts w:asciiTheme="majorHAnsi" w:hAnsiTheme="majorHAnsi" w:cstheme="majorHAnsi"/>
        </w:rPr>
        <w:fldChar w:fldCharType="separate"/>
      </w:r>
      <w:r w:rsidR="00E33AFB" w:rsidRPr="001E4BF2">
        <w:rPr>
          <w:rFonts w:asciiTheme="majorHAnsi" w:hAnsiTheme="majorHAnsi" w:cstheme="majorHAnsi"/>
          <w:vertAlign w:val="superscript"/>
        </w:rPr>
        <w:t>11</w:t>
      </w:r>
      <w:r w:rsidR="004072AA" w:rsidRPr="001E4BF2">
        <w:rPr>
          <w:rFonts w:asciiTheme="majorHAnsi" w:hAnsiTheme="majorHAnsi" w:cstheme="majorHAnsi"/>
        </w:rPr>
        <w:fldChar w:fldCharType="end"/>
      </w:r>
      <w:r w:rsidR="003C577D" w:rsidRPr="001E4BF2">
        <w:rPr>
          <w:rFonts w:asciiTheme="majorHAnsi" w:hAnsiTheme="majorHAnsi" w:cstheme="majorHAnsi"/>
        </w:rPr>
        <w:t xml:space="preserve">. </w:t>
      </w:r>
      <w:r w:rsidR="00F020B5" w:rsidRPr="001E4BF2">
        <w:rPr>
          <w:rFonts w:asciiTheme="majorHAnsi" w:hAnsiTheme="majorHAnsi" w:cstheme="majorHAnsi"/>
        </w:rPr>
        <w:t>Although</w:t>
      </w:r>
      <w:r w:rsidR="00283069" w:rsidRPr="001E4BF2">
        <w:rPr>
          <w:rFonts w:asciiTheme="majorHAnsi" w:hAnsiTheme="majorHAnsi" w:cstheme="majorHAnsi"/>
        </w:rPr>
        <w:t xml:space="preserve"> </w:t>
      </w:r>
      <w:r w:rsidR="00C613B7" w:rsidRPr="001E4BF2">
        <w:rPr>
          <w:rFonts w:asciiTheme="majorHAnsi" w:hAnsiTheme="majorHAnsi" w:cstheme="majorHAnsi"/>
        </w:rPr>
        <w:t xml:space="preserve">free gas </w:t>
      </w:r>
      <w:r w:rsidR="00B7216B" w:rsidRPr="001E4BF2">
        <w:rPr>
          <w:rFonts w:asciiTheme="majorHAnsi" w:hAnsiTheme="majorHAnsi" w:cstheme="majorHAnsi"/>
        </w:rPr>
        <w:t xml:space="preserve">bubbles have </w:t>
      </w:r>
      <w:r w:rsidR="003C577D" w:rsidRPr="001E4BF2">
        <w:rPr>
          <w:rFonts w:asciiTheme="majorHAnsi" w:hAnsiTheme="majorHAnsi" w:cstheme="majorHAnsi"/>
        </w:rPr>
        <w:t>a characteristic resonance</w:t>
      </w:r>
      <w:r w:rsidR="000B5D2A" w:rsidRPr="001E4BF2">
        <w:rPr>
          <w:rFonts w:asciiTheme="majorHAnsi" w:hAnsiTheme="majorHAnsi" w:cstheme="majorHAnsi"/>
        </w:rPr>
        <w:t xml:space="preserve"> </w:t>
      </w:r>
      <w:r w:rsidR="003C577D" w:rsidRPr="001E4BF2">
        <w:rPr>
          <w:rFonts w:asciiTheme="majorHAnsi" w:hAnsiTheme="majorHAnsi" w:cstheme="majorHAnsi"/>
        </w:rPr>
        <w:t xml:space="preserve">frequency that is inversely proportional to </w:t>
      </w:r>
      <w:r w:rsidR="00B7216B" w:rsidRPr="001E4BF2">
        <w:rPr>
          <w:rFonts w:asciiTheme="majorHAnsi" w:hAnsiTheme="majorHAnsi" w:cstheme="majorHAnsi"/>
        </w:rPr>
        <w:t>their</w:t>
      </w:r>
      <w:r w:rsidR="003C577D" w:rsidRPr="001E4BF2">
        <w:rPr>
          <w:rFonts w:asciiTheme="majorHAnsi" w:hAnsiTheme="majorHAnsi" w:cstheme="majorHAnsi"/>
        </w:rPr>
        <w:t xml:space="preserve"> size</w:t>
      </w:r>
      <w:r w:rsidR="001F7DB3" w:rsidRPr="001E4BF2">
        <w:rPr>
          <w:rFonts w:asciiTheme="majorHAnsi" w:hAnsiTheme="majorHAnsi" w:cstheme="majorHAnsi"/>
        </w:rPr>
        <w:t>, t</w:t>
      </w:r>
      <w:r w:rsidR="003C577D" w:rsidRPr="001E4BF2">
        <w:rPr>
          <w:rFonts w:asciiTheme="majorHAnsi" w:hAnsiTheme="majorHAnsi" w:cstheme="majorHAnsi"/>
        </w:rPr>
        <w:t xml:space="preserve">he addition of a </w:t>
      </w:r>
      <w:r w:rsidR="001F7DB3" w:rsidRPr="001E4BF2">
        <w:rPr>
          <w:rFonts w:asciiTheme="majorHAnsi" w:hAnsiTheme="majorHAnsi" w:cstheme="majorHAnsi"/>
        </w:rPr>
        <w:t xml:space="preserve">lipid </w:t>
      </w:r>
      <w:r w:rsidR="003C577D" w:rsidRPr="001E4BF2">
        <w:rPr>
          <w:rFonts w:asciiTheme="majorHAnsi" w:hAnsiTheme="majorHAnsi" w:cstheme="majorHAnsi"/>
        </w:rPr>
        <w:t>coating increases the resonance</w:t>
      </w:r>
      <w:r w:rsidR="000B5D2A" w:rsidRPr="001E4BF2">
        <w:rPr>
          <w:rFonts w:asciiTheme="majorHAnsi" w:hAnsiTheme="majorHAnsi" w:cstheme="majorHAnsi"/>
        </w:rPr>
        <w:t xml:space="preserve"> </w:t>
      </w:r>
      <w:r w:rsidR="003C577D" w:rsidRPr="001E4BF2">
        <w:rPr>
          <w:rFonts w:asciiTheme="majorHAnsi" w:hAnsiTheme="majorHAnsi" w:cstheme="majorHAnsi"/>
        </w:rPr>
        <w:t xml:space="preserve">frequency of the bubbles </w:t>
      </w:r>
      <w:r w:rsidR="00E60293" w:rsidRPr="001E4BF2">
        <w:rPr>
          <w:rFonts w:asciiTheme="majorHAnsi" w:hAnsiTheme="majorHAnsi" w:cstheme="majorHAnsi"/>
        </w:rPr>
        <w:t>o</w:t>
      </w:r>
      <w:r w:rsidR="003C577D" w:rsidRPr="001E4BF2">
        <w:rPr>
          <w:rFonts w:asciiTheme="majorHAnsi" w:hAnsiTheme="majorHAnsi" w:cstheme="majorHAnsi"/>
        </w:rPr>
        <w:t>wing to the intrinsic sti</w:t>
      </w:r>
      <w:r w:rsidR="000B5D2A" w:rsidRPr="001E4BF2">
        <w:rPr>
          <w:rFonts w:asciiTheme="majorHAnsi" w:hAnsiTheme="majorHAnsi" w:cstheme="majorHAnsi"/>
        </w:rPr>
        <w:t>ff</w:t>
      </w:r>
      <w:r w:rsidR="003C577D" w:rsidRPr="001E4BF2">
        <w:rPr>
          <w:rFonts w:asciiTheme="majorHAnsi" w:hAnsiTheme="majorHAnsi" w:cstheme="majorHAnsi"/>
        </w:rPr>
        <w:t>ness of the shell</w:t>
      </w:r>
      <w:r w:rsidR="004072AA" w:rsidRPr="001E4BF2">
        <w:rPr>
          <w:rFonts w:asciiTheme="majorHAnsi" w:hAnsiTheme="majorHAnsi" w:cstheme="majorHAnsi"/>
        </w:rPr>
        <w:fldChar w:fldCharType="begin"/>
      </w:r>
      <w:r w:rsidR="004072AA" w:rsidRPr="001E4BF2">
        <w:rPr>
          <w:rFonts w:asciiTheme="majorHAnsi" w:hAnsiTheme="majorHAnsi" w:cstheme="majorHAnsi"/>
        </w:rPr>
        <w:instrText xml:space="preserve"> ADDIN ZOTERO_ITEM CSL_CITATION {"citationID":"s36Shmov","properties":{"formattedCitation":"\\super 3\\nosupersub{}","plainCitation":"3","noteIndex":0},"citationItems":[{"id":53,"uris":["http://zotero.org/users/local/VsyOBorb/items/D7T8GWBT"],"uri":["http://zotero.org/users/local/VsyOBorb/items/D7T8GWBT"],"itemData":{"id":53,"type":"article-journal","container-title":"Ultrasound in Medicine and Biology","title":"Ultrasound Contrast Agents Modeling","author":[{"family":"Versluis","given":"M."},{"family":"Stride","given":"E."},{"family":"Lajoinie","given":"G."},{"family":"Dollet","given":"B."},{"family":"Segers","given":"T."}],"issued":{"date-parts":[["2020"]],"season":"accepted"}}}],"schema":"https://github.com/citation-style-language/schema/raw/master/csl-citation.json"} </w:instrText>
      </w:r>
      <w:r w:rsidR="004072AA" w:rsidRPr="001E4BF2">
        <w:rPr>
          <w:rFonts w:asciiTheme="majorHAnsi" w:hAnsiTheme="majorHAnsi" w:cstheme="majorHAnsi"/>
        </w:rPr>
        <w:fldChar w:fldCharType="separate"/>
      </w:r>
      <w:r w:rsidR="004072AA" w:rsidRPr="001E4BF2">
        <w:rPr>
          <w:rFonts w:asciiTheme="majorHAnsi" w:hAnsiTheme="majorHAnsi" w:cstheme="majorHAnsi"/>
          <w:vertAlign w:val="superscript"/>
        </w:rPr>
        <w:t>3</w:t>
      </w:r>
      <w:r w:rsidR="004072AA" w:rsidRPr="001E4BF2">
        <w:rPr>
          <w:rFonts w:asciiTheme="majorHAnsi" w:hAnsiTheme="majorHAnsi" w:cstheme="majorHAnsi"/>
        </w:rPr>
        <w:fldChar w:fldCharType="end"/>
      </w:r>
      <w:r w:rsidR="003C577D" w:rsidRPr="001E4BF2">
        <w:rPr>
          <w:rFonts w:asciiTheme="majorHAnsi" w:hAnsiTheme="majorHAnsi" w:cstheme="majorHAnsi"/>
        </w:rPr>
        <w:t xml:space="preserve">. </w:t>
      </w:r>
      <w:r w:rsidR="00BB75EA" w:rsidRPr="001E4BF2">
        <w:rPr>
          <w:rFonts w:asciiTheme="majorHAnsi" w:hAnsiTheme="majorHAnsi" w:cstheme="majorHAnsi"/>
        </w:rPr>
        <w:t>F</w:t>
      </w:r>
      <w:r w:rsidR="003C577D" w:rsidRPr="001E4BF2">
        <w:rPr>
          <w:rFonts w:asciiTheme="majorHAnsi" w:hAnsiTheme="majorHAnsi" w:cstheme="majorHAnsi"/>
        </w:rPr>
        <w:t>urthermore, the</w:t>
      </w:r>
      <w:r w:rsidR="000B5D2A" w:rsidRPr="001E4BF2">
        <w:rPr>
          <w:rFonts w:asciiTheme="majorHAnsi" w:hAnsiTheme="majorHAnsi" w:cstheme="majorHAnsi"/>
        </w:rPr>
        <w:t xml:space="preserve"> </w:t>
      </w:r>
      <w:r w:rsidR="003C577D" w:rsidRPr="001E4BF2">
        <w:rPr>
          <w:rFonts w:asciiTheme="majorHAnsi" w:hAnsiTheme="majorHAnsi" w:cstheme="majorHAnsi"/>
        </w:rPr>
        <w:t>shell dissipates energy</w:t>
      </w:r>
      <w:r w:rsidR="000F018A" w:rsidRPr="001E4BF2">
        <w:rPr>
          <w:rFonts w:asciiTheme="majorHAnsi" w:hAnsiTheme="majorHAnsi" w:cstheme="majorHAnsi"/>
        </w:rPr>
        <w:t xml:space="preserve"> through dilatational viscosity</w:t>
      </w:r>
      <w:r w:rsidR="003C577D" w:rsidRPr="001E4BF2">
        <w:rPr>
          <w:rFonts w:asciiTheme="majorHAnsi" w:hAnsiTheme="majorHAnsi" w:cstheme="majorHAnsi"/>
        </w:rPr>
        <w:t>,</w:t>
      </w:r>
      <w:r w:rsidR="008A2A00" w:rsidRPr="001E4BF2">
        <w:rPr>
          <w:rFonts w:asciiTheme="majorHAnsi" w:hAnsiTheme="majorHAnsi" w:cstheme="majorHAnsi"/>
        </w:rPr>
        <w:t xml:space="preserve"> which </w:t>
      </w:r>
      <w:r w:rsidR="00D871F5" w:rsidRPr="001E4BF2">
        <w:rPr>
          <w:rFonts w:asciiTheme="majorHAnsi" w:hAnsiTheme="majorHAnsi" w:cstheme="majorHAnsi"/>
        </w:rPr>
        <w:t>constitutes</w:t>
      </w:r>
      <w:r w:rsidR="00164411" w:rsidRPr="001E4BF2">
        <w:rPr>
          <w:rFonts w:asciiTheme="majorHAnsi" w:hAnsiTheme="majorHAnsi" w:cstheme="majorHAnsi"/>
        </w:rPr>
        <w:t xml:space="preserve"> the dominant source of </w:t>
      </w:r>
      <w:r w:rsidR="003C577D" w:rsidRPr="001E4BF2">
        <w:rPr>
          <w:rFonts w:asciiTheme="majorHAnsi" w:hAnsiTheme="majorHAnsi" w:cstheme="majorHAnsi"/>
        </w:rPr>
        <w:t>damping</w:t>
      </w:r>
      <w:r w:rsidR="00164411" w:rsidRPr="001E4BF2">
        <w:rPr>
          <w:rFonts w:asciiTheme="majorHAnsi" w:hAnsiTheme="majorHAnsi" w:cstheme="majorHAnsi"/>
        </w:rPr>
        <w:t xml:space="preserve"> for coated bubbles</w:t>
      </w:r>
      <w:r w:rsidR="00780ECE" w:rsidRPr="001E4BF2">
        <w:rPr>
          <w:rFonts w:asciiTheme="majorHAnsi" w:hAnsiTheme="majorHAnsi" w:cstheme="majorHAnsi"/>
        </w:rPr>
        <w:fldChar w:fldCharType="begin"/>
      </w:r>
      <w:r w:rsidR="00780ECE" w:rsidRPr="001E4BF2">
        <w:rPr>
          <w:rFonts w:asciiTheme="majorHAnsi" w:hAnsiTheme="majorHAnsi" w:cstheme="majorHAnsi"/>
        </w:rPr>
        <w:instrText xml:space="preserve"> ADDIN ZOTERO_ITEM CSL_CITATION {"citationID":"h5zt971m","properties":{"formattedCitation":"\\super 3\\nosupersub{}","plainCitation":"3","noteIndex":0},"citationItems":[{"id":53,"uris":["http://zotero.org/users/local/VsyOBorb/items/D7T8GWBT"],"uri":["http://zotero.org/users/local/VsyOBorb/items/D7T8GWBT"],"itemData":{"id":53,"type":"article-journal","container-title":"Ultrasound in Medicine and Biology","title":"Ultrasound Contrast Agents Modeling","author":[{"family":"Versluis","given":"M."},{"family":"Stride","given":"E."},{"family":"Lajoinie","given":"G."},{"family":"Dollet","given":"B."},{"family":"Segers","given":"T."}],"issued":{"date-parts":[["2020"]],"season":"accepted"}}}],"schema":"https://github.com/citation-style-language/schema/raw/master/csl-citation.json"} </w:instrText>
      </w:r>
      <w:r w:rsidR="00780ECE" w:rsidRPr="001E4BF2">
        <w:rPr>
          <w:rFonts w:asciiTheme="majorHAnsi" w:hAnsiTheme="majorHAnsi" w:cstheme="majorHAnsi"/>
        </w:rPr>
        <w:fldChar w:fldCharType="separate"/>
      </w:r>
      <w:r w:rsidR="00780ECE" w:rsidRPr="001E4BF2">
        <w:rPr>
          <w:rFonts w:asciiTheme="majorHAnsi" w:hAnsiTheme="majorHAnsi" w:cstheme="majorHAnsi"/>
          <w:vertAlign w:val="superscript"/>
        </w:rPr>
        <w:t>3</w:t>
      </w:r>
      <w:r w:rsidR="00780ECE" w:rsidRPr="001E4BF2">
        <w:rPr>
          <w:rFonts w:asciiTheme="majorHAnsi" w:hAnsiTheme="majorHAnsi" w:cstheme="majorHAnsi"/>
        </w:rPr>
        <w:fldChar w:fldCharType="end"/>
      </w:r>
      <w:r w:rsidR="003C577D" w:rsidRPr="001E4BF2">
        <w:rPr>
          <w:rFonts w:asciiTheme="majorHAnsi" w:hAnsiTheme="majorHAnsi" w:cstheme="majorHAnsi"/>
        </w:rPr>
        <w:t>. The stabilizing shell has the</w:t>
      </w:r>
      <w:r w:rsidR="000B5D2A" w:rsidRPr="001E4BF2">
        <w:rPr>
          <w:rFonts w:asciiTheme="majorHAnsi" w:hAnsiTheme="majorHAnsi" w:cstheme="majorHAnsi"/>
        </w:rPr>
        <w:t xml:space="preserve"> </w:t>
      </w:r>
      <w:r w:rsidR="003C577D" w:rsidRPr="001E4BF2">
        <w:rPr>
          <w:rFonts w:asciiTheme="majorHAnsi" w:hAnsiTheme="majorHAnsi" w:cstheme="majorHAnsi"/>
        </w:rPr>
        <w:t xml:space="preserve">additional advantage that it can be functionalized, </w:t>
      </w:r>
      <w:r w:rsidR="00D74E90" w:rsidRPr="001E4BF2">
        <w:rPr>
          <w:rFonts w:asciiTheme="majorHAnsi" w:hAnsiTheme="majorHAnsi" w:cstheme="majorHAnsi"/>
          <w:i/>
          <w:iCs/>
        </w:rPr>
        <w:t>e.g.</w:t>
      </w:r>
      <w:r w:rsidR="00311D6A" w:rsidRPr="001E4BF2">
        <w:rPr>
          <w:rFonts w:asciiTheme="majorHAnsi" w:hAnsiTheme="majorHAnsi" w:cstheme="majorHAnsi"/>
          <w:i/>
          <w:iCs/>
        </w:rPr>
        <w:t>,</w:t>
      </w:r>
      <w:r w:rsidR="003C577D" w:rsidRPr="001E4BF2">
        <w:rPr>
          <w:rFonts w:asciiTheme="majorHAnsi" w:hAnsiTheme="majorHAnsi" w:cstheme="majorHAnsi"/>
        </w:rPr>
        <w:t xml:space="preserve"> by binding targeting ligands to the surface</w:t>
      </w:r>
      <w:r w:rsidR="000B5D2A" w:rsidRPr="001E4BF2">
        <w:rPr>
          <w:rFonts w:asciiTheme="majorHAnsi" w:hAnsiTheme="majorHAnsi" w:cstheme="majorHAnsi"/>
        </w:rPr>
        <w:t xml:space="preserve"> </w:t>
      </w:r>
      <w:r w:rsidR="003C577D" w:rsidRPr="001E4BF2">
        <w:rPr>
          <w:rFonts w:asciiTheme="majorHAnsi" w:hAnsiTheme="majorHAnsi" w:cstheme="majorHAnsi"/>
        </w:rPr>
        <w:t xml:space="preserve">of </w:t>
      </w:r>
      <w:r w:rsidR="00175C45" w:rsidRPr="001E4BF2">
        <w:rPr>
          <w:rFonts w:asciiTheme="majorHAnsi" w:hAnsiTheme="majorHAnsi" w:cstheme="majorHAnsi"/>
        </w:rPr>
        <w:t>microbubble</w:t>
      </w:r>
      <w:r w:rsidR="003C577D" w:rsidRPr="001E4BF2">
        <w:rPr>
          <w:rFonts w:asciiTheme="majorHAnsi" w:hAnsiTheme="majorHAnsi" w:cstheme="majorHAnsi"/>
        </w:rPr>
        <w:t>s</w:t>
      </w:r>
      <w:r w:rsidR="009A753D" w:rsidRPr="001E4BF2">
        <w:rPr>
          <w:rFonts w:asciiTheme="majorHAnsi" w:hAnsiTheme="majorHAnsi" w:cstheme="majorHAnsi"/>
        </w:rPr>
        <w:t>. This targeting enables many applications for these bubbles and, in particular,</w:t>
      </w:r>
      <w:r w:rsidR="007A190E" w:rsidRPr="001E4BF2">
        <w:rPr>
          <w:rFonts w:asciiTheme="majorHAnsi" w:hAnsiTheme="majorHAnsi" w:cstheme="majorHAnsi"/>
        </w:rPr>
        <w:t xml:space="preserve"> </w:t>
      </w:r>
      <w:r w:rsidR="003C577D" w:rsidRPr="001E4BF2">
        <w:rPr>
          <w:rFonts w:asciiTheme="majorHAnsi" w:hAnsiTheme="majorHAnsi" w:cstheme="majorHAnsi"/>
        </w:rPr>
        <w:t>molecular imaging</w:t>
      </w:r>
      <w:r w:rsidR="002E2621" w:rsidRPr="001E4BF2">
        <w:rPr>
          <w:rFonts w:asciiTheme="majorHAnsi" w:hAnsiTheme="majorHAnsi" w:cstheme="majorHAnsi"/>
        </w:rPr>
        <w:t xml:space="preserve"> with ultrasound</w:t>
      </w:r>
      <w:r w:rsidR="00780ECE" w:rsidRPr="001E4BF2">
        <w:rPr>
          <w:rFonts w:asciiTheme="majorHAnsi" w:hAnsiTheme="majorHAnsi" w:cstheme="majorHAnsi"/>
        </w:rPr>
        <w:fldChar w:fldCharType="begin"/>
      </w:r>
      <w:r w:rsidR="006E3142" w:rsidRPr="001E4BF2">
        <w:rPr>
          <w:rFonts w:asciiTheme="majorHAnsi" w:hAnsiTheme="majorHAnsi" w:cstheme="majorHAnsi"/>
        </w:rPr>
        <w:instrText xml:space="preserve"> ADDIN ZOTERO_ITEM CSL_CITATION {"citationID":"ayF7X3J5","properties":{"formattedCitation":"\\super 14, 19\\nosupersub{}","plainCitation":"14, 19","noteIndex":0},"citationItems":[{"id":63,"uris":["http://zotero.org/users/local/VsyOBorb/items/UM2TH4EX"],"uri":["http://zotero.org/users/local/VsyOBorb/items/UM2TH4EX"],"itemData":{"id":63,"type":"article-journal","container-title":"Investigative radiology","issue":"3","note":"publisher: LWW","page":"354–362","title":"Microbubble contrast agents: targeted ultrasound imaging and ultrasound-assisted drug-delivery applications","volume":"41","author":[{"family":"Klibanov","given":"A.L."}],"issued":{"date-parts":[["2006"]]}}},{"id":80,"uris":["http://zotero.org/users/local/VsyOBorb/items/Q2QMJWLQ"],"uri":["http://zotero.org/users/local/VsyOBorb/items/Q2QMJWLQ"],"itemData":{"id":80,"type":"article-journal","container-title":"Clinical radiology","issue":"7","note":"publisher: Elsevier","page":"567–581","title":"Molecular ultrasound imaging: current status and future directions","volume":"65","author":[{"family":"Deshpande","given":"N."},{"family":"Needles","given":"A."},{"family":"Willmann","given":"J.K."}],"issued":{"date-parts":[["2010"]]}}}],"schema":"https://github.com/citation-style-language/schema/raw/master/csl-citation.json"} </w:instrText>
      </w:r>
      <w:r w:rsidR="00780ECE" w:rsidRPr="001E4BF2">
        <w:rPr>
          <w:rFonts w:asciiTheme="majorHAnsi" w:hAnsiTheme="majorHAnsi" w:cstheme="majorHAnsi"/>
        </w:rPr>
        <w:fldChar w:fldCharType="separate"/>
      </w:r>
      <w:r w:rsidR="006E3142" w:rsidRPr="001E4BF2">
        <w:rPr>
          <w:rFonts w:asciiTheme="majorHAnsi" w:hAnsiTheme="majorHAnsi" w:cstheme="majorHAnsi"/>
          <w:vertAlign w:val="superscript"/>
        </w:rPr>
        <w:t>14,19</w:t>
      </w:r>
      <w:r w:rsidR="00780ECE" w:rsidRPr="001E4BF2">
        <w:rPr>
          <w:rFonts w:asciiTheme="majorHAnsi" w:hAnsiTheme="majorHAnsi" w:cstheme="majorHAnsi"/>
        </w:rPr>
        <w:fldChar w:fldCharType="end"/>
      </w:r>
      <w:r w:rsidR="003C577D" w:rsidRPr="001E4BF2">
        <w:rPr>
          <w:rFonts w:asciiTheme="majorHAnsi" w:hAnsiTheme="majorHAnsi" w:cstheme="majorHAnsi"/>
        </w:rPr>
        <w:t>.</w:t>
      </w:r>
      <w:r w:rsidR="007A6F42" w:rsidRPr="001E4BF2">
        <w:rPr>
          <w:rFonts w:asciiTheme="majorHAnsi" w:hAnsiTheme="majorHAnsi" w:cstheme="majorHAnsi"/>
        </w:rPr>
        <w:t xml:space="preserve"> </w:t>
      </w:r>
      <w:r w:rsidR="00D22CED" w:rsidRPr="001E4BF2">
        <w:rPr>
          <w:rFonts w:asciiTheme="majorHAnsi" w:hAnsiTheme="majorHAnsi" w:cstheme="majorHAnsi"/>
        </w:rPr>
        <w:t>Microbubble</w:t>
      </w:r>
      <w:r w:rsidR="008A2A00" w:rsidRPr="001E4BF2">
        <w:rPr>
          <w:rFonts w:asciiTheme="majorHAnsi" w:hAnsiTheme="majorHAnsi" w:cstheme="majorHAnsi"/>
        </w:rPr>
        <w:t xml:space="preserve"> contrast agent</w:t>
      </w:r>
      <w:r w:rsidR="00D22CED" w:rsidRPr="001E4BF2">
        <w:rPr>
          <w:rFonts w:asciiTheme="majorHAnsi" w:hAnsiTheme="majorHAnsi" w:cstheme="majorHAnsi"/>
        </w:rPr>
        <w:t xml:space="preserve">s </w:t>
      </w:r>
      <w:r w:rsidR="008A2A00" w:rsidRPr="001E4BF2">
        <w:rPr>
          <w:rFonts w:asciiTheme="majorHAnsi" w:hAnsiTheme="majorHAnsi" w:cstheme="majorHAnsi"/>
        </w:rPr>
        <w:t>hold great promise for drug delivery applications with ultrasound</w:t>
      </w:r>
      <w:r w:rsidR="00D22CED" w:rsidRPr="001E4BF2">
        <w:rPr>
          <w:rFonts w:asciiTheme="majorHAnsi" w:hAnsiTheme="majorHAnsi" w:cstheme="majorHAnsi"/>
        </w:rPr>
        <w:t xml:space="preserve">. </w:t>
      </w:r>
    </w:p>
    <w:p w14:paraId="7D508750" w14:textId="77777777" w:rsidR="00B513AD" w:rsidRPr="001E4BF2" w:rsidRDefault="00B513AD" w:rsidP="001E4BF2">
      <w:pPr>
        <w:widowControl/>
        <w:autoSpaceDE w:val="0"/>
        <w:autoSpaceDN w:val="0"/>
        <w:adjustRightInd w:val="0"/>
        <w:rPr>
          <w:rFonts w:asciiTheme="majorHAnsi" w:hAnsiTheme="majorHAnsi" w:cstheme="majorHAnsi"/>
        </w:rPr>
      </w:pPr>
    </w:p>
    <w:p w14:paraId="7A848C18" w14:textId="668B9907" w:rsidR="00211635" w:rsidRPr="001E4BF2" w:rsidRDefault="003E5CAF" w:rsidP="001E4BF2">
      <w:pPr>
        <w:widowControl/>
        <w:autoSpaceDE w:val="0"/>
        <w:autoSpaceDN w:val="0"/>
        <w:adjustRightInd w:val="0"/>
        <w:rPr>
          <w:rFonts w:asciiTheme="majorHAnsi" w:hAnsiTheme="majorHAnsi" w:cstheme="majorHAnsi"/>
        </w:rPr>
      </w:pPr>
      <w:r w:rsidRPr="001E4BF2">
        <w:rPr>
          <w:rFonts w:asciiTheme="majorHAnsi" w:hAnsiTheme="majorHAnsi" w:cstheme="majorHAnsi"/>
        </w:rPr>
        <w:t xml:space="preserve">Microbubbles oscillating in the </w:t>
      </w:r>
      <w:r w:rsidR="00B50E65" w:rsidRPr="001E4BF2">
        <w:rPr>
          <w:rFonts w:asciiTheme="majorHAnsi" w:hAnsiTheme="majorHAnsi" w:cstheme="majorHAnsi"/>
        </w:rPr>
        <w:t xml:space="preserve">confinement of a blood vessel </w:t>
      </w:r>
      <w:r w:rsidRPr="001E4BF2">
        <w:rPr>
          <w:rFonts w:asciiTheme="majorHAnsi" w:hAnsiTheme="majorHAnsi" w:cstheme="majorHAnsi"/>
        </w:rPr>
        <w:t xml:space="preserve">can cause microstreaming </w:t>
      </w:r>
      <w:r w:rsidR="00A132D8" w:rsidRPr="001E4BF2">
        <w:rPr>
          <w:rFonts w:asciiTheme="majorHAnsi" w:hAnsiTheme="majorHAnsi" w:cstheme="majorHAnsi"/>
        </w:rPr>
        <w:t xml:space="preserve">as well as </w:t>
      </w:r>
      <w:r w:rsidR="00B50E65" w:rsidRPr="001E4BF2">
        <w:rPr>
          <w:rFonts w:asciiTheme="majorHAnsi" w:hAnsiTheme="majorHAnsi" w:cstheme="majorHAnsi"/>
        </w:rPr>
        <w:t xml:space="preserve">local normal and </w:t>
      </w:r>
      <w:r w:rsidRPr="001E4BF2">
        <w:rPr>
          <w:rFonts w:asciiTheme="majorHAnsi" w:hAnsiTheme="majorHAnsi" w:cstheme="majorHAnsi"/>
        </w:rPr>
        <w:t>shear stress</w:t>
      </w:r>
      <w:r w:rsidR="00B50E65" w:rsidRPr="001E4BF2">
        <w:rPr>
          <w:rFonts w:asciiTheme="majorHAnsi" w:hAnsiTheme="majorHAnsi" w:cstheme="majorHAnsi"/>
        </w:rPr>
        <w:t>es on the capillary wall</w:t>
      </w:r>
      <w:r w:rsidR="00E556A8" w:rsidRPr="001E4BF2">
        <w:rPr>
          <w:rFonts w:asciiTheme="majorHAnsi" w:hAnsiTheme="majorHAnsi" w:cstheme="majorHAnsi"/>
        </w:rPr>
        <w:fldChar w:fldCharType="begin"/>
      </w:r>
      <w:r w:rsidR="00E556A8" w:rsidRPr="001E4BF2">
        <w:rPr>
          <w:rFonts w:asciiTheme="majorHAnsi" w:hAnsiTheme="majorHAnsi" w:cstheme="majorHAnsi"/>
        </w:rPr>
        <w:instrText xml:space="preserve"> ADDIN ZOTERO_ITEM CSL_CITATION {"citationID":"qSYz0hl6","properties":{"formattedCitation":"\\super 3\\nosupersub{}","plainCitation":"3","noteIndex":0},"citationItems":[{"id":53,"uris":["http://zotero.org/users/local/VsyOBorb/items/D7T8GWBT"],"uri":["http://zotero.org/users/local/VsyOBorb/items/D7T8GWBT"],"itemData":{"id":53,"type":"article-journal","container-title":"Ultrasound in Medicine and Biology","title":"Ultrasound Contrast Agents Modeling","author":[{"family":"Versluis","given":"M."},{"family":"Stride","given":"E."},{"family":"Lajoinie","given":"G."},{"family":"Dollet","given":"B."},{"family":"Segers","given":"T."}],"issued":{"date-parts":[["2020"]],"season":"accepted"}}}],"schema":"https://github.com/citation-style-language/schema/raw/master/csl-citation.json"} </w:instrText>
      </w:r>
      <w:r w:rsidR="00E556A8" w:rsidRPr="001E4BF2">
        <w:rPr>
          <w:rFonts w:asciiTheme="majorHAnsi" w:hAnsiTheme="majorHAnsi" w:cstheme="majorHAnsi"/>
        </w:rPr>
        <w:fldChar w:fldCharType="separate"/>
      </w:r>
      <w:r w:rsidR="00E556A8" w:rsidRPr="001E4BF2">
        <w:rPr>
          <w:rFonts w:asciiTheme="majorHAnsi" w:hAnsiTheme="majorHAnsi" w:cstheme="majorHAnsi"/>
          <w:vertAlign w:val="superscript"/>
        </w:rPr>
        <w:t>3</w:t>
      </w:r>
      <w:r w:rsidR="00E556A8" w:rsidRPr="001E4BF2">
        <w:rPr>
          <w:rFonts w:asciiTheme="majorHAnsi" w:hAnsiTheme="majorHAnsi" w:cstheme="majorHAnsi"/>
        </w:rPr>
        <w:fldChar w:fldCharType="end"/>
      </w:r>
      <w:r w:rsidR="00B50E65" w:rsidRPr="001E4BF2">
        <w:rPr>
          <w:rFonts w:asciiTheme="majorHAnsi" w:hAnsiTheme="majorHAnsi" w:cstheme="majorHAnsi"/>
        </w:rPr>
        <w:t xml:space="preserve">. </w:t>
      </w:r>
      <w:r w:rsidR="00A132D8" w:rsidRPr="001E4BF2">
        <w:rPr>
          <w:rFonts w:asciiTheme="majorHAnsi" w:hAnsiTheme="majorHAnsi" w:cstheme="majorHAnsi"/>
        </w:rPr>
        <w:t xml:space="preserve">At high </w:t>
      </w:r>
      <w:r w:rsidRPr="001E4BF2">
        <w:rPr>
          <w:rFonts w:asciiTheme="majorHAnsi" w:hAnsiTheme="majorHAnsi" w:cstheme="majorHAnsi"/>
        </w:rPr>
        <w:t>acoustic pressure</w:t>
      </w:r>
      <w:r w:rsidR="00A132D8" w:rsidRPr="001E4BF2">
        <w:rPr>
          <w:rFonts w:asciiTheme="majorHAnsi" w:hAnsiTheme="majorHAnsi" w:cstheme="majorHAnsi"/>
        </w:rPr>
        <w:t>s</w:t>
      </w:r>
      <w:r w:rsidRPr="001E4BF2">
        <w:rPr>
          <w:rFonts w:asciiTheme="majorHAnsi" w:hAnsiTheme="majorHAnsi" w:cstheme="majorHAnsi"/>
        </w:rPr>
        <w:t xml:space="preserve">, </w:t>
      </w:r>
      <w:r w:rsidR="00B66B8E" w:rsidRPr="001E4BF2">
        <w:rPr>
          <w:rFonts w:asciiTheme="majorHAnsi" w:hAnsiTheme="majorHAnsi" w:cstheme="majorHAnsi"/>
        </w:rPr>
        <w:t xml:space="preserve">large amplitude oscillations may lead to </w:t>
      </w:r>
      <w:r w:rsidRPr="001E4BF2">
        <w:rPr>
          <w:rFonts w:asciiTheme="majorHAnsi" w:hAnsiTheme="majorHAnsi" w:cstheme="majorHAnsi"/>
        </w:rPr>
        <w:t xml:space="preserve">microbubble collapse in a violent process </w:t>
      </w:r>
      <w:r w:rsidR="00B66B8E" w:rsidRPr="001E4BF2">
        <w:rPr>
          <w:rFonts w:asciiTheme="majorHAnsi" w:hAnsiTheme="majorHAnsi" w:cstheme="majorHAnsi"/>
        </w:rPr>
        <w:t xml:space="preserve">termed </w:t>
      </w:r>
      <w:r w:rsidRPr="001E4BF2">
        <w:rPr>
          <w:rFonts w:asciiTheme="majorHAnsi" w:hAnsiTheme="majorHAnsi" w:cstheme="majorHAnsi"/>
        </w:rPr>
        <w:t>inertial cavitation</w:t>
      </w:r>
      <w:r w:rsidR="00D14AC9" w:rsidRPr="001E4BF2">
        <w:rPr>
          <w:rFonts w:asciiTheme="majorHAnsi" w:hAnsiTheme="majorHAnsi" w:cstheme="majorHAnsi"/>
        </w:rPr>
        <w:t>, which</w:t>
      </w:r>
      <w:r w:rsidR="004F2AF0" w:rsidRPr="001E4BF2">
        <w:rPr>
          <w:rFonts w:asciiTheme="majorHAnsi" w:hAnsiTheme="majorHAnsi" w:cstheme="majorHAnsi"/>
        </w:rPr>
        <w:t>,</w:t>
      </w:r>
      <w:r w:rsidR="00067DA0" w:rsidRPr="001E4BF2">
        <w:rPr>
          <w:rFonts w:asciiTheme="majorHAnsi" w:hAnsiTheme="majorHAnsi" w:cstheme="majorHAnsi"/>
        </w:rPr>
        <w:t xml:space="preserve"> in turn</w:t>
      </w:r>
      <w:r w:rsidR="004F2AF0" w:rsidRPr="001E4BF2">
        <w:rPr>
          <w:rFonts w:asciiTheme="majorHAnsi" w:hAnsiTheme="majorHAnsi" w:cstheme="majorHAnsi"/>
        </w:rPr>
        <w:t>,</w:t>
      </w:r>
      <w:r w:rsidR="001674AE" w:rsidRPr="001E4BF2">
        <w:rPr>
          <w:rFonts w:asciiTheme="majorHAnsi" w:hAnsiTheme="majorHAnsi" w:cstheme="majorHAnsi"/>
        </w:rPr>
        <w:t xml:space="preserve"> may lead to rupture</w:t>
      </w:r>
      <w:r w:rsidR="00DB3B92" w:rsidRPr="001E4BF2">
        <w:rPr>
          <w:rFonts w:asciiTheme="majorHAnsi" w:hAnsiTheme="majorHAnsi" w:cstheme="majorHAnsi"/>
        </w:rPr>
        <w:t xml:space="preserve"> </w:t>
      </w:r>
      <w:r w:rsidR="00703B92" w:rsidRPr="001E4BF2">
        <w:rPr>
          <w:rFonts w:asciiTheme="majorHAnsi" w:hAnsiTheme="majorHAnsi" w:cstheme="majorHAnsi"/>
        </w:rPr>
        <w:t>or</w:t>
      </w:r>
      <w:r w:rsidR="00DB3B92" w:rsidRPr="001E4BF2">
        <w:rPr>
          <w:rFonts w:asciiTheme="majorHAnsi" w:hAnsiTheme="majorHAnsi" w:cstheme="majorHAnsi"/>
        </w:rPr>
        <w:t xml:space="preserve"> invagination </w:t>
      </w:r>
      <w:r w:rsidR="008C4343" w:rsidRPr="001E4BF2">
        <w:rPr>
          <w:rFonts w:asciiTheme="majorHAnsi" w:hAnsiTheme="majorHAnsi" w:cstheme="majorHAnsi"/>
        </w:rPr>
        <w:t>of the blood vessel</w:t>
      </w:r>
      <w:r w:rsidR="00A60CC5" w:rsidRPr="001E4BF2">
        <w:rPr>
          <w:rFonts w:asciiTheme="majorHAnsi" w:hAnsiTheme="majorHAnsi" w:cstheme="majorHAnsi"/>
        </w:rPr>
        <w:fldChar w:fldCharType="begin"/>
      </w:r>
      <w:r w:rsidR="006E3142" w:rsidRPr="001E4BF2">
        <w:rPr>
          <w:rFonts w:asciiTheme="majorHAnsi" w:hAnsiTheme="majorHAnsi" w:cstheme="majorHAnsi"/>
        </w:rPr>
        <w:instrText xml:space="preserve"> ADDIN ZOTERO_ITEM CSL_CITATION {"citationID":"0yDEPzhO","properties":{"formattedCitation":"\\super 20\\nosupersub{}","plainCitation":"20","noteIndex":0},"citationItems":[{"id":122,"uris":["http://zotero.org/users/local/VsyOBorb/items/KQTKCALF"],"uri":["http://zotero.org/users/local/VsyOBorb/items/KQTKCALF"],"itemData":{"id":122,"type":"article-journal","container-title":"Ultrasound in Medicine &amp; Biology","DOI":"10.1016/S0301-5629(96)00089-0","ISSN":"03015629","issue":"9","journalAbbreviation":"Ultrasound in Medicine &amp; Biology","language":"en","page":"1131-1154","source":"DOI.org (Crossref)","title":"A review of in vitro bioeffects of inertial ultrasonic cavitation from a mechanistic perspective","volume":"22","author":[{"family":"Miller","given":"Morton W."},{"family":"Miller","given":"Douglas L."},{"family":"Brayman","given":"Andrew A."}],"issued":{"date-parts":[["1996",1]]}}}],"schema":"https://github.com/citation-style-language/schema/raw/master/csl-citation.json"} </w:instrText>
      </w:r>
      <w:r w:rsidR="00A60CC5" w:rsidRPr="001E4BF2">
        <w:rPr>
          <w:rFonts w:asciiTheme="majorHAnsi" w:hAnsiTheme="majorHAnsi" w:cstheme="majorHAnsi"/>
        </w:rPr>
        <w:fldChar w:fldCharType="separate"/>
      </w:r>
      <w:r w:rsidR="006E3142" w:rsidRPr="001E4BF2">
        <w:rPr>
          <w:rFonts w:asciiTheme="majorHAnsi" w:hAnsiTheme="majorHAnsi" w:cstheme="majorHAnsi"/>
          <w:vertAlign w:val="superscript"/>
        </w:rPr>
        <w:t>20</w:t>
      </w:r>
      <w:r w:rsidR="00A60CC5" w:rsidRPr="001E4BF2">
        <w:rPr>
          <w:rFonts w:asciiTheme="majorHAnsi" w:hAnsiTheme="majorHAnsi" w:cstheme="majorHAnsi"/>
        </w:rPr>
        <w:fldChar w:fldCharType="end"/>
      </w:r>
      <w:r w:rsidRPr="001E4BF2">
        <w:rPr>
          <w:rFonts w:asciiTheme="majorHAnsi" w:hAnsiTheme="majorHAnsi" w:cstheme="majorHAnsi"/>
        </w:rPr>
        <w:t xml:space="preserve">. These </w:t>
      </w:r>
      <w:r w:rsidR="00944E86" w:rsidRPr="001E4BF2">
        <w:rPr>
          <w:rFonts w:asciiTheme="majorHAnsi" w:hAnsiTheme="majorHAnsi" w:cstheme="majorHAnsi"/>
        </w:rPr>
        <w:t>violent phenomena</w:t>
      </w:r>
      <w:r w:rsidRPr="001E4BF2">
        <w:rPr>
          <w:rFonts w:asciiTheme="majorHAnsi" w:hAnsiTheme="majorHAnsi" w:cstheme="majorHAnsi"/>
        </w:rPr>
        <w:t xml:space="preserve"> can induce </w:t>
      </w:r>
      <w:r w:rsidR="00233925" w:rsidRPr="001E4BF2">
        <w:rPr>
          <w:rFonts w:asciiTheme="majorHAnsi" w:hAnsiTheme="majorHAnsi" w:cstheme="majorHAnsi"/>
        </w:rPr>
        <w:t xml:space="preserve">bioeffects such as </w:t>
      </w:r>
      <w:r w:rsidRPr="001E4BF2">
        <w:rPr>
          <w:rFonts w:asciiTheme="majorHAnsi" w:hAnsiTheme="majorHAnsi" w:cstheme="majorHAnsi"/>
        </w:rPr>
        <w:t>sonopermeation</w:t>
      </w:r>
      <w:r w:rsidRPr="001E4BF2">
        <w:rPr>
          <w:rFonts w:asciiTheme="majorHAnsi" w:hAnsiTheme="majorHAnsi" w:cstheme="majorHAnsi"/>
        </w:rPr>
        <w:fldChar w:fldCharType="begin"/>
      </w:r>
      <w:r w:rsidR="006E3142" w:rsidRPr="001E4BF2">
        <w:rPr>
          <w:rFonts w:asciiTheme="majorHAnsi" w:hAnsiTheme="majorHAnsi" w:cstheme="majorHAnsi"/>
        </w:rPr>
        <w:instrText xml:space="preserve"> ADDIN ZOTERO_ITEM CSL_CITATION {"citationID":"JMMx5zpE","properties":{"formattedCitation":"\\super 21\\nosupersub{}","plainCitation":"21","noteIndex":0},"citationItems":[{"id":108,"uris":["http://zotero.org/users/local/VsyOBorb/items/H2R29TTH"],"uri":["http://zotero.org/users/local/VsyOBorb/items/H2R29TTH"],"itemData":{"id":108,"type":"article-journal","container-title":"Expert Opinion on Drug Delivery","DOI":"10.1080/17425247.2018.1547279","ISSN":"1742-5247, 1744-7593","issue":"12","journalAbbreviation":"Expert Opinion on Drug Delivery","language":"en","page":"1249-1261","source":"DOI.org (Crossref)","title":"Sonopermeation to improve drug delivery to tumors: from fundamental understanding to clinical translation","title-short":"Sonopermeation to improve drug delivery to tumors","volume":"15","author":[{"family":"Snipstad","given":"Sofie"},{"family":"Sulheim","given":"Einar"},{"family":"Lange Davies","given":"Catharina","non-dropping-particle":"de"},{"family":"Moonen","given":"Chrit"},{"family":"Storm","given":"Gert"},{"family":"Kiessling","given":"Fabian"},{"family":"Schmid","given":"Ruth"},{"family":"Lammers","given":"Twan"}],"issued":{"date-parts":[["2018",12,2]]}}}],"schema":"https://github.com/citation-style-language/schema/raw/master/csl-citation.json"} </w:instrText>
      </w:r>
      <w:r w:rsidRPr="001E4BF2">
        <w:rPr>
          <w:rFonts w:asciiTheme="majorHAnsi" w:hAnsiTheme="majorHAnsi" w:cstheme="majorHAnsi"/>
        </w:rPr>
        <w:fldChar w:fldCharType="separate"/>
      </w:r>
      <w:r w:rsidR="006E3142" w:rsidRPr="001E4BF2">
        <w:rPr>
          <w:rFonts w:asciiTheme="majorHAnsi" w:hAnsiTheme="majorHAnsi" w:cstheme="majorHAnsi"/>
          <w:vertAlign w:val="superscript"/>
        </w:rPr>
        <w:t>21</w:t>
      </w:r>
      <w:r w:rsidRPr="001E4BF2">
        <w:rPr>
          <w:rFonts w:asciiTheme="majorHAnsi" w:hAnsiTheme="majorHAnsi" w:cstheme="majorHAnsi"/>
        </w:rPr>
        <w:fldChar w:fldCharType="end"/>
      </w:r>
      <w:r w:rsidRPr="001E4BF2">
        <w:rPr>
          <w:rFonts w:asciiTheme="majorHAnsi" w:hAnsiTheme="majorHAnsi" w:cstheme="majorHAnsi"/>
        </w:rPr>
        <w:t xml:space="preserve">, enhancing the extravasation of therapeutic drugs </w:t>
      </w:r>
      <w:r w:rsidR="00944E86" w:rsidRPr="001E4BF2">
        <w:rPr>
          <w:rFonts w:asciiTheme="majorHAnsi" w:hAnsiTheme="majorHAnsi" w:cstheme="majorHAnsi"/>
        </w:rPr>
        <w:t xml:space="preserve">into the </w:t>
      </w:r>
      <w:proofErr w:type="spellStart"/>
      <w:r w:rsidR="00944E86" w:rsidRPr="001E4BF2">
        <w:rPr>
          <w:rFonts w:asciiTheme="majorHAnsi" w:hAnsiTheme="majorHAnsi" w:cstheme="majorHAnsi"/>
        </w:rPr>
        <w:t>interstitium</w:t>
      </w:r>
      <w:proofErr w:type="spellEnd"/>
      <w:r w:rsidR="00944E86" w:rsidRPr="001E4BF2">
        <w:rPr>
          <w:rFonts w:asciiTheme="majorHAnsi" w:hAnsiTheme="majorHAnsi" w:cstheme="majorHAnsi"/>
        </w:rPr>
        <w:t xml:space="preserve"> </w:t>
      </w:r>
      <w:r w:rsidRPr="001E4BF2">
        <w:rPr>
          <w:rFonts w:asciiTheme="majorHAnsi" w:hAnsiTheme="majorHAnsi" w:cstheme="majorHAnsi"/>
        </w:rPr>
        <w:t xml:space="preserve">across the </w:t>
      </w:r>
      <w:r w:rsidR="00944E86" w:rsidRPr="001E4BF2">
        <w:rPr>
          <w:rFonts w:asciiTheme="majorHAnsi" w:hAnsiTheme="majorHAnsi" w:cstheme="majorHAnsi"/>
        </w:rPr>
        <w:t>endothelial</w:t>
      </w:r>
      <w:r w:rsidRPr="001E4BF2">
        <w:rPr>
          <w:rFonts w:asciiTheme="majorHAnsi" w:hAnsiTheme="majorHAnsi" w:cstheme="majorHAnsi"/>
        </w:rPr>
        <w:t xml:space="preserve"> wall</w:t>
      </w:r>
      <w:r w:rsidR="00BC281C" w:rsidRPr="001E4BF2">
        <w:rPr>
          <w:rFonts w:asciiTheme="majorHAnsi" w:hAnsiTheme="majorHAnsi" w:cstheme="majorHAnsi"/>
        </w:rPr>
        <w:t>,</w:t>
      </w:r>
      <w:r w:rsidRPr="001E4BF2">
        <w:rPr>
          <w:rFonts w:asciiTheme="majorHAnsi" w:hAnsiTheme="majorHAnsi" w:cstheme="majorHAnsi"/>
        </w:rPr>
        <w:t xml:space="preserve"> either paracellularly or transcellularly</w:t>
      </w:r>
      <w:r w:rsidR="00944E86" w:rsidRPr="001E4BF2">
        <w:rPr>
          <w:rFonts w:asciiTheme="majorHAnsi" w:hAnsiTheme="majorHAnsi" w:cstheme="majorHAnsi"/>
        </w:rPr>
        <w:t xml:space="preserve">. It may also improve </w:t>
      </w:r>
      <w:r w:rsidRPr="001E4BF2">
        <w:rPr>
          <w:rFonts w:asciiTheme="majorHAnsi" w:hAnsiTheme="majorHAnsi" w:cstheme="majorHAnsi"/>
        </w:rPr>
        <w:t>the penetration of therapeutic agents through the extracellular matrix</w:t>
      </w:r>
      <w:r w:rsidR="00944E86" w:rsidRPr="001E4BF2">
        <w:rPr>
          <w:rFonts w:asciiTheme="majorHAnsi" w:hAnsiTheme="majorHAnsi" w:cstheme="majorHAnsi"/>
        </w:rPr>
        <w:t xml:space="preserve"> of stroma-rich tumors</w:t>
      </w:r>
      <w:r w:rsidR="003E3079" w:rsidRPr="001E4BF2">
        <w:rPr>
          <w:rFonts w:asciiTheme="majorHAnsi" w:hAnsiTheme="majorHAnsi" w:cstheme="majorHAnsi"/>
        </w:rPr>
        <w:fldChar w:fldCharType="begin"/>
      </w:r>
      <w:r w:rsidR="00E90BB6" w:rsidRPr="001E4BF2">
        <w:rPr>
          <w:rFonts w:asciiTheme="majorHAnsi" w:hAnsiTheme="majorHAnsi" w:cstheme="majorHAnsi"/>
        </w:rPr>
        <w:instrText xml:space="preserve"> ADDIN ZOTERO_ITEM CSL_CITATION {"citationID":"gy0Mq1G4","properties":{"formattedCitation":"\\super 21, 22\\nosupersub{}","plainCitation":"21, 22","dontUpdate":true,"noteIndex":0},"citationItems":[{"id":103,"uris":["http://zotero.org/users/local/VsyOBorb/items/GLPJE2WJ"],"uri":["http://zotero.org/users/local/VsyOBorb/items/GLPJE2WJ"],"itemData":{"id":103,"type":"article-journal","container-title":"Journal of Controlled Release","DOI":"10.1016/j.jconrel.2016.10.007","ISSN":"01683659","journalAbbreviation":"Journal of Controlled Release","language":"en","page":"172-181","source":"DOI.org (Crossref)","title":"A human clinical trial using ultrasound and microbubbles to enhance gemcitabine treatment of inoperable pancreatic cancer","volume":"243","author":[{"family":"Dimcevski","given":"Georg"},{"family":"Kotopoulis","given":"Spiros"},{"family":"Bjånes","given":"Tormod"},{"family":"Hoem","given":"Dag"},{"family":"Schjøtt","given":"Jan"},{"family":"Gjertsen","given":"Bjørn Tore"},{"family":"Biermann","given":"Martin"},{"family":"Molven","given":"Anders"},{"family":"Sorbye","given":"Halfdan"},{"family":"McCormack","given":"Emmet"},{"family":"Postema","given":"Michiel"},{"family":"Gilja","given":"Odd Helge"}],"issued":{"date-parts":[["2016",12]]}}},{"id":123,"uris":["http://zotero.org/users/local/VsyOBorb/items/Q2W8NW3S"],"uri":["http://zotero.org/users/local/VsyOBorb/items/Q2W8NW3S"],"itemData":{"id":123,"type":"article-journal","abstract":"Rationale: The blood-brain barrier (BBB) is a major obstacle for drug delivery to the brain. Sonopermeation, which relies on the combination of ultrasound and microbubbles, has emerged as a powerful tool to permeate the BBB, enabling the extravasation of drugs and drug delivery systems (DDS) to and into the central nervous system (CNS). When aiming to improve the treatment of high medical need brain disorders, it is important to systematically study nanomedicine translocation across the sonopermeated BBB. To this end, we here employed multimodal and multiscale optical imaging to investigate the impact of DDS size on brain accumulation, extravasation and penetration upon sonopermeation. Methods: Two prototypic DDS, i.e. 10 nm-sized pHPMA polymers and 100 nm-sized PEGylated liposomes, were labeled with fluorophores and intravenously injected in healthy CD-1 nude mice. Upon sonopermeation, computed tomography-fluorescence molecular tomography, fluorescence reflectance imaging, fluorescence microscopy, confocal microscopy and stimulated emission depletion nanoscopy were used to study the effect of DDS size on their translocation across the BBB. Results: Sonopermeation treatment enabled safe and efficient opening of the BBB, which was confirmed by staining extravasated endogenous IgG. No micro-hemorrhages, edema and necrosis were detected in H&amp;E stainings. Multimodal and multiscale optical imaging showed that sonopermeation promoted the accumulation of nanocarriers in mouse brains, and that 10 nm-sized polymeric DDS accumulated more strongly and penetrated deeper into the brain than 100 nm-sized liposomes. Conclusions: BBB opening via sonopermeation enables safe and efficient delivery of nanomedicine formulations to and into the brain. When looking at accumulation and penetration (and when neglecting issues such as drug loading capacity and therapeutic efficacy) smaller-sized DDS are found to be more suitable for drug delivery across the BBB than larger-sized DDS. These findings are valuable for better understanding and further developing nanomedicine-based strategies for the treatment of CNS disorders.","container-title":"Theranostics","DOI":"10.7150/thno.41161","ISSN":"1838-7640","issue":"4","journalAbbreviation":"Theranostics","language":"eng","note":"PMID: 32042346\nPMCID: PMC6993230","page":"1948-1959","source":"PubMed","title":"Multimodal and multiscale optical imaging of nanomedicine delivery across the blood-brain barrier upon sonopermeation","volume":"10","author":[{"family":"May","given":"Jan-Niklas"},{"family":"Golombek","given":"Susanne K."},{"family":"Baues","given":"Maike"},{"family":"Dasgupta","given":"Anshuman"},{"family":"Drude","given":"Natascha"},{"family":"Rix","given":"Anne"},{"family":"Rommel","given":"Dirk"},{"family":"Stillfried","given":"Saskia","non-dropping-particle":"von"},{"family":"Appold","given":"Lia"},{"family":"Pola","given":"Robert"},{"family":"Pechar","given":"Michal"},{"family":"Bloois","given":"Louis","non-dropping-particle":"van"},{"family":"Storm","given":"Gert"},{"family":"Kuehne","given":"Alexander J. C."},{"family":"Gremse","given":"Felix"},{"family":"Theek","given":"Benjamin"},{"family":"Kiessling","given":"Fabian"},{"family":"Lammers","given":"Twan"}],"issued":{"date-parts":[["2020"]]}}}],"schema":"https://github.com/citation-style-language/schema/raw/master/csl-citation.json"} </w:instrText>
      </w:r>
      <w:r w:rsidR="003E3079" w:rsidRPr="001E4BF2">
        <w:rPr>
          <w:rFonts w:asciiTheme="majorHAnsi" w:hAnsiTheme="majorHAnsi" w:cstheme="majorHAnsi"/>
        </w:rPr>
        <w:fldChar w:fldCharType="separate"/>
      </w:r>
      <w:r w:rsidR="009820AC" w:rsidRPr="001E4BF2">
        <w:rPr>
          <w:rFonts w:asciiTheme="majorHAnsi" w:hAnsiTheme="majorHAnsi" w:cstheme="majorHAnsi"/>
          <w:vertAlign w:val="superscript"/>
        </w:rPr>
        <w:t>21,22</w:t>
      </w:r>
      <w:r w:rsidR="003E3079" w:rsidRPr="001E4BF2">
        <w:rPr>
          <w:rFonts w:asciiTheme="majorHAnsi" w:hAnsiTheme="majorHAnsi" w:cstheme="majorHAnsi"/>
        </w:rPr>
        <w:fldChar w:fldCharType="end"/>
      </w:r>
      <w:r w:rsidR="009820AC" w:rsidRPr="001E4BF2">
        <w:rPr>
          <w:rFonts w:asciiTheme="majorHAnsi" w:hAnsiTheme="majorHAnsi" w:cstheme="majorHAnsi"/>
        </w:rPr>
        <w:t xml:space="preserve"> </w:t>
      </w:r>
      <w:r w:rsidR="00944E86" w:rsidRPr="001E4BF2">
        <w:rPr>
          <w:rFonts w:asciiTheme="majorHAnsi" w:hAnsiTheme="majorHAnsi" w:cstheme="majorHAnsi"/>
        </w:rPr>
        <w:t>and biofilms</w:t>
      </w:r>
      <w:r w:rsidR="00AF0A40" w:rsidRPr="001E4BF2">
        <w:rPr>
          <w:rFonts w:asciiTheme="majorHAnsi" w:hAnsiTheme="majorHAnsi" w:cstheme="majorHAnsi"/>
        </w:rPr>
        <w:fldChar w:fldCharType="begin"/>
      </w:r>
      <w:r w:rsidR="00E90BB6" w:rsidRPr="001E4BF2">
        <w:rPr>
          <w:rFonts w:asciiTheme="majorHAnsi" w:hAnsiTheme="majorHAnsi" w:cstheme="majorHAnsi"/>
        </w:rPr>
        <w:instrText xml:space="preserve"> ADDIN ZOTERO_ITEM CSL_CITATION {"citationID":"5qVeJ22m","properties":{"formattedCitation":"\\super 23, 24\\nosupersub{}","plainCitation":"23, 24","dontUpdate":true,"noteIndex":0},"citationItems":[{"id":128,"uris":["http://zotero.org/users/local/VsyOBorb/items/GWCUMTKX"],"uri":["http://zotero.org/users/local/VsyOBorb/items/GWCUMTKX"],"itemData":{"id":128,"type":"article-journal","container-title":"Journal of Infection and Chemotherapy","DOI":"10.1007/s10156-004-0319-1","ISSN":"1341321X","issue":"4","journalAbbreviation":"Journal of Infection and Chemotherapy","language":"en","page":"193-199","source":"DOI.org (Crossref)","title":"Ultrasonic-enhanced gentamicin transport through colony biofilms of Pseudomonas aeruginosa and Escherichia coli","volume":"10","author":[{"family":"Carmen","given":"John C."},{"family":"Runyan","given":"Christopher M."},{"family":"Robison","given":"Rachel A."},{"family":"Nelson","given":"Jared L."},{"family":"Beckstead","given":"Benjamin L."},{"family":"Pitt","given":"William G."},{"family":"Schaalje","given":"G. Bruce"}],"issued":{"date-parts":[["2004"]]}}},{"id":130,"uris":["http://zotero.org/users/local/VsyOBorb/items/NKYR5VAT"],"uri":["http://zotero.org/users/local/VsyOBorb/items/NKYR5VAT"],"itemData":{"id":130,"type":"article-journal","container-title":"The Journal of General and Applied Microbiology","DOI":"10.2323/jgam.52.295","ISSN":"0022-1260, 1349-8037","issue":"5","journalAbbreviation":"J. Gen. Appl. Microbiol.","language":"en","page":"295-301","source":"DOI.org (Crossref)","title":"Low-frequency ultrasound increases outer membrane permeability of Pseudomonas aeruginosa","volume":"52","author":[{"family":"Runyan","given":"Christopher M."},{"family":"Carmen","given":"John C."},{"family":"Beckstead","given":"Benjamin L."},{"family":"Nelson","given":"Jared L."},{"family":"Robison","given":"Richard A."},{"family":"Pitt","given":"William G."}],"issued":{"date-parts":[["2006"]]}}}],"schema":"https://github.com/citation-style-language/schema/raw/master/csl-citation.json"} </w:instrText>
      </w:r>
      <w:r w:rsidR="00AF0A40" w:rsidRPr="001E4BF2">
        <w:rPr>
          <w:rFonts w:asciiTheme="majorHAnsi" w:hAnsiTheme="majorHAnsi" w:cstheme="majorHAnsi"/>
        </w:rPr>
        <w:fldChar w:fldCharType="separate"/>
      </w:r>
      <w:r w:rsidR="00333CE6" w:rsidRPr="001E4BF2">
        <w:rPr>
          <w:rFonts w:asciiTheme="majorHAnsi" w:hAnsiTheme="majorHAnsi" w:cstheme="majorHAnsi"/>
          <w:vertAlign w:val="superscript"/>
        </w:rPr>
        <w:t>23,24</w:t>
      </w:r>
      <w:r w:rsidR="00AF0A40" w:rsidRPr="001E4BF2">
        <w:rPr>
          <w:rFonts w:asciiTheme="majorHAnsi" w:hAnsiTheme="majorHAnsi" w:cstheme="majorHAnsi"/>
        </w:rPr>
        <w:fldChar w:fldCharType="end"/>
      </w:r>
      <w:r w:rsidRPr="001E4BF2">
        <w:rPr>
          <w:rFonts w:asciiTheme="majorHAnsi" w:hAnsiTheme="majorHAnsi" w:cstheme="majorHAnsi"/>
        </w:rPr>
        <w:t xml:space="preserve">, although this mechanism is </w:t>
      </w:r>
      <w:r w:rsidR="00CE27A5" w:rsidRPr="001E4BF2">
        <w:rPr>
          <w:rFonts w:asciiTheme="majorHAnsi" w:hAnsiTheme="majorHAnsi" w:cstheme="majorHAnsi"/>
        </w:rPr>
        <w:t xml:space="preserve">still </w:t>
      </w:r>
      <w:r w:rsidRPr="001E4BF2">
        <w:rPr>
          <w:rFonts w:asciiTheme="majorHAnsi" w:hAnsiTheme="majorHAnsi" w:cstheme="majorHAnsi"/>
        </w:rPr>
        <w:t>poorly understood</w:t>
      </w:r>
      <w:r w:rsidRPr="001E4BF2">
        <w:rPr>
          <w:rFonts w:asciiTheme="majorHAnsi" w:hAnsiTheme="majorHAnsi" w:cstheme="majorHAnsi"/>
        </w:rPr>
        <w:fldChar w:fldCharType="begin"/>
      </w:r>
      <w:r w:rsidR="006E3142" w:rsidRPr="001E4BF2">
        <w:rPr>
          <w:rFonts w:asciiTheme="majorHAnsi" w:hAnsiTheme="majorHAnsi" w:cstheme="majorHAnsi"/>
        </w:rPr>
        <w:instrText xml:space="preserve"> ADDIN ZOTERO_ITEM CSL_CITATION {"citationID":"bpnlbXGG","properties":{"formattedCitation":"\\super 26\\nosupersub{}","plainCitation":"26","noteIndex":0},"citationItems":[{"id":45,"uris":["http://zotero.org/users/local/VsyOBorb/items/JJUFMCBL"],"uri":["http://zotero.org/users/local/VsyOBorb/items/JJUFMCBL"],"itemData":{"id":45,"type":"article-journal","container-title":"Ultrasound in medicine &amp; biology","issue":"11","note":"publisher: Elsevier","page":"3028–3041","title":"Effect of Ultrasound on the Vasculature and Extravasation of Nanoscale Particles Imaged in Real Time","volume":"45","author":[{"family":"Yemane","given":"P.T."},{"family":"Åslund","given":"A.K.O."},{"family":"Snipstad","given":"S."},{"family":"Bjørkøy","given":"A."},{"family":"Grendstad","given":"K."},{"family":"Berg","given":"S."},{"family":"Mørch","given":"Ý."},{"family":"Torp","given":"S.H."},{"family":"Hansen","given":"R."},{"family":"De Lange Davies","given":"C."}],"issued":{"date-parts":[["2019"]]}}}],"schema":"https://github.com/citation-style-language/schema/raw/master/csl-citation.json"} </w:instrText>
      </w:r>
      <w:r w:rsidRPr="001E4BF2">
        <w:rPr>
          <w:rFonts w:asciiTheme="majorHAnsi" w:hAnsiTheme="majorHAnsi" w:cstheme="majorHAnsi"/>
        </w:rPr>
        <w:fldChar w:fldCharType="separate"/>
      </w:r>
      <w:r w:rsidR="006E3142" w:rsidRPr="001E4BF2">
        <w:rPr>
          <w:rFonts w:asciiTheme="majorHAnsi" w:hAnsiTheme="majorHAnsi" w:cstheme="majorHAnsi"/>
          <w:vertAlign w:val="superscript"/>
        </w:rPr>
        <w:t>26</w:t>
      </w:r>
      <w:r w:rsidRPr="001E4BF2">
        <w:rPr>
          <w:rFonts w:asciiTheme="majorHAnsi" w:hAnsiTheme="majorHAnsi" w:cstheme="majorHAnsi"/>
        </w:rPr>
        <w:fldChar w:fldCharType="end"/>
      </w:r>
      <w:r w:rsidR="00061644" w:rsidRPr="001E4BF2">
        <w:rPr>
          <w:rFonts w:asciiTheme="majorHAnsi" w:hAnsiTheme="majorHAnsi" w:cstheme="majorHAnsi"/>
        </w:rPr>
        <w:t>.</w:t>
      </w:r>
      <w:r w:rsidR="00B513AD" w:rsidRPr="001E4BF2">
        <w:rPr>
          <w:rFonts w:asciiTheme="majorHAnsi" w:hAnsiTheme="majorHAnsi" w:cstheme="majorHAnsi"/>
        </w:rPr>
        <w:t xml:space="preserve"> </w:t>
      </w:r>
      <w:r w:rsidR="000B5AFB" w:rsidRPr="001E4BF2">
        <w:rPr>
          <w:rFonts w:asciiTheme="majorHAnsi" w:hAnsiTheme="majorHAnsi" w:cstheme="majorHAnsi"/>
        </w:rPr>
        <w:t>Ultrasound-mediated drug delivery has shown promising</w:t>
      </w:r>
      <w:r w:rsidR="00057009" w:rsidRPr="001E4BF2">
        <w:rPr>
          <w:rFonts w:asciiTheme="majorHAnsi" w:hAnsiTheme="majorHAnsi" w:cstheme="majorHAnsi"/>
        </w:rPr>
        <w:t xml:space="preserve"> results </w:t>
      </w:r>
      <w:r w:rsidR="00611C3B" w:rsidRPr="001E4BF2">
        <w:rPr>
          <w:rFonts w:asciiTheme="majorHAnsi" w:hAnsiTheme="majorHAnsi" w:cstheme="majorHAnsi"/>
        </w:rPr>
        <w:t>both preclinically</w:t>
      </w:r>
      <w:r w:rsidR="00D52B40" w:rsidRPr="001E4BF2">
        <w:rPr>
          <w:rFonts w:asciiTheme="majorHAnsi" w:hAnsiTheme="majorHAnsi" w:cstheme="majorHAnsi"/>
        </w:rPr>
        <w:fldChar w:fldCharType="begin"/>
      </w:r>
      <w:r w:rsidR="006E3142" w:rsidRPr="001E4BF2">
        <w:rPr>
          <w:rFonts w:asciiTheme="majorHAnsi" w:hAnsiTheme="majorHAnsi" w:cstheme="majorHAnsi"/>
        </w:rPr>
        <w:instrText xml:space="preserve"> ADDIN ZOTERO_ITEM CSL_CITATION {"citationID":"hCnPqtL4","properties":{"formattedCitation":"\\super 27, 28\\nosupersub{}","plainCitation":"27, 28","noteIndex":0},"citationItems":[{"id":101,"uris":["http://zotero.org/users/local/VsyOBorb/items/7MXGVNY5"],"uri":["http://zotero.org/users/local/VsyOBorb/items/7MXGVNY5"],"itemData":{"id":101,"type":"article-journal","container-title":"Journal of Controlled Release","DOI":"10.1016/j.jconrel.2016.06.018","ISSN":"01683659","journalAbbreviation":"Journal of Controlled Release","language":"en","page":"15-21","source":"DOI.org (Crossref)","title":"Acoustic Cluster Therapy (ACT) enhances the therapeutic efficacy of paclitaxel and Abraxane® for treatment of human prostate adenocarcinoma in mice","volume":"236","author":[{"family":"Wamel","given":"Annemieke","non-dropping-particle":"van"},{"family":"Sontum","given":"Per Christian"},{"family":"Healey","given":"Andrew"},{"family":"Kvåle","given":"Svein"},{"family":"Bush","given":"Nigel"},{"family":"Bamber","given":"Jeffrey"},{"family":"Lange Davies","given":"Catharina","non-dropping-particle":"de"}],"issued":{"date-parts":[["2016",8]]}}},{"id":47,"uris":["http://zotero.org/users/local/VsyOBorb/items/ENNCQ3VP"],"uri":["http://zotero.org/users/local/VsyOBorb/items/ENNCQ3VP"],"itemData":{"id":47,"type":"article-journal","container-title":"Ultrasound in medicine &amp; biology","issue":"11","note":"publisher: Elsevier","page":"2651–2669","title":"Ultrasound improves the delivery and therapeutic effect of nanoparticle-stabilized microbubbles in breast cancer xenografts","volume":"43","author":[{"family":"Snipstad","given":"S."},{"family":"Berg","given":"S."},{"family":"Mørch","given":"Ý."},{"family":"Bjørkøy","given":"A."},{"family":"Sulheim","given":"E."},{"family":"Hansen","given":"R."},{"family":"Grimstad","given":"I."},{"family":"Van Wamel","given":"A."},{"family":"Maaland","given":"A.F."},{"family":"Torp","given":"S.H."},{"literal":"others"}],"issued":{"date-parts":[["2017"]]}}}],"schema":"https://github.com/citation-style-language/schema/raw/master/csl-citation.json"} </w:instrText>
      </w:r>
      <w:r w:rsidR="00D52B40" w:rsidRPr="001E4BF2">
        <w:rPr>
          <w:rFonts w:asciiTheme="majorHAnsi" w:hAnsiTheme="majorHAnsi" w:cstheme="majorHAnsi"/>
        </w:rPr>
        <w:fldChar w:fldCharType="separate"/>
      </w:r>
      <w:r w:rsidR="006E3142" w:rsidRPr="001E4BF2">
        <w:rPr>
          <w:rFonts w:asciiTheme="majorHAnsi" w:hAnsiTheme="majorHAnsi" w:cstheme="majorHAnsi"/>
          <w:vertAlign w:val="superscript"/>
        </w:rPr>
        <w:t>27,28</w:t>
      </w:r>
      <w:r w:rsidR="00D52B40" w:rsidRPr="001E4BF2">
        <w:rPr>
          <w:rFonts w:asciiTheme="majorHAnsi" w:hAnsiTheme="majorHAnsi" w:cstheme="majorHAnsi"/>
        </w:rPr>
        <w:fldChar w:fldCharType="end"/>
      </w:r>
      <w:r w:rsidR="00611C3B" w:rsidRPr="001E4BF2">
        <w:rPr>
          <w:rFonts w:asciiTheme="majorHAnsi" w:hAnsiTheme="majorHAnsi" w:cstheme="majorHAnsi"/>
        </w:rPr>
        <w:t xml:space="preserve"> and in clinical trials</w:t>
      </w:r>
      <w:r w:rsidR="007A23C4" w:rsidRPr="001E4BF2">
        <w:rPr>
          <w:rFonts w:asciiTheme="majorHAnsi" w:hAnsiTheme="majorHAnsi" w:cstheme="majorHAnsi"/>
        </w:rPr>
        <w:fldChar w:fldCharType="begin"/>
      </w:r>
      <w:r w:rsidR="006E3142" w:rsidRPr="001E4BF2">
        <w:rPr>
          <w:rFonts w:asciiTheme="majorHAnsi" w:hAnsiTheme="majorHAnsi" w:cstheme="majorHAnsi"/>
        </w:rPr>
        <w:instrText xml:space="preserve"> ADDIN ZOTERO_ITEM CSL_CITATION {"citationID":"mR3DHSUP","properties":{"formattedCitation":"\\super 22\\nosupersub{}","plainCitation":"22","noteIndex":0},"citationItems":[{"id":103,"uris":["http://zotero.org/users/local/VsyOBorb/items/GLPJE2WJ"],"uri":["http://zotero.org/users/local/VsyOBorb/items/GLPJE2WJ"],"itemData":{"id":103,"type":"article-journal","container-title":"Journal of Controlled Release","DOI":"10.1016/j.jconrel.2016.10.007","ISSN":"01683659","journalAbbreviation":"Journal of Controlled Release","language":"en","page":"172-181","source":"DOI.org (Crossref)","title":"A human clinical trial using ultrasound and microbubbles to enhance gemcitabine treatment of inoperable pancreatic cancer","volume":"243","author":[{"family":"Dimcevski","given":"Georg"},{"family":"Kotopoulis","given":"Spiros"},{"family":"Bjånes","given":"Tormod"},{"family":"Hoem","given":"Dag"},{"family":"Schjøtt","given":"Jan"},{"family":"Gjertsen","given":"Bjørn Tore"},{"family":"Biermann","given":"Martin"},{"family":"Molven","given":"Anders"},{"family":"Sorbye","given":"Halfdan"},{"family":"McCormack","given":"Emmet"},{"family":"Postema","given":"Michiel"},{"family":"Gilja","given":"Odd Helge"}],"issued":{"date-parts":[["2016",12]]}}}],"schema":"https://github.com/citation-style-language/schema/raw/master/csl-citation.json"} </w:instrText>
      </w:r>
      <w:r w:rsidR="007A23C4" w:rsidRPr="001E4BF2">
        <w:rPr>
          <w:rFonts w:asciiTheme="majorHAnsi" w:hAnsiTheme="majorHAnsi" w:cstheme="majorHAnsi"/>
        </w:rPr>
        <w:fldChar w:fldCharType="separate"/>
      </w:r>
      <w:r w:rsidR="006E3142" w:rsidRPr="001E4BF2">
        <w:rPr>
          <w:rFonts w:asciiTheme="majorHAnsi" w:hAnsiTheme="majorHAnsi" w:cstheme="majorHAnsi"/>
          <w:vertAlign w:val="superscript"/>
        </w:rPr>
        <w:t>22</w:t>
      </w:r>
      <w:r w:rsidR="007A23C4" w:rsidRPr="001E4BF2">
        <w:rPr>
          <w:rFonts w:asciiTheme="majorHAnsi" w:hAnsiTheme="majorHAnsi" w:cstheme="majorHAnsi"/>
        </w:rPr>
        <w:fldChar w:fldCharType="end"/>
      </w:r>
      <w:r w:rsidR="00611C3B" w:rsidRPr="001E4BF2">
        <w:rPr>
          <w:rFonts w:asciiTheme="majorHAnsi" w:hAnsiTheme="majorHAnsi" w:cstheme="majorHAnsi"/>
        </w:rPr>
        <w:t xml:space="preserve">. </w:t>
      </w:r>
      <w:r w:rsidR="00A16428" w:rsidRPr="001E4BF2">
        <w:rPr>
          <w:rFonts w:asciiTheme="majorHAnsi" w:hAnsiTheme="majorHAnsi" w:cstheme="majorHAnsi"/>
        </w:rPr>
        <w:t>M</w:t>
      </w:r>
      <w:r w:rsidR="00572BA9" w:rsidRPr="001E4BF2">
        <w:rPr>
          <w:rFonts w:asciiTheme="majorHAnsi" w:hAnsiTheme="majorHAnsi" w:cstheme="majorHAnsi"/>
        </w:rPr>
        <w:t>oreo</w:t>
      </w:r>
      <w:r w:rsidR="00A16428" w:rsidRPr="001E4BF2">
        <w:rPr>
          <w:rFonts w:asciiTheme="majorHAnsi" w:hAnsiTheme="majorHAnsi" w:cstheme="majorHAnsi"/>
        </w:rPr>
        <w:t>ver</w:t>
      </w:r>
      <w:r w:rsidR="00611C3B" w:rsidRPr="001E4BF2">
        <w:rPr>
          <w:rFonts w:asciiTheme="majorHAnsi" w:hAnsiTheme="majorHAnsi" w:cstheme="majorHAnsi"/>
        </w:rPr>
        <w:t xml:space="preserve">, </w:t>
      </w:r>
      <w:r w:rsidR="00101653" w:rsidRPr="001E4BF2">
        <w:rPr>
          <w:rFonts w:asciiTheme="majorHAnsi" w:hAnsiTheme="majorHAnsi" w:cstheme="majorHAnsi"/>
        </w:rPr>
        <w:t>when used</w:t>
      </w:r>
      <w:r w:rsidR="00611C3B" w:rsidRPr="001E4BF2">
        <w:rPr>
          <w:rFonts w:asciiTheme="majorHAnsi" w:hAnsiTheme="majorHAnsi" w:cstheme="majorHAnsi"/>
        </w:rPr>
        <w:t xml:space="preserve"> with </w:t>
      </w:r>
      <w:r w:rsidR="00A212C6" w:rsidRPr="001E4BF2">
        <w:rPr>
          <w:rFonts w:asciiTheme="majorHAnsi" w:hAnsiTheme="majorHAnsi" w:cstheme="majorHAnsi"/>
        </w:rPr>
        <w:t xml:space="preserve">relatively </w:t>
      </w:r>
      <w:r w:rsidR="00611C3B" w:rsidRPr="001E4BF2">
        <w:rPr>
          <w:rFonts w:asciiTheme="majorHAnsi" w:hAnsiTheme="majorHAnsi" w:cstheme="majorHAnsi"/>
        </w:rPr>
        <w:t>low</w:t>
      </w:r>
      <w:r w:rsidR="00BC281C" w:rsidRPr="001E4BF2">
        <w:rPr>
          <w:rFonts w:asciiTheme="majorHAnsi" w:hAnsiTheme="majorHAnsi" w:cstheme="majorHAnsi"/>
        </w:rPr>
        <w:t>-</w:t>
      </w:r>
      <w:r w:rsidR="00611C3B" w:rsidRPr="001E4BF2">
        <w:rPr>
          <w:rFonts w:asciiTheme="majorHAnsi" w:hAnsiTheme="majorHAnsi" w:cstheme="majorHAnsi"/>
        </w:rPr>
        <w:t>frequency ultrasound (</w:t>
      </w:r>
      <w:r w:rsidR="00611C3B" w:rsidRPr="001E4BF2">
        <w:rPr>
          <w:rFonts w:asciiTheme="majorHAnsi" w:hAnsiTheme="majorHAnsi" w:cstheme="majorHAnsi"/>
        </w:rPr>
        <w:sym w:font="Symbol" w:char="F07E"/>
      </w:r>
      <w:r w:rsidR="00611C3B" w:rsidRPr="001E4BF2">
        <w:rPr>
          <w:rFonts w:asciiTheme="majorHAnsi" w:hAnsiTheme="majorHAnsi" w:cstheme="majorHAnsi"/>
        </w:rPr>
        <w:t>1</w:t>
      </w:r>
      <w:r w:rsidR="00BC281C" w:rsidRPr="001E4BF2">
        <w:rPr>
          <w:rFonts w:asciiTheme="majorHAnsi" w:hAnsiTheme="majorHAnsi" w:cstheme="majorHAnsi"/>
        </w:rPr>
        <w:t xml:space="preserve"> </w:t>
      </w:r>
      <w:r w:rsidR="00611C3B" w:rsidRPr="001E4BF2">
        <w:rPr>
          <w:rFonts w:asciiTheme="majorHAnsi" w:hAnsiTheme="majorHAnsi" w:cstheme="majorHAnsi"/>
        </w:rPr>
        <w:t xml:space="preserve">MHz), microbubbles have been reported to locally and transiently increase the blood-brain barrier </w:t>
      </w:r>
      <w:r w:rsidR="005F4BCC" w:rsidRPr="001E4BF2">
        <w:rPr>
          <w:rFonts w:asciiTheme="majorHAnsi" w:hAnsiTheme="majorHAnsi" w:cstheme="majorHAnsi"/>
        </w:rPr>
        <w:t>permeability</w:t>
      </w:r>
      <w:r w:rsidR="00354330" w:rsidRPr="001E4BF2">
        <w:rPr>
          <w:rFonts w:asciiTheme="majorHAnsi" w:hAnsiTheme="majorHAnsi" w:cstheme="majorHAnsi"/>
        </w:rPr>
        <w:t>,</w:t>
      </w:r>
      <w:r w:rsidR="005F4BCC" w:rsidRPr="001E4BF2">
        <w:rPr>
          <w:rFonts w:asciiTheme="majorHAnsi" w:hAnsiTheme="majorHAnsi" w:cstheme="majorHAnsi"/>
        </w:rPr>
        <w:t xml:space="preserve"> </w:t>
      </w:r>
      <w:r w:rsidR="00101653" w:rsidRPr="001E4BF2">
        <w:rPr>
          <w:rFonts w:asciiTheme="majorHAnsi" w:hAnsiTheme="majorHAnsi" w:cstheme="majorHAnsi"/>
        </w:rPr>
        <w:t xml:space="preserve">thereby </w:t>
      </w:r>
      <w:r w:rsidR="006C07E0" w:rsidRPr="001E4BF2">
        <w:rPr>
          <w:rFonts w:asciiTheme="majorHAnsi" w:hAnsiTheme="majorHAnsi" w:cstheme="majorHAnsi"/>
        </w:rPr>
        <w:t>enabling</w:t>
      </w:r>
      <w:r w:rsidR="00611C3B" w:rsidRPr="001E4BF2">
        <w:rPr>
          <w:rFonts w:asciiTheme="majorHAnsi" w:hAnsiTheme="majorHAnsi" w:cstheme="majorHAnsi"/>
        </w:rPr>
        <w:t xml:space="preserve"> </w:t>
      </w:r>
      <w:r w:rsidR="006C07E0" w:rsidRPr="001E4BF2">
        <w:rPr>
          <w:rFonts w:asciiTheme="majorHAnsi" w:hAnsiTheme="majorHAnsi" w:cstheme="majorHAnsi"/>
        </w:rPr>
        <w:t>drugs</w:t>
      </w:r>
      <w:r w:rsidR="00611C3B" w:rsidRPr="001E4BF2">
        <w:rPr>
          <w:rFonts w:asciiTheme="majorHAnsi" w:hAnsiTheme="majorHAnsi" w:cstheme="majorHAnsi"/>
        </w:rPr>
        <w:t xml:space="preserve"> to enter the brain parenchyma</w:t>
      </w:r>
      <w:r w:rsidR="00A212C6" w:rsidRPr="001E4BF2">
        <w:rPr>
          <w:rFonts w:asciiTheme="majorHAnsi" w:hAnsiTheme="majorHAnsi" w:cstheme="majorHAnsi"/>
        </w:rPr>
        <w:t>, both in preclinical and clinical studies</w:t>
      </w:r>
      <w:r w:rsidR="00A212C6" w:rsidRPr="001E4BF2">
        <w:rPr>
          <w:rFonts w:asciiTheme="majorHAnsi" w:hAnsiTheme="majorHAnsi" w:cstheme="majorHAnsi"/>
        </w:rPr>
        <w:fldChar w:fldCharType="begin"/>
      </w:r>
      <w:r w:rsidR="006E3142" w:rsidRPr="001E4BF2">
        <w:rPr>
          <w:rFonts w:asciiTheme="majorHAnsi" w:hAnsiTheme="majorHAnsi" w:cstheme="majorHAnsi"/>
        </w:rPr>
        <w:instrText xml:space="preserve"> ADDIN ZOTERO_ITEM CSL_CITATION {"citationID":"4qaNMewC","properties":{"formattedCitation":"\\super 29\\uc0\\u8211{}34\\nosupersub{}","plainCitation":"29–34","noteIndex":0},"citationItems":[{"id":70,"uris":["http://zotero.org/users/local/VsyOBorb/items/KUGUFULR"],"uri":["http://zotero.org/users/local/VsyOBorb/items/KUGUFULR"],"itemData":{"id":70,"type":"article-journal","container-title":"Ultrasound in medicine &amp; biology","issue":"7","note":"publisher: Elsevier","page":"979–989","title":"Cellular mechanisms of the blood-brain barrier opening induced by ultrasound in presence of microbubbles","volume":"30","author":[{"family":"Sheikov","given":"N."},{"family":"McDannold","given":"N."},{"family":"Vykhodtseva","given":"N."},{"family":"Jolesz","given":"F."},{"family":"Hynynen","given":"K."}],"issued":{"date-parts":[["2004"]]}}},{"id":87,"uris":["http://zotero.org/users/local/VsyOBorb/items/YEXXDIR5"],"uri":["http://zotero.org/users/local/VsyOBorb/items/YEXXDIR5"],"itemData":{"id":87,"type":"article-journal","container-title":"Neuroimage","issue":"1","note":"publisher: Elsevier","page":"12–20","title":"Local and reversible blood–brain barrier disruption by noninvasive focused ultrasound at frequencies suitable for trans-skull sonications","volume":"24","author":[{"family":"Hynynen","given":"K."},{"family":"McDannold","given":"N."},{"family":"Sheikov","given":"N.A."},{"family":"Jolesz","given":"F.A."},{"family":"Vykhodtseva","given":"N."}],"issued":{"date-parts":[["2005"]]}}},{"id":46,"uris":["http://zotero.org/users/local/VsyOBorb/items/MZ36BRGZ"],"uri":["http://zotero.org/users/local/VsyOBorb/items/MZ36BRGZ"],"itemData":{"id":46,"type":"article-journal","container-title":"Journal of Controlled Release","note":"publisher: Elsevier","page":"287–294","title":"Nanoparticle delivery to the brain—By focused ultrasound and self-assembled nanoparticle-stabilized microbubbles","volume":"220","author":[{"family":"Åslund","given":"A.K.O."},{"family":"Berg","given":"S."},{"family":"Hak","given":"S."},{"family":"Mørch","given":"Ý."},{"family":"Torp","given":"S.H."},{"family":"Sandvig","given":"A."},{"family":"Widerøe","given":"M."},{"family":"Hansen","given":"R."},{"family":"De Lange Davies","given":"C."}],"issued":{"date-parts":[["2015"]]}}},{"id":86,"uris":["http://zotero.org/users/local/VsyOBorb/items/QICYZYYI"],"uri":["http://zotero.org/users/local/VsyOBorb/items/QICYZYYI"],"itemData":{"id":86,"type":"article-journal","container-title":"Scientific reports","note":"publisher: Nature Publishing Group","page":"15076","title":"Blood-brain barrier opening in behaving non-human primates via focused ultrasound with systemically administered microbubbles","volume":"5","author":[{"family":"Downs","given":"M.E."},{"family":"Buch","given":"A."},{"family":"Karakatsani","given":"M."},{"family":"Konofagou","given":"E.E."},{"family":"Ferrera","given":"V.P."}],"issued":{"date-parts":[["2015"]]}}},{"id":49,"uris":["http://zotero.org/users/local/VsyOBorb/items/DBP92ANJ"],"uri":["http://zotero.org/users/local/VsyOBorb/items/DBP92ANJ"],"itemData":{"id":49,"type":"article-journal","container-title":"PloS one","issue":"1","note":"publisher: Public Library of Science","title":"Ultrasound-mediated delivery and distribution of polymeric nanoparticles in the normal brain parenchyma of a metastatic brain tumour model","volume":"13","author":[{"family":"Baghirov","given":"H."},{"family":"Snipstad","given":"S."},{"family":"Sulheim","given":"E."},{"family":"Berg","given":"S."},{"family":"Hansen","given":"R."},{"family":"Thorsen","given":"F."},{"family":"Mørch","given":"Ý."},{"family":"De Lange Davies","given":"C."},{"family":"Åslund","given":"A.K.O."}],"issued":{"date-parts":[["2018"]]}}},{"id":48,"uris":["http://zotero.org/users/local/VsyOBorb/items/P88CKQFG"],"uri":["http://zotero.org/users/local/VsyOBorb/items/P88CKQFG"],"itemData":{"id":48,"type":"article-journal","container-title":"Nanotheranostics","issue":"1","note":"publisher: Ivyspring International Publisher","page":"103","title":"Therapeutic Effect of Cabazitaxel and Blood-Brain Barrier opening in a Patient-Derived Glioblastoma Model","volume":"3","author":[{"family":"Sulheim","given":"E."},{"family":"Mørch","given":"Ý."},{"family":"Snipstad","given":"S."},{"family":"Borgos","given":"S."},{"family":"Miletic","given":"H."},{"family":"Bjerkvig","given":"R."},{"family":"De Lange Davies","given":"C."},{"family":"Åslund","given":"A.K.O."}],"issued":{"date-parts":[["2019"]]}}}],"schema":"https://github.com/citation-style-language/schema/raw/master/csl-citation.json"} </w:instrText>
      </w:r>
      <w:r w:rsidR="00A212C6" w:rsidRPr="001E4BF2">
        <w:rPr>
          <w:rFonts w:asciiTheme="majorHAnsi" w:hAnsiTheme="majorHAnsi" w:cstheme="majorHAnsi"/>
        </w:rPr>
        <w:fldChar w:fldCharType="separate"/>
      </w:r>
      <w:r w:rsidR="006E3142" w:rsidRPr="001E4BF2">
        <w:rPr>
          <w:rFonts w:asciiTheme="majorHAnsi" w:hAnsiTheme="majorHAnsi" w:cstheme="majorHAnsi"/>
          <w:vertAlign w:val="superscript"/>
        </w:rPr>
        <w:t>29–34</w:t>
      </w:r>
      <w:r w:rsidR="00A212C6" w:rsidRPr="001E4BF2">
        <w:rPr>
          <w:rFonts w:asciiTheme="majorHAnsi" w:hAnsiTheme="majorHAnsi" w:cstheme="majorHAnsi"/>
        </w:rPr>
        <w:fldChar w:fldCharType="end"/>
      </w:r>
      <w:r w:rsidR="00613217" w:rsidRPr="001E4BF2">
        <w:rPr>
          <w:rFonts w:asciiTheme="majorHAnsi" w:hAnsiTheme="majorHAnsi" w:cstheme="majorHAnsi"/>
        </w:rPr>
        <w:t>.</w:t>
      </w:r>
      <w:r w:rsidR="00211635" w:rsidRPr="001E4BF2">
        <w:rPr>
          <w:rFonts w:asciiTheme="majorHAnsi" w:hAnsiTheme="majorHAnsi" w:cstheme="majorHAnsi"/>
        </w:rPr>
        <w:t xml:space="preserve"> </w:t>
      </w:r>
      <w:r w:rsidR="0053627D" w:rsidRPr="001E4BF2">
        <w:rPr>
          <w:rFonts w:asciiTheme="majorHAnsi" w:hAnsiTheme="majorHAnsi" w:cstheme="majorHAnsi"/>
        </w:rPr>
        <w:t xml:space="preserve">There are generally two approaches </w:t>
      </w:r>
      <w:r w:rsidR="00703B92" w:rsidRPr="001E4BF2">
        <w:rPr>
          <w:rFonts w:asciiTheme="majorHAnsi" w:hAnsiTheme="majorHAnsi" w:cstheme="majorHAnsi"/>
        </w:rPr>
        <w:t>to</w:t>
      </w:r>
      <w:r w:rsidR="0053627D" w:rsidRPr="001E4BF2">
        <w:rPr>
          <w:rFonts w:asciiTheme="majorHAnsi" w:hAnsiTheme="majorHAnsi" w:cstheme="majorHAnsi"/>
        </w:rPr>
        <w:t xml:space="preserve"> ultrasound-mediated drug delivery</w:t>
      </w:r>
      <w:r w:rsidR="001059BF" w:rsidRPr="001E4BF2">
        <w:rPr>
          <w:rFonts w:asciiTheme="majorHAnsi" w:hAnsiTheme="majorHAnsi" w:cstheme="majorHAnsi"/>
        </w:rPr>
        <w:t xml:space="preserve">: </w:t>
      </w:r>
      <w:r w:rsidR="0053627D" w:rsidRPr="001E4BF2">
        <w:rPr>
          <w:rFonts w:asciiTheme="majorHAnsi" w:hAnsiTheme="majorHAnsi" w:cstheme="majorHAnsi"/>
        </w:rPr>
        <w:t>the therapeutic material can be co-</w:t>
      </w:r>
      <w:r w:rsidR="008A2A00" w:rsidRPr="001E4BF2">
        <w:rPr>
          <w:rFonts w:asciiTheme="majorHAnsi" w:hAnsiTheme="majorHAnsi" w:cstheme="majorHAnsi"/>
        </w:rPr>
        <w:t>administered</w:t>
      </w:r>
      <w:r w:rsidR="0053627D" w:rsidRPr="001E4BF2">
        <w:rPr>
          <w:rFonts w:asciiTheme="majorHAnsi" w:hAnsiTheme="majorHAnsi" w:cstheme="majorHAnsi"/>
        </w:rPr>
        <w:t xml:space="preserve"> with the bubbles, </w:t>
      </w:r>
      <w:r w:rsidR="000C53AA" w:rsidRPr="001E4BF2">
        <w:rPr>
          <w:rFonts w:asciiTheme="majorHAnsi" w:hAnsiTheme="majorHAnsi" w:cstheme="majorHAnsi"/>
        </w:rPr>
        <w:t xml:space="preserve">or it can be attached to </w:t>
      </w:r>
      <w:r w:rsidR="0053627D" w:rsidRPr="001E4BF2">
        <w:rPr>
          <w:rFonts w:asciiTheme="majorHAnsi" w:hAnsiTheme="majorHAnsi" w:cstheme="majorHAnsi"/>
        </w:rPr>
        <w:t xml:space="preserve">or </w:t>
      </w:r>
      <w:r w:rsidR="001D2D53" w:rsidRPr="001E4BF2">
        <w:rPr>
          <w:rFonts w:asciiTheme="majorHAnsi" w:hAnsiTheme="majorHAnsi" w:cstheme="majorHAnsi"/>
        </w:rPr>
        <w:t>l</w:t>
      </w:r>
      <w:r w:rsidR="00EC3E82" w:rsidRPr="001E4BF2">
        <w:rPr>
          <w:rFonts w:asciiTheme="majorHAnsi" w:hAnsiTheme="majorHAnsi" w:cstheme="majorHAnsi"/>
        </w:rPr>
        <w:t xml:space="preserve">oaded </w:t>
      </w:r>
      <w:r w:rsidR="001D2D53" w:rsidRPr="001E4BF2">
        <w:rPr>
          <w:rFonts w:asciiTheme="majorHAnsi" w:hAnsiTheme="majorHAnsi" w:cstheme="majorHAnsi"/>
        </w:rPr>
        <w:t>in</w:t>
      </w:r>
      <w:r w:rsidR="00D10355" w:rsidRPr="001E4BF2">
        <w:rPr>
          <w:rFonts w:asciiTheme="majorHAnsi" w:hAnsiTheme="majorHAnsi" w:cstheme="majorHAnsi"/>
        </w:rPr>
        <w:t xml:space="preserve"> </w:t>
      </w:r>
      <w:r w:rsidR="001D2D53" w:rsidRPr="001E4BF2">
        <w:rPr>
          <w:rFonts w:asciiTheme="majorHAnsi" w:hAnsiTheme="majorHAnsi" w:cstheme="majorHAnsi"/>
        </w:rPr>
        <w:t>the bubble shell</w:t>
      </w:r>
      <w:r w:rsidR="0053627D" w:rsidRPr="001E4BF2">
        <w:rPr>
          <w:rFonts w:asciiTheme="majorHAnsi" w:hAnsiTheme="majorHAnsi" w:cstheme="majorHAnsi"/>
        </w:rPr>
        <w:fldChar w:fldCharType="begin"/>
      </w:r>
      <w:r w:rsidR="006E3142" w:rsidRPr="001E4BF2">
        <w:rPr>
          <w:rFonts w:asciiTheme="majorHAnsi" w:hAnsiTheme="majorHAnsi" w:cstheme="majorHAnsi"/>
        </w:rPr>
        <w:instrText xml:space="preserve"> ADDIN ZOTERO_ITEM CSL_CITATION {"citationID":"sQ48UWTq","properties":{"formattedCitation":"\\super 28, 35, 36\\nosupersub{}","plainCitation":"28, 35, 36","noteIndex":0},"citationItems":[{"id":47,"uris":["http://zotero.org/users/local/VsyOBorb/items/ENNCQ3VP"],"uri":["http://zotero.org/users/local/VsyOBorb/items/ENNCQ3VP"],"itemData":{"id":47,"type":"article-journal","container-title":"Ultrasound in medicine &amp; biology","issue":"11","note":"publisher: Elsevier","page":"2651–2669","title":"Ultrasound improves the delivery and therapeutic effect of nanoparticle-stabilized microbubbles in breast cancer xenografts","volume":"43","author":[{"family":"Snipstad","given":"S."},{"family":"Berg","given":"S."},{"family":"Mørch","given":"Ý."},{"family":"Bjørkøy","given":"A."},{"family":"Sulheim","given":"E."},{"family":"Hansen","given":"R."},{"family":"Grimstad","given":"I."},{"family":"Van Wamel","given":"A."},{"family":"Maaland","given":"A.F."},{"family":"Torp","given":"S.H."},{"literal":"others"}],"issued":{"date-parts":[["2017"]]}}},{"id":77,"uris":["http://zotero.org/users/local/VsyOBorb/items/3G9MV57D"],"uri":["http://zotero.org/users/local/VsyOBorb/items/3G9MV57D"],"itemData":{"id":77,"type":"article-journal","container-title":"Advanced Functional Materials","issue":"12","note":"publisher: Wiley Online Library","page":"1910–1916","title":"Lipoplex-Loaded Microbubbles for Gene Delivery: A Trojan Horse Controlled by Ultrasound","volume":"17","author":[{"family":"Lentacker","given":"I."},{"family":"De Smedt","given":"S.C."},{"family":"Demeester","given":"J."},{"family":"Van Marck","given":"V."},{"family":"Bracke","given":"M."},{"family":"Sanders","given":"N.N."}],"issued":{"date-parts":[["2007"]]}}},{"id":76,"uris":["http://zotero.org/users/local/VsyOBorb/items/GNJGUYJV"],"uri":["http://zotero.org/users/local/VsyOBorb/items/GNJGUYJV"],"itemData":{"id":76,"type":"article-journal","container-title":"Biomaterials","issue":"34","note":"publisher: Elsevier","page":"9128–9135","title":"mRNA-Lipoplex loaded microbubble contrast agents for ultrasound-assisted transfection of dendritic cells","volume":"32","author":[{"family":"De Temmerman","given":"M."},{"family":"Dewitte","given":"H."},{"family":"Vandenbroucke","given":"R.E."},{"family":"Lucas","given":"B."},{"family":"Libert","given":"C."},{"family":"Demeester","given":"J."},{"family":"De Smedt","given":"S.C."},{"family":"Lentacker","given":"I."},{"family":"Rejman","given":"J."}],"issued":{"date-parts":[["2011"]]}}}],"schema":"https://github.com/citation-style-language/schema/raw/master/csl-citation.json"} </w:instrText>
      </w:r>
      <w:r w:rsidR="0053627D" w:rsidRPr="001E4BF2">
        <w:rPr>
          <w:rFonts w:asciiTheme="majorHAnsi" w:hAnsiTheme="majorHAnsi" w:cstheme="majorHAnsi"/>
        </w:rPr>
        <w:fldChar w:fldCharType="separate"/>
      </w:r>
      <w:r w:rsidR="006E3142" w:rsidRPr="001E4BF2">
        <w:rPr>
          <w:rFonts w:asciiTheme="majorHAnsi" w:hAnsiTheme="majorHAnsi" w:cstheme="majorHAnsi"/>
          <w:vertAlign w:val="superscript"/>
        </w:rPr>
        <w:t>28,35,36</w:t>
      </w:r>
      <w:r w:rsidR="0053627D" w:rsidRPr="001E4BF2">
        <w:rPr>
          <w:rFonts w:asciiTheme="majorHAnsi" w:hAnsiTheme="majorHAnsi" w:cstheme="majorHAnsi"/>
        </w:rPr>
        <w:fldChar w:fldCharType="end"/>
      </w:r>
      <w:r w:rsidR="0053627D" w:rsidRPr="001E4BF2">
        <w:rPr>
          <w:rFonts w:asciiTheme="majorHAnsi" w:hAnsiTheme="majorHAnsi" w:cstheme="majorHAnsi"/>
        </w:rPr>
        <w:t>. The second approach has been shown to be more efficient in terms of drug delivery</w:t>
      </w:r>
      <w:r w:rsidR="0053627D" w:rsidRPr="001E4BF2">
        <w:rPr>
          <w:rFonts w:asciiTheme="majorHAnsi" w:hAnsiTheme="majorHAnsi" w:cstheme="majorHAnsi"/>
        </w:rPr>
        <w:fldChar w:fldCharType="begin"/>
      </w:r>
      <w:r w:rsidR="006E3142" w:rsidRPr="001E4BF2">
        <w:rPr>
          <w:rFonts w:asciiTheme="majorHAnsi" w:hAnsiTheme="majorHAnsi" w:cstheme="majorHAnsi"/>
        </w:rPr>
        <w:instrText xml:space="preserve"> ADDIN ZOTERO_ITEM CSL_CITATION {"citationID":"AM1ADK9l","properties":{"formattedCitation":"\\super 37\\nosupersub{}","plainCitation":"37","noteIndex":0},"citationItems":[{"id":98,"uris":["http://zotero.org/users/local/VsyOBorb/items/NYF7N7HI"],"uri":["http://zotero.org/users/local/VsyOBorb/items/NYF7N7HI"],"itemData":{"id":98,"type":"article-journal","container-title":"Molecular Therapy","DOI":"10.1038/mt.2013.259","ISSN":"15250016","issue":"2","journalAbbreviation":"Molecular Therapy","language":"en","page":"321-328","source":"DOI.org (Crossref)","title":"Ultrasound-activated Agents Comprised of 5FU-bearing Nanoparticles Bonded to Microbubbles Inhibit Solid Tumor Growth and Improve Survival","volume":"22","author":[{"family":"Burke","given":"Caitlin W"},{"family":"Alexander","given":"Eben"},{"family":"Timbie","given":"Kelsie"},{"family":"Kilbanov","given":"Alexander L"},{"family":"Price","given":"Richard J"}],"issued":{"date-parts":[["2014",2]]}}}],"schema":"https://github.com/citation-style-language/schema/raw/master/csl-citation.json"} </w:instrText>
      </w:r>
      <w:r w:rsidR="0053627D" w:rsidRPr="001E4BF2">
        <w:rPr>
          <w:rFonts w:asciiTheme="majorHAnsi" w:hAnsiTheme="majorHAnsi" w:cstheme="majorHAnsi"/>
        </w:rPr>
        <w:fldChar w:fldCharType="separate"/>
      </w:r>
      <w:r w:rsidR="006E3142" w:rsidRPr="001E4BF2">
        <w:rPr>
          <w:rFonts w:asciiTheme="majorHAnsi" w:hAnsiTheme="majorHAnsi" w:cstheme="majorHAnsi"/>
          <w:vertAlign w:val="superscript"/>
        </w:rPr>
        <w:t>37</w:t>
      </w:r>
      <w:r w:rsidR="0053627D" w:rsidRPr="001E4BF2">
        <w:rPr>
          <w:rFonts w:asciiTheme="majorHAnsi" w:hAnsiTheme="majorHAnsi" w:cstheme="majorHAnsi"/>
        </w:rPr>
        <w:fldChar w:fldCharType="end"/>
      </w:r>
      <w:r w:rsidR="0053627D" w:rsidRPr="001E4BF2">
        <w:rPr>
          <w:rFonts w:asciiTheme="majorHAnsi" w:hAnsiTheme="majorHAnsi" w:cstheme="majorHAnsi"/>
        </w:rPr>
        <w:t>. Microbubbles can</w:t>
      </w:r>
      <w:r w:rsidR="001059BF" w:rsidRPr="001E4BF2">
        <w:rPr>
          <w:rFonts w:asciiTheme="majorHAnsi" w:hAnsiTheme="majorHAnsi" w:cstheme="majorHAnsi"/>
        </w:rPr>
        <w:t xml:space="preserve"> </w:t>
      </w:r>
      <w:r w:rsidR="0053627D" w:rsidRPr="001E4BF2">
        <w:rPr>
          <w:rFonts w:asciiTheme="majorHAnsi" w:hAnsiTheme="majorHAnsi" w:cstheme="majorHAnsi"/>
        </w:rPr>
        <w:t>be loaded with drugs</w:t>
      </w:r>
      <w:r w:rsidR="000734B3" w:rsidRPr="001E4BF2">
        <w:rPr>
          <w:rFonts w:asciiTheme="majorHAnsi" w:hAnsiTheme="majorHAnsi" w:cstheme="majorHAnsi"/>
        </w:rPr>
        <w:t xml:space="preserve"> or genetic material encapsulated in nanoparticles (liposomes or polymeric </w:t>
      </w:r>
      <w:proofErr w:type="spellStart"/>
      <w:r w:rsidR="000734B3" w:rsidRPr="001E4BF2">
        <w:rPr>
          <w:rFonts w:asciiTheme="majorHAnsi" w:hAnsiTheme="majorHAnsi" w:cstheme="majorHAnsi"/>
        </w:rPr>
        <w:t>nanoconstructs</w:t>
      </w:r>
      <w:proofErr w:type="spellEnd"/>
      <w:r w:rsidR="000734B3" w:rsidRPr="001E4BF2">
        <w:rPr>
          <w:rFonts w:asciiTheme="majorHAnsi" w:hAnsiTheme="majorHAnsi" w:cstheme="majorHAnsi"/>
        </w:rPr>
        <w:t>) attached to the shell or incorporated directly in the microbubble shell</w:t>
      </w:r>
      <w:r w:rsidR="0053627D" w:rsidRPr="001E4BF2">
        <w:rPr>
          <w:rFonts w:asciiTheme="majorHAnsi" w:hAnsiTheme="majorHAnsi" w:cstheme="majorHAnsi"/>
        </w:rPr>
        <w:fldChar w:fldCharType="begin"/>
      </w:r>
      <w:r w:rsidR="006E3142" w:rsidRPr="001E4BF2">
        <w:rPr>
          <w:rFonts w:asciiTheme="majorHAnsi" w:hAnsiTheme="majorHAnsi" w:cstheme="majorHAnsi"/>
        </w:rPr>
        <w:instrText xml:space="preserve"> ADDIN ZOTERO_ITEM CSL_CITATION {"citationID":"a4CIO72y","properties":{"formattedCitation":"\\super 35, 36\\nosupersub{}","plainCitation":"35, 36","noteIndex":0},"citationItems":[{"id":77,"uris":["http://zotero.org/users/local/VsyOBorb/items/3G9MV57D"],"uri":["http://zotero.org/users/local/VsyOBorb/items/3G9MV57D"],"itemData":{"id":77,"type":"article-journal","container-title":"Advanced Functional Materials","issue":"12","note":"publisher: Wiley Online Library","page":"1910–1916","title":"Lipoplex-Loaded Microbubbles for Gene Delivery: A Trojan Horse Controlled by Ultrasound","volume":"17","author":[{"family":"Lentacker","given":"I."},{"family":"De Smedt","given":"S.C."},{"family":"Demeester","given":"J."},{"family":"Van Marck","given":"V."},{"family":"Bracke","given":"M."},{"family":"Sanders","given":"N.N."}],"issued":{"date-parts":[["2007"]]}}},{"id":76,"uris":["http://zotero.org/users/local/VsyOBorb/items/GNJGUYJV"],"uri":["http://zotero.org/users/local/VsyOBorb/items/GNJGUYJV"],"itemData":{"id":76,"type":"article-journal","container-title":"Biomaterials","issue":"34","note":"publisher: Elsevier","page":"9128–9135","title":"mRNA-Lipoplex loaded microbubble contrast agents for ultrasound-assisted transfection of dendritic cells","volume":"32","author":[{"family":"De Temmerman","given":"M."},{"family":"Dewitte","given":"H."},{"family":"Vandenbroucke","given":"R.E."},{"family":"Lucas","given":"B."},{"family":"Libert","given":"C."},{"family":"Demeester","given":"J."},{"family":"De Smedt","given":"S.C."},{"family":"Lentacker","given":"I."},{"family":"Rejman","given":"J."}],"issued":{"date-parts":[["2011"]]}}}],"schema":"https://github.com/citation-style-language/schema/raw/master/csl-citation.json"} </w:instrText>
      </w:r>
      <w:r w:rsidR="0053627D" w:rsidRPr="001E4BF2">
        <w:rPr>
          <w:rFonts w:asciiTheme="majorHAnsi" w:hAnsiTheme="majorHAnsi" w:cstheme="majorHAnsi"/>
        </w:rPr>
        <w:fldChar w:fldCharType="separate"/>
      </w:r>
      <w:r w:rsidR="006E3142" w:rsidRPr="001E4BF2">
        <w:rPr>
          <w:rFonts w:asciiTheme="majorHAnsi" w:hAnsiTheme="majorHAnsi" w:cstheme="majorHAnsi"/>
          <w:vertAlign w:val="superscript"/>
        </w:rPr>
        <w:t>35,36</w:t>
      </w:r>
      <w:r w:rsidR="0053627D" w:rsidRPr="001E4BF2">
        <w:rPr>
          <w:rFonts w:asciiTheme="majorHAnsi" w:hAnsiTheme="majorHAnsi" w:cstheme="majorHAnsi"/>
        </w:rPr>
        <w:fldChar w:fldCharType="end"/>
      </w:r>
      <w:r w:rsidR="0053627D" w:rsidRPr="001E4BF2">
        <w:rPr>
          <w:rFonts w:asciiTheme="majorHAnsi" w:hAnsiTheme="majorHAnsi" w:cstheme="majorHAnsi"/>
        </w:rPr>
        <w:t xml:space="preserve">. </w:t>
      </w:r>
      <w:r w:rsidR="00CA23BC" w:rsidRPr="001E4BF2">
        <w:rPr>
          <w:rFonts w:asciiTheme="majorHAnsi" w:hAnsiTheme="majorHAnsi" w:cstheme="majorHAnsi"/>
        </w:rPr>
        <w:t>N</w:t>
      </w:r>
      <w:r w:rsidR="0053627D" w:rsidRPr="001E4BF2">
        <w:rPr>
          <w:rFonts w:asciiTheme="majorHAnsi" w:hAnsiTheme="majorHAnsi" w:cstheme="majorHAnsi"/>
        </w:rPr>
        <w:t>anoparticle-</w:t>
      </w:r>
      <w:r w:rsidR="008C4EE8" w:rsidRPr="001E4BF2">
        <w:rPr>
          <w:rFonts w:asciiTheme="majorHAnsi" w:hAnsiTheme="majorHAnsi" w:cstheme="majorHAnsi"/>
        </w:rPr>
        <w:t>loaded</w:t>
      </w:r>
      <w:r w:rsidR="005074AB" w:rsidRPr="001E4BF2">
        <w:rPr>
          <w:rFonts w:asciiTheme="majorHAnsi" w:hAnsiTheme="majorHAnsi" w:cstheme="majorHAnsi"/>
        </w:rPr>
        <w:t xml:space="preserve"> </w:t>
      </w:r>
      <w:r w:rsidR="0053627D" w:rsidRPr="001E4BF2">
        <w:rPr>
          <w:rFonts w:asciiTheme="majorHAnsi" w:hAnsiTheme="majorHAnsi" w:cstheme="majorHAnsi"/>
        </w:rPr>
        <w:t>microbubbles can be activated by (focused) ultrasound to locally release the nanoparticle payload</w:t>
      </w:r>
      <w:r w:rsidR="0053627D"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{"citationID":"QcrFLcaU","properties":{"formattedCitation":"\\super 28, 33, 38\\uc0\\u8211{}40\\nosupersub{}","plainCitation":"28, 33, 38–40","noteIndex":0},"citationItems":[{"id":47,"uris":["http://zotero.org/users/local/VsyOBorb/items/ENNCQ3VP"],"uri":["http://zotero.org/users/local/VsyOBorb/items/ENNCQ3VP"],"itemData":{"id":47,"type":"article-journal","container-title":"Ultrasound in medicine &amp; biology","issue":"11","note":"publisher: Elsevier","page":"2651–2669","title":"Ultrasound improves the delivery and therapeutic effect of nanoparticle-stabilized microbubbles in breast cancer xenografts","volume":"43","author":[{"family":"Snipstad","given":"S."},{"family":"Berg","given":"S."},{"family":"Mørch","given":"Ý."},{"family":"Bjørkøy","given":"A."},{"family":"Sulheim","given":"E."},{"family":"Hansen","given":"R."},{"family":"Grimstad","given":"I."},{"family":"Van Wamel","given":"A."},{"family":"Maaland","given":"A.F."},{"family":"Torp","given":"S.H."},{"literal":"others"}],"issued":{"date-parts":[["2017"]]}}},{"id":49,"uris":["http://zotero.org/users/local/VsyOBorb/items/DBP92ANJ"],"uri":["http://zotero.org/users/local/VsyOBorb/items/DBP92ANJ"],"itemData":{"id":49,"type":"article-journal","container-title":"PloS one","issue":"1","note":"publisher: Public Library of Science","title":"Ultrasound-mediated delivery and distribution of polymeric nanoparticles in the normal brain parenchyma of a metastatic brain tumour model","volume":"13","author":[{"family":"Baghirov","given":"H."},{"family":"Snipstad","given":"S."},{"family":"Sulheim","given":"E."},{"family":"Berg","given":"S."},{"family":"Hansen","given":"R."},{"family":"Thorsen","given":"F."},{"family":"Mørch","given":"Ý."},{"family":"De Lange Davies","given":"C."},{"family":"Åslund","given":"A.K.O."}],"issued":{"date-parts":[["2018"]]}}},{"id":42,"uris":["http://zotero.org/users/local/VsyOBorb/items/345RY8MD"],"uri":["http://zotero.org/users/local/VsyOBorb/items/345RY8MD"],"itemData":{"id":42,"type":"article-journal","container-title":"Contrast media &amp; molecular imaging","issue":"5","note":"publisher: Wiley Online Library","page":"356–366","title":"Nanoparticle-stabilized microbubbles for multimodal imaging and drug delivery","volume":"10","author":[{"family":"Mørch","given":"Ý."},{"family":"Hansen","given":"R."},{"family":"Berg","given":"S."},{"family":"Åslund","given":"A.K.O."},{"family":"Glomm","given":"W.R."},{"family":"Eggen","given":"S."},{"family":"Schmid","given":"R."},{"family":"Johnsen","given":"H."},{"family":"Kubowicz","given":"S."},{"family":"Snipstad","given":"S."},{"literal":"others"}],"issued":{"date-parts":[["2015"]]}}},{"id":93,"uris":["http://zotero.org/users/local/VsyOBorb/items/J9FFR2IV"],"uri":["http://zotero.org/users/local/VsyOBorb/items/J9FFR2IV"],"itemData":{"id":93,"type":"article-journal","container-title":"Langmuir","issue":"31","note":"publisher: ACS Publications","page":"10087–10096","title":"Nanoparticle-Coated Microbubbles for Combined Ultrasound Imaging and Drug Delivery","volume":"35","author":[{"family":"Jamburidze","given":"A."},{"family":"Huerre","given":"A."},{"family":"Baresch","given":"D."},{"family":"Poulichet","given":"V."},{"family":"De Corato","given":"M."},{"family":"Garbin","given":"V."}],"issued":{"date-parts":[["2019"]]}}},{"id":194,"uris":["http://zotero.org/users/local/VsyOBorb/items/WMDB4U7W"],"uri":["http://zotero.org/users/local/VsyOBorb/items/WMDB4U7W"],"itemData":{"id":194,"type":"article-journal","container-title":"Ultrasound in Medicine and Biology","DOI":"https://doi.org/10.1016/j.ultrasmedbio.2020.12.026","title":"Sonopermeation Enhances Uptake and Therapeutic Effect of Free and Encapsulated Cabazitaxel","author":[{"family":"Snipstad","given":"Sofie"},{"family":"Mørch","given":"Ýrr"},{"family":"Sulheim","given":"Einar"},{"family":"Åslund","given":"Andreas K. O."},{"family":"Pedersen","given":"André"},{"family":"Lange Davies","given":"Catharina","non-dropping-particle":"de"},{"family":"Hansen","given":"Rune"},{"family":"Berg","given":"Sigrid"}],"issued":{"date-parts":[["2021"]]}}}],"schema":"https://github.com/citation-style-language/schema/raw/master/csl-citation.json"} </w:instrText>
      </w:r>
      <w:r w:rsidR="0053627D" w:rsidRPr="001E4BF2">
        <w:rPr>
          <w:rFonts w:asciiTheme="majorHAnsi" w:hAnsiTheme="majorHAnsi" w:cstheme="majorHAnsi"/>
        </w:rPr>
        <w:fldChar w:fldCharType="separate"/>
      </w:r>
      <w:r w:rsidR="004E3A27" w:rsidRPr="001E4BF2">
        <w:rPr>
          <w:rFonts w:asciiTheme="majorHAnsi" w:hAnsiTheme="majorHAnsi" w:cstheme="majorHAnsi"/>
          <w:vertAlign w:val="superscript"/>
        </w:rPr>
        <w:t>28,33,38–40</w:t>
      </w:r>
      <w:r w:rsidR="0053627D" w:rsidRPr="001E4BF2">
        <w:rPr>
          <w:rFonts w:asciiTheme="majorHAnsi" w:hAnsiTheme="majorHAnsi" w:cstheme="majorHAnsi"/>
        </w:rPr>
        <w:fldChar w:fldCharType="end"/>
      </w:r>
      <w:r w:rsidR="0053627D" w:rsidRPr="001E4BF2">
        <w:rPr>
          <w:rFonts w:asciiTheme="majorHAnsi" w:hAnsiTheme="majorHAnsi" w:cstheme="majorHAnsi"/>
        </w:rPr>
        <w:t xml:space="preserve">. </w:t>
      </w:r>
    </w:p>
    <w:p w14:paraId="6466DF3F" w14:textId="77777777" w:rsidR="00211635" w:rsidRPr="001E4BF2" w:rsidRDefault="00211635" w:rsidP="001E4BF2">
      <w:pPr>
        <w:widowControl/>
        <w:autoSpaceDE w:val="0"/>
        <w:autoSpaceDN w:val="0"/>
        <w:adjustRightInd w:val="0"/>
        <w:rPr>
          <w:rFonts w:asciiTheme="majorHAnsi" w:hAnsiTheme="majorHAnsi" w:cstheme="majorHAnsi"/>
        </w:rPr>
      </w:pPr>
    </w:p>
    <w:p w14:paraId="792F014E" w14:textId="2EC2453B" w:rsidR="00B513AD" w:rsidRPr="001E4BF2" w:rsidRDefault="0053627D" w:rsidP="001E4BF2">
      <w:pPr>
        <w:widowControl/>
        <w:autoSpaceDE w:val="0"/>
        <w:autoSpaceDN w:val="0"/>
        <w:adjustRightInd w:val="0"/>
        <w:rPr>
          <w:rFonts w:asciiTheme="majorHAnsi" w:hAnsiTheme="majorHAnsi" w:cstheme="majorHAnsi"/>
        </w:rPr>
      </w:pPr>
      <w:r w:rsidRPr="001E4BF2">
        <w:rPr>
          <w:rFonts w:asciiTheme="majorHAnsi" w:hAnsiTheme="majorHAnsi" w:cstheme="majorHAnsi"/>
        </w:rPr>
        <w:t>If</w:t>
      </w:r>
      <w:r w:rsidR="008C4EE8" w:rsidRPr="001E4BF2">
        <w:rPr>
          <w:rFonts w:asciiTheme="majorHAnsi" w:hAnsiTheme="majorHAnsi" w:cstheme="majorHAnsi"/>
        </w:rPr>
        <w:t xml:space="preserve"> such a</w:t>
      </w:r>
      <w:r w:rsidRPr="001E4BF2">
        <w:rPr>
          <w:rFonts w:asciiTheme="majorHAnsi" w:hAnsiTheme="majorHAnsi" w:cstheme="majorHAnsi"/>
        </w:rPr>
        <w:t xml:space="preserve"> </w:t>
      </w:r>
      <w:r w:rsidR="00412DB1" w:rsidRPr="001E4BF2">
        <w:rPr>
          <w:rFonts w:asciiTheme="majorHAnsi" w:hAnsiTheme="majorHAnsi" w:cstheme="majorHAnsi"/>
        </w:rPr>
        <w:t xml:space="preserve">microbubble </w:t>
      </w:r>
      <w:r w:rsidRPr="001E4BF2">
        <w:rPr>
          <w:rFonts w:asciiTheme="majorHAnsi" w:hAnsiTheme="majorHAnsi" w:cstheme="majorHAnsi"/>
        </w:rPr>
        <w:t xml:space="preserve">is in direct contact with a cell, it has been shown </w:t>
      </w:r>
      <w:r w:rsidR="005074AB" w:rsidRPr="001E4BF2">
        <w:rPr>
          <w:rFonts w:asciiTheme="majorHAnsi" w:hAnsiTheme="majorHAnsi" w:cstheme="majorHAnsi"/>
          <w:i/>
          <w:iCs/>
        </w:rPr>
        <w:t>in vitro</w:t>
      </w:r>
      <w:r w:rsidR="005074AB" w:rsidRPr="001E4BF2">
        <w:rPr>
          <w:rFonts w:asciiTheme="majorHAnsi" w:hAnsiTheme="majorHAnsi" w:cstheme="majorHAnsi"/>
        </w:rPr>
        <w:t xml:space="preserve"> </w:t>
      </w:r>
      <w:r w:rsidRPr="001E4BF2">
        <w:rPr>
          <w:rFonts w:asciiTheme="majorHAnsi" w:hAnsiTheme="majorHAnsi" w:cstheme="majorHAnsi"/>
        </w:rPr>
        <w:t xml:space="preserve">that the payload can </w:t>
      </w:r>
      <w:r w:rsidR="007123C3" w:rsidRPr="001E4BF2">
        <w:rPr>
          <w:rFonts w:asciiTheme="majorHAnsi" w:hAnsiTheme="majorHAnsi" w:cstheme="majorHAnsi"/>
        </w:rPr>
        <w:t xml:space="preserve">even </w:t>
      </w:r>
      <w:r w:rsidRPr="001E4BF2">
        <w:rPr>
          <w:rFonts w:asciiTheme="majorHAnsi" w:hAnsiTheme="majorHAnsi" w:cstheme="majorHAnsi"/>
        </w:rPr>
        <w:t xml:space="preserve">be deposited </w:t>
      </w:r>
      <w:r w:rsidR="00137AD5" w:rsidRPr="001E4BF2">
        <w:rPr>
          <w:rFonts w:asciiTheme="majorHAnsi" w:hAnsiTheme="majorHAnsi" w:cstheme="majorHAnsi"/>
        </w:rPr>
        <w:t xml:space="preserve">onto the cell cytoplasmic membrane </w:t>
      </w:r>
      <w:r w:rsidRPr="001E4BF2">
        <w:rPr>
          <w:rFonts w:asciiTheme="majorHAnsi" w:hAnsiTheme="majorHAnsi" w:cstheme="majorHAnsi"/>
        </w:rPr>
        <w:t>in a process called sonoprinting</w:t>
      </w:r>
      <w:r w:rsidRPr="001E4BF2">
        <w:rPr>
          <w:rFonts w:asciiTheme="majorHAnsi" w:hAnsiTheme="majorHAnsi" w:cstheme="majorHAnsi"/>
        </w:rPr>
        <w:fldChar w:fldCharType="begin"/>
      </w:r>
      <w:r w:rsidR="00AA0A08" w:rsidRPr="001E4BF2">
        <w:rPr>
          <w:rFonts w:asciiTheme="majorHAnsi" w:hAnsiTheme="majorHAnsi" w:cstheme="majorHAnsi"/>
        </w:rPr>
        <w:instrText xml:space="preserve"> ADDIN ZOTERO_ITEM CSL_CITATION {"citationID":"dzxXzJEs","properties":{"formattedCitation":"\\super 34, 35\\nosupersub{}","plainCitation":"34, 35","dontUpdate":true,"noteIndex":0},"citationItems":[{"id":78,"uris":["http://zotero.org/users/local/VsyOBorb/items/IVHJM4BT"],"uri":["http://zotero.org/users/local/VsyOBorb/items/IVHJM4BT"],"itemData":{"id":78,"type":"article-journal","container-title":"Biomaterials","note":"publisher: Elsevier","page":"294–307","title":"Sonoprinting and the importance of microbubble loading for the ultrasound mediated cellular delivery of nanoparticles","volume":"83","author":[{"family":"De Cock","given":"I."},{"family":"Lajoinie","given":"G."},{"family":"Versluis","given":"M."},{"family":"De Smedt","given":"S.C."},{"family":"Lentacker","given":"I."}],"issued":{"date-parts":[["2016"]]}}},{"id":79,"uris":["http://zotero.org/users/local/VsyOBorb/items/UJJCJNEP"],"uri":["http://zotero.org/users/local/VsyOBorb/items/UJJCJNEP"],"itemData":{"id":79,"type":"article-journal","container-title":"Biomaterials","note":"publisher: Elsevier","page":"119250","title":"Sonoprinting of nanoparticle-loaded microbubbles: Unraveling the multi-timescale mechanism","volume":"217","author":[{"family":"Roovers","given":"S."},{"family":"Lajoinie","given":"G."},{"family":"De Cock","given":"I."},{"family":"Brans","given":"T."},{"family":"Dewitte","given":"H."},{"family":"Braeckmans","given":"K."},{"family":"Versuis","given":"M."},{"family":"De Smedt","given":"S.C."},{"family":"Lentacker","given":"I."}],"issued":{"date-parts":[["2019"]]}}}],"schema":"https://github.com/citation-style-language/schema/raw/master/csl-citation.json"} </w:instrText>
      </w:r>
      <w:r w:rsidRPr="001E4BF2">
        <w:rPr>
          <w:rFonts w:asciiTheme="majorHAnsi" w:hAnsiTheme="majorHAnsi" w:cstheme="majorHAnsi"/>
        </w:rPr>
        <w:fldChar w:fldCharType="separate"/>
      </w:r>
      <w:r w:rsidR="00300BED" w:rsidRPr="001E4BF2">
        <w:rPr>
          <w:rFonts w:asciiTheme="majorHAnsi" w:hAnsiTheme="majorHAnsi" w:cstheme="majorHAnsi"/>
          <w:vertAlign w:val="superscript"/>
        </w:rPr>
        <w:t>34,35</w:t>
      </w:r>
      <w:r w:rsidRPr="001E4BF2">
        <w:rPr>
          <w:rFonts w:asciiTheme="majorHAnsi" w:hAnsiTheme="majorHAnsi" w:cstheme="majorHAnsi"/>
        </w:rPr>
        <w:fldChar w:fldCharType="end"/>
      </w:r>
      <w:r w:rsidRPr="001E4BF2">
        <w:rPr>
          <w:rFonts w:asciiTheme="majorHAnsi" w:hAnsiTheme="majorHAnsi" w:cstheme="majorHAnsi"/>
        </w:rPr>
        <w:t>.</w:t>
      </w:r>
      <w:r w:rsidR="00B513AD" w:rsidRPr="001E4BF2">
        <w:rPr>
          <w:rFonts w:asciiTheme="majorHAnsi" w:hAnsiTheme="majorHAnsi" w:cstheme="majorHAnsi"/>
        </w:rPr>
        <w:t xml:space="preserve"> </w:t>
      </w:r>
      <w:r w:rsidR="0054228E" w:rsidRPr="001E4BF2">
        <w:rPr>
          <w:rFonts w:asciiTheme="majorHAnsi" w:hAnsiTheme="majorHAnsi" w:cstheme="majorHAnsi"/>
        </w:rPr>
        <w:t xml:space="preserve">The ultrasound parameter </w:t>
      </w:r>
      <w:r w:rsidR="008E696D" w:rsidRPr="001E4BF2">
        <w:rPr>
          <w:rFonts w:asciiTheme="majorHAnsi" w:hAnsiTheme="majorHAnsi" w:cstheme="majorHAnsi"/>
        </w:rPr>
        <w:t xml:space="preserve">space </w:t>
      </w:r>
      <w:r w:rsidR="008A2A00" w:rsidRPr="001E4BF2">
        <w:rPr>
          <w:rFonts w:asciiTheme="majorHAnsi" w:hAnsiTheme="majorHAnsi" w:cstheme="majorHAnsi"/>
        </w:rPr>
        <w:t>for</w:t>
      </w:r>
      <w:r w:rsidR="00F108A2" w:rsidRPr="001E4BF2">
        <w:rPr>
          <w:rFonts w:asciiTheme="majorHAnsi" w:hAnsiTheme="majorHAnsi" w:cstheme="majorHAnsi"/>
        </w:rPr>
        <w:t xml:space="preserve"> </w:t>
      </w:r>
      <w:r w:rsidR="008A4508" w:rsidRPr="001E4BF2">
        <w:rPr>
          <w:rFonts w:asciiTheme="majorHAnsi" w:hAnsiTheme="majorHAnsi" w:cstheme="majorHAnsi"/>
        </w:rPr>
        <w:t>microbubble</w:t>
      </w:r>
      <w:r w:rsidR="008A2A00" w:rsidRPr="001E4BF2">
        <w:rPr>
          <w:rFonts w:asciiTheme="majorHAnsi" w:hAnsiTheme="majorHAnsi" w:cstheme="majorHAnsi"/>
        </w:rPr>
        <w:t xml:space="preserve"> </w:t>
      </w:r>
      <w:proofErr w:type="spellStart"/>
      <w:r w:rsidR="008A2A00" w:rsidRPr="001E4BF2">
        <w:rPr>
          <w:rFonts w:asciiTheme="majorHAnsi" w:hAnsiTheme="majorHAnsi" w:cstheme="majorHAnsi"/>
        </w:rPr>
        <w:t>insonation</w:t>
      </w:r>
      <w:proofErr w:type="spellEnd"/>
      <w:r w:rsidR="008A4508" w:rsidRPr="001E4BF2">
        <w:rPr>
          <w:rFonts w:asciiTheme="majorHAnsi" w:hAnsiTheme="majorHAnsi" w:cstheme="majorHAnsi"/>
        </w:rPr>
        <w:t xml:space="preserve"> </w:t>
      </w:r>
      <w:r w:rsidR="0054228E" w:rsidRPr="001E4BF2">
        <w:rPr>
          <w:rFonts w:asciiTheme="majorHAnsi" w:hAnsiTheme="majorHAnsi" w:cstheme="majorHAnsi"/>
        </w:rPr>
        <w:t xml:space="preserve">is </w:t>
      </w:r>
      <w:r w:rsidR="001770B0" w:rsidRPr="001E4BF2">
        <w:rPr>
          <w:rFonts w:asciiTheme="majorHAnsi" w:hAnsiTheme="majorHAnsi" w:cstheme="majorHAnsi"/>
        </w:rPr>
        <w:t>extensive</w:t>
      </w:r>
      <w:r w:rsidR="00666872" w:rsidRPr="001E4BF2">
        <w:rPr>
          <w:rFonts w:asciiTheme="majorHAnsi" w:hAnsiTheme="majorHAnsi" w:cstheme="majorHAnsi"/>
        </w:rPr>
        <w:t xml:space="preserve">, </w:t>
      </w:r>
      <w:r w:rsidR="000D0A25" w:rsidRPr="001E4BF2">
        <w:rPr>
          <w:rFonts w:asciiTheme="majorHAnsi" w:hAnsiTheme="majorHAnsi" w:cstheme="majorHAnsi"/>
        </w:rPr>
        <w:t>and</w:t>
      </w:r>
      <w:r w:rsidR="00666872" w:rsidRPr="001E4BF2">
        <w:rPr>
          <w:rFonts w:asciiTheme="majorHAnsi" w:hAnsiTheme="majorHAnsi" w:cstheme="majorHAnsi"/>
        </w:rPr>
        <w:t xml:space="preserve"> the </w:t>
      </w:r>
      <w:r w:rsidR="00666872" w:rsidRPr="001E4BF2">
        <w:rPr>
          <w:rFonts w:asciiTheme="majorHAnsi" w:hAnsiTheme="majorHAnsi" w:cstheme="majorHAnsi"/>
          <w:i/>
          <w:iCs/>
        </w:rPr>
        <w:t>in vivo</w:t>
      </w:r>
      <w:r w:rsidR="00666872" w:rsidRPr="001E4BF2">
        <w:rPr>
          <w:rFonts w:asciiTheme="majorHAnsi" w:hAnsiTheme="majorHAnsi" w:cstheme="majorHAnsi"/>
        </w:rPr>
        <w:t xml:space="preserve"> biological conditions </w:t>
      </w:r>
      <w:r w:rsidR="000D0A25" w:rsidRPr="001E4BF2">
        <w:rPr>
          <w:rFonts w:asciiTheme="majorHAnsi" w:hAnsiTheme="majorHAnsi" w:cstheme="majorHAnsi"/>
        </w:rPr>
        <w:t xml:space="preserve">further </w:t>
      </w:r>
      <w:r w:rsidR="006B2A80" w:rsidRPr="001E4BF2">
        <w:rPr>
          <w:rFonts w:asciiTheme="majorHAnsi" w:hAnsiTheme="majorHAnsi" w:cstheme="majorHAnsi"/>
        </w:rPr>
        <w:t xml:space="preserve">add </w:t>
      </w:r>
      <w:r w:rsidR="00BB3907" w:rsidRPr="001E4BF2">
        <w:rPr>
          <w:rFonts w:asciiTheme="majorHAnsi" w:hAnsiTheme="majorHAnsi" w:cstheme="majorHAnsi"/>
        </w:rPr>
        <w:t>complexity</w:t>
      </w:r>
      <w:r w:rsidR="008A4508" w:rsidRPr="001E4BF2">
        <w:rPr>
          <w:rFonts w:asciiTheme="majorHAnsi" w:hAnsiTheme="majorHAnsi" w:cstheme="majorHAnsi"/>
        </w:rPr>
        <w:t xml:space="preserve">. </w:t>
      </w:r>
      <w:r w:rsidR="008142FD" w:rsidRPr="001E4BF2">
        <w:rPr>
          <w:rFonts w:asciiTheme="majorHAnsi" w:hAnsiTheme="majorHAnsi" w:cstheme="majorHAnsi"/>
        </w:rPr>
        <w:t xml:space="preserve">Thus, </w:t>
      </w:r>
      <w:r w:rsidR="00351873" w:rsidRPr="001E4BF2">
        <w:rPr>
          <w:rFonts w:asciiTheme="majorHAnsi" w:hAnsiTheme="majorHAnsi" w:cstheme="majorHAnsi"/>
        </w:rPr>
        <w:t xml:space="preserve">the combination of focused ultrasound and nanoparticle-loaded microbubbles poses a challenge </w:t>
      </w:r>
      <w:r w:rsidR="008E696D" w:rsidRPr="001E4BF2">
        <w:rPr>
          <w:rFonts w:asciiTheme="majorHAnsi" w:hAnsiTheme="majorHAnsi" w:cstheme="majorHAnsi"/>
        </w:rPr>
        <w:t>in the field of targeted therapeutics.</w:t>
      </w:r>
      <w:r w:rsidR="00211635" w:rsidRPr="001E4BF2">
        <w:rPr>
          <w:rFonts w:asciiTheme="majorHAnsi" w:hAnsiTheme="majorHAnsi" w:cstheme="majorHAnsi"/>
        </w:rPr>
        <w:t xml:space="preserve"> </w:t>
      </w:r>
      <w:r w:rsidR="003A3ADB" w:rsidRPr="001E4BF2">
        <w:rPr>
          <w:rFonts w:asciiTheme="majorHAnsi" w:hAnsiTheme="majorHAnsi" w:cstheme="majorHAnsi"/>
        </w:rPr>
        <w:t>The aim of this</w:t>
      </w:r>
      <w:r w:rsidR="00996301" w:rsidRPr="001E4BF2">
        <w:rPr>
          <w:rFonts w:asciiTheme="majorHAnsi" w:hAnsiTheme="majorHAnsi" w:cstheme="majorHAnsi"/>
        </w:rPr>
        <w:t xml:space="preserve"> work is</w:t>
      </w:r>
      <w:r w:rsidR="003A3ADB" w:rsidRPr="001E4BF2">
        <w:rPr>
          <w:rFonts w:asciiTheme="majorHAnsi" w:hAnsiTheme="majorHAnsi" w:cstheme="majorHAnsi"/>
        </w:rPr>
        <w:t xml:space="preserve"> to </w:t>
      </w:r>
      <w:r w:rsidR="00D97FBD" w:rsidRPr="001E4BF2">
        <w:rPr>
          <w:rFonts w:asciiTheme="majorHAnsi" w:hAnsiTheme="majorHAnsi" w:cstheme="majorHAnsi"/>
        </w:rPr>
        <w:t>provide protocol</w:t>
      </w:r>
      <w:r w:rsidR="009704F5" w:rsidRPr="001E4BF2">
        <w:rPr>
          <w:rFonts w:asciiTheme="majorHAnsi" w:hAnsiTheme="majorHAnsi" w:cstheme="majorHAnsi"/>
        </w:rPr>
        <w:t>s</w:t>
      </w:r>
      <w:r w:rsidR="00D97FBD" w:rsidRPr="001E4BF2">
        <w:rPr>
          <w:rFonts w:asciiTheme="majorHAnsi" w:hAnsiTheme="majorHAnsi" w:cstheme="majorHAnsi"/>
        </w:rPr>
        <w:t xml:space="preserve"> that can be used to </w:t>
      </w:r>
      <w:r w:rsidR="009704F5" w:rsidRPr="001E4BF2">
        <w:rPr>
          <w:rFonts w:asciiTheme="majorHAnsi" w:hAnsiTheme="majorHAnsi" w:cstheme="majorHAnsi"/>
        </w:rPr>
        <w:t>image</w:t>
      </w:r>
      <w:r w:rsidR="00462A42" w:rsidRPr="001E4BF2">
        <w:rPr>
          <w:rFonts w:asciiTheme="majorHAnsi" w:hAnsiTheme="majorHAnsi" w:cstheme="majorHAnsi"/>
        </w:rPr>
        <w:t>,</w:t>
      </w:r>
      <w:r w:rsidR="003A3ADB" w:rsidRPr="001E4BF2">
        <w:rPr>
          <w:rFonts w:asciiTheme="majorHAnsi" w:hAnsiTheme="majorHAnsi" w:cstheme="majorHAnsi"/>
        </w:rPr>
        <w:t xml:space="preserve"> </w:t>
      </w:r>
      <w:r w:rsidR="0000691C" w:rsidRPr="001E4BF2">
        <w:rPr>
          <w:rFonts w:asciiTheme="majorHAnsi" w:hAnsiTheme="majorHAnsi" w:cstheme="majorHAnsi"/>
        </w:rPr>
        <w:t xml:space="preserve">in </w:t>
      </w:r>
      <w:r w:rsidR="000D0A25" w:rsidRPr="001E4BF2">
        <w:rPr>
          <w:rFonts w:asciiTheme="majorHAnsi" w:hAnsiTheme="majorHAnsi" w:cstheme="majorHAnsi"/>
        </w:rPr>
        <w:t>detail</w:t>
      </w:r>
      <w:r w:rsidR="00462A42" w:rsidRPr="001E4BF2">
        <w:rPr>
          <w:rFonts w:asciiTheme="majorHAnsi" w:hAnsiTheme="majorHAnsi" w:cstheme="majorHAnsi"/>
        </w:rPr>
        <w:t>,</w:t>
      </w:r>
      <w:r w:rsidR="0000691C" w:rsidRPr="001E4BF2">
        <w:rPr>
          <w:rFonts w:asciiTheme="majorHAnsi" w:hAnsiTheme="majorHAnsi" w:cstheme="majorHAnsi"/>
        </w:rPr>
        <w:t xml:space="preserve"> the</w:t>
      </w:r>
      <w:r w:rsidR="000D0A25" w:rsidRPr="001E4BF2">
        <w:rPr>
          <w:rFonts w:asciiTheme="majorHAnsi" w:hAnsiTheme="majorHAnsi" w:cstheme="majorHAnsi"/>
        </w:rPr>
        <w:t xml:space="preserve"> </w:t>
      </w:r>
      <w:r w:rsidR="003A3ADB" w:rsidRPr="001E4BF2">
        <w:rPr>
          <w:rFonts w:asciiTheme="majorHAnsi" w:hAnsiTheme="majorHAnsi" w:cstheme="majorHAnsi"/>
        </w:rPr>
        <w:t xml:space="preserve">response of </w:t>
      </w:r>
      <w:r w:rsidR="00175C45" w:rsidRPr="001E4BF2">
        <w:rPr>
          <w:rFonts w:asciiTheme="majorHAnsi" w:hAnsiTheme="majorHAnsi" w:cstheme="majorHAnsi"/>
        </w:rPr>
        <w:t>microbubble</w:t>
      </w:r>
      <w:r w:rsidR="003A3ADB" w:rsidRPr="001E4BF2">
        <w:rPr>
          <w:rFonts w:asciiTheme="majorHAnsi" w:hAnsiTheme="majorHAnsi" w:cstheme="majorHAnsi"/>
        </w:rPr>
        <w:t xml:space="preserve">s as a function of </w:t>
      </w:r>
      <w:r w:rsidR="0000691C" w:rsidRPr="001E4BF2">
        <w:rPr>
          <w:rFonts w:asciiTheme="majorHAnsi" w:hAnsiTheme="majorHAnsi" w:cstheme="majorHAnsi"/>
        </w:rPr>
        <w:t xml:space="preserve">the </w:t>
      </w:r>
      <w:r w:rsidR="00175C45" w:rsidRPr="001E4BF2">
        <w:rPr>
          <w:rFonts w:asciiTheme="majorHAnsi" w:hAnsiTheme="majorHAnsi" w:cstheme="majorHAnsi"/>
        </w:rPr>
        <w:t>ultrasound</w:t>
      </w:r>
      <w:r w:rsidR="003A3ADB" w:rsidRPr="001E4BF2">
        <w:rPr>
          <w:rFonts w:asciiTheme="majorHAnsi" w:hAnsiTheme="majorHAnsi" w:cstheme="majorHAnsi"/>
        </w:rPr>
        <w:t xml:space="preserve"> parameters and to study the</w:t>
      </w:r>
      <w:r w:rsidR="009704F5" w:rsidRPr="001E4BF2">
        <w:rPr>
          <w:rFonts w:asciiTheme="majorHAnsi" w:hAnsiTheme="majorHAnsi" w:cstheme="majorHAnsi"/>
        </w:rPr>
        <w:t xml:space="preserve"> mechanism</w:t>
      </w:r>
      <w:r w:rsidR="008822FE" w:rsidRPr="001E4BF2">
        <w:rPr>
          <w:rFonts w:asciiTheme="majorHAnsi" w:hAnsiTheme="majorHAnsi" w:cstheme="majorHAnsi"/>
        </w:rPr>
        <w:t>s</w:t>
      </w:r>
      <w:r w:rsidR="009704F5" w:rsidRPr="001E4BF2">
        <w:rPr>
          <w:rFonts w:asciiTheme="majorHAnsi" w:hAnsiTheme="majorHAnsi" w:cstheme="majorHAnsi"/>
        </w:rPr>
        <w:t xml:space="preserve"> </w:t>
      </w:r>
      <w:r w:rsidR="0000691C" w:rsidRPr="001E4BF2">
        <w:rPr>
          <w:rFonts w:asciiTheme="majorHAnsi" w:hAnsiTheme="majorHAnsi" w:cstheme="majorHAnsi"/>
        </w:rPr>
        <w:t xml:space="preserve">leading </w:t>
      </w:r>
      <w:r w:rsidR="0000691C" w:rsidRPr="001E4BF2">
        <w:rPr>
          <w:rFonts w:asciiTheme="majorHAnsi" w:hAnsiTheme="majorHAnsi" w:cstheme="majorHAnsi"/>
        </w:rPr>
        <w:lastRenderedPageBreak/>
        <w:t>to</w:t>
      </w:r>
      <w:r w:rsidR="009704F5" w:rsidRPr="001E4BF2">
        <w:rPr>
          <w:rFonts w:asciiTheme="majorHAnsi" w:hAnsiTheme="majorHAnsi" w:cstheme="majorHAnsi"/>
        </w:rPr>
        <w:t xml:space="preserve"> shell rupture and</w:t>
      </w:r>
      <w:r w:rsidR="008822FE" w:rsidRPr="001E4BF2">
        <w:rPr>
          <w:rFonts w:asciiTheme="majorHAnsi" w:hAnsiTheme="majorHAnsi" w:cstheme="majorHAnsi"/>
        </w:rPr>
        <w:t xml:space="preserve"> subsequent</w:t>
      </w:r>
      <w:r w:rsidR="009704F5" w:rsidRPr="001E4BF2">
        <w:rPr>
          <w:rFonts w:asciiTheme="majorHAnsi" w:hAnsiTheme="majorHAnsi" w:cstheme="majorHAnsi"/>
        </w:rPr>
        <w:t xml:space="preserve"> release of </w:t>
      </w:r>
      <w:r w:rsidR="00816C8D" w:rsidRPr="001E4BF2">
        <w:rPr>
          <w:rFonts w:asciiTheme="majorHAnsi" w:hAnsiTheme="majorHAnsi" w:cstheme="majorHAnsi"/>
        </w:rPr>
        <w:t xml:space="preserve">the </w:t>
      </w:r>
      <w:r w:rsidR="009704F5" w:rsidRPr="001E4BF2">
        <w:rPr>
          <w:rFonts w:asciiTheme="majorHAnsi" w:hAnsiTheme="majorHAnsi" w:cstheme="majorHAnsi"/>
        </w:rPr>
        <w:t>fluorescently</w:t>
      </w:r>
      <w:r w:rsidR="00462A42" w:rsidRPr="001E4BF2">
        <w:rPr>
          <w:rFonts w:asciiTheme="majorHAnsi" w:hAnsiTheme="majorHAnsi" w:cstheme="majorHAnsi"/>
        </w:rPr>
        <w:t xml:space="preserve"> </w:t>
      </w:r>
      <w:r w:rsidR="009704F5" w:rsidRPr="001E4BF2">
        <w:rPr>
          <w:rFonts w:asciiTheme="majorHAnsi" w:hAnsiTheme="majorHAnsi" w:cstheme="majorHAnsi"/>
        </w:rPr>
        <w:t xml:space="preserve">labeled shell material. </w:t>
      </w:r>
      <w:r w:rsidR="002C5AB1" w:rsidRPr="001E4BF2">
        <w:rPr>
          <w:rFonts w:asciiTheme="majorHAnsi" w:hAnsiTheme="majorHAnsi" w:cstheme="majorHAnsi"/>
        </w:rPr>
        <w:t>Th</w:t>
      </w:r>
      <w:r w:rsidR="00284EC6" w:rsidRPr="001E4BF2">
        <w:rPr>
          <w:rFonts w:asciiTheme="majorHAnsi" w:hAnsiTheme="majorHAnsi" w:cstheme="majorHAnsi"/>
        </w:rPr>
        <w:t>is</w:t>
      </w:r>
      <w:r w:rsidR="00AF4402" w:rsidRPr="001E4BF2">
        <w:rPr>
          <w:rFonts w:asciiTheme="majorHAnsi" w:hAnsiTheme="majorHAnsi" w:cstheme="majorHAnsi"/>
        </w:rPr>
        <w:t xml:space="preserve"> set of </w:t>
      </w:r>
      <w:r w:rsidR="002C5AB1" w:rsidRPr="001E4BF2">
        <w:rPr>
          <w:rFonts w:asciiTheme="majorHAnsi" w:hAnsiTheme="majorHAnsi" w:cstheme="majorHAnsi"/>
        </w:rPr>
        <w:t xml:space="preserve">protocols </w:t>
      </w:r>
      <w:r w:rsidR="00AF4402" w:rsidRPr="001E4BF2">
        <w:rPr>
          <w:rFonts w:asciiTheme="majorHAnsi" w:hAnsiTheme="majorHAnsi" w:cstheme="majorHAnsi"/>
        </w:rPr>
        <w:t xml:space="preserve">is </w:t>
      </w:r>
      <w:r w:rsidR="002C5AB1" w:rsidRPr="001E4BF2">
        <w:rPr>
          <w:rFonts w:asciiTheme="majorHAnsi" w:hAnsiTheme="majorHAnsi" w:cstheme="majorHAnsi"/>
        </w:rPr>
        <w:t xml:space="preserve">applicable </w:t>
      </w:r>
      <w:r w:rsidR="00CF1A90" w:rsidRPr="001E4BF2">
        <w:rPr>
          <w:rFonts w:asciiTheme="majorHAnsi" w:hAnsiTheme="majorHAnsi" w:cstheme="majorHAnsi"/>
        </w:rPr>
        <w:t>to</w:t>
      </w:r>
      <w:r w:rsidR="002C5AB1" w:rsidRPr="001E4BF2">
        <w:rPr>
          <w:rFonts w:asciiTheme="majorHAnsi" w:hAnsiTheme="majorHAnsi" w:cstheme="majorHAnsi"/>
        </w:rPr>
        <w:t xml:space="preserve"> microbubbles with shell</w:t>
      </w:r>
      <w:r w:rsidR="0050060B" w:rsidRPr="001E4BF2">
        <w:rPr>
          <w:rFonts w:asciiTheme="majorHAnsi" w:hAnsiTheme="majorHAnsi" w:cstheme="majorHAnsi"/>
        </w:rPr>
        <w:t>s that</w:t>
      </w:r>
      <w:r w:rsidR="002C5AB1" w:rsidRPr="001E4BF2">
        <w:rPr>
          <w:rFonts w:asciiTheme="majorHAnsi" w:hAnsiTheme="majorHAnsi" w:cstheme="majorHAnsi"/>
        </w:rPr>
        <w:t xml:space="preserve"> contain a fluorescent dye.</w:t>
      </w:r>
      <w:r w:rsidR="009B4AAF" w:rsidRPr="001E4BF2">
        <w:rPr>
          <w:rFonts w:asciiTheme="majorHAnsi" w:hAnsiTheme="majorHAnsi" w:cstheme="majorHAnsi"/>
        </w:rPr>
        <w:t xml:space="preserve"> </w:t>
      </w:r>
      <w:r w:rsidR="00692395" w:rsidRPr="001E4BF2">
        <w:rPr>
          <w:rFonts w:asciiTheme="majorHAnsi" w:hAnsiTheme="majorHAnsi" w:cstheme="majorHAnsi"/>
          <w:b/>
          <w:bCs/>
        </w:rPr>
        <w:t xml:space="preserve">Figure 1 </w:t>
      </w:r>
      <w:r w:rsidR="00692395" w:rsidRPr="001E4BF2">
        <w:rPr>
          <w:rFonts w:asciiTheme="majorHAnsi" w:hAnsiTheme="majorHAnsi" w:cstheme="majorHAnsi"/>
        </w:rPr>
        <w:t>shows a schematic representation of the polymeric</w:t>
      </w:r>
      <w:r w:rsidR="00344F59" w:rsidRPr="001E4BF2">
        <w:rPr>
          <w:rFonts w:asciiTheme="majorHAnsi" w:hAnsiTheme="majorHAnsi" w:cstheme="majorHAnsi"/>
        </w:rPr>
        <w:t>-</w:t>
      </w:r>
      <w:r w:rsidR="00692395" w:rsidRPr="001E4BF2">
        <w:rPr>
          <w:rFonts w:asciiTheme="majorHAnsi" w:hAnsiTheme="majorHAnsi" w:cstheme="majorHAnsi"/>
        </w:rPr>
        <w:t xml:space="preserve">nanoparticle-and-protein-stabilized microbubbles </w:t>
      </w:r>
      <w:r w:rsidR="009B4AAF" w:rsidRPr="001E4BF2">
        <w:rPr>
          <w:rFonts w:asciiTheme="majorHAnsi" w:hAnsiTheme="majorHAnsi" w:cstheme="majorHAnsi"/>
        </w:rPr>
        <w:t>developed at SINTEF (Trondheim, Norway). T</w:t>
      </w:r>
      <w:r w:rsidR="00AB67E8" w:rsidRPr="001E4BF2">
        <w:rPr>
          <w:rFonts w:asciiTheme="majorHAnsi" w:hAnsiTheme="majorHAnsi" w:cstheme="majorHAnsi"/>
        </w:rPr>
        <w:t>he</w:t>
      </w:r>
      <w:r w:rsidR="008A0049" w:rsidRPr="001E4BF2">
        <w:rPr>
          <w:rFonts w:asciiTheme="majorHAnsi" w:hAnsiTheme="majorHAnsi" w:cstheme="majorHAnsi"/>
        </w:rPr>
        <w:t>se</w:t>
      </w:r>
      <w:r w:rsidR="00AB67E8" w:rsidRPr="001E4BF2">
        <w:rPr>
          <w:rFonts w:asciiTheme="majorHAnsi" w:hAnsiTheme="majorHAnsi" w:cstheme="majorHAnsi"/>
        </w:rPr>
        <w:t xml:space="preserve"> </w:t>
      </w:r>
      <w:r w:rsidR="009B4AAF" w:rsidRPr="001E4BF2">
        <w:rPr>
          <w:rFonts w:asciiTheme="majorHAnsi" w:hAnsiTheme="majorHAnsi" w:cstheme="majorHAnsi"/>
        </w:rPr>
        <w:t xml:space="preserve">bubbles are filled with </w:t>
      </w:r>
      <w:proofErr w:type="spellStart"/>
      <w:r w:rsidR="009B4AAF" w:rsidRPr="001E4BF2">
        <w:rPr>
          <w:rFonts w:asciiTheme="majorHAnsi" w:hAnsiTheme="majorHAnsi" w:cstheme="majorHAnsi"/>
        </w:rPr>
        <w:t>perfluoropropane</w:t>
      </w:r>
      <w:proofErr w:type="spellEnd"/>
      <w:r w:rsidR="009B4AAF" w:rsidRPr="001E4BF2">
        <w:rPr>
          <w:rFonts w:asciiTheme="majorHAnsi" w:hAnsiTheme="majorHAnsi" w:cstheme="majorHAnsi"/>
        </w:rPr>
        <w:t xml:space="preserve"> gas (C</w:t>
      </w:r>
      <w:r w:rsidR="009B4AAF" w:rsidRPr="001E4BF2">
        <w:rPr>
          <w:rFonts w:asciiTheme="majorHAnsi" w:hAnsiTheme="majorHAnsi" w:cstheme="majorHAnsi"/>
          <w:vertAlign w:val="subscript"/>
        </w:rPr>
        <w:t>3</w:t>
      </w:r>
      <w:r w:rsidR="009B4AAF" w:rsidRPr="001E4BF2">
        <w:rPr>
          <w:rFonts w:asciiTheme="majorHAnsi" w:hAnsiTheme="majorHAnsi" w:cstheme="majorHAnsi"/>
        </w:rPr>
        <w:t>F</w:t>
      </w:r>
      <w:r w:rsidR="009B4AAF" w:rsidRPr="001E4BF2">
        <w:rPr>
          <w:rFonts w:asciiTheme="majorHAnsi" w:hAnsiTheme="majorHAnsi" w:cstheme="majorHAnsi"/>
          <w:vertAlign w:val="subscript"/>
        </w:rPr>
        <w:t>8</w:t>
      </w:r>
      <w:r w:rsidR="009B4AAF" w:rsidRPr="001E4BF2">
        <w:rPr>
          <w:rFonts w:asciiTheme="majorHAnsi" w:hAnsiTheme="majorHAnsi" w:cstheme="majorHAnsi"/>
        </w:rPr>
        <w:t xml:space="preserve">) and the </w:t>
      </w:r>
      <w:r w:rsidR="00AB67E8" w:rsidRPr="001E4BF2">
        <w:rPr>
          <w:rFonts w:asciiTheme="majorHAnsi" w:hAnsiTheme="majorHAnsi" w:cstheme="majorHAnsi"/>
        </w:rPr>
        <w:t xml:space="preserve">nanoparticles </w:t>
      </w:r>
      <w:r w:rsidR="008A4A19" w:rsidRPr="001E4BF2">
        <w:rPr>
          <w:rFonts w:asciiTheme="majorHAnsi" w:hAnsiTheme="majorHAnsi" w:cstheme="majorHAnsi"/>
        </w:rPr>
        <w:t xml:space="preserve">that stabilize the shell </w:t>
      </w:r>
      <w:r w:rsidR="00AB67E8" w:rsidRPr="001E4BF2">
        <w:rPr>
          <w:rFonts w:asciiTheme="majorHAnsi" w:hAnsiTheme="majorHAnsi" w:cstheme="majorHAnsi"/>
        </w:rPr>
        <w:t xml:space="preserve">contain </w:t>
      </w:r>
      <w:r w:rsidR="00C92908" w:rsidRPr="001E4BF2">
        <w:rPr>
          <w:rFonts w:asciiTheme="majorHAnsi" w:hAnsiTheme="majorHAnsi" w:cstheme="majorHAnsi"/>
        </w:rPr>
        <w:t xml:space="preserve">NR668, which is a </w:t>
      </w:r>
      <w:r w:rsidR="0042053A" w:rsidRPr="001E4BF2">
        <w:rPr>
          <w:rFonts w:asciiTheme="majorHAnsi" w:hAnsiTheme="majorHAnsi" w:cstheme="majorHAnsi"/>
        </w:rPr>
        <w:t xml:space="preserve">lipophilic derivative of </w:t>
      </w:r>
      <w:r w:rsidR="00AB67E8" w:rsidRPr="001E4BF2">
        <w:rPr>
          <w:rFonts w:asciiTheme="majorHAnsi" w:hAnsiTheme="majorHAnsi" w:cstheme="majorHAnsi"/>
        </w:rPr>
        <w:t xml:space="preserve">Nile </w:t>
      </w:r>
      <w:r w:rsidR="008A4A19" w:rsidRPr="001E4BF2">
        <w:rPr>
          <w:rFonts w:asciiTheme="majorHAnsi" w:hAnsiTheme="majorHAnsi" w:cstheme="majorHAnsi"/>
        </w:rPr>
        <w:t>R</w:t>
      </w:r>
      <w:r w:rsidR="00AB67E8" w:rsidRPr="001E4BF2">
        <w:rPr>
          <w:rFonts w:asciiTheme="majorHAnsi" w:hAnsiTheme="majorHAnsi" w:cstheme="majorHAnsi"/>
        </w:rPr>
        <w:t>ed</w:t>
      </w:r>
      <w:r w:rsidR="008A4A19" w:rsidRPr="001E4BF2">
        <w:rPr>
          <w:rFonts w:asciiTheme="majorHAnsi" w:hAnsiTheme="majorHAnsi" w:cstheme="majorHAnsi"/>
        </w:rPr>
        <w:t xml:space="preserve"> fluorescent dye</w:t>
      </w:r>
      <w:r w:rsidR="00540553"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{"citationID":"ekdDKpJk","properties":{"formattedCitation":"\\super 38, 43\\nosupersub{}","plainCitation":"38, 43","noteIndex":0},"citationItems":[{"id":42,"uris":["http://zotero.org/users/local/VsyOBorb/items/345RY8MD"],"uri":["http://zotero.org/users/local/VsyOBorb/items/345RY8MD"],"itemData":{"id":42,"type":"article-journal","container-title":"Contrast media &amp; molecular imaging","issue":"5","note":"publisher: Wiley Online Library","page":"356–366","title":"Nanoparticle-stabilized microbubbles for multimodal imaging and drug delivery","volume":"10","author":[{"family":"Mørch","given":"Ý."},{"family":"Hansen","given":"R."},{"family":"Berg","given":"S."},{"family":"Åslund","given":"A.K.O."},{"family":"Glomm","given":"W.R."},{"family":"Eggen","given":"S."},{"family":"Schmid","given":"R."},{"family":"Johnsen","given":"H."},{"family":"Kubowicz","given":"S."},{"family":"Snipstad","given":"S."},{"literal":"others"}],"issued":{"date-parts":[["2015"]]}}},{"id":138,"uris":["http://zotero.org/users/local/VsyOBorb/items/FACTLCVV"],"uri":["http://zotero.org/users/local/VsyOBorb/items/FACTLCVV"],"itemData":{"id":138,"type":"article-journal","container-title":"RSC Advances","DOI":"10.1039/c2ra21544f","ISSN":"2046-2069","issue":"31","journalAbbreviation":"RSC Adv.","language":"en","page":"11876","source":"DOI.org (Crossref)","title":"Highly lipophilic fluorescent dyes in nano-emulsions: towards bright non-leaking nano-droplets","title-short":"Highly lipophilic fluorescent dyes in nano-emulsions","volume":"2","author":[{"family":"Klymchenko","given":"Andrey S."},{"family":"Roger","given":"Emilie"},{"family":"Anton","given":"Nicolas"},{"family":"Anton","given":"Halina"},{"family":"Shulov","given":"Ievgen"},{"family":"Vermot","given":"Julien"},{"family":"Mely","given":"Yves"},{"family":"Vandamme","given":"Thierry F."}],"issued":{"date-parts":[["2012"]]}}}],"schema":"https://github.com/citation-style-language/schema/raw/master/csl-citation.json"} </w:instrText>
      </w:r>
      <w:r w:rsidR="00540553" w:rsidRPr="001E4BF2">
        <w:rPr>
          <w:rFonts w:asciiTheme="majorHAnsi" w:hAnsiTheme="majorHAnsi" w:cstheme="majorHAnsi"/>
        </w:rPr>
        <w:fldChar w:fldCharType="separate"/>
      </w:r>
      <w:r w:rsidR="004E3A27" w:rsidRPr="001E4BF2">
        <w:rPr>
          <w:rFonts w:asciiTheme="majorHAnsi" w:hAnsiTheme="majorHAnsi" w:cstheme="majorHAnsi"/>
          <w:vertAlign w:val="superscript"/>
        </w:rPr>
        <w:t>38,43</w:t>
      </w:r>
      <w:r w:rsidR="00540553" w:rsidRPr="001E4BF2">
        <w:rPr>
          <w:rFonts w:asciiTheme="majorHAnsi" w:hAnsiTheme="majorHAnsi" w:cstheme="majorHAnsi"/>
        </w:rPr>
        <w:fldChar w:fldCharType="end"/>
      </w:r>
      <w:r w:rsidR="00692395" w:rsidRPr="001E4BF2">
        <w:rPr>
          <w:rFonts w:asciiTheme="majorHAnsi" w:hAnsiTheme="majorHAnsi" w:cstheme="majorHAnsi"/>
        </w:rPr>
        <w:t>.</w:t>
      </w:r>
      <w:r w:rsidR="006F60CC" w:rsidRPr="001E4BF2">
        <w:rPr>
          <w:rFonts w:asciiTheme="majorHAnsi" w:hAnsiTheme="majorHAnsi" w:cstheme="majorHAnsi"/>
        </w:rPr>
        <w:t xml:space="preserve"> </w:t>
      </w:r>
      <w:r w:rsidR="006F60CC" w:rsidRPr="001E4BF2">
        <w:rPr>
          <w:rFonts w:asciiTheme="majorHAnsi" w:hAnsiTheme="majorHAnsi" w:cstheme="majorHAnsi"/>
          <w:bCs/>
        </w:rPr>
        <w:t>The nanoparticles</w:t>
      </w:r>
      <w:r w:rsidR="00703C0F" w:rsidRPr="001E4BF2">
        <w:rPr>
          <w:rFonts w:asciiTheme="majorHAnsi" w:hAnsiTheme="majorHAnsi" w:cstheme="majorHAnsi"/>
          <w:bCs/>
        </w:rPr>
        <w:t xml:space="preserve"> consist of</w:t>
      </w:r>
      <w:r w:rsidR="006F60CC" w:rsidRPr="001E4BF2">
        <w:rPr>
          <w:rFonts w:asciiTheme="majorHAnsi" w:hAnsiTheme="majorHAnsi" w:cstheme="majorHAnsi"/>
          <w:bCs/>
        </w:rPr>
        <w:t xml:space="preserve"> </w:t>
      </w:r>
      <w:r w:rsidR="00703C0F" w:rsidRPr="001E4BF2">
        <w:rPr>
          <w:rFonts w:asciiTheme="majorHAnsi" w:hAnsiTheme="majorHAnsi" w:cstheme="majorHAnsi"/>
        </w:rPr>
        <w:t xml:space="preserve">poly(2-ethyl-butyl cyanoacrylate) (PEBCA) and </w:t>
      </w:r>
      <w:r w:rsidR="006F60CC" w:rsidRPr="001E4BF2">
        <w:rPr>
          <w:rFonts w:asciiTheme="majorHAnsi" w:hAnsiTheme="majorHAnsi" w:cstheme="majorHAnsi"/>
          <w:bCs/>
        </w:rPr>
        <w:t>are PEGylated</w:t>
      </w:r>
      <w:r w:rsidR="006F60CC" w:rsidRPr="001E4BF2">
        <w:rPr>
          <w:rFonts w:asciiTheme="majorHAnsi" w:hAnsiTheme="majorHAnsi" w:cstheme="majorHAnsi"/>
        </w:rPr>
        <w:t xml:space="preserve">. </w:t>
      </w:r>
      <w:r w:rsidR="00A74D3D" w:rsidRPr="001E4BF2">
        <w:rPr>
          <w:rFonts w:asciiTheme="majorHAnsi" w:hAnsiTheme="majorHAnsi" w:cstheme="majorHAnsi"/>
        </w:rPr>
        <w:t>Functionalization with</w:t>
      </w:r>
      <w:r w:rsidR="007877FF" w:rsidRPr="001E4BF2">
        <w:rPr>
          <w:rFonts w:asciiTheme="majorHAnsi" w:hAnsiTheme="majorHAnsi" w:cstheme="majorHAnsi"/>
        </w:rPr>
        <w:t xml:space="preserve"> </w:t>
      </w:r>
      <w:r w:rsidR="00F42BC0" w:rsidRPr="001E4BF2">
        <w:rPr>
          <w:rFonts w:asciiTheme="majorHAnsi" w:hAnsiTheme="majorHAnsi" w:cstheme="majorHAnsi"/>
        </w:rPr>
        <w:t>polyethylene glycol (PEG)</w:t>
      </w:r>
      <w:r w:rsidR="00A74D3D" w:rsidRPr="001E4BF2">
        <w:rPr>
          <w:rFonts w:asciiTheme="majorHAnsi" w:hAnsiTheme="majorHAnsi" w:cstheme="majorHAnsi"/>
        </w:rPr>
        <w:t xml:space="preserve"> </w:t>
      </w:r>
      <w:r w:rsidR="006F60CC" w:rsidRPr="001E4BF2">
        <w:rPr>
          <w:rFonts w:asciiTheme="majorHAnsi" w:hAnsiTheme="majorHAnsi" w:cstheme="majorHAnsi"/>
        </w:rPr>
        <w:t xml:space="preserve">reduces opsonization and phagocytosis by the mononuclear phagocyte system, thereby </w:t>
      </w:r>
      <w:r w:rsidR="00D831AE" w:rsidRPr="001E4BF2">
        <w:rPr>
          <w:rFonts w:asciiTheme="majorHAnsi" w:hAnsiTheme="majorHAnsi" w:cstheme="majorHAnsi"/>
        </w:rPr>
        <w:t>extending</w:t>
      </w:r>
      <w:r w:rsidR="006F60CC" w:rsidRPr="001E4BF2">
        <w:rPr>
          <w:rFonts w:asciiTheme="majorHAnsi" w:hAnsiTheme="majorHAnsi" w:cstheme="majorHAnsi"/>
        </w:rPr>
        <w:t xml:space="preserve"> the circulation time</w:t>
      </w:r>
      <w:r w:rsidR="006F60CC"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{"citationID":"16hEoqLN","properties":{"formattedCitation":"\\super 14, 44\\nosupersub{}","plainCitation":"14, 44","noteIndex":0},"citationItems":[{"id":63,"uris":["http://zotero.org/users/local/VsyOBorb/items/UM2TH4EX"],"uri":["http://zotero.org/users/local/VsyOBorb/items/UM2TH4EX"],"itemData":{"id":63,"type":"article-journal","container-title":"Investigative radiology","issue":"3","note":"publisher: LWW","page":"354–362","title":"Microbubble contrast agents: targeted ultrasound imaging and ultrasound-assisted drug-delivery applications","volume":"41","author":[{"family":"Klibanov","given":"A.L."}],"issued":{"date-parts":[["2006"]]}}},{"id":39,"uris":["http://zotero.org/users/local/VsyOBorb/items/AUEA828K"],"uri":["http://zotero.org/users/local/VsyOBorb/items/AUEA828K"],"itemData":{"id":39,"type":"article-journal","container-title":"Molecular pharmaceutics","issue":"8","note":"publisher: ACS Publications","page":"2560–2569","title":"Quantification and qualitative effects of different PEGylations on Poly (butyl cyanoacrylate) Nanoparticles","volume":"14","author":[{"family":"Åslund","given":"A.K.O."},{"family":"Sulheim","given":"E."},{"family":"Snipstad","given":"S."},{"family":"Von Haartman","given":"E."},{"family":"Baghirov","given":"H."},{"family":"Starr","given":"N."},{"family":"Kvåle Løvmo","given":"M."},{"family":"Lelú","given":"S."},{"family":"Scurr","given":"D."},{"family":"De Lange Davies","given":"C."},{"literal":"others"}],"issued":{"date-parts":[["2017"]]}}}],"schema":"https://github.com/citation-style-language/schema/raw/master/csl-citation.json"} </w:instrText>
      </w:r>
      <w:r w:rsidR="006F60CC" w:rsidRPr="001E4BF2">
        <w:rPr>
          <w:rFonts w:asciiTheme="majorHAnsi" w:hAnsiTheme="majorHAnsi" w:cstheme="majorHAnsi"/>
        </w:rPr>
        <w:fldChar w:fldCharType="separate"/>
      </w:r>
      <w:r w:rsidR="004E3A27" w:rsidRPr="001E4BF2">
        <w:rPr>
          <w:rFonts w:asciiTheme="majorHAnsi" w:hAnsiTheme="majorHAnsi" w:cstheme="majorHAnsi"/>
          <w:vertAlign w:val="superscript"/>
        </w:rPr>
        <w:t>14,44</w:t>
      </w:r>
      <w:r w:rsidR="006F60CC" w:rsidRPr="001E4BF2">
        <w:rPr>
          <w:rFonts w:asciiTheme="majorHAnsi" w:hAnsiTheme="majorHAnsi" w:cstheme="majorHAnsi"/>
        </w:rPr>
        <w:fldChar w:fldCharType="end"/>
      </w:r>
      <w:r w:rsidR="006F60CC" w:rsidRPr="001E4BF2">
        <w:rPr>
          <w:rFonts w:asciiTheme="majorHAnsi" w:hAnsiTheme="majorHAnsi" w:cstheme="majorHAnsi"/>
        </w:rPr>
        <w:t xml:space="preserve">. </w:t>
      </w:r>
      <w:r w:rsidR="00DE32C0" w:rsidRPr="001E4BF2">
        <w:rPr>
          <w:rFonts w:asciiTheme="majorHAnsi" w:hAnsiTheme="majorHAnsi" w:cstheme="majorHAnsi"/>
        </w:rPr>
        <w:t>As a result</w:t>
      </w:r>
      <w:r w:rsidR="006F60CC" w:rsidRPr="001E4BF2">
        <w:rPr>
          <w:rFonts w:asciiTheme="majorHAnsi" w:hAnsiTheme="majorHAnsi" w:cstheme="majorHAnsi"/>
        </w:rPr>
        <w:t xml:space="preserve">, PEGylation increases the amount of nanoparticles reaching the target site, </w:t>
      </w:r>
      <w:r w:rsidR="00506B70" w:rsidRPr="001E4BF2">
        <w:rPr>
          <w:rFonts w:asciiTheme="majorHAnsi" w:hAnsiTheme="majorHAnsi" w:cstheme="majorHAnsi"/>
        </w:rPr>
        <w:t xml:space="preserve">thereby </w:t>
      </w:r>
      <w:r w:rsidR="006F60CC" w:rsidRPr="001E4BF2">
        <w:rPr>
          <w:rFonts w:asciiTheme="majorHAnsi" w:hAnsiTheme="majorHAnsi" w:cstheme="majorHAnsi"/>
        </w:rPr>
        <w:t>improving the efficacy of the treatment</w:t>
      </w:r>
      <w:r w:rsidR="006F60CC" w:rsidRPr="001E4BF2">
        <w:rPr>
          <w:rFonts w:asciiTheme="majorHAnsi" w:hAnsiTheme="majorHAnsi" w:cstheme="majorHAnsi"/>
        </w:rPr>
        <w:fldChar w:fldCharType="begin"/>
      </w:r>
      <w:r w:rsidR="00E33AFB" w:rsidRPr="001E4BF2">
        <w:rPr>
          <w:rFonts w:asciiTheme="majorHAnsi" w:hAnsiTheme="majorHAnsi" w:cstheme="majorHAnsi"/>
        </w:rPr>
        <w:instrText xml:space="preserve"> ADDIN ZOTERO_ITEM CSL_CITATION {"citationID":"QLDQrBHc","properties":{"formattedCitation":"\\super 16\\nosupersub{}","plainCitation":"16","noteIndex":0},"citationItems":[{"id":40,"uris":["http://zotero.org/users/local/VsyOBorb/items/NJSNY6NB"],"uri":["http://zotero.org/users/local/VsyOBorb/items/NJSNY6NB"],"itemData":{"id":40,"type":"article-journal","container-title":"Cancer nanotechnology","issue":"1","note":"publisher: Springer","page":"8","title":"Contact-mediated intracellular delivery of hydrophobic drugs from polymeric nanoparticles","volume":"5","author":[{"family":"Snipstad","given":"S."},{"family":"Westrøm","given":"S."},{"family":"Mørch","given":"Ý."},{"family":"Afadzi","given":"M."},{"family":"Åslund","given":"A.K.O."},{"family":"De Lange Davies","given":"C."}],"issued":{"date-parts":[["2014"]]}}}],"schema":"https://github.com/citation-style-language/schema/raw/master/csl-citation.json"} </w:instrText>
      </w:r>
      <w:r w:rsidR="006F60CC" w:rsidRPr="001E4BF2">
        <w:rPr>
          <w:rFonts w:asciiTheme="majorHAnsi" w:hAnsiTheme="majorHAnsi" w:cstheme="majorHAnsi"/>
        </w:rPr>
        <w:fldChar w:fldCharType="separate"/>
      </w:r>
      <w:r w:rsidR="00E33AFB" w:rsidRPr="001E4BF2">
        <w:rPr>
          <w:rFonts w:asciiTheme="majorHAnsi" w:hAnsiTheme="majorHAnsi" w:cstheme="majorHAnsi"/>
          <w:vertAlign w:val="superscript"/>
        </w:rPr>
        <w:t>16</w:t>
      </w:r>
      <w:r w:rsidR="006F60CC" w:rsidRPr="001E4BF2">
        <w:rPr>
          <w:rFonts w:asciiTheme="majorHAnsi" w:hAnsiTheme="majorHAnsi" w:cstheme="majorHAnsi"/>
        </w:rPr>
        <w:fldChar w:fldCharType="end"/>
      </w:r>
      <w:r w:rsidR="006F60CC" w:rsidRPr="001E4BF2">
        <w:rPr>
          <w:rFonts w:asciiTheme="majorHAnsi" w:hAnsiTheme="majorHAnsi" w:cstheme="majorHAnsi"/>
        </w:rPr>
        <w:t>.</w:t>
      </w:r>
      <w:r w:rsidR="00692395" w:rsidRPr="001E4BF2">
        <w:rPr>
          <w:rFonts w:asciiTheme="majorHAnsi" w:hAnsiTheme="majorHAnsi" w:cstheme="majorHAnsi"/>
        </w:rPr>
        <w:t xml:space="preserve"> </w:t>
      </w:r>
    </w:p>
    <w:p w14:paraId="322F634D" w14:textId="77777777" w:rsidR="00B513AD" w:rsidRPr="001E4BF2" w:rsidRDefault="00B513AD" w:rsidP="001E4BF2">
      <w:pPr>
        <w:widowControl/>
        <w:autoSpaceDE w:val="0"/>
        <w:autoSpaceDN w:val="0"/>
        <w:adjustRightInd w:val="0"/>
        <w:rPr>
          <w:rFonts w:asciiTheme="majorHAnsi" w:hAnsiTheme="majorHAnsi" w:cstheme="majorHAnsi"/>
        </w:rPr>
      </w:pPr>
    </w:p>
    <w:p w14:paraId="2494DF33" w14:textId="60C1872B" w:rsidR="00512EAA" w:rsidRPr="001E4BF2" w:rsidRDefault="00692395" w:rsidP="001E4BF2">
      <w:pPr>
        <w:widowControl/>
        <w:autoSpaceDE w:val="0"/>
        <w:autoSpaceDN w:val="0"/>
        <w:adjustRightInd w:val="0"/>
        <w:rPr>
          <w:rFonts w:asciiTheme="majorHAnsi" w:hAnsiTheme="majorHAnsi" w:cstheme="majorHAnsi"/>
        </w:rPr>
      </w:pPr>
      <w:r w:rsidRPr="001E4BF2">
        <w:rPr>
          <w:rFonts w:asciiTheme="majorHAnsi" w:hAnsiTheme="majorHAnsi" w:cstheme="majorHAnsi"/>
          <w:b/>
          <w:bCs/>
        </w:rPr>
        <w:t>Figure 2</w:t>
      </w:r>
      <w:r w:rsidRPr="001E4BF2">
        <w:rPr>
          <w:rFonts w:asciiTheme="majorHAnsi" w:hAnsiTheme="majorHAnsi" w:cstheme="majorHAnsi"/>
        </w:rPr>
        <w:t xml:space="preserve"> </w:t>
      </w:r>
      <w:r w:rsidR="00CA5F39" w:rsidRPr="001E4BF2">
        <w:rPr>
          <w:rFonts w:asciiTheme="majorHAnsi" w:hAnsiTheme="majorHAnsi" w:cstheme="majorHAnsi"/>
        </w:rPr>
        <w:t>illustrates</w:t>
      </w:r>
      <w:r w:rsidRPr="001E4BF2">
        <w:rPr>
          <w:rFonts w:asciiTheme="majorHAnsi" w:hAnsiTheme="majorHAnsi" w:cstheme="majorHAnsi"/>
        </w:rPr>
        <w:t xml:space="preserve"> how</w:t>
      </w:r>
      <w:r w:rsidR="00CA5F39" w:rsidRPr="001E4BF2">
        <w:rPr>
          <w:rFonts w:asciiTheme="majorHAnsi" w:hAnsiTheme="majorHAnsi" w:cstheme="majorHAnsi"/>
        </w:rPr>
        <w:t xml:space="preserve"> </w:t>
      </w:r>
      <w:r w:rsidR="00D831AE" w:rsidRPr="001E4BF2">
        <w:rPr>
          <w:rFonts w:asciiTheme="majorHAnsi" w:hAnsiTheme="majorHAnsi" w:cstheme="majorHAnsi"/>
        </w:rPr>
        <w:t xml:space="preserve">the use of </w:t>
      </w:r>
      <w:r w:rsidR="00CA5F39" w:rsidRPr="001E4BF2">
        <w:rPr>
          <w:rFonts w:asciiTheme="majorHAnsi" w:hAnsiTheme="majorHAnsi" w:cstheme="majorHAnsi"/>
        </w:rPr>
        <w:t xml:space="preserve">four microscopy methods </w:t>
      </w:r>
      <w:r w:rsidR="00D831AE" w:rsidRPr="001E4BF2">
        <w:rPr>
          <w:rFonts w:asciiTheme="majorHAnsi" w:hAnsiTheme="majorHAnsi" w:cstheme="majorHAnsi"/>
        </w:rPr>
        <w:t xml:space="preserve">allows </w:t>
      </w:r>
      <w:r w:rsidR="00466F87" w:rsidRPr="001E4BF2">
        <w:rPr>
          <w:rFonts w:asciiTheme="majorHAnsi" w:hAnsiTheme="majorHAnsi" w:cstheme="majorHAnsi"/>
        </w:rPr>
        <w:t xml:space="preserve">researchers </w:t>
      </w:r>
      <w:r w:rsidR="00D831AE" w:rsidRPr="001E4BF2">
        <w:rPr>
          <w:rFonts w:asciiTheme="majorHAnsi" w:hAnsiTheme="majorHAnsi" w:cstheme="majorHAnsi"/>
        </w:rPr>
        <w:t>to cover</w:t>
      </w:r>
      <w:r w:rsidR="00CA5F39" w:rsidRPr="001E4BF2">
        <w:rPr>
          <w:rFonts w:asciiTheme="majorHAnsi" w:hAnsiTheme="majorHAnsi" w:cstheme="majorHAnsi"/>
        </w:rPr>
        <w:t xml:space="preserve"> all relevant time and length scales.</w:t>
      </w:r>
      <w:r w:rsidR="00521C7D" w:rsidRPr="001E4BF2">
        <w:rPr>
          <w:rFonts w:asciiTheme="majorHAnsi" w:hAnsiTheme="majorHAnsi" w:cstheme="majorHAnsi"/>
        </w:rPr>
        <w:t xml:space="preserve"> </w:t>
      </w:r>
      <w:r w:rsidR="003841AC" w:rsidRPr="001E4BF2">
        <w:rPr>
          <w:rFonts w:asciiTheme="majorHAnsi" w:hAnsiTheme="majorHAnsi" w:cstheme="majorHAnsi"/>
        </w:rPr>
        <w:t>It should be noted that the spatial resolution achievable</w:t>
      </w:r>
      <w:r w:rsidR="00981156" w:rsidRPr="001E4BF2">
        <w:rPr>
          <w:rFonts w:asciiTheme="majorHAnsi" w:hAnsiTheme="majorHAnsi" w:cstheme="majorHAnsi"/>
        </w:rPr>
        <w:t xml:space="preserve"> in optical microscopy is determined by the diffraction limit</w:t>
      </w:r>
      <w:r w:rsidR="00506B70" w:rsidRPr="001E4BF2">
        <w:rPr>
          <w:rFonts w:asciiTheme="majorHAnsi" w:hAnsiTheme="majorHAnsi" w:cstheme="majorHAnsi"/>
        </w:rPr>
        <w:t xml:space="preserve">, which depends on the </w:t>
      </w:r>
      <w:r w:rsidR="00981156" w:rsidRPr="001E4BF2">
        <w:rPr>
          <w:rFonts w:asciiTheme="majorHAnsi" w:hAnsiTheme="majorHAnsi" w:cstheme="majorHAnsi"/>
        </w:rPr>
        <w:t>wavelength of the light</w:t>
      </w:r>
      <w:r w:rsidR="00506B70" w:rsidRPr="001E4BF2">
        <w:rPr>
          <w:rFonts w:asciiTheme="majorHAnsi" w:hAnsiTheme="majorHAnsi" w:cstheme="majorHAnsi"/>
        </w:rPr>
        <w:t xml:space="preserve"> and </w:t>
      </w:r>
      <w:r w:rsidR="00981156" w:rsidRPr="001E4BF2">
        <w:rPr>
          <w:rFonts w:asciiTheme="majorHAnsi" w:hAnsiTheme="majorHAnsi" w:cstheme="majorHAnsi"/>
        </w:rPr>
        <w:t xml:space="preserve">numerical aperture </w:t>
      </w:r>
      <w:r w:rsidR="00291A9F" w:rsidRPr="001E4BF2">
        <w:rPr>
          <w:rFonts w:asciiTheme="majorHAnsi" w:hAnsiTheme="majorHAnsi" w:cstheme="majorHAnsi"/>
        </w:rPr>
        <w:t xml:space="preserve">(NA) </w:t>
      </w:r>
      <w:r w:rsidR="00981156" w:rsidRPr="001E4BF2">
        <w:rPr>
          <w:rFonts w:asciiTheme="majorHAnsi" w:hAnsiTheme="majorHAnsi" w:cstheme="majorHAnsi"/>
        </w:rPr>
        <w:t>of the objective (or of the object illumination source)</w:t>
      </w:r>
      <w:r w:rsidR="001110C3"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{"citationID":"ESqulBtc","properties":{"formattedCitation":"\\super 45\\nosupersub{}","plainCitation":"45","noteIndex":0},"citationItems":[{"id":183,"uris":["http://zotero.org/users/local/VsyOBorb/items/2IC5NL79"],"uri":["http://zotero.org/users/local/VsyOBorb/items/2IC5NL79"],"itemData":{"id":183,"type":"book","abstract":"This classic text presents optics deductively as a system based on Maxwell's equations. It deals with those optical phenomena that can be described with the help of a continuous distribution of matter, and provides an overview of optics as a whole.","event-place":"Cambridge; New York","ISBN":"978-0-521-64222-4","language":"English","note":"OCLC: 1151058062","publisher":"Cambridge University Press","publisher-place":"Cambridge; New York","source":"Open WorldCat","title":"Principles of optics: electromagnetic theory of propagation, interference and diffraction of light","title-short":"Principles of optics","author":[{"family":"Born","given":"Max"},{"family":"Wolf","given":"Emil"}],"issued":{"date-parts":[["1999"]]}}}],"schema":"https://github.com/citation-style-language/schema/raw/master/csl-citation.json"} </w:instrText>
      </w:r>
      <w:r w:rsidR="001110C3" w:rsidRPr="001E4BF2">
        <w:rPr>
          <w:rFonts w:asciiTheme="majorHAnsi" w:hAnsiTheme="majorHAnsi" w:cstheme="majorHAnsi"/>
        </w:rPr>
        <w:fldChar w:fldCharType="separate"/>
      </w:r>
      <w:r w:rsidR="004E3A27" w:rsidRPr="001E4BF2">
        <w:rPr>
          <w:rFonts w:asciiTheme="majorHAnsi" w:hAnsiTheme="majorHAnsi" w:cstheme="majorHAnsi"/>
          <w:vertAlign w:val="superscript"/>
        </w:rPr>
        <w:t>45</w:t>
      </w:r>
      <w:r w:rsidR="001110C3" w:rsidRPr="001E4BF2">
        <w:rPr>
          <w:rFonts w:asciiTheme="majorHAnsi" w:hAnsiTheme="majorHAnsi" w:cstheme="majorHAnsi"/>
        </w:rPr>
        <w:fldChar w:fldCharType="end"/>
      </w:r>
      <w:r w:rsidR="00506B70" w:rsidRPr="001E4BF2">
        <w:rPr>
          <w:rFonts w:asciiTheme="majorHAnsi" w:hAnsiTheme="majorHAnsi" w:cstheme="majorHAnsi"/>
        </w:rPr>
        <w:t>. F</w:t>
      </w:r>
      <w:r w:rsidR="009E4A7F" w:rsidRPr="001E4BF2">
        <w:rPr>
          <w:rFonts w:asciiTheme="majorHAnsi" w:hAnsiTheme="majorHAnsi" w:cstheme="majorHAnsi"/>
        </w:rPr>
        <w:t xml:space="preserve">or </w:t>
      </w:r>
      <w:r w:rsidR="000A34FC" w:rsidRPr="001E4BF2">
        <w:rPr>
          <w:rFonts w:asciiTheme="majorHAnsi" w:hAnsiTheme="majorHAnsi" w:cstheme="majorHAnsi"/>
        </w:rPr>
        <w:t xml:space="preserve">the </w:t>
      </w:r>
      <w:r w:rsidR="009F119C" w:rsidRPr="001E4BF2">
        <w:rPr>
          <w:rFonts w:asciiTheme="majorHAnsi" w:hAnsiTheme="majorHAnsi" w:cstheme="majorHAnsi"/>
        </w:rPr>
        <w:t>systems</w:t>
      </w:r>
      <w:r w:rsidR="000A34FC" w:rsidRPr="001E4BF2">
        <w:rPr>
          <w:rFonts w:asciiTheme="majorHAnsi" w:hAnsiTheme="majorHAnsi" w:cstheme="majorHAnsi"/>
        </w:rPr>
        <w:t xml:space="preserve"> at hand</w:t>
      </w:r>
      <w:r w:rsidR="009F119C" w:rsidRPr="001E4BF2">
        <w:rPr>
          <w:rFonts w:asciiTheme="majorHAnsi" w:hAnsiTheme="majorHAnsi" w:cstheme="majorHAnsi"/>
        </w:rPr>
        <w:t>,</w:t>
      </w:r>
      <w:r w:rsidR="009E4A7F" w:rsidRPr="001E4BF2">
        <w:rPr>
          <w:rFonts w:asciiTheme="majorHAnsi" w:hAnsiTheme="majorHAnsi" w:cstheme="majorHAnsi"/>
        </w:rPr>
        <w:t xml:space="preserve"> </w:t>
      </w:r>
      <w:r w:rsidR="00506B70" w:rsidRPr="001E4BF2">
        <w:rPr>
          <w:rFonts w:asciiTheme="majorHAnsi" w:hAnsiTheme="majorHAnsi" w:cstheme="majorHAnsi"/>
        </w:rPr>
        <w:t>the optical resolution limit</w:t>
      </w:r>
      <w:r w:rsidR="009E4A7F" w:rsidRPr="001E4BF2">
        <w:rPr>
          <w:rFonts w:asciiTheme="majorHAnsi" w:hAnsiTheme="majorHAnsi" w:cstheme="majorHAnsi"/>
        </w:rPr>
        <w:t xml:space="preserve"> is</w:t>
      </w:r>
      <w:r w:rsidR="00560E32" w:rsidRPr="001E4BF2">
        <w:rPr>
          <w:rFonts w:asciiTheme="majorHAnsi" w:hAnsiTheme="majorHAnsi" w:cstheme="majorHAnsi"/>
        </w:rPr>
        <w:t xml:space="preserve"> typically 200 nm</w:t>
      </w:r>
      <w:r w:rsidR="002B51CF" w:rsidRPr="001E4BF2">
        <w:rPr>
          <w:rFonts w:asciiTheme="majorHAnsi" w:hAnsiTheme="majorHAnsi" w:cstheme="majorHAnsi"/>
        </w:rPr>
        <w:t xml:space="preserve">. </w:t>
      </w:r>
      <w:r w:rsidR="005831DA" w:rsidRPr="001E4BF2">
        <w:rPr>
          <w:rFonts w:asciiTheme="majorHAnsi" w:hAnsiTheme="majorHAnsi" w:cstheme="majorHAnsi"/>
        </w:rPr>
        <w:t>Additionally</w:t>
      </w:r>
      <w:r w:rsidR="002B51CF" w:rsidRPr="001E4BF2">
        <w:rPr>
          <w:rFonts w:asciiTheme="majorHAnsi" w:hAnsiTheme="majorHAnsi" w:cstheme="majorHAnsi"/>
        </w:rPr>
        <w:t xml:space="preserve">, </w:t>
      </w:r>
      <w:r w:rsidR="00B8525F" w:rsidRPr="001E4BF2">
        <w:rPr>
          <w:rFonts w:asciiTheme="majorHAnsi" w:hAnsiTheme="majorHAnsi" w:cstheme="majorHAnsi"/>
        </w:rPr>
        <w:t xml:space="preserve">intravital microscopy can be used to image </w:t>
      </w:r>
      <w:r w:rsidR="00025E38" w:rsidRPr="001E4BF2">
        <w:rPr>
          <w:rFonts w:asciiTheme="majorHAnsi" w:hAnsiTheme="majorHAnsi" w:cstheme="majorHAnsi"/>
        </w:rPr>
        <w:t xml:space="preserve">on </w:t>
      </w:r>
      <w:r w:rsidR="00DE6F3F" w:rsidRPr="001E4BF2">
        <w:rPr>
          <w:rFonts w:asciiTheme="majorHAnsi" w:hAnsiTheme="majorHAnsi" w:cstheme="majorHAnsi"/>
        </w:rPr>
        <w:t xml:space="preserve">the </w:t>
      </w:r>
      <w:r w:rsidR="00025E38" w:rsidRPr="001E4BF2">
        <w:rPr>
          <w:rFonts w:asciiTheme="majorHAnsi" w:hAnsiTheme="majorHAnsi" w:cstheme="majorHAnsi"/>
        </w:rPr>
        <w:t>subcellular level</w:t>
      </w:r>
      <w:r w:rsidR="00E03F1A"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{"citationID":"QgeFXvs0","properties":{"formattedCitation":"\\super 46\\nosupersub{}","plainCitation":"46","noteIndex":0},"citationItems":[{"id":181,"uris":["http://zotero.org/users/local/VsyOBorb/items/2G4RNCFX"],"uri":["http://zotero.org/users/local/VsyOBorb/items/2G4RNCFX"],"itemData":{"id":181,"type":"article-journal","container-title":"Cell","DOI":"10.1016/j.cell.2011.11.004","ISSN":"00928674","issue":"5","journalAbbreviation":"Cell","language":"en","page":"983-991","source":"DOI.org (Crossref)","title":"Intravital Imaging","volume":"147","author":[{"family":"Pittet","given":"Mikael J."},{"family":"Weissleder","given":"Ralph"}],"issued":{"date-parts":[["2011",11]]}}}],"schema":"https://github.com/citation-style-language/schema/raw/master/csl-citation.json"} </w:instrText>
      </w:r>
      <w:r w:rsidR="00E03F1A" w:rsidRPr="001E4BF2">
        <w:rPr>
          <w:rFonts w:asciiTheme="majorHAnsi" w:hAnsiTheme="majorHAnsi" w:cstheme="majorHAnsi"/>
        </w:rPr>
        <w:fldChar w:fldCharType="separate"/>
      </w:r>
      <w:r w:rsidR="004E3A27" w:rsidRPr="001E4BF2">
        <w:rPr>
          <w:rFonts w:asciiTheme="majorHAnsi" w:hAnsiTheme="majorHAnsi" w:cstheme="majorHAnsi"/>
          <w:vertAlign w:val="superscript"/>
        </w:rPr>
        <w:t>46</w:t>
      </w:r>
      <w:r w:rsidR="00E03F1A" w:rsidRPr="001E4BF2">
        <w:rPr>
          <w:rFonts w:asciiTheme="majorHAnsi" w:hAnsiTheme="majorHAnsi" w:cstheme="majorHAnsi"/>
        </w:rPr>
        <w:fldChar w:fldCharType="end"/>
      </w:r>
      <w:r w:rsidR="009E4A7F" w:rsidRPr="001E4BF2">
        <w:rPr>
          <w:rFonts w:asciiTheme="majorHAnsi" w:hAnsiTheme="majorHAnsi" w:cstheme="majorHAnsi"/>
        </w:rPr>
        <w:t>.</w:t>
      </w:r>
      <w:r w:rsidR="00F561ED" w:rsidRPr="001E4BF2">
        <w:rPr>
          <w:rFonts w:asciiTheme="majorHAnsi" w:hAnsiTheme="majorHAnsi" w:cstheme="majorHAnsi"/>
        </w:rPr>
        <w:t xml:space="preserve"> For </w:t>
      </w:r>
      <w:r w:rsidR="007747C7" w:rsidRPr="001E4BF2">
        <w:rPr>
          <w:rFonts w:asciiTheme="majorHAnsi" w:hAnsiTheme="majorHAnsi" w:cstheme="majorHAnsi"/>
        </w:rPr>
        <w:t>the nanoparticle-and-protein-stabilized microbubbles used in this work,</w:t>
      </w:r>
      <w:r w:rsidR="00116A4C" w:rsidRPr="001E4BF2">
        <w:rPr>
          <w:rFonts w:asciiTheme="majorHAnsi" w:hAnsiTheme="majorHAnsi" w:cstheme="majorHAnsi"/>
        </w:rPr>
        <w:t xml:space="preserve"> the minimum</w:t>
      </w:r>
      <w:r w:rsidR="007747C7" w:rsidRPr="001E4BF2">
        <w:rPr>
          <w:rFonts w:asciiTheme="majorHAnsi" w:hAnsiTheme="majorHAnsi" w:cstheme="majorHAnsi"/>
        </w:rPr>
        <w:t xml:space="preserve"> </w:t>
      </w:r>
      <w:r w:rsidR="00CE1700" w:rsidRPr="001E4BF2">
        <w:rPr>
          <w:rFonts w:asciiTheme="majorHAnsi" w:hAnsiTheme="majorHAnsi" w:cstheme="majorHAnsi"/>
        </w:rPr>
        <w:t>length scale</w:t>
      </w:r>
      <w:r w:rsidR="00116A4C" w:rsidRPr="001E4BF2">
        <w:rPr>
          <w:rFonts w:asciiTheme="majorHAnsi" w:hAnsiTheme="majorHAnsi" w:cstheme="majorHAnsi"/>
        </w:rPr>
        <w:t xml:space="preserve"> relevant for intravital microscopy is </w:t>
      </w:r>
      <w:r w:rsidR="00232F51" w:rsidRPr="001E4BF2">
        <w:rPr>
          <w:rFonts w:asciiTheme="majorHAnsi" w:hAnsiTheme="majorHAnsi" w:cstheme="majorHAnsi"/>
        </w:rPr>
        <w:t xml:space="preserve">the size </w:t>
      </w:r>
      <w:r w:rsidR="00FD4536" w:rsidRPr="001E4BF2">
        <w:rPr>
          <w:rFonts w:asciiTheme="majorHAnsi" w:hAnsiTheme="majorHAnsi" w:cstheme="majorHAnsi"/>
        </w:rPr>
        <w:t>of</w:t>
      </w:r>
      <w:r w:rsidR="00F561ED" w:rsidRPr="001E4BF2">
        <w:rPr>
          <w:rFonts w:asciiTheme="majorHAnsi" w:hAnsiTheme="majorHAnsi" w:cstheme="majorHAnsi"/>
        </w:rPr>
        <w:t xml:space="preserve"> </w:t>
      </w:r>
      <w:r w:rsidR="00013A57" w:rsidRPr="001E4BF2">
        <w:rPr>
          <w:rFonts w:asciiTheme="majorHAnsi" w:hAnsiTheme="majorHAnsi" w:cstheme="majorHAnsi"/>
        </w:rPr>
        <w:t xml:space="preserve">small </w:t>
      </w:r>
      <w:r w:rsidR="00510E8F" w:rsidRPr="001E4BF2">
        <w:rPr>
          <w:rFonts w:asciiTheme="majorHAnsi" w:hAnsiTheme="majorHAnsi" w:cstheme="majorHAnsi"/>
        </w:rPr>
        <w:t>capillar</w:t>
      </w:r>
      <w:r w:rsidR="00F561ED" w:rsidRPr="001E4BF2">
        <w:rPr>
          <w:rFonts w:asciiTheme="majorHAnsi" w:hAnsiTheme="majorHAnsi" w:cstheme="majorHAnsi"/>
        </w:rPr>
        <w:t>ies</w:t>
      </w:r>
      <w:r w:rsidR="00510E8F" w:rsidRPr="001E4BF2">
        <w:rPr>
          <w:rFonts w:asciiTheme="majorHAnsi" w:hAnsiTheme="majorHAnsi" w:cstheme="majorHAnsi"/>
        </w:rPr>
        <w:t xml:space="preserve"> </w:t>
      </w:r>
      <w:r w:rsidR="00660AB4" w:rsidRPr="001E4BF2">
        <w:rPr>
          <w:rFonts w:asciiTheme="majorHAnsi" w:hAnsiTheme="majorHAnsi" w:cstheme="majorHAnsi"/>
        </w:rPr>
        <w:t>(</w:t>
      </w:r>
      <w:r w:rsidR="00466F87" w:rsidRPr="001E4BF2">
        <w:rPr>
          <w:rFonts w:asciiTheme="majorHAnsi" w:hAnsiTheme="majorHAnsi" w:cstheme="majorHAnsi"/>
        </w:rPr>
        <w:t>≥</w:t>
      </w:r>
      <w:r w:rsidR="002B38FC" w:rsidRPr="001E4BF2">
        <w:rPr>
          <w:rFonts w:asciiTheme="majorHAnsi" w:hAnsiTheme="majorHAnsi" w:cstheme="majorHAnsi"/>
        </w:rPr>
        <w:t>10</w:t>
      </w:r>
      <w:r w:rsidR="00232F51" w:rsidRPr="001E4BF2">
        <w:rPr>
          <w:rFonts w:asciiTheme="majorHAnsi" w:hAnsiTheme="majorHAnsi" w:cstheme="majorHAnsi"/>
        </w:rPr>
        <w:t xml:space="preserve"> µm)</w:t>
      </w:r>
      <w:r w:rsidR="007747C7" w:rsidRPr="001E4BF2">
        <w:rPr>
          <w:rFonts w:asciiTheme="majorHAnsi" w:hAnsiTheme="majorHAnsi" w:cstheme="majorHAnsi"/>
        </w:rPr>
        <w:t>.</w:t>
      </w:r>
      <w:r w:rsidR="00B8525F" w:rsidRPr="001E4BF2">
        <w:rPr>
          <w:rFonts w:asciiTheme="majorHAnsi" w:hAnsiTheme="majorHAnsi" w:cstheme="majorHAnsi"/>
        </w:rPr>
        <w:t xml:space="preserve"> </w:t>
      </w:r>
      <w:r w:rsidR="0025567F" w:rsidRPr="001E4BF2">
        <w:rPr>
          <w:rFonts w:asciiTheme="majorHAnsi" w:hAnsiTheme="majorHAnsi" w:cstheme="majorHAnsi"/>
          <w:i/>
          <w:iCs/>
        </w:rPr>
        <w:t xml:space="preserve">In vitro </w:t>
      </w:r>
      <w:r w:rsidR="0025567F" w:rsidRPr="001E4BF2">
        <w:rPr>
          <w:rFonts w:asciiTheme="majorHAnsi" w:hAnsiTheme="majorHAnsi" w:cstheme="majorHAnsi"/>
        </w:rPr>
        <w:t>h</w:t>
      </w:r>
      <w:r w:rsidR="003A3ADB" w:rsidRPr="001E4BF2">
        <w:rPr>
          <w:rFonts w:asciiTheme="majorHAnsi" w:hAnsiTheme="majorHAnsi" w:cstheme="majorHAnsi"/>
        </w:rPr>
        <w:t xml:space="preserve">igh-speed optical imaging </w:t>
      </w:r>
      <w:r w:rsidR="007A6427" w:rsidRPr="001E4BF2">
        <w:rPr>
          <w:rFonts w:asciiTheme="majorHAnsi" w:hAnsiTheme="majorHAnsi" w:cstheme="majorHAnsi"/>
        </w:rPr>
        <w:t xml:space="preserve">(10 million frames per second) </w:t>
      </w:r>
      <w:r w:rsidR="003A3ADB" w:rsidRPr="001E4BF2">
        <w:rPr>
          <w:rFonts w:asciiTheme="majorHAnsi" w:hAnsiTheme="majorHAnsi" w:cstheme="majorHAnsi"/>
        </w:rPr>
        <w:t xml:space="preserve">and high-speed </w:t>
      </w:r>
      <w:r w:rsidR="00103961" w:rsidRPr="001E4BF2">
        <w:rPr>
          <w:rFonts w:asciiTheme="majorHAnsi" w:hAnsiTheme="majorHAnsi" w:cstheme="majorHAnsi"/>
        </w:rPr>
        <w:t>fluorescence</w:t>
      </w:r>
      <w:r w:rsidR="003A3ADB" w:rsidRPr="001E4BF2">
        <w:rPr>
          <w:rFonts w:asciiTheme="majorHAnsi" w:hAnsiTheme="majorHAnsi" w:cstheme="majorHAnsi"/>
        </w:rPr>
        <w:t xml:space="preserve"> imaging</w:t>
      </w:r>
      <w:r w:rsidR="00103961" w:rsidRPr="001E4BF2">
        <w:rPr>
          <w:rFonts w:asciiTheme="majorHAnsi" w:hAnsiTheme="majorHAnsi" w:cstheme="majorHAnsi"/>
        </w:rPr>
        <w:t xml:space="preserve"> </w:t>
      </w:r>
      <w:r w:rsidR="008153D2" w:rsidRPr="001E4BF2">
        <w:rPr>
          <w:rFonts w:asciiTheme="majorHAnsi" w:hAnsiTheme="majorHAnsi" w:cstheme="majorHAnsi"/>
        </w:rPr>
        <w:t xml:space="preserve">(500,000 frames per second) </w:t>
      </w:r>
      <w:r w:rsidR="003E5758" w:rsidRPr="001E4BF2">
        <w:rPr>
          <w:rFonts w:asciiTheme="majorHAnsi" w:hAnsiTheme="majorHAnsi" w:cstheme="majorHAnsi"/>
        </w:rPr>
        <w:t>e</w:t>
      </w:r>
      <w:r w:rsidR="003A3ADB" w:rsidRPr="001E4BF2">
        <w:rPr>
          <w:rFonts w:asciiTheme="majorHAnsi" w:hAnsiTheme="majorHAnsi" w:cstheme="majorHAnsi"/>
        </w:rPr>
        <w:t xml:space="preserve">xperiments </w:t>
      </w:r>
      <w:r w:rsidR="00D97FBD" w:rsidRPr="001E4BF2">
        <w:rPr>
          <w:rFonts w:asciiTheme="majorHAnsi" w:hAnsiTheme="majorHAnsi" w:cstheme="majorHAnsi"/>
        </w:rPr>
        <w:t>are described</w:t>
      </w:r>
      <w:r w:rsidR="003A3ADB" w:rsidRPr="001E4BF2">
        <w:rPr>
          <w:rFonts w:asciiTheme="majorHAnsi" w:hAnsiTheme="majorHAnsi" w:cstheme="majorHAnsi"/>
        </w:rPr>
        <w:t xml:space="preserve"> </w:t>
      </w:r>
      <w:r w:rsidR="00E472E7" w:rsidRPr="001E4BF2">
        <w:rPr>
          <w:rFonts w:asciiTheme="majorHAnsi" w:hAnsiTheme="majorHAnsi" w:cstheme="majorHAnsi"/>
        </w:rPr>
        <w:t>for</w:t>
      </w:r>
      <w:r w:rsidR="003A3ADB" w:rsidRPr="001E4BF2">
        <w:rPr>
          <w:rFonts w:asciiTheme="majorHAnsi" w:hAnsiTheme="majorHAnsi" w:cstheme="majorHAnsi"/>
        </w:rPr>
        <w:t xml:space="preserve"> single microbubbles.</w:t>
      </w:r>
      <w:r w:rsidR="00D43138" w:rsidRPr="001E4BF2">
        <w:rPr>
          <w:rFonts w:asciiTheme="majorHAnsi" w:hAnsiTheme="majorHAnsi" w:cstheme="majorHAnsi"/>
        </w:rPr>
        <w:t xml:space="preserve"> </w:t>
      </w:r>
      <w:r w:rsidR="0032155D" w:rsidRPr="001E4BF2">
        <w:rPr>
          <w:rFonts w:asciiTheme="majorHAnsi" w:hAnsiTheme="majorHAnsi" w:cstheme="majorHAnsi"/>
        </w:rPr>
        <w:t xml:space="preserve">High-speed bright-field imaging </w:t>
      </w:r>
      <w:r w:rsidR="00E472E7" w:rsidRPr="001E4BF2">
        <w:rPr>
          <w:rFonts w:asciiTheme="majorHAnsi" w:hAnsiTheme="majorHAnsi" w:cstheme="majorHAnsi"/>
        </w:rPr>
        <w:t xml:space="preserve">at nanosecond timescales </w:t>
      </w:r>
      <w:r w:rsidR="0032155D" w:rsidRPr="001E4BF2">
        <w:rPr>
          <w:rFonts w:asciiTheme="majorHAnsi" w:hAnsiTheme="majorHAnsi" w:cstheme="majorHAnsi"/>
        </w:rPr>
        <w:t>is suitable to study</w:t>
      </w:r>
      <w:r w:rsidR="00E472E7" w:rsidRPr="001E4BF2">
        <w:rPr>
          <w:rFonts w:asciiTheme="majorHAnsi" w:hAnsiTheme="majorHAnsi" w:cstheme="majorHAnsi"/>
        </w:rPr>
        <w:t xml:space="preserve"> the time-resolved</w:t>
      </w:r>
      <w:r w:rsidR="0032155D" w:rsidRPr="001E4BF2">
        <w:rPr>
          <w:rFonts w:asciiTheme="majorHAnsi" w:hAnsiTheme="majorHAnsi" w:cstheme="majorHAnsi"/>
        </w:rPr>
        <w:t xml:space="preserve"> radial dynamics of the </w:t>
      </w:r>
      <w:r w:rsidR="00E472E7" w:rsidRPr="001E4BF2">
        <w:rPr>
          <w:rFonts w:asciiTheme="majorHAnsi" w:hAnsiTheme="majorHAnsi" w:cstheme="majorHAnsi"/>
        </w:rPr>
        <w:t xml:space="preserve">vibrating </w:t>
      </w:r>
      <w:r w:rsidR="0032155D" w:rsidRPr="001E4BF2">
        <w:rPr>
          <w:rFonts w:asciiTheme="majorHAnsi" w:hAnsiTheme="majorHAnsi" w:cstheme="majorHAnsi"/>
        </w:rPr>
        <w:t>bubbles</w:t>
      </w:r>
      <w:r w:rsidR="00E472E7" w:rsidRPr="001E4BF2">
        <w:rPr>
          <w:rFonts w:asciiTheme="majorHAnsi" w:hAnsiTheme="majorHAnsi" w:cstheme="majorHAnsi"/>
        </w:rPr>
        <w:t>.</w:t>
      </w:r>
      <w:r w:rsidR="008710FE" w:rsidRPr="001E4BF2">
        <w:rPr>
          <w:rFonts w:asciiTheme="majorHAnsi" w:hAnsiTheme="majorHAnsi" w:cstheme="majorHAnsi"/>
        </w:rPr>
        <w:t xml:space="preserve"> </w:t>
      </w:r>
      <w:r w:rsidR="001D4F91" w:rsidRPr="001E4BF2">
        <w:rPr>
          <w:rFonts w:asciiTheme="majorHAnsi" w:hAnsiTheme="majorHAnsi" w:cstheme="majorHAnsi"/>
        </w:rPr>
        <w:t>In contrast, h</w:t>
      </w:r>
      <w:r w:rsidR="00E472E7" w:rsidRPr="001E4BF2">
        <w:rPr>
          <w:rFonts w:asciiTheme="majorHAnsi" w:hAnsiTheme="majorHAnsi" w:cstheme="majorHAnsi"/>
        </w:rPr>
        <w:t xml:space="preserve">igh-speed fluorescence </w:t>
      </w:r>
      <w:r w:rsidR="00B778DA" w:rsidRPr="001E4BF2">
        <w:rPr>
          <w:rFonts w:asciiTheme="majorHAnsi" w:hAnsiTheme="majorHAnsi" w:cstheme="majorHAnsi"/>
        </w:rPr>
        <w:t>microscopy</w:t>
      </w:r>
      <w:r w:rsidR="001D4F91" w:rsidRPr="001E4BF2">
        <w:rPr>
          <w:rFonts w:asciiTheme="majorHAnsi" w:hAnsiTheme="majorHAnsi" w:cstheme="majorHAnsi"/>
        </w:rPr>
        <w:t xml:space="preserve"> </w:t>
      </w:r>
      <w:r w:rsidR="001C00D2" w:rsidRPr="001E4BF2">
        <w:rPr>
          <w:rFonts w:asciiTheme="majorHAnsi" w:hAnsiTheme="majorHAnsi" w:cstheme="majorHAnsi"/>
        </w:rPr>
        <w:t>allow</w:t>
      </w:r>
      <w:r w:rsidR="00B778DA" w:rsidRPr="001E4BF2">
        <w:rPr>
          <w:rFonts w:asciiTheme="majorHAnsi" w:hAnsiTheme="majorHAnsi" w:cstheme="majorHAnsi"/>
        </w:rPr>
        <w:t>s</w:t>
      </w:r>
      <w:r w:rsidR="001C00D2" w:rsidRPr="001E4BF2">
        <w:rPr>
          <w:rFonts w:asciiTheme="majorHAnsi" w:hAnsiTheme="majorHAnsi" w:cstheme="majorHAnsi"/>
        </w:rPr>
        <w:t xml:space="preserve"> for </w:t>
      </w:r>
      <w:r w:rsidR="00CA5F39" w:rsidRPr="001E4BF2">
        <w:rPr>
          <w:rFonts w:asciiTheme="majorHAnsi" w:hAnsiTheme="majorHAnsi" w:cstheme="majorHAnsi"/>
        </w:rPr>
        <w:t>direct</w:t>
      </w:r>
      <w:r w:rsidR="001C00D2" w:rsidRPr="001E4BF2">
        <w:rPr>
          <w:rFonts w:asciiTheme="majorHAnsi" w:hAnsiTheme="majorHAnsi" w:cstheme="majorHAnsi"/>
        </w:rPr>
        <w:t xml:space="preserve"> </w:t>
      </w:r>
      <w:r w:rsidR="00D43138" w:rsidRPr="001E4BF2">
        <w:rPr>
          <w:rFonts w:asciiTheme="majorHAnsi" w:hAnsiTheme="majorHAnsi" w:cstheme="majorHAnsi"/>
        </w:rPr>
        <w:t>visualization of the release</w:t>
      </w:r>
      <w:r w:rsidR="00CA5F39" w:rsidRPr="001E4BF2">
        <w:rPr>
          <w:rFonts w:asciiTheme="majorHAnsi" w:hAnsiTheme="majorHAnsi" w:cstheme="majorHAnsi"/>
        </w:rPr>
        <w:t xml:space="preserve"> </w:t>
      </w:r>
      <w:r w:rsidR="00B778DA" w:rsidRPr="001E4BF2">
        <w:rPr>
          <w:rFonts w:asciiTheme="majorHAnsi" w:hAnsiTheme="majorHAnsi" w:cstheme="majorHAnsi"/>
        </w:rPr>
        <w:t>of the fluorescently</w:t>
      </w:r>
      <w:r w:rsidR="001D4F91" w:rsidRPr="001E4BF2">
        <w:rPr>
          <w:rFonts w:asciiTheme="majorHAnsi" w:hAnsiTheme="majorHAnsi" w:cstheme="majorHAnsi"/>
        </w:rPr>
        <w:t xml:space="preserve"> </w:t>
      </w:r>
      <w:r w:rsidR="00B778DA" w:rsidRPr="001E4BF2">
        <w:rPr>
          <w:rFonts w:asciiTheme="majorHAnsi" w:hAnsiTheme="majorHAnsi" w:cstheme="majorHAnsi"/>
        </w:rPr>
        <w:t>labeled nanoparticles</w:t>
      </w:r>
      <w:r w:rsidR="00D43138" w:rsidRPr="001E4BF2">
        <w:rPr>
          <w:rFonts w:asciiTheme="majorHAnsi" w:hAnsiTheme="majorHAnsi" w:cstheme="majorHAnsi"/>
        </w:rPr>
        <w:t>.</w:t>
      </w:r>
      <w:r w:rsidR="008710FE" w:rsidRPr="001E4BF2">
        <w:rPr>
          <w:rFonts w:asciiTheme="majorHAnsi" w:hAnsiTheme="majorHAnsi" w:cstheme="majorHAnsi"/>
        </w:rPr>
        <w:t xml:space="preserve"> </w:t>
      </w:r>
      <w:r w:rsidR="004D4334" w:rsidRPr="001E4BF2">
        <w:rPr>
          <w:rFonts w:asciiTheme="majorHAnsi" w:hAnsiTheme="majorHAnsi" w:cstheme="majorHAnsi"/>
        </w:rPr>
        <w:t>Furthermor</w:t>
      </w:r>
      <w:r w:rsidR="005F394B" w:rsidRPr="001E4BF2">
        <w:rPr>
          <w:rFonts w:asciiTheme="majorHAnsi" w:hAnsiTheme="majorHAnsi" w:cstheme="majorHAnsi"/>
        </w:rPr>
        <w:t xml:space="preserve">e, the </w:t>
      </w:r>
      <w:r w:rsidR="00D934A7" w:rsidRPr="001E4BF2">
        <w:rPr>
          <w:rFonts w:asciiTheme="majorHAnsi" w:hAnsiTheme="majorHAnsi" w:cstheme="majorHAnsi"/>
        </w:rPr>
        <w:t>structure of the microbubble shell</w:t>
      </w:r>
      <w:r w:rsidR="005F394B" w:rsidRPr="001E4BF2">
        <w:rPr>
          <w:rFonts w:asciiTheme="majorHAnsi" w:hAnsiTheme="majorHAnsi" w:cstheme="majorHAnsi"/>
        </w:rPr>
        <w:t xml:space="preserve"> </w:t>
      </w:r>
      <w:r w:rsidR="00C16481" w:rsidRPr="001E4BF2">
        <w:rPr>
          <w:rFonts w:asciiTheme="majorHAnsi" w:hAnsiTheme="majorHAnsi" w:cstheme="majorHAnsi"/>
        </w:rPr>
        <w:t>can be</w:t>
      </w:r>
      <w:r w:rsidR="005F394B" w:rsidRPr="001E4BF2">
        <w:rPr>
          <w:rFonts w:asciiTheme="majorHAnsi" w:hAnsiTheme="majorHAnsi" w:cstheme="majorHAnsi"/>
        </w:rPr>
        <w:t xml:space="preserve"> investigated</w:t>
      </w:r>
      <w:r w:rsidR="009E2569" w:rsidRPr="001E4BF2">
        <w:rPr>
          <w:rFonts w:asciiTheme="majorHAnsi" w:hAnsiTheme="majorHAnsi" w:cstheme="majorHAnsi"/>
        </w:rPr>
        <w:t xml:space="preserve"> </w:t>
      </w:r>
      <w:r w:rsidR="005F394B" w:rsidRPr="001E4BF2">
        <w:rPr>
          <w:rFonts w:asciiTheme="majorHAnsi" w:hAnsiTheme="majorHAnsi" w:cstheme="majorHAnsi"/>
        </w:rPr>
        <w:t xml:space="preserve">using </w:t>
      </w:r>
      <w:r w:rsidR="0045591C" w:rsidRPr="001E4BF2">
        <w:rPr>
          <w:rFonts w:asciiTheme="majorHAnsi" w:hAnsiTheme="majorHAnsi" w:cstheme="majorHAnsi"/>
        </w:rPr>
        <w:t>Z</w:t>
      </w:r>
      <w:r w:rsidR="009E2569" w:rsidRPr="001E4BF2">
        <w:rPr>
          <w:rFonts w:asciiTheme="majorHAnsi" w:hAnsiTheme="majorHAnsi" w:cstheme="majorHAnsi"/>
        </w:rPr>
        <w:t xml:space="preserve">-stack </w:t>
      </w:r>
      <w:r w:rsidR="003C123A" w:rsidRPr="001E4BF2">
        <w:rPr>
          <w:rFonts w:asciiTheme="majorHAnsi" w:hAnsiTheme="majorHAnsi" w:cstheme="majorHAnsi"/>
        </w:rPr>
        <w:t>three-dimensional (</w:t>
      </w:r>
      <w:r w:rsidR="00D934A7" w:rsidRPr="001E4BF2">
        <w:rPr>
          <w:rFonts w:asciiTheme="majorHAnsi" w:hAnsiTheme="majorHAnsi" w:cstheme="majorHAnsi"/>
        </w:rPr>
        <w:t>3D</w:t>
      </w:r>
      <w:r w:rsidR="003C123A" w:rsidRPr="001E4BF2">
        <w:rPr>
          <w:rFonts w:asciiTheme="majorHAnsi" w:hAnsiTheme="majorHAnsi" w:cstheme="majorHAnsi"/>
        </w:rPr>
        <w:t>)</w:t>
      </w:r>
      <w:r w:rsidR="00D934A7" w:rsidRPr="001E4BF2">
        <w:rPr>
          <w:rFonts w:asciiTheme="majorHAnsi" w:hAnsiTheme="majorHAnsi" w:cstheme="majorHAnsi"/>
        </w:rPr>
        <w:t xml:space="preserve"> </w:t>
      </w:r>
      <w:r w:rsidR="005F394B" w:rsidRPr="001E4BF2">
        <w:rPr>
          <w:rFonts w:asciiTheme="majorHAnsi" w:hAnsiTheme="majorHAnsi" w:cstheme="majorHAnsi"/>
        </w:rPr>
        <w:t>confocal microscopy</w:t>
      </w:r>
      <w:r w:rsidR="0077611D" w:rsidRPr="001E4BF2">
        <w:rPr>
          <w:rFonts w:asciiTheme="majorHAnsi" w:hAnsiTheme="majorHAnsi" w:cstheme="majorHAnsi"/>
        </w:rPr>
        <w:t>,</w:t>
      </w:r>
      <w:r w:rsidR="002B38FC" w:rsidRPr="001E4BF2">
        <w:rPr>
          <w:rFonts w:asciiTheme="majorHAnsi" w:hAnsiTheme="majorHAnsi" w:cstheme="majorHAnsi"/>
        </w:rPr>
        <w:t xml:space="preserve"> and scanning electron microscopy</w:t>
      </w:r>
      <w:r w:rsidR="0077611D" w:rsidRPr="001E4BF2">
        <w:rPr>
          <w:rFonts w:asciiTheme="majorHAnsi" w:hAnsiTheme="majorHAnsi" w:cstheme="majorHAnsi"/>
        </w:rPr>
        <w:t xml:space="preserve"> (</w:t>
      </w:r>
      <w:r w:rsidR="00C200D2" w:rsidRPr="001E4BF2">
        <w:rPr>
          <w:rFonts w:asciiTheme="majorHAnsi" w:hAnsiTheme="majorHAnsi" w:cstheme="majorHAnsi"/>
        </w:rPr>
        <w:t xml:space="preserve">the </w:t>
      </w:r>
      <w:r w:rsidR="0077611D" w:rsidRPr="001E4BF2">
        <w:rPr>
          <w:rFonts w:asciiTheme="majorHAnsi" w:hAnsiTheme="majorHAnsi" w:cstheme="majorHAnsi"/>
        </w:rPr>
        <w:t xml:space="preserve">protocol </w:t>
      </w:r>
      <w:r w:rsidR="00C16481" w:rsidRPr="001E4BF2">
        <w:rPr>
          <w:rFonts w:asciiTheme="majorHAnsi" w:hAnsiTheme="majorHAnsi" w:cstheme="majorHAnsi"/>
        </w:rPr>
        <w:t xml:space="preserve">for the latter </w:t>
      </w:r>
      <w:r w:rsidR="00F854C9" w:rsidRPr="001E4BF2">
        <w:rPr>
          <w:rFonts w:asciiTheme="majorHAnsi" w:hAnsiTheme="majorHAnsi" w:cstheme="majorHAnsi"/>
        </w:rPr>
        <w:t xml:space="preserve">is </w:t>
      </w:r>
      <w:r w:rsidR="0077611D" w:rsidRPr="001E4BF2">
        <w:rPr>
          <w:rFonts w:asciiTheme="majorHAnsi" w:hAnsiTheme="majorHAnsi" w:cstheme="majorHAnsi"/>
        </w:rPr>
        <w:t>not included in the current work)</w:t>
      </w:r>
      <w:r w:rsidR="009E2569" w:rsidRPr="001E4BF2">
        <w:rPr>
          <w:rFonts w:asciiTheme="majorHAnsi" w:hAnsiTheme="majorHAnsi" w:cstheme="majorHAnsi"/>
        </w:rPr>
        <w:t>.</w:t>
      </w:r>
      <w:r w:rsidR="008C0FFE" w:rsidRPr="001E4BF2">
        <w:rPr>
          <w:rFonts w:asciiTheme="majorHAnsi" w:hAnsiTheme="majorHAnsi" w:cstheme="majorHAnsi"/>
        </w:rPr>
        <w:t xml:space="preserve"> </w:t>
      </w:r>
      <w:r w:rsidR="009E2569" w:rsidRPr="001E4BF2">
        <w:rPr>
          <w:rFonts w:asciiTheme="majorHAnsi" w:hAnsiTheme="majorHAnsi" w:cstheme="majorHAnsi"/>
        </w:rPr>
        <w:t xml:space="preserve">Intravital microscopy </w:t>
      </w:r>
      <w:r w:rsidR="00FF203C" w:rsidRPr="001E4BF2">
        <w:rPr>
          <w:rFonts w:asciiTheme="majorHAnsi" w:hAnsiTheme="majorHAnsi" w:cstheme="majorHAnsi"/>
        </w:rPr>
        <w:t xml:space="preserve">consists in using multi-photon microscopy to image </w:t>
      </w:r>
      <w:r w:rsidR="009E2569" w:rsidRPr="001E4BF2">
        <w:rPr>
          <w:rFonts w:asciiTheme="majorHAnsi" w:hAnsiTheme="majorHAnsi" w:cstheme="majorHAnsi"/>
        </w:rPr>
        <w:t>tumor</w:t>
      </w:r>
      <w:r w:rsidR="00510E8F" w:rsidRPr="001E4BF2">
        <w:rPr>
          <w:rFonts w:asciiTheme="majorHAnsi" w:hAnsiTheme="majorHAnsi" w:cstheme="majorHAnsi"/>
        </w:rPr>
        <w:t>s growing</w:t>
      </w:r>
      <w:r w:rsidR="009E2569" w:rsidRPr="001E4BF2">
        <w:rPr>
          <w:rFonts w:asciiTheme="majorHAnsi" w:hAnsiTheme="majorHAnsi" w:cstheme="majorHAnsi"/>
        </w:rPr>
        <w:t xml:space="preserve"> in dorsal window chambers</w:t>
      </w:r>
      <w:r w:rsidR="00FF203C" w:rsidRPr="001E4BF2">
        <w:rPr>
          <w:rFonts w:asciiTheme="majorHAnsi" w:hAnsiTheme="majorHAnsi" w:cstheme="majorHAnsi"/>
        </w:rPr>
        <w:t xml:space="preserve"> </w:t>
      </w:r>
      <w:r w:rsidR="00985918" w:rsidRPr="001E4BF2">
        <w:rPr>
          <w:rFonts w:asciiTheme="majorHAnsi" w:hAnsiTheme="majorHAnsi" w:cstheme="majorHAnsi"/>
        </w:rPr>
        <w:t xml:space="preserve">to </w:t>
      </w:r>
      <w:r w:rsidR="009E2569" w:rsidRPr="001E4BF2">
        <w:rPr>
          <w:rFonts w:asciiTheme="majorHAnsi" w:hAnsiTheme="majorHAnsi" w:cstheme="majorHAnsi"/>
        </w:rPr>
        <w:t>provide real</w:t>
      </w:r>
      <w:r w:rsidR="00650E56" w:rsidRPr="001E4BF2">
        <w:rPr>
          <w:rFonts w:asciiTheme="majorHAnsi" w:hAnsiTheme="majorHAnsi" w:cstheme="majorHAnsi"/>
        </w:rPr>
        <w:t>-</w:t>
      </w:r>
      <w:r w:rsidR="009E2569" w:rsidRPr="001E4BF2">
        <w:rPr>
          <w:rFonts w:asciiTheme="majorHAnsi" w:hAnsiTheme="majorHAnsi" w:cstheme="majorHAnsi"/>
        </w:rPr>
        <w:t>time i</w:t>
      </w:r>
      <w:r w:rsidR="00D934A7" w:rsidRPr="001E4BF2">
        <w:rPr>
          <w:rFonts w:asciiTheme="majorHAnsi" w:hAnsiTheme="majorHAnsi" w:cstheme="majorHAnsi"/>
        </w:rPr>
        <w:t>nformation</w:t>
      </w:r>
      <w:r w:rsidR="009E2569" w:rsidRPr="001E4BF2">
        <w:rPr>
          <w:rFonts w:asciiTheme="majorHAnsi" w:hAnsiTheme="majorHAnsi" w:cstheme="majorHAnsi"/>
        </w:rPr>
        <w:t xml:space="preserve"> o</w:t>
      </w:r>
      <w:r w:rsidR="00FA3590" w:rsidRPr="001E4BF2">
        <w:rPr>
          <w:rFonts w:asciiTheme="majorHAnsi" w:hAnsiTheme="majorHAnsi" w:cstheme="majorHAnsi"/>
        </w:rPr>
        <w:t>n</w:t>
      </w:r>
      <w:r w:rsidR="009E2569" w:rsidRPr="001E4BF2">
        <w:rPr>
          <w:rFonts w:asciiTheme="majorHAnsi" w:hAnsiTheme="majorHAnsi" w:cstheme="majorHAnsi"/>
        </w:rPr>
        <w:t xml:space="preserve"> </w:t>
      </w:r>
      <w:r w:rsidR="00D934A7" w:rsidRPr="001E4BF2">
        <w:rPr>
          <w:rFonts w:asciiTheme="majorHAnsi" w:hAnsiTheme="majorHAnsi" w:cstheme="majorHAnsi"/>
        </w:rPr>
        <w:t>local</w:t>
      </w:r>
      <w:r w:rsidR="009E2569" w:rsidRPr="001E4BF2">
        <w:rPr>
          <w:rFonts w:asciiTheme="majorHAnsi" w:hAnsiTheme="majorHAnsi" w:cstheme="majorHAnsi"/>
        </w:rPr>
        <w:t xml:space="preserve"> blood flow and</w:t>
      </w:r>
      <w:r w:rsidR="00FA3590" w:rsidRPr="001E4BF2">
        <w:rPr>
          <w:rFonts w:asciiTheme="majorHAnsi" w:hAnsiTheme="majorHAnsi" w:cstheme="majorHAnsi"/>
        </w:rPr>
        <w:t xml:space="preserve"> on </w:t>
      </w:r>
      <w:r w:rsidR="00D934A7" w:rsidRPr="001E4BF2">
        <w:rPr>
          <w:rFonts w:asciiTheme="majorHAnsi" w:hAnsiTheme="majorHAnsi" w:cstheme="majorHAnsi"/>
        </w:rPr>
        <w:t xml:space="preserve">the </w:t>
      </w:r>
      <w:r w:rsidR="00FF203C" w:rsidRPr="001E4BF2">
        <w:rPr>
          <w:rFonts w:asciiTheme="majorHAnsi" w:hAnsiTheme="majorHAnsi" w:cstheme="majorHAnsi"/>
        </w:rPr>
        <w:t xml:space="preserve">fate </w:t>
      </w:r>
      <w:r w:rsidR="009E2569" w:rsidRPr="001E4BF2">
        <w:rPr>
          <w:rFonts w:asciiTheme="majorHAnsi" w:hAnsiTheme="majorHAnsi" w:cstheme="majorHAnsi"/>
        </w:rPr>
        <w:t>of fluorescently</w:t>
      </w:r>
      <w:r w:rsidR="00446A5A" w:rsidRPr="001E4BF2">
        <w:rPr>
          <w:rFonts w:asciiTheme="majorHAnsi" w:hAnsiTheme="majorHAnsi" w:cstheme="majorHAnsi"/>
        </w:rPr>
        <w:t>-</w:t>
      </w:r>
      <w:r w:rsidR="009E2569" w:rsidRPr="001E4BF2">
        <w:rPr>
          <w:rFonts w:asciiTheme="majorHAnsi" w:hAnsiTheme="majorHAnsi" w:cstheme="majorHAnsi"/>
        </w:rPr>
        <w:t xml:space="preserve">labeled nanoparticles </w:t>
      </w:r>
      <w:r w:rsidR="009E2569" w:rsidRPr="001E4BF2">
        <w:rPr>
          <w:rFonts w:asciiTheme="majorHAnsi" w:hAnsiTheme="majorHAnsi" w:cstheme="majorHAnsi"/>
          <w:i/>
          <w:iCs/>
        </w:rPr>
        <w:t>in</w:t>
      </w:r>
      <w:r w:rsidR="001D4F91" w:rsidRPr="001E4BF2">
        <w:rPr>
          <w:rFonts w:asciiTheme="majorHAnsi" w:hAnsiTheme="majorHAnsi" w:cstheme="majorHAnsi"/>
          <w:i/>
          <w:iCs/>
        </w:rPr>
        <w:t xml:space="preserve"> </w:t>
      </w:r>
      <w:r w:rsidR="009E2569" w:rsidRPr="001E4BF2">
        <w:rPr>
          <w:rFonts w:asciiTheme="majorHAnsi" w:hAnsiTheme="majorHAnsi" w:cstheme="majorHAnsi"/>
          <w:i/>
          <w:iCs/>
        </w:rPr>
        <w:t>vivo</w:t>
      </w:r>
      <w:r w:rsidR="00B96F7A"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{"citationID":"PzkDhokX","properties":{"formattedCitation":"\\super 47\\nosupersub{}","plainCitation":"47","noteIndex":0},"citationItems":[{"id":100,"uris":["http://zotero.org/users/local/VsyOBorb/items/SLQSRUPX"],"uri":["http://zotero.org/users/local/VsyOBorb/items/SLQSRUPX"],"itemData":{"id":100,"type":"article-journal","container-title":"Angiogenesis","DOI":"10.1007/s10456-010-9176-y","ISSN":"0969-6970, 1573-7209","issue":"2","journalAbbreviation":"Angiogenesis","language":"en","page":"113-130","source":"DOI.org (Crossref)","title":"Intravital microscopy in window chambers: a unique tool to study tumor angiogenesis and delivery of nanoparticles","title-short":"Intravital microscopy in window chambers","volume":"13","author":[{"family":"Hak","given":"Sjoerd"},{"family":"Reitan","given":"Nina K."},{"family":"Haraldseth","given":"Olav"},{"family":"Lange Davies","given":"Catharina","non-dropping-particle":"de"}],"issued":{"date-parts":[["2010",6]]}}}],"schema":"https://github.com/citation-style-language/schema/raw/master/csl-citation.json"} </w:instrText>
      </w:r>
      <w:r w:rsidR="00B96F7A" w:rsidRPr="001E4BF2">
        <w:rPr>
          <w:rFonts w:asciiTheme="majorHAnsi" w:hAnsiTheme="majorHAnsi" w:cstheme="majorHAnsi"/>
        </w:rPr>
        <w:fldChar w:fldCharType="separate"/>
      </w:r>
      <w:r w:rsidR="004E3A27" w:rsidRPr="001E4BF2">
        <w:rPr>
          <w:rFonts w:asciiTheme="majorHAnsi" w:hAnsiTheme="majorHAnsi" w:cstheme="majorHAnsi"/>
          <w:vertAlign w:val="superscript"/>
        </w:rPr>
        <w:t>47</w:t>
      </w:r>
      <w:r w:rsidR="00B96F7A" w:rsidRPr="001E4BF2">
        <w:rPr>
          <w:rFonts w:asciiTheme="majorHAnsi" w:hAnsiTheme="majorHAnsi" w:cstheme="majorHAnsi"/>
        </w:rPr>
        <w:fldChar w:fldCharType="end"/>
      </w:r>
      <w:r w:rsidR="001E33D2" w:rsidRPr="001E4BF2">
        <w:rPr>
          <w:rFonts w:asciiTheme="majorHAnsi" w:hAnsiTheme="majorHAnsi" w:cstheme="majorHAnsi"/>
        </w:rPr>
        <w:t>.</w:t>
      </w:r>
      <w:r w:rsidR="00DB455F" w:rsidRPr="001E4BF2">
        <w:rPr>
          <w:rFonts w:asciiTheme="majorHAnsi" w:hAnsiTheme="majorHAnsi" w:cstheme="majorHAnsi"/>
        </w:rPr>
        <w:t xml:space="preserve"> </w:t>
      </w:r>
      <w:r w:rsidR="00D62937" w:rsidRPr="001E4BF2">
        <w:rPr>
          <w:rFonts w:asciiTheme="majorHAnsi" w:hAnsiTheme="majorHAnsi" w:cstheme="majorHAnsi"/>
        </w:rPr>
        <w:t xml:space="preserve">The combination of these microscopy methods </w:t>
      </w:r>
      <w:r w:rsidR="00966909" w:rsidRPr="001E4BF2">
        <w:rPr>
          <w:rFonts w:asciiTheme="majorHAnsi" w:hAnsiTheme="majorHAnsi" w:cstheme="majorHAnsi"/>
        </w:rPr>
        <w:t>ultimately</w:t>
      </w:r>
      <w:r w:rsidR="001C00D2" w:rsidRPr="001E4BF2">
        <w:rPr>
          <w:rFonts w:asciiTheme="majorHAnsi" w:hAnsiTheme="majorHAnsi" w:cstheme="majorHAnsi"/>
        </w:rPr>
        <w:t xml:space="preserve"> </w:t>
      </w:r>
      <w:r w:rsidR="00E92F74" w:rsidRPr="001E4BF2">
        <w:rPr>
          <w:rFonts w:asciiTheme="majorHAnsi" w:hAnsiTheme="majorHAnsi" w:cstheme="majorHAnsi"/>
        </w:rPr>
        <w:t>provides</w:t>
      </w:r>
      <w:r w:rsidR="00966909" w:rsidRPr="001E4BF2">
        <w:rPr>
          <w:rFonts w:asciiTheme="majorHAnsi" w:hAnsiTheme="majorHAnsi" w:cstheme="majorHAnsi"/>
        </w:rPr>
        <w:t xml:space="preserve"> </w:t>
      </w:r>
      <w:r w:rsidR="001C00D2" w:rsidRPr="001E4BF2">
        <w:rPr>
          <w:rFonts w:asciiTheme="majorHAnsi" w:hAnsiTheme="majorHAnsi" w:cstheme="majorHAnsi"/>
        </w:rPr>
        <w:t xml:space="preserve">detailed insight into the behavior of </w:t>
      </w:r>
      <w:r w:rsidR="00A13B8B" w:rsidRPr="001E4BF2">
        <w:rPr>
          <w:rFonts w:asciiTheme="majorHAnsi" w:hAnsiTheme="majorHAnsi" w:cstheme="majorHAnsi"/>
        </w:rPr>
        <w:t xml:space="preserve">therapeutic </w:t>
      </w:r>
      <w:r w:rsidR="001C00D2" w:rsidRPr="001E4BF2">
        <w:rPr>
          <w:rFonts w:asciiTheme="majorHAnsi" w:hAnsiTheme="majorHAnsi" w:cstheme="majorHAnsi"/>
        </w:rPr>
        <w:t>microbubble</w:t>
      </w:r>
      <w:r w:rsidR="00966909" w:rsidRPr="001E4BF2">
        <w:rPr>
          <w:rFonts w:asciiTheme="majorHAnsi" w:hAnsiTheme="majorHAnsi" w:cstheme="majorHAnsi"/>
        </w:rPr>
        <w:t xml:space="preserve"> agents</w:t>
      </w:r>
      <w:r w:rsidR="001C00D2" w:rsidRPr="001E4BF2">
        <w:rPr>
          <w:rFonts w:asciiTheme="majorHAnsi" w:hAnsiTheme="majorHAnsi" w:cstheme="majorHAnsi"/>
        </w:rPr>
        <w:t xml:space="preserve"> in response to ultrasound, both </w:t>
      </w:r>
      <w:r w:rsidR="001C00D2" w:rsidRPr="001E4BF2">
        <w:rPr>
          <w:rFonts w:asciiTheme="majorHAnsi" w:hAnsiTheme="majorHAnsi" w:cstheme="majorHAnsi"/>
          <w:i/>
          <w:iCs/>
        </w:rPr>
        <w:t>in</w:t>
      </w:r>
      <w:r w:rsidR="001D4F91" w:rsidRPr="001E4BF2">
        <w:rPr>
          <w:rFonts w:asciiTheme="majorHAnsi" w:hAnsiTheme="majorHAnsi" w:cstheme="majorHAnsi"/>
          <w:i/>
          <w:iCs/>
        </w:rPr>
        <w:t xml:space="preserve"> </w:t>
      </w:r>
      <w:r w:rsidR="001C00D2" w:rsidRPr="001E4BF2">
        <w:rPr>
          <w:rFonts w:asciiTheme="majorHAnsi" w:hAnsiTheme="majorHAnsi" w:cstheme="majorHAnsi"/>
          <w:i/>
          <w:iCs/>
        </w:rPr>
        <w:t>vitro</w:t>
      </w:r>
      <w:r w:rsidR="001C00D2" w:rsidRPr="001E4BF2">
        <w:rPr>
          <w:rFonts w:asciiTheme="majorHAnsi" w:hAnsiTheme="majorHAnsi" w:cstheme="majorHAnsi"/>
        </w:rPr>
        <w:t xml:space="preserve"> and </w:t>
      </w:r>
      <w:r w:rsidR="001C00D2" w:rsidRPr="001E4BF2">
        <w:rPr>
          <w:rFonts w:asciiTheme="majorHAnsi" w:hAnsiTheme="majorHAnsi" w:cstheme="majorHAnsi"/>
          <w:i/>
          <w:iCs/>
        </w:rPr>
        <w:t>in</w:t>
      </w:r>
      <w:r w:rsidR="001D4F91" w:rsidRPr="001E4BF2">
        <w:rPr>
          <w:rFonts w:asciiTheme="majorHAnsi" w:hAnsiTheme="majorHAnsi" w:cstheme="majorHAnsi"/>
          <w:i/>
          <w:iCs/>
        </w:rPr>
        <w:t xml:space="preserve"> </w:t>
      </w:r>
      <w:r w:rsidR="001C00D2" w:rsidRPr="001E4BF2">
        <w:rPr>
          <w:rFonts w:asciiTheme="majorHAnsi" w:hAnsiTheme="majorHAnsi" w:cstheme="majorHAnsi"/>
          <w:i/>
          <w:iCs/>
        </w:rPr>
        <w:t>vivo</w:t>
      </w:r>
      <w:r w:rsidR="003018C4" w:rsidRPr="001E4BF2">
        <w:rPr>
          <w:rFonts w:asciiTheme="majorHAnsi" w:hAnsiTheme="majorHAnsi" w:cstheme="majorHAnsi"/>
        </w:rPr>
        <w:t>.</w:t>
      </w:r>
    </w:p>
    <w:p w14:paraId="196878DC" w14:textId="77777777" w:rsidR="0053614F" w:rsidRPr="001E4BF2" w:rsidRDefault="0053614F" w:rsidP="001E4BF2">
      <w:pPr>
        <w:rPr>
          <w:rFonts w:asciiTheme="majorHAnsi" w:hAnsiTheme="majorHAnsi" w:cstheme="majorHAnsi"/>
          <w:b/>
        </w:rPr>
      </w:pPr>
    </w:p>
    <w:p w14:paraId="79AB0585" w14:textId="41C4BD82" w:rsidR="00F50DD3" w:rsidRPr="001E4BF2" w:rsidRDefault="00E35910" w:rsidP="001E4BF2">
      <w:pPr>
        <w:rPr>
          <w:rFonts w:asciiTheme="majorHAnsi" w:hAnsiTheme="majorHAnsi" w:cstheme="majorHAnsi"/>
        </w:rPr>
      </w:pPr>
      <w:r w:rsidRPr="001E4BF2">
        <w:rPr>
          <w:rFonts w:asciiTheme="majorHAnsi" w:hAnsiTheme="majorHAnsi" w:cstheme="majorHAnsi"/>
          <w:b/>
        </w:rPr>
        <w:t>PROTOCOL:</w:t>
      </w:r>
      <w:r w:rsidRPr="001E4BF2">
        <w:rPr>
          <w:rFonts w:asciiTheme="majorHAnsi" w:hAnsiTheme="majorHAnsi" w:cstheme="majorHAnsi"/>
        </w:rPr>
        <w:t xml:space="preserve"> </w:t>
      </w:r>
    </w:p>
    <w:p w14:paraId="1B58EFA6" w14:textId="77777777" w:rsidR="00023E26" w:rsidRPr="001E4BF2" w:rsidRDefault="00023E26" w:rsidP="001E4BF2">
      <w:pPr>
        <w:rPr>
          <w:rFonts w:asciiTheme="majorHAnsi" w:hAnsiTheme="majorHAnsi" w:cstheme="majorHAnsi"/>
        </w:rPr>
      </w:pPr>
    </w:p>
    <w:p w14:paraId="33A708B5" w14:textId="75A60420" w:rsidR="00F60230" w:rsidRPr="001E4BF2" w:rsidRDefault="00023E26" w:rsidP="001E4BF2">
      <w:pPr>
        <w:pStyle w:val="ListParagraph"/>
        <w:pBdr>
          <w:top w:val="nil"/>
          <w:left w:val="nil"/>
          <w:bottom w:val="nil"/>
          <w:right w:val="nil"/>
          <w:between w:val="nil"/>
        </w:pBdr>
        <w:ind w:left="0"/>
        <w:rPr>
          <w:rFonts w:asciiTheme="majorHAnsi" w:hAnsiTheme="majorHAnsi" w:cstheme="majorHAnsi"/>
        </w:rPr>
      </w:pPr>
      <w:r w:rsidRPr="001E4BF2">
        <w:rPr>
          <w:rFonts w:asciiTheme="majorHAnsi" w:hAnsiTheme="majorHAnsi" w:cstheme="majorHAnsi"/>
        </w:rPr>
        <w:t xml:space="preserve">NOTE: </w:t>
      </w:r>
      <w:r w:rsidRPr="001E4BF2">
        <w:rPr>
          <w:rFonts w:asciiTheme="majorHAnsi" w:hAnsiTheme="majorHAnsi" w:cstheme="majorHAnsi"/>
          <w:bCs/>
        </w:rPr>
        <w:t xml:space="preserve">All experimental procedures were approved by the Norwegian Animal Research Authorities. </w:t>
      </w:r>
      <w:r w:rsidR="00A34BAD" w:rsidRPr="001E4BF2">
        <w:rPr>
          <w:rFonts w:asciiTheme="majorHAnsi" w:hAnsiTheme="majorHAnsi" w:cstheme="majorHAnsi"/>
        </w:rPr>
        <w:t>Details of materials</w:t>
      </w:r>
      <w:r w:rsidR="00942C08" w:rsidRPr="001E4BF2">
        <w:rPr>
          <w:rFonts w:asciiTheme="majorHAnsi" w:hAnsiTheme="majorHAnsi" w:cstheme="majorHAnsi"/>
        </w:rPr>
        <w:t xml:space="preserve"> that </w:t>
      </w:r>
      <w:r w:rsidR="007B3EA2" w:rsidRPr="001E4BF2">
        <w:rPr>
          <w:rFonts w:asciiTheme="majorHAnsi" w:hAnsiTheme="majorHAnsi" w:cstheme="majorHAnsi"/>
        </w:rPr>
        <w:t>were</w:t>
      </w:r>
      <w:r w:rsidR="00942C08" w:rsidRPr="001E4BF2">
        <w:rPr>
          <w:rFonts w:asciiTheme="majorHAnsi" w:hAnsiTheme="majorHAnsi" w:cstheme="majorHAnsi"/>
        </w:rPr>
        <w:t xml:space="preserve"> used in the protocol can be found </w:t>
      </w:r>
      <w:r w:rsidR="004E615A" w:rsidRPr="001E4BF2">
        <w:rPr>
          <w:rFonts w:asciiTheme="majorHAnsi" w:hAnsiTheme="majorHAnsi" w:cstheme="majorHAnsi"/>
        </w:rPr>
        <w:t xml:space="preserve">in the </w:t>
      </w:r>
      <w:r w:rsidR="004E615A" w:rsidRPr="001E4BF2">
        <w:rPr>
          <w:rFonts w:asciiTheme="majorHAnsi" w:hAnsiTheme="majorHAnsi" w:cstheme="majorHAnsi"/>
          <w:b/>
          <w:bCs/>
        </w:rPr>
        <w:t>Table of Materials</w:t>
      </w:r>
      <w:r w:rsidR="004E615A" w:rsidRPr="001E4BF2">
        <w:rPr>
          <w:rFonts w:asciiTheme="majorHAnsi" w:hAnsiTheme="majorHAnsi" w:cstheme="majorHAnsi"/>
        </w:rPr>
        <w:t>.</w:t>
      </w:r>
    </w:p>
    <w:p w14:paraId="3C4251B2" w14:textId="77777777" w:rsidR="00F60230" w:rsidRPr="001E4BF2" w:rsidRDefault="00F60230" w:rsidP="001E4BF2">
      <w:pPr>
        <w:rPr>
          <w:rFonts w:asciiTheme="majorHAnsi" w:hAnsiTheme="majorHAnsi" w:cstheme="majorHAnsi"/>
        </w:rPr>
      </w:pPr>
    </w:p>
    <w:p w14:paraId="4B76F506" w14:textId="7CF92CB8" w:rsidR="0003196C" w:rsidRPr="001E4BF2" w:rsidRDefault="00CB4BE9" w:rsidP="001E4BF2">
      <w:pPr>
        <w:pBdr>
          <w:top w:val="nil"/>
          <w:left w:val="nil"/>
          <w:bottom w:val="nil"/>
          <w:right w:val="nil"/>
          <w:between w:val="nil"/>
        </w:pBdr>
        <w:rPr>
          <w:rFonts w:asciiTheme="majorHAnsi" w:hAnsiTheme="majorHAnsi" w:cstheme="majorHAnsi"/>
          <w:b/>
        </w:rPr>
      </w:pPr>
      <w:r w:rsidRPr="001E4BF2">
        <w:rPr>
          <w:rFonts w:asciiTheme="majorHAnsi" w:hAnsiTheme="majorHAnsi" w:cstheme="majorHAnsi"/>
          <w:b/>
        </w:rPr>
        <w:t xml:space="preserve">1. </w:t>
      </w:r>
      <w:r w:rsidR="00A5686C" w:rsidRPr="001E4BF2">
        <w:rPr>
          <w:rFonts w:asciiTheme="majorHAnsi" w:hAnsiTheme="majorHAnsi" w:cstheme="majorHAnsi"/>
          <w:b/>
        </w:rPr>
        <w:t>Produc</w:t>
      </w:r>
      <w:r w:rsidR="008037DA" w:rsidRPr="001E4BF2">
        <w:rPr>
          <w:rFonts w:asciiTheme="majorHAnsi" w:hAnsiTheme="majorHAnsi" w:cstheme="majorHAnsi"/>
          <w:b/>
        </w:rPr>
        <w:t>tion of</w:t>
      </w:r>
      <w:r w:rsidR="00A5686C" w:rsidRPr="001E4BF2">
        <w:rPr>
          <w:rFonts w:asciiTheme="majorHAnsi" w:hAnsiTheme="majorHAnsi" w:cstheme="majorHAnsi"/>
          <w:b/>
        </w:rPr>
        <w:t xml:space="preserve"> </w:t>
      </w:r>
      <w:r w:rsidR="007B0084" w:rsidRPr="001E4BF2">
        <w:rPr>
          <w:rFonts w:asciiTheme="majorHAnsi" w:hAnsiTheme="majorHAnsi" w:cstheme="majorHAnsi"/>
          <w:b/>
        </w:rPr>
        <w:t>microbubbles</w:t>
      </w:r>
      <w:r w:rsidR="00121A9D" w:rsidRPr="001E4BF2">
        <w:rPr>
          <w:rFonts w:asciiTheme="majorHAnsi" w:hAnsiTheme="majorHAnsi" w:cstheme="majorHAnsi"/>
        </w:rPr>
        <w:fldChar w:fldCharType="begin"/>
      </w:r>
      <w:r w:rsidR="00C77870" w:rsidRPr="001E4BF2">
        <w:rPr>
          <w:rFonts w:asciiTheme="majorHAnsi" w:hAnsiTheme="majorHAnsi" w:cstheme="majorHAnsi"/>
        </w:rPr>
        <w:instrText xml:space="preserve"> ADDIN ZOTERO_ITEM CSL_CITATION {"citationID":"n2fTXwDA","properties":{"formattedCitation":"\\super 16, 22, 26, 40\\nosupersub{}","plainCitation":"16, 22, 26, 40","dontUpdate":true,"noteIndex":0},"citationItems":[{"id":47,"uris":["http://zotero.org/users/local/VsyOBorb/items/ENNCQ3VP"],"uri":["http://zotero.org/users/local/VsyOBorb/items/ENNCQ3VP"],"itemData":{"id":47,"type":"article-journal","container-title":"Ultrasound in medicine &amp; biology","issue":"11","note":"publisher: Elsevier","page":"2651–2669","title":"Ultrasound improves the delivery and therapeutic effect of nanoparticle-stabilized microbubbles in breast cancer xenografts","volume":"43","author":[{"family":"Snipstad","given":"S."},{"family":"Berg","given":"S."},{"family":"Mørch","given":"Ý."},{"family":"Bjørkøy","given":"A."},{"family":"Sulheim","given":"E."},{"family":"Hansen","given":"R."},{"family":"Grimstad","given":"I."},{"family":"Van Wamel","given":"A."},{"family":"Maaland","given":"A.F."},{"family":"Torp","given":"S.H."},{"literal":"others"}],"issued":{"date-parts":[["2017"]]}}},{"id":49,"uris":["http://zotero.org/users/local/VsyOBorb/items/DBP92ANJ"],"uri":["http://zotero.org/users/local/VsyOBorb/items/DBP92ANJ"],"itemData":{"id":49,"type":"article-journal","container-title":"PloS one","issue":"1","note":"publisher: Public Library of Science","title":"Ultrasound-mediated delivery and distribution of polymeric nanoparticles in the normal brain parenchyma of a metastatic brain tumour model","volume":"13","author":[{"family":"Baghirov","given":"H."},{"family":"Snipstad","given":"S."},{"family":"Sulheim","given":"E."},{"family":"Berg","given":"S."},{"family":"Hansen","given":"R."},{"family":"Thorsen","given":"F."},{"family":"Mørch","given":"Ý."},{"family":"De Lange Davies","given":"C."},{"family":"Åslund","given":"A.K.O."}],"issued":{"date-parts":[["2018"]]}}},{"id":45,"uris":["http://zotero.org/users/local/VsyOBorb/items/JJUFMCBL"],"uri":["http://zotero.org/users/local/VsyOBorb/items/JJUFMCBL"],"itemData":{"id":45,"type":"article-journal","container-title":"Ultrasound in medicine &amp; biology","issue":"11","note":"publisher: Elsevier","page":"3028–3041","title":"Effect of Ultrasound on the Vasculature and Extravasation of Nanoscale Particles Imaged in Real Time","volume":"45","author":[{"family":"Yemane","given":"P.T."},{"family":"Åslund","given":"A.K.O."},{"family":"Snipstad","given":"S."},{"family":"Bjørkøy","given":"A."},{"family":"Grendstad","given":"K."},{"family":"Berg","given":"S."},{"family":"Mørch","given":"Ý."},{"family":"Torp","given":"S.H."},{"family":"Hansen","given":"R."},{"family":"De Lange Davies","given":"C."}],"issued":{"date-parts":[["2019"]]}}},{"id":41,"uris":["http://zotero.org/users/local/VsyOBorb/items/FJRVCT78"],"uri":["http://zotero.org/users/local/VsyOBorb/items/FJRVCT78"],"itemData":{"id":41,"type":"article-journal","container-title":"Journal of controlled release","note":"publisher: Elsevier","page":"183–192","title":"Cabazitaxel-loaded Poly (2-ethylbutyl cyanoacrylate) nanoparticles improve treatment efficacy in a patient derived breast cancer xenograft","volume":"293","author":[{"family":"Fusser","given":"M."},{"family":"Øverbye","given":"A."},{"family":"Pandya","given":"A.D."},{"family":"Mørch","given":"Ý."},{"family":"Borgos","given":"S."},{"family":"Kildal","given":"W."},{"family":"Snipstad","given":"S."},{"family":"Sulheim","given":"E."},{"family":"Fleten","given":"K."},{"family":"Askautrud","given":"H."},{"literal":"others"}],"issued":{"date-parts":[["2019"]]}}}],"schema":"https://github.com/citation-style-language/schema/raw/master/csl-citation.json"} </w:instrText>
      </w:r>
      <w:r w:rsidR="00121A9D" w:rsidRPr="001E4BF2">
        <w:rPr>
          <w:rFonts w:asciiTheme="majorHAnsi" w:hAnsiTheme="majorHAnsi" w:cstheme="majorHAnsi"/>
        </w:rPr>
        <w:fldChar w:fldCharType="end"/>
      </w:r>
    </w:p>
    <w:p w14:paraId="489F6DEF" w14:textId="34646FD7" w:rsidR="0027786A" w:rsidRPr="001E4BF2" w:rsidRDefault="0027786A" w:rsidP="001E4BF2">
      <w:pPr>
        <w:pBdr>
          <w:top w:val="nil"/>
          <w:left w:val="nil"/>
          <w:bottom w:val="nil"/>
          <w:right w:val="nil"/>
          <w:between w:val="nil"/>
        </w:pBdr>
        <w:rPr>
          <w:rFonts w:asciiTheme="majorHAnsi" w:hAnsiTheme="majorHAnsi" w:cstheme="majorHAnsi"/>
          <w:b/>
        </w:rPr>
      </w:pPr>
    </w:p>
    <w:p w14:paraId="08DCA1C4" w14:textId="314B5419" w:rsidR="00CF385E" w:rsidRPr="001E4BF2" w:rsidRDefault="002937BE" w:rsidP="001E4BF2">
      <w:pPr>
        <w:pBdr>
          <w:top w:val="nil"/>
          <w:left w:val="nil"/>
          <w:bottom w:val="nil"/>
          <w:right w:val="nil"/>
          <w:between w:val="nil"/>
        </w:pBdr>
        <w:rPr>
          <w:rFonts w:asciiTheme="majorHAnsi" w:hAnsiTheme="majorHAnsi" w:cstheme="majorHAnsi"/>
        </w:rPr>
      </w:pPr>
      <w:r w:rsidRPr="001E4BF2">
        <w:rPr>
          <w:rFonts w:asciiTheme="majorHAnsi" w:hAnsiTheme="majorHAnsi" w:cstheme="majorHAnsi"/>
          <w:bCs/>
        </w:rPr>
        <w:t xml:space="preserve">NOTE: </w:t>
      </w:r>
      <w:r w:rsidR="00F0549A" w:rsidRPr="001E4BF2">
        <w:rPr>
          <w:rFonts w:asciiTheme="majorHAnsi" w:hAnsiTheme="majorHAnsi" w:cstheme="majorHAnsi"/>
        </w:rPr>
        <w:t xml:space="preserve">In this work, the microbubbles of interest are protein-and-nanoparticle-stabilized microbubbles, </w:t>
      </w:r>
      <w:r w:rsidR="004A1F61" w:rsidRPr="001E4BF2">
        <w:rPr>
          <w:rFonts w:asciiTheme="majorHAnsi" w:hAnsiTheme="majorHAnsi" w:cstheme="majorHAnsi"/>
        </w:rPr>
        <w:t>for</w:t>
      </w:r>
      <w:r w:rsidR="00F0549A" w:rsidRPr="001E4BF2">
        <w:rPr>
          <w:rFonts w:asciiTheme="majorHAnsi" w:hAnsiTheme="majorHAnsi" w:cstheme="majorHAnsi"/>
        </w:rPr>
        <w:t xml:space="preserve"> which the production protocol</w:t>
      </w:r>
      <w:r w:rsidR="00D818D2" w:rsidRPr="001E4BF2">
        <w:rPr>
          <w:rFonts w:asciiTheme="majorHAnsi" w:hAnsiTheme="majorHAnsi" w:cstheme="majorHAnsi"/>
        </w:rPr>
        <w:t xml:space="preserve"> </w:t>
      </w:r>
      <w:r w:rsidR="004A1F61" w:rsidRPr="001E4BF2">
        <w:rPr>
          <w:rFonts w:asciiTheme="majorHAnsi" w:hAnsiTheme="majorHAnsi" w:cstheme="majorHAnsi"/>
        </w:rPr>
        <w:t>has been</w:t>
      </w:r>
      <w:r w:rsidR="00D818D2" w:rsidRPr="001E4BF2">
        <w:rPr>
          <w:rFonts w:asciiTheme="majorHAnsi" w:hAnsiTheme="majorHAnsi" w:cstheme="majorHAnsi"/>
        </w:rPr>
        <w:t xml:space="preserve"> described</w:t>
      </w:r>
      <w:r w:rsidR="004A1F61" w:rsidRPr="001E4BF2">
        <w:rPr>
          <w:rFonts w:asciiTheme="majorHAnsi" w:hAnsiTheme="majorHAnsi" w:cstheme="majorHAnsi"/>
        </w:rPr>
        <w:t xml:space="preserve"> previously</w:t>
      </w:r>
      <w:r w:rsidR="00950076"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{"citationID":"KqoWidCr","properties":{"formattedCitation":"\\super 28, 33, 48\\nosupersub{}","plainCitation":"28, 33, 48","noteIndex":0},"citationItems":[{"id":47,"uris":["http://zotero.org/users/local/VsyOBorb/items/ENNCQ3VP"],"uri":["http://zotero.org/users/local/VsyOBorb/items/ENNCQ3VP"],"itemData":{"id":47,"type":"article-journal","container-title":"Ultrasound in medicine &amp; biology","issue":"11","note":"publisher: Elsevier","page":"2651–2669","title":"Ultrasound improves the delivery and therapeutic effect of nanoparticle-stabilized microbubbles in breast cancer xenografts","volume":"43","author":[{"family":"Snipstad","given":"S."},{"family":"Berg","given":"S."},{"family":"Mørch","given":"Ý."},{"family":"Bjørkøy","given":"A."},{"family":"Sulheim","given":"E."},{"family":"Hansen","given":"R."},{"family":"Grimstad","given":"I."},{"family":"Van Wamel","given":"A."},{"family":"Maaland","given":"A.F."},{"family":"Torp","given":"S.H."},{"literal":"others"}],"issued":{"date-parts":[["2017"]]}}},{"id":49,"uris":["http://zotero.org/users/local/VsyOBorb/items/DBP92ANJ"],"uri":["http://zotero.org/users/local/VsyOBorb/items/DBP92ANJ"],"itemData":{"id":49,"type":"article-journal","container-title":"PloS one","issue":"1","note":"publisher: Public Library of Science","title":"Ultrasound-mediated delivery and distribution of polymeric nanoparticles in the normal brain parenchyma of a metastatic brain tumour model","volume":"13","author":[{"family":"Baghirov","given":"H."},{"family":"Snipstad","given":"S."},{"family":"Sulheim","given":"E."},{"family":"Berg","given":"S."},{"family":"Hansen","given":"R."},{"family":"Thorsen","given":"F."},{"family":"Mørch","given":"Ý."},{"family":"De Lange Davies","given":"C."},{"family":"Åslund","given":"A.K.O."}],"issued":{"date-parts":[["2018"]]}}},{"id":41,"uris":["http://zotero.org/users/local/VsyOBorb/items/FJRVCT78"],"uri":["http://zotero.org/users/local/VsyOBorb/items/FJRVCT78"],"itemData":{"id":41,"type":"article-journal","container-title":"Journal of controlled release","note":"publisher: Elsevier","page":"183–192","title":"Cabazitaxel-loaded Poly (2-ethylbutyl cyanoacrylate) nanoparticles improve treatment efficacy in a patient derived breast cancer xenograft","volume":"293","author":[{"family":"Fusser","given":"M."},{"family":"Øverbye","given":"A."},{"family":"Pandya","given":"A.D."},{"family":"Mørch","given":"Ý."},{"family":"Borgos","given":"S."},{"family":"Kildal","given":"W."},{"family":"Snipstad","given":"S."},{"family":"Sulheim","given":"E."},{"family":"Fleten","given":"K."},{"family":"Askautrud","given":"H."},{"literal":"others"}],"issued":{"date-parts":[["2019"]]}}}],"schema":"https://github.com/citation-style-language/schema/raw/master/csl-citation.json"} </w:instrText>
      </w:r>
      <w:r w:rsidR="00950076" w:rsidRPr="001E4BF2">
        <w:rPr>
          <w:rFonts w:asciiTheme="majorHAnsi" w:hAnsiTheme="majorHAnsi" w:cstheme="majorHAnsi"/>
        </w:rPr>
        <w:fldChar w:fldCharType="separate"/>
      </w:r>
      <w:r w:rsidR="004E3A27" w:rsidRPr="001E4BF2">
        <w:rPr>
          <w:rFonts w:asciiTheme="majorHAnsi" w:hAnsiTheme="majorHAnsi" w:cstheme="majorHAnsi"/>
          <w:vertAlign w:val="superscript"/>
        </w:rPr>
        <w:t>28,33,48</w:t>
      </w:r>
      <w:r w:rsidR="00950076" w:rsidRPr="001E4BF2">
        <w:rPr>
          <w:rFonts w:asciiTheme="majorHAnsi" w:hAnsiTheme="majorHAnsi" w:cstheme="majorHAnsi"/>
        </w:rPr>
        <w:fldChar w:fldCharType="end"/>
      </w:r>
      <w:r w:rsidR="00950076" w:rsidRPr="001E4BF2">
        <w:rPr>
          <w:rFonts w:asciiTheme="majorHAnsi" w:hAnsiTheme="majorHAnsi" w:cstheme="majorHAnsi"/>
        </w:rPr>
        <w:fldChar w:fldCharType="begin"/>
      </w:r>
      <w:r w:rsidR="00C77870" w:rsidRPr="001E4BF2">
        <w:rPr>
          <w:rFonts w:asciiTheme="majorHAnsi" w:hAnsiTheme="majorHAnsi" w:cstheme="majorHAnsi"/>
        </w:rPr>
        <w:instrText xml:space="preserve"> ADDIN ZOTERO_ITEM CSL_CITATION {"citationID":"s94eAWuk","properties":{"formattedCitation":"\\super 16, 22, 26, 40\\nosupersub{}","plainCitation":"16, 22, 26, 40","dontUpdate":true,"noteIndex":0},"citationItems":[{"id":47,"uris":["http://zotero.org/users/local/VsyOBorb/items/ENNCQ3VP"],"uri":["http://zotero.org/users/local/VsyOBorb/items/ENNCQ3VP"],"itemData":{"id":47,"type":"article-journal","container-title":"Ultrasound in medicine &amp; biology","issue":"11","note":"publisher: Elsevier","page":"2651–2669","title":"Ultrasound improves the delivery and therapeutic effect of nanoparticle-stabilized microbubbles in breast cancer xenografts","volume":"43","author":[{"family":"Snipstad","given":"S."},{"family":"Berg","given":"S."},{"family":"Mørch","given":"Ý."},{"family":"Bjørkøy","given":"A."},{"family":"Sulheim","given":"E."},{"family":"Hansen","given":"R."},{"family":"Grimstad","given":"I."},{"family":"Van Wamel","given":"A."},{"family":"Maaland","given":"A.F."},{"family":"Torp","given":"S.H."},{"literal":"others"}],"issued":{"date-parts":[["2017"]]}}},{"id":49,"uris":["http://zotero.org/users/local/VsyOBorb/items/DBP92ANJ"],"uri":["http://zotero.org/users/local/VsyOBorb/items/DBP92ANJ"],"itemData":{"id":49,"type":"article-journal","container-title":"PloS one","issue":"1","note":"publisher: Public Library of Science","title":"Ultrasound-mediated delivery and distribution of polymeric nanoparticles in the normal brain parenchyma of a metastatic brain tumour model","volume":"13","author":[{"family":"Baghirov","given":"H."},{"family":"Snipstad","given":"S."},{"family":"Sulheim","given":"E."},{"family":"Berg","given":"S."},{"family":"Hansen","given":"R."},{"family":"Thorsen","given":"F."},{"family":"Mørch","given":"Ý."},{"family":"De Lange Davies","given":"C."},{"family":"Åslund","given":"A.K.O."}],"issued":{"date-parts":[["2018"]]}}},{"id":45,"uris":["http://zotero.org/users/local/VsyOBorb/items/JJUFMCBL"],"uri":["http://zotero.org/users/local/VsyOBorb/items/JJUFMCBL"],"itemData":{"id":45,"type":"article-journal","container-title":"Ultrasound in medicine &amp; biology","issue":"11","note":"publisher: Elsevier","page":"3028–3041","title":"Effect of Ultrasound on the Vasculature and Extravasation of Nanoscale Particles Imaged in Real Time","volume":"45","author":[{"family":"Yemane","given":"P.T."},{"family":"Åslund","given":"A.K.O."},{"family":"Snipstad","given":"S."},{"family":"Bjørkøy","given":"A."},{"family":"Grendstad","given":"K."},{"family":"Berg","given":"S."},{"family":"Mørch","given":"Ý."},{"family":"Torp","given":"S.H."},{"family":"Hansen","given":"R."},{"family":"De Lange Davies","given":"C."}],"issued":{"date-parts":[["2019"]]}}},{"id":41,"uris":["http://zotero.org/users/local/VsyOBorb/items/FJRVCT78"],"uri":["http://zotero.org/users/local/VsyOBorb/items/FJRVCT78"],"itemData":{"id":41,"type":"article-journal","container-title":"Journal of controlled release","note":"publisher: Elsevier","page":"183–192","title":"Cabazitaxel-loaded Poly (2-ethylbutyl cyanoacrylate) nanoparticles improve treatment efficacy in a patient derived breast cancer xenograft","volume":"293","author":[{"family":"Fusser","given":"M."},{"family":"Øverbye","given":"A."},{"family":"Pandya","given":"A.D."},{"family":"Mørch","given":"Ý."},{"family":"Borgos","given":"S."},{"family":"Kildal","given":"W."},{"family":"Snipstad","given":"S."},{"family":"Sulheim","given":"E."},{"family":"Fleten","given":"K."},{"family":"Askautrud","given":"H."},{"literal":"others"}],"issued":{"date-parts":[["2019"]]}}}],"schema":"https://github.com/citation-style-language/schema/raw/master/csl-citation.json"} </w:instrText>
      </w:r>
      <w:r w:rsidR="00950076" w:rsidRPr="001E4BF2">
        <w:rPr>
          <w:rFonts w:asciiTheme="majorHAnsi" w:hAnsiTheme="majorHAnsi" w:cstheme="majorHAnsi"/>
        </w:rPr>
        <w:fldChar w:fldCharType="end"/>
      </w:r>
      <w:r w:rsidR="00950076" w:rsidRPr="001E4BF2">
        <w:rPr>
          <w:rFonts w:asciiTheme="majorHAnsi" w:hAnsiTheme="majorHAnsi" w:cstheme="majorHAnsi"/>
        </w:rPr>
        <w:t>.</w:t>
      </w:r>
      <w:r w:rsidRPr="001E4BF2">
        <w:rPr>
          <w:rFonts w:asciiTheme="majorHAnsi" w:hAnsiTheme="majorHAnsi" w:cstheme="majorHAnsi"/>
        </w:rPr>
        <w:t xml:space="preserve"> T</w:t>
      </w:r>
      <w:r w:rsidR="006020BD" w:rsidRPr="001E4BF2">
        <w:rPr>
          <w:rFonts w:asciiTheme="majorHAnsi" w:hAnsiTheme="majorHAnsi" w:cstheme="majorHAnsi"/>
        </w:rPr>
        <w:t>herefore</w:t>
      </w:r>
      <w:r w:rsidRPr="001E4BF2">
        <w:rPr>
          <w:rFonts w:asciiTheme="majorHAnsi" w:hAnsiTheme="majorHAnsi" w:cstheme="majorHAnsi"/>
        </w:rPr>
        <w:t>,</w:t>
      </w:r>
      <w:r w:rsidR="006020BD" w:rsidRPr="001E4BF2">
        <w:rPr>
          <w:rFonts w:asciiTheme="majorHAnsi" w:hAnsiTheme="majorHAnsi" w:cstheme="majorHAnsi"/>
        </w:rPr>
        <w:t xml:space="preserve"> the fabrication protocol</w:t>
      </w:r>
      <w:r w:rsidRPr="001E4BF2">
        <w:rPr>
          <w:rFonts w:asciiTheme="majorHAnsi" w:hAnsiTheme="majorHAnsi" w:cstheme="majorHAnsi"/>
        </w:rPr>
        <w:t xml:space="preserve"> has been briefly summarized</w:t>
      </w:r>
      <w:r w:rsidR="006020BD" w:rsidRPr="001E4BF2">
        <w:rPr>
          <w:rFonts w:asciiTheme="majorHAnsi" w:hAnsiTheme="majorHAnsi" w:cstheme="majorHAnsi"/>
        </w:rPr>
        <w:t xml:space="preserve"> here.</w:t>
      </w:r>
      <w:r w:rsidR="00F0549A" w:rsidRPr="001E4BF2">
        <w:rPr>
          <w:rFonts w:asciiTheme="majorHAnsi" w:hAnsiTheme="majorHAnsi" w:cstheme="majorHAnsi"/>
        </w:rPr>
        <w:t xml:space="preserve"> </w:t>
      </w:r>
      <w:r w:rsidR="006020BD" w:rsidRPr="001E4BF2">
        <w:rPr>
          <w:rFonts w:asciiTheme="majorHAnsi" w:hAnsiTheme="majorHAnsi" w:cstheme="majorHAnsi"/>
        </w:rPr>
        <w:t>F</w:t>
      </w:r>
      <w:r w:rsidR="00F0549A" w:rsidRPr="001E4BF2">
        <w:rPr>
          <w:rFonts w:asciiTheme="majorHAnsi" w:hAnsiTheme="majorHAnsi" w:cstheme="majorHAnsi"/>
        </w:rPr>
        <w:t>irst</w:t>
      </w:r>
      <w:r w:rsidR="007E22C8" w:rsidRPr="001E4BF2">
        <w:rPr>
          <w:rFonts w:asciiTheme="majorHAnsi" w:hAnsiTheme="majorHAnsi" w:cstheme="majorHAnsi"/>
        </w:rPr>
        <w:t>,</w:t>
      </w:r>
      <w:r w:rsidR="00F0549A" w:rsidRPr="001E4BF2">
        <w:rPr>
          <w:rFonts w:asciiTheme="majorHAnsi" w:hAnsiTheme="majorHAnsi" w:cstheme="majorHAnsi"/>
        </w:rPr>
        <w:t xml:space="preserve"> </w:t>
      </w:r>
      <w:r w:rsidR="000A59F3" w:rsidRPr="001E4BF2">
        <w:rPr>
          <w:rFonts w:asciiTheme="majorHAnsi" w:hAnsiTheme="majorHAnsi" w:cstheme="majorHAnsi"/>
        </w:rPr>
        <w:t>u</w:t>
      </w:r>
      <w:r w:rsidR="00CF385E" w:rsidRPr="001E4BF2">
        <w:rPr>
          <w:rFonts w:asciiTheme="majorHAnsi" w:hAnsiTheme="majorHAnsi" w:cstheme="majorHAnsi"/>
        </w:rPr>
        <w:t xml:space="preserve">sing </w:t>
      </w:r>
      <w:r w:rsidR="001E7963" w:rsidRPr="001E4BF2">
        <w:rPr>
          <w:rFonts w:asciiTheme="majorHAnsi" w:hAnsiTheme="majorHAnsi" w:cstheme="majorHAnsi"/>
        </w:rPr>
        <w:t xml:space="preserve">a </w:t>
      </w:r>
      <w:r w:rsidR="00CF385E" w:rsidRPr="001E4BF2">
        <w:rPr>
          <w:rFonts w:asciiTheme="majorHAnsi" w:hAnsiTheme="majorHAnsi" w:cstheme="majorHAnsi"/>
        </w:rPr>
        <w:t>pipette, m</w:t>
      </w:r>
      <w:r w:rsidR="00BB4DAC" w:rsidRPr="001E4BF2">
        <w:rPr>
          <w:rFonts w:asciiTheme="majorHAnsi" w:hAnsiTheme="majorHAnsi" w:cstheme="majorHAnsi"/>
        </w:rPr>
        <w:t xml:space="preserve">ix </w:t>
      </w:r>
      <w:r w:rsidR="00BE7E93" w:rsidRPr="001E4BF2">
        <w:rPr>
          <w:rFonts w:asciiTheme="majorHAnsi" w:hAnsiTheme="majorHAnsi" w:cstheme="majorHAnsi"/>
        </w:rPr>
        <w:t xml:space="preserve">ultrapure water with </w:t>
      </w:r>
      <w:r w:rsidR="00BB4DAC" w:rsidRPr="001E4BF2">
        <w:rPr>
          <w:rFonts w:asciiTheme="majorHAnsi" w:hAnsiTheme="majorHAnsi" w:cstheme="majorHAnsi"/>
        </w:rPr>
        <w:t>0.5 wt% of casein in phosphate-buffered saline</w:t>
      </w:r>
      <w:r w:rsidR="00BE7E93" w:rsidRPr="001E4BF2">
        <w:rPr>
          <w:rFonts w:asciiTheme="majorHAnsi" w:hAnsiTheme="majorHAnsi" w:cstheme="majorHAnsi"/>
        </w:rPr>
        <w:t xml:space="preserve"> </w:t>
      </w:r>
      <w:r w:rsidR="00D57563" w:rsidRPr="001E4BF2">
        <w:rPr>
          <w:rFonts w:asciiTheme="majorHAnsi" w:hAnsiTheme="majorHAnsi" w:cstheme="majorHAnsi"/>
        </w:rPr>
        <w:t xml:space="preserve">(PBS) </w:t>
      </w:r>
      <w:r w:rsidR="00EB7493" w:rsidRPr="001E4BF2">
        <w:rPr>
          <w:rFonts w:asciiTheme="majorHAnsi" w:hAnsiTheme="majorHAnsi" w:cstheme="majorHAnsi"/>
        </w:rPr>
        <w:t xml:space="preserve">and 1 wt% of the </w:t>
      </w:r>
      <w:r w:rsidR="008D0B0D" w:rsidRPr="001E4BF2">
        <w:rPr>
          <w:rFonts w:asciiTheme="majorHAnsi" w:hAnsiTheme="majorHAnsi" w:cstheme="majorHAnsi"/>
        </w:rPr>
        <w:t>n</w:t>
      </w:r>
      <w:r w:rsidR="00EB7493" w:rsidRPr="001E4BF2">
        <w:rPr>
          <w:rFonts w:asciiTheme="majorHAnsi" w:hAnsiTheme="majorHAnsi" w:cstheme="majorHAnsi"/>
        </w:rPr>
        <w:t>anoparticles</w:t>
      </w:r>
      <w:r w:rsidR="00E27429" w:rsidRPr="001E4BF2">
        <w:rPr>
          <w:rFonts w:asciiTheme="majorHAnsi" w:hAnsiTheme="majorHAnsi" w:cstheme="majorHAnsi"/>
        </w:rPr>
        <w:t xml:space="preserve"> </w:t>
      </w:r>
      <w:r w:rsidR="00E27429" w:rsidRPr="001E4BF2">
        <w:rPr>
          <w:rFonts w:asciiTheme="majorHAnsi" w:hAnsiTheme="majorHAnsi" w:cstheme="majorHAnsi"/>
        </w:rPr>
        <w:lastRenderedPageBreak/>
        <w:t xml:space="preserve">labeled with </w:t>
      </w:r>
      <w:r w:rsidR="00BA6C36" w:rsidRPr="001E4BF2">
        <w:rPr>
          <w:rFonts w:asciiTheme="majorHAnsi" w:hAnsiTheme="majorHAnsi" w:cstheme="majorHAnsi"/>
        </w:rPr>
        <w:t>0.21</w:t>
      </w:r>
      <w:r w:rsidR="00247D49" w:rsidRPr="001E4BF2">
        <w:rPr>
          <w:rFonts w:asciiTheme="majorHAnsi" w:hAnsiTheme="majorHAnsi" w:cstheme="majorHAnsi"/>
        </w:rPr>
        <w:t xml:space="preserve"> wt</w:t>
      </w:r>
      <w:r w:rsidR="00BA6C36" w:rsidRPr="001E4BF2">
        <w:rPr>
          <w:rFonts w:asciiTheme="majorHAnsi" w:hAnsiTheme="majorHAnsi" w:cstheme="majorHAnsi"/>
        </w:rPr>
        <w:t>%</w:t>
      </w:r>
      <w:r w:rsidR="004F1850" w:rsidRPr="001E4BF2">
        <w:rPr>
          <w:rFonts w:asciiTheme="majorHAnsi" w:hAnsiTheme="majorHAnsi" w:cstheme="majorHAnsi"/>
        </w:rPr>
        <w:t xml:space="preserve"> of the</w:t>
      </w:r>
      <w:r w:rsidR="00BA6C36" w:rsidRPr="001E4BF2">
        <w:rPr>
          <w:rFonts w:asciiTheme="majorHAnsi" w:hAnsiTheme="majorHAnsi" w:cstheme="majorHAnsi"/>
        </w:rPr>
        <w:t xml:space="preserve"> </w:t>
      </w:r>
      <w:r w:rsidR="00E27429" w:rsidRPr="001E4BF2">
        <w:rPr>
          <w:rFonts w:asciiTheme="majorHAnsi" w:hAnsiTheme="majorHAnsi" w:cstheme="majorHAnsi"/>
        </w:rPr>
        <w:t>fluorescen</w:t>
      </w:r>
      <w:r w:rsidR="007E22C8" w:rsidRPr="001E4BF2">
        <w:rPr>
          <w:rFonts w:asciiTheme="majorHAnsi" w:hAnsiTheme="majorHAnsi" w:cstheme="majorHAnsi"/>
        </w:rPr>
        <w:t>t</w:t>
      </w:r>
      <w:r w:rsidR="00E27429" w:rsidRPr="001E4BF2">
        <w:rPr>
          <w:rFonts w:asciiTheme="majorHAnsi" w:hAnsiTheme="majorHAnsi" w:cstheme="majorHAnsi"/>
        </w:rPr>
        <w:t xml:space="preserve"> dye</w:t>
      </w:r>
      <w:r w:rsidR="004F1850" w:rsidRPr="001E4BF2">
        <w:rPr>
          <w:rFonts w:asciiTheme="majorHAnsi" w:hAnsiTheme="majorHAnsi" w:cstheme="majorHAnsi"/>
        </w:rPr>
        <w:t>,</w:t>
      </w:r>
      <w:r w:rsidR="00E27429" w:rsidRPr="001E4BF2">
        <w:rPr>
          <w:rFonts w:asciiTheme="majorHAnsi" w:hAnsiTheme="majorHAnsi" w:cstheme="majorHAnsi"/>
        </w:rPr>
        <w:t xml:space="preserve"> NR668 (modified Nile Red)</w:t>
      </w:r>
      <w:r w:rsidR="00B96E33" w:rsidRPr="001E4BF2">
        <w:rPr>
          <w:rFonts w:asciiTheme="majorHAnsi" w:hAnsiTheme="majorHAnsi" w:cstheme="majorHAnsi"/>
        </w:rPr>
        <w:t>,</w:t>
      </w:r>
      <w:r w:rsidR="00EB7493" w:rsidRPr="001E4BF2">
        <w:rPr>
          <w:rFonts w:asciiTheme="majorHAnsi" w:hAnsiTheme="majorHAnsi" w:cstheme="majorHAnsi"/>
        </w:rPr>
        <w:t xml:space="preserve"> in a </w:t>
      </w:r>
      <w:r w:rsidR="006D780D" w:rsidRPr="001E4BF2">
        <w:rPr>
          <w:rFonts w:asciiTheme="majorHAnsi" w:hAnsiTheme="majorHAnsi" w:cstheme="majorHAnsi"/>
        </w:rPr>
        <w:t xml:space="preserve">sterile </w:t>
      </w:r>
      <w:r w:rsidR="00EB7493" w:rsidRPr="001E4BF2">
        <w:rPr>
          <w:rFonts w:asciiTheme="majorHAnsi" w:hAnsiTheme="majorHAnsi" w:cstheme="majorHAnsi"/>
        </w:rPr>
        <w:t>glass</w:t>
      </w:r>
      <w:r w:rsidR="00B67B18" w:rsidRPr="001E4BF2">
        <w:rPr>
          <w:rFonts w:asciiTheme="majorHAnsi" w:hAnsiTheme="majorHAnsi" w:cstheme="majorHAnsi"/>
        </w:rPr>
        <w:t xml:space="preserve"> crimp top</w:t>
      </w:r>
      <w:r w:rsidR="00EB7493" w:rsidRPr="001E4BF2">
        <w:rPr>
          <w:rFonts w:asciiTheme="majorHAnsi" w:hAnsiTheme="majorHAnsi" w:cstheme="majorHAnsi"/>
        </w:rPr>
        <w:t xml:space="preserve"> vial</w:t>
      </w:r>
      <w:r w:rsidR="00B67B18" w:rsidRPr="001E4BF2">
        <w:rPr>
          <w:rFonts w:asciiTheme="majorHAnsi" w:hAnsiTheme="majorHAnsi" w:cstheme="majorHAnsi"/>
        </w:rPr>
        <w:t xml:space="preserve"> (10 mL, diameter of 2 cm)</w:t>
      </w:r>
      <w:r w:rsidR="00EB7493" w:rsidRPr="001E4BF2">
        <w:rPr>
          <w:rFonts w:asciiTheme="majorHAnsi" w:hAnsiTheme="majorHAnsi" w:cstheme="majorHAnsi"/>
        </w:rPr>
        <w:t>.</w:t>
      </w:r>
      <w:r w:rsidR="006932F0" w:rsidRPr="001E4BF2">
        <w:rPr>
          <w:rFonts w:asciiTheme="majorHAnsi" w:hAnsiTheme="majorHAnsi" w:cstheme="majorHAnsi"/>
        </w:rPr>
        <w:t xml:space="preserve"> </w:t>
      </w:r>
      <w:r w:rsidR="00580678" w:rsidRPr="001E4BF2">
        <w:rPr>
          <w:rFonts w:asciiTheme="majorHAnsi" w:hAnsiTheme="majorHAnsi" w:cstheme="majorHAnsi"/>
        </w:rPr>
        <w:t xml:space="preserve">The polymeric nanoparticles are </w:t>
      </w:r>
      <w:r w:rsidR="00B96E33" w:rsidRPr="001E4BF2">
        <w:rPr>
          <w:rFonts w:asciiTheme="majorHAnsi" w:hAnsiTheme="majorHAnsi" w:cstheme="majorHAnsi"/>
        </w:rPr>
        <w:t>prepared</w:t>
      </w:r>
      <w:r w:rsidR="00580678" w:rsidRPr="001E4BF2">
        <w:rPr>
          <w:rFonts w:asciiTheme="majorHAnsi" w:hAnsiTheme="majorHAnsi" w:cstheme="majorHAnsi"/>
        </w:rPr>
        <w:t xml:space="preserve"> using the mini-emulsion polymerization method as described</w:t>
      </w:r>
      <w:r w:rsidR="005A69E1" w:rsidRPr="001E4BF2">
        <w:rPr>
          <w:rFonts w:asciiTheme="majorHAnsi" w:hAnsiTheme="majorHAnsi" w:cstheme="majorHAnsi"/>
        </w:rPr>
        <w:t xml:space="preserve"> by</w:t>
      </w:r>
      <w:r w:rsidR="007B4C2B" w:rsidRPr="001E4BF2">
        <w:rPr>
          <w:rFonts w:asciiTheme="majorHAnsi" w:hAnsiTheme="majorHAnsi" w:cstheme="majorHAnsi"/>
        </w:rPr>
        <w:t xml:space="preserve"> </w:t>
      </w:r>
      <w:proofErr w:type="spellStart"/>
      <w:r w:rsidR="007B4C2B" w:rsidRPr="001E4BF2">
        <w:rPr>
          <w:rFonts w:asciiTheme="majorHAnsi" w:hAnsiTheme="majorHAnsi" w:cstheme="majorHAnsi"/>
        </w:rPr>
        <w:t>Mørch</w:t>
      </w:r>
      <w:proofErr w:type="spellEnd"/>
      <w:r w:rsidR="007B4C2B" w:rsidRPr="001E4BF2">
        <w:rPr>
          <w:rFonts w:asciiTheme="majorHAnsi" w:hAnsiTheme="majorHAnsi" w:cstheme="majorHAnsi"/>
        </w:rPr>
        <w:t xml:space="preserve"> </w:t>
      </w:r>
      <w:r w:rsidR="007B4C2B" w:rsidRPr="001E4BF2">
        <w:rPr>
          <w:rFonts w:asciiTheme="majorHAnsi" w:hAnsiTheme="majorHAnsi" w:cstheme="majorHAnsi"/>
          <w:i/>
          <w:iCs/>
        </w:rPr>
        <w:t>et al</w:t>
      </w:r>
      <w:r w:rsidR="0016261D" w:rsidRPr="001E4BF2">
        <w:rPr>
          <w:rFonts w:asciiTheme="majorHAnsi" w:hAnsiTheme="majorHAnsi" w:cstheme="majorHAnsi"/>
        </w:rPr>
        <w:t>.</w:t>
      </w:r>
      <w:r w:rsidR="00580678"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{"citationID":"EZsPMMBc","properties":{"formattedCitation":"\\super 38\\nosupersub{}","plainCitation":"38","noteIndex":0},"citationItems":[{"id":42,"uris":["http://zotero.org/users/local/VsyOBorb/items/345RY8MD"],"uri":["http://zotero.org/users/local/VsyOBorb/items/345RY8MD"],"itemData":{"id":42,"type":"article-journal","container-title":"Contrast media &amp; molecular imaging","issue":"5","note":"publisher: Wiley Online Library","page":"356–366","title":"Nanoparticle-stabilized microbubbles for multimodal imaging and drug delivery","volume":"10","author":[{"family":"Mørch","given":"Ý."},{"family":"Hansen","given":"R."},{"family":"Berg","given":"S."},{"family":"Åslund","given":"A.K.O."},{"family":"Glomm","given":"W.R."},{"family":"Eggen","given":"S."},{"family":"Schmid","given":"R."},{"family":"Johnsen","given":"H."},{"family":"Kubowicz","given":"S."},{"family":"Snipstad","given":"S."},{"literal":"others"}],"issued":{"date-parts":[["2015"]]}}}],"schema":"https://github.com/citation-style-language/schema/raw/master/csl-citation.json"} </w:instrText>
      </w:r>
      <w:r w:rsidR="00580678" w:rsidRPr="001E4BF2">
        <w:rPr>
          <w:rFonts w:asciiTheme="majorHAnsi" w:hAnsiTheme="majorHAnsi" w:cstheme="majorHAnsi"/>
        </w:rPr>
        <w:fldChar w:fldCharType="separate"/>
      </w:r>
      <w:r w:rsidR="004E3A27" w:rsidRPr="001E4BF2">
        <w:rPr>
          <w:rFonts w:asciiTheme="majorHAnsi" w:hAnsiTheme="majorHAnsi" w:cstheme="majorHAnsi"/>
          <w:vertAlign w:val="superscript"/>
        </w:rPr>
        <w:t>38</w:t>
      </w:r>
      <w:r w:rsidR="00580678" w:rsidRPr="001E4BF2">
        <w:rPr>
          <w:rFonts w:asciiTheme="majorHAnsi" w:hAnsiTheme="majorHAnsi" w:cstheme="majorHAnsi"/>
        </w:rPr>
        <w:fldChar w:fldCharType="end"/>
      </w:r>
      <w:r w:rsidR="00F56BA6" w:rsidRPr="001E4BF2">
        <w:rPr>
          <w:rFonts w:asciiTheme="majorHAnsi" w:hAnsiTheme="majorHAnsi" w:cstheme="majorHAnsi"/>
        </w:rPr>
        <w:t xml:space="preserve">. </w:t>
      </w:r>
      <w:r w:rsidR="00FF7AD8" w:rsidRPr="001E4BF2">
        <w:rPr>
          <w:rFonts w:asciiTheme="majorHAnsi" w:hAnsiTheme="majorHAnsi" w:cstheme="majorHAnsi"/>
        </w:rPr>
        <w:t>Here, t</w:t>
      </w:r>
      <w:r w:rsidR="008D0B0D" w:rsidRPr="001E4BF2">
        <w:rPr>
          <w:rFonts w:asciiTheme="majorHAnsi" w:hAnsiTheme="majorHAnsi" w:cstheme="majorHAnsi"/>
        </w:rPr>
        <w:t xml:space="preserve">he dye functions as a model drug to </w:t>
      </w:r>
      <w:r w:rsidR="0099172F" w:rsidRPr="001E4BF2">
        <w:rPr>
          <w:rFonts w:asciiTheme="majorHAnsi" w:hAnsiTheme="majorHAnsi" w:cstheme="majorHAnsi"/>
        </w:rPr>
        <w:t xml:space="preserve">enable </w:t>
      </w:r>
      <w:r w:rsidR="008D0B0D" w:rsidRPr="001E4BF2">
        <w:rPr>
          <w:rFonts w:asciiTheme="majorHAnsi" w:hAnsiTheme="majorHAnsi" w:cstheme="majorHAnsi"/>
        </w:rPr>
        <w:t>visualiz</w:t>
      </w:r>
      <w:r w:rsidR="0099172F" w:rsidRPr="001E4BF2">
        <w:rPr>
          <w:rFonts w:asciiTheme="majorHAnsi" w:hAnsiTheme="majorHAnsi" w:cstheme="majorHAnsi"/>
        </w:rPr>
        <w:t>ation of</w:t>
      </w:r>
      <w:r w:rsidR="008D0B0D" w:rsidRPr="001E4BF2">
        <w:rPr>
          <w:rFonts w:asciiTheme="majorHAnsi" w:hAnsiTheme="majorHAnsi" w:cstheme="majorHAnsi"/>
        </w:rPr>
        <w:t xml:space="preserve"> nanoparticle release.</w:t>
      </w:r>
      <w:r w:rsidR="00B96E33" w:rsidRPr="001E4BF2">
        <w:rPr>
          <w:rFonts w:asciiTheme="majorHAnsi" w:hAnsiTheme="majorHAnsi" w:cstheme="majorHAnsi"/>
        </w:rPr>
        <w:t xml:space="preserve"> </w:t>
      </w:r>
      <w:r w:rsidR="00CF385E" w:rsidRPr="001E4BF2">
        <w:rPr>
          <w:rFonts w:asciiTheme="majorHAnsi" w:hAnsiTheme="majorHAnsi" w:cstheme="majorHAnsi"/>
        </w:rPr>
        <w:t>When working with the nanoparticle solution, wear a lab coat, goggles</w:t>
      </w:r>
      <w:r w:rsidR="007E27D7" w:rsidRPr="001E4BF2">
        <w:rPr>
          <w:rFonts w:asciiTheme="majorHAnsi" w:hAnsiTheme="majorHAnsi" w:cstheme="majorHAnsi"/>
        </w:rPr>
        <w:t>,</w:t>
      </w:r>
      <w:r w:rsidR="00CF385E" w:rsidRPr="001E4BF2">
        <w:rPr>
          <w:rFonts w:asciiTheme="majorHAnsi" w:hAnsiTheme="majorHAnsi" w:cstheme="majorHAnsi"/>
        </w:rPr>
        <w:t xml:space="preserve"> and gloves. Wipe away any spills of the nanoparticle solution immediately with </w:t>
      </w:r>
      <w:r w:rsidR="00120E56" w:rsidRPr="001E4BF2">
        <w:rPr>
          <w:rFonts w:asciiTheme="majorHAnsi" w:hAnsiTheme="majorHAnsi" w:cstheme="majorHAnsi"/>
        </w:rPr>
        <w:t xml:space="preserve">100% </w:t>
      </w:r>
      <w:r w:rsidR="00E64872" w:rsidRPr="001E4BF2">
        <w:rPr>
          <w:rFonts w:asciiTheme="majorHAnsi" w:hAnsiTheme="majorHAnsi" w:cstheme="majorHAnsi"/>
        </w:rPr>
        <w:t>acetone.</w:t>
      </w:r>
    </w:p>
    <w:p w14:paraId="1D449D43" w14:textId="77777777" w:rsidR="00CF385E" w:rsidRPr="001E4BF2" w:rsidRDefault="00CF385E" w:rsidP="001E4BF2">
      <w:pPr>
        <w:pStyle w:val="ListParagraph"/>
        <w:pBdr>
          <w:top w:val="nil"/>
          <w:left w:val="nil"/>
          <w:bottom w:val="nil"/>
          <w:right w:val="nil"/>
          <w:between w:val="nil"/>
        </w:pBdr>
        <w:ind w:left="0"/>
        <w:rPr>
          <w:rFonts w:asciiTheme="majorHAnsi" w:hAnsiTheme="majorHAnsi" w:cstheme="majorHAnsi"/>
          <w:bCs/>
        </w:rPr>
      </w:pPr>
    </w:p>
    <w:p w14:paraId="64D3AE4E" w14:textId="3863F622" w:rsidR="00C1656A" w:rsidRPr="001E4BF2" w:rsidRDefault="00C04DD8" w:rsidP="001E4BF2">
      <w:pPr>
        <w:pStyle w:val="ListParagraph"/>
        <w:numPr>
          <w:ilvl w:val="1"/>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Cap the vial with </w:t>
      </w:r>
      <w:r w:rsidR="006F60CC" w:rsidRPr="001E4BF2">
        <w:rPr>
          <w:rFonts w:asciiTheme="majorHAnsi" w:hAnsiTheme="majorHAnsi" w:cstheme="majorHAnsi"/>
          <w:bCs/>
        </w:rPr>
        <w:t xml:space="preserve">the rubber </w:t>
      </w:r>
      <w:r w:rsidR="001A7FA3" w:rsidRPr="001E4BF2">
        <w:rPr>
          <w:rFonts w:asciiTheme="majorHAnsi" w:hAnsiTheme="majorHAnsi" w:cstheme="majorHAnsi"/>
          <w:bCs/>
        </w:rPr>
        <w:t>cap</w:t>
      </w:r>
      <w:r w:rsidR="00B96E33" w:rsidRPr="001E4BF2">
        <w:rPr>
          <w:rFonts w:asciiTheme="majorHAnsi" w:hAnsiTheme="majorHAnsi" w:cstheme="majorHAnsi"/>
          <w:bCs/>
        </w:rPr>
        <w:t>,</w:t>
      </w:r>
      <w:r w:rsidR="001A7FA3" w:rsidRPr="001E4BF2">
        <w:rPr>
          <w:rFonts w:asciiTheme="majorHAnsi" w:hAnsiTheme="majorHAnsi" w:cstheme="majorHAnsi"/>
          <w:bCs/>
        </w:rPr>
        <w:t xml:space="preserve"> </w:t>
      </w:r>
      <w:r w:rsidRPr="001E4BF2">
        <w:rPr>
          <w:rFonts w:asciiTheme="majorHAnsi" w:hAnsiTheme="majorHAnsi" w:cstheme="majorHAnsi"/>
          <w:bCs/>
        </w:rPr>
        <w:t>mix slightly</w:t>
      </w:r>
      <w:r w:rsidR="00947B51" w:rsidRPr="001E4BF2">
        <w:rPr>
          <w:rFonts w:asciiTheme="majorHAnsi" w:hAnsiTheme="majorHAnsi" w:cstheme="majorHAnsi"/>
          <w:bCs/>
        </w:rPr>
        <w:t>, and p</w:t>
      </w:r>
      <w:r w:rsidR="00C1656A" w:rsidRPr="001E4BF2">
        <w:rPr>
          <w:rFonts w:asciiTheme="majorHAnsi" w:hAnsiTheme="majorHAnsi" w:cstheme="majorHAnsi"/>
          <w:bCs/>
        </w:rPr>
        <w:t>lace the vial in an ultrasonic bath</w:t>
      </w:r>
      <w:r w:rsidR="004276A8" w:rsidRPr="001E4BF2">
        <w:rPr>
          <w:rFonts w:asciiTheme="majorHAnsi" w:hAnsiTheme="majorHAnsi" w:cstheme="majorHAnsi"/>
          <w:bCs/>
        </w:rPr>
        <w:t xml:space="preserve"> </w:t>
      </w:r>
      <w:r w:rsidR="00C1656A" w:rsidRPr="001E4BF2">
        <w:rPr>
          <w:rFonts w:asciiTheme="majorHAnsi" w:hAnsiTheme="majorHAnsi" w:cstheme="majorHAnsi"/>
          <w:bCs/>
        </w:rPr>
        <w:t>for 10 min</w:t>
      </w:r>
      <w:r w:rsidR="001855C4" w:rsidRPr="001E4BF2">
        <w:rPr>
          <w:rFonts w:asciiTheme="majorHAnsi" w:hAnsiTheme="majorHAnsi" w:cstheme="majorHAnsi"/>
          <w:bCs/>
        </w:rPr>
        <w:t xml:space="preserve"> at room temperature to </w:t>
      </w:r>
      <w:r w:rsidR="00865E0C" w:rsidRPr="001E4BF2">
        <w:rPr>
          <w:rFonts w:asciiTheme="majorHAnsi" w:hAnsiTheme="majorHAnsi" w:cstheme="majorHAnsi"/>
          <w:bCs/>
        </w:rPr>
        <w:t>eliminate</w:t>
      </w:r>
      <w:r w:rsidR="003D74FB" w:rsidRPr="001E4BF2">
        <w:rPr>
          <w:rFonts w:asciiTheme="majorHAnsi" w:hAnsiTheme="majorHAnsi" w:cstheme="majorHAnsi"/>
          <w:bCs/>
        </w:rPr>
        <w:t xml:space="preserve"> </w:t>
      </w:r>
      <w:r w:rsidR="001855C4" w:rsidRPr="001E4BF2">
        <w:rPr>
          <w:rFonts w:asciiTheme="majorHAnsi" w:hAnsiTheme="majorHAnsi" w:cstheme="majorHAnsi"/>
          <w:bCs/>
        </w:rPr>
        <w:t>possible aggregates</w:t>
      </w:r>
      <w:r w:rsidR="00C1656A" w:rsidRPr="001E4BF2">
        <w:rPr>
          <w:rFonts w:asciiTheme="majorHAnsi" w:hAnsiTheme="majorHAnsi" w:cstheme="majorHAnsi"/>
          <w:bCs/>
        </w:rPr>
        <w:t>.</w:t>
      </w:r>
      <w:r w:rsidR="00947B51" w:rsidRPr="001E4BF2">
        <w:rPr>
          <w:rFonts w:asciiTheme="majorHAnsi" w:hAnsiTheme="majorHAnsi" w:cstheme="majorHAnsi"/>
          <w:bCs/>
        </w:rPr>
        <w:t xml:space="preserve"> </w:t>
      </w:r>
      <w:r w:rsidR="0057515F" w:rsidRPr="001E4BF2">
        <w:rPr>
          <w:rFonts w:asciiTheme="majorHAnsi" w:hAnsiTheme="majorHAnsi" w:cstheme="majorHAnsi"/>
          <w:bCs/>
        </w:rPr>
        <w:t xml:space="preserve">Place a </w:t>
      </w:r>
      <w:r w:rsidR="00475361" w:rsidRPr="001E4BF2">
        <w:rPr>
          <w:rFonts w:asciiTheme="majorHAnsi" w:hAnsiTheme="majorHAnsi" w:cstheme="majorHAnsi"/>
          <w:bCs/>
        </w:rPr>
        <w:t>dispersion tool</w:t>
      </w:r>
      <w:r w:rsidR="00367B95" w:rsidRPr="001E4BF2">
        <w:rPr>
          <w:rFonts w:asciiTheme="majorHAnsi" w:hAnsiTheme="majorHAnsi" w:cstheme="majorHAnsi"/>
          <w:bCs/>
        </w:rPr>
        <w:t xml:space="preserve"> </w:t>
      </w:r>
      <w:r w:rsidR="0057515F" w:rsidRPr="001E4BF2">
        <w:rPr>
          <w:rFonts w:asciiTheme="majorHAnsi" w:hAnsiTheme="majorHAnsi" w:cstheme="majorHAnsi"/>
          <w:bCs/>
        </w:rPr>
        <w:t xml:space="preserve">with the tip of the stirrer </w:t>
      </w:r>
      <w:r w:rsidR="00947B51" w:rsidRPr="001E4BF2">
        <w:rPr>
          <w:rFonts w:asciiTheme="majorHAnsi" w:hAnsiTheme="majorHAnsi" w:cstheme="majorHAnsi"/>
          <w:bCs/>
        </w:rPr>
        <w:t>~</w:t>
      </w:r>
      <w:r w:rsidR="0057515F" w:rsidRPr="001E4BF2">
        <w:rPr>
          <w:rFonts w:asciiTheme="majorHAnsi" w:hAnsiTheme="majorHAnsi" w:cstheme="majorHAnsi"/>
          <w:bCs/>
        </w:rPr>
        <w:t>0.5 cm from the bottom of the glass vial</w:t>
      </w:r>
      <w:r w:rsidR="00FD2284" w:rsidRPr="001E4BF2">
        <w:rPr>
          <w:rFonts w:asciiTheme="majorHAnsi" w:hAnsiTheme="majorHAnsi" w:cstheme="majorHAnsi"/>
          <w:bCs/>
        </w:rPr>
        <w:t>. Using a glass pipette</w:t>
      </w:r>
      <w:r w:rsidR="00CB4BE9" w:rsidRPr="001E4BF2">
        <w:rPr>
          <w:rFonts w:asciiTheme="majorHAnsi" w:hAnsiTheme="majorHAnsi" w:cstheme="majorHAnsi"/>
          <w:bCs/>
        </w:rPr>
        <w:t xml:space="preserve"> connected to the gas container</w:t>
      </w:r>
      <w:r w:rsidR="00FD2284" w:rsidRPr="001E4BF2">
        <w:rPr>
          <w:rFonts w:asciiTheme="majorHAnsi" w:hAnsiTheme="majorHAnsi" w:cstheme="majorHAnsi"/>
          <w:bCs/>
        </w:rPr>
        <w:t xml:space="preserve">, add the </w:t>
      </w:r>
      <w:proofErr w:type="spellStart"/>
      <w:r w:rsidR="00FD2284" w:rsidRPr="001E4BF2">
        <w:rPr>
          <w:rFonts w:asciiTheme="majorHAnsi" w:hAnsiTheme="majorHAnsi" w:cstheme="majorHAnsi"/>
          <w:bCs/>
        </w:rPr>
        <w:t>perfluoropropane</w:t>
      </w:r>
      <w:proofErr w:type="spellEnd"/>
      <w:r w:rsidR="00FD2284" w:rsidRPr="001E4BF2">
        <w:rPr>
          <w:rFonts w:asciiTheme="majorHAnsi" w:hAnsiTheme="majorHAnsi" w:cstheme="majorHAnsi"/>
          <w:bCs/>
        </w:rPr>
        <w:t xml:space="preserve"> gas</w:t>
      </w:r>
      <w:r w:rsidR="00367B95" w:rsidRPr="001E4BF2">
        <w:rPr>
          <w:rFonts w:asciiTheme="majorHAnsi" w:hAnsiTheme="majorHAnsi" w:cstheme="majorHAnsi"/>
          <w:bCs/>
        </w:rPr>
        <w:t xml:space="preserve"> </w:t>
      </w:r>
      <w:r w:rsidR="00FD2284" w:rsidRPr="001E4BF2">
        <w:rPr>
          <w:rFonts w:asciiTheme="majorHAnsi" w:hAnsiTheme="majorHAnsi" w:cstheme="majorHAnsi"/>
          <w:bCs/>
        </w:rPr>
        <w:t>to the head space of the vial containing the solution</w:t>
      </w:r>
      <w:r w:rsidR="00BE7E93" w:rsidRPr="001E4BF2">
        <w:rPr>
          <w:rFonts w:asciiTheme="majorHAnsi" w:hAnsiTheme="majorHAnsi" w:cstheme="majorHAnsi"/>
          <w:bCs/>
        </w:rPr>
        <w:t xml:space="preserve"> until the solution starts bubbling slightly</w:t>
      </w:r>
      <w:r w:rsidR="00FD2284" w:rsidRPr="001E4BF2">
        <w:rPr>
          <w:rFonts w:asciiTheme="majorHAnsi" w:hAnsiTheme="majorHAnsi" w:cstheme="majorHAnsi"/>
          <w:bCs/>
        </w:rPr>
        <w:t>.</w:t>
      </w:r>
    </w:p>
    <w:p w14:paraId="74CA6B01" w14:textId="77777777" w:rsidR="002A7E9B" w:rsidRPr="001E4BF2" w:rsidRDefault="002A7E9B" w:rsidP="001E4BF2">
      <w:pPr>
        <w:pStyle w:val="ListParagraph"/>
        <w:pBdr>
          <w:top w:val="nil"/>
          <w:left w:val="nil"/>
          <w:bottom w:val="nil"/>
          <w:right w:val="nil"/>
          <w:between w:val="nil"/>
        </w:pBdr>
        <w:ind w:left="0"/>
        <w:rPr>
          <w:rFonts w:asciiTheme="majorHAnsi" w:hAnsiTheme="majorHAnsi" w:cstheme="majorHAnsi"/>
          <w:bCs/>
        </w:rPr>
      </w:pPr>
    </w:p>
    <w:p w14:paraId="004EC8B8" w14:textId="2B6B0B4E" w:rsidR="00FD2284" w:rsidRPr="001E4BF2" w:rsidRDefault="00095BF6"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NOTE:</w:t>
      </w:r>
      <w:r w:rsidR="00FD2284" w:rsidRPr="001E4BF2">
        <w:rPr>
          <w:rFonts w:asciiTheme="majorHAnsi" w:hAnsiTheme="majorHAnsi" w:cstheme="majorHAnsi"/>
          <w:bCs/>
        </w:rPr>
        <w:t xml:space="preserve"> </w:t>
      </w:r>
      <w:r w:rsidR="00751E1C" w:rsidRPr="001E4BF2">
        <w:rPr>
          <w:rFonts w:asciiTheme="majorHAnsi" w:hAnsiTheme="majorHAnsi" w:cstheme="majorHAnsi"/>
          <w:bCs/>
        </w:rPr>
        <w:t>Wrap self-sealing film</w:t>
      </w:r>
      <w:r w:rsidR="00FD2284" w:rsidRPr="001E4BF2">
        <w:rPr>
          <w:rFonts w:asciiTheme="majorHAnsi" w:hAnsiTheme="majorHAnsi" w:cstheme="majorHAnsi"/>
          <w:bCs/>
        </w:rPr>
        <w:t xml:space="preserve"> around the base</w:t>
      </w:r>
      <w:r w:rsidR="00475361" w:rsidRPr="001E4BF2">
        <w:rPr>
          <w:rFonts w:asciiTheme="majorHAnsi" w:hAnsiTheme="majorHAnsi" w:cstheme="majorHAnsi"/>
          <w:bCs/>
        </w:rPr>
        <w:t xml:space="preserve"> of the dispersion tool</w:t>
      </w:r>
      <w:r w:rsidR="00751E1C" w:rsidRPr="001E4BF2">
        <w:rPr>
          <w:rFonts w:asciiTheme="majorHAnsi" w:hAnsiTheme="majorHAnsi" w:cstheme="majorHAnsi"/>
          <w:bCs/>
        </w:rPr>
        <w:t xml:space="preserve"> to prevent slipping of the glass vial during stirring</w:t>
      </w:r>
      <w:r w:rsidR="00FD2284" w:rsidRPr="001E4BF2">
        <w:rPr>
          <w:rFonts w:asciiTheme="majorHAnsi" w:hAnsiTheme="majorHAnsi" w:cstheme="majorHAnsi"/>
          <w:bCs/>
        </w:rPr>
        <w:t>.</w:t>
      </w:r>
    </w:p>
    <w:p w14:paraId="25662088" w14:textId="77777777" w:rsidR="005038C1" w:rsidRPr="001E4BF2" w:rsidRDefault="005038C1" w:rsidP="001E4BF2">
      <w:pPr>
        <w:pBdr>
          <w:top w:val="nil"/>
          <w:left w:val="nil"/>
          <w:bottom w:val="nil"/>
          <w:right w:val="nil"/>
          <w:between w:val="nil"/>
        </w:pBdr>
        <w:rPr>
          <w:rFonts w:asciiTheme="majorHAnsi" w:hAnsiTheme="majorHAnsi" w:cstheme="majorHAnsi"/>
          <w:bCs/>
        </w:rPr>
      </w:pPr>
    </w:p>
    <w:p w14:paraId="31496CE1" w14:textId="6790B874" w:rsidR="0086141D" w:rsidRPr="001E4BF2" w:rsidRDefault="00C1656A" w:rsidP="001E4BF2">
      <w:pPr>
        <w:pStyle w:val="ListParagraph"/>
        <w:numPr>
          <w:ilvl w:val="1"/>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Stir the solution vigorously </w:t>
      </w:r>
      <w:r w:rsidR="00FE5451" w:rsidRPr="001E4BF2">
        <w:rPr>
          <w:rFonts w:asciiTheme="majorHAnsi" w:hAnsiTheme="majorHAnsi" w:cstheme="majorHAnsi"/>
          <w:bCs/>
        </w:rPr>
        <w:t xml:space="preserve">at </w:t>
      </w:r>
      <w:r w:rsidR="005A3AD4" w:rsidRPr="001E4BF2">
        <w:rPr>
          <w:rFonts w:asciiTheme="majorHAnsi" w:hAnsiTheme="majorHAnsi" w:cstheme="majorHAnsi"/>
          <w:bCs/>
        </w:rPr>
        <w:t xml:space="preserve">1935 </w:t>
      </w:r>
      <w:r w:rsidR="0086141D" w:rsidRPr="001E4BF2">
        <w:rPr>
          <w:rFonts w:asciiTheme="majorHAnsi" w:hAnsiTheme="majorHAnsi" w:cstheme="majorHAnsi"/>
          <w:bCs/>
        </w:rPr>
        <w:t xml:space="preserve">× </w:t>
      </w:r>
      <w:r w:rsidR="005A3AD4" w:rsidRPr="001E4BF2">
        <w:rPr>
          <w:rFonts w:asciiTheme="majorHAnsi" w:hAnsiTheme="majorHAnsi" w:cstheme="majorHAnsi"/>
          <w:bCs/>
          <w:i/>
          <w:iCs/>
        </w:rPr>
        <w:t>g</w:t>
      </w:r>
      <w:r w:rsidR="005A3AD4" w:rsidRPr="001E4BF2">
        <w:rPr>
          <w:rFonts w:asciiTheme="majorHAnsi" w:hAnsiTheme="majorHAnsi" w:cstheme="majorHAnsi"/>
          <w:bCs/>
        </w:rPr>
        <w:t xml:space="preserve"> </w:t>
      </w:r>
      <w:r w:rsidR="00D42BA6" w:rsidRPr="001E4BF2">
        <w:rPr>
          <w:rFonts w:asciiTheme="majorHAnsi" w:hAnsiTheme="majorHAnsi" w:cstheme="majorHAnsi"/>
          <w:bCs/>
        </w:rPr>
        <w:t>(</w:t>
      </w:r>
      <w:r w:rsidR="00FE5451" w:rsidRPr="001E4BF2">
        <w:rPr>
          <w:rFonts w:asciiTheme="majorHAnsi" w:hAnsiTheme="majorHAnsi" w:cstheme="majorHAnsi"/>
          <w:bCs/>
        </w:rPr>
        <w:t>24</w:t>
      </w:r>
      <w:r w:rsidR="009A0FA3" w:rsidRPr="001E4BF2">
        <w:rPr>
          <w:rFonts w:asciiTheme="majorHAnsi" w:hAnsiTheme="majorHAnsi" w:cstheme="majorHAnsi"/>
          <w:bCs/>
        </w:rPr>
        <w:t>,</w:t>
      </w:r>
      <w:r w:rsidR="00FE5451" w:rsidRPr="001E4BF2">
        <w:rPr>
          <w:rFonts w:asciiTheme="majorHAnsi" w:hAnsiTheme="majorHAnsi" w:cstheme="majorHAnsi"/>
          <w:bCs/>
        </w:rPr>
        <w:t>000 rpm</w:t>
      </w:r>
      <w:r w:rsidR="00D42BA6" w:rsidRPr="001E4BF2">
        <w:rPr>
          <w:rFonts w:asciiTheme="majorHAnsi" w:hAnsiTheme="majorHAnsi" w:cstheme="majorHAnsi"/>
          <w:bCs/>
        </w:rPr>
        <w:t xml:space="preserve"> with a radius of rotation of 3 mm)</w:t>
      </w:r>
      <w:r w:rsidR="00FE5451" w:rsidRPr="001E4BF2">
        <w:rPr>
          <w:rFonts w:asciiTheme="majorHAnsi" w:hAnsiTheme="majorHAnsi" w:cstheme="majorHAnsi"/>
          <w:bCs/>
        </w:rPr>
        <w:t xml:space="preserve"> for </w:t>
      </w:r>
      <w:r w:rsidR="006A2689" w:rsidRPr="001E4BF2">
        <w:rPr>
          <w:rFonts w:asciiTheme="majorHAnsi" w:hAnsiTheme="majorHAnsi" w:cstheme="majorHAnsi"/>
          <w:bCs/>
        </w:rPr>
        <w:t>4</w:t>
      </w:r>
      <w:r w:rsidR="0086141D" w:rsidRPr="001E4BF2">
        <w:rPr>
          <w:rFonts w:asciiTheme="majorHAnsi" w:hAnsiTheme="majorHAnsi" w:cstheme="majorHAnsi"/>
          <w:bCs/>
        </w:rPr>
        <w:t xml:space="preserve"> </w:t>
      </w:r>
      <w:r w:rsidR="00FE5451" w:rsidRPr="001E4BF2">
        <w:rPr>
          <w:rFonts w:asciiTheme="majorHAnsi" w:hAnsiTheme="majorHAnsi" w:cstheme="majorHAnsi"/>
          <w:bCs/>
        </w:rPr>
        <w:t xml:space="preserve">min </w:t>
      </w:r>
      <w:r w:rsidR="004276A8" w:rsidRPr="001E4BF2">
        <w:rPr>
          <w:rFonts w:asciiTheme="majorHAnsi" w:hAnsiTheme="majorHAnsi" w:cstheme="majorHAnsi"/>
          <w:bCs/>
        </w:rPr>
        <w:t>using the dispersion tool</w:t>
      </w:r>
      <w:r w:rsidR="00FE5451" w:rsidRPr="001E4BF2">
        <w:rPr>
          <w:rFonts w:asciiTheme="majorHAnsi" w:hAnsiTheme="majorHAnsi" w:cstheme="majorHAnsi"/>
          <w:bCs/>
        </w:rPr>
        <w:t xml:space="preserve">. </w:t>
      </w:r>
      <w:r w:rsidR="0086141D" w:rsidRPr="001E4BF2">
        <w:rPr>
          <w:rFonts w:asciiTheme="majorHAnsi" w:hAnsiTheme="majorHAnsi" w:cstheme="majorHAnsi"/>
          <w:bCs/>
        </w:rPr>
        <w:t>Close the vial with the rubber cap, and seal the vial for further use.</w:t>
      </w:r>
    </w:p>
    <w:p w14:paraId="5B974ABE" w14:textId="77777777" w:rsidR="0086141D" w:rsidRPr="001E4BF2" w:rsidRDefault="0086141D" w:rsidP="001E4BF2">
      <w:pPr>
        <w:pStyle w:val="ListParagraph"/>
        <w:pBdr>
          <w:top w:val="nil"/>
          <w:left w:val="nil"/>
          <w:bottom w:val="nil"/>
          <w:right w:val="nil"/>
          <w:between w:val="nil"/>
        </w:pBdr>
        <w:ind w:left="0"/>
        <w:rPr>
          <w:rFonts w:asciiTheme="majorHAnsi" w:hAnsiTheme="majorHAnsi" w:cstheme="majorHAnsi"/>
          <w:bCs/>
        </w:rPr>
      </w:pPr>
    </w:p>
    <w:p w14:paraId="308AA4F3" w14:textId="64D539EB" w:rsidR="00C1656A" w:rsidRPr="001E4BF2" w:rsidRDefault="0086141D"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 xml:space="preserve">NOTE: </w:t>
      </w:r>
      <w:r w:rsidR="00FE5451" w:rsidRPr="001E4BF2">
        <w:rPr>
          <w:rFonts w:asciiTheme="majorHAnsi" w:hAnsiTheme="majorHAnsi" w:cstheme="majorHAnsi"/>
          <w:bCs/>
        </w:rPr>
        <w:t>The stirring entraps the gas in the liquid</w:t>
      </w:r>
      <w:r w:rsidR="00146B04" w:rsidRPr="001E4BF2">
        <w:rPr>
          <w:rFonts w:asciiTheme="majorHAnsi" w:hAnsiTheme="majorHAnsi" w:cstheme="majorHAnsi"/>
          <w:bCs/>
        </w:rPr>
        <w:t>.</w:t>
      </w:r>
      <w:r w:rsidR="00FE5451" w:rsidRPr="001E4BF2">
        <w:rPr>
          <w:rFonts w:asciiTheme="majorHAnsi" w:hAnsiTheme="majorHAnsi" w:cstheme="majorHAnsi"/>
          <w:bCs/>
        </w:rPr>
        <w:t xml:space="preserve"> </w:t>
      </w:r>
      <w:r w:rsidR="00146B04" w:rsidRPr="001E4BF2">
        <w:rPr>
          <w:rFonts w:asciiTheme="majorHAnsi" w:hAnsiTheme="majorHAnsi" w:cstheme="majorHAnsi"/>
          <w:bCs/>
        </w:rPr>
        <w:t>T</w:t>
      </w:r>
      <w:r w:rsidR="00FE5451" w:rsidRPr="001E4BF2">
        <w:rPr>
          <w:rFonts w:asciiTheme="majorHAnsi" w:hAnsiTheme="majorHAnsi" w:cstheme="majorHAnsi"/>
          <w:bCs/>
        </w:rPr>
        <w:t xml:space="preserve">he </w:t>
      </w:r>
      <w:r w:rsidR="00175C45" w:rsidRPr="001E4BF2">
        <w:rPr>
          <w:rFonts w:asciiTheme="majorHAnsi" w:hAnsiTheme="majorHAnsi" w:cstheme="majorHAnsi"/>
          <w:bCs/>
        </w:rPr>
        <w:t>microbubble</w:t>
      </w:r>
      <w:r w:rsidR="00FE5451" w:rsidRPr="001E4BF2">
        <w:rPr>
          <w:rFonts w:asciiTheme="majorHAnsi" w:hAnsiTheme="majorHAnsi" w:cstheme="majorHAnsi"/>
          <w:bCs/>
        </w:rPr>
        <w:t xml:space="preserve">-shell </w:t>
      </w:r>
      <w:r w:rsidR="00146B04" w:rsidRPr="001E4BF2">
        <w:rPr>
          <w:rFonts w:asciiTheme="majorHAnsi" w:hAnsiTheme="majorHAnsi" w:cstheme="majorHAnsi"/>
          <w:bCs/>
        </w:rPr>
        <w:t xml:space="preserve">subsequently </w:t>
      </w:r>
      <w:r w:rsidR="00FE5451" w:rsidRPr="001E4BF2">
        <w:rPr>
          <w:rFonts w:asciiTheme="majorHAnsi" w:hAnsiTheme="majorHAnsi" w:cstheme="majorHAnsi"/>
          <w:bCs/>
        </w:rPr>
        <w:t>self-assembles</w:t>
      </w:r>
      <w:r w:rsidR="00146B04" w:rsidRPr="001E4BF2">
        <w:rPr>
          <w:rFonts w:asciiTheme="majorHAnsi" w:hAnsiTheme="majorHAnsi" w:cstheme="majorHAnsi"/>
          <w:bCs/>
        </w:rPr>
        <w:t xml:space="preserve"> without requiring any additional step</w:t>
      </w:r>
      <w:r w:rsidR="00FE5451" w:rsidRPr="001E4BF2">
        <w:rPr>
          <w:rFonts w:asciiTheme="majorHAnsi" w:hAnsiTheme="majorHAnsi" w:cstheme="majorHAnsi"/>
          <w:bCs/>
        </w:rPr>
        <w:t>.</w:t>
      </w:r>
    </w:p>
    <w:p w14:paraId="6CD9FF0B" w14:textId="77777777" w:rsidR="00387BED" w:rsidRPr="001E4BF2" w:rsidRDefault="00387BED" w:rsidP="001E4BF2">
      <w:pPr>
        <w:rPr>
          <w:rFonts w:asciiTheme="majorHAnsi" w:hAnsiTheme="majorHAnsi" w:cstheme="majorHAnsi"/>
        </w:rPr>
      </w:pPr>
    </w:p>
    <w:p w14:paraId="37570076" w14:textId="4F4B4CB2" w:rsidR="002F4573" w:rsidRPr="001E4BF2" w:rsidRDefault="00387BED" w:rsidP="001E4BF2">
      <w:pPr>
        <w:pStyle w:val="ListParagraph"/>
        <w:numPr>
          <w:ilvl w:val="1"/>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Store the excess casein and nanoparticle solution </w:t>
      </w:r>
      <w:r w:rsidR="00DC4DC6" w:rsidRPr="001E4BF2">
        <w:rPr>
          <w:rFonts w:asciiTheme="majorHAnsi" w:hAnsiTheme="majorHAnsi" w:cstheme="majorHAnsi"/>
          <w:bCs/>
        </w:rPr>
        <w:t>at 4</w:t>
      </w:r>
      <w:r w:rsidR="00D04A70" w:rsidRPr="001E4BF2">
        <w:rPr>
          <w:rFonts w:asciiTheme="majorHAnsi" w:hAnsiTheme="majorHAnsi" w:cstheme="majorHAnsi"/>
          <w:bCs/>
        </w:rPr>
        <w:t xml:space="preserve"> </w:t>
      </w:r>
      <w:r w:rsidR="00DC4DC6" w:rsidRPr="001E4BF2">
        <w:rPr>
          <w:rFonts w:asciiTheme="majorHAnsi" w:hAnsiTheme="majorHAnsi" w:cstheme="majorHAnsi"/>
          <w:bCs/>
        </w:rPr>
        <w:t>°C</w:t>
      </w:r>
      <w:r w:rsidR="0083656B" w:rsidRPr="001E4BF2">
        <w:rPr>
          <w:rFonts w:asciiTheme="majorHAnsi" w:hAnsiTheme="majorHAnsi" w:cstheme="majorHAnsi"/>
          <w:bCs/>
        </w:rPr>
        <w:t>,</w:t>
      </w:r>
      <w:r w:rsidR="001A7FA3" w:rsidRPr="001E4BF2">
        <w:rPr>
          <w:rFonts w:asciiTheme="majorHAnsi" w:hAnsiTheme="majorHAnsi" w:cstheme="majorHAnsi"/>
          <w:bCs/>
        </w:rPr>
        <w:t xml:space="preserve"> and</w:t>
      </w:r>
      <w:r w:rsidR="00475361" w:rsidRPr="001E4BF2">
        <w:rPr>
          <w:rFonts w:asciiTheme="majorHAnsi" w:hAnsiTheme="majorHAnsi" w:cstheme="majorHAnsi"/>
          <w:bCs/>
        </w:rPr>
        <w:t xml:space="preserve"> clean the dispersion tool</w:t>
      </w:r>
      <w:r w:rsidR="00560E32" w:rsidRPr="001E4BF2">
        <w:rPr>
          <w:rFonts w:asciiTheme="majorHAnsi" w:hAnsiTheme="majorHAnsi" w:cstheme="majorHAnsi"/>
          <w:bCs/>
        </w:rPr>
        <w:t xml:space="preserve"> with </w:t>
      </w:r>
      <w:r w:rsidR="00DC4DC6" w:rsidRPr="001E4BF2">
        <w:rPr>
          <w:rFonts w:asciiTheme="majorHAnsi" w:hAnsiTheme="majorHAnsi" w:cstheme="majorHAnsi"/>
          <w:bCs/>
        </w:rPr>
        <w:t xml:space="preserve">100% </w:t>
      </w:r>
      <w:r w:rsidR="00560E32" w:rsidRPr="001E4BF2">
        <w:rPr>
          <w:rFonts w:asciiTheme="majorHAnsi" w:hAnsiTheme="majorHAnsi" w:cstheme="majorHAnsi"/>
          <w:bCs/>
        </w:rPr>
        <w:t>acetone</w:t>
      </w:r>
      <w:r w:rsidR="00E63D00" w:rsidRPr="001E4BF2">
        <w:rPr>
          <w:rFonts w:asciiTheme="majorHAnsi" w:hAnsiTheme="majorHAnsi" w:cstheme="majorHAnsi"/>
          <w:bCs/>
        </w:rPr>
        <w:t xml:space="preserve">. </w:t>
      </w:r>
    </w:p>
    <w:p w14:paraId="6997EF37" w14:textId="2779CDF7" w:rsidR="00E35910" w:rsidRPr="001E4BF2" w:rsidRDefault="00E35910" w:rsidP="001E4BF2">
      <w:pPr>
        <w:pBdr>
          <w:top w:val="nil"/>
          <w:left w:val="nil"/>
          <w:bottom w:val="nil"/>
          <w:right w:val="nil"/>
          <w:between w:val="nil"/>
        </w:pBdr>
        <w:rPr>
          <w:rFonts w:asciiTheme="majorHAnsi" w:hAnsiTheme="majorHAnsi" w:cstheme="majorHAnsi"/>
          <w:bCs/>
        </w:rPr>
      </w:pPr>
    </w:p>
    <w:p w14:paraId="28C31B8F" w14:textId="4854A341" w:rsidR="00A44890" w:rsidRPr="00DC2C4A" w:rsidRDefault="00765A35" w:rsidP="001E4BF2">
      <w:pPr>
        <w:pStyle w:val="ListParagraph"/>
        <w:numPr>
          <w:ilvl w:val="0"/>
          <w:numId w:val="26"/>
        </w:numPr>
        <w:pBdr>
          <w:top w:val="nil"/>
          <w:left w:val="nil"/>
          <w:bottom w:val="nil"/>
          <w:right w:val="nil"/>
          <w:between w:val="nil"/>
        </w:pBdr>
        <w:rPr>
          <w:rFonts w:asciiTheme="majorHAnsi" w:hAnsiTheme="majorHAnsi" w:cstheme="majorHAnsi"/>
          <w:b/>
        </w:rPr>
      </w:pPr>
      <w:r w:rsidRPr="00DC2C4A">
        <w:rPr>
          <w:rFonts w:asciiTheme="majorHAnsi" w:hAnsiTheme="majorHAnsi" w:cstheme="majorHAnsi"/>
          <w:b/>
        </w:rPr>
        <w:t>Imaging single bubbles</w:t>
      </w:r>
    </w:p>
    <w:p w14:paraId="7207D844" w14:textId="77777777" w:rsidR="002C3DA7" w:rsidRPr="001E4BF2" w:rsidRDefault="002C3DA7" w:rsidP="001E4BF2">
      <w:pPr>
        <w:pStyle w:val="ListParagraph"/>
        <w:pBdr>
          <w:top w:val="nil"/>
          <w:left w:val="nil"/>
          <w:bottom w:val="nil"/>
          <w:right w:val="nil"/>
          <w:between w:val="nil"/>
        </w:pBdr>
        <w:ind w:left="0"/>
        <w:rPr>
          <w:rFonts w:asciiTheme="majorHAnsi" w:hAnsiTheme="majorHAnsi" w:cstheme="majorHAnsi"/>
          <w:b/>
        </w:rPr>
      </w:pPr>
    </w:p>
    <w:p w14:paraId="06DF560C" w14:textId="04396422" w:rsidR="00761824" w:rsidRPr="001E4BF2" w:rsidRDefault="00014117" w:rsidP="001E4BF2">
      <w:pPr>
        <w:pStyle w:val="ListParagraph"/>
        <w:numPr>
          <w:ilvl w:val="1"/>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Confocal microscop</w:t>
      </w:r>
      <w:r w:rsidR="008037DA" w:rsidRPr="001E4BF2">
        <w:rPr>
          <w:rFonts w:asciiTheme="majorHAnsi" w:hAnsiTheme="majorHAnsi" w:cstheme="majorHAnsi"/>
          <w:bCs/>
        </w:rPr>
        <w:t>y</w:t>
      </w:r>
    </w:p>
    <w:p w14:paraId="2488D3CC" w14:textId="77777777" w:rsidR="00146100" w:rsidRPr="001E4BF2" w:rsidRDefault="00146100" w:rsidP="001E4BF2">
      <w:pPr>
        <w:pStyle w:val="ListParagraph"/>
        <w:pBdr>
          <w:top w:val="nil"/>
          <w:left w:val="nil"/>
          <w:bottom w:val="nil"/>
          <w:right w:val="nil"/>
          <w:between w:val="nil"/>
        </w:pBdr>
        <w:ind w:left="0"/>
        <w:rPr>
          <w:rFonts w:asciiTheme="majorHAnsi" w:hAnsiTheme="majorHAnsi" w:cstheme="majorHAnsi"/>
          <w:b/>
        </w:rPr>
      </w:pPr>
    </w:p>
    <w:p w14:paraId="1E9A54C9" w14:textId="7A3B7F4F" w:rsidR="007C6B0C" w:rsidRPr="001E4BF2" w:rsidRDefault="00E77634" w:rsidP="001E4BF2">
      <w:pPr>
        <w:pStyle w:val="ListParagraph"/>
        <w:numPr>
          <w:ilvl w:val="2"/>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Sample preparation</w:t>
      </w:r>
    </w:p>
    <w:p w14:paraId="578FEA51" w14:textId="77777777" w:rsidR="00EB6D9D" w:rsidRPr="001E4BF2" w:rsidRDefault="00EB6D9D" w:rsidP="001E4BF2">
      <w:pPr>
        <w:pStyle w:val="ListParagraph"/>
        <w:pBdr>
          <w:top w:val="nil"/>
          <w:left w:val="nil"/>
          <w:bottom w:val="nil"/>
          <w:right w:val="nil"/>
          <w:between w:val="nil"/>
        </w:pBdr>
        <w:ind w:left="0"/>
        <w:rPr>
          <w:rFonts w:asciiTheme="majorHAnsi" w:hAnsiTheme="majorHAnsi" w:cstheme="majorHAnsi"/>
          <w:b/>
        </w:rPr>
      </w:pPr>
    </w:p>
    <w:p w14:paraId="0DB5A54B" w14:textId="71F904BD" w:rsidR="00A95F0C" w:rsidRPr="001E4BF2" w:rsidRDefault="00EB086D"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Dilute </w:t>
      </w:r>
      <w:r w:rsidR="003D3034" w:rsidRPr="001E4BF2">
        <w:rPr>
          <w:rFonts w:asciiTheme="majorHAnsi" w:hAnsiTheme="majorHAnsi" w:cstheme="majorHAnsi"/>
          <w:bCs/>
        </w:rPr>
        <w:t>the bubble solution</w:t>
      </w:r>
      <w:r w:rsidRPr="001E4BF2">
        <w:rPr>
          <w:rFonts w:asciiTheme="majorHAnsi" w:hAnsiTheme="majorHAnsi" w:cstheme="majorHAnsi"/>
          <w:bCs/>
        </w:rPr>
        <w:t xml:space="preserve"> to image single microbubbles</w:t>
      </w:r>
      <w:r w:rsidR="003D3034" w:rsidRPr="001E4BF2">
        <w:rPr>
          <w:rFonts w:asciiTheme="majorHAnsi" w:hAnsiTheme="majorHAnsi" w:cstheme="majorHAnsi"/>
          <w:bCs/>
        </w:rPr>
        <w:t xml:space="preserve">. </w:t>
      </w:r>
      <w:r w:rsidR="00A95F0C" w:rsidRPr="001E4BF2">
        <w:rPr>
          <w:rFonts w:asciiTheme="majorHAnsi" w:hAnsiTheme="majorHAnsi" w:cstheme="majorHAnsi"/>
          <w:bCs/>
        </w:rPr>
        <w:t xml:space="preserve">Place a venting needle </w:t>
      </w:r>
      <w:r w:rsidR="008D4B25" w:rsidRPr="001E4BF2">
        <w:rPr>
          <w:rFonts w:asciiTheme="majorHAnsi" w:hAnsiTheme="majorHAnsi" w:cstheme="majorHAnsi"/>
          <w:bCs/>
        </w:rPr>
        <w:t>(19</w:t>
      </w:r>
      <w:r w:rsidRPr="001E4BF2">
        <w:rPr>
          <w:rFonts w:asciiTheme="majorHAnsi" w:hAnsiTheme="majorHAnsi" w:cstheme="majorHAnsi"/>
          <w:bCs/>
        </w:rPr>
        <w:t xml:space="preserve"> </w:t>
      </w:r>
      <w:r w:rsidR="000615DB" w:rsidRPr="001E4BF2">
        <w:rPr>
          <w:rFonts w:asciiTheme="majorHAnsi" w:hAnsiTheme="majorHAnsi" w:cstheme="majorHAnsi"/>
          <w:bCs/>
        </w:rPr>
        <w:t>G</w:t>
      </w:r>
      <w:r w:rsidR="008D4B25" w:rsidRPr="001E4BF2">
        <w:rPr>
          <w:rFonts w:asciiTheme="majorHAnsi" w:hAnsiTheme="majorHAnsi" w:cstheme="majorHAnsi"/>
          <w:bCs/>
        </w:rPr>
        <w:t>–21</w:t>
      </w:r>
      <w:r w:rsidRPr="001E4BF2">
        <w:rPr>
          <w:rFonts w:asciiTheme="majorHAnsi" w:hAnsiTheme="majorHAnsi" w:cstheme="majorHAnsi"/>
          <w:bCs/>
        </w:rPr>
        <w:t xml:space="preserve"> </w:t>
      </w:r>
      <w:r w:rsidR="008D4B25" w:rsidRPr="001E4BF2">
        <w:rPr>
          <w:rFonts w:asciiTheme="majorHAnsi" w:hAnsiTheme="majorHAnsi" w:cstheme="majorHAnsi"/>
          <w:bCs/>
        </w:rPr>
        <w:t xml:space="preserve">G) </w:t>
      </w:r>
      <w:r w:rsidR="00A95F0C" w:rsidRPr="001E4BF2">
        <w:rPr>
          <w:rFonts w:asciiTheme="majorHAnsi" w:hAnsiTheme="majorHAnsi" w:cstheme="majorHAnsi"/>
          <w:bCs/>
        </w:rPr>
        <w:t xml:space="preserve">in a glass </w:t>
      </w:r>
      <w:r w:rsidR="00A30CB1" w:rsidRPr="001E4BF2">
        <w:rPr>
          <w:rFonts w:asciiTheme="majorHAnsi" w:hAnsiTheme="majorHAnsi" w:cstheme="majorHAnsi"/>
          <w:bCs/>
        </w:rPr>
        <w:t xml:space="preserve">crimp top </w:t>
      </w:r>
      <w:r w:rsidR="00A95F0C" w:rsidRPr="001E4BF2">
        <w:rPr>
          <w:rFonts w:asciiTheme="majorHAnsi" w:hAnsiTheme="majorHAnsi" w:cstheme="majorHAnsi"/>
          <w:bCs/>
        </w:rPr>
        <w:t>vial containing the microbubbles produced</w:t>
      </w:r>
      <w:r w:rsidRPr="001E4BF2">
        <w:rPr>
          <w:rFonts w:asciiTheme="majorHAnsi" w:hAnsiTheme="majorHAnsi" w:cstheme="majorHAnsi"/>
          <w:bCs/>
        </w:rPr>
        <w:t xml:space="preserve"> by following the procedure described in</w:t>
      </w:r>
      <w:r w:rsidR="00A95F0C" w:rsidRPr="001E4BF2">
        <w:rPr>
          <w:rFonts w:asciiTheme="majorHAnsi" w:hAnsiTheme="majorHAnsi" w:cstheme="majorHAnsi"/>
          <w:bCs/>
        </w:rPr>
        <w:t xml:space="preserve"> section 1. Turn the vial upside down to allow large bubbles to move away from the seal of the vial. </w:t>
      </w:r>
    </w:p>
    <w:p w14:paraId="0C92E7A5" w14:textId="77777777" w:rsidR="00A95F0C" w:rsidRPr="001E4BF2" w:rsidRDefault="00A95F0C" w:rsidP="001E4BF2">
      <w:pPr>
        <w:pStyle w:val="ListParagraph"/>
        <w:pBdr>
          <w:top w:val="nil"/>
          <w:left w:val="nil"/>
          <w:bottom w:val="nil"/>
          <w:right w:val="nil"/>
          <w:between w:val="nil"/>
        </w:pBdr>
        <w:ind w:left="0"/>
        <w:rPr>
          <w:rFonts w:asciiTheme="majorHAnsi" w:hAnsiTheme="majorHAnsi" w:cstheme="majorHAnsi"/>
          <w:bCs/>
        </w:rPr>
      </w:pPr>
    </w:p>
    <w:p w14:paraId="62CEDFDE" w14:textId="06153810" w:rsidR="003D3034" w:rsidRPr="001E4BF2" w:rsidRDefault="00A95F0C"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Insert another needle tip </w:t>
      </w:r>
      <w:r w:rsidR="005E1BA6" w:rsidRPr="001E4BF2">
        <w:rPr>
          <w:rFonts w:asciiTheme="majorHAnsi" w:hAnsiTheme="majorHAnsi" w:cstheme="majorHAnsi"/>
          <w:bCs/>
        </w:rPr>
        <w:t>(</w:t>
      </w:r>
      <w:r w:rsidRPr="001E4BF2">
        <w:rPr>
          <w:rFonts w:asciiTheme="majorHAnsi" w:hAnsiTheme="majorHAnsi" w:cstheme="majorHAnsi"/>
          <w:bCs/>
        </w:rPr>
        <w:t>19</w:t>
      </w:r>
      <w:r w:rsidR="002F0A6A" w:rsidRPr="001E4BF2">
        <w:rPr>
          <w:rFonts w:asciiTheme="majorHAnsi" w:hAnsiTheme="majorHAnsi" w:cstheme="majorHAnsi"/>
          <w:bCs/>
        </w:rPr>
        <w:t xml:space="preserve"> </w:t>
      </w:r>
      <w:r w:rsidRPr="001E4BF2">
        <w:rPr>
          <w:rFonts w:asciiTheme="majorHAnsi" w:hAnsiTheme="majorHAnsi" w:cstheme="majorHAnsi"/>
          <w:bCs/>
        </w:rPr>
        <w:t>G</w:t>
      </w:r>
      <w:r w:rsidR="005E1BA6" w:rsidRPr="001E4BF2">
        <w:rPr>
          <w:rFonts w:asciiTheme="majorHAnsi" w:hAnsiTheme="majorHAnsi" w:cstheme="majorHAnsi"/>
          <w:bCs/>
        </w:rPr>
        <w:t>)</w:t>
      </w:r>
      <w:r w:rsidRPr="001E4BF2">
        <w:rPr>
          <w:rFonts w:asciiTheme="majorHAnsi" w:hAnsiTheme="majorHAnsi" w:cstheme="majorHAnsi"/>
          <w:bCs/>
        </w:rPr>
        <w:t xml:space="preserve"> of a small (~1 mL) syringe into the vial</w:t>
      </w:r>
      <w:r w:rsidR="005E1BA6" w:rsidRPr="001E4BF2">
        <w:rPr>
          <w:rFonts w:asciiTheme="majorHAnsi" w:hAnsiTheme="majorHAnsi" w:cstheme="majorHAnsi"/>
          <w:bCs/>
        </w:rPr>
        <w:t>, while the vial is still upside down</w:t>
      </w:r>
      <w:r w:rsidRPr="001E4BF2">
        <w:rPr>
          <w:rFonts w:asciiTheme="majorHAnsi" w:hAnsiTheme="majorHAnsi" w:cstheme="majorHAnsi"/>
          <w:bCs/>
        </w:rPr>
        <w:t xml:space="preserve">. </w:t>
      </w:r>
      <w:r w:rsidR="00954F81" w:rsidRPr="001E4BF2">
        <w:rPr>
          <w:rFonts w:asciiTheme="majorHAnsi" w:hAnsiTheme="majorHAnsi" w:cstheme="majorHAnsi"/>
          <w:bCs/>
        </w:rPr>
        <w:t>Remove</w:t>
      </w:r>
      <w:r w:rsidRPr="001E4BF2">
        <w:rPr>
          <w:rFonts w:asciiTheme="majorHAnsi" w:hAnsiTheme="majorHAnsi" w:cstheme="majorHAnsi"/>
          <w:bCs/>
        </w:rPr>
        <w:t xml:space="preserve"> a small amount of the bubble </w:t>
      </w:r>
      <w:r w:rsidR="00956C30" w:rsidRPr="001E4BF2">
        <w:rPr>
          <w:rFonts w:asciiTheme="majorHAnsi" w:hAnsiTheme="majorHAnsi" w:cstheme="majorHAnsi"/>
          <w:bCs/>
        </w:rPr>
        <w:t>suspension</w:t>
      </w:r>
      <w:r w:rsidR="00954F81" w:rsidRPr="001E4BF2">
        <w:rPr>
          <w:rFonts w:asciiTheme="majorHAnsi" w:hAnsiTheme="majorHAnsi" w:cstheme="majorHAnsi"/>
          <w:bCs/>
        </w:rPr>
        <w:t>, and t</w:t>
      </w:r>
      <w:r w:rsidRPr="001E4BF2">
        <w:rPr>
          <w:rFonts w:asciiTheme="majorHAnsi" w:hAnsiTheme="majorHAnsi" w:cstheme="majorHAnsi"/>
          <w:bCs/>
        </w:rPr>
        <w:t xml:space="preserve">ransfer the </w:t>
      </w:r>
      <w:r w:rsidR="00D57563" w:rsidRPr="001E4BF2">
        <w:rPr>
          <w:rFonts w:asciiTheme="majorHAnsi" w:hAnsiTheme="majorHAnsi" w:cstheme="majorHAnsi"/>
          <w:bCs/>
        </w:rPr>
        <w:t>contents of</w:t>
      </w:r>
      <w:r w:rsidRPr="001E4BF2">
        <w:rPr>
          <w:rFonts w:asciiTheme="majorHAnsi" w:hAnsiTheme="majorHAnsi" w:cstheme="majorHAnsi"/>
          <w:bCs/>
        </w:rPr>
        <w:t xml:space="preserve"> the syringe into a small </w:t>
      </w:r>
      <w:r w:rsidR="00FC20C1" w:rsidRPr="001E4BF2">
        <w:rPr>
          <w:rFonts w:asciiTheme="majorHAnsi" w:hAnsiTheme="majorHAnsi" w:cstheme="majorHAnsi"/>
          <w:bCs/>
        </w:rPr>
        <w:t>tube</w:t>
      </w:r>
      <w:r w:rsidRPr="001E4BF2">
        <w:rPr>
          <w:rFonts w:asciiTheme="majorHAnsi" w:hAnsiTheme="majorHAnsi" w:cstheme="majorHAnsi"/>
          <w:bCs/>
        </w:rPr>
        <w:t xml:space="preserve"> for easier pipetting in the next step.</w:t>
      </w:r>
    </w:p>
    <w:p w14:paraId="1E7C4C82" w14:textId="77777777" w:rsidR="00954F81" w:rsidRPr="001E4BF2" w:rsidRDefault="00954F81" w:rsidP="001E4BF2">
      <w:pPr>
        <w:pStyle w:val="ListParagraph"/>
        <w:ind w:left="0"/>
        <w:rPr>
          <w:rFonts w:asciiTheme="majorHAnsi" w:hAnsiTheme="majorHAnsi" w:cstheme="majorHAnsi"/>
          <w:bCs/>
        </w:rPr>
      </w:pPr>
    </w:p>
    <w:p w14:paraId="5F2EB901" w14:textId="7714752E" w:rsidR="00954F81" w:rsidRPr="001E4BF2" w:rsidRDefault="00954F81"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 xml:space="preserve">NOTE: The volume of the suspension to extract directly depends on the type and concentration of the bubble suspension. In this case, 0.2 mL </w:t>
      </w:r>
      <w:r w:rsidR="00D57563" w:rsidRPr="001E4BF2">
        <w:rPr>
          <w:rFonts w:asciiTheme="majorHAnsi" w:hAnsiTheme="majorHAnsi" w:cstheme="majorHAnsi"/>
          <w:bCs/>
        </w:rPr>
        <w:t>was</w:t>
      </w:r>
      <w:r w:rsidRPr="001E4BF2">
        <w:rPr>
          <w:rFonts w:asciiTheme="majorHAnsi" w:hAnsiTheme="majorHAnsi" w:cstheme="majorHAnsi"/>
          <w:bCs/>
        </w:rPr>
        <w:t xml:space="preserve"> extracted.</w:t>
      </w:r>
    </w:p>
    <w:p w14:paraId="356F3C63" w14:textId="77777777" w:rsidR="003D3034" w:rsidRPr="001E4BF2" w:rsidRDefault="003D3034" w:rsidP="001E4BF2">
      <w:pPr>
        <w:pStyle w:val="ListParagraph"/>
        <w:ind w:left="0"/>
        <w:rPr>
          <w:rFonts w:asciiTheme="majorHAnsi" w:hAnsiTheme="majorHAnsi" w:cstheme="majorHAnsi"/>
          <w:bCs/>
        </w:rPr>
      </w:pPr>
    </w:p>
    <w:p w14:paraId="163DF87B" w14:textId="58F02E7E" w:rsidR="00E77634" w:rsidRPr="001E4BF2" w:rsidRDefault="00A95F0C"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Using a pipette, dilute the microbubble suspension (from section 1) in </w:t>
      </w:r>
      <w:r w:rsidR="00460086" w:rsidRPr="001E4BF2">
        <w:rPr>
          <w:rFonts w:asciiTheme="majorHAnsi" w:hAnsiTheme="majorHAnsi" w:cstheme="majorHAnsi"/>
          <w:bCs/>
        </w:rPr>
        <w:t xml:space="preserve">filtered </w:t>
      </w:r>
      <w:r w:rsidR="00D57563" w:rsidRPr="001E4BF2">
        <w:rPr>
          <w:rFonts w:asciiTheme="majorHAnsi" w:hAnsiTheme="majorHAnsi" w:cstheme="majorHAnsi"/>
          <w:bCs/>
        </w:rPr>
        <w:t xml:space="preserve">PBS </w:t>
      </w:r>
      <w:r w:rsidRPr="001E4BF2">
        <w:rPr>
          <w:rFonts w:asciiTheme="majorHAnsi" w:hAnsiTheme="majorHAnsi" w:cstheme="majorHAnsi"/>
          <w:bCs/>
        </w:rPr>
        <w:t xml:space="preserve">to </w:t>
      </w:r>
      <w:r w:rsidRPr="001E4BF2">
        <w:rPr>
          <w:rFonts w:asciiTheme="majorHAnsi" w:hAnsiTheme="majorHAnsi" w:cstheme="majorHAnsi"/>
          <w:bCs/>
        </w:rPr>
        <w:lastRenderedPageBreak/>
        <w:t xml:space="preserve">achieve a concentration of approximately 2 </w:t>
      </w:r>
      <w:r w:rsidR="008011AC" w:rsidRPr="001E4BF2">
        <w:rPr>
          <w:rFonts w:asciiTheme="majorHAnsi" w:hAnsiTheme="majorHAnsi" w:cstheme="majorHAnsi"/>
          <w:bCs/>
        </w:rPr>
        <w:t>×</w:t>
      </w:r>
      <w:r w:rsidR="008B58E9" w:rsidRPr="001E4BF2">
        <w:rPr>
          <w:rFonts w:asciiTheme="majorHAnsi" w:hAnsiTheme="majorHAnsi" w:cstheme="majorHAnsi"/>
          <w:bCs/>
        </w:rPr>
        <w:t xml:space="preserve"> 10</w:t>
      </w:r>
      <w:r w:rsidR="008B58E9" w:rsidRPr="001E4BF2">
        <w:rPr>
          <w:rFonts w:asciiTheme="majorHAnsi" w:hAnsiTheme="majorHAnsi" w:cstheme="majorHAnsi"/>
          <w:bCs/>
          <w:vertAlign w:val="superscript"/>
        </w:rPr>
        <w:t>5</w:t>
      </w:r>
      <w:r w:rsidR="008B58E9" w:rsidRPr="001E4BF2">
        <w:rPr>
          <w:rFonts w:asciiTheme="majorHAnsi" w:hAnsiTheme="majorHAnsi" w:cstheme="majorHAnsi"/>
          <w:bCs/>
        </w:rPr>
        <w:t xml:space="preserve"> </w:t>
      </w:r>
      <w:r w:rsidRPr="001E4BF2">
        <w:rPr>
          <w:rFonts w:asciiTheme="majorHAnsi" w:hAnsiTheme="majorHAnsi" w:cstheme="majorHAnsi"/>
          <w:bCs/>
        </w:rPr>
        <w:t>to 6</w:t>
      </w:r>
      <w:r w:rsidR="008B58E9" w:rsidRPr="001E4BF2">
        <w:rPr>
          <w:rFonts w:asciiTheme="majorHAnsi" w:hAnsiTheme="majorHAnsi" w:cstheme="majorHAnsi"/>
          <w:bCs/>
        </w:rPr>
        <w:t xml:space="preserve"> </w:t>
      </w:r>
      <w:r w:rsidR="008011AC" w:rsidRPr="001E4BF2">
        <w:rPr>
          <w:rFonts w:asciiTheme="majorHAnsi" w:hAnsiTheme="majorHAnsi" w:cstheme="majorHAnsi"/>
          <w:bCs/>
        </w:rPr>
        <w:t>×</w:t>
      </w:r>
      <w:r w:rsidR="008B58E9" w:rsidRPr="001E4BF2">
        <w:rPr>
          <w:rFonts w:asciiTheme="majorHAnsi" w:hAnsiTheme="majorHAnsi" w:cstheme="majorHAnsi"/>
          <w:bCs/>
        </w:rPr>
        <w:t xml:space="preserve"> </w:t>
      </w:r>
      <w:r w:rsidRPr="001E4BF2">
        <w:rPr>
          <w:rFonts w:asciiTheme="majorHAnsi" w:hAnsiTheme="majorHAnsi" w:cstheme="majorHAnsi"/>
          <w:bCs/>
        </w:rPr>
        <w:t>10</w:t>
      </w:r>
      <w:r w:rsidRPr="001E4BF2">
        <w:rPr>
          <w:rFonts w:asciiTheme="majorHAnsi" w:hAnsiTheme="majorHAnsi" w:cstheme="majorHAnsi"/>
          <w:bCs/>
          <w:vertAlign w:val="superscript"/>
        </w:rPr>
        <w:t>5</w:t>
      </w:r>
      <w:r w:rsidRPr="001E4BF2">
        <w:rPr>
          <w:rFonts w:asciiTheme="majorHAnsi" w:hAnsiTheme="majorHAnsi" w:cstheme="majorHAnsi"/>
          <w:bCs/>
        </w:rPr>
        <w:t xml:space="preserve"> microbubbles/mL</w:t>
      </w:r>
      <w:r w:rsidR="008011AC" w:rsidRPr="001E4BF2">
        <w:rPr>
          <w:rFonts w:asciiTheme="majorHAnsi" w:hAnsiTheme="majorHAnsi" w:cstheme="majorHAnsi"/>
          <w:bCs/>
        </w:rPr>
        <w:t xml:space="preserve"> and</w:t>
      </w:r>
      <w:r w:rsidRPr="001E4BF2">
        <w:rPr>
          <w:rFonts w:asciiTheme="majorHAnsi" w:hAnsiTheme="majorHAnsi" w:cstheme="majorHAnsi"/>
          <w:bCs/>
        </w:rPr>
        <w:t xml:space="preserve"> to enable single</w:t>
      </w:r>
      <w:r w:rsidR="00C744C5" w:rsidRPr="001E4BF2">
        <w:rPr>
          <w:rFonts w:asciiTheme="majorHAnsi" w:hAnsiTheme="majorHAnsi" w:cstheme="majorHAnsi"/>
          <w:bCs/>
        </w:rPr>
        <w:t>-</w:t>
      </w:r>
      <w:r w:rsidRPr="001E4BF2">
        <w:rPr>
          <w:rFonts w:asciiTheme="majorHAnsi" w:hAnsiTheme="majorHAnsi" w:cstheme="majorHAnsi"/>
          <w:bCs/>
        </w:rPr>
        <w:t>bubble imaging</w:t>
      </w:r>
      <w:r w:rsidR="00D54E1C" w:rsidRPr="001E4BF2">
        <w:rPr>
          <w:rFonts w:asciiTheme="majorHAnsi" w:hAnsiTheme="majorHAnsi" w:cstheme="majorHAnsi"/>
          <w:bCs/>
        </w:rPr>
        <w:t>.</w:t>
      </w:r>
    </w:p>
    <w:p w14:paraId="0BFD1EDD" w14:textId="77777777" w:rsidR="00A03854" w:rsidRPr="001E4BF2" w:rsidRDefault="00A03854" w:rsidP="001E4BF2">
      <w:pPr>
        <w:pStyle w:val="ListParagraph"/>
        <w:ind w:left="0"/>
        <w:rPr>
          <w:rFonts w:asciiTheme="majorHAnsi" w:hAnsiTheme="majorHAnsi" w:cstheme="majorHAnsi"/>
          <w:bCs/>
        </w:rPr>
      </w:pPr>
    </w:p>
    <w:p w14:paraId="2DA0C6F3" w14:textId="06B7A09C" w:rsidR="00A03854" w:rsidRPr="001E4BF2" w:rsidRDefault="00A03854" w:rsidP="001E4BF2">
      <w:pPr>
        <w:shd w:val="clear" w:color="auto" w:fill="FFFFFF"/>
        <w:rPr>
          <w:rFonts w:asciiTheme="majorHAnsi" w:eastAsia="Times New Roman" w:hAnsiTheme="majorHAnsi" w:cstheme="majorHAnsi"/>
        </w:rPr>
      </w:pPr>
      <w:r w:rsidRPr="001E4BF2">
        <w:rPr>
          <w:rFonts w:asciiTheme="majorHAnsi" w:hAnsiTheme="majorHAnsi" w:cstheme="majorHAnsi"/>
          <w:bCs/>
        </w:rPr>
        <w:t xml:space="preserve">NOTE: </w:t>
      </w:r>
      <w:r w:rsidR="00A01D1E" w:rsidRPr="001E4BF2">
        <w:rPr>
          <w:rFonts w:asciiTheme="majorHAnsi" w:hAnsiTheme="majorHAnsi" w:cstheme="majorHAnsi"/>
          <w:bCs/>
        </w:rPr>
        <w:t xml:space="preserve">Depending on the bubble type, </w:t>
      </w:r>
      <w:r w:rsidR="00897FC1" w:rsidRPr="001E4BF2">
        <w:rPr>
          <w:rFonts w:asciiTheme="majorHAnsi" w:hAnsiTheme="majorHAnsi" w:cstheme="majorHAnsi"/>
          <w:bCs/>
        </w:rPr>
        <w:t xml:space="preserve">it is recommended to wash the bubble suspension to </w:t>
      </w:r>
      <w:r w:rsidR="003344B3" w:rsidRPr="001E4BF2">
        <w:rPr>
          <w:rFonts w:asciiTheme="majorHAnsi" w:hAnsiTheme="majorHAnsi" w:cstheme="majorHAnsi"/>
          <w:bCs/>
        </w:rPr>
        <w:t>remove</w:t>
      </w:r>
      <w:r w:rsidR="00897FC1" w:rsidRPr="001E4BF2">
        <w:rPr>
          <w:rFonts w:asciiTheme="majorHAnsi" w:hAnsiTheme="majorHAnsi" w:cstheme="majorHAnsi"/>
          <w:bCs/>
        </w:rPr>
        <w:t xml:space="preserve"> free fluorescent </w:t>
      </w:r>
      <w:r w:rsidR="00A042AD" w:rsidRPr="001E4BF2">
        <w:rPr>
          <w:rFonts w:asciiTheme="majorHAnsi" w:hAnsiTheme="majorHAnsi" w:cstheme="majorHAnsi"/>
          <w:bCs/>
        </w:rPr>
        <w:t>dye</w:t>
      </w:r>
      <w:r w:rsidR="00AA37E1" w:rsidRPr="001E4BF2">
        <w:rPr>
          <w:rFonts w:asciiTheme="majorHAnsi" w:hAnsiTheme="majorHAnsi" w:cstheme="majorHAnsi"/>
          <w:bCs/>
        </w:rPr>
        <w:t>.</w:t>
      </w:r>
      <w:r w:rsidR="00591418" w:rsidRPr="001E4BF2">
        <w:rPr>
          <w:rFonts w:asciiTheme="majorHAnsi" w:hAnsiTheme="majorHAnsi" w:cstheme="majorHAnsi"/>
          <w:bCs/>
        </w:rPr>
        <w:t xml:space="preserve"> This is particularly important</w:t>
      </w:r>
      <w:r w:rsidR="00930286" w:rsidRPr="001E4BF2">
        <w:rPr>
          <w:rFonts w:asciiTheme="majorHAnsi" w:hAnsiTheme="majorHAnsi" w:cstheme="majorHAnsi"/>
          <w:bCs/>
        </w:rPr>
        <w:t xml:space="preserve"> with bubbles for which the fluorescent dye is infused in the shell.</w:t>
      </w:r>
      <w:r w:rsidR="00AA37E1" w:rsidRPr="001E4BF2">
        <w:rPr>
          <w:rFonts w:asciiTheme="majorHAnsi" w:hAnsiTheme="majorHAnsi" w:cstheme="majorHAnsi"/>
          <w:bCs/>
        </w:rPr>
        <w:t xml:space="preserve"> </w:t>
      </w:r>
      <w:r w:rsidR="00546ED1" w:rsidRPr="001E4BF2">
        <w:rPr>
          <w:rFonts w:asciiTheme="majorHAnsi" w:eastAsia="Times New Roman" w:hAnsiTheme="majorHAnsi" w:cstheme="majorHAnsi"/>
        </w:rPr>
        <w:t xml:space="preserve">To wash bubbles, </w:t>
      </w:r>
      <w:r w:rsidR="00930286" w:rsidRPr="001E4BF2">
        <w:rPr>
          <w:rFonts w:asciiTheme="majorHAnsi" w:eastAsia="Times New Roman" w:hAnsiTheme="majorHAnsi" w:cstheme="majorHAnsi"/>
        </w:rPr>
        <w:t xml:space="preserve">dilute </w:t>
      </w:r>
      <w:r w:rsidR="00546ED1" w:rsidRPr="001E4BF2">
        <w:rPr>
          <w:rFonts w:asciiTheme="majorHAnsi" w:eastAsia="Times New Roman" w:hAnsiTheme="majorHAnsi" w:cstheme="majorHAnsi"/>
        </w:rPr>
        <w:t>the bubble suspension (</w:t>
      </w:r>
      <w:r w:rsidR="00546ED1" w:rsidRPr="001E4BF2">
        <w:rPr>
          <w:rFonts w:asciiTheme="majorHAnsi" w:eastAsia="Times New Roman" w:hAnsiTheme="majorHAnsi" w:cstheme="majorHAnsi"/>
          <w:i/>
          <w:iCs/>
        </w:rPr>
        <w:t>e.g.</w:t>
      </w:r>
      <w:r w:rsidR="00ED61A1" w:rsidRPr="001E4BF2">
        <w:rPr>
          <w:rFonts w:asciiTheme="majorHAnsi" w:eastAsia="Times New Roman" w:hAnsiTheme="majorHAnsi" w:cstheme="majorHAnsi"/>
          <w:i/>
          <w:iCs/>
        </w:rPr>
        <w:t>,</w:t>
      </w:r>
      <w:r w:rsidR="00546ED1" w:rsidRPr="001E4BF2">
        <w:rPr>
          <w:rFonts w:asciiTheme="majorHAnsi" w:eastAsia="Times New Roman" w:hAnsiTheme="majorHAnsi" w:cstheme="majorHAnsi"/>
        </w:rPr>
        <w:t xml:space="preserve"> by taking 100 µL of the bubble solution in 10 mL of </w:t>
      </w:r>
      <w:r w:rsidR="00ED61A1" w:rsidRPr="001E4BF2">
        <w:rPr>
          <w:rFonts w:asciiTheme="majorHAnsi" w:eastAsia="Times New Roman" w:hAnsiTheme="majorHAnsi" w:cstheme="majorHAnsi"/>
        </w:rPr>
        <w:t>PBS</w:t>
      </w:r>
      <w:r w:rsidR="00546ED1" w:rsidRPr="001E4BF2">
        <w:rPr>
          <w:rFonts w:asciiTheme="majorHAnsi" w:eastAsia="Times New Roman" w:hAnsiTheme="majorHAnsi" w:cstheme="majorHAnsi"/>
        </w:rPr>
        <w:t xml:space="preserve">), </w:t>
      </w:r>
      <w:r w:rsidR="008D55DF" w:rsidRPr="001E4BF2">
        <w:rPr>
          <w:rFonts w:asciiTheme="majorHAnsi" w:eastAsia="Times New Roman" w:hAnsiTheme="majorHAnsi" w:cstheme="majorHAnsi"/>
        </w:rPr>
        <w:t xml:space="preserve">and centrifuge it </w:t>
      </w:r>
      <w:r w:rsidR="00546ED1" w:rsidRPr="001E4BF2">
        <w:rPr>
          <w:rFonts w:asciiTheme="majorHAnsi" w:eastAsia="Times New Roman" w:hAnsiTheme="majorHAnsi" w:cstheme="majorHAnsi"/>
        </w:rPr>
        <w:t xml:space="preserve">(typically at speeds of the order of 100 </w:t>
      </w:r>
      <w:r w:rsidR="00ED61A1" w:rsidRPr="001E4BF2">
        <w:rPr>
          <w:rFonts w:asciiTheme="majorHAnsi" w:eastAsia="Times New Roman" w:hAnsiTheme="majorHAnsi" w:cstheme="majorHAnsi"/>
        </w:rPr>
        <w:t xml:space="preserve">× </w:t>
      </w:r>
      <w:r w:rsidR="00546ED1" w:rsidRPr="001E4BF2">
        <w:rPr>
          <w:rFonts w:asciiTheme="majorHAnsi" w:eastAsia="Times New Roman" w:hAnsiTheme="majorHAnsi" w:cstheme="majorHAnsi"/>
          <w:i/>
          <w:iCs/>
        </w:rPr>
        <w:t>g</w:t>
      </w:r>
      <w:r w:rsidR="00546ED1" w:rsidRPr="001E4BF2">
        <w:rPr>
          <w:rFonts w:asciiTheme="majorHAnsi" w:eastAsia="Times New Roman" w:hAnsiTheme="majorHAnsi" w:cstheme="majorHAnsi"/>
        </w:rPr>
        <w:t xml:space="preserve">). </w:t>
      </w:r>
      <w:r w:rsidR="008D55DF" w:rsidRPr="001E4BF2">
        <w:rPr>
          <w:rFonts w:asciiTheme="majorHAnsi" w:eastAsia="Times New Roman" w:hAnsiTheme="majorHAnsi" w:cstheme="majorHAnsi"/>
        </w:rPr>
        <w:t>Finally, remove t</w:t>
      </w:r>
      <w:r w:rsidR="00546ED1" w:rsidRPr="001E4BF2">
        <w:rPr>
          <w:rFonts w:asciiTheme="majorHAnsi" w:eastAsia="Times New Roman" w:hAnsiTheme="majorHAnsi" w:cstheme="majorHAnsi"/>
        </w:rPr>
        <w:t xml:space="preserve">he supernatant containing the microbubbles </w:t>
      </w:r>
      <w:r w:rsidR="00CB10F5" w:rsidRPr="001E4BF2">
        <w:rPr>
          <w:rFonts w:asciiTheme="majorHAnsi" w:eastAsia="Times New Roman" w:hAnsiTheme="majorHAnsi" w:cstheme="majorHAnsi"/>
        </w:rPr>
        <w:t>with</w:t>
      </w:r>
      <w:r w:rsidR="00546ED1" w:rsidRPr="001E4BF2">
        <w:rPr>
          <w:rFonts w:asciiTheme="majorHAnsi" w:eastAsia="Times New Roman" w:hAnsiTheme="majorHAnsi" w:cstheme="majorHAnsi"/>
        </w:rPr>
        <w:t xml:space="preserve"> a pipette</w:t>
      </w:r>
      <w:r w:rsidR="00CB10F5" w:rsidRPr="001E4BF2">
        <w:rPr>
          <w:rFonts w:asciiTheme="majorHAnsi" w:eastAsia="Times New Roman" w:hAnsiTheme="majorHAnsi" w:cstheme="majorHAnsi"/>
        </w:rPr>
        <w:t xml:space="preserve"> for further analysis</w:t>
      </w:r>
      <w:r w:rsidR="00546ED1" w:rsidRPr="001E4BF2">
        <w:rPr>
          <w:rFonts w:asciiTheme="majorHAnsi" w:eastAsia="Times New Roman" w:hAnsiTheme="majorHAnsi" w:cstheme="majorHAnsi"/>
        </w:rPr>
        <w:t xml:space="preserve">. The </w:t>
      </w:r>
      <w:r w:rsidR="00453D1F" w:rsidRPr="001E4BF2">
        <w:rPr>
          <w:rFonts w:asciiTheme="majorHAnsi" w:eastAsia="Times New Roman" w:hAnsiTheme="majorHAnsi" w:cstheme="majorHAnsi"/>
        </w:rPr>
        <w:t>remaining solution</w:t>
      </w:r>
      <w:r w:rsidR="00546ED1" w:rsidRPr="001E4BF2">
        <w:rPr>
          <w:rFonts w:asciiTheme="majorHAnsi" w:eastAsia="Times New Roman" w:hAnsiTheme="majorHAnsi" w:cstheme="majorHAnsi"/>
        </w:rPr>
        <w:t xml:space="preserve"> contains the free fluorescent particles and can be dis</w:t>
      </w:r>
      <w:r w:rsidR="00ED61A1" w:rsidRPr="001E4BF2">
        <w:rPr>
          <w:rFonts w:asciiTheme="majorHAnsi" w:eastAsia="Times New Roman" w:hAnsiTheme="majorHAnsi" w:cstheme="majorHAnsi"/>
        </w:rPr>
        <w:t>carded</w:t>
      </w:r>
      <w:r w:rsidR="00546ED1" w:rsidRPr="001E4BF2">
        <w:rPr>
          <w:rFonts w:asciiTheme="majorHAnsi" w:eastAsia="Times New Roman" w:hAnsiTheme="majorHAnsi" w:cstheme="majorHAnsi"/>
        </w:rPr>
        <w:t xml:space="preserve">. The washing step should be </w:t>
      </w:r>
      <w:proofErr w:type="gramStart"/>
      <w:r w:rsidR="00546ED1" w:rsidRPr="001E4BF2">
        <w:rPr>
          <w:rFonts w:asciiTheme="majorHAnsi" w:eastAsia="Times New Roman" w:hAnsiTheme="majorHAnsi" w:cstheme="majorHAnsi"/>
        </w:rPr>
        <w:t>repeated</w:t>
      </w:r>
      <w:proofErr w:type="gramEnd"/>
      <w:r w:rsidR="00546ED1" w:rsidRPr="001E4BF2">
        <w:rPr>
          <w:rFonts w:asciiTheme="majorHAnsi" w:eastAsia="Times New Roman" w:hAnsiTheme="majorHAnsi" w:cstheme="majorHAnsi"/>
        </w:rPr>
        <w:t xml:space="preserve"> as necessary.</w:t>
      </w:r>
    </w:p>
    <w:p w14:paraId="0679D002" w14:textId="77777777" w:rsidR="00D54E1C" w:rsidRPr="001E4BF2" w:rsidRDefault="00D54E1C" w:rsidP="001E4BF2">
      <w:pPr>
        <w:pStyle w:val="ListParagraph"/>
        <w:pBdr>
          <w:top w:val="nil"/>
          <w:left w:val="nil"/>
          <w:bottom w:val="nil"/>
          <w:right w:val="nil"/>
          <w:between w:val="nil"/>
        </w:pBdr>
        <w:ind w:left="0"/>
        <w:rPr>
          <w:rFonts w:asciiTheme="majorHAnsi" w:hAnsiTheme="majorHAnsi" w:cstheme="majorHAnsi"/>
          <w:bCs/>
        </w:rPr>
      </w:pPr>
    </w:p>
    <w:p w14:paraId="3D545165" w14:textId="2C340129" w:rsidR="00A57A2C" w:rsidRPr="001E4BF2" w:rsidRDefault="00D747E5"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Add</w:t>
      </w:r>
      <w:r w:rsidR="00025231" w:rsidRPr="001E4BF2">
        <w:rPr>
          <w:rFonts w:asciiTheme="majorHAnsi" w:hAnsiTheme="majorHAnsi" w:cstheme="majorHAnsi"/>
          <w:bCs/>
        </w:rPr>
        <w:t xml:space="preserve"> glycerol to</w:t>
      </w:r>
      <w:r w:rsidRPr="001E4BF2">
        <w:rPr>
          <w:rFonts w:asciiTheme="majorHAnsi" w:hAnsiTheme="majorHAnsi" w:cstheme="majorHAnsi"/>
          <w:bCs/>
        </w:rPr>
        <w:t xml:space="preserve"> the mixture to</w:t>
      </w:r>
      <w:r w:rsidR="00025231" w:rsidRPr="001E4BF2">
        <w:rPr>
          <w:rFonts w:asciiTheme="majorHAnsi" w:hAnsiTheme="majorHAnsi" w:cstheme="majorHAnsi"/>
          <w:bCs/>
        </w:rPr>
        <w:t xml:space="preserve"> increase the viscosity of the medium</w:t>
      </w:r>
      <w:r w:rsidRPr="001E4BF2">
        <w:rPr>
          <w:rFonts w:asciiTheme="majorHAnsi" w:hAnsiTheme="majorHAnsi" w:cstheme="majorHAnsi"/>
          <w:bCs/>
        </w:rPr>
        <w:t xml:space="preserve"> and eliminate the movement induced by </w:t>
      </w:r>
      <w:r w:rsidR="009E20F9" w:rsidRPr="001E4BF2">
        <w:rPr>
          <w:rFonts w:asciiTheme="majorHAnsi" w:hAnsiTheme="majorHAnsi" w:cstheme="majorHAnsi"/>
          <w:bCs/>
        </w:rPr>
        <w:t xml:space="preserve">Brownian motion </w:t>
      </w:r>
      <w:r w:rsidRPr="001E4BF2">
        <w:rPr>
          <w:rFonts w:asciiTheme="majorHAnsi" w:hAnsiTheme="majorHAnsi" w:cstheme="majorHAnsi"/>
          <w:bCs/>
        </w:rPr>
        <w:t xml:space="preserve">that would otherwise interfere with the rather slow confocal </w:t>
      </w:r>
      <w:r w:rsidR="0045591C" w:rsidRPr="001E4BF2">
        <w:rPr>
          <w:rFonts w:asciiTheme="majorHAnsi" w:hAnsiTheme="majorHAnsi" w:cstheme="majorHAnsi"/>
          <w:bCs/>
        </w:rPr>
        <w:t>Z</w:t>
      </w:r>
      <w:r w:rsidRPr="001E4BF2">
        <w:rPr>
          <w:rFonts w:asciiTheme="majorHAnsi" w:hAnsiTheme="majorHAnsi" w:cstheme="majorHAnsi"/>
          <w:bCs/>
        </w:rPr>
        <w:t>-stack imaging.</w:t>
      </w:r>
      <w:r w:rsidR="009D1B9F" w:rsidRPr="001E4BF2">
        <w:rPr>
          <w:rFonts w:asciiTheme="majorHAnsi" w:hAnsiTheme="majorHAnsi" w:cstheme="majorHAnsi"/>
          <w:bCs/>
        </w:rPr>
        <w:t xml:space="preserve"> </w:t>
      </w:r>
    </w:p>
    <w:p w14:paraId="2040061B" w14:textId="77777777" w:rsidR="00C1770F" w:rsidRPr="001E4BF2" w:rsidRDefault="00C1770F" w:rsidP="001E4BF2">
      <w:pPr>
        <w:pStyle w:val="ListParagraph"/>
        <w:pBdr>
          <w:top w:val="nil"/>
          <w:left w:val="nil"/>
          <w:bottom w:val="nil"/>
          <w:right w:val="nil"/>
          <w:between w:val="nil"/>
        </w:pBdr>
        <w:ind w:left="0"/>
        <w:rPr>
          <w:rFonts w:asciiTheme="majorHAnsi" w:hAnsiTheme="majorHAnsi" w:cstheme="majorHAnsi"/>
          <w:bCs/>
        </w:rPr>
      </w:pPr>
    </w:p>
    <w:p w14:paraId="1C9D118B" w14:textId="63152697" w:rsidR="00B466B8" w:rsidRPr="001E4BF2" w:rsidRDefault="000130A9"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 xml:space="preserve">NOTE: </w:t>
      </w:r>
      <w:r w:rsidR="00A57A2C" w:rsidRPr="001E4BF2">
        <w:rPr>
          <w:rFonts w:asciiTheme="majorHAnsi" w:hAnsiTheme="majorHAnsi" w:cstheme="majorHAnsi"/>
          <w:bCs/>
        </w:rPr>
        <w:t xml:space="preserve">The amount of glycerol depends on the type of bubble that is imaged (here, ~50%). </w:t>
      </w:r>
      <w:r w:rsidR="00BF3189" w:rsidRPr="001E4BF2">
        <w:rPr>
          <w:rFonts w:asciiTheme="majorHAnsi" w:hAnsiTheme="majorHAnsi" w:cstheme="majorHAnsi"/>
          <w:bCs/>
        </w:rPr>
        <w:t xml:space="preserve">For some </w:t>
      </w:r>
      <w:r w:rsidR="00B466B8" w:rsidRPr="001E4BF2">
        <w:rPr>
          <w:rFonts w:asciiTheme="majorHAnsi" w:hAnsiTheme="majorHAnsi" w:cstheme="majorHAnsi"/>
          <w:bCs/>
        </w:rPr>
        <w:t>type</w:t>
      </w:r>
      <w:r w:rsidR="00BF3189" w:rsidRPr="001E4BF2">
        <w:rPr>
          <w:rFonts w:asciiTheme="majorHAnsi" w:hAnsiTheme="majorHAnsi" w:cstheme="majorHAnsi"/>
          <w:bCs/>
        </w:rPr>
        <w:t>s</w:t>
      </w:r>
      <w:r w:rsidR="00B466B8" w:rsidRPr="001E4BF2">
        <w:rPr>
          <w:rFonts w:asciiTheme="majorHAnsi" w:hAnsiTheme="majorHAnsi" w:cstheme="majorHAnsi"/>
          <w:bCs/>
        </w:rPr>
        <w:t xml:space="preserve"> of bubble</w:t>
      </w:r>
      <w:r w:rsidR="00BF3189" w:rsidRPr="001E4BF2">
        <w:rPr>
          <w:rFonts w:asciiTheme="majorHAnsi" w:hAnsiTheme="majorHAnsi" w:cstheme="majorHAnsi"/>
          <w:bCs/>
        </w:rPr>
        <w:t>s</w:t>
      </w:r>
      <w:r w:rsidR="00B466B8" w:rsidRPr="001E4BF2">
        <w:rPr>
          <w:rFonts w:asciiTheme="majorHAnsi" w:hAnsiTheme="majorHAnsi" w:cstheme="majorHAnsi"/>
          <w:bCs/>
        </w:rPr>
        <w:t>, glycerol might have an adverse effect on stability</w:t>
      </w:r>
      <w:r w:rsidR="00D37C16" w:rsidRPr="001E4BF2">
        <w:rPr>
          <w:rFonts w:asciiTheme="majorHAnsi" w:hAnsiTheme="majorHAnsi" w:cstheme="majorHAnsi"/>
          <w:bCs/>
        </w:rPr>
        <w:fldChar w:fldCharType="begin"/>
      </w:r>
      <w:r w:rsidR="004E3A27" w:rsidRPr="001E4BF2">
        <w:rPr>
          <w:rFonts w:asciiTheme="majorHAnsi" w:hAnsiTheme="majorHAnsi" w:cstheme="majorHAnsi"/>
          <w:bCs/>
        </w:rPr>
        <w:instrText xml:space="preserve"> ADDIN ZOTERO_ITEM CSL_CITATION {"citationID":"b7OlRwYA","properties":{"formattedCitation":"\\super 49\\nosupersub{}","plainCitation":"49","noteIndex":0},"citationItems":[{"id":191,"uris":["http://zotero.org/users/local/VsyOBorb/items/VDL94WWB"],"uri":["http://zotero.org/users/local/VsyOBorb/items/VDL94WWB"],"itemData":{"id":191,"type":"article-journal","container-title":"Langmuir","DOI":"10.1021/acs.langmuir.8b04130","ISSN":"0743-7463, 1520-5827","issue":"31","journalAbbreviation":"Langmuir","language":"en","page":"10097-10105","source":"DOI.org (Crossref)","title":"Molecular Effects of Glycerol on Lipid Monolayers at the Gas–Liquid Interface: Impact on Microbubble Physical and Mechanical Properties","title-short":"Molecular Effects of Glycerol on Lipid Monolayers at the Gas–Liquid Interface","volume":"35","author":[{"family":"Abou-Saleh","given":"Radwa H."},{"family":"McLaughlan","given":"James R."},{"family":"Bushby","given":"Richard J."},{"family":"Johnson","given":"Benjamin R."},{"family":"Freear","given":"Steven"},{"family":"Evans","given":"Stephen D."},{"family":"Thomson","given":"Neil H."}],"issued":{"date-parts":[["2019",8,6]]}}}],"schema":"https://github.com/citation-style-language/schema/raw/master/csl-citation.json"} </w:instrText>
      </w:r>
      <w:r w:rsidR="00D37C16" w:rsidRPr="001E4BF2">
        <w:rPr>
          <w:rFonts w:asciiTheme="majorHAnsi" w:hAnsiTheme="majorHAnsi" w:cstheme="majorHAnsi"/>
          <w:bCs/>
        </w:rPr>
        <w:fldChar w:fldCharType="separate"/>
      </w:r>
      <w:r w:rsidR="004E3A27" w:rsidRPr="001E4BF2">
        <w:rPr>
          <w:rFonts w:asciiTheme="majorHAnsi" w:hAnsiTheme="majorHAnsi" w:cstheme="majorHAnsi"/>
          <w:vertAlign w:val="superscript"/>
        </w:rPr>
        <w:t>49</w:t>
      </w:r>
      <w:r w:rsidR="00D37C16" w:rsidRPr="001E4BF2">
        <w:rPr>
          <w:rFonts w:asciiTheme="majorHAnsi" w:hAnsiTheme="majorHAnsi" w:cstheme="majorHAnsi"/>
          <w:bCs/>
        </w:rPr>
        <w:fldChar w:fldCharType="end"/>
      </w:r>
      <w:r w:rsidR="00A5756A" w:rsidRPr="001E4BF2">
        <w:rPr>
          <w:rFonts w:asciiTheme="majorHAnsi" w:hAnsiTheme="majorHAnsi" w:cstheme="majorHAnsi"/>
          <w:bCs/>
        </w:rPr>
        <w:t>.</w:t>
      </w:r>
      <w:r w:rsidR="00FF5E35" w:rsidRPr="001E4BF2">
        <w:rPr>
          <w:rFonts w:asciiTheme="majorHAnsi" w:hAnsiTheme="majorHAnsi" w:cstheme="majorHAnsi"/>
          <w:bCs/>
        </w:rPr>
        <w:t xml:space="preserve"> However, no noticeable change </w:t>
      </w:r>
      <w:r w:rsidR="00A57A2C" w:rsidRPr="001E4BF2">
        <w:rPr>
          <w:rFonts w:asciiTheme="majorHAnsi" w:hAnsiTheme="majorHAnsi" w:cstheme="majorHAnsi"/>
          <w:bCs/>
        </w:rPr>
        <w:t>was</w:t>
      </w:r>
      <w:r w:rsidR="00FF5E35" w:rsidRPr="001E4BF2">
        <w:rPr>
          <w:rFonts w:asciiTheme="majorHAnsi" w:hAnsiTheme="majorHAnsi" w:cstheme="majorHAnsi"/>
          <w:bCs/>
        </w:rPr>
        <w:t xml:space="preserve"> observed in the bubbles over approximately 30 min under confocal imaging.</w:t>
      </w:r>
      <w:r w:rsidR="00CB509B" w:rsidRPr="001E4BF2">
        <w:rPr>
          <w:rFonts w:asciiTheme="majorHAnsi" w:hAnsiTheme="majorHAnsi" w:cstheme="majorHAnsi"/>
          <w:bCs/>
        </w:rPr>
        <w:t xml:space="preserve"> Furthermore, glycerol affects the acoustic response of microbubbles and can therefore only be used with imaging methods where the microbubbles are not </w:t>
      </w:r>
      <w:proofErr w:type="spellStart"/>
      <w:r w:rsidR="00CB509B" w:rsidRPr="001E4BF2">
        <w:rPr>
          <w:rFonts w:asciiTheme="majorHAnsi" w:hAnsiTheme="majorHAnsi" w:cstheme="majorHAnsi"/>
          <w:bCs/>
        </w:rPr>
        <w:t>insonified</w:t>
      </w:r>
      <w:proofErr w:type="spellEnd"/>
      <w:r w:rsidR="00CB509B" w:rsidRPr="001E4BF2">
        <w:rPr>
          <w:rFonts w:asciiTheme="majorHAnsi" w:hAnsiTheme="majorHAnsi" w:cstheme="majorHAnsi"/>
          <w:bCs/>
        </w:rPr>
        <w:t>.</w:t>
      </w:r>
    </w:p>
    <w:p w14:paraId="2206BD99" w14:textId="77777777" w:rsidR="00B7532F" w:rsidRPr="001E4BF2" w:rsidRDefault="00B7532F" w:rsidP="001E4BF2">
      <w:pPr>
        <w:pStyle w:val="ListParagraph"/>
        <w:pBdr>
          <w:top w:val="nil"/>
          <w:left w:val="nil"/>
          <w:bottom w:val="nil"/>
          <w:right w:val="nil"/>
          <w:between w:val="nil"/>
        </w:pBdr>
        <w:ind w:left="0"/>
        <w:rPr>
          <w:rFonts w:asciiTheme="majorHAnsi" w:hAnsiTheme="majorHAnsi" w:cstheme="majorHAnsi"/>
          <w:bCs/>
        </w:rPr>
      </w:pPr>
    </w:p>
    <w:p w14:paraId="25F7ACFE" w14:textId="6D58D11B" w:rsidR="00E77634" w:rsidRPr="001E4BF2" w:rsidRDefault="00414858"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Place the microbubble suspension in a chamber with thin walls for optimal imaging</w:t>
      </w:r>
      <w:r w:rsidR="0073749A" w:rsidRPr="001E4BF2">
        <w:rPr>
          <w:rFonts w:asciiTheme="majorHAnsi" w:hAnsiTheme="majorHAnsi" w:cstheme="majorHAnsi"/>
          <w:bCs/>
        </w:rPr>
        <w:t xml:space="preserve"> such as a channel slide</w:t>
      </w:r>
      <w:r w:rsidRPr="001E4BF2">
        <w:rPr>
          <w:rFonts w:asciiTheme="majorHAnsi" w:hAnsiTheme="majorHAnsi" w:cstheme="majorHAnsi"/>
          <w:bCs/>
        </w:rPr>
        <w:t xml:space="preserve">. </w:t>
      </w:r>
    </w:p>
    <w:p w14:paraId="03BC31E4" w14:textId="77777777" w:rsidR="00E77634" w:rsidRPr="001E4BF2" w:rsidRDefault="00E77634" w:rsidP="001E4BF2">
      <w:pPr>
        <w:pStyle w:val="ListParagraph"/>
        <w:pBdr>
          <w:top w:val="nil"/>
          <w:left w:val="nil"/>
          <w:bottom w:val="nil"/>
          <w:right w:val="nil"/>
          <w:between w:val="nil"/>
        </w:pBdr>
        <w:ind w:left="0"/>
        <w:rPr>
          <w:rFonts w:asciiTheme="majorHAnsi" w:hAnsiTheme="majorHAnsi" w:cstheme="majorHAnsi"/>
          <w:bCs/>
        </w:rPr>
      </w:pPr>
    </w:p>
    <w:p w14:paraId="0ADAEE60" w14:textId="7540BA8A" w:rsidR="00E77634" w:rsidRPr="001E4BF2" w:rsidRDefault="0070721A" w:rsidP="001E4BF2">
      <w:pPr>
        <w:pStyle w:val="ListParagraph"/>
        <w:numPr>
          <w:ilvl w:val="2"/>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Imaging protocol</w:t>
      </w:r>
    </w:p>
    <w:p w14:paraId="4F413073" w14:textId="77777777" w:rsidR="004766BF" w:rsidRPr="001E4BF2" w:rsidRDefault="004766BF" w:rsidP="001E4BF2">
      <w:pPr>
        <w:pStyle w:val="ListParagraph"/>
        <w:pBdr>
          <w:top w:val="nil"/>
          <w:left w:val="nil"/>
          <w:bottom w:val="nil"/>
          <w:right w:val="nil"/>
          <w:between w:val="nil"/>
        </w:pBdr>
        <w:ind w:left="0"/>
        <w:rPr>
          <w:rFonts w:asciiTheme="majorHAnsi" w:hAnsiTheme="majorHAnsi" w:cstheme="majorHAnsi"/>
          <w:b/>
        </w:rPr>
      </w:pPr>
    </w:p>
    <w:p w14:paraId="01BBCB03" w14:textId="689565E0" w:rsidR="006B6969" w:rsidRPr="001E4BF2" w:rsidRDefault="006A47AF" w:rsidP="001E4BF2">
      <w:pPr>
        <w:pStyle w:val="ListParagraph"/>
        <w:numPr>
          <w:ilvl w:val="3"/>
          <w:numId w:val="26"/>
        </w:numPr>
        <w:pBdr>
          <w:top w:val="nil"/>
          <w:left w:val="nil"/>
          <w:bottom w:val="nil"/>
          <w:right w:val="nil"/>
          <w:between w:val="nil"/>
        </w:pBdr>
        <w:rPr>
          <w:rFonts w:asciiTheme="majorHAnsi" w:hAnsiTheme="majorHAnsi" w:cstheme="majorHAnsi"/>
          <w:bCs/>
          <w:i/>
          <w:iCs/>
        </w:rPr>
      </w:pPr>
      <w:r w:rsidRPr="001E4BF2">
        <w:rPr>
          <w:rFonts w:asciiTheme="majorHAnsi" w:hAnsiTheme="majorHAnsi" w:cstheme="majorHAnsi"/>
          <w:bCs/>
        </w:rPr>
        <w:t>Switch</w:t>
      </w:r>
      <w:r w:rsidR="0095246C" w:rsidRPr="001E4BF2">
        <w:rPr>
          <w:rFonts w:asciiTheme="majorHAnsi" w:hAnsiTheme="majorHAnsi" w:cstheme="majorHAnsi"/>
          <w:bCs/>
        </w:rPr>
        <w:t xml:space="preserve"> on the confocal microscope</w:t>
      </w:r>
      <w:r w:rsidRPr="001E4BF2">
        <w:rPr>
          <w:rFonts w:asciiTheme="majorHAnsi" w:hAnsiTheme="majorHAnsi" w:cstheme="majorHAnsi"/>
          <w:bCs/>
        </w:rPr>
        <w:t>, and s</w:t>
      </w:r>
      <w:r w:rsidR="009446E6" w:rsidRPr="001E4BF2">
        <w:rPr>
          <w:rFonts w:asciiTheme="majorHAnsi" w:hAnsiTheme="majorHAnsi" w:cstheme="majorHAnsi"/>
          <w:bCs/>
        </w:rPr>
        <w:t>elect a suitable objective</w:t>
      </w:r>
      <w:r w:rsidR="00824D7D" w:rsidRPr="001E4BF2">
        <w:rPr>
          <w:rFonts w:asciiTheme="majorHAnsi" w:hAnsiTheme="majorHAnsi" w:cstheme="majorHAnsi"/>
          <w:bCs/>
        </w:rPr>
        <w:t xml:space="preserve"> and the desired laser and scanner to use during confocal microscopy.</w:t>
      </w:r>
    </w:p>
    <w:p w14:paraId="592979FC" w14:textId="77777777" w:rsidR="006B6969" w:rsidRPr="001E4BF2" w:rsidRDefault="006B6969" w:rsidP="001E4BF2">
      <w:pPr>
        <w:pStyle w:val="ListParagraph"/>
        <w:pBdr>
          <w:top w:val="nil"/>
          <w:left w:val="nil"/>
          <w:bottom w:val="nil"/>
          <w:right w:val="nil"/>
          <w:between w:val="nil"/>
        </w:pBdr>
        <w:ind w:left="0"/>
        <w:rPr>
          <w:rFonts w:asciiTheme="majorHAnsi" w:hAnsiTheme="majorHAnsi" w:cstheme="majorHAnsi"/>
          <w:bCs/>
        </w:rPr>
      </w:pPr>
    </w:p>
    <w:p w14:paraId="66076265" w14:textId="7B4F2D5E" w:rsidR="00E66AA1" w:rsidRPr="001E4BF2" w:rsidRDefault="006B6969" w:rsidP="001E4BF2">
      <w:pPr>
        <w:pStyle w:val="ListParagraph"/>
        <w:pBdr>
          <w:top w:val="nil"/>
          <w:left w:val="nil"/>
          <w:bottom w:val="nil"/>
          <w:right w:val="nil"/>
          <w:between w:val="nil"/>
        </w:pBdr>
        <w:ind w:left="0"/>
        <w:rPr>
          <w:rFonts w:asciiTheme="majorHAnsi" w:hAnsiTheme="majorHAnsi" w:cstheme="majorHAnsi"/>
          <w:bCs/>
          <w:i/>
          <w:iCs/>
        </w:rPr>
      </w:pPr>
      <w:r w:rsidRPr="001E4BF2">
        <w:rPr>
          <w:rFonts w:asciiTheme="majorHAnsi" w:hAnsiTheme="majorHAnsi" w:cstheme="majorHAnsi"/>
          <w:bCs/>
        </w:rPr>
        <w:t xml:space="preserve">NOTE: </w:t>
      </w:r>
      <w:r w:rsidR="009446E6" w:rsidRPr="001E4BF2">
        <w:rPr>
          <w:rFonts w:asciiTheme="majorHAnsi" w:hAnsiTheme="majorHAnsi" w:cstheme="majorHAnsi"/>
          <w:bCs/>
        </w:rPr>
        <w:t xml:space="preserve">Here, a </w:t>
      </w:r>
      <w:r w:rsidR="00122186" w:rsidRPr="001E4BF2">
        <w:rPr>
          <w:rFonts w:asciiTheme="majorHAnsi" w:hAnsiTheme="majorHAnsi" w:cstheme="majorHAnsi"/>
          <w:bCs/>
        </w:rPr>
        <w:t xml:space="preserve">use a </w:t>
      </w:r>
      <w:r w:rsidR="009446E6" w:rsidRPr="001E4BF2">
        <w:rPr>
          <w:rFonts w:asciiTheme="majorHAnsi" w:hAnsiTheme="majorHAnsi" w:cstheme="majorHAnsi"/>
          <w:bCs/>
        </w:rPr>
        <w:t>60x water immersion objective</w:t>
      </w:r>
      <w:r w:rsidR="00E66AA1" w:rsidRPr="001E4BF2">
        <w:rPr>
          <w:rFonts w:asciiTheme="majorHAnsi" w:hAnsiTheme="majorHAnsi" w:cstheme="majorHAnsi"/>
          <w:bCs/>
        </w:rPr>
        <w:t xml:space="preserve"> for a resolution of </w:t>
      </w:r>
      <w:r w:rsidR="00063D4F" w:rsidRPr="001E4BF2">
        <w:rPr>
          <w:rFonts w:asciiTheme="majorHAnsi" w:hAnsiTheme="majorHAnsi" w:cstheme="majorHAnsi"/>
          <w:bCs/>
        </w:rPr>
        <w:t>0.08 µm/pixel</w:t>
      </w:r>
      <w:r w:rsidR="007F0AEB" w:rsidRPr="001E4BF2">
        <w:rPr>
          <w:rFonts w:asciiTheme="majorHAnsi" w:hAnsiTheme="majorHAnsi" w:cstheme="majorHAnsi"/>
          <w:bCs/>
        </w:rPr>
        <w:t xml:space="preserve"> and d</w:t>
      </w:r>
      <w:r w:rsidR="007C6B0C" w:rsidRPr="001E4BF2">
        <w:rPr>
          <w:rFonts w:asciiTheme="majorHAnsi" w:hAnsiTheme="majorHAnsi" w:cstheme="majorHAnsi"/>
          <w:bCs/>
        </w:rPr>
        <w:t xml:space="preserve">epending on the bubble size, </w:t>
      </w:r>
      <w:r w:rsidR="007F0AEB" w:rsidRPr="001E4BF2">
        <w:rPr>
          <w:rFonts w:asciiTheme="majorHAnsi" w:hAnsiTheme="majorHAnsi" w:cstheme="majorHAnsi"/>
          <w:bCs/>
        </w:rPr>
        <w:t xml:space="preserve">image </w:t>
      </w:r>
      <w:r w:rsidR="007C6B0C" w:rsidRPr="001E4BF2">
        <w:rPr>
          <w:rFonts w:asciiTheme="majorHAnsi" w:hAnsiTheme="majorHAnsi" w:cstheme="majorHAnsi"/>
          <w:bCs/>
        </w:rPr>
        <w:t xml:space="preserve">a </w:t>
      </w:r>
      <w:r w:rsidRPr="001E4BF2">
        <w:rPr>
          <w:rFonts w:asciiTheme="majorHAnsi" w:hAnsiTheme="majorHAnsi" w:cstheme="majorHAnsi"/>
          <w:bCs/>
        </w:rPr>
        <w:t xml:space="preserve">region of </w:t>
      </w:r>
      <w:r w:rsidR="007C6B0C" w:rsidRPr="001E4BF2">
        <w:rPr>
          <w:rFonts w:asciiTheme="majorHAnsi" w:hAnsiTheme="majorHAnsi" w:cstheme="majorHAnsi"/>
          <w:bCs/>
        </w:rPr>
        <w:t>256</w:t>
      </w:r>
      <w:r w:rsidRPr="001E4BF2">
        <w:rPr>
          <w:rFonts w:asciiTheme="majorHAnsi" w:hAnsiTheme="majorHAnsi" w:cstheme="majorHAnsi"/>
          <w:bCs/>
        </w:rPr>
        <w:t xml:space="preserve"> </w:t>
      </w:r>
      <w:r w:rsidR="007C6B0C" w:rsidRPr="001E4BF2">
        <w:rPr>
          <w:rFonts w:asciiTheme="majorHAnsi" w:hAnsiTheme="majorHAnsi" w:cstheme="majorHAnsi"/>
          <w:bCs/>
        </w:rPr>
        <w:t>x</w:t>
      </w:r>
      <w:r w:rsidRPr="001E4BF2">
        <w:rPr>
          <w:rFonts w:asciiTheme="majorHAnsi" w:hAnsiTheme="majorHAnsi" w:cstheme="majorHAnsi"/>
          <w:bCs/>
        </w:rPr>
        <w:t xml:space="preserve"> </w:t>
      </w:r>
      <w:r w:rsidR="007C6B0C" w:rsidRPr="001E4BF2">
        <w:rPr>
          <w:rFonts w:asciiTheme="majorHAnsi" w:hAnsiTheme="majorHAnsi" w:cstheme="majorHAnsi"/>
          <w:bCs/>
        </w:rPr>
        <w:t>256 pixels or 128</w:t>
      </w:r>
      <w:r w:rsidRPr="001E4BF2">
        <w:rPr>
          <w:rFonts w:asciiTheme="majorHAnsi" w:hAnsiTheme="majorHAnsi" w:cstheme="majorHAnsi"/>
          <w:bCs/>
        </w:rPr>
        <w:t xml:space="preserve"> </w:t>
      </w:r>
      <w:r w:rsidR="007C6B0C" w:rsidRPr="001E4BF2">
        <w:rPr>
          <w:rFonts w:asciiTheme="majorHAnsi" w:hAnsiTheme="majorHAnsi" w:cstheme="majorHAnsi"/>
          <w:bCs/>
        </w:rPr>
        <w:t>x</w:t>
      </w:r>
      <w:r w:rsidRPr="001E4BF2">
        <w:rPr>
          <w:rFonts w:asciiTheme="majorHAnsi" w:hAnsiTheme="majorHAnsi" w:cstheme="majorHAnsi"/>
          <w:bCs/>
        </w:rPr>
        <w:t xml:space="preserve"> </w:t>
      </w:r>
      <w:r w:rsidR="007C6B0C" w:rsidRPr="001E4BF2">
        <w:rPr>
          <w:rFonts w:asciiTheme="majorHAnsi" w:hAnsiTheme="majorHAnsi" w:cstheme="majorHAnsi"/>
          <w:bCs/>
        </w:rPr>
        <w:t>128 pixels.</w:t>
      </w:r>
      <w:r w:rsidR="00B228D0" w:rsidRPr="001E4BF2">
        <w:rPr>
          <w:rFonts w:asciiTheme="majorHAnsi" w:hAnsiTheme="majorHAnsi" w:cstheme="majorHAnsi"/>
          <w:bCs/>
        </w:rPr>
        <w:t xml:space="preserve"> </w:t>
      </w:r>
      <w:r w:rsidR="00E66AA1" w:rsidRPr="001E4BF2">
        <w:rPr>
          <w:rFonts w:asciiTheme="majorHAnsi" w:hAnsiTheme="majorHAnsi" w:cstheme="majorHAnsi"/>
          <w:bCs/>
        </w:rPr>
        <w:t xml:space="preserve">In these specific experiments, </w:t>
      </w:r>
      <w:r w:rsidR="007F0AEB" w:rsidRPr="001E4BF2">
        <w:rPr>
          <w:rFonts w:asciiTheme="majorHAnsi" w:hAnsiTheme="majorHAnsi" w:cstheme="majorHAnsi"/>
          <w:bCs/>
        </w:rPr>
        <w:t xml:space="preserve">use </w:t>
      </w:r>
      <w:r w:rsidR="00E66AA1" w:rsidRPr="001E4BF2">
        <w:rPr>
          <w:rFonts w:asciiTheme="majorHAnsi" w:hAnsiTheme="majorHAnsi" w:cstheme="majorHAnsi"/>
          <w:bCs/>
        </w:rPr>
        <w:t>a 488 nm</w:t>
      </w:r>
      <w:r w:rsidR="00472579" w:rsidRPr="001E4BF2">
        <w:rPr>
          <w:rFonts w:asciiTheme="majorHAnsi" w:hAnsiTheme="majorHAnsi" w:cstheme="majorHAnsi"/>
          <w:bCs/>
        </w:rPr>
        <w:t xml:space="preserve"> laser line</w:t>
      </w:r>
      <w:r w:rsidR="00E66AA1" w:rsidRPr="001E4BF2">
        <w:rPr>
          <w:rFonts w:asciiTheme="majorHAnsi" w:hAnsiTheme="majorHAnsi" w:cstheme="majorHAnsi"/>
          <w:bCs/>
        </w:rPr>
        <w:t xml:space="preserve"> and a Galvano scanner.</w:t>
      </w:r>
      <w:r w:rsidR="00472579" w:rsidRPr="001E4BF2">
        <w:rPr>
          <w:rFonts w:asciiTheme="majorHAnsi" w:hAnsiTheme="majorHAnsi" w:cstheme="majorHAnsi"/>
          <w:bCs/>
        </w:rPr>
        <w:t xml:space="preserve"> </w:t>
      </w:r>
      <w:r w:rsidR="00D001E9" w:rsidRPr="001E4BF2">
        <w:rPr>
          <w:rFonts w:asciiTheme="majorHAnsi" w:hAnsiTheme="majorHAnsi" w:cstheme="majorHAnsi"/>
          <w:bCs/>
        </w:rPr>
        <w:t xml:space="preserve">The emission wavelength depends on the </w:t>
      </w:r>
      <w:r w:rsidR="009D5D14" w:rsidRPr="001E4BF2">
        <w:rPr>
          <w:rFonts w:asciiTheme="majorHAnsi" w:hAnsiTheme="majorHAnsi" w:cstheme="majorHAnsi"/>
          <w:bCs/>
        </w:rPr>
        <w:t xml:space="preserve">fluorescent dye and is typically broadband. </w:t>
      </w:r>
    </w:p>
    <w:p w14:paraId="752BF336" w14:textId="77777777" w:rsidR="00977B22" w:rsidRPr="001E4BF2" w:rsidRDefault="00977B22" w:rsidP="001E4BF2">
      <w:pPr>
        <w:pStyle w:val="ListParagraph"/>
        <w:pBdr>
          <w:top w:val="nil"/>
          <w:left w:val="nil"/>
          <w:bottom w:val="nil"/>
          <w:right w:val="nil"/>
          <w:between w:val="nil"/>
        </w:pBdr>
        <w:ind w:left="0"/>
        <w:rPr>
          <w:rFonts w:asciiTheme="majorHAnsi" w:hAnsiTheme="majorHAnsi" w:cstheme="majorHAnsi"/>
          <w:bCs/>
          <w:i/>
          <w:iCs/>
        </w:rPr>
      </w:pPr>
    </w:p>
    <w:p w14:paraId="3AB2D326" w14:textId="74FF1692" w:rsidR="004E32A5" w:rsidRPr="001E4BF2" w:rsidRDefault="004E32A5" w:rsidP="001E4BF2">
      <w:pPr>
        <w:pStyle w:val="ListParagraph"/>
        <w:numPr>
          <w:ilvl w:val="3"/>
          <w:numId w:val="26"/>
        </w:numPr>
        <w:pBdr>
          <w:top w:val="nil"/>
          <w:left w:val="nil"/>
          <w:bottom w:val="nil"/>
          <w:right w:val="nil"/>
          <w:between w:val="nil"/>
        </w:pBdr>
        <w:rPr>
          <w:rFonts w:asciiTheme="majorHAnsi" w:hAnsiTheme="majorHAnsi" w:cstheme="majorHAnsi"/>
          <w:bCs/>
          <w:i/>
          <w:iCs/>
        </w:rPr>
      </w:pPr>
      <w:r w:rsidRPr="001E4BF2">
        <w:rPr>
          <w:rFonts w:asciiTheme="majorHAnsi" w:hAnsiTheme="majorHAnsi" w:cstheme="majorHAnsi"/>
          <w:bCs/>
        </w:rPr>
        <w:t>Find a microbubble in bright-field</w:t>
      </w:r>
      <w:r w:rsidR="00590CC4" w:rsidRPr="001E4BF2">
        <w:rPr>
          <w:rFonts w:asciiTheme="majorHAnsi" w:hAnsiTheme="majorHAnsi" w:cstheme="majorHAnsi"/>
          <w:bCs/>
        </w:rPr>
        <w:t>,</w:t>
      </w:r>
      <w:r w:rsidR="00C52825" w:rsidRPr="001E4BF2">
        <w:rPr>
          <w:rFonts w:asciiTheme="majorHAnsi" w:hAnsiTheme="majorHAnsi" w:cstheme="majorHAnsi"/>
          <w:bCs/>
        </w:rPr>
        <w:t xml:space="preserve"> and switch to confocal microscopy. S</w:t>
      </w:r>
      <w:r w:rsidR="00650CAE" w:rsidRPr="001E4BF2">
        <w:rPr>
          <w:rFonts w:asciiTheme="majorHAnsi" w:hAnsiTheme="majorHAnsi" w:cstheme="majorHAnsi"/>
          <w:bCs/>
        </w:rPr>
        <w:t>et the desired top and bottom plan</w:t>
      </w:r>
      <w:r w:rsidR="00D226FF" w:rsidRPr="001E4BF2">
        <w:rPr>
          <w:rFonts w:asciiTheme="majorHAnsi" w:hAnsiTheme="majorHAnsi" w:cstheme="majorHAnsi"/>
          <w:bCs/>
        </w:rPr>
        <w:t>e</w:t>
      </w:r>
      <w:r w:rsidR="00590CC4" w:rsidRPr="001E4BF2">
        <w:rPr>
          <w:rFonts w:asciiTheme="majorHAnsi" w:hAnsiTheme="majorHAnsi" w:cstheme="majorHAnsi"/>
          <w:bCs/>
        </w:rPr>
        <w:t>s</w:t>
      </w:r>
      <w:r w:rsidR="00650CAE" w:rsidRPr="001E4BF2">
        <w:rPr>
          <w:rFonts w:asciiTheme="majorHAnsi" w:hAnsiTheme="majorHAnsi" w:cstheme="majorHAnsi"/>
          <w:bCs/>
        </w:rPr>
        <w:t xml:space="preserve"> in between which the confocal microscope will scan</w:t>
      </w:r>
      <w:r w:rsidR="004B3589" w:rsidRPr="001E4BF2">
        <w:rPr>
          <w:rFonts w:asciiTheme="majorHAnsi" w:hAnsiTheme="majorHAnsi" w:cstheme="majorHAnsi"/>
          <w:bCs/>
        </w:rPr>
        <w:t>. A</w:t>
      </w:r>
      <w:r w:rsidR="00DD066A" w:rsidRPr="001E4BF2">
        <w:rPr>
          <w:rFonts w:asciiTheme="majorHAnsi" w:hAnsiTheme="majorHAnsi" w:cstheme="majorHAnsi"/>
          <w:bCs/>
        </w:rPr>
        <w:t>cquire</w:t>
      </w:r>
      <w:r w:rsidR="00E66AA1" w:rsidRPr="001E4BF2">
        <w:rPr>
          <w:rFonts w:asciiTheme="majorHAnsi" w:hAnsiTheme="majorHAnsi" w:cstheme="majorHAnsi"/>
          <w:bCs/>
        </w:rPr>
        <w:t xml:space="preserve"> </w:t>
      </w:r>
      <w:r w:rsidR="008B58E9" w:rsidRPr="001E4BF2">
        <w:rPr>
          <w:rFonts w:asciiTheme="majorHAnsi" w:hAnsiTheme="majorHAnsi" w:cstheme="majorHAnsi"/>
          <w:bCs/>
        </w:rPr>
        <w:t xml:space="preserve">a </w:t>
      </w:r>
      <w:r w:rsidR="0045591C" w:rsidRPr="001E4BF2">
        <w:rPr>
          <w:rFonts w:asciiTheme="majorHAnsi" w:hAnsiTheme="majorHAnsi" w:cstheme="majorHAnsi"/>
          <w:bCs/>
        </w:rPr>
        <w:t>Z</w:t>
      </w:r>
      <w:r w:rsidR="00E66AA1" w:rsidRPr="001E4BF2">
        <w:rPr>
          <w:rFonts w:asciiTheme="majorHAnsi" w:hAnsiTheme="majorHAnsi" w:cstheme="majorHAnsi"/>
          <w:bCs/>
        </w:rPr>
        <w:t>-stack to observe the 3D structure</w:t>
      </w:r>
      <w:r w:rsidR="00590CC4" w:rsidRPr="001E4BF2">
        <w:rPr>
          <w:rFonts w:asciiTheme="majorHAnsi" w:hAnsiTheme="majorHAnsi" w:cstheme="majorHAnsi"/>
          <w:bCs/>
        </w:rPr>
        <w:t xml:space="preserve">; use a </w:t>
      </w:r>
      <w:r w:rsidR="00AA6CEE" w:rsidRPr="001E4BF2">
        <w:rPr>
          <w:rFonts w:asciiTheme="majorHAnsi" w:hAnsiTheme="majorHAnsi" w:cstheme="majorHAnsi"/>
          <w:bCs/>
        </w:rPr>
        <w:t>step size</w:t>
      </w:r>
      <w:r w:rsidR="00590CC4" w:rsidRPr="001E4BF2">
        <w:rPr>
          <w:rFonts w:asciiTheme="majorHAnsi" w:hAnsiTheme="majorHAnsi" w:cstheme="majorHAnsi"/>
          <w:bCs/>
        </w:rPr>
        <w:t xml:space="preserve"> of 100 nm</w:t>
      </w:r>
      <w:r w:rsidR="00AA6CEE" w:rsidRPr="001E4BF2">
        <w:rPr>
          <w:rFonts w:asciiTheme="majorHAnsi" w:hAnsiTheme="majorHAnsi" w:cstheme="majorHAnsi"/>
          <w:bCs/>
        </w:rPr>
        <w:t xml:space="preserve"> in the </w:t>
      </w:r>
      <w:r w:rsidR="0045591C" w:rsidRPr="001E4BF2">
        <w:rPr>
          <w:rFonts w:asciiTheme="majorHAnsi" w:hAnsiTheme="majorHAnsi" w:cstheme="majorHAnsi"/>
          <w:bCs/>
        </w:rPr>
        <w:t>Z</w:t>
      </w:r>
      <w:r w:rsidR="00AA6CEE" w:rsidRPr="001E4BF2">
        <w:rPr>
          <w:rFonts w:asciiTheme="majorHAnsi" w:hAnsiTheme="majorHAnsi" w:cstheme="majorHAnsi"/>
          <w:bCs/>
        </w:rPr>
        <w:t>-direction.</w:t>
      </w:r>
    </w:p>
    <w:p w14:paraId="3CE528DD" w14:textId="77777777" w:rsidR="00932230" w:rsidRPr="001E4BF2" w:rsidRDefault="00932230" w:rsidP="001E4BF2">
      <w:pPr>
        <w:pStyle w:val="ListParagraph"/>
        <w:pBdr>
          <w:top w:val="nil"/>
          <w:left w:val="nil"/>
          <w:bottom w:val="nil"/>
          <w:right w:val="nil"/>
          <w:between w:val="nil"/>
        </w:pBdr>
        <w:ind w:left="0"/>
        <w:rPr>
          <w:rFonts w:asciiTheme="majorHAnsi" w:hAnsiTheme="majorHAnsi" w:cstheme="majorHAnsi"/>
          <w:bCs/>
          <w:i/>
          <w:iCs/>
        </w:rPr>
      </w:pPr>
    </w:p>
    <w:p w14:paraId="73A95739" w14:textId="16C7B01C" w:rsidR="00BD7C0D" w:rsidRPr="00DC2C4A" w:rsidRDefault="00BD7C0D" w:rsidP="001E4BF2">
      <w:pPr>
        <w:pStyle w:val="ListParagraph"/>
        <w:numPr>
          <w:ilvl w:val="1"/>
          <w:numId w:val="26"/>
        </w:numPr>
        <w:pBdr>
          <w:top w:val="nil"/>
          <w:left w:val="nil"/>
          <w:bottom w:val="nil"/>
          <w:right w:val="nil"/>
          <w:between w:val="nil"/>
        </w:pBdr>
        <w:rPr>
          <w:rFonts w:asciiTheme="majorHAnsi" w:hAnsiTheme="majorHAnsi" w:cstheme="majorHAnsi"/>
          <w:bCs/>
        </w:rPr>
      </w:pPr>
      <w:r w:rsidRPr="00DC2C4A">
        <w:rPr>
          <w:rFonts w:asciiTheme="majorHAnsi" w:hAnsiTheme="majorHAnsi" w:cstheme="majorHAnsi"/>
          <w:bCs/>
        </w:rPr>
        <w:t>Bright-field microscopy</w:t>
      </w:r>
    </w:p>
    <w:p w14:paraId="3FC0A05E" w14:textId="77777777" w:rsidR="003C3CAD" w:rsidRPr="001E4BF2" w:rsidRDefault="003C3CAD" w:rsidP="001E4BF2">
      <w:pPr>
        <w:pStyle w:val="ListParagraph"/>
        <w:pBdr>
          <w:top w:val="nil"/>
          <w:left w:val="nil"/>
          <w:bottom w:val="nil"/>
          <w:right w:val="nil"/>
          <w:between w:val="nil"/>
        </w:pBdr>
        <w:ind w:left="0"/>
        <w:rPr>
          <w:rFonts w:asciiTheme="majorHAnsi" w:hAnsiTheme="majorHAnsi" w:cstheme="majorHAnsi"/>
          <w:bCs/>
        </w:rPr>
      </w:pPr>
    </w:p>
    <w:p w14:paraId="0DA807F5" w14:textId="48F22512" w:rsidR="00B33B8E" w:rsidRPr="001E4BF2" w:rsidRDefault="00C37FEF" w:rsidP="001E4BF2">
      <w:pPr>
        <w:pStyle w:val="ListParagraph"/>
        <w:numPr>
          <w:ilvl w:val="2"/>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Assembl</w:t>
      </w:r>
      <w:r w:rsidR="00437CC2" w:rsidRPr="001E4BF2">
        <w:rPr>
          <w:rFonts w:asciiTheme="majorHAnsi" w:hAnsiTheme="majorHAnsi" w:cstheme="majorHAnsi"/>
          <w:bCs/>
        </w:rPr>
        <w:t xml:space="preserve">y of </w:t>
      </w:r>
      <w:r w:rsidRPr="001E4BF2">
        <w:rPr>
          <w:rFonts w:asciiTheme="majorHAnsi" w:hAnsiTheme="majorHAnsi" w:cstheme="majorHAnsi"/>
          <w:bCs/>
        </w:rPr>
        <w:t>the optical system</w:t>
      </w:r>
    </w:p>
    <w:p w14:paraId="3883DD6F" w14:textId="77777777" w:rsidR="00C46362" w:rsidRPr="001E4BF2" w:rsidRDefault="00C46362" w:rsidP="001E4BF2">
      <w:pPr>
        <w:pStyle w:val="ListParagraph"/>
        <w:pBdr>
          <w:top w:val="nil"/>
          <w:left w:val="nil"/>
          <w:bottom w:val="nil"/>
          <w:right w:val="nil"/>
          <w:between w:val="nil"/>
        </w:pBdr>
        <w:ind w:left="0"/>
        <w:rPr>
          <w:rFonts w:asciiTheme="majorHAnsi" w:hAnsiTheme="majorHAnsi" w:cstheme="majorHAnsi"/>
          <w:bCs/>
        </w:rPr>
      </w:pPr>
    </w:p>
    <w:p w14:paraId="68641090" w14:textId="08E88DD5" w:rsidR="003D08B3" w:rsidRPr="001E4BF2" w:rsidRDefault="00843D7F"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 xml:space="preserve">NOTE: </w:t>
      </w:r>
      <w:r w:rsidR="004917D8" w:rsidRPr="001E4BF2">
        <w:rPr>
          <w:rFonts w:asciiTheme="majorHAnsi" w:hAnsiTheme="majorHAnsi" w:cstheme="majorHAnsi"/>
          <w:bCs/>
        </w:rPr>
        <w:t xml:space="preserve">A schematic representation of the bright-field microscopy setup is shown in </w:t>
      </w:r>
      <w:r w:rsidR="004917D8" w:rsidRPr="001E4BF2">
        <w:rPr>
          <w:rFonts w:asciiTheme="majorHAnsi" w:hAnsiTheme="majorHAnsi" w:cstheme="majorHAnsi"/>
          <w:b/>
        </w:rPr>
        <w:t xml:space="preserve">Figure </w:t>
      </w:r>
      <w:r w:rsidR="009F4DDE" w:rsidRPr="001E4BF2">
        <w:rPr>
          <w:rFonts w:asciiTheme="majorHAnsi" w:hAnsiTheme="majorHAnsi" w:cstheme="majorHAnsi"/>
          <w:b/>
        </w:rPr>
        <w:t>3</w:t>
      </w:r>
      <w:r w:rsidRPr="001E4BF2">
        <w:rPr>
          <w:rFonts w:asciiTheme="majorHAnsi" w:hAnsiTheme="majorHAnsi" w:cstheme="majorHAnsi"/>
          <w:b/>
        </w:rPr>
        <w:t>A</w:t>
      </w:r>
      <w:r w:rsidR="004917D8" w:rsidRPr="001E4BF2">
        <w:rPr>
          <w:rFonts w:asciiTheme="majorHAnsi" w:hAnsiTheme="majorHAnsi" w:cstheme="majorHAnsi"/>
          <w:bCs/>
        </w:rPr>
        <w:t>. To ensure proper</w:t>
      </w:r>
      <w:r w:rsidR="000D3C2F" w:rsidRPr="001E4BF2">
        <w:rPr>
          <w:rFonts w:asciiTheme="majorHAnsi" w:hAnsiTheme="majorHAnsi" w:cstheme="majorHAnsi"/>
          <w:bCs/>
        </w:rPr>
        <w:t xml:space="preserve"> ultrasound</w:t>
      </w:r>
      <w:r w:rsidR="004917D8" w:rsidRPr="001E4BF2">
        <w:rPr>
          <w:rFonts w:asciiTheme="majorHAnsi" w:hAnsiTheme="majorHAnsi" w:cstheme="majorHAnsi"/>
          <w:bCs/>
        </w:rPr>
        <w:t xml:space="preserve"> propagation, </w:t>
      </w:r>
      <w:r w:rsidR="0060110D" w:rsidRPr="001E4BF2">
        <w:rPr>
          <w:rFonts w:asciiTheme="majorHAnsi" w:hAnsiTheme="majorHAnsi" w:cstheme="majorHAnsi"/>
          <w:bCs/>
        </w:rPr>
        <w:t xml:space="preserve">the </w:t>
      </w:r>
      <w:r w:rsidR="004917D8" w:rsidRPr="001E4BF2">
        <w:rPr>
          <w:rFonts w:asciiTheme="majorHAnsi" w:hAnsiTheme="majorHAnsi" w:cstheme="majorHAnsi"/>
          <w:bCs/>
        </w:rPr>
        <w:t xml:space="preserve">water bath </w:t>
      </w:r>
      <w:r w:rsidR="0060110D" w:rsidRPr="001E4BF2">
        <w:rPr>
          <w:rFonts w:asciiTheme="majorHAnsi" w:hAnsiTheme="majorHAnsi" w:cstheme="majorHAnsi"/>
          <w:bCs/>
        </w:rPr>
        <w:t>contains</w:t>
      </w:r>
      <w:r w:rsidR="004917D8" w:rsidRPr="001E4BF2">
        <w:rPr>
          <w:rFonts w:asciiTheme="majorHAnsi" w:hAnsiTheme="majorHAnsi" w:cstheme="majorHAnsi"/>
          <w:bCs/>
        </w:rPr>
        <w:t xml:space="preserve"> two openings</w:t>
      </w:r>
      <w:r w:rsidR="003F121F" w:rsidRPr="001E4BF2">
        <w:rPr>
          <w:rFonts w:asciiTheme="majorHAnsi" w:hAnsiTheme="majorHAnsi" w:cstheme="majorHAnsi"/>
          <w:bCs/>
        </w:rPr>
        <w:t>:</w:t>
      </w:r>
      <w:r w:rsidR="004917D8" w:rsidRPr="001E4BF2">
        <w:rPr>
          <w:rFonts w:asciiTheme="majorHAnsi" w:hAnsiTheme="majorHAnsi" w:cstheme="majorHAnsi"/>
          <w:bCs/>
        </w:rPr>
        <w:t xml:space="preserve"> one for a light </w:t>
      </w:r>
      <w:r w:rsidR="004917D8" w:rsidRPr="001E4BF2">
        <w:rPr>
          <w:rFonts w:asciiTheme="majorHAnsi" w:hAnsiTheme="majorHAnsi" w:cstheme="majorHAnsi"/>
          <w:bCs/>
        </w:rPr>
        <w:lastRenderedPageBreak/>
        <w:t>source and one for a</w:t>
      </w:r>
      <w:r w:rsidR="00ED784B" w:rsidRPr="001E4BF2">
        <w:rPr>
          <w:rFonts w:asciiTheme="majorHAnsi" w:hAnsiTheme="majorHAnsi" w:cstheme="majorHAnsi"/>
          <w:bCs/>
        </w:rPr>
        <w:t>n</w:t>
      </w:r>
      <w:r w:rsidR="004917D8" w:rsidRPr="001E4BF2">
        <w:rPr>
          <w:rFonts w:asciiTheme="majorHAnsi" w:hAnsiTheme="majorHAnsi" w:cstheme="majorHAnsi"/>
          <w:bCs/>
        </w:rPr>
        <w:t xml:space="preserve"> ultrasound transducer. </w:t>
      </w:r>
      <w:r w:rsidR="003D08B3" w:rsidRPr="001E4BF2">
        <w:rPr>
          <w:rFonts w:asciiTheme="majorHAnsi" w:hAnsiTheme="majorHAnsi" w:cstheme="majorHAnsi"/>
          <w:bCs/>
        </w:rPr>
        <w:t xml:space="preserve">The optical system consists of a (modular) microscope, </w:t>
      </w:r>
      <w:r w:rsidR="005C1BA2" w:rsidRPr="001E4BF2">
        <w:rPr>
          <w:rFonts w:asciiTheme="majorHAnsi" w:hAnsiTheme="majorHAnsi" w:cstheme="majorHAnsi"/>
          <w:bCs/>
        </w:rPr>
        <w:t xml:space="preserve">a </w:t>
      </w:r>
      <w:r w:rsidR="003D08B3" w:rsidRPr="001E4BF2">
        <w:rPr>
          <w:rFonts w:asciiTheme="majorHAnsi" w:hAnsiTheme="majorHAnsi" w:cstheme="majorHAnsi"/>
          <w:bCs/>
        </w:rPr>
        <w:t>high-speed camera</w:t>
      </w:r>
      <w:r w:rsidR="00727ED2" w:rsidRPr="001E4BF2">
        <w:rPr>
          <w:rFonts w:asciiTheme="majorHAnsi" w:hAnsiTheme="majorHAnsi" w:cstheme="majorHAnsi"/>
          <w:bCs/>
        </w:rPr>
        <w:t>,</w:t>
      </w:r>
      <w:r w:rsidR="003D08B3" w:rsidRPr="001E4BF2">
        <w:rPr>
          <w:rFonts w:asciiTheme="majorHAnsi" w:hAnsiTheme="majorHAnsi" w:cstheme="majorHAnsi"/>
          <w:bCs/>
        </w:rPr>
        <w:t xml:space="preserve"> </w:t>
      </w:r>
      <w:r w:rsidR="005C1BA2" w:rsidRPr="001E4BF2">
        <w:rPr>
          <w:rFonts w:asciiTheme="majorHAnsi" w:hAnsiTheme="majorHAnsi" w:cstheme="majorHAnsi"/>
          <w:bCs/>
        </w:rPr>
        <w:t xml:space="preserve">and appropriate optics. </w:t>
      </w:r>
      <w:r w:rsidR="00727ED2" w:rsidRPr="001E4BF2">
        <w:rPr>
          <w:rFonts w:asciiTheme="majorHAnsi" w:hAnsiTheme="majorHAnsi" w:cstheme="majorHAnsi"/>
          <w:bCs/>
        </w:rPr>
        <w:t>As</w:t>
      </w:r>
      <w:r w:rsidR="00D11230" w:rsidRPr="001E4BF2">
        <w:rPr>
          <w:rFonts w:asciiTheme="majorHAnsi" w:hAnsiTheme="majorHAnsi" w:cstheme="majorHAnsi"/>
          <w:bCs/>
        </w:rPr>
        <w:t xml:space="preserve"> the period of microbubble oscillations is typically of the order of 1 µs (using 1 MHz ultrasound), t</w:t>
      </w:r>
      <w:r w:rsidR="005C1BA2" w:rsidRPr="001E4BF2">
        <w:rPr>
          <w:rFonts w:asciiTheme="majorHAnsi" w:hAnsiTheme="majorHAnsi" w:cstheme="majorHAnsi"/>
          <w:bCs/>
        </w:rPr>
        <w:t xml:space="preserve">he camera should be </w:t>
      </w:r>
      <w:r w:rsidR="003D08B3" w:rsidRPr="001E4BF2">
        <w:rPr>
          <w:rFonts w:asciiTheme="majorHAnsi" w:hAnsiTheme="majorHAnsi" w:cstheme="majorHAnsi"/>
          <w:bCs/>
        </w:rPr>
        <w:t>set to record at</w:t>
      </w:r>
      <w:r w:rsidR="00A51601" w:rsidRPr="001E4BF2">
        <w:rPr>
          <w:rFonts w:asciiTheme="majorHAnsi" w:hAnsiTheme="majorHAnsi" w:cstheme="majorHAnsi"/>
          <w:bCs/>
        </w:rPr>
        <w:t xml:space="preserve"> a framerate of at least 5 million frames per second. Here,</w:t>
      </w:r>
      <w:r w:rsidR="00F6018E" w:rsidRPr="001E4BF2">
        <w:rPr>
          <w:rFonts w:asciiTheme="majorHAnsi" w:hAnsiTheme="majorHAnsi" w:cstheme="majorHAnsi"/>
          <w:bCs/>
        </w:rPr>
        <w:t xml:space="preserve"> the camera is </w:t>
      </w:r>
      <w:r w:rsidR="00D04A70" w:rsidRPr="001E4BF2">
        <w:rPr>
          <w:rFonts w:asciiTheme="majorHAnsi" w:hAnsiTheme="majorHAnsi" w:cstheme="majorHAnsi"/>
          <w:bCs/>
        </w:rPr>
        <w:t xml:space="preserve">to be </w:t>
      </w:r>
      <w:r w:rsidR="00F6018E" w:rsidRPr="001E4BF2">
        <w:rPr>
          <w:rFonts w:asciiTheme="majorHAnsi" w:hAnsiTheme="majorHAnsi" w:cstheme="majorHAnsi"/>
          <w:bCs/>
        </w:rPr>
        <w:t>set to record at</w:t>
      </w:r>
      <w:r w:rsidR="003D08B3" w:rsidRPr="001E4BF2">
        <w:rPr>
          <w:rFonts w:asciiTheme="majorHAnsi" w:hAnsiTheme="majorHAnsi" w:cstheme="majorHAnsi"/>
          <w:bCs/>
        </w:rPr>
        <w:t xml:space="preserve"> 10 million frames per second</w:t>
      </w:r>
      <w:r w:rsidR="00B80210" w:rsidRPr="001E4BF2">
        <w:rPr>
          <w:rFonts w:asciiTheme="majorHAnsi" w:hAnsiTheme="majorHAnsi" w:cstheme="majorHAnsi"/>
          <w:bCs/>
        </w:rPr>
        <w:t xml:space="preserve"> (</w:t>
      </w:r>
      <w:r w:rsidR="002215D2" w:rsidRPr="001E4BF2">
        <w:rPr>
          <w:rFonts w:asciiTheme="majorHAnsi" w:hAnsiTheme="majorHAnsi" w:cstheme="majorHAnsi"/>
          <w:bCs/>
        </w:rPr>
        <w:t>256</w:t>
      </w:r>
      <w:r w:rsidR="00DE6699" w:rsidRPr="001E4BF2">
        <w:rPr>
          <w:rFonts w:asciiTheme="majorHAnsi" w:hAnsiTheme="majorHAnsi" w:cstheme="majorHAnsi"/>
          <w:bCs/>
        </w:rPr>
        <w:t xml:space="preserve"> </w:t>
      </w:r>
      <w:r w:rsidR="002215D2" w:rsidRPr="001E4BF2">
        <w:rPr>
          <w:rFonts w:asciiTheme="majorHAnsi" w:hAnsiTheme="majorHAnsi" w:cstheme="majorHAnsi"/>
          <w:bCs/>
        </w:rPr>
        <w:t>x</w:t>
      </w:r>
      <w:r w:rsidR="00DE6699" w:rsidRPr="001E4BF2">
        <w:rPr>
          <w:rFonts w:asciiTheme="majorHAnsi" w:hAnsiTheme="majorHAnsi" w:cstheme="majorHAnsi"/>
          <w:bCs/>
        </w:rPr>
        <w:t xml:space="preserve"> </w:t>
      </w:r>
      <w:r w:rsidR="002215D2" w:rsidRPr="001E4BF2">
        <w:rPr>
          <w:rFonts w:asciiTheme="majorHAnsi" w:hAnsiTheme="majorHAnsi" w:cstheme="majorHAnsi"/>
          <w:bCs/>
        </w:rPr>
        <w:t>400</w:t>
      </w:r>
      <w:r w:rsidR="00B80210" w:rsidRPr="001E4BF2">
        <w:rPr>
          <w:rFonts w:asciiTheme="majorHAnsi" w:hAnsiTheme="majorHAnsi" w:cstheme="majorHAnsi"/>
          <w:bCs/>
        </w:rPr>
        <w:t xml:space="preserve"> pixels)</w:t>
      </w:r>
      <w:r w:rsidR="00F6018E" w:rsidRPr="001E4BF2">
        <w:rPr>
          <w:rFonts w:asciiTheme="majorHAnsi" w:hAnsiTheme="majorHAnsi" w:cstheme="majorHAnsi"/>
          <w:bCs/>
        </w:rPr>
        <w:t xml:space="preserve"> f</w:t>
      </w:r>
      <w:r w:rsidR="003D08B3" w:rsidRPr="001E4BF2">
        <w:rPr>
          <w:rFonts w:asciiTheme="majorHAnsi" w:hAnsiTheme="majorHAnsi" w:cstheme="majorHAnsi"/>
          <w:bCs/>
        </w:rPr>
        <w:t>or 256 frames (25.6 µs)</w:t>
      </w:r>
      <w:r w:rsidR="00F6018E" w:rsidRPr="001E4BF2">
        <w:rPr>
          <w:rFonts w:asciiTheme="majorHAnsi" w:hAnsiTheme="majorHAnsi" w:cstheme="majorHAnsi"/>
          <w:bCs/>
        </w:rPr>
        <w:t xml:space="preserve"> to capture </w:t>
      </w:r>
      <w:r w:rsidR="00D11230" w:rsidRPr="001E4BF2">
        <w:rPr>
          <w:rFonts w:asciiTheme="majorHAnsi" w:hAnsiTheme="majorHAnsi" w:cstheme="majorHAnsi"/>
          <w:bCs/>
        </w:rPr>
        <w:t>all details</w:t>
      </w:r>
      <w:r w:rsidR="00F6018E" w:rsidRPr="001E4BF2">
        <w:rPr>
          <w:rFonts w:asciiTheme="majorHAnsi" w:hAnsiTheme="majorHAnsi" w:cstheme="majorHAnsi"/>
          <w:bCs/>
        </w:rPr>
        <w:t xml:space="preserve"> of the bubble dynamics </w:t>
      </w:r>
      <w:r w:rsidR="00D11230" w:rsidRPr="001E4BF2">
        <w:rPr>
          <w:rFonts w:asciiTheme="majorHAnsi" w:hAnsiTheme="majorHAnsi" w:cstheme="majorHAnsi"/>
          <w:bCs/>
        </w:rPr>
        <w:t>including higher harmonics.</w:t>
      </w:r>
    </w:p>
    <w:p w14:paraId="60AD034A" w14:textId="77777777" w:rsidR="003D08B3" w:rsidRPr="001E4BF2" w:rsidRDefault="003D08B3" w:rsidP="001E4BF2">
      <w:pPr>
        <w:pStyle w:val="ListParagraph"/>
        <w:pBdr>
          <w:top w:val="nil"/>
          <w:left w:val="nil"/>
          <w:bottom w:val="nil"/>
          <w:right w:val="nil"/>
          <w:between w:val="nil"/>
        </w:pBdr>
        <w:ind w:left="0"/>
        <w:rPr>
          <w:rFonts w:asciiTheme="majorHAnsi" w:hAnsiTheme="majorHAnsi" w:cstheme="majorHAnsi"/>
          <w:bCs/>
        </w:rPr>
      </w:pPr>
    </w:p>
    <w:p w14:paraId="0F1791FC" w14:textId="50B4FBCA" w:rsidR="00D04A70" w:rsidRPr="001E4BF2" w:rsidRDefault="005108EF"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Attach a water immersion objective</w:t>
      </w:r>
      <w:r w:rsidR="004276A8" w:rsidRPr="001E4BF2">
        <w:rPr>
          <w:rFonts w:asciiTheme="majorHAnsi" w:hAnsiTheme="majorHAnsi" w:cstheme="majorHAnsi"/>
          <w:bCs/>
        </w:rPr>
        <w:t xml:space="preserve"> </w:t>
      </w:r>
      <w:r w:rsidR="00DF1EC2" w:rsidRPr="001E4BF2">
        <w:rPr>
          <w:rFonts w:asciiTheme="majorHAnsi" w:hAnsiTheme="majorHAnsi" w:cstheme="majorHAnsi"/>
          <w:bCs/>
        </w:rPr>
        <w:t>with an appropriate magnification</w:t>
      </w:r>
      <w:r w:rsidR="001C46AF" w:rsidRPr="001E4BF2">
        <w:rPr>
          <w:rFonts w:asciiTheme="majorHAnsi" w:hAnsiTheme="majorHAnsi" w:cstheme="majorHAnsi"/>
          <w:bCs/>
        </w:rPr>
        <w:t>, working distance</w:t>
      </w:r>
      <w:r w:rsidR="00D04A70" w:rsidRPr="001E4BF2">
        <w:rPr>
          <w:rFonts w:asciiTheme="majorHAnsi" w:hAnsiTheme="majorHAnsi" w:cstheme="majorHAnsi"/>
          <w:bCs/>
        </w:rPr>
        <w:t>,</w:t>
      </w:r>
      <w:r w:rsidR="001C46AF" w:rsidRPr="001E4BF2">
        <w:rPr>
          <w:rFonts w:asciiTheme="majorHAnsi" w:hAnsiTheme="majorHAnsi" w:cstheme="majorHAnsi"/>
          <w:bCs/>
        </w:rPr>
        <w:t xml:space="preserve"> and </w:t>
      </w:r>
      <w:r w:rsidR="00291A9F" w:rsidRPr="001E4BF2">
        <w:rPr>
          <w:rFonts w:asciiTheme="majorHAnsi" w:hAnsiTheme="majorHAnsi" w:cstheme="majorHAnsi"/>
          <w:bCs/>
        </w:rPr>
        <w:t>NA</w:t>
      </w:r>
      <w:r w:rsidR="001C46AF" w:rsidRPr="001E4BF2">
        <w:rPr>
          <w:rFonts w:asciiTheme="majorHAnsi" w:hAnsiTheme="majorHAnsi" w:cstheme="majorHAnsi"/>
          <w:bCs/>
        </w:rPr>
        <w:t xml:space="preserve"> </w:t>
      </w:r>
      <w:r w:rsidR="00093772" w:rsidRPr="001E4BF2">
        <w:rPr>
          <w:rFonts w:asciiTheme="majorHAnsi" w:hAnsiTheme="majorHAnsi" w:cstheme="majorHAnsi"/>
          <w:bCs/>
        </w:rPr>
        <w:t xml:space="preserve">to </w:t>
      </w:r>
      <w:r w:rsidR="00DF1EC2" w:rsidRPr="001E4BF2">
        <w:rPr>
          <w:rFonts w:asciiTheme="majorHAnsi" w:hAnsiTheme="majorHAnsi" w:cstheme="majorHAnsi"/>
          <w:bCs/>
        </w:rPr>
        <w:t>the microscope.</w:t>
      </w:r>
      <w:r w:rsidR="00093772" w:rsidRPr="001E4BF2">
        <w:rPr>
          <w:rFonts w:asciiTheme="majorHAnsi" w:hAnsiTheme="majorHAnsi" w:cstheme="majorHAnsi"/>
          <w:bCs/>
        </w:rPr>
        <w:t xml:space="preserve"> </w:t>
      </w:r>
    </w:p>
    <w:p w14:paraId="6824F127" w14:textId="77777777" w:rsidR="00D04A70" w:rsidRPr="001E4BF2" w:rsidRDefault="00D04A70" w:rsidP="001E4BF2">
      <w:pPr>
        <w:pStyle w:val="ListParagraph"/>
        <w:pBdr>
          <w:top w:val="nil"/>
          <w:left w:val="nil"/>
          <w:bottom w:val="nil"/>
          <w:right w:val="nil"/>
          <w:between w:val="nil"/>
        </w:pBdr>
        <w:ind w:left="0"/>
        <w:rPr>
          <w:rFonts w:asciiTheme="majorHAnsi" w:hAnsiTheme="majorHAnsi" w:cstheme="majorHAnsi"/>
          <w:bCs/>
        </w:rPr>
      </w:pPr>
    </w:p>
    <w:p w14:paraId="5F7CB8D8" w14:textId="2CCA255C" w:rsidR="009B26BF" w:rsidRPr="001E4BF2" w:rsidRDefault="00D04A70"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 xml:space="preserve">NOTE: </w:t>
      </w:r>
      <w:r w:rsidR="006E1E32" w:rsidRPr="001E4BF2">
        <w:rPr>
          <w:rFonts w:asciiTheme="majorHAnsi" w:hAnsiTheme="majorHAnsi" w:cstheme="majorHAnsi"/>
          <w:bCs/>
        </w:rPr>
        <w:t xml:space="preserve">A water immersion objective </w:t>
      </w:r>
      <w:r w:rsidR="00350DB2" w:rsidRPr="001E4BF2">
        <w:rPr>
          <w:rFonts w:asciiTheme="majorHAnsi" w:hAnsiTheme="majorHAnsi" w:cstheme="majorHAnsi"/>
          <w:bCs/>
        </w:rPr>
        <w:t>was</w:t>
      </w:r>
      <w:r w:rsidR="006E1E32" w:rsidRPr="001E4BF2">
        <w:rPr>
          <w:rFonts w:asciiTheme="majorHAnsi" w:hAnsiTheme="majorHAnsi" w:cstheme="majorHAnsi"/>
          <w:bCs/>
        </w:rPr>
        <w:t xml:space="preserve"> used to provide a stable working distance despite </w:t>
      </w:r>
      <w:r w:rsidR="002F562C" w:rsidRPr="001E4BF2">
        <w:rPr>
          <w:rFonts w:asciiTheme="majorHAnsi" w:hAnsiTheme="majorHAnsi" w:cstheme="majorHAnsi"/>
          <w:bCs/>
        </w:rPr>
        <w:t xml:space="preserve">gradual </w:t>
      </w:r>
      <w:r w:rsidR="006E1E32" w:rsidRPr="001E4BF2">
        <w:rPr>
          <w:rFonts w:asciiTheme="majorHAnsi" w:hAnsiTheme="majorHAnsi" w:cstheme="majorHAnsi"/>
          <w:bCs/>
        </w:rPr>
        <w:t xml:space="preserve">evaporation of the water. </w:t>
      </w:r>
      <w:r w:rsidR="001C46AF" w:rsidRPr="001E4BF2">
        <w:rPr>
          <w:rFonts w:asciiTheme="majorHAnsi" w:hAnsiTheme="majorHAnsi" w:cstheme="majorHAnsi"/>
          <w:bCs/>
        </w:rPr>
        <w:t>Here,</w:t>
      </w:r>
      <w:r w:rsidR="003971CB" w:rsidRPr="001E4BF2">
        <w:rPr>
          <w:rFonts w:asciiTheme="majorHAnsi" w:hAnsiTheme="majorHAnsi" w:cstheme="majorHAnsi"/>
          <w:bCs/>
        </w:rPr>
        <w:t xml:space="preserve"> </w:t>
      </w:r>
      <w:r w:rsidR="001C46AF" w:rsidRPr="001E4BF2">
        <w:rPr>
          <w:rFonts w:asciiTheme="majorHAnsi" w:hAnsiTheme="majorHAnsi" w:cstheme="majorHAnsi"/>
          <w:bCs/>
        </w:rPr>
        <w:t>a water immersion objective with a magnification of 60x</w:t>
      </w:r>
      <w:r w:rsidR="003971CB" w:rsidRPr="001E4BF2">
        <w:rPr>
          <w:rFonts w:asciiTheme="majorHAnsi" w:hAnsiTheme="majorHAnsi" w:cstheme="majorHAnsi"/>
          <w:bCs/>
        </w:rPr>
        <w:t xml:space="preserve">, </w:t>
      </w:r>
      <w:r w:rsidR="001C46AF" w:rsidRPr="001E4BF2">
        <w:rPr>
          <w:rFonts w:asciiTheme="majorHAnsi" w:hAnsiTheme="majorHAnsi" w:cstheme="majorHAnsi"/>
          <w:bCs/>
        </w:rPr>
        <w:t>a working distance of 2 mm</w:t>
      </w:r>
      <w:r w:rsidRPr="001E4BF2">
        <w:rPr>
          <w:rFonts w:asciiTheme="majorHAnsi" w:hAnsiTheme="majorHAnsi" w:cstheme="majorHAnsi"/>
          <w:bCs/>
        </w:rPr>
        <w:t>,</w:t>
      </w:r>
      <w:r w:rsidR="001C46AF" w:rsidRPr="001E4BF2">
        <w:rPr>
          <w:rFonts w:asciiTheme="majorHAnsi" w:hAnsiTheme="majorHAnsi" w:cstheme="majorHAnsi"/>
          <w:bCs/>
        </w:rPr>
        <w:t xml:space="preserve"> </w:t>
      </w:r>
      <w:r w:rsidR="00614BD6" w:rsidRPr="001E4BF2">
        <w:rPr>
          <w:rFonts w:asciiTheme="majorHAnsi" w:hAnsiTheme="majorHAnsi" w:cstheme="majorHAnsi"/>
          <w:bCs/>
        </w:rPr>
        <w:t>and a</w:t>
      </w:r>
      <w:r w:rsidR="00291A9F" w:rsidRPr="001E4BF2">
        <w:rPr>
          <w:rFonts w:asciiTheme="majorHAnsi" w:hAnsiTheme="majorHAnsi" w:cstheme="majorHAnsi"/>
          <w:bCs/>
        </w:rPr>
        <w:t>n</w:t>
      </w:r>
      <w:r w:rsidR="00614BD6" w:rsidRPr="001E4BF2">
        <w:rPr>
          <w:rFonts w:asciiTheme="majorHAnsi" w:hAnsiTheme="majorHAnsi" w:cstheme="majorHAnsi"/>
          <w:bCs/>
        </w:rPr>
        <w:t xml:space="preserve"> </w:t>
      </w:r>
      <w:r w:rsidR="00291A9F" w:rsidRPr="001E4BF2">
        <w:rPr>
          <w:rFonts w:asciiTheme="majorHAnsi" w:hAnsiTheme="majorHAnsi" w:cstheme="majorHAnsi"/>
          <w:bCs/>
        </w:rPr>
        <w:t>NA</w:t>
      </w:r>
      <w:r w:rsidR="00614BD6" w:rsidRPr="001E4BF2">
        <w:rPr>
          <w:rFonts w:asciiTheme="majorHAnsi" w:hAnsiTheme="majorHAnsi" w:cstheme="majorHAnsi"/>
          <w:bCs/>
        </w:rPr>
        <w:t xml:space="preserve"> of 1</w:t>
      </w:r>
      <w:r w:rsidRPr="001E4BF2">
        <w:rPr>
          <w:rFonts w:asciiTheme="majorHAnsi" w:hAnsiTheme="majorHAnsi" w:cstheme="majorHAnsi"/>
          <w:bCs/>
        </w:rPr>
        <w:t xml:space="preserve"> </w:t>
      </w:r>
      <w:r w:rsidR="00350DB2" w:rsidRPr="001E4BF2">
        <w:rPr>
          <w:rFonts w:asciiTheme="majorHAnsi" w:hAnsiTheme="majorHAnsi" w:cstheme="majorHAnsi"/>
          <w:bCs/>
        </w:rPr>
        <w:t>was</w:t>
      </w:r>
      <w:r w:rsidRPr="001E4BF2">
        <w:rPr>
          <w:rFonts w:asciiTheme="majorHAnsi" w:hAnsiTheme="majorHAnsi" w:cstheme="majorHAnsi"/>
          <w:bCs/>
        </w:rPr>
        <w:t xml:space="preserve"> selected</w:t>
      </w:r>
      <w:r w:rsidR="00614BD6" w:rsidRPr="001E4BF2">
        <w:rPr>
          <w:rFonts w:asciiTheme="majorHAnsi" w:hAnsiTheme="majorHAnsi" w:cstheme="majorHAnsi"/>
          <w:bCs/>
        </w:rPr>
        <w:t>.</w:t>
      </w:r>
    </w:p>
    <w:p w14:paraId="18F20130" w14:textId="77777777" w:rsidR="00C46362" w:rsidRPr="001E4BF2" w:rsidRDefault="00C46362" w:rsidP="001E4BF2">
      <w:pPr>
        <w:pStyle w:val="ListParagraph"/>
        <w:pBdr>
          <w:top w:val="nil"/>
          <w:left w:val="nil"/>
          <w:bottom w:val="nil"/>
          <w:right w:val="nil"/>
          <w:between w:val="nil"/>
        </w:pBdr>
        <w:ind w:left="0"/>
        <w:rPr>
          <w:rFonts w:asciiTheme="majorHAnsi" w:hAnsiTheme="majorHAnsi" w:cstheme="majorHAnsi"/>
          <w:bCs/>
        </w:rPr>
      </w:pPr>
    </w:p>
    <w:p w14:paraId="3C5DAF21" w14:textId="450A23D9" w:rsidR="00BE17A2" w:rsidRPr="001E4BF2" w:rsidRDefault="00312FA2"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Use </w:t>
      </w:r>
      <w:r w:rsidR="00644681" w:rsidRPr="001E4BF2">
        <w:rPr>
          <w:rFonts w:asciiTheme="majorHAnsi" w:hAnsiTheme="majorHAnsi" w:cstheme="majorHAnsi"/>
          <w:bCs/>
        </w:rPr>
        <w:t xml:space="preserve">a strobe light </w:t>
      </w:r>
      <w:r w:rsidR="008B142F" w:rsidRPr="001E4BF2">
        <w:rPr>
          <w:rFonts w:asciiTheme="majorHAnsi" w:hAnsiTheme="majorHAnsi" w:cstheme="majorHAnsi"/>
          <w:bCs/>
        </w:rPr>
        <w:t>with a</w:t>
      </w:r>
      <w:r w:rsidR="000E4223" w:rsidRPr="001E4BF2">
        <w:rPr>
          <w:rFonts w:asciiTheme="majorHAnsi" w:hAnsiTheme="majorHAnsi" w:cstheme="majorHAnsi"/>
          <w:bCs/>
        </w:rPr>
        <w:t xml:space="preserve"> peak</w:t>
      </w:r>
      <w:r w:rsidR="008B142F" w:rsidRPr="001E4BF2">
        <w:rPr>
          <w:rFonts w:asciiTheme="majorHAnsi" w:hAnsiTheme="majorHAnsi" w:cstheme="majorHAnsi"/>
          <w:bCs/>
        </w:rPr>
        <w:t xml:space="preserve"> power output </w:t>
      </w:r>
      <w:r w:rsidR="001D03CC" w:rsidRPr="001E4BF2">
        <w:rPr>
          <w:rFonts w:asciiTheme="majorHAnsi" w:hAnsiTheme="majorHAnsi" w:cstheme="majorHAnsi"/>
          <w:bCs/>
        </w:rPr>
        <w:t>of at least</w:t>
      </w:r>
      <w:r w:rsidR="008B142F" w:rsidRPr="001E4BF2">
        <w:rPr>
          <w:rFonts w:asciiTheme="majorHAnsi" w:hAnsiTheme="majorHAnsi" w:cstheme="majorHAnsi"/>
          <w:bCs/>
        </w:rPr>
        <w:t xml:space="preserve"> 1 kW</w:t>
      </w:r>
      <w:r w:rsidRPr="001E4BF2">
        <w:rPr>
          <w:rFonts w:asciiTheme="majorHAnsi" w:hAnsiTheme="majorHAnsi" w:cstheme="majorHAnsi"/>
          <w:bCs/>
        </w:rPr>
        <w:t xml:space="preserve"> for illumination</w:t>
      </w:r>
      <w:r w:rsidR="00CB710C" w:rsidRPr="001E4BF2">
        <w:rPr>
          <w:rFonts w:asciiTheme="majorHAnsi" w:hAnsiTheme="majorHAnsi" w:cstheme="majorHAnsi"/>
          <w:bCs/>
        </w:rPr>
        <w:t xml:space="preserve"> and a</w:t>
      </w:r>
      <w:r w:rsidR="00BE17A2" w:rsidRPr="001E4BF2">
        <w:rPr>
          <w:rFonts w:asciiTheme="majorHAnsi" w:hAnsiTheme="majorHAnsi" w:cstheme="majorHAnsi"/>
          <w:bCs/>
        </w:rPr>
        <w:t xml:space="preserve"> tube lens between the microscope and the camera</w:t>
      </w:r>
      <w:r w:rsidR="00C37FEF" w:rsidRPr="001E4BF2">
        <w:rPr>
          <w:rFonts w:asciiTheme="majorHAnsi" w:hAnsiTheme="majorHAnsi" w:cstheme="majorHAnsi"/>
          <w:bCs/>
        </w:rPr>
        <w:t xml:space="preserve"> </w:t>
      </w:r>
      <w:r w:rsidR="00CB710C" w:rsidRPr="001E4BF2">
        <w:rPr>
          <w:rFonts w:asciiTheme="majorHAnsi" w:hAnsiTheme="majorHAnsi" w:cstheme="majorHAnsi"/>
          <w:bCs/>
        </w:rPr>
        <w:t xml:space="preserve">to </w:t>
      </w:r>
      <w:r w:rsidR="00C37FEF" w:rsidRPr="001E4BF2">
        <w:rPr>
          <w:rFonts w:asciiTheme="majorHAnsi" w:hAnsiTheme="majorHAnsi" w:cstheme="majorHAnsi"/>
          <w:bCs/>
        </w:rPr>
        <w:t>ensure</w:t>
      </w:r>
      <w:r w:rsidR="002F562C" w:rsidRPr="001E4BF2">
        <w:rPr>
          <w:rFonts w:asciiTheme="majorHAnsi" w:hAnsiTheme="majorHAnsi" w:cstheme="majorHAnsi"/>
          <w:bCs/>
        </w:rPr>
        <w:t xml:space="preserve"> that</w:t>
      </w:r>
      <w:r w:rsidR="00C37FEF" w:rsidRPr="001E4BF2">
        <w:rPr>
          <w:rFonts w:asciiTheme="majorHAnsi" w:hAnsiTheme="majorHAnsi" w:cstheme="majorHAnsi"/>
          <w:bCs/>
        </w:rPr>
        <w:t xml:space="preserve"> </w:t>
      </w:r>
      <w:r w:rsidR="00C70C9E" w:rsidRPr="001E4BF2">
        <w:rPr>
          <w:rFonts w:asciiTheme="majorHAnsi" w:hAnsiTheme="majorHAnsi" w:cstheme="majorHAnsi"/>
          <w:bCs/>
        </w:rPr>
        <w:t xml:space="preserve">as little </w:t>
      </w:r>
      <w:r w:rsidR="00C37FEF" w:rsidRPr="001E4BF2">
        <w:rPr>
          <w:rFonts w:asciiTheme="majorHAnsi" w:hAnsiTheme="majorHAnsi" w:cstheme="majorHAnsi"/>
          <w:bCs/>
        </w:rPr>
        <w:t xml:space="preserve">ambient light </w:t>
      </w:r>
      <w:r w:rsidR="00D226FF" w:rsidRPr="001E4BF2">
        <w:rPr>
          <w:rFonts w:asciiTheme="majorHAnsi" w:hAnsiTheme="majorHAnsi" w:cstheme="majorHAnsi"/>
          <w:bCs/>
        </w:rPr>
        <w:t xml:space="preserve">as possible </w:t>
      </w:r>
      <w:r w:rsidR="00C37FEF" w:rsidRPr="001E4BF2">
        <w:rPr>
          <w:rFonts w:asciiTheme="majorHAnsi" w:hAnsiTheme="majorHAnsi" w:cstheme="majorHAnsi"/>
          <w:bCs/>
        </w:rPr>
        <w:t>reaches the sensor of the high-speed camera.</w:t>
      </w:r>
    </w:p>
    <w:p w14:paraId="34FE81C2" w14:textId="77777777" w:rsidR="00C46362" w:rsidRPr="001E4BF2" w:rsidRDefault="00C46362" w:rsidP="001E4BF2">
      <w:pPr>
        <w:pStyle w:val="ListParagraph"/>
        <w:pBdr>
          <w:top w:val="nil"/>
          <w:left w:val="nil"/>
          <w:bottom w:val="nil"/>
          <w:right w:val="nil"/>
          <w:between w:val="nil"/>
        </w:pBdr>
        <w:ind w:left="0"/>
        <w:rPr>
          <w:rFonts w:asciiTheme="majorHAnsi" w:hAnsiTheme="majorHAnsi" w:cstheme="majorHAnsi"/>
          <w:bCs/>
        </w:rPr>
      </w:pPr>
    </w:p>
    <w:p w14:paraId="215955E2" w14:textId="5B62A5DB" w:rsidR="00407A07" w:rsidRPr="001E4BF2" w:rsidRDefault="00CB710C"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Use a dimmable halogen light source </w:t>
      </w:r>
      <w:r w:rsidR="00337313" w:rsidRPr="001E4BF2">
        <w:rPr>
          <w:rFonts w:asciiTheme="majorHAnsi" w:hAnsiTheme="majorHAnsi" w:cstheme="majorHAnsi"/>
          <w:bCs/>
        </w:rPr>
        <w:t>for focusing on single microbubbles and alignment of the optical and acoustical system</w:t>
      </w:r>
      <w:r w:rsidRPr="001E4BF2">
        <w:rPr>
          <w:rFonts w:asciiTheme="majorHAnsi" w:hAnsiTheme="majorHAnsi" w:cstheme="majorHAnsi"/>
          <w:bCs/>
        </w:rPr>
        <w:t xml:space="preserve"> for real-time imaging</w:t>
      </w:r>
      <w:r w:rsidR="00337313" w:rsidRPr="001E4BF2">
        <w:rPr>
          <w:rFonts w:asciiTheme="majorHAnsi" w:hAnsiTheme="majorHAnsi" w:cstheme="majorHAnsi"/>
          <w:bCs/>
        </w:rPr>
        <w:t xml:space="preserve">. </w:t>
      </w:r>
    </w:p>
    <w:p w14:paraId="4C890654" w14:textId="77777777" w:rsidR="008B3FFD" w:rsidRPr="001E4BF2" w:rsidRDefault="008B3FFD" w:rsidP="001E4BF2">
      <w:pPr>
        <w:pStyle w:val="ListParagraph"/>
        <w:pBdr>
          <w:top w:val="nil"/>
          <w:left w:val="nil"/>
          <w:bottom w:val="nil"/>
          <w:right w:val="nil"/>
          <w:between w:val="nil"/>
        </w:pBdr>
        <w:ind w:left="0"/>
        <w:rPr>
          <w:rFonts w:asciiTheme="majorHAnsi" w:hAnsiTheme="majorHAnsi" w:cstheme="majorHAnsi"/>
          <w:bCs/>
        </w:rPr>
      </w:pPr>
    </w:p>
    <w:p w14:paraId="34C2CC1F" w14:textId="3474BCB6" w:rsidR="00B33B8E" w:rsidRPr="001E4BF2" w:rsidRDefault="008A4CE4" w:rsidP="001E4BF2">
      <w:pPr>
        <w:pStyle w:val="ListParagraph"/>
        <w:numPr>
          <w:ilvl w:val="2"/>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Assembl</w:t>
      </w:r>
      <w:r w:rsidR="00437CC2" w:rsidRPr="001E4BF2">
        <w:rPr>
          <w:rFonts w:asciiTheme="majorHAnsi" w:hAnsiTheme="majorHAnsi" w:cstheme="majorHAnsi"/>
          <w:bCs/>
        </w:rPr>
        <w:t>y of</w:t>
      </w:r>
      <w:r w:rsidRPr="001E4BF2">
        <w:rPr>
          <w:rFonts w:asciiTheme="majorHAnsi" w:hAnsiTheme="majorHAnsi" w:cstheme="majorHAnsi"/>
          <w:bCs/>
        </w:rPr>
        <w:t xml:space="preserve"> the </w:t>
      </w:r>
      <w:r w:rsidR="00695992" w:rsidRPr="001E4BF2">
        <w:rPr>
          <w:rFonts w:asciiTheme="majorHAnsi" w:hAnsiTheme="majorHAnsi" w:cstheme="majorHAnsi"/>
          <w:bCs/>
        </w:rPr>
        <w:t>acoustical system</w:t>
      </w:r>
    </w:p>
    <w:p w14:paraId="2090C099" w14:textId="77777777" w:rsidR="00C37E89" w:rsidRPr="001E4BF2" w:rsidRDefault="00C37E89" w:rsidP="001E4BF2">
      <w:pPr>
        <w:pStyle w:val="ListParagraph"/>
        <w:pBdr>
          <w:top w:val="nil"/>
          <w:left w:val="nil"/>
          <w:bottom w:val="nil"/>
          <w:right w:val="nil"/>
          <w:between w:val="nil"/>
        </w:pBdr>
        <w:ind w:left="0"/>
        <w:rPr>
          <w:rFonts w:asciiTheme="majorHAnsi" w:hAnsiTheme="majorHAnsi" w:cstheme="majorHAnsi"/>
          <w:bCs/>
        </w:rPr>
      </w:pPr>
    </w:p>
    <w:p w14:paraId="6BA1AAFA" w14:textId="5C11EFEA" w:rsidR="009515BD" w:rsidRPr="001E4BF2" w:rsidRDefault="00CF436B"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Use a</w:t>
      </w:r>
      <w:r w:rsidR="009515BD" w:rsidRPr="001E4BF2">
        <w:rPr>
          <w:rFonts w:asciiTheme="majorHAnsi" w:hAnsiTheme="majorHAnsi" w:cstheme="majorHAnsi"/>
          <w:bCs/>
        </w:rPr>
        <w:t xml:space="preserve"> programmable arbitrary waveform generator and </w:t>
      </w:r>
      <w:r w:rsidR="00682286" w:rsidRPr="001E4BF2">
        <w:rPr>
          <w:rFonts w:asciiTheme="majorHAnsi" w:hAnsiTheme="majorHAnsi" w:cstheme="majorHAnsi"/>
          <w:bCs/>
        </w:rPr>
        <w:t>a</w:t>
      </w:r>
      <w:r w:rsidR="009515BD" w:rsidRPr="001E4BF2">
        <w:rPr>
          <w:rFonts w:asciiTheme="majorHAnsi" w:hAnsiTheme="majorHAnsi" w:cstheme="majorHAnsi"/>
          <w:bCs/>
        </w:rPr>
        <w:t xml:space="preserve"> </w:t>
      </w:r>
      <w:r w:rsidR="006D591A" w:rsidRPr="001E4BF2">
        <w:rPr>
          <w:rFonts w:asciiTheme="majorHAnsi" w:hAnsiTheme="majorHAnsi" w:cstheme="majorHAnsi"/>
          <w:bCs/>
        </w:rPr>
        <w:t>power-</w:t>
      </w:r>
      <w:r w:rsidR="009515BD" w:rsidRPr="001E4BF2">
        <w:rPr>
          <w:rFonts w:asciiTheme="majorHAnsi" w:hAnsiTheme="majorHAnsi" w:cstheme="majorHAnsi"/>
          <w:bCs/>
        </w:rPr>
        <w:t>amplifier</w:t>
      </w:r>
      <w:r w:rsidR="006D591A" w:rsidRPr="001E4BF2">
        <w:rPr>
          <w:rFonts w:asciiTheme="majorHAnsi" w:hAnsiTheme="majorHAnsi" w:cstheme="majorHAnsi"/>
          <w:bCs/>
        </w:rPr>
        <w:t xml:space="preserve"> (</w:t>
      </w:r>
      <w:r w:rsidR="009515BD" w:rsidRPr="001E4BF2">
        <w:rPr>
          <w:rFonts w:asciiTheme="majorHAnsi" w:hAnsiTheme="majorHAnsi" w:cstheme="majorHAnsi"/>
          <w:bCs/>
        </w:rPr>
        <w:t>5</w:t>
      </w:r>
      <w:r w:rsidR="00E91B66" w:rsidRPr="001E4BF2">
        <w:rPr>
          <w:rFonts w:asciiTheme="majorHAnsi" w:hAnsiTheme="majorHAnsi" w:cstheme="majorHAnsi"/>
          <w:bCs/>
        </w:rPr>
        <w:t>6</w:t>
      </w:r>
      <w:r w:rsidR="009515BD" w:rsidRPr="001E4BF2">
        <w:rPr>
          <w:rFonts w:asciiTheme="majorHAnsi" w:hAnsiTheme="majorHAnsi" w:cstheme="majorHAnsi"/>
          <w:bCs/>
        </w:rPr>
        <w:t xml:space="preserve"> dB</w:t>
      </w:r>
      <w:r w:rsidR="008529AF" w:rsidRPr="001E4BF2">
        <w:rPr>
          <w:rFonts w:asciiTheme="majorHAnsi" w:hAnsiTheme="majorHAnsi" w:cstheme="majorHAnsi"/>
          <w:bCs/>
        </w:rPr>
        <w:t xml:space="preserve"> gain) </w:t>
      </w:r>
      <w:r w:rsidRPr="001E4BF2">
        <w:rPr>
          <w:rFonts w:asciiTheme="majorHAnsi" w:hAnsiTheme="majorHAnsi" w:cstheme="majorHAnsi"/>
          <w:bCs/>
        </w:rPr>
        <w:t xml:space="preserve">to </w:t>
      </w:r>
      <w:r w:rsidR="009515BD" w:rsidRPr="001E4BF2">
        <w:rPr>
          <w:rFonts w:asciiTheme="majorHAnsi" w:hAnsiTheme="majorHAnsi" w:cstheme="majorHAnsi"/>
          <w:bCs/>
        </w:rPr>
        <w:t>drive the transducer</w:t>
      </w:r>
      <w:r w:rsidR="00B9183C" w:rsidRPr="001E4BF2">
        <w:rPr>
          <w:rFonts w:asciiTheme="majorHAnsi" w:hAnsiTheme="majorHAnsi" w:cstheme="majorHAnsi"/>
          <w:bCs/>
        </w:rPr>
        <w:t xml:space="preserve"> with a smooth</w:t>
      </w:r>
      <w:r w:rsidR="003B00D6" w:rsidRPr="001E4BF2">
        <w:rPr>
          <w:rFonts w:asciiTheme="majorHAnsi" w:hAnsiTheme="majorHAnsi" w:cstheme="majorHAnsi"/>
          <w:bCs/>
        </w:rPr>
        <w:t xml:space="preserve"> </w:t>
      </w:r>
      <w:r w:rsidR="00B9183C" w:rsidRPr="001E4BF2">
        <w:rPr>
          <w:rFonts w:asciiTheme="majorHAnsi" w:hAnsiTheme="majorHAnsi" w:cstheme="majorHAnsi"/>
          <w:bCs/>
        </w:rPr>
        <w:t xml:space="preserve">envelop and </w:t>
      </w:r>
      <w:r w:rsidR="008529AF" w:rsidRPr="001E4BF2">
        <w:rPr>
          <w:rFonts w:asciiTheme="majorHAnsi" w:hAnsiTheme="majorHAnsi" w:cstheme="majorHAnsi"/>
          <w:bCs/>
        </w:rPr>
        <w:t>waveform</w:t>
      </w:r>
      <w:r w:rsidR="009515BD" w:rsidRPr="001E4BF2">
        <w:rPr>
          <w:rFonts w:asciiTheme="majorHAnsi" w:hAnsiTheme="majorHAnsi" w:cstheme="majorHAnsi"/>
          <w:bCs/>
        </w:rPr>
        <w:t>.</w:t>
      </w:r>
      <w:r w:rsidR="002F79FC" w:rsidRPr="001E4BF2">
        <w:rPr>
          <w:rFonts w:asciiTheme="majorHAnsi" w:hAnsiTheme="majorHAnsi" w:cstheme="majorHAnsi"/>
          <w:bCs/>
        </w:rPr>
        <w:t xml:space="preserve"> Connect a</w:t>
      </w:r>
      <w:r w:rsidR="00B9183C" w:rsidRPr="001E4BF2">
        <w:rPr>
          <w:rFonts w:asciiTheme="majorHAnsi" w:hAnsiTheme="majorHAnsi" w:cstheme="majorHAnsi"/>
          <w:bCs/>
        </w:rPr>
        <w:t>n oscilloscope to the arbitrary waveform generator to check the signal.</w:t>
      </w:r>
      <w:r w:rsidR="007D3D0A" w:rsidRPr="001E4BF2">
        <w:rPr>
          <w:rFonts w:asciiTheme="majorHAnsi" w:hAnsiTheme="majorHAnsi" w:cstheme="majorHAnsi"/>
          <w:bCs/>
        </w:rPr>
        <w:t xml:space="preserve"> Connect a </w:t>
      </w:r>
      <w:r w:rsidRPr="001E4BF2">
        <w:rPr>
          <w:rFonts w:asciiTheme="majorHAnsi" w:hAnsiTheme="majorHAnsi" w:cstheme="majorHAnsi"/>
          <w:bCs/>
        </w:rPr>
        <w:t>personal computer</w:t>
      </w:r>
      <w:r w:rsidR="007D3D0A" w:rsidRPr="001E4BF2">
        <w:rPr>
          <w:rFonts w:asciiTheme="majorHAnsi" w:hAnsiTheme="majorHAnsi" w:cstheme="majorHAnsi"/>
          <w:bCs/>
        </w:rPr>
        <w:t xml:space="preserve"> to the arbitrary waveform generator to program the incoming acoustic pressure wave, using a script written in-house. </w:t>
      </w:r>
    </w:p>
    <w:p w14:paraId="0E559A75" w14:textId="77777777" w:rsidR="00B9183C" w:rsidRPr="001E4BF2" w:rsidRDefault="00B9183C" w:rsidP="001E4BF2">
      <w:pPr>
        <w:pStyle w:val="ListParagraph"/>
        <w:pBdr>
          <w:top w:val="nil"/>
          <w:left w:val="nil"/>
          <w:bottom w:val="nil"/>
          <w:right w:val="nil"/>
          <w:between w:val="nil"/>
        </w:pBdr>
        <w:ind w:left="0"/>
        <w:rPr>
          <w:rFonts w:asciiTheme="majorHAnsi" w:hAnsiTheme="majorHAnsi" w:cstheme="majorHAnsi"/>
          <w:bCs/>
        </w:rPr>
      </w:pPr>
    </w:p>
    <w:p w14:paraId="22A74684" w14:textId="7425A802" w:rsidR="00B9183C" w:rsidRPr="001E4BF2" w:rsidRDefault="002F79FC"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Use a pulse/delay generator as master trigger t</w:t>
      </w:r>
      <w:r w:rsidR="005F3FCC" w:rsidRPr="001E4BF2">
        <w:rPr>
          <w:rFonts w:asciiTheme="majorHAnsi" w:hAnsiTheme="majorHAnsi" w:cstheme="majorHAnsi"/>
          <w:bCs/>
        </w:rPr>
        <w:t>o synchronize the optical and acoustical systems</w:t>
      </w:r>
      <w:r w:rsidR="00B9183C" w:rsidRPr="001E4BF2">
        <w:rPr>
          <w:rFonts w:asciiTheme="majorHAnsi" w:hAnsiTheme="majorHAnsi" w:cstheme="majorHAnsi"/>
          <w:bCs/>
        </w:rPr>
        <w:t xml:space="preserve">. Set the trigger delays on the pulse/delay generator and the camera software so that the recording </w:t>
      </w:r>
      <w:r w:rsidR="00A75998" w:rsidRPr="001E4BF2">
        <w:rPr>
          <w:rFonts w:asciiTheme="majorHAnsi" w:hAnsiTheme="majorHAnsi" w:cstheme="majorHAnsi"/>
          <w:bCs/>
        </w:rPr>
        <w:t xml:space="preserve">starts </w:t>
      </w:r>
      <w:r w:rsidR="00B9183C" w:rsidRPr="001E4BF2">
        <w:rPr>
          <w:rFonts w:asciiTheme="majorHAnsi" w:hAnsiTheme="majorHAnsi" w:cstheme="majorHAnsi"/>
          <w:bCs/>
        </w:rPr>
        <w:t xml:space="preserve">16 µs after ultrasound </w:t>
      </w:r>
      <w:r w:rsidR="00A75998" w:rsidRPr="001E4BF2">
        <w:rPr>
          <w:rFonts w:asciiTheme="majorHAnsi" w:hAnsiTheme="majorHAnsi" w:cstheme="majorHAnsi"/>
          <w:bCs/>
        </w:rPr>
        <w:t>generation</w:t>
      </w:r>
      <w:r w:rsidR="00CF436B" w:rsidRPr="001E4BF2">
        <w:rPr>
          <w:rFonts w:asciiTheme="majorHAnsi" w:hAnsiTheme="majorHAnsi" w:cstheme="majorHAnsi"/>
          <w:bCs/>
        </w:rPr>
        <w:t xml:space="preserve"> to allow</w:t>
      </w:r>
      <w:r w:rsidR="009B5488" w:rsidRPr="001E4BF2">
        <w:rPr>
          <w:rFonts w:asciiTheme="majorHAnsi" w:hAnsiTheme="majorHAnsi" w:cstheme="majorHAnsi"/>
          <w:bCs/>
        </w:rPr>
        <w:t xml:space="preserve"> the ultrasound </w:t>
      </w:r>
      <w:r w:rsidR="00D226FF" w:rsidRPr="001E4BF2">
        <w:rPr>
          <w:rFonts w:asciiTheme="majorHAnsi" w:hAnsiTheme="majorHAnsi" w:cstheme="majorHAnsi"/>
          <w:bCs/>
        </w:rPr>
        <w:t xml:space="preserve">wave </w:t>
      </w:r>
      <w:r w:rsidR="009B5488" w:rsidRPr="001E4BF2">
        <w:rPr>
          <w:rFonts w:asciiTheme="majorHAnsi" w:hAnsiTheme="majorHAnsi" w:cstheme="majorHAnsi"/>
          <w:bCs/>
        </w:rPr>
        <w:t xml:space="preserve">to </w:t>
      </w:r>
      <w:r w:rsidR="00607111" w:rsidRPr="001E4BF2">
        <w:rPr>
          <w:rFonts w:asciiTheme="majorHAnsi" w:hAnsiTheme="majorHAnsi" w:cstheme="majorHAnsi"/>
          <w:bCs/>
        </w:rPr>
        <w:t>reach the bubbles</w:t>
      </w:r>
      <w:r w:rsidR="00B9183C" w:rsidRPr="001E4BF2">
        <w:rPr>
          <w:rFonts w:asciiTheme="majorHAnsi" w:hAnsiTheme="majorHAnsi" w:cstheme="majorHAnsi"/>
          <w:bCs/>
        </w:rPr>
        <w:t>. Trigger the light source 1.5 µs before the start of the recording</w:t>
      </w:r>
      <w:r w:rsidR="00FF3AFE" w:rsidRPr="001E4BF2">
        <w:rPr>
          <w:rFonts w:asciiTheme="majorHAnsi" w:hAnsiTheme="majorHAnsi" w:cstheme="majorHAnsi"/>
          <w:bCs/>
        </w:rPr>
        <w:t xml:space="preserve"> to </w:t>
      </w:r>
      <w:r w:rsidR="001B464D" w:rsidRPr="001E4BF2">
        <w:rPr>
          <w:rFonts w:asciiTheme="majorHAnsi" w:hAnsiTheme="majorHAnsi" w:cstheme="majorHAnsi"/>
          <w:bCs/>
        </w:rPr>
        <w:t xml:space="preserve">ensure proper illumination during the </w:t>
      </w:r>
      <w:r w:rsidR="00FF3AFE" w:rsidRPr="001E4BF2">
        <w:rPr>
          <w:rFonts w:asciiTheme="majorHAnsi" w:hAnsiTheme="majorHAnsi" w:cstheme="majorHAnsi"/>
          <w:bCs/>
        </w:rPr>
        <w:t>bubble oscillations</w:t>
      </w:r>
      <w:r w:rsidR="00CF436B" w:rsidRPr="001E4BF2">
        <w:rPr>
          <w:rFonts w:asciiTheme="majorHAnsi" w:hAnsiTheme="majorHAnsi" w:cstheme="majorHAnsi"/>
          <w:bCs/>
        </w:rPr>
        <w:t xml:space="preserve"> (see </w:t>
      </w:r>
      <w:r w:rsidR="00CF436B" w:rsidRPr="001E4BF2">
        <w:rPr>
          <w:rFonts w:asciiTheme="majorHAnsi" w:hAnsiTheme="majorHAnsi" w:cstheme="majorHAnsi"/>
          <w:b/>
        </w:rPr>
        <w:t>Figure 3B</w:t>
      </w:r>
      <w:r w:rsidR="00CF436B" w:rsidRPr="001E4BF2">
        <w:rPr>
          <w:rFonts w:asciiTheme="majorHAnsi" w:hAnsiTheme="majorHAnsi" w:cstheme="majorHAnsi"/>
          <w:bCs/>
        </w:rPr>
        <w:t xml:space="preserve"> for t</w:t>
      </w:r>
      <w:r w:rsidR="00406D93" w:rsidRPr="001E4BF2">
        <w:rPr>
          <w:rFonts w:asciiTheme="majorHAnsi" w:hAnsiTheme="majorHAnsi" w:cstheme="majorHAnsi"/>
          <w:bCs/>
        </w:rPr>
        <w:t>he timing diagram</w:t>
      </w:r>
      <w:r w:rsidR="00CF436B" w:rsidRPr="001E4BF2">
        <w:rPr>
          <w:rFonts w:asciiTheme="majorHAnsi" w:hAnsiTheme="majorHAnsi" w:cstheme="majorHAnsi"/>
          <w:bCs/>
        </w:rPr>
        <w:t>)</w:t>
      </w:r>
      <w:r w:rsidR="00406D93" w:rsidRPr="001E4BF2">
        <w:rPr>
          <w:rFonts w:asciiTheme="majorHAnsi" w:hAnsiTheme="majorHAnsi" w:cstheme="majorHAnsi"/>
          <w:bCs/>
        </w:rPr>
        <w:t>.</w:t>
      </w:r>
    </w:p>
    <w:p w14:paraId="592AE845" w14:textId="77777777" w:rsidR="00B9183C" w:rsidRPr="001E4BF2" w:rsidRDefault="00B9183C" w:rsidP="001E4BF2">
      <w:pPr>
        <w:pStyle w:val="ListParagraph"/>
        <w:pBdr>
          <w:top w:val="nil"/>
          <w:left w:val="nil"/>
          <w:bottom w:val="nil"/>
          <w:right w:val="nil"/>
          <w:between w:val="nil"/>
        </w:pBdr>
        <w:ind w:left="0"/>
        <w:rPr>
          <w:rFonts w:asciiTheme="majorHAnsi" w:hAnsiTheme="majorHAnsi" w:cstheme="majorHAnsi"/>
          <w:bCs/>
        </w:rPr>
      </w:pPr>
    </w:p>
    <w:p w14:paraId="69D45A73" w14:textId="27721347" w:rsidR="0006640F" w:rsidRPr="001E4BF2" w:rsidRDefault="00485D8E" w:rsidP="001E4BF2">
      <w:pPr>
        <w:pStyle w:val="ListParagraph"/>
        <w:numPr>
          <w:ilvl w:val="3"/>
          <w:numId w:val="26"/>
        </w:numPr>
        <w:pBdr>
          <w:top w:val="nil"/>
          <w:left w:val="nil"/>
          <w:bottom w:val="nil"/>
          <w:right w:val="nil"/>
          <w:between w:val="nil"/>
        </w:pBdr>
        <w:rPr>
          <w:rFonts w:asciiTheme="majorHAnsi" w:hAnsiTheme="majorHAnsi" w:cstheme="majorHAnsi"/>
          <w:bCs/>
          <w:i/>
          <w:iCs/>
        </w:rPr>
      </w:pPr>
      <w:r w:rsidRPr="001E4BF2">
        <w:rPr>
          <w:rFonts w:asciiTheme="majorHAnsi" w:hAnsiTheme="majorHAnsi" w:cstheme="majorHAnsi"/>
          <w:bCs/>
        </w:rPr>
        <w:t>C</w:t>
      </w:r>
      <w:r w:rsidR="00B45904" w:rsidRPr="001E4BF2">
        <w:rPr>
          <w:rFonts w:asciiTheme="majorHAnsi" w:hAnsiTheme="majorHAnsi" w:cstheme="majorHAnsi"/>
          <w:bCs/>
        </w:rPr>
        <w:t>hoose</w:t>
      </w:r>
      <w:r w:rsidR="005105F9" w:rsidRPr="001E4BF2">
        <w:rPr>
          <w:rFonts w:asciiTheme="majorHAnsi" w:hAnsiTheme="majorHAnsi" w:cstheme="majorHAnsi"/>
          <w:bCs/>
        </w:rPr>
        <w:t xml:space="preserve"> </w:t>
      </w:r>
      <w:r w:rsidR="00A62E78" w:rsidRPr="001E4BF2">
        <w:rPr>
          <w:rFonts w:asciiTheme="majorHAnsi" w:hAnsiTheme="majorHAnsi" w:cstheme="majorHAnsi"/>
          <w:bCs/>
        </w:rPr>
        <w:t xml:space="preserve">a </w:t>
      </w:r>
      <w:r w:rsidR="00576A17" w:rsidRPr="001E4BF2">
        <w:rPr>
          <w:rFonts w:asciiTheme="majorHAnsi" w:hAnsiTheme="majorHAnsi" w:cstheme="majorHAnsi"/>
          <w:bCs/>
        </w:rPr>
        <w:t>suitable</w:t>
      </w:r>
      <w:r w:rsidR="00B45904" w:rsidRPr="001E4BF2">
        <w:rPr>
          <w:rFonts w:asciiTheme="majorHAnsi" w:hAnsiTheme="majorHAnsi" w:cstheme="majorHAnsi"/>
          <w:bCs/>
        </w:rPr>
        <w:t xml:space="preserve"> transducer</w:t>
      </w:r>
      <w:r w:rsidR="00DE3742" w:rsidRPr="001E4BF2">
        <w:rPr>
          <w:rFonts w:asciiTheme="majorHAnsi" w:hAnsiTheme="majorHAnsi" w:cstheme="majorHAnsi"/>
          <w:bCs/>
        </w:rPr>
        <w:t xml:space="preserve"> </w:t>
      </w:r>
      <w:r w:rsidR="00B45904" w:rsidRPr="001E4BF2">
        <w:rPr>
          <w:rFonts w:asciiTheme="majorHAnsi" w:hAnsiTheme="majorHAnsi" w:cstheme="majorHAnsi"/>
          <w:bCs/>
        </w:rPr>
        <w:t>with an appropriate center frequency</w:t>
      </w:r>
      <w:r w:rsidR="00DE3742" w:rsidRPr="001E4BF2">
        <w:rPr>
          <w:rFonts w:asciiTheme="majorHAnsi" w:hAnsiTheme="majorHAnsi" w:cstheme="majorHAnsi"/>
          <w:bCs/>
        </w:rPr>
        <w:t xml:space="preserve">. Place it </w:t>
      </w:r>
      <w:r w:rsidR="00B45904" w:rsidRPr="001E4BF2">
        <w:rPr>
          <w:rFonts w:asciiTheme="majorHAnsi" w:hAnsiTheme="majorHAnsi" w:cstheme="majorHAnsi"/>
          <w:bCs/>
        </w:rPr>
        <w:t xml:space="preserve">in an opening of the water bath, so that it is at an </w:t>
      </w:r>
      <w:r w:rsidR="009D62DB" w:rsidRPr="001E4BF2">
        <w:rPr>
          <w:rFonts w:asciiTheme="majorHAnsi" w:hAnsiTheme="majorHAnsi" w:cstheme="majorHAnsi"/>
          <w:bCs/>
        </w:rPr>
        <w:t xml:space="preserve">angle </w:t>
      </w:r>
      <w:r w:rsidR="00B45904" w:rsidRPr="001E4BF2">
        <w:rPr>
          <w:rFonts w:asciiTheme="majorHAnsi" w:hAnsiTheme="majorHAnsi" w:cstheme="majorHAnsi"/>
          <w:bCs/>
        </w:rPr>
        <w:t>with respect to the optical axis</w:t>
      </w:r>
      <w:r w:rsidR="00684E09" w:rsidRPr="001E4BF2">
        <w:rPr>
          <w:rFonts w:asciiTheme="majorHAnsi" w:hAnsiTheme="majorHAnsi" w:cstheme="majorHAnsi"/>
          <w:bCs/>
        </w:rPr>
        <w:t xml:space="preserve"> to </w:t>
      </w:r>
      <w:r w:rsidR="00684E09" w:rsidRPr="001E4BF2">
        <w:rPr>
          <w:rFonts w:asciiTheme="majorHAnsi" w:hAnsiTheme="majorHAnsi" w:cstheme="majorHAnsi"/>
          <w:bCs/>
          <w:iCs/>
        </w:rPr>
        <w:t xml:space="preserve">minimize reflections from the </w:t>
      </w:r>
      <w:r w:rsidR="00C370DC" w:rsidRPr="001E4BF2">
        <w:rPr>
          <w:rFonts w:asciiTheme="majorHAnsi" w:hAnsiTheme="majorHAnsi" w:cstheme="majorHAnsi"/>
          <w:bCs/>
          <w:iCs/>
        </w:rPr>
        <w:t>sample holder membranes</w:t>
      </w:r>
      <w:r w:rsidR="00684E09" w:rsidRPr="001E4BF2">
        <w:rPr>
          <w:rFonts w:asciiTheme="majorHAnsi" w:hAnsiTheme="majorHAnsi" w:cstheme="majorHAnsi"/>
          <w:bCs/>
          <w:iCs/>
        </w:rPr>
        <w:t xml:space="preserve"> and </w:t>
      </w:r>
      <w:r w:rsidRPr="001E4BF2">
        <w:rPr>
          <w:rFonts w:asciiTheme="majorHAnsi" w:hAnsiTheme="majorHAnsi" w:cstheme="majorHAnsi"/>
          <w:bCs/>
          <w:iCs/>
        </w:rPr>
        <w:t xml:space="preserve">to </w:t>
      </w:r>
      <w:r w:rsidR="00684E09" w:rsidRPr="001E4BF2">
        <w:rPr>
          <w:rFonts w:asciiTheme="majorHAnsi" w:hAnsiTheme="majorHAnsi" w:cstheme="majorHAnsi"/>
          <w:bCs/>
          <w:iCs/>
        </w:rPr>
        <w:t>reduce standing wave formations</w:t>
      </w:r>
      <w:r w:rsidR="00B45904" w:rsidRPr="001E4BF2">
        <w:rPr>
          <w:rFonts w:asciiTheme="majorHAnsi" w:hAnsiTheme="majorHAnsi" w:cstheme="majorHAnsi"/>
          <w:bCs/>
        </w:rPr>
        <w:t xml:space="preserve">. </w:t>
      </w:r>
      <w:r w:rsidR="004115ED" w:rsidRPr="001E4BF2">
        <w:rPr>
          <w:rFonts w:asciiTheme="majorHAnsi" w:hAnsiTheme="majorHAnsi" w:cstheme="majorHAnsi"/>
          <w:bCs/>
        </w:rPr>
        <w:t>Calibrate the transfer function from voltage amplitude to pressure amplitude of the transducer using a fiber optic hydrophone as a function of the ultrasound frequency.</w:t>
      </w:r>
    </w:p>
    <w:p w14:paraId="129EEA63" w14:textId="77777777" w:rsidR="0006640F" w:rsidRPr="001E4BF2" w:rsidRDefault="0006640F" w:rsidP="001E4BF2">
      <w:pPr>
        <w:pStyle w:val="ListParagraph"/>
        <w:ind w:left="0"/>
        <w:rPr>
          <w:rFonts w:asciiTheme="majorHAnsi" w:hAnsiTheme="majorHAnsi" w:cstheme="majorHAnsi"/>
          <w:bCs/>
        </w:rPr>
      </w:pPr>
    </w:p>
    <w:p w14:paraId="1186209B" w14:textId="04AAC8E0" w:rsidR="00C0546B" w:rsidRPr="001E4BF2" w:rsidRDefault="0006640F"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 xml:space="preserve">NOTE: </w:t>
      </w:r>
      <w:r w:rsidR="00B45904" w:rsidRPr="001E4BF2">
        <w:rPr>
          <w:rFonts w:asciiTheme="majorHAnsi" w:hAnsiTheme="majorHAnsi" w:cstheme="majorHAnsi"/>
          <w:bCs/>
        </w:rPr>
        <w:t>Here, a s</w:t>
      </w:r>
      <w:r w:rsidR="008437E3" w:rsidRPr="001E4BF2">
        <w:rPr>
          <w:rFonts w:asciiTheme="majorHAnsi" w:hAnsiTheme="majorHAnsi" w:cstheme="majorHAnsi"/>
          <w:bCs/>
        </w:rPr>
        <w:t>ingle-element focused immersion transducer</w:t>
      </w:r>
      <w:r w:rsidR="00367B95" w:rsidRPr="001E4BF2">
        <w:rPr>
          <w:rFonts w:asciiTheme="majorHAnsi" w:hAnsiTheme="majorHAnsi" w:cstheme="majorHAnsi"/>
          <w:bCs/>
        </w:rPr>
        <w:t xml:space="preserve"> </w:t>
      </w:r>
      <w:r w:rsidR="00D67EE7" w:rsidRPr="001E4BF2">
        <w:rPr>
          <w:rFonts w:asciiTheme="majorHAnsi" w:hAnsiTheme="majorHAnsi" w:cstheme="majorHAnsi"/>
          <w:bCs/>
        </w:rPr>
        <w:t>with a center frequency of 2.25 MHz, a focal distance of 1</w:t>
      </w:r>
      <w:r w:rsidRPr="001E4BF2">
        <w:rPr>
          <w:rFonts w:asciiTheme="majorHAnsi" w:hAnsiTheme="majorHAnsi" w:cstheme="majorHAnsi"/>
          <w:bCs/>
        </w:rPr>
        <w:t>"</w:t>
      </w:r>
      <w:r w:rsidR="00D67EE7" w:rsidRPr="001E4BF2">
        <w:rPr>
          <w:rFonts w:asciiTheme="majorHAnsi" w:hAnsiTheme="majorHAnsi" w:cstheme="majorHAnsi"/>
          <w:bCs/>
        </w:rPr>
        <w:t xml:space="preserve"> and </w:t>
      </w:r>
      <w:r w:rsidR="00B46FB5" w:rsidRPr="001E4BF2">
        <w:rPr>
          <w:rFonts w:asciiTheme="majorHAnsi" w:hAnsiTheme="majorHAnsi" w:cstheme="majorHAnsi"/>
          <w:bCs/>
        </w:rPr>
        <w:t xml:space="preserve">element </w:t>
      </w:r>
      <w:r w:rsidR="00D67EE7" w:rsidRPr="001E4BF2">
        <w:rPr>
          <w:rFonts w:asciiTheme="majorHAnsi" w:hAnsiTheme="majorHAnsi" w:cstheme="majorHAnsi"/>
          <w:bCs/>
        </w:rPr>
        <w:t xml:space="preserve">diameter of </w:t>
      </w:r>
      <w:r w:rsidR="00B46FB5" w:rsidRPr="001E4BF2">
        <w:rPr>
          <w:rFonts w:asciiTheme="majorHAnsi" w:hAnsiTheme="majorHAnsi" w:cstheme="majorHAnsi"/>
          <w:bCs/>
        </w:rPr>
        <w:t>0.75</w:t>
      </w:r>
      <w:r w:rsidRPr="001E4BF2">
        <w:rPr>
          <w:rFonts w:asciiTheme="majorHAnsi" w:hAnsiTheme="majorHAnsi" w:cstheme="majorHAnsi"/>
          <w:bCs/>
        </w:rPr>
        <w:t>"</w:t>
      </w:r>
      <w:r w:rsidR="005105F9" w:rsidRPr="001E4BF2">
        <w:rPr>
          <w:rFonts w:asciiTheme="majorHAnsi" w:hAnsiTheme="majorHAnsi" w:cstheme="majorHAnsi"/>
          <w:bCs/>
        </w:rPr>
        <w:t xml:space="preserve"> </w:t>
      </w:r>
      <w:r w:rsidR="004115ED" w:rsidRPr="001E4BF2">
        <w:rPr>
          <w:rFonts w:asciiTheme="majorHAnsi" w:hAnsiTheme="majorHAnsi" w:cstheme="majorHAnsi"/>
          <w:bCs/>
        </w:rPr>
        <w:t>was</w:t>
      </w:r>
      <w:r w:rsidRPr="001E4BF2">
        <w:rPr>
          <w:rFonts w:asciiTheme="majorHAnsi" w:hAnsiTheme="majorHAnsi" w:cstheme="majorHAnsi"/>
          <w:bCs/>
        </w:rPr>
        <w:t xml:space="preserve"> </w:t>
      </w:r>
      <w:r w:rsidR="009D62DB" w:rsidRPr="001E4BF2">
        <w:rPr>
          <w:rFonts w:asciiTheme="majorHAnsi" w:hAnsiTheme="majorHAnsi" w:cstheme="majorHAnsi"/>
          <w:bCs/>
        </w:rPr>
        <w:t>placed at an angle of 35° with respect to the optical axis</w:t>
      </w:r>
      <w:r w:rsidR="00B45904" w:rsidRPr="001E4BF2">
        <w:rPr>
          <w:rFonts w:asciiTheme="majorHAnsi" w:hAnsiTheme="majorHAnsi" w:cstheme="majorHAnsi"/>
          <w:bCs/>
        </w:rPr>
        <w:t>.</w:t>
      </w:r>
      <w:r w:rsidRPr="001E4BF2">
        <w:rPr>
          <w:rFonts w:asciiTheme="majorHAnsi" w:hAnsiTheme="majorHAnsi" w:cstheme="majorHAnsi"/>
          <w:bCs/>
        </w:rPr>
        <w:t xml:space="preserve"> </w:t>
      </w:r>
      <w:r w:rsidR="00C0546B" w:rsidRPr="001E4BF2">
        <w:rPr>
          <w:rFonts w:asciiTheme="majorHAnsi" w:hAnsiTheme="majorHAnsi" w:cstheme="majorHAnsi"/>
          <w:bCs/>
        </w:rPr>
        <w:t>Th</w:t>
      </w:r>
      <w:r w:rsidR="004115ED" w:rsidRPr="001E4BF2">
        <w:rPr>
          <w:rFonts w:asciiTheme="majorHAnsi" w:hAnsiTheme="majorHAnsi" w:cstheme="majorHAnsi"/>
          <w:bCs/>
        </w:rPr>
        <w:t>e</w:t>
      </w:r>
      <w:r w:rsidR="00C0546B" w:rsidRPr="001E4BF2">
        <w:rPr>
          <w:rFonts w:asciiTheme="majorHAnsi" w:hAnsiTheme="majorHAnsi" w:cstheme="majorHAnsi"/>
          <w:bCs/>
        </w:rPr>
        <w:t xml:space="preserve"> calibration</w:t>
      </w:r>
      <w:r w:rsidR="004115ED" w:rsidRPr="001E4BF2">
        <w:rPr>
          <w:rFonts w:asciiTheme="majorHAnsi" w:hAnsiTheme="majorHAnsi" w:cstheme="majorHAnsi"/>
          <w:bCs/>
        </w:rPr>
        <w:t xml:space="preserve"> of the transfer function</w:t>
      </w:r>
      <w:r w:rsidR="00C0546B" w:rsidRPr="001E4BF2">
        <w:rPr>
          <w:rFonts w:asciiTheme="majorHAnsi" w:hAnsiTheme="majorHAnsi" w:cstheme="majorHAnsi"/>
          <w:bCs/>
        </w:rPr>
        <w:t xml:space="preserve"> needs to be performed using </w:t>
      </w:r>
      <w:r w:rsidR="00C0546B" w:rsidRPr="001E4BF2">
        <w:rPr>
          <w:rFonts w:asciiTheme="majorHAnsi" w:hAnsiTheme="majorHAnsi" w:cstheme="majorHAnsi"/>
          <w:bCs/>
        </w:rPr>
        <w:lastRenderedPageBreak/>
        <w:t>the amplifier</w:t>
      </w:r>
      <w:r w:rsidR="00470EAD" w:rsidRPr="001E4BF2">
        <w:rPr>
          <w:rFonts w:asciiTheme="majorHAnsi" w:hAnsiTheme="majorHAnsi" w:cstheme="majorHAnsi"/>
          <w:bCs/>
        </w:rPr>
        <w:t xml:space="preserve"> </w:t>
      </w:r>
      <w:r w:rsidR="00C0546B" w:rsidRPr="001E4BF2">
        <w:rPr>
          <w:rFonts w:asciiTheme="majorHAnsi" w:hAnsiTheme="majorHAnsi" w:cstheme="majorHAnsi"/>
          <w:bCs/>
        </w:rPr>
        <w:t>used in the acoustical system.</w:t>
      </w:r>
    </w:p>
    <w:p w14:paraId="10B144EA" w14:textId="77777777" w:rsidR="00C37E89" w:rsidRPr="001E4BF2" w:rsidRDefault="00C37E89" w:rsidP="001E4BF2">
      <w:pPr>
        <w:pStyle w:val="ListParagraph"/>
        <w:pBdr>
          <w:top w:val="nil"/>
          <w:left w:val="nil"/>
          <w:bottom w:val="nil"/>
          <w:right w:val="nil"/>
          <w:between w:val="nil"/>
        </w:pBdr>
        <w:ind w:left="0"/>
        <w:rPr>
          <w:rFonts w:asciiTheme="majorHAnsi" w:hAnsiTheme="majorHAnsi" w:cstheme="majorHAnsi"/>
          <w:bCs/>
        </w:rPr>
      </w:pPr>
    </w:p>
    <w:p w14:paraId="4754076A" w14:textId="674E66B0" w:rsidR="00556275" w:rsidRPr="001E4BF2" w:rsidRDefault="00437CC2" w:rsidP="001E4BF2">
      <w:pPr>
        <w:pStyle w:val="ListParagraph"/>
        <w:numPr>
          <w:ilvl w:val="2"/>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Choosing </w:t>
      </w:r>
      <w:r w:rsidR="00F15529" w:rsidRPr="001E4BF2">
        <w:rPr>
          <w:rFonts w:asciiTheme="majorHAnsi" w:hAnsiTheme="majorHAnsi" w:cstheme="majorHAnsi"/>
          <w:bCs/>
        </w:rPr>
        <w:t>the s</w:t>
      </w:r>
      <w:r w:rsidR="00102679" w:rsidRPr="001E4BF2">
        <w:rPr>
          <w:rFonts w:asciiTheme="majorHAnsi" w:hAnsiTheme="majorHAnsi" w:cstheme="majorHAnsi"/>
          <w:bCs/>
        </w:rPr>
        <w:t>ample holder</w:t>
      </w:r>
    </w:p>
    <w:p w14:paraId="78F09186" w14:textId="77777777" w:rsidR="00556275" w:rsidRPr="001E4BF2" w:rsidRDefault="00556275" w:rsidP="001E4BF2">
      <w:pPr>
        <w:pStyle w:val="ListParagraph"/>
        <w:pBdr>
          <w:top w:val="nil"/>
          <w:left w:val="nil"/>
          <w:bottom w:val="nil"/>
          <w:right w:val="nil"/>
          <w:between w:val="nil"/>
        </w:pBdr>
        <w:ind w:left="0"/>
        <w:rPr>
          <w:rFonts w:asciiTheme="majorHAnsi" w:hAnsiTheme="majorHAnsi" w:cstheme="majorHAnsi"/>
          <w:bCs/>
        </w:rPr>
      </w:pPr>
    </w:p>
    <w:p w14:paraId="40C74AA7" w14:textId="443273DD" w:rsidR="00A30464" w:rsidRPr="001E4BF2" w:rsidRDefault="00921013"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Use a sample holder with</w:t>
      </w:r>
      <w:r w:rsidR="00556275" w:rsidRPr="001E4BF2">
        <w:rPr>
          <w:rFonts w:asciiTheme="majorHAnsi" w:hAnsiTheme="majorHAnsi" w:cstheme="majorHAnsi"/>
          <w:bCs/>
        </w:rPr>
        <w:t xml:space="preserve"> </w:t>
      </w:r>
      <w:r w:rsidRPr="001E4BF2">
        <w:rPr>
          <w:rFonts w:asciiTheme="majorHAnsi" w:hAnsiTheme="majorHAnsi" w:cstheme="majorHAnsi"/>
          <w:bCs/>
        </w:rPr>
        <w:t>optically and acoustically transparent membranes</w:t>
      </w:r>
      <w:r w:rsidR="00E30A14" w:rsidRPr="001E4BF2">
        <w:rPr>
          <w:rFonts w:asciiTheme="majorHAnsi" w:hAnsiTheme="majorHAnsi" w:cstheme="majorHAnsi"/>
          <w:bCs/>
        </w:rPr>
        <w:t xml:space="preserve"> and a volume that is</w:t>
      </w:r>
      <w:r w:rsidR="00B10CF4" w:rsidRPr="001E4BF2">
        <w:rPr>
          <w:rFonts w:asciiTheme="majorHAnsi" w:hAnsiTheme="majorHAnsi" w:cstheme="majorHAnsi"/>
          <w:bCs/>
        </w:rPr>
        <w:t xml:space="preserve"> large enough </w:t>
      </w:r>
      <w:r w:rsidR="00DF275F" w:rsidRPr="001E4BF2">
        <w:rPr>
          <w:rFonts w:asciiTheme="majorHAnsi" w:hAnsiTheme="majorHAnsi" w:cstheme="majorHAnsi"/>
          <w:bCs/>
        </w:rPr>
        <w:t>to allow for</w:t>
      </w:r>
      <w:r w:rsidR="00B10CF4" w:rsidRPr="001E4BF2">
        <w:rPr>
          <w:rFonts w:asciiTheme="majorHAnsi" w:hAnsiTheme="majorHAnsi" w:cstheme="majorHAnsi"/>
          <w:bCs/>
        </w:rPr>
        <w:t xml:space="preserve"> imaging of several</w:t>
      </w:r>
      <w:r w:rsidR="005902E4" w:rsidRPr="001E4BF2">
        <w:rPr>
          <w:rFonts w:asciiTheme="majorHAnsi" w:hAnsiTheme="majorHAnsi" w:cstheme="majorHAnsi"/>
          <w:bCs/>
        </w:rPr>
        <w:t xml:space="preserve"> single microbubbles</w:t>
      </w:r>
      <w:r w:rsidR="00DF275F" w:rsidRPr="001E4BF2">
        <w:rPr>
          <w:rFonts w:asciiTheme="majorHAnsi" w:hAnsiTheme="majorHAnsi" w:cstheme="majorHAnsi"/>
          <w:bCs/>
        </w:rPr>
        <w:t xml:space="preserve"> within the same sample</w:t>
      </w:r>
      <w:r w:rsidRPr="001E4BF2">
        <w:rPr>
          <w:rFonts w:asciiTheme="majorHAnsi" w:hAnsiTheme="majorHAnsi" w:cstheme="majorHAnsi"/>
          <w:bCs/>
        </w:rPr>
        <w:t xml:space="preserve">. </w:t>
      </w:r>
    </w:p>
    <w:p w14:paraId="4D3D6FE1" w14:textId="77777777" w:rsidR="00A30464" w:rsidRPr="001E4BF2" w:rsidRDefault="00A30464" w:rsidP="001E4BF2">
      <w:pPr>
        <w:pStyle w:val="ListParagraph"/>
        <w:pBdr>
          <w:top w:val="nil"/>
          <w:left w:val="nil"/>
          <w:bottom w:val="nil"/>
          <w:right w:val="nil"/>
          <w:between w:val="nil"/>
        </w:pBdr>
        <w:ind w:left="0"/>
        <w:rPr>
          <w:rFonts w:asciiTheme="majorHAnsi" w:hAnsiTheme="majorHAnsi" w:cstheme="majorHAnsi"/>
          <w:bCs/>
        </w:rPr>
      </w:pPr>
    </w:p>
    <w:p w14:paraId="2FB04040" w14:textId="5889AFCA" w:rsidR="00556275" w:rsidRPr="001E4BF2" w:rsidRDefault="00A30464"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 xml:space="preserve">NOTE: </w:t>
      </w:r>
      <w:r w:rsidR="00921013" w:rsidRPr="001E4BF2">
        <w:rPr>
          <w:rFonts w:asciiTheme="majorHAnsi" w:hAnsiTheme="majorHAnsi" w:cstheme="majorHAnsi"/>
          <w:bCs/>
        </w:rPr>
        <w:t xml:space="preserve">Here, a </w:t>
      </w:r>
      <w:r w:rsidR="00556275" w:rsidRPr="001E4BF2">
        <w:rPr>
          <w:rFonts w:asciiTheme="majorHAnsi" w:hAnsiTheme="majorHAnsi" w:cstheme="majorHAnsi"/>
          <w:bCs/>
        </w:rPr>
        <w:t>cell culture cassette with a volume of 10 mL, membrane areas of 25 cm</w:t>
      </w:r>
      <w:r w:rsidR="00556275" w:rsidRPr="001E4BF2">
        <w:rPr>
          <w:rFonts w:asciiTheme="majorHAnsi" w:hAnsiTheme="majorHAnsi" w:cstheme="majorHAnsi"/>
          <w:bCs/>
          <w:vertAlign w:val="superscript"/>
        </w:rPr>
        <w:t>2</w:t>
      </w:r>
      <w:r w:rsidRPr="001E4BF2">
        <w:rPr>
          <w:rFonts w:asciiTheme="majorHAnsi" w:hAnsiTheme="majorHAnsi" w:cstheme="majorHAnsi"/>
          <w:bCs/>
        </w:rPr>
        <w:t>,</w:t>
      </w:r>
      <w:r w:rsidR="00556275" w:rsidRPr="001E4BF2">
        <w:rPr>
          <w:rFonts w:asciiTheme="majorHAnsi" w:hAnsiTheme="majorHAnsi" w:cstheme="majorHAnsi"/>
          <w:bCs/>
        </w:rPr>
        <w:t xml:space="preserve"> and membrane thickness of 175 µm</w:t>
      </w:r>
      <w:r w:rsidR="00367B95" w:rsidRPr="001E4BF2">
        <w:rPr>
          <w:rFonts w:asciiTheme="majorHAnsi" w:hAnsiTheme="majorHAnsi" w:cstheme="majorHAnsi"/>
          <w:bCs/>
        </w:rPr>
        <w:t xml:space="preserve"> </w:t>
      </w:r>
      <w:r w:rsidR="006032B5" w:rsidRPr="001E4BF2">
        <w:rPr>
          <w:rFonts w:asciiTheme="majorHAnsi" w:hAnsiTheme="majorHAnsi" w:cstheme="majorHAnsi"/>
          <w:bCs/>
        </w:rPr>
        <w:t>was</w:t>
      </w:r>
      <w:r w:rsidR="00556275" w:rsidRPr="001E4BF2">
        <w:rPr>
          <w:rFonts w:asciiTheme="majorHAnsi" w:hAnsiTheme="majorHAnsi" w:cstheme="majorHAnsi"/>
          <w:bCs/>
        </w:rPr>
        <w:t xml:space="preserve"> used</w:t>
      </w:r>
      <w:r w:rsidR="00921013" w:rsidRPr="001E4BF2">
        <w:rPr>
          <w:rFonts w:asciiTheme="majorHAnsi" w:hAnsiTheme="majorHAnsi" w:cstheme="majorHAnsi"/>
          <w:bCs/>
        </w:rPr>
        <w:t>.</w:t>
      </w:r>
      <w:r w:rsidR="006E7AD2" w:rsidRPr="001E4BF2">
        <w:rPr>
          <w:rFonts w:asciiTheme="majorHAnsi" w:hAnsiTheme="majorHAnsi" w:cstheme="majorHAnsi"/>
          <w:bCs/>
        </w:rPr>
        <w:t xml:space="preserve"> </w:t>
      </w:r>
      <w:r w:rsidR="00556275" w:rsidRPr="001E4BF2">
        <w:rPr>
          <w:rFonts w:asciiTheme="majorHAnsi" w:hAnsiTheme="majorHAnsi" w:cstheme="majorHAnsi"/>
          <w:bCs/>
        </w:rPr>
        <w:t xml:space="preserve">Due to </w:t>
      </w:r>
      <w:r w:rsidR="003E0AB8" w:rsidRPr="001E4BF2">
        <w:rPr>
          <w:rFonts w:asciiTheme="majorHAnsi" w:hAnsiTheme="majorHAnsi" w:cstheme="majorHAnsi"/>
          <w:bCs/>
        </w:rPr>
        <w:t>acoustic</w:t>
      </w:r>
      <w:r w:rsidR="00556275" w:rsidRPr="001E4BF2">
        <w:rPr>
          <w:rFonts w:asciiTheme="majorHAnsi" w:hAnsiTheme="majorHAnsi" w:cstheme="majorHAnsi"/>
          <w:bCs/>
        </w:rPr>
        <w:t xml:space="preserve"> reflections o</w:t>
      </w:r>
      <w:r w:rsidR="003E0AB8" w:rsidRPr="001E4BF2">
        <w:rPr>
          <w:rFonts w:asciiTheme="majorHAnsi" w:hAnsiTheme="majorHAnsi" w:cstheme="majorHAnsi"/>
          <w:bCs/>
        </w:rPr>
        <w:t>n</w:t>
      </w:r>
      <w:r w:rsidR="00556275" w:rsidRPr="001E4BF2">
        <w:rPr>
          <w:rFonts w:asciiTheme="majorHAnsi" w:hAnsiTheme="majorHAnsi" w:cstheme="majorHAnsi"/>
          <w:bCs/>
        </w:rPr>
        <w:t xml:space="preserve"> the </w:t>
      </w:r>
      <w:r w:rsidR="003E0AB8" w:rsidRPr="001E4BF2">
        <w:rPr>
          <w:rFonts w:asciiTheme="majorHAnsi" w:hAnsiTheme="majorHAnsi" w:cstheme="majorHAnsi"/>
          <w:bCs/>
        </w:rPr>
        <w:t xml:space="preserve">lower </w:t>
      </w:r>
      <w:r w:rsidR="00556275" w:rsidRPr="001E4BF2">
        <w:rPr>
          <w:rFonts w:asciiTheme="majorHAnsi" w:hAnsiTheme="majorHAnsi" w:cstheme="majorHAnsi"/>
          <w:bCs/>
        </w:rPr>
        <w:t xml:space="preserve">membrane, and interference from </w:t>
      </w:r>
      <w:r w:rsidR="003E0AB8" w:rsidRPr="001E4BF2">
        <w:rPr>
          <w:rFonts w:asciiTheme="majorHAnsi" w:hAnsiTheme="majorHAnsi" w:cstheme="majorHAnsi"/>
          <w:bCs/>
        </w:rPr>
        <w:t xml:space="preserve">waves reflected by </w:t>
      </w:r>
      <w:r w:rsidR="00556275" w:rsidRPr="001E4BF2">
        <w:rPr>
          <w:rFonts w:asciiTheme="majorHAnsi" w:hAnsiTheme="majorHAnsi" w:cstheme="majorHAnsi"/>
          <w:bCs/>
        </w:rPr>
        <w:t>the microscope objective</w:t>
      </w:r>
      <w:r w:rsidR="003E0AB8" w:rsidRPr="001E4BF2">
        <w:rPr>
          <w:rFonts w:asciiTheme="majorHAnsi" w:hAnsiTheme="majorHAnsi" w:cstheme="majorHAnsi"/>
          <w:bCs/>
        </w:rPr>
        <w:t xml:space="preserve"> and the upper membrane</w:t>
      </w:r>
      <w:r w:rsidR="00556275" w:rsidRPr="001E4BF2">
        <w:rPr>
          <w:rFonts w:asciiTheme="majorHAnsi" w:hAnsiTheme="majorHAnsi" w:cstheme="majorHAnsi"/>
          <w:bCs/>
        </w:rPr>
        <w:t xml:space="preserve">, the </w:t>
      </w:r>
      <w:r w:rsidR="00556275" w:rsidRPr="001E4BF2">
        <w:rPr>
          <w:rFonts w:asciiTheme="majorHAnsi" w:hAnsiTheme="majorHAnsi" w:cstheme="majorHAnsi"/>
          <w:bCs/>
          <w:i/>
          <w:iCs/>
        </w:rPr>
        <w:t>in situ</w:t>
      </w:r>
      <w:r w:rsidR="00556275" w:rsidRPr="001E4BF2">
        <w:rPr>
          <w:rFonts w:asciiTheme="majorHAnsi" w:hAnsiTheme="majorHAnsi" w:cstheme="majorHAnsi"/>
          <w:bCs/>
        </w:rPr>
        <w:t xml:space="preserve"> acoustic pressure might differ from that programmed on the arbitrary waveform generator.</w:t>
      </w:r>
      <w:r w:rsidR="0057230D" w:rsidRPr="001E4BF2">
        <w:rPr>
          <w:rFonts w:asciiTheme="majorHAnsi" w:hAnsiTheme="majorHAnsi" w:cstheme="majorHAnsi"/>
          <w:bCs/>
        </w:rPr>
        <w:t xml:space="preserve"> Placing the transducer at an angle with respect to the sample holder membranes </w:t>
      </w:r>
      <w:r w:rsidR="00274271" w:rsidRPr="001E4BF2">
        <w:rPr>
          <w:rFonts w:asciiTheme="majorHAnsi" w:hAnsiTheme="majorHAnsi" w:cstheme="majorHAnsi"/>
          <w:bCs/>
        </w:rPr>
        <w:t>reduces standing wave formation</w:t>
      </w:r>
      <w:r w:rsidR="0047329F" w:rsidRPr="001E4BF2">
        <w:rPr>
          <w:rFonts w:asciiTheme="majorHAnsi" w:hAnsiTheme="majorHAnsi" w:cstheme="majorHAnsi"/>
          <w:bCs/>
        </w:rPr>
        <w:t>, but can increase reflection</w:t>
      </w:r>
      <w:r w:rsidR="00DB70FD" w:rsidRPr="001E4BF2">
        <w:rPr>
          <w:rFonts w:asciiTheme="majorHAnsi" w:hAnsiTheme="majorHAnsi" w:cstheme="majorHAnsi"/>
          <w:bCs/>
        </w:rPr>
        <w:t>s</w:t>
      </w:r>
      <w:r w:rsidR="0047329F" w:rsidRPr="001E4BF2">
        <w:rPr>
          <w:rFonts w:asciiTheme="majorHAnsi" w:hAnsiTheme="majorHAnsi" w:cstheme="majorHAnsi"/>
          <w:bCs/>
        </w:rPr>
        <w:t xml:space="preserve"> from the membrane</w:t>
      </w:r>
      <w:r w:rsidR="003E0AB8" w:rsidRPr="001E4BF2">
        <w:rPr>
          <w:rFonts w:asciiTheme="majorHAnsi" w:hAnsiTheme="majorHAnsi" w:cstheme="majorHAnsi"/>
          <w:bCs/>
        </w:rPr>
        <w:t>s</w:t>
      </w:r>
      <w:r w:rsidR="00F87A17" w:rsidRPr="001E4BF2">
        <w:rPr>
          <w:rFonts w:asciiTheme="majorHAnsi" w:hAnsiTheme="majorHAnsi" w:cstheme="majorHAnsi"/>
          <w:bCs/>
        </w:rPr>
        <w:t>.</w:t>
      </w:r>
    </w:p>
    <w:p w14:paraId="688CB931" w14:textId="77777777" w:rsidR="00F15529" w:rsidRPr="001E4BF2" w:rsidRDefault="00F15529" w:rsidP="001E4BF2">
      <w:pPr>
        <w:pStyle w:val="ListParagraph"/>
        <w:pBdr>
          <w:top w:val="nil"/>
          <w:left w:val="nil"/>
          <w:bottom w:val="nil"/>
          <w:right w:val="nil"/>
          <w:between w:val="nil"/>
        </w:pBdr>
        <w:ind w:left="0"/>
        <w:rPr>
          <w:rFonts w:asciiTheme="majorHAnsi" w:hAnsiTheme="majorHAnsi" w:cstheme="majorHAnsi"/>
          <w:bCs/>
        </w:rPr>
      </w:pPr>
    </w:p>
    <w:p w14:paraId="3CA43804" w14:textId="75B363DD" w:rsidR="00F15529" w:rsidRPr="001E4BF2" w:rsidRDefault="006074A4"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Ensure the sample </w:t>
      </w:r>
      <w:r w:rsidR="000E4223" w:rsidRPr="001E4BF2">
        <w:rPr>
          <w:rFonts w:asciiTheme="majorHAnsi" w:hAnsiTheme="majorHAnsi" w:cstheme="majorHAnsi"/>
          <w:bCs/>
        </w:rPr>
        <w:t>can be</w:t>
      </w:r>
      <w:r w:rsidRPr="001E4BF2">
        <w:rPr>
          <w:rFonts w:asciiTheme="majorHAnsi" w:hAnsiTheme="majorHAnsi" w:cstheme="majorHAnsi"/>
          <w:bCs/>
        </w:rPr>
        <w:t xml:space="preserve"> fully submerged </w:t>
      </w:r>
      <w:r w:rsidR="00137981" w:rsidRPr="001E4BF2">
        <w:rPr>
          <w:rFonts w:asciiTheme="majorHAnsi" w:hAnsiTheme="majorHAnsi" w:cstheme="majorHAnsi"/>
          <w:bCs/>
        </w:rPr>
        <w:t>and</w:t>
      </w:r>
      <w:r w:rsidR="000E4223" w:rsidRPr="001E4BF2">
        <w:rPr>
          <w:rFonts w:asciiTheme="majorHAnsi" w:hAnsiTheme="majorHAnsi" w:cstheme="majorHAnsi"/>
          <w:bCs/>
        </w:rPr>
        <w:t xml:space="preserve"> brought</w:t>
      </w:r>
      <w:r w:rsidR="00137981" w:rsidRPr="001E4BF2">
        <w:rPr>
          <w:rFonts w:asciiTheme="majorHAnsi" w:hAnsiTheme="majorHAnsi" w:cstheme="majorHAnsi"/>
          <w:bCs/>
        </w:rPr>
        <w:t xml:space="preserve"> within the focus of </w:t>
      </w:r>
      <w:r w:rsidR="003E0AB8" w:rsidRPr="001E4BF2">
        <w:rPr>
          <w:rFonts w:asciiTheme="majorHAnsi" w:hAnsiTheme="majorHAnsi" w:cstheme="majorHAnsi"/>
          <w:bCs/>
        </w:rPr>
        <w:t xml:space="preserve">both </w:t>
      </w:r>
      <w:r w:rsidR="00137981" w:rsidRPr="001E4BF2">
        <w:rPr>
          <w:rFonts w:asciiTheme="majorHAnsi" w:hAnsiTheme="majorHAnsi" w:cstheme="majorHAnsi"/>
          <w:bCs/>
        </w:rPr>
        <w:t xml:space="preserve">the transducer and the microscope objective. </w:t>
      </w:r>
      <w:r w:rsidR="00B66747" w:rsidRPr="001E4BF2">
        <w:rPr>
          <w:rFonts w:asciiTheme="majorHAnsi" w:hAnsiTheme="majorHAnsi" w:cstheme="majorHAnsi"/>
          <w:bCs/>
        </w:rPr>
        <w:t xml:space="preserve">Use an aluminum support attached to a 3D </w:t>
      </w:r>
      <w:proofErr w:type="spellStart"/>
      <w:r w:rsidR="00B66747" w:rsidRPr="001E4BF2">
        <w:rPr>
          <w:rFonts w:asciiTheme="majorHAnsi" w:hAnsiTheme="majorHAnsi" w:cstheme="majorHAnsi"/>
          <w:bCs/>
        </w:rPr>
        <w:t>micropositioning</w:t>
      </w:r>
      <w:proofErr w:type="spellEnd"/>
      <w:r w:rsidR="00B66747" w:rsidRPr="001E4BF2">
        <w:rPr>
          <w:rFonts w:asciiTheme="majorHAnsi" w:hAnsiTheme="majorHAnsi" w:cstheme="majorHAnsi"/>
          <w:bCs/>
        </w:rPr>
        <w:t xml:space="preserve"> stage to move </w:t>
      </w:r>
      <w:r w:rsidR="000E4223" w:rsidRPr="001E4BF2">
        <w:rPr>
          <w:rFonts w:asciiTheme="majorHAnsi" w:hAnsiTheme="majorHAnsi" w:cstheme="majorHAnsi"/>
          <w:bCs/>
        </w:rPr>
        <w:t>the sample holder independently</w:t>
      </w:r>
      <w:r w:rsidR="00F15529" w:rsidRPr="001E4BF2">
        <w:rPr>
          <w:rFonts w:asciiTheme="majorHAnsi" w:hAnsiTheme="majorHAnsi" w:cstheme="majorHAnsi"/>
          <w:bCs/>
        </w:rPr>
        <w:t>.</w:t>
      </w:r>
    </w:p>
    <w:p w14:paraId="346909A8" w14:textId="77777777" w:rsidR="00F15529" w:rsidRPr="001E4BF2" w:rsidRDefault="00F15529" w:rsidP="001E4BF2">
      <w:pPr>
        <w:pStyle w:val="ListParagraph"/>
        <w:pBdr>
          <w:top w:val="nil"/>
          <w:left w:val="nil"/>
          <w:bottom w:val="nil"/>
          <w:right w:val="nil"/>
          <w:between w:val="nil"/>
        </w:pBdr>
        <w:ind w:left="0"/>
        <w:rPr>
          <w:rFonts w:asciiTheme="majorHAnsi" w:hAnsiTheme="majorHAnsi" w:cstheme="majorHAnsi"/>
          <w:bCs/>
        </w:rPr>
      </w:pPr>
    </w:p>
    <w:p w14:paraId="2A2D89DE" w14:textId="2CE1D9B1" w:rsidR="00F6305B" w:rsidRPr="001E4BF2" w:rsidRDefault="00F6305B" w:rsidP="001E4BF2">
      <w:pPr>
        <w:pStyle w:val="ListParagraph"/>
        <w:numPr>
          <w:ilvl w:val="2"/>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Align</w:t>
      </w:r>
      <w:r w:rsidR="00437CC2" w:rsidRPr="001E4BF2">
        <w:rPr>
          <w:rFonts w:asciiTheme="majorHAnsi" w:hAnsiTheme="majorHAnsi" w:cstheme="majorHAnsi"/>
          <w:bCs/>
        </w:rPr>
        <w:t>ment of</w:t>
      </w:r>
      <w:r w:rsidRPr="001E4BF2">
        <w:rPr>
          <w:rFonts w:asciiTheme="majorHAnsi" w:hAnsiTheme="majorHAnsi" w:cstheme="majorHAnsi"/>
          <w:bCs/>
        </w:rPr>
        <w:t xml:space="preserve"> the </w:t>
      </w:r>
      <w:r w:rsidR="00102679" w:rsidRPr="001E4BF2">
        <w:rPr>
          <w:rFonts w:asciiTheme="majorHAnsi" w:hAnsiTheme="majorHAnsi" w:cstheme="majorHAnsi"/>
          <w:bCs/>
        </w:rPr>
        <w:t>optical and acoustical systems</w:t>
      </w:r>
    </w:p>
    <w:p w14:paraId="4FCABEC1" w14:textId="77777777" w:rsidR="00C86339" w:rsidRPr="001E4BF2" w:rsidRDefault="00C86339" w:rsidP="001E4BF2">
      <w:pPr>
        <w:pStyle w:val="ListParagraph"/>
        <w:pBdr>
          <w:top w:val="nil"/>
          <w:left w:val="nil"/>
          <w:bottom w:val="nil"/>
          <w:right w:val="nil"/>
          <w:between w:val="nil"/>
        </w:pBdr>
        <w:ind w:left="0"/>
        <w:rPr>
          <w:rFonts w:asciiTheme="majorHAnsi" w:hAnsiTheme="majorHAnsi" w:cstheme="majorHAnsi"/>
          <w:bCs/>
        </w:rPr>
      </w:pPr>
    </w:p>
    <w:p w14:paraId="457F4AFF" w14:textId="6DC5214C" w:rsidR="00BB0FB7" w:rsidRPr="001E4BF2" w:rsidRDefault="005204F5"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F</w:t>
      </w:r>
      <w:r w:rsidR="00502A93" w:rsidRPr="001E4BF2">
        <w:rPr>
          <w:rFonts w:asciiTheme="majorHAnsi" w:hAnsiTheme="majorHAnsi" w:cstheme="majorHAnsi"/>
          <w:bCs/>
        </w:rPr>
        <w:t xml:space="preserve">or </w:t>
      </w:r>
      <w:r w:rsidR="004823C2" w:rsidRPr="001E4BF2">
        <w:rPr>
          <w:rFonts w:asciiTheme="majorHAnsi" w:hAnsiTheme="majorHAnsi" w:cstheme="majorHAnsi"/>
          <w:bCs/>
        </w:rPr>
        <w:t xml:space="preserve">3D translation </w:t>
      </w:r>
      <w:r w:rsidR="003E0AB8" w:rsidRPr="001E4BF2">
        <w:rPr>
          <w:rFonts w:asciiTheme="majorHAnsi" w:hAnsiTheme="majorHAnsi" w:cstheme="majorHAnsi"/>
          <w:bCs/>
        </w:rPr>
        <w:t>to align the setup</w:t>
      </w:r>
      <w:r w:rsidR="004823C2" w:rsidRPr="001E4BF2">
        <w:rPr>
          <w:rFonts w:asciiTheme="majorHAnsi" w:hAnsiTheme="majorHAnsi" w:cstheme="majorHAnsi"/>
          <w:bCs/>
        </w:rPr>
        <w:t>, attach the water bath to a</w:t>
      </w:r>
      <w:r w:rsidR="00C66C47" w:rsidRPr="001E4BF2">
        <w:rPr>
          <w:rFonts w:asciiTheme="majorHAnsi" w:hAnsiTheme="majorHAnsi" w:cstheme="majorHAnsi"/>
          <w:bCs/>
        </w:rPr>
        <w:t>n</w:t>
      </w:r>
      <w:r w:rsidR="004823C2" w:rsidRPr="001E4BF2">
        <w:rPr>
          <w:rFonts w:asciiTheme="majorHAnsi" w:hAnsiTheme="majorHAnsi" w:cstheme="majorHAnsi"/>
          <w:bCs/>
        </w:rPr>
        <w:t xml:space="preserve"> XY</w:t>
      </w:r>
      <w:r w:rsidR="001D14FC" w:rsidRPr="001E4BF2">
        <w:rPr>
          <w:rFonts w:asciiTheme="majorHAnsi" w:hAnsiTheme="majorHAnsi" w:cstheme="majorHAnsi"/>
          <w:bCs/>
        </w:rPr>
        <w:t>-</w:t>
      </w:r>
      <w:r w:rsidR="004823C2" w:rsidRPr="001E4BF2">
        <w:rPr>
          <w:rFonts w:asciiTheme="majorHAnsi" w:hAnsiTheme="majorHAnsi" w:cstheme="majorHAnsi"/>
          <w:bCs/>
        </w:rPr>
        <w:t>translation stage</w:t>
      </w:r>
      <w:r w:rsidR="00502A93" w:rsidRPr="001E4BF2">
        <w:rPr>
          <w:rFonts w:asciiTheme="majorHAnsi" w:hAnsiTheme="majorHAnsi" w:cstheme="majorHAnsi"/>
          <w:bCs/>
        </w:rPr>
        <w:t>, and a</w:t>
      </w:r>
      <w:r w:rsidR="004823C2" w:rsidRPr="001E4BF2">
        <w:rPr>
          <w:rFonts w:asciiTheme="majorHAnsi" w:hAnsiTheme="majorHAnsi" w:cstheme="majorHAnsi"/>
          <w:bCs/>
        </w:rPr>
        <w:t>ttach the stage to an optical table to ensure it does not move during experiments</w:t>
      </w:r>
      <w:r w:rsidR="00200638" w:rsidRPr="001E4BF2">
        <w:rPr>
          <w:rFonts w:asciiTheme="majorHAnsi" w:hAnsiTheme="majorHAnsi" w:cstheme="majorHAnsi"/>
          <w:bCs/>
        </w:rPr>
        <w:t>. Then,</w:t>
      </w:r>
      <w:r w:rsidR="00F45323" w:rsidRPr="001E4BF2">
        <w:rPr>
          <w:rFonts w:asciiTheme="majorHAnsi" w:hAnsiTheme="majorHAnsi" w:cstheme="majorHAnsi"/>
          <w:bCs/>
        </w:rPr>
        <w:t xml:space="preserve"> fill the water bath with water</w:t>
      </w:r>
      <w:r w:rsidR="00502A93" w:rsidRPr="001E4BF2">
        <w:rPr>
          <w:rFonts w:asciiTheme="majorHAnsi" w:hAnsiTheme="majorHAnsi" w:cstheme="majorHAnsi"/>
          <w:bCs/>
        </w:rPr>
        <w:t xml:space="preserve">, and switch </w:t>
      </w:r>
      <w:r w:rsidR="00361599" w:rsidRPr="001E4BF2">
        <w:rPr>
          <w:rFonts w:asciiTheme="majorHAnsi" w:hAnsiTheme="majorHAnsi" w:cstheme="majorHAnsi"/>
          <w:bCs/>
        </w:rPr>
        <w:t>on the</w:t>
      </w:r>
      <w:r w:rsidR="00C66C47" w:rsidRPr="001E4BF2">
        <w:rPr>
          <w:rFonts w:asciiTheme="majorHAnsi" w:hAnsiTheme="majorHAnsi" w:cstheme="majorHAnsi"/>
          <w:bCs/>
        </w:rPr>
        <w:t xml:space="preserve"> dimmable </w:t>
      </w:r>
      <w:r w:rsidR="00361599" w:rsidRPr="001E4BF2">
        <w:rPr>
          <w:rFonts w:asciiTheme="majorHAnsi" w:hAnsiTheme="majorHAnsi" w:cstheme="majorHAnsi"/>
          <w:bCs/>
        </w:rPr>
        <w:t>halogen light source</w:t>
      </w:r>
      <w:r w:rsidR="00F6305B" w:rsidRPr="001E4BF2">
        <w:rPr>
          <w:rFonts w:asciiTheme="majorHAnsi" w:hAnsiTheme="majorHAnsi" w:cstheme="majorHAnsi"/>
          <w:bCs/>
        </w:rPr>
        <w:t>.</w:t>
      </w:r>
      <w:r w:rsidR="00FC3A07" w:rsidRPr="001E4BF2">
        <w:rPr>
          <w:rFonts w:asciiTheme="majorHAnsi" w:hAnsiTheme="majorHAnsi" w:cstheme="majorHAnsi"/>
          <w:bCs/>
        </w:rPr>
        <w:t xml:space="preserve"> </w:t>
      </w:r>
      <w:r w:rsidR="00695066" w:rsidRPr="001E4BF2">
        <w:rPr>
          <w:rFonts w:asciiTheme="majorHAnsi" w:hAnsiTheme="majorHAnsi" w:cstheme="majorHAnsi"/>
          <w:bCs/>
        </w:rPr>
        <w:t>D</w:t>
      </w:r>
      <w:r w:rsidR="00BB0FB7" w:rsidRPr="001E4BF2">
        <w:rPr>
          <w:rFonts w:asciiTheme="majorHAnsi" w:hAnsiTheme="majorHAnsi" w:cstheme="majorHAnsi"/>
          <w:bCs/>
        </w:rPr>
        <w:t xml:space="preserve">uring </w:t>
      </w:r>
      <w:r w:rsidR="0063758D" w:rsidRPr="001E4BF2">
        <w:rPr>
          <w:rFonts w:asciiTheme="majorHAnsi" w:hAnsiTheme="majorHAnsi" w:cstheme="majorHAnsi"/>
          <w:bCs/>
        </w:rPr>
        <w:t>alignment,</w:t>
      </w:r>
      <w:r w:rsidR="00BB0FB7" w:rsidRPr="001E4BF2">
        <w:rPr>
          <w:rFonts w:asciiTheme="majorHAnsi" w:hAnsiTheme="majorHAnsi" w:cstheme="majorHAnsi"/>
          <w:bCs/>
        </w:rPr>
        <w:t xml:space="preserve"> </w:t>
      </w:r>
      <w:r w:rsidR="00C43951" w:rsidRPr="001E4BF2">
        <w:rPr>
          <w:rFonts w:asciiTheme="majorHAnsi" w:hAnsiTheme="majorHAnsi" w:cstheme="majorHAnsi"/>
          <w:bCs/>
        </w:rPr>
        <w:t xml:space="preserve">move </w:t>
      </w:r>
      <w:r w:rsidR="00BB0FB7" w:rsidRPr="001E4BF2">
        <w:rPr>
          <w:rFonts w:asciiTheme="majorHAnsi" w:hAnsiTheme="majorHAnsi" w:cstheme="majorHAnsi"/>
          <w:bCs/>
        </w:rPr>
        <w:t>the microscope objective to the side to prevent ultrasound reflections.</w:t>
      </w:r>
    </w:p>
    <w:p w14:paraId="250C2665" w14:textId="77777777" w:rsidR="00F6305B" w:rsidRPr="001E4BF2" w:rsidRDefault="00F6305B" w:rsidP="001E4BF2">
      <w:pPr>
        <w:pStyle w:val="ListParagraph"/>
        <w:pBdr>
          <w:top w:val="nil"/>
          <w:left w:val="nil"/>
          <w:bottom w:val="nil"/>
          <w:right w:val="nil"/>
          <w:between w:val="nil"/>
        </w:pBdr>
        <w:ind w:left="0"/>
        <w:rPr>
          <w:rFonts w:asciiTheme="majorHAnsi" w:hAnsiTheme="majorHAnsi" w:cstheme="majorHAnsi"/>
          <w:bCs/>
        </w:rPr>
      </w:pPr>
    </w:p>
    <w:p w14:paraId="66B4AAF5" w14:textId="71B9F449" w:rsidR="00F6305B" w:rsidRPr="001E4BF2" w:rsidRDefault="00EA34BA"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Attach a </w:t>
      </w:r>
      <w:r w:rsidR="00C424D2" w:rsidRPr="001E4BF2">
        <w:rPr>
          <w:rFonts w:asciiTheme="majorHAnsi" w:hAnsiTheme="majorHAnsi" w:cstheme="majorHAnsi"/>
          <w:bCs/>
        </w:rPr>
        <w:t>needle hydrophone</w:t>
      </w:r>
      <w:r w:rsidR="002C1F38" w:rsidRPr="001E4BF2">
        <w:rPr>
          <w:rFonts w:asciiTheme="majorHAnsi" w:hAnsiTheme="majorHAnsi" w:cstheme="majorHAnsi"/>
          <w:bCs/>
        </w:rPr>
        <w:t xml:space="preserve"> (0.2 mm)</w:t>
      </w:r>
      <w:r w:rsidR="00C424D2" w:rsidRPr="001E4BF2">
        <w:rPr>
          <w:rFonts w:asciiTheme="majorHAnsi" w:hAnsiTheme="majorHAnsi" w:cstheme="majorHAnsi"/>
          <w:bCs/>
        </w:rPr>
        <w:t xml:space="preserve"> </w:t>
      </w:r>
      <w:r w:rsidRPr="001E4BF2">
        <w:rPr>
          <w:rFonts w:asciiTheme="majorHAnsi" w:hAnsiTheme="majorHAnsi" w:cstheme="majorHAnsi"/>
          <w:bCs/>
        </w:rPr>
        <w:t>to the sample holder arm</w:t>
      </w:r>
      <w:r w:rsidR="00756D2F" w:rsidRPr="001E4BF2">
        <w:rPr>
          <w:rFonts w:asciiTheme="majorHAnsi" w:hAnsiTheme="majorHAnsi" w:cstheme="majorHAnsi"/>
          <w:bCs/>
        </w:rPr>
        <w:t>,</w:t>
      </w:r>
      <w:r w:rsidR="00982F0A" w:rsidRPr="001E4BF2">
        <w:rPr>
          <w:rFonts w:asciiTheme="majorHAnsi" w:hAnsiTheme="majorHAnsi" w:cstheme="majorHAnsi"/>
          <w:bCs/>
        </w:rPr>
        <w:t xml:space="preserve"> and place the needle hydrophone </w:t>
      </w:r>
      <w:r w:rsidR="0024289F" w:rsidRPr="001E4BF2">
        <w:rPr>
          <w:rFonts w:asciiTheme="majorHAnsi" w:hAnsiTheme="majorHAnsi" w:cstheme="majorHAnsi"/>
          <w:bCs/>
        </w:rPr>
        <w:t>in the water bath</w:t>
      </w:r>
      <w:r w:rsidR="002856A0" w:rsidRPr="001E4BF2">
        <w:rPr>
          <w:rFonts w:asciiTheme="majorHAnsi" w:hAnsiTheme="majorHAnsi" w:cstheme="majorHAnsi"/>
          <w:bCs/>
        </w:rPr>
        <w:t xml:space="preserve">, </w:t>
      </w:r>
      <w:r w:rsidR="00E97F94" w:rsidRPr="001E4BF2">
        <w:rPr>
          <w:rFonts w:asciiTheme="majorHAnsi" w:hAnsiTheme="majorHAnsi" w:cstheme="majorHAnsi"/>
          <w:bCs/>
        </w:rPr>
        <w:t xml:space="preserve">with the tip in the field of view of the </w:t>
      </w:r>
      <w:r w:rsidR="002856A0" w:rsidRPr="001E4BF2">
        <w:rPr>
          <w:rFonts w:asciiTheme="majorHAnsi" w:hAnsiTheme="majorHAnsi" w:cstheme="majorHAnsi"/>
          <w:bCs/>
        </w:rPr>
        <w:t>objective</w:t>
      </w:r>
      <w:r w:rsidR="00411692" w:rsidRPr="001E4BF2">
        <w:rPr>
          <w:rFonts w:asciiTheme="majorHAnsi" w:hAnsiTheme="majorHAnsi" w:cstheme="majorHAnsi"/>
          <w:bCs/>
        </w:rPr>
        <w:t>.</w:t>
      </w:r>
      <w:r w:rsidR="002C1F38" w:rsidRPr="001E4BF2">
        <w:rPr>
          <w:rFonts w:asciiTheme="majorHAnsi" w:hAnsiTheme="majorHAnsi" w:cstheme="majorHAnsi"/>
          <w:bCs/>
        </w:rPr>
        <w:t xml:space="preserve"> </w:t>
      </w:r>
      <w:r w:rsidR="00411692" w:rsidRPr="001E4BF2">
        <w:rPr>
          <w:rFonts w:asciiTheme="majorHAnsi" w:hAnsiTheme="majorHAnsi" w:cstheme="majorHAnsi"/>
          <w:bCs/>
        </w:rPr>
        <w:t xml:space="preserve">Turn on the </w:t>
      </w:r>
      <w:r w:rsidR="00BB0FB7" w:rsidRPr="001E4BF2">
        <w:rPr>
          <w:rFonts w:asciiTheme="majorHAnsi" w:hAnsiTheme="majorHAnsi" w:cstheme="majorHAnsi"/>
          <w:bCs/>
        </w:rPr>
        <w:t>amplifier</w:t>
      </w:r>
      <w:r w:rsidR="006D2FE0" w:rsidRPr="001E4BF2">
        <w:rPr>
          <w:rFonts w:asciiTheme="majorHAnsi" w:hAnsiTheme="majorHAnsi" w:cstheme="majorHAnsi"/>
          <w:bCs/>
        </w:rPr>
        <w:t xml:space="preserve"> and the</w:t>
      </w:r>
      <w:r w:rsidR="00BB0FB7" w:rsidRPr="001E4BF2">
        <w:rPr>
          <w:rFonts w:asciiTheme="majorHAnsi" w:hAnsiTheme="majorHAnsi" w:cstheme="majorHAnsi"/>
          <w:bCs/>
        </w:rPr>
        <w:t xml:space="preserve"> arbitrary waveform </w:t>
      </w:r>
      <w:r w:rsidR="001A7FA3" w:rsidRPr="001E4BF2">
        <w:rPr>
          <w:rFonts w:asciiTheme="majorHAnsi" w:hAnsiTheme="majorHAnsi" w:cstheme="majorHAnsi"/>
          <w:bCs/>
        </w:rPr>
        <w:t>generator</w:t>
      </w:r>
      <w:r w:rsidR="00756D2F" w:rsidRPr="001E4BF2">
        <w:rPr>
          <w:rFonts w:asciiTheme="majorHAnsi" w:hAnsiTheme="majorHAnsi" w:cstheme="majorHAnsi"/>
          <w:bCs/>
        </w:rPr>
        <w:t>; use s</w:t>
      </w:r>
      <w:r w:rsidR="00B56759" w:rsidRPr="001E4BF2">
        <w:rPr>
          <w:rFonts w:asciiTheme="majorHAnsi" w:hAnsiTheme="majorHAnsi" w:cstheme="majorHAnsi"/>
          <w:bCs/>
        </w:rPr>
        <w:t xml:space="preserve">ingle pulses </w:t>
      </w:r>
      <w:r w:rsidR="005033A9" w:rsidRPr="001E4BF2">
        <w:rPr>
          <w:rFonts w:asciiTheme="majorHAnsi" w:hAnsiTheme="majorHAnsi" w:cstheme="majorHAnsi"/>
          <w:bCs/>
        </w:rPr>
        <w:t xml:space="preserve">of 5 to 10 ultrasound cycles and a </w:t>
      </w:r>
      <w:r w:rsidR="00C66C47" w:rsidRPr="001E4BF2">
        <w:rPr>
          <w:rFonts w:asciiTheme="majorHAnsi" w:hAnsiTheme="majorHAnsi" w:cstheme="majorHAnsi"/>
          <w:bCs/>
        </w:rPr>
        <w:t xml:space="preserve">pulse repetition </w:t>
      </w:r>
      <w:r w:rsidR="005033A9" w:rsidRPr="001E4BF2">
        <w:rPr>
          <w:rFonts w:asciiTheme="majorHAnsi" w:hAnsiTheme="majorHAnsi" w:cstheme="majorHAnsi"/>
          <w:bCs/>
        </w:rPr>
        <w:t>frequency of 15 Hz</w:t>
      </w:r>
      <w:r w:rsidR="00810E9A" w:rsidRPr="001E4BF2">
        <w:rPr>
          <w:rFonts w:asciiTheme="majorHAnsi" w:hAnsiTheme="majorHAnsi" w:cstheme="majorHAnsi"/>
          <w:bCs/>
        </w:rPr>
        <w:t>.</w:t>
      </w:r>
      <w:r w:rsidR="004936B5" w:rsidRPr="001E4BF2">
        <w:rPr>
          <w:rFonts w:asciiTheme="majorHAnsi" w:hAnsiTheme="majorHAnsi" w:cstheme="majorHAnsi"/>
          <w:bCs/>
        </w:rPr>
        <w:t xml:space="preserve"> </w:t>
      </w:r>
      <w:r w:rsidR="007C79A7" w:rsidRPr="001E4BF2">
        <w:rPr>
          <w:rFonts w:asciiTheme="majorHAnsi" w:hAnsiTheme="majorHAnsi" w:cstheme="majorHAnsi"/>
          <w:bCs/>
        </w:rPr>
        <w:t>M</w:t>
      </w:r>
      <w:r w:rsidR="008E1C4C" w:rsidRPr="001E4BF2">
        <w:rPr>
          <w:rFonts w:asciiTheme="majorHAnsi" w:hAnsiTheme="majorHAnsi" w:cstheme="majorHAnsi"/>
          <w:bCs/>
        </w:rPr>
        <w:t xml:space="preserve">ake sure that the hydrophone tip is focused and </w:t>
      </w:r>
      <w:r w:rsidR="0045591C" w:rsidRPr="001E4BF2">
        <w:rPr>
          <w:rFonts w:asciiTheme="majorHAnsi" w:hAnsiTheme="majorHAnsi" w:cstheme="majorHAnsi"/>
          <w:bCs/>
        </w:rPr>
        <w:t>centered</w:t>
      </w:r>
      <w:r w:rsidR="008E1C4C" w:rsidRPr="001E4BF2">
        <w:rPr>
          <w:rFonts w:asciiTheme="majorHAnsi" w:hAnsiTheme="majorHAnsi" w:cstheme="majorHAnsi"/>
          <w:bCs/>
        </w:rPr>
        <w:t xml:space="preserve"> on the microscope image. M</w:t>
      </w:r>
      <w:r w:rsidR="007C79A7" w:rsidRPr="001E4BF2">
        <w:rPr>
          <w:rFonts w:asciiTheme="majorHAnsi" w:hAnsiTheme="majorHAnsi" w:cstheme="majorHAnsi"/>
          <w:bCs/>
        </w:rPr>
        <w:t xml:space="preserve">ove the </w:t>
      </w:r>
      <w:r w:rsidR="00395AAF" w:rsidRPr="001E4BF2">
        <w:rPr>
          <w:rFonts w:asciiTheme="majorHAnsi" w:hAnsiTheme="majorHAnsi" w:cstheme="majorHAnsi"/>
          <w:bCs/>
        </w:rPr>
        <w:t>tank in the XY</w:t>
      </w:r>
      <w:r w:rsidR="001D14FC" w:rsidRPr="001E4BF2">
        <w:rPr>
          <w:rFonts w:asciiTheme="majorHAnsi" w:hAnsiTheme="majorHAnsi" w:cstheme="majorHAnsi"/>
          <w:bCs/>
        </w:rPr>
        <w:t>-</w:t>
      </w:r>
      <w:r w:rsidR="00395AAF" w:rsidRPr="001E4BF2">
        <w:rPr>
          <w:rFonts w:asciiTheme="majorHAnsi" w:hAnsiTheme="majorHAnsi" w:cstheme="majorHAnsi"/>
          <w:bCs/>
        </w:rPr>
        <w:t>direction</w:t>
      </w:r>
      <w:r w:rsidR="001D14FC" w:rsidRPr="001E4BF2">
        <w:rPr>
          <w:rFonts w:asciiTheme="majorHAnsi" w:hAnsiTheme="majorHAnsi" w:cstheme="majorHAnsi"/>
          <w:bCs/>
        </w:rPr>
        <w:t xml:space="preserve"> and the needle in the </w:t>
      </w:r>
      <w:r w:rsidR="0045591C" w:rsidRPr="001E4BF2">
        <w:rPr>
          <w:rFonts w:asciiTheme="majorHAnsi" w:hAnsiTheme="majorHAnsi" w:cstheme="majorHAnsi"/>
          <w:bCs/>
        </w:rPr>
        <w:t>Z</w:t>
      </w:r>
      <w:r w:rsidR="001D14FC" w:rsidRPr="001E4BF2">
        <w:rPr>
          <w:rFonts w:asciiTheme="majorHAnsi" w:hAnsiTheme="majorHAnsi" w:cstheme="majorHAnsi"/>
          <w:bCs/>
        </w:rPr>
        <w:t>-direction</w:t>
      </w:r>
      <w:r w:rsidR="00395AAF" w:rsidRPr="001E4BF2">
        <w:rPr>
          <w:rFonts w:asciiTheme="majorHAnsi" w:hAnsiTheme="majorHAnsi" w:cstheme="majorHAnsi"/>
          <w:bCs/>
        </w:rPr>
        <w:t xml:space="preserve"> </w:t>
      </w:r>
      <w:r w:rsidR="00A96B60" w:rsidRPr="001E4BF2">
        <w:rPr>
          <w:rFonts w:asciiTheme="majorHAnsi" w:hAnsiTheme="majorHAnsi" w:cstheme="majorHAnsi"/>
          <w:bCs/>
        </w:rPr>
        <w:t xml:space="preserve">until the maximum </w:t>
      </w:r>
      <w:r w:rsidR="00CF0128" w:rsidRPr="001E4BF2">
        <w:rPr>
          <w:rFonts w:asciiTheme="majorHAnsi" w:hAnsiTheme="majorHAnsi" w:cstheme="majorHAnsi"/>
          <w:bCs/>
        </w:rPr>
        <w:t xml:space="preserve">pressure </w:t>
      </w:r>
      <w:r w:rsidR="00A96B60" w:rsidRPr="001E4BF2">
        <w:rPr>
          <w:rFonts w:asciiTheme="majorHAnsi" w:hAnsiTheme="majorHAnsi" w:cstheme="majorHAnsi"/>
          <w:bCs/>
        </w:rPr>
        <w:t>amplitude is reached.</w:t>
      </w:r>
    </w:p>
    <w:p w14:paraId="0181ABAA" w14:textId="77777777" w:rsidR="00A96B60" w:rsidRPr="001E4BF2" w:rsidRDefault="00A96B60" w:rsidP="001E4BF2">
      <w:pPr>
        <w:pStyle w:val="ListParagraph"/>
        <w:pBdr>
          <w:top w:val="nil"/>
          <w:left w:val="nil"/>
          <w:bottom w:val="nil"/>
          <w:right w:val="nil"/>
          <w:between w:val="nil"/>
        </w:pBdr>
        <w:ind w:left="0"/>
        <w:rPr>
          <w:rFonts w:asciiTheme="majorHAnsi" w:hAnsiTheme="majorHAnsi" w:cstheme="majorHAnsi"/>
          <w:bCs/>
        </w:rPr>
      </w:pPr>
    </w:p>
    <w:p w14:paraId="4AFC29BD" w14:textId="11444FA9" w:rsidR="00CF68EF" w:rsidRPr="001E4BF2" w:rsidRDefault="00602AAE"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Adjust the focus of the microscope </w:t>
      </w:r>
      <w:r w:rsidR="0027639C" w:rsidRPr="001E4BF2">
        <w:rPr>
          <w:rFonts w:asciiTheme="majorHAnsi" w:hAnsiTheme="majorHAnsi" w:cstheme="majorHAnsi"/>
          <w:bCs/>
        </w:rPr>
        <w:t xml:space="preserve">to refocus on the tip of the hydrophone. </w:t>
      </w:r>
    </w:p>
    <w:p w14:paraId="46DA18FE" w14:textId="77777777" w:rsidR="00CF68EF" w:rsidRPr="001E4BF2" w:rsidRDefault="00CF68EF" w:rsidP="001E4BF2">
      <w:pPr>
        <w:pStyle w:val="ListParagraph"/>
        <w:ind w:left="0"/>
        <w:rPr>
          <w:rFonts w:asciiTheme="majorHAnsi" w:hAnsiTheme="majorHAnsi" w:cstheme="majorHAnsi"/>
          <w:bCs/>
        </w:rPr>
      </w:pPr>
    </w:p>
    <w:p w14:paraId="62C78712" w14:textId="515FA652" w:rsidR="00E2609D" w:rsidRPr="001E4BF2" w:rsidRDefault="00CF68EF"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 xml:space="preserve">NOTE: </w:t>
      </w:r>
      <w:r w:rsidR="0027639C" w:rsidRPr="001E4BF2">
        <w:rPr>
          <w:rFonts w:asciiTheme="majorHAnsi" w:hAnsiTheme="majorHAnsi" w:cstheme="majorHAnsi"/>
          <w:bCs/>
        </w:rPr>
        <w:t xml:space="preserve">This protocol ensures the </w:t>
      </w:r>
      <w:r w:rsidR="00602AAE" w:rsidRPr="001E4BF2">
        <w:rPr>
          <w:rFonts w:asciiTheme="majorHAnsi" w:hAnsiTheme="majorHAnsi" w:cstheme="majorHAnsi"/>
          <w:bCs/>
        </w:rPr>
        <w:t xml:space="preserve">alignment between the microscope focus and the transducer </w:t>
      </w:r>
      <w:r w:rsidR="0045591C" w:rsidRPr="001E4BF2">
        <w:rPr>
          <w:rFonts w:asciiTheme="majorHAnsi" w:hAnsiTheme="majorHAnsi" w:cstheme="majorHAnsi"/>
          <w:bCs/>
        </w:rPr>
        <w:t>focus</w:t>
      </w:r>
      <w:r w:rsidR="00602AAE" w:rsidRPr="001E4BF2">
        <w:rPr>
          <w:rFonts w:asciiTheme="majorHAnsi" w:hAnsiTheme="majorHAnsi" w:cstheme="majorHAnsi"/>
          <w:bCs/>
        </w:rPr>
        <w:t>.</w:t>
      </w:r>
      <w:r w:rsidR="00E2609D" w:rsidRPr="001E4BF2">
        <w:rPr>
          <w:rFonts w:asciiTheme="majorHAnsi" w:hAnsiTheme="majorHAnsi" w:cstheme="majorHAnsi"/>
          <w:bCs/>
        </w:rPr>
        <w:t xml:space="preserve"> Do not change </w:t>
      </w:r>
      <w:r w:rsidR="00E148CD" w:rsidRPr="001E4BF2">
        <w:rPr>
          <w:rFonts w:asciiTheme="majorHAnsi" w:hAnsiTheme="majorHAnsi" w:cstheme="majorHAnsi"/>
          <w:bCs/>
        </w:rPr>
        <w:t xml:space="preserve">the position of the microscope and the transducer after alignment. </w:t>
      </w:r>
    </w:p>
    <w:p w14:paraId="3E3585EF" w14:textId="4144DDE3" w:rsidR="00276E67" w:rsidRPr="001E4BF2" w:rsidRDefault="00276E67" w:rsidP="001E4BF2">
      <w:pPr>
        <w:pBdr>
          <w:top w:val="nil"/>
          <w:left w:val="nil"/>
          <w:bottom w:val="nil"/>
          <w:right w:val="nil"/>
          <w:between w:val="nil"/>
        </w:pBdr>
        <w:rPr>
          <w:rFonts w:asciiTheme="majorHAnsi" w:hAnsiTheme="majorHAnsi" w:cstheme="majorHAnsi"/>
          <w:bCs/>
        </w:rPr>
      </w:pPr>
    </w:p>
    <w:p w14:paraId="67FE78F9" w14:textId="19D7AF68" w:rsidR="00611146" w:rsidRPr="001E4BF2" w:rsidRDefault="00437CC2" w:rsidP="001E4BF2">
      <w:pPr>
        <w:pStyle w:val="ListParagraph"/>
        <w:numPr>
          <w:ilvl w:val="2"/>
          <w:numId w:val="26"/>
        </w:numPr>
        <w:pBdr>
          <w:top w:val="nil"/>
          <w:left w:val="nil"/>
          <w:bottom w:val="nil"/>
          <w:right w:val="nil"/>
          <w:between w:val="nil"/>
        </w:pBdr>
        <w:rPr>
          <w:rFonts w:asciiTheme="majorHAnsi" w:hAnsiTheme="majorHAnsi" w:cstheme="majorHAnsi"/>
          <w:bCs/>
          <w:highlight w:val="yellow"/>
        </w:rPr>
      </w:pPr>
      <w:r w:rsidRPr="001E4BF2">
        <w:rPr>
          <w:rFonts w:asciiTheme="majorHAnsi" w:hAnsiTheme="majorHAnsi" w:cstheme="majorHAnsi"/>
          <w:bCs/>
          <w:highlight w:val="yellow"/>
        </w:rPr>
        <w:t>Sample preparation</w:t>
      </w:r>
    </w:p>
    <w:p w14:paraId="3E78F410" w14:textId="77777777" w:rsidR="00245178" w:rsidRPr="001E4BF2" w:rsidRDefault="00245178" w:rsidP="001E4BF2">
      <w:pPr>
        <w:pStyle w:val="ListParagraph"/>
        <w:pBdr>
          <w:top w:val="nil"/>
          <w:left w:val="nil"/>
          <w:bottom w:val="nil"/>
          <w:right w:val="nil"/>
          <w:between w:val="nil"/>
        </w:pBdr>
        <w:ind w:left="0"/>
        <w:rPr>
          <w:rFonts w:asciiTheme="majorHAnsi" w:hAnsiTheme="majorHAnsi" w:cstheme="majorHAnsi"/>
          <w:b/>
        </w:rPr>
      </w:pPr>
    </w:p>
    <w:p w14:paraId="2BC8F80E" w14:textId="15C65903" w:rsidR="00686289" w:rsidRPr="001E4BF2" w:rsidRDefault="00E30368" w:rsidP="001E4BF2">
      <w:pPr>
        <w:pStyle w:val="ListParagraph"/>
        <w:numPr>
          <w:ilvl w:val="3"/>
          <w:numId w:val="26"/>
        </w:numPr>
        <w:pBdr>
          <w:top w:val="nil"/>
          <w:left w:val="nil"/>
          <w:bottom w:val="nil"/>
          <w:right w:val="nil"/>
          <w:between w:val="nil"/>
        </w:pBdr>
        <w:rPr>
          <w:rFonts w:asciiTheme="majorHAnsi" w:hAnsiTheme="majorHAnsi" w:cstheme="majorHAnsi"/>
          <w:bCs/>
          <w:highlight w:val="yellow"/>
        </w:rPr>
      </w:pPr>
      <w:r w:rsidRPr="001E4BF2">
        <w:rPr>
          <w:rFonts w:asciiTheme="majorHAnsi" w:hAnsiTheme="majorHAnsi" w:cstheme="majorHAnsi"/>
          <w:bCs/>
          <w:highlight w:val="yellow"/>
        </w:rPr>
        <w:t>Repeat step</w:t>
      </w:r>
      <w:r w:rsidR="00295B0D" w:rsidRPr="001E4BF2">
        <w:rPr>
          <w:rFonts w:asciiTheme="majorHAnsi" w:hAnsiTheme="majorHAnsi" w:cstheme="majorHAnsi"/>
          <w:bCs/>
          <w:highlight w:val="yellow"/>
        </w:rPr>
        <w:t>s</w:t>
      </w:r>
      <w:r w:rsidRPr="001E4BF2">
        <w:rPr>
          <w:rFonts w:asciiTheme="majorHAnsi" w:hAnsiTheme="majorHAnsi" w:cstheme="majorHAnsi"/>
          <w:bCs/>
          <w:highlight w:val="yellow"/>
        </w:rPr>
        <w:t xml:space="preserve"> 2.1.1</w:t>
      </w:r>
      <w:r w:rsidR="00295B0D" w:rsidRPr="001E4BF2">
        <w:rPr>
          <w:rFonts w:asciiTheme="majorHAnsi" w:hAnsiTheme="majorHAnsi" w:cstheme="majorHAnsi"/>
          <w:bCs/>
          <w:highlight w:val="yellow"/>
        </w:rPr>
        <w:t>.1 through 2.1.1.3</w:t>
      </w:r>
      <w:r w:rsidRPr="001E4BF2">
        <w:rPr>
          <w:rFonts w:asciiTheme="majorHAnsi" w:hAnsiTheme="majorHAnsi" w:cstheme="majorHAnsi"/>
          <w:bCs/>
          <w:highlight w:val="yellow"/>
        </w:rPr>
        <w:t xml:space="preserve"> to prepare the sample solution.</w:t>
      </w:r>
      <w:r w:rsidR="00D54E1C" w:rsidRPr="001E4BF2">
        <w:rPr>
          <w:rFonts w:asciiTheme="majorHAnsi" w:hAnsiTheme="majorHAnsi" w:cstheme="majorHAnsi"/>
          <w:bCs/>
          <w:highlight w:val="yellow"/>
        </w:rPr>
        <w:t xml:space="preserve"> </w:t>
      </w:r>
      <w:r w:rsidR="00C91588" w:rsidRPr="001E4BF2">
        <w:rPr>
          <w:rFonts w:asciiTheme="majorHAnsi" w:hAnsiTheme="majorHAnsi" w:cstheme="majorHAnsi"/>
          <w:bCs/>
          <w:highlight w:val="yellow"/>
        </w:rPr>
        <w:t>Dilute</w:t>
      </w:r>
      <w:r w:rsidR="00D54E1C" w:rsidRPr="001E4BF2">
        <w:rPr>
          <w:rFonts w:asciiTheme="majorHAnsi" w:hAnsiTheme="majorHAnsi" w:cstheme="majorHAnsi"/>
          <w:bCs/>
          <w:highlight w:val="yellow"/>
        </w:rPr>
        <w:t xml:space="preserve"> the bubble solution to enable single</w:t>
      </w:r>
      <w:r w:rsidR="00C91588" w:rsidRPr="001E4BF2">
        <w:rPr>
          <w:rFonts w:asciiTheme="majorHAnsi" w:hAnsiTheme="majorHAnsi" w:cstheme="majorHAnsi"/>
          <w:bCs/>
          <w:highlight w:val="yellow"/>
        </w:rPr>
        <w:t>-</w:t>
      </w:r>
      <w:r w:rsidR="00D54E1C" w:rsidRPr="001E4BF2">
        <w:rPr>
          <w:rFonts w:asciiTheme="majorHAnsi" w:hAnsiTheme="majorHAnsi" w:cstheme="majorHAnsi"/>
          <w:bCs/>
          <w:highlight w:val="yellow"/>
        </w:rPr>
        <w:t>bubble imaging and to rule out acoustic interactions of neighboring bubbles.</w:t>
      </w:r>
      <w:r w:rsidR="00375283" w:rsidRPr="001E4BF2">
        <w:rPr>
          <w:rFonts w:asciiTheme="majorHAnsi" w:hAnsiTheme="majorHAnsi" w:cstheme="majorHAnsi"/>
          <w:bCs/>
          <w:highlight w:val="yellow"/>
        </w:rPr>
        <w:t xml:space="preserve">                                                                                                                                                                                                                                                                                                                                                                                                                                                                                                                                                                                </w:t>
      </w:r>
      <w:r w:rsidR="00DF5E04" w:rsidRPr="001E4BF2">
        <w:rPr>
          <w:rFonts w:asciiTheme="majorHAnsi" w:hAnsiTheme="majorHAnsi" w:cstheme="majorHAnsi"/>
          <w:bCs/>
          <w:highlight w:val="yellow"/>
        </w:rPr>
        <w:t xml:space="preserve">                                                                                                                                                                                                                                                                                                                                                                                                                                                                                                                                                                                                                                                                                                                                                                                                                                                                                                                                                                                                                                                                                                                                                                                                                                                                                                                                                                                                                                                                                                                                                                                                                                                                                                                                                                                                                                                                                                                                                                                                                                                                                                                                                                                                                                                                                                                                                                                                                                                                                                                                                                                                                                                                                                                                                                                                                                                                                                                                                                                                                                                                                                                                                                                                                                                                                                                                                                                                                                                                                                                                                                                                                                                                                                                                                                                                                                                                                                                              </w:t>
      </w:r>
    </w:p>
    <w:p w14:paraId="24C7540B" w14:textId="77777777" w:rsidR="00276E67" w:rsidRPr="001E4BF2" w:rsidRDefault="00276E67" w:rsidP="001E4BF2">
      <w:pPr>
        <w:pStyle w:val="ListParagraph"/>
        <w:pBdr>
          <w:top w:val="nil"/>
          <w:left w:val="nil"/>
          <w:bottom w:val="nil"/>
          <w:right w:val="nil"/>
          <w:between w:val="nil"/>
        </w:pBdr>
        <w:ind w:left="0"/>
        <w:rPr>
          <w:rFonts w:asciiTheme="majorHAnsi" w:hAnsiTheme="majorHAnsi" w:cstheme="majorHAnsi"/>
          <w:bCs/>
          <w:highlight w:val="yellow"/>
        </w:rPr>
      </w:pPr>
    </w:p>
    <w:p w14:paraId="6E992F85" w14:textId="58EB8DAC" w:rsidR="00A04112" w:rsidRPr="001E4BF2" w:rsidRDefault="009134F6" w:rsidP="001E4BF2">
      <w:pPr>
        <w:pStyle w:val="ListParagraph"/>
        <w:numPr>
          <w:ilvl w:val="3"/>
          <w:numId w:val="26"/>
        </w:numPr>
        <w:pBdr>
          <w:top w:val="nil"/>
          <w:left w:val="nil"/>
          <w:bottom w:val="nil"/>
          <w:right w:val="nil"/>
          <w:between w:val="nil"/>
        </w:pBdr>
        <w:rPr>
          <w:rFonts w:asciiTheme="majorHAnsi" w:hAnsiTheme="majorHAnsi" w:cstheme="majorHAnsi"/>
          <w:bCs/>
          <w:highlight w:val="yellow"/>
        </w:rPr>
      </w:pPr>
      <w:r w:rsidRPr="001E4BF2">
        <w:rPr>
          <w:rFonts w:asciiTheme="majorHAnsi" w:hAnsiTheme="majorHAnsi" w:cstheme="majorHAnsi"/>
          <w:bCs/>
          <w:highlight w:val="yellow"/>
        </w:rPr>
        <w:lastRenderedPageBreak/>
        <w:t xml:space="preserve">Open the outlet of </w:t>
      </w:r>
      <w:r w:rsidR="00F87A17" w:rsidRPr="001E4BF2">
        <w:rPr>
          <w:rFonts w:asciiTheme="majorHAnsi" w:hAnsiTheme="majorHAnsi" w:cstheme="majorHAnsi"/>
          <w:bCs/>
          <w:highlight w:val="yellow"/>
        </w:rPr>
        <w:t>the sample holder</w:t>
      </w:r>
      <w:r w:rsidRPr="001E4BF2">
        <w:rPr>
          <w:rFonts w:asciiTheme="majorHAnsi" w:hAnsiTheme="majorHAnsi" w:cstheme="majorHAnsi"/>
          <w:bCs/>
          <w:highlight w:val="yellow"/>
        </w:rPr>
        <w:t>.</w:t>
      </w:r>
      <w:r w:rsidR="004936B5" w:rsidRPr="001E4BF2">
        <w:rPr>
          <w:rFonts w:asciiTheme="majorHAnsi" w:hAnsiTheme="majorHAnsi" w:cstheme="majorHAnsi"/>
          <w:bCs/>
          <w:highlight w:val="yellow"/>
        </w:rPr>
        <w:t xml:space="preserve"> </w:t>
      </w:r>
      <w:r w:rsidR="00A04112" w:rsidRPr="001E4BF2">
        <w:rPr>
          <w:rFonts w:asciiTheme="majorHAnsi" w:hAnsiTheme="majorHAnsi" w:cstheme="majorHAnsi"/>
          <w:bCs/>
          <w:highlight w:val="yellow"/>
        </w:rPr>
        <w:t>Using a syringe,</w:t>
      </w:r>
      <w:r w:rsidR="00320A84" w:rsidRPr="001E4BF2">
        <w:rPr>
          <w:rFonts w:asciiTheme="majorHAnsi" w:hAnsiTheme="majorHAnsi" w:cstheme="majorHAnsi"/>
          <w:bCs/>
          <w:highlight w:val="yellow"/>
        </w:rPr>
        <w:t xml:space="preserve"> i</w:t>
      </w:r>
      <w:r w:rsidR="00C66C47" w:rsidRPr="001E4BF2">
        <w:rPr>
          <w:rFonts w:asciiTheme="majorHAnsi" w:hAnsiTheme="majorHAnsi" w:cstheme="majorHAnsi"/>
          <w:bCs/>
          <w:highlight w:val="yellow"/>
        </w:rPr>
        <w:t>nject</w:t>
      </w:r>
      <w:r w:rsidR="00166AA4" w:rsidRPr="001E4BF2">
        <w:rPr>
          <w:rFonts w:asciiTheme="majorHAnsi" w:hAnsiTheme="majorHAnsi" w:cstheme="majorHAnsi"/>
          <w:bCs/>
          <w:highlight w:val="yellow"/>
        </w:rPr>
        <w:t xml:space="preserve"> the sample solution into </w:t>
      </w:r>
      <w:r w:rsidRPr="001E4BF2">
        <w:rPr>
          <w:rFonts w:asciiTheme="majorHAnsi" w:hAnsiTheme="majorHAnsi" w:cstheme="majorHAnsi"/>
          <w:bCs/>
          <w:highlight w:val="yellow"/>
        </w:rPr>
        <w:t xml:space="preserve">the other opening of the </w:t>
      </w:r>
      <w:r w:rsidR="00B67626" w:rsidRPr="001E4BF2">
        <w:rPr>
          <w:rFonts w:asciiTheme="majorHAnsi" w:hAnsiTheme="majorHAnsi" w:cstheme="majorHAnsi"/>
          <w:bCs/>
          <w:highlight w:val="yellow"/>
        </w:rPr>
        <w:t>sample holder</w:t>
      </w:r>
      <w:r w:rsidRPr="001E4BF2">
        <w:rPr>
          <w:rFonts w:asciiTheme="majorHAnsi" w:hAnsiTheme="majorHAnsi" w:cstheme="majorHAnsi"/>
          <w:bCs/>
          <w:highlight w:val="yellow"/>
        </w:rPr>
        <w:t xml:space="preserve"> until </w:t>
      </w:r>
      <w:r w:rsidR="00795C5C" w:rsidRPr="001E4BF2">
        <w:rPr>
          <w:rFonts w:asciiTheme="majorHAnsi" w:hAnsiTheme="majorHAnsi" w:cstheme="majorHAnsi"/>
          <w:bCs/>
          <w:highlight w:val="yellow"/>
        </w:rPr>
        <w:t>it is</w:t>
      </w:r>
      <w:r w:rsidR="007641B4" w:rsidRPr="001E4BF2">
        <w:rPr>
          <w:rFonts w:asciiTheme="majorHAnsi" w:hAnsiTheme="majorHAnsi" w:cstheme="majorHAnsi"/>
          <w:bCs/>
          <w:highlight w:val="yellow"/>
        </w:rPr>
        <w:t xml:space="preserve"> </w:t>
      </w:r>
      <w:proofErr w:type="gramStart"/>
      <w:r w:rsidRPr="001E4BF2">
        <w:rPr>
          <w:rFonts w:asciiTheme="majorHAnsi" w:hAnsiTheme="majorHAnsi" w:cstheme="majorHAnsi"/>
          <w:bCs/>
          <w:highlight w:val="yellow"/>
        </w:rPr>
        <w:t>completely filled</w:t>
      </w:r>
      <w:proofErr w:type="gramEnd"/>
      <w:r w:rsidRPr="001E4BF2">
        <w:rPr>
          <w:rFonts w:asciiTheme="majorHAnsi" w:hAnsiTheme="majorHAnsi" w:cstheme="majorHAnsi"/>
          <w:bCs/>
          <w:highlight w:val="yellow"/>
        </w:rPr>
        <w:t xml:space="preserve">. </w:t>
      </w:r>
      <w:r w:rsidR="004E2D51" w:rsidRPr="001E4BF2">
        <w:rPr>
          <w:rFonts w:asciiTheme="majorHAnsi" w:hAnsiTheme="majorHAnsi" w:cstheme="majorHAnsi"/>
          <w:bCs/>
          <w:highlight w:val="yellow"/>
        </w:rPr>
        <w:t xml:space="preserve">Ensure </w:t>
      </w:r>
      <w:r w:rsidR="007641B4" w:rsidRPr="001E4BF2">
        <w:rPr>
          <w:rFonts w:asciiTheme="majorHAnsi" w:hAnsiTheme="majorHAnsi" w:cstheme="majorHAnsi"/>
          <w:bCs/>
          <w:highlight w:val="yellow"/>
        </w:rPr>
        <w:t xml:space="preserve">that </w:t>
      </w:r>
      <w:r w:rsidR="004E2D51" w:rsidRPr="001E4BF2">
        <w:rPr>
          <w:rFonts w:asciiTheme="majorHAnsi" w:hAnsiTheme="majorHAnsi" w:cstheme="majorHAnsi"/>
          <w:bCs/>
          <w:highlight w:val="yellow"/>
        </w:rPr>
        <w:t xml:space="preserve">there are no air bubbles inside the </w:t>
      </w:r>
      <w:r w:rsidR="00B67626" w:rsidRPr="001E4BF2">
        <w:rPr>
          <w:rFonts w:asciiTheme="majorHAnsi" w:hAnsiTheme="majorHAnsi" w:cstheme="majorHAnsi"/>
          <w:bCs/>
          <w:highlight w:val="yellow"/>
        </w:rPr>
        <w:t>sample holder</w:t>
      </w:r>
      <w:r w:rsidR="005013F2" w:rsidRPr="001E4BF2">
        <w:rPr>
          <w:rFonts w:asciiTheme="majorHAnsi" w:hAnsiTheme="majorHAnsi" w:cstheme="majorHAnsi"/>
          <w:bCs/>
          <w:highlight w:val="yellow"/>
        </w:rPr>
        <w:t xml:space="preserve"> to prevent unwanted interactions with the ultrasound field</w:t>
      </w:r>
      <w:r w:rsidR="00B67626" w:rsidRPr="001E4BF2">
        <w:rPr>
          <w:rFonts w:asciiTheme="majorHAnsi" w:hAnsiTheme="majorHAnsi" w:cstheme="majorHAnsi"/>
          <w:bCs/>
          <w:highlight w:val="yellow"/>
        </w:rPr>
        <w:t>.</w:t>
      </w:r>
    </w:p>
    <w:p w14:paraId="4ACCFD7B" w14:textId="77777777" w:rsidR="00276E67" w:rsidRPr="001E4BF2" w:rsidRDefault="00276E67" w:rsidP="001E4BF2">
      <w:pPr>
        <w:pStyle w:val="ListParagraph"/>
        <w:pBdr>
          <w:top w:val="nil"/>
          <w:left w:val="nil"/>
          <w:bottom w:val="nil"/>
          <w:right w:val="nil"/>
          <w:between w:val="nil"/>
        </w:pBdr>
        <w:ind w:left="0"/>
        <w:rPr>
          <w:rFonts w:asciiTheme="majorHAnsi" w:hAnsiTheme="majorHAnsi" w:cstheme="majorHAnsi"/>
          <w:bCs/>
          <w:highlight w:val="yellow"/>
        </w:rPr>
      </w:pPr>
    </w:p>
    <w:p w14:paraId="61B9272B" w14:textId="461750F4" w:rsidR="00953C1E" w:rsidRPr="001E4BF2" w:rsidRDefault="009134F6" w:rsidP="001E4BF2">
      <w:pPr>
        <w:pStyle w:val="ListParagraph"/>
        <w:numPr>
          <w:ilvl w:val="3"/>
          <w:numId w:val="26"/>
        </w:numPr>
        <w:pBdr>
          <w:top w:val="nil"/>
          <w:left w:val="nil"/>
          <w:bottom w:val="nil"/>
          <w:right w:val="nil"/>
          <w:between w:val="nil"/>
        </w:pBdr>
        <w:rPr>
          <w:rFonts w:asciiTheme="majorHAnsi" w:hAnsiTheme="majorHAnsi" w:cstheme="majorHAnsi"/>
          <w:bCs/>
          <w:highlight w:val="yellow"/>
        </w:rPr>
      </w:pPr>
      <w:r w:rsidRPr="001E4BF2">
        <w:rPr>
          <w:rFonts w:asciiTheme="majorHAnsi" w:hAnsiTheme="majorHAnsi" w:cstheme="majorHAnsi"/>
          <w:bCs/>
          <w:highlight w:val="yellow"/>
        </w:rPr>
        <w:t>Close both</w:t>
      </w:r>
      <w:r w:rsidR="00A04112" w:rsidRPr="001E4BF2">
        <w:rPr>
          <w:rFonts w:asciiTheme="majorHAnsi" w:hAnsiTheme="majorHAnsi" w:cstheme="majorHAnsi"/>
          <w:bCs/>
          <w:highlight w:val="yellow"/>
        </w:rPr>
        <w:t xml:space="preserve"> valves </w:t>
      </w:r>
      <w:r w:rsidR="00C66C47" w:rsidRPr="001E4BF2">
        <w:rPr>
          <w:rFonts w:asciiTheme="majorHAnsi" w:hAnsiTheme="majorHAnsi" w:cstheme="majorHAnsi"/>
          <w:bCs/>
          <w:highlight w:val="yellow"/>
        </w:rPr>
        <w:t>of</w:t>
      </w:r>
      <w:r w:rsidR="00A04112" w:rsidRPr="001E4BF2">
        <w:rPr>
          <w:rFonts w:asciiTheme="majorHAnsi" w:hAnsiTheme="majorHAnsi" w:cstheme="majorHAnsi"/>
          <w:bCs/>
          <w:highlight w:val="yellow"/>
        </w:rPr>
        <w:t xml:space="preserve"> the </w:t>
      </w:r>
      <w:r w:rsidR="00DE219B" w:rsidRPr="001E4BF2">
        <w:rPr>
          <w:rFonts w:asciiTheme="majorHAnsi" w:hAnsiTheme="majorHAnsi" w:cstheme="majorHAnsi"/>
          <w:bCs/>
          <w:highlight w:val="yellow"/>
        </w:rPr>
        <w:t xml:space="preserve">sample </w:t>
      </w:r>
      <w:r w:rsidR="001A7FA3" w:rsidRPr="001E4BF2">
        <w:rPr>
          <w:rFonts w:asciiTheme="majorHAnsi" w:hAnsiTheme="majorHAnsi" w:cstheme="majorHAnsi"/>
          <w:bCs/>
          <w:highlight w:val="yellow"/>
        </w:rPr>
        <w:t>holder</w:t>
      </w:r>
      <w:r w:rsidR="00AB05B8" w:rsidRPr="001E4BF2">
        <w:rPr>
          <w:rFonts w:asciiTheme="majorHAnsi" w:hAnsiTheme="majorHAnsi" w:cstheme="majorHAnsi"/>
          <w:bCs/>
          <w:highlight w:val="yellow"/>
        </w:rPr>
        <w:t>,</w:t>
      </w:r>
      <w:r w:rsidR="001A7FA3" w:rsidRPr="001E4BF2">
        <w:rPr>
          <w:rFonts w:asciiTheme="majorHAnsi" w:hAnsiTheme="majorHAnsi" w:cstheme="majorHAnsi"/>
          <w:bCs/>
          <w:highlight w:val="yellow"/>
        </w:rPr>
        <w:t xml:space="preserve"> and</w:t>
      </w:r>
      <w:r w:rsidR="00B36553" w:rsidRPr="001E4BF2">
        <w:rPr>
          <w:rFonts w:asciiTheme="majorHAnsi" w:hAnsiTheme="majorHAnsi" w:cstheme="majorHAnsi"/>
          <w:bCs/>
          <w:highlight w:val="yellow"/>
        </w:rPr>
        <w:t xml:space="preserve"> </w:t>
      </w:r>
      <w:r w:rsidR="00DE219B" w:rsidRPr="001E4BF2">
        <w:rPr>
          <w:rFonts w:asciiTheme="majorHAnsi" w:hAnsiTheme="majorHAnsi" w:cstheme="majorHAnsi"/>
          <w:bCs/>
          <w:highlight w:val="yellow"/>
        </w:rPr>
        <w:t xml:space="preserve">place </w:t>
      </w:r>
      <w:r w:rsidR="001673CB" w:rsidRPr="001E4BF2">
        <w:rPr>
          <w:rFonts w:asciiTheme="majorHAnsi" w:hAnsiTheme="majorHAnsi" w:cstheme="majorHAnsi"/>
          <w:bCs/>
          <w:highlight w:val="yellow"/>
        </w:rPr>
        <w:t xml:space="preserve">the </w:t>
      </w:r>
      <w:r w:rsidR="00DE219B" w:rsidRPr="001E4BF2">
        <w:rPr>
          <w:rFonts w:asciiTheme="majorHAnsi" w:hAnsiTheme="majorHAnsi" w:cstheme="majorHAnsi"/>
          <w:bCs/>
          <w:highlight w:val="yellow"/>
        </w:rPr>
        <w:t>sample holder</w:t>
      </w:r>
      <w:r w:rsidR="001673CB" w:rsidRPr="001E4BF2">
        <w:rPr>
          <w:rFonts w:asciiTheme="majorHAnsi" w:hAnsiTheme="majorHAnsi" w:cstheme="majorHAnsi"/>
          <w:bCs/>
          <w:highlight w:val="yellow"/>
        </w:rPr>
        <w:t xml:space="preserve"> </w:t>
      </w:r>
      <w:r w:rsidR="009A4D79" w:rsidRPr="001E4BF2">
        <w:rPr>
          <w:rFonts w:asciiTheme="majorHAnsi" w:hAnsiTheme="majorHAnsi" w:cstheme="majorHAnsi"/>
          <w:bCs/>
          <w:highlight w:val="yellow"/>
        </w:rPr>
        <w:t>perpendicular to the optical axis</w:t>
      </w:r>
      <w:r w:rsidR="007B4306" w:rsidRPr="001E4BF2">
        <w:rPr>
          <w:rFonts w:asciiTheme="majorHAnsi" w:hAnsiTheme="majorHAnsi" w:cstheme="majorHAnsi"/>
          <w:bCs/>
          <w:highlight w:val="yellow"/>
        </w:rPr>
        <w:t>.</w:t>
      </w:r>
    </w:p>
    <w:p w14:paraId="4D868685" w14:textId="13EF6317" w:rsidR="001673CB" w:rsidRPr="001E4BF2" w:rsidRDefault="007B4306"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 xml:space="preserve"> </w:t>
      </w:r>
    </w:p>
    <w:p w14:paraId="7CDAD407" w14:textId="75517F89" w:rsidR="00AE69CA" w:rsidRPr="001E4BF2" w:rsidRDefault="00095BF6"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NOTE:</w:t>
      </w:r>
      <w:r w:rsidR="00AE69CA" w:rsidRPr="001E4BF2">
        <w:rPr>
          <w:rFonts w:asciiTheme="majorHAnsi" w:hAnsiTheme="majorHAnsi" w:cstheme="majorHAnsi"/>
          <w:bCs/>
        </w:rPr>
        <w:t xml:space="preserve"> </w:t>
      </w:r>
      <w:r w:rsidR="00053F29" w:rsidRPr="001E4BF2">
        <w:rPr>
          <w:rFonts w:asciiTheme="majorHAnsi" w:hAnsiTheme="majorHAnsi" w:cstheme="majorHAnsi"/>
          <w:bCs/>
        </w:rPr>
        <w:t>K</w:t>
      </w:r>
      <w:r w:rsidR="00AE69CA" w:rsidRPr="001E4BF2">
        <w:rPr>
          <w:rFonts w:asciiTheme="majorHAnsi" w:hAnsiTheme="majorHAnsi" w:cstheme="majorHAnsi"/>
          <w:bCs/>
        </w:rPr>
        <w:t xml:space="preserve">eep the filled </w:t>
      </w:r>
      <w:r w:rsidR="00FB0768" w:rsidRPr="001E4BF2">
        <w:rPr>
          <w:rFonts w:asciiTheme="majorHAnsi" w:hAnsiTheme="majorHAnsi" w:cstheme="majorHAnsi"/>
          <w:bCs/>
        </w:rPr>
        <w:t>sample holder</w:t>
      </w:r>
      <w:r w:rsidR="00AE69CA" w:rsidRPr="001E4BF2">
        <w:rPr>
          <w:rFonts w:asciiTheme="majorHAnsi" w:hAnsiTheme="majorHAnsi" w:cstheme="majorHAnsi"/>
          <w:bCs/>
        </w:rPr>
        <w:t xml:space="preserve"> level to prevent shifting of the bubbles to one side of the </w:t>
      </w:r>
      <w:r w:rsidR="00FB0768" w:rsidRPr="001E4BF2">
        <w:rPr>
          <w:rFonts w:asciiTheme="majorHAnsi" w:hAnsiTheme="majorHAnsi" w:cstheme="majorHAnsi"/>
          <w:bCs/>
        </w:rPr>
        <w:t xml:space="preserve">sample holder </w:t>
      </w:r>
      <w:r w:rsidR="00AE69CA" w:rsidRPr="001E4BF2">
        <w:rPr>
          <w:rFonts w:asciiTheme="majorHAnsi" w:hAnsiTheme="majorHAnsi" w:cstheme="majorHAnsi"/>
          <w:bCs/>
        </w:rPr>
        <w:t>during moving.</w:t>
      </w:r>
    </w:p>
    <w:p w14:paraId="57F5C405" w14:textId="436847E2" w:rsidR="00F45323" w:rsidRPr="001E4BF2" w:rsidRDefault="00F45323" w:rsidP="001E4BF2">
      <w:pPr>
        <w:pStyle w:val="ListParagraph"/>
        <w:pBdr>
          <w:top w:val="nil"/>
          <w:left w:val="nil"/>
          <w:bottom w:val="nil"/>
          <w:right w:val="nil"/>
          <w:between w:val="nil"/>
        </w:pBdr>
        <w:ind w:left="0"/>
        <w:rPr>
          <w:rFonts w:asciiTheme="majorHAnsi" w:hAnsiTheme="majorHAnsi" w:cstheme="majorHAnsi"/>
          <w:bCs/>
        </w:rPr>
      </w:pPr>
    </w:p>
    <w:p w14:paraId="1BC2EFAF" w14:textId="55B08A36" w:rsidR="004B431C" w:rsidRPr="001E4BF2" w:rsidRDefault="008C24B2" w:rsidP="001E4BF2">
      <w:pPr>
        <w:pStyle w:val="ListParagraph"/>
        <w:numPr>
          <w:ilvl w:val="2"/>
          <w:numId w:val="26"/>
        </w:numPr>
        <w:pBdr>
          <w:top w:val="nil"/>
          <w:left w:val="nil"/>
          <w:bottom w:val="nil"/>
          <w:right w:val="nil"/>
          <w:between w:val="nil"/>
        </w:pBdr>
        <w:rPr>
          <w:rFonts w:asciiTheme="majorHAnsi" w:hAnsiTheme="majorHAnsi" w:cstheme="majorHAnsi"/>
          <w:bCs/>
          <w:highlight w:val="yellow"/>
        </w:rPr>
      </w:pPr>
      <w:r w:rsidRPr="001E4BF2">
        <w:rPr>
          <w:rFonts w:asciiTheme="majorHAnsi" w:hAnsiTheme="majorHAnsi" w:cstheme="majorHAnsi"/>
          <w:bCs/>
          <w:highlight w:val="yellow"/>
        </w:rPr>
        <w:t>Imaging protocol</w:t>
      </w:r>
    </w:p>
    <w:p w14:paraId="5E81AF73" w14:textId="77777777" w:rsidR="00611146" w:rsidRPr="001E4BF2" w:rsidRDefault="00611146" w:rsidP="001E4BF2">
      <w:pPr>
        <w:pStyle w:val="ListParagraph"/>
        <w:pBdr>
          <w:top w:val="nil"/>
          <w:left w:val="nil"/>
          <w:bottom w:val="nil"/>
          <w:right w:val="nil"/>
          <w:between w:val="nil"/>
        </w:pBdr>
        <w:ind w:left="0"/>
        <w:rPr>
          <w:rFonts w:asciiTheme="majorHAnsi" w:hAnsiTheme="majorHAnsi" w:cstheme="majorHAnsi"/>
          <w:bCs/>
          <w:highlight w:val="yellow"/>
        </w:rPr>
      </w:pPr>
    </w:p>
    <w:p w14:paraId="5B5655A4" w14:textId="75CB8B00" w:rsidR="001A63F0" w:rsidRPr="001E4BF2" w:rsidRDefault="005013F2" w:rsidP="001E4BF2">
      <w:pPr>
        <w:pStyle w:val="ListParagraph"/>
        <w:numPr>
          <w:ilvl w:val="3"/>
          <w:numId w:val="26"/>
        </w:numPr>
        <w:pBdr>
          <w:top w:val="nil"/>
          <w:left w:val="nil"/>
          <w:bottom w:val="nil"/>
          <w:right w:val="nil"/>
          <w:between w:val="nil"/>
        </w:pBdr>
        <w:rPr>
          <w:rFonts w:asciiTheme="majorHAnsi" w:hAnsiTheme="majorHAnsi" w:cstheme="majorHAnsi"/>
          <w:bCs/>
          <w:highlight w:val="yellow"/>
        </w:rPr>
      </w:pPr>
      <w:r w:rsidRPr="001E4BF2">
        <w:rPr>
          <w:rFonts w:asciiTheme="majorHAnsi" w:hAnsiTheme="majorHAnsi" w:cstheme="majorHAnsi"/>
          <w:bCs/>
          <w:highlight w:val="yellow"/>
        </w:rPr>
        <w:t>Program</w:t>
      </w:r>
      <w:r w:rsidR="00BB0306" w:rsidRPr="001E4BF2">
        <w:rPr>
          <w:rFonts w:asciiTheme="majorHAnsi" w:hAnsiTheme="majorHAnsi" w:cstheme="majorHAnsi"/>
          <w:bCs/>
          <w:highlight w:val="yellow"/>
        </w:rPr>
        <w:t xml:space="preserve"> the desired ultrasound driving frequency and acoustic pressure </w:t>
      </w:r>
      <w:r w:rsidR="007641B4" w:rsidRPr="001E4BF2">
        <w:rPr>
          <w:rFonts w:asciiTheme="majorHAnsi" w:hAnsiTheme="majorHAnsi" w:cstheme="majorHAnsi"/>
          <w:bCs/>
          <w:highlight w:val="yellow"/>
        </w:rPr>
        <w:t xml:space="preserve">in </w:t>
      </w:r>
      <w:r w:rsidR="00BB0306" w:rsidRPr="001E4BF2">
        <w:rPr>
          <w:rFonts w:asciiTheme="majorHAnsi" w:hAnsiTheme="majorHAnsi" w:cstheme="majorHAnsi"/>
          <w:bCs/>
          <w:highlight w:val="yellow"/>
        </w:rPr>
        <w:t xml:space="preserve">the arbitrary waveform generator through the </w:t>
      </w:r>
      <w:proofErr w:type="gramStart"/>
      <w:r w:rsidR="00BB0306" w:rsidRPr="001E4BF2">
        <w:rPr>
          <w:rFonts w:asciiTheme="majorHAnsi" w:hAnsiTheme="majorHAnsi" w:cstheme="majorHAnsi"/>
          <w:bCs/>
          <w:highlight w:val="yellow"/>
        </w:rPr>
        <w:t>aforementioned in</w:t>
      </w:r>
      <w:r w:rsidR="001A63F0" w:rsidRPr="001E4BF2">
        <w:rPr>
          <w:rFonts w:asciiTheme="majorHAnsi" w:hAnsiTheme="majorHAnsi" w:cstheme="majorHAnsi"/>
          <w:bCs/>
          <w:highlight w:val="yellow"/>
        </w:rPr>
        <w:t>-</w:t>
      </w:r>
      <w:r w:rsidR="00BB0306" w:rsidRPr="001E4BF2">
        <w:rPr>
          <w:rFonts w:asciiTheme="majorHAnsi" w:hAnsiTheme="majorHAnsi" w:cstheme="majorHAnsi"/>
          <w:bCs/>
          <w:highlight w:val="yellow"/>
        </w:rPr>
        <w:t>house</w:t>
      </w:r>
      <w:proofErr w:type="gramEnd"/>
      <w:r w:rsidR="00BB0306" w:rsidRPr="001E4BF2">
        <w:rPr>
          <w:rFonts w:asciiTheme="majorHAnsi" w:hAnsiTheme="majorHAnsi" w:cstheme="majorHAnsi"/>
          <w:bCs/>
          <w:highlight w:val="yellow"/>
        </w:rPr>
        <w:t xml:space="preserve"> written script. </w:t>
      </w:r>
    </w:p>
    <w:p w14:paraId="69247A39" w14:textId="77777777" w:rsidR="001A63F0" w:rsidRPr="001E4BF2" w:rsidRDefault="001A63F0" w:rsidP="001E4BF2">
      <w:pPr>
        <w:pStyle w:val="ListParagraph"/>
        <w:pBdr>
          <w:top w:val="nil"/>
          <w:left w:val="nil"/>
          <w:bottom w:val="nil"/>
          <w:right w:val="nil"/>
          <w:between w:val="nil"/>
        </w:pBdr>
        <w:ind w:left="0"/>
        <w:rPr>
          <w:rFonts w:asciiTheme="majorHAnsi" w:hAnsiTheme="majorHAnsi" w:cstheme="majorHAnsi"/>
          <w:bCs/>
          <w:highlight w:val="yellow"/>
        </w:rPr>
      </w:pPr>
    </w:p>
    <w:p w14:paraId="7665910D" w14:textId="7BA70855" w:rsidR="00BB0306" w:rsidRPr="001E4BF2" w:rsidRDefault="001A63F0"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 xml:space="preserve">NOTE: </w:t>
      </w:r>
      <w:r w:rsidR="00BB0306" w:rsidRPr="001E4BF2">
        <w:rPr>
          <w:rFonts w:asciiTheme="majorHAnsi" w:hAnsiTheme="majorHAnsi" w:cstheme="majorHAnsi"/>
          <w:bCs/>
        </w:rPr>
        <w:t xml:space="preserve">Here, the acoustic pressure wave </w:t>
      </w:r>
      <w:r w:rsidR="006032B5" w:rsidRPr="001E4BF2">
        <w:rPr>
          <w:rFonts w:asciiTheme="majorHAnsi" w:hAnsiTheme="majorHAnsi" w:cstheme="majorHAnsi"/>
          <w:bCs/>
        </w:rPr>
        <w:t>was</w:t>
      </w:r>
      <w:r w:rsidR="00BB0306" w:rsidRPr="001E4BF2">
        <w:rPr>
          <w:rFonts w:asciiTheme="majorHAnsi" w:hAnsiTheme="majorHAnsi" w:cstheme="majorHAnsi"/>
          <w:bCs/>
        </w:rPr>
        <w:t xml:space="preserve"> a single burst of 40 cycles, with an 8-cycle Gaussian</w:t>
      </w:r>
      <w:r w:rsidR="00195052" w:rsidRPr="001E4BF2">
        <w:rPr>
          <w:rFonts w:asciiTheme="majorHAnsi" w:hAnsiTheme="majorHAnsi" w:cstheme="majorHAnsi"/>
          <w:bCs/>
        </w:rPr>
        <w:t>-tapered pulse</w:t>
      </w:r>
      <w:r w:rsidR="00BB0306" w:rsidRPr="001E4BF2">
        <w:rPr>
          <w:rFonts w:asciiTheme="majorHAnsi" w:hAnsiTheme="majorHAnsi" w:cstheme="majorHAnsi"/>
          <w:bCs/>
        </w:rPr>
        <w:t xml:space="preserve">. Ultrasound frequencies used in these experiments </w:t>
      </w:r>
      <w:r w:rsidR="006032B5" w:rsidRPr="001E4BF2">
        <w:rPr>
          <w:rFonts w:asciiTheme="majorHAnsi" w:hAnsiTheme="majorHAnsi" w:cstheme="majorHAnsi"/>
          <w:bCs/>
        </w:rPr>
        <w:t>were</w:t>
      </w:r>
      <w:r w:rsidR="00BB0306" w:rsidRPr="001E4BF2">
        <w:rPr>
          <w:rFonts w:asciiTheme="majorHAnsi" w:hAnsiTheme="majorHAnsi" w:cstheme="majorHAnsi"/>
          <w:bCs/>
        </w:rPr>
        <w:t xml:space="preserve"> 1 MHz, 2 </w:t>
      </w:r>
      <w:r w:rsidR="0063758D" w:rsidRPr="001E4BF2">
        <w:rPr>
          <w:rFonts w:asciiTheme="majorHAnsi" w:hAnsiTheme="majorHAnsi" w:cstheme="majorHAnsi"/>
          <w:bCs/>
        </w:rPr>
        <w:t>MHz,</w:t>
      </w:r>
      <w:r w:rsidR="00BB0306" w:rsidRPr="001E4BF2">
        <w:rPr>
          <w:rFonts w:asciiTheme="majorHAnsi" w:hAnsiTheme="majorHAnsi" w:cstheme="majorHAnsi"/>
          <w:bCs/>
        </w:rPr>
        <w:t xml:space="preserve"> or 3 MHz, with acoustic pressure amplitudes ranging from 81 kPa to 1200 kPa. </w:t>
      </w:r>
    </w:p>
    <w:p w14:paraId="47B25738" w14:textId="77777777" w:rsidR="00BB0306" w:rsidRPr="001E4BF2" w:rsidRDefault="00BB0306" w:rsidP="001E4BF2">
      <w:pPr>
        <w:pStyle w:val="ListParagraph"/>
        <w:pBdr>
          <w:top w:val="nil"/>
          <w:left w:val="nil"/>
          <w:bottom w:val="nil"/>
          <w:right w:val="nil"/>
          <w:between w:val="nil"/>
        </w:pBdr>
        <w:ind w:left="0"/>
        <w:rPr>
          <w:rFonts w:asciiTheme="majorHAnsi" w:hAnsiTheme="majorHAnsi" w:cstheme="majorHAnsi"/>
          <w:bCs/>
          <w:highlight w:val="yellow"/>
        </w:rPr>
      </w:pPr>
    </w:p>
    <w:p w14:paraId="6868C03B" w14:textId="5AA4C90B" w:rsidR="00E148CD" w:rsidRPr="001E4BF2" w:rsidRDefault="00E148CD" w:rsidP="001E4BF2">
      <w:pPr>
        <w:pStyle w:val="ListParagraph"/>
        <w:numPr>
          <w:ilvl w:val="3"/>
          <w:numId w:val="26"/>
        </w:numPr>
        <w:pBdr>
          <w:top w:val="nil"/>
          <w:left w:val="nil"/>
          <w:bottom w:val="nil"/>
          <w:right w:val="nil"/>
          <w:between w:val="nil"/>
        </w:pBdr>
        <w:rPr>
          <w:rFonts w:asciiTheme="majorHAnsi" w:hAnsiTheme="majorHAnsi" w:cstheme="majorHAnsi"/>
          <w:bCs/>
          <w:highlight w:val="yellow"/>
        </w:rPr>
      </w:pPr>
      <w:r w:rsidRPr="001E4BF2">
        <w:rPr>
          <w:rFonts w:asciiTheme="majorHAnsi" w:hAnsiTheme="majorHAnsi" w:cstheme="majorHAnsi"/>
          <w:bCs/>
          <w:highlight w:val="yellow"/>
        </w:rPr>
        <w:t xml:space="preserve">Move the </w:t>
      </w:r>
      <w:r w:rsidR="00FB0768" w:rsidRPr="001E4BF2">
        <w:rPr>
          <w:rFonts w:asciiTheme="majorHAnsi" w:hAnsiTheme="majorHAnsi" w:cstheme="majorHAnsi"/>
          <w:bCs/>
          <w:highlight w:val="yellow"/>
        </w:rPr>
        <w:t xml:space="preserve">sample holder </w:t>
      </w:r>
      <w:r w:rsidR="00F62D81" w:rsidRPr="001E4BF2">
        <w:rPr>
          <w:rFonts w:asciiTheme="majorHAnsi" w:hAnsiTheme="majorHAnsi" w:cstheme="majorHAnsi"/>
          <w:bCs/>
          <w:highlight w:val="yellow"/>
        </w:rPr>
        <w:t xml:space="preserve">containing the sample solution </w:t>
      </w:r>
      <w:r w:rsidR="00E13A8B" w:rsidRPr="001E4BF2">
        <w:rPr>
          <w:rFonts w:asciiTheme="majorHAnsi" w:hAnsiTheme="majorHAnsi" w:cstheme="majorHAnsi"/>
          <w:bCs/>
          <w:highlight w:val="yellow"/>
        </w:rPr>
        <w:t xml:space="preserve">using </w:t>
      </w:r>
      <w:r w:rsidR="008F47F9" w:rsidRPr="001E4BF2">
        <w:rPr>
          <w:rFonts w:asciiTheme="majorHAnsi" w:hAnsiTheme="majorHAnsi" w:cstheme="majorHAnsi"/>
          <w:bCs/>
          <w:highlight w:val="yellow"/>
        </w:rPr>
        <w:t>the XYZ-stage to locate</w:t>
      </w:r>
      <w:r w:rsidR="005B5764" w:rsidRPr="001E4BF2">
        <w:rPr>
          <w:rFonts w:asciiTheme="majorHAnsi" w:hAnsiTheme="majorHAnsi" w:cstheme="majorHAnsi"/>
          <w:bCs/>
          <w:highlight w:val="yellow"/>
        </w:rPr>
        <w:t xml:space="preserve"> single</w:t>
      </w:r>
      <w:r w:rsidR="008F47F9" w:rsidRPr="001E4BF2">
        <w:rPr>
          <w:rFonts w:asciiTheme="majorHAnsi" w:hAnsiTheme="majorHAnsi" w:cstheme="majorHAnsi"/>
          <w:bCs/>
          <w:highlight w:val="yellow"/>
        </w:rPr>
        <w:t xml:space="preserve"> microbubble</w:t>
      </w:r>
      <w:r w:rsidR="005B5764" w:rsidRPr="001E4BF2">
        <w:rPr>
          <w:rFonts w:asciiTheme="majorHAnsi" w:hAnsiTheme="majorHAnsi" w:cstheme="majorHAnsi"/>
          <w:bCs/>
          <w:highlight w:val="yellow"/>
        </w:rPr>
        <w:t>s</w:t>
      </w:r>
      <w:r w:rsidR="008F47F9" w:rsidRPr="001E4BF2">
        <w:rPr>
          <w:rFonts w:asciiTheme="majorHAnsi" w:hAnsiTheme="majorHAnsi" w:cstheme="majorHAnsi"/>
          <w:bCs/>
          <w:highlight w:val="yellow"/>
        </w:rPr>
        <w:t xml:space="preserve"> in the focus of the microscope. </w:t>
      </w:r>
      <w:r w:rsidR="00471736" w:rsidRPr="001E4BF2">
        <w:rPr>
          <w:rFonts w:asciiTheme="majorHAnsi" w:hAnsiTheme="majorHAnsi" w:cstheme="majorHAnsi"/>
          <w:bCs/>
          <w:highlight w:val="yellow"/>
        </w:rPr>
        <w:t xml:space="preserve">Start with a field of view </w:t>
      </w:r>
      <w:r w:rsidR="00216AA7" w:rsidRPr="001E4BF2">
        <w:rPr>
          <w:rFonts w:asciiTheme="majorHAnsi" w:hAnsiTheme="majorHAnsi" w:cstheme="majorHAnsi"/>
          <w:bCs/>
          <w:highlight w:val="yellow"/>
        </w:rPr>
        <w:t>at</w:t>
      </w:r>
      <w:r w:rsidR="00471736" w:rsidRPr="001E4BF2">
        <w:rPr>
          <w:rFonts w:asciiTheme="majorHAnsi" w:hAnsiTheme="majorHAnsi" w:cstheme="majorHAnsi"/>
          <w:bCs/>
          <w:highlight w:val="yellow"/>
        </w:rPr>
        <w:t xml:space="preserve"> a corner of the </w:t>
      </w:r>
      <w:r w:rsidR="00FB0768" w:rsidRPr="001E4BF2">
        <w:rPr>
          <w:rFonts w:asciiTheme="majorHAnsi" w:hAnsiTheme="majorHAnsi" w:cstheme="majorHAnsi"/>
          <w:bCs/>
          <w:highlight w:val="yellow"/>
        </w:rPr>
        <w:t>sample holder</w:t>
      </w:r>
      <w:r w:rsidR="00216AA7" w:rsidRPr="001E4BF2">
        <w:rPr>
          <w:rFonts w:asciiTheme="majorHAnsi" w:hAnsiTheme="majorHAnsi" w:cstheme="majorHAnsi"/>
          <w:bCs/>
          <w:highlight w:val="yellow"/>
        </w:rPr>
        <w:t xml:space="preserve">, and ensure that the edge of the microbubbles is clearly visible and in focus (see </w:t>
      </w:r>
      <w:r w:rsidR="00216AA7" w:rsidRPr="001E4BF2">
        <w:rPr>
          <w:rFonts w:asciiTheme="majorHAnsi" w:hAnsiTheme="majorHAnsi" w:cstheme="majorHAnsi"/>
          <w:b/>
          <w:highlight w:val="yellow"/>
        </w:rPr>
        <w:t>Figure 3C</w:t>
      </w:r>
      <w:r w:rsidR="00216AA7" w:rsidRPr="001E4BF2">
        <w:rPr>
          <w:rFonts w:asciiTheme="majorHAnsi" w:hAnsiTheme="majorHAnsi" w:cstheme="majorHAnsi"/>
          <w:bCs/>
          <w:highlight w:val="yellow"/>
        </w:rPr>
        <w:t xml:space="preserve"> for </w:t>
      </w:r>
      <w:r w:rsidR="00F12DD5" w:rsidRPr="001E4BF2">
        <w:rPr>
          <w:rFonts w:asciiTheme="majorHAnsi" w:hAnsiTheme="majorHAnsi" w:cstheme="majorHAnsi"/>
          <w:bCs/>
          <w:highlight w:val="yellow"/>
        </w:rPr>
        <w:t>an ideal</w:t>
      </w:r>
      <w:r w:rsidR="00644A4C" w:rsidRPr="001E4BF2">
        <w:rPr>
          <w:rFonts w:asciiTheme="majorHAnsi" w:hAnsiTheme="majorHAnsi" w:cstheme="majorHAnsi"/>
          <w:bCs/>
          <w:highlight w:val="yellow"/>
        </w:rPr>
        <w:t xml:space="preserve"> camera view</w:t>
      </w:r>
      <w:r w:rsidR="00F12DD5" w:rsidRPr="001E4BF2">
        <w:rPr>
          <w:rFonts w:asciiTheme="majorHAnsi" w:hAnsiTheme="majorHAnsi" w:cstheme="majorHAnsi"/>
          <w:bCs/>
          <w:highlight w:val="yellow"/>
        </w:rPr>
        <w:t>)</w:t>
      </w:r>
      <w:r w:rsidR="00803BAF" w:rsidRPr="001E4BF2">
        <w:rPr>
          <w:rFonts w:asciiTheme="majorHAnsi" w:hAnsiTheme="majorHAnsi" w:cstheme="majorHAnsi"/>
          <w:bCs/>
          <w:highlight w:val="yellow"/>
        </w:rPr>
        <w:t xml:space="preserve">. </w:t>
      </w:r>
    </w:p>
    <w:p w14:paraId="3323D979" w14:textId="77777777" w:rsidR="00180F22" w:rsidRPr="001E4BF2" w:rsidRDefault="00180F22" w:rsidP="001E4BF2">
      <w:pPr>
        <w:pStyle w:val="ListParagraph"/>
        <w:pBdr>
          <w:top w:val="nil"/>
          <w:left w:val="nil"/>
          <w:bottom w:val="nil"/>
          <w:right w:val="nil"/>
          <w:between w:val="nil"/>
        </w:pBdr>
        <w:ind w:left="0"/>
        <w:rPr>
          <w:rFonts w:asciiTheme="majorHAnsi" w:hAnsiTheme="majorHAnsi" w:cstheme="majorHAnsi"/>
          <w:bCs/>
          <w:highlight w:val="yellow"/>
        </w:rPr>
      </w:pPr>
    </w:p>
    <w:p w14:paraId="1CD3ED03" w14:textId="5D10F8AC" w:rsidR="0048257F" w:rsidRPr="001E4BF2" w:rsidRDefault="00242C24" w:rsidP="001E4BF2">
      <w:pPr>
        <w:pStyle w:val="ListParagraph"/>
        <w:numPr>
          <w:ilvl w:val="3"/>
          <w:numId w:val="26"/>
        </w:numPr>
        <w:pBdr>
          <w:top w:val="nil"/>
          <w:left w:val="nil"/>
          <w:bottom w:val="nil"/>
          <w:right w:val="nil"/>
          <w:between w:val="nil"/>
        </w:pBdr>
        <w:rPr>
          <w:rFonts w:asciiTheme="majorHAnsi" w:hAnsiTheme="majorHAnsi" w:cstheme="majorHAnsi"/>
          <w:bCs/>
          <w:highlight w:val="yellow"/>
        </w:rPr>
      </w:pPr>
      <w:r w:rsidRPr="001E4BF2">
        <w:rPr>
          <w:rFonts w:asciiTheme="majorHAnsi" w:hAnsiTheme="majorHAnsi" w:cstheme="majorHAnsi"/>
          <w:bCs/>
          <w:highlight w:val="yellow"/>
        </w:rPr>
        <w:t>Attach</w:t>
      </w:r>
      <w:r w:rsidR="00A85B9C" w:rsidRPr="001E4BF2">
        <w:rPr>
          <w:rFonts w:asciiTheme="majorHAnsi" w:hAnsiTheme="majorHAnsi" w:cstheme="majorHAnsi"/>
          <w:bCs/>
          <w:highlight w:val="yellow"/>
        </w:rPr>
        <w:t xml:space="preserve"> the end of an optical fiber </w:t>
      </w:r>
      <w:r w:rsidR="00077B06" w:rsidRPr="001E4BF2">
        <w:rPr>
          <w:rFonts w:asciiTheme="majorHAnsi" w:hAnsiTheme="majorHAnsi" w:cstheme="majorHAnsi"/>
          <w:bCs/>
          <w:highlight w:val="yellow"/>
        </w:rPr>
        <w:t xml:space="preserve">that </w:t>
      </w:r>
      <w:r w:rsidR="009E1895" w:rsidRPr="001E4BF2">
        <w:rPr>
          <w:rFonts w:asciiTheme="majorHAnsi" w:hAnsiTheme="majorHAnsi" w:cstheme="majorHAnsi"/>
          <w:bCs/>
          <w:highlight w:val="yellow"/>
        </w:rPr>
        <w:t xml:space="preserve">was previously connected to the halogen light to </w:t>
      </w:r>
      <w:r w:rsidRPr="001E4BF2">
        <w:rPr>
          <w:rFonts w:asciiTheme="majorHAnsi" w:hAnsiTheme="majorHAnsi" w:cstheme="majorHAnsi"/>
          <w:bCs/>
          <w:highlight w:val="yellow"/>
        </w:rPr>
        <w:t>a strobe light</w:t>
      </w:r>
      <w:r w:rsidR="009E1895" w:rsidRPr="001E4BF2">
        <w:rPr>
          <w:rFonts w:asciiTheme="majorHAnsi" w:hAnsiTheme="majorHAnsi" w:cstheme="majorHAnsi"/>
          <w:bCs/>
          <w:highlight w:val="yellow"/>
        </w:rPr>
        <w:t>, so that the other end is still connected to the water bath</w:t>
      </w:r>
      <w:r w:rsidRPr="001E4BF2">
        <w:rPr>
          <w:rFonts w:asciiTheme="majorHAnsi" w:hAnsiTheme="majorHAnsi" w:cstheme="majorHAnsi"/>
          <w:bCs/>
          <w:highlight w:val="yellow"/>
        </w:rPr>
        <w:t xml:space="preserve">. </w:t>
      </w:r>
      <w:r w:rsidR="00B55314" w:rsidRPr="001E4BF2">
        <w:rPr>
          <w:rFonts w:asciiTheme="majorHAnsi" w:hAnsiTheme="majorHAnsi" w:cstheme="majorHAnsi"/>
          <w:bCs/>
          <w:highlight w:val="yellow"/>
        </w:rPr>
        <w:t xml:space="preserve">Trigger the </w:t>
      </w:r>
      <w:r w:rsidR="00B47881" w:rsidRPr="001E4BF2">
        <w:rPr>
          <w:rFonts w:asciiTheme="majorHAnsi" w:hAnsiTheme="majorHAnsi" w:cstheme="majorHAnsi"/>
          <w:bCs/>
          <w:highlight w:val="yellow"/>
        </w:rPr>
        <w:t>recording</w:t>
      </w:r>
      <w:r w:rsidR="00BB0306" w:rsidRPr="001E4BF2">
        <w:rPr>
          <w:rFonts w:asciiTheme="majorHAnsi" w:hAnsiTheme="majorHAnsi" w:cstheme="majorHAnsi"/>
          <w:bCs/>
          <w:highlight w:val="yellow"/>
        </w:rPr>
        <w:t>.</w:t>
      </w:r>
    </w:p>
    <w:p w14:paraId="3B2832F6" w14:textId="77777777" w:rsidR="00910E35" w:rsidRPr="001E4BF2" w:rsidRDefault="00910E35" w:rsidP="001E4BF2">
      <w:pPr>
        <w:pStyle w:val="ListParagraph"/>
        <w:pBdr>
          <w:top w:val="nil"/>
          <w:left w:val="nil"/>
          <w:bottom w:val="nil"/>
          <w:right w:val="nil"/>
          <w:between w:val="nil"/>
        </w:pBdr>
        <w:ind w:left="0"/>
        <w:rPr>
          <w:rFonts w:asciiTheme="majorHAnsi" w:hAnsiTheme="majorHAnsi" w:cstheme="majorHAnsi"/>
          <w:bCs/>
          <w:highlight w:val="yellow"/>
        </w:rPr>
      </w:pPr>
    </w:p>
    <w:p w14:paraId="778597BA" w14:textId="5585973D" w:rsidR="0093180A" w:rsidRPr="001E4BF2" w:rsidRDefault="008F47F9" w:rsidP="001E4BF2">
      <w:pPr>
        <w:pStyle w:val="ListParagraph"/>
        <w:numPr>
          <w:ilvl w:val="3"/>
          <w:numId w:val="26"/>
        </w:numPr>
        <w:pBdr>
          <w:top w:val="nil"/>
          <w:left w:val="nil"/>
          <w:bottom w:val="nil"/>
          <w:right w:val="nil"/>
          <w:between w:val="nil"/>
        </w:pBdr>
        <w:rPr>
          <w:rFonts w:asciiTheme="majorHAnsi" w:hAnsiTheme="majorHAnsi" w:cstheme="majorHAnsi"/>
          <w:bCs/>
          <w:highlight w:val="yellow"/>
        </w:rPr>
      </w:pPr>
      <w:r w:rsidRPr="001E4BF2">
        <w:rPr>
          <w:rFonts w:asciiTheme="majorHAnsi" w:hAnsiTheme="majorHAnsi" w:cstheme="majorHAnsi"/>
          <w:bCs/>
          <w:highlight w:val="yellow"/>
        </w:rPr>
        <w:t>Repeat steps</w:t>
      </w:r>
      <w:r w:rsidR="00BB0306" w:rsidRPr="001E4BF2">
        <w:rPr>
          <w:rFonts w:asciiTheme="majorHAnsi" w:hAnsiTheme="majorHAnsi" w:cstheme="majorHAnsi"/>
          <w:bCs/>
          <w:highlight w:val="yellow"/>
        </w:rPr>
        <w:t xml:space="preserve"> 2.2.6.</w:t>
      </w:r>
      <w:r w:rsidR="00115136" w:rsidRPr="001E4BF2">
        <w:rPr>
          <w:rFonts w:asciiTheme="majorHAnsi" w:hAnsiTheme="majorHAnsi" w:cstheme="majorHAnsi"/>
          <w:bCs/>
          <w:highlight w:val="yellow"/>
        </w:rPr>
        <w:t>2</w:t>
      </w:r>
      <w:r w:rsidRPr="001E4BF2">
        <w:rPr>
          <w:rFonts w:asciiTheme="majorHAnsi" w:hAnsiTheme="majorHAnsi" w:cstheme="majorHAnsi"/>
          <w:bCs/>
          <w:highlight w:val="yellow"/>
        </w:rPr>
        <w:t xml:space="preserve"> </w:t>
      </w:r>
      <w:r w:rsidR="001E167A" w:rsidRPr="001E4BF2">
        <w:rPr>
          <w:rFonts w:asciiTheme="majorHAnsi" w:hAnsiTheme="majorHAnsi" w:cstheme="majorHAnsi"/>
          <w:bCs/>
          <w:highlight w:val="yellow"/>
        </w:rPr>
        <w:t xml:space="preserve">through </w:t>
      </w:r>
      <w:r w:rsidR="00115136" w:rsidRPr="001E4BF2">
        <w:rPr>
          <w:rFonts w:asciiTheme="majorHAnsi" w:hAnsiTheme="majorHAnsi" w:cstheme="majorHAnsi"/>
          <w:bCs/>
          <w:highlight w:val="yellow"/>
        </w:rPr>
        <w:t>2.2.6.</w:t>
      </w:r>
      <w:r w:rsidR="00E546C0" w:rsidRPr="001E4BF2">
        <w:rPr>
          <w:rFonts w:asciiTheme="majorHAnsi" w:hAnsiTheme="majorHAnsi" w:cstheme="majorHAnsi"/>
          <w:bCs/>
          <w:highlight w:val="yellow"/>
        </w:rPr>
        <w:t>3</w:t>
      </w:r>
      <w:r w:rsidRPr="001E4BF2">
        <w:rPr>
          <w:rFonts w:asciiTheme="majorHAnsi" w:hAnsiTheme="majorHAnsi" w:cstheme="majorHAnsi"/>
          <w:bCs/>
          <w:highlight w:val="yellow"/>
        </w:rPr>
        <w:t xml:space="preserve"> </w:t>
      </w:r>
      <w:r w:rsidR="00722E21" w:rsidRPr="001E4BF2">
        <w:rPr>
          <w:rFonts w:asciiTheme="majorHAnsi" w:hAnsiTheme="majorHAnsi" w:cstheme="majorHAnsi"/>
          <w:bCs/>
          <w:highlight w:val="yellow"/>
        </w:rPr>
        <w:t xml:space="preserve">as many times as desired </w:t>
      </w:r>
      <w:r w:rsidR="00960B6A" w:rsidRPr="001E4BF2">
        <w:rPr>
          <w:rFonts w:asciiTheme="majorHAnsi" w:hAnsiTheme="majorHAnsi" w:cstheme="majorHAnsi"/>
          <w:bCs/>
          <w:highlight w:val="yellow"/>
        </w:rPr>
        <w:t xml:space="preserve">per </w:t>
      </w:r>
      <w:r w:rsidR="00175C45" w:rsidRPr="001E4BF2">
        <w:rPr>
          <w:rFonts w:asciiTheme="majorHAnsi" w:hAnsiTheme="majorHAnsi" w:cstheme="majorHAnsi"/>
          <w:bCs/>
          <w:highlight w:val="yellow"/>
        </w:rPr>
        <w:t>ultrasound</w:t>
      </w:r>
      <w:r w:rsidR="008951D4" w:rsidRPr="001E4BF2">
        <w:rPr>
          <w:rFonts w:asciiTheme="majorHAnsi" w:hAnsiTheme="majorHAnsi" w:cstheme="majorHAnsi"/>
          <w:bCs/>
          <w:highlight w:val="yellow"/>
        </w:rPr>
        <w:t xml:space="preserve"> setting (frequency and acoustic </w:t>
      </w:r>
      <w:r w:rsidR="000676A2" w:rsidRPr="001E4BF2">
        <w:rPr>
          <w:rFonts w:asciiTheme="majorHAnsi" w:hAnsiTheme="majorHAnsi" w:cstheme="majorHAnsi"/>
          <w:bCs/>
          <w:highlight w:val="yellow"/>
        </w:rPr>
        <w:t>pressure)</w:t>
      </w:r>
      <w:r w:rsidR="00B82EFA" w:rsidRPr="001E4BF2">
        <w:rPr>
          <w:rFonts w:asciiTheme="majorHAnsi" w:hAnsiTheme="majorHAnsi" w:cstheme="majorHAnsi"/>
          <w:bCs/>
          <w:highlight w:val="yellow"/>
        </w:rPr>
        <w:t xml:space="preserve">, moving the </w:t>
      </w:r>
      <w:r w:rsidR="008F5FFE" w:rsidRPr="001E4BF2">
        <w:rPr>
          <w:rFonts w:asciiTheme="majorHAnsi" w:hAnsiTheme="majorHAnsi" w:cstheme="majorHAnsi"/>
          <w:bCs/>
          <w:highlight w:val="yellow"/>
        </w:rPr>
        <w:t>cell culture cassette</w:t>
      </w:r>
      <w:r w:rsidR="00B82EFA" w:rsidRPr="001E4BF2">
        <w:rPr>
          <w:rFonts w:asciiTheme="majorHAnsi" w:hAnsiTheme="majorHAnsi" w:cstheme="majorHAnsi"/>
          <w:bCs/>
          <w:highlight w:val="yellow"/>
        </w:rPr>
        <w:t xml:space="preserve"> containing the </w:t>
      </w:r>
      <w:r w:rsidR="00175C45" w:rsidRPr="001E4BF2">
        <w:rPr>
          <w:rFonts w:asciiTheme="majorHAnsi" w:hAnsiTheme="majorHAnsi" w:cstheme="majorHAnsi"/>
          <w:bCs/>
          <w:highlight w:val="yellow"/>
        </w:rPr>
        <w:t>microbubble</w:t>
      </w:r>
      <w:r w:rsidR="00B82EFA" w:rsidRPr="001E4BF2">
        <w:rPr>
          <w:rFonts w:asciiTheme="majorHAnsi" w:hAnsiTheme="majorHAnsi" w:cstheme="majorHAnsi"/>
          <w:bCs/>
          <w:highlight w:val="yellow"/>
        </w:rPr>
        <w:t xml:space="preserve">s at least 2 mm (in the focal plane) from the previous location to ensure the </w:t>
      </w:r>
      <w:r w:rsidR="00175C45" w:rsidRPr="001E4BF2">
        <w:rPr>
          <w:rFonts w:asciiTheme="majorHAnsi" w:hAnsiTheme="majorHAnsi" w:cstheme="majorHAnsi"/>
          <w:bCs/>
          <w:highlight w:val="yellow"/>
        </w:rPr>
        <w:t>microbubble</w:t>
      </w:r>
      <w:r w:rsidR="00B82EFA" w:rsidRPr="001E4BF2">
        <w:rPr>
          <w:rFonts w:asciiTheme="majorHAnsi" w:hAnsiTheme="majorHAnsi" w:cstheme="majorHAnsi"/>
          <w:bCs/>
          <w:highlight w:val="yellow"/>
        </w:rPr>
        <w:t xml:space="preserve">s in the field of view </w:t>
      </w:r>
      <w:r w:rsidR="00AD6932" w:rsidRPr="001E4BF2">
        <w:rPr>
          <w:rFonts w:asciiTheme="majorHAnsi" w:hAnsiTheme="majorHAnsi" w:cstheme="majorHAnsi"/>
          <w:bCs/>
          <w:highlight w:val="yellow"/>
        </w:rPr>
        <w:t>a</w:t>
      </w:r>
      <w:r w:rsidR="00B82EFA" w:rsidRPr="001E4BF2">
        <w:rPr>
          <w:rFonts w:asciiTheme="majorHAnsi" w:hAnsiTheme="majorHAnsi" w:cstheme="majorHAnsi"/>
          <w:bCs/>
          <w:highlight w:val="yellow"/>
        </w:rPr>
        <w:t>re not sonicated in previous experiments.</w:t>
      </w:r>
      <w:r w:rsidR="00BE259D" w:rsidRPr="001E4BF2">
        <w:rPr>
          <w:rFonts w:asciiTheme="majorHAnsi" w:hAnsiTheme="majorHAnsi" w:cstheme="majorHAnsi"/>
          <w:bCs/>
          <w:highlight w:val="yellow"/>
        </w:rPr>
        <w:t xml:space="preserve"> </w:t>
      </w:r>
    </w:p>
    <w:p w14:paraId="5B1AABB6" w14:textId="77777777" w:rsidR="0093180A" w:rsidRPr="001E4BF2" w:rsidRDefault="0093180A" w:rsidP="001E4BF2">
      <w:pPr>
        <w:pStyle w:val="ListParagraph"/>
        <w:ind w:left="0"/>
        <w:rPr>
          <w:rFonts w:asciiTheme="majorHAnsi" w:hAnsiTheme="majorHAnsi" w:cstheme="majorHAnsi"/>
          <w:bCs/>
          <w:highlight w:val="yellow"/>
        </w:rPr>
      </w:pPr>
    </w:p>
    <w:p w14:paraId="5937FE0D" w14:textId="762A49A7" w:rsidR="008F47F9" w:rsidRPr="001E4BF2" w:rsidRDefault="0093180A"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 xml:space="preserve">NOTE: </w:t>
      </w:r>
      <w:r w:rsidR="00722E21" w:rsidRPr="001E4BF2">
        <w:rPr>
          <w:rFonts w:asciiTheme="majorHAnsi" w:hAnsiTheme="majorHAnsi" w:cstheme="majorHAnsi"/>
          <w:bCs/>
        </w:rPr>
        <w:t xml:space="preserve">Here, each experiment </w:t>
      </w:r>
      <w:r w:rsidRPr="001E4BF2">
        <w:rPr>
          <w:rFonts w:asciiTheme="majorHAnsi" w:hAnsiTheme="majorHAnsi" w:cstheme="majorHAnsi"/>
          <w:bCs/>
        </w:rPr>
        <w:t xml:space="preserve">was </w:t>
      </w:r>
      <w:r w:rsidR="00722E21" w:rsidRPr="001E4BF2">
        <w:rPr>
          <w:rFonts w:asciiTheme="majorHAnsi" w:hAnsiTheme="majorHAnsi" w:cstheme="majorHAnsi"/>
          <w:bCs/>
        </w:rPr>
        <w:t xml:space="preserve">repeated </w:t>
      </w:r>
      <w:r w:rsidRPr="001E4BF2">
        <w:rPr>
          <w:rFonts w:asciiTheme="majorHAnsi" w:hAnsiTheme="majorHAnsi" w:cstheme="majorHAnsi"/>
          <w:bCs/>
        </w:rPr>
        <w:t>~</w:t>
      </w:r>
      <w:r w:rsidR="00722E21" w:rsidRPr="001E4BF2">
        <w:rPr>
          <w:rFonts w:asciiTheme="majorHAnsi" w:hAnsiTheme="majorHAnsi" w:cstheme="majorHAnsi"/>
          <w:bCs/>
        </w:rPr>
        <w:t>20</w:t>
      </w:r>
      <w:r w:rsidR="00027D7A" w:rsidRPr="001E4BF2">
        <w:rPr>
          <w:rFonts w:asciiTheme="majorHAnsi" w:hAnsiTheme="majorHAnsi" w:cstheme="majorHAnsi"/>
          <w:bCs/>
        </w:rPr>
        <w:t xml:space="preserve"> times</w:t>
      </w:r>
      <w:r w:rsidR="00722E21" w:rsidRPr="001E4BF2">
        <w:rPr>
          <w:rFonts w:asciiTheme="majorHAnsi" w:hAnsiTheme="majorHAnsi" w:cstheme="majorHAnsi"/>
          <w:bCs/>
        </w:rPr>
        <w:t>.</w:t>
      </w:r>
      <w:r w:rsidRPr="001E4BF2">
        <w:rPr>
          <w:rFonts w:asciiTheme="majorHAnsi" w:hAnsiTheme="majorHAnsi" w:cstheme="majorHAnsi"/>
          <w:bCs/>
        </w:rPr>
        <w:t xml:space="preserve"> </w:t>
      </w:r>
      <w:r w:rsidR="00865FA9" w:rsidRPr="001E4BF2">
        <w:rPr>
          <w:rFonts w:asciiTheme="majorHAnsi" w:hAnsiTheme="majorHAnsi" w:cstheme="majorHAnsi"/>
          <w:bCs/>
        </w:rPr>
        <w:t>When</w:t>
      </w:r>
      <w:r w:rsidR="00F34075" w:rsidRPr="001E4BF2">
        <w:rPr>
          <w:rFonts w:asciiTheme="majorHAnsi" w:hAnsiTheme="majorHAnsi" w:cstheme="majorHAnsi"/>
          <w:bCs/>
        </w:rPr>
        <w:t xml:space="preserve"> </w:t>
      </w:r>
      <w:r w:rsidR="00027D7A" w:rsidRPr="001E4BF2">
        <w:rPr>
          <w:rFonts w:asciiTheme="majorHAnsi" w:hAnsiTheme="majorHAnsi" w:cstheme="majorHAnsi"/>
          <w:bCs/>
        </w:rPr>
        <w:t>the whole</w:t>
      </w:r>
      <w:r w:rsidR="00B53356" w:rsidRPr="001E4BF2">
        <w:rPr>
          <w:rFonts w:asciiTheme="majorHAnsi" w:hAnsiTheme="majorHAnsi" w:cstheme="majorHAnsi"/>
          <w:bCs/>
        </w:rPr>
        <w:t xml:space="preserve"> </w:t>
      </w:r>
      <w:r w:rsidR="00B528E2" w:rsidRPr="001E4BF2">
        <w:rPr>
          <w:rFonts w:asciiTheme="majorHAnsi" w:hAnsiTheme="majorHAnsi" w:cstheme="majorHAnsi"/>
          <w:bCs/>
        </w:rPr>
        <w:t>sample holder</w:t>
      </w:r>
      <w:r w:rsidR="00B53356" w:rsidRPr="001E4BF2">
        <w:rPr>
          <w:rFonts w:asciiTheme="majorHAnsi" w:hAnsiTheme="majorHAnsi" w:cstheme="majorHAnsi"/>
          <w:bCs/>
        </w:rPr>
        <w:t xml:space="preserve"> is </w:t>
      </w:r>
      <w:proofErr w:type="spellStart"/>
      <w:r w:rsidR="00053F29" w:rsidRPr="001E4BF2">
        <w:rPr>
          <w:rFonts w:asciiTheme="majorHAnsi" w:hAnsiTheme="majorHAnsi" w:cstheme="majorHAnsi"/>
          <w:bCs/>
        </w:rPr>
        <w:t>in</w:t>
      </w:r>
      <w:r w:rsidR="00B53356" w:rsidRPr="001E4BF2">
        <w:rPr>
          <w:rFonts w:asciiTheme="majorHAnsi" w:hAnsiTheme="majorHAnsi" w:cstheme="majorHAnsi"/>
          <w:bCs/>
        </w:rPr>
        <w:t>sonified</w:t>
      </w:r>
      <w:proofErr w:type="spellEnd"/>
      <w:r w:rsidR="00B53356" w:rsidRPr="001E4BF2">
        <w:rPr>
          <w:rFonts w:asciiTheme="majorHAnsi" w:hAnsiTheme="majorHAnsi" w:cstheme="majorHAnsi"/>
          <w:bCs/>
        </w:rPr>
        <w:t xml:space="preserve">, empty the </w:t>
      </w:r>
      <w:r w:rsidR="00B528E2" w:rsidRPr="001E4BF2">
        <w:rPr>
          <w:rFonts w:asciiTheme="majorHAnsi" w:hAnsiTheme="majorHAnsi" w:cstheme="majorHAnsi"/>
          <w:bCs/>
        </w:rPr>
        <w:t>sample holder</w:t>
      </w:r>
      <w:r w:rsidRPr="001E4BF2">
        <w:rPr>
          <w:rFonts w:asciiTheme="majorHAnsi" w:hAnsiTheme="majorHAnsi" w:cstheme="majorHAnsi"/>
          <w:bCs/>
        </w:rPr>
        <w:t>,</w:t>
      </w:r>
      <w:r w:rsidR="00B53356" w:rsidRPr="001E4BF2">
        <w:rPr>
          <w:rFonts w:asciiTheme="majorHAnsi" w:hAnsiTheme="majorHAnsi" w:cstheme="majorHAnsi"/>
          <w:bCs/>
        </w:rPr>
        <w:t xml:space="preserve"> and refill </w:t>
      </w:r>
      <w:r w:rsidR="00865FA9" w:rsidRPr="001E4BF2">
        <w:rPr>
          <w:rFonts w:asciiTheme="majorHAnsi" w:hAnsiTheme="majorHAnsi" w:cstheme="majorHAnsi"/>
          <w:bCs/>
        </w:rPr>
        <w:t xml:space="preserve">it </w:t>
      </w:r>
      <w:r w:rsidR="00B53356" w:rsidRPr="001E4BF2">
        <w:rPr>
          <w:rFonts w:asciiTheme="majorHAnsi" w:hAnsiTheme="majorHAnsi" w:cstheme="majorHAnsi"/>
          <w:bCs/>
        </w:rPr>
        <w:t>with fresh sample solution</w:t>
      </w:r>
      <w:r w:rsidR="00450CE6" w:rsidRPr="001E4BF2">
        <w:rPr>
          <w:rFonts w:asciiTheme="majorHAnsi" w:hAnsiTheme="majorHAnsi" w:cstheme="majorHAnsi"/>
          <w:bCs/>
        </w:rPr>
        <w:t xml:space="preserve"> for </w:t>
      </w:r>
      <w:r w:rsidRPr="001E4BF2">
        <w:rPr>
          <w:rFonts w:asciiTheme="majorHAnsi" w:hAnsiTheme="majorHAnsi" w:cstheme="majorHAnsi"/>
          <w:bCs/>
        </w:rPr>
        <w:t>subsequent</w:t>
      </w:r>
      <w:r w:rsidR="00450CE6" w:rsidRPr="001E4BF2">
        <w:rPr>
          <w:rFonts w:asciiTheme="majorHAnsi" w:hAnsiTheme="majorHAnsi" w:cstheme="majorHAnsi"/>
          <w:bCs/>
        </w:rPr>
        <w:t xml:space="preserve"> experiments</w:t>
      </w:r>
      <w:r w:rsidR="00B53356" w:rsidRPr="001E4BF2">
        <w:rPr>
          <w:rFonts w:asciiTheme="majorHAnsi" w:hAnsiTheme="majorHAnsi" w:cstheme="majorHAnsi"/>
          <w:bCs/>
        </w:rPr>
        <w:t>.</w:t>
      </w:r>
    </w:p>
    <w:p w14:paraId="6AA1B58A" w14:textId="74881030" w:rsidR="00EF3169" w:rsidRPr="001E4BF2" w:rsidRDefault="00EF3169" w:rsidP="001E4BF2">
      <w:pPr>
        <w:pStyle w:val="ListParagraph"/>
        <w:pBdr>
          <w:top w:val="nil"/>
          <w:left w:val="nil"/>
          <w:bottom w:val="nil"/>
          <w:right w:val="nil"/>
          <w:between w:val="nil"/>
        </w:pBdr>
        <w:ind w:left="0"/>
        <w:rPr>
          <w:rFonts w:asciiTheme="majorHAnsi" w:hAnsiTheme="majorHAnsi" w:cstheme="majorHAnsi"/>
          <w:bCs/>
        </w:rPr>
      </w:pPr>
    </w:p>
    <w:p w14:paraId="22E1F08F" w14:textId="6F4799DF" w:rsidR="00EF3169" w:rsidRPr="001E4BF2" w:rsidRDefault="001D1E85" w:rsidP="001E4BF2">
      <w:pPr>
        <w:pStyle w:val="ListParagraph"/>
        <w:numPr>
          <w:ilvl w:val="2"/>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Data analysis</w:t>
      </w:r>
    </w:p>
    <w:p w14:paraId="3CC973A3" w14:textId="77777777" w:rsidR="00C25170" w:rsidRPr="001E4BF2" w:rsidRDefault="00C25170" w:rsidP="001E4BF2">
      <w:pPr>
        <w:pStyle w:val="ListParagraph"/>
        <w:pBdr>
          <w:top w:val="nil"/>
          <w:left w:val="nil"/>
          <w:bottom w:val="nil"/>
          <w:right w:val="nil"/>
          <w:between w:val="nil"/>
        </w:pBdr>
        <w:ind w:left="0"/>
        <w:rPr>
          <w:rFonts w:asciiTheme="majorHAnsi" w:hAnsiTheme="majorHAnsi" w:cstheme="majorHAnsi"/>
          <w:bCs/>
        </w:rPr>
      </w:pPr>
    </w:p>
    <w:p w14:paraId="0E6A70B0" w14:textId="71A68F42" w:rsidR="00B44E52" w:rsidRPr="001E4BF2" w:rsidRDefault="006C250A"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Adopt </w:t>
      </w:r>
      <w:r w:rsidR="00520BDC" w:rsidRPr="001E4BF2">
        <w:rPr>
          <w:rFonts w:asciiTheme="majorHAnsi" w:hAnsiTheme="majorHAnsi" w:cstheme="majorHAnsi"/>
          <w:bCs/>
        </w:rPr>
        <w:t>a programming environment</w:t>
      </w:r>
      <w:r w:rsidR="00AA5471" w:rsidRPr="001E4BF2">
        <w:rPr>
          <w:rFonts w:asciiTheme="majorHAnsi" w:hAnsiTheme="majorHAnsi" w:cstheme="majorHAnsi"/>
          <w:bCs/>
        </w:rPr>
        <w:t xml:space="preserve"> to </w:t>
      </w:r>
      <w:r w:rsidR="00AA5689" w:rsidRPr="001E4BF2">
        <w:rPr>
          <w:rFonts w:asciiTheme="majorHAnsi" w:hAnsiTheme="majorHAnsi" w:cstheme="majorHAnsi"/>
          <w:bCs/>
        </w:rPr>
        <w:t xml:space="preserve">perform </w:t>
      </w:r>
      <w:r w:rsidR="0005590E" w:rsidRPr="001E4BF2">
        <w:rPr>
          <w:rFonts w:asciiTheme="majorHAnsi" w:hAnsiTheme="majorHAnsi" w:cstheme="majorHAnsi"/>
          <w:bCs/>
        </w:rPr>
        <w:t>data analysis</w:t>
      </w:r>
      <w:r w:rsidRPr="001E4BF2">
        <w:rPr>
          <w:rFonts w:asciiTheme="majorHAnsi" w:hAnsiTheme="majorHAnsi" w:cstheme="majorHAnsi"/>
          <w:bCs/>
        </w:rPr>
        <w:t xml:space="preserve"> </w:t>
      </w:r>
      <w:r w:rsidR="00FC4AEC" w:rsidRPr="001E4BF2">
        <w:rPr>
          <w:rFonts w:asciiTheme="majorHAnsi" w:hAnsiTheme="majorHAnsi" w:cstheme="majorHAnsi"/>
          <w:bCs/>
        </w:rPr>
        <w:t>according to the research question</w:t>
      </w:r>
      <w:r w:rsidR="001371CA" w:rsidRPr="001E4BF2">
        <w:rPr>
          <w:rFonts w:asciiTheme="majorHAnsi" w:hAnsiTheme="majorHAnsi" w:cstheme="majorHAnsi"/>
          <w:bCs/>
        </w:rPr>
        <w:t>, and perform edge detection after processing the images</w:t>
      </w:r>
      <w:r w:rsidR="006F407B" w:rsidRPr="001E4BF2">
        <w:rPr>
          <w:rFonts w:asciiTheme="majorHAnsi" w:hAnsiTheme="majorHAnsi" w:cstheme="majorHAnsi"/>
          <w:bCs/>
        </w:rPr>
        <w:t xml:space="preserve">. Using a function that measures properties of image regions, </w:t>
      </w:r>
      <w:r w:rsidR="00F575FE" w:rsidRPr="001E4BF2">
        <w:rPr>
          <w:rFonts w:asciiTheme="majorHAnsi" w:hAnsiTheme="majorHAnsi" w:cstheme="majorHAnsi"/>
          <w:bCs/>
        </w:rPr>
        <w:t xml:space="preserve">find </w:t>
      </w:r>
      <w:r w:rsidR="006F407B" w:rsidRPr="001E4BF2">
        <w:rPr>
          <w:rFonts w:asciiTheme="majorHAnsi" w:hAnsiTheme="majorHAnsi" w:cstheme="majorHAnsi"/>
          <w:bCs/>
        </w:rPr>
        <w:t xml:space="preserve">the centroid of </w:t>
      </w:r>
      <w:r w:rsidR="00F25099" w:rsidRPr="001E4BF2">
        <w:rPr>
          <w:rFonts w:asciiTheme="majorHAnsi" w:hAnsiTheme="majorHAnsi" w:cstheme="majorHAnsi"/>
          <w:bCs/>
        </w:rPr>
        <w:t>a</w:t>
      </w:r>
      <w:r w:rsidR="006F407B" w:rsidRPr="001E4BF2">
        <w:rPr>
          <w:rFonts w:asciiTheme="majorHAnsi" w:hAnsiTheme="majorHAnsi" w:cstheme="majorHAnsi"/>
          <w:bCs/>
        </w:rPr>
        <w:t xml:space="preserve"> bubble</w:t>
      </w:r>
      <w:r w:rsidR="00F25099" w:rsidRPr="001E4BF2">
        <w:rPr>
          <w:rFonts w:asciiTheme="majorHAnsi" w:hAnsiTheme="majorHAnsi" w:cstheme="majorHAnsi"/>
          <w:bCs/>
        </w:rPr>
        <w:t xml:space="preserve"> and the derivative of the intensity profile around each bubble </w:t>
      </w:r>
      <w:r w:rsidR="00E22E73" w:rsidRPr="001E4BF2">
        <w:rPr>
          <w:rFonts w:asciiTheme="majorHAnsi" w:hAnsiTheme="majorHAnsi" w:cstheme="majorHAnsi"/>
          <w:bCs/>
        </w:rPr>
        <w:t>to detect</w:t>
      </w:r>
      <w:r w:rsidR="006F407B" w:rsidRPr="001E4BF2">
        <w:rPr>
          <w:rFonts w:asciiTheme="majorHAnsi" w:hAnsiTheme="majorHAnsi" w:cstheme="majorHAnsi"/>
          <w:bCs/>
        </w:rPr>
        <w:t xml:space="preserve"> the edge of the bubble (and thus</w:t>
      </w:r>
      <w:r w:rsidR="00B57EBF" w:rsidRPr="001E4BF2">
        <w:rPr>
          <w:rFonts w:asciiTheme="majorHAnsi" w:hAnsiTheme="majorHAnsi" w:cstheme="majorHAnsi"/>
          <w:bCs/>
        </w:rPr>
        <w:t>,</w:t>
      </w:r>
      <w:r w:rsidR="006F407B" w:rsidRPr="001E4BF2">
        <w:rPr>
          <w:rFonts w:asciiTheme="majorHAnsi" w:hAnsiTheme="majorHAnsi" w:cstheme="majorHAnsi"/>
          <w:bCs/>
        </w:rPr>
        <w:t xml:space="preserve"> the bubble radius </w:t>
      </w:r>
      <m:oMath>
        <m:r>
          <w:rPr>
            <w:rFonts w:ascii="Cambria Math" w:hAnsi="Cambria Math" w:cstheme="majorHAnsi"/>
          </w:rPr>
          <m:t>R</m:t>
        </m:r>
      </m:oMath>
      <w:r w:rsidR="006F407B" w:rsidRPr="001E4BF2">
        <w:rPr>
          <w:rFonts w:asciiTheme="majorHAnsi" w:hAnsiTheme="majorHAnsi" w:cstheme="majorHAnsi"/>
          <w:bCs/>
        </w:rPr>
        <w:t>)</w:t>
      </w:r>
      <w:r w:rsidR="00E22E73" w:rsidRPr="001E4BF2">
        <w:rPr>
          <w:rFonts w:asciiTheme="majorHAnsi" w:hAnsiTheme="majorHAnsi" w:cstheme="majorHAnsi"/>
          <w:bCs/>
        </w:rPr>
        <w:t>.</w:t>
      </w:r>
      <w:r w:rsidR="0003081A" w:rsidRPr="001E4BF2">
        <w:rPr>
          <w:rFonts w:asciiTheme="majorHAnsi" w:hAnsiTheme="majorHAnsi" w:cstheme="majorHAnsi"/>
          <w:bCs/>
        </w:rPr>
        <w:t xml:space="preserve"> Extract relevant parameters from the radius over time for single microbubbles. </w:t>
      </w:r>
    </w:p>
    <w:p w14:paraId="39CD3D6A" w14:textId="77777777" w:rsidR="00B44E52" w:rsidRPr="001E4BF2" w:rsidRDefault="00B44E52" w:rsidP="001E4BF2">
      <w:pPr>
        <w:pStyle w:val="ListParagraph"/>
        <w:pBdr>
          <w:top w:val="nil"/>
          <w:left w:val="nil"/>
          <w:bottom w:val="nil"/>
          <w:right w:val="nil"/>
          <w:between w:val="nil"/>
        </w:pBdr>
        <w:ind w:left="0"/>
        <w:rPr>
          <w:rFonts w:asciiTheme="majorHAnsi" w:hAnsiTheme="majorHAnsi" w:cstheme="majorHAnsi"/>
          <w:bCs/>
        </w:rPr>
      </w:pPr>
    </w:p>
    <w:p w14:paraId="338B8ABE" w14:textId="0E16E87B" w:rsidR="001A5F9F" w:rsidRPr="001E4BF2" w:rsidRDefault="00B44E52"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lastRenderedPageBreak/>
        <w:t xml:space="preserve">NOTE: </w:t>
      </w:r>
      <w:r w:rsidR="0005590E" w:rsidRPr="001E4BF2">
        <w:rPr>
          <w:rFonts w:asciiTheme="majorHAnsi" w:hAnsiTheme="majorHAnsi" w:cstheme="majorHAnsi"/>
          <w:bCs/>
        </w:rPr>
        <w:t xml:space="preserve">In the present </w:t>
      </w:r>
      <w:r w:rsidR="00500F85" w:rsidRPr="001E4BF2">
        <w:rPr>
          <w:rFonts w:asciiTheme="majorHAnsi" w:hAnsiTheme="majorHAnsi" w:cstheme="majorHAnsi"/>
          <w:bCs/>
        </w:rPr>
        <w:t>study</w:t>
      </w:r>
      <w:r w:rsidR="0005590E" w:rsidRPr="001E4BF2">
        <w:rPr>
          <w:rFonts w:asciiTheme="majorHAnsi" w:hAnsiTheme="majorHAnsi" w:cstheme="majorHAnsi"/>
          <w:bCs/>
        </w:rPr>
        <w:t xml:space="preserve">, </w:t>
      </w:r>
      <w:r w:rsidR="00874172" w:rsidRPr="001E4BF2">
        <w:rPr>
          <w:rFonts w:asciiTheme="majorHAnsi" w:hAnsiTheme="majorHAnsi" w:cstheme="majorHAnsi"/>
          <w:bCs/>
        </w:rPr>
        <w:t>a programming</w:t>
      </w:r>
      <w:r w:rsidR="00BC6852" w:rsidRPr="001E4BF2">
        <w:rPr>
          <w:rFonts w:asciiTheme="majorHAnsi" w:hAnsiTheme="majorHAnsi" w:cstheme="majorHAnsi"/>
          <w:bCs/>
        </w:rPr>
        <w:t xml:space="preserve"> environment </w:t>
      </w:r>
      <w:r w:rsidR="00874172" w:rsidRPr="001E4BF2">
        <w:rPr>
          <w:rFonts w:asciiTheme="majorHAnsi" w:hAnsiTheme="majorHAnsi" w:cstheme="majorHAnsi"/>
          <w:bCs/>
        </w:rPr>
        <w:t>was</w:t>
      </w:r>
      <w:r w:rsidR="0005590E" w:rsidRPr="001E4BF2">
        <w:rPr>
          <w:rFonts w:asciiTheme="majorHAnsi" w:hAnsiTheme="majorHAnsi" w:cstheme="majorHAnsi"/>
          <w:bCs/>
        </w:rPr>
        <w:t xml:space="preserve"> used for i</w:t>
      </w:r>
      <w:r w:rsidR="00AA5689" w:rsidRPr="001E4BF2">
        <w:rPr>
          <w:rFonts w:asciiTheme="majorHAnsi" w:hAnsiTheme="majorHAnsi" w:cstheme="majorHAnsi"/>
          <w:bCs/>
        </w:rPr>
        <w:t>mage processing to binarize and filter recordings of single microbubbles.</w:t>
      </w:r>
      <w:r w:rsidR="0005590E" w:rsidRPr="001E4BF2">
        <w:rPr>
          <w:rFonts w:asciiTheme="majorHAnsi" w:hAnsiTheme="majorHAnsi" w:cstheme="majorHAnsi"/>
          <w:bCs/>
        </w:rPr>
        <w:t xml:space="preserve"> </w:t>
      </w:r>
      <w:r w:rsidR="0003081A" w:rsidRPr="001E4BF2">
        <w:rPr>
          <w:rFonts w:asciiTheme="majorHAnsi" w:hAnsiTheme="majorHAnsi" w:cstheme="majorHAnsi"/>
          <w:bCs/>
        </w:rPr>
        <w:t xml:space="preserve">An </w:t>
      </w:r>
      <w:r w:rsidR="00874172" w:rsidRPr="001E4BF2">
        <w:rPr>
          <w:rFonts w:asciiTheme="majorHAnsi" w:hAnsiTheme="majorHAnsi" w:cstheme="majorHAnsi"/>
          <w:bCs/>
        </w:rPr>
        <w:t>in-house</w:t>
      </w:r>
      <w:r w:rsidR="00175C45" w:rsidRPr="001E4BF2">
        <w:rPr>
          <w:rFonts w:asciiTheme="majorHAnsi" w:hAnsiTheme="majorHAnsi" w:cstheme="majorHAnsi"/>
          <w:bCs/>
        </w:rPr>
        <w:t xml:space="preserve"> script </w:t>
      </w:r>
      <w:r w:rsidR="00DA2044" w:rsidRPr="001E4BF2">
        <w:rPr>
          <w:rFonts w:asciiTheme="majorHAnsi" w:hAnsiTheme="majorHAnsi" w:cstheme="majorHAnsi"/>
          <w:bCs/>
        </w:rPr>
        <w:t xml:space="preserve">was used to </w:t>
      </w:r>
      <w:r w:rsidR="006C04AC" w:rsidRPr="001E4BF2">
        <w:rPr>
          <w:rFonts w:asciiTheme="majorHAnsi" w:hAnsiTheme="majorHAnsi" w:cstheme="majorHAnsi"/>
          <w:bCs/>
        </w:rPr>
        <w:t xml:space="preserve">find the derivative of the intensity profile around each bubble. </w:t>
      </w:r>
    </w:p>
    <w:p w14:paraId="7F9D25AD" w14:textId="77777777" w:rsidR="00B47881" w:rsidRPr="001E4BF2" w:rsidRDefault="00B47881" w:rsidP="001E4BF2">
      <w:pPr>
        <w:pBdr>
          <w:top w:val="nil"/>
          <w:left w:val="nil"/>
          <w:bottom w:val="nil"/>
          <w:right w:val="nil"/>
          <w:between w:val="nil"/>
        </w:pBdr>
        <w:rPr>
          <w:rFonts w:asciiTheme="majorHAnsi" w:hAnsiTheme="majorHAnsi" w:cstheme="majorHAnsi"/>
          <w:bCs/>
        </w:rPr>
      </w:pPr>
    </w:p>
    <w:p w14:paraId="4A8527A2" w14:textId="652131C5" w:rsidR="006A2003" w:rsidRPr="00DC2C4A" w:rsidRDefault="00B47881" w:rsidP="001E4BF2">
      <w:pPr>
        <w:pStyle w:val="ListParagraph"/>
        <w:numPr>
          <w:ilvl w:val="1"/>
          <w:numId w:val="26"/>
        </w:numPr>
        <w:pBdr>
          <w:top w:val="nil"/>
          <w:left w:val="nil"/>
          <w:bottom w:val="nil"/>
          <w:right w:val="nil"/>
          <w:between w:val="nil"/>
        </w:pBdr>
        <w:rPr>
          <w:rFonts w:asciiTheme="majorHAnsi" w:hAnsiTheme="majorHAnsi" w:cstheme="majorHAnsi"/>
          <w:bCs/>
        </w:rPr>
      </w:pPr>
      <w:r w:rsidRPr="00DC2C4A">
        <w:rPr>
          <w:rFonts w:asciiTheme="majorHAnsi" w:hAnsiTheme="majorHAnsi" w:cstheme="majorHAnsi"/>
          <w:bCs/>
        </w:rPr>
        <w:t>Fluorescence microscopy</w:t>
      </w:r>
      <w:r w:rsidR="006F638C" w:rsidRPr="00DC2C4A">
        <w:rPr>
          <w:rFonts w:asciiTheme="majorHAnsi" w:hAnsiTheme="majorHAnsi" w:cstheme="majorHAnsi"/>
          <w:bCs/>
        </w:rPr>
        <w:t xml:space="preserve"> </w:t>
      </w:r>
    </w:p>
    <w:p w14:paraId="457F497A" w14:textId="77777777" w:rsidR="00824548" w:rsidRPr="001E4BF2" w:rsidRDefault="00824548" w:rsidP="001E4BF2">
      <w:pPr>
        <w:pStyle w:val="ListParagraph"/>
        <w:pBdr>
          <w:top w:val="nil"/>
          <w:left w:val="nil"/>
          <w:bottom w:val="nil"/>
          <w:right w:val="nil"/>
          <w:between w:val="nil"/>
        </w:pBdr>
        <w:ind w:left="0"/>
        <w:rPr>
          <w:rFonts w:asciiTheme="majorHAnsi" w:hAnsiTheme="majorHAnsi" w:cstheme="majorHAnsi"/>
          <w:b/>
        </w:rPr>
      </w:pPr>
    </w:p>
    <w:p w14:paraId="22BEE5A6" w14:textId="496E8123" w:rsidR="006A2003" w:rsidRPr="001E4BF2" w:rsidRDefault="006A2003" w:rsidP="001E4BF2">
      <w:pPr>
        <w:pStyle w:val="ListParagraph"/>
        <w:numPr>
          <w:ilvl w:val="2"/>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Assembl</w:t>
      </w:r>
      <w:r w:rsidR="00437CC2" w:rsidRPr="001E4BF2">
        <w:rPr>
          <w:rFonts w:asciiTheme="majorHAnsi" w:hAnsiTheme="majorHAnsi" w:cstheme="majorHAnsi"/>
          <w:bCs/>
        </w:rPr>
        <w:t>y of</w:t>
      </w:r>
      <w:r w:rsidRPr="001E4BF2">
        <w:rPr>
          <w:rFonts w:asciiTheme="majorHAnsi" w:hAnsiTheme="majorHAnsi" w:cstheme="majorHAnsi"/>
          <w:bCs/>
        </w:rPr>
        <w:t xml:space="preserve"> the optical system</w:t>
      </w:r>
      <w:r w:rsidR="00437CC2" w:rsidRPr="001E4BF2">
        <w:rPr>
          <w:rFonts w:asciiTheme="majorHAnsi" w:hAnsiTheme="majorHAnsi" w:cstheme="majorHAnsi"/>
          <w:bCs/>
        </w:rPr>
        <w:t xml:space="preserve"> </w:t>
      </w:r>
    </w:p>
    <w:p w14:paraId="2D524CE7" w14:textId="77777777" w:rsidR="00437CC2" w:rsidRPr="001E4BF2" w:rsidRDefault="00437CC2" w:rsidP="001E4BF2">
      <w:pPr>
        <w:pStyle w:val="ListParagraph"/>
        <w:pBdr>
          <w:top w:val="nil"/>
          <w:left w:val="nil"/>
          <w:bottom w:val="nil"/>
          <w:right w:val="nil"/>
          <w:between w:val="nil"/>
        </w:pBdr>
        <w:ind w:left="0"/>
        <w:rPr>
          <w:rFonts w:asciiTheme="majorHAnsi" w:hAnsiTheme="majorHAnsi" w:cstheme="majorHAnsi"/>
          <w:b/>
        </w:rPr>
      </w:pPr>
    </w:p>
    <w:p w14:paraId="5AE20292" w14:textId="18D5BEB7" w:rsidR="00200110" w:rsidRPr="001E4BF2" w:rsidRDefault="001C0C46" w:rsidP="001E4BF2">
      <w:pPr>
        <w:pStyle w:val="ListParagraph"/>
        <w:numPr>
          <w:ilvl w:val="3"/>
          <w:numId w:val="26"/>
        </w:numPr>
        <w:pBdr>
          <w:top w:val="nil"/>
          <w:left w:val="nil"/>
          <w:bottom w:val="nil"/>
          <w:right w:val="nil"/>
          <w:between w:val="nil"/>
        </w:pBdr>
        <w:rPr>
          <w:rFonts w:asciiTheme="majorHAnsi" w:hAnsiTheme="majorHAnsi" w:cstheme="majorHAnsi"/>
          <w:b/>
        </w:rPr>
      </w:pPr>
      <w:r w:rsidRPr="001E4BF2">
        <w:rPr>
          <w:rFonts w:asciiTheme="majorHAnsi" w:hAnsiTheme="majorHAnsi" w:cstheme="majorHAnsi"/>
          <w:bCs/>
        </w:rPr>
        <w:t xml:space="preserve">Build the setup </w:t>
      </w:r>
      <w:r w:rsidR="00B47881" w:rsidRPr="001E4BF2">
        <w:rPr>
          <w:rFonts w:asciiTheme="majorHAnsi" w:hAnsiTheme="majorHAnsi" w:cstheme="majorHAnsi"/>
          <w:bCs/>
        </w:rPr>
        <w:t xml:space="preserve">for fluorescence microscopy </w:t>
      </w:r>
      <w:r w:rsidRPr="001E4BF2">
        <w:rPr>
          <w:rFonts w:asciiTheme="majorHAnsi" w:hAnsiTheme="majorHAnsi" w:cstheme="majorHAnsi"/>
          <w:bCs/>
        </w:rPr>
        <w:t>(</w:t>
      </w:r>
      <w:r w:rsidRPr="001E4BF2">
        <w:rPr>
          <w:rFonts w:asciiTheme="majorHAnsi" w:hAnsiTheme="majorHAnsi" w:cstheme="majorHAnsi"/>
          <w:b/>
        </w:rPr>
        <w:t xml:space="preserve">Figure </w:t>
      </w:r>
      <w:r w:rsidR="00FE0DF6" w:rsidRPr="001E4BF2">
        <w:rPr>
          <w:rFonts w:asciiTheme="majorHAnsi" w:hAnsiTheme="majorHAnsi" w:cstheme="majorHAnsi"/>
          <w:b/>
        </w:rPr>
        <w:t>4</w:t>
      </w:r>
      <w:r w:rsidR="001F02E1" w:rsidRPr="001E4BF2">
        <w:rPr>
          <w:rFonts w:asciiTheme="majorHAnsi" w:hAnsiTheme="majorHAnsi" w:cstheme="majorHAnsi"/>
          <w:b/>
        </w:rPr>
        <w:t>A</w:t>
      </w:r>
      <w:r w:rsidR="00392F94" w:rsidRPr="001E4BF2">
        <w:rPr>
          <w:rFonts w:asciiTheme="majorHAnsi" w:hAnsiTheme="majorHAnsi" w:cstheme="majorHAnsi"/>
          <w:bCs/>
        </w:rPr>
        <w:t>)</w:t>
      </w:r>
      <w:r w:rsidR="006F638C" w:rsidRPr="001E4BF2">
        <w:rPr>
          <w:rFonts w:asciiTheme="majorHAnsi" w:hAnsiTheme="majorHAnsi" w:cstheme="majorHAnsi"/>
          <w:bCs/>
        </w:rPr>
        <w:t xml:space="preserve">, with the same base </w:t>
      </w:r>
      <w:r w:rsidR="006A2003" w:rsidRPr="001E4BF2">
        <w:rPr>
          <w:rFonts w:asciiTheme="majorHAnsi" w:hAnsiTheme="majorHAnsi" w:cstheme="majorHAnsi"/>
          <w:bCs/>
        </w:rPr>
        <w:t>used in the bright-field microscopy</w:t>
      </w:r>
      <w:r w:rsidR="00D3747C" w:rsidRPr="001E4BF2">
        <w:rPr>
          <w:rFonts w:asciiTheme="majorHAnsi" w:hAnsiTheme="majorHAnsi" w:cstheme="majorHAnsi"/>
          <w:bCs/>
        </w:rPr>
        <w:t xml:space="preserve"> described in s</w:t>
      </w:r>
      <w:r w:rsidR="00D01BB6" w:rsidRPr="001E4BF2">
        <w:rPr>
          <w:rFonts w:asciiTheme="majorHAnsi" w:hAnsiTheme="majorHAnsi" w:cstheme="majorHAnsi"/>
          <w:bCs/>
        </w:rPr>
        <w:t>ection</w:t>
      </w:r>
      <w:r w:rsidR="00D3747C" w:rsidRPr="001E4BF2">
        <w:rPr>
          <w:rFonts w:asciiTheme="majorHAnsi" w:hAnsiTheme="majorHAnsi" w:cstheme="majorHAnsi"/>
          <w:bCs/>
        </w:rPr>
        <w:t xml:space="preserve"> 2.2</w:t>
      </w:r>
      <w:r w:rsidR="00D51595" w:rsidRPr="001E4BF2">
        <w:rPr>
          <w:rFonts w:asciiTheme="majorHAnsi" w:hAnsiTheme="majorHAnsi" w:cstheme="majorHAnsi"/>
          <w:bCs/>
        </w:rPr>
        <w:t xml:space="preserve">. </w:t>
      </w:r>
    </w:p>
    <w:p w14:paraId="5DC2264B" w14:textId="3BE0BF8D" w:rsidR="00200110" w:rsidRPr="001E4BF2" w:rsidRDefault="00200110" w:rsidP="001E4BF2">
      <w:pPr>
        <w:pBdr>
          <w:top w:val="nil"/>
          <w:left w:val="nil"/>
          <w:bottom w:val="nil"/>
          <w:right w:val="nil"/>
          <w:between w:val="nil"/>
        </w:pBdr>
        <w:rPr>
          <w:rFonts w:asciiTheme="majorHAnsi" w:hAnsiTheme="majorHAnsi" w:cstheme="majorHAnsi"/>
          <w:b/>
        </w:rPr>
      </w:pPr>
    </w:p>
    <w:p w14:paraId="38216568" w14:textId="65ADFAA7" w:rsidR="00200110" w:rsidRPr="001E4BF2" w:rsidRDefault="00200110" w:rsidP="001E4BF2">
      <w:p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NOTE: The setup described in s</w:t>
      </w:r>
      <w:r w:rsidR="00D01BB6" w:rsidRPr="001E4BF2">
        <w:rPr>
          <w:rFonts w:asciiTheme="majorHAnsi" w:hAnsiTheme="majorHAnsi" w:cstheme="majorHAnsi"/>
          <w:bCs/>
        </w:rPr>
        <w:t>ection</w:t>
      </w:r>
      <w:r w:rsidRPr="001E4BF2">
        <w:rPr>
          <w:rFonts w:asciiTheme="majorHAnsi" w:hAnsiTheme="majorHAnsi" w:cstheme="majorHAnsi"/>
          <w:bCs/>
        </w:rPr>
        <w:t xml:space="preserve"> 2.3 can be </w:t>
      </w:r>
      <w:r w:rsidR="005A76E5" w:rsidRPr="001E4BF2">
        <w:rPr>
          <w:rFonts w:asciiTheme="majorHAnsi" w:hAnsiTheme="majorHAnsi" w:cstheme="majorHAnsi"/>
          <w:bCs/>
        </w:rPr>
        <w:t xml:space="preserve">combined with that described for bright-field microscopy in </w:t>
      </w:r>
      <w:r w:rsidR="00D01BB6" w:rsidRPr="001E4BF2">
        <w:rPr>
          <w:rFonts w:asciiTheme="majorHAnsi" w:hAnsiTheme="majorHAnsi" w:cstheme="majorHAnsi"/>
          <w:bCs/>
        </w:rPr>
        <w:t xml:space="preserve">section </w:t>
      </w:r>
      <w:r w:rsidR="005A76E5" w:rsidRPr="001E4BF2">
        <w:rPr>
          <w:rFonts w:asciiTheme="majorHAnsi" w:hAnsiTheme="majorHAnsi" w:cstheme="majorHAnsi"/>
          <w:bCs/>
        </w:rPr>
        <w:t>2.2.</w:t>
      </w:r>
      <w:r w:rsidR="000A6E01" w:rsidRPr="001E4BF2">
        <w:rPr>
          <w:rFonts w:asciiTheme="majorHAnsi" w:hAnsiTheme="majorHAnsi" w:cstheme="majorHAnsi"/>
          <w:bCs/>
        </w:rPr>
        <w:t xml:space="preserve"> Combining both fluorescence microscopy and bright-field microscopy</w:t>
      </w:r>
      <w:r w:rsidR="00157DB1" w:rsidRPr="001E4BF2">
        <w:rPr>
          <w:rFonts w:asciiTheme="majorHAnsi" w:hAnsiTheme="majorHAnsi" w:cstheme="majorHAnsi"/>
          <w:bCs/>
        </w:rPr>
        <w:t xml:space="preserve"> enables visualization of the microbubble gas core </w:t>
      </w:r>
      <w:r w:rsidR="00A64C03" w:rsidRPr="001E4BF2">
        <w:rPr>
          <w:rFonts w:asciiTheme="majorHAnsi" w:hAnsiTheme="majorHAnsi" w:cstheme="majorHAnsi"/>
          <w:bCs/>
        </w:rPr>
        <w:t xml:space="preserve">while </w:t>
      </w:r>
      <w:r w:rsidR="00952A41" w:rsidRPr="001E4BF2">
        <w:rPr>
          <w:rFonts w:asciiTheme="majorHAnsi" w:hAnsiTheme="majorHAnsi" w:cstheme="majorHAnsi"/>
          <w:bCs/>
        </w:rPr>
        <w:t>imaging the nanoparticle release.</w:t>
      </w:r>
    </w:p>
    <w:p w14:paraId="2765AB37" w14:textId="77777777" w:rsidR="00C25170" w:rsidRPr="001E4BF2" w:rsidRDefault="00C25170" w:rsidP="001E4BF2">
      <w:pPr>
        <w:pStyle w:val="ListParagraph"/>
        <w:pBdr>
          <w:top w:val="nil"/>
          <w:left w:val="nil"/>
          <w:bottom w:val="nil"/>
          <w:right w:val="nil"/>
          <w:between w:val="nil"/>
        </w:pBdr>
        <w:ind w:left="0"/>
        <w:rPr>
          <w:rFonts w:asciiTheme="majorHAnsi" w:hAnsiTheme="majorHAnsi" w:cstheme="majorHAnsi"/>
          <w:b/>
        </w:rPr>
      </w:pPr>
    </w:p>
    <w:p w14:paraId="7001FCB6" w14:textId="2391B146" w:rsidR="00D01BB6" w:rsidRPr="001E4BF2" w:rsidRDefault="00D51595"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Set the</w:t>
      </w:r>
      <w:r w:rsidR="00A23BB6" w:rsidRPr="001E4BF2">
        <w:rPr>
          <w:rFonts w:asciiTheme="majorHAnsi" w:hAnsiTheme="majorHAnsi" w:cstheme="majorHAnsi"/>
          <w:bCs/>
        </w:rPr>
        <w:t xml:space="preserve"> high-speed camera</w:t>
      </w:r>
      <w:r w:rsidR="00367B95" w:rsidRPr="001E4BF2">
        <w:rPr>
          <w:rFonts w:asciiTheme="majorHAnsi" w:hAnsiTheme="majorHAnsi" w:cstheme="majorHAnsi"/>
          <w:bCs/>
        </w:rPr>
        <w:t xml:space="preserve"> </w:t>
      </w:r>
      <w:r w:rsidR="00A23BB6" w:rsidRPr="001E4BF2">
        <w:rPr>
          <w:rFonts w:asciiTheme="majorHAnsi" w:hAnsiTheme="majorHAnsi" w:cstheme="majorHAnsi"/>
          <w:bCs/>
        </w:rPr>
        <w:t>to record at 500</w:t>
      </w:r>
      <w:r w:rsidR="009A0FA3" w:rsidRPr="001E4BF2">
        <w:rPr>
          <w:rFonts w:asciiTheme="majorHAnsi" w:hAnsiTheme="majorHAnsi" w:cstheme="majorHAnsi"/>
          <w:bCs/>
        </w:rPr>
        <w:t>,</w:t>
      </w:r>
      <w:r w:rsidR="00A23BB6" w:rsidRPr="001E4BF2">
        <w:rPr>
          <w:rFonts w:asciiTheme="majorHAnsi" w:hAnsiTheme="majorHAnsi" w:cstheme="majorHAnsi"/>
          <w:bCs/>
        </w:rPr>
        <w:t>000 frames per second</w:t>
      </w:r>
      <w:r w:rsidR="0006293E" w:rsidRPr="001E4BF2">
        <w:rPr>
          <w:rFonts w:asciiTheme="majorHAnsi" w:hAnsiTheme="majorHAnsi" w:cstheme="majorHAnsi"/>
          <w:bCs/>
        </w:rPr>
        <w:t xml:space="preserve"> (400</w:t>
      </w:r>
      <w:r w:rsidR="00D01BB6" w:rsidRPr="001E4BF2">
        <w:rPr>
          <w:rFonts w:asciiTheme="majorHAnsi" w:hAnsiTheme="majorHAnsi" w:cstheme="majorHAnsi"/>
          <w:bCs/>
        </w:rPr>
        <w:t xml:space="preserve"> </w:t>
      </w:r>
      <w:r w:rsidR="0006293E" w:rsidRPr="001E4BF2">
        <w:rPr>
          <w:rFonts w:asciiTheme="majorHAnsi" w:hAnsiTheme="majorHAnsi" w:cstheme="majorHAnsi"/>
          <w:bCs/>
        </w:rPr>
        <w:t>x</w:t>
      </w:r>
      <w:r w:rsidR="00D01BB6" w:rsidRPr="001E4BF2">
        <w:rPr>
          <w:rFonts w:asciiTheme="majorHAnsi" w:hAnsiTheme="majorHAnsi" w:cstheme="majorHAnsi"/>
          <w:bCs/>
        </w:rPr>
        <w:t xml:space="preserve"> </w:t>
      </w:r>
      <w:r w:rsidR="0006293E" w:rsidRPr="001E4BF2">
        <w:rPr>
          <w:rFonts w:asciiTheme="majorHAnsi" w:hAnsiTheme="majorHAnsi" w:cstheme="majorHAnsi"/>
          <w:bCs/>
        </w:rPr>
        <w:t>250 pixels)</w:t>
      </w:r>
      <w:r w:rsidRPr="001E4BF2">
        <w:rPr>
          <w:rFonts w:asciiTheme="majorHAnsi" w:hAnsiTheme="majorHAnsi" w:cstheme="majorHAnsi"/>
          <w:bCs/>
        </w:rPr>
        <w:t xml:space="preserve"> </w:t>
      </w:r>
      <w:r w:rsidR="00A23BB6" w:rsidRPr="001E4BF2">
        <w:rPr>
          <w:rFonts w:asciiTheme="majorHAnsi" w:hAnsiTheme="majorHAnsi" w:cstheme="majorHAnsi"/>
          <w:bCs/>
        </w:rPr>
        <w:t xml:space="preserve">for </w:t>
      </w:r>
      <w:r w:rsidR="00961A01" w:rsidRPr="001E4BF2">
        <w:rPr>
          <w:rFonts w:asciiTheme="majorHAnsi" w:hAnsiTheme="majorHAnsi" w:cstheme="majorHAnsi"/>
          <w:bCs/>
        </w:rPr>
        <w:t>128</w:t>
      </w:r>
      <w:r w:rsidR="00A23BB6" w:rsidRPr="001E4BF2">
        <w:rPr>
          <w:rFonts w:asciiTheme="majorHAnsi" w:hAnsiTheme="majorHAnsi" w:cstheme="majorHAnsi"/>
          <w:bCs/>
        </w:rPr>
        <w:t xml:space="preserve"> frames (2</w:t>
      </w:r>
      <w:r w:rsidR="00961A01" w:rsidRPr="001E4BF2">
        <w:rPr>
          <w:rFonts w:asciiTheme="majorHAnsi" w:hAnsiTheme="majorHAnsi" w:cstheme="majorHAnsi"/>
          <w:bCs/>
        </w:rPr>
        <w:t>56</w:t>
      </w:r>
      <w:r w:rsidR="00A23BB6" w:rsidRPr="001E4BF2">
        <w:rPr>
          <w:rFonts w:asciiTheme="majorHAnsi" w:hAnsiTheme="majorHAnsi" w:cstheme="majorHAnsi"/>
          <w:bCs/>
        </w:rPr>
        <w:t xml:space="preserve"> µs).</w:t>
      </w:r>
      <w:r w:rsidR="00961A01" w:rsidRPr="001E4BF2">
        <w:rPr>
          <w:rFonts w:asciiTheme="majorHAnsi" w:hAnsiTheme="majorHAnsi" w:cstheme="majorHAnsi"/>
          <w:bCs/>
        </w:rPr>
        <w:t xml:space="preserve"> </w:t>
      </w:r>
    </w:p>
    <w:p w14:paraId="6068BD92" w14:textId="77777777" w:rsidR="00D01BB6" w:rsidRPr="001E4BF2" w:rsidRDefault="00D01BB6" w:rsidP="001E4BF2">
      <w:pPr>
        <w:pStyle w:val="ListParagraph"/>
        <w:pBdr>
          <w:top w:val="nil"/>
          <w:left w:val="nil"/>
          <w:bottom w:val="nil"/>
          <w:right w:val="nil"/>
          <w:between w:val="nil"/>
        </w:pBdr>
        <w:ind w:left="0"/>
        <w:rPr>
          <w:rFonts w:asciiTheme="majorHAnsi" w:hAnsiTheme="majorHAnsi" w:cstheme="majorHAnsi"/>
          <w:bCs/>
        </w:rPr>
      </w:pPr>
    </w:p>
    <w:p w14:paraId="0C7FDD3C" w14:textId="67A6ADB8" w:rsidR="00BC3C16" w:rsidRPr="001E4BF2" w:rsidRDefault="00D01BB6"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 xml:space="preserve">NOTE: </w:t>
      </w:r>
      <w:r w:rsidR="00D51595" w:rsidRPr="001E4BF2">
        <w:rPr>
          <w:rFonts w:asciiTheme="majorHAnsi" w:hAnsiTheme="majorHAnsi" w:cstheme="majorHAnsi"/>
          <w:bCs/>
        </w:rPr>
        <w:t xml:space="preserve">The imaging time is </w:t>
      </w:r>
      <w:r w:rsidR="00A64C03" w:rsidRPr="001E4BF2">
        <w:rPr>
          <w:rFonts w:asciiTheme="majorHAnsi" w:hAnsiTheme="majorHAnsi" w:cstheme="majorHAnsi"/>
          <w:bCs/>
        </w:rPr>
        <w:t xml:space="preserve">longer than </w:t>
      </w:r>
      <w:r w:rsidR="00D51595" w:rsidRPr="001E4BF2">
        <w:rPr>
          <w:rFonts w:asciiTheme="majorHAnsi" w:hAnsiTheme="majorHAnsi" w:cstheme="majorHAnsi"/>
          <w:bCs/>
        </w:rPr>
        <w:t xml:space="preserve">in the bright-field </w:t>
      </w:r>
      <w:r w:rsidR="00A64C03" w:rsidRPr="001E4BF2">
        <w:rPr>
          <w:rFonts w:asciiTheme="majorHAnsi" w:hAnsiTheme="majorHAnsi" w:cstheme="majorHAnsi"/>
          <w:bCs/>
        </w:rPr>
        <w:t xml:space="preserve">experiments </w:t>
      </w:r>
      <w:r w:rsidRPr="001E4BF2">
        <w:rPr>
          <w:rFonts w:asciiTheme="majorHAnsi" w:hAnsiTheme="majorHAnsi" w:cstheme="majorHAnsi"/>
          <w:bCs/>
        </w:rPr>
        <w:t xml:space="preserve">as </w:t>
      </w:r>
      <w:r w:rsidR="000C2495" w:rsidRPr="001E4BF2">
        <w:rPr>
          <w:rFonts w:asciiTheme="majorHAnsi" w:hAnsiTheme="majorHAnsi" w:cstheme="majorHAnsi"/>
          <w:bCs/>
        </w:rPr>
        <w:t>the light intensity is limited</w:t>
      </w:r>
      <w:r w:rsidR="00EE0C4B" w:rsidRPr="001E4BF2">
        <w:rPr>
          <w:rFonts w:asciiTheme="majorHAnsi" w:hAnsiTheme="majorHAnsi" w:cstheme="majorHAnsi"/>
          <w:bCs/>
        </w:rPr>
        <w:t xml:space="preserve"> in fluorescence</w:t>
      </w:r>
      <w:r w:rsidR="000C2495" w:rsidRPr="001E4BF2">
        <w:rPr>
          <w:rFonts w:asciiTheme="majorHAnsi" w:hAnsiTheme="majorHAnsi" w:cstheme="majorHAnsi"/>
          <w:bCs/>
        </w:rPr>
        <w:t>, and because</w:t>
      </w:r>
      <w:r w:rsidR="00D51595" w:rsidRPr="001E4BF2">
        <w:rPr>
          <w:rFonts w:asciiTheme="majorHAnsi" w:hAnsiTheme="majorHAnsi" w:cstheme="majorHAnsi"/>
          <w:bCs/>
        </w:rPr>
        <w:t xml:space="preserve"> the timescale over which </w:t>
      </w:r>
      <w:r w:rsidR="00E03E31" w:rsidRPr="001E4BF2">
        <w:rPr>
          <w:rFonts w:asciiTheme="majorHAnsi" w:hAnsiTheme="majorHAnsi" w:cstheme="majorHAnsi"/>
          <w:bCs/>
        </w:rPr>
        <w:t xml:space="preserve">particle delivery </w:t>
      </w:r>
      <w:r w:rsidR="00221A27" w:rsidRPr="001E4BF2">
        <w:rPr>
          <w:rFonts w:asciiTheme="majorHAnsi" w:hAnsiTheme="majorHAnsi" w:cstheme="majorHAnsi"/>
          <w:bCs/>
        </w:rPr>
        <w:t>occurs</w:t>
      </w:r>
      <w:r w:rsidR="00E03E31" w:rsidRPr="001E4BF2">
        <w:rPr>
          <w:rFonts w:asciiTheme="majorHAnsi" w:hAnsiTheme="majorHAnsi" w:cstheme="majorHAnsi"/>
          <w:bCs/>
        </w:rPr>
        <w:t xml:space="preserve"> is longer than that of the bubble dynamics.</w:t>
      </w:r>
    </w:p>
    <w:p w14:paraId="65E34545" w14:textId="77777777" w:rsidR="00BC3C16" w:rsidRPr="001E4BF2" w:rsidRDefault="00BC3C16" w:rsidP="001E4BF2">
      <w:pPr>
        <w:pStyle w:val="ListParagraph"/>
        <w:pBdr>
          <w:top w:val="nil"/>
          <w:left w:val="nil"/>
          <w:bottom w:val="nil"/>
          <w:right w:val="nil"/>
          <w:between w:val="nil"/>
        </w:pBdr>
        <w:ind w:left="0"/>
        <w:rPr>
          <w:rFonts w:asciiTheme="majorHAnsi" w:hAnsiTheme="majorHAnsi" w:cstheme="majorHAnsi"/>
          <w:bCs/>
        </w:rPr>
      </w:pPr>
    </w:p>
    <w:p w14:paraId="44CD5DB0" w14:textId="4301C753" w:rsidR="00200110" w:rsidRPr="001E4BF2" w:rsidRDefault="0035405D"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Select a laser with power </w:t>
      </w:r>
      <w:r w:rsidR="00221A27" w:rsidRPr="001E4BF2">
        <w:rPr>
          <w:rFonts w:asciiTheme="majorHAnsi" w:hAnsiTheme="majorHAnsi" w:cstheme="majorHAnsi"/>
          <w:bCs/>
        </w:rPr>
        <w:t xml:space="preserve">high enough </w:t>
      </w:r>
      <w:r w:rsidRPr="001E4BF2">
        <w:rPr>
          <w:rFonts w:asciiTheme="majorHAnsi" w:hAnsiTheme="majorHAnsi" w:cstheme="majorHAnsi"/>
          <w:bCs/>
        </w:rPr>
        <w:t>to supply</w:t>
      </w:r>
      <w:r w:rsidR="007C284D" w:rsidRPr="001E4BF2">
        <w:rPr>
          <w:rFonts w:asciiTheme="majorHAnsi" w:hAnsiTheme="majorHAnsi" w:cstheme="majorHAnsi"/>
          <w:bCs/>
        </w:rPr>
        <w:t xml:space="preserve"> </w:t>
      </w:r>
      <w:r w:rsidR="001D5450" w:rsidRPr="001E4BF2">
        <w:rPr>
          <w:rFonts w:asciiTheme="majorHAnsi" w:hAnsiTheme="majorHAnsi" w:cstheme="majorHAnsi"/>
          <w:bCs/>
        </w:rPr>
        <w:t>sufficient</w:t>
      </w:r>
      <w:r w:rsidR="00506E25" w:rsidRPr="001E4BF2">
        <w:rPr>
          <w:rFonts w:asciiTheme="majorHAnsi" w:hAnsiTheme="majorHAnsi" w:cstheme="majorHAnsi"/>
          <w:bCs/>
        </w:rPr>
        <w:t xml:space="preserve"> light and </w:t>
      </w:r>
      <w:r w:rsidR="00057446" w:rsidRPr="001E4BF2">
        <w:rPr>
          <w:rFonts w:asciiTheme="majorHAnsi" w:hAnsiTheme="majorHAnsi" w:cstheme="majorHAnsi"/>
          <w:bCs/>
        </w:rPr>
        <w:t xml:space="preserve">that has </w:t>
      </w:r>
      <w:r w:rsidR="00506E25" w:rsidRPr="001E4BF2">
        <w:rPr>
          <w:rFonts w:asciiTheme="majorHAnsi" w:hAnsiTheme="majorHAnsi" w:cstheme="majorHAnsi"/>
          <w:bCs/>
        </w:rPr>
        <w:t>a suitable excitation wavelength</w:t>
      </w:r>
      <w:r w:rsidR="00B57EBF" w:rsidRPr="001E4BF2">
        <w:rPr>
          <w:rFonts w:asciiTheme="majorHAnsi" w:hAnsiTheme="majorHAnsi" w:cstheme="majorHAnsi"/>
          <w:bCs/>
        </w:rPr>
        <w:t>,</w:t>
      </w:r>
      <w:r w:rsidR="00D97F6C" w:rsidRPr="001E4BF2">
        <w:rPr>
          <w:rFonts w:asciiTheme="majorHAnsi" w:hAnsiTheme="majorHAnsi" w:cstheme="majorHAnsi"/>
          <w:bCs/>
        </w:rPr>
        <w:t xml:space="preserve"> and ensure that it is </w:t>
      </w:r>
      <w:r w:rsidR="002764C1" w:rsidRPr="001E4BF2">
        <w:rPr>
          <w:rFonts w:asciiTheme="majorHAnsi" w:hAnsiTheme="majorHAnsi" w:cstheme="majorHAnsi"/>
          <w:bCs/>
        </w:rPr>
        <w:t>coupled with an acousto-optic modulator</w:t>
      </w:r>
      <w:r w:rsidR="005013F2" w:rsidRPr="001E4BF2">
        <w:rPr>
          <w:rFonts w:asciiTheme="majorHAnsi" w:hAnsiTheme="majorHAnsi" w:cstheme="majorHAnsi"/>
          <w:bCs/>
        </w:rPr>
        <w:t xml:space="preserve"> to </w:t>
      </w:r>
      <w:r w:rsidR="00D97F6C" w:rsidRPr="001E4BF2">
        <w:rPr>
          <w:rFonts w:asciiTheme="majorHAnsi" w:hAnsiTheme="majorHAnsi" w:cstheme="majorHAnsi"/>
          <w:bCs/>
        </w:rPr>
        <w:t xml:space="preserve">avoid </w:t>
      </w:r>
      <w:r w:rsidR="002764C1" w:rsidRPr="001E4BF2">
        <w:rPr>
          <w:rFonts w:asciiTheme="majorHAnsi" w:hAnsiTheme="majorHAnsi" w:cstheme="majorHAnsi"/>
          <w:bCs/>
        </w:rPr>
        <w:t>bleach</w:t>
      </w:r>
      <w:r w:rsidR="00D97F6C" w:rsidRPr="001E4BF2">
        <w:rPr>
          <w:rFonts w:asciiTheme="majorHAnsi" w:hAnsiTheme="majorHAnsi" w:cstheme="majorHAnsi"/>
          <w:bCs/>
        </w:rPr>
        <w:t>ing</w:t>
      </w:r>
      <w:r w:rsidR="002764C1" w:rsidRPr="001E4BF2">
        <w:rPr>
          <w:rFonts w:asciiTheme="majorHAnsi" w:hAnsiTheme="majorHAnsi" w:cstheme="majorHAnsi"/>
          <w:bCs/>
        </w:rPr>
        <w:t xml:space="preserve"> the sample. </w:t>
      </w:r>
    </w:p>
    <w:p w14:paraId="158FF644" w14:textId="363259C3" w:rsidR="00200110" w:rsidRPr="001E4BF2" w:rsidRDefault="00200110" w:rsidP="001E4BF2">
      <w:pPr>
        <w:pStyle w:val="ListParagraph"/>
        <w:ind w:left="0"/>
        <w:rPr>
          <w:rFonts w:asciiTheme="majorHAnsi" w:hAnsiTheme="majorHAnsi" w:cstheme="majorHAnsi"/>
          <w:bCs/>
        </w:rPr>
      </w:pPr>
    </w:p>
    <w:p w14:paraId="44AA5DDD" w14:textId="77D33FF8" w:rsidR="00D97F6C" w:rsidRPr="001E4BF2" w:rsidRDefault="00D97F6C" w:rsidP="001E4BF2">
      <w:pPr>
        <w:pStyle w:val="ListParagraph"/>
        <w:ind w:left="0"/>
        <w:rPr>
          <w:rFonts w:asciiTheme="majorHAnsi" w:hAnsiTheme="majorHAnsi" w:cstheme="majorHAnsi"/>
          <w:bCs/>
        </w:rPr>
      </w:pPr>
      <w:r w:rsidRPr="001E4BF2">
        <w:rPr>
          <w:rFonts w:asciiTheme="majorHAnsi" w:hAnsiTheme="majorHAnsi" w:cstheme="majorHAnsi"/>
          <w:bCs/>
        </w:rPr>
        <w:t>NOTE: In this study, a 5 W continuous wave laser with an excitation wavelength of 532 nm was used to excite the fluorescence of the nanoparticles.</w:t>
      </w:r>
    </w:p>
    <w:p w14:paraId="7E4A123D" w14:textId="77777777" w:rsidR="00D97F6C" w:rsidRPr="001E4BF2" w:rsidRDefault="00D97F6C" w:rsidP="001E4BF2">
      <w:pPr>
        <w:pStyle w:val="ListParagraph"/>
        <w:ind w:left="0"/>
        <w:rPr>
          <w:rFonts w:asciiTheme="majorHAnsi" w:hAnsiTheme="majorHAnsi" w:cstheme="majorHAnsi"/>
          <w:bCs/>
        </w:rPr>
      </w:pPr>
    </w:p>
    <w:p w14:paraId="4ECE3D41" w14:textId="4673DE27" w:rsidR="00B37CE2" w:rsidRPr="001E4BF2" w:rsidRDefault="00491AAB"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Place a beam splitter and band-stop filter </w:t>
      </w:r>
      <w:r w:rsidR="005D55A5" w:rsidRPr="001E4BF2">
        <w:rPr>
          <w:rFonts w:asciiTheme="majorHAnsi" w:hAnsiTheme="majorHAnsi" w:cstheme="majorHAnsi"/>
          <w:bCs/>
        </w:rPr>
        <w:t xml:space="preserve">between the laser and the microscope objective </w:t>
      </w:r>
      <w:r w:rsidRPr="001E4BF2">
        <w:rPr>
          <w:rFonts w:asciiTheme="majorHAnsi" w:hAnsiTheme="majorHAnsi" w:cstheme="majorHAnsi"/>
          <w:bCs/>
        </w:rPr>
        <w:t xml:space="preserve">to direct the </w:t>
      </w:r>
      <w:r w:rsidR="005013F2" w:rsidRPr="001E4BF2">
        <w:rPr>
          <w:rFonts w:asciiTheme="majorHAnsi" w:hAnsiTheme="majorHAnsi" w:cstheme="majorHAnsi"/>
          <w:bCs/>
        </w:rPr>
        <w:t xml:space="preserve">excitation light towards the sample while allowing the fluorescence emission to reach </w:t>
      </w:r>
      <w:r w:rsidRPr="001E4BF2">
        <w:rPr>
          <w:rFonts w:asciiTheme="majorHAnsi" w:hAnsiTheme="majorHAnsi" w:cstheme="majorHAnsi"/>
          <w:bCs/>
        </w:rPr>
        <w:t>the camera.</w:t>
      </w:r>
      <w:r w:rsidR="006E642E" w:rsidRPr="001E4BF2">
        <w:rPr>
          <w:rFonts w:asciiTheme="majorHAnsi" w:hAnsiTheme="majorHAnsi" w:cstheme="majorHAnsi"/>
          <w:bCs/>
        </w:rPr>
        <w:t xml:space="preserve"> </w:t>
      </w:r>
    </w:p>
    <w:p w14:paraId="144EBC41" w14:textId="77777777" w:rsidR="00C04C2F" w:rsidRPr="001E4BF2" w:rsidRDefault="00C04C2F" w:rsidP="001E4BF2">
      <w:pPr>
        <w:pStyle w:val="ListParagraph"/>
        <w:pBdr>
          <w:top w:val="nil"/>
          <w:left w:val="nil"/>
          <w:bottom w:val="nil"/>
          <w:right w:val="nil"/>
          <w:between w:val="nil"/>
        </w:pBdr>
        <w:ind w:left="0"/>
        <w:rPr>
          <w:rFonts w:asciiTheme="majorHAnsi" w:hAnsiTheme="majorHAnsi" w:cstheme="majorHAnsi"/>
          <w:bCs/>
        </w:rPr>
      </w:pPr>
    </w:p>
    <w:p w14:paraId="51E8359D" w14:textId="7AA939BA" w:rsidR="00AF1E6B" w:rsidRPr="001E4BF2" w:rsidRDefault="007212A4" w:rsidP="001E4BF2">
      <w:pPr>
        <w:pStyle w:val="ListParagraph"/>
        <w:numPr>
          <w:ilvl w:val="2"/>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Assemb</w:t>
      </w:r>
      <w:r w:rsidR="00437CC2" w:rsidRPr="001E4BF2">
        <w:rPr>
          <w:rFonts w:asciiTheme="majorHAnsi" w:hAnsiTheme="majorHAnsi" w:cstheme="majorHAnsi"/>
          <w:bCs/>
        </w:rPr>
        <w:t xml:space="preserve">ly of </w:t>
      </w:r>
      <w:r w:rsidRPr="001E4BF2">
        <w:rPr>
          <w:rFonts w:asciiTheme="majorHAnsi" w:hAnsiTheme="majorHAnsi" w:cstheme="majorHAnsi"/>
          <w:bCs/>
        </w:rPr>
        <w:t xml:space="preserve">the </w:t>
      </w:r>
      <w:r w:rsidR="005A76E5" w:rsidRPr="001E4BF2">
        <w:rPr>
          <w:rFonts w:asciiTheme="majorHAnsi" w:hAnsiTheme="majorHAnsi" w:cstheme="majorHAnsi"/>
          <w:bCs/>
        </w:rPr>
        <w:t>acoustical system</w:t>
      </w:r>
    </w:p>
    <w:p w14:paraId="7DCB1B8E" w14:textId="77777777" w:rsidR="00C25170" w:rsidRPr="001E4BF2" w:rsidRDefault="00C25170" w:rsidP="001E4BF2">
      <w:pPr>
        <w:pStyle w:val="ListParagraph"/>
        <w:pBdr>
          <w:top w:val="nil"/>
          <w:left w:val="nil"/>
          <w:bottom w:val="nil"/>
          <w:right w:val="nil"/>
          <w:between w:val="nil"/>
        </w:pBdr>
        <w:ind w:left="0"/>
        <w:rPr>
          <w:rFonts w:asciiTheme="majorHAnsi" w:hAnsiTheme="majorHAnsi" w:cstheme="majorHAnsi"/>
          <w:bCs/>
        </w:rPr>
      </w:pPr>
    </w:p>
    <w:p w14:paraId="2AE0E17C" w14:textId="2B39A024" w:rsidR="007212A4" w:rsidRPr="001E4BF2" w:rsidRDefault="007212A4"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To </w:t>
      </w:r>
      <w:proofErr w:type="spellStart"/>
      <w:r w:rsidRPr="001E4BF2">
        <w:rPr>
          <w:rFonts w:asciiTheme="majorHAnsi" w:hAnsiTheme="majorHAnsi" w:cstheme="majorHAnsi"/>
          <w:bCs/>
        </w:rPr>
        <w:t>insonify</w:t>
      </w:r>
      <w:proofErr w:type="spellEnd"/>
      <w:r w:rsidRPr="001E4BF2">
        <w:rPr>
          <w:rFonts w:asciiTheme="majorHAnsi" w:hAnsiTheme="majorHAnsi" w:cstheme="majorHAnsi"/>
          <w:bCs/>
        </w:rPr>
        <w:t xml:space="preserve"> the microbubbles, </w:t>
      </w:r>
      <w:r w:rsidR="007F67E2" w:rsidRPr="001E4BF2">
        <w:rPr>
          <w:rFonts w:asciiTheme="majorHAnsi" w:hAnsiTheme="majorHAnsi" w:cstheme="majorHAnsi"/>
          <w:bCs/>
        </w:rPr>
        <w:t>use the same acoustical setup as in s</w:t>
      </w:r>
      <w:r w:rsidR="00454E8B" w:rsidRPr="001E4BF2">
        <w:rPr>
          <w:rFonts w:asciiTheme="majorHAnsi" w:hAnsiTheme="majorHAnsi" w:cstheme="majorHAnsi"/>
          <w:bCs/>
        </w:rPr>
        <w:t>ection</w:t>
      </w:r>
      <w:r w:rsidR="007F67E2" w:rsidRPr="001E4BF2">
        <w:rPr>
          <w:rFonts w:asciiTheme="majorHAnsi" w:hAnsiTheme="majorHAnsi" w:cstheme="majorHAnsi"/>
          <w:bCs/>
        </w:rPr>
        <w:t xml:space="preserve"> 2.2.2. </w:t>
      </w:r>
      <w:r w:rsidR="00454E8B" w:rsidRPr="001E4BF2">
        <w:rPr>
          <w:rFonts w:asciiTheme="majorHAnsi" w:hAnsiTheme="majorHAnsi" w:cstheme="majorHAnsi"/>
          <w:bCs/>
        </w:rPr>
        <w:t xml:space="preserve">Change </w:t>
      </w:r>
      <w:r w:rsidR="00B63224" w:rsidRPr="001E4BF2">
        <w:rPr>
          <w:rFonts w:asciiTheme="majorHAnsi" w:hAnsiTheme="majorHAnsi" w:cstheme="majorHAnsi"/>
          <w:bCs/>
        </w:rPr>
        <w:t>t</w:t>
      </w:r>
      <w:r w:rsidR="00DA77BC" w:rsidRPr="001E4BF2">
        <w:rPr>
          <w:rFonts w:asciiTheme="majorHAnsi" w:hAnsiTheme="majorHAnsi" w:cstheme="majorHAnsi"/>
          <w:bCs/>
        </w:rPr>
        <w:t>he transducer in these specific experiments to</w:t>
      </w:r>
      <w:r w:rsidRPr="001E4BF2">
        <w:rPr>
          <w:rFonts w:asciiTheme="majorHAnsi" w:hAnsiTheme="majorHAnsi" w:cstheme="majorHAnsi"/>
          <w:bCs/>
        </w:rPr>
        <w:t xml:space="preserve"> a single-element</w:t>
      </w:r>
      <w:r w:rsidR="00B63224" w:rsidRPr="001E4BF2">
        <w:rPr>
          <w:rFonts w:asciiTheme="majorHAnsi" w:hAnsiTheme="majorHAnsi" w:cstheme="majorHAnsi"/>
          <w:bCs/>
        </w:rPr>
        <w:t>,</w:t>
      </w:r>
      <w:r w:rsidRPr="001E4BF2">
        <w:rPr>
          <w:rFonts w:asciiTheme="majorHAnsi" w:hAnsiTheme="majorHAnsi" w:cstheme="majorHAnsi"/>
          <w:bCs/>
        </w:rPr>
        <w:t xml:space="preserve"> focused immersion transducer</w:t>
      </w:r>
      <w:r w:rsidR="00367B95" w:rsidRPr="001E4BF2">
        <w:rPr>
          <w:rFonts w:asciiTheme="majorHAnsi" w:hAnsiTheme="majorHAnsi" w:cstheme="majorHAnsi"/>
          <w:bCs/>
        </w:rPr>
        <w:t xml:space="preserve"> </w:t>
      </w:r>
      <w:r w:rsidR="00DD55C7" w:rsidRPr="001E4BF2">
        <w:rPr>
          <w:rFonts w:asciiTheme="majorHAnsi" w:hAnsiTheme="majorHAnsi" w:cstheme="majorHAnsi"/>
          <w:bCs/>
        </w:rPr>
        <w:t>with a center frequency of 2.25 MHz, a focal distance of 1.88</w:t>
      </w:r>
      <w:r w:rsidR="00B63224" w:rsidRPr="001E4BF2">
        <w:rPr>
          <w:rFonts w:asciiTheme="majorHAnsi" w:hAnsiTheme="majorHAnsi" w:cstheme="majorHAnsi"/>
          <w:bCs/>
        </w:rPr>
        <w:t>",</w:t>
      </w:r>
      <w:r w:rsidR="00EC0CDF" w:rsidRPr="001E4BF2">
        <w:rPr>
          <w:rFonts w:asciiTheme="majorHAnsi" w:hAnsiTheme="majorHAnsi" w:cstheme="majorHAnsi"/>
          <w:bCs/>
        </w:rPr>
        <w:t xml:space="preserve"> and </w:t>
      </w:r>
      <w:r w:rsidR="00C84BB2" w:rsidRPr="001E4BF2">
        <w:rPr>
          <w:rFonts w:asciiTheme="majorHAnsi" w:hAnsiTheme="majorHAnsi" w:cstheme="majorHAnsi"/>
          <w:bCs/>
        </w:rPr>
        <w:t>element</w:t>
      </w:r>
      <w:r w:rsidR="00EC0CDF" w:rsidRPr="001E4BF2">
        <w:rPr>
          <w:rFonts w:asciiTheme="majorHAnsi" w:hAnsiTheme="majorHAnsi" w:cstheme="majorHAnsi"/>
          <w:bCs/>
        </w:rPr>
        <w:t xml:space="preserve"> diameter of 1</w:t>
      </w:r>
      <w:r w:rsidR="00B63224" w:rsidRPr="001E4BF2">
        <w:rPr>
          <w:rFonts w:asciiTheme="majorHAnsi" w:hAnsiTheme="majorHAnsi" w:cstheme="majorHAnsi"/>
          <w:bCs/>
        </w:rPr>
        <w:t>"</w:t>
      </w:r>
      <w:r w:rsidR="00DA77BC" w:rsidRPr="001E4BF2">
        <w:rPr>
          <w:rFonts w:asciiTheme="majorHAnsi" w:hAnsiTheme="majorHAnsi" w:cstheme="majorHAnsi"/>
          <w:bCs/>
        </w:rPr>
        <w:t xml:space="preserve">. </w:t>
      </w:r>
      <w:r w:rsidR="00B63224" w:rsidRPr="001E4BF2">
        <w:rPr>
          <w:rFonts w:asciiTheme="majorHAnsi" w:hAnsiTheme="majorHAnsi" w:cstheme="majorHAnsi"/>
          <w:bCs/>
        </w:rPr>
        <w:t>Place it</w:t>
      </w:r>
      <w:r w:rsidR="00DA77BC" w:rsidRPr="001E4BF2">
        <w:rPr>
          <w:rFonts w:asciiTheme="majorHAnsi" w:hAnsiTheme="majorHAnsi" w:cstheme="majorHAnsi"/>
          <w:bCs/>
        </w:rPr>
        <w:t xml:space="preserve"> </w:t>
      </w:r>
      <w:r w:rsidR="00EC0CDF" w:rsidRPr="001E4BF2">
        <w:rPr>
          <w:rFonts w:asciiTheme="majorHAnsi" w:hAnsiTheme="majorHAnsi" w:cstheme="majorHAnsi"/>
          <w:bCs/>
        </w:rPr>
        <w:t>at an angle of 35</w:t>
      </w:r>
      <w:r w:rsidR="00C14456" w:rsidRPr="001E4BF2">
        <w:rPr>
          <w:rFonts w:asciiTheme="majorHAnsi" w:hAnsiTheme="majorHAnsi" w:cstheme="majorHAnsi"/>
          <w:bCs/>
        </w:rPr>
        <w:t>° with respect to the optical axis</w:t>
      </w:r>
      <w:r w:rsidR="00DA77BC" w:rsidRPr="001E4BF2">
        <w:rPr>
          <w:rFonts w:asciiTheme="majorHAnsi" w:hAnsiTheme="majorHAnsi" w:cstheme="majorHAnsi"/>
          <w:bCs/>
        </w:rPr>
        <w:t xml:space="preserve"> to </w:t>
      </w:r>
      <w:r w:rsidR="00DA77BC" w:rsidRPr="001E4BF2">
        <w:rPr>
          <w:rFonts w:asciiTheme="majorHAnsi" w:hAnsiTheme="majorHAnsi" w:cstheme="majorHAnsi"/>
          <w:bCs/>
          <w:iCs/>
        </w:rPr>
        <w:t>minimize reflections from the sample holder membranes and reduce standing wave formations</w:t>
      </w:r>
      <w:r w:rsidR="00027D7A" w:rsidRPr="001E4BF2">
        <w:rPr>
          <w:rFonts w:asciiTheme="majorHAnsi" w:hAnsiTheme="majorHAnsi" w:cstheme="majorHAnsi"/>
          <w:bCs/>
          <w:iCs/>
        </w:rPr>
        <w:t>.</w:t>
      </w:r>
    </w:p>
    <w:p w14:paraId="50E65F8F" w14:textId="77777777" w:rsidR="005F6DB9" w:rsidRPr="001E4BF2" w:rsidRDefault="005F6DB9" w:rsidP="001E4BF2">
      <w:pPr>
        <w:pStyle w:val="ListParagraph"/>
        <w:pBdr>
          <w:top w:val="nil"/>
          <w:left w:val="nil"/>
          <w:bottom w:val="nil"/>
          <w:right w:val="nil"/>
          <w:between w:val="nil"/>
        </w:pBdr>
        <w:ind w:left="0"/>
        <w:rPr>
          <w:rFonts w:asciiTheme="majorHAnsi" w:hAnsiTheme="majorHAnsi" w:cstheme="majorHAnsi"/>
          <w:bCs/>
        </w:rPr>
      </w:pPr>
    </w:p>
    <w:p w14:paraId="23B1C723" w14:textId="26FCDF35" w:rsidR="00DA77BC" w:rsidRPr="001E4BF2" w:rsidRDefault="00DA77BC" w:rsidP="001E4BF2">
      <w:pPr>
        <w:pStyle w:val="ListParagraph"/>
        <w:numPr>
          <w:ilvl w:val="2"/>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Align</w:t>
      </w:r>
      <w:r w:rsidR="00437CC2" w:rsidRPr="001E4BF2">
        <w:rPr>
          <w:rFonts w:asciiTheme="majorHAnsi" w:hAnsiTheme="majorHAnsi" w:cstheme="majorHAnsi"/>
          <w:bCs/>
        </w:rPr>
        <w:t>ment of</w:t>
      </w:r>
      <w:r w:rsidRPr="001E4BF2">
        <w:rPr>
          <w:rFonts w:asciiTheme="majorHAnsi" w:hAnsiTheme="majorHAnsi" w:cstheme="majorHAnsi"/>
          <w:bCs/>
        </w:rPr>
        <w:t xml:space="preserve"> the optical and acoustical systems</w:t>
      </w:r>
      <w:r w:rsidR="00A23BB6" w:rsidRPr="001E4BF2">
        <w:rPr>
          <w:rFonts w:asciiTheme="majorHAnsi" w:hAnsiTheme="majorHAnsi" w:cstheme="majorHAnsi"/>
          <w:bCs/>
          <w:i/>
          <w:iCs/>
        </w:rPr>
        <w:t xml:space="preserve"> </w:t>
      </w:r>
    </w:p>
    <w:p w14:paraId="76315B9C" w14:textId="77777777" w:rsidR="00DA77BC" w:rsidRPr="001E4BF2" w:rsidRDefault="00DA77BC" w:rsidP="001E4BF2">
      <w:pPr>
        <w:pStyle w:val="ListParagraph"/>
        <w:ind w:left="0"/>
        <w:rPr>
          <w:rFonts w:asciiTheme="majorHAnsi" w:hAnsiTheme="majorHAnsi" w:cstheme="majorHAnsi"/>
          <w:bCs/>
        </w:rPr>
      </w:pPr>
    </w:p>
    <w:p w14:paraId="2F7BFFF8" w14:textId="5CC1589F" w:rsidR="00CD7A43" w:rsidRPr="001E4BF2" w:rsidRDefault="004C4A09"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 xml:space="preserve">Repeat steps described in section </w:t>
      </w:r>
      <w:r w:rsidR="00CD7A43" w:rsidRPr="001E4BF2">
        <w:rPr>
          <w:rFonts w:asciiTheme="majorHAnsi" w:hAnsiTheme="majorHAnsi" w:cstheme="majorHAnsi"/>
          <w:bCs/>
        </w:rPr>
        <w:t xml:space="preserve">2.2.4. </w:t>
      </w:r>
    </w:p>
    <w:p w14:paraId="61FA796D" w14:textId="77777777" w:rsidR="00FA2638" w:rsidRPr="001E4BF2" w:rsidRDefault="00FA2638" w:rsidP="001E4BF2">
      <w:pPr>
        <w:pStyle w:val="ListParagraph"/>
        <w:pBdr>
          <w:top w:val="nil"/>
          <w:left w:val="nil"/>
          <w:bottom w:val="nil"/>
          <w:right w:val="nil"/>
          <w:between w:val="nil"/>
        </w:pBdr>
        <w:ind w:left="0"/>
        <w:rPr>
          <w:rFonts w:asciiTheme="majorHAnsi" w:hAnsiTheme="majorHAnsi" w:cstheme="majorHAnsi"/>
          <w:bCs/>
        </w:rPr>
      </w:pPr>
    </w:p>
    <w:p w14:paraId="429E1CE9" w14:textId="61113BBD" w:rsidR="00FA2638" w:rsidRPr="001E4BF2" w:rsidRDefault="00FA2638" w:rsidP="001E4BF2">
      <w:pPr>
        <w:pStyle w:val="ListParagraph"/>
        <w:numPr>
          <w:ilvl w:val="2"/>
          <w:numId w:val="26"/>
        </w:numPr>
        <w:pBdr>
          <w:top w:val="nil"/>
          <w:left w:val="nil"/>
          <w:bottom w:val="nil"/>
          <w:right w:val="nil"/>
          <w:between w:val="nil"/>
        </w:pBdr>
        <w:rPr>
          <w:rFonts w:asciiTheme="majorHAnsi" w:hAnsiTheme="majorHAnsi" w:cstheme="majorHAnsi"/>
          <w:bCs/>
          <w:highlight w:val="yellow"/>
        </w:rPr>
      </w:pPr>
      <w:r w:rsidRPr="001E4BF2">
        <w:rPr>
          <w:rFonts w:asciiTheme="majorHAnsi" w:hAnsiTheme="majorHAnsi" w:cstheme="majorHAnsi"/>
          <w:bCs/>
          <w:highlight w:val="yellow"/>
        </w:rPr>
        <w:t>Sample preparation</w:t>
      </w:r>
    </w:p>
    <w:p w14:paraId="6D2DA623" w14:textId="77777777" w:rsidR="00FA2638" w:rsidRPr="001E4BF2" w:rsidRDefault="00FA2638" w:rsidP="001E4BF2">
      <w:pPr>
        <w:pStyle w:val="ListParagraph"/>
        <w:pBdr>
          <w:top w:val="nil"/>
          <w:left w:val="nil"/>
          <w:bottom w:val="nil"/>
          <w:right w:val="nil"/>
          <w:between w:val="nil"/>
        </w:pBdr>
        <w:ind w:left="0"/>
        <w:rPr>
          <w:rFonts w:asciiTheme="majorHAnsi" w:hAnsiTheme="majorHAnsi" w:cstheme="majorHAnsi"/>
          <w:bCs/>
        </w:rPr>
      </w:pPr>
    </w:p>
    <w:p w14:paraId="3A884BDF" w14:textId="0071B9E9" w:rsidR="00FA2638" w:rsidRPr="001E4BF2" w:rsidRDefault="00FA2638" w:rsidP="001E4BF2">
      <w:pPr>
        <w:pStyle w:val="ListParagraph"/>
        <w:numPr>
          <w:ilvl w:val="3"/>
          <w:numId w:val="26"/>
        </w:numPr>
        <w:pBdr>
          <w:top w:val="nil"/>
          <w:left w:val="nil"/>
          <w:bottom w:val="nil"/>
          <w:right w:val="nil"/>
          <w:between w:val="nil"/>
        </w:pBdr>
        <w:rPr>
          <w:rFonts w:asciiTheme="majorHAnsi" w:hAnsiTheme="majorHAnsi" w:cstheme="majorHAnsi"/>
          <w:bCs/>
          <w:highlight w:val="yellow"/>
        </w:rPr>
      </w:pPr>
      <w:r w:rsidRPr="001E4BF2">
        <w:rPr>
          <w:rFonts w:asciiTheme="majorHAnsi" w:hAnsiTheme="majorHAnsi" w:cstheme="majorHAnsi"/>
          <w:bCs/>
          <w:highlight w:val="yellow"/>
        </w:rPr>
        <w:t>Prepare the sample solution as described in s</w:t>
      </w:r>
      <w:r w:rsidR="004310B8" w:rsidRPr="001E4BF2">
        <w:rPr>
          <w:rFonts w:asciiTheme="majorHAnsi" w:hAnsiTheme="majorHAnsi" w:cstheme="majorHAnsi"/>
          <w:bCs/>
          <w:highlight w:val="yellow"/>
        </w:rPr>
        <w:t>ection</w:t>
      </w:r>
      <w:r w:rsidRPr="001E4BF2">
        <w:rPr>
          <w:rFonts w:asciiTheme="majorHAnsi" w:hAnsiTheme="majorHAnsi" w:cstheme="majorHAnsi"/>
          <w:bCs/>
          <w:highlight w:val="yellow"/>
        </w:rPr>
        <w:t xml:space="preserve"> 2.2.5.</w:t>
      </w:r>
    </w:p>
    <w:p w14:paraId="07CD7B9F" w14:textId="77777777" w:rsidR="00CD7A43" w:rsidRPr="001E4BF2" w:rsidRDefault="00CD7A43" w:rsidP="001E4BF2">
      <w:pPr>
        <w:pBdr>
          <w:top w:val="nil"/>
          <w:left w:val="nil"/>
          <w:bottom w:val="nil"/>
          <w:right w:val="nil"/>
          <w:between w:val="nil"/>
        </w:pBdr>
        <w:rPr>
          <w:rFonts w:asciiTheme="majorHAnsi" w:hAnsiTheme="majorHAnsi" w:cstheme="majorHAnsi"/>
          <w:bCs/>
        </w:rPr>
      </w:pPr>
    </w:p>
    <w:p w14:paraId="008BF0B2" w14:textId="2BDD632A" w:rsidR="00CD7A43" w:rsidRPr="001E4BF2" w:rsidRDefault="006051B9" w:rsidP="001E4BF2">
      <w:pPr>
        <w:pStyle w:val="ListParagraph"/>
        <w:numPr>
          <w:ilvl w:val="2"/>
          <w:numId w:val="26"/>
        </w:numPr>
        <w:pBdr>
          <w:top w:val="nil"/>
          <w:left w:val="nil"/>
          <w:bottom w:val="nil"/>
          <w:right w:val="nil"/>
          <w:between w:val="nil"/>
        </w:pBdr>
        <w:rPr>
          <w:rFonts w:asciiTheme="majorHAnsi" w:hAnsiTheme="majorHAnsi" w:cstheme="majorHAnsi"/>
          <w:bCs/>
          <w:highlight w:val="yellow"/>
        </w:rPr>
      </w:pPr>
      <w:r w:rsidRPr="001E4BF2">
        <w:rPr>
          <w:rFonts w:asciiTheme="majorHAnsi" w:hAnsiTheme="majorHAnsi" w:cstheme="majorHAnsi"/>
          <w:bCs/>
          <w:highlight w:val="yellow"/>
        </w:rPr>
        <w:t>Imaging</w:t>
      </w:r>
      <w:r w:rsidR="00CD7A43" w:rsidRPr="001E4BF2">
        <w:rPr>
          <w:rFonts w:asciiTheme="majorHAnsi" w:hAnsiTheme="majorHAnsi" w:cstheme="majorHAnsi"/>
          <w:bCs/>
          <w:highlight w:val="yellow"/>
        </w:rPr>
        <w:t xml:space="preserve"> protocol</w:t>
      </w:r>
    </w:p>
    <w:p w14:paraId="139D8B7F" w14:textId="77777777" w:rsidR="00CD7A43" w:rsidRPr="001E4BF2" w:rsidRDefault="00CD7A43" w:rsidP="001E4BF2">
      <w:pPr>
        <w:pStyle w:val="ListParagraph"/>
        <w:ind w:left="0"/>
        <w:rPr>
          <w:rFonts w:asciiTheme="majorHAnsi" w:hAnsiTheme="majorHAnsi" w:cstheme="majorHAnsi"/>
          <w:bCs/>
        </w:rPr>
      </w:pPr>
    </w:p>
    <w:p w14:paraId="2D13136A" w14:textId="77777777" w:rsidR="00BB54A7" w:rsidRPr="001E4BF2" w:rsidRDefault="00912742" w:rsidP="001E4BF2">
      <w:pPr>
        <w:pStyle w:val="ListParagraph"/>
        <w:numPr>
          <w:ilvl w:val="3"/>
          <w:numId w:val="26"/>
        </w:numPr>
        <w:pBdr>
          <w:top w:val="nil"/>
          <w:left w:val="nil"/>
          <w:bottom w:val="nil"/>
          <w:right w:val="nil"/>
          <w:between w:val="nil"/>
        </w:pBdr>
        <w:rPr>
          <w:rFonts w:asciiTheme="majorHAnsi" w:hAnsiTheme="majorHAnsi" w:cstheme="majorHAnsi"/>
          <w:bCs/>
          <w:highlight w:val="yellow"/>
        </w:rPr>
      </w:pPr>
      <w:r w:rsidRPr="001E4BF2">
        <w:rPr>
          <w:rFonts w:asciiTheme="majorHAnsi" w:hAnsiTheme="majorHAnsi" w:cstheme="majorHAnsi"/>
          <w:bCs/>
          <w:highlight w:val="yellow"/>
        </w:rPr>
        <w:t xml:space="preserve">Set the desired ultrasound driving frequency and acoustic pressure amplitude on the arbitrary waveform generator through the </w:t>
      </w:r>
      <w:proofErr w:type="gramStart"/>
      <w:r w:rsidRPr="001E4BF2">
        <w:rPr>
          <w:rFonts w:asciiTheme="majorHAnsi" w:hAnsiTheme="majorHAnsi" w:cstheme="majorHAnsi"/>
          <w:bCs/>
          <w:highlight w:val="yellow"/>
        </w:rPr>
        <w:t>aforementioned in-house</w:t>
      </w:r>
      <w:proofErr w:type="gramEnd"/>
      <w:r w:rsidRPr="001E4BF2">
        <w:rPr>
          <w:rFonts w:asciiTheme="majorHAnsi" w:hAnsiTheme="majorHAnsi" w:cstheme="majorHAnsi"/>
          <w:bCs/>
          <w:highlight w:val="yellow"/>
        </w:rPr>
        <w:t xml:space="preserve"> written script. </w:t>
      </w:r>
    </w:p>
    <w:p w14:paraId="59D31449" w14:textId="77777777" w:rsidR="00BB54A7" w:rsidRPr="001E4BF2" w:rsidRDefault="00BB54A7" w:rsidP="001E4BF2">
      <w:pPr>
        <w:pStyle w:val="ListParagraph"/>
        <w:pBdr>
          <w:top w:val="nil"/>
          <w:left w:val="nil"/>
          <w:bottom w:val="nil"/>
          <w:right w:val="nil"/>
          <w:between w:val="nil"/>
        </w:pBdr>
        <w:ind w:left="0"/>
        <w:rPr>
          <w:rFonts w:asciiTheme="majorHAnsi" w:hAnsiTheme="majorHAnsi" w:cstheme="majorHAnsi"/>
          <w:bCs/>
          <w:highlight w:val="yellow"/>
        </w:rPr>
      </w:pPr>
    </w:p>
    <w:p w14:paraId="66D846FA" w14:textId="61DF6EDE" w:rsidR="00034F2E" w:rsidRPr="001E4BF2" w:rsidRDefault="00BB54A7"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 xml:space="preserve">NOTE: </w:t>
      </w:r>
      <w:r w:rsidR="00912742" w:rsidRPr="001E4BF2">
        <w:rPr>
          <w:rFonts w:asciiTheme="majorHAnsi" w:hAnsiTheme="majorHAnsi" w:cstheme="majorHAnsi"/>
          <w:bCs/>
        </w:rPr>
        <w:t xml:space="preserve">Here, </w:t>
      </w:r>
      <w:r w:rsidR="00034F2E" w:rsidRPr="001E4BF2">
        <w:rPr>
          <w:rFonts w:asciiTheme="majorHAnsi" w:hAnsiTheme="majorHAnsi" w:cstheme="majorHAnsi"/>
          <w:bCs/>
        </w:rPr>
        <w:t>the acoustic pressure wave</w:t>
      </w:r>
      <w:r w:rsidRPr="001E4BF2">
        <w:rPr>
          <w:rFonts w:asciiTheme="majorHAnsi" w:hAnsiTheme="majorHAnsi" w:cstheme="majorHAnsi"/>
          <w:bCs/>
        </w:rPr>
        <w:t xml:space="preserve"> was</w:t>
      </w:r>
      <w:r w:rsidR="00034F2E" w:rsidRPr="001E4BF2">
        <w:rPr>
          <w:rFonts w:asciiTheme="majorHAnsi" w:hAnsiTheme="majorHAnsi" w:cstheme="majorHAnsi"/>
          <w:bCs/>
        </w:rPr>
        <w:t xml:space="preserve"> programmed to be a single burst of ultrasound of 140 cycles, with a 10-cycle Gaussian</w:t>
      </w:r>
      <w:r w:rsidR="00DC060C" w:rsidRPr="001E4BF2">
        <w:rPr>
          <w:rFonts w:asciiTheme="majorHAnsi" w:hAnsiTheme="majorHAnsi" w:cstheme="majorHAnsi"/>
          <w:bCs/>
        </w:rPr>
        <w:t>-tapered</w:t>
      </w:r>
      <w:r w:rsidR="00034F2E" w:rsidRPr="001E4BF2">
        <w:rPr>
          <w:rFonts w:asciiTheme="majorHAnsi" w:hAnsiTheme="majorHAnsi" w:cstheme="majorHAnsi"/>
          <w:bCs/>
        </w:rPr>
        <w:t xml:space="preserve"> </w:t>
      </w:r>
      <w:r w:rsidR="00B502D1" w:rsidRPr="001E4BF2">
        <w:rPr>
          <w:rFonts w:asciiTheme="majorHAnsi" w:hAnsiTheme="majorHAnsi" w:cstheme="majorHAnsi"/>
          <w:bCs/>
        </w:rPr>
        <w:t>pulse</w:t>
      </w:r>
      <w:r w:rsidR="00034F2E" w:rsidRPr="001E4BF2">
        <w:rPr>
          <w:rFonts w:asciiTheme="majorHAnsi" w:hAnsiTheme="majorHAnsi" w:cstheme="majorHAnsi"/>
          <w:bCs/>
        </w:rPr>
        <w:t xml:space="preserve">. Longer pulses are generally required to investigate drug delivery compared to bubble dynamics. Ultrasound frequencies used in these experiments </w:t>
      </w:r>
      <w:r w:rsidRPr="001E4BF2">
        <w:rPr>
          <w:rFonts w:asciiTheme="majorHAnsi" w:hAnsiTheme="majorHAnsi" w:cstheme="majorHAnsi"/>
          <w:bCs/>
        </w:rPr>
        <w:t>were</w:t>
      </w:r>
      <w:r w:rsidR="00034F2E" w:rsidRPr="001E4BF2">
        <w:rPr>
          <w:rFonts w:asciiTheme="majorHAnsi" w:hAnsiTheme="majorHAnsi" w:cstheme="majorHAnsi"/>
          <w:bCs/>
        </w:rPr>
        <w:t xml:space="preserve"> 1 MHz, 2 </w:t>
      </w:r>
      <w:r w:rsidR="0063758D" w:rsidRPr="001E4BF2">
        <w:rPr>
          <w:rFonts w:asciiTheme="majorHAnsi" w:hAnsiTheme="majorHAnsi" w:cstheme="majorHAnsi"/>
          <w:bCs/>
        </w:rPr>
        <w:t>MHz,</w:t>
      </w:r>
      <w:r w:rsidR="00034F2E" w:rsidRPr="001E4BF2">
        <w:rPr>
          <w:rFonts w:asciiTheme="majorHAnsi" w:hAnsiTheme="majorHAnsi" w:cstheme="majorHAnsi"/>
          <w:bCs/>
        </w:rPr>
        <w:t xml:space="preserve"> or 3 MHz, with acoustic pressure amplitudes ranging from 81 kPa to 1200 kPa. </w:t>
      </w:r>
    </w:p>
    <w:p w14:paraId="18BEE302" w14:textId="5F4123FB" w:rsidR="00C3038D" w:rsidRPr="001E4BF2" w:rsidRDefault="00C3038D" w:rsidP="001E4BF2">
      <w:pPr>
        <w:pStyle w:val="ListParagraph"/>
        <w:pBdr>
          <w:top w:val="nil"/>
          <w:left w:val="nil"/>
          <w:bottom w:val="nil"/>
          <w:right w:val="nil"/>
          <w:between w:val="nil"/>
        </w:pBdr>
        <w:ind w:left="0"/>
        <w:rPr>
          <w:rFonts w:asciiTheme="majorHAnsi" w:hAnsiTheme="majorHAnsi" w:cstheme="majorHAnsi"/>
          <w:bCs/>
          <w:highlight w:val="yellow"/>
        </w:rPr>
      </w:pPr>
    </w:p>
    <w:p w14:paraId="48BA834E" w14:textId="35B50604" w:rsidR="0085052B" w:rsidRPr="001E4BF2" w:rsidRDefault="00114D69" w:rsidP="001E4BF2">
      <w:pPr>
        <w:pStyle w:val="ListParagraph"/>
        <w:numPr>
          <w:ilvl w:val="3"/>
          <w:numId w:val="26"/>
        </w:numPr>
        <w:pBdr>
          <w:top w:val="nil"/>
          <w:left w:val="nil"/>
          <w:bottom w:val="nil"/>
          <w:right w:val="nil"/>
          <w:between w:val="nil"/>
        </w:pBdr>
        <w:rPr>
          <w:rFonts w:asciiTheme="majorHAnsi" w:hAnsiTheme="majorHAnsi" w:cstheme="majorHAnsi"/>
          <w:bCs/>
          <w:highlight w:val="yellow"/>
        </w:rPr>
      </w:pPr>
      <w:r w:rsidRPr="001E4BF2">
        <w:rPr>
          <w:rFonts w:asciiTheme="majorHAnsi" w:hAnsiTheme="majorHAnsi" w:cstheme="majorHAnsi"/>
          <w:bCs/>
          <w:highlight w:val="yellow"/>
        </w:rPr>
        <w:t>On the pulse/delay generator, s</w:t>
      </w:r>
      <w:r w:rsidR="000719A6" w:rsidRPr="001E4BF2">
        <w:rPr>
          <w:rFonts w:asciiTheme="majorHAnsi" w:hAnsiTheme="majorHAnsi" w:cstheme="majorHAnsi"/>
          <w:bCs/>
          <w:highlight w:val="yellow"/>
        </w:rPr>
        <w:t xml:space="preserve">et the </w:t>
      </w:r>
      <w:r w:rsidRPr="001E4BF2">
        <w:rPr>
          <w:rFonts w:asciiTheme="majorHAnsi" w:hAnsiTheme="majorHAnsi" w:cstheme="majorHAnsi"/>
          <w:bCs/>
          <w:highlight w:val="yellow"/>
        </w:rPr>
        <w:t xml:space="preserve">trigger delay for the </w:t>
      </w:r>
      <w:r w:rsidR="000719A6" w:rsidRPr="001E4BF2">
        <w:rPr>
          <w:rFonts w:asciiTheme="majorHAnsi" w:hAnsiTheme="majorHAnsi" w:cstheme="majorHAnsi"/>
          <w:bCs/>
          <w:highlight w:val="yellow"/>
        </w:rPr>
        <w:t xml:space="preserve">laser </w:t>
      </w:r>
      <w:r w:rsidR="0085052B" w:rsidRPr="001E4BF2">
        <w:rPr>
          <w:rFonts w:asciiTheme="majorHAnsi" w:hAnsiTheme="majorHAnsi" w:cstheme="majorHAnsi"/>
          <w:bCs/>
          <w:highlight w:val="yellow"/>
        </w:rPr>
        <w:t xml:space="preserve">for fluorescent excitation of </w:t>
      </w:r>
      <w:r w:rsidR="000719A6" w:rsidRPr="001E4BF2">
        <w:rPr>
          <w:rFonts w:asciiTheme="majorHAnsi" w:hAnsiTheme="majorHAnsi" w:cstheme="majorHAnsi"/>
          <w:bCs/>
          <w:highlight w:val="yellow"/>
        </w:rPr>
        <w:t xml:space="preserve">the </w:t>
      </w:r>
      <w:r w:rsidR="00175C45" w:rsidRPr="001E4BF2">
        <w:rPr>
          <w:rFonts w:asciiTheme="majorHAnsi" w:hAnsiTheme="majorHAnsi" w:cstheme="majorHAnsi"/>
          <w:bCs/>
          <w:highlight w:val="yellow"/>
        </w:rPr>
        <w:t>nanoparticle</w:t>
      </w:r>
      <w:r w:rsidR="000719A6" w:rsidRPr="001E4BF2">
        <w:rPr>
          <w:rFonts w:asciiTheme="majorHAnsi" w:hAnsiTheme="majorHAnsi" w:cstheme="majorHAnsi"/>
          <w:bCs/>
          <w:highlight w:val="yellow"/>
        </w:rPr>
        <w:t xml:space="preserve">s from the </w:t>
      </w:r>
      <w:r w:rsidR="00175C45" w:rsidRPr="001E4BF2">
        <w:rPr>
          <w:rFonts w:asciiTheme="majorHAnsi" w:hAnsiTheme="majorHAnsi" w:cstheme="majorHAnsi"/>
          <w:bCs/>
          <w:highlight w:val="yellow"/>
        </w:rPr>
        <w:t>microbubble</w:t>
      </w:r>
      <w:r w:rsidR="000719A6" w:rsidRPr="001E4BF2">
        <w:rPr>
          <w:rFonts w:asciiTheme="majorHAnsi" w:hAnsiTheme="majorHAnsi" w:cstheme="majorHAnsi"/>
          <w:bCs/>
          <w:highlight w:val="yellow"/>
        </w:rPr>
        <w:t xml:space="preserve">s </w:t>
      </w:r>
      <w:r w:rsidR="00CE1C8E" w:rsidRPr="001E4BF2">
        <w:rPr>
          <w:rFonts w:asciiTheme="majorHAnsi" w:hAnsiTheme="majorHAnsi" w:cstheme="majorHAnsi"/>
          <w:bCs/>
          <w:highlight w:val="yellow"/>
        </w:rPr>
        <w:t xml:space="preserve">during the recording. </w:t>
      </w:r>
    </w:p>
    <w:p w14:paraId="1F824577" w14:textId="77777777" w:rsidR="0085052B" w:rsidRPr="001E4BF2" w:rsidRDefault="0085052B" w:rsidP="001E4BF2">
      <w:pPr>
        <w:pStyle w:val="ListParagraph"/>
        <w:pBdr>
          <w:top w:val="nil"/>
          <w:left w:val="nil"/>
          <w:bottom w:val="nil"/>
          <w:right w:val="nil"/>
          <w:between w:val="nil"/>
        </w:pBdr>
        <w:ind w:left="0"/>
        <w:rPr>
          <w:rFonts w:asciiTheme="majorHAnsi" w:hAnsiTheme="majorHAnsi" w:cstheme="majorHAnsi"/>
          <w:bCs/>
          <w:highlight w:val="yellow"/>
        </w:rPr>
      </w:pPr>
    </w:p>
    <w:p w14:paraId="703C6463" w14:textId="46A1A071" w:rsidR="00FA2638" w:rsidRPr="001E4BF2" w:rsidRDefault="0085052B"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 xml:space="preserve">NOTE: </w:t>
      </w:r>
      <w:r w:rsidR="00CE1C8E" w:rsidRPr="001E4BF2">
        <w:rPr>
          <w:rFonts w:asciiTheme="majorHAnsi" w:hAnsiTheme="majorHAnsi" w:cstheme="majorHAnsi"/>
          <w:bCs/>
        </w:rPr>
        <w:t xml:space="preserve">For these specific experiments, this </w:t>
      </w:r>
      <w:r w:rsidRPr="001E4BF2">
        <w:rPr>
          <w:rFonts w:asciiTheme="majorHAnsi" w:hAnsiTheme="majorHAnsi" w:cstheme="majorHAnsi"/>
          <w:bCs/>
        </w:rPr>
        <w:t>trigger delay was</w:t>
      </w:r>
      <w:r w:rsidR="00CE1C8E" w:rsidRPr="001E4BF2">
        <w:rPr>
          <w:rFonts w:asciiTheme="majorHAnsi" w:hAnsiTheme="majorHAnsi" w:cstheme="majorHAnsi"/>
          <w:bCs/>
        </w:rPr>
        <w:t xml:space="preserve"> </w:t>
      </w:r>
      <w:r w:rsidR="000719A6" w:rsidRPr="001E4BF2">
        <w:rPr>
          <w:rFonts w:asciiTheme="majorHAnsi" w:hAnsiTheme="majorHAnsi" w:cstheme="majorHAnsi"/>
          <w:bCs/>
        </w:rPr>
        <w:t>between frames 10 (20 µs) and 85 (170 µs) for a total of 150 µs.</w:t>
      </w:r>
      <w:r w:rsidR="00407FD7" w:rsidRPr="001E4BF2">
        <w:rPr>
          <w:rFonts w:asciiTheme="majorHAnsi" w:hAnsiTheme="majorHAnsi" w:cstheme="majorHAnsi"/>
          <w:bCs/>
        </w:rPr>
        <w:t xml:space="preserve"> The timing diagram is shown in </w:t>
      </w:r>
      <w:r w:rsidR="00407FD7" w:rsidRPr="001E4BF2">
        <w:rPr>
          <w:rFonts w:asciiTheme="majorHAnsi" w:hAnsiTheme="majorHAnsi" w:cstheme="majorHAnsi"/>
          <w:b/>
        </w:rPr>
        <w:t xml:space="preserve">Figure </w:t>
      </w:r>
      <w:r w:rsidR="00FE0DF6" w:rsidRPr="001E4BF2">
        <w:rPr>
          <w:rFonts w:asciiTheme="majorHAnsi" w:hAnsiTheme="majorHAnsi" w:cstheme="majorHAnsi"/>
          <w:b/>
        </w:rPr>
        <w:t>4</w:t>
      </w:r>
      <w:r w:rsidRPr="001E4BF2">
        <w:rPr>
          <w:rFonts w:asciiTheme="majorHAnsi" w:hAnsiTheme="majorHAnsi" w:cstheme="majorHAnsi"/>
          <w:b/>
        </w:rPr>
        <w:t>B</w:t>
      </w:r>
      <w:r w:rsidR="00407FD7" w:rsidRPr="001E4BF2">
        <w:rPr>
          <w:rFonts w:asciiTheme="majorHAnsi" w:hAnsiTheme="majorHAnsi" w:cstheme="majorHAnsi"/>
          <w:bCs/>
        </w:rPr>
        <w:t>.</w:t>
      </w:r>
    </w:p>
    <w:p w14:paraId="57E41C3B" w14:textId="77777777" w:rsidR="00FA2638" w:rsidRPr="001E4BF2" w:rsidRDefault="00FA2638" w:rsidP="001E4BF2">
      <w:pPr>
        <w:pStyle w:val="ListParagraph"/>
        <w:ind w:left="0"/>
        <w:rPr>
          <w:rFonts w:asciiTheme="majorHAnsi" w:hAnsiTheme="majorHAnsi" w:cstheme="majorHAnsi"/>
          <w:bCs/>
          <w:highlight w:val="yellow"/>
        </w:rPr>
      </w:pPr>
    </w:p>
    <w:p w14:paraId="28533C53" w14:textId="1F6CD4FA" w:rsidR="00184269" w:rsidRPr="001E4BF2" w:rsidRDefault="00D356D8" w:rsidP="001E4BF2">
      <w:pPr>
        <w:pStyle w:val="ListParagraph"/>
        <w:numPr>
          <w:ilvl w:val="3"/>
          <w:numId w:val="26"/>
        </w:numPr>
        <w:pBdr>
          <w:top w:val="nil"/>
          <w:left w:val="nil"/>
          <w:bottom w:val="nil"/>
          <w:right w:val="nil"/>
          <w:between w:val="nil"/>
        </w:pBdr>
        <w:rPr>
          <w:rFonts w:asciiTheme="majorHAnsi" w:hAnsiTheme="majorHAnsi" w:cstheme="majorHAnsi"/>
          <w:bCs/>
          <w:highlight w:val="yellow"/>
        </w:rPr>
      </w:pPr>
      <w:r w:rsidRPr="001E4BF2">
        <w:rPr>
          <w:rFonts w:asciiTheme="majorHAnsi" w:hAnsiTheme="majorHAnsi" w:cstheme="majorHAnsi"/>
          <w:bCs/>
          <w:highlight w:val="yellow"/>
        </w:rPr>
        <w:t>Move the sample holder containing the sample solution using the XYZ-stage to locate single microbubbles in the focus of the microscope. Start with a field of view of a corner of the sample holder</w:t>
      </w:r>
      <w:r w:rsidR="00A16E52" w:rsidRPr="001E4BF2">
        <w:rPr>
          <w:rFonts w:asciiTheme="majorHAnsi" w:hAnsiTheme="majorHAnsi" w:cstheme="majorHAnsi"/>
          <w:bCs/>
          <w:highlight w:val="yellow"/>
        </w:rPr>
        <w:t>; see</w:t>
      </w:r>
      <w:r w:rsidRPr="001E4BF2">
        <w:rPr>
          <w:rFonts w:asciiTheme="majorHAnsi" w:hAnsiTheme="majorHAnsi" w:cstheme="majorHAnsi"/>
          <w:bCs/>
          <w:highlight w:val="yellow"/>
        </w:rPr>
        <w:t xml:space="preserve"> </w:t>
      </w:r>
      <w:r w:rsidRPr="001E4BF2">
        <w:rPr>
          <w:rFonts w:asciiTheme="majorHAnsi" w:hAnsiTheme="majorHAnsi" w:cstheme="majorHAnsi"/>
          <w:b/>
          <w:highlight w:val="yellow"/>
        </w:rPr>
        <w:t>Figure</w:t>
      </w:r>
      <w:r w:rsidRPr="001E4BF2">
        <w:rPr>
          <w:rFonts w:asciiTheme="majorHAnsi" w:hAnsiTheme="majorHAnsi" w:cstheme="majorHAnsi"/>
          <w:bCs/>
          <w:highlight w:val="yellow"/>
        </w:rPr>
        <w:t xml:space="preserve"> </w:t>
      </w:r>
      <w:r w:rsidR="00FE0DF6" w:rsidRPr="001E4BF2">
        <w:rPr>
          <w:rFonts w:asciiTheme="majorHAnsi" w:hAnsiTheme="majorHAnsi" w:cstheme="majorHAnsi"/>
          <w:b/>
          <w:highlight w:val="yellow"/>
        </w:rPr>
        <w:t>4</w:t>
      </w:r>
      <w:r w:rsidR="00407FD7" w:rsidRPr="001E4BF2">
        <w:rPr>
          <w:rFonts w:asciiTheme="majorHAnsi" w:hAnsiTheme="majorHAnsi" w:cstheme="majorHAnsi"/>
          <w:b/>
          <w:highlight w:val="yellow"/>
        </w:rPr>
        <w:t>c</w:t>
      </w:r>
      <w:r w:rsidR="00A16E52" w:rsidRPr="001E4BF2">
        <w:rPr>
          <w:rFonts w:asciiTheme="majorHAnsi" w:hAnsiTheme="majorHAnsi" w:cstheme="majorHAnsi"/>
          <w:bCs/>
          <w:highlight w:val="yellow"/>
        </w:rPr>
        <w:t xml:space="preserve"> for an ideal camera view</w:t>
      </w:r>
      <w:r w:rsidRPr="001E4BF2">
        <w:rPr>
          <w:rFonts w:asciiTheme="majorHAnsi" w:hAnsiTheme="majorHAnsi" w:cstheme="majorHAnsi"/>
          <w:bCs/>
          <w:highlight w:val="yellow"/>
        </w:rPr>
        <w:t xml:space="preserve"> </w:t>
      </w:r>
      <w:r w:rsidR="00A16E52" w:rsidRPr="001E4BF2">
        <w:rPr>
          <w:rFonts w:asciiTheme="majorHAnsi" w:hAnsiTheme="majorHAnsi" w:cstheme="majorHAnsi"/>
          <w:bCs/>
          <w:highlight w:val="yellow"/>
        </w:rPr>
        <w:t>in which</w:t>
      </w:r>
      <w:r w:rsidRPr="001E4BF2">
        <w:rPr>
          <w:rFonts w:asciiTheme="majorHAnsi" w:hAnsiTheme="majorHAnsi" w:cstheme="majorHAnsi"/>
          <w:bCs/>
          <w:highlight w:val="yellow"/>
        </w:rPr>
        <w:t xml:space="preserve"> the edge of the microbubbles is clearly visible and in focus</w:t>
      </w:r>
      <w:r w:rsidR="000D6B06" w:rsidRPr="001E4BF2">
        <w:rPr>
          <w:rFonts w:asciiTheme="majorHAnsi" w:hAnsiTheme="majorHAnsi" w:cstheme="majorHAnsi"/>
          <w:bCs/>
          <w:highlight w:val="yellow"/>
        </w:rPr>
        <w:t>.</w:t>
      </w:r>
      <w:r w:rsidR="005837B0" w:rsidRPr="001E4BF2">
        <w:rPr>
          <w:rFonts w:asciiTheme="majorHAnsi" w:hAnsiTheme="majorHAnsi" w:cstheme="majorHAnsi"/>
          <w:bCs/>
          <w:highlight w:val="yellow"/>
        </w:rPr>
        <w:t xml:space="preserve"> </w:t>
      </w:r>
      <w:r w:rsidR="00184269" w:rsidRPr="001E4BF2">
        <w:rPr>
          <w:rFonts w:asciiTheme="majorHAnsi" w:hAnsiTheme="majorHAnsi" w:cstheme="majorHAnsi"/>
          <w:bCs/>
          <w:highlight w:val="yellow"/>
        </w:rPr>
        <w:t xml:space="preserve">Trigger the recording. </w:t>
      </w:r>
    </w:p>
    <w:p w14:paraId="2DA62A0A" w14:textId="77777777" w:rsidR="00502CE8" w:rsidRPr="001E4BF2" w:rsidRDefault="00502CE8" w:rsidP="001E4BF2">
      <w:pPr>
        <w:pStyle w:val="ListParagraph"/>
        <w:ind w:left="0"/>
        <w:rPr>
          <w:rFonts w:asciiTheme="majorHAnsi" w:hAnsiTheme="majorHAnsi" w:cstheme="majorHAnsi"/>
          <w:bCs/>
          <w:highlight w:val="yellow"/>
        </w:rPr>
      </w:pPr>
    </w:p>
    <w:p w14:paraId="7BFDA732" w14:textId="256932B4" w:rsidR="003C5A1A" w:rsidRPr="001E4BF2" w:rsidRDefault="00502CE8" w:rsidP="001E4BF2">
      <w:pPr>
        <w:pStyle w:val="ListParagraph"/>
        <w:numPr>
          <w:ilvl w:val="3"/>
          <w:numId w:val="26"/>
        </w:numPr>
        <w:pBdr>
          <w:top w:val="nil"/>
          <w:left w:val="nil"/>
          <w:bottom w:val="nil"/>
          <w:right w:val="nil"/>
          <w:between w:val="nil"/>
        </w:pBdr>
        <w:rPr>
          <w:rFonts w:asciiTheme="majorHAnsi" w:hAnsiTheme="majorHAnsi" w:cstheme="majorHAnsi"/>
          <w:bCs/>
          <w:i/>
          <w:iCs/>
        </w:rPr>
      </w:pPr>
      <w:r w:rsidRPr="001E4BF2">
        <w:rPr>
          <w:rFonts w:asciiTheme="majorHAnsi" w:hAnsiTheme="majorHAnsi" w:cstheme="majorHAnsi"/>
          <w:bCs/>
          <w:highlight w:val="yellow"/>
        </w:rPr>
        <w:t xml:space="preserve">Repeat step </w:t>
      </w:r>
      <w:r w:rsidR="00A5635D" w:rsidRPr="001E4BF2">
        <w:rPr>
          <w:rFonts w:asciiTheme="majorHAnsi" w:hAnsiTheme="majorHAnsi" w:cstheme="majorHAnsi"/>
          <w:bCs/>
          <w:highlight w:val="yellow"/>
        </w:rPr>
        <w:t>2.3.</w:t>
      </w:r>
      <w:r w:rsidR="004167B9" w:rsidRPr="001E4BF2">
        <w:rPr>
          <w:rFonts w:asciiTheme="majorHAnsi" w:hAnsiTheme="majorHAnsi" w:cstheme="majorHAnsi"/>
          <w:bCs/>
          <w:highlight w:val="yellow"/>
        </w:rPr>
        <w:t>5</w:t>
      </w:r>
      <w:r w:rsidR="00A5635D" w:rsidRPr="001E4BF2">
        <w:rPr>
          <w:rFonts w:asciiTheme="majorHAnsi" w:hAnsiTheme="majorHAnsi" w:cstheme="majorHAnsi"/>
          <w:bCs/>
          <w:highlight w:val="yellow"/>
        </w:rPr>
        <w:t>.</w:t>
      </w:r>
      <w:r w:rsidR="004167B9" w:rsidRPr="001E4BF2">
        <w:rPr>
          <w:rFonts w:asciiTheme="majorHAnsi" w:hAnsiTheme="majorHAnsi" w:cstheme="majorHAnsi"/>
          <w:bCs/>
          <w:highlight w:val="yellow"/>
        </w:rPr>
        <w:t>3</w:t>
      </w:r>
      <w:r w:rsidR="00A5635D" w:rsidRPr="001E4BF2">
        <w:rPr>
          <w:rFonts w:asciiTheme="majorHAnsi" w:hAnsiTheme="majorHAnsi" w:cstheme="majorHAnsi"/>
          <w:bCs/>
          <w:highlight w:val="yellow"/>
        </w:rPr>
        <w:t xml:space="preserve"> as many times as desired </w:t>
      </w:r>
      <w:r w:rsidR="0025003C" w:rsidRPr="001E4BF2">
        <w:rPr>
          <w:rFonts w:asciiTheme="majorHAnsi" w:hAnsiTheme="majorHAnsi" w:cstheme="majorHAnsi"/>
          <w:bCs/>
          <w:highlight w:val="yellow"/>
        </w:rPr>
        <w:t xml:space="preserve">per </w:t>
      </w:r>
      <w:r w:rsidR="00175C45" w:rsidRPr="001E4BF2">
        <w:rPr>
          <w:rFonts w:asciiTheme="majorHAnsi" w:hAnsiTheme="majorHAnsi" w:cstheme="majorHAnsi"/>
          <w:bCs/>
          <w:highlight w:val="yellow"/>
        </w:rPr>
        <w:t>ultrasound</w:t>
      </w:r>
      <w:r w:rsidR="0025003C" w:rsidRPr="001E4BF2">
        <w:rPr>
          <w:rFonts w:asciiTheme="majorHAnsi" w:hAnsiTheme="majorHAnsi" w:cstheme="majorHAnsi"/>
          <w:bCs/>
          <w:highlight w:val="yellow"/>
        </w:rPr>
        <w:t xml:space="preserve"> setting</w:t>
      </w:r>
      <w:r w:rsidR="00B3465A" w:rsidRPr="001E4BF2">
        <w:rPr>
          <w:rFonts w:asciiTheme="majorHAnsi" w:hAnsiTheme="majorHAnsi" w:cstheme="majorHAnsi"/>
          <w:bCs/>
          <w:highlight w:val="yellow"/>
        </w:rPr>
        <w:t xml:space="preserve"> (frequency and acoustic pressure), moving the </w:t>
      </w:r>
      <w:r w:rsidR="008F5FFE" w:rsidRPr="001E4BF2">
        <w:rPr>
          <w:rFonts w:asciiTheme="majorHAnsi" w:hAnsiTheme="majorHAnsi" w:cstheme="majorHAnsi"/>
          <w:bCs/>
          <w:highlight w:val="yellow"/>
        </w:rPr>
        <w:t>cell culture cassette</w:t>
      </w:r>
      <w:r w:rsidR="00B3465A" w:rsidRPr="001E4BF2">
        <w:rPr>
          <w:rFonts w:asciiTheme="majorHAnsi" w:hAnsiTheme="majorHAnsi" w:cstheme="majorHAnsi"/>
          <w:bCs/>
          <w:highlight w:val="yellow"/>
        </w:rPr>
        <w:t xml:space="preserve"> containing the </w:t>
      </w:r>
      <w:r w:rsidR="00175C45" w:rsidRPr="001E4BF2">
        <w:rPr>
          <w:rFonts w:asciiTheme="majorHAnsi" w:hAnsiTheme="majorHAnsi" w:cstheme="majorHAnsi"/>
          <w:bCs/>
          <w:highlight w:val="yellow"/>
        </w:rPr>
        <w:t>microbubble</w:t>
      </w:r>
      <w:r w:rsidR="00B3465A" w:rsidRPr="001E4BF2">
        <w:rPr>
          <w:rFonts w:asciiTheme="majorHAnsi" w:hAnsiTheme="majorHAnsi" w:cstheme="majorHAnsi"/>
          <w:bCs/>
          <w:highlight w:val="yellow"/>
        </w:rPr>
        <w:t xml:space="preserve">s at least 2 mm (in the focal plane) from the previous location to ensure </w:t>
      </w:r>
      <w:r w:rsidR="00175C45" w:rsidRPr="001E4BF2">
        <w:rPr>
          <w:rFonts w:asciiTheme="majorHAnsi" w:hAnsiTheme="majorHAnsi" w:cstheme="majorHAnsi"/>
          <w:bCs/>
          <w:highlight w:val="yellow"/>
        </w:rPr>
        <w:t>microbubble</w:t>
      </w:r>
      <w:r w:rsidR="00B3465A" w:rsidRPr="001E4BF2">
        <w:rPr>
          <w:rFonts w:asciiTheme="majorHAnsi" w:hAnsiTheme="majorHAnsi" w:cstheme="majorHAnsi"/>
          <w:bCs/>
          <w:highlight w:val="yellow"/>
        </w:rPr>
        <w:t xml:space="preserve">s in the field of view </w:t>
      </w:r>
      <w:r w:rsidR="00AD6932" w:rsidRPr="001E4BF2">
        <w:rPr>
          <w:rFonts w:asciiTheme="majorHAnsi" w:hAnsiTheme="majorHAnsi" w:cstheme="majorHAnsi"/>
          <w:bCs/>
          <w:highlight w:val="yellow"/>
        </w:rPr>
        <w:t>a</w:t>
      </w:r>
      <w:r w:rsidR="00B3465A" w:rsidRPr="001E4BF2">
        <w:rPr>
          <w:rFonts w:asciiTheme="majorHAnsi" w:hAnsiTheme="majorHAnsi" w:cstheme="majorHAnsi"/>
          <w:bCs/>
          <w:highlight w:val="yellow"/>
        </w:rPr>
        <w:t xml:space="preserve">re not sonicated in previous experiments. </w:t>
      </w:r>
    </w:p>
    <w:p w14:paraId="4D041117" w14:textId="77777777" w:rsidR="003C5A1A" w:rsidRPr="001E4BF2" w:rsidRDefault="003C5A1A" w:rsidP="001E4BF2">
      <w:pPr>
        <w:pStyle w:val="ListParagraph"/>
        <w:ind w:left="0"/>
        <w:rPr>
          <w:rFonts w:asciiTheme="majorHAnsi" w:hAnsiTheme="majorHAnsi" w:cstheme="majorHAnsi"/>
          <w:bCs/>
          <w:highlight w:val="yellow"/>
        </w:rPr>
      </w:pPr>
    </w:p>
    <w:p w14:paraId="1E56DB5B" w14:textId="11A8EF67" w:rsidR="00B3465A" w:rsidRPr="001E4BF2" w:rsidRDefault="003C5A1A" w:rsidP="001E4BF2">
      <w:pPr>
        <w:pStyle w:val="ListParagraph"/>
        <w:pBdr>
          <w:top w:val="nil"/>
          <w:left w:val="nil"/>
          <w:bottom w:val="nil"/>
          <w:right w:val="nil"/>
          <w:between w:val="nil"/>
        </w:pBdr>
        <w:ind w:left="0"/>
        <w:rPr>
          <w:rFonts w:asciiTheme="majorHAnsi" w:hAnsiTheme="majorHAnsi" w:cstheme="majorHAnsi"/>
          <w:bCs/>
        </w:rPr>
      </w:pPr>
      <w:r w:rsidRPr="001E4BF2">
        <w:rPr>
          <w:rFonts w:asciiTheme="majorHAnsi" w:hAnsiTheme="majorHAnsi" w:cstheme="majorHAnsi"/>
          <w:bCs/>
        </w:rPr>
        <w:t xml:space="preserve">NOTE: </w:t>
      </w:r>
      <w:r w:rsidR="00812F82" w:rsidRPr="001E4BF2">
        <w:rPr>
          <w:rFonts w:asciiTheme="majorHAnsi" w:hAnsiTheme="majorHAnsi" w:cstheme="majorHAnsi"/>
          <w:bCs/>
        </w:rPr>
        <w:t>In this</w:t>
      </w:r>
      <w:r w:rsidRPr="001E4BF2">
        <w:rPr>
          <w:rFonts w:asciiTheme="majorHAnsi" w:hAnsiTheme="majorHAnsi" w:cstheme="majorHAnsi"/>
          <w:bCs/>
        </w:rPr>
        <w:t xml:space="preserve"> study</w:t>
      </w:r>
      <w:r w:rsidR="00812F82" w:rsidRPr="001E4BF2">
        <w:rPr>
          <w:rFonts w:asciiTheme="majorHAnsi" w:hAnsiTheme="majorHAnsi" w:cstheme="majorHAnsi"/>
          <w:bCs/>
        </w:rPr>
        <w:t xml:space="preserve">, each experiment </w:t>
      </w:r>
      <w:r w:rsidRPr="001E4BF2">
        <w:rPr>
          <w:rFonts w:asciiTheme="majorHAnsi" w:hAnsiTheme="majorHAnsi" w:cstheme="majorHAnsi"/>
          <w:bCs/>
        </w:rPr>
        <w:t>was</w:t>
      </w:r>
      <w:r w:rsidR="00812F82" w:rsidRPr="001E4BF2">
        <w:rPr>
          <w:rFonts w:asciiTheme="majorHAnsi" w:hAnsiTheme="majorHAnsi" w:cstheme="majorHAnsi"/>
          <w:bCs/>
        </w:rPr>
        <w:t xml:space="preserve"> repeated </w:t>
      </w:r>
      <w:r w:rsidRPr="001E4BF2">
        <w:rPr>
          <w:rFonts w:asciiTheme="majorHAnsi" w:hAnsiTheme="majorHAnsi" w:cstheme="majorHAnsi"/>
          <w:bCs/>
        </w:rPr>
        <w:t>~</w:t>
      </w:r>
      <w:r w:rsidR="00812F82" w:rsidRPr="001E4BF2">
        <w:rPr>
          <w:rFonts w:asciiTheme="majorHAnsi" w:hAnsiTheme="majorHAnsi" w:cstheme="majorHAnsi"/>
          <w:bCs/>
        </w:rPr>
        <w:t>10</w:t>
      </w:r>
      <w:r w:rsidRPr="001E4BF2">
        <w:rPr>
          <w:rFonts w:asciiTheme="majorHAnsi" w:hAnsiTheme="majorHAnsi" w:cstheme="majorHAnsi"/>
          <w:bCs/>
        </w:rPr>
        <w:t>–</w:t>
      </w:r>
      <w:r w:rsidR="00812F82" w:rsidRPr="001E4BF2">
        <w:rPr>
          <w:rFonts w:asciiTheme="majorHAnsi" w:hAnsiTheme="majorHAnsi" w:cstheme="majorHAnsi"/>
          <w:bCs/>
        </w:rPr>
        <w:t>20</w:t>
      </w:r>
      <w:r w:rsidRPr="001E4BF2">
        <w:rPr>
          <w:rFonts w:asciiTheme="majorHAnsi" w:hAnsiTheme="majorHAnsi" w:cstheme="majorHAnsi"/>
          <w:bCs/>
        </w:rPr>
        <w:t>x</w:t>
      </w:r>
      <w:r w:rsidR="00812F82" w:rsidRPr="001E4BF2">
        <w:rPr>
          <w:rFonts w:asciiTheme="majorHAnsi" w:hAnsiTheme="majorHAnsi" w:cstheme="majorHAnsi"/>
          <w:bCs/>
        </w:rPr>
        <w:t>.</w:t>
      </w:r>
      <w:r w:rsidRPr="001E4BF2">
        <w:rPr>
          <w:rFonts w:asciiTheme="majorHAnsi" w:hAnsiTheme="majorHAnsi" w:cstheme="majorHAnsi"/>
          <w:bCs/>
        </w:rPr>
        <w:t xml:space="preserve"> </w:t>
      </w:r>
      <w:r w:rsidR="00C0773D" w:rsidRPr="001E4BF2">
        <w:rPr>
          <w:rFonts w:asciiTheme="majorHAnsi" w:hAnsiTheme="majorHAnsi" w:cstheme="majorHAnsi"/>
          <w:bCs/>
        </w:rPr>
        <w:t xml:space="preserve">When </w:t>
      </w:r>
      <w:r w:rsidR="00027D7A" w:rsidRPr="001E4BF2">
        <w:rPr>
          <w:rFonts w:asciiTheme="majorHAnsi" w:hAnsiTheme="majorHAnsi" w:cstheme="majorHAnsi"/>
          <w:bCs/>
        </w:rPr>
        <w:t>the whole</w:t>
      </w:r>
      <w:r w:rsidR="00C0773D" w:rsidRPr="001E4BF2">
        <w:rPr>
          <w:rFonts w:asciiTheme="majorHAnsi" w:hAnsiTheme="majorHAnsi" w:cstheme="majorHAnsi"/>
          <w:bCs/>
        </w:rPr>
        <w:t xml:space="preserve"> </w:t>
      </w:r>
      <w:r w:rsidR="00B528E2" w:rsidRPr="001E4BF2">
        <w:rPr>
          <w:rFonts w:asciiTheme="majorHAnsi" w:hAnsiTheme="majorHAnsi" w:cstheme="majorHAnsi"/>
          <w:bCs/>
        </w:rPr>
        <w:t xml:space="preserve">sample holder </w:t>
      </w:r>
      <w:r w:rsidR="00C0773D" w:rsidRPr="001E4BF2">
        <w:rPr>
          <w:rFonts w:asciiTheme="majorHAnsi" w:hAnsiTheme="majorHAnsi" w:cstheme="majorHAnsi"/>
          <w:bCs/>
        </w:rPr>
        <w:t xml:space="preserve">is </w:t>
      </w:r>
      <w:proofErr w:type="spellStart"/>
      <w:r w:rsidR="00D544B0" w:rsidRPr="001E4BF2">
        <w:rPr>
          <w:rFonts w:asciiTheme="majorHAnsi" w:hAnsiTheme="majorHAnsi" w:cstheme="majorHAnsi"/>
          <w:bCs/>
        </w:rPr>
        <w:t>in</w:t>
      </w:r>
      <w:r w:rsidR="00C0773D" w:rsidRPr="001E4BF2">
        <w:rPr>
          <w:rFonts w:asciiTheme="majorHAnsi" w:hAnsiTheme="majorHAnsi" w:cstheme="majorHAnsi"/>
          <w:bCs/>
        </w:rPr>
        <w:t>sonified</w:t>
      </w:r>
      <w:proofErr w:type="spellEnd"/>
      <w:r w:rsidR="00C0773D" w:rsidRPr="001E4BF2">
        <w:rPr>
          <w:rFonts w:asciiTheme="majorHAnsi" w:hAnsiTheme="majorHAnsi" w:cstheme="majorHAnsi"/>
          <w:bCs/>
        </w:rPr>
        <w:t xml:space="preserve">, empty the </w:t>
      </w:r>
      <w:r w:rsidR="00B528E2" w:rsidRPr="001E4BF2">
        <w:rPr>
          <w:rFonts w:asciiTheme="majorHAnsi" w:hAnsiTheme="majorHAnsi" w:cstheme="majorHAnsi"/>
          <w:bCs/>
        </w:rPr>
        <w:t>sample holder</w:t>
      </w:r>
      <w:r w:rsidRPr="001E4BF2">
        <w:rPr>
          <w:rFonts w:asciiTheme="majorHAnsi" w:hAnsiTheme="majorHAnsi" w:cstheme="majorHAnsi"/>
          <w:bCs/>
        </w:rPr>
        <w:t>,</w:t>
      </w:r>
      <w:r w:rsidR="00C0773D" w:rsidRPr="001E4BF2">
        <w:rPr>
          <w:rFonts w:asciiTheme="majorHAnsi" w:hAnsiTheme="majorHAnsi" w:cstheme="majorHAnsi"/>
          <w:bCs/>
        </w:rPr>
        <w:t xml:space="preserve"> and refill it with fresh sample solution for </w:t>
      </w:r>
      <w:r w:rsidR="00184A24" w:rsidRPr="001E4BF2">
        <w:rPr>
          <w:rFonts w:asciiTheme="majorHAnsi" w:hAnsiTheme="majorHAnsi" w:cstheme="majorHAnsi"/>
          <w:bCs/>
        </w:rPr>
        <w:t>subsequent</w:t>
      </w:r>
      <w:r w:rsidR="00C0773D" w:rsidRPr="001E4BF2">
        <w:rPr>
          <w:rFonts w:asciiTheme="majorHAnsi" w:hAnsiTheme="majorHAnsi" w:cstheme="majorHAnsi"/>
          <w:bCs/>
        </w:rPr>
        <w:t xml:space="preserve"> experiments.</w:t>
      </w:r>
    </w:p>
    <w:p w14:paraId="15E2414D" w14:textId="77777777" w:rsidR="00B47881" w:rsidRPr="001E4BF2" w:rsidRDefault="00B47881" w:rsidP="001E4BF2">
      <w:pPr>
        <w:pStyle w:val="ListParagraph"/>
        <w:pBdr>
          <w:top w:val="nil"/>
          <w:left w:val="nil"/>
          <w:bottom w:val="nil"/>
          <w:right w:val="nil"/>
          <w:between w:val="nil"/>
        </w:pBdr>
        <w:ind w:left="0"/>
        <w:rPr>
          <w:rFonts w:asciiTheme="majorHAnsi" w:hAnsiTheme="majorHAnsi" w:cstheme="majorHAnsi"/>
          <w:bCs/>
        </w:rPr>
      </w:pPr>
    </w:p>
    <w:p w14:paraId="4C45F268" w14:textId="4217DAE1" w:rsidR="002C6FBB" w:rsidRPr="001E4BF2" w:rsidRDefault="002C6FBB" w:rsidP="001E4BF2">
      <w:pPr>
        <w:pStyle w:val="ListParagraph"/>
        <w:numPr>
          <w:ilvl w:val="2"/>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Data analysis</w:t>
      </w:r>
    </w:p>
    <w:p w14:paraId="2834B2CC" w14:textId="77777777" w:rsidR="00FC395F" w:rsidRPr="001E4BF2" w:rsidRDefault="00FC395F" w:rsidP="001E4BF2">
      <w:pPr>
        <w:pStyle w:val="ListParagraph"/>
        <w:pBdr>
          <w:top w:val="nil"/>
          <w:left w:val="nil"/>
          <w:bottom w:val="nil"/>
          <w:right w:val="nil"/>
          <w:between w:val="nil"/>
        </w:pBdr>
        <w:ind w:left="0"/>
        <w:rPr>
          <w:rFonts w:asciiTheme="majorHAnsi" w:hAnsiTheme="majorHAnsi" w:cstheme="majorHAnsi"/>
          <w:b/>
        </w:rPr>
      </w:pPr>
    </w:p>
    <w:p w14:paraId="6AB54739" w14:textId="44256986" w:rsidR="00175C45" w:rsidRPr="001E4BF2" w:rsidRDefault="007D448A" w:rsidP="001E4BF2">
      <w:pPr>
        <w:pStyle w:val="ListParagraph"/>
        <w:numPr>
          <w:ilvl w:val="3"/>
          <w:numId w:val="26"/>
        </w:numPr>
        <w:pBdr>
          <w:top w:val="nil"/>
          <w:left w:val="nil"/>
          <w:bottom w:val="nil"/>
          <w:right w:val="nil"/>
          <w:between w:val="nil"/>
        </w:pBdr>
        <w:rPr>
          <w:rFonts w:asciiTheme="majorHAnsi" w:hAnsiTheme="majorHAnsi" w:cstheme="majorHAnsi"/>
          <w:bCs/>
        </w:rPr>
      </w:pPr>
      <w:r w:rsidRPr="001E4BF2">
        <w:rPr>
          <w:rFonts w:asciiTheme="majorHAnsi" w:hAnsiTheme="majorHAnsi" w:cstheme="majorHAnsi"/>
          <w:bCs/>
        </w:rPr>
        <w:t>Analyze the fluorescence microscopy recordings</w:t>
      </w:r>
      <w:r w:rsidR="0024663A" w:rsidRPr="001E4BF2">
        <w:rPr>
          <w:rFonts w:asciiTheme="majorHAnsi" w:hAnsiTheme="majorHAnsi" w:cstheme="majorHAnsi"/>
          <w:bCs/>
        </w:rPr>
        <w:t xml:space="preserve"> </w:t>
      </w:r>
      <w:r w:rsidR="00001DF8" w:rsidRPr="001E4BF2">
        <w:rPr>
          <w:rFonts w:asciiTheme="majorHAnsi" w:hAnsiTheme="majorHAnsi" w:cstheme="majorHAnsi"/>
          <w:bCs/>
        </w:rPr>
        <w:t xml:space="preserve">according to the research question. </w:t>
      </w:r>
      <w:r w:rsidR="0011660B" w:rsidRPr="001E4BF2">
        <w:rPr>
          <w:rFonts w:asciiTheme="majorHAnsi" w:hAnsiTheme="majorHAnsi" w:cstheme="majorHAnsi"/>
          <w:bCs/>
        </w:rPr>
        <w:t>For every microbubble, visually determine</w:t>
      </w:r>
      <w:r w:rsidR="009D6F91" w:rsidRPr="001E4BF2">
        <w:rPr>
          <w:rFonts w:asciiTheme="majorHAnsi" w:hAnsiTheme="majorHAnsi" w:cstheme="majorHAnsi"/>
          <w:bCs/>
        </w:rPr>
        <w:t xml:space="preserve"> w</w:t>
      </w:r>
      <w:r w:rsidR="00175C45" w:rsidRPr="001E4BF2">
        <w:rPr>
          <w:rFonts w:asciiTheme="majorHAnsi" w:hAnsiTheme="majorHAnsi" w:cstheme="majorHAnsi"/>
          <w:bCs/>
        </w:rPr>
        <w:t xml:space="preserve">hether delivery of the nanoparticles in the FM experiments </w:t>
      </w:r>
      <w:r w:rsidR="009D6F91" w:rsidRPr="001E4BF2">
        <w:rPr>
          <w:rFonts w:asciiTheme="majorHAnsi" w:hAnsiTheme="majorHAnsi" w:cstheme="majorHAnsi"/>
          <w:bCs/>
        </w:rPr>
        <w:t>occurred. I</w:t>
      </w:r>
      <w:r w:rsidR="00175C45" w:rsidRPr="001E4BF2">
        <w:rPr>
          <w:rFonts w:asciiTheme="majorHAnsi" w:hAnsiTheme="majorHAnsi" w:cstheme="majorHAnsi"/>
          <w:bCs/>
        </w:rPr>
        <w:t xml:space="preserve">f detachment and deposition of the nanoparticles </w:t>
      </w:r>
      <w:r w:rsidR="0035378C" w:rsidRPr="001E4BF2">
        <w:rPr>
          <w:rFonts w:asciiTheme="majorHAnsi" w:hAnsiTheme="majorHAnsi" w:cstheme="majorHAnsi"/>
          <w:bCs/>
        </w:rPr>
        <w:t xml:space="preserve">from the gas core onto the sample holder membrane </w:t>
      </w:r>
      <w:r w:rsidR="00522C29" w:rsidRPr="001E4BF2">
        <w:rPr>
          <w:rFonts w:asciiTheme="majorHAnsi" w:hAnsiTheme="majorHAnsi" w:cstheme="majorHAnsi"/>
          <w:bCs/>
        </w:rPr>
        <w:t>i</w:t>
      </w:r>
      <w:r w:rsidR="00175C45" w:rsidRPr="001E4BF2">
        <w:rPr>
          <w:rFonts w:asciiTheme="majorHAnsi" w:hAnsiTheme="majorHAnsi" w:cstheme="majorHAnsi"/>
          <w:bCs/>
        </w:rPr>
        <w:t xml:space="preserve">s observed for a single microbubble, manually enter </w:t>
      </w:r>
      <w:r w:rsidR="00175C45" w:rsidRPr="001E4BF2">
        <w:rPr>
          <w:rFonts w:asciiTheme="majorHAnsi" w:hAnsiTheme="majorHAnsi" w:cstheme="majorHAnsi"/>
          <w:b/>
        </w:rPr>
        <w:t>delivery = true</w:t>
      </w:r>
      <w:r w:rsidR="00175C45" w:rsidRPr="001E4BF2">
        <w:rPr>
          <w:rFonts w:asciiTheme="majorHAnsi" w:hAnsiTheme="majorHAnsi" w:cstheme="majorHAnsi"/>
          <w:bCs/>
        </w:rPr>
        <w:t xml:space="preserve"> in </w:t>
      </w:r>
      <w:r w:rsidR="00334255" w:rsidRPr="001E4BF2">
        <w:rPr>
          <w:rFonts w:asciiTheme="majorHAnsi" w:hAnsiTheme="majorHAnsi" w:cstheme="majorHAnsi"/>
          <w:bCs/>
        </w:rPr>
        <w:t>the programming environment</w:t>
      </w:r>
      <w:r w:rsidR="00175C45" w:rsidRPr="001E4BF2">
        <w:rPr>
          <w:rFonts w:asciiTheme="majorHAnsi" w:hAnsiTheme="majorHAnsi" w:cstheme="majorHAnsi"/>
          <w:bCs/>
        </w:rPr>
        <w:t xml:space="preserve">. </w:t>
      </w:r>
      <w:r w:rsidR="00001DF8" w:rsidRPr="001E4BF2">
        <w:rPr>
          <w:rFonts w:asciiTheme="majorHAnsi" w:hAnsiTheme="majorHAnsi" w:cstheme="majorHAnsi"/>
          <w:bCs/>
        </w:rPr>
        <w:t xml:space="preserve"> </w:t>
      </w:r>
    </w:p>
    <w:p w14:paraId="61C9CF19" w14:textId="41791EF4" w:rsidR="007B4E02" w:rsidRPr="001E4BF2" w:rsidRDefault="007B4E02" w:rsidP="001E4BF2">
      <w:pPr>
        <w:pBdr>
          <w:top w:val="nil"/>
          <w:left w:val="nil"/>
          <w:bottom w:val="nil"/>
          <w:right w:val="nil"/>
          <w:between w:val="nil"/>
        </w:pBdr>
        <w:rPr>
          <w:rFonts w:asciiTheme="majorHAnsi" w:hAnsiTheme="majorHAnsi" w:cstheme="majorHAnsi"/>
          <w:bCs/>
          <w:i/>
          <w:iCs/>
        </w:rPr>
      </w:pPr>
    </w:p>
    <w:p w14:paraId="5EA53CC6" w14:textId="6A4E00C9" w:rsidR="00C261F2" w:rsidRPr="00DC2C4A" w:rsidRDefault="00C261F2" w:rsidP="001E4BF2">
      <w:pPr>
        <w:pStyle w:val="ListParagraph"/>
        <w:numPr>
          <w:ilvl w:val="0"/>
          <w:numId w:val="26"/>
        </w:numPr>
        <w:pBdr>
          <w:top w:val="nil"/>
          <w:left w:val="nil"/>
          <w:bottom w:val="nil"/>
          <w:right w:val="nil"/>
          <w:between w:val="nil"/>
        </w:pBdr>
        <w:rPr>
          <w:rFonts w:asciiTheme="majorHAnsi" w:hAnsiTheme="majorHAnsi" w:cstheme="majorHAnsi"/>
          <w:b/>
        </w:rPr>
      </w:pPr>
      <w:r w:rsidRPr="00DC2C4A">
        <w:rPr>
          <w:rFonts w:asciiTheme="majorHAnsi" w:hAnsiTheme="majorHAnsi" w:cstheme="majorHAnsi"/>
          <w:b/>
        </w:rPr>
        <w:lastRenderedPageBreak/>
        <w:t>Intravital microscopy</w:t>
      </w:r>
    </w:p>
    <w:p w14:paraId="75802EBA" w14:textId="77777777" w:rsidR="00C23FA1" w:rsidRPr="001E4BF2" w:rsidRDefault="00C23FA1" w:rsidP="001E4BF2">
      <w:pPr>
        <w:pStyle w:val="ListParagraph"/>
        <w:pBdr>
          <w:top w:val="nil"/>
          <w:left w:val="nil"/>
          <w:bottom w:val="nil"/>
          <w:right w:val="nil"/>
          <w:between w:val="nil"/>
        </w:pBdr>
        <w:ind w:left="0"/>
        <w:rPr>
          <w:rFonts w:asciiTheme="majorHAnsi" w:hAnsiTheme="majorHAnsi" w:cstheme="majorHAnsi"/>
          <w:bCs/>
        </w:rPr>
      </w:pPr>
    </w:p>
    <w:p w14:paraId="24985C81" w14:textId="73CEB4AC" w:rsidR="00C01557" w:rsidRPr="001E4BF2" w:rsidRDefault="003B18AA" w:rsidP="001E4BF2">
      <w:pPr>
        <w:pStyle w:val="ListParagraph"/>
        <w:numPr>
          <w:ilvl w:val="1"/>
          <w:numId w:val="26"/>
        </w:numPr>
        <w:pBdr>
          <w:top w:val="nil"/>
          <w:left w:val="nil"/>
          <w:bottom w:val="nil"/>
          <w:right w:val="nil"/>
          <w:between w:val="nil"/>
        </w:pBdr>
        <w:rPr>
          <w:rFonts w:asciiTheme="majorHAnsi" w:hAnsiTheme="majorHAnsi" w:cstheme="majorHAnsi"/>
        </w:rPr>
      </w:pPr>
      <w:r w:rsidRPr="001E4BF2">
        <w:rPr>
          <w:rFonts w:asciiTheme="majorHAnsi" w:hAnsiTheme="majorHAnsi" w:cstheme="majorHAnsi"/>
        </w:rPr>
        <w:t>Dorsal</w:t>
      </w:r>
      <w:r w:rsidR="00C01557" w:rsidRPr="001E4BF2">
        <w:rPr>
          <w:rFonts w:asciiTheme="majorHAnsi" w:hAnsiTheme="majorHAnsi" w:cstheme="majorHAnsi"/>
        </w:rPr>
        <w:t xml:space="preserve"> skinfold window chamber surgery </w:t>
      </w:r>
      <w:r w:rsidR="000F18D9" w:rsidRPr="001E4BF2">
        <w:rPr>
          <w:rFonts w:asciiTheme="majorHAnsi" w:hAnsiTheme="majorHAnsi" w:cstheme="majorHAnsi"/>
        </w:rPr>
        <w:t>(</w:t>
      </w:r>
      <w:r w:rsidR="00C01557" w:rsidRPr="001E4BF2">
        <w:rPr>
          <w:rFonts w:asciiTheme="majorHAnsi" w:hAnsiTheme="majorHAnsi" w:cstheme="majorHAnsi"/>
        </w:rPr>
        <w:t>described previously</w:t>
      </w:r>
      <w:r w:rsidR="001E2876"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{"citationID":"FcYbfy6p","properties":{"formattedCitation":"\\super 26, 47, 50\\nosupersub{}","plainCitation":"26, 47, 50","noteIndex":0},"citationItems":[{"id":45,"uris":["http://zotero.org/users/local/VsyOBorb/items/JJUFMCBL"],"uri":["http://zotero.org/users/local/VsyOBorb/items/JJUFMCBL"],"itemData":{"id":45,"type":"article-journal","container-title":"Ultrasound in medicine &amp; biology","issue":"11","note":"publisher: Elsevier","page":"3028–3041","title":"Effect of Ultrasound on the Vasculature and Extravasation of Nanoscale Particles Imaged in Real Time","volume":"45","author":[{"family":"Yemane","given":"P.T."},{"family":"Åslund","given":"A.K.O."},{"family":"Snipstad","given":"S."},{"family":"Bjørkøy","given":"A."},{"family":"Grendstad","given":"K."},{"family":"Berg","given":"S."},{"family":"Mørch","given":"Ý."},{"family":"Torp","given":"S.H."},{"family":"Hansen","given":"R."},{"family":"De Lange Davies","given":"C."}],"issued":{"date-parts":[["2019"]]}}},{"id":100,"uris":["http://zotero.org/users/local/VsyOBorb/items/SLQSRUPX"],"uri":["http://zotero.org/users/local/VsyOBorb/items/SLQSRUPX"],"itemData":{"id":100,"type":"article-journal","container-title":"Angiogenesis","DOI":"10.1007/s10456-010-9176-y","ISSN":"0969-6970, 1573-7209","issue":"2","journalAbbreviation":"Angiogenesis","language":"en","page":"113-130","source":"DOI.org (Crossref)","title":"Intravital microscopy in window chambers: a unique tool to study tumor angiogenesis and delivery of nanoparticles","title-short":"Intravital microscopy in window chambers","volume":"13","author":[{"family":"Hak","given":"Sjoerd"},{"family":"Reitan","given":"Nina K."},{"family":"Haraldseth","given":"Olav"},{"family":"Lange Davies","given":"Catharina","non-dropping-particle":"de"}],"issued":{"date-parts":[["2010",6]]}}},{"id":110,"uris":["http://zotero.org/users/local/VsyOBorb/items/7TWLJ2UY"],"uri":["http://zotero.org/users/local/VsyOBorb/items/7TWLJ2UY"],"itemData":{"id":110,"type":"article-journal","container-title":"Journal of Visualized Experiments","DOI":"10.3791/55115","ISSN":"1940-087X","issue":"131","journalAbbreviation":"JoVE","language":"en","page":"55115","source":"DOI.org (Crossref)","title":"Intravital Microscopy of Tumor-associated Vasculature Using Advanced Dorsal Skinfold Window Chambers on Transgenic Fluorescent Mice","author":[{"family":"Seynhaeve","given":"Ann L.B."},{"family":"Hagen","given":"Timo L.M.","non-dropping-particle":"ten"}],"issued":{"date-parts":[["2018",1,19]]}}}],"schema":"https://github.com/citation-style-language/schema/raw/master/csl-citation.json"} </w:instrText>
      </w:r>
      <w:r w:rsidR="001E2876" w:rsidRPr="001E4BF2">
        <w:rPr>
          <w:rFonts w:asciiTheme="majorHAnsi" w:hAnsiTheme="majorHAnsi" w:cstheme="majorHAnsi"/>
        </w:rPr>
        <w:fldChar w:fldCharType="separate"/>
      </w:r>
      <w:r w:rsidR="004E3A27" w:rsidRPr="001E4BF2">
        <w:rPr>
          <w:rFonts w:asciiTheme="majorHAnsi" w:hAnsiTheme="majorHAnsi" w:cstheme="majorHAnsi"/>
          <w:vertAlign w:val="superscript"/>
        </w:rPr>
        <w:t>26,47,50</w:t>
      </w:r>
      <w:r w:rsidR="001E2876" w:rsidRPr="001E4BF2">
        <w:rPr>
          <w:rFonts w:asciiTheme="majorHAnsi" w:hAnsiTheme="majorHAnsi" w:cstheme="majorHAnsi"/>
        </w:rPr>
        <w:fldChar w:fldCharType="end"/>
      </w:r>
      <w:r w:rsidR="000F18D9" w:rsidRPr="001E4BF2">
        <w:rPr>
          <w:rFonts w:asciiTheme="majorHAnsi" w:hAnsiTheme="majorHAnsi" w:cstheme="majorHAnsi"/>
        </w:rPr>
        <w:t>)</w:t>
      </w:r>
    </w:p>
    <w:p w14:paraId="04218427" w14:textId="77777777" w:rsidR="00C01557" w:rsidRPr="001E4BF2" w:rsidRDefault="00C01557" w:rsidP="001E4BF2">
      <w:pPr>
        <w:pStyle w:val="ListParagraph"/>
        <w:pBdr>
          <w:top w:val="nil"/>
          <w:left w:val="nil"/>
          <w:bottom w:val="nil"/>
          <w:right w:val="nil"/>
          <w:between w:val="nil"/>
        </w:pBdr>
        <w:ind w:left="0"/>
        <w:rPr>
          <w:rFonts w:asciiTheme="majorHAnsi" w:hAnsiTheme="majorHAnsi" w:cstheme="majorHAnsi"/>
        </w:rPr>
      </w:pPr>
    </w:p>
    <w:p w14:paraId="14D783FE" w14:textId="142AF322" w:rsidR="00C01557" w:rsidRPr="001E4BF2" w:rsidRDefault="00C01557" w:rsidP="001E4BF2">
      <w:pPr>
        <w:pStyle w:val="ListParagraph"/>
        <w:widowControl/>
        <w:numPr>
          <w:ilvl w:val="2"/>
          <w:numId w:val="26"/>
        </w:numPr>
        <w:autoSpaceDE w:val="0"/>
        <w:autoSpaceDN w:val="0"/>
        <w:adjustRightInd w:val="0"/>
        <w:rPr>
          <w:rFonts w:asciiTheme="majorHAnsi" w:hAnsiTheme="majorHAnsi" w:cstheme="majorHAnsi"/>
        </w:rPr>
      </w:pPr>
      <w:r w:rsidRPr="001E4BF2">
        <w:rPr>
          <w:rFonts w:asciiTheme="majorHAnsi" w:hAnsiTheme="majorHAnsi" w:cstheme="majorHAnsi"/>
        </w:rPr>
        <w:t>Acclima</w:t>
      </w:r>
      <w:r w:rsidR="00F3675F" w:rsidRPr="001E4BF2">
        <w:rPr>
          <w:rFonts w:asciiTheme="majorHAnsi" w:hAnsiTheme="majorHAnsi" w:cstheme="majorHAnsi"/>
        </w:rPr>
        <w:t>te</w:t>
      </w:r>
      <w:r w:rsidRPr="001E4BF2">
        <w:rPr>
          <w:rFonts w:asciiTheme="majorHAnsi" w:hAnsiTheme="majorHAnsi" w:cstheme="majorHAnsi"/>
        </w:rPr>
        <w:t xml:space="preserve"> the animals for one week before placing the window chambers.</w:t>
      </w:r>
      <w:r w:rsidR="00C96AB5" w:rsidRPr="001E4BF2">
        <w:rPr>
          <w:rFonts w:asciiTheme="majorHAnsi" w:hAnsiTheme="majorHAnsi" w:cstheme="majorHAnsi"/>
        </w:rPr>
        <w:t xml:space="preserve"> </w:t>
      </w:r>
      <w:r w:rsidR="00F3675F" w:rsidRPr="001E4BF2">
        <w:rPr>
          <w:rFonts w:asciiTheme="majorHAnsi" w:hAnsiTheme="majorHAnsi" w:cstheme="majorHAnsi"/>
        </w:rPr>
        <w:t>Although b</w:t>
      </w:r>
      <w:r w:rsidR="00C96AB5" w:rsidRPr="001E4BF2">
        <w:rPr>
          <w:rFonts w:asciiTheme="majorHAnsi" w:hAnsiTheme="majorHAnsi" w:cstheme="majorHAnsi"/>
        </w:rPr>
        <w:t xml:space="preserve">oth female and male mice can be used, and age is </w:t>
      </w:r>
      <w:r w:rsidR="001C54C2" w:rsidRPr="001E4BF2">
        <w:rPr>
          <w:rFonts w:asciiTheme="majorHAnsi" w:hAnsiTheme="majorHAnsi" w:cstheme="majorHAnsi"/>
        </w:rPr>
        <w:t>unimportant</w:t>
      </w:r>
      <w:r w:rsidR="00C96AB5" w:rsidRPr="001E4BF2">
        <w:rPr>
          <w:rFonts w:asciiTheme="majorHAnsi" w:hAnsiTheme="majorHAnsi" w:cstheme="majorHAnsi"/>
        </w:rPr>
        <w:t xml:space="preserve">, </w:t>
      </w:r>
      <w:r w:rsidR="00F3675F" w:rsidRPr="001E4BF2">
        <w:rPr>
          <w:rFonts w:asciiTheme="majorHAnsi" w:hAnsiTheme="majorHAnsi" w:cstheme="majorHAnsi"/>
        </w:rPr>
        <w:t xml:space="preserve">ensure that </w:t>
      </w:r>
      <w:r w:rsidR="00C96AB5" w:rsidRPr="001E4BF2">
        <w:rPr>
          <w:rFonts w:asciiTheme="majorHAnsi" w:hAnsiTheme="majorHAnsi" w:cstheme="majorHAnsi"/>
        </w:rPr>
        <w:t>t</w:t>
      </w:r>
      <w:r w:rsidR="007C7110" w:rsidRPr="001E4BF2">
        <w:rPr>
          <w:rFonts w:asciiTheme="majorHAnsi" w:hAnsiTheme="majorHAnsi" w:cstheme="majorHAnsi"/>
        </w:rPr>
        <w:t xml:space="preserve">he weight of the mice </w:t>
      </w:r>
      <w:r w:rsidR="00F3675F" w:rsidRPr="001E4BF2">
        <w:rPr>
          <w:rFonts w:asciiTheme="majorHAnsi" w:hAnsiTheme="majorHAnsi" w:cstheme="majorHAnsi"/>
        </w:rPr>
        <w:t>is</w:t>
      </w:r>
      <w:r w:rsidR="00C96AB5" w:rsidRPr="001E4BF2">
        <w:rPr>
          <w:rFonts w:asciiTheme="majorHAnsi" w:hAnsiTheme="majorHAnsi" w:cstheme="majorHAnsi"/>
        </w:rPr>
        <w:t xml:space="preserve"> at least</w:t>
      </w:r>
      <w:r w:rsidR="007C7110" w:rsidRPr="001E4BF2">
        <w:rPr>
          <w:rFonts w:asciiTheme="majorHAnsi" w:hAnsiTheme="majorHAnsi" w:cstheme="majorHAnsi"/>
        </w:rPr>
        <w:t xml:space="preserve"> 22</w:t>
      </w:r>
      <w:r w:rsidR="00F3675F" w:rsidRPr="001E4BF2">
        <w:rPr>
          <w:rFonts w:asciiTheme="majorHAnsi" w:hAnsiTheme="majorHAnsi" w:cstheme="majorHAnsi"/>
        </w:rPr>
        <w:t>–</w:t>
      </w:r>
      <w:r w:rsidR="007C7110" w:rsidRPr="001E4BF2">
        <w:rPr>
          <w:rFonts w:asciiTheme="majorHAnsi" w:hAnsiTheme="majorHAnsi" w:cstheme="majorHAnsi"/>
        </w:rPr>
        <w:t>24 g</w:t>
      </w:r>
      <w:r w:rsidR="00C96AB5" w:rsidRPr="001E4BF2">
        <w:rPr>
          <w:rFonts w:asciiTheme="majorHAnsi" w:hAnsiTheme="majorHAnsi" w:cstheme="majorHAnsi"/>
        </w:rPr>
        <w:t xml:space="preserve"> </w:t>
      </w:r>
      <w:r w:rsidR="009449F5" w:rsidRPr="001E4BF2">
        <w:rPr>
          <w:rFonts w:asciiTheme="majorHAnsi" w:hAnsiTheme="majorHAnsi" w:cstheme="majorHAnsi"/>
        </w:rPr>
        <w:t xml:space="preserve">so that </w:t>
      </w:r>
      <w:r w:rsidR="00C96AB5" w:rsidRPr="001E4BF2">
        <w:rPr>
          <w:rFonts w:asciiTheme="majorHAnsi" w:hAnsiTheme="majorHAnsi" w:cstheme="majorHAnsi"/>
        </w:rPr>
        <w:t xml:space="preserve">the skin </w:t>
      </w:r>
      <w:r w:rsidR="009449F5" w:rsidRPr="001E4BF2">
        <w:rPr>
          <w:rFonts w:asciiTheme="majorHAnsi" w:hAnsiTheme="majorHAnsi" w:cstheme="majorHAnsi"/>
        </w:rPr>
        <w:t>is</w:t>
      </w:r>
      <w:r w:rsidR="00C96AB5" w:rsidRPr="001E4BF2">
        <w:rPr>
          <w:rFonts w:asciiTheme="majorHAnsi" w:hAnsiTheme="majorHAnsi" w:cstheme="majorHAnsi"/>
        </w:rPr>
        <w:t xml:space="preserve"> sufficiently flexible</w:t>
      </w:r>
      <w:r w:rsidR="007C7110" w:rsidRPr="001E4BF2">
        <w:rPr>
          <w:rFonts w:asciiTheme="majorHAnsi" w:hAnsiTheme="majorHAnsi" w:cstheme="majorHAnsi"/>
        </w:rPr>
        <w:t>.</w:t>
      </w:r>
    </w:p>
    <w:p w14:paraId="2AEF671D" w14:textId="77777777" w:rsidR="00C01557" w:rsidRPr="001E4BF2" w:rsidRDefault="00C01557" w:rsidP="001E4BF2">
      <w:pPr>
        <w:pStyle w:val="ListParagraph"/>
        <w:widowControl/>
        <w:autoSpaceDE w:val="0"/>
        <w:autoSpaceDN w:val="0"/>
        <w:adjustRightInd w:val="0"/>
        <w:ind w:left="0"/>
        <w:rPr>
          <w:rFonts w:asciiTheme="majorHAnsi" w:hAnsiTheme="majorHAnsi" w:cstheme="majorHAnsi"/>
        </w:rPr>
      </w:pPr>
    </w:p>
    <w:p w14:paraId="4A64CD95" w14:textId="373CFEDE" w:rsidR="00C01557" w:rsidRPr="001E4BF2" w:rsidRDefault="00C01557" w:rsidP="001E4BF2">
      <w:pPr>
        <w:pStyle w:val="ListParagraph"/>
        <w:widowControl/>
        <w:numPr>
          <w:ilvl w:val="2"/>
          <w:numId w:val="26"/>
        </w:numPr>
        <w:autoSpaceDE w:val="0"/>
        <w:autoSpaceDN w:val="0"/>
        <w:adjustRightInd w:val="0"/>
        <w:rPr>
          <w:rFonts w:asciiTheme="majorHAnsi" w:hAnsiTheme="majorHAnsi" w:cstheme="majorHAnsi"/>
        </w:rPr>
      </w:pPr>
      <w:r w:rsidRPr="001E4BF2">
        <w:rPr>
          <w:rFonts w:asciiTheme="majorHAnsi" w:hAnsiTheme="majorHAnsi" w:cstheme="majorHAnsi"/>
        </w:rPr>
        <w:t xml:space="preserve">Perform the surgery under general anesthesia with </w:t>
      </w:r>
      <w:r w:rsidR="008C712B" w:rsidRPr="001E4BF2">
        <w:rPr>
          <w:rFonts w:asciiTheme="majorHAnsi" w:hAnsiTheme="majorHAnsi" w:cstheme="majorHAnsi"/>
        </w:rPr>
        <w:t>intraoperative</w:t>
      </w:r>
      <w:r w:rsidRPr="001E4BF2">
        <w:rPr>
          <w:rFonts w:asciiTheme="majorHAnsi" w:hAnsiTheme="majorHAnsi" w:cstheme="majorHAnsi"/>
        </w:rPr>
        <w:t xml:space="preserve"> and </w:t>
      </w:r>
      <w:r w:rsidR="008C712B" w:rsidRPr="001E4BF2">
        <w:rPr>
          <w:rFonts w:asciiTheme="majorHAnsi" w:hAnsiTheme="majorHAnsi" w:cstheme="majorHAnsi"/>
        </w:rPr>
        <w:t>postoperative</w:t>
      </w:r>
      <w:r w:rsidRPr="001E4BF2">
        <w:rPr>
          <w:rFonts w:asciiTheme="majorHAnsi" w:hAnsiTheme="majorHAnsi" w:cstheme="majorHAnsi"/>
        </w:rPr>
        <w:t xml:space="preserve"> analgesic treatment. </w:t>
      </w:r>
      <w:r w:rsidR="00F61819" w:rsidRPr="001E4BF2">
        <w:rPr>
          <w:rFonts w:asciiTheme="majorHAnsi" w:hAnsiTheme="majorHAnsi" w:cstheme="majorHAnsi"/>
        </w:rPr>
        <w:t>Anesthetize</w:t>
      </w:r>
      <w:r w:rsidRPr="001E4BF2">
        <w:rPr>
          <w:rFonts w:asciiTheme="majorHAnsi" w:hAnsiTheme="majorHAnsi" w:cstheme="majorHAnsi"/>
        </w:rPr>
        <w:t xml:space="preserve"> the animal by a subcutaneous injection of fentanyl (0.05 mg/kg)/medetomidine (0.5 mg/kg)/midazolam (5 mg/kg)/water (2:1:2:5) at a dose of 0.1 mL per 10 g weight. Use a heating pad or a heating lamp to maintain the body temperature of the animal. </w:t>
      </w:r>
    </w:p>
    <w:p w14:paraId="00846AB2" w14:textId="77777777" w:rsidR="00482F16" w:rsidRPr="001E4BF2" w:rsidRDefault="00482F16" w:rsidP="001E4BF2">
      <w:pPr>
        <w:pStyle w:val="ListParagraph"/>
        <w:widowControl/>
        <w:autoSpaceDE w:val="0"/>
        <w:autoSpaceDN w:val="0"/>
        <w:adjustRightInd w:val="0"/>
        <w:ind w:left="0"/>
        <w:rPr>
          <w:rFonts w:asciiTheme="majorHAnsi" w:hAnsiTheme="majorHAnsi" w:cstheme="majorHAnsi"/>
        </w:rPr>
      </w:pPr>
    </w:p>
    <w:p w14:paraId="182FB2CF" w14:textId="3B64B187" w:rsidR="00C01557" w:rsidRPr="001E4BF2" w:rsidRDefault="00C01557" w:rsidP="001E4BF2">
      <w:pPr>
        <w:pStyle w:val="ListParagraph"/>
        <w:widowControl/>
        <w:numPr>
          <w:ilvl w:val="2"/>
          <w:numId w:val="26"/>
        </w:numPr>
        <w:autoSpaceDE w:val="0"/>
        <w:autoSpaceDN w:val="0"/>
        <w:adjustRightInd w:val="0"/>
        <w:rPr>
          <w:rFonts w:asciiTheme="majorHAnsi" w:hAnsiTheme="majorHAnsi" w:cstheme="majorHAnsi"/>
        </w:rPr>
      </w:pPr>
      <w:r w:rsidRPr="001E4BF2">
        <w:rPr>
          <w:rFonts w:asciiTheme="majorHAnsi" w:hAnsiTheme="majorHAnsi" w:cstheme="majorHAnsi"/>
        </w:rPr>
        <w:t>Pull gently on the double layer of skin on the back of the animal</w:t>
      </w:r>
      <w:r w:rsidR="00815549" w:rsidRPr="001E4BF2">
        <w:rPr>
          <w:rFonts w:asciiTheme="majorHAnsi" w:hAnsiTheme="majorHAnsi" w:cstheme="majorHAnsi"/>
        </w:rPr>
        <w:t xml:space="preserve"> so that t</w:t>
      </w:r>
      <w:r w:rsidRPr="001E4BF2">
        <w:rPr>
          <w:rFonts w:asciiTheme="majorHAnsi" w:hAnsiTheme="majorHAnsi" w:cstheme="majorHAnsi"/>
        </w:rPr>
        <w:t xml:space="preserve">he skin is sandwiched between two symmetric </w:t>
      </w:r>
      <w:r w:rsidR="00815549" w:rsidRPr="001E4BF2">
        <w:rPr>
          <w:rFonts w:asciiTheme="majorHAnsi" w:hAnsiTheme="majorHAnsi" w:cstheme="majorHAnsi"/>
        </w:rPr>
        <w:t xml:space="preserve">polyoxymethylene </w:t>
      </w:r>
      <w:r w:rsidRPr="001E4BF2">
        <w:rPr>
          <w:rFonts w:asciiTheme="majorHAnsi" w:hAnsiTheme="majorHAnsi" w:cstheme="majorHAnsi"/>
        </w:rPr>
        <w:t xml:space="preserve">frames of the window chamber. Fix the chamber by placing two screws extending through the double skin layer and suturing along the upper edge of the chamber. </w:t>
      </w:r>
    </w:p>
    <w:p w14:paraId="78EB7554" w14:textId="77777777" w:rsidR="00C01557" w:rsidRPr="001E4BF2" w:rsidRDefault="00C01557" w:rsidP="001E4BF2">
      <w:pPr>
        <w:pStyle w:val="ListParagraph"/>
        <w:widowControl/>
        <w:autoSpaceDE w:val="0"/>
        <w:autoSpaceDN w:val="0"/>
        <w:adjustRightInd w:val="0"/>
        <w:ind w:left="0"/>
        <w:rPr>
          <w:rFonts w:asciiTheme="majorHAnsi" w:hAnsiTheme="majorHAnsi" w:cstheme="majorHAnsi"/>
        </w:rPr>
      </w:pPr>
    </w:p>
    <w:p w14:paraId="520E3D94" w14:textId="1F148EDA" w:rsidR="00C01557" w:rsidRPr="001E4BF2" w:rsidRDefault="00C01557" w:rsidP="001E4BF2">
      <w:pPr>
        <w:pStyle w:val="ListParagraph"/>
        <w:widowControl/>
        <w:numPr>
          <w:ilvl w:val="2"/>
          <w:numId w:val="26"/>
        </w:numPr>
        <w:autoSpaceDE w:val="0"/>
        <w:autoSpaceDN w:val="0"/>
        <w:adjustRightInd w:val="0"/>
        <w:rPr>
          <w:rFonts w:asciiTheme="majorHAnsi" w:hAnsiTheme="majorHAnsi" w:cstheme="majorHAnsi"/>
        </w:rPr>
      </w:pPr>
      <w:r w:rsidRPr="001E4BF2">
        <w:rPr>
          <w:rFonts w:asciiTheme="majorHAnsi" w:hAnsiTheme="majorHAnsi" w:cstheme="majorHAnsi"/>
        </w:rPr>
        <w:t>Remove the skin within the circular frame of the chamber on one side of the skin fold. Place a cover glass</w:t>
      </w:r>
      <w:r w:rsidR="00C032DE" w:rsidRPr="001E4BF2">
        <w:rPr>
          <w:rFonts w:asciiTheme="majorHAnsi" w:hAnsiTheme="majorHAnsi" w:cstheme="majorHAnsi"/>
        </w:rPr>
        <w:t xml:space="preserve"> with a diameter of 11.8 mm</w:t>
      </w:r>
      <w:r w:rsidRPr="001E4BF2">
        <w:rPr>
          <w:rFonts w:asciiTheme="majorHAnsi" w:hAnsiTheme="majorHAnsi" w:cstheme="majorHAnsi"/>
        </w:rPr>
        <w:t xml:space="preserve"> within the frame where</w:t>
      </w:r>
      <w:r w:rsidR="00194842" w:rsidRPr="001E4BF2">
        <w:rPr>
          <w:rFonts w:asciiTheme="majorHAnsi" w:hAnsiTheme="majorHAnsi" w:cstheme="majorHAnsi"/>
        </w:rPr>
        <w:t xml:space="preserve"> the</w:t>
      </w:r>
      <w:r w:rsidRPr="001E4BF2">
        <w:rPr>
          <w:rFonts w:asciiTheme="majorHAnsi" w:hAnsiTheme="majorHAnsi" w:cstheme="majorHAnsi"/>
        </w:rPr>
        <w:t xml:space="preserve"> skin </w:t>
      </w:r>
      <w:r w:rsidR="00522C29" w:rsidRPr="001E4BF2">
        <w:rPr>
          <w:rFonts w:asciiTheme="majorHAnsi" w:hAnsiTheme="majorHAnsi" w:cstheme="majorHAnsi"/>
        </w:rPr>
        <w:t>i</w:t>
      </w:r>
      <w:r w:rsidRPr="001E4BF2">
        <w:rPr>
          <w:rFonts w:asciiTheme="majorHAnsi" w:hAnsiTheme="majorHAnsi" w:cstheme="majorHAnsi"/>
        </w:rPr>
        <w:t xml:space="preserve">s removed to form a window into the tissue. </w:t>
      </w:r>
    </w:p>
    <w:p w14:paraId="6D95DD4B" w14:textId="77777777" w:rsidR="003B18AA" w:rsidRPr="001E4BF2" w:rsidRDefault="003B18AA" w:rsidP="001E4BF2">
      <w:pPr>
        <w:pStyle w:val="ListParagraph"/>
        <w:ind w:left="0"/>
        <w:rPr>
          <w:rFonts w:asciiTheme="majorHAnsi" w:hAnsiTheme="majorHAnsi" w:cstheme="majorHAnsi"/>
        </w:rPr>
      </w:pPr>
    </w:p>
    <w:p w14:paraId="075D28F7" w14:textId="02362271" w:rsidR="00C01557" w:rsidRPr="001E4BF2" w:rsidRDefault="00194842" w:rsidP="001E4BF2">
      <w:pPr>
        <w:pStyle w:val="ListParagraph"/>
        <w:widowControl/>
        <w:numPr>
          <w:ilvl w:val="2"/>
          <w:numId w:val="26"/>
        </w:numPr>
        <w:autoSpaceDE w:val="0"/>
        <w:autoSpaceDN w:val="0"/>
        <w:adjustRightInd w:val="0"/>
        <w:rPr>
          <w:rFonts w:asciiTheme="majorHAnsi" w:hAnsiTheme="majorHAnsi" w:cstheme="majorHAnsi"/>
        </w:rPr>
      </w:pPr>
      <w:r w:rsidRPr="001E4BF2">
        <w:rPr>
          <w:rFonts w:asciiTheme="majorHAnsi" w:hAnsiTheme="majorHAnsi" w:cstheme="majorHAnsi"/>
        </w:rPr>
        <w:t>Use a</w:t>
      </w:r>
      <w:r w:rsidR="00C01557" w:rsidRPr="001E4BF2">
        <w:rPr>
          <w:rFonts w:asciiTheme="majorHAnsi" w:hAnsiTheme="majorHAnsi" w:cstheme="majorHAnsi"/>
        </w:rPr>
        <w:t xml:space="preserve"> subcutaneous injection of </w:t>
      </w:r>
      <w:proofErr w:type="spellStart"/>
      <w:r w:rsidR="00C01557" w:rsidRPr="001E4BF2">
        <w:rPr>
          <w:rFonts w:asciiTheme="majorHAnsi" w:hAnsiTheme="majorHAnsi" w:cstheme="majorHAnsi"/>
        </w:rPr>
        <w:t>atipemazol</w:t>
      </w:r>
      <w:r w:rsidR="00B3050D" w:rsidRPr="001E4BF2">
        <w:rPr>
          <w:rFonts w:asciiTheme="majorHAnsi" w:hAnsiTheme="majorHAnsi" w:cstheme="majorHAnsi"/>
        </w:rPr>
        <w:t>e</w:t>
      </w:r>
      <w:proofErr w:type="spellEnd"/>
      <w:r w:rsidR="00C01557" w:rsidRPr="001E4BF2">
        <w:rPr>
          <w:rFonts w:asciiTheme="majorHAnsi" w:hAnsiTheme="majorHAnsi" w:cstheme="majorHAnsi"/>
        </w:rPr>
        <w:t xml:space="preserve"> (2.5 mg/kg), flumazenil (0.5 mg/kg)</w:t>
      </w:r>
      <w:r w:rsidRPr="001E4BF2">
        <w:rPr>
          <w:rFonts w:asciiTheme="majorHAnsi" w:hAnsiTheme="majorHAnsi" w:cstheme="majorHAnsi"/>
        </w:rPr>
        <w:t>,</w:t>
      </w:r>
      <w:r w:rsidR="00C01557" w:rsidRPr="001E4BF2">
        <w:rPr>
          <w:rFonts w:asciiTheme="majorHAnsi" w:hAnsiTheme="majorHAnsi" w:cstheme="majorHAnsi"/>
        </w:rPr>
        <w:t xml:space="preserve"> and water (1:1:8) at a dose of 0.1</w:t>
      </w:r>
      <w:r w:rsidR="00ED6FFF" w:rsidRPr="001E4BF2">
        <w:rPr>
          <w:rFonts w:asciiTheme="majorHAnsi" w:hAnsiTheme="majorHAnsi" w:cstheme="majorHAnsi"/>
        </w:rPr>
        <w:t xml:space="preserve"> </w:t>
      </w:r>
      <w:r w:rsidR="00C01557" w:rsidRPr="001E4BF2">
        <w:rPr>
          <w:rFonts w:asciiTheme="majorHAnsi" w:hAnsiTheme="majorHAnsi" w:cstheme="majorHAnsi"/>
        </w:rPr>
        <w:t xml:space="preserve">mL per 10 g as antidote to terminate the anesthesia. Place the animal in a heated recovery rack overnight. Supplement the water for the animals with 25 mg/mL </w:t>
      </w:r>
      <w:r w:rsidRPr="001E4BF2">
        <w:rPr>
          <w:rFonts w:asciiTheme="majorHAnsi" w:hAnsiTheme="majorHAnsi" w:cstheme="majorHAnsi"/>
        </w:rPr>
        <w:t xml:space="preserve">of </w:t>
      </w:r>
      <w:r w:rsidR="005274D6" w:rsidRPr="001E4BF2">
        <w:rPr>
          <w:rFonts w:asciiTheme="majorHAnsi" w:hAnsiTheme="majorHAnsi" w:cstheme="majorHAnsi"/>
        </w:rPr>
        <w:t>enrofloxacin</w:t>
      </w:r>
      <w:r w:rsidR="00367B95" w:rsidRPr="001E4BF2">
        <w:rPr>
          <w:rFonts w:asciiTheme="majorHAnsi" w:hAnsiTheme="majorHAnsi" w:cstheme="majorHAnsi"/>
        </w:rPr>
        <w:t xml:space="preserve"> </w:t>
      </w:r>
      <w:r w:rsidR="008B58E9" w:rsidRPr="001E4BF2">
        <w:rPr>
          <w:rFonts w:asciiTheme="majorHAnsi" w:hAnsiTheme="majorHAnsi" w:cstheme="majorHAnsi"/>
        </w:rPr>
        <w:t>to prevent infection in the surgical site</w:t>
      </w:r>
      <w:r w:rsidR="00C01557" w:rsidRPr="001E4BF2">
        <w:rPr>
          <w:rFonts w:asciiTheme="majorHAnsi" w:hAnsiTheme="majorHAnsi" w:cstheme="majorHAnsi"/>
        </w:rPr>
        <w:t>.</w:t>
      </w:r>
    </w:p>
    <w:p w14:paraId="60CE4ED4" w14:textId="77777777" w:rsidR="00C032DE" w:rsidRPr="001E4BF2" w:rsidRDefault="00C032DE" w:rsidP="001E4BF2">
      <w:pPr>
        <w:pStyle w:val="ListParagraph"/>
        <w:widowControl/>
        <w:autoSpaceDE w:val="0"/>
        <w:autoSpaceDN w:val="0"/>
        <w:adjustRightInd w:val="0"/>
        <w:ind w:left="0"/>
        <w:rPr>
          <w:rFonts w:asciiTheme="majorHAnsi" w:hAnsiTheme="majorHAnsi" w:cstheme="majorHAnsi"/>
        </w:rPr>
      </w:pPr>
    </w:p>
    <w:p w14:paraId="3DB3869F" w14:textId="2B405981" w:rsidR="00C032DE" w:rsidRPr="001E4BF2" w:rsidRDefault="00C032DE" w:rsidP="001E4BF2">
      <w:pPr>
        <w:pStyle w:val="ListParagraph"/>
        <w:widowControl/>
        <w:numPr>
          <w:ilvl w:val="1"/>
          <w:numId w:val="26"/>
        </w:numPr>
        <w:autoSpaceDE w:val="0"/>
        <w:autoSpaceDN w:val="0"/>
        <w:adjustRightInd w:val="0"/>
        <w:rPr>
          <w:rFonts w:asciiTheme="majorHAnsi" w:hAnsiTheme="majorHAnsi" w:cstheme="majorHAnsi"/>
        </w:rPr>
      </w:pPr>
      <w:r w:rsidRPr="001E4BF2">
        <w:rPr>
          <w:rFonts w:asciiTheme="majorHAnsi" w:hAnsiTheme="majorHAnsi" w:cstheme="majorHAnsi"/>
        </w:rPr>
        <w:t>Tumor model creation</w:t>
      </w:r>
    </w:p>
    <w:p w14:paraId="1BF9492D" w14:textId="77777777" w:rsidR="00C01557" w:rsidRPr="001E4BF2" w:rsidRDefault="00C01557" w:rsidP="001E4BF2">
      <w:pPr>
        <w:pStyle w:val="ListParagraph"/>
        <w:widowControl/>
        <w:autoSpaceDE w:val="0"/>
        <w:autoSpaceDN w:val="0"/>
        <w:adjustRightInd w:val="0"/>
        <w:ind w:left="0"/>
        <w:rPr>
          <w:rFonts w:asciiTheme="majorHAnsi" w:hAnsiTheme="majorHAnsi" w:cstheme="majorHAnsi"/>
        </w:rPr>
      </w:pPr>
    </w:p>
    <w:p w14:paraId="75B44243" w14:textId="1BF46128" w:rsidR="00B42CF1" w:rsidRPr="001E4BF2" w:rsidRDefault="00B75D71" w:rsidP="001E4BF2">
      <w:pPr>
        <w:pStyle w:val="ListParagraph"/>
        <w:widowControl/>
        <w:numPr>
          <w:ilvl w:val="2"/>
          <w:numId w:val="26"/>
        </w:numPr>
        <w:autoSpaceDE w:val="0"/>
        <w:autoSpaceDN w:val="0"/>
        <w:adjustRightInd w:val="0"/>
        <w:rPr>
          <w:rFonts w:asciiTheme="majorHAnsi" w:hAnsiTheme="majorHAnsi" w:cstheme="majorHAnsi"/>
        </w:rPr>
      </w:pPr>
      <w:r w:rsidRPr="001E4BF2">
        <w:rPr>
          <w:rFonts w:asciiTheme="majorHAnsi" w:hAnsiTheme="majorHAnsi" w:cstheme="majorHAnsi"/>
        </w:rPr>
        <w:t>Maintain cancer cells at 37 °C and in a 5% CO</w:t>
      </w:r>
      <w:r w:rsidRPr="001E4BF2">
        <w:rPr>
          <w:rFonts w:asciiTheme="majorHAnsi" w:hAnsiTheme="majorHAnsi" w:cstheme="majorHAnsi"/>
          <w:vertAlign w:val="subscript"/>
        </w:rPr>
        <w:t xml:space="preserve">2 </w:t>
      </w:r>
      <w:r w:rsidRPr="001E4BF2">
        <w:rPr>
          <w:rFonts w:asciiTheme="majorHAnsi" w:hAnsiTheme="majorHAnsi" w:cstheme="majorHAnsi"/>
        </w:rPr>
        <w:t>atmosphere</w:t>
      </w:r>
      <w:r w:rsidR="00E532DC" w:rsidRPr="001E4BF2">
        <w:rPr>
          <w:rFonts w:asciiTheme="majorHAnsi" w:hAnsiTheme="majorHAnsi" w:cstheme="majorHAnsi"/>
        </w:rPr>
        <w:t xml:space="preserve"> in appropriate culture medium supplemented with 10% fetal bovine serum and 100 U/mL penicillin and 100 mg/mL streptomycin. </w:t>
      </w:r>
    </w:p>
    <w:p w14:paraId="093FEDA0" w14:textId="748BC3CA" w:rsidR="00E532DC" w:rsidRPr="001E4BF2" w:rsidRDefault="00E532DC" w:rsidP="001E4BF2">
      <w:pPr>
        <w:pStyle w:val="ListParagraph"/>
        <w:widowControl/>
        <w:autoSpaceDE w:val="0"/>
        <w:autoSpaceDN w:val="0"/>
        <w:adjustRightInd w:val="0"/>
        <w:ind w:left="0"/>
        <w:rPr>
          <w:rFonts w:asciiTheme="majorHAnsi" w:hAnsiTheme="majorHAnsi" w:cstheme="majorHAnsi"/>
        </w:rPr>
      </w:pPr>
    </w:p>
    <w:p w14:paraId="30E30878" w14:textId="1D07AEDD" w:rsidR="00E532DC" w:rsidRPr="001E4BF2" w:rsidRDefault="00E532DC" w:rsidP="001E4BF2">
      <w:pPr>
        <w:pStyle w:val="ListParagraph"/>
        <w:widowControl/>
        <w:autoSpaceDE w:val="0"/>
        <w:autoSpaceDN w:val="0"/>
        <w:adjustRightInd w:val="0"/>
        <w:ind w:left="0"/>
        <w:rPr>
          <w:rFonts w:asciiTheme="majorHAnsi" w:hAnsiTheme="majorHAnsi" w:cstheme="majorHAnsi"/>
        </w:rPr>
      </w:pPr>
      <w:r w:rsidRPr="001E4BF2">
        <w:rPr>
          <w:rFonts w:asciiTheme="majorHAnsi" w:hAnsiTheme="majorHAnsi" w:cstheme="majorHAnsi"/>
        </w:rPr>
        <w:t>NOTE: The human osteosarcoma (OHS) cell line was used in this protocol, but other cell lines can also be used.</w:t>
      </w:r>
    </w:p>
    <w:p w14:paraId="4ACC1C24" w14:textId="77777777" w:rsidR="00C07998" w:rsidRPr="001E4BF2" w:rsidRDefault="00C07998" w:rsidP="001E4BF2">
      <w:pPr>
        <w:pStyle w:val="ListParagraph"/>
        <w:widowControl/>
        <w:autoSpaceDE w:val="0"/>
        <w:autoSpaceDN w:val="0"/>
        <w:adjustRightInd w:val="0"/>
        <w:ind w:left="0"/>
        <w:rPr>
          <w:rFonts w:asciiTheme="majorHAnsi" w:hAnsiTheme="majorHAnsi" w:cstheme="majorHAnsi"/>
        </w:rPr>
      </w:pPr>
    </w:p>
    <w:p w14:paraId="4C57F353" w14:textId="55EDA8BD" w:rsidR="00911BAA" w:rsidRPr="001E4BF2" w:rsidRDefault="00C01557" w:rsidP="001E4BF2">
      <w:pPr>
        <w:pStyle w:val="ListParagraph"/>
        <w:widowControl/>
        <w:numPr>
          <w:ilvl w:val="2"/>
          <w:numId w:val="26"/>
        </w:numPr>
        <w:autoSpaceDE w:val="0"/>
        <w:autoSpaceDN w:val="0"/>
        <w:adjustRightInd w:val="0"/>
        <w:rPr>
          <w:rFonts w:asciiTheme="majorHAnsi" w:hAnsiTheme="majorHAnsi" w:cstheme="majorHAnsi"/>
        </w:rPr>
      </w:pPr>
      <w:r w:rsidRPr="001E4BF2">
        <w:rPr>
          <w:rFonts w:asciiTheme="majorHAnsi" w:hAnsiTheme="majorHAnsi" w:cstheme="majorHAnsi"/>
        </w:rPr>
        <w:t>On the day</w:t>
      </w:r>
      <w:r w:rsidR="00C07998" w:rsidRPr="001E4BF2">
        <w:rPr>
          <w:rFonts w:asciiTheme="majorHAnsi" w:hAnsiTheme="majorHAnsi" w:cstheme="majorHAnsi"/>
        </w:rPr>
        <w:t xml:space="preserve"> after step 3.1.5</w:t>
      </w:r>
      <w:r w:rsidR="001B4255" w:rsidRPr="001E4BF2">
        <w:rPr>
          <w:rFonts w:asciiTheme="majorHAnsi" w:hAnsiTheme="majorHAnsi" w:cstheme="majorHAnsi"/>
        </w:rPr>
        <w:t>,</w:t>
      </w:r>
      <w:r w:rsidR="006F31B0" w:rsidRPr="001E4BF2">
        <w:rPr>
          <w:rFonts w:asciiTheme="majorHAnsi" w:hAnsiTheme="majorHAnsi" w:cstheme="majorHAnsi"/>
        </w:rPr>
        <w:t xml:space="preserve"> anesthetize the animal by isoflurane</w:t>
      </w:r>
      <w:r w:rsidR="007C6EC5" w:rsidRPr="001E4BF2">
        <w:rPr>
          <w:rFonts w:asciiTheme="majorHAnsi" w:hAnsiTheme="majorHAnsi" w:cstheme="majorHAnsi"/>
        </w:rPr>
        <w:t xml:space="preserve"> (5% during induction and 1</w:t>
      </w:r>
      <w:r w:rsidR="00BC155D" w:rsidRPr="001E4BF2">
        <w:rPr>
          <w:rFonts w:asciiTheme="majorHAnsi" w:hAnsiTheme="majorHAnsi" w:cstheme="majorHAnsi"/>
        </w:rPr>
        <w:t>–</w:t>
      </w:r>
      <w:r w:rsidR="007C6EC5" w:rsidRPr="001E4BF2">
        <w:rPr>
          <w:rFonts w:asciiTheme="majorHAnsi" w:hAnsiTheme="majorHAnsi" w:cstheme="majorHAnsi"/>
        </w:rPr>
        <w:t>2% during maintenance)</w:t>
      </w:r>
      <w:r w:rsidR="00C07998" w:rsidRPr="001E4BF2">
        <w:rPr>
          <w:rFonts w:asciiTheme="majorHAnsi" w:hAnsiTheme="majorHAnsi" w:cstheme="majorHAnsi"/>
        </w:rPr>
        <w:t xml:space="preserve"> for a couple of minutes</w:t>
      </w:r>
      <w:r w:rsidR="006F31B0" w:rsidRPr="001E4BF2">
        <w:rPr>
          <w:rFonts w:asciiTheme="majorHAnsi" w:hAnsiTheme="majorHAnsi" w:cstheme="majorHAnsi"/>
        </w:rPr>
        <w:t>. R</w:t>
      </w:r>
      <w:r w:rsidRPr="001E4BF2">
        <w:rPr>
          <w:rFonts w:asciiTheme="majorHAnsi" w:hAnsiTheme="majorHAnsi" w:cstheme="majorHAnsi"/>
        </w:rPr>
        <w:t>emove the cover glass</w:t>
      </w:r>
      <w:r w:rsidR="00BC155D" w:rsidRPr="001E4BF2">
        <w:rPr>
          <w:rFonts w:asciiTheme="majorHAnsi" w:hAnsiTheme="majorHAnsi" w:cstheme="majorHAnsi"/>
        </w:rPr>
        <w:t>,</w:t>
      </w:r>
      <w:r w:rsidRPr="001E4BF2">
        <w:rPr>
          <w:rFonts w:asciiTheme="majorHAnsi" w:hAnsiTheme="majorHAnsi" w:cstheme="majorHAnsi"/>
        </w:rPr>
        <w:t xml:space="preserve"> apply 5</w:t>
      </w:r>
      <w:r w:rsidR="008B58E9" w:rsidRPr="001E4BF2">
        <w:rPr>
          <w:rFonts w:asciiTheme="majorHAnsi" w:hAnsiTheme="majorHAnsi" w:cstheme="majorHAnsi"/>
        </w:rPr>
        <w:t xml:space="preserve"> </w:t>
      </w:r>
      <w:r w:rsidR="00BC155D" w:rsidRPr="001E4BF2">
        <w:rPr>
          <w:rFonts w:asciiTheme="majorHAnsi" w:hAnsiTheme="majorHAnsi" w:cstheme="majorHAnsi"/>
        </w:rPr>
        <w:t>×</w:t>
      </w:r>
      <w:r w:rsidR="008B58E9" w:rsidRPr="001E4BF2">
        <w:rPr>
          <w:rFonts w:asciiTheme="majorHAnsi" w:hAnsiTheme="majorHAnsi" w:cstheme="majorHAnsi"/>
        </w:rPr>
        <w:t xml:space="preserve"> </w:t>
      </w:r>
      <w:r w:rsidRPr="001E4BF2">
        <w:rPr>
          <w:rFonts w:asciiTheme="majorHAnsi" w:hAnsiTheme="majorHAnsi" w:cstheme="majorHAnsi"/>
        </w:rPr>
        <w:t>10</w:t>
      </w:r>
      <w:r w:rsidRPr="001E4BF2">
        <w:rPr>
          <w:rFonts w:asciiTheme="majorHAnsi" w:hAnsiTheme="majorHAnsi" w:cstheme="majorHAnsi"/>
          <w:vertAlign w:val="superscript"/>
        </w:rPr>
        <w:t>6</w:t>
      </w:r>
      <w:r w:rsidRPr="001E4BF2">
        <w:rPr>
          <w:rFonts w:asciiTheme="majorHAnsi" w:hAnsiTheme="majorHAnsi" w:cstheme="majorHAnsi"/>
        </w:rPr>
        <w:t xml:space="preserve"> cancer cells in 30</w:t>
      </w:r>
      <w:r w:rsidR="00BC155D" w:rsidRPr="001E4BF2">
        <w:rPr>
          <w:rFonts w:asciiTheme="majorHAnsi" w:hAnsiTheme="majorHAnsi" w:cstheme="majorHAnsi"/>
        </w:rPr>
        <w:t xml:space="preserve"> </w:t>
      </w:r>
      <w:r w:rsidRPr="001E4BF2">
        <w:rPr>
          <w:rFonts w:asciiTheme="majorHAnsi" w:hAnsiTheme="majorHAnsi" w:cstheme="majorHAnsi"/>
        </w:rPr>
        <w:t>µ</w:t>
      </w:r>
      <w:r w:rsidR="00622926" w:rsidRPr="001E4BF2">
        <w:rPr>
          <w:rFonts w:asciiTheme="majorHAnsi" w:hAnsiTheme="majorHAnsi" w:cstheme="majorHAnsi"/>
        </w:rPr>
        <w:t xml:space="preserve">L </w:t>
      </w:r>
      <w:r w:rsidR="00BC155D" w:rsidRPr="001E4BF2">
        <w:rPr>
          <w:rFonts w:asciiTheme="majorHAnsi" w:hAnsiTheme="majorHAnsi" w:cstheme="majorHAnsi"/>
        </w:rPr>
        <w:t xml:space="preserve">of </w:t>
      </w:r>
      <w:r w:rsidRPr="001E4BF2">
        <w:rPr>
          <w:rFonts w:asciiTheme="majorHAnsi" w:hAnsiTheme="majorHAnsi" w:cstheme="majorHAnsi"/>
        </w:rPr>
        <w:t>cell culture medium</w:t>
      </w:r>
      <w:r w:rsidR="00C07998" w:rsidRPr="001E4BF2">
        <w:rPr>
          <w:rFonts w:asciiTheme="majorHAnsi" w:hAnsiTheme="majorHAnsi" w:cstheme="majorHAnsi"/>
        </w:rPr>
        <w:t xml:space="preserve">, </w:t>
      </w:r>
      <w:r w:rsidRPr="001E4BF2">
        <w:rPr>
          <w:rFonts w:asciiTheme="majorHAnsi" w:hAnsiTheme="majorHAnsi" w:cstheme="majorHAnsi"/>
        </w:rPr>
        <w:t xml:space="preserve">and </w:t>
      </w:r>
      <w:r w:rsidR="006974B5" w:rsidRPr="001E4BF2">
        <w:rPr>
          <w:rFonts w:asciiTheme="majorHAnsi" w:hAnsiTheme="majorHAnsi" w:cstheme="majorHAnsi"/>
        </w:rPr>
        <w:t>re</w:t>
      </w:r>
      <w:r w:rsidR="00911BAA" w:rsidRPr="001E4BF2">
        <w:rPr>
          <w:rFonts w:asciiTheme="majorHAnsi" w:hAnsiTheme="majorHAnsi" w:cstheme="majorHAnsi"/>
        </w:rPr>
        <w:t>place</w:t>
      </w:r>
      <w:r w:rsidRPr="001E4BF2">
        <w:rPr>
          <w:rFonts w:asciiTheme="majorHAnsi" w:hAnsiTheme="majorHAnsi" w:cstheme="majorHAnsi"/>
        </w:rPr>
        <w:t xml:space="preserve"> the cover glass. </w:t>
      </w:r>
    </w:p>
    <w:p w14:paraId="62597EAD" w14:textId="77777777" w:rsidR="00911BAA" w:rsidRPr="001E4BF2" w:rsidRDefault="00911BAA" w:rsidP="001E4BF2">
      <w:pPr>
        <w:pStyle w:val="ListParagraph"/>
        <w:widowControl/>
        <w:autoSpaceDE w:val="0"/>
        <w:autoSpaceDN w:val="0"/>
        <w:adjustRightInd w:val="0"/>
        <w:ind w:left="0"/>
        <w:rPr>
          <w:rFonts w:asciiTheme="majorHAnsi" w:hAnsiTheme="majorHAnsi" w:cstheme="majorHAnsi"/>
        </w:rPr>
      </w:pPr>
    </w:p>
    <w:p w14:paraId="3FCDA392" w14:textId="32293A85" w:rsidR="00835B7D" w:rsidRPr="001E4BF2" w:rsidRDefault="00C01557" w:rsidP="001E4BF2">
      <w:pPr>
        <w:pStyle w:val="ListParagraph"/>
        <w:widowControl/>
        <w:numPr>
          <w:ilvl w:val="2"/>
          <w:numId w:val="26"/>
        </w:numPr>
        <w:autoSpaceDE w:val="0"/>
        <w:autoSpaceDN w:val="0"/>
        <w:adjustRightInd w:val="0"/>
        <w:rPr>
          <w:rFonts w:asciiTheme="majorHAnsi" w:hAnsiTheme="majorHAnsi" w:cstheme="majorHAnsi"/>
        </w:rPr>
      </w:pPr>
      <w:r w:rsidRPr="001E4BF2">
        <w:rPr>
          <w:rFonts w:asciiTheme="majorHAnsi" w:hAnsiTheme="majorHAnsi" w:cstheme="majorHAnsi"/>
        </w:rPr>
        <w:t xml:space="preserve">Allow the tumors to grow for 2 weeks before imaging, and monitor the weight and health status of the animals at least 3 times per week during this period. </w:t>
      </w:r>
    </w:p>
    <w:p w14:paraId="34F25B6D" w14:textId="50AA2C27" w:rsidR="00835B7D" w:rsidRPr="001E4BF2" w:rsidRDefault="00835B7D" w:rsidP="001E4BF2">
      <w:pPr>
        <w:pStyle w:val="ListParagraph"/>
        <w:widowControl/>
        <w:autoSpaceDE w:val="0"/>
        <w:autoSpaceDN w:val="0"/>
        <w:adjustRightInd w:val="0"/>
        <w:ind w:left="0"/>
        <w:rPr>
          <w:rFonts w:asciiTheme="majorHAnsi" w:hAnsiTheme="majorHAnsi" w:cstheme="majorHAnsi"/>
        </w:rPr>
      </w:pPr>
    </w:p>
    <w:p w14:paraId="2D9E9F39" w14:textId="77777777" w:rsidR="00482F16" w:rsidRPr="001E4BF2" w:rsidRDefault="00482F16" w:rsidP="001E4BF2">
      <w:pPr>
        <w:pStyle w:val="ListParagraph"/>
        <w:ind w:left="0"/>
        <w:rPr>
          <w:rFonts w:asciiTheme="majorHAnsi" w:hAnsiTheme="majorHAnsi" w:cstheme="majorHAnsi"/>
        </w:rPr>
      </w:pPr>
    </w:p>
    <w:p w14:paraId="0B51E659" w14:textId="170EFE51" w:rsidR="00EE35E9" w:rsidRPr="001E4BF2" w:rsidRDefault="00EE35E9" w:rsidP="001E4BF2">
      <w:pPr>
        <w:pStyle w:val="ListParagraph"/>
        <w:widowControl/>
        <w:numPr>
          <w:ilvl w:val="1"/>
          <w:numId w:val="26"/>
        </w:numPr>
        <w:autoSpaceDE w:val="0"/>
        <w:autoSpaceDN w:val="0"/>
        <w:adjustRightInd w:val="0"/>
        <w:rPr>
          <w:rFonts w:asciiTheme="majorHAnsi" w:hAnsiTheme="majorHAnsi" w:cstheme="majorHAnsi"/>
        </w:rPr>
      </w:pPr>
      <w:r w:rsidRPr="001E4BF2">
        <w:rPr>
          <w:rFonts w:asciiTheme="majorHAnsi" w:hAnsiTheme="majorHAnsi" w:cstheme="majorHAnsi"/>
        </w:rPr>
        <w:lastRenderedPageBreak/>
        <w:t>Assembl</w:t>
      </w:r>
      <w:r w:rsidR="00437CC2" w:rsidRPr="001E4BF2">
        <w:rPr>
          <w:rFonts w:asciiTheme="majorHAnsi" w:hAnsiTheme="majorHAnsi" w:cstheme="majorHAnsi"/>
        </w:rPr>
        <w:t xml:space="preserve">y of </w:t>
      </w:r>
      <w:r w:rsidRPr="001E4BF2">
        <w:rPr>
          <w:rFonts w:asciiTheme="majorHAnsi" w:hAnsiTheme="majorHAnsi" w:cstheme="majorHAnsi"/>
        </w:rPr>
        <w:t>the optical system</w:t>
      </w:r>
    </w:p>
    <w:p w14:paraId="353F3854" w14:textId="77777777" w:rsidR="00C96C89" w:rsidRPr="001E4BF2" w:rsidRDefault="00C96C89" w:rsidP="001E4BF2">
      <w:pPr>
        <w:pStyle w:val="ListParagraph"/>
        <w:widowControl/>
        <w:autoSpaceDE w:val="0"/>
        <w:autoSpaceDN w:val="0"/>
        <w:adjustRightInd w:val="0"/>
        <w:ind w:left="0"/>
        <w:rPr>
          <w:rFonts w:asciiTheme="majorHAnsi" w:hAnsiTheme="majorHAnsi" w:cstheme="majorHAnsi"/>
          <w:b/>
          <w:bCs/>
        </w:rPr>
      </w:pPr>
    </w:p>
    <w:p w14:paraId="7A7967A2" w14:textId="0EF1AE05" w:rsidR="00E22F9E" w:rsidRPr="001E4BF2" w:rsidRDefault="00C01557" w:rsidP="001E4BF2">
      <w:pPr>
        <w:pStyle w:val="ListParagraph"/>
        <w:widowControl/>
        <w:numPr>
          <w:ilvl w:val="2"/>
          <w:numId w:val="26"/>
        </w:numPr>
        <w:autoSpaceDE w:val="0"/>
        <w:autoSpaceDN w:val="0"/>
        <w:adjustRightInd w:val="0"/>
        <w:rPr>
          <w:rFonts w:asciiTheme="majorHAnsi" w:hAnsiTheme="majorHAnsi" w:cstheme="majorHAnsi"/>
        </w:rPr>
      </w:pPr>
      <w:r w:rsidRPr="001E4BF2">
        <w:rPr>
          <w:rFonts w:asciiTheme="majorHAnsi" w:hAnsiTheme="majorHAnsi" w:cstheme="majorHAnsi"/>
          <w:bCs/>
          <w:iCs/>
        </w:rPr>
        <w:t xml:space="preserve">Perform intravital imaging during ultrasound treatment </w:t>
      </w:r>
      <w:r w:rsidR="00761961" w:rsidRPr="001E4BF2">
        <w:rPr>
          <w:rFonts w:asciiTheme="majorHAnsi" w:hAnsiTheme="majorHAnsi" w:cstheme="majorHAnsi"/>
          <w:bCs/>
          <w:iCs/>
        </w:rPr>
        <w:t>(</w:t>
      </w:r>
      <w:r w:rsidRPr="001E4BF2">
        <w:rPr>
          <w:rFonts w:asciiTheme="majorHAnsi" w:hAnsiTheme="majorHAnsi" w:cstheme="majorHAnsi"/>
          <w:bCs/>
          <w:iCs/>
        </w:rPr>
        <w:t>as described in</w:t>
      </w:r>
      <w:r w:rsidR="00825715" w:rsidRPr="001E4BF2">
        <w:rPr>
          <w:rFonts w:asciiTheme="majorHAnsi" w:hAnsiTheme="majorHAnsi" w:cstheme="majorHAnsi"/>
          <w:bCs/>
          <w:iCs/>
        </w:rPr>
        <w:t xml:space="preserve"> </w:t>
      </w:r>
      <w:r w:rsidR="00761961" w:rsidRPr="001E4BF2">
        <w:rPr>
          <w:rFonts w:asciiTheme="majorHAnsi" w:hAnsiTheme="majorHAnsi" w:cstheme="majorHAnsi"/>
          <w:bCs/>
          <w:iCs/>
        </w:rPr>
        <w:t>previous work</w:t>
      </w:r>
      <w:r w:rsidR="00825715" w:rsidRPr="001E4BF2">
        <w:rPr>
          <w:rFonts w:asciiTheme="majorHAnsi" w:hAnsiTheme="majorHAnsi" w:cstheme="majorHAnsi"/>
          <w:bCs/>
          <w:iCs/>
        </w:rPr>
        <w:fldChar w:fldCharType="begin"/>
      </w:r>
      <w:r w:rsidR="006E3142" w:rsidRPr="001E4BF2">
        <w:rPr>
          <w:rFonts w:asciiTheme="majorHAnsi" w:hAnsiTheme="majorHAnsi" w:cstheme="majorHAnsi"/>
          <w:bCs/>
          <w:iCs/>
        </w:rPr>
        <w:instrText xml:space="preserve"> ADDIN ZOTERO_ITEM CSL_CITATION {"citationID":"4oY8uWXT","properties":{"formattedCitation":"\\super 26\\nosupersub{}","plainCitation":"26","noteIndex":0},"citationItems":[{"id":45,"uris":["http://zotero.org/users/local/VsyOBorb/items/JJUFMCBL"],"uri":["http://zotero.org/users/local/VsyOBorb/items/JJUFMCBL"],"itemData":{"id":45,"type":"article-journal","container-title":"Ultrasound in medicine &amp; biology","issue":"11","note":"publisher: Elsevier","page":"3028–3041","title":"Effect of Ultrasound on the Vasculature and Extravasation of Nanoscale Particles Imaged in Real Time","volume":"45","author":[{"family":"Yemane","given":"P.T."},{"family":"Åslund","given":"A.K.O."},{"family":"Snipstad","given":"S."},{"family":"Bjørkøy","given":"A."},{"family":"Grendstad","given":"K."},{"family":"Berg","given":"S."},{"family":"Mørch","given":"Ý."},{"family":"Torp","given":"S.H."},{"family":"Hansen","given":"R."},{"family":"De Lange Davies","given":"C."}],"issued":{"date-parts":[["2019"]]}}}],"schema":"https://github.com/citation-style-language/schema/raw/master/csl-citation.json"} </w:instrText>
      </w:r>
      <w:r w:rsidR="00825715" w:rsidRPr="001E4BF2">
        <w:rPr>
          <w:rFonts w:asciiTheme="majorHAnsi" w:hAnsiTheme="majorHAnsi" w:cstheme="majorHAnsi"/>
          <w:bCs/>
          <w:iCs/>
        </w:rPr>
        <w:fldChar w:fldCharType="separate"/>
      </w:r>
      <w:r w:rsidR="006E3142" w:rsidRPr="001E4BF2">
        <w:rPr>
          <w:rFonts w:asciiTheme="majorHAnsi" w:hAnsiTheme="majorHAnsi" w:cstheme="majorHAnsi"/>
          <w:vertAlign w:val="superscript"/>
        </w:rPr>
        <w:t>26</w:t>
      </w:r>
      <w:r w:rsidR="00825715" w:rsidRPr="001E4BF2">
        <w:rPr>
          <w:rFonts w:asciiTheme="majorHAnsi" w:hAnsiTheme="majorHAnsi" w:cstheme="majorHAnsi"/>
          <w:bCs/>
          <w:iCs/>
        </w:rPr>
        <w:fldChar w:fldCharType="end"/>
      </w:r>
      <w:r w:rsidR="00761961" w:rsidRPr="001E4BF2">
        <w:rPr>
          <w:rFonts w:asciiTheme="majorHAnsi" w:hAnsiTheme="majorHAnsi" w:cstheme="majorHAnsi"/>
          <w:bCs/>
          <w:iCs/>
        </w:rPr>
        <w:t>)</w:t>
      </w:r>
      <w:r w:rsidRPr="001E4BF2">
        <w:rPr>
          <w:rFonts w:asciiTheme="majorHAnsi" w:hAnsiTheme="majorHAnsi" w:cstheme="majorHAnsi"/>
          <w:bCs/>
          <w:iCs/>
        </w:rPr>
        <w:t xml:space="preserve"> </w:t>
      </w:r>
      <w:r w:rsidRPr="001E4BF2">
        <w:rPr>
          <w:rFonts w:asciiTheme="majorHAnsi" w:hAnsiTheme="majorHAnsi" w:cstheme="majorHAnsi"/>
        </w:rPr>
        <w:t>with</w:t>
      </w:r>
      <w:r w:rsidRPr="001E4BF2">
        <w:rPr>
          <w:rFonts w:asciiTheme="majorHAnsi" w:hAnsiTheme="majorHAnsi" w:cstheme="majorHAnsi"/>
          <w:bCs/>
          <w:iCs/>
        </w:rPr>
        <w:t xml:space="preserve"> a suitable microscope and objective depending on the research question in focus. </w:t>
      </w:r>
      <w:r w:rsidR="00FE2DB7" w:rsidRPr="001E4BF2">
        <w:rPr>
          <w:rFonts w:asciiTheme="majorHAnsi" w:hAnsiTheme="majorHAnsi" w:cstheme="majorHAnsi"/>
          <w:bCs/>
          <w:iCs/>
        </w:rPr>
        <w:t xml:space="preserve">See </w:t>
      </w:r>
      <w:r w:rsidR="00FE2DB7" w:rsidRPr="001E4BF2">
        <w:rPr>
          <w:rFonts w:asciiTheme="majorHAnsi" w:hAnsiTheme="majorHAnsi" w:cstheme="majorHAnsi"/>
          <w:b/>
          <w:iCs/>
        </w:rPr>
        <w:t>Figure 5A</w:t>
      </w:r>
      <w:r w:rsidR="00FE2DB7" w:rsidRPr="001E4BF2">
        <w:rPr>
          <w:rFonts w:asciiTheme="majorHAnsi" w:hAnsiTheme="majorHAnsi" w:cstheme="majorHAnsi"/>
          <w:bCs/>
          <w:iCs/>
        </w:rPr>
        <w:t xml:space="preserve"> for a</w:t>
      </w:r>
      <w:r w:rsidR="00A31EDE" w:rsidRPr="001E4BF2">
        <w:rPr>
          <w:rFonts w:asciiTheme="majorHAnsi" w:hAnsiTheme="majorHAnsi" w:cstheme="majorHAnsi"/>
          <w:bCs/>
          <w:iCs/>
        </w:rPr>
        <w:t xml:space="preserve"> schematic representation of the experimental setup. </w:t>
      </w:r>
    </w:p>
    <w:p w14:paraId="20223BA2" w14:textId="77777777" w:rsidR="00E22F9E" w:rsidRPr="001E4BF2" w:rsidRDefault="00E22F9E" w:rsidP="001E4BF2">
      <w:pPr>
        <w:pStyle w:val="ListParagraph"/>
        <w:widowControl/>
        <w:autoSpaceDE w:val="0"/>
        <w:autoSpaceDN w:val="0"/>
        <w:adjustRightInd w:val="0"/>
        <w:ind w:left="0"/>
        <w:rPr>
          <w:rFonts w:asciiTheme="majorHAnsi" w:hAnsiTheme="majorHAnsi" w:cstheme="majorHAnsi"/>
          <w:bCs/>
          <w:iCs/>
        </w:rPr>
      </w:pPr>
    </w:p>
    <w:p w14:paraId="66C18A9A" w14:textId="56EE8DEF" w:rsidR="00C01557" w:rsidRPr="001E4BF2" w:rsidRDefault="00E22F9E" w:rsidP="001E4BF2">
      <w:pPr>
        <w:pStyle w:val="ListParagraph"/>
        <w:widowControl/>
        <w:autoSpaceDE w:val="0"/>
        <w:autoSpaceDN w:val="0"/>
        <w:adjustRightInd w:val="0"/>
        <w:ind w:left="0"/>
        <w:rPr>
          <w:rFonts w:asciiTheme="majorHAnsi" w:hAnsiTheme="majorHAnsi" w:cstheme="majorHAnsi"/>
        </w:rPr>
      </w:pPr>
      <w:r w:rsidRPr="001E4BF2">
        <w:rPr>
          <w:rFonts w:asciiTheme="majorHAnsi" w:hAnsiTheme="majorHAnsi" w:cstheme="majorHAnsi"/>
          <w:bCs/>
          <w:iCs/>
        </w:rPr>
        <w:t xml:space="preserve">NOTE: </w:t>
      </w:r>
      <w:r w:rsidR="00C01557" w:rsidRPr="001E4BF2">
        <w:rPr>
          <w:rFonts w:asciiTheme="majorHAnsi" w:hAnsiTheme="majorHAnsi" w:cstheme="majorHAnsi"/>
          <w:bCs/>
          <w:iCs/>
        </w:rPr>
        <w:t xml:space="preserve">For this specific experiment, a multiphoton microscope </w:t>
      </w:r>
      <w:r w:rsidRPr="001E4BF2">
        <w:rPr>
          <w:rFonts w:asciiTheme="majorHAnsi" w:hAnsiTheme="majorHAnsi" w:cstheme="majorHAnsi"/>
          <w:bCs/>
          <w:iCs/>
        </w:rPr>
        <w:t>was</w:t>
      </w:r>
      <w:r w:rsidR="00C01557" w:rsidRPr="001E4BF2">
        <w:rPr>
          <w:rFonts w:asciiTheme="majorHAnsi" w:hAnsiTheme="majorHAnsi" w:cstheme="majorHAnsi"/>
          <w:bCs/>
          <w:iCs/>
        </w:rPr>
        <w:t xml:space="preserve"> used, equipped with a 20</w:t>
      </w:r>
      <w:r w:rsidR="00F97B7A" w:rsidRPr="001E4BF2">
        <w:rPr>
          <w:rFonts w:asciiTheme="majorHAnsi" w:hAnsiTheme="majorHAnsi" w:cstheme="majorHAnsi"/>
          <w:bCs/>
          <w:iCs/>
        </w:rPr>
        <w:t>x</w:t>
      </w:r>
      <w:r w:rsidR="00C01557" w:rsidRPr="001E4BF2">
        <w:rPr>
          <w:rFonts w:asciiTheme="majorHAnsi" w:hAnsiTheme="majorHAnsi" w:cstheme="majorHAnsi"/>
          <w:bCs/>
          <w:iCs/>
        </w:rPr>
        <w:t xml:space="preserve"> water dipping objective (</w:t>
      </w:r>
      <w:r w:rsidR="00291A9F" w:rsidRPr="001E4BF2">
        <w:rPr>
          <w:rFonts w:asciiTheme="majorHAnsi" w:hAnsiTheme="majorHAnsi" w:cstheme="majorHAnsi"/>
        </w:rPr>
        <w:t>NA</w:t>
      </w:r>
      <w:r w:rsidR="00C01557" w:rsidRPr="001E4BF2">
        <w:rPr>
          <w:rFonts w:asciiTheme="majorHAnsi" w:hAnsiTheme="majorHAnsi" w:cstheme="majorHAnsi"/>
        </w:rPr>
        <w:t xml:space="preserve"> </w:t>
      </w:r>
      <w:r w:rsidR="003E12B2" w:rsidRPr="001E4BF2">
        <w:rPr>
          <w:rFonts w:asciiTheme="majorHAnsi" w:hAnsiTheme="majorHAnsi" w:cstheme="majorHAnsi"/>
        </w:rPr>
        <w:t>of</w:t>
      </w:r>
      <w:r w:rsidR="00C01557" w:rsidRPr="001E4BF2">
        <w:rPr>
          <w:rFonts w:asciiTheme="majorHAnsi" w:hAnsiTheme="majorHAnsi" w:cstheme="majorHAnsi"/>
        </w:rPr>
        <w:t xml:space="preserve"> 1.0</w:t>
      </w:r>
      <w:r w:rsidR="00C55749" w:rsidRPr="001E4BF2">
        <w:rPr>
          <w:rFonts w:asciiTheme="majorHAnsi" w:hAnsiTheme="majorHAnsi" w:cstheme="majorHAnsi"/>
        </w:rPr>
        <w:t xml:space="preserve"> and</w:t>
      </w:r>
      <w:r w:rsidR="00C01557" w:rsidRPr="001E4BF2">
        <w:rPr>
          <w:rFonts w:asciiTheme="majorHAnsi" w:hAnsiTheme="majorHAnsi" w:cstheme="majorHAnsi"/>
        </w:rPr>
        <w:t xml:space="preserve"> working distance</w:t>
      </w:r>
      <w:r w:rsidR="003E12B2" w:rsidRPr="001E4BF2">
        <w:rPr>
          <w:rFonts w:asciiTheme="majorHAnsi" w:hAnsiTheme="majorHAnsi" w:cstheme="majorHAnsi"/>
        </w:rPr>
        <w:t xml:space="preserve"> of</w:t>
      </w:r>
      <w:r w:rsidR="00C01557" w:rsidRPr="001E4BF2">
        <w:rPr>
          <w:rFonts w:asciiTheme="majorHAnsi" w:hAnsiTheme="majorHAnsi" w:cstheme="majorHAnsi"/>
        </w:rPr>
        <w:t xml:space="preserve"> 2 mm</w:t>
      </w:r>
      <w:r w:rsidR="00C55749" w:rsidRPr="001E4BF2">
        <w:rPr>
          <w:rFonts w:asciiTheme="majorHAnsi" w:hAnsiTheme="majorHAnsi" w:cstheme="majorHAnsi"/>
          <w:bCs/>
          <w:iCs/>
        </w:rPr>
        <w:t xml:space="preserve">) </w:t>
      </w:r>
      <w:r w:rsidR="00C01557" w:rsidRPr="001E4BF2">
        <w:rPr>
          <w:rFonts w:asciiTheme="majorHAnsi" w:hAnsiTheme="majorHAnsi" w:cstheme="majorHAnsi"/>
          <w:bCs/>
          <w:iCs/>
        </w:rPr>
        <w:t xml:space="preserve">and a pulsed </w:t>
      </w:r>
      <w:r w:rsidR="00C01557" w:rsidRPr="001E4BF2">
        <w:rPr>
          <w:rFonts w:asciiTheme="majorHAnsi" w:hAnsiTheme="majorHAnsi" w:cstheme="majorHAnsi"/>
        </w:rPr>
        <w:t>laser. Images</w:t>
      </w:r>
      <w:r w:rsidR="000E437E" w:rsidRPr="001E4BF2">
        <w:rPr>
          <w:rFonts w:asciiTheme="majorHAnsi" w:hAnsiTheme="majorHAnsi" w:cstheme="majorHAnsi"/>
        </w:rPr>
        <w:t xml:space="preserve"> were</w:t>
      </w:r>
      <w:r w:rsidR="00C01557" w:rsidRPr="001E4BF2">
        <w:rPr>
          <w:rFonts w:asciiTheme="majorHAnsi" w:hAnsiTheme="majorHAnsi" w:cstheme="majorHAnsi"/>
        </w:rPr>
        <w:t xml:space="preserve"> acquired in resonant scanning mode at 31 frames per second (512</w:t>
      </w:r>
      <w:r w:rsidR="000E437E" w:rsidRPr="001E4BF2">
        <w:rPr>
          <w:rFonts w:asciiTheme="majorHAnsi" w:hAnsiTheme="majorHAnsi" w:cstheme="majorHAnsi"/>
        </w:rPr>
        <w:t xml:space="preserve"> </w:t>
      </w:r>
      <w:r w:rsidR="00C01557" w:rsidRPr="001E4BF2">
        <w:rPr>
          <w:rFonts w:asciiTheme="majorHAnsi" w:hAnsiTheme="majorHAnsi" w:cstheme="majorHAnsi"/>
        </w:rPr>
        <w:t>x</w:t>
      </w:r>
      <w:r w:rsidR="000E437E" w:rsidRPr="001E4BF2">
        <w:rPr>
          <w:rFonts w:asciiTheme="majorHAnsi" w:hAnsiTheme="majorHAnsi" w:cstheme="majorHAnsi"/>
        </w:rPr>
        <w:t xml:space="preserve"> </w:t>
      </w:r>
      <w:r w:rsidR="00C01557" w:rsidRPr="001E4BF2">
        <w:rPr>
          <w:rFonts w:asciiTheme="majorHAnsi" w:hAnsiTheme="majorHAnsi" w:cstheme="majorHAnsi"/>
        </w:rPr>
        <w:t>512 pixels) with a field of view of 400</w:t>
      </w:r>
      <w:r w:rsidR="000E437E" w:rsidRPr="001E4BF2">
        <w:rPr>
          <w:rFonts w:asciiTheme="majorHAnsi" w:hAnsiTheme="majorHAnsi" w:cstheme="majorHAnsi"/>
        </w:rPr>
        <w:t xml:space="preserve"> </w:t>
      </w:r>
      <w:r w:rsidR="009861A2" w:rsidRPr="001E4BF2">
        <w:rPr>
          <w:rFonts w:asciiTheme="majorHAnsi" w:hAnsiTheme="majorHAnsi" w:cstheme="majorHAnsi"/>
        </w:rPr>
        <w:t>x</w:t>
      </w:r>
      <w:r w:rsidR="000E437E" w:rsidRPr="001E4BF2">
        <w:rPr>
          <w:rFonts w:asciiTheme="majorHAnsi" w:hAnsiTheme="majorHAnsi" w:cstheme="majorHAnsi"/>
        </w:rPr>
        <w:t xml:space="preserve"> </w:t>
      </w:r>
      <w:r w:rsidR="00C01557" w:rsidRPr="001E4BF2">
        <w:rPr>
          <w:rFonts w:asciiTheme="majorHAnsi" w:hAnsiTheme="majorHAnsi" w:cstheme="majorHAnsi"/>
        </w:rPr>
        <w:t xml:space="preserve">400 µm. The excitation wavelength </w:t>
      </w:r>
      <w:r w:rsidR="00A537B3" w:rsidRPr="001E4BF2">
        <w:rPr>
          <w:rFonts w:asciiTheme="majorHAnsi" w:hAnsiTheme="majorHAnsi" w:cstheme="majorHAnsi"/>
        </w:rPr>
        <w:t>was</w:t>
      </w:r>
      <w:r w:rsidR="00C01557" w:rsidRPr="001E4BF2">
        <w:rPr>
          <w:rFonts w:asciiTheme="majorHAnsi" w:hAnsiTheme="majorHAnsi" w:cstheme="majorHAnsi"/>
        </w:rPr>
        <w:t xml:space="preserve"> 790 nm. The filters in front of the two </w:t>
      </w:r>
      <w:r w:rsidR="00DA2A92" w:rsidRPr="001E4BF2">
        <w:rPr>
          <w:rFonts w:asciiTheme="majorHAnsi" w:hAnsiTheme="majorHAnsi" w:cstheme="majorHAnsi"/>
        </w:rPr>
        <w:t>gallium arsenide phosphide</w:t>
      </w:r>
      <w:r w:rsidR="00C01557" w:rsidRPr="001E4BF2">
        <w:rPr>
          <w:rFonts w:asciiTheme="majorHAnsi" w:hAnsiTheme="majorHAnsi" w:cstheme="majorHAnsi"/>
        </w:rPr>
        <w:t xml:space="preserve"> detectors </w:t>
      </w:r>
      <w:r w:rsidR="00A537B3" w:rsidRPr="001E4BF2">
        <w:rPr>
          <w:rFonts w:asciiTheme="majorHAnsi" w:hAnsiTheme="majorHAnsi" w:cstheme="majorHAnsi"/>
        </w:rPr>
        <w:t>were</w:t>
      </w:r>
      <w:r w:rsidR="00C01557" w:rsidRPr="001E4BF2">
        <w:rPr>
          <w:rFonts w:asciiTheme="majorHAnsi" w:hAnsiTheme="majorHAnsi" w:cstheme="majorHAnsi"/>
        </w:rPr>
        <w:t xml:space="preserve"> long pass 590 nm and bandpass 525/50 nm for the detection of fluorescence.</w:t>
      </w:r>
    </w:p>
    <w:p w14:paraId="29EF200C" w14:textId="77777777" w:rsidR="00C01557" w:rsidRPr="001E4BF2" w:rsidRDefault="00C01557" w:rsidP="001E4BF2">
      <w:pPr>
        <w:pStyle w:val="ListParagraph"/>
        <w:widowControl/>
        <w:autoSpaceDE w:val="0"/>
        <w:autoSpaceDN w:val="0"/>
        <w:adjustRightInd w:val="0"/>
        <w:ind w:left="0"/>
        <w:rPr>
          <w:rFonts w:asciiTheme="majorHAnsi" w:hAnsiTheme="majorHAnsi" w:cstheme="majorHAnsi"/>
          <w:bCs/>
          <w:iCs/>
        </w:rPr>
      </w:pPr>
    </w:p>
    <w:p w14:paraId="1442EEB8" w14:textId="14448688" w:rsidR="00EE35E9" w:rsidRPr="001E4BF2" w:rsidRDefault="00FA4D9F" w:rsidP="001E4BF2">
      <w:pPr>
        <w:pStyle w:val="ListParagraph"/>
        <w:widowControl/>
        <w:numPr>
          <w:ilvl w:val="1"/>
          <w:numId w:val="26"/>
        </w:numPr>
        <w:autoSpaceDE w:val="0"/>
        <w:autoSpaceDN w:val="0"/>
        <w:adjustRightInd w:val="0"/>
        <w:rPr>
          <w:rFonts w:asciiTheme="majorHAnsi" w:hAnsiTheme="majorHAnsi" w:cstheme="majorHAnsi"/>
        </w:rPr>
      </w:pPr>
      <w:r w:rsidRPr="001E4BF2">
        <w:rPr>
          <w:rFonts w:asciiTheme="majorHAnsi" w:hAnsiTheme="majorHAnsi" w:cstheme="majorHAnsi"/>
        </w:rPr>
        <w:t>Assembl</w:t>
      </w:r>
      <w:r w:rsidR="00437CC2" w:rsidRPr="001E4BF2">
        <w:rPr>
          <w:rFonts w:asciiTheme="majorHAnsi" w:hAnsiTheme="majorHAnsi" w:cstheme="majorHAnsi"/>
        </w:rPr>
        <w:t>y of</w:t>
      </w:r>
      <w:r w:rsidRPr="001E4BF2">
        <w:rPr>
          <w:rFonts w:asciiTheme="majorHAnsi" w:hAnsiTheme="majorHAnsi" w:cstheme="majorHAnsi"/>
        </w:rPr>
        <w:t xml:space="preserve"> the acoustical system</w:t>
      </w:r>
    </w:p>
    <w:p w14:paraId="22BE2C47" w14:textId="77777777" w:rsidR="00FA4D9F" w:rsidRPr="001E4BF2" w:rsidRDefault="00FA4D9F" w:rsidP="001E4BF2">
      <w:pPr>
        <w:pStyle w:val="ListParagraph"/>
        <w:widowControl/>
        <w:autoSpaceDE w:val="0"/>
        <w:autoSpaceDN w:val="0"/>
        <w:adjustRightInd w:val="0"/>
        <w:ind w:left="0"/>
        <w:rPr>
          <w:rFonts w:asciiTheme="majorHAnsi" w:hAnsiTheme="majorHAnsi" w:cstheme="majorHAnsi"/>
          <w:b/>
          <w:bCs/>
        </w:rPr>
      </w:pPr>
    </w:p>
    <w:p w14:paraId="55AD27A0" w14:textId="393F2F61" w:rsidR="00C01557" w:rsidRPr="001E4BF2" w:rsidRDefault="00C01557" w:rsidP="001E4BF2">
      <w:pPr>
        <w:pStyle w:val="ListParagraph"/>
        <w:widowControl/>
        <w:numPr>
          <w:ilvl w:val="2"/>
          <w:numId w:val="26"/>
        </w:numPr>
        <w:autoSpaceDE w:val="0"/>
        <w:autoSpaceDN w:val="0"/>
        <w:adjustRightInd w:val="0"/>
        <w:rPr>
          <w:rFonts w:asciiTheme="majorHAnsi" w:hAnsiTheme="majorHAnsi" w:cstheme="majorHAnsi"/>
        </w:rPr>
      </w:pPr>
      <w:r w:rsidRPr="001E4BF2">
        <w:rPr>
          <w:rFonts w:asciiTheme="majorHAnsi" w:hAnsiTheme="majorHAnsi" w:cstheme="majorHAnsi"/>
          <w:bCs/>
          <w:iCs/>
        </w:rPr>
        <w:t xml:space="preserve">Mount </w:t>
      </w:r>
      <w:r w:rsidR="00FF4F9A" w:rsidRPr="001E4BF2">
        <w:rPr>
          <w:rFonts w:asciiTheme="majorHAnsi" w:hAnsiTheme="majorHAnsi" w:cstheme="majorHAnsi"/>
          <w:bCs/>
          <w:iCs/>
        </w:rPr>
        <w:t>a suitable</w:t>
      </w:r>
      <w:r w:rsidRPr="001E4BF2">
        <w:rPr>
          <w:rFonts w:asciiTheme="majorHAnsi" w:hAnsiTheme="majorHAnsi" w:cstheme="majorHAnsi"/>
          <w:bCs/>
          <w:iCs/>
        </w:rPr>
        <w:t xml:space="preserve"> ultrasound transducer</w:t>
      </w:r>
      <w:r w:rsidR="00367B95" w:rsidRPr="001E4BF2">
        <w:rPr>
          <w:rFonts w:asciiTheme="majorHAnsi" w:hAnsiTheme="majorHAnsi" w:cstheme="majorHAnsi"/>
          <w:bCs/>
          <w:iCs/>
        </w:rPr>
        <w:t xml:space="preserve"> </w:t>
      </w:r>
      <w:r w:rsidRPr="001E4BF2">
        <w:rPr>
          <w:rFonts w:asciiTheme="majorHAnsi" w:hAnsiTheme="majorHAnsi" w:cstheme="majorHAnsi"/>
          <w:bCs/>
          <w:iCs/>
        </w:rPr>
        <w:t>in a wave guide (custom made) positioned below the objective at an angle of 45</w:t>
      </w:r>
      <w:r w:rsidRPr="001E4BF2">
        <w:rPr>
          <w:rFonts w:asciiTheme="majorHAnsi" w:hAnsiTheme="majorHAnsi" w:cstheme="majorHAnsi"/>
        </w:rPr>
        <w:t>°</w:t>
      </w:r>
      <w:r w:rsidRPr="001E4BF2">
        <w:rPr>
          <w:rFonts w:asciiTheme="majorHAnsi" w:hAnsiTheme="majorHAnsi" w:cstheme="majorHAnsi"/>
          <w:bCs/>
          <w:iCs/>
        </w:rPr>
        <w:t xml:space="preserve"> with respect to the optical axis to minimize reflections from the</w:t>
      </w:r>
      <w:r w:rsidR="002A29EF" w:rsidRPr="001E4BF2">
        <w:rPr>
          <w:rFonts w:asciiTheme="majorHAnsi" w:hAnsiTheme="majorHAnsi" w:cstheme="majorHAnsi"/>
          <w:bCs/>
          <w:iCs/>
        </w:rPr>
        <w:t xml:space="preserve"> cover</w:t>
      </w:r>
      <w:r w:rsidRPr="001E4BF2">
        <w:rPr>
          <w:rFonts w:asciiTheme="majorHAnsi" w:hAnsiTheme="majorHAnsi" w:cstheme="majorHAnsi"/>
          <w:bCs/>
          <w:iCs/>
        </w:rPr>
        <w:t xml:space="preserve"> glass</w:t>
      </w:r>
      <w:r w:rsidR="0023369B" w:rsidRPr="001E4BF2">
        <w:rPr>
          <w:rFonts w:asciiTheme="majorHAnsi" w:hAnsiTheme="majorHAnsi" w:cstheme="majorHAnsi"/>
          <w:bCs/>
          <w:iCs/>
        </w:rPr>
        <w:t xml:space="preserve"> </w:t>
      </w:r>
      <w:r w:rsidRPr="001E4BF2">
        <w:rPr>
          <w:rFonts w:asciiTheme="majorHAnsi" w:hAnsiTheme="majorHAnsi" w:cstheme="majorHAnsi"/>
          <w:bCs/>
          <w:iCs/>
        </w:rPr>
        <w:t xml:space="preserve">of the </w:t>
      </w:r>
      <w:r w:rsidR="00821067" w:rsidRPr="001E4BF2">
        <w:rPr>
          <w:rFonts w:asciiTheme="majorHAnsi" w:hAnsiTheme="majorHAnsi" w:cstheme="majorHAnsi"/>
          <w:bCs/>
          <w:iCs/>
        </w:rPr>
        <w:t xml:space="preserve">dorsal skinfold </w:t>
      </w:r>
      <w:r w:rsidRPr="001E4BF2">
        <w:rPr>
          <w:rFonts w:asciiTheme="majorHAnsi" w:hAnsiTheme="majorHAnsi" w:cstheme="majorHAnsi"/>
          <w:bCs/>
          <w:iCs/>
        </w:rPr>
        <w:t xml:space="preserve">window chamber and </w:t>
      </w:r>
      <w:r w:rsidR="00821067" w:rsidRPr="001E4BF2">
        <w:rPr>
          <w:rFonts w:asciiTheme="majorHAnsi" w:hAnsiTheme="majorHAnsi" w:cstheme="majorHAnsi"/>
          <w:bCs/>
          <w:iCs/>
        </w:rPr>
        <w:t xml:space="preserve">to </w:t>
      </w:r>
      <w:r w:rsidRPr="001E4BF2">
        <w:rPr>
          <w:rFonts w:asciiTheme="majorHAnsi" w:hAnsiTheme="majorHAnsi" w:cstheme="majorHAnsi"/>
          <w:bCs/>
          <w:iCs/>
        </w:rPr>
        <w:t xml:space="preserve">reduce standing wave formations. Fill the wave guide with distilled and degassed water. Apply ultrasonic coupling gel on top of the wave guide. </w:t>
      </w:r>
    </w:p>
    <w:p w14:paraId="6ED618F6" w14:textId="77777777" w:rsidR="00C01557" w:rsidRPr="001E4BF2" w:rsidRDefault="00C01557" w:rsidP="001E4BF2">
      <w:pPr>
        <w:pStyle w:val="ListParagraph"/>
        <w:widowControl/>
        <w:autoSpaceDE w:val="0"/>
        <w:autoSpaceDN w:val="0"/>
        <w:adjustRightInd w:val="0"/>
        <w:ind w:left="0"/>
        <w:rPr>
          <w:rFonts w:asciiTheme="majorHAnsi" w:hAnsiTheme="majorHAnsi" w:cstheme="majorHAnsi"/>
          <w:bCs/>
          <w:iCs/>
        </w:rPr>
      </w:pPr>
    </w:p>
    <w:p w14:paraId="6F72BFC1" w14:textId="655BA6A6" w:rsidR="00FA4D9F" w:rsidRPr="001E4BF2" w:rsidRDefault="005E0E0C" w:rsidP="001E4BF2">
      <w:pPr>
        <w:pStyle w:val="ListParagraph"/>
        <w:widowControl/>
        <w:numPr>
          <w:ilvl w:val="1"/>
          <w:numId w:val="26"/>
        </w:numPr>
        <w:autoSpaceDE w:val="0"/>
        <w:autoSpaceDN w:val="0"/>
        <w:adjustRightInd w:val="0"/>
        <w:rPr>
          <w:rFonts w:asciiTheme="majorHAnsi" w:hAnsiTheme="majorHAnsi" w:cstheme="majorHAnsi"/>
        </w:rPr>
      </w:pPr>
      <w:r w:rsidRPr="001E4BF2">
        <w:rPr>
          <w:rFonts w:asciiTheme="majorHAnsi" w:hAnsiTheme="majorHAnsi" w:cstheme="majorHAnsi"/>
        </w:rPr>
        <w:t>Align</w:t>
      </w:r>
      <w:r w:rsidR="00437CC2" w:rsidRPr="001E4BF2">
        <w:rPr>
          <w:rFonts w:asciiTheme="majorHAnsi" w:hAnsiTheme="majorHAnsi" w:cstheme="majorHAnsi"/>
        </w:rPr>
        <w:t xml:space="preserve">ment of </w:t>
      </w:r>
      <w:r w:rsidRPr="001E4BF2">
        <w:rPr>
          <w:rFonts w:asciiTheme="majorHAnsi" w:hAnsiTheme="majorHAnsi" w:cstheme="majorHAnsi"/>
        </w:rPr>
        <w:t>the optical and acoustical systems</w:t>
      </w:r>
    </w:p>
    <w:p w14:paraId="5688210F" w14:textId="77777777" w:rsidR="005E0E0C" w:rsidRPr="001E4BF2" w:rsidRDefault="005E0E0C" w:rsidP="001E4BF2">
      <w:pPr>
        <w:pStyle w:val="ListParagraph"/>
        <w:widowControl/>
        <w:autoSpaceDE w:val="0"/>
        <w:autoSpaceDN w:val="0"/>
        <w:adjustRightInd w:val="0"/>
        <w:ind w:left="0"/>
        <w:rPr>
          <w:rFonts w:asciiTheme="majorHAnsi" w:hAnsiTheme="majorHAnsi" w:cstheme="majorHAnsi"/>
        </w:rPr>
      </w:pPr>
    </w:p>
    <w:p w14:paraId="26888E87" w14:textId="1F985BEF" w:rsidR="00C01557" w:rsidRPr="001E4BF2" w:rsidRDefault="00C01557" w:rsidP="001E4BF2">
      <w:pPr>
        <w:pStyle w:val="ListParagraph"/>
        <w:widowControl/>
        <w:numPr>
          <w:ilvl w:val="2"/>
          <w:numId w:val="26"/>
        </w:numPr>
        <w:autoSpaceDE w:val="0"/>
        <w:autoSpaceDN w:val="0"/>
        <w:adjustRightInd w:val="0"/>
        <w:rPr>
          <w:rFonts w:asciiTheme="majorHAnsi" w:hAnsiTheme="majorHAnsi" w:cstheme="majorHAnsi"/>
        </w:rPr>
      </w:pPr>
      <w:r w:rsidRPr="001E4BF2">
        <w:rPr>
          <w:rFonts w:asciiTheme="majorHAnsi" w:hAnsiTheme="majorHAnsi" w:cstheme="majorHAnsi"/>
          <w:bCs/>
          <w:iCs/>
        </w:rPr>
        <w:t xml:space="preserve">Align the optical axis with the focus of the ultrasound. Position </w:t>
      </w:r>
      <w:r w:rsidRPr="001E4BF2">
        <w:rPr>
          <w:rFonts w:asciiTheme="majorHAnsi" w:hAnsiTheme="majorHAnsi" w:cstheme="majorHAnsi"/>
        </w:rPr>
        <w:t>a</w:t>
      </w:r>
      <w:r w:rsidRPr="001E4BF2">
        <w:rPr>
          <w:rFonts w:asciiTheme="majorHAnsi" w:hAnsiTheme="majorHAnsi" w:cstheme="majorHAnsi"/>
          <w:bCs/>
          <w:iCs/>
        </w:rPr>
        <w:t xml:space="preserve"> </w:t>
      </w:r>
      <w:r w:rsidRPr="001E4BF2">
        <w:rPr>
          <w:rFonts w:asciiTheme="majorHAnsi" w:hAnsiTheme="majorHAnsi" w:cstheme="majorHAnsi"/>
        </w:rPr>
        <w:t xml:space="preserve">fiber-optic </w:t>
      </w:r>
      <w:r w:rsidRPr="001E4BF2">
        <w:rPr>
          <w:rFonts w:asciiTheme="majorHAnsi" w:hAnsiTheme="majorHAnsi" w:cstheme="majorHAnsi"/>
          <w:bCs/>
          <w:iCs/>
        </w:rPr>
        <w:t>hydrophone</w:t>
      </w:r>
      <w:r w:rsidR="00367B95" w:rsidRPr="001E4BF2">
        <w:rPr>
          <w:rFonts w:asciiTheme="majorHAnsi" w:hAnsiTheme="majorHAnsi" w:cstheme="majorHAnsi"/>
          <w:bCs/>
          <w:iCs/>
        </w:rPr>
        <w:t xml:space="preserve"> </w:t>
      </w:r>
      <w:r w:rsidRPr="001E4BF2">
        <w:rPr>
          <w:rFonts w:asciiTheme="majorHAnsi" w:hAnsiTheme="majorHAnsi" w:cstheme="majorHAnsi"/>
          <w:bCs/>
          <w:iCs/>
        </w:rPr>
        <w:t xml:space="preserve">in the focus of the objective. Then, </w:t>
      </w:r>
      <w:r w:rsidRPr="001E4BF2">
        <w:rPr>
          <w:rFonts w:asciiTheme="majorHAnsi" w:hAnsiTheme="majorHAnsi" w:cstheme="majorHAnsi"/>
          <w:bCs/>
        </w:rPr>
        <w:t>turn on the amplifier</w:t>
      </w:r>
      <w:r w:rsidR="00367B95" w:rsidRPr="001E4BF2">
        <w:rPr>
          <w:rFonts w:asciiTheme="majorHAnsi" w:hAnsiTheme="majorHAnsi" w:cstheme="majorHAnsi"/>
          <w:bCs/>
        </w:rPr>
        <w:t xml:space="preserve"> </w:t>
      </w:r>
      <w:r w:rsidRPr="001E4BF2">
        <w:rPr>
          <w:rFonts w:asciiTheme="majorHAnsi" w:hAnsiTheme="majorHAnsi" w:cstheme="majorHAnsi"/>
          <w:bCs/>
        </w:rPr>
        <w:t>and the arbitrary waveform generator</w:t>
      </w:r>
      <w:r w:rsidR="00367B95" w:rsidRPr="001E4BF2">
        <w:rPr>
          <w:rFonts w:asciiTheme="majorHAnsi" w:hAnsiTheme="majorHAnsi" w:cstheme="majorHAnsi"/>
          <w:bCs/>
        </w:rPr>
        <w:t xml:space="preserve"> </w:t>
      </w:r>
      <w:r w:rsidRPr="001E4BF2">
        <w:rPr>
          <w:rFonts w:asciiTheme="majorHAnsi" w:hAnsiTheme="majorHAnsi" w:cstheme="majorHAnsi"/>
        </w:rPr>
        <w:t>to excite the transducer with short bursts (5</w:t>
      </w:r>
      <w:r w:rsidR="00853C46" w:rsidRPr="001E4BF2">
        <w:rPr>
          <w:rFonts w:asciiTheme="majorHAnsi" w:hAnsiTheme="majorHAnsi" w:cstheme="majorHAnsi"/>
        </w:rPr>
        <w:t>–</w:t>
      </w:r>
      <w:r w:rsidRPr="001E4BF2">
        <w:rPr>
          <w:rFonts w:asciiTheme="majorHAnsi" w:hAnsiTheme="majorHAnsi" w:cstheme="majorHAnsi"/>
        </w:rPr>
        <w:t xml:space="preserve">10 cycles) with a </w:t>
      </w:r>
      <w:r w:rsidR="00EA54C9" w:rsidRPr="001E4BF2">
        <w:rPr>
          <w:rFonts w:asciiTheme="majorHAnsi" w:hAnsiTheme="majorHAnsi" w:cstheme="majorHAnsi"/>
        </w:rPr>
        <w:t>pulse repetition frequency</w:t>
      </w:r>
      <w:r w:rsidRPr="001E4BF2">
        <w:rPr>
          <w:rFonts w:asciiTheme="majorHAnsi" w:hAnsiTheme="majorHAnsi" w:cstheme="majorHAnsi"/>
        </w:rPr>
        <w:t xml:space="preserve"> of 100</w:t>
      </w:r>
      <w:r w:rsidR="00853C46" w:rsidRPr="001E4BF2">
        <w:rPr>
          <w:rFonts w:asciiTheme="majorHAnsi" w:hAnsiTheme="majorHAnsi" w:cstheme="majorHAnsi"/>
        </w:rPr>
        <w:t xml:space="preserve"> </w:t>
      </w:r>
      <w:r w:rsidRPr="001E4BF2">
        <w:rPr>
          <w:rFonts w:asciiTheme="majorHAnsi" w:hAnsiTheme="majorHAnsi" w:cstheme="majorHAnsi"/>
        </w:rPr>
        <w:t>Hz</w:t>
      </w:r>
      <w:r w:rsidRPr="001E4BF2">
        <w:rPr>
          <w:rFonts w:asciiTheme="majorHAnsi" w:hAnsiTheme="majorHAnsi" w:cstheme="majorHAnsi"/>
          <w:bCs/>
        </w:rPr>
        <w:t>, and move the ultrasound transducer to the position where the highest pressure is detected with the hydrophone on the oscilloscope.</w:t>
      </w:r>
    </w:p>
    <w:p w14:paraId="34DE014E" w14:textId="43E4DF4F" w:rsidR="00EA54C9" w:rsidRPr="001E4BF2" w:rsidRDefault="00EA54C9" w:rsidP="001E4BF2">
      <w:pPr>
        <w:pStyle w:val="ListParagraph"/>
        <w:widowControl/>
        <w:autoSpaceDE w:val="0"/>
        <w:autoSpaceDN w:val="0"/>
        <w:adjustRightInd w:val="0"/>
        <w:ind w:left="0"/>
        <w:rPr>
          <w:rFonts w:asciiTheme="majorHAnsi" w:hAnsiTheme="majorHAnsi" w:cstheme="majorHAnsi"/>
          <w:bCs/>
        </w:rPr>
      </w:pPr>
    </w:p>
    <w:p w14:paraId="3E57A899" w14:textId="79561D8A" w:rsidR="00EA54C9" w:rsidRPr="001E4BF2" w:rsidRDefault="00EA54C9" w:rsidP="001E4BF2">
      <w:pPr>
        <w:pStyle w:val="ListParagraph"/>
        <w:widowControl/>
        <w:autoSpaceDE w:val="0"/>
        <w:autoSpaceDN w:val="0"/>
        <w:adjustRightInd w:val="0"/>
        <w:ind w:left="0"/>
        <w:rPr>
          <w:rFonts w:asciiTheme="majorHAnsi" w:hAnsiTheme="majorHAnsi" w:cstheme="majorHAnsi"/>
        </w:rPr>
      </w:pPr>
      <w:r w:rsidRPr="001E4BF2">
        <w:rPr>
          <w:rFonts w:asciiTheme="majorHAnsi" w:hAnsiTheme="majorHAnsi" w:cstheme="majorHAnsi"/>
          <w:bCs/>
        </w:rPr>
        <w:t>NOTE: Do not change the position of the transducer after alignment</w:t>
      </w:r>
      <w:r w:rsidR="00A27BD5" w:rsidRPr="001E4BF2">
        <w:rPr>
          <w:rFonts w:asciiTheme="majorHAnsi" w:hAnsiTheme="majorHAnsi" w:cstheme="majorHAnsi"/>
          <w:bCs/>
        </w:rPr>
        <w:t>.</w:t>
      </w:r>
    </w:p>
    <w:p w14:paraId="5FD09FF1" w14:textId="77777777" w:rsidR="00C01557" w:rsidRPr="001E4BF2" w:rsidRDefault="00C01557" w:rsidP="001E4BF2">
      <w:pPr>
        <w:pStyle w:val="ListParagraph"/>
        <w:pBdr>
          <w:top w:val="nil"/>
          <w:left w:val="nil"/>
          <w:bottom w:val="nil"/>
          <w:right w:val="nil"/>
          <w:between w:val="nil"/>
        </w:pBdr>
        <w:ind w:left="0"/>
        <w:rPr>
          <w:rFonts w:asciiTheme="majorHAnsi" w:hAnsiTheme="majorHAnsi" w:cstheme="majorHAnsi"/>
          <w:bCs/>
          <w:iCs/>
        </w:rPr>
      </w:pPr>
    </w:p>
    <w:p w14:paraId="41B35693" w14:textId="5897078D" w:rsidR="005E0E0C" w:rsidRPr="001E4BF2" w:rsidRDefault="005E0E0C" w:rsidP="001E4BF2">
      <w:pPr>
        <w:pStyle w:val="ListParagraph"/>
        <w:numPr>
          <w:ilvl w:val="1"/>
          <w:numId w:val="26"/>
        </w:numPr>
        <w:pBdr>
          <w:top w:val="nil"/>
          <w:left w:val="nil"/>
          <w:bottom w:val="nil"/>
          <w:right w:val="nil"/>
          <w:between w:val="nil"/>
        </w:pBdr>
        <w:rPr>
          <w:rFonts w:asciiTheme="majorHAnsi" w:hAnsiTheme="majorHAnsi" w:cstheme="majorHAnsi"/>
          <w:bCs/>
          <w:iCs/>
          <w:highlight w:val="yellow"/>
        </w:rPr>
      </w:pPr>
      <w:r w:rsidRPr="001E4BF2">
        <w:rPr>
          <w:rFonts w:asciiTheme="majorHAnsi" w:hAnsiTheme="majorHAnsi" w:cstheme="majorHAnsi"/>
          <w:bCs/>
          <w:iCs/>
          <w:highlight w:val="yellow"/>
        </w:rPr>
        <w:t>Imaging protocol</w:t>
      </w:r>
    </w:p>
    <w:p w14:paraId="180D246A" w14:textId="77777777" w:rsidR="005E0E0C" w:rsidRPr="001E4BF2" w:rsidRDefault="005E0E0C" w:rsidP="001E4BF2">
      <w:pPr>
        <w:pStyle w:val="ListParagraph"/>
        <w:ind w:left="0"/>
        <w:rPr>
          <w:rFonts w:asciiTheme="majorHAnsi" w:hAnsiTheme="majorHAnsi" w:cstheme="majorHAnsi"/>
          <w:bCs/>
          <w:iCs/>
          <w:highlight w:val="yellow"/>
        </w:rPr>
      </w:pPr>
    </w:p>
    <w:p w14:paraId="0C51F7E5" w14:textId="12F07FA2" w:rsidR="00C01557" w:rsidRPr="001E4BF2" w:rsidRDefault="00C01557" w:rsidP="001E4BF2">
      <w:pPr>
        <w:pStyle w:val="ListParagraph"/>
        <w:numPr>
          <w:ilvl w:val="2"/>
          <w:numId w:val="26"/>
        </w:numPr>
        <w:pBdr>
          <w:top w:val="nil"/>
          <w:left w:val="nil"/>
          <w:bottom w:val="nil"/>
          <w:right w:val="nil"/>
          <w:between w:val="nil"/>
        </w:pBdr>
        <w:rPr>
          <w:rFonts w:asciiTheme="majorHAnsi" w:hAnsiTheme="majorHAnsi" w:cstheme="majorHAnsi"/>
          <w:bCs/>
          <w:iCs/>
          <w:highlight w:val="yellow"/>
        </w:rPr>
      </w:pPr>
      <w:r w:rsidRPr="001E4BF2">
        <w:rPr>
          <w:rFonts w:asciiTheme="majorHAnsi" w:hAnsiTheme="majorHAnsi" w:cstheme="majorHAnsi"/>
          <w:bCs/>
          <w:iCs/>
          <w:highlight w:val="yellow"/>
        </w:rPr>
        <w:t>Position the heated animal holder (custom design)</w:t>
      </w:r>
      <w:r w:rsidR="00367B95" w:rsidRPr="001E4BF2">
        <w:rPr>
          <w:rFonts w:asciiTheme="majorHAnsi" w:hAnsiTheme="majorHAnsi" w:cstheme="majorHAnsi"/>
          <w:bCs/>
          <w:iCs/>
          <w:highlight w:val="yellow"/>
        </w:rPr>
        <w:t xml:space="preserve"> </w:t>
      </w:r>
      <w:r w:rsidR="00FA086B" w:rsidRPr="001E4BF2">
        <w:rPr>
          <w:rFonts w:asciiTheme="majorHAnsi" w:hAnsiTheme="majorHAnsi" w:cstheme="majorHAnsi"/>
          <w:bCs/>
          <w:iCs/>
          <w:highlight w:val="yellow"/>
        </w:rPr>
        <w:t>connected to an XY</w:t>
      </w:r>
      <w:r w:rsidR="001D14FC" w:rsidRPr="001E4BF2">
        <w:rPr>
          <w:rFonts w:asciiTheme="majorHAnsi" w:hAnsiTheme="majorHAnsi" w:cstheme="majorHAnsi"/>
          <w:bCs/>
          <w:iCs/>
          <w:highlight w:val="yellow"/>
        </w:rPr>
        <w:t>-</w:t>
      </w:r>
      <w:r w:rsidR="00FA086B" w:rsidRPr="001E4BF2">
        <w:rPr>
          <w:rFonts w:asciiTheme="majorHAnsi" w:hAnsiTheme="majorHAnsi" w:cstheme="majorHAnsi"/>
          <w:bCs/>
          <w:iCs/>
          <w:highlight w:val="yellow"/>
        </w:rPr>
        <w:t>positioning stage</w:t>
      </w:r>
      <w:r w:rsidRPr="001E4BF2">
        <w:rPr>
          <w:rFonts w:asciiTheme="majorHAnsi" w:hAnsiTheme="majorHAnsi" w:cstheme="majorHAnsi"/>
          <w:bCs/>
          <w:iCs/>
          <w:highlight w:val="yellow"/>
        </w:rPr>
        <w:t xml:space="preserve"> between the wave guide and the objective, and add more coupling gel. </w:t>
      </w:r>
      <w:r w:rsidRPr="00943B04">
        <w:rPr>
          <w:rFonts w:asciiTheme="majorHAnsi" w:hAnsiTheme="majorHAnsi" w:cstheme="majorHAnsi"/>
          <w:bCs/>
          <w:iCs/>
        </w:rPr>
        <w:t>Anesthetize the animal</w:t>
      </w:r>
      <w:r w:rsidR="009809E1" w:rsidRPr="00943B04">
        <w:rPr>
          <w:rFonts w:asciiTheme="majorHAnsi" w:hAnsiTheme="majorHAnsi" w:cstheme="majorHAnsi"/>
          <w:bCs/>
          <w:iCs/>
        </w:rPr>
        <w:t>,</w:t>
      </w:r>
      <w:r w:rsidRPr="00943B04">
        <w:rPr>
          <w:rFonts w:asciiTheme="majorHAnsi" w:hAnsiTheme="majorHAnsi" w:cstheme="majorHAnsi"/>
          <w:bCs/>
          <w:iCs/>
        </w:rPr>
        <w:t xml:space="preserve"> </w:t>
      </w:r>
      <w:r w:rsidRPr="001E4BF2">
        <w:rPr>
          <w:rFonts w:asciiTheme="majorHAnsi" w:hAnsiTheme="majorHAnsi" w:cstheme="majorHAnsi"/>
          <w:bCs/>
          <w:iCs/>
          <w:highlight w:val="yellow"/>
        </w:rPr>
        <w:t>and place a tail vein catheter</w:t>
      </w:r>
      <w:r w:rsidR="00FF048E" w:rsidRPr="001E4BF2">
        <w:rPr>
          <w:rFonts w:asciiTheme="majorHAnsi" w:hAnsiTheme="majorHAnsi" w:cstheme="majorHAnsi"/>
          <w:bCs/>
          <w:iCs/>
          <w:highlight w:val="yellow"/>
        </w:rPr>
        <w:t>. P</w:t>
      </w:r>
      <w:r w:rsidRPr="001E4BF2">
        <w:rPr>
          <w:rFonts w:asciiTheme="majorHAnsi" w:hAnsiTheme="majorHAnsi" w:cstheme="majorHAnsi"/>
          <w:bCs/>
          <w:iCs/>
          <w:highlight w:val="yellow"/>
        </w:rPr>
        <w:t>lace the mouse in the heated holder</w:t>
      </w:r>
      <w:r w:rsidR="009809E1" w:rsidRPr="001E4BF2">
        <w:rPr>
          <w:rFonts w:asciiTheme="majorHAnsi" w:hAnsiTheme="majorHAnsi" w:cstheme="majorHAnsi"/>
          <w:bCs/>
          <w:iCs/>
          <w:highlight w:val="yellow"/>
        </w:rPr>
        <w:t>,</w:t>
      </w:r>
      <w:r w:rsidRPr="001E4BF2">
        <w:rPr>
          <w:rFonts w:asciiTheme="majorHAnsi" w:hAnsiTheme="majorHAnsi" w:cstheme="majorHAnsi"/>
          <w:bCs/>
          <w:iCs/>
          <w:highlight w:val="yellow"/>
        </w:rPr>
        <w:t xml:space="preserve"> and fix the window chamber in the </w:t>
      </w:r>
      <w:r w:rsidR="00894443" w:rsidRPr="001E4BF2">
        <w:rPr>
          <w:rFonts w:asciiTheme="majorHAnsi" w:hAnsiTheme="majorHAnsi" w:cstheme="majorHAnsi"/>
          <w:bCs/>
          <w:iCs/>
          <w:highlight w:val="yellow"/>
        </w:rPr>
        <w:t>holder</w:t>
      </w:r>
      <w:r w:rsidRPr="001E4BF2">
        <w:rPr>
          <w:rFonts w:asciiTheme="majorHAnsi" w:hAnsiTheme="majorHAnsi" w:cstheme="majorHAnsi"/>
          <w:bCs/>
          <w:iCs/>
          <w:highlight w:val="yellow"/>
        </w:rPr>
        <w:t>. Add a water droplet on top of the cover slip in the window chamber</w:t>
      </w:r>
      <w:r w:rsidR="009809E1" w:rsidRPr="001E4BF2">
        <w:rPr>
          <w:rFonts w:asciiTheme="majorHAnsi" w:hAnsiTheme="majorHAnsi" w:cstheme="majorHAnsi"/>
          <w:bCs/>
          <w:iCs/>
          <w:highlight w:val="yellow"/>
        </w:rPr>
        <w:t>,</w:t>
      </w:r>
      <w:r w:rsidRPr="001E4BF2">
        <w:rPr>
          <w:rFonts w:asciiTheme="majorHAnsi" w:hAnsiTheme="majorHAnsi" w:cstheme="majorHAnsi"/>
          <w:bCs/>
          <w:iCs/>
          <w:highlight w:val="yellow"/>
        </w:rPr>
        <w:t xml:space="preserve"> and move the objective in place to image the tumor tissue. </w:t>
      </w:r>
    </w:p>
    <w:p w14:paraId="3F9FC1C4" w14:textId="77777777" w:rsidR="00C01557" w:rsidRPr="001E4BF2" w:rsidRDefault="00C01557" w:rsidP="001E4BF2">
      <w:pPr>
        <w:pStyle w:val="ListParagraph"/>
        <w:widowControl/>
        <w:autoSpaceDE w:val="0"/>
        <w:autoSpaceDN w:val="0"/>
        <w:adjustRightInd w:val="0"/>
        <w:ind w:left="0"/>
        <w:rPr>
          <w:rFonts w:asciiTheme="majorHAnsi" w:hAnsiTheme="majorHAnsi" w:cstheme="majorHAnsi"/>
          <w:bCs/>
          <w:iCs/>
          <w:highlight w:val="yellow"/>
        </w:rPr>
      </w:pPr>
    </w:p>
    <w:p w14:paraId="42AD1845" w14:textId="0ACF8C46" w:rsidR="00F44D55" w:rsidRPr="001E4BF2" w:rsidRDefault="00B77F61" w:rsidP="001E4BF2">
      <w:pPr>
        <w:pStyle w:val="ListParagraph"/>
        <w:widowControl/>
        <w:numPr>
          <w:ilvl w:val="2"/>
          <w:numId w:val="26"/>
        </w:numPr>
        <w:autoSpaceDE w:val="0"/>
        <w:autoSpaceDN w:val="0"/>
        <w:adjustRightInd w:val="0"/>
        <w:rPr>
          <w:rFonts w:asciiTheme="majorHAnsi" w:hAnsiTheme="majorHAnsi" w:cstheme="majorHAnsi"/>
          <w:bCs/>
          <w:iCs/>
          <w:highlight w:val="yellow"/>
        </w:rPr>
      </w:pPr>
      <w:r w:rsidRPr="001E4BF2">
        <w:rPr>
          <w:rFonts w:asciiTheme="majorHAnsi" w:hAnsiTheme="majorHAnsi" w:cstheme="majorHAnsi"/>
          <w:b/>
          <w:iCs/>
          <w:highlight w:val="yellow"/>
        </w:rPr>
        <w:t xml:space="preserve">Figure </w:t>
      </w:r>
      <w:r w:rsidR="00646071" w:rsidRPr="001E4BF2">
        <w:rPr>
          <w:rFonts w:asciiTheme="majorHAnsi" w:hAnsiTheme="majorHAnsi" w:cstheme="majorHAnsi"/>
          <w:b/>
          <w:iCs/>
          <w:highlight w:val="yellow"/>
        </w:rPr>
        <w:t>5</w:t>
      </w:r>
      <w:r w:rsidR="00F44D55" w:rsidRPr="001E4BF2">
        <w:rPr>
          <w:rFonts w:asciiTheme="majorHAnsi" w:hAnsiTheme="majorHAnsi" w:cstheme="majorHAnsi"/>
          <w:b/>
          <w:iCs/>
          <w:highlight w:val="yellow"/>
        </w:rPr>
        <w:t>B</w:t>
      </w:r>
      <w:r w:rsidRPr="001E4BF2">
        <w:rPr>
          <w:rFonts w:asciiTheme="majorHAnsi" w:hAnsiTheme="majorHAnsi" w:cstheme="majorHAnsi"/>
          <w:b/>
          <w:iCs/>
          <w:highlight w:val="yellow"/>
        </w:rPr>
        <w:t xml:space="preserve"> </w:t>
      </w:r>
      <w:r w:rsidRPr="001E4BF2">
        <w:rPr>
          <w:rFonts w:asciiTheme="majorHAnsi" w:hAnsiTheme="majorHAnsi" w:cstheme="majorHAnsi"/>
          <w:bCs/>
          <w:iCs/>
          <w:highlight w:val="yellow"/>
        </w:rPr>
        <w:t>shows t</w:t>
      </w:r>
      <w:r w:rsidR="00CD6BD4" w:rsidRPr="001E4BF2">
        <w:rPr>
          <w:rFonts w:asciiTheme="majorHAnsi" w:hAnsiTheme="majorHAnsi" w:cstheme="majorHAnsi"/>
          <w:bCs/>
          <w:iCs/>
          <w:highlight w:val="yellow"/>
        </w:rPr>
        <w:t xml:space="preserve">he timing diagram of the </w:t>
      </w:r>
      <w:r w:rsidRPr="001E4BF2">
        <w:rPr>
          <w:rFonts w:asciiTheme="majorHAnsi" w:hAnsiTheme="majorHAnsi" w:cstheme="majorHAnsi"/>
          <w:bCs/>
          <w:iCs/>
          <w:highlight w:val="yellow"/>
        </w:rPr>
        <w:t xml:space="preserve">experiments depicting the order of events. </w:t>
      </w:r>
      <w:r w:rsidR="001F3408" w:rsidRPr="001E4BF2">
        <w:rPr>
          <w:rFonts w:asciiTheme="majorHAnsi" w:hAnsiTheme="majorHAnsi" w:cstheme="majorHAnsi"/>
          <w:bCs/>
          <w:iCs/>
          <w:highlight w:val="yellow"/>
        </w:rPr>
        <w:t>In</w:t>
      </w:r>
      <w:r w:rsidR="00C01557" w:rsidRPr="001E4BF2">
        <w:rPr>
          <w:rFonts w:asciiTheme="majorHAnsi" w:hAnsiTheme="majorHAnsi" w:cstheme="majorHAnsi"/>
          <w:bCs/>
          <w:iCs/>
          <w:highlight w:val="yellow"/>
        </w:rPr>
        <w:t xml:space="preserve">ject </w:t>
      </w:r>
      <w:r w:rsidR="00C01557" w:rsidRPr="001E4BF2">
        <w:rPr>
          <w:rFonts w:asciiTheme="majorHAnsi" w:hAnsiTheme="majorHAnsi" w:cstheme="majorHAnsi"/>
          <w:highlight w:val="yellow"/>
        </w:rPr>
        <w:t>fluorescently labelled</w:t>
      </w:r>
      <w:r w:rsidR="00C01557" w:rsidRPr="001E4BF2">
        <w:rPr>
          <w:rFonts w:asciiTheme="majorHAnsi" w:hAnsiTheme="majorHAnsi" w:cstheme="majorHAnsi"/>
          <w:bCs/>
          <w:iCs/>
          <w:highlight w:val="yellow"/>
        </w:rPr>
        <w:t xml:space="preserve"> 2</w:t>
      </w:r>
      <w:r w:rsidR="00F44D55" w:rsidRPr="001E4BF2">
        <w:rPr>
          <w:rFonts w:asciiTheme="majorHAnsi" w:hAnsiTheme="majorHAnsi" w:cstheme="majorHAnsi"/>
          <w:bCs/>
          <w:iCs/>
          <w:highlight w:val="yellow"/>
        </w:rPr>
        <w:t xml:space="preserve"> </w:t>
      </w:r>
      <w:proofErr w:type="spellStart"/>
      <w:r w:rsidR="00C01557" w:rsidRPr="001E4BF2">
        <w:rPr>
          <w:rFonts w:asciiTheme="majorHAnsi" w:hAnsiTheme="majorHAnsi" w:cstheme="majorHAnsi"/>
          <w:bCs/>
          <w:iCs/>
          <w:highlight w:val="yellow"/>
        </w:rPr>
        <w:t>MDa</w:t>
      </w:r>
      <w:proofErr w:type="spellEnd"/>
      <w:r w:rsidR="00C01557" w:rsidRPr="001E4BF2">
        <w:rPr>
          <w:rFonts w:asciiTheme="majorHAnsi" w:hAnsiTheme="majorHAnsi" w:cstheme="majorHAnsi"/>
          <w:bCs/>
          <w:iCs/>
          <w:highlight w:val="yellow"/>
        </w:rPr>
        <w:t xml:space="preserve"> dextran </w:t>
      </w:r>
      <w:r w:rsidR="007017F9" w:rsidRPr="001E4BF2">
        <w:rPr>
          <w:rFonts w:asciiTheme="majorHAnsi" w:hAnsiTheme="majorHAnsi" w:cstheme="majorHAnsi"/>
          <w:bCs/>
          <w:iCs/>
          <w:highlight w:val="yellow"/>
        </w:rPr>
        <w:t>intravenously</w:t>
      </w:r>
      <w:r w:rsidR="00C01557" w:rsidRPr="001E4BF2">
        <w:rPr>
          <w:rFonts w:asciiTheme="majorHAnsi" w:hAnsiTheme="majorHAnsi" w:cstheme="majorHAnsi"/>
          <w:bCs/>
          <w:iCs/>
          <w:highlight w:val="yellow"/>
        </w:rPr>
        <w:t xml:space="preserve"> (</w:t>
      </w:r>
      <w:r w:rsidR="00C01557" w:rsidRPr="001E4BF2">
        <w:rPr>
          <w:rFonts w:asciiTheme="majorHAnsi" w:hAnsiTheme="majorHAnsi" w:cstheme="majorHAnsi"/>
          <w:highlight w:val="yellow"/>
        </w:rPr>
        <w:t>30 µ</w:t>
      </w:r>
      <w:r w:rsidR="002373C1" w:rsidRPr="001E4BF2">
        <w:rPr>
          <w:rFonts w:asciiTheme="majorHAnsi" w:hAnsiTheme="majorHAnsi" w:cstheme="majorHAnsi"/>
          <w:highlight w:val="yellow"/>
        </w:rPr>
        <w:t>L,</w:t>
      </w:r>
      <w:r w:rsidR="00C01557" w:rsidRPr="001E4BF2">
        <w:rPr>
          <w:rFonts w:asciiTheme="majorHAnsi" w:hAnsiTheme="majorHAnsi" w:cstheme="majorHAnsi"/>
          <w:highlight w:val="yellow"/>
        </w:rPr>
        <w:t xml:space="preserve"> 4 mg/mL diluted in saline) to visualize the vasculature, and m</w:t>
      </w:r>
      <w:r w:rsidR="00C01557" w:rsidRPr="001E4BF2">
        <w:rPr>
          <w:rFonts w:asciiTheme="majorHAnsi" w:hAnsiTheme="majorHAnsi" w:cstheme="majorHAnsi"/>
          <w:bCs/>
          <w:iCs/>
          <w:highlight w:val="yellow"/>
        </w:rPr>
        <w:t xml:space="preserve">ove the mouse </w:t>
      </w:r>
      <w:r w:rsidR="009E02A1" w:rsidRPr="001E4BF2">
        <w:rPr>
          <w:rFonts w:asciiTheme="majorHAnsi" w:hAnsiTheme="majorHAnsi" w:cstheme="majorHAnsi"/>
          <w:bCs/>
          <w:iCs/>
          <w:highlight w:val="yellow"/>
        </w:rPr>
        <w:t>using the XY</w:t>
      </w:r>
      <w:r w:rsidR="001D14FC" w:rsidRPr="001E4BF2">
        <w:rPr>
          <w:rFonts w:asciiTheme="majorHAnsi" w:hAnsiTheme="majorHAnsi" w:cstheme="majorHAnsi"/>
          <w:bCs/>
          <w:iCs/>
          <w:highlight w:val="yellow"/>
        </w:rPr>
        <w:t>-</w:t>
      </w:r>
      <w:r w:rsidR="009E02A1" w:rsidRPr="001E4BF2">
        <w:rPr>
          <w:rFonts w:asciiTheme="majorHAnsi" w:hAnsiTheme="majorHAnsi" w:cstheme="majorHAnsi"/>
          <w:bCs/>
          <w:iCs/>
          <w:highlight w:val="yellow"/>
        </w:rPr>
        <w:t xml:space="preserve">translation stage </w:t>
      </w:r>
      <w:r w:rsidR="00C01557" w:rsidRPr="001E4BF2">
        <w:rPr>
          <w:rFonts w:asciiTheme="majorHAnsi" w:hAnsiTheme="majorHAnsi" w:cstheme="majorHAnsi"/>
          <w:bCs/>
          <w:iCs/>
          <w:highlight w:val="yellow"/>
        </w:rPr>
        <w:t xml:space="preserve">to find a position with suitable blood vessels. Record baseline images before the ultrasound treatment. </w:t>
      </w:r>
      <w:r w:rsidR="00C01557" w:rsidRPr="001E4BF2">
        <w:rPr>
          <w:rFonts w:asciiTheme="majorHAnsi" w:hAnsiTheme="majorHAnsi" w:cstheme="majorHAnsi"/>
          <w:highlight w:val="yellow"/>
        </w:rPr>
        <w:t xml:space="preserve">Adjust </w:t>
      </w:r>
      <w:r w:rsidR="00C01557" w:rsidRPr="001E4BF2">
        <w:rPr>
          <w:rFonts w:asciiTheme="majorHAnsi" w:hAnsiTheme="majorHAnsi" w:cstheme="majorHAnsi"/>
          <w:highlight w:val="yellow"/>
        </w:rPr>
        <w:lastRenderedPageBreak/>
        <w:t>frame rate, field of view</w:t>
      </w:r>
      <w:r w:rsidR="00F44D55" w:rsidRPr="001E4BF2">
        <w:rPr>
          <w:rFonts w:asciiTheme="majorHAnsi" w:hAnsiTheme="majorHAnsi" w:cstheme="majorHAnsi"/>
          <w:highlight w:val="yellow"/>
        </w:rPr>
        <w:t>,</w:t>
      </w:r>
      <w:r w:rsidR="00C01557" w:rsidRPr="001E4BF2">
        <w:rPr>
          <w:rFonts w:asciiTheme="majorHAnsi" w:hAnsiTheme="majorHAnsi" w:cstheme="majorHAnsi"/>
          <w:highlight w:val="yellow"/>
        </w:rPr>
        <w:t xml:space="preserve"> and length of recording depending on the research question and the specifics of the microscope and dyes to be imaged.</w:t>
      </w:r>
      <w:r w:rsidR="009E02A1" w:rsidRPr="001E4BF2">
        <w:rPr>
          <w:rFonts w:asciiTheme="majorHAnsi" w:hAnsiTheme="majorHAnsi" w:cstheme="majorHAnsi"/>
          <w:highlight w:val="yellow"/>
        </w:rPr>
        <w:t xml:space="preserve"> </w:t>
      </w:r>
    </w:p>
    <w:p w14:paraId="0588F679" w14:textId="77777777" w:rsidR="00F44D55" w:rsidRPr="001E4BF2" w:rsidRDefault="00F44D55" w:rsidP="001E4BF2">
      <w:pPr>
        <w:pStyle w:val="ListParagraph"/>
        <w:ind w:left="0"/>
        <w:rPr>
          <w:rFonts w:asciiTheme="majorHAnsi" w:hAnsiTheme="majorHAnsi" w:cstheme="majorHAnsi"/>
          <w:highlight w:val="yellow"/>
        </w:rPr>
      </w:pPr>
    </w:p>
    <w:p w14:paraId="6ED9512B" w14:textId="20E64C5A" w:rsidR="00C01557" w:rsidRPr="001E4BF2" w:rsidRDefault="00F44D55" w:rsidP="001E4BF2">
      <w:pPr>
        <w:pStyle w:val="ListParagraph"/>
        <w:widowControl/>
        <w:autoSpaceDE w:val="0"/>
        <w:autoSpaceDN w:val="0"/>
        <w:adjustRightInd w:val="0"/>
        <w:ind w:left="0"/>
        <w:rPr>
          <w:rFonts w:asciiTheme="majorHAnsi" w:hAnsiTheme="majorHAnsi" w:cstheme="majorHAnsi"/>
          <w:bCs/>
          <w:iCs/>
        </w:rPr>
      </w:pPr>
      <w:r w:rsidRPr="001E4BF2">
        <w:rPr>
          <w:rFonts w:asciiTheme="majorHAnsi" w:hAnsiTheme="majorHAnsi" w:cstheme="majorHAnsi"/>
        </w:rPr>
        <w:t xml:space="preserve">NOTE: </w:t>
      </w:r>
      <w:r w:rsidR="009E02A1" w:rsidRPr="001E4BF2">
        <w:rPr>
          <w:rFonts w:asciiTheme="majorHAnsi" w:hAnsiTheme="majorHAnsi" w:cstheme="majorHAnsi"/>
        </w:rPr>
        <w:t>In these experiments, 31</w:t>
      </w:r>
      <w:r w:rsidRPr="001E4BF2">
        <w:rPr>
          <w:rFonts w:asciiTheme="majorHAnsi" w:hAnsiTheme="majorHAnsi" w:cstheme="majorHAnsi"/>
        </w:rPr>
        <w:t xml:space="preserve"> </w:t>
      </w:r>
      <w:r w:rsidR="009E02A1" w:rsidRPr="001E4BF2">
        <w:rPr>
          <w:rFonts w:asciiTheme="majorHAnsi" w:hAnsiTheme="majorHAnsi" w:cstheme="majorHAnsi"/>
        </w:rPr>
        <w:t xml:space="preserve">frames per second </w:t>
      </w:r>
      <w:r w:rsidRPr="001E4BF2">
        <w:rPr>
          <w:rFonts w:asciiTheme="majorHAnsi" w:hAnsiTheme="majorHAnsi" w:cstheme="majorHAnsi"/>
        </w:rPr>
        <w:t>were</w:t>
      </w:r>
      <w:r w:rsidR="009E02A1" w:rsidRPr="001E4BF2">
        <w:rPr>
          <w:rFonts w:asciiTheme="majorHAnsi" w:hAnsiTheme="majorHAnsi" w:cstheme="majorHAnsi"/>
        </w:rPr>
        <w:t xml:space="preserve"> recorded with a field of view of 400</w:t>
      </w:r>
      <w:r w:rsidRPr="001E4BF2">
        <w:rPr>
          <w:rFonts w:asciiTheme="majorHAnsi" w:hAnsiTheme="majorHAnsi" w:cstheme="majorHAnsi"/>
        </w:rPr>
        <w:t xml:space="preserve"> </w:t>
      </w:r>
      <w:r w:rsidR="009E02A1" w:rsidRPr="001E4BF2">
        <w:rPr>
          <w:rFonts w:asciiTheme="majorHAnsi" w:hAnsiTheme="majorHAnsi" w:cstheme="majorHAnsi"/>
        </w:rPr>
        <w:t>x</w:t>
      </w:r>
      <w:r w:rsidRPr="001E4BF2">
        <w:rPr>
          <w:rFonts w:asciiTheme="majorHAnsi" w:hAnsiTheme="majorHAnsi" w:cstheme="majorHAnsi"/>
        </w:rPr>
        <w:t xml:space="preserve"> </w:t>
      </w:r>
      <w:r w:rsidR="009E02A1" w:rsidRPr="001E4BF2">
        <w:rPr>
          <w:rFonts w:asciiTheme="majorHAnsi" w:hAnsiTheme="majorHAnsi" w:cstheme="majorHAnsi"/>
        </w:rPr>
        <w:t>400 µm</w:t>
      </w:r>
      <w:r w:rsidR="00BB3A09" w:rsidRPr="001E4BF2">
        <w:rPr>
          <w:rFonts w:asciiTheme="majorHAnsi" w:hAnsiTheme="majorHAnsi" w:cstheme="majorHAnsi"/>
        </w:rPr>
        <w:t>, and imaging</w:t>
      </w:r>
      <w:r w:rsidRPr="001E4BF2">
        <w:rPr>
          <w:rFonts w:asciiTheme="majorHAnsi" w:hAnsiTheme="majorHAnsi" w:cstheme="majorHAnsi"/>
        </w:rPr>
        <w:t xml:space="preserve"> was</w:t>
      </w:r>
      <w:r w:rsidR="00BB3A09" w:rsidRPr="001E4BF2">
        <w:rPr>
          <w:rFonts w:asciiTheme="majorHAnsi" w:hAnsiTheme="majorHAnsi" w:cstheme="majorHAnsi"/>
        </w:rPr>
        <w:t xml:space="preserve"> done continuously for 5 min.</w:t>
      </w:r>
    </w:p>
    <w:p w14:paraId="220BDE14" w14:textId="77777777" w:rsidR="00C01557" w:rsidRPr="001E4BF2" w:rsidRDefault="00C01557" w:rsidP="001E4BF2">
      <w:pPr>
        <w:pStyle w:val="ListParagraph"/>
        <w:widowControl/>
        <w:autoSpaceDE w:val="0"/>
        <w:autoSpaceDN w:val="0"/>
        <w:adjustRightInd w:val="0"/>
        <w:ind w:left="0"/>
        <w:rPr>
          <w:rFonts w:asciiTheme="majorHAnsi" w:hAnsiTheme="majorHAnsi" w:cstheme="majorHAnsi"/>
          <w:bCs/>
          <w:iCs/>
          <w:highlight w:val="yellow"/>
        </w:rPr>
      </w:pPr>
    </w:p>
    <w:p w14:paraId="151232A7" w14:textId="77777777" w:rsidR="001F33FC" w:rsidRPr="001E4BF2" w:rsidRDefault="00C01557" w:rsidP="001E4BF2">
      <w:pPr>
        <w:pStyle w:val="ListParagraph"/>
        <w:widowControl/>
        <w:numPr>
          <w:ilvl w:val="2"/>
          <w:numId w:val="26"/>
        </w:numPr>
        <w:autoSpaceDE w:val="0"/>
        <w:autoSpaceDN w:val="0"/>
        <w:adjustRightInd w:val="0"/>
        <w:rPr>
          <w:rFonts w:asciiTheme="majorHAnsi" w:hAnsiTheme="majorHAnsi" w:cstheme="majorHAnsi"/>
          <w:bCs/>
          <w:iCs/>
          <w:highlight w:val="yellow"/>
        </w:rPr>
      </w:pPr>
      <w:r w:rsidRPr="001E4BF2">
        <w:rPr>
          <w:rFonts w:asciiTheme="majorHAnsi" w:hAnsiTheme="majorHAnsi" w:cstheme="majorHAnsi"/>
          <w:bCs/>
          <w:highlight w:val="yellow"/>
        </w:rPr>
        <w:t>Set the desired ultrasound driving frequency, pulse length</w:t>
      </w:r>
      <w:r w:rsidR="001F33FC" w:rsidRPr="001E4BF2">
        <w:rPr>
          <w:rFonts w:asciiTheme="majorHAnsi" w:hAnsiTheme="majorHAnsi" w:cstheme="majorHAnsi"/>
          <w:bCs/>
          <w:highlight w:val="yellow"/>
        </w:rPr>
        <w:t>,</w:t>
      </w:r>
      <w:r w:rsidRPr="001E4BF2">
        <w:rPr>
          <w:rFonts w:asciiTheme="majorHAnsi" w:hAnsiTheme="majorHAnsi" w:cstheme="majorHAnsi"/>
          <w:bCs/>
          <w:highlight w:val="yellow"/>
        </w:rPr>
        <w:t xml:space="preserve"> and acoustic pressure amplitude on the arbitrary waveform generator.</w:t>
      </w:r>
      <w:r w:rsidR="00BB3A09" w:rsidRPr="001E4BF2">
        <w:rPr>
          <w:rFonts w:asciiTheme="majorHAnsi" w:hAnsiTheme="majorHAnsi" w:cstheme="majorHAnsi"/>
          <w:bCs/>
          <w:highlight w:val="yellow"/>
        </w:rPr>
        <w:t xml:space="preserve"> </w:t>
      </w:r>
    </w:p>
    <w:p w14:paraId="5D08A969" w14:textId="77777777" w:rsidR="001F33FC" w:rsidRPr="001E4BF2" w:rsidRDefault="001F33FC" w:rsidP="001E4BF2">
      <w:pPr>
        <w:pStyle w:val="ListParagraph"/>
        <w:widowControl/>
        <w:autoSpaceDE w:val="0"/>
        <w:autoSpaceDN w:val="0"/>
        <w:adjustRightInd w:val="0"/>
        <w:ind w:left="0"/>
        <w:rPr>
          <w:rFonts w:asciiTheme="majorHAnsi" w:hAnsiTheme="majorHAnsi" w:cstheme="majorHAnsi"/>
          <w:bCs/>
          <w:highlight w:val="yellow"/>
        </w:rPr>
      </w:pPr>
    </w:p>
    <w:p w14:paraId="3C5357B1" w14:textId="17BF1F44" w:rsidR="00C01557" w:rsidRPr="001E4BF2" w:rsidRDefault="001F33FC" w:rsidP="001E4BF2">
      <w:pPr>
        <w:pStyle w:val="ListParagraph"/>
        <w:widowControl/>
        <w:autoSpaceDE w:val="0"/>
        <w:autoSpaceDN w:val="0"/>
        <w:adjustRightInd w:val="0"/>
        <w:ind w:left="0"/>
        <w:rPr>
          <w:rFonts w:asciiTheme="majorHAnsi" w:hAnsiTheme="majorHAnsi" w:cstheme="majorHAnsi"/>
          <w:bCs/>
          <w:iCs/>
          <w:highlight w:val="yellow"/>
        </w:rPr>
      </w:pPr>
      <w:r w:rsidRPr="001E4BF2">
        <w:rPr>
          <w:rFonts w:asciiTheme="majorHAnsi" w:hAnsiTheme="majorHAnsi" w:cstheme="majorHAnsi"/>
          <w:bCs/>
          <w:highlight w:val="yellow"/>
        </w:rPr>
        <w:t xml:space="preserve">NOTE: </w:t>
      </w:r>
      <w:r w:rsidR="00BB3A09" w:rsidRPr="001E4BF2">
        <w:rPr>
          <w:rFonts w:asciiTheme="majorHAnsi" w:hAnsiTheme="majorHAnsi" w:cstheme="majorHAnsi"/>
          <w:bCs/>
          <w:highlight w:val="yellow"/>
        </w:rPr>
        <w:t xml:space="preserve">For these experiments, a frequency of 1 MHz </w:t>
      </w:r>
      <w:r w:rsidRPr="001E4BF2">
        <w:rPr>
          <w:rFonts w:asciiTheme="majorHAnsi" w:hAnsiTheme="majorHAnsi" w:cstheme="majorHAnsi"/>
          <w:bCs/>
          <w:highlight w:val="yellow"/>
        </w:rPr>
        <w:t>was</w:t>
      </w:r>
      <w:r w:rsidR="00BB3A09" w:rsidRPr="001E4BF2">
        <w:rPr>
          <w:rFonts w:asciiTheme="majorHAnsi" w:hAnsiTheme="majorHAnsi" w:cstheme="majorHAnsi"/>
          <w:bCs/>
          <w:highlight w:val="yellow"/>
        </w:rPr>
        <w:t xml:space="preserve"> used with a pulse length of 10 ms and peak negative pressure amplitudes between 0.2</w:t>
      </w:r>
      <w:r w:rsidR="003825B9" w:rsidRPr="001E4BF2">
        <w:rPr>
          <w:rFonts w:asciiTheme="majorHAnsi" w:hAnsiTheme="majorHAnsi" w:cstheme="majorHAnsi"/>
          <w:bCs/>
          <w:highlight w:val="yellow"/>
        </w:rPr>
        <w:t xml:space="preserve"> </w:t>
      </w:r>
      <w:r w:rsidR="00BB3A09" w:rsidRPr="001E4BF2">
        <w:rPr>
          <w:rFonts w:asciiTheme="majorHAnsi" w:hAnsiTheme="majorHAnsi" w:cstheme="majorHAnsi"/>
          <w:bCs/>
          <w:highlight w:val="yellow"/>
        </w:rPr>
        <w:t>mPa and 0.8</w:t>
      </w:r>
      <w:r w:rsidRPr="001E4BF2">
        <w:rPr>
          <w:rFonts w:asciiTheme="majorHAnsi" w:hAnsiTheme="majorHAnsi" w:cstheme="majorHAnsi"/>
          <w:bCs/>
          <w:highlight w:val="yellow"/>
        </w:rPr>
        <w:t xml:space="preserve"> </w:t>
      </w:r>
      <w:r w:rsidR="00BB3A09" w:rsidRPr="001E4BF2">
        <w:rPr>
          <w:rFonts w:asciiTheme="majorHAnsi" w:hAnsiTheme="majorHAnsi" w:cstheme="majorHAnsi"/>
          <w:bCs/>
          <w:highlight w:val="yellow"/>
        </w:rPr>
        <w:t xml:space="preserve">mPa. A pulse repetition frequency of 0.5 Hz or </w:t>
      </w:r>
      <w:r w:rsidR="008B58E9" w:rsidRPr="001E4BF2">
        <w:rPr>
          <w:rFonts w:asciiTheme="majorHAnsi" w:hAnsiTheme="majorHAnsi" w:cstheme="majorHAnsi"/>
          <w:bCs/>
          <w:highlight w:val="yellow"/>
        </w:rPr>
        <w:t>0.</w:t>
      </w:r>
      <w:r w:rsidR="00BB3A09" w:rsidRPr="001E4BF2">
        <w:rPr>
          <w:rFonts w:asciiTheme="majorHAnsi" w:hAnsiTheme="majorHAnsi" w:cstheme="majorHAnsi"/>
          <w:bCs/>
          <w:highlight w:val="yellow"/>
        </w:rPr>
        <w:t xml:space="preserve">1 Hz </w:t>
      </w:r>
      <w:r w:rsidRPr="001E4BF2">
        <w:rPr>
          <w:rFonts w:asciiTheme="majorHAnsi" w:hAnsiTheme="majorHAnsi" w:cstheme="majorHAnsi"/>
          <w:bCs/>
          <w:highlight w:val="yellow"/>
        </w:rPr>
        <w:t>was</w:t>
      </w:r>
      <w:r w:rsidR="00BB3A09" w:rsidRPr="001E4BF2">
        <w:rPr>
          <w:rFonts w:asciiTheme="majorHAnsi" w:hAnsiTheme="majorHAnsi" w:cstheme="majorHAnsi"/>
          <w:bCs/>
          <w:highlight w:val="yellow"/>
        </w:rPr>
        <w:t xml:space="preserve"> used to allow new microbubbles to </w:t>
      </w:r>
      <w:proofErr w:type="spellStart"/>
      <w:r w:rsidR="00BB3A09" w:rsidRPr="001E4BF2">
        <w:rPr>
          <w:rFonts w:asciiTheme="majorHAnsi" w:hAnsiTheme="majorHAnsi" w:cstheme="majorHAnsi"/>
          <w:bCs/>
          <w:highlight w:val="yellow"/>
        </w:rPr>
        <w:t>reperfuse</w:t>
      </w:r>
      <w:proofErr w:type="spellEnd"/>
      <w:r w:rsidR="00BB3A09" w:rsidRPr="001E4BF2">
        <w:rPr>
          <w:rFonts w:asciiTheme="majorHAnsi" w:hAnsiTheme="majorHAnsi" w:cstheme="majorHAnsi"/>
          <w:bCs/>
          <w:highlight w:val="yellow"/>
        </w:rPr>
        <w:t xml:space="preserve"> into the treated area between ultrasound pulses.</w:t>
      </w:r>
    </w:p>
    <w:p w14:paraId="64580481" w14:textId="77777777" w:rsidR="00C01557" w:rsidRPr="001E4BF2" w:rsidRDefault="00C01557" w:rsidP="001E4BF2">
      <w:pPr>
        <w:pStyle w:val="ListParagraph"/>
        <w:widowControl/>
        <w:autoSpaceDE w:val="0"/>
        <w:autoSpaceDN w:val="0"/>
        <w:adjustRightInd w:val="0"/>
        <w:ind w:left="0"/>
        <w:rPr>
          <w:rFonts w:asciiTheme="majorHAnsi" w:hAnsiTheme="majorHAnsi" w:cstheme="majorHAnsi"/>
          <w:highlight w:val="yellow"/>
        </w:rPr>
      </w:pPr>
    </w:p>
    <w:p w14:paraId="1FB1B596" w14:textId="3B7EDB3B" w:rsidR="00C01557" w:rsidRPr="001E4BF2" w:rsidRDefault="00C01557" w:rsidP="001E4BF2">
      <w:pPr>
        <w:pStyle w:val="ListParagraph"/>
        <w:widowControl/>
        <w:numPr>
          <w:ilvl w:val="2"/>
          <w:numId w:val="26"/>
        </w:numPr>
        <w:autoSpaceDE w:val="0"/>
        <w:autoSpaceDN w:val="0"/>
        <w:adjustRightInd w:val="0"/>
        <w:rPr>
          <w:rFonts w:asciiTheme="majorHAnsi" w:hAnsiTheme="majorHAnsi" w:cstheme="majorHAnsi"/>
          <w:highlight w:val="yellow"/>
        </w:rPr>
      </w:pPr>
      <w:r w:rsidRPr="001E4BF2">
        <w:rPr>
          <w:rFonts w:asciiTheme="majorHAnsi" w:hAnsiTheme="majorHAnsi" w:cstheme="majorHAnsi"/>
          <w:highlight w:val="yellow"/>
        </w:rPr>
        <w:t xml:space="preserve">Inject </w:t>
      </w:r>
      <w:r w:rsidR="00BB3A09" w:rsidRPr="001E4BF2">
        <w:rPr>
          <w:rFonts w:asciiTheme="majorHAnsi" w:hAnsiTheme="majorHAnsi" w:cstheme="majorHAnsi"/>
          <w:highlight w:val="yellow"/>
        </w:rPr>
        <w:t xml:space="preserve">50 µL </w:t>
      </w:r>
      <w:r w:rsidRPr="001E4BF2">
        <w:rPr>
          <w:rFonts w:asciiTheme="majorHAnsi" w:hAnsiTheme="majorHAnsi" w:cstheme="majorHAnsi"/>
          <w:highlight w:val="yellow"/>
        </w:rPr>
        <w:t>microbubbles</w:t>
      </w:r>
      <w:r w:rsidR="00BB3A09" w:rsidRPr="001E4BF2">
        <w:rPr>
          <w:rFonts w:asciiTheme="majorHAnsi" w:hAnsiTheme="majorHAnsi" w:cstheme="majorHAnsi"/>
          <w:highlight w:val="yellow"/>
        </w:rPr>
        <w:t xml:space="preserve"> (</w:t>
      </w:r>
      <w:r w:rsidR="00E77A83" w:rsidRPr="001E4BF2">
        <w:rPr>
          <w:rFonts w:asciiTheme="majorHAnsi" w:hAnsiTheme="majorHAnsi" w:cstheme="majorHAnsi"/>
          <w:bCs/>
          <w:highlight w:val="yellow"/>
        </w:rPr>
        <w:t xml:space="preserve">2 </w:t>
      </w:r>
      <w:r w:rsidR="001F33FC" w:rsidRPr="001E4BF2">
        <w:rPr>
          <w:rFonts w:asciiTheme="majorHAnsi" w:hAnsiTheme="majorHAnsi" w:cstheme="majorHAnsi"/>
          <w:bCs/>
          <w:highlight w:val="yellow"/>
        </w:rPr>
        <w:t>×</w:t>
      </w:r>
      <w:r w:rsidR="008B58E9" w:rsidRPr="001E4BF2">
        <w:rPr>
          <w:rFonts w:asciiTheme="majorHAnsi" w:hAnsiTheme="majorHAnsi" w:cstheme="majorHAnsi"/>
          <w:bCs/>
          <w:highlight w:val="yellow"/>
        </w:rPr>
        <w:t xml:space="preserve"> 10</w:t>
      </w:r>
      <w:r w:rsidR="008B58E9" w:rsidRPr="001E4BF2">
        <w:rPr>
          <w:rFonts w:asciiTheme="majorHAnsi" w:hAnsiTheme="majorHAnsi" w:cstheme="majorHAnsi"/>
          <w:bCs/>
          <w:highlight w:val="yellow"/>
          <w:vertAlign w:val="superscript"/>
        </w:rPr>
        <w:t>8</w:t>
      </w:r>
      <w:r w:rsidR="008B58E9" w:rsidRPr="001E4BF2">
        <w:rPr>
          <w:rFonts w:asciiTheme="majorHAnsi" w:hAnsiTheme="majorHAnsi" w:cstheme="majorHAnsi"/>
          <w:bCs/>
          <w:highlight w:val="yellow"/>
        </w:rPr>
        <w:t xml:space="preserve"> </w:t>
      </w:r>
      <w:r w:rsidR="00E77A83" w:rsidRPr="001E4BF2">
        <w:rPr>
          <w:rFonts w:asciiTheme="majorHAnsi" w:hAnsiTheme="majorHAnsi" w:cstheme="majorHAnsi"/>
          <w:bCs/>
          <w:highlight w:val="yellow"/>
        </w:rPr>
        <w:t>to 5</w:t>
      </w:r>
      <w:r w:rsidR="008B58E9" w:rsidRPr="001E4BF2">
        <w:rPr>
          <w:rFonts w:asciiTheme="majorHAnsi" w:hAnsiTheme="majorHAnsi" w:cstheme="majorHAnsi"/>
          <w:bCs/>
          <w:highlight w:val="yellow"/>
        </w:rPr>
        <w:t xml:space="preserve"> </w:t>
      </w:r>
      <w:r w:rsidR="001F33FC" w:rsidRPr="001E4BF2">
        <w:rPr>
          <w:rFonts w:asciiTheme="majorHAnsi" w:hAnsiTheme="majorHAnsi" w:cstheme="majorHAnsi"/>
          <w:bCs/>
          <w:highlight w:val="yellow"/>
        </w:rPr>
        <w:t>×</w:t>
      </w:r>
      <w:r w:rsidR="008B58E9" w:rsidRPr="001E4BF2">
        <w:rPr>
          <w:rFonts w:asciiTheme="majorHAnsi" w:hAnsiTheme="majorHAnsi" w:cstheme="majorHAnsi"/>
          <w:bCs/>
          <w:highlight w:val="yellow"/>
        </w:rPr>
        <w:t xml:space="preserve"> </w:t>
      </w:r>
      <w:r w:rsidR="00E77A83" w:rsidRPr="001E4BF2">
        <w:rPr>
          <w:rFonts w:asciiTheme="majorHAnsi" w:hAnsiTheme="majorHAnsi" w:cstheme="majorHAnsi"/>
          <w:bCs/>
          <w:highlight w:val="yellow"/>
        </w:rPr>
        <w:t>10</w:t>
      </w:r>
      <w:r w:rsidR="00E77A83" w:rsidRPr="001E4BF2">
        <w:rPr>
          <w:rFonts w:asciiTheme="majorHAnsi" w:hAnsiTheme="majorHAnsi" w:cstheme="majorHAnsi"/>
          <w:bCs/>
          <w:highlight w:val="yellow"/>
          <w:vertAlign w:val="superscript"/>
        </w:rPr>
        <w:t>8</w:t>
      </w:r>
      <w:r w:rsidR="00E77A83" w:rsidRPr="001E4BF2">
        <w:rPr>
          <w:rFonts w:asciiTheme="majorHAnsi" w:hAnsiTheme="majorHAnsi" w:cstheme="majorHAnsi"/>
          <w:bCs/>
          <w:highlight w:val="yellow"/>
        </w:rPr>
        <w:t xml:space="preserve"> microbubbles/mL)</w:t>
      </w:r>
      <w:r w:rsidR="00E77A83" w:rsidRPr="001E4BF2">
        <w:rPr>
          <w:rFonts w:asciiTheme="majorHAnsi" w:hAnsiTheme="majorHAnsi" w:cstheme="majorHAnsi"/>
          <w:highlight w:val="yellow"/>
        </w:rPr>
        <w:t xml:space="preserve"> </w:t>
      </w:r>
      <w:r w:rsidR="00D70293" w:rsidRPr="001E4BF2">
        <w:rPr>
          <w:rFonts w:asciiTheme="majorHAnsi" w:hAnsiTheme="majorHAnsi" w:cstheme="majorHAnsi"/>
          <w:highlight w:val="yellow"/>
        </w:rPr>
        <w:t>intravenously</w:t>
      </w:r>
      <w:r w:rsidR="001F33FC" w:rsidRPr="001E4BF2">
        <w:rPr>
          <w:rFonts w:asciiTheme="majorHAnsi" w:hAnsiTheme="majorHAnsi" w:cstheme="majorHAnsi"/>
          <w:highlight w:val="yellow"/>
        </w:rPr>
        <w:t>,</w:t>
      </w:r>
      <w:r w:rsidRPr="001E4BF2">
        <w:rPr>
          <w:rFonts w:asciiTheme="majorHAnsi" w:hAnsiTheme="majorHAnsi" w:cstheme="majorHAnsi"/>
          <w:highlight w:val="yellow"/>
        </w:rPr>
        <w:t xml:space="preserve"> and apply ultrasound while imaging</w:t>
      </w:r>
      <w:r w:rsidR="00A10CD5" w:rsidRPr="001E4BF2">
        <w:rPr>
          <w:rFonts w:asciiTheme="majorHAnsi" w:hAnsiTheme="majorHAnsi" w:cstheme="majorHAnsi"/>
          <w:highlight w:val="yellow"/>
        </w:rPr>
        <w:t>,</w:t>
      </w:r>
      <w:r w:rsidRPr="001E4BF2">
        <w:rPr>
          <w:rFonts w:asciiTheme="majorHAnsi" w:hAnsiTheme="majorHAnsi" w:cstheme="majorHAnsi"/>
          <w:highlight w:val="yellow"/>
        </w:rPr>
        <w:t xml:space="preserve"> as described in</w:t>
      </w:r>
      <w:r w:rsidR="000F4612" w:rsidRPr="001E4BF2">
        <w:rPr>
          <w:rFonts w:asciiTheme="majorHAnsi" w:hAnsiTheme="majorHAnsi" w:cstheme="majorHAnsi"/>
          <w:highlight w:val="yellow"/>
        </w:rPr>
        <w:fldChar w:fldCharType="begin"/>
      </w:r>
      <w:r w:rsidR="006E3142" w:rsidRPr="001E4BF2">
        <w:rPr>
          <w:rFonts w:asciiTheme="majorHAnsi" w:hAnsiTheme="majorHAnsi" w:cstheme="majorHAnsi"/>
          <w:highlight w:val="yellow"/>
        </w:rPr>
        <w:instrText xml:space="preserve"> ADDIN ZOTERO_ITEM CSL_CITATION {"citationID":"QF4SIb7S","properties":{"formattedCitation":"\\super 26\\nosupersub{}","plainCitation":"26","noteIndex":0},"citationItems":[{"id":45,"uris":["http://zotero.org/users/local/VsyOBorb/items/JJUFMCBL"],"uri":["http://zotero.org/users/local/VsyOBorb/items/JJUFMCBL"],"itemData":{"id":45,"type":"article-journal","container-title":"Ultrasound in medicine &amp; biology","issue":"11","note":"publisher: Elsevier","page":"3028–3041","title":"Effect of Ultrasound on the Vasculature and Extravasation of Nanoscale Particles Imaged in Real Time","volume":"45","author":[{"family":"Yemane","given":"P.T."},{"family":"Åslund","given":"A.K.O."},{"family":"Snipstad","given":"S."},{"family":"Bjørkøy","given":"A."},{"family":"Grendstad","given":"K."},{"family":"Berg","given":"S."},{"family":"Mørch","given":"Ý."},{"family":"Torp","given":"S.H."},{"family":"Hansen","given":"R."},{"family":"De Lange Davies","given":"C."}],"issued":{"date-parts":[["2019"]]}}}],"schema":"https://github.com/citation-style-language/schema/raw/master/csl-citation.json"} </w:instrText>
      </w:r>
      <w:r w:rsidR="000F4612" w:rsidRPr="001E4BF2">
        <w:rPr>
          <w:rFonts w:asciiTheme="majorHAnsi" w:hAnsiTheme="majorHAnsi" w:cstheme="majorHAnsi"/>
          <w:highlight w:val="yellow"/>
        </w:rPr>
        <w:fldChar w:fldCharType="separate"/>
      </w:r>
      <w:r w:rsidR="006E3142" w:rsidRPr="001E4BF2">
        <w:rPr>
          <w:rFonts w:asciiTheme="majorHAnsi" w:hAnsiTheme="majorHAnsi" w:cstheme="majorHAnsi"/>
          <w:highlight w:val="yellow"/>
          <w:vertAlign w:val="superscript"/>
        </w:rPr>
        <w:t>26</w:t>
      </w:r>
      <w:r w:rsidR="000F4612" w:rsidRPr="001E4BF2">
        <w:rPr>
          <w:rFonts w:asciiTheme="majorHAnsi" w:hAnsiTheme="majorHAnsi" w:cstheme="majorHAnsi"/>
          <w:highlight w:val="yellow"/>
        </w:rPr>
        <w:fldChar w:fldCharType="end"/>
      </w:r>
      <w:r w:rsidRPr="001E4BF2">
        <w:rPr>
          <w:rFonts w:asciiTheme="majorHAnsi" w:hAnsiTheme="majorHAnsi" w:cstheme="majorHAnsi"/>
          <w:highlight w:val="yellow"/>
        </w:rPr>
        <w:t xml:space="preserve">. </w:t>
      </w:r>
    </w:p>
    <w:p w14:paraId="3E1EBAF1" w14:textId="77777777" w:rsidR="00E648C4" w:rsidRPr="001E4BF2" w:rsidRDefault="00E648C4" w:rsidP="001E4BF2">
      <w:pPr>
        <w:pStyle w:val="ListParagraph"/>
        <w:ind w:left="0"/>
        <w:rPr>
          <w:rFonts w:asciiTheme="majorHAnsi" w:hAnsiTheme="majorHAnsi" w:cstheme="majorHAnsi"/>
        </w:rPr>
      </w:pPr>
    </w:p>
    <w:p w14:paraId="59DD8FFF" w14:textId="34583C3A" w:rsidR="005E0E0C" w:rsidRPr="001E4BF2" w:rsidRDefault="005E0E0C" w:rsidP="001E4BF2">
      <w:pPr>
        <w:pStyle w:val="ListParagraph"/>
        <w:widowControl/>
        <w:numPr>
          <w:ilvl w:val="1"/>
          <w:numId w:val="26"/>
        </w:numPr>
        <w:autoSpaceDE w:val="0"/>
        <w:autoSpaceDN w:val="0"/>
        <w:adjustRightInd w:val="0"/>
        <w:rPr>
          <w:rFonts w:asciiTheme="majorHAnsi" w:hAnsiTheme="majorHAnsi" w:cstheme="majorHAnsi"/>
        </w:rPr>
      </w:pPr>
      <w:r w:rsidRPr="001E4BF2">
        <w:rPr>
          <w:rFonts w:asciiTheme="majorHAnsi" w:hAnsiTheme="majorHAnsi" w:cstheme="majorHAnsi"/>
        </w:rPr>
        <w:t>Data analysis</w:t>
      </w:r>
    </w:p>
    <w:p w14:paraId="380B4706" w14:textId="77777777" w:rsidR="00EE335A" w:rsidRPr="001E4BF2" w:rsidRDefault="00EE335A" w:rsidP="001E4BF2">
      <w:pPr>
        <w:pStyle w:val="ListParagraph"/>
        <w:widowControl/>
        <w:autoSpaceDE w:val="0"/>
        <w:autoSpaceDN w:val="0"/>
        <w:adjustRightInd w:val="0"/>
        <w:ind w:left="0"/>
        <w:rPr>
          <w:rFonts w:asciiTheme="majorHAnsi" w:hAnsiTheme="majorHAnsi" w:cstheme="majorHAnsi"/>
        </w:rPr>
      </w:pPr>
    </w:p>
    <w:p w14:paraId="53086CA6" w14:textId="6C9EFB1B" w:rsidR="00C01557" w:rsidRPr="001E4BF2" w:rsidRDefault="00C01557" w:rsidP="001E4BF2">
      <w:pPr>
        <w:pStyle w:val="ListParagraph"/>
        <w:widowControl/>
        <w:numPr>
          <w:ilvl w:val="2"/>
          <w:numId w:val="26"/>
        </w:numPr>
        <w:autoSpaceDE w:val="0"/>
        <w:autoSpaceDN w:val="0"/>
        <w:adjustRightInd w:val="0"/>
        <w:rPr>
          <w:rFonts w:asciiTheme="majorHAnsi" w:hAnsiTheme="majorHAnsi" w:cstheme="majorHAnsi"/>
        </w:rPr>
      </w:pPr>
      <w:r w:rsidRPr="001E4BF2">
        <w:rPr>
          <w:rFonts w:asciiTheme="majorHAnsi" w:hAnsiTheme="majorHAnsi" w:cstheme="majorHAnsi"/>
        </w:rPr>
        <w:t xml:space="preserve">Depending on the research question, </w:t>
      </w:r>
      <w:r w:rsidR="00BE1B21" w:rsidRPr="001E4BF2">
        <w:rPr>
          <w:rFonts w:asciiTheme="majorHAnsi" w:hAnsiTheme="majorHAnsi" w:cstheme="majorHAnsi"/>
        </w:rPr>
        <w:t>analyze</w:t>
      </w:r>
      <w:r w:rsidRPr="001E4BF2">
        <w:rPr>
          <w:rFonts w:asciiTheme="majorHAnsi" w:hAnsiTheme="majorHAnsi" w:cstheme="majorHAnsi"/>
        </w:rPr>
        <w:t xml:space="preserve"> images with </w:t>
      </w:r>
      <w:r w:rsidR="00BF191C" w:rsidRPr="001E4BF2">
        <w:rPr>
          <w:rFonts w:asciiTheme="majorHAnsi" w:hAnsiTheme="majorHAnsi" w:cstheme="majorHAnsi"/>
        </w:rPr>
        <w:t>(open source) image processing program</w:t>
      </w:r>
      <w:r w:rsidR="00BF191C" w:rsidRPr="001E4BF2" w:rsidDel="00BF191C">
        <w:rPr>
          <w:rFonts w:asciiTheme="majorHAnsi" w:hAnsiTheme="majorHAnsi" w:cstheme="majorHAnsi"/>
        </w:rPr>
        <w:t xml:space="preserve"> </w:t>
      </w:r>
      <w:r w:rsidRPr="001E4BF2">
        <w:rPr>
          <w:rFonts w:asciiTheme="majorHAnsi" w:hAnsiTheme="majorHAnsi" w:cstheme="majorHAnsi"/>
        </w:rPr>
        <w:t xml:space="preserve">and </w:t>
      </w:r>
      <w:r w:rsidR="00A61AE2" w:rsidRPr="001E4BF2">
        <w:rPr>
          <w:rFonts w:asciiTheme="majorHAnsi" w:hAnsiTheme="majorHAnsi" w:cstheme="majorHAnsi"/>
        </w:rPr>
        <w:t>a programming environment</w:t>
      </w:r>
      <w:r w:rsidR="00A315B2" w:rsidRPr="001E4BF2">
        <w:rPr>
          <w:rFonts w:asciiTheme="majorHAnsi" w:hAnsiTheme="majorHAnsi" w:cstheme="majorHAnsi"/>
        </w:rPr>
        <w:t>,</w:t>
      </w:r>
      <w:r w:rsidR="00A61AE2" w:rsidRPr="001E4BF2">
        <w:rPr>
          <w:rFonts w:asciiTheme="majorHAnsi" w:hAnsiTheme="majorHAnsi" w:cstheme="majorHAnsi"/>
        </w:rPr>
        <w:t xml:space="preserve"> </w:t>
      </w:r>
      <w:r w:rsidRPr="001E4BF2">
        <w:rPr>
          <w:rFonts w:asciiTheme="majorHAnsi" w:hAnsiTheme="majorHAnsi" w:cstheme="majorHAnsi"/>
        </w:rPr>
        <w:t>as described</w:t>
      </w:r>
      <w:r w:rsidR="00EE6E9D" w:rsidRPr="001E4BF2">
        <w:rPr>
          <w:rFonts w:asciiTheme="majorHAnsi" w:hAnsiTheme="majorHAnsi" w:cstheme="majorHAnsi"/>
        </w:rPr>
        <w:t xml:space="preserve"> i</w:t>
      </w:r>
      <w:r w:rsidR="008B58E9" w:rsidRPr="001E4BF2">
        <w:rPr>
          <w:rFonts w:asciiTheme="majorHAnsi" w:hAnsiTheme="majorHAnsi" w:cstheme="majorHAnsi"/>
        </w:rPr>
        <w:t>n</w:t>
      </w:r>
      <w:r w:rsidR="00EE6E9D" w:rsidRPr="001E4BF2">
        <w:rPr>
          <w:rFonts w:asciiTheme="majorHAnsi" w:hAnsiTheme="majorHAnsi" w:cstheme="majorHAnsi"/>
        </w:rPr>
        <w:fldChar w:fldCharType="begin"/>
      </w:r>
      <w:r w:rsidR="006E3142" w:rsidRPr="001E4BF2">
        <w:rPr>
          <w:rFonts w:asciiTheme="majorHAnsi" w:hAnsiTheme="majorHAnsi" w:cstheme="majorHAnsi"/>
        </w:rPr>
        <w:instrText xml:space="preserve"> ADDIN ZOTERO_ITEM CSL_CITATION {"citationID":"grdFAuNo","properties":{"formattedCitation":"\\super 26\\nosupersub{}","plainCitation":"26","noteIndex":0},"citationItems":[{"id":45,"uris":["http://zotero.org/users/local/VsyOBorb/items/JJUFMCBL"],"uri":["http://zotero.org/users/local/VsyOBorb/items/JJUFMCBL"],"itemData":{"id":45,"type":"article-journal","container-title":"Ultrasound in medicine &amp; biology","issue":"11","note":"publisher: Elsevier","page":"3028–3041","title":"Effect of Ultrasound on the Vasculature and Extravasation of Nanoscale Particles Imaged in Real Time","volume":"45","author":[{"family":"Yemane","given":"P.T."},{"family":"Åslund","given":"A.K.O."},{"family":"Snipstad","given":"S."},{"family":"Bjørkøy","given":"A."},{"family":"Grendstad","given":"K."},{"family":"Berg","given":"S."},{"family":"Mørch","given":"Ý."},{"family":"Torp","given":"S.H."},{"family":"Hansen","given":"R."},{"family":"De Lange Davies","given":"C."}],"issued":{"date-parts":[["2019"]]}}}],"schema":"https://github.com/citation-style-language/schema/raw/master/csl-citation.json"} </w:instrText>
      </w:r>
      <w:r w:rsidR="00EE6E9D" w:rsidRPr="001E4BF2">
        <w:rPr>
          <w:rFonts w:asciiTheme="majorHAnsi" w:hAnsiTheme="majorHAnsi" w:cstheme="majorHAnsi"/>
        </w:rPr>
        <w:fldChar w:fldCharType="separate"/>
      </w:r>
      <w:r w:rsidR="006E3142" w:rsidRPr="001E4BF2">
        <w:rPr>
          <w:rFonts w:asciiTheme="majorHAnsi" w:hAnsiTheme="majorHAnsi" w:cstheme="majorHAnsi"/>
          <w:vertAlign w:val="superscript"/>
        </w:rPr>
        <w:t>26</w:t>
      </w:r>
      <w:r w:rsidR="00EE6E9D" w:rsidRPr="001E4BF2">
        <w:rPr>
          <w:rFonts w:asciiTheme="majorHAnsi" w:hAnsiTheme="majorHAnsi" w:cstheme="majorHAnsi"/>
        </w:rPr>
        <w:fldChar w:fldCharType="end"/>
      </w:r>
      <w:r w:rsidR="00A315B2" w:rsidRPr="001E4BF2">
        <w:rPr>
          <w:rFonts w:asciiTheme="majorHAnsi" w:hAnsiTheme="majorHAnsi" w:cstheme="majorHAnsi"/>
        </w:rPr>
        <w:t>,</w:t>
      </w:r>
      <w:r w:rsidR="00EE6E9D" w:rsidRPr="001E4BF2">
        <w:rPr>
          <w:rFonts w:asciiTheme="majorHAnsi" w:hAnsiTheme="majorHAnsi" w:cstheme="majorHAnsi"/>
        </w:rPr>
        <w:t xml:space="preserve"> </w:t>
      </w:r>
      <w:r w:rsidRPr="001E4BF2">
        <w:rPr>
          <w:rFonts w:asciiTheme="majorHAnsi" w:hAnsiTheme="majorHAnsi" w:cstheme="majorHAnsi"/>
        </w:rPr>
        <w:t xml:space="preserve">to determine blood vessel parameters (diameter, </w:t>
      </w:r>
      <w:r w:rsidR="00D03930" w:rsidRPr="001E4BF2">
        <w:rPr>
          <w:rFonts w:asciiTheme="majorHAnsi" w:hAnsiTheme="majorHAnsi" w:cstheme="majorHAnsi"/>
        </w:rPr>
        <w:t xml:space="preserve">branching, </w:t>
      </w:r>
      <w:r w:rsidRPr="001E4BF2">
        <w:rPr>
          <w:rFonts w:asciiTheme="majorHAnsi" w:hAnsiTheme="majorHAnsi" w:cstheme="majorHAnsi"/>
        </w:rPr>
        <w:t>flow speed</w:t>
      </w:r>
      <w:r w:rsidR="00AC63D2" w:rsidRPr="001E4BF2">
        <w:rPr>
          <w:rFonts w:asciiTheme="majorHAnsi" w:hAnsiTheme="majorHAnsi" w:cstheme="majorHAnsi"/>
        </w:rPr>
        <w:t>,</w:t>
      </w:r>
      <w:r w:rsidRPr="001E4BF2">
        <w:rPr>
          <w:rFonts w:asciiTheme="majorHAnsi" w:hAnsiTheme="majorHAnsi" w:cstheme="majorHAnsi"/>
        </w:rPr>
        <w:t xml:space="preserve"> and direction)</w:t>
      </w:r>
      <w:r w:rsidR="00D03930" w:rsidRPr="001E4BF2">
        <w:rPr>
          <w:rFonts w:asciiTheme="majorHAnsi" w:hAnsiTheme="majorHAnsi" w:cstheme="majorHAnsi"/>
        </w:rPr>
        <w:t xml:space="preserve">, accumulation of nanoparticles in the vessels, </w:t>
      </w:r>
      <w:r w:rsidRPr="001E4BF2">
        <w:rPr>
          <w:rFonts w:asciiTheme="majorHAnsi" w:hAnsiTheme="majorHAnsi" w:cstheme="majorHAnsi"/>
        </w:rPr>
        <w:t xml:space="preserve">and kinetics </w:t>
      </w:r>
      <w:r w:rsidR="00D03930" w:rsidRPr="001E4BF2">
        <w:rPr>
          <w:rFonts w:asciiTheme="majorHAnsi" w:hAnsiTheme="majorHAnsi" w:cstheme="majorHAnsi"/>
        </w:rPr>
        <w:t xml:space="preserve">and penetration depth </w:t>
      </w:r>
      <w:r w:rsidRPr="001E4BF2">
        <w:rPr>
          <w:rFonts w:asciiTheme="majorHAnsi" w:hAnsiTheme="majorHAnsi" w:cstheme="majorHAnsi"/>
        </w:rPr>
        <w:t xml:space="preserve">of extravasation of dextran and nanoparticles into tumor tissue. </w:t>
      </w:r>
    </w:p>
    <w:p w14:paraId="4169B441" w14:textId="77777777" w:rsidR="00241DFB" w:rsidRPr="001E4BF2" w:rsidRDefault="00241DFB" w:rsidP="001E4BF2">
      <w:pPr>
        <w:pBdr>
          <w:top w:val="nil"/>
          <w:left w:val="nil"/>
          <w:bottom w:val="nil"/>
          <w:right w:val="nil"/>
          <w:between w:val="nil"/>
        </w:pBdr>
        <w:rPr>
          <w:rFonts w:asciiTheme="majorHAnsi" w:hAnsiTheme="majorHAnsi" w:cstheme="majorHAnsi"/>
          <w:b/>
        </w:rPr>
      </w:pPr>
    </w:p>
    <w:p w14:paraId="22FA5C96" w14:textId="38173F4A" w:rsidR="00BD2892" w:rsidRPr="001E4BF2" w:rsidRDefault="00E35910" w:rsidP="001E4BF2">
      <w:pPr>
        <w:pBdr>
          <w:top w:val="nil"/>
          <w:left w:val="nil"/>
          <w:bottom w:val="nil"/>
          <w:right w:val="nil"/>
          <w:between w:val="nil"/>
        </w:pBdr>
        <w:rPr>
          <w:rFonts w:asciiTheme="majorHAnsi" w:hAnsiTheme="majorHAnsi" w:cstheme="majorHAnsi"/>
        </w:rPr>
      </w:pPr>
      <w:r w:rsidRPr="001E4BF2">
        <w:rPr>
          <w:rFonts w:asciiTheme="majorHAnsi" w:hAnsiTheme="majorHAnsi" w:cstheme="majorHAnsi"/>
          <w:b/>
        </w:rPr>
        <w:t>REPRESENTATIVE RESULTS:</w:t>
      </w:r>
    </w:p>
    <w:p w14:paraId="12621937" w14:textId="237980BA" w:rsidR="00C57F71" w:rsidRPr="001E4BF2" w:rsidRDefault="00D1012A" w:rsidP="001E4BF2">
      <w:pPr>
        <w:rPr>
          <w:rFonts w:asciiTheme="majorHAnsi" w:hAnsiTheme="majorHAnsi" w:cstheme="majorHAnsi"/>
        </w:rPr>
      </w:pPr>
      <w:r w:rsidRPr="001E4BF2">
        <w:rPr>
          <w:rFonts w:asciiTheme="majorHAnsi" w:hAnsiTheme="majorHAnsi" w:cstheme="majorHAnsi"/>
        </w:rPr>
        <w:t xml:space="preserve">The microbubbles, produced as described in the protocol, </w:t>
      </w:r>
      <w:r w:rsidR="00A315B2" w:rsidRPr="001E4BF2">
        <w:rPr>
          <w:rFonts w:asciiTheme="majorHAnsi" w:hAnsiTheme="majorHAnsi" w:cstheme="majorHAnsi"/>
        </w:rPr>
        <w:t>were</w:t>
      </w:r>
      <w:r w:rsidRPr="001E4BF2">
        <w:rPr>
          <w:rFonts w:asciiTheme="majorHAnsi" w:hAnsiTheme="majorHAnsi" w:cstheme="majorHAnsi"/>
        </w:rPr>
        <w:t xml:space="preserve"> analyzed using various microscopy methods</w:t>
      </w:r>
      <w:r w:rsidR="00A315B2" w:rsidRPr="001E4BF2">
        <w:rPr>
          <w:rFonts w:asciiTheme="majorHAnsi" w:hAnsiTheme="majorHAnsi" w:cstheme="majorHAnsi"/>
        </w:rPr>
        <w:t xml:space="preserve"> and</w:t>
      </w:r>
      <w:r w:rsidR="00CC5081" w:rsidRPr="001E4BF2">
        <w:rPr>
          <w:rFonts w:asciiTheme="majorHAnsi" w:hAnsiTheme="majorHAnsi" w:cstheme="majorHAnsi"/>
        </w:rPr>
        <w:t xml:space="preserve"> at various timescales</w:t>
      </w:r>
      <w:r w:rsidRPr="001E4BF2">
        <w:rPr>
          <w:rFonts w:asciiTheme="majorHAnsi" w:hAnsiTheme="majorHAnsi" w:cstheme="majorHAnsi"/>
        </w:rPr>
        <w:t xml:space="preserve">. </w:t>
      </w:r>
      <w:r w:rsidR="005A1E72" w:rsidRPr="001E4BF2">
        <w:rPr>
          <w:rFonts w:asciiTheme="majorHAnsi" w:hAnsiTheme="majorHAnsi" w:cstheme="majorHAnsi"/>
        </w:rPr>
        <w:t>The fluorescence of the nanop</w:t>
      </w:r>
      <w:r w:rsidR="00552361" w:rsidRPr="001E4BF2">
        <w:rPr>
          <w:rFonts w:asciiTheme="majorHAnsi" w:hAnsiTheme="majorHAnsi" w:cstheme="majorHAnsi"/>
        </w:rPr>
        <w:t>articles in c</w:t>
      </w:r>
      <w:r w:rsidRPr="001E4BF2">
        <w:rPr>
          <w:rFonts w:asciiTheme="majorHAnsi" w:hAnsiTheme="majorHAnsi" w:cstheme="majorHAnsi"/>
        </w:rPr>
        <w:t>onfocal microscopy</w:t>
      </w:r>
      <w:r w:rsidR="009D4F23" w:rsidRPr="001E4BF2">
        <w:rPr>
          <w:rFonts w:asciiTheme="majorHAnsi" w:hAnsiTheme="majorHAnsi" w:cstheme="majorHAnsi"/>
        </w:rPr>
        <w:t xml:space="preserve"> (</w:t>
      </w:r>
      <w:r w:rsidR="007E02B2" w:rsidRPr="001E4BF2">
        <w:rPr>
          <w:rFonts w:asciiTheme="majorHAnsi" w:hAnsiTheme="majorHAnsi" w:cstheme="majorHAnsi"/>
          <w:b/>
          <w:bCs/>
        </w:rPr>
        <w:t xml:space="preserve">Figure </w:t>
      </w:r>
      <w:r w:rsidR="00646071" w:rsidRPr="001E4BF2">
        <w:rPr>
          <w:rFonts w:asciiTheme="majorHAnsi" w:hAnsiTheme="majorHAnsi" w:cstheme="majorHAnsi"/>
          <w:b/>
          <w:bCs/>
        </w:rPr>
        <w:t>6</w:t>
      </w:r>
      <w:r w:rsidR="002B54E8" w:rsidRPr="001E4BF2">
        <w:rPr>
          <w:rFonts w:asciiTheme="majorHAnsi" w:hAnsiTheme="majorHAnsi" w:cstheme="majorHAnsi"/>
          <w:b/>
          <w:bCs/>
        </w:rPr>
        <w:t>A</w:t>
      </w:r>
      <w:r w:rsidR="009D4F23" w:rsidRPr="001E4BF2">
        <w:rPr>
          <w:rFonts w:asciiTheme="majorHAnsi" w:hAnsiTheme="majorHAnsi" w:cstheme="majorHAnsi"/>
        </w:rPr>
        <w:t>)</w:t>
      </w:r>
      <w:r w:rsidR="007E02B2" w:rsidRPr="001E4BF2">
        <w:rPr>
          <w:rFonts w:asciiTheme="majorHAnsi" w:hAnsiTheme="majorHAnsi" w:cstheme="majorHAnsi"/>
        </w:rPr>
        <w:t xml:space="preserve"> indicates that the shell has a non-uniform particle distribution.</w:t>
      </w:r>
      <w:r w:rsidR="00F30FF0" w:rsidRPr="001E4BF2">
        <w:rPr>
          <w:rFonts w:asciiTheme="majorHAnsi" w:hAnsiTheme="majorHAnsi" w:cstheme="majorHAnsi"/>
        </w:rPr>
        <w:t xml:space="preserve"> </w:t>
      </w:r>
      <w:r w:rsidR="002663A6" w:rsidRPr="001E4BF2">
        <w:rPr>
          <w:rFonts w:asciiTheme="majorHAnsi" w:hAnsiTheme="majorHAnsi" w:cstheme="majorHAnsi"/>
        </w:rPr>
        <w:t xml:space="preserve">Other </w:t>
      </w:r>
      <w:r w:rsidR="00791734" w:rsidRPr="001E4BF2">
        <w:rPr>
          <w:rFonts w:asciiTheme="majorHAnsi" w:hAnsiTheme="majorHAnsi" w:cstheme="majorHAnsi"/>
        </w:rPr>
        <w:t xml:space="preserve">microscopy </w:t>
      </w:r>
      <w:r w:rsidR="002663A6" w:rsidRPr="001E4BF2">
        <w:rPr>
          <w:rFonts w:asciiTheme="majorHAnsi" w:hAnsiTheme="majorHAnsi" w:cstheme="majorHAnsi"/>
        </w:rPr>
        <w:t xml:space="preserve">methods </w:t>
      </w:r>
      <w:r w:rsidR="00791734" w:rsidRPr="001E4BF2">
        <w:rPr>
          <w:rFonts w:asciiTheme="majorHAnsi" w:hAnsiTheme="majorHAnsi" w:cstheme="majorHAnsi"/>
        </w:rPr>
        <w:t>can</w:t>
      </w:r>
      <w:r w:rsidR="002663A6" w:rsidRPr="001E4BF2">
        <w:rPr>
          <w:rFonts w:asciiTheme="majorHAnsi" w:hAnsiTheme="majorHAnsi" w:cstheme="majorHAnsi"/>
        </w:rPr>
        <w:t xml:space="preserve"> be used </w:t>
      </w:r>
      <w:r w:rsidR="008B38B8" w:rsidRPr="001E4BF2">
        <w:rPr>
          <w:rFonts w:asciiTheme="majorHAnsi" w:hAnsiTheme="majorHAnsi" w:cstheme="majorHAnsi"/>
        </w:rPr>
        <w:t>for</w:t>
      </w:r>
      <w:r w:rsidR="002663A6" w:rsidRPr="001E4BF2">
        <w:rPr>
          <w:rFonts w:asciiTheme="majorHAnsi" w:hAnsiTheme="majorHAnsi" w:cstheme="majorHAnsi"/>
        </w:rPr>
        <w:t xml:space="preserve"> </w:t>
      </w:r>
      <w:r w:rsidR="00841889" w:rsidRPr="001E4BF2">
        <w:rPr>
          <w:rFonts w:asciiTheme="majorHAnsi" w:hAnsiTheme="majorHAnsi" w:cstheme="majorHAnsi"/>
        </w:rPr>
        <w:t>bubble</w:t>
      </w:r>
      <w:r w:rsidR="008B38B8" w:rsidRPr="001E4BF2">
        <w:rPr>
          <w:rFonts w:asciiTheme="majorHAnsi" w:hAnsiTheme="majorHAnsi" w:cstheme="majorHAnsi"/>
        </w:rPr>
        <w:t xml:space="preserve"> characteriz</w:t>
      </w:r>
      <w:r w:rsidR="00487453" w:rsidRPr="001E4BF2">
        <w:rPr>
          <w:rFonts w:asciiTheme="majorHAnsi" w:hAnsiTheme="majorHAnsi" w:cstheme="majorHAnsi"/>
        </w:rPr>
        <w:t>ation</w:t>
      </w:r>
      <w:r w:rsidR="00841889" w:rsidRPr="001E4BF2">
        <w:rPr>
          <w:rFonts w:asciiTheme="majorHAnsi" w:hAnsiTheme="majorHAnsi" w:cstheme="majorHAnsi"/>
        </w:rPr>
        <w:t xml:space="preserve">. For example, </w:t>
      </w:r>
      <w:r w:rsidR="00841889" w:rsidRPr="001E4BF2">
        <w:rPr>
          <w:rFonts w:asciiTheme="majorHAnsi" w:hAnsiTheme="majorHAnsi" w:cstheme="majorHAnsi"/>
          <w:b/>
          <w:bCs/>
        </w:rPr>
        <w:t>F</w:t>
      </w:r>
      <w:r w:rsidR="00F30FF0" w:rsidRPr="001E4BF2">
        <w:rPr>
          <w:rFonts w:asciiTheme="majorHAnsi" w:hAnsiTheme="majorHAnsi" w:cstheme="majorHAnsi"/>
          <w:b/>
          <w:bCs/>
        </w:rPr>
        <w:t>igure 6</w:t>
      </w:r>
      <w:r w:rsidR="009D4F23" w:rsidRPr="001E4BF2">
        <w:rPr>
          <w:rFonts w:asciiTheme="majorHAnsi" w:hAnsiTheme="majorHAnsi" w:cstheme="majorHAnsi"/>
          <w:b/>
          <w:bCs/>
        </w:rPr>
        <w:t>B</w:t>
      </w:r>
      <w:r w:rsidR="00F30FF0" w:rsidRPr="001E4BF2">
        <w:rPr>
          <w:rFonts w:asciiTheme="majorHAnsi" w:hAnsiTheme="majorHAnsi" w:cstheme="majorHAnsi"/>
          <w:b/>
          <w:bCs/>
        </w:rPr>
        <w:t xml:space="preserve"> </w:t>
      </w:r>
      <w:r w:rsidR="00F30FF0" w:rsidRPr="001E4BF2">
        <w:rPr>
          <w:rFonts w:asciiTheme="majorHAnsi" w:hAnsiTheme="majorHAnsi" w:cstheme="majorHAnsi"/>
        </w:rPr>
        <w:t xml:space="preserve">shows </w:t>
      </w:r>
      <w:r w:rsidR="002D5E5B" w:rsidRPr="001E4BF2">
        <w:rPr>
          <w:rFonts w:asciiTheme="majorHAnsi" w:hAnsiTheme="majorHAnsi" w:cstheme="majorHAnsi"/>
        </w:rPr>
        <w:t>the overall structure of the microbubble</w:t>
      </w:r>
      <w:r w:rsidR="00487453" w:rsidRPr="001E4BF2">
        <w:rPr>
          <w:rFonts w:asciiTheme="majorHAnsi" w:hAnsiTheme="majorHAnsi" w:cstheme="majorHAnsi"/>
        </w:rPr>
        <w:t xml:space="preserve"> using </w:t>
      </w:r>
      <w:r w:rsidR="002D5E5B" w:rsidRPr="001E4BF2">
        <w:rPr>
          <w:rFonts w:asciiTheme="majorHAnsi" w:hAnsiTheme="majorHAnsi" w:cstheme="majorHAnsi"/>
        </w:rPr>
        <w:t>scanning electron microscop</w:t>
      </w:r>
      <w:r w:rsidR="00487453" w:rsidRPr="001E4BF2">
        <w:rPr>
          <w:rFonts w:asciiTheme="majorHAnsi" w:hAnsiTheme="majorHAnsi" w:cstheme="majorHAnsi"/>
        </w:rPr>
        <w:t>y</w:t>
      </w:r>
      <w:r w:rsidR="009D4F23" w:rsidRPr="001E4BF2">
        <w:rPr>
          <w:rFonts w:asciiTheme="majorHAnsi" w:hAnsiTheme="majorHAnsi" w:cstheme="majorHAnsi"/>
        </w:rPr>
        <w:t>,</w:t>
      </w:r>
      <w:r w:rsidR="00B16274" w:rsidRPr="001E4BF2">
        <w:rPr>
          <w:rFonts w:asciiTheme="majorHAnsi" w:hAnsiTheme="majorHAnsi" w:cstheme="majorHAnsi"/>
        </w:rPr>
        <w:t xml:space="preserve"> </w:t>
      </w:r>
      <w:r w:rsidR="00A26639" w:rsidRPr="001E4BF2">
        <w:rPr>
          <w:rFonts w:asciiTheme="majorHAnsi" w:hAnsiTheme="majorHAnsi" w:cstheme="majorHAnsi"/>
        </w:rPr>
        <w:t>as</w:t>
      </w:r>
      <w:r w:rsidR="00BC79EE" w:rsidRPr="001E4BF2">
        <w:rPr>
          <w:rFonts w:asciiTheme="majorHAnsi" w:hAnsiTheme="majorHAnsi" w:cstheme="majorHAnsi"/>
        </w:rPr>
        <w:t xml:space="preserve"> presented</w:t>
      </w:r>
      <w:r w:rsidR="00A26639" w:rsidRPr="001E4BF2">
        <w:rPr>
          <w:rFonts w:asciiTheme="majorHAnsi" w:hAnsiTheme="majorHAnsi" w:cstheme="majorHAnsi"/>
        </w:rPr>
        <w:t xml:space="preserve"> in previous work</w:t>
      </w:r>
      <w:r w:rsidR="00080160" w:rsidRPr="001E4BF2">
        <w:rPr>
          <w:rFonts w:asciiTheme="majorHAnsi" w:hAnsiTheme="majorHAnsi" w:cstheme="majorHAnsi"/>
        </w:rPr>
        <w:fldChar w:fldCharType="begin"/>
      </w:r>
      <w:r w:rsidR="006E3142" w:rsidRPr="001E4BF2">
        <w:rPr>
          <w:rFonts w:asciiTheme="majorHAnsi" w:hAnsiTheme="majorHAnsi" w:cstheme="majorHAnsi"/>
        </w:rPr>
        <w:instrText xml:space="preserve"> ADDIN ZOTERO_ITEM CSL_CITATION {"citationID":"JHwfPHSk","properties":{"formattedCitation":"\\super 34\\nosupersub{}","plainCitation":"34","noteIndex":0},"citationItems":[{"id":48,"uris":["http://zotero.org/users/local/VsyOBorb/items/P88CKQFG"],"uri":["http://zotero.org/users/local/VsyOBorb/items/P88CKQFG"],"itemData":{"id":48,"type":"article-journal","container-title":"Nanotheranostics","issue":"1","note":"publisher: Ivyspring International Publisher","page":"103","title":"Therapeutic Effect of Cabazitaxel and Blood-Brain Barrier opening in a Patient-Derived Glioblastoma Model","volume":"3","author":[{"family":"Sulheim","given":"E."},{"family":"Mørch","given":"Ý."},{"family":"Snipstad","given":"S."},{"family":"Borgos","given":"S."},{"family":"Miletic","given":"H."},{"family":"Bjerkvig","given":"R."},{"family":"De Lange Davies","given":"C."},{"family":"Åslund","given":"A.K.O."}],"issued":{"date-parts":[["2019"]]}}}],"schema":"https://github.com/citation-style-language/schema/raw/master/csl-citation.json"} </w:instrText>
      </w:r>
      <w:r w:rsidR="00080160" w:rsidRPr="001E4BF2">
        <w:rPr>
          <w:rFonts w:asciiTheme="majorHAnsi" w:hAnsiTheme="majorHAnsi" w:cstheme="majorHAnsi"/>
        </w:rPr>
        <w:fldChar w:fldCharType="separate"/>
      </w:r>
      <w:r w:rsidR="006E3142" w:rsidRPr="001E4BF2">
        <w:rPr>
          <w:rFonts w:asciiTheme="majorHAnsi" w:hAnsiTheme="majorHAnsi" w:cstheme="majorHAnsi"/>
          <w:vertAlign w:val="superscript"/>
        </w:rPr>
        <w:t>34</w:t>
      </w:r>
      <w:r w:rsidR="00080160" w:rsidRPr="001E4BF2">
        <w:rPr>
          <w:rFonts w:asciiTheme="majorHAnsi" w:hAnsiTheme="majorHAnsi" w:cstheme="majorHAnsi"/>
        </w:rPr>
        <w:fldChar w:fldCharType="end"/>
      </w:r>
      <w:r w:rsidR="00080160" w:rsidRPr="001E4BF2">
        <w:rPr>
          <w:rFonts w:asciiTheme="majorHAnsi" w:hAnsiTheme="majorHAnsi" w:cstheme="majorHAnsi"/>
        </w:rPr>
        <w:t>.</w:t>
      </w:r>
      <w:r w:rsidR="00516CC2" w:rsidRPr="001E4BF2">
        <w:rPr>
          <w:rFonts w:asciiTheme="majorHAnsi" w:hAnsiTheme="majorHAnsi" w:cstheme="majorHAnsi"/>
        </w:rPr>
        <w:t xml:space="preserve"> </w:t>
      </w:r>
      <w:r w:rsidR="00583590" w:rsidRPr="001E4BF2">
        <w:rPr>
          <w:rFonts w:asciiTheme="majorHAnsi" w:hAnsiTheme="majorHAnsi" w:cstheme="majorHAnsi"/>
        </w:rPr>
        <w:t xml:space="preserve">Radial dynamics </w:t>
      </w:r>
      <w:r w:rsidR="00C95DD5" w:rsidRPr="001E4BF2">
        <w:rPr>
          <w:rFonts w:asciiTheme="majorHAnsi" w:hAnsiTheme="majorHAnsi" w:cstheme="majorHAnsi"/>
        </w:rPr>
        <w:t xml:space="preserve">and </w:t>
      </w:r>
      <w:r w:rsidR="00A23C62" w:rsidRPr="001E4BF2">
        <w:rPr>
          <w:rFonts w:asciiTheme="majorHAnsi" w:hAnsiTheme="majorHAnsi" w:cstheme="majorHAnsi"/>
        </w:rPr>
        <w:t>phenomenological</w:t>
      </w:r>
      <w:r w:rsidR="00C95DD5" w:rsidRPr="001E4BF2">
        <w:rPr>
          <w:rFonts w:asciiTheme="majorHAnsi" w:hAnsiTheme="majorHAnsi" w:cstheme="majorHAnsi"/>
        </w:rPr>
        <w:t xml:space="preserve"> bubble behavior </w:t>
      </w:r>
      <w:r w:rsidR="00A23C62" w:rsidRPr="001E4BF2">
        <w:rPr>
          <w:rFonts w:asciiTheme="majorHAnsi" w:hAnsiTheme="majorHAnsi" w:cstheme="majorHAnsi"/>
        </w:rPr>
        <w:t>can</w:t>
      </w:r>
      <w:r w:rsidR="00583590" w:rsidRPr="001E4BF2">
        <w:rPr>
          <w:rFonts w:asciiTheme="majorHAnsi" w:hAnsiTheme="majorHAnsi" w:cstheme="majorHAnsi"/>
        </w:rPr>
        <w:t xml:space="preserve"> be studied using the described </w:t>
      </w:r>
      <w:r w:rsidR="00A90E34" w:rsidRPr="001E4BF2">
        <w:rPr>
          <w:rFonts w:asciiTheme="majorHAnsi" w:hAnsiTheme="majorHAnsi" w:cstheme="majorHAnsi"/>
          <w:i/>
          <w:iCs/>
        </w:rPr>
        <w:t>in</w:t>
      </w:r>
      <w:r w:rsidR="0032001E" w:rsidRPr="001E4BF2">
        <w:rPr>
          <w:rFonts w:asciiTheme="majorHAnsi" w:hAnsiTheme="majorHAnsi" w:cstheme="majorHAnsi"/>
          <w:i/>
          <w:iCs/>
        </w:rPr>
        <w:t xml:space="preserve"> </w:t>
      </w:r>
      <w:r w:rsidR="00A90E34" w:rsidRPr="001E4BF2">
        <w:rPr>
          <w:rFonts w:asciiTheme="majorHAnsi" w:hAnsiTheme="majorHAnsi" w:cstheme="majorHAnsi"/>
          <w:i/>
          <w:iCs/>
        </w:rPr>
        <w:t>vitro</w:t>
      </w:r>
      <w:r w:rsidR="00A90E34" w:rsidRPr="001E4BF2">
        <w:rPr>
          <w:rFonts w:asciiTheme="majorHAnsi" w:hAnsiTheme="majorHAnsi" w:cstheme="majorHAnsi"/>
        </w:rPr>
        <w:t xml:space="preserve"> </w:t>
      </w:r>
      <w:r w:rsidR="00583590" w:rsidRPr="001E4BF2">
        <w:rPr>
          <w:rFonts w:asciiTheme="majorHAnsi" w:hAnsiTheme="majorHAnsi" w:cstheme="majorHAnsi"/>
        </w:rPr>
        <w:t>bright-field microscopy</w:t>
      </w:r>
      <w:r w:rsidR="00763D83" w:rsidRPr="001E4BF2">
        <w:rPr>
          <w:rFonts w:asciiTheme="majorHAnsi" w:hAnsiTheme="majorHAnsi" w:cstheme="majorHAnsi"/>
        </w:rPr>
        <w:t xml:space="preserve"> method</w:t>
      </w:r>
      <w:r w:rsidR="00BE2E58" w:rsidRPr="001E4BF2">
        <w:rPr>
          <w:rFonts w:asciiTheme="majorHAnsi" w:hAnsiTheme="majorHAnsi" w:cstheme="majorHAnsi"/>
        </w:rPr>
        <w:t xml:space="preserve"> where</w:t>
      </w:r>
      <w:r w:rsidR="00B9285D" w:rsidRPr="001E4BF2">
        <w:rPr>
          <w:rFonts w:asciiTheme="majorHAnsi" w:hAnsiTheme="majorHAnsi" w:cstheme="majorHAnsi"/>
        </w:rPr>
        <w:t>in</w:t>
      </w:r>
      <w:r w:rsidR="00BE2E58" w:rsidRPr="001E4BF2">
        <w:rPr>
          <w:rFonts w:asciiTheme="majorHAnsi" w:hAnsiTheme="majorHAnsi" w:cstheme="majorHAnsi"/>
        </w:rPr>
        <w:t xml:space="preserve"> microbubbles </w:t>
      </w:r>
      <w:r w:rsidR="00B9285D" w:rsidRPr="001E4BF2">
        <w:rPr>
          <w:rFonts w:asciiTheme="majorHAnsi" w:hAnsiTheme="majorHAnsi" w:cstheme="majorHAnsi"/>
        </w:rPr>
        <w:t>were</w:t>
      </w:r>
      <w:r w:rsidR="00BE2E58" w:rsidRPr="001E4BF2">
        <w:rPr>
          <w:rFonts w:asciiTheme="majorHAnsi" w:hAnsiTheme="majorHAnsi" w:cstheme="majorHAnsi"/>
        </w:rPr>
        <w:t xml:space="preserve"> imaged at 10 million frames per second</w:t>
      </w:r>
      <w:r w:rsidR="00763D83" w:rsidRPr="001E4BF2">
        <w:rPr>
          <w:rFonts w:asciiTheme="majorHAnsi" w:hAnsiTheme="majorHAnsi" w:cstheme="majorHAnsi"/>
        </w:rPr>
        <w:t>.</w:t>
      </w:r>
      <w:r w:rsidR="00BE2E58" w:rsidRPr="001E4BF2">
        <w:rPr>
          <w:rFonts w:asciiTheme="majorHAnsi" w:hAnsiTheme="majorHAnsi" w:cstheme="majorHAnsi"/>
        </w:rPr>
        <w:t xml:space="preserve"> </w:t>
      </w:r>
      <w:r w:rsidR="00A23C62" w:rsidRPr="001E4BF2">
        <w:rPr>
          <w:rFonts w:asciiTheme="majorHAnsi" w:hAnsiTheme="majorHAnsi" w:cstheme="majorHAnsi"/>
        </w:rPr>
        <w:t>The</w:t>
      </w:r>
      <w:r w:rsidR="0076233A" w:rsidRPr="001E4BF2">
        <w:rPr>
          <w:rFonts w:asciiTheme="majorHAnsi" w:hAnsiTheme="majorHAnsi" w:cstheme="majorHAnsi"/>
        </w:rPr>
        <w:t xml:space="preserve"> radius of single microbubbles </w:t>
      </w:r>
      <w:r w:rsidR="00B9285D" w:rsidRPr="001E4BF2">
        <w:rPr>
          <w:rFonts w:asciiTheme="majorHAnsi" w:hAnsiTheme="majorHAnsi" w:cstheme="majorHAnsi"/>
        </w:rPr>
        <w:t>was</w:t>
      </w:r>
      <w:r w:rsidR="0076233A" w:rsidRPr="001E4BF2">
        <w:rPr>
          <w:rFonts w:asciiTheme="majorHAnsi" w:hAnsiTheme="majorHAnsi" w:cstheme="majorHAnsi"/>
        </w:rPr>
        <w:t xml:space="preserve"> extracted over time</w:t>
      </w:r>
      <w:r w:rsidR="00A23C62" w:rsidRPr="001E4BF2">
        <w:rPr>
          <w:rFonts w:asciiTheme="majorHAnsi" w:hAnsiTheme="majorHAnsi" w:cstheme="majorHAnsi"/>
        </w:rPr>
        <w:t xml:space="preserve"> using </w:t>
      </w:r>
      <w:r w:rsidR="00365E7C" w:rsidRPr="001E4BF2">
        <w:rPr>
          <w:rFonts w:asciiTheme="majorHAnsi" w:hAnsiTheme="majorHAnsi" w:cstheme="majorHAnsi"/>
        </w:rPr>
        <w:t xml:space="preserve">a </w:t>
      </w:r>
      <w:r w:rsidR="00F77FFD" w:rsidRPr="001E4BF2">
        <w:rPr>
          <w:rFonts w:asciiTheme="majorHAnsi" w:hAnsiTheme="majorHAnsi" w:cstheme="majorHAnsi"/>
        </w:rPr>
        <w:t>script</w:t>
      </w:r>
      <w:r w:rsidR="00365E7C" w:rsidRPr="001E4BF2">
        <w:rPr>
          <w:rFonts w:asciiTheme="majorHAnsi" w:hAnsiTheme="majorHAnsi" w:cstheme="majorHAnsi"/>
        </w:rPr>
        <w:t xml:space="preserve"> written in-house</w:t>
      </w:r>
      <w:r w:rsidR="00FE32C6" w:rsidRPr="001E4BF2">
        <w:rPr>
          <w:rFonts w:asciiTheme="majorHAnsi" w:hAnsiTheme="majorHAnsi" w:cstheme="majorHAnsi"/>
        </w:rPr>
        <w:t xml:space="preserve">. </w:t>
      </w:r>
      <w:r w:rsidR="006B25E4" w:rsidRPr="001E4BF2">
        <w:rPr>
          <w:rFonts w:asciiTheme="majorHAnsi" w:hAnsiTheme="majorHAnsi" w:cstheme="majorHAnsi"/>
        </w:rPr>
        <w:t xml:space="preserve">An example of such a radial response is shown in </w:t>
      </w:r>
      <w:r w:rsidR="00BE272C" w:rsidRPr="001E4BF2">
        <w:rPr>
          <w:rFonts w:asciiTheme="majorHAnsi" w:hAnsiTheme="majorHAnsi" w:cstheme="majorHAnsi"/>
          <w:b/>
          <w:bCs/>
        </w:rPr>
        <w:t xml:space="preserve">Figure </w:t>
      </w:r>
      <w:r w:rsidR="000A1F13" w:rsidRPr="001E4BF2">
        <w:rPr>
          <w:rFonts w:asciiTheme="majorHAnsi" w:hAnsiTheme="majorHAnsi" w:cstheme="majorHAnsi"/>
          <w:b/>
          <w:bCs/>
        </w:rPr>
        <w:t>7</w:t>
      </w:r>
      <w:r w:rsidR="00F0049B" w:rsidRPr="001E4BF2">
        <w:rPr>
          <w:rFonts w:asciiTheme="majorHAnsi" w:hAnsiTheme="majorHAnsi" w:cstheme="majorHAnsi"/>
        </w:rPr>
        <w:t>.</w:t>
      </w:r>
    </w:p>
    <w:p w14:paraId="656523D7" w14:textId="77777777" w:rsidR="0085490B" w:rsidRPr="001E4BF2" w:rsidRDefault="0085490B" w:rsidP="001E4BF2">
      <w:pPr>
        <w:rPr>
          <w:rFonts w:asciiTheme="majorHAnsi" w:hAnsiTheme="majorHAnsi" w:cstheme="majorHAnsi"/>
        </w:rPr>
      </w:pPr>
    </w:p>
    <w:p w14:paraId="468FFE5A" w14:textId="2142BDE2" w:rsidR="00B9285D" w:rsidRPr="001E4BF2" w:rsidRDefault="005044D5" w:rsidP="001E4BF2">
      <w:pPr>
        <w:rPr>
          <w:rFonts w:asciiTheme="majorHAnsi" w:hAnsiTheme="majorHAnsi" w:cstheme="majorHAnsi"/>
        </w:rPr>
      </w:pPr>
      <w:r w:rsidRPr="001E4BF2">
        <w:rPr>
          <w:rFonts w:asciiTheme="majorHAnsi" w:hAnsiTheme="majorHAnsi" w:cstheme="majorHAnsi"/>
        </w:rPr>
        <w:t xml:space="preserve">An image sequence of typical successful </w:t>
      </w:r>
      <w:r w:rsidR="00545C05" w:rsidRPr="001E4BF2">
        <w:rPr>
          <w:rFonts w:asciiTheme="majorHAnsi" w:hAnsiTheme="majorHAnsi" w:cstheme="majorHAnsi"/>
        </w:rPr>
        <w:t>nano</w:t>
      </w:r>
      <w:r w:rsidRPr="001E4BF2">
        <w:rPr>
          <w:rFonts w:asciiTheme="majorHAnsi" w:hAnsiTheme="majorHAnsi" w:cstheme="majorHAnsi"/>
        </w:rPr>
        <w:t>particle delivery</w:t>
      </w:r>
      <w:r w:rsidR="00B9285D" w:rsidRPr="001E4BF2">
        <w:rPr>
          <w:rFonts w:asciiTheme="majorHAnsi" w:hAnsiTheme="majorHAnsi" w:cstheme="majorHAnsi"/>
        </w:rPr>
        <w:t>,</w:t>
      </w:r>
      <w:r w:rsidRPr="001E4BF2">
        <w:rPr>
          <w:rFonts w:asciiTheme="majorHAnsi" w:hAnsiTheme="majorHAnsi" w:cstheme="majorHAnsi"/>
        </w:rPr>
        <w:t xml:space="preserve"> as described in </w:t>
      </w:r>
      <w:r w:rsidR="00B9285D" w:rsidRPr="001E4BF2">
        <w:rPr>
          <w:rFonts w:asciiTheme="majorHAnsi" w:hAnsiTheme="majorHAnsi" w:cstheme="majorHAnsi"/>
        </w:rPr>
        <w:t>section</w:t>
      </w:r>
      <w:r w:rsidRPr="001E4BF2">
        <w:rPr>
          <w:rFonts w:asciiTheme="majorHAnsi" w:hAnsiTheme="majorHAnsi" w:cstheme="majorHAnsi"/>
        </w:rPr>
        <w:t xml:space="preserve"> 2.3.</w:t>
      </w:r>
      <w:r w:rsidR="00AB2E71" w:rsidRPr="001E4BF2">
        <w:rPr>
          <w:rFonts w:asciiTheme="majorHAnsi" w:hAnsiTheme="majorHAnsi" w:cstheme="majorHAnsi"/>
        </w:rPr>
        <w:t>6</w:t>
      </w:r>
      <w:r w:rsidR="00B9285D" w:rsidRPr="001E4BF2">
        <w:rPr>
          <w:rFonts w:asciiTheme="majorHAnsi" w:hAnsiTheme="majorHAnsi" w:cstheme="majorHAnsi"/>
        </w:rPr>
        <w:t>,</w:t>
      </w:r>
      <w:r w:rsidR="00D03659" w:rsidRPr="001E4BF2">
        <w:rPr>
          <w:rFonts w:asciiTheme="majorHAnsi" w:hAnsiTheme="majorHAnsi" w:cstheme="majorHAnsi"/>
        </w:rPr>
        <w:t xml:space="preserve"> is shown in </w:t>
      </w:r>
      <w:r w:rsidR="00D03659" w:rsidRPr="001E4BF2">
        <w:rPr>
          <w:rFonts w:asciiTheme="majorHAnsi" w:hAnsiTheme="majorHAnsi" w:cstheme="majorHAnsi"/>
          <w:b/>
          <w:bCs/>
        </w:rPr>
        <w:t xml:space="preserve">Figure </w:t>
      </w:r>
      <w:r w:rsidR="000A1F13" w:rsidRPr="001E4BF2">
        <w:rPr>
          <w:rFonts w:asciiTheme="majorHAnsi" w:hAnsiTheme="majorHAnsi" w:cstheme="majorHAnsi"/>
          <w:b/>
          <w:bCs/>
        </w:rPr>
        <w:t>8</w:t>
      </w:r>
      <w:r w:rsidR="00736102" w:rsidRPr="001E4BF2">
        <w:rPr>
          <w:rFonts w:asciiTheme="majorHAnsi" w:hAnsiTheme="majorHAnsi" w:cstheme="majorHAnsi"/>
          <w:b/>
          <w:bCs/>
        </w:rPr>
        <w:t>a</w:t>
      </w:r>
      <w:r w:rsidR="00D03659" w:rsidRPr="001E4BF2">
        <w:rPr>
          <w:rFonts w:asciiTheme="majorHAnsi" w:hAnsiTheme="majorHAnsi" w:cstheme="majorHAnsi"/>
        </w:rPr>
        <w:t xml:space="preserve">. </w:t>
      </w:r>
      <w:r w:rsidR="00883E66" w:rsidRPr="001E4BF2">
        <w:rPr>
          <w:rFonts w:asciiTheme="majorHAnsi" w:hAnsiTheme="majorHAnsi" w:cstheme="majorHAnsi"/>
        </w:rPr>
        <w:t xml:space="preserve">The nanoparticles embedded in the microbubble shell can be seen to </w:t>
      </w:r>
      <w:r w:rsidR="00697195" w:rsidRPr="001E4BF2">
        <w:rPr>
          <w:rFonts w:asciiTheme="majorHAnsi" w:hAnsiTheme="majorHAnsi" w:cstheme="majorHAnsi"/>
        </w:rPr>
        <w:t xml:space="preserve">light up due to fluorescence when the laser </w:t>
      </w:r>
      <w:r w:rsidR="00924894" w:rsidRPr="001E4BF2">
        <w:rPr>
          <w:rFonts w:asciiTheme="majorHAnsi" w:hAnsiTheme="majorHAnsi" w:cstheme="majorHAnsi"/>
        </w:rPr>
        <w:t xml:space="preserve">light </w:t>
      </w:r>
      <w:r w:rsidR="00697195" w:rsidRPr="001E4BF2">
        <w:rPr>
          <w:rFonts w:asciiTheme="majorHAnsi" w:hAnsiTheme="majorHAnsi" w:cstheme="majorHAnsi"/>
        </w:rPr>
        <w:t xml:space="preserve">reaches the bubble. </w:t>
      </w:r>
      <w:r w:rsidR="00924894" w:rsidRPr="001E4BF2">
        <w:rPr>
          <w:rFonts w:asciiTheme="majorHAnsi" w:hAnsiTheme="majorHAnsi" w:cstheme="majorHAnsi"/>
        </w:rPr>
        <w:t>Driven by ultrasound</w:t>
      </w:r>
      <w:r w:rsidR="00C4191B" w:rsidRPr="001E4BF2">
        <w:rPr>
          <w:rFonts w:asciiTheme="majorHAnsi" w:hAnsiTheme="majorHAnsi" w:cstheme="majorHAnsi"/>
        </w:rPr>
        <w:t xml:space="preserve"> </w:t>
      </w:r>
      <w:proofErr w:type="spellStart"/>
      <w:r w:rsidR="00C4191B" w:rsidRPr="001E4BF2">
        <w:rPr>
          <w:rFonts w:asciiTheme="majorHAnsi" w:hAnsiTheme="majorHAnsi" w:cstheme="majorHAnsi"/>
        </w:rPr>
        <w:t>insonation</w:t>
      </w:r>
      <w:proofErr w:type="spellEnd"/>
      <w:r w:rsidR="00C4191B" w:rsidRPr="001E4BF2">
        <w:rPr>
          <w:rFonts w:asciiTheme="majorHAnsi" w:hAnsiTheme="majorHAnsi" w:cstheme="majorHAnsi"/>
        </w:rPr>
        <w:t xml:space="preserve">, the fluorescent nanoparticles detach from the gas core of the microbubbles and are deposited on the </w:t>
      </w:r>
      <w:r w:rsidR="00331ECA" w:rsidRPr="001E4BF2">
        <w:rPr>
          <w:rFonts w:asciiTheme="majorHAnsi" w:hAnsiTheme="majorHAnsi" w:cstheme="majorHAnsi"/>
        </w:rPr>
        <w:t>membrane of the sample holder.</w:t>
      </w:r>
      <w:r w:rsidR="00C03CFC" w:rsidRPr="001E4BF2">
        <w:rPr>
          <w:rFonts w:asciiTheme="majorHAnsi" w:hAnsiTheme="majorHAnsi" w:cstheme="majorHAnsi"/>
        </w:rPr>
        <w:t xml:space="preserve"> </w:t>
      </w:r>
      <w:r w:rsidR="00BD7948" w:rsidRPr="001E4BF2">
        <w:rPr>
          <w:rFonts w:asciiTheme="majorHAnsi" w:hAnsiTheme="majorHAnsi" w:cstheme="majorHAnsi"/>
        </w:rPr>
        <w:t xml:space="preserve">Finally, </w:t>
      </w:r>
      <w:r w:rsidR="00C3407C" w:rsidRPr="001E4BF2">
        <w:rPr>
          <w:rFonts w:asciiTheme="majorHAnsi" w:hAnsiTheme="majorHAnsi" w:cstheme="majorHAnsi"/>
        </w:rPr>
        <w:t>the laser is turned off</w:t>
      </w:r>
      <w:r w:rsidR="00B9285D" w:rsidRPr="001E4BF2">
        <w:rPr>
          <w:rFonts w:asciiTheme="majorHAnsi" w:hAnsiTheme="majorHAnsi" w:cstheme="majorHAnsi"/>
        </w:rPr>
        <w:t>,</w:t>
      </w:r>
      <w:r w:rsidR="00C3407C" w:rsidRPr="001E4BF2">
        <w:rPr>
          <w:rFonts w:asciiTheme="majorHAnsi" w:hAnsiTheme="majorHAnsi" w:cstheme="majorHAnsi"/>
        </w:rPr>
        <w:t xml:space="preserve"> and the fluorescent nanoparticles are no longer excited.</w:t>
      </w:r>
      <w:r w:rsidR="00F436AA" w:rsidRPr="001E4BF2">
        <w:rPr>
          <w:rFonts w:asciiTheme="majorHAnsi" w:hAnsiTheme="majorHAnsi" w:cstheme="majorHAnsi"/>
        </w:rPr>
        <w:t xml:space="preserve"> </w:t>
      </w:r>
      <w:r w:rsidR="00AB2E71" w:rsidRPr="001E4BF2">
        <w:rPr>
          <w:rFonts w:asciiTheme="majorHAnsi" w:hAnsiTheme="majorHAnsi" w:cstheme="majorHAnsi"/>
        </w:rPr>
        <w:t>Unsuccessful</w:t>
      </w:r>
      <w:r w:rsidR="00D03659" w:rsidRPr="001E4BF2">
        <w:rPr>
          <w:rFonts w:asciiTheme="majorHAnsi" w:hAnsiTheme="majorHAnsi" w:cstheme="majorHAnsi"/>
        </w:rPr>
        <w:t xml:space="preserve"> delivery</w:t>
      </w:r>
      <w:r w:rsidR="0018544C" w:rsidRPr="001E4BF2">
        <w:rPr>
          <w:rFonts w:asciiTheme="majorHAnsi" w:hAnsiTheme="majorHAnsi" w:cstheme="majorHAnsi"/>
        </w:rPr>
        <w:t xml:space="preserve"> of the fluorescently</w:t>
      </w:r>
      <w:r w:rsidR="00B9285D" w:rsidRPr="001E4BF2">
        <w:rPr>
          <w:rFonts w:asciiTheme="majorHAnsi" w:hAnsiTheme="majorHAnsi" w:cstheme="majorHAnsi"/>
        </w:rPr>
        <w:t xml:space="preserve"> </w:t>
      </w:r>
      <w:r w:rsidR="0018544C" w:rsidRPr="001E4BF2">
        <w:rPr>
          <w:rFonts w:asciiTheme="majorHAnsi" w:hAnsiTheme="majorHAnsi" w:cstheme="majorHAnsi"/>
        </w:rPr>
        <w:t>labeled payload of the microbubbles</w:t>
      </w:r>
      <w:r w:rsidR="00D03659" w:rsidRPr="001E4BF2">
        <w:rPr>
          <w:rFonts w:asciiTheme="majorHAnsi" w:hAnsiTheme="majorHAnsi" w:cstheme="majorHAnsi"/>
        </w:rPr>
        <w:t xml:space="preserve"> </w:t>
      </w:r>
      <w:r w:rsidR="00924894" w:rsidRPr="001E4BF2">
        <w:rPr>
          <w:rFonts w:asciiTheme="majorHAnsi" w:hAnsiTheme="majorHAnsi" w:cstheme="majorHAnsi"/>
        </w:rPr>
        <w:t>typically</w:t>
      </w:r>
      <w:r w:rsidR="00D03659" w:rsidRPr="001E4BF2">
        <w:rPr>
          <w:rFonts w:asciiTheme="majorHAnsi" w:hAnsiTheme="majorHAnsi" w:cstheme="majorHAnsi"/>
        </w:rPr>
        <w:t xml:space="preserve"> look</w:t>
      </w:r>
      <w:r w:rsidR="00B41087" w:rsidRPr="001E4BF2">
        <w:rPr>
          <w:rFonts w:asciiTheme="majorHAnsi" w:hAnsiTheme="majorHAnsi" w:cstheme="majorHAnsi"/>
        </w:rPr>
        <w:t>s</w:t>
      </w:r>
      <w:r w:rsidR="00D03659" w:rsidRPr="001E4BF2">
        <w:rPr>
          <w:rFonts w:asciiTheme="majorHAnsi" w:hAnsiTheme="majorHAnsi" w:cstheme="majorHAnsi"/>
        </w:rPr>
        <w:t xml:space="preserve"> like the image sequence shown in </w:t>
      </w:r>
      <w:r w:rsidR="00D03659" w:rsidRPr="001E4BF2">
        <w:rPr>
          <w:rFonts w:asciiTheme="majorHAnsi" w:hAnsiTheme="majorHAnsi" w:cstheme="majorHAnsi"/>
          <w:b/>
          <w:bCs/>
        </w:rPr>
        <w:t xml:space="preserve">Figure </w:t>
      </w:r>
      <w:r w:rsidR="000A1F13" w:rsidRPr="001E4BF2">
        <w:rPr>
          <w:rFonts w:asciiTheme="majorHAnsi" w:hAnsiTheme="majorHAnsi" w:cstheme="majorHAnsi"/>
          <w:b/>
          <w:bCs/>
        </w:rPr>
        <w:t>8</w:t>
      </w:r>
      <w:r w:rsidR="00736102" w:rsidRPr="001E4BF2">
        <w:rPr>
          <w:rFonts w:asciiTheme="majorHAnsi" w:hAnsiTheme="majorHAnsi" w:cstheme="majorHAnsi"/>
          <w:b/>
          <w:bCs/>
        </w:rPr>
        <w:t>b</w:t>
      </w:r>
      <w:r w:rsidR="00924894" w:rsidRPr="001E4BF2">
        <w:rPr>
          <w:rFonts w:asciiTheme="majorHAnsi" w:hAnsiTheme="majorHAnsi" w:cstheme="majorHAnsi"/>
        </w:rPr>
        <w:t xml:space="preserve">, where the </w:t>
      </w:r>
      <w:r w:rsidR="001F0D38" w:rsidRPr="001E4BF2">
        <w:rPr>
          <w:rFonts w:asciiTheme="majorHAnsi" w:hAnsiTheme="majorHAnsi" w:cstheme="majorHAnsi"/>
        </w:rPr>
        <w:t xml:space="preserve">fluorescent nanoparticles </w:t>
      </w:r>
      <w:r w:rsidR="009E1060" w:rsidRPr="001E4BF2">
        <w:rPr>
          <w:rFonts w:asciiTheme="majorHAnsi" w:hAnsiTheme="majorHAnsi" w:cstheme="majorHAnsi"/>
        </w:rPr>
        <w:t xml:space="preserve">light up on </w:t>
      </w:r>
      <w:r w:rsidR="001F0D38" w:rsidRPr="001E4BF2">
        <w:rPr>
          <w:rFonts w:asciiTheme="majorHAnsi" w:hAnsiTheme="majorHAnsi" w:cstheme="majorHAnsi"/>
        </w:rPr>
        <w:t xml:space="preserve">the shell of the microbubble </w:t>
      </w:r>
      <w:r w:rsidR="009E1060" w:rsidRPr="001E4BF2">
        <w:rPr>
          <w:rFonts w:asciiTheme="majorHAnsi" w:hAnsiTheme="majorHAnsi" w:cstheme="majorHAnsi"/>
        </w:rPr>
        <w:t xml:space="preserve">that </w:t>
      </w:r>
      <w:r w:rsidR="001F0D38" w:rsidRPr="001E4BF2">
        <w:rPr>
          <w:rFonts w:asciiTheme="majorHAnsi" w:hAnsiTheme="majorHAnsi" w:cstheme="majorHAnsi"/>
        </w:rPr>
        <w:t xml:space="preserve">stays intact during </w:t>
      </w:r>
      <w:r w:rsidR="008F18B0" w:rsidRPr="001E4BF2">
        <w:rPr>
          <w:rFonts w:asciiTheme="majorHAnsi" w:hAnsiTheme="majorHAnsi" w:cstheme="majorHAnsi"/>
        </w:rPr>
        <w:lastRenderedPageBreak/>
        <w:t>ultrasound exposure.</w:t>
      </w:r>
      <w:r w:rsidR="00D03659" w:rsidRPr="001E4BF2">
        <w:rPr>
          <w:rFonts w:asciiTheme="majorHAnsi" w:hAnsiTheme="majorHAnsi" w:cstheme="majorHAnsi"/>
        </w:rPr>
        <w:t xml:space="preserve"> </w:t>
      </w:r>
      <w:r w:rsidR="008B3957" w:rsidRPr="001E4BF2">
        <w:rPr>
          <w:rFonts w:asciiTheme="majorHAnsi" w:hAnsiTheme="majorHAnsi" w:cstheme="majorHAnsi"/>
        </w:rPr>
        <w:t>Real-time intravital m</w:t>
      </w:r>
      <w:r w:rsidR="000C66B0" w:rsidRPr="001E4BF2">
        <w:rPr>
          <w:rFonts w:asciiTheme="majorHAnsi" w:hAnsiTheme="majorHAnsi" w:cstheme="majorHAnsi"/>
        </w:rPr>
        <w:t xml:space="preserve">ultiphoton microscopy </w:t>
      </w:r>
      <w:r w:rsidR="005C2CAE" w:rsidRPr="001E4BF2">
        <w:rPr>
          <w:rFonts w:asciiTheme="majorHAnsi" w:hAnsiTheme="majorHAnsi" w:cstheme="majorHAnsi"/>
        </w:rPr>
        <w:t xml:space="preserve">during ultrasound </w:t>
      </w:r>
      <w:r w:rsidR="00B9285D" w:rsidRPr="001E4BF2">
        <w:rPr>
          <w:rFonts w:asciiTheme="majorHAnsi" w:hAnsiTheme="majorHAnsi" w:cstheme="majorHAnsi"/>
        </w:rPr>
        <w:t>was</w:t>
      </w:r>
      <w:r w:rsidR="000C66B0" w:rsidRPr="001E4BF2">
        <w:rPr>
          <w:rFonts w:asciiTheme="majorHAnsi" w:hAnsiTheme="majorHAnsi" w:cstheme="majorHAnsi"/>
        </w:rPr>
        <w:t xml:space="preserve"> used to investigate the effects of ultrasound and microbubbles </w:t>
      </w:r>
      <w:r w:rsidR="006A0713" w:rsidRPr="001E4BF2">
        <w:rPr>
          <w:rFonts w:asciiTheme="majorHAnsi" w:hAnsiTheme="majorHAnsi" w:cstheme="majorHAnsi"/>
        </w:rPr>
        <w:t xml:space="preserve">on nanoparticle behavior in the blood, </w:t>
      </w:r>
      <w:r w:rsidR="000C66B0" w:rsidRPr="001E4BF2">
        <w:rPr>
          <w:rFonts w:asciiTheme="majorHAnsi" w:hAnsiTheme="majorHAnsi" w:cstheme="majorHAnsi"/>
        </w:rPr>
        <w:t>enhanc</w:t>
      </w:r>
      <w:r w:rsidR="00165E2C" w:rsidRPr="001E4BF2">
        <w:rPr>
          <w:rFonts w:asciiTheme="majorHAnsi" w:hAnsiTheme="majorHAnsi" w:cstheme="majorHAnsi"/>
        </w:rPr>
        <w:t>ement of</w:t>
      </w:r>
      <w:r w:rsidR="000C66B0" w:rsidRPr="001E4BF2">
        <w:rPr>
          <w:rFonts w:asciiTheme="majorHAnsi" w:hAnsiTheme="majorHAnsi" w:cstheme="majorHAnsi"/>
        </w:rPr>
        <w:t xml:space="preserve"> the permeability of tumor blood vessels</w:t>
      </w:r>
      <w:r w:rsidR="00B9285D" w:rsidRPr="001E4BF2">
        <w:rPr>
          <w:rFonts w:asciiTheme="majorHAnsi" w:hAnsiTheme="majorHAnsi" w:cstheme="majorHAnsi"/>
        </w:rPr>
        <w:t>,</w:t>
      </w:r>
      <w:r w:rsidR="000C66B0" w:rsidRPr="001E4BF2">
        <w:rPr>
          <w:rFonts w:asciiTheme="majorHAnsi" w:hAnsiTheme="majorHAnsi" w:cstheme="majorHAnsi"/>
        </w:rPr>
        <w:t xml:space="preserve"> and improv</w:t>
      </w:r>
      <w:r w:rsidR="00165E2C" w:rsidRPr="001E4BF2">
        <w:rPr>
          <w:rFonts w:asciiTheme="majorHAnsi" w:hAnsiTheme="majorHAnsi" w:cstheme="majorHAnsi"/>
        </w:rPr>
        <w:t>ement of</w:t>
      </w:r>
      <w:r w:rsidR="000C66B0" w:rsidRPr="001E4BF2">
        <w:rPr>
          <w:rFonts w:asciiTheme="majorHAnsi" w:hAnsiTheme="majorHAnsi" w:cstheme="majorHAnsi"/>
        </w:rPr>
        <w:t xml:space="preserve"> the delivery of nanoparticles. </w:t>
      </w:r>
    </w:p>
    <w:p w14:paraId="1563F5ED" w14:textId="77777777" w:rsidR="00B9285D" w:rsidRPr="001E4BF2" w:rsidRDefault="00B9285D" w:rsidP="001E4BF2">
      <w:pPr>
        <w:rPr>
          <w:rFonts w:asciiTheme="majorHAnsi" w:hAnsiTheme="majorHAnsi" w:cstheme="majorHAnsi"/>
        </w:rPr>
      </w:pPr>
    </w:p>
    <w:p w14:paraId="3C53277C" w14:textId="63E26068" w:rsidR="000C66B0" w:rsidRPr="001E4BF2" w:rsidRDefault="00814967" w:rsidP="001E4BF2">
      <w:pPr>
        <w:rPr>
          <w:rFonts w:asciiTheme="majorHAnsi" w:hAnsiTheme="majorHAnsi" w:cstheme="majorHAnsi"/>
        </w:rPr>
      </w:pPr>
      <w:r w:rsidRPr="001E4BF2">
        <w:rPr>
          <w:rFonts w:asciiTheme="majorHAnsi" w:hAnsiTheme="majorHAnsi" w:cstheme="majorHAnsi"/>
        </w:rPr>
        <w:t>The e</w:t>
      </w:r>
      <w:r w:rsidR="000C66B0" w:rsidRPr="001E4BF2">
        <w:rPr>
          <w:rFonts w:asciiTheme="majorHAnsi" w:hAnsiTheme="majorHAnsi" w:cstheme="majorHAnsi"/>
        </w:rPr>
        <w:t>xtent and kinetics of penetration into the extracellular matrix as a function of acoustic pressure, frequency</w:t>
      </w:r>
      <w:r w:rsidR="00B9285D" w:rsidRPr="001E4BF2">
        <w:rPr>
          <w:rFonts w:asciiTheme="majorHAnsi" w:hAnsiTheme="majorHAnsi" w:cstheme="majorHAnsi"/>
        </w:rPr>
        <w:t>,</w:t>
      </w:r>
      <w:r w:rsidRPr="001E4BF2">
        <w:rPr>
          <w:rFonts w:asciiTheme="majorHAnsi" w:hAnsiTheme="majorHAnsi" w:cstheme="majorHAnsi"/>
        </w:rPr>
        <w:t xml:space="preserve"> and</w:t>
      </w:r>
      <w:r w:rsidR="000C66B0" w:rsidRPr="001E4BF2">
        <w:rPr>
          <w:rFonts w:asciiTheme="majorHAnsi" w:hAnsiTheme="majorHAnsi" w:cstheme="majorHAnsi"/>
        </w:rPr>
        <w:t xml:space="preserve"> pulse lengths can be characterized. The effect of the ultrasound treatment may vary with respect to the size and morphology of the vessels</w:t>
      </w:r>
      <w:r w:rsidR="0048502D" w:rsidRPr="001E4BF2">
        <w:rPr>
          <w:rFonts w:asciiTheme="majorHAnsi" w:hAnsiTheme="majorHAnsi" w:cstheme="majorHAnsi"/>
        </w:rPr>
        <w:t xml:space="preserve"> and resulting confinement of the bubble. H</w:t>
      </w:r>
      <w:r w:rsidR="008B58E9" w:rsidRPr="001E4BF2">
        <w:rPr>
          <w:rFonts w:asciiTheme="majorHAnsi" w:hAnsiTheme="majorHAnsi" w:cstheme="majorHAnsi"/>
        </w:rPr>
        <w:t xml:space="preserve">ow </w:t>
      </w:r>
      <w:r w:rsidR="000C66B0" w:rsidRPr="001E4BF2">
        <w:rPr>
          <w:rFonts w:asciiTheme="majorHAnsi" w:hAnsiTheme="majorHAnsi" w:cstheme="majorHAnsi"/>
        </w:rPr>
        <w:t>the ultrasound treatment</w:t>
      </w:r>
      <w:r w:rsidR="008B58E9" w:rsidRPr="001E4BF2">
        <w:rPr>
          <w:rFonts w:asciiTheme="majorHAnsi" w:hAnsiTheme="majorHAnsi" w:cstheme="majorHAnsi"/>
        </w:rPr>
        <w:t xml:space="preserve"> affects the </w:t>
      </w:r>
      <w:r w:rsidR="000C66B0" w:rsidRPr="001E4BF2">
        <w:rPr>
          <w:rFonts w:asciiTheme="majorHAnsi" w:hAnsiTheme="majorHAnsi" w:cstheme="majorHAnsi"/>
        </w:rPr>
        <w:t xml:space="preserve">blood flow and direction may be determined. </w:t>
      </w:r>
      <w:r w:rsidR="0048502D" w:rsidRPr="001E4BF2">
        <w:rPr>
          <w:rFonts w:asciiTheme="majorHAnsi" w:hAnsiTheme="majorHAnsi" w:cstheme="majorHAnsi"/>
        </w:rPr>
        <w:t xml:space="preserve">An example experiment showing the extravasation of nanoparticles over time is shown in </w:t>
      </w:r>
      <w:r w:rsidR="0048502D" w:rsidRPr="001E4BF2">
        <w:rPr>
          <w:rFonts w:asciiTheme="majorHAnsi" w:hAnsiTheme="majorHAnsi" w:cstheme="majorHAnsi"/>
          <w:b/>
          <w:bCs/>
        </w:rPr>
        <w:t>Figure 9</w:t>
      </w:r>
      <w:r w:rsidR="0048502D" w:rsidRPr="001E4BF2">
        <w:rPr>
          <w:rFonts w:asciiTheme="majorHAnsi" w:hAnsiTheme="majorHAnsi" w:cstheme="majorHAnsi"/>
        </w:rPr>
        <w:t xml:space="preserve"> at an </w:t>
      </w:r>
      <w:r w:rsidR="00057BE3" w:rsidRPr="001E4BF2">
        <w:rPr>
          <w:rFonts w:asciiTheme="majorHAnsi" w:hAnsiTheme="majorHAnsi" w:cstheme="majorHAnsi"/>
        </w:rPr>
        <w:t>mechanical index</w:t>
      </w:r>
      <w:r w:rsidR="0048502D" w:rsidRPr="001E4BF2">
        <w:rPr>
          <w:rFonts w:asciiTheme="majorHAnsi" w:hAnsiTheme="majorHAnsi" w:cstheme="majorHAnsi"/>
        </w:rPr>
        <w:t xml:space="preserve"> </w:t>
      </w:r>
      <w:r w:rsidR="00E510C6" w:rsidRPr="001E4BF2">
        <w:rPr>
          <w:rFonts w:asciiTheme="majorHAnsi" w:hAnsiTheme="majorHAnsi" w:cstheme="majorHAnsi"/>
        </w:rPr>
        <w:t xml:space="preserve">(MI) </w:t>
      </w:r>
      <w:r w:rsidR="0048502D" w:rsidRPr="001E4BF2">
        <w:rPr>
          <w:rFonts w:asciiTheme="majorHAnsi" w:hAnsiTheme="majorHAnsi" w:cstheme="majorHAnsi"/>
        </w:rPr>
        <w:t>of 0.8</w:t>
      </w:r>
      <w:r w:rsidR="0048502D" w:rsidRPr="001E4BF2">
        <w:rPr>
          <w:rFonts w:asciiTheme="majorHAnsi" w:hAnsiTheme="majorHAnsi" w:cstheme="majorHAnsi"/>
        </w:rPr>
        <w:fldChar w:fldCharType="begin"/>
      </w:r>
      <w:r w:rsidR="006E3142" w:rsidRPr="001E4BF2">
        <w:rPr>
          <w:rFonts w:asciiTheme="majorHAnsi" w:hAnsiTheme="majorHAnsi" w:cstheme="majorHAnsi"/>
        </w:rPr>
        <w:instrText xml:space="preserve"> ADDIN ZOTERO_ITEM CSL_CITATION {"citationID":"K87U1OpI","properties":{"formattedCitation":"\\super 26\\nosupersub{}","plainCitation":"26","noteIndex":0},"citationItems":[{"id":45,"uris":["http://zotero.org/users/local/VsyOBorb/items/JJUFMCBL"],"uri":["http://zotero.org/users/local/VsyOBorb/items/JJUFMCBL"],"itemData":{"id":45,"type":"article-journal","container-title":"Ultrasound in medicine &amp; biology","issue":"11","note":"publisher: Elsevier","page":"3028–3041","title":"Effect of Ultrasound on the Vasculature and Extravasation of Nanoscale Particles Imaged in Real Time","volume":"45","author":[{"family":"Yemane","given":"P.T."},{"family":"Åslund","given":"A.K.O."},{"family":"Snipstad","given":"S."},{"family":"Bjørkøy","given":"A."},{"family":"Grendstad","given":"K."},{"family":"Berg","given":"S."},{"family":"Mørch","given":"Ý."},{"family":"Torp","given":"S.H."},{"family":"Hansen","given":"R."},{"family":"De Lange Davies","given":"C."}],"issued":{"date-parts":[["2019"]]}}}],"schema":"https://github.com/citation-style-language/schema/raw/master/csl-citation.json"} </w:instrText>
      </w:r>
      <w:r w:rsidR="0048502D" w:rsidRPr="001E4BF2">
        <w:rPr>
          <w:rFonts w:asciiTheme="majorHAnsi" w:hAnsiTheme="majorHAnsi" w:cstheme="majorHAnsi"/>
        </w:rPr>
        <w:fldChar w:fldCharType="separate"/>
      </w:r>
      <w:r w:rsidR="006E3142" w:rsidRPr="001E4BF2">
        <w:rPr>
          <w:rFonts w:asciiTheme="majorHAnsi" w:hAnsiTheme="majorHAnsi" w:cstheme="majorHAnsi"/>
          <w:vertAlign w:val="superscript"/>
        </w:rPr>
        <w:t>26</w:t>
      </w:r>
      <w:r w:rsidR="0048502D" w:rsidRPr="001E4BF2">
        <w:rPr>
          <w:rFonts w:asciiTheme="majorHAnsi" w:hAnsiTheme="majorHAnsi" w:cstheme="majorHAnsi"/>
        </w:rPr>
        <w:fldChar w:fldCharType="end"/>
      </w:r>
      <w:r w:rsidR="0048502D" w:rsidRPr="001E4BF2">
        <w:rPr>
          <w:rFonts w:asciiTheme="majorHAnsi" w:hAnsiTheme="majorHAnsi" w:cstheme="majorHAnsi"/>
        </w:rPr>
        <w:t xml:space="preserve">. </w:t>
      </w:r>
      <w:r w:rsidR="000C66B0" w:rsidRPr="001E4BF2">
        <w:rPr>
          <w:rFonts w:asciiTheme="majorHAnsi" w:hAnsiTheme="majorHAnsi" w:cstheme="majorHAnsi"/>
        </w:rPr>
        <w:t xml:space="preserve">Results </w:t>
      </w:r>
      <w:r w:rsidR="00057BE3" w:rsidRPr="001E4BF2">
        <w:rPr>
          <w:rFonts w:asciiTheme="majorHAnsi" w:hAnsiTheme="majorHAnsi" w:cstheme="majorHAnsi"/>
        </w:rPr>
        <w:t>of</w:t>
      </w:r>
      <w:r w:rsidR="000C66B0" w:rsidRPr="001E4BF2">
        <w:rPr>
          <w:rFonts w:asciiTheme="majorHAnsi" w:hAnsiTheme="majorHAnsi" w:cstheme="majorHAnsi"/>
        </w:rPr>
        <w:t xml:space="preserve"> intravital multiphoton microscopy elucidate the </w:t>
      </w:r>
      <w:r w:rsidR="00AA12B7" w:rsidRPr="001E4BF2">
        <w:rPr>
          <w:rFonts w:asciiTheme="majorHAnsi" w:hAnsiTheme="majorHAnsi" w:cstheme="majorHAnsi"/>
        </w:rPr>
        <w:t xml:space="preserve">spatial </w:t>
      </w:r>
      <w:r w:rsidR="000C66B0" w:rsidRPr="001E4BF2">
        <w:rPr>
          <w:rFonts w:asciiTheme="majorHAnsi" w:hAnsiTheme="majorHAnsi" w:cstheme="majorHAnsi"/>
        </w:rPr>
        <w:t xml:space="preserve">and </w:t>
      </w:r>
      <w:r w:rsidR="00AA12B7" w:rsidRPr="001E4BF2">
        <w:rPr>
          <w:rFonts w:asciiTheme="majorHAnsi" w:hAnsiTheme="majorHAnsi" w:cstheme="majorHAnsi"/>
        </w:rPr>
        <w:t xml:space="preserve">temporal </w:t>
      </w:r>
      <w:r w:rsidR="000C66B0" w:rsidRPr="001E4BF2">
        <w:rPr>
          <w:rFonts w:asciiTheme="majorHAnsi" w:hAnsiTheme="majorHAnsi" w:cstheme="majorHAnsi"/>
        </w:rPr>
        <w:t xml:space="preserve">extravasation of nanoparticles during ultrasound exposure, which is highly </w:t>
      </w:r>
      <w:r w:rsidR="00F03D91" w:rsidRPr="001E4BF2">
        <w:rPr>
          <w:rFonts w:asciiTheme="majorHAnsi" w:hAnsiTheme="majorHAnsi" w:cstheme="majorHAnsi"/>
        </w:rPr>
        <w:t xml:space="preserve">beneficial </w:t>
      </w:r>
      <w:r w:rsidR="00A47003" w:rsidRPr="001E4BF2">
        <w:rPr>
          <w:rFonts w:asciiTheme="majorHAnsi" w:hAnsiTheme="majorHAnsi" w:cstheme="majorHAnsi"/>
        </w:rPr>
        <w:t>for the</w:t>
      </w:r>
      <w:r w:rsidR="00F03D91" w:rsidRPr="001E4BF2">
        <w:rPr>
          <w:rFonts w:asciiTheme="majorHAnsi" w:hAnsiTheme="majorHAnsi" w:cstheme="majorHAnsi"/>
        </w:rPr>
        <w:t xml:space="preserve"> complete </w:t>
      </w:r>
      <w:r w:rsidR="000C66B0" w:rsidRPr="001E4BF2">
        <w:rPr>
          <w:rFonts w:asciiTheme="majorHAnsi" w:hAnsiTheme="majorHAnsi" w:cstheme="majorHAnsi"/>
        </w:rPr>
        <w:t xml:space="preserve">understanding </w:t>
      </w:r>
      <w:r w:rsidR="00F03D91" w:rsidRPr="001E4BF2">
        <w:rPr>
          <w:rFonts w:asciiTheme="majorHAnsi" w:hAnsiTheme="majorHAnsi" w:cstheme="majorHAnsi"/>
        </w:rPr>
        <w:t xml:space="preserve">of </w:t>
      </w:r>
      <w:r w:rsidR="000C66B0" w:rsidRPr="001E4BF2">
        <w:rPr>
          <w:rFonts w:asciiTheme="majorHAnsi" w:hAnsiTheme="majorHAnsi" w:cstheme="majorHAnsi"/>
        </w:rPr>
        <w:t xml:space="preserve">the mechanisms underlying ultrasound-mediated delivery of nanoparticles and </w:t>
      </w:r>
      <w:r w:rsidR="00B131F1" w:rsidRPr="001E4BF2">
        <w:rPr>
          <w:rFonts w:asciiTheme="majorHAnsi" w:hAnsiTheme="majorHAnsi" w:cstheme="majorHAnsi"/>
        </w:rPr>
        <w:t xml:space="preserve">to </w:t>
      </w:r>
      <w:r w:rsidR="000C66B0" w:rsidRPr="001E4BF2">
        <w:rPr>
          <w:rFonts w:asciiTheme="majorHAnsi" w:hAnsiTheme="majorHAnsi" w:cstheme="majorHAnsi"/>
        </w:rPr>
        <w:t>optimiz</w:t>
      </w:r>
      <w:r w:rsidR="00B131F1" w:rsidRPr="001E4BF2">
        <w:rPr>
          <w:rFonts w:asciiTheme="majorHAnsi" w:hAnsiTheme="majorHAnsi" w:cstheme="majorHAnsi"/>
        </w:rPr>
        <w:t>e</w:t>
      </w:r>
      <w:r w:rsidR="000C66B0" w:rsidRPr="001E4BF2">
        <w:rPr>
          <w:rFonts w:asciiTheme="majorHAnsi" w:hAnsiTheme="majorHAnsi" w:cstheme="majorHAnsi"/>
        </w:rPr>
        <w:t xml:space="preserve"> such technologies</w:t>
      </w:r>
      <w:r w:rsidR="0009324F" w:rsidRPr="001E4BF2">
        <w:rPr>
          <w:rFonts w:asciiTheme="majorHAnsi" w:hAnsiTheme="majorHAnsi" w:cstheme="majorHAnsi"/>
        </w:rPr>
        <w:fldChar w:fldCharType="begin"/>
      </w:r>
      <w:r w:rsidR="006E3142" w:rsidRPr="001E4BF2">
        <w:rPr>
          <w:rFonts w:asciiTheme="majorHAnsi" w:hAnsiTheme="majorHAnsi" w:cstheme="majorHAnsi"/>
        </w:rPr>
        <w:instrText xml:space="preserve"> ADDIN ZOTERO_ITEM CSL_CITATION {"citationID":"7tPr2YXQ","properties":{"formattedCitation":"\\super 26\\nosupersub{}","plainCitation":"26","noteIndex":0},"citationItems":[{"id":45,"uris":["http://zotero.org/users/local/VsyOBorb/items/JJUFMCBL"],"uri":["http://zotero.org/users/local/VsyOBorb/items/JJUFMCBL"],"itemData":{"id":45,"type":"article-journal","container-title":"Ultrasound in medicine &amp; biology","issue":"11","note":"publisher: Elsevier","page":"3028–3041","title":"Effect of Ultrasound on the Vasculature and Extravasation of Nanoscale Particles Imaged in Real Time","volume":"45","author":[{"family":"Yemane","given":"P.T."},{"family":"Åslund","given":"A.K.O."},{"family":"Snipstad","given":"S."},{"family":"Bjørkøy","given":"A."},{"family":"Grendstad","given":"K."},{"family":"Berg","given":"S."},{"family":"Mørch","given":"Ý."},{"family":"Torp","given":"S.H."},{"family":"Hansen","given":"R."},{"family":"De Lange Davies","given":"C."}],"issued":{"date-parts":[["2019"]]}}}],"schema":"https://github.com/citation-style-language/schema/raw/master/csl-citation.json"} </w:instrText>
      </w:r>
      <w:r w:rsidR="0009324F" w:rsidRPr="001E4BF2">
        <w:rPr>
          <w:rFonts w:asciiTheme="majorHAnsi" w:hAnsiTheme="majorHAnsi" w:cstheme="majorHAnsi"/>
        </w:rPr>
        <w:fldChar w:fldCharType="separate"/>
      </w:r>
      <w:r w:rsidR="006E3142" w:rsidRPr="001E4BF2">
        <w:rPr>
          <w:rFonts w:asciiTheme="majorHAnsi" w:hAnsiTheme="majorHAnsi" w:cstheme="majorHAnsi"/>
          <w:vertAlign w:val="superscript"/>
        </w:rPr>
        <w:t>26</w:t>
      </w:r>
      <w:r w:rsidR="0009324F" w:rsidRPr="001E4BF2">
        <w:rPr>
          <w:rFonts w:asciiTheme="majorHAnsi" w:hAnsiTheme="majorHAnsi" w:cstheme="majorHAnsi"/>
        </w:rPr>
        <w:fldChar w:fldCharType="end"/>
      </w:r>
      <w:r w:rsidR="000C66B0" w:rsidRPr="001E4BF2">
        <w:rPr>
          <w:rFonts w:asciiTheme="majorHAnsi" w:hAnsiTheme="majorHAnsi" w:cstheme="majorHAnsi"/>
        </w:rPr>
        <w:t>.</w:t>
      </w:r>
      <w:r w:rsidR="00987D71" w:rsidRPr="001E4BF2">
        <w:rPr>
          <w:rFonts w:asciiTheme="majorHAnsi" w:hAnsiTheme="majorHAnsi" w:cstheme="majorHAnsi"/>
        </w:rPr>
        <w:t xml:space="preserve"> </w:t>
      </w:r>
    </w:p>
    <w:p w14:paraId="614E0969" w14:textId="77777777" w:rsidR="007038F7" w:rsidRPr="001E4BF2" w:rsidRDefault="007038F7" w:rsidP="001E4BF2">
      <w:pPr>
        <w:rPr>
          <w:rFonts w:asciiTheme="majorHAnsi" w:hAnsiTheme="majorHAnsi" w:cstheme="majorHAnsi"/>
        </w:rPr>
      </w:pPr>
    </w:p>
    <w:p w14:paraId="79AB058B" w14:textId="4654366A" w:rsidR="00F50DD3" w:rsidRPr="001E4BF2" w:rsidRDefault="00E35910" w:rsidP="001E4BF2">
      <w:pPr>
        <w:rPr>
          <w:rFonts w:asciiTheme="majorHAnsi" w:hAnsiTheme="majorHAnsi" w:cstheme="majorHAnsi"/>
          <w:b/>
        </w:rPr>
      </w:pPr>
      <w:r w:rsidRPr="001E4BF2">
        <w:rPr>
          <w:rFonts w:asciiTheme="majorHAnsi" w:hAnsiTheme="majorHAnsi" w:cstheme="majorHAnsi"/>
          <w:b/>
        </w:rPr>
        <w:t>FIGURE LEGENDS:</w:t>
      </w:r>
    </w:p>
    <w:p w14:paraId="10BD0CAF" w14:textId="25AE41F7" w:rsidR="00135D43" w:rsidRPr="001E4BF2" w:rsidRDefault="007B25FD" w:rsidP="001E4BF2">
      <w:pPr>
        <w:rPr>
          <w:rFonts w:asciiTheme="majorHAnsi" w:hAnsiTheme="majorHAnsi" w:cstheme="majorHAnsi"/>
        </w:rPr>
      </w:pPr>
      <w:r w:rsidRPr="001E4BF2">
        <w:rPr>
          <w:rFonts w:asciiTheme="majorHAnsi" w:hAnsiTheme="majorHAnsi" w:cstheme="majorHAnsi"/>
          <w:b/>
          <w:bCs/>
        </w:rPr>
        <w:t xml:space="preserve">Figure </w:t>
      </w:r>
      <w:r w:rsidR="00935740" w:rsidRPr="001E4BF2">
        <w:rPr>
          <w:rFonts w:asciiTheme="majorHAnsi" w:hAnsiTheme="majorHAnsi" w:cstheme="majorHAnsi"/>
          <w:b/>
          <w:bCs/>
        </w:rPr>
        <w:t>1</w:t>
      </w:r>
      <w:r w:rsidRPr="001E4BF2">
        <w:rPr>
          <w:rFonts w:asciiTheme="majorHAnsi" w:hAnsiTheme="majorHAnsi" w:cstheme="majorHAnsi"/>
          <w:b/>
          <w:bCs/>
        </w:rPr>
        <w:t xml:space="preserve">: </w:t>
      </w:r>
      <w:r w:rsidR="00C71091" w:rsidRPr="001E4BF2">
        <w:rPr>
          <w:rFonts w:asciiTheme="majorHAnsi" w:hAnsiTheme="majorHAnsi" w:cstheme="majorHAnsi"/>
          <w:b/>
          <w:bCs/>
        </w:rPr>
        <w:t>Schematic representation of a</w:t>
      </w:r>
      <w:r w:rsidR="008B58E9" w:rsidRPr="001E4BF2">
        <w:rPr>
          <w:rFonts w:asciiTheme="majorHAnsi" w:hAnsiTheme="majorHAnsi" w:cstheme="majorHAnsi"/>
          <w:b/>
          <w:bCs/>
        </w:rPr>
        <w:t xml:space="preserve"> </w:t>
      </w:r>
      <w:r w:rsidR="00175C45" w:rsidRPr="001E4BF2">
        <w:rPr>
          <w:rFonts w:asciiTheme="majorHAnsi" w:hAnsiTheme="majorHAnsi" w:cstheme="majorHAnsi"/>
          <w:b/>
          <w:bCs/>
        </w:rPr>
        <w:t>microbubble</w:t>
      </w:r>
      <w:r w:rsidR="00C71091" w:rsidRPr="001E4BF2">
        <w:rPr>
          <w:rFonts w:asciiTheme="majorHAnsi" w:hAnsiTheme="majorHAnsi" w:cstheme="majorHAnsi"/>
          <w:b/>
          <w:bCs/>
        </w:rPr>
        <w:t xml:space="preserve"> with a shell of fluorescently</w:t>
      </w:r>
      <w:r w:rsidR="00EC4C0E" w:rsidRPr="001E4BF2">
        <w:rPr>
          <w:rFonts w:asciiTheme="majorHAnsi" w:hAnsiTheme="majorHAnsi" w:cstheme="majorHAnsi"/>
          <w:b/>
          <w:bCs/>
        </w:rPr>
        <w:t xml:space="preserve"> </w:t>
      </w:r>
      <w:r w:rsidR="00C71091" w:rsidRPr="001E4BF2">
        <w:rPr>
          <w:rFonts w:asciiTheme="majorHAnsi" w:hAnsiTheme="majorHAnsi" w:cstheme="majorHAnsi"/>
          <w:b/>
          <w:bCs/>
        </w:rPr>
        <w:t xml:space="preserve">labeled polymeric </w:t>
      </w:r>
      <w:r w:rsidR="0036212F" w:rsidRPr="001E4BF2">
        <w:rPr>
          <w:rFonts w:asciiTheme="majorHAnsi" w:hAnsiTheme="majorHAnsi" w:cstheme="majorHAnsi"/>
          <w:b/>
          <w:bCs/>
        </w:rPr>
        <w:t>nanoparticle</w:t>
      </w:r>
      <w:r w:rsidR="00C71091" w:rsidRPr="001E4BF2">
        <w:rPr>
          <w:rFonts w:asciiTheme="majorHAnsi" w:hAnsiTheme="majorHAnsi" w:cstheme="majorHAnsi"/>
          <w:b/>
          <w:bCs/>
        </w:rPr>
        <w:t>s</w:t>
      </w:r>
      <w:r w:rsidR="0036212F" w:rsidRPr="001E4BF2">
        <w:rPr>
          <w:rFonts w:asciiTheme="majorHAnsi" w:hAnsiTheme="majorHAnsi" w:cstheme="majorHAnsi"/>
          <w:b/>
          <w:bCs/>
        </w:rPr>
        <w:t xml:space="preserve"> </w:t>
      </w:r>
      <w:r w:rsidR="00C71091" w:rsidRPr="001E4BF2">
        <w:rPr>
          <w:rFonts w:asciiTheme="majorHAnsi" w:hAnsiTheme="majorHAnsi" w:cstheme="majorHAnsi"/>
          <w:b/>
          <w:bCs/>
        </w:rPr>
        <w:t xml:space="preserve">in denatured casein. </w:t>
      </w:r>
      <w:r w:rsidR="00A656EB" w:rsidRPr="001E4BF2">
        <w:rPr>
          <w:rFonts w:asciiTheme="majorHAnsi" w:hAnsiTheme="majorHAnsi" w:cstheme="majorHAnsi"/>
        </w:rPr>
        <w:t xml:space="preserve">The microbubbles are typically between </w:t>
      </w:r>
      <w:r w:rsidR="00B33BE8" w:rsidRPr="001E4BF2">
        <w:rPr>
          <w:rFonts w:asciiTheme="majorHAnsi" w:hAnsiTheme="majorHAnsi" w:cstheme="majorHAnsi"/>
        </w:rPr>
        <w:t>1</w:t>
      </w:r>
      <w:r w:rsidR="00EC4C0E" w:rsidRPr="001E4BF2">
        <w:rPr>
          <w:rFonts w:asciiTheme="majorHAnsi" w:hAnsiTheme="majorHAnsi" w:cstheme="majorHAnsi"/>
        </w:rPr>
        <w:t xml:space="preserve"> </w:t>
      </w:r>
      <w:r w:rsidR="00B33BE8" w:rsidRPr="001E4BF2">
        <w:rPr>
          <w:rFonts w:asciiTheme="majorHAnsi" w:hAnsiTheme="majorHAnsi" w:cstheme="majorHAnsi"/>
        </w:rPr>
        <w:t xml:space="preserve">µm </w:t>
      </w:r>
      <w:r w:rsidR="00A656EB" w:rsidRPr="001E4BF2">
        <w:rPr>
          <w:rFonts w:asciiTheme="majorHAnsi" w:hAnsiTheme="majorHAnsi" w:cstheme="majorHAnsi"/>
        </w:rPr>
        <w:t>and 10</w:t>
      </w:r>
      <w:r w:rsidR="00EC4C0E" w:rsidRPr="001E4BF2">
        <w:rPr>
          <w:rFonts w:asciiTheme="majorHAnsi" w:hAnsiTheme="majorHAnsi" w:cstheme="majorHAnsi"/>
        </w:rPr>
        <w:t xml:space="preserve"> </w:t>
      </w:r>
      <w:r w:rsidR="00A656EB" w:rsidRPr="001E4BF2">
        <w:rPr>
          <w:rFonts w:asciiTheme="majorHAnsi" w:hAnsiTheme="majorHAnsi" w:cstheme="majorHAnsi"/>
        </w:rPr>
        <w:t>µm in diameter</w:t>
      </w:r>
      <w:r w:rsidR="00D704B6" w:rsidRPr="001E4BF2">
        <w:rPr>
          <w:rFonts w:asciiTheme="majorHAnsi" w:hAnsiTheme="majorHAnsi" w:cstheme="majorHAnsi"/>
        </w:rPr>
        <w:t>. T</w:t>
      </w:r>
      <w:r w:rsidR="00A656EB" w:rsidRPr="001E4BF2">
        <w:rPr>
          <w:rFonts w:asciiTheme="majorHAnsi" w:hAnsiTheme="majorHAnsi" w:cstheme="majorHAnsi"/>
        </w:rPr>
        <w:t xml:space="preserve">he </w:t>
      </w:r>
      <w:r w:rsidR="00EC7B9C" w:rsidRPr="001E4BF2">
        <w:rPr>
          <w:rFonts w:asciiTheme="majorHAnsi" w:hAnsiTheme="majorHAnsi" w:cstheme="majorHAnsi"/>
        </w:rPr>
        <w:t xml:space="preserve">nanoparticles </w:t>
      </w:r>
      <w:r w:rsidR="00D704B6" w:rsidRPr="001E4BF2">
        <w:rPr>
          <w:rFonts w:asciiTheme="majorHAnsi" w:hAnsiTheme="majorHAnsi" w:cstheme="majorHAnsi"/>
        </w:rPr>
        <w:t xml:space="preserve">have a diameter </w:t>
      </w:r>
      <w:r w:rsidR="005A4FB2" w:rsidRPr="001E4BF2">
        <w:rPr>
          <w:rFonts w:asciiTheme="majorHAnsi" w:hAnsiTheme="majorHAnsi" w:cstheme="majorHAnsi"/>
        </w:rPr>
        <w:t>mostly between 100</w:t>
      </w:r>
      <w:r w:rsidR="00EC4C0E" w:rsidRPr="001E4BF2">
        <w:rPr>
          <w:rFonts w:asciiTheme="majorHAnsi" w:hAnsiTheme="majorHAnsi" w:cstheme="majorHAnsi"/>
        </w:rPr>
        <w:t xml:space="preserve"> </w:t>
      </w:r>
      <w:r w:rsidR="005A4FB2" w:rsidRPr="001E4BF2">
        <w:rPr>
          <w:rFonts w:asciiTheme="majorHAnsi" w:hAnsiTheme="majorHAnsi" w:cstheme="majorHAnsi"/>
        </w:rPr>
        <w:t>nm and 200</w:t>
      </w:r>
      <w:r w:rsidR="00EC4C0E" w:rsidRPr="001E4BF2">
        <w:rPr>
          <w:rFonts w:asciiTheme="majorHAnsi" w:hAnsiTheme="majorHAnsi" w:cstheme="majorHAnsi"/>
        </w:rPr>
        <w:t xml:space="preserve"> </w:t>
      </w:r>
      <w:r w:rsidR="005A4FB2" w:rsidRPr="001E4BF2">
        <w:rPr>
          <w:rFonts w:asciiTheme="majorHAnsi" w:hAnsiTheme="majorHAnsi" w:cstheme="majorHAnsi"/>
        </w:rPr>
        <w:t>nm</w:t>
      </w:r>
      <w:r w:rsidR="0040065E"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{"citationID":"zQ0bxKuo","properties":{"formattedCitation":"\\super 38\\nosupersub{}","plainCitation":"38","noteIndex":0},"citationItems":[{"id":42,"uris":["http://zotero.org/users/local/VsyOBorb/items/345RY8MD"],"uri":["http://zotero.org/users/local/VsyOBorb/items/345RY8MD"],"itemData":{"id":42,"type":"article-journal","container-title":"Contrast media &amp; molecular imaging","issue":"5","note":"publisher: Wiley Online Library","page":"356–366","title":"Nanoparticle-stabilized microbubbles for multimodal imaging and drug delivery","volume":"10","author":[{"family":"Mørch","given":"Ý."},{"family":"Hansen","given":"R."},{"family":"Berg","given":"S."},{"family":"Åslund","given":"A.K.O."},{"family":"Glomm","given":"W.R."},{"family":"Eggen","given":"S."},{"family":"Schmid","given":"R."},{"family":"Johnsen","given":"H."},{"family":"Kubowicz","given":"S."},{"family":"Snipstad","given":"S."},{"literal":"others"}],"issued":{"date-parts":[["2015"]]}}}],"schema":"https://github.com/citation-style-language/schema/raw/master/csl-citation.json"} </w:instrText>
      </w:r>
      <w:r w:rsidR="0040065E" w:rsidRPr="001E4BF2">
        <w:rPr>
          <w:rFonts w:asciiTheme="majorHAnsi" w:hAnsiTheme="majorHAnsi" w:cstheme="majorHAnsi"/>
        </w:rPr>
        <w:fldChar w:fldCharType="separate"/>
      </w:r>
      <w:r w:rsidR="004E3A27" w:rsidRPr="001E4BF2">
        <w:rPr>
          <w:rFonts w:asciiTheme="majorHAnsi" w:hAnsiTheme="majorHAnsi" w:cstheme="majorHAnsi"/>
          <w:vertAlign w:val="superscript"/>
        </w:rPr>
        <w:t>38</w:t>
      </w:r>
      <w:r w:rsidR="0040065E" w:rsidRPr="001E4BF2">
        <w:rPr>
          <w:rFonts w:asciiTheme="majorHAnsi" w:hAnsiTheme="majorHAnsi" w:cstheme="majorHAnsi"/>
        </w:rPr>
        <w:fldChar w:fldCharType="end"/>
      </w:r>
      <w:r w:rsidR="00D704B6" w:rsidRPr="001E4BF2">
        <w:rPr>
          <w:rFonts w:asciiTheme="majorHAnsi" w:hAnsiTheme="majorHAnsi" w:cstheme="majorHAnsi"/>
        </w:rPr>
        <w:t>.</w:t>
      </w:r>
      <w:r w:rsidR="00846688" w:rsidRPr="001E4BF2">
        <w:rPr>
          <w:rFonts w:asciiTheme="majorHAnsi" w:hAnsiTheme="majorHAnsi" w:cstheme="majorHAnsi"/>
        </w:rPr>
        <w:t xml:space="preserve"> Abbreviation: C</w:t>
      </w:r>
      <w:r w:rsidR="00846688" w:rsidRPr="001E4BF2">
        <w:rPr>
          <w:rFonts w:asciiTheme="majorHAnsi" w:hAnsiTheme="majorHAnsi" w:cstheme="majorHAnsi"/>
          <w:vertAlign w:val="subscript"/>
        </w:rPr>
        <w:t>3</w:t>
      </w:r>
      <w:r w:rsidR="00846688" w:rsidRPr="001E4BF2">
        <w:rPr>
          <w:rFonts w:asciiTheme="majorHAnsi" w:hAnsiTheme="majorHAnsi" w:cstheme="majorHAnsi"/>
        </w:rPr>
        <w:t>F</w:t>
      </w:r>
      <w:r w:rsidR="00846688" w:rsidRPr="001E4BF2">
        <w:rPr>
          <w:rFonts w:asciiTheme="majorHAnsi" w:hAnsiTheme="majorHAnsi" w:cstheme="majorHAnsi"/>
          <w:vertAlign w:val="subscript"/>
        </w:rPr>
        <w:t>8</w:t>
      </w:r>
      <w:r w:rsidR="00846688" w:rsidRPr="001E4BF2">
        <w:rPr>
          <w:rFonts w:asciiTheme="majorHAnsi" w:hAnsiTheme="majorHAnsi" w:cstheme="majorHAnsi"/>
        </w:rPr>
        <w:t xml:space="preserve"> = </w:t>
      </w:r>
      <w:proofErr w:type="spellStart"/>
      <w:r w:rsidR="008A4987" w:rsidRPr="001E4BF2">
        <w:rPr>
          <w:rFonts w:asciiTheme="majorHAnsi" w:hAnsiTheme="majorHAnsi" w:cstheme="majorHAnsi"/>
        </w:rPr>
        <w:t>perfluoropropane</w:t>
      </w:r>
      <w:proofErr w:type="spellEnd"/>
      <w:r w:rsidR="00DC33EB" w:rsidRPr="001E4BF2">
        <w:rPr>
          <w:rFonts w:asciiTheme="majorHAnsi" w:hAnsiTheme="majorHAnsi" w:cstheme="majorHAnsi"/>
        </w:rPr>
        <w:t xml:space="preserve"> gas</w:t>
      </w:r>
      <w:r w:rsidR="000305B4" w:rsidRPr="001E4BF2">
        <w:rPr>
          <w:rFonts w:asciiTheme="majorHAnsi" w:hAnsiTheme="majorHAnsi" w:cstheme="majorHAnsi"/>
        </w:rPr>
        <w:t>.</w:t>
      </w:r>
    </w:p>
    <w:p w14:paraId="6A43A28A" w14:textId="77777777" w:rsidR="00135D43" w:rsidRPr="001E4BF2" w:rsidRDefault="00135D43" w:rsidP="001E4BF2">
      <w:pPr>
        <w:rPr>
          <w:rFonts w:asciiTheme="majorHAnsi" w:hAnsiTheme="majorHAnsi" w:cstheme="majorHAnsi"/>
        </w:rPr>
      </w:pPr>
    </w:p>
    <w:p w14:paraId="16DADEE0" w14:textId="6A6AFD8D" w:rsidR="00B41045" w:rsidRPr="001E4BF2" w:rsidRDefault="00B41045" w:rsidP="001E4BF2">
      <w:pPr>
        <w:rPr>
          <w:rFonts w:asciiTheme="majorHAnsi" w:hAnsiTheme="majorHAnsi" w:cstheme="majorHAnsi"/>
        </w:rPr>
      </w:pPr>
      <w:r w:rsidRPr="001E4BF2">
        <w:rPr>
          <w:rFonts w:asciiTheme="majorHAnsi" w:hAnsiTheme="majorHAnsi" w:cstheme="majorHAnsi"/>
          <w:b/>
        </w:rPr>
        <w:t xml:space="preserve">Figure </w:t>
      </w:r>
      <w:r w:rsidR="00560813" w:rsidRPr="001E4BF2">
        <w:rPr>
          <w:rFonts w:asciiTheme="majorHAnsi" w:hAnsiTheme="majorHAnsi" w:cstheme="majorHAnsi"/>
          <w:b/>
        </w:rPr>
        <w:t>2</w:t>
      </w:r>
      <w:r w:rsidRPr="001E4BF2">
        <w:rPr>
          <w:rFonts w:asciiTheme="majorHAnsi" w:hAnsiTheme="majorHAnsi" w:cstheme="majorHAnsi"/>
          <w:b/>
        </w:rPr>
        <w:t xml:space="preserve">: </w:t>
      </w:r>
      <w:r w:rsidR="00135D43" w:rsidRPr="001E4BF2">
        <w:rPr>
          <w:rFonts w:asciiTheme="majorHAnsi" w:hAnsiTheme="majorHAnsi" w:cstheme="majorHAnsi"/>
          <w:b/>
        </w:rPr>
        <w:t>Schematic o</w:t>
      </w:r>
      <w:r w:rsidRPr="001E4BF2">
        <w:rPr>
          <w:rFonts w:asciiTheme="majorHAnsi" w:hAnsiTheme="majorHAnsi" w:cstheme="majorHAnsi"/>
          <w:b/>
        </w:rPr>
        <w:t>verview show</w:t>
      </w:r>
      <w:r w:rsidR="00135D43" w:rsidRPr="001E4BF2">
        <w:rPr>
          <w:rFonts w:asciiTheme="majorHAnsi" w:hAnsiTheme="majorHAnsi" w:cstheme="majorHAnsi"/>
          <w:b/>
        </w:rPr>
        <w:t>ing</w:t>
      </w:r>
      <w:r w:rsidRPr="001E4BF2">
        <w:rPr>
          <w:rFonts w:asciiTheme="majorHAnsi" w:hAnsiTheme="majorHAnsi" w:cstheme="majorHAnsi"/>
          <w:b/>
        </w:rPr>
        <w:t xml:space="preserve"> the </w:t>
      </w:r>
      <w:r w:rsidR="00135D43" w:rsidRPr="001E4BF2">
        <w:rPr>
          <w:rFonts w:asciiTheme="majorHAnsi" w:hAnsiTheme="majorHAnsi" w:cstheme="majorHAnsi"/>
          <w:b/>
        </w:rPr>
        <w:t xml:space="preserve">relevant </w:t>
      </w:r>
      <w:r w:rsidRPr="001E4BF2">
        <w:rPr>
          <w:rFonts w:asciiTheme="majorHAnsi" w:hAnsiTheme="majorHAnsi" w:cstheme="majorHAnsi"/>
          <w:b/>
        </w:rPr>
        <w:t>time</w:t>
      </w:r>
      <w:r w:rsidR="007B5602" w:rsidRPr="001E4BF2">
        <w:rPr>
          <w:rFonts w:asciiTheme="majorHAnsi" w:hAnsiTheme="majorHAnsi" w:cstheme="majorHAnsi"/>
          <w:b/>
        </w:rPr>
        <w:t xml:space="preserve"> </w:t>
      </w:r>
      <w:r w:rsidR="00135D43" w:rsidRPr="001E4BF2">
        <w:rPr>
          <w:rFonts w:asciiTheme="majorHAnsi" w:hAnsiTheme="majorHAnsi" w:cstheme="majorHAnsi"/>
          <w:b/>
        </w:rPr>
        <w:t>and length scales for bright-field, fluorescence, confocal</w:t>
      </w:r>
      <w:r w:rsidR="00FC2591" w:rsidRPr="001E4BF2">
        <w:rPr>
          <w:rFonts w:asciiTheme="majorHAnsi" w:hAnsiTheme="majorHAnsi" w:cstheme="majorHAnsi"/>
          <w:b/>
        </w:rPr>
        <w:t>,</w:t>
      </w:r>
      <w:r w:rsidR="00135D43" w:rsidRPr="001E4BF2">
        <w:rPr>
          <w:rFonts w:asciiTheme="majorHAnsi" w:hAnsiTheme="majorHAnsi" w:cstheme="majorHAnsi"/>
          <w:b/>
        </w:rPr>
        <w:t xml:space="preserve"> and intravital microscopy.</w:t>
      </w:r>
    </w:p>
    <w:p w14:paraId="49E13F0B" w14:textId="77777777" w:rsidR="00972A9B" w:rsidRPr="001E4BF2" w:rsidRDefault="00972A9B" w:rsidP="001E4BF2">
      <w:pPr>
        <w:rPr>
          <w:rFonts w:asciiTheme="majorHAnsi" w:hAnsiTheme="majorHAnsi" w:cstheme="majorHAnsi"/>
          <w:b/>
          <w:bCs/>
        </w:rPr>
      </w:pPr>
    </w:p>
    <w:p w14:paraId="2BD63308" w14:textId="789A53C8" w:rsidR="00DD066A" w:rsidRPr="001E4BF2" w:rsidRDefault="00380944" w:rsidP="001E4BF2">
      <w:pPr>
        <w:rPr>
          <w:rFonts w:asciiTheme="majorHAnsi" w:hAnsiTheme="majorHAnsi" w:cstheme="majorHAnsi"/>
        </w:rPr>
      </w:pPr>
      <w:r w:rsidRPr="001E4BF2">
        <w:rPr>
          <w:rFonts w:asciiTheme="majorHAnsi" w:hAnsiTheme="majorHAnsi" w:cstheme="majorHAnsi"/>
          <w:b/>
          <w:bCs/>
        </w:rPr>
        <w:t xml:space="preserve">Figure </w:t>
      </w:r>
      <w:r w:rsidR="009F4DDE" w:rsidRPr="001E4BF2">
        <w:rPr>
          <w:rFonts w:asciiTheme="majorHAnsi" w:hAnsiTheme="majorHAnsi" w:cstheme="majorHAnsi"/>
          <w:b/>
          <w:bCs/>
        </w:rPr>
        <w:t>3</w:t>
      </w:r>
      <w:r w:rsidRPr="001E4BF2">
        <w:rPr>
          <w:rFonts w:asciiTheme="majorHAnsi" w:hAnsiTheme="majorHAnsi" w:cstheme="majorHAnsi"/>
          <w:b/>
          <w:bCs/>
        </w:rPr>
        <w:t>:</w:t>
      </w:r>
      <w:r w:rsidR="00A83081" w:rsidRPr="001E4BF2">
        <w:rPr>
          <w:rFonts w:asciiTheme="majorHAnsi" w:hAnsiTheme="majorHAnsi" w:cstheme="majorHAnsi"/>
          <w:b/>
          <w:bCs/>
        </w:rPr>
        <w:t xml:space="preserve"> </w:t>
      </w:r>
      <w:r w:rsidR="00290757" w:rsidRPr="001E4BF2">
        <w:rPr>
          <w:rFonts w:asciiTheme="majorHAnsi" w:hAnsiTheme="majorHAnsi" w:cstheme="majorHAnsi"/>
          <w:b/>
          <w:bCs/>
        </w:rPr>
        <w:t>Schematic representation of</w:t>
      </w:r>
      <w:r w:rsidR="007E090D" w:rsidRPr="001E4BF2">
        <w:rPr>
          <w:rFonts w:asciiTheme="majorHAnsi" w:hAnsiTheme="majorHAnsi" w:cstheme="majorHAnsi"/>
          <w:b/>
          <w:bCs/>
        </w:rPr>
        <w:t xml:space="preserve"> bright-field microscopy experiments.</w:t>
      </w:r>
      <w:r w:rsidR="00290757" w:rsidRPr="001E4BF2">
        <w:rPr>
          <w:rFonts w:asciiTheme="majorHAnsi" w:hAnsiTheme="majorHAnsi" w:cstheme="majorHAnsi"/>
          <w:b/>
          <w:bCs/>
        </w:rPr>
        <w:t xml:space="preserve"> </w:t>
      </w:r>
      <w:r w:rsidR="006F7ABB" w:rsidRPr="001E4BF2">
        <w:rPr>
          <w:rFonts w:asciiTheme="majorHAnsi" w:hAnsiTheme="majorHAnsi" w:cstheme="majorHAnsi"/>
        </w:rPr>
        <w:t>(</w:t>
      </w:r>
      <w:r w:rsidR="007E090D" w:rsidRPr="001E4BF2">
        <w:rPr>
          <w:rFonts w:asciiTheme="majorHAnsi" w:hAnsiTheme="majorHAnsi" w:cstheme="majorHAnsi"/>
          <w:b/>
          <w:bCs/>
        </w:rPr>
        <w:t>A</w:t>
      </w:r>
      <w:r w:rsidR="006F7ABB" w:rsidRPr="001E4BF2">
        <w:rPr>
          <w:rFonts w:asciiTheme="majorHAnsi" w:hAnsiTheme="majorHAnsi" w:cstheme="majorHAnsi"/>
        </w:rPr>
        <w:t>)</w:t>
      </w:r>
      <w:r w:rsidR="006F7ABB" w:rsidRPr="001E4BF2">
        <w:rPr>
          <w:rFonts w:asciiTheme="majorHAnsi" w:hAnsiTheme="majorHAnsi" w:cstheme="majorHAnsi"/>
          <w:b/>
          <w:bCs/>
        </w:rPr>
        <w:t xml:space="preserve"> </w:t>
      </w:r>
      <w:r w:rsidR="007E090D" w:rsidRPr="001E4BF2">
        <w:rPr>
          <w:rFonts w:asciiTheme="majorHAnsi" w:hAnsiTheme="majorHAnsi" w:cstheme="majorHAnsi"/>
        </w:rPr>
        <w:t>E</w:t>
      </w:r>
      <w:r w:rsidR="00290757" w:rsidRPr="001E4BF2">
        <w:rPr>
          <w:rFonts w:asciiTheme="majorHAnsi" w:hAnsiTheme="majorHAnsi" w:cstheme="majorHAnsi"/>
        </w:rPr>
        <w:t>xperimental setup</w:t>
      </w:r>
      <w:r w:rsidR="006F7ABB" w:rsidRPr="001E4BF2">
        <w:rPr>
          <w:rFonts w:asciiTheme="majorHAnsi" w:hAnsiTheme="majorHAnsi" w:cstheme="majorHAnsi"/>
        </w:rPr>
        <w:t>, (</w:t>
      </w:r>
      <w:r w:rsidR="007E090D" w:rsidRPr="001E4BF2">
        <w:rPr>
          <w:rFonts w:asciiTheme="majorHAnsi" w:hAnsiTheme="majorHAnsi" w:cstheme="majorHAnsi"/>
          <w:b/>
          <w:bCs/>
        </w:rPr>
        <w:t>B</w:t>
      </w:r>
      <w:r w:rsidR="006F7ABB" w:rsidRPr="001E4BF2">
        <w:rPr>
          <w:rFonts w:asciiTheme="majorHAnsi" w:hAnsiTheme="majorHAnsi" w:cstheme="majorHAnsi"/>
        </w:rPr>
        <w:t>) the timing diagram, and (</w:t>
      </w:r>
      <w:r w:rsidR="007E090D" w:rsidRPr="001E4BF2">
        <w:rPr>
          <w:rFonts w:asciiTheme="majorHAnsi" w:hAnsiTheme="majorHAnsi" w:cstheme="majorHAnsi"/>
          <w:b/>
          <w:bCs/>
        </w:rPr>
        <w:t>C</w:t>
      </w:r>
      <w:r w:rsidR="006F7ABB" w:rsidRPr="001E4BF2">
        <w:rPr>
          <w:rFonts w:asciiTheme="majorHAnsi" w:hAnsiTheme="majorHAnsi" w:cstheme="majorHAnsi"/>
        </w:rPr>
        <w:t>) a typical recorded frame</w:t>
      </w:r>
      <w:r w:rsidR="00290757" w:rsidRPr="001E4BF2">
        <w:rPr>
          <w:rFonts w:asciiTheme="majorHAnsi" w:hAnsiTheme="majorHAnsi" w:cstheme="majorHAnsi"/>
        </w:rPr>
        <w:t>.</w:t>
      </w:r>
      <w:r w:rsidR="009126A4" w:rsidRPr="001E4BF2">
        <w:rPr>
          <w:rFonts w:asciiTheme="majorHAnsi" w:hAnsiTheme="majorHAnsi" w:cstheme="majorHAnsi"/>
        </w:rPr>
        <w:t xml:space="preserve"> </w:t>
      </w:r>
      <w:r w:rsidR="007A2D65" w:rsidRPr="001E4BF2">
        <w:rPr>
          <w:rFonts w:asciiTheme="majorHAnsi" w:hAnsiTheme="majorHAnsi" w:cstheme="majorHAnsi"/>
        </w:rPr>
        <w:t>S</w:t>
      </w:r>
      <w:r w:rsidR="00DD066A" w:rsidRPr="001E4BF2">
        <w:rPr>
          <w:rFonts w:asciiTheme="majorHAnsi" w:hAnsiTheme="majorHAnsi" w:cstheme="majorHAnsi"/>
        </w:rPr>
        <w:t>cale bar</w:t>
      </w:r>
      <w:r w:rsidR="00121585" w:rsidRPr="001E4BF2">
        <w:rPr>
          <w:rFonts w:asciiTheme="majorHAnsi" w:hAnsiTheme="majorHAnsi" w:cstheme="majorHAnsi"/>
        </w:rPr>
        <w:t xml:space="preserve"> in </w:t>
      </w:r>
      <w:r w:rsidR="00205DC6" w:rsidRPr="001E4BF2">
        <w:rPr>
          <w:rFonts w:asciiTheme="majorHAnsi" w:hAnsiTheme="majorHAnsi" w:cstheme="majorHAnsi"/>
        </w:rPr>
        <w:t>(</w:t>
      </w:r>
      <w:r w:rsidR="00C00DC3" w:rsidRPr="001E4BF2">
        <w:rPr>
          <w:rFonts w:asciiTheme="majorHAnsi" w:hAnsiTheme="majorHAnsi" w:cstheme="majorHAnsi"/>
        </w:rPr>
        <w:t>C</w:t>
      </w:r>
      <w:r w:rsidR="00121585" w:rsidRPr="001E4BF2">
        <w:rPr>
          <w:rFonts w:asciiTheme="majorHAnsi" w:hAnsiTheme="majorHAnsi" w:cstheme="majorHAnsi"/>
        </w:rPr>
        <w:t>)</w:t>
      </w:r>
      <w:r w:rsidR="00DD066A" w:rsidRPr="001E4BF2">
        <w:rPr>
          <w:rFonts w:asciiTheme="majorHAnsi" w:hAnsiTheme="majorHAnsi" w:cstheme="majorHAnsi"/>
        </w:rPr>
        <w:t xml:space="preserve"> </w:t>
      </w:r>
      <w:r w:rsidR="00C00DC3" w:rsidRPr="001E4BF2">
        <w:rPr>
          <w:rFonts w:asciiTheme="majorHAnsi" w:hAnsiTheme="majorHAnsi" w:cstheme="majorHAnsi"/>
        </w:rPr>
        <w:t>=</w:t>
      </w:r>
      <w:r w:rsidR="00DD066A" w:rsidRPr="001E4BF2">
        <w:rPr>
          <w:rFonts w:asciiTheme="majorHAnsi" w:hAnsiTheme="majorHAnsi" w:cstheme="majorHAnsi"/>
        </w:rPr>
        <w:t xml:space="preserve"> 10 µm.</w:t>
      </w:r>
      <w:r w:rsidR="00450A80" w:rsidRPr="001E4BF2">
        <w:rPr>
          <w:rFonts w:asciiTheme="majorHAnsi" w:hAnsiTheme="majorHAnsi" w:cstheme="majorHAnsi"/>
        </w:rPr>
        <w:t xml:space="preserve"> Abbreviation: fps = frames per second</w:t>
      </w:r>
      <w:r w:rsidR="009A2D60" w:rsidRPr="001E4BF2">
        <w:rPr>
          <w:rFonts w:asciiTheme="majorHAnsi" w:hAnsiTheme="majorHAnsi" w:cstheme="majorHAnsi"/>
        </w:rPr>
        <w:t>.</w:t>
      </w:r>
    </w:p>
    <w:p w14:paraId="5C048540" w14:textId="3478BF9E" w:rsidR="003B1DA0" w:rsidRPr="001E4BF2" w:rsidRDefault="003B1DA0" w:rsidP="001E4BF2">
      <w:pPr>
        <w:rPr>
          <w:rFonts w:asciiTheme="majorHAnsi" w:hAnsiTheme="majorHAnsi" w:cstheme="majorHAnsi"/>
        </w:rPr>
      </w:pPr>
    </w:p>
    <w:p w14:paraId="49881735" w14:textId="2C9F887D" w:rsidR="00DD066A" w:rsidRPr="001E4BF2" w:rsidRDefault="003B1DA0" w:rsidP="001E4BF2">
      <w:pPr>
        <w:rPr>
          <w:rFonts w:asciiTheme="majorHAnsi" w:hAnsiTheme="majorHAnsi" w:cstheme="majorHAnsi"/>
        </w:rPr>
      </w:pPr>
      <w:r w:rsidRPr="001E4BF2">
        <w:rPr>
          <w:rFonts w:asciiTheme="majorHAnsi" w:hAnsiTheme="majorHAnsi" w:cstheme="majorHAnsi"/>
          <w:b/>
          <w:bCs/>
        </w:rPr>
        <w:t xml:space="preserve">Figure </w:t>
      </w:r>
      <w:r w:rsidR="00FE0DF6" w:rsidRPr="001E4BF2">
        <w:rPr>
          <w:rFonts w:asciiTheme="majorHAnsi" w:hAnsiTheme="majorHAnsi" w:cstheme="majorHAnsi"/>
          <w:b/>
          <w:bCs/>
        </w:rPr>
        <w:t>4</w:t>
      </w:r>
      <w:r w:rsidRPr="001E4BF2">
        <w:rPr>
          <w:rFonts w:asciiTheme="majorHAnsi" w:hAnsiTheme="majorHAnsi" w:cstheme="majorHAnsi"/>
          <w:b/>
          <w:bCs/>
        </w:rPr>
        <w:t>:</w:t>
      </w:r>
      <w:r w:rsidRPr="001E4BF2">
        <w:rPr>
          <w:rFonts w:asciiTheme="majorHAnsi" w:hAnsiTheme="majorHAnsi" w:cstheme="majorHAnsi"/>
        </w:rPr>
        <w:t xml:space="preserve"> </w:t>
      </w:r>
      <w:r w:rsidRPr="001E4BF2">
        <w:rPr>
          <w:rFonts w:asciiTheme="majorHAnsi" w:hAnsiTheme="majorHAnsi" w:cstheme="majorHAnsi"/>
          <w:b/>
          <w:bCs/>
        </w:rPr>
        <w:t xml:space="preserve">Schematic representation of </w:t>
      </w:r>
      <w:r w:rsidR="00296047" w:rsidRPr="001E4BF2">
        <w:rPr>
          <w:rFonts w:asciiTheme="majorHAnsi" w:hAnsiTheme="majorHAnsi" w:cstheme="majorHAnsi"/>
          <w:b/>
          <w:bCs/>
        </w:rPr>
        <w:t xml:space="preserve">fluorescence microscopy experiments. </w:t>
      </w:r>
      <w:r w:rsidR="005577E5" w:rsidRPr="001E4BF2">
        <w:rPr>
          <w:rFonts w:asciiTheme="majorHAnsi" w:hAnsiTheme="majorHAnsi" w:cstheme="majorHAnsi"/>
        </w:rPr>
        <w:t>(</w:t>
      </w:r>
      <w:r w:rsidR="00AB7591" w:rsidRPr="001E4BF2">
        <w:rPr>
          <w:rFonts w:asciiTheme="majorHAnsi" w:hAnsiTheme="majorHAnsi" w:cstheme="majorHAnsi"/>
          <w:b/>
          <w:bCs/>
        </w:rPr>
        <w:t>A</w:t>
      </w:r>
      <w:r w:rsidR="005577E5" w:rsidRPr="001E4BF2">
        <w:rPr>
          <w:rFonts w:asciiTheme="majorHAnsi" w:hAnsiTheme="majorHAnsi" w:cstheme="majorHAnsi"/>
        </w:rPr>
        <w:t xml:space="preserve">) </w:t>
      </w:r>
      <w:r w:rsidR="00AB7591" w:rsidRPr="001E4BF2">
        <w:rPr>
          <w:rFonts w:asciiTheme="majorHAnsi" w:hAnsiTheme="majorHAnsi" w:cstheme="majorHAnsi"/>
        </w:rPr>
        <w:t>E</w:t>
      </w:r>
      <w:r w:rsidRPr="001E4BF2">
        <w:rPr>
          <w:rFonts w:asciiTheme="majorHAnsi" w:hAnsiTheme="majorHAnsi" w:cstheme="majorHAnsi"/>
        </w:rPr>
        <w:t>xperimental setup</w:t>
      </w:r>
      <w:r w:rsidR="005577E5" w:rsidRPr="001E4BF2">
        <w:rPr>
          <w:rFonts w:asciiTheme="majorHAnsi" w:hAnsiTheme="majorHAnsi" w:cstheme="majorHAnsi"/>
        </w:rPr>
        <w:t>, (</w:t>
      </w:r>
      <w:r w:rsidR="00AB7591" w:rsidRPr="001E4BF2">
        <w:rPr>
          <w:rFonts w:asciiTheme="majorHAnsi" w:hAnsiTheme="majorHAnsi" w:cstheme="majorHAnsi"/>
          <w:b/>
          <w:bCs/>
        </w:rPr>
        <w:t>B</w:t>
      </w:r>
      <w:r w:rsidR="005577E5" w:rsidRPr="001E4BF2">
        <w:rPr>
          <w:rFonts w:asciiTheme="majorHAnsi" w:hAnsiTheme="majorHAnsi" w:cstheme="majorHAnsi"/>
        </w:rPr>
        <w:t>) the timing diagram, and (</w:t>
      </w:r>
      <w:r w:rsidR="00AB7591" w:rsidRPr="001E4BF2">
        <w:rPr>
          <w:rFonts w:asciiTheme="majorHAnsi" w:hAnsiTheme="majorHAnsi" w:cstheme="majorHAnsi"/>
          <w:b/>
          <w:bCs/>
        </w:rPr>
        <w:t>C</w:t>
      </w:r>
      <w:r w:rsidR="005577E5" w:rsidRPr="001E4BF2">
        <w:rPr>
          <w:rFonts w:asciiTheme="majorHAnsi" w:hAnsiTheme="majorHAnsi" w:cstheme="majorHAnsi"/>
        </w:rPr>
        <w:t>) a typical recorded frame</w:t>
      </w:r>
      <w:r w:rsidRPr="001E4BF2">
        <w:rPr>
          <w:rFonts w:asciiTheme="majorHAnsi" w:hAnsiTheme="majorHAnsi" w:cstheme="majorHAnsi"/>
        </w:rPr>
        <w:t>.</w:t>
      </w:r>
      <w:r w:rsidRPr="001E4BF2">
        <w:rPr>
          <w:rFonts w:asciiTheme="majorHAnsi" w:hAnsiTheme="majorHAnsi" w:cstheme="majorHAnsi"/>
          <w:b/>
          <w:bCs/>
        </w:rPr>
        <w:t xml:space="preserve"> </w:t>
      </w:r>
      <w:r w:rsidR="00AB7591" w:rsidRPr="001E4BF2">
        <w:rPr>
          <w:rFonts w:asciiTheme="majorHAnsi" w:hAnsiTheme="majorHAnsi" w:cstheme="majorHAnsi"/>
        </w:rPr>
        <w:t>S</w:t>
      </w:r>
      <w:r w:rsidR="00DD066A" w:rsidRPr="001E4BF2">
        <w:rPr>
          <w:rFonts w:asciiTheme="majorHAnsi" w:hAnsiTheme="majorHAnsi" w:cstheme="majorHAnsi"/>
        </w:rPr>
        <w:t xml:space="preserve">cale bar </w:t>
      </w:r>
      <w:r w:rsidR="004F1CED" w:rsidRPr="001E4BF2">
        <w:rPr>
          <w:rFonts w:asciiTheme="majorHAnsi" w:hAnsiTheme="majorHAnsi" w:cstheme="majorHAnsi"/>
        </w:rPr>
        <w:t>in (</w:t>
      </w:r>
      <w:r w:rsidR="00AB7591" w:rsidRPr="001E4BF2">
        <w:rPr>
          <w:rFonts w:asciiTheme="majorHAnsi" w:hAnsiTheme="majorHAnsi" w:cstheme="majorHAnsi"/>
        </w:rPr>
        <w:t>C</w:t>
      </w:r>
      <w:r w:rsidR="004F1CED" w:rsidRPr="001E4BF2">
        <w:rPr>
          <w:rFonts w:asciiTheme="majorHAnsi" w:hAnsiTheme="majorHAnsi" w:cstheme="majorHAnsi"/>
        </w:rPr>
        <w:t xml:space="preserve">) </w:t>
      </w:r>
      <w:r w:rsidR="00AB7591" w:rsidRPr="001E4BF2">
        <w:rPr>
          <w:rFonts w:asciiTheme="majorHAnsi" w:hAnsiTheme="majorHAnsi" w:cstheme="majorHAnsi"/>
        </w:rPr>
        <w:t xml:space="preserve">= </w:t>
      </w:r>
      <w:r w:rsidR="00DD066A" w:rsidRPr="001E4BF2">
        <w:rPr>
          <w:rFonts w:asciiTheme="majorHAnsi" w:hAnsiTheme="majorHAnsi" w:cstheme="majorHAnsi"/>
        </w:rPr>
        <w:t>10 µm.</w:t>
      </w:r>
      <w:r w:rsidR="009A2D60" w:rsidRPr="001E4BF2">
        <w:rPr>
          <w:rFonts w:asciiTheme="majorHAnsi" w:hAnsiTheme="majorHAnsi" w:cstheme="majorHAnsi"/>
        </w:rPr>
        <w:t xml:space="preserve"> Abbreviation: fps = frames per second</w:t>
      </w:r>
      <w:r w:rsidR="004C4455" w:rsidRPr="001E4BF2">
        <w:rPr>
          <w:rFonts w:asciiTheme="majorHAnsi" w:hAnsiTheme="majorHAnsi" w:cstheme="majorHAnsi"/>
        </w:rPr>
        <w:t>.</w:t>
      </w:r>
    </w:p>
    <w:p w14:paraId="3E40E1D1" w14:textId="5A23F5A7" w:rsidR="008238F3" w:rsidRPr="001E4BF2" w:rsidRDefault="008238F3" w:rsidP="001E4BF2">
      <w:pPr>
        <w:rPr>
          <w:rFonts w:asciiTheme="majorHAnsi" w:hAnsiTheme="majorHAnsi" w:cstheme="majorHAnsi"/>
        </w:rPr>
      </w:pPr>
    </w:p>
    <w:p w14:paraId="7463A1CC" w14:textId="22F32038" w:rsidR="008238F3" w:rsidRPr="001E4BF2" w:rsidRDefault="008238F3" w:rsidP="001E4BF2">
      <w:pPr>
        <w:rPr>
          <w:rFonts w:asciiTheme="majorHAnsi" w:hAnsiTheme="majorHAnsi" w:cstheme="majorHAnsi"/>
        </w:rPr>
      </w:pPr>
      <w:r w:rsidRPr="001E4BF2">
        <w:rPr>
          <w:rFonts w:asciiTheme="majorHAnsi" w:hAnsiTheme="majorHAnsi" w:cstheme="majorHAnsi"/>
          <w:b/>
          <w:bCs/>
        </w:rPr>
        <w:t xml:space="preserve">Figure </w:t>
      </w:r>
      <w:r w:rsidR="00646071" w:rsidRPr="001E4BF2">
        <w:rPr>
          <w:rFonts w:asciiTheme="majorHAnsi" w:hAnsiTheme="majorHAnsi" w:cstheme="majorHAnsi"/>
          <w:b/>
          <w:bCs/>
        </w:rPr>
        <w:t>5</w:t>
      </w:r>
      <w:r w:rsidRPr="001E4BF2">
        <w:rPr>
          <w:rFonts w:asciiTheme="majorHAnsi" w:hAnsiTheme="majorHAnsi" w:cstheme="majorHAnsi"/>
          <w:b/>
          <w:bCs/>
        </w:rPr>
        <w:t xml:space="preserve">: </w:t>
      </w:r>
      <w:r w:rsidR="00B733F4" w:rsidRPr="001E4BF2">
        <w:rPr>
          <w:rFonts w:asciiTheme="majorHAnsi" w:hAnsiTheme="majorHAnsi" w:cstheme="majorHAnsi"/>
          <w:b/>
          <w:bCs/>
        </w:rPr>
        <w:t xml:space="preserve">Schematic representation of </w:t>
      </w:r>
      <w:r w:rsidR="002F3618" w:rsidRPr="001E4BF2">
        <w:rPr>
          <w:rFonts w:asciiTheme="majorHAnsi" w:hAnsiTheme="majorHAnsi" w:cstheme="majorHAnsi"/>
          <w:b/>
          <w:bCs/>
        </w:rPr>
        <w:t xml:space="preserve">intravital microscopy experiments. </w:t>
      </w:r>
      <w:r w:rsidR="00B733F4" w:rsidRPr="001E4BF2">
        <w:rPr>
          <w:rFonts w:asciiTheme="majorHAnsi" w:hAnsiTheme="majorHAnsi" w:cstheme="majorHAnsi"/>
        </w:rPr>
        <w:t>(</w:t>
      </w:r>
      <w:r w:rsidR="002F3618" w:rsidRPr="001E4BF2">
        <w:rPr>
          <w:rFonts w:asciiTheme="majorHAnsi" w:hAnsiTheme="majorHAnsi" w:cstheme="majorHAnsi"/>
          <w:b/>
          <w:bCs/>
        </w:rPr>
        <w:t>A</w:t>
      </w:r>
      <w:r w:rsidR="00B733F4" w:rsidRPr="001E4BF2">
        <w:rPr>
          <w:rFonts w:asciiTheme="majorHAnsi" w:hAnsiTheme="majorHAnsi" w:cstheme="majorHAnsi"/>
        </w:rPr>
        <w:t>)</w:t>
      </w:r>
      <w:r w:rsidR="0038169F" w:rsidRPr="001E4BF2">
        <w:rPr>
          <w:rFonts w:asciiTheme="majorHAnsi" w:hAnsiTheme="majorHAnsi" w:cstheme="majorHAnsi"/>
        </w:rPr>
        <w:t xml:space="preserve"> </w:t>
      </w:r>
      <w:r w:rsidR="002F3618" w:rsidRPr="001E4BF2">
        <w:rPr>
          <w:rFonts w:asciiTheme="majorHAnsi" w:hAnsiTheme="majorHAnsi" w:cstheme="majorHAnsi"/>
        </w:rPr>
        <w:t>E</w:t>
      </w:r>
      <w:r w:rsidR="0038169F" w:rsidRPr="001E4BF2">
        <w:rPr>
          <w:rFonts w:asciiTheme="majorHAnsi" w:hAnsiTheme="majorHAnsi" w:cstheme="majorHAnsi"/>
        </w:rPr>
        <w:t>xperimental setup, (</w:t>
      </w:r>
      <w:r w:rsidR="002F3618" w:rsidRPr="001E4BF2">
        <w:rPr>
          <w:rFonts w:asciiTheme="majorHAnsi" w:hAnsiTheme="majorHAnsi" w:cstheme="majorHAnsi"/>
          <w:b/>
          <w:bCs/>
        </w:rPr>
        <w:t>B</w:t>
      </w:r>
      <w:r w:rsidR="0038169F" w:rsidRPr="001E4BF2">
        <w:rPr>
          <w:rFonts w:asciiTheme="majorHAnsi" w:hAnsiTheme="majorHAnsi" w:cstheme="majorHAnsi"/>
        </w:rPr>
        <w:t>) the timing diagram, and (</w:t>
      </w:r>
      <w:r w:rsidR="002F3618" w:rsidRPr="001E4BF2">
        <w:rPr>
          <w:rFonts w:asciiTheme="majorHAnsi" w:hAnsiTheme="majorHAnsi" w:cstheme="majorHAnsi"/>
          <w:b/>
          <w:bCs/>
        </w:rPr>
        <w:t>C</w:t>
      </w:r>
      <w:r w:rsidR="0038169F" w:rsidRPr="001E4BF2">
        <w:rPr>
          <w:rFonts w:asciiTheme="majorHAnsi" w:hAnsiTheme="majorHAnsi" w:cstheme="majorHAnsi"/>
        </w:rPr>
        <w:t>) a typical recorded frame.</w:t>
      </w:r>
      <w:r w:rsidR="0038169F" w:rsidRPr="001E4BF2">
        <w:rPr>
          <w:rFonts w:asciiTheme="majorHAnsi" w:hAnsiTheme="majorHAnsi" w:cstheme="majorHAnsi"/>
          <w:b/>
          <w:bCs/>
        </w:rPr>
        <w:t xml:space="preserve"> </w:t>
      </w:r>
      <w:r w:rsidR="001C07B7" w:rsidRPr="001E4BF2">
        <w:rPr>
          <w:rFonts w:asciiTheme="majorHAnsi" w:hAnsiTheme="majorHAnsi" w:cstheme="majorHAnsi"/>
        </w:rPr>
        <w:t>S</w:t>
      </w:r>
      <w:r w:rsidR="0038169F" w:rsidRPr="001E4BF2">
        <w:rPr>
          <w:rFonts w:asciiTheme="majorHAnsi" w:hAnsiTheme="majorHAnsi" w:cstheme="majorHAnsi"/>
        </w:rPr>
        <w:t>cale bar in (</w:t>
      </w:r>
      <w:r w:rsidR="001C07B7" w:rsidRPr="001E4BF2">
        <w:rPr>
          <w:rFonts w:asciiTheme="majorHAnsi" w:hAnsiTheme="majorHAnsi" w:cstheme="majorHAnsi"/>
        </w:rPr>
        <w:t>C</w:t>
      </w:r>
      <w:r w:rsidR="0038169F" w:rsidRPr="001E4BF2">
        <w:rPr>
          <w:rFonts w:asciiTheme="majorHAnsi" w:hAnsiTheme="majorHAnsi" w:cstheme="majorHAnsi"/>
        </w:rPr>
        <w:t xml:space="preserve">) </w:t>
      </w:r>
      <w:r w:rsidR="001C07B7" w:rsidRPr="001E4BF2">
        <w:rPr>
          <w:rFonts w:asciiTheme="majorHAnsi" w:hAnsiTheme="majorHAnsi" w:cstheme="majorHAnsi"/>
        </w:rPr>
        <w:t>=</w:t>
      </w:r>
      <w:r w:rsidR="0038169F" w:rsidRPr="001E4BF2">
        <w:rPr>
          <w:rFonts w:asciiTheme="majorHAnsi" w:hAnsiTheme="majorHAnsi" w:cstheme="majorHAnsi"/>
        </w:rPr>
        <w:t xml:space="preserve"> </w:t>
      </w:r>
      <w:r w:rsidR="00696627" w:rsidRPr="001E4BF2">
        <w:rPr>
          <w:rFonts w:asciiTheme="majorHAnsi" w:hAnsiTheme="majorHAnsi" w:cstheme="majorHAnsi"/>
        </w:rPr>
        <w:t>50</w:t>
      </w:r>
      <w:r w:rsidR="0038169F" w:rsidRPr="001E4BF2">
        <w:rPr>
          <w:rFonts w:asciiTheme="majorHAnsi" w:hAnsiTheme="majorHAnsi" w:cstheme="majorHAnsi"/>
        </w:rPr>
        <w:t xml:space="preserve"> µm.</w:t>
      </w:r>
      <w:r w:rsidR="008B58E9" w:rsidRPr="001E4BF2">
        <w:rPr>
          <w:rFonts w:asciiTheme="majorHAnsi" w:hAnsiTheme="majorHAnsi" w:cstheme="majorHAnsi"/>
        </w:rPr>
        <w:t xml:space="preserve"> Green </w:t>
      </w:r>
      <w:r w:rsidR="00933470" w:rsidRPr="001E4BF2">
        <w:rPr>
          <w:rFonts w:asciiTheme="majorHAnsi" w:hAnsiTheme="majorHAnsi" w:cstheme="majorHAnsi"/>
        </w:rPr>
        <w:t>corresponds to</w:t>
      </w:r>
      <w:r w:rsidR="008B58E9" w:rsidRPr="001E4BF2">
        <w:rPr>
          <w:rFonts w:asciiTheme="majorHAnsi" w:hAnsiTheme="majorHAnsi" w:cstheme="majorHAnsi"/>
        </w:rPr>
        <w:t xml:space="preserve"> dextran-FITC and red </w:t>
      </w:r>
      <w:r w:rsidR="00933470" w:rsidRPr="001E4BF2">
        <w:rPr>
          <w:rFonts w:asciiTheme="majorHAnsi" w:hAnsiTheme="majorHAnsi" w:cstheme="majorHAnsi"/>
        </w:rPr>
        <w:t xml:space="preserve">to </w:t>
      </w:r>
      <w:r w:rsidR="008B58E9" w:rsidRPr="001E4BF2">
        <w:rPr>
          <w:rFonts w:asciiTheme="majorHAnsi" w:hAnsiTheme="majorHAnsi" w:cstheme="majorHAnsi"/>
        </w:rPr>
        <w:t>nanoparticles.</w:t>
      </w:r>
      <w:r w:rsidR="003C71C6" w:rsidRPr="001E4BF2">
        <w:rPr>
          <w:rFonts w:asciiTheme="majorHAnsi" w:hAnsiTheme="majorHAnsi" w:cstheme="majorHAnsi"/>
        </w:rPr>
        <w:t xml:space="preserve"> Abbreviation: </w:t>
      </w:r>
      <w:proofErr w:type="spellStart"/>
      <w:r w:rsidR="003C71C6" w:rsidRPr="001E4BF2">
        <w:rPr>
          <w:rFonts w:asciiTheme="majorHAnsi" w:hAnsiTheme="majorHAnsi" w:cstheme="majorHAnsi"/>
        </w:rPr>
        <w:t>GaAsP</w:t>
      </w:r>
      <w:proofErr w:type="spellEnd"/>
      <w:r w:rsidR="003C71C6" w:rsidRPr="001E4BF2">
        <w:rPr>
          <w:rFonts w:asciiTheme="majorHAnsi" w:hAnsiTheme="majorHAnsi" w:cstheme="majorHAnsi"/>
        </w:rPr>
        <w:t xml:space="preserve"> = </w:t>
      </w:r>
      <w:r w:rsidR="00BD7469" w:rsidRPr="001E4BF2">
        <w:rPr>
          <w:rFonts w:asciiTheme="majorHAnsi" w:hAnsiTheme="majorHAnsi" w:cstheme="majorHAnsi"/>
        </w:rPr>
        <w:t>gallium arsenide phosphide.</w:t>
      </w:r>
    </w:p>
    <w:p w14:paraId="05C53B2A" w14:textId="7A7B6D5B" w:rsidR="00E9462C" w:rsidRPr="001E4BF2" w:rsidRDefault="00E9462C" w:rsidP="001E4BF2">
      <w:pPr>
        <w:rPr>
          <w:rFonts w:asciiTheme="majorHAnsi" w:hAnsiTheme="majorHAnsi" w:cstheme="majorHAnsi"/>
          <w:b/>
          <w:bCs/>
        </w:rPr>
      </w:pPr>
    </w:p>
    <w:p w14:paraId="6252561F" w14:textId="078B8328" w:rsidR="00935740" w:rsidRPr="001E4BF2" w:rsidRDefault="00935740" w:rsidP="001E4BF2">
      <w:pPr>
        <w:rPr>
          <w:rFonts w:asciiTheme="majorHAnsi" w:hAnsiTheme="majorHAnsi" w:cstheme="majorHAnsi"/>
        </w:rPr>
      </w:pPr>
      <w:r w:rsidRPr="001E4BF2">
        <w:rPr>
          <w:rFonts w:asciiTheme="majorHAnsi" w:hAnsiTheme="majorHAnsi" w:cstheme="majorHAnsi"/>
          <w:b/>
          <w:bCs/>
        </w:rPr>
        <w:t xml:space="preserve">Figure </w:t>
      </w:r>
      <w:r w:rsidR="00646071" w:rsidRPr="001E4BF2">
        <w:rPr>
          <w:rFonts w:asciiTheme="majorHAnsi" w:hAnsiTheme="majorHAnsi" w:cstheme="majorHAnsi"/>
          <w:b/>
          <w:bCs/>
        </w:rPr>
        <w:t>6</w:t>
      </w:r>
      <w:r w:rsidRPr="001E4BF2">
        <w:rPr>
          <w:rFonts w:asciiTheme="majorHAnsi" w:hAnsiTheme="majorHAnsi" w:cstheme="majorHAnsi"/>
          <w:b/>
          <w:bCs/>
        </w:rPr>
        <w:t xml:space="preserve">: </w:t>
      </w:r>
      <w:r w:rsidR="00563467" w:rsidRPr="001E4BF2">
        <w:rPr>
          <w:rFonts w:asciiTheme="majorHAnsi" w:hAnsiTheme="majorHAnsi" w:cstheme="majorHAnsi"/>
          <w:b/>
          <w:bCs/>
        </w:rPr>
        <w:t xml:space="preserve">3D structure </w:t>
      </w:r>
      <w:r w:rsidR="00814480" w:rsidRPr="001E4BF2">
        <w:rPr>
          <w:rFonts w:asciiTheme="majorHAnsi" w:hAnsiTheme="majorHAnsi" w:cstheme="majorHAnsi"/>
          <w:b/>
          <w:bCs/>
        </w:rPr>
        <w:t xml:space="preserve">in scanning electron microscopic </w:t>
      </w:r>
      <w:r w:rsidR="00C970B3" w:rsidRPr="001E4BF2">
        <w:rPr>
          <w:rFonts w:asciiTheme="majorHAnsi" w:hAnsiTheme="majorHAnsi" w:cstheme="majorHAnsi"/>
          <w:b/>
          <w:bCs/>
        </w:rPr>
        <w:t>images of a nanoparticle</w:t>
      </w:r>
      <w:r w:rsidR="0000065C" w:rsidRPr="001E4BF2">
        <w:rPr>
          <w:rFonts w:asciiTheme="majorHAnsi" w:hAnsiTheme="majorHAnsi" w:cstheme="majorHAnsi"/>
          <w:b/>
          <w:bCs/>
        </w:rPr>
        <w:t>-and-protein-stabilized</w:t>
      </w:r>
      <w:r w:rsidR="00C970B3" w:rsidRPr="001E4BF2">
        <w:rPr>
          <w:rFonts w:asciiTheme="majorHAnsi" w:hAnsiTheme="majorHAnsi" w:cstheme="majorHAnsi"/>
          <w:b/>
          <w:bCs/>
        </w:rPr>
        <w:t xml:space="preserve"> microbubble</w:t>
      </w:r>
      <w:r w:rsidR="00814480" w:rsidRPr="001E4BF2">
        <w:rPr>
          <w:rFonts w:asciiTheme="majorHAnsi" w:hAnsiTheme="majorHAnsi" w:cstheme="majorHAnsi"/>
        </w:rPr>
        <w:t>.</w:t>
      </w:r>
      <w:r w:rsidR="00C970B3" w:rsidRPr="001E4BF2">
        <w:rPr>
          <w:rFonts w:asciiTheme="majorHAnsi" w:hAnsiTheme="majorHAnsi" w:cstheme="majorHAnsi"/>
        </w:rPr>
        <w:t xml:space="preserve"> </w:t>
      </w:r>
      <w:r w:rsidR="00F30FF0" w:rsidRPr="001E4BF2">
        <w:rPr>
          <w:rFonts w:asciiTheme="majorHAnsi" w:hAnsiTheme="majorHAnsi" w:cstheme="majorHAnsi"/>
        </w:rPr>
        <w:t>(</w:t>
      </w:r>
      <w:r w:rsidR="00814480" w:rsidRPr="001E4BF2">
        <w:rPr>
          <w:rFonts w:asciiTheme="majorHAnsi" w:hAnsiTheme="majorHAnsi" w:cstheme="majorHAnsi"/>
          <w:b/>
          <w:bCs/>
        </w:rPr>
        <w:t>A</w:t>
      </w:r>
      <w:r w:rsidR="00F30FF0" w:rsidRPr="001E4BF2">
        <w:rPr>
          <w:rFonts w:asciiTheme="majorHAnsi" w:hAnsiTheme="majorHAnsi" w:cstheme="majorHAnsi"/>
        </w:rPr>
        <w:t xml:space="preserve">) </w:t>
      </w:r>
      <w:r w:rsidR="00814480" w:rsidRPr="001E4BF2">
        <w:rPr>
          <w:rFonts w:asciiTheme="majorHAnsi" w:hAnsiTheme="majorHAnsi" w:cstheme="majorHAnsi"/>
        </w:rPr>
        <w:t>U</w:t>
      </w:r>
      <w:r w:rsidR="00F30FF0" w:rsidRPr="001E4BF2">
        <w:rPr>
          <w:rFonts w:asciiTheme="majorHAnsi" w:hAnsiTheme="majorHAnsi" w:cstheme="majorHAnsi"/>
        </w:rPr>
        <w:t xml:space="preserve">sing confocal microscopy to show the nanoparticles, and </w:t>
      </w:r>
      <w:r w:rsidR="001F213B" w:rsidRPr="001E4BF2">
        <w:rPr>
          <w:rFonts w:asciiTheme="majorHAnsi" w:hAnsiTheme="majorHAnsi" w:cstheme="majorHAnsi"/>
        </w:rPr>
        <w:t>(</w:t>
      </w:r>
      <w:r w:rsidR="00EF7594" w:rsidRPr="001E4BF2">
        <w:rPr>
          <w:rFonts w:asciiTheme="majorHAnsi" w:hAnsiTheme="majorHAnsi" w:cstheme="majorHAnsi"/>
          <w:b/>
          <w:bCs/>
        </w:rPr>
        <w:t>B</w:t>
      </w:r>
      <w:r w:rsidR="001F213B" w:rsidRPr="001E4BF2">
        <w:rPr>
          <w:rFonts w:asciiTheme="majorHAnsi" w:hAnsiTheme="majorHAnsi" w:cstheme="majorHAnsi"/>
        </w:rPr>
        <w:t xml:space="preserve">) </w:t>
      </w:r>
      <w:r w:rsidR="00E07E3E" w:rsidRPr="001E4BF2">
        <w:rPr>
          <w:rFonts w:asciiTheme="majorHAnsi" w:hAnsiTheme="majorHAnsi" w:cstheme="majorHAnsi"/>
        </w:rPr>
        <w:t xml:space="preserve">using </w:t>
      </w:r>
      <w:r w:rsidR="001F213B" w:rsidRPr="001E4BF2">
        <w:rPr>
          <w:rFonts w:asciiTheme="majorHAnsi" w:hAnsiTheme="majorHAnsi" w:cstheme="majorHAnsi"/>
        </w:rPr>
        <w:t xml:space="preserve">a scanning electron </w:t>
      </w:r>
      <w:r w:rsidR="00E07E3E" w:rsidRPr="001E4BF2">
        <w:rPr>
          <w:rFonts w:asciiTheme="majorHAnsi" w:hAnsiTheme="majorHAnsi" w:cstheme="majorHAnsi"/>
        </w:rPr>
        <w:t>microscope</w:t>
      </w:r>
      <w:r w:rsidR="001F213B" w:rsidRPr="001E4BF2">
        <w:rPr>
          <w:rFonts w:asciiTheme="majorHAnsi" w:hAnsiTheme="majorHAnsi" w:cstheme="majorHAnsi"/>
        </w:rPr>
        <w:t xml:space="preserve"> </w:t>
      </w:r>
      <w:r w:rsidR="00E07E3E" w:rsidRPr="001E4BF2">
        <w:rPr>
          <w:rFonts w:asciiTheme="majorHAnsi" w:hAnsiTheme="majorHAnsi" w:cstheme="majorHAnsi"/>
        </w:rPr>
        <w:t>to show t</w:t>
      </w:r>
      <w:r w:rsidR="001F213B" w:rsidRPr="001E4BF2">
        <w:rPr>
          <w:rFonts w:asciiTheme="majorHAnsi" w:hAnsiTheme="majorHAnsi" w:cstheme="majorHAnsi"/>
        </w:rPr>
        <w:t>he 3D structure</w:t>
      </w:r>
      <w:r w:rsidR="00D065D6" w:rsidRPr="001E4BF2">
        <w:rPr>
          <w:rFonts w:asciiTheme="majorHAnsi" w:hAnsiTheme="majorHAnsi" w:cstheme="majorHAnsi"/>
        </w:rPr>
        <w:t xml:space="preserve">. </w:t>
      </w:r>
      <w:r w:rsidR="007C5EAF" w:rsidRPr="001E4BF2">
        <w:rPr>
          <w:rFonts w:asciiTheme="majorHAnsi" w:hAnsiTheme="majorHAnsi" w:cstheme="majorHAnsi"/>
        </w:rPr>
        <w:t>(</w:t>
      </w:r>
      <w:r w:rsidR="00EF7594" w:rsidRPr="001E4BF2">
        <w:rPr>
          <w:rFonts w:asciiTheme="majorHAnsi" w:hAnsiTheme="majorHAnsi" w:cstheme="majorHAnsi"/>
          <w:b/>
          <w:bCs/>
        </w:rPr>
        <w:t>B</w:t>
      </w:r>
      <w:r w:rsidR="007C5EAF" w:rsidRPr="001E4BF2">
        <w:rPr>
          <w:rFonts w:asciiTheme="majorHAnsi" w:hAnsiTheme="majorHAnsi" w:cstheme="majorHAnsi"/>
        </w:rPr>
        <w:t xml:space="preserve">) </w:t>
      </w:r>
      <w:r w:rsidR="00EF7594" w:rsidRPr="001E4BF2">
        <w:rPr>
          <w:rFonts w:asciiTheme="majorHAnsi" w:hAnsiTheme="majorHAnsi" w:cstheme="majorHAnsi"/>
        </w:rPr>
        <w:t>has been r</w:t>
      </w:r>
      <w:r w:rsidR="005A1547" w:rsidRPr="001E4BF2">
        <w:rPr>
          <w:rFonts w:asciiTheme="majorHAnsi" w:hAnsiTheme="majorHAnsi" w:cstheme="majorHAnsi"/>
        </w:rPr>
        <w:t>eproduced with permission fro</w:t>
      </w:r>
      <w:r w:rsidR="00960C35" w:rsidRPr="001E4BF2">
        <w:rPr>
          <w:rFonts w:asciiTheme="majorHAnsi" w:hAnsiTheme="majorHAnsi" w:cstheme="majorHAnsi"/>
        </w:rPr>
        <w:t>m</w:t>
      </w:r>
      <w:r w:rsidR="00C760E7" w:rsidRPr="001E4BF2">
        <w:rPr>
          <w:rFonts w:asciiTheme="majorHAnsi" w:hAnsiTheme="majorHAnsi" w:cstheme="majorHAnsi"/>
          <w:b/>
          <w:bCs/>
        </w:rPr>
        <w:fldChar w:fldCharType="begin"/>
      </w:r>
      <w:r w:rsidR="006E3142" w:rsidRPr="001E4BF2">
        <w:rPr>
          <w:rFonts w:asciiTheme="majorHAnsi" w:hAnsiTheme="majorHAnsi" w:cstheme="majorHAnsi"/>
          <w:b/>
          <w:bCs/>
        </w:rPr>
        <w:instrText xml:space="preserve"> ADDIN ZOTERO_ITEM CSL_CITATION {"citationID":"BhXFzrCw","properties":{"formattedCitation":"\\super 34\\nosupersub{}","plainCitation":"34","noteIndex":0},"citationItems":[{"id":48,"uris":["http://zotero.org/users/local/VsyOBorb/items/P88CKQFG"],"uri":["http://zotero.org/users/local/VsyOBorb/items/P88CKQFG"],"itemData":{"id":48,"type":"article-journal","container-title":"Nanotheranostics","issue":"1","note":"publisher: Ivyspring International Publisher","page":"103","title":"Therapeutic Effect of Cabazitaxel and Blood-Brain Barrier opening in a Patient-Derived Glioblastoma Model","volume":"3","author":[{"family":"Sulheim","given":"E."},{"family":"Mørch","given":"Ý."},{"family":"Snipstad","given":"S."},{"family":"Borgos","given":"S."},{"family":"Miletic","given":"H."},{"family":"Bjerkvig","given":"R."},{"family":"De Lange Davies","given":"C."},{"family":"Åslund","given":"A.K.O."}],"issued":{"date-parts":[["2019"]]}}}],"schema":"https://github.com/citation-style-language/schema/raw/master/csl-citation.json"} </w:instrText>
      </w:r>
      <w:r w:rsidR="00C760E7" w:rsidRPr="001E4BF2">
        <w:rPr>
          <w:rFonts w:asciiTheme="majorHAnsi" w:hAnsiTheme="majorHAnsi" w:cstheme="majorHAnsi"/>
          <w:b/>
          <w:bCs/>
        </w:rPr>
        <w:fldChar w:fldCharType="separate"/>
      </w:r>
      <w:r w:rsidR="006E3142" w:rsidRPr="001E4BF2">
        <w:rPr>
          <w:rFonts w:asciiTheme="majorHAnsi" w:hAnsiTheme="majorHAnsi" w:cstheme="majorHAnsi"/>
          <w:vertAlign w:val="superscript"/>
        </w:rPr>
        <w:t>34</w:t>
      </w:r>
      <w:r w:rsidR="00C760E7" w:rsidRPr="001E4BF2">
        <w:rPr>
          <w:rFonts w:asciiTheme="majorHAnsi" w:hAnsiTheme="majorHAnsi" w:cstheme="majorHAnsi"/>
          <w:b/>
          <w:bCs/>
        </w:rPr>
        <w:fldChar w:fldCharType="end"/>
      </w:r>
      <w:r w:rsidRPr="001E4BF2">
        <w:rPr>
          <w:rFonts w:asciiTheme="majorHAnsi" w:hAnsiTheme="majorHAnsi" w:cstheme="majorHAnsi"/>
        </w:rPr>
        <w:t>.</w:t>
      </w:r>
      <w:r w:rsidR="00FD150F" w:rsidRPr="001E4BF2">
        <w:rPr>
          <w:rFonts w:asciiTheme="majorHAnsi" w:hAnsiTheme="majorHAnsi" w:cstheme="majorHAnsi"/>
        </w:rPr>
        <w:t xml:space="preserve"> </w:t>
      </w:r>
      <w:r w:rsidR="00EF7594" w:rsidRPr="001E4BF2">
        <w:rPr>
          <w:rFonts w:asciiTheme="majorHAnsi" w:hAnsiTheme="majorHAnsi" w:cstheme="majorHAnsi"/>
        </w:rPr>
        <w:t>S</w:t>
      </w:r>
      <w:r w:rsidR="007412ED" w:rsidRPr="001E4BF2">
        <w:rPr>
          <w:rFonts w:asciiTheme="majorHAnsi" w:hAnsiTheme="majorHAnsi" w:cstheme="majorHAnsi"/>
        </w:rPr>
        <w:t>cale</w:t>
      </w:r>
      <w:r w:rsidR="00FD150F" w:rsidRPr="001E4BF2">
        <w:rPr>
          <w:rFonts w:asciiTheme="majorHAnsi" w:hAnsiTheme="majorHAnsi" w:cstheme="majorHAnsi"/>
        </w:rPr>
        <w:t xml:space="preserve"> bar </w:t>
      </w:r>
      <w:r w:rsidR="00E07E3E" w:rsidRPr="001E4BF2">
        <w:rPr>
          <w:rFonts w:asciiTheme="majorHAnsi" w:hAnsiTheme="majorHAnsi" w:cstheme="majorHAnsi"/>
        </w:rPr>
        <w:t>in</w:t>
      </w:r>
      <w:r w:rsidR="00F30FF0" w:rsidRPr="001E4BF2">
        <w:rPr>
          <w:rFonts w:asciiTheme="majorHAnsi" w:hAnsiTheme="majorHAnsi" w:cstheme="majorHAnsi"/>
        </w:rPr>
        <w:t xml:space="preserve"> (</w:t>
      </w:r>
      <w:r w:rsidR="00EF7594" w:rsidRPr="001E4BF2">
        <w:rPr>
          <w:rFonts w:asciiTheme="majorHAnsi" w:hAnsiTheme="majorHAnsi" w:cstheme="majorHAnsi"/>
          <w:b/>
          <w:bCs/>
        </w:rPr>
        <w:t>A</w:t>
      </w:r>
      <w:r w:rsidR="00F30FF0" w:rsidRPr="001E4BF2">
        <w:rPr>
          <w:rFonts w:asciiTheme="majorHAnsi" w:hAnsiTheme="majorHAnsi" w:cstheme="majorHAnsi"/>
        </w:rPr>
        <w:t xml:space="preserve">) </w:t>
      </w:r>
      <w:r w:rsidR="00EF7594" w:rsidRPr="001E4BF2">
        <w:rPr>
          <w:rFonts w:asciiTheme="majorHAnsi" w:hAnsiTheme="majorHAnsi" w:cstheme="majorHAnsi"/>
        </w:rPr>
        <w:t>=</w:t>
      </w:r>
      <w:r w:rsidR="00F30FF0" w:rsidRPr="001E4BF2">
        <w:rPr>
          <w:rFonts w:asciiTheme="majorHAnsi" w:hAnsiTheme="majorHAnsi" w:cstheme="majorHAnsi"/>
        </w:rPr>
        <w:t xml:space="preserve"> 5 µm</w:t>
      </w:r>
      <w:r w:rsidR="00EF7594" w:rsidRPr="001E4BF2">
        <w:rPr>
          <w:rFonts w:asciiTheme="majorHAnsi" w:hAnsiTheme="majorHAnsi" w:cstheme="majorHAnsi"/>
        </w:rPr>
        <w:t>;</w:t>
      </w:r>
      <w:r w:rsidR="00F94C70" w:rsidRPr="001E4BF2">
        <w:rPr>
          <w:rFonts w:asciiTheme="majorHAnsi" w:hAnsiTheme="majorHAnsi" w:cstheme="majorHAnsi"/>
        </w:rPr>
        <w:t xml:space="preserve"> scale bar in </w:t>
      </w:r>
      <w:r w:rsidR="00F30FF0" w:rsidRPr="001E4BF2">
        <w:rPr>
          <w:rFonts w:asciiTheme="majorHAnsi" w:hAnsiTheme="majorHAnsi" w:cstheme="majorHAnsi"/>
        </w:rPr>
        <w:t>(</w:t>
      </w:r>
      <w:r w:rsidR="00EF7594" w:rsidRPr="001E4BF2">
        <w:rPr>
          <w:rFonts w:asciiTheme="majorHAnsi" w:hAnsiTheme="majorHAnsi" w:cstheme="majorHAnsi"/>
          <w:b/>
          <w:bCs/>
        </w:rPr>
        <w:t>B</w:t>
      </w:r>
      <w:r w:rsidR="00F30FF0" w:rsidRPr="001E4BF2">
        <w:rPr>
          <w:rFonts w:asciiTheme="majorHAnsi" w:hAnsiTheme="majorHAnsi" w:cstheme="majorHAnsi"/>
        </w:rPr>
        <w:t xml:space="preserve">) </w:t>
      </w:r>
      <w:r w:rsidR="00EF7594" w:rsidRPr="001E4BF2">
        <w:rPr>
          <w:rFonts w:asciiTheme="majorHAnsi" w:hAnsiTheme="majorHAnsi" w:cstheme="majorHAnsi"/>
        </w:rPr>
        <w:t xml:space="preserve">= </w:t>
      </w:r>
      <w:r w:rsidR="00F30FF0" w:rsidRPr="001E4BF2">
        <w:rPr>
          <w:rFonts w:asciiTheme="majorHAnsi" w:hAnsiTheme="majorHAnsi" w:cstheme="majorHAnsi"/>
        </w:rPr>
        <w:t>2 µm</w:t>
      </w:r>
      <w:r w:rsidR="00FD150F" w:rsidRPr="001E4BF2">
        <w:rPr>
          <w:rFonts w:asciiTheme="majorHAnsi" w:hAnsiTheme="majorHAnsi" w:cstheme="majorHAnsi"/>
        </w:rPr>
        <w:t>.</w:t>
      </w:r>
      <w:r w:rsidR="004542B0" w:rsidRPr="001E4BF2">
        <w:rPr>
          <w:rFonts w:asciiTheme="majorHAnsi" w:hAnsiTheme="majorHAnsi" w:cstheme="majorHAnsi"/>
        </w:rPr>
        <w:t xml:space="preserve"> </w:t>
      </w:r>
    </w:p>
    <w:p w14:paraId="33F2ABDF" w14:textId="77777777" w:rsidR="00935740" w:rsidRPr="001E4BF2" w:rsidRDefault="00935740" w:rsidP="001E4BF2">
      <w:pPr>
        <w:rPr>
          <w:rFonts w:asciiTheme="majorHAnsi" w:hAnsiTheme="majorHAnsi" w:cstheme="majorHAnsi"/>
          <w:b/>
          <w:bCs/>
        </w:rPr>
      </w:pPr>
    </w:p>
    <w:p w14:paraId="335A85AB" w14:textId="29C0EBFF" w:rsidR="00935740" w:rsidRPr="001E4BF2" w:rsidRDefault="00935740" w:rsidP="001E4BF2">
      <w:pPr>
        <w:rPr>
          <w:rFonts w:asciiTheme="majorHAnsi" w:hAnsiTheme="majorHAnsi" w:cstheme="majorHAnsi"/>
        </w:rPr>
      </w:pPr>
      <w:r w:rsidRPr="001E4BF2">
        <w:rPr>
          <w:rFonts w:asciiTheme="majorHAnsi" w:hAnsiTheme="majorHAnsi" w:cstheme="majorHAnsi"/>
          <w:b/>
          <w:bCs/>
        </w:rPr>
        <w:t xml:space="preserve">Figure </w:t>
      </w:r>
      <w:r w:rsidR="000A1F13" w:rsidRPr="001E4BF2">
        <w:rPr>
          <w:rFonts w:asciiTheme="majorHAnsi" w:hAnsiTheme="majorHAnsi" w:cstheme="majorHAnsi"/>
          <w:b/>
          <w:bCs/>
        </w:rPr>
        <w:t>7</w:t>
      </w:r>
      <w:r w:rsidRPr="001E4BF2">
        <w:rPr>
          <w:rFonts w:asciiTheme="majorHAnsi" w:hAnsiTheme="majorHAnsi" w:cstheme="majorHAnsi"/>
          <w:b/>
          <w:bCs/>
        </w:rPr>
        <w:t>:</w:t>
      </w:r>
      <w:r w:rsidR="000F09FE" w:rsidRPr="001E4BF2">
        <w:rPr>
          <w:rFonts w:asciiTheme="majorHAnsi" w:hAnsiTheme="majorHAnsi" w:cstheme="majorHAnsi"/>
          <w:b/>
          <w:bCs/>
        </w:rPr>
        <w:t xml:space="preserve"> </w:t>
      </w:r>
      <w:r w:rsidR="001E62E1" w:rsidRPr="001E4BF2">
        <w:rPr>
          <w:rFonts w:asciiTheme="majorHAnsi" w:hAnsiTheme="majorHAnsi" w:cstheme="majorHAnsi"/>
          <w:b/>
          <w:bCs/>
        </w:rPr>
        <w:t xml:space="preserve">Typical spherical oscillations of a 2.89 µm radius </w:t>
      </w:r>
      <w:r w:rsidR="008102DC" w:rsidRPr="001E4BF2">
        <w:rPr>
          <w:rFonts w:asciiTheme="majorHAnsi" w:hAnsiTheme="majorHAnsi" w:cstheme="majorHAnsi"/>
          <w:b/>
          <w:bCs/>
        </w:rPr>
        <w:t xml:space="preserve">nanoparticle-and-protein-stabilized microbubble </w:t>
      </w:r>
      <w:proofErr w:type="spellStart"/>
      <w:r w:rsidR="001E62E1" w:rsidRPr="001E4BF2">
        <w:rPr>
          <w:rFonts w:asciiTheme="majorHAnsi" w:hAnsiTheme="majorHAnsi" w:cstheme="majorHAnsi"/>
          <w:b/>
          <w:bCs/>
        </w:rPr>
        <w:t>insonified</w:t>
      </w:r>
      <w:proofErr w:type="spellEnd"/>
      <w:r w:rsidR="001E62E1" w:rsidRPr="001E4BF2">
        <w:rPr>
          <w:rFonts w:asciiTheme="majorHAnsi" w:hAnsiTheme="majorHAnsi" w:cstheme="majorHAnsi"/>
          <w:b/>
          <w:bCs/>
        </w:rPr>
        <w:t xml:space="preserve"> at an ultrasound frequency of 1 MHz and an acoustic pressure </w:t>
      </w:r>
      <w:r w:rsidR="001E62E1" w:rsidRPr="001E4BF2">
        <w:rPr>
          <w:rFonts w:asciiTheme="majorHAnsi" w:hAnsiTheme="majorHAnsi" w:cstheme="majorHAnsi"/>
          <w:b/>
          <w:bCs/>
        </w:rPr>
        <w:lastRenderedPageBreak/>
        <w:t>amplitude of 142 kPa.</w:t>
      </w:r>
      <w:r w:rsidR="001E62E1" w:rsidRPr="001E4BF2">
        <w:rPr>
          <w:rFonts w:asciiTheme="majorHAnsi" w:hAnsiTheme="majorHAnsi" w:cstheme="majorHAnsi"/>
        </w:rPr>
        <w:t xml:space="preserve"> </w:t>
      </w:r>
      <w:r w:rsidR="0059728C" w:rsidRPr="001E4BF2">
        <w:rPr>
          <w:rFonts w:asciiTheme="majorHAnsi" w:hAnsiTheme="majorHAnsi" w:cstheme="majorHAnsi"/>
        </w:rPr>
        <w:t>(</w:t>
      </w:r>
      <w:r w:rsidR="0059728C" w:rsidRPr="001E4BF2">
        <w:rPr>
          <w:rFonts w:asciiTheme="majorHAnsi" w:hAnsiTheme="majorHAnsi" w:cstheme="majorHAnsi"/>
          <w:b/>
          <w:bCs/>
        </w:rPr>
        <w:t>A–D</w:t>
      </w:r>
      <w:r w:rsidR="0059728C" w:rsidRPr="001E4BF2">
        <w:rPr>
          <w:rFonts w:asciiTheme="majorHAnsi" w:hAnsiTheme="majorHAnsi" w:cstheme="majorHAnsi"/>
        </w:rPr>
        <w:t xml:space="preserve">) </w:t>
      </w:r>
      <w:r w:rsidR="001E62E1" w:rsidRPr="001E4BF2">
        <w:rPr>
          <w:rFonts w:asciiTheme="majorHAnsi" w:hAnsiTheme="majorHAnsi" w:cstheme="majorHAnsi"/>
        </w:rPr>
        <w:t xml:space="preserve">Images from the high-speed recording and the corresponding bubble radius over time curve (bottom). </w:t>
      </w:r>
      <w:r w:rsidR="0059728C" w:rsidRPr="001E4BF2">
        <w:rPr>
          <w:rFonts w:asciiTheme="majorHAnsi" w:hAnsiTheme="majorHAnsi" w:cstheme="majorHAnsi"/>
        </w:rPr>
        <w:t>S</w:t>
      </w:r>
      <w:r w:rsidR="001E62E1" w:rsidRPr="001E4BF2">
        <w:rPr>
          <w:rFonts w:asciiTheme="majorHAnsi" w:hAnsiTheme="majorHAnsi" w:cstheme="majorHAnsi"/>
        </w:rPr>
        <w:t>cale bar</w:t>
      </w:r>
      <w:r w:rsidR="0059728C" w:rsidRPr="001E4BF2">
        <w:rPr>
          <w:rFonts w:asciiTheme="majorHAnsi" w:hAnsiTheme="majorHAnsi" w:cstheme="majorHAnsi"/>
        </w:rPr>
        <w:t>s</w:t>
      </w:r>
      <w:r w:rsidR="001E62E1" w:rsidRPr="001E4BF2">
        <w:rPr>
          <w:rFonts w:asciiTheme="majorHAnsi" w:hAnsiTheme="majorHAnsi" w:cstheme="majorHAnsi"/>
        </w:rPr>
        <w:t xml:space="preserve"> </w:t>
      </w:r>
      <w:r w:rsidR="0059728C" w:rsidRPr="001E4BF2">
        <w:rPr>
          <w:rFonts w:asciiTheme="majorHAnsi" w:hAnsiTheme="majorHAnsi" w:cstheme="majorHAnsi"/>
        </w:rPr>
        <w:t xml:space="preserve">= </w:t>
      </w:r>
      <w:r w:rsidR="001E62E1" w:rsidRPr="001E4BF2">
        <w:rPr>
          <w:rFonts w:asciiTheme="majorHAnsi" w:hAnsiTheme="majorHAnsi" w:cstheme="majorHAnsi"/>
        </w:rPr>
        <w:t>5 µm, and the red line indicates the initial radius.</w:t>
      </w:r>
      <w:r w:rsidR="009A2EF8" w:rsidRPr="001E4BF2">
        <w:rPr>
          <w:rFonts w:asciiTheme="majorHAnsi" w:hAnsiTheme="majorHAnsi" w:cstheme="majorHAnsi"/>
        </w:rPr>
        <w:t xml:space="preserve"> </w:t>
      </w:r>
      <w:r w:rsidR="00B47B37" w:rsidRPr="001E4BF2">
        <w:rPr>
          <w:rFonts w:asciiTheme="majorHAnsi" w:hAnsiTheme="majorHAnsi" w:cstheme="majorHAnsi"/>
        </w:rPr>
        <w:t xml:space="preserve">The </w:t>
      </w:r>
      <w:r w:rsidR="009A2EF8" w:rsidRPr="001E4BF2">
        <w:rPr>
          <w:rFonts w:asciiTheme="majorHAnsi" w:hAnsiTheme="majorHAnsi" w:cstheme="majorHAnsi"/>
        </w:rPr>
        <w:t>illumination profile (a</w:t>
      </w:r>
      <w:r w:rsidR="001C31DB" w:rsidRPr="001E4BF2">
        <w:rPr>
          <w:rFonts w:asciiTheme="majorHAnsi" w:hAnsiTheme="majorHAnsi" w:cstheme="majorHAnsi"/>
        </w:rPr>
        <w:t>rbitrary units</w:t>
      </w:r>
      <w:r w:rsidR="009A2EF8" w:rsidRPr="001E4BF2">
        <w:rPr>
          <w:rFonts w:asciiTheme="majorHAnsi" w:hAnsiTheme="majorHAnsi" w:cstheme="majorHAnsi"/>
        </w:rPr>
        <w:t>) is indicated by yellow</w:t>
      </w:r>
      <w:r w:rsidR="00B47B37" w:rsidRPr="001E4BF2">
        <w:rPr>
          <w:rFonts w:asciiTheme="majorHAnsi" w:hAnsiTheme="majorHAnsi" w:cstheme="majorHAnsi"/>
        </w:rPr>
        <w:t>.</w:t>
      </w:r>
      <w:r w:rsidR="00091F4E" w:rsidRPr="001E4BF2">
        <w:rPr>
          <w:rFonts w:asciiTheme="majorHAnsi" w:hAnsiTheme="majorHAnsi" w:cstheme="majorHAnsi"/>
        </w:rPr>
        <w:t xml:space="preserve"> The magnification </w:t>
      </w:r>
      <w:r w:rsidR="00CD2B92" w:rsidRPr="001E4BF2">
        <w:rPr>
          <w:rFonts w:asciiTheme="majorHAnsi" w:hAnsiTheme="majorHAnsi" w:cstheme="majorHAnsi"/>
        </w:rPr>
        <w:t xml:space="preserve">is </w:t>
      </w:r>
      <w:r w:rsidR="00E54AA7" w:rsidRPr="001E4BF2">
        <w:rPr>
          <w:rFonts w:asciiTheme="majorHAnsi" w:hAnsiTheme="majorHAnsi" w:cstheme="majorHAnsi"/>
        </w:rPr>
        <w:t>120x.</w:t>
      </w:r>
    </w:p>
    <w:p w14:paraId="5EC2BB58" w14:textId="77777777" w:rsidR="00FA3A5E" w:rsidRPr="001E4BF2" w:rsidRDefault="00FA3A5E" w:rsidP="001E4BF2">
      <w:pPr>
        <w:rPr>
          <w:rFonts w:asciiTheme="majorHAnsi" w:hAnsiTheme="majorHAnsi" w:cstheme="majorHAnsi"/>
          <w:b/>
          <w:bCs/>
        </w:rPr>
      </w:pPr>
    </w:p>
    <w:p w14:paraId="498F0CE8" w14:textId="65633F1E" w:rsidR="00763D83" w:rsidRPr="001E4BF2" w:rsidRDefault="00763D83" w:rsidP="001E4BF2">
      <w:pPr>
        <w:widowControl/>
        <w:autoSpaceDE w:val="0"/>
        <w:autoSpaceDN w:val="0"/>
        <w:adjustRightInd w:val="0"/>
        <w:rPr>
          <w:rFonts w:asciiTheme="majorHAnsi" w:hAnsiTheme="majorHAnsi" w:cstheme="majorHAnsi"/>
        </w:rPr>
      </w:pPr>
      <w:r w:rsidRPr="001E4BF2">
        <w:rPr>
          <w:rFonts w:asciiTheme="majorHAnsi" w:hAnsiTheme="majorHAnsi" w:cstheme="majorHAnsi"/>
          <w:b/>
          <w:bCs/>
        </w:rPr>
        <w:t xml:space="preserve">Figure </w:t>
      </w:r>
      <w:r w:rsidR="000A1F13" w:rsidRPr="001E4BF2">
        <w:rPr>
          <w:rFonts w:asciiTheme="majorHAnsi" w:hAnsiTheme="majorHAnsi" w:cstheme="majorHAnsi"/>
          <w:b/>
          <w:bCs/>
        </w:rPr>
        <w:t>8</w:t>
      </w:r>
      <w:r w:rsidRPr="001E4BF2">
        <w:rPr>
          <w:rFonts w:asciiTheme="majorHAnsi" w:hAnsiTheme="majorHAnsi" w:cstheme="majorHAnsi"/>
          <w:b/>
          <w:bCs/>
        </w:rPr>
        <w:t xml:space="preserve">: </w:t>
      </w:r>
      <w:r w:rsidR="00226291" w:rsidRPr="001E4BF2">
        <w:rPr>
          <w:rFonts w:asciiTheme="majorHAnsi" w:hAnsiTheme="majorHAnsi" w:cstheme="majorHAnsi"/>
          <w:b/>
          <w:bCs/>
        </w:rPr>
        <w:t xml:space="preserve">Image sequence </w:t>
      </w:r>
      <w:r w:rsidR="00A043C8" w:rsidRPr="001E4BF2">
        <w:rPr>
          <w:rFonts w:asciiTheme="majorHAnsi" w:hAnsiTheme="majorHAnsi" w:cstheme="majorHAnsi"/>
          <w:b/>
          <w:bCs/>
        </w:rPr>
        <w:t xml:space="preserve">from high-speed </w:t>
      </w:r>
      <w:r w:rsidR="008102DC" w:rsidRPr="001E4BF2">
        <w:rPr>
          <w:rFonts w:asciiTheme="majorHAnsi" w:hAnsiTheme="majorHAnsi" w:cstheme="majorHAnsi"/>
          <w:b/>
          <w:bCs/>
        </w:rPr>
        <w:t>fluorescence microscopy</w:t>
      </w:r>
      <w:r w:rsidR="00222CE1" w:rsidRPr="001E4BF2">
        <w:rPr>
          <w:rFonts w:asciiTheme="majorHAnsi" w:hAnsiTheme="majorHAnsi" w:cstheme="majorHAnsi"/>
        </w:rPr>
        <w:t>.</w:t>
      </w:r>
      <w:r w:rsidR="00226291" w:rsidRPr="001E4BF2">
        <w:rPr>
          <w:rFonts w:asciiTheme="majorHAnsi" w:hAnsiTheme="majorHAnsi" w:cstheme="majorHAnsi"/>
        </w:rPr>
        <w:t xml:space="preserve"> </w:t>
      </w:r>
      <w:r w:rsidR="00541097" w:rsidRPr="001E4BF2">
        <w:rPr>
          <w:rFonts w:asciiTheme="majorHAnsi" w:hAnsiTheme="majorHAnsi" w:cstheme="majorHAnsi"/>
        </w:rPr>
        <w:t>(</w:t>
      </w:r>
      <w:r w:rsidR="00222CE1" w:rsidRPr="001E4BF2">
        <w:rPr>
          <w:rFonts w:asciiTheme="majorHAnsi" w:hAnsiTheme="majorHAnsi" w:cstheme="majorHAnsi"/>
          <w:b/>
          <w:bCs/>
        </w:rPr>
        <w:t>A</w:t>
      </w:r>
      <w:r w:rsidR="00541097" w:rsidRPr="001E4BF2">
        <w:rPr>
          <w:rFonts w:asciiTheme="majorHAnsi" w:hAnsiTheme="majorHAnsi" w:cstheme="majorHAnsi"/>
        </w:rPr>
        <w:t xml:space="preserve">) </w:t>
      </w:r>
      <w:r w:rsidR="00222CE1" w:rsidRPr="001E4BF2">
        <w:rPr>
          <w:rFonts w:asciiTheme="majorHAnsi" w:hAnsiTheme="majorHAnsi" w:cstheme="majorHAnsi"/>
        </w:rPr>
        <w:t>S</w:t>
      </w:r>
      <w:r w:rsidR="00226291" w:rsidRPr="001E4BF2">
        <w:rPr>
          <w:rFonts w:asciiTheme="majorHAnsi" w:hAnsiTheme="majorHAnsi" w:cstheme="majorHAnsi"/>
        </w:rPr>
        <w:t>uccessful delivery of fluorescently</w:t>
      </w:r>
      <w:r w:rsidR="00222CE1" w:rsidRPr="001E4BF2">
        <w:rPr>
          <w:rFonts w:asciiTheme="majorHAnsi" w:hAnsiTheme="majorHAnsi" w:cstheme="majorHAnsi"/>
        </w:rPr>
        <w:t xml:space="preserve"> </w:t>
      </w:r>
      <w:r w:rsidR="00226291" w:rsidRPr="001E4BF2">
        <w:rPr>
          <w:rFonts w:asciiTheme="majorHAnsi" w:hAnsiTheme="majorHAnsi" w:cstheme="majorHAnsi"/>
        </w:rPr>
        <w:t xml:space="preserve">labeled nanoparticles </w:t>
      </w:r>
      <w:r w:rsidR="00A043C8" w:rsidRPr="001E4BF2">
        <w:rPr>
          <w:rFonts w:asciiTheme="majorHAnsi" w:hAnsiTheme="majorHAnsi" w:cstheme="majorHAnsi"/>
        </w:rPr>
        <w:t xml:space="preserve">of a nanoparticle-and-protein-stabilized microbubble </w:t>
      </w:r>
      <w:proofErr w:type="spellStart"/>
      <w:r w:rsidR="00A043C8" w:rsidRPr="001E4BF2">
        <w:rPr>
          <w:rFonts w:asciiTheme="majorHAnsi" w:hAnsiTheme="majorHAnsi" w:cstheme="majorHAnsi"/>
        </w:rPr>
        <w:t>insonified</w:t>
      </w:r>
      <w:proofErr w:type="spellEnd"/>
      <w:r w:rsidR="00A043C8" w:rsidRPr="001E4BF2">
        <w:rPr>
          <w:rFonts w:asciiTheme="majorHAnsi" w:hAnsiTheme="majorHAnsi" w:cstheme="majorHAnsi"/>
        </w:rPr>
        <w:t xml:space="preserve"> at an ultrasound frequency of 2 MHz and an acoustic pressure amplitude of 600 kPa</w:t>
      </w:r>
      <w:r w:rsidR="00222CE1" w:rsidRPr="001E4BF2">
        <w:rPr>
          <w:rFonts w:asciiTheme="majorHAnsi" w:hAnsiTheme="majorHAnsi" w:cstheme="majorHAnsi"/>
        </w:rPr>
        <w:t>.</w:t>
      </w:r>
      <w:r w:rsidR="00541097" w:rsidRPr="001E4BF2">
        <w:rPr>
          <w:rFonts w:asciiTheme="majorHAnsi" w:hAnsiTheme="majorHAnsi" w:cstheme="majorHAnsi"/>
        </w:rPr>
        <w:t xml:space="preserve"> (</w:t>
      </w:r>
      <w:r w:rsidR="00222CE1" w:rsidRPr="001E4BF2">
        <w:rPr>
          <w:rFonts w:asciiTheme="majorHAnsi" w:hAnsiTheme="majorHAnsi" w:cstheme="majorHAnsi"/>
          <w:b/>
          <w:bCs/>
        </w:rPr>
        <w:t>B</w:t>
      </w:r>
      <w:r w:rsidR="00541097" w:rsidRPr="001E4BF2">
        <w:rPr>
          <w:rFonts w:asciiTheme="majorHAnsi" w:hAnsiTheme="majorHAnsi" w:cstheme="majorHAnsi"/>
        </w:rPr>
        <w:t>)</w:t>
      </w:r>
      <w:r w:rsidR="00BB60C9" w:rsidRPr="001E4BF2">
        <w:rPr>
          <w:rFonts w:asciiTheme="majorHAnsi" w:hAnsiTheme="majorHAnsi" w:cstheme="majorHAnsi"/>
        </w:rPr>
        <w:t xml:space="preserve"> </w:t>
      </w:r>
      <w:r w:rsidR="00222CE1" w:rsidRPr="001E4BF2">
        <w:rPr>
          <w:rFonts w:asciiTheme="majorHAnsi" w:hAnsiTheme="majorHAnsi" w:cstheme="majorHAnsi"/>
        </w:rPr>
        <w:t>U</w:t>
      </w:r>
      <w:r w:rsidR="00BB60C9" w:rsidRPr="001E4BF2">
        <w:rPr>
          <w:rFonts w:asciiTheme="majorHAnsi" w:hAnsiTheme="majorHAnsi" w:cstheme="majorHAnsi"/>
        </w:rPr>
        <w:t>nsuccessful delivery of fluorescently</w:t>
      </w:r>
      <w:r w:rsidR="00222CE1" w:rsidRPr="001E4BF2">
        <w:rPr>
          <w:rFonts w:asciiTheme="majorHAnsi" w:hAnsiTheme="majorHAnsi" w:cstheme="majorHAnsi"/>
        </w:rPr>
        <w:t xml:space="preserve"> </w:t>
      </w:r>
      <w:r w:rsidR="00BB60C9" w:rsidRPr="001E4BF2">
        <w:rPr>
          <w:rFonts w:asciiTheme="majorHAnsi" w:hAnsiTheme="majorHAnsi" w:cstheme="majorHAnsi"/>
        </w:rPr>
        <w:t xml:space="preserve">labeled nanoparticles of a nanoparticle-and-protein-stabilized microbubble </w:t>
      </w:r>
      <w:proofErr w:type="spellStart"/>
      <w:r w:rsidR="00BB60C9" w:rsidRPr="001E4BF2">
        <w:rPr>
          <w:rFonts w:asciiTheme="majorHAnsi" w:hAnsiTheme="majorHAnsi" w:cstheme="majorHAnsi"/>
        </w:rPr>
        <w:t>insonified</w:t>
      </w:r>
      <w:proofErr w:type="spellEnd"/>
      <w:r w:rsidR="00BB60C9" w:rsidRPr="001E4BF2">
        <w:rPr>
          <w:rFonts w:asciiTheme="majorHAnsi" w:hAnsiTheme="majorHAnsi" w:cstheme="majorHAnsi"/>
        </w:rPr>
        <w:t xml:space="preserve"> at an ultrasound frequency of 2</w:t>
      </w:r>
      <w:r w:rsidR="00222CE1" w:rsidRPr="001E4BF2">
        <w:rPr>
          <w:rFonts w:asciiTheme="majorHAnsi" w:hAnsiTheme="majorHAnsi" w:cstheme="majorHAnsi"/>
        </w:rPr>
        <w:t xml:space="preserve"> </w:t>
      </w:r>
      <w:r w:rsidR="00BB60C9" w:rsidRPr="001E4BF2">
        <w:rPr>
          <w:rFonts w:asciiTheme="majorHAnsi" w:hAnsiTheme="majorHAnsi" w:cstheme="majorHAnsi"/>
        </w:rPr>
        <w:t>MHz and an acoustic pressure amplitude of 210</w:t>
      </w:r>
      <w:r w:rsidR="00222CE1" w:rsidRPr="001E4BF2">
        <w:rPr>
          <w:rFonts w:asciiTheme="majorHAnsi" w:hAnsiTheme="majorHAnsi" w:cstheme="majorHAnsi"/>
        </w:rPr>
        <w:t xml:space="preserve"> </w:t>
      </w:r>
      <w:r w:rsidR="00BB60C9" w:rsidRPr="001E4BF2">
        <w:rPr>
          <w:rFonts w:asciiTheme="majorHAnsi" w:hAnsiTheme="majorHAnsi" w:cstheme="majorHAnsi"/>
        </w:rPr>
        <w:t>kPa.</w:t>
      </w:r>
      <w:r w:rsidR="00A043C8" w:rsidRPr="001E4BF2">
        <w:rPr>
          <w:rFonts w:asciiTheme="majorHAnsi" w:hAnsiTheme="majorHAnsi" w:cstheme="majorHAnsi"/>
        </w:rPr>
        <w:t xml:space="preserve"> </w:t>
      </w:r>
      <w:r w:rsidR="00222CE1" w:rsidRPr="001E4BF2">
        <w:rPr>
          <w:rFonts w:asciiTheme="majorHAnsi" w:hAnsiTheme="majorHAnsi" w:cstheme="majorHAnsi"/>
        </w:rPr>
        <w:t>S</w:t>
      </w:r>
      <w:r w:rsidR="006E0805" w:rsidRPr="001E4BF2">
        <w:rPr>
          <w:rFonts w:asciiTheme="majorHAnsi" w:hAnsiTheme="majorHAnsi" w:cstheme="majorHAnsi"/>
        </w:rPr>
        <w:t>cale bar</w:t>
      </w:r>
      <w:r w:rsidR="00BB60C9" w:rsidRPr="001E4BF2">
        <w:rPr>
          <w:rFonts w:asciiTheme="majorHAnsi" w:hAnsiTheme="majorHAnsi" w:cstheme="majorHAnsi"/>
        </w:rPr>
        <w:t>s</w:t>
      </w:r>
      <w:r w:rsidR="006E0805" w:rsidRPr="001E4BF2">
        <w:rPr>
          <w:rFonts w:asciiTheme="majorHAnsi" w:hAnsiTheme="majorHAnsi" w:cstheme="majorHAnsi"/>
        </w:rPr>
        <w:t xml:space="preserve"> </w:t>
      </w:r>
      <w:r w:rsidR="00222CE1" w:rsidRPr="001E4BF2">
        <w:rPr>
          <w:rFonts w:asciiTheme="majorHAnsi" w:hAnsiTheme="majorHAnsi" w:cstheme="majorHAnsi"/>
        </w:rPr>
        <w:t>=</w:t>
      </w:r>
      <w:r w:rsidR="006E0805" w:rsidRPr="001E4BF2">
        <w:rPr>
          <w:rFonts w:asciiTheme="majorHAnsi" w:hAnsiTheme="majorHAnsi" w:cstheme="majorHAnsi"/>
        </w:rPr>
        <w:t xml:space="preserve"> 10 µm.</w:t>
      </w:r>
      <w:r w:rsidR="00673A8B" w:rsidRPr="001E4BF2">
        <w:rPr>
          <w:rFonts w:asciiTheme="majorHAnsi" w:hAnsiTheme="majorHAnsi" w:cstheme="majorHAnsi"/>
        </w:rPr>
        <w:t xml:space="preserve"> The magnification is 120x.</w:t>
      </w:r>
    </w:p>
    <w:p w14:paraId="1F706A22" w14:textId="3D40C224" w:rsidR="00763D83" w:rsidRPr="001E4BF2" w:rsidRDefault="00763D83" w:rsidP="001E4BF2">
      <w:pPr>
        <w:rPr>
          <w:rFonts w:asciiTheme="majorHAnsi" w:hAnsiTheme="majorHAnsi" w:cstheme="majorHAnsi"/>
        </w:rPr>
      </w:pPr>
    </w:p>
    <w:p w14:paraId="0B9AE1B8" w14:textId="772A33F3" w:rsidR="00543860" w:rsidRPr="001E4BF2" w:rsidRDefault="00543860" w:rsidP="001E4BF2">
      <w:pPr>
        <w:widowControl/>
        <w:autoSpaceDE w:val="0"/>
        <w:autoSpaceDN w:val="0"/>
        <w:adjustRightInd w:val="0"/>
        <w:rPr>
          <w:rFonts w:asciiTheme="majorHAnsi" w:hAnsiTheme="majorHAnsi" w:cstheme="majorHAnsi"/>
          <w:b/>
          <w:bCs/>
        </w:rPr>
      </w:pPr>
      <w:r w:rsidRPr="001E4BF2">
        <w:rPr>
          <w:rFonts w:asciiTheme="majorHAnsi" w:hAnsiTheme="majorHAnsi" w:cstheme="majorHAnsi"/>
          <w:b/>
          <w:bCs/>
        </w:rPr>
        <w:t>Figure</w:t>
      </w:r>
      <w:r w:rsidR="000A1F13" w:rsidRPr="001E4BF2">
        <w:rPr>
          <w:rFonts w:asciiTheme="majorHAnsi" w:hAnsiTheme="majorHAnsi" w:cstheme="majorHAnsi"/>
          <w:b/>
          <w:bCs/>
        </w:rPr>
        <w:t xml:space="preserve"> 9</w:t>
      </w:r>
      <w:r w:rsidRPr="001E4BF2">
        <w:rPr>
          <w:rFonts w:asciiTheme="majorHAnsi" w:hAnsiTheme="majorHAnsi" w:cstheme="majorHAnsi"/>
          <w:b/>
          <w:bCs/>
        </w:rPr>
        <w:t xml:space="preserve">: </w:t>
      </w:r>
      <w:r w:rsidR="00BB082C" w:rsidRPr="001E4BF2">
        <w:rPr>
          <w:rFonts w:asciiTheme="majorHAnsi" w:hAnsiTheme="majorHAnsi" w:cstheme="majorHAnsi"/>
          <w:b/>
          <w:bCs/>
        </w:rPr>
        <w:t>Intravital microscopy</w:t>
      </w:r>
      <w:r w:rsidR="00A81E92" w:rsidRPr="001E4BF2">
        <w:rPr>
          <w:rFonts w:asciiTheme="majorHAnsi" w:hAnsiTheme="majorHAnsi" w:cstheme="majorHAnsi"/>
          <w:b/>
          <w:bCs/>
        </w:rPr>
        <w:t xml:space="preserve"> </w:t>
      </w:r>
      <w:r w:rsidR="00131A3C" w:rsidRPr="001E4BF2">
        <w:rPr>
          <w:rFonts w:asciiTheme="majorHAnsi" w:hAnsiTheme="majorHAnsi" w:cstheme="majorHAnsi"/>
          <w:b/>
          <w:bCs/>
        </w:rPr>
        <w:t xml:space="preserve">after </w:t>
      </w:r>
      <w:proofErr w:type="spellStart"/>
      <w:r w:rsidR="00131A3C" w:rsidRPr="001E4BF2">
        <w:rPr>
          <w:rFonts w:asciiTheme="majorHAnsi" w:hAnsiTheme="majorHAnsi" w:cstheme="majorHAnsi"/>
          <w:b/>
          <w:bCs/>
        </w:rPr>
        <w:t>insonation</w:t>
      </w:r>
      <w:proofErr w:type="spellEnd"/>
      <w:r w:rsidR="00131A3C" w:rsidRPr="001E4BF2">
        <w:rPr>
          <w:rFonts w:asciiTheme="majorHAnsi" w:hAnsiTheme="majorHAnsi" w:cstheme="majorHAnsi"/>
          <w:b/>
          <w:bCs/>
        </w:rPr>
        <w:t xml:space="preserve"> of nanoparticle-and-protein-stabilized microbubbles</w:t>
      </w:r>
      <w:r w:rsidR="00576C09" w:rsidRPr="001E4BF2">
        <w:rPr>
          <w:rFonts w:asciiTheme="majorHAnsi" w:hAnsiTheme="majorHAnsi" w:cstheme="majorHAnsi"/>
          <w:b/>
          <w:bCs/>
        </w:rPr>
        <w:t xml:space="preserve"> </w:t>
      </w:r>
      <w:r w:rsidR="00131A3C" w:rsidRPr="001E4BF2">
        <w:rPr>
          <w:rFonts w:asciiTheme="majorHAnsi" w:hAnsiTheme="majorHAnsi" w:cstheme="majorHAnsi"/>
          <w:b/>
          <w:bCs/>
        </w:rPr>
        <w:t>at an ultrasound frequency of 1 MHz and an acoustic pressure amplitude of 800</w:t>
      </w:r>
      <w:r w:rsidR="00576C09" w:rsidRPr="001E4BF2">
        <w:rPr>
          <w:rFonts w:asciiTheme="majorHAnsi" w:hAnsiTheme="majorHAnsi" w:cstheme="majorHAnsi"/>
          <w:b/>
          <w:bCs/>
        </w:rPr>
        <w:t xml:space="preserve"> </w:t>
      </w:r>
      <w:r w:rsidR="00131A3C" w:rsidRPr="001E4BF2">
        <w:rPr>
          <w:rFonts w:asciiTheme="majorHAnsi" w:hAnsiTheme="majorHAnsi" w:cstheme="majorHAnsi"/>
          <w:b/>
          <w:bCs/>
        </w:rPr>
        <w:t>kPa</w:t>
      </w:r>
      <w:r w:rsidR="00576C09" w:rsidRPr="001E4BF2">
        <w:rPr>
          <w:rFonts w:asciiTheme="majorHAnsi" w:hAnsiTheme="majorHAnsi" w:cstheme="majorHAnsi"/>
          <w:b/>
          <w:bCs/>
        </w:rPr>
        <w:t>.</w:t>
      </w:r>
      <w:r w:rsidR="00131A3C" w:rsidRPr="001E4BF2">
        <w:rPr>
          <w:rFonts w:asciiTheme="majorHAnsi" w:hAnsiTheme="majorHAnsi" w:cstheme="majorHAnsi"/>
          <w:b/>
          <w:bCs/>
        </w:rPr>
        <w:t xml:space="preserve"> </w:t>
      </w:r>
      <w:r w:rsidR="00BB082C" w:rsidRPr="001E4BF2">
        <w:rPr>
          <w:rFonts w:asciiTheme="majorHAnsi" w:hAnsiTheme="majorHAnsi" w:cstheme="majorHAnsi"/>
        </w:rPr>
        <w:t>(</w:t>
      </w:r>
      <w:r w:rsidR="00770511" w:rsidRPr="001E4BF2">
        <w:rPr>
          <w:rFonts w:asciiTheme="majorHAnsi" w:hAnsiTheme="majorHAnsi" w:cstheme="majorHAnsi"/>
          <w:b/>
          <w:bCs/>
        </w:rPr>
        <w:t>A</w:t>
      </w:r>
      <w:r w:rsidR="00BB082C" w:rsidRPr="001E4BF2">
        <w:rPr>
          <w:rFonts w:asciiTheme="majorHAnsi" w:hAnsiTheme="majorHAnsi" w:cstheme="majorHAnsi"/>
        </w:rPr>
        <w:t xml:space="preserve">) </w:t>
      </w:r>
      <w:r w:rsidR="00770511" w:rsidRPr="001E4BF2">
        <w:rPr>
          <w:rFonts w:asciiTheme="majorHAnsi" w:hAnsiTheme="majorHAnsi" w:cstheme="majorHAnsi"/>
        </w:rPr>
        <w:t>N</w:t>
      </w:r>
      <w:r w:rsidR="00395EF6" w:rsidRPr="001E4BF2">
        <w:rPr>
          <w:rFonts w:asciiTheme="majorHAnsi" w:hAnsiTheme="majorHAnsi" w:cstheme="majorHAnsi"/>
        </w:rPr>
        <w:t>anoparticles within the vessel,</w:t>
      </w:r>
      <w:r w:rsidR="003E3F27" w:rsidRPr="001E4BF2">
        <w:rPr>
          <w:rFonts w:asciiTheme="majorHAnsi" w:hAnsiTheme="majorHAnsi" w:cstheme="majorHAnsi"/>
        </w:rPr>
        <w:t xml:space="preserve"> and</w:t>
      </w:r>
      <w:r w:rsidR="00395EF6" w:rsidRPr="001E4BF2">
        <w:rPr>
          <w:rFonts w:asciiTheme="majorHAnsi" w:hAnsiTheme="majorHAnsi" w:cstheme="majorHAnsi"/>
        </w:rPr>
        <w:t xml:space="preserve"> </w:t>
      </w:r>
      <w:r w:rsidR="007D4864" w:rsidRPr="001E4BF2">
        <w:rPr>
          <w:rFonts w:asciiTheme="majorHAnsi" w:hAnsiTheme="majorHAnsi" w:cstheme="majorHAnsi"/>
        </w:rPr>
        <w:t>(</w:t>
      </w:r>
      <w:r w:rsidR="00770511" w:rsidRPr="001E4BF2">
        <w:rPr>
          <w:rFonts w:asciiTheme="majorHAnsi" w:hAnsiTheme="majorHAnsi" w:cstheme="majorHAnsi"/>
          <w:b/>
          <w:bCs/>
        </w:rPr>
        <w:t>B</w:t>
      </w:r>
      <w:r w:rsidR="007D4864" w:rsidRPr="001E4BF2">
        <w:rPr>
          <w:rFonts w:asciiTheme="majorHAnsi" w:hAnsiTheme="majorHAnsi" w:cstheme="majorHAnsi"/>
        </w:rPr>
        <w:t>)</w:t>
      </w:r>
      <w:r w:rsidR="003E3F27" w:rsidRPr="001E4BF2">
        <w:rPr>
          <w:rFonts w:asciiTheme="majorHAnsi" w:hAnsiTheme="majorHAnsi" w:cstheme="majorHAnsi"/>
        </w:rPr>
        <w:t xml:space="preserve"> an</w:t>
      </w:r>
      <w:r w:rsidR="007D4864" w:rsidRPr="001E4BF2">
        <w:rPr>
          <w:rFonts w:asciiTheme="majorHAnsi" w:hAnsiTheme="majorHAnsi" w:cstheme="majorHAnsi"/>
        </w:rPr>
        <w:t xml:space="preserve"> </w:t>
      </w:r>
      <w:r w:rsidR="00395EF6" w:rsidRPr="001E4BF2">
        <w:rPr>
          <w:rFonts w:asciiTheme="majorHAnsi" w:hAnsiTheme="majorHAnsi" w:cstheme="majorHAnsi"/>
        </w:rPr>
        <w:t>i</w:t>
      </w:r>
      <w:r w:rsidR="00616B70" w:rsidRPr="001E4BF2">
        <w:rPr>
          <w:rFonts w:asciiTheme="majorHAnsi" w:hAnsiTheme="majorHAnsi" w:cstheme="majorHAnsi"/>
        </w:rPr>
        <w:t xml:space="preserve">mage sequence </w:t>
      </w:r>
      <w:r w:rsidR="003E3F27" w:rsidRPr="001E4BF2">
        <w:rPr>
          <w:rFonts w:asciiTheme="majorHAnsi" w:hAnsiTheme="majorHAnsi" w:cstheme="majorHAnsi"/>
        </w:rPr>
        <w:t xml:space="preserve">of the area indicated </w:t>
      </w:r>
      <w:r w:rsidR="00770511" w:rsidRPr="001E4BF2">
        <w:rPr>
          <w:rFonts w:asciiTheme="majorHAnsi" w:hAnsiTheme="majorHAnsi" w:cstheme="majorHAnsi"/>
        </w:rPr>
        <w:t>by the</w:t>
      </w:r>
      <w:r w:rsidR="003E3F27" w:rsidRPr="001E4BF2">
        <w:rPr>
          <w:rFonts w:asciiTheme="majorHAnsi" w:hAnsiTheme="majorHAnsi" w:cstheme="majorHAnsi"/>
        </w:rPr>
        <w:t xml:space="preserve"> white</w:t>
      </w:r>
      <w:r w:rsidR="00770511" w:rsidRPr="001E4BF2">
        <w:rPr>
          <w:rFonts w:asciiTheme="majorHAnsi" w:hAnsiTheme="majorHAnsi" w:cstheme="majorHAnsi"/>
        </w:rPr>
        <w:t xml:space="preserve"> dashed square</w:t>
      </w:r>
      <w:r w:rsidR="003E3F27" w:rsidRPr="001E4BF2">
        <w:rPr>
          <w:rFonts w:asciiTheme="majorHAnsi" w:hAnsiTheme="majorHAnsi" w:cstheme="majorHAnsi"/>
        </w:rPr>
        <w:t xml:space="preserve"> in (</w:t>
      </w:r>
      <w:r w:rsidR="00770511" w:rsidRPr="001E4BF2">
        <w:rPr>
          <w:rFonts w:asciiTheme="majorHAnsi" w:hAnsiTheme="majorHAnsi" w:cstheme="majorHAnsi"/>
          <w:b/>
          <w:bCs/>
        </w:rPr>
        <w:t>A</w:t>
      </w:r>
      <w:r w:rsidR="003E3F27" w:rsidRPr="001E4BF2">
        <w:rPr>
          <w:rFonts w:asciiTheme="majorHAnsi" w:hAnsiTheme="majorHAnsi" w:cstheme="majorHAnsi"/>
        </w:rPr>
        <w:t xml:space="preserve">) </w:t>
      </w:r>
      <w:r w:rsidR="00C94B8C" w:rsidRPr="001E4BF2">
        <w:rPr>
          <w:rFonts w:asciiTheme="majorHAnsi" w:hAnsiTheme="majorHAnsi" w:cstheme="majorHAnsi"/>
        </w:rPr>
        <w:t>depicting the extravasation</w:t>
      </w:r>
      <w:r w:rsidR="00960C35" w:rsidRPr="001E4BF2">
        <w:rPr>
          <w:rFonts w:asciiTheme="majorHAnsi" w:hAnsiTheme="majorHAnsi" w:cstheme="majorHAnsi"/>
        </w:rPr>
        <w:t xml:space="preserve"> </w:t>
      </w:r>
      <w:r w:rsidR="00C94B8C" w:rsidRPr="001E4BF2">
        <w:rPr>
          <w:rFonts w:asciiTheme="majorHAnsi" w:hAnsiTheme="majorHAnsi" w:cstheme="majorHAnsi"/>
        </w:rPr>
        <w:t xml:space="preserve">of </w:t>
      </w:r>
      <w:r w:rsidR="00960C35" w:rsidRPr="001E4BF2">
        <w:rPr>
          <w:rFonts w:asciiTheme="majorHAnsi" w:hAnsiTheme="majorHAnsi" w:cstheme="majorHAnsi"/>
        </w:rPr>
        <w:t xml:space="preserve">dextran (green) and </w:t>
      </w:r>
      <w:r w:rsidR="00C94B8C" w:rsidRPr="001E4BF2">
        <w:rPr>
          <w:rFonts w:asciiTheme="majorHAnsi" w:hAnsiTheme="majorHAnsi" w:cstheme="majorHAnsi"/>
        </w:rPr>
        <w:t>nanoparticles</w:t>
      </w:r>
      <w:r w:rsidR="00B73C27" w:rsidRPr="001E4BF2">
        <w:rPr>
          <w:rFonts w:asciiTheme="majorHAnsi" w:hAnsiTheme="majorHAnsi" w:cstheme="majorHAnsi"/>
        </w:rPr>
        <w:t xml:space="preserve"> (</w:t>
      </w:r>
      <w:r w:rsidR="00960C35" w:rsidRPr="001E4BF2">
        <w:rPr>
          <w:rFonts w:asciiTheme="majorHAnsi" w:hAnsiTheme="majorHAnsi" w:cstheme="majorHAnsi"/>
        </w:rPr>
        <w:t>red</w:t>
      </w:r>
      <w:r w:rsidR="00B73C27" w:rsidRPr="001E4BF2">
        <w:rPr>
          <w:rFonts w:asciiTheme="majorHAnsi" w:hAnsiTheme="majorHAnsi" w:cstheme="majorHAnsi"/>
        </w:rPr>
        <w:t>)</w:t>
      </w:r>
      <w:r w:rsidR="00A10C0C" w:rsidRPr="001E4BF2">
        <w:rPr>
          <w:rFonts w:asciiTheme="majorHAnsi" w:hAnsiTheme="majorHAnsi" w:cstheme="majorHAnsi"/>
        </w:rPr>
        <w:t>.</w:t>
      </w:r>
      <w:r w:rsidR="00A10C0C" w:rsidRPr="001E4BF2">
        <w:rPr>
          <w:rFonts w:asciiTheme="majorHAnsi" w:hAnsiTheme="majorHAnsi" w:cstheme="majorHAnsi"/>
          <w:b/>
          <w:bCs/>
        </w:rPr>
        <w:t xml:space="preserve"> </w:t>
      </w:r>
      <w:r w:rsidR="00770511" w:rsidRPr="001E4BF2">
        <w:rPr>
          <w:rFonts w:asciiTheme="majorHAnsi" w:hAnsiTheme="majorHAnsi" w:cstheme="majorHAnsi"/>
        </w:rPr>
        <w:t>S</w:t>
      </w:r>
      <w:r w:rsidR="00B73C27" w:rsidRPr="001E4BF2">
        <w:rPr>
          <w:rFonts w:asciiTheme="majorHAnsi" w:hAnsiTheme="majorHAnsi" w:cstheme="majorHAnsi"/>
        </w:rPr>
        <w:t>cale bar</w:t>
      </w:r>
      <w:r w:rsidR="006D2082" w:rsidRPr="001E4BF2">
        <w:rPr>
          <w:rFonts w:asciiTheme="majorHAnsi" w:hAnsiTheme="majorHAnsi" w:cstheme="majorHAnsi"/>
        </w:rPr>
        <w:t>s</w:t>
      </w:r>
      <w:r w:rsidR="00B73C27" w:rsidRPr="001E4BF2">
        <w:rPr>
          <w:rFonts w:asciiTheme="majorHAnsi" w:hAnsiTheme="majorHAnsi" w:cstheme="majorHAnsi"/>
        </w:rPr>
        <w:t xml:space="preserve"> </w:t>
      </w:r>
      <w:r w:rsidR="00770511" w:rsidRPr="001E4BF2">
        <w:rPr>
          <w:rFonts w:asciiTheme="majorHAnsi" w:hAnsiTheme="majorHAnsi" w:cstheme="majorHAnsi"/>
        </w:rPr>
        <w:t>=</w:t>
      </w:r>
      <w:r w:rsidR="00B73C27" w:rsidRPr="001E4BF2">
        <w:rPr>
          <w:rFonts w:asciiTheme="majorHAnsi" w:hAnsiTheme="majorHAnsi" w:cstheme="majorHAnsi"/>
        </w:rPr>
        <w:t xml:space="preserve"> </w:t>
      </w:r>
      <w:r w:rsidR="00696627" w:rsidRPr="001E4BF2">
        <w:rPr>
          <w:rFonts w:asciiTheme="majorHAnsi" w:hAnsiTheme="majorHAnsi" w:cstheme="majorHAnsi"/>
        </w:rPr>
        <w:t>50</w:t>
      </w:r>
      <w:r w:rsidR="00B73C27" w:rsidRPr="001E4BF2">
        <w:rPr>
          <w:rFonts w:asciiTheme="majorHAnsi" w:hAnsiTheme="majorHAnsi" w:cstheme="majorHAnsi"/>
        </w:rPr>
        <w:t xml:space="preserve"> µm.</w:t>
      </w:r>
      <w:r w:rsidR="00673A8B" w:rsidRPr="001E4BF2">
        <w:rPr>
          <w:rFonts w:asciiTheme="majorHAnsi" w:hAnsiTheme="majorHAnsi" w:cstheme="majorHAnsi"/>
        </w:rPr>
        <w:t xml:space="preserve"> The magnification is 20x.</w:t>
      </w:r>
    </w:p>
    <w:p w14:paraId="79AB058D" w14:textId="00C9EDD2" w:rsidR="00F50DD3" w:rsidRPr="001E4BF2" w:rsidRDefault="00F50DD3" w:rsidP="001E4BF2">
      <w:pPr>
        <w:rPr>
          <w:rFonts w:asciiTheme="majorHAnsi" w:hAnsiTheme="majorHAnsi" w:cstheme="majorHAnsi"/>
        </w:rPr>
      </w:pPr>
    </w:p>
    <w:p w14:paraId="79AB058E" w14:textId="72EEBA11" w:rsidR="00F50DD3" w:rsidRPr="001E4BF2" w:rsidRDefault="00E35910" w:rsidP="001E4BF2">
      <w:pPr>
        <w:rPr>
          <w:rFonts w:asciiTheme="majorHAnsi" w:hAnsiTheme="majorHAnsi" w:cstheme="majorHAnsi"/>
          <w:b/>
        </w:rPr>
      </w:pPr>
      <w:r w:rsidRPr="001E4BF2">
        <w:rPr>
          <w:rFonts w:asciiTheme="majorHAnsi" w:hAnsiTheme="majorHAnsi" w:cstheme="majorHAnsi"/>
          <w:b/>
        </w:rPr>
        <w:t>DISCUSSION:</w:t>
      </w:r>
    </w:p>
    <w:p w14:paraId="58055616" w14:textId="5833691A" w:rsidR="00445537" w:rsidRPr="001E4BF2" w:rsidRDefault="0018044D" w:rsidP="001E4BF2">
      <w:pPr>
        <w:rPr>
          <w:rFonts w:asciiTheme="majorHAnsi" w:hAnsiTheme="majorHAnsi" w:cstheme="majorHAnsi"/>
        </w:rPr>
      </w:pPr>
      <w:r w:rsidRPr="001E4BF2">
        <w:rPr>
          <w:rFonts w:asciiTheme="majorHAnsi" w:hAnsiTheme="majorHAnsi" w:cstheme="majorHAnsi"/>
        </w:rPr>
        <w:t>Different</w:t>
      </w:r>
      <w:r w:rsidR="00EE7B35" w:rsidRPr="001E4BF2">
        <w:rPr>
          <w:rFonts w:asciiTheme="majorHAnsi" w:hAnsiTheme="majorHAnsi" w:cstheme="majorHAnsi"/>
        </w:rPr>
        <w:t xml:space="preserve"> </w:t>
      </w:r>
      <w:r w:rsidR="00445537" w:rsidRPr="001E4BF2">
        <w:rPr>
          <w:rFonts w:asciiTheme="majorHAnsi" w:hAnsiTheme="majorHAnsi" w:cstheme="majorHAnsi"/>
        </w:rPr>
        <w:t xml:space="preserve">optical microscopy methods were combined to obtain information on the various steps in the delivery of nanoparticles </w:t>
      </w:r>
      <w:r w:rsidR="00EE7B35" w:rsidRPr="001E4BF2">
        <w:rPr>
          <w:rFonts w:asciiTheme="majorHAnsi" w:hAnsiTheme="majorHAnsi" w:cstheme="majorHAnsi"/>
        </w:rPr>
        <w:t xml:space="preserve">from </w:t>
      </w:r>
      <w:r w:rsidR="00445537" w:rsidRPr="001E4BF2">
        <w:rPr>
          <w:rFonts w:asciiTheme="majorHAnsi" w:hAnsiTheme="majorHAnsi" w:cstheme="majorHAnsi"/>
        </w:rPr>
        <w:t xml:space="preserve">the surface of microbubbles </w:t>
      </w:r>
      <w:r w:rsidR="001F6B8C" w:rsidRPr="001E4BF2">
        <w:rPr>
          <w:rFonts w:asciiTheme="majorHAnsi" w:hAnsiTheme="majorHAnsi" w:cstheme="majorHAnsi"/>
        </w:rPr>
        <w:t>to the</w:t>
      </w:r>
      <w:r w:rsidR="00445537" w:rsidRPr="001E4BF2">
        <w:rPr>
          <w:rFonts w:asciiTheme="majorHAnsi" w:hAnsiTheme="majorHAnsi" w:cstheme="majorHAnsi"/>
        </w:rPr>
        <w:t xml:space="preserve"> surrounding </w:t>
      </w:r>
      <w:r w:rsidR="001F6B8C" w:rsidRPr="001E4BF2">
        <w:rPr>
          <w:rFonts w:asciiTheme="majorHAnsi" w:hAnsiTheme="majorHAnsi" w:cstheme="majorHAnsi"/>
        </w:rPr>
        <w:t>medium</w:t>
      </w:r>
      <w:r w:rsidR="00445537" w:rsidRPr="001E4BF2">
        <w:rPr>
          <w:rFonts w:asciiTheme="majorHAnsi" w:hAnsiTheme="majorHAnsi" w:cstheme="majorHAnsi"/>
        </w:rPr>
        <w:t xml:space="preserve">. </w:t>
      </w:r>
      <w:r w:rsidR="005207B5" w:rsidRPr="001E4BF2">
        <w:rPr>
          <w:rFonts w:asciiTheme="majorHAnsi" w:hAnsiTheme="majorHAnsi" w:cstheme="majorHAnsi"/>
        </w:rPr>
        <w:t>Imaging</w:t>
      </w:r>
      <w:r w:rsidR="00580659" w:rsidRPr="001E4BF2">
        <w:rPr>
          <w:rFonts w:asciiTheme="majorHAnsi" w:hAnsiTheme="majorHAnsi" w:cstheme="majorHAnsi"/>
        </w:rPr>
        <w:t xml:space="preserve"> of the bubble oscillations was performed</w:t>
      </w:r>
      <w:r w:rsidR="00445537" w:rsidRPr="001E4BF2">
        <w:rPr>
          <w:rFonts w:asciiTheme="majorHAnsi" w:hAnsiTheme="majorHAnsi" w:cstheme="majorHAnsi"/>
        </w:rPr>
        <w:t>,</w:t>
      </w:r>
      <w:r w:rsidR="00FD1101" w:rsidRPr="001E4BF2">
        <w:rPr>
          <w:rFonts w:asciiTheme="majorHAnsi" w:hAnsiTheme="majorHAnsi" w:cstheme="majorHAnsi"/>
        </w:rPr>
        <w:t xml:space="preserve"> as well as imaging of</w:t>
      </w:r>
      <w:r w:rsidR="00445537" w:rsidRPr="001E4BF2">
        <w:rPr>
          <w:rFonts w:asciiTheme="majorHAnsi" w:hAnsiTheme="majorHAnsi" w:cstheme="majorHAnsi"/>
        </w:rPr>
        <w:t xml:space="preserve"> the release of </w:t>
      </w:r>
      <w:r w:rsidR="00B03B0D" w:rsidRPr="001E4BF2">
        <w:rPr>
          <w:rFonts w:asciiTheme="majorHAnsi" w:hAnsiTheme="majorHAnsi" w:cstheme="majorHAnsi"/>
        </w:rPr>
        <w:t xml:space="preserve">the </w:t>
      </w:r>
      <w:r w:rsidR="00445537" w:rsidRPr="001E4BF2">
        <w:rPr>
          <w:rFonts w:asciiTheme="majorHAnsi" w:hAnsiTheme="majorHAnsi" w:cstheme="majorHAnsi"/>
        </w:rPr>
        <w:t>nanoparticles from the bubble</w:t>
      </w:r>
      <w:r w:rsidR="00B03B0D" w:rsidRPr="001E4BF2">
        <w:rPr>
          <w:rFonts w:asciiTheme="majorHAnsi" w:hAnsiTheme="majorHAnsi" w:cstheme="majorHAnsi"/>
        </w:rPr>
        <w:t xml:space="preserve"> shell</w:t>
      </w:r>
      <w:r w:rsidR="00445537" w:rsidRPr="001E4BF2">
        <w:rPr>
          <w:rFonts w:asciiTheme="majorHAnsi" w:hAnsiTheme="majorHAnsi" w:cstheme="majorHAnsi"/>
        </w:rPr>
        <w:t>, the extravasation</w:t>
      </w:r>
      <w:r w:rsidR="00B03B0D" w:rsidRPr="001E4BF2">
        <w:rPr>
          <w:rFonts w:asciiTheme="majorHAnsi" w:hAnsiTheme="majorHAnsi" w:cstheme="majorHAnsi"/>
        </w:rPr>
        <w:t>,</w:t>
      </w:r>
      <w:r w:rsidR="00445537" w:rsidRPr="001E4BF2">
        <w:rPr>
          <w:rFonts w:asciiTheme="majorHAnsi" w:hAnsiTheme="majorHAnsi" w:cstheme="majorHAnsi"/>
        </w:rPr>
        <w:t xml:space="preserve"> </w:t>
      </w:r>
      <w:r w:rsidR="003B390B" w:rsidRPr="001E4BF2">
        <w:rPr>
          <w:rFonts w:asciiTheme="majorHAnsi" w:hAnsiTheme="majorHAnsi" w:cstheme="majorHAnsi"/>
        </w:rPr>
        <w:t>and the</w:t>
      </w:r>
      <w:r w:rsidR="00445537" w:rsidRPr="001E4BF2">
        <w:rPr>
          <w:rFonts w:asciiTheme="majorHAnsi" w:hAnsiTheme="majorHAnsi" w:cstheme="majorHAnsi"/>
        </w:rPr>
        <w:t xml:space="preserve"> penetration through </w:t>
      </w:r>
      <w:r w:rsidR="00B03B0D" w:rsidRPr="001E4BF2">
        <w:rPr>
          <w:rFonts w:asciiTheme="majorHAnsi" w:hAnsiTheme="majorHAnsi" w:cstheme="majorHAnsi"/>
        </w:rPr>
        <w:t xml:space="preserve">the </w:t>
      </w:r>
      <w:r w:rsidR="00445537" w:rsidRPr="001E4BF2">
        <w:rPr>
          <w:rFonts w:asciiTheme="majorHAnsi" w:hAnsiTheme="majorHAnsi" w:cstheme="majorHAnsi"/>
        </w:rPr>
        <w:t xml:space="preserve">extracellular matrix </w:t>
      </w:r>
      <w:r w:rsidR="00B03B0D" w:rsidRPr="001E4BF2">
        <w:rPr>
          <w:rFonts w:asciiTheme="majorHAnsi" w:hAnsiTheme="majorHAnsi" w:cstheme="majorHAnsi"/>
        </w:rPr>
        <w:t>of</w:t>
      </w:r>
      <w:r w:rsidR="00445537" w:rsidRPr="001E4BF2">
        <w:rPr>
          <w:rFonts w:asciiTheme="majorHAnsi" w:hAnsiTheme="majorHAnsi" w:cstheme="majorHAnsi"/>
        </w:rPr>
        <w:t xml:space="preserve"> tumors </w:t>
      </w:r>
      <w:r w:rsidR="00445537" w:rsidRPr="001E4BF2">
        <w:rPr>
          <w:rFonts w:asciiTheme="majorHAnsi" w:hAnsiTheme="majorHAnsi" w:cstheme="majorHAnsi"/>
          <w:i/>
          <w:iCs/>
        </w:rPr>
        <w:t>in vivo</w:t>
      </w:r>
      <w:r w:rsidR="00445537" w:rsidRPr="001E4BF2">
        <w:rPr>
          <w:rFonts w:asciiTheme="majorHAnsi" w:hAnsiTheme="majorHAnsi" w:cstheme="majorHAnsi"/>
        </w:rPr>
        <w:t xml:space="preserve">. </w:t>
      </w:r>
      <w:r w:rsidR="00E70667" w:rsidRPr="001E4BF2">
        <w:rPr>
          <w:rFonts w:asciiTheme="majorHAnsi" w:hAnsiTheme="majorHAnsi" w:cstheme="majorHAnsi"/>
          <w:i/>
          <w:iCs/>
        </w:rPr>
        <w:t>I</w:t>
      </w:r>
      <w:r w:rsidR="00445537" w:rsidRPr="001E4BF2">
        <w:rPr>
          <w:rFonts w:asciiTheme="majorHAnsi" w:hAnsiTheme="majorHAnsi" w:cstheme="majorHAnsi"/>
          <w:i/>
          <w:iCs/>
        </w:rPr>
        <w:t>n vitro</w:t>
      </w:r>
      <w:r w:rsidR="00445537" w:rsidRPr="001E4BF2">
        <w:rPr>
          <w:rFonts w:asciiTheme="majorHAnsi" w:hAnsiTheme="majorHAnsi" w:cstheme="majorHAnsi"/>
        </w:rPr>
        <w:t xml:space="preserve"> imaging enables screening of </w:t>
      </w:r>
      <w:r w:rsidR="00276C06" w:rsidRPr="001E4BF2">
        <w:rPr>
          <w:rFonts w:asciiTheme="majorHAnsi" w:hAnsiTheme="majorHAnsi" w:cstheme="majorHAnsi"/>
        </w:rPr>
        <w:t>many</w:t>
      </w:r>
      <w:r w:rsidR="00445537" w:rsidRPr="001E4BF2">
        <w:rPr>
          <w:rFonts w:asciiTheme="majorHAnsi" w:hAnsiTheme="majorHAnsi" w:cstheme="majorHAnsi"/>
        </w:rPr>
        <w:t xml:space="preserve"> ultrasound parameters compared to the more complex </w:t>
      </w:r>
      <w:r w:rsidR="00445537" w:rsidRPr="001E4BF2">
        <w:rPr>
          <w:rFonts w:asciiTheme="majorHAnsi" w:hAnsiTheme="majorHAnsi" w:cstheme="majorHAnsi"/>
          <w:i/>
          <w:iCs/>
        </w:rPr>
        <w:t>in vivo</w:t>
      </w:r>
      <w:r w:rsidR="00445537" w:rsidRPr="001E4BF2">
        <w:rPr>
          <w:rFonts w:asciiTheme="majorHAnsi" w:hAnsiTheme="majorHAnsi" w:cstheme="majorHAnsi"/>
        </w:rPr>
        <w:t xml:space="preserve"> setups. The benefit of combining th</w:t>
      </w:r>
      <w:r w:rsidR="00E70667" w:rsidRPr="001E4BF2">
        <w:rPr>
          <w:rFonts w:asciiTheme="majorHAnsi" w:hAnsiTheme="majorHAnsi" w:cstheme="majorHAnsi"/>
        </w:rPr>
        <w:t>is</w:t>
      </w:r>
      <w:r w:rsidR="001119CF" w:rsidRPr="001E4BF2">
        <w:rPr>
          <w:rFonts w:asciiTheme="majorHAnsi" w:hAnsiTheme="majorHAnsi" w:cstheme="majorHAnsi"/>
        </w:rPr>
        <w:t xml:space="preserve"> range of</w:t>
      </w:r>
      <w:r w:rsidR="00445537" w:rsidRPr="001E4BF2">
        <w:rPr>
          <w:rFonts w:asciiTheme="majorHAnsi" w:hAnsiTheme="majorHAnsi" w:cstheme="majorHAnsi"/>
        </w:rPr>
        <w:t xml:space="preserve"> imaging modalities is th</w:t>
      </w:r>
      <w:r w:rsidR="001119CF" w:rsidRPr="001E4BF2">
        <w:rPr>
          <w:rFonts w:asciiTheme="majorHAnsi" w:hAnsiTheme="majorHAnsi" w:cstheme="majorHAnsi"/>
        </w:rPr>
        <w:t xml:space="preserve">e </w:t>
      </w:r>
      <w:r w:rsidR="00445537" w:rsidRPr="001E4BF2">
        <w:rPr>
          <w:rFonts w:asciiTheme="majorHAnsi" w:hAnsiTheme="majorHAnsi" w:cstheme="majorHAnsi"/>
        </w:rPr>
        <w:t xml:space="preserve">complementary information </w:t>
      </w:r>
      <w:r w:rsidR="006E3572" w:rsidRPr="001E4BF2">
        <w:rPr>
          <w:rFonts w:asciiTheme="majorHAnsi" w:hAnsiTheme="majorHAnsi" w:cstheme="majorHAnsi"/>
        </w:rPr>
        <w:t xml:space="preserve">that </w:t>
      </w:r>
      <w:r w:rsidR="00445537" w:rsidRPr="001E4BF2">
        <w:rPr>
          <w:rFonts w:asciiTheme="majorHAnsi" w:hAnsiTheme="majorHAnsi" w:cstheme="majorHAnsi"/>
        </w:rPr>
        <w:t xml:space="preserve">can be obtained </w:t>
      </w:r>
      <w:r w:rsidR="006E3572" w:rsidRPr="001E4BF2">
        <w:rPr>
          <w:rFonts w:asciiTheme="majorHAnsi" w:hAnsiTheme="majorHAnsi" w:cstheme="majorHAnsi"/>
        </w:rPr>
        <w:t>at</w:t>
      </w:r>
      <w:r w:rsidR="00445537" w:rsidRPr="001E4BF2">
        <w:rPr>
          <w:rFonts w:asciiTheme="majorHAnsi" w:hAnsiTheme="majorHAnsi" w:cstheme="majorHAnsi"/>
        </w:rPr>
        <w:t xml:space="preserve"> different timescales</w:t>
      </w:r>
      <w:r w:rsidR="00E70667" w:rsidRPr="001E4BF2">
        <w:rPr>
          <w:rFonts w:asciiTheme="majorHAnsi" w:hAnsiTheme="majorHAnsi" w:cstheme="majorHAnsi"/>
        </w:rPr>
        <w:t>—</w:t>
      </w:r>
      <w:r w:rsidR="006E3572" w:rsidRPr="001E4BF2">
        <w:rPr>
          <w:rFonts w:asciiTheme="majorHAnsi" w:hAnsiTheme="majorHAnsi" w:cstheme="majorHAnsi"/>
        </w:rPr>
        <w:t xml:space="preserve">a feature that </w:t>
      </w:r>
      <w:r w:rsidR="00445537" w:rsidRPr="001E4BF2">
        <w:rPr>
          <w:rFonts w:asciiTheme="majorHAnsi" w:hAnsiTheme="majorHAnsi" w:cstheme="majorHAnsi"/>
        </w:rPr>
        <w:t xml:space="preserve">is </w:t>
      </w:r>
      <w:r w:rsidR="00A964FF" w:rsidRPr="001E4BF2">
        <w:rPr>
          <w:rFonts w:asciiTheme="majorHAnsi" w:hAnsiTheme="majorHAnsi" w:cstheme="majorHAnsi"/>
        </w:rPr>
        <w:t>crucial</w:t>
      </w:r>
      <w:r w:rsidR="00445537" w:rsidRPr="001E4BF2">
        <w:rPr>
          <w:rFonts w:asciiTheme="majorHAnsi" w:hAnsiTheme="majorHAnsi" w:cstheme="majorHAnsi"/>
        </w:rPr>
        <w:t xml:space="preserve"> to characterize and optimize the microbubbles for successful delivery and to obtain therapeutic efficacy. This approach is useful to understand the delivery mechanisms for all microbubbles</w:t>
      </w:r>
      <w:r w:rsidR="00A964FF" w:rsidRPr="001E4BF2">
        <w:rPr>
          <w:rFonts w:asciiTheme="majorHAnsi" w:hAnsiTheme="majorHAnsi" w:cstheme="majorHAnsi"/>
        </w:rPr>
        <w:t xml:space="preserve"> alike, including</w:t>
      </w:r>
      <w:r w:rsidR="00306552" w:rsidRPr="001E4BF2">
        <w:rPr>
          <w:rFonts w:asciiTheme="majorHAnsi" w:hAnsiTheme="majorHAnsi" w:cstheme="majorHAnsi"/>
        </w:rPr>
        <w:t xml:space="preserve"> constructs with </w:t>
      </w:r>
      <w:r w:rsidR="00445537" w:rsidRPr="001E4BF2">
        <w:rPr>
          <w:rFonts w:asciiTheme="majorHAnsi" w:hAnsiTheme="majorHAnsi" w:cstheme="majorHAnsi"/>
        </w:rPr>
        <w:t>fluorescent</w:t>
      </w:r>
      <w:r w:rsidR="001B53B8" w:rsidRPr="001E4BF2">
        <w:rPr>
          <w:rFonts w:asciiTheme="majorHAnsi" w:hAnsiTheme="majorHAnsi" w:cstheme="majorHAnsi"/>
        </w:rPr>
        <w:t>ly</w:t>
      </w:r>
      <w:r w:rsidR="00E70667" w:rsidRPr="001E4BF2">
        <w:rPr>
          <w:rFonts w:asciiTheme="majorHAnsi" w:hAnsiTheme="majorHAnsi" w:cstheme="majorHAnsi"/>
        </w:rPr>
        <w:t xml:space="preserve"> </w:t>
      </w:r>
      <w:r w:rsidR="00445537" w:rsidRPr="001E4BF2">
        <w:rPr>
          <w:rFonts w:asciiTheme="majorHAnsi" w:hAnsiTheme="majorHAnsi" w:cstheme="majorHAnsi"/>
        </w:rPr>
        <w:t>labeled nanoparticles and drugs.</w:t>
      </w:r>
    </w:p>
    <w:p w14:paraId="21F53BD6" w14:textId="77777777" w:rsidR="00445537" w:rsidRPr="001E4BF2" w:rsidRDefault="00445537" w:rsidP="001E4BF2">
      <w:pPr>
        <w:rPr>
          <w:rFonts w:asciiTheme="majorHAnsi" w:hAnsiTheme="majorHAnsi" w:cstheme="majorHAnsi"/>
        </w:rPr>
      </w:pPr>
    </w:p>
    <w:p w14:paraId="25B08E41" w14:textId="3E51078E" w:rsidR="0059182B" w:rsidRPr="001E4BF2" w:rsidRDefault="005B7644" w:rsidP="001E4BF2">
      <w:pPr>
        <w:rPr>
          <w:rFonts w:asciiTheme="majorHAnsi" w:hAnsiTheme="majorHAnsi" w:cstheme="majorHAnsi"/>
        </w:rPr>
      </w:pPr>
      <w:r w:rsidRPr="001E4BF2">
        <w:rPr>
          <w:rFonts w:asciiTheme="majorHAnsi" w:hAnsiTheme="majorHAnsi" w:cstheme="majorHAnsi"/>
        </w:rPr>
        <w:t>The most critical</w:t>
      </w:r>
      <w:r w:rsidR="00C52532" w:rsidRPr="001E4BF2">
        <w:rPr>
          <w:rFonts w:asciiTheme="majorHAnsi" w:hAnsiTheme="majorHAnsi" w:cstheme="majorHAnsi"/>
        </w:rPr>
        <w:t xml:space="preserve"> steps in the microscopy methods </w:t>
      </w:r>
      <w:r w:rsidR="00E510C6" w:rsidRPr="001E4BF2">
        <w:rPr>
          <w:rFonts w:asciiTheme="majorHAnsi" w:hAnsiTheme="majorHAnsi" w:cstheme="majorHAnsi"/>
        </w:rPr>
        <w:t xml:space="preserve">used </w:t>
      </w:r>
      <w:r w:rsidR="00C52532" w:rsidRPr="001E4BF2">
        <w:rPr>
          <w:rFonts w:asciiTheme="majorHAnsi" w:hAnsiTheme="majorHAnsi" w:cstheme="majorHAnsi"/>
        </w:rPr>
        <w:t xml:space="preserve">to study </w:t>
      </w:r>
      <w:r w:rsidR="00BE4EC9" w:rsidRPr="001E4BF2">
        <w:rPr>
          <w:rFonts w:asciiTheme="majorHAnsi" w:hAnsiTheme="majorHAnsi" w:cstheme="majorHAnsi"/>
        </w:rPr>
        <w:t>single</w:t>
      </w:r>
      <w:r w:rsidR="00C52532" w:rsidRPr="001E4BF2">
        <w:rPr>
          <w:rFonts w:asciiTheme="majorHAnsi" w:hAnsiTheme="majorHAnsi" w:cstheme="majorHAnsi"/>
        </w:rPr>
        <w:t xml:space="preserve"> </w:t>
      </w:r>
      <w:r w:rsidR="00175C45" w:rsidRPr="001E4BF2">
        <w:rPr>
          <w:rFonts w:asciiTheme="majorHAnsi" w:hAnsiTheme="majorHAnsi" w:cstheme="majorHAnsi"/>
        </w:rPr>
        <w:t>microbubble</w:t>
      </w:r>
      <w:r w:rsidR="00C52532" w:rsidRPr="001E4BF2">
        <w:rPr>
          <w:rFonts w:asciiTheme="majorHAnsi" w:hAnsiTheme="majorHAnsi" w:cstheme="majorHAnsi"/>
        </w:rPr>
        <w:t>s are</w:t>
      </w:r>
      <w:r w:rsidR="00231460" w:rsidRPr="001E4BF2">
        <w:rPr>
          <w:rFonts w:asciiTheme="majorHAnsi" w:hAnsiTheme="majorHAnsi" w:cstheme="majorHAnsi"/>
        </w:rPr>
        <w:t xml:space="preserve"> as follows.</w:t>
      </w:r>
      <w:r w:rsidR="0064078A" w:rsidRPr="001E4BF2">
        <w:rPr>
          <w:rFonts w:asciiTheme="majorHAnsi" w:hAnsiTheme="majorHAnsi" w:cstheme="majorHAnsi"/>
        </w:rPr>
        <w:t xml:space="preserve"> </w:t>
      </w:r>
      <w:r w:rsidR="005651C6" w:rsidRPr="001E4BF2">
        <w:rPr>
          <w:rFonts w:asciiTheme="majorHAnsi" w:hAnsiTheme="majorHAnsi" w:cstheme="majorHAnsi"/>
        </w:rPr>
        <w:t>For</w:t>
      </w:r>
      <w:r w:rsidR="0003518A" w:rsidRPr="001E4BF2">
        <w:rPr>
          <w:rFonts w:asciiTheme="majorHAnsi" w:hAnsiTheme="majorHAnsi" w:cstheme="majorHAnsi"/>
        </w:rPr>
        <w:t xml:space="preserve"> fluorescence microscopy, the nanoparticles should be fluorescently</w:t>
      </w:r>
      <w:r w:rsidR="00E510C6" w:rsidRPr="001E4BF2">
        <w:rPr>
          <w:rFonts w:asciiTheme="majorHAnsi" w:hAnsiTheme="majorHAnsi" w:cstheme="majorHAnsi"/>
        </w:rPr>
        <w:t xml:space="preserve"> </w:t>
      </w:r>
      <w:r w:rsidR="0003518A" w:rsidRPr="001E4BF2">
        <w:rPr>
          <w:rFonts w:asciiTheme="majorHAnsi" w:hAnsiTheme="majorHAnsi" w:cstheme="majorHAnsi"/>
        </w:rPr>
        <w:t>labeled to enable visualization</w:t>
      </w:r>
      <w:r w:rsidR="00BE4EC9" w:rsidRPr="001E4BF2">
        <w:rPr>
          <w:rFonts w:asciiTheme="majorHAnsi" w:hAnsiTheme="majorHAnsi" w:cstheme="majorHAnsi"/>
        </w:rPr>
        <w:t xml:space="preserve"> of the particle release</w:t>
      </w:r>
      <w:r w:rsidR="0003518A" w:rsidRPr="001E4BF2">
        <w:rPr>
          <w:rFonts w:asciiTheme="majorHAnsi" w:hAnsiTheme="majorHAnsi" w:cstheme="majorHAnsi"/>
        </w:rPr>
        <w:t xml:space="preserve">. </w:t>
      </w:r>
      <w:r w:rsidR="00A54B50" w:rsidRPr="001E4BF2">
        <w:rPr>
          <w:rFonts w:asciiTheme="majorHAnsi" w:hAnsiTheme="majorHAnsi" w:cstheme="majorHAnsi"/>
        </w:rPr>
        <w:t>Furthermore, t</w:t>
      </w:r>
      <w:r w:rsidR="00231460" w:rsidRPr="001E4BF2">
        <w:rPr>
          <w:rFonts w:asciiTheme="majorHAnsi" w:hAnsiTheme="majorHAnsi" w:cstheme="majorHAnsi"/>
        </w:rPr>
        <w:t>h</w:t>
      </w:r>
      <w:r w:rsidR="00C52532" w:rsidRPr="001E4BF2">
        <w:rPr>
          <w:rFonts w:asciiTheme="majorHAnsi" w:hAnsiTheme="majorHAnsi" w:cstheme="majorHAnsi"/>
        </w:rPr>
        <w:t xml:space="preserve">e sample solution </w:t>
      </w:r>
      <w:r w:rsidR="00231460" w:rsidRPr="001E4BF2">
        <w:rPr>
          <w:rFonts w:asciiTheme="majorHAnsi" w:hAnsiTheme="majorHAnsi" w:cstheme="majorHAnsi"/>
        </w:rPr>
        <w:t xml:space="preserve">should be diluted </w:t>
      </w:r>
      <w:r w:rsidR="00C52532" w:rsidRPr="001E4BF2">
        <w:rPr>
          <w:rFonts w:asciiTheme="majorHAnsi" w:hAnsiTheme="majorHAnsi" w:cstheme="majorHAnsi"/>
        </w:rPr>
        <w:t>enough</w:t>
      </w:r>
      <w:r w:rsidR="006D2082" w:rsidRPr="001E4BF2">
        <w:rPr>
          <w:rFonts w:asciiTheme="majorHAnsi" w:hAnsiTheme="majorHAnsi" w:cstheme="majorHAnsi"/>
        </w:rPr>
        <w:t xml:space="preserve"> </w:t>
      </w:r>
      <w:r w:rsidR="00C52532" w:rsidRPr="001E4BF2">
        <w:rPr>
          <w:rFonts w:asciiTheme="majorHAnsi" w:hAnsiTheme="majorHAnsi" w:cstheme="majorHAnsi"/>
        </w:rPr>
        <w:t xml:space="preserve">to </w:t>
      </w:r>
      <w:r w:rsidR="00A644EF" w:rsidRPr="001E4BF2">
        <w:rPr>
          <w:rFonts w:asciiTheme="majorHAnsi" w:hAnsiTheme="majorHAnsi" w:cstheme="majorHAnsi"/>
        </w:rPr>
        <w:t>i</w:t>
      </w:r>
      <w:r w:rsidR="003338C5" w:rsidRPr="001E4BF2">
        <w:rPr>
          <w:rFonts w:asciiTheme="majorHAnsi" w:hAnsiTheme="majorHAnsi" w:cstheme="majorHAnsi"/>
        </w:rPr>
        <w:t xml:space="preserve">solate single microbubbles for analysis in confocal, bright-field, and fluorescence microscopy methods. </w:t>
      </w:r>
      <w:r w:rsidR="007674FD" w:rsidRPr="001E4BF2">
        <w:rPr>
          <w:rFonts w:asciiTheme="majorHAnsi" w:hAnsiTheme="majorHAnsi" w:cstheme="majorHAnsi"/>
        </w:rPr>
        <w:t>In addition</w:t>
      </w:r>
      <w:r w:rsidR="00A54B50" w:rsidRPr="001E4BF2">
        <w:rPr>
          <w:rFonts w:asciiTheme="majorHAnsi" w:hAnsiTheme="majorHAnsi" w:cstheme="majorHAnsi"/>
        </w:rPr>
        <w:t>, i</w:t>
      </w:r>
      <w:r w:rsidR="00A644EF" w:rsidRPr="001E4BF2">
        <w:rPr>
          <w:rFonts w:asciiTheme="majorHAnsi" w:hAnsiTheme="majorHAnsi" w:cstheme="majorHAnsi"/>
        </w:rPr>
        <w:t xml:space="preserve">t is important to choose </w:t>
      </w:r>
      <w:r w:rsidR="000E3012" w:rsidRPr="001E4BF2">
        <w:rPr>
          <w:rFonts w:asciiTheme="majorHAnsi" w:hAnsiTheme="majorHAnsi" w:cstheme="majorHAnsi"/>
        </w:rPr>
        <w:t>a</w:t>
      </w:r>
      <w:r w:rsidR="007674FD" w:rsidRPr="001E4BF2">
        <w:rPr>
          <w:rFonts w:asciiTheme="majorHAnsi" w:hAnsiTheme="majorHAnsi" w:cstheme="majorHAnsi"/>
        </w:rPr>
        <w:t xml:space="preserve">n </w:t>
      </w:r>
      <w:r w:rsidR="00222A21" w:rsidRPr="001E4BF2">
        <w:rPr>
          <w:rFonts w:asciiTheme="majorHAnsi" w:hAnsiTheme="majorHAnsi" w:cstheme="majorHAnsi"/>
        </w:rPr>
        <w:t>ultrasound</w:t>
      </w:r>
      <w:r w:rsidR="000E3012" w:rsidRPr="001E4BF2">
        <w:rPr>
          <w:rFonts w:asciiTheme="majorHAnsi" w:hAnsiTheme="majorHAnsi" w:cstheme="majorHAnsi"/>
        </w:rPr>
        <w:t xml:space="preserve"> </w:t>
      </w:r>
      <w:r w:rsidR="00222A21" w:rsidRPr="001E4BF2">
        <w:rPr>
          <w:rFonts w:asciiTheme="majorHAnsi" w:hAnsiTheme="majorHAnsi" w:cstheme="majorHAnsi"/>
        </w:rPr>
        <w:t>driving frequency and</w:t>
      </w:r>
      <w:r w:rsidR="007674FD" w:rsidRPr="001E4BF2">
        <w:rPr>
          <w:rFonts w:asciiTheme="majorHAnsi" w:hAnsiTheme="majorHAnsi" w:cstheme="majorHAnsi"/>
        </w:rPr>
        <w:t xml:space="preserve"> </w:t>
      </w:r>
      <w:r w:rsidR="0059182B" w:rsidRPr="001E4BF2">
        <w:rPr>
          <w:rFonts w:asciiTheme="majorHAnsi" w:hAnsiTheme="majorHAnsi" w:cstheme="majorHAnsi"/>
        </w:rPr>
        <w:t xml:space="preserve">acoustic </w:t>
      </w:r>
      <w:r w:rsidR="00E92F74" w:rsidRPr="001E4BF2">
        <w:rPr>
          <w:rFonts w:asciiTheme="majorHAnsi" w:hAnsiTheme="majorHAnsi" w:cstheme="majorHAnsi"/>
        </w:rPr>
        <w:t>pressure</w:t>
      </w:r>
      <w:r w:rsidR="007674FD" w:rsidRPr="001E4BF2">
        <w:rPr>
          <w:rFonts w:asciiTheme="majorHAnsi" w:hAnsiTheme="majorHAnsi" w:cstheme="majorHAnsi"/>
        </w:rPr>
        <w:t xml:space="preserve"> to excite</w:t>
      </w:r>
      <w:r w:rsidR="008B5EC9" w:rsidRPr="001E4BF2">
        <w:rPr>
          <w:rFonts w:asciiTheme="majorHAnsi" w:hAnsiTheme="majorHAnsi" w:cstheme="majorHAnsi"/>
        </w:rPr>
        <w:t xml:space="preserve"> the bubbles </w:t>
      </w:r>
      <w:r w:rsidR="007674FD" w:rsidRPr="001E4BF2">
        <w:rPr>
          <w:rFonts w:asciiTheme="majorHAnsi" w:hAnsiTheme="majorHAnsi" w:cstheme="majorHAnsi"/>
        </w:rPr>
        <w:t>most efficiently</w:t>
      </w:r>
      <w:r w:rsidR="005A3354" w:rsidRPr="001E4BF2">
        <w:rPr>
          <w:rFonts w:asciiTheme="majorHAnsi" w:hAnsiTheme="majorHAnsi" w:cstheme="majorHAnsi"/>
        </w:rPr>
        <w:t xml:space="preserve">, namely at </w:t>
      </w:r>
      <w:r w:rsidR="007674FD" w:rsidRPr="001E4BF2">
        <w:rPr>
          <w:rFonts w:asciiTheme="majorHAnsi" w:hAnsiTheme="majorHAnsi" w:cstheme="majorHAnsi"/>
        </w:rPr>
        <w:t>their resonance</w:t>
      </w:r>
      <w:r w:rsidR="007500E7" w:rsidRPr="001E4BF2">
        <w:rPr>
          <w:rFonts w:asciiTheme="majorHAnsi" w:hAnsiTheme="majorHAnsi" w:cstheme="majorHAnsi"/>
        </w:rPr>
        <w:t>. If the research question</w:t>
      </w:r>
      <w:r w:rsidR="004D264C" w:rsidRPr="001E4BF2">
        <w:rPr>
          <w:rFonts w:asciiTheme="majorHAnsi" w:hAnsiTheme="majorHAnsi" w:cstheme="majorHAnsi"/>
        </w:rPr>
        <w:t xml:space="preserve"> concerns </w:t>
      </w:r>
      <w:r w:rsidR="007500E7" w:rsidRPr="001E4BF2">
        <w:rPr>
          <w:rFonts w:asciiTheme="majorHAnsi" w:hAnsiTheme="majorHAnsi" w:cstheme="majorHAnsi"/>
        </w:rPr>
        <w:t xml:space="preserve">delivery of the nanoparticle payload, the </w:t>
      </w:r>
      <w:r w:rsidR="00DE4166" w:rsidRPr="001E4BF2">
        <w:rPr>
          <w:rFonts w:asciiTheme="majorHAnsi" w:hAnsiTheme="majorHAnsi" w:cstheme="majorHAnsi"/>
        </w:rPr>
        <w:t xml:space="preserve">appropriate </w:t>
      </w:r>
      <w:r w:rsidR="007500E7" w:rsidRPr="001E4BF2">
        <w:rPr>
          <w:rFonts w:asciiTheme="majorHAnsi" w:hAnsiTheme="majorHAnsi" w:cstheme="majorHAnsi"/>
        </w:rPr>
        <w:t xml:space="preserve">ultrasound parameters should be </w:t>
      </w:r>
      <w:r w:rsidR="0058169B" w:rsidRPr="001E4BF2">
        <w:rPr>
          <w:rFonts w:asciiTheme="majorHAnsi" w:hAnsiTheme="majorHAnsi" w:cstheme="majorHAnsi"/>
        </w:rPr>
        <w:t>part of the investigation</w:t>
      </w:r>
      <w:r w:rsidR="0059182B" w:rsidRPr="001E4BF2">
        <w:rPr>
          <w:rFonts w:asciiTheme="majorHAnsi" w:hAnsiTheme="majorHAnsi" w:cstheme="majorHAnsi"/>
        </w:rPr>
        <w:t>.</w:t>
      </w:r>
      <w:r w:rsidR="007500E7" w:rsidRPr="001E4BF2">
        <w:rPr>
          <w:rFonts w:asciiTheme="majorHAnsi" w:hAnsiTheme="majorHAnsi" w:cstheme="majorHAnsi"/>
        </w:rPr>
        <w:t xml:space="preserve"> </w:t>
      </w:r>
      <w:r w:rsidR="00D35FAB" w:rsidRPr="001E4BF2">
        <w:rPr>
          <w:rFonts w:asciiTheme="majorHAnsi" w:hAnsiTheme="majorHAnsi" w:cstheme="majorHAnsi"/>
        </w:rPr>
        <w:t>Next to</w:t>
      </w:r>
      <w:r w:rsidR="00463EC5" w:rsidRPr="001E4BF2">
        <w:rPr>
          <w:rFonts w:asciiTheme="majorHAnsi" w:hAnsiTheme="majorHAnsi" w:cstheme="majorHAnsi"/>
        </w:rPr>
        <w:t xml:space="preserve"> resonance</w:t>
      </w:r>
      <w:r w:rsidR="00D35FAB" w:rsidRPr="001E4BF2">
        <w:rPr>
          <w:rFonts w:asciiTheme="majorHAnsi" w:hAnsiTheme="majorHAnsi" w:cstheme="majorHAnsi"/>
        </w:rPr>
        <w:t>, these bubbles should also be driven a</w:t>
      </w:r>
      <w:r w:rsidR="0058169B" w:rsidRPr="001E4BF2">
        <w:rPr>
          <w:rFonts w:asciiTheme="majorHAnsi" w:hAnsiTheme="majorHAnsi" w:cstheme="majorHAnsi"/>
        </w:rPr>
        <w:t xml:space="preserve">t or beyond </w:t>
      </w:r>
      <w:r w:rsidR="00D35FAB" w:rsidRPr="001E4BF2">
        <w:rPr>
          <w:rFonts w:asciiTheme="majorHAnsi" w:hAnsiTheme="majorHAnsi" w:cstheme="majorHAnsi"/>
        </w:rPr>
        <w:t xml:space="preserve">their threshold for </w:t>
      </w:r>
      <w:r w:rsidR="0058169B" w:rsidRPr="001E4BF2">
        <w:rPr>
          <w:rFonts w:asciiTheme="majorHAnsi" w:hAnsiTheme="majorHAnsi" w:cstheme="majorHAnsi"/>
        </w:rPr>
        <w:t xml:space="preserve">nanoparticle </w:t>
      </w:r>
      <w:r w:rsidR="00D35FAB" w:rsidRPr="001E4BF2">
        <w:rPr>
          <w:rFonts w:asciiTheme="majorHAnsi" w:hAnsiTheme="majorHAnsi" w:cstheme="majorHAnsi"/>
        </w:rPr>
        <w:t>release, typically</w:t>
      </w:r>
      <w:r w:rsidR="009546C9" w:rsidRPr="001E4BF2">
        <w:rPr>
          <w:rFonts w:asciiTheme="majorHAnsi" w:hAnsiTheme="majorHAnsi" w:cstheme="majorHAnsi"/>
        </w:rPr>
        <w:t xml:space="preserve"> </w:t>
      </w:r>
      <w:r w:rsidR="00814639" w:rsidRPr="001E4BF2">
        <w:rPr>
          <w:rFonts w:asciiTheme="majorHAnsi" w:hAnsiTheme="majorHAnsi" w:cstheme="majorHAnsi"/>
        </w:rPr>
        <w:t xml:space="preserve">at </w:t>
      </w:r>
      <w:r w:rsidR="00DD50A1" w:rsidRPr="001E4BF2">
        <w:rPr>
          <w:rFonts w:asciiTheme="majorHAnsi" w:hAnsiTheme="majorHAnsi" w:cstheme="majorHAnsi"/>
        </w:rPr>
        <w:t>relatively high acoustic pressure amplitudes</w:t>
      </w:r>
      <w:r w:rsidR="00D35FAB" w:rsidRPr="001E4BF2">
        <w:rPr>
          <w:rFonts w:asciiTheme="majorHAnsi" w:hAnsiTheme="majorHAnsi" w:cstheme="majorHAnsi"/>
        </w:rPr>
        <w:t xml:space="preserve"> (MI</w:t>
      </w:r>
      <w:r w:rsidR="00E924B1" w:rsidRPr="001E4BF2">
        <w:rPr>
          <w:rFonts w:asciiTheme="majorHAnsi" w:hAnsiTheme="majorHAnsi" w:cstheme="majorHAnsi"/>
        </w:rPr>
        <w:t xml:space="preserve"> </w:t>
      </w:r>
      <w:r w:rsidR="00D35FAB" w:rsidRPr="001E4BF2">
        <w:rPr>
          <w:rFonts w:asciiTheme="majorHAnsi" w:hAnsiTheme="majorHAnsi" w:cstheme="majorHAnsi"/>
        </w:rPr>
        <w:t>&gt;</w:t>
      </w:r>
      <w:r w:rsidR="00E924B1" w:rsidRPr="001E4BF2">
        <w:rPr>
          <w:rFonts w:asciiTheme="majorHAnsi" w:hAnsiTheme="majorHAnsi" w:cstheme="majorHAnsi"/>
        </w:rPr>
        <w:t xml:space="preserve"> </w:t>
      </w:r>
      <w:r w:rsidR="00D35FAB" w:rsidRPr="001E4BF2">
        <w:rPr>
          <w:rFonts w:asciiTheme="majorHAnsi" w:hAnsiTheme="majorHAnsi" w:cstheme="majorHAnsi"/>
        </w:rPr>
        <w:t>0.3)</w:t>
      </w:r>
      <w:r w:rsidR="00E33AFB"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{"citationID":"tj5HphN3","properties":{"formattedCitation":"\\super 51\\nosupersub{}","plainCitation":"51","noteIndex":0},"citationItems":[{"id":186,"uris":["http://zotero.org/users/local/VsyOBorb/items/US63W5II"],"uri":["http://zotero.org/users/local/VsyOBorb/items/US63W5II"],"itemData":{"id":186,"type":"article-journal","container-title":"Ultrasound in Medicine &amp; Biology","DOI":"10.1016/j.ultrasmedbio.2014.02.031","ISSN":"03015629","issue":"8","journalAbbreviation":"Ultrasound in Medicine &amp; Biology","language":"en","page":"1834-1846","source":"DOI.org (Crossref)","title":"Lipid Shedding from Single Oscillating Microbubbles","volume":"40","author":[{"family":"Luan","given":"Ying"},{"family":"Lajoinie","given":"Guillaume"},{"family":"Gelderblom","given":"Erik"},{"family":"Skachkov","given":"Ilya"},{"family":"Steen","given":"Antonius F.W.","non-dropping-particle":"van der"},{"family":"Vos","given":"Hendrik J."},{"family":"Versluis","given":"Michel"},{"family":"De Jong","given":"Nico"}],"issued":{"date-parts":[["2014",8]]}}}],"schema":"https://github.com/citation-style-language/schema/raw/master/csl-citation.json"} </w:instrText>
      </w:r>
      <w:r w:rsidR="00E33AFB" w:rsidRPr="001E4BF2">
        <w:rPr>
          <w:rFonts w:asciiTheme="majorHAnsi" w:hAnsiTheme="majorHAnsi" w:cstheme="majorHAnsi"/>
        </w:rPr>
        <w:fldChar w:fldCharType="separate"/>
      </w:r>
      <w:r w:rsidR="004E3A27" w:rsidRPr="001E4BF2">
        <w:rPr>
          <w:rFonts w:asciiTheme="majorHAnsi" w:hAnsiTheme="majorHAnsi" w:cstheme="majorHAnsi"/>
          <w:vertAlign w:val="superscript"/>
        </w:rPr>
        <w:t>51</w:t>
      </w:r>
      <w:r w:rsidR="00E33AFB" w:rsidRPr="001E4BF2">
        <w:rPr>
          <w:rFonts w:asciiTheme="majorHAnsi" w:hAnsiTheme="majorHAnsi" w:cstheme="majorHAnsi"/>
        </w:rPr>
        <w:fldChar w:fldCharType="end"/>
      </w:r>
      <w:r w:rsidR="00DD50A1" w:rsidRPr="001E4BF2">
        <w:rPr>
          <w:rFonts w:asciiTheme="majorHAnsi" w:hAnsiTheme="majorHAnsi" w:cstheme="majorHAnsi"/>
        </w:rPr>
        <w:t>.</w:t>
      </w:r>
      <w:r w:rsidR="00231460" w:rsidRPr="001E4BF2">
        <w:rPr>
          <w:rFonts w:asciiTheme="majorHAnsi" w:hAnsiTheme="majorHAnsi" w:cstheme="majorHAnsi"/>
        </w:rPr>
        <w:t xml:space="preserve"> </w:t>
      </w:r>
      <w:r w:rsidR="0019631E" w:rsidRPr="001E4BF2">
        <w:rPr>
          <w:rFonts w:asciiTheme="majorHAnsi" w:hAnsiTheme="majorHAnsi" w:cstheme="majorHAnsi"/>
        </w:rPr>
        <w:t>F</w:t>
      </w:r>
      <w:r w:rsidR="00F9250F" w:rsidRPr="001E4BF2">
        <w:rPr>
          <w:rFonts w:asciiTheme="majorHAnsi" w:hAnsiTheme="majorHAnsi" w:cstheme="majorHAnsi"/>
        </w:rPr>
        <w:t xml:space="preserve">or </w:t>
      </w:r>
      <w:r w:rsidR="00693F16" w:rsidRPr="001E4BF2">
        <w:rPr>
          <w:rFonts w:asciiTheme="majorHAnsi" w:hAnsiTheme="majorHAnsi" w:cstheme="majorHAnsi"/>
        </w:rPr>
        <w:t>bright-field</w:t>
      </w:r>
      <w:r w:rsidR="003B5CDD" w:rsidRPr="001E4BF2">
        <w:rPr>
          <w:rFonts w:asciiTheme="majorHAnsi" w:hAnsiTheme="majorHAnsi" w:cstheme="majorHAnsi"/>
        </w:rPr>
        <w:t xml:space="preserve"> </w:t>
      </w:r>
      <w:r w:rsidR="00693F16" w:rsidRPr="001E4BF2">
        <w:rPr>
          <w:rFonts w:asciiTheme="majorHAnsi" w:hAnsiTheme="majorHAnsi" w:cstheme="majorHAnsi"/>
        </w:rPr>
        <w:t>microscopy imaging</w:t>
      </w:r>
      <w:r w:rsidR="0019631E" w:rsidRPr="001E4BF2">
        <w:rPr>
          <w:rFonts w:asciiTheme="majorHAnsi" w:hAnsiTheme="majorHAnsi" w:cstheme="majorHAnsi"/>
        </w:rPr>
        <w:t xml:space="preserve">, it is critical </w:t>
      </w:r>
      <w:r w:rsidR="0058169B" w:rsidRPr="001E4BF2">
        <w:rPr>
          <w:rFonts w:asciiTheme="majorHAnsi" w:hAnsiTheme="majorHAnsi" w:cstheme="majorHAnsi"/>
        </w:rPr>
        <w:t>to choose a</w:t>
      </w:r>
      <w:r w:rsidR="009768A7" w:rsidRPr="001E4BF2">
        <w:rPr>
          <w:rFonts w:asciiTheme="majorHAnsi" w:hAnsiTheme="majorHAnsi" w:cstheme="majorHAnsi"/>
        </w:rPr>
        <w:t xml:space="preserve"> high-speed</w:t>
      </w:r>
      <w:r w:rsidR="008B5EC9" w:rsidRPr="001E4BF2">
        <w:rPr>
          <w:rFonts w:asciiTheme="majorHAnsi" w:hAnsiTheme="majorHAnsi" w:cstheme="majorHAnsi"/>
        </w:rPr>
        <w:t xml:space="preserve"> camera with a </w:t>
      </w:r>
      <w:r w:rsidR="00D35FAB" w:rsidRPr="001E4BF2">
        <w:rPr>
          <w:rFonts w:asciiTheme="majorHAnsi" w:hAnsiTheme="majorHAnsi" w:cstheme="majorHAnsi"/>
        </w:rPr>
        <w:t>sufficiently</w:t>
      </w:r>
      <w:r w:rsidR="00BB18AB" w:rsidRPr="001E4BF2">
        <w:rPr>
          <w:rFonts w:asciiTheme="majorHAnsi" w:hAnsiTheme="majorHAnsi" w:cstheme="majorHAnsi"/>
        </w:rPr>
        <w:t xml:space="preserve"> </w:t>
      </w:r>
      <w:r w:rsidR="008B5EC9" w:rsidRPr="001E4BF2">
        <w:rPr>
          <w:rFonts w:asciiTheme="majorHAnsi" w:hAnsiTheme="majorHAnsi" w:cstheme="majorHAnsi"/>
        </w:rPr>
        <w:t>h</w:t>
      </w:r>
      <w:r w:rsidR="0059182B" w:rsidRPr="001E4BF2">
        <w:rPr>
          <w:rFonts w:asciiTheme="majorHAnsi" w:hAnsiTheme="majorHAnsi" w:cstheme="majorHAnsi"/>
        </w:rPr>
        <w:t>igh framerate</w:t>
      </w:r>
      <w:r w:rsidR="00DA3F6E" w:rsidRPr="001E4BF2">
        <w:rPr>
          <w:rFonts w:asciiTheme="majorHAnsi" w:hAnsiTheme="majorHAnsi" w:cstheme="majorHAnsi"/>
        </w:rPr>
        <w:t xml:space="preserve"> to minimize motion blur and to </w:t>
      </w:r>
      <w:r w:rsidR="00F9250F" w:rsidRPr="001E4BF2">
        <w:rPr>
          <w:rFonts w:asciiTheme="majorHAnsi" w:hAnsiTheme="majorHAnsi" w:cstheme="majorHAnsi"/>
        </w:rPr>
        <w:t>avoid aliasing.</w:t>
      </w:r>
    </w:p>
    <w:p w14:paraId="1E8BD055" w14:textId="77777777" w:rsidR="0059182B" w:rsidRPr="001E4BF2" w:rsidRDefault="0059182B" w:rsidP="001E4BF2">
      <w:pPr>
        <w:rPr>
          <w:rFonts w:asciiTheme="majorHAnsi" w:hAnsiTheme="majorHAnsi" w:cstheme="majorHAnsi"/>
        </w:rPr>
      </w:pPr>
    </w:p>
    <w:p w14:paraId="2FCD5055" w14:textId="59D2BB20" w:rsidR="00CD1A5F" w:rsidRPr="001E4BF2" w:rsidRDefault="00DB0DFB" w:rsidP="001E4BF2">
      <w:pPr>
        <w:rPr>
          <w:rFonts w:asciiTheme="majorHAnsi" w:hAnsiTheme="majorHAnsi" w:cstheme="majorHAnsi"/>
        </w:rPr>
      </w:pPr>
      <w:r w:rsidRPr="001E4BF2">
        <w:rPr>
          <w:rFonts w:asciiTheme="majorHAnsi" w:hAnsiTheme="majorHAnsi" w:cstheme="majorHAnsi"/>
        </w:rPr>
        <w:t>Bright</w:t>
      </w:r>
      <w:r w:rsidR="00BB2764" w:rsidRPr="001E4BF2">
        <w:rPr>
          <w:rFonts w:asciiTheme="majorHAnsi" w:hAnsiTheme="majorHAnsi" w:cstheme="majorHAnsi"/>
        </w:rPr>
        <w:t>-field microscopy</w:t>
      </w:r>
      <w:r w:rsidRPr="001E4BF2">
        <w:rPr>
          <w:rFonts w:asciiTheme="majorHAnsi" w:hAnsiTheme="majorHAnsi" w:cstheme="majorHAnsi"/>
        </w:rPr>
        <w:t xml:space="preserve"> </w:t>
      </w:r>
      <w:r w:rsidR="002A11F3" w:rsidRPr="001E4BF2">
        <w:rPr>
          <w:rFonts w:asciiTheme="majorHAnsi" w:hAnsiTheme="majorHAnsi" w:cstheme="majorHAnsi"/>
        </w:rPr>
        <w:t>is mainly</w:t>
      </w:r>
      <w:r w:rsidR="00BB2764" w:rsidRPr="001E4BF2">
        <w:rPr>
          <w:rFonts w:asciiTheme="majorHAnsi" w:hAnsiTheme="majorHAnsi" w:cstheme="majorHAnsi"/>
        </w:rPr>
        <w:t xml:space="preserve"> limited by the i</w:t>
      </w:r>
      <w:r w:rsidR="00D14F33" w:rsidRPr="001E4BF2">
        <w:rPr>
          <w:rFonts w:asciiTheme="majorHAnsi" w:hAnsiTheme="majorHAnsi" w:cstheme="majorHAnsi"/>
        </w:rPr>
        <w:t>maging framerate</w:t>
      </w:r>
      <w:r w:rsidR="00FA09BC" w:rsidRPr="001E4BF2">
        <w:rPr>
          <w:rFonts w:asciiTheme="majorHAnsi" w:hAnsiTheme="majorHAnsi" w:cstheme="majorHAnsi"/>
        </w:rPr>
        <w:t xml:space="preserve"> and intensity of light sources</w:t>
      </w:r>
      <w:r w:rsidR="00885C0D" w:rsidRPr="001E4BF2">
        <w:rPr>
          <w:rFonts w:asciiTheme="majorHAnsi" w:hAnsiTheme="majorHAnsi" w:cstheme="majorHAnsi"/>
        </w:rPr>
        <w:t xml:space="preserve"> available</w:t>
      </w:r>
      <w:r w:rsidR="00BB2764" w:rsidRPr="001E4BF2">
        <w:rPr>
          <w:rFonts w:asciiTheme="majorHAnsi" w:hAnsiTheme="majorHAnsi" w:cstheme="majorHAnsi"/>
        </w:rPr>
        <w:t>, as</w:t>
      </w:r>
      <w:r w:rsidR="00F11ED3" w:rsidRPr="001E4BF2">
        <w:rPr>
          <w:rFonts w:asciiTheme="majorHAnsi" w:hAnsiTheme="majorHAnsi" w:cstheme="majorHAnsi"/>
        </w:rPr>
        <w:t xml:space="preserve"> a higher framerate would give a more detailed </w:t>
      </w:r>
      <w:r w:rsidR="005B6FCB" w:rsidRPr="001E4BF2">
        <w:rPr>
          <w:rFonts w:asciiTheme="majorHAnsi" w:hAnsiTheme="majorHAnsi" w:cstheme="majorHAnsi"/>
        </w:rPr>
        <w:t xml:space="preserve">time-resolved </w:t>
      </w:r>
      <w:r w:rsidR="00F11ED3" w:rsidRPr="001E4BF2">
        <w:rPr>
          <w:rFonts w:asciiTheme="majorHAnsi" w:hAnsiTheme="majorHAnsi" w:cstheme="majorHAnsi"/>
        </w:rPr>
        <w:t xml:space="preserve">insight into the bubble </w:t>
      </w:r>
      <w:r w:rsidR="00F11ED3" w:rsidRPr="001E4BF2">
        <w:rPr>
          <w:rFonts w:asciiTheme="majorHAnsi" w:hAnsiTheme="majorHAnsi" w:cstheme="majorHAnsi"/>
        </w:rPr>
        <w:lastRenderedPageBreak/>
        <w:t>dynamics, but requires more</w:t>
      </w:r>
      <w:r w:rsidR="00E54B76" w:rsidRPr="001E4BF2">
        <w:rPr>
          <w:rFonts w:asciiTheme="majorHAnsi" w:hAnsiTheme="majorHAnsi" w:cstheme="majorHAnsi"/>
        </w:rPr>
        <w:t xml:space="preserve"> </w:t>
      </w:r>
      <w:r w:rsidR="00E40B58" w:rsidRPr="001E4BF2">
        <w:rPr>
          <w:rFonts w:asciiTheme="majorHAnsi" w:hAnsiTheme="majorHAnsi" w:cstheme="majorHAnsi"/>
        </w:rPr>
        <w:t xml:space="preserve">intense </w:t>
      </w:r>
      <w:r w:rsidR="00C7449C" w:rsidRPr="001E4BF2">
        <w:rPr>
          <w:rFonts w:asciiTheme="majorHAnsi" w:hAnsiTheme="majorHAnsi" w:cstheme="majorHAnsi"/>
        </w:rPr>
        <w:t>illumination</w:t>
      </w:r>
      <w:r w:rsidR="00F11ED3" w:rsidRPr="001E4BF2">
        <w:rPr>
          <w:rFonts w:asciiTheme="majorHAnsi" w:hAnsiTheme="majorHAnsi" w:cstheme="majorHAnsi"/>
        </w:rPr>
        <w:t xml:space="preserve">. </w:t>
      </w:r>
      <w:r w:rsidR="00E924B1" w:rsidRPr="001E4BF2">
        <w:rPr>
          <w:rFonts w:asciiTheme="majorHAnsi" w:hAnsiTheme="majorHAnsi" w:cstheme="majorHAnsi"/>
        </w:rPr>
        <w:t>T</w:t>
      </w:r>
      <w:r w:rsidR="005B6FCB" w:rsidRPr="001E4BF2">
        <w:rPr>
          <w:rFonts w:asciiTheme="majorHAnsi" w:hAnsiTheme="majorHAnsi" w:cstheme="majorHAnsi"/>
        </w:rPr>
        <w:t>o study particle release in more detail, t</w:t>
      </w:r>
      <w:r w:rsidR="00E2501C" w:rsidRPr="001E4BF2">
        <w:rPr>
          <w:rFonts w:asciiTheme="majorHAnsi" w:hAnsiTheme="majorHAnsi" w:cstheme="majorHAnsi"/>
        </w:rPr>
        <w:t>he framerate for fluorescence imaging can</w:t>
      </w:r>
      <w:r w:rsidR="005538FA" w:rsidRPr="001E4BF2">
        <w:rPr>
          <w:rFonts w:asciiTheme="majorHAnsi" w:hAnsiTheme="majorHAnsi" w:cstheme="majorHAnsi"/>
        </w:rPr>
        <w:t>,</w:t>
      </w:r>
      <w:r w:rsidR="00E2501C" w:rsidRPr="001E4BF2">
        <w:rPr>
          <w:rFonts w:asciiTheme="majorHAnsi" w:hAnsiTheme="majorHAnsi" w:cstheme="majorHAnsi"/>
        </w:rPr>
        <w:t xml:space="preserve"> in principle</w:t>
      </w:r>
      <w:r w:rsidR="005538FA" w:rsidRPr="001E4BF2">
        <w:rPr>
          <w:rFonts w:asciiTheme="majorHAnsi" w:hAnsiTheme="majorHAnsi" w:cstheme="majorHAnsi"/>
        </w:rPr>
        <w:t>,</w:t>
      </w:r>
      <w:r w:rsidR="00E2501C" w:rsidRPr="001E4BF2">
        <w:rPr>
          <w:rFonts w:asciiTheme="majorHAnsi" w:hAnsiTheme="majorHAnsi" w:cstheme="majorHAnsi"/>
        </w:rPr>
        <w:t xml:space="preserve"> be increased by increasing the intensity of the laser</w:t>
      </w:r>
      <w:r w:rsidR="005B6FCB" w:rsidRPr="001E4BF2">
        <w:rPr>
          <w:rFonts w:asciiTheme="majorHAnsi" w:hAnsiTheme="majorHAnsi" w:cstheme="majorHAnsi"/>
        </w:rPr>
        <w:t xml:space="preserve"> light</w:t>
      </w:r>
      <w:r w:rsidR="00E2501C" w:rsidRPr="001E4BF2">
        <w:rPr>
          <w:rFonts w:asciiTheme="majorHAnsi" w:hAnsiTheme="majorHAnsi" w:cstheme="majorHAnsi"/>
        </w:rPr>
        <w:t xml:space="preserve">. However, </w:t>
      </w:r>
      <w:r w:rsidR="00BC2F30" w:rsidRPr="001E4BF2">
        <w:rPr>
          <w:rFonts w:asciiTheme="majorHAnsi" w:hAnsiTheme="majorHAnsi" w:cstheme="majorHAnsi"/>
        </w:rPr>
        <w:t xml:space="preserve">absorption of the high-intensity laser light by </w:t>
      </w:r>
      <w:r w:rsidR="00222127" w:rsidRPr="001E4BF2">
        <w:rPr>
          <w:rFonts w:asciiTheme="majorHAnsi" w:hAnsiTheme="majorHAnsi" w:cstheme="majorHAnsi"/>
        </w:rPr>
        <w:t>the fluorescently</w:t>
      </w:r>
      <w:r w:rsidR="005475E4" w:rsidRPr="001E4BF2">
        <w:rPr>
          <w:rFonts w:asciiTheme="majorHAnsi" w:hAnsiTheme="majorHAnsi" w:cstheme="majorHAnsi"/>
        </w:rPr>
        <w:t xml:space="preserve"> </w:t>
      </w:r>
      <w:r w:rsidR="00222127" w:rsidRPr="001E4BF2">
        <w:rPr>
          <w:rFonts w:asciiTheme="majorHAnsi" w:hAnsiTheme="majorHAnsi" w:cstheme="majorHAnsi"/>
        </w:rPr>
        <w:t xml:space="preserve">labeled microbubbles </w:t>
      </w:r>
      <w:r w:rsidR="00BC2F30" w:rsidRPr="001E4BF2">
        <w:rPr>
          <w:rFonts w:asciiTheme="majorHAnsi" w:hAnsiTheme="majorHAnsi" w:cstheme="majorHAnsi"/>
        </w:rPr>
        <w:t>generates heat</w:t>
      </w:r>
      <w:r w:rsidRPr="001E4BF2">
        <w:rPr>
          <w:rFonts w:asciiTheme="majorHAnsi" w:hAnsiTheme="majorHAnsi" w:cstheme="majorHAnsi"/>
        </w:rPr>
        <w:t>, even</w:t>
      </w:r>
      <w:r w:rsidR="00591FFC" w:rsidRPr="001E4BF2">
        <w:rPr>
          <w:rFonts w:asciiTheme="majorHAnsi" w:hAnsiTheme="majorHAnsi" w:cstheme="majorHAnsi"/>
        </w:rPr>
        <w:t xml:space="preserve"> with high quantum yield dyes</w:t>
      </w:r>
      <w:r w:rsidR="00803203" w:rsidRPr="001E4BF2">
        <w:rPr>
          <w:rFonts w:asciiTheme="majorHAnsi" w:hAnsiTheme="majorHAnsi" w:cstheme="majorHAnsi"/>
        </w:rPr>
        <w:t xml:space="preserve">. </w:t>
      </w:r>
      <w:r w:rsidR="00591FFC" w:rsidRPr="001E4BF2">
        <w:rPr>
          <w:rFonts w:asciiTheme="majorHAnsi" w:hAnsiTheme="majorHAnsi" w:cstheme="majorHAnsi"/>
        </w:rPr>
        <w:t>This heat can interfere with the experiments</w:t>
      </w:r>
      <w:r w:rsidR="005B6FCB" w:rsidRPr="001E4BF2">
        <w:rPr>
          <w:rFonts w:asciiTheme="majorHAnsi" w:hAnsiTheme="majorHAnsi" w:cstheme="majorHAnsi"/>
        </w:rPr>
        <w:t xml:space="preserve"> at stake</w:t>
      </w:r>
      <w:r w:rsidR="00591FFC" w:rsidRPr="001E4BF2">
        <w:rPr>
          <w:rFonts w:asciiTheme="majorHAnsi" w:hAnsiTheme="majorHAnsi" w:cstheme="majorHAnsi"/>
        </w:rPr>
        <w:t>, and in extreme cases</w:t>
      </w:r>
      <w:r w:rsidR="000F3C07" w:rsidRPr="001E4BF2">
        <w:rPr>
          <w:rFonts w:asciiTheme="majorHAnsi" w:hAnsiTheme="majorHAnsi" w:cstheme="majorHAnsi"/>
        </w:rPr>
        <w:t>,</w:t>
      </w:r>
      <w:r w:rsidR="00591FFC" w:rsidRPr="001E4BF2">
        <w:rPr>
          <w:rFonts w:asciiTheme="majorHAnsi" w:hAnsiTheme="majorHAnsi" w:cstheme="majorHAnsi"/>
        </w:rPr>
        <w:t xml:space="preserve"> induce photo-thermal ca</w:t>
      </w:r>
      <w:r w:rsidR="00B3072A" w:rsidRPr="001E4BF2">
        <w:rPr>
          <w:rFonts w:asciiTheme="majorHAnsi" w:hAnsiTheme="majorHAnsi" w:cstheme="majorHAnsi"/>
        </w:rPr>
        <w:t>vitation</w:t>
      </w:r>
      <w:r w:rsidR="00D573B0"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{"citationID":"doTlRXMM","properties":{"formattedCitation":"\\super 52\\nosupersub{}","plainCitation":"52","noteIndex":0},"citationItems":[{"id":36,"uris":["http://zotero.org/users/local/VsyOBorb/items/AB9K9YDZ"],"uri":["http://zotero.org/users/local/VsyOBorb/items/AB9K9YDZ"],"itemData":{"id":36,"type":"article-journal","container-title":"Nature communications","issue":"1","note":"publisher: Nature Publishing Group","page":"1–8","title":"Ultrafast vapourization dynamics of laser-activated polymeric microcapsules","volume":"5","author":[{"family":"Lajoinie","given":"G."},{"family":"Gelderblom","given":"E."},{"family":"Chlon","given":"C."},{"family":"Böhmer","given":"M."},{"family":"Steenbergen","given":"W."},{"family":"De Jong","given":"N."},{"family":"Manohar","given":"S."},{"family":"Versluis","given":"M."}],"issued":{"date-parts":[["2014"]]}}}],"schema":"https://github.com/citation-style-language/schema/raw/master/csl-citation.json"} </w:instrText>
      </w:r>
      <w:r w:rsidR="00D573B0" w:rsidRPr="001E4BF2">
        <w:rPr>
          <w:rFonts w:asciiTheme="majorHAnsi" w:hAnsiTheme="majorHAnsi" w:cstheme="majorHAnsi"/>
        </w:rPr>
        <w:fldChar w:fldCharType="separate"/>
      </w:r>
      <w:r w:rsidR="004E3A27" w:rsidRPr="001E4BF2">
        <w:rPr>
          <w:rFonts w:asciiTheme="majorHAnsi" w:hAnsiTheme="majorHAnsi" w:cstheme="majorHAnsi"/>
          <w:vertAlign w:val="superscript"/>
        </w:rPr>
        <w:t>52</w:t>
      </w:r>
      <w:r w:rsidR="00D573B0" w:rsidRPr="001E4BF2">
        <w:rPr>
          <w:rFonts w:asciiTheme="majorHAnsi" w:hAnsiTheme="majorHAnsi" w:cstheme="majorHAnsi"/>
        </w:rPr>
        <w:fldChar w:fldCharType="end"/>
      </w:r>
      <w:r w:rsidR="00D86B31" w:rsidRPr="001E4BF2">
        <w:rPr>
          <w:rFonts w:asciiTheme="majorHAnsi" w:hAnsiTheme="majorHAnsi" w:cstheme="majorHAnsi"/>
        </w:rPr>
        <w:t>. Thus, in practice</w:t>
      </w:r>
      <w:r w:rsidR="001418E0" w:rsidRPr="001E4BF2">
        <w:rPr>
          <w:rFonts w:asciiTheme="majorHAnsi" w:hAnsiTheme="majorHAnsi" w:cstheme="majorHAnsi"/>
        </w:rPr>
        <w:t xml:space="preserve">, </w:t>
      </w:r>
      <w:r w:rsidR="00D86B31" w:rsidRPr="001E4BF2">
        <w:rPr>
          <w:rFonts w:asciiTheme="majorHAnsi" w:hAnsiTheme="majorHAnsi" w:cstheme="majorHAnsi"/>
        </w:rPr>
        <w:t xml:space="preserve">there is a limit to the </w:t>
      </w:r>
      <w:r w:rsidR="0093686B" w:rsidRPr="001E4BF2">
        <w:rPr>
          <w:rFonts w:asciiTheme="majorHAnsi" w:hAnsiTheme="majorHAnsi" w:cstheme="majorHAnsi"/>
        </w:rPr>
        <w:t>applied</w:t>
      </w:r>
      <w:r w:rsidR="00D86B31" w:rsidRPr="001E4BF2">
        <w:rPr>
          <w:rFonts w:asciiTheme="majorHAnsi" w:hAnsiTheme="majorHAnsi" w:cstheme="majorHAnsi"/>
        </w:rPr>
        <w:t xml:space="preserve"> laser intensity.</w:t>
      </w:r>
      <w:r w:rsidR="00B753DF" w:rsidRPr="001E4BF2">
        <w:rPr>
          <w:rFonts w:asciiTheme="majorHAnsi" w:hAnsiTheme="majorHAnsi" w:cstheme="majorHAnsi"/>
        </w:rPr>
        <w:t xml:space="preserve"> </w:t>
      </w:r>
      <w:r w:rsidR="00F62E7B" w:rsidRPr="001E4BF2">
        <w:rPr>
          <w:rFonts w:asciiTheme="majorHAnsi" w:hAnsiTheme="majorHAnsi" w:cstheme="majorHAnsi"/>
        </w:rPr>
        <w:t>However</w:t>
      </w:r>
      <w:r w:rsidR="00E428AB" w:rsidRPr="001E4BF2">
        <w:rPr>
          <w:rFonts w:asciiTheme="majorHAnsi" w:hAnsiTheme="majorHAnsi" w:cstheme="majorHAnsi"/>
        </w:rPr>
        <w:t>, intense laser illumination can also be delib</w:t>
      </w:r>
      <w:r w:rsidR="004F789F" w:rsidRPr="001E4BF2">
        <w:rPr>
          <w:rFonts w:asciiTheme="majorHAnsi" w:hAnsiTheme="majorHAnsi" w:cstheme="majorHAnsi"/>
        </w:rPr>
        <w:t xml:space="preserve">erately used to </w:t>
      </w:r>
      <w:r w:rsidR="00B753DF" w:rsidRPr="001E4BF2">
        <w:rPr>
          <w:rFonts w:asciiTheme="majorHAnsi" w:hAnsiTheme="majorHAnsi" w:cstheme="majorHAnsi"/>
        </w:rPr>
        <w:t xml:space="preserve">induce particle release from </w:t>
      </w:r>
      <w:r w:rsidR="00922170" w:rsidRPr="001E4BF2">
        <w:rPr>
          <w:rFonts w:asciiTheme="majorHAnsi" w:hAnsiTheme="majorHAnsi" w:cstheme="majorHAnsi"/>
        </w:rPr>
        <w:t>liposomes</w:t>
      </w:r>
      <w:r w:rsidR="005B4D4B"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{"citationID":"ScaAb7Zg","properties":{"formattedCitation":"\\super 53\\nosupersub{}","plainCitation":"53","noteIndex":0},"citationItems":[{"id":134,"uris":["http://zotero.org/users/local/VsyOBorb/items/M6GU39U8"],"uri":["http://zotero.org/users/local/VsyOBorb/items/M6GU39U8"],"itemData":{"id":134,"type":"article-journal","container-title":"Colloids and Surfaces B: Biointerfaces","DOI":"10.1016/j.colsurfb.2014.11.019","ISSN":"09277765","journalAbbreviation":"Colloids and Surfaces B: Biointerfaces","language":"en","page":"569-574","source":"DOI.org (Crossref)","title":"Non-invasive controlled release from gold nanoparticle integrated photo-responsive liposomes through pulse laser induced microbubble cavitation","volume":"126","author":[{"family":"Mathiyazhakan","given":"Malathi"},{"family":"Yang","given":"Yuanxiang"},{"family":"Liu","given":"Yibo"},{"family":"Zhu","given":"Caigang"},{"family":"Liu","given":"Quan"},{"family":"Ohl","given":"Claus-Dieter"},{"family":"Tam","given":"Kam Chiu"},{"family":"Gao","given":"Yu"},{"family":"Xu","given":"Chenjie"}],"issued":{"date-parts":[["2015",2]]}}}],"schema":"https://github.com/citation-style-language/schema/raw/master/csl-citation.json"} </w:instrText>
      </w:r>
      <w:r w:rsidR="005B4D4B" w:rsidRPr="001E4BF2">
        <w:rPr>
          <w:rFonts w:asciiTheme="majorHAnsi" w:hAnsiTheme="majorHAnsi" w:cstheme="majorHAnsi"/>
        </w:rPr>
        <w:fldChar w:fldCharType="separate"/>
      </w:r>
      <w:r w:rsidR="004E3A27" w:rsidRPr="001E4BF2">
        <w:rPr>
          <w:rFonts w:asciiTheme="majorHAnsi" w:hAnsiTheme="majorHAnsi" w:cstheme="majorHAnsi"/>
          <w:vertAlign w:val="superscript"/>
        </w:rPr>
        <w:t>53</w:t>
      </w:r>
      <w:r w:rsidR="005B4D4B" w:rsidRPr="001E4BF2">
        <w:rPr>
          <w:rFonts w:asciiTheme="majorHAnsi" w:hAnsiTheme="majorHAnsi" w:cstheme="majorHAnsi"/>
        </w:rPr>
        <w:fldChar w:fldCharType="end"/>
      </w:r>
      <w:r w:rsidR="00613098" w:rsidRPr="001E4BF2">
        <w:rPr>
          <w:rFonts w:asciiTheme="majorHAnsi" w:hAnsiTheme="majorHAnsi" w:cstheme="majorHAnsi"/>
        </w:rPr>
        <w:t>.</w:t>
      </w:r>
      <w:r w:rsidR="00B3072A" w:rsidRPr="001E4BF2">
        <w:rPr>
          <w:rFonts w:asciiTheme="majorHAnsi" w:hAnsiTheme="majorHAnsi" w:cstheme="majorHAnsi"/>
        </w:rPr>
        <w:t xml:space="preserve"> </w:t>
      </w:r>
      <w:r w:rsidR="00B732D0" w:rsidRPr="001E4BF2">
        <w:rPr>
          <w:rFonts w:asciiTheme="majorHAnsi" w:hAnsiTheme="majorHAnsi" w:cstheme="majorHAnsi"/>
        </w:rPr>
        <w:t>T</w:t>
      </w:r>
      <w:r w:rsidR="00E25C24" w:rsidRPr="001E4BF2">
        <w:rPr>
          <w:rFonts w:asciiTheme="majorHAnsi" w:hAnsiTheme="majorHAnsi" w:cstheme="majorHAnsi"/>
        </w:rPr>
        <w:t xml:space="preserve">emperature influences bubble dynamics and </w:t>
      </w:r>
      <w:r w:rsidR="00B732D0" w:rsidRPr="001E4BF2">
        <w:rPr>
          <w:rFonts w:asciiTheme="majorHAnsi" w:hAnsiTheme="majorHAnsi" w:cstheme="majorHAnsi"/>
        </w:rPr>
        <w:t>ultrasound response</w:t>
      </w:r>
      <w:r w:rsidR="001B547A" w:rsidRPr="001E4BF2">
        <w:rPr>
          <w:rFonts w:asciiTheme="majorHAnsi" w:hAnsiTheme="majorHAnsi" w:cstheme="majorHAnsi"/>
        </w:rPr>
        <w:t>, depending on bubble type</w:t>
      </w:r>
      <w:r w:rsidR="00AF60F0"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{"citationID":"dqO7B0PC","properties":{"formattedCitation":"\\super 54\\nosupersub{}","plainCitation":"54","noteIndex":0},"citationItems":[{"id":193,"uris":["http://zotero.org/users/local/VsyOBorb/items/WAHXL2T3"],"uri":["http://zotero.org/users/local/VsyOBorb/items/WAHXL2T3"],"itemData":{"id":193,"type":"paper-conference","container-title":"2008 IEEE Ultrasonics Symposium","DOI":"10.1109/ULTSYM.2008.0237","event":"2008 IEEE Ultrasonics Symposium (IUS)","event-place":"Beijing, China","ISBN":"978-1-4244-2428-3","page":"982-984","publisher":"IEEE","publisher-place":"Beijing, China","source":"DOI.org (Crossref)","title":"Oscillation of single microbubbles at room versus body temperature","URL":"http://ieeexplore.ieee.org/document/4803282/","author":[{"family":"Vos","given":"H.J."},{"family":"Emmer","given":"M."},{"family":"Jong","given":"N.","non-dropping-particle":"de"}],"accessed":{"date-parts":[["2021",2,4]]},"issued":{"date-parts":[["2008",11]]}}}],"schema":"https://github.com/citation-style-language/schema/raw/master/csl-citation.json"} </w:instrText>
      </w:r>
      <w:r w:rsidR="00AF60F0" w:rsidRPr="001E4BF2">
        <w:rPr>
          <w:rFonts w:asciiTheme="majorHAnsi" w:hAnsiTheme="majorHAnsi" w:cstheme="majorHAnsi"/>
        </w:rPr>
        <w:fldChar w:fldCharType="separate"/>
      </w:r>
      <w:r w:rsidR="004E3A27" w:rsidRPr="001E4BF2">
        <w:rPr>
          <w:rFonts w:asciiTheme="majorHAnsi" w:hAnsiTheme="majorHAnsi" w:cstheme="majorHAnsi"/>
          <w:vertAlign w:val="superscript"/>
        </w:rPr>
        <w:t>54</w:t>
      </w:r>
      <w:r w:rsidR="00AF60F0" w:rsidRPr="001E4BF2">
        <w:rPr>
          <w:rFonts w:asciiTheme="majorHAnsi" w:hAnsiTheme="majorHAnsi" w:cstheme="majorHAnsi"/>
        </w:rPr>
        <w:fldChar w:fldCharType="end"/>
      </w:r>
      <w:r w:rsidR="00B732D0" w:rsidRPr="001E4BF2">
        <w:rPr>
          <w:rFonts w:asciiTheme="majorHAnsi" w:hAnsiTheme="majorHAnsi" w:cstheme="majorHAnsi"/>
        </w:rPr>
        <w:t xml:space="preserve">. </w:t>
      </w:r>
      <w:r w:rsidR="00053FB4" w:rsidRPr="001E4BF2">
        <w:rPr>
          <w:rFonts w:asciiTheme="majorHAnsi" w:hAnsiTheme="majorHAnsi" w:cstheme="majorHAnsi"/>
        </w:rPr>
        <w:t>Therefore, i</w:t>
      </w:r>
      <w:r w:rsidR="00B732D0" w:rsidRPr="001E4BF2">
        <w:rPr>
          <w:rFonts w:asciiTheme="majorHAnsi" w:hAnsiTheme="majorHAnsi" w:cstheme="majorHAnsi"/>
        </w:rPr>
        <w:t xml:space="preserve">f </w:t>
      </w:r>
      <w:r w:rsidR="00B732D0" w:rsidRPr="001E4BF2">
        <w:rPr>
          <w:rFonts w:asciiTheme="majorHAnsi" w:hAnsiTheme="majorHAnsi" w:cstheme="majorHAnsi"/>
          <w:i/>
          <w:iCs/>
        </w:rPr>
        <w:t>in</w:t>
      </w:r>
      <w:r w:rsidR="00F62E7B" w:rsidRPr="001E4BF2">
        <w:rPr>
          <w:rFonts w:asciiTheme="majorHAnsi" w:hAnsiTheme="majorHAnsi" w:cstheme="majorHAnsi"/>
          <w:i/>
          <w:iCs/>
        </w:rPr>
        <w:t xml:space="preserve"> </w:t>
      </w:r>
      <w:r w:rsidR="00B732D0" w:rsidRPr="001E4BF2">
        <w:rPr>
          <w:rFonts w:asciiTheme="majorHAnsi" w:hAnsiTheme="majorHAnsi" w:cstheme="majorHAnsi"/>
          <w:i/>
          <w:iCs/>
        </w:rPr>
        <w:t xml:space="preserve">vitro </w:t>
      </w:r>
      <w:r w:rsidR="00B732D0" w:rsidRPr="001E4BF2">
        <w:rPr>
          <w:rFonts w:asciiTheme="majorHAnsi" w:hAnsiTheme="majorHAnsi" w:cstheme="majorHAnsi"/>
        </w:rPr>
        <w:t xml:space="preserve">and </w:t>
      </w:r>
      <w:r w:rsidR="004260E0" w:rsidRPr="001E4BF2">
        <w:rPr>
          <w:rFonts w:asciiTheme="majorHAnsi" w:hAnsiTheme="majorHAnsi" w:cstheme="majorHAnsi"/>
        </w:rPr>
        <w:t xml:space="preserve">intravital </w:t>
      </w:r>
      <w:r w:rsidR="00683DBF" w:rsidRPr="001E4BF2">
        <w:rPr>
          <w:rFonts w:asciiTheme="majorHAnsi" w:hAnsiTheme="majorHAnsi" w:cstheme="majorHAnsi"/>
        </w:rPr>
        <w:t xml:space="preserve">methods are to be compared objectively, the </w:t>
      </w:r>
      <w:r w:rsidR="00683DBF" w:rsidRPr="001E4BF2">
        <w:rPr>
          <w:rFonts w:asciiTheme="majorHAnsi" w:hAnsiTheme="majorHAnsi" w:cstheme="majorHAnsi"/>
          <w:i/>
          <w:iCs/>
        </w:rPr>
        <w:t>in</w:t>
      </w:r>
      <w:r w:rsidR="00F62E7B" w:rsidRPr="001E4BF2">
        <w:rPr>
          <w:rFonts w:asciiTheme="majorHAnsi" w:hAnsiTheme="majorHAnsi" w:cstheme="majorHAnsi"/>
          <w:i/>
          <w:iCs/>
        </w:rPr>
        <w:t xml:space="preserve"> </w:t>
      </w:r>
      <w:r w:rsidR="00683DBF" w:rsidRPr="001E4BF2">
        <w:rPr>
          <w:rFonts w:asciiTheme="majorHAnsi" w:hAnsiTheme="majorHAnsi" w:cstheme="majorHAnsi"/>
          <w:i/>
          <w:iCs/>
        </w:rPr>
        <w:t xml:space="preserve">vitro </w:t>
      </w:r>
      <w:r w:rsidR="00683DBF" w:rsidRPr="001E4BF2">
        <w:rPr>
          <w:rFonts w:asciiTheme="majorHAnsi" w:hAnsiTheme="majorHAnsi" w:cstheme="majorHAnsi"/>
        </w:rPr>
        <w:t xml:space="preserve">methods discussed in the protocol should be performed </w:t>
      </w:r>
      <w:r w:rsidR="00F01E64" w:rsidRPr="001E4BF2">
        <w:rPr>
          <w:rFonts w:asciiTheme="majorHAnsi" w:hAnsiTheme="majorHAnsi" w:cstheme="majorHAnsi"/>
        </w:rPr>
        <w:t>at 37</w:t>
      </w:r>
      <w:r w:rsidR="00F62E7B" w:rsidRPr="001E4BF2">
        <w:rPr>
          <w:rFonts w:asciiTheme="majorHAnsi" w:hAnsiTheme="majorHAnsi" w:cstheme="majorHAnsi"/>
        </w:rPr>
        <w:t xml:space="preserve"> </w:t>
      </w:r>
      <w:r w:rsidR="00F01E64" w:rsidRPr="001E4BF2">
        <w:rPr>
          <w:rFonts w:asciiTheme="majorHAnsi" w:hAnsiTheme="majorHAnsi" w:cstheme="majorHAnsi"/>
        </w:rPr>
        <w:t>°C.</w:t>
      </w:r>
      <w:r w:rsidR="00683DBF" w:rsidRPr="001E4BF2">
        <w:rPr>
          <w:rFonts w:asciiTheme="majorHAnsi" w:hAnsiTheme="majorHAnsi" w:cstheme="majorHAnsi"/>
        </w:rPr>
        <w:t xml:space="preserve"> </w:t>
      </w:r>
    </w:p>
    <w:p w14:paraId="08B45848" w14:textId="77777777" w:rsidR="00CD1A5F" w:rsidRPr="001E4BF2" w:rsidRDefault="00CD1A5F" w:rsidP="001E4BF2">
      <w:pPr>
        <w:rPr>
          <w:rFonts w:asciiTheme="majorHAnsi" w:hAnsiTheme="majorHAnsi" w:cstheme="majorHAnsi"/>
        </w:rPr>
      </w:pPr>
    </w:p>
    <w:p w14:paraId="0DEEFD1F" w14:textId="7A2172C4" w:rsidR="00D14F33" w:rsidRPr="001E4BF2" w:rsidRDefault="00015EBB" w:rsidP="001E4BF2">
      <w:pPr>
        <w:rPr>
          <w:rFonts w:asciiTheme="majorHAnsi" w:hAnsiTheme="majorHAnsi" w:cstheme="majorHAnsi"/>
        </w:rPr>
      </w:pPr>
      <w:r w:rsidRPr="001E4BF2">
        <w:rPr>
          <w:rFonts w:asciiTheme="majorHAnsi" w:hAnsiTheme="majorHAnsi" w:cstheme="majorHAnsi"/>
        </w:rPr>
        <w:t xml:space="preserve">Another limitation of the </w:t>
      </w:r>
      <w:r w:rsidRPr="001E4BF2">
        <w:rPr>
          <w:rFonts w:asciiTheme="majorHAnsi" w:hAnsiTheme="majorHAnsi" w:cstheme="majorHAnsi"/>
          <w:i/>
          <w:iCs/>
        </w:rPr>
        <w:t>in</w:t>
      </w:r>
      <w:r w:rsidR="00F62E7B" w:rsidRPr="001E4BF2">
        <w:rPr>
          <w:rFonts w:asciiTheme="majorHAnsi" w:hAnsiTheme="majorHAnsi" w:cstheme="majorHAnsi"/>
          <w:i/>
          <w:iCs/>
        </w:rPr>
        <w:t xml:space="preserve"> </w:t>
      </w:r>
      <w:r w:rsidRPr="001E4BF2">
        <w:rPr>
          <w:rFonts w:asciiTheme="majorHAnsi" w:hAnsiTheme="majorHAnsi" w:cstheme="majorHAnsi"/>
          <w:i/>
          <w:iCs/>
        </w:rPr>
        <w:t xml:space="preserve">vitro </w:t>
      </w:r>
      <w:r w:rsidRPr="001E4BF2">
        <w:rPr>
          <w:rFonts w:asciiTheme="majorHAnsi" w:hAnsiTheme="majorHAnsi" w:cstheme="majorHAnsi"/>
          <w:iCs/>
        </w:rPr>
        <w:t xml:space="preserve">methods discussed in the current </w:t>
      </w:r>
      <w:r w:rsidR="00F62E7B" w:rsidRPr="001E4BF2">
        <w:rPr>
          <w:rFonts w:asciiTheme="majorHAnsi" w:hAnsiTheme="majorHAnsi" w:cstheme="majorHAnsi"/>
          <w:iCs/>
        </w:rPr>
        <w:t>paper</w:t>
      </w:r>
      <w:r w:rsidRPr="001E4BF2">
        <w:rPr>
          <w:rFonts w:asciiTheme="majorHAnsi" w:hAnsiTheme="majorHAnsi" w:cstheme="majorHAnsi"/>
          <w:iCs/>
        </w:rPr>
        <w:t xml:space="preserve"> </w:t>
      </w:r>
      <w:r w:rsidR="005258B2" w:rsidRPr="001E4BF2">
        <w:rPr>
          <w:rFonts w:asciiTheme="majorHAnsi" w:hAnsiTheme="majorHAnsi" w:cstheme="majorHAnsi"/>
          <w:iCs/>
        </w:rPr>
        <w:t xml:space="preserve">is that the bubbles </w:t>
      </w:r>
      <w:r w:rsidRPr="001E4BF2">
        <w:rPr>
          <w:rFonts w:asciiTheme="majorHAnsi" w:hAnsiTheme="majorHAnsi" w:cstheme="majorHAnsi"/>
          <w:iCs/>
        </w:rPr>
        <w:t xml:space="preserve">are not </w:t>
      </w:r>
      <w:r w:rsidR="005258B2" w:rsidRPr="001E4BF2">
        <w:rPr>
          <w:rFonts w:asciiTheme="majorHAnsi" w:hAnsiTheme="majorHAnsi" w:cstheme="majorHAnsi"/>
          <w:iCs/>
        </w:rPr>
        <w:t xml:space="preserve">in a </w:t>
      </w:r>
      <w:r w:rsidRPr="001E4BF2">
        <w:rPr>
          <w:rFonts w:asciiTheme="majorHAnsi" w:hAnsiTheme="majorHAnsi" w:cstheme="majorHAnsi"/>
          <w:iCs/>
        </w:rPr>
        <w:t>free-field environment</w:t>
      </w:r>
      <w:r w:rsidR="0064549B" w:rsidRPr="001E4BF2">
        <w:rPr>
          <w:rFonts w:asciiTheme="majorHAnsi" w:hAnsiTheme="majorHAnsi" w:cstheme="majorHAnsi"/>
          <w:iCs/>
        </w:rPr>
        <w:t xml:space="preserve">, </w:t>
      </w:r>
      <w:r w:rsidR="00F62E7B" w:rsidRPr="001E4BF2">
        <w:rPr>
          <w:rFonts w:asciiTheme="majorHAnsi" w:hAnsiTheme="majorHAnsi" w:cstheme="majorHAnsi"/>
          <w:iCs/>
        </w:rPr>
        <w:t>as</w:t>
      </w:r>
      <w:r w:rsidR="0064549B" w:rsidRPr="001E4BF2">
        <w:rPr>
          <w:rFonts w:asciiTheme="majorHAnsi" w:hAnsiTheme="majorHAnsi" w:cstheme="majorHAnsi"/>
          <w:iCs/>
        </w:rPr>
        <w:t xml:space="preserve"> microbubbles </w:t>
      </w:r>
      <w:r w:rsidR="00EF2164" w:rsidRPr="001E4BF2">
        <w:rPr>
          <w:rFonts w:asciiTheme="majorHAnsi" w:hAnsiTheme="majorHAnsi" w:cstheme="majorHAnsi"/>
          <w:iCs/>
        </w:rPr>
        <w:t xml:space="preserve">will rest on the sample holder membrane. Furthermore, </w:t>
      </w:r>
      <w:r w:rsidR="00C839DF" w:rsidRPr="001E4BF2">
        <w:rPr>
          <w:rFonts w:asciiTheme="majorHAnsi" w:hAnsiTheme="majorHAnsi" w:cstheme="majorHAnsi"/>
          <w:iCs/>
        </w:rPr>
        <w:t xml:space="preserve">there is a selection bias when imaging single microbubbles. However, </w:t>
      </w:r>
      <w:r w:rsidR="00E437D0" w:rsidRPr="001E4BF2">
        <w:rPr>
          <w:rFonts w:asciiTheme="majorHAnsi" w:hAnsiTheme="majorHAnsi" w:cstheme="majorHAnsi"/>
          <w:iCs/>
        </w:rPr>
        <w:t>performing repeated experiments on single bubbles allows for the investigation of the effect of size and removal of the confounding factor</w:t>
      </w:r>
      <w:r w:rsidR="007C2E9A" w:rsidRPr="001E4BF2">
        <w:rPr>
          <w:rFonts w:asciiTheme="majorHAnsi" w:hAnsiTheme="majorHAnsi" w:cstheme="majorHAnsi"/>
          <w:iCs/>
        </w:rPr>
        <w:t>—</w:t>
      </w:r>
      <w:r w:rsidR="00E437D0" w:rsidRPr="001E4BF2">
        <w:rPr>
          <w:rFonts w:asciiTheme="majorHAnsi" w:hAnsiTheme="majorHAnsi" w:cstheme="majorHAnsi"/>
          <w:iCs/>
        </w:rPr>
        <w:t>the size distribution. If the bubble response as a function of size can be understood while the concentration is not too high to prevent bubble-bubble interactions, the response of any arbitrary bubble population can be calculated.</w:t>
      </w:r>
      <w:r w:rsidR="00E437D0" w:rsidRPr="001E4BF2">
        <w:rPr>
          <w:rFonts w:asciiTheme="majorHAnsi" w:hAnsiTheme="majorHAnsi" w:cstheme="majorHAnsi"/>
          <w:i/>
          <w:iCs/>
        </w:rPr>
        <w:t xml:space="preserve"> </w:t>
      </w:r>
      <w:r w:rsidR="001F35C1" w:rsidRPr="001E4BF2">
        <w:rPr>
          <w:rFonts w:asciiTheme="majorHAnsi" w:hAnsiTheme="majorHAnsi" w:cstheme="majorHAnsi"/>
          <w:iCs/>
        </w:rPr>
        <w:t>Final</w:t>
      </w:r>
      <w:r w:rsidR="00B8790F" w:rsidRPr="001E4BF2">
        <w:rPr>
          <w:rFonts w:asciiTheme="majorHAnsi" w:hAnsiTheme="majorHAnsi" w:cstheme="majorHAnsi"/>
          <w:iCs/>
        </w:rPr>
        <w:t>ly</w:t>
      </w:r>
      <w:r w:rsidR="00B8790F" w:rsidRPr="001E4BF2">
        <w:rPr>
          <w:rFonts w:asciiTheme="majorHAnsi" w:hAnsiTheme="majorHAnsi" w:cstheme="majorHAnsi"/>
        </w:rPr>
        <w:t xml:space="preserve">, </w:t>
      </w:r>
      <w:r w:rsidR="00BF6C9E" w:rsidRPr="001E4BF2">
        <w:rPr>
          <w:rFonts w:asciiTheme="majorHAnsi" w:hAnsiTheme="majorHAnsi" w:cstheme="majorHAnsi"/>
        </w:rPr>
        <w:t xml:space="preserve">both bright-field and fluorescence microscopy methods provide insight into microbubbles </w:t>
      </w:r>
      <w:r w:rsidR="00D91422" w:rsidRPr="001E4BF2">
        <w:rPr>
          <w:rFonts w:asciiTheme="majorHAnsi" w:hAnsiTheme="majorHAnsi" w:cstheme="majorHAnsi"/>
        </w:rPr>
        <w:t xml:space="preserve">convoluted </w:t>
      </w:r>
      <w:r w:rsidR="00BF6C9E" w:rsidRPr="001E4BF2">
        <w:rPr>
          <w:rFonts w:asciiTheme="majorHAnsi" w:hAnsiTheme="majorHAnsi" w:cstheme="majorHAnsi"/>
        </w:rPr>
        <w:t xml:space="preserve">in </w:t>
      </w:r>
      <w:r w:rsidR="00D91422" w:rsidRPr="001E4BF2">
        <w:rPr>
          <w:rFonts w:asciiTheme="majorHAnsi" w:hAnsiTheme="majorHAnsi" w:cstheme="majorHAnsi"/>
        </w:rPr>
        <w:t xml:space="preserve">a </w:t>
      </w:r>
      <w:r w:rsidR="003C123A" w:rsidRPr="001E4BF2">
        <w:rPr>
          <w:rFonts w:asciiTheme="majorHAnsi" w:hAnsiTheme="majorHAnsi" w:cstheme="majorHAnsi"/>
        </w:rPr>
        <w:t>two-dimensional (</w:t>
      </w:r>
      <w:r w:rsidR="00D91422" w:rsidRPr="001E4BF2">
        <w:rPr>
          <w:rFonts w:asciiTheme="majorHAnsi" w:hAnsiTheme="majorHAnsi" w:cstheme="majorHAnsi"/>
        </w:rPr>
        <w:t>2</w:t>
      </w:r>
      <w:r w:rsidR="00BF6C9E" w:rsidRPr="001E4BF2">
        <w:rPr>
          <w:rFonts w:asciiTheme="majorHAnsi" w:hAnsiTheme="majorHAnsi" w:cstheme="majorHAnsi"/>
        </w:rPr>
        <w:t>D</w:t>
      </w:r>
      <w:r w:rsidR="003C123A" w:rsidRPr="001E4BF2">
        <w:rPr>
          <w:rFonts w:asciiTheme="majorHAnsi" w:hAnsiTheme="majorHAnsi" w:cstheme="majorHAnsi"/>
        </w:rPr>
        <w:t>)</w:t>
      </w:r>
      <w:r w:rsidR="00D91422" w:rsidRPr="001E4BF2">
        <w:rPr>
          <w:rFonts w:asciiTheme="majorHAnsi" w:hAnsiTheme="majorHAnsi" w:cstheme="majorHAnsi"/>
        </w:rPr>
        <w:t xml:space="preserve"> image</w:t>
      </w:r>
      <w:r w:rsidR="00BF6C9E" w:rsidRPr="001E4BF2">
        <w:rPr>
          <w:rFonts w:asciiTheme="majorHAnsi" w:hAnsiTheme="majorHAnsi" w:cstheme="majorHAnsi"/>
        </w:rPr>
        <w:t xml:space="preserve">. </w:t>
      </w:r>
      <w:r w:rsidR="000F0222" w:rsidRPr="001E4BF2">
        <w:rPr>
          <w:rFonts w:asciiTheme="majorHAnsi" w:hAnsiTheme="majorHAnsi" w:cstheme="majorHAnsi"/>
        </w:rPr>
        <w:t>I</w:t>
      </w:r>
      <w:r w:rsidR="00301B5A" w:rsidRPr="001E4BF2">
        <w:rPr>
          <w:rFonts w:asciiTheme="majorHAnsi" w:hAnsiTheme="majorHAnsi" w:cstheme="majorHAnsi"/>
        </w:rPr>
        <w:t>f the research question</w:t>
      </w:r>
      <w:r w:rsidR="00810E8F" w:rsidRPr="001E4BF2">
        <w:rPr>
          <w:rFonts w:asciiTheme="majorHAnsi" w:hAnsiTheme="majorHAnsi" w:cstheme="majorHAnsi"/>
        </w:rPr>
        <w:t xml:space="preserve"> requires more than 2D imaging</w:t>
      </w:r>
      <w:r w:rsidR="001673D4" w:rsidRPr="001E4BF2">
        <w:rPr>
          <w:rFonts w:asciiTheme="majorHAnsi" w:hAnsiTheme="majorHAnsi" w:cstheme="majorHAnsi"/>
        </w:rPr>
        <w:t xml:space="preserve">, the 3D behavior of the bubbles </w:t>
      </w:r>
      <w:r w:rsidR="00066BB7" w:rsidRPr="001E4BF2">
        <w:rPr>
          <w:rFonts w:asciiTheme="majorHAnsi" w:hAnsiTheme="majorHAnsi" w:cstheme="majorHAnsi"/>
        </w:rPr>
        <w:t>can</w:t>
      </w:r>
      <w:r w:rsidR="002028A4" w:rsidRPr="001E4BF2">
        <w:rPr>
          <w:rFonts w:asciiTheme="majorHAnsi" w:hAnsiTheme="majorHAnsi" w:cstheme="majorHAnsi"/>
        </w:rPr>
        <w:t xml:space="preserve"> be resolved by combining the setup described in the protocol with </w:t>
      </w:r>
      <w:r w:rsidR="001673D4" w:rsidRPr="001E4BF2">
        <w:rPr>
          <w:rFonts w:asciiTheme="majorHAnsi" w:hAnsiTheme="majorHAnsi" w:cstheme="majorHAnsi"/>
        </w:rPr>
        <w:t>a sideview setup</w:t>
      </w:r>
      <w:r w:rsidR="00521564" w:rsidRPr="001E4BF2">
        <w:rPr>
          <w:rFonts w:asciiTheme="majorHAnsi" w:hAnsiTheme="majorHAnsi" w:cstheme="majorHAnsi"/>
        </w:rPr>
        <w:t xml:space="preserve"> for multiplane imaging</w:t>
      </w:r>
      <w:r w:rsidR="00190D34"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{"citationID":"2A8pBQfQ","properties":{"formattedCitation":"\\super 55\\nosupersub{}","plainCitation":"55","noteIndex":0},"citationItems":[{"id":137,"uris":["http://zotero.org/users/local/VsyOBorb/items/5CTJ3KC7"],"uri":["http://zotero.org/users/local/VsyOBorb/items/5CTJ3KC7"],"itemData":{"id":137,"type":"article-journal","container-title":"Ultrasound in Medicine &amp; Biology","DOI":"10.1016/j.ultrasmedbio.2007.10.001","ISSN":"03015629","issue":"4","journalAbbreviation":"Ultrasound in Medicine &amp; Biology","language":"en","page":"685-688","source":"DOI.org (Crossref)","title":"Nonspherical Vibrations of Microbubbles in Contact with a Wall—A Pilot Study at Low Mechanical Index","volume":"34","author":[{"family":"Vos","given":"H.J."},{"family":"Dollet","given":"B."},{"family":"Bosch","given":"J.G."},{"family":"Versluis","given":"M."},{"family":"Jong","given":"N.","non-dropping-particle":"de"}],"issued":{"date-parts":[["2008",4]]}}}],"schema":"https://github.com/citation-style-language/schema/raw/master/csl-citation.json"} </w:instrText>
      </w:r>
      <w:r w:rsidR="00190D34" w:rsidRPr="001E4BF2">
        <w:rPr>
          <w:rFonts w:asciiTheme="majorHAnsi" w:hAnsiTheme="majorHAnsi" w:cstheme="majorHAnsi"/>
        </w:rPr>
        <w:fldChar w:fldCharType="separate"/>
      </w:r>
      <w:r w:rsidR="004E3A27" w:rsidRPr="001E4BF2">
        <w:rPr>
          <w:rFonts w:asciiTheme="majorHAnsi" w:hAnsiTheme="majorHAnsi" w:cstheme="majorHAnsi"/>
          <w:vertAlign w:val="superscript"/>
        </w:rPr>
        <w:t>55</w:t>
      </w:r>
      <w:r w:rsidR="00190D34" w:rsidRPr="001E4BF2">
        <w:rPr>
          <w:rFonts w:asciiTheme="majorHAnsi" w:hAnsiTheme="majorHAnsi" w:cstheme="majorHAnsi"/>
        </w:rPr>
        <w:fldChar w:fldCharType="end"/>
      </w:r>
      <w:r w:rsidR="00CC3838" w:rsidRPr="001E4BF2">
        <w:rPr>
          <w:rFonts w:asciiTheme="majorHAnsi" w:hAnsiTheme="majorHAnsi" w:cstheme="majorHAnsi"/>
        </w:rPr>
        <w:t>.</w:t>
      </w:r>
    </w:p>
    <w:p w14:paraId="73600FD7" w14:textId="02114EFB" w:rsidR="008D1E1D" w:rsidRPr="001E4BF2" w:rsidRDefault="008D1E1D" w:rsidP="001E4BF2">
      <w:pPr>
        <w:rPr>
          <w:rFonts w:asciiTheme="majorHAnsi" w:hAnsiTheme="majorHAnsi" w:cstheme="majorHAnsi"/>
        </w:rPr>
      </w:pPr>
    </w:p>
    <w:p w14:paraId="13DD81BB" w14:textId="1CCD81B1" w:rsidR="00CD1A5F" w:rsidRPr="001E4BF2" w:rsidRDefault="001F1FCD" w:rsidP="001E4BF2">
      <w:pPr>
        <w:rPr>
          <w:rFonts w:asciiTheme="majorHAnsi" w:hAnsiTheme="majorHAnsi" w:cstheme="majorHAnsi"/>
        </w:rPr>
      </w:pPr>
      <w:r w:rsidRPr="001E4BF2">
        <w:rPr>
          <w:rFonts w:asciiTheme="majorHAnsi" w:hAnsiTheme="majorHAnsi" w:cstheme="majorHAnsi"/>
        </w:rPr>
        <w:t>A</w:t>
      </w:r>
      <w:r w:rsidR="00557680" w:rsidRPr="001E4BF2">
        <w:rPr>
          <w:rFonts w:asciiTheme="majorHAnsi" w:hAnsiTheme="majorHAnsi" w:cstheme="majorHAnsi"/>
        </w:rPr>
        <w:t>n</w:t>
      </w:r>
      <w:r w:rsidR="005103F3" w:rsidRPr="001E4BF2">
        <w:rPr>
          <w:rFonts w:asciiTheme="majorHAnsi" w:hAnsiTheme="majorHAnsi" w:cstheme="majorHAnsi"/>
        </w:rPr>
        <w:t xml:space="preserve"> </w:t>
      </w:r>
      <w:r w:rsidR="00336A6D" w:rsidRPr="001E4BF2">
        <w:rPr>
          <w:rFonts w:asciiTheme="majorHAnsi" w:hAnsiTheme="majorHAnsi" w:cstheme="majorHAnsi"/>
        </w:rPr>
        <w:t xml:space="preserve">alternative </w:t>
      </w:r>
      <w:r w:rsidR="005E2840" w:rsidRPr="001E4BF2">
        <w:rPr>
          <w:rFonts w:asciiTheme="majorHAnsi" w:hAnsiTheme="majorHAnsi" w:cstheme="majorHAnsi"/>
        </w:rPr>
        <w:t xml:space="preserve">method to study </w:t>
      </w:r>
      <w:r w:rsidR="00AD29B1" w:rsidRPr="001E4BF2">
        <w:rPr>
          <w:rFonts w:asciiTheme="majorHAnsi" w:hAnsiTheme="majorHAnsi" w:cstheme="majorHAnsi"/>
        </w:rPr>
        <w:t>microbubbles</w:t>
      </w:r>
      <w:r w:rsidR="005E2840" w:rsidRPr="001E4BF2">
        <w:rPr>
          <w:rFonts w:asciiTheme="majorHAnsi" w:hAnsiTheme="majorHAnsi" w:cstheme="majorHAnsi"/>
        </w:rPr>
        <w:t xml:space="preserve"> </w:t>
      </w:r>
      <w:r w:rsidR="00557680" w:rsidRPr="001E4BF2">
        <w:rPr>
          <w:rFonts w:asciiTheme="majorHAnsi" w:hAnsiTheme="majorHAnsi" w:cstheme="majorHAnsi"/>
        </w:rPr>
        <w:t xml:space="preserve">is </w:t>
      </w:r>
      <w:r w:rsidR="00DF33EF" w:rsidRPr="001E4BF2">
        <w:rPr>
          <w:rFonts w:asciiTheme="majorHAnsi" w:hAnsiTheme="majorHAnsi" w:cstheme="majorHAnsi"/>
        </w:rPr>
        <w:t>acoustic</w:t>
      </w:r>
      <w:r w:rsidRPr="001E4BF2">
        <w:rPr>
          <w:rFonts w:asciiTheme="majorHAnsi" w:hAnsiTheme="majorHAnsi" w:cstheme="majorHAnsi"/>
        </w:rPr>
        <w:t xml:space="preserve"> characterization</w:t>
      </w:r>
      <w:r w:rsidR="0024098D"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{"citationID":"45ZKVNqB","properties":{"formattedCitation":"\\super 56\\nosupersub{}","plainCitation":"56","noteIndex":0},"citationItems":[{"id":146,"uris":["http://zotero.org/users/local/VsyOBorb/items/V2V9QVH7"],"uri":["http://zotero.org/users/local/VsyOBorb/items/V2V9QVH7"],"itemData":{"id":146,"type":"article-journal","container-title":"The Journal of the Acoustical Society of America","DOI":"10.1121/1.2997437","ISSN":"0001-4966","issue":"6","journalAbbreviation":"The Journal of the Acoustical Society of America","language":"en","page":"4091-4097","source":"DOI.org (Crossref)","title":"Acoustic characterization of single ultrasound contrast agent microbubbles","volume":"124","author":[{"family":"Sijl","given":"Jeroen"},{"family":"Gaud","given":"Emmanuel"},{"family":"Frinking","given":"Peter J. A."},{"family":"Arditi","given":"Marcel"},{"family":"Jong","given":"Nico","non-dropping-particle":"de"},{"family":"Lohse","given":"Detlef"},{"family":"Versluis","given":"Michel"}],"issued":{"date-parts":[["2008",12]]}}}],"schema":"https://github.com/citation-style-language/schema/raw/master/csl-citation.json"} </w:instrText>
      </w:r>
      <w:r w:rsidR="0024098D" w:rsidRPr="001E4BF2">
        <w:rPr>
          <w:rFonts w:asciiTheme="majorHAnsi" w:hAnsiTheme="majorHAnsi" w:cstheme="majorHAnsi"/>
        </w:rPr>
        <w:fldChar w:fldCharType="separate"/>
      </w:r>
      <w:r w:rsidR="004E3A27" w:rsidRPr="001E4BF2">
        <w:rPr>
          <w:rFonts w:asciiTheme="majorHAnsi" w:hAnsiTheme="majorHAnsi" w:cstheme="majorHAnsi"/>
          <w:vertAlign w:val="superscript"/>
        </w:rPr>
        <w:t>56</w:t>
      </w:r>
      <w:r w:rsidR="0024098D" w:rsidRPr="001E4BF2">
        <w:rPr>
          <w:rFonts w:asciiTheme="majorHAnsi" w:hAnsiTheme="majorHAnsi" w:cstheme="majorHAnsi"/>
        </w:rPr>
        <w:fldChar w:fldCharType="end"/>
      </w:r>
      <w:r w:rsidR="00DF33EF" w:rsidRPr="001E4BF2">
        <w:rPr>
          <w:rFonts w:asciiTheme="majorHAnsi" w:hAnsiTheme="majorHAnsi" w:cstheme="majorHAnsi"/>
        </w:rPr>
        <w:t>.</w:t>
      </w:r>
      <w:r w:rsidR="00557680" w:rsidRPr="001E4BF2">
        <w:rPr>
          <w:rFonts w:asciiTheme="majorHAnsi" w:hAnsiTheme="majorHAnsi" w:cstheme="majorHAnsi"/>
        </w:rPr>
        <w:t xml:space="preserve"> However,</w:t>
      </w:r>
      <w:r w:rsidRPr="001E4BF2">
        <w:rPr>
          <w:rFonts w:asciiTheme="majorHAnsi" w:hAnsiTheme="majorHAnsi" w:cstheme="majorHAnsi"/>
        </w:rPr>
        <w:t xml:space="preserve"> </w:t>
      </w:r>
      <w:r w:rsidR="00557680" w:rsidRPr="001E4BF2">
        <w:rPr>
          <w:rFonts w:asciiTheme="majorHAnsi" w:hAnsiTheme="majorHAnsi" w:cstheme="majorHAnsi"/>
        </w:rPr>
        <w:t xml:space="preserve">measuring the </w:t>
      </w:r>
      <w:r w:rsidR="000122E9" w:rsidRPr="001E4BF2">
        <w:rPr>
          <w:rFonts w:asciiTheme="majorHAnsi" w:hAnsiTheme="majorHAnsi" w:cstheme="majorHAnsi"/>
        </w:rPr>
        <w:t xml:space="preserve">echo of a </w:t>
      </w:r>
      <w:r w:rsidR="00557680" w:rsidRPr="001E4BF2">
        <w:rPr>
          <w:rFonts w:asciiTheme="majorHAnsi" w:hAnsiTheme="majorHAnsi" w:cstheme="majorHAnsi"/>
        </w:rPr>
        <w:t>single microbubble</w:t>
      </w:r>
      <w:r w:rsidR="000122E9" w:rsidRPr="001E4BF2">
        <w:rPr>
          <w:rFonts w:asciiTheme="majorHAnsi" w:hAnsiTheme="majorHAnsi" w:cstheme="majorHAnsi"/>
        </w:rPr>
        <w:t xml:space="preserve"> </w:t>
      </w:r>
      <w:r w:rsidR="00557680" w:rsidRPr="001E4BF2">
        <w:rPr>
          <w:rFonts w:asciiTheme="majorHAnsi" w:hAnsiTheme="majorHAnsi" w:cstheme="majorHAnsi"/>
        </w:rPr>
        <w:t xml:space="preserve">requires locating </w:t>
      </w:r>
      <w:r w:rsidR="000122E9" w:rsidRPr="001E4BF2">
        <w:rPr>
          <w:rFonts w:asciiTheme="majorHAnsi" w:hAnsiTheme="majorHAnsi" w:cstheme="majorHAnsi"/>
        </w:rPr>
        <w:t xml:space="preserve">and isolating </w:t>
      </w:r>
      <w:r w:rsidR="00557680" w:rsidRPr="001E4BF2">
        <w:rPr>
          <w:rFonts w:asciiTheme="majorHAnsi" w:hAnsiTheme="majorHAnsi" w:cstheme="majorHAnsi"/>
        </w:rPr>
        <w:t>a single microbubble within the ultrasound beam</w:t>
      </w:r>
      <w:r w:rsidR="00557680"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{"citationID":"HFrG4xtf","properties":{"formattedCitation":"\\super 56\\nosupersub{}","plainCitation":"56","noteIndex":0},"citationItems":[{"id":146,"uris":["http://zotero.org/users/local/VsyOBorb/items/V2V9QVH7"],"uri":["http://zotero.org/users/local/VsyOBorb/items/V2V9QVH7"],"itemData":{"id":146,"type":"article-journal","container-title":"The Journal of the Acoustical Society of America","DOI":"10.1121/1.2997437","ISSN":"0001-4966","issue":"6","journalAbbreviation":"The Journal of the Acoustical Society of America","language":"en","page":"4091-4097","source":"DOI.org (Crossref)","title":"Acoustic characterization of single ultrasound contrast agent microbubbles","volume":"124","author":[{"family":"Sijl","given":"Jeroen"},{"family":"Gaud","given":"Emmanuel"},{"family":"Frinking","given":"Peter J. A."},{"family":"Arditi","given":"Marcel"},{"family":"Jong","given":"Nico","non-dropping-particle":"de"},{"family":"Lohse","given":"Detlef"},{"family":"Versluis","given":"Michel"}],"issued":{"date-parts":[["2008",12]]}}}],"schema":"https://github.com/citation-style-language/schema/raw/master/csl-citation.json"} </w:instrText>
      </w:r>
      <w:r w:rsidR="00557680" w:rsidRPr="001E4BF2">
        <w:rPr>
          <w:rFonts w:asciiTheme="majorHAnsi" w:hAnsiTheme="majorHAnsi" w:cstheme="majorHAnsi"/>
        </w:rPr>
        <w:fldChar w:fldCharType="separate"/>
      </w:r>
      <w:r w:rsidR="004E3A27" w:rsidRPr="001E4BF2">
        <w:rPr>
          <w:rFonts w:asciiTheme="majorHAnsi" w:hAnsiTheme="majorHAnsi" w:cstheme="majorHAnsi"/>
          <w:vertAlign w:val="superscript"/>
        </w:rPr>
        <w:t>56</w:t>
      </w:r>
      <w:r w:rsidR="00557680" w:rsidRPr="001E4BF2">
        <w:rPr>
          <w:rFonts w:asciiTheme="majorHAnsi" w:hAnsiTheme="majorHAnsi" w:cstheme="majorHAnsi"/>
        </w:rPr>
        <w:fldChar w:fldCharType="end"/>
      </w:r>
      <w:r w:rsidR="00557680" w:rsidRPr="001E4BF2">
        <w:rPr>
          <w:rFonts w:asciiTheme="majorHAnsi" w:hAnsiTheme="majorHAnsi" w:cstheme="majorHAnsi"/>
        </w:rPr>
        <w:t xml:space="preserve">, which poses a challenge </w:t>
      </w:r>
      <w:r w:rsidR="000122E9" w:rsidRPr="001E4BF2">
        <w:rPr>
          <w:rFonts w:asciiTheme="majorHAnsi" w:hAnsiTheme="majorHAnsi" w:cstheme="majorHAnsi"/>
        </w:rPr>
        <w:t xml:space="preserve">typically tackled by </w:t>
      </w:r>
      <w:r w:rsidR="00557680" w:rsidRPr="001E4BF2">
        <w:rPr>
          <w:rFonts w:asciiTheme="majorHAnsi" w:hAnsiTheme="majorHAnsi" w:cstheme="majorHAnsi"/>
        </w:rPr>
        <w:t>the use of a narrow tube or</w:t>
      </w:r>
      <w:r w:rsidR="00A479F4" w:rsidRPr="001E4BF2">
        <w:rPr>
          <w:rFonts w:asciiTheme="majorHAnsi" w:hAnsiTheme="majorHAnsi" w:cstheme="majorHAnsi"/>
        </w:rPr>
        <w:t xml:space="preserve"> optical or acoustical tweezers</w:t>
      </w:r>
      <w:r w:rsidR="00400162"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{"citationID":"q8GHX1gN","properties":{"formattedCitation":"\\super 57, 58\\nosupersub{}","plainCitation":"57, 58","noteIndex":0},"citationItems":[{"id":187,"uris":["http://zotero.org/users/local/VsyOBorb/items/2UL4AH6Y"],"uri":["http://zotero.org/users/local/VsyOBorb/items/2UL4AH6Y"],"itemData":{"id":187,"type":"article-journal","container-title":"Applied Physics Letters","DOI":"10.1063/1.2713164","ISSN":"0003-6951, 1077-3118","issue":"11","journalAbbreviation":"Appl. Phys. Lett.","language":"en","page":"114103","source":"DOI.org (Crossref)","title":"Changes in microbubble dynamics near a boundary revealed by combined optical micromanipulation and high-speed imaging","volume":"90","author":[{"family":"Garbin","given":"V."},{"family":"Cojoc","given":"D."},{"family":"Ferrari","given":"E."},{"family":"Di Fabrizio","given":"E."},{"family":"Overvelde","given":"M. L. J."},{"family":"Meer","given":"S. M.","non-dropping-particle":"van der"},{"family":"Jong","given":"N.","non-dropping-particle":"de"},{"family":"Lohse","given":"D."},{"family":"Versluis","given":"M."}],"issued":{"date-parts":[["2007",3,12]]}}},{"id":188,"uris":["http://zotero.org/users/local/VsyOBorb/items/XXECJZ92"],"uri":["http://zotero.org/users/local/VsyOBorb/items/XXECJZ92"],"itemData":{"id":188,"type":"article-journal","abstract":"Contactless manipulation of microparticles using acoustic waves holds promise for applications ranging from cell sorting to three-dimensional (3D) printing and tissue engineering. However, the unique potential of acoustic trapping to be applied in biomedical settings remains largely untapped. In particular, the main advantage of acoustic trapping over optical trapping, namely the ability of sound to propagate through thick and opaque media, has not yet been exploited in full. Here we demonstrate experimentally the use of the recently developed technique of single-beam acoustical tweezers to trap microbubbles, an important class of biomedically relevant microparticles. We show that the region of vanishing pressure of a propagating vortex beam can confine a microbubble by forcing low-amplitude, nonspherical, shape oscillations, enabling its full 3D positioning. Our interpretation is validated by the absolute calibration of the acoustic trapping force and the direct spatial mapping of isolated bubble echos, for which both find excellent agreement with our theoretical model. Furthermore, we prove the stability of the trap through centimeter-thick layers of bio-mimicking, elastic materials. Finally, we demonstrate the simultaneous trapping of nanoparticle-loaded microbubbles and activation with an independent acoustic field to trigger the release of the nanoparticles. Overall, using exclusively acoustic powering to position and actuate microbubbles paves the way toward controlled delivery of drug payloads in confined, hard-to-reach locations, with potential in vivo applications.","container-title":"Proceedings of the National Academy of Sciences","DOI":"10.1073/pnas.2003569117","ISSN":"0027-8424, 1091-6490","issue":"27","journalAbbreviation":"Proc Natl Acad Sci USA","language":"en","page":"15490-15496","source":"DOI.org (Crossref)","title":"Acoustic trapping of microbubbles in complex environments and controlled payload release","volume":"117","author":[{"family":"Baresch","given":"Diego"},{"family":"Garbin","given":"Valeria"}],"issued":{"date-parts":[["2020",7,7]]}}}],"schema":"https://github.com/citation-style-language/schema/raw/master/csl-citation.json"} </w:instrText>
      </w:r>
      <w:r w:rsidR="00400162" w:rsidRPr="001E4BF2">
        <w:rPr>
          <w:rFonts w:asciiTheme="majorHAnsi" w:hAnsiTheme="majorHAnsi" w:cstheme="majorHAnsi"/>
        </w:rPr>
        <w:fldChar w:fldCharType="separate"/>
      </w:r>
      <w:r w:rsidR="004E3A27" w:rsidRPr="001E4BF2">
        <w:rPr>
          <w:rFonts w:asciiTheme="majorHAnsi" w:hAnsiTheme="majorHAnsi" w:cstheme="majorHAnsi"/>
          <w:vertAlign w:val="superscript"/>
        </w:rPr>
        <w:t>57,58</w:t>
      </w:r>
      <w:r w:rsidR="00400162" w:rsidRPr="001E4BF2">
        <w:rPr>
          <w:rFonts w:asciiTheme="majorHAnsi" w:hAnsiTheme="majorHAnsi" w:cstheme="majorHAnsi"/>
        </w:rPr>
        <w:fldChar w:fldCharType="end"/>
      </w:r>
      <w:r w:rsidR="00557680" w:rsidRPr="001E4BF2">
        <w:rPr>
          <w:rFonts w:asciiTheme="majorHAnsi" w:hAnsiTheme="majorHAnsi" w:cstheme="majorHAnsi"/>
        </w:rPr>
        <w:t xml:space="preserve">. To size bubbles acoustically, the microbubbles </w:t>
      </w:r>
      <w:r w:rsidR="004575D4" w:rsidRPr="001E4BF2">
        <w:rPr>
          <w:rFonts w:asciiTheme="majorHAnsi" w:hAnsiTheme="majorHAnsi" w:cstheme="majorHAnsi"/>
        </w:rPr>
        <w:t>can be</w:t>
      </w:r>
      <w:r w:rsidR="00557680" w:rsidRPr="001E4BF2">
        <w:rPr>
          <w:rFonts w:asciiTheme="majorHAnsi" w:hAnsiTheme="majorHAnsi" w:cstheme="majorHAnsi"/>
        </w:rPr>
        <w:t xml:space="preserve"> </w:t>
      </w:r>
      <w:proofErr w:type="spellStart"/>
      <w:r w:rsidR="00557680" w:rsidRPr="001E4BF2">
        <w:rPr>
          <w:rFonts w:asciiTheme="majorHAnsi" w:hAnsiTheme="majorHAnsi" w:cstheme="majorHAnsi"/>
        </w:rPr>
        <w:t>insonified</w:t>
      </w:r>
      <w:proofErr w:type="spellEnd"/>
      <w:r w:rsidR="00557680" w:rsidRPr="001E4BF2">
        <w:rPr>
          <w:rFonts w:asciiTheme="majorHAnsi" w:hAnsiTheme="majorHAnsi" w:cstheme="majorHAnsi"/>
        </w:rPr>
        <w:t xml:space="preserve"> at frequencies much higher than </w:t>
      </w:r>
      <w:r w:rsidR="00E47E74" w:rsidRPr="001E4BF2">
        <w:rPr>
          <w:rFonts w:asciiTheme="majorHAnsi" w:hAnsiTheme="majorHAnsi" w:cstheme="majorHAnsi"/>
        </w:rPr>
        <w:t xml:space="preserve">their </w:t>
      </w:r>
      <w:r w:rsidR="00557680" w:rsidRPr="001E4BF2">
        <w:rPr>
          <w:rFonts w:asciiTheme="majorHAnsi" w:hAnsiTheme="majorHAnsi" w:cstheme="majorHAnsi"/>
        </w:rPr>
        <w:t>resonance</w:t>
      </w:r>
      <w:r w:rsidR="00E47E74" w:rsidRPr="001E4BF2">
        <w:rPr>
          <w:rFonts w:asciiTheme="majorHAnsi" w:hAnsiTheme="majorHAnsi" w:cstheme="majorHAnsi"/>
        </w:rPr>
        <w:t xml:space="preserve"> frequency</w:t>
      </w:r>
      <w:r w:rsidR="004575D4" w:rsidRPr="001E4BF2">
        <w:rPr>
          <w:rFonts w:asciiTheme="majorHAnsi" w:hAnsiTheme="majorHAnsi" w:cstheme="majorHAnsi"/>
        </w:rPr>
        <w:t xml:space="preserve">, </w:t>
      </w:r>
      <w:r w:rsidR="00E47E74" w:rsidRPr="001E4BF2">
        <w:rPr>
          <w:rFonts w:asciiTheme="majorHAnsi" w:hAnsiTheme="majorHAnsi" w:cstheme="majorHAnsi"/>
        </w:rPr>
        <w:t xml:space="preserve">which does not induce volumetric </w:t>
      </w:r>
      <w:r w:rsidR="00A62D85" w:rsidRPr="001E4BF2">
        <w:rPr>
          <w:rFonts w:asciiTheme="majorHAnsi" w:hAnsiTheme="majorHAnsi" w:cstheme="majorHAnsi"/>
        </w:rPr>
        <w:t xml:space="preserve">microbubble </w:t>
      </w:r>
      <w:r w:rsidR="00E47E74" w:rsidRPr="001E4BF2">
        <w:rPr>
          <w:rFonts w:asciiTheme="majorHAnsi" w:hAnsiTheme="majorHAnsi" w:cstheme="majorHAnsi"/>
        </w:rPr>
        <w:t>oscillations</w:t>
      </w:r>
      <w:r w:rsidR="00557680"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{"citationID":"bqiDbZtG","properties":{"formattedCitation":"\\super 59\\nosupersub{}","plainCitation":"59","noteIndex":0},"citationItems":[{"id":145,"uris":["http://zotero.org/users/local/VsyOBorb/items/C2NRV2ZT"],"uri":["http://zotero.org/users/local/VsyOBorb/items/C2NRV2ZT"],"itemData":{"id":145,"type":"article-journal","container-title":"Ultrasound in Medicine &amp; Biology","DOI":"10.1016/j.ultrasmedbio.2010.06.014","ISSN":"03015629","issue":"10","journalAbbreviation":"Ultrasound in Medicine &amp; Biology","language":"en","page":"1713-1721","source":"DOI.org (Crossref)","title":"Acoustic Sizing of an Ultrasound Contrast Agent","volume":"36","author":[{"family":"Maresca","given":"David"},{"family":"Emmer","given":"Marcia"},{"family":"Neer","given":"Paul L.M.J.","non-dropping-particle":"van"},{"family":"Vos","given":"Hendrik J."},{"family":"Versluis","given":"Michel"},{"family":"Muller","given":"Marie"},{"family":"Jong","given":"Nico","non-dropping-particle":"de"},{"family":"Steen","given":"Antonius F.W.","non-dropping-particle":"van der"}],"issued":{"date-parts":[["2010",10]]}}}],"schema":"https://github.com/citation-style-language/schema/raw/master/csl-citation.json"} </w:instrText>
      </w:r>
      <w:r w:rsidR="00557680" w:rsidRPr="001E4BF2">
        <w:rPr>
          <w:rFonts w:asciiTheme="majorHAnsi" w:hAnsiTheme="majorHAnsi" w:cstheme="majorHAnsi"/>
        </w:rPr>
        <w:fldChar w:fldCharType="separate"/>
      </w:r>
      <w:r w:rsidR="004E3A27" w:rsidRPr="001E4BF2">
        <w:rPr>
          <w:rFonts w:asciiTheme="majorHAnsi" w:hAnsiTheme="majorHAnsi" w:cstheme="majorHAnsi"/>
          <w:vertAlign w:val="superscript"/>
        </w:rPr>
        <w:t>59</w:t>
      </w:r>
      <w:r w:rsidR="00557680" w:rsidRPr="001E4BF2">
        <w:rPr>
          <w:rFonts w:asciiTheme="majorHAnsi" w:hAnsiTheme="majorHAnsi" w:cstheme="majorHAnsi"/>
        </w:rPr>
        <w:fldChar w:fldCharType="end"/>
      </w:r>
      <w:r w:rsidR="00950A77" w:rsidRPr="001E4BF2">
        <w:rPr>
          <w:rFonts w:asciiTheme="majorHAnsi" w:hAnsiTheme="majorHAnsi" w:cstheme="majorHAnsi"/>
        </w:rPr>
        <w:t xml:space="preserve">. </w:t>
      </w:r>
      <w:r w:rsidR="00E81056" w:rsidRPr="001E4BF2">
        <w:rPr>
          <w:rFonts w:asciiTheme="majorHAnsi" w:hAnsiTheme="majorHAnsi" w:cstheme="majorHAnsi"/>
        </w:rPr>
        <w:t xml:space="preserve">The use of an </w:t>
      </w:r>
      <w:r w:rsidR="00403394" w:rsidRPr="001E4BF2">
        <w:rPr>
          <w:rFonts w:asciiTheme="majorHAnsi" w:hAnsiTheme="majorHAnsi" w:cstheme="majorHAnsi"/>
        </w:rPr>
        <w:t>“</w:t>
      </w:r>
      <w:r w:rsidR="00E81056" w:rsidRPr="001E4BF2">
        <w:rPr>
          <w:rFonts w:asciiTheme="majorHAnsi" w:hAnsiTheme="majorHAnsi" w:cstheme="majorHAnsi"/>
        </w:rPr>
        <w:t>acoustical camera</w:t>
      </w:r>
      <w:r w:rsidR="00403394" w:rsidRPr="001E4BF2">
        <w:rPr>
          <w:rFonts w:asciiTheme="majorHAnsi" w:hAnsiTheme="majorHAnsi" w:cstheme="majorHAnsi"/>
        </w:rPr>
        <w:t>”</w:t>
      </w:r>
      <w:r w:rsidR="00E81056" w:rsidRPr="001E4BF2">
        <w:rPr>
          <w:rFonts w:asciiTheme="majorHAnsi" w:hAnsiTheme="majorHAnsi" w:cstheme="majorHAnsi"/>
        </w:rPr>
        <w:t xml:space="preserve"> is such a method to image the radial dynamics of single microbubbles in response to ultrasound, where</w:t>
      </w:r>
      <w:r w:rsidR="00403394" w:rsidRPr="001E4BF2">
        <w:rPr>
          <w:rFonts w:asciiTheme="majorHAnsi" w:hAnsiTheme="majorHAnsi" w:cstheme="majorHAnsi"/>
        </w:rPr>
        <w:t>in</w:t>
      </w:r>
      <w:r w:rsidR="00E81056" w:rsidRPr="001E4BF2">
        <w:rPr>
          <w:rFonts w:asciiTheme="majorHAnsi" w:hAnsiTheme="majorHAnsi" w:cstheme="majorHAnsi"/>
        </w:rPr>
        <w:t xml:space="preserve"> a high frequency</w:t>
      </w:r>
      <w:r w:rsidR="00A00306" w:rsidRPr="001E4BF2">
        <w:rPr>
          <w:rFonts w:asciiTheme="majorHAnsi" w:hAnsiTheme="majorHAnsi" w:cstheme="majorHAnsi"/>
        </w:rPr>
        <w:t xml:space="preserve"> ultrasound</w:t>
      </w:r>
      <w:r w:rsidR="00E81056" w:rsidRPr="001E4BF2">
        <w:rPr>
          <w:rFonts w:asciiTheme="majorHAnsi" w:hAnsiTheme="majorHAnsi" w:cstheme="majorHAnsi"/>
        </w:rPr>
        <w:t xml:space="preserve"> probe is used to determine the</w:t>
      </w:r>
      <w:r w:rsidR="00403394" w:rsidRPr="001E4BF2">
        <w:rPr>
          <w:rFonts w:asciiTheme="majorHAnsi" w:hAnsiTheme="majorHAnsi" w:cstheme="majorHAnsi"/>
        </w:rPr>
        <w:t xml:space="preserve"> </w:t>
      </w:r>
      <w:r w:rsidR="00E81056" w:rsidRPr="001E4BF2">
        <w:rPr>
          <w:rFonts w:asciiTheme="majorHAnsi" w:hAnsiTheme="majorHAnsi" w:cstheme="majorHAnsi"/>
        </w:rPr>
        <w:t>radial response</w:t>
      </w:r>
      <w:r w:rsidR="00403394" w:rsidRPr="001E4BF2">
        <w:rPr>
          <w:rFonts w:asciiTheme="majorHAnsi" w:hAnsiTheme="majorHAnsi" w:cstheme="majorHAnsi"/>
        </w:rPr>
        <w:t xml:space="preserve"> of the bubble</w:t>
      </w:r>
      <w:r w:rsidR="00E81056" w:rsidRPr="001E4BF2">
        <w:rPr>
          <w:rFonts w:asciiTheme="majorHAnsi" w:hAnsiTheme="majorHAnsi" w:cstheme="majorHAnsi"/>
        </w:rPr>
        <w:t xml:space="preserve"> to a low</w:t>
      </w:r>
      <w:r w:rsidR="009A6EF3" w:rsidRPr="001E4BF2">
        <w:rPr>
          <w:rFonts w:asciiTheme="majorHAnsi" w:hAnsiTheme="majorHAnsi" w:cstheme="majorHAnsi"/>
        </w:rPr>
        <w:t>-</w:t>
      </w:r>
      <w:r w:rsidR="00E81056" w:rsidRPr="001E4BF2">
        <w:rPr>
          <w:rFonts w:asciiTheme="majorHAnsi" w:hAnsiTheme="majorHAnsi" w:cstheme="majorHAnsi"/>
        </w:rPr>
        <w:t xml:space="preserve">frequency </w:t>
      </w:r>
      <w:r w:rsidR="00A00306" w:rsidRPr="001E4BF2">
        <w:rPr>
          <w:rFonts w:asciiTheme="majorHAnsi" w:hAnsiTheme="majorHAnsi" w:cstheme="majorHAnsi"/>
        </w:rPr>
        <w:t xml:space="preserve">driving </w:t>
      </w:r>
      <w:r w:rsidR="00E81056" w:rsidRPr="001E4BF2">
        <w:rPr>
          <w:rFonts w:asciiTheme="majorHAnsi" w:hAnsiTheme="majorHAnsi" w:cstheme="majorHAnsi"/>
        </w:rPr>
        <w:t>wave</w:t>
      </w:r>
      <w:r w:rsidR="00E81056"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{"citationID":"bCcvTJaq","properties":{"formattedCitation":"\\super 60\\nosupersub{}","plainCitation":"60","noteIndex":0},"citationItems":[{"id":143,"uris":["http://zotero.org/users/local/VsyOBorb/items/9AGMHAAD"],"uri":["http://zotero.org/users/local/VsyOBorb/items/9AGMHAAD"],"itemData":{"id":143,"type":"article-journal","container-title":"Applied Physics Letters","DOI":"10.1063/1.3693522","ISSN":"0003-6951, 1077-3118","issue":"10","journalAbbreviation":"Appl. Phys. Lett.","language":"en","page":"101911","source":"DOI.org (Crossref)","title":"An “acoustical camera” for &lt;i&gt;in vitro&lt;/i&gt; characterization of contrast agent microbubble vibrations","volume":"100","author":[{"family":"Renaud","given":"G."},{"family":"Bosch","given":"J. G."},{"family":"Steen","given":"A. F. W.","non-dropping-particle":"van der"},{"family":"Jong","given":"N.","non-dropping-particle":"de"}],"issued":{"date-parts":[["2012",3,5]]}}}],"schema":"https://github.com/citation-style-language/schema/raw/master/csl-citation.json"} </w:instrText>
      </w:r>
      <w:r w:rsidR="00E81056" w:rsidRPr="001E4BF2">
        <w:rPr>
          <w:rFonts w:asciiTheme="majorHAnsi" w:hAnsiTheme="majorHAnsi" w:cstheme="majorHAnsi"/>
        </w:rPr>
        <w:fldChar w:fldCharType="separate"/>
      </w:r>
      <w:r w:rsidR="004E3A27" w:rsidRPr="001E4BF2">
        <w:rPr>
          <w:rFonts w:asciiTheme="majorHAnsi" w:hAnsiTheme="majorHAnsi" w:cstheme="majorHAnsi"/>
          <w:vertAlign w:val="superscript"/>
        </w:rPr>
        <w:t>60</w:t>
      </w:r>
      <w:r w:rsidR="00E81056" w:rsidRPr="001E4BF2">
        <w:rPr>
          <w:rFonts w:asciiTheme="majorHAnsi" w:hAnsiTheme="majorHAnsi" w:cstheme="majorHAnsi"/>
        </w:rPr>
        <w:fldChar w:fldCharType="end"/>
      </w:r>
      <w:r w:rsidR="00E81056" w:rsidRPr="001E4BF2">
        <w:rPr>
          <w:rFonts w:asciiTheme="majorHAnsi" w:hAnsiTheme="majorHAnsi" w:cstheme="majorHAnsi"/>
        </w:rPr>
        <w:t>. The disadvantage of this method is that it can only be used to determine the relative change of the microbubble radius</w:t>
      </w:r>
      <w:r w:rsidR="009A6EF3" w:rsidRPr="001E4BF2">
        <w:rPr>
          <w:rFonts w:asciiTheme="majorHAnsi" w:hAnsiTheme="majorHAnsi" w:cstheme="majorHAnsi"/>
        </w:rPr>
        <w:t xml:space="preserve">; hence, </w:t>
      </w:r>
      <w:r w:rsidR="00E81056" w:rsidRPr="001E4BF2">
        <w:rPr>
          <w:rFonts w:asciiTheme="majorHAnsi" w:hAnsiTheme="majorHAnsi" w:cstheme="majorHAnsi"/>
        </w:rPr>
        <w:t>another method is needed to determine the absolute bubble radius</w:t>
      </w:r>
      <w:r w:rsidR="00A00306" w:rsidRPr="001E4BF2">
        <w:rPr>
          <w:rFonts w:asciiTheme="majorHAnsi" w:hAnsiTheme="majorHAnsi" w:cstheme="majorHAnsi"/>
        </w:rPr>
        <w:t>,</w:t>
      </w:r>
      <w:r w:rsidR="003E79D4" w:rsidRPr="001E4BF2">
        <w:rPr>
          <w:rFonts w:asciiTheme="majorHAnsi" w:hAnsiTheme="majorHAnsi" w:cstheme="majorHAnsi"/>
        </w:rPr>
        <w:t xml:space="preserve"> </w:t>
      </w:r>
      <w:r w:rsidR="003E79D4" w:rsidRPr="001E4BF2">
        <w:rPr>
          <w:rFonts w:asciiTheme="majorHAnsi" w:hAnsiTheme="majorHAnsi" w:cstheme="majorHAnsi"/>
          <w:i/>
          <w:iCs/>
        </w:rPr>
        <w:t>e.g</w:t>
      </w:r>
      <w:r w:rsidR="003E79D4" w:rsidRPr="001E4BF2">
        <w:rPr>
          <w:rFonts w:asciiTheme="majorHAnsi" w:hAnsiTheme="majorHAnsi" w:cstheme="majorHAnsi"/>
        </w:rPr>
        <w:t>.</w:t>
      </w:r>
      <w:r w:rsidR="009A6EF3" w:rsidRPr="001E4BF2">
        <w:rPr>
          <w:rFonts w:asciiTheme="majorHAnsi" w:hAnsiTheme="majorHAnsi" w:cstheme="majorHAnsi"/>
        </w:rPr>
        <w:t>,</w:t>
      </w:r>
      <w:r w:rsidR="003E79D4" w:rsidRPr="001E4BF2">
        <w:rPr>
          <w:rFonts w:asciiTheme="majorHAnsi" w:hAnsiTheme="majorHAnsi" w:cstheme="majorHAnsi"/>
        </w:rPr>
        <w:t xml:space="preserve"> optical imaging</w:t>
      </w:r>
      <w:r w:rsidR="00E81056"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{"citationID":"NgpBlT0c","properties":{"formattedCitation":"\\super 61, 62\\nosupersub{}","plainCitation":"61, 62","noteIndex":0},"citationItems":[{"id":140,"uris":["http://zotero.org/users/local/VsyOBorb/items/NZKM8DKP"],"uri":["http://zotero.org/users/local/VsyOBorb/items/NZKM8DKP"],"itemData":{"id":140,"type":"article-journal","container-title":"Ultrasound in Medicine &amp; Biology","DOI":"10.1016/j.ultrasmedbio.2013.12.018","ISSN":"03015629","issue":"6","journalAbbreviation":"Ultrasound in Medicine &amp; Biology","language":"en","page":"1282-1295","source":"DOI.org (Crossref)","title":"Low-Amplitude Non-linear Volume Vibrations of Single Microbubbles Measured with an “Acoustical Camera”","volume":"40","author":[{"family":"Renaud","given":"Guillaume"},{"family":"Bosch","given":"Johan G."},{"family":"Van Der Steen","given":"Antonius F.W."},{"family":"De Jong","given":"Nico"}],"issued":{"date-parts":[["2014",6]]}}},{"id":141,"uris":["http://zotero.org/users/local/VsyOBorb/items/E2GTTPY9"],"uri":["http://zotero.org/users/local/VsyOBorb/items/E2GTTPY9"],"itemData":{"id":141,"type":"article-journal","container-title":"Applied Physics Letters","DOI":"10.1063/1.4971391","ISSN":"0003-6951, 1077-3118","issue":"23","journalAbbreviation":"Appl. Phys. Lett.","language":"en","page":"234104","source":"DOI.org (Crossref)","title":"Combined optical sizing and acoustical characterization of single freely-floating microbubbles","volume":"109","author":[{"family":"Luan","given":"Ying"},{"family":"Renaud","given":"Guillaume"},{"family":"Raymond","given":"Jason L."},{"family":"Segers","given":"Tim"},{"family":"Lajoinie","given":"Guillaume"},{"family":"Beurskens","given":"Robert"},{"family":"Mastik","given":"Frits"},{"family":"Kokhuis","given":"Tom J. A."},{"family":"Steen","given":"Antonius F. W.","non-dropping-particle":"van der"},{"family":"Versluis","given":"Michel"},{"family":"Jong","given":"Nico","non-dropping-particle":"de"}],"issued":{"date-parts":[["2016",12,5]]}}}],"schema":"https://github.com/citation-style-language/schema/raw/master/csl-citation.json"} </w:instrText>
      </w:r>
      <w:r w:rsidR="00E81056" w:rsidRPr="001E4BF2">
        <w:rPr>
          <w:rFonts w:asciiTheme="majorHAnsi" w:hAnsiTheme="majorHAnsi" w:cstheme="majorHAnsi"/>
        </w:rPr>
        <w:fldChar w:fldCharType="separate"/>
      </w:r>
      <w:r w:rsidR="004E3A27" w:rsidRPr="001E4BF2">
        <w:rPr>
          <w:rFonts w:asciiTheme="majorHAnsi" w:hAnsiTheme="majorHAnsi" w:cstheme="majorHAnsi"/>
          <w:vertAlign w:val="superscript"/>
        </w:rPr>
        <w:t>61,62</w:t>
      </w:r>
      <w:r w:rsidR="00E81056" w:rsidRPr="001E4BF2">
        <w:rPr>
          <w:rFonts w:asciiTheme="majorHAnsi" w:hAnsiTheme="majorHAnsi" w:cstheme="majorHAnsi"/>
        </w:rPr>
        <w:fldChar w:fldCharType="end"/>
      </w:r>
      <w:r w:rsidR="00E81056" w:rsidRPr="001E4BF2">
        <w:rPr>
          <w:rFonts w:asciiTheme="majorHAnsi" w:hAnsiTheme="majorHAnsi" w:cstheme="majorHAnsi"/>
        </w:rPr>
        <w:t xml:space="preserve">. </w:t>
      </w:r>
    </w:p>
    <w:p w14:paraId="65CCBD12" w14:textId="77777777" w:rsidR="00CD1A5F" w:rsidRPr="001E4BF2" w:rsidRDefault="00CD1A5F" w:rsidP="001E4BF2">
      <w:pPr>
        <w:rPr>
          <w:rFonts w:asciiTheme="majorHAnsi" w:hAnsiTheme="majorHAnsi" w:cstheme="majorHAnsi"/>
        </w:rPr>
      </w:pPr>
    </w:p>
    <w:p w14:paraId="7A387F7C" w14:textId="6473F9A4" w:rsidR="00DE669F" w:rsidRPr="001E4BF2" w:rsidRDefault="00F46C1F" w:rsidP="001E4BF2">
      <w:pPr>
        <w:rPr>
          <w:rFonts w:asciiTheme="majorHAnsi" w:hAnsiTheme="majorHAnsi" w:cstheme="majorHAnsi"/>
        </w:rPr>
      </w:pPr>
      <w:r w:rsidRPr="001E4BF2">
        <w:rPr>
          <w:rFonts w:asciiTheme="majorHAnsi" w:hAnsiTheme="majorHAnsi" w:cstheme="majorHAnsi"/>
        </w:rPr>
        <w:t>The disadvantage of method</w:t>
      </w:r>
      <w:r w:rsidR="005E7FB5" w:rsidRPr="001E4BF2">
        <w:rPr>
          <w:rFonts w:asciiTheme="majorHAnsi" w:hAnsiTheme="majorHAnsi" w:cstheme="majorHAnsi"/>
        </w:rPr>
        <w:t>s where</w:t>
      </w:r>
      <w:r w:rsidR="002C70A3" w:rsidRPr="001E4BF2">
        <w:rPr>
          <w:rFonts w:asciiTheme="majorHAnsi" w:hAnsiTheme="majorHAnsi" w:cstheme="majorHAnsi"/>
        </w:rPr>
        <w:t>in</w:t>
      </w:r>
      <w:r w:rsidR="005E7FB5" w:rsidRPr="001E4BF2">
        <w:rPr>
          <w:rFonts w:asciiTheme="majorHAnsi" w:hAnsiTheme="majorHAnsi" w:cstheme="majorHAnsi"/>
        </w:rPr>
        <w:t xml:space="preserve"> microbubbles are exposed to ultrasound at frequencies </w:t>
      </w:r>
      <w:r w:rsidR="00C100AA" w:rsidRPr="001E4BF2">
        <w:rPr>
          <w:rFonts w:asciiTheme="majorHAnsi" w:hAnsiTheme="majorHAnsi" w:cstheme="majorHAnsi"/>
        </w:rPr>
        <w:t>higher</w:t>
      </w:r>
      <w:r w:rsidR="001034D2" w:rsidRPr="001E4BF2">
        <w:rPr>
          <w:rFonts w:asciiTheme="majorHAnsi" w:hAnsiTheme="majorHAnsi" w:cstheme="majorHAnsi"/>
        </w:rPr>
        <w:t xml:space="preserve"> than</w:t>
      </w:r>
      <w:r w:rsidR="00C100AA" w:rsidRPr="001E4BF2">
        <w:rPr>
          <w:rFonts w:asciiTheme="majorHAnsi" w:hAnsiTheme="majorHAnsi" w:cstheme="majorHAnsi"/>
        </w:rPr>
        <w:t xml:space="preserve"> their</w:t>
      </w:r>
      <w:r w:rsidR="001034D2" w:rsidRPr="001E4BF2">
        <w:rPr>
          <w:rFonts w:asciiTheme="majorHAnsi" w:hAnsiTheme="majorHAnsi" w:cstheme="majorHAnsi"/>
        </w:rPr>
        <w:t xml:space="preserve"> </w:t>
      </w:r>
      <w:r w:rsidR="005E7FB5" w:rsidRPr="001E4BF2">
        <w:rPr>
          <w:rFonts w:asciiTheme="majorHAnsi" w:hAnsiTheme="majorHAnsi" w:cstheme="majorHAnsi"/>
        </w:rPr>
        <w:t>resonance</w:t>
      </w:r>
      <w:r w:rsidR="00C100AA" w:rsidRPr="001E4BF2">
        <w:rPr>
          <w:rFonts w:asciiTheme="majorHAnsi" w:hAnsiTheme="majorHAnsi" w:cstheme="majorHAnsi"/>
        </w:rPr>
        <w:t xml:space="preserve"> frequency</w:t>
      </w:r>
      <w:r w:rsidRPr="001E4BF2">
        <w:rPr>
          <w:rFonts w:asciiTheme="majorHAnsi" w:hAnsiTheme="majorHAnsi" w:cstheme="majorHAnsi"/>
        </w:rPr>
        <w:t xml:space="preserve"> is that</w:t>
      </w:r>
      <w:r w:rsidR="00950A77" w:rsidRPr="001E4BF2">
        <w:rPr>
          <w:rFonts w:asciiTheme="majorHAnsi" w:hAnsiTheme="majorHAnsi" w:cstheme="majorHAnsi"/>
        </w:rPr>
        <w:t xml:space="preserve"> </w:t>
      </w:r>
      <w:r w:rsidR="00C100AA" w:rsidRPr="001E4BF2">
        <w:rPr>
          <w:rFonts w:asciiTheme="majorHAnsi" w:hAnsiTheme="majorHAnsi" w:cstheme="majorHAnsi"/>
        </w:rPr>
        <w:t xml:space="preserve">at </w:t>
      </w:r>
      <w:r w:rsidR="00950A77" w:rsidRPr="001E4BF2">
        <w:rPr>
          <w:rFonts w:asciiTheme="majorHAnsi" w:hAnsiTheme="majorHAnsi" w:cstheme="majorHAnsi"/>
        </w:rPr>
        <w:t>such high frequencies</w:t>
      </w:r>
      <w:r w:rsidR="002C70A3" w:rsidRPr="001E4BF2">
        <w:rPr>
          <w:rFonts w:asciiTheme="majorHAnsi" w:hAnsiTheme="majorHAnsi" w:cstheme="majorHAnsi"/>
        </w:rPr>
        <w:t>,</w:t>
      </w:r>
      <w:r w:rsidR="002E4DFC" w:rsidRPr="001E4BF2">
        <w:rPr>
          <w:rFonts w:asciiTheme="majorHAnsi" w:hAnsiTheme="majorHAnsi" w:cstheme="majorHAnsi"/>
        </w:rPr>
        <w:t xml:space="preserve"> </w:t>
      </w:r>
      <w:r w:rsidR="00CC3ED3" w:rsidRPr="001E4BF2">
        <w:rPr>
          <w:rFonts w:asciiTheme="majorHAnsi" w:hAnsiTheme="majorHAnsi" w:cstheme="majorHAnsi"/>
        </w:rPr>
        <w:t xml:space="preserve">the </w:t>
      </w:r>
      <w:r w:rsidR="002E4DFC" w:rsidRPr="001E4BF2">
        <w:rPr>
          <w:rFonts w:asciiTheme="majorHAnsi" w:hAnsiTheme="majorHAnsi" w:cstheme="majorHAnsi"/>
        </w:rPr>
        <w:t>penetration</w:t>
      </w:r>
      <w:r w:rsidR="00C100AA" w:rsidRPr="001E4BF2">
        <w:rPr>
          <w:rFonts w:asciiTheme="majorHAnsi" w:hAnsiTheme="majorHAnsi" w:cstheme="majorHAnsi"/>
        </w:rPr>
        <w:t xml:space="preserve"> </w:t>
      </w:r>
      <w:r w:rsidR="002E4DFC" w:rsidRPr="001E4BF2">
        <w:rPr>
          <w:rFonts w:asciiTheme="majorHAnsi" w:hAnsiTheme="majorHAnsi" w:cstheme="majorHAnsi"/>
        </w:rPr>
        <w:t>depth</w:t>
      </w:r>
      <w:r w:rsidR="00C100AA" w:rsidRPr="001E4BF2">
        <w:rPr>
          <w:rFonts w:asciiTheme="majorHAnsi" w:hAnsiTheme="majorHAnsi" w:cstheme="majorHAnsi"/>
        </w:rPr>
        <w:t xml:space="preserve"> is decreased</w:t>
      </w:r>
      <w:r w:rsidR="001E12F1"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{"citationID":"EhqFolAm","properties":{"formattedCitation":"\\super 59\\nosupersub{}","plainCitation":"59","noteIndex":0},"citationItems":[{"id":145,"uris":["http://zotero.org/users/local/VsyOBorb/items/C2NRV2ZT"],"uri":["http://zotero.org/users/local/VsyOBorb/items/C2NRV2ZT"],"itemData":{"id":145,"type":"article-journal","container-title":"Ultrasound in Medicine &amp; Biology","DOI":"10.1016/j.ultrasmedbio.2010.06.014","ISSN":"03015629","issue":"10","journalAbbreviation":"Ultrasound in Medicine &amp; Biology","language":"en","page":"1713-1721","source":"DOI.org (Crossref)","title":"Acoustic Sizing of an Ultrasound Contrast Agent","volume":"36","author":[{"family":"Maresca","given":"David"},{"family":"Emmer","given":"Marcia"},{"family":"Neer","given":"Paul L.M.J.","non-dropping-particle":"van"},{"family":"Vos","given":"Hendrik J."},{"family":"Versluis","given":"Michel"},{"family":"Muller","given":"Marie"},{"family":"Jong","given":"Nico","non-dropping-particle":"de"},{"family":"Steen","given":"Antonius F.W.","non-dropping-particle":"van der"}],"issued":{"date-parts":[["2010",10]]}}}],"schema":"https://github.com/citation-style-language/schema/raw/master/csl-citation.json"} </w:instrText>
      </w:r>
      <w:r w:rsidR="001E12F1" w:rsidRPr="001E4BF2">
        <w:rPr>
          <w:rFonts w:asciiTheme="majorHAnsi" w:hAnsiTheme="majorHAnsi" w:cstheme="majorHAnsi"/>
        </w:rPr>
        <w:fldChar w:fldCharType="separate"/>
      </w:r>
      <w:r w:rsidR="004E3A27" w:rsidRPr="001E4BF2">
        <w:rPr>
          <w:rFonts w:asciiTheme="majorHAnsi" w:hAnsiTheme="majorHAnsi" w:cstheme="majorHAnsi"/>
          <w:vertAlign w:val="superscript"/>
        </w:rPr>
        <w:t>59</w:t>
      </w:r>
      <w:r w:rsidR="001E12F1" w:rsidRPr="001E4BF2">
        <w:rPr>
          <w:rFonts w:asciiTheme="majorHAnsi" w:hAnsiTheme="majorHAnsi" w:cstheme="majorHAnsi"/>
        </w:rPr>
        <w:fldChar w:fldCharType="end"/>
      </w:r>
      <w:r w:rsidR="002E4DFC" w:rsidRPr="001E4BF2">
        <w:rPr>
          <w:rFonts w:asciiTheme="majorHAnsi" w:hAnsiTheme="majorHAnsi" w:cstheme="majorHAnsi"/>
        </w:rPr>
        <w:t>,</w:t>
      </w:r>
      <w:r w:rsidR="001E12F1" w:rsidRPr="001E4BF2">
        <w:rPr>
          <w:rFonts w:asciiTheme="majorHAnsi" w:hAnsiTheme="majorHAnsi" w:cstheme="majorHAnsi"/>
        </w:rPr>
        <w:t xml:space="preserve"> </w:t>
      </w:r>
      <w:r w:rsidR="00DE711A" w:rsidRPr="001E4BF2">
        <w:rPr>
          <w:rFonts w:asciiTheme="majorHAnsi" w:hAnsiTheme="majorHAnsi" w:cstheme="majorHAnsi"/>
        </w:rPr>
        <w:t xml:space="preserve">limiting the </w:t>
      </w:r>
      <w:r w:rsidR="00501EC3" w:rsidRPr="001E4BF2">
        <w:rPr>
          <w:rFonts w:asciiTheme="majorHAnsi" w:hAnsiTheme="majorHAnsi" w:cstheme="majorHAnsi"/>
        </w:rPr>
        <w:t>usability</w:t>
      </w:r>
      <w:r w:rsidR="00E90F6D" w:rsidRPr="001E4BF2">
        <w:rPr>
          <w:rFonts w:asciiTheme="majorHAnsi" w:hAnsiTheme="majorHAnsi" w:cstheme="majorHAnsi"/>
        </w:rPr>
        <w:t xml:space="preserve"> </w:t>
      </w:r>
      <w:r w:rsidR="00DE711A" w:rsidRPr="001E4BF2">
        <w:rPr>
          <w:rFonts w:asciiTheme="majorHAnsi" w:hAnsiTheme="majorHAnsi" w:cstheme="majorHAnsi"/>
        </w:rPr>
        <w:t xml:space="preserve">for </w:t>
      </w:r>
      <w:r w:rsidR="00DE711A" w:rsidRPr="001E4BF2">
        <w:rPr>
          <w:rFonts w:asciiTheme="majorHAnsi" w:hAnsiTheme="majorHAnsi" w:cstheme="majorHAnsi"/>
          <w:i/>
          <w:iCs/>
        </w:rPr>
        <w:t>in</w:t>
      </w:r>
      <w:r w:rsidR="002C70A3" w:rsidRPr="001E4BF2">
        <w:rPr>
          <w:rFonts w:asciiTheme="majorHAnsi" w:hAnsiTheme="majorHAnsi" w:cstheme="majorHAnsi"/>
          <w:i/>
          <w:iCs/>
        </w:rPr>
        <w:t xml:space="preserve"> </w:t>
      </w:r>
      <w:r w:rsidR="00DE711A" w:rsidRPr="001E4BF2">
        <w:rPr>
          <w:rFonts w:asciiTheme="majorHAnsi" w:hAnsiTheme="majorHAnsi" w:cstheme="majorHAnsi"/>
          <w:i/>
          <w:iCs/>
        </w:rPr>
        <w:t>vivo</w:t>
      </w:r>
      <w:r w:rsidR="00DE711A" w:rsidRPr="001E4BF2">
        <w:rPr>
          <w:rFonts w:asciiTheme="majorHAnsi" w:hAnsiTheme="majorHAnsi" w:cstheme="majorHAnsi"/>
        </w:rPr>
        <w:t xml:space="preserve"> applications. </w:t>
      </w:r>
      <w:r w:rsidR="00557680" w:rsidRPr="001E4BF2">
        <w:rPr>
          <w:rFonts w:asciiTheme="majorHAnsi" w:hAnsiTheme="majorHAnsi" w:cstheme="majorHAnsi"/>
        </w:rPr>
        <w:t>O</w:t>
      </w:r>
      <w:r w:rsidR="005B7747" w:rsidRPr="001E4BF2">
        <w:rPr>
          <w:rFonts w:asciiTheme="majorHAnsi" w:hAnsiTheme="majorHAnsi" w:cstheme="majorHAnsi"/>
        </w:rPr>
        <w:t xml:space="preserve">ther forms </w:t>
      </w:r>
      <w:r w:rsidR="006F7D0B" w:rsidRPr="001E4BF2">
        <w:rPr>
          <w:rFonts w:asciiTheme="majorHAnsi" w:hAnsiTheme="majorHAnsi" w:cstheme="majorHAnsi"/>
        </w:rPr>
        <w:t>of microscopy</w:t>
      </w:r>
      <w:r w:rsidR="00557680" w:rsidRPr="001E4BF2">
        <w:rPr>
          <w:rFonts w:asciiTheme="majorHAnsi" w:hAnsiTheme="majorHAnsi" w:cstheme="majorHAnsi"/>
        </w:rPr>
        <w:t xml:space="preserve"> m</w:t>
      </w:r>
      <w:r w:rsidR="00472E81" w:rsidRPr="001E4BF2">
        <w:rPr>
          <w:rFonts w:asciiTheme="majorHAnsi" w:hAnsiTheme="majorHAnsi" w:cstheme="majorHAnsi"/>
        </w:rPr>
        <w:t>ay</w:t>
      </w:r>
      <w:r w:rsidR="00557680" w:rsidRPr="001E4BF2">
        <w:rPr>
          <w:rFonts w:asciiTheme="majorHAnsi" w:hAnsiTheme="majorHAnsi" w:cstheme="majorHAnsi"/>
        </w:rPr>
        <w:t xml:space="preserve"> also be used to study microbubbles </w:t>
      </w:r>
      <w:r w:rsidR="005B7747" w:rsidRPr="001E4BF2">
        <w:rPr>
          <w:rFonts w:asciiTheme="majorHAnsi" w:hAnsiTheme="majorHAnsi" w:cstheme="majorHAnsi"/>
        </w:rPr>
        <w:t xml:space="preserve">such as </w:t>
      </w:r>
      <w:r w:rsidR="00BC2A01" w:rsidRPr="001E4BF2">
        <w:rPr>
          <w:rFonts w:asciiTheme="majorHAnsi" w:hAnsiTheme="majorHAnsi" w:cstheme="majorHAnsi"/>
        </w:rPr>
        <w:t xml:space="preserve">scanning electron microscopy, </w:t>
      </w:r>
      <w:r w:rsidR="00EE7FF8" w:rsidRPr="001E4BF2">
        <w:rPr>
          <w:rFonts w:asciiTheme="majorHAnsi" w:hAnsiTheme="majorHAnsi" w:cstheme="majorHAnsi"/>
        </w:rPr>
        <w:t xml:space="preserve">atomic force microscopy, and </w:t>
      </w:r>
      <w:r w:rsidR="00BC2A01" w:rsidRPr="001E4BF2">
        <w:rPr>
          <w:rFonts w:asciiTheme="majorHAnsi" w:hAnsiTheme="majorHAnsi" w:cstheme="majorHAnsi"/>
        </w:rPr>
        <w:t>transmission electron microscopy</w:t>
      </w:r>
      <w:r w:rsidR="00F27E3C"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{"citationID":"S9G0enBi","properties":{"formattedCitation":"\\super 63\\nosupersub{}","plainCitation":"63","noteIndex":0},"citationItems":[{"id":132,"uris":["http://zotero.org/users/local/VsyOBorb/items/IZFIS5N7"],"uri":["http://zotero.org/users/local/VsyOBorb/items/IZFIS5N7"],"itemData":{"id":132,"type":"article-journal","container-title":"Biomicrofluidics","DOI":"10.1063/1.4940429","ISSN":"1932-1058","issue":"1","journalAbbreviation":"Biomicrofluidics","language":"en","page":"011501","source":"DOI.org (Crossref)","title":"&lt;i&gt;In vitro&lt;/i&gt; methods to study bubble-cell interactions: Fundamentals and therapeutic applications","title-short":"&lt;i&gt;In vitro&lt;/i&gt; methods to study bubble-cell interactions","volume":"10","author":[{"family":"Lajoinie","given":"Guillaume"},{"family":"De Cock","given":"Ine"},{"family":"Coussios","given":"Constantin C."},{"family":"Lentacker","given":"Ine"},{"family":"Le Gac","given":"Séverine"},{"family":"Stride","given":"Eleanor"},{"family":"Versluis","given":"Michel"}],"issued":{"date-parts":[["2016",1]]}}}],"schema":"https://github.com/citation-style-language/schema/raw/master/csl-citation.json"} </w:instrText>
      </w:r>
      <w:r w:rsidR="00F27E3C" w:rsidRPr="001E4BF2">
        <w:rPr>
          <w:rFonts w:asciiTheme="majorHAnsi" w:hAnsiTheme="majorHAnsi" w:cstheme="majorHAnsi"/>
        </w:rPr>
        <w:fldChar w:fldCharType="separate"/>
      </w:r>
      <w:r w:rsidR="004E3A27" w:rsidRPr="001E4BF2">
        <w:rPr>
          <w:rFonts w:asciiTheme="majorHAnsi" w:hAnsiTheme="majorHAnsi" w:cstheme="majorHAnsi"/>
          <w:vertAlign w:val="superscript"/>
        </w:rPr>
        <w:t>63</w:t>
      </w:r>
      <w:r w:rsidR="00F27E3C" w:rsidRPr="001E4BF2">
        <w:rPr>
          <w:rFonts w:asciiTheme="majorHAnsi" w:hAnsiTheme="majorHAnsi" w:cstheme="majorHAnsi"/>
        </w:rPr>
        <w:fldChar w:fldCharType="end"/>
      </w:r>
      <w:r w:rsidR="00BC2A01" w:rsidRPr="001E4BF2">
        <w:rPr>
          <w:rFonts w:asciiTheme="majorHAnsi" w:hAnsiTheme="majorHAnsi" w:cstheme="majorHAnsi"/>
        </w:rPr>
        <w:t>.</w:t>
      </w:r>
      <w:r w:rsidR="00336A6D" w:rsidRPr="001E4BF2">
        <w:rPr>
          <w:rFonts w:asciiTheme="majorHAnsi" w:hAnsiTheme="majorHAnsi" w:cstheme="majorHAnsi"/>
        </w:rPr>
        <w:t xml:space="preserve"> </w:t>
      </w:r>
      <w:r w:rsidR="00395B35" w:rsidRPr="001E4BF2">
        <w:rPr>
          <w:rFonts w:asciiTheme="majorHAnsi" w:hAnsiTheme="majorHAnsi" w:cstheme="majorHAnsi"/>
        </w:rPr>
        <w:t>T</w:t>
      </w:r>
      <w:r w:rsidR="005B464C" w:rsidRPr="001E4BF2">
        <w:rPr>
          <w:rFonts w:asciiTheme="majorHAnsi" w:hAnsiTheme="majorHAnsi" w:cstheme="majorHAnsi"/>
        </w:rPr>
        <w:t xml:space="preserve">he achievable </w:t>
      </w:r>
      <w:proofErr w:type="spellStart"/>
      <w:r w:rsidR="005B464C" w:rsidRPr="001E4BF2">
        <w:rPr>
          <w:rFonts w:asciiTheme="majorHAnsi" w:hAnsiTheme="majorHAnsi" w:cstheme="majorHAnsi"/>
        </w:rPr>
        <w:t>spat</w:t>
      </w:r>
      <w:r w:rsidR="00204F01" w:rsidRPr="001E4BF2">
        <w:rPr>
          <w:rFonts w:asciiTheme="majorHAnsi" w:hAnsiTheme="majorHAnsi" w:cstheme="majorHAnsi"/>
        </w:rPr>
        <w:t>io</w:t>
      </w:r>
      <w:proofErr w:type="spellEnd"/>
      <w:r w:rsidR="00204F01" w:rsidRPr="001E4BF2">
        <w:rPr>
          <w:rFonts w:asciiTheme="majorHAnsi" w:hAnsiTheme="majorHAnsi" w:cstheme="majorHAnsi"/>
        </w:rPr>
        <w:t>-temporal</w:t>
      </w:r>
      <w:r w:rsidR="005B464C" w:rsidRPr="001E4BF2">
        <w:rPr>
          <w:rFonts w:asciiTheme="majorHAnsi" w:hAnsiTheme="majorHAnsi" w:cstheme="majorHAnsi"/>
        </w:rPr>
        <w:t xml:space="preserve"> resolution of </w:t>
      </w:r>
      <w:r w:rsidR="00906B3E" w:rsidRPr="001E4BF2">
        <w:rPr>
          <w:rFonts w:asciiTheme="majorHAnsi" w:hAnsiTheme="majorHAnsi" w:cstheme="majorHAnsi"/>
        </w:rPr>
        <w:t>the</w:t>
      </w:r>
      <w:r w:rsidR="002C70A3" w:rsidRPr="001E4BF2">
        <w:rPr>
          <w:rFonts w:asciiTheme="majorHAnsi" w:hAnsiTheme="majorHAnsi" w:cstheme="majorHAnsi"/>
        </w:rPr>
        <w:t>se</w:t>
      </w:r>
      <w:r w:rsidR="00906B3E" w:rsidRPr="001E4BF2">
        <w:rPr>
          <w:rFonts w:asciiTheme="majorHAnsi" w:hAnsiTheme="majorHAnsi" w:cstheme="majorHAnsi"/>
        </w:rPr>
        <w:t xml:space="preserve"> alternative microscopy techniques</w:t>
      </w:r>
      <w:r w:rsidR="00395B35" w:rsidRPr="001E4BF2">
        <w:rPr>
          <w:rFonts w:asciiTheme="majorHAnsi" w:hAnsiTheme="majorHAnsi" w:cstheme="majorHAnsi"/>
        </w:rPr>
        <w:t xml:space="preserve">, however, </w:t>
      </w:r>
      <w:r w:rsidR="00E92F74" w:rsidRPr="001E4BF2">
        <w:rPr>
          <w:rFonts w:asciiTheme="majorHAnsi" w:hAnsiTheme="majorHAnsi" w:cstheme="majorHAnsi"/>
        </w:rPr>
        <w:t>is</w:t>
      </w:r>
      <w:r w:rsidR="005B464C" w:rsidRPr="001E4BF2">
        <w:rPr>
          <w:rFonts w:asciiTheme="majorHAnsi" w:hAnsiTheme="majorHAnsi" w:cstheme="majorHAnsi"/>
        </w:rPr>
        <w:t xml:space="preserve"> generally</w:t>
      </w:r>
      <w:r w:rsidR="00906B3E" w:rsidRPr="001E4BF2">
        <w:rPr>
          <w:rFonts w:asciiTheme="majorHAnsi" w:hAnsiTheme="majorHAnsi" w:cstheme="majorHAnsi"/>
        </w:rPr>
        <w:t xml:space="preserve"> more</w:t>
      </w:r>
      <w:r w:rsidR="005B464C" w:rsidRPr="001E4BF2">
        <w:rPr>
          <w:rFonts w:asciiTheme="majorHAnsi" w:hAnsiTheme="majorHAnsi" w:cstheme="majorHAnsi"/>
        </w:rPr>
        <w:t xml:space="preserve"> </w:t>
      </w:r>
      <w:r w:rsidR="00112297" w:rsidRPr="001E4BF2">
        <w:rPr>
          <w:rFonts w:asciiTheme="majorHAnsi" w:hAnsiTheme="majorHAnsi" w:cstheme="majorHAnsi"/>
        </w:rPr>
        <w:t>l</w:t>
      </w:r>
      <w:r w:rsidR="000F0EE7" w:rsidRPr="001E4BF2">
        <w:rPr>
          <w:rFonts w:asciiTheme="majorHAnsi" w:hAnsiTheme="majorHAnsi" w:cstheme="majorHAnsi"/>
        </w:rPr>
        <w:t>imited</w:t>
      </w:r>
      <w:r w:rsidR="002C70A3" w:rsidRPr="001E4BF2">
        <w:rPr>
          <w:rFonts w:asciiTheme="majorHAnsi" w:hAnsiTheme="majorHAnsi" w:cstheme="majorHAnsi"/>
        </w:rPr>
        <w:t>,</w:t>
      </w:r>
      <w:r w:rsidR="000F0EE7" w:rsidRPr="001E4BF2">
        <w:rPr>
          <w:rFonts w:asciiTheme="majorHAnsi" w:hAnsiTheme="majorHAnsi" w:cstheme="majorHAnsi"/>
        </w:rPr>
        <w:t xml:space="preserve"> and </w:t>
      </w:r>
      <w:r w:rsidR="00395B35" w:rsidRPr="001E4BF2">
        <w:rPr>
          <w:rFonts w:asciiTheme="majorHAnsi" w:hAnsiTheme="majorHAnsi" w:cstheme="majorHAnsi"/>
        </w:rPr>
        <w:t xml:space="preserve">these techniques </w:t>
      </w:r>
      <w:r w:rsidR="00BC2A01" w:rsidRPr="001E4BF2">
        <w:rPr>
          <w:rFonts w:asciiTheme="majorHAnsi" w:hAnsiTheme="majorHAnsi" w:cstheme="majorHAnsi"/>
        </w:rPr>
        <w:t xml:space="preserve">have the disadvantage that imaging is </w:t>
      </w:r>
      <w:r w:rsidR="00472E81" w:rsidRPr="001E4BF2">
        <w:rPr>
          <w:rFonts w:asciiTheme="majorHAnsi" w:hAnsiTheme="majorHAnsi" w:cstheme="majorHAnsi"/>
        </w:rPr>
        <w:t xml:space="preserve">performed </w:t>
      </w:r>
      <w:r w:rsidR="000F0EE7" w:rsidRPr="001E4BF2">
        <w:rPr>
          <w:rFonts w:asciiTheme="majorHAnsi" w:hAnsiTheme="majorHAnsi" w:cstheme="majorHAnsi"/>
        </w:rPr>
        <w:t>either before or</w:t>
      </w:r>
      <w:r w:rsidR="00BC2A01" w:rsidRPr="001E4BF2">
        <w:rPr>
          <w:rFonts w:asciiTheme="majorHAnsi" w:hAnsiTheme="majorHAnsi" w:cstheme="majorHAnsi"/>
        </w:rPr>
        <w:t xml:space="preserve"> </w:t>
      </w:r>
      <w:r w:rsidR="001F042E" w:rsidRPr="001E4BF2">
        <w:rPr>
          <w:rFonts w:asciiTheme="majorHAnsi" w:hAnsiTheme="majorHAnsi" w:cstheme="majorHAnsi"/>
        </w:rPr>
        <w:t xml:space="preserve">after </w:t>
      </w:r>
      <w:r w:rsidR="009E5D55" w:rsidRPr="001E4BF2">
        <w:rPr>
          <w:rFonts w:asciiTheme="majorHAnsi" w:hAnsiTheme="majorHAnsi" w:cstheme="majorHAnsi"/>
        </w:rPr>
        <w:t>ultrasound exposure</w:t>
      </w:r>
      <w:r w:rsidR="000F0EE7" w:rsidRPr="001E4BF2">
        <w:rPr>
          <w:rFonts w:asciiTheme="majorHAnsi" w:hAnsiTheme="majorHAnsi" w:cstheme="majorHAnsi"/>
        </w:rPr>
        <w:t xml:space="preserve"> by</w:t>
      </w:r>
      <w:r w:rsidR="00B20CC6" w:rsidRPr="001E4BF2">
        <w:rPr>
          <w:rFonts w:asciiTheme="majorHAnsi" w:hAnsiTheme="majorHAnsi" w:cstheme="majorHAnsi"/>
        </w:rPr>
        <w:t xml:space="preserve"> off-line analysis and typically present </w:t>
      </w:r>
      <w:r w:rsidR="00BE46B8" w:rsidRPr="001E4BF2">
        <w:rPr>
          <w:rFonts w:asciiTheme="majorHAnsi" w:hAnsiTheme="majorHAnsi" w:cstheme="majorHAnsi"/>
        </w:rPr>
        <w:t>a low throughput</w:t>
      </w:r>
      <w:r w:rsidR="00CA3E9E"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{"citationID":"g2nz6sr2","properties":{"formattedCitation":"\\super 63\\nosupersub{}","plainCitation":"63","noteIndex":0},"citationItems":[{"id":132,"uris":["http://zotero.org/users/local/VsyOBorb/items/IZFIS5N7"],"uri":["http://zotero.org/users/local/VsyOBorb/items/IZFIS5N7"],"itemData":{"id":132,"type":"article-journal","container-title":"Biomicrofluidics","DOI":"10.1063/1.4940429","ISSN":"1932-1058","issue":"1","journalAbbreviation":"Biomicrofluidics","language":"en","page":"011501","source":"DOI.org (Crossref)","title":"&lt;i&gt;In vitro&lt;/i&gt; methods to study bubble-cell interactions: Fundamentals and therapeutic applications","title-short":"&lt;i&gt;In vitro&lt;/i&gt; methods to study bubble-cell interactions","volume":"10","author":[{"family":"Lajoinie","given":"Guillaume"},{"family":"De Cock","given":"Ine"},{"family":"Coussios","given":"Constantin C."},{"family":"Lentacker","given":"Ine"},{"family":"Le Gac","given":"Séverine"},{"family":"Stride","given":"Eleanor"},{"family":"Versluis","given":"Michel"}],"issued":{"date-parts":[["2016",1]]}}}],"schema":"https://github.com/citation-style-language/schema/raw/master/csl-citation.json"} </w:instrText>
      </w:r>
      <w:r w:rsidR="00CA3E9E" w:rsidRPr="001E4BF2">
        <w:rPr>
          <w:rFonts w:asciiTheme="majorHAnsi" w:hAnsiTheme="majorHAnsi" w:cstheme="majorHAnsi"/>
        </w:rPr>
        <w:fldChar w:fldCharType="separate"/>
      </w:r>
      <w:r w:rsidR="004E3A27" w:rsidRPr="001E4BF2">
        <w:rPr>
          <w:rFonts w:asciiTheme="majorHAnsi" w:hAnsiTheme="majorHAnsi" w:cstheme="majorHAnsi"/>
          <w:vertAlign w:val="superscript"/>
        </w:rPr>
        <w:t>63</w:t>
      </w:r>
      <w:r w:rsidR="00CA3E9E" w:rsidRPr="001E4BF2">
        <w:rPr>
          <w:rFonts w:asciiTheme="majorHAnsi" w:hAnsiTheme="majorHAnsi" w:cstheme="majorHAnsi"/>
        </w:rPr>
        <w:fldChar w:fldCharType="end"/>
      </w:r>
      <w:r w:rsidR="001F042E" w:rsidRPr="001E4BF2">
        <w:rPr>
          <w:rFonts w:asciiTheme="majorHAnsi" w:hAnsiTheme="majorHAnsi" w:cstheme="majorHAnsi"/>
        </w:rPr>
        <w:t xml:space="preserve">. </w:t>
      </w:r>
      <w:r w:rsidR="006D7241" w:rsidRPr="001E4BF2">
        <w:rPr>
          <w:rFonts w:asciiTheme="majorHAnsi" w:hAnsiTheme="majorHAnsi" w:cstheme="majorHAnsi"/>
        </w:rPr>
        <w:t>A</w:t>
      </w:r>
      <w:r w:rsidR="00C50F55" w:rsidRPr="001E4BF2">
        <w:rPr>
          <w:rFonts w:asciiTheme="majorHAnsi" w:hAnsiTheme="majorHAnsi" w:cstheme="majorHAnsi"/>
        </w:rPr>
        <w:t>nother alternative</w:t>
      </w:r>
      <w:r w:rsidR="00D9436A" w:rsidRPr="001E4BF2">
        <w:rPr>
          <w:rFonts w:asciiTheme="majorHAnsi" w:hAnsiTheme="majorHAnsi" w:cstheme="majorHAnsi"/>
        </w:rPr>
        <w:t xml:space="preserve"> is </w:t>
      </w:r>
      <w:r w:rsidR="003030F5" w:rsidRPr="001E4BF2">
        <w:rPr>
          <w:rFonts w:asciiTheme="majorHAnsi" w:hAnsiTheme="majorHAnsi" w:cstheme="majorHAnsi"/>
        </w:rPr>
        <w:t>to use a</w:t>
      </w:r>
      <w:r w:rsidR="00D9436A" w:rsidRPr="001E4BF2">
        <w:rPr>
          <w:rFonts w:asciiTheme="majorHAnsi" w:hAnsiTheme="majorHAnsi" w:cstheme="majorHAnsi"/>
        </w:rPr>
        <w:t xml:space="preserve"> </w:t>
      </w:r>
      <w:r w:rsidR="006D7241" w:rsidRPr="001E4BF2">
        <w:rPr>
          <w:rFonts w:asciiTheme="majorHAnsi" w:hAnsiTheme="majorHAnsi" w:cstheme="majorHAnsi"/>
        </w:rPr>
        <w:t>light scattering method</w:t>
      </w:r>
      <w:r w:rsidR="00D9436A" w:rsidRPr="001E4BF2">
        <w:rPr>
          <w:rFonts w:asciiTheme="majorHAnsi" w:hAnsiTheme="majorHAnsi" w:cstheme="majorHAnsi"/>
        </w:rPr>
        <w:t>, which</w:t>
      </w:r>
      <w:r w:rsidR="006D7241" w:rsidRPr="001E4BF2">
        <w:rPr>
          <w:rFonts w:asciiTheme="majorHAnsi" w:hAnsiTheme="majorHAnsi" w:cstheme="majorHAnsi"/>
        </w:rPr>
        <w:t xml:space="preserve"> </w:t>
      </w:r>
      <w:r w:rsidR="00422637" w:rsidRPr="001E4BF2">
        <w:rPr>
          <w:rFonts w:asciiTheme="majorHAnsi" w:hAnsiTheme="majorHAnsi" w:cstheme="majorHAnsi"/>
        </w:rPr>
        <w:t xml:space="preserve">can be used to </w:t>
      </w:r>
      <w:r w:rsidR="001939B1" w:rsidRPr="001E4BF2">
        <w:rPr>
          <w:rFonts w:asciiTheme="majorHAnsi" w:hAnsiTheme="majorHAnsi" w:cstheme="majorHAnsi"/>
        </w:rPr>
        <w:t xml:space="preserve">study </w:t>
      </w:r>
      <w:r w:rsidR="006D7241" w:rsidRPr="001E4BF2">
        <w:rPr>
          <w:rFonts w:asciiTheme="majorHAnsi" w:hAnsiTheme="majorHAnsi" w:cstheme="majorHAnsi"/>
        </w:rPr>
        <w:t>radial dynamics of single microbubbles</w:t>
      </w:r>
      <w:r w:rsidR="00876825" w:rsidRPr="001E4BF2">
        <w:rPr>
          <w:rFonts w:asciiTheme="majorHAnsi" w:hAnsiTheme="majorHAnsi" w:cstheme="majorHAnsi"/>
        </w:rPr>
        <w:t xml:space="preserve"> </w:t>
      </w:r>
      <w:r w:rsidR="00C50F55" w:rsidRPr="001E4BF2">
        <w:rPr>
          <w:rFonts w:asciiTheme="majorHAnsi" w:hAnsiTheme="majorHAnsi" w:cstheme="majorHAnsi"/>
        </w:rPr>
        <w:t>in real-</w:t>
      </w:r>
      <w:r w:rsidR="00C50F55" w:rsidRPr="001E4BF2">
        <w:rPr>
          <w:rFonts w:asciiTheme="majorHAnsi" w:hAnsiTheme="majorHAnsi" w:cstheme="majorHAnsi"/>
        </w:rPr>
        <w:lastRenderedPageBreak/>
        <w:t>time</w:t>
      </w:r>
      <w:r w:rsidR="001245CA" w:rsidRPr="001E4BF2">
        <w:rPr>
          <w:rFonts w:asciiTheme="majorHAnsi" w:hAnsiTheme="majorHAnsi" w:cstheme="majorHAnsi"/>
        </w:rPr>
        <w:t xml:space="preserve">, </w:t>
      </w:r>
      <w:r w:rsidR="00C8421C" w:rsidRPr="001E4BF2">
        <w:rPr>
          <w:rFonts w:asciiTheme="majorHAnsi" w:hAnsiTheme="majorHAnsi" w:cstheme="majorHAnsi"/>
        </w:rPr>
        <w:t>but has a low signal to noise ratio</w:t>
      </w:r>
      <w:r w:rsidR="00285473" w:rsidRPr="001E4BF2">
        <w:rPr>
          <w:rFonts w:asciiTheme="majorHAnsi" w:hAnsiTheme="majorHAnsi" w:cstheme="majorHAnsi"/>
        </w:rPr>
        <w:t xml:space="preserve"> as compared to</w:t>
      </w:r>
      <w:r w:rsidR="00422637" w:rsidRPr="001E4BF2">
        <w:rPr>
          <w:rFonts w:asciiTheme="majorHAnsi" w:hAnsiTheme="majorHAnsi" w:cstheme="majorHAnsi"/>
        </w:rPr>
        <w:t xml:space="preserve"> </w:t>
      </w:r>
      <w:r w:rsidR="00285473" w:rsidRPr="001E4BF2">
        <w:rPr>
          <w:rFonts w:asciiTheme="majorHAnsi" w:hAnsiTheme="majorHAnsi" w:cstheme="majorHAnsi"/>
        </w:rPr>
        <w:t>acoustic scattering methods</w:t>
      </w:r>
      <w:r w:rsidR="00E87799"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{"citationID":"M5Lw689L","properties":{"formattedCitation":"\\super 64\\nosupersub{}","plainCitation":"64","noteIndex":0},"citationItems":[{"id":144,"uris":["http://zotero.org/users/local/VsyOBorb/items/PRYU7VUC"],"uri":["http://zotero.org/users/local/VsyOBorb/items/PRYU7VUC"],"itemData":{"id":144,"type":"article-journal","container-title":"The Journal of the Acoustical Society of America","DOI":"10.1121/1.1795334","ISSN":"0001-4966","issue":"5","journalAbbreviation":"The Journal of the Acoustical Society of America","language":"en","page":"2832-2842","source":"DOI.org (Crossref)","title":"Using light scattering to measure the response of individual ultrasound contrast microbubbles subjected to pulsed ultrasound &lt;i&gt;in vitro&lt;/i&gt;","volume":"116","author":[{"family":"Guan","given":"Jingfeng"},{"family":"Matula","given":"Thomas J."}],"issued":{"date-parts":[["2004",11]]}}}],"schema":"https://github.com/citation-style-language/schema/raw/master/csl-citation.json"} </w:instrText>
      </w:r>
      <w:r w:rsidR="00E87799" w:rsidRPr="001E4BF2">
        <w:rPr>
          <w:rFonts w:asciiTheme="majorHAnsi" w:hAnsiTheme="majorHAnsi" w:cstheme="majorHAnsi"/>
        </w:rPr>
        <w:fldChar w:fldCharType="separate"/>
      </w:r>
      <w:r w:rsidR="004E3A27" w:rsidRPr="001E4BF2">
        <w:rPr>
          <w:rFonts w:asciiTheme="majorHAnsi" w:hAnsiTheme="majorHAnsi" w:cstheme="majorHAnsi"/>
          <w:vertAlign w:val="superscript"/>
        </w:rPr>
        <w:t>64</w:t>
      </w:r>
      <w:r w:rsidR="00E87799" w:rsidRPr="001E4BF2">
        <w:rPr>
          <w:rFonts w:asciiTheme="majorHAnsi" w:hAnsiTheme="majorHAnsi" w:cstheme="majorHAnsi"/>
        </w:rPr>
        <w:fldChar w:fldCharType="end"/>
      </w:r>
      <w:r w:rsidR="006D7241" w:rsidRPr="001E4BF2">
        <w:rPr>
          <w:rFonts w:asciiTheme="majorHAnsi" w:hAnsiTheme="majorHAnsi" w:cstheme="majorHAnsi"/>
        </w:rPr>
        <w:t>.</w:t>
      </w:r>
      <w:r w:rsidR="00422637" w:rsidRPr="001E4BF2">
        <w:rPr>
          <w:rFonts w:asciiTheme="majorHAnsi" w:hAnsiTheme="majorHAnsi" w:cstheme="majorHAnsi"/>
        </w:rPr>
        <w:t xml:space="preserve"> </w:t>
      </w:r>
    </w:p>
    <w:p w14:paraId="46C3C448" w14:textId="77777777" w:rsidR="0042390F" w:rsidRPr="001E4BF2" w:rsidRDefault="0042390F" w:rsidP="001E4BF2">
      <w:pPr>
        <w:rPr>
          <w:rFonts w:asciiTheme="majorHAnsi" w:hAnsiTheme="majorHAnsi" w:cstheme="majorHAnsi"/>
        </w:rPr>
      </w:pPr>
    </w:p>
    <w:p w14:paraId="193941A3" w14:textId="46A9878D" w:rsidR="00CD1A5F" w:rsidRPr="001E4BF2" w:rsidRDefault="0042390F" w:rsidP="001E4BF2">
      <w:pPr>
        <w:rPr>
          <w:rFonts w:asciiTheme="majorHAnsi" w:hAnsiTheme="majorHAnsi" w:cstheme="majorHAnsi"/>
        </w:rPr>
      </w:pPr>
      <w:r w:rsidRPr="001E4BF2">
        <w:rPr>
          <w:rFonts w:asciiTheme="majorHAnsi" w:hAnsiTheme="majorHAnsi" w:cstheme="majorHAnsi"/>
        </w:rPr>
        <w:t>Real</w:t>
      </w:r>
      <w:r w:rsidR="00636986" w:rsidRPr="001E4BF2">
        <w:rPr>
          <w:rFonts w:asciiTheme="majorHAnsi" w:hAnsiTheme="majorHAnsi" w:cstheme="majorHAnsi"/>
        </w:rPr>
        <w:t>-</w:t>
      </w:r>
      <w:r w:rsidRPr="001E4BF2">
        <w:rPr>
          <w:rFonts w:asciiTheme="majorHAnsi" w:hAnsiTheme="majorHAnsi" w:cstheme="majorHAnsi"/>
        </w:rPr>
        <w:t xml:space="preserve">time intravital microscopy during ultrasound exposure is a powerful method to </w:t>
      </w:r>
      <w:r w:rsidR="008B478E" w:rsidRPr="001E4BF2">
        <w:rPr>
          <w:rFonts w:asciiTheme="majorHAnsi" w:hAnsiTheme="majorHAnsi" w:cstheme="majorHAnsi"/>
        </w:rPr>
        <w:t>acquire</w:t>
      </w:r>
      <w:r w:rsidRPr="001E4BF2">
        <w:rPr>
          <w:rFonts w:asciiTheme="majorHAnsi" w:hAnsiTheme="majorHAnsi" w:cstheme="majorHAnsi"/>
        </w:rPr>
        <w:t xml:space="preserve"> new </w:t>
      </w:r>
      <w:r w:rsidR="008B478E" w:rsidRPr="001E4BF2">
        <w:rPr>
          <w:rFonts w:asciiTheme="majorHAnsi" w:hAnsiTheme="majorHAnsi" w:cstheme="majorHAnsi"/>
        </w:rPr>
        <w:t>insight</w:t>
      </w:r>
      <w:r w:rsidRPr="001E4BF2">
        <w:rPr>
          <w:rFonts w:asciiTheme="majorHAnsi" w:hAnsiTheme="majorHAnsi" w:cstheme="majorHAnsi"/>
        </w:rPr>
        <w:t xml:space="preserve"> on the vasculatur</w:t>
      </w:r>
      <w:r w:rsidR="00F92029" w:rsidRPr="001E4BF2">
        <w:rPr>
          <w:rFonts w:asciiTheme="majorHAnsi" w:hAnsiTheme="majorHAnsi" w:cstheme="majorHAnsi"/>
        </w:rPr>
        <w:t>e</w:t>
      </w:r>
      <w:r w:rsidRPr="001E4BF2">
        <w:rPr>
          <w:rFonts w:asciiTheme="majorHAnsi" w:hAnsiTheme="majorHAnsi" w:cstheme="majorHAnsi"/>
        </w:rPr>
        <w:t xml:space="preserve">, behavior of microbubbles, </w:t>
      </w:r>
      <w:r w:rsidR="0063758D" w:rsidRPr="001E4BF2">
        <w:rPr>
          <w:rFonts w:asciiTheme="majorHAnsi" w:hAnsiTheme="majorHAnsi" w:cstheme="majorHAnsi"/>
        </w:rPr>
        <w:t>nanoparticles,</w:t>
      </w:r>
      <w:r w:rsidRPr="001E4BF2">
        <w:rPr>
          <w:rFonts w:asciiTheme="majorHAnsi" w:hAnsiTheme="majorHAnsi" w:cstheme="majorHAnsi"/>
        </w:rPr>
        <w:t xml:space="preserve"> or other molecules</w:t>
      </w:r>
      <w:r w:rsidR="002A3BB8" w:rsidRPr="001E4BF2">
        <w:rPr>
          <w:rFonts w:asciiTheme="majorHAnsi" w:hAnsiTheme="majorHAnsi" w:cstheme="majorHAnsi"/>
        </w:rPr>
        <w:t xml:space="preserve"> (such as dextran in this case) </w:t>
      </w:r>
      <w:r w:rsidRPr="001E4BF2">
        <w:rPr>
          <w:rFonts w:asciiTheme="majorHAnsi" w:hAnsiTheme="majorHAnsi" w:cstheme="majorHAnsi"/>
        </w:rPr>
        <w:t>during ultrasound</w:t>
      </w:r>
      <w:r w:rsidR="00B612F7" w:rsidRPr="001E4BF2">
        <w:rPr>
          <w:rFonts w:asciiTheme="majorHAnsi" w:hAnsiTheme="majorHAnsi" w:cstheme="majorHAnsi"/>
        </w:rPr>
        <w:t xml:space="preserve"> exposure</w:t>
      </w:r>
      <w:r w:rsidRPr="001E4BF2">
        <w:rPr>
          <w:rFonts w:asciiTheme="majorHAnsi" w:hAnsiTheme="majorHAnsi" w:cstheme="majorHAnsi"/>
        </w:rPr>
        <w:t>. A general limitation when performing rea</w:t>
      </w:r>
      <w:r w:rsidR="008B0C79" w:rsidRPr="001E4BF2">
        <w:rPr>
          <w:rFonts w:asciiTheme="majorHAnsi" w:hAnsiTheme="majorHAnsi" w:cstheme="majorHAnsi"/>
        </w:rPr>
        <w:t>l-</w:t>
      </w:r>
      <w:r w:rsidRPr="001E4BF2">
        <w:rPr>
          <w:rFonts w:asciiTheme="majorHAnsi" w:hAnsiTheme="majorHAnsi" w:cstheme="majorHAnsi"/>
        </w:rPr>
        <w:t xml:space="preserve">time intravital microscopy is that only a small area of the tissue is imaged, and the penetration depth of the light into tissue is </w:t>
      </w:r>
      <w:r w:rsidR="00B20C63" w:rsidRPr="001E4BF2">
        <w:rPr>
          <w:rFonts w:asciiTheme="majorHAnsi" w:hAnsiTheme="majorHAnsi" w:cstheme="majorHAnsi"/>
        </w:rPr>
        <w:t>l</w:t>
      </w:r>
      <w:r w:rsidRPr="001E4BF2">
        <w:rPr>
          <w:rFonts w:asciiTheme="majorHAnsi" w:hAnsiTheme="majorHAnsi" w:cstheme="majorHAnsi"/>
        </w:rPr>
        <w:t xml:space="preserve">imited. If the </w:t>
      </w:r>
      <w:r w:rsidR="004D020F" w:rsidRPr="001E4BF2">
        <w:rPr>
          <w:rFonts w:asciiTheme="majorHAnsi" w:hAnsiTheme="majorHAnsi" w:cstheme="majorHAnsi"/>
        </w:rPr>
        <w:t xml:space="preserve">imaged </w:t>
      </w:r>
      <w:r w:rsidRPr="001E4BF2">
        <w:rPr>
          <w:rFonts w:asciiTheme="majorHAnsi" w:hAnsiTheme="majorHAnsi" w:cstheme="majorHAnsi"/>
        </w:rPr>
        <w:t xml:space="preserve">vessels </w:t>
      </w:r>
      <w:r w:rsidR="002D2905" w:rsidRPr="001E4BF2">
        <w:rPr>
          <w:rFonts w:asciiTheme="majorHAnsi" w:hAnsiTheme="majorHAnsi" w:cstheme="majorHAnsi"/>
        </w:rPr>
        <w:t>contain</w:t>
      </w:r>
      <w:r w:rsidRPr="001E4BF2">
        <w:rPr>
          <w:rFonts w:asciiTheme="majorHAnsi" w:hAnsiTheme="majorHAnsi" w:cstheme="majorHAnsi"/>
        </w:rPr>
        <w:t xml:space="preserve"> very few </w:t>
      </w:r>
      <w:r w:rsidR="002D2905" w:rsidRPr="001E4BF2">
        <w:rPr>
          <w:rFonts w:asciiTheme="majorHAnsi" w:hAnsiTheme="majorHAnsi" w:cstheme="majorHAnsi"/>
        </w:rPr>
        <w:t xml:space="preserve">microbubbles and/or </w:t>
      </w:r>
      <w:r w:rsidRPr="001E4BF2">
        <w:rPr>
          <w:rFonts w:asciiTheme="majorHAnsi" w:hAnsiTheme="majorHAnsi" w:cstheme="majorHAnsi"/>
        </w:rPr>
        <w:t>nanoparticles</w:t>
      </w:r>
      <w:r w:rsidR="002D2905" w:rsidRPr="001E4BF2">
        <w:rPr>
          <w:rFonts w:asciiTheme="majorHAnsi" w:hAnsiTheme="majorHAnsi" w:cstheme="majorHAnsi"/>
        </w:rPr>
        <w:t xml:space="preserve"> </w:t>
      </w:r>
      <w:r w:rsidRPr="001E4BF2">
        <w:rPr>
          <w:rFonts w:asciiTheme="majorHAnsi" w:hAnsiTheme="majorHAnsi" w:cstheme="majorHAnsi"/>
        </w:rPr>
        <w:t>within the field of view, little or no information on the nanoparticle behavior and extravasation</w:t>
      </w:r>
      <w:r w:rsidR="002D2905" w:rsidRPr="001E4BF2">
        <w:rPr>
          <w:rFonts w:asciiTheme="majorHAnsi" w:hAnsiTheme="majorHAnsi" w:cstheme="majorHAnsi"/>
        </w:rPr>
        <w:t xml:space="preserve"> can be </w:t>
      </w:r>
      <w:r w:rsidRPr="001E4BF2">
        <w:rPr>
          <w:rFonts w:asciiTheme="majorHAnsi" w:hAnsiTheme="majorHAnsi" w:cstheme="majorHAnsi"/>
        </w:rPr>
        <w:t xml:space="preserve">obtained. </w:t>
      </w:r>
      <w:r w:rsidR="00F870B2" w:rsidRPr="001E4BF2">
        <w:rPr>
          <w:rFonts w:asciiTheme="majorHAnsi" w:hAnsiTheme="majorHAnsi" w:cstheme="majorHAnsi"/>
        </w:rPr>
        <w:t>In addition, b</w:t>
      </w:r>
      <w:r w:rsidRPr="001E4BF2">
        <w:rPr>
          <w:rFonts w:asciiTheme="majorHAnsi" w:hAnsiTheme="majorHAnsi" w:cstheme="majorHAnsi"/>
        </w:rPr>
        <w:t>ecause of t</w:t>
      </w:r>
      <w:r w:rsidR="00F870B2" w:rsidRPr="001E4BF2">
        <w:rPr>
          <w:rFonts w:asciiTheme="majorHAnsi" w:hAnsiTheme="majorHAnsi" w:cstheme="majorHAnsi"/>
        </w:rPr>
        <w:t>he limited</w:t>
      </w:r>
      <w:r w:rsidRPr="001E4BF2">
        <w:rPr>
          <w:rFonts w:asciiTheme="majorHAnsi" w:hAnsiTheme="majorHAnsi" w:cstheme="majorHAnsi"/>
        </w:rPr>
        <w:t xml:space="preserve"> field of view, </w:t>
      </w:r>
      <w:r w:rsidR="00F870B2" w:rsidRPr="001E4BF2">
        <w:rPr>
          <w:rFonts w:asciiTheme="majorHAnsi" w:hAnsiTheme="majorHAnsi" w:cstheme="majorHAnsi"/>
        </w:rPr>
        <w:t xml:space="preserve">a </w:t>
      </w:r>
      <w:r w:rsidRPr="001E4BF2">
        <w:rPr>
          <w:rFonts w:asciiTheme="majorHAnsi" w:hAnsiTheme="majorHAnsi" w:cstheme="majorHAnsi"/>
        </w:rPr>
        <w:t xml:space="preserve">proper alignment between the light and sound paths is crucial. If the ultrasound pressure is high enough </w:t>
      </w:r>
      <w:r w:rsidR="006838A0" w:rsidRPr="001E4BF2">
        <w:rPr>
          <w:rFonts w:asciiTheme="majorHAnsi" w:hAnsiTheme="majorHAnsi" w:cstheme="majorHAnsi"/>
        </w:rPr>
        <w:t>to induce</w:t>
      </w:r>
      <w:r w:rsidRPr="001E4BF2">
        <w:rPr>
          <w:rFonts w:asciiTheme="majorHAnsi" w:hAnsiTheme="majorHAnsi" w:cstheme="majorHAnsi"/>
        </w:rPr>
        <w:t xml:space="preserve"> bubble destruction, it is also important to choose a pulse repetition frequency that allows </w:t>
      </w:r>
      <w:r w:rsidR="006838A0" w:rsidRPr="001E4BF2">
        <w:rPr>
          <w:rFonts w:asciiTheme="majorHAnsi" w:hAnsiTheme="majorHAnsi" w:cstheme="majorHAnsi"/>
        </w:rPr>
        <w:t>fresh</w:t>
      </w:r>
      <w:r w:rsidRPr="001E4BF2">
        <w:rPr>
          <w:rFonts w:asciiTheme="majorHAnsi" w:hAnsiTheme="majorHAnsi" w:cstheme="majorHAnsi"/>
        </w:rPr>
        <w:t xml:space="preserve"> bubbles to </w:t>
      </w:r>
      <w:proofErr w:type="spellStart"/>
      <w:r w:rsidRPr="001E4BF2">
        <w:rPr>
          <w:rFonts w:asciiTheme="majorHAnsi" w:hAnsiTheme="majorHAnsi" w:cstheme="majorHAnsi"/>
        </w:rPr>
        <w:t>reperfuse</w:t>
      </w:r>
      <w:proofErr w:type="spellEnd"/>
      <w:r w:rsidRPr="001E4BF2">
        <w:rPr>
          <w:rFonts w:asciiTheme="majorHAnsi" w:hAnsiTheme="majorHAnsi" w:cstheme="majorHAnsi"/>
        </w:rPr>
        <w:t xml:space="preserve"> into the field of view between ultrasound pulses. </w:t>
      </w:r>
      <w:r w:rsidR="006838A0" w:rsidRPr="001E4BF2">
        <w:rPr>
          <w:rFonts w:asciiTheme="majorHAnsi" w:hAnsiTheme="majorHAnsi" w:cstheme="majorHAnsi"/>
        </w:rPr>
        <w:t xml:space="preserve">Moreover, </w:t>
      </w:r>
      <w:r w:rsidR="00AD09CD" w:rsidRPr="001E4BF2">
        <w:rPr>
          <w:rFonts w:asciiTheme="majorHAnsi" w:hAnsiTheme="majorHAnsi" w:cstheme="majorHAnsi"/>
        </w:rPr>
        <w:t xml:space="preserve">as </w:t>
      </w:r>
      <w:r w:rsidR="006838A0" w:rsidRPr="001E4BF2">
        <w:rPr>
          <w:rFonts w:asciiTheme="majorHAnsi" w:hAnsiTheme="majorHAnsi" w:cstheme="majorHAnsi"/>
        </w:rPr>
        <w:t>t</w:t>
      </w:r>
      <w:r w:rsidRPr="001E4BF2">
        <w:rPr>
          <w:rFonts w:asciiTheme="majorHAnsi" w:hAnsiTheme="majorHAnsi" w:cstheme="majorHAnsi"/>
        </w:rPr>
        <w:t xml:space="preserve">he </w:t>
      </w:r>
      <w:r w:rsidR="004A356E" w:rsidRPr="001E4BF2">
        <w:rPr>
          <w:rFonts w:asciiTheme="majorHAnsi" w:hAnsiTheme="majorHAnsi" w:cstheme="majorHAnsi"/>
        </w:rPr>
        <w:t>ultra</w:t>
      </w:r>
      <w:r w:rsidRPr="001E4BF2">
        <w:rPr>
          <w:rFonts w:asciiTheme="majorHAnsi" w:hAnsiTheme="majorHAnsi" w:cstheme="majorHAnsi"/>
        </w:rPr>
        <w:t>sound will be reflected from the cover glass in the window chamber and the objective</w:t>
      </w:r>
      <w:r w:rsidR="00AD09CD" w:rsidRPr="001E4BF2">
        <w:rPr>
          <w:rFonts w:asciiTheme="majorHAnsi" w:hAnsiTheme="majorHAnsi" w:cstheme="majorHAnsi"/>
        </w:rPr>
        <w:t>,</w:t>
      </w:r>
      <w:r w:rsidRPr="001E4BF2">
        <w:rPr>
          <w:rFonts w:asciiTheme="majorHAnsi" w:hAnsiTheme="majorHAnsi" w:cstheme="majorHAnsi"/>
        </w:rPr>
        <w:t xml:space="preserve"> </w:t>
      </w:r>
      <w:r w:rsidR="00354138" w:rsidRPr="001E4BF2">
        <w:rPr>
          <w:rFonts w:asciiTheme="majorHAnsi" w:hAnsiTheme="majorHAnsi" w:cstheme="majorHAnsi"/>
        </w:rPr>
        <w:t>placing</w:t>
      </w:r>
      <w:r w:rsidRPr="001E4BF2">
        <w:rPr>
          <w:rFonts w:asciiTheme="majorHAnsi" w:hAnsiTheme="majorHAnsi" w:cstheme="majorHAnsi"/>
        </w:rPr>
        <w:t xml:space="preserve"> the transducer </w:t>
      </w:r>
      <w:r w:rsidR="00354138" w:rsidRPr="001E4BF2">
        <w:rPr>
          <w:rFonts w:asciiTheme="majorHAnsi" w:hAnsiTheme="majorHAnsi" w:cstheme="majorHAnsi"/>
        </w:rPr>
        <w:t>at an angle i</w:t>
      </w:r>
      <w:r w:rsidRPr="001E4BF2">
        <w:rPr>
          <w:rFonts w:asciiTheme="majorHAnsi" w:hAnsiTheme="majorHAnsi" w:cstheme="majorHAnsi"/>
        </w:rPr>
        <w:t xml:space="preserve">s important </w:t>
      </w:r>
      <w:r w:rsidR="00235153" w:rsidRPr="001E4BF2">
        <w:rPr>
          <w:rFonts w:asciiTheme="majorHAnsi" w:hAnsiTheme="majorHAnsi" w:cstheme="majorHAnsi"/>
        </w:rPr>
        <w:t>to</w:t>
      </w:r>
      <w:r w:rsidRPr="001E4BF2">
        <w:rPr>
          <w:rFonts w:asciiTheme="majorHAnsi" w:hAnsiTheme="majorHAnsi" w:cstheme="majorHAnsi"/>
        </w:rPr>
        <w:t xml:space="preserve"> reduc</w:t>
      </w:r>
      <w:r w:rsidR="00235153" w:rsidRPr="001E4BF2">
        <w:rPr>
          <w:rFonts w:asciiTheme="majorHAnsi" w:hAnsiTheme="majorHAnsi" w:cstheme="majorHAnsi"/>
        </w:rPr>
        <w:t>e</w:t>
      </w:r>
      <w:r w:rsidRPr="001E4BF2">
        <w:rPr>
          <w:rFonts w:asciiTheme="majorHAnsi" w:hAnsiTheme="majorHAnsi" w:cstheme="majorHAnsi"/>
        </w:rPr>
        <w:t xml:space="preserve"> reflections</w:t>
      </w:r>
      <w:r w:rsidR="00235153" w:rsidRPr="001E4BF2">
        <w:rPr>
          <w:rFonts w:asciiTheme="majorHAnsi" w:hAnsiTheme="majorHAnsi" w:cstheme="majorHAnsi"/>
        </w:rPr>
        <w:t xml:space="preserve"> to prevent the </w:t>
      </w:r>
      <w:r w:rsidRPr="001E4BF2">
        <w:rPr>
          <w:rFonts w:asciiTheme="majorHAnsi" w:hAnsiTheme="majorHAnsi" w:cstheme="majorHAnsi"/>
        </w:rPr>
        <w:t>formation of standing waves</w:t>
      </w:r>
      <w:r w:rsidR="00AD09CD" w:rsidRPr="001E4BF2">
        <w:rPr>
          <w:rFonts w:asciiTheme="majorHAnsi" w:hAnsiTheme="majorHAnsi" w:cstheme="majorHAnsi"/>
        </w:rPr>
        <w:t>,</w:t>
      </w:r>
      <w:r w:rsidRPr="001E4BF2">
        <w:rPr>
          <w:rFonts w:asciiTheme="majorHAnsi" w:hAnsiTheme="majorHAnsi" w:cstheme="majorHAnsi"/>
        </w:rPr>
        <w:t xml:space="preserve"> which </w:t>
      </w:r>
      <w:r w:rsidR="00DA2981" w:rsidRPr="001E4BF2">
        <w:rPr>
          <w:rFonts w:asciiTheme="majorHAnsi" w:hAnsiTheme="majorHAnsi" w:cstheme="majorHAnsi"/>
        </w:rPr>
        <w:t>distort the calibrated</w:t>
      </w:r>
      <w:r w:rsidRPr="001E4BF2">
        <w:rPr>
          <w:rFonts w:asciiTheme="majorHAnsi" w:hAnsiTheme="majorHAnsi" w:cstheme="majorHAnsi"/>
        </w:rPr>
        <w:t xml:space="preserve"> pressure </w:t>
      </w:r>
      <w:r w:rsidR="00DA2981" w:rsidRPr="001E4BF2">
        <w:rPr>
          <w:rFonts w:asciiTheme="majorHAnsi" w:hAnsiTheme="majorHAnsi" w:cstheme="majorHAnsi"/>
        </w:rPr>
        <w:t>field</w:t>
      </w:r>
      <w:r w:rsidRPr="001E4BF2">
        <w:rPr>
          <w:rFonts w:asciiTheme="majorHAnsi" w:hAnsiTheme="majorHAnsi" w:cstheme="majorHAnsi"/>
        </w:rPr>
        <w:t xml:space="preserve">. </w:t>
      </w:r>
    </w:p>
    <w:p w14:paraId="10C46DE4" w14:textId="77777777" w:rsidR="00CD1A5F" w:rsidRPr="001E4BF2" w:rsidRDefault="00CD1A5F" w:rsidP="001E4BF2">
      <w:pPr>
        <w:rPr>
          <w:rFonts w:asciiTheme="majorHAnsi" w:hAnsiTheme="majorHAnsi" w:cstheme="majorHAnsi"/>
        </w:rPr>
      </w:pPr>
    </w:p>
    <w:p w14:paraId="7ACD2F59" w14:textId="16D4A798" w:rsidR="008D1E1D" w:rsidRPr="001E4BF2" w:rsidRDefault="0042390F" w:rsidP="001E4BF2">
      <w:pPr>
        <w:rPr>
          <w:rFonts w:asciiTheme="majorHAnsi" w:hAnsiTheme="majorHAnsi" w:cstheme="majorHAnsi"/>
        </w:rPr>
      </w:pPr>
      <w:r w:rsidRPr="001E4BF2">
        <w:rPr>
          <w:rFonts w:asciiTheme="majorHAnsi" w:hAnsiTheme="majorHAnsi" w:cstheme="majorHAnsi"/>
        </w:rPr>
        <w:t>Another practical issue is that the setup needs to have enough space to mount the ultrasound transducer and waveguide above or below the objective in the microscope setup. The tumors in the dorsal window chamber will have a limited thickness due to the chamber and the cover slip</w:t>
      </w:r>
      <w:r w:rsidR="00AD09CD" w:rsidRPr="001E4BF2">
        <w:rPr>
          <w:rFonts w:asciiTheme="majorHAnsi" w:hAnsiTheme="majorHAnsi" w:cstheme="majorHAnsi"/>
        </w:rPr>
        <w:t xml:space="preserve">; </w:t>
      </w:r>
      <w:r w:rsidRPr="001E4BF2">
        <w:rPr>
          <w:rFonts w:asciiTheme="majorHAnsi" w:hAnsiTheme="majorHAnsi" w:cstheme="majorHAnsi"/>
        </w:rPr>
        <w:t>however</w:t>
      </w:r>
      <w:r w:rsidR="00AD09CD" w:rsidRPr="001E4BF2">
        <w:rPr>
          <w:rFonts w:asciiTheme="majorHAnsi" w:hAnsiTheme="majorHAnsi" w:cstheme="majorHAnsi"/>
        </w:rPr>
        <w:t>,</w:t>
      </w:r>
      <w:r w:rsidRPr="001E4BF2">
        <w:rPr>
          <w:rFonts w:asciiTheme="majorHAnsi" w:hAnsiTheme="majorHAnsi" w:cstheme="majorHAnsi"/>
        </w:rPr>
        <w:t xml:space="preserve"> if needed, other models could be used. Examples are skinfold tumors, for instance</w:t>
      </w:r>
      <w:r w:rsidR="00AD09CD" w:rsidRPr="001E4BF2">
        <w:rPr>
          <w:rFonts w:asciiTheme="majorHAnsi" w:hAnsiTheme="majorHAnsi" w:cstheme="majorHAnsi"/>
        </w:rPr>
        <w:t>,</w:t>
      </w:r>
      <w:r w:rsidRPr="001E4BF2">
        <w:rPr>
          <w:rFonts w:asciiTheme="majorHAnsi" w:hAnsiTheme="majorHAnsi" w:cstheme="majorHAnsi"/>
        </w:rPr>
        <w:t xml:space="preserve"> in the mammary fat pad</w:t>
      </w:r>
      <w:r w:rsidR="00E90BB6"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{"citationID":"2LUeS9uo","properties":{"formattedCitation":"\\super 65\\nosupersub{}","plainCitation":"65","noteIndex":0},"citationItems":[{"id":179,"uris":["http://zotero.org/users/local/VsyOBorb/items/VPS8EYWU"],"uri":["http://zotero.org/users/local/VsyOBorb/items/VPS8EYWU"],"itemData":{"id":179,"type":"article-journal","container-title":"Molecular Imaging and Biology","DOI":"10.1007/s11307-019-01442-2","ISSN":"1536-1632, 1860-2002","issue":"3","journalAbbreviation":"Mol Imaging Biol","language":"en","page":"486-493","source":"DOI.org (Crossref)","title":"Simple and Robust Intravital Microscopy Procedures in Hybrid TIE2GFP-BALB/c Transgenic Mice","volume":"22","author":[{"family":"Sofias","given":"Alexandros Marios"},{"family":"Åslund","given":"Andreas K. O."},{"family":"Hagen","given":"Nils"},{"family":"Grendstad","given":"Kristin"},{"family":"Hak","given":"Sjoerd"}],"issued":{"date-parts":[["2020",6]]}}}],"schema":"https://github.com/citation-style-language/schema/raw/master/csl-citation.json"} </w:instrText>
      </w:r>
      <w:r w:rsidR="00E90BB6" w:rsidRPr="001E4BF2">
        <w:rPr>
          <w:rFonts w:asciiTheme="majorHAnsi" w:hAnsiTheme="majorHAnsi" w:cstheme="majorHAnsi"/>
        </w:rPr>
        <w:fldChar w:fldCharType="separate"/>
      </w:r>
      <w:r w:rsidR="004E3A27" w:rsidRPr="001E4BF2">
        <w:rPr>
          <w:rFonts w:asciiTheme="majorHAnsi" w:hAnsiTheme="majorHAnsi" w:cstheme="majorHAnsi"/>
          <w:vertAlign w:val="superscript"/>
        </w:rPr>
        <w:t>65</w:t>
      </w:r>
      <w:r w:rsidR="00E90BB6" w:rsidRPr="001E4BF2">
        <w:rPr>
          <w:rFonts w:asciiTheme="majorHAnsi" w:hAnsiTheme="majorHAnsi" w:cstheme="majorHAnsi"/>
        </w:rPr>
        <w:fldChar w:fldCharType="end"/>
      </w:r>
      <w:r w:rsidRPr="001E4BF2">
        <w:rPr>
          <w:rFonts w:asciiTheme="majorHAnsi" w:hAnsiTheme="majorHAnsi" w:cstheme="majorHAnsi"/>
        </w:rPr>
        <w:t xml:space="preserve"> or abdominal intravital imaging of tumors in the various organs</w:t>
      </w:r>
      <w:r w:rsidR="00A32A56" w:rsidRPr="001E4BF2">
        <w:rPr>
          <w:rFonts w:asciiTheme="majorHAnsi" w:hAnsiTheme="majorHAnsi" w:cstheme="majorHAnsi"/>
        </w:rPr>
        <w:fldChar w:fldCharType="begin"/>
      </w:r>
      <w:r w:rsidR="004E3A27" w:rsidRPr="001E4BF2">
        <w:rPr>
          <w:rFonts w:asciiTheme="majorHAnsi" w:hAnsiTheme="majorHAnsi" w:cstheme="majorHAnsi"/>
        </w:rPr>
        <w:instrText xml:space="preserve"> ADDIN ZOTERO_ITEM CSL_CITATION {"citationID":"7tVoTA5n","properties":{"formattedCitation":"\\super 66\\nosupersub{}","plainCitation":"66","noteIndex":0},"citationItems":[{"id":180,"uris":["http://zotero.org/users/local/VsyOBorb/items/LMGWX7IC"],"uri":["http://zotero.org/users/local/VsyOBorb/items/LMGWX7IC"],"itemData":{"id":180,"type":"article-journal","container-title":"Nature Protocols","DOI":"10.1038/nprot.2013.026","ISSN":"1754-2189, 1750-2799","issue":"3","journalAbbreviation":"Nat Protoc","language":"en","page":"583-594","source":"DOI.org (Crossref)","title":"Surgical implantation of an abdominal imaging window for intravital microscopy","volume":"8","author":[{"family":"Ritsma","given":"Laila"},{"family":"Steller","given":"Ernst J A"},{"family":"Ellenbroek","given":"Saskia I J"},{"family":"Kranenburg","given":"Onno"},{"family":"Borel Rinkes","given":"Inne H M"},{"family":"Rheenen","given":"Jacco","non-dropping-particle":"van"}],"issued":{"date-parts":[["2013",3]]}}}],"schema":"https://github.com/citation-style-language/schema/raw/master/csl-citation.json"} </w:instrText>
      </w:r>
      <w:r w:rsidR="00A32A56" w:rsidRPr="001E4BF2">
        <w:rPr>
          <w:rFonts w:asciiTheme="majorHAnsi" w:hAnsiTheme="majorHAnsi" w:cstheme="majorHAnsi"/>
        </w:rPr>
        <w:fldChar w:fldCharType="separate"/>
      </w:r>
      <w:r w:rsidR="004E3A27" w:rsidRPr="001E4BF2">
        <w:rPr>
          <w:rFonts w:asciiTheme="majorHAnsi" w:hAnsiTheme="majorHAnsi" w:cstheme="majorHAnsi"/>
          <w:vertAlign w:val="superscript"/>
        </w:rPr>
        <w:t>66</w:t>
      </w:r>
      <w:r w:rsidR="00A32A56" w:rsidRPr="001E4BF2">
        <w:rPr>
          <w:rFonts w:asciiTheme="majorHAnsi" w:hAnsiTheme="majorHAnsi" w:cstheme="majorHAnsi"/>
        </w:rPr>
        <w:fldChar w:fldCharType="end"/>
      </w:r>
      <w:r w:rsidRPr="001E4BF2">
        <w:rPr>
          <w:rFonts w:asciiTheme="majorHAnsi" w:hAnsiTheme="majorHAnsi" w:cstheme="majorHAnsi"/>
        </w:rPr>
        <w:t xml:space="preserve">. Such tumors can be grown orthotopically in </w:t>
      </w:r>
      <w:r w:rsidR="002B532C" w:rsidRPr="001E4BF2">
        <w:rPr>
          <w:rFonts w:asciiTheme="majorHAnsi" w:hAnsiTheme="majorHAnsi" w:cstheme="majorHAnsi"/>
        </w:rPr>
        <w:t>the appropriate</w:t>
      </w:r>
      <w:r w:rsidRPr="001E4BF2">
        <w:rPr>
          <w:rFonts w:asciiTheme="majorHAnsi" w:hAnsiTheme="majorHAnsi" w:cstheme="majorHAnsi"/>
        </w:rPr>
        <w:t xml:space="preserve"> microenvironment, and </w:t>
      </w:r>
      <w:r w:rsidR="002B532C" w:rsidRPr="001E4BF2">
        <w:rPr>
          <w:rFonts w:asciiTheme="majorHAnsi" w:hAnsiTheme="majorHAnsi" w:cstheme="majorHAnsi"/>
        </w:rPr>
        <w:t>as such</w:t>
      </w:r>
      <w:r w:rsidR="00AD09CD" w:rsidRPr="001E4BF2">
        <w:rPr>
          <w:rFonts w:asciiTheme="majorHAnsi" w:hAnsiTheme="majorHAnsi" w:cstheme="majorHAnsi"/>
        </w:rPr>
        <w:t>,</w:t>
      </w:r>
      <w:r w:rsidR="002B532C" w:rsidRPr="001E4BF2">
        <w:rPr>
          <w:rFonts w:asciiTheme="majorHAnsi" w:hAnsiTheme="majorHAnsi" w:cstheme="majorHAnsi"/>
        </w:rPr>
        <w:t xml:space="preserve"> present a </w:t>
      </w:r>
      <w:r w:rsidRPr="001E4BF2">
        <w:rPr>
          <w:rFonts w:asciiTheme="majorHAnsi" w:hAnsiTheme="majorHAnsi" w:cstheme="majorHAnsi"/>
        </w:rPr>
        <w:t>more clinically relevant</w:t>
      </w:r>
      <w:r w:rsidR="002B532C" w:rsidRPr="001E4BF2">
        <w:rPr>
          <w:rFonts w:asciiTheme="majorHAnsi" w:hAnsiTheme="majorHAnsi" w:cstheme="majorHAnsi"/>
        </w:rPr>
        <w:t xml:space="preserve"> case</w:t>
      </w:r>
      <w:r w:rsidRPr="001E4BF2">
        <w:rPr>
          <w:rFonts w:asciiTheme="majorHAnsi" w:hAnsiTheme="majorHAnsi" w:cstheme="majorHAnsi"/>
        </w:rPr>
        <w:t>.</w:t>
      </w:r>
      <w:r w:rsidR="00CD1A5F" w:rsidRPr="001E4BF2">
        <w:rPr>
          <w:rFonts w:asciiTheme="majorHAnsi" w:hAnsiTheme="majorHAnsi" w:cstheme="majorHAnsi"/>
        </w:rPr>
        <w:t xml:space="preserve"> </w:t>
      </w:r>
      <w:r w:rsidR="004343B6" w:rsidRPr="001E4BF2">
        <w:rPr>
          <w:rFonts w:asciiTheme="majorHAnsi" w:hAnsiTheme="majorHAnsi" w:cstheme="majorHAnsi"/>
        </w:rPr>
        <w:t xml:space="preserve">The methods </w:t>
      </w:r>
      <w:r w:rsidR="00010122" w:rsidRPr="001E4BF2">
        <w:rPr>
          <w:rFonts w:asciiTheme="majorHAnsi" w:hAnsiTheme="majorHAnsi" w:cstheme="majorHAnsi"/>
        </w:rPr>
        <w:t>described in this work enlighten</w:t>
      </w:r>
      <w:r w:rsidR="004343B6" w:rsidRPr="001E4BF2">
        <w:rPr>
          <w:rFonts w:asciiTheme="majorHAnsi" w:hAnsiTheme="majorHAnsi" w:cstheme="majorHAnsi"/>
        </w:rPr>
        <w:t xml:space="preserve"> the potential of fluorescently</w:t>
      </w:r>
      <w:r w:rsidR="005717C5" w:rsidRPr="001E4BF2">
        <w:rPr>
          <w:rFonts w:asciiTheme="majorHAnsi" w:hAnsiTheme="majorHAnsi" w:cstheme="majorHAnsi"/>
        </w:rPr>
        <w:t xml:space="preserve"> </w:t>
      </w:r>
      <w:r w:rsidR="004343B6" w:rsidRPr="001E4BF2">
        <w:rPr>
          <w:rFonts w:asciiTheme="majorHAnsi" w:hAnsiTheme="majorHAnsi" w:cstheme="majorHAnsi"/>
        </w:rPr>
        <w:t xml:space="preserve">labeled microbubbles </w:t>
      </w:r>
      <w:r w:rsidR="00197497" w:rsidRPr="001E4BF2">
        <w:rPr>
          <w:rFonts w:asciiTheme="majorHAnsi" w:hAnsiTheme="majorHAnsi" w:cstheme="majorHAnsi"/>
        </w:rPr>
        <w:t xml:space="preserve">to study the fundamentals of </w:t>
      </w:r>
      <w:r w:rsidR="004343B6" w:rsidRPr="001E4BF2">
        <w:rPr>
          <w:rFonts w:asciiTheme="majorHAnsi" w:hAnsiTheme="majorHAnsi" w:cstheme="majorHAnsi"/>
        </w:rPr>
        <w:t>drug delivery</w:t>
      </w:r>
      <w:r w:rsidR="00E048CD" w:rsidRPr="001E4BF2">
        <w:rPr>
          <w:rFonts w:asciiTheme="majorHAnsi" w:hAnsiTheme="majorHAnsi" w:cstheme="majorHAnsi"/>
        </w:rPr>
        <w:t xml:space="preserve"> applications</w:t>
      </w:r>
      <w:r w:rsidR="00197497" w:rsidRPr="001E4BF2">
        <w:rPr>
          <w:rFonts w:asciiTheme="majorHAnsi" w:hAnsiTheme="majorHAnsi" w:cstheme="majorHAnsi"/>
        </w:rPr>
        <w:t xml:space="preserve"> using bubbles and ultrasound</w:t>
      </w:r>
      <w:r w:rsidR="004343B6" w:rsidRPr="001E4BF2">
        <w:rPr>
          <w:rFonts w:asciiTheme="majorHAnsi" w:hAnsiTheme="majorHAnsi" w:cstheme="majorHAnsi"/>
        </w:rPr>
        <w:t xml:space="preserve">. </w:t>
      </w:r>
      <w:r w:rsidR="00E048CD" w:rsidRPr="001E4BF2">
        <w:rPr>
          <w:rFonts w:asciiTheme="majorHAnsi" w:hAnsiTheme="majorHAnsi" w:cstheme="majorHAnsi"/>
        </w:rPr>
        <w:t>Th</w:t>
      </w:r>
      <w:r w:rsidR="00A56203" w:rsidRPr="001E4BF2">
        <w:rPr>
          <w:rFonts w:asciiTheme="majorHAnsi" w:hAnsiTheme="majorHAnsi" w:cstheme="majorHAnsi"/>
        </w:rPr>
        <w:t>is</w:t>
      </w:r>
      <w:r w:rsidR="00197497" w:rsidRPr="001E4BF2">
        <w:rPr>
          <w:rFonts w:asciiTheme="majorHAnsi" w:hAnsiTheme="majorHAnsi" w:cstheme="majorHAnsi"/>
        </w:rPr>
        <w:t xml:space="preserve"> combin</w:t>
      </w:r>
      <w:r w:rsidR="00A56203" w:rsidRPr="001E4BF2">
        <w:rPr>
          <w:rFonts w:asciiTheme="majorHAnsi" w:hAnsiTheme="majorHAnsi" w:cstheme="majorHAnsi"/>
        </w:rPr>
        <w:t>ation of</w:t>
      </w:r>
      <w:r w:rsidR="00E048CD" w:rsidRPr="001E4BF2">
        <w:rPr>
          <w:rFonts w:asciiTheme="majorHAnsi" w:hAnsiTheme="majorHAnsi" w:cstheme="majorHAnsi"/>
        </w:rPr>
        <w:t xml:space="preserve"> </w:t>
      </w:r>
      <w:r w:rsidR="0065335D" w:rsidRPr="001E4BF2">
        <w:rPr>
          <w:rFonts w:asciiTheme="majorHAnsi" w:hAnsiTheme="majorHAnsi" w:cstheme="majorHAnsi"/>
        </w:rPr>
        <w:t xml:space="preserve">microscopy methods </w:t>
      </w:r>
      <w:r w:rsidR="00E048CD" w:rsidRPr="001E4BF2">
        <w:rPr>
          <w:rFonts w:asciiTheme="majorHAnsi" w:hAnsiTheme="majorHAnsi" w:cstheme="majorHAnsi"/>
        </w:rPr>
        <w:t>provide</w:t>
      </w:r>
      <w:r w:rsidR="00A56203" w:rsidRPr="001E4BF2">
        <w:rPr>
          <w:rFonts w:asciiTheme="majorHAnsi" w:hAnsiTheme="majorHAnsi" w:cstheme="majorHAnsi"/>
        </w:rPr>
        <w:t>s</w:t>
      </w:r>
      <w:r w:rsidR="00E048CD" w:rsidRPr="001E4BF2">
        <w:rPr>
          <w:rFonts w:asciiTheme="majorHAnsi" w:hAnsiTheme="majorHAnsi" w:cstheme="majorHAnsi"/>
        </w:rPr>
        <w:t xml:space="preserve"> valuable insight in</w:t>
      </w:r>
      <w:r w:rsidR="00A56203" w:rsidRPr="001E4BF2">
        <w:rPr>
          <w:rFonts w:asciiTheme="majorHAnsi" w:hAnsiTheme="majorHAnsi" w:cstheme="majorHAnsi"/>
        </w:rPr>
        <w:t>to</w:t>
      </w:r>
      <w:r w:rsidR="00E048CD" w:rsidRPr="001E4BF2">
        <w:rPr>
          <w:rFonts w:asciiTheme="majorHAnsi" w:hAnsiTheme="majorHAnsi" w:cstheme="majorHAnsi"/>
        </w:rPr>
        <w:t xml:space="preserve"> the </w:t>
      </w:r>
      <w:r w:rsidR="002C68EF" w:rsidRPr="001E4BF2">
        <w:rPr>
          <w:rFonts w:asciiTheme="majorHAnsi" w:hAnsiTheme="majorHAnsi" w:cstheme="majorHAnsi"/>
        </w:rPr>
        <w:t>microb</w:t>
      </w:r>
      <w:r w:rsidR="00743763" w:rsidRPr="001E4BF2">
        <w:rPr>
          <w:rFonts w:asciiTheme="majorHAnsi" w:hAnsiTheme="majorHAnsi" w:cstheme="majorHAnsi"/>
        </w:rPr>
        <w:t xml:space="preserve">ubble response to </w:t>
      </w:r>
      <w:r w:rsidR="00E048CD" w:rsidRPr="001E4BF2">
        <w:rPr>
          <w:rFonts w:asciiTheme="majorHAnsi" w:hAnsiTheme="majorHAnsi" w:cstheme="majorHAnsi"/>
        </w:rPr>
        <w:t>ultrasound</w:t>
      </w:r>
      <w:r w:rsidR="00A47C42" w:rsidRPr="001E4BF2">
        <w:rPr>
          <w:rFonts w:asciiTheme="majorHAnsi" w:hAnsiTheme="majorHAnsi" w:cstheme="majorHAnsi"/>
        </w:rPr>
        <w:t xml:space="preserve"> </w:t>
      </w:r>
      <w:proofErr w:type="spellStart"/>
      <w:r w:rsidR="00743763" w:rsidRPr="001E4BF2">
        <w:rPr>
          <w:rFonts w:asciiTheme="majorHAnsi" w:hAnsiTheme="majorHAnsi" w:cstheme="majorHAnsi"/>
        </w:rPr>
        <w:t>insonation</w:t>
      </w:r>
      <w:proofErr w:type="spellEnd"/>
      <w:r w:rsidR="002F4942" w:rsidRPr="001E4BF2">
        <w:rPr>
          <w:rFonts w:asciiTheme="majorHAnsi" w:hAnsiTheme="majorHAnsi" w:cstheme="majorHAnsi"/>
        </w:rPr>
        <w:t xml:space="preserve"> and its </w:t>
      </w:r>
      <w:r w:rsidR="00A47C42" w:rsidRPr="001E4BF2">
        <w:rPr>
          <w:rFonts w:asciiTheme="majorHAnsi" w:hAnsiTheme="majorHAnsi" w:cstheme="majorHAnsi"/>
        </w:rPr>
        <w:t>associated acoustic parameter space and present</w:t>
      </w:r>
      <w:r w:rsidR="00A56203" w:rsidRPr="001E4BF2">
        <w:rPr>
          <w:rFonts w:asciiTheme="majorHAnsi" w:hAnsiTheme="majorHAnsi" w:cstheme="majorHAnsi"/>
        </w:rPr>
        <w:t>s</w:t>
      </w:r>
      <w:r w:rsidR="00A47C42" w:rsidRPr="001E4BF2">
        <w:rPr>
          <w:rFonts w:asciiTheme="majorHAnsi" w:hAnsiTheme="majorHAnsi" w:cstheme="majorHAnsi"/>
        </w:rPr>
        <w:t xml:space="preserve"> </w:t>
      </w:r>
      <w:r w:rsidR="00864CE4" w:rsidRPr="001E4BF2">
        <w:rPr>
          <w:rFonts w:asciiTheme="majorHAnsi" w:hAnsiTheme="majorHAnsi" w:cstheme="majorHAnsi"/>
        </w:rPr>
        <w:t xml:space="preserve">a clear view of the </w:t>
      </w:r>
      <w:r w:rsidR="004343B6" w:rsidRPr="001E4BF2">
        <w:rPr>
          <w:rFonts w:asciiTheme="majorHAnsi" w:hAnsiTheme="majorHAnsi" w:cstheme="majorHAnsi"/>
        </w:rPr>
        <w:t>micro</w:t>
      </w:r>
      <w:r w:rsidR="00864CE4" w:rsidRPr="001E4BF2">
        <w:rPr>
          <w:rFonts w:asciiTheme="majorHAnsi" w:hAnsiTheme="majorHAnsi" w:cstheme="majorHAnsi"/>
        </w:rPr>
        <w:t xml:space="preserve">bubble and </w:t>
      </w:r>
      <w:r w:rsidR="005F38AB" w:rsidRPr="001E4BF2">
        <w:rPr>
          <w:rFonts w:asciiTheme="majorHAnsi" w:hAnsiTheme="majorHAnsi" w:cstheme="majorHAnsi"/>
        </w:rPr>
        <w:t>payload</w:t>
      </w:r>
      <w:r w:rsidR="00864CE4" w:rsidRPr="001E4BF2">
        <w:rPr>
          <w:rFonts w:asciiTheme="majorHAnsi" w:hAnsiTheme="majorHAnsi" w:cstheme="majorHAnsi"/>
        </w:rPr>
        <w:t xml:space="preserve"> behavior</w:t>
      </w:r>
      <w:r w:rsidR="002C68EF" w:rsidRPr="001E4BF2">
        <w:rPr>
          <w:rFonts w:asciiTheme="majorHAnsi" w:hAnsiTheme="majorHAnsi" w:cstheme="majorHAnsi"/>
        </w:rPr>
        <w:t xml:space="preserve"> over </w:t>
      </w:r>
      <w:r w:rsidR="00864D62" w:rsidRPr="001E4BF2">
        <w:rPr>
          <w:rFonts w:asciiTheme="majorHAnsi" w:hAnsiTheme="majorHAnsi" w:cstheme="majorHAnsi"/>
        </w:rPr>
        <w:t>a</w:t>
      </w:r>
      <w:r w:rsidR="00A47C42" w:rsidRPr="001E4BF2">
        <w:rPr>
          <w:rFonts w:asciiTheme="majorHAnsi" w:hAnsiTheme="majorHAnsi" w:cstheme="majorHAnsi"/>
        </w:rPr>
        <w:t xml:space="preserve"> relevant</w:t>
      </w:r>
      <w:r w:rsidR="00864D62" w:rsidRPr="001E4BF2">
        <w:rPr>
          <w:rFonts w:asciiTheme="majorHAnsi" w:hAnsiTheme="majorHAnsi" w:cstheme="majorHAnsi"/>
        </w:rPr>
        <w:t xml:space="preserve"> range of time and length scales</w:t>
      </w:r>
      <w:r w:rsidR="00A47C42" w:rsidRPr="001E4BF2">
        <w:rPr>
          <w:rFonts w:asciiTheme="majorHAnsi" w:hAnsiTheme="majorHAnsi" w:cstheme="majorHAnsi"/>
        </w:rPr>
        <w:t>.</w:t>
      </w:r>
    </w:p>
    <w:p w14:paraId="511D2413" w14:textId="77777777" w:rsidR="000C7D0A" w:rsidRPr="001E4BF2" w:rsidRDefault="000C7D0A" w:rsidP="001E4BF2">
      <w:pPr>
        <w:rPr>
          <w:rFonts w:asciiTheme="majorHAnsi" w:hAnsiTheme="majorHAnsi" w:cstheme="majorHAnsi"/>
        </w:rPr>
      </w:pPr>
    </w:p>
    <w:p w14:paraId="79AB0594" w14:textId="772E22C5" w:rsidR="00F50DD3" w:rsidRPr="001E4BF2" w:rsidRDefault="00E35910" w:rsidP="001E4BF2">
      <w:pPr>
        <w:pBdr>
          <w:top w:val="nil"/>
          <w:left w:val="nil"/>
          <w:bottom w:val="nil"/>
          <w:right w:val="nil"/>
          <w:between w:val="nil"/>
        </w:pBdr>
        <w:rPr>
          <w:rFonts w:asciiTheme="majorHAnsi" w:hAnsiTheme="majorHAnsi" w:cstheme="majorHAnsi"/>
        </w:rPr>
      </w:pPr>
      <w:r w:rsidRPr="001E4BF2">
        <w:rPr>
          <w:rFonts w:asciiTheme="majorHAnsi" w:hAnsiTheme="majorHAnsi" w:cstheme="majorHAnsi"/>
          <w:b/>
        </w:rPr>
        <w:t xml:space="preserve">DISCLOSURES:  </w:t>
      </w:r>
    </w:p>
    <w:p w14:paraId="79AB0595" w14:textId="6C1BD562" w:rsidR="00F50DD3" w:rsidRPr="001E4BF2" w:rsidRDefault="006B4C2C" w:rsidP="001E4BF2">
      <w:pPr>
        <w:rPr>
          <w:rFonts w:asciiTheme="majorHAnsi" w:hAnsiTheme="majorHAnsi" w:cstheme="majorHAnsi"/>
        </w:rPr>
      </w:pPr>
      <w:r w:rsidRPr="001E4BF2">
        <w:rPr>
          <w:rFonts w:asciiTheme="majorHAnsi" w:hAnsiTheme="majorHAnsi" w:cstheme="majorHAnsi"/>
        </w:rPr>
        <w:t>The authors declare</w:t>
      </w:r>
      <w:r w:rsidR="002428F5" w:rsidRPr="001E4BF2">
        <w:rPr>
          <w:rFonts w:asciiTheme="majorHAnsi" w:hAnsiTheme="majorHAnsi" w:cstheme="majorHAnsi"/>
        </w:rPr>
        <w:t xml:space="preserve"> there is</w:t>
      </w:r>
      <w:r w:rsidRPr="001E4BF2">
        <w:rPr>
          <w:rFonts w:asciiTheme="majorHAnsi" w:hAnsiTheme="majorHAnsi" w:cstheme="majorHAnsi"/>
        </w:rPr>
        <w:t xml:space="preserve"> no conflict of interest</w:t>
      </w:r>
      <w:r w:rsidR="002428F5" w:rsidRPr="001E4BF2">
        <w:rPr>
          <w:rFonts w:asciiTheme="majorHAnsi" w:hAnsiTheme="majorHAnsi" w:cstheme="majorHAnsi"/>
        </w:rPr>
        <w:t>.</w:t>
      </w:r>
    </w:p>
    <w:p w14:paraId="79AB0596" w14:textId="77777777" w:rsidR="00F50DD3" w:rsidRPr="001E4BF2" w:rsidRDefault="00F50DD3" w:rsidP="001E4BF2">
      <w:pPr>
        <w:rPr>
          <w:rFonts w:asciiTheme="majorHAnsi" w:hAnsiTheme="majorHAnsi" w:cstheme="majorHAnsi"/>
        </w:rPr>
      </w:pPr>
    </w:p>
    <w:p w14:paraId="4C7EE7C9" w14:textId="1C56DF8D" w:rsidR="00637C74" w:rsidRPr="001E4BF2" w:rsidRDefault="00E35910" w:rsidP="001E4BF2">
      <w:pPr>
        <w:rPr>
          <w:rFonts w:asciiTheme="majorHAnsi" w:hAnsiTheme="majorHAnsi" w:cstheme="majorHAnsi"/>
          <w:b/>
        </w:rPr>
      </w:pPr>
      <w:r w:rsidRPr="001E4BF2">
        <w:rPr>
          <w:rFonts w:asciiTheme="majorHAnsi" w:hAnsiTheme="majorHAnsi" w:cstheme="majorHAnsi"/>
          <w:b/>
        </w:rPr>
        <w:t>REFERENCES:</w:t>
      </w:r>
    </w:p>
    <w:p w14:paraId="4ABC6A0B" w14:textId="3FF8D461" w:rsidR="004E3A27" w:rsidRPr="001E4BF2" w:rsidRDefault="00751A6F" w:rsidP="001E4BF2">
      <w:pPr>
        <w:pStyle w:val="Bibliography"/>
        <w:tabs>
          <w:tab w:val="clear" w:pos="264"/>
        </w:tabs>
        <w:ind w:left="0" w:firstLine="0"/>
        <w:rPr>
          <w:rFonts w:asciiTheme="majorHAnsi" w:hAnsiTheme="majorHAnsi" w:cstheme="majorHAnsi"/>
        </w:rPr>
      </w:pPr>
      <w:r w:rsidRPr="001E4BF2">
        <w:rPr>
          <w:rFonts w:asciiTheme="majorHAnsi" w:eastAsia="Times New Roman" w:hAnsiTheme="majorHAnsi" w:cstheme="majorHAnsi"/>
          <w:lang w:val="nl-NL"/>
        </w:rPr>
        <w:fldChar w:fldCharType="begin"/>
      </w:r>
      <w:r w:rsidR="004E3A27" w:rsidRPr="001E4BF2">
        <w:rPr>
          <w:rFonts w:asciiTheme="majorHAnsi" w:eastAsia="Times New Roman" w:hAnsiTheme="majorHAnsi" w:cstheme="majorHAnsi"/>
        </w:rPr>
        <w:instrText xml:space="preserve"> ADDIN ZOTERO_BIBL {"uncited":[],"omitted":[],"custom":[]} CSL_BIBLIOGRAPHY </w:instrText>
      </w:r>
      <w:r w:rsidRPr="001E4BF2">
        <w:rPr>
          <w:rFonts w:asciiTheme="majorHAnsi" w:eastAsia="Times New Roman" w:hAnsiTheme="majorHAnsi" w:cstheme="majorHAnsi"/>
          <w:lang w:val="nl-NL"/>
        </w:rPr>
        <w:fldChar w:fldCharType="separate"/>
      </w:r>
      <w:r w:rsidR="004E3A27" w:rsidRPr="001E4BF2">
        <w:rPr>
          <w:rFonts w:asciiTheme="majorHAnsi" w:hAnsiTheme="majorHAnsi" w:cstheme="majorHAnsi"/>
        </w:rPr>
        <w:t>1.</w:t>
      </w:r>
      <w:r w:rsidR="004E3A27" w:rsidRPr="001E4BF2">
        <w:rPr>
          <w:rFonts w:asciiTheme="majorHAnsi" w:hAnsiTheme="majorHAnsi" w:cstheme="majorHAnsi"/>
        </w:rPr>
        <w:tab/>
        <w:t>Szabo, T.</w:t>
      </w:r>
      <w:r w:rsidR="0054623B" w:rsidRPr="001E4BF2">
        <w:rPr>
          <w:rFonts w:asciiTheme="majorHAnsi" w:hAnsiTheme="majorHAnsi" w:cstheme="majorHAnsi"/>
        </w:rPr>
        <w:t xml:space="preserve"> </w:t>
      </w:r>
      <w:r w:rsidR="004E3A27" w:rsidRPr="001E4BF2">
        <w:rPr>
          <w:rFonts w:asciiTheme="majorHAnsi" w:hAnsiTheme="majorHAnsi" w:cstheme="majorHAnsi"/>
        </w:rPr>
        <w:t xml:space="preserve">L. </w:t>
      </w:r>
      <w:r w:rsidR="004E3A27" w:rsidRPr="001E4BF2">
        <w:rPr>
          <w:rFonts w:asciiTheme="majorHAnsi" w:hAnsiTheme="majorHAnsi" w:cstheme="majorHAnsi"/>
          <w:i/>
          <w:iCs/>
        </w:rPr>
        <w:t>Diagnostic ultrasound imaging: inside out</w:t>
      </w:r>
      <w:r w:rsidR="004E3A27" w:rsidRPr="001E4BF2">
        <w:rPr>
          <w:rFonts w:asciiTheme="majorHAnsi" w:hAnsiTheme="majorHAnsi" w:cstheme="majorHAnsi"/>
        </w:rPr>
        <w:t>. Academic Press</w:t>
      </w:r>
      <w:r w:rsidR="00A9637E" w:rsidRPr="001E4BF2">
        <w:rPr>
          <w:rFonts w:asciiTheme="majorHAnsi" w:hAnsiTheme="majorHAnsi" w:cstheme="majorHAnsi"/>
        </w:rPr>
        <w:t xml:space="preserve"> </w:t>
      </w:r>
      <w:r w:rsidR="004E3A27" w:rsidRPr="001E4BF2">
        <w:rPr>
          <w:rFonts w:asciiTheme="majorHAnsi" w:hAnsiTheme="majorHAnsi" w:cstheme="majorHAnsi"/>
        </w:rPr>
        <w:t>(2004).</w:t>
      </w:r>
    </w:p>
    <w:p w14:paraId="393D10E5" w14:textId="47F86DF8"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2.</w:t>
      </w:r>
      <w:r w:rsidRPr="001E4BF2">
        <w:rPr>
          <w:rFonts w:asciiTheme="majorHAnsi" w:hAnsiTheme="majorHAnsi" w:cstheme="majorHAnsi"/>
        </w:rPr>
        <w:tab/>
        <w:t xml:space="preserve">Paefgen, V., Doleschel, D., Kiessling, F. Evolution of contrast agents for ultrasound imaging and ultrasound-mediated drug delivery. </w:t>
      </w:r>
      <w:r w:rsidRPr="001E4BF2">
        <w:rPr>
          <w:rFonts w:asciiTheme="majorHAnsi" w:hAnsiTheme="majorHAnsi" w:cstheme="majorHAnsi"/>
          <w:i/>
          <w:iCs/>
        </w:rPr>
        <w:t xml:space="preserve">Frontiers in </w:t>
      </w:r>
      <w:r w:rsidR="00645D38" w:rsidRPr="001E4BF2">
        <w:rPr>
          <w:rFonts w:asciiTheme="majorHAnsi" w:hAnsiTheme="majorHAnsi" w:cstheme="majorHAnsi"/>
          <w:i/>
          <w:iCs/>
        </w:rPr>
        <w:t>P</w:t>
      </w:r>
      <w:r w:rsidRPr="001E4BF2">
        <w:rPr>
          <w:rFonts w:asciiTheme="majorHAnsi" w:hAnsiTheme="majorHAnsi" w:cstheme="majorHAnsi"/>
          <w:i/>
          <w:iCs/>
        </w:rPr>
        <w:t>harmacology</w:t>
      </w:r>
      <w:r w:rsidRPr="001E4BF2">
        <w:rPr>
          <w:rFonts w:asciiTheme="majorHAnsi" w:hAnsiTheme="majorHAnsi" w:cstheme="majorHAnsi"/>
        </w:rPr>
        <w:t xml:space="preserve">. </w:t>
      </w:r>
      <w:r w:rsidRPr="001E4BF2">
        <w:rPr>
          <w:rFonts w:asciiTheme="majorHAnsi" w:hAnsiTheme="majorHAnsi" w:cstheme="majorHAnsi"/>
          <w:b/>
          <w:bCs/>
        </w:rPr>
        <w:t>6</w:t>
      </w:r>
      <w:r w:rsidRPr="001E4BF2">
        <w:rPr>
          <w:rFonts w:asciiTheme="majorHAnsi" w:hAnsiTheme="majorHAnsi" w:cstheme="majorHAnsi"/>
        </w:rPr>
        <w:t>, 197 (2015).</w:t>
      </w:r>
    </w:p>
    <w:p w14:paraId="76BE066B" w14:textId="01E6E7FA"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3.</w:t>
      </w:r>
      <w:r w:rsidRPr="001E4BF2">
        <w:rPr>
          <w:rFonts w:asciiTheme="majorHAnsi" w:hAnsiTheme="majorHAnsi" w:cstheme="majorHAnsi"/>
        </w:rPr>
        <w:tab/>
        <w:t xml:space="preserve">Versluis, M., Stride, E., Lajoinie, G., Dollet, B., Segers, T. Ultrasound </w:t>
      </w:r>
      <w:r w:rsidR="00645D38" w:rsidRPr="001E4BF2">
        <w:rPr>
          <w:rFonts w:asciiTheme="majorHAnsi" w:hAnsiTheme="majorHAnsi" w:cstheme="majorHAnsi"/>
        </w:rPr>
        <w:t>c</w:t>
      </w:r>
      <w:r w:rsidRPr="001E4BF2">
        <w:rPr>
          <w:rFonts w:asciiTheme="majorHAnsi" w:hAnsiTheme="majorHAnsi" w:cstheme="majorHAnsi"/>
        </w:rPr>
        <w:t xml:space="preserve">ontrast </w:t>
      </w:r>
      <w:r w:rsidR="00645D38" w:rsidRPr="001E4BF2">
        <w:rPr>
          <w:rFonts w:asciiTheme="majorHAnsi" w:hAnsiTheme="majorHAnsi" w:cstheme="majorHAnsi"/>
        </w:rPr>
        <w:t>a</w:t>
      </w:r>
      <w:r w:rsidRPr="001E4BF2">
        <w:rPr>
          <w:rFonts w:asciiTheme="majorHAnsi" w:hAnsiTheme="majorHAnsi" w:cstheme="majorHAnsi"/>
        </w:rPr>
        <w:t xml:space="preserve">gents </w:t>
      </w:r>
      <w:r w:rsidR="00645D38" w:rsidRPr="001E4BF2">
        <w:rPr>
          <w:rFonts w:asciiTheme="majorHAnsi" w:hAnsiTheme="majorHAnsi" w:cstheme="majorHAnsi"/>
        </w:rPr>
        <w:t>m</w:t>
      </w:r>
      <w:r w:rsidRPr="001E4BF2">
        <w:rPr>
          <w:rFonts w:asciiTheme="majorHAnsi" w:hAnsiTheme="majorHAnsi" w:cstheme="majorHAnsi"/>
        </w:rPr>
        <w:t xml:space="preserve">odeling. </w:t>
      </w:r>
      <w:r w:rsidRPr="001E4BF2">
        <w:rPr>
          <w:rFonts w:asciiTheme="majorHAnsi" w:hAnsiTheme="majorHAnsi" w:cstheme="majorHAnsi"/>
          <w:i/>
          <w:iCs/>
        </w:rPr>
        <w:t>Ultrasound in Medicine and Biology</w:t>
      </w:r>
      <w:r w:rsidR="008A1AD2" w:rsidRPr="001E4BF2">
        <w:rPr>
          <w:rFonts w:asciiTheme="majorHAnsi" w:hAnsiTheme="majorHAnsi" w:cstheme="majorHAnsi"/>
        </w:rPr>
        <w:t xml:space="preserve">. </w:t>
      </w:r>
      <w:r w:rsidR="008A1AD2" w:rsidRPr="001E4BF2">
        <w:rPr>
          <w:rFonts w:asciiTheme="majorHAnsi" w:hAnsiTheme="majorHAnsi" w:cstheme="majorHAnsi"/>
          <w:b/>
          <w:bCs/>
        </w:rPr>
        <w:t>46</w:t>
      </w:r>
      <w:r w:rsidR="008A1AD2" w:rsidRPr="001E4BF2">
        <w:rPr>
          <w:rFonts w:asciiTheme="majorHAnsi" w:hAnsiTheme="majorHAnsi" w:cstheme="majorHAnsi"/>
        </w:rPr>
        <w:t xml:space="preserve"> (9), 2117–2144 </w:t>
      </w:r>
      <w:r w:rsidRPr="001E4BF2">
        <w:rPr>
          <w:rFonts w:asciiTheme="majorHAnsi" w:hAnsiTheme="majorHAnsi" w:cstheme="majorHAnsi"/>
        </w:rPr>
        <w:t>(2020).</w:t>
      </w:r>
    </w:p>
    <w:p w14:paraId="73091FEB" w14:textId="4F0585B3"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4.</w:t>
      </w:r>
      <w:r w:rsidRPr="001E4BF2">
        <w:rPr>
          <w:rFonts w:asciiTheme="majorHAnsi" w:hAnsiTheme="majorHAnsi" w:cstheme="majorHAnsi"/>
        </w:rPr>
        <w:tab/>
        <w:t>Coelho-Filho, O.</w:t>
      </w:r>
      <w:r w:rsidR="008A1AD2" w:rsidRPr="001E4BF2">
        <w:rPr>
          <w:rFonts w:asciiTheme="majorHAnsi" w:hAnsiTheme="majorHAnsi" w:cstheme="majorHAnsi"/>
        </w:rPr>
        <w:t xml:space="preserve"> </w:t>
      </w:r>
      <w:r w:rsidRPr="001E4BF2">
        <w:rPr>
          <w:rFonts w:asciiTheme="majorHAnsi" w:hAnsiTheme="majorHAnsi" w:cstheme="majorHAnsi"/>
        </w:rPr>
        <w:t>R., Rickers, C., Kwong, R.</w:t>
      </w:r>
      <w:r w:rsidR="008A1AD2" w:rsidRPr="001E4BF2">
        <w:rPr>
          <w:rFonts w:asciiTheme="majorHAnsi" w:hAnsiTheme="majorHAnsi" w:cstheme="majorHAnsi"/>
        </w:rPr>
        <w:t xml:space="preserve"> </w:t>
      </w:r>
      <w:r w:rsidRPr="001E4BF2">
        <w:rPr>
          <w:rFonts w:asciiTheme="majorHAnsi" w:hAnsiTheme="majorHAnsi" w:cstheme="majorHAnsi"/>
        </w:rPr>
        <w:t xml:space="preserve">Y., Jerosch-Herold, M. MR </w:t>
      </w:r>
      <w:r w:rsidR="00214622" w:rsidRPr="001E4BF2">
        <w:rPr>
          <w:rFonts w:asciiTheme="majorHAnsi" w:hAnsiTheme="majorHAnsi" w:cstheme="majorHAnsi"/>
        </w:rPr>
        <w:t>m</w:t>
      </w:r>
      <w:r w:rsidRPr="001E4BF2">
        <w:rPr>
          <w:rFonts w:asciiTheme="majorHAnsi" w:hAnsiTheme="majorHAnsi" w:cstheme="majorHAnsi"/>
        </w:rPr>
        <w:t xml:space="preserve">yocardial </w:t>
      </w:r>
      <w:r w:rsidR="00214622" w:rsidRPr="001E4BF2">
        <w:rPr>
          <w:rFonts w:asciiTheme="majorHAnsi" w:hAnsiTheme="majorHAnsi" w:cstheme="majorHAnsi"/>
        </w:rPr>
        <w:t>p</w:t>
      </w:r>
      <w:r w:rsidRPr="001E4BF2">
        <w:rPr>
          <w:rFonts w:asciiTheme="majorHAnsi" w:hAnsiTheme="majorHAnsi" w:cstheme="majorHAnsi"/>
        </w:rPr>
        <w:t xml:space="preserve">erfusion </w:t>
      </w:r>
      <w:r w:rsidR="00214622" w:rsidRPr="001E4BF2">
        <w:rPr>
          <w:rFonts w:asciiTheme="majorHAnsi" w:hAnsiTheme="majorHAnsi" w:cstheme="majorHAnsi"/>
        </w:rPr>
        <w:t>i</w:t>
      </w:r>
      <w:r w:rsidRPr="001E4BF2">
        <w:rPr>
          <w:rFonts w:asciiTheme="majorHAnsi" w:hAnsiTheme="majorHAnsi" w:cstheme="majorHAnsi"/>
        </w:rPr>
        <w:t xml:space="preserve">maging. </w:t>
      </w:r>
      <w:r w:rsidRPr="001E4BF2">
        <w:rPr>
          <w:rFonts w:asciiTheme="majorHAnsi" w:hAnsiTheme="majorHAnsi" w:cstheme="majorHAnsi"/>
          <w:i/>
          <w:iCs/>
        </w:rPr>
        <w:t>Radiology</w:t>
      </w:r>
      <w:r w:rsidRPr="001E4BF2">
        <w:rPr>
          <w:rFonts w:asciiTheme="majorHAnsi" w:hAnsiTheme="majorHAnsi" w:cstheme="majorHAnsi"/>
        </w:rPr>
        <w:t xml:space="preserve">. </w:t>
      </w:r>
      <w:r w:rsidRPr="001E4BF2">
        <w:rPr>
          <w:rFonts w:asciiTheme="majorHAnsi" w:hAnsiTheme="majorHAnsi" w:cstheme="majorHAnsi"/>
          <w:b/>
          <w:bCs/>
        </w:rPr>
        <w:t>266</w:t>
      </w:r>
      <w:r w:rsidRPr="001E4BF2">
        <w:rPr>
          <w:rFonts w:asciiTheme="majorHAnsi" w:hAnsiTheme="majorHAnsi" w:cstheme="majorHAnsi"/>
        </w:rPr>
        <w:t xml:space="preserve"> (3), 701–715 (2013).</w:t>
      </w:r>
    </w:p>
    <w:p w14:paraId="401A6DB0" w14:textId="0009BAA7"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5.</w:t>
      </w:r>
      <w:r w:rsidRPr="001E4BF2">
        <w:rPr>
          <w:rFonts w:asciiTheme="majorHAnsi" w:hAnsiTheme="majorHAnsi" w:cstheme="majorHAnsi"/>
        </w:rPr>
        <w:tab/>
        <w:t>Pandharipande, P.</w:t>
      </w:r>
      <w:r w:rsidR="002C4409" w:rsidRPr="001E4BF2">
        <w:rPr>
          <w:rFonts w:asciiTheme="majorHAnsi" w:hAnsiTheme="majorHAnsi" w:cstheme="majorHAnsi"/>
        </w:rPr>
        <w:t xml:space="preserve"> </w:t>
      </w:r>
      <w:r w:rsidRPr="001E4BF2">
        <w:rPr>
          <w:rFonts w:asciiTheme="majorHAnsi" w:hAnsiTheme="majorHAnsi" w:cstheme="majorHAnsi"/>
        </w:rPr>
        <w:t>V., Krinsky, G.</w:t>
      </w:r>
      <w:r w:rsidR="002C4409" w:rsidRPr="001E4BF2">
        <w:rPr>
          <w:rFonts w:asciiTheme="majorHAnsi" w:hAnsiTheme="majorHAnsi" w:cstheme="majorHAnsi"/>
        </w:rPr>
        <w:t xml:space="preserve"> </w:t>
      </w:r>
      <w:r w:rsidRPr="001E4BF2">
        <w:rPr>
          <w:rFonts w:asciiTheme="majorHAnsi" w:hAnsiTheme="majorHAnsi" w:cstheme="majorHAnsi"/>
        </w:rPr>
        <w:t>A., Rusinek, H., Lee, V.</w:t>
      </w:r>
      <w:r w:rsidR="002C4409" w:rsidRPr="001E4BF2">
        <w:rPr>
          <w:rFonts w:asciiTheme="majorHAnsi" w:hAnsiTheme="majorHAnsi" w:cstheme="majorHAnsi"/>
        </w:rPr>
        <w:t xml:space="preserve"> </w:t>
      </w:r>
      <w:r w:rsidRPr="001E4BF2">
        <w:rPr>
          <w:rFonts w:asciiTheme="majorHAnsi" w:hAnsiTheme="majorHAnsi" w:cstheme="majorHAnsi"/>
        </w:rPr>
        <w:t xml:space="preserve">S. Perfusion </w:t>
      </w:r>
      <w:r w:rsidR="002C4409" w:rsidRPr="001E4BF2">
        <w:rPr>
          <w:rFonts w:asciiTheme="majorHAnsi" w:hAnsiTheme="majorHAnsi" w:cstheme="majorHAnsi"/>
        </w:rPr>
        <w:t>i</w:t>
      </w:r>
      <w:r w:rsidRPr="001E4BF2">
        <w:rPr>
          <w:rFonts w:asciiTheme="majorHAnsi" w:hAnsiTheme="majorHAnsi" w:cstheme="majorHAnsi"/>
        </w:rPr>
        <w:t xml:space="preserve">maging of the </w:t>
      </w:r>
      <w:r w:rsidR="002C4409" w:rsidRPr="001E4BF2">
        <w:rPr>
          <w:rFonts w:asciiTheme="majorHAnsi" w:hAnsiTheme="majorHAnsi" w:cstheme="majorHAnsi"/>
        </w:rPr>
        <w:t>l</w:t>
      </w:r>
      <w:r w:rsidRPr="001E4BF2">
        <w:rPr>
          <w:rFonts w:asciiTheme="majorHAnsi" w:hAnsiTheme="majorHAnsi" w:cstheme="majorHAnsi"/>
        </w:rPr>
        <w:t xml:space="preserve">iver: </w:t>
      </w:r>
      <w:r w:rsidR="002C4409" w:rsidRPr="001E4BF2">
        <w:rPr>
          <w:rFonts w:asciiTheme="majorHAnsi" w:hAnsiTheme="majorHAnsi" w:cstheme="majorHAnsi"/>
        </w:rPr>
        <w:t>c</w:t>
      </w:r>
      <w:r w:rsidRPr="001E4BF2">
        <w:rPr>
          <w:rFonts w:asciiTheme="majorHAnsi" w:hAnsiTheme="majorHAnsi" w:cstheme="majorHAnsi"/>
        </w:rPr>
        <w:t xml:space="preserve">urrent </w:t>
      </w:r>
      <w:r w:rsidR="002C4409" w:rsidRPr="001E4BF2">
        <w:rPr>
          <w:rFonts w:asciiTheme="majorHAnsi" w:hAnsiTheme="majorHAnsi" w:cstheme="majorHAnsi"/>
        </w:rPr>
        <w:t>c</w:t>
      </w:r>
      <w:r w:rsidRPr="001E4BF2">
        <w:rPr>
          <w:rFonts w:asciiTheme="majorHAnsi" w:hAnsiTheme="majorHAnsi" w:cstheme="majorHAnsi"/>
        </w:rPr>
        <w:t xml:space="preserve">hallenges and </w:t>
      </w:r>
      <w:r w:rsidR="002C4409" w:rsidRPr="001E4BF2">
        <w:rPr>
          <w:rFonts w:asciiTheme="majorHAnsi" w:hAnsiTheme="majorHAnsi" w:cstheme="majorHAnsi"/>
        </w:rPr>
        <w:t>f</w:t>
      </w:r>
      <w:r w:rsidRPr="001E4BF2">
        <w:rPr>
          <w:rFonts w:asciiTheme="majorHAnsi" w:hAnsiTheme="majorHAnsi" w:cstheme="majorHAnsi"/>
        </w:rPr>
        <w:t xml:space="preserve">uture </w:t>
      </w:r>
      <w:r w:rsidR="002C4409" w:rsidRPr="001E4BF2">
        <w:rPr>
          <w:rFonts w:asciiTheme="majorHAnsi" w:hAnsiTheme="majorHAnsi" w:cstheme="majorHAnsi"/>
        </w:rPr>
        <w:t>g</w:t>
      </w:r>
      <w:r w:rsidRPr="001E4BF2">
        <w:rPr>
          <w:rFonts w:asciiTheme="majorHAnsi" w:hAnsiTheme="majorHAnsi" w:cstheme="majorHAnsi"/>
        </w:rPr>
        <w:t xml:space="preserve">oals. </w:t>
      </w:r>
      <w:r w:rsidRPr="001E4BF2">
        <w:rPr>
          <w:rFonts w:asciiTheme="majorHAnsi" w:hAnsiTheme="majorHAnsi" w:cstheme="majorHAnsi"/>
          <w:i/>
          <w:iCs/>
        </w:rPr>
        <w:t>Radiology</w:t>
      </w:r>
      <w:r w:rsidRPr="001E4BF2">
        <w:rPr>
          <w:rFonts w:asciiTheme="majorHAnsi" w:hAnsiTheme="majorHAnsi" w:cstheme="majorHAnsi"/>
        </w:rPr>
        <w:t xml:space="preserve">. </w:t>
      </w:r>
      <w:r w:rsidRPr="001E4BF2">
        <w:rPr>
          <w:rFonts w:asciiTheme="majorHAnsi" w:hAnsiTheme="majorHAnsi" w:cstheme="majorHAnsi"/>
          <w:b/>
          <w:bCs/>
        </w:rPr>
        <w:t>234</w:t>
      </w:r>
      <w:r w:rsidRPr="001E4BF2">
        <w:rPr>
          <w:rFonts w:asciiTheme="majorHAnsi" w:hAnsiTheme="majorHAnsi" w:cstheme="majorHAnsi"/>
        </w:rPr>
        <w:t xml:space="preserve"> (3), 661–673 (2005).</w:t>
      </w:r>
    </w:p>
    <w:p w14:paraId="50EEC164" w14:textId="0C5AE64F"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6.</w:t>
      </w:r>
      <w:r w:rsidRPr="001E4BF2">
        <w:rPr>
          <w:rFonts w:asciiTheme="majorHAnsi" w:hAnsiTheme="majorHAnsi" w:cstheme="majorHAnsi"/>
        </w:rPr>
        <w:tab/>
        <w:t>Weidner, N., Carroll, P.</w:t>
      </w:r>
      <w:r w:rsidR="008D75E1" w:rsidRPr="001E4BF2">
        <w:rPr>
          <w:rFonts w:asciiTheme="majorHAnsi" w:hAnsiTheme="majorHAnsi" w:cstheme="majorHAnsi"/>
        </w:rPr>
        <w:t xml:space="preserve"> </w:t>
      </w:r>
      <w:r w:rsidRPr="001E4BF2">
        <w:rPr>
          <w:rFonts w:asciiTheme="majorHAnsi" w:hAnsiTheme="majorHAnsi" w:cstheme="majorHAnsi"/>
        </w:rPr>
        <w:t xml:space="preserve">R., Flax, J., Blumenfeld, W., Folkman, J. Tumor angiogenesis correlates with metastasis in invasive prostate carcinoma. </w:t>
      </w:r>
      <w:r w:rsidRPr="001E4BF2">
        <w:rPr>
          <w:rFonts w:asciiTheme="majorHAnsi" w:hAnsiTheme="majorHAnsi" w:cstheme="majorHAnsi"/>
          <w:i/>
          <w:iCs/>
        </w:rPr>
        <w:t>The American Journal of Pathology</w:t>
      </w:r>
      <w:r w:rsidRPr="001E4BF2">
        <w:rPr>
          <w:rFonts w:asciiTheme="majorHAnsi" w:hAnsiTheme="majorHAnsi" w:cstheme="majorHAnsi"/>
        </w:rPr>
        <w:t xml:space="preserve">. </w:t>
      </w:r>
      <w:r w:rsidRPr="001E4BF2">
        <w:rPr>
          <w:rFonts w:asciiTheme="majorHAnsi" w:hAnsiTheme="majorHAnsi" w:cstheme="majorHAnsi"/>
          <w:b/>
          <w:bCs/>
        </w:rPr>
        <w:lastRenderedPageBreak/>
        <w:t>143</w:t>
      </w:r>
      <w:r w:rsidRPr="001E4BF2">
        <w:rPr>
          <w:rFonts w:asciiTheme="majorHAnsi" w:hAnsiTheme="majorHAnsi" w:cstheme="majorHAnsi"/>
        </w:rPr>
        <w:t xml:space="preserve"> (2), 401–409 (1993).</w:t>
      </w:r>
    </w:p>
    <w:p w14:paraId="727E0BF7" w14:textId="1C8B110D"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7.</w:t>
      </w:r>
      <w:r w:rsidRPr="001E4BF2">
        <w:rPr>
          <w:rFonts w:asciiTheme="majorHAnsi" w:hAnsiTheme="majorHAnsi" w:cstheme="majorHAnsi"/>
        </w:rPr>
        <w:tab/>
        <w:t xml:space="preserve">Quaia, E. Classification and safety of microbubble-based contrast agents. </w:t>
      </w:r>
      <w:r w:rsidRPr="001E4BF2">
        <w:rPr>
          <w:rFonts w:asciiTheme="majorHAnsi" w:hAnsiTheme="majorHAnsi" w:cstheme="majorHAnsi"/>
          <w:i/>
          <w:iCs/>
        </w:rPr>
        <w:t>Contrast Media in Ultrasonography</w:t>
      </w:r>
      <w:r w:rsidRPr="001E4BF2">
        <w:rPr>
          <w:rFonts w:asciiTheme="majorHAnsi" w:hAnsiTheme="majorHAnsi" w:cstheme="majorHAnsi"/>
        </w:rPr>
        <w:t xml:space="preserve">. </w:t>
      </w:r>
      <w:r w:rsidR="00C07481" w:rsidRPr="001E4BF2">
        <w:rPr>
          <w:rFonts w:asciiTheme="majorHAnsi" w:hAnsiTheme="majorHAnsi" w:cstheme="majorHAnsi"/>
          <w:i/>
          <w:iCs/>
        </w:rPr>
        <w:t>Medical Radiology (Diagnostic Imagin</w:t>
      </w:r>
      <w:r w:rsidR="007B5268" w:rsidRPr="001E4BF2">
        <w:rPr>
          <w:rFonts w:asciiTheme="majorHAnsi" w:hAnsiTheme="majorHAnsi" w:cstheme="majorHAnsi"/>
          <w:i/>
          <w:iCs/>
        </w:rPr>
        <w:t>g</w:t>
      </w:r>
      <w:r w:rsidR="00C07481" w:rsidRPr="001E4BF2">
        <w:rPr>
          <w:rFonts w:asciiTheme="majorHAnsi" w:hAnsiTheme="majorHAnsi" w:cstheme="majorHAnsi"/>
          <w:i/>
          <w:iCs/>
        </w:rPr>
        <w:t xml:space="preserve">). </w:t>
      </w:r>
      <w:r w:rsidR="00EF73B3" w:rsidRPr="001E4BF2">
        <w:rPr>
          <w:rFonts w:asciiTheme="majorHAnsi" w:hAnsiTheme="majorHAnsi" w:cstheme="majorHAnsi"/>
        </w:rPr>
        <w:t xml:space="preserve">Quaia, E. (Ed), Springer, Berlin, Heidelberg, </w:t>
      </w:r>
      <w:r w:rsidRPr="001E4BF2">
        <w:rPr>
          <w:rFonts w:asciiTheme="majorHAnsi" w:hAnsiTheme="majorHAnsi" w:cstheme="majorHAnsi"/>
        </w:rPr>
        <w:t>3–14 (2005).</w:t>
      </w:r>
    </w:p>
    <w:p w14:paraId="689DFF7C" w14:textId="0EE28165"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8.</w:t>
      </w:r>
      <w:r w:rsidRPr="001E4BF2">
        <w:rPr>
          <w:rFonts w:asciiTheme="majorHAnsi" w:hAnsiTheme="majorHAnsi" w:cstheme="majorHAnsi"/>
        </w:rPr>
        <w:tab/>
        <w:t>Unger, E.</w:t>
      </w:r>
      <w:r w:rsidR="004B4A7D" w:rsidRPr="001E4BF2">
        <w:rPr>
          <w:rFonts w:asciiTheme="majorHAnsi" w:hAnsiTheme="majorHAnsi" w:cstheme="majorHAnsi"/>
        </w:rPr>
        <w:t xml:space="preserve"> </w:t>
      </w:r>
      <w:r w:rsidRPr="001E4BF2">
        <w:rPr>
          <w:rFonts w:asciiTheme="majorHAnsi" w:hAnsiTheme="majorHAnsi" w:cstheme="majorHAnsi"/>
        </w:rPr>
        <w:t xml:space="preserve">C., Porter, T., Culp, W., Labell, R., Matsunaga, T., Zutshi, R. Therapeutic applications of lipid-coated microbubbles. </w:t>
      </w:r>
      <w:r w:rsidRPr="001E4BF2">
        <w:rPr>
          <w:rFonts w:asciiTheme="majorHAnsi" w:hAnsiTheme="majorHAnsi" w:cstheme="majorHAnsi"/>
          <w:i/>
          <w:iCs/>
        </w:rPr>
        <w:t xml:space="preserve">Advanced </w:t>
      </w:r>
      <w:r w:rsidR="004B4A7D" w:rsidRPr="001E4BF2">
        <w:rPr>
          <w:rFonts w:asciiTheme="majorHAnsi" w:hAnsiTheme="majorHAnsi" w:cstheme="majorHAnsi"/>
          <w:i/>
          <w:iCs/>
        </w:rPr>
        <w:t>D</w:t>
      </w:r>
      <w:r w:rsidRPr="001E4BF2">
        <w:rPr>
          <w:rFonts w:asciiTheme="majorHAnsi" w:hAnsiTheme="majorHAnsi" w:cstheme="majorHAnsi"/>
          <w:i/>
          <w:iCs/>
        </w:rPr>
        <w:t xml:space="preserve">rug </w:t>
      </w:r>
      <w:r w:rsidR="004B4A7D" w:rsidRPr="001E4BF2">
        <w:rPr>
          <w:rFonts w:asciiTheme="majorHAnsi" w:hAnsiTheme="majorHAnsi" w:cstheme="majorHAnsi"/>
          <w:i/>
          <w:iCs/>
        </w:rPr>
        <w:t>D</w:t>
      </w:r>
      <w:r w:rsidRPr="001E4BF2">
        <w:rPr>
          <w:rFonts w:asciiTheme="majorHAnsi" w:hAnsiTheme="majorHAnsi" w:cstheme="majorHAnsi"/>
          <w:i/>
          <w:iCs/>
        </w:rPr>
        <w:t xml:space="preserve">elivery </w:t>
      </w:r>
      <w:r w:rsidR="004B4A7D" w:rsidRPr="001E4BF2">
        <w:rPr>
          <w:rFonts w:asciiTheme="majorHAnsi" w:hAnsiTheme="majorHAnsi" w:cstheme="majorHAnsi"/>
          <w:i/>
          <w:iCs/>
        </w:rPr>
        <w:t>R</w:t>
      </w:r>
      <w:r w:rsidRPr="001E4BF2">
        <w:rPr>
          <w:rFonts w:asciiTheme="majorHAnsi" w:hAnsiTheme="majorHAnsi" w:cstheme="majorHAnsi"/>
          <w:i/>
          <w:iCs/>
        </w:rPr>
        <w:t>eviews</w:t>
      </w:r>
      <w:r w:rsidRPr="001E4BF2">
        <w:rPr>
          <w:rFonts w:asciiTheme="majorHAnsi" w:hAnsiTheme="majorHAnsi" w:cstheme="majorHAnsi"/>
        </w:rPr>
        <w:t xml:space="preserve">. </w:t>
      </w:r>
      <w:r w:rsidRPr="001E4BF2">
        <w:rPr>
          <w:rFonts w:asciiTheme="majorHAnsi" w:hAnsiTheme="majorHAnsi" w:cstheme="majorHAnsi"/>
          <w:b/>
          <w:bCs/>
        </w:rPr>
        <w:t>56</w:t>
      </w:r>
      <w:r w:rsidRPr="001E4BF2">
        <w:rPr>
          <w:rFonts w:asciiTheme="majorHAnsi" w:hAnsiTheme="majorHAnsi" w:cstheme="majorHAnsi"/>
        </w:rPr>
        <w:t xml:space="preserve"> (9), 1291–1314 (2004).</w:t>
      </w:r>
    </w:p>
    <w:p w14:paraId="105F2286" w14:textId="228AB7D5" w:rsidR="004E3A27" w:rsidRPr="001E4BF2" w:rsidRDefault="004E3A27" w:rsidP="001E4BF2">
      <w:pPr>
        <w:pStyle w:val="Bibliography"/>
        <w:tabs>
          <w:tab w:val="clear" w:pos="264"/>
        </w:tabs>
        <w:ind w:left="0" w:firstLine="0"/>
        <w:rPr>
          <w:rFonts w:asciiTheme="majorHAnsi" w:hAnsiTheme="majorHAnsi" w:cstheme="majorHAnsi"/>
          <w:lang w:val="nl-NL"/>
        </w:rPr>
      </w:pPr>
      <w:r w:rsidRPr="001E4BF2">
        <w:rPr>
          <w:rFonts w:asciiTheme="majorHAnsi" w:hAnsiTheme="majorHAnsi" w:cstheme="majorHAnsi"/>
        </w:rPr>
        <w:t>9.</w:t>
      </w:r>
      <w:r w:rsidRPr="001E4BF2">
        <w:rPr>
          <w:rFonts w:asciiTheme="majorHAnsi" w:hAnsiTheme="majorHAnsi" w:cstheme="majorHAnsi"/>
        </w:rPr>
        <w:tab/>
        <w:t>Blomley, M.</w:t>
      </w:r>
      <w:r w:rsidR="00D77D68" w:rsidRPr="001E4BF2">
        <w:rPr>
          <w:rFonts w:asciiTheme="majorHAnsi" w:hAnsiTheme="majorHAnsi" w:cstheme="majorHAnsi"/>
        </w:rPr>
        <w:t xml:space="preserve"> </w:t>
      </w:r>
      <w:r w:rsidRPr="001E4BF2">
        <w:rPr>
          <w:rFonts w:asciiTheme="majorHAnsi" w:hAnsiTheme="majorHAnsi" w:cstheme="majorHAnsi"/>
        </w:rPr>
        <w:t>J.</w:t>
      </w:r>
      <w:r w:rsidR="00D77D68" w:rsidRPr="001E4BF2">
        <w:rPr>
          <w:rFonts w:asciiTheme="majorHAnsi" w:hAnsiTheme="majorHAnsi" w:cstheme="majorHAnsi"/>
        </w:rPr>
        <w:t xml:space="preserve"> </w:t>
      </w:r>
      <w:r w:rsidRPr="001E4BF2">
        <w:rPr>
          <w:rFonts w:asciiTheme="majorHAnsi" w:hAnsiTheme="majorHAnsi" w:cstheme="majorHAnsi"/>
        </w:rPr>
        <w:t>K., Cooke, J.</w:t>
      </w:r>
      <w:r w:rsidR="00D77D68" w:rsidRPr="001E4BF2">
        <w:rPr>
          <w:rFonts w:asciiTheme="majorHAnsi" w:hAnsiTheme="majorHAnsi" w:cstheme="majorHAnsi"/>
        </w:rPr>
        <w:t xml:space="preserve"> </w:t>
      </w:r>
      <w:r w:rsidRPr="001E4BF2">
        <w:rPr>
          <w:rFonts w:asciiTheme="majorHAnsi" w:hAnsiTheme="majorHAnsi" w:cstheme="majorHAnsi"/>
        </w:rPr>
        <w:t>C., Unger, E.</w:t>
      </w:r>
      <w:r w:rsidR="00D77D68" w:rsidRPr="001E4BF2">
        <w:rPr>
          <w:rFonts w:asciiTheme="majorHAnsi" w:hAnsiTheme="majorHAnsi" w:cstheme="majorHAnsi"/>
        </w:rPr>
        <w:t xml:space="preserve"> </w:t>
      </w:r>
      <w:r w:rsidRPr="001E4BF2">
        <w:rPr>
          <w:rFonts w:asciiTheme="majorHAnsi" w:hAnsiTheme="majorHAnsi" w:cstheme="majorHAnsi"/>
        </w:rPr>
        <w:t>C., Monaghan, M.</w:t>
      </w:r>
      <w:r w:rsidR="00D77D68" w:rsidRPr="001E4BF2">
        <w:rPr>
          <w:rFonts w:asciiTheme="majorHAnsi" w:hAnsiTheme="majorHAnsi" w:cstheme="majorHAnsi"/>
        </w:rPr>
        <w:t xml:space="preserve"> </w:t>
      </w:r>
      <w:r w:rsidRPr="001E4BF2">
        <w:rPr>
          <w:rFonts w:asciiTheme="majorHAnsi" w:hAnsiTheme="majorHAnsi" w:cstheme="majorHAnsi"/>
        </w:rPr>
        <w:t>J., Cosgrove, D.</w:t>
      </w:r>
      <w:r w:rsidR="00D77D68" w:rsidRPr="001E4BF2">
        <w:rPr>
          <w:rFonts w:asciiTheme="majorHAnsi" w:hAnsiTheme="majorHAnsi" w:cstheme="majorHAnsi"/>
        </w:rPr>
        <w:t xml:space="preserve"> </w:t>
      </w:r>
      <w:r w:rsidRPr="001E4BF2">
        <w:rPr>
          <w:rFonts w:asciiTheme="majorHAnsi" w:hAnsiTheme="majorHAnsi" w:cstheme="majorHAnsi"/>
        </w:rPr>
        <w:t xml:space="preserve">O. Microbubble contrast agents: a new era in ultrasound. </w:t>
      </w:r>
      <w:r w:rsidRPr="001E4BF2">
        <w:rPr>
          <w:rFonts w:asciiTheme="majorHAnsi" w:hAnsiTheme="majorHAnsi" w:cstheme="majorHAnsi"/>
          <w:i/>
          <w:iCs/>
          <w:lang w:val="nl-NL"/>
        </w:rPr>
        <w:t>B</w:t>
      </w:r>
      <w:r w:rsidR="00F255A2" w:rsidRPr="001E4BF2">
        <w:rPr>
          <w:rFonts w:asciiTheme="majorHAnsi" w:hAnsiTheme="majorHAnsi" w:cstheme="majorHAnsi"/>
          <w:i/>
          <w:iCs/>
          <w:lang w:val="nl-NL"/>
        </w:rPr>
        <w:t>MJ</w:t>
      </w:r>
      <w:r w:rsidRPr="001E4BF2">
        <w:rPr>
          <w:rFonts w:asciiTheme="majorHAnsi" w:hAnsiTheme="majorHAnsi" w:cstheme="majorHAnsi"/>
          <w:lang w:val="nl-NL"/>
        </w:rPr>
        <w:t xml:space="preserve">. </w:t>
      </w:r>
      <w:r w:rsidRPr="001E4BF2">
        <w:rPr>
          <w:rFonts w:asciiTheme="majorHAnsi" w:hAnsiTheme="majorHAnsi" w:cstheme="majorHAnsi"/>
          <w:b/>
          <w:bCs/>
          <w:lang w:val="nl-NL"/>
        </w:rPr>
        <w:t>322</w:t>
      </w:r>
      <w:r w:rsidRPr="001E4BF2">
        <w:rPr>
          <w:rFonts w:asciiTheme="majorHAnsi" w:hAnsiTheme="majorHAnsi" w:cstheme="majorHAnsi"/>
          <w:lang w:val="nl-NL"/>
        </w:rPr>
        <w:t xml:space="preserve"> (7296), 1222–1225 (2001).</w:t>
      </w:r>
    </w:p>
    <w:p w14:paraId="2CBC266E" w14:textId="3EBB3A3E"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lang w:val="nl-NL"/>
        </w:rPr>
        <w:t>10.</w:t>
      </w:r>
      <w:r w:rsidRPr="001E4BF2">
        <w:rPr>
          <w:rFonts w:asciiTheme="majorHAnsi" w:hAnsiTheme="majorHAnsi" w:cstheme="majorHAnsi"/>
          <w:lang w:val="nl-NL"/>
        </w:rPr>
        <w:tab/>
        <w:t>Faez, T.</w:t>
      </w:r>
      <w:r w:rsidR="00F255A2" w:rsidRPr="001E4BF2">
        <w:rPr>
          <w:rFonts w:asciiTheme="majorHAnsi" w:hAnsiTheme="majorHAnsi" w:cstheme="majorHAnsi"/>
          <w:lang w:val="nl-NL"/>
        </w:rPr>
        <w:t xml:space="preserve"> et al.</w:t>
      </w:r>
      <w:r w:rsidRPr="001E4BF2">
        <w:rPr>
          <w:rFonts w:asciiTheme="majorHAnsi" w:hAnsiTheme="majorHAnsi" w:cstheme="majorHAnsi"/>
          <w:lang w:val="nl-NL"/>
        </w:rPr>
        <w:t xml:space="preserve"> 20 years of ultrasound contrast agent modeling. </w:t>
      </w:r>
      <w:r w:rsidRPr="001E4BF2">
        <w:rPr>
          <w:rFonts w:asciiTheme="majorHAnsi" w:hAnsiTheme="majorHAnsi" w:cstheme="majorHAnsi"/>
          <w:i/>
          <w:iCs/>
        </w:rPr>
        <w:t>IEEE transactions on ultrasonics, ferroelectrics, and frequency control</w:t>
      </w:r>
      <w:r w:rsidRPr="001E4BF2">
        <w:rPr>
          <w:rFonts w:asciiTheme="majorHAnsi" w:hAnsiTheme="majorHAnsi" w:cstheme="majorHAnsi"/>
        </w:rPr>
        <w:t xml:space="preserve">. </w:t>
      </w:r>
      <w:r w:rsidRPr="001E4BF2">
        <w:rPr>
          <w:rFonts w:asciiTheme="majorHAnsi" w:hAnsiTheme="majorHAnsi" w:cstheme="majorHAnsi"/>
          <w:b/>
          <w:bCs/>
        </w:rPr>
        <w:t>60</w:t>
      </w:r>
      <w:r w:rsidRPr="001E4BF2">
        <w:rPr>
          <w:rFonts w:asciiTheme="majorHAnsi" w:hAnsiTheme="majorHAnsi" w:cstheme="majorHAnsi"/>
        </w:rPr>
        <w:t xml:space="preserve"> (1), 7–20 (2012).</w:t>
      </w:r>
    </w:p>
    <w:p w14:paraId="491B02D5" w14:textId="6591A60C"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11.</w:t>
      </w:r>
      <w:r w:rsidRPr="001E4BF2">
        <w:rPr>
          <w:rFonts w:asciiTheme="majorHAnsi" w:hAnsiTheme="majorHAnsi" w:cstheme="majorHAnsi"/>
        </w:rPr>
        <w:tab/>
        <w:t xml:space="preserve">De Jong, N., Emmer, M., Van Wamel, A., Versluis, M. Ultrasonic characterization of ultrasound contrast agents. </w:t>
      </w:r>
      <w:r w:rsidRPr="001E4BF2">
        <w:rPr>
          <w:rFonts w:asciiTheme="majorHAnsi" w:hAnsiTheme="majorHAnsi" w:cstheme="majorHAnsi"/>
          <w:i/>
          <w:iCs/>
        </w:rPr>
        <w:t xml:space="preserve">Medical &amp; </w:t>
      </w:r>
      <w:r w:rsidR="00781A95" w:rsidRPr="001E4BF2">
        <w:rPr>
          <w:rFonts w:asciiTheme="majorHAnsi" w:hAnsiTheme="majorHAnsi" w:cstheme="majorHAnsi"/>
          <w:i/>
          <w:iCs/>
        </w:rPr>
        <w:t>B</w:t>
      </w:r>
      <w:r w:rsidRPr="001E4BF2">
        <w:rPr>
          <w:rFonts w:asciiTheme="majorHAnsi" w:hAnsiTheme="majorHAnsi" w:cstheme="majorHAnsi"/>
          <w:i/>
          <w:iCs/>
        </w:rPr>
        <w:t xml:space="preserve">iological </w:t>
      </w:r>
      <w:r w:rsidR="00781A95" w:rsidRPr="001E4BF2">
        <w:rPr>
          <w:rFonts w:asciiTheme="majorHAnsi" w:hAnsiTheme="majorHAnsi" w:cstheme="majorHAnsi"/>
          <w:i/>
          <w:iCs/>
        </w:rPr>
        <w:t>E</w:t>
      </w:r>
      <w:r w:rsidRPr="001E4BF2">
        <w:rPr>
          <w:rFonts w:asciiTheme="majorHAnsi" w:hAnsiTheme="majorHAnsi" w:cstheme="majorHAnsi"/>
          <w:i/>
          <w:iCs/>
        </w:rPr>
        <w:t xml:space="preserve">ngineering &amp; </w:t>
      </w:r>
      <w:r w:rsidR="00781A95" w:rsidRPr="001E4BF2">
        <w:rPr>
          <w:rFonts w:asciiTheme="majorHAnsi" w:hAnsiTheme="majorHAnsi" w:cstheme="majorHAnsi"/>
          <w:i/>
          <w:iCs/>
        </w:rPr>
        <w:t>C</w:t>
      </w:r>
      <w:r w:rsidRPr="001E4BF2">
        <w:rPr>
          <w:rFonts w:asciiTheme="majorHAnsi" w:hAnsiTheme="majorHAnsi" w:cstheme="majorHAnsi"/>
          <w:i/>
          <w:iCs/>
        </w:rPr>
        <w:t>omputing</w:t>
      </w:r>
      <w:r w:rsidRPr="001E4BF2">
        <w:rPr>
          <w:rFonts w:asciiTheme="majorHAnsi" w:hAnsiTheme="majorHAnsi" w:cstheme="majorHAnsi"/>
        </w:rPr>
        <w:t xml:space="preserve">. </w:t>
      </w:r>
      <w:r w:rsidRPr="001E4BF2">
        <w:rPr>
          <w:rFonts w:asciiTheme="majorHAnsi" w:hAnsiTheme="majorHAnsi" w:cstheme="majorHAnsi"/>
          <w:b/>
          <w:bCs/>
        </w:rPr>
        <w:t>47</w:t>
      </w:r>
      <w:r w:rsidRPr="001E4BF2">
        <w:rPr>
          <w:rFonts w:asciiTheme="majorHAnsi" w:hAnsiTheme="majorHAnsi" w:cstheme="majorHAnsi"/>
        </w:rPr>
        <w:t xml:space="preserve"> (8), 861–873 (2009).</w:t>
      </w:r>
    </w:p>
    <w:p w14:paraId="2C487A0D" w14:textId="77777777"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12.</w:t>
      </w:r>
      <w:r w:rsidRPr="001E4BF2">
        <w:rPr>
          <w:rFonts w:asciiTheme="majorHAnsi" w:hAnsiTheme="majorHAnsi" w:cstheme="majorHAnsi"/>
        </w:rPr>
        <w:tab/>
        <w:t>De Jong, N. Acoustic properties of ultrasound contrast agents (1993).</w:t>
      </w:r>
    </w:p>
    <w:p w14:paraId="737F01F0" w14:textId="77777777"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13.</w:t>
      </w:r>
      <w:r w:rsidRPr="001E4BF2">
        <w:rPr>
          <w:rFonts w:asciiTheme="majorHAnsi" w:hAnsiTheme="majorHAnsi" w:cstheme="majorHAnsi"/>
        </w:rPr>
        <w:tab/>
        <w:t>Schneider, M. Characteristics of sonovue</w:t>
      </w:r>
      <w:r w:rsidRPr="001E4BF2">
        <w:rPr>
          <w:rFonts w:asciiTheme="majorHAnsi" w:hAnsiTheme="majorHAnsi" w:cstheme="majorHAnsi"/>
          <w:vertAlign w:val="superscript"/>
        </w:rPr>
        <w:t>TM</w:t>
      </w:r>
      <w:r w:rsidRPr="001E4BF2">
        <w:rPr>
          <w:rFonts w:asciiTheme="majorHAnsi" w:hAnsiTheme="majorHAnsi" w:cstheme="majorHAnsi"/>
        </w:rPr>
        <w:t xml:space="preserve">. </w:t>
      </w:r>
      <w:r w:rsidRPr="001E4BF2">
        <w:rPr>
          <w:rFonts w:asciiTheme="majorHAnsi" w:hAnsiTheme="majorHAnsi" w:cstheme="majorHAnsi"/>
          <w:i/>
          <w:iCs/>
        </w:rPr>
        <w:t>Echocardiography</w:t>
      </w:r>
      <w:r w:rsidRPr="001E4BF2">
        <w:rPr>
          <w:rFonts w:asciiTheme="majorHAnsi" w:hAnsiTheme="majorHAnsi" w:cstheme="majorHAnsi"/>
        </w:rPr>
        <w:t xml:space="preserve">. </w:t>
      </w:r>
      <w:r w:rsidRPr="001E4BF2">
        <w:rPr>
          <w:rFonts w:asciiTheme="majorHAnsi" w:hAnsiTheme="majorHAnsi" w:cstheme="majorHAnsi"/>
          <w:b/>
          <w:bCs/>
        </w:rPr>
        <w:t>16</w:t>
      </w:r>
      <w:r w:rsidRPr="001E4BF2">
        <w:rPr>
          <w:rFonts w:asciiTheme="majorHAnsi" w:hAnsiTheme="majorHAnsi" w:cstheme="majorHAnsi"/>
        </w:rPr>
        <w:t>, 743–746 (1999).</w:t>
      </w:r>
    </w:p>
    <w:p w14:paraId="6A7A3D62" w14:textId="1F9C18C4"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14.</w:t>
      </w:r>
      <w:r w:rsidRPr="001E4BF2">
        <w:rPr>
          <w:rFonts w:asciiTheme="majorHAnsi" w:hAnsiTheme="majorHAnsi" w:cstheme="majorHAnsi"/>
        </w:rPr>
        <w:tab/>
        <w:t>Klibanov, A.</w:t>
      </w:r>
      <w:r w:rsidR="00C85BAA" w:rsidRPr="001E4BF2">
        <w:rPr>
          <w:rFonts w:asciiTheme="majorHAnsi" w:hAnsiTheme="majorHAnsi" w:cstheme="majorHAnsi"/>
        </w:rPr>
        <w:t xml:space="preserve"> </w:t>
      </w:r>
      <w:r w:rsidRPr="001E4BF2">
        <w:rPr>
          <w:rFonts w:asciiTheme="majorHAnsi" w:hAnsiTheme="majorHAnsi" w:cstheme="majorHAnsi"/>
        </w:rPr>
        <w:t xml:space="preserve">L. Microbubble contrast agents: targeted ultrasound imaging and ultrasound-assisted drug-delivery applications. </w:t>
      </w:r>
      <w:r w:rsidRPr="001E4BF2">
        <w:rPr>
          <w:rFonts w:asciiTheme="majorHAnsi" w:hAnsiTheme="majorHAnsi" w:cstheme="majorHAnsi"/>
          <w:i/>
          <w:iCs/>
        </w:rPr>
        <w:t xml:space="preserve">Investigative </w:t>
      </w:r>
      <w:r w:rsidR="00C85BAA" w:rsidRPr="001E4BF2">
        <w:rPr>
          <w:rFonts w:asciiTheme="majorHAnsi" w:hAnsiTheme="majorHAnsi" w:cstheme="majorHAnsi"/>
          <w:i/>
          <w:iCs/>
        </w:rPr>
        <w:t>R</w:t>
      </w:r>
      <w:r w:rsidRPr="001E4BF2">
        <w:rPr>
          <w:rFonts w:asciiTheme="majorHAnsi" w:hAnsiTheme="majorHAnsi" w:cstheme="majorHAnsi"/>
          <w:i/>
          <w:iCs/>
        </w:rPr>
        <w:t>adiology</w:t>
      </w:r>
      <w:r w:rsidRPr="001E4BF2">
        <w:rPr>
          <w:rFonts w:asciiTheme="majorHAnsi" w:hAnsiTheme="majorHAnsi" w:cstheme="majorHAnsi"/>
        </w:rPr>
        <w:t xml:space="preserve">. </w:t>
      </w:r>
      <w:r w:rsidRPr="001E4BF2">
        <w:rPr>
          <w:rFonts w:asciiTheme="majorHAnsi" w:hAnsiTheme="majorHAnsi" w:cstheme="majorHAnsi"/>
          <w:b/>
          <w:bCs/>
        </w:rPr>
        <w:t>41</w:t>
      </w:r>
      <w:r w:rsidRPr="001E4BF2">
        <w:rPr>
          <w:rFonts w:asciiTheme="majorHAnsi" w:hAnsiTheme="majorHAnsi" w:cstheme="majorHAnsi"/>
        </w:rPr>
        <w:t xml:space="preserve"> (3), 354–362 (2006).</w:t>
      </w:r>
    </w:p>
    <w:p w14:paraId="6E91D9B3" w14:textId="3E82BB8C"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15.</w:t>
      </w:r>
      <w:r w:rsidRPr="001E4BF2">
        <w:rPr>
          <w:rFonts w:asciiTheme="majorHAnsi" w:hAnsiTheme="majorHAnsi" w:cstheme="majorHAnsi"/>
        </w:rPr>
        <w:tab/>
        <w:t>Averkiou, M.</w:t>
      </w:r>
      <w:r w:rsidR="00C85BAA" w:rsidRPr="001E4BF2">
        <w:rPr>
          <w:rFonts w:asciiTheme="majorHAnsi" w:hAnsiTheme="majorHAnsi" w:cstheme="majorHAnsi"/>
        </w:rPr>
        <w:t xml:space="preserve"> </w:t>
      </w:r>
      <w:r w:rsidRPr="001E4BF2">
        <w:rPr>
          <w:rFonts w:asciiTheme="majorHAnsi" w:hAnsiTheme="majorHAnsi" w:cstheme="majorHAnsi"/>
        </w:rPr>
        <w:t xml:space="preserve">A., Powers, J., Skyba, D., Bruce, M., Jensen, S. Ultrasound </w:t>
      </w:r>
      <w:r w:rsidR="00C85BAA" w:rsidRPr="001E4BF2">
        <w:rPr>
          <w:rFonts w:asciiTheme="majorHAnsi" w:hAnsiTheme="majorHAnsi" w:cstheme="majorHAnsi"/>
        </w:rPr>
        <w:t>c</w:t>
      </w:r>
      <w:r w:rsidRPr="001E4BF2">
        <w:rPr>
          <w:rFonts w:asciiTheme="majorHAnsi" w:hAnsiTheme="majorHAnsi" w:cstheme="majorHAnsi"/>
        </w:rPr>
        <w:t xml:space="preserve">ontrast </w:t>
      </w:r>
      <w:r w:rsidR="00C85BAA" w:rsidRPr="001E4BF2">
        <w:rPr>
          <w:rFonts w:asciiTheme="majorHAnsi" w:hAnsiTheme="majorHAnsi" w:cstheme="majorHAnsi"/>
        </w:rPr>
        <w:t>i</w:t>
      </w:r>
      <w:r w:rsidRPr="001E4BF2">
        <w:rPr>
          <w:rFonts w:asciiTheme="majorHAnsi" w:hAnsiTheme="majorHAnsi" w:cstheme="majorHAnsi"/>
        </w:rPr>
        <w:t xml:space="preserve">maging </w:t>
      </w:r>
      <w:r w:rsidR="00C85BAA" w:rsidRPr="001E4BF2">
        <w:rPr>
          <w:rFonts w:asciiTheme="majorHAnsi" w:hAnsiTheme="majorHAnsi" w:cstheme="majorHAnsi"/>
        </w:rPr>
        <w:t>r</w:t>
      </w:r>
      <w:r w:rsidRPr="001E4BF2">
        <w:rPr>
          <w:rFonts w:asciiTheme="majorHAnsi" w:hAnsiTheme="majorHAnsi" w:cstheme="majorHAnsi"/>
        </w:rPr>
        <w:t xml:space="preserve">esearch. </w:t>
      </w:r>
      <w:r w:rsidRPr="001E4BF2">
        <w:rPr>
          <w:rFonts w:asciiTheme="majorHAnsi" w:hAnsiTheme="majorHAnsi" w:cstheme="majorHAnsi"/>
          <w:i/>
          <w:iCs/>
        </w:rPr>
        <w:t>Ultrasound Quarterly</w:t>
      </w:r>
      <w:r w:rsidRPr="001E4BF2">
        <w:rPr>
          <w:rFonts w:asciiTheme="majorHAnsi" w:hAnsiTheme="majorHAnsi" w:cstheme="majorHAnsi"/>
        </w:rPr>
        <w:t xml:space="preserve">. </w:t>
      </w:r>
      <w:r w:rsidRPr="001E4BF2">
        <w:rPr>
          <w:rFonts w:asciiTheme="majorHAnsi" w:hAnsiTheme="majorHAnsi" w:cstheme="majorHAnsi"/>
          <w:b/>
          <w:bCs/>
        </w:rPr>
        <w:t>19</w:t>
      </w:r>
      <w:r w:rsidRPr="001E4BF2">
        <w:rPr>
          <w:rFonts w:asciiTheme="majorHAnsi" w:hAnsiTheme="majorHAnsi" w:cstheme="majorHAnsi"/>
        </w:rPr>
        <w:t xml:space="preserve"> (1), 27–37 (2003).</w:t>
      </w:r>
    </w:p>
    <w:p w14:paraId="6C59A6F4" w14:textId="18AC0691"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16.</w:t>
      </w:r>
      <w:r w:rsidRPr="001E4BF2">
        <w:rPr>
          <w:rFonts w:asciiTheme="majorHAnsi" w:hAnsiTheme="majorHAnsi" w:cstheme="majorHAnsi"/>
        </w:rPr>
        <w:tab/>
        <w:t>Snipstad, S.</w:t>
      </w:r>
      <w:r w:rsidR="005D6BD4" w:rsidRPr="001E4BF2">
        <w:rPr>
          <w:rFonts w:asciiTheme="majorHAnsi" w:hAnsiTheme="majorHAnsi" w:cstheme="majorHAnsi"/>
        </w:rPr>
        <w:t xml:space="preserve"> et al.</w:t>
      </w:r>
      <w:r w:rsidRPr="001E4BF2">
        <w:rPr>
          <w:rFonts w:asciiTheme="majorHAnsi" w:hAnsiTheme="majorHAnsi" w:cstheme="majorHAnsi"/>
        </w:rPr>
        <w:t xml:space="preserve"> Contact-mediated intracellular delivery of hydrophobic drugs from polymeric nanoparticles. </w:t>
      </w:r>
      <w:r w:rsidRPr="001E4BF2">
        <w:rPr>
          <w:rFonts w:asciiTheme="majorHAnsi" w:hAnsiTheme="majorHAnsi" w:cstheme="majorHAnsi"/>
          <w:i/>
          <w:iCs/>
        </w:rPr>
        <w:t xml:space="preserve">Cancer </w:t>
      </w:r>
      <w:r w:rsidR="000C0EB3" w:rsidRPr="001E4BF2">
        <w:rPr>
          <w:rFonts w:asciiTheme="majorHAnsi" w:hAnsiTheme="majorHAnsi" w:cstheme="majorHAnsi"/>
          <w:i/>
          <w:iCs/>
        </w:rPr>
        <w:t>N</w:t>
      </w:r>
      <w:r w:rsidRPr="001E4BF2">
        <w:rPr>
          <w:rFonts w:asciiTheme="majorHAnsi" w:hAnsiTheme="majorHAnsi" w:cstheme="majorHAnsi"/>
          <w:i/>
          <w:iCs/>
        </w:rPr>
        <w:t>anotechnology</w:t>
      </w:r>
      <w:r w:rsidRPr="001E4BF2">
        <w:rPr>
          <w:rFonts w:asciiTheme="majorHAnsi" w:hAnsiTheme="majorHAnsi" w:cstheme="majorHAnsi"/>
        </w:rPr>
        <w:t xml:space="preserve">. </w:t>
      </w:r>
      <w:r w:rsidRPr="001E4BF2">
        <w:rPr>
          <w:rFonts w:asciiTheme="majorHAnsi" w:hAnsiTheme="majorHAnsi" w:cstheme="majorHAnsi"/>
          <w:b/>
          <w:bCs/>
        </w:rPr>
        <w:t>5</w:t>
      </w:r>
      <w:r w:rsidRPr="001E4BF2">
        <w:rPr>
          <w:rFonts w:asciiTheme="majorHAnsi" w:hAnsiTheme="majorHAnsi" w:cstheme="majorHAnsi"/>
        </w:rPr>
        <w:t xml:space="preserve"> (1), 8 (2014).</w:t>
      </w:r>
    </w:p>
    <w:p w14:paraId="4666D374" w14:textId="6A3ED56A"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17.</w:t>
      </w:r>
      <w:r w:rsidRPr="001E4BF2">
        <w:rPr>
          <w:rFonts w:asciiTheme="majorHAnsi" w:hAnsiTheme="majorHAnsi" w:cstheme="majorHAnsi"/>
        </w:rPr>
        <w:tab/>
        <w:t>Epstein, P.</w:t>
      </w:r>
      <w:r w:rsidR="00126AE5" w:rsidRPr="001E4BF2">
        <w:rPr>
          <w:rFonts w:asciiTheme="majorHAnsi" w:hAnsiTheme="majorHAnsi" w:cstheme="majorHAnsi"/>
        </w:rPr>
        <w:t xml:space="preserve"> </w:t>
      </w:r>
      <w:r w:rsidRPr="001E4BF2">
        <w:rPr>
          <w:rFonts w:asciiTheme="majorHAnsi" w:hAnsiTheme="majorHAnsi" w:cstheme="majorHAnsi"/>
        </w:rPr>
        <w:t>S., Plesset, M.</w:t>
      </w:r>
      <w:r w:rsidR="00126AE5" w:rsidRPr="001E4BF2">
        <w:rPr>
          <w:rFonts w:asciiTheme="majorHAnsi" w:hAnsiTheme="majorHAnsi" w:cstheme="majorHAnsi"/>
        </w:rPr>
        <w:t xml:space="preserve"> </w:t>
      </w:r>
      <w:r w:rsidRPr="001E4BF2">
        <w:rPr>
          <w:rFonts w:asciiTheme="majorHAnsi" w:hAnsiTheme="majorHAnsi" w:cstheme="majorHAnsi"/>
        </w:rPr>
        <w:t xml:space="preserve">S. On the stability of gas bubbles in liquid-gas solutions. </w:t>
      </w:r>
      <w:r w:rsidRPr="001E4BF2">
        <w:rPr>
          <w:rFonts w:asciiTheme="majorHAnsi" w:hAnsiTheme="majorHAnsi" w:cstheme="majorHAnsi"/>
          <w:i/>
          <w:iCs/>
        </w:rPr>
        <w:t>The Journal of Chemical Physics</w:t>
      </w:r>
      <w:r w:rsidRPr="001E4BF2">
        <w:rPr>
          <w:rFonts w:asciiTheme="majorHAnsi" w:hAnsiTheme="majorHAnsi" w:cstheme="majorHAnsi"/>
        </w:rPr>
        <w:t xml:space="preserve">. </w:t>
      </w:r>
      <w:r w:rsidRPr="001E4BF2">
        <w:rPr>
          <w:rFonts w:asciiTheme="majorHAnsi" w:hAnsiTheme="majorHAnsi" w:cstheme="majorHAnsi"/>
          <w:b/>
          <w:bCs/>
        </w:rPr>
        <w:t>18</w:t>
      </w:r>
      <w:r w:rsidRPr="001E4BF2">
        <w:rPr>
          <w:rFonts w:asciiTheme="majorHAnsi" w:hAnsiTheme="majorHAnsi" w:cstheme="majorHAnsi"/>
        </w:rPr>
        <w:t xml:space="preserve"> (11), 1505–1509 (1950).</w:t>
      </w:r>
    </w:p>
    <w:p w14:paraId="71CAE9DF" w14:textId="63CD71F6"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18.</w:t>
      </w:r>
      <w:r w:rsidRPr="001E4BF2">
        <w:rPr>
          <w:rFonts w:asciiTheme="majorHAnsi" w:hAnsiTheme="majorHAnsi" w:cstheme="majorHAnsi"/>
        </w:rPr>
        <w:tab/>
        <w:t>Borden, M.</w:t>
      </w:r>
      <w:r w:rsidR="00126AE5" w:rsidRPr="001E4BF2">
        <w:rPr>
          <w:rFonts w:asciiTheme="majorHAnsi" w:hAnsiTheme="majorHAnsi" w:cstheme="majorHAnsi"/>
        </w:rPr>
        <w:t xml:space="preserve"> </w:t>
      </w:r>
      <w:r w:rsidRPr="001E4BF2">
        <w:rPr>
          <w:rFonts w:asciiTheme="majorHAnsi" w:hAnsiTheme="majorHAnsi" w:cstheme="majorHAnsi"/>
        </w:rPr>
        <w:t>A., Longo, M.</w:t>
      </w:r>
      <w:r w:rsidR="00126AE5" w:rsidRPr="001E4BF2">
        <w:rPr>
          <w:rFonts w:asciiTheme="majorHAnsi" w:hAnsiTheme="majorHAnsi" w:cstheme="majorHAnsi"/>
        </w:rPr>
        <w:t xml:space="preserve"> </w:t>
      </w:r>
      <w:r w:rsidRPr="001E4BF2">
        <w:rPr>
          <w:rFonts w:asciiTheme="majorHAnsi" w:hAnsiTheme="majorHAnsi" w:cstheme="majorHAnsi"/>
        </w:rPr>
        <w:t xml:space="preserve">L. Dissolution </w:t>
      </w:r>
      <w:r w:rsidR="00126AE5" w:rsidRPr="001E4BF2">
        <w:rPr>
          <w:rFonts w:asciiTheme="majorHAnsi" w:hAnsiTheme="majorHAnsi" w:cstheme="majorHAnsi"/>
        </w:rPr>
        <w:t>b</w:t>
      </w:r>
      <w:r w:rsidRPr="001E4BF2">
        <w:rPr>
          <w:rFonts w:asciiTheme="majorHAnsi" w:hAnsiTheme="majorHAnsi" w:cstheme="majorHAnsi"/>
        </w:rPr>
        <w:t xml:space="preserve">ehavior of </w:t>
      </w:r>
      <w:r w:rsidR="00126AE5" w:rsidRPr="001E4BF2">
        <w:rPr>
          <w:rFonts w:asciiTheme="majorHAnsi" w:hAnsiTheme="majorHAnsi" w:cstheme="majorHAnsi"/>
        </w:rPr>
        <w:t>l</w:t>
      </w:r>
      <w:r w:rsidRPr="001E4BF2">
        <w:rPr>
          <w:rFonts w:asciiTheme="majorHAnsi" w:hAnsiTheme="majorHAnsi" w:cstheme="majorHAnsi"/>
        </w:rPr>
        <w:t xml:space="preserve">ipid </w:t>
      </w:r>
      <w:r w:rsidR="00126AE5" w:rsidRPr="001E4BF2">
        <w:rPr>
          <w:rFonts w:asciiTheme="majorHAnsi" w:hAnsiTheme="majorHAnsi" w:cstheme="majorHAnsi"/>
        </w:rPr>
        <w:t>m</w:t>
      </w:r>
      <w:r w:rsidRPr="001E4BF2">
        <w:rPr>
          <w:rFonts w:asciiTheme="majorHAnsi" w:hAnsiTheme="majorHAnsi" w:cstheme="majorHAnsi"/>
        </w:rPr>
        <w:t>onolayer-</w:t>
      </w:r>
      <w:r w:rsidR="00126AE5" w:rsidRPr="001E4BF2">
        <w:rPr>
          <w:rFonts w:asciiTheme="majorHAnsi" w:hAnsiTheme="majorHAnsi" w:cstheme="majorHAnsi"/>
        </w:rPr>
        <w:t>c</w:t>
      </w:r>
      <w:r w:rsidRPr="001E4BF2">
        <w:rPr>
          <w:rFonts w:asciiTheme="majorHAnsi" w:hAnsiTheme="majorHAnsi" w:cstheme="majorHAnsi"/>
        </w:rPr>
        <w:t xml:space="preserve">oated, </w:t>
      </w:r>
      <w:r w:rsidR="00126AE5" w:rsidRPr="001E4BF2">
        <w:rPr>
          <w:rFonts w:asciiTheme="majorHAnsi" w:hAnsiTheme="majorHAnsi" w:cstheme="majorHAnsi"/>
        </w:rPr>
        <w:t>a</w:t>
      </w:r>
      <w:r w:rsidRPr="001E4BF2">
        <w:rPr>
          <w:rFonts w:asciiTheme="majorHAnsi" w:hAnsiTheme="majorHAnsi" w:cstheme="majorHAnsi"/>
        </w:rPr>
        <w:t>ir-</w:t>
      </w:r>
      <w:r w:rsidR="00126AE5" w:rsidRPr="001E4BF2">
        <w:rPr>
          <w:rFonts w:asciiTheme="majorHAnsi" w:hAnsiTheme="majorHAnsi" w:cstheme="majorHAnsi"/>
        </w:rPr>
        <w:t>f</w:t>
      </w:r>
      <w:r w:rsidRPr="001E4BF2">
        <w:rPr>
          <w:rFonts w:asciiTheme="majorHAnsi" w:hAnsiTheme="majorHAnsi" w:cstheme="majorHAnsi"/>
        </w:rPr>
        <w:t xml:space="preserve">illed </w:t>
      </w:r>
      <w:r w:rsidR="00126AE5" w:rsidRPr="001E4BF2">
        <w:rPr>
          <w:rFonts w:asciiTheme="majorHAnsi" w:hAnsiTheme="majorHAnsi" w:cstheme="majorHAnsi"/>
        </w:rPr>
        <w:t>m</w:t>
      </w:r>
      <w:r w:rsidRPr="001E4BF2">
        <w:rPr>
          <w:rFonts w:asciiTheme="majorHAnsi" w:hAnsiTheme="majorHAnsi" w:cstheme="majorHAnsi"/>
        </w:rPr>
        <w:t xml:space="preserve">icrobubbles: </w:t>
      </w:r>
      <w:r w:rsidR="00126AE5" w:rsidRPr="001E4BF2">
        <w:rPr>
          <w:rFonts w:asciiTheme="majorHAnsi" w:hAnsiTheme="majorHAnsi" w:cstheme="majorHAnsi"/>
        </w:rPr>
        <w:t>e</w:t>
      </w:r>
      <w:r w:rsidRPr="001E4BF2">
        <w:rPr>
          <w:rFonts w:asciiTheme="majorHAnsi" w:hAnsiTheme="majorHAnsi" w:cstheme="majorHAnsi"/>
        </w:rPr>
        <w:t xml:space="preserve">ffect of </w:t>
      </w:r>
      <w:r w:rsidR="00126AE5" w:rsidRPr="001E4BF2">
        <w:rPr>
          <w:rFonts w:asciiTheme="majorHAnsi" w:hAnsiTheme="majorHAnsi" w:cstheme="majorHAnsi"/>
        </w:rPr>
        <w:t>l</w:t>
      </w:r>
      <w:r w:rsidRPr="001E4BF2">
        <w:rPr>
          <w:rFonts w:asciiTheme="majorHAnsi" w:hAnsiTheme="majorHAnsi" w:cstheme="majorHAnsi"/>
        </w:rPr>
        <w:t xml:space="preserve">ipid </w:t>
      </w:r>
      <w:r w:rsidR="00126AE5" w:rsidRPr="001E4BF2">
        <w:rPr>
          <w:rFonts w:asciiTheme="majorHAnsi" w:hAnsiTheme="majorHAnsi" w:cstheme="majorHAnsi"/>
        </w:rPr>
        <w:t>h</w:t>
      </w:r>
      <w:r w:rsidRPr="001E4BF2">
        <w:rPr>
          <w:rFonts w:asciiTheme="majorHAnsi" w:hAnsiTheme="majorHAnsi" w:cstheme="majorHAnsi"/>
        </w:rPr>
        <w:t xml:space="preserve">ydrophobic </w:t>
      </w:r>
      <w:r w:rsidR="00126AE5" w:rsidRPr="001E4BF2">
        <w:rPr>
          <w:rFonts w:asciiTheme="majorHAnsi" w:hAnsiTheme="majorHAnsi" w:cstheme="majorHAnsi"/>
        </w:rPr>
        <w:t>c</w:t>
      </w:r>
      <w:r w:rsidRPr="001E4BF2">
        <w:rPr>
          <w:rFonts w:asciiTheme="majorHAnsi" w:hAnsiTheme="majorHAnsi" w:cstheme="majorHAnsi"/>
        </w:rPr>
        <w:t xml:space="preserve">hain </w:t>
      </w:r>
      <w:r w:rsidR="00126AE5" w:rsidRPr="001E4BF2">
        <w:rPr>
          <w:rFonts w:asciiTheme="majorHAnsi" w:hAnsiTheme="majorHAnsi" w:cstheme="majorHAnsi"/>
        </w:rPr>
        <w:t>l</w:t>
      </w:r>
      <w:r w:rsidRPr="001E4BF2">
        <w:rPr>
          <w:rFonts w:asciiTheme="majorHAnsi" w:hAnsiTheme="majorHAnsi" w:cstheme="majorHAnsi"/>
        </w:rPr>
        <w:t xml:space="preserve">ength. </w:t>
      </w:r>
      <w:r w:rsidRPr="001E4BF2">
        <w:rPr>
          <w:rFonts w:asciiTheme="majorHAnsi" w:hAnsiTheme="majorHAnsi" w:cstheme="majorHAnsi"/>
          <w:i/>
          <w:iCs/>
        </w:rPr>
        <w:t>Langmuir</w:t>
      </w:r>
      <w:r w:rsidRPr="001E4BF2">
        <w:rPr>
          <w:rFonts w:asciiTheme="majorHAnsi" w:hAnsiTheme="majorHAnsi" w:cstheme="majorHAnsi"/>
        </w:rPr>
        <w:t xml:space="preserve">. </w:t>
      </w:r>
      <w:r w:rsidRPr="001E4BF2">
        <w:rPr>
          <w:rFonts w:asciiTheme="majorHAnsi" w:hAnsiTheme="majorHAnsi" w:cstheme="majorHAnsi"/>
          <w:b/>
          <w:bCs/>
        </w:rPr>
        <w:t>18</w:t>
      </w:r>
      <w:r w:rsidRPr="001E4BF2">
        <w:rPr>
          <w:rFonts w:asciiTheme="majorHAnsi" w:hAnsiTheme="majorHAnsi" w:cstheme="majorHAnsi"/>
        </w:rPr>
        <w:t xml:space="preserve"> (24), 9225–9233 (2002).</w:t>
      </w:r>
    </w:p>
    <w:p w14:paraId="107AFCF6" w14:textId="5B99E134"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19.</w:t>
      </w:r>
      <w:r w:rsidRPr="001E4BF2">
        <w:rPr>
          <w:rFonts w:asciiTheme="majorHAnsi" w:hAnsiTheme="majorHAnsi" w:cstheme="majorHAnsi"/>
        </w:rPr>
        <w:tab/>
        <w:t>Deshpande, N., Needles, A., Willmann, J.</w:t>
      </w:r>
      <w:r w:rsidR="001730F4" w:rsidRPr="001E4BF2">
        <w:rPr>
          <w:rFonts w:asciiTheme="majorHAnsi" w:hAnsiTheme="majorHAnsi" w:cstheme="majorHAnsi"/>
        </w:rPr>
        <w:t xml:space="preserve"> </w:t>
      </w:r>
      <w:r w:rsidRPr="001E4BF2">
        <w:rPr>
          <w:rFonts w:asciiTheme="majorHAnsi" w:hAnsiTheme="majorHAnsi" w:cstheme="majorHAnsi"/>
        </w:rPr>
        <w:t xml:space="preserve">K. Molecular ultrasound imaging: current status and future directions. </w:t>
      </w:r>
      <w:r w:rsidRPr="001E4BF2">
        <w:rPr>
          <w:rFonts w:asciiTheme="majorHAnsi" w:hAnsiTheme="majorHAnsi" w:cstheme="majorHAnsi"/>
          <w:i/>
          <w:iCs/>
        </w:rPr>
        <w:t xml:space="preserve">Clinical </w:t>
      </w:r>
      <w:r w:rsidR="001730F4" w:rsidRPr="001E4BF2">
        <w:rPr>
          <w:rFonts w:asciiTheme="majorHAnsi" w:hAnsiTheme="majorHAnsi" w:cstheme="majorHAnsi"/>
          <w:i/>
          <w:iCs/>
        </w:rPr>
        <w:t>R</w:t>
      </w:r>
      <w:r w:rsidRPr="001E4BF2">
        <w:rPr>
          <w:rFonts w:asciiTheme="majorHAnsi" w:hAnsiTheme="majorHAnsi" w:cstheme="majorHAnsi"/>
          <w:i/>
          <w:iCs/>
        </w:rPr>
        <w:t>adiology</w:t>
      </w:r>
      <w:r w:rsidRPr="001E4BF2">
        <w:rPr>
          <w:rFonts w:asciiTheme="majorHAnsi" w:hAnsiTheme="majorHAnsi" w:cstheme="majorHAnsi"/>
        </w:rPr>
        <w:t xml:space="preserve">. </w:t>
      </w:r>
      <w:r w:rsidRPr="001E4BF2">
        <w:rPr>
          <w:rFonts w:asciiTheme="majorHAnsi" w:hAnsiTheme="majorHAnsi" w:cstheme="majorHAnsi"/>
          <w:b/>
          <w:bCs/>
        </w:rPr>
        <w:t>65</w:t>
      </w:r>
      <w:r w:rsidRPr="001E4BF2">
        <w:rPr>
          <w:rFonts w:asciiTheme="majorHAnsi" w:hAnsiTheme="majorHAnsi" w:cstheme="majorHAnsi"/>
        </w:rPr>
        <w:t xml:space="preserve"> (7), 567–581 (2010).</w:t>
      </w:r>
    </w:p>
    <w:p w14:paraId="5947210A" w14:textId="396164E1"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20.</w:t>
      </w:r>
      <w:r w:rsidRPr="001E4BF2">
        <w:rPr>
          <w:rFonts w:asciiTheme="majorHAnsi" w:hAnsiTheme="majorHAnsi" w:cstheme="majorHAnsi"/>
        </w:rPr>
        <w:tab/>
        <w:t>Miller, M.</w:t>
      </w:r>
      <w:r w:rsidR="001730F4" w:rsidRPr="001E4BF2">
        <w:rPr>
          <w:rFonts w:asciiTheme="majorHAnsi" w:hAnsiTheme="majorHAnsi" w:cstheme="majorHAnsi"/>
        </w:rPr>
        <w:t xml:space="preserve"> </w:t>
      </w:r>
      <w:r w:rsidRPr="001E4BF2">
        <w:rPr>
          <w:rFonts w:asciiTheme="majorHAnsi" w:hAnsiTheme="majorHAnsi" w:cstheme="majorHAnsi"/>
        </w:rPr>
        <w:t>W., Miller, D.</w:t>
      </w:r>
      <w:r w:rsidR="001730F4" w:rsidRPr="001E4BF2">
        <w:rPr>
          <w:rFonts w:asciiTheme="majorHAnsi" w:hAnsiTheme="majorHAnsi" w:cstheme="majorHAnsi"/>
        </w:rPr>
        <w:t xml:space="preserve"> </w:t>
      </w:r>
      <w:r w:rsidRPr="001E4BF2">
        <w:rPr>
          <w:rFonts w:asciiTheme="majorHAnsi" w:hAnsiTheme="majorHAnsi" w:cstheme="majorHAnsi"/>
        </w:rPr>
        <w:t>L., Brayman, A.</w:t>
      </w:r>
      <w:r w:rsidR="001730F4" w:rsidRPr="001E4BF2">
        <w:rPr>
          <w:rFonts w:asciiTheme="majorHAnsi" w:hAnsiTheme="majorHAnsi" w:cstheme="majorHAnsi"/>
        </w:rPr>
        <w:t xml:space="preserve"> </w:t>
      </w:r>
      <w:r w:rsidRPr="001E4BF2">
        <w:rPr>
          <w:rFonts w:asciiTheme="majorHAnsi" w:hAnsiTheme="majorHAnsi" w:cstheme="majorHAnsi"/>
        </w:rPr>
        <w:t xml:space="preserve">A. A review of in vitro bioeffects of inertial ultrasonic cavitation from a mechanistic perspective. </w:t>
      </w:r>
      <w:r w:rsidRPr="001E4BF2">
        <w:rPr>
          <w:rFonts w:asciiTheme="majorHAnsi" w:hAnsiTheme="majorHAnsi" w:cstheme="majorHAnsi"/>
          <w:i/>
          <w:iCs/>
        </w:rPr>
        <w:t>Ultrasound in Medicine &amp; Biology</w:t>
      </w:r>
      <w:r w:rsidRPr="001E4BF2">
        <w:rPr>
          <w:rFonts w:asciiTheme="majorHAnsi" w:hAnsiTheme="majorHAnsi" w:cstheme="majorHAnsi"/>
        </w:rPr>
        <w:t xml:space="preserve">. </w:t>
      </w:r>
      <w:r w:rsidRPr="001E4BF2">
        <w:rPr>
          <w:rFonts w:asciiTheme="majorHAnsi" w:hAnsiTheme="majorHAnsi" w:cstheme="majorHAnsi"/>
          <w:b/>
          <w:bCs/>
        </w:rPr>
        <w:t>22</w:t>
      </w:r>
      <w:r w:rsidRPr="001E4BF2">
        <w:rPr>
          <w:rFonts w:asciiTheme="majorHAnsi" w:hAnsiTheme="majorHAnsi" w:cstheme="majorHAnsi"/>
        </w:rPr>
        <w:t xml:space="preserve"> (9), 1131–1154</w:t>
      </w:r>
      <w:r w:rsidR="001730F4" w:rsidRPr="001E4BF2">
        <w:rPr>
          <w:rFonts w:asciiTheme="majorHAnsi" w:hAnsiTheme="majorHAnsi" w:cstheme="majorHAnsi"/>
        </w:rPr>
        <w:t xml:space="preserve"> </w:t>
      </w:r>
      <w:r w:rsidRPr="001E4BF2">
        <w:rPr>
          <w:rFonts w:asciiTheme="majorHAnsi" w:hAnsiTheme="majorHAnsi" w:cstheme="majorHAnsi"/>
        </w:rPr>
        <w:t>(1996).</w:t>
      </w:r>
    </w:p>
    <w:p w14:paraId="18CB54E7" w14:textId="6867CF2C"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21.</w:t>
      </w:r>
      <w:r w:rsidRPr="001E4BF2">
        <w:rPr>
          <w:rFonts w:asciiTheme="majorHAnsi" w:hAnsiTheme="majorHAnsi" w:cstheme="majorHAnsi"/>
        </w:rPr>
        <w:tab/>
        <w:t xml:space="preserve">Snipstad, S. et al. Sonopermeation to improve drug delivery to tumors: from fundamental understanding to clinical translation. </w:t>
      </w:r>
      <w:r w:rsidRPr="001E4BF2">
        <w:rPr>
          <w:rFonts w:asciiTheme="majorHAnsi" w:hAnsiTheme="majorHAnsi" w:cstheme="majorHAnsi"/>
          <w:i/>
          <w:iCs/>
        </w:rPr>
        <w:t>Expert Opinion on Drug Delivery</w:t>
      </w:r>
      <w:r w:rsidRPr="001E4BF2">
        <w:rPr>
          <w:rFonts w:asciiTheme="majorHAnsi" w:hAnsiTheme="majorHAnsi" w:cstheme="majorHAnsi"/>
        </w:rPr>
        <w:t xml:space="preserve">. </w:t>
      </w:r>
      <w:r w:rsidRPr="001E4BF2">
        <w:rPr>
          <w:rFonts w:asciiTheme="majorHAnsi" w:hAnsiTheme="majorHAnsi" w:cstheme="majorHAnsi"/>
          <w:b/>
          <w:bCs/>
        </w:rPr>
        <w:t>15</w:t>
      </w:r>
      <w:r w:rsidRPr="001E4BF2">
        <w:rPr>
          <w:rFonts w:asciiTheme="majorHAnsi" w:hAnsiTheme="majorHAnsi" w:cstheme="majorHAnsi"/>
        </w:rPr>
        <w:t xml:space="preserve"> (12), 1249–1261 (2018).</w:t>
      </w:r>
    </w:p>
    <w:p w14:paraId="4B84D458" w14:textId="7183B71A"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22.</w:t>
      </w:r>
      <w:r w:rsidRPr="001E4BF2">
        <w:rPr>
          <w:rFonts w:asciiTheme="majorHAnsi" w:hAnsiTheme="majorHAnsi" w:cstheme="majorHAnsi"/>
        </w:rPr>
        <w:tab/>
        <w:t xml:space="preserve">Dimcevski, G. et al. A human clinical trial using ultrasound and microbubbles to enhance gemcitabine treatment of inoperable pancreatic cancer. </w:t>
      </w:r>
      <w:r w:rsidRPr="001E4BF2">
        <w:rPr>
          <w:rFonts w:asciiTheme="majorHAnsi" w:hAnsiTheme="majorHAnsi" w:cstheme="majorHAnsi"/>
          <w:i/>
          <w:iCs/>
        </w:rPr>
        <w:t>Journal of Controlled Release</w:t>
      </w:r>
      <w:r w:rsidRPr="001E4BF2">
        <w:rPr>
          <w:rFonts w:asciiTheme="majorHAnsi" w:hAnsiTheme="majorHAnsi" w:cstheme="majorHAnsi"/>
        </w:rPr>
        <w:t xml:space="preserve">. </w:t>
      </w:r>
      <w:r w:rsidRPr="001E4BF2">
        <w:rPr>
          <w:rFonts w:asciiTheme="majorHAnsi" w:hAnsiTheme="majorHAnsi" w:cstheme="majorHAnsi"/>
          <w:b/>
          <w:bCs/>
        </w:rPr>
        <w:t>243</w:t>
      </w:r>
      <w:r w:rsidRPr="001E4BF2">
        <w:rPr>
          <w:rFonts w:asciiTheme="majorHAnsi" w:hAnsiTheme="majorHAnsi" w:cstheme="majorHAnsi"/>
        </w:rPr>
        <w:t>, 172–181 (2016).</w:t>
      </w:r>
    </w:p>
    <w:p w14:paraId="41D3172D" w14:textId="651464C4"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23.</w:t>
      </w:r>
      <w:r w:rsidRPr="001E4BF2">
        <w:rPr>
          <w:rFonts w:asciiTheme="majorHAnsi" w:hAnsiTheme="majorHAnsi" w:cstheme="majorHAnsi"/>
        </w:rPr>
        <w:tab/>
        <w:t>May, J.</w:t>
      </w:r>
      <w:r w:rsidR="00B0208B" w:rsidRPr="001E4BF2">
        <w:rPr>
          <w:rFonts w:asciiTheme="majorHAnsi" w:hAnsiTheme="majorHAnsi" w:cstheme="majorHAnsi"/>
        </w:rPr>
        <w:t xml:space="preserve"> </w:t>
      </w:r>
      <w:r w:rsidRPr="001E4BF2">
        <w:rPr>
          <w:rFonts w:asciiTheme="majorHAnsi" w:hAnsiTheme="majorHAnsi" w:cstheme="majorHAnsi"/>
        </w:rPr>
        <w:t xml:space="preserve">-N. et al. Multimodal and multiscale optical imaging of nanomedicine delivery across the blood-brain barrier upon sonopermeation. </w:t>
      </w:r>
      <w:r w:rsidRPr="001E4BF2">
        <w:rPr>
          <w:rFonts w:asciiTheme="majorHAnsi" w:hAnsiTheme="majorHAnsi" w:cstheme="majorHAnsi"/>
          <w:i/>
          <w:iCs/>
        </w:rPr>
        <w:t>Theranostics</w:t>
      </w:r>
      <w:r w:rsidRPr="001E4BF2">
        <w:rPr>
          <w:rFonts w:asciiTheme="majorHAnsi" w:hAnsiTheme="majorHAnsi" w:cstheme="majorHAnsi"/>
        </w:rPr>
        <w:t xml:space="preserve">. </w:t>
      </w:r>
      <w:r w:rsidRPr="001E4BF2">
        <w:rPr>
          <w:rFonts w:asciiTheme="majorHAnsi" w:hAnsiTheme="majorHAnsi" w:cstheme="majorHAnsi"/>
          <w:b/>
          <w:bCs/>
        </w:rPr>
        <w:t>10</w:t>
      </w:r>
      <w:r w:rsidRPr="001E4BF2">
        <w:rPr>
          <w:rFonts w:asciiTheme="majorHAnsi" w:hAnsiTheme="majorHAnsi" w:cstheme="majorHAnsi"/>
        </w:rPr>
        <w:t xml:space="preserve"> (4), 1948–1959 (2020).</w:t>
      </w:r>
    </w:p>
    <w:p w14:paraId="5A2CDFB4" w14:textId="492F7CF0"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24.</w:t>
      </w:r>
      <w:r w:rsidRPr="001E4BF2">
        <w:rPr>
          <w:rFonts w:asciiTheme="majorHAnsi" w:hAnsiTheme="majorHAnsi" w:cstheme="majorHAnsi"/>
        </w:rPr>
        <w:tab/>
        <w:t>Carmen, J.</w:t>
      </w:r>
      <w:r w:rsidR="004A2756" w:rsidRPr="001E4BF2">
        <w:rPr>
          <w:rFonts w:asciiTheme="majorHAnsi" w:hAnsiTheme="majorHAnsi" w:cstheme="majorHAnsi"/>
        </w:rPr>
        <w:t xml:space="preserve"> </w:t>
      </w:r>
      <w:r w:rsidRPr="001E4BF2">
        <w:rPr>
          <w:rFonts w:asciiTheme="majorHAnsi" w:hAnsiTheme="majorHAnsi" w:cstheme="majorHAnsi"/>
        </w:rPr>
        <w:t xml:space="preserve">C. et al. Ultrasonic-enhanced gentamicin transport through colony biofilms of </w:t>
      </w:r>
      <w:r w:rsidRPr="001E4BF2">
        <w:rPr>
          <w:rFonts w:asciiTheme="majorHAnsi" w:hAnsiTheme="majorHAnsi" w:cstheme="majorHAnsi"/>
          <w:i/>
          <w:iCs/>
        </w:rPr>
        <w:t>Pseudomonas aeruginosa</w:t>
      </w:r>
      <w:r w:rsidRPr="001E4BF2">
        <w:rPr>
          <w:rFonts w:asciiTheme="majorHAnsi" w:hAnsiTheme="majorHAnsi" w:cstheme="majorHAnsi"/>
        </w:rPr>
        <w:t xml:space="preserve"> and </w:t>
      </w:r>
      <w:r w:rsidRPr="001E4BF2">
        <w:rPr>
          <w:rFonts w:asciiTheme="majorHAnsi" w:hAnsiTheme="majorHAnsi" w:cstheme="majorHAnsi"/>
          <w:i/>
          <w:iCs/>
        </w:rPr>
        <w:t>Escherichia coli</w:t>
      </w:r>
      <w:r w:rsidRPr="001E4BF2">
        <w:rPr>
          <w:rFonts w:asciiTheme="majorHAnsi" w:hAnsiTheme="majorHAnsi" w:cstheme="majorHAnsi"/>
        </w:rPr>
        <w:t xml:space="preserve">. </w:t>
      </w:r>
      <w:r w:rsidRPr="001E4BF2">
        <w:rPr>
          <w:rFonts w:asciiTheme="majorHAnsi" w:hAnsiTheme="majorHAnsi" w:cstheme="majorHAnsi"/>
          <w:i/>
          <w:iCs/>
        </w:rPr>
        <w:t>Journal of Infection and Chemotherapy</w:t>
      </w:r>
      <w:r w:rsidRPr="001E4BF2">
        <w:rPr>
          <w:rFonts w:asciiTheme="majorHAnsi" w:hAnsiTheme="majorHAnsi" w:cstheme="majorHAnsi"/>
        </w:rPr>
        <w:t xml:space="preserve">. </w:t>
      </w:r>
      <w:r w:rsidRPr="001E4BF2">
        <w:rPr>
          <w:rFonts w:asciiTheme="majorHAnsi" w:hAnsiTheme="majorHAnsi" w:cstheme="majorHAnsi"/>
          <w:b/>
          <w:bCs/>
        </w:rPr>
        <w:t>10</w:t>
      </w:r>
      <w:r w:rsidRPr="001E4BF2">
        <w:rPr>
          <w:rFonts w:asciiTheme="majorHAnsi" w:hAnsiTheme="majorHAnsi" w:cstheme="majorHAnsi"/>
        </w:rPr>
        <w:t xml:space="preserve"> (4), 193–199 (2004).</w:t>
      </w:r>
    </w:p>
    <w:p w14:paraId="068EEBBD" w14:textId="43C0E5EC"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25.</w:t>
      </w:r>
      <w:r w:rsidRPr="001E4BF2">
        <w:rPr>
          <w:rFonts w:asciiTheme="majorHAnsi" w:hAnsiTheme="majorHAnsi" w:cstheme="majorHAnsi"/>
        </w:rPr>
        <w:tab/>
        <w:t>Runyan, C.</w:t>
      </w:r>
      <w:r w:rsidR="00A362D6" w:rsidRPr="001E4BF2">
        <w:rPr>
          <w:rFonts w:asciiTheme="majorHAnsi" w:hAnsiTheme="majorHAnsi" w:cstheme="majorHAnsi"/>
        </w:rPr>
        <w:t xml:space="preserve"> </w:t>
      </w:r>
      <w:r w:rsidRPr="001E4BF2">
        <w:rPr>
          <w:rFonts w:asciiTheme="majorHAnsi" w:hAnsiTheme="majorHAnsi" w:cstheme="majorHAnsi"/>
        </w:rPr>
        <w:t>M.</w:t>
      </w:r>
      <w:r w:rsidR="00A362D6" w:rsidRPr="001E4BF2">
        <w:rPr>
          <w:rFonts w:asciiTheme="majorHAnsi" w:hAnsiTheme="majorHAnsi" w:cstheme="majorHAnsi"/>
        </w:rPr>
        <w:t xml:space="preserve"> et al.</w:t>
      </w:r>
      <w:r w:rsidRPr="001E4BF2">
        <w:rPr>
          <w:rFonts w:asciiTheme="majorHAnsi" w:hAnsiTheme="majorHAnsi" w:cstheme="majorHAnsi"/>
        </w:rPr>
        <w:t xml:space="preserve"> Low-frequency ultrasound increases outer membrane permeability of </w:t>
      </w:r>
      <w:r w:rsidRPr="001E4BF2">
        <w:rPr>
          <w:rFonts w:asciiTheme="majorHAnsi" w:hAnsiTheme="majorHAnsi" w:cstheme="majorHAnsi"/>
          <w:i/>
          <w:iCs/>
        </w:rPr>
        <w:t>Pseudomonas aeruginosa</w:t>
      </w:r>
      <w:r w:rsidRPr="001E4BF2">
        <w:rPr>
          <w:rFonts w:asciiTheme="majorHAnsi" w:hAnsiTheme="majorHAnsi" w:cstheme="majorHAnsi"/>
        </w:rPr>
        <w:t xml:space="preserve">. </w:t>
      </w:r>
      <w:r w:rsidRPr="001E4BF2">
        <w:rPr>
          <w:rFonts w:asciiTheme="majorHAnsi" w:hAnsiTheme="majorHAnsi" w:cstheme="majorHAnsi"/>
          <w:i/>
          <w:iCs/>
        </w:rPr>
        <w:t>The Journal of General and Applied Microbiology</w:t>
      </w:r>
      <w:r w:rsidRPr="001E4BF2">
        <w:rPr>
          <w:rFonts w:asciiTheme="majorHAnsi" w:hAnsiTheme="majorHAnsi" w:cstheme="majorHAnsi"/>
        </w:rPr>
        <w:t xml:space="preserve">. </w:t>
      </w:r>
      <w:r w:rsidRPr="001E4BF2">
        <w:rPr>
          <w:rFonts w:asciiTheme="majorHAnsi" w:hAnsiTheme="majorHAnsi" w:cstheme="majorHAnsi"/>
          <w:b/>
          <w:bCs/>
        </w:rPr>
        <w:t>52</w:t>
      </w:r>
      <w:r w:rsidRPr="001E4BF2">
        <w:rPr>
          <w:rFonts w:asciiTheme="majorHAnsi" w:hAnsiTheme="majorHAnsi" w:cstheme="majorHAnsi"/>
        </w:rPr>
        <w:t xml:space="preserve"> (5), 295–301 (2006).</w:t>
      </w:r>
    </w:p>
    <w:p w14:paraId="33F661FD" w14:textId="13EF878A"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lastRenderedPageBreak/>
        <w:t>26.</w:t>
      </w:r>
      <w:r w:rsidRPr="001E4BF2">
        <w:rPr>
          <w:rFonts w:asciiTheme="majorHAnsi" w:hAnsiTheme="majorHAnsi" w:cstheme="majorHAnsi"/>
        </w:rPr>
        <w:tab/>
        <w:t>Yemane, P.</w:t>
      </w:r>
      <w:r w:rsidR="00CA6A23" w:rsidRPr="001E4BF2">
        <w:rPr>
          <w:rFonts w:asciiTheme="majorHAnsi" w:hAnsiTheme="majorHAnsi" w:cstheme="majorHAnsi"/>
        </w:rPr>
        <w:t xml:space="preserve"> </w:t>
      </w:r>
      <w:r w:rsidRPr="001E4BF2">
        <w:rPr>
          <w:rFonts w:asciiTheme="majorHAnsi" w:hAnsiTheme="majorHAnsi" w:cstheme="majorHAnsi"/>
        </w:rPr>
        <w:t xml:space="preserve">T. et al. Effect of </w:t>
      </w:r>
      <w:r w:rsidR="00CA6A23" w:rsidRPr="001E4BF2">
        <w:rPr>
          <w:rFonts w:asciiTheme="majorHAnsi" w:hAnsiTheme="majorHAnsi" w:cstheme="majorHAnsi"/>
        </w:rPr>
        <w:t>u</w:t>
      </w:r>
      <w:r w:rsidRPr="001E4BF2">
        <w:rPr>
          <w:rFonts w:asciiTheme="majorHAnsi" w:hAnsiTheme="majorHAnsi" w:cstheme="majorHAnsi"/>
        </w:rPr>
        <w:t xml:space="preserve">ltrasound on the </w:t>
      </w:r>
      <w:r w:rsidR="00CA6A23" w:rsidRPr="001E4BF2">
        <w:rPr>
          <w:rFonts w:asciiTheme="majorHAnsi" w:hAnsiTheme="majorHAnsi" w:cstheme="majorHAnsi"/>
        </w:rPr>
        <w:t>v</w:t>
      </w:r>
      <w:r w:rsidRPr="001E4BF2">
        <w:rPr>
          <w:rFonts w:asciiTheme="majorHAnsi" w:hAnsiTheme="majorHAnsi" w:cstheme="majorHAnsi"/>
        </w:rPr>
        <w:t xml:space="preserve">asculature and </w:t>
      </w:r>
      <w:r w:rsidR="00CA6A23" w:rsidRPr="001E4BF2">
        <w:rPr>
          <w:rFonts w:asciiTheme="majorHAnsi" w:hAnsiTheme="majorHAnsi" w:cstheme="majorHAnsi"/>
        </w:rPr>
        <w:t>e</w:t>
      </w:r>
      <w:r w:rsidRPr="001E4BF2">
        <w:rPr>
          <w:rFonts w:asciiTheme="majorHAnsi" w:hAnsiTheme="majorHAnsi" w:cstheme="majorHAnsi"/>
        </w:rPr>
        <w:t xml:space="preserve">xtravasation of </w:t>
      </w:r>
      <w:r w:rsidR="00CA6A23" w:rsidRPr="001E4BF2">
        <w:rPr>
          <w:rFonts w:asciiTheme="majorHAnsi" w:hAnsiTheme="majorHAnsi" w:cstheme="majorHAnsi"/>
        </w:rPr>
        <w:t>n</w:t>
      </w:r>
      <w:r w:rsidRPr="001E4BF2">
        <w:rPr>
          <w:rFonts w:asciiTheme="majorHAnsi" w:hAnsiTheme="majorHAnsi" w:cstheme="majorHAnsi"/>
        </w:rPr>
        <w:t xml:space="preserve">anoscale </w:t>
      </w:r>
      <w:r w:rsidR="00CA6A23" w:rsidRPr="001E4BF2">
        <w:rPr>
          <w:rFonts w:asciiTheme="majorHAnsi" w:hAnsiTheme="majorHAnsi" w:cstheme="majorHAnsi"/>
        </w:rPr>
        <w:t>p</w:t>
      </w:r>
      <w:r w:rsidRPr="001E4BF2">
        <w:rPr>
          <w:rFonts w:asciiTheme="majorHAnsi" w:hAnsiTheme="majorHAnsi" w:cstheme="majorHAnsi"/>
        </w:rPr>
        <w:t xml:space="preserve">articles </w:t>
      </w:r>
      <w:r w:rsidR="00CA6A23" w:rsidRPr="001E4BF2">
        <w:rPr>
          <w:rFonts w:asciiTheme="majorHAnsi" w:hAnsiTheme="majorHAnsi" w:cstheme="majorHAnsi"/>
        </w:rPr>
        <w:t>i</w:t>
      </w:r>
      <w:r w:rsidRPr="001E4BF2">
        <w:rPr>
          <w:rFonts w:asciiTheme="majorHAnsi" w:hAnsiTheme="majorHAnsi" w:cstheme="majorHAnsi"/>
        </w:rPr>
        <w:t xml:space="preserve">maged in </w:t>
      </w:r>
      <w:r w:rsidR="00CA6A23" w:rsidRPr="001E4BF2">
        <w:rPr>
          <w:rFonts w:asciiTheme="majorHAnsi" w:hAnsiTheme="majorHAnsi" w:cstheme="majorHAnsi"/>
        </w:rPr>
        <w:t>r</w:t>
      </w:r>
      <w:r w:rsidRPr="001E4BF2">
        <w:rPr>
          <w:rFonts w:asciiTheme="majorHAnsi" w:hAnsiTheme="majorHAnsi" w:cstheme="majorHAnsi"/>
        </w:rPr>
        <w:t xml:space="preserve">eal </w:t>
      </w:r>
      <w:r w:rsidR="00CA6A23" w:rsidRPr="001E4BF2">
        <w:rPr>
          <w:rFonts w:asciiTheme="majorHAnsi" w:hAnsiTheme="majorHAnsi" w:cstheme="majorHAnsi"/>
        </w:rPr>
        <w:t>t</w:t>
      </w:r>
      <w:r w:rsidRPr="001E4BF2">
        <w:rPr>
          <w:rFonts w:asciiTheme="majorHAnsi" w:hAnsiTheme="majorHAnsi" w:cstheme="majorHAnsi"/>
        </w:rPr>
        <w:t xml:space="preserve">ime. </w:t>
      </w:r>
      <w:r w:rsidRPr="001E4BF2">
        <w:rPr>
          <w:rFonts w:asciiTheme="majorHAnsi" w:hAnsiTheme="majorHAnsi" w:cstheme="majorHAnsi"/>
          <w:i/>
          <w:iCs/>
        </w:rPr>
        <w:t xml:space="preserve">Ultrasound in </w:t>
      </w:r>
      <w:r w:rsidR="00CA6A23" w:rsidRPr="001E4BF2">
        <w:rPr>
          <w:rFonts w:asciiTheme="majorHAnsi" w:hAnsiTheme="majorHAnsi" w:cstheme="majorHAnsi"/>
          <w:i/>
          <w:iCs/>
        </w:rPr>
        <w:t>M</w:t>
      </w:r>
      <w:r w:rsidRPr="001E4BF2">
        <w:rPr>
          <w:rFonts w:asciiTheme="majorHAnsi" w:hAnsiTheme="majorHAnsi" w:cstheme="majorHAnsi"/>
          <w:i/>
          <w:iCs/>
        </w:rPr>
        <w:t xml:space="preserve">edicine &amp; </w:t>
      </w:r>
      <w:r w:rsidR="00CA6A23" w:rsidRPr="001E4BF2">
        <w:rPr>
          <w:rFonts w:asciiTheme="majorHAnsi" w:hAnsiTheme="majorHAnsi" w:cstheme="majorHAnsi"/>
          <w:i/>
          <w:iCs/>
        </w:rPr>
        <w:t>B</w:t>
      </w:r>
      <w:r w:rsidRPr="001E4BF2">
        <w:rPr>
          <w:rFonts w:asciiTheme="majorHAnsi" w:hAnsiTheme="majorHAnsi" w:cstheme="majorHAnsi"/>
          <w:i/>
          <w:iCs/>
        </w:rPr>
        <w:t>iology</w:t>
      </w:r>
      <w:r w:rsidRPr="001E4BF2">
        <w:rPr>
          <w:rFonts w:asciiTheme="majorHAnsi" w:hAnsiTheme="majorHAnsi" w:cstheme="majorHAnsi"/>
        </w:rPr>
        <w:t xml:space="preserve">. </w:t>
      </w:r>
      <w:r w:rsidRPr="001E4BF2">
        <w:rPr>
          <w:rFonts w:asciiTheme="majorHAnsi" w:hAnsiTheme="majorHAnsi" w:cstheme="majorHAnsi"/>
          <w:b/>
          <w:bCs/>
        </w:rPr>
        <w:t>45</w:t>
      </w:r>
      <w:r w:rsidRPr="001E4BF2">
        <w:rPr>
          <w:rFonts w:asciiTheme="majorHAnsi" w:hAnsiTheme="majorHAnsi" w:cstheme="majorHAnsi"/>
        </w:rPr>
        <w:t xml:space="preserve"> (11), 3028–3041 (2019).</w:t>
      </w:r>
    </w:p>
    <w:p w14:paraId="0E1A06D2" w14:textId="672F6BDB"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27.</w:t>
      </w:r>
      <w:r w:rsidRPr="001E4BF2">
        <w:rPr>
          <w:rFonts w:asciiTheme="majorHAnsi" w:hAnsiTheme="majorHAnsi" w:cstheme="majorHAnsi"/>
        </w:rPr>
        <w:tab/>
        <w:t xml:space="preserve">van Wamel, A. et al. Acoustic Cluster Therapy (ACT) enhances the therapeutic efficacy of paclitaxel and Abraxane® for treatment of human prostate adenocarcinoma in mice. </w:t>
      </w:r>
      <w:r w:rsidRPr="001E4BF2">
        <w:rPr>
          <w:rFonts w:asciiTheme="majorHAnsi" w:hAnsiTheme="majorHAnsi" w:cstheme="majorHAnsi"/>
          <w:i/>
          <w:iCs/>
        </w:rPr>
        <w:t>Journal of Controlled Release</w:t>
      </w:r>
      <w:r w:rsidRPr="001E4BF2">
        <w:rPr>
          <w:rFonts w:asciiTheme="majorHAnsi" w:hAnsiTheme="majorHAnsi" w:cstheme="majorHAnsi"/>
        </w:rPr>
        <w:t xml:space="preserve">. </w:t>
      </w:r>
      <w:r w:rsidRPr="001E4BF2">
        <w:rPr>
          <w:rFonts w:asciiTheme="majorHAnsi" w:hAnsiTheme="majorHAnsi" w:cstheme="majorHAnsi"/>
          <w:b/>
          <w:bCs/>
        </w:rPr>
        <w:t>236</w:t>
      </w:r>
      <w:r w:rsidRPr="001E4BF2">
        <w:rPr>
          <w:rFonts w:asciiTheme="majorHAnsi" w:hAnsiTheme="majorHAnsi" w:cstheme="majorHAnsi"/>
        </w:rPr>
        <w:t>, 15–21 (2016).</w:t>
      </w:r>
    </w:p>
    <w:p w14:paraId="17846CF3" w14:textId="22E3DC74"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28.</w:t>
      </w:r>
      <w:r w:rsidRPr="001E4BF2">
        <w:rPr>
          <w:rFonts w:asciiTheme="majorHAnsi" w:hAnsiTheme="majorHAnsi" w:cstheme="majorHAnsi"/>
        </w:rPr>
        <w:tab/>
        <w:t xml:space="preserve">Snipstad, S. et al. Ultrasound improves the delivery and therapeutic effect of nanoparticle-stabilized microbubbles in breast cancer xenografts. </w:t>
      </w:r>
      <w:r w:rsidRPr="001E4BF2">
        <w:rPr>
          <w:rFonts w:asciiTheme="majorHAnsi" w:hAnsiTheme="majorHAnsi" w:cstheme="majorHAnsi"/>
          <w:i/>
          <w:iCs/>
        </w:rPr>
        <w:t xml:space="preserve">Ultrasound in </w:t>
      </w:r>
      <w:r w:rsidR="00B425B2" w:rsidRPr="001E4BF2">
        <w:rPr>
          <w:rFonts w:asciiTheme="majorHAnsi" w:hAnsiTheme="majorHAnsi" w:cstheme="majorHAnsi"/>
          <w:i/>
          <w:iCs/>
        </w:rPr>
        <w:t>M</w:t>
      </w:r>
      <w:r w:rsidRPr="001E4BF2">
        <w:rPr>
          <w:rFonts w:asciiTheme="majorHAnsi" w:hAnsiTheme="majorHAnsi" w:cstheme="majorHAnsi"/>
          <w:i/>
          <w:iCs/>
        </w:rPr>
        <w:t xml:space="preserve">edicine &amp; </w:t>
      </w:r>
      <w:r w:rsidR="00B425B2" w:rsidRPr="001E4BF2">
        <w:rPr>
          <w:rFonts w:asciiTheme="majorHAnsi" w:hAnsiTheme="majorHAnsi" w:cstheme="majorHAnsi"/>
          <w:i/>
          <w:iCs/>
        </w:rPr>
        <w:t>B</w:t>
      </w:r>
      <w:r w:rsidRPr="001E4BF2">
        <w:rPr>
          <w:rFonts w:asciiTheme="majorHAnsi" w:hAnsiTheme="majorHAnsi" w:cstheme="majorHAnsi"/>
          <w:i/>
          <w:iCs/>
        </w:rPr>
        <w:t>iology</w:t>
      </w:r>
      <w:r w:rsidRPr="001E4BF2">
        <w:rPr>
          <w:rFonts w:asciiTheme="majorHAnsi" w:hAnsiTheme="majorHAnsi" w:cstheme="majorHAnsi"/>
        </w:rPr>
        <w:t xml:space="preserve">. </w:t>
      </w:r>
      <w:r w:rsidRPr="001E4BF2">
        <w:rPr>
          <w:rFonts w:asciiTheme="majorHAnsi" w:hAnsiTheme="majorHAnsi" w:cstheme="majorHAnsi"/>
          <w:b/>
          <w:bCs/>
        </w:rPr>
        <w:t>43</w:t>
      </w:r>
      <w:r w:rsidRPr="001E4BF2">
        <w:rPr>
          <w:rFonts w:asciiTheme="majorHAnsi" w:hAnsiTheme="majorHAnsi" w:cstheme="majorHAnsi"/>
        </w:rPr>
        <w:t xml:space="preserve"> (11), 2651–2669 (2017).</w:t>
      </w:r>
    </w:p>
    <w:p w14:paraId="4E5464C4" w14:textId="31F6545E"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29.</w:t>
      </w:r>
      <w:r w:rsidRPr="001E4BF2">
        <w:rPr>
          <w:rFonts w:asciiTheme="majorHAnsi" w:hAnsiTheme="majorHAnsi" w:cstheme="majorHAnsi"/>
        </w:rPr>
        <w:tab/>
        <w:t xml:space="preserve">Sheikov, N., McDannold, N., Vykhodtseva, N., Jolesz, F., Hynynen, K. Cellular mechanisms of the blood-brain barrier opening induced by ultrasound in presence of microbubbles. </w:t>
      </w:r>
      <w:r w:rsidRPr="001E4BF2">
        <w:rPr>
          <w:rFonts w:asciiTheme="majorHAnsi" w:hAnsiTheme="majorHAnsi" w:cstheme="majorHAnsi"/>
          <w:i/>
          <w:iCs/>
        </w:rPr>
        <w:t xml:space="preserve">Ultrasound in </w:t>
      </w:r>
      <w:r w:rsidR="00B425B2" w:rsidRPr="001E4BF2">
        <w:rPr>
          <w:rFonts w:asciiTheme="majorHAnsi" w:hAnsiTheme="majorHAnsi" w:cstheme="majorHAnsi"/>
          <w:i/>
          <w:iCs/>
        </w:rPr>
        <w:t>M</w:t>
      </w:r>
      <w:r w:rsidRPr="001E4BF2">
        <w:rPr>
          <w:rFonts w:asciiTheme="majorHAnsi" w:hAnsiTheme="majorHAnsi" w:cstheme="majorHAnsi"/>
          <w:i/>
          <w:iCs/>
        </w:rPr>
        <w:t xml:space="preserve">edicine &amp; </w:t>
      </w:r>
      <w:r w:rsidR="00B425B2" w:rsidRPr="001E4BF2">
        <w:rPr>
          <w:rFonts w:asciiTheme="majorHAnsi" w:hAnsiTheme="majorHAnsi" w:cstheme="majorHAnsi"/>
          <w:i/>
          <w:iCs/>
        </w:rPr>
        <w:t>B</w:t>
      </w:r>
      <w:r w:rsidRPr="001E4BF2">
        <w:rPr>
          <w:rFonts w:asciiTheme="majorHAnsi" w:hAnsiTheme="majorHAnsi" w:cstheme="majorHAnsi"/>
          <w:i/>
          <w:iCs/>
        </w:rPr>
        <w:t>iology</w:t>
      </w:r>
      <w:r w:rsidRPr="001E4BF2">
        <w:rPr>
          <w:rFonts w:asciiTheme="majorHAnsi" w:hAnsiTheme="majorHAnsi" w:cstheme="majorHAnsi"/>
        </w:rPr>
        <w:t xml:space="preserve">. </w:t>
      </w:r>
      <w:r w:rsidRPr="001E4BF2">
        <w:rPr>
          <w:rFonts w:asciiTheme="majorHAnsi" w:hAnsiTheme="majorHAnsi" w:cstheme="majorHAnsi"/>
          <w:b/>
          <w:bCs/>
        </w:rPr>
        <w:t>30</w:t>
      </w:r>
      <w:r w:rsidRPr="001E4BF2">
        <w:rPr>
          <w:rFonts w:asciiTheme="majorHAnsi" w:hAnsiTheme="majorHAnsi" w:cstheme="majorHAnsi"/>
        </w:rPr>
        <w:t xml:space="preserve"> (7), 979–989 (2004).</w:t>
      </w:r>
    </w:p>
    <w:p w14:paraId="16AA9FC7" w14:textId="5029F6AD"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30.</w:t>
      </w:r>
      <w:r w:rsidRPr="001E4BF2">
        <w:rPr>
          <w:rFonts w:asciiTheme="majorHAnsi" w:hAnsiTheme="majorHAnsi" w:cstheme="majorHAnsi"/>
        </w:rPr>
        <w:tab/>
        <w:t>Hynynen, K., McDannold, N., Sheikov, N.</w:t>
      </w:r>
      <w:r w:rsidR="00B425B2" w:rsidRPr="001E4BF2">
        <w:rPr>
          <w:rFonts w:asciiTheme="majorHAnsi" w:hAnsiTheme="majorHAnsi" w:cstheme="majorHAnsi"/>
        </w:rPr>
        <w:t xml:space="preserve"> </w:t>
      </w:r>
      <w:r w:rsidRPr="001E4BF2">
        <w:rPr>
          <w:rFonts w:asciiTheme="majorHAnsi" w:hAnsiTheme="majorHAnsi" w:cstheme="majorHAnsi"/>
        </w:rPr>
        <w:t>A., Jolesz, F.</w:t>
      </w:r>
      <w:r w:rsidR="00B425B2" w:rsidRPr="001E4BF2">
        <w:rPr>
          <w:rFonts w:asciiTheme="majorHAnsi" w:hAnsiTheme="majorHAnsi" w:cstheme="majorHAnsi"/>
        </w:rPr>
        <w:t xml:space="preserve"> </w:t>
      </w:r>
      <w:r w:rsidRPr="001E4BF2">
        <w:rPr>
          <w:rFonts w:asciiTheme="majorHAnsi" w:hAnsiTheme="majorHAnsi" w:cstheme="majorHAnsi"/>
        </w:rPr>
        <w:t xml:space="preserve">A., Vykhodtseva, N. Local and reversible blood–brain barrier disruption by noninvasive focused ultrasound at frequencies suitable for trans-skull sonications. </w:t>
      </w:r>
      <w:r w:rsidRPr="001E4BF2">
        <w:rPr>
          <w:rFonts w:asciiTheme="majorHAnsi" w:hAnsiTheme="majorHAnsi" w:cstheme="majorHAnsi"/>
          <w:i/>
          <w:iCs/>
        </w:rPr>
        <w:t>Neuroimage</w:t>
      </w:r>
      <w:r w:rsidRPr="001E4BF2">
        <w:rPr>
          <w:rFonts w:asciiTheme="majorHAnsi" w:hAnsiTheme="majorHAnsi" w:cstheme="majorHAnsi"/>
        </w:rPr>
        <w:t xml:space="preserve">. </w:t>
      </w:r>
      <w:r w:rsidRPr="001E4BF2">
        <w:rPr>
          <w:rFonts w:asciiTheme="majorHAnsi" w:hAnsiTheme="majorHAnsi" w:cstheme="majorHAnsi"/>
          <w:b/>
          <w:bCs/>
        </w:rPr>
        <w:t>24</w:t>
      </w:r>
      <w:r w:rsidRPr="001E4BF2">
        <w:rPr>
          <w:rFonts w:asciiTheme="majorHAnsi" w:hAnsiTheme="majorHAnsi" w:cstheme="majorHAnsi"/>
        </w:rPr>
        <w:t xml:space="preserve"> (1), 12–20 (2005).</w:t>
      </w:r>
    </w:p>
    <w:p w14:paraId="2AC05057" w14:textId="0BD23223"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31.</w:t>
      </w:r>
      <w:r w:rsidRPr="001E4BF2">
        <w:rPr>
          <w:rFonts w:asciiTheme="majorHAnsi" w:hAnsiTheme="majorHAnsi" w:cstheme="majorHAnsi"/>
        </w:rPr>
        <w:tab/>
        <w:t>Åslund, A.</w:t>
      </w:r>
      <w:r w:rsidR="00B425B2" w:rsidRPr="001E4BF2">
        <w:rPr>
          <w:rFonts w:asciiTheme="majorHAnsi" w:hAnsiTheme="majorHAnsi" w:cstheme="majorHAnsi"/>
        </w:rPr>
        <w:t xml:space="preserve"> </w:t>
      </w:r>
      <w:r w:rsidRPr="001E4BF2">
        <w:rPr>
          <w:rFonts w:asciiTheme="majorHAnsi" w:hAnsiTheme="majorHAnsi" w:cstheme="majorHAnsi"/>
        </w:rPr>
        <w:t>K.</w:t>
      </w:r>
      <w:r w:rsidR="00B425B2" w:rsidRPr="001E4BF2">
        <w:rPr>
          <w:rFonts w:asciiTheme="majorHAnsi" w:hAnsiTheme="majorHAnsi" w:cstheme="majorHAnsi"/>
        </w:rPr>
        <w:t xml:space="preserve"> </w:t>
      </w:r>
      <w:r w:rsidRPr="001E4BF2">
        <w:rPr>
          <w:rFonts w:asciiTheme="majorHAnsi" w:hAnsiTheme="majorHAnsi" w:cstheme="majorHAnsi"/>
        </w:rPr>
        <w:t xml:space="preserve">O. et al. Nanoparticle delivery to the brain—By focused ultrasound and self-assembled nanoparticle-stabilized microbubbles. </w:t>
      </w:r>
      <w:r w:rsidRPr="001E4BF2">
        <w:rPr>
          <w:rFonts w:asciiTheme="majorHAnsi" w:hAnsiTheme="majorHAnsi" w:cstheme="majorHAnsi"/>
          <w:i/>
          <w:iCs/>
        </w:rPr>
        <w:t>Journal of Controlled Release</w:t>
      </w:r>
      <w:r w:rsidRPr="001E4BF2">
        <w:rPr>
          <w:rFonts w:asciiTheme="majorHAnsi" w:hAnsiTheme="majorHAnsi" w:cstheme="majorHAnsi"/>
        </w:rPr>
        <w:t xml:space="preserve">. </w:t>
      </w:r>
      <w:r w:rsidRPr="001E4BF2">
        <w:rPr>
          <w:rFonts w:asciiTheme="majorHAnsi" w:hAnsiTheme="majorHAnsi" w:cstheme="majorHAnsi"/>
          <w:b/>
          <w:bCs/>
        </w:rPr>
        <w:t>220</w:t>
      </w:r>
      <w:r w:rsidRPr="001E4BF2">
        <w:rPr>
          <w:rFonts w:asciiTheme="majorHAnsi" w:hAnsiTheme="majorHAnsi" w:cstheme="majorHAnsi"/>
        </w:rPr>
        <w:t>, 287–294 (2015).</w:t>
      </w:r>
    </w:p>
    <w:p w14:paraId="2ED6D22D" w14:textId="520F745C"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32.</w:t>
      </w:r>
      <w:r w:rsidRPr="001E4BF2">
        <w:rPr>
          <w:rFonts w:asciiTheme="majorHAnsi" w:hAnsiTheme="majorHAnsi" w:cstheme="majorHAnsi"/>
        </w:rPr>
        <w:tab/>
        <w:t>Downs, M.</w:t>
      </w:r>
      <w:r w:rsidR="00B425B2" w:rsidRPr="001E4BF2">
        <w:rPr>
          <w:rFonts w:asciiTheme="majorHAnsi" w:hAnsiTheme="majorHAnsi" w:cstheme="majorHAnsi"/>
        </w:rPr>
        <w:t xml:space="preserve"> </w:t>
      </w:r>
      <w:r w:rsidRPr="001E4BF2">
        <w:rPr>
          <w:rFonts w:asciiTheme="majorHAnsi" w:hAnsiTheme="majorHAnsi" w:cstheme="majorHAnsi"/>
        </w:rPr>
        <w:t>E., Buch, A., Karakatsani, M., Konofagou, E.</w:t>
      </w:r>
      <w:r w:rsidR="00B425B2" w:rsidRPr="001E4BF2">
        <w:rPr>
          <w:rFonts w:asciiTheme="majorHAnsi" w:hAnsiTheme="majorHAnsi" w:cstheme="majorHAnsi"/>
        </w:rPr>
        <w:t xml:space="preserve"> </w:t>
      </w:r>
      <w:r w:rsidRPr="001E4BF2">
        <w:rPr>
          <w:rFonts w:asciiTheme="majorHAnsi" w:hAnsiTheme="majorHAnsi" w:cstheme="majorHAnsi"/>
        </w:rPr>
        <w:t>E., Ferrera, V.</w:t>
      </w:r>
      <w:r w:rsidR="00B425B2" w:rsidRPr="001E4BF2">
        <w:rPr>
          <w:rFonts w:asciiTheme="majorHAnsi" w:hAnsiTheme="majorHAnsi" w:cstheme="majorHAnsi"/>
        </w:rPr>
        <w:t xml:space="preserve"> </w:t>
      </w:r>
      <w:r w:rsidRPr="001E4BF2">
        <w:rPr>
          <w:rFonts w:asciiTheme="majorHAnsi" w:hAnsiTheme="majorHAnsi" w:cstheme="majorHAnsi"/>
        </w:rPr>
        <w:t xml:space="preserve">P. Blood-brain barrier opening in behaving non-human primates via focused ultrasound with systemically administered microbubbles. </w:t>
      </w:r>
      <w:r w:rsidRPr="001E4BF2">
        <w:rPr>
          <w:rFonts w:asciiTheme="majorHAnsi" w:hAnsiTheme="majorHAnsi" w:cstheme="majorHAnsi"/>
          <w:i/>
          <w:iCs/>
        </w:rPr>
        <w:t xml:space="preserve">Scientific </w:t>
      </w:r>
      <w:r w:rsidR="00B425B2" w:rsidRPr="001E4BF2">
        <w:rPr>
          <w:rFonts w:asciiTheme="majorHAnsi" w:hAnsiTheme="majorHAnsi" w:cstheme="majorHAnsi"/>
          <w:i/>
          <w:iCs/>
        </w:rPr>
        <w:t>R</w:t>
      </w:r>
      <w:r w:rsidRPr="001E4BF2">
        <w:rPr>
          <w:rFonts w:asciiTheme="majorHAnsi" w:hAnsiTheme="majorHAnsi" w:cstheme="majorHAnsi"/>
          <w:i/>
          <w:iCs/>
        </w:rPr>
        <w:t>eports</w:t>
      </w:r>
      <w:r w:rsidRPr="001E4BF2">
        <w:rPr>
          <w:rFonts w:asciiTheme="majorHAnsi" w:hAnsiTheme="majorHAnsi" w:cstheme="majorHAnsi"/>
        </w:rPr>
        <w:t xml:space="preserve">. </w:t>
      </w:r>
      <w:r w:rsidRPr="001E4BF2">
        <w:rPr>
          <w:rFonts w:asciiTheme="majorHAnsi" w:hAnsiTheme="majorHAnsi" w:cstheme="majorHAnsi"/>
          <w:b/>
          <w:bCs/>
        </w:rPr>
        <w:t>5</w:t>
      </w:r>
      <w:r w:rsidRPr="001E4BF2">
        <w:rPr>
          <w:rFonts w:asciiTheme="majorHAnsi" w:hAnsiTheme="majorHAnsi" w:cstheme="majorHAnsi"/>
        </w:rPr>
        <w:t>, 15076 (2015).</w:t>
      </w:r>
    </w:p>
    <w:p w14:paraId="0249E783" w14:textId="35EFE1F0"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33.</w:t>
      </w:r>
      <w:r w:rsidRPr="001E4BF2">
        <w:rPr>
          <w:rFonts w:asciiTheme="majorHAnsi" w:hAnsiTheme="majorHAnsi" w:cstheme="majorHAnsi"/>
        </w:rPr>
        <w:tab/>
        <w:t xml:space="preserve">Baghirov, H. et al. Ultrasound-mediated delivery and distribution of polymeric nanoparticles in the normal brain parenchyma of a metastatic brain tumour model. </w:t>
      </w:r>
      <w:r w:rsidRPr="001E4BF2">
        <w:rPr>
          <w:rFonts w:asciiTheme="majorHAnsi" w:hAnsiTheme="majorHAnsi" w:cstheme="majorHAnsi"/>
          <w:i/>
          <w:iCs/>
        </w:rPr>
        <w:t xml:space="preserve">PloS </w:t>
      </w:r>
      <w:r w:rsidR="00D56CE2" w:rsidRPr="001E4BF2">
        <w:rPr>
          <w:rFonts w:asciiTheme="majorHAnsi" w:hAnsiTheme="majorHAnsi" w:cstheme="majorHAnsi"/>
          <w:i/>
          <w:iCs/>
        </w:rPr>
        <w:t>O</w:t>
      </w:r>
      <w:r w:rsidRPr="001E4BF2">
        <w:rPr>
          <w:rFonts w:asciiTheme="majorHAnsi" w:hAnsiTheme="majorHAnsi" w:cstheme="majorHAnsi"/>
          <w:i/>
          <w:iCs/>
        </w:rPr>
        <w:t>ne</w:t>
      </w:r>
      <w:r w:rsidRPr="001E4BF2">
        <w:rPr>
          <w:rFonts w:asciiTheme="majorHAnsi" w:hAnsiTheme="majorHAnsi" w:cstheme="majorHAnsi"/>
        </w:rPr>
        <w:t xml:space="preserve">. </w:t>
      </w:r>
      <w:r w:rsidRPr="001E4BF2">
        <w:rPr>
          <w:rFonts w:asciiTheme="majorHAnsi" w:hAnsiTheme="majorHAnsi" w:cstheme="majorHAnsi"/>
          <w:b/>
          <w:bCs/>
        </w:rPr>
        <w:t>13</w:t>
      </w:r>
      <w:r w:rsidRPr="001E4BF2">
        <w:rPr>
          <w:rFonts w:asciiTheme="majorHAnsi" w:hAnsiTheme="majorHAnsi" w:cstheme="majorHAnsi"/>
        </w:rPr>
        <w:t xml:space="preserve"> (1)</w:t>
      </w:r>
      <w:r w:rsidR="00D56CE2" w:rsidRPr="001E4BF2">
        <w:rPr>
          <w:rFonts w:asciiTheme="majorHAnsi" w:hAnsiTheme="majorHAnsi" w:cstheme="majorHAnsi"/>
        </w:rPr>
        <w:t>, e01</w:t>
      </w:r>
      <w:r w:rsidR="00FE063F" w:rsidRPr="001E4BF2">
        <w:rPr>
          <w:rFonts w:asciiTheme="majorHAnsi" w:hAnsiTheme="majorHAnsi" w:cstheme="majorHAnsi"/>
        </w:rPr>
        <w:t>91102</w:t>
      </w:r>
      <w:r w:rsidRPr="001E4BF2">
        <w:rPr>
          <w:rFonts w:asciiTheme="majorHAnsi" w:hAnsiTheme="majorHAnsi" w:cstheme="majorHAnsi"/>
        </w:rPr>
        <w:t xml:space="preserve"> (2018).</w:t>
      </w:r>
    </w:p>
    <w:p w14:paraId="684333ED" w14:textId="2D4BC1A3"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34.</w:t>
      </w:r>
      <w:r w:rsidRPr="001E4BF2">
        <w:rPr>
          <w:rFonts w:asciiTheme="majorHAnsi" w:hAnsiTheme="majorHAnsi" w:cstheme="majorHAnsi"/>
        </w:rPr>
        <w:tab/>
        <w:t xml:space="preserve">Sulheim, E. et al. Therapeutic </w:t>
      </w:r>
      <w:r w:rsidR="00CB201D" w:rsidRPr="001E4BF2">
        <w:rPr>
          <w:rFonts w:asciiTheme="majorHAnsi" w:hAnsiTheme="majorHAnsi" w:cstheme="majorHAnsi"/>
        </w:rPr>
        <w:t>e</w:t>
      </w:r>
      <w:r w:rsidRPr="001E4BF2">
        <w:rPr>
          <w:rFonts w:asciiTheme="majorHAnsi" w:hAnsiTheme="majorHAnsi" w:cstheme="majorHAnsi"/>
        </w:rPr>
        <w:t xml:space="preserve">ffect of </w:t>
      </w:r>
      <w:r w:rsidR="00CB201D" w:rsidRPr="001E4BF2">
        <w:rPr>
          <w:rFonts w:asciiTheme="majorHAnsi" w:hAnsiTheme="majorHAnsi" w:cstheme="majorHAnsi"/>
        </w:rPr>
        <w:t>c</w:t>
      </w:r>
      <w:r w:rsidRPr="001E4BF2">
        <w:rPr>
          <w:rFonts w:asciiTheme="majorHAnsi" w:hAnsiTheme="majorHAnsi" w:cstheme="majorHAnsi"/>
        </w:rPr>
        <w:t xml:space="preserve">abazitaxel and </w:t>
      </w:r>
      <w:r w:rsidR="00CB201D" w:rsidRPr="001E4BF2">
        <w:rPr>
          <w:rFonts w:asciiTheme="majorHAnsi" w:hAnsiTheme="majorHAnsi" w:cstheme="majorHAnsi"/>
        </w:rPr>
        <w:t>b</w:t>
      </w:r>
      <w:r w:rsidRPr="001E4BF2">
        <w:rPr>
          <w:rFonts w:asciiTheme="majorHAnsi" w:hAnsiTheme="majorHAnsi" w:cstheme="majorHAnsi"/>
        </w:rPr>
        <w:t>lood-</w:t>
      </w:r>
      <w:r w:rsidR="00CB201D" w:rsidRPr="001E4BF2">
        <w:rPr>
          <w:rFonts w:asciiTheme="majorHAnsi" w:hAnsiTheme="majorHAnsi" w:cstheme="majorHAnsi"/>
        </w:rPr>
        <w:t>b</w:t>
      </w:r>
      <w:r w:rsidRPr="001E4BF2">
        <w:rPr>
          <w:rFonts w:asciiTheme="majorHAnsi" w:hAnsiTheme="majorHAnsi" w:cstheme="majorHAnsi"/>
        </w:rPr>
        <w:t xml:space="preserve">rain </w:t>
      </w:r>
      <w:r w:rsidR="00CB201D" w:rsidRPr="001E4BF2">
        <w:rPr>
          <w:rFonts w:asciiTheme="majorHAnsi" w:hAnsiTheme="majorHAnsi" w:cstheme="majorHAnsi"/>
        </w:rPr>
        <w:t>b</w:t>
      </w:r>
      <w:r w:rsidRPr="001E4BF2">
        <w:rPr>
          <w:rFonts w:asciiTheme="majorHAnsi" w:hAnsiTheme="majorHAnsi" w:cstheme="majorHAnsi"/>
        </w:rPr>
        <w:t xml:space="preserve">arrier opening in a </w:t>
      </w:r>
      <w:r w:rsidR="00CB201D" w:rsidRPr="001E4BF2">
        <w:rPr>
          <w:rFonts w:asciiTheme="majorHAnsi" w:hAnsiTheme="majorHAnsi" w:cstheme="majorHAnsi"/>
        </w:rPr>
        <w:t>p</w:t>
      </w:r>
      <w:r w:rsidRPr="001E4BF2">
        <w:rPr>
          <w:rFonts w:asciiTheme="majorHAnsi" w:hAnsiTheme="majorHAnsi" w:cstheme="majorHAnsi"/>
        </w:rPr>
        <w:t>atient-</w:t>
      </w:r>
      <w:r w:rsidR="00CB201D" w:rsidRPr="001E4BF2">
        <w:rPr>
          <w:rFonts w:asciiTheme="majorHAnsi" w:hAnsiTheme="majorHAnsi" w:cstheme="majorHAnsi"/>
        </w:rPr>
        <w:t>d</w:t>
      </w:r>
      <w:r w:rsidRPr="001E4BF2">
        <w:rPr>
          <w:rFonts w:asciiTheme="majorHAnsi" w:hAnsiTheme="majorHAnsi" w:cstheme="majorHAnsi"/>
        </w:rPr>
        <w:t xml:space="preserve">erived </w:t>
      </w:r>
      <w:r w:rsidR="00CB201D" w:rsidRPr="001E4BF2">
        <w:rPr>
          <w:rFonts w:asciiTheme="majorHAnsi" w:hAnsiTheme="majorHAnsi" w:cstheme="majorHAnsi"/>
        </w:rPr>
        <w:t>g</w:t>
      </w:r>
      <w:r w:rsidRPr="001E4BF2">
        <w:rPr>
          <w:rFonts w:asciiTheme="majorHAnsi" w:hAnsiTheme="majorHAnsi" w:cstheme="majorHAnsi"/>
        </w:rPr>
        <w:t xml:space="preserve">lioblastoma </w:t>
      </w:r>
      <w:r w:rsidR="00CB201D" w:rsidRPr="001E4BF2">
        <w:rPr>
          <w:rFonts w:asciiTheme="majorHAnsi" w:hAnsiTheme="majorHAnsi" w:cstheme="majorHAnsi"/>
        </w:rPr>
        <w:t>m</w:t>
      </w:r>
      <w:r w:rsidRPr="001E4BF2">
        <w:rPr>
          <w:rFonts w:asciiTheme="majorHAnsi" w:hAnsiTheme="majorHAnsi" w:cstheme="majorHAnsi"/>
        </w:rPr>
        <w:t xml:space="preserve">odel. </w:t>
      </w:r>
      <w:r w:rsidRPr="001E4BF2">
        <w:rPr>
          <w:rFonts w:asciiTheme="majorHAnsi" w:hAnsiTheme="majorHAnsi" w:cstheme="majorHAnsi"/>
          <w:i/>
          <w:iCs/>
        </w:rPr>
        <w:t>Nanotheranostics</w:t>
      </w:r>
      <w:r w:rsidRPr="001E4BF2">
        <w:rPr>
          <w:rFonts w:asciiTheme="majorHAnsi" w:hAnsiTheme="majorHAnsi" w:cstheme="majorHAnsi"/>
        </w:rPr>
        <w:t xml:space="preserve">. </w:t>
      </w:r>
      <w:r w:rsidRPr="001E4BF2">
        <w:rPr>
          <w:rFonts w:asciiTheme="majorHAnsi" w:hAnsiTheme="majorHAnsi" w:cstheme="majorHAnsi"/>
          <w:b/>
          <w:bCs/>
        </w:rPr>
        <w:t>3</w:t>
      </w:r>
      <w:r w:rsidRPr="001E4BF2">
        <w:rPr>
          <w:rFonts w:asciiTheme="majorHAnsi" w:hAnsiTheme="majorHAnsi" w:cstheme="majorHAnsi"/>
        </w:rPr>
        <w:t xml:space="preserve"> (1), 103 (2019).</w:t>
      </w:r>
    </w:p>
    <w:p w14:paraId="752BF2CC" w14:textId="77775C68"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35.</w:t>
      </w:r>
      <w:r w:rsidRPr="001E4BF2">
        <w:rPr>
          <w:rFonts w:asciiTheme="majorHAnsi" w:hAnsiTheme="majorHAnsi" w:cstheme="majorHAnsi"/>
        </w:rPr>
        <w:tab/>
        <w:t>Lentacker, I.</w:t>
      </w:r>
      <w:r w:rsidR="00CB201D" w:rsidRPr="001E4BF2">
        <w:rPr>
          <w:rFonts w:asciiTheme="majorHAnsi" w:hAnsiTheme="majorHAnsi" w:cstheme="majorHAnsi"/>
        </w:rPr>
        <w:t xml:space="preserve"> et al.</w:t>
      </w:r>
      <w:r w:rsidRPr="001E4BF2">
        <w:rPr>
          <w:rFonts w:asciiTheme="majorHAnsi" w:hAnsiTheme="majorHAnsi" w:cstheme="majorHAnsi"/>
        </w:rPr>
        <w:t xml:space="preserve"> Lipoplex-</w:t>
      </w:r>
      <w:r w:rsidR="003F6C21" w:rsidRPr="001E4BF2">
        <w:rPr>
          <w:rFonts w:asciiTheme="majorHAnsi" w:hAnsiTheme="majorHAnsi" w:cstheme="majorHAnsi"/>
        </w:rPr>
        <w:t>l</w:t>
      </w:r>
      <w:r w:rsidRPr="001E4BF2">
        <w:rPr>
          <w:rFonts w:asciiTheme="majorHAnsi" w:hAnsiTheme="majorHAnsi" w:cstheme="majorHAnsi"/>
        </w:rPr>
        <w:t xml:space="preserve">oaded </w:t>
      </w:r>
      <w:r w:rsidR="003F6C21" w:rsidRPr="001E4BF2">
        <w:rPr>
          <w:rFonts w:asciiTheme="majorHAnsi" w:hAnsiTheme="majorHAnsi" w:cstheme="majorHAnsi"/>
        </w:rPr>
        <w:t>m</w:t>
      </w:r>
      <w:r w:rsidRPr="001E4BF2">
        <w:rPr>
          <w:rFonts w:asciiTheme="majorHAnsi" w:hAnsiTheme="majorHAnsi" w:cstheme="majorHAnsi"/>
        </w:rPr>
        <w:t xml:space="preserve">icrobubbles for </w:t>
      </w:r>
      <w:r w:rsidR="003F6C21" w:rsidRPr="001E4BF2">
        <w:rPr>
          <w:rFonts w:asciiTheme="majorHAnsi" w:hAnsiTheme="majorHAnsi" w:cstheme="majorHAnsi"/>
        </w:rPr>
        <w:t>g</w:t>
      </w:r>
      <w:r w:rsidRPr="001E4BF2">
        <w:rPr>
          <w:rFonts w:asciiTheme="majorHAnsi" w:hAnsiTheme="majorHAnsi" w:cstheme="majorHAnsi"/>
        </w:rPr>
        <w:t xml:space="preserve">ene </w:t>
      </w:r>
      <w:r w:rsidR="003F6C21" w:rsidRPr="001E4BF2">
        <w:rPr>
          <w:rFonts w:asciiTheme="majorHAnsi" w:hAnsiTheme="majorHAnsi" w:cstheme="majorHAnsi"/>
        </w:rPr>
        <w:t>d</w:t>
      </w:r>
      <w:r w:rsidRPr="001E4BF2">
        <w:rPr>
          <w:rFonts w:asciiTheme="majorHAnsi" w:hAnsiTheme="majorHAnsi" w:cstheme="majorHAnsi"/>
        </w:rPr>
        <w:t xml:space="preserve">elivery: </w:t>
      </w:r>
      <w:r w:rsidR="003F6C21" w:rsidRPr="001E4BF2">
        <w:rPr>
          <w:rFonts w:asciiTheme="majorHAnsi" w:hAnsiTheme="majorHAnsi" w:cstheme="majorHAnsi"/>
        </w:rPr>
        <w:t>a</w:t>
      </w:r>
      <w:r w:rsidRPr="001E4BF2">
        <w:rPr>
          <w:rFonts w:asciiTheme="majorHAnsi" w:hAnsiTheme="majorHAnsi" w:cstheme="majorHAnsi"/>
        </w:rPr>
        <w:t xml:space="preserve"> Trojan Horse </w:t>
      </w:r>
      <w:r w:rsidR="003F6C21" w:rsidRPr="001E4BF2">
        <w:rPr>
          <w:rFonts w:asciiTheme="majorHAnsi" w:hAnsiTheme="majorHAnsi" w:cstheme="majorHAnsi"/>
        </w:rPr>
        <w:t>c</w:t>
      </w:r>
      <w:r w:rsidRPr="001E4BF2">
        <w:rPr>
          <w:rFonts w:asciiTheme="majorHAnsi" w:hAnsiTheme="majorHAnsi" w:cstheme="majorHAnsi"/>
        </w:rPr>
        <w:t xml:space="preserve">ontrolled by </w:t>
      </w:r>
      <w:r w:rsidR="003F6C21" w:rsidRPr="001E4BF2">
        <w:rPr>
          <w:rFonts w:asciiTheme="majorHAnsi" w:hAnsiTheme="majorHAnsi" w:cstheme="majorHAnsi"/>
        </w:rPr>
        <w:t>u</w:t>
      </w:r>
      <w:r w:rsidRPr="001E4BF2">
        <w:rPr>
          <w:rFonts w:asciiTheme="majorHAnsi" w:hAnsiTheme="majorHAnsi" w:cstheme="majorHAnsi"/>
        </w:rPr>
        <w:t xml:space="preserve">ltrasound. </w:t>
      </w:r>
      <w:r w:rsidRPr="001E4BF2">
        <w:rPr>
          <w:rFonts w:asciiTheme="majorHAnsi" w:hAnsiTheme="majorHAnsi" w:cstheme="majorHAnsi"/>
          <w:i/>
          <w:iCs/>
        </w:rPr>
        <w:t>Advanced Functional Materials</w:t>
      </w:r>
      <w:r w:rsidRPr="001E4BF2">
        <w:rPr>
          <w:rFonts w:asciiTheme="majorHAnsi" w:hAnsiTheme="majorHAnsi" w:cstheme="majorHAnsi"/>
        </w:rPr>
        <w:t xml:space="preserve">. </w:t>
      </w:r>
      <w:r w:rsidRPr="001E4BF2">
        <w:rPr>
          <w:rFonts w:asciiTheme="majorHAnsi" w:hAnsiTheme="majorHAnsi" w:cstheme="majorHAnsi"/>
          <w:b/>
          <w:bCs/>
        </w:rPr>
        <w:t>17</w:t>
      </w:r>
      <w:r w:rsidRPr="001E4BF2">
        <w:rPr>
          <w:rFonts w:asciiTheme="majorHAnsi" w:hAnsiTheme="majorHAnsi" w:cstheme="majorHAnsi"/>
        </w:rPr>
        <w:t xml:space="preserve"> (12), 1910–1916 (2007).</w:t>
      </w:r>
    </w:p>
    <w:p w14:paraId="320E7BF0" w14:textId="77777777"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36.</w:t>
      </w:r>
      <w:r w:rsidRPr="001E4BF2">
        <w:rPr>
          <w:rFonts w:asciiTheme="majorHAnsi" w:hAnsiTheme="majorHAnsi" w:cstheme="majorHAnsi"/>
        </w:rPr>
        <w:tab/>
        <w:t xml:space="preserve">De Temmerman, M. et al. mRNA-Lipoplex loaded microbubble contrast agents for ultrasound-assisted transfection of dendritic cells. </w:t>
      </w:r>
      <w:r w:rsidRPr="001E4BF2">
        <w:rPr>
          <w:rFonts w:asciiTheme="majorHAnsi" w:hAnsiTheme="majorHAnsi" w:cstheme="majorHAnsi"/>
          <w:i/>
          <w:iCs/>
        </w:rPr>
        <w:t>Biomaterials</w:t>
      </w:r>
      <w:r w:rsidRPr="001E4BF2">
        <w:rPr>
          <w:rFonts w:asciiTheme="majorHAnsi" w:hAnsiTheme="majorHAnsi" w:cstheme="majorHAnsi"/>
        </w:rPr>
        <w:t xml:space="preserve">. </w:t>
      </w:r>
      <w:r w:rsidRPr="001E4BF2">
        <w:rPr>
          <w:rFonts w:asciiTheme="majorHAnsi" w:hAnsiTheme="majorHAnsi" w:cstheme="majorHAnsi"/>
          <w:b/>
          <w:bCs/>
        </w:rPr>
        <w:t>32</w:t>
      </w:r>
      <w:r w:rsidRPr="001E4BF2">
        <w:rPr>
          <w:rFonts w:asciiTheme="majorHAnsi" w:hAnsiTheme="majorHAnsi" w:cstheme="majorHAnsi"/>
        </w:rPr>
        <w:t xml:space="preserve"> (34), 9128–9135 (2011).</w:t>
      </w:r>
    </w:p>
    <w:p w14:paraId="70B57B87" w14:textId="27983ABB"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37.</w:t>
      </w:r>
      <w:r w:rsidRPr="001E4BF2">
        <w:rPr>
          <w:rFonts w:asciiTheme="majorHAnsi" w:hAnsiTheme="majorHAnsi" w:cstheme="majorHAnsi"/>
        </w:rPr>
        <w:tab/>
        <w:t>Burke, C.</w:t>
      </w:r>
      <w:r w:rsidR="00881A20" w:rsidRPr="001E4BF2">
        <w:rPr>
          <w:rFonts w:asciiTheme="majorHAnsi" w:hAnsiTheme="majorHAnsi" w:cstheme="majorHAnsi"/>
        </w:rPr>
        <w:t xml:space="preserve"> </w:t>
      </w:r>
      <w:r w:rsidRPr="001E4BF2">
        <w:rPr>
          <w:rFonts w:asciiTheme="majorHAnsi" w:hAnsiTheme="majorHAnsi" w:cstheme="majorHAnsi"/>
        </w:rPr>
        <w:t>W., Alexander, E., Timbie, K., Kilbanov, A.</w:t>
      </w:r>
      <w:r w:rsidR="00881A20" w:rsidRPr="001E4BF2">
        <w:rPr>
          <w:rFonts w:asciiTheme="majorHAnsi" w:hAnsiTheme="majorHAnsi" w:cstheme="majorHAnsi"/>
        </w:rPr>
        <w:t xml:space="preserve"> </w:t>
      </w:r>
      <w:r w:rsidRPr="001E4BF2">
        <w:rPr>
          <w:rFonts w:asciiTheme="majorHAnsi" w:hAnsiTheme="majorHAnsi" w:cstheme="majorHAnsi"/>
        </w:rPr>
        <w:t>L., Price, R.</w:t>
      </w:r>
      <w:r w:rsidR="00881A20" w:rsidRPr="001E4BF2">
        <w:rPr>
          <w:rFonts w:asciiTheme="majorHAnsi" w:hAnsiTheme="majorHAnsi" w:cstheme="majorHAnsi"/>
        </w:rPr>
        <w:t xml:space="preserve"> </w:t>
      </w:r>
      <w:r w:rsidRPr="001E4BF2">
        <w:rPr>
          <w:rFonts w:asciiTheme="majorHAnsi" w:hAnsiTheme="majorHAnsi" w:cstheme="majorHAnsi"/>
        </w:rPr>
        <w:t xml:space="preserve">J. Ultrasound-activated </w:t>
      </w:r>
      <w:r w:rsidR="00EF2B90" w:rsidRPr="001E4BF2">
        <w:rPr>
          <w:rFonts w:asciiTheme="majorHAnsi" w:hAnsiTheme="majorHAnsi" w:cstheme="majorHAnsi"/>
        </w:rPr>
        <w:t>a</w:t>
      </w:r>
      <w:r w:rsidRPr="001E4BF2">
        <w:rPr>
          <w:rFonts w:asciiTheme="majorHAnsi" w:hAnsiTheme="majorHAnsi" w:cstheme="majorHAnsi"/>
        </w:rPr>
        <w:t xml:space="preserve">gents </w:t>
      </w:r>
      <w:r w:rsidR="00EF2B90" w:rsidRPr="001E4BF2">
        <w:rPr>
          <w:rFonts w:asciiTheme="majorHAnsi" w:hAnsiTheme="majorHAnsi" w:cstheme="majorHAnsi"/>
        </w:rPr>
        <w:t>c</w:t>
      </w:r>
      <w:r w:rsidRPr="001E4BF2">
        <w:rPr>
          <w:rFonts w:asciiTheme="majorHAnsi" w:hAnsiTheme="majorHAnsi" w:cstheme="majorHAnsi"/>
        </w:rPr>
        <w:t xml:space="preserve">omprised of 5FU-bearing </w:t>
      </w:r>
      <w:r w:rsidR="00EF2B90" w:rsidRPr="001E4BF2">
        <w:rPr>
          <w:rFonts w:asciiTheme="majorHAnsi" w:hAnsiTheme="majorHAnsi" w:cstheme="majorHAnsi"/>
        </w:rPr>
        <w:t>n</w:t>
      </w:r>
      <w:r w:rsidRPr="001E4BF2">
        <w:rPr>
          <w:rFonts w:asciiTheme="majorHAnsi" w:hAnsiTheme="majorHAnsi" w:cstheme="majorHAnsi"/>
        </w:rPr>
        <w:t xml:space="preserve">anoparticles </w:t>
      </w:r>
      <w:r w:rsidR="00EF2B90" w:rsidRPr="001E4BF2">
        <w:rPr>
          <w:rFonts w:asciiTheme="majorHAnsi" w:hAnsiTheme="majorHAnsi" w:cstheme="majorHAnsi"/>
        </w:rPr>
        <w:t>b</w:t>
      </w:r>
      <w:r w:rsidRPr="001E4BF2">
        <w:rPr>
          <w:rFonts w:asciiTheme="majorHAnsi" w:hAnsiTheme="majorHAnsi" w:cstheme="majorHAnsi"/>
        </w:rPr>
        <w:t xml:space="preserve">onded to </w:t>
      </w:r>
      <w:r w:rsidR="00EF2B90" w:rsidRPr="001E4BF2">
        <w:rPr>
          <w:rFonts w:asciiTheme="majorHAnsi" w:hAnsiTheme="majorHAnsi" w:cstheme="majorHAnsi"/>
        </w:rPr>
        <w:t>m</w:t>
      </w:r>
      <w:r w:rsidRPr="001E4BF2">
        <w:rPr>
          <w:rFonts w:asciiTheme="majorHAnsi" w:hAnsiTheme="majorHAnsi" w:cstheme="majorHAnsi"/>
        </w:rPr>
        <w:t xml:space="preserve">icrobubbles </w:t>
      </w:r>
      <w:r w:rsidR="00EF2B90" w:rsidRPr="001E4BF2">
        <w:rPr>
          <w:rFonts w:asciiTheme="majorHAnsi" w:hAnsiTheme="majorHAnsi" w:cstheme="majorHAnsi"/>
        </w:rPr>
        <w:t>i</w:t>
      </w:r>
      <w:r w:rsidRPr="001E4BF2">
        <w:rPr>
          <w:rFonts w:asciiTheme="majorHAnsi" w:hAnsiTheme="majorHAnsi" w:cstheme="majorHAnsi"/>
        </w:rPr>
        <w:t xml:space="preserve">nhibit </w:t>
      </w:r>
      <w:r w:rsidR="00EF2B90" w:rsidRPr="001E4BF2">
        <w:rPr>
          <w:rFonts w:asciiTheme="majorHAnsi" w:hAnsiTheme="majorHAnsi" w:cstheme="majorHAnsi"/>
        </w:rPr>
        <w:t>s</w:t>
      </w:r>
      <w:r w:rsidRPr="001E4BF2">
        <w:rPr>
          <w:rFonts w:asciiTheme="majorHAnsi" w:hAnsiTheme="majorHAnsi" w:cstheme="majorHAnsi"/>
        </w:rPr>
        <w:t xml:space="preserve">olid </w:t>
      </w:r>
      <w:r w:rsidR="00EF2B90" w:rsidRPr="001E4BF2">
        <w:rPr>
          <w:rFonts w:asciiTheme="majorHAnsi" w:hAnsiTheme="majorHAnsi" w:cstheme="majorHAnsi"/>
        </w:rPr>
        <w:t>t</w:t>
      </w:r>
      <w:r w:rsidRPr="001E4BF2">
        <w:rPr>
          <w:rFonts w:asciiTheme="majorHAnsi" w:hAnsiTheme="majorHAnsi" w:cstheme="majorHAnsi"/>
        </w:rPr>
        <w:t xml:space="preserve">umor </w:t>
      </w:r>
      <w:r w:rsidR="00EF2B90" w:rsidRPr="001E4BF2">
        <w:rPr>
          <w:rFonts w:asciiTheme="majorHAnsi" w:hAnsiTheme="majorHAnsi" w:cstheme="majorHAnsi"/>
        </w:rPr>
        <w:t>g</w:t>
      </w:r>
      <w:r w:rsidRPr="001E4BF2">
        <w:rPr>
          <w:rFonts w:asciiTheme="majorHAnsi" w:hAnsiTheme="majorHAnsi" w:cstheme="majorHAnsi"/>
        </w:rPr>
        <w:t xml:space="preserve">rowth and </w:t>
      </w:r>
      <w:r w:rsidR="00EF2B90" w:rsidRPr="001E4BF2">
        <w:rPr>
          <w:rFonts w:asciiTheme="majorHAnsi" w:hAnsiTheme="majorHAnsi" w:cstheme="majorHAnsi"/>
        </w:rPr>
        <w:t>i</w:t>
      </w:r>
      <w:r w:rsidRPr="001E4BF2">
        <w:rPr>
          <w:rFonts w:asciiTheme="majorHAnsi" w:hAnsiTheme="majorHAnsi" w:cstheme="majorHAnsi"/>
        </w:rPr>
        <w:t xml:space="preserve">mprove </w:t>
      </w:r>
      <w:r w:rsidR="00EF2B90" w:rsidRPr="001E4BF2">
        <w:rPr>
          <w:rFonts w:asciiTheme="majorHAnsi" w:hAnsiTheme="majorHAnsi" w:cstheme="majorHAnsi"/>
        </w:rPr>
        <w:t>s</w:t>
      </w:r>
      <w:r w:rsidRPr="001E4BF2">
        <w:rPr>
          <w:rFonts w:asciiTheme="majorHAnsi" w:hAnsiTheme="majorHAnsi" w:cstheme="majorHAnsi"/>
        </w:rPr>
        <w:t xml:space="preserve">urvival. </w:t>
      </w:r>
      <w:r w:rsidRPr="001E4BF2">
        <w:rPr>
          <w:rFonts w:asciiTheme="majorHAnsi" w:hAnsiTheme="majorHAnsi" w:cstheme="majorHAnsi"/>
          <w:i/>
          <w:iCs/>
        </w:rPr>
        <w:t>Molecular Therapy</w:t>
      </w:r>
      <w:r w:rsidRPr="001E4BF2">
        <w:rPr>
          <w:rFonts w:asciiTheme="majorHAnsi" w:hAnsiTheme="majorHAnsi" w:cstheme="majorHAnsi"/>
        </w:rPr>
        <w:t xml:space="preserve">. </w:t>
      </w:r>
      <w:r w:rsidRPr="001E4BF2">
        <w:rPr>
          <w:rFonts w:asciiTheme="majorHAnsi" w:hAnsiTheme="majorHAnsi" w:cstheme="majorHAnsi"/>
          <w:b/>
          <w:bCs/>
        </w:rPr>
        <w:t>22</w:t>
      </w:r>
      <w:r w:rsidRPr="001E4BF2">
        <w:rPr>
          <w:rFonts w:asciiTheme="majorHAnsi" w:hAnsiTheme="majorHAnsi" w:cstheme="majorHAnsi"/>
        </w:rPr>
        <w:t xml:space="preserve"> (2), 321–328 (2014).</w:t>
      </w:r>
    </w:p>
    <w:p w14:paraId="7D50E5F9" w14:textId="597D885D"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38.</w:t>
      </w:r>
      <w:r w:rsidRPr="001E4BF2">
        <w:rPr>
          <w:rFonts w:asciiTheme="majorHAnsi" w:hAnsiTheme="majorHAnsi" w:cstheme="majorHAnsi"/>
        </w:rPr>
        <w:tab/>
        <w:t xml:space="preserve">Mørch, Ý. et al. Nanoparticle-stabilized microbubbles for multimodal imaging and drug delivery. </w:t>
      </w:r>
      <w:r w:rsidRPr="001E4BF2">
        <w:rPr>
          <w:rFonts w:asciiTheme="majorHAnsi" w:hAnsiTheme="majorHAnsi" w:cstheme="majorHAnsi"/>
          <w:i/>
          <w:iCs/>
        </w:rPr>
        <w:t xml:space="preserve">Contrast </w:t>
      </w:r>
      <w:r w:rsidR="00355BE4" w:rsidRPr="001E4BF2">
        <w:rPr>
          <w:rFonts w:asciiTheme="majorHAnsi" w:hAnsiTheme="majorHAnsi" w:cstheme="majorHAnsi"/>
          <w:i/>
          <w:iCs/>
        </w:rPr>
        <w:t>M</w:t>
      </w:r>
      <w:r w:rsidRPr="001E4BF2">
        <w:rPr>
          <w:rFonts w:asciiTheme="majorHAnsi" w:hAnsiTheme="majorHAnsi" w:cstheme="majorHAnsi"/>
          <w:i/>
          <w:iCs/>
        </w:rPr>
        <w:t xml:space="preserve">edia &amp; </w:t>
      </w:r>
      <w:r w:rsidR="00355BE4" w:rsidRPr="001E4BF2">
        <w:rPr>
          <w:rFonts w:asciiTheme="majorHAnsi" w:hAnsiTheme="majorHAnsi" w:cstheme="majorHAnsi"/>
          <w:i/>
          <w:iCs/>
        </w:rPr>
        <w:t>M</w:t>
      </w:r>
      <w:r w:rsidRPr="001E4BF2">
        <w:rPr>
          <w:rFonts w:asciiTheme="majorHAnsi" w:hAnsiTheme="majorHAnsi" w:cstheme="majorHAnsi"/>
          <w:i/>
          <w:iCs/>
        </w:rPr>
        <w:t xml:space="preserve">olecular </w:t>
      </w:r>
      <w:r w:rsidR="00355BE4" w:rsidRPr="001E4BF2">
        <w:rPr>
          <w:rFonts w:asciiTheme="majorHAnsi" w:hAnsiTheme="majorHAnsi" w:cstheme="majorHAnsi"/>
          <w:i/>
          <w:iCs/>
        </w:rPr>
        <w:t>I</w:t>
      </w:r>
      <w:r w:rsidRPr="001E4BF2">
        <w:rPr>
          <w:rFonts w:asciiTheme="majorHAnsi" w:hAnsiTheme="majorHAnsi" w:cstheme="majorHAnsi"/>
          <w:i/>
          <w:iCs/>
        </w:rPr>
        <w:t>maging</w:t>
      </w:r>
      <w:r w:rsidRPr="001E4BF2">
        <w:rPr>
          <w:rFonts w:asciiTheme="majorHAnsi" w:hAnsiTheme="majorHAnsi" w:cstheme="majorHAnsi"/>
        </w:rPr>
        <w:t xml:space="preserve">. </w:t>
      </w:r>
      <w:r w:rsidRPr="001E4BF2">
        <w:rPr>
          <w:rFonts w:asciiTheme="majorHAnsi" w:hAnsiTheme="majorHAnsi" w:cstheme="majorHAnsi"/>
          <w:b/>
          <w:bCs/>
        </w:rPr>
        <w:t>10</w:t>
      </w:r>
      <w:r w:rsidRPr="001E4BF2">
        <w:rPr>
          <w:rFonts w:asciiTheme="majorHAnsi" w:hAnsiTheme="majorHAnsi" w:cstheme="majorHAnsi"/>
        </w:rPr>
        <w:t xml:space="preserve"> (5), 356–366 (2015).</w:t>
      </w:r>
    </w:p>
    <w:p w14:paraId="23936C15" w14:textId="7ED468C3"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39.</w:t>
      </w:r>
      <w:r w:rsidRPr="001E4BF2">
        <w:rPr>
          <w:rFonts w:asciiTheme="majorHAnsi" w:hAnsiTheme="majorHAnsi" w:cstheme="majorHAnsi"/>
        </w:rPr>
        <w:tab/>
        <w:t>Jamburidze, A.</w:t>
      </w:r>
      <w:r w:rsidR="00355BE4" w:rsidRPr="001E4BF2">
        <w:rPr>
          <w:rFonts w:asciiTheme="majorHAnsi" w:hAnsiTheme="majorHAnsi" w:cstheme="majorHAnsi"/>
        </w:rPr>
        <w:t xml:space="preserve"> et al.</w:t>
      </w:r>
      <w:r w:rsidRPr="001E4BF2">
        <w:rPr>
          <w:rFonts w:asciiTheme="majorHAnsi" w:hAnsiTheme="majorHAnsi" w:cstheme="majorHAnsi"/>
        </w:rPr>
        <w:t xml:space="preserve"> Nanoparticle-</w:t>
      </w:r>
      <w:r w:rsidR="00355BE4" w:rsidRPr="001E4BF2">
        <w:rPr>
          <w:rFonts w:asciiTheme="majorHAnsi" w:hAnsiTheme="majorHAnsi" w:cstheme="majorHAnsi"/>
        </w:rPr>
        <w:t>c</w:t>
      </w:r>
      <w:r w:rsidRPr="001E4BF2">
        <w:rPr>
          <w:rFonts w:asciiTheme="majorHAnsi" w:hAnsiTheme="majorHAnsi" w:cstheme="majorHAnsi"/>
        </w:rPr>
        <w:t xml:space="preserve">oated </w:t>
      </w:r>
      <w:r w:rsidR="00355BE4" w:rsidRPr="001E4BF2">
        <w:rPr>
          <w:rFonts w:asciiTheme="majorHAnsi" w:hAnsiTheme="majorHAnsi" w:cstheme="majorHAnsi"/>
        </w:rPr>
        <w:t>m</w:t>
      </w:r>
      <w:r w:rsidRPr="001E4BF2">
        <w:rPr>
          <w:rFonts w:asciiTheme="majorHAnsi" w:hAnsiTheme="majorHAnsi" w:cstheme="majorHAnsi"/>
        </w:rPr>
        <w:t xml:space="preserve">icrobubbles for </w:t>
      </w:r>
      <w:r w:rsidR="00355BE4" w:rsidRPr="001E4BF2">
        <w:rPr>
          <w:rFonts w:asciiTheme="majorHAnsi" w:hAnsiTheme="majorHAnsi" w:cstheme="majorHAnsi"/>
        </w:rPr>
        <w:t>c</w:t>
      </w:r>
      <w:r w:rsidRPr="001E4BF2">
        <w:rPr>
          <w:rFonts w:asciiTheme="majorHAnsi" w:hAnsiTheme="majorHAnsi" w:cstheme="majorHAnsi"/>
        </w:rPr>
        <w:t xml:space="preserve">ombined </w:t>
      </w:r>
      <w:r w:rsidR="00355BE4" w:rsidRPr="001E4BF2">
        <w:rPr>
          <w:rFonts w:asciiTheme="majorHAnsi" w:hAnsiTheme="majorHAnsi" w:cstheme="majorHAnsi"/>
        </w:rPr>
        <w:t>u</w:t>
      </w:r>
      <w:r w:rsidRPr="001E4BF2">
        <w:rPr>
          <w:rFonts w:asciiTheme="majorHAnsi" w:hAnsiTheme="majorHAnsi" w:cstheme="majorHAnsi"/>
        </w:rPr>
        <w:t xml:space="preserve">ltrasound </w:t>
      </w:r>
      <w:r w:rsidR="00355BE4" w:rsidRPr="001E4BF2">
        <w:rPr>
          <w:rFonts w:asciiTheme="majorHAnsi" w:hAnsiTheme="majorHAnsi" w:cstheme="majorHAnsi"/>
        </w:rPr>
        <w:t>i</w:t>
      </w:r>
      <w:r w:rsidRPr="001E4BF2">
        <w:rPr>
          <w:rFonts w:asciiTheme="majorHAnsi" w:hAnsiTheme="majorHAnsi" w:cstheme="majorHAnsi"/>
        </w:rPr>
        <w:t xml:space="preserve">maging and </w:t>
      </w:r>
      <w:r w:rsidR="00355BE4" w:rsidRPr="001E4BF2">
        <w:rPr>
          <w:rFonts w:asciiTheme="majorHAnsi" w:hAnsiTheme="majorHAnsi" w:cstheme="majorHAnsi"/>
        </w:rPr>
        <w:t>d</w:t>
      </w:r>
      <w:r w:rsidRPr="001E4BF2">
        <w:rPr>
          <w:rFonts w:asciiTheme="majorHAnsi" w:hAnsiTheme="majorHAnsi" w:cstheme="majorHAnsi"/>
        </w:rPr>
        <w:t xml:space="preserve">rug </w:t>
      </w:r>
      <w:r w:rsidR="00355BE4" w:rsidRPr="001E4BF2">
        <w:rPr>
          <w:rFonts w:asciiTheme="majorHAnsi" w:hAnsiTheme="majorHAnsi" w:cstheme="majorHAnsi"/>
        </w:rPr>
        <w:t>d</w:t>
      </w:r>
      <w:r w:rsidRPr="001E4BF2">
        <w:rPr>
          <w:rFonts w:asciiTheme="majorHAnsi" w:hAnsiTheme="majorHAnsi" w:cstheme="majorHAnsi"/>
        </w:rPr>
        <w:t xml:space="preserve">elivery. </w:t>
      </w:r>
      <w:r w:rsidRPr="001E4BF2">
        <w:rPr>
          <w:rFonts w:asciiTheme="majorHAnsi" w:hAnsiTheme="majorHAnsi" w:cstheme="majorHAnsi"/>
          <w:i/>
          <w:iCs/>
        </w:rPr>
        <w:t>Langmuir</w:t>
      </w:r>
      <w:r w:rsidRPr="001E4BF2">
        <w:rPr>
          <w:rFonts w:asciiTheme="majorHAnsi" w:hAnsiTheme="majorHAnsi" w:cstheme="majorHAnsi"/>
        </w:rPr>
        <w:t xml:space="preserve">. </w:t>
      </w:r>
      <w:r w:rsidRPr="001E4BF2">
        <w:rPr>
          <w:rFonts w:asciiTheme="majorHAnsi" w:hAnsiTheme="majorHAnsi" w:cstheme="majorHAnsi"/>
          <w:b/>
          <w:bCs/>
        </w:rPr>
        <w:t>35</w:t>
      </w:r>
      <w:r w:rsidRPr="001E4BF2">
        <w:rPr>
          <w:rFonts w:asciiTheme="majorHAnsi" w:hAnsiTheme="majorHAnsi" w:cstheme="majorHAnsi"/>
        </w:rPr>
        <w:t xml:space="preserve"> (31), 10087–10096 (2019).</w:t>
      </w:r>
    </w:p>
    <w:p w14:paraId="69A62763" w14:textId="74CB47A2"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40.</w:t>
      </w:r>
      <w:r w:rsidRPr="001E4BF2">
        <w:rPr>
          <w:rFonts w:asciiTheme="majorHAnsi" w:hAnsiTheme="majorHAnsi" w:cstheme="majorHAnsi"/>
        </w:rPr>
        <w:tab/>
        <w:t xml:space="preserve">Snipstad, S. et al. Sonopermeation </w:t>
      </w:r>
      <w:r w:rsidR="006F54F6" w:rsidRPr="001E4BF2">
        <w:rPr>
          <w:rFonts w:asciiTheme="majorHAnsi" w:hAnsiTheme="majorHAnsi" w:cstheme="majorHAnsi"/>
        </w:rPr>
        <w:t>e</w:t>
      </w:r>
      <w:r w:rsidRPr="001E4BF2">
        <w:rPr>
          <w:rFonts w:asciiTheme="majorHAnsi" w:hAnsiTheme="majorHAnsi" w:cstheme="majorHAnsi"/>
        </w:rPr>
        <w:t xml:space="preserve">nhances </w:t>
      </w:r>
      <w:r w:rsidR="006F54F6" w:rsidRPr="001E4BF2">
        <w:rPr>
          <w:rFonts w:asciiTheme="majorHAnsi" w:hAnsiTheme="majorHAnsi" w:cstheme="majorHAnsi"/>
        </w:rPr>
        <w:t>u</w:t>
      </w:r>
      <w:r w:rsidRPr="001E4BF2">
        <w:rPr>
          <w:rFonts w:asciiTheme="majorHAnsi" w:hAnsiTheme="majorHAnsi" w:cstheme="majorHAnsi"/>
        </w:rPr>
        <w:t xml:space="preserve">ptake and </w:t>
      </w:r>
      <w:r w:rsidR="006F54F6" w:rsidRPr="001E4BF2">
        <w:rPr>
          <w:rFonts w:asciiTheme="majorHAnsi" w:hAnsiTheme="majorHAnsi" w:cstheme="majorHAnsi"/>
        </w:rPr>
        <w:t>t</w:t>
      </w:r>
      <w:r w:rsidRPr="001E4BF2">
        <w:rPr>
          <w:rFonts w:asciiTheme="majorHAnsi" w:hAnsiTheme="majorHAnsi" w:cstheme="majorHAnsi"/>
        </w:rPr>
        <w:t xml:space="preserve">herapeutic </w:t>
      </w:r>
      <w:r w:rsidR="006F54F6" w:rsidRPr="001E4BF2">
        <w:rPr>
          <w:rFonts w:asciiTheme="majorHAnsi" w:hAnsiTheme="majorHAnsi" w:cstheme="majorHAnsi"/>
        </w:rPr>
        <w:t>e</w:t>
      </w:r>
      <w:r w:rsidRPr="001E4BF2">
        <w:rPr>
          <w:rFonts w:asciiTheme="majorHAnsi" w:hAnsiTheme="majorHAnsi" w:cstheme="majorHAnsi"/>
        </w:rPr>
        <w:t xml:space="preserve">ffect of </w:t>
      </w:r>
      <w:r w:rsidR="006F54F6" w:rsidRPr="001E4BF2">
        <w:rPr>
          <w:rFonts w:asciiTheme="majorHAnsi" w:hAnsiTheme="majorHAnsi" w:cstheme="majorHAnsi"/>
        </w:rPr>
        <w:t>f</w:t>
      </w:r>
      <w:r w:rsidRPr="001E4BF2">
        <w:rPr>
          <w:rFonts w:asciiTheme="majorHAnsi" w:hAnsiTheme="majorHAnsi" w:cstheme="majorHAnsi"/>
        </w:rPr>
        <w:t xml:space="preserve">ree and </w:t>
      </w:r>
      <w:r w:rsidR="006F54F6" w:rsidRPr="001E4BF2">
        <w:rPr>
          <w:rFonts w:asciiTheme="majorHAnsi" w:hAnsiTheme="majorHAnsi" w:cstheme="majorHAnsi"/>
        </w:rPr>
        <w:t>e</w:t>
      </w:r>
      <w:r w:rsidRPr="001E4BF2">
        <w:rPr>
          <w:rFonts w:asciiTheme="majorHAnsi" w:hAnsiTheme="majorHAnsi" w:cstheme="majorHAnsi"/>
        </w:rPr>
        <w:t xml:space="preserve">ncapsulated </w:t>
      </w:r>
      <w:r w:rsidR="006F54F6" w:rsidRPr="001E4BF2">
        <w:rPr>
          <w:rFonts w:asciiTheme="majorHAnsi" w:hAnsiTheme="majorHAnsi" w:cstheme="majorHAnsi"/>
        </w:rPr>
        <w:t>c</w:t>
      </w:r>
      <w:r w:rsidRPr="001E4BF2">
        <w:rPr>
          <w:rFonts w:asciiTheme="majorHAnsi" w:hAnsiTheme="majorHAnsi" w:cstheme="majorHAnsi"/>
        </w:rPr>
        <w:t xml:space="preserve">abazitaxel. </w:t>
      </w:r>
      <w:r w:rsidRPr="001E4BF2">
        <w:rPr>
          <w:rFonts w:asciiTheme="majorHAnsi" w:hAnsiTheme="majorHAnsi" w:cstheme="majorHAnsi"/>
          <w:i/>
          <w:iCs/>
        </w:rPr>
        <w:t>Ultrasound in Medicine and Biology</w:t>
      </w:r>
      <w:r w:rsidRPr="001E4BF2">
        <w:rPr>
          <w:rFonts w:asciiTheme="majorHAnsi" w:hAnsiTheme="majorHAnsi" w:cstheme="majorHAnsi"/>
        </w:rPr>
        <w:t>. doi: https://doi.org/10.1016/j.ultrasmedbio.2020.12.026 (2021).</w:t>
      </w:r>
    </w:p>
    <w:p w14:paraId="2641DEED" w14:textId="2CAC98FE"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41.</w:t>
      </w:r>
      <w:r w:rsidRPr="001E4BF2">
        <w:rPr>
          <w:rFonts w:asciiTheme="majorHAnsi" w:hAnsiTheme="majorHAnsi" w:cstheme="majorHAnsi"/>
        </w:rPr>
        <w:tab/>
        <w:t>De Cock, I., Lajoinie, G., Versluis, M., De Smedt, S.</w:t>
      </w:r>
      <w:r w:rsidR="00370126" w:rsidRPr="001E4BF2">
        <w:rPr>
          <w:rFonts w:asciiTheme="majorHAnsi" w:hAnsiTheme="majorHAnsi" w:cstheme="majorHAnsi"/>
        </w:rPr>
        <w:t xml:space="preserve"> </w:t>
      </w:r>
      <w:r w:rsidRPr="001E4BF2">
        <w:rPr>
          <w:rFonts w:asciiTheme="majorHAnsi" w:hAnsiTheme="majorHAnsi" w:cstheme="majorHAnsi"/>
        </w:rPr>
        <w:t xml:space="preserve">C., Lentacker, I. Sonoprinting and the importance of microbubble loading for the ultrasound mediated cellular delivery of nanoparticles. </w:t>
      </w:r>
      <w:r w:rsidRPr="001E4BF2">
        <w:rPr>
          <w:rFonts w:asciiTheme="majorHAnsi" w:hAnsiTheme="majorHAnsi" w:cstheme="majorHAnsi"/>
          <w:i/>
          <w:iCs/>
        </w:rPr>
        <w:t>Biomaterials</w:t>
      </w:r>
      <w:r w:rsidRPr="001E4BF2">
        <w:rPr>
          <w:rFonts w:asciiTheme="majorHAnsi" w:hAnsiTheme="majorHAnsi" w:cstheme="majorHAnsi"/>
        </w:rPr>
        <w:t xml:space="preserve">. </w:t>
      </w:r>
      <w:r w:rsidRPr="001E4BF2">
        <w:rPr>
          <w:rFonts w:asciiTheme="majorHAnsi" w:hAnsiTheme="majorHAnsi" w:cstheme="majorHAnsi"/>
          <w:b/>
          <w:bCs/>
        </w:rPr>
        <w:t>83</w:t>
      </w:r>
      <w:r w:rsidRPr="001E4BF2">
        <w:rPr>
          <w:rFonts w:asciiTheme="majorHAnsi" w:hAnsiTheme="majorHAnsi" w:cstheme="majorHAnsi"/>
        </w:rPr>
        <w:t>, 294–307 (2016).</w:t>
      </w:r>
    </w:p>
    <w:p w14:paraId="4811FB65" w14:textId="77777777"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42.</w:t>
      </w:r>
      <w:r w:rsidRPr="001E4BF2">
        <w:rPr>
          <w:rFonts w:asciiTheme="majorHAnsi" w:hAnsiTheme="majorHAnsi" w:cstheme="majorHAnsi"/>
        </w:rPr>
        <w:tab/>
        <w:t xml:space="preserve">Roovers, S. et al. Sonoprinting of nanoparticle-loaded microbubbles: Unraveling the multi-timescale mechanism. </w:t>
      </w:r>
      <w:r w:rsidRPr="001E4BF2">
        <w:rPr>
          <w:rFonts w:asciiTheme="majorHAnsi" w:hAnsiTheme="majorHAnsi" w:cstheme="majorHAnsi"/>
          <w:i/>
          <w:iCs/>
        </w:rPr>
        <w:t>Biomaterials</w:t>
      </w:r>
      <w:r w:rsidRPr="001E4BF2">
        <w:rPr>
          <w:rFonts w:asciiTheme="majorHAnsi" w:hAnsiTheme="majorHAnsi" w:cstheme="majorHAnsi"/>
        </w:rPr>
        <w:t xml:space="preserve">. </w:t>
      </w:r>
      <w:r w:rsidRPr="001E4BF2">
        <w:rPr>
          <w:rFonts w:asciiTheme="majorHAnsi" w:hAnsiTheme="majorHAnsi" w:cstheme="majorHAnsi"/>
          <w:b/>
          <w:bCs/>
        </w:rPr>
        <w:t>217</w:t>
      </w:r>
      <w:r w:rsidRPr="001E4BF2">
        <w:rPr>
          <w:rFonts w:asciiTheme="majorHAnsi" w:hAnsiTheme="majorHAnsi" w:cstheme="majorHAnsi"/>
        </w:rPr>
        <w:t>, 119250 (2019).</w:t>
      </w:r>
    </w:p>
    <w:p w14:paraId="74E62E99" w14:textId="3587F73B"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lastRenderedPageBreak/>
        <w:t>43.</w:t>
      </w:r>
      <w:r w:rsidRPr="001E4BF2">
        <w:rPr>
          <w:rFonts w:asciiTheme="majorHAnsi" w:hAnsiTheme="majorHAnsi" w:cstheme="majorHAnsi"/>
        </w:rPr>
        <w:tab/>
        <w:t>Klymchenko, A.</w:t>
      </w:r>
      <w:r w:rsidR="005A3EEF" w:rsidRPr="001E4BF2">
        <w:rPr>
          <w:rFonts w:asciiTheme="majorHAnsi" w:hAnsiTheme="majorHAnsi" w:cstheme="majorHAnsi"/>
        </w:rPr>
        <w:t xml:space="preserve"> </w:t>
      </w:r>
      <w:r w:rsidRPr="001E4BF2">
        <w:rPr>
          <w:rFonts w:asciiTheme="majorHAnsi" w:hAnsiTheme="majorHAnsi" w:cstheme="majorHAnsi"/>
        </w:rPr>
        <w:t xml:space="preserve">S. et al. Highly lipophilic fluorescent dyes in nano-emulsions: towards bright non-leaking nano-droplets. </w:t>
      </w:r>
      <w:r w:rsidRPr="001E4BF2">
        <w:rPr>
          <w:rFonts w:asciiTheme="majorHAnsi" w:hAnsiTheme="majorHAnsi" w:cstheme="majorHAnsi"/>
          <w:i/>
          <w:iCs/>
        </w:rPr>
        <w:t>RSC Advances</w:t>
      </w:r>
      <w:r w:rsidRPr="001E4BF2">
        <w:rPr>
          <w:rFonts w:asciiTheme="majorHAnsi" w:hAnsiTheme="majorHAnsi" w:cstheme="majorHAnsi"/>
        </w:rPr>
        <w:t xml:space="preserve">. </w:t>
      </w:r>
      <w:r w:rsidRPr="001E4BF2">
        <w:rPr>
          <w:rFonts w:asciiTheme="majorHAnsi" w:hAnsiTheme="majorHAnsi" w:cstheme="majorHAnsi"/>
          <w:b/>
          <w:bCs/>
        </w:rPr>
        <w:t>2</w:t>
      </w:r>
      <w:r w:rsidRPr="001E4BF2">
        <w:rPr>
          <w:rFonts w:asciiTheme="majorHAnsi" w:hAnsiTheme="majorHAnsi" w:cstheme="majorHAnsi"/>
        </w:rPr>
        <w:t xml:space="preserve"> (31), 11876 (2012).</w:t>
      </w:r>
    </w:p>
    <w:p w14:paraId="3D96ACC7" w14:textId="3C246322"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44.</w:t>
      </w:r>
      <w:r w:rsidRPr="001E4BF2">
        <w:rPr>
          <w:rFonts w:asciiTheme="majorHAnsi" w:hAnsiTheme="majorHAnsi" w:cstheme="majorHAnsi"/>
        </w:rPr>
        <w:tab/>
        <w:t>Åslund, A.</w:t>
      </w:r>
      <w:r w:rsidR="00FC4A03" w:rsidRPr="001E4BF2">
        <w:rPr>
          <w:rFonts w:asciiTheme="majorHAnsi" w:hAnsiTheme="majorHAnsi" w:cstheme="majorHAnsi"/>
        </w:rPr>
        <w:t xml:space="preserve"> </w:t>
      </w:r>
      <w:r w:rsidRPr="001E4BF2">
        <w:rPr>
          <w:rFonts w:asciiTheme="majorHAnsi" w:hAnsiTheme="majorHAnsi" w:cstheme="majorHAnsi"/>
        </w:rPr>
        <w:t>K.</w:t>
      </w:r>
      <w:r w:rsidR="00FC4A03" w:rsidRPr="001E4BF2">
        <w:rPr>
          <w:rFonts w:asciiTheme="majorHAnsi" w:hAnsiTheme="majorHAnsi" w:cstheme="majorHAnsi"/>
        </w:rPr>
        <w:t xml:space="preserve"> </w:t>
      </w:r>
      <w:r w:rsidRPr="001E4BF2">
        <w:rPr>
          <w:rFonts w:asciiTheme="majorHAnsi" w:hAnsiTheme="majorHAnsi" w:cstheme="majorHAnsi"/>
        </w:rPr>
        <w:t xml:space="preserve">O. et al. Quantification and qualitative effects of different PEGylations on Poly (butyl cyanoacrylate) Nanoparticles. </w:t>
      </w:r>
      <w:r w:rsidRPr="001E4BF2">
        <w:rPr>
          <w:rFonts w:asciiTheme="majorHAnsi" w:hAnsiTheme="majorHAnsi" w:cstheme="majorHAnsi"/>
          <w:i/>
          <w:iCs/>
        </w:rPr>
        <w:t xml:space="preserve">Molecular </w:t>
      </w:r>
      <w:r w:rsidR="00B10B89" w:rsidRPr="001E4BF2">
        <w:rPr>
          <w:rFonts w:asciiTheme="majorHAnsi" w:hAnsiTheme="majorHAnsi" w:cstheme="majorHAnsi"/>
          <w:i/>
          <w:iCs/>
        </w:rPr>
        <w:t>P</w:t>
      </w:r>
      <w:r w:rsidRPr="001E4BF2">
        <w:rPr>
          <w:rFonts w:asciiTheme="majorHAnsi" w:hAnsiTheme="majorHAnsi" w:cstheme="majorHAnsi"/>
          <w:i/>
          <w:iCs/>
        </w:rPr>
        <w:t>harmaceutics</w:t>
      </w:r>
      <w:r w:rsidRPr="001E4BF2">
        <w:rPr>
          <w:rFonts w:asciiTheme="majorHAnsi" w:hAnsiTheme="majorHAnsi" w:cstheme="majorHAnsi"/>
        </w:rPr>
        <w:t xml:space="preserve">. </w:t>
      </w:r>
      <w:r w:rsidRPr="001E4BF2">
        <w:rPr>
          <w:rFonts w:asciiTheme="majorHAnsi" w:hAnsiTheme="majorHAnsi" w:cstheme="majorHAnsi"/>
          <w:b/>
          <w:bCs/>
        </w:rPr>
        <w:t>14</w:t>
      </w:r>
      <w:r w:rsidRPr="001E4BF2">
        <w:rPr>
          <w:rFonts w:asciiTheme="majorHAnsi" w:hAnsiTheme="majorHAnsi" w:cstheme="majorHAnsi"/>
        </w:rPr>
        <w:t xml:space="preserve"> (8), 2560–2569 (2017).</w:t>
      </w:r>
    </w:p>
    <w:p w14:paraId="586F183F" w14:textId="0B08C72D"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45.</w:t>
      </w:r>
      <w:r w:rsidRPr="001E4BF2">
        <w:rPr>
          <w:rFonts w:asciiTheme="majorHAnsi" w:hAnsiTheme="majorHAnsi" w:cstheme="majorHAnsi"/>
        </w:rPr>
        <w:tab/>
        <w:t xml:space="preserve">Born, M., Wolf, E. </w:t>
      </w:r>
      <w:r w:rsidRPr="001E4BF2">
        <w:rPr>
          <w:rFonts w:asciiTheme="majorHAnsi" w:hAnsiTheme="majorHAnsi" w:cstheme="majorHAnsi"/>
          <w:i/>
          <w:iCs/>
        </w:rPr>
        <w:t>Principles of optics: electromagnetic theory of propagation, interference and diffraction of light</w:t>
      </w:r>
      <w:r w:rsidRPr="001E4BF2">
        <w:rPr>
          <w:rFonts w:asciiTheme="majorHAnsi" w:hAnsiTheme="majorHAnsi" w:cstheme="majorHAnsi"/>
        </w:rPr>
        <w:t>. Cambridge University Press</w:t>
      </w:r>
      <w:r w:rsidR="00B10B89" w:rsidRPr="001E4BF2">
        <w:rPr>
          <w:rFonts w:asciiTheme="majorHAnsi" w:hAnsiTheme="majorHAnsi" w:cstheme="majorHAnsi"/>
        </w:rPr>
        <w:t>,</w:t>
      </w:r>
      <w:r w:rsidRPr="001E4BF2">
        <w:rPr>
          <w:rFonts w:asciiTheme="majorHAnsi" w:hAnsiTheme="majorHAnsi" w:cstheme="majorHAnsi"/>
        </w:rPr>
        <w:t xml:space="preserve"> Cambridge; New York (1999).</w:t>
      </w:r>
    </w:p>
    <w:p w14:paraId="39020D71" w14:textId="74BA3AD3"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46.</w:t>
      </w:r>
      <w:r w:rsidRPr="001E4BF2">
        <w:rPr>
          <w:rFonts w:asciiTheme="majorHAnsi" w:hAnsiTheme="majorHAnsi" w:cstheme="majorHAnsi"/>
        </w:rPr>
        <w:tab/>
        <w:t>Pittet, M.</w:t>
      </w:r>
      <w:r w:rsidR="00A54F77" w:rsidRPr="001E4BF2">
        <w:rPr>
          <w:rFonts w:asciiTheme="majorHAnsi" w:hAnsiTheme="majorHAnsi" w:cstheme="majorHAnsi"/>
        </w:rPr>
        <w:t xml:space="preserve"> </w:t>
      </w:r>
      <w:r w:rsidRPr="001E4BF2">
        <w:rPr>
          <w:rFonts w:asciiTheme="majorHAnsi" w:hAnsiTheme="majorHAnsi" w:cstheme="majorHAnsi"/>
        </w:rPr>
        <w:t xml:space="preserve">J., Weissleder, R. Intravital </w:t>
      </w:r>
      <w:r w:rsidR="00A54F77" w:rsidRPr="001E4BF2">
        <w:rPr>
          <w:rFonts w:asciiTheme="majorHAnsi" w:hAnsiTheme="majorHAnsi" w:cstheme="majorHAnsi"/>
        </w:rPr>
        <w:t>i</w:t>
      </w:r>
      <w:r w:rsidRPr="001E4BF2">
        <w:rPr>
          <w:rFonts w:asciiTheme="majorHAnsi" w:hAnsiTheme="majorHAnsi" w:cstheme="majorHAnsi"/>
        </w:rPr>
        <w:t xml:space="preserve">maging. </w:t>
      </w:r>
      <w:r w:rsidRPr="001E4BF2">
        <w:rPr>
          <w:rFonts w:asciiTheme="majorHAnsi" w:hAnsiTheme="majorHAnsi" w:cstheme="majorHAnsi"/>
          <w:i/>
          <w:iCs/>
        </w:rPr>
        <w:t>Cell</w:t>
      </w:r>
      <w:r w:rsidRPr="001E4BF2">
        <w:rPr>
          <w:rFonts w:asciiTheme="majorHAnsi" w:hAnsiTheme="majorHAnsi" w:cstheme="majorHAnsi"/>
        </w:rPr>
        <w:t xml:space="preserve">. </w:t>
      </w:r>
      <w:r w:rsidRPr="001E4BF2">
        <w:rPr>
          <w:rFonts w:asciiTheme="majorHAnsi" w:hAnsiTheme="majorHAnsi" w:cstheme="majorHAnsi"/>
          <w:b/>
          <w:bCs/>
        </w:rPr>
        <w:t>147</w:t>
      </w:r>
      <w:r w:rsidRPr="001E4BF2">
        <w:rPr>
          <w:rFonts w:asciiTheme="majorHAnsi" w:hAnsiTheme="majorHAnsi" w:cstheme="majorHAnsi"/>
        </w:rPr>
        <w:t xml:space="preserve"> (5), 983–991 (2011).</w:t>
      </w:r>
    </w:p>
    <w:p w14:paraId="1ECA78C0" w14:textId="276FB74D"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47.</w:t>
      </w:r>
      <w:r w:rsidRPr="001E4BF2">
        <w:rPr>
          <w:rFonts w:asciiTheme="majorHAnsi" w:hAnsiTheme="majorHAnsi" w:cstheme="majorHAnsi"/>
        </w:rPr>
        <w:tab/>
        <w:t>Hak, S., Reitan, N.</w:t>
      </w:r>
      <w:r w:rsidR="00A54F77" w:rsidRPr="001E4BF2">
        <w:rPr>
          <w:rFonts w:asciiTheme="majorHAnsi" w:hAnsiTheme="majorHAnsi" w:cstheme="majorHAnsi"/>
        </w:rPr>
        <w:t xml:space="preserve"> </w:t>
      </w:r>
      <w:r w:rsidRPr="001E4BF2">
        <w:rPr>
          <w:rFonts w:asciiTheme="majorHAnsi" w:hAnsiTheme="majorHAnsi" w:cstheme="majorHAnsi"/>
        </w:rPr>
        <w:t xml:space="preserve">K., Haraldseth, O., de Lange Davies, C. Intravital microscopy in window chambers: a unique tool to study tumor angiogenesis and delivery of nanoparticles. </w:t>
      </w:r>
      <w:r w:rsidRPr="001E4BF2">
        <w:rPr>
          <w:rFonts w:asciiTheme="majorHAnsi" w:hAnsiTheme="majorHAnsi" w:cstheme="majorHAnsi"/>
          <w:i/>
          <w:iCs/>
        </w:rPr>
        <w:t>Angiogenesis</w:t>
      </w:r>
      <w:r w:rsidRPr="001E4BF2">
        <w:rPr>
          <w:rFonts w:asciiTheme="majorHAnsi" w:hAnsiTheme="majorHAnsi" w:cstheme="majorHAnsi"/>
        </w:rPr>
        <w:t xml:space="preserve">. </w:t>
      </w:r>
      <w:r w:rsidRPr="001E4BF2">
        <w:rPr>
          <w:rFonts w:asciiTheme="majorHAnsi" w:hAnsiTheme="majorHAnsi" w:cstheme="majorHAnsi"/>
          <w:b/>
          <w:bCs/>
        </w:rPr>
        <w:t>13</w:t>
      </w:r>
      <w:r w:rsidRPr="001E4BF2">
        <w:rPr>
          <w:rFonts w:asciiTheme="majorHAnsi" w:hAnsiTheme="majorHAnsi" w:cstheme="majorHAnsi"/>
        </w:rPr>
        <w:t xml:space="preserve"> (2), 113–130 (2010).</w:t>
      </w:r>
    </w:p>
    <w:p w14:paraId="58872947" w14:textId="08278A4B"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48.</w:t>
      </w:r>
      <w:r w:rsidRPr="001E4BF2">
        <w:rPr>
          <w:rFonts w:asciiTheme="majorHAnsi" w:hAnsiTheme="majorHAnsi" w:cstheme="majorHAnsi"/>
        </w:rPr>
        <w:tab/>
        <w:t xml:space="preserve">Fusser, M. et al. Cabazitaxel-loaded Poly (2-ethylbutyl cyanoacrylate) nanoparticles improve treatment efficacy in a patient derived breast cancer xenograft. </w:t>
      </w:r>
      <w:r w:rsidRPr="001E4BF2">
        <w:rPr>
          <w:rFonts w:asciiTheme="majorHAnsi" w:hAnsiTheme="majorHAnsi" w:cstheme="majorHAnsi"/>
          <w:i/>
          <w:iCs/>
        </w:rPr>
        <w:t xml:space="preserve">Journal of </w:t>
      </w:r>
      <w:r w:rsidR="002E799F" w:rsidRPr="001E4BF2">
        <w:rPr>
          <w:rFonts w:asciiTheme="majorHAnsi" w:hAnsiTheme="majorHAnsi" w:cstheme="majorHAnsi"/>
          <w:i/>
          <w:iCs/>
        </w:rPr>
        <w:t>C</w:t>
      </w:r>
      <w:r w:rsidRPr="001E4BF2">
        <w:rPr>
          <w:rFonts w:asciiTheme="majorHAnsi" w:hAnsiTheme="majorHAnsi" w:cstheme="majorHAnsi"/>
          <w:i/>
          <w:iCs/>
        </w:rPr>
        <w:t xml:space="preserve">ontrolled </w:t>
      </w:r>
      <w:r w:rsidR="002E799F" w:rsidRPr="001E4BF2">
        <w:rPr>
          <w:rFonts w:asciiTheme="majorHAnsi" w:hAnsiTheme="majorHAnsi" w:cstheme="majorHAnsi"/>
          <w:i/>
          <w:iCs/>
        </w:rPr>
        <w:t>R</w:t>
      </w:r>
      <w:r w:rsidRPr="001E4BF2">
        <w:rPr>
          <w:rFonts w:asciiTheme="majorHAnsi" w:hAnsiTheme="majorHAnsi" w:cstheme="majorHAnsi"/>
          <w:i/>
          <w:iCs/>
        </w:rPr>
        <w:t>elease</w:t>
      </w:r>
      <w:r w:rsidRPr="001E4BF2">
        <w:rPr>
          <w:rFonts w:asciiTheme="majorHAnsi" w:hAnsiTheme="majorHAnsi" w:cstheme="majorHAnsi"/>
        </w:rPr>
        <w:t xml:space="preserve">. </w:t>
      </w:r>
      <w:r w:rsidRPr="001E4BF2">
        <w:rPr>
          <w:rFonts w:asciiTheme="majorHAnsi" w:hAnsiTheme="majorHAnsi" w:cstheme="majorHAnsi"/>
          <w:b/>
          <w:bCs/>
        </w:rPr>
        <w:t>293</w:t>
      </w:r>
      <w:r w:rsidRPr="001E4BF2">
        <w:rPr>
          <w:rFonts w:asciiTheme="majorHAnsi" w:hAnsiTheme="majorHAnsi" w:cstheme="majorHAnsi"/>
        </w:rPr>
        <w:t>, 183–192 (2019).</w:t>
      </w:r>
    </w:p>
    <w:p w14:paraId="5447663A" w14:textId="6B37CB61"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49.</w:t>
      </w:r>
      <w:r w:rsidRPr="001E4BF2">
        <w:rPr>
          <w:rFonts w:asciiTheme="majorHAnsi" w:hAnsiTheme="majorHAnsi" w:cstheme="majorHAnsi"/>
        </w:rPr>
        <w:tab/>
        <w:t>Abou-Saleh, R.</w:t>
      </w:r>
      <w:r w:rsidR="002E799F" w:rsidRPr="001E4BF2">
        <w:rPr>
          <w:rFonts w:asciiTheme="majorHAnsi" w:hAnsiTheme="majorHAnsi" w:cstheme="majorHAnsi"/>
        </w:rPr>
        <w:t xml:space="preserve"> </w:t>
      </w:r>
      <w:r w:rsidRPr="001E4BF2">
        <w:rPr>
          <w:rFonts w:asciiTheme="majorHAnsi" w:hAnsiTheme="majorHAnsi" w:cstheme="majorHAnsi"/>
        </w:rPr>
        <w:t xml:space="preserve">H. et al. Molecular </w:t>
      </w:r>
      <w:r w:rsidR="002E799F" w:rsidRPr="001E4BF2">
        <w:rPr>
          <w:rFonts w:asciiTheme="majorHAnsi" w:hAnsiTheme="majorHAnsi" w:cstheme="majorHAnsi"/>
        </w:rPr>
        <w:t>e</w:t>
      </w:r>
      <w:r w:rsidRPr="001E4BF2">
        <w:rPr>
          <w:rFonts w:asciiTheme="majorHAnsi" w:hAnsiTheme="majorHAnsi" w:cstheme="majorHAnsi"/>
        </w:rPr>
        <w:t xml:space="preserve">ffects of </w:t>
      </w:r>
      <w:r w:rsidR="002E799F" w:rsidRPr="001E4BF2">
        <w:rPr>
          <w:rFonts w:asciiTheme="majorHAnsi" w:hAnsiTheme="majorHAnsi" w:cstheme="majorHAnsi"/>
        </w:rPr>
        <w:t>g</w:t>
      </w:r>
      <w:r w:rsidRPr="001E4BF2">
        <w:rPr>
          <w:rFonts w:asciiTheme="majorHAnsi" w:hAnsiTheme="majorHAnsi" w:cstheme="majorHAnsi"/>
        </w:rPr>
        <w:t xml:space="preserve">lycerol on </w:t>
      </w:r>
      <w:r w:rsidR="002E799F" w:rsidRPr="001E4BF2">
        <w:rPr>
          <w:rFonts w:asciiTheme="majorHAnsi" w:hAnsiTheme="majorHAnsi" w:cstheme="majorHAnsi"/>
        </w:rPr>
        <w:t>l</w:t>
      </w:r>
      <w:r w:rsidRPr="001E4BF2">
        <w:rPr>
          <w:rFonts w:asciiTheme="majorHAnsi" w:hAnsiTheme="majorHAnsi" w:cstheme="majorHAnsi"/>
        </w:rPr>
        <w:t xml:space="preserve">ipid </w:t>
      </w:r>
      <w:r w:rsidR="002E799F" w:rsidRPr="001E4BF2">
        <w:rPr>
          <w:rFonts w:asciiTheme="majorHAnsi" w:hAnsiTheme="majorHAnsi" w:cstheme="majorHAnsi"/>
        </w:rPr>
        <w:t>m</w:t>
      </w:r>
      <w:r w:rsidRPr="001E4BF2">
        <w:rPr>
          <w:rFonts w:asciiTheme="majorHAnsi" w:hAnsiTheme="majorHAnsi" w:cstheme="majorHAnsi"/>
        </w:rPr>
        <w:t xml:space="preserve">onolayers at the </w:t>
      </w:r>
      <w:r w:rsidR="002E799F" w:rsidRPr="001E4BF2">
        <w:rPr>
          <w:rFonts w:asciiTheme="majorHAnsi" w:hAnsiTheme="majorHAnsi" w:cstheme="majorHAnsi"/>
        </w:rPr>
        <w:t>g</w:t>
      </w:r>
      <w:r w:rsidRPr="001E4BF2">
        <w:rPr>
          <w:rFonts w:asciiTheme="majorHAnsi" w:hAnsiTheme="majorHAnsi" w:cstheme="majorHAnsi"/>
        </w:rPr>
        <w:t>as–</w:t>
      </w:r>
      <w:r w:rsidR="002E799F" w:rsidRPr="001E4BF2">
        <w:rPr>
          <w:rFonts w:asciiTheme="majorHAnsi" w:hAnsiTheme="majorHAnsi" w:cstheme="majorHAnsi"/>
        </w:rPr>
        <w:t>l</w:t>
      </w:r>
      <w:r w:rsidRPr="001E4BF2">
        <w:rPr>
          <w:rFonts w:asciiTheme="majorHAnsi" w:hAnsiTheme="majorHAnsi" w:cstheme="majorHAnsi"/>
        </w:rPr>
        <w:t xml:space="preserve">iquid </w:t>
      </w:r>
      <w:r w:rsidR="002E799F" w:rsidRPr="001E4BF2">
        <w:rPr>
          <w:rFonts w:asciiTheme="majorHAnsi" w:hAnsiTheme="majorHAnsi" w:cstheme="majorHAnsi"/>
        </w:rPr>
        <w:t>i</w:t>
      </w:r>
      <w:r w:rsidRPr="001E4BF2">
        <w:rPr>
          <w:rFonts w:asciiTheme="majorHAnsi" w:hAnsiTheme="majorHAnsi" w:cstheme="majorHAnsi"/>
        </w:rPr>
        <w:t xml:space="preserve">nterface: </w:t>
      </w:r>
      <w:r w:rsidR="002E799F" w:rsidRPr="001E4BF2">
        <w:rPr>
          <w:rFonts w:asciiTheme="majorHAnsi" w:hAnsiTheme="majorHAnsi" w:cstheme="majorHAnsi"/>
        </w:rPr>
        <w:t>i</w:t>
      </w:r>
      <w:r w:rsidRPr="001E4BF2">
        <w:rPr>
          <w:rFonts w:asciiTheme="majorHAnsi" w:hAnsiTheme="majorHAnsi" w:cstheme="majorHAnsi"/>
        </w:rPr>
        <w:t xml:space="preserve">mpact on </w:t>
      </w:r>
      <w:r w:rsidR="002E799F" w:rsidRPr="001E4BF2">
        <w:rPr>
          <w:rFonts w:asciiTheme="majorHAnsi" w:hAnsiTheme="majorHAnsi" w:cstheme="majorHAnsi"/>
        </w:rPr>
        <w:t>m</w:t>
      </w:r>
      <w:r w:rsidRPr="001E4BF2">
        <w:rPr>
          <w:rFonts w:asciiTheme="majorHAnsi" w:hAnsiTheme="majorHAnsi" w:cstheme="majorHAnsi"/>
        </w:rPr>
        <w:t xml:space="preserve">icrobubble </w:t>
      </w:r>
      <w:r w:rsidR="002E799F" w:rsidRPr="001E4BF2">
        <w:rPr>
          <w:rFonts w:asciiTheme="majorHAnsi" w:hAnsiTheme="majorHAnsi" w:cstheme="majorHAnsi"/>
        </w:rPr>
        <w:t>p</w:t>
      </w:r>
      <w:r w:rsidRPr="001E4BF2">
        <w:rPr>
          <w:rFonts w:asciiTheme="majorHAnsi" w:hAnsiTheme="majorHAnsi" w:cstheme="majorHAnsi"/>
        </w:rPr>
        <w:t xml:space="preserve">hysical and </w:t>
      </w:r>
      <w:r w:rsidR="002E799F" w:rsidRPr="001E4BF2">
        <w:rPr>
          <w:rFonts w:asciiTheme="majorHAnsi" w:hAnsiTheme="majorHAnsi" w:cstheme="majorHAnsi"/>
        </w:rPr>
        <w:t>m</w:t>
      </w:r>
      <w:r w:rsidRPr="001E4BF2">
        <w:rPr>
          <w:rFonts w:asciiTheme="majorHAnsi" w:hAnsiTheme="majorHAnsi" w:cstheme="majorHAnsi"/>
        </w:rPr>
        <w:t xml:space="preserve">echanical </w:t>
      </w:r>
      <w:r w:rsidR="002E799F" w:rsidRPr="001E4BF2">
        <w:rPr>
          <w:rFonts w:asciiTheme="majorHAnsi" w:hAnsiTheme="majorHAnsi" w:cstheme="majorHAnsi"/>
        </w:rPr>
        <w:t>p</w:t>
      </w:r>
      <w:r w:rsidRPr="001E4BF2">
        <w:rPr>
          <w:rFonts w:asciiTheme="majorHAnsi" w:hAnsiTheme="majorHAnsi" w:cstheme="majorHAnsi"/>
        </w:rPr>
        <w:t xml:space="preserve">roperties. </w:t>
      </w:r>
      <w:r w:rsidRPr="001E4BF2">
        <w:rPr>
          <w:rFonts w:asciiTheme="majorHAnsi" w:hAnsiTheme="majorHAnsi" w:cstheme="majorHAnsi"/>
          <w:i/>
          <w:iCs/>
        </w:rPr>
        <w:t>Langmuir</w:t>
      </w:r>
      <w:r w:rsidRPr="001E4BF2">
        <w:rPr>
          <w:rFonts w:asciiTheme="majorHAnsi" w:hAnsiTheme="majorHAnsi" w:cstheme="majorHAnsi"/>
        </w:rPr>
        <w:t xml:space="preserve">. </w:t>
      </w:r>
      <w:r w:rsidRPr="001E4BF2">
        <w:rPr>
          <w:rFonts w:asciiTheme="majorHAnsi" w:hAnsiTheme="majorHAnsi" w:cstheme="majorHAnsi"/>
          <w:b/>
          <w:bCs/>
        </w:rPr>
        <w:t>35</w:t>
      </w:r>
      <w:r w:rsidRPr="001E4BF2">
        <w:rPr>
          <w:rFonts w:asciiTheme="majorHAnsi" w:hAnsiTheme="majorHAnsi" w:cstheme="majorHAnsi"/>
        </w:rPr>
        <w:t xml:space="preserve"> (31), 10097–10105 (2019).</w:t>
      </w:r>
    </w:p>
    <w:p w14:paraId="5229AC51" w14:textId="3857AF19"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50.</w:t>
      </w:r>
      <w:r w:rsidRPr="001E4BF2">
        <w:rPr>
          <w:rFonts w:asciiTheme="majorHAnsi" w:hAnsiTheme="majorHAnsi" w:cstheme="majorHAnsi"/>
        </w:rPr>
        <w:tab/>
        <w:t>Seynhaeve, A.</w:t>
      </w:r>
      <w:r w:rsidR="00ED7B22" w:rsidRPr="001E4BF2">
        <w:rPr>
          <w:rFonts w:asciiTheme="majorHAnsi" w:hAnsiTheme="majorHAnsi" w:cstheme="majorHAnsi"/>
        </w:rPr>
        <w:t xml:space="preserve"> </w:t>
      </w:r>
      <w:r w:rsidRPr="001E4BF2">
        <w:rPr>
          <w:rFonts w:asciiTheme="majorHAnsi" w:hAnsiTheme="majorHAnsi" w:cstheme="majorHAnsi"/>
        </w:rPr>
        <w:t>L.</w:t>
      </w:r>
      <w:r w:rsidR="00ED7B22" w:rsidRPr="001E4BF2">
        <w:rPr>
          <w:rFonts w:asciiTheme="majorHAnsi" w:hAnsiTheme="majorHAnsi" w:cstheme="majorHAnsi"/>
        </w:rPr>
        <w:t xml:space="preserve"> </w:t>
      </w:r>
      <w:r w:rsidRPr="001E4BF2">
        <w:rPr>
          <w:rFonts w:asciiTheme="majorHAnsi" w:hAnsiTheme="majorHAnsi" w:cstheme="majorHAnsi"/>
        </w:rPr>
        <w:t>B., ten Hagen, T.</w:t>
      </w:r>
      <w:r w:rsidR="00ED7B22" w:rsidRPr="001E4BF2">
        <w:rPr>
          <w:rFonts w:asciiTheme="majorHAnsi" w:hAnsiTheme="majorHAnsi" w:cstheme="majorHAnsi"/>
        </w:rPr>
        <w:t xml:space="preserve"> </w:t>
      </w:r>
      <w:r w:rsidRPr="001E4BF2">
        <w:rPr>
          <w:rFonts w:asciiTheme="majorHAnsi" w:hAnsiTheme="majorHAnsi" w:cstheme="majorHAnsi"/>
        </w:rPr>
        <w:t>L.</w:t>
      </w:r>
      <w:r w:rsidR="00ED7B22" w:rsidRPr="001E4BF2">
        <w:rPr>
          <w:rFonts w:asciiTheme="majorHAnsi" w:hAnsiTheme="majorHAnsi" w:cstheme="majorHAnsi"/>
        </w:rPr>
        <w:t xml:space="preserve"> </w:t>
      </w:r>
      <w:r w:rsidRPr="001E4BF2">
        <w:rPr>
          <w:rFonts w:asciiTheme="majorHAnsi" w:hAnsiTheme="majorHAnsi" w:cstheme="majorHAnsi"/>
        </w:rPr>
        <w:t xml:space="preserve">M. Intravital </w:t>
      </w:r>
      <w:r w:rsidR="00ED7B22" w:rsidRPr="001E4BF2">
        <w:rPr>
          <w:rFonts w:asciiTheme="majorHAnsi" w:hAnsiTheme="majorHAnsi" w:cstheme="majorHAnsi"/>
        </w:rPr>
        <w:t>m</w:t>
      </w:r>
      <w:r w:rsidRPr="001E4BF2">
        <w:rPr>
          <w:rFonts w:asciiTheme="majorHAnsi" w:hAnsiTheme="majorHAnsi" w:cstheme="majorHAnsi"/>
        </w:rPr>
        <w:t xml:space="preserve">icroscopy of </w:t>
      </w:r>
      <w:r w:rsidR="00ED7B22" w:rsidRPr="001E4BF2">
        <w:rPr>
          <w:rFonts w:asciiTheme="majorHAnsi" w:hAnsiTheme="majorHAnsi" w:cstheme="majorHAnsi"/>
        </w:rPr>
        <w:t>t</w:t>
      </w:r>
      <w:r w:rsidRPr="001E4BF2">
        <w:rPr>
          <w:rFonts w:asciiTheme="majorHAnsi" w:hAnsiTheme="majorHAnsi" w:cstheme="majorHAnsi"/>
        </w:rPr>
        <w:t xml:space="preserve">umor-associated </w:t>
      </w:r>
      <w:r w:rsidR="00ED7B22" w:rsidRPr="001E4BF2">
        <w:rPr>
          <w:rFonts w:asciiTheme="majorHAnsi" w:hAnsiTheme="majorHAnsi" w:cstheme="majorHAnsi"/>
        </w:rPr>
        <w:t>v</w:t>
      </w:r>
      <w:r w:rsidRPr="001E4BF2">
        <w:rPr>
          <w:rFonts w:asciiTheme="majorHAnsi" w:hAnsiTheme="majorHAnsi" w:cstheme="majorHAnsi"/>
        </w:rPr>
        <w:t xml:space="preserve">asculature </w:t>
      </w:r>
      <w:r w:rsidR="00ED7B22" w:rsidRPr="001E4BF2">
        <w:rPr>
          <w:rFonts w:asciiTheme="majorHAnsi" w:hAnsiTheme="majorHAnsi" w:cstheme="majorHAnsi"/>
        </w:rPr>
        <w:t>u</w:t>
      </w:r>
      <w:r w:rsidRPr="001E4BF2">
        <w:rPr>
          <w:rFonts w:asciiTheme="majorHAnsi" w:hAnsiTheme="majorHAnsi" w:cstheme="majorHAnsi"/>
        </w:rPr>
        <w:t xml:space="preserve">sing </w:t>
      </w:r>
      <w:r w:rsidR="00ED7B22" w:rsidRPr="001E4BF2">
        <w:rPr>
          <w:rFonts w:asciiTheme="majorHAnsi" w:hAnsiTheme="majorHAnsi" w:cstheme="majorHAnsi"/>
        </w:rPr>
        <w:t>a</w:t>
      </w:r>
      <w:r w:rsidRPr="001E4BF2">
        <w:rPr>
          <w:rFonts w:asciiTheme="majorHAnsi" w:hAnsiTheme="majorHAnsi" w:cstheme="majorHAnsi"/>
        </w:rPr>
        <w:t xml:space="preserve">dvanced </w:t>
      </w:r>
      <w:r w:rsidR="00ED7B22" w:rsidRPr="001E4BF2">
        <w:rPr>
          <w:rFonts w:asciiTheme="majorHAnsi" w:hAnsiTheme="majorHAnsi" w:cstheme="majorHAnsi"/>
        </w:rPr>
        <w:t>d</w:t>
      </w:r>
      <w:r w:rsidRPr="001E4BF2">
        <w:rPr>
          <w:rFonts w:asciiTheme="majorHAnsi" w:hAnsiTheme="majorHAnsi" w:cstheme="majorHAnsi"/>
        </w:rPr>
        <w:t xml:space="preserve">orsal </w:t>
      </w:r>
      <w:r w:rsidR="00ED7B22" w:rsidRPr="001E4BF2">
        <w:rPr>
          <w:rFonts w:asciiTheme="majorHAnsi" w:hAnsiTheme="majorHAnsi" w:cstheme="majorHAnsi"/>
        </w:rPr>
        <w:t>s</w:t>
      </w:r>
      <w:r w:rsidRPr="001E4BF2">
        <w:rPr>
          <w:rFonts w:asciiTheme="majorHAnsi" w:hAnsiTheme="majorHAnsi" w:cstheme="majorHAnsi"/>
        </w:rPr>
        <w:t xml:space="preserve">kinfold </w:t>
      </w:r>
      <w:r w:rsidR="00ED7B22" w:rsidRPr="001E4BF2">
        <w:rPr>
          <w:rFonts w:asciiTheme="majorHAnsi" w:hAnsiTheme="majorHAnsi" w:cstheme="majorHAnsi"/>
        </w:rPr>
        <w:t>w</w:t>
      </w:r>
      <w:r w:rsidRPr="001E4BF2">
        <w:rPr>
          <w:rFonts w:asciiTheme="majorHAnsi" w:hAnsiTheme="majorHAnsi" w:cstheme="majorHAnsi"/>
        </w:rPr>
        <w:t xml:space="preserve">indow </w:t>
      </w:r>
      <w:r w:rsidR="00ED7B22" w:rsidRPr="001E4BF2">
        <w:rPr>
          <w:rFonts w:asciiTheme="majorHAnsi" w:hAnsiTheme="majorHAnsi" w:cstheme="majorHAnsi"/>
        </w:rPr>
        <w:t>c</w:t>
      </w:r>
      <w:r w:rsidRPr="001E4BF2">
        <w:rPr>
          <w:rFonts w:asciiTheme="majorHAnsi" w:hAnsiTheme="majorHAnsi" w:cstheme="majorHAnsi"/>
        </w:rPr>
        <w:t xml:space="preserve">hambers on </w:t>
      </w:r>
      <w:r w:rsidR="00ED7B22" w:rsidRPr="001E4BF2">
        <w:rPr>
          <w:rFonts w:asciiTheme="majorHAnsi" w:hAnsiTheme="majorHAnsi" w:cstheme="majorHAnsi"/>
        </w:rPr>
        <w:t>t</w:t>
      </w:r>
      <w:r w:rsidRPr="001E4BF2">
        <w:rPr>
          <w:rFonts w:asciiTheme="majorHAnsi" w:hAnsiTheme="majorHAnsi" w:cstheme="majorHAnsi"/>
        </w:rPr>
        <w:t xml:space="preserve">ransgenic </w:t>
      </w:r>
      <w:r w:rsidR="00ED7B22" w:rsidRPr="001E4BF2">
        <w:rPr>
          <w:rFonts w:asciiTheme="majorHAnsi" w:hAnsiTheme="majorHAnsi" w:cstheme="majorHAnsi"/>
        </w:rPr>
        <w:t>f</w:t>
      </w:r>
      <w:r w:rsidRPr="001E4BF2">
        <w:rPr>
          <w:rFonts w:asciiTheme="majorHAnsi" w:hAnsiTheme="majorHAnsi" w:cstheme="majorHAnsi"/>
        </w:rPr>
        <w:t xml:space="preserve">luorescent </w:t>
      </w:r>
      <w:r w:rsidR="00ED7B22" w:rsidRPr="001E4BF2">
        <w:rPr>
          <w:rFonts w:asciiTheme="majorHAnsi" w:hAnsiTheme="majorHAnsi" w:cstheme="majorHAnsi"/>
        </w:rPr>
        <w:t>m</w:t>
      </w:r>
      <w:r w:rsidRPr="001E4BF2">
        <w:rPr>
          <w:rFonts w:asciiTheme="majorHAnsi" w:hAnsiTheme="majorHAnsi" w:cstheme="majorHAnsi"/>
        </w:rPr>
        <w:t xml:space="preserve">ice. </w:t>
      </w:r>
      <w:r w:rsidRPr="001E4BF2">
        <w:rPr>
          <w:rFonts w:asciiTheme="majorHAnsi" w:hAnsiTheme="majorHAnsi" w:cstheme="majorHAnsi"/>
          <w:i/>
          <w:iCs/>
        </w:rPr>
        <w:t>Journal of Visualized Experiments</w:t>
      </w:r>
      <w:r w:rsidRPr="001E4BF2">
        <w:rPr>
          <w:rFonts w:asciiTheme="majorHAnsi" w:hAnsiTheme="majorHAnsi" w:cstheme="majorHAnsi"/>
        </w:rPr>
        <w:t>. (131), 55115 (2018).</w:t>
      </w:r>
    </w:p>
    <w:p w14:paraId="23C472D3" w14:textId="77A080F3"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51.</w:t>
      </w:r>
      <w:r w:rsidRPr="001E4BF2">
        <w:rPr>
          <w:rFonts w:asciiTheme="majorHAnsi" w:hAnsiTheme="majorHAnsi" w:cstheme="majorHAnsi"/>
        </w:rPr>
        <w:tab/>
        <w:t xml:space="preserve">Luan, Y. et al. Lipid </w:t>
      </w:r>
      <w:r w:rsidR="008075C5" w:rsidRPr="001E4BF2">
        <w:rPr>
          <w:rFonts w:asciiTheme="majorHAnsi" w:hAnsiTheme="majorHAnsi" w:cstheme="majorHAnsi"/>
        </w:rPr>
        <w:t>s</w:t>
      </w:r>
      <w:r w:rsidRPr="001E4BF2">
        <w:rPr>
          <w:rFonts w:asciiTheme="majorHAnsi" w:hAnsiTheme="majorHAnsi" w:cstheme="majorHAnsi"/>
        </w:rPr>
        <w:t xml:space="preserve">hedding from </w:t>
      </w:r>
      <w:r w:rsidR="008075C5" w:rsidRPr="001E4BF2">
        <w:rPr>
          <w:rFonts w:asciiTheme="majorHAnsi" w:hAnsiTheme="majorHAnsi" w:cstheme="majorHAnsi"/>
        </w:rPr>
        <w:t>s</w:t>
      </w:r>
      <w:r w:rsidRPr="001E4BF2">
        <w:rPr>
          <w:rFonts w:asciiTheme="majorHAnsi" w:hAnsiTheme="majorHAnsi" w:cstheme="majorHAnsi"/>
        </w:rPr>
        <w:t xml:space="preserve">ingle </w:t>
      </w:r>
      <w:r w:rsidR="008075C5" w:rsidRPr="001E4BF2">
        <w:rPr>
          <w:rFonts w:asciiTheme="majorHAnsi" w:hAnsiTheme="majorHAnsi" w:cstheme="majorHAnsi"/>
        </w:rPr>
        <w:t>o</w:t>
      </w:r>
      <w:r w:rsidRPr="001E4BF2">
        <w:rPr>
          <w:rFonts w:asciiTheme="majorHAnsi" w:hAnsiTheme="majorHAnsi" w:cstheme="majorHAnsi"/>
        </w:rPr>
        <w:t xml:space="preserve">scillating </w:t>
      </w:r>
      <w:r w:rsidR="008075C5" w:rsidRPr="001E4BF2">
        <w:rPr>
          <w:rFonts w:asciiTheme="majorHAnsi" w:hAnsiTheme="majorHAnsi" w:cstheme="majorHAnsi"/>
        </w:rPr>
        <w:t>m</w:t>
      </w:r>
      <w:r w:rsidRPr="001E4BF2">
        <w:rPr>
          <w:rFonts w:asciiTheme="majorHAnsi" w:hAnsiTheme="majorHAnsi" w:cstheme="majorHAnsi"/>
        </w:rPr>
        <w:t xml:space="preserve">icrobubbles. </w:t>
      </w:r>
      <w:r w:rsidRPr="001E4BF2">
        <w:rPr>
          <w:rFonts w:asciiTheme="majorHAnsi" w:hAnsiTheme="majorHAnsi" w:cstheme="majorHAnsi"/>
          <w:i/>
          <w:iCs/>
        </w:rPr>
        <w:t>Ultrasound in Medicine &amp; Biology</w:t>
      </w:r>
      <w:r w:rsidRPr="001E4BF2">
        <w:rPr>
          <w:rFonts w:asciiTheme="majorHAnsi" w:hAnsiTheme="majorHAnsi" w:cstheme="majorHAnsi"/>
        </w:rPr>
        <w:t xml:space="preserve">. </w:t>
      </w:r>
      <w:r w:rsidRPr="001E4BF2">
        <w:rPr>
          <w:rFonts w:asciiTheme="majorHAnsi" w:hAnsiTheme="majorHAnsi" w:cstheme="majorHAnsi"/>
          <w:b/>
          <w:bCs/>
        </w:rPr>
        <w:t>40</w:t>
      </w:r>
      <w:r w:rsidRPr="001E4BF2">
        <w:rPr>
          <w:rFonts w:asciiTheme="majorHAnsi" w:hAnsiTheme="majorHAnsi" w:cstheme="majorHAnsi"/>
        </w:rPr>
        <w:t xml:space="preserve"> (8), 1834–1846 (2014).</w:t>
      </w:r>
    </w:p>
    <w:p w14:paraId="4275C27F" w14:textId="637FEB74"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52.</w:t>
      </w:r>
      <w:r w:rsidRPr="001E4BF2">
        <w:rPr>
          <w:rFonts w:asciiTheme="majorHAnsi" w:hAnsiTheme="majorHAnsi" w:cstheme="majorHAnsi"/>
        </w:rPr>
        <w:tab/>
        <w:t xml:space="preserve">Lajoinie, G. et al. Ultrafast vapourization dynamics of laser-activated polymeric microcapsules. </w:t>
      </w:r>
      <w:r w:rsidRPr="001E4BF2">
        <w:rPr>
          <w:rFonts w:asciiTheme="majorHAnsi" w:hAnsiTheme="majorHAnsi" w:cstheme="majorHAnsi"/>
          <w:i/>
          <w:iCs/>
        </w:rPr>
        <w:t xml:space="preserve">Nature </w:t>
      </w:r>
      <w:r w:rsidR="008075C5" w:rsidRPr="001E4BF2">
        <w:rPr>
          <w:rFonts w:asciiTheme="majorHAnsi" w:hAnsiTheme="majorHAnsi" w:cstheme="majorHAnsi"/>
          <w:i/>
          <w:iCs/>
        </w:rPr>
        <w:t>C</w:t>
      </w:r>
      <w:r w:rsidRPr="001E4BF2">
        <w:rPr>
          <w:rFonts w:asciiTheme="majorHAnsi" w:hAnsiTheme="majorHAnsi" w:cstheme="majorHAnsi"/>
          <w:i/>
          <w:iCs/>
        </w:rPr>
        <w:t>ommunications</w:t>
      </w:r>
      <w:r w:rsidRPr="001E4BF2">
        <w:rPr>
          <w:rFonts w:asciiTheme="majorHAnsi" w:hAnsiTheme="majorHAnsi" w:cstheme="majorHAnsi"/>
        </w:rPr>
        <w:t xml:space="preserve">. </w:t>
      </w:r>
      <w:r w:rsidRPr="001E4BF2">
        <w:rPr>
          <w:rFonts w:asciiTheme="majorHAnsi" w:hAnsiTheme="majorHAnsi" w:cstheme="majorHAnsi"/>
          <w:b/>
          <w:bCs/>
        </w:rPr>
        <w:t>5</w:t>
      </w:r>
      <w:r w:rsidRPr="001E4BF2">
        <w:rPr>
          <w:rFonts w:asciiTheme="majorHAnsi" w:hAnsiTheme="majorHAnsi" w:cstheme="majorHAnsi"/>
        </w:rPr>
        <w:t xml:space="preserve"> (1), 1–8 (2014).</w:t>
      </w:r>
    </w:p>
    <w:p w14:paraId="3AB364AB" w14:textId="3D78A0AD"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53.</w:t>
      </w:r>
      <w:r w:rsidRPr="001E4BF2">
        <w:rPr>
          <w:rFonts w:asciiTheme="majorHAnsi" w:hAnsiTheme="majorHAnsi" w:cstheme="majorHAnsi"/>
        </w:rPr>
        <w:tab/>
        <w:t xml:space="preserve">Mathiyazhakan, M. et al. Non-invasive controlled release from gold nanoparticle integrated photo-responsive liposomes through pulse laser induced microbubble cavitation. </w:t>
      </w:r>
      <w:r w:rsidRPr="001E4BF2">
        <w:rPr>
          <w:rFonts w:asciiTheme="majorHAnsi" w:hAnsiTheme="majorHAnsi" w:cstheme="majorHAnsi"/>
          <w:i/>
          <w:iCs/>
        </w:rPr>
        <w:t>Colloids and Surfaces B: Biointerfaces</w:t>
      </w:r>
      <w:r w:rsidRPr="001E4BF2">
        <w:rPr>
          <w:rFonts w:asciiTheme="majorHAnsi" w:hAnsiTheme="majorHAnsi" w:cstheme="majorHAnsi"/>
        </w:rPr>
        <w:t xml:space="preserve">. </w:t>
      </w:r>
      <w:r w:rsidRPr="001E4BF2">
        <w:rPr>
          <w:rFonts w:asciiTheme="majorHAnsi" w:hAnsiTheme="majorHAnsi" w:cstheme="majorHAnsi"/>
          <w:b/>
          <w:bCs/>
        </w:rPr>
        <w:t>126</w:t>
      </w:r>
      <w:r w:rsidRPr="001E4BF2">
        <w:rPr>
          <w:rFonts w:asciiTheme="majorHAnsi" w:hAnsiTheme="majorHAnsi" w:cstheme="majorHAnsi"/>
        </w:rPr>
        <w:t>, 569–574 (2015).</w:t>
      </w:r>
    </w:p>
    <w:p w14:paraId="0F29C87E" w14:textId="19A3461F"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54.</w:t>
      </w:r>
      <w:r w:rsidRPr="001E4BF2">
        <w:rPr>
          <w:rFonts w:asciiTheme="majorHAnsi" w:hAnsiTheme="majorHAnsi" w:cstheme="majorHAnsi"/>
        </w:rPr>
        <w:tab/>
        <w:t>Vos, H.</w:t>
      </w:r>
      <w:r w:rsidR="00E1566F" w:rsidRPr="001E4BF2">
        <w:rPr>
          <w:rFonts w:asciiTheme="majorHAnsi" w:hAnsiTheme="majorHAnsi" w:cstheme="majorHAnsi"/>
        </w:rPr>
        <w:t xml:space="preserve"> </w:t>
      </w:r>
      <w:r w:rsidRPr="001E4BF2">
        <w:rPr>
          <w:rFonts w:asciiTheme="majorHAnsi" w:hAnsiTheme="majorHAnsi" w:cstheme="majorHAnsi"/>
        </w:rPr>
        <w:t xml:space="preserve">J., Emmer, M., de Jong, N. Oscillation of single microbubbles at room versus body temperature. </w:t>
      </w:r>
      <w:r w:rsidRPr="001E4BF2">
        <w:rPr>
          <w:rFonts w:asciiTheme="majorHAnsi" w:hAnsiTheme="majorHAnsi" w:cstheme="majorHAnsi"/>
          <w:i/>
          <w:iCs/>
        </w:rPr>
        <w:t>2008 IEEE Ultrasonics Symposium</w:t>
      </w:r>
      <w:r w:rsidRPr="001E4BF2">
        <w:rPr>
          <w:rFonts w:asciiTheme="majorHAnsi" w:hAnsiTheme="majorHAnsi" w:cstheme="majorHAnsi"/>
        </w:rPr>
        <w:t>. 982–984, doi: 10.1109/ULTSYM.2008.0237 (2008).</w:t>
      </w:r>
    </w:p>
    <w:p w14:paraId="50FD517B" w14:textId="22074EBE"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55.</w:t>
      </w:r>
      <w:r w:rsidRPr="001E4BF2">
        <w:rPr>
          <w:rFonts w:asciiTheme="majorHAnsi" w:hAnsiTheme="majorHAnsi" w:cstheme="majorHAnsi"/>
        </w:rPr>
        <w:tab/>
        <w:t>Vos, H.</w:t>
      </w:r>
      <w:r w:rsidR="00E1566F" w:rsidRPr="001E4BF2">
        <w:rPr>
          <w:rFonts w:asciiTheme="majorHAnsi" w:hAnsiTheme="majorHAnsi" w:cstheme="majorHAnsi"/>
        </w:rPr>
        <w:t xml:space="preserve"> </w:t>
      </w:r>
      <w:r w:rsidRPr="001E4BF2">
        <w:rPr>
          <w:rFonts w:asciiTheme="majorHAnsi" w:hAnsiTheme="majorHAnsi" w:cstheme="majorHAnsi"/>
        </w:rPr>
        <w:t>J., Dollet, B., Bosch, J.</w:t>
      </w:r>
      <w:r w:rsidR="00E1566F" w:rsidRPr="001E4BF2">
        <w:rPr>
          <w:rFonts w:asciiTheme="majorHAnsi" w:hAnsiTheme="majorHAnsi" w:cstheme="majorHAnsi"/>
        </w:rPr>
        <w:t xml:space="preserve"> </w:t>
      </w:r>
      <w:r w:rsidRPr="001E4BF2">
        <w:rPr>
          <w:rFonts w:asciiTheme="majorHAnsi" w:hAnsiTheme="majorHAnsi" w:cstheme="majorHAnsi"/>
        </w:rPr>
        <w:t xml:space="preserve">G., Versluis, M., de Jong, N. Nonspherical </w:t>
      </w:r>
      <w:r w:rsidR="00E1566F" w:rsidRPr="001E4BF2">
        <w:rPr>
          <w:rFonts w:asciiTheme="majorHAnsi" w:hAnsiTheme="majorHAnsi" w:cstheme="majorHAnsi"/>
        </w:rPr>
        <w:t>v</w:t>
      </w:r>
      <w:r w:rsidRPr="001E4BF2">
        <w:rPr>
          <w:rFonts w:asciiTheme="majorHAnsi" w:hAnsiTheme="majorHAnsi" w:cstheme="majorHAnsi"/>
        </w:rPr>
        <w:t xml:space="preserve">ibrations of </w:t>
      </w:r>
      <w:r w:rsidR="00E1566F" w:rsidRPr="001E4BF2">
        <w:rPr>
          <w:rFonts w:asciiTheme="majorHAnsi" w:hAnsiTheme="majorHAnsi" w:cstheme="majorHAnsi"/>
        </w:rPr>
        <w:t>m</w:t>
      </w:r>
      <w:r w:rsidRPr="001E4BF2">
        <w:rPr>
          <w:rFonts w:asciiTheme="majorHAnsi" w:hAnsiTheme="majorHAnsi" w:cstheme="majorHAnsi"/>
        </w:rPr>
        <w:t xml:space="preserve">icrobubbles in </w:t>
      </w:r>
      <w:r w:rsidR="00E1566F" w:rsidRPr="001E4BF2">
        <w:rPr>
          <w:rFonts w:asciiTheme="majorHAnsi" w:hAnsiTheme="majorHAnsi" w:cstheme="majorHAnsi"/>
        </w:rPr>
        <w:t>c</w:t>
      </w:r>
      <w:r w:rsidRPr="001E4BF2">
        <w:rPr>
          <w:rFonts w:asciiTheme="majorHAnsi" w:hAnsiTheme="majorHAnsi" w:cstheme="majorHAnsi"/>
        </w:rPr>
        <w:t xml:space="preserve">ontact with a </w:t>
      </w:r>
      <w:r w:rsidR="00E1566F" w:rsidRPr="001E4BF2">
        <w:rPr>
          <w:rFonts w:asciiTheme="majorHAnsi" w:hAnsiTheme="majorHAnsi" w:cstheme="majorHAnsi"/>
        </w:rPr>
        <w:t>w</w:t>
      </w:r>
      <w:r w:rsidRPr="001E4BF2">
        <w:rPr>
          <w:rFonts w:asciiTheme="majorHAnsi" w:hAnsiTheme="majorHAnsi" w:cstheme="majorHAnsi"/>
        </w:rPr>
        <w:t>all—</w:t>
      </w:r>
      <w:r w:rsidR="00E1566F" w:rsidRPr="001E4BF2">
        <w:rPr>
          <w:rFonts w:asciiTheme="majorHAnsi" w:hAnsiTheme="majorHAnsi" w:cstheme="majorHAnsi"/>
        </w:rPr>
        <w:t>a</w:t>
      </w:r>
      <w:r w:rsidRPr="001E4BF2">
        <w:rPr>
          <w:rFonts w:asciiTheme="majorHAnsi" w:hAnsiTheme="majorHAnsi" w:cstheme="majorHAnsi"/>
        </w:rPr>
        <w:t xml:space="preserve"> </w:t>
      </w:r>
      <w:r w:rsidR="00E1566F" w:rsidRPr="001E4BF2">
        <w:rPr>
          <w:rFonts w:asciiTheme="majorHAnsi" w:hAnsiTheme="majorHAnsi" w:cstheme="majorHAnsi"/>
        </w:rPr>
        <w:t>p</w:t>
      </w:r>
      <w:r w:rsidRPr="001E4BF2">
        <w:rPr>
          <w:rFonts w:asciiTheme="majorHAnsi" w:hAnsiTheme="majorHAnsi" w:cstheme="majorHAnsi"/>
        </w:rPr>
        <w:t xml:space="preserve">ilot </w:t>
      </w:r>
      <w:r w:rsidR="00E1566F" w:rsidRPr="001E4BF2">
        <w:rPr>
          <w:rFonts w:asciiTheme="majorHAnsi" w:hAnsiTheme="majorHAnsi" w:cstheme="majorHAnsi"/>
        </w:rPr>
        <w:t>s</w:t>
      </w:r>
      <w:r w:rsidRPr="001E4BF2">
        <w:rPr>
          <w:rFonts w:asciiTheme="majorHAnsi" w:hAnsiTheme="majorHAnsi" w:cstheme="majorHAnsi"/>
        </w:rPr>
        <w:t xml:space="preserve">tudy at </w:t>
      </w:r>
      <w:r w:rsidR="00E1566F" w:rsidRPr="001E4BF2">
        <w:rPr>
          <w:rFonts w:asciiTheme="majorHAnsi" w:hAnsiTheme="majorHAnsi" w:cstheme="majorHAnsi"/>
        </w:rPr>
        <w:t>l</w:t>
      </w:r>
      <w:r w:rsidRPr="001E4BF2">
        <w:rPr>
          <w:rFonts w:asciiTheme="majorHAnsi" w:hAnsiTheme="majorHAnsi" w:cstheme="majorHAnsi"/>
        </w:rPr>
        <w:t xml:space="preserve">ow </w:t>
      </w:r>
      <w:r w:rsidR="00E1566F" w:rsidRPr="001E4BF2">
        <w:rPr>
          <w:rFonts w:asciiTheme="majorHAnsi" w:hAnsiTheme="majorHAnsi" w:cstheme="majorHAnsi"/>
        </w:rPr>
        <w:t>m</w:t>
      </w:r>
      <w:r w:rsidRPr="001E4BF2">
        <w:rPr>
          <w:rFonts w:asciiTheme="majorHAnsi" w:hAnsiTheme="majorHAnsi" w:cstheme="majorHAnsi"/>
        </w:rPr>
        <w:t xml:space="preserve">echanical </w:t>
      </w:r>
      <w:r w:rsidR="00E1566F" w:rsidRPr="001E4BF2">
        <w:rPr>
          <w:rFonts w:asciiTheme="majorHAnsi" w:hAnsiTheme="majorHAnsi" w:cstheme="majorHAnsi"/>
        </w:rPr>
        <w:t>i</w:t>
      </w:r>
      <w:r w:rsidRPr="001E4BF2">
        <w:rPr>
          <w:rFonts w:asciiTheme="majorHAnsi" w:hAnsiTheme="majorHAnsi" w:cstheme="majorHAnsi"/>
        </w:rPr>
        <w:t xml:space="preserve">ndex. </w:t>
      </w:r>
      <w:r w:rsidRPr="001E4BF2">
        <w:rPr>
          <w:rFonts w:asciiTheme="majorHAnsi" w:hAnsiTheme="majorHAnsi" w:cstheme="majorHAnsi"/>
          <w:i/>
          <w:iCs/>
        </w:rPr>
        <w:t>Ultrasound in Medicine &amp; Biology</w:t>
      </w:r>
      <w:r w:rsidRPr="001E4BF2">
        <w:rPr>
          <w:rFonts w:asciiTheme="majorHAnsi" w:hAnsiTheme="majorHAnsi" w:cstheme="majorHAnsi"/>
        </w:rPr>
        <w:t xml:space="preserve">. </w:t>
      </w:r>
      <w:r w:rsidRPr="001E4BF2">
        <w:rPr>
          <w:rFonts w:asciiTheme="majorHAnsi" w:hAnsiTheme="majorHAnsi" w:cstheme="majorHAnsi"/>
          <w:b/>
          <w:bCs/>
        </w:rPr>
        <w:t>34</w:t>
      </w:r>
      <w:r w:rsidRPr="001E4BF2">
        <w:rPr>
          <w:rFonts w:asciiTheme="majorHAnsi" w:hAnsiTheme="majorHAnsi" w:cstheme="majorHAnsi"/>
        </w:rPr>
        <w:t xml:space="preserve"> (4), 685–688 (2008).</w:t>
      </w:r>
    </w:p>
    <w:p w14:paraId="212BAF02" w14:textId="0D64977C"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56.</w:t>
      </w:r>
      <w:r w:rsidRPr="001E4BF2">
        <w:rPr>
          <w:rFonts w:asciiTheme="majorHAnsi" w:hAnsiTheme="majorHAnsi" w:cstheme="majorHAnsi"/>
        </w:rPr>
        <w:tab/>
        <w:t xml:space="preserve">Sijl, J. et al. Acoustic characterization of single ultrasound contrast agent microbubbles. </w:t>
      </w:r>
      <w:r w:rsidRPr="001E4BF2">
        <w:rPr>
          <w:rFonts w:asciiTheme="majorHAnsi" w:hAnsiTheme="majorHAnsi" w:cstheme="majorHAnsi"/>
          <w:i/>
          <w:iCs/>
        </w:rPr>
        <w:t>The Journal of the Acoustical Society of America</w:t>
      </w:r>
      <w:r w:rsidRPr="001E4BF2">
        <w:rPr>
          <w:rFonts w:asciiTheme="majorHAnsi" w:hAnsiTheme="majorHAnsi" w:cstheme="majorHAnsi"/>
        </w:rPr>
        <w:t xml:space="preserve">. </w:t>
      </w:r>
      <w:r w:rsidRPr="001E4BF2">
        <w:rPr>
          <w:rFonts w:asciiTheme="majorHAnsi" w:hAnsiTheme="majorHAnsi" w:cstheme="majorHAnsi"/>
          <w:b/>
          <w:bCs/>
        </w:rPr>
        <w:t>124</w:t>
      </w:r>
      <w:r w:rsidRPr="001E4BF2">
        <w:rPr>
          <w:rFonts w:asciiTheme="majorHAnsi" w:hAnsiTheme="majorHAnsi" w:cstheme="majorHAnsi"/>
        </w:rPr>
        <w:t xml:space="preserve"> (6), 4091–4097 (2008).</w:t>
      </w:r>
    </w:p>
    <w:p w14:paraId="23E5929B" w14:textId="671415F5"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57.</w:t>
      </w:r>
      <w:r w:rsidRPr="001E4BF2">
        <w:rPr>
          <w:rFonts w:asciiTheme="majorHAnsi" w:hAnsiTheme="majorHAnsi" w:cstheme="majorHAnsi"/>
        </w:rPr>
        <w:tab/>
        <w:t xml:space="preserve">Garbin, V. et al. Changes in microbubble dynamics near a boundary revealed by combined optical micromanipulation and high-speed imaging. </w:t>
      </w:r>
      <w:r w:rsidRPr="001E4BF2">
        <w:rPr>
          <w:rFonts w:asciiTheme="majorHAnsi" w:hAnsiTheme="majorHAnsi" w:cstheme="majorHAnsi"/>
          <w:i/>
          <w:iCs/>
        </w:rPr>
        <w:t>Applied Physics Letters</w:t>
      </w:r>
      <w:r w:rsidRPr="001E4BF2">
        <w:rPr>
          <w:rFonts w:asciiTheme="majorHAnsi" w:hAnsiTheme="majorHAnsi" w:cstheme="majorHAnsi"/>
        </w:rPr>
        <w:t xml:space="preserve">. </w:t>
      </w:r>
      <w:r w:rsidRPr="001E4BF2">
        <w:rPr>
          <w:rFonts w:asciiTheme="majorHAnsi" w:hAnsiTheme="majorHAnsi" w:cstheme="majorHAnsi"/>
          <w:b/>
          <w:bCs/>
        </w:rPr>
        <w:t>90</w:t>
      </w:r>
      <w:r w:rsidRPr="001E4BF2">
        <w:rPr>
          <w:rFonts w:asciiTheme="majorHAnsi" w:hAnsiTheme="majorHAnsi" w:cstheme="majorHAnsi"/>
        </w:rPr>
        <w:t xml:space="preserve"> (11), 114103 (2007).</w:t>
      </w:r>
    </w:p>
    <w:p w14:paraId="39360499" w14:textId="089B54C3"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58.</w:t>
      </w:r>
      <w:r w:rsidRPr="001E4BF2">
        <w:rPr>
          <w:rFonts w:asciiTheme="majorHAnsi" w:hAnsiTheme="majorHAnsi" w:cstheme="majorHAnsi"/>
        </w:rPr>
        <w:tab/>
        <w:t xml:space="preserve">Baresch, D., Garbin, V. Acoustic trapping of microbubbles in complex environments and controlled payload release. </w:t>
      </w:r>
      <w:r w:rsidRPr="001E4BF2">
        <w:rPr>
          <w:rFonts w:asciiTheme="majorHAnsi" w:hAnsiTheme="majorHAnsi" w:cstheme="majorHAnsi"/>
          <w:i/>
          <w:iCs/>
        </w:rPr>
        <w:t>Proceedings of the National Academy of Sciences</w:t>
      </w:r>
      <w:r w:rsidR="00FB5159" w:rsidRPr="001E4BF2">
        <w:rPr>
          <w:rFonts w:asciiTheme="majorHAnsi" w:hAnsiTheme="majorHAnsi" w:cstheme="majorHAnsi"/>
          <w:i/>
          <w:iCs/>
        </w:rPr>
        <w:t xml:space="preserve"> of the United States of America</w:t>
      </w:r>
      <w:r w:rsidRPr="001E4BF2">
        <w:rPr>
          <w:rFonts w:asciiTheme="majorHAnsi" w:hAnsiTheme="majorHAnsi" w:cstheme="majorHAnsi"/>
        </w:rPr>
        <w:t xml:space="preserve">. </w:t>
      </w:r>
      <w:r w:rsidRPr="001E4BF2">
        <w:rPr>
          <w:rFonts w:asciiTheme="majorHAnsi" w:hAnsiTheme="majorHAnsi" w:cstheme="majorHAnsi"/>
          <w:b/>
          <w:bCs/>
        </w:rPr>
        <w:t>117</w:t>
      </w:r>
      <w:r w:rsidRPr="001E4BF2">
        <w:rPr>
          <w:rFonts w:asciiTheme="majorHAnsi" w:hAnsiTheme="majorHAnsi" w:cstheme="majorHAnsi"/>
        </w:rPr>
        <w:t xml:space="preserve"> (27), 15490–15496 (2020).</w:t>
      </w:r>
    </w:p>
    <w:p w14:paraId="685B3593" w14:textId="50998473"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59.</w:t>
      </w:r>
      <w:r w:rsidRPr="001E4BF2">
        <w:rPr>
          <w:rFonts w:asciiTheme="majorHAnsi" w:hAnsiTheme="majorHAnsi" w:cstheme="majorHAnsi"/>
        </w:rPr>
        <w:tab/>
        <w:t xml:space="preserve">Maresca, D. et al. Acoustic </w:t>
      </w:r>
      <w:r w:rsidR="00A72D98" w:rsidRPr="001E4BF2">
        <w:rPr>
          <w:rFonts w:asciiTheme="majorHAnsi" w:hAnsiTheme="majorHAnsi" w:cstheme="majorHAnsi"/>
        </w:rPr>
        <w:t>s</w:t>
      </w:r>
      <w:r w:rsidRPr="001E4BF2">
        <w:rPr>
          <w:rFonts w:asciiTheme="majorHAnsi" w:hAnsiTheme="majorHAnsi" w:cstheme="majorHAnsi"/>
        </w:rPr>
        <w:t xml:space="preserve">izing of an </w:t>
      </w:r>
      <w:r w:rsidR="00A72D98" w:rsidRPr="001E4BF2">
        <w:rPr>
          <w:rFonts w:asciiTheme="majorHAnsi" w:hAnsiTheme="majorHAnsi" w:cstheme="majorHAnsi"/>
        </w:rPr>
        <w:t>u</w:t>
      </w:r>
      <w:r w:rsidRPr="001E4BF2">
        <w:rPr>
          <w:rFonts w:asciiTheme="majorHAnsi" w:hAnsiTheme="majorHAnsi" w:cstheme="majorHAnsi"/>
        </w:rPr>
        <w:t xml:space="preserve">ltrasound </w:t>
      </w:r>
      <w:r w:rsidR="00A72D98" w:rsidRPr="001E4BF2">
        <w:rPr>
          <w:rFonts w:asciiTheme="majorHAnsi" w:hAnsiTheme="majorHAnsi" w:cstheme="majorHAnsi"/>
        </w:rPr>
        <w:t>c</w:t>
      </w:r>
      <w:r w:rsidRPr="001E4BF2">
        <w:rPr>
          <w:rFonts w:asciiTheme="majorHAnsi" w:hAnsiTheme="majorHAnsi" w:cstheme="majorHAnsi"/>
        </w:rPr>
        <w:t xml:space="preserve">ontrast </w:t>
      </w:r>
      <w:r w:rsidR="00A72D98" w:rsidRPr="001E4BF2">
        <w:rPr>
          <w:rFonts w:asciiTheme="majorHAnsi" w:hAnsiTheme="majorHAnsi" w:cstheme="majorHAnsi"/>
        </w:rPr>
        <w:t>a</w:t>
      </w:r>
      <w:r w:rsidRPr="001E4BF2">
        <w:rPr>
          <w:rFonts w:asciiTheme="majorHAnsi" w:hAnsiTheme="majorHAnsi" w:cstheme="majorHAnsi"/>
        </w:rPr>
        <w:t xml:space="preserve">gent. </w:t>
      </w:r>
      <w:r w:rsidRPr="001E4BF2">
        <w:rPr>
          <w:rFonts w:asciiTheme="majorHAnsi" w:hAnsiTheme="majorHAnsi" w:cstheme="majorHAnsi"/>
          <w:i/>
          <w:iCs/>
        </w:rPr>
        <w:t>Ultrasound in Medicine &amp; Biology</w:t>
      </w:r>
      <w:r w:rsidRPr="001E4BF2">
        <w:rPr>
          <w:rFonts w:asciiTheme="majorHAnsi" w:hAnsiTheme="majorHAnsi" w:cstheme="majorHAnsi"/>
        </w:rPr>
        <w:t xml:space="preserve">. </w:t>
      </w:r>
      <w:r w:rsidRPr="001E4BF2">
        <w:rPr>
          <w:rFonts w:asciiTheme="majorHAnsi" w:hAnsiTheme="majorHAnsi" w:cstheme="majorHAnsi"/>
          <w:b/>
          <w:bCs/>
        </w:rPr>
        <w:t>36</w:t>
      </w:r>
      <w:r w:rsidRPr="001E4BF2">
        <w:rPr>
          <w:rFonts w:asciiTheme="majorHAnsi" w:hAnsiTheme="majorHAnsi" w:cstheme="majorHAnsi"/>
        </w:rPr>
        <w:t xml:space="preserve"> (10), 1713–1721 (2010).</w:t>
      </w:r>
    </w:p>
    <w:p w14:paraId="0E2339FF" w14:textId="2C7B0E30"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60.</w:t>
      </w:r>
      <w:r w:rsidRPr="001E4BF2">
        <w:rPr>
          <w:rFonts w:asciiTheme="majorHAnsi" w:hAnsiTheme="majorHAnsi" w:cstheme="majorHAnsi"/>
        </w:rPr>
        <w:tab/>
        <w:t>Renaud, G., Bosch, J.</w:t>
      </w:r>
      <w:r w:rsidR="00A72D98" w:rsidRPr="001E4BF2">
        <w:rPr>
          <w:rFonts w:asciiTheme="majorHAnsi" w:hAnsiTheme="majorHAnsi" w:cstheme="majorHAnsi"/>
        </w:rPr>
        <w:t xml:space="preserve"> </w:t>
      </w:r>
      <w:r w:rsidRPr="001E4BF2">
        <w:rPr>
          <w:rFonts w:asciiTheme="majorHAnsi" w:hAnsiTheme="majorHAnsi" w:cstheme="majorHAnsi"/>
        </w:rPr>
        <w:t>G., van der Steen, A.</w:t>
      </w:r>
      <w:r w:rsidR="00A72D98" w:rsidRPr="001E4BF2">
        <w:rPr>
          <w:rFonts w:asciiTheme="majorHAnsi" w:hAnsiTheme="majorHAnsi" w:cstheme="majorHAnsi"/>
        </w:rPr>
        <w:t xml:space="preserve"> </w:t>
      </w:r>
      <w:r w:rsidRPr="001E4BF2">
        <w:rPr>
          <w:rFonts w:asciiTheme="majorHAnsi" w:hAnsiTheme="majorHAnsi" w:cstheme="majorHAnsi"/>
        </w:rPr>
        <w:t>F.</w:t>
      </w:r>
      <w:r w:rsidR="00A72D98" w:rsidRPr="001E4BF2">
        <w:rPr>
          <w:rFonts w:asciiTheme="majorHAnsi" w:hAnsiTheme="majorHAnsi" w:cstheme="majorHAnsi"/>
        </w:rPr>
        <w:t xml:space="preserve"> </w:t>
      </w:r>
      <w:r w:rsidRPr="001E4BF2">
        <w:rPr>
          <w:rFonts w:asciiTheme="majorHAnsi" w:hAnsiTheme="majorHAnsi" w:cstheme="majorHAnsi"/>
        </w:rPr>
        <w:t xml:space="preserve">W., de Jong, N. An “acoustical camera” for </w:t>
      </w:r>
      <w:r w:rsidRPr="001E4BF2">
        <w:rPr>
          <w:rFonts w:asciiTheme="majorHAnsi" w:hAnsiTheme="majorHAnsi" w:cstheme="majorHAnsi"/>
          <w:i/>
          <w:iCs/>
        </w:rPr>
        <w:t>in vitro</w:t>
      </w:r>
      <w:r w:rsidRPr="001E4BF2">
        <w:rPr>
          <w:rFonts w:asciiTheme="majorHAnsi" w:hAnsiTheme="majorHAnsi" w:cstheme="majorHAnsi"/>
        </w:rPr>
        <w:t xml:space="preserve"> characterization of contrast agent microbubble vibrations. </w:t>
      </w:r>
      <w:r w:rsidRPr="001E4BF2">
        <w:rPr>
          <w:rFonts w:asciiTheme="majorHAnsi" w:hAnsiTheme="majorHAnsi" w:cstheme="majorHAnsi"/>
          <w:i/>
          <w:iCs/>
        </w:rPr>
        <w:t>Applied Physics Letters</w:t>
      </w:r>
      <w:r w:rsidRPr="001E4BF2">
        <w:rPr>
          <w:rFonts w:asciiTheme="majorHAnsi" w:hAnsiTheme="majorHAnsi" w:cstheme="majorHAnsi"/>
        </w:rPr>
        <w:t xml:space="preserve">. </w:t>
      </w:r>
      <w:r w:rsidRPr="001E4BF2">
        <w:rPr>
          <w:rFonts w:asciiTheme="majorHAnsi" w:hAnsiTheme="majorHAnsi" w:cstheme="majorHAnsi"/>
          <w:b/>
          <w:bCs/>
        </w:rPr>
        <w:t>100</w:t>
      </w:r>
      <w:r w:rsidRPr="001E4BF2">
        <w:rPr>
          <w:rFonts w:asciiTheme="majorHAnsi" w:hAnsiTheme="majorHAnsi" w:cstheme="majorHAnsi"/>
        </w:rPr>
        <w:t xml:space="preserve"> (10), </w:t>
      </w:r>
      <w:r w:rsidRPr="001E4BF2">
        <w:rPr>
          <w:rFonts w:asciiTheme="majorHAnsi" w:hAnsiTheme="majorHAnsi" w:cstheme="majorHAnsi"/>
        </w:rPr>
        <w:lastRenderedPageBreak/>
        <w:t>101911 (2012).</w:t>
      </w:r>
    </w:p>
    <w:p w14:paraId="7874AD32" w14:textId="64476C17"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61.</w:t>
      </w:r>
      <w:r w:rsidRPr="001E4BF2">
        <w:rPr>
          <w:rFonts w:asciiTheme="majorHAnsi" w:hAnsiTheme="majorHAnsi" w:cstheme="majorHAnsi"/>
        </w:rPr>
        <w:tab/>
        <w:t>Renaud, G., Bosch, J.</w:t>
      </w:r>
      <w:r w:rsidR="002F266B" w:rsidRPr="001E4BF2">
        <w:rPr>
          <w:rFonts w:asciiTheme="majorHAnsi" w:hAnsiTheme="majorHAnsi" w:cstheme="majorHAnsi"/>
        </w:rPr>
        <w:t xml:space="preserve"> </w:t>
      </w:r>
      <w:r w:rsidRPr="001E4BF2">
        <w:rPr>
          <w:rFonts w:asciiTheme="majorHAnsi" w:hAnsiTheme="majorHAnsi" w:cstheme="majorHAnsi"/>
        </w:rPr>
        <w:t>G., Van Der Steen, A.</w:t>
      </w:r>
      <w:r w:rsidR="002F266B" w:rsidRPr="001E4BF2">
        <w:rPr>
          <w:rFonts w:asciiTheme="majorHAnsi" w:hAnsiTheme="majorHAnsi" w:cstheme="majorHAnsi"/>
        </w:rPr>
        <w:t xml:space="preserve"> </w:t>
      </w:r>
      <w:r w:rsidRPr="001E4BF2">
        <w:rPr>
          <w:rFonts w:asciiTheme="majorHAnsi" w:hAnsiTheme="majorHAnsi" w:cstheme="majorHAnsi"/>
        </w:rPr>
        <w:t>F.</w:t>
      </w:r>
      <w:r w:rsidR="002F266B" w:rsidRPr="001E4BF2">
        <w:rPr>
          <w:rFonts w:asciiTheme="majorHAnsi" w:hAnsiTheme="majorHAnsi" w:cstheme="majorHAnsi"/>
        </w:rPr>
        <w:t xml:space="preserve"> </w:t>
      </w:r>
      <w:r w:rsidRPr="001E4BF2">
        <w:rPr>
          <w:rFonts w:asciiTheme="majorHAnsi" w:hAnsiTheme="majorHAnsi" w:cstheme="majorHAnsi"/>
        </w:rPr>
        <w:t>W., De Jong, N. Low-</w:t>
      </w:r>
      <w:r w:rsidR="002F266B" w:rsidRPr="001E4BF2">
        <w:rPr>
          <w:rFonts w:asciiTheme="majorHAnsi" w:hAnsiTheme="majorHAnsi" w:cstheme="majorHAnsi"/>
        </w:rPr>
        <w:t>a</w:t>
      </w:r>
      <w:r w:rsidRPr="001E4BF2">
        <w:rPr>
          <w:rFonts w:asciiTheme="majorHAnsi" w:hAnsiTheme="majorHAnsi" w:cstheme="majorHAnsi"/>
        </w:rPr>
        <w:t xml:space="preserve">mplitude </w:t>
      </w:r>
      <w:r w:rsidR="002F266B" w:rsidRPr="001E4BF2">
        <w:rPr>
          <w:rFonts w:asciiTheme="majorHAnsi" w:hAnsiTheme="majorHAnsi" w:cstheme="majorHAnsi"/>
        </w:rPr>
        <w:t>n</w:t>
      </w:r>
      <w:r w:rsidRPr="001E4BF2">
        <w:rPr>
          <w:rFonts w:asciiTheme="majorHAnsi" w:hAnsiTheme="majorHAnsi" w:cstheme="majorHAnsi"/>
        </w:rPr>
        <w:t xml:space="preserve">on-linear </w:t>
      </w:r>
      <w:r w:rsidR="002F266B" w:rsidRPr="001E4BF2">
        <w:rPr>
          <w:rFonts w:asciiTheme="majorHAnsi" w:hAnsiTheme="majorHAnsi" w:cstheme="majorHAnsi"/>
        </w:rPr>
        <w:t>v</w:t>
      </w:r>
      <w:r w:rsidRPr="001E4BF2">
        <w:rPr>
          <w:rFonts w:asciiTheme="majorHAnsi" w:hAnsiTheme="majorHAnsi" w:cstheme="majorHAnsi"/>
        </w:rPr>
        <w:t xml:space="preserve">olume </w:t>
      </w:r>
      <w:r w:rsidR="002F266B" w:rsidRPr="001E4BF2">
        <w:rPr>
          <w:rFonts w:asciiTheme="majorHAnsi" w:hAnsiTheme="majorHAnsi" w:cstheme="majorHAnsi"/>
        </w:rPr>
        <w:t>v</w:t>
      </w:r>
      <w:r w:rsidRPr="001E4BF2">
        <w:rPr>
          <w:rFonts w:asciiTheme="majorHAnsi" w:hAnsiTheme="majorHAnsi" w:cstheme="majorHAnsi"/>
        </w:rPr>
        <w:t xml:space="preserve">ibrations of </w:t>
      </w:r>
      <w:r w:rsidR="002F266B" w:rsidRPr="001E4BF2">
        <w:rPr>
          <w:rFonts w:asciiTheme="majorHAnsi" w:hAnsiTheme="majorHAnsi" w:cstheme="majorHAnsi"/>
        </w:rPr>
        <w:t>s</w:t>
      </w:r>
      <w:r w:rsidRPr="001E4BF2">
        <w:rPr>
          <w:rFonts w:asciiTheme="majorHAnsi" w:hAnsiTheme="majorHAnsi" w:cstheme="majorHAnsi"/>
        </w:rPr>
        <w:t xml:space="preserve">ingle </w:t>
      </w:r>
      <w:r w:rsidR="002F266B" w:rsidRPr="001E4BF2">
        <w:rPr>
          <w:rFonts w:asciiTheme="majorHAnsi" w:hAnsiTheme="majorHAnsi" w:cstheme="majorHAnsi"/>
        </w:rPr>
        <w:t>m</w:t>
      </w:r>
      <w:r w:rsidRPr="001E4BF2">
        <w:rPr>
          <w:rFonts w:asciiTheme="majorHAnsi" w:hAnsiTheme="majorHAnsi" w:cstheme="majorHAnsi"/>
        </w:rPr>
        <w:t xml:space="preserve">icrobubbles </w:t>
      </w:r>
      <w:r w:rsidR="002F266B" w:rsidRPr="001E4BF2">
        <w:rPr>
          <w:rFonts w:asciiTheme="majorHAnsi" w:hAnsiTheme="majorHAnsi" w:cstheme="majorHAnsi"/>
        </w:rPr>
        <w:t>m</w:t>
      </w:r>
      <w:r w:rsidRPr="001E4BF2">
        <w:rPr>
          <w:rFonts w:asciiTheme="majorHAnsi" w:hAnsiTheme="majorHAnsi" w:cstheme="majorHAnsi"/>
        </w:rPr>
        <w:t>easured with an “</w:t>
      </w:r>
      <w:r w:rsidR="002F266B" w:rsidRPr="001E4BF2">
        <w:rPr>
          <w:rFonts w:asciiTheme="majorHAnsi" w:hAnsiTheme="majorHAnsi" w:cstheme="majorHAnsi"/>
        </w:rPr>
        <w:t>a</w:t>
      </w:r>
      <w:r w:rsidRPr="001E4BF2">
        <w:rPr>
          <w:rFonts w:asciiTheme="majorHAnsi" w:hAnsiTheme="majorHAnsi" w:cstheme="majorHAnsi"/>
        </w:rPr>
        <w:t xml:space="preserve">coustical </w:t>
      </w:r>
      <w:r w:rsidR="002F266B" w:rsidRPr="001E4BF2">
        <w:rPr>
          <w:rFonts w:asciiTheme="majorHAnsi" w:hAnsiTheme="majorHAnsi" w:cstheme="majorHAnsi"/>
        </w:rPr>
        <w:t>c</w:t>
      </w:r>
      <w:r w:rsidRPr="001E4BF2">
        <w:rPr>
          <w:rFonts w:asciiTheme="majorHAnsi" w:hAnsiTheme="majorHAnsi" w:cstheme="majorHAnsi"/>
        </w:rPr>
        <w:t xml:space="preserve">amera.” </w:t>
      </w:r>
      <w:r w:rsidRPr="001E4BF2">
        <w:rPr>
          <w:rFonts w:asciiTheme="majorHAnsi" w:hAnsiTheme="majorHAnsi" w:cstheme="majorHAnsi"/>
          <w:i/>
          <w:iCs/>
        </w:rPr>
        <w:t>Ultrasound in Medicine &amp; Biology</w:t>
      </w:r>
      <w:r w:rsidRPr="001E4BF2">
        <w:rPr>
          <w:rFonts w:asciiTheme="majorHAnsi" w:hAnsiTheme="majorHAnsi" w:cstheme="majorHAnsi"/>
        </w:rPr>
        <w:t xml:space="preserve">. </w:t>
      </w:r>
      <w:r w:rsidRPr="001E4BF2">
        <w:rPr>
          <w:rFonts w:asciiTheme="majorHAnsi" w:hAnsiTheme="majorHAnsi" w:cstheme="majorHAnsi"/>
          <w:b/>
          <w:bCs/>
        </w:rPr>
        <w:t>40</w:t>
      </w:r>
      <w:r w:rsidRPr="001E4BF2">
        <w:rPr>
          <w:rFonts w:asciiTheme="majorHAnsi" w:hAnsiTheme="majorHAnsi" w:cstheme="majorHAnsi"/>
        </w:rPr>
        <w:t xml:space="preserve"> (6), 1282–1295 (2014).</w:t>
      </w:r>
    </w:p>
    <w:p w14:paraId="2F2554E5" w14:textId="230A916A"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62.</w:t>
      </w:r>
      <w:r w:rsidRPr="001E4BF2">
        <w:rPr>
          <w:rFonts w:asciiTheme="majorHAnsi" w:hAnsiTheme="majorHAnsi" w:cstheme="majorHAnsi"/>
        </w:rPr>
        <w:tab/>
        <w:t xml:space="preserve">Luan, Y. et al. Combined optical sizing and acoustical characterization of single freely-floating microbubbles. </w:t>
      </w:r>
      <w:r w:rsidRPr="001E4BF2">
        <w:rPr>
          <w:rFonts w:asciiTheme="majorHAnsi" w:hAnsiTheme="majorHAnsi" w:cstheme="majorHAnsi"/>
          <w:i/>
          <w:iCs/>
        </w:rPr>
        <w:t>Applied Physics Letters</w:t>
      </w:r>
      <w:r w:rsidRPr="001E4BF2">
        <w:rPr>
          <w:rFonts w:asciiTheme="majorHAnsi" w:hAnsiTheme="majorHAnsi" w:cstheme="majorHAnsi"/>
        </w:rPr>
        <w:t xml:space="preserve">. </w:t>
      </w:r>
      <w:r w:rsidRPr="001E4BF2">
        <w:rPr>
          <w:rFonts w:asciiTheme="majorHAnsi" w:hAnsiTheme="majorHAnsi" w:cstheme="majorHAnsi"/>
          <w:b/>
          <w:bCs/>
        </w:rPr>
        <w:t>109</w:t>
      </w:r>
      <w:r w:rsidRPr="001E4BF2">
        <w:rPr>
          <w:rFonts w:asciiTheme="majorHAnsi" w:hAnsiTheme="majorHAnsi" w:cstheme="majorHAnsi"/>
        </w:rPr>
        <w:t xml:space="preserve"> (23) (2016).</w:t>
      </w:r>
    </w:p>
    <w:p w14:paraId="4636A73D" w14:textId="677947ED"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63.</w:t>
      </w:r>
      <w:r w:rsidRPr="001E4BF2">
        <w:rPr>
          <w:rFonts w:asciiTheme="majorHAnsi" w:hAnsiTheme="majorHAnsi" w:cstheme="majorHAnsi"/>
        </w:rPr>
        <w:tab/>
        <w:t xml:space="preserve">Lajoinie, G. et al. </w:t>
      </w:r>
      <w:r w:rsidRPr="001E4BF2">
        <w:rPr>
          <w:rFonts w:asciiTheme="majorHAnsi" w:hAnsiTheme="majorHAnsi" w:cstheme="majorHAnsi"/>
          <w:i/>
          <w:iCs/>
        </w:rPr>
        <w:t>In vitro</w:t>
      </w:r>
      <w:r w:rsidRPr="001E4BF2">
        <w:rPr>
          <w:rFonts w:asciiTheme="majorHAnsi" w:hAnsiTheme="majorHAnsi" w:cstheme="majorHAnsi"/>
        </w:rPr>
        <w:t xml:space="preserve"> methods to study bubble-cell interactions: Fundamentals and therapeutic applications. </w:t>
      </w:r>
      <w:r w:rsidRPr="001E4BF2">
        <w:rPr>
          <w:rFonts w:asciiTheme="majorHAnsi" w:hAnsiTheme="majorHAnsi" w:cstheme="majorHAnsi"/>
          <w:i/>
          <w:iCs/>
        </w:rPr>
        <w:t>Biomicrofluidics</w:t>
      </w:r>
      <w:r w:rsidRPr="001E4BF2">
        <w:rPr>
          <w:rFonts w:asciiTheme="majorHAnsi" w:hAnsiTheme="majorHAnsi" w:cstheme="majorHAnsi"/>
        </w:rPr>
        <w:t xml:space="preserve">. </w:t>
      </w:r>
      <w:r w:rsidRPr="001E4BF2">
        <w:rPr>
          <w:rFonts w:asciiTheme="majorHAnsi" w:hAnsiTheme="majorHAnsi" w:cstheme="majorHAnsi"/>
          <w:b/>
          <w:bCs/>
        </w:rPr>
        <w:t>10</w:t>
      </w:r>
      <w:r w:rsidRPr="001E4BF2">
        <w:rPr>
          <w:rFonts w:asciiTheme="majorHAnsi" w:hAnsiTheme="majorHAnsi" w:cstheme="majorHAnsi"/>
        </w:rPr>
        <w:t xml:space="preserve"> (1), 011501 (2016).</w:t>
      </w:r>
    </w:p>
    <w:p w14:paraId="39BAA507" w14:textId="32C946AF"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64.</w:t>
      </w:r>
      <w:r w:rsidRPr="001E4BF2">
        <w:rPr>
          <w:rFonts w:asciiTheme="majorHAnsi" w:hAnsiTheme="majorHAnsi" w:cstheme="majorHAnsi"/>
        </w:rPr>
        <w:tab/>
        <w:t>Guan, J., Matula, T.</w:t>
      </w:r>
      <w:r w:rsidR="00011B0E" w:rsidRPr="001E4BF2">
        <w:rPr>
          <w:rFonts w:asciiTheme="majorHAnsi" w:hAnsiTheme="majorHAnsi" w:cstheme="majorHAnsi"/>
        </w:rPr>
        <w:t xml:space="preserve"> </w:t>
      </w:r>
      <w:r w:rsidRPr="001E4BF2">
        <w:rPr>
          <w:rFonts w:asciiTheme="majorHAnsi" w:hAnsiTheme="majorHAnsi" w:cstheme="majorHAnsi"/>
        </w:rPr>
        <w:t xml:space="preserve">J. Using light scattering to measure the response of individual ultrasound contrast microbubbles subjected to pulsed ultrasound </w:t>
      </w:r>
      <w:r w:rsidRPr="001E4BF2">
        <w:rPr>
          <w:rFonts w:asciiTheme="majorHAnsi" w:hAnsiTheme="majorHAnsi" w:cstheme="majorHAnsi"/>
          <w:i/>
          <w:iCs/>
        </w:rPr>
        <w:t>in vitro</w:t>
      </w:r>
      <w:r w:rsidRPr="001E4BF2">
        <w:rPr>
          <w:rFonts w:asciiTheme="majorHAnsi" w:hAnsiTheme="majorHAnsi" w:cstheme="majorHAnsi"/>
        </w:rPr>
        <w:t xml:space="preserve">. </w:t>
      </w:r>
      <w:r w:rsidRPr="001E4BF2">
        <w:rPr>
          <w:rFonts w:asciiTheme="majorHAnsi" w:hAnsiTheme="majorHAnsi" w:cstheme="majorHAnsi"/>
          <w:i/>
          <w:iCs/>
        </w:rPr>
        <w:t>The Journal of the Acoustical Society of America</w:t>
      </w:r>
      <w:r w:rsidRPr="001E4BF2">
        <w:rPr>
          <w:rFonts w:asciiTheme="majorHAnsi" w:hAnsiTheme="majorHAnsi" w:cstheme="majorHAnsi"/>
        </w:rPr>
        <w:t xml:space="preserve">. </w:t>
      </w:r>
      <w:r w:rsidRPr="001E4BF2">
        <w:rPr>
          <w:rFonts w:asciiTheme="majorHAnsi" w:hAnsiTheme="majorHAnsi" w:cstheme="majorHAnsi"/>
          <w:b/>
          <w:bCs/>
        </w:rPr>
        <w:t>116</w:t>
      </w:r>
      <w:r w:rsidRPr="001E4BF2">
        <w:rPr>
          <w:rFonts w:asciiTheme="majorHAnsi" w:hAnsiTheme="majorHAnsi" w:cstheme="majorHAnsi"/>
        </w:rPr>
        <w:t xml:space="preserve"> (5), 2832–2842 (2004).</w:t>
      </w:r>
    </w:p>
    <w:p w14:paraId="4859DD87" w14:textId="4405D55C"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65.</w:t>
      </w:r>
      <w:r w:rsidRPr="001E4BF2">
        <w:rPr>
          <w:rFonts w:asciiTheme="majorHAnsi" w:hAnsiTheme="majorHAnsi" w:cstheme="majorHAnsi"/>
        </w:rPr>
        <w:tab/>
        <w:t>Sofias, A.</w:t>
      </w:r>
      <w:r w:rsidR="004E355C" w:rsidRPr="001E4BF2">
        <w:rPr>
          <w:rFonts w:asciiTheme="majorHAnsi" w:hAnsiTheme="majorHAnsi" w:cstheme="majorHAnsi"/>
        </w:rPr>
        <w:t xml:space="preserve"> </w:t>
      </w:r>
      <w:r w:rsidRPr="001E4BF2">
        <w:rPr>
          <w:rFonts w:asciiTheme="majorHAnsi" w:hAnsiTheme="majorHAnsi" w:cstheme="majorHAnsi"/>
        </w:rPr>
        <w:t>M., Åslund, A.</w:t>
      </w:r>
      <w:r w:rsidR="004E355C" w:rsidRPr="001E4BF2">
        <w:rPr>
          <w:rFonts w:asciiTheme="majorHAnsi" w:hAnsiTheme="majorHAnsi" w:cstheme="majorHAnsi"/>
        </w:rPr>
        <w:t xml:space="preserve"> </w:t>
      </w:r>
      <w:r w:rsidRPr="001E4BF2">
        <w:rPr>
          <w:rFonts w:asciiTheme="majorHAnsi" w:hAnsiTheme="majorHAnsi" w:cstheme="majorHAnsi"/>
        </w:rPr>
        <w:t>K.</w:t>
      </w:r>
      <w:r w:rsidR="004E355C" w:rsidRPr="001E4BF2">
        <w:rPr>
          <w:rFonts w:asciiTheme="majorHAnsi" w:hAnsiTheme="majorHAnsi" w:cstheme="majorHAnsi"/>
        </w:rPr>
        <w:t xml:space="preserve"> </w:t>
      </w:r>
      <w:r w:rsidRPr="001E4BF2">
        <w:rPr>
          <w:rFonts w:asciiTheme="majorHAnsi" w:hAnsiTheme="majorHAnsi" w:cstheme="majorHAnsi"/>
        </w:rPr>
        <w:t xml:space="preserve">O., Hagen, N., Grendstad, K., Hak, S. Simple and </w:t>
      </w:r>
      <w:r w:rsidR="004E355C" w:rsidRPr="001E4BF2">
        <w:rPr>
          <w:rFonts w:asciiTheme="majorHAnsi" w:hAnsiTheme="majorHAnsi" w:cstheme="majorHAnsi"/>
        </w:rPr>
        <w:t>r</w:t>
      </w:r>
      <w:r w:rsidRPr="001E4BF2">
        <w:rPr>
          <w:rFonts w:asciiTheme="majorHAnsi" w:hAnsiTheme="majorHAnsi" w:cstheme="majorHAnsi"/>
        </w:rPr>
        <w:t xml:space="preserve">obust </w:t>
      </w:r>
      <w:r w:rsidR="004E355C" w:rsidRPr="001E4BF2">
        <w:rPr>
          <w:rFonts w:asciiTheme="majorHAnsi" w:hAnsiTheme="majorHAnsi" w:cstheme="majorHAnsi"/>
        </w:rPr>
        <w:t>i</w:t>
      </w:r>
      <w:r w:rsidRPr="001E4BF2">
        <w:rPr>
          <w:rFonts w:asciiTheme="majorHAnsi" w:hAnsiTheme="majorHAnsi" w:cstheme="majorHAnsi"/>
        </w:rPr>
        <w:t xml:space="preserve">ntravital </w:t>
      </w:r>
      <w:r w:rsidR="004E355C" w:rsidRPr="001E4BF2">
        <w:rPr>
          <w:rFonts w:asciiTheme="majorHAnsi" w:hAnsiTheme="majorHAnsi" w:cstheme="majorHAnsi"/>
        </w:rPr>
        <w:t>m</w:t>
      </w:r>
      <w:r w:rsidRPr="001E4BF2">
        <w:rPr>
          <w:rFonts w:asciiTheme="majorHAnsi" w:hAnsiTheme="majorHAnsi" w:cstheme="majorHAnsi"/>
        </w:rPr>
        <w:t xml:space="preserve">icroscopy </w:t>
      </w:r>
      <w:r w:rsidR="004E355C" w:rsidRPr="001E4BF2">
        <w:rPr>
          <w:rFonts w:asciiTheme="majorHAnsi" w:hAnsiTheme="majorHAnsi" w:cstheme="majorHAnsi"/>
        </w:rPr>
        <w:t>p</w:t>
      </w:r>
      <w:r w:rsidRPr="001E4BF2">
        <w:rPr>
          <w:rFonts w:asciiTheme="majorHAnsi" w:hAnsiTheme="majorHAnsi" w:cstheme="majorHAnsi"/>
        </w:rPr>
        <w:t xml:space="preserve">rocedures in </w:t>
      </w:r>
      <w:r w:rsidR="004E355C" w:rsidRPr="001E4BF2">
        <w:rPr>
          <w:rFonts w:asciiTheme="majorHAnsi" w:hAnsiTheme="majorHAnsi" w:cstheme="majorHAnsi"/>
        </w:rPr>
        <w:t>h</w:t>
      </w:r>
      <w:r w:rsidRPr="001E4BF2">
        <w:rPr>
          <w:rFonts w:asciiTheme="majorHAnsi" w:hAnsiTheme="majorHAnsi" w:cstheme="majorHAnsi"/>
        </w:rPr>
        <w:t xml:space="preserve">ybrid TIE2GFP-BALB/c </w:t>
      </w:r>
      <w:r w:rsidR="004E355C" w:rsidRPr="001E4BF2">
        <w:rPr>
          <w:rFonts w:asciiTheme="majorHAnsi" w:hAnsiTheme="majorHAnsi" w:cstheme="majorHAnsi"/>
        </w:rPr>
        <w:t>t</w:t>
      </w:r>
      <w:r w:rsidRPr="001E4BF2">
        <w:rPr>
          <w:rFonts w:asciiTheme="majorHAnsi" w:hAnsiTheme="majorHAnsi" w:cstheme="majorHAnsi"/>
        </w:rPr>
        <w:t xml:space="preserve">ransgenic </w:t>
      </w:r>
      <w:r w:rsidR="004E355C" w:rsidRPr="001E4BF2">
        <w:rPr>
          <w:rFonts w:asciiTheme="majorHAnsi" w:hAnsiTheme="majorHAnsi" w:cstheme="majorHAnsi"/>
        </w:rPr>
        <w:t>m</w:t>
      </w:r>
      <w:r w:rsidRPr="001E4BF2">
        <w:rPr>
          <w:rFonts w:asciiTheme="majorHAnsi" w:hAnsiTheme="majorHAnsi" w:cstheme="majorHAnsi"/>
        </w:rPr>
        <w:t xml:space="preserve">ice. </w:t>
      </w:r>
      <w:r w:rsidRPr="001E4BF2">
        <w:rPr>
          <w:rFonts w:asciiTheme="majorHAnsi" w:hAnsiTheme="majorHAnsi" w:cstheme="majorHAnsi"/>
          <w:i/>
          <w:iCs/>
        </w:rPr>
        <w:t>Molecular Imaging and Biology</w:t>
      </w:r>
      <w:r w:rsidRPr="001E4BF2">
        <w:rPr>
          <w:rFonts w:asciiTheme="majorHAnsi" w:hAnsiTheme="majorHAnsi" w:cstheme="majorHAnsi"/>
        </w:rPr>
        <w:t xml:space="preserve">. </w:t>
      </w:r>
      <w:r w:rsidRPr="001E4BF2">
        <w:rPr>
          <w:rFonts w:asciiTheme="majorHAnsi" w:hAnsiTheme="majorHAnsi" w:cstheme="majorHAnsi"/>
          <w:b/>
          <w:bCs/>
        </w:rPr>
        <w:t>22</w:t>
      </w:r>
      <w:r w:rsidRPr="001E4BF2">
        <w:rPr>
          <w:rFonts w:asciiTheme="majorHAnsi" w:hAnsiTheme="majorHAnsi" w:cstheme="majorHAnsi"/>
        </w:rPr>
        <w:t xml:space="preserve"> (3), 486–493 (2020).</w:t>
      </w:r>
    </w:p>
    <w:p w14:paraId="3A9451AB" w14:textId="2ED70610" w:rsidR="004E3A27" w:rsidRPr="001E4BF2" w:rsidRDefault="004E3A27" w:rsidP="001E4BF2">
      <w:pPr>
        <w:pStyle w:val="Bibliography"/>
        <w:tabs>
          <w:tab w:val="clear" w:pos="264"/>
        </w:tabs>
        <w:ind w:left="0" w:firstLine="0"/>
        <w:rPr>
          <w:rFonts w:asciiTheme="majorHAnsi" w:hAnsiTheme="majorHAnsi" w:cstheme="majorHAnsi"/>
        </w:rPr>
      </w:pPr>
      <w:r w:rsidRPr="001E4BF2">
        <w:rPr>
          <w:rFonts w:asciiTheme="majorHAnsi" w:hAnsiTheme="majorHAnsi" w:cstheme="majorHAnsi"/>
        </w:rPr>
        <w:t>66.</w:t>
      </w:r>
      <w:r w:rsidRPr="001E4BF2">
        <w:rPr>
          <w:rFonts w:asciiTheme="majorHAnsi" w:hAnsiTheme="majorHAnsi" w:cstheme="majorHAnsi"/>
        </w:rPr>
        <w:tab/>
        <w:t>Ritsma, L., Steller, E.</w:t>
      </w:r>
      <w:r w:rsidR="00CA0108" w:rsidRPr="001E4BF2">
        <w:rPr>
          <w:rFonts w:asciiTheme="majorHAnsi" w:hAnsiTheme="majorHAnsi" w:cstheme="majorHAnsi"/>
        </w:rPr>
        <w:t xml:space="preserve"> </w:t>
      </w:r>
      <w:r w:rsidRPr="001E4BF2">
        <w:rPr>
          <w:rFonts w:asciiTheme="majorHAnsi" w:hAnsiTheme="majorHAnsi" w:cstheme="majorHAnsi"/>
        </w:rPr>
        <w:t>J.</w:t>
      </w:r>
      <w:r w:rsidR="00CA0108" w:rsidRPr="001E4BF2">
        <w:rPr>
          <w:rFonts w:asciiTheme="majorHAnsi" w:hAnsiTheme="majorHAnsi" w:cstheme="majorHAnsi"/>
        </w:rPr>
        <w:t xml:space="preserve"> </w:t>
      </w:r>
      <w:r w:rsidRPr="001E4BF2">
        <w:rPr>
          <w:rFonts w:asciiTheme="majorHAnsi" w:hAnsiTheme="majorHAnsi" w:cstheme="majorHAnsi"/>
        </w:rPr>
        <w:t>A., Ellenbroek, S</w:t>
      </w:r>
      <w:r w:rsidR="00CA0108" w:rsidRPr="001E4BF2">
        <w:rPr>
          <w:rFonts w:asciiTheme="majorHAnsi" w:hAnsiTheme="majorHAnsi" w:cstheme="majorHAnsi"/>
        </w:rPr>
        <w:t xml:space="preserve"> </w:t>
      </w:r>
      <w:r w:rsidRPr="001E4BF2">
        <w:rPr>
          <w:rFonts w:asciiTheme="majorHAnsi" w:hAnsiTheme="majorHAnsi" w:cstheme="majorHAnsi"/>
        </w:rPr>
        <w:t>.I.</w:t>
      </w:r>
      <w:r w:rsidR="00CA0108" w:rsidRPr="001E4BF2">
        <w:rPr>
          <w:rFonts w:asciiTheme="majorHAnsi" w:hAnsiTheme="majorHAnsi" w:cstheme="majorHAnsi"/>
        </w:rPr>
        <w:t xml:space="preserve"> </w:t>
      </w:r>
      <w:r w:rsidRPr="001E4BF2">
        <w:rPr>
          <w:rFonts w:asciiTheme="majorHAnsi" w:hAnsiTheme="majorHAnsi" w:cstheme="majorHAnsi"/>
        </w:rPr>
        <w:t>J., Kranenburg, O., Borel Rinkes, I.</w:t>
      </w:r>
      <w:r w:rsidR="00CA0108" w:rsidRPr="001E4BF2">
        <w:rPr>
          <w:rFonts w:asciiTheme="majorHAnsi" w:hAnsiTheme="majorHAnsi" w:cstheme="majorHAnsi"/>
        </w:rPr>
        <w:t xml:space="preserve"> </w:t>
      </w:r>
      <w:r w:rsidRPr="001E4BF2">
        <w:rPr>
          <w:rFonts w:asciiTheme="majorHAnsi" w:hAnsiTheme="majorHAnsi" w:cstheme="majorHAnsi"/>
        </w:rPr>
        <w:t>H.</w:t>
      </w:r>
      <w:r w:rsidR="00CA0108" w:rsidRPr="001E4BF2">
        <w:rPr>
          <w:rFonts w:asciiTheme="majorHAnsi" w:hAnsiTheme="majorHAnsi" w:cstheme="majorHAnsi"/>
        </w:rPr>
        <w:t xml:space="preserve"> </w:t>
      </w:r>
      <w:r w:rsidRPr="001E4BF2">
        <w:rPr>
          <w:rFonts w:asciiTheme="majorHAnsi" w:hAnsiTheme="majorHAnsi" w:cstheme="majorHAnsi"/>
        </w:rPr>
        <w:t xml:space="preserve">M., van Rheenen, J. Surgical implantation of an abdominal imaging window for intravital microscopy. </w:t>
      </w:r>
      <w:r w:rsidRPr="001E4BF2">
        <w:rPr>
          <w:rFonts w:asciiTheme="majorHAnsi" w:hAnsiTheme="majorHAnsi" w:cstheme="majorHAnsi"/>
          <w:i/>
          <w:iCs/>
        </w:rPr>
        <w:t>Nature Protocols</w:t>
      </w:r>
      <w:r w:rsidRPr="001E4BF2">
        <w:rPr>
          <w:rFonts w:asciiTheme="majorHAnsi" w:hAnsiTheme="majorHAnsi" w:cstheme="majorHAnsi"/>
        </w:rPr>
        <w:t xml:space="preserve">. </w:t>
      </w:r>
      <w:r w:rsidRPr="001E4BF2">
        <w:rPr>
          <w:rFonts w:asciiTheme="majorHAnsi" w:hAnsiTheme="majorHAnsi" w:cstheme="majorHAnsi"/>
          <w:b/>
          <w:bCs/>
        </w:rPr>
        <w:t>8</w:t>
      </w:r>
      <w:r w:rsidRPr="001E4BF2">
        <w:rPr>
          <w:rFonts w:asciiTheme="majorHAnsi" w:hAnsiTheme="majorHAnsi" w:cstheme="majorHAnsi"/>
        </w:rPr>
        <w:t xml:space="preserve"> (3), 583–594 (2013).</w:t>
      </w:r>
    </w:p>
    <w:p w14:paraId="79905B78" w14:textId="1C6AB125" w:rsidR="002F1657" w:rsidRPr="001E4BF2" w:rsidRDefault="00751A6F" w:rsidP="001E4BF2">
      <w:pPr>
        <w:widowControl/>
        <w:rPr>
          <w:rFonts w:asciiTheme="majorHAnsi" w:eastAsia="Times New Roman" w:hAnsiTheme="majorHAnsi" w:cstheme="majorHAnsi"/>
          <w:lang w:val="nl-NL"/>
        </w:rPr>
      </w:pPr>
      <w:r w:rsidRPr="001E4BF2">
        <w:rPr>
          <w:rFonts w:asciiTheme="majorHAnsi" w:eastAsia="Times New Roman" w:hAnsiTheme="majorHAnsi" w:cstheme="majorHAnsi"/>
          <w:lang w:val="nl-NL"/>
        </w:rPr>
        <w:fldChar w:fldCharType="end"/>
      </w:r>
    </w:p>
    <w:sectPr w:rsidR="002F1657" w:rsidRPr="001E4BF2" w:rsidSect="00A1193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605"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B6F25" w14:textId="77777777" w:rsidR="00142D02" w:rsidRDefault="00142D02">
      <w:r>
        <w:separator/>
      </w:r>
    </w:p>
  </w:endnote>
  <w:endnote w:type="continuationSeparator" w:id="0">
    <w:p w14:paraId="5F67AFF2" w14:textId="77777777" w:rsidR="00142D02" w:rsidRDefault="0014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B05F7" w14:textId="77777777" w:rsidR="00F50DD3" w:rsidRDefault="00F50DD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376865"/>
      <w:docPartObj>
        <w:docPartGallery w:val="Page Numbers (Bottom of Page)"/>
        <w:docPartUnique/>
      </w:docPartObj>
    </w:sdtPr>
    <w:sdtEndPr/>
    <w:sdtContent>
      <w:p w14:paraId="187B70D5" w14:textId="04A2D709" w:rsidR="00A1193F" w:rsidRDefault="00A1193F">
        <w:pPr>
          <w:pStyle w:val="Footer"/>
          <w:jc w:val="right"/>
        </w:pPr>
        <w:r>
          <w:fldChar w:fldCharType="begin"/>
        </w:r>
        <w:r>
          <w:instrText>PAGE   \* MERGEFORMAT</w:instrText>
        </w:r>
        <w:r>
          <w:fldChar w:fldCharType="separate"/>
        </w:r>
        <w:r>
          <w:rPr>
            <w:lang w:val="nl-NL"/>
          </w:rPr>
          <w:t>2</w:t>
        </w:r>
        <w:r>
          <w:fldChar w:fldCharType="end"/>
        </w:r>
      </w:p>
    </w:sdtContent>
  </w:sdt>
  <w:p w14:paraId="0D307EC1" w14:textId="77777777" w:rsidR="00A1193F" w:rsidRDefault="00A11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2088011"/>
      <w:docPartObj>
        <w:docPartGallery w:val="Page Numbers (Bottom of Page)"/>
        <w:docPartUnique/>
      </w:docPartObj>
    </w:sdtPr>
    <w:sdtEndPr>
      <w:rPr>
        <w:noProof/>
      </w:rPr>
    </w:sdtEndPr>
    <w:sdtContent>
      <w:p w14:paraId="7D74B34D" w14:textId="4DEDB556" w:rsidR="00A1193F" w:rsidRDefault="00A119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1205C8" w14:textId="77777777" w:rsidR="00A1193F" w:rsidRDefault="00A11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EB249" w14:textId="77777777" w:rsidR="00142D02" w:rsidRDefault="00142D02">
      <w:r>
        <w:separator/>
      </w:r>
    </w:p>
  </w:footnote>
  <w:footnote w:type="continuationSeparator" w:id="0">
    <w:p w14:paraId="0C783B99" w14:textId="77777777" w:rsidR="00142D02" w:rsidRDefault="00142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B05F5" w14:textId="77777777" w:rsidR="00F50DD3" w:rsidRDefault="00F50DD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B05F6" w14:textId="5BF1ACB7" w:rsidR="00F50DD3" w:rsidRDefault="00E35910">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B05F8" w14:textId="0949D092" w:rsidR="00F50DD3" w:rsidRDefault="00E35910">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23D69"/>
    <w:multiLevelType w:val="multilevel"/>
    <w:tmpl w:val="63C632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A6A48"/>
    <w:multiLevelType w:val="multilevel"/>
    <w:tmpl w:val="1F2068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CDC532A"/>
    <w:multiLevelType w:val="hybridMultilevel"/>
    <w:tmpl w:val="63C4B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C57BFC"/>
    <w:multiLevelType w:val="multilevel"/>
    <w:tmpl w:val="7B2E0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C8572E"/>
    <w:multiLevelType w:val="multilevel"/>
    <w:tmpl w:val="9B2C5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F6715C"/>
    <w:multiLevelType w:val="multilevel"/>
    <w:tmpl w:val="300E16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C840204"/>
    <w:multiLevelType w:val="multilevel"/>
    <w:tmpl w:val="0F708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FC61FB"/>
    <w:multiLevelType w:val="multilevel"/>
    <w:tmpl w:val="65E2E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7A3BDA"/>
    <w:multiLevelType w:val="multilevel"/>
    <w:tmpl w:val="D1D6B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1857A4"/>
    <w:multiLevelType w:val="hybridMultilevel"/>
    <w:tmpl w:val="0C321598"/>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2312B7"/>
    <w:multiLevelType w:val="hybridMultilevel"/>
    <w:tmpl w:val="9626B93A"/>
    <w:lvl w:ilvl="0" w:tplc="AB1CC30E">
      <w:start w:val="1"/>
      <w:numFmt w:val="decimal"/>
      <w:lvlText w:val="%1."/>
      <w:lvlJc w:val="left"/>
      <w:pPr>
        <w:ind w:left="720" w:hanging="360"/>
      </w:pPr>
      <w:rPr>
        <w:rFonts w:hint="default"/>
        <w:i w:val="0"/>
        <w:iCs w:val="0"/>
      </w:rPr>
    </w:lvl>
    <w:lvl w:ilvl="1" w:tplc="8262675E">
      <w:start w:val="1"/>
      <w:numFmt w:val="decimal"/>
      <w:lvlText w:val="1.%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2212D7"/>
    <w:multiLevelType w:val="multilevel"/>
    <w:tmpl w:val="BFB2B9CA"/>
    <w:lvl w:ilvl="0">
      <w:start w:val="1"/>
      <w:numFmt w:val="decimal"/>
      <w:suff w:val="space"/>
      <w:lvlText w:val="%1."/>
      <w:lvlJc w:val="left"/>
      <w:pPr>
        <w:ind w:left="0" w:firstLine="0"/>
      </w:pPr>
      <w:rPr>
        <w:rFonts w:hint="default"/>
        <w:i w:val="0"/>
        <w:iCs w:val="0"/>
      </w:rPr>
    </w:lvl>
    <w:lvl w:ilvl="1">
      <w:start w:val="1"/>
      <w:numFmt w:val="decimal"/>
      <w:suff w:val="space"/>
      <w:lvlText w:val="%1.%2."/>
      <w:lvlJc w:val="left"/>
      <w:pPr>
        <w:ind w:left="0" w:firstLine="0"/>
      </w:pPr>
      <w:rPr>
        <w:rFonts w:asciiTheme="majorHAnsi" w:hAnsiTheme="majorHAnsi" w:cstheme="majorHAnsi" w:hint="default"/>
        <w:b w:val="0"/>
        <w:bCs/>
        <w:i w:val="0"/>
        <w:iCs w:val="0"/>
        <w:color w:val="auto"/>
        <w:sz w:val="24"/>
        <w:szCs w:val="24"/>
      </w:rPr>
    </w:lvl>
    <w:lvl w:ilvl="2">
      <w:start w:val="1"/>
      <w:numFmt w:val="decimal"/>
      <w:suff w:val="space"/>
      <w:lvlText w:val="%1.%2.%3."/>
      <w:lvlJc w:val="left"/>
      <w:pPr>
        <w:ind w:left="0" w:firstLine="0"/>
      </w:pPr>
      <w:rPr>
        <w:rFonts w:asciiTheme="majorHAnsi" w:hAnsiTheme="majorHAnsi" w:cstheme="majorHAnsi" w:hint="default"/>
        <w:b w:val="0"/>
        <w:bCs/>
        <w:i w:val="0"/>
        <w:iCs w:val="0"/>
        <w:color w:val="auto"/>
        <w:sz w:val="24"/>
        <w:szCs w:val="24"/>
      </w:rPr>
    </w:lvl>
    <w:lvl w:ilvl="3">
      <w:start w:val="1"/>
      <w:numFmt w:val="decimal"/>
      <w:suff w:val="space"/>
      <w:lvlText w:val="%1.%2.%3.%4."/>
      <w:lvlJc w:val="left"/>
      <w:pPr>
        <w:ind w:left="0" w:firstLine="0"/>
      </w:pPr>
      <w:rPr>
        <w:rFonts w:hint="default"/>
        <w:b w:val="0"/>
        <w:bCs/>
        <w:i w:val="0"/>
        <w:iCs w:val="0"/>
        <w:color w:val="auto"/>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15:restartNumberingAfterBreak="0">
    <w:nsid w:val="57843A91"/>
    <w:multiLevelType w:val="multilevel"/>
    <w:tmpl w:val="3AF2C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FA4AD5"/>
    <w:multiLevelType w:val="hybridMultilevel"/>
    <w:tmpl w:val="14903AF6"/>
    <w:lvl w:ilvl="0" w:tplc="04130001">
      <w:start w:val="1"/>
      <w:numFmt w:val="bullet"/>
      <w:lvlText w:val=""/>
      <w:lvlJc w:val="left"/>
      <w:pPr>
        <w:ind w:left="773" w:hanging="360"/>
      </w:pPr>
      <w:rPr>
        <w:rFonts w:ascii="Symbol" w:hAnsi="Symbol" w:hint="default"/>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14" w15:restartNumberingAfterBreak="0">
    <w:nsid w:val="59E2045E"/>
    <w:multiLevelType w:val="multilevel"/>
    <w:tmpl w:val="88B2A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9F8484B"/>
    <w:multiLevelType w:val="multilevel"/>
    <w:tmpl w:val="663C71A8"/>
    <w:lvl w:ilvl="0">
      <w:start w:val="1"/>
      <w:numFmt w:val="decimal"/>
      <w:lvlText w:val="%1."/>
      <w:lvlJc w:val="left"/>
      <w:pPr>
        <w:ind w:left="720" w:hanging="360"/>
      </w:pPr>
      <w:rPr>
        <w:rFonts w:hint="default"/>
        <w:i w:val="0"/>
        <w:iCs w:val="0"/>
      </w:rPr>
    </w:lvl>
    <w:lvl w:ilvl="1">
      <w:start w:val="1"/>
      <w:numFmt w:val="decimal"/>
      <w:lvlText w:val="%1.%2."/>
      <w:lvlJc w:val="left"/>
      <w:pPr>
        <w:tabs>
          <w:tab w:val="num" w:pos="1134"/>
        </w:tabs>
        <w:ind w:left="1418" w:hanging="567"/>
      </w:pPr>
      <w:rPr>
        <w:rFonts w:hint="default"/>
      </w:rPr>
    </w:lvl>
    <w:lvl w:ilvl="2">
      <w:start w:val="1"/>
      <w:numFmt w:val="decimal"/>
      <w:lvlText w:val="%1.%2.%3"/>
      <w:lvlJc w:val="right"/>
      <w:pPr>
        <w:ind w:left="2160" w:hanging="180"/>
      </w:pPr>
      <w:rPr>
        <w:rFonts w:hint="default"/>
      </w:rPr>
    </w:lvl>
    <w:lvl w:ilvl="3">
      <w:start w:val="1"/>
      <w:numFmt w:val="decimal"/>
      <w:lvlText w:val="%1.%2.%3.%4."/>
      <w:lvlJc w:val="left"/>
      <w:pPr>
        <w:tabs>
          <w:tab w:val="num" w:pos="2835"/>
        </w:tabs>
        <w:ind w:left="2835"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A606200"/>
    <w:multiLevelType w:val="hybridMultilevel"/>
    <w:tmpl w:val="320E9EA6"/>
    <w:lvl w:ilvl="0" w:tplc="C12EAE32">
      <w:start w:val="1"/>
      <w:numFmt w:val="decimal"/>
      <w:lvlText w:val="%1)"/>
      <w:lvlJc w:val="left"/>
      <w:pPr>
        <w:ind w:left="720" w:hanging="360"/>
      </w:pPr>
      <w:rPr>
        <w:rFonts w:ascii="Calibri" w:eastAsia="Calibri" w:hAnsi="Calibri"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5912DE"/>
    <w:multiLevelType w:val="multilevel"/>
    <w:tmpl w:val="06368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1962D4"/>
    <w:multiLevelType w:val="hybridMultilevel"/>
    <w:tmpl w:val="5C84A832"/>
    <w:lvl w:ilvl="0" w:tplc="825ECF0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E83AC9"/>
    <w:multiLevelType w:val="hybridMultilevel"/>
    <w:tmpl w:val="F0C2D6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79934BD"/>
    <w:multiLevelType w:val="multilevel"/>
    <w:tmpl w:val="7C94AC70"/>
    <w:lvl w:ilvl="0">
      <w:start w:val="1"/>
      <w:numFmt w:val="decimal"/>
      <w:suff w:val="space"/>
      <w:lvlText w:val="%1."/>
      <w:lvlJc w:val="left"/>
      <w:pPr>
        <w:ind w:left="0" w:firstLine="0"/>
      </w:pPr>
      <w:rPr>
        <w:rFonts w:hint="default"/>
        <w:i w:val="0"/>
        <w:iCs w:val="0"/>
      </w:rPr>
    </w:lvl>
    <w:lvl w:ilvl="1">
      <w:start w:val="1"/>
      <w:numFmt w:val="decimal"/>
      <w:suff w:val="space"/>
      <w:lvlText w:val="%1.%2."/>
      <w:lvlJc w:val="left"/>
      <w:pPr>
        <w:ind w:left="0" w:firstLine="0"/>
      </w:pPr>
      <w:rPr>
        <w:rFonts w:asciiTheme="majorHAnsi" w:hAnsiTheme="majorHAnsi" w:cstheme="majorHAnsi" w:hint="default"/>
        <w:b w:val="0"/>
        <w:bCs/>
        <w:i w:val="0"/>
        <w:iCs w:val="0"/>
        <w:color w:val="auto"/>
        <w:sz w:val="24"/>
        <w:szCs w:val="24"/>
      </w:rPr>
    </w:lvl>
    <w:lvl w:ilvl="2">
      <w:start w:val="1"/>
      <w:numFmt w:val="decimal"/>
      <w:suff w:val="space"/>
      <w:lvlText w:val="%1.%2.%3."/>
      <w:lvlJc w:val="left"/>
      <w:pPr>
        <w:ind w:left="0" w:firstLine="0"/>
      </w:pPr>
      <w:rPr>
        <w:rFonts w:asciiTheme="majorHAnsi" w:hAnsiTheme="majorHAnsi" w:cstheme="majorHAnsi" w:hint="default"/>
        <w:b w:val="0"/>
        <w:bCs/>
        <w:i w:val="0"/>
        <w:iCs w:val="0"/>
        <w:color w:val="auto"/>
        <w:sz w:val="24"/>
        <w:szCs w:val="24"/>
      </w:rPr>
    </w:lvl>
    <w:lvl w:ilvl="3">
      <w:start w:val="1"/>
      <w:numFmt w:val="decimal"/>
      <w:suff w:val="space"/>
      <w:lvlText w:val="%1.%2.%3.%4."/>
      <w:lvlJc w:val="left"/>
      <w:pPr>
        <w:ind w:left="0" w:firstLine="0"/>
      </w:pPr>
      <w:rPr>
        <w:rFonts w:hint="default"/>
        <w:b w:val="0"/>
        <w:bCs/>
        <w:i w:val="0"/>
        <w:iCs w:val="0"/>
        <w:color w:val="auto"/>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706D46BD"/>
    <w:multiLevelType w:val="multilevel"/>
    <w:tmpl w:val="25D4B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592966"/>
    <w:multiLevelType w:val="hybridMultilevel"/>
    <w:tmpl w:val="5B761D56"/>
    <w:lvl w:ilvl="0" w:tplc="DBF4C2CC">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4466FA7"/>
    <w:multiLevelType w:val="hybridMultilevel"/>
    <w:tmpl w:val="19FA0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BF35D7C"/>
    <w:multiLevelType w:val="multilevel"/>
    <w:tmpl w:val="461E7A5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5" w15:restartNumberingAfterBreak="0">
    <w:nsid w:val="7E65422D"/>
    <w:multiLevelType w:val="hybridMultilevel"/>
    <w:tmpl w:val="638A0062"/>
    <w:lvl w:ilvl="0" w:tplc="A3C4263E">
      <w:start w:val="1"/>
      <w:numFmt w:val="decimal"/>
      <w:lvlText w:val="%1."/>
      <w:lvlJc w:val="left"/>
      <w:pPr>
        <w:ind w:left="720" w:hanging="360"/>
      </w:pPr>
      <w:rPr>
        <w:rFonts w:hint="default"/>
        <w:i w:val="0"/>
        <w:iCs w:val="0"/>
      </w:rPr>
    </w:lvl>
    <w:lvl w:ilvl="1" w:tplc="8262675E">
      <w:start w:val="1"/>
      <w:numFmt w:val="decimal"/>
      <w:lvlText w:val="1.%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2"/>
  </w:num>
  <w:num w:numId="3">
    <w:abstractNumId w:val="17"/>
  </w:num>
  <w:num w:numId="4">
    <w:abstractNumId w:val="5"/>
  </w:num>
  <w:num w:numId="5">
    <w:abstractNumId w:val="4"/>
  </w:num>
  <w:num w:numId="6">
    <w:abstractNumId w:val="14"/>
  </w:num>
  <w:num w:numId="7">
    <w:abstractNumId w:val="24"/>
  </w:num>
  <w:num w:numId="8">
    <w:abstractNumId w:val="0"/>
  </w:num>
  <w:num w:numId="9">
    <w:abstractNumId w:val="1"/>
  </w:num>
  <w:num w:numId="10">
    <w:abstractNumId w:val="21"/>
  </w:num>
  <w:num w:numId="11">
    <w:abstractNumId w:val="8"/>
  </w:num>
  <w:num w:numId="12">
    <w:abstractNumId w:val="3"/>
  </w:num>
  <w:num w:numId="13">
    <w:abstractNumId w:val="23"/>
  </w:num>
  <w:num w:numId="14">
    <w:abstractNumId w:val="22"/>
  </w:num>
  <w:num w:numId="15">
    <w:abstractNumId w:val="11"/>
  </w:num>
  <w:num w:numId="16">
    <w:abstractNumId w:val="10"/>
  </w:num>
  <w:num w:numId="17">
    <w:abstractNumId w:val="25"/>
  </w:num>
  <w:num w:numId="18">
    <w:abstractNumId w:val="15"/>
  </w:num>
  <w:num w:numId="19">
    <w:abstractNumId w:val="16"/>
  </w:num>
  <w:num w:numId="20">
    <w:abstractNumId w:val="18"/>
  </w:num>
  <w:num w:numId="21">
    <w:abstractNumId w:val="9"/>
  </w:num>
  <w:num w:numId="22">
    <w:abstractNumId w:val="19"/>
  </w:num>
  <w:num w:numId="23">
    <w:abstractNumId w:val="6"/>
  </w:num>
  <w:num w:numId="24">
    <w:abstractNumId w:val="13"/>
  </w:num>
  <w:num w:numId="25">
    <w:abstractNumId w:val="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DD3"/>
    <w:rsid w:val="0000065C"/>
    <w:rsid w:val="00000A59"/>
    <w:rsid w:val="00000D64"/>
    <w:rsid w:val="00001A8A"/>
    <w:rsid w:val="00001DF8"/>
    <w:rsid w:val="00002C04"/>
    <w:rsid w:val="0000495B"/>
    <w:rsid w:val="0000516A"/>
    <w:rsid w:val="0000645B"/>
    <w:rsid w:val="0000691C"/>
    <w:rsid w:val="00010122"/>
    <w:rsid w:val="000114A0"/>
    <w:rsid w:val="0001198B"/>
    <w:rsid w:val="00011B0E"/>
    <w:rsid w:val="000122E9"/>
    <w:rsid w:val="000130A9"/>
    <w:rsid w:val="00013A57"/>
    <w:rsid w:val="00014117"/>
    <w:rsid w:val="00014367"/>
    <w:rsid w:val="000146A4"/>
    <w:rsid w:val="00015EBB"/>
    <w:rsid w:val="000162B0"/>
    <w:rsid w:val="00016A91"/>
    <w:rsid w:val="000178C1"/>
    <w:rsid w:val="00020236"/>
    <w:rsid w:val="00021C8A"/>
    <w:rsid w:val="00022D50"/>
    <w:rsid w:val="00022D74"/>
    <w:rsid w:val="00022E79"/>
    <w:rsid w:val="000236B4"/>
    <w:rsid w:val="00023E26"/>
    <w:rsid w:val="000240DA"/>
    <w:rsid w:val="000250A4"/>
    <w:rsid w:val="00025231"/>
    <w:rsid w:val="000254EE"/>
    <w:rsid w:val="00025AFE"/>
    <w:rsid w:val="00025B0A"/>
    <w:rsid w:val="00025C2E"/>
    <w:rsid w:val="00025C7A"/>
    <w:rsid w:val="00025E38"/>
    <w:rsid w:val="00026956"/>
    <w:rsid w:val="00027D7A"/>
    <w:rsid w:val="000305B4"/>
    <w:rsid w:val="0003081A"/>
    <w:rsid w:val="0003196C"/>
    <w:rsid w:val="000322BD"/>
    <w:rsid w:val="00032CB9"/>
    <w:rsid w:val="00033B0A"/>
    <w:rsid w:val="00034D92"/>
    <w:rsid w:val="00034F2E"/>
    <w:rsid w:val="0003518A"/>
    <w:rsid w:val="0003548E"/>
    <w:rsid w:val="00037A4C"/>
    <w:rsid w:val="00040008"/>
    <w:rsid w:val="0004193B"/>
    <w:rsid w:val="00041A7F"/>
    <w:rsid w:val="00041A96"/>
    <w:rsid w:val="000427F9"/>
    <w:rsid w:val="00043414"/>
    <w:rsid w:val="000454F7"/>
    <w:rsid w:val="00045E39"/>
    <w:rsid w:val="00047371"/>
    <w:rsid w:val="00047964"/>
    <w:rsid w:val="00050D5C"/>
    <w:rsid w:val="00050E05"/>
    <w:rsid w:val="00051A97"/>
    <w:rsid w:val="00053F29"/>
    <w:rsid w:val="00053FB4"/>
    <w:rsid w:val="00054D14"/>
    <w:rsid w:val="0005590E"/>
    <w:rsid w:val="00057009"/>
    <w:rsid w:val="00057446"/>
    <w:rsid w:val="00057BE3"/>
    <w:rsid w:val="0006088F"/>
    <w:rsid w:val="000615DB"/>
    <w:rsid w:val="00061644"/>
    <w:rsid w:val="0006293E"/>
    <w:rsid w:val="00063D4F"/>
    <w:rsid w:val="000645F9"/>
    <w:rsid w:val="000656F2"/>
    <w:rsid w:val="0006640F"/>
    <w:rsid w:val="000668ED"/>
    <w:rsid w:val="00066BB7"/>
    <w:rsid w:val="00066D05"/>
    <w:rsid w:val="000676A2"/>
    <w:rsid w:val="00067DA0"/>
    <w:rsid w:val="000719A6"/>
    <w:rsid w:val="00071E73"/>
    <w:rsid w:val="00072EE1"/>
    <w:rsid w:val="000734B3"/>
    <w:rsid w:val="000737DF"/>
    <w:rsid w:val="000741CE"/>
    <w:rsid w:val="00074677"/>
    <w:rsid w:val="00075003"/>
    <w:rsid w:val="0007604F"/>
    <w:rsid w:val="000769D7"/>
    <w:rsid w:val="00077B06"/>
    <w:rsid w:val="00077C92"/>
    <w:rsid w:val="00080160"/>
    <w:rsid w:val="00080CB4"/>
    <w:rsid w:val="0008135C"/>
    <w:rsid w:val="00081984"/>
    <w:rsid w:val="000835C5"/>
    <w:rsid w:val="00083FA9"/>
    <w:rsid w:val="00084814"/>
    <w:rsid w:val="00084ABB"/>
    <w:rsid w:val="00085AE7"/>
    <w:rsid w:val="00085FA3"/>
    <w:rsid w:val="00087CE3"/>
    <w:rsid w:val="00090403"/>
    <w:rsid w:val="00091C9C"/>
    <w:rsid w:val="00091F4E"/>
    <w:rsid w:val="000923E0"/>
    <w:rsid w:val="0009324F"/>
    <w:rsid w:val="00093772"/>
    <w:rsid w:val="00095BF6"/>
    <w:rsid w:val="00095FDD"/>
    <w:rsid w:val="000A1F13"/>
    <w:rsid w:val="000A34FC"/>
    <w:rsid w:val="000A3B7E"/>
    <w:rsid w:val="000A3D5D"/>
    <w:rsid w:val="000A40D6"/>
    <w:rsid w:val="000A5716"/>
    <w:rsid w:val="000A59F3"/>
    <w:rsid w:val="000A6E01"/>
    <w:rsid w:val="000B11E2"/>
    <w:rsid w:val="000B1B23"/>
    <w:rsid w:val="000B1DDB"/>
    <w:rsid w:val="000B20FB"/>
    <w:rsid w:val="000B2C02"/>
    <w:rsid w:val="000B3812"/>
    <w:rsid w:val="000B4415"/>
    <w:rsid w:val="000B5935"/>
    <w:rsid w:val="000B5AFB"/>
    <w:rsid w:val="000B5D2A"/>
    <w:rsid w:val="000B7851"/>
    <w:rsid w:val="000B7DEC"/>
    <w:rsid w:val="000C017F"/>
    <w:rsid w:val="000C02E2"/>
    <w:rsid w:val="000C0EB3"/>
    <w:rsid w:val="000C14ED"/>
    <w:rsid w:val="000C2495"/>
    <w:rsid w:val="000C313B"/>
    <w:rsid w:val="000C53AA"/>
    <w:rsid w:val="000C66B0"/>
    <w:rsid w:val="000C7D0A"/>
    <w:rsid w:val="000C7F0C"/>
    <w:rsid w:val="000D0101"/>
    <w:rsid w:val="000D0A25"/>
    <w:rsid w:val="000D0B50"/>
    <w:rsid w:val="000D0E21"/>
    <w:rsid w:val="000D11FA"/>
    <w:rsid w:val="000D1C18"/>
    <w:rsid w:val="000D1CFA"/>
    <w:rsid w:val="000D2F85"/>
    <w:rsid w:val="000D3C2F"/>
    <w:rsid w:val="000D3F3C"/>
    <w:rsid w:val="000D6710"/>
    <w:rsid w:val="000D6B06"/>
    <w:rsid w:val="000D754E"/>
    <w:rsid w:val="000E2041"/>
    <w:rsid w:val="000E20E9"/>
    <w:rsid w:val="000E23CB"/>
    <w:rsid w:val="000E3012"/>
    <w:rsid w:val="000E30AB"/>
    <w:rsid w:val="000E39CA"/>
    <w:rsid w:val="000E4223"/>
    <w:rsid w:val="000E437E"/>
    <w:rsid w:val="000E555F"/>
    <w:rsid w:val="000E6F2E"/>
    <w:rsid w:val="000F018A"/>
    <w:rsid w:val="000F0222"/>
    <w:rsid w:val="000F0451"/>
    <w:rsid w:val="000F09FE"/>
    <w:rsid w:val="000F0ECA"/>
    <w:rsid w:val="000F0EE7"/>
    <w:rsid w:val="000F18D9"/>
    <w:rsid w:val="000F3163"/>
    <w:rsid w:val="000F34A4"/>
    <w:rsid w:val="000F38EA"/>
    <w:rsid w:val="000F3C07"/>
    <w:rsid w:val="000F40C8"/>
    <w:rsid w:val="000F4612"/>
    <w:rsid w:val="000F5B46"/>
    <w:rsid w:val="000F5EEE"/>
    <w:rsid w:val="000F63AD"/>
    <w:rsid w:val="000F67C2"/>
    <w:rsid w:val="000F76C9"/>
    <w:rsid w:val="0010160A"/>
    <w:rsid w:val="00101653"/>
    <w:rsid w:val="00102679"/>
    <w:rsid w:val="001034D2"/>
    <w:rsid w:val="00103961"/>
    <w:rsid w:val="001045D5"/>
    <w:rsid w:val="001059BF"/>
    <w:rsid w:val="00105CD5"/>
    <w:rsid w:val="001063B3"/>
    <w:rsid w:val="00106FEC"/>
    <w:rsid w:val="0010727A"/>
    <w:rsid w:val="001110C3"/>
    <w:rsid w:val="001119CF"/>
    <w:rsid w:val="00112297"/>
    <w:rsid w:val="00112796"/>
    <w:rsid w:val="00113907"/>
    <w:rsid w:val="0011431B"/>
    <w:rsid w:val="00114D69"/>
    <w:rsid w:val="00115136"/>
    <w:rsid w:val="00115586"/>
    <w:rsid w:val="0011660B"/>
    <w:rsid w:val="001169A0"/>
    <w:rsid w:val="00116A4C"/>
    <w:rsid w:val="00120E56"/>
    <w:rsid w:val="00121585"/>
    <w:rsid w:val="00121A9D"/>
    <w:rsid w:val="00122186"/>
    <w:rsid w:val="00122A19"/>
    <w:rsid w:val="001230F1"/>
    <w:rsid w:val="00123566"/>
    <w:rsid w:val="00123DCB"/>
    <w:rsid w:val="001245CA"/>
    <w:rsid w:val="00126AE5"/>
    <w:rsid w:val="0012751A"/>
    <w:rsid w:val="00130531"/>
    <w:rsid w:val="00131A3C"/>
    <w:rsid w:val="00131AA1"/>
    <w:rsid w:val="0013294D"/>
    <w:rsid w:val="00132B8B"/>
    <w:rsid w:val="00134FC3"/>
    <w:rsid w:val="00135D43"/>
    <w:rsid w:val="001371CA"/>
    <w:rsid w:val="00137981"/>
    <w:rsid w:val="00137AD5"/>
    <w:rsid w:val="00137E66"/>
    <w:rsid w:val="001418E0"/>
    <w:rsid w:val="0014228C"/>
    <w:rsid w:val="00142D02"/>
    <w:rsid w:val="001441FF"/>
    <w:rsid w:val="00145338"/>
    <w:rsid w:val="00146100"/>
    <w:rsid w:val="00146763"/>
    <w:rsid w:val="00146B04"/>
    <w:rsid w:val="0014755E"/>
    <w:rsid w:val="00150E20"/>
    <w:rsid w:val="00151519"/>
    <w:rsid w:val="00151C03"/>
    <w:rsid w:val="00152E92"/>
    <w:rsid w:val="00154461"/>
    <w:rsid w:val="001550B7"/>
    <w:rsid w:val="001558C3"/>
    <w:rsid w:val="00157DB1"/>
    <w:rsid w:val="0016156D"/>
    <w:rsid w:val="00161D15"/>
    <w:rsid w:val="001620B6"/>
    <w:rsid w:val="0016261D"/>
    <w:rsid w:val="001626CC"/>
    <w:rsid w:val="00162E7C"/>
    <w:rsid w:val="00164411"/>
    <w:rsid w:val="00165B71"/>
    <w:rsid w:val="00165E2C"/>
    <w:rsid w:val="001660BA"/>
    <w:rsid w:val="00166AA4"/>
    <w:rsid w:val="00166D42"/>
    <w:rsid w:val="001673CB"/>
    <w:rsid w:val="001673D4"/>
    <w:rsid w:val="001674AE"/>
    <w:rsid w:val="00167DE2"/>
    <w:rsid w:val="00167E23"/>
    <w:rsid w:val="00170998"/>
    <w:rsid w:val="0017161D"/>
    <w:rsid w:val="001723F2"/>
    <w:rsid w:val="001730F4"/>
    <w:rsid w:val="00175683"/>
    <w:rsid w:val="00175C45"/>
    <w:rsid w:val="00176873"/>
    <w:rsid w:val="001769D2"/>
    <w:rsid w:val="001770B0"/>
    <w:rsid w:val="00177347"/>
    <w:rsid w:val="0017772F"/>
    <w:rsid w:val="0018044D"/>
    <w:rsid w:val="00180F22"/>
    <w:rsid w:val="00181475"/>
    <w:rsid w:val="00182A53"/>
    <w:rsid w:val="001835CD"/>
    <w:rsid w:val="00183F68"/>
    <w:rsid w:val="00184269"/>
    <w:rsid w:val="00184A24"/>
    <w:rsid w:val="0018544C"/>
    <w:rsid w:val="001855C4"/>
    <w:rsid w:val="00185D95"/>
    <w:rsid w:val="00186926"/>
    <w:rsid w:val="001876B7"/>
    <w:rsid w:val="00190700"/>
    <w:rsid w:val="00190D34"/>
    <w:rsid w:val="00191875"/>
    <w:rsid w:val="00192ED0"/>
    <w:rsid w:val="001939B1"/>
    <w:rsid w:val="00194161"/>
    <w:rsid w:val="001944F0"/>
    <w:rsid w:val="00194842"/>
    <w:rsid w:val="00195052"/>
    <w:rsid w:val="0019631E"/>
    <w:rsid w:val="001970D9"/>
    <w:rsid w:val="00197497"/>
    <w:rsid w:val="00197A79"/>
    <w:rsid w:val="00197E64"/>
    <w:rsid w:val="001A060F"/>
    <w:rsid w:val="001A2A03"/>
    <w:rsid w:val="001A2EF0"/>
    <w:rsid w:val="001A519B"/>
    <w:rsid w:val="001A5F9F"/>
    <w:rsid w:val="001A5FA0"/>
    <w:rsid w:val="001A6162"/>
    <w:rsid w:val="001A63F0"/>
    <w:rsid w:val="001A6AF8"/>
    <w:rsid w:val="001A6E1D"/>
    <w:rsid w:val="001A7729"/>
    <w:rsid w:val="001A7FA3"/>
    <w:rsid w:val="001B1940"/>
    <w:rsid w:val="001B219C"/>
    <w:rsid w:val="001B2558"/>
    <w:rsid w:val="001B2A7F"/>
    <w:rsid w:val="001B3B46"/>
    <w:rsid w:val="001B4255"/>
    <w:rsid w:val="001B464D"/>
    <w:rsid w:val="001B53B8"/>
    <w:rsid w:val="001B547A"/>
    <w:rsid w:val="001B6711"/>
    <w:rsid w:val="001B6F42"/>
    <w:rsid w:val="001C00D2"/>
    <w:rsid w:val="001C07B7"/>
    <w:rsid w:val="001C0B6E"/>
    <w:rsid w:val="001C0C46"/>
    <w:rsid w:val="001C31DB"/>
    <w:rsid w:val="001C46AF"/>
    <w:rsid w:val="001C54C2"/>
    <w:rsid w:val="001C6006"/>
    <w:rsid w:val="001C6AA1"/>
    <w:rsid w:val="001D03CC"/>
    <w:rsid w:val="001D14FC"/>
    <w:rsid w:val="001D1E85"/>
    <w:rsid w:val="001D2CF1"/>
    <w:rsid w:val="001D2D53"/>
    <w:rsid w:val="001D3858"/>
    <w:rsid w:val="001D4F91"/>
    <w:rsid w:val="001D5450"/>
    <w:rsid w:val="001D667D"/>
    <w:rsid w:val="001D6D59"/>
    <w:rsid w:val="001E0954"/>
    <w:rsid w:val="001E12F1"/>
    <w:rsid w:val="001E167A"/>
    <w:rsid w:val="001E197F"/>
    <w:rsid w:val="001E2876"/>
    <w:rsid w:val="001E2D3F"/>
    <w:rsid w:val="001E2E90"/>
    <w:rsid w:val="001E33D2"/>
    <w:rsid w:val="001E3DC5"/>
    <w:rsid w:val="001E4BF2"/>
    <w:rsid w:val="001E62E1"/>
    <w:rsid w:val="001E6A75"/>
    <w:rsid w:val="001E7963"/>
    <w:rsid w:val="001E7CFE"/>
    <w:rsid w:val="001F0175"/>
    <w:rsid w:val="001F02E1"/>
    <w:rsid w:val="001F042E"/>
    <w:rsid w:val="001F0A8D"/>
    <w:rsid w:val="001F0D38"/>
    <w:rsid w:val="001F1FCD"/>
    <w:rsid w:val="001F213B"/>
    <w:rsid w:val="001F2BEE"/>
    <w:rsid w:val="001F33FC"/>
    <w:rsid w:val="001F3408"/>
    <w:rsid w:val="001F35C1"/>
    <w:rsid w:val="001F42EE"/>
    <w:rsid w:val="001F498F"/>
    <w:rsid w:val="001F59D6"/>
    <w:rsid w:val="001F6B5D"/>
    <w:rsid w:val="001F6B8C"/>
    <w:rsid w:val="001F6DAB"/>
    <w:rsid w:val="001F7556"/>
    <w:rsid w:val="001F7DB3"/>
    <w:rsid w:val="00200110"/>
    <w:rsid w:val="00200638"/>
    <w:rsid w:val="002028A4"/>
    <w:rsid w:val="002037B2"/>
    <w:rsid w:val="00204F01"/>
    <w:rsid w:val="00205BE7"/>
    <w:rsid w:val="00205DC6"/>
    <w:rsid w:val="00207CA8"/>
    <w:rsid w:val="00210FCD"/>
    <w:rsid w:val="00211635"/>
    <w:rsid w:val="00211DC0"/>
    <w:rsid w:val="00212A50"/>
    <w:rsid w:val="00212DA7"/>
    <w:rsid w:val="002132DB"/>
    <w:rsid w:val="002138AB"/>
    <w:rsid w:val="0021436C"/>
    <w:rsid w:val="00214510"/>
    <w:rsid w:val="00214622"/>
    <w:rsid w:val="00216AA7"/>
    <w:rsid w:val="002176C3"/>
    <w:rsid w:val="002178A7"/>
    <w:rsid w:val="00221010"/>
    <w:rsid w:val="002213B4"/>
    <w:rsid w:val="002215D2"/>
    <w:rsid w:val="00221A27"/>
    <w:rsid w:val="00222127"/>
    <w:rsid w:val="00222A21"/>
    <w:rsid w:val="00222CE1"/>
    <w:rsid w:val="00223018"/>
    <w:rsid w:val="00223746"/>
    <w:rsid w:val="0022393E"/>
    <w:rsid w:val="00224636"/>
    <w:rsid w:val="002249ED"/>
    <w:rsid w:val="00226291"/>
    <w:rsid w:val="002278D6"/>
    <w:rsid w:val="00227EE9"/>
    <w:rsid w:val="002309D0"/>
    <w:rsid w:val="00231460"/>
    <w:rsid w:val="00231594"/>
    <w:rsid w:val="0023196F"/>
    <w:rsid w:val="002319FD"/>
    <w:rsid w:val="00232F51"/>
    <w:rsid w:val="0023369B"/>
    <w:rsid w:val="00233925"/>
    <w:rsid w:val="00233A6C"/>
    <w:rsid w:val="00233E83"/>
    <w:rsid w:val="00235153"/>
    <w:rsid w:val="002355BE"/>
    <w:rsid w:val="00235841"/>
    <w:rsid w:val="00236EB0"/>
    <w:rsid w:val="002373C1"/>
    <w:rsid w:val="0024098D"/>
    <w:rsid w:val="00241DFB"/>
    <w:rsid w:val="0024289F"/>
    <w:rsid w:val="002428F5"/>
    <w:rsid w:val="00242C24"/>
    <w:rsid w:val="00243AC4"/>
    <w:rsid w:val="00244393"/>
    <w:rsid w:val="00244EF7"/>
    <w:rsid w:val="00244F86"/>
    <w:rsid w:val="00245178"/>
    <w:rsid w:val="00245B18"/>
    <w:rsid w:val="00246550"/>
    <w:rsid w:val="0024663A"/>
    <w:rsid w:val="002466DA"/>
    <w:rsid w:val="00246F32"/>
    <w:rsid w:val="00247388"/>
    <w:rsid w:val="00247D49"/>
    <w:rsid w:val="0025003C"/>
    <w:rsid w:val="00250AC0"/>
    <w:rsid w:val="00250AEA"/>
    <w:rsid w:val="00250D3F"/>
    <w:rsid w:val="00251308"/>
    <w:rsid w:val="002535C4"/>
    <w:rsid w:val="0025567F"/>
    <w:rsid w:val="00257BC2"/>
    <w:rsid w:val="00260A7F"/>
    <w:rsid w:val="00260C65"/>
    <w:rsid w:val="00265DA6"/>
    <w:rsid w:val="00265E21"/>
    <w:rsid w:val="002663A6"/>
    <w:rsid w:val="00270668"/>
    <w:rsid w:val="00270724"/>
    <w:rsid w:val="00271F7D"/>
    <w:rsid w:val="00273C3E"/>
    <w:rsid w:val="00274271"/>
    <w:rsid w:val="00274A23"/>
    <w:rsid w:val="00274C18"/>
    <w:rsid w:val="0027639C"/>
    <w:rsid w:val="002764C1"/>
    <w:rsid w:val="00276737"/>
    <w:rsid w:val="00276897"/>
    <w:rsid w:val="00276C06"/>
    <w:rsid w:val="00276E67"/>
    <w:rsid w:val="0027786A"/>
    <w:rsid w:val="00280339"/>
    <w:rsid w:val="00280796"/>
    <w:rsid w:val="00280814"/>
    <w:rsid w:val="00280B0C"/>
    <w:rsid w:val="00280DF6"/>
    <w:rsid w:val="00282110"/>
    <w:rsid w:val="0028252E"/>
    <w:rsid w:val="00283069"/>
    <w:rsid w:val="0028406B"/>
    <w:rsid w:val="002844E5"/>
    <w:rsid w:val="00284EC6"/>
    <w:rsid w:val="00285473"/>
    <w:rsid w:val="00285482"/>
    <w:rsid w:val="002856A0"/>
    <w:rsid w:val="0028702B"/>
    <w:rsid w:val="00287D34"/>
    <w:rsid w:val="00290757"/>
    <w:rsid w:val="00291A9F"/>
    <w:rsid w:val="00291F28"/>
    <w:rsid w:val="002937BE"/>
    <w:rsid w:val="00293964"/>
    <w:rsid w:val="00295A7F"/>
    <w:rsid w:val="00295B0D"/>
    <w:rsid w:val="00296047"/>
    <w:rsid w:val="00297DFA"/>
    <w:rsid w:val="00297FAD"/>
    <w:rsid w:val="002A11F3"/>
    <w:rsid w:val="002A29EF"/>
    <w:rsid w:val="002A3BB8"/>
    <w:rsid w:val="002A5584"/>
    <w:rsid w:val="002A7450"/>
    <w:rsid w:val="002A7E9B"/>
    <w:rsid w:val="002B277C"/>
    <w:rsid w:val="002B29DF"/>
    <w:rsid w:val="002B38FC"/>
    <w:rsid w:val="002B44D7"/>
    <w:rsid w:val="002B47DD"/>
    <w:rsid w:val="002B48FE"/>
    <w:rsid w:val="002B51C8"/>
    <w:rsid w:val="002B51CF"/>
    <w:rsid w:val="002B532C"/>
    <w:rsid w:val="002B54E8"/>
    <w:rsid w:val="002B7CAC"/>
    <w:rsid w:val="002C04A4"/>
    <w:rsid w:val="002C0966"/>
    <w:rsid w:val="002C1569"/>
    <w:rsid w:val="002C1F38"/>
    <w:rsid w:val="002C318B"/>
    <w:rsid w:val="002C3DA7"/>
    <w:rsid w:val="002C4409"/>
    <w:rsid w:val="002C4A45"/>
    <w:rsid w:val="002C5AB1"/>
    <w:rsid w:val="002C5DE1"/>
    <w:rsid w:val="002C68EF"/>
    <w:rsid w:val="002C6C96"/>
    <w:rsid w:val="002C6FBB"/>
    <w:rsid w:val="002C70A3"/>
    <w:rsid w:val="002C7588"/>
    <w:rsid w:val="002D0DAC"/>
    <w:rsid w:val="002D1FAD"/>
    <w:rsid w:val="002D2905"/>
    <w:rsid w:val="002D500E"/>
    <w:rsid w:val="002D5E5B"/>
    <w:rsid w:val="002D6DEB"/>
    <w:rsid w:val="002D6ED8"/>
    <w:rsid w:val="002E19C9"/>
    <w:rsid w:val="002E2621"/>
    <w:rsid w:val="002E4C99"/>
    <w:rsid w:val="002E4DFC"/>
    <w:rsid w:val="002E5378"/>
    <w:rsid w:val="002E799F"/>
    <w:rsid w:val="002E7AA8"/>
    <w:rsid w:val="002F0A6A"/>
    <w:rsid w:val="002F1657"/>
    <w:rsid w:val="002F2662"/>
    <w:rsid w:val="002F266B"/>
    <w:rsid w:val="002F32D4"/>
    <w:rsid w:val="002F3618"/>
    <w:rsid w:val="002F4573"/>
    <w:rsid w:val="002F470A"/>
    <w:rsid w:val="002F4942"/>
    <w:rsid w:val="002F5108"/>
    <w:rsid w:val="002F562C"/>
    <w:rsid w:val="002F6D6A"/>
    <w:rsid w:val="002F774A"/>
    <w:rsid w:val="002F79FC"/>
    <w:rsid w:val="00300543"/>
    <w:rsid w:val="00300BED"/>
    <w:rsid w:val="00300E51"/>
    <w:rsid w:val="003018C4"/>
    <w:rsid w:val="00301B5A"/>
    <w:rsid w:val="003030F5"/>
    <w:rsid w:val="00303E70"/>
    <w:rsid w:val="00305BB7"/>
    <w:rsid w:val="00306552"/>
    <w:rsid w:val="003065F6"/>
    <w:rsid w:val="003069BE"/>
    <w:rsid w:val="00307025"/>
    <w:rsid w:val="00311D6A"/>
    <w:rsid w:val="00312503"/>
    <w:rsid w:val="00312FA2"/>
    <w:rsid w:val="00312FBA"/>
    <w:rsid w:val="0031434B"/>
    <w:rsid w:val="003143FA"/>
    <w:rsid w:val="00314DCF"/>
    <w:rsid w:val="00315CB8"/>
    <w:rsid w:val="003172CF"/>
    <w:rsid w:val="0032001E"/>
    <w:rsid w:val="00320A84"/>
    <w:rsid w:val="00320AEB"/>
    <w:rsid w:val="00320E1B"/>
    <w:rsid w:val="00320FDE"/>
    <w:rsid w:val="0032155D"/>
    <w:rsid w:val="00321E16"/>
    <w:rsid w:val="0032242D"/>
    <w:rsid w:val="003227C0"/>
    <w:rsid w:val="00324200"/>
    <w:rsid w:val="00324CE8"/>
    <w:rsid w:val="0032545B"/>
    <w:rsid w:val="00325734"/>
    <w:rsid w:val="00325DCB"/>
    <w:rsid w:val="00331ECA"/>
    <w:rsid w:val="00332096"/>
    <w:rsid w:val="00332E99"/>
    <w:rsid w:val="00333344"/>
    <w:rsid w:val="003338C5"/>
    <w:rsid w:val="00333CE6"/>
    <w:rsid w:val="00334255"/>
    <w:rsid w:val="0033428F"/>
    <w:rsid w:val="003344B3"/>
    <w:rsid w:val="00334724"/>
    <w:rsid w:val="00335006"/>
    <w:rsid w:val="00336A6D"/>
    <w:rsid w:val="00337313"/>
    <w:rsid w:val="00337966"/>
    <w:rsid w:val="00337FC4"/>
    <w:rsid w:val="0034174B"/>
    <w:rsid w:val="00341A07"/>
    <w:rsid w:val="00341ED3"/>
    <w:rsid w:val="00341FE6"/>
    <w:rsid w:val="00342E9F"/>
    <w:rsid w:val="0034397B"/>
    <w:rsid w:val="00344109"/>
    <w:rsid w:val="00344F59"/>
    <w:rsid w:val="00345CFD"/>
    <w:rsid w:val="0034708F"/>
    <w:rsid w:val="003473C1"/>
    <w:rsid w:val="00347670"/>
    <w:rsid w:val="00350DB2"/>
    <w:rsid w:val="00351873"/>
    <w:rsid w:val="00351AF1"/>
    <w:rsid w:val="00352472"/>
    <w:rsid w:val="00353267"/>
    <w:rsid w:val="0035378C"/>
    <w:rsid w:val="0035405D"/>
    <w:rsid w:val="00354138"/>
    <w:rsid w:val="00354330"/>
    <w:rsid w:val="00355168"/>
    <w:rsid w:val="0035579E"/>
    <w:rsid w:val="00355BE4"/>
    <w:rsid w:val="00355CDA"/>
    <w:rsid w:val="003606D0"/>
    <w:rsid w:val="00361599"/>
    <w:rsid w:val="003616D3"/>
    <w:rsid w:val="00361757"/>
    <w:rsid w:val="00361867"/>
    <w:rsid w:val="0036212F"/>
    <w:rsid w:val="00364874"/>
    <w:rsid w:val="00364A48"/>
    <w:rsid w:val="00364E35"/>
    <w:rsid w:val="00364E90"/>
    <w:rsid w:val="003653B9"/>
    <w:rsid w:val="00365E7C"/>
    <w:rsid w:val="00367B95"/>
    <w:rsid w:val="00367E25"/>
    <w:rsid w:val="00370126"/>
    <w:rsid w:val="00370D1E"/>
    <w:rsid w:val="00372907"/>
    <w:rsid w:val="00373368"/>
    <w:rsid w:val="00373FE0"/>
    <w:rsid w:val="0037407B"/>
    <w:rsid w:val="003747EA"/>
    <w:rsid w:val="003747F8"/>
    <w:rsid w:val="003751EF"/>
    <w:rsid w:val="00375283"/>
    <w:rsid w:val="0037531B"/>
    <w:rsid w:val="00376C7C"/>
    <w:rsid w:val="00380944"/>
    <w:rsid w:val="0038169F"/>
    <w:rsid w:val="003825B9"/>
    <w:rsid w:val="003841AC"/>
    <w:rsid w:val="00384390"/>
    <w:rsid w:val="00385427"/>
    <w:rsid w:val="0038598A"/>
    <w:rsid w:val="00385D47"/>
    <w:rsid w:val="00385E90"/>
    <w:rsid w:val="0038601D"/>
    <w:rsid w:val="00386C14"/>
    <w:rsid w:val="00387BED"/>
    <w:rsid w:val="003901DB"/>
    <w:rsid w:val="00392F94"/>
    <w:rsid w:val="00393147"/>
    <w:rsid w:val="0039350C"/>
    <w:rsid w:val="0039431C"/>
    <w:rsid w:val="00395AAF"/>
    <w:rsid w:val="00395B35"/>
    <w:rsid w:val="00395B95"/>
    <w:rsid w:val="00395EF6"/>
    <w:rsid w:val="003971CB"/>
    <w:rsid w:val="003A0040"/>
    <w:rsid w:val="003A2082"/>
    <w:rsid w:val="003A2B31"/>
    <w:rsid w:val="003A37F6"/>
    <w:rsid w:val="003A3ADB"/>
    <w:rsid w:val="003A3BEB"/>
    <w:rsid w:val="003A676C"/>
    <w:rsid w:val="003A73E9"/>
    <w:rsid w:val="003A7DDC"/>
    <w:rsid w:val="003B00D6"/>
    <w:rsid w:val="003B18AA"/>
    <w:rsid w:val="003B1B52"/>
    <w:rsid w:val="003B1DA0"/>
    <w:rsid w:val="003B241E"/>
    <w:rsid w:val="003B2568"/>
    <w:rsid w:val="003B390B"/>
    <w:rsid w:val="003B49C2"/>
    <w:rsid w:val="003B5CDD"/>
    <w:rsid w:val="003B6257"/>
    <w:rsid w:val="003B6FBF"/>
    <w:rsid w:val="003C087E"/>
    <w:rsid w:val="003C123A"/>
    <w:rsid w:val="003C2947"/>
    <w:rsid w:val="003C2ADB"/>
    <w:rsid w:val="003C2DAF"/>
    <w:rsid w:val="003C3091"/>
    <w:rsid w:val="003C356B"/>
    <w:rsid w:val="003C3841"/>
    <w:rsid w:val="003C3CAD"/>
    <w:rsid w:val="003C4A6A"/>
    <w:rsid w:val="003C543E"/>
    <w:rsid w:val="003C577D"/>
    <w:rsid w:val="003C5A1A"/>
    <w:rsid w:val="003C71C6"/>
    <w:rsid w:val="003D08B3"/>
    <w:rsid w:val="003D0A48"/>
    <w:rsid w:val="003D3034"/>
    <w:rsid w:val="003D3C21"/>
    <w:rsid w:val="003D425B"/>
    <w:rsid w:val="003D4F85"/>
    <w:rsid w:val="003D50F9"/>
    <w:rsid w:val="003D6112"/>
    <w:rsid w:val="003D74FB"/>
    <w:rsid w:val="003E08AF"/>
    <w:rsid w:val="003E0AB8"/>
    <w:rsid w:val="003E1152"/>
    <w:rsid w:val="003E12B2"/>
    <w:rsid w:val="003E2CBA"/>
    <w:rsid w:val="003E3079"/>
    <w:rsid w:val="003E3F27"/>
    <w:rsid w:val="003E5758"/>
    <w:rsid w:val="003E584A"/>
    <w:rsid w:val="003E5CAF"/>
    <w:rsid w:val="003E79D4"/>
    <w:rsid w:val="003F067C"/>
    <w:rsid w:val="003F0AC1"/>
    <w:rsid w:val="003F121F"/>
    <w:rsid w:val="003F15F4"/>
    <w:rsid w:val="003F277D"/>
    <w:rsid w:val="003F34D5"/>
    <w:rsid w:val="003F3573"/>
    <w:rsid w:val="003F5E04"/>
    <w:rsid w:val="003F6086"/>
    <w:rsid w:val="003F6C21"/>
    <w:rsid w:val="003F7E00"/>
    <w:rsid w:val="00400162"/>
    <w:rsid w:val="0040065E"/>
    <w:rsid w:val="00400A52"/>
    <w:rsid w:val="00401E29"/>
    <w:rsid w:val="00403394"/>
    <w:rsid w:val="00405133"/>
    <w:rsid w:val="00406383"/>
    <w:rsid w:val="00406D93"/>
    <w:rsid w:val="004072AA"/>
    <w:rsid w:val="00407A07"/>
    <w:rsid w:val="00407FD7"/>
    <w:rsid w:val="004100AE"/>
    <w:rsid w:val="0041078C"/>
    <w:rsid w:val="004115ED"/>
    <w:rsid w:val="00411692"/>
    <w:rsid w:val="00412347"/>
    <w:rsid w:val="00412DB1"/>
    <w:rsid w:val="0041423F"/>
    <w:rsid w:val="00414633"/>
    <w:rsid w:val="00414858"/>
    <w:rsid w:val="004167B9"/>
    <w:rsid w:val="00416A30"/>
    <w:rsid w:val="00416CAF"/>
    <w:rsid w:val="00417A57"/>
    <w:rsid w:val="0042053A"/>
    <w:rsid w:val="00422637"/>
    <w:rsid w:val="00422FB7"/>
    <w:rsid w:val="0042390F"/>
    <w:rsid w:val="004246FF"/>
    <w:rsid w:val="004260E0"/>
    <w:rsid w:val="004276A8"/>
    <w:rsid w:val="00430836"/>
    <w:rsid w:val="004310B8"/>
    <w:rsid w:val="0043181B"/>
    <w:rsid w:val="004320DE"/>
    <w:rsid w:val="0043310C"/>
    <w:rsid w:val="004343B6"/>
    <w:rsid w:val="00434A0E"/>
    <w:rsid w:val="00434DD4"/>
    <w:rsid w:val="00435887"/>
    <w:rsid w:val="0043677F"/>
    <w:rsid w:val="004377ED"/>
    <w:rsid w:val="00437CC2"/>
    <w:rsid w:val="00440658"/>
    <w:rsid w:val="0044100C"/>
    <w:rsid w:val="00442C85"/>
    <w:rsid w:val="00443F63"/>
    <w:rsid w:val="0044509F"/>
    <w:rsid w:val="00445537"/>
    <w:rsid w:val="00446A5A"/>
    <w:rsid w:val="004471DC"/>
    <w:rsid w:val="00447CD5"/>
    <w:rsid w:val="00450305"/>
    <w:rsid w:val="00450A80"/>
    <w:rsid w:val="00450CE6"/>
    <w:rsid w:val="00451CDE"/>
    <w:rsid w:val="00452C70"/>
    <w:rsid w:val="00453D1F"/>
    <w:rsid w:val="004542B0"/>
    <w:rsid w:val="00454663"/>
    <w:rsid w:val="00454862"/>
    <w:rsid w:val="00454E8B"/>
    <w:rsid w:val="0045591C"/>
    <w:rsid w:val="00456209"/>
    <w:rsid w:val="00456258"/>
    <w:rsid w:val="0045685C"/>
    <w:rsid w:val="00456BFB"/>
    <w:rsid w:val="004575D4"/>
    <w:rsid w:val="00460086"/>
    <w:rsid w:val="0046134F"/>
    <w:rsid w:val="004616AF"/>
    <w:rsid w:val="00461AC5"/>
    <w:rsid w:val="00462A42"/>
    <w:rsid w:val="00463D00"/>
    <w:rsid w:val="00463EC5"/>
    <w:rsid w:val="004642B5"/>
    <w:rsid w:val="00465B07"/>
    <w:rsid w:val="00465FE2"/>
    <w:rsid w:val="00466F87"/>
    <w:rsid w:val="0046760A"/>
    <w:rsid w:val="004676B7"/>
    <w:rsid w:val="00470EAD"/>
    <w:rsid w:val="00471736"/>
    <w:rsid w:val="00472567"/>
    <w:rsid w:val="00472579"/>
    <w:rsid w:val="00472674"/>
    <w:rsid w:val="00472E81"/>
    <w:rsid w:val="004730DF"/>
    <w:rsid w:val="00473264"/>
    <w:rsid w:val="0047329F"/>
    <w:rsid w:val="00475361"/>
    <w:rsid w:val="00475EA3"/>
    <w:rsid w:val="004766BF"/>
    <w:rsid w:val="00477592"/>
    <w:rsid w:val="004823C2"/>
    <w:rsid w:val="0048257F"/>
    <w:rsid w:val="00482E27"/>
    <w:rsid w:val="00482F16"/>
    <w:rsid w:val="004842AA"/>
    <w:rsid w:val="00484FED"/>
    <w:rsid w:val="0048502D"/>
    <w:rsid w:val="00485D8E"/>
    <w:rsid w:val="00487453"/>
    <w:rsid w:val="004900B7"/>
    <w:rsid w:val="00490F6C"/>
    <w:rsid w:val="00491064"/>
    <w:rsid w:val="0049177D"/>
    <w:rsid w:val="004917D8"/>
    <w:rsid w:val="00491AAB"/>
    <w:rsid w:val="004936B5"/>
    <w:rsid w:val="00494012"/>
    <w:rsid w:val="00494D6D"/>
    <w:rsid w:val="00494FA5"/>
    <w:rsid w:val="004950B9"/>
    <w:rsid w:val="004959C6"/>
    <w:rsid w:val="0049661C"/>
    <w:rsid w:val="004968A9"/>
    <w:rsid w:val="004974B8"/>
    <w:rsid w:val="004A1517"/>
    <w:rsid w:val="004A1F61"/>
    <w:rsid w:val="004A2756"/>
    <w:rsid w:val="004A2AFA"/>
    <w:rsid w:val="004A356E"/>
    <w:rsid w:val="004A4F97"/>
    <w:rsid w:val="004A56AF"/>
    <w:rsid w:val="004A5BD3"/>
    <w:rsid w:val="004B125F"/>
    <w:rsid w:val="004B1F6D"/>
    <w:rsid w:val="004B220A"/>
    <w:rsid w:val="004B22B9"/>
    <w:rsid w:val="004B2369"/>
    <w:rsid w:val="004B3452"/>
    <w:rsid w:val="004B3589"/>
    <w:rsid w:val="004B431C"/>
    <w:rsid w:val="004B4643"/>
    <w:rsid w:val="004B49C9"/>
    <w:rsid w:val="004B4A7D"/>
    <w:rsid w:val="004B569D"/>
    <w:rsid w:val="004B5BF9"/>
    <w:rsid w:val="004B5FBF"/>
    <w:rsid w:val="004B783B"/>
    <w:rsid w:val="004C0324"/>
    <w:rsid w:val="004C0435"/>
    <w:rsid w:val="004C14BB"/>
    <w:rsid w:val="004C261D"/>
    <w:rsid w:val="004C2958"/>
    <w:rsid w:val="004C33F9"/>
    <w:rsid w:val="004C4455"/>
    <w:rsid w:val="004C4A09"/>
    <w:rsid w:val="004C4AD2"/>
    <w:rsid w:val="004C7A75"/>
    <w:rsid w:val="004C7B84"/>
    <w:rsid w:val="004D020F"/>
    <w:rsid w:val="004D206A"/>
    <w:rsid w:val="004D24A7"/>
    <w:rsid w:val="004D264C"/>
    <w:rsid w:val="004D4052"/>
    <w:rsid w:val="004D4334"/>
    <w:rsid w:val="004D471C"/>
    <w:rsid w:val="004E096C"/>
    <w:rsid w:val="004E107E"/>
    <w:rsid w:val="004E2CAB"/>
    <w:rsid w:val="004E2D51"/>
    <w:rsid w:val="004E32A5"/>
    <w:rsid w:val="004E355C"/>
    <w:rsid w:val="004E3A27"/>
    <w:rsid w:val="004E463D"/>
    <w:rsid w:val="004E4A7D"/>
    <w:rsid w:val="004E615A"/>
    <w:rsid w:val="004E6514"/>
    <w:rsid w:val="004E6524"/>
    <w:rsid w:val="004E6CD4"/>
    <w:rsid w:val="004F0E8D"/>
    <w:rsid w:val="004F117F"/>
    <w:rsid w:val="004F1850"/>
    <w:rsid w:val="004F1CED"/>
    <w:rsid w:val="004F2AF0"/>
    <w:rsid w:val="004F2CB0"/>
    <w:rsid w:val="004F37A4"/>
    <w:rsid w:val="004F4C9C"/>
    <w:rsid w:val="004F6ADD"/>
    <w:rsid w:val="004F6B52"/>
    <w:rsid w:val="004F789F"/>
    <w:rsid w:val="00500143"/>
    <w:rsid w:val="0050060B"/>
    <w:rsid w:val="00500F85"/>
    <w:rsid w:val="005012A6"/>
    <w:rsid w:val="005013F2"/>
    <w:rsid w:val="00501EC3"/>
    <w:rsid w:val="005024B9"/>
    <w:rsid w:val="005026D6"/>
    <w:rsid w:val="00502A93"/>
    <w:rsid w:val="00502CE8"/>
    <w:rsid w:val="005033A9"/>
    <w:rsid w:val="00503460"/>
    <w:rsid w:val="005035DE"/>
    <w:rsid w:val="005038C1"/>
    <w:rsid w:val="00503BCB"/>
    <w:rsid w:val="005044D5"/>
    <w:rsid w:val="00504FB8"/>
    <w:rsid w:val="005053D5"/>
    <w:rsid w:val="00506B70"/>
    <w:rsid w:val="00506E25"/>
    <w:rsid w:val="0050704E"/>
    <w:rsid w:val="005074AB"/>
    <w:rsid w:val="005103F3"/>
    <w:rsid w:val="005105F9"/>
    <w:rsid w:val="005108EF"/>
    <w:rsid w:val="00510E8F"/>
    <w:rsid w:val="00512EAA"/>
    <w:rsid w:val="0051302E"/>
    <w:rsid w:val="00516C57"/>
    <w:rsid w:val="00516CC2"/>
    <w:rsid w:val="00517A93"/>
    <w:rsid w:val="005200D1"/>
    <w:rsid w:val="005201D4"/>
    <w:rsid w:val="005204F5"/>
    <w:rsid w:val="005207B5"/>
    <w:rsid w:val="00520BDC"/>
    <w:rsid w:val="00521423"/>
    <w:rsid w:val="00521564"/>
    <w:rsid w:val="00521C7D"/>
    <w:rsid w:val="0052211E"/>
    <w:rsid w:val="00522C29"/>
    <w:rsid w:val="00523E04"/>
    <w:rsid w:val="005243A0"/>
    <w:rsid w:val="005258B2"/>
    <w:rsid w:val="00525F64"/>
    <w:rsid w:val="005274D6"/>
    <w:rsid w:val="0052793F"/>
    <w:rsid w:val="00531291"/>
    <w:rsid w:val="005317C4"/>
    <w:rsid w:val="005324BD"/>
    <w:rsid w:val="00533091"/>
    <w:rsid w:val="005332C4"/>
    <w:rsid w:val="0053467C"/>
    <w:rsid w:val="00534826"/>
    <w:rsid w:val="00535297"/>
    <w:rsid w:val="005359F5"/>
    <w:rsid w:val="00535BDD"/>
    <w:rsid w:val="0053614F"/>
    <w:rsid w:val="0053627D"/>
    <w:rsid w:val="00537668"/>
    <w:rsid w:val="0053791C"/>
    <w:rsid w:val="00540553"/>
    <w:rsid w:val="00540F24"/>
    <w:rsid w:val="00541097"/>
    <w:rsid w:val="00541CD2"/>
    <w:rsid w:val="005420CB"/>
    <w:rsid w:val="0054228E"/>
    <w:rsid w:val="00543860"/>
    <w:rsid w:val="00543987"/>
    <w:rsid w:val="00544A10"/>
    <w:rsid w:val="00545862"/>
    <w:rsid w:val="00545C05"/>
    <w:rsid w:val="0054623B"/>
    <w:rsid w:val="00546ED1"/>
    <w:rsid w:val="005475E4"/>
    <w:rsid w:val="0055135D"/>
    <w:rsid w:val="00551A3D"/>
    <w:rsid w:val="005522DD"/>
    <w:rsid w:val="00552361"/>
    <w:rsid w:val="005523FD"/>
    <w:rsid w:val="005531EB"/>
    <w:rsid w:val="00553256"/>
    <w:rsid w:val="005538FA"/>
    <w:rsid w:val="00553B90"/>
    <w:rsid w:val="00555B37"/>
    <w:rsid w:val="00555CDC"/>
    <w:rsid w:val="00556275"/>
    <w:rsid w:val="00557680"/>
    <w:rsid w:val="005577E5"/>
    <w:rsid w:val="00557E9E"/>
    <w:rsid w:val="005600D9"/>
    <w:rsid w:val="00560779"/>
    <w:rsid w:val="00560813"/>
    <w:rsid w:val="00560BCE"/>
    <w:rsid w:val="00560E32"/>
    <w:rsid w:val="00563467"/>
    <w:rsid w:val="005636DF"/>
    <w:rsid w:val="00563B80"/>
    <w:rsid w:val="00564F41"/>
    <w:rsid w:val="005651C6"/>
    <w:rsid w:val="005662FA"/>
    <w:rsid w:val="00566966"/>
    <w:rsid w:val="00567FEE"/>
    <w:rsid w:val="005717C5"/>
    <w:rsid w:val="00571982"/>
    <w:rsid w:val="0057230D"/>
    <w:rsid w:val="00572BA9"/>
    <w:rsid w:val="0057355C"/>
    <w:rsid w:val="0057411F"/>
    <w:rsid w:val="0057515F"/>
    <w:rsid w:val="00576A17"/>
    <w:rsid w:val="00576C09"/>
    <w:rsid w:val="00576E13"/>
    <w:rsid w:val="00580659"/>
    <w:rsid w:val="00580678"/>
    <w:rsid w:val="00580ED2"/>
    <w:rsid w:val="0058169B"/>
    <w:rsid w:val="005818D1"/>
    <w:rsid w:val="005819BD"/>
    <w:rsid w:val="0058286E"/>
    <w:rsid w:val="005831DA"/>
    <w:rsid w:val="00583590"/>
    <w:rsid w:val="005837B0"/>
    <w:rsid w:val="00583CDF"/>
    <w:rsid w:val="00584D2B"/>
    <w:rsid w:val="00584FE1"/>
    <w:rsid w:val="005859E1"/>
    <w:rsid w:val="00586291"/>
    <w:rsid w:val="00586A36"/>
    <w:rsid w:val="005902E4"/>
    <w:rsid w:val="00590870"/>
    <w:rsid w:val="00590CC4"/>
    <w:rsid w:val="00591418"/>
    <w:rsid w:val="0059182B"/>
    <w:rsid w:val="00591FFC"/>
    <w:rsid w:val="005924AC"/>
    <w:rsid w:val="00594B11"/>
    <w:rsid w:val="00594D0E"/>
    <w:rsid w:val="00596D27"/>
    <w:rsid w:val="0059728C"/>
    <w:rsid w:val="00597553"/>
    <w:rsid w:val="005A0324"/>
    <w:rsid w:val="005A1547"/>
    <w:rsid w:val="005A169A"/>
    <w:rsid w:val="005A1E72"/>
    <w:rsid w:val="005A3354"/>
    <w:rsid w:val="005A36F4"/>
    <w:rsid w:val="005A3AD4"/>
    <w:rsid w:val="005A3D1D"/>
    <w:rsid w:val="005A3EEF"/>
    <w:rsid w:val="005A4872"/>
    <w:rsid w:val="005A4E2F"/>
    <w:rsid w:val="005A4FB2"/>
    <w:rsid w:val="005A61C4"/>
    <w:rsid w:val="005A61F4"/>
    <w:rsid w:val="005A69E1"/>
    <w:rsid w:val="005A76E5"/>
    <w:rsid w:val="005A7AC2"/>
    <w:rsid w:val="005B01D3"/>
    <w:rsid w:val="005B0868"/>
    <w:rsid w:val="005B13F4"/>
    <w:rsid w:val="005B1463"/>
    <w:rsid w:val="005B244C"/>
    <w:rsid w:val="005B464C"/>
    <w:rsid w:val="005B47C2"/>
    <w:rsid w:val="005B4D4B"/>
    <w:rsid w:val="005B5764"/>
    <w:rsid w:val="005B6206"/>
    <w:rsid w:val="005B6AE3"/>
    <w:rsid w:val="005B6FCB"/>
    <w:rsid w:val="005B7644"/>
    <w:rsid w:val="005B7747"/>
    <w:rsid w:val="005B785F"/>
    <w:rsid w:val="005C1658"/>
    <w:rsid w:val="005C1BA2"/>
    <w:rsid w:val="005C1F60"/>
    <w:rsid w:val="005C2CAE"/>
    <w:rsid w:val="005C581D"/>
    <w:rsid w:val="005C6936"/>
    <w:rsid w:val="005C798F"/>
    <w:rsid w:val="005C7FF1"/>
    <w:rsid w:val="005D02DB"/>
    <w:rsid w:val="005D08F6"/>
    <w:rsid w:val="005D0B05"/>
    <w:rsid w:val="005D1793"/>
    <w:rsid w:val="005D4DC1"/>
    <w:rsid w:val="005D55A5"/>
    <w:rsid w:val="005D5618"/>
    <w:rsid w:val="005D67AA"/>
    <w:rsid w:val="005D6BD4"/>
    <w:rsid w:val="005D6DD8"/>
    <w:rsid w:val="005D7B56"/>
    <w:rsid w:val="005E05B1"/>
    <w:rsid w:val="005E0E0C"/>
    <w:rsid w:val="005E165E"/>
    <w:rsid w:val="005E19BB"/>
    <w:rsid w:val="005E1BA6"/>
    <w:rsid w:val="005E25B1"/>
    <w:rsid w:val="005E2840"/>
    <w:rsid w:val="005E334D"/>
    <w:rsid w:val="005E4D28"/>
    <w:rsid w:val="005E5AC9"/>
    <w:rsid w:val="005E7FB5"/>
    <w:rsid w:val="005F38AB"/>
    <w:rsid w:val="005F394B"/>
    <w:rsid w:val="005F3FCC"/>
    <w:rsid w:val="005F44B0"/>
    <w:rsid w:val="005F4AB1"/>
    <w:rsid w:val="005F4BCC"/>
    <w:rsid w:val="005F6CA9"/>
    <w:rsid w:val="005F6DB9"/>
    <w:rsid w:val="005F7FAC"/>
    <w:rsid w:val="0060110D"/>
    <w:rsid w:val="00601ADE"/>
    <w:rsid w:val="006020BD"/>
    <w:rsid w:val="00602AAE"/>
    <w:rsid w:val="00603288"/>
    <w:rsid w:val="006032B5"/>
    <w:rsid w:val="006051B9"/>
    <w:rsid w:val="00607111"/>
    <w:rsid w:val="00607452"/>
    <w:rsid w:val="006074A4"/>
    <w:rsid w:val="00607C88"/>
    <w:rsid w:val="0061110A"/>
    <w:rsid w:val="00611146"/>
    <w:rsid w:val="00611353"/>
    <w:rsid w:val="0061157E"/>
    <w:rsid w:val="0061184F"/>
    <w:rsid w:val="006119DA"/>
    <w:rsid w:val="00611C3B"/>
    <w:rsid w:val="00612B02"/>
    <w:rsid w:val="00613098"/>
    <w:rsid w:val="00613217"/>
    <w:rsid w:val="00613F14"/>
    <w:rsid w:val="00614BD6"/>
    <w:rsid w:val="00615494"/>
    <w:rsid w:val="00616B70"/>
    <w:rsid w:val="0062179A"/>
    <w:rsid w:val="006222FC"/>
    <w:rsid w:val="00622926"/>
    <w:rsid w:val="00625C55"/>
    <w:rsid w:val="00626021"/>
    <w:rsid w:val="006274D2"/>
    <w:rsid w:val="00627E5F"/>
    <w:rsid w:val="0063097B"/>
    <w:rsid w:val="00632B88"/>
    <w:rsid w:val="00632CEE"/>
    <w:rsid w:val="00633911"/>
    <w:rsid w:val="00633D80"/>
    <w:rsid w:val="00635B4C"/>
    <w:rsid w:val="006368D9"/>
    <w:rsid w:val="00636986"/>
    <w:rsid w:val="006371D3"/>
    <w:rsid w:val="0063758D"/>
    <w:rsid w:val="00637ABF"/>
    <w:rsid w:val="00637C74"/>
    <w:rsid w:val="0064078A"/>
    <w:rsid w:val="00641A2E"/>
    <w:rsid w:val="00644681"/>
    <w:rsid w:val="00644A4C"/>
    <w:rsid w:val="00644A57"/>
    <w:rsid w:val="0064549B"/>
    <w:rsid w:val="00645D38"/>
    <w:rsid w:val="00646071"/>
    <w:rsid w:val="0064668F"/>
    <w:rsid w:val="00647AD9"/>
    <w:rsid w:val="00650CAE"/>
    <w:rsid w:val="00650E56"/>
    <w:rsid w:val="00651DAA"/>
    <w:rsid w:val="00652C5C"/>
    <w:rsid w:val="0065335D"/>
    <w:rsid w:val="00654052"/>
    <w:rsid w:val="00655216"/>
    <w:rsid w:val="00656FF1"/>
    <w:rsid w:val="00660AB4"/>
    <w:rsid w:val="00660AF9"/>
    <w:rsid w:val="00661986"/>
    <w:rsid w:val="00666664"/>
    <w:rsid w:val="00666872"/>
    <w:rsid w:val="00671B33"/>
    <w:rsid w:val="006722F2"/>
    <w:rsid w:val="006724D5"/>
    <w:rsid w:val="00672962"/>
    <w:rsid w:val="00672CF4"/>
    <w:rsid w:val="00673015"/>
    <w:rsid w:val="00673652"/>
    <w:rsid w:val="00673A24"/>
    <w:rsid w:val="00673A8B"/>
    <w:rsid w:val="00681832"/>
    <w:rsid w:val="00682286"/>
    <w:rsid w:val="00683465"/>
    <w:rsid w:val="00683598"/>
    <w:rsid w:val="0068370C"/>
    <w:rsid w:val="006838A0"/>
    <w:rsid w:val="00683DBF"/>
    <w:rsid w:val="00683F92"/>
    <w:rsid w:val="0068490F"/>
    <w:rsid w:val="00684E09"/>
    <w:rsid w:val="00685C68"/>
    <w:rsid w:val="00686289"/>
    <w:rsid w:val="00690667"/>
    <w:rsid w:val="00692395"/>
    <w:rsid w:val="00692A69"/>
    <w:rsid w:val="006931AE"/>
    <w:rsid w:val="006932F0"/>
    <w:rsid w:val="00693838"/>
    <w:rsid w:val="00693856"/>
    <w:rsid w:val="00693F16"/>
    <w:rsid w:val="00695066"/>
    <w:rsid w:val="00695992"/>
    <w:rsid w:val="00696627"/>
    <w:rsid w:val="00696A21"/>
    <w:rsid w:val="00697059"/>
    <w:rsid w:val="00697195"/>
    <w:rsid w:val="006974B5"/>
    <w:rsid w:val="006A05AE"/>
    <w:rsid w:val="006A0713"/>
    <w:rsid w:val="006A1298"/>
    <w:rsid w:val="006A1866"/>
    <w:rsid w:val="006A2003"/>
    <w:rsid w:val="006A2689"/>
    <w:rsid w:val="006A3947"/>
    <w:rsid w:val="006A4757"/>
    <w:rsid w:val="006A47AF"/>
    <w:rsid w:val="006A480F"/>
    <w:rsid w:val="006A59A5"/>
    <w:rsid w:val="006A7FCB"/>
    <w:rsid w:val="006B1A4E"/>
    <w:rsid w:val="006B25E4"/>
    <w:rsid w:val="006B2A80"/>
    <w:rsid w:val="006B2F36"/>
    <w:rsid w:val="006B4C2C"/>
    <w:rsid w:val="006B5595"/>
    <w:rsid w:val="006B58C2"/>
    <w:rsid w:val="006B6969"/>
    <w:rsid w:val="006B7776"/>
    <w:rsid w:val="006C0070"/>
    <w:rsid w:val="006C04AC"/>
    <w:rsid w:val="006C05FF"/>
    <w:rsid w:val="006C07E0"/>
    <w:rsid w:val="006C0E76"/>
    <w:rsid w:val="006C13A1"/>
    <w:rsid w:val="006C1FFA"/>
    <w:rsid w:val="006C250A"/>
    <w:rsid w:val="006C3BBF"/>
    <w:rsid w:val="006C4AD6"/>
    <w:rsid w:val="006C55C4"/>
    <w:rsid w:val="006C5CCA"/>
    <w:rsid w:val="006C5ECC"/>
    <w:rsid w:val="006C7D1C"/>
    <w:rsid w:val="006C7FEB"/>
    <w:rsid w:val="006D1DFA"/>
    <w:rsid w:val="006D2082"/>
    <w:rsid w:val="006D270B"/>
    <w:rsid w:val="006D2D36"/>
    <w:rsid w:val="006D2FE0"/>
    <w:rsid w:val="006D591A"/>
    <w:rsid w:val="006D7241"/>
    <w:rsid w:val="006D780D"/>
    <w:rsid w:val="006E030E"/>
    <w:rsid w:val="006E05CF"/>
    <w:rsid w:val="006E0805"/>
    <w:rsid w:val="006E147A"/>
    <w:rsid w:val="006E1E32"/>
    <w:rsid w:val="006E25ED"/>
    <w:rsid w:val="006E3142"/>
    <w:rsid w:val="006E3371"/>
    <w:rsid w:val="006E3572"/>
    <w:rsid w:val="006E4ED0"/>
    <w:rsid w:val="006E642E"/>
    <w:rsid w:val="006E68AD"/>
    <w:rsid w:val="006E7456"/>
    <w:rsid w:val="006E7AD2"/>
    <w:rsid w:val="006E7BF1"/>
    <w:rsid w:val="006F04A0"/>
    <w:rsid w:val="006F1941"/>
    <w:rsid w:val="006F31B0"/>
    <w:rsid w:val="006F407B"/>
    <w:rsid w:val="006F474E"/>
    <w:rsid w:val="006F54F6"/>
    <w:rsid w:val="006F60CC"/>
    <w:rsid w:val="006F60E3"/>
    <w:rsid w:val="006F638C"/>
    <w:rsid w:val="006F741E"/>
    <w:rsid w:val="006F762E"/>
    <w:rsid w:val="006F7ABB"/>
    <w:rsid w:val="006F7D0B"/>
    <w:rsid w:val="0070009D"/>
    <w:rsid w:val="007015E5"/>
    <w:rsid w:val="007017F9"/>
    <w:rsid w:val="00702217"/>
    <w:rsid w:val="007038F7"/>
    <w:rsid w:val="00703B92"/>
    <w:rsid w:val="00703C0F"/>
    <w:rsid w:val="0070525A"/>
    <w:rsid w:val="0070585C"/>
    <w:rsid w:val="00705F88"/>
    <w:rsid w:val="00707047"/>
    <w:rsid w:val="0070721A"/>
    <w:rsid w:val="007109DE"/>
    <w:rsid w:val="007123C3"/>
    <w:rsid w:val="00714983"/>
    <w:rsid w:val="00715580"/>
    <w:rsid w:val="00717C07"/>
    <w:rsid w:val="0072010A"/>
    <w:rsid w:val="007212A4"/>
    <w:rsid w:val="00722E21"/>
    <w:rsid w:val="00723683"/>
    <w:rsid w:val="0072373C"/>
    <w:rsid w:val="00724821"/>
    <w:rsid w:val="0072560D"/>
    <w:rsid w:val="00726E10"/>
    <w:rsid w:val="00727ED2"/>
    <w:rsid w:val="0073037E"/>
    <w:rsid w:val="0073038E"/>
    <w:rsid w:val="00730704"/>
    <w:rsid w:val="00731005"/>
    <w:rsid w:val="00731033"/>
    <w:rsid w:val="007321C1"/>
    <w:rsid w:val="00732F4D"/>
    <w:rsid w:val="00736102"/>
    <w:rsid w:val="00736696"/>
    <w:rsid w:val="007367B4"/>
    <w:rsid w:val="007369EC"/>
    <w:rsid w:val="00737262"/>
    <w:rsid w:val="0073749A"/>
    <w:rsid w:val="007377EB"/>
    <w:rsid w:val="00737EA1"/>
    <w:rsid w:val="007412ED"/>
    <w:rsid w:val="007416FB"/>
    <w:rsid w:val="00743087"/>
    <w:rsid w:val="007435C6"/>
    <w:rsid w:val="00743738"/>
    <w:rsid w:val="00743763"/>
    <w:rsid w:val="0074449E"/>
    <w:rsid w:val="00744700"/>
    <w:rsid w:val="00745252"/>
    <w:rsid w:val="007500E7"/>
    <w:rsid w:val="007517C3"/>
    <w:rsid w:val="00751A6F"/>
    <w:rsid w:val="00751E1C"/>
    <w:rsid w:val="00756001"/>
    <w:rsid w:val="007561CB"/>
    <w:rsid w:val="00756D2F"/>
    <w:rsid w:val="007611F1"/>
    <w:rsid w:val="00761824"/>
    <w:rsid w:val="00761961"/>
    <w:rsid w:val="00761CB7"/>
    <w:rsid w:val="0076233A"/>
    <w:rsid w:val="0076352A"/>
    <w:rsid w:val="00763D83"/>
    <w:rsid w:val="007641B4"/>
    <w:rsid w:val="00764439"/>
    <w:rsid w:val="0076443E"/>
    <w:rsid w:val="00765A35"/>
    <w:rsid w:val="00766159"/>
    <w:rsid w:val="007673FF"/>
    <w:rsid w:val="007674FD"/>
    <w:rsid w:val="00767913"/>
    <w:rsid w:val="00770362"/>
    <w:rsid w:val="00770375"/>
    <w:rsid w:val="00770511"/>
    <w:rsid w:val="00770648"/>
    <w:rsid w:val="00771C59"/>
    <w:rsid w:val="00771E0A"/>
    <w:rsid w:val="00772B67"/>
    <w:rsid w:val="007747C7"/>
    <w:rsid w:val="007748F6"/>
    <w:rsid w:val="0077611D"/>
    <w:rsid w:val="0077647E"/>
    <w:rsid w:val="007770BF"/>
    <w:rsid w:val="007800CD"/>
    <w:rsid w:val="007805EC"/>
    <w:rsid w:val="00780ECE"/>
    <w:rsid w:val="007813EA"/>
    <w:rsid w:val="00781A95"/>
    <w:rsid w:val="00781F42"/>
    <w:rsid w:val="00782CD3"/>
    <w:rsid w:val="00783C79"/>
    <w:rsid w:val="00785855"/>
    <w:rsid w:val="007877FF"/>
    <w:rsid w:val="0079139D"/>
    <w:rsid w:val="00791734"/>
    <w:rsid w:val="0079412F"/>
    <w:rsid w:val="007954DB"/>
    <w:rsid w:val="00795C5C"/>
    <w:rsid w:val="0079618D"/>
    <w:rsid w:val="00796920"/>
    <w:rsid w:val="007A190E"/>
    <w:rsid w:val="007A1933"/>
    <w:rsid w:val="007A23C4"/>
    <w:rsid w:val="007A2D65"/>
    <w:rsid w:val="007A4587"/>
    <w:rsid w:val="007A513D"/>
    <w:rsid w:val="007A6427"/>
    <w:rsid w:val="007A6F42"/>
    <w:rsid w:val="007B0084"/>
    <w:rsid w:val="007B25FD"/>
    <w:rsid w:val="007B28C1"/>
    <w:rsid w:val="007B37FA"/>
    <w:rsid w:val="007B3EA2"/>
    <w:rsid w:val="007B4306"/>
    <w:rsid w:val="007B4C2B"/>
    <w:rsid w:val="007B4E02"/>
    <w:rsid w:val="007B4E55"/>
    <w:rsid w:val="007B4EB8"/>
    <w:rsid w:val="007B5268"/>
    <w:rsid w:val="007B5602"/>
    <w:rsid w:val="007B5747"/>
    <w:rsid w:val="007B6673"/>
    <w:rsid w:val="007C0031"/>
    <w:rsid w:val="007C04C5"/>
    <w:rsid w:val="007C1316"/>
    <w:rsid w:val="007C284D"/>
    <w:rsid w:val="007C2E9A"/>
    <w:rsid w:val="007C2FCF"/>
    <w:rsid w:val="007C47B8"/>
    <w:rsid w:val="007C5EAF"/>
    <w:rsid w:val="007C6B0C"/>
    <w:rsid w:val="007C6D63"/>
    <w:rsid w:val="007C6EC5"/>
    <w:rsid w:val="007C7110"/>
    <w:rsid w:val="007C79A7"/>
    <w:rsid w:val="007D24D7"/>
    <w:rsid w:val="007D282C"/>
    <w:rsid w:val="007D3D0A"/>
    <w:rsid w:val="007D43B4"/>
    <w:rsid w:val="007D448A"/>
    <w:rsid w:val="007D4864"/>
    <w:rsid w:val="007D5A5F"/>
    <w:rsid w:val="007D6A62"/>
    <w:rsid w:val="007E0091"/>
    <w:rsid w:val="007E02B2"/>
    <w:rsid w:val="007E090D"/>
    <w:rsid w:val="007E22C8"/>
    <w:rsid w:val="007E27D7"/>
    <w:rsid w:val="007E43A9"/>
    <w:rsid w:val="007E4896"/>
    <w:rsid w:val="007E5944"/>
    <w:rsid w:val="007F0551"/>
    <w:rsid w:val="007F0AEB"/>
    <w:rsid w:val="007F40BD"/>
    <w:rsid w:val="007F67E2"/>
    <w:rsid w:val="008011AC"/>
    <w:rsid w:val="0080158B"/>
    <w:rsid w:val="008029FC"/>
    <w:rsid w:val="00803203"/>
    <w:rsid w:val="008037DA"/>
    <w:rsid w:val="00803BAF"/>
    <w:rsid w:val="00803D63"/>
    <w:rsid w:val="00805F69"/>
    <w:rsid w:val="008065AF"/>
    <w:rsid w:val="00806883"/>
    <w:rsid w:val="00806C56"/>
    <w:rsid w:val="008075C5"/>
    <w:rsid w:val="008102DC"/>
    <w:rsid w:val="00810C45"/>
    <w:rsid w:val="00810E8F"/>
    <w:rsid w:val="00810E9A"/>
    <w:rsid w:val="008112B3"/>
    <w:rsid w:val="0081177B"/>
    <w:rsid w:val="00812F82"/>
    <w:rsid w:val="00813D2B"/>
    <w:rsid w:val="0081419E"/>
    <w:rsid w:val="008142FD"/>
    <w:rsid w:val="00814480"/>
    <w:rsid w:val="00814639"/>
    <w:rsid w:val="00814967"/>
    <w:rsid w:val="00815190"/>
    <w:rsid w:val="008153D2"/>
    <w:rsid w:val="00815549"/>
    <w:rsid w:val="00815B41"/>
    <w:rsid w:val="00815C15"/>
    <w:rsid w:val="00816C8D"/>
    <w:rsid w:val="0082080B"/>
    <w:rsid w:val="00821067"/>
    <w:rsid w:val="008210BE"/>
    <w:rsid w:val="00822555"/>
    <w:rsid w:val="00822E77"/>
    <w:rsid w:val="00823145"/>
    <w:rsid w:val="008238F3"/>
    <w:rsid w:val="0082398A"/>
    <w:rsid w:val="00823F1F"/>
    <w:rsid w:val="00824548"/>
    <w:rsid w:val="00824BFB"/>
    <w:rsid w:val="00824D7D"/>
    <w:rsid w:val="00825715"/>
    <w:rsid w:val="00826FB9"/>
    <w:rsid w:val="00830F16"/>
    <w:rsid w:val="0083123F"/>
    <w:rsid w:val="00831DF2"/>
    <w:rsid w:val="00835B7D"/>
    <w:rsid w:val="0083656B"/>
    <w:rsid w:val="00836C67"/>
    <w:rsid w:val="00841889"/>
    <w:rsid w:val="0084369B"/>
    <w:rsid w:val="008437E3"/>
    <w:rsid w:val="00843D7F"/>
    <w:rsid w:val="00843DD0"/>
    <w:rsid w:val="008445F7"/>
    <w:rsid w:val="00844E4E"/>
    <w:rsid w:val="00844F2E"/>
    <w:rsid w:val="00846688"/>
    <w:rsid w:val="00847066"/>
    <w:rsid w:val="008477C3"/>
    <w:rsid w:val="0085052B"/>
    <w:rsid w:val="008529AF"/>
    <w:rsid w:val="00853B03"/>
    <w:rsid w:val="00853C46"/>
    <w:rsid w:val="0085490B"/>
    <w:rsid w:val="00855635"/>
    <w:rsid w:val="00857704"/>
    <w:rsid w:val="00860063"/>
    <w:rsid w:val="00860C5B"/>
    <w:rsid w:val="00860DCD"/>
    <w:rsid w:val="00861235"/>
    <w:rsid w:val="0086141D"/>
    <w:rsid w:val="00861A8A"/>
    <w:rsid w:val="00863429"/>
    <w:rsid w:val="008636CB"/>
    <w:rsid w:val="00864B95"/>
    <w:rsid w:val="00864CE4"/>
    <w:rsid w:val="00864D62"/>
    <w:rsid w:val="00864F7B"/>
    <w:rsid w:val="00865E0C"/>
    <w:rsid w:val="00865FA9"/>
    <w:rsid w:val="00870426"/>
    <w:rsid w:val="008704BD"/>
    <w:rsid w:val="008710FE"/>
    <w:rsid w:val="00871113"/>
    <w:rsid w:val="008712AD"/>
    <w:rsid w:val="00874172"/>
    <w:rsid w:val="008742A5"/>
    <w:rsid w:val="00875EB2"/>
    <w:rsid w:val="00876825"/>
    <w:rsid w:val="00876EED"/>
    <w:rsid w:val="00881A20"/>
    <w:rsid w:val="00882031"/>
    <w:rsid w:val="008822FE"/>
    <w:rsid w:val="00883264"/>
    <w:rsid w:val="00883E66"/>
    <w:rsid w:val="008847D6"/>
    <w:rsid w:val="00885C0D"/>
    <w:rsid w:val="0088683F"/>
    <w:rsid w:val="008869F1"/>
    <w:rsid w:val="00886D47"/>
    <w:rsid w:val="00890601"/>
    <w:rsid w:val="00890A9C"/>
    <w:rsid w:val="00891159"/>
    <w:rsid w:val="00891C93"/>
    <w:rsid w:val="00894402"/>
    <w:rsid w:val="00894443"/>
    <w:rsid w:val="008951D4"/>
    <w:rsid w:val="008953F7"/>
    <w:rsid w:val="00895B67"/>
    <w:rsid w:val="00897FC1"/>
    <w:rsid w:val="008A0049"/>
    <w:rsid w:val="008A1AD2"/>
    <w:rsid w:val="008A2043"/>
    <w:rsid w:val="008A2A00"/>
    <w:rsid w:val="008A4508"/>
    <w:rsid w:val="008A4735"/>
    <w:rsid w:val="008A4987"/>
    <w:rsid w:val="008A4A19"/>
    <w:rsid w:val="008A4CE4"/>
    <w:rsid w:val="008A4EE0"/>
    <w:rsid w:val="008A5690"/>
    <w:rsid w:val="008A56B2"/>
    <w:rsid w:val="008A6F4D"/>
    <w:rsid w:val="008B0112"/>
    <w:rsid w:val="008B0991"/>
    <w:rsid w:val="008B0C79"/>
    <w:rsid w:val="008B0FE2"/>
    <w:rsid w:val="008B142F"/>
    <w:rsid w:val="008B363B"/>
    <w:rsid w:val="008B38B8"/>
    <w:rsid w:val="008B3957"/>
    <w:rsid w:val="008B3FFD"/>
    <w:rsid w:val="008B478E"/>
    <w:rsid w:val="008B54F0"/>
    <w:rsid w:val="008B58E9"/>
    <w:rsid w:val="008B5EC9"/>
    <w:rsid w:val="008B64EF"/>
    <w:rsid w:val="008B6738"/>
    <w:rsid w:val="008C0FFE"/>
    <w:rsid w:val="008C14E9"/>
    <w:rsid w:val="008C24B2"/>
    <w:rsid w:val="008C4343"/>
    <w:rsid w:val="008C491C"/>
    <w:rsid w:val="008C4EE8"/>
    <w:rsid w:val="008C6A3C"/>
    <w:rsid w:val="008C712B"/>
    <w:rsid w:val="008D0B0D"/>
    <w:rsid w:val="008D1E1D"/>
    <w:rsid w:val="008D2B0F"/>
    <w:rsid w:val="008D404E"/>
    <w:rsid w:val="008D4B25"/>
    <w:rsid w:val="008D4D30"/>
    <w:rsid w:val="008D4D31"/>
    <w:rsid w:val="008D55DF"/>
    <w:rsid w:val="008D6353"/>
    <w:rsid w:val="008D75E1"/>
    <w:rsid w:val="008E1269"/>
    <w:rsid w:val="008E1667"/>
    <w:rsid w:val="008E1C4C"/>
    <w:rsid w:val="008E31AB"/>
    <w:rsid w:val="008E4C7A"/>
    <w:rsid w:val="008E4D20"/>
    <w:rsid w:val="008E5748"/>
    <w:rsid w:val="008E696D"/>
    <w:rsid w:val="008E706E"/>
    <w:rsid w:val="008E7AB8"/>
    <w:rsid w:val="008F01B8"/>
    <w:rsid w:val="008F01E2"/>
    <w:rsid w:val="008F18B0"/>
    <w:rsid w:val="008F22E1"/>
    <w:rsid w:val="008F232C"/>
    <w:rsid w:val="008F2F8D"/>
    <w:rsid w:val="008F344E"/>
    <w:rsid w:val="008F462A"/>
    <w:rsid w:val="008F47F9"/>
    <w:rsid w:val="008F4CE4"/>
    <w:rsid w:val="008F5325"/>
    <w:rsid w:val="008F5FFE"/>
    <w:rsid w:val="008F605A"/>
    <w:rsid w:val="008F62E4"/>
    <w:rsid w:val="008F671E"/>
    <w:rsid w:val="008F7718"/>
    <w:rsid w:val="0090266A"/>
    <w:rsid w:val="009035EE"/>
    <w:rsid w:val="009038E5"/>
    <w:rsid w:val="00903A4C"/>
    <w:rsid w:val="00903C56"/>
    <w:rsid w:val="00905676"/>
    <w:rsid w:val="00906B3E"/>
    <w:rsid w:val="00906C9B"/>
    <w:rsid w:val="00910E35"/>
    <w:rsid w:val="00911BAA"/>
    <w:rsid w:val="009126A4"/>
    <w:rsid w:val="00912742"/>
    <w:rsid w:val="009134F6"/>
    <w:rsid w:val="0091370A"/>
    <w:rsid w:val="0091379E"/>
    <w:rsid w:val="009153DE"/>
    <w:rsid w:val="00915BD5"/>
    <w:rsid w:val="00915EAE"/>
    <w:rsid w:val="0091607E"/>
    <w:rsid w:val="00916775"/>
    <w:rsid w:val="00921013"/>
    <w:rsid w:val="00922170"/>
    <w:rsid w:val="00924894"/>
    <w:rsid w:val="00925286"/>
    <w:rsid w:val="00926195"/>
    <w:rsid w:val="00926B0F"/>
    <w:rsid w:val="0092770B"/>
    <w:rsid w:val="00927D78"/>
    <w:rsid w:val="00930286"/>
    <w:rsid w:val="00931127"/>
    <w:rsid w:val="0093180A"/>
    <w:rsid w:val="00932230"/>
    <w:rsid w:val="00932C6E"/>
    <w:rsid w:val="009333BF"/>
    <w:rsid w:val="00933470"/>
    <w:rsid w:val="00933DB2"/>
    <w:rsid w:val="0093496B"/>
    <w:rsid w:val="00935740"/>
    <w:rsid w:val="0093686B"/>
    <w:rsid w:val="0093766D"/>
    <w:rsid w:val="00937B52"/>
    <w:rsid w:val="00940433"/>
    <w:rsid w:val="009421D4"/>
    <w:rsid w:val="00942C08"/>
    <w:rsid w:val="00943433"/>
    <w:rsid w:val="00943B04"/>
    <w:rsid w:val="009446E6"/>
    <w:rsid w:val="009449F5"/>
    <w:rsid w:val="00944E86"/>
    <w:rsid w:val="009459A8"/>
    <w:rsid w:val="00947434"/>
    <w:rsid w:val="00947B51"/>
    <w:rsid w:val="00950059"/>
    <w:rsid w:val="00950076"/>
    <w:rsid w:val="00950A77"/>
    <w:rsid w:val="0095123D"/>
    <w:rsid w:val="009515BD"/>
    <w:rsid w:val="00951D4E"/>
    <w:rsid w:val="00951F07"/>
    <w:rsid w:val="0095246C"/>
    <w:rsid w:val="00952A41"/>
    <w:rsid w:val="00953C1E"/>
    <w:rsid w:val="009546C9"/>
    <w:rsid w:val="00954BCB"/>
    <w:rsid w:val="00954F81"/>
    <w:rsid w:val="009556BA"/>
    <w:rsid w:val="009559D8"/>
    <w:rsid w:val="00956C30"/>
    <w:rsid w:val="00957A4B"/>
    <w:rsid w:val="00960B6A"/>
    <w:rsid w:val="00960C35"/>
    <w:rsid w:val="00960C36"/>
    <w:rsid w:val="009614BB"/>
    <w:rsid w:val="00961A01"/>
    <w:rsid w:val="009626A7"/>
    <w:rsid w:val="00963077"/>
    <w:rsid w:val="00964E8B"/>
    <w:rsid w:val="009656C5"/>
    <w:rsid w:val="00965744"/>
    <w:rsid w:val="00965A57"/>
    <w:rsid w:val="00965DA1"/>
    <w:rsid w:val="009666DC"/>
    <w:rsid w:val="00966909"/>
    <w:rsid w:val="009679B8"/>
    <w:rsid w:val="009704F5"/>
    <w:rsid w:val="00972A9B"/>
    <w:rsid w:val="00973286"/>
    <w:rsid w:val="00973B8C"/>
    <w:rsid w:val="009742F2"/>
    <w:rsid w:val="009744E0"/>
    <w:rsid w:val="009745F3"/>
    <w:rsid w:val="00975557"/>
    <w:rsid w:val="009768A7"/>
    <w:rsid w:val="00976986"/>
    <w:rsid w:val="00976ED9"/>
    <w:rsid w:val="00977137"/>
    <w:rsid w:val="00977B22"/>
    <w:rsid w:val="009809E1"/>
    <w:rsid w:val="00981156"/>
    <w:rsid w:val="009820AC"/>
    <w:rsid w:val="00982F0A"/>
    <w:rsid w:val="00985012"/>
    <w:rsid w:val="00985918"/>
    <w:rsid w:val="009861A2"/>
    <w:rsid w:val="009874D7"/>
    <w:rsid w:val="009877D6"/>
    <w:rsid w:val="00987BD4"/>
    <w:rsid w:val="00987D71"/>
    <w:rsid w:val="0099172F"/>
    <w:rsid w:val="00991FD5"/>
    <w:rsid w:val="00992C3B"/>
    <w:rsid w:val="009944F4"/>
    <w:rsid w:val="00994627"/>
    <w:rsid w:val="00995D17"/>
    <w:rsid w:val="00996301"/>
    <w:rsid w:val="00996589"/>
    <w:rsid w:val="00996F2C"/>
    <w:rsid w:val="009A0463"/>
    <w:rsid w:val="009A07F1"/>
    <w:rsid w:val="009A0E6F"/>
    <w:rsid w:val="009A0FA3"/>
    <w:rsid w:val="009A1005"/>
    <w:rsid w:val="009A1C7F"/>
    <w:rsid w:val="009A2131"/>
    <w:rsid w:val="009A2750"/>
    <w:rsid w:val="009A2D60"/>
    <w:rsid w:val="009A2EF8"/>
    <w:rsid w:val="009A4D79"/>
    <w:rsid w:val="009A5E1F"/>
    <w:rsid w:val="009A630E"/>
    <w:rsid w:val="009A6EF3"/>
    <w:rsid w:val="009A7442"/>
    <w:rsid w:val="009A753D"/>
    <w:rsid w:val="009A7BB1"/>
    <w:rsid w:val="009B0105"/>
    <w:rsid w:val="009B1F0B"/>
    <w:rsid w:val="009B26BF"/>
    <w:rsid w:val="009B2946"/>
    <w:rsid w:val="009B35E8"/>
    <w:rsid w:val="009B4668"/>
    <w:rsid w:val="009B4AAF"/>
    <w:rsid w:val="009B5488"/>
    <w:rsid w:val="009B73A5"/>
    <w:rsid w:val="009B7CF8"/>
    <w:rsid w:val="009C0D9C"/>
    <w:rsid w:val="009C3FB2"/>
    <w:rsid w:val="009C4098"/>
    <w:rsid w:val="009C45EF"/>
    <w:rsid w:val="009C6307"/>
    <w:rsid w:val="009C64F9"/>
    <w:rsid w:val="009D05DE"/>
    <w:rsid w:val="009D1B9F"/>
    <w:rsid w:val="009D1CC0"/>
    <w:rsid w:val="009D36EF"/>
    <w:rsid w:val="009D4421"/>
    <w:rsid w:val="009D465F"/>
    <w:rsid w:val="009D4F23"/>
    <w:rsid w:val="009D5B15"/>
    <w:rsid w:val="009D5D14"/>
    <w:rsid w:val="009D6206"/>
    <w:rsid w:val="009D62DB"/>
    <w:rsid w:val="009D6D55"/>
    <w:rsid w:val="009D6F91"/>
    <w:rsid w:val="009E02A1"/>
    <w:rsid w:val="009E0937"/>
    <w:rsid w:val="009E1060"/>
    <w:rsid w:val="009E125C"/>
    <w:rsid w:val="009E1895"/>
    <w:rsid w:val="009E1C48"/>
    <w:rsid w:val="009E20F9"/>
    <w:rsid w:val="009E2569"/>
    <w:rsid w:val="009E396D"/>
    <w:rsid w:val="009E3C51"/>
    <w:rsid w:val="009E4A7F"/>
    <w:rsid w:val="009E5D55"/>
    <w:rsid w:val="009E5FD9"/>
    <w:rsid w:val="009E70B2"/>
    <w:rsid w:val="009F0E9B"/>
    <w:rsid w:val="009F119C"/>
    <w:rsid w:val="009F161D"/>
    <w:rsid w:val="009F2A62"/>
    <w:rsid w:val="009F472A"/>
    <w:rsid w:val="009F4DDE"/>
    <w:rsid w:val="009F6151"/>
    <w:rsid w:val="009F66D1"/>
    <w:rsid w:val="009F7283"/>
    <w:rsid w:val="009F7F45"/>
    <w:rsid w:val="00A00306"/>
    <w:rsid w:val="00A00F6A"/>
    <w:rsid w:val="00A0188B"/>
    <w:rsid w:val="00A01D1E"/>
    <w:rsid w:val="00A0277E"/>
    <w:rsid w:val="00A037EC"/>
    <w:rsid w:val="00A03854"/>
    <w:rsid w:val="00A03AC3"/>
    <w:rsid w:val="00A04112"/>
    <w:rsid w:val="00A042AD"/>
    <w:rsid w:val="00A043C8"/>
    <w:rsid w:val="00A04A83"/>
    <w:rsid w:val="00A05A2E"/>
    <w:rsid w:val="00A106C2"/>
    <w:rsid w:val="00A10791"/>
    <w:rsid w:val="00A10C0C"/>
    <w:rsid w:val="00A10CD5"/>
    <w:rsid w:val="00A1193F"/>
    <w:rsid w:val="00A129B8"/>
    <w:rsid w:val="00A12C34"/>
    <w:rsid w:val="00A132D8"/>
    <w:rsid w:val="00A139A2"/>
    <w:rsid w:val="00A13B8B"/>
    <w:rsid w:val="00A13BC7"/>
    <w:rsid w:val="00A15D66"/>
    <w:rsid w:val="00A16428"/>
    <w:rsid w:val="00A16E52"/>
    <w:rsid w:val="00A20E37"/>
    <w:rsid w:val="00A20FFF"/>
    <w:rsid w:val="00A212C6"/>
    <w:rsid w:val="00A22F13"/>
    <w:rsid w:val="00A2381F"/>
    <w:rsid w:val="00A23BB6"/>
    <w:rsid w:val="00A23C62"/>
    <w:rsid w:val="00A26639"/>
    <w:rsid w:val="00A26AFD"/>
    <w:rsid w:val="00A279A9"/>
    <w:rsid w:val="00A27A0D"/>
    <w:rsid w:val="00A27BD5"/>
    <w:rsid w:val="00A3036E"/>
    <w:rsid w:val="00A30464"/>
    <w:rsid w:val="00A30CB1"/>
    <w:rsid w:val="00A315B2"/>
    <w:rsid w:val="00A31EDE"/>
    <w:rsid w:val="00A32A56"/>
    <w:rsid w:val="00A3453A"/>
    <w:rsid w:val="00A34BAD"/>
    <w:rsid w:val="00A362D6"/>
    <w:rsid w:val="00A37DC2"/>
    <w:rsid w:val="00A41043"/>
    <w:rsid w:val="00A41284"/>
    <w:rsid w:val="00A43DAA"/>
    <w:rsid w:val="00A440C5"/>
    <w:rsid w:val="00A441E5"/>
    <w:rsid w:val="00A44890"/>
    <w:rsid w:val="00A45B0D"/>
    <w:rsid w:val="00A46CBC"/>
    <w:rsid w:val="00A47003"/>
    <w:rsid w:val="00A479F4"/>
    <w:rsid w:val="00A47C42"/>
    <w:rsid w:val="00A47CFF"/>
    <w:rsid w:val="00A508B3"/>
    <w:rsid w:val="00A51206"/>
    <w:rsid w:val="00A51601"/>
    <w:rsid w:val="00A51644"/>
    <w:rsid w:val="00A51834"/>
    <w:rsid w:val="00A51A65"/>
    <w:rsid w:val="00A535F5"/>
    <w:rsid w:val="00A537B3"/>
    <w:rsid w:val="00A54278"/>
    <w:rsid w:val="00A54B50"/>
    <w:rsid w:val="00A54F77"/>
    <w:rsid w:val="00A55C4A"/>
    <w:rsid w:val="00A56203"/>
    <w:rsid w:val="00A5635D"/>
    <w:rsid w:val="00A565B8"/>
    <w:rsid w:val="00A5686C"/>
    <w:rsid w:val="00A57112"/>
    <w:rsid w:val="00A5711C"/>
    <w:rsid w:val="00A5756A"/>
    <w:rsid w:val="00A57A2C"/>
    <w:rsid w:val="00A60CC5"/>
    <w:rsid w:val="00A60CC8"/>
    <w:rsid w:val="00A61AE2"/>
    <w:rsid w:val="00A61CB2"/>
    <w:rsid w:val="00A61F6D"/>
    <w:rsid w:val="00A624DB"/>
    <w:rsid w:val="00A62D85"/>
    <w:rsid w:val="00A62E78"/>
    <w:rsid w:val="00A63CCD"/>
    <w:rsid w:val="00A644EF"/>
    <w:rsid w:val="00A64C03"/>
    <w:rsid w:val="00A654B3"/>
    <w:rsid w:val="00A656EB"/>
    <w:rsid w:val="00A6685E"/>
    <w:rsid w:val="00A67D9C"/>
    <w:rsid w:val="00A705A8"/>
    <w:rsid w:val="00A7099D"/>
    <w:rsid w:val="00A714BB"/>
    <w:rsid w:val="00A72D98"/>
    <w:rsid w:val="00A733E2"/>
    <w:rsid w:val="00A74439"/>
    <w:rsid w:val="00A74D3D"/>
    <w:rsid w:val="00A75998"/>
    <w:rsid w:val="00A75AA8"/>
    <w:rsid w:val="00A77648"/>
    <w:rsid w:val="00A77D65"/>
    <w:rsid w:val="00A801BD"/>
    <w:rsid w:val="00A80D2E"/>
    <w:rsid w:val="00A81E92"/>
    <w:rsid w:val="00A823BF"/>
    <w:rsid w:val="00A83081"/>
    <w:rsid w:val="00A856EB"/>
    <w:rsid w:val="00A8577E"/>
    <w:rsid w:val="00A85B9C"/>
    <w:rsid w:val="00A864F5"/>
    <w:rsid w:val="00A86525"/>
    <w:rsid w:val="00A8796D"/>
    <w:rsid w:val="00A90C97"/>
    <w:rsid w:val="00A90CDD"/>
    <w:rsid w:val="00A90E34"/>
    <w:rsid w:val="00A91AAF"/>
    <w:rsid w:val="00A93525"/>
    <w:rsid w:val="00A93EFC"/>
    <w:rsid w:val="00A948C8"/>
    <w:rsid w:val="00A95F0C"/>
    <w:rsid w:val="00A9637E"/>
    <w:rsid w:val="00A964FF"/>
    <w:rsid w:val="00A96B60"/>
    <w:rsid w:val="00A96C8F"/>
    <w:rsid w:val="00A97BE3"/>
    <w:rsid w:val="00AA082A"/>
    <w:rsid w:val="00AA0A08"/>
    <w:rsid w:val="00AA12B7"/>
    <w:rsid w:val="00AA2D0E"/>
    <w:rsid w:val="00AA3726"/>
    <w:rsid w:val="00AA37E1"/>
    <w:rsid w:val="00AA3D93"/>
    <w:rsid w:val="00AA4436"/>
    <w:rsid w:val="00AA5471"/>
    <w:rsid w:val="00AA5559"/>
    <w:rsid w:val="00AA5689"/>
    <w:rsid w:val="00AA6CEE"/>
    <w:rsid w:val="00AA77A8"/>
    <w:rsid w:val="00AB05B8"/>
    <w:rsid w:val="00AB09BF"/>
    <w:rsid w:val="00AB09EF"/>
    <w:rsid w:val="00AB0D83"/>
    <w:rsid w:val="00AB1151"/>
    <w:rsid w:val="00AB1387"/>
    <w:rsid w:val="00AB2B32"/>
    <w:rsid w:val="00AB2E71"/>
    <w:rsid w:val="00AB5661"/>
    <w:rsid w:val="00AB63D5"/>
    <w:rsid w:val="00AB67E8"/>
    <w:rsid w:val="00AB7591"/>
    <w:rsid w:val="00AB7640"/>
    <w:rsid w:val="00AB766B"/>
    <w:rsid w:val="00AC03F1"/>
    <w:rsid w:val="00AC12AC"/>
    <w:rsid w:val="00AC1569"/>
    <w:rsid w:val="00AC2EC1"/>
    <w:rsid w:val="00AC3045"/>
    <w:rsid w:val="00AC37A8"/>
    <w:rsid w:val="00AC3E3A"/>
    <w:rsid w:val="00AC4869"/>
    <w:rsid w:val="00AC4A58"/>
    <w:rsid w:val="00AC4B97"/>
    <w:rsid w:val="00AC63D2"/>
    <w:rsid w:val="00AC63D3"/>
    <w:rsid w:val="00AD0027"/>
    <w:rsid w:val="00AD00C1"/>
    <w:rsid w:val="00AD0663"/>
    <w:rsid w:val="00AD09CD"/>
    <w:rsid w:val="00AD29B1"/>
    <w:rsid w:val="00AD2A1B"/>
    <w:rsid w:val="00AD6932"/>
    <w:rsid w:val="00AD73CE"/>
    <w:rsid w:val="00AE25B9"/>
    <w:rsid w:val="00AE3CFD"/>
    <w:rsid w:val="00AE69CA"/>
    <w:rsid w:val="00AE7625"/>
    <w:rsid w:val="00AF034B"/>
    <w:rsid w:val="00AF0A40"/>
    <w:rsid w:val="00AF118C"/>
    <w:rsid w:val="00AF1E6B"/>
    <w:rsid w:val="00AF2FBF"/>
    <w:rsid w:val="00AF3BDF"/>
    <w:rsid w:val="00AF4402"/>
    <w:rsid w:val="00AF4FBB"/>
    <w:rsid w:val="00AF60F0"/>
    <w:rsid w:val="00AF7E7E"/>
    <w:rsid w:val="00B0208B"/>
    <w:rsid w:val="00B03B0D"/>
    <w:rsid w:val="00B04C9F"/>
    <w:rsid w:val="00B054DE"/>
    <w:rsid w:val="00B06E38"/>
    <w:rsid w:val="00B07727"/>
    <w:rsid w:val="00B10B89"/>
    <w:rsid w:val="00B10CF4"/>
    <w:rsid w:val="00B12A01"/>
    <w:rsid w:val="00B12D7E"/>
    <w:rsid w:val="00B131F1"/>
    <w:rsid w:val="00B1349B"/>
    <w:rsid w:val="00B14486"/>
    <w:rsid w:val="00B15B13"/>
    <w:rsid w:val="00B160F6"/>
    <w:rsid w:val="00B16274"/>
    <w:rsid w:val="00B16C4D"/>
    <w:rsid w:val="00B17114"/>
    <w:rsid w:val="00B176B3"/>
    <w:rsid w:val="00B20C63"/>
    <w:rsid w:val="00B20CC6"/>
    <w:rsid w:val="00B228D0"/>
    <w:rsid w:val="00B22D6E"/>
    <w:rsid w:val="00B22D83"/>
    <w:rsid w:val="00B23ACD"/>
    <w:rsid w:val="00B24D9B"/>
    <w:rsid w:val="00B24DBB"/>
    <w:rsid w:val="00B26F4F"/>
    <w:rsid w:val="00B3050D"/>
    <w:rsid w:val="00B3072A"/>
    <w:rsid w:val="00B30E35"/>
    <w:rsid w:val="00B31EE1"/>
    <w:rsid w:val="00B324D2"/>
    <w:rsid w:val="00B329FA"/>
    <w:rsid w:val="00B32CD3"/>
    <w:rsid w:val="00B33B8E"/>
    <w:rsid w:val="00B33BE8"/>
    <w:rsid w:val="00B3465A"/>
    <w:rsid w:val="00B35945"/>
    <w:rsid w:val="00B36553"/>
    <w:rsid w:val="00B37CE2"/>
    <w:rsid w:val="00B4080D"/>
    <w:rsid w:val="00B41045"/>
    <w:rsid w:val="00B41087"/>
    <w:rsid w:val="00B413D8"/>
    <w:rsid w:val="00B41902"/>
    <w:rsid w:val="00B41EDA"/>
    <w:rsid w:val="00B425B2"/>
    <w:rsid w:val="00B42675"/>
    <w:rsid w:val="00B42CF1"/>
    <w:rsid w:val="00B42DD2"/>
    <w:rsid w:val="00B43CD1"/>
    <w:rsid w:val="00B44BAB"/>
    <w:rsid w:val="00B44E52"/>
    <w:rsid w:val="00B45904"/>
    <w:rsid w:val="00B466B8"/>
    <w:rsid w:val="00B46B55"/>
    <w:rsid w:val="00B46FB5"/>
    <w:rsid w:val="00B47881"/>
    <w:rsid w:val="00B47964"/>
    <w:rsid w:val="00B47B37"/>
    <w:rsid w:val="00B502D1"/>
    <w:rsid w:val="00B50E65"/>
    <w:rsid w:val="00B513AD"/>
    <w:rsid w:val="00B51836"/>
    <w:rsid w:val="00B528E2"/>
    <w:rsid w:val="00B53356"/>
    <w:rsid w:val="00B55314"/>
    <w:rsid w:val="00B56759"/>
    <w:rsid w:val="00B570FB"/>
    <w:rsid w:val="00B57EBF"/>
    <w:rsid w:val="00B60596"/>
    <w:rsid w:val="00B612F7"/>
    <w:rsid w:val="00B63224"/>
    <w:rsid w:val="00B63426"/>
    <w:rsid w:val="00B66747"/>
    <w:rsid w:val="00B66A5D"/>
    <w:rsid w:val="00B66B8E"/>
    <w:rsid w:val="00B67626"/>
    <w:rsid w:val="00B67B18"/>
    <w:rsid w:val="00B7216B"/>
    <w:rsid w:val="00B72B6B"/>
    <w:rsid w:val="00B732D0"/>
    <w:rsid w:val="00B733F4"/>
    <w:rsid w:val="00B73C27"/>
    <w:rsid w:val="00B75308"/>
    <w:rsid w:val="00B7532F"/>
    <w:rsid w:val="00B753DF"/>
    <w:rsid w:val="00B75D71"/>
    <w:rsid w:val="00B765FC"/>
    <w:rsid w:val="00B778DA"/>
    <w:rsid w:val="00B77F61"/>
    <w:rsid w:val="00B80210"/>
    <w:rsid w:val="00B82614"/>
    <w:rsid w:val="00B82E4B"/>
    <w:rsid w:val="00B82EFA"/>
    <w:rsid w:val="00B84344"/>
    <w:rsid w:val="00B8525F"/>
    <w:rsid w:val="00B8790F"/>
    <w:rsid w:val="00B91163"/>
    <w:rsid w:val="00B9183C"/>
    <w:rsid w:val="00B9285D"/>
    <w:rsid w:val="00B95560"/>
    <w:rsid w:val="00B96D24"/>
    <w:rsid w:val="00B96E33"/>
    <w:rsid w:val="00B96F7A"/>
    <w:rsid w:val="00BA0BD6"/>
    <w:rsid w:val="00BA1C1F"/>
    <w:rsid w:val="00BA25C6"/>
    <w:rsid w:val="00BA2CA3"/>
    <w:rsid w:val="00BA3BDC"/>
    <w:rsid w:val="00BA4854"/>
    <w:rsid w:val="00BA5EA8"/>
    <w:rsid w:val="00BA6C36"/>
    <w:rsid w:val="00BA73E2"/>
    <w:rsid w:val="00BA7827"/>
    <w:rsid w:val="00BB0306"/>
    <w:rsid w:val="00BB082C"/>
    <w:rsid w:val="00BB0FB7"/>
    <w:rsid w:val="00BB18AB"/>
    <w:rsid w:val="00BB2764"/>
    <w:rsid w:val="00BB33F6"/>
    <w:rsid w:val="00BB3646"/>
    <w:rsid w:val="00BB3907"/>
    <w:rsid w:val="00BB3A09"/>
    <w:rsid w:val="00BB4DAC"/>
    <w:rsid w:val="00BB54A7"/>
    <w:rsid w:val="00BB60C9"/>
    <w:rsid w:val="00BB6649"/>
    <w:rsid w:val="00BB712C"/>
    <w:rsid w:val="00BB75EA"/>
    <w:rsid w:val="00BB7786"/>
    <w:rsid w:val="00BC06A1"/>
    <w:rsid w:val="00BC155D"/>
    <w:rsid w:val="00BC2641"/>
    <w:rsid w:val="00BC281C"/>
    <w:rsid w:val="00BC2A01"/>
    <w:rsid w:val="00BC2F30"/>
    <w:rsid w:val="00BC3C16"/>
    <w:rsid w:val="00BC6852"/>
    <w:rsid w:val="00BC79EE"/>
    <w:rsid w:val="00BD2892"/>
    <w:rsid w:val="00BD4B64"/>
    <w:rsid w:val="00BD6ED9"/>
    <w:rsid w:val="00BD7469"/>
    <w:rsid w:val="00BD7948"/>
    <w:rsid w:val="00BD7C0D"/>
    <w:rsid w:val="00BE17A2"/>
    <w:rsid w:val="00BE1B21"/>
    <w:rsid w:val="00BE259D"/>
    <w:rsid w:val="00BE272C"/>
    <w:rsid w:val="00BE2E58"/>
    <w:rsid w:val="00BE33DE"/>
    <w:rsid w:val="00BE393F"/>
    <w:rsid w:val="00BE3AE5"/>
    <w:rsid w:val="00BE3BE7"/>
    <w:rsid w:val="00BE4043"/>
    <w:rsid w:val="00BE46B8"/>
    <w:rsid w:val="00BE4EC9"/>
    <w:rsid w:val="00BE6626"/>
    <w:rsid w:val="00BE6FB3"/>
    <w:rsid w:val="00BE7E93"/>
    <w:rsid w:val="00BF1227"/>
    <w:rsid w:val="00BF1476"/>
    <w:rsid w:val="00BF191C"/>
    <w:rsid w:val="00BF23CD"/>
    <w:rsid w:val="00BF3189"/>
    <w:rsid w:val="00BF4812"/>
    <w:rsid w:val="00BF53AF"/>
    <w:rsid w:val="00BF6C9E"/>
    <w:rsid w:val="00C00BB1"/>
    <w:rsid w:val="00C00DC3"/>
    <w:rsid w:val="00C01557"/>
    <w:rsid w:val="00C032DE"/>
    <w:rsid w:val="00C03420"/>
    <w:rsid w:val="00C03578"/>
    <w:rsid w:val="00C03CFC"/>
    <w:rsid w:val="00C04C2F"/>
    <w:rsid w:val="00C04DD8"/>
    <w:rsid w:val="00C0546B"/>
    <w:rsid w:val="00C07481"/>
    <w:rsid w:val="00C0773D"/>
    <w:rsid w:val="00C07998"/>
    <w:rsid w:val="00C07C07"/>
    <w:rsid w:val="00C100AA"/>
    <w:rsid w:val="00C10839"/>
    <w:rsid w:val="00C11DD6"/>
    <w:rsid w:val="00C13577"/>
    <w:rsid w:val="00C143AE"/>
    <w:rsid w:val="00C14456"/>
    <w:rsid w:val="00C15CF9"/>
    <w:rsid w:val="00C16481"/>
    <w:rsid w:val="00C1656A"/>
    <w:rsid w:val="00C17240"/>
    <w:rsid w:val="00C1770F"/>
    <w:rsid w:val="00C200D2"/>
    <w:rsid w:val="00C217ED"/>
    <w:rsid w:val="00C23B45"/>
    <w:rsid w:val="00C23FA1"/>
    <w:rsid w:val="00C246CD"/>
    <w:rsid w:val="00C25170"/>
    <w:rsid w:val="00C256B8"/>
    <w:rsid w:val="00C25F60"/>
    <w:rsid w:val="00C25F66"/>
    <w:rsid w:val="00C261F2"/>
    <w:rsid w:val="00C26DC6"/>
    <w:rsid w:val="00C3038D"/>
    <w:rsid w:val="00C31179"/>
    <w:rsid w:val="00C31244"/>
    <w:rsid w:val="00C32CE4"/>
    <w:rsid w:val="00C32E1B"/>
    <w:rsid w:val="00C336D4"/>
    <w:rsid w:val="00C3407C"/>
    <w:rsid w:val="00C348B2"/>
    <w:rsid w:val="00C3534C"/>
    <w:rsid w:val="00C365DF"/>
    <w:rsid w:val="00C370DC"/>
    <w:rsid w:val="00C3753D"/>
    <w:rsid w:val="00C37D23"/>
    <w:rsid w:val="00C37E89"/>
    <w:rsid w:val="00C37FEF"/>
    <w:rsid w:val="00C40C65"/>
    <w:rsid w:val="00C410D6"/>
    <w:rsid w:val="00C41709"/>
    <w:rsid w:val="00C4191B"/>
    <w:rsid w:val="00C42108"/>
    <w:rsid w:val="00C424D2"/>
    <w:rsid w:val="00C43045"/>
    <w:rsid w:val="00C43951"/>
    <w:rsid w:val="00C43E20"/>
    <w:rsid w:val="00C43F59"/>
    <w:rsid w:val="00C44CDC"/>
    <w:rsid w:val="00C46362"/>
    <w:rsid w:val="00C47E8F"/>
    <w:rsid w:val="00C50F55"/>
    <w:rsid w:val="00C52532"/>
    <w:rsid w:val="00C526AA"/>
    <w:rsid w:val="00C52825"/>
    <w:rsid w:val="00C53400"/>
    <w:rsid w:val="00C53975"/>
    <w:rsid w:val="00C53E5E"/>
    <w:rsid w:val="00C55749"/>
    <w:rsid w:val="00C56AB1"/>
    <w:rsid w:val="00C57F71"/>
    <w:rsid w:val="00C613B7"/>
    <w:rsid w:val="00C614A8"/>
    <w:rsid w:val="00C62D51"/>
    <w:rsid w:val="00C6498C"/>
    <w:rsid w:val="00C66971"/>
    <w:rsid w:val="00C66C47"/>
    <w:rsid w:val="00C67E47"/>
    <w:rsid w:val="00C70727"/>
    <w:rsid w:val="00C70C9E"/>
    <w:rsid w:val="00C71091"/>
    <w:rsid w:val="00C72530"/>
    <w:rsid w:val="00C7449C"/>
    <w:rsid w:val="00C744C5"/>
    <w:rsid w:val="00C75B93"/>
    <w:rsid w:val="00C75BDB"/>
    <w:rsid w:val="00C760E7"/>
    <w:rsid w:val="00C77870"/>
    <w:rsid w:val="00C80099"/>
    <w:rsid w:val="00C808DC"/>
    <w:rsid w:val="00C8279E"/>
    <w:rsid w:val="00C839DF"/>
    <w:rsid w:val="00C8421C"/>
    <w:rsid w:val="00C84BB2"/>
    <w:rsid w:val="00C85628"/>
    <w:rsid w:val="00C85BAA"/>
    <w:rsid w:val="00C86339"/>
    <w:rsid w:val="00C86CDB"/>
    <w:rsid w:val="00C870B8"/>
    <w:rsid w:val="00C90833"/>
    <w:rsid w:val="00C90FE9"/>
    <w:rsid w:val="00C913E8"/>
    <w:rsid w:val="00C91588"/>
    <w:rsid w:val="00C92908"/>
    <w:rsid w:val="00C92BCE"/>
    <w:rsid w:val="00C940AF"/>
    <w:rsid w:val="00C94B8C"/>
    <w:rsid w:val="00C95DD5"/>
    <w:rsid w:val="00C96A79"/>
    <w:rsid w:val="00C96AB5"/>
    <w:rsid w:val="00C96C89"/>
    <w:rsid w:val="00C970B3"/>
    <w:rsid w:val="00CA0108"/>
    <w:rsid w:val="00CA0A85"/>
    <w:rsid w:val="00CA23BC"/>
    <w:rsid w:val="00CA3E9E"/>
    <w:rsid w:val="00CA5F39"/>
    <w:rsid w:val="00CA6A23"/>
    <w:rsid w:val="00CA6B85"/>
    <w:rsid w:val="00CB0614"/>
    <w:rsid w:val="00CB0E59"/>
    <w:rsid w:val="00CB0FAD"/>
    <w:rsid w:val="00CB10F5"/>
    <w:rsid w:val="00CB1292"/>
    <w:rsid w:val="00CB201D"/>
    <w:rsid w:val="00CB22C1"/>
    <w:rsid w:val="00CB2597"/>
    <w:rsid w:val="00CB25BD"/>
    <w:rsid w:val="00CB3949"/>
    <w:rsid w:val="00CB4789"/>
    <w:rsid w:val="00CB4BE9"/>
    <w:rsid w:val="00CB509B"/>
    <w:rsid w:val="00CB574B"/>
    <w:rsid w:val="00CB6BB5"/>
    <w:rsid w:val="00CB710C"/>
    <w:rsid w:val="00CC1E4F"/>
    <w:rsid w:val="00CC206C"/>
    <w:rsid w:val="00CC2903"/>
    <w:rsid w:val="00CC371B"/>
    <w:rsid w:val="00CC3838"/>
    <w:rsid w:val="00CC3981"/>
    <w:rsid w:val="00CC39B8"/>
    <w:rsid w:val="00CC39D6"/>
    <w:rsid w:val="00CC3ED3"/>
    <w:rsid w:val="00CC4678"/>
    <w:rsid w:val="00CC5081"/>
    <w:rsid w:val="00CC53FA"/>
    <w:rsid w:val="00CC7CB6"/>
    <w:rsid w:val="00CD0816"/>
    <w:rsid w:val="00CD1765"/>
    <w:rsid w:val="00CD1A5F"/>
    <w:rsid w:val="00CD289B"/>
    <w:rsid w:val="00CD2B92"/>
    <w:rsid w:val="00CD3022"/>
    <w:rsid w:val="00CD3C4C"/>
    <w:rsid w:val="00CD4330"/>
    <w:rsid w:val="00CD476C"/>
    <w:rsid w:val="00CD5058"/>
    <w:rsid w:val="00CD5715"/>
    <w:rsid w:val="00CD6BD4"/>
    <w:rsid w:val="00CD6DCB"/>
    <w:rsid w:val="00CD7A43"/>
    <w:rsid w:val="00CE0277"/>
    <w:rsid w:val="00CE1700"/>
    <w:rsid w:val="00CE19C4"/>
    <w:rsid w:val="00CE1C8E"/>
    <w:rsid w:val="00CE265B"/>
    <w:rsid w:val="00CE27A5"/>
    <w:rsid w:val="00CE38DC"/>
    <w:rsid w:val="00CE4B45"/>
    <w:rsid w:val="00CE4BD7"/>
    <w:rsid w:val="00CE547C"/>
    <w:rsid w:val="00CE5B38"/>
    <w:rsid w:val="00CF0128"/>
    <w:rsid w:val="00CF0255"/>
    <w:rsid w:val="00CF1A90"/>
    <w:rsid w:val="00CF2966"/>
    <w:rsid w:val="00CF30DE"/>
    <w:rsid w:val="00CF385E"/>
    <w:rsid w:val="00CF436B"/>
    <w:rsid w:val="00CF5E8F"/>
    <w:rsid w:val="00CF68EF"/>
    <w:rsid w:val="00D001E9"/>
    <w:rsid w:val="00D0028E"/>
    <w:rsid w:val="00D00838"/>
    <w:rsid w:val="00D01BB6"/>
    <w:rsid w:val="00D034A7"/>
    <w:rsid w:val="00D03659"/>
    <w:rsid w:val="00D03930"/>
    <w:rsid w:val="00D04A70"/>
    <w:rsid w:val="00D065D6"/>
    <w:rsid w:val="00D06C08"/>
    <w:rsid w:val="00D073CF"/>
    <w:rsid w:val="00D07CB1"/>
    <w:rsid w:val="00D07DB1"/>
    <w:rsid w:val="00D1011B"/>
    <w:rsid w:val="00D1012A"/>
    <w:rsid w:val="00D10355"/>
    <w:rsid w:val="00D11230"/>
    <w:rsid w:val="00D113B1"/>
    <w:rsid w:val="00D11902"/>
    <w:rsid w:val="00D13A44"/>
    <w:rsid w:val="00D14AC9"/>
    <w:rsid w:val="00D14F33"/>
    <w:rsid w:val="00D15087"/>
    <w:rsid w:val="00D17DDA"/>
    <w:rsid w:val="00D2172A"/>
    <w:rsid w:val="00D225B9"/>
    <w:rsid w:val="00D226FF"/>
    <w:rsid w:val="00D22CED"/>
    <w:rsid w:val="00D2329F"/>
    <w:rsid w:val="00D23D35"/>
    <w:rsid w:val="00D2420F"/>
    <w:rsid w:val="00D249DD"/>
    <w:rsid w:val="00D24AC2"/>
    <w:rsid w:val="00D24B78"/>
    <w:rsid w:val="00D25438"/>
    <w:rsid w:val="00D259F5"/>
    <w:rsid w:val="00D267F2"/>
    <w:rsid w:val="00D27C1E"/>
    <w:rsid w:val="00D323F7"/>
    <w:rsid w:val="00D33BF1"/>
    <w:rsid w:val="00D33DCB"/>
    <w:rsid w:val="00D33DDE"/>
    <w:rsid w:val="00D34929"/>
    <w:rsid w:val="00D356D8"/>
    <w:rsid w:val="00D35FAB"/>
    <w:rsid w:val="00D3697C"/>
    <w:rsid w:val="00D3747C"/>
    <w:rsid w:val="00D37C16"/>
    <w:rsid w:val="00D40138"/>
    <w:rsid w:val="00D42106"/>
    <w:rsid w:val="00D42BA6"/>
    <w:rsid w:val="00D43138"/>
    <w:rsid w:val="00D44AD9"/>
    <w:rsid w:val="00D45B1F"/>
    <w:rsid w:val="00D51595"/>
    <w:rsid w:val="00D52B40"/>
    <w:rsid w:val="00D53A5F"/>
    <w:rsid w:val="00D544B0"/>
    <w:rsid w:val="00D54E1C"/>
    <w:rsid w:val="00D55AA0"/>
    <w:rsid w:val="00D56CE2"/>
    <w:rsid w:val="00D573B0"/>
    <w:rsid w:val="00D57563"/>
    <w:rsid w:val="00D5774A"/>
    <w:rsid w:val="00D57781"/>
    <w:rsid w:val="00D57EF6"/>
    <w:rsid w:val="00D623D5"/>
    <w:rsid w:val="00D62937"/>
    <w:rsid w:val="00D630BF"/>
    <w:rsid w:val="00D63807"/>
    <w:rsid w:val="00D647A6"/>
    <w:rsid w:val="00D65005"/>
    <w:rsid w:val="00D665FC"/>
    <w:rsid w:val="00D66760"/>
    <w:rsid w:val="00D67EE7"/>
    <w:rsid w:val="00D70293"/>
    <w:rsid w:val="00D704B6"/>
    <w:rsid w:val="00D71B1E"/>
    <w:rsid w:val="00D747E5"/>
    <w:rsid w:val="00D74DFF"/>
    <w:rsid w:val="00D74E90"/>
    <w:rsid w:val="00D76EB6"/>
    <w:rsid w:val="00D76ED0"/>
    <w:rsid w:val="00D77B24"/>
    <w:rsid w:val="00D77D68"/>
    <w:rsid w:val="00D80A52"/>
    <w:rsid w:val="00D818D2"/>
    <w:rsid w:val="00D831AE"/>
    <w:rsid w:val="00D85087"/>
    <w:rsid w:val="00D85991"/>
    <w:rsid w:val="00D86B31"/>
    <w:rsid w:val="00D871F5"/>
    <w:rsid w:val="00D905E0"/>
    <w:rsid w:val="00D913D1"/>
    <w:rsid w:val="00D91422"/>
    <w:rsid w:val="00D934A7"/>
    <w:rsid w:val="00D9436A"/>
    <w:rsid w:val="00D958CB"/>
    <w:rsid w:val="00D97F6C"/>
    <w:rsid w:val="00D97FBD"/>
    <w:rsid w:val="00DA0830"/>
    <w:rsid w:val="00DA2044"/>
    <w:rsid w:val="00DA2923"/>
    <w:rsid w:val="00DA2981"/>
    <w:rsid w:val="00DA2A92"/>
    <w:rsid w:val="00DA3F6E"/>
    <w:rsid w:val="00DA5408"/>
    <w:rsid w:val="00DA543F"/>
    <w:rsid w:val="00DA6892"/>
    <w:rsid w:val="00DA77BC"/>
    <w:rsid w:val="00DB0764"/>
    <w:rsid w:val="00DB0C39"/>
    <w:rsid w:val="00DB0DFB"/>
    <w:rsid w:val="00DB3B92"/>
    <w:rsid w:val="00DB3CC1"/>
    <w:rsid w:val="00DB455F"/>
    <w:rsid w:val="00DB6068"/>
    <w:rsid w:val="00DB70FD"/>
    <w:rsid w:val="00DB733E"/>
    <w:rsid w:val="00DC0459"/>
    <w:rsid w:val="00DC060C"/>
    <w:rsid w:val="00DC0E84"/>
    <w:rsid w:val="00DC1939"/>
    <w:rsid w:val="00DC2200"/>
    <w:rsid w:val="00DC2C4A"/>
    <w:rsid w:val="00DC2EBE"/>
    <w:rsid w:val="00DC30A9"/>
    <w:rsid w:val="00DC30FF"/>
    <w:rsid w:val="00DC321B"/>
    <w:rsid w:val="00DC33EB"/>
    <w:rsid w:val="00DC4DC6"/>
    <w:rsid w:val="00DC5951"/>
    <w:rsid w:val="00DC5FC7"/>
    <w:rsid w:val="00DC6294"/>
    <w:rsid w:val="00DC64FC"/>
    <w:rsid w:val="00DC6A7E"/>
    <w:rsid w:val="00DD0544"/>
    <w:rsid w:val="00DD066A"/>
    <w:rsid w:val="00DD1A1C"/>
    <w:rsid w:val="00DD388A"/>
    <w:rsid w:val="00DD50A1"/>
    <w:rsid w:val="00DD55C7"/>
    <w:rsid w:val="00DD5BDA"/>
    <w:rsid w:val="00DD5EAF"/>
    <w:rsid w:val="00DD6A8A"/>
    <w:rsid w:val="00DD6F94"/>
    <w:rsid w:val="00DE0060"/>
    <w:rsid w:val="00DE0F3F"/>
    <w:rsid w:val="00DE219B"/>
    <w:rsid w:val="00DE32C0"/>
    <w:rsid w:val="00DE3742"/>
    <w:rsid w:val="00DE4166"/>
    <w:rsid w:val="00DE466C"/>
    <w:rsid w:val="00DE6699"/>
    <w:rsid w:val="00DE669F"/>
    <w:rsid w:val="00DE67F9"/>
    <w:rsid w:val="00DE6F3F"/>
    <w:rsid w:val="00DE711A"/>
    <w:rsid w:val="00DE742B"/>
    <w:rsid w:val="00DE7614"/>
    <w:rsid w:val="00DF0EE1"/>
    <w:rsid w:val="00DF1EC2"/>
    <w:rsid w:val="00DF2312"/>
    <w:rsid w:val="00DF275F"/>
    <w:rsid w:val="00DF33EF"/>
    <w:rsid w:val="00DF5E04"/>
    <w:rsid w:val="00DF5EE0"/>
    <w:rsid w:val="00DF6164"/>
    <w:rsid w:val="00DF699C"/>
    <w:rsid w:val="00DF6AD0"/>
    <w:rsid w:val="00DF7CDA"/>
    <w:rsid w:val="00DF7D5C"/>
    <w:rsid w:val="00E00E41"/>
    <w:rsid w:val="00E03E31"/>
    <w:rsid w:val="00E03F1A"/>
    <w:rsid w:val="00E0452C"/>
    <w:rsid w:val="00E048CD"/>
    <w:rsid w:val="00E0535B"/>
    <w:rsid w:val="00E062A2"/>
    <w:rsid w:val="00E07E3E"/>
    <w:rsid w:val="00E120AD"/>
    <w:rsid w:val="00E13A8B"/>
    <w:rsid w:val="00E148CD"/>
    <w:rsid w:val="00E14B41"/>
    <w:rsid w:val="00E14D81"/>
    <w:rsid w:val="00E1566F"/>
    <w:rsid w:val="00E20C6E"/>
    <w:rsid w:val="00E210D5"/>
    <w:rsid w:val="00E22E73"/>
    <w:rsid w:val="00E22F9E"/>
    <w:rsid w:val="00E24859"/>
    <w:rsid w:val="00E2501C"/>
    <w:rsid w:val="00E256D0"/>
    <w:rsid w:val="00E25C24"/>
    <w:rsid w:val="00E2609D"/>
    <w:rsid w:val="00E271D1"/>
    <w:rsid w:val="00E27429"/>
    <w:rsid w:val="00E30368"/>
    <w:rsid w:val="00E30A14"/>
    <w:rsid w:val="00E3171C"/>
    <w:rsid w:val="00E32C9C"/>
    <w:rsid w:val="00E33AFB"/>
    <w:rsid w:val="00E35910"/>
    <w:rsid w:val="00E36722"/>
    <w:rsid w:val="00E36F98"/>
    <w:rsid w:val="00E40B58"/>
    <w:rsid w:val="00E40D80"/>
    <w:rsid w:val="00E428AB"/>
    <w:rsid w:val="00E437D0"/>
    <w:rsid w:val="00E43D47"/>
    <w:rsid w:val="00E45857"/>
    <w:rsid w:val="00E46191"/>
    <w:rsid w:val="00E46F5E"/>
    <w:rsid w:val="00E47072"/>
    <w:rsid w:val="00E472E7"/>
    <w:rsid w:val="00E476AC"/>
    <w:rsid w:val="00E47D8B"/>
    <w:rsid w:val="00E47E74"/>
    <w:rsid w:val="00E50F1C"/>
    <w:rsid w:val="00E51040"/>
    <w:rsid w:val="00E510C6"/>
    <w:rsid w:val="00E5188D"/>
    <w:rsid w:val="00E532DC"/>
    <w:rsid w:val="00E54362"/>
    <w:rsid w:val="00E546C0"/>
    <w:rsid w:val="00E5492F"/>
    <w:rsid w:val="00E54AA7"/>
    <w:rsid w:val="00E54B76"/>
    <w:rsid w:val="00E556A8"/>
    <w:rsid w:val="00E55ECD"/>
    <w:rsid w:val="00E573B7"/>
    <w:rsid w:val="00E60270"/>
    <w:rsid w:val="00E60293"/>
    <w:rsid w:val="00E60543"/>
    <w:rsid w:val="00E60F9A"/>
    <w:rsid w:val="00E62E2B"/>
    <w:rsid w:val="00E62E7E"/>
    <w:rsid w:val="00E63D00"/>
    <w:rsid w:val="00E644DA"/>
    <w:rsid w:val="00E6461F"/>
    <w:rsid w:val="00E64872"/>
    <w:rsid w:val="00E648C4"/>
    <w:rsid w:val="00E66AA1"/>
    <w:rsid w:val="00E67DBB"/>
    <w:rsid w:val="00E70667"/>
    <w:rsid w:val="00E713BB"/>
    <w:rsid w:val="00E72B4B"/>
    <w:rsid w:val="00E74743"/>
    <w:rsid w:val="00E74BF9"/>
    <w:rsid w:val="00E76A0E"/>
    <w:rsid w:val="00E76E0B"/>
    <w:rsid w:val="00E77634"/>
    <w:rsid w:val="00E77A83"/>
    <w:rsid w:val="00E80F58"/>
    <w:rsid w:val="00E81056"/>
    <w:rsid w:val="00E81ECC"/>
    <w:rsid w:val="00E82049"/>
    <w:rsid w:val="00E837E9"/>
    <w:rsid w:val="00E83DA5"/>
    <w:rsid w:val="00E83FFA"/>
    <w:rsid w:val="00E856E9"/>
    <w:rsid w:val="00E87799"/>
    <w:rsid w:val="00E87C52"/>
    <w:rsid w:val="00E90BB6"/>
    <w:rsid w:val="00E90F6D"/>
    <w:rsid w:val="00E91B66"/>
    <w:rsid w:val="00E924B1"/>
    <w:rsid w:val="00E92F74"/>
    <w:rsid w:val="00E93DD6"/>
    <w:rsid w:val="00E9454F"/>
    <w:rsid w:val="00E9462C"/>
    <w:rsid w:val="00E94F5F"/>
    <w:rsid w:val="00E956B3"/>
    <w:rsid w:val="00E95A50"/>
    <w:rsid w:val="00E95AFE"/>
    <w:rsid w:val="00E97F94"/>
    <w:rsid w:val="00EA0D38"/>
    <w:rsid w:val="00EA13A7"/>
    <w:rsid w:val="00EA34BA"/>
    <w:rsid w:val="00EA363D"/>
    <w:rsid w:val="00EA3AB6"/>
    <w:rsid w:val="00EA50B4"/>
    <w:rsid w:val="00EA54C9"/>
    <w:rsid w:val="00EA5EFE"/>
    <w:rsid w:val="00EA690D"/>
    <w:rsid w:val="00EA72FA"/>
    <w:rsid w:val="00EB039B"/>
    <w:rsid w:val="00EB086D"/>
    <w:rsid w:val="00EB2712"/>
    <w:rsid w:val="00EB2B9D"/>
    <w:rsid w:val="00EB4C65"/>
    <w:rsid w:val="00EB577D"/>
    <w:rsid w:val="00EB6D9D"/>
    <w:rsid w:val="00EB73D8"/>
    <w:rsid w:val="00EB7493"/>
    <w:rsid w:val="00EC0326"/>
    <w:rsid w:val="00EC0CDF"/>
    <w:rsid w:val="00EC2B57"/>
    <w:rsid w:val="00EC3E52"/>
    <w:rsid w:val="00EC3E82"/>
    <w:rsid w:val="00EC4C0E"/>
    <w:rsid w:val="00EC4EC2"/>
    <w:rsid w:val="00EC5191"/>
    <w:rsid w:val="00EC76C5"/>
    <w:rsid w:val="00EC7B9C"/>
    <w:rsid w:val="00ED02BA"/>
    <w:rsid w:val="00ED1232"/>
    <w:rsid w:val="00ED15E6"/>
    <w:rsid w:val="00ED1C0E"/>
    <w:rsid w:val="00ED1C9E"/>
    <w:rsid w:val="00ED2347"/>
    <w:rsid w:val="00ED5628"/>
    <w:rsid w:val="00ED61A1"/>
    <w:rsid w:val="00ED6C38"/>
    <w:rsid w:val="00ED6FFF"/>
    <w:rsid w:val="00ED784B"/>
    <w:rsid w:val="00ED78ED"/>
    <w:rsid w:val="00ED7B22"/>
    <w:rsid w:val="00EE0C4B"/>
    <w:rsid w:val="00EE335A"/>
    <w:rsid w:val="00EE34B0"/>
    <w:rsid w:val="00EE35E9"/>
    <w:rsid w:val="00EE5721"/>
    <w:rsid w:val="00EE58CA"/>
    <w:rsid w:val="00EE684E"/>
    <w:rsid w:val="00EE6E3E"/>
    <w:rsid w:val="00EE6E9D"/>
    <w:rsid w:val="00EE7530"/>
    <w:rsid w:val="00EE7B35"/>
    <w:rsid w:val="00EE7FF8"/>
    <w:rsid w:val="00EF1F16"/>
    <w:rsid w:val="00EF2164"/>
    <w:rsid w:val="00EF2B90"/>
    <w:rsid w:val="00EF3169"/>
    <w:rsid w:val="00EF337D"/>
    <w:rsid w:val="00EF3A7F"/>
    <w:rsid w:val="00EF422E"/>
    <w:rsid w:val="00EF6551"/>
    <w:rsid w:val="00EF73B3"/>
    <w:rsid w:val="00EF7594"/>
    <w:rsid w:val="00F0029D"/>
    <w:rsid w:val="00F002C6"/>
    <w:rsid w:val="00F0049B"/>
    <w:rsid w:val="00F01003"/>
    <w:rsid w:val="00F01C23"/>
    <w:rsid w:val="00F01E28"/>
    <w:rsid w:val="00F01E64"/>
    <w:rsid w:val="00F020B5"/>
    <w:rsid w:val="00F03D91"/>
    <w:rsid w:val="00F04593"/>
    <w:rsid w:val="00F0549A"/>
    <w:rsid w:val="00F07FD7"/>
    <w:rsid w:val="00F101F9"/>
    <w:rsid w:val="00F108A2"/>
    <w:rsid w:val="00F1149E"/>
    <w:rsid w:val="00F11ED3"/>
    <w:rsid w:val="00F12400"/>
    <w:rsid w:val="00F124F4"/>
    <w:rsid w:val="00F12DD5"/>
    <w:rsid w:val="00F15529"/>
    <w:rsid w:val="00F20695"/>
    <w:rsid w:val="00F212BD"/>
    <w:rsid w:val="00F22622"/>
    <w:rsid w:val="00F2408A"/>
    <w:rsid w:val="00F25099"/>
    <w:rsid w:val="00F2529D"/>
    <w:rsid w:val="00F255A2"/>
    <w:rsid w:val="00F25A5C"/>
    <w:rsid w:val="00F27E3C"/>
    <w:rsid w:val="00F27EAF"/>
    <w:rsid w:val="00F30386"/>
    <w:rsid w:val="00F308DB"/>
    <w:rsid w:val="00F30FF0"/>
    <w:rsid w:val="00F319F0"/>
    <w:rsid w:val="00F32B38"/>
    <w:rsid w:val="00F33902"/>
    <w:rsid w:val="00F34075"/>
    <w:rsid w:val="00F35506"/>
    <w:rsid w:val="00F35EDA"/>
    <w:rsid w:val="00F3610F"/>
    <w:rsid w:val="00F3675F"/>
    <w:rsid w:val="00F414C6"/>
    <w:rsid w:val="00F42BC0"/>
    <w:rsid w:val="00F436AA"/>
    <w:rsid w:val="00F44D55"/>
    <w:rsid w:val="00F45323"/>
    <w:rsid w:val="00F4560A"/>
    <w:rsid w:val="00F46C1F"/>
    <w:rsid w:val="00F4766D"/>
    <w:rsid w:val="00F50DD3"/>
    <w:rsid w:val="00F50F18"/>
    <w:rsid w:val="00F5110A"/>
    <w:rsid w:val="00F52632"/>
    <w:rsid w:val="00F5330B"/>
    <w:rsid w:val="00F53DAF"/>
    <w:rsid w:val="00F54915"/>
    <w:rsid w:val="00F550FB"/>
    <w:rsid w:val="00F561ED"/>
    <w:rsid w:val="00F56BA6"/>
    <w:rsid w:val="00F573F0"/>
    <w:rsid w:val="00F575FE"/>
    <w:rsid w:val="00F57648"/>
    <w:rsid w:val="00F6018E"/>
    <w:rsid w:val="00F60230"/>
    <w:rsid w:val="00F61559"/>
    <w:rsid w:val="00F61819"/>
    <w:rsid w:val="00F62D81"/>
    <w:rsid w:val="00F62E7B"/>
    <w:rsid w:val="00F6305B"/>
    <w:rsid w:val="00F6483F"/>
    <w:rsid w:val="00F6531F"/>
    <w:rsid w:val="00F66450"/>
    <w:rsid w:val="00F6652E"/>
    <w:rsid w:val="00F67255"/>
    <w:rsid w:val="00F674B5"/>
    <w:rsid w:val="00F67962"/>
    <w:rsid w:val="00F721FE"/>
    <w:rsid w:val="00F7233E"/>
    <w:rsid w:val="00F760B3"/>
    <w:rsid w:val="00F7640D"/>
    <w:rsid w:val="00F76CCE"/>
    <w:rsid w:val="00F77FFD"/>
    <w:rsid w:val="00F80DE0"/>
    <w:rsid w:val="00F81081"/>
    <w:rsid w:val="00F8173E"/>
    <w:rsid w:val="00F8176D"/>
    <w:rsid w:val="00F81D4B"/>
    <w:rsid w:val="00F82E98"/>
    <w:rsid w:val="00F83470"/>
    <w:rsid w:val="00F83C43"/>
    <w:rsid w:val="00F854C9"/>
    <w:rsid w:val="00F855C2"/>
    <w:rsid w:val="00F870B2"/>
    <w:rsid w:val="00F87A17"/>
    <w:rsid w:val="00F91EFD"/>
    <w:rsid w:val="00F92029"/>
    <w:rsid w:val="00F9250F"/>
    <w:rsid w:val="00F934C0"/>
    <w:rsid w:val="00F936A1"/>
    <w:rsid w:val="00F94C70"/>
    <w:rsid w:val="00F95689"/>
    <w:rsid w:val="00F96264"/>
    <w:rsid w:val="00F96DC5"/>
    <w:rsid w:val="00F97B7A"/>
    <w:rsid w:val="00FA086B"/>
    <w:rsid w:val="00FA09BC"/>
    <w:rsid w:val="00FA2638"/>
    <w:rsid w:val="00FA3590"/>
    <w:rsid w:val="00FA3A5E"/>
    <w:rsid w:val="00FA4D9F"/>
    <w:rsid w:val="00FA66CB"/>
    <w:rsid w:val="00FA75EC"/>
    <w:rsid w:val="00FB0768"/>
    <w:rsid w:val="00FB41AB"/>
    <w:rsid w:val="00FB5159"/>
    <w:rsid w:val="00FB5EC6"/>
    <w:rsid w:val="00FB6967"/>
    <w:rsid w:val="00FC0AE4"/>
    <w:rsid w:val="00FC0C02"/>
    <w:rsid w:val="00FC20C1"/>
    <w:rsid w:val="00FC2591"/>
    <w:rsid w:val="00FC395F"/>
    <w:rsid w:val="00FC3A07"/>
    <w:rsid w:val="00FC4A03"/>
    <w:rsid w:val="00FC4AEC"/>
    <w:rsid w:val="00FC5105"/>
    <w:rsid w:val="00FC6307"/>
    <w:rsid w:val="00FC6658"/>
    <w:rsid w:val="00FC6F5F"/>
    <w:rsid w:val="00FC714B"/>
    <w:rsid w:val="00FD0918"/>
    <w:rsid w:val="00FD0A22"/>
    <w:rsid w:val="00FD0D84"/>
    <w:rsid w:val="00FD1101"/>
    <w:rsid w:val="00FD150F"/>
    <w:rsid w:val="00FD1724"/>
    <w:rsid w:val="00FD222A"/>
    <w:rsid w:val="00FD2284"/>
    <w:rsid w:val="00FD393C"/>
    <w:rsid w:val="00FD4536"/>
    <w:rsid w:val="00FD580C"/>
    <w:rsid w:val="00FD594D"/>
    <w:rsid w:val="00FD5F50"/>
    <w:rsid w:val="00FD7000"/>
    <w:rsid w:val="00FE063F"/>
    <w:rsid w:val="00FE0DE6"/>
    <w:rsid w:val="00FE0DF6"/>
    <w:rsid w:val="00FE1ABD"/>
    <w:rsid w:val="00FE1B81"/>
    <w:rsid w:val="00FE2DB7"/>
    <w:rsid w:val="00FE32C6"/>
    <w:rsid w:val="00FE5451"/>
    <w:rsid w:val="00FE5591"/>
    <w:rsid w:val="00FE6873"/>
    <w:rsid w:val="00FE6D41"/>
    <w:rsid w:val="00FE6ED0"/>
    <w:rsid w:val="00FE7C2D"/>
    <w:rsid w:val="00FF048E"/>
    <w:rsid w:val="00FF203C"/>
    <w:rsid w:val="00FF312E"/>
    <w:rsid w:val="00FF3291"/>
    <w:rsid w:val="00FF3AFE"/>
    <w:rsid w:val="00FF4F9A"/>
    <w:rsid w:val="00FF5BA2"/>
    <w:rsid w:val="00FF5E14"/>
    <w:rsid w:val="00FF5E35"/>
    <w:rsid w:val="00FF6727"/>
    <w:rsid w:val="00FF7AD8"/>
    <w:rsid w:val="00FF7B3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0570"/>
  <w15:docId w15:val="{0F0FBD6F-5890-42F5-9921-6E57CA37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nl-NL"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823145"/>
    <w:rPr>
      <w:sz w:val="16"/>
      <w:szCs w:val="16"/>
    </w:rPr>
  </w:style>
  <w:style w:type="paragraph" w:styleId="CommentText">
    <w:name w:val="annotation text"/>
    <w:basedOn w:val="Normal"/>
    <w:link w:val="CommentTextChar"/>
    <w:uiPriority w:val="99"/>
    <w:semiHidden/>
    <w:unhideWhenUsed/>
    <w:rsid w:val="00823145"/>
    <w:rPr>
      <w:sz w:val="20"/>
      <w:szCs w:val="20"/>
    </w:rPr>
  </w:style>
  <w:style w:type="character" w:customStyle="1" w:styleId="CommentTextChar">
    <w:name w:val="Comment Text Char"/>
    <w:basedOn w:val="DefaultParagraphFont"/>
    <w:link w:val="CommentText"/>
    <w:uiPriority w:val="99"/>
    <w:semiHidden/>
    <w:rsid w:val="00823145"/>
    <w:rPr>
      <w:sz w:val="20"/>
      <w:szCs w:val="20"/>
    </w:rPr>
  </w:style>
  <w:style w:type="paragraph" w:styleId="CommentSubject">
    <w:name w:val="annotation subject"/>
    <w:basedOn w:val="CommentText"/>
    <w:next w:val="CommentText"/>
    <w:link w:val="CommentSubjectChar"/>
    <w:uiPriority w:val="99"/>
    <w:semiHidden/>
    <w:unhideWhenUsed/>
    <w:rsid w:val="00823145"/>
    <w:rPr>
      <w:b/>
      <w:bCs/>
    </w:rPr>
  </w:style>
  <w:style w:type="character" w:customStyle="1" w:styleId="CommentSubjectChar">
    <w:name w:val="Comment Subject Char"/>
    <w:basedOn w:val="CommentTextChar"/>
    <w:link w:val="CommentSubject"/>
    <w:uiPriority w:val="99"/>
    <w:semiHidden/>
    <w:rsid w:val="00823145"/>
    <w:rPr>
      <w:b/>
      <w:bCs/>
      <w:sz w:val="20"/>
      <w:szCs w:val="20"/>
    </w:rPr>
  </w:style>
  <w:style w:type="paragraph" w:styleId="BalloonText">
    <w:name w:val="Balloon Text"/>
    <w:basedOn w:val="Normal"/>
    <w:link w:val="BalloonTextChar"/>
    <w:uiPriority w:val="99"/>
    <w:semiHidden/>
    <w:unhideWhenUsed/>
    <w:rsid w:val="008231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145"/>
    <w:rPr>
      <w:rFonts w:ascii="Segoe UI" w:hAnsi="Segoe UI" w:cs="Segoe UI"/>
      <w:sz w:val="18"/>
      <w:szCs w:val="18"/>
    </w:rPr>
  </w:style>
  <w:style w:type="paragraph" w:styleId="ListParagraph">
    <w:name w:val="List Paragraph"/>
    <w:basedOn w:val="Normal"/>
    <w:uiPriority w:val="34"/>
    <w:qFormat/>
    <w:rsid w:val="00C56AB1"/>
    <w:pPr>
      <w:ind w:left="720"/>
      <w:contextualSpacing/>
    </w:pPr>
  </w:style>
  <w:style w:type="paragraph" w:styleId="Footer">
    <w:name w:val="footer"/>
    <w:basedOn w:val="Normal"/>
    <w:link w:val="FooterChar"/>
    <w:uiPriority w:val="99"/>
    <w:unhideWhenUsed/>
    <w:rsid w:val="004C4AD2"/>
    <w:pPr>
      <w:tabs>
        <w:tab w:val="center" w:pos="4536"/>
        <w:tab w:val="right" w:pos="9072"/>
      </w:tabs>
    </w:pPr>
  </w:style>
  <w:style w:type="character" w:customStyle="1" w:styleId="FooterChar">
    <w:name w:val="Footer Char"/>
    <w:basedOn w:val="DefaultParagraphFont"/>
    <w:link w:val="Footer"/>
    <w:uiPriority w:val="99"/>
    <w:rsid w:val="004C4AD2"/>
  </w:style>
  <w:style w:type="paragraph" w:styleId="EndnoteText">
    <w:name w:val="endnote text"/>
    <w:basedOn w:val="Normal"/>
    <w:link w:val="EndnoteTextChar"/>
    <w:uiPriority w:val="99"/>
    <w:semiHidden/>
    <w:unhideWhenUsed/>
    <w:rsid w:val="00FC0C02"/>
    <w:rPr>
      <w:sz w:val="20"/>
      <w:szCs w:val="20"/>
    </w:rPr>
  </w:style>
  <w:style w:type="character" w:customStyle="1" w:styleId="EndnoteTextChar">
    <w:name w:val="Endnote Text Char"/>
    <w:basedOn w:val="DefaultParagraphFont"/>
    <w:link w:val="EndnoteText"/>
    <w:uiPriority w:val="99"/>
    <w:semiHidden/>
    <w:rsid w:val="00FC0C02"/>
    <w:rPr>
      <w:sz w:val="20"/>
      <w:szCs w:val="20"/>
    </w:rPr>
  </w:style>
  <w:style w:type="character" w:styleId="EndnoteReference">
    <w:name w:val="endnote reference"/>
    <w:basedOn w:val="DefaultParagraphFont"/>
    <w:uiPriority w:val="99"/>
    <w:semiHidden/>
    <w:unhideWhenUsed/>
    <w:rsid w:val="00FC0C02"/>
    <w:rPr>
      <w:vertAlign w:val="superscript"/>
    </w:rPr>
  </w:style>
  <w:style w:type="paragraph" w:styleId="FootnoteText">
    <w:name w:val="footnote text"/>
    <w:basedOn w:val="Normal"/>
    <w:link w:val="FootnoteTextChar"/>
    <w:uiPriority w:val="99"/>
    <w:semiHidden/>
    <w:unhideWhenUsed/>
    <w:rsid w:val="00AA3726"/>
    <w:rPr>
      <w:sz w:val="20"/>
      <w:szCs w:val="20"/>
    </w:rPr>
  </w:style>
  <w:style w:type="character" w:customStyle="1" w:styleId="FootnoteTextChar">
    <w:name w:val="Footnote Text Char"/>
    <w:basedOn w:val="DefaultParagraphFont"/>
    <w:link w:val="FootnoteText"/>
    <w:uiPriority w:val="99"/>
    <w:semiHidden/>
    <w:rsid w:val="00AA3726"/>
    <w:rPr>
      <w:sz w:val="20"/>
      <w:szCs w:val="20"/>
    </w:rPr>
  </w:style>
  <w:style w:type="character" w:styleId="FootnoteReference">
    <w:name w:val="footnote reference"/>
    <w:basedOn w:val="DefaultParagraphFont"/>
    <w:uiPriority w:val="99"/>
    <w:semiHidden/>
    <w:unhideWhenUsed/>
    <w:rsid w:val="00AA3726"/>
    <w:rPr>
      <w:vertAlign w:val="superscript"/>
    </w:rPr>
  </w:style>
  <w:style w:type="paragraph" w:styleId="Bibliography">
    <w:name w:val="Bibliography"/>
    <w:basedOn w:val="Normal"/>
    <w:next w:val="Normal"/>
    <w:uiPriority w:val="37"/>
    <w:unhideWhenUsed/>
    <w:rsid w:val="009459A8"/>
    <w:pPr>
      <w:tabs>
        <w:tab w:val="left" w:pos="264"/>
      </w:tabs>
      <w:ind w:left="264" w:hanging="264"/>
    </w:pPr>
  </w:style>
  <w:style w:type="character" w:styleId="PlaceholderText">
    <w:name w:val="Placeholder Text"/>
    <w:basedOn w:val="DefaultParagraphFont"/>
    <w:uiPriority w:val="99"/>
    <w:semiHidden/>
    <w:rsid w:val="00553B90"/>
    <w:rPr>
      <w:color w:val="808080"/>
    </w:rPr>
  </w:style>
  <w:style w:type="character" w:styleId="Hyperlink">
    <w:name w:val="Hyperlink"/>
    <w:basedOn w:val="DefaultParagraphFont"/>
    <w:uiPriority w:val="99"/>
    <w:unhideWhenUsed/>
    <w:rsid w:val="000C66B0"/>
    <w:rPr>
      <w:color w:val="0000FF" w:themeColor="hyperlink"/>
      <w:u w:val="single"/>
    </w:rPr>
  </w:style>
  <w:style w:type="character" w:styleId="FollowedHyperlink">
    <w:name w:val="FollowedHyperlink"/>
    <w:basedOn w:val="DefaultParagraphFont"/>
    <w:uiPriority w:val="99"/>
    <w:semiHidden/>
    <w:unhideWhenUsed/>
    <w:rsid w:val="003616D3"/>
    <w:rPr>
      <w:color w:val="800080" w:themeColor="followedHyperlink"/>
      <w:u w:val="single"/>
    </w:rPr>
  </w:style>
  <w:style w:type="character" w:styleId="UnresolvedMention">
    <w:name w:val="Unresolved Mention"/>
    <w:basedOn w:val="DefaultParagraphFont"/>
    <w:uiPriority w:val="99"/>
    <w:semiHidden/>
    <w:unhideWhenUsed/>
    <w:rsid w:val="00A63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0066">
      <w:bodyDiv w:val="1"/>
      <w:marLeft w:val="0"/>
      <w:marRight w:val="0"/>
      <w:marTop w:val="0"/>
      <w:marBottom w:val="0"/>
      <w:divBdr>
        <w:top w:val="none" w:sz="0" w:space="0" w:color="auto"/>
        <w:left w:val="none" w:sz="0" w:space="0" w:color="auto"/>
        <w:bottom w:val="none" w:sz="0" w:space="0" w:color="auto"/>
        <w:right w:val="none" w:sz="0" w:space="0" w:color="auto"/>
      </w:divBdr>
      <w:divsChild>
        <w:div w:id="2101900536">
          <w:marLeft w:val="0"/>
          <w:marRight w:val="0"/>
          <w:marTop w:val="0"/>
          <w:marBottom w:val="0"/>
          <w:divBdr>
            <w:top w:val="none" w:sz="0" w:space="0" w:color="auto"/>
            <w:left w:val="none" w:sz="0" w:space="0" w:color="auto"/>
            <w:bottom w:val="none" w:sz="0" w:space="0" w:color="auto"/>
            <w:right w:val="none" w:sz="0" w:space="0" w:color="auto"/>
          </w:divBdr>
        </w:div>
      </w:divsChild>
    </w:div>
    <w:div w:id="259609333">
      <w:bodyDiv w:val="1"/>
      <w:marLeft w:val="0"/>
      <w:marRight w:val="0"/>
      <w:marTop w:val="0"/>
      <w:marBottom w:val="0"/>
      <w:divBdr>
        <w:top w:val="none" w:sz="0" w:space="0" w:color="auto"/>
        <w:left w:val="none" w:sz="0" w:space="0" w:color="auto"/>
        <w:bottom w:val="none" w:sz="0" w:space="0" w:color="auto"/>
        <w:right w:val="none" w:sz="0" w:space="0" w:color="auto"/>
      </w:divBdr>
      <w:divsChild>
        <w:div w:id="740521956">
          <w:marLeft w:val="0"/>
          <w:marRight w:val="0"/>
          <w:marTop w:val="0"/>
          <w:marBottom w:val="0"/>
          <w:divBdr>
            <w:top w:val="none" w:sz="0" w:space="0" w:color="auto"/>
            <w:left w:val="none" w:sz="0" w:space="0" w:color="auto"/>
            <w:bottom w:val="none" w:sz="0" w:space="0" w:color="auto"/>
            <w:right w:val="none" w:sz="0" w:space="0" w:color="auto"/>
          </w:divBdr>
          <w:divsChild>
            <w:div w:id="1197234005">
              <w:marLeft w:val="0"/>
              <w:marRight w:val="0"/>
              <w:marTop w:val="0"/>
              <w:marBottom w:val="0"/>
              <w:divBdr>
                <w:top w:val="none" w:sz="0" w:space="0" w:color="auto"/>
                <w:left w:val="none" w:sz="0" w:space="0" w:color="auto"/>
                <w:bottom w:val="none" w:sz="0" w:space="0" w:color="auto"/>
                <w:right w:val="none" w:sz="0" w:space="0" w:color="auto"/>
              </w:divBdr>
              <w:divsChild>
                <w:div w:id="1106534355">
                  <w:marLeft w:val="360"/>
                  <w:marRight w:val="96"/>
                  <w:marTop w:val="0"/>
                  <w:marBottom w:val="0"/>
                  <w:divBdr>
                    <w:top w:val="none" w:sz="0" w:space="0" w:color="auto"/>
                    <w:left w:val="none" w:sz="0" w:space="0" w:color="auto"/>
                    <w:bottom w:val="none" w:sz="0" w:space="0" w:color="auto"/>
                    <w:right w:val="none" w:sz="0" w:space="0" w:color="auto"/>
                  </w:divBdr>
                </w:div>
              </w:divsChild>
            </w:div>
            <w:div w:id="331838185">
              <w:marLeft w:val="0"/>
              <w:marRight w:val="0"/>
              <w:marTop w:val="0"/>
              <w:marBottom w:val="0"/>
              <w:divBdr>
                <w:top w:val="none" w:sz="0" w:space="0" w:color="auto"/>
                <w:left w:val="none" w:sz="0" w:space="0" w:color="auto"/>
                <w:bottom w:val="none" w:sz="0" w:space="0" w:color="auto"/>
                <w:right w:val="none" w:sz="0" w:space="0" w:color="auto"/>
              </w:divBdr>
              <w:divsChild>
                <w:div w:id="2043551420">
                  <w:marLeft w:val="360"/>
                  <w:marRight w:val="96"/>
                  <w:marTop w:val="0"/>
                  <w:marBottom w:val="0"/>
                  <w:divBdr>
                    <w:top w:val="none" w:sz="0" w:space="0" w:color="auto"/>
                    <w:left w:val="none" w:sz="0" w:space="0" w:color="auto"/>
                    <w:bottom w:val="none" w:sz="0" w:space="0" w:color="auto"/>
                    <w:right w:val="none" w:sz="0" w:space="0" w:color="auto"/>
                  </w:divBdr>
                </w:div>
              </w:divsChild>
            </w:div>
            <w:div w:id="1453281105">
              <w:marLeft w:val="0"/>
              <w:marRight w:val="0"/>
              <w:marTop w:val="0"/>
              <w:marBottom w:val="0"/>
              <w:divBdr>
                <w:top w:val="none" w:sz="0" w:space="0" w:color="auto"/>
                <w:left w:val="none" w:sz="0" w:space="0" w:color="auto"/>
                <w:bottom w:val="none" w:sz="0" w:space="0" w:color="auto"/>
                <w:right w:val="none" w:sz="0" w:space="0" w:color="auto"/>
              </w:divBdr>
              <w:divsChild>
                <w:div w:id="275337597">
                  <w:marLeft w:val="360"/>
                  <w:marRight w:val="96"/>
                  <w:marTop w:val="0"/>
                  <w:marBottom w:val="0"/>
                  <w:divBdr>
                    <w:top w:val="none" w:sz="0" w:space="0" w:color="auto"/>
                    <w:left w:val="none" w:sz="0" w:space="0" w:color="auto"/>
                    <w:bottom w:val="none" w:sz="0" w:space="0" w:color="auto"/>
                    <w:right w:val="none" w:sz="0" w:space="0" w:color="auto"/>
                  </w:divBdr>
                </w:div>
              </w:divsChild>
            </w:div>
            <w:div w:id="23865669">
              <w:marLeft w:val="0"/>
              <w:marRight w:val="0"/>
              <w:marTop w:val="0"/>
              <w:marBottom w:val="0"/>
              <w:divBdr>
                <w:top w:val="none" w:sz="0" w:space="0" w:color="auto"/>
                <w:left w:val="none" w:sz="0" w:space="0" w:color="auto"/>
                <w:bottom w:val="none" w:sz="0" w:space="0" w:color="auto"/>
                <w:right w:val="none" w:sz="0" w:space="0" w:color="auto"/>
              </w:divBdr>
              <w:divsChild>
                <w:div w:id="2018581759">
                  <w:marLeft w:val="360"/>
                  <w:marRight w:val="96"/>
                  <w:marTop w:val="0"/>
                  <w:marBottom w:val="0"/>
                  <w:divBdr>
                    <w:top w:val="none" w:sz="0" w:space="0" w:color="auto"/>
                    <w:left w:val="none" w:sz="0" w:space="0" w:color="auto"/>
                    <w:bottom w:val="none" w:sz="0" w:space="0" w:color="auto"/>
                    <w:right w:val="none" w:sz="0" w:space="0" w:color="auto"/>
                  </w:divBdr>
                </w:div>
              </w:divsChild>
            </w:div>
            <w:div w:id="2101098633">
              <w:marLeft w:val="0"/>
              <w:marRight w:val="0"/>
              <w:marTop w:val="0"/>
              <w:marBottom w:val="0"/>
              <w:divBdr>
                <w:top w:val="none" w:sz="0" w:space="0" w:color="auto"/>
                <w:left w:val="none" w:sz="0" w:space="0" w:color="auto"/>
                <w:bottom w:val="none" w:sz="0" w:space="0" w:color="auto"/>
                <w:right w:val="none" w:sz="0" w:space="0" w:color="auto"/>
              </w:divBdr>
              <w:divsChild>
                <w:div w:id="1443570857">
                  <w:marLeft w:val="360"/>
                  <w:marRight w:val="96"/>
                  <w:marTop w:val="0"/>
                  <w:marBottom w:val="0"/>
                  <w:divBdr>
                    <w:top w:val="none" w:sz="0" w:space="0" w:color="auto"/>
                    <w:left w:val="none" w:sz="0" w:space="0" w:color="auto"/>
                    <w:bottom w:val="none" w:sz="0" w:space="0" w:color="auto"/>
                    <w:right w:val="none" w:sz="0" w:space="0" w:color="auto"/>
                  </w:divBdr>
                </w:div>
              </w:divsChild>
            </w:div>
            <w:div w:id="2510509">
              <w:marLeft w:val="0"/>
              <w:marRight w:val="0"/>
              <w:marTop w:val="0"/>
              <w:marBottom w:val="0"/>
              <w:divBdr>
                <w:top w:val="none" w:sz="0" w:space="0" w:color="auto"/>
                <w:left w:val="none" w:sz="0" w:space="0" w:color="auto"/>
                <w:bottom w:val="none" w:sz="0" w:space="0" w:color="auto"/>
                <w:right w:val="none" w:sz="0" w:space="0" w:color="auto"/>
              </w:divBdr>
              <w:divsChild>
                <w:div w:id="77295430">
                  <w:marLeft w:val="360"/>
                  <w:marRight w:val="96"/>
                  <w:marTop w:val="0"/>
                  <w:marBottom w:val="0"/>
                  <w:divBdr>
                    <w:top w:val="none" w:sz="0" w:space="0" w:color="auto"/>
                    <w:left w:val="none" w:sz="0" w:space="0" w:color="auto"/>
                    <w:bottom w:val="none" w:sz="0" w:space="0" w:color="auto"/>
                    <w:right w:val="none" w:sz="0" w:space="0" w:color="auto"/>
                  </w:divBdr>
                </w:div>
              </w:divsChild>
            </w:div>
            <w:div w:id="335115123">
              <w:marLeft w:val="0"/>
              <w:marRight w:val="0"/>
              <w:marTop w:val="0"/>
              <w:marBottom w:val="0"/>
              <w:divBdr>
                <w:top w:val="none" w:sz="0" w:space="0" w:color="auto"/>
                <w:left w:val="none" w:sz="0" w:space="0" w:color="auto"/>
                <w:bottom w:val="none" w:sz="0" w:space="0" w:color="auto"/>
                <w:right w:val="none" w:sz="0" w:space="0" w:color="auto"/>
              </w:divBdr>
              <w:divsChild>
                <w:div w:id="1761948079">
                  <w:marLeft w:val="360"/>
                  <w:marRight w:val="96"/>
                  <w:marTop w:val="0"/>
                  <w:marBottom w:val="0"/>
                  <w:divBdr>
                    <w:top w:val="none" w:sz="0" w:space="0" w:color="auto"/>
                    <w:left w:val="none" w:sz="0" w:space="0" w:color="auto"/>
                    <w:bottom w:val="none" w:sz="0" w:space="0" w:color="auto"/>
                    <w:right w:val="none" w:sz="0" w:space="0" w:color="auto"/>
                  </w:divBdr>
                </w:div>
              </w:divsChild>
            </w:div>
            <w:div w:id="308754755">
              <w:marLeft w:val="0"/>
              <w:marRight w:val="0"/>
              <w:marTop w:val="0"/>
              <w:marBottom w:val="0"/>
              <w:divBdr>
                <w:top w:val="none" w:sz="0" w:space="0" w:color="auto"/>
                <w:left w:val="none" w:sz="0" w:space="0" w:color="auto"/>
                <w:bottom w:val="none" w:sz="0" w:space="0" w:color="auto"/>
                <w:right w:val="none" w:sz="0" w:space="0" w:color="auto"/>
              </w:divBdr>
              <w:divsChild>
                <w:div w:id="731732722">
                  <w:marLeft w:val="360"/>
                  <w:marRight w:val="96"/>
                  <w:marTop w:val="0"/>
                  <w:marBottom w:val="0"/>
                  <w:divBdr>
                    <w:top w:val="none" w:sz="0" w:space="0" w:color="auto"/>
                    <w:left w:val="none" w:sz="0" w:space="0" w:color="auto"/>
                    <w:bottom w:val="none" w:sz="0" w:space="0" w:color="auto"/>
                    <w:right w:val="none" w:sz="0" w:space="0" w:color="auto"/>
                  </w:divBdr>
                </w:div>
              </w:divsChild>
            </w:div>
            <w:div w:id="210650113">
              <w:marLeft w:val="0"/>
              <w:marRight w:val="0"/>
              <w:marTop w:val="0"/>
              <w:marBottom w:val="0"/>
              <w:divBdr>
                <w:top w:val="none" w:sz="0" w:space="0" w:color="auto"/>
                <w:left w:val="none" w:sz="0" w:space="0" w:color="auto"/>
                <w:bottom w:val="none" w:sz="0" w:space="0" w:color="auto"/>
                <w:right w:val="none" w:sz="0" w:space="0" w:color="auto"/>
              </w:divBdr>
              <w:divsChild>
                <w:div w:id="1462572364">
                  <w:marLeft w:val="360"/>
                  <w:marRight w:val="96"/>
                  <w:marTop w:val="0"/>
                  <w:marBottom w:val="0"/>
                  <w:divBdr>
                    <w:top w:val="none" w:sz="0" w:space="0" w:color="auto"/>
                    <w:left w:val="none" w:sz="0" w:space="0" w:color="auto"/>
                    <w:bottom w:val="none" w:sz="0" w:space="0" w:color="auto"/>
                    <w:right w:val="none" w:sz="0" w:space="0" w:color="auto"/>
                  </w:divBdr>
                </w:div>
              </w:divsChild>
            </w:div>
            <w:div w:id="1774977929">
              <w:marLeft w:val="0"/>
              <w:marRight w:val="0"/>
              <w:marTop w:val="0"/>
              <w:marBottom w:val="0"/>
              <w:divBdr>
                <w:top w:val="none" w:sz="0" w:space="0" w:color="auto"/>
                <w:left w:val="none" w:sz="0" w:space="0" w:color="auto"/>
                <w:bottom w:val="none" w:sz="0" w:space="0" w:color="auto"/>
                <w:right w:val="none" w:sz="0" w:space="0" w:color="auto"/>
              </w:divBdr>
              <w:divsChild>
                <w:div w:id="1866553016">
                  <w:marLeft w:val="360"/>
                  <w:marRight w:val="96"/>
                  <w:marTop w:val="0"/>
                  <w:marBottom w:val="0"/>
                  <w:divBdr>
                    <w:top w:val="none" w:sz="0" w:space="0" w:color="auto"/>
                    <w:left w:val="none" w:sz="0" w:space="0" w:color="auto"/>
                    <w:bottom w:val="none" w:sz="0" w:space="0" w:color="auto"/>
                    <w:right w:val="none" w:sz="0" w:space="0" w:color="auto"/>
                  </w:divBdr>
                </w:div>
              </w:divsChild>
            </w:div>
            <w:div w:id="754008867">
              <w:marLeft w:val="0"/>
              <w:marRight w:val="0"/>
              <w:marTop w:val="0"/>
              <w:marBottom w:val="0"/>
              <w:divBdr>
                <w:top w:val="none" w:sz="0" w:space="0" w:color="auto"/>
                <w:left w:val="none" w:sz="0" w:space="0" w:color="auto"/>
                <w:bottom w:val="none" w:sz="0" w:space="0" w:color="auto"/>
                <w:right w:val="none" w:sz="0" w:space="0" w:color="auto"/>
              </w:divBdr>
              <w:divsChild>
                <w:div w:id="487986298">
                  <w:marLeft w:val="360"/>
                  <w:marRight w:val="96"/>
                  <w:marTop w:val="0"/>
                  <w:marBottom w:val="0"/>
                  <w:divBdr>
                    <w:top w:val="none" w:sz="0" w:space="0" w:color="auto"/>
                    <w:left w:val="none" w:sz="0" w:space="0" w:color="auto"/>
                    <w:bottom w:val="none" w:sz="0" w:space="0" w:color="auto"/>
                    <w:right w:val="none" w:sz="0" w:space="0" w:color="auto"/>
                  </w:divBdr>
                </w:div>
              </w:divsChild>
            </w:div>
            <w:div w:id="1646812683">
              <w:marLeft w:val="0"/>
              <w:marRight w:val="0"/>
              <w:marTop w:val="0"/>
              <w:marBottom w:val="0"/>
              <w:divBdr>
                <w:top w:val="none" w:sz="0" w:space="0" w:color="auto"/>
                <w:left w:val="none" w:sz="0" w:space="0" w:color="auto"/>
                <w:bottom w:val="none" w:sz="0" w:space="0" w:color="auto"/>
                <w:right w:val="none" w:sz="0" w:space="0" w:color="auto"/>
              </w:divBdr>
              <w:divsChild>
                <w:div w:id="940143103">
                  <w:marLeft w:val="360"/>
                  <w:marRight w:val="96"/>
                  <w:marTop w:val="0"/>
                  <w:marBottom w:val="0"/>
                  <w:divBdr>
                    <w:top w:val="none" w:sz="0" w:space="0" w:color="auto"/>
                    <w:left w:val="none" w:sz="0" w:space="0" w:color="auto"/>
                    <w:bottom w:val="none" w:sz="0" w:space="0" w:color="auto"/>
                    <w:right w:val="none" w:sz="0" w:space="0" w:color="auto"/>
                  </w:divBdr>
                </w:div>
              </w:divsChild>
            </w:div>
            <w:div w:id="531261241">
              <w:marLeft w:val="0"/>
              <w:marRight w:val="0"/>
              <w:marTop w:val="0"/>
              <w:marBottom w:val="0"/>
              <w:divBdr>
                <w:top w:val="none" w:sz="0" w:space="0" w:color="auto"/>
                <w:left w:val="none" w:sz="0" w:space="0" w:color="auto"/>
                <w:bottom w:val="none" w:sz="0" w:space="0" w:color="auto"/>
                <w:right w:val="none" w:sz="0" w:space="0" w:color="auto"/>
              </w:divBdr>
              <w:divsChild>
                <w:div w:id="1740981654">
                  <w:marLeft w:val="360"/>
                  <w:marRight w:val="96"/>
                  <w:marTop w:val="0"/>
                  <w:marBottom w:val="0"/>
                  <w:divBdr>
                    <w:top w:val="none" w:sz="0" w:space="0" w:color="auto"/>
                    <w:left w:val="none" w:sz="0" w:space="0" w:color="auto"/>
                    <w:bottom w:val="none" w:sz="0" w:space="0" w:color="auto"/>
                    <w:right w:val="none" w:sz="0" w:space="0" w:color="auto"/>
                  </w:divBdr>
                </w:div>
              </w:divsChild>
            </w:div>
            <w:div w:id="1614553123">
              <w:marLeft w:val="0"/>
              <w:marRight w:val="0"/>
              <w:marTop w:val="0"/>
              <w:marBottom w:val="0"/>
              <w:divBdr>
                <w:top w:val="none" w:sz="0" w:space="0" w:color="auto"/>
                <w:left w:val="none" w:sz="0" w:space="0" w:color="auto"/>
                <w:bottom w:val="none" w:sz="0" w:space="0" w:color="auto"/>
                <w:right w:val="none" w:sz="0" w:space="0" w:color="auto"/>
              </w:divBdr>
              <w:divsChild>
                <w:div w:id="456291902">
                  <w:marLeft w:val="360"/>
                  <w:marRight w:val="96"/>
                  <w:marTop w:val="0"/>
                  <w:marBottom w:val="0"/>
                  <w:divBdr>
                    <w:top w:val="none" w:sz="0" w:space="0" w:color="auto"/>
                    <w:left w:val="none" w:sz="0" w:space="0" w:color="auto"/>
                    <w:bottom w:val="none" w:sz="0" w:space="0" w:color="auto"/>
                    <w:right w:val="none" w:sz="0" w:space="0" w:color="auto"/>
                  </w:divBdr>
                </w:div>
              </w:divsChild>
            </w:div>
            <w:div w:id="1047341804">
              <w:marLeft w:val="0"/>
              <w:marRight w:val="0"/>
              <w:marTop w:val="0"/>
              <w:marBottom w:val="0"/>
              <w:divBdr>
                <w:top w:val="none" w:sz="0" w:space="0" w:color="auto"/>
                <w:left w:val="none" w:sz="0" w:space="0" w:color="auto"/>
                <w:bottom w:val="none" w:sz="0" w:space="0" w:color="auto"/>
                <w:right w:val="none" w:sz="0" w:space="0" w:color="auto"/>
              </w:divBdr>
              <w:divsChild>
                <w:div w:id="1780644027">
                  <w:marLeft w:val="360"/>
                  <w:marRight w:val="96"/>
                  <w:marTop w:val="0"/>
                  <w:marBottom w:val="0"/>
                  <w:divBdr>
                    <w:top w:val="none" w:sz="0" w:space="0" w:color="auto"/>
                    <w:left w:val="none" w:sz="0" w:space="0" w:color="auto"/>
                    <w:bottom w:val="none" w:sz="0" w:space="0" w:color="auto"/>
                    <w:right w:val="none" w:sz="0" w:space="0" w:color="auto"/>
                  </w:divBdr>
                </w:div>
              </w:divsChild>
            </w:div>
            <w:div w:id="905720021">
              <w:marLeft w:val="0"/>
              <w:marRight w:val="0"/>
              <w:marTop w:val="0"/>
              <w:marBottom w:val="0"/>
              <w:divBdr>
                <w:top w:val="none" w:sz="0" w:space="0" w:color="auto"/>
                <w:left w:val="none" w:sz="0" w:space="0" w:color="auto"/>
                <w:bottom w:val="none" w:sz="0" w:space="0" w:color="auto"/>
                <w:right w:val="none" w:sz="0" w:space="0" w:color="auto"/>
              </w:divBdr>
              <w:divsChild>
                <w:div w:id="873345262">
                  <w:marLeft w:val="360"/>
                  <w:marRight w:val="96"/>
                  <w:marTop w:val="0"/>
                  <w:marBottom w:val="0"/>
                  <w:divBdr>
                    <w:top w:val="none" w:sz="0" w:space="0" w:color="auto"/>
                    <w:left w:val="none" w:sz="0" w:space="0" w:color="auto"/>
                    <w:bottom w:val="none" w:sz="0" w:space="0" w:color="auto"/>
                    <w:right w:val="none" w:sz="0" w:space="0" w:color="auto"/>
                  </w:divBdr>
                </w:div>
              </w:divsChild>
            </w:div>
            <w:div w:id="295113422">
              <w:marLeft w:val="0"/>
              <w:marRight w:val="0"/>
              <w:marTop w:val="0"/>
              <w:marBottom w:val="0"/>
              <w:divBdr>
                <w:top w:val="none" w:sz="0" w:space="0" w:color="auto"/>
                <w:left w:val="none" w:sz="0" w:space="0" w:color="auto"/>
                <w:bottom w:val="none" w:sz="0" w:space="0" w:color="auto"/>
                <w:right w:val="none" w:sz="0" w:space="0" w:color="auto"/>
              </w:divBdr>
              <w:divsChild>
                <w:div w:id="75634987">
                  <w:marLeft w:val="360"/>
                  <w:marRight w:val="96"/>
                  <w:marTop w:val="0"/>
                  <w:marBottom w:val="0"/>
                  <w:divBdr>
                    <w:top w:val="none" w:sz="0" w:space="0" w:color="auto"/>
                    <w:left w:val="none" w:sz="0" w:space="0" w:color="auto"/>
                    <w:bottom w:val="none" w:sz="0" w:space="0" w:color="auto"/>
                    <w:right w:val="none" w:sz="0" w:space="0" w:color="auto"/>
                  </w:divBdr>
                </w:div>
              </w:divsChild>
            </w:div>
            <w:div w:id="1645163301">
              <w:marLeft w:val="0"/>
              <w:marRight w:val="0"/>
              <w:marTop w:val="0"/>
              <w:marBottom w:val="0"/>
              <w:divBdr>
                <w:top w:val="none" w:sz="0" w:space="0" w:color="auto"/>
                <w:left w:val="none" w:sz="0" w:space="0" w:color="auto"/>
                <w:bottom w:val="none" w:sz="0" w:space="0" w:color="auto"/>
                <w:right w:val="none" w:sz="0" w:space="0" w:color="auto"/>
              </w:divBdr>
              <w:divsChild>
                <w:div w:id="1907300239">
                  <w:marLeft w:val="360"/>
                  <w:marRight w:val="96"/>
                  <w:marTop w:val="0"/>
                  <w:marBottom w:val="0"/>
                  <w:divBdr>
                    <w:top w:val="none" w:sz="0" w:space="0" w:color="auto"/>
                    <w:left w:val="none" w:sz="0" w:space="0" w:color="auto"/>
                    <w:bottom w:val="none" w:sz="0" w:space="0" w:color="auto"/>
                    <w:right w:val="none" w:sz="0" w:space="0" w:color="auto"/>
                  </w:divBdr>
                </w:div>
              </w:divsChild>
            </w:div>
            <w:div w:id="716902369">
              <w:marLeft w:val="0"/>
              <w:marRight w:val="0"/>
              <w:marTop w:val="0"/>
              <w:marBottom w:val="0"/>
              <w:divBdr>
                <w:top w:val="none" w:sz="0" w:space="0" w:color="auto"/>
                <w:left w:val="none" w:sz="0" w:space="0" w:color="auto"/>
                <w:bottom w:val="none" w:sz="0" w:space="0" w:color="auto"/>
                <w:right w:val="none" w:sz="0" w:space="0" w:color="auto"/>
              </w:divBdr>
              <w:divsChild>
                <w:div w:id="675769019">
                  <w:marLeft w:val="360"/>
                  <w:marRight w:val="96"/>
                  <w:marTop w:val="0"/>
                  <w:marBottom w:val="0"/>
                  <w:divBdr>
                    <w:top w:val="none" w:sz="0" w:space="0" w:color="auto"/>
                    <w:left w:val="none" w:sz="0" w:space="0" w:color="auto"/>
                    <w:bottom w:val="none" w:sz="0" w:space="0" w:color="auto"/>
                    <w:right w:val="none" w:sz="0" w:space="0" w:color="auto"/>
                  </w:divBdr>
                </w:div>
              </w:divsChild>
            </w:div>
            <w:div w:id="686063170">
              <w:marLeft w:val="0"/>
              <w:marRight w:val="0"/>
              <w:marTop w:val="0"/>
              <w:marBottom w:val="0"/>
              <w:divBdr>
                <w:top w:val="none" w:sz="0" w:space="0" w:color="auto"/>
                <w:left w:val="none" w:sz="0" w:space="0" w:color="auto"/>
                <w:bottom w:val="none" w:sz="0" w:space="0" w:color="auto"/>
                <w:right w:val="none" w:sz="0" w:space="0" w:color="auto"/>
              </w:divBdr>
              <w:divsChild>
                <w:div w:id="974138329">
                  <w:marLeft w:val="360"/>
                  <w:marRight w:val="96"/>
                  <w:marTop w:val="0"/>
                  <w:marBottom w:val="0"/>
                  <w:divBdr>
                    <w:top w:val="none" w:sz="0" w:space="0" w:color="auto"/>
                    <w:left w:val="none" w:sz="0" w:space="0" w:color="auto"/>
                    <w:bottom w:val="none" w:sz="0" w:space="0" w:color="auto"/>
                    <w:right w:val="none" w:sz="0" w:space="0" w:color="auto"/>
                  </w:divBdr>
                </w:div>
              </w:divsChild>
            </w:div>
            <w:div w:id="1265189921">
              <w:marLeft w:val="0"/>
              <w:marRight w:val="0"/>
              <w:marTop w:val="0"/>
              <w:marBottom w:val="0"/>
              <w:divBdr>
                <w:top w:val="none" w:sz="0" w:space="0" w:color="auto"/>
                <w:left w:val="none" w:sz="0" w:space="0" w:color="auto"/>
                <w:bottom w:val="none" w:sz="0" w:space="0" w:color="auto"/>
                <w:right w:val="none" w:sz="0" w:space="0" w:color="auto"/>
              </w:divBdr>
              <w:divsChild>
                <w:div w:id="1183741372">
                  <w:marLeft w:val="360"/>
                  <w:marRight w:val="96"/>
                  <w:marTop w:val="0"/>
                  <w:marBottom w:val="0"/>
                  <w:divBdr>
                    <w:top w:val="none" w:sz="0" w:space="0" w:color="auto"/>
                    <w:left w:val="none" w:sz="0" w:space="0" w:color="auto"/>
                    <w:bottom w:val="none" w:sz="0" w:space="0" w:color="auto"/>
                    <w:right w:val="none" w:sz="0" w:space="0" w:color="auto"/>
                  </w:divBdr>
                </w:div>
              </w:divsChild>
            </w:div>
            <w:div w:id="1654676680">
              <w:marLeft w:val="0"/>
              <w:marRight w:val="0"/>
              <w:marTop w:val="0"/>
              <w:marBottom w:val="0"/>
              <w:divBdr>
                <w:top w:val="none" w:sz="0" w:space="0" w:color="auto"/>
                <w:left w:val="none" w:sz="0" w:space="0" w:color="auto"/>
                <w:bottom w:val="none" w:sz="0" w:space="0" w:color="auto"/>
                <w:right w:val="none" w:sz="0" w:space="0" w:color="auto"/>
              </w:divBdr>
              <w:divsChild>
                <w:div w:id="1407453958">
                  <w:marLeft w:val="360"/>
                  <w:marRight w:val="96"/>
                  <w:marTop w:val="0"/>
                  <w:marBottom w:val="0"/>
                  <w:divBdr>
                    <w:top w:val="none" w:sz="0" w:space="0" w:color="auto"/>
                    <w:left w:val="none" w:sz="0" w:space="0" w:color="auto"/>
                    <w:bottom w:val="none" w:sz="0" w:space="0" w:color="auto"/>
                    <w:right w:val="none" w:sz="0" w:space="0" w:color="auto"/>
                  </w:divBdr>
                </w:div>
              </w:divsChild>
            </w:div>
            <w:div w:id="562134886">
              <w:marLeft w:val="0"/>
              <w:marRight w:val="0"/>
              <w:marTop w:val="0"/>
              <w:marBottom w:val="0"/>
              <w:divBdr>
                <w:top w:val="none" w:sz="0" w:space="0" w:color="auto"/>
                <w:left w:val="none" w:sz="0" w:space="0" w:color="auto"/>
                <w:bottom w:val="none" w:sz="0" w:space="0" w:color="auto"/>
                <w:right w:val="none" w:sz="0" w:space="0" w:color="auto"/>
              </w:divBdr>
              <w:divsChild>
                <w:div w:id="158889386">
                  <w:marLeft w:val="360"/>
                  <w:marRight w:val="96"/>
                  <w:marTop w:val="0"/>
                  <w:marBottom w:val="0"/>
                  <w:divBdr>
                    <w:top w:val="none" w:sz="0" w:space="0" w:color="auto"/>
                    <w:left w:val="none" w:sz="0" w:space="0" w:color="auto"/>
                    <w:bottom w:val="none" w:sz="0" w:space="0" w:color="auto"/>
                    <w:right w:val="none" w:sz="0" w:space="0" w:color="auto"/>
                  </w:divBdr>
                </w:div>
              </w:divsChild>
            </w:div>
            <w:div w:id="942883603">
              <w:marLeft w:val="0"/>
              <w:marRight w:val="0"/>
              <w:marTop w:val="0"/>
              <w:marBottom w:val="0"/>
              <w:divBdr>
                <w:top w:val="none" w:sz="0" w:space="0" w:color="auto"/>
                <w:left w:val="none" w:sz="0" w:space="0" w:color="auto"/>
                <w:bottom w:val="none" w:sz="0" w:space="0" w:color="auto"/>
                <w:right w:val="none" w:sz="0" w:space="0" w:color="auto"/>
              </w:divBdr>
              <w:divsChild>
                <w:div w:id="136143266">
                  <w:marLeft w:val="360"/>
                  <w:marRight w:val="96"/>
                  <w:marTop w:val="0"/>
                  <w:marBottom w:val="0"/>
                  <w:divBdr>
                    <w:top w:val="none" w:sz="0" w:space="0" w:color="auto"/>
                    <w:left w:val="none" w:sz="0" w:space="0" w:color="auto"/>
                    <w:bottom w:val="none" w:sz="0" w:space="0" w:color="auto"/>
                    <w:right w:val="none" w:sz="0" w:space="0" w:color="auto"/>
                  </w:divBdr>
                </w:div>
              </w:divsChild>
            </w:div>
            <w:div w:id="1078600057">
              <w:marLeft w:val="0"/>
              <w:marRight w:val="0"/>
              <w:marTop w:val="0"/>
              <w:marBottom w:val="0"/>
              <w:divBdr>
                <w:top w:val="none" w:sz="0" w:space="0" w:color="auto"/>
                <w:left w:val="none" w:sz="0" w:space="0" w:color="auto"/>
                <w:bottom w:val="none" w:sz="0" w:space="0" w:color="auto"/>
                <w:right w:val="none" w:sz="0" w:space="0" w:color="auto"/>
              </w:divBdr>
              <w:divsChild>
                <w:div w:id="1408846851">
                  <w:marLeft w:val="360"/>
                  <w:marRight w:val="96"/>
                  <w:marTop w:val="0"/>
                  <w:marBottom w:val="0"/>
                  <w:divBdr>
                    <w:top w:val="none" w:sz="0" w:space="0" w:color="auto"/>
                    <w:left w:val="none" w:sz="0" w:space="0" w:color="auto"/>
                    <w:bottom w:val="none" w:sz="0" w:space="0" w:color="auto"/>
                    <w:right w:val="none" w:sz="0" w:space="0" w:color="auto"/>
                  </w:divBdr>
                </w:div>
              </w:divsChild>
            </w:div>
            <w:div w:id="538710059">
              <w:marLeft w:val="0"/>
              <w:marRight w:val="0"/>
              <w:marTop w:val="0"/>
              <w:marBottom w:val="0"/>
              <w:divBdr>
                <w:top w:val="none" w:sz="0" w:space="0" w:color="auto"/>
                <w:left w:val="none" w:sz="0" w:space="0" w:color="auto"/>
                <w:bottom w:val="none" w:sz="0" w:space="0" w:color="auto"/>
                <w:right w:val="none" w:sz="0" w:space="0" w:color="auto"/>
              </w:divBdr>
              <w:divsChild>
                <w:div w:id="783765764">
                  <w:marLeft w:val="360"/>
                  <w:marRight w:val="96"/>
                  <w:marTop w:val="0"/>
                  <w:marBottom w:val="0"/>
                  <w:divBdr>
                    <w:top w:val="none" w:sz="0" w:space="0" w:color="auto"/>
                    <w:left w:val="none" w:sz="0" w:space="0" w:color="auto"/>
                    <w:bottom w:val="none" w:sz="0" w:space="0" w:color="auto"/>
                    <w:right w:val="none" w:sz="0" w:space="0" w:color="auto"/>
                  </w:divBdr>
                </w:div>
              </w:divsChild>
            </w:div>
            <w:div w:id="209193315">
              <w:marLeft w:val="0"/>
              <w:marRight w:val="0"/>
              <w:marTop w:val="0"/>
              <w:marBottom w:val="0"/>
              <w:divBdr>
                <w:top w:val="none" w:sz="0" w:space="0" w:color="auto"/>
                <w:left w:val="none" w:sz="0" w:space="0" w:color="auto"/>
                <w:bottom w:val="none" w:sz="0" w:space="0" w:color="auto"/>
                <w:right w:val="none" w:sz="0" w:space="0" w:color="auto"/>
              </w:divBdr>
              <w:divsChild>
                <w:div w:id="1133868454">
                  <w:marLeft w:val="360"/>
                  <w:marRight w:val="96"/>
                  <w:marTop w:val="0"/>
                  <w:marBottom w:val="0"/>
                  <w:divBdr>
                    <w:top w:val="none" w:sz="0" w:space="0" w:color="auto"/>
                    <w:left w:val="none" w:sz="0" w:space="0" w:color="auto"/>
                    <w:bottom w:val="none" w:sz="0" w:space="0" w:color="auto"/>
                    <w:right w:val="none" w:sz="0" w:space="0" w:color="auto"/>
                  </w:divBdr>
                </w:div>
              </w:divsChild>
            </w:div>
            <w:div w:id="1430926334">
              <w:marLeft w:val="0"/>
              <w:marRight w:val="0"/>
              <w:marTop w:val="0"/>
              <w:marBottom w:val="0"/>
              <w:divBdr>
                <w:top w:val="none" w:sz="0" w:space="0" w:color="auto"/>
                <w:left w:val="none" w:sz="0" w:space="0" w:color="auto"/>
                <w:bottom w:val="none" w:sz="0" w:space="0" w:color="auto"/>
                <w:right w:val="none" w:sz="0" w:space="0" w:color="auto"/>
              </w:divBdr>
              <w:divsChild>
                <w:div w:id="574517201">
                  <w:marLeft w:val="360"/>
                  <w:marRight w:val="96"/>
                  <w:marTop w:val="0"/>
                  <w:marBottom w:val="0"/>
                  <w:divBdr>
                    <w:top w:val="none" w:sz="0" w:space="0" w:color="auto"/>
                    <w:left w:val="none" w:sz="0" w:space="0" w:color="auto"/>
                    <w:bottom w:val="none" w:sz="0" w:space="0" w:color="auto"/>
                    <w:right w:val="none" w:sz="0" w:space="0" w:color="auto"/>
                  </w:divBdr>
                </w:div>
              </w:divsChild>
            </w:div>
            <w:div w:id="1519467306">
              <w:marLeft w:val="0"/>
              <w:marRight w:val="0"/>
              <w:marTop w:val="0"/>
              <w:marBottom w:val="0"/>
              <w:divBdr>
                <w:top w:val="none" w:sz="0" w:space="0" w:color="auto"/>
                <w:left w:val="none" w:sz="0" w:space="0" w:color="auto"/>
                <w:bottom w:val="none" w:sz="0" w:space="0" w:color="auto"/>
                <w:right w:val="none" w:sz="0" w:space="0" w:color="auto"/>
              </w:divBdr>
              <w:divsChild>
                <w:div w:id="825048094">
                  <w:marLeft w:val="360"/>
                  <w:marRight w:val="96"/>
                  <w:marTop w:val="0"/>
                  <w:marBottom w:val="0"/>
                  <w:divBdr>
                    <w:top w:val="none" w:sz="0" w:space="0" w:color="auto"/>
                    <w:left w:val="none" w:sz="0" w:space="0" w:color="auto"/>
                    <w:bottom w:val="none" w:sz="0" w:space="0" w:color="auto"/>
                    <w:right w:val="none" w:sz="0" w:space="0" w:color="auto"/>
                  </w:divBdr>
                </w:div>
              </w:divsChild>
            </w:div>
            <w:div w:id="712192610">
              <w:marLeft w:val="0"/>
              <w:marRight w:val="0"/>
              <w:marTop w:val="0"/>
              <w:marBottom w:val="0"/>
              <w:divBdr>
                <w:top w:val="none" w:sz="0" w:space="0" w:color="auto"/>
                <w:left w:val="none" w:sz="0" w:space="0" w:color="auto"/>
                <w:bottom w:val="none" w:sz="0" w:space="0" w:color="auto"/>
                <w:right w:val="none" w:sz="0" w:space="0" w:color="auto"/>
              </w:divBdr>
              <w:divsChild>
                <w:div w:id="1575385871">
                  <w:marLeft w:val="360"/>
                  <w:marRight w:val="96"/>
                  <w:marTop w:val="0"/>
                  <w:marBottom w:val="0"/>
                  <w:divBdr>
                    <w:top w:val="none" w:sz="0" w:space="0" w:color="auto"/>
                    <w:left w:val="none" w:sz="0" w:space="0" w:color="auto"/>
                    <w:bottom w:val="none" w:sz="0" w:space="0" w:color="auto"/>
                    <w:right w:val="none" w:sz="0" w:space="0" w:color="auto"/>
                  </w:divBdr>
                </w:div>
              </w:divsChild>
            </w:div>
            <w:div w:id="26875357">
              <w:marLeft w:val="0"/>
              <w:marRight w:val="0"/>
              <w:marTop w:val="0"/>
              <w:marBottom w:val="0"/>
              <w:divBdr>
                <w:top w:val="none" w:sz="0" w:space="0" w:color="auto"/>
                <w:left w:val="none" w:sz="0" w:space="0" w:color="auto"/>
                <w:bottom w:val="none" w:sz="0" w:space="0" w:color="auto"/>
                <w:right w:val="none" w:sz="0" w:space="0" w:color="auto"/>
              </w:divBdr>
              <w:divsChild>
                <w:div w:id="1678843306">
                  <w:marLeft w:val="360"/>
                  <w:marRight w:val="96"/>
                  <w:marTop w:val="0"/>
                  <w:marBottom w:val="0"/>
                  <w:divBdr>
                    <w:top w:val="none" w:sz="0" w:space="0" w:color="auto"/>
                    <w:left w:val="none" w:sz="0" w:space="0" w:color="auto"/>
                    <w:bottom w:val="none" w:sz="0" w:space="0" w:color="auto"/>
                    <w:right w:val="none" w:sz="0" w:space="0" w:color="auto"/>
                  </w:divBdr>
                </w:div>
              </w:divsChild>
            </w:div>
            <w:div w:id="959187949">
              <w:marLeft w:val="0"/>
              <w:marRight w:val="0"/>
              <w:marTop w:val="0"/>
              <w:marBottom w:val="0"/>
              <w:divBdr>
                <w:top w:val="none" w:sz="0" w:space="0" w:color="auto"/>
                <w:left w:val="none" w:sz="0" w:space="0" w:color="auto"/>
                <w:bottom w:val="none" w:sz="0" w:space="0" w:color="auto"/>
                <w:right w:val="none" w:sz="0" w:space="0" w:color="auto"/>
              </w:divBdr>
              <w:divsChild>
                <w:div w:id="1487283754">
                  <w:marLeft w:val="360"/>
                  <w:marRight w:val="96"/>
                  <w:marTop w:val="0"/>
                  <w:marBottom w:val="0"/>
                  <w:divBdr>
                    <w:top w:val="none" w:sz="0" w:space="0" w:color="auto"/>
                    <w:left w:val="none" w:sz="0" w:space="0" w:color="auto"/>
                    <w:bottom w:val="none" w:sz="0" w:space="0" w:color="auto"/>
                    <w:right w:val="none" w:sz="0" w:space="0" w:color="auto"/>
                  </w:divBdr>
                </w:div>
              </w:divsChild>
            </w:div>
            <w:div w:id="733553900">
              <w:marLeft w:val="0"/>
              <w:marRight w:val="0"/>
              <w:marTop w:val="0"/>
              <w:marBottom w:val="0"/>
              <w:divBdr>
                <w:top w:val="none" w:sz="0" w:space="0" w:color="auto"/>
                <w:left w:val="none" w:sz="0" w:space="0" w:color="auto"/>
                <w:bottom w:val="none" w:sz="0" w:space="0" w:color="auto"/>
                <w:right w:val="none" w:sz="0" w:space="0" w:color="auto"/>
              </w:divBdr>
              <w:divsChild>
                <w:div w:id="189803234">
                  <w:marLeft w:val="360"/>
                  <w:marRight w:val="96"/>
                  <w:marTop w:val="0"/>
                  <w:marBottom w:val="0"/>
                  <w:divBdr>
                    <w:top w:val="none" w:sz="0" w:space="0" w:color="auto"/>
                    <w:left w:val="none" w:sz="0" w:space="0" w:color="auto"/>
                    <w:bottom w:val="none" w:sz="0" w:space="0" w:color="auto"/>
                    <w:right w:val="none" w:sz="0" w:space="0" w:color="auto"/>
                  </w:divBdr>
                </w:div>
              </w:divsChild>
            </w:div>
            <w:div w:id="835650103">
              <w:marLeft w:val="0"/>
              <w:marRight w:val="0"/>
              <w:marTop w:val="0"/>
              <w:marBottom w:val="0"/>
              <w:divBdr>
                <w:top w:val="none" w:sz="0" w:space="0" w:color="auto"/>
                <w:left w:val="none" w:sz="0" w:space="0" w:color="auto"/>
                <w:bottom w:val="none" w:sz="0" w:space="0" w:color="auto"/>
                <w:right w:val="none" w:sz="0" w:space="0" w:color="auto"/>
              </w:divBdr>
              <w:divsChild>
                <w:div w:id="172647442">
                  <w:marLeft w:val="360"/>
                  <w:marRight w:val="96"/>
                  <w:marTop w:val="0"/>
                  <w:marBottom w:val="0"/>
                  <w:divBdr>
                    <w:top w:val="none" w:sz="0" w:space="0" w:color="auto"/>
                    <w:left w:val="none" w:sz="0" w:space="0" w:color="auto"/>
                    <w:bottom w:val="none" w:sz="0" w:space="0" w:color="auto"/>
                    <w:right w:val="none" w:sz="0" w:space="0" w:color="auto"/>
                  </w:divBdr>
                </w:div>
              </w:divsChild>
            </w:div>
            <w:div w:id="932132059">
              <w:marLeft w:val="0"/>
              <w:marRight w:val="0"/>
              <w:marTop w:val="0"/>
              <w:marBottom w:val="0"/>
              <w:divBdr>
                <w:top w:val="none" w:sz="0" w:space="0" w:color="auto"/>
                <w:left w:val="none" w:sz="0" w:space="0" w:color="auto"/>
                <w:bottom w:val="none" w:sz="0" w:space="0" w:color="auto"/>
                <w:right w:val="none" w:sz="0" w:space="0" w:color="auto"/>
              </w:divBdr>
              <w:divsChild>
                <w:div w:id="134027100">
                  <w:marLeft w:val="360"/>
                  <w:marRight w:val="96"/>
                  <w:marTop w:val="0"/>
                  <w:marBottom w:val="0"/>
                  <w:divBdr>
                    <w:top w:val="none" w:sz="0" w:space="0" w:color="auto"/>
                    <w:left w:val="none" w:sz="0" w:space="0" w:color="auto"/>
                    <w:bottom w:val="none" w:sz="0" w:space="0" w:color="auto"/>
                    <w:right w:val="none" w:sz="0" w:space="0" w:color="auto"/>
                  </w:divBdr>
                </w:div>
              </w:divsChild>
            </w:div>
            <w:div w:id="1653173821">
              <w:marLeft w:val="0"/>
              <w:marRight w:val="0"/>
              <w:marTop w:val="0"/>
              <w:marBottom w:val="0"/>
              <w:divBdr>
                <w:top w:val="none" w:sz="0" w:space="0" w:color="auto"/>
                <w:left w:val="none" w:sz="0" w:space="0" w:color="auto"/>
                <w:bottom w:val="none" w:sz="0" w:space="0" w:color="auto"/>
                <w:right w:val="none" w:sz="0" w:space="0" w:color="auto"/>
              </w:divBdr>
              <w:divsChild>
                <w:div w:id="980422313">
                  <w:marLeft w:val="360"/>
                  <w:marRight w:val="96"/>
                  <w:marTop w:val="0"/>
                  <w:marBottom w:val="0"/>
                  <w:divBdr>
                    <w:top w:val="none" w:sz="0" w:space="0" w:color="auto"/>
                    <w:left w:val="none" w:sz="0" w:space="0" w:color="auto"/>
                    <w:bottom w:val="none" w:sz="0" w:space="0" w:color="auto"/>
                    <w:right w:val="none" w:sz="0" w:space="0" w:color="auto"/>
                  </w:divBdr>
                </w:div>
              </w:divsChild>
            </w:div>
            <w:div w:id="673727402">
              <w:marLeft w:val="0"/>
              <w:marRight w:val="0"/>
              <w:marTop w:val="0"/>
              <w:marBottom w:val="0"/>
              <w:divBdr>
                <w:top w:val="none" w:sz="0" w:space="0" w:color="auto"/>
                <w:left w:val="none" w:sz="0" w:space="0" w:color="auto"/>
                <w:bottom w:val="none" w:sz="0" w:space="0" w:color="auto"/>
                <w:right w:val="none" w:sz="0" w:space="0" w:color="auto"/>
              </w:divBdr>
              <w:divsChild>
                <w:div w:id="1137143833">
                  <w:marLeft w:val="360"/>
                  <w:marRight w:val="96"/>
                  <w:marTop w:val="0"/>
                  <w:marBottom w:val="0"/>
                  <w:divBdr>
                    <w:top w:val="none" w:sz="0" w:space="0" w:color="auto"/>
                    <w:left w:val="none" w:sz="0" w:space="0" w:color="auto"/>
                    <w:bottom w:val="none" w:sz="0" w:space="0" w:color="auto"/>
                    <w:right w:val="none" w:sz="0" w:space="0" w:color="auto"/>
                  </w:divBdr>
                </w:div>
              </w:divsChild>
            </w:div>
            <w:div w:id="235289866">
              <w:marLeft w:val="0"/>
              <w:marRight w:val="0"/>
              <w:marTop w:val="0"/>
              <w:marBottom w:val="0"/>
              <w:divBdr>
                <w:top w:val="none" w:sz="0" w:space="0" w:color="auto"/>
                <w:left w:val="none" w:sz="0" w:space="0" w:color="auto"/>
                <w:bottom w:val="none" w:sz="0" w:space="0" w:color="auto"/>
                <w:right w:val="none" w:sz="0" w:space="0" w:color="auto"/>
              </w:divBdr>
              <w:divsChild>
                <w:div w:id="1940671737">
                  <w:marLeft w:val="360"/>
                  <w:marRight w:val="96"/>
                  <w:marTop w:val="0"/>
                  <w:marBottom w:val="0"/>
                  <w:divBdr>
                    <w:top w:val="none" w:sz="0" w:space="0" w:color="auto"/>
                    <w:left w:val="none" w:sz="0" w:space="0" w:color="auto"/>
                    <w:bottom w:val="none" w:sz="0" w:space="0" w:color="auto"/>
                    <w:right w:val="none" w:sz="0" w:space="0" w:color="auto"/>
                  </w:divBdr>
                </w:div>
              </w:divsChild>
            </w:div>
            <w:div w:id="1542473095">
              <w:marLeft w:val="0"/>
              <w:marRight w:val="0"/>
              <w:marTop w:val="0"/>
              <w:marBottom w:val="0"/>
              <w:divBdr>
                <w:top w:val="none" w:sz="0" w:space="0" w:color="auto"/>
                <w:left w:val="none" w:sz="0" w:space="0" w:color="auto"/>
                <w:bottom w:val="none" w:sz="0" w:space="0" w:color="auto"/>
                <w:right w:val="none" w:sz="0" w:space="0" w:color="auto"/>
              </w:divBdr>
              <w:divsChild>
                <w:div w:id="1265265610">
                  <w:marLeft w:val="360"/>
                  <w:marRight w:val="96"/>
                  <w:marTop w:val="0"/>
                  <w:marBottom w:val="0"/>
                  <w:divBdr>
                    <w:top w:val="none" w:sz="0" w:space="0" w:color="auto"/>
                    <w:left w:val="none" w:sz="0" w:space="0" w:color="auto"/>
                    <w:bottom w:val="none" w:sz="0" w:space="0" w:color="auto"/>
                    <w:right w:val="none" w:sz="0" w:space="0" w:color="auto"/>
                  </w:divBdr>
                </w:div>
              </w:divsChild>
            </w:div>
            <w:div w:id="41445886">
              <w:marLeft w:val="0"/>
              <w:marRight w:val="0"/>
              <w:marTop w:val="0"/>
              <w:marBottom w:val="0"/>
              <w:divBdr>
                <w:top w:val="none" w:sz="0" w:space="0" w:color="auto"/>
                <w:left w:val="none" w:sz="0" w:space="0" w:color="auto"/>
                <w:bottom w:val="none" w:sz="0" w:space="0" w:color="auto"/>
                <w:right w:val="none" w:sz="0" w:space="0" w:color="auto"/>
              </w:divBdr>
              <w:divsChild>
                <w:div w:id="1821382230">
                  <w:marLeft w:val="360"/>
                  <w:marRight w:val="96"/>
                  <w:marTop w:val="0"/>
                  <w:marBottom w:val="0"/>
                  <w:divBdr>
                    <w:top w:val="none" w:sz="0" w:space="0" w:color="auto"/>
                    <w:left w:val="none" w:sz="0" w:space="0" w:color="auto"/>
                    <w:bottom w:val="none" w:sz="0" w:space="0" w:color="auto"/>
                    <w:right w:val="none" w:sz="0" w:space="0" w:color="auto"/>
                  </w:divBdr>
                </w:div>
              </w:divsChild>
            </w:div>
            <w:div w:id="784540170">
              <w:marLeft w:val="0"/>
              <w:marRight w:val="0"/>
              <w:marTop w:val="0"/>
              <w:marBottom w:val="0"/>
              <w:divBdr>
                <w:top w:val="none" w:sz="0" w:space="0" w:color="auto"/>
                <w:left w:val="none" w:sz="0" w:space="0" w:color="auto"/>
                <w:bottom w:val="none" w:sz="0" w:space="0" w:color="auto"/>
                <w:right w:val="none" w:sz="0" w:space="0" w:color="auto"/>
              </w:divBdr>
              <w:divsChild>
                <w:div w:id="1459452607">
                  <w:marLeft w:val="360"/>
                  <w:marRight w:val="96"/>
                  <w:marTop w:val="0"/>
                  <w:marBottom w:val="0"/>
                  <w:divBdr>
                    <w:top w:val="none" w:sz="0" w:space="0" w:color="auto"/>
                    <w:left w:val="none" w:sz="0" w:space="0" w:color="auto"/>
                    <w:bottom w:val="none" w:sz="0" w:space="0" w:color="auto"/>
                    <w:right w:val="none" w:sz="0" w:space="0" w:color="auto"/>
                  </w:divBdr>
                </w:div>
              </w:divsChild>
            </w:div>
            <w:div w:id="1202597693">
              <w:marLeft w:val="0"/>
              <w:marRight w:val="0"/>
              <w:marTop w:val="0"/>
              <w:marBottom w:val="0"/>
              <w:divBdr>
                <w:top w:val="none" w:sz="0" w:space="0" w:color="auto"/>
                <w:left w:val="none" w:sz="0" w:space="0" w:color="auto"/>
                <w:bottom w:val="none" w:sz="0" w:space="0" w:color="auto"/>
                <w:right w:val="none" w:sz="0" w:space="0" w:color="auto"/>
              </w:divBdr>
              <w:divsChild>
                <w:div w:id="1527140369">
                  <w:marLeft w:val="360"/>
                  <w:marRight w:val="96"/>
                  <w:marTop w:val="0"/>
                  <w:marBottom w:val="0"/>
                  <w:divBdr>
                    <w:top w:val="none" w:sz="0" w:space="0" w:color="auto"/>
                    <w:left w:val="none" w:sz="0" w:space="0" w:color="auto"/>
                    <w:bottom w:val="none" w:sz="0" w:space="0" w:color="auto"/>
                    <w:right w:val="none" w:sz="0" w:space="0" w:color="auto"/>
                  </w:divBdr>
                </w:div>
              </w:divsChild>
            </w:div>
            <w:div w:id="1241015064">
              <w:marLeft w:val="0"/>
              <w:marRight w:val="0"/>
              <w:marTop w:val="0"/>
              <w:marBottom w:val="0"/>
              <w:divBdr>
                <w:top w:val="none" w:sz="0" w:space="0" w:color="auto"/>
                <w:left w:val="none" w:sz="0" w:space="0" w:color="auto"/>
                <w:bottom w:val="none" w:sz="0" w:space="0" w:color="auto"/>
                <w:right w:val="none" w:sz="0" w:space="0" w:color="auto"/>
              </w:divBdr>
              <w:divsChild>
                <w:div w:id="1165049092">
                  <w:marLeft w:val="360"/>
                  <w:marRight w:val="96"/>
                  <w:marTop w:val="0"/>
                  <w:marBottom w:val="0"/>
                  <w:divBdr>
                    <w:top w:val="none" w:sz="0" w:space="0" w:color="auto"/>
                    <w:left w:val="none" w:sz="0" w:space="0" w:color="auto"/>
                    <w:bottom w:val="none" w:sz="0" w:space="0" w:color="auto"/>
                    <w:right w:val="none" w:sz="0" w:space="0" w:color="auto"/>
                  </w:divBdr>
                </w:div>
              </w:divsChild>
            </w:div>
            <w:div w:id="747576906">
              <w:marLeft w:val="0"/>
              <w:marRight w:val="0"/>
              <w:marTop w:val="0"/>
              <w:marBottom w:val="0"/>
              <w:divBdr>
                <w:top w:val="none" w:sz="0" w:space="0" w:color="auto"/>
                <w:left w:val="none" w:sz="0" w:space="0" w:color="auto"/>
                <w:bottom w:val="none" w:sz="0" w:space="0" w:color="auto"/>
                <w:right w:val="none" w:sz="0" w:space="0" w:color="auto"/>
              </w:divBdr>
              <w:divsChild>
                <w:div w:id="761293963">
                  <w:marLeft w:val="360"/>
                  <w:marRight w:val="96"/>
                  <w:marTop w:val="0"/>
                  <w:marBottom w:val="0"/>
                  <w:divBdr>
                    <w:top w:val="none" w:sz="0" w:space="0" w:color="auto"/>
                    <w:left w:val="none" w:sz="0" w:space="0" w:color="auto"/>
                    <w:bottom w:val="none" w:sz="0" w:space="0" w:color="auto"/>
                    <w:right w:val="none" w:sz="0" w:space="0" w:color="auto"/>
                  </w:divBdr>
                </w:div>
              </w:divsChild>
            </w:div>
            <w:div w:id="1472022680">
              <w:marLeft w:val="0"/>
              <w:marRight w:val="0"/>
              <w:marTop w:val="0"/>
              <w:marBottom w:val="0"/>
              <w:divBdr>
                <w:top w:val="none" w:sz="0" w:space="0" w:color="auto"/>
                <w:left w:val="none" w:sz="0" w:space="0" w:color="auto"/>
                <w:bottom w:val="none" w:sz="0" w:space="0" w:color="auto"/>
                <w:right w:val="none" w:sz="0" w:space="0" w:color="auto"/>
              </w:divBdr>
              <w:divsChild>
                <w:div w:id="283999226">
                  <w:marLeft w:val="360"/>
                  <w:marRight w:val="96"/>
                  <w:marTop w:val="0"/>
                  <w:marBottom w:val="0"/>
                  <w:divBdr>
                    <w:top w:val="none" w:sz="0" w:space="0" w:color="auto"/>
                    <w:left w:val="none" w:sz="0" w:space="0" w:color="auto"/>
                    <w:bottom w:val="none" w:sz="0" w:space="0" w:color="auto"/>
                    <w:right w:val="none" w:sz="0" w:space="0" w:color="auto"/>
                  </w:divBdr>
                </w:div>
              </w:divsChild>
            </w:div>
            <w:div w:id="289216010">
              <w:marLeft w:val="0"/>
              <w:marRight w:val="0"/>
              <w:marTop w:val="0"/>
              <w:marBottom w:val="0"/>
              <w:divBdr>
                <w:top w:val="none" w:sz="0" w:space="0" w:color="auto"/>
                <w:left w:val="none" w:sz="0" w:space="0" w:color="auto"/>
                <w:bottom w:val="none" w:sz="0" w:space="0" w:color="auto"/>
                <w:right w:val="none" w:sz="0" w:space="0" w:color="auto"/>
              </w:divBdr>
              <w:divsChild>
                <w:div w:id="2086219700">
                  <w:marLeft w:val="360"/>
                  <w:marRight w:val="96"/>
                  <w:marTop w:val="0"/>
                  <w:marBottom w:val="0"/>
                  <w:divBdr>
                    <w:top w:val="none" w:sz="0" w:space="0" w:color="auto"/>
                    <w:left w:val="none" w:sz="0" w:space="0" w:color="auto"/>
                    <w:bottom w:val="none" w:sz="0" w:space="0" w:color="auto"/>
                    <w:right w:val="none" w:sz="0" w:space="0" w:color="auto"/>
                  </w:divBdr>
                </w:div>
              </w:divsChild>
            </w:div>
            <w:div w:id="636230267">
              <w:marLeft w:val="0"/>
              <w:marRight w:val="0"/>
              <w:marTop w:val="0"/>
              <w:marBottom w:val="0"/>
              <w:divBdr>
                <w:top w:val="none" w:sz="0" w:space="0" w:color="auto"/>
                <w:left w:val="none" w:sz="0" w:space="0" w:color="auto"/>
                <w:bottom w:val="none" w:sz="0" w:space="0" w:color="auto"/>
                <w:right w:val="none" w:sz="0" w:space="0" w:color="auto"/>
              </w:divBdr>
              <w:divsChild>
                <w:div w:id="117066855">
                  <w:marLeft w:val="360"/>
                  <w:marRight w:val="96"/>
                  <w:marTop w:val="0"/>
                  <w:marBottom w:val="0"/>
                  <w:divBdr>
                    <w:top w:val="none" w:sz="0" w:space="0" w:color="auto"/>
                    <w:left w:val="none" w:sz="0" w:space="0" w:color="auto"/>
                    <w:bottom w:val="none" w:sz="0" w:space="0" w:color="auto"/>
                    <w:right w:val="none" w:sz="0" w:space="0" w:color="auto"/>
                  </w:divBdr>
                </w:div>
              </w:divsChild>
            </w:div>
            <w:div w:id="1668753069">
              <w:marLeft w:val="0"/>
              <w:marRight w:val="0"/>
              <w:marTop w:val="0"/>
              <w:marBottom w:val="0"/>
              <w:divBdr>
                <w:top w:val="none" w:sz="0" w:space="0" w:color="auto"/>
                <w:left w:val="none" w:sz="0" w:space="0" w:color="auto"/>
                <w:bottom w:val="none" w:sz="0" w:space="0" w:color="auto"/>
                <w:right w:val="none" w:sz="0" w:space="0" w:color="auto"/>
              </w:divBdr>
              <w:divsChild>
                <w:div w:id="1954508720">
                  <w:marLeft w:val="360"/>
                  <w:marRight w:val="96"/>
                  <w:marTop w:val="0"/>
                  <w:marBottom w:val="0"/>
                  <w:divBdr>
                    <w:top w:val="none" w:sz="0" w:space="0" w:color="auto"/>
                    <w:left w:val="none" w:sz="0" w:space="0" w:color="auto"/>
                    <w:bottom w:val="none" w:sz="0" w:space="0" w:color="auto"/>
                    <w:right w:val="none" w:sz="0" w:space="0" w:color="auto"/>
                  </w:divBdr>
                </w:div>
              </w:divsChild>
            </w:div>
            <w:div w:id="1545799422">
              <w:marLeft w:val="0"/>
              <w:marRight w:val="0"/>
              <w:marTop w:val="0"/>
              <w:marBottom w:val="0"/>
              <w:divBdr>
                <w:top w:val="none" w:sz="0" w:space="0" w:color="auto"/>
                <w:left w:val="none" w:sz="0" w:space="0" w:color="auto"/>
                <w:bottom w:val="none" w:sz="0" w:space="0" w:color="auto"/>
                <w:right w:val="none" w:sz="0" w:space="0" w:color="auto"/>
              </w:divBdr>
              <w:divsChild>
                <w:div w:id="1594706738">
                  <w:marLeft w:val="360"/>
                  <w:marRight w:val="96"/>
                  <w:marTop w:val="0"/>
                  <w:marBottom w:val="0"/>
                  <w:divBdr>
                    <w:top w:val="none" w:sz="0" w:space="0" w:color="auto"/>
                    <w:left w:val="none" w:sz="0" w:space="0" w:color="auto"/>
                    <w:bottom w:val="none" w:sz="0" w:space="0" w:color="auto"/>
                    <w:right w:val="none" w:sz="0" w:space="0" w:color="auto"/>
                  </w:divBdr>
                </w:div>
              </w:divsChild>
            </w:div>
            <w:div w:id="843932680">
              <w:marLeft w:val="0"/>
              <w:marRight w:val="0"/>
              <w:marTop w:val="0"/>
              <w:marBottom w:val="0"/>
              <w:divBdr>
                <w:top w:val="none" w:sz="0" w:space="0" w:color="auto"/>
                <w:left w:val="none" w:sz="0" w:space="0" w:color="auto"/>
                <w:bottom w:val="none" w:sz="0" w:space="0" w:color="auto"/>
                <w:right w:val="none" w:sz="0" w:space="0" w:color="auto"/>
              </w:divBdr>
              <w:divsChild>
                <w:div w:id="1275870847">
                  <w:marLeft w:val="360"/>
                  <w:marRight w:val="96"/>
                  <w:marTop w:val="0"/>
                  <w:marBottom w:val="0"/>
                  <w:divBdr>
                    <w:top w:val="none" w:sz="0" w:space="0" w:color="auto"/>
                    <w:left w:val="none" w:sz="0" w:space="0" w:color="auto"/>
                    <w:bottom w:val="none" w:sz="0" w:space="0" w:color="auto"/>
                    <w:right w:val="none" w:sz="0" w:space="0" w:color="auto"/>
                  </w:divBdr>
                </w:div>
              </w:divsChild>
            </w:div>
            <w:div w:id="771514141">
              <w:marLeft w:val="0"/>
              <w:marRight w:val="0"/>
              <w:marTop w:val="0"/>
              <w:marBottom w:val="0"/>
              <w:divBdr>
                <w:top w:val="none" w:sz="0" w:space="0" w:color="auto"/>
                <w:left w:val="none" w:sz="0" w:space="0" w:color="auto"/>
                <w:bottom w:val="none" w:sz="0" w:space="0" w:color="auto"/>
                <w:right w:val="none" w:sz="0" w:space="0" w:color="auto"/>
              </w:divBdr>
              <w:divsChild>
                <w:div w:id="759914324">
                  <w:marLeft w:val="360"/>
                  <w:marRight w:val="96"/>
                  <w:marTop w:val="0"/>
                  <w:marBottom w:val="0"/>
                  <w:divBdr>
                    <w:top w:val="none" w:sz="0" w:space="0" w:color="auto"/>
                    <w:left w:val="none" w:sz="0" w:space="0" w:color="auto"/>
                    <w:bottom w:val="none" w:sz="0" w:space="0" w:color="auto"/>
                    <w:right w:val="none" w:sz="0" w:space="0" w:color="auto"/>
                  </w:divBdr>
                </w:div>
              </w:divsChild>
            </w:div>
            <w:div w:id="1736509724">
              <w:marLeft w:val="0"/>
              <w:marRight w:val="0"/>
              <w:marTop w:val="0"/>
              <w:marBottom w:val="0"/>
              <w:divBdr>
                <w:top w:val="none" w:sz="0" w:space="0" w:color="auto"/>
                <w:left w:val="none" w:sz="0" w:space="0" w:color="auto"/>
                <w:bottom w:val="none" w:sz="0" w:space="0" w:color="auto"/>
                <w:right w:val="none" w:sz="0" w:space="0" w:color="auto"/>
              </w:divBdr>
              <w:divsChild>
                <w:div w:id="1997297923">
                  <w:marLeft w:val="360"/>
                  <w:marRight w:val="96"/>
                  <w:marTop w:val="0"/>
                  <w:marBottom w:val="0"/>
                  <w:divBdr>
                    <w:top w:val="none" w:sz="0" w:space="0" w:color="auto"/>
                    <w:left w:val="none" w:sz="0" w:space="0" w:color="auto"/>
                    <w:bottom w:val="none" w:sz="0" w:space="0" w:color="auto"/>
                    <w:right w:val="none" w:sz="0" w:space="0" w:color="auto"/>
                  </w:divBdr>
                </w:div>
              </w:divsChild>
            </w:div>
            <w:div w:id="1142455722">
              <w:marLeft w:val="0"/>
              <w:marRight w:val="0"/>
              <w:marTop w:val="0"/>
              <w:marBottom w:val="0"/>
              <w:divBdr>
                <w:top w:val="none" w:sz="0" w:space="0" w:color="auto"/>
                <w:left w:val="none" w:sz="0" w:space="0" w:color="auto"/>
                <w:bottom w:val="none" w:sz="0" w:space="0" w:color="auto"/>
                <w:right w:val="none" w:sz="0" w:space="0" w:color="auto"/>
              </w:divBdr>
              <w:divsChild>
                <w:div w:id="207760292">
                  <w:marLeft w:val="360"/>
                  <w:marRight w:val="96"/>
                  <w:marTop w:val="0"/>
                  <w:marBottom w:val="0"/>
                  <w:divBdr>
                    <w:top w:val="none" w:sz="0" w:space="0" w:color="auto"/>
                    <w:left w:val="none" w:sz="0" w:space="0" w:color="auto"/>
                    <w:bottom w:val="none" w:sz="0" w:space="0" w:color="auto"/>
                    <w:right w:val="none" w:sz="0" w:space="0" w:color="auto"/>
                  </w:divBdr>
                </w:div>
              </w:divsChild>
            </w:div>
            <w:div w:id="432479061">
              <w:marLeft w:val="0"/>
              <w:marRight w:val="0"/>
              <w:marTop w:val="0"/>
              <w:marBottom w:val="0"/>
              <w:divBdr>
                <w:top w:val="none" w:sz="0" w:space="0" w:color="auto"/>
                <w:left w:val="none" w:sz="0" w:space="0" w:color="auto"/>
                <w:bottom w:val="none" w:sz="0" w:space="0" w:color="auto"/>
                <w:right w:val="none" w:sz="0" w:space="0" w:color="auto"/>
              </w:divBdr>
              <w:divsChild>
                <w:div w:id="305821521">
                  <w:marLeft w:val="360"/>
                  <w:marRight w:val="96"/>
                  <w:marTop w:val="0"/>
                  <w:marBottom w:val="0"/>
                  <w:divBdr>
                    <w:top w:val="none" w:sz="0" w:space="0" w:color="auto"/>
                    <w:left w:val="none" w:sz="0" w:space="0" w:color="auto"/>
                    <w:bottom w:val="none" w:sz="0" w:space="0" w:color="auto"/>
                    <w:right w:val="none" w:sz="0" w:space="0" w:color="auto"/>
                  </w:divBdr>
                </w:div>
              </w:divsChild>
            </w:div>
            <w:div w:id="361637468">
              <w:marLeft w:val="0"/>
              <w:marRight w:val="0"/>
              <w:marTop w:val="0"/>
              <w:marBottom w:val="0"/>
              <w:divBdr>
                <w:top w:val="none" w:sz="0" w:space="0" w:color="auto"/>
                <w:left w:val="none" w:sz="0" w:space="0" w:color="auto"/>
                <w:bottom w:val="none" w:sz="0" w:space="0" w:color="auto"/>
                <w:right w:val="none" w:sz="0" w:space="0" w:color="auto"/>
              </w:divBdr>
              <w:divsChild>
                <w:div w:id="562302123">
                  <w:marLeft w:val="360"/>
                  <w:marRight w:val="96"/>
                  <w:marTop w:val="0"/>
                  <w:marBottom w:val="0"/>
                  <w:divBdr>
                    <w:top w:val="none" w:sz="0" w:space="0" w:color="auto"/>
                    <w:left w:val="none" w:sz="0" w:space="0" w:color="auto"/>
                    <w:bottom w:val="none" w:sz="0" w:space="0" w:color="auto"/>
                    <w:right w:val="none" w:sz="0" w:space="0" w:color="auto"/>
                  </w:divBdr>
                </w:div>
              </w:divsChild>
            </w:div>
            <w:div w:id="356856775">
              <w:marLeft w:val="0"/>
              <w:marRight w:val="0"/>
              <w:marTop w:val="0"/>
              <w:marBottom w:val="0"/>
              <w:divBdr>
                <w:top w:val="none" w:sz="0" w:space="0" w:color="auto"/>
                <w:left w:val="none" w:sz="0" w:space="0" w:color="auto"/>
                <w:bottom w:val="none" w:sz="0" w:space="0" w:color="auto"/>
                <w:right w:val="none" w:sz="0" w:space="0" w:color="auto"/>
              </w:divBdr>
              <w:divsChild>
                <w:div w:id="517088379">
                  <w:marLeft w:val="360"/>
                  <w:marRight w:val="96"/>
                  <w:marTop w:val="0"/>
                  <w:marBottom w:val="0"/>
                  <w:divBdr>
                    <w:top w:val="none" w:sz="0" w:space="0" w:color="auto"/>
                    <w:left w:val="none" w:sz="0" w:space="0" w:color="auto"/>
                    <w:bottom w:val="none" w:sz="0" w:space="0" w:color="auto"/>
                    <w:right w:val="none" w:sz="0" w:space="0" w:color="auto"/>
                  </w:divBdr>
                </w:div>
              </w:divsChild>
            </w:div>
            <w:div w:id="843399510">
              <w:marLeft w:val="0"/>
              <w:marRight w:val="0"/>
              <w:marTop w:val="0"/>
              <w:marBottom w:val="0"/>
              <w:divBdr>
                <w:top w:val="none" w:sz="0" w:space="0" w:color="auto"/>
                <w:left w:val="none" w:sz="0" w:space="0" w:color="auto"/>
                <w:bottom w:val="none" w:sz="0" w:space="0" w:color="auto"/>
                <w:right w:val="none" w:sz="0" w:space="0" w:color="auto"/>
              </w:divBdr>
              <w:divsChild>
                <w:div w:id="1791168337">
                  <w:marLeft w:val="360"/>
                  <w:marRight w:val="96"/>
                  <w:marTop w:val="0"/>
                  <w:marBottom w:val="0"/>
                  <w:divBdr>
                    <w:top w:val="none" w:sz="0" w:space="0" w:color="auto"/>
                    <w:left w:val="none" w:sz="0" w:space="0" w:color="auto"/>
                    <w:bottom w:val="none" w:sz="0" w:space="0" w:color="auto"/>
                    <w:right w:val="none" w:sz="0" w:space="0" w:color="auto"/>
                  </w:divBdr>
                </w:div>
              </w:divsChild>
            </w:div>
            <w:div w:id="417796653">
              <w:marLeft w:val="0"/>
              <w:marRight w:val="0"/>
              <w:marTop w:val="0"/>
              <w:marBottom w:val="0"/>
              <w:divBdr>
                <w:top w:val="none" w:sz="0" w:space="0" w:color="auto"/>
                <w:left w:val="none" w:sz="0" w:space="0" w:color="auto"/>
                <w:bottom w:val="none" w:sz="0" w:space="0" w:color="auto"/>
                <w:right w:val="none" w:sz="0" w:space="0" w:color="auto"/>
              </w:divBdr>
              <w:divsChild>
                <w:div w:id="658197059">
                  <w:marLeft w:val="360"/>
                  <w:marRight w:val="96"/>
                  <w:marTop w:val="0"/>
                  <w:marBottom w:val="0"/>
                  <w:divBdr>
                    <w:top w:val="none" w:sz="0" w:space="0" w:color="auto"/>
                    <w:left w:val="none" w:sz="0" w:space="0" w:color="auto"/>
                    <w:bottom w:val="none" w:sz="0" w:space="0" w:color="auto"/>
                    <w:right w:val="none" w:sz="0" w:space="0" w:color="auto"/>
                  </w:divBdr>
                </w:div>
              </w:divsChild>
            </w:div>
            <w:div w:id="1603148064">
              <w:marLeft w:val="0"/>
              <w:marRight w:val="0"/>
              <w:marTop w:val="0"/>
              <w:marBottom w:val="0"/>
              <w:divBdr>
                <w:top w:val="none" w:sz="0" w:space="0" w:color="auto"/>
                <w:left w:val="none" w:sz="0" w:space="0" w:color="auto"/>
                <w:bottom w:val="none" w:sz="0" w:space="0" w:color="auto"/>
                <w:right w:val="none" w:sz="0" w:space="0" w:color="auto"/>
              </w:divBdr>
              <w:divsChild>
                <w:div w:id="1495028411">
                  <w:marLeft w:val="360"/>
                  <w:marRight w:val="96"/>
                  <w:marTop w:val="0"/>
                  <w:marBottom w:val="0"/>
                  <w:divBdr>
                    <w:top w:val="none" w:sz="0" w:space="0" w:color="auto"/>
                    <w:left w:val="none" w:sz="0" w:space="0" w:color="auto"/>
                    <w:bottom w:val="none" w:sz="0" w:space="0" w:color="auto"/>
                    <w:right w:val="none" w:sz="0" w:space="0" w:color="auto"/>
                  </w:divBdr>
                </w:div>
              </w:divsChild>
            </w:div>
            <w:div w:id="1999841259">
              <w:marLeft w:val="0"/>
              <w:marRight w:val="0"/>
              <w:marTop w:val="0"/>
              <w:marBottom w:val="0"/>
              <w:divBdr>
                <w:top w:val="none" w:sz="0" w:space="0" w:color="auto"/>
                <w:left w:val="none" w:sz="0" w:space="0" w:color="auto"/>
                <w:bottom w:val="none" w:sz="0" w:space="0" w:color="auto"/>
                <w:right w:val="none" w:sz="0" w:space="0" w:color="auto"/>
              </w:divBdr>
              <w:divsChild>
                <w:div w:id="1630041773">
                  <w:marLeft w:val="360"/>
                  <w:marRight w:val="96"/>
                  <w:marTop w:val="0"/>
                  <w:marBottom w:val="0"/>
                  <w:divBdr>
                    <w:top w:val="none" w:sz="0" w:space="0" w:color="auto"/>
                    <w:left w:val="none" w:sz="0" w:space="0" w:color="auto"/>
                    <w:bottom w:val="none" w:sz="0" w:space="0" w:color="auto"/>
                    <w:right w:val="none" w:sz="0" w:space="0" w:color="auto"/>
                  </w:divBdr>
                </w:div>
              </w:divsChild>
            </w:div>
            <w:div w:id="1367483990">
              <w:marLeft w:val="0"/>
              <w:marRight w:val="0"/>
              <w:marTop w:val="0"/>
              <w:marBottom w:val="0"/>
              <w:divBdr>
                <w:top w:val="none" w:sz="0" w:space="0" w:color="auto"/>
                <w:left w:val="none" w:sz="0" w:space="0" w:color="auto"/>
                <w:bottom w:val="none" w:sz="0" w:space="0" w:color="auto"/>
                <w:right w:val="none" w:sz="0" w:space="0" w:color="auto"/>
              </w:divBdr>
              <w:divsChild>
                <w:div w:id="1711615351">
                  <w:marLeft w:val="360"/>
                  <w:marRight w:val="96"/>
                  <w:marTop w:val="0"/>
                  <w:marBottom w:val="0"/>
                  <w:divBdr>
                    <w:top w:val="none" w:sz="0" w:space="0" w:color="auto"/>
                    <w:left w:val="none" w:sz="0" w:space="0" w:color="auto"/>
                    <w:bottom w:val="none" w:sz="0" w:space="0" w:color="auto"/>
                    <w:right w:val="none" w:sz="0" w:space="0" w:color="auto"/>
                  </w:divBdr>
                </w:div>
              </w:divsChild>
            </w:div>
            <w:div w:id="517427685">
              <w:marLeft w:val="0"/>
              <w:marRight w:val="0"/>
              <w:marTop w:val="0"/>
              <w:marBottom w:val="0"/>
              <w:divBdr>
                <w:top w:val="none" w:sz="0" w:space="0" w:color="auto"/>
                <w:left w:val="none" w:sz="0" w:space="0" w:color="auto"/>
                <w:bottom w:val="none" w:sz="0" w:space="0" w:color="auto"/>
                <w:right w:val="none" w:sz="0" w:space="0" w:color="auto"/>
              </w:divBdr>
              <w:divsChild>
                <w:div w:id="1337463253">
                  <w:marLeft w:val="360"/>
                  <w:marRight w:val="96"/>
                  <w:marTop w:val="0"/>
                  <w:marBottom w:val="0"/>
                  <w:divBdr>
                    <w:top w:val="none" w:sz="0" w:space="0" w:color="auto"/>
                    <w:left w:val="none" w:sz="0" w:space="0" w:color="auto"/>
                    <w:bottom w:val="none" w:sz="0" w:space="0" w:color="auto"/>
                    <w:right w:val="none" w:sz="0" w:space="0" w:color="auto"/>
                  </w:divBdr>
                </w:div>
              </w:divsChild>
            </w:div>
            <w:div w:id="89545194">
              <w:marLeft w:val="0"/>
              <w:marRight w:val="0"/>
              <w:marTop w:val="0"/>
              <w:marBottom w:val="0"/>
              <w:divBdr>
                <w:top w:val="none" w:sz="0" w:space="0" w:color="auto"/>
                <w:left w:val="none" w:sz="0" w:space="0" w:color="auto"/>
                <w:bottom w:val="none" w:sz="0" w:space="0" w:color="auto"/>
                <w:right w:val="none" w:sz="0" w:space="0" w:color="auto"/>
              </w:divBdr>
              <w:divsChild>
                <w:div w:id="1317764795">
                  <w:marLeft w:val="360"/>
                  <w:marRight w:val="96"/>
                  <w:marTop w:val="0"/>
                  <w:marBottom w:val="0"/>
                  <w:divBdr>
                    <w:top w:val="none" w:sz="0" w:space="0" w:color="auto"/>
                    <w:left w:val="none" w:sz="0" w:space="0" w:color="auto"/>
                    <w:bottom w:val="none" w:sz="0" w:space="0" w:color="auto"/>
                    <w:right w:val="none" w:sz="0" w:space="0" w:color="auto"/>
                  </w:divBdr>
                </w:div>
              </w:divsChild>
            </w:div>
            <w:div w:id="1050303467">
              <w:marLeft w:val="0"/>
              <w:marRight w:val="0"/>
              <w:marTop w:val="0"/>
              <w:marBottom w:val="0"/>
              <w:divBdr>
                <w:top w:val="none" w:sz="0" w:space="0" w:color="auto"/>
                <w:left w:val="none" w:sz="0" w:space="0" w:color="auto"/>
                <w:bottom w:val="none" w:sz="0" w:space="0" w:color="auto"/>
                <w:right w:val="none" w:sz="0" w:space="0" w:color="auto"/>
              </w:divBdr>
              <w:divsChild>
                <w:div w:id="115375051">
                  <w:marLeft w:val="360"/>
                  <w:marRight w:val="96"/>
                  <w:marTop w:val="0"/>
                  <w:marBottom w:val="0"/>
                  <w:divBdr>
                    <w:top w:val="none" w:sz="0" w:space="0" w:color="auto"/>
                    <w:left w:val="none" w:sz="0" w:space="0" w:color="auto"/>
                    <w:bottom w:val="none" w:sz="0" w:space="0" w:color="auto"/>
                    <w:right w:val="none" w:sz="0" w:space="0" w:color="auto"/>
                  </w:divBdr>
                </w:div>
              </w:divsChild>
            </w:div>
            <w:div w:id="303435383">
              <w:marLeft w:val="0"/>
              <w:marRight w:val="0"/>
              <w:marTop w:val="0"/>
              <w:marBottom w:val="0"/>
              <w:divBdr>
                <w:top w:val="none" w:sz="0" w:space="0" w:color="auto"/>
                <w:left w:val="none" w:sz="0" w:space="0" w:color="auto"/>
                <w:bottom w:val="none" w:sz="0" w:space="0" w:color="auto"/>
                <w:right w:val="none" w:sz="0" w:space="0" w:color="auto"/>
              </w:divBdr>
              <w:divsChild>
                <w:div w:id="1855338931">
                  <w:marLeft w:val="360"/>
                  <w:marRight w:val="96"/>
                  <w:marTop w:val="0"/>
                  <w:marBottom w:val="0"/>
                  <w:divBdr>
                    <w:top w:val="none" w:sz="0" w:space="0" w:color="auto"/>
                    <w:left w:val="none" w:sz="0" w:space="0" w:color="auto"/>
                    <w:bottom w:val="none" w:sz="0" w:space="0" w:color="auto"/>
                    <w:right w:val="none" w:sz="0" w:space="0" w:color="auto"/>
                  </w:divBdr>
                </w:div>
              </w:divsChild>
            </w:div>
            <w:div w:id="89743508">
              <w:marLeft w:val="0"/>
              <w:marRight w:val="0"/>
              <w:marTop w:val="0"/>
              <w:marBottom w:val="0"/>
              <w:divBdr>
                <w:top w:val="none" w:sz="0" w:space="0" w:color="auto"/>
                <w:left w:val="none" w:sz="0" w:space="0" w:color="auto"/>
                <w:bottom w:val="none" w:sz="0" w:space="0" w:color="auto"/>
                <w:right w:val="none" w:sz="0" w:space="0" w:color="auto"/>
              </w:divBdr>
              <w:divsChild>
                <w:div w:id="2007508861">
                  <w:marLeft w:val="360"/>
                  <w:marRight w:val="96"/>
                  <w:marTop w:val="0"/>
                  <w:marBottom w:val="0"/>
                  <w:divBdr>
                    <w:top w:val="none" w:sz="0" w:space="0" w:color="auto"/>
                    <w:left w:val="none" w:sz="0" w:space="0" w:color="auto"/>
                    <w:bottom w:val="none" w:sz="0" w:space="0" w:color="auto"/>
                    <w:right w:val="none" w:sz="0" w:space="0" w:color="auto"/>
                  </w:divBdr>
                </w:div>
              </w:divsChild>
            </w:div>
            <w:div w:id="1246647833">
              <w:marLeft w:val="0"/>
              <w:marRight w:val="0"/>
              <w:marTop w:val="0"/>
              <w:marBottom w:val="0"/>
              <w:divBdr>
                <w:top w:val="none" w:sz="0" w:space="0" w:color="auto"/>
                <w:left w:val="none" w:sz="0" w:space="0" w:color="auto"/>
                <w:bottom w:val="none" w:sz="0" w:space="0" w:color="auto"/>
                <w:right w:val="none" w:sz="0" w:space="0" w:color="auto"/>
              </w:divBdr>
              <w:divsChild>
                <w:div w:id="93509565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12037913">
      <w:bodyDiv w:val="1"/>
      <w:marLeft w:val="0"/>
      <w:marRight w:val="0"/>
      <w:marTop w:val="0"/>
      <w:marBottom w:val="0"/>
      <w:divBdr>
        <w:top w:val="none" w:sz="0" w:space="0" w:color="auto"/>
        <w:left w:val="none" w:sz="0" w:space="0" w:color="auto"/>
        <w:bottom w:val="none" w:sz="0" w:space="0" w:color="auto"/>
        <w:right w:val="none" w:sz="0" w:space="0" w:color="auto"/>
      </w:divBdr>
    </w:div>
    <w:div w:id="826171169">
      <w:bodyDiv w:val="1"/>
      <w:marLeft w:val="0"/>
      <w:marRight w:val="0"/>
      <w:marTop w:val="0"/>
      <w:marBottom w:val="0"/>
      <w:divBdr>
        <w:top w:val="none" w:sz="0" w:space="0" w:color="auto"/>
        <w:left w:val="none" w:sz="0" w:space="0" w:color="auto"/>
        <w:bottom w:val="none" w:sz="0" w:space="0" w:color="auto"/>
        <w:right w:val="none" w:sz="0" w:space="0" w:color="auto"/>
      </w:divBdr>
      <w:divsChild>
        <w:div w:id="1555001623">
          <w:marLeft w:val="480"/>
          <w:marRight w:val="0"/>
          <w:marTop w:val="0"/>
          <w:marBottom w:val="0"/>
          <w:divBdr>
            <w:top w:val="none" w:sz="0" w:space="0" w:color="auto"/>
            <w:left w:val="none" w:sz="0" w:space="0" w:color="auto"/>
            <w:bottom w:val="none" w:sz="0" w:space="0" w:color="auto"/>
            <w:right w:val="none" w:sz="0" w:space="0" w:color="auto"/>
          </w:divBdr>
          <w:divsChild>
            <w:div w:id="627247010">
              <w:marLeft w:val="0"/>
              <w:marRight w:val="0"/>
              <w:marTop w:val="0"/>
              <w:marBottom w:val="0"/>
              <w:divBdr>
                <w:top w:val="none" w:sz="0" w:space="0" w:color="auto"/>
                <w:left w:val="none" w:sz="0" w:space="0" w:color="auto"/>
                <w:bottom w:val="none" w:sz="0" w:space="0" w:color="auto"/>
                <w:right w:val="none" w:sz="0" w:space="0" w:color="auto"/>
              </w:divBdr>
            </w:div>
            <w:div w:id="1461067565">
              <w:marLeft w:val="0"/>
              <w:marRight w:val="0"/>
              <w:marTop w:val="0"/>
              <w:marBottom w:val="0"/>
              <w:divBdr>
                <w:top w:val="none" w:sz="0" w:space="0" w:color="auto"/>
                <w:left w:val="none" w:sz="0" w:space="0" w:color="auto"/>
                <w:bottom w:val="none" w:sz="0" w:space="0" w:color="auto"/>
                <w:right w:val="none" w:sz="0" w:space="0" w:color="auto"/>
              </w:divBdr>
            </w:div>
            <w:div w:id="547844015">
              <w:marLeft w:val="0"/>
              <w:marRight w:val="0"/>
              <w:marTop w:val="0"/>
              <w:marBottom w:val="0"/>
              <w:divBdr>
                <w:top w:val="none" w:sz="0" w:space="0" w:color="auto"/>
                <w:left w:val="none" w:sz="0" w:space="0" w:color="auto"/>
                <w:bottom w:val="none" w:sz="0" w:space="0" w:color="auto"/>
                <w:right w:val="none" w:sz="0" w:space="0" w:color="auto"/>
              </w:divBdr>
            </w:div>
            <w:div w:id="1186602841">
              <w:marLeft w:val="0"/>
              <w:marRight w:val="0"/>
              <w:marTop w:val="0"/>
              <w:marBottom w:val="0"/>
              <w:divBdr>
                <w:top w:val="none" w:sz="0" w:space="0" w:color="auto"/>
                <w:left w:val="none" w:sz="0" w:space="0" w:color="auto"/>
                <w:bottom w:val="none" w:sz="0" w:space="0" w:color="auto"/>
                <w:right w:val="none" w:sz="0" w:space="0" w:color="auto"/>
              </w:divBdr>
            </w:div>
            <w:div w:id="493690404">
              <w:marLeft w:val="0"/>
              <w:marRight w:val="0"/>
              <w:marTop w:val="0"/>
              <w:marBottom w:val="0"/>
              <w:divBdr>
                <w:top w:val="none" w:sz="0" w:space="0" w:color="auto"/>
                <w:left w:val="none" w:sz="0" w:space="0" w:color="auto"/>
                <w:bottom w:val="none" w:sz="0" w:space="0" w:color="auto"/>
                <w:right w:val="none" w:sz="0" w:space="0" w:color="auto"/>
              </w:divBdr>
            </w:div>
            <w:div w:id="1565752057">
              <w:marLeft w:val="0"/>
              <w:marRight w:val="0"/>
              <w:marTop w:val="0"/>
              <w:marBottom w:val="0"/>
              <w:divBdr>
                <w:top w:val="none" w:sz="0" w:space="0" w:color="auto"/>
                <w:left w:val="none" w:sz="0" w:space="0" w:color="auto"/>
                <w:bottom w:val="none" w:sz="0" w:space="0" w:color="auto"/>
                <w:right w:val="none" w:sz="0" w:space="0" w:color="auto"/>
              </w:divBdr>
            </w:div>
            <w:div w:id="1120104288">
              <w:marLeft w:val="0"/>
              <w:marRight w:val="0"/>
              <w:marTop w:val="0"/>
              <w:marBottom w:val="0"/>
              <w:divBdr>
                <w:top w:val="none" w:sz="0" w:space="0" w:color="auto"/>
                <w:left w:val="none" w:sz="0" w:space="0" w:color="auto"/>
                <w:bottom w:val="none" w:sz="0" w:space="0" w:color="auto"/>
                <w:right w:val="none" w:sz="0" w:space="0" w:color="auto"/>
              </w:divBdr>
            </w:div>
            <w:div w:id="1530296337">
              <w:marLeft w:val="0"/>
              <w:marRight w:val="0"/>
              <w:marTop w:val="0"/>
              <w:marBottom w:val="0"/>
              <w:divBdr>
                <w:top w:val="none" w:sz="0" w:space="0" w:color="auto"/>
                <w:left w:val="none" w:sz="0" w:space="0" w:color="auto"/>
                <w:bottom w:val="none" w:sz="0" w:space="0" w:color="auto"/>
                <w:right w:val="none" w:sz="0" w:space="0" w:color="auto"/>
              </w:divBdr>
            </w:div>
            <w:div w:id="1540358252">
              <w:marLeft w:val="0"/>
              <w:marRight w:val="0"/>
              <w:marTop w:val="0"/>
              <w:marBottom w:val="0"/>
              <w:divBdr>
                <w:top w:val="none" w:sz="0" w:space="0" w:color="auto"/>
                <w:left w:val="none" w:sz="0" w:space="0" w:color="auto"/>
                <w:bottom w:val="none" w:sz="0" w:space="0" w:color="auto"/>
                <w:right w:val="none" w:sz="0" w:space="0" w:color="auto"/>
              </w:divBdr>
            </w:div>
            <w:div w:id="910847939">
              <w:marLeft w:val="0"/>
              <w:marRight w:val="0"/>
              <w:marTop w:val="0"/>
              <w:marBottom w:val="0"/>
              <w:divBdr>
                <w:top w:val="none" w:sz="0" w:space="0" w:color="auto"/>
                <w:left w:val="none" w:sz="0" w:space="0" w:color="auto"/>
                <w:bottom w:val="none" w:sz="0" w:space="0" w:color="auto"/>
                <w:right w:val="none" w:sz="0" w:space="0" w:color="auto"/>
              </w:divBdr>
            </w:div>
            <w:div w:id="1087388080">
              <w:marLeft w:val="0"/>
              <w:marRight w:val="0"/>
              <w:marTop w:val="0"/>
              <w:marBottom w:val="0"/>
              <w:divBdr>
                <w:top w:val="none" w:sz="0" w:space="0" w:color="auto"/>
                <w:left w:val="none" w:sz="0" w:space="0" w:color="auto"/>
                <w:bottom w:val="none" w:sz="0" w:space="0" w:color="auto"/>
                <w:right w:val="none" w:sz="0" w:space="0" w:color="auto"/>
              </w:divBdr>
            </w:div>
            <w:div w:id="1037003249">
              <w:marLeft w:val="0"/>
              <w:marRight w:val="0"/>
              <w:marTop w:val="0"/>
              <w:marBottom w:val="0"/>
              <w:divBdr>
                <w:top w:val="none" w:sz="0" w:space="0" w:color="auto"/>
                <w:left w:val="none" w:sz="0" w:space="0" w:color="auto"/>
                <w:bottom w:val="none" w:sz="0" w:space="0" w:color="auto"/>
                <w:right w:val="none" w:sz="0" w:space="0" w:color="auto"/>
              </w:divBdr>
            </w:div>
            <w:div w:id="1857109323">
              <w:marLeft w:val="0"/>
              <w:marRight w:val="0"/>
              <w:marTop w:val="0"/>
              <w:marBottom w:val="0"/>
              <w:divBdr>
                <w:top w:val="none" w:sz="0" w:space="0" w:color="auto"/>
                <w:left w:val="none" w:sz="0" w:space="0" w:color="auto"/>
                <w:bottom w:val="none" w:sz="0" w:space="0" w:color="auto"/>
                <w:right w:val="none" w:sz="0" w:space="0" w:color="auto"/>
              </w:divBdr>
            </w:div>
            <w:div w:id="215700025">
              <w:marLeft w:val="0"/>
              <w:marRight w:val="0"/>
              <w:marTop w:val="0"/>
              <w:marBottom w:val="0"/>
              <w:divBdr>
                <w:top w:val="none" w:sz="0" w:space="0" w:color="auto"/>
                <w:left w:val="none" w:sz="0" w:space="0" w:color="auto"/>
                <w:bottom w:val="none" w:sz="0" w:space="0" w:color="auto"/>
                <w:right w:val="none" w:sz="0" w:space="0" w:color="auto"/>
              </w:divBdr>
            </w:div>
            <w:div w:id="2010210208">
              <w:marLeft w:val="0"/>
              <w:marRight w:val="0"/>
              <w:marTop w:val="0"/>
              <w:marBottom w:val="0"/>
              <w:divBdr>
                <w:top w:val="none" w:sz="0" w:space="0" w:color="auto"/>
                <w:left w:val="none" w:sz="0" w:space="0" w:color="auto"/>
                <w:bottom w:val="none" w:sz="0" w:space="0" w:color="auto"/>
                <w:right w:val="none" w:sz="0" w:space="0" w:color="auto"/>
              </w:divBdr>
            </w:div>
            <w:div w:id="650643984">
              <w:marLeft w:val="0"/>
              <w:marRight w:val="0"/>
              <w:marTop w:val="0"/>
              <w:marBottom w:val="0"/>
              <w:divBdr>
                <w:top w:val="none" w:sz="0" w:space="0" w:color="auto"/>
                <w:left w:val="none" w:sz="0" w:space="0" w:color="auto"/>
                <w:bottom w:val="none" w:sz="0" w:space="0" w:color="auto"/>
                <w:right w:val="none" w:sz="0" w:space="0" w:color="auto"/>
              </w:divBdr>
            </w:div>
            <w:div w:id="456683010">
              <w:marLeft w:val="0"/>
              <w:marRight w:val="0"/>
              <w:marTop w:val="0"/>
              <w:marBottom w:val="0"/>
              <w:divBdr>
                <w:top w:val="none" w:sz="0" w:space="0" w:color="auto"/>
                <w:left w:val="none" w:sz="0" w:space="0" w:color="auto"/>
                <w:bottom w:val="none" w:sz="0" w:space="0" w:color="auto"/>
                <w:right w:val="none" w:sz="0" w:space="0" w:color="auto"/>
              </w:divBdr>
            </w:div>
            <w:div w:id="1710572020">
              <w:marLeft w:val="0"/>
              <w:marRight w:val="0"/>
              <w:marTop w:val="0"/>
              <w:marBottom w:val="0"/>
              <w:divBdr>
                <w:top w:val="none" w:sz="0" w:space="0" w:color="auto"/>
                <w:left w:val="none" w:sz="0" w:space="0" w:color="auto"/>
                <w:bottom w:val="none" w:sz="0" w:space="0" w:color="auto"/>
                <w:right w:val="none" w:sz="0" w:space="0" w:color="auto"/>
              </w:divBdr>
            </w:div>
            <w:div w:id="929389522">
              <w:marLeft w:val="0"/>
              <w:marRight w:val="0"/>
              <w:marTop w:val="0"/>
              <w:marBottom w:val="0"/>
              <w:divBdr>
                <w:top w:val="none" w:sz="0" w:space="0" w:color="auto"/>
                <w:left w:val="none" w:sz="0" w:space="0" w:color="auto"/>
                <w:bottom w:val="none" w:sz="0" w:space="0" w:color="auto"/>
                <w:right w:val="none" w:sz="0" w:space="0" w:color="auto"/>
              </w:divBdr>
            </w:div>
            <w:div w:id="490486517">
              <w:marLeft w:val="0"/>
              <w:marRight w:val="0"/>
              <w:marTop w:val="0"/>
              <w:marBottom w:val="0"/>
              <w:divBdr>
                <w:top w:val="none" w:sz="0" w:space="0" w:color="auto"/>
                <w:left w:val="none" w:sz="0" w:space="0" w:color="auto"/>
                <w:bottom w:val="none" w:sz="0" w:space="0" w:color="auto"/>
                <w:right w:val="none" w:sz="0" w:space="0" w:color="auto"/>
              </w:divBdr>
            </w:div>
            <w:div w:id="1829206672">
              <w:marLeft w:val="0"/>
              <w:marRight w:val="0"/>
              <w:marTop w:val="0"/>
              <w:marBottom w:val="0"/>
              <w:divBdr>
                <w:top w:val="none" w:sz="0" w:space="0" w:color="auto"/>
                <w:left w:val="none" w:sz="0" w:space="0" w:color="auto"/>
                <w:bottom w:val="none" w:sz="0" w:space="0" w:color="auto"/>
                <w:right w:val="none" w:sz="0" w:space="0" w:color="auto"/>
              </w:divBdr>
            </w:div>
            <w:div w:id="34816886">
              <w:marLeft w:val="0"/>
              <w:marRight w:val="0"/>
              <w:marTop w:val="0"/>
              <w:marBottom w:val="0"/>
              <w:divBdr>
                <w:top w:val="none" w:sz="0" w:space="0" w:color="auto"/>
                <w:left w:val="none" w:sz="0" w:space="0" w:color="auto"/>
                <w:bottom w:val="none" w:sz="0" w:space="0" w:color="auto"/>
                <w:right w:val="none" w:sz="0" w:space="0" w:color="auto"/>
              </w:divBdr>
            </w:div>
            <w:div w:id="400637604">
              <w:marLeft w:val="0"/>
              <w:marRight w:val="0"/>
              <w:marTop w:val="0"/>
              <w:marBottom w:val="0"/>
              <w:divBdr>
                <w:top w:val="none" w:sz="0" w:space="0" w:color="auto"/>
                <w:left w:val="none" w:sz="0" w:space="0" w:color="auto"/>
                <w:bottom w:val="none" w:sz="0" w:space="0" w:color="auto"/>
                <w:right w:val="none" w:sz="0" w:space="0" w:color="auto"/>
              </w:divBdr>
            </w:div>
            <w:div w:id="1058438352">
              <w:marLeft w:val="0"/>
              <w:marRight w:val="0"/>
              <w:marTop w:val="0"/>
              <w:marBottom w:val="0"/>
              <w:divBdr>
                <w:top w:val="none" w:sz="0" w:space="0" w:color="auto"/>
                <w:left w:val="none" w:sz="0" w:space="0" w:color="auto"/>
                <w:bottom w:val="none" w:sz="0" w:space="0" w:color="auto"/>
                <w:right w:val="none" w:sz="0" w:space="0" w:color="auto"/>
              </w:divBdr>
            </w:div>
            <w:div w:id="1443383371">
              <w:marLeft w:val="0"/>
              <w:marRight w:val="0"/>
              <w:marTop w:val="0"/>
              <w:marBottom w:val="0"/>
              <w:divBdr>
                <w:top w:val="none" w:sz="0" w:space="0" w:color="auto"/>
                <w:left w:val="none" w:sz="0" w:space="0" w:color="auto"/>
                <w:bottom w:val="none" w:sz="0" w:space="0" w:color="auto"/>
                <w:right w:val="none" w:sz="0" w:space="0" w:color="auto"/>
              </w:divBdr>
            </w:div>
            <w:div w:id="1928952686">
              <w:marLeft w:val="0"/>
              <w:marRight w:val="0"/>
              <w:marTop w:val="0"/>
              <w:marBottom w:val="0"/>
              <w:divBdr>
                <w:top w:val="none" w:sz="0" w:space="0" w:color="auto"/>
                <w:left w:val="none" w:sz="0" w:space="0" w:color="auto"/>
                <w:bottom w:val="none" w:sz="0" w:space="0" w:color="auto"/>
                <w:right w:val="none" w:sz="0" w:space="0" w:color="auto"/>
              </w:divBdr>
            </w:div>
            <w:div w:id="1433088829">
              <w:marLeft w:val="0"/>
              <w:marRight w:val="0"/>
              <w:marTop w:val="0"/>
              <w:marBottom w:val="0"/>
              <w:divBdr>
                <w:top w:val="none" w:sz="0" w:space="0" w:color="auto"/>
                <w:left w:val="none" w:sz="0" w:space="0" w:color="auto"/>
                <w:bottom w:val="none" w:sz="0" w:space="0" w:color="auto"/>
                <w:right w:val="none" w:sz="0" w:space="0" w:color="auto"/>
              </w:divBdr>
            </w:div>
            <w:div w:id="1148204812">
              <w:marLeft w:val="0"/>
              <w:marRight w:val="0"/>
              <w:marTop w:val="0"/>
              <w:marBottom w:val="0"/>
              <w:divBdr>
                <w:top w:val="none" w:sz="0" w:space="0" w:color="auto"/>
                <w:left w:val="none" w:sz="0" w:space="0" w:color="auto"/>
                <w:bottom w:val="none" w:sz="0" w:space="0" w:color="auto"/>
                <w:right w:val="none" w:sz="0" w:space="0" w:color="auto"/>
              </w:divBdr>
            </w:div>
            <w:div w:id="1445808558">
              <w:marLeft w:val="0"/>
              <w:marRight w:val="0"/>
              <w:marTop w:val="0"/>
              <w:marBottom w:val="0"/>
              <w:divBdr>
                <w:top w:val="none" w:sz="0" w:space="0" w:color="auto"/>
                <w:left w:val="none" w:sz="0" w:space="0" w:color="auto"/>
                <w:bottom w:val="none" w:sz="0" w:space="0" w:color="auto"/>
                <w:right w:val="none" w:sz="0" w:space="0" w:color="auto"/>
              </w:divBdr>
            </w:div>
            <w:div w:id="726802180">
              <w:marLeft w:val="0"/>
              <w:marRight w:val="0"/>
              <w:marTop w:val="0"/>
              <w:marBottom w:val="0"/>
              <w:divBdr>
                <w:top w:val="none" w:sz="0" w:space="0" w:color="auto"/>
                <w:left w:val="none" w:sz="0" w:space="0" w:color="auto"/>
                <w:bottom w:val="none" w:sz="0" w:space="0" w:color="auto"/>
                <w:right w:val="none" w:sz="0" w:space="0" w:color="auto"/>
              </w:divBdr>
            </w:div>
            <w:div w:id="1820681795">
              <w:marLeft w:val="0"/>
              <w:marRight w:val="0"/>
              <w:marTop w:val="0"/>
              <w:marBottom w:val="0"/>
              <w:divBdr>
                <w:top w:val="none" w:sz="0" w:space="0" w:color="auto"/>
                <w:left w:val="none" w:sz="0" w:space="0" w:color="auto"/>
                <w:bottom w:val="none" w:sz="0" w:space="0" w:color="auto"/>
                <w:right w:val="none" w:sz="0" w:space="0" w:color="auto"/>
              </w:divBdr>
            </w:div>
            <w:div w:id="1349136904">
              <w:marLeft w:val="0"/>
              <w:marRight w:val="0"/>
              <w:marTop w:val="0"/>
              <w:marBottom w:val="0"/>
              <w:divBdr>
                <w:top w:val="none" w:sz="0" w:space="0" w:color="auto"/>
                <w:left w:val="none" w:sz="0" w:space="0" w:color="auto"/>
                <w:bottom w:val="none" w:sz="0" w:space="0" w:color="auto"/>
                <w:right w:val="none" w:sz="0" w:space="0" w:color="auto"/>
              </w:divBdr>
            </w:div>
            <w:div w:id="1740129048">
              <w:marLeft w:val="0"/>
              <w:marRight w:val="0"/>
              <w:marTop w:val="0"/>
              <w:marBottom w:val="0"/>
              <w:divBdr>
                <w:top w:val="none" w:sz="0" w:space="0" w:color="auto"/>
                <w:left w:val="none" w:sz="0" w:space="0" w:color="auto"/>
                <w:bottom w:val="none" w:sz="0" w:space="0" w:color="auto"/>
                <w:right w:val="none" w:sz="0" w:space="0" w:color="auto"/>
              </w:divBdr>
            </w:div>
            <w:div w:id="294485160">
              <w:marLeft w:val="0"/>
              <w:marRight w:val="0"/>
              <w:marTop w:val="0"/>
              <w:marBottom w:val="0"/>
              <w:divBdr>
                <w:top w:val="none" w:sz="0" w:space="0" w:color="auto"/>
                <w:left w:val="none" w:sz="0" w:space="0" w:color="auto"/>
                <w:bottom w:val="none" w:sz="0" w:space="0" w:color="auto"/>
                <w:right w:val="none" w:sz="0" w:space="0" w:color="auto"/>
              </w:divBdr>
            </w:div>
            <w:div w:id="1837257706">
              <w:marLeft w:val="0"/>
              <w:marRight w:val="0"/>
              <w:marTop w:val="0"/>
              <w:marBottom w:val="0"/>
              <w:divBdr>
                <w:top w:val="none" w:sz="0" w:space="0" w:color="auto"/>
                <w:left w:val="none" w:sz="0" w:space="0" w:color="auto"/>
                <w:bottom w:val="none" w:sz="0" w:space="0" w:color="auto"/>
                <w:right w:val="none" w:sz="0" w:space="0" w:color="auto"/>
              </w:divBdr>
            </w:div>
            <w:div w:id="1690329882">
              <w:marLeft w:val="0"/>
              <w:marRight w:val="0"/>
              <w:marTop w:val="0"/>
              <w:marBottom w:val="0"/>
              <w:divBdr>
                <w:top w:val="none" w:sz="0" w:space="0" w:color="auto"/>
                <w:left w:val="none" w:sz="0" w:space="0" w:color="auto"/>
                <w:bottom w:val="none" w:sz="0" w:space="0" w:color="auto"/>
                <w:right w:val="none" w:sz="0" w:space="0" w:color="auto"/>
              </w:divBdr>
            </w:div>
            <w:div w:id="177156365">
              <w:marLeft w:val="0"/>
              <w:marRight w:val="0"/>
              <w:marTop w:val="0"/>
              <w:marBottom w:val="0"/>
              <w:divBdr>
                <w:top w:val="none" w:sz="0" w:space="0" w:color="auto"/>
                <w:left w:val="none" w:sz="0" w:space="0" w:color="auto"/>
                <w:bottom w:val="none" w:sz="0" w:space="0" w:color="auto"/>
                <w:right w:val="none" w:sz="0" w:space="0" w:color="auto"/>
              </w:divBdr>
            </w:div>
            <w:div w:id="1673140399">
              <w:marLeft w:val="0"/>
              <w:marRight w:val="0"/>
              <w:marTop w:val="0"/>
              <w:marBottom w:val="0"/>
              <w:divBdr>
                <w:top w:val="none" w:sz="0" w:space="0" w:color="auto"/>
                <w:left w:val="none" w:sz="0" w:space="0" w:color="auto"/>
                <w:bottom w:val="none" w:sz="0" w:space="0" w:color="auto"/>
                <w:right w:val="none" w:sz="0" w:space="0" w:color="auto"/>
              </w:divBdr>
            </w:div>
            <w:div w:id="1956449696">
              <w:marLeft w:val="0"/>
              <w:marRight w:val="0"/>
              <w:marTop w:val="0"/>
              <w:marBottom w:val="0"/>
              <w:divBdr>
                <w:top w:val="none" w:sz="0" w:space="0" w:color="auto"/>
                <w:left w:val="none" w:sz="0" w:space="0" w:color="auto"/>
                <w:bottom w:val="none" w:sz="0" w:space="0" w:color="auto"/>
                <w:right w:val="none" w:sz="0" w:space="0" w:color="auto"/>
              </w:divBdr>
            </w:div>
            <w:div w:id="885216454">
              <w:marLeft w:val="0"/>
              <w:marRight w:val="0"/>
              <w:marTop w:val="0"/>
              <w:marBottom w:val="0"/>
              <w:divBdr>
                <w:top w:val="none" w:sz="0" w:space="0" w:color="auto"/>
                <w:left w:val="none" w:sz="0" w:space="0" w:color="auto"/>
                <w:bottom w:val="none" w:sz="0" w:space="0" w:color="auto"/>
                <w:right w:val="none" w:sz="0" w:space="0" w:color="auto"/>
              </w:divBdr>
            </w:div>
            <w:div w:id="1669091914">
              <w:marLeft w:val="0"/>
              <w:marRight w:val="0"/>
              <w:marTop w:val="0"/>
              <w:marBottom w:val="0"/>
              <w:divBdr>
                <w:top w:val="none" w:sz="0" w:space="0" w:color="auto"/>
                <w:left w:val="none" w:sz="0" w:space="0" w:color="auto"/>
                <w:bottom w:val="none" w:sz="0" w:space="0" w:color="auto"/>
                <w:right w:val="none" w:sz="0" w:space="0" w:color="auto"/>
              </w:divBdr>
            </w:div>
            <w:div w:id="93325562">
              <w:marLeft w:val="0"/>
              <w:marRight w:val="0"/>
              <w:marTop w:val="0"/>
              <w:marBottom w:val="0"/>
              <w:divBdr>
                <w:top w:val="none" w:sz="0" w:space="0" w:color="auto"/>
                <w:left w:val="none" w:sz="0" w:space="0" w:color="auto"/>
                <w:bottom w:val="none" w:sz="0" w:space="0" w:color="auto"/>
                <w:right w:val="none" w:sz="0" w:space="0" w:color="auto"/>
              </w:divBdr>
            </w:div>
            <w:div w:id="1495609557">
              <w:marLeft w:val="0"/>
              <w:marRight w:val="0"/>
              <w:marTop w:val="0"/>
              <w:marBottom w:val="0"/>
              <w:divBdr>
                <w:top w:val="none" w:sz="0" w:space="0" w:color="auto"/>
                <w:left w:val="none" w:sz="0" w:space="0" w:color="auto"/>
                <w:bottom w:val="none" w:sz="0" w:space="0" w:color="auto"/>
                <w:right w:val="none" w:sz="0" w:space="0" w:color="auto"/>
              </w:divBdr>
            </w:div>
            <w:div w:id="1891530005">
              <w:marLeft w:val="0"/>
              <w:marRight w:val="0"/>
              <w:marTop w:val="0"/>
              <w:marBottom w:val="0"/>
              <w:divBdr>
                <w:top w:val="none" w:sz="0" w:space="0" w:color="auto"/>
                <w:left w:val="none" w:sz="0" w:space="0" w:color="auto"/>
                <w:bottom w:val="none" w:sz="0" w:space="0" w:color="auto"/>
                <w:right w:val="none" w:sz="0" w:space="0" w:color="auto"/>
              </w:divBdr>
            </w:div>
            <w:div w:id="1396048983">
              <w:marLeft w:val="0"/>
              <w:marRight w:val="0"/>
              <w:marTop w:val="0"/>
              <w:marBottom w:val="0"/>
              <w:divBdr>
                <w:top w:val="none" w:sz="0" w:space="0" w:color="auto"/>
                <w:left w:val="none" w:sz="0" w:space="0" w:color="auto"/>
                <w:bottom w:val="none" w:sz="0" w:space="0" w:color="auto"/>
                <w:right w:val="none" w:sz="0" w:space="0" w:color="auto"/>
              </w:divBdr>
            </w:div>
            <w:div w:id="366224939">
              <w:marLeft w:val="0"/>
              <w:marRight w:val="0"/>
              <w:marTop w:val="0"/>
              <w:marBottom w:val="0"/>
              <w:divBdr>
                <w:top w:val="none" w:sz="0" w:space="0" w:color="auto"/>
                <w:left w:val="none" w:sz="0" w:space="0" w:color="auto"/>
                <w:bottom w:val="none" w:sz="0" w:space="0" w:color="auto"/>
                <w:right w:val="none" w:sz="0" w:space="0" w:color="auto"/>
              </w:divBdr>
            </w:div>
            <w:div w:id="1642927859">
              <w:marLeft w:val="0"/>
              <w:marRight w:val="0"/>
              <w:marTop w:val="0"/>
              <w:marBottom w:val="0"/>
              <w:divBdr>
                <w:top w:val="none" w:sz="0" w:space="0" w:color="auto"/>
                <w:left w:val="none" w:sz="0" w:space="0" w:color="auto"/>
                <w:bottom w:val="none" w:sz="0" w:space="0" w:color="auto"/>
                <w:right w:val="none" w:sz="0" w:space="0" w:color="auto"/>
              </w:divBdr>
            </w:div>
            <w:div w:id="164633467">
              <w:marLeft w:val="0"/>
              <w:marRight w:val="0"/>
              <w:marTop w:val="0"/>
              <w:marBottom w:val="0"/>
              <w:divBdr>
                <w:top w:val="none" w:sz="0" w:space="0" w:color="auto"/>
                <w:left w:val="none" w:sz="0" w:space="0" w:color="auto"/>
                <w:bottom w:val="none" w:sz="0" w:space="0" w:color="auto"/>
                <w:right w:val="none" w:sz="0" w:space="0" w:color="auto"/>
              </w:divBdr>
            </w:div>
            <w:div w:id="1406146426">
              <w:marLeft w:val="0"/>
              <w:marRight w:val="0"/>
              <w:marTop w:val="0"/>
              <w:marBottom w:val="0"/>
              <w:divBdr>
                <w:top w:val="none" w:sz="0" w:space="0" w:color="auto"/>
                <w:left w:val="none" w:sz="0" w:space="0" w:color="auto"/>
                <w:bottom w:val="none" w:sz="0" w:space="0" w:color="auto"/>
                <w:right w:val="none" w:sz="0" w:space="0" w:color="auto"/>
              </w:divBdr>
            </w:div>
            <w:div w:id="633566208">
              <w:marLeft w:val="0"/>
              <w:marRight w:val="0"/>
              <w:marTop w:val="0"/>
              <w:marBottom w:val="0"/>
              <w:divBdr>
                <w:top w:val="none" w:sz="0" w:space="0" w:color="auto"/>
                <w:left w:val="none" w:sz="0" w:space="0" w:color="auto"/>
                <w:bottom w:val="none" w:sz="0" w:space="0" w:color="auto"/>
                <w:right w:val="none" w:sz="0" w:space="0" w:color="auto"/>
              </w:divBdr>
            </w:div>
            <w:div w:id="1629777914">
              <w:marLeft w:val="0"/>
              <w:marRight w:val="0"/>
              <w:marTop w:val="0"/>
              <w:marBottom w:val="0"/>
              <w:divBdr>
                <w:top w:val="none" w:sz="0" w:space="0" w:color="auto"/>
                <w:left w:val="none" w:sz="0" w:space="0" w:color="auto"/>
                <w:bottom w:val="none" w:sz="0" w:space="0" w:color="auto"/>
                <w:right w:val="none" w:sz="0" w:space="0" w:color="auto"/>
              </w:divBdr>
            </w:div>
            <w:div w:id="1653095015">
              <w:marLeft w:val="0"/>
              <w:marRight w:val="0"/>
              <w:marTop w:val="0"/>
              <w:marBottom w:val="0"/>
              <w:divBdr>
                <w:top w:val="none" w:sz="0" w:space="0" w:color="auto"/>
                <w:left w:val="none" w:sz="0" w:space="0" w:color="auto"/>
                <w:bottom w:val="none" w:sz="0" w:space="0" w:color="auto"/>
                <w:right w:val="none" w:sz="0" w:space="0" w:color="auto"/>
              </w:divBdr>
            </w:div>
            <w:div w:id="472722538">
              <w:marLeft w:val="0"/>
              <w:marRight w:val="0"/>
              <w:marTop w:val="0"/>
              <w:marBottom w:val="0"/>
              <w:divBdr>
                <w:top w:val="none" w:sz="0" w:space="0" w:color="auto"/>
                <w:left w:val="none" w:sz="0" w:space="0" w:color="auto"/>
                <w:bottom w:val="none" w:sz="0" w:space="0" w:color="auto"/>
                <w:right w:val="none" w:sz="0" w:space="0" w:color="auto"/>
              </w:divBdr>
            </w:div>
            <w:div w:id="1995716918">
              <w:marLeft w:val="0"/>
              <w:marRight w:val="0"/>
              <w:marTop w:val="0"/>
              <w:marBottom w:val="0"/>
              <w:divBdr>
                <w:top w:val="none" w:sz="0" w:space="0" w:color="auto"/>
                <w:left w:val="none" w:sz="0" w:space="0" w:color="auto"/>
                <w:bottom w:val="none" w:sz="0" w:space="0" w:color="auto"/>
                <w:right w:val="none" w:sz="0" w:space="0" w:color="auto"/>
              </w:divBdr>
            </w:div>
            <w:div w:id="1796365224">
              <w:marLeft w:val="0"/>
              <w:marRight w:val="0"/>
              <w:marTop w:val="0"/>
              <w:marBottom w:val="0"/>
              <w:divBdr>
                <w:top w:val="none" w:sz="0" w:space="0" w:color="auto"/>
                <w:left w:val="none" w:sz="0" w:space="0" w:color="auto"/>
                <w:bottom w:val="none" w:sz="0" w:space="0" w:color="auto"/>
                <w:right w:val="none" w:sz="0" w:space="0" w:color="auto"/>
              </w:divBdr>
            </w:div>
            <w:div w:id="1559632968">
              <w:marLeft w:val="0"/>
              <w:marRight w:val="0"/>
              <w:marTop w:val="0"/>
              <w:marBottom w:val="0"/>
              <w:divBdr>
                <w:top w:val="none" w:sz="0" w:space="0" w:color="auto"/>
                <w:left w:val="none" w:sz="0" w:space="0" w:color="auto"/>
                <w:bottom w:val="none" w:sz="0" w:space="0" w:color="auto"/>
                <w:right w:val="none" w:sz="0" w:space="0" w:color="auto"/>
              </w:divBdr>
            </w:div>
            <w:div w:id="273632767">
              <w:marLeft w:val="0"/>
              <w:marRight w:val="0"/>
              <w:marTop w:val="0"/>
              <w:marBottom w:val="0"/>
              <w:divBdr>
                <w:top w:val="none" w:sz="0" w:space="0" w:color="auto"/>
                <w:left w:val="none" w:sz="0" w:space="0" w:color="auto"/>
                <w:bottom w:val="none" w:sz="0" w:space="0" w:color="auto"/>
                <w:right w:val="none" w:sz="0" w:space="0" w:color="auto"/>
              </w:divBdr>
            </w:div>
            <w:div w:id="1440176681">
              <w:marLeft w:val="0"/>
              <w:marRight w:val="0"/>
              <w:marTop w:val="0"/>
              <w:marBottom w:val="0"/>
              <w:divBdr>
                <w:top w:val="none" w:sz="0" w:space="0" w:color="auto"/>
                <w:left w:val="none" w:sz="0" w:space="0" w:color="auto"/>
                <w:bottom w:val="none" w:sz="0" w:space="0" w:color="auto"/>
                <w:right w:val="none" w:sz="0" w:space="0" w:color="auto"/>
              </w:divBdr>
            </w:div>
            <w:div w:id="2031567852">
              <w:marLeft w:val="0"/>
              <w:marRight w:val="0"/>
              <w:marTop w:val="0"/>
              <w:marBottom w:val="0"/>
              <w:divBdr>
                <w:top w:val="none" w:sz="0" w:space="0" w:color="auto"/>
                <w:left w:val="none" w:sz="0" w:space="0" w:color="auto"/>
                <w:bottom w:val="none" w:sz="0" w:space="0" w:color="auto"/>
                <w:right w:val="none" w:sz="0" w:space="0" w:color="auto"/>
              </w:divBdr>
            </w:div>
            <w:div w:id="1061714813">
              <w:marLeft w:val="0"/>
              <w:marRight w:val="0"/>
              <w:marTop w:val="0"/>
              <w:marBottom w:val="0"/>
              <w:divBdr>
                <w:top w:val="none" w:sz="0" w:space="0" w:color="auto"/>
                <w:left w:val="none" w:sz="0" w:space="0" w:color="auto"/>
                <w:bottom w:val="none" w:sz="0" w:space="0" w:color="auto"/>
                <w:right w:val="none" w:sz="0" w:space="0" w:color="auto"/>
              </w:divBdr>
            </w:div>
            <w:div w:id="179051512">
              <w:marLeft w:val="0"/>
              <w:marRight w:val="0"/>
              <w:marTop w:val="0"/>
              <w:marBottom w:val="0"/>
              <w:divBdr>
                <w:top w:val="none" w:sz="0" w:space="0" w:color="auto"/>
                <w:left w:val="none" w:sz="0" w:space="0" w:color="auto"/>
                <w:bottom w:val="none" w:sz="0" w:space="0" w:color="auto"/>
                <w:right w:val="none" w:sz="0" w:space="0" w:color="auto"/>
              </w:divBdr>
            </w:div>
            <w:div w:id="2026012376">
              <w:marLeft w:val="0"/>
              <w:marRight w:val="0"/>
              <w:marTop w:val="0"/>
              <w:marBottom w:val="0"/>
              <w:divBdr>
                <w:top w:val="none" w:sz="0" w:space="0" w:color="auto"/>
                <w:left w:val="none" w:sz="0" w:space="0" w:color="auto"/>
                <w:bottom w:val="none" w:sz="0" w:space="0" w:color="auto"/>
                <w:right w:val="none" w:sz="0" w:space="0" w:color="auto"/>
              </w:divBdr>
            </w:div>
            <w:div w:id="1298799446">
              <w:marLeft w:val="0"/>
              <w:marRight w:val="0"/>
              <w:marTop w:val="0"/>
              <w:marBottom w:val="0"/>
              <w:divBdr>
                <w:top w:val="none" w:sz="0" w:space="0" w:color="auto"/>
                <w:left w:val="none" w:sz="0" w:space="0" w:color="auto"/>
                <w:bottom w:val="none" w:sz="0" w:space="0" w:color="auto"/>
                <w:right w:val="none" w:sz="0" w:space="0" w:color="auto"/>
              </w:divBdr>
            </w:div>
            <w:div w:id="1034959313">
              <w:marLeft w:val="0"/>
              <w:marRight w:val="0"/>
              <w:marTop w:val="0"/>
              <w:marBottom w:val="0"/>
              <w:divBdr>
                <w:top w:val="none" w:sz="0" w:space="0" w:color="auto"/>
                <w:left w:val="none" w:sz="0" w:space="0" w:color="auto"/>
                <w:bottom w:val="none" w:sz="0" w:space="0" w:color="auto"/>
                <w:right w:val="none" w:sz="0" w:space="0" w:color="auto"/>
              </w:divBdr>
            </w:div>
            <w:div w:id="638922238">
              <w:marLeft w:val="0"/>
              <w:marRight w:val="0"/>
              <w:marTop w:val="0"/>
              <w:marBottom w:val="0"/>
              <w:divBdr>
                <w:top w:val="none" w:sz="0" w:space="0" w:color="auto"/>
                <w:left w:val="none" w:sz="0" w:space="0" w:color="auto"/>
                <w:bottom w:val="none" w:sz="0" w:space="0" w:color="auto"/>
                <w:right w:val="none" w:sz="0" w:space="0" w:color="auto"/>
              </w:divBdr>
            </w:div>
            <w:div w:id="109864896">
              <w:marLeft w:val="0"/>
              <w:marRight w:val="0"/>
              <w:marTop w:val="0"/>
              <w:marBottom w:val="0"/>
              <w:divBdr>
                <w:top w:val="none" w:sz="0" w:space="0" w:color="auto"/>
                <w:left w:val="none" w:sz="0" w:space="0" w:color="auto"/>
                <w:bottom w:val="none" w:sz="0" w:space="0" w:color="auto"/>
                <w:right w:val="none" w:sz="0" w:space="0" w:color="auto"/>
              </w:divBdr>
            </w:div>
            <w:div w:id="16153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6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rr.morch@sintef.no" TargetMode="External"/><Relationship Id="rId18" Type="http://schemas.openxmlformats.org/officeDocument/2006/relationships/hyperlink" Target="mailto:c.l.nawijn@utwente.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g.p.r.lajoinie@utwente.nl" TargetMode="External"/><Relationship Id="rId17" Type="http://schemas.openxmlformats.org/officeDocument/2006/relationships/hyperlink" Target="mailto:m.versluis@utwente.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tharina.davies@ntnu.n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j.segers@utwente.nl"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sofie.snipstad@ntnu.no"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grid.berg@sintef.no"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03B1E2F7BAA4C95A936D0DB33BF57" ma:contentTypeVersion="12" ma:contentTypeDescription="Een nieuw document maken." ma:contentTypeScope="" ma:versionID="e2ba95f9d89b70106447b96f13e253fe">
  <xsd:schema xmlns:xsd="http://www.w3.org/2001/XMLSchema" xmlns:xs="http://www.w3.org/2001/XMLSchema" xmlns:p="http://schemas.microsoft.com/office/2006/metadata/properties" xmlns:ns3="b83278de-d898-4d45-8dcf-1f213b3f4572" xmlns:ns4="ddb75cdf-6a18-4742-807f-09027aad406a" targetNamespace="http://schemas.microsoft.com/office/2006/metadata/properties" ma:root="true" ma:fieldsID="abfe4dbed9580b369dde41cb530bc4d4" ns3:_="" ns4:_="">
    <xsd:import namespace="b83278de-d898-4d45-8dcf-1f213b3f4572"/>
    <xsd:import namespace="ddb75cdf-6a18-4742-807f-09027aad40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278de-d898-4d45-8dcf-1f213b3f4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75cdf-6a18-4742-807f-09027aad406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SharingHintHash" ma:index="19"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41F5A-8632-42F1-9ECE-3BA5BB879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278de-d898-4d45-8dcf-1f213b3f4572"/>
    <ds:schemaRef ds:uri="ddb75cdf-6a18-4742-807f-09027aad4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C6C47-08F2-45CF-904D-AAA3AB1B10A4}">
  <ds:schemaRefs>
    <ds:schemaRef ds:uri="http://schemas.openxmlformats.org/officeDocument/2006/bibliography"/>
  </ds:schemaRefs>
</ds:datastoreItem>
</file>

<file path=customXml/itemProps3.xml><?xml version="1.0" encoding="utf-8"?>
<ds:datastoreItem xmlns:ds="http://schemas.openxmlformats.org/officeDocument/2006/customXml" ds:itemID="{3038BA68-09FB-4D64-8A08-33ABFC56D930}">
  <ds:schemaRefs>
    <ds:schemaRef ds:uri="http://schemas.microsoft.com/sharepoint/v3/contenttype/forms"/>
  </ds:schemaRefs>
</ds:datastoreItem>
</file>

<file path=customXml/itemProps4.xml><?xml version="1.0" encoding="utf-8"?>
<ds:datastoreItem xmlns:ds="http://schemas.openxmlformats.org/officeDocument/2006/customXml" ds:itemID="{1922BB73-D5C5-4CF2-A8B4-AA8B4B5A0E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26060</Words>
  <Characters>148545</Characters>
  <Application>Microsoft Office Word</Application>
  <DocSecurity>0</DocSecurity>
  <Lines>1237</Lines>
  <Paragraphs>348</Paragraphs>
  <ScaleCrop>false</ScaleCrop>
  <Company>University of Twente</Company>
  <LinksUpToDate>false</LinksUpToDate>
  <CharactersWithSpaces>174257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Nawijn, C.L. (TNW)</dc:creator>
  <cp:lastModifiedBy>Nam Nguyen</cp:lastModifiedBy>
  <cp:revision>6</cp:revision>
  <cp:lastPrinted>2020-09-21T14:01:00Z</cp:lastPrinted>
  <dcterms:created xsi:type="dcterms:W3CDTF">2021-02-09T13:37:00Z</dcterms:created>
  <dcterms:modified xsi:type="dcterms:W3CDTF">2021-02-09T19:21:00Z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0x0101006CD03B1E2F7BAA4C95A936D0DB33BF57</vt:lpwstr>
  </property>
  <property fmtid="{D5CDD505-2E9C-101B-9397-08002B2CF9AE}" pid="3" name="ZOTERO_PREF_1">
    <vt:lpwstr>&lt;data data-version="3" zotero-version="5.0.95.1"&gt;&lt;session id="Z0zpoLab"/&gt;&lt;style id="http://www.zotero.org/styles/journal-of-visualized-experiments" hasBibliography="1" bibliographyStyleHasBeenSet="1"/&gt;&lt;prefs&gt;&lt;pref name="fieldType" value="Field"/&gt;&lt;pref nam</vt:lpwstr>
  </property>
  <property fmtid="{D5CDD505-2E9C-101B-9397-08002B2CF9AE}" pid="4" name="ZOTERO_PREF_2">
    <vt:lpwstr>e="dontAskDelayCitationUpdates" value="true"/&gt;&lt;/prefs&gt;&lt;/data&gt;</vt:lpwstr>
  </property>
</Properties>
</file>