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E3524" w14:textId="77777777" w:rsidR="002666D8" w:rsidRDefault="002666D8" w:rsidP="002666D8">
      <w:r>
        <w:t>Reviewers' comments:</w:t>
      </w:r>
    </w:p>
    <w:p w14:paraId="00A990B5" w14:textId="77777777" w:rsidR="002666D8" w:rsidRDefault="002666D8" w:rsidP="002666D8">
      <w:r>
        <w:t xml:space="preserve">Reviewer #1: </w:t>
      </w:r>
    </w:p>
    <w:p w14:paraId="04210F27" w14:textId="77777777" w:rsidR="002666D8" w:rsidRDefault="002666D8" w:rsidP="002666D8">
      <w:r>
        <w:t>Manuscript Summary:</w:t>
      </w:r>
    </w:p>
    <w:p w14:paraId="034F02C5" w14:textId="77777777" w:rsidR="002666D8" w:rsidRDefault="002666D8" w:rsidP="002666D8">
      <w:r>
        <w:t>This protocol describes preparation of a mouse model of breast cancer brain metastases. The protocol appears relatively straightforward to follow.</w:t>
      </w:r>
    </w:p>
    <w:p w14:paraId="0929F600" w14:textId="77777777" w:rsidR="002666D8" w:rsidRDefault="002666D8" w:rsidP="002666D8"/>
    <w:p w14:paraId="29CF1B92" w14:textId="77777777" w:rsidR="002666D8" w:rsidRDefault="002666D8" w:rsidP="002666D8">
      <w:r>
        <w:t>Major Concerns:</w:t>
      </w:r>
    </w:p>
    <w:p w14:paraId="09618693" w14:textId="77777777" w:rsidR="002666D8" w:rsidRDefault="002666D8" w:rsidP="002666D8">
      <w:r>
        <w:t>none</w:t>
      </w:r>
    </w:p>
    <w:p w14:paraId="7D74781F" w14:textId="77777777" w:rsidR="002666D8" w:rsidRDefault="002666D8" w:rsidP="002666D8"/>
    <w:p w14:paraId="78314717" w14:textId="77777777" w:rsidR="002666D8" w:rsidRDefault="002666D8" w:rsidP="002666D8">
      <w:r>
        <w:t>Minor Concerns:</w:t>
      </w:r>
    </w:p>
    <w:p w14:paraId="15812F53" w14:textId="77777777" w:rsidR="002666D8" w:rsidRDefault="002666D8" w:rsidP="002666D8">
      <w:r>
        <w:t>none</w:t>
      </w:r>
    </w:p>
    <w:p w14:paraId="18014145" w14:textId="77777777" w:rsidR="002666D8" w:rsidRDefault="002666D8" w:rsidP="002666D8"/>
    <w:p w14:paraId="65ABEDC3" w14:textId="4DE91A2F" w:rsidR="00EF7856" w:rsidRPr="00CC3E15" w:rsidRDefault="00EF7856" w:rsidP="00EF7856">
      <w:pPr>
        <w:adjustRightInd w:val="0"/>
        <w:snapToGrid w:val="0"/>
        <w:rPr>
          <w:rFonts w:ascii="ArialMT" w:hAnsi="ArialMT" w:cs="ArialMT"/>
          <w:color w:val="0000FF"/>
        </w:rPr>
      </w:pPr>
      <w:r w:rsidRPr="003912F9">
        <w:rPr>
          <w:rFonts w:cs="ArialMT"/>
          <w:b/>
          <w:i/>
          <w:color w:val="0000FF"/>
        </w:rPr>
        <w:t>Response</w:t>
      </w:r>
      <w:r w:rsidRPr="00C17BCA">
        <w:rPr>
          <w:rFonts w:ascii="ArialMT" w:hAnsi="ArialMT" w:cs="ArialMT"/>
          <w:i/>
          <w:iCs/>
          <w:color w:val="0000FF"/>
        </w:rPr>
        <w:t>:</w:t>
      </w:r>
      <w:r>
        <w:rPr>
          <w:rFonts w:ascii="ArialMT" w:hAnsi="ArialMT" w:cs="ArialMT"/>
          <w:i/>
          <w:iCs/>
          <w:color w:val="0000FF"/>
        </w:rPr>
        <w:t xml:space="preserve"> </w:t>
      </w:r>
      <w:r w:rsidRPr="007F4A5D">
        <w:rPr>
          <w:rFonts w:cs="ArialMT"/>
          <w:color w:val="0000FF"/>
        </w:rPr>
        <w:t>We greatly appreciate the positive comments, thank you very much.</w:t>
      </w:r>
      <w:r w:rsidRPr="00CC3E15">
        <w:rPr>
          <w:rFonts w:ascii="ArialMT" w:hAnsi="ArialMT" w:cs="ArialMT"/>
          <w:color w:val="0000FF"/>
        </w:rPr>
        <w:t xml:space="preserve"> </w:t>
      </w:r>
    </w:p>
    <w:p w14:paraId="0331BDCD" w14:textId="0B38FD31" w:rsidR="002666D8" w:rsidRPr="006F02E9" w:rsidRDefault="002666D8" w:rsidP="002666D8">
      <w:pPr>
        <w:rPr>
          <w:b/>
          <w:color w:val="4472C4" w:themeColor="accent1"/>
        </w:rPr>
      </w:pPr>
    </w:p>
    <w:p w14:paraId="264B0AC3" w14:textId="77777777" w:rsidR="002666D8" w:rsidRDefault="002666D8" w:rsidP="002666D8">
      <w:r>
        <w:t>Reviewer #2:</w:t>
      </w:r>
    </w:p>
    <w:p w14:paraId="27E8918B" w14:textId="77777777" w:rsidR="002666D8" w:rsidRDefault="002666D8" w:rsidP="002666D8">
      <w:r>
        <w:t>Manuscript Summary:</w:t>
      </w:r>
    </w:p>
    <w:p w14:paraId="20243C8B" w14:textId="77777777" w:rsidR="002666D8" w:rsidRDefault="002666D8" w:rsidP="002666D8">
      <w:r>
        <w:t>The manuscript describes a cell line model of inflammatory breast cancer to develop brain metastasis. This cell line is HER2+ve, which shows high propensity for breast cancer brain metastasis. They used tail vein route to develop brain metastasis. Which is quite easy and will help scientific community for testing novel drug combinations.</w:t>
      </w:r>
    </w:p>
    <w:p w14:paraId="29335912" w14:textId="77777777" w:rsidR="002666D8" w:rsidRDefault="002666D8" w:rsidP="002666D8"/>
    <w:p w14:paraId="31ECC056" w14:textId="77777777" w:rsidR="002666D8" w:rsidRDefault="002666D8" w:rsidP="002666D8">
      <w:r>
        <w:t>Minor Concerns:</w:t>
      </w:r>
    </w:p>
    <w:p w14:paraId="629B70F1" w14:textId="13E32D28" w:rsidR="002666D8" w:rsidRDefault="002666D8" w:rsidP="002666D8">
      <w:r>
        <w:t>Although they clearly mentioned that 70% SCID mice develop brain metastatic tumors, they di</w:t>
      </w:r>
      <w:r w:rsidR="00DF343A">
        <w:t xml:space="preserve">d </w:t>
      </w:r>
      <w:r>
        <w:t>not mention %age of lung and other metastasis.</w:t>
      </w:r>
    </w:p>
    <w:p w14:paraId="0D481E6B" w14:textId="22C39BE8" w:rsidR="008F20D0" w:rsidRDefault="008F20D0" w:rsidP="002666D8"/>
    <w:p w14:paraId="64CAC3EE" w14:textId="386AA5A3" w:rsidR="008F20D0" w:rsidRPr="00B810BE" w:rsidRDefault="008F20D0" w:rsidP="008F20D0">
      <w:pPr>
        <w:rPr>
          <w:rFonts w:cs="ArialMT"/>
          <w:color w:val="0000FF"/>
        </w:rPr>
      </w:pPr>
      <w:r w:rsidRPr="003912F9">
        <w:rPr>
          <w:rFonts w:cs="ArialMT"/>
          <w:b/>
          <w:i/>
          <w:color w:val="0000FF"/>
        </w:rPr>
        <w:t>Response</w:t>
      </w:r>
      <w:r w:rsidRPr="00EF7856">
        <w:rPr>
          <w:rFonts w:cs="ArialMT"/>
          <w:b/>
          <w:i/>
          <w:color w:val="0000FF"/>
        </w:rPr>
        <w:t>:</w:t>
      </w:r>
      <w:r w:rsidR="00EC3ADF">
        <w:rPr>
          <w:rFonts w:cs="ArialMT"/>
          <w:b/>
          <w:color w:val="0000FF"/>
        </w:rPr>
        <w:t xml:space="preserve"> </w:t>
      </w:r>
      <w:r w:rsidR="00536B56" w:rsidRPr="00700A5A">
        <w:rPr>
          <w:rFonts w:cs="ArialMT"/>
          <w:color w:val="0000FF"/>
        </w:rPr>
        <w:t>Thank</w:t>
      </w:r>
      <w:r w:rsidR="00536B56">
        <w:rPr>
          <w:rFonts w:cs="ArialMT"/>
          <w:color w:val="0000FF"/>
        </w:rPr>
        <w:t xml:space="preserve"> you</w:t>
      </w:r>
      <w:r w:rsidR="00536B56" w:rsidRPr="00700A5A">
        <w:rPr>
          <w:rFonts w:cs="ArialMT"/>
          <w:color w:val="0000FF"/>
        </w:rPr>
        <w:t xml:space="preserve"> for your suggestion</w:t>
      </w:r>
      <w:r w:rsidR="00536B56">
        <w:rPr>
          <w:rFonts w:cs="ArialMT"/>
          <w:color w:val="0000FF"/>
        </w:rPr>
        <w:t xml:space="preserve">. </w:t>
      </w:r>
      <w:r w:rsidR="00EC3ADF" w:rsidRPr="00EC3ADF">
        <w:rPr>
          <w:rFonts w:cs="ArialMT"/>
          <w:color w:val="0000FF"/>
        </w:rPr>
        <w:t>F</w:t>
      </w:r>
      <w:r w:rsidR="00EC3ADF">
        <w:rPr>
          <w:rFonts w:cs="ArialMT"/>
          <w:color w:val="0000FF"/>
        </w:rPr>
        <w:t xml:space="preserve">ollowing </w:t>
      </w:r>
      <w:r w:rsidR="00EC3ADF" w:rsidRPr="00737C54">
        <w:rPr>
          <w:rFonts w:cs="ArialMT"/>
          <w:color w:val="0000FF"/>
        </w:rPr>
        <w:t>tail</w:t>
      </w:r>
      <w:r w:rsidR="00EC3ADF">
        <w:rPr>
          <w:rFonts w:cs="ArialMT"/>
          <w:color w:val="0000FF"/>
        </w:rPr>
        <w:t>-vein</w:t>
      </w:r>
      <w:r w:rsidR="00EC3ADF" w:rsidRPr="006A19B5">
        <w:rPr>
          <w:rFonts w:cs="ArialMT"/>
          <w:color w:val="0000FF"/>
        </w:rPr>
        <w:t xml:space="preserve"> </w:t>
      </w:r>
      <w:r w:rsidR="00EC3ADF">
        <w:rPr>
          <w:rFonts w:cs="ArialMT"/>
          <w:color w:val="0000FF"/>
        </w:rPr>
        <w:t xml:space="preserve">injection of </w:t>
      </w:r>
      <w:r w:rsidR="00EC3ADF" w:rsidRPr="006A19B5">
        <w:rPr>
          <w:rFonts w:cs="ArialMT"/>
          <w:color w:val="0000FF"/>
        </w:rPr>
        <w:t>MDA-IBC3</w:t>
      </w:r>
      <w:r w:rsidRPr="00B810BE">
        <w:rPr>
          <w:rFonts w:cs="ArialMT"/>
          <w:color w:val="0000FF"/>
        </w:rPr>
        <w:t xml:space="preserve">, the percentage of </w:t>
      </w:r>
      <w:r w:rsidR="008112E0">
        <w:rPr>
          <w:rFonts w:cs="ArialMT"/>
          <w:color w:val="0000FF"/>
        </w:rPr>
        <w:t xml:space="preserve">mice </w:t>
      </w:r>
      <w:r w:rsidR="00EC3ADF">
        <w:rPr>
          <w:rFonts w:cs="ArialMT"/>
          <w:color w:val="0000FF"/>
        </w:rPr>
        <w:t xml:space="preserve">that developed </w:t>
      </w:r>
      <w:r w:rsidRPr="00B810BE">
        <w:rPr>
          <w:rFonts w:cs="ArialMT"/>
          <w:color w:val="0000FF"/>
        </w:rPr>
        <w:t>lung metastases</w:t>
      </w:r>
      <w:r w:rsidR="00EC3ADF">
        <w:rPr>
          <w:rFonts w:cs="ArialMT"/>
          <w:color w:val="0000FF"/>
        </w:rPr>
        <w:t xml:space="preserve"> </w:t>
      </w:r>
      <w:r w:rsidR="00071004">
        <w:rPr>
          <w:rFonts w:cs="ArialMT"/>
          <w:color w:val="0000FF"/>
        </w:rPr>
        <w:t>was about</w:t>
      </w:r>
      <w:r w:rsidR="00EC3ADF">
        <w:rPr>
          <w:rFonts w:cs="ArialMT"/>
          <w:color w:val="0000FF"/>
        </w:rPr>
        <w:t xml:space="preserve"> 20%</w:t>
      </w:r>
      <w:r w:rsidR="000B6376">
        <w:rPr>
          <w:rFonts w:cs="ArialMT"/>
          <w:color w:val="0000FF"/>
        </w:rPr>
        <w:fldChar w:fldCharType="begin">
          <w:fldData xml:space="preserve">PEVuZE5vdGU+PENpdGU+PEF1dGhvcj5EZWJlYjwvQXV0aG9yPjxZZWFyPjIwMTY8L1llYXI+PFJl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</w:fldData>
        </w:fldChar>
      </w:r>
      <w:r w:rsidR="000B6376">
        <w:rPr>
          <w:rFonts w:cs="ArialMT"/>
          <w:color w:val="0000FF"/>
        </w:rPr>
        <w:instrText xml:space="preserve"> ADDIN EN.CITE </w:instrText>
      </w:r>
      <w:r w:rsidR="000B6376">
        <w:rPr>
          <w:rFonts w:cs="ArialMT"/>
          <w:color w:val="0000FF"/>
        </w:rPr>
        <w:fldChar w:fldCharType="begin">
          <w:fldData xml:space="preserve">PEVuZE5vdGU+PENpdGU+PEF1dGhvcj5EZWJlYjwvQXV0aG9yPjxZZWFyPjIwMTY8L1llYXI+PFJl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</w:fldData>
        </w:fldChar>
      </w:r>
      <w:r w:rsidR="000B6376">
        <w:rPr>
          <w:rFonts w:cs="ArialMT"/>
          <w:color w:val="0000FF"/>
        </w:rPr>
        <w:instrText xml:space="preserve"> ADDIN EN.CITE.DATA </w:instrText>
      </w:r>
      <w:r w:rsidR="000B6376">
        <w:rPr>
          <w:rFonts w:cs="ArialMT"/>
          <w:color w:val="0000FF"/>
        </w:rPr>
      </w:r>
      <w:r w:rsidR="000B6376">
        <w:rPr>
          <w:rFonts w:cs="ArialMT"/>
          <w:color w:val="0000FF"/>
        </w:rPr>
        <w:fldChar w:fldCharType="end"/>
      </w:r>
      <w:r w:rsidR="000B6376">
        <w:rPr>
          <w:rFonts w:cs="ArialMT"/>
          <w:color w:val="0000FF"/>
        </w:rPr>
        <w:fldChar w:fldCharType="separate"/>
      </w:r>
      <w:r w:rsidR="000B6376" w:rsidRPr="000B6376">
        <w:rPr>
          <w:rFonts w:cs="ArialMT"/>
          <w:noProof/>
          <w:color w:val="0000FF"/>
          <w:vertAlign w:val="superscript"/>
        </w:rPr>
        <w:t>1</w:t>
      </w:r>
      <w:r w:rsidR="000B6376">
        <w:rPr>
          <w:rFonts w:cs="ArialMT"/>
          <w:color w:val="0000FF"/>
        </w:rPr>
        <w:fldChar w:fldCharType="end"/>
      </w:r>
      <w:r w:rsidRPr="00B810BE">
        <w:rPr>
          <w:rFonts w:cs="ArialMT"/>
          <w:color w:val="0000FF"/>
        </w:rPr>
        <w:t xml:space="preserve"> </w:t>
      </w:r>
      <w:r w:rsidR="008112E0">
        <w:rPr>
          <w:rFonts w:cs="ArialMT"/>
          <w:color w:val="0000FF"/>
        </w:rPr>
        <w:t xml:space="preserve">while </w:t>
      </w:r>
      <w:r w:rsidR="00EC3ADF">
        <w:rPr>
          <w:rFonts w:cs="ArialMT"/>
          <w:color w:val="0000FF"/>
        </w:rPr>
        <w:t xml:space="preserve">those that </w:t>
      </w:r>
      <w:r w:rsidR="00536B56">
        <w:rPr>
          <w:rFonts w:cs="ArialMT"/>
          <w:color w:val="0000FF"/>
        </w:rPr>
        <w:t>developed</w:t>
      </w:r>
      <w:r w:rsidR="00EC3ADF">
        <w:rPr>
          <w:rFonts w:cs="ArialMT"/>
          <w:color w:val="0000FF"/>
        </w:rPr>
        <w:t xml:space="preserve"> bone metastasis </w:t>
      </w:r>
      <w:bookmarkStart w:id="0" w:name="_GoBack"/>
      <w:bookmarkEnd w:id="0"/>
      <w:r w:rsidR="00071004">
        <w:rPr>
          <w:rFonts w:cs="ArialMT"/>
          <w:color w:val="0000FF"/>
        </w:rPr>
        <w:t xml:space="preserve">was </w:t>
      </w:r>
      <w:r w:rsidR="00071004" w:rsidRPr="00B810BE">
        <w:rPr>
          <w:rFonts w:cs="ArialMT"/>
          <w:color w:val="0000FF"/>
        </w:rPr>
        <w:t>0</w:t>
      </w:r>
      <w:r w:rsidRPr="00B810BE">
        <w:rPr>
          <w:rFonts w:cs="ArialMT"/>
          <w:color w:val="0000FF"/>
        </w:rPr>
        <w:t>%.</w:t>
      </w:r>
    </w:p>
    <w:p w14:paraId="4540CD20" w14:textId="77777777" w:rsidR="008F20D0" w:rsidRDefault="008F20D0" w:rsidP="002666D8"/>
    <w:p w14:paraId="005E4114" w14:textId="51CB80FD" w:rsidR="00192A65" w:rsidRDefault="002666D8">
      <w:r>
        <w:t>In the literature, there are some orthotopic xenograft as well as syngeneic models have been reported, it would give strength if they include these models in the discussion.</w:t>
      </w:r>
    </w:p>
    <w:p w14:paraId="050C09C7" w14:textId="77777777" w:rsidR="000211AE" w:rsidRDefault="000211AE" w:rsidP="006F02E9">
      <w:pPr>
        <w:rPr>
          <w:rFonts w:cs="ArialMT"/>
          <w:b/>
          <w:i/>
          <w:color w:val="0000FF"/>
        </w:rPr>
      </w:pPr>
    </w:p>
    <w:p w14:paraId="18538DFC" w14:textId="293EDAE8" w:rsidR="006F02E9" w:rsidRPr="00B810BE" w:rsidRDefault="008F20D0" w:rsidP="006F02E9">
      <w:pPr>
        <w:rPr>
          <w:rFonts w:cs="ArialMT"/>
          <w:color w:val="0000FF"/>
        </w:rPr>
      </w:pPr>
      <w:r w:rsidRPr="003912F9">
        <w:rPr>
          <w:rFonts w:cs="ArialMT"/>
          <w:b/>
          <w:i/>
          <w:color w:val="0000FF"/>
        </w:rPr>
        <w:t>Response</w:t>
      </w:r>
      <w:r w:rsidRPr="00EF7856">
        <w:rPr>
          <w:rFonts w:cs="ArialMT"/>
          <w:b/>
          <w:i/>
          <w:color w:val="0000FF"/>
        </w:rPr>
        <w:t>:</w:t>
      </w:r>
      <w:r>
        <w:rPr>
          <w:rFonts w:cs="ArialMT"/>
          <w:b/>
          <w:i/>
          <w:color w:val="0000FF"/>
        </w:rPr>
        <w:t xml:space="preserve"> </w:t>
      </w:r>
      <w:r w:rsidRPr="00B810BE">
        <w:rPr>
          <w:rFonts w:cs="ArialMT"/>
          <w:color w:val="0000FF"/>
        </w:rPr>
        <w:t>Thank</w:t>
      </w:r>
      <w:r w:rsidR="008112E0">
        <w:rPr>
          <w:rFonts w:cs="ArialMT"/>
          <w:color w:val="0000FF"/>
        </w:rPr>
        <w:t xml:space="preserve"> you</w:t>
      </w:r>
      <w:r w:rsidRPr="00B810BE">
        <w:rPr>
          <w:rFonts w:cs="ArialMT"/>
          <w:color w:val="0000FF"/>
        </w:rPr>
        <w:t xml:space="preserve"> for your suggestion. </w:t>
      </w:r>
      <w:r w:rsidR="008112E0">
        <w:rPr>
          <w:rFonts w:cs="ArialMT"/>
          <w:color w:val="0000FF"/>
        </w:rPr>
        <w:t xml:space="preserve">The </w:t>
      </w:r>
      <w:r w:rsidR="008112E0" w:rsidRPr="00700A5A">
        <w:rPr>
          <w:rFonts w:cs="ArialMT"/>
          <w:color w:val="0000FF"/>
        </w:rPr>
        <w:t>advantages and limitations</w:t>
      </w:r>
      <w:r w:rsidR="008112E0">
        <w:rPr>
          <w:rFonts w:cs="ArialMT"/>
          <w:color w:val="0000FF"/>
        </w:rPr>
        <w:t xml:space="preserve"> of existing </w:t>
      </w:r>
      <w:r w:rsidR="008112E0" w:rsidRPr="00B810BE">
        <w:rPr>
          <w:rFonts w:cs="ArialMT"/>
          <w:color w:val="0000FF"/>
        </w:rPr>
        <w:t xml:space="preserve">orthotopic xenograft and syngeneic mouse models of brain metastasis </w:t>
      </w:r>
      <w:r w:rsidR="00536B56" w:rsidRPr="00B810BE">
        <w:rPr>
          <w:rFonts w:cs="ArialMT"/>
          <w:color w:val="0000FF"/>
        </w:rPr>
        <w:t>has</w:t>
      </w:r>
      <w:r w:rsidR="008112E0" w:rsidRPr="00B810BE">
        <w:rPr>
          <w:rFonts w:cs="ArialMT"/>
          <w:color w:val="0000FF"/>
        </w:rPr>
        <w:t xml:space="preserve"> been </w:t>
      </w:r>
      <w:r w:rsidR="008112E0">
        <w:rPr>
          <w:rFonts w:cs="ArialMT"/>
          <w:color w:val="0000FF"/>
        </w:rPr>
        <w:t xml:space="preserve">previously </w:t>
      </w:r>
      <w:r w:rsidR="008112E0" w:rsidRPr="008112E0">
        <w:rPr>
          <w:rFonts w:cs="ArialMT"/>
          <w:color w:val="0000FF"/>
        </w:rPr>
        <w:t>reviewed</w:t>
      </w:r>
      <w:r w:rsidR="000B6376">
        <w:rPr>
          <w:rFonts w:cs="ArialMT"/>
          <w:color w:val="0000FF"/>
        </w:rPr>
        <w:fldChar w:fldCharType="begin"/>
      </w:r>
      <w:r w:rsidR="000B6376">
        <w:rPr>
          <w:rFonts w:cs="ArialMT"/>
          <w:color w:val="0000FF"/>
        </w:rPr>
        <w:instrText xml:space="preserve"> ADDIN EN.CITE &lt;EndNote&gt;&lt;Cite&gt;&lt;Author&gt;Lowery&lt;/Author&gt;&lt;Year&gt;2017&lt;/Year&gt;&lt;RecNum&gt;3&lt;/RecNum&gt;&lt;DisplayText&gt;&lt;style face="superscript"&gt;2&lt;/style&gt;&lt;/DisplayText&gt;&lt;record&gt;&lt;rec-number&gt;3&lt;/rec-number&gt;&lt;foreign-keys&gt;&lt;key app="EN" db-id="2afr2ztrhd0zened52cp5tvav2rsv2pfxs95" timestamp="1609020640"&gt;3&lt;/key&gt;&lt;/foreign-keys&gt;&lt;ref-type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0B6376">
        <w:rPr>
          <w:rFonts w:cs="ArialMT"/>
          <w:color w:val="0000FF"/>
        </w:rPr>
        <w:fldChar w:fldCharType="separate"/>
      </w:r>
      <w:r w:rsidR="000B6376" w:rsidRPr="000B6376">
        <w:rPr>
          <w:rFonts w:cs="ArialMT"/>
          <w:noProof/>
          <w:color w:val="0000FF"/>
          <w:vertAlign w:val="superscript"/>
        </w:rPr>
        <w:t>2</w:t>
      </w:r>
      <w:r w:rsidR="000B6376">
        <w:rPr>
          <w:rFonts w:cs="ArialMT"/>
          <w:color w:val="0000FF"/>
        </w:rPr>
        <w:fldChar w:fldCharType="end"/>
      </w:r>
      <w:r w:rsidR="008112E0">
        <w:rPr>
          <w:rFonts w:cs="ArialMT"/>
          <w:color w:val="0000FF"/>
        </w:rPr>
        <w:t xml:space="preserve">. </w:t>
      </w:r>
      <w:r w:rsidR="006F02E9" w:rsidRPr="00B810BE">
        <w:rPr>
          <w:rFonts w:cs="ArialMT"/>
          <w:color w:val="0000FF"/>
        </w:rPr>
        <w:t xml:space="preserve"> </w:t>
      </w:r>
      <w:r w:rsidR="008112E0">
        <w:rPr>
          <w:rFonts w:cs="ArialMT"/>
          <w:color w:val="0000FF"/>
        </w:rPr>
        <w:t xml:space="preserve"> In </w:t>
      </w:r>
      <w:r w:rsidR="008112E0" w:rsidRPr="00700A5A">
        <w:rPr>
          <w:rFonts w:cs="ArialMT"/>
          <w:color w:val="0000FF"/>
        </w:rPr>
        <w:t xml:space="preserve">the discussion </w:t>
      </w:r>
      <w:r w:rsidR="008112E0">
        <w:rPr>
          <w:rFonts w:cs="ArialMT"/>
          <w:color w:val="0000FF"/>
        </w:rPr>
        <w:t xml:space="preserve">section of this manuscript, we have </w:t>
      </w:r>
      <w:r w:rsidRPr="00B810BE">
        <w:rPr>
          <w:rFonts w:cs="ArialMT"/>
          <w:color w:val="0000FF"/>
        </w:rPr>
        <w:t>described the limitations</w:t>
      </w:r>
      <w:r w:rsidR="008112E0">
        <w:rPr>
          <w:rFonts w:cs="ArialMT"/>
          <w:color w:val="0000FF"/>
        </w:rPr>
        <w:t xml:space="preserve"> and strengths of our model in relation to existing models</w:t>
      </w:r>
      <w:r w:rsidRPr="00B810BE">
        <w:rPr>
          <w:rFonts w:cs="ArialMT"/>
          <w:color w:val="0000FF"/>
        </w:rPr>
        <w:t>.</w:t>
      </w:r>
    </w:p>
    <w:p w14:paraId="3C861688" w14:textId="77777777" w:rsidR="000211AE" w:rsidRDefault="000211AE">
      <w:pPr>
        <w:rPr>
          <w:rFonts w:asciiTheme="majorHAnsi" w:hAnsiTheme="majorHAnsi" w:cstheme="majorHAnsi"/>
          <w:color w:val="000000" w:themeColor="text1"/>
        </w:rPr>
      </w:pPr>
    </w:p>
    <w:p w14:paraId="001447E9" w14:textId="77777777" w:rsidR="000B6376" w:rsidRPr="000B6376" w:rsidRDefault="000211AE" w:rsidP="000B6376">
      <w:pPr>
        <w:pStyle w:val="EndNoteBibliography"/>
        <w:ind w:left="720" w:hanging="720"/>
        <w:rPr>
          <w:noProof/>
        </w:rPr>
      </w:pPr>
      <w:r>
        <w:fldChar w:fldCharType="begin"/>
      </w:r>
      <w:r>
        <w:instrText xml:space="preserve"> ADDIN EN.REFLIST </w:instrText>
      </w:r>
      <w:r>
        <w:fldChar w:fldCharType="separate"/>
      </w:r>
      <w:r w:rsidR="000B6376" w:rsidRPr="000B6376">
        <w:rPr>
          <w:noProof/>
        </w:rPr>
        <w:t>1</w:t>
      </w:r>
      <w:r w:rsidR="000B6376" w:rsidRPr="000B6376">
        <w:rPr>
          <w:noProof/>
        </w:rPr>
        <w:tab/>
        <w:t>Debeb, B. G.</w:t>
      </w:r>
      <w:r w:rsidR="000B6376" w:rsidRPr="000B6376">
        <w:rPr>
          <w:i/>
          <w:noProof/>
        </w:rPr>
        <w:t xml:space="preserve"> et al.</w:t>
      </w:r>
      <w:r w:rsidR="000B6376" w:rsidRPr="000B6376">
        <w:rPr>
          <w:noProof/>
        </w:rPr>
        <w:t xml:space="preserve"> miR-141-Mediated Regulation of Brain Metastasis From Breast Cancer. </w:t>
      </w:r>
      <w:r w:rsidR="000B6376" w:rsidRPr="000B6376">
        <w:rPr>
          <w:i/>
          <w:noProof/>
        </w:rPr>
        <w:t>J Natl Cancer Inst.</w:t>
      </w:r>
      <w:r w:rsidR="000B6376" w:rsidRPr="000B6376">
        <w:rPr>
          <w:noProof/>
        </w:rPr>
        <w:t xml:space="preserve"> </w:t>
      </w:r>
      <w:r w:rsidR="000B6376" w:rsidRPr="000B6376">
        <w:rPr>
          <w:b/>
          <w:noProof/>
        </w:rPr>
        <w:t>108</w:t>
      </w:r>
      <w:r w:rsidR="000B6376" w:rsidRPr="000B6376">
        <w:rPr>
          <w:noProof/>
        </w:rPr>
        <w:t xml:space="preserve"> (8), (2016).</w:t>
      </w:r>
    </w:p>
    <w:p w14:paraId="4D434494" w14:textId="6B60ADA7" w:rsidR="000B6376" w:rsidRPr="000B6376" w:rsidRDefault="000B6376" w:rsidP="000B6376">
      <w:pPr>
        <w:pStyle w:val="EndNoteBibliography"/>
        <w:ind w:left="720" w:hanging="720"/>
        <w:rPr>
          <w:noProof/>
        </w:rPr>
      </w:pPr>
      <w:r w:rsidRPr="000B6376">
        <w:rPr>
          <w:noProof/>
        </w:rPr>
        <w:t>2</w:t>
      </w:r>
      <w:r w:rsidRPr="000B6376">
        <w:rPr>
          <w:noProof/>
        </w:rPr>
        <w:tab/>
        <w:t xml:space="preserve">Lowery, F. J.  Yu, D. Brain metastasis: Unique challenges and open opportunities. </w:t>
      </w:r>
      <w:r w:rsidRPr="000B6376">
        <w:rPr>
          <w:i/>
          <w:noProof/>
        </w:rPr>
        <w:t>Biochim Biophys Acta Rev Cancer.</w:t>
      </w:r>
      <w:r w:rsidRPr="000B6376">
        <w:rPr>
          <w:noProof/>
        </w:rPr>
        <w:t xml:space="preserve"> </w:t>
      </w:r>
      <w:r w:rsidRPr="000B6376">
        <w:rPr>
          <w:b/>
          <w:noProof/>
        </w:rPr>
        <w:t>1867</w:t>
      </w:r>
      <w:r w:rsidRPr="000B6376">
        <w:rPr>
          <w:noProof/>
        </w:rPr>
        <w:t xml:space="preserve"> (1), 49-57, (2017).</w:t>
      </w:r>
    </w:p>
    <w:p w14:paraId="042A23A6" w14:textId="0BB8D801" w:rsidR="006F02E9" w:rsidRPr="000211AE" w:rsidRDefault="000211AE">
      <w:r>
        <w:fldChar w:fldCharType="end"/>
      </w:r>
    </w:p>
    <w:sectPr w:rsidR="006F02E9" w:rsidRPr="000211AE" w:rsidSect="003E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5002EFF" w:usb1="C000E47F" w:usb2="0000002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fr2ztrhd0zened52cp5tvav2rsv2pfxs95&quot;&gt;Untitled Library&lt;record-ids&gt;&lt;item&gt;3&lt;/item&gt;&lt;item&gt;16&lt;/item&gt;&lt;/record-ids&gt;&lt;/item&gt;&lt;/Libraries&gt;"/>
  </w:docVars>
  <w:rsids>
    <w:rsidRoot w:val="002666D8"/>
    <w:rsid w:val="000211AE"/>
    <w:rsid w:val="0002253E"/>
    <w:rsid w:val="00071004"/>
    <w:rsid w:val="000B6376"/>
    <w:rsid w:val="00164A9D"/>
    <w:rsid w:val="00192A65"/>
    <w:rsid w:val="002026D6"/>
    <w:rsid w:val="002649CE"/>
    <w:rsid w:val="002666D8"/>
    <w:rsid w:val="002B5E0B"/>
    <w:rsid w:val="003E76FA"/>
    <w:rsid w:val="00433758"/>
    <w:rsid w:val="00536B56"/>
    <w:rsid w:val="005C741D"/>
    <w:rsid w:val="00622779"/>
    <w:rsid w:val="00634F4D"/>
    <w:rsid w:val="006502E8"/>
    <w:rsid w:val="00657FDB"/>
    <w:rsid w:val="006D1F09"/>
    <w:rsid w:val="006F02E9"/>
    <w:rsid w:val="0070119E"/>
    <w:rsid w:val="007B1387"/>
    <w:rsid w:val="008112E0"/>
    <w:rsid w:val="008545A1"/>
    <w:rsid w:val="0087765F"/>
    <w:rsid w:val="008D7AA0"/>
    <w:rsid w:val="008F20D0"/>
    <w:rsid w:val="00901AF6"/>
    <w:rsid w:val="00AD3C9D"/>
    <w:rsid w:val="00B810BE"/>
    <w:rsid w:val="00C428A5"/>
    <w:rsid w:val="00D254A0"/>
    <w:rsid w:val="00DF343A"/>
    <w:rsid w:val="00E357AA"/>
    <w:rsid w:val="00E5275C"/>
    <w:rsid w:val="00EC3ADF"/>
    <w:rsid w:val="00EF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A471"/>
  <w15:chartTrackingRefBased/>
  <w15:docId w15:val="{638B9367-6D7F-6F42-A9E8-25900133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211A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0211AE"/>
    <w:rPr>
      <w:rFonts w:ascii="Calibri" w:hAnsi="Calibri" w:cs="Calibri"/>
    </w:rPr>
  </w:style>
  <w:style w:type="paragraph" w:customStyle="1" w:styleId="EndNoteBibliography">
    <w:name w:val="EndNote Bibliography"/>
    <w:basedOn w:val="Normal"/>
    <w:link w:val="EndNoteBibliographyChar"/>
    <w:rsid w:val="000211AE"/>
    <w:rPr>
      <w:rFonts w:ascii="Calibri" w:hAnsi="Calibri" w:cs="Calibri"/>
    </w:rPr>
  </w:style>
  <w:style w:type="character" w:customStyle="1" w:styleId="EndNoteBibliographyChar">
    <w:name w:val="EndNote Bibliography Char"/>
    <w:basedOn w:val="DefaultParagraphFont"/>
    <w:link w:val="EndNoteBibliography"/>
    <w:rsid w:val="000211AE"/>
    <w:rPr>
      <w:rFonts w:ascii="Calibri" w:hAnsi="Calibri" w:cs="Calibri"/>
    </w:rPr>
  </w:style>
  <w:style w:type="paragraph" w:styleId="BalloonText">
    <w:name w:val="Balloon Text"/>
    <w:basedOn w:val="Normal"/>
    <w:link w:val="BalloonTextChar"/>
    <w:uiPriority w:val="99"/>
    <w:semiHidden/>
    <w:unhideWhenUsed/>
    <w:rsid w:val="00811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09824">
      <w:bodyDiv w:val="1"/>
      <w:marLeft w:val="0"/>
      <w:marRight w:val="0"/>
      <w:marTop w:val="0"/>
      <w:marBottom w:val="0"/>
      <w:divBdr>
        <w:top w:val="none" w:sz="0" w:space="0" w:color="auto"/>
        <w:left w:val="none" w:sz="0" w:space="0" w:color="auto"/>
        <w:bottom w:val="none" w:sz="0" w:space="0" w:color="auto"/>
        <w:right w:val="none" w:sz="0" w:space="0" w:color="auto"/>
      </w:divBdr>
    </w:div>
    <w:div w:id="67202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Hu,Xiao Ding</dc:creator>
  <cp:keywords/>
  <dc:description/>
  <cp:lastModifiedBy>Hu,Xiao Ding</cp:lastModifiedBy>
  <cp:revision>10</cp:revision>
  <dcterms:created xsi:type="dcterms:W3CDTF">2020-12-29T17:54:00Z</dcterms:created>
  <dcterms:modified xsi:type="dcterms:W3CDTF">2021-01-03T22:20:00Z</dcterms:modified>
</cp:coreProperties>
</file>