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5EFA6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6CF2">
        <w:rPr>
          <w:rFonts w:asciiTheme="minorHAnsi" w:eastAsia="Times New Roman" w:hAnsiTheme="minorHAnsi" w:cstheme="minorHAnsi"/>
          <w:b/>
          <w:szCs w:val="24"/>
        </w:rPr>
        <w:t>62230</w:t>
      </w:r>
    </w:p>
    <w:p w14:paraId="2F6924E5" w14:textId="57AB57C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66CF2">
        <w:rPr>
          <w:rFonts w:asciiTheme="minorHAnsi" w:eastAsia="Times New Roman" w:hAnsiTheme="minorHAnsi" w:cstheme="minorHAnsi"/>
          <w:b/>
          <w:szCs w:val="24"/>
        </w:rPr>
        <w:t>Madhulika Pathak</w:t>
      </w:r>
    </w:p>
    <w:p w14:paraId="335C7D58" w14:textId="29E7EA5F"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666CF2">
        <w:rPr>
          <w:rFonts w:asciiTheme="minorHAnsi" w:eastAsia="Times New Roman" w:hAnsiTheme="minorHAnsi" w:cstheme="minorHAnsi"/>
          <w:b/>
          <w:szCs w:val="24"/>
        </w:rPr>
        <w:t xml:space="preserve"> Anastasia Gomez</w:t>
      </w:r>
    </w:p>
    <w:p w14:paraId="6FB9233B" w14:textId="4B57F7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666CF2">
        <w:rPr>
          <w:rFonts w:ascii="Arial" w:hAnsi="Arial" w:cs="Arial"/>
          <w:color w:val="222222"/>
          <w:sz w:val="19"/>
          <w:szCs w:val="19"/>
          <w:shd w:val="clear" w:color="auto" w:fill="FFFFFF"/>
        </w:rPr>
        <w:t> </w:t>
      </w:r>
      <w:hyperlink r:id="rId8" w:tgtFrame="_blank" w:history="1">
        <w:r w:rsidR="00666CF2">
          <w:rPr>
            <w:rStyle w:val="Hyperlink"/>
            <w:rFonts w:ascii="Arial" w:hAnsi="Arial" w:cs="Arial"/>
            <w:color w:val="1155CC"/>
            <w:sz w:val="19"/>
            <w:szCs w:val="19"/>
            <w:shd w:val="clear" w:color="auto" w:fill="FFFFFF"/>
          </w:rPr>
          <w:t>https://www.jove.com/account/file-uploader?src=18980198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48158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03C5" w:rsidRPr="00C303C5">
        <w:rPr>
          <w:rStyle w:val="ArticleTitle"/>
          <w:rFonts w:cstheme="minorHAnsi"/>
        </w:rPr>
        <w:t>A Large Animal Model for Acute Kidney Injury by Temporary Bilateral Renal Artery Occlusion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14F6A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6A4397B" w14:textId="77777777" w:rsidR="00C303C5" w:rsidRPr="00CF2DDE" w:rsidRDefault="00C303C5" w:rsidP="00C303C5">
      <w:pPr>
        <w:contextualSpacing/>
        <w:rPr>
          <w:rFonts w:asciiTheme="minorHAnsi" w:hAnsiTheme="minorHAnsi" w:cstheme="minorHAnsi"/>
        </w:rPr>
      </w:pPr>
      <w:proofErr w:type="spellStart"/>
      <w:r w:rsidRPr="00CF2DDE">
        <w:rPr>
          <w:rFonts w:asciiTheme="minorHAnsi" w:hAnsiTheme="minorHAnsi" w:cstheme="minorHAnsi"/>
        </w:rPr>
        <w:t>Ilias</w:t>
      </w:r>
      <w:proofErr w:type="spellEnd"/>
      <w:r w:rsidRPr="00CF2DDE">
        <w:rPr>
          <w:rFonts w:asciiTheme="minorHAnsi" w:hAnsiTheme="minorHAnsi" w:cstheme="minorHAnsi"/>
        </w:rPr>
        <w:t xml:space="preserve"> P. </w:t>
      </w:r>
      <w:proofErr w:type="spellStart"/>
      <w:r w:rsidRPr="00CF2DDE">
        <w:rPr>
          <w:rFonts w:asciiTheme="minorHAnsi" w:hAnsiTheme="minorHAnsi" w:cstheme="minorHAnsi"/>
        </w:rPr>
        <w:t>Doulamis</w:t>
      </w:r>
      <w:proofErr w:type="spellEnd"/>
      <w:r w:rsidRPr="00CF2DDE">
        <w:rPr>
          <w:rFonts w:asciiTheme="minorHAnsi" w:hAnsiTheme="minorHAnsi" w:cstheme="minorHAnsi"/>
        </w:rPr>
        <w:t xml:space="preserve">, </w:t>
      </w:r>
      <w:proofErr w:type="spellStart"/>
      <w:r>
        <w:rPr>
          <w:rFonts w:asciiTheme="minorHAnsi" w:hAnsiTheme="minorHAnsi" w:cstheme="minorHAnsi"/>
        </w:rPr>
        <w:t>Alvise</w:t>
      </w:r>
      <w:proofErr w:type="spellEnd"/>
      <w:r>
        <w:rPr>
          <w:rFonts w:asciiTheme="minorHAnsi" w:hAnsiTheme="minorHAnsi" w:cstheme="minorHAnsi"/>
        </w:rPr>
        <w:t xml:space="preserve"> </w:t>
      </w:r>
      <w:proofErr w:type="spellStart"/>
      <w:r>
        <w:rPr>
          <w:rFonts w:asciiTheme="minorHAnsi" w:hAnsiTheme="minorHAnsi" w:cstheme="minorHAnsi"/>
        </w:rPr>
        <w:t>Guariento</w:t>
      </w:r>
      <w:proofErr w:type="spellEnd"/>
      <w:r>
        <w:rPr>
          <w:rFonts w:asciiTheme="minorHAnsi" w:hAnsiTheme="minorHAnsi" w:cstheme="minorHAnsi"/>
        </w:rPr>
        <w:t xml:space="preserve">, </w:t>
      </w:r>
      <w:proofErr w:type="spellStart"/>
      <w:r w:rsidRPr="00CF2DDE">
        <w:rPr>
          <w:rFonts w:asciiTheme="minorHAnsi" w:hAnsiTheme="minorHAnsi" w:cstheme="minorHAnsi"/>
        </w:rPr>
        <w:t>Mossab</w:t>
      </w:r>
      <w:proofErr w:type="spellEnd"/>
      <w:r w:rsidRPr="00CF2DDE">
        <w:rPr>
          <w:rFonts w:asciiTheme="minorHAnsi" w:hAnsiTheme="minorHAnsi" w:cstheme="minorHAnsi"/>
        </w:rPr>
        <w:t xml:space="preserve"> Y. Saeed, Rio S. </w:t>
      </w:r>
      <w:proofErr w:type="spellStart"/>
      <w:r w:rsidRPr="00CF2DDE">
        <w:rPr>
          <w:rFonts w:asciiTheme="minorHAnsi" w:hAnsiTheme="minorHAnsi" w:cstheme="minorHAnsi"/>
        </w:rPr>
        <w:t>Nomoto</w:t>
      </w:r>
      <w:proofErr w:type="spellEnd"/>
      <w:r w:rsidRPr="00CF2DDE">
        <w:rPr>
          <w:rFonts w:asciiTheme="minorHAnsi" w:hAnsiTheme="minorHAnsi" w:cstheme="minorHAnsi"/>
        </w:rPr>
        <w:t xml:space="preserve">, Thomas Duignan, Pedro J. del </w:t>
      </w:r>
      <w:proofErr w:type="spellStart"/>
      <w:r w:rsidRPr="00CF2DDE">
        <w:rPr>
          <w:rFonts w:asciiTheme="minorHAnsi" w:hAnsiTheme="minorHAnsi" w:cstheme="minorHAnsi"/>
        </w:rPr>
        <w:t>Nido</w:t>
      </w:r>
      <w:proofErr w:type="spellEnd"/>
      <w:r w:rsidRPr="00CF2DDE">
        <w:rPr>
          <w:rFonts w:asciiTheme="minorHAnsi" w:hAnsiTheme="minorHAnsi" w:cstheme="minorHAnsi"/>
        </w:rPr>
        <w:t>, James D. McCully</w:t>
      </w:r>
      <w:r>
        <w:rPr>
          <w:rFonts w:asciiTheme="minorHAnsi" w:hAnsiTheme="minorHAnsi" w:cstheme="minorHAnsi"/>
        </w:rPr>
        <w:t>*</w:t>
      </w:r>
    </w:p>
    <w:p w14:paraId="353DE4B9" w14:textId="77777777" w:rsidR="00C303C5" w:rsidRPr="00CF2DDE" w:rsidRDefault="00C303C5" w:rsidP="00C303C5">
      <w:pPr>
        <w:contextualSpacing/>
        <w:rPr>
          <w:rFonts w:asciiTheme="minorHAnsi" w:hAnsiTheme="minorHAnsi" w:cstheme="minorHAnsi"/>
        </w:rPr>
      </w:pPr>
    </w:p>
    <w:p w14:paraId="227C5A29" w14:textId="77777777" w:rsidR="00C303C5" w:rsidRPr="000122F1" w:rsidRDefault="00C303C5" w:rsidP="00C303C5">
      <w:pPr>
        <w:contextualSpacing/>
        <w:rPr>
          <w:rFonts w:asciiTheme="minorHAnsi" w:hAnsiTheme="minorHAnsi" w:cstheme="minorHAnsi"/>
        </w:rPr>
      </w:pPr>
      <w:r w:rsidRPr="000122F1">
        <w:rPr>
          <w:rFonts w:asciiTheme="minorHAnsi" w:hAnsiTheme="minorHAnsi" w:cstheme="minorHAnsi"/>
        </w:rPr>
        <w:t>Department of Cardiac Surgery, Boston Children’s Hospital, Harvard Medical School, Boston, MA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0A06D81" w14:textId="77777777" w:rsidR="00C303C5" w:rsidRPr="00B07A3B" w:rsidRDefault="00C303C5" w:rsidP="00C303C5">
      <w:pPr>
        <w:widowControl w:val="0"/>
        <w:autoSpaceDE w:val="0"/>
        <w:autoSpaceDN w:val="0"/>
        <w:adjustRightInd w:val="0"/>
        <w:rPr>
          <w:rFonts w:asciiTheme="minorHAnsi" w:eastAsia="Times New Roman" w:hAnsiTheme="minorHAnsi" w:cstheme="minorHAnsi"/>
          <w:color w:val="000000"/>
          <w:szCs w:val="24"/>
        </w:rPr>
      </w:pPr>
      <w:bookmarkStart w:id="0" w:name="_Hlk25233958"/>
      <w:r w:rsidRPr="00C303C5">
        <w:rPr>
          <w:rFonts w:asciiTheme="minorHAnsi" w:eastAsia="Times New Roman" w:hAnsiTheme="minorHAnsi" w:cstheme="minorHAnsi"/>
          <w:color w:val="000000"/>
          <w:szCs w:val="24"/>
        </w:rPr>
        <w:t>James D. McCully (James.McCully@childrens.harvard.edu)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29F20D05" w14:textId="650CC64B" w:rsidR="00C303C5" w:rsidRDefault="00ED54DB" w:rsidP="00C303C5">
      <w:pPr>
        <w:pStyle w:val="NormalWeb"/>
        <w:spacing w:before="0" w:beforeAutospacing="0" w:after="0" w:afterAutospacing="0"/>
        <w:contextualSpacing/>
        <w:rPr>
          <w:rFonts w:asciiTheme="minorHAnsi" w:hAnsiTheme="minorHAnsi" w:cstheme="minorHAnsi"/>
          <w:bCs/>
          <w:color w:val="000000" w:themeColor="text1"/>
        </w:rPr>
      </w:pPr>
      <w:hyperlink r:id="rId9" w:history="1">
        <w:r w:rsidR="00C303C5" w:rsidRPr="00F12B78">
          <w:rPr>
            <w:rStyle w:val="Hyperlink"/>
            <w:rFonts w:asciiTheme="minorHAnsi" w:hAnsiTheme="minorHAnsi" w:cstheme="minorHAnsi"/>
            <w:bCs/>
          </w:rPr>
          <w:t>Ilias.Doulamis@childrens.harvard.edu</w:t>
        </w:r>
      </w:hyperlink>
    </w:p>
    <w:p w14:paraId="45EA41F2" w14:textId="77777777" w:rsidR="00C303C5" w:rsidRDefault="00ED54DB" w:rsidP="00C303C5">
      <w:pPr>
        <w:pStyle w:val="NormalWeb"/>
        <w:spacing w:before="0" w:beforeAutospacing="0" w:after="0" w:afterAutospacing="0"/>
        <w:contextualSpacing/>
        <w:rPr>
          <w:rFonts w:asciiTheme="minorHAnsi" w:hAnsiTheme="minorHAnsi" w:cstheme="minorHAnsi"/>
          <w:bCs/>
          <w:color w:val="000000" w:themeColor="text1"/>
        </w:rPr>
      </w:pPr>
      <w:hyperlink r:id="rId10" w:history="1">
        <w:r w:rsidR="00C303C5" w:rsidRPr="00F12B78">
          <w:rPr>
            <w:rStyle w:val="Hyperlink"/>
            <w:rFonts w:asciiTheme="minorHAnsi" w:hAnsiTheme="minorHAnsi" w:cstheme="minorHAnsi"/>
            <w:bCs/>
          </w:rPr>
          <w:t>alvise.guariento@sickkids.ca</w:t>
        </w:r>
      </w:hyperlink>
    </w:p>
    <w:p w14:paraId="46F0C58B" w14:textId="77777777" w:rsidR="00C303C5" w:rsidRDefault="00ED54DB" w:rsidP="00C303C5">
      <w:pPr>
        <w:pStyle w:val="NormalWeb"/>
        <w:spacing w:before="0" w:beforeAutospacing="0" w:after="0" w:afterAutospacing="0"/>
        <w:contextualSpacing/>
        <w:rPr>
          <w:rFonts w:asciiTheme="minorHAnsi" w:hAnsiTheme="minorHAnsi" w:cstheme="minorHAnsi"/>
          <w:bCs/>
          <w:color w:val="000000" w:themeColor="text1"/>
        </w:rPr>
      </w:pPr>
      <w:hyperlink r:id="rId11" w:history="1">
        <w:r w:rsidR="00C303C5" w:rsidRPr="00F12B78">
          <w:rPr>
            <w:rStyle w:val="Hyperlink"/>
            <w:rFonts w:asciiTheme="minorHAnsi" w:hAnsiTheme="minorHAnsi" w:cstheme="minorHAnsi"/>
            <w:bCs/>
          </w:rPr>
          <w:t>Mossab.Saeed@cardio.chboston.org</w:t>
        </w:r>
      </w:hyperlink>
    </w:p>
    <w:p w14:paraId="1DD73D2A" w14:textId="77777777" w:rsidR="00C303C5" w:rsidRDefault="00ED54DB" w:rsidP="00C303C5">
      <w:pPr>
        <w:pStyle w:val="NormalWeb"/>
        <w:spacing w:before="0" w:beforeAutospacing="0" w:after="0" w:afterAutospacing="0"/>
        <w:contextualSpacing/>
        <w:rPr>
          <w:rFonts w:asciiTheme="minorHAnsi" w:hAnsiTheme="minorHAnsi" w:cstheme="minorHAnsi"/>
          <w:bCs/>
          <w:color w:val="000000" w:themeColor="text1"/>
        </w:rPr>
      </w:pPr>
      <w:hyperlink r:id="rId12" w:history="1">
        <w:r w:rsidR="00C303C5" w:rsidRPr="00F12B78">
          <w:rPr>
            <w:rStyle w:val="Hyperlink"/>
            <w:rFonts w:asciiTheme="minorHAnsi" w:hAnsiTheme="minorHAnsi" w:cstheme="minorHAnsi"/>
            <w:bCs/>
          </w:rPr>
          <w:t>Rio.Nomoto@childrens.harvard.edu</w:t>
        </w:r>
      </w:hyperlink>
    </w:p>
    <w:p w14:paraId="65523BAA" w14:textId="77777777" w:rsidR="00C303C5" w:rsidRDefault="00ED54DB" w:rsidP="00C303C5">
      <w:pPr>
        <w:pStyle w:val="NormalWeb"/>
        <w:spacing w:before="0" w:beforeAutospacing="0" w:after="0" w:afterAutospacing="0"/>
        <w:contextualSpacing/>
        <w:rPr>
          <w:rFonts w:asciiTheme="minorHAnsi" w:hAnsiTheme="minorHAnsi" w:cstheme="minorHAnsi"/>
          <w:bCs/>
          <w:color w:val="000000" w:themeColor="text1"/>
        </w:rPr>
      </w:pPr>
      <w:hyperlink r:id="rId13" w:history="1">
        <w:r w:rsidR="00C303C5" w:rsidRPr="00F12B78">
          <w:rPr>
            <w:rStyle w:val="Hyperlink"/>
            <w:rFonts w:asciiTheme="minorHAnsi" w:hAnsiTheme="minorHAnsi" w:cstheme="minorHAnsi"/>
            <w:bCs/>
          </w:rPr>
          <w:t>Thomas.Duignan@childrens.harvard.edu</w:t>
        </w:r>
      </w:hyperlink>
    </w:p>
    <w:p w14:paraId="1EC7C692" w14:textId="3EC78E4E" w:rsidR="00C303C5" w:rsidRDefault="00ED54DB" w:rsidP="00C303C5">
      <w:pPr>
        <w:pStyle w:val="NormalWeb"/>
        <w:spacing w:before="0" w:beforeAutospacing="0" w:after="0" w:afterAutospacing="0"/>
        <w:contextualSpacing/>
        <w:rPr>
          <w:rFonts w:asciiTheme="minorHAnsi" w:hAnsiTheme="minorHAnsi" w:cstheme="minorHAnsi"/>
          <w:bCs/>
        </w:rPr>
      </w:pPr>
      <w:hyperlink r:id="rId14" w:history="1">
        <w:r w:rsidR="00C303C5" w:rsidRPr="00F12B78">
          <w:rPr>
            <w:rStyle w:val="Hyperlink"/>
            <w:rFonts w:asciiTheme="minorHAnsi" w:hAnsiTheme="minorHAnsi" w:cstheme="minorHAnsi"/>
            <w:bCs/>
          </w:rPr>
          <w:t>pedro.delnido@cardio.chboston.org</w:t>
        </w:r>
      </w:hyperlink>
    </w:p>
    <w:p w14:paraId="08AB0EA5" w14:textId="6041BACD" w:rsidR="00C303C5" w:rsidRDefault="00ED54DB" w:rsidP="00C303C5">
      <w:pPr>
        <w:pStyle w:val="NormalWeb"/>
        <w:spacing w:before="0" w:beforeAutospacing="0" w:after="0" w:afterAutospacing="0"/>
        <w:contextualSpacing/>
        <w:rPr>
          <w:rFonts w:asciiTheme="minorHAnsi" w:hAnsiTheme="minorHAnsi" w:cstheme="minorHAnsi"/>
        </w:rPr>
      </w:pPr>
      <w:hyperlink r:id="rId15" w:history="1">
        <w:r w:rsidR="00C303C5" w:rsidRPr="00F12B78">
          <w:rPr>
            <w:rStyle w:val="Hyperlink"/>
            <w:rFonts w:asciiTheme="minorHAnsi" w:hAnsiTheme="minorHAnsi" w:cstheme="minorHAnsi"/>
          </w:rPr>
          <w:t>James.McCully@childrens.harvard.edu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DB2C65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E747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AC5C35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E747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8F6D7D4" w14:textId="77777777" w:rsidR="00673750" w:rsidRPr="006D3C9C" w:rsidRDefault="00673750" w:rsidP="00673750">
      <w:pPr>
        <w:ind w:firstLine="720"/>
        <w:rPr>
          <w:rFonts w:eastAsia="Times New Roman" w:cs="Calibri"/>
          <w:color w:val="222222"/>
          <w:szCs w:val="24"/>
        </w:rPr>
      </w:pPr>
    </w:p>
    <w:p w14:paraId="20C2A7E0" w14:textId="29F501EB" w:rsidR="00673750" w:rsidRDefault="00ED54DB"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1E747C" w:rsidRPr="00500EE3">
            <w:rPr>
              <w:rFonts w:ascii="MS Gothic" w:eastAsia="MS Gothic" w:hAnsi="MS Gothic" w:cstheme="minorHAnsi" w:hint="eastAsia"/>
              <w:color w:val="000000"/>
              <w:szCs w:val="24"/>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EA8551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E747C">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343AF4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425AE">
        <w:rPr>
          <w:rFonts w:asciiTheme="minorHAnsi" w:hAnsiTheme="minorHAnsi" w:cstheme="minorHAnsi"/>
          <w:bCs/>
          <w:sz w:val="22"/>
          <w:szCs w:val="22"/>
        </w:rPr>
        <w:t>18</w:t>
      </w:r>
    </w:p>
    <w:p w14:paraId="5AAC9C6C" w14:textId="328D56E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425AE">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6C16C00A" w14:textId="2457B823" w:rsidR="00FA1A9D" w:rsidRPr="00500EE3" w:rsidRDefault="00143557" w:rsidP="00500EE3">
      <w:pPr>
        <w:pStyle w:val="Heading1"/>
        <w:rPr>
          <w:rFonts w:asciiTheme="minorHAnsi" w:hAnsiTheme="minorHAnsi" w:cstheme="minorHAnsi"/>
        </w:rPr>
      </w:pPr>
      <w:r w:rsidRPr="00B07A3B">
        <w:rPr>
          <w:rFonts w:asciiTheme="minorHAnsi" w:hAnsiTheme="minorHAnsi" w:cstheme="minorHAnsi"/>
        </w:rPr>
        <w:lastRenderedPageBreak/>
        <w:t>Introduction</w:t>
      </w:r>
    </w:p>
    <w:p w14:paraId="54172504" w14:textId="543FC9AA" w:rsidR="00336C61" w:rsidRDefault="007D61A8" w:rsidP="00500EE3">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4F01055" w14:textId="2DDE3C69" w:rsidR="00A24B04" w:rsidRDefault="00A24B04" w:rsidP="00A24B04">
      <w:pPr>
        <w:rPr>
          <w:rFonts w:asciiTheme="minorHAnsi" w:hAnsiTheme="minorHAnsi" w:cstheme="minorHAnsi"/>
          <w:b/>
          <w:szCs w:val="24"/>
        </w:rPr>
      </w:pPr>
    </w:p>
    <w:p w14:paraId="41C06162" w14:textId="5AC75A8F" w:rsidR="00A24B04" w:rsidRPr="00A24B04" w:rsidRDefault="00A24B04" w:rsidP="00A24B04">
      <w:pPr>
        <w:rPr>
          <w:rFonts w:asciiTheme="minorHAnsi" w:hAnsiTheme="minorHAnsi" w:cstheme="minorHAnsi"/>
          <w:bCs/>
          <w:szCs w:val="24"/>
        </w:rPr>
      </w:pPr>
      <w:r w:rsidRPr="00A24B04">
        <w:rPr>
          <w:rFonts w:asciiTheme="minorHAnsi" w:hAnsiTheme="minorHAnsi" w:cstheme="minorHAnsi"/>
          <w:bCs/>
          <w:szCs w:val="24"/>
          <w:highlight w:val="green"/>
        </w:rPr>
        <w:t>NOTE to VO: Please record all introduction and conclusion statements.</w:t>
      </w:r>
      <w:r w:rsidRPr="00A24B04">
        <w:rPr>
          <w:rFonts w:asciiTheme="minorHAnsi" w:hAnsiTheme="minorHAnsi" w:cstheme="minorHAnsi"/>
          <w:bCs/>
          <w:szCs w:val="24"/>
        </w:rPr>
        <w:t xml:space="preserve"> </w:t>
      </w:r>
    </w:p>
    <w:p w14:paraId="16F3E485" w14:textId="2D1F6A7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696B8CE" w14:textId="2EA19F04" w:rsidR="0054158A" w:rsidRPr="0054158A" w:rsidRDefault="0054158A" w:rsidP="0054158A">
      <w:pPr>
        <w:pStyle w:val="ListParagraph"/>
        <w:numPr>
          <w:ilvl w:val="1"/>
          <w:numId w:val="3"/>
        </w:numPr>
        <w:spacing w:before="120"/>
        <w:rPr>
          <w:rFonts w:asciiTheme="minorHAnsi" w:hAnsiTheme="minorHAnsi" w:cstheme="minorHAnsi"/>
        </w:rPr>
      </w:pPr>
      <w:r w:rsidRPr="0054158A">
        <w:rPr>
          <w:rFonts w:asciiTheme="minorHAnsi" w:hAnsiTheme="minorHAnsi" w:cstheme="minorHAnsi"/>
        </w:rPr>
        <w:t>This study describes a reproducible large animal model of renal ischemia reperfusion injury, which can be used to study the pathophysiology of acute kidney injury and explore potential therapeutic modalitie</w:t>
      </w:r>
      <w:r w:rsidR="007A1F07">
        <w:rPr>
          <w:rFonts w:asciiTheme="minorHAnsi" w:hAnsiTheme="minorHAnsi" w:cstheme="minorHAnsi"/>
        </w:rPr>
        <w:t>s</w:t>
      </w:r>
      <w:r w:rsidRPr="0054158A">
        <w:rPr>
          <w:rFonts w:asciiTheme="minorHAnsi" w:hAnsiTheme="minorHAnsi" w:cstheme="minorHAnsi"/>
        </w:rPr>
        <w:t xml:space="preserve">. </w:t>
      </w:r>
    </w:p>
    <w:p w14:paraId="7196AF53" w14:textId="32233C23" w:rsidR="009730F7" w:rsidRPr="009730F7" w:rsidRDefault="009730F7" w:rsidP="009730F7">
      <w:pPr>
        <w:pStyle w:val="ListParagraph"/>
        <w:numPr>
          <w:ilvl w:val="2"/>
          <w:numId w:val="3"/>
        </w:numPr>
        <w:spacing w:before="120"/>
        <w:contextualSpacing w:val="0"/>
        <w:rPr>
          <w:rFonts w:asciiTheme="minorHAnsi" w:eastAsia="Times New Roman" w:hAnsiTheme="minorHAnsi" w:cstheme="minorHAnsi"/>
          <w:szCs w:val="24"/>
        </w:rPr>
      </w:pPr>
      <w:r w:rsidRPr="009730F7">
        <w:rPr>
          <w:rFonts w:asciiTheme="minorHAnsi" w:eastAsia="Times New Roman" w:hAnsiTheme="minorHAnsi" w:cstheme="minorHAnsi"/>
          <w:szCs w:val="24"/>
        </w:rPr>
        <w:t>LAB MEDIA: Figure 1.</w:t>
      </w:r>
    </w:p>
    <w:p w14:paraId="490E6309" w14:textId="1888D705" w:rsidR="007D61A8" w:rsidRPr="009730F7" w:rsidRDefault="0054158A"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This m</w:t>
      </w:r>
      <w:r w:rsidR="00E468A5" w:rsidRPr="009730F7">
        <w:rPr>
          <w:rFonts w:asciiTheme="minorHAnsi" w:hAnsiTheme="minorHAnsi" w:cstheme="minorHAnsi"/>
        </w:rPr>
        <w:t xml:space="preserve">ethod is highly </w:t>
      </w:r>
      <w:r w:rsidR="007A3653" w:rsidRPr="009730F7">
        <w:rPr>
          <w:rFonts w:asciiTheme="minorHAnsi" w:hAnsiTheme="minorHAnsi" w:cstheme="minorHAnsi"/>
        </w:rPr>
        <w:t xml:space="preserve">reproducible </w:t>
      </w:r>
      <w:r w:rsidR="00E468A5" w:rsidRPr="009730F7">
        <w:rPr>
          <w:rFonts w:asciiTheme="minorHAnsi" w:hAnsiTheme="minorHAnsi" w:cstheme="minorHAnsi"/>
        </w:rPr>
        <w:t>and minimizes the impact of the inflammatory response by limiting the amount of insult to the body compared to an open approach.</w:t>
      </w:r>
    </w:p>
    <w:p w14:paraId="2E74F858" w14:textId="6BEE91B7" w:rsidR="009730F7" w:rsidRPr="00433856" w:rsidRDefault="009730F7" w:rsidP="009730F7">
      <w:pPr>
        <w:pStyle w:val="ListParagraph"/>
        <w:numPr>
          <w:ilvl w:val="2"/>
          <w:numId w:val="3"/>
        </w:numPr>
        <w:spacing w:before="120"/>
        <w:contextualSpacing w:val="0"/>
        <w:rPr>
          <w:rFonts w:asciiTheme="minorHAnsi" w:eastAsia="Times New Roman" w:hAnsiTheme="minorHAnsi" w:cstheme="minorHAnsi"/>
          <w:b/>
          <w:i/>
          <w:iCs/>
          <w:color w:val="002060"/>
          <w:szCs w:val="24"/>
        </w:rPr>
      </w:pPr>
      <w:r w:rsidRPr="007A1F07">
        <w:rPr>
          <w:rFonts w:asciiTheme="minorHAnsi" w:eastAsia="Times New Roman" w:hAnsiTheme="minorHAnsi" w:cstheme="minorHAnsi"/>
          <w:i/>
          <w:iCs/>
          <w:color w:val="0432FF"/>
          <w:szCs w:val="24"/>
        </w:rPr>
        <w:t>2.4.1, 2.4.2</w:t>
      </w:r>
    </w:p>
    <w:p w14:paraId="47FA36A9" w14:textId="77777777" w:rsidR="007D61A8" w:rsidRPr="00B07A3B" w:rsidRDefault="007D61A8" w:rsidP="007D61A8">
      <w:pPr>
        <w:rPr>
          <w:rFonts w:asciiTheme="minorHAnsi" w:eastAsia="Times New Roman" w:hAnsiTheme="minorHAnsi" w:cstheme="minorHAnsi"/>
          <w:b/>
          <w:bCs/>
          <w:szCs w:val="24"/>
        </w:rPr>
      </w:pPr>
    </w:p>
    <w:p w14:paraId="5AE5A393" w14:textId="02BDBDD0" w:rsidR="00E35FF3" w:rsidRPr="0054158A" w:rsidRDefault="007D61A8" w:rsidP="0054158A">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079B5B9" w:rsidR="00333FA4" w:rsidRPr="0054158A" w:rsidRDefault="00E468A5" w:rsidP="00333FA4">
      <w:pPr>
        <w:pStyle w:val="ListParagraph"/>
        <w:numPr>
          <w:ilvl w:val="1"/>
          <w:numId w:val="3"/>
        </w:numPr>
        <w:spacing w:before="120"/>
        <w:contextualSpacing w:val="0"/>
        <w:rPr>
          <w:rFonts w:asciiTheme="minorHAnsi" w:eastAsia="Times New Roman" w:hAnsiTheme="minorHAnsi" w:cstheme="minorHAnsi"/>
          <w:szCs w:val="24"/>
        </w:rPr>
      </w:pPr>
      <w:r w:rsidRPr="009730F7">
        <w:rPr>
          <w:rFonts w:asciiTheme="minorHAnsi" w:hAnsiTheme="minorHAnsi" w:cstheme="minorHAnsi"/>
          <w:color w:val="000000" w:themeColor="text1"/>
        </w:rPr>
        <w:t xml:space="preserve">This preclinical model mimics clinical scenarios such as kidney transplantation, renal hypoperfusion following cardiogenic shock, transcatheter procedures resulting </w:t>
      </w:r>
      <w:r w:rsidR="007A1F07">
        <w:rPr>
          <w:rFonts w:asciiTheme="minorHAnsi" w:hAnsiTheme="minorHAnsi" w:cstheme="minorHAnsi"/>
          <w:color w:val="000000" w:themeColor="text1"/>
        </w:rPr>
        <w:t>in</w:t>
      </w:r>
      <w:r w:rsidRPr="009730F7">
        <w:rPr>
          <w:rFonts w:asciiTheme="minorHAnsi" w:hAnsiTheme="minorHAnsi" w:cstheme="minorHAnsi"/>
          <w:color w:val="000000" w:themeColor="text1"/>
        </w:rPr>
        <w:t xml:space="preserve"> renal ischemia and cardiovascular procedures with prolonged cardiocirculatory arrest times.</w:t>
      </w:r>
    </w:p>
    <w:p w14:paraId="1B6BD2DE" w14:textId="77777777" w:rsidR="00FA748B" w:rsidRPr="0054158A" w:rsidRDefault="00FA748B" w:rsidP="0054158A">
      <w:pPr>
        <w:pStyle w:val="ListParagraph"/>
        <w:rPr>
          <w:rFonts w:asciiTheme="minorHAnsi" w:eastAsia="Times New Roman" w:hAnsiTheme="minorHAnsi" w:cstheme="minorHAnsi"/>
          <w:szCs w:val="24"/>
        </w:rPr>
      </w:pPr>
    </w:p>
    <w:p w14:paraId="451B5D05" w14:textId="4F818121" w:rsidR="00433856" w:rsidRPr="0054158A" w:rsidRDefault="00DF5620" w:rsidP="0054158A">
      <w:pPr>
        <w:pStyle w:val="ListParagraph"/>
        <w:numPr>
          <w:ilvl w:val="2"/>
          <w:numId w:val="3"/>
        </w:numPr>
        <w:spacing w:before="120"/>
        <w:contextualSpacing w:val="0"/>
        <w:rPr>
          <w:rFonts w:asciiTheme="minorHAnsi" w:eastAsia="Times New Roman" w:hAnsiTheme="minorHAnsi" w:cstheme="minorHAnsi"/>
          <w:szCs w:val="24"/>
        </w:rPr>
      </w:pPr>
      <w:r w:rsidRPr="007A1F07">
        <w:rPr>
          <w:rFonts w:asciiTheme="minorHAnsi" w:eastAsia="Times New Roman" w:hAnsiTheme="minorHAnsi" w:cstheme="minorHAnsi"/>
          <w:i/>
          <w:iCs/>
          <w:color w:val="0432FF"/>
          <w:szCs w:val="24"/>
        </w:rPr>
        <w:t>2.2.1, or 3.2.2, 3.2.3</w:t>
      </w:r>
    </w:p>
    <w:p w14:paraId="2EA27563" w14:textId="77777777" w:rsidR="007D61A8" w:rsidRPr="00B07A3B" w:rsidRDefault="007D61A8" w:rsidP="00802635">
      <w:pPr>
        <w:rPr>
          <w:rFonts w:asciiTheme="minorHAnsi" w:eastAsia="Times New Roman" w:hAnsiTheme="minorHAnsi" w:cstheme="minorHAnsi"/>
          <w:szCs w:val="24"/>
        </w:rPr>
      </w:pPr>
    </w:p>
    <w:p w14:paraId="324FAA13" w14:textId="49A67288" w:rsidR="007D61A8" w:rsidRDefault="007D61A8" w:rsidP="00500EE3">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1184B06A" w14:textId="77777777" w:rsidR="00500EE3" w:rsidRPr="00500EE3" w:rsidRDefault="00500EE3" w:rsidP="00500EE3">
      <w:pPr>
        <w:contextualSpacing/>
        <w:outlineLvl w:val="0"/>
        <w:rPr>
          <w:rFonts w:asciiTheme="minorHAnsi" w:eastAsia="Times New Roman" w:hAnsiTheme="minorHAnsi" w:cstheme="minorHAnsi"/>
          <w:b/>
          <w:szCs w:val="24"/>
        </w:rPr>
      </w:pPr>
    </w:p>
    <w:p w14:paraId="353C7950" w14:textId="2CB03E23" w:rsidR="007D61A8" w:rsidRPr="00B07A3B" w:rsidRDefault="007D61A8" w:rsidP="00333FA4">
      <w:pPr>
        <w:pStyle w:val="ListParagraph"/>
        <w:numPr>
          <w:ilvl w:val="1"/>
          <w:numId w:val="3"/>
        </w:numPr>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Demonstrating the procedure will be </w:t>
      </w:r>
      <w:proofErr w:type="spellStart"/>
      <w:r w:rsidR="001232E2">
        <w:rPr>
          <w:rFonts w:asciiTheme="minorHAnsi" w:hAnsiTheme="minorHAnsi" w:cstheme="minorHAnsi"/>
        </w:rPr>
        <w:t>Ilias</w:t>
      </w:r>
      <w:proofErr w:type="spellEnd"/>
      <w:r w:rsidR="001232E2">
        <w:rPr>
          <w:rFonts w:asciiTheme="minorHAnsi" w:hAnsiTheme="minorHAnsi" w:cstheme="minorHAnsi"/>
        </w:rPr>
        <w:t xml:space="preserve"> </w:t>
      </w:r>
      <w:proofErr w:type="spellStart"/>
      <w:r w:rsidR="001232E2">
        <w:rPr>
          <w:rFonts w:asciiTheme="minorHAnsi" w:hAnsiTheme="minorHAnsi" w:cstheme="minorHAnsi"/>
        </w:rPr>
        <w:t>Doulamis</w:t>
      </w:r>
      <w:proofErr w:type="spellEnd"/>
      <w:r w:rsidR="001232E2">
        <w:rPr>
          <w:rFonts w:asciiTheme="minorHAnsi" w:hAnsiTheme="minorHAnsi" w:cstheme="minorHAnsi"/>
        </w:rPr>
        <w:t xml:space="preserve"> MD, PhD, </w:t>
      </w:r>
      <w:proofErr w:type="spellStart"/>
      <w:r w:rsidR="001232E2">
        <w:rPr>
          <w:rFonts w:asciiTheme="minorHAnsi" w:hAnsiTheme="minorHAnsi" w:cstheme="minorHAnsi"/>
        </w:rPr>
        <w:t>Mossab</w:t>
      </w:r>
      <w:proofErr w:type="spellEnd"/>
      <w:r w:rsidR="001232E2">
        <w:rPr>
          <w:rFonts w:asciiTheme="minorHAnsi" w:hAnsiTheme="minorHAnsi" w:cstheme="minorHAnsi"/>
        </w:rPr>
        <w:t xml:space="preserve"> Saeed MD and Rio </w:t>
      </w:r>
      <w:proofErr w:type="spellStart"/>
      <w:r w:rsidR="001232E2">
        <w:rPr>
          <w:rFonts w:asciiTheme="minorHAnsi" w:hAnsiTheme="minorHAnsi" w:cstheme="minorHAnsi"/>
        </w:rPr>
        <w:t>Nomoto</w:t>
      </w:r>
      <w:proofErr w:type="spellEnd"/>
      <w:r w:rsidR="001232E2">
        <w:rPr>
          <w:rFonts w:asciiTheme="minorHAnsi" w:hAnsiTheme="minorHAnsi" w:cstheme="minorHAnsi"/>
        </w:rPr>
        <w:t xml:space="preserve"> MD</w:t>
      </w:r>
      <w:r w:rsidR="001232E2">
        <w:rPr>
          <w:rFonts w:asciiTheme="minorHAnsi" w:eastAsia="Times New Roman" w:hAnsiTheme="minorHAnsi" w:cstheme="minorHAnsi"/>
          <w:szCs w:val="24"/>
        </w:rPr>
        <w:t xml:space="preserve">. </w:t>
      </w:r>
      <w:r w:rsidR="001232E2">
        <w:rPr>
          <w:rFonts w:asciiTheme="minorHAnsi" w:hAnsiTheme="minorHAnsi" w:cstheme="minorHAnsi"/>
        </w:rPr>
        <w:t>Research Fellows at the Cardiac Surgery Department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955BD60" w:rsidR="001016BD" w:rsidRPr="00B07A3B" w:rsidRDefault="00C303C5" w:rsidP="00C303C5">
      <w:pPr>
        <w:pStyle w:val="ListParagraph"/>
        <w:numPr>
          <w:ilvl w:val="1"/>
          <w:numId w:val="3"/>
        </w:numPr>
        <w:spacing w:before="120"/>
        <w:jc w:val="both"/>
        <w:rPr>
          <w:rFonts w:asciiTheme="minorHAnsi" w:eastAsia="Times New Roman" w:hAnsiTheme="minorHAnsi" w:cstheme="minorHAnsi"/>
          <w:szCs w:val="24"/>
        </w:rPr>
      </w:pPr>
      <w:r w:rsidRPr="000122F1">
        <w:rPr>
          <w:rFonts w:asciiTheme="minorHAnsi" w:hAnsiTheme="minorHAnsi" w:cstheme="minorHAnsi"/>
          <w:color w:val="000000" w:themeColor="text1"/>
        </w:rPr>
        <w:t xml:space="preserve">All in vivo studies were conducted in accordance with the National Institutes of Health’s guidelines on animal care and use and was approved by the Boston Children’s Hospital’s Animal Care and Use Committee. </w:t>
      </w:r>
      <w:r w:rsidR="001016BD" w:rsidRPr="00B07A3B">
        <w:rPr>
          <w:rFonts w:asciiTheme="minorHAnsi" w:hAnsiTheme="minorHAnsi" w:cstheme="minorHAnsi"/>
        </w:rPr>
        <w:br w:type="page"/>
      </w:r>
    </w:p>
    <w:p w14:paraId="713769B9" w14:textId="547F83A9" w:rsidR="00DC2504" w:rsidRPr="00B07A3B" w:rsidRDefault="00DC2504" w:rsidP="00500EE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D3FA97C" w:rsidR="00CE10F2" w:rsidRPr="00C303C5" w:rsidRDefault="00020A6A" w:rsidP="00C303C5">
      <w:pPr>
        <w:pStyle w:val="ListParagraph"/>
        <w:numPr>
          <w:ilvl w:val="0"/>
          <w:numId w:val="3"/>
        </w:numPr>
        <w:rPr>
          <w:rFonts w:asciiTheme="minorHAnsi" w:hAnsiTheme="minorHAnsi" w:cstheme="minorHAnsi"/>
          <w:b/>
          <w:bCs/>
        </w:rPr>
      </w:pPr>
      <w:r>
        <w:rPr>
          <w:rFonts w:asciiTheme="minorHAnsi" w:hAnsiTheme="minorHAnsi" w:cstheme="minorHAnsi"/>
          <w:b/>
          <w:bCs/>
        </w:rPr>
        <w:t>S</w:t>
      </w:r>
      <w:r w:rsidR="00C303C5" w:rsidRPr="00C303C5">
        <w:rPr>
          <w:rFonts w:asciiTheme="minorHAnsi" w:hAnsiTheme="minorHAnsi" w:cstheme="minorHAnsi"/>
          <w:b/>
          <w:bCs/>
        </w:rPr>
        <w:t>urgical preparation and vascular access</w:t>
      </w:r>
    </w:p>
    <w:p w14:paraId="3148D8B4" w14:textId="1D90A682" w:rsidR="00C303C5" w:rsidRPr="00C303C5" w:rsidRDefault="00E26D3E" w:rsidP="00510CD6">
      <w:pPr>
        <w:pStyle w:val="ListParagraph"/>
        <w:numPr>
          <w:ilvl w:val="1"/>
          <w:numId w:val="3"/>
        </w:numPr>
        <w:spacing w:before="120"/>
        <w:contextualSpacing w:val="0"/>
        <w:jc w:val="both"/>
        <w:rPr>
          <w:rFonts w:asciiTheme="minorHAnsi" w:hAnsiTheme="minorHAnsi" w:cstheme="minorHAnsi"/>
          <w:bCs/>
        </w:rPr>
      </w:pPr>
      <w:r>
        <w:rPr>
          <w:rFonts w:asciiTheme="minorHAnsi" w:hAnsiTheme="minorHAnsi" w:cstheme="minorHAnsi"/>
          <w:bCs/>
        </w:rPr>
        <w:t>To begin, d</w:t>
      </w:r>
      <w:r w:rsidR="00C303C5" w:rsidRPr="00C303C5">
        <w:rPr>
          <w:rFonts w:asciiTheme="minorHAnsi" w:hAnsiTheme="minorHAnsi" w:cstheme="minorHAnsi"/>
          <w:bCs/>
        </w:rPr>
        <w:t>rape the animal in a sterile fashion</w:t>
      </w:r>
      <w:r w:rsidR="00C303C5">
        <w:rPr>
          <w:rFonts w:asciiTheme="minorHAnsi" w:hAnsiTheme="minorHAnsi" w:cstheme="minorHAnsi"/>
          <w:bCs/>
        </w:rPr>
        <w:t xml:space="preserve"> </w:t>
      </w:r>
      <w:r w:rsidR="00C303C5" w:rsidRPr="00C303C5">
        <w:rPr>
          <w:rFonts w:asciiTheme="minorHAnsi" w:hAnsiTheme="minorHAnsi" w:cstheme="minorHAnsi"/>
          <w:b/>
        </w:rPr>
        <w:t>[1]</w:t>
      </w:r>
      <w:r w:rsidR="00C303C5" w:rsidRPr="00C303C5">
        <w:rPr>
          <w:rFonts w:asciiTheme="minorHAnsi" w:hAnsiTheme="minorHAnsi" w:cstheme="minorHAnsi"/>
          <w:bCs/>
        </w:rPr>
        <w:t>.</w:t>
      </w:r>
      <w:r w:rsidR="00C303C5">
        <w:rPr>
          <w:rFonts w:asciiTheme="minorHAnsi" w:hAnsiTheme="minorHAnsi" w:cstheme="minorHAnsi"/>
          <w:bCs/>
        </w:rPr>
        <w:t xml:space="preserve"> </w:t>
      </w:r>
      <w:r w:rsidR="00C303C5" w:rsidRPr="00C303C5">
        <w:rPr>
          <w:rFonts w:asciiTheme="minorHAnsi" w:hAnsiTheme="minorHAnsi" w:cstheme="minorHAnsi"/>
        </w:rPr>
        <w:t>Disinfect the right lateral area of the neck by applying betadine and then 95% ethanol</w:t>
      </w:r>
      <w:r w:rsidR="00C303C5">
        <w:rPr>
          <w:rFonts w:asciiTheme="minorHAnsi" w:hAnsiTheme="minorHAnsi" w:cstheme="minorHAnsi"/>
        </w:rPr>
        <w:t xml:space="preserve"> </w:t>
      </w:r>
      <w:r w:rsidR="00A41A04">
        <w:rPr>
          <w:rFonts w:asciiTheme="minorHAnsi" w:hAnsiTheme="minorHAnsi" w:cstheme="minorHAnsi"/>
        </w:rPr>
        <w:t>3 times</w:t>
      </w:r>
      <w:r w:rsidR="00A41A04" w:rsidRPr="004412BB">
        <w:rPr>
          <w:rFonts w:asciiTheme="minorHAnsi" w:hAnsiTheme="minorHAnsi" w:cstheme="minorHAnsi"/>
          <w:b/>
          <w:bCs/>
        </w:rPr>
        <w:t xml:space="preserve"> [</w:t>
      </w:r>
      <w:r w:rsidR="00C303C5" w:rsidRPr="00A41A04">
        <w:rPr>
          <w:rFonts w:asciiTheme="minorHAnsi" w:hAnsiTheme="minorHAnsi" w:cstheme="minorHAnsi"/>
          <w:b/>
          <w:bCs/>
        </w:rPr>
        <w:t>2]</w:t>
      </w:r>
      <w:r w:rsidR="00C303C5" w:rsidRPr="004412BB">
        <w:rPr>
          <w:rFonts w:asciiTheme="minorHAnsi" w:hAnsiTheme="minorHAnsi" w:cstheme="minorHAnsi"/>
          <w:b/>
          <w:bCs/>
        </w:rPr>
        <w:t>.</w:t>
      </w:r>
    </w:p>
    <w:p w14:paraId="2DF49707" w14:textId="2FC6856E" w:rsidR="00C303C5" w:rsidRDefault="00C303C5"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draping the animal</w:t>
      </w:r>
    </w:p>
    <w:p w14:paraId="6DF9A812" w14:textId="0A5F15C3" w:rsidR="00C303C5" w:rsidRPr="00C303C5" w:rsidRDefault="00C303C5"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applying betadine and ethanol to the animal</w:t>
      </w:r>
    </w:p>
    <w:p w14:paraId="7FA374FA" w14:textId="04708968" w:rsidR="00C303C5" w:rsidRDefault="00C303C5" w:rsidP="00510CD6">
      <w:pPr>
        <w:pStyle w:val="ListParagraph"/>
        <w:numPr>
          <w:ilvl w:val="1"/>
          <w:numId w:val="3"/>
        </w:numPr>
        <w:spacing w:before="120"/>
        <w:contextualSpacing w:val="0"/>
        <w:jc w:val="both"/>
        <w:rPr>
          <w:rFonts w:asciiTheme="minorHAnsi" w:hAnsiTheme="minorHAnsi" w:cstheme="minorHAnsi"/>
          <w:bCs/>
        </w:rPr>
      </w:pPr>
      <w:r w:rsidRPr="00C303C5">
        <w:rPr>
          <w:rFonts w:asciiTheme="minorHAnsi" w:hAnsiTheme="minorHAnsi" w:cstheme="minorHAnsi"/>
          <w:bCs/>
        </w:rPr>
        <w:t>Perform a cut-down for the catheterization of the right carotid artery</w:t>
      </w:r>
      <w:r w:rsidR="00E26D3E">
        <w:rPr>
          <w:rFonts w:asciiTheme="minorHAnsi" w:hAnsiTheme="minorHAnsi" w:cstheme="minorHAnsi"/>
          <w:bCs/>
        </w:rPr>
        <w:t xml:space="preserve"> </w:t>
      </w:r>
      <w:r w:rsidRPr="00C303C5">
        <w:rPr>
          <w:rFonts w:asciiTheme="minorHAnsi" w:hAnsiTheme="minorHAnsi" w:cstheme="minorHAnsi"/>
          <w:bCs/>
        </w:rPr>
        <w:t>and the right jugular vein</w:t>
      </w:r>
      <w:r w:rsidR="00E26D3E">
        <w:rPr>
          <w:rFonts w:asciiTheme="minorHAnsi" w:hAnsiTheme="minorHAnsi" w:cstheme="minorHAnsi"/>
          <w:bCs/>
        </w:rPr>
        <w:t xml:space="preserve"> </w:t>
      </w:r>
      <w:r w:rsidR="00E26D3E" w:rsidRPr="00E26D3E">
        <w:rPr>
          <w:rFonts w:asciiTheme="minorHAnsi" w:hAnsiTheme="minorHAnsi" w:cstheme="minorHAnsi"/>
          <w:b/>
        </w:rPr>
        <w:t>[1]</w:t>
      </w:r>
      <w:r w:rsidRPr="00C303C5">
        <w:rPr>
          <w:rFonts w:asciiTheme="minorHAnsi" w:hAnsiTheme="minorHAnsi" w:cstheme="minorHAnsi"/>
          <w:bCs/>
        </w:rPr>
        <w:t xml:space="preserve">. Retract the </w:t>
      </w:r>
      <w:r w:rsidRPr="00500EE3">
        <w:rPr>
          <w:rFonts w:asciiTheme="minorHAnsi" w:hAnsiTheme="minorHAnsi" w:cstheme="minorHAnsi"/>
          <w:bCs/>
        </w:rPr>
        <w:t>sternocleidomastoid</w:t>
      </w:r>
      <w:r w:rsidR="008425AE">
        <w:rPr>
          <w:rFonts w:asciiTheme="minorHAnsi" w:hAnsiTheme="minorHAnsi" w:cstheme="minorHAnsi"/>
          <w:bCs/>
        </w:rPr>
        <w:t xml:space="preserve"> </w:t>
      </w:r>
      <w:r w:rsidRPr="00C303C5">
        <w:rPr>
          <w:rFonts w:asciiTheme="minorHAnsi" w:hAnsiTheme="minorHAnsi" w:cstheme="minorHAnsi"/>
          <w:bCs/>
        </w:rPr>
        <w:t>muscle laterally and dissect it down to the right carotid artery and the right jugular vein</w:t>
      </w:r>
      <w:r w:rsidR="00E26D3E">
        <w:rPr>
          <w:rFonts w:asciiTheme="minorHAnsi" w:hAnsiTheme="minorHAnsi" w:cstheme="minorHAnsi"/>
          <w:bCs/>
        </w:rPr>
        <w:t xml:space="preserve"> </w:t>
      </w:r>
      <w:r w:rsidR="00E26D3E" w:rsidRPr="00E26D3E">
        <w:rPr>
          <w:rFonts w:asciiTheme="minorHAnsi" w:hAnsiTheme="minorHAnsi" w:cstheme="minorHAnsi"/>
          <w:b/>
        </w:rPr>
        <w:t>[2]</w:t>
      </w:r>
      <w:r w:rsidRPr="00C303C5">
        <w:rPr>
          <w:rFonts w:asciiTheme="minorHAnsi" w:hAnsiTheme="minorHAnsi" w:cstheme="minorHAnsi"/>
          <w:bCs/>
        </w:rPr>
        <w:t>.</w:t>
      </w:r>
      <w:r w:rsidR="00F4530B">
        <w:rPr>
          <w:rFonts w:asciiTheme="minorHAnsi" w:hAnsiTheme="minorHAnsi" w:cstheme="minorHAnsi"/>
          <w:bCs/>
        </w:rPr>
        <w:t xml:space="preserve"> </w:t>
      </w:r>
    </w:p>
    <w:p w14:paraId="55014F64" w14:textId="2C90A458" w:rsidR="00C303C5" w:rsidRDefault="00E26D3E"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performing a cut-down</w:t>
      </w:r>
    </w:p>
    <w:p w14:paraId="43FD9232" w14:textId="628CDBE0" w:rsidR="00E26D3E" w:rsidRPr="00C303C5" w:rsidRDefault="00E26D3E"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moving the muscle laterally and dissecting it</w:t>
      </w:r>
    </w:p>
    <w:p w14:paraId="3F011206" w14:textId="4910AC98" w:rsidR="00C303C5" w:rsidRPr="00E26D3E" w:rsidRDefault="00C303C5" w:rsidP="00510CD6">
      <w:pPr>
        <w:pStyle w:val="ListParagraph"/>
        <w:numPr>
          <w:ilvl w:val="1"/>
          <w:numId w:val="3"/>
        </w:numPr>
        <w:spacing w:before="120"/>
        <w:contextualSpacing w:val="0"/>
        <w:jc w:val="both"/>
        <w:rPr>
          <w:rFonts w:asciiTheme="minorHAnsi" w:hAnsiTheme="minorHAnsi" w:cstheme="minorHAnsi"/>
          <w:bCs/>
        </w:rPr>
      </w:pPr>
      <w:r w:rsidRPr="00C303C5">
        <w:rPr>
          <w:rFonts w:asciiTheme="minorHAnsi" w:hAnsiTheme="minorHAnsi" w:cstheme="minorHAnsi"/>
          <w:bCs/>
        </w:rPr>
        <w:t>Insert a 5F angiography sheath in both the artery and the vein</w:t>
      </w:r>
      <w:r w:rsidR="00666CF2">
        <w:rPr>
          <w:rFonts w:asciiTheme="minorHAnsi" w:hAnsiTheme="minorHAnsi" w:cstheme="minorHAnsi"/>
          <w:bCs/>
        </w:rPr>
        <w:t xml:space="preserve"> </w:t>
      </w:r>
      <w:r w:rsidR="00666CF2" w:rsidRPr="00666CF2">
        <w:rPr>
          <w:rFonts w:asciiTheme="minorHAnsi" w:hAnsiTheme="minorHAnsi" w:cstheme="minorHAnsi"/>
          <w:b/>
        </w:rPr>
        <w:t>[1]</w:t>
      </w:r>
      <w:r w:rsidRPr="00C303C5">
        <w:rPr>
          <w:rFonts w:asciiTheme="minorHAnsi" w:hAnsiTheme="minorHAnsi" w:cstheme="minorHAnsi"/>
          <w:bCs/>
        </w:rPr>
        <w:t>. Secure it with a silk 2-0 suture</w:t>
      </w:r>
      <w:r w:rsidR="00666CF2">
        <w:rPr>
          <w:rFonts w:asciiTheme="minorHAnsi" w:hAnsiTheme="minorHAnsi" w:cstheme="minorHAnsi"/>
          <w:bCs/>
        </w:rPr>
        <w:t xml:space="preserve"> </w:t>
      </w:r>
      <w:r w:rsidR="00666CF2" w:rsidRPr="00666CF2">
        <w:rPr>
          <w:rFonts w:asciiTheme="minorHAnsi" w:hAnsiTheme="minorHAnsi" w:cstheme="minorHAnsi"/>
          <w:b/>
        </w:rPr>
        <w:t>[2]</w:t>
      </w:r>
      <w:r w:rsidR="00E26D3E">
        <w:rPr>
          <w:rFonts w:asciiTheme="minorHAnsi" w:hAnsiTheme="minorHAnsi" w:cstheme="minorHAnsi"/>
          <w:bCs/>
        </w:rPr>
        <w:t xml:space="preserve">. </w:t>
      </w:r>
    </w:p>
    <w:p w14:paraId="69F652C5" w14:textId="6570A36F" w:rsid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inserting the sheath</w:t>
      </w:r>
    </w:p>
    <w:p w14:paraId="5238A963" w14:textId="1BA19DB0" w:rsidR="00666CF2" w:rsidRP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suturing the cut</w:t>
      </w:r>
    </w:p>
    <w:p w14:paraId="2782AC73" w14:textId="12BCDEDC" w:rsidR="00C303C5" w:rsidRDefault="00784FA4" w:rsidP="00510CD6">
      <w:pPr>
        <w:pStyle w:val="ListParagraph"/>
        <w:numPr>
          <w:ilvl w:val="1"/>
          <w:numId w:val="3"/>
        </w:numPr>
        <w:spacing w:before="120"/>
        <w:contextualSpacing w:val="0"/>
        <w:jc w:val="both"/>
        <w:rPr>
          <w:rFonts w:asciiTheme="minorHAnsi" w:hAnsiTheme="minorHAnsi" w:cstheme="minorHAnsi"/>
          <w:bCs/>
        </w:rPr>
      </w:pPr>
      <w:r>
        <w:rPr>
          <w:rFonts w:asciiTheme="minorHAnsi" w:hAnsiTheme="minorHAnsi" w:cstheme="minorHAnsi"/>
          <w:bCs/>
        </w:rPr>
        <w:t>I</w:t>
      </w:r>
      <w:r w:rsidR="00666CF2" w:rsidRPr="00666CF2">
        <w:rPr>
          <w:rFonts w:asciiTheme="minorHAnsi" w:hAnsiTheme="minorHAnsi" w:cstheme="minorHAnsi"/>
          <w:bCs/>
        </w:rPr>
        <w:t xml:space="preserve">nsert a 5F angiography sheath using the </w:t>
      </w:r>
      <w:proofErr w:type="spellStart"/>
      <w:r w:rsidR="00666CF2" w:rsidRPr="00666CF2">
        <w:rPr>
          <w:rFonts w:asciiTheme="minorHAnsi" w:hAnsiTheme="minorHAnsi" w:cstheme="minorHAnsi"/>
          <w:bCs/>
        </w:rPr>
        <w:t>Seldinger</w:t>
      </w:r>
      <w:proofErr w:type="spellEnd"/>
      <w:r w:rsidR="00666CF2" w:rsidRPr="00666CF2">
        <w:rPr>
          <w:rFonts w:asciiTheme="minorHAnsi" w:hAnsiTheme="minorHAnsi" w:cstheme="minorHAnsi"/>
          <w:bCs/>
        </w:rPr>
        <w:t xml:space="preserve"> technique into the left femoral artery</w:t>
      </w:r>
      <w:r>
        <w:rPr>
          <w:rFonts w:asciiTheme="minorHAnsi" w:hAnsiTheme="minorHAnsi" w:cstheme="minorHAnsi"/>
          <w:bCs/>
        </w:rPr>
        <w:t xml:space="preserve"> by</w:t>
      </w:r>
      <w:r w:rsidR="00666CF2">
        <w:rPr>
          <w:rFonts w:asciiTheme="minorHAnsi" w:hAnsiTheme="minorHAnsi" w:cstheme="minorHAnsi"/>
          <w:bCs/>
        </w:rPr>
        <w:t xml:space="preserve"> </w:t>
      </w:r>
      <w:r w:rsidR="00C303C5" w:rsidRPr="00C303C5">
        <w:rPr>
          <w:rFonts w:asciiTheme="minorHAnsi" w:hAnsiTheme="minorHAnsi" w:cstheme="minorHAnsi"/>
          <w:bCs/>
        </w:rPr>
        <w:t>punctur</w:t>
      </w:r>
      <w:r>
        <w:rPr>
          <w:rFonts w:asciiTheme="minorHAnsi" w:hAnsiTheme="minorHAnsi" w:cstheme="minorHAnsi"/>
          <w:bCs/>
        </w:rPr>
        <w:t>ing</w:t>
      </w:r>
      <w:r w:rsidR="00C303C5" w:rsidRPr="00C303C5">
        <w:rPr>
          <w:rFonts w:asciiTheme="minorHAnsi" w:hAnsiTheme="minorHAnsi" w:cstheme="minorHAnsi"/>
          <w:bCs/>
        </w:rPr>
        <w:t xml:space="preserve"> the artery </w:t>
      </w:r>
      <w:r>
        <w:rPr>
          <w:rFonts w:asciiTheme="minorHAnsi" w:hAnsiTheme="minorHAnsi" w:cstheme="minorHAnsi"/>
          <w:bCs/>
        </w:rPr>
        <w:t>with</w:t>
      </w:r>
      <w:r w:rsidRPr="00C303C5">
        <w:rPr>
          <w:rFonts w:asciiTheme="minorHAnsi" w:hAnsiTheme="minorHAnsi" w:cstheme="minorHAnsi"/>
          <w:bCs/>
        </w:rPr>
        <w:t xml:space="preserve"> </w:t>
      </w:r>
      <w:r w:rsidR="00C303C5" w:rsidRPr="00C303C5">
        <w:rPr>
          <w:rFonts w:asciiTheme="minorHAnsi" w:hAnsiTheme="minorHAnsi" w:cstheme="minorHAnsi"/>
          <w:bCs/>
        </w:rPr>
        <w:t>a hollow needle</w:t>
      </w:r>
      <w:r w:rsidR="00666CF2">
        <w:rPr>
          <w:rFonts w:asciiTheme="minorHAnsi" w:hAnsiTheme="minorHAnsi" w:cstheme="minorHAnsi"/>
          <w:bCs/>
        </w:rPr>
        <w:t xml:space="preserve"> </w:t>
      </w:r>
      <w:r w:rsidR="00666CF2" w:rsidRPr="00666CF2">
        <w:rPr>
          <w:rFonts w:asciiTheme="minorHAnsi" w:hAnsiTheme="minorHAnsi" w:cstheme="minorHAnsi"/>
          <w:b/>
        </w:rPr>
        <w:t>[1]</w:t>
      </w:r>
      <w:r w:rsidR="00C303C5" w:rsidRPr="00C303C5">
        <w:rPr>
          <w:rFonts w:asciiTheme="minorHAnsi" w:hAnsiTheme="minorHAnsi" w:cstheme="minorHAnsi"/>
          <w:bCs/>
        </w:rPr>
        <w:t>. Insert a soft tip guidewire through the lumen and advance it into the femoral artery</w:t>
      </w:r>
      <w:r w:rsidR="00666CF2">
        <w:rPr>
          <w:rFonts w:asciiTheme="minorHAnsi" w:hAnsiTheme="minorHAnsi" w:cstheme="minorHAnsi"/>
          <w:bCs/>
        </w:rPr>
        <w:t xml:space="preserve"> </w:t>
      </w:r>
      <w:r w:rsidR="00666CF2" w:rsidRPr="00666CF2">
        <w:rPr>
          <w:rFonts w:asciiTheme="minorHAnsi" w:hAnsiTheme="minorHAnsi" w:cstheme="minorHAnsi"/>
          <w:b/>
        </w:rPr>
        <w:t>[2]</w:t>
      </w:r>
      <w:r w:rsidR="00C303C5" w:rsidRPr="00C303C5">
        <w:rPr>
          <w:rFonts w:asciiTheme="minorHAnsi" w:hAnsiTheme="minorHAnsi" w:cstheme="minorHAnsi"/>
          <w:bCs/>
        </w:rPr>
        <w:t>.</w:t>
      </w:r>
    </w:p>
    <w:p w14:paraId="69A4B40B" w14:textId="6D3ED181" w:rsid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puncturing the artery</w:t>
      </w:r>
    </w:p>
    <w:p w14:paraId="1DF8369B" w14:textId="03FC58DF" w:rsidR="00666CF2" w:rsidRP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inserting guidewire into the artery</w:t>
      </w:r>
      <w:r w:rsidR="00500EE3">
        <w:rPr>
          <w:rFonts w:asciiTheme="minorHAnsi" w:hAnsiTheme="minorHAnsi" w:cstheme="minorHAnsi"/>
          <w:bCs/>
        </w:rPr>
        <w:t xml:space="preserve"> </w:t>
      </w:r>
      <w:r w:rsidR="00500EE3" w:rsidRPr="00500EE3">
        <w:rPr>
          <w:rFonts w:asciiTheme="minorHAnsi" w:hAnsiTheme="minorHAnsi" w:cstheme="minorHAnsi"/>
          <w:i/>
          <w:iCs/>
          <w:color w:val="002060"/>
        </w:rPr>
        <w:t>Videographer: This step is important!</w:t>
      </w:r>
    </w:p>
    <w:p w14:paraId="5B1E86E6" w14:textId="43BDBC5F" w:rsidR="00C303C5" w:rsidRDefault="00C303C5" w:rsidP="00510CD6">
      <w:pPr>
        <w:pStyle w:val="ListParagraph"/>
        <w:numPr>
          <w:ilvl w:val="1"/>
          <w:numId w:val="3"/>
        </w:numPr>
        <w:spacing w:before="120"/>
        <w:contextualSpacing w:val="0"/>
        <w:jc w:val="both"/>
        <w:rPr>
          <w:rFonts w:asciiTheme="minorHAnsi" w:hAnsiTheme="minorHAnsi" w:cstheme="minorHAnsi"/>
          <w:bCs/>
        </w:rPr>
      </w:pPr>
      <w:r w:rsidRPr="00C303C5">
        <w:rPr>
          <w:rFonts w:asciiTheme="minorHAnsi" w:hAnsiTheme="minorHAnsi" w:cstheme="minorHAnsi"/>
          <w:bCs/>
        </w:rPr>
        <w:t>Hold the guidewire secure with the hand while removing the needle</w:t>
      </w:r>
      <w:r w:rsidR="00666CF2">
        <w:rPr>
          <w:rFonts w:asciiTheme="minorHAnsi" w:hAnsiTheme="minorHAnsi" w:cstheme="minorHAnsi"/>
          <w:bCs/>
        </w:rPr>
        <w:t xml:space="preserve"> </w:t>
      </w:r>
      <w:r w:rsidR="00666CF2" w:rsidRPr="00666CF2">
        <w:rPr>
          <w:rFonts w:asciiTheme="minorHAnsi" w:hAnsiTheme="minorHAnsi" w:cstheme="minorHAnsi"/>
          <w:b/>
        </w:rPr>
        <w:t>[1]</w:t>
      </w:r>
      <w:r w:rsidRPr="00C303C5">
        <w:rPr>
          <w:rFonts w:asciiTheme="minorHAnsi" w:hAnsiTheme="minorHAnsi" w:cstheme="minorHAnsi"/>
          <w:bCs/>
        </w:rPr>
        <w:t xml:space="preserve">. Pass the angiography sheath over the guidewire into the femoral artery </w:t>
      </w:r>
      <w:r w:rsidR="00666CF2" w:rsidRPr="00666CF2">
        <w:rPr>
          <w:rFonts w:asciiTheme="minorHAnsi" w:hAnsiTheme="minorHAnsi" w:cstheme="minorHAnsi"/>
          <w:b/>
        </w:rPr>
        <w:t>[2]</w:t>
      </w:r>
      <w:r w:rsidR="00666CF2">
        <w:rPr>
          <w:rFonts w:asciiTheme="minorHAnsi" w:hAnsiTheme="minorHAnsi" w:cstheme="minorHAnsi"/>
          <w:bCs/>
        </w:rPr>
        <w:t xml:space="preserve"> </w:t>
      </w:r>
      <w:r w:rsidRPr="00C303C5">
        <w:rPr>
          <w:rFonts w:asciiTheme="minorHAnsi" w:hAnsiTheme="minorHAnsi" w:cstheme="minorHAnsi"/>
          <w:bCs/>
        </w:rPr>
        <w:t>and withdraw the guidewire</w:t>
      </w:r>
      <w:r w:rsidR="00500EE3">
        <w:rPr>
          <w:rFonts w:asciiTheme="minorHAnsi" w:hAnsiTheme="minorHAnsi" w:cstheme="minorHAnsi"/>
          <w:bCs/>
        </w:rPr>
        <w:t xml:space="preserve"> by using ultrasound guidance if necessary</w:t>
      </w:r>
      <w:r w:rsidR="00666CF2">
        <w:rPr>
          <w:rFonts w:asciiTheme="minorHAnsi" w:hAnsiTheme="minorHAnsi" w:cstheme="minorHAnsi"/>
          <w:bCs/>
        </w:rPr>
        <w:t xml:space="preserve"> </w:t>
      </w:r>
      <w:r w:rsidR="00666CF2" w:rsidRPr="00666CF2">
        <w:rPr>
          <w:rFonts w:asciiTheme="minorHAnsi" w:hAnsiTheme="minorHAnsi" w:cstheme="minorHAnsi"/>
          <w:b/>
        </w:rPr>
        <w:t>[3]</w:t>
      </w:r>
      <w:r w:rsidRPr="00C303C5">
        <w:rPr>
          <w:rFonts w:asciiTheme="minorHAnsi" w:hAnsiTheme="minorHAnsi" w:cstheme="minorHAnsi"/>
          <w:bCs/>
        </w:rPr>
        <w:t xml:space="preserve">. </w:t>
      </w:r>
    </w:p>
    <w:p w14:paraId="71A9E8C3" w14:textId="60D99C48" w:rsidR="00666CF2"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removing the needle</w:t>
      </w:r>
    </w:p>
    <w:p w14:paraId="174D5086" w14:textId="7577CD93" w:rsidR="00666CF2"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passing the sheath into artery</w:t>
      </w:r>
    </w:p>
    <w:p w14:paraId="24C6B477" w14:textId="70367E3C" w:rsidR="00125924" w:rsidRPr="00666CF2"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withdrawing the guidewire</w:t>
      </w:r>
    </w:p>
    <w:p w14:paraId="0965759A" w14:textId="361A4C87" w:rsidR="00666CF2" w:rsidRPr="00666CF2" w:rsidRDefault="00666CF2" w:rsidP="00510CD6">
      <w:pPr>
        <w:pStyle w:val="ListParagraph"/>
        <w:numPr>
          <w:ilvl w:val="0"/>
          <w:numId w:val="3"/>
        </w:numPr>
        <w:spacing w:before="360"/>
        <w:contextualSpacing w:val="0"/>
        <w:jc w:val="both"/>
        <w:rPr>
          <w:rFonts w:asciiTheme="minorHAnsi" w:hAnsiTheme="minorHAnsi" w:cstheme="minorHAnsi"/>
          <w:b/>
          <w:bCs/>
        </w:rPr>
      </w:pPr>
      <w:r w:rsidRPr="00666CF2">
        <w:rPr>
          <w:rFonts w:asciiTheme="minorHAnsi" w:hAnsiTheme="minorHAnsi" w:cstheme="minorHAnsi"/>
          <w:b/>
        </w:rPr>
        <w:t>Induction of renal ischemia-reperfusion injury</w:t>
      </w:r>
    </w:p>
    <w:p w14:paraId="39C51B52" w14:textId="5C71839E" w:rsidR="005E51CA" w:rsidRPr="005E51CA" w:rsidRDefault="00784FA4" w:rsidP="00510CD6">
      <w:pPr>
        <w:pStyle w:val="ListParagraph"/>
        <w:numPr>
          <w:ilvl w:val="1"/>
          <w:numId w:val="3"/>
        </w:numPr>
        <w:spacing w:before="120"/>
        <w:ind w:left="901" w:hanging="544"/>
        <w:contextualSpacing w:val="0"/>
        <w:jc w:val="both"/>
        <w:rPr>
          <w:rFonts w:asciiTheme="minorHAnsi" w:hAnsiTheme="minorHAnsi" w:cstheme="minorHAnsi"/>
          <w:b/>
          <w:bCs/>
        </w:rPr>
      </w:pPr>
      <w:r>
        <w:rPr>
          <w:rFonts w:asciiTheme="minorHAnsi" w:hAnsiTheme="minorHAnsi" w:cstheme="minorHAnsi"/>
        </w:rPr>
        <w:t>I</w:t>
      </w:r>
      <w:r w:rsidRPr="005E51CA">
        <w:rPr>
          <w:rFonts w:asciiTheme="minorHAnsi" w:hAnsiTheme="minorHAnsi" w:cstheme="minorHAnsi"/>
        </w:rPr>
        <w:t xml:space="preserve">ntravenously </w:t>
      </w:r>
      <w:r>
        <w:rPr>
          <w:rFonts w:asciiTheme="minorHAnsi" w:hAnsiTheme="minorHAnsi" w:cstheme="minorHAnsi"/>
        </w:rPr>
        <w:t>a</w:t>
      </w:r>
      <w:r w:rsidR="00666CF2" w:rsidRPr="005E51CA">
        <w:rPr>
          <w:rFonts w:asciiTheme="minorHAnsi" w:hAnsiTheme="minorHAnsi" w:cstheme="minorHAnsi"/>
        </w:rPr>
        <w:t>dminister 200 IU</w:t>
      </w:r>
      <w:r w:rsidR="005E51CA" w:rsidRPr="005E51CA">
        <w:rPr>
          <w:rFonts w:asciiTheme="minorHAnsi" w:hAnsiTheme="minorHAnsi" w:cstheme="minorHAnsi"/>
        </w:rPr>
        <w:t xml:space="preserve"> per kilogram</w:t>
      </w:r>
      <w:r w:rsidR="00666CF2" w:rsidRPr="005E51CA">
        <w:rPr>
          <w:rFonts w:asciiTheme="minorHAnsi" w:hAnsiTheme="minorHAnsi" w:cstheme="minorHAnsi"/>
        </w:rPr>
        <w:t xml:space="preserve"> sodium heparin to achieve systemic anticoagulation </w:t>
      </w:r>
      <w:r w:rsidR="005E51CA" w:rsidRPr="005E51CA">
        <w:rPr>
          <w:rFonts w:asciiTheme="minorHAnsi" w:hAnsiTheme="minorHAnsi" w:cstheme="minorHAnsi"/>
          <w:b/>
          <w:bCs/>
        </w:rPr>
        <w:t>[1</w:t>
      </w:r>
      <w:r w:rsidR="00613E16">
        <w:rPr>
          <w:rFonts w:asciiTheme="minorHAnsi" w:hAnsiTheme="minorHAnsi" w:cstheme="minorHAnsi"/>
          <w:b/>
          <w:bCs/>
        </w:rPr>
        <w:t>-TXT</w:t>
      </w:r>
      <w:r w:rsidR="005E51CA" w:rsidRPr="005E51CA">
        <w:rPr>
          <w:rFonts w:asciiTheme="minorHAnsi" w:hAnsiTheme="minorHAnsi" w:cstheme="minorHAnsi"/>
          <w:b/>
          <w:bCs/>
        </w:rPr>
        <w:t>]</w:t>
      </w:r>
      <w:r w:rsidR="005E51CA" w:rsidRPr="000369FD">
        <w:rPr>
          <w:rFonts w:asciiTheme="minorHAnsi" w:hAnsiTheme="minorHAnsi" w:cstheme="minorHAnsi"/>
        </w:rPr>
        <w:t>.</w:t>
      </w:r>
      <w:r w:rsidR="005E51CA" w:rsidRPr="005E51CA">
        <w:rPr>
          <w:rFonts w:asciiTheme="minorHAnsi" w:hAnsiTheme="minorHAnsi" w:cstheme="minorHAnsi"/>
          <w:b/>
          <w:bCs/>
        </w:rPr>
        <w:t xml:space="preserve"> </w:t>
      </w:r>
      <w:r w:rsidR="005E51CA" w:rsidRPr="005E51CA">
        <w:rPr>
          <w:rFonts w:asciiTheme="minorHAnsi" w:hAnsiTheme="minorHAnsi" w:cstheme="minorHAnsi"/>
        </w:rPr>
        <w:t>To</w:t>
      </w:r>
      <w:r w:rsidR="005E51CA">
        <w:rPr>
          <w:rFonts w:asciiTheme="minorHAnsi" w:hAnsiTheme="minorHAnsi" w:cstheme="minorHAnsi"/>
          <w:b/>
          <w:bCs/>
        </w:rPr>
        <w:t xml:space="preserve"> </w:t>
      </w:r>
      <w:r w:rsidR="005E51CA">
        <w:rPr>
          <w:rFonts w:asciiTheme="minorHAnsi" w:hAnsiTheme="minorHAnsi" w:cstheme="minorHAnsi"/>
        </w:rPr>
        <w:t>p</w:t>
      </w:r>
      <w:r w:rsidR="005E51CA" w:rsidRPr="005E51CA">
        <w:rPr>
          <w:rFonts w:asciiTheme="minorHAnsi" w:hAnsiTheme="minorHAnsi" w:cstheme="minorHAnsi"/>
        </w:rPr>
        <w:t>erform angiography</w:t>
      </w:r>
      <w:r w:rsidR="005E51CA">
        <w:rPr>
          <w:rFonts w:asciiTheme="minorHAnsi" w:hAnsiTheme="minorHAnsi" w:cstheme="minorHAnsi"/>
        </w:rPr>
        <w:t>,</w:t>
      </w:r>
      <w:r w:rsidR="005E51CA" w:rsidRPr="005E51CA">
        <w:rPr>
          <w:rFonts w:asciiTheme="minorHAnsi" w:hAnsiTheme="minorHAnsi" w:cstheme="minorHAnsi"/>
        </w:rPr>
        <w:t xml:space="preserve"> inject an iodinated contrast agent under fluoroscopy to identify the renal arteries</w:t>
      </w:r>
      <w:r w:rsidR="005E51CA">
        <w:rPr>
          <w:rFonts w:asciiTheme="minorHAnsi" w:hAnsiTheme="minorHAnsi" w:cstheme="minorHAnsi"/>
        </w:rPr>
        <w:t xml:space="preserve"> </w:t>
      </w:r>
      <w:r w:rsidR="005E51CA" w:rsidRPr="005E51CA">
        <w:rPr>
          <w:rFonts w:asciiTheme="minorHAnsi" w:hAnsiTheme="minorHAnsi" w:cstheme="minorHAnsi"/>
          <w:b/>
          <w:bCs/>
        </w:rPr>
        <w:t>[2]</w:t>
      </w:r>
      <w:r w:rsidR="005E51CA" w:rsidRPr="005E51CA">
        <w:rPr>
          <w:rFonts w:asciiTheme="minorHAnsi" w:hAnsiTheme="minorHAnsi" w:cstheme="minorHAnsi"/>
        </w:rPr>
        <w:t>.</w:t>
      </w:r>
      <w:r w:rsidR="005E51CA" w:rsidRPr="005E51CA">
        <w:rPr>
          <w:rFonts w:asciiTheme="minorHAnsi" w:hAnsiTheme="minorHAnsi" w:cstheme="minorHAnsi"/>
          <w:b/>
          <w:bCs/>
        </w:rPr>
        <w:t xml:space="preserve"> </w:t>
      </w:r>
    </w:p>
    <w:p w14:paraId="74862F07" w14:textId="433CAFEE" w:rsidR="00666CF2" w:rsidRPr="005E51CA" w:rsidRDefault="005E51CA"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performing intravenous administration </w:t>
      </w:r>
      <w:r w:rsidRPr="005E51CA">
        <w:rPr>
          <w:rFonts w:asciiTheme="minorHAnsi" w:hAnsiTheme="minorHAnsi" w:cstheme="minorHAnsi"/>
          <w:b/>
          <w:bCs/>
        </w:rPr>
        <w:t>TEXT: T</w:t>
      </w:r>
      <w:r w:rsidR="00666CF2" w:rsidRPr="005E51CA">
        <w:rPr>
          <w:rFonts w:asciiTheme="minorHAnsi" w:hAnsiTheme="minorHAnsi" w:cstheme="minorHAnsi"/>
          <w:b/>
          <w:bCs/>
        </w:rPr>
        <w:t>arget activated clotting time &gt; 300 s.</w:t>
      </w:r>
      <w:r w:rsidR="00500EE3">
        <w:rPr>
          <w:rFonts w:asciiTheme="minorHAnsi" w:hAnsiTheme="minorHAnsi" w:cstheme="minorHAnsi"/>
          <w:b/>
          <w:bCs/>
        </w:rPr>
        <w:t xml:space="preserve"> </w:t>
      </w:r>
      <w:r w:rsidR="00500EE3" w:rsidRPr="00500EE3">
        <w:rPr>
          <w:rFonts w:asciiTheme="minorHAnsi" w:hAnsiTheme="minorHAnsi" w:cstheme="minorHAnsi"/>
          <w:i/>
          <w:iCs/>
          <w:color w:val="002060"/>
        </w:rPr>
        <w:t>Videographer: This step is important!</w:t>
      </w:r>
    </w:p>
    <w:p w14:paraId="377725B9" w14:textId="000A1B70" w:rsidR="005E51CA" w:rsidRPr="00666CF2" w:rsidRDefault="00A41A04"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injecting contrasting agent</w:t>
      </w:r>
      <w:r w:rsidR="005E51CA">
        <w:rPr>
          <w:rFonts w:asciiTheme="minorHAnsi" w:hAnsiTheme="minorHAnsi" w:cstheme="minorHAnsi"/>
        </w:rPr>
        <w:t xml:space="preserve"> </w:t>
      </w:r>
      <w:r w:rsidR="00500EE3">
        <w:rPr>
          <w:rFonts w:asciiTheme="minorHAnsi" w:hAnsiTheme="minorHAnsi" w:cstheme="minorHAnsi"/>
        </w:rPr>
        <w:t xml:space="preserve">and visualizing renal arteries on monitor </w:t>
      </w:r>
      <w:r w:rsidR="00500EE3" w:rsidRPr="00500EE3">
        <w:rPr>
          <w:rFonts w:asciiTheme="minorHAnsi" w:hAnsiTheme="minorHAnsi" w:cstheme="minorHAnsi"/>
          <w:i/>
          <w:iCs/>
          <w:color w:val="002060"/>
        </w:rPr>
        <w:t>Videographer: This step is important!</w:t>
      </w:r>
    </w:p>
    <w:p w14:paraId="7488317F" w14:textId="5EBC21E1" w:rsidR="00666CF2" w:rsidRPr="00953D78"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Identify the renal arteries</w:t>
      </w:r>
      <w:r w:rsidR="00784FA4">
        <w:rPr>
          <w:rFonts w:asciiTheme="minorHAnsi" w:hAnsiTheme="minorHAnsi" w:cstheme="minorHAnsi"/>
        </w:rPr>
        <w:t xml:space="preserve"> and</w:t>
      </w:r>
      <w:r w:rsidRPr="00666CF2">
        <w:rPr>
          <w:rFonts w:asciiTheme="minorHAnsi" w:hAnsiTheme="minorHAnsi" w:cstheme="minorHAnsi"/>
        </w:rPr>
        <w:t xml:space="preserve"> manually advance the guidewire in the guiding catheter</w:t>
      </w:r>
      <w:r w:rsidR="005E51CA">
        <w:rPr>
          <w:rFonts w:asciiTheme="minorHAnsi" w:hAnsiTheme="minorHAnsi" w:cstheme="minorHAnsi"/>
        </w:rPr>
        <w:t xml:space="preserve"> </w:t>
      </w:r>
      <w:r w:rsidR="005E51CA" w:rsidRPr="005E51CA">
        <w:rPr>
          <w:rFonts w:asciiTheme="minorHAnsi" w:hAnsiTheme="minorHAnsi" w:cstheme="minorHAnsi"/>
          <w:b/>
          <w:bCs/>
        </w:rPr>
        <w:t>[1]</w:t>
      </w:r>
      <w:r w:rsidRPr="00666CF2">
        <w:rPr>
          <w:rFonts w:asciiTheme="minorHAnsi" w:hAnsiTheme="minorHAnsi" w:cstheme="minorHAnsi"/>
        </w:rPr>
        <w:t>.</w:t>
      </w:r>
      <w:r w:rsidR="005E51CA">
        <w:rPr>
          <w:rFonts w:asciiTheme="minorHAnsi" w:hAnsiTheme="minorHAnsi" w:cstheme="minorHAnsi"/>
        </w:rPr>
        <w:t xml:space="preserve"> </w:t>
      </w:r>
      <w:r w:rsidR="005E51CA" w:rsidRPr="00666CF2">
        <w:rPr>
          <w:rFonts w:asciiTheme="minorHAnsi" w:hAnsiTheme="minorHAnsi" w:cstheme="minorHAnsi"/>
        </w:rPr>
        <w:t>Position the 5F JL4 guiding catheter</w:t>
      </w:r>
      <w:r w:rsidR="00953D78">
        <w:rPr>
          <w:rFonts w:asciiTheme="minorHAnsi" w:hAnsiTheme="minorHAnsi" w:cstheme="minorHAnsi"/>
        </w:rPr>
        <w:t xml:space="preserve"> </w:t>
      </w:r>
      <w:r w:rsidR="005E51CA" w:rsidRPr="00666CF2">
        <w:rPr>
          <w:rFonts w:asciiTheme="minorHAnsi" w:hAnsiTheme="minorHAnsi" w:cstheme="minorHAnsi"/>
        </w:rPr>
        <w:t xml:space="preserve">in the left renal artery through the right carotid artery </w:t>
      </w:r>
      <w:r w:rsidR="00953D78" w:rsidRPr="00953D78">
        <w:rPr>
          <w:rFonts w:asciiTheme="minorHAnsi" w:hAnsiTheme="minorHAnsi" w:cstheme="minorHAnsi"/>
          <w:b/>
          <w:bCs/>
        </w:rPr>
        <w:t>[2</w:t>
      </w:r>
      <w:r w:rsidR="00953D78">
        <w:rPr>
          <w:rFonts w:asciiTheme="minorHAnsi" w:hAnsiTheme="minorHAnsi" w:cstheme="minorHAnsi"/>
          <w:b/>
          <w:bCs/>
        </w:rPr>
        <w:t>]</w:t>
      </w:r>
      <w:r w:rsidR="00953D78" w:rsidRPr="000369FD">
        <w:rPr>
          <w:rFonts w:asciiTheme="minorHAnsi" w:hAnsiTheme="minorHAnsi" w:cstheme="minorHAnsi"/>
        </w:rPr>
        <w:t>.</w:t>
      </w:r>
      <w:r w:rsidR="00953D78" w:rsidRPr="004412BB">
        <w:rPr>
          <w:rFonts w:asciiTheme="minorHAnsi" w:hAnsiTheme="minorHAnsi" w:cstheme="minorHAnsi"/>
        </w:rPr>
        <w:t xml:space="preserve"> </w:t>
      </w:r>
      <w:r w:rsidR="00953D78" w:rsidRPr="00666CF2">
        <w:rPr>
          <w:rFonts w:asciiTheme="minorHAnsi" w:hAnsiTheme="minorHAnsi" w:cstheme="minorHAnsi"/>
        </w:rPr>
        <w:t>Position the second 5F JL4 guiding catheter in the right renal artery through the left femoral artery</w:t>
      </w:r>
      <w:r w:rsidR="00953D78">
        <w:rPr>
          <w:rFonts w:asciiTheme="minorHAnsi" w:hAnsiTheme="minorHAnsi" w:cstheme="minorHAnsi"/>
        </w:rPr>
        <w:t xml:space="preserve"> </w:t>
      </w:r>
      <w:r w:rsidR="00953D78" w:rsidRPr="00953D78">
        <w:rPr>
          <w:rFonts w:asciiTheme="minorHAnsi" w:hAnsiTheme="minorHAnsi" w:cstheme="minorHAnsi"/>
          <w:b/>
          <w:bCs/>
        </w:rPr>
        <w:t>[3]</w:t>
      </w:r>
      <w:r w:rsidR="00953D78">
        <w:rPr>
          <w:rFonts w:asciiTheme="minorHAnsi" w:hAnsiTheme="minorHAnsi" w:cstheme="minorHAnsi"/>
        </w:rPr>
        <w:t>.</w:t>
      </w:r>
      <w:r w:rsidR="00500EE3">
        <w:rPr>
          <w:rFonts w:asciiTheme="minorHAnsi" w:hAnsiTheme="minorHAnsi" w:cstheme="minorHAnsi"/>
        </w:rPr>
        <w:t xml:space="preserve"> </w:t>
      </w:r>
    </w:p>
    <w:p w14:paraId="3F3A27B9" w14:textId="1A2BC1A9" w:rsidR="005E51CA" w:rsidRDefault="005E51CA"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advancing the guide wire</w:t>
      </w:r>
    </w:p>
    <w:p w14:paraId="1BB12FB6" w14:textId="5106767A" w:rsidR="00953D78"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positioning the guiding catheter </w:t>
      </w:r>
      <w:r w:rsidR="00A969AB" w:rsidRPr="00500EE3">
        <w:rPr>
          <w:rFonts w:asciiTheme="minorHAnsi" w:hAnsiTheme="minorHAnsi" w:cstheme="minorHAnsi"/>
          <w:i/>
          <w:iCs/>
          <w:color w:val="002060"/>
        </w:rPr>
        <w:t xml:space="preserve">Videographer: This step is </w:t>
      </w:r>
      <w:r w:rsidR="00A969AB">
        <w:rPr>
          <w:rFonts w:asciiTheme="minorHAnsi" w:hAnsiTheme="minorHAnsi" w:cstheme="minorHAnsi"/>
          <w:i/>
          <w:iCs/>
          <w:color w:val="002060"/>
        </w:rPr>
        <w:t>difficult</w:t>
      </w:r>
      <w:r w:rsidR="00A969AB" w:rsidRPr="00500EE3">
        <w:rPr>
          <w:rFonts w:asciiTheme="minorHAnsi" w:hAnsiTheme="minorHAnsi" w:cstheme="minorHAnsi"/>
          <w:i/>
          <w:iCs/>
          <w:color w:val="002060"/>
        </w:rPr>
        <w:t>!</w:t>
      </w:r>
    </w:p>
    <w:p w14:paraId="7048084E" w14:textId="26EC4457" w:rsidR="00953D78" w:rsidRPr="00666CF2"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positioning the second catheter</w:t>
      </w:r>
      <w:r w:rsidR="00A969AB">
        <w:rPr>
          <w:rFonts w:asciiTheme="minorHAnsi" w:hAnsiTheme="minorHAnsi" w:cstheme="minorHAnsi"/>
        </w:rPr>
        <w:t xml:space="preserve"> </w:t>
      </w:r>
      <w:r w:rsidR="00A969AB" w:rsidRPr="00500EE3">
        <w:rPr>
          <w:rFonts w:asciiTheme="minorHAnsi" w:hAnsiTheme="minorHAnsi" w:cstheme="minorHAnsi"/>
          <w:i/>
          <w:iCs/>
          <w:color w:val="002060"/>
        </w:rPr>
        <w:t xml:space="preserve">Videographer: This step is </w:t>
      </w:r>
      <w:r w:rsidR="00A969AB">
        <w:rPr>
          <w:rFonts w:asciiTheme="minorHAnsi" w:hAnsiTheme="minorHAnsi" w:cstheme="minorHAnsi"/>
          <w:i/>
          <w:iCs/>
          <w:color w:val="002060"/>
        </w:rPr>
        <w:t>difficult</w:t>
      </w:r>
      <w:r w:rsidR="00A969AB" w:rsidRPr="00500EE3">
        <w:rPr>
          <w:rFonts w:asciiTheme="minorHAnsi" w:hAnsiTheme="minorHAnsi" w:cstheme="minorHAnsi"/>
          <w:i/>
          <w:iCs/>
          <w:color w:val="002060"/>
        </w:rPr>
        <w:t>!</w:t>
      </w:r>
    </w:p>
    <w:p w14:paraId="473AC051" w14:textId="1950D158"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Use the guidewires to direct a 5F percutaneous transluminal angioplasty</w:t>
      </w:r>
      <w:r w:rsidR="00784FA4">
        <w:rPr>
          <w:rFonts w:asciiTheme="minorHAnsi" w:hAnsiTheme="minorHAnsi" w:cstheme="minorHAnsi"/>
        </w:rPr>
        <w:t>,</w:t>
      </w:r>
      <w:r w:rsidRPr="00666CF2">
        <w:rPr>
          <w:rFonts w:asciiTheme="minorHAnsi" w:hAnsiTheme="minorHAnsi" w:cstheme="minorHAnsi"/>
        </w:rPr>
        <w:t xml:space="preserve"> </w:t>
      </w:r>
      <w:r w:rsidR="00953D78">
        <w:rPr>
          <w:rFonts w:asciiTheme="minorHAnsi" w:hAnsiTheme="minorHAnsi" w:cstheme="minorHAnsi"/>
        </w:rPr>
        <w:t xml:space="preserve">or </w:t>
      </w:r>
      <w:r w:rsidRPr="00666CF2">
        <w:rPr>
          <w:rFonts w:asciiTheme="minorHAnsi" w:hAnsiTheme="minorHAnsi" w:cstheme="minorHAnsi"/>
        </w:rPr>
        <w:t>PTA</w:t>
      </w:r>
      <w:r w:rsidR="00784FA4">
        <w:rPr>
          <w:rFonts w:asciiTheme="minorHAnsi" w:hAnsiTheme="minorHAnsi" w:cstheme="minorHAnsi"/>
        </w:rPr>
        <w:t>,</w:t>
      </w:r>
      <w:r w:rsidRPr="00666CF2">
        <w:rPr>
          <w:rFonts w:asciiTheme="minorHAnsi" w:hAnsiTheme="minorHAnsi" w:cstheme="minorHAnsi"/>
        </w:rPr>
        <w:t xml:space="preserve"> dilatation catheter in each renal artery</w:t>
      </w:r>
      <w:r w:rsidR="00953D78">
        <w:rPr>
          <w:rFonts w:asciiTheme="minorHAnsi" w:hAnsiTheme="minorHAnsi" w:cstheme="minorHAnsi"/>
        </w:rPr>
        <w:t xml:space="preserve"> </w:t>
      </w:r>
      <w:r w:rsidR="00953D78" w:rsidRPr="00953D78">
        <w:rPr>
          <w:rFonts w:asciiTheme="minorHAnsi" w:hAnsiTheme="minorHAnsi" w:cstheme="minorHAnsi"/>
          <w:b/>
          <w:bCs/>
        </w:rPr>
        <w:t>[1]</w:t>
      </w:r>
      <w:r w:rsidRPr="00666CF2">
        <w:rPr>
          <w:rFonts w:asciiTheme="minorHAnsi" w:hAnsiTheme="minorHAnsi" w:cstheme="minorHAnsi"/>
        </w:rPr>
        <w:t>.</w:t>
      </w:r>
      <w:r w:rsidR="00953D78">
        <w:rPr>
          <w:rFonts w:asciiTheme="minorHAnsi" w:hAnsiTheme="minorHAnsi" w:cstheme="minorHAnsi"/>
        </w:rPr>
        <w:t xml:space="preserve"> </w:t>
      </w:r>
      <w:r w:rsidR="00953D78" w:rsidRPr="00666CF2">
        <w:rPr>
          <w:rFonts w:asciiTheme="minorHAnsi" w:hAnsiTheme="minorHAnsi" w:cstheme="minorHAnsi"/>
        </w:rPr>
        <w:t>Position each balloon catheter in place and connect a pressure line to each catheter</w:t>
      </w:r>
      <w:r w:rsidR="00953D78">
        <w:rPr>
          <w:rFonts w:asciiTheme="minorHAnsi" w:hAnsiTheme="minorHAnsi" w:cstheme="minorHAnsi"/>
        </w:rPr>
        <w:t xml:space="preserve"> </w:t>
      </w:r>
      <w:r w:rsidR="00953D78">
        <w:rPr>
          <w:rFonts w:asciiTheme="minorHAnsi" w:hAnsiTheme="minorHAnsi" w:cstheme="minorHAnsi"/>
          <w:b/>
          <w:bCs/>
        </w:rPr>
        <w:t>[2]</w:t>
      </w:r>
      <w:r w:rsidR="00953D78" w:rsidRPr="00666CF2">
        <w:rPr>
          <w:rFonts w:asciiTheme="minorHAnsi" w:hAnsiTheme="minorHAnsi" w:cstheme="minorHAnsi"/>
        </w:rPr>
        <w:t>.</w:t>
      </w:r>
    </w:p>
    <w:p w14:paraId="6FF0EE01" w14:textId="48694DF3" w:rsidR="00953D78"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directing the catheters</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6AB122FA" w14:textId="56B82387" w:rsidR="00666CF2" w:rsidRPr="00953D78"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connecting pressure line to the catheter</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17C93624" w14:textId="6FC22A8E"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Check the presence of arterial pulse waveforms in the pressure monitor to ensure the correct positioning of the catheter</w:t>
      </w:r>
      <w:r w:rsidR="00953D78">
        <w:rPr>
          <w:rFonts w:asciiTheme="minorHAnsi" w:hAnsiTheme="minorHAnsi" w:cstheme="minorHAnsi"/>
        </w:rPr>
        <w:t xml:space="preserve"> </w:t>
      </w:r>
      <w:r w:rsidR="00953D78" w:rsidRPr="00953D78">
        <w:rPr>
          <w:rFonts w:asciiTheme="minorHAnsi" w:hAnsiTheme="minorHAnsi" w:cstheme="minorHAnsi"/>
          <w:b/>
          <w:bCs/>
        </w:rPr>
        <w:t>[1]</w:t>
      </w:r>
      <w:r w:rsidRPr="00666CF2">
        <w:rPr>
          <w:rFonts w:asciiTheme="minorHAnsi" w:hAnsiTheme="minorHAnsi" w:cstheme="minorHAnsi"/>
        </w:rPr>
        <w:t>.</w:t>
      </w:r>
      <w:r w:rsidR="00953D78">
        <w:rPr>
          <w:rFonts w:asciiTheme="minorHAnsi" w:hAnsiTheme="minorHAnsi" w:cstheme="minorHAnsi"/>
        </w:rPr>
        <w:t xml:space="preserve"> </w:t>
      </w:r>
      <w:r w:rsidRPr="00953D78">
        <w:rPr>
          <w:rFonts w:asciiTheme="minorHAnsi" w:hAnsiTheme="minorHAnsi" w:cstheme="minorHAnsi"/>
        </w:rPr>
        <w:t xml:space="preserve">Inflate each balloon and aim for a pressure of approximately 2.5 </w:t>
      </w:r>
      <w:r w:rsidR="00953D78">
        <w:rPr>
          <w:rFonts w:asciiTheme="minorHAnsi" w:hAnsiTheme="minorHAnsi" w:cstheme="minorHAnsi"/>
        </w:rPr>
        <w:t>atmospheric pressure</w:t>
      </w:r>
      <w:r w:rsidRPr="00953D78">
        <w:rPr>
          <w:rFonts w:asciiTheme="minorHAnsi" w:hAnsiTheme="minorHAnsi" w:cstheme="minorHAnsi"/>
        </w:rPr>
        <w:t xml:space="preserve"> inside the balloon </w:t>
      </w:r>
      <w:r w:rsidR="00953D78" w:rsidRPr="00953D78">
        <w:rPr>
          <w:rFonts w:asciiTheme="minorHAnsi" w:hAnsiTheme="minorHAnsi" w:cstheme="minorHAnsi"/>
          <w:b/>
          <w:bCs/>
        </w:rPr>
        <w:t>[2]</w:t>
      </w:r>
      <w:r w:rsidRPr="00953D78">
        <w:rPr>
          <w:rFonts w:asciiTheme="minorHAnsi" w:hAnsiTheme="minorHAnsi" w:cstheme="minorHAnsi"/>
        </w:rPr>
        <w:t>.</w:t>
      </w:r>
    </w:p>
    <w:p w14:paraId="06E77231" w14:textId="0613BD94" w:rsidR="00953D78"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Arterial pulse waveforms in the pressure monitor</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4234143C" w14:textId="7D7B51D9" w:rsidR="00B066E6" w:rsidRPr="00953D78"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inflating the balloon</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6E09530B" w14:textId="35EE5086"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To confirm the cessation of blood flow to the kidneys</w:t>
      </w:r>
      <w:r w:rsidR="00784FA4">
        <w:rPr>
          <w:rFonts w:asciiTheme="minorHAnsi" w:hAnsiTheme="minorHAnsi" w:cstheme="minorHAnsi"/>
        </w:rPr>
        <w:t>,</w:t>
      </w:r>
      <w:r w:rsidRPr="00666CF2">
        <w:rPr>
          <w:rFonts w:asciiTheme="minorHAnsi" w:hAnsiTheme="minorHAnsi" w:cstheme="minorHAnsi"/>
        </w:rPr>
        <w:t xml:space="preserve"> observe the flattening of the pulse waveform at the tip of the balloon catheter</w:t>
      </w:r>
      <w:r w:rsidR="00B066E6">
        <w:rPr>
          <w:rFonts w:asciiTheme="minorHAnsi" w:hAnsiTheme="minorHAnsi" w:cstheme="minorHAnsi"/>
        </w:rPr>
        <w:t xml:space="preserve"> </w:t>
      </w:r>
      <w:r w:rsidR="00B066E6" w:rsidRPr="00B066E6">
        <w:rPr>
          <w:rFonts w:asciiTheme="minorHAnsi" w:hAnsiTheme="minorHAnsi" w:cstheme="minorHAnsi"/>
          <w:b/>
          <w:bCs/>
        </w:rPr>
        <w:t>[1]</w:t>
      </w:r>
      <w:r w:rsidRPr="00666CF2">
        <w:rPr>
          <w:rFonts w:asciiTheme="minorHAnsi" w:hAnsiTheme="minorHAnsi" w:cstheme="minorHAnsi"/>
        </w:rPr>
        <w:t>.</w:t>
      </w:r>
      <w:r w:rsidR="00B066E6">
        <w:rPr>
          <w:rFonts w:asciiTheme="minorHAnsi" w:hAnsiTheme="minorHAnsi" w:cstheme="minorHAnsi"/>
        </w:rPr>
        <w:t xml:space="preserve"> </w:t>
      </w:r>
      <w:r w:rsidRPr="00B066E6">
        <w:rPr>
          <w:rFonts w:asciiTheme="minorHAnsi" w:hAnsiTheme="minorHAnsi" w:cstheme="minorHAnsi"/>
        </w:rPr>
        <w:t xml:space="preserve">Inject iodinated contrast medium </w:t>
      </w:r>
      <w:r w:rsidR="00B066E6">
        <w:rPr>
          <w:rFonts w:asciiTheme="minorHAnsi" w:hAnsiTheme="minorHAnsi" w:cstheme="minorHAnsi"/>
        </w:rPr>
        <w:t xml:space="preserve">in </w:t>
      </w:r>
      <w:r w:rsidR="00784FA4">
        <w:rPr>
          <w:rFonts w:asciiTheme="minorHAnsi" w:hAnsiTheme="minorHAnsi" w:cstheme="minorHAnsi"/>
        </w:rPr>
        <w:t xml:space="preserve">a </w:t>
      </w:r>
      <w:r w:rsidRPr="00B066E6">
        <w:rPr>
          <w:rFonts w:asciiTheme="minorHAnsi" w:hAnsiTheme="minorHAnsi" w:cstheme="minorHAnsi"/>
        </w:rPr>
        <w:t>1</w:t>
      </w:r>
      <w:r w:rsidR="00B066E6">
        <w:rPr>
          <w:rFonts w:asciiTheme="minorHAnsi" w:hAnsiTheme="minorHAnsi" w:cstheme="minorHAnsi"/>
        </w:rPr>
        <w:t xml:space="preserve"> to </w:t>
      </w:r>
      <w:r w:rsidRPr="00B066E6">
        <w:rPr>
          <w:rFonts w:asciiTheme="minorHAnsi" w:hAnsiTheme="minorHAnsi" w:cstheme="minorHAnsi"/>
        </w:rPr>
        <w:t>1 dilution</w:t>
      </w:r>
      <w:r w:rsidR="00B066E6">
        <w:rPr>
          <w:rFonts w:asciiTheme="minorHAnsi" w:hAnsiTheme="minorHAnsi" w:cstheme="minorHAnsi"/>
        </w:rPr>
        <w:t xml:space="preserve"> with saline</w:t>
      </w:r>
      <w:r w:rsidRPr="00B066E6">
        <w:rPr>
          <w:rFonts w:asciiTheme="minorHAnsi" w:hAnsiTheme="minorHAnsi" w:cstheme="minorHAnsi"/>
        </w:rPr>
        <w:t xml:space="preserve"> and check for any opacification of the renal vessels</w:t>
      </w:r>
      <w:r w:rsidR="00B066E6">
        <w:rPr>
          <w:rFonts w:asciiTheme="minorHAnsi" w:hAnsiTheme="minorHAnsi" w:cstheme="minorHAnsi"/>
        </w:rPr>
        <w:t xml:space="preserve"> </w:t>
      </w:r>
      <w:r w:rsidR="00B066E6">
        <w:rPr>
          <w:rFonts w:asciiTheme="minorHAnsi" w:hAnsiTheme="minorHAnsi" w:cstheme="minorHAnsi"/>
          <w:b/>
          <w:bCs/>
        </w:rPr>
        <w:t>[2]</w:t>
      </w:r>
      <w:r w:rsidRPr="00B066E6">
        <w:rPr>
          <w:rFonts w:asciiTheme="minorHAnsi" w:hAnsiTheme="minorHAnsi" w:cstheme="minorHAnsi"/>
        </w:rPr>
        <w:t xml:space="preserve">. </w:t>
      </w:r>
    </w:p>
    <w:p w14:paraId="446EAF60" w14:textId="34430863" w:rsidR="00B066E6"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Flattening of the pulse on pressure monitor</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0641767F" w14:textId="0BCF21C1" w:rsidR="00B066E6" w:rsidRPr="00B066E6"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Visualization of renal </w:t>
      </w:r>
      <w:r w:rsidR="00784FA4">
        <w:rPr>
          <w:rFonts w:asciiTheme="minorHAnsi" w:hAnsiTheme="minorHAnsi" w:cstheme="minorHAnsi"/>
        </w:rPr>
        <w:t>vessels</w:t>
      </w:r>
      <w:r w:rsidR="00500EE3">
        <w:rPr>
          <w:rFonts w:asciiTheme="minorHAnsi" w:hAnsiTheme="minorHAnsi" w:cstheme="minorHAnsi"/>
        </w:rPr>
        <w:t xml:space="preserve"> on monitor </w:t>
      </w:r>
      <w:r w:rsidR="00500EE3" w:rsidRPr="00500EE3">
        <w:rPr>
          <w:rFonts w:asciiTheme="minorHAnsi" w:hAnsiTheme="minorHAnsi" w:cstheme="minorHAnsi"/>
          <w:i/>
          <w:iCs/>
          <w:color w:val="002060"/>
        </w:rPr>
        <w:t>Videographer: This step is important!</w:t>
      </w:r>
    </w:p>
    <w:p w14:paraId="1F93305B" w14:textId="52AC2515" w:rsidR="00666CF2" w:rsidRPr="00DB6CC1" w:rsidRDefault="00666CF2" w:rsidP="00510CD6">
      <w:pPr>
        <w:pStyle w:val="ListParagraph"/>
        <w:numPr>
          <w:ilvl w:val="1"/>
          <w:numId w:val="3"/>
        </w:numPr>
        <w:spacing w:before="120"/>
        <w:ind w:left="901" w:hanging="544"/>
        <w:contextualSpacing w:val="0"/>
        <w:jc w:val="both"/>
        <w:rPr>
          <w:rFonts w:asciiTheme="minorHAnsi" w:hAnsiTheme="minorHAnsi" w:cstheme="minorHAnsi"/>
        </w:rPr>
      </w:pPr>
      <w:r w:rsidRPr="00666CF2">
        <w:rPr>
          <w:rFonts w:asciiTheme="minorHAnsi" w:hAnsiTheme="minorHAnsi" w:cstheme="minorHAnsi"/>
        </w:rPr>
        <w:t>After 60 min</w:t>
      </w:r>
      <w:r w:rsidR="00774400">
        <w:rPr>
          <w:rFonts w:asciiTheme="minorHAnsi" w:hAnsiTheme="minorHAnsi" w:cstheme="minorHAnsi"/>
        </w:rPr>
        <w:t>utes</w:t>
      </w:r>
      <w:r w:rsidRPr="00666CF2">
        <w:rPr>
          <w:rFonts w:asciiTheme="minorHAnsi" w:hAnsiTheme="minorHAnsi" w:cstheme="minorHAnsi"/>
        </w:rPr>
        <w:t xml:space="preserve"> of occlusion, carefully deflate and remove the balloon catheters from the renal arteries</w:t>
      </w:r>
      <w:r w:rsidR="00B066E6">
        <w:rPr>
          <w:rFonts w:asciiTheme="minorHAnsi" w:hAnsiTheme="minorHAnsi" w:cstheme="minorHAnsi"/>
        </w:rPr>
        <w:t xml:space="preserve"> </w:t>
      </w:r>
      <w:r w:rsidR="00B066E6" w:rsidRPr="00B066E6">
        <w:rPr>
          <w:rFonts w:asciiTheme="minorHAnsi" w:hAnsiTheme="minorHAnsi" w:cstheme="minorHAnsi"/>
          <w:b/>
          <w:bCs/>
        </w:rPr>
        <w:t>[1]</w:t>
      </w:r>
      <w:r w:rsidRPr="00666CF2">
        <w:rPr>
          <w:rFonts w:asciiTheme="minorHAnsi" w:hAnsiTheme="minorHAnsi" w:cstheme="minorHAnsi"/>
        </w:rPr>
        <w:t xml:space="preserve">. </w:t>
      </w:r>
      <w:r w:rsidR="00DB6CC1" w:rsidRPr="00666CF2">
        <w:rPr>
          <w:rFonts w:asciiTheme="minorHAnsi" w:hAnsiTheme="minorHAnsi" w:cstheme="minorHAnsi"/>
        </w:rPr>
        <w:t xml:space="preserve">Perform an angiography using </w:t>
      </w:r>
      <w:r w:rsidR="00784FA4">
        <w:rPr>
          <w:rFonts w:asciiTheme="minorHAnsi" w:hAnsiTheme="minorHAnsi" w:cstheme="minorHAnsi"/>
        </w:rPr>
        <w:t xml:space="preserve">a </w:t>
      </w:r>
      <w:r w:rsidR="00DB6CC1" w:rsidRPr="00666CF2">
        <w:rPr>
          <w:rFonts w:asciiTheme="minorHAnsi" w:hAnsiTheme="minorHAnsi" w:cstheme="minorHAnsi"/>
        </w:rPr>
        <w:t>1</w:t>
      </w:r>
      <w:r w:rsidR="00DB6CC1">
        <w:rPr>
          <w:rFonts w:asciiTheme="minorHAnsi" w:hAnsiTheme="minorHAnsi" w:cstheme="minorHAnsi"/>
        </w:rPr>
        <w:t xml:space="preserve"> to </w:t>
      </w:r>
      <w:r w:rsidR="00DB6CC1" w:rsidRPr="00666CF2">
        <w:rPr>
          <w:rFonts w:asciiTheme="minorHAnsi" w:hAnsiTheme="minorHAnsi" w:cstheme="minorHAnsi"/>
        </w:rPr>
        <w:t>1 diluted contrast medium to confirm renal artery patency and the establishment of renal reperfusion</w:t>
      </w:r>
      <w:r w:rsidR="00DB6CC1">
        <w:rPr>
          <w:rFonts w:asciiTheme="minorHAnsi" w:hAnsiTheme="minorHAnsi" w:cstheme="minorHAnsi"/>
        </w:rPr>
        <w:t xml:space="preserve"> </w:t>
      </w:r>
      <w:r w:rsidR="00DB6CC1" w:rsidRPr="00DB6CC1">
        <w:rPr>
          <w:rFonts w:asciiTheme="minorHAnsi" w:hAnsiTheme="minorHAnsi" w:cstheme="minorHAnsi"/>
          <w:b/>
          <w:bCs/>
        </w:rPr>
        <w:t>[2]</w:t>
      </w:r>
      <w:r w:rsidR="00DB6CC1" w:rsidRPr="00666CF2">
        <w:rPr>
          <w:rFonts w:asciiTheme="minorHAnsi" w:hAnsiTheme="minorHAnsi" w:cstheme="minorHAnsi"/>
        </w:rPr>
        <w:t>.</w:t>
      </w:r>
      <w:r w:rsidR="00DB6CC1">
        <w:rPr>
          <w:rFonts w:asciiTheme="minorHAnsi" w:hAnsiTheme="minorHAnsi" w:cstheme="minorHAnsi"/>
        </w:rPr>
        <w:t xml:space="preserve"> </w:t>
      </w:r>
      <w:r w:rsidR="00DB6CC1" w:rsidRPr="00B066E6">
        <w:rPr>
          <w:rFonts w:asciiTheme="minorHAnsi" w:hAnsiTheme="minorHAnsi" w:cstheme="minorHAnsi"/>
        </w:rPr>
        <w:t>Remove the 5F angiography sheath from the left femoral artery</w:t>
      </w:r>
      <w:r w:rsidR="00DB6CC1">
        <w:rPr>
          <w:rFonts w:asciiTheme="minorHAnsi" w:hAnsiTheme="minorHAnsi" w:cstheme="minorHAnsi"/>
        </w:rPr>
        <w:t xml:space="preserve"> </w:t>
      </w:r>
      <w:r w:rsidR="00DB6CC1" w:rsidRPr="00DB6CC1">
        <w:rPr>
          <w:rFonts w:asciiTheme="minorHAnsi" w:hAnsiTheme="minorHAnsi" w:cstheme="minorHAnsi"/>
          <w:b/>
          <w:bCs/>
        </w:rPr>
        <w:t>[3]</w:t>
      </w:r>
      <w:r w:rsidR="00DB6CC1" w:rsidRPr="00B066E6">
        <w:rPr>
          <w:rFonts w:asciiTheme="minorHAnsi" w:hAnsiTheme="minorHAnsi" w:cstheme="minorHAnsi"/>
        </w:rPr>
        <w:t xml:space="preserve">. </w:t>
      </w:r>
    </w:p>
    <w:p w14:paraId="0FD1C202" w14:textId="4084DD88" w:rsidR="00B066E6"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catheters</w:t>
      </w:r>
    </w:p>
    <w:p w14:paraId="6C81F10F" w14:textId="79863FBF" w:rsidR="00500EE3" w:rsidRPr="00B066E6" w:rsidRDefault="00500EE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Visualization of renal artery on monitor </w:t>
      </w:r>
      <w:r w:rsidRPr="00500EE3">
        <w:rPr>
          <w:rFonts w:asciiTheme="minorHAnsi" w:hAnsiTheme="minorHAnsi" w:cstheme="minorHAnsi"/>
          <w:i/>
          <w:iCs/>
          <w:color w:val="002060"/>
        </w:rPr>
        <w:t>Videographer: This step is important!</w:t>
      </w:r>
    </w:p>
    <w:p w14:paraId="5FE6C6D9" w14:textId="2B73D2E2" w:rsidR="00DB6CC1" w:rsidRPr="00666CF2" w:rsidRDefault="00DB6CC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sheath from artery</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6BD3E4E8" w14:textId="31177989" w:rsidR="00B066E6"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lastRenderedPageBreak/>
        <w:t>Apply firm pressure at the site of catheterization for 30 min</w:t>
      </w:r>
      <w:r w:rsidR="00B066E6">
        <w:rPr>
          <w:rFonts w:asciiTheme="minorHAnsi" w:hAnsiTheme="minorHAnsi" w:cstheme="minorHAnsi"/>
        </w:rPr>
        <w:t xml:space="preserve">utes </w:t>
      </w:r>
      <w:r w:rsidR="00B066E6" w:rsidRPr="00B066E6">
        <w:rPr>
          <w:rFonts w:asciiTheme="minorHAnsi" w:hAnsiTheme="minorHAnsi" w:cstheme="minorHAnsi"/>
          <w:b/>
          <w:bCs/>
        </w:rPr>
        <w:t>[1]</w:t>
      </w:r>
      <w:r w:rsidRPr="00666CF2">
        <w:rPr>
          <w:rFonts w:asciiTheme="minorHAnsi" w:hAnsiTheme="minorHAnsi" w:cstheme="minorHAnsi"/>
        </w:rPr>
        <w:t>.</w:t>
      </w:r>
      <w:r w:rsidR="00B066E6">
        <w:rPr>
          <w:rFonts w:asciiTheme="minorHAnsi" w:hAnsiTheme="minorHAnsi" w:cstheme="minorHAnsi"/>
        </w:rPr>
        <w:t xml:space="preserve"> </w:t>
      </w:r>
      <w:r w:rsidRPr="00B066E6">
        <w:rPr>
          <w:rFonts w:asciiTheme="minorHAnsi" w:hAnsiTheme="minorHAnsi" w:cstheme="minorHAnsi"/>
        </w:rPr>
        <w:t xml:space="preserve">Reverse the effect of heparin by the administration of </w:t>
      </w:r>
      <w:r w:rsidR="00B066E6">
        <w:rPr>
          <w:rFonts w:asciiTheme="minorHAnsi" w:hAnsiTheme="minorHAnsi" w:cstheme="minorHAnsi"/>
        </w:rPr>
        <w:t xml:space="preserve">3 milligrams per kilogram of </w:t>
      </w:r>
      <w:r w:rsidRPr="00B066E6">
        <w:rPr>
          <w:rFonts w:asciiTheme="minorHAnsi" w:hAnsiTheme="minorHAnsi" w:cstheme="minorHAnsi"/>
        </w:rPr>
        <w:t>protamine until normaliz</w:t>
      </w:r>
      <w:r w:rsidR="008425AE">
        <w:rPr>
          <w:rFonts w:asciiTheme="minorHAnsi" w:hAnsiTheme="minorHAnsi" w:cstheme="minorHAnsi"/>
        </w:rPr>
        <w:t>ation of active clotting time</w:t>
      </w:r>
      <w:r w:rsidR="00B066E6">
        <w:rPr>
          <w:rFonts w:asciiTheme="minorHAnsi" w:hAnsiTheme="minorHAnsi" w:cstheme="minorHAnsi"/>
        </w:rPr>
        <w:t xml:space="preserve"> </w:t>
      </w:r>
      <w:r w:rsidR="00B066E6" w:rsidRPr="00B066E6">
        <w:rPr>
          <w:rFonts w:asciiTheme="minorHAnsi" w:hAnsiTheme="minorHAnsi" w:cstheme="minorHAnsi"/>
          <w:b/>
          <w:bCs/>
        </w:rPr>
        <w:t>[2]</w:t>
      </w:r>
      <w:r w:rsidRPr="00B066E6">
        <w:rPr>
          <w:rFonts w:asciiTheme="minorHAnsi" w:hAnsiTheme="minorHAnsi" w:cstheme="minorHAnsi"/>
        </w:rPr>
        <w:t>.</w:t>
      </w:r>
    </w:p>
    <w:p w14:paraId="23EE7BE4" w14:textId="5E35A6B5" w:rsidR="00DB6CC1" w:rsidRDefault="00DB6CC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applying the pressure at the site of catheterization</w:t>
      </w:r>
    </w:p>
    <w:p w14:paraId="4B4959CD" w14:textId="63FDDDBB" w:rsidR="00DB6CC1" w:rsidRPr="00B066E6" w:rsidRDefault="00DB6CC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administrating protamine</w:t>
      </w:r>
    </w:p>
    <w:p w14:paraId="164C804C" w14:textId="0F9441C9" w:rsidR="00666CF2" w:rsidRPr="00536D71" w:rsidRDefault="00666CF2" w:rsidP="00510CD6">
      <w:pPr>
        <w:pStyle w:val="ListParagraph"/>
        <w:numPr>
          <w:ilvl w:val="1"/>
          <w:numId w:val="3"/>
        </w:numPr>
        <w:spacing w:before="120"/>
        <w:ind w:left="901" w:hanging="544"/>
        <w:contextualSpacing w:val="0"/>
        <w:jc w:val="both"/>
        <w:rPr>
          <w:rFonts w:asciiTheme="minorHAnsi" w:hAnsiTheme="minorHAnsi" w:cstheme="minorHAnsi"/>
        </w:rPr>
      </w:pPr>
      <w:r w:rsidRPr="00666CF2">
        <w:rPr>
          <w:rFonts w:asciiTheme="minorHAnsi" w:hAnsiTheme="minorHAnsi" w:cstheme="minorHAnsi"/>
        </w:rPr>
        <w:t>To sample urine during the post-operative period, secure a tube to the Foley catheter with a silk 2-0 suture using an interrupted stitch on the skin</w:t>
      </w:r>
      <w:r w:rsidR="00B066E6">
        <w:rPr>
          <w:rFonts w:asciiTheme="minorHAnsi" w:hAnsiTheme="minorHAnsi" w:cstheme="minorHAnsi"/>
        </w:rPr>
        <w:t xml:space="preserve"> </w:t>
      </w:r>
      <w:r w:rsidR="00B066E6" w:rsidRPr="00B066E6">
        <w:rPr>
          <w:rFonts w:asciiTheme="minorHAnsi" w:hAnsiTheme="minorHAnsi" w:cstheme="minorHAnsi"/>
          <w:b/>
          <w:bCs/>
        </w:rPr>
        <w:t>[1]</w:t>
      </w:r>
      <w:r w:rsidRPr="00666CF2">
        <w:rPr>
          <w:rFonts w:asciiTheme="minorHAnsi" w:hAnsiTheme="minorHAnsi" w:cstheme="minorHAnsi"/>
        </w:rPr>
        <w:t xml:space="preserve">. </w:t>
      </w:r>
      <w:r w:rsidR="00B066E6">
        <w:rPr>
          <w:rFonts w:asciiTheme="minorHAnsi" w:hAnsiTheme="minorHAnsi" w:cstheme="minorHAnsi"/>
        </w:rPr>
        <w:t>For blood sampling, l</w:t>
      </w:r>
      <w:r w:rsidRPr="00B066E6">
        <w:rPr>
          <w:rFonts w:asciiTheme="minorHAnsi" w:hAnsiTheme="minorHAnsi" w:cstheme="minorHAnsi"/>
        </w:rPr>
        <w:t>eave the angiography sheaths in the right carotid artery and the right jugular vein in place and secure them with a silk 2-0 sutur</w:t>
      </w:r>
      <w:r w:rsidR="00B066E6">
        <w:rPr>
          <w:rFonts w:asciiTheme="minorHAnsi" w:hAnsiTheme="minorHAnsi" w:cstheme="minorHAnsi"/>
        </w:rPr>
        <w:t xml:space="preserve">e </w:t>
      </w:r>
      <w:r w:rsidR="00B066E6" w:rsidRPr="00B066E6">
        <w:rPr>
          <w:rFonts w:asciiTheme="minorHAnsi" w:hAnsiTheme="minorHAnsi" w:cstheme="minorHAnsi"/>
          <w:b/>
          <w:bCs/>
        </w:rPr>
        <w:t>[2]</w:t>
      </w:r>
      <w:r w:rsidR="00536D71" w:rsidRPr="000369FD">
        <w:rPr>
          <w:rFonts w:asciiTheme="minorHAnsi" w:hAnsiTheme="minorHAnsi" w:cstheme="minorHAnsi"/>
        </w:rPr>
        <w:t>.</w:t>
      </w:r>
    </w:p>
    <w:p w14:paraId="45AC70B2" w14:textId="4626A150" w:rsidR="00536D71" w:rsidRDefault="00536D7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securing tube to Foley catheter</w:t>
      </w:r>
    </w:p>
    <w:p w14:paraId="60C5550C" w14:textId="7CEAC3F1" w:rsidR="00536D71" w:rsidRPr="00536D71" w:rsidRDefault="00536D7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securing sheath using suture</w:t>
      </w:r>
    </w:p>
    <w:p w14:paraId="0F90505F" w14:textId="195FF0DD"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 xml:space="preserve">Close the neck incision with a silk </w:t>
      </w:r>
      <w:r w:rsidRPr="004B5577">
        <w:rPr>
          <w:rFonts w:asciiTheme="minorHAnsi" w:hAnsiTheme="minorHAnsi" w:cstheme="minorHAnsi"/>
        </w:rPr>
        <w:t>2-0 suture using a continuous stitch in 2 layers</w:t>
      </w:r>
      <w:r w:rsidR="00536D71" w:rsidRPr="004B5577">
        <w:rPr>
          <w:rFonts w:asciiTheme="minorHAnsi" w:hAnsiTheme="minorHAnsi" w:cstheme="minorHAnsi"/>
        </w:rPr>
        <w:t xml:space="preserve"> </w:t>
      </w:r>
      <w:r w:rsidR="00536D71" w:rsidRPr="004B5577">
        <w:rPr>
          <w:rFonts w:asciiTheme="minorHAnsi" w:hAnsiTheme="minorHAnsi" w:cstheme="minorHAnsi"/>
          <w:b/>
          <w:bCs/>
        </w:rPr>
        <w:t>[1]</w:t>
      </w:r>
      <w:r w:rsidRPr="004B5577">
        <w:rPr>
          <w:rFonts w:asciiTheme="minorHAnsi" w:hAnsiTheme="minorHAnsi" w:cstheme="minorHAnsi"/>
        </w:rPr>
        <w:t>.</w:t>
      </w:r>
      <w:r w:rsidR="00B066E6" w:rsidRPr="004B5577">
        <w:rPr>
          <w:rFonts w:asciiTheme="minorHAnsi" w:hAnsiTheme="minorHAnsi" w:cstheme="minorHAnsi"/>
        </w:rPr>
        <w:t xml:space="preserve"> </w:t>
      </w:r>
      <w:r w:rsidRPr="004B5577">
        <w:rPr>
          <w:rFonts w:asciiTheme="minorHAnsi" w:hAnsiTheme="minorHAnsi" w:cstheme="minorHAnsi"/>
        </w:rPr>
        <w:t>Administer</w:t>
      </w:r>
      <w:r w:rsidR="00536D71" w:rsidRPr="004B5577">
        <w:rPr>
          <w:rFonts w:asciiTheme="minorHAnsi" w:hAnsiTheme="minorHAnsi" w:cstheme="minorHAnsi"/>
        </w:rPr>
        <w:t xml:space="preserve"> 3 milligrams per kilogram of</w:t>
      </w:r>
      <w:r w:rsidRPr="004B5577">
        <w:rPr>
          <w:rFonts w:asciiTheme="minorHAnsi" w:hAnsiTheme="minorHAnsi" w:cstheme="minorHAnsi"/>
        </w:rPr>
        <w:t xml:space="preserve"> bupivacaine</w:t>
      </w:r>
      <w:r w:rsidR="00536D71" w:rsidRPr="004B5577">
        <w:rPr>
          <w:rFonts w:asciiTheme="minorHAnsi" w:hAnsiTheme="minorHAnsi" w:cstheme="minorHAnsi"/>
        </w:rPr>
        <w:t xml:space="preserve"> </w:t>
      </w:r>
      <w:r w:rsidRPr="004B5577">
        <w:rPr>
          <w:rFonts w:asciiTheme="minorHAnsi" w:hAnsiTheme="minorHAnsi" w:cstheme="minorHAnsi"/>
        </w:rPr>
        <w:t>at the incision site to minimize pain</w:t>
      </w:r>
      <w:r w:rsidR="00536D71" w:rsidRPr="004B5577">
        <w:rPr>
          <w:rFonts w:asciiTheme="minorHAnsi" w:hAnsiTheme="minorHAnsi" w:cstheme="minorHAnsi"/>
        </w:rPr>
        <w:t xml:space="preserve"> </w:t>
      </w:r>
      <w:r w:rsidR="00536D71" w:rsidRPr="004B5577">
        <w:rPr>
          <w:rFonts w:asciiTheme="minorHAnsi" w:hAnsiTheme="minorHAnsi" w:cstheme="minorHAnsi"/>
          <w:b/>
          <w:bCs/>
        </w:rPr>
        <w:t>[2]</w:t>
      </w:r>
      <w:r w:rsidRPr="004B5577">
        <w:rPr>
          <w:rFonts w:asciiTheme="minorHAnsi" w:hAnsiTheme="minorHAnsi" w:cstheme="minorHAnsi"/>
        </w:rPr>
        <w:t>.</w:t>
      </w:r>
      <w:r w:rsidR="00B066E6" w:rsidRPr="004B5577">
        <w:rPr>
          <w:rFonts w:asciiTheme="minorHAnsi" w:hAnsiTheme="minorHAnsi" w:cstheme="minorHAnsi"/>
        </w:rPr>
        <w:t xml:space="preserve"> </w:t>
      </w:r>
      <w:r w:rsidRPr="004B5577">
        <w:rPr>
          <w:rFonts w:asciiTheme="minorHAnsi" w:hAnsiTheme="minorHAnsi" w:cstheme="minorHAnsi"/>
        </w:rPr>
        <w:t xml:space="preserve">Continue to hydrate the animal with 0.9% </w:t>
      </w:r>
      <w:r w:rsidR="00784FA4">
        <w:rPr>
          <w:rFonts w:asciiTheme="minorHAnsi" w:hAnsiTheme="minorHAnsi" w:cstheme="minorHAnsi"/>
        </w:rPr>
        <w:t>sodium chloride</w:t>
      </w:r>
      <w:r w:rsidR="00784FA4" w:rsidRPr="004B5577">
        <w:rPr>
          <w:rFonts w:asciiTheme="minorHAnsi" w:hAnsiTheme="minorHAnsi" w:cstheme="minorHAnsi"/>
        </w:rPr>
        <w:t xml:space="preserve"> </w:t>
      </w:r>
      <w:r w:rsidRPr="004B5577">
        <w:rPr>
          <w:rFonts w:asciiTheme="minorHAnsi" w:hAnsiTheme="minorHAnsi" w:cstheme="minorHAnsi"/>
        </w:rPr>
        <w:t>for a total of 2 h</w:t>
      </w:r>
      <w:r w:rsidR="00536D71" w:rsidRPr="004B5577">
        <w:rPr>
          <w:rFonts w:asciiTheme="minorHAnsi" w:hAnsiTheme="minorHAnsi" w:cstheme="minorHAnsi"/>
        </w:rPr>
        <w:t>ours</w:t>
      </w:r>
      <w:r w:rsidRPr="004B5577">
        <w:rPr>
          <w:rFonts w:asciiTheme="minorHAnsi" w:hAnsiTheme="minorHAnsi" w:cstheme="minorHAnsi"/>
        </w:rPr>
        <w:t xml:space="preserve"> following the end of ischemia</w:t>
      </w:r>
      <w:r w:rsidR="00536D71" w:rsidRPr="004B5577">
        <w:rPr>
          <w:rFonts w:asciiTheme="minorHAnsi" w:hAnsiTheme="minorHAnsi" w:cstheme="minorHAnsi"/>
        </w:rPr>
        <w:t xml:space="preserve"> </w:t>
      </w:r>
      <w:r w:rsidR="00536D71" w:rsidRPr="004B5577">
        <w:rPr>
          <w:rFonts w:asciiTheme="minorHAnsi" w:hAnsiTheme="minorHAnsi" w:cstheme="minorHAnsi"/>
          <w:b/>
          <w:bCs/>
        </w:rPr>
        <w:t>[3</w:t>
      </w:r>
      <w:r w:rsidR="00784FA4">
        <w:rPr>
          <w:rFonts w:asciiTheme="minorHAnsi" w:hAnsiTheme="minorHAnsi" w:cstheme="minorHAnsi"/>
          <w:b/>
          <w:bCs/>
        </w:rPr>
        <w:t>-TXT</w:t>
      </w:r>
      <w:r w:rsidR="00536D71" w:rsidRPr="004B5577">
        <w:rPr>
          <w:rFonts w:asciiTheme="minorHAnsi" w:hAnsiTheme="minorHAnsi" w:cstheme="minorHAnsi"/>
          <w:b/>
          <w:bCs/>
        </w:rPr>
        <w:t>]</w:t>
      </w:r>
      <w:r w:rsidRPr="004B5577">
        <w:rPr>
          <w:rFonts w:asciiTheme="minorHAnsi" w:hAnsiTheme="minorHAnsi" w:cstheme="minorHAnsi"/>
        </w:rPr>
        <w:t>.</w:t>
      </w:r>
      <w:r w:rsidRPr="00B066E6">
        <w:rPr>
          <w:rFonts w:asciiTheme="minorHAnsi" w:hAnsiTheme="minorHAnsi" w:cstheme="minorHAnsi"/>
        </w:rPr>
        <w:t xml:space="preserve"> </w:t>
      </w:r>
    </w:p>
    <w:p w14:paraId="00037DE3" w14:textId="2547561E" w:rsidR="00536D71" w:rsidRDefault="00B65D8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closing the neck incision</w:t>
      </w:r>
    </w:p>
    <w:p w14:paraId="17014AD9" w14:textId="4725C48E" w:rsidR="00536D71" w:rsidRDefault="00B65D8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administering bupivacaine</w:t>
      </w:r>
    </w:p>
    <w:p w14:paraId="349ADF7D" w14:textId="0CBA3BF8" w:rsidR="00536D71" w:rsidRPr="00536D71" w:rsidRDefault="00B65D8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hydrating the animal with NaCl</w:t>
      </w:r>
      <w:r w:rsidR="00774400">
        <w:rPr>
          <w:rFonts w:asciiTheme="minorHAnsi" w:hAnsiTheme="minorHAnsi" w:cstheme="minorHAnsi"/>
        </w:rPr>
        <w:t xml:space="preserve"> </w:t>
      </w:r>
      <w:r w:rsidR="00774400" w:rsidRPr="00774400">
        <w:rPr>
          <w:rFonts w:asciiTheme="minorHAnsi" w:hAnsiTheme="minorHAnsi" w:cstheme="minorHAnsi"/>
          <w:b/>
          <w:bCs/>
        </w:rPr>
        <w:t>TEXT: NaCl at 5 mL/kg/h</w:t>
      </w:r>
    </w:p>
    <w:p w14:paraId="6448FFD8" w14:textId="1AE53DA5" w:rsidR="00CE10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 xml:space="preserve">Place a fentanyl patch </w:t>
      </w:r>
      <w:r w:rsidR="00B65D83">
        <w:rPr>
          <w:rFonts w:asciiTheme="minorHAnsi" w:hAnsiTheme="minorHAnsi" w:cstheme="minorHAnsi"/>
        </w:rPr>
        <w:t xml:space="preserve">of </w:t>
      </w:r>
      <w:r w:rsidRPr="00666CF2">
        <w:rPr>
          <w:rFonts w:asciiTheme="minorHAnsi" w:hAnsiTheme="minorHAnsi" w:cstheme="minorHAnsi"/>
        </w:rPr>
        <w:t>25</w:t>
      </w:r>
      <w:r w:rsidR="00B65D83">
        <w:rPr>
          <w:rFonts w:asciiTheme="minorHAnsi" w:hAnsiTheme="minorHAnsi" w:cstheme="minorHAnsi"/>
        </w:rPr>
        <w:t xml:space="preserve"> to </w:t>
      </w:r>
      <w:r w:rsidRPr="00666CF2">
        <w:rPr>
          <w:rFonts w:asciiTheme="minorHAnsi" w:hAnsiTheme="minorHAnsi" w:cstheme="minorHAnsi"/>
        </w:rPr>
        <w:t xml:space="preserve">50 </w:t>
      </w:r>
      <w:r w:rsidR="00B65D83">
        <w:rPr>
          <w:rFonts w:asciiTheme="minorHAnsi" w:hAnsiTheme="minorHAnsi" w:cstheme="minorHAnsi"/>
        </w:rPr>
        <w:t>microgram</w:t>
      </w:r>
      <w:r w:rsidR="00784FA4">
        <w:rPr>
          <w:rFonts w:asciiTheme="minorHAnsi" w:hAnsiTheme="minorHAnsi" w:cstheme="minorHAnsi"/>
        </w:rPr>
        <w:t>s</w:t>
      </w:r>
      <w:r w:rsidR="00B65D83">
        <w:rPr>
          <w:rFonts w:asciiTheme="minorHAnsi" w:hAnsiTheme="minorHAnsi" w:cstheme="minorHAnsi"/>
        </w:rPr>
        <w:t xml:space="preserve"> per </w:t>
      </w:r>
      <w:r w:rsidRPr="00666CF2">
        <w:rPr>
          <w:rFonts w:asciiTheme="minorHAnsi" w:hAnsiTheme="minorHAnsi" w:cstheme="minorHAnsi"/>
        </w:rPr>
        <w:t>h</w:t>
      </w:r>
      <w:r w:rsidR="00B65D83">
        <w:rPr>
          <w:rFonts w:asciiTheme="minorHAnsi" w:hAnsiTheme="minorHAnsi" w:cstheme="minorHAnsi"/>
        </w:rPr>
        <w:t>our</w:t>
      </w:r>
      <w:r w:rsidRPr="00666CF2">
        <w:rPr>
          <w:rFonts w:asciiTheme="minorHAnsi" w:hAnsiTheme="minorHAnsi" w:cstheme="minorHAnsi"/>
        </w:rPr>
        <w:t xml:space="preserve"> on the back of the animal to minimize post-operative pain</w:t>
      </w:r>
      <w:r w:rsidR="00B65D83">
        <w:rPr>
          <w:rFonts w:asciiTheme="minorHAnsi" w:hAnsiTheme="minorHAnsi" w:cstheme="minorHAnsi"/>
        </w:rPr>
        <w:t xml:space="preserve"> </w:t>
      </w:r>
      <w:r w:rsidR="00B65D83">
        <w:rPr>
          <w:rFonts w:asciiTheme="minorHAnsi" w:hAnsiTheme="minorHAnsi" w:cstheme="minorHAnsi"/>
          <w:b/>
          <w:bCs/>
        </w:rPr>
        <w:t>[1]</w:t>
      </w:r>
      <w:r w:rsidRPr="00666CF2">
        <w:rPr>
          <w:rFonts w:asciiTheme="minorHAnsi" w:hAnsiTheme="minorHAnsi" w:cstheme="minorHAnsi"/>
        </w:rPr>
        <w:t>.</w:t>
      </w:r>
      <w:r w:rsidR="00B066E6">
        <w:rPr>
          <w:rFonts w:asciiTheme="minorHAnsi" w:hAnsiTheme="minorHAnsi" w:cstheme="minorHAnsi"/>
        </w:rPr>
        <w:t xml:space="preserve"> </w:t>
      </w:r>
      <w:r w:rsidRPr="00B066E6">
        <w:rPr>
          <w:rFonts w:asciiTheme="minorHAnsi" w:hAnsiTheme="minorHAnsi" w:cstheme="minorHAnsi"/>
        </w:rPr>
        <w:t xml:space="preserve">Administer an intramuscular injection of buprenorphine </w:t>
      </w:r>
      <w:r w:rsidR="00683649">
        <w:rPr>
          <w:rFonts w:asciiTheme="minorHAnsi" w:hAnsiTheme="minorHAnsi" w:cstheme="minorHAnsi"/>
        </w:rPr>
        <w:t xml:space="preserve">at </w:t>
      </w:r>
      <w:r w:rsidRPr="00B066E6">
        <w:rPr>
          <w:rFonts w:asciiTheme="minorHAnsi" w:hAnsiTheme="minorHAnsi" w:cstheme="minorHAnsi"/>
        </w:rPr>
        <w:t>0.005</w:t>
      </w:r>
      <w:r w:rsidR="00774400">
        <w:rPr>
          <w:rFonts w:asciiTheme="minorHAnsi" w:hAnsiTheme="minorHAnsi" w:cstheme="minorHAnsi"/>
        </w:rPr>
        <w:t xml:space="preserve"> to </w:t>
      </w:r>
      <w:r w:rsidRPr="00B066E6">
        <w:rPr>
          <w:rFonts w:asciiTheme="minorHAnsi" w:hAnsiTheme="minorHAnsi" w:cstheme="minorHAnsi"/>
        </w:rPr>
        <w:t>0.1 m</w:t>
      </w:r>
      <w:r w:rsidR="00B65D83">
        <w:rPr>
          <w:rFonts w:asciiTheme="minorHAnsi" w:hAnsiTheme="minorHAnsi" w:cstheme="minorHAnsi"/>
        </w:rPr>
        <w:t>illi</w:t>
      </w:r>
      <w:r w:rsidRPr="00B066E6">
        <w:rPr>
          <w:rFonts w:asciiTheme="minorHAnsi" w:hAnsiTheme="minorHAnsi" w:cstheme="minorHAnsi"/>
        </w:rPr>
        <w:t>g</w:t>
      </w:r>
      <w:r w:rsidR="00B65D83">
        <w:rPr>
          <w:rFonts w:asciiTheme="minorHAnsi" w:hAnsiTheme="minorHAnsi" w:cstheme="minorHAnsi"/>
        </w:rPr>
        <w:t>ram</w:t>
      </w:r>
      <w:r w:rsidR="00683649">
        <w:rPr>
          <w:rFonts w:asciiTheme="minorHAnsi" w:hAnsiTheme="minorHAnsi" w:cstheme="minorHAnsi"/>
        </w:rPr>
        <w:t>s</w:t>
      </w:r>
      <w:r w:rsidR="00B65D83">
        <w:rPr>
          <w:rFonts w:asciiTheme="minorHAnsi" w:hAnsiTheme="minorHAnsi" w:cstheme="minorHAnsi"/>
        </w:rPr>
        <w:t xml:space="preserve"> per </w:t>
      </w:r>
      <w:r w:rsidRPr="00B066E6">
        <w:rPr>
          <w:rFonts w:asciiTheme="minorHAnsi" w:hAnsiTheme="minorHAnsi" w:cstheme="minorHAnsi"/>
        </w:rPr>
        <w:t>k</w:t>
      </w:r>
      <w:r w:rsidR="00B65D83">
        <w:rPr>
          <w:rFonts w:asciiTheme="minorHAnsi" w:hAnsiTheme="minorHAnsi" w:cstheme="minorHAnsi"/>
        </w:rPr>
        <w:t>ilogram</w:t>
      </w:r>
      <w:r w:rsidRPr="00B066E6">
        <w:rPr>
          <w:rFonts w:asciiTheme="minorHAnsi" w:hAnsiTheme="minorHAnsi" w:cstheme="minorHAnsi"/>
        </w:rPr>
        <w:t xml:space="preserve"> </w:t>
      </w:r>
      <w:r w:rsidR="00774400">
        <w:rPr>
          <w:rFonts w:asciiTheme="minorHAnsi" w:hAnsiTheme="minorHAnsi" w:cstheme="minorHAnsi"/>
          <w:b/>
          <w:bCs/>
        </w:rPr>
        <w:t>[2]</w:t>
      </w:r>
      <w:r w:rsidR="004412BB">
        <w:rPr>
          <w:rFonts w:asciiTheme="minorHAnsi" w:hAnsiTheme="minorHAnsi" w:cstheme="minorHAnsi"/>
        </w:rPr>
        <w:t xml:space="preserve"> and</w:t>
      </w:r>
      <w:r w:rsidRPr="00B066E6">
        <w:rPr>
          <w:rFonts w:asciiTheme="minorHAnsi" w:hAnsiTheme="minorHAnsi" w:cstheme="minorHAnsi"/>
        </w:rPr>
        <w:t xml:space="preserve"> </w:t>
      </w:r>
      <w:r w:rsidR="004412BB">
        <w:rPr>
          <w:rFonts w:asciiTheme="minorHAnsi" w:hAnsiTheme="minorHAnsi" w:cstheme="minorHAnsi"/>
        </w:rPr>
        <w:t>m</w:t>
      </w:r>
      <w:r w:rsidRPr="00B066E6">
        <w:rPr>
          <w:rFonts w:asciiTheme="minorHAnsi" w:hAnsiTheme="minorHAnsi" w:cstheme="minorHAnsi"/>
        </w:rPr>
        <w:t>onitor the animal on mechanical ventilation</w:t>
      </w:r>
      <w:r w:rsidR="004412BB">
        <w:rPr>
          <w:rFonts w:asciiTheme="minorHAnsi" w:hAnsiTheme="minorHAnsi" w:cstheme="minorHAnsi"/>
        </w:rPr>
        <w:t xml:space="preserve"> until</w:t>
      </w:r>
      <w:r w:rsidRPr="00B066E6">
        <w:rPr>
          <w:rFonts w:asciiTheme="minorHAnsi" w:hAnsiTheme="minorHAnsi" w:cstheme="minorHAnsi"/>
        </w:rPr>
        <w:t xml:space="preserve"> </w:t>
      </w:r>
      <w:r w:rsidR="00683649">
        <w:rPr>
          <w:rFonts w:asciiTheme="minorHAnsi" w:hAnsiTheme="minorHAnsi" w:cstheme="minorHAnsi"/>
        </w:rPr>
        <w:t>it awakens</w:t>
      </w:r>
      <w:r w:rsidR="00774400">
        <w:rPr>
          <w:rFonts w:asciiTheme="minorHAnsi" w:hAnsiTheme="minorHAnsi" w:cstheme="minorHAnsi"/>
        </w:rPr>
        <w:t xml:space="preserve"> </w:t>
      </w:r>
      <w:r w:rsidR="00774400" w:rsidRPr="00774400">
        <w:rPr>
          <w:rFonts w:asciiTheme="minorHAnsi" w:hAnsiTheme="minorHAnsi" w:cstheme="minorHAnsi"/>
          <w:b/>
          <w:bCs/>
        </w:rPr>
        <w:t>[3]</w:t>
      </w:r>
      <w:r w:rsidRPr="00B066E6">
        <w:rPr>
          <w:rFonts w:asciiTheme="minorHAnsi" w:hAnsiTheme="minorHAnsi" w:cstheme="minorHAnsi"/>
        </w:rPr>
        <w:t xml:space="preserve">. </w:t>
      </w:r>
    </w:p>
    <w:p w14:paraId="38110F71" w14:textId="1BC82A1B" w:rsidR="00774400" w:rsidRDefault="00774400"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Place a fentanyl patch on the back of the animal</w:t>
      </w:r>
    </w:p>
    <w:p w14:paraId="690403FB" w14:textId="7CE24607" w:rsidR="00774400" w:rsidRDefault="00774400"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administering the injection of buprenorphine to minimize the pain</w:t>
      </w:r>
    </w:p>
    <w:p w14:paraId="14297EA5" w14:textId="583D3C25" w:rsidR="00020A6A" w:rsidRDefault="00774400"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Animal on mechanical ventilation</w:t>
      </w:r>
    </w:p>
    <w:p w14:paraId="40392B4A" w14:textId="77777777" w:rsidR="007A1F07" w:rsidRPr="00020A6A" w:rsidRDefault="007A1F07" w:rsidP="007A1F07">
      <w:pPr>
        <w:pStyle w:val="ListParagraph"/>
        <w:spacing w:before="120"/>
        <w:ind w:left="1627"/>
        <w:contextualSpacing w:val="0"/>
        <w:jc w:val="both"/>
        <w:rPr>
          <w:rFonts w:asciiTheme="minorHAnsi" w:hAnsiTheme="minorHAnsi" w:cstheme="minorHAnsi"/>
        </w:rPr>
      </w:pPr>
    </w:p>
    <w:p w14:paraId="1896F466" w14:textId="74C8AD76" w:rsidR="00020A6A" w:rsidRPr="00A41A04" w:rsidRDefault="005B002B" w:rsidP="00510CD6">
      <w:pPr>
        <w:pStyle w:val="ListParagraph"/>
        <w:numPr>
          <w:ilvl w:val="0"/>
          <w:numId w:val="3"/>
        </w:numPr>
        <w:spacing w:before="120"/>
        <w:contextualSpacing w:val="0"/>
        <w:jc w:val="both"/>
        <w:rPr>
          <w:rFonts w:asciiTheme="minorHAnsi" w:hAnsiTheme="minorHAnsi" w:cstheme="minorHAnsi"/>
          <w:bCs/>
          <w:strike/>
        </w:rPr>
      </w:pPr>
      <w:r w:rsidRPr="00A41A04">
        <w:rPr>
          <w:rFonts w:asciiTheme="minorHAnsi" w:hAnsiTheme="minorHAnsi" w:cstheme="minorHAnsi"/>
          <w:b/>
        </w:rPr>
        <w:t>Post-</w:t>
      </w:r>
      <w:r w:rsidR="00A41A04">
        <w:rPr>
          <w:rFonts w:asciiTheme="minorHAnsi" w:hAnsiTheme="minorHAnsi" w:cstheme="minorHAnsi"/>
          <w:b/>
        </w:rPr>
        <w:t>reperfusion</w:t>
      </w:r>
    </w:p>
    <w:p w14:paraId="722AA8EB" w14:textId="7C734574" w:rsidR="00020A6A" w:rsidRDefault="00BA604D" w:rsidP="00510CD6">
      <w:pPr>
        <w:pStyle w:val="NormalWeb"/>
        <w:numPr>
          <w:ilvl w:val="1"/>
          <w:numId w:val="3"/>
        </w:numPr>
        <w:spacing w:before="120" w:beforeAutospacing="0" w:after="0" w:afterAutospacing="0"/>
        <w:rPr>
          <w:rFonts w:asciiTheme="minorHAnsi" w:hAnsiTheme="minorHAnsi" w:cstheme="minorHAnsi"/>
          <w:bCs/>
        </w:rPr>
      </w:pPr>
      <w:r w:rsidRPr="00BA604D">
        <w:rPr>
          <w:rFonts w:asciiTheme="minorHAnsi" w:hAnsiTheme="minorHAnsi" w:cstheme="minorHAnsi"/>
          <w:bCs/>
        </w:rPr>
        <w:t>Collect the final blood and urine samples and calculate the urine output</w:t>
      </w:r>
      <w:r>
        <w:rPr>
          <w:rFonts w:asciiTheme="minorHAnsi" w:hAnsiTheme="minorHAnsi" w:cstheme="minorHAnsi"/>
          <w:bCs/>
        </w:rPr>
        <w:t xml:space="preserve"> </w:t>
      </w:r>
      <w:r w:rsidRPr="00BA604D">
        <w:rPr>
          <w:rFonts w:asciiTheme="minorHAnsi" w:hAnsiTheme="minorHAnsi" w:cstheme="minorHAnsi"/>
          <w:b/>
        </w:rPr>
        <w:t>[1]</w:t>
      </w:r>
      <w:r w:rsidRPr="00BA604D">
        <w:rPr>
          <w:rFonts w:asciiTheme="minorHAnsi" w:hAnsiTheme="minorHAnsi" w:cstheme="minorHAnsi"/>
          <w:bCs/>
        </w:rPr>
        <w:t>. Perform a 15</w:t>
      </w:r>
      <w:r w:rsidR="00683649">
        <w:rPr>
          <w:rFonts w:asciiTheme="minorHAnsi" w:hAnsiTheme="minorHAnsi" w:cstheme="minorHAnsi"/>
          <w:bCs/>
        </w:rPr>
        <w:t>-</w:t>
      </w:r>
      <w:r w:rsidRPr="00BA604D">
        <w:rPr>
          <w:rFonts w:asciiTheme="minorHAnsi" w:hAnsiTheme="minorHAnsi" w:cstheme="minorHAnsi"/>
          <w:bCs/>
        </w:rPr>
        <w:t>c</w:t>
      </w:r>
      <w:r w:rsidR="008425AE">
        <w:rPr>
          <w:rFonts w:asciiTheme="minorHAnsi" w:hAnsiTheme="minorHAnsi" w:cstheme="minorHAnsi"/>
          <w:bCs/>
        </w:rPr>
        <w:t xml:space="preserve">entimeter </w:t>
      </w:r>
      <w:r w:rsidRPr="00BA604D">
        <w:rPr>
          <w:rFonts w:asciiTheme="minorHAnsi" w:hAnsiTheme="minorHAnsi" w:cstheme="minorHAnsi"/>
          <w:bCs/>
        </w:rPr>
        <w:t xml:space="preserve">midline laparotomy incision using a size 10 blade from the </w:t>
      </w:r>
      <w:r w:rsidRPr="000369FD">
        <w:rPr>
          <w:rFonts w:asciiTheme="minorHAnsi" w:hAnsiTheme="minorHAnsi" w:cstheme="minorHAnsi"/>
          <w:bCs/>
        </w:rPr>
        <w:t>xiphoid</w:t>
      </w:r>
      <w:r w:rsidRPr="00BA604D">
        <w:rPr>
          <w:rFonts w:asciiTheme="minorHAnsi" w:hAnsiTheme="minorHAnsi" w:cstheme="minorHAnsi"/>
          <w:bCs/>
        </w:rPr>
        <w:t xml:space="preserve"> down to the mid pelvis</w:t>
      </w:r>
      <w:r>
        <w:rPr>
          <w:rFonts w:asciiTheme="minorHAnsi" w:hAnsiTheme="minorHAnsi" w:cstheme="minorHAnsi"/>
          <w:bCs/>
        </w:rPr>
        <w:t xml:space="preserve"> </w:t>
      </w:r>
      <w:r w:rsidRPr="00BA604D">
        <w:rPr>
          <w:rFonts w:asciiTheme="minorHAnsi" w:hAnsiTheme="minorHAnsi" w:cstheme="minorHAnsi"/>
          <w:b/>
        </w:rPr>
        <w:t>[2]</w:t>
      </w:r>
      <w:r w:rsidRPr="00BA604D">
        <w:rPr>
          <w:rFonts w:asciiTheme="minorHAnsi" w:hAnsiTheme="minorHAnsi" w:cstheme="minorHAnsi"/>
          <w:bCs/>
        </w:rPr>
        <w:t>.</w:t>
      </w:r>
      <w:r>
        <w:rPr>
          <w:rFonts w:asciiTheme="minorHAnsi" w:hAnsiTheme="minorHAnsi" w:cstheme="minorHAnsi"/>
          <w:bCs/>
        </w:rPr>
        <w:t xml:space="preserve"> </w:t>
      </w:r>
    </w:p>
    <w:p w14:paraId="6B357E6A" w14:textId="4D0C5F24" w:rsid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collecting final blood and urine samples</w:t>
      </w:r>
    </w:p>
    <w:p w14:paraId="699F4497" w14:textId="2D82FBF9" w:rsidR="00020A6A" w:rsidRP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performing the incision</w:t>
      </w:r>
    </w:p>
    <w:p w14:paraId="53A322D6" w14:textId="2631D4EA" w:rsidR="00020A6A" w:rsidRDefault="00020A6A" w:rsidP="00510CD6">
      <w:pPr>
        <w:pStyle w:val="NormalWeb"/>
        <w:numPr>
          <w:ilvl w:val="1"/>
          <w:numId w:val="3"/>
        </w:numPr>
        <w:spacing w:before="120" w:beforeAutospacing="0" w:after="0" w:afterAutospacing="0"/>
        <w:rPr>
          <w:rFonts w:asciiTheme="minorHAnsi" w:hAnsiTheme="minorHAnsi" w:cstheme="minorHAnsi"/>
          <w:bCs/>
        </w:rPr>
      </w:pPr>
      <w:r w:rsidRPr="00BA604D">
        <w:rPr>
          <w:rFonts w:asciiTheme="minorHAnsi" w:hAnsiTheme="minorHAnsi" w:cstheme="minorHAnsi"/>
          <w:bCs/>
        </w:rPr>
        <w:t>Use a straight lateral retractor to retract the abdominal skin</w:t>
      </w:r>
      <w:r w:rsidR="00BA604D">
        <w:rPr>
          <w:rFonts w:asciiTheme="minorHAnsi" w:hAnsiTheme="minorHAnsi" w:cstheme="minorHAnsi"/>
          <w:bCs/>
        </w:rPr>
        <w:t xml:space="preserve"> </w:t>
      </w:r>
      <w:r w:rsidR="00BA604D">
        <w:rPr>
          <w:rFonts w:asciiTheme="minorHAnsi" w:hAnsiTheme="minorHAnsi" w:cstheme="minorHAnsi"/>
          <w:b/>
        </w:rPr>
        <w:t>[1]</w:t>
      </w:r>
      <w:r w:rsidRPr="00BA604D">
        <w:rPr>
          <w:rFonts w:asciiTheme="minorHAnsi" w:hAnsiTheme="minorHAnsi" w:cstheme="minorHAnsi"/>
          <w:bCs/>
        </w:rPr>
        <w:t>.</w:t>
      </w:r>
      <w:r w:rsidR="00BA604D">
        <w:rPr>
          <w:rFonts w:asciiTheme="minorHAnsi" w:hAnsiTheme="minorHAnsi" w:cstheme="minorHAnsi"/>
          <w:bCs/>
        </w:rPr>
        <w:t xml:space="preserve"> </w:t>
      </w:r>
      <w:r w:rsidRPr="00BA604D">
        <w:rPr>
          <w:rFonts w:asciiTheme="minorHAnsi" w:hAnsiTheme="minorHAnsi" w:cstheme="minorHAnsi"/>
          <w:bCs/>
        </w:rPr>
        <w:t>Dissect the lateral peritoneal attachments of the abdominal wall to expose the right and left retroperitoneum</w:t>
      </w:r>
      <w:r w:rsidR="00BA604D">
        <w:rPr>
          <w:rFonts w:asciiTheme="minorHAnsi" w:hAnsiTheme="minorHAnsi" w:cstheme="minorHAnsi"/>
          <w:bCs/>
        </w:rPr>
        <w:t xml:space="preserve"> </w:t>
      </w:r>
      <w:r w:rsidR="00BA604D" w:rsidRPr="00BA604D">
        <w:rPr>
          <w:rFonts w:asciiTheme="minorHAnsi" w:hAnsiTheme="minorHAnsi" w:cstheme="minorHAnsi"/>
          <w:b/>
        </w:rPr>
        <w:t>[2]</w:t>
      </w:r>
      <w:r w:rsidRPr="00BA604D">
        <w:rPr>
          <w:rFonts w:asciiTheme="minorHAnsi" w:hAnsiTheme="minorHAnsi" w:cstheme="minorHAnsi"/>
          <w:bCs/>
        </w:rPr>
        <w:t>.</w:t>
      </w:r>
    </w:p>
    <w:p w14:paraId="60C1CB08" w14:textId="52E86343" w:rsid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lastRenderedPageBreak/>
        <w:t>Talent retracting the abdominal skin</w:t>
      </w:r>
    </w:p>
    <w:p w14:paraId="4B9C144E" w14:textId="5AB951C4" w:rsidR="005B002B" w:rsidRP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dissecting the lateral peritoneal attachments</w:t>
      </w:r>
    </w:p>
    <w:p w14:paraId="1BAED3D4" w14:textId="17412CC3" w:rsidR="00020A6A" w:rsidRDefault="00020A6A" w:rsidP="00510CD6">
      <w:pPr>
        <w:pStyle w:val="NormalWeb"/>
        <w:numPr>
          <w:ilvl w:val="1"/>
          <w:numId w:val="3"/>
        </w:numPr>
        <w:spacing w:before="120" w:beforeAutospacing="0" w:after="0" w:afterAutospacing="0"/>
        <w:rPr>
          <w:rFonts w:asciiTheme="minorHAnsi" w:hAnsiTheme="minorHAnsi" w:cstheme="minorHAnsi"/>
          <w:bCs/>
        </w:rPr>
      </w:pPr>
      <w:r w:rsidRPr="00BA604D">
        <w:rPr>
          <w:rFonts w:asciiTheme="minorHAnsi" w:hAnsiTheme="minorHAnsi" w:cstheme="minorHAnsi"/>
          <w:bCs/>
        </w:rPr>
        <w:t>Identify and bluntly dissect both renal arteries and veins</w:t>
      </w:r>
      <w:r w:rsidR="00BA604D">
        <w:rPr>
          <w:rFonts w:asciiTheme="minorHAnsi" w:hAnsiTheme="minorHAnsi" w:cstheme="minorHAnsi"/>
          <w:bCs/>
        </w:rPr>
        <w:t xml:space="preserve"> </w:t>
      </w:r>
      <w:r w:rsidR="00BA604D" w:rsidRPr="00BA604D">
        <w:rPr>
          <w:rFonts w:asciiTheme="minorHAnsi" w:hAnsiTheme="minorHAnsi" w:cstheme="minorHAnsi"/>
          <w:b/>
        </w:rPr>
        <w:t>[1]</w:t>
      </w:r>
      <w:r w:rsidRPr="00BA604D">
        <w:rPr>
          <w:rFonts w:asciiTheme="minorHAnsi" w:hAnsiTheme="minorHAnsi" w:cstheme="minorHAnsi"/>
          <w:bCs/>
        </w:rPr>
        <w:t>.</w:t>
      </w:r>
      <w:r w:rsidR="00BA604D">
        <w:rPr>
          <w:rFonts w:asciiTheme="minorHAnsi" w:hAnsiTheme="minorHAnsi" w:cstheme="minorHAnsi"/>
          <w:bCs/>
        </w:rPr>
        <w:t xml:space="preserve"> </w:t>
      </w:r>
      <w:r w:rsidRPr="00BA604D">
        <w:rPr>
          <w:rFonts w:asciiTheme="minorHAnsi" w:hAnsiTheme="minorHAnsi" w:cstheme="minorHAnsi"/>
          <w:bCs/>
        </w:rPr>
        <w:t>Ligate both renal arteries and veins with a 2-0 silk suture and perform bilateral nephrectomies to collect whole tissue specimens for histological and metabolic analysis</w:t>
      </w:r>
      <w:r w:rsidR="00BA604D" w:rsidRPr="00BA604D">
        <w:rPr>
          <w:rFonts w:asciiTheme="minorHAnsi" w:hAnsiTheme="minorHAnsi" w:cstheme="minorHAnsi"/>
          <w:b/>
        </w:rPr>
        <w:t xml:space="preserve"> [2]</w:t>
      </w:r>
      <w:r w:rsidRPr="00BA604D">
        <w:rPr>
          <w:rFonts w:asciiTheme="minorHAnsi" w:hAnsiTheme="minorHAnsi" w:cstheme="minorHAnsi"/>
          <w:bCs/>
        </w:rPr>
        <w:t>.</w:t>
      </w:r>
    </w:p>
    <w:p w14:paraId="3A5EEB50" w14:textId="3E8BF4E2" w:rsidR="0084129C" w:rsidRDefault="0084129C"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 xml:space="preserve">Talent </w:t>
      </w:r>
      <w:r w:rsidR="00720924">
        <w:rPr>
          <w:rFonts w:asciiTheme="minorHAnsi" w:hAnsiTheme="minorHAnsi" w:cstheme="minorHAnsi"/>
          <w:bCs/>
        </w:rPr>
        <w:t>dissecting renal arteries and veins</w:t>
      </w:r>
    </w:p>
    <w:p w14:paraId="1A3E6682" w14:textId="03B6F46C" w:rsidR="00720924" w:rsidRPr="00BA604D" w:rsidRDefault="00F27FB4"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ligating the renal artery with suture</w:t>
      </w:r>
    </w:p>
    <w:p w14:paraId="1BA8142F" w14:textId="77777777" w:rsidR="00020A6A" w:rsidRPr="00BA604D" w:rsidRDefault="00020A6A" w:rsidP="00BA604D">
      <w:pPr>
        <w:spacing w:before="360"/>
        <w:rPr>
          <w:rFonts w:asciiTheme="minorHAnsi" w:hAnsiTheme="minorHAnsi" w:cstheme="minorHAnsi"/>
          <w:b/>
          <w:bCs/>
        </w:rPr>
      </w:pPr>
    </w:p>
    <w:p w14:paraId="6EFE51CC" w14:textId="65E9C5A3" w:rsidR="00020A6A" w:rsidRPr="00020A6A" w:rsidRDefault="00020A6A" w:rsidP="00020A6A">
      <w:pPr>
        <w:spacing w:before="120"/>
        <w:jc w:val="both"/>
        <w:rPr>
          <w:rFonts w:asciiTheme="minorHAnsi" w:hAnsiTheme="minorHAnsi" w:cstheme="minorHAnsi"/>
        </w:rPr>
      </w:pPr>
    </w:p>
    <w:p w14:paraId="7691FCB8" w14:textId="0DD916EC" w:rsidR="009055DD" w:rsidRPr="00A969AB" w:rsidRDefault="00A72FC5" w:rsidP="00A969AB">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F9CFBA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425AE">
        <w:rPr>
          <w:rFonts w:asciiTheme="minorHAnsi" w:hAnsiTheme="minorHAnsi" w:cstheme="minorHAnsi"/>
          <w:b/>
          <w:szCs w:val="24"/>
        </w:rPr>
        <w:t xml:space="preserve"> Assessment of renal function before and after </w:t>
      </w:r>
      <w:r w:rsidR="008425AE" w:rsidRPr="009235FC">
        <w:rPr>
          <w:rFonts w:asciiTheme="minorHAnsi" w:hAnsiTheme="minorHAnsi" w:cstheme="minorHAnsi"/>
          <w:b/>
          <w:bCs/>
          <w:color w:val="000000" w:themeColor="text1"/>
        </w:rPr>
        <w:t xml:space="preserve">renal </w:t>
      </w:r>
      <w:r w:rsidR="008425AE">
        <w:rPr>
          <w:rFonts w:asciiTheme="minorHAnsi" w:hAnsiTheme="minorHAnsi" w:cstheme="minorHAnsi"/>
          <w:b/>
          <w:bCs/>
          <w:color w:val="000000" w:themeColor="text1"/>
        </w:rPr>
        <w:t>ischemia-reperfusion</w:t>
      </w:r>
      <w:r w:rsidR="008425AE" w:rsidRPr="009235FC">
        <w:rPr>
          <w:rFonts w:asciiTheme="minorHAnsi" w:hAnsiTheme="minorHAnsi" w:cstheme="minorHAnsi"/>
          <w:b/>
          <w:bCs/>
          <w:color w:val="000000" w:themeColor="text1"/>
        </w:rPr>
        <w:t xml:space="preserve"> injury</w:t>
      </w:r>
    </w:p>
    <w:p w14:paraId="52E24B75" w14:textId="5FC6E230" w:rsidR="00395684" w:rsidRPr="00B07A3B" w:rsidRDefault="000A58A7" w:rsidP="000A58A7">
      <w:pPr>
        <w:pStyle w:val="ListParagraph"/>
        <w:numPr>
          <w:ilvl w:val="1"/>
          <w:numId w:val="3"/>
        </w:numPr>
        <w:spacing w:before="120"/>
        <w:contextualSpacing w:val="0"/>
        <w:jc w:val="both"/>
        <w:outlineLvl w:val="0"/>
        <w:rPr>
          <w:rFonts w:asciiTheme="minorHAnsi" w:hAnsiTheme="minorHAnsi" w:cstheme="minorHAnsi"/>
          <w:szCs w:val="24"/>
        </w:rPr>
      </w:pPr>
      <w:r w:rsidRPr="000122F1">
        <w:rPr>
          <w:rFonts w:asciiTheme="minorHAnsi" w:hAnsiTheme="minorHAnsi" w:cstheme="minorHAnsi"/>
          <w:color w:val="000000" w:themeColor="text1"/>
        </w:rPr>
        <w:t xml:space="preserve">Renal function </w:t>
      </w:r>
      <w:r w:rsidR="00683649">
        <w:rPr>
          <w:rFonts w:asciiTheme="minorHAnsi" w:hAnsiTheme="minorHAnsi" w:cstheme="minorHAnsi"/>
          <w:color w:val="000000" w:themeColor="text1"/>
        </w:rPr>
        <w:t>wa</w:t>
      </w:r>
      <w:r w:rsidRPr="000122F1">
        <w:rPr>
          <w:rFonts w:asciiTheme="minorHAnsi" w:hAnsiTheme="minorHAnsi" w:cstheme="minorHAnsi"/>
          <w:color w:val="000000" w:themeColor="text1"/>
        </w:rPr>
        <w:t>s assessed by determining the urine output, eGFR, plasma creatine, and BUN.</w:t>
      </w:r>
      <w:r>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Following 60 min</w:t>
      </w:r>
      <w:r w:rsidR="00A41A04">
        <w:rPr>
          <w:rFonts w:asciiTheme="minorHAnsi" w:hAnsiTheme="minorHAnsi" w:cstheme="minorHAnsi"/>
          <w:color w:val="000000" w:themeColor="text1"/>
        </w:rPr>
        <w:t>utes</w:t>
      </w:r>
      <w:r w:rsidRPr="000122F1">
        <w:rPr>
          <w:rFonts w:asciiTheme="minorHAnsi" w:hAnsiTheme="minorHAnsi" w:cstheme="minorHAnsi"/>
          <w:color w:val="000000" w:themeColor="text1"/>
        </w:rPr>
        <w:t xml:space="preserve"> of bilateral renal artery occlusion, urine output was significantly </w:t>
      </w:r>
      <w:r w:rsidR="00A41A04">
        <w:rPr>
          <w:rFonts w:asciiTheme="minorHAnsi" w:hAnsiTheme="minorHAnsi" w:cstheme="minorHAnsi"/>
          <w:color w:val="000000" w:themeColor="text1"/>
        </w:rPr>
        <w:t xml:space="preserve">decreased </w:t>
      </w:r>
      <w:r w:rsidR="004412BB">
        <w:rPr>
          <w:rFonts w:asciiTheme="minorHAnsi" w:hAnsiTheme="minorHAnsi" w:cstheme="minorHAnsi"/>
          <w:color w:val="000000" w:themeColor="text1"/>
        </w:rPr>
        <w:t xml:space="preserve">and </w:t>
      </w:r>
      <w:r w:rsidRPr="000122F1">
        <w:rPr>
          <w:rFonts w:asciiTheme="minorHAnsi" w:hAnsiTheme="minorHAnsi" w:cstheme="minorHAnsi"/>
          <w:color w:val="000000" w:themeColor="text1"/>
        </w:rPr>
        <w:t xml:space="preserve">remained </w:t>
      </w:r>
      <w:r w:rsidR="004412BB">
        <w:rPr>
          <w:rFonts w:asciiTheme="minorHAnsi" w:hAnsiTheme="minorHAnsi" w:cstheme="minorHAnsi"/>
          <w:color w:val="000000" w:themeColor="text1"/>
        </w:rPr>
        <w:t>this way</w:t>
      </w:r>
      <w:r w:rsidR="004412BB" w:rsidRPr="000122F1">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 xml:space="preserve">at </w:t>
      </w:r>
      <w:r w:rsidR="00A969AB">
        <w:rPr>
          <w:rFonts w:asciiTheme="minorHAnsi" w:hAnsiTheme="minorHAnsi" w:cstheme="minorHAnsi"/>
          <w:color w:val="000000" w:themeColor="text1"/>
        </w:rPr>
        <w:t>6</w:t>
      </w:r>
      <w:r w:rsidR="00A969AB" w:rsidRPr="000122F1">
        <w:rPr>
          <w:rFonts w:asciiTheme="minorHAnsi" w:hAnsiTheme="minorHAnsi" w:cstheme="minorHAnsi"/>
          <w:color w:val="000000" w:themeColor="text1"/>
        </w:rPr>
        <w:t>- and 24-hours</w:t>
      </w:r>
      <w:r>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following reperfusion</w:t>
      </w:r>
      <w:r>
        <w:rPr>
          <w:rFonts w:asciiTheme="minorHAnsi" w:hAnsiTheme="minorHAnsi" w:cstheme="minorHAnsi"/>
          <w:color w:val="000000" w:themeColor="text1"/>
        </w:rPr>
        <w:t xml:space="preserve"> </w:t>
      </w:r>
      <w:r w:rsidRPr="000A58A7">
        <w:rPr>
          <w:rFonts w:asciiTheme="minorHAnsi" w:hAnsiTheme="minorHAnsi" w:cstheme="minorHAnsi"/>
          <w:b/>
          <w:bCs/>
          <w:color w:val="000000" w:themeColor="text1"/>
        </w:rPr>
        <w:t>[1</w:t>
      </w:r>
      <w:r w:rsidR="004412BB">
        <w:rPr>
          <w:rFonts w:asciiTheme="minorHAnsi" w:hAnsiTheme="minorHAnsi" w:cstheme="minorHAnsi"/>
          <w:b/>
          <w:bCs/>
          <w:color w:val="000000" w:themeColor="text1"/>
        </w:rPr>
        <w:t>-TXT</w:t>
      </w:r>
      <w:r w:rsidRPr="000A58A7">
        <w:rPr>
          <w:rFonts w:asciiTheme="minorHAnsi" w:hAnsiTheme="minorHAnsi" w:cstheme="minorHAnsi"/>
          <w:b/>
          <w:bCs/>
          <w:color w:val="000000" w:themeColor="text1"/>
        </w:rPr>
        <w:t>]</w:t>
      </w:r>
      <w:r>
        <w:rPr>
          <w:rFonts w:asciiTheme="minorHAnsi" w:hAnsiTheme="minorHAnsi" w:cstheme="minorHAnsi"/>
          <w:color w:val="000000" w:themeColor="text1"/>
        </w:rPr>
        <w:t>.</w:t>
      </w:r>
    </w:p>
    <w:p w14:paraId="4E75A4CA" w14:textId="07D5BC35" w:rsidR="009D21B9" w:rsidRPr="00B07A3B" w:rsidRDefault="007B0FBB" w:rsidP="00A41A0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A58A7">
        <w:rPr>
          <w:rFonts w:asciiTheme="minorHAnsi" w:hAnsiTheme="minorHAnsi" w:cstheme="minorHAnsi"/>
          <w:szCs w:val="24"/>
        </w:rPr>
        <w:t xml:space="preserve"> Figure 2A</w:t>
      </w:r>
      <w:r w:rsidR="00A41A04">
        <w:rPr>
          <w:rFonts w:asciiTheme="minorHAnsi" w:hAnsiTheme="minorHAnsi" w:cstheme="minorHAnsi"/>
          <w:szCs w:val="24"/>
        </w:rPr>
        <w:t xml:space="preserve"> </w:t>
      </w:r>
      <w:r w:rsidR="00A41A04" w:rsidRPr="000369FD">
        <w:rPr>
          <w:rFonts w:asciiTheme="minorHAnsi" w:hAnsiTheme="minorHAnsi" w:cstheme="minorHAnsi"/>
          <w:b/>
          <w:bCs/>
          <w:szCs w:val="24"/>
        </w:rPr>
        <w:t xml:space="preserve">TEXT: eGFR: </w:t>
      </w:r>
      <w:r w:rsidR="00A41A04" w:rsidRPr="000369FD">
        <w:rPr>
          <w:rFonts w:asciiTheme="minorHAnsi" w:hAnsiTheme="minorHAnsi" w:cstheme="minorHAnsi"/>
          <w:b/>
          <w:bCs/>
          <w:color w:val="000000" w:themeColor="text1"/>
        </w:rPr>
        <w:t>Estimated glomerular filtration rate, BUN: blood urine nitrogen</w:t>
      </w:r>
    </w:p>
    <w:p w14:paraId="5FC7F262" w14:textId="257D0E90" w:rsidR="000A58A7" w:rsidRPr="000A58A7" w:rsidRDefault="000A58A7" w:rsidP="00604B7F">
      <w:pPr>
        <w:pStyle w:val="ListParagraph"/>
        <w:numPr>
          <w:ilvl w:val="1"/>
          <w:numId w:val="3"/>
        </w:numPr>
        <w:spacing w:before="120"/>
        <w:contextualSpacing w:val="0"/>
        <w:jc w:val="both"/>
        <w:outlineLvl w:val="0"/>
        <w:rPr>
          <w:rFonts w:asciiTheme="minorHAnsi" w:hAnsiTheme="minorHAnsi" w:cstheme="minorHAnsi"/>
          <w:szCs w:val="24"/>
        </w:rPr>
      </w:pPr>
      <w:r w:rsidRPr="000A58A7">
        <w:rPr>
          <w:rFonts w:asciiTheme="minorHAnsi" w:hAnsiTheme="minorHAnsi" w:cstheme="minorHAnsi"/>
          <w:szCs w:val="24"/>
        </w:rPr>
        <w:t>Similarly, a significant decrease was observed in eGFR, which dropped from baseline</w:t>
      </w:r>
      <w:r>
        <w:rPr>
          <w:rFonts w:asciiTheme="minorHAnsi" w:hAnsiTheme="minorHAnsi" w:cstheme="minorHAnsi"/>
          <w:szCs w:val="24"/>
        </w:rPr>
        <w:t xml:space="preserve"> as compared to the end of </w:t>
      </w:r>
      <w:r w:rsidRPr="000A58A7">
        <w:rPr>
          <w:rFonts w:asciiTheme="minorHAnsi" w:hAnsiTheme="minorHAnsi" w:cstheme="minorHAnsi"/>
          <w:szCs w:val="24"/>
        </w:rPr>
        <w:t>ischemia at 2 h</w:t>
      </w:r>
      <w:r>
        <w:rPr>
          <w:rFonts w:asciiTheme="minorHAnsi" w:hAnsiTheme="minorHAnsi" w:cstheme="minorHAnsi"/>
          <w:szCs w:val="24"/>
        </w:rPr>
        <w:t>our</w:t>
      </w:r>
      <w:r w:rsidR="00683649">
        <w:rPr>
          <w:rFonts w:asciiTheme="minorHAnsi" w:hAnsiTheme="minorHAnsi" w:cstheme="minorHAnsi"/>
          <w:szCs w:val="24"/>
        </w:rPr>
        <w:t>s</w:t>
      </w:r>
      <w:r w:rsidRPr="000A58A7">
        <w:rPr>
          <w:rFonts w:asciiTheme="minorHAnsi" w:hAnsiTheme="minorHAnsi" w:cstheme="minorHAnsi"/>
          <w:szCs w:val="24"/>
        </w:rPr>
        <w:t>, 6 h</w:t>
      </w:r>
      <w:r>
        <w:rPr>
          <w:rFonts w:asciiTheme="minorHAnsi" w:hAnsiTheme="minorHAnsi" w:cstheme="minorHAnsi"/>
          <w:szCs w:val="24"/>
        </w:rPr>
        <w:t>ours</w:t>
      </w:r>
      <w:r w:rsidR="004412BB">
        <w:rPr>
          <w:rFonts w:asciiTheme="minorHAnsi" w:hAnsiTheme="minorHAnsi" w:cstheme="minorHAnsi"/>
          <w:szCs w:val="24"/>
        </w:rPr>
        <w:t>,</w:t>
      </w:r>
      <w:r w:rsidRPr="000A58A7">
        <w:rPr>
          <w:rFonts w:asciiTheme="minorHAnsi" w:hAnsiTheme="minorHAnsi" w:cstheme="minorHAnsi"/>
          <w:szCs w:val="24"/>
        </w:rPr>
        <w:t xml:space="preserve"> and 24 h</w:t>
      </w:r>
      <w:r>
        <w:rPr>
          <w:rFonts w:asciiTheme="minorHAnsi" w:hAnsiTheme="minorHAnsi" w:cstheme="minorHAnsi"/>
          <w:szCs w:val="24"/>
        </w:rPr>
        <w:t>ours</w:t>
      </w:r>
      <w:r w:rsidRPr="000A58A7">
        <w:rPr>
          <w:rFonts w:asciiTheme="minorHAnsi" w:hAnsiTheme="minorHAnsi" w:cstheme="minorHAnsi"/>
          <w:szCs w:val="24"/>
        </w:rPr>
        <w:t xml:space="preserve"> </w:t>
      </w:r>
      <w:r w:rsidR="00683649">
        <w:rPr>
          <w:rFonts w:asciiTheme="minorHAnsi" w:hAnsiTheme="minorHAnsi" w:cstheme="minorHAnsi"/>
          <w:szCs w:val="24"/>
        </w:rPr>
        <w:t xml:space="preserve">of </w:t>
      </w:r>
      <w:r w:rsidRPr="000A58A7">
        <w:rPr>
          <w:rFonts w:asciiTheme="minorHAnsi" w:hAnsiTheme="minorHAnsi" w:cstheme="minorHAnsi"/>
          <w:szCs w:val="24"/>
        </w:rPr>
        <w:t>reperfusion</w:t>
      </w:r>
      <w:r>
        <w:rPr>
          <w:rFonts w:asciiTheme="minorHAnsi" w:hAnsiTheme="minorHAnsi" w:cstheme="minorHAnsi"/>
          <w:szCs w:val="24"/>
        </w:rPr>
        <w:t xml:space="preserve"> </w:t>
      </w:r>
      <w:r w:rsidR="00702B03" w:rsidRPr="00702B03">
        <w:rPr>
          <w:rFonts w:asciiTheme="minorHAnsi" w:hAnsiTheme="minorHAnsi" w:cstheme="minorHAnsi"/>
          <w:b/>
          <w:bCs/>
          <w:szCs w:val="24"/>
        </w:rPr>
        <w:t>[1]</w:t>
      </w:r>
      <w:r w:rsidRPr="000A58A7">
        <w:rPr>
          <w:rFonts w:asciiTheme="minorHAnsi" w:hAnsiTheme="minorHAnsi" w:cstheme="minorHAnsi"/>
          <w:szCs w:val="24"/>
        </w:rPr>
        <w:t>.</w:t>
      </w:r>
    </w:p>
    <w:p w14:paraId="14AA8B0C" w14:textId="3BBAA1C4" w:rsidR="000A58A7" w:rsidRPr="000A58A7" w:rsidRDefault="000A58A7" w:rsidP="000A58A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319D39F0" w14:textId="7377408F" w:rsidR="00395684" w:rsidRPr="000A58A7" w:rsidRDefault="000A58A7" w:rsidP="00604B7F">
      <w:pPr>
        <w:pStyle w:val="ListParagraph"/>
        <w:numPr>
          <w:ilvl w:val="1"/>
          <w:numId w:val="3"/>
        </w:numPr>
        <w:spacing w:before="120"/>
        <w:contextualSpacing w:val="0"/>
        <w:jc w:val="both"/>
        <w:outlineLvl w:val="0"/>
        <w:rPr>
          <w:rFonts w:asciiTheme="minorHAnsi" w:hAnsiTheme="minorHAnsi" w:cstheme="minorHAnsi"/>
          <w:szCs w:val="24"/>
        </w:rPr>
      </w:pPr>
      <w:r w:rsidRPr="000A58A7">
        <w:rPr>
          <w:rFonts w:asciiTheme="minorHAnsi" w:hAnsiTheme="minorHAnsi" w:cstheme="minorHAnsi"/>
          <w:szCs w:val="24"/>
        </w:rPr>
        <w:t>Plasma creatinine was significantly increased at 2, 6</w:t>
      </w:r>
      <w:r w:rsidR="004412BB">
        <w:rPr>
          <w:rFonts w:asciiTheme="minorHAnsi" w:hAnsiTheme="minorHAnsi" w:cstheme="minorHAnsi"/>
          <w:szCs w:val="24"/>
        </w:rPr>
        <w:t>,</w:t>
      </w:r>
      <w:r w:rsidRPr="000A58A7">
        <w:rPr>
          <w:rFonts w:asciiTheme="minorHAnsi" w:hAnsiTheme="minorHAnsi" w:cstheme="minorHAnsi"/>
          <w:szCs w:val="24"/>
        </w:rPr>
        <w:t xml:space="preserve"> and 24 hours of reperfusion compared to baseline</w:t>
      </w:r>
      <w:r w:rsidR="00702B03">
        <w:rPr>
          <w:rFonts w:asciiTheme="minorHAnsi" w:hAnsiTheme="minorHAnsi" w:cstheme="minorHAnsi"/>
          <w:szCs w:val="24"/>
        </w:rPr>
        <w:t xml:space="preserve"> </w:t>
      </w:r>
      <w:r w:rsidR="00702B03" w:rsidRPr="00702B03">
        <w:rPr>
          <w:rFonts w:asciiTheme="minorHAnsi" w:hAnsiTheme="minorHAnsi" w:cstheme="minorHAnsi"/>
          <w:b/>
          <w:bCs/>
          <w:szCs w:val="24"/>
        </w:rPr>
        <w:t>[1]</w:t>
      </w:r>
      <w:r w:rsidRPr="000A58A7">
        <w:rPr>
          <w:rFonts w:asciiTheme="minorHAnsi" w:hAnsiTheme="minorHAnsi" w:cstheme="minorHAnsi"/>
          <w:szCs w:val="24"/>
        </w:rPr>
        <w:t>.</w:t>
      </w:r>
      <w:r w:rsidR="00702B03">
        <w:rPr>
          <w:rFonts w:asciiTheme="minorHAnsi" w:hAnsiTheme="minorHAnsi" w:cstheme="minorHAnsi"/>
          <w:szCs w:val="24"/>
        </w:rPr>
        <w:t xml:space="preserve"> </w:t>
      </w:r>
      <w:r w:rsidR="00702B03" w:rsidRPr="00702B03">
        <w:rPr>
          <w:rFonts w:asciiTheme="minorHAnsi" w:hAnsiTheme="minorHAnsi" w:cstheme="minorHAnsi"/>
          <w:szCs w:val="24"/>
        </w:rPr>
        <w:t xml:space="preserve">BUN was increased </w:t>
      </w:r>
      <w:r w:rsidR="00702B03">
        <w:rPr>
          <w:rFonts w:asciiTheme="minorHAnsi" w:hAnsiTheme="minorHAnsi" w:cstheme="minorHAnsi"/>
          <w:szCs w:val="24"/>
        </w:rPr>
        <w:t xml:space="preserve">as compared to baseline </w:t>
      </w:r>
      <w:r w:rsidR="00702B03" w:rsidRPr="00702B03">
        <w:rPr>
          <w:rFonts w:asciiTheme="minorHAnsi" w:hAnsiTheme="minorHAnsi" w:cstheme="minorHAnsi"/>
          <w:szCs w:val="24"/>
        </w:rPr>
        <w:t>at 6 and 24 h</w:t>
      </w:r>
      <w:r w:rsidR="00A41A04">
        <w:rPr>
          <w:rFonts w:asciiTheme="minorHAnsi" w:hAnsiTheme="minorHAnsi" w:cstheme="minorHAnsi"/>
          <w:szCs w:val="24"/>
        </w:rPr>
        <w:t>ours</w:t>
      </w:r>
      <w:r w:rsidR="00702B03" w:rsidRPr="00702B03">
        <w:rPr>
          <w:rFonts w:asciiTheme="minorHAnsi" w:hAnsiTheme="minorHAnsi" w:cstheme="minorHAnsi"/>
          <w:szCs w:val="24"/>
        </w:rPr>
        <w:t xml:space="preserve"> of reperfusion</w:t>
      </w:r>
      <w:r w:rsidR="00702B03">
        <w:rPr>
          <w:rFonts w:asciiTheme="minorHAnsi" w:hAnsiTheme="minorHAnsi" w:cstheme="minorHAnsi"/>
          <w:szCs w:val="24"/>
        </w:rPr>
        <w:t xml:space="preserve"> </w:t>
      </w:r>
      <w:r w:rsidR="00702B03" w:rsidRPr="00702B03">
        <w:rPr>
          <w:rFonts w:asciiTheme="minorHAnsi" w:hAnsiTheme="minorHAnsi" w:cstheme="minorHAnsi"/>
          <w:b/>
          <w:bCs/>
          <w:szCs w:val="24"/>
        </w:rPr>
        <w:t>[2]</w:t>
      </w:r>
      <w:r w:rsidR="00604B7F" w:rsidRPr="000369FD">
        <w:rPr>
          <w:rFonts w:asciiTheme="minorHAnsi" w:hAnsiTheme="minorHAnsi" w:cstheme="minorHAnsi"/>
          <w:szCs w:val="24"/>
        </w:rPr>
        <w:t>.</w:t>
      </w:r>
    </w:p>
    <w:p w14:paraId="4E020C9F" w14:textId="354871E4" w:rsidR="000A58A7" w:rsidRDefault="00702B03" w:rsidP="000A58A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3746144A" w14:textId="3A8398AA" w:rsidR="00702B03" w:rsidRDefault="00702B03" w:rsidP="00604B7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2D</w:t>
      </w:r>
    </w:p>
    <w:p w14:paraId="658490FD" w14:textId="532BB311" w:rsidR="00604B7F" w:rsidRDefault="0079398B" w:rsidP="00604B7F">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E</w:t>
      </w:r>
      <w:r w:rsidR="00604B7F" w:rsidRPr="00604B7F">
        <w:rPr>
          <w:rFonts w:asciiTheme="minorHAnsi" w:hAnsiTheme="minorHAnsi" w:cstheme="minorHAnsi"/>
          <w:szCs w:val="24"/>
        </w:rPr>
        <w:t>vident necrotic and hemorrhagic areas</w:t>
      </w:r>
      <w:r>
        <w:rPr>
          <w:rFonts w:asciiTheme="minorHAnsi" w:hAnsiTheme="minorHAnsi" w:cstheme="minorHAnsi"/>
          <w:szCs w:val="24"/>
        </w:rPr>
        <w:t xml:space="preserve"> </w:t>
      </w:r>
      <w:r w:rsidR="00604B7F" w:rsidRPr="00604B7F">
        <w:rPr>
          <w:rFonts w:asciiTheme="minorHAnsi" w:hAnsiTheme="minorHAnsi" w:cstheme="minorHAnsi"/>
          <w:szCs w:val="24"/>
        </w:rPr>
        <w:t>were unevenly distributed in both kidneys at the end of the 60 min</w:t>
      </w:r>
      <w:r w:rsidR="00604B7F">
        <w:rPr>
          <w:rFonts w:asciiTheme="minorHAnsi" w:hAnsiTheme="minorHAnsi" w:cstheme="minorHAnsi"/>
          <w:szCs w:val="24"/>
        </w:rPr>
        <w:t>utes</w:t>
      </w:r>
      <w:r w:rsidR="00604B7F" w:rsidRPr="00604B7F">
        <w:rPr>
          <w:rFonts w:asciiTheme="minorHAnsi" w:hAnsiTheme="minorHAnsi" w:cstheme="minorHAnsi"/>
          <w:szCs w:val="24"/>
        </w:rPr>
        <w:t xml:space="preserve"> of bilateral renal ischemia and the 24 h</w:t>
      </w:r>
      <w:r w:rsidR="00604B7F">
        <w:rPr>
          <w:rFonts w:asciiTheme="minorHAnsi" w:hAnsiTheme="minorHAnsi" w:cstheme="minorHAnsi"/>
          <w:szCs w:val="24"/>
        </w:rPr>
        <w:t>ours</w:t>
      </w:r>
      <w:r w:rsidR="00604B7F" w:rsidRPr="00604B7F">
        <w:rPr>
          <w:rFonts w:asciiTheme="minorHAnsi" w:hAnsiTheme="minorHAnsi" w:cstheme="minorHAnsi"/>
          <w:szCs w:val="24"/>
        </w:rPr>
        <w:t xml:space="preserve"> of reperfusion</w:t>
      </w:r>
      <w:r w:rsidR="00604B7F">
        <w:rPr>
          <w:rFonts w:asciiTheme="minorHAnsi" w:hAnsiTheme="minorHAnsi" w:cstheme="minorHAnsi"/>
          <w:szCs w:val="24"/>
        </w:rPr>
        <w:t xml:space="preserve"> </w:t>
      </w:r>
      <w:r w:rsidR="00604B7F" w:rsidRPr="00604B7F">
        <w:rPr>
          <w:rFonts w:asciiTheme="minorHAnsi" w:hAnsiTheme="minorHAnsi" w:cstheme="minorHAnsi"/>
          <w:b/>
          <w:bCs/>
          <w:szCs w:val="24"/>
        </w:rPr>
        <w:t>[1]</w:t>
      </w:r>
      <w:r w:rsidR="00604B7F">
        <w:rPr>
          <w:rFonts w:asciiTheme="minorHAnsi" w:hAnsiTheme="minorHAnsi" w:cstheme="minorHAnsi"/>
          <w:szCs w:val="24"/>
        </w:rPr>
        <w:t>.</w:t>
      </w:r>
      <w:r w:rsidR="00B667CC">
        <w:rPr>
          <w:rFonts w:asciiTheme="minorHAnsi" w:hAnsiTheme="minorHAnsi" w:cstheme="minorHAnsi"/>
          <w:szCs w:val="24"/>
        </w:rPr>
        <w:t xml:space="preserve"> </w:t>
      </w:r>
      <w:r w:rsidR="00B667CC" w:rsidRPr="00620694">
        <w:rPr>
          <w:rFonts w:asciiTheme="minorHAnsi" w:hAnsiTheme="minorHAnsi" w:cstheme="minorHAnsi"/>
          <w:color w:val="000000" w:themeColor="text1"/>
        </w:rPr>
        <w:t xml:space="preserve">Masson’s Trichrome staining </w:t>
      </w:r>
      <w:r w:rsidR="00B667CC">
        <w:rPr>
          <w:rFonts w:asciiTheme="minorHAnsi" w:hAnsiTheme="minorHAnsi" w:cstheme="minorHAnsi"/>
          <w:color w:val="000000" w:themeColor="text1"/>
        </w:rPr>
        <w:t>revealed confluent coagulative necrosis</w:t>
      </w:r>
      <w:r w:rsidR="00683649">
        <w:rPr>
          <w:rFonts w:asciiTheme="minorHAnsi" w:hAnsiTheme="minorHAnsi" w:cstheme="minorHAnsi"/>
          <w:color w:val="000000" w:themeColor="text1"/>
        </w:rPr>
        <w:t>,</w:t>
      </w:r>
      <w:r w:rsidR="00B667CC">
        <w:rPr>
          <w:rFonts w:asciiTheme="minorHAnsi" w:hAnsiTheme="minorHAnsi" w:cstheme="minorHAnsi"/>
          <w:color w:val="000000" w:themeColor="text1"/>
        </w:rPr>
        <w:t xml:space="preserve"> which was located at the proximal tubules of the renal cortex.</w:t>
      </w:r>
      <w:r w:rsidR="00B667CC" w:rsidRPr="00620694">
        <w:rPr>
          <w:rFonts w:asciiTheme="minorHAnsi" w:hAnsiTheme="minorHAnsi" w:cstheme="minorHAnsi"/>
          <w:color w:val="000000" w:themeColor="text1"/>
        </w:rPr>
        <w:t xml:space="preserve"> </w:t>
      </w:r>
      <w:r w:rsidR="00B667CC" w:rsidRPr="00B667CC">
        <w:rPr>
          <w:rFonts w:asciiTheme="minorHAnsi" w:hAnsiTheme="minorHAnsi" w:cstheme="minorHAnsi"/>
          <w:b/>
          <w:bCs/>
          <w:color w:val="000000" w:themeColor="text1"/>
        </w:rPr>
        <w:t>[2]</w:t>
      </w:r>
      <w:r w:rsidR="00B667CC" w:rsidRPr="00620694">
        <w:rPr>
          <w:rFonts w:asciiTheme="minorHAnsi" w:hAnsiTheme="minorHAnsi" w:cstheme="minorHAnsi"/>
          <w:color w:val="000000" w:themeColor="text1"/>
        </w:rPr>
        <w:t xml:space="preserve">. </w:t>
      </w:r>
    </w:p>
    <w:p w14:paraId="7FE03533" w14:textId="1FB9394B" w:rsidR="00604B7F" w:rsidRDefault="00B667CC" w:rsidP="00B667C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3A</w:t>
      </w:r>
    </w:p>
    <w:p w14:paraId="63089226" w14:textId="58924130" w:rsidR="00B667CC" w:rsidRDefault="00B667CC" w:rsidP="00B667C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3B</w:t>
      </w:r>
    </w:p>
    <w:p w14:paraId="2E64697E" w14:textId="55137D0D" w:rsidR="00B667CC" w:rsidRPr="00B667CC" w:rsidRDefault="00B667CC" w:rsidP="00B667CC">
      <w:pPr>
        <w:pStyle w:val="ListParagraph"/>
        <w:numPr>
          <w:ilvl w:val="1"/>
          <w:numId w:val="3"/>
        </w:numPr>
        <w:spacing w:before="120"/>
        <w:contextualSpacing w:val="0"/>
        <w:jc w:val="both"/>
        <w:outlineLvl w:val="0"/>
        <w:rPr>
          <w:rFonts w:asciiTheme="minorHAnsi" w:hAnsiTheme="minorHAnsi" w:cstheme="minorHAnsi"/>
          <w:szCs w:val="24"/>
        </w:rPr>
      </w:pPr>
      <w:r w:rsidRPr="00B667CC">
        <w:rPr>
          <w:rFonts w:asciiTheme="minorHAnsi" w:hAnsiTheme="minorHAnsi" w:cstheme="minorHAnsi"/>
          <w:szCs w:val="24"/>
        </w:rPr>
        <w:t xml:space="preserve">Plastic embedded sections were also assessed </w:t>
      </w:r>
      <w:r w:rsidRPr="00B667CC">
        <w:rPr>
          <w:rFonts w:asciiTheme="minorHAnsi" w:hAnsiTheme="minorHAnsi" w:cstheme="minorHAnsi"/>
          <w:b/>
          <w:bCs/>
          <w:szCs w:val="24"/>
        </w:rPr>
        <w:t>[</w:t>
      </w:r>
      <w:r>
        <w:rPr>
          <w:rFonts w:asciiTheme="minorHAnsi" w:hAnsiTheme="minorHAnsi" w:cstheme="minorHAnsi"/>
          <w:b/>
          <w:bCs/>
          <w:szCs w:val="24"/>
        </w:rPr>
        <w:t>1]</w:t>
      </w:r>
      <w:r w:rsidRPr="00B667CC">
        <w:rPr>
          <w:rFonts w:asciiTheme="minorHAnsi" w:hAnsiTheme="minorHAnsi" w:cstheme="minorHAnsi"/>
          <w:szCs w:val="24"/>
        </w:rPr>
        <w:t>. All Masson’s Trichrome slides were evaluated for cell necrosis, loss of brush border, cast formation, and tubule dilatation</w:t>
      </w:r>
      <w:r w:rsidRPr="0062069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Acute tubular necrosis or </w:t>
      </w:r>
      <w:r w:rsidRPr="00620694">
        <w:rPr>
          <w:rFonts w:asciiTheme="minorHAnsi" w:hAnsiTheme="minorHAnsi" w:cstheme="minorHAnsi"/>
          <w:color w:val="000000" w:themeColor="text1"/>
        </w:rPr>
        <w:t>ATN scoring showed significant injury in the renal cort</w:t>
      </w:r>
      <w:r>
        <w:rPr>
          <w:rFonts w:asciiTheme="minorHAnsi" w:hAnsiTheme="minorHAnsi" w:cstheme="minorHAnsi"/>
          <w:color w:val="000000" w:themeColor="text1"/>
        </w:rPr>
        <w:t xml:space="preserve">ex and medulla </w:t>
      </w:r>
      <w:r w:rsidRPr="00B667CC">
        <w:rPr>
          <w:rFonts w:asciiTheme="minorHAnsi" w:hAnsiTheme="minorHAnsi" w:cstheme="minorHAnsi"/>
          <w:b/>
          <w:bCs/>
          <w:color w:val="000000" w:themeColor="text1"/>
        </w:rPr>
        <w:t>[2]</w:t>
      </w:r>
      <w:r w:rsidRPr="004412BB">
        <w:rPr>
          <w:rFonts w:asciiTheme="minorHAnsi" w:hAnsiTheme="minorHAnsi" w:cstheme="minorHAnsi"/>
          <w:color w:val="000000" w:themeColor="text1"/>
        </w:rPr>
        <w:t>.</w:t>
      </w:r>
    </w:p>
    <w:p w14:paraId="0E9FA7F9" w14:textId="23CDBD44" w:rsidR="00B667CC" w:rsidRPr="00B667CC" w:rsidRDefault="00B667CC" w:rsidP="00B667C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color w:val="000000" w:themeColor="text1"/>
        </w:rPr>
        <w:t>LAB MEDIA: Figure 3C</w:t>
      </w:r>
    </w:p>
    <w:p w14:paraId="53F9A983" w14:textId="6BE03BC1" w:rsidR="008425AE" w:rsidRPr="00A969AB" w:rsidRDefault="00B667CC" w:rsidP="008425AE">
      <w:pPr>
        <w:pStyle w:val="ListParagraph"/>
        <w:numPr>
          <w:ilvl w:val="2"/>
          <w:numId w:val="3"/>
        </w:numPr>
        <w:spacing w:before="120"/>
        <w:contextualSpacing w:val="0"/>
        <w:jc w:val="both"/>
        <w:outlineLvl w:val="0"/>
        <w:rPr>
          <w:rFonts w:asciiTheme="minorHAnsi" w:eastAsia="Times New Roman" w:hAnsiTheme="minorHAnsi" w:cstheme="minorHAnsi"/>
          <w:sz w:val="52"/>
          <w:szCs w:val="24"/>
        </w:rPr>
      </w:pPr>
      <w:r w:rsidRPr="008425AE">
        <w:rPr>
          <w:rFonts w:asciiTheme="minorHAnsi" w:hAnsiTheme="minorHAnsi" w:cstheme="minorHAnsi"/>
          <w:color w:val="000000" w:themeColor="text1"/>
        </w:rPr>
        <w:t>LAB MEDIA: Figure 3</w:t>
      </w:r>
    </w:p>
    <w:p w14:paraId="14613FAC" w14:textId="6191E220" w:rsidR="00A969AB" w:rsidRDefault="00A969AB" w:rsidP="00A969AB">
      <w:pPr>
        <w:pStyle w:val="ListParagraph"/>
        <w:spacing w:before="120"/>
        <w:ind w:left="1627"/>
        <w:contextualSpacing w:val="0"/>
        <w:jc w:val="both"/>
        <w:outlineLvl w:val="0"/>
        <w:rPr>
          <w:rFonts w:asciiTheme="minorHAnsi" w:hAnsiTheme="minorHAnsi" w:cstheme="minorHAnsi"/>
          <w:color w:val="000000" w:themeColor="text1"/>
        </w:rPr>
      </w:pPr>
    </w:p>
    <w:p w14:paraId="349CD771" w14:textId="77777777" w:rsidR="00A969AB" w:rsidRPr="008425AE" w:rsidRDefault="00A969AB" w:rsidP="00A969AB">
      <w:pPr>
        <w:pStyle w:val="ListParagraph"/>
        <w:spacing w:before="120"/>
        <w:ind w:left="1627"/>
        <w:contextualSpacing w:val="0"/>
        <w:jc w:val="both"/>
        <w:outlineLvl w:val="0"/>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0A58A7">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bookmarkEnd w:id="1"/>
    <w:p w14:paraId="336E8F56" w14:textId="6B6B08A2" w:rsidR="00A969AB" w:rsidRDefault="00A969AB" w:rsidP="00A969AB">
      <w:pPr>
        <w:pStyle w:val="ListParagraph"/>
        <w:spacing w:before="240"/>
        <w:ind w:left="907"/>
        <w:outlineLvl w:val="0"/>
        <w:rPr>
          <w:rFonts w:asciiTheme="minorHAnsi" w:eastAsia="Times New Roman" w:hAnsiTheme="minorHAnsi" w:cstheme="minorHAnsi"/>
          <w:szCs w:val="24"/>
        </w:rPr>
      </w:pPr>
    </w:p>
    <w:p w14:paraId="04371ECC" w14:textId="51A539F8" w:rsidR="00A24B04" w:rsidRPr="00A969AB" w:rsidRDefault="00A24B04" w:rsidP="00A969AB">
      <w:pPr>
        <w:pStyle w:val="ListParagraph"/>
        <w:spacing w:before="240"/>
        <w:ind w:left="907"/>
        <w:outlineLvl w:val="0"/>
        <w:rPr>
          <w:rFonts w:asciiTheme="minorHAnsi" w:eastAsia="Times New Roman" w:hAnsiTheme="minorHAnsi" w:cstheme="minorHAnsi"/>
          <w:szCs w:val="24"/>
        </w:rPr>
      </w:pPr>
      <w:r w:rsidRPr="00A24B04">
        <w:rPr>
          <w:rFonts w:asciiTheme="minorHAnsi" w:hAnsiTheme="minorHAnsi" w:cstheme="minorHAnsi"/>
          <w:bCs/>
          <w:szCs w:val="24"/>
          <w:highlight w:val="green"/>
        </w:rPr>
        <w:t>NOTE to VO: Please record all introduction and conclusion statements.</w:t>
      </w:r>
    </w:p>
    <w:p w14:paraId="18488B4C" w14:textId="3643B75D" w:rsidR="00433856" w:rsidRPr="00433856" w:rsidRDefault="00FA748B" w:rsidP="00433856">
      <w:pPr>
        <w:pStyle w:val="ListParagraph"/>
        <w:numPr>
          <w:ilvl w:val="1"/>
          <w:numId w:val="3"/>
        </w:numPr>
        <w:spacing w:before="120"/>
        <w:contextualSpacing w:val="0"/>
        <w:outlineLvl w:val="0"/>
        <w:rPr>
          <w:rFonts w:asciiTheme="minorHAnsi" w:eastAsia="Times New Roman" w:hAnsiTheme="minorHAnsi" w:cstheme="minorHAnsi"/>
          <w:szCs w:val="24"/>
        </w:rPr>
      </w:pPr>
      <w:r>
        <w:rPr>
          <w:rFonts w:asciiTheme="minorHAnsi" w:hAnsiTheme="minorHAnsi" w:cstheme="minorHAnsi"/>
        </w:rPr>
        <w:t>When performing this protocol, c</w:t>
      </w:r>
      <w:r w:rsidR="001232E2" w:rsidRPr="00A969AB">
        <w:rPr>
          <w:rFonts w:asciiTheme="minorHAnsi" w:hAnsiTheme="minorHAnsi" w:cstheme="minorHAnsi"/>
        </w:rPr>
        <w:t>heck the positioning of the balloon so it is on the proximal renal artery and totally occludes flow to the kidney. Make sure it is not kinking in the aorta.</w:t>
      </w:r>
    </w:p>
    <w:p w14:paraId="542D10F0" w14:textId="19EA654F" w:rsidR="00433856" w:rsidRPr="00433856" w:rsidRDefault="00433856" w:rsidP="00433856">
      <w:pPr>
        <w:pStyle w:val="ListParagraph"/>
        <w:numPr>
          <w:ilvl w:val="2"/>
          <w:numId w:val="3"/>
        </w:numPr>
        <w:spacing w:before="120"/>
        <w:contextualSpacing w:val="0"/>
        <w:outlineLvl w:val="0"/>
        <w:rPr>
          <w:rFonts w:asciiTheme="minorHAnsi" w:eastAsia="Times New Roman" w:hAnsiTheme="minorHAnsi" w:cstheme="minorHAnsi"/>
          <w:b/>
          <w:bCs/>
          <w:i/>
          <w:iCs/>
          <w:color w:val="002060"/>
          <w:szCs w:val="24"/>
        </w:rPr>
      </w:pPr>
      <w:r w:rsidRPr="007A1F07">
        <w:rPr>
          <w:rFonts w:asciiTheme="minorHAnsi" w:eastAsia="Times New Roman" w:hAnsiTheme="minorHAnsi" w:cstheme="minorHAnsi"/>
          <w:i/>
          <w:iCs/>
          <w:color w:val="0432FF"/>
          <w:szCs w:val="24"/>
        </w:rPr>
        <w:t xml:space="preserve"> 3.4.2</w:t>
      </w:r>
    </w:p>
    <w:p w14:paraId="5C330EC3" w14:textId="77777777" w:rsidR="00A969AB" w:rsidRPr="00A969AB" w:rsidRDefault="00A969AB" w:rsidP="00A969AB">
      <w:pPr>
        <w:pStyle w:val="ListParagraph"/>
        <w:spacing w:before="240"/>
        <w:ind w:left="907"/>
        <w:outlineLvl w:val="0"/>
        <w:rPr>
          <w:rFonts w:asciiTheme="minorHAnsi" w:eastAsia="Times New Roman" w:hAnsiTheme="minorHAnsi" w:cstheme="minorHAnsi"/>
          <w:szCs w:val="24"/>
        </w:rPr>
      </w:pPr>
    </w:p>
    <w:p w14:paraId="2B0969E1" w14:textId="323F26AA" w:rsidR="00B07A3B" w:rsidRPr="00774CEE" w:rsidRDefault="007916B3" w:rsidP="000A58A7">
      <w:pPr>
        <w:pStyle w:val="ListParagraph"/>
        <w:numPr>
          <w:ilvl w:val="1"/>
          <w:numId w:val="3"/>
        </w:numPr>
        <w:spacing w:before="240"/>
        <w:outlineLvl w:val="0"/>
        <w:rPr>
          <w:rFonts w:asciiTheme="minorHAnsi" w:eastAsia="Times New Roman" w:hAnsiTheme="minorHAnsi" w:cstheme="minorHAnsi"/>
          <w:szCs w:val="24"/>
        </w:rPr>
      </w:pPr>
      <w:r w:rsidRPr="00A969AB">
        <w:rPr>
          <w:rFonts w:asciiTheme="minorHAnsi" w:hAnsiTheme="minorHAnsi" w:cstheme="minorHAnsi"/>
        </w:rPr>
        <w:t xml:space="preserve">Following this procedure, endovascular catheter </w:t>
      </w:r>
      <w:r w:rsidR="007A3653" w:rsidRPr="00A969AB">
        <w:rPr>
          <w:rFonts w:asciiTheme="minorHAnsi" w:hAnsiTheme="minorHAnsi" w:cstheme="minorHAnsi"/>
        </w:rPr>
        <w:t>flow probes can be inserted in the renal arteries to assess renal blood flow</w:t>
      </w:r>
      <w:r w:rsidRPr="00A969AB">
        <w:rPr>
          <w:rFonts w:asciiTheme="minorHAnsi" w:hAnsiTheme="minorHAnsi" w:cstheme="minorHAnsi"/>
        </w:rPr>
        <w:t xml:space="preserve"> or renal biopsies can be performed to assess renal tissue injury</w:t>
      </w:r>
      <w:r w:rsidR="007A3653" w:rsidRPr="00A969AB">
        <w:rPr>
          <w:rFonts w:asciiTheme="minorHAnsi" w:hAnsiTheme="minorHAnsi" w:cstheme="minorHAnsi"/>
        </w:rPr>
        <w:t>.</w:t>
      </w:r>
    </w:p>
    <w:p w14:paraId="3BBB1469" w14:textId="77777777" w:rsidR="00774CEE" w:rsidRPr="00774CEE" w:rsidRDefault="00774CEE" w:rsidP="00774CEE">
      <w:pPr>
        <w:pStyle w:val="ListParagraph"/>
        <w:spacing w:before="240"/>
        <w:ind w:left="907"/>
        <w:outlineLvl w:val="0"/>
        <w:rPr>
          <w:rFonts w:asciiTheme="minorHAnsi" w:eastAsia="Times New Roman" w:hAnsiTheme="minorHAnsi" w:cstheme="minorHAnsi"/>
          <w:szCs w:val="24"/>
        </w:rPr>
      </w:pPr>
    </w:p>
    <w:p w14:paraId="214E1640" w14:textId="7CFA6FD8" w:rsidR="00774CEE" w:rsidRPr="0054158A" w:rsidRDefault="00774CEE" w:rsidP="0054158A">
      <w:pPr>
        <w:pStyle w:val="ListParagraph"/>
        <w:numPr>
          <w:ilvl w:val="2"/>
          <w:numId w:val="3"/>
        </w:numPr>
        <w:spacing w:before="240"/>
        <w:outlineLvl w:val="0"/>
        <w:rPr>
          <w:rFonts w:asciiTheme="minorHAnsi" w:eastAsia="Times New Roman" w:hAnsiTheme="minorHAnsi" w:cstheme="minorHAnsi"/>
          <w:b/>
          <w:bCs/>
          <w:i/>
          <w:iCs/>
          <w:color w:val="002060"/>
          <w:szCs w:val="24"/>
        </w:rPr>
      </w:pPr>
      <w:r w:rsidRPr="007A1F07">
        <w:rPr>
          <w:rFonts w:asciiTheme="minorHAnsi" w:eastAsia="Times New Roman" w:hAnsiTheme="minorHAnsi" w:cstheme="minorHAnsi"/>
          <w:i/>
          <w:iCs/>
          <w:color w:val="0432FF"/>
          <w:szCs w:val="24"/>
        </w:rPr>
        <w:t>3.4.1,</w:t>
      </w:r>
      <w:r w:rsidR="007A1F07">
        <w:rPr>
          <w:rFonts w:asciiTheme="minorHAnsi" w:eastAsia="Times New Roman" w:hAnsiTheme="minorHAnsi" w:cstheme="minorHAnsi"/>
          <w:i/>
          <w:iCs/>
          <w:color w:val="0432FF"/>
          <w:szCs w:val="24"/>
        </w:rPr>
        <w:t xml:space="preserve"> </w:t>
      </w:r>
      <w:r w:rsidRPr="007A1F07">
        <w:rPr>
          <w:rFonts w:asciiTheme="minorHAnsi" w:eastAsia="Times New Roman" w:hAnsiTheme="minorHAnsi" w:cstheme="minorHAnsi"/>
          <w:i/>
          <w:iCs/>
          <w:color w:val="0432FF"/>
          <w:szCs w:val="24"/>
        </w:rPr>
        <w:t>3.5.2,</w:t>
      </w:r>
      <w:r w:rsidR="007A1F07">
        <w:rPr>
          <w:rFonts w:asciiTheme="minorHAnsi" w:eastAsia="Times New Roman" w:hAnsiTheme="minorHAnsi" w:cstheme="minorHAnsi"/>
          <w:i/>
          <w:iCs/>
          <w:color w:val="0432FF"/>
          <w:szCs w:val="24"/>
        </w:rPr>
        <w:t xml:space="preserve"> </w:t>
      </w:r>
      <w:r w:rsidRPr="007A1F07">
        <w:rPr>
          <w:rFonts w:asciiTheme="minorHAnsi" w:eastAsia="Times New Roman" w:hAnsiTheme="minorHAnsi" w:cstheme="minorHAnsi"/>
          <w:i/>
          <w:iCs/>
          <w:color w:val="0432FF"/>
          <w:szCs w:val="24"/>
        </w:rPr>
        <w:t>4.3</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D7A60" w14:textId="77777777" w:rsidR="00ED54DB" w:rsidRDefault="00ED54DB">
      <w:r>
        <w:separator/>
      </w:r>
    </w:p>
    <w:p w14:paraId="002C8B92" w14:textId="77777777" w:rsidR="00ED54DB" w:rsidRDefault="00ED54DB"/>
  </w:endnote>
  <w:endnote w:type="continuationSeparator" w:id="0">
    <w:p w14:paraId="54295626" w14:textId="77777777" w:rsidR="00ED54DB" w:rsidRDefault="00ED54DB">
      <w:r>
        <w:continuationSeparator/>
      </w:r>
    </w:p>
    <w:p w14:paraId="50DAE30B" w14:textId="77777777" w:rsidR="00ED54DB" w:rsidRDefault="00ED5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667CC" w:rsidRDefault="00B667C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667CC" w:rsidRDefault="00B667CC" w:rsidP="001E230F">
    <w:pPr>
      <w:pStyle w:val="Footer"/>
      <w:ind w:right="360"/>
    </w:pPr>
  </w:p>
  <w:p w14:paraId="1151463A" w14:textId="77777777" w:rsidR="00B667CC" w:rsidRDefault="00B667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A95770B" w:rsidR="00B667CC" w:rsidRPr="00790E8C" w:rsidRDefault="00B667CC" w:rsidP="000B7066">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24B0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0B7066">
      <w:rPr>
        <w:rFonts w:asciiTheme="minorHAnsi" w:hAnsiTheme="minorHAnsi" w:cstheme="minorHAnsi"/>
        <w:szCs w:val="24"/>
        <w:lang w:val="en-US"/>
      </w:rPr>
      <w:t xml:space="preserve">        February 1</w:t>
    </w:r>
    <w:r w:rsidR="0054158A">
      <w:rPr>
        <w:rFonts w:asciiTheme="minorHAnsi" w:hAnsiTheme="minorHAnsi" w:cstheme="minorHAnsi"/>
        <w:szCs w:val="24"/>
        <w:lang w:val="en-US"/>
      </w:rPr>
      <w:t>6</w:t>
    </w:r>
    <w:r w:rsidR="000B7066">
      <w:rPr>
        <w:rFonts w:asciiTheme="minorHAnsi" w:hAnsiTheme="minorHAnsi" w:cstheme="minorHAnsi"/>
        <w:szCs w:val="24"/>
        <w:lang w:val="en-US"/>
      </w:rPr>
      <w:t xml:space="preserve">, 2021 </w:t>
    </w:r>
    <w:r w:rsidR="000B7066">
      <w:rPr>
        <w:rFonts w:asciiTheme="minorHAnsi" w:hAnsiTheme="minorHAnsi" w:cstheme="minorHAnsi"/>
        <w:szCs w:val="24"/>
      </w:rPr>
      <w:tab/>
    </w:r>
    <w:r w:rsidR="000B706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D2F4" w14:textId="77777777" w:rsidR="00ED54DB" w:rsidRDefault="00ED54DB">
      <w:r>
        <w:separator/>
      </w:r>
    </w:p>
    <w:p w14:paraId="3DF68F3E" w14:textId="77777777" w:rsidR="00ED54DB" w:rsidRDefault="00ED54DB"/>
  </w:footnote>
  <w:footnote w:type="continuationSeparator" w:id="0">
    <w:p w14:paraId="17D87CCB" w14:textId="77777777" w:rsidR="00ED54DB" w:rsidRDefault="00ED54DB">
      <w:r>
        <w:continuationSeparator/>
      </w:r>
    </w:p>
    <w:p w14:paraId="6738253A" w14:textId="77777777" w:rsidR="00ED54DB" w:rsidRDefault="00ED5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E2203" w14:textId="77777777" w:rsidR="00A969AB" w:rsidRPr="006D3AC7" w:rsidRDefault="00A969AB" w:rsidP="00A969A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5BCBA907" wp14:editId="2F204683">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B667CC" w:rsidRDefault="00B667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3A4727E"/>
    <w:multiLevelType w:val="hybridMultilevel"/>
    <w:tmpl w:val="49F83A10"/>
    <w:lvl w:ilvl="0" w:tplc="0409000F">
      <w:start w:val="1"/>
      <w:numFmt w:val="decimal"/>
      <w:lvlText w:val="%1."/>
      <w:lvlJc w:val="left"/>
      <w:pPr>
        <w:ind w:left="720" w:hanging="360"/>
      </w:pPr>
      <w:rPr>
        <w:rFonts w:hint="default"/>
      </w:rPr>
    </w:lvl>
    <w:lvl w:ilvl="1" w:tplc="D26C09D0">
      <w:start w:val="1"/>
      <w:numFmt w:val="decimal"/>
      <w:lvlText w:val="%2."/>
      <w:lvlJc w:val="left"/>
      <w:pPr>
        <w:ind w:left="1440" w:hanging="360"/>
      </w:pPr>
      <w:rPr>
        <w:b w:val="0"/>
        <w:bCs w:val="0"/>
        <w:strike w:val="0"/>
        <w:color w:val="auto"/>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AE59B4"/>
    <w:multiLevelType w:val="multilevel"/>
    <w:tmpl w:val="47841F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C1A42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45D522B"/>
    <w:multiLevelType w:val="multilevel"/>
    <w:tmpl w:val="613810B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A776994"/>
    <w:multiLevelType w:val="multilevel"/>
    <w:tmpl w:val="B21672A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8"/>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30"/>
  </w:num>
  <w:num w:numId="43">
    <w:abstractNumId w:val="13"/>
  </w:num>
  <w:num w:numId="44">
    <w:abstractNumId w:val="35"/>
  </w:num>
  <w:num w:numId="4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0A6A"/>
    <w:rsid w:val="00023E22"/>
    <w:rsid w:val="00025DE9"/>
    <w:rsid w:val="000326C8"/>
    <w:rsid w:val="000369FD"/>
    <w:rsid w:val="00037828"/>
    <w:rsid w:val="00043807"/>
    <w:rsid w:val="00074929"/>
    <w:rsid w:val="00083792"/>
    <w:rsid w:val="0008613B"/>
    <w:rsid w:val="00090BAC"/>
    <w:rsid w:val="000A58A7"/>
    <w:rsid w:val="000B0B1A"/>
    <w:rsid w:val="000B2085"/>
    <w:rsid w:val="000B387A"/>
    <w:rsid w:val="000B4E9A"/>
    <w:rsid w:val="000B7066"/>
    <w:rsid w:val="000C39AF"/>
    <w:rsid w:val="000D065F"/>
    <w:rsid w:val="000D17E8"/>
    <w:rsid w:val="000D2C59"/>
    <w:rsid w:val="000D35D9"/>
    <w:rsid w:val="000D67E3"/>
    <w:rsid w:val="000E1C29"/>
    <w:rsid w:val="000E236A"/>
    <w:rsid w:val="000F05F6"/>
    <w:rsid w:val="000F1622"/>
    <w:rsid w:val="001016BD"/>
    <w:rsid w:val="00102B59"/>
    <w:rsid w:val="00106F46"/>
    <w:rsid w:val="001115D1"/>
    <w:rsid w:val="00113EA4"/>
    <w:rsid w:val="001232E2"/>
    <w:rsid w:val="00125924"/>
    <w:rsid w:val="00126973"/>
    <w:rsid w:val="0013465D"/>
    <w:rsid w:val="00143557"/>
    <w:rsid w:val="001469E6"/>
    <w:rsid w:val="00151824"/>
    <w:rsid w:val="001528A5"/>
    <w:rsid w:val="001567B9"/>
    <w:rsid w:val="00162D51"/>
    <w:rsid w:val="001729A5"/>
    <w:rsid w:val="001731FE"/>
    <w:rsid w:val="00176D6F"/>
    <w:rsid w:val="00177B33"/>
    <w:rsid w:val="001819E3"/>
    <w:rsid w:val="00184EF9"/>
    <w:rsid w:val="00190710"/>
    <w:rsid w:val="00191A77"/>
    <w:rsid w:val="001B3024"/>
    <w:rsid w:val="001B5C46"/>
    <w:rsid w:val="001C3C85"/>
    <w:rsid w:val="001C5DB5"/>
    <w:rsid w:val="001C7BBC"/>
    <w:rsid w:val="001D66A5"/>
    <w:rsid w:val="001E2225"/>
    <w:rsid w:val="001E230F"/>
    <w:rsid w:val="001E52A3"/>
    <w:rsid w:val="001E747C"/>
    <w:rsid w:val="001E7A32"/>
    <w:rsid w:val="001E7EEB"/>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01DD"/>
    <w:rsid w:val="003F4B52"/>
    <w:rsid w:val="004034B6"/>
    <w:rsid w:val="0040767C"/>
    <w:rsid w:val="004114EA"/>
    <w:rsid w:val="00414B4F"/>
    <w:rsid w:val="00423576"/>
    <w:rsid w:val="00424182"/>
    <w:rsid w:val="00426350"/>
    <w:rsid w:val="00433856"/>
    <w:rsid w:val="00440FFA"/>
    <w:rsid w:val="004412BB"/>
    <w:rsid w:val="004425EC"/>
    <w:rsid w:val="00450B27"/>
    <w:rsid w:val="00453116"/>
    <w:rsid w:val="00455510"/>
    <w:rsid w:val="00456A5D"/>
    <w:rsid w:val="00464D72"/>
    <w:rsid w:val="00471E04"/>
    <w:rsid w:val="00472752"/>
    <w:rsid w:val="0047306D"/>
    <w:rsid w:val="00473E1C"/>
    <w:rsid w:val="0048283A"/>
    <w:rsid w:val="00482D4C"/>
    <w:rsid w:val="00483E1B"/>
    <w:rsid w:val="00493A57"/>
    <w:rsid w:val="004B5577"/>
    <w:rsid w:val="004C068D"/>
    <w:rsid w:val="004C1095"/>
    <w:rsid w:val="004C2DAD"/>
    <w:rsid w:val="004D4A4F"/>
    <w:rsid w:val="004D5C8C"/>
    <w:rsid w:val="004E0C5A"/>
    <w:rsid w:val="004E2BE1"/>
    <w:rsid w:val="004E35F1"/>
    <w:rsid w:val="004E3F8E"/>
    <w:rsid w:val="004E4801"/>
    <w:rsid w:val="004E5008"/>
    <w:rsid w:val="004F664D"/>
    <w:rsid w:val="00500EE3"/>
    <w:rsid w:val="00510CD6"/>
    <w:rsid w:val="00511F52"/>
    <w:rsid w:val="00513853"/>
    <w:rsid w:val="0052184A"/>
    <w:rsid w:val="00530DD9"/>
    <w:rsid w:val="005320E4"/>
    <w:rsid w:val="00534B83"/>
    <w:rsid w:val="005363E2"/>
    <w:rsid w:val="00536D71"/>
    <w:rsid w:val="00536D89"/>
    <w:rsid w:val="0054158A"/>
    <w:rsid w:val="00557116"/>
    <w:rsid w:val="0055763A"/>
    <w:rsid w:val="00565757"/>
    <w:rsid w:val="005829FA"/>
    <w:rsid w:val="00585865"/>
    <w:rsid w:val="00585ECC"/>
    <w:rsid w:val="005A02B6"/>
    <w:rsid w:val="005A09D8"/>
    <w:rsid w:val="005A1F5E"/>
    <w:rsid w:val="005A3F8F"/>
    <w:rsid w:val="005B002B"/>
    <w:rsid w:val="005B6859"/>
    <w:rsid w:val="005C6D1E"/>
    <w:rsid w:val="005D783F"/>
    <w:rsid w:val="005E2B7E"/>
    <w:rsid w:val="005E51CA"/>
    <w:rsid w:val="005F18A3"/>
    <w:rsid w:val="00604177"/>
    <w:rsid w:val="00604B7F"/>
    <w:rsid w:val="00611C23"/>
    <w:rsid w:val="006137EC"/>
    <w:rsid w:val="00613E16"/>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6CF2"/>
    <w:rsid w:val="0067274F"/>
    <w:rsid w:val="00673750"/>
    <w:rsid w:val="006801B1"/>
    <w:rsid w:val="00680C43"/>
    <w:rsid w:val="006822E6"/>
    <w:rsid w:val="00683649"/>
    <w:rsid w:val="0069665E"/>
    <w:rsid w:val="006A0250"/>
    <w:rsid w:val="006A14A2"/>
    <w:rsid w:val="006A21CB"/>
    <w:rsid w:val="006A6324"/>
    <w:rsid w:val="006B2573"/>
    <w:rsid w:val="006C08AE"/>
    <w:rsid w:val="006C0E87"/>
    <w:rsid w:val="006D3AC7"/>
    <w:rsid w:val="006D7676"/>
    <w:rsid w:val="00702B03"/>
    <w:rsid w:val="0071294C"/>
    <w:rsid w:val="00720924"/>
    <w:rsid w:val="0072132A"/>
    <w:rsid w:val="00724E3B"/>
    <w:rsid w:val="00731E5D"/>
    <w:rsid w:val="00743663"/>
    <w:rsid w:val="00745D4B"/>
    <w:rsid w:val="00746865"/>
    <w:rsid w:val="007548F3"/>
    <w:rsid w:val="007574EC"/>
    <w:rsid w:val="0077071A"/>
    <w:rsid w:val="00774400"/>
    <w:rsid w:val="00774CEE"/>
    <w:rsid w:val="00777388"/>
    <w:rsid w:val="00784FA4"/>
    <w:rsid w:val="00790E8C"/>
    <w:rsid w:val="007916B3"/>
    <w:rsid w:val="0079398B"/>
    <w:rsid w:val="007A1F07"/>
    <w:rsid w:val="007A3653"/>
    <w:rsid w:val="007A4E1D"/>
    <w:rsid w:val="007B0FBB"/>
    <w:rsid w:val="007B3E0E"/>
    <w:rsid w:val="007C5802"/>
    <w:rsid w:val="007C5E10"/>
    <w:rsid w:val="007D4222"/>
    <w:rsid w:val="007D61A8"/>
    <w:rsid w:val="007F48D4"/>
    <w:rsid w:val="00802635"/>
    <w:rsid w:val="00804C75"/>
    <w:rsid w:val="00806B1B"/>
    <w:rsid w:val="00817D9F"/>
    <w:rsid w:val="0082165B"/>
    <w:rsid w:val="0083216B"/>
    <w:rsid w:val="00832FA5"/>
    <w:rsid w:val="008373A7"/>
    <w:rsid w:val="0084129C"/>
    <w:rsid w:val="008425AE"/>
    <w:rsid w:val="008459FC"/>
    <w:rsid w:val="00851B3E"/>
    <w:rsid w:val="00854994"/>
    <w:rsid w:val="00860BC3"/>
    <w:rsid w:val="00873D1A"/>
    <w:rsid w:val="00875BE8"/>
    <w:rsid w:val="00877B88"/>
    <w:rsid w:val="0088113B"/>
    <w:rsid w:val="008A0177"/>
    <w:rsid w:val="008A32DE"/>
    <w:rsid w:val="008D2A6A"/>
    <w:rsid w:val="008D58EC"/>
    <w:rsid w:val="008E74F7"/>
    <w:rsid w:val="008F7754"/>
    <w:rsid w:val="0090117D"/>
    <w:rsid w:val="00902743"/>
    <w:rsid w:val="009055DD"/>
    <w:rsid w:val="009114D8"/>
    <w:rsid w:val="009149A4"/>
    <w:rsid w:val="009212DD"/>
    <w:rsid w:val="00921AB9"/>
    <w:rsid w:val="00925BDF"/>
    <w:rsid w:val="009301B8"/>
    <w:rsid w:val="00931D78"/>
    <w:rsid w:val="00941F06"/>
    <w:rsid w:val="00942F78"/>
    <w:rsid w:val="009431F3"/>
    <w:rsid w:val="00947092"/>
    <w:rsid w:val="00951A8E"/>
    <w:rsid w:val="00953D78"/>
    <w:rsid w:val="00954870"/>
    <w:rsid w:val="009625B1"/>
    <w:rsid w:val="009730F7"/>
    <w:rsid w:val="00985F44"/>
    <w:rsid w:val="00987081"/>
    <w:rsid w:val="00997611"/>
    <w:rsid w:val="009A0E7C"/>
    <w:rsid w:val="009A3CBD"/>
    <w:rsid w:val="009B2183"/>
    <w:rsid w:val="009B4EE3"/>
    <w:rsid w:val="009C041E"/>
    <w:rsid w:val="009C2062"/>
    <w:rsid w:val="009C7B9A"/>
    <w:rsid w:val="009D21B9"/>
    <w:rsid w:val="009D45DE"/>
    <w:rsid w:val="009E4241"/>
    <w:rsid w:val="009F356C"/>
    <w:rsid w:val="009F51F2"/>
    <w:rsid w:val="00A07468"/>
    <w:rsid w:val="00A16501"/>
    <w:rsid w:val="00A20DA8"/>
    <w:rsid w:val="00A218EC"/>
    <w:rsid w:val="00A24B04"/>
    <w:rsid w:val="00A273C5"/>
    <w:rsid w:val="00A310D7"/>
    <w:rsid w:val="00A3138F"/>
    <w:rsid w:val="00A319BE"/>
    <w:rsid w:val="00A31F9A"/>
    <w:rsid w:val="00A40760"/>
    <w:rsid w:val="00A41A04"/>
    <w:rsid w:val="00A44EFB"/>
    <w:rsid w:val="00A60320"/>
    <w:rsid w:val="00A72FC5"/>
    <w:rsid w:val="00A730E3"/>
    <w:rsid w:val="00A77CF6"/>
    <w:rsid w:val="00A84BA8"/>
    <w:rsid w:val="00A91283"/>
    <w:rsid w:val="00A929C7"/>
    <w:rsid w:val="00A969AB"/>
    <w:rsid w:val="00AA132F"/>
    <w:rsid w:val="00AB3338"/>
    <w:rsid w:val="00AC5EF4"/>
    <w:rsid w:val="00AC63FC"/>
    <w:rsid w:val="00AD3C6C"/>
    <w:rsid w:val="00AD4F04"/>
    <w:rsid w:val="00AE11E8"/>
    <w:rsid w:val="00B00969"/>
    <w:rsid w:val="00B04340"/>
    <w:rsid w:val="00B066E6"/>
    <w:rsid w:val="00B07A3B"/>
    <w:rsid w:val="00B13941"/>
    <w:rsid w:val="00B340A8"/>
    <w:rsid w:val="00B40E12"/>
    <w:rsid w:val="00B435B8"/>
    <w:rsid w:val="00B4499C"/>
    <w:rsid w:val="00B5116D"/>
    <w:rsid w:val="00B56676"/>
    <w:rsid w:val="00B6201D"/>
    <w:rsid w:val="00B653B7"/>
    <w:rsid w:val="00B65D83"/>
    <w:rsid w:val="00B667CC"/>
    <w:rsid w:val="00B66A14"/>
    <w:rsid w:val="00B7250F"/>
    <w:rsid w:val="00B807E5"/>
    <w:rsid w:val="00B847A0"/>
    <w:rsid w:val="00B87BC5"/>
    <w:rsid w:val="00BA4B8D"/>
    <w:rsid w:val="00BA604D"/>
    <w:rsid w:val="00BC552C"/>
    <w:rsid w:val="00BC6DA7"/>
    <w:rsid w:val="00BD4346"/>
    <w:rsid w:val="00BE051D"/>
    <w:rsid w:val="00BE756D"/>
    <w:rsid w:val="00BF2674"/>
    <w:rsid w:val="00C00F3F"/>
    <w:rsid w:val="00C035C7"/>
    <w:rsid w:val="00C12062"/>
    <w:rsid w:val="00C2620F"/>
    <w:rsid w:val="00C303C5"/>
    <w:rsid w:val="00C34F4C"/>
    <w:rsid w:val="00C366E4"/>
    <w:rsid w:val="00C43D5A"/>
    <w:rsid w:val="00C602B2"/>
    <w:rsid w:val="00C70C90"/>
    <w:rsid w:val="00C7374B"/>
    <w:rsid w:val="00C746FE"/>
    <w:rsid w:val="00C80266"/>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5C13"/>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6CC1"/>
    <w:rsid w:val="00DB7EBA"/>
    <w:rsid w:val="00DC058D"/>
    <w:rsid w:val="00DC1E10"/>
    <w:rsid w:val="00DC2504"/>
    <w:rsid w:val="00DC311D"/>
    <w:rsid w:val="00DC7C84"/>
    <w:rsid w:val="00DC7D3A"/>
    <w:rsid w:val="00DD2CF9"/>
    <w:rsid w:val="00DE2882"/>
    <w:rsid w:val="00DE46DB"/>
    <w:rsid w:val="00DE66F3"/>
    <w:rsid w:val="00DF0865"/>
    <w:rsid w:val="00DF307B"/>
    <w:rsid w:val="00DF5620"/>
    <w:rsid w:val="00DF7308"/>
    <w:rsid w:val="00E105EE"/>
    <w:rsid w:val="00E24673"/>
    <w:rsid w:val="00E24898"/>
    <w:rsid w:val="00E26D3E"/>
    <w:rsid w:val="00E355EE"/>
    <w:rsid w:val="00E35FF3"/>
    <w:rsid w:val="00E44C46"/>
    <w:rsid w:val="00E468A5"/>
    <w:rsid w:val="00E623AB"/>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4DB"/>
    <w:rsid w:val="00ED592D"/>
    <w:rsid w:val="00EE1E2F"/>
    <w:rsid w:val="00EE39ED"/>
    <w:rsid w:val="00EE4460"/>
    <w:rsid w:val="00EF4E2B"/>
    <w:rsid w:val="00F0293A"/>
    <w:rsid w:val="00F04E9E"/>
    <w:rsid w:val="00F10CF8"/>
    <w:rsid w:val="00F10FAD"/>
    <w:rsid w:val="00F146E3"/>
    <w:rsid w:val="00F22F5E"/>
    <w:rsid w:val="00F27FB4"/>
    <w:rsid w:val="00F3061E"/>
    <w:rsid w:val="00F35094"/>
    <w:rsid w:val="00F4530B"/>
    <w:rsid w:val="00F56A75"/>
    <w:rsid w:val="00F60B45"/>
    <w:rsid w:val="00F64FB6"/>
    <w:rsid w:val="00F95E8D"/>
    <w:rsid w:val="00FA1A9D"/>
    <w:rsid w:val="00FA532D"/>
    <w:rsid w:val="00FA748B"/>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303C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82064743">
      <w:bodyDiv w:val="1"/>
      <w:marLeft w:val="0"/>
      <w:marRight w:val="0"/>
      <w:marTop w:val="0"/>
      <w:marBottom w:val="0"/>
      <w:divBdr>
        <w:top w:val="none" w:sz="0" w:space="0" w:color="auto"/>
        <w:left w:val="none" w:sz="0" w:space="0" w:color="auto"/>
        <w:bottom w:val="none" w:sz="0" w:space="0" w:color="auto"/>
        <w:right w:val="none" w:sz="0" w:space="0" w:color="auto"/>
      </w:divBdr>
    </w:div>
    <w:div w:id="1914388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80198" TargetMode="External"/><Relationship Id="rId13" Type="http://schemas.openxmlformats.org/officeDocument/2006/relationships/hyperlink" Target="mailto:Thomas.Duignan@childrens.harvard.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o.Nomoto@childrens.harvard.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sab.Saeed@cardio.chboston.org" TargetMode="External"/><Relationship Id="rId5" Type="http://schemas.openxmlformats.org/officeDocument/2006/relationships/webSettings" Target="webSettings.xml"/><Relationship Id="rId15" Type="http://schemas.openxmlformats.org/officeDocument/2006/relationships/hyperlink" Target="mailto:James.McCully@childrens.harvard.edu" TargetMode="External"/><Relationship Id="rId10" Type="http://schemas.openxmlformats.org/officeDocument/2006/relationships/hyperlink" Target="mailto:alvise.guariento@sickkids.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ias.Doulamis@childrens.harvard.edu" TargetMode="External"/><Relationship Id="rId14" Type="http://schemas.openxmlformats.org/officeDocument/2006/relationships/hyperlink" Target="mailto:pedro.delnido@cardio.chbost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7730-64F9-4D14-81AB-D7CA3501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2021-02-16T07:30:00Z</dcterms:created>
  <dcterms:modified xsi:type="dcterms:W3CDTF">2021-04-18T22:48:00Z</dcterms:modified>
</cp:coreProperties>
</file>