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70C540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B0BF8">
        <w:rPr>
          <w:rFonts w:asciiTheme="minorHAnsi" w:eastAsia="Times New Roman" w:hAnsiTheme="minorHAnsi" w:cstheme="minorHAnsi"/>
          <w:b/>
          <w:szCs w:val="24"/>
        </w:rPr>
        <w:t>62227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417D2786"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4B0BF8" w:rsidRPr="004B0BF8">
          <w:rPr>
            <w:rStyle w:val="Hyperlink"/>
            <w:rFonts w:ascii="Arial" w:hAnsi="Arial" w:cs="Arial"/>
            <w:sz w:val="18"/>
            <w:szCs w:val="18"/>
          </w:rPr>
          <w:t>https://www.jove.com/account/file-uploader?src=18979283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429204F" w14:textId="451C020A" w:rsidR="00A97CC6" w:rsidRPr="004B0BF8" w:rsidRDefault="004E0C5A" w:rsidP="00A97CC6">
      <w:pPr>
        <w:rPr>
          <w:color w:val="000000" w:themeColor="text1"/>
        </w:rPr>
      </w:pPr>
      <w:r w:rsidRPr="00A97CC6">
        <w:rPr>
          <w:rFonts w:asciiTheme="minorHAnsi" w:eastAsia="Times New Roman" w:hAnsiTheme="minorHAnsi" w:cstheme="minorHAnsi"/>
          <w:b/>
          <w:sz w:val="32"/>
          <w:szCs w:val="32"/>
        </w:rPr>
        <w:t xml:space="preserve">Title: </w:t>
      </w:r>
      <w:r w:rsidR="004B0BF8" w:rsidRPr="00557892">
        <w:rPr>
          <w:b/>
          <w:bCs/>
          <w:color w:val="000000" w:themeColor="text1"/>
          <w:sz w:val="32"/>
          <w:szCs w:val="32"/>
        </w:rPr>
        <w:t>A Method to Preserve Wetland Roots and Rhizospheres for Elemental Imaging</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050A703" w14:textId="4AF335B5" w:rsidR="004B0BF8" w:rsidRPr="00557892" w:rsidRDefault="00EC3C46" w:rsidP="004B0BF8">
      <w:pPr>
        <w:rPr>
          <w:color w:val="000000" w:themeColor="text1"/>
          <w:sz w:val="28"/>
          <w:szCs w:val="28"/>
        </w:rPr>
      </w:pPr>
      <w:r w:rsidRPr="00B07A3B">
        <w:rPr>
          <w:rFonts w:asciiTheme="minorHAnsi" w:eastAsia="Times New Roman" w:hAnsiTheme="minorHAnsi" w:cstheme="minorHAnsi"/>
          <w:b/>
          <w:sz w:val="28"/>
          <w:szCs w:val="28"/>
        </w:rPr>
        <w:t xml:space="preserve">Authors and Affiliations: </w:t>
      </w:r>
      <w:r w:rsidR="004B0BF8" w:rsidRPr="00557892">
        <w:rPr>
          <w:b/>
          <w:bCs/>
          <w:color w:val="000000" w:themeColor="text1"/>
          <w:sz w:val="28"/>
          <w:szCs w:val="28"/>
        </w:rPr>
        <w:t>Angelia L. Seyfferth</w:t>
      </w:r>
      <w:r w:rsidR="004B0BF8" w:rsidRPr="00557892">
        <w:rPr>
          <w:b/>
          <w:bCs/>
          <w:color w:val="000000" w:themeColor="text1"/>
          <w:sz w:val="28"/>
          <w:szCs w:val="28"/>
          <w:vertAlign w:val="superscript"/>
        </w:rPr>
        <w:t>1</w:t>
      </w:r>
      <w:r w:rsidR="004B0BF8" w:rsidRPr="00557892">
        <w:rPr>
          <w:b/>
          <w:bCs/>
          <w:color w:val="000000" w:themeColor="text1"/>
          <w:sz w:val="28"/>
          <w:szCs w:val="28"/>
        </w:rPr>
        <w:t>, Matt A. Limmer</w:t>
      </w:r>
      <w:r w:rsidR="004B0BF8" w:rsidRPr="00557892">
        <w:rPr>
          <w:b/>
          <w:bCs/>
          <w:color w:val="000000" w:themeColor="text1"/>
          <w:sz w:val="28"/>
          <w:szCs w:val="28"/>
          <w:vertAlign w:val="superscript"/>
        </w:rPr>
        <w:t>1</w:t>
      </w:r>
      <w:r w:rsidR="004B0BF8" w:rsidRPr="00557892">
        <w:rPr>
          <w:b/>
          <w:bCs/>
          <w:color w:val="000000" w:themeColor="text1"/>
          <w:sz w:val="28"/>
          <w:szCs w:val="28"/>
        </w:rPr>
        <w:t>, and Ryan Tappero</w:t>
      </w:r>
      <w:r w:rsidR="004B0BF8" w:rsidRPr="00557892">
        <w:rPr>
          <w:b/>
          <w:bCs/>
          <w:color w:val="000000" w:themeColor="text1"/>
          <w:sz w:val="28"/>
          <w:szCs w:val="28"/>
          <w:vertAlign w:val="superscript"/>
        </w:rPr>
        <w:t>2</w:t>
      </w:r>
      <w:r w:rsidR="004B0BF8" w:rsidRPr="00557892">
        <w:rPr>
          <w:color w:val="000000" w:themeColor="text1"/>
          <w:sz w:val="28"/>
          <w:szCs w:val="28"/>
        </w:rPr>
        <w:t xml:space="preserve"> </w:t>
      </w:r>
    </w:p>
    <w:p w14:paraId="4124093D" w14:textId="77777777" w:rsidR="004B0BF8" w:rsidRPr="00557892" w:rsidRDefault="004B0BF8" w:rsidP="004B0BF8">
      <w:pPr>
        <w:rPr>
          <w:color w:val="000000" w:themeColor="text1"/>
          <w:sz w:val="28"/>
          <w:szCs w:val="28"/>
        </w:rPr>
      </w:pPr>
    </w:p>
    <w:p w14:paraId="1E833943" w14:textId="5FB8B72E" w:rsidR="004B0BF8" w:rsidRPr="00557892" w:rsidRDefault="004B0BF8" w:rsidP="004B0BF8">
      <w:pPr>
        <w:rPr>
          <w:color w:val="000000" w:themeColor="text1"/>
          <w:sz w:val="28"/>
          <w:szCs w:val="28"/>
        </w:rPr>
      </w:pPr>
      <w:r w:rsidRPr="00557892">
        <w:rPr>
          <w:color w:val="000000" w:themeColor="text1"/>
          <w:sz w:val="28"/>
          <w:szCs w:val="28"/>
          <w:vertAlign w:val="superscript"/>
        </w:rPr>
        <w:t>1</w:t>
      </w:r>
      <w:r w:rsidRPr="00557892">
        <w:rPr>
          <w:color w:val="000000" w:themeColor="text1"/>
          <w:sz w:val="28"/>
          <w:szCs w:val="28"/>
        </w:rPr>
        <w:t>University of Delaware, Department of Plant and Soil Sciences</w:t>
      </w:r>
    </w:p>
    <w:p w14:paraId="160C3464" w14:textId="2B38797C" w:rsidR="00CA3842" w:rsidRPr="00557892" w:rsidRDefault="004B0BF8" w:rsidP="004B0BF8">
      <w:pPr>
        <w:contextualSpacing/>
        <w:rPr>
          <w:rFonts w:asciiTheme="minorHAnsi" w:hAnsiTheme="minorHAnsi" w:cstheme="minorHAnsi"/>
          <w:sz w:val="28"/>
          <w:szCs w:val="28"/>
        </w:rPr>
      </w:pPr>
      <w:r w:rsidRPr="00557892">
        <w:rPr>
          <w:color w:val="000000" w:themeColor="text1"/>
          <w:sz w:val="28"/>
          <w:szCs w:val="28"/>
          <w:vertAlign w:val="superscript"/>
        </w:rPr>
        <w:t>2</w:t>
      </w:r>
      <w:r w:rsidRPr="00557892">
        <w:rPr>
          <w:color w:val="000000" w:themeColor="text1"/>
          <w:sz w:val="28"/>
          <w:szCs w:val="28"/>
        </w:rPr>
        <w:t xml:space="preserve">Brookhaven National Laboratory, National Synchrotron Radiation </w:t>
      </w:r>
      <w:proofErr w:type="spellStart"/>
      <w:r w:rsidRPr="00557892">
        <w:rPr>
          <w:color w:val="000000" w:themeColor="text1"/>
          <w:sz w:val="28"/>
          <w:szCs w:val="28"/>
        </w:rPr>
        <w:t>Lightsource</w:t>
      </w:r>
      <w:proofErr w:type="spellEnd"/>
      <w:r w:rsidRPr="00557892">
        <w:rPr>
          <w:color w:val="000000" w:themeColor="text1"/>
          <w:sz w:val="28"/>
          <w:szCs w:val="28"/>
        </w:rPr>
        <w:t>-II</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CC1A8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7B39997" w14:textId="77777777" w:rsidR="004B0BF8" w:rsidRDefault="004B0BF8" w:rsidP="004E0C5A">
      <w:pPr>
        <w:outlineLvl w:val="0"/>
        <w:rPr>
          <w:color w:val="000000" w:themeColor="text1"/>
        </w:rPr>
      </w:pPr>
      <w:r>
        <w:rPr>
          <w:color w:val="000000" w:themeColor="text1"/>
        </w:rPr>
        <w:t xml:space="preserve">Angelia L. </w:t>
      </w:r>
      <w:proofErr w:type="spellStart"/>
      <w:r>
        <w:rPr>
          <w:color w:val="000000" w:themeColor="text1"/>
        </w:rPr>
        <w:t>Seyfferth</w:t>
      </w:r>
      <w:proofErr w:type="spellEnd"/>
      <w:r>
        <w:rPr>
          <w:color w:val="000000" w:themeColor="text1"/>
        </w:rPr>
        <w:t xml:space="preserve"> </w:t>
      </w:r>
    </w:p>
    <w:p w14:paraId="1A1E95FF" w14:textId="103C44B5" w:rsidR="008F248A" w:rsidRDefault="00CC1A87" w:rsidP="004E0C5A">
      <w:pPr>
        <w:outlineLvl w:val="0"/>
        <w:rPr>
          <w:rFonts w:asciiTheme="minorHAnsi" w:eastAsia="Times New Roman" w:hAnsiTheme="minorHAnsi" w:cstheme="minorHAnsi"/>
          <w:b/>
          <w:szCs w:val="24"/>
        </w:rPr>
      </w:pPr>
      <w:hyperlink r:id="rId8" w:history="1">
        <w:r w:rsidR="004B0BF8" w:rsidRPr="00B63ACC">
          <w:rPr>
            <w:rStyle w:val="Hyperlink"/>
          </w:rPr>
          <w:t>angelias@udel.edu</w:t>
        </w:r>
      </w:hyperlink>
    </w:p>
    <w:p w14:paraId="5A25A276" w14:textId="77777777" w:rsidR="004B0BF8" w:rsidRDefault="004B0BF8" w:rsidP="004E0C5A">
      <w:pPr>
        <w:outlineLvl w:val="0"/>
        <w:rPr>
          <w:rFonts w:asciiTheme="minorHAnsi" w:eastAsia="Times New Roman" w:hAnsiTheme="minorHAnsi" w:cstheme="minorHAnsi"/>
          <w:b/>
          <w:szCs w:val="24"/>
        </w:rPr>
      </w:pPr>
    </w:p>
    <w:p w14:paraId="226D0BF0" w14:textId="73247EE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4D918808" w14:textId="7A132DBE" w:rsidR="004B0BF8" w:rsidRDefault="004B0BF8" w:rsidP="004B0BF8">
      <w:pPr>
        <w:rPr>
          <w:rStyle w:val="Hyperlink"/>
        </w:rPr>
      </w:pPr>
      <w:r>
        <w:fldChar w:fldCharType="begin"/>
      </w:r>
      <w:r>
        <w:instrText xml:space="preserve"> HYPERLINK "mailto:limmer@udel.edu" </w:instrText>
      </w:r>
      <w:r>
        <w:fldChar w:fldCharType="separate"/>
      </w:r>
      <w:r w:rsidRPr="003C1FE8">
        <w:rPr>
          <w:rStyle w:val="Hyperlink"/>
        </w:rPr>
        <w:t>limmer@udel.edu</w:t>
      </w:r>
      <w:r>
        <w:rPr>
          <w:rStyle w:val="Hyperlink"/>
        </w:rPr>
        <w:fldChar w:fldCharType="end"/>
      </w:r>
    </w:p>
    <w:p w14:paraId="53CD05F9" w14:textId="4CCEC676" w:rsidR="004E0C5A" w:rsidRPr="00B07A3B" w:rsidRDefault="00CC1A87" w:rsidP="004B0BF8">
      <w:pPr>
        <w:outlineLvl w:val="0"/>
        <w:rPr>
          <w:rFonts w:asciiTheme="minorHAnsi" w:eastAsia="Times New Roman" w:hAnsiTheme="minorHAnsi" w:cstheme="minorHAnsi"/>
          <w:szCs w:val="24"/>
        </w:rPr>
      </w:pPr>
      <w:hyperlink r:id="rId9" w:history="1">
        <w:r w:rsidR="004B0BF8" w:rsidRPr="003C1FE8">
          <w:rPr>
            <w:rStyle w:val="Hyperlink"/>
          </w:rPr>
          <w:t>rtappero@bnl.gov</w:t>
        </w:r>
      </w:hyperlink>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7AEE0ACB"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1E2CEB">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4EE8A68B"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E2CEB">
        <w:rPr>
          <w:rFonts w:asciiTheme="minorHAnsi" w:eastAsia="Times New Roman" w:hAnsiTheme="minorHAnsi" w:cstheme="minorHAnsi"/>
          <w:b/>
          <w:bCs/>
          <w:szCs w:val="24"/>
        </w:rPr>
        <w:t>Y</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CC1A8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CC1A8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CC1A8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CC1A8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CC1A8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4E098922"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1E2CEB">
        <w:rPr>
          <w:rFonts w:asciiTheme="minorHAnsi" w:hAnsiTheme="minorHAnsi" w:cstheme="minorHAnsi"/>
          <w:b/>
          <w:color w:val="000000" w:themeColor="text1"/>
          <w:szCs w:val="24"/>
        </w:rPr>
        <w:t>33</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CC1A8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CC1A8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CC1A87"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CC1A87"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CC1A87"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CC1A87"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CC1A87"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CC1A87"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1B5CB2E1"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CC1A8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CC1A8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CC1A8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CC1A8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17221B44" w:rsidR="00933861" w:rsidRPr="006265B9" w:rsidRDefault="006265B9" w:rsidP="00CC1A87">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Slam-Freezing Equipment Preparation</w:t>
      </w:r>
    </w:p>
    <w:p w14:paraId="1BF97854" w14:textId="19896464" w:rsidR="006265B9" w:rsidRPr="006265B9" w:rsidRDefault="006265B9" w:rsidP="00CC1A87">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prepare the slam-freezing equipment for an experiment, place two 5- x 5- x 15-centimeter copper blocks </w:t>
      </w:r>
      <w:r w:rsidR="00682625" w:rsidRPr="006265B9">
        <w:rPr>
          <w:i w:val="0"/>
          <w:iCs/>
          <w:color w:val="000000" w:themeColor="text1"/>
        </w:rPr>
        <w:t xml:space="preserve">horizontally </w:t>
      </w:r>
      <w:r>
        <w:rPr>
          <w:i w:val="0"/>
          <w:iCs/>
          <w:color w:val="000000" w:themeColor="text1"/>
        </w:rPr>
        <w:t xml:space="preserve">into </w:t>
      </w:r>
      <w:r w:rsidR="00682625" w:rsidRPr="006265B9">
        <w:rPr>
          <w:i w:val="0"/>
          <w:iCs/>
          <w:color w:val="000000" w:themeColor="text1"/>
        </w:rPr>
        <w:t>a clean cooler capable of holding liquid nitrogen</w:t>
      </w:r>
      <w:r>
        <w:rPr>
          <w:i w:val="0"/>
          <w:iCs/>
          <w:color w:val="000000" w:themeColor="text1"/>
        </w:rPr>
        <w:t xml:space="preserve"> </w:t>
      </w:r>
      <w:r>
        <w:rPr>
          <w:b/>
          <w:bCs/>
          <w:i w:val="0"/>
          <w:iCs/>
          <w:color w:val="000000" w:themeColor="text1"/>
        </w:rPr>
        <w:t>[1]</w:t>
      </w:r>
      <w:r w:rsidR="00682625" w:rsidRPr="006265B9">
        <w:rPr>
          <w:i w:val="0"/>
          <w:iCs/>
          <w:color w:val="000000" w:themeColor="text1"/>
        </w:rPr>
        <w:t xml:space="preserve"> and</w:t>
      </w:r>
      <w:r>
        <w:rPr>
          <w:i w:val="0"/>
          <w:iCs/>
          <w:color w:val="000000" w:themeColor="text1"/>
        </w:rPr>
        <w:t>, wearing the appropriate PPE,</w:t>
      </w:r>
      <w:r w:rsidR="00682625" w:rsidRPr="006265B9">
        <w:rPr>
          <w:i w:val="0"/>
          <w:iCs/>
          <w:color w:val="000000" w:themeColor="text1"/>
        </w:rPr>
        <w:t xml:space="preserve"> pour enough liquid nitrogen</w:t>
      </w:r>
      <w:r>
        <w:rPr>
          <w:i w:val="0"/>
          <w:iCs/>
          <w:color w:val="000000" w:themeColor="text1"/>
        </w:rPr>
        <w:t xml:space="preserve"> into the cooler</w:t>
      </w:r>
      <w:r w:rsidR="00682625" w:rsidRPr="006265B9">
        <w:rPr>
          <w:i w:val="0"/>
          <w:iCs/>
          <w:color w:val="000000" w:themeColor="text1"/>
        </w:rPr>
        <w:t xml:space="preserve"> to submerge the blocks</w:t>
      </w:r>
      <w:r>
        <w:rPr>
          <w:i w:val="0"/>
          <w:iCs/>
          <w:color w:val="000000" w:themeColor="text1"/>
        </w:rPr>
        <w:t xml:space="preserve"> </w:t>
      </w:r>
      <w:r>
        <w:rPr>
          <w:b/>
          <w:bCs/>
          <w:i w:val="0"/>
          <w:iCs/>
          <w:color w:val="000000" w:themeColor="text1"/>
        </w:rPr>
        <w:t>[2]</w:t>
      </w:r>
      <w:r w:rsidR="00682625" w:rsidRPr="006265B9">
        <w:rPr>
          <w:i w:val="0"/>
          <w:iCs/>
          <w:color w:val="000000" w:themeColor="text1"/>
        </w:rPr>
        <w:t>.</w:t>
      </w:r>
    </w:p>
    <w:p w14:paraId="64899296" w14:textId="0051D6B2"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WIDE: Talent placing blocks into cooler</w:t>
      </w:r>
    </w:p>
    <w:p w14:paraId="5EA60E67" w14:textId="542D1F85"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Talent adding LN2 to cooler</w:t>
      </w:r>
    </w:p>
    <w:p w14:paraId="0EAE8194" w14:textId="18B110B1" w:rsidR="00682625" w:rsidRPr="002816CF" w:rsidRDefault="00682625" w:rsidP="00CC1A87">
      <w:pPr>
        <w:pStyle w:val="BodyText"/>
        <w:numPr>
          <w:ilvl w:val="1"/>
          <w:numId w:val="9"/>
        </w:numPr>
        <w:spacing w:before="360"/>
        <w:outlineLvl w:val="0"/>
        <w:rPr>
          <w:rFonts w:asciiTheme="minorHAnsi" w:hAnsiTheme="minorHAnsi" w:cstheme="minorHAnsi"/>
          <w:bCs/>
          <w:i w:val="0"/>
          <w:iCs/>
          <w:szCs w:val="24"/>
        </w:rPr>
      </w:pPr>
      <w:r w:rsidRPr="006265B9">
        <w:rPr>
          <w:i w:val="0"/>
          <w:iCs/>
          <w:color w:val="000000" w:themeColor="text1"/>
        </w:rPr>
        <w:t xml:space="preserve">Once the bubbling subsides, place </w:t>
      </w:r>
      <w:r w:rsidR="006265B9">
        <w:rPr>
          <w:i w:val="0"/>
          <w:iCs/>
          <w:color w:val="000000" w:themeColor="text1"/>
        </w:rPr>
        <w:t>one</w:t>
      </w:r>
      <w:r w:rsidRPr="006265B9">
        <w:rPr>
          <w:i w:val="0"/>
          <w:iCs/>
          <w:color w:val="000000" w:themeColor="text1"/>
        </w:rPr>
        <w:t xml:space="preserve"> spacer </w:t>
      </w:r>
      <w:r w:rsidR="006265B9">
        <w:rPr>
          <w:i w:val="0"/>
          <w:iCs/>
          <w:color w:val="000000" w:themeColor="text1"/>
        </w:rPr>
        <w:t>on each end of</w:t>
      </w:r>
      <w:r w:rsidRPr="006265B9">
        <w:rPr>
          <w:i w:val="0"/>
          <w:iCs/>
          <w:color w:val="000000" w:themeColor="text1"/>
        </w:rPr>
        <w:t xml:space="preserve"> </w:t>
      </w:r>
      <w:r w:rsidR="006265B9">
        <w:rPr>
          <w:i w:val="0"/>
          <w:iCs/>
          <w:color w:val="000000" w:themeColor="text1"/>
        </w:rPr>
        <w:t xml:space="preserve">one </w:t>
      </w:r>
      <w:r w:rsidRPr="006265B9">
        <w:rPr>
          <w:i w:val="0"/>
          <w:iCs/>
          <w:color w:val="000000" w:themeColor="text1"/>
        </w:rPr>
        <w:t xml:space="preserve">copper block </w:t>
      </w:r>
      <w:r w:rsidR="006265B9">
        <w:rPr>
          <w:b/>
          <w:bCs/>
          <w:i w:val="0"/>
          <w:iCs/>
          <w:color w:val="000000" w:themeColor="text1"/>
        </w:rPr>
        <w:t>[1]</w:t>
      </w:r>
      <w:r w:rsidRPr="006265B9">
        <w:rPr>
          <w:i w:val="0"/>
          <w:iCs/>
          <w:color w:val="000000" w:themeColor="text1"/>
        </w:rPr>
        <w:t>.</w:t>
      </w:r>
      <w:r w:rsidR="002816CF" w:rsidRPr="002816CF">
        <w:rPr>
          <w:i w:val="0"/>
          <w:iCs/>
          <w:color w:val="000000" w:themeColor="text1"/>
        </w:rPr>
        <w:t xml:space="preserve"> </w:t>
      </w:r>
      <w:r w:rsidR="002816CF">
        <w:rPr>
          <w:i w:val="0"/>
          <w:iCs/>
          <w:color w:val="000000" w:themeColor="text1"/>
        </w:rPr>
        <w:t>Then, u</w:t>
      </w:r>
      <w:r w:rsidR="002816CF" w:rsidRPr="006265B9">
        <w:rPr>
          <w:i w:val="0"/>
          <w:iCs/>
          <w:color w:val="000000" w:themeColor="text1"/>
        </w:rPr>
        <w:t>sing tongs and cryogenic gloves, stand the other copper block on its end to make retrieval easier when the sample is in place</w:t>
      </w:r>
      <w:r w:rsidR="002816CF">
        <w:rPr>
          <w:i w:val="0"/>
          <w:iCs/>
          <w:color w:val="000000" w:themeColor="text1"/>
        </w:rPr>
        <w:t xml:space="preserve"> </w:t>
      </w:r>
      <w:r w:rsidR="002816CF">
        <w:rPr>
          <w:b/>
          <w:bCs/>
          <w:i w:val="0"/>
          <w:iCs/>
          <w:color w:val="000000" w:themeColor="text1"/>
        </w:rPr>
        <w:t>[</w:t>
      </w:r>
      <w:r w:rsidR="002816CF">
        <w:rPr>
          <w:b/>
          <w:bCs/>
          <w:i w:val="0"/>
          <w:iCs/>
          <w:color w:val="000000" w:themeColor="text1"/>
        </w:rPr>
        <w:t>2</w:t>
      </w:r>
      <w:r w:rsidR="002816CF">
        <w:rPr>
          <w:b/>
          <w:bCs/>
          <w:i w:val="0"/>
          <w:iCs/>
          <w:color w:val="000000" w:themeColor="text1"/>
        </w:rPr>
        <w:t>]</w:t>
      </w:r>
      <w:r w:rsidR="002816CF" w:rsidRPr="006265B9">
        <w:rPr>
          <w:i w:val="0"/>
          <w:iCs/>
          <w:color w:val="000000" w:themeColor="text1"/>
        </w:rPr>
        <w:t>.</w:t>
      </w:r>
    </w:p>
    <w:p w14:paraId="7CE4D334" w14:textId="77777777"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Bubbling subsiding, then spacer(s) being placed </w:t>
      </w:r>
      <w:r>
        <w:rPr>
          <w:b/>
          <w:bCs/>
          <w:i w:val="0"/>
          <w:iCs/>
          <w:color w:val="000000" w:themeColor="text1"/>
        </w:rPr>
        <w:t>TEXT: Select spacer height according to height of samples to be frozen</w:t>
      </w:r>
    </w:p>
    <w:p w14:paraId="77025399" w14:textId="77777777"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Block being positioned vertically</w:t>
      </w:r>
    </w:p>
    <w:p w14:paraId="35A495B3" w14:textId="7108F2F9" w:rsidR="00682625" w:rsidRPr="006265B9" w:rsidRDefault="00682625" w:rsidP="00CC1A87">
      <w:pPr>
        <w:pStyle w:val="BodyText"/>
        <w:numPr>
          <w:ilvl w:val="0"/>
          <w:numId w:val="9"/>
        </w:numPr>
        <w:spacing w:before="360"/>
        <w:outlineLvl w:val="0"/>
        <w:rPr>
          <w:rFonts w:asciiTheme="minorHAnsi" w:hAnsiTheme="minorHAnsi" w:cstheme="minorHAnsi"/>
          <w:bCs/>
          <w:i w:val="0"/>
          <w:iCs/>
          <w:szCs w:val="24"/>
        </w:rPr>
      </w:pPr>
      <w:r w:rsidRPr="006265B9">
        <w:rPr>
          <w:b/>
          <w:bCs/>
          <w:i w:val="0"/>
          <w:iCs/>
          <w:color w:val="000000" w:themeColor="text1"/>
        </w:rPr>
        <w:t xml:space="preserve">Sample </w:t>
      </w:r>
      <w:r w:rsidR="006265B9">
        <w:rPr>
          <w:b/>
          <w:bCs/>
          <w:i w:val="0"/>
          <w:iCs/>
          <w:color w:val="000000" w:themeColor="text1"/>
        </w:rPr>
        <w:t>C</w:t>
      </w:r>
      <w:r w:rsidRPr="006265B9">
        <w:rPr>
          <w:b/>
          <w:bCs/>
          <w:i w:val="0"/>
          <w:iCs/>
          <w:color w:val="000000" w:themeColor="text1"/>
        </w:rPr>
        <w:t xml:space="preserve">ollection and </w:t>
      </w:r>
      <w:r w:rsidR="006265B9">
        <w:rPr>
          <w:b/>
          <w:bCs/>
          <w:i w:val="0"/>
          <w:iCs/>
          <w:color w:val="000000" w:themeColor="text1"/>
        </w:rPr>
        <w:t>S</w:t>
      </w:r>
      <w:r w:rsidRPr="006265B9">
        <w:rPr>
          <w:b/>
          <w:bCs/>
          <w:i w:val="0"/>
          <w:iCs/>
          <w:color w:val="000000" w:themeColor="text1"/>
        </w:rPr>
        <w:t>lam-</w:t>
      </w:r>
      <w:r w:rsidR="006265B9">
        <w:rPr>
          <w:b/>
          <w:bCs/>
          <w:i w:val="0"/>
          <w:iCs/>
          <w:color w:val="000000" w:themeColor="text1"/>
        </w:rPr>
        <w:t>F</w:t>
      </w:r>
      <w:r w:rsidRPr="006265B9">
        <w:rPr>
          <w:b/>
          <w:bCs/>
          <w:i w:val="0"/>
          <w:iCs/>
          <w:color w:val="000000" w:themeColor="text1"/>
        </w:rPr>
        <w:t>reezing</w:t>
      </w:r>
    </w:p>
    <w:p w14:paraId="7F5E22C1" w14:textId="3F54DEBB" w:rsidR="006265B9" w:rsidRPr="006265B9" w:rsidRDefault="006265B9" w:rsidP="00CC1A87">
      <w:pPr>
        <w:pStyle w:val="BodyText"/>
        <w:numPr>
          <w:ilvl w:val="1"/>
          <w:numId w:val="9"/>
        </w:numPr>
        <w:spacing w:before="360"/>
        <w:outlineLvl w:val="0"/>
        <w:rPr>
          <w:rFonts w:asciiTheme="minorHAnsi" w:hAnsiTheme="minorHAnsi" w:cstheme="minorHAnsi"/>
          <w:bCs/>
          <w:i w:val="0"/>
          <w:iCs/>
          <w:szCs w:val="24"/>
        </w:rPr>
      </w:pPr>
      <w:r>
        <w:rPr>
          <w:i w:val="0"/>
          <w:iCs/>
          <w:color w:val="000000" w:themeColor="text1"/>
        </w:rPr>
        <w:t>To collect the sample, use a shovel to begin extracting the</w:t>
      </w:r>
      <w:r w:rsidRPr="006265B9">
        <w:rPr>
          <w:color w:val="000000" w:themeColor="text1"/>
        </w:rPr>
        <w:t xml:space="preserve"> </w:t>
      </w:r>
      <w:r w:rsidRPr="006265B9">
        <w:rPr>
          <w:i w:val="0"/>
          <w:iCs/>
          <w:color w:val="000000" w:themeColor="text1"/>
        </w:rPr>
        <w:t>desired plant and rhizosphere from the wet soil</w:t>
      </w:r>
      <w:r>
        <w:rPr>
          <w:i w:val="0"/>
          <w:iCs/>
          <w:color w:val="000000" w:themeColor="text1"/>
        </w:rPr>
        <w:t xml:space="preserve"> </w:t>
      </w:r>
      <w:r>
        <w:rPr>
          <w:b/>
          <w:bCs/>
          <w:i w:val="0"/>
          <w:iCs/>
          <w:color w:val="000000" w:themeColor="text1"/>
        </w:rPr>
        <w:t>[1]</w:t>
      </w:r>
      <w:r>
        <w:rPr>
          <w:i w:val="0"/>
          <w:iCs/>
          <w:color w:val="000000" w:themeColor="text1"/>
        </w:rPr>
        <w:t>, taking care</w:t>
      </w:r>
      <w:r w:rsidRPr="006265B9">
        <w:rPr>
          <w:color w:val="000000" w:themeColor="text1"/>
        </w:rPr>
        <w:t xml:space="preserve"> </w:t>
      </w:r>
      <w:r w:rsidRPr="006265B9">
        <w:rPr>
          <w:i w:val="0"/>
          <w:iCs/>
          <w:color w:val="000000" w:themeColor="text1"/>
        </w:rPr>
        <w:t>that the dug hole is much larger than the desired root volume</w:t>
      </w:r>
      <w:r>
        <w:rPr>
          <w:i w:val="0"/>
          <w:iCs/>
          <w:color w:val="000000" w:themeColor="text1"/>
        </w:rPr>
        <w:t xml:space="preserve"> </w:t>
      </w:r>
      <w:r>
        <w:rPr>
          <w:b/>
          <w:bCs/>
          <w:i w:val="0"/>
          <w:iCs/>
          <w:color w:val="000000" w:themeColor="text1"/>
        </w:rPr>
        <w:t>[2]</w:t>
      </w:r>
      <w:r>
        <w:rPr>
          <w:i w:val="0"/>
          <w:iCs/>
          <w:color w:val="000000" w:themeColor="text1"/>
        </w:rPr>
        <w:t>.</w:t>
      </w:r>
    </w:p>
    <w:p w14:paraId="436BDFB2" w14:textId="02432077"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lastRenderedPageBreak/>
        <w:t>WIDE: Talent starting to dig hole</w:t>
      </w:r>
    </w:p>
    <w:p w14:paraId="190BCD82" w14:textId="5A593F10"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Shot of hole and root being extracted </w:t>
      </w:r>
      <w:r>
        <w:rPr>
          <w:b/>
          <w:bCs/>
          <w:i w:val="0"/>
          <w:iCs/>
          <w:color w:val="000000" w:themeColor="text1"/>
        </w:rPr>
        <w:t xml:space="preserve">TEXT: Alternative: Use entire potted soil and plate from pot study </w:t>
      </w:r>
    </w:p>
    <w:p w14:paraId="7163F367" w14:textId="227D9EF2" w:rsidR="006265B9" w:rsidRPr="006265B9" w:rsidRDefault="006265B9" w:rsidP="00CC1A87">
      <w:pPr>
        <w:pStyle w:val="BodyText"/>
        <w:numPr>
          <w:ilvl w:val="1"/>
          <w:numId w:val="9"/>
        </w:numPr>
        <w:spacing w:before="360"/>
        <w:outlineLvl w:val="0"/>
        <w:rPr>
          <w:rFonts w:asciiTheme="minorHAnsi" w:hAnsiTheme="minorHAnsi" w:cstheme="minorHAnsi"/>
          <w:bCs/>
          <w:i w:val="0"/>
          <w:iCs/>
          <w:szCs w:val="24"/>
        </w:rPr>
      </w:pPr>
      <w:r>
        <w:rPr>
          <w:i w:val="0"/>
          <w:iCs/>
          <w:color w:val="000000" w:themeColor="text1"/>
        </w:rPr>
        <w:t>Use a steel blade to</w:t>
      </w:r>
      <w:r w:rsidR="00682625" w:rsidRPr="006265B9">
        <w:rPr>
          <w:i w:val="0"/>
          <w:iCs/>
          <w:color w:val="000000" w:themeColor="text1"/>
        </w:rPr>
        <w:t xml:space="preserve"> </w:t>
      </w:r>
      <w:r>
        <w:rPr>
          <w:i w:val="0"/>
          <w:iCs/>
          <w:color w:val="000000" w:themeColor="text1"/>
        </w:rPr>
        <w:t>c</w:t>
      </w:r>
      <w:r w:rsidR="00682625" w:rsidRPr="006265B9">
        <w:rPr>
          <w:i w:val="0"/>
          <w:iCs/>
          <w:color w:val="000000" w:themeColor="text1"/>
        </w:rPr>
        <w:t xml:space="preserve">ut away </w:t>
      </w:r>
      <w:r>
        <w:rPr>
          <w:i w:val="0"/>
          <w:iCs/>
          <w:color w:val="000000" w:themeColor="text1"/>
        </w:rPr>
        <w:t xml:space="preserve">any </w:t>
      </w:r>
      <w:r w:rsidR="00682625" w:rsidRPr="006265B9">
        <w:rPr>
          <w:i w:val="0"/>
          <w:iCs/>
          <w:color w:val="000000" w:themeColor="text1"/>
        </w:rPr>
        <w:t xml:space="preserve">excess soil, taking care not to </w:t>
      </w:r>
      <w:r>
        <w:rPr>
          <w:i w:val="0"/>
          <w:iCs/>
          <w:color w:val="000000" w:themeColor="text1"/>
        </w:rPr>
        <w:t xml:space="preserve">the </w:t>
      </w:r>
      <w:r w:rsidR="00682625" w:rsidRPr="006265B9">
        <w:rPr>
          <w:i w:val="0"/>
          <w:iCs/>
          <w:color w:val="000000" w:themeColor="text1"/>
        </w:rPr>
        <w:t xml:space="preserve">disturb soil </w:t>
      </w:r>
      <w:r>
        <w:rPr>
          <w:i w:val="0"/>
          <w:iCs/>
          <w:color w:val="000000" w:themeColor="text1"/>
        </w:rPr>
        <w:t>within</w:t>
      </w:r>
      <w:r w:rsidR="00682625" w:rsidRPr="006265B9">
        <w:rPr>
          <w:i w:val="0"/>
          <w:iCs/>
          <w:color w:val="000000" w:themeColor="text1"/>
        </w:rPr>
        <w:t xml:space="preserve"> the desired area</w:t>
      </w:r>
      <w:r>
        <w:rPr>
          <w:i w:val="0"/>
          <w:iCs/>
          <w:color w:val="000000" w:themeColor="text1"/>
        </w:rPr>
        <w:t xml:space="preserve"> </w:t>
      </w:r>
      <w:r>
        <w:rPr>
          <w:b/>
          <w:bCs/>
          <w:i w:val="0"/>
          <w:iCs/>
          <w:color w:val="000000" w:themeColor="text1"/>
        </w:rPr>
        <w:t>[1]</w:t>
      </w:r>
      <w:r w:rsidR="00682625" w:rsidRPr="006265B9">
        <w:rPr>
          <w:i w:val="0"/>
          <w:iCs/>
          <w:color w:val="000000" w:themeColor="text1"/>
        </w:rPr>
        <w:t>. When the desired area is reached, cut a</w:t>
      </w:r>
      <w:r>
        <w:rPr>
          <w:i w:val="0"/>
          <w:iCs/>
          <w:color w:val="000000" w:themeColor="text1"/>
        </w:rPr>
        <w:t>n</w:t>
      </w:r>
      <w:r w:rsidR="00682625" w:rsidRPr="006265B9">
        <w:rPr>
          <w:i w:val="0"/>
          <w:iCs/>
          <w:color w:val="000000" w:themeColor="text1"/>
        </w:rPr>
        <w:t xml:space="preserve"> </w:t>
      </w:r>
      <w:r w:rsidRPr="006265B9">
        <w:rPr>
          <w:i w:val="0"/>
          <w:iCs/>
          <w:color w:val="000000" w:themeColor="text1"/>
        </w:rPr>
        <w:t>approximately 3</w:t>
      </w:r>
      <w:r>
        <w:rPr>
          <w:i w:val="0"/>
          <w:iCs/>
          <w:color w:val="000000" w:themeColor="text1"/>
        </w:rPr>
        <w:t xml:space="preserve">- </w:t>
      </w:r>
      <w:r w:rsidRPr="006265B9">
        <w:rPr>
          <w:i w:val="0"/>
          <w:iCs/>
          <w:color w:val="000000" w:themeColor="text1"/>
        </w:rPr>
        <w:t>x 3</w:t>
      </w:r>
      <w:r>
        <w:rPr>
          <w:i w:val="0"/>
          <w:iCs/>
          <w:color w:val="000000" w:themeColor="text1"/>
        </w:rPr>
        <w:t>-</w:t>
      </w:r>
      <w:r w:rsidRPr="006265B9">
        <w:rPr>
          <w:i w:val="0"/>
          <w:iCs/>
          <w:color w:val="000000" w:themeColor="text1"/>
        </w:rPr>
        <w:t xml:space="preserve"> x 2</w:t>
      </w:r>
      <w:r>
        <w:rPr>
          <w:i w:val="0"/>
          <w:iCs/>
          <w:color w:val="000000" w:themeColor="text1"/>
        </w:rPr>
        <w:t>-centimeter</w:t>
      </w:r>
      <w:r w:rsidRPr="006265B9">
        <w:rPr>
          <w:i w:val="0"/>
          <w:iCs/>
          <w:color w:val="000000" w:themeColor="text1"/>
        </w:rPr>
        <w:t xml:space="preserve"> </w:t>
      </w:r>
      <w:r w:rsidR="00682625" w:rsidRPr="006265B9">
        <w:rPr>
          <w:i w:val="0"/>
          <w:iCs/>
          <w:color w:val="000000" w:themeColor="text1"/>
        </w:rPr>
        <w:t xml:space="preserve">root “cube” </w:t>
      </w:r>
      <w:r>
        <w:rPr>
          <w:b/>
          <w:bCs/>
          <w:i w:val="0"/>
          <w:iCs/>
          <w:color w:val="000000" w:themeColor="text1"/>
        </w:rPr>
        <w:t xml:space="preserve">[2] </w:t>
      </w:r>
      <w:r w:rsidR="00682625" w:rsidRPr="006265B9">
        <w:rPr>
          <w:i w:val="0"/>
          <w:iCs/>
          <w:color w:val="000000" w:themeColor="text1"/>
        </w:rPr>
        <w:t>and immediately place the cube between the two spacers on the horizontal copper block</w:t>
      </w:r>
      <w:r>
        <w:rPr>
          <w:i w:val="0"/>
          <w:iCs/>
          <w:color w:val="000000" w:themeColor="text1"/>
        </w:rPr>
        <w:t xml:space="preserve"> </w:t>
      </w:r>
      <w:r>
        <w:rPr>
          <w:b/>
          <w:bCs/>
          <w:i w:val="0"/>
          <w:iCs/>
          <w:color w:val="000000" w:themeColor="text1"/>
        </w:rPr>
        <w:t>[3]</w:t>
      </w:r>
      <w:r w:rsidR="00682625" w:rsidRPr="006265B9">
        <w:rPr>
          <w:i w:val="0"/>
          <w:iCs/>
          <w:color w:val="000000" w:themeColor="text1"/>
        </w:rPr>
        <w:t>.</w:t>
      </w:r>
    </w:p>
    <w:p w14:paraId="48476C60" w14:textId="2F59BDCA"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Soil being cut away</w:t>
      </w:r>
    </w:p>
    <w:p w14:paraId="20D2BF88" w14:textId="72D22EBD"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Cube being cut</w:t>
      </w:r>
    </w:p>
    <w:p w14:paraId="0457F7C8" w14:textId="784CA8B6" w:rsidR="006265B9" w:rsidRPr="006265B9" w:rsidRDefault="006265B9"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Talent placing cube between spacers</w:t>
      </w:r>
    </w:p>
    <w:p w14:paraId="2B4AFC65" w14:textId="72EEF6ED" w:rsidR="00682625" w:rsidRPr="003C1EFD" w:rsidRDefault="006265B9" w:rsidP="00CC1A87">
      <w:pPr>
        <w:pStyle w:val="BodyText"/>
        <w:numPr>
          <w:ilvl w:val="1"/>
          <w:numId w:val="9"/>
        </w:numPr>
        <w:spacing w:before="360"/>
        <w:outlineLvl w:val="0"/>
        <w:rPr>
          <w:rFonts w:asciiTheme="minorHAnsi" w:hAnsiTheme="minorHAnsi" w:cstheme="minorHAnsi"/>
          <w:bCs/>
          <w:i w:val="0"/>
          <w:iCs/>
          <w:szCs w:val="24"/>
        </w:rPr>
      </w:pPr>
      <w:r>
        <w:rPr>
          <w:i w:val="0"/>
          <w:iCs/>
          <w:color w:val="000000" w:themeColor="text1"/>
        </w:rPr>
        <w:t>For slam-freezing of the sample, use the</w:t>
      </w:r>
      <w:r w:rsidR="00682625" w:rsidRPr="006265B9">
        <w:rPr>
          <w:i w:val="0"/>
          <w:iCs/>
          <w:color w:val="000000" w:themeColor="text1"/>
        </w:rPr>
        <w:t xml:space="preserve"> cryogenic gloves</w:t>
      </w:r>
      <w:r>
        <w:rPr>
          <w:i w:val="0"/>
          <w:iCs/>
          <w:color w:val="000000" w:themeColor="text1"/>
        </w:rPr>
        <w:t xml:space="preserve"> to</w:t>
      </w:r>
      <w:r w:rsidR="00682625" w:rsidRPr="006265B9">
        <w:rPr>
          <w:i w:val="0"/>
          <w:iCs/>
          <w:color w:val="000000" w:themeColor="text1"/>
        </w:rPr>
        <w:t xml:space="preserve"> </w:t>
      </w:r>
      <w:r>
        <w:rPr>
          <w:i w:val="0"/>
          <w:iCs/>
          <w:color w:val="000000" w:themeColor="text1"/>
        </w:rPr>
        <w:t>place the</w:t>
      </w:r>
      <w:r w:rsidR="00682625" w:rsidRPr="006265B9">
        <w:rPr>
          <w:i w:val="0"/>
          <w:iCs/>
          <w:color w:val="000000" w:themeColor="text1"/>
        </w:rPr>
        <w:t xml:space="preserve"> vertical copper block </w:t>
      </w:r>
      <w:r>
        <w:rPr>
          <w:i w:val="0"/>
          <w:iCs/>
          <w:color w:val="000000" w:themeColor="text1"/>
        </w:rPr>
        <w:t>onto the space</w:t>
      </w:r>
      <w:r w:rsidR="003C1EFD">
        <w:rPr>
          <w:i w:val="0"/>
          <w:iCs/>
          <w:color w:val="000000" w:themeColor="text1"/>
        </w:rPr>
        <w:t>r</w:t>
      </w:r>
      <w:r>
        <w:rPr>
          <w:i w:val="0"/>
          <w:iCs/>
          <w:color w:val="000000" w:themeColor="text1"/>
        </w:rPr>
        <w:t>s</w:t>
      </w:r>
      <w:r w:rsidR="003C1EFD">
        <w:rPr>
          <w:i w:val="0"/>
          <w:iCs/>
          <w:color w:val="000000" w:themeColor="text1"/>
        </w:rPr>
        <w:t xml:space="preserve"> for about 5 minutes</w:t>
      </w:r>
      <w:r w:rsidR="00682625" w:rsidRPr="006265B9">
        <w:rPr>
          <w:i w:val="0"/>
          <w:iCs/>
          <w:color w:val="000000" w:themeColor="text1"/>
        </w:rPr>
        <w:t xml:space="preserve"> </w:t>
      </w:r>
      <w:r>
        <w:rPr>
          <w:b/>
          <w:bCs/>
          <w:i w:val="0"/>
          <w:iCs/>
          <w:color w:val="000000" w:themeColor="text1"/>
        </w:rPr>
        <w:t>[1]</w:t>
      </w:r>
      <w:r w:rsidR="00682625" w:rsidRPr="006265B9">
        <w:rPr>
          <w:i w:val="0"/>
          <w:iCs/>
          <w:color w:val="000000" w:themeColor="text1"/>
        </w:rPr>
        <w:t>.</w:t>
      </w:r>
      <w:r w:rsidR="003C1EFD">
        <w:rPr>
          <w:i w:val="0"/>
          <w:iCs/>
          <w:color w:val="000000" w:themeColor="text1"/>
        </w:rPr>
        <w:t xml:space="preserve"> When the bubbling subsides, transfer the slam-frozen </w:t>
      </w:r>
      <w:r w:rsidR="003C1EFD" w:rsidRPr="003C1EFD">
        <w:rPr>
          <w:i w:val="0"/>
          <w:iCs/>
          <w:color w:val="000000" w:themeColor="text1"/>
        </w:rPr>
        <w:t>rhizosphere</w:t>
      </w:r>
      <w:r w:rsidR="003C1EFD">
        <w:rPr>
          <w:i w:val="0"/>
          <w:iCs/>
          <w:color w:val="000000" w:themeColor="text1"/>
        </w:rPr>
        <w:t xml:space="preserve"> cube sample into a piece of pre-labeled aluminum foil square </w:t>
      </w:r>
      <w:r w:rsidR="003C1EFD">
        <w:rPr>
          <w:b/>
          <w:bCs/>
          <w:i w:val="0"/>
          <w:iCs/>
          <w:color w:val="000000" w:themeColor="text1"/>
        </w:rPr>
        <w:t>[2]</w:t>
      </w:r>
      <w:r w:rsidR="003C1EFD">
        <w:rPr>
          <w:i w:val="0"/>
          <w:iCs/>
          <w:color w:val="000000" w:themeColor="text1"/>
        </w:rPr>
        <w:t>.</w:t>
      </w:r>
    </w:p>
    <w:p w14:paraId="68C02426" w14:textId="5483DCE7" w:rsidR="003C1EFD" w:rsidRPr="003C1EFD" w:rsidRDefault="003C1EFD"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Block being placed onto spacers</w:t>
      </w:r>
    </w:p>
    <w:p w14:paraId="51EEE998" w14:textId="77777777" w:rsidR="003C1EFD" w:rsidRPr="003C1EFD" w:rsidRDefault="003C1EFD" w:rsidP="00CC1A87">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Bubbling subsiding, then sample being placed/wrapped in foil square</w:t>
      </w:r>
    </w:p>
    <w:p w14:paraId="38CE13D5" w14:textId="5584550B" w:rsidR="00682625" w:rsidRPr="003C1EFD" w:rsidRDefault="003C1EFD" w:rsidP="00CC1A87">
      <w:pPr>
        <w:pStyle w:val="BodyText"/>
        <w:numPr>
          <w:ilvl w:val="0"/>
          <w:numId w:val="9"/>
        </w:numPr>
        <w:spacing w:before="360"/>
        <w:outlineLvl w:val="0"/>
        <w:rPr>
          <w:rFonts w:asciiTheme="minorHAnsi" w:hAnsiTheme="minorHAnsi" w:cstheme="minorHAnsi"/>
          <w:bCs/>
          <w:i w:val="0"/>
          <w:iCs/>
          <w:szCs w:val="24"/>
        </w:rPr>
      </w:pPr>
      <w:r w:rsidRPr="003C1EFD">
        <w:rPr>
          <w:b/>
          <w:bCs/>
          <w:i w:val="0"/>
          <w:iCs/>
          <w:color w:val="000000" w:themeColor="text1"/>
        </w:rPr>
        <w:t>R</w:t>
      </w:r>
      <w:r w:rsidR="00682625" w:rsidRPr="003C1EFD">
        <w:rPr>
          <w:b/>
          <w:bCs/>
          <w:i w:val="0"/>
          <w:iCs/>
          <w:color w:val="000000" w:themeColor="text1"/>
        </w:rPr>
        <w:t xml:space="preserve">hizosphere </w:t>
      </w:r>
      <w:r w:rsidRPr="003C1EFD">
        <w:rPr>
          <w:b/>
          <w:bCs/>
          <w:i w:val="0"/>
          <w:iCs/>
          <w:color w:val="000000" w:themeColor="text1"/>
        </w:rPr>
        <w:t>C</w:t>
      </w:r>
      <w:r w:rsidR="00682625" w:rsidRPr="003C1EFD">
        <w:rPr>
          <w:b/>
          <w:bCs/>
          <w:i w:val="0"/>
          <w:iCs/>
          <w:color w:val="000000" w:themeColor="text1"/>
        </w:rPr>
        <w:t>ube</w:t>
      </w:r>
      <w:r w:rsidRPr="003C1EFD">
        <w:rPr>
          <w:b/>
          <w:bCs/>
          <w:i w:val="0"/>
          <w:iCs/>
          <w:color w:val="000000" w:themeColor="text1"/>
        </w:rPr>
        <w:t xml:space="preserve"> Freeze-Drying and Embedding</w:t>
      </w:r>
    </w:p>
    <w:p w14:paraId="22B6A3AB" w14:textId="08AD6630" w:rsidR="003C1EFD" w:rsidRDefault="003C1EFD" w:rsidP="00CC1A87">
      <w:pPr>
        <w:pStyle w:val="BodyText"/>
        <w:numPr>
          <w:ilvl w:val="1"/>
          <w:numId w:val="9"/>
        </w:numPr>
        <w:spacing w:before="360"/>
        <w:outlineLvl w:val="0"/>
        <w:rPr>
          <w:i w:val="0"/>
          <w:iCs/>
          <w:color w:val="000000" w:themeColor="text1"/>
        </w:rPr>
      </w:pPr>
      <w:r>
        <w:rPr>
          <w:i w:val="0"/>
          <w:iCs/>
          <w:color w:val="000000" w:themeColor="text1"/>
        </w:rPr>
        <w:t>T</w:t>
      </w:r>
      <w:r w:rsidR="002816CF">
        <w:rPr>
          <w:i w:val="0"/>
          <w:iCs/>
          <w:color w:val="000000" w:themeColor="text1"/>
        </w:rPr>
        <w:t>o</w:t>
      </w:r>
      <w:r>
        <w:rPr>
          <w:i w:val="0"/>
          <w:iCs/>
          <w:color w:val="000000" w:themeColor="text1"/>
        </w:rPr>
        <w:t xml:space="preserve"> freeze-dry the rhizospheres, when the freeze dryer has reached the proper vacuum pressure and temperature </w:t>
      </w:r>
      <w:r>
        <w:rPr>
          <w:b/>
          <w:bCs/>
          <w:i w:val="0"/>
          <w:iCs/>
          <w:color w:val="000000" w:themeColor="text1"/>
        </w:rPr>
        <w:t>[1-TXT]</w:t>
      </w:r>
      <w:r>
        <w:rPr>
          <w:i w:val="0"/>
          <w:iCs/>
          <w:color w:val="000000" w:themeColor="text1"/>
        </w:rPr>
        <w:t xml:space="preserve">, place one </w:t>
      </w:r>
      <w:r w:rsidR="00682625" w:rsidRPr="003C1EFD">
        <w:rPr>
          <w:i w:val="0"/>
          <w:iCs/>
          <w:color w:val="000000" w:themeColor="text1"/>
        </w:rPr>
        <w:t xml:space="preserve">frozen rhizosphere cube </w:t>
      </w:r>
      <w:r>
        <w:rPr>
          <w:i w:val="0"/>
          <w:iCs/>
          <w:color w:val="000000" w:themeColor="text1"/>
        </w:rPr>
        <w:t>sample per</w:t>
      </w:r>
      <w:r w:rsidR="00682625" w:rsidRPr="003C1EFD">
        <w:rPr>
          <w:i w:val="0"/>
          <w:iCs/>
          <w:color w:val="000000" w:themeColor="text1"/>
        </w:rPr>
        <w:t xml:space="preserve"> clean and acid-washed 50</w:t>
      </w:r>
      <w:r>
        <w:rPr>
          <w:i w:val="0"/>
          <w:iCs/>
          <w:color w:val="000000" w:themeColor="text1"/>
        </w:rPr>
        <w:t xml:space="preserve">-milliliter </w:t>
      </w:r>
      <w:r w:rsidR="00682625" w:rsidRPr="003C1EFD">
        <w:rPr>
          <w:i w:val="0"/>
          <w:iCs/>
          <w:color w:val="000000" w:themeColor="text1"/>
        </w:rPr>
        <w:t>tube</w:t>
      </w:r>
      <w:r>
        <w:rPr>
          <w:i w:val="0"/>
          <w:iCs/>
          <w:color w:val="000000" w:themeColor="text1"/>
        </w:rPr>
        <w:t xml:space="preserve"> </w:t>
      </w:r>
      <w:r>
        <w:rPr>
          <w:b/>
          <w:bCs/>
          <w:i w:val="0"/>
          <w:iCs/>
          <w:color w:val="000000" w:themeColor="text1"/>
        </w:rPr>
        <w:t>[2]</w:t>
      </w:r>
      <w:r w:rsidR="00682625" w:rsidRPr="003C1EFD">
        <w:rPr>
          <w:i w:val="0"/>
          <w:iCs/>
          <w:color w:val="000000" w:themeColor="text1"/>
        </w:rPr>
        <w:t xml:space="preserve"> and </w:t>
      </w:r>
      <w:r>
        <w:rPr>
          <w:i w:val="0"/>
          <w:iCs/>
          <w:color w:val="000000" w:themeColor="text1"/>
        </w:rPr>
        <w:t xml:space="preserve">use a </w:t>
      </w:r>
      <w:r w:rsidRPr="003C1EFD">
        <w:rPr>
          <w:i w:val="0"/>
          <w:iCs/>
          <w:color w:val="000000" w:themeColor="text1"/>
        </w:rPr>
        <w:t>clean disposable wipe</w:t>
      </w:r>
      <w:r w:rsidRPr="003C1EFD">
        <w:rPr>
          <w:i w:val="0"/>
          <w:iCs/>
          <w:color w:val="000000" w:themeColor="text1"/>
        </w:rPr>
        <w:t xml:space="preserve"> </w:t>
      </w:r>
      <w:r>
        <w:rPr>
          <w:i w:val="0"/>
          <w:iCs/>
          <w:color w:val="000000" w:themeColor="text1"/>
        </w:rPr>
        <w:t xml:space="preserve">to </w:t>
      </w:r>
      <w:r w:rsidR="00682625" w:rsidRPr="003C1EFD">
        <w:rPr>
          <w:i w:val="0"/>
          <w:iCs/>
          <w:color w:val="000000" w:themeColor="text1"/>
        </w:rPr>
        <w:t xml:space="preserve">loosely </w:t>
      </w:r>
      <w:r>
        <w:rPr>
          <w:i w:val="0"/>
          <w:iCs/>
          <w:color w:val="000000" w:themeColor="text1"/>
        </w:rPr>
        <w:t xml:space="preserve">cover each tube </w:t>
      </w:r>
      <w:r>
        <w:rPr>
          <w:b/>
          <w:bCs/>
          <w:i w:val="0"/>
          <w:iCs/>
          <w:color w:val="000000" w:themeColor="text1"/>
        </w:rPr>
        <w:t>[3]</w:t>
      </w:r>
      <w:r>
        <w:rPr>
          <w:i w:val="0"/>
          <w:iCs/>
          <w:color w:val="000000" w:themeColor="text1"/>
        </w:rPr>
        <w:t>.</w:t>
      </w:r>
    </w:p>
    <w:p w14:paraId="5E2FF4F7" w14:textId="53B35DEB" w:rsidR="003C1EFD" w:rsidRPr="003C1EFD" w:rsidRDefault="003C1EFD" w:rsidP="00CC1A87">
      <w:pPr>
        <w:pStyle w:val="BodyText"/>
        <w:numPr>
          <w:ilvl w:val="2"/>
          <w:numId w:val="9"/>
        </w:numPr>
        <w:spacing w:before="360"/>
        <w:outlineLvl w:val="0"/>
        <w:rPr>
          <w:i w:val="0"/>
          <w:iCs/>
          <w:color w:val="000000" w:themeColor="text1"/>
        </w:rPr>
      </w:pPr>
      <w:r>
        <w:rPr>
          <w:i w:val="0"/>
          <w:iCs/>
          <w:color w:val="000000" w:themeColor="text1"/>
        </w:rPr>
        <w:t xml:space="preserve">WIDE: Talent setting vacuum/temperature </w:t>
      </w:r>
      <w:r>
        <w:rPr>
          <w:b/>
          <w:bCs/>
          <w:i w:val="0"/>
          <w:iCs/>
          <w:color w:val="000000" w:themeColor="text1"/>
        </w:rPr>
        <w:t>TEXT: Set freeze dryer according to manufacturer’s recommendations</w:t>
      </w:r>
    </w:p>
    <w:p w14:paraId="2326DBDC" w14:textId="74F19555"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Talent placing sample into tube, with acid container visible in frame</w:t>
      </w:r>
    </w:p>
    <w:p w14:paraId="72FADEC1" w14:textId="23B9D958"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Talent placing wipe over tube</w:t>
      </w:r>
    </w:p>
    <w:p w14:paraId="2BD3D43F" w14:textId="710A8088" w:rsidR="003C1EFD" w:rsidRDefault="003C1EFD" w:rsidP="00CC1A87">
      <w:pPr>
        <w:pStyle w:val="BodyText"/>
        <w:numPr>
          <w:ilvl w:val="1"/>
          <w:numId w:val="9"/>
        </w:numPr>
        <w:spacing w:before="360"/>
        <w:outlineLvl w:val="0"/>
        <w:rPr>
          <w:i w:val="0"/>
          <w:iCs/>
          <w:color w:val="000000" w:themeColor="text1"/>
        </w:rPr>
      </w:pPr>
      <w:r>
        <w:rPr>
          <w:i w:val="0"/>
          <w:iCs/>
          <w:color w:val="000000" w:themeColor="text1"/>
        </w:rPr>
        <w:lastRenderedPageBreak/>
        <w:t xml:space="preserve">Secure the wipes with one rubber band per tube </w:t>
      </w:r>
      <w:r>
        <w:rPr>
          <w:b/>
          <w:bCs/>
          <w:i w:val="0"/>
          <w:iCs/>
          <w:color w:val="000000" w:themeColor="text1"/>
        </w:rPr>
        <w:t xml:space="preserve">[1] </w:t>
      </w:r>
      <w:r>
        <w:rPr>
          <w:i w:val="0"/>
          <w:iCs/>
          <w:color w:val="000000" w:themeColor="text1"/>
        </w:rPr>
        <w:t xml:space="preserve">and place the tubes into the </w:t>
      </w:r>
      <w:r w:rsidRPr="003C1EFD">
        <w:rPr>
          <w:i w:val="0"/>
          <w:iCs/>
          <w:color w:val="000000" w:themeColor="text1"/>
        </w:rPr>
        <w:t>freeze dryer vessel</w:t>
      </w:r>
      <w:r>
        <w:rPr>
          <w:i w:val="0"/>
          <w:iCs/>
          <w:color w:val="000000" w:themeColor="text1"/>
        </w:rPr>
        <w:t xml:space="preserve"> for at least a few days</w:t>
      </w:r>
      <w:r w:rsidR="001E2CEB">
        <w:rPr>
          <w:i w:val="0"/>
          <w:iCs/>
          <w:color w:val="000000" w:themeColor="text1"/>
        </w:rPr>
        <w:t xml:space="preserve"> </w:t>
      </w:r>
      <w:r>
        <w:rPr>
          <w:b/>
          <w:bCs/>
          <w:i w:val="0"/>
          <w:iCs/>
          <w:color w:val="000000" w:themeColor="text1"/>
        </w:rPr>
        <w:t>[2]</w:t>
      </w:r>
      <w:r>
        <w:rPr>
          <w:i w:val="0"/>
          <w:iCs/>
          <w:color w:val="000000" w:themeColor="text1"/>
        </w:rPr>
        <w:t>.</w:t>
      </w:r>
    </w:p>
    <w:p w14:paraId="37449156" w14:textId="31415A80"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Talent securing wipe</w:t>
      </w:r>
    </w:p>
    <w:p w14:paraId="79B98F09" w14:textId="77777777"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Talent placing tube into freeze dryer</w:t>
      </w:r>
    </w:p>
    <w:p w14:paraId="231A334D" w14:textId="441AB79A" w:rsidR="003C1EFD" w:rsidRDefault="003C1EFD" w:rsidP="00CC1A87">
      <w:pPr>
        <w:pStyle w:val="BodyText"/>
        <w:numPr>
          <w:ilvl w:val="1"/>
          <w:numId w:val="9"/>
        </w:numPr>
        <w:spacing w:before="360"/>
        <w:outlineLvl w:val="0"/>
        <w:rPr>
          <w:i w:val="0"/>
          <w:iCs/>
          <w:color w:val="000000" w:themeColor="text1"/>
        </w:rPr>
      </w:pPr>
      <w:r>
        <w:rPr>
          <w:i w:val="0"/>
          <w:iCs/>
          <w:color w:val="000000" w:themeColor="text1"/>
        </w:rPr>
        <w:t>When</w:t>
      </w:r>
      <w:r>
        <w:rPr>
          <w:i w:val="0"/>
          <w:iCs/>
          <w:color w:val="000000" w:themeColor="text1"/>
        </w:rPr>
        <w:t xml:space="preserve"> the tissues have been sufficiently freeze-dried</w:t>
      </w:r>
      <w:r>
        <w:rPr>
          <w:i w:val="0"/>
          <w:iCs/>
          <w:color w:val="000000" w:themeColor="text1"/>
        </w:rPr>
        <w:t>,</w:t>
      </w:r>
      <w:r>
        <w:rPr>
          <w:i w:val="0"/>
          <w:iCs/>
          <w:color w:val="000000" w:themeColor="text1"/>
        </w:rPr>
        <w:t xml:space="preserve"> </w:t>
      </w:r>
      <w:r>
        <w:rPr>
          <w:i w:val="0"/>
          <w:iCs/>
          <w:color w:val="000000" w:themeColor="text1"/>
        </w:rPr>
        <w:t>u</w:t>
      </w:r>
      <w:r w:rsidR="00682625" w:rsidRPr="003C1EFD">
        <w:rPr>
          <w:i w:val="0"/>
          <w:iCs/>
          <w:color w:val="000000" w:themeColor="text1"/>
        </w:rPr>
        <w:t xml:space="preserve">se a steel blade to cut dried soil cubes </w:t>
      </w:r>
      <w:r w:rsidR="001E2CEB">
        <w:rPr>
          <w:i w:val="0"/>
          <w:iCs/>
          <w:color w:val="000000" w:themeColor="text1"/>
        </w:rPr>
        <w:t xml:space="preserve">to </w:t>
      </w:r>
      <w:r>
        <w:rPr>
          <w:i w:val="0"/>
          <w:iCs/>
          <w:color w:val="000000" w:themeColor="text1"/>
        </w:rPr>
        <w:t xml:space="preserve">an appropriate size for the analysis </w:t>
      </w:r>
      <w:r>
        <w:rPr>
          <w:b/>
          <w:bCs/>
          <w:i w:val="0"/>
          <w:iCs/>
          <w:color w:val="000000" w:themeColor="text1"/>
        </w:rPr>
        <w:t>[1-TXT]</w:t>
      </w:r>
      <w:r>
        <w:rPr>
          <w:i w:val="0"/>
          <w:iCs/>
          <w:color w:val="000000" w:themeColor="text1"/>
        </w:rPr>
        <w:t xml:space="preserve"> before placing the cubes into labeled forms inside a vacuum desiccator </w:t>
      </w:r>
      <w:r>
        <w:rPr>
          <w:b/>
          <w:bCs/>
          <w:i w:val="0"/>
          <w:iCs/>
          <w:color w:val="000000" w:themeColor="text1"/>
        </w:rPr>
        <w:t>[2]</w:t>
      </w:r>
      <w:r>
        <w:rPr>
          <w:i w:val="0"/>
          <w:iCs/>
          <w:color w:val="000000" w:themeColor="text1"/>
        </w:rPr>
        <w:t>.</w:t>
      </w:r>
    </w:p>
    <w:p w14:paraId="06048DA8" w14:textId="6BC31C0F" w:rsidR="003C1EFD" w:rsidRPr="003C1EFD" w:rsidRDefault="003C1EFD" w:rsidP="00CC1A87">
      <w:pPr>
        <w:pStyle w:val="BodyText"/>
        <w:numPr>
          <w:ilvl w:val="2"/>
          <w:numId w:val="9"/>
        </w:numPr>
        <w:spacing w:before="360"/>
        <w:outlineLvl w:val="0"/>
        <w:rPr>
          <w:i w:val="0"/>
          <w:iCs/>
          <w:color w:val="000000" w:themeColor="text1"/>
        </w:rPr>
      </w:pPr>
      <w:r>
        <w:rPr>
          <w:i w:val="0"/>
          <w:iCs/>
          <w:color w:val="000000" w:themeColor="text1"/>
        </w:rPr>
        <w:t xml:space="preserve">Talent cutting cube </w:t>
      </w:r>
      <w:r>
        <w:rPr>
          <w:b/>
          <w:bCs/>
          <w:i w:val="0"/>
          <w:iCs/>
          <w:color w:val="000000" w:themeColor="text1"/>
        </w:rPr>
        <w:t>TEXT: e.g., 25-mm diameter ideal for most applications</w:t>
      </w:r>
    </w:p>
    <w:p w14:paraId="0C4CD153" w14:textId="77777777" w:rsidR="003C1EFD" w:rsidRDefault="003C1EFD" w:rsidP="00CC1A87">
      <w:pPr>
        <w:pStyle w:val="BodyText"/>
        <w:numPr>
          <w:ilvl w:val="2"/>
          <w:numId w:val="9"/>
        </w:numPr>
        <w:spacing w:before="360"/>
        <w:outlineLvl w:val="0"/>
        <w:rPr>
          <w:i w:val="0"/>
          <w:iCs/>
          <w:color w:val="000000" w:themeColor="text1"/>
        </w:rPr>
      </w:pPr>
      <w:r w:rsidRPr="003C1EFD">
        <w:rPr>
          <w:i w:val="0"/>
          <w:iCs/>
          <w:color w:val="000000" w:themeColor="text1"/>
        </w:rPr>
        <w:t>Talent placing cube(s) into form(s) in desiccator</w:t>
      </w:r>
    </w:p>
    <w:p w14:paraId="7BD30F3B" w14:textId="5CBE3451" w:rsidR="003C1EFD" w:rsidRDefault="003C1EFD" w:rsidP="00CC1A87">
      <w:pPr>
        <w:pStyle w:val="BodyText"/>
        <w:numPr>
          <w:ilvl w:val="1"/>
          <w:numId w:val="9"/>
        </w:numPr>
        <w:spacing w:before="360"/>
        <w:outlineLvl w:val="0"/>
        <w:rPr>
          <w:i w:val="0"/>
          <w:iCs/>
          <w:color w:val="000000" w:themeColor="text1"/>
        </w:rPr>
      </w:pPr>
      <w:r>
        <w:rPr>
          <w:i w:val="0"/>
          <w:iCs/>
          <w:color w:val="000000" w:themeColor="text1"/>
        </w:rPr>
        <w:t>After preparing</w:t>
      </w:r>
      <w:r w:rsidR="00682625" w:rsidRPr="003C1EFD">
        <w:rPr>
          <w:i w:val="0"/>
          <w:iCs/>
          <w:color w:val="000000" w:themeColor="text1"/>
        </w:rPr>
        <w:t xml:space="preserve"> epoxy according to manufacturer’s instructions</w:t>
      </w:r>
      <w:r>
        <w:rPr>
          <w:i w:val="0"/>
          <w:iCs/>
          <w:color w:val="000000" w:themeColor="text1"/>
        </w:rPr>
        <w:t xml:space="preserve"> </w:t>
      </w:r>
      <w:r>
        <w:rPr>
          <w:b/>
          <w:bCs/>
          <w:i w:val="0"/>
          <w:iCs/>
          <w:color w:val="000000" w:themeColor="text1"/>
        </w:rPr>
        <w:t>[1-TXT]</w:t>
      </w:r>
      <w:r>
        <w:rPr>
          <w:i w:val="0"/>
          <w:iCs/>
          <w:color w:val="000000" w:themeColor="text1"/>
        </w:rPr>
        <w:t>, use a dropper to slowly add epoxy to the form on one side of the soil until the epoxy entire covers the sample.</w:t>
      </w:r>
      <w:r w:rsidRPr="003C1EFD">
        <w:rPr>
          <w:color w:val="000000" w:themeColor="text1"/>
        </w:rPr>
        <w:t xml:space="preserve"> </w:t>
      </w:r>
      <w:r w:rsidRPr="003C1EFD">
        <w:rPr>
          <w:i w:val="0"/>
          <w:iCs/>
          <w:color w:val="000000" w:themeColor="text1"/>
        </w:rPr>
        <w:t>The soil will darken in color as the epoxy wets the soil</w:t>
      </w:r>
      <w:r>
        <w:rPr>
          <w:i w:val="0"/>
          <w:iCs/>
          <w:color w:val="000000" w:themeColor="text1"/>
        </w:rPr>
        <w:t xml:space="preserve"> </w:t>
      </w:r>
      <w:r>
        <w:rPr>
          <w:b/>
          <w:bCs/>
          <w:i w:val="0"/>
          <w:iCs/>
          <w:color w:val="000000" w:themeColor="text1"/>
        </w:rPr>
        <w:t>[2]</w:t>
      </w:r>
      <w:r>
        <w:rPr>
          <w:i w:val="0"/>
          <w:iCs/>
          <w:color w:val="000000" w:themeColor="text1"/>
        </w:rPr>
        <w:t>.</w:t>
      </w:r>
    </w:p>
    <w:p w14:paraId="6E5172E3" w14:textId="4E5688CA"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 xml:space="preserve">Talent mixing epoxy </w:t>
      </w:r>
      <w:r>
        <w:rPr>
          <w:b/>
          <w:bCs/>
          <w:i w:val="0"/>
          <w:iCs/>
          <w:color w:val="000000" w:themeColor="text1"/>
        </w:rPr>
        <w:t>TEXT: Caution: Select epoxy without speciation-causing contamination of desired elements</w:t>
      </w:r>
    </w:p>
    <w:p w14:paraId="3699284B" w14:textId="77777777"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Epoxy being added/soil darkening</w:t>
      </w:r>
    </w:p>
    <w:p w14:paraId="2929F03E" w14:textId="495DA3BA" w:rsidR="003C1EFD" w:rsidRDefault="00682625" w:rsidP="00CC1A87">
      <w:pPr>
        <w:pStyle w:val="BodyText"/>
        <w:numPr>
          <w:ilvl w:val="1"/>
          <w:numId w:val="9"/>
        </w:numPr>
        <w:spacing w:before="360"/>
        <w:outlineLvl w:val="0"/>
        <w:rPr>
          <w:i w:val="0"/>
          <w:iCs/>
          <w:color w:val="000000" w:themeColor="text1"/>
        </w:rPr>
      </w:pPr>
      <w:r w:rsidRPr="003C1EFD">
        <w:rPr>
          <w:i w:val="0"/>
          <w:iCs/>
          <w:color w:val="000000" w:themeColor="text1"/>
        </w:rPr>
        <w:t>Once</w:t>
      </w:r>
      <w:r w:rsidR="001E2CEB">
        <w:rPr>
          <w:i w:val="0"/>
          <w:iCs/>
          <w:color w:val="000000" w:themeColor="text1"/>
        </w:rPr>
        <w:t xml:space="preserve"> the</w:t>
      </w:r>
      <w:r w:rsidRPr="003C1EFD">
        <w:rPr>
          <w:i w:val="0"/>
          <w:iCs/>
          <w:color w:val="000000" w:themeColor="text1"/>
        </w:rPr>
        <w:t xml:space="preserve"> forms are filled with epoxy, close the desiccator </w:t>
      </w:r>
      <w:r w:rsidR="003C1EFD">
        <w:rPr>
          <w:b/>
          <w:bCs/>
          <w:i w:val="0"/>
          <w:iCs/>
          <w:color w:val="000000" w:themeColor="text1"/>
        </w:rPr>
        <w:t xml:space="preserve">[1] </w:t>
      </w:r>
      <w:r w:rsidRPr="003C1EFD">
        <w:rPr>
          <w:i w:val="0"/>
          <w:iCs/>
          <w:color w:val="000000" w:themeColor="text1"/>
        </w:rPr>
        <w:t>and turn on the vacuum</w:t>
      </w:r>
      <w:r w:rsidR="003C1EFD">
        <w:rPr>
          <w:i w:val="0"/>
          <w:iCs/>
          <w:color w:val="000000" w:themeColor="text1"/>
        </w:rPr>
        <w:t xml:space="preserve"> </w:t>
      </w:r>
      <w:r w:rsidR="003C1EFD">
        <w:rPr>
          <w:b/>
          <w:bCs/>
          <w:i w:val="0"/>
          <w:iCs/>
          <w:color w:val="000000" w:themeColor="text1"/>
        </w:rPr>
        <w:t>[2]</w:t>
      </w:r>
      <w:r w:rsidRPr="003C1EFD">
        <w:rPr>
          <w:i w:val="0"/>
          <w:iCs/>
          <w:color w:val="000000" w:themeColor="text1"/>
        </w:rPr>
        <w:t>.</w:t>
      </w:r>
    </w:p>
    <w:p w14:paraId="13170B69" w14:textId="1B0947A3"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 xml:space="preserve">Talent closing desiccator </w:t>
      </w:r>
    </w:p>
    <w:p w14:paraId="13ACDB99" w14:textId="2C35ABCA"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Talent turning on vacuum</w:t>
      </w:r>
    </w:p>
    <w:p w14:paraId="028D0E90" w14:textId="70E42E00" w:rsidR="00682625" w:rsidRDefault="00682625" w:rsidP="00CC1A87">
      <w:pPr>
        <w:pStyle w:val="BodyText"/>
        <w:numPr>
          <w:ilvl w:val="1"/>
          <w:numId w:val="9"/>
        </w:numPr>
        <w:spacing w:before="360"/>
        <w:outlineLvl w:val="0"/>
        <w:rPr>
          <w:i w:val="0"/>
          <w:iCs/>
          <w:color w:val="000000" w:themeColor="text1"/>
        </w:rPr>
      </w:pPr>
      <w:r w:rsidRPr="003C1EFD">
        <w:rPr>
          <w:i w:val="0"/>
          <w:iCs/>
          <w:color w:val="000000" w:themeColor="text1"/>
        </w:rPr>
        <w:t>Check the level of epoxy every 30-90 min</w:t>
      </w:r>
      <w:r w:rsidR="003C1EFD">
        <w:rPr>
          <w:i w:val="0"/>
          <w:iCs/>
          <w:color w:val="000000" w:themeColor="text1"/>
        </w:rPr>
        <w:t>utes</w:t>
      </w:r>
      <w:r w:rsidRPr="003C1EFD">
        <w:rPr>
          <w:i w:val="0"/>
          <w:iCs/>
          <w:color w:val="000000" w:themeColor="text1"/>
        </w:rPr>
        <w:t xml:space="preserve"> for the first 1-4 h</w:t>
      </w:r>
      <w:r w:rsidR="003C1EFD">
        <w:rPr>
          <w:i w:val="0"/>
          <w:iCs/>
          <w:color w:val="000000" w:themeColor="text1"/>
        </w:rPr>
        <w:t xml:space="preserve">ours </w:t>
      </w:r>
      <w:r w:rsidR="003C1EFD">
        <w:rPr>
          <w:b/>
          <w:bCs/>
          <w:i w:val="0"/>
          <w:iCs/>
          <w:color w:val="000000" w:themeColor="text1"/>
        </w:rPr>
        <w:t>[1]</w:t>
      </w:r>
      <w:r w:rsidR="001E2CEB">
        <w:rPr>
          <w:i w:val="0"/>
          <w:iCs/>
          <w:color w:val="000000" w:themeColor="text1"/>
        </w:rPr>
        <w:t xml:space="preserve">, </w:t>
      </w:r>
      <w:r w:rsidRPr="003C1EFD">
        <w:rPr>
          <w:i w:val="0"/>
          <w:iCs/>
          <w:color w:val="000000" w:themeColor="text1"/>
        </w:rPr>
        <w:t>add</w:t>
      </w:r>
      <w:r w:rsidR="001E2CEB">
        <w:rPr>
          <w:i w:val="0"/>
          <w:iCs/>
          <w:color w:val="000000" w:themeColor="text1"/>
        </w:rPr>
        <w:t xml:space="preserve">ing additional </w:t>
      </w:r>
      <w:r w:rsidRPr="003C1EFD">
        <w:rPr>
          <w:i w:val="0"/>
          <w:iCs/>
          <w:color w:val="000000" w:themeColor="text1"/>
        </w:rPr>
        <w:t xml:space="preserve">epoxy </w:t>
      </w:r>
      <w:r w:rsidR="003C1EFD">
        <w:rPr>
          <w:i w:val="0"/>
          <w:iCs/>
          <w:color w:val="000000" w:themeColor="text1"/>
        </w:rPr>
        <w:t xml:space="preserve">if necessary </w:t>
      </w:r>
      <w:r w:rsidR="003C1EFD">
        <w:rPr>
          <w:b/>
          <w:bCs/>
          <w:i w:val="0"/>
          <w:iCs/>
          <w:color w:val="000000" w:themeColor="text1"/>
        </w:rPr>
        <w:t>[2]</w:t>
      </w:r>
      <w:r w:rsidRPr="003C1EFD">
        <w:rPr>
          <w:i w:val="0"/>
          <w:iCs/>
          <w:color w:val="000000" w:themeColor="text1"/>
        </w:rPr>
        <w:t>.</w:t>
      </w:r>
    </w:p>
    <w:p w14:paraId="05EBA040" w14:textId="375AE528"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Shot of epoxy level</w:t>
      </w:r>
    </w:p>
    <w:p w14:paraId="7F3ABE1E" w14:textId="77777777" w:rsidR="003C1EFD" w:rsidRDefault="003C1EFD" w:rsidP="00CC1A87">
      <w:pPr>
        <w:pStyle w:val="BodyText"/>
        <w:numPr>
          <w:ilvl w:val="2"/>
          <w:numId w:val="9"/>
        </w:numPr>
        <w:spacing w:before="360"/>
        <w:outlineLvl w:val="0"/>
        <w:rPr>
          <w:i w:val="0"/>
          <w:iCs/>
          <w:color w:val="000000" w:themeColor="text1"/>
        </w:rPr>
      </w:pPr>
      <w:r>
        <w:rPr>
          <w:i w:val="0"/>
          <w:iCs/>
          <w:color w:val="000000" w:themeColor="text1"/>
        </w:rPr>
        <w:t>Epoxy being added</w:t>
      </w:r>
    </w:p>
    <w:p w14:paraId="03291601" w14:textId="5A3DCBA0" w:rsidR="003C1EFD" w:rsidRDefault="00682625" w:rsidP="00CC1A87">
      <w:pPr>
        <w:pStyle w:val="BodyText"/>
        <w:numPr>
          <w:ilvl w:val="1"/>
          <w:numId w:val="9"/>
        </w:numPr>
        <w:spacing w:before="360"/>
        <w:outlineLvl w:val="0"/>
        <w:rPr>
          <w:i w:val="0"/>
          <w:iCs/>
          <w:color w:val="000000" w:themeColor="text1"/>
        </w:rPr>
      </w:pPr>
      <w:r w:rsidRPr="003C1EFD">
        <w:rPr>
          <w:i w:val="0"/>
          <w:iCs/>
          <w:color w:val="000000" w:themeColor="text1"/>
        </w:rPr>
        <w:t>Remove the sample from the form once the epoxy has hardened</w:t>
      </w:r>
      <w:r w:rsidR="003C1EFD">
        <w:rPr>
          <w:i w:val="0"/>
          <w:iCs/>
          <w:color w:val="000000" w:themeColor="text1"/>
        </w:rPr>
        <w:t xml:space="preserve"> </w:t>
      </w:r>
      <w:r w:rsidR="003C1EFD">
        <w:rPr>
          <w:b/>
          <w:bCs/>
          <w:i w:val="0"/>
          <w:iCs/>
          <w:color w:val="000000" w:themeColor="text1"/>
        </w:rPr>
        <w:t>[1-TXT]</w:t>
      </w:r>
      <w:r w:rsidR="003C1EFD">
        <w:rPr>
          <w:i w:val="0"/>
          <w:iCs/>
          <w:color w:val="000000" w:themeColor="text1"/>
        </w:rPr>
        <w:t>.</w:t>
      </w:r>
    </w:p>
    <w:p w14:paraId="6B95E2B0" w14:textId="77777777" w:rsidR="003C1EFD" w:rsidRPr="003C1EFD" w:rsidRDefault="003C1EFD" w:rsidP="00CC1A87">
      <w:pPr>
        <w:pStyle w:val="BodyText"/>
        <w:numPr>
          <w:ilvl w:val="2"/>
          <w:numId w:val="9"/>
        </w:numPr>
        <w:spacing w:before="360"/>
        <w:outlineLvl w:val="0"/>
        <w:rPr>
          <w:i w:val="0"/>
          <w:iCs/>
          <w:color w:val="000000" w:themeColor="text1"/>
        </w:rPr>
      </w:pPr>
      <w:r>
        <w:rPr>
          <w:i w:val="0"/>
          <w:iCs/>
          <w:color w:val="000000" w:themeColor="text1"/>
        </w:rPr>
        <w:lastRenderedPageBreak/>
        <w:t xml:space="preserve">Shot of hardened epoxy, then sample being removed </w:t>
      </w:r>
      <w:r>
        <w:rPr>
          <w:b/>
          <w:bCs/>
          <w:i w:val="0"/>
          <w:iCs/>
          <w:color w:val="000000" w:themeColor="text1"/>
        </w:rPr>
        <w:t>TEXT: Epoxy hardens in about 5 days</w:t>
      </w:r>
    </w:p>
    <w:p w14:paraId="658788EE" w14:textId="77777777" w:rsidR="0026717A" w:rsidRPr="0026717A" w:rsidRDefault="003C1EFD" w:rsidP="00CC1A87">
      <w:pPr>
        <w:pStyle w:val="BodyText"/>
        <w:numPr>
          <w:ilvl w:val="0"/>
          <w:numId w:val="9"/>
        </w:numPr>
        <w:spacing w:before="360"/>
        <w:outlineLvl w:val="0"/>
        <w:rPr>
          <w:i w:val="0"/>
          <w:iCs/>
          <w:color w:val="000000" w:themeColor="text1"/>
        </w:rPr>
      </w:pPr>
      <w:r w:rsidRPr="003C1EFD">
        <w:rPr>
          <w:b/>
          <w:bCs/>
          <w:i w:val="0"/>
          <w:iCs/>
          <w:color w:val="000000" w:themeColor="text1"/>
        </w:rPr>
        <w:t>R</w:t>
      </w:r>
      <w:r w:rsidR="00682625" w:rsidRPr="003C1EFD">
        <w:rPr>
          <w:b/>
          <w:bCs/>
          <w:i w:val="0"/>
          <w:iCs/>
          <w:color w:val="000000" w:themeColor="text1"/>
        </w:rPr>
        <w:t xml:space="preserve">hizosphere </w:t>
      </w:r>
      <w:r w:rsidRPr="003C1EFD">
        <w:rPr>
          <w:b/>
          <w:bCs/>
          <w:i w:val="0"/>
          <w:iCs/>
          <w:color w:val="000000" w:themeColor="text1"/>
        </w:rPr>
        <w:t>C</w:t>
      </w:r>
      <w:r w:rsidR="00682625" w:rsidRPr="003C1EFD">
        <w:rPr>
          <w:b/>
          <w:bCs/>
          <w:i w:val="0"/>
          <w:iCs/>
          <w:color w:val="000000" w:themeColor="text1"/>
        </w:rPr>
        <w:t>ubes</w:t>
      </w:r>
      <w:r w:rsidRPr="003C1EFD">
        <w:rPr>
          <w:b/>
          <w:bCs/>
          <w:i w:val="0"/>
          <w:iCs/>
          <w:color w:val="000000" w:themeColor="text1"/>
        </w:rPr>
        <w:t xml:space="preserve"> </w:t>
      </w:r>
      <w:r>
        <w:rPr>
          <w:b/>
          <w:bCs/>
          <w:i w:val="0"/>
          <w:iCs/>
          <w:color w:val="000000" w:themeColor="text1"/>
        </w:rPr>
        <w:t>Trimming</w:t>
      </w:r>
      <w:r w:rsidRPr="003C1EFD">
        <w:rPr>
          <w:b/>
          <w:bCs/>
          <w:i w:val="0"/>
          <w:iCs/>
          <w:color w:val="000000" w:themeColor="text1"/>
        </w:rPr>
        <w:t xml:space="preserve"> and Sectioning</w:t>
      </w:r>
    </w:p>
    <w:p w14:paraId="0F217CD3" w14:textId="585DAAD4" w:rsidR="00682625" w:rsidRPr="0026717A" w:rsidRDefault="0026717A" w:rsidP="00CC1A87">
      <w:pPr>
        <w:pStyle w:val="BodyText"/>
        <w:numPr>
          <w:ilvl w:val="1"/>
          <w:numId w:val="9"/>
        </w:numPr>
        <w:spacing w:before="360"/>
        <w:outlineLvl w:val="0"/>
        <w:rPr>
          <w:i w:val="0"/>
          <w:iCs/>
          <w:color w:val="000000" w:themeColor="text1"/>
        </w:rPr>
      </w:pPr>
      <w:r w:rsidRPr="0026717A">
        <w:rPr>
          <w:i w:val="0"/>
          <w:iCs/>
          <w:color w:val="000000" w:themeColor="text1"/>
        </w:rPr>
        <w:t xml:space="preserve">After embedding, </w:t>
      </w:r>
      <w:r>
        <w:rPr>
          <w:i w:val="0"/>
          <w:iCs/>
          <w:color w:val="000000" w:themeColor="text1"/>
        </w:rPr>
        <w:t>use</w:t>
      </w:r>
      <w:r w:rsidR="00682625" w:rsidRPr="0026717A">
        <w:rPr>
          <w:i w:val="0"/>
          <w:iCs/>
          <w:color w:val="000000" w:themeColor="text1"/>
        </w:rPr>
        <w:t xml:space="preserve"> a diamond blade precision wet saw</w:t>
      </w:r>
      <w:r>
        <w:rPr>
          <w:i w:val="0"/>
          <w:iCs/>
          <w:color w:val="000000" w:themeColor="text1"/>
        </w:rPr>
        <w:t xml:space="preserve"> to cut the sample </w:t>
      </w:r>
      <w:r>
        <w:rPr>
          <w:b/>
          <w:bCs/>
          <w:i w:val="0"/>
          <w:iCs/>
          <w:color w:val="000000" w:themeColor="text1"/>
        </w:rPr>
        <w:t>[1]</w:t>
      </w:r>
      <w:r w:rsidR="00682625" w:rsidRPr="0026717A">
        <w:rPr>
          <w:i w:val="0"/>
          <w:iCs/>
          <w:color w:val="000000" w:themeColor="text1"/>
        </w:rPr>
        <w:t xml:space="preserve">. Cut the sample in </w:t>
      </w:r>
      <w:r>
        <w:rPr>
          <w:i w:val="0"/>
          <w:iCs/>
          <w:color w:val="000000" w:themeColor="text1"/>
        </w:rPr>
        <w:t xml:space="preserve">a </w:t>
      </w:r>
      <w:r w:rsidR="00682625" w:rsidRPr="0026717A">
        <w:rPr>
          <w:i w:val="0"/>
          <w:iCs/>
          <w:color w:val="000000" w:themeColor="text1"/>
        </w:rPr>
        <w:t>different location if no roots are obtained in the previous</w:t>
      </w:r>
      <w:r w:rsidR="00682625" w:rsidRPr="0026717A">
        <w:rPr>
          <w:color w:val="000000" w:themeColor="text1"/>
        </w:rPr>
        <w:t xml:space="preserve"> </w:t>
      </w:r>
      <w:r w:rsidR="00682625" w:rsidRPr="0026717A">
        <w:rPr>
          <w:i w:val="0"/>
          <w:iCs/>
          <w:color w:val="000000" w:themeColor="text1"/>
        </w:rPr>
        <w:t>cut</w:t>
      </w:r>
      <w:r>
        <w:rPr>
          <w:color w:val="000000" w:themeColor="text1"/>
        </w:rPr>
        <w:t xml:space="preserve"> </w:t>
      </w:r>
      <w:r>
        <w:rPr>
          <w:b/>
          <w:bCs/>
          <w:i w:val="0"/>
          <w:iCs/>
          <w:color w:val="000000" w:themeColor="text1"/>
        </w:rPr>
        <w:t>[2]</w:t>
      </w:r>
      <w:r w:rsidR="00682625" w:rsidRPr="0026717A">
        <w:rPr>
          <w:color w:val="000000" w:themeColor="text1"/>
        </w:rPr>
        <w:t>.</w:t>
      </w:r>
    </w:p>
    <w:p w14:paraId="1C6F7490" w14:textId="14CDBB2D" w:rsidR="0026717A" w:rsidRDefault="0026717A" w:rsidP="00CC1A87">
      <w:pPr>
        <w:pStyle w:val="BodyText"/>
        <w:numPr>
          <w:ilvl w:val="2"/>
          <w:numId w:val="9"/>
        </w:numPr>
        <w:spacing w:before="360"/>
        <w:outlineLvl w:val="0"/>
        <w:rPr>
          <w:i w:val="0"/>
          <w:iCs/>
          <w:color w:val="000000" w:themeColor="text1"/>
        </w:rPr>
      </w:pPr>
      <w:r>
        <w:rPr>
          <w:i w:val="0"/>
          <w:iCs/>
          <w:color w:val="000000" w:themeColor="text1"/>
        </w:rPr>
        <w:t>WIDE: Talent cutting sample</w:t>
      </w:r>
    </w:p>
    <w:p w14:paraId="33926578" w14:textId="01ABE42A" w:rsidR="0026717A" w:rsidRDefault="0026717A" w:rsidP="00CC1A87">
      <w:pPr>
        <w:pStyle w:val="BodyText"/>
        <w:numPr>
          <w:ilvl w:val="2"/>
          <w:numId w:val="9"/>
        </w:numPr>
        <w:spacing w:before="360"/>
        <w:outlineLvl w:val="0"/>
        <w:rPr>
          <w:i w:val="0"/>
          <w:iCs/>
          <w:color w:val="000000" w:themeColor="text1"/>
        </w:rPr>
      </w:pPr>
      <w:r>
        <w:rPr>
          <w:i w:val="0"/>
          <w:iCs/>
          <w:color w:val="000000" w:themeColor="text1"/>
        </w:rPr>
        <w:t>Sample being cut</w:t>
      </w:r>
    </w:p>
    <w:p w14:paraId="3A5CD056" w14:textId="630845E9" w:rsidR="0026717A" w:rsidRDefault="0026717A" w:rsidP="00CC1A87">
      <w:pPr>
        <w:pStyle w:val="BodyText"/>
        <w:numPr>
          <w:ilvl w:val="1"/>
          <w:numId w:val="9"/>
        </w:numPr>
        <w:spacing w:before="360"/>
        <w:outlineLvl w:val="0"/>
        <w:rPr>
          <w:i w:val="0"/>
          <w:iCs/>
          <w:color w:val="000000" w:themeColor="text1"/>
        </w:rPr>
      </w:pPr>
      <w:r>
        <w:rPr>
          <w:i w:val="0"/>
          <w:iCs/>
          <w:color w:val="000000" w:themeColor="text1"/>
        </w:rPr>
        <w:t xml:space="preserve">After trimming, manually </w:t>
      </w:r>
      <w:r w:rsidRPr="0026717A">
        <w:rPr>
          <w:i w:val="0"/>
          <w:iCs/>
          <w:color w:val="000000" w:themeColor="text1"/>
        </w:rPr>
        <w:t>sand the</w:t>
      </w:r>
      <w:r>
        <w:rPr>
          <w:i w:val="0"/>
          <w:iCs/>
          <w:color w:val="000000" w:themeColor="text1"/>
        </w:rPr>
        <w:t xml:space="preserve"> cut side of each</w:t>
      </w:r>
      <w:r w:rsidRPr="0026717A">
        <w:rPr>
          <w:i w:val="0"/>
          <w:iCs/>
          <w:color w:val="000000" w:themeColor="text1"/>
        </w:rPr>
        <w:t xml:space="preserve"> sample with progressively finer sandpaper</w:t>
      </w:r>
      <w:r>
        <w:rPr>
          <w:i w:val="0"/>
          <w:iCs/>
          <w:color w:val="000000" w:themeColor="text1"/>
        </w:rPr>
        <w:t xml:space="preserve"> for 30 seconds per grit size </w:t>
      </w:r>
      <w:r>
        <w:rPr>
          <w:b/>
          <w:bCs/>
          <w:i w:val="0"/>
          <w:iCs/>
          <w:color w:val="000000" w:themeColor="text1"/>
        </w:rPr>
        <w:t>[1-TXT]</w:t>
      </w:r>
      <w:r>
        <w:rPr>
          <w:i w:val="0"/>
          <w:iCs/>
          <w:color w:val="000000" w:themeColor="text1"/>
        </w:rPr>
        <w:t>.</w:t>
      </w:r>
    </w:p>
    <w:p w14:paraId="43D87842" w14:textId="77777777" w:rsidR="0026717A" w:rsidRPr="0026717A" w:rsidRDefault="0026717A" w:rsidP="00CC1A87">
      <w:pPr>
        <w:pStyle w:val="BodyText"/>
        <w:numPr>
          <w:ilvl w:val="2"/>
          <w:numId w:val="9"/>
        </w:numPr>
        <w:spacing w:before="360"/>
        <w:outlineLvl w:val="0"/>
        <w:rPr>
          <w:i w:val="0"/>
          <w:iCs/>
          <w:color w:val="000000" w:themeColor="text1"/>
        </w:rPr>
      </w:pPr>
      <w:r>
        <w:rPr>
          <w:i w:val="0"/>
          <w:iCs/>
          <w:color w:val="000000" w:themeColor="text1"/>
        </w:rPr>
        <w:t xml:space="preserve">Sample being sanded </w:t>
      </w:r>
      <w:r>
        <w:rPr>
          <w:b/>
          <w:bCs/>
          <w:i w:val="0"/>
          <w:iCs/>
          <w:color w:val="000000" w:themeColor="text1"/>
        </w:rPr>
        <w:t>TEXT:</w:t>
      </w:r>
      <w:r w:rsidRPr="0026717A">
        <w:rPr>
          <w:b/>
          <w:bCs/>
          <w:color w:val="000000" w:themeColor="text1"/>
        </w:rPr>
        <w:t xml:space="preserve"> </w:t>
      </w:r>
      <w:r w:rsidRPr="0026717A">
        <w:rPr>
          <w:b/>
          <w:bCs/>
          <w:i w:val="0"/>
          <w:iCs/>
          <w:color w:val="000000" w:themeColor="text1"/>
        </w:rPr>
        <w:t>e</w:t>
      </w:r>
      <w:r w:rsidRPr="0026717A">
        <w:rPr>
          <w:b/>
          <w:bCs/>
          <w:i w:val="0"/>
          <w:iCs/>
          <w:color w:val="000000" w:themeColor="text1"/>
        </w:rPr>
        <w:t>.g., 220, 500, 1000, and 1500 grit</w:t>
      </w:r>
    </w:p>
    <w:p w14:paraId="634DC2A2" w14:textId="3930BB6F" w:rsidR="0026717A" w:rsidRDefault="0026717A" w:rsidP="00CC1A87">
      <w:pPr>
        <w:pStyle w:val="BodyText"/>
        <w:numPr>
          <w:ilvl w:val="1"/>
          <w:numId w:val="9"/>
        </w:numPr>
        <w:spacing w:before="360"/>
        <w:outlineLvl w:val="0"/>
        <w:rPr>
          <w:i w:val="0"/>
          <w:iCs/>
          <w:color w:val="000000" w:themeColor="text1"/>
        </w:rPr>
      </w:pPr>
      <w:r>
        <w:rPr>
          <w:i w:val="0"/>
          <w:iCs/>
          <w:color w:val="000000" w:themeColor="text1"/>
        </w:rPr>
        <w:t xml:space="preserve">After sanding, </w:t>
      </w:r>
      <w:r w:rsidR="00682625" w:rsidRPr="0026717A">
        <w:rPr>
          <w:i w:val="0"/>
          <w:iCs/>
          <w:color w:val="000000" w:themeColor="text1"/>
        </w:rPr>
        <w:t>surface imag</w:t>
      </w:r>
      <w:r>
        <w:rPr>
          <w:i w:val="0"/>
          <w:iCs/>
          <w:color w:val="000000" w:themeColor="text1"/>
        </w:rPr>
        <w:t>e</w:t>
      </w:r>
      <w:r w:rsidR="00682625" w:rsidRPr="0026717A">
        <w:rPr>
          <w:i w:val="0"/>
          <w:iCs/>
          <w:color w:val="000000" w:themeColor="text1"/>
        </w:rPr>
        <w:t xml:space="preserve"> the samples </w:t>
      </w:r>
      <w:r>
        <w:rPr>
          <w:b/>
          <w:bCs/>
          <w:i w:val="0"/>
          <w:iCs/>
          <w:color w:val="000000" w:themeColor="text1"/>
        </w:rPr>
        <w:t>[1-TXT]</w:t>
      </w:r>
      <w:r>
        <w:rPr>
          <w:i w:val="0"/>
          <w:iCs/>
          <w:color w:val="000000" w:themeColor="text1"/>
        </w:rPr>
        <w:t>.</w:t>
      </w:r>
    </w:p>
    <w:p w14:paraId="1D937176" w14:textId="52F4605B" w:rsidR="0026717A" w:rsidRDefault="0026717A" w:rsidP="00CC1A87">
      <w:pPr>
        <w:pStyle w:val="BodyText"/>
        <w:numPr>
          <w:ilvl w:val="2"/>
          <w:numId w:val="9"/>
        </w:numPr>
        <w:spacing w:before="360"/>
        <w:outlineLvl w:val="0"/>
        <w:rPr>
          <w:i w:val="0"/>
          <w:iCs/>
          <w:color w:val="000000" w:themeColor="text1"/>
        </w:rPr>
      </w:pPr>
      <w:r>
        <w:rPr>
          <w:i w:val="0"/>
          <w:iCs/>
          <w:color w:val="000000" w:themeColor="text1"/>
        </w:rPr>
        <w:t xml:space="preserve">Talent loading sample onto LA-ICP-MS instrument </w:t>
      </w:r>
      <w:r>
        <w:rPr>
          <w:b/>
          <w:bCs/>
          <w:i w:val="0"/>
          <w:iCs/>
          <w:color w:val="000000" w:themeColor="text1"/>
        </w:rPr>
        <w:t>TEXT: e.g.,</w:t>
      </w:r>
      <w:r w:rsidRPr="0026717A">
        <w:rPr>
          <w:b/>
          <w:bCs/>
          <w:i w:val="0"/>
          <w:iCs/>
          <w:color w:val="000000" w:themeColor="text1"/>
        </w:rPr>
        <w:t xml:space="preserve"> </w:t>
      </w:r>
      <w:r w:rsidR="001E2CEB">
        <w:rPr>
          <w:b/>
          <w:bCs/>
          <w:i w:val="0"/>
          <w:iCs/>
          <w:color w:val="000000" w:themeColor="text1"/>
        </w:rPr>
        <w:t xml:space="preserve">by </w:t>
      </w:r>
      <w:r w:rsidRPr="0026717A">
        <w:rPr>
          <w:b/>
          <w:bCs/>
          <w:i w:val="0"/>
          <w:iCs/>
          <w:color w:val="000000" w:themeColor="text1"/>
        </w:rPr>
        <w:t>LA-ICP-MS</w:t>
      </w:r>
      <w:r w:rsidRPr="0026717A">
        <w:rPr>
          <w:b/>
          <w:bCs/>
          <w:i w:val="0"/>
          <w:iCs/>
          <w:color w:val="000000" w:themeColor="text1"/>
        </w:rPr>
        <w:t xml:space="preserve"> imaging</w:t>
      </w:r>
    </w:p>
    <w:p w14:paraId="3708653C" w14:textId="370C5910" w:rsidR="0026717A" w:rsidRDefault="0026717A" w:rsidP="00CC1A87">
      <w:pPr>
        <w:pStyle w:val="BodyText"/>
        <w:numPr>
          <w:ilvl w:val="1"/>
          <w:numId w:val="9"/>
        </w:numPr>
        <w:spacing w:before="360"/>
        <w:outlineLvl w:val="0"/>
        <w:rPr>
          <w:i w:val="0"/>
          <w:iCs/>
          <w:color w:val="000000" w:themeColor="text1"/>
        </w:rPr>
      </w:pPr>
      <w:r>
        <w:rPr>
          <w:i w:val="0"/>
          <w:iCs/>
          <w:color w:val="000000" w:themeColor="text1"/>
        </w:rPr>
        <w:t xml:space="preserve">To prepare the sample for </w:t>
      </w:r>
      <w:r w:rsidRPr="0026717A">
        <w:rPr>
          <w:i w:val="0"/>
          <w:iCs/>
          <w:color w:val="000000" w:themeColor="text1"/>
        </w:rPr>
        <w:t>synchrotron X-ray fluorescence</w:t>
      </w:r>
      <w:r>
        <w:rPr>
          <w:i w:val="0"/>
          <w:iCs/>
          <w:color w:val="000000" w:themeColor="text1"/>
        </w:rPr>
        <w:t xml:space="preserve"> imaging, first super </w:t>
      </w:r>
      <w:r w:rsidRPr="0026717A">
        <w:rPr>
          <w:i w:val="0"/>
          <w:iCs/>
          <w:color w:val="000000" w:themeColor="text1"/>
        </w:rPr>
        <w:t>g</w:t>
      </w:r>
      <w:r w:rsidR="00682625" w:rsidRPr="0026717A">
        <w:rPr>
          <w:i w:val="0"/>
          <w:iCs/>
          <w:color w:val="000000" w:themeColor="text1"/>
        </w:rPr>
        <w:t xml:space="preserve">lue the sample </w:t>
      </w:r>
      <w:r>
        <w:rPr>
          <w:i w:val="0"/>
          <w:iCs/>
          <w:color w:val="000000" w:themeColor="text1"/>
        </w:rPr>
        <w:t>of interest</w:t>
      </w:r>
      <w:r w:rsidR="00682625" w:rsidRPr="0026717A">
        <w:rPr>
          <w:i w:val="0"/>
          <w:iCs/>
          <w:color w:val="000000" w:themeColor="text1"/>
        </w:rPr>
        <w:t xml:space="preserve"> to a quartz slide </w:t>
      </w:r>
      <w:r>
        <w:rPr>
          <w:b/>
          <w:bCs/>
          <w:i w:val="0"/>
          <w:iCs/>
          <w:color w:val="000000" w:themeColor="text1"/>
        </w:rPr>
        <w:t>[1]</w:t>
      </w:r>
      <w:r>
        <w:rPr>
          <w:i w:val="0"/>
          <w:iCs/>
          <w:color w:val="000000" w:themeColor="text1"/>
        </w:rPr>
        <w:t>. After</w:t>
      </w:r>
      <w:r w:rsidR="00682625" w:rsidRPr="0026717A">
        <w:rPr>
          <w:i w:val="0"/>
          <w:iCs/>
          <w:color w:val="000000" w:themeColor="text1"/>
        </w:rPr>
        <w:t xml:space="preserve"> allow</w:t>
      </w:r>
      <w:r>
        <w:rPr>
          <w:i w:val="0"/>
          <w:iCs/>
          <w:color w:val="000000" w:themeColor="text1"/>
        </w:rPr>
        <w:t xml:space="preserve">ing the glue </w:t>
      </w:r>
      <w:r w:rsidR="00682625" w:rsidRPr="0026717A">
        <w:rPr>
          <w:i w:val="0"/>
          <w:iCs/>
          <w:color w:val="000000" w:themeColor="text1"/>
        </w:rPr>
        <w:t>to cure overnight</w:t>
      </w:r>
      <w:r>
        <w:rPr>
          <w:i w:val="0"/>
          <w:iCs/>
          <w:color w:val="000000" w:themeColor="text1"/>
        </w:rPr>
        <w:t>, use</w:t>
      </w:r>
      <w:r>
        <w:rPr>
          <w:i w:val="0"/>
          <w:color w:val="000000" w:themeColor="text1"/>
        </w:rPr>
        <w:t xml:space="preserve"> a </w:t>
      </w:r>
      <w:r w:rsidR="00682625" w:rsidRPr="0026717A">
        <w:rPr>
          <w:i w:val="0"/>
          <w:iCs/>
          <w:color w:val="000000" w:themeColor="text1"/>
        </w:rPr>
        <w:t>thin sectioning machine</w:t>
      </w:r>
      <w:r>
        <w:rPr>
          <w:i w:val="0"/>
          <w:iCs/>
          <w:color w:val="000000" w:themeColor="text1"/>
        </w:rPr>
        <w:t xml:space="preserve"> to</w:t>
      </w:r>
      <w:r w:rsidR="00682625" w:rsidRPr="0026717A">
        <w:rPr>
          <w:i w:val="0"/>
          <w:iCs/>
          <w:color w:val="000000" w:themeColor="text1"/>
        </w:rPr>
        <w:t xml:space="preserve"> cut </w:t>
      </w:r>
      <w:r>
        <w:rPr>
          <w:i w:val="0"/>
          <w:iCs/>
          <w:color w:val="000000" w:themeColor="text1"/>
        </w:rPr>
        <w:t xml:space="preserve">the </w:t>
      </w:r>
      <w:r w:rsidR="00682625" w:rsidRPr="0026717A">
        <w:rPr>
          <w:i w:val="0"/>
          <w:iCs/>
          <w:color w:val="000000" w:themeColor="text1"/>
        </w:rPr>
        <w:t xml:space="preserve">soil on </w:t>
      </w:r>
      <w:r>
        <w:rPr>
          <w:i w:val="0"/>
          <w:iCs/>
          <w:color w:val="000000" w:themeColor="text1"/>
        </w:rPr>
        <w:t xml:space="preserve">the </w:t>
      </w:r>
      <w:r w:rsidR="00682625" w:rsidRPr="0026717A">
        <w:rPr>
          <w:i w:val="0"/>
          <w:iCs/>
          <w:color w:val="000000" w:themeColor="text1"/>
        </w:rPr>
        <w:t>slide to 2</w:t>
      </w:r>
      <w:r>
        <w:rPr>
          <w:i w:val="0"/>
          <w:iCs/>
          <w:color w:val="000000" w:themeColor="text1"/>
        </w:rPr>
        <w:t xml:space="preserve">-millimeters </w:t>
      </w:r>
      <w:r w:rsidR="00682625" w:rsidRPr="0026717A">
        <w:rPr>
          <w:i w:val="0"/>
          <w:iCs/>
          <w:color w:val="000000" w:themeColor="text1"/>
        </w:rPr>
        <w:t>thick</w:t>
      </w:r>
      <w:r>
        <w:rPr>
          <w:i w:val="0"/>
          <w:iCs/>
          <w:color w:val="000000" w:themeColor="text1"/>
        </w:rPr>
        <w:t xml:space="preserve"> </w:t>
      </w:r>
      <w:r>
        <w:rPr>
          <w:b/>
          <w:bCs/>
          <w:i w:val="0"/>
          <w:iCs/>
          <w:color w:val="000000" w:themeColor="text1"/>
        </w:rPr>
        <w:t>[2]</w:t>
      </w:r>
      <w:r>
        <w:rPr>
          <w:i w:val="0"/>
          <w:iCs/>
          <w:color w:val="000000" w:themeColor="text1"/>
        </w:rPr>
        <w:t>.</w:t>
      </w:r>
    </w:p>
    <w:p w14:paraId="700A6AB5" w14:textId="7D9433FC" w:rsidR="0026717A" w:rsidRDefault="0026717A" w:rsidP="00CC1A87">
      <w:pPr>
        <w:pStyle w:val="BodyText"/>
        <w:numPr>
          <w:ilvl w:val="2"/>
          <w:numId w:val="9"/>
        </w:numPr>
        <w:spacing w:before="360"/>
        <w:outlineLvl w:val="0"/>
        <w:rPr>
          <w:i w:val="0"/>
          <w:iCs/>
          <w:color w:val="000000" w:themeColor="text1"/>
        </w:rPr>
      </w:pPr>
      <w:r>
        <w:rPr>
          <w:i w:val="0"/>
          <w:iCs/>
          <w:color w:val="000000" w:themeColor="text1"/>
        </w:rPr>
        <w:t>Talent super gluing sample to slide</w:t>
      </w:r>
    </w:p>
    <w:p w14:paraId="399B3C37" w14:textId="3CAB3B1B" w:rsidR="0026717A" w:rsidRDefault="0026717A" w:rsidP="00CC1A87">
      <w:pPr>
        <w:pStyle w:val="BodyText"/>
        <w:numPr>
          <w:ilvl w:val="2"/>
          <w:numId w:val="9"/>
        </w:numPr>
        <w:spacing w:before="360"/>
        <w:outlineLvl w:val="0"/>
        <w:rPr>
          <w:i w:val="0"/>
          <w:iCs/>
          <w:color w:val="000000" w:themeColor="text1"/>
        </w:rPr>
      </w:pPr>
      <w:r>
        <w:rPr>
          <w:i w:val="0"/>
          <w:iCs/>
          <w:color w:val="000000" w:themeColor="text1"/>
        </w:rPr>
        <w:t>Talent cutting section OR Shot of cut section</w:t>
      </w:r>
    </w:p>
    <w:p w14:paraId="17DDAA66" w14:textId="14559526" w:rsidR="00682625" w:rsidRDefault="0026717A" w:rsidP="00CC1A87">
      <w:pPr>
        <w:pStyle w:val="BodyText"/>
        <w:numPr>
          <w:ilvl w:val="1"/>
          <w:numId w:val="9"/>
        </w:numPr>
        <w:spacing w:before="360"/>
        <w:outlineLvl w:val="0"/>
        <w:rPr>
          <w:i w:val="0"/>
          <w:iCs/>
          <w:color w:val="000000" w:themeColor="text1"/>
        </w:rPr>
      </w:pPr>
      <w:r>
        <w:rPr>
          <w:i w:val="0"/>
          <w:iCs/>
          <w:color w:val="000000" w:themeColor="text1"/>
        </w:rPr>
        <w:t>Then g</w:t>
      </w:r>
      <w:r w:rsidR="00682625" w:rsidRPr="0026717A">
        <w:rPr>
          <w:i w:val="0"/>
          <w:iCs/>
          <w:color w:val="000000" w:themeColor="text1"/>
        </w:rPr>
        <w:t xml:space="preserve">rind </w:t>
      </w:r>
      <w:r>
        <w:rPr>
          <w:i w:val="0"/>
          <w:iCs/>
          <w:color w:val="000000" w:themeColor="text1"/>
        </w:rPr>
        <w:t>the section to</w:t>
      </w:r>
      <w:r w:rsidR="00682625" w:rsidRPr="0026717A">
        <w:rPr>
          <w:i w:val="0"/>
          <w:iCs/>
          <w:color w:val="000000" w:themeColor="text1"/>
        </w:rPr>
        <w:t xml:space="preserve"> the </w:t>
      </w:r>
      <w:r>
        <w:rPr>
          <w:i w:val="0"/>
          <w:iCs/>
          <w:color w:val="000000" w:themeColor="text1"/>
        </w:rPr>
        <w:t>appropriate</w:t>
      </w:r>
      <w:r w:rsidR="00682625" w:rsidRPr="0026717A">
        <w:rPr>
          <w:i w:val="0"/>
          <w:iCs/>
          <w:color w:val="000000" w:themeColor="text1"/>
        </w:rPr>
        <w:t xml:space="preserve"> thickness</w:t>
      </w:r>
      <w:r>
        <w:rPr>
          <w:i w:val="0"/>
          <w:iCs/>
          <w:color w:val="000000" w:themeColor="text1"/>
        </w:rPr>
        <w:t xml:space="preserve"> for the analysis </w:t>
      </w:r>
      <w:r>
        <w:rPr>
          <w:b/>
          <w:bCs/>
          <w:i w:val="0"/>
          <w:iCs/>
          <w:color w:val="000000" w:themeColor="text1"/>
        </w:rPr>
        <w:t>[1-TXT]</w:t>
      </w:r>
      <w:r w:rsidR="00682625" w:rsidRPr="0026717A">
        <w:rPr>
          <w:i w:val="0"/>
          <w:iCs/>
          <w:color w:val="000000" w:themeColor="text1"/>
        </w:rPr>
        <w:t>. The sample surface can be polished if desired</w:t>
      </w:r>
      <w:r>
        <w:rPr>
          <w:i w:val="0"/>
          <w:iCs/>
          <w:color w:val="000000" w:themeColor="text1"/>
        </w:rPr>
        <w:t xml:space="preserve"> </w:t>
      </w:r>
      <w:r>
        <w:rPr>
          <w:b/>
          <w:bCs/>
          <w:i w:val="0"/>
          <w:iCs/>
          <w:color w:val="000000" w:themeColor="text1"/>
        </w:rPr>
        <w:t>[2]</w:t>
      </w:r>
      <w:r w:rsidR="00682625" w:rsidRPr="0026717A">
        <w:rPr>
          <w:i w:val="0"/>
          <w:iCs/>
          <w:color w:val="000000" w:themeColor="text1"/>
        </w:rPr>
        <w:t xml:space="preserve">. </w:t>
      </w:r>
    </w:p>
    <w:p w14:paraId="4D4BB7D0" w14:textId="53E4C44E" w:rsidR="0026717A" w:rsidRPr="0026717A" w:rsidRDefault="0026717A" w:rsidP="00CC1A87">
      <w:pPr>
        <w:pStyle w:val="BodyText"/>
        <w:numPr>
          <w:ilvl w:val="2"/>
          <w:numId w:val="9"/>
        </w:numPr>
        <w:spacing w:before="360"/>
        <w:outlineLvl w:val="0"/>
        <w:rPr>
          <w:i w:val="0"/>
          <w:iCs/>
          <w:color w:val="000000" w:themeColor="text1"/>
        </w:rPr>
      </w:pPr>
      <w:r>
        <w:rPr>
          <w:i w:val="0"/>
          <w:iCs/>
          <w:color w:val="000000" w:themeColor="text1"/>
        </w:rPr>
        <w:t xml:space="preserve">Section being ground </w:t>
      </w:r>
      <w:r>
        <w:rPr>
          <w:b/>
          <w:bCs/>
          <w:i w:val="0"/>
          <w:iCs/>
          <w:color w:val="000000" w:themeColor="text1"/>
        </w:rPr>
        <w:t xml:space="preserve">TEXT: e.g., </w:t>
      </w:r>
      <w:r w:rsidRPr="0026717A">
        <w:rPr>
          <w:b/>
          <w:bCs/>
          <w:i w:val="0"/>
          <w:iCs/>
          <w:color w:val="000000" w:themeColor="text1"/>
        </w:rPr>
        <w:t xml:space="preserve">30 </w:t>
      </w:r>
      <w:r w:rsidRPr="0026717A">
        <w:rPr>
          <w:b/>
          <w:bCs/>
          <w:i w:val="0"/>
          <w:iCs/>
          <w:color w:val="000000" w:themeColor="text1"/>
        </w:rPr>
        <w:t>microns</w:t>
      </w:r>
    </w:p>
    <w:p w14:paraId="0A4BC0CD" w14:textId="4BBCD8F6" w:rsidR="0026717A" w:rsidRDefault="0026717A" w:rsidP="00CC1A87">
      <w:pPr>
        <w:pStyle w:val="BodyText"/>
        <w:numPr>
          <w:ilvl w:val="2"/>
          <w:numId w:val="9"/>
        </w:numPr>
        <w:spacing w:before="360"/>
        <w:outlineLvl w:val="0"/>
        <w:rPr>
          <w:i w:val="0"/>
          <w:iCs/>
          <w:color w:val="000000" w:themeColor="text1"/>
        </w:rPr>
      </w:pPr>
      <w:r>
        <w:rPr>
          <w:i w:val="0"/>
          <w:iCs/>
          <w:color w:val="000000" w:themeColor="text1"/>
        </w:rPr>
        <w:t>Surface being polished</w:t>
      </w:r>
    </w:p>
    <w:p w14:paraId="56E3E632" w14:textId="7C470AB1" w:rsidR="00682625" w:rsidRDefault="0026717A" w:rsidP="00CC1A87">
      <w:pPr>
        <w:pStyle w:val="BodyText"/>
        <w:numPr>
          <w:ilvl w:val="1"/>
          <w:numId w:val="9"/>
        </w:numPr>
        <w:spacing w:before="360"/>
        <w:outlineLvl w:val="0"/>
        <w:rPr>
          <w:i w:val="0"/>
          <w:iCs/>
          <w:color w:val="000000" w:themeColor="text1"/>
        </w:rPr>
      </w:pPr>
      <w:r>
        <w:rPr>
          <w:i w:val="0"/>
          <w:iCs/>
          <w:color w:val="000000" w:themeColor="text1"/>
        </w:rPr>
        <w:lastRenderedPageBreak/>
        <w:t>F</w:t>
      </w:r>
      <w:r>
        <w:rPr>
          <w:i w:val="0"/>
          <w:iCs/>
          <w:color w:val="000000" w:themeColor="text1"/>
        </w:rPr>
        <w:t xml:space="preserve">or </w:t>
      </w:r>
      <w:r w:rsidRPr="0026717A">
        <w:rPr>
          <w:i w:val="0"/>
          <w:iCs/>
          <w:color w:val="000000" w:themeColor="text1"/>
        </w:rPr>
        <w:t>synchrotron X-ray fluorescence</w:t>
      </w:r>
      <w:r>
        <w:rPr>
          <w:i w:val="0"/>
          <w:iCs/>
          <w:color w:val="000000" w:themeColor="text1"/>
        </w:rPr>
        <w:t xml:space="preserve"> imaging</w:t>
      </w:r>
      <w:r>
        <w:rPr>
          <w:i w:val="0"/>
          <w:iCs/>
          <w:color w:val="000000" w:themeColor="text1"/>
        </w:rPr>
        <w:t>, follow</w:t>
      </w:r>
      <w:r>
        <w:rPr>
          <w:i w:val="0"/>
          <w:color w:val="000000" w:themeColor="text1"/>
        </w:rPr>
        <w:t xml:space="preserve"> </w:t>
      </w:r>
      <w:r w:rsidR="00682625" w:rsidRPr="0026717A">
        <w:rPr>
          <w:i w:val="0"/>
          <w:iCs/>
          <w:color w:val="000000" w:themeColor="text1"/>
        </w:rPr>
        <w:t xml:space="preserve">the appropriate steps at the desired synchrotron facility and beamline to apply for and utilize </w:t>
      </w:r>
      <w:r>
        <w:rPr>
          <w:i w:val="0"/>
          <w:iCs/>
          <w:color w:val="000000" w:themeColor="text1"/>
        </w:rPr>
        <w:t xml:space="preserve">the </w:t>
      </w:r>
      <w:r w:rsidR="00682625" w:rsidRPr="0026717A">
        <w:rPr>
          <w:i w:val="0"/>
          <w:iCs/>
          <w:color w:val="000000" w:themeColor="text1"/>
        </w:rPr>
        <w:t>imaging time</w:t>
      </w:r>
      <w:r w:rsidR="00BC5971">
        <w:rPr>
          <w:i w:val="0"/>
          <w:iCs/>
          <w:color w:val="000000" w:themeColor="text1"/>
        </w:rPr>
        <w:t xml:space="preserve"> for each sample</w:t>
      </w:r>
      <w:r>
        <w:rPr>
          <w:i w:val="0"/>
          <w:iCs/>
          <w:color w:val="000000" w:themeColor="text1"/>
        </w:rPr>
        <w:t xml:space="preserve"> </w:t>
      </w:r>
      <w:r>
        <w:rPr>
          <w:b/>
          <w:bCs/>
          <w:i w:val="0"/>
          <w:iCs/>
          <w:color w:val="000000" w:themeColor="text1"/>
        </w:rPr>
        <w:t>[1]</w:t>
      </w:r>
      <w:r w:rsidR="00682625" w:rsidRPr="0026717A">
        <w:rPr>
          <w:i w:val="0"/>
          <w:iCs/>
          <w:color w:val="000000" w:themeColor="text1"/>
        </w:rPr>
        <w:t>.</w:t>
      </w:r>
    </w:p>
    <w:p w14:paraId="12CEDAFA" w14:textId="4463D09D" w:rsidR="0026717A" w:rsidRPr="0026717A" w:rsidRDefault="0026717A" w:rsidP="00CC1A87">
      <w:pPr>
        <w:pStyle w:val="BodyText"/>
        <w:numPr>
          <w:ilvl w:val="2"/>
          <w:numId w:val="9"/>
        </w:numPr>
        <w:spacing w:before="360"/>
        <w:outlineLvl w:val="0"/>
        <w:rPr>
          <w:i w:val="0"/>
          <w:iCs/>
          <w:color w:val="000000" w:themeColor="text1"/>
        </w:rPr>
      </w:pPr>
      <w:r>
        <w:rPr>
          <w:i w:val="0"/>
          <w:iCs/>
          <w:color w:val="000000" w:themeColor="text1"/>
        </w:rPr>
        <w:t>LAB MEDIA: Figure 2C</w:t>
      </w:r>
    </w:p>
    <w:p w14:paraId="0002F1B2" w14:textId="77777777" w:rsidR="00682625" w:rsidRPr="0026717A" w:rsidRDefault="00682625" w:rsidP="00682625">
      <w:pPr>
        <w:rPr>
          <w:iCs/>
        </w:rPr>
      </w:pPr>
    </w:p>
    <w:p w14:paraId="38D29EA4" w14:textId="77777777" w:rsidR="00682625" w:rsidRPr="00E13200" w:rsidRDefault="00682625" w:rsidP="00682625">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CC1A87"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CC1A8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CC1A8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0C8D0870" w:rsidR="00873D1A" w:rsidRPr="00B07A3B" w:rsidRDefault="00873D1A" w:rsidP="00CC1A8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84C34">
        <w:rPr>
          <w:rFonts w:asciiTheme="minorHAnsi" w:eastAsia="Times New Roman" w:hAnsiTheme="minorHAnsi" w:cstheme="minorHAnsi"/>
          <w:bCs/>
          <w:szCs w:val="24"/>
        </w:rPr>
        <w:t>19</w:t>
      </w:r>
      <w:r w:rsidR="002816CF">
        <w:rPr>
          <w:rFonts w:asciiTheme="minorHAnsi" w:eastAsia="Times New Roman" w:hAnsiTheme="minorHAnsi" w:cstheme="minorHAnsi"/>
          <w:bCs/>
          <w:szCs w:val="24"/>
        </w:rPr>
        <w:t>5</w:t>
      </w:r>
      <w:r w:rsidR="00790E8C">
        <w:rPr>
          <w:rFonts w:asciiTheme="minorHAnsi" w:eastAsia="Times New Roman" w:hAnsiTheme="minorHAnsi" w:cstheme="minorHAnsi"/>
          <w:bCs/>
          <w:szCs w:val="24"/>
        </w:rPr>
        <w:t xml:space="preserve"> (Voiceover is the text that follows the two-digit numbers.)</w:t>
      </w:r>
    </w:p>
    <w:p w14:paraId="226A089B" w14:textId="23A38D04" w:rsidR="00873D1A" w:rsidRDefault="00873D1A" w:rsidP="00CC1A8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51C57C86" w:rsidR="005E2B7E" w:rsidRPr="00BC5971" w:rsidRDefault="00A95222" w:rsidP="00CC1A8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114954CC" w14:textId="516295BB" w:rsidR="00304363" w:rsidRPr="007C1C6D" w:rsidRDefault="00304363" w:rsidP="00CC1A87">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w:t>
      </w:r>
      <w:r w:rsidR="00C87E34">
        <w:rPr>
          <w:rFonts w:cs="Calibri"/>
          <w:b/>
          <w:color w:val="000000" w:themeColor="text1"/>
          <w:szCs w:val="24"/>
        </w:rPr>
        <w:t>Elemental Wetland Root and Rhizosphere Preservation and Imaging</w:t>
      </w:r>
      <w:r w:rsidRPr="007C1C6D">
        <w:rPr>
          <w:rFonts w:cs="Calibri"/>
          <w:b/>
          <w:color w:val="000000" w:themeColor="text1"/>
          <w:szCs w:val="24"/>
        </w:rPr>
        <w:t xml:space="preserve"> </w:t>
      </w:r>
    </w:p>
    <w:p w14:paraId="4515F691" w14:textId="231617DB" w:rsidR="00E13200" w:rsidRDefault="00E13200" w:rsidP="00682625">
      <w:pPr>
        <w:pStyle w:val="NormalWeb"/>
        <w:spacing w:before="0" w:beforeAutospacing="0" w:after="0" w:afterAutospacing="0"/>
        <w:rPr>
          <w:rFonts w:asciiTheme="minorHAnsi" w:hAnsiTheme="minorHAnsi" w:cstheme="minorHAnsi"/>
          <w:bCs/>
          <w:lang w:eastAsia="ja-JP"/>
        </w:rPr>
      </w:pPr>
    </w:p>
    <w:p w14:paraId="0A799A02" w14:textId="04969692" w:rsidR="00682625" w:rsidRDefault="00B11453" w:rsidP="00CC1A87">
      <w:pPr>
        <w:pStyle w:val="ListParagraph"/>
        <w:numPr>
          <w:ilvl w:val="1"/>
          <w:numId w:val="9"/>
        </w:numPr>
        <w:rPr>
          <w:color w:val="000000" w:themeColor="text1"/>
        </w:rPr>
      </w:pPr>
      <w:r>
        <w:rPr>
          <w:color w:val="000000" w:themeColor="text1"/>
        </w:rPr>
        <w:t>I</w:t>
      </w:r>
      <w:r w:rsidR="00682625">
        <w:rPr>
          <w:color w:val="000000" w:themeColor="text1"/>
        </w:rPr>
        <w:t>n this Figure,</w:t>
      </w:r>
      <w:r w:rsidR="00682625" w:rsidRPr="00682625">
        <w:rPr>
          <w:color w:val="000000" w:themeColor="text1"/>
        </w:rPr>
        <w:t xml:space="preserve"> several root diameters </w:t>
      </w:r>
      <w:r w:rsidR="00BC5971">
        <w:rPr>
          <w:color w:val="000000" w:themeColor="text1"/>
        </w:rPr>
        <w:t xml:space="preserve">can be observed </w:t>
      </w:r>
      <w:r w:rsidR="00682625" w:rsidRPr="00682625">
        <w:rPr>
          <w:color w:val="000000" w:themeColor="text1"/>
        </w:rPr>
        <w:t>within the soil matrix as transverse sections</w:t>
      </w:r>
      <w:r w:rsidR="00682625">
        <w:rPr>
          <w:color w:val="000000" w:themeColor="text1"/>
        </w:rPr>
        <w:t xml:space="preserve"> </w:t>
      </w:r>
      <w:r w:rsidR="00682625">
        <w:rPr>
          <w:b/>
          <w:bCs/>
          <w:color w:val="000000" w:themeColor="text1"/>
        </w:rPr>
        <w:t>[1]</w:t>
      </w:r>
      <w:r w:rsidR="00682625" w:rsidRPr="00682625">
        <w:rPr>
          <w:color w:val="000000" w:themeColor="text1"/>
        </w:rPr>
        <w:t>.</w:t>
      </w:r>
    </w:p>
    <w:p w14:paraId="43710C67" w14:textId="77777777" w:rsidR="00682625" w:rsidRDefault="00682625" w:rsidP="00682625">
      <w:pPr>
        <w:pStyle w:val="ListParagraph"/>
        <w:ind w:left="907"/>
        <w:rPr>
          <w:color w:val="000000" w:themeColor="text1"/>
        </w:rPr>
      </w:pPr>
    </w:p>
    <w:p w14:paraId="45130E61" w14:textId="5285EC1C" w:rsidR="00682625" w:rsidRPr="00682625" w:rsidRDefault="00682625" w:rsidP="00CC1A87">
      <w:pPr>
        <w:pStyle w:val="ListParagraph"/>
        <w:numPr>
          <w:ilvl w:val="2"/>
          <w:numId w:val="9"/>
        </w:numPr>
        <w:rPr>
          <w:color w:val="000000" w:themeColor="text1"/>
        </w:rPr>
      </w:pPr>
      <w:r>
        <w:rPr>
          <w:color w:val="000000" w:themeColor="text1"/>
        </w:rPr>
        <w:t xml:space="preserve">LAB MEDIA: Figure 1A </w:t>
      </w:r>
      <w:r w:rsidRPr="00682625">
        <w:rPr>
          <w:i/>
          <w:iCs/>
          <w:color w:val="4F81BD" w:themeColor="accent1"/>
        </w:rPr>
        <w:t>Video Editor: please add/emphasize white boxes</w:t>
      </w:r>
    </w:p>
    <w:p w14:paraId="76BFC1B7" w14:textId="77777777" w:rsidR="00682625" w:rsidRDefault="00682625" w:rsidP="00682625">
      <w:pPr>
        <w:pStyle w:val="ListParagraph"/>
        <w:ind w:left="1627"/>
        <w:rPr>
          <w:color w:val="000000" w:themeColor="text1"/>
        </w:rPr>
      </w:pPr>
    </w:p>
    <w:p w14:paraId="636716BE" w14:textId="418972EE" w:rsidR="00682625" w:rsidRDefault="00682625" w:rsidP="00CC1A87">
      <w:pPr>
        <w:pStyle w:val="ListParagraph"/>
        <w:numPr>
          <w:ilvl w:val="1"/>
          <w:numId w:val="9"/>
        </w:numPr>
        <w:rPr>
          <w:color w:val="000000" w:themeColor="text1"/>
        </w:rPr>
      </w:pPr>
      <w:r>
        <w:rPr>
          <w:color w:val="000000" w:themeColor="text1"/>
        </w:rPr>
        <w:t>T</w:t>
      </w:r>
      <w:r>
        <w:rPr>
          <w:color w:val="000000" w:themeColor="text1"/>
        </w:rPr>
        <w:t xml:space="preserve">he </w:t>
      </w:r>
      <w:r w:rsidRPr="007A1F35">
        <w:rPr>
          <w:color w:val="000000" w:themeColor="text1"/>
        </w:rPr>
        <w:t xml:space="preserve">roots may </w:t>
      </w:r>
      <w:r w:rsidR="00BC5971">
        <w:rPr>
          <w:color w:val="000000" w:themeColor="text1"/>
        </w:rPr>
        <w:t>demonstrate</w:t>
      </w:r>
      <w:r w:rsidRPr="007A1F35">
        <w:rPr>
          <w:color w:val="000000" w:themeColor="text1"/>
        </w:rPr>
        <w:t xml:space="preserve"> varying levels of quality</w:t>
      </w:r>
      <w:r>
        <w:rPr>
          <w:color w:val="000000" w:themeColor="text1"/>
        </w:rPr>
        <w:t xml:space="preserve"> </w:t>
      </w:r>
      <w:r>
        <w:rPr>
          <w:b/>
          <w:bCs/>
          <w:color w:val="000000" w:themeColor="text1"/>
        </w:rPr>
        <w:t>[1]</w:t>
      </w:r>
      <w:r>
        <w:rPr>
          <w:color w:val="000000" w:themeColor="text1"/>
        </w:rPr>
        <w:t>. For example, in this image, a</w:t>
      </w:r>
      <w:r w:rsidRPr="00682625">
        <w:rPr>
          <w:color w:val="000000" w:themeColor="text1"/>
        </w:rPr>
        <w:t xml:space="preserve"> well-preserved root</w:t>
      </w:r>
      <w:r>
        <w:rPr>
          <w:color w:val="000000" w:themeColor="text1"/>
        </w:rPr>
        <w:t xml:space="preserve"> </w:t>
      </w:r>
      <w:r>
        <w:rPr>
          <w:b/>
          <w:bCs/>
          <w:color w:val="000000" w:themeColor="text1"/>
        </w:rPr>
        <w:t>[2]</w:t>
      </w:r>
      <w:r w:rsidRPr="00682625">
        <w:rPr>
          <w:color w:val="000000" w:themeColor="text1"/>
        </w:rPr>
        <w:t>, a root distorted by the freeze-drying process</w:t>
      </w:r>
      <w:r>
        <w:rPr>
          <w:color w:val="000000" w:themeColor="text1"/>
        </w:rPr>
        <w:t xml:space="preserve"> </w:t>
      </w:r>
      <w:r>
        <w:rPr>
          <w:b/>
          <w:bCs/>
          <w:color w:val="000000" w:themeColor="text1"/>
        </w:rPr>
        <w:t>[3]</w:t>
      </w:r>
      <w:r w:rsidRPr="00682625">
        <w:rPr>
          <w:color w:val="000000" w:themeColor="text1"/>
        </w:rPr>
        <w:t>, and a root that was pulled out during the thin sectioning process</w:t>
      </w:r>
      <w:r>
        <w:rPr>
          <w:color w:val="000000" w:themeColor="text1"/>
        </w:rPr>
        <w:t xml:space="preserve"> can be observed </w:t>
      </w:r>
      <w:r>
        <w:rPr>
          <w:b/>
          <w:bCs/>
          <w:color w:val="000000" w:themeColor="text1"/>
        </w:rPr>
        <w:t>[4]</w:t>
      </w:r>
      <w:r w:rsidRPr="00682625">
        <w:rPr>
          <w:color w:val="000000" w:themeColor="text1"/>
        </w:rPr>
        <w:t>.</w:t>
      </w:r>
    </w:p>
    <w:p w14:paraId="318D0647" w14:textId="77777777" w:rsidR="00682625" w:rsidRDefault="00682625" w:rsidP="00682625">
      <w:pPr>
        <w:pStyle w:val="ListParagraph"/>
        <w:ind w:left="907"/>
        <w:rPr>
          <w:color w:val="000000" w:themeColor="text1"/>
        </w:rPr>
      </w:pPr>
    </w:p>
    <w:p w14:paraId="22E15548" w14:textId="77777777" w:rsidR="00682625" w:rsidRDefault="00682625" w:rsidP="00CC1A87">
      <w:pPr>
        <w:pStyle w:val="ListParagraph"/>
        <w:numPr>
          <w:ilvl w:val="2"/>
          <w:numId w:val="9"/>
        </w:numPr>
        <w:rPr>
          <w:color w:val="000000" w:themeColor="text1"/>
        </w:rPr>
      </w:pPr>
      <w:r>
        <w:rPr>
          <w:color w:val="000000" w:themeColor="text1"/>
        </w:rPr>
        <w:t>LAB MEDIA: Figure 1B</w:t>
      </w:r>
    </w:p>
    <w:p w14:paraId="11BF896C" w14:textId="3226FCCF" w:rsidR="00682625" w:rsidRDefault="00682625" w:rsidP="00CC1A87">
      <w:pPr>
        <w:pStyle w:val="ListParagraph"/>
        <w:numPr>
          <w:ilvl w:val="2"/>
          <w:numId w:val="9"/>
        </w:numPr>
        <w:rPr>
          <w:color w:val="000000" w:themeColor="text1"/>
        </w:rPr>
      </w:pPr>
      <w:r>
        <w:rPr>
          <w:color w:val="000000" w:themeColor="text1"/>
        </w:rPr>
        <w:t xml:space="preserve">LAB MEDIA: Figure 1B </w:t>
      </w:r>
      <w:r w:rsidRPr="00682625">
        <w:rPr>
          <w:i/>
          <w:iCs/>
          <w:color w:val="4F81BD" w:themeColor="accent1"/>
        </w:rPr>
        <w:t>Video Editor: please</w:t>
      </w:r>
      <w:r>
        <w:rPr>
          <w:i/>
          <w:iCs/>
          <w:color w:val="4F81BD" w:themeColor="accent1"/>
        </w:rPr>
        <w:t xml:space="preserve"> add/emphasize white box</w:t>
      </w:r>
    </w:p>
    <w:p w14:paraId="0383A0C3" w14:textId="6875F059" w:rsidR="00682625" w:rsidRDefault="00682625" w:rsidP="00CC1A87">
      <w:pPr>
        <w:pStyle w:val="ListParagraph"/>
        <w:numPr>
          <w:ilvl w:val="2"/>
          <w:numId w:val="9"/>
        </w:numPr>
        <w:rPr>
          <w:color w:val="000000" w:themeColor="text1"/>
        </w:rPr>
      </w:pPr>
      <w:r>
        <w:rPr>
          <w:color w:val="000000" w:themeColor="text1"/>
        </w:rPr>
        <w:t>LAB MEDIA: Figure 1B</w:t>
      </w:r>
      <w:r w:rsidRPr="00682625">
        <w:rPr>
          <w:i/>
          <w:iCs/>
          <w:color w:val="4F81BD" w:themeColor="accent1"/>
        </w:rPr>
        <w:t xml:space="preserve"> </w:t>
      </w:r>
      <w:r w:rsidRPr="00682625">
        <w:rPr>
          <w:i/>
          <w:iCs/>
          <w:color w:val="4F81BD" w:themeColor="accent1"/>
        </w:rPr>
        <w:t>Video Editor: please</w:t>
      </w:r>
      <w:r>
        <w:rPr>
          <w:i/>
          <w:iCs/>
          <w:color w:val="4F81BD" w:themeColor="accent1"/>
        </w:rPr>
        <w:t xml:space="preserve"> add/emphasize </w:t>
      </w:r>
      <w:r>
        <w:rPr>
          <w:i/>
          <w:iCs/>
          <w:color w:val="4F81BD" w:themeColor="accent1"/>
        </w:rPr>
        <w:t>orange</w:t>
      </w:r>
      <w:r>
        <w:rPr>
          <w:i/>
          <w:iCs/>
          <w:color w:val="4F81BD" w:themeColor="accent1"/>
        </w:rPr>
        <w:t xml:space="preserve"> box</w:t>
      </w:r>
    </w:p>
    <w:p w14:paraId="7B7D178E" w14:textId="6DF69F58" w:rsidR="00682625" w:rsidRPr="00682625" w:rsidRDefault="00682625" w:rsidP="00CC1A87">
      <w:pPr>
        <w:pStyle w:val="ListParagraph"/>
        <w:numPr>
          <w:ilvl w:val="2"/>
          <w:numId w:val="9"/>
        </w:numPr>
        <w:rPr>
          <w:color w:val="000000" w:themeColor="text1"/>
        </w:rPr>
      </w:pPr>
      <w:r>
        <w:rPr>
          <w:color w:val="000000" w:themeColor="text1"/>
        </w:rPr>
        <w:t xml:space="preserve">LAB MEDIA: Figure 1B </w:t>
      </w:r>
      <w:r w:rsidRPr="00682625">
        <w:rPr>
          <w:i/>
          <w:iCs/>
          <w:color w:val="4F81BD" w:themeColor="accent1"/>
        </w:rPr>
        <w:t>Video Editor: please</w:t>
      </w:r>
      <w:r>
        <w:rPr>
          <w:i/>
          <w:iCs/>
          <w:color w:val="4F81BD" w:themeColor="accent1"/>
        </w:rPr>
        <w:t xml:space="preserve"> add/emphasize </w:t>
      </w:r>
      <w:r>
        <w:rPr>
          <w:i/>
          <w:iCs/>
          <w:color w:val="4F81BD" w:themeColor="accent1"/>
        </w:rPr>
        <w:t>red</w:t>
      </w:r>
      <w:r>
        <w:rPr>
          <w:i/>
          <w:iCs/>
          <w:color w:val="4F81BD" w:themeColor="accent1"/>
        </w:rPr>
        <w:t xml:space="preserve"> box</w:t>
      </w:r>
    </w:p>
    <w:p w14:paraId="79B3522A" w14:textId="77777777" w:rsidR="00854FB2" w:rsidRDefault="00854FB2" w:rsidP="00854FB2">
      <w:pPr>
        <w:pStyle w:val="ListParagraph"/>
        <w:ind w:left="1627"/>
        <w:rPr>
          <w:color w:val="000000" w:themeColor="text1"/>
        </w:rPr>
      </w:pPr>
    </w:p>
    <w:p w14:paraId="45000ACA" w14:textId="21FA95A2" w:rsidR="00854FB2" w:rsidRPr="00B11453" w:rsidRDefault="00B11453" w:rsidP="00CC1A87">
      <w:pPr>
        <w:pStyle w:val="ListParagraph"/>
        <w:numPr>
          <w:ilvl w:val="1"/>
          <w:numId w:val="9"/>
        </w:numPr>
        <w:rPr>
          <w:color w:val="000000" w:themeColor="text1"/>
        </w:rPr>
      </w:pPr>
      <w:r w:rsidRPr="00B11453">
        <w:rPr>
          <w:color w:val="000000" w:themeColor="text1"/>
        </w:rPr>
        <w:t xml:space="preserve">Analysis of this root transverse section with a lateral root in longitudinal section by </w:t>
      </w:r>
      <w:r w:rsidR="00BC5971" w:rsidRPr="00BC5971">
        <w:rPr>
          <w:color w:val="000000" w:themeColor="text1"/>
        </w:rPr>
        <w:t>synchrotron X-ray fluorescence imaging</w:t>
      </w:r>
      <w:r w:rsidR="00BC5971" w:rsidRPr="00B11453">
        <w:rPr>
          <w:color w:val="000000" w:themeColor="text1"/>
        </w:rPr>
        <w:t xml:space="preserve"> </w:t>
      </w:r>
      <w:r w:rsidRPr="00B11453">
        <w:rPr>
          <w:color w:val="000000" w:themeColor="text1"/>
        </w:rPr>
        <w:t xml:space="preserve">as demonstrated </w:t>
      </w:r>
      <w:r w:rsidRPr="00B11453">
        <w:rPr>
          <w:b/>
          <w:bCs/>
          <w:color w:val="000000" w:themeColor="text1"/>
        </w:rPr>
        <w:t>[1]</w:t>
      </w:r>
      <w:r w:rsidRPr="00B11453">
        <w:rPr>
          <w:color w:val="000000" w:themeColor="text1"/>
        </w:rPr>
        <w:t xml:space="preserve"> allows the detection of iron, manganese, and arsenic</w:t>
      </w:r>
      <w:r w:rsidR="00854FB2" w:rsidRPr="00B11453">
        <w:rPr>
          <w:color w:val="000000" w:themeColor="text1"/>
        </w:rPr>
        <w:t xml:space="preserve"> </w:t>
      </w:r>
      <w:r w:rsidR="00854FB2" w:rsidRPr="00B11453">
        <w:rPr>
          <w:b/>
          <w:bCs/>
          <w:color w:val="000000" w:themeColor="text1"/>
        </w:rPr>
        <w:t>[2]</w:t>
      </w:r>
      <w:r w:rsidR="00682625" w:rsidRPr="00B11453">
        <w:rPr>
          <w:color w:val="000000" w:themeColor="text1"/>
        </w:rPr>
        <w:t xml:space="preserve">. </w:t>
      </w:r>
    </w:p>
    <w:p w14:paraId="5C8E2E31" w14:textId="77777777" w:rsidR="00854FB2" w:rsidRDefault="00854FB2" w:rsidP="00854FB2">
      <w:pPr>
        <w:pStyle w:val="ListParagraph"/>
        <w:ind w:left="907"/>
        <w:rPr>
          <w:color w:val="000000" w:themeColor="text1"/>
        </w:rPr>
      </w:pPr>
    </w:p>
    <w:p w14:paraId="0BE5CC52" w14:textId="66D7267A" w:rsidR="00854FB2" w:rsidRPr="00854FB2" w:rsidRDefault="00854FB2" w:rsidP="00CC1A87">
      <w:pPr>
        <w:pStyle w:val="ListParagraph"/>
        <w:numPr>
          <w:ilvl w:val="2"/>
          <w:numId w:val="9"/>
        </w:numPr>
        <w:rPr>
          <w:color w:val="000000" w:themeColor="text1"/>
        </w:rPr>
      </w:pPr>
      <w:r>
        <w:rPr>
          <w:color w:val="000000" w:themeColor="text1"/>
        </w:rPr>
        <w:t xml:space="preserve">LAB MEDIA: Figure 2A </w:t>
      </w:r>
      <w:r w:rsidRPr="00682625">
        <w:rPr>
          <w:i/>
          <w:iCs/>
          <w:color w:val="4F81BD" w:themeColor="accent1"/>
        </w:rPr>
        <w:t>Video Editor: please</w:t>
      </w:r>
      <w:r>
        <w:rPr>
          <w:i/>
          <w:iCs/>
          <w:color w:val="4F81BD" w:themeColor="accent1"/>
        </w:rPr>
        <w:t xml:space="preserve"> </w:t>
      </w:r>
      <w:r>
        <w:rPr>
          <w:i/>
          <w:iCs/>
          <w:color w:val="4F81BD" w:themeColor="accent1"/>
        </w:rPr>
        <w:t>zoom into top left box to show Figure 2B image</w:t>
      </w:r>
    </w:p>
    <w:p w14:paraId="66EBFCD2" w14:textId="5A7028AF" w:rsidR="00854FB2" w:rsidRPr="00854FB2" w:rsidRDefault="00854FB2" w:rsidP="00CC1A87">
      <w:pPr>
        <w:pStyle w:val="ListParagraph"/>
        <w:numPr>
          <w:ilvl w:val="2"/>
          <w:numId w:val="9"/>
        </w:numPr>
        <w:rPr>
          <w:color w:val="000000" w:themeColor="text1"/>
        </w:rPr>
      </w:pPr>
      <w:r>
        <w:rPr>
          <w:color w:val="000000" w:themeColor="text1"/>
        </w:rPr>
        <w:t>LAB MEDIA: Figures 2B and 2C</w:t>
      </w:r>
    </w:p>
    <w:p w14:paraId="1092B284" w14:textId="77777777" w:rsidR="00854FB2" w:rsidRDefault="00854FB2" w:rsidP="00854FB2">
      <w:pPr>
        <w:pStyle w:val="ListParagraph"/>
        <w:ind w:left="1627"/>
        <w:rPr>
          <w:color w:val="000000" w:themeColor="text1"/>
        </w:rPr>
      </w:pPr>
    </w:p>
    <w:p w14:paraId="0536F6EC" w14:textId="1F981C3A" w:rsidR="00854FB2" w:rsidRDefault="00682625" w:rsidP="00CC1A87">
      <w:pPr>
        <w:pStyle w:val="ListParagraph"/>
        <w:numPr>
          <w:ilvl w:val="1"/>
          <w:numId w:val="9"/>
        </w:numPr>
        <w:rPr>
          <w:color w:val="000000" w:themeColor="text1"/>
        </w:rPr>
      </w:pPr>
      <w:r w:rsidRPr="00682625">
        <w:rPr>
          <w:color w:val="000000" w:themeColor="text1"/>
        </w:rPr>
        <w:t xml:space="preserve">The </w:t>
      </w:r>
      <w:r w:rsidR="00BC5971">
        <w:rPr>
          <w:color w:val="000000" w:themeColor="text1"/>
        </w:rPr>
        <w:t>presence of iron</w:t>
      </w:r>
      <w:r w:rsidRPr="00682625">
        <w:rPr>
          <w:color w:val="000000" w:themeColor="text1"/>
        </w:rPr>
        <w:t xml:space="preserve"> </w:t>
      </w:r>
      <w:r w:rsidR="00BC5971">
        <w:rPr>
          <w:color w:val="000000" w:themeColor="text1"/>
        </w:rPr>
        <w:t>within</w:t>
      </w:r>
      <w:r w:rsidRPr="00682625">
        <w:rPr>
          <w:color w:val="000000" w:themeColor="text1"/>
        </w:rPr>
        <w:t xml:space="preserve"> the soil and surrounding the root in the </w:t>
      </w:r>
      <w:r w:rsidR="00854FB2">
        <w:rPr>
          <w:color w:val="000000" w:themeColor="text1"/>
        </w:rPr>
        <w:t>iron</w:t>
      </w:r>
      <w:r w:rsidRPr="00682625">
        <w:rPr>
          <w:color w:val="000000" w:themeColor="text1"/>
        </w:rPr>
        <w:t xml:space="preserve"> plaque</w:t>
      </w:r>
      <w:r w:rsidR="00854FB2">
        <w:rPr>
          <w:color w:val="000000" w:themeColor="text1"/>
        </w:rPr>
        <w:t xml:space="preserve"> </w:t>
      </w:r>
      <w:r w:rsidR="00854FB2">
        <w:rPr>
          <w:b/>
          <w:bCs/>
          <w:color w:val="000000" w:themeColor="text1"/>
        </w:rPr>
        <w:t>[1</w:t>
      </w:r>
      <w:r w:rsidR="00BC5971">
        <w:rPr>
          <w:b/>
          <w:bCs/>
          <w:color w:val="000000" w:themeColor="text1"/>
        </w:rPr>
        <w:t xml:space="preserve">] </w:t>
      </w:r>
      <w:r w:rsidR="00BC5971" w:rsidRPr="00BC5971">
        <w:rPr>
          <w:color w:val="000000" w:themeColor="text1"/>
        </w:rPr>
        <w:t>i</w:t>
      </w:r>
      <w:r w:rsidR="00854FB2">
        <w:rPr>
          <w:color w:val="000000" w:themeColor="text1"/>
        </w:rPr>
        <w:t>s</w:t>
      </w:r>
      <w:r w:rsidRPr="00682625">
        <w:rPr>
          <w:color w:val="000000" w:themeColor="text1"/>
        </w:rPr>
        <w:t xml:space="preserve"> also visible on the light micrograph images</w:t>
      </w:r>
      <w:r w:rsidR="00854FB2">
        <w:rPr>
          <w:color w:val="000000" w:themeColor="text1"/>
        </w:rPr>
        <w:t xml:space="preserve"> </w:t>
      </w:r>
      <w:r w:rsidR="00854FB2">
        <w:rPr>
          <w:b/>
          <w:bCs/>
          <w:color w:val="000000" w:themeColor="text1"/>
        </w:rPr>
        <w:t>[2]</w:t>
      </w:r>
      <w:r w:rsidRPr="00682625">
        <w:rPr>
          <w:color w:val="000000" w:themeColor="text1"/>
        </w:rPr>
        <w:t>.</w:t>
      </w:r>
    </w:p>
    <w:p w14:paraId="48F8374E" w14:textId="77777777" w:rsidR="00854FB2" w:rsidRDefault="00854FB2" w:rsidP="00854FB2">
      <w:pPr>
        <w:pStyle w:val="ListParagraph"/>
        <w:ind w:left="907"/>
        <w:rPr>
          <w:color w:val="000000" w:themeColor="text1"/>
        </w:rPr>
      </w:pPr>
    </w:p>
    <w:p w14:paraId="5679BDE5" w14:textId="67CEE369" w:rsidR="00854FB2" w:rsidRPr="00854FB2" w:rsidRDefault="00854FB2" w:rsidP="00CC1A87">
      <w:pPr>
        <w:pStyle w:val="ListParagraph"/>
        <w:numPr>
          <w:ilvl w:val="2"/>
          <w:numId w:val="9"/>
        </w:numPr>
        <w:rPr>
          <w:color w:val="000000" w:themeColor="text1"/>
        </w:rPr>
      </w:pPr>
      <w:r>
        <w:rPr>
          <w:color w:val="000000" w:themeColor="text1"/>
        </w:rPr>
        <w:t>LAB MEDIA: Figures 2B and 2C</w:t>
      </w:r>
      <w:r w:rsidRPr="00854FB2">
        <w:rPr>
          <w:i/>
          <w:iCs/>
          <w:color w:val="4F81BD" w:themeColor="accent1"/>
        </w:rPr>
        <w:t xml:space="preserve"> </w:t>
      </w:r>
      <w:r w:rsidRPr="00682625">
        <w:rPr>
          <w:i/>
          <w:iCs/>
          <w:color w:val="4F81BD" w:themeColor="accent1"/>
        </w:rPr>
        <w:t>Video Editor: please</w:t>
      </w:r>
      <w:r>
        <w:rPr>
          <w:i/>
          <w:iCs/>
          <w:color w:val="4F81BD" w:themeColor="accent1"/>
        </w:rPr>
        <w:t xml:space="preserve"> </w:t>
      </w:r>
      <w:r>
        <w:rPr>
          <w:i/>
          <w:iCs/>
          <w:color w:val="4F81BD" w:themeColor="accent1"/>
        </w:rPr>
        <w:t>emphasize green signal in Figure 2C</w:t>
      </w:r>
    </w:p>
    <w:p w14:paraId="06F71408" w14:textId="2B043845" w:rsidR="00854FB2" w:rsidRPr="00854FB2" w:rsidRDefault="00854FB2" w:rsidP="00CC1A87">
      <w:pPr>
        <w:pStyle w:val="ListParagraph"/>
        <w:numPr>
          <w:ilvl w:val="2"/>
          <w:numId w:val="9"/>
        </w:numPr>
        <w:rPr>
          <w:color w:val="000000" w:themeColor="text1"/>
        </w:rPr>
      </w:pPr>
      <w:r>
        <w:rPr>
          <w:color w:val="000000" w:themeColor="text1"/>
        </w:rPr>
        <w:t xml:space="preserve">LAB MEDIA: Figures 2B and 2C </w:t>
      </w:r>
      <w:r w:rsidRPr="00682625">
        <w:rPr>
          <w:i/>
          <w:iCs/>
          <w:color w:val="4F81BD" w:themeColor="accent1"/>
        </w:rPr>
        <w:t>Video Editor: please</w:t>
      </w:r>
      <w:r>
        <w:rPr>
          <w:i/>
          <w:iCs/>
          <w:color w:val="4F81BD" w:themeColor="accent1"/>
        </w:rPr>
        <w:t xml:space="preserve"> emphasize bronze color around lighter/white color in left side of box in Figure 2B</w:t>
      </w:r>
    </w:p>
    <w:p w14:paraId="5BEF7593" w14:textId="77777777" w:rsidR="00854FB2" w:rsidRDefault="00854FB2" w:rsidP="00854FB2">
      <w:pPr>
        <w:pStyle w:val="ListParagraph"/>
        <w:ind w:left="1627"/>
        <w:rPr>
          <w:color w:val="000000" w:themeColor="text1"/>
        </w:rPr>
      </w:pPr>
    </w:p>
    <w:p w14:paraId="51109EE1" w14:textId="6AF097FD" w:rsidR="00854FB2" w:rsidRDefault="00682625" w:rsidP="00CC1A87">
      <w:pPr>
        <w:pStyle w:val="ListParagraph"/>
        <w:numPr>
          <w:ilvl w:val="1"/>
          <w:numId w:val="9"/>
        </w:numPr>
        <w:rPr>
          <w:color w:val="000000" w:themeColor="text1"/>
        </w:rPr>
      </w:pPr>
      <w:r w:rsidRPr="00682625">
        <w:rPr>
          <w:color w:val="000000" w:themeColor="text1"/>
        </w:rPr>
        <w:t xml:space="preserve">Manganese is uniquely present </w:t>
      </w:r>
      <w:r w:rsidR="00854FB2">
        <w:rPr>
          <w:color w:val="000000" w:themeColor="text1"/>
        </w:rPr>
        <w:t>within</w:t>
      </w:r>
      <w:r w:rsidRPr="00682625">
        <w:rPr>
          <w:color w:val="000000" w:themeColor="text1"/>
        </w:rPr>
        <w:t xml:space="preserve"> the cortex of the lateral root</w:t>
      </w:r>
      <w:r w:rsidR="00854FB2">
        <w:rPr>
          <w:color w:val="000000" w:themeColor="text1"/>
        </w:rPr>
        <w:t xml:space="preserve"> </w:t>
      </w:r>
      <w:r w:rsidR="00854FB2">
        <w:rPr>
          <w:b/>
          <w:bCs/>
          <w:color w:val="000000" w:themeColor="text1"/>
        </w:rPr>
        <w:t>[1]</w:t>
      </w:r>
      <w:r w:rsidRPr="00682625">
        <w:rPr>
          <w:color w:val="000000" w:themeColor="text1"/>
        </w:rPr>
        <w:t xml:space="preserve"> but also co-loca</w:t>
      </w:r>
      <w:r w:rsidR="00854FB2">
        <w:rPr>
          <w:color w:val="000000" w:themeColor="text1"/>
        </w:rPr>
        <w:t>lize</w:t>
      </w:r>
      <w:r w:rsidRPr="00682625">
        <w:rPr>
          <w:color w:val="000000" w:themeColor="text1"/>
        </w:rPr>
        <w:t xml:space="preserve">s with </w:t>
      </w:r>
      <w:r w:rsidR="00854FB2">
        <w:rPr>
          <w:color w:val="000000" w:themeColor="text1"/>
        </w:rPr>
        <w:t>iron</w:t>
      </w:r>
      <w:r w:rsidRPr="00682625">
        <w:rPr>
          <w:color w:val="000000" w:themeColor="text1"/>
        </w:rPr>
        <w:t xml:space="preserve"> in some areas </w:t>
      </w:r>
      <w:r w:rsidR="00984C34">
        <w:rPr>
          <w:color w:val="000000" w:themeColor="text1"/>
        </w:rPr>
        <w:t>within</w:t>
      </w:r>
      <w:r w:rsidRPr="00682625">
        <w:rPr>
          <w:color w:val="000000" w:themeColor="text1"/>
        </w:rPr>
        <w:t xml:space="preserve"> the </w:t>
      </w:r>
      <w:r w:rsidR="00854FB2">
        <w:rPr>
          <w:color w:val="000000" w:themeColor="text1"/>
        </w:rPr>
        <w:t>iron</w:t>
      </w:r>
      <w:r w:rsidRPr="00682625">
        <w:rPr>
          <w:color w:val="000000" w:themeColor="text1"/>
        </w:rPr>
        <w:t xml:space="preserve"> plaque as a green-blue hue</w:t>
      </w:r>
      <w:r w:rsidR="00854FB2">
        <w:rPr>
          <w:color w:val="000000" w:themeColor="text1"/>
        </w:rPr>
        <w:t xml:space="preserve"> </w:t>
      </w:r>
      <w:r w:rsidR="00854FB2">
        <w:rPr>
          <w:b/>
          <w:bCs/>
          <w:color w:val="000000" w:themeColor="text1"/>
        </w:rPr>
        <w:t>[2]</w:t>
      </w:r>
      <w:r w:rsidRPr="00682625">
        <w:rPr>
          <w:color w:val="000000" w:themeColor="text1"/>
        </w:rPr>
        <w:t>.</w:t>
      </w:r>
    </w:p>
    <w:p w14:paraId="518951E5" w14:textId="77777777" w:rsidR="00854FB2" w:rsidRDefault="00854FB2" w:rsidP="00854FB2">
      <w:pPr>
        <w:pStyle w:val="ListParagraph"/>
        <w:ind w:left="907"/>
        <w:rPr>
          <w:color w:val="000000" w:themeColor="text1"/>
        </w:rPr>
      </w:pPr>
    </w:p>
    <w:p w14:paraId="314B7A2E" w14:textId="43E8F4DA" w:rsidR="00854FB2" w:rsidRPr="00854FB2" w:rsidRDefault="00854FB2" w:rsidP="00CC1A87">
      <w:pPr>
        <w:pStyle w:val="ListParagraph"/>
        <w:numPr>
          <w:ilvl w:val="2"/>
          <w:numId w:val="9"/>
        </w:numPr>
        <w:rPr>
          <w:color w:val="000000" w:themeColor="text1"/>
        </w:rPr>
      </w:pPr>
      <w:r>
        <w:rPr>
          <w:color w:val="000000" w:themeColor="text1"/>
        </w:rPr>
        <w:t xml:space="preserve">LAB MEDIA: Figures 2B and 2C </w:t>
      </w:r>
      <w:r w:rsidRPr="00682625">
        <w:rPr>
          <w:i/>
          <w:iCs/>
          <w:color w:val="4F81BD" w:themeColor="accent1"/>
        </w:rPr>
        <w:t>Video Editor: please</w:t>
      </w:r>
      <w:r>
        <w:rPr>
          <w:i/>
          <w:iCs/>
          <w:color w:val="4F81BD" w:themeColor="accent1"/>
        </w:rPr>
        <w:t xml:space="preserve"> emphasize blue signal in left of Figure 2C</w:t>
      </w:r>
    </w:p>
    <w:p w14:paraId="5B061F5E" w14:textId="59F54379" w:rsidR="00854FB2" w:rsidRPr="00854FB2" w:rsidRDefault="00854FB2" w:rsidP="00CC1A87">
      <w:pPr>
        <w:pStyle w:val="ListParagraph"/>
        <w:numPr>
          <w:ilvl w:val="2"/>
          <w:numId w:val="9"/>
        </w:numPr>
        <w:rPr>
          <w:color w:val="000000" w:themeColor="text1"/>
        </w:rPr>
      </w:pPr>
      <w:r>
        <w:rPr>
          <w:color w:val="000000" w:themeColor="text1"/>
        </w:rPr>
        <w:t xml:space="preserve">LAB MEDIA: Figures 2B and 2C </w:t>
      </w:r>
      <w:r w:rsidRPr="00682625">
        <w:rPr>
          <w:i/>
          <w:iCs/>
          <w:color w:val="4F81BD" w:themeColor="accent1"/>
        </w:rPr>
        <w:t>Video Editor: please</w:t>
      </w:r>
      <w:r>
        <w:rPr>
          <w:i/>
          <w:iCs/>
          <w:color w:val="4F81BD" w:themeColor="accent1"/>
        </w:rPr>
        <w:t xml:space="preserve"> emphasize blue-green signal in Figure 2C</w:t>
      </w:r>
    </w:p>
    <w:p w14:paraId="312A5AF7" w14:textId="77777777" w:rsidR="00854FB2" w:rsidRDefault="00854FB2" w:rsidP="00854FB2">
      <w:pPr>
        <w:pStyle w:val="ListParagraph"/>
        <w:ind w:left="1627"/>
        <w:rPr>
          <w:color w:val="000000" w:themeColor="text1"/>
        </w:rPr>
      </w:pPr>
    </w:p>
    <w:p w14:paraId="3B4DF053" w14:textId="448FBAED" w:rsidR="00854FB2" w:rsidRDefault="00682625" w:rsidP="00CC1A87">
      <w:pPr>
        <w:pStyle w:val="ListParagraph"/>
        <w:numPr>
          <w:ilvl w:val="1"/>
          <w:numId w:val="9"/>
        </w:numPr>
        <w:rPr>
          <w:color w:val="000000" w:themeColor="text1"/>
        </w:rPr>
      </w:pPr>
      <w:r w:rsidRPr="00682625">
        <w:rPr>
          <w:color w:val="000000" w:themeColor="text1"/>
        </w:rPr>
        <w:t xml:space="preserve">Arsenic </w:t>
      </w:r>
      <w:r w:rsidR="00854FB2">
        <w:rPr>
          <w:color w:val="000000" w:themeColor="text1"/>
        </w:rPr>
        <w:t>is</w:t>
      </w:r>
      <w:r w:rsidRPr="00682625">
        <w:rPr>
          <w:color w:val="000000" w:themeColor="text1"/>
        </w:rPr>
        <w:t xml:space="preserve"> mostly </w:t>
      </w:r>
      <w:r w:rsidR="002816CF">
        <w:rPr>
          <w:color w:val="000000" w:themeColor="text1"/>
        </w:rPr>
        <w:t>found with</w:t>
      </w:r>
      <w:r w:rsidRPr="00682625">
        <w:rPr>
          <w:color w:val="000000" w:themeColor="text1"/>
        </w:rPr>
        <w:t>in the vasculature of the lateral root</w:t>
      </w:r>
      <w:r w:rsidR="002816CF">
        <w:rPr>
          <w:color w:val="000000" w:themeColor="text1"/>
        </w:rPr>
        <w:t xml:space="preserve"> </w:t>
      </w:r>
      <w:r w:rsidRPr="00682625">
        <w:rPr>
          <w:color w:val="000000" w:themeColor="text1"/>
        </w:rPr>
        <w:t>merging into the vasculature of the primary root</w:t>
      </w:r>
      <w:r w:rsidR="00854FB2">
        <w:rPr>
          <w:color w:val="000000" w:themeColor="text1"/>
        </w:rPr>
        <w:t xml:space="preserve"> </w:t>
      </w:r>
      <w:r w:rsidR="00854FB2">
        <w:rPr>
          <w:b/>
          <w:bCs/>
          <w:color w:val="000000" w:themeColor="text1"/>
        </w:rPr>
        <w:t>[1]</w:t>
      </w:r>
      <w:r w:rsidRPr="00682625">
        <w:rPr>
          <w:color w:val="000000" w:themeColor="text1"/>
        </w:rPr>
        <w:t>.</w:t>
      </w:r>
    </w:p>
    <w:p w14:paraId="5C3E321A" w14:textId="77777777" w:rsidR="00854FB2" w:rsidRDefault="00854FB2" w:rsidP="00854FB2">
      <w:pPr>
        <w:pStyle w:val="ListParagraph"/>
        <w:ind w:left="907"/>
        <w:rPr>
          <w:color w:val="000000" w:themeColor="text1"/>
        </w:rPr>
      </w:pPr>
    </w:p>
    <w:p w14:paraId="4FECFDEE" w14:textId="543E6014" w:rsidR="00682625" w:rsidRPr="00682625" w:rsidRDefault="00854FB2" w:rsidP="00CC1A87">
      <w:pPr>
        <w:pStyle w:val="ListParagraph"/>
        <w:numPr>
          <w:ilvl w:val="2"/>
          <w:numId w:val="9"/>
        </w:numPr>
        <w:rPr>
          <w:color w:val="000000" w:themeColor="text1"/>
        </w:rPr>
      </w:pPr>
      <w:r>
        <w:rPr>
          <w:color w:val="000000" w:themeColor="text1"/>
        </w:rPr>
        <w:t xml:space="preserve">LAB MEDIA: Figures 2B and 2C </w:t>
      </w:r>
      <w:r w:rsidRPr="00682625">
        <w:rPr>
          <w:i/>
          <w:iCs/>
          <w:color w:val="4F81BD" w:themeColor="accent1"/>
        </w:rPr>
        <w:t>Video Editor: please</w:t>
      </w:r>
      <w:r>
        <w:rPr>
          <w:i/>
          <w:iCs/>
          <w:color w:val="4F81BD" w:themeColor="accent1"/>
        </w:rPr>
        <w:t xml:space="preserve"> emphasize red signal in Figure 2C</w:t>
      </w:r>
      <w:r w:rsidR="00682625" w:rsidRPr="00682625">
        <w:rPr>
          <w:color w:val="000000" w:themeColor="text1"/>
        </w:rPr>
        <w:t xml:space="preserve"> </w:t>
      </w:r>
    </w:p>
    <w:p w14:paraId="1EF47415" w14:textId="77777777" w:rsidR="00682625" w:rsidRDefault="00682625" w:rsidP="00682625">
      <w:pPr>
        <w:pStyle w:val="ListParagraph"/>
        <w:ind w:left="360"/>
        <w:rPr>
          <w:color w:val="000000" w:themeColor="text1"/>
        </w:rPr>
      </w:pPr>
    </w:p>
    <w:p w14:paraId="626E9461" w14:textId="46696C6D" w:rsidR="00854FB2" w:rsidRDefault="00682625" w:rsidP="00CC1A87">
      <w:pPr>
        <w:pStyle w:val="ListParagraph"/>
        <w:numPr>
          <w:ilvl w:val="1"/>
          <w:numId w:val="9"/>
        </w:numPr>
        <w:rPr>
          <w:color w:val="000000" w:themeColor="text1"/>
        </w:rPr>
      </w:pPr>
      <w:r w:rsidRPr="00682625">
        <w:rPr>
          <w:color w:val="000000" w:themeColor="text1"/>
        </w:rPr>
        <w:t xml:space="preserve">Chemical speciation imaging </w:t>
      </w:r>
      <w:r w:rsidR="00854FB2">
        <w:rPr>
          <w:b/>
          <w:bCs/>
          <w:color w:val="000000" w:themeColor="text1"/>
        </w:rPr>
        <w:t xml:space="preserve">[1] </w:t>
      </w:r>
      <w:r w:rsidR="00854FB2">
        <w:rPr>
          <w:color w:val="000000" w:themeColor="text1"/>
        </w:rPr>
        <w:t>reveal</w:t>
      </w:r>
      <w:r w:rsidR="00984C34">
        <w:rPr>
          <w:color w:val="000000" w:themeColor="text1"/>
        </w:rPr>
        <w:t>s</w:t>
      </w:r>
      <w:r w:rsidR="00854FB2">
        <w:rPr>
          <w:color w:val="000000" w:themeColor="text1"/>
        </w:rPr>
        <w:t xml:space="preserve"> a</w:t>
      </w:r>
      <w:r w:rsidRPr="00682625">
        <w:rPr>
          <w:color w:val="000000" w:themeColor="text1"/>
        </w:rPr>
        <w:t xml:space="preserve"> variability in the localization of </w:t>
      </w:r>
      <w:r w:rsidR="00854FB2">
        <w:rPr>
          <w:color w:val="000000" w:themeColor="text1"/>
        </w:rPr>
        <w:t>the arsenic</w:t>
      </w:r>
      <w:r w:rsidRPr="00682625">
        <w:rPr>
          <w:color w:val="000000" w:themeColor="text1"/>
        </w:rPr>
        <w:t xml:space="preserve"> species</w:t>
      </w:r>
      <w:r w:rsidR="00854FB2">
        <w:rPr>
          <w:color w:val="000000" w:themeColor="text1"/>
        </w:rPr>
        <w:t xml:space="preserve"> </w:t>
      </w:r>
      <w:r w:rsidR="00854FB2">
        <w:rPr>
          <w:b/>
          <w:bCs/>
          <w:color w:val="000000" w:themeColor="text1"/>
        </w:rPr>
        <w:t>[2]</w:t>
      </w:r>
      <w:r w:rsidRPr="00682625">
        <w:rPr>
          <w:color w:val="000000" w:themeColor="text1"/>
        </w:rPr>
        <w:t>.</w:t>
      </w:r>
    </w:p>
    <w:p w14:paraId="42093405" w14:textId="77777777" w:rsidR="00854FB2" w:rsidRDefault="00854FB2" w:rsidP="00854FB2">
      <w:pPr>
        <w:pStyle w:val="ListParagraph"/>
        <w:ind w:left="907"/>
        <w:rPr>
          <w:color w:val="000000" w:themeColor="text1"/>
        </w:rPr>
      </w:pPr>
    </w:p>
    <w:p w14:paraId="60C8DDFF" w14:textId="367B658F" w:rsidR="00854FB2" w:rsidRDefault="00854FB2" w:rsidP="00CC1A87">
      <w:pPr>
        <w:pStyle w:val="ListParagraph"/>
        <w:numPr>
          <w:ilvl w:val="2"/>
          <w:numId w:val="9"/>
        </w:numPr>
        <w:rPr>
          <w:color w:val="000000" w:themeColor="text1"/>
        </w:rPr>
      </w:pPr>
      <w:r>
        <w:rPr>
          <w:color w:val="000000" w:themeColor="text1"/>
        </w:rPr>
        <w:t>LAB MEDIA: Figure 2D</w:t>
      </w:r>
    </w:p>
    <w:p w14:paraId="36F3E036" w14:textId="571473A9" w:rsidR="00854FB2" w:rsidRPr="00854FB2" w:rsidRDefault="00854FB2" w:rsidP="00CC1A87">
      <w:pPr>
        <w:pStyle w:val="ListParagraph"/>
        <w:numPr>
          <w:ilvl w:val="2"/>
          <w:numId w:val="9"/>
        </w:numPr>
        <w:rPr>
          <w:color w:val="000000" w:themeColor="text1"/>
        </w:rPr>
      </w:pPr>
      <w:r>
        <w:rPr>
          <w:color w:val="000000" w:themeColor="text1"/>
        </w:rPr>
        <w:t xml:space="preserve">LAB MEDIA: Figure 2D </w:t>
      </w:r>
      <w:r w:rsidRPr="00682625">
        <w:rPr>
          <w:i/>
          <w:iCs/>
          <w:color w:val="4F81BD" w:themeColor="accent1"/>
        </w:rPr>
        <w:t>Video Editor: please</w:t>
      </w:r>
      <w:r>
        <w:rPr>
          <w:i/>
          <w:iCs/>
          <w:color w:val="4F81BD" w:themeColor="accent1"/>
        </w:rPr>
        <w:t xml:space="preserve"> sequentially emphasize light blue signal in each image</w:t>
      </w:r>
    </w:p>
    <w:p w14:paraId="46A5F5BC" w14:textId="77777777" w:rsidR="00854FB2" w:rsidRDefault="00854FB2" w:rsidP="00854FB2">
      <w:pPr>
        <w:pStyle w:val="ListParagraph"/>
        <w:ind w:left="1627"/>
        <w:rPr>
          <w:color w:val="000000" w:themeColor="text1"/>
        </w:rPr>
      </w:pPr>
    </w:p>
    <w:p w14:paraId="51D67BAF" w14:textId="3E385947" w:rsidR="00682625" w:rsidRDefault="00984C34" w:rsidP="00CC1A87">
      <w:pPr>
        <w:pStyle w:val="ListParagraph"/>
        <w:numPr>
          <w:ilvl w:val="1"/>
          <w:numId w:val="9"/>
        </w:numPr>
        <w:rPr>
          <w:color w:val="000000" w:themeColor="text1"/>
        </w:rPr>
      </w:pPr>
      <w:r>
        <w:rPr>
          <w:color w:val="000000" w:themeColor="text1"/>
        </w:rPr>
        <w:t>As observed in this</w:t>
      </w:r>
      <w:r w:rsidR="00682625" w:rsidRPr="00682625">
        <w:rPr>
          <w:color w:val="000000" w:themeColor="text1"/>
        </w:rPr>
        <w:t xml:space="preserve"> tricolor plot</w:t>
      </w:r>
      <w:r w:rsidR="00854FB2">
        <w:rPr>
          <w:color w:val="000000" w:themeColor="text1"/>
        </w:rPr>
        <w:t xml:space="preserve"> </w:t>
      </w:r>
      <w:r w:rsidR="00854FB2">
        <w:rPr>
          <w:b/>
          <w:bCs/>
          <w:color w:val="000000" w:themeColor="text1"/>
        </w:rPr>
        <w:t>[1]</w:t>
      </w:r>
      <w:r>
        <w:rPr>
          <w:color w:val="000000" w:themeColor="text1"/>
        </w:rPr>
        <w:t xml:space="preserve">, </w:t>
      </w:r>
      <w:proofErr w:type="spellStart"/>
      <w:r w:rsidR="00682625" w:rsidRPr="00682625">
        <w:rPr>
          <w:color w:val="000000" w:themeColor="text1"/>
        </w:rPr>
        <w:t>arsenite</w:t>
      </w:r>
      <w:proofErr w:type="spellEnd"/>
      <w:r w:rsidR="00682625" w:rsidRPr="00682625">
        <w:rPr>
          <w:color w:val="000000" w:themeColor="text1"/>
        </w:rPr>
        <w:t xml:space="preserve"> and </w:t>
      </w:r>
      <w:proofErr w:type="spellStart"/>
      <w:r w:rsidR="00682625" w:rsidRPr="00682625">
        <w:rPr>
          <w:color w:val="000000" w:themeColor="text1"/>
        </w:rPr>
        <w:t>arsenite</w:t>
      </w:r>
      <w:proofErr w:type="spellEnd"/>
      <w:r w:rsidR="00682625" w:rsidRPr="00682625">
        <w:rPr>
          <w:color w:val="000000" w:themeColor="text1"/>
        </w:rPr>
        <w:t xml:space="preserve"> glutathione </w:t>
      </w:r>
      <w:r>
        <w:rPr>
          <w:color w:val="000000" w:themeColor="text1"/>
        </w:rPr>
        <w:t xml:space="preserve">are closely associated </w:t>
      </w:r>
      <w:r w:rsidR="00854FB2">
        <w:rPr>
          <w:color w:val="000000" w:themeColor="text1"/>
        </w:rPr>
        <w:t>in</w:t>
      </w:r>
      <w:r w:rsidR="00682625" w:rsidRPr="00682625">
        <w:rPr>
          <w:color w:val="000000" w:themeColor="text1"/>
        </w:rPr>
        <w:t xml:space="preserve"> the vasculature</w:t>
      </w:r>
      <w:r w:rsidR="00854FB2">
        <w:rPr>
          <w:color w:val="000000" w:themeColor="text1"/>
        </w:rPr>
        <w:t xml:space="preserve"> </w:t>
      </w:r>
      <w:r w:rsidR="00854FB2">
        <w:rPr>
          <w:b/>
          <w:bCs/>
          <w:color w:val="000000" w:themeColor="text1"/>
        </w:rPr>
        <w:t>[2]</w:t>
      </w:r>
      <w:r w:rsidR="00854FB2">
        <w:rPr>
          <w:color w:val="000000" w:themeColor="text1"/>
        </w:rPr>
        <w:t xml:space="preserve"> </w:t>
      </w:r>
      <w:r>
        <w:rPr>
          <w:color w:val="000000" w:themeColor="text1"/>
        </w:rPr>
        <w:t>while</w:t>
      </w:r>
      <w:r w:rsidR="00854FB2">
        <w:rPr>
          <w:color w:val="000000" w:themeColor="text1"/>
        </w:rPr>
        <w:t xml:space="preserve"> </w:t>
      </w:r>
      <w:r w:rsidR="00682625" w:rsidRPr="00682625">
        <w:rPr>
          <w:color w:val="000000" w:themeColor="text1"/>
        </w:rPr>
        <w:t xml:space="preserve">arsenate primarily </w:t>
      </w:r>
      <w:r>
        <w:rPr>
          <w:color w:val="000000" w:themeColor="text1"/>
        </w:rPr>
        <w:t xml:space="preserve">localizes </w:t>
      </w:r>
      <w:r w:rsidR="00854FB2">
        <w:rPr>
          <w:color w:val="000000" w:themeColor="text1"/>
        </w:rPr>
        <w:t>within</w:t>
      </w:r>
      <w:r w:rsidR="00682625" w:rsidRPr="00682625">
        <w:rPr>
          <w:color w:val="000000" w:themeColor="text1"/>
        </w:rPr>
        <w:t xml:space="preserve"> the exterior of the root associated with </w:t>
      </w:r>
      <w:r w:rsidR="00854FB2">
        <w:rPr>
          <w:color w:val="000000" w:themeColor="text1"/>
        </w:rPr>
        <w:t>the iron</w:t>
      </w:r>
      <w:r w:rsidR="00682625" w:rsidRPr="00682625">
        <w:rPr>
          <w:color w:val="000000" w:themeColor="text1"/>
        </w:rPr>
        <w:t xml:space="preserve"> plaque</w:t>
      </w:r>
      <w:r w:rsidR="00854FB2">
        <w:rPr>
          <w:color w:val="000000" w:themeColor="text1"/>
        </w:rPr>
        <w:t xml:space="preserve"> </w:t>
      </w:r>
      <w:r w:rsidR="00854FB2">
        <w:rPr>
          <w:b/>
          <w:bCs/>
          <w:color w:val="000000" w:themeColor="text1"/>
        </w:rPr>
        <w:t>[3]</w:t>
      </w:r>
      <w:r w:rsidR="00682625" w:rsidRPr="00682625">
        <w:rPr>
          <w:color w:val="000000" w:themeColor="text1"/>
        </w:rPr>
        <w:t>.</w:t>
      </w:r>
    </w:p>
    <w:p w14:paraId="669DDBDE" w14:textId="77777777" w:rsidR="00854FB2" w:rsidRDefault="00854FB2" w:rsidP="00854FB2">
      <w:pPr>
        <w:pStyle w:val="ListParagraph"/>
        <w:ind w:left="907"/>
        <w:rPr>
          <w:color w:val="000000" w:themeColor="text1"/>
        </w:rPr>
      </w:pPr>
    </w:p>
    <w:p w14:paraId="3CFBC889" w14:textId="47641C67" w:rsidR="00854FB2" w:rsidRDefault="00854FB2" w:rsidP="00CC1A87">
      <w:pPr>
        <w:pStyle w:val="ListParagraph"/>
        <w:numPr>
          <w:ilvl w:val="2"/>
          <w:numId w:val="9"/>
        </w:numPr>
        <w:rPr>
          <w:color w:val="000000" w:themeColor="text1"/>
        </w:rPr>
      </w:pPr>
      <w:r>
        <w:rPr>
          <w:color w:val="000000" w:themeColor="text1"/>
        </w:rPr>
        <w:t>LAB MEDIA: Figure</w:t>
      </w:r>
      <w:r w:rsidR="005646E5">
        <w:rPr>
          <w:color w:val="000000" w:themeColor="text1"/>
        </w:rPr>
        <w:t xml:space="preserve"> 2E</w:t>
      </w:r>
    </w:p>
    <w:p w14:paraId="13DABA4E" w14:textId="40B30E4E" w:rsidR="005646E5" w:rsidRPr="005646E5" w:rsidRDefault="005646E5" w:rsidP="00CC1A87">
      <w:pPr>
        <w:pStyle w:val="ListParagraph"/>
        <w:numPr>
          <w:ilvl w:val="2"/>
          <w:numId w:val="9"/>
        </w:numPr>
        <w:rPr>
          <w:color w:val="000000" w:themeColor="text1"/>
        </w:rPr>
      </w:pPr>
      <w:r>
        <w:rPr>
          <w:color w:val="000000" w:themeColor="text1"/>
        </w:rPr>
        <w:t xml:space="preserve">LAB MEDIA: Figure 2E </w:t>
      </w:r>
      <w:r w:rsidRPr="00682625">
        <w:rPr>
          <w:i/>
          <w:iCs/>
          <w:color w:val="4F81BD" w:themeColor="accent1"/>
        </w:rPr>
        <w:t>Video Editor: please</w:t>
      </w:r>
      <w:r>
        <w:rPr>
          <w:i/>
          <w:iCs/>
          <w:color w:val="4F81BD" w:themeColor="accent1"/>
        </w:rPr>
        <w:t xml:space="preserve"> green and blue signal</w:t>
      </w:r>
    </w:p>
    <w:p w14:paraId="30388CEB" w14:textId="5AFC64D1" w:rsidR="005646E5" w:rsidRPr="00682625" w:rsidRDefault="005646E5" w:rsidP="00CC1A87">
      <w:pPr>
        <w:pStyle w:val="ListParagraph"/>
        <w:numPr>
          <w:ilvl w:val="2"/>
          <w:numId w:val="9"/>
        </w:numPr>
        <w:rPr>
          <w:color w:val="000000" w:themeColor="text1"/>
        </w:rPr>
      </w:pPr>
      <w:r>
        <w:rPr>
          <w:color w:val="000000" w:themeColor="text1"/>
        </w:rPr>
        <w:t xml:space="preserve">LAB MEDIA: Figure 2E </w:t>
      </w:r>
      <w:r w:rsidRPr="00682625">
        <w:rPr>
          <w:i/>
          <w:iCs/>
          <w:color w:val="4F81BD" w:themeColor="accent1"/>
        </w:rPr>
        <w:t>Video Editor: please</w:t>
      </w:r>
      <w:r>
        <w:rPr>
          <w:i/>
          <w:iCs/>
          <w:color w:val="4F81BD" w:themeColor="accent1"/>
        </w:rPr>
        <w:t xml:space="preserve"> red signal</w:t>
      </w:r>
    </w:p>
    <w:p w14:paraId="42C816AC" w14:textId="77777777" w:rsidR="00682625" w:rsidRPr="00E13200" w:rsidRDefault="00682625" w:rsidP="00A44A4D">
      <w:pPr>
        <w:pStyle w:val="NormalWeb"/>
        <w:spacing w:before="0" w:beforeAutospacing="0" w:after="0" w:afterAutospacing="0"/>
        <w:rPr>
          <w:rFonts w:asciiTheme="minorHAnsi" w:hAnsiTheme="minorHAnsi" w:cstheme="minorHAnsi"/>
          <w:bCs/>
          <w:lang w:eastAsia="ja-JP"/>
        </w:rPr>
      </w:pPr>
    </w:p>
    <w:p w14:paraId="7B251A01" w14:textId="77777777" w:rsidR="00984C34" w:rsidRDefault="00984C34">
      <w:pPr>
        <w:rPr>
          <w:rFonts w:asciiTheme="minorHAnsi" w:eastAsia="Times New Roman" w:hAnsiTheme="minorHAnsi" w:cstheme="minorHAnsi"/>
          <w:sz w:val="52"/>
          <w:szCs w:val="24"/>
        </w:rPr>
      </w:pPr>
      <w:r>
        <w:rPr>
          <w:rFonts w:asciiTheme="minorHAnsi" w:hAnsiTheme="minorHAnsi" w:cstheme="minorHAnsi"/>
        </w:rPr>
        <w:br w:type="page"/>
      </w:r>
    </w:p>
    <w:p w14:paraId="23F644B0" w14:textId="55716B10"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CC1A87">
      <w:pPr>
        <w:pStyle w:val="ListParagraph"/>
        <w:numPr>
          <w:ilvl w:val="0"/>
          <w:numId w:val="9"/>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CC1A8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C1A8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CC1A8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CC1A8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CC1A87" w:rsidP="00CC1A87">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CC1A8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CC1A87" w:rsidP="00CC1A87">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CC1A8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CC1A87" w:rsidP="00CC1A87">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CC1A8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52480" w14:textId="77777777" w:rsidR="00CC1A87" w:rsidRDefault="00CC1A87">
      <w:r>
        <w:separator/>
      </w:r>
    </w:p>
    <w:p w14:paraId="091612D4" w14:textId="77777777" w:rsidR="00CC1A87" w:rsidRDefault="00CC1A87"/>
  </w:endnote>
  <w:endnote w:type="continuationSeparator" w:id="0">
    <w:p w14:paraId="6E178011" w14:textId="77777777" w:rsidR="00CC1A87" w:rsidRDefault="00CC1A87">
      <w:r>
        <w:continuationSeparator/>
      </w:r>
    </w:p>
    <w:p w14:paraId="1698F78D" w14:textId="77777777" w:rsidR="00CC1A87" w:rsidRDefault="00CC1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Ɛ"/>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DCE403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82625">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0F232" w14:textId="77777777" w:rsidR="00CC1A87" w:rsidRDefault="00CC1A87">
      <w:r>
        <w:separator/>
      </w:r>
    </w:p>
    <w:p w14:paraId="71983E41" w14:textId="77777777" w:rsidR="00CC1A87" w:rsidRDefault="00CC1A87"/>
  </w:footnote>
  <w:footnote w:type="continuationSeparator" w:id="0">
    <w:p w14:paraId="29196E21" w14:textId="77777777" w:rsidR="00CC1A87" w:rsidRDefault="00CC1A87">
      <w:r>
        <w:continuationSeparator/>
      </w:r>
    </w:p>
    <w:p w14:paraId="4FA2A38E" w14:textId="77777777" w:rsidR="00CC1A87" w:rsidRDefault="00CC1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2CEB"/>
    <w:rsid w:val="001E52A3"/>
    <w:rsid w:val="001F0890"/>
    <w:rsid w:val="00214268"/>
    <w:rsid w:val="002422D6"/>
    <w:rsid w:val="00244CDB"/>
    <w:rsid w:val="00247BFF"/>
    <w:rsid w:val="0025310D"/>
    <w:rsid w:val="002544F1"/>
    <w:rsid w:val="002617AD"/>
    <w:rsid w:val="00264483"/>
    <w:rsid w:val="00265C44"/>
    <w:rsid w:val="00265EAD"/>
    <w:rsid w:val="00265F76"/>
    <w:rsid w:val="0026717A"/>
    <w:rsid w:val="00277C90"/>
    <w:rsid w:val="002816CF"/>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1EFD"/>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B0BF8"/>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57892"/>
    <w:rsid w:val="005646E5"/>
    <w:rsid w:val="00565757"/>
    <w:rsid w:val="005829FA"/>
    <w:rsid w:val="00585ECC"/>
    <w:rsid w:val="00586B33"/>
    <w:rsid w:val="00596CFC"/>
    <w:rsid w:val="005A02B6"/>
    <w:rsid w:val="005A09D8"/>
    <w:rsid w:val="005A18F5"/>
    <w:rsid w:val="005A1F5E"/>
    <w:rsid w:val="005A3F8F"/>
    <w:rsid w:val="005B6859"/>
    <w:rsid w:val="005C6D1E"/>
    <w:rsid w:val="005D783F"/>
    <w:rsid w:val="005E2B7E"/>
    <w:rsid w:val="005F18A3"/>
    <w:rsid w:val="00604177"/>
    <w:rsid w:val="006137EC"/>
    <w:rsid w:val="006265B9"/>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82625"/>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54FB2"/>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4C34"/>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106CF"/>
    <w:rsid w:val="00A20DA8"/>
    <w:rsid w:val="00A218EC"/>
    <w:rsid w:val="00A310D7"/>
    <w:rsid w:val="00A3138F"/>
    <w:rsid w:val="00A319BE"/>
    <w:rsid w:val="00A31F9A"/>
    <w:rsid w:val="00A36302"/>
    <w:rsid w:val="00A44A4D"/>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1453"/>
    <w:rsid w:val="00B13941"/>
    <w:rsid w:val="00B340A8"/>
    <w:rsid w:val="00B40E12"/>
    <w:rsid w:val="00B435B8"/>
    <w:rsid w:val="00B4499C"/>
    <w:rsid w:val="00B5116D"/>
    <w:rsid w:val="00B6201D"/>
    <w:rsid w:val="00B636C6"/>
    <w:rsid w:val="00B653B7"/>
    <w:rsid w:val="00B66A14"/>
    <w:rsid w:val="00B7250F"/>
    <w:rsid w:val="00B807E5"/>
    <w:rsid w:val="00B87BC5"/>
    <w:rsid w:val="00BC5971"/>
    <w:rsid w:val="00BC6DA7"/>
    <w:rsid w:val="00BD4346"/>
    <w:rsid w:val="00BE051D"/>
    <w:rsid w:val="00C035C7"/>
    <w:rsid w:val="00C05AD6"/>
    <w:rsid w:val="00C12062"/>
    <w:rsid w:val="00C24492"/>
    <w:rsid w:val="00C25580"/>
    <w:rsid w:val="00C34F4C"/>
    <w:rsid w:val="00C602B2"/>
    <w:rsid w:val="00C70C90"/>
    <w:rsid w:val="00C7374B"/>
    <w:rsid w:val="00C8109F"/>
    <w:rsid w:val="00C82679"/>
    <w:rsid w:val="00C836F3"/>
    <w:rsid w:val="00C87E34"/>
    <w:rsid w:val="00C94029"/>
    <w:rsid w:val="00C97B11"/>
    <w:rsid w:val="00CA3842"/>
    <w:rsid w:val="00CB039A"/>
    <w:rsid w:val="00CB42B4"/>
    <w:rsid w:val="00CB5DE5"/>
    <w:rsid w:val="00CC0C58"/>
    <w:rsid w:val="00CC1A87"/>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as@udel.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7928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tappero@bnl.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Ɛ"/>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2B2275"/>
    <w:rsid w:val="003069C6"/>
    <w:rsid w:val="003120B9"/>
    <w:rsid w:val="00412F09"/>
    <w:rsid w:val="00541868"/>
    <w:rsid w:val="005D2DE1"/>
    <w:rsid w:val="005D730C"/>
    <w:rsid w:val="007E36C3"/>
    <w:rsid w:val="008512B9"/>
    <w:rsid w:val="0090707C"/>
    <w:rsid w:val="009762B8"/>
    <w:rsid w:val="00983ED3"/>
    <w:rsid w:val="00A02E56"/>
    <w:rsid w:val="00A230DA"/>
    <w:rsid w:val="00B017F7"/>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51</TotalTime>
  <Pages>14</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17799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16</cp:revision>
  <dcterms:created xsi:type="dcterms:W3CDTF">2021-02-11T10:21:00Z</dcterms:created>
  <dcterms:modified xsi:type="dcterms:W3CDTF">2021-02-11T15:29:00Z</dcterms:modified>
</cp:coreProperties>
</file>