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9241B" w14:textId="0ABF9AF5" w:rsidR="006E4797" w:rsidRPr="006D7D1C" w:rsidRDefault="00551D82" w:rsidP="006D7D1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  <w:b/>
        </w:rPr>
        <w:t>TITLE:</w:t>
      </w:r>
      <w:r w:rsidRPr="006D7D1C">
        <w:rPr>
          <w:rFonts w:asciiTheme="majorHAnsi" w:hAnsiTheme="majorHAnsi" w:cstheme="majorHAnsi"/>
        </w:rPr>
        <w:t xml:space="preserve"> </w:t>
      </w:r>
    </w:p>
    <w:p w14:paraId="59AAC127" w14:textId="12367028" w:rsidR="006E4797" w:rsidRPr="006D7D1C" w:rsidRDefault="007325A1" w:rsidP="006D7D1C">
      <w:pPr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  <w:lang w:eastAsia="ko-KR"/>
        </w:rPr>
        <w:t>R</w:t>
      </w:r>
      <w:r w:rsidR="001744F6" w:rsidRPr="006D7D1C">
        <w:rPr>
          <w:rFonts w:asciiTheme="majorHAnsi" w:hAnsiTheme="majorHAnsi" w:cstheme="majorHAnsi"/>
          <w:lang w:eastAsia="ko-KR"/>
        </w:rPr>
        <w:t>obot</w:t>
      </w:r>
      <w:r w:rsidR="001744F6" w:rsidRPr="006D7D1C">
        <w:rPr>
          <w:rFonts w:asciiTheme="majorHAnsi" w:hAnsiTheme="majorHAnsi" w:cstheme="majorHAnsi"/>
        </w:rPr>
        <w:t xml:space="preserve">-assisted </w:t>
      </w:r>
      <w:r w:rsidRPr="006D7D1C">
        <w:rPr>
          <w:rFonts w:asciiTheme="majorHAnsi" w:hAnsiTheme="majorHAnsi" w:cstheme="majorHAnsi"/>
          <w:lang w:eastAsia="ko-KR"/>
        </w:rPr>
        <w:t>K</w:t>
      </w:r>
      <w:r w:rsidR="001744F6" w:rsidRPr="006D7D1C">
        <w:rPr>
          <w:rFonts w:asciiTheme="majorHAnsi" w:hAnsiTheme="majorHAnsi" w:cstheme="majorHAnsi"/>
          <w:lang w:eastAsia="ko-KR"/>
        </w:rPr>
        <w:t xml:space="preserve">idney </w:t>
      </w:r>
      <w:r w:rsidRPr="006D7D1C">
        <w:rPr>
          <w:rFonts w:asciiTheme="majorHAnsi" w:hAnsiTheme="majorHAnsi" w:cstheme="majorHAnsi"/>
          <w:lang w:eastAsia="ko-KR"/>
        </w:rPr>
        <w:t>T</w:t>
      </w:r>
      <w:r w:rsidR="001744F6" w:rsidRPr="006D7D1C">
        <w:rPr>
          <w:rFonts w:asciiTheme="majorHAnsi" w:hAnsiTheme="majorHAnsi" w:cstheme="majorHAnsi"/>
          <w:lang w:eastAsia="ko-KR"/>
        </w:rPr>
        <w:t>ransplantation</w:t>
      </w:r>
    </w:p>
    <w:p w14:paraId="06C0C87E" w14:textId="77777777" w:rsidR="006E4797" w:rsidRPr="006D7D1C" w:rsidRDefault="006E4797" w:rsidP="006D7D1C">
      <w:pPr>
        <w:rPr>
          <w:rFonts w:asciiTheme="majorHAnsi" w:hAnsiTheme="majorHAnsi" w:cstheme="majorHAnsi"/>
          <w:b/>
        </w:rPr>
      </w:pPr>
    </w:p>
    <w:p w14:paraId="2CD8481E" w14:textId="53CC753B" w:rsidR="006E4797" w:rsidRPr="006D7D1C" w:rsidRDefault="00551D82" w:rsidP="006D7D1C">
      <w:pPr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  <w:b/>
        </w:rPr>
        <w:t xml:space="preserve">AUTHORS AND AFFILIATIONS: </w:t>
      </w:r>
    </w:p>
    <w:p w14:paraId="6CDFAC6E" w14:textId="4D79709E" w:rsidR="00D77CA7" w:rsidRPr="006D7D1C" w:rsidRDefault="00D77CA7" w:rsidP="006D7D1C">
      <w:pPr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>Seong Jun Lim,</w:t>
      </w:r>
      <w:r w:rsidRPr="006D7D1C">
        <w:rPr>
          <w:rFonts w:asciiTheme="majorHAnsi" w:hAnsiTheme="majorHAnsi" w:cstheme="majorHAnsi"/>
          <w:vertAlign w:val="superscript"/>
        </w:rPr>
        <w:t>1</w:t>
      </w:r>
      <w:r w:rsidRPr="006D7D1C">
        <w:rPr>
          <w:rFonts w:asciiTheme="majorHAnsi" w:hAnsiTheme="majorHAnsi" w:cstheme="majorHAnsi"/>
        </w:rPr>
        <w:t xml:space="preserve"> Youngmin Ko,</w:t>
      </w:r>
      <w:r w:rsidRPr="006D7D1C">
        <w:rPr>
          <w:rFonts w:asciiTheme="majorHAnsi" w:hAnsiTheme="majorHAnsi" w:cstheme="majorHAnsi"/>
          <w:vertAlign w:val="superscript"/>
        </w:rPr>
        <w:t>1</w:t>
      </w:r>
      <w:r w:rsidRPr="006D7D1C">
        <w:rPr>
          <w:rFonts w:asciiTheme="majorHAnsi" w:hAnsiTheme="majorHAnsi" w:cstheme="majorHAnsi"/>
        </w:rPr>
        <w:t xml:space="preserve"> Dong Hyun Kim,</w:t>
      </w:r>
      <w:r w:rsidRPr="006D7D1C">
        <w:rPr>
          <w:rFonts w:asciiTheme="majorHAnsi" w:hAnsiTheme="majorHAnsi" w:cstheme="majorHAnsi"/>
          <w:vertAlign w:val="superscript"/>
        </w:rPr>
        <w:t>1</w:t>
      </w:r>
      <w:r w:rsidRPr="006D7D1C">
        <w:rPr>
          <w:rFonts w:asciiTheme="majorHAnsi" w:hAnsiTheme="majorHAnsi" w:cstheme="majorHAnsi"/>
        </w:rPr>
        <w:t xml:space="preserve"> Joo Hee Jung,</w:t>
      </w:r>
      <w:r w:rsidRPr="006D7D1C">
        <w:rPr>
          <w:rFonts w:asciiTheme="majorHAnsi" w:hAnsiTheme="majorHAnsi" w:cstheme="majorHAnsi"/>
          <w:vertAlign w:val="superscript"/>
        </w:rPr>
        <w:t>1</w:t>
      </w:r>
      <w:r w:rsidRPr="006D7D1C">
        <w:rPr>
          <w:rFonts w:asciiTheme="majorHAnsi" w:hAnsiTheme="majorHAnsi" w:cstheme="majorHAnsi"/>
        </w:rPr>
        <w:t xml:space="preserve"> Hyunwook Kwon,</w:t>
      </w:r>
      <w:r w:rsidRPr="006D7D1C">
        <w:rPr>
          <w:rFonts w:asciiTheme="majorHAnsi" w:hAnsiTheme="majorHAnsi" w:cstheme="majorHAnsi"/>
          <w:vertAlign w:val="superscript"/>
        </w:rPr>
        <w:t>1</w:t>
      </w:r>
      <w:r w:rsidRPr="006D7D1C">
        <w:rPr>
          <w:rFonts w:asciiTheme="majorHAnsi" w:hAnsiTheme="majorHAnsi" w:cstheme="majorHAnsi"/>
        </w:rPr>
        <w:t xml:space="preserve"> Young Hoon Kim,</w:t>
      </w:r>
      <w:r w:rsidRPr="006D7D1C">
        <w:rPr>
          <w:rFonts w:asciiTheme="majorHAnsi" w:hAnsiTheme="majorHAnsi" w:cstheme="majorHAnsi"/>
          <w:vertAlign w:val="superscript"/>
        </w:rPr>
        <w:t>1</w:t>
      </w:r>
      <w:r w:rsidRPr="006D7D1C">
        <w:rPr>
          <w:rFonts w:asciiTheme="majorHAnsi" w:hAnsiTheme="majorHAnsi" w:cstheme="majorHAnsi"/>
        </w:rPr>
        <w:t xml:space="preserve"> Sung Shin</w:t>
      </w:r>
      <w:r w:rsidRPr="006D7D1C">
        <w:rPr>
          <w:rFonts w:asciiTheme="majorHAnsi" w:hAnsiTheme="majorHAnsi" w:cstheme="majorHAnsi"/>
          <w:vertAlign w:val="superscript"/>
        </w:rPr>
        <w:t>1</w:t>
      </w:r>
    </w:p>
    <w:p w14:paraId="5BE6FBFC" w14:textId="77777777" w:rsidR="00D77CA7" w:rsidRPr="006D7D1C" w:rsidRDefault="00D77CA7" w:rsidP="006D7D1C">
      <w:pPr>
        <w:rPr>
          <w:rFonts w:asciiTheme="majorHAnsi" w:hAnsiTheme="majorHAnsi" w:cstheme="majorHAnsi"/>
        </w:rPr>
      </w:pPr>
    </w:p>
    <w:p w14:paraId="00535F2C" w14:textId="475DCE7C" w:rsidR="006E4797" w:rsidRPr="006D7D1C" w:rsidRDefault="00D77CA7" w:rsidP="006D7D1C">
      <w:pPr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  <w:vertAlign w:val="superscript"/>
        </w:rPr>
        <w:t>1</w:t>
      </w:r>
      <w:r w:rsidRPr="006D7D1C">
        <w:rPr>
          <w:rFonts w:asciiTheme="majorHAnsi" w:hAnsiTheme="majorHAnsi" w:cstheme="majorHAnsi"/>
        </w:rPr>
        <w:t>Division of Kidney and Pancreas Transplantation, Department of Surgery, Asan Medical Center, University of Ulsan College of Medicine, Seoul, Republic of Korea</w:t>
      </w:r>
    </w:p>
    <w:p w14:paraId="1976DE46" w14:textId="3CE0EC40" w:rsidR="006E4797" w:rsidRPr="006D7D1C" w:rsidRDefault="006E4797" w:rsidP="006D7D1C">
      <w:pPr>
        <w:rPr>
          <w:rFonts w:asciiTheme="majorHAnsi" w:hAnsiTheme="majorHAnsi" w:cstheme="majorHAnsi"/>
        </w:rPr>
      </w:pPr>
    </w:p>
    <w:p w14:paraId="1BD433AF" w14:textId="46E23F2E" w:rsidR="003C7614" w:rsidRPr="006D7D1C" w:rsidRDefault="003C7614" w:rsidP="006D7D1C">
      <w:pPr>
        <w:rPr>
          <w:rFonts w:asciiTheme="majorHAnsi" w:hAnsiTheme="majorHAnsi" w:cstheme="majorHAnsi"/>
          <w:b/>
          <w:bCs/>
        </w:rPr>
      </w:pPr>
      <w:r w:rsidRPr="006D7D1C">
        <w:rPr>
          <w:rFonts w:asciiTheme="majorHAnsi" w:hAnsiTheme="majorHAnsi" w:cstheme="majorHAnsi"/>
          <w:b/>
          <w:bCs/>
        </w:rPr>
        <w:t xml:space="preserve">Email addresses of co-authors: </w:t>
      </w:r>
    </w:p>
    <w:p w14:paraId="3066BDFF" w14:textId="7E049E4B" w:rsidR="003C7614" w:rsidRPr="006D7D1C" w:rsidRDefault="003C7614" w:rsidP="006D7D1C">
      <w:pPr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>Seong Jun Lim</w:t>
      </w:r>
      <w:r w:rsidR="00AD54D6" w:rsidRPr="006D7D1C">
        <w:rPr>
          <w:rFonts w:asciiTheme="majorHAnsi" w:hAnsiTheme="majorHAnsi" w:cstheme="majorHAnsi"/>
        </w:rPr>
        <w:tab/>
      </w:r>
      <w:r w:rsidR="00AD54D6" w:rsidRPr="006D7D1C">
        <w:rPr>
          <w:rFonts w:asciiTheme="majorHAnsi" w:hAnsiTheme="majorHAnsi" w:cstheme="majorHAnsi"/>
        </w:rPr>
        <w:tab/>
      </w:r>
      <w:r w:rsidR="00AD54D6" w:rsidRPr="006D7D1C">
        <w:rPr>
          <w:rFonts w:asciiTheme="majorHAnsi" w:hAnsiTheme="majorHAnsi" w:cstheme="majorHAnsi"/>
        </w:rPr>
        <w:tab/>
      </w:r>
      <w:r w:rsidR="00AD54D6" w:rsidRPr="006D7D1C">
        <w:rPr>
          <w:rFonts w:asciiTheme="majorHAnsi" w:hAnsiTheme="majorHAnsi" w:cstheme="majorHAnsi"/>
        </w:rPr>
        <w:tab/>
        <w:t>(</w:t>
      </w:r>
      <w:r w:rsidR="00B67124" w:rsidRPr="006D7D1C">
        <w:rPr>
          <w:rFonts w:asciiTheme="majorHAnsi" w:hAnsiTheme="majorHAnsi" w:cstheme="majorHAnsi"/>
        </w:rPr>
        <w:t>dkhe1986@naver.com)</w:t>
      </w:r>
    </w:p>
    <w:p w14:paraId="78EFCDDF" w14:textId="740A59F6" w:rsidR="003C7614" w:rsidRPr="006D7D1C" w:rsidRDefault="003C7614" w:rsidP="006D7D1C">
      <w:pPr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>Youngmin Ko</w:t>
      </w:r>
      <w:r w:rsidR="00B67124" w:rsidRPr="006D7D1C">
        <w:rPr>
          <w:rFonts w:asciiTheme="majorHAnsi" w:hAnsiTheme="majorHAnsi" w:cstheme="majorHAnsi"/>
        </w:rPr>
        <w:tab/>
      </w:r>
      <w:r w:rsidR="00B67124" w:rsidRPr="006D7D1C">
        <w:rPr>
          <w:rFonts w:asciiTheme="majorHAnsi" w:hAnsiTheme="majorHAnsi" w:cstheme="majorHAnsi"/>
        </w:rPr>
        <w:tab/>
      </w:r>
      <w:r w:rsidR="00B67124" w:rsidRPr="006D7D1C">
        <w:rPr>
          <w:rFonts w:asciiTheme="majorHAnsi" w:hAnsiTheme="majorHAnsi" w:cstheme="majorHAnsi"/>
        </w:rPr>
        <w:tab/>
      </w:r>
      <w:r w:rsidR="00B67124" w:rsidRPr="006D7D1C">
        <w:rPr>
          <w:rFonts w:asciiTheme="majorHAnsi" w:hAnsiTheme="majorHAnsi" w:cstheme="majorHAnsi"/>
        </w:rPr>
        <w:tab/>
        <w:t>(</w:t>
      </w:r>
      <w:r w:rsidR="00BF5DAF" w:rsidRPr="006D7D1C">
        <w:rPr>
          <w:rFonts w:asciiTheme="majorHAnsi" w:hAnsiTheme="majorHAnsi" w:cstheme="majorHAnsi"/>
        </w:rPr>
        <w:t>chun8710@naver.com)</w:t>
      </w:r>
    </w:p>
    <w:p w14:paraId="3E95BDB1" w14:textId="7531698F" w:rsidR="003C7614" w:rsidRPr="006D7D1C" w:rsidRDefault="003C7614" w:rsidP="006D7D1C">
      <w:pPr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>Dong Hyun Kim</w:t>
      </w:r>
      <w:r w:rsidR="00BF5DAF" w:rsidRPr="006D7D1C">
        <w:rPr>
          <w:rFonts w:asciiTheme="majorHAnsi" w:hAnsiTheme="majorHAnsi" w:cstheme="majorHAnsi"/>
        </w:rPr>
        <w:tab/>
      </w:r>
      <w:r w:rsidR="00BF5DAF" w:rsidRPr="006D7D1C">
        <w:rPr>
          <w:rFonts w:asciiTheme="majorHAnsi" w:hAnsiTheme="majorHAnsi" w:cstheme="majorHAnsi"/>
        </w:rPr>
        <w:tab/>
      </w:r>
      <w:r w:rsidR="00BF5DAF" w:rsidRPr="006D7D1C">
        <w:rPr>
          <w:rFonts w:asciiTheme="majorHAnsi" w:hAnsiTheme="majorHAnsi" w:cstheme="majorHAnsi"/>
        </w:rPr>
        <w:tab/>
        <w:t>(accong81@naver.com)</w:t>
      </w:r>
    </w:p>
    <w:p w14:paraId="38B73639" w14:textId="19784E4F" w:rsidR="003C7614" w:rsidRPr="006D7D1C" w:rsidRDefault="003C7614" w:rsidP="006D7D1C">
      <w:pPr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>Joo Hee Jung</w:t>
      </w:r>
      <w:r w:rsidR="00BF5DAF" w:rsidRPr="006D7D1C">
        <w:rPr>
          <w:rFonts w:asciiTheme="majorHAnsi" w:hAnsiTheme="majorHAnsi" w:cstheme="majorHAnsi"/>
        </w:rPr>
        <w:tab/>
      </w:r>
      <w:r w:rsidR="00BF5DAF" w:rsidRPr="006D7D1C">
        <w:rPr>
          <w:rFonts w:asciiTheme="majorHAnsi" w:hAnsiTheme="majorHAnsi" w:cstheme="majorHAnsi"/>
        </w:rPr>
        <w:tab/>
      </w:r>
      <w:r w:rsidR="00BF5DAF" w:rsidRPr="006D7D1C">
        <w:rPr>
          <w:rFonts w:asciiTheme="majorHAnsi" w:hAnsiTheme="majorHAnsi" w:cstheme="majorHAnsi"/>
        </w:rPr>
        <w:tab/>
      </w:r>
      <w:r w:rsidR="00BF5DAF" w:rsidRPr="006D7D1C">
        <w:rPr>
          <w:rFonts w:asciiTheme="majorHAnsi" w:hAnsiTheme="majorHAnsi" w:cstheme="majorHAnsi"/>
        </w:rPr>
        <w:tab/>
        <w:t>(juri7902@amc.seoul.kr)</w:t>
      </w:r>
    </w:p>
    <w:p w14:paraId="00819397" w14:textId="12607910" w:rsidR="003C7614" w:rsidRPr="006D7D1C" w:rsidRDefault="003C7614" w:rsidP="006D7D1C">
      <w:pPr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>Hyunwook Kwon</w:t>
      </w:r>
      <w:r w:rsidR="00BF5DAF" w:rsidRPr="006D7D1C">
        <w:rPr>
          <w:rFonts w:asciiTheme="majorHAnsi" w:hAnsiTheme="majorHAnsi" w:cstheme="majorHAnsi"/>
        </w:rPr>
        <w:tab/>
      </w:r>
      <w:r w:rsidR="00BF5DAF" w:rsidRPr="006D7D1C">
        <w:rPr>
          <w:rFonts w:asciiTheme="majorHAnsi" w:hAnsiTheme="majorHAnsi" w:cstheme="majorHAnsi"/>
        </w:rPr>
        <w:tab/>
      </w:r>
      <w:r w:rsidR="00BF5DAF" w:rsidRPr="006D7D1C">
        <w:rPr>
          <w:rFonts w:asciiTheme="majorHAnsi" w:hAnsiTheme="majorHAnsi" w:cstheme="majorHAnsi"/>
        </w:rPr>
        <w:tab/>
        <w:t>(</w:t>
      </w:r>
      <w:r w:rsidR="00CC1582" w:rsidRPr="006D7D1C">
        <w:rPr>
          <w:rFonts w:asciiTheme="majorHAnsi" w:hAnsiTheme="majorHAnsi" w:cstheme="majorHAnsi"/>
        </w:rPr>
        <w:t>hwkwon@amc.seoul.kr)</w:t>
      </w:r>
    </w:p>
    <w:p w14:paraId="73FA3AB5" w14:textId="54895784" w:rsidR="003C7614" w:rsidRPr="006D7D1C" w:rsidRDefault="003C7614" w:rsidP="006D7D1C">
      <w:pPr>
        <w:rPr>
          <w:rFonts w:asciiTheme="majorHAnsi" w:hAnsiTheme="majorHAnsi" w:cstheme="majorHAnsi"/>
          <w:vertAlign w:val="superscript"/>
        </w:rPr>
      </w:pPr>
      <w:r w:rsidRPr="006D7D1C">
        <w:rPr>
          <w:rFonts w:asciiTheme="majorHAnsi" w:hAnsiTheme="majorHAnsi" w:cstheme="majorHAnsi"/>
        </w:rPr>
        <w:t>Young Hoon Kim</w:t>
      </w:r>
      <w:r w:rsidR="00CC1582" w:rsidRPr="006D7D1C">
        <w:rPr>
          <w:rFonts w:asciiTheme="majorHAnsi" w:hAnsiTheme="majorHAnsi" w:cstheme="majorHAnsi"/>
        </w:rPr>
        <w:tab/>
      </w:r>
      <w:r w:rsidR="00CC1582" w:rsidRPr="006D7D1C">
        <w:rPr>
          <w:rFonts w:asciiTheme="majorHAnsi" w:hAnsiTheme="majorHAnsi" w:cstheme="majorHAnsi"/>
        </w:rPr>
        <w:tab/>
      </w:r>
      <w:r w:rsidR="00CC1582" w:rsidRPr="006D7D1C">
        <w:rPr>
          <w:rFonts w:asciiTheme="majorHAnsi" w:hAnsiTheme="majorHAnsi" w:cstheme="majorHAnsi"/>
        </w:rPr>
        <w:tab/>
        <w:t>(kyh-001@hanmail.net)</w:t>
      </w:r>
    </w:p>
    <w:p w14:paraId="00D62A10" w14:textId="77777777" w:rsidR="003C7614" w:rsidRPr="006D7D1C" w:rsidRDefault="003C7614" w:rsidP="006D7D1C">
      <w:pPr>
        <w:rPr>
          <w:rFonts w:asciiTheme="majorHAnsi" w:hAnsiTheme="majorHAnsi" w:cstheme="majorHAnsi"/>
        </w:rPr>
      </w:pPr>
    </w:p>
    <w:p w14:paraId="05EB0E8D" w14:textId="402C32D9" w:rsidR="00CC1582" w:rsidRPr="006D7D1C" w:rsidRDefault="004D4624" w:rsidP="006D7D1C">
      <w:pPr>
        <w:rPr>
          <w:rFonts w:asciiTheme="majorHAnsi" w:hAnsiTheme="majorHAnsi" w:cstheme="majorHAnsi"/>
          <w:b/>
          <w:bCs/>
        </w:rPr>
      </w:pPr>
      <w:r w:rsidRPr="006D7D1C">
        <w:rPr>
          <w:rFonts w:asciiTheme="majorHAnsi" w:hAnsiTheme="majorHAnsi" w:cstheme="majorHAnsi"/>
          <w:b/>
          <w:bCs/>
        </w:rPr>
        <w:t>Correspond</w:t>
      </w:r>
      <w:r w:rsidR="00CC1582" w:rsidRPr="006D7D1C">
        <w:rPr>
          <w:rFonts w:asciiTheme="majorHAnsi" w:hAnsiTheme="majorHAnsi" w:cstheme="majorHAnsi"/>
          <w:b/>
          <w:bCs/>
        </w:rPr>
        <w:t>ing author</w:t>
      </w:r>
      <w:r w:rsidRPr="006D7D1C">
        <w:rPr>
          <w:rFonts w:asciiTheme="majorHAnsi" w:hAnsiTheme="majorHAnsi" w:cstheme="majorHAnsi"/>
          <w:b/>
          <w:bCs/>
        </w:rPr>
        <w:t xml:space="preserve">: </w:t>
      </w:r>
    </w:p>
    <w:p w14:paraId="00DFD054" w14:textId="5F782960" w:rsidR="00CC1582" w:rsidRPr="006D7D1C" w:rsidRDefault="004D4624" w:rsidP="006D7D1C">
      <w:pPr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>Sung Shin</w:t>
      </w:r>
      <w:r w:rsidR="00CC1582" w:rsidRPr="006D7D1C">
        <w:rPr>
          <w:rFonts w:asciiTheme="majorHAnsi" w:hAnsiTheme="majorHAnsi" w:cstheme="majorHAnsi"/>
        </w:rPr>
        <w:tab/>
      </w:r>
      <w:r w:rsidR="00CC1582" w:rsidRPr="006D7D1C">
        <w:rPr>
          <w:rFonts w:asciiTheme="majorHAnsi" w:hAnsiTheme="majorHAnsi" w:cstheme="majorHAnsi"/>
        </w:rPr>
        <w:tab/>
      </w:r>
      <w:r w:rsidR="00CC1582" w:rsidRPr="006D7D1C">
        <w:rPr>
          <w:rFonts w:asciiTheme="majorHAnsi" w:hAnsiTheme="majorHAnsi" w:cstheme="majorHAnsi"/>
        </w:rPr>
        <w:tab/>
      </w:r>
      <w:r w:rsidR="00CC1582" w:rsidRPr="006D7D1C">
        <w:rPr>
          <w:rFonts w:asciiTheme="majorHAnsi" w:hAnsiTheme="majorHAnsi" w:cstheme="majorHAnsi"/>
        </w:rPr>
        <w:tab/>
        <w:t>(</w:t>
      </w:r>
      <w:r w:rsidR="00AD7878" w:rsidRPr="006D7D1C">
        <w:rPr>
          <w:rFonts w:asciiTheme="majorHAnsi" w:hAnsiTheme="majorHAnsi" w:cstheme="majorHAnsi"/>
        </w:rPr>
        <w:t>sshin@amc.seoul.kr)</w:t>
      </w:r>
    </w:p>
    <w:p w14:paraId="243336CE" w14:textId="77777777" w:rsidR="00CC1582" w:rsidRPr="006D7D1C" w:rsidRDefault="00CC1582" w:rsidP="006D7D1C">
      <w:pPr>
        <w:rPr>
          <w:rFonts w:asciiTheme="majorHAnsi" w:hAnsiTheme="majorHAnsi" w:cstheme="majorHAnsi"/>
        </w:rPr>
      </w:pPr>
    </w:p>
    <w:p w14:paraId="0039DB42" w14:textId="65BA3079" w:rsidR="006E4797" w:rsidRPr="006D7D1C" w:rsidRDefault="00551D82" w:rsidP="006D7D1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  <w:b/>
        </w:rPr>
        <w:t>KEYWORDS:</w:t>
      </w:r>
      <w:r w:rsidRPr="006D7D1C">
        <w:rPr>
          <w:rFonts w:asciiTheme="majorHAnsi" w:hAnsiTheme="majorHAnsi" w:cstheme="majorHAnsi"/>
        </w:rPr>
        <w:t xml:space="preserve"> </w:t>
      </w:r>
    </w:p>
    <w:p w14:paraId="469D1AD2" w14:textId="133A7768" w:rsidR="006E4797" w:rsidRPr="006D7D1C" w:rsidRDefault="00183B53" w:rsidP="006D7D1C">
      <w:pPr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>Robot-assisted, kidney transplantation, living donor, minimally invasive, kidney allograft, vascular anastomosis</w:t>
      </w:r>
    </w:p>
    <w:p w14:paraId="141ABDE5" w14:textId="77777777" w:rsidR="006E4797" w:rsidRPr="006D7D1C" w:rsidRDefault="006E4797" w:rsidP="006D7D1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60F3B8D4" w14:textId="32E27C35" w:rsidR="006E4797" w:rsidRPr="006D7D1C" w:rsidRDefault="00551D82" w:rsidP="006D7D1C">
      <w:pPr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  <w:b/>
        </w:rPr>
        <w:t>SUMMARY:</w:t>
      </w:r>
      <w:r w:rsidRPr="006D7D1C">
        <w:rPr>
          <w:rFonts w:asciiTheme="majorHAnsi" w:hAnsiTheme="majorHAnsi" w:cstheme="majorHAnsi"/>
        </w:rPr>
        <w:t xml:space="preserve"> </w:t>
      </w:r>
    </w:p>
    <w:p w14:paraId="01069787" w14:textId="7EAF419E" w:rsidR="006E4797" w:rsidRPr="006D7D1C" w:rsidRDefault="00AF0B44" w:rsidP="006D7D1C">
      <w:pPr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 xml:space="preserve">This </w:t>
      </w:r>
      <w:r w:rsidR="00556113" w:rsidRPr="006D7D1C">
        <w:rPr>
          <w:rFonts w:asciiTheme="majorHAnsi" w:hAnsiTheme="majorHAnsi" w:cstheme="majorHAnsi"/>
          <w:lang w:eastAsia="ko-KR"/>
        </w:rPr>
        <w:t>paper provides</w:t>
      </w:r>
      <w:r w:rsidR="007B3027" w:rsidRPr="006D7D1C">
        <w:rPr>
          <w:rFonts w:asciiTheme="majorHAnsi" w:hAnsiTheme="majorHAnsi" w:cstheme="majorHAnsi"/>
        </w:rPr>
        <w:t xml:space="preserve"> technical details for robot-assist</w:t>
      </w:r>
      <w:r w:rsidR="009F6F9F" w:rsidRPr="006D7D1C">
        <w:rPr>
          <w:rFonts w:asciiTheme="majorHAnsi" w:hAnsiTheme="majorHAnsi" w:cstheme="majorHAnsi"/>
        </w:rPr>
        <w:t>ed</w:t>
      </w:r>
      <w:r w:rsidR="007B3027" w:rsidRPr="006D7D1C">
        <w:rPr>
          <w:rFonts w:asciiTheme="majorHAnsi" w:hAnsiTheme="majorHAnsi" w:cstheme="majorHAnsi"/>
        </w:rPr>
        <w:t xml:space="preserve"> kidney transplantation from a living donor.</w:t>
      </w:r>
    </w:p>
    <w:p w14:paraId="74EFC8D7" w14:textId="77777777" w:rsidR="006E4797" w:rsidRPr="006D7D1C" w:rsidRDefault="006E4797" w:rsidP="006D7D1C">
      <w:pPr>
        <w:rPr>
          <w:rFonts w:asciiTheme="majorHAnsi" w:hAnsiTheme="majorHAnsi" w:cstheme="majorHAnsi"/>
        </w:rPr>
      </w:pPr>
    </w:p>
    <w:p w14:paraId="2DF8E628" w14:textId="35C3C676" w:rsidR="006E4797" w:rsidRPr="006D7D1C" w:rsidRDefault="00551D82" w:rsidP="006D7D1C">
      <w:pPr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  <w:b/>
        </w:rPr>
        <w:t>ABSTRACT:</w:t>
      </w:r>
      <w:r w:rsidRPr="006D7D1C">
        <w:rPr>
          <w:rFonts w:asciiTheme="majorHAnsi" w:hAnsiTheme="majorHAnsi" w:cstheme="majorHAnsi"/>
        </w:rPr>
        <w:t xml:space="preserve"> </w:t>
      </w:r>
    </w:p>
    <w:p w14:paraId="4DBDB227" w14:textId="7A2006EA" w:rsidR="00823C9E" w:rsidRPr="006D7D1C" w:rsidRDefault="00C27005" w:rsidP="006D7D1C">
      <w:pPr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>This</w:t>
      </w:r>
      <w:r w:rsidR="00006001" w:rsidRPr="006D7D1C">
        <w:rPr>
          <w:rFonts w:asciiTheme="majorHAnsi" w:hAnsiTheme="majorHAnsi" w:cstheme="majorHAnsi"/>
        </w:rPr>
        <w:t xml:space="preserve"> paper</w:t>
      </w:r>
      <w:r w:rsidRPr="006D7D1C">
        <w:rPr>
          <w:rFonts w:asciiTheme="majorHAnsi" w:hAnsiTheme="majorHAnsi" w:cstheme="majorHAnsi"/>
        </w:rPr>
        <w:t xml:space="preserve"> </w:t>
      </w:r>
      <w:r w:rsidR="008F21DB" w:rsidRPr="006D7D1C">
        <w:rPr>
          <w:rFonts w:asciiTheme="majorHAnsi" w:hAnsiTheme="majorHAnsi" w:cstheme="majorHAnsi"/>
        </w:rPr>
        <w:t xml:space="preserve">describes </w:t>
      </w:r>
      <w:r w:rsidRPr="006D7D1C">
        <w:rPr>
          <w:rFonts w:asciiTheme="majorHAnsi" w:hAnsiTheme="majorHAnsi" w:cstheme="majorHAnsi"/>
        </w:rPr>
        <w:t xml:space="preserve">robot-assisted kidney transplantation (RAKT) from a living donor. </w:t>
      </w:r>
      <w:r w:rsidR="004264B6" w:rsidRPr="006D7D1C">
        <w:rPr>
          <w:rFonts w:asciiTheme="majorHAnsi" w:hAnsiTheme="majorHAnsi" w:cstheme="majorHAnsi"/>
        </w:rPr>
        <w:t>T</w:t>
      </w:r>
      <w:r w:rsidRPr="006D7D1C">
        <w:rPr>
          <w:rFonts w:asciiTheme="majorHAnsi" w:hAnsiTheme="majorHAnsi" w:cstheme="majorHAnsi"/>
        </w:rPr>
        <w:t xml:space="preserve">he robot </w:t>
      </w:r>
      <w:r w:rsidR="00955592" w:rsidRPr="006D7D1C">
        <w:rPr>
          <w:rFonts w:asciiTheme="majorHAnsi" w:hAnsiTheme="majorHAnsi" w:cstheme="majorHAnsi"/>
        </w:rPr>
        <w:t xml:space="preserve">is </w:t>
      </w:r>
      <w:r w:rsidRPr="006D7D1C">
        <w:rPr>
          <w:rFonts w:asciiTheme="majorHAnsi" w:hAnsiTheme="majorHAnsi" w:cstheme="majorHAnsi"/>
        </w:rPr>
        <w:t xml:space="preserve">docked between the </w:t>
      </w:r>
      <w:r w:rsidR="004264B6" w:rsidRPr="006D7D1C">
        <w:rPr>
          <w:rFonts w:asciiTheme="majorHAnsi" w:hAnsiTheme="majorHAnsi" w:cstheme="majorHAnsi"/>
        </w:rPr>
        <w:t xml:space="preserve">parted </w:t>
      </w:r>
      <w:r w:rsidRPr="006D7D1C">
        <w:rPr>
          <w:rFonts w:asciiTheme="majorHAnsi" w:hAnsiTheme="majorHAnsi" w:cstheme="majorHAnsi"/>
        </w:rPr>
        <w:t>legs</w:t>
      </w:r>
      <w:r w:rsidR="004264B6" w:rsidRPr="006D7D1C">
        <w:rPr>
          <w:rFonts w:asciiTheme="majorHAnsi" w:hAnsiTheme="majorHAnsi" w:cstheme="majorHAnsi"/>
        </w:rPr>
        <w:t xml:space="preserve"> of the patient, placed in the supine Trendelenburg position</w:t>
      </w:r>
      <w:r w:rsidRPr="006D7D1C">
        <w:rPr>
          <w:rFonts w:asciiTheme="majorHAnsi" w:hAnsiTheme="majorHAnsi" w:cstheme="majorHAnsi"/>
        </w:rPr>
        <w:t>. Kidney allograft</w:t>
      </w:r>
      <w:r w:rsidR="00955592" w:rsidRPr="006D7D1C">
        <w:rPr>
          <w:rFonts w:asciiTheme="majorHAnsi" w:hAnsiTheme="majorHAnsi" w:cstheme="majorHAnsi"/>
        </w:rPr>
        <w:t>s are</w:t>
      </w:r>
      <w:r w:rsidRPr="006D7D1C">
        <w:rPr>
          <w:rFonts w:asciiTheme="majorHAnsi" w:hAnsiTheme="majorHAnsi" w:cstheme="majorHAnsi"/>
        </w:rPr>
        <w:t xml:space="preserve"> </w:t>
      </w:r>
      <w:r w:rsidR="00955592" w:rsidRPr="006D7D1C">
        <w:rPr>
          <w:rFonts w:asciiTheme="majorHAnsi" w:hAnsiTheme="majorHAnsi" w:cstheme="majorHAnsi"/>
        </w:rPr>
        <w:t xml:space="preserve">provided by </w:t>
      </w:r>
      <w:r w:rsidRPr="006D7D1C">
        <w:rPr>
          <w:rFonts w:asciiTheme="majorHAnsi" w:hAnsiTheme="majorHAnsi" w:cstheme="majorHAnsi"/>
        </w:rPr>
        <w:t xml:space="preserve">a living donor. Before vascular anastomosis, </w:t>
      </w:r>
      <w:r w:rsidR="00955592" w:rsidRPr="006D7D1C">
        <w:rPr>
          <w:rFonts w:asciiTheme="majorHAnsi" w:hAnsiTheme="majorHAnsi" w:cstheme="majorHAnsi"/>
        </w:rPr>
        <w:t xml:space="preserve">the </w:t>
      </w:r>
      <w:r w:rsidRPr="006D7D1C">
        <w:rPr>
          <w:rFonts w:asciiTheme="majorHAnsi" w:hAnsiTheme="majorHAnsi" w:cstheme="majorHAnsi"/>
        </w:rPr>
        <w:t xml:space="preserve">kidney allograft </w:t>
      </w:r>
      <w:r w:rsidR="00955592" w:rsidRPr="006D7D1C">
        <w:rPr>
          <w:rFonts w:asciiTheme="majorHAnsi" w:hAnsiTheme="majorHAnsi" w:cstheme="majorHAnsi"/>
        </w:rPr>
        <w:t xml:space="preserve">is </w:t>
      </w:r>
      <w:r w:rsidRPr="006D7D1C">
        <w:rPr>
          <w:rFonts w:asciiTheme="majorHAnsi" w:hAnsiTheme="majorHAnsi" w:cstheme="majorHAnsi"/>
        </w:rPr>
        <w:t xml:space="preserve">prepared </w:t>
      </w:r>
      <w:r w:rsidR="002A654C" w:rsidRPr="006D7D1C">
        <w:rPr>
          <w:rFonts w:asciiTheme="majorHAnsi" w:hAnsiTheme="majorHAnsi" w:cstheme="majorHAnsi"/>
        </w:rPr>
        <w:t>by</w:t>
      </w:r>
      <w:r w:rsidR="00955592" w:rsidRPr="006D7D1C">
        <w:rPr>
          <w:rFonts w:asciiTheme="majorHAnsi" w:hAnsiTheme="majorHAnsi" w:cstheme="majorHAnsi"/>
        </w:rPr>
        <w:t xml:space="preserve"> </w:t>
      </w:r>
      <w:r w:rsidRPr="006D7D1C">
        <w:rPr>
          <w:rFonts w:asciiTheme="majorHAnsi" w:hAnsiTheme="majorHAnsi" w:cstheme="majorHAnsi"/>
        </w:rPr>
        <w:t>inserti</w:t>
      </w:r>
      <w:r w:rsidR="002A654C" w:rsidRPr="006D7D1C">
        <w:rPr>
          <w:rFonts w:asciiTheme="majorHAnsi" w:hAnsiTheme="majorHAnsi" w:cstheme="majorHAnsi"/>
        </w:rPr>
        <w:t>ng</w:t>
      </w:r>
      <w:r w:rsidRPr="006D7D1C">
        <w:rPr>
          <w:rFonts w:asciiTheme="majorHAnsi" w:hAnsiTheme="majorHAnsi" w:cstheme="majorHAnsi"/>
        </w:rPr>
        <w:t xml:space="preserve"> a double-J stent in the ureter</w:t>
      </w:r>
      <w:r w:rsidR="00DE11D4">
        <w:rPr>
          <w:rFonts w:asciiTheme="majorHAnsi" w:hAnsiTheme="majorHAnsi" w:cstheme="majorHAnsi"/>
        </w:rPr>
        <w:t>,</w:t>
      </w:r>
      <w:r w:rsidR="00A27C7A" w:rsidRPr="006D7D1C">
        <w:rPr>
          <w:rFonts w:asciiTheme="majorHAnsi" w:hAnsiTheme="majorHAnsi" w:cstheme="majorHAnsi"/>
        </w:rPr>
        <w:t xml:space="preserve"> and </w:t>
      </w:r>
      <w:r w:rsidR="00BD1B7D">
        <w:rPr>
          <w:rFonts w:asciiTheme="majorHAnsi" w:hAnsiTheme="majorHAnsi" w:cstheme="majorHAnsi"/>
        </w:rPr>
        <w:t xml:space="preserve">the </w:t>
      </w:r>
      <w:r w:rsidR="009E7031">
        <w:rPr>
          <w:rFonts w:asciiTheme="majorHAnsi" w:hAnsiTheme="majorHAnsi" w:cstheme="majorHAnsi"/>
        </w:rPr>
        <w:t xml:space="preserve">temperature </w:t>
      </w:r>
      <w:r w:rsidR="00DE11D4">
        <w:rPr>
          <w:rFonts w:asciiTheme="majorHAnsi" w:hAnsiTheme="majorHAnsi" w:cstheme="majorHAnsi"/>
        </w:rPr>
        <w:t>for</w:t>
      </w:r>
      <w:r w:rsidR="009E7031">
        <w:rPr>
          <w:rFonts w:asciiTheme="majorHAnsi" w:hAnsiTheme="majorHAnsi" w:cstheme="majorHAnsi"/>
        </w:rPr>
        <w:t xml:space="preserve"> the anastomosis is lowered by </w:t>
      </w:r>
      <w:r w:rsidRPr="006D7D1C">
        <w:rPr>
          <w:rFonts w:asciiTheme="majorHAnsi" w:hAnsiTheme="majorHAnsi" w:cstheme="majorHAnsi"/>
        </w:rPr>
        <w:t>wrapp</w:t>
      </w:r>
      <w:r w:rsidR="009E7031">
        <w:rPr>
          <w:rFonts w:asciiTheme="majorHAnsi" w:hAnsiTheme="majorHAnsi" w:cstheme="majorHAnsi"/>
        </w:rPr>
        <w:t>ing it</w:t>
      </w:r>
      <w:r w:rsidRPr="006D7D1C">
        <w:rPr>
          <w:rFonts w:asciiTheme="majorHAnsi" w:hAnsiTheme="majorHAnsi" w:cstheme="majorHAnsi"/>
        </w:rPr>
        <w:t xml:space="preserve"> in an ice-packed gauze. A 12</w:t>
      </w:r>
      <w:r w:rsidR="00985AB3" w:rsidRPr="006D7D1C">
        <w:rPr>
          <w:rFonts w:asciiTheme="majorHAnsi" w:hAnsiTheme="majorHAnsi" w:cstheme="majorHAnsi"/>
        </w:rPr>
        <w:t xml:space="preserve"> </w:t>
      </w:r>
      <w:r w:rsidRPr="006D7D1C">
        <w:rPr>
          <w:rFonts w:asciiTheme="majorHAnsi" w:hAnsiTheme="majorHAnsi" w:cstheme="majorHAnsi"/>
        </w:rPr>
        <w:t xml:space="preserve">mm </w:t>
      </w:r>
      <w:r w:rsidR="00A77B94" w:rsidRPr="006D7D1C">
        <w:rPr>
          <w:rFonts w:asciiTheme="majorHAnsi" w:hAnsiTheme="majorHAnsi" w:cstheme="majorHAnsi"/>
        </w:rPr>
        <w:t>or 8</w:t>
      </w:r>
      <w:r w:rsidR="00985AB3" w:rsidRPr="006D7D1C">
        <w:rPr>
          <w:rFonts w:asciiTheme="majorHAnsi" w:hAnsiTheme="majorHAnsi" w:cstheme="majorHAnsi"/>
        </w:rPr>
        <w:t xml:space="preserve"> </w:t>
      </w:r>
      <w:r w:rsidR="00A77B94" w:rsidRPr="006D7D1C">
        <w:rPr>
          <w:rFonts w:asciiTheme="majorHAnsi" w:hAnsiTheme="majorHAnsi" w:cstheme="majorHAnsi"/>
        </w:rPr>
        <w:t xml:space="preserve">mm </w:t>
      </w:r>
      <w:r w:rsidRPr="006D7D1C">
        <w:rPr>
          <w:rFonts w:asciiTheme="majorHAnsi" w:hAnsiTheme="majorHAnsi" w:cstheme="majorHAnsi"/>
        </w:rPr>
        <w:t xml:space="preserve">port for </w:t>
      </w:r>
      <w:r w:rsidR="00955592" w:rsidRPr="006D7D1C">
        <w:rPr>
          <w:rFonts w:asciiTheme="majorHAnsi" w:hAnsiTheme="majorHAnsi" w:cstheme="majorHAnsi"/>
        </w:rPr>
        <w:t xml:space="preserve">the </w:t>
      </w:r>
      <w:r w:rsidRPr="006D7D1C">
        <w:rPr>
          <w:rFonts w:asciiTheme="majorHAnsi" w:hAnsiTheme="majorHAnsi" w:cstheme="majorHAnsi"/>
        </w:rPr>
        <w:t xml:space="preserve">robotic camera </w:t>
      </w:r>
      <w:r w:rsidR="00A77B94" w:rsidRPr="006D7D1C">
        <w:rPr>
          <w:rFonts w:asciiTheme="majorHAnsi" w:hAnsiTheme="majorHAnsi" w:cstheme="majorHAnsi"/>
        </w:rPr>
        <w:t xml:space="preserve">and </w:t>
      </w:r>
      <w:r w:rsidRPr="006D7D1C">
        <w:rPr>
          <w:rFonts w:asciiTheme="majorHAnsi" w:hAnsiTheme="majorHAnsi" w:cstheme="majorHAnsi"/>
        </w:rPr>
        <w:t>three 8</w:t>
      </w:r>
      <w:r w:rsidR="00985AB3" w:rsidRPr="006D7D1C">
        <w:rPr>
          <w:rFonts w:asciiTheme="majorHAnsi" w:hAnsiTheme="majorHAnsi" w:cstheme="majorHAnsi"/>
        </w:rPr>
        <w:t xml:space="preserve"> </w:t>
      </w:r>
      <w:r w:rsidRPr="006D7D1C">
        <w:rPr>
          <w:rFonts w:asciiTheme="majorHAnsi" w:hAnsiTheme="majorHAnsi" w:cstheme="majorHAnsi"/>
        </w:rPr>
        <w:t xml:space="preserve">mm ports for robotic arms </w:t>
      </w:r>
      <w:r w:rsidR="00955592" w:rsidRPr="006D7D1C">
        <w:rPr>
          <w:rFonts w:asciiTheme="majorHAnsi" w:hAnsiTheme="majorHAnsi" w:cstheme="majorHAnsi"/>
        </w:rPr>
        <w:t xml:space="preserve">are </w:t>
      </w:r>
      <w:r w:rsidRPr="006D7D1C">
        <w:rPr>
          <w:rFonts w:asciiTheme="majorHAnsi" w:hAnsiTheme="majorHAnsi" w:cstheme="majorHAnsi"/>
        </w:rPr>
        <w:t xml:space="preserve">placed. </w:t>
      </w:r>
      <w:r w:rsidR="00BD591A" w:rsidRPr="006D7D1C">
        <w:rPr>
          <w:rFonts w:asciiTheme="majorHAnsi" w:hAnsiTheme="majorHAnsi" w:cstheme="majorHAnsi"/>
        </w:rPr>
        <w:t>A</w:t>
      </w:r>
      <w:r w:rsidR="00955592" w:rsidRPr="006D7D1C">
        <w:rPr>
          <w:rFonts w:asciiTheme="majorHAnsi" w:hAnsiTheme="majorHAnsi" w:cstheme="majorHAnsi"/>
        </w:rPr>
        <w:t xml:space="preserve"> </w:t>
      </w:r>
      <w:r w:rsidRPr="006D7D1C">
        <w:rPr>
          <w:rFonts w:asciiTheme="majorHAnsi" w:hAnsiTheme="majorHAnsi" w:cstheme="majorHAnsi"/>
        </w:rPr>
        <w:t>peritoneal pouch</w:t>
      </w:r>
      <w:r w:rsidR="00BD591A" w:rsidRPr="006D7D1C">
        <w:rPr>
          <w:rFonts w:asciiTheme="majorHAnsi" w:hAnsiTheme="majorHAnsi" w:cstheme="majorHAnsi"/>
        </w:rPr>
        <w:t xml:space="preserve"> is created</w:t>
      </w:r>
      <w:r w:rsidRPr="006D7D1C">
        <w:rPr>
          <w:rFonts w:asciiTheme="majorHAnsi" w:hAnsiTheme="majorHAnsi" w:cstheme="majorHAnsi"/>
        </w:rPr>
        <w:t xml:space="preserve"> for the kidney allograft</w:t>
      </w:r>
      <w:r w:rsidR="00BD591A" w:rsidRPr="006D7D1C">
        <w:rPr>
          <w:rFonts w:asciiTheme="majorHAnsi" w:hAnsiTheme="majorHAnsi" w:cstheme="majorHAnsi"/>
        </w:rPr>
        <w:t xml:space="preserve"> </w:t>
      </w:r>
      <w:r w:rsidR="00B80C0A" w:rsidRPr="006D7D1C">
        <w:rPr>
          <w:rFonts w:asciiTheme="majorHAnsi" w:hAnsiTheme="majorHAnsi" w:cstheme="majorHAnsi"/>
        </w:rPr>
        <w:t xml:space="preserve">by raising </w:t>
      </w:r>
      <w:r w:rsidR="003609E7" w:rsidRPr="006D7D1C">
        <w:rPr>
          <w:rFonts w:asciiTheme="majorHAnsi" w:hAnsiTheme="majorHAnsi" w:cstheme="majorHAnsi"/>
        </w:rPr>
        <w:t xml:space="preserve">the </w:t>
      </w:r>
      <w:r w:rsidR="006605D8" w:rsidRPr="006D7D1C">
        <w:rPr>
          <w:rFonts w:asciiTheme="majorHAnsi" w:hAnsiTheme="majorHAnsi" w:cstheme="majorHAnsi"/>
        </w:rPr>
        <w:t>peritoneal flaps on both sides over the psoas muscle</w:t>
      </w:r>
      <w:r w:rsidRPr="006D7D1C">
        <w:rPr>
          <w:rFonts w:asciiTheme="majorHAnsi" w:hAnsiTheme="majorHAnsi" w:cstheme="majorHAnsi"/>
        </w:rPr>
        <w:t xml:space="preserve"> </w:t>
      </w:r>
      <w:r w:rsidR="00BD591A" w:rsidRPr="006D7D1C">
        <w:rPr>
          <w:rFonts w:asciiTheme="majorHAnsi" w:hAnsiTheme="majorHAnsi" w:cstheme="majorHAnsi"/>
        </w:rPr>
        <w:t xml:space="preserve">before dissecting the </w:t>
      </w:r>
      <w:r w:rsidRPr="006D7D1C">
        <w:rPr>
          <w:rFonts w:asciiTheme="majorHAnsi" w:hAnsiTheme="majorHAnsi" w:cstheme="majorHAnsi"/>
        </w:rPr>
        <w:t xml:space="preserve">iliac vessels and bladder. </w:t>
      </w:r>
      <w:r w:rsidR="00974A88">
        <w:rPr>
          <w:rFonts w:asciiTheme="majorHAnsi" w:hAnsiTheme="majorHAnsi" w:cstheme="majorHAnsi"/>
        </w:rPr>
        <w:t>A</w:t>
      </w:r>
      <w:r w:rsidR="009C6EA4" w:rsidRPr="006D7D1C">
        <w:rPr>
          <w:rFonts w:asciiTheme="majorHAnsi" w:hAnsiTheme="majorHAnsi" w:cstheme="majorHAnsi"/>
        </w:rPr>
        <w:t xml:space="preserve"> 6 cm Pfannenstiel incision</w:t>
      </w:r>
      <w:r w:rsidR="00974A88">
        <w:rPr>
          <w:rFonts w:asciiTheme="majorHAnsi" w:hAnsiTheme="majorHAnsi" w:cstheme="majorHAnsi"/>
        </w:rPr>
        <w:t xml:space="preserve"> is made to insert the kidney into the peritoneal pouch, lateral to the right iliac vessels</w:t>
      </w:r>
      <w:r w:rsidRPr="006D7D1C">
        <w:rPr>
          <w:rFonts w:asciiTheme="majorHAnsi" w:hAnsiTheme="majorHAnsi" w:cstheme="majorHAnsi"/>
        </w:rPr>
        <w:t xml:space="preserve">. </w:t>
      </w:r>
    </w:p>
    <w:p w14:paraId="2C3821C5" w14:textId="77777777" w:rsidR="00823C9E" w:rsidRPr="006D7D1C" w:rsidRDefault="00823C9E" w:rsidP="006D7D1C">
      <w:pPr>
        <w:rPr>
          <w:rFonts w:asciiTheme="majorHAnsi" w:hAnsiTheme="majorHAnsi" w:cstheme="majorHAnsi"/>
        </w:rPr>
      </w:pPr>
    </w:p>
    <w:p w14:paraId="40A249E6" w14:textId="5CD71BE0" w:rsidR="006E4797" w:rsidRPr="006D7D1C" w:rsidRDefault="00C27005" w:rsidP="006D7D1C">
      <w:pPr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>After</w:t>
      </w:r>
      <w:r w:rsidR="00955592" w:rsidRPr="006D7D1C">
        <w:rPr>
          <w:rFonts w:asciiTheme="majorHAnsi" w:hAnsiTheme="majorHAnsi" w:cstheme="majorHAnsi"/>
        </w:rPr>
        <w:t xml:space="preserve"> clamping</w:t>
      </w:r>
      <w:r w:rsidRPr="006D7D1C">
        <w:rPr>
          <w:rFonts w:asciiTheme="majorHAnsi" w:hAnsiTheme="majorHAnsi" w:cstheme="majorHAnsi"/>
        </w:rPr>
        <w:t xml:space="preserve"> the external iliac vein with Bulldogs clamps, a venotomy </w:t>
      </w:r>
      <w:r w:rsidR="00955592" w:rsidRPr="006D7D1C">
        <w:rPr>
          <w:rFonts w:asciiTheme="majorHAnsi" w:hAnsiTheme="majorHAnsi" w:cstheme="majorHAnsi"/>
        </w:rPr>
        <w:t>is performed</w:t>
      </w:r>
      <w:r w:rsidR="00DC0AC2" w:rsidRPr="006D7D1C">
        <w:rPr>
          <w:rFonts w:asciiTheme="majorHAnsi" w:hAnsiTheme="majorHAnsi" w:cstheme="majorHAnsi"/>
        </w:rPr>
        <w:t>,</w:t>
      </w:r>
      <w:r w:rsidRPr="006D7D1C">
        <w:rPr>
          <w:rFonts w:asciiTheme="majorHAnsi" w:hAnsiTheme="majorHAnsi" w:cstheme="majorHAnsi"/>
        </w:rPr>
        <w:t xml:space="preserve"> and the </w:t>
      </w:r>
      <w:r w:rsidR="00955592" w:rsidRPr="006D7D1C">
        <w:rPr>
          <w:rFonts w:asciiTheme="majorHAnsi" w:hAnsiTheme="majorHAnsi" w:cstheme="majorHAnsi"/>
        </w:rPr>
        <w:t xml:space="preserve">graft renal </w:t>
      </w:r>
      <w:r w:rsidRPr="006D7D1C">
        <w:rPr>
          <w:rFonts w:asciiTheme="majorHAnsi" w:hAnsiTheme="majorHAnsi" w:cstheme="majorHAnsi"/>
        </w:rPr>
        <w:t xml:space="preserve">vein </w:t>
      </w:r>
      <w:r w:rsidR="00955592" w:rsidRPr="006D7D1C">
        <w:rPr>
          <w:rFonts w:asciiTheme="majorHAnsi" w:hAnsiTheme="majorHAnsi" w:cstheme="majorHAnsi"/>
        </w:rPr>
        <w:t xml:space="preserve">is </w:t>
      </w:r>
      <w:r w:rsidRPr="006D7D1C">
        <w:rPr>
          <w:rFonts w:asciiTheme="majorHAnsi" w:hAnsiTheme="majorHAnsi" w:cstheme="majorHAnsi"/>
        </w:rPr>
        <w:t xml:space="preserve">anastomosed to the external iliac vein in an end-to-side continuous manner with a 6/0 </w:t>
      </w:r>
      <w:r w:rsidR="00A77B94" w:rsidRPr="006D7D1C">
        <w:rPr>
          <w:rFonts w:asciiTheme="majorHAnsi" w:hAnsiTheme="majorHAnsi" w:cstheme="majorHAnsi"/>
        </w:rPr>
        <w:t>polytetrafluoroethylene suture</w:t>
      </w:r>
      <w:r w:rsidRPr="006D7D1C">
        <w:rPr>
          <w:rFonts w:asciiTheme="majorHAnsi" w:hAnsiTheme="majorHAnsi" w:cstheme="majorHAnsi"/>
        </w:rPr>
        <w:t xml:space="preserve">. After </w:t>
      </w:r>
      <w:r w:rsidR="00955592" w:rsidRPr="006D7D1C">
        <w:rPr>
          <w:rFonts w:asciiTheme="majorHAnsi" w:hAnsiTheme="majorHAnsi" w:cstheme="majorHAnsi"/>
        </w:rPr>
        <w:t xml:space="preserve">clamping </w:t>
      </w:r>
      <w:r w:rsidRPr="006D7D1C">
        <w:rPr>
          <w:rFonts w:asciiTheme="majorHAnsi" w:hAnsiTheme="majorHAnsi" w:cstheme="majorHAnsi"/>
        </w:rPr>
        <w:t xml:space="preserve">the graft renal vein, the iliac vein </w:t>
      </w:r>
      <w:r w:rsidR="00955592" w:rsidRPr="006D7D1C">
        <w:rPr>
          <w:rFonts w:asciiTheme="majorHAnsi" w:hAnsiTheme="majorHAnsi" w:cstheme="majorHAnsi"/>
        </w:rPr>
        <w:t xml:space="preserve">is </w:t>
      </w:r>
      <w:r w:rsidRPr="006D7D1C">
        <w:rPr>
          <w:rFonts w:asciiTheme="majorHAnsi" w:hAnsiTheme="majorHAnsi" w:cstheme="majorHAnsi"/>
        </w:rPr>
        <w:t xml:space="preserve">declamped. </w:t>
      </w:r>
      <w:r w:rsidR="001568BB" w:rsidRPr="006D7D1C">
        <w:rPr>
          <w:rFonts w:asciiTheme="majorHAnsi" w:hAnsiTheme="majorHAnsi" w:cstheme="majorHAnsi"/>
        </w:rPr>
        <w:t xml:space="preserve">This is followed by </w:t>
      </w:r>
      <w:r w:rsidRPr="006D7D1C">
        <w:rPr>
          <w:rFonts w:asciiTheme="majorHAnsi" w:hAnsiTheme="majorHAnsi" w:cstheme="majorHAnsi"/>
        </w:rPr>
        <w:t xml:space="preserve">clamping of the external iliac artery, arteriotomy, arterial </w:t>
      </w:r>
      <w:r w:rsidRPr="006D7D1C">
        <w:rPr>
          <w:rFonts w:asciiTheme="majorHAnsi" w:hAnsiTheme="majorHAnsi" w:cstheme="majorHAnsi"/>
        </w:rPr>
        <w:lastRenderedPageBreak/>
        <w:t>anastomosis</w:t>
      </w:r>
      <w:r w:rsidR="008775D0" w:rsidRPr="006D7D1C">
        <w:rPr>
          <w:rFonts w:asciiTheme="majorHAnsi" w:hAnsiTheme="majorHAnsi" w:cstheme="majorHAnsi"/>
        </w:rPr>
        <w:t xml:space="preserve"> with a 6/0 </w:t>
      </w:r>
      <w:r w:rsidR="00A77B94" w:rsidRPr="006D7D1C">
        <w:rPr>
          <w:rFonts w:asciiTheme="majorHAnsi" w:hAnsiTheme="majorHAnsi" w:cstheme="majorHAnsi"/>
        </w:rPr>
        <w:t>polytetrafluoroethylene suture</w:t>
      </w:r>
      <w:r w:rsidRPr="006D7D1C">
        <w:rPr>
          <w:rFonts w:asciiTheme="majorHAnsi" w:hAnsiTheme="majorHAnsi" w:cstheme="majorHAnsi"/>
        </w:rPr>
        <w:t xml:space="preserve">, clamping of the graft renal artery, and declamping of the external iliac artery. Reperfusion </w:t>
      </w:r>
      <w:r w:rsidR="00955592" w:rsidRPr="006D7D1C">
        <w:rPr>
          <w:rFonts w:asciiTheme="majorHAnsi" w:hAnsiTheme="majorHAnsi" w:cstheme="majorHAnsi"/>
        </w:rPr>
        <w:t>is then carried out</w:t>
      </w:r>
      <w:r w:rsidR="008D6575" w:rsidRPr="006D7D1C">
        <w:rPr>
          <w:rFonts w:asciiTheme="majorHAnsi" w:hAnsiTheme="majorHAnsi" w:cstheme="majorHAnsi"/>
        </w:rPr>
        <w:t>,</w:t>
      </w:r>
      <w:r w:rsidRPr="006D7D1C">
        <w:rPr>
          <w:rFonts w:asciiTheme="majorHAnsi" w:hAnsiTheme="majorHAnsi" w:cstheme="majorHAnsi"/>
        </w:rPr>
        <w:t xml:space="preserve"> and ureteroneocystostomy </w:t>
      </w:r>
      <w:r w:rsidR="00955592" w:rsidRPr="006D7D1C">
        <w:rPr>
          <w:rFonts w:asciiTheme="majorHAnsi" w:hAnsiTheme="majorHAnsi" w:cstheme="majorHAnsi"/>
        </w:rPr>
        <w:t xml:space="preserve">is </w:t>
      </w:r>
      <w:r w:rsidRPr="006D7D1C">
        <w:rPr>
          <w:rFonts w:asciiTheme="majorHAnsi" w:hAnsiTheme="majorHAnsi" w:cstheme="majorHAnsi"/>
        </w:rPr>
        <w:t xml:space="preserve">performed </w:t>
      </w:r>
      <w:r w:rsidR="00955592" w:rsidRPr="006D7D1C">
        <w:rPr>
          <w:rFonts w:asciiTheme="majorHAnsi" w:hAnsiTheme="majorHAnsi" w:cstheme="majorHAnsi"/>
        </w:rPr>
        <w:t xml:space="preserve">using </w:t>
      </w:r>
      <w:r w:rsidRPr="006D7D1C">
        <w:rPr>
          <w:rFonts w:asciiTheme="majorHAnsi" w:hAnsiTheme="majorHAnsi" w:cstheme="majorHAnsi"/>
        </w:rPr>
        <w:t xml:space="preserve">the Lich-Gregoir technique. </w:t>
      </w:r>
      <w:r w:rsidR="001B12CE" w:rsidRPr="006D7D1C">
        <w:rPr>
          <w:rFonts w:asciiTheme="majorHAnsi" w:hAnsiTheme="majorHAnsi" w:cstheme="majorHAnsi"/>
        </w:rPr>
        <w:t>T</w:t>
      </w:r>
      <w:r w:rsidRPr="006D7D1C">
        <w:rPr>
          <w:rFonts w:asciiTheme="majorHAnsi" w:hAnsiTheme="majorHAnsi" w:cstheme="majorHAnsi"/>
        </w:rPr>
        <w:t xml:space="preserve">he peritoneum </w:t>
      </w:r>
      <w:r w:rsidR="00955592" w:rsidRPr="006D7D1C">
        <w:rPr>
          <w:rFonts w:asciiTheme="majorHAnsi" w:hAnsiTheme="majorHAnsi" w:cstheme="majorHAnsi"/>
        </w:rPr>
        <w:t xml:space="preserve">is </w:t>
      </w:r>
      <w:r w:rsidRPr="006D7D1C">
        <w:rPr>
          <w:rFonts w:asciiTheme="majorHAnsi" w:hAnsiTheme="majorHAnsi" w:cstheme="majorHAnsi"/>
        </w:rPr>
        <w:t xml:space="preserve">closed at a few locations with </w:t>
      </w:r>
      <w:r w:rsidR="00A77B94" w:rsidRPr="006D7D1C">
        <w:rPr>
          <w:rFonts w:asciiTheme="majorHAnsi" w:hAnsiTheme="majorHAnsi" w:cstheme="majorHAnsi"/>
        </w:rPr>
        <w:t>polymer locking clips</w:t>
      </w:r>
      <w:r w:rsidR="00587E68" w:rsidRPr="006D7D1C">
        <w:rPr>
          <w:rFonts w:asciiTheme="majorHAnsi" w:hAnsiTheme="majorHAnsi" w:cstheme="majorHAnsi"/>
        </w:rPr>
        <w:t>,</w:t>
      </w:r>
      <w:r w:rsidR="001B12CE" w:rsidRPr="006D7D1C">
        <w:rPr>
          <w:rFonts w:asciiTheme="majorHAnsi" w:hAnsiTheme="majorHAnsi" w:cstheme="majorHAnsi"/>
        </w:rPr>
        <w:t xml:space="preserve"> and a closed-suction drain is placed through one of the working ports</w:t>
      </w:r>
      <w:r w:rsidRPr="006D7D1C">
        <w:rPr>
          <w:rFonts w:asciiTheme="majorHAnsi" w:hAnsiTheme="majorHAnsi" w:cstheme="majorHAnsi"/>
        </w:rPr>
        <w:t>. After deflating the pneumoperitoneum, all incisions are closed.</w:t>
      </w:r>
    </w:p>
    <w:p w14:paraId="2CF9CD54" w14:textId="77777777" w:rsidR="006E4797" w:rsidRPr="006D7D1C" w:rsidRDefault="006E4797" w:rsidP="006D7D1C">
      <w:pPr>
        <w:rPr>
          <w:rFonts w:asciiTheme="majorHAnsi" w:hAnsiTheme="majorHAnsi" w:cstheme="majorHAnsi"/>
        </w:rPr>
      </w:pPr>
    </w:p>
    <w:p w14:paraId="0646E204" w14:textId="32A1621A" w:rsidR="006E4797" w:rsidRPr="006D7D1C" w:rsidRDefault="00551D82" w:rsidP="006D7D1C">
      <w:pPr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  <w:b/>
        </w:rPr>
        <w:t>INTRODUCTION:</w:t>
      </w:r>
      <w:r w:rsidRPr="006D7D1C">
        <w:rPr>
          <w:rFonts w:asciiTheme="majorHAnsi" w:hAnsiTheme="majorHAnsi" w:cstheme="majorHAnsi"/>
        </w:rPr>
        <w:t xml:space="preserve"> </w:t>
      </w:r>
    </w:p>
    <w:p w14:paraId="6AC65059" w14:textId="1F3A2046" w:rsidR="00456E39" w:rsidRPr="006D7D1C" w:rsidRDefault="00C97E7D" w:rsidP="006D7D1C">
      <w:pPr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 xml:space="preserve">Kidney transplantation </w:t>
      </w:r>
      <w:r w:rsidR="00A11246" w:rsidRPr="006D7D1C">
        <w:rPr>
          <w:rFonts w:asciiTheme="majorHAnsi" w:hAnsiTheme="majorHAnsi" w:cstheme="majorHAnsi"/>
        </w:rPr>
        <w:t>contributes to</w:t>
      </w:r>
      <w:r w:rsidRPr="006D7D1C">
        <w:rPr>
          <w:rFonts w:asciiTheme="majorHAnsi" w:hAnsiTheme="majorHAnsi" w:cstheme="majorHAnsi"/>
        </w:rPr>
        <w:t xml:space="preserve"> prolonged survival and a better quality of life compared with </w:t>
      </w:r>
      <w:r w:rsidR="00A11246" w:rsidRPr="006D7D1C">
        <w:rPr>
          <w:rFonts w:asciiTheme="majorHAnsi" w:hAnsiTheme="majorHAnsi" w:cstheme="majorHAnsi"/>
        </w:rPr>
        <w:t xml:space="preserve">peritoneal dialysis or </w:t>
      </w:r>
      <w:r w:rsidRPr="006D7D1C">
        <w:rPr>
          <w:rFonts w:asciiTheme="majorHAnsi" w:hAnsiTheme="majorHAnsi" w:cstheme="majorHAnsi"/>
        </w:rPr>
        <w:t>hemodialysis</w:t>
      </w:r>
      <w:r w:rsidRPr="006D7D1C">
        <w:rPr>
          <w:rFonts w:asciiTheme="majorHAnsi" w:hAnsiTheme="majorHAnsi" w:cstheme="majorHAnsi"/>
          <w:vertAlign w:val="superscript"/>
        </w:rPr>
        <w:t>1</w:t>
      </w:r>
      <w:r w:rsidR="00823C9E" w:rsidRPr="006D7D1C">
        <w:rPr>
          <w:rFonts w:asciiTheme="majorHAnsi" w:hAnsiTheme="majorHAnsi" w:cstheme="majorHAnsi"/>
        </w:rPr>
        <w:t>.</w:t>
      </w:r>
      <w:r w:rsidRPr="006D7D1C">
        <w:rPr>
          <w:rFonts w:asciiTheme="majorHAnsi" w:hAnsiTheme="majorHAnsi" w:cstheme="majorHAnsi"/>
          <w:vertAlign w:val="superscript"/>
        </w:rPr>
        <w:t xml:space="preserve"> </w:t>
      </w:r>
      <w:r w:rsidR="00A11246" w:rsidRPr="006D7D1C">
        <w:rPr>
          <w:rFonts w:asciiTheme="majorHAnsi" w:hAnsiTheme="majorHAnsi" w:cstheme="majorHAnsi"/>
        </w:rPr>
        <w:t xml:space="preserve">Although the open approach is </w:t>
      </w:r>
      <w:r w:rsidR="00574072" w:rsidRPr="006D7D1C">
        <w:rPr>
          <w:rFonts w:asciiTheme="majorHAnsi" w:hAnsiTheme="majorHAnsi" w:cstheme="majorHAnsi"/>
        </w:rPr>
        <w:t>the standard procedure</w:t>
      </w:r>
      <w:r w:rsidR="00955592" w:rsidRPr="006D7D1C">
        <w:rPr>
          <w:rFonts w:asciiTheme="majorHAnsi" w:hAnsiTheme="majorHAnsi" w:cstheme="majorHAnsi"/>
        </w:rPr>
        <w:t xml:space="preserve"> for kidney transplantation</w:t>
      </w:r>
      <w:r w:rsidR="00574072" w:rsidRPr="006D7D1C">
        <w:rPr>
          <w:rFonts w:asciiTheme="majorHAnsi" w:hAnsiTheme="majorHAnsi" w:cstheme="majorHAnsi"/>
        </w:rPr>
        <w:t xml:space="preserve">, robotic-assisted techniques have been </w:t>
      </w:r>
      <w:r w:rsidR="00955592" w:rsidRPr="006D7D1C">
        <w:rPr>
          <w:rFonts w:asciiTheme="majorHAnsi" w:hAnsiTheme="majorHAnsi" w:cstheme="majorHAnsi"/>
        </w:rPr>
        <w:t xml:space="preserve">recently </w:t>
      </w:r>
      <w:r w:rsidR="00574072" w:rsidRPr="006D7D1C">
        <w:rPr>
          <w:rFonts w:asciiTheme="majorHAnsi" w:hAnsiTheme="majorHAnsi" w:cstheme="majorHAnsi"/>
        </w:rPr>
        <w:t>adopted</w:t>
      </w:r>
      <w:r w:rsidR="00574072" w:rsidRPr="006D7D1C">
        <w:rPr>
          <w:rFonts w:asciiTheme="majorHAnsi" w:hAnsiTheme="majorHAnsi" w:cstheme="majorHAnsi"/>
          <w:vertAlign w:val="superscript"/>
        </w:rPr>
        <w:t>2-4</w:t>
      </w:r>
      <w:r w:rsidR="00823C9E" w:rsidRPr="006D7D1C">
        <w:rPr>
          <w:rFonts w:asciiTheme="majorHAnsi" w:hAnsiTheme="majorHAnsi" w:cstheme="majorHAnsi"/>
        </w:rPr>
        <w:t>.</w:t>
      </w:r>
      <w:r w:rsidR="00574072" w:rsidRPr="006D7D1C">
        <w:rPr>
          <w:rFonts w:asciiTheme="majorHAnsi" w:hAnsiTheme="majorHAnsi" w:cstheme="majorHAnsi"/>
        </w:rPr>
        <w:t xml:space="preserve"> </w:t>
      </w:r>
      <w:r w:rsidR="00955592" w:rsidRPr="006D7D1C">
        <w:rPr>
          <w:rFonts w:asciiTheme="majorHAnsi" w:hAnsiTheme="majorHAnsi" w:cstheme="majorHAnsi"/>
        </w:rPr>
        <w:t>Specifically, robot-assisted kidney transplantation (RAKT) has several advantages over</w:t>
      </w:r>
      <w:r w:rsidR="00507771" w:rsidRPr="006D7D1C">
        <w:rPr>
          <w:rFonts w:asciiTheme="majorHAnsi" w:hAnsiTheme="majorHAnsi" w:cstheme="majorHAnsi"/>
        </w:rPr>
        <w:t xml:space="preserve"> open kidney transplantation</w:t>
      </w:r>
      <w:r w:rsidR="00CE60A7" w:rsidRPr="006D7D1C">
        <w:rPr>
          <w:rFonts w:asciiTheme="majorHAnsi" w:hAnsiTheme="majorHAnsi" w:cstheme="majorHAnsi"/>
        </w:rPr>
        <w:t xml:space="preserve">: </w:t>
      </w:r>
      <w:r w:rsidR="00507771" w:rsidRPr="006D7D1C">
        <w:rPr>
          <w:rFonts w:asciiTheme="majorHAnsi" w:hAnsiTheme="majorHAnsi" w:cstheme="majorHAnsi"/>
        </w:rPr>
        <w:t>minimal postoperative</w:t>
      </w:r>
      <w:r w:rsidR="00507771" w:rsidRPr="006D7D1C">
        <w:rPr>
          <w:rFonts w:asciiTheme="majorHAnsi" w:hAnsiTheme="majorHAnsi" w:cstheme="majorHAnsi"/>
          <w:lang w:eastAsia="ko-KR"/>
        </w:rPr>
        <w:t xml:space="preserve"> </w:t>
      </w:r>
      <w:r w:rsidR="00507771" w:rsidRPr="006D7D1C">
        <w:rPr>
          <w:rFonts w:asciiTheme="majorHAnsi" w:hAnsiTheme="majorHAnsi" w:cstheme="majorHAnsi"/>
        </w:rPr>
        <w:t>pain, better cosmesis, fewer wound infections, and shorter hospital stay</w:t>
      </w:r>
      <w:r w:rsidR="000F3B4A" w:rsidRPr="006D7D1C">
        <w:rPr>
          <w:rFonts w:asciiTheme="majorHAnsi" w:hAnsiTheme="majorHAnsi" w:cstheme="majorHAnsi"/>
          <w:vertAlign w:val="superscript"/>
        </w:rPr>
        <w:t>5</w:t>
      </w:r>
      <w:r w:rsidR="00004223" w:rsidRPr="006D7D1C">
        <w:rPr>
          <w:rFonts w:asciiTheme="majorHAnsi" w:hAnsiTheme="majorHAnsi" w:cstheme="majorHAnsi"/>
        </w:rPr>
        <w:t>.</w:t>
      </w:r>
      <w:r w:rsidR="000F3B4A" w:rsidRPr="006D7D1C">
        <w:rPr>
          <w:rFonts w:asciiTheme="majorHAnsi" w:hAnsiTheme="majorHAnsi" w:cstheme="majorHAnsi"/>
          <w:vertAlign w:val="superscript"/>
        </w:rPr>
        <w:t xml:space="preserve"> </w:t>
      </w:r>
      <w:r w:rsidR="00955592" w:rsidRPr="006D7D1C">
        <w:rPr>
          <w:rFonts w:asciiTheme="majorHAnsi" w:hAnsiTheme="majorHAnsi" w:cstheme="majorHAnsi"/>
        </w:rPr>
        <w:t>Moreover</w:t>
      </w:r>
      <w:r w:rsidR="00E317BF" w:rsidRPr="006D7D1C">
        <w:rPr>
          <w:rFonts w:asciiTheme="majorHAnsi" w:hAnsiTheme="majorHAnsi" w:cstheme="majorHAnsi"/>
        </w:rPr>
        <w:t xml:space="preserve">, </w:t>
      </w:r>
      <w:r w:rsidR="007B20DC" w:rsidRPr="006D7D1C">
        <w:rPr>
          <w:rFonts w:asciiTheme="majorHAnsi" w:hAnsiTheme="majorHAnsi" w:cstheme="majorHAnsi"/>
        </w:rPr>
        <w:t xml:space="preserve">minimally invasive access and robotic technology </w:t>
      </w:r>
      <w:r w:rsidR="00955592" w:rsidRPr="006D7D1C">
        <w:rPr>
          <w:rFonts w:asciiTheme="majorHAnsi" w:hAnsiTheme="majorHAnsi" w:cstheme="majorHAnsi"/>
        </w:rPr>
        <w:t>enable s</w:t>
      </w:r>
      <w:r w:rsidR="007B20DC" w:rsidRPr="006D7D1C">
        <w:rPr>
          <w:rFonts w:asciiTheme="majorHAnsi" w:hAnsiTheme="majorHAnsi" w:cstheme="majorHAnsi"/>
        </w:rPr>
        <w:t>urgeon</w:t>
      </w:r>
      <w:r w:rsidR="00955592" w:rsidRPr="006D7D1C">
        <w:rPr>
          <w:rFonts w:asciiTheme="majorHAnsi" w:hAnsiTheme="majorHAnsi" w:cstheme="majorHAnsi"/>
        </w:rPr>
        <w:t>s</w:t>
      </w:r>
      <w:r w:rsidR="007B20DC" w:rsidRPr="006D7D1C">
        <w:rPr>
          <w:rFonts w:asciiTheme="majorHAnsi" w:hAnsiTheme="majorHAnsi" w:cstheme="majorHAnsi"/>
        </w:rPr>
        <w:t xml:space="preserve"> to </w:t>
      </w:r>
      <w:r w:rsidR="00955592" w:rsidRPr="006D7D1C">
        <w:rPr>
          <w:rFonts w:asciiTheme="majorHAnsi" w:hAnsiTheme="majorHAnsi" w:cstheme="majorHAnsi"/>
        </w:rPr>
        <w:t xml:space="preserve">safely </w:t>
      </w:r>
      <w:r w:rsidR="007B20DC" w:rsidRPr="006D7D1C">
        <w:rPr>
          <w:rFonts w:asciiTheme="majorHAnsi" w:hAnsiTheme="majorHAnsi" w:cstheme="majorHAnsi"/>
        </w:rPr>
        <w:t>perform kidney transplant</w:t>
      </w:r>
      <w:r w:rsidR="00955592" w:rsidRPr="006D7D1C">
        <w:rPr>
          <w:rFonts w:asciiTheme="majorHAnsi" w:hAnsiTheme="majorHAnsi" w:cstheme="majorHAnsi"/>
        </w:rPr>
        <w:t>s in</w:t>
      </w:r>
      <w:r w:rsidR="0031458F" w:rsidRPr="006D7D1C">
        <w:rPr>
          <w:rFonts w:asciiTheme="majorHAnsi" w:hAnsiTheme="majorHAnsi" w:cstheme="majorHAnsi"/>
        </w:rPr>
        <w:t xml:space="preserve"> morbidly obese patient</w:t>
      </w:r>
      <w:r w:rsidR="00955592" w:rsidRPr="006D7D1C">
        <w:rPr>
          <w:rFonts w:asciiTheme="majorHAnsi" w:hAnsiTheme="majorHAnsi" w:cstheme="majorHAnsi"/>
        </w:rPr>
        <w:t>s</w:t>
      </w:r>
      <w:r w:rsidR="0031458F" w:rsidRPr="006D7D1C">
        <w:rPr>
          <w:rFonts w:asciiTheme="majorHAnsi" w:hAnsiTheme="majorHAnsi" w:cstheme="majorHAnsi"/>
          <w:vertAlign w:val="superscript"/>
        </w:rPr>
        <w:t>6-9</w:t>
      </w:r>
      <w:r w:rsidR="00004223" w:rsidRPr="006D7D1C">
        <w:rPr>
          <w:rFonts w:asciiTheme="majorHAnsi" w:hAnsiTheme="majorHAnsi" w:cstheme="majorHAnsi"/>
        </w:rPr>
        <w:t>.</w:t>
      </w:r>
      <w:r w:rsidR="0031458F" w:rsidRPr="006D7D1C">
        <w:rPr>
          <w:rFonts w:asciiTheme="majorHAnsi" w:hAnsiTheme="majorHAnsi" w:cstheme="majorHAnsi"/>
        </w:rPr>
        <w:t xml:space="preserve"> </w:t>
      </w:r>
      <w:r w:rsidR="009B742A" w:rsidRPr="006D7D1C">
        <w:rPr>
          <w:rFonts w:asciiTheme="majorHAnsi" w:hAnsiTheme="majorHAnsi" w:cstheme="majorHAnsi"/>
        </w:rPr>
        <w:t xml:space="preserve">However, </w:t>
      </w:r>
      <w:r w:rsidR="00955592" w:rsidRPr="006D7D1C">
        <w:rPr>
          <w:rFonts w:asciiTheme="majorHAnsi" w:hAnsiTheme="majorHAnsi" w:cstheme="majorHAnsi"/>
        </w:rPr>
        <w:t xml:space="preserve">due to its complexity, </w:t>
      </w:r>
      <w:r w:rsidR="009B742A" w:rsidRPr="006D7D1C">
        <w:rPr>
          <w:rFonts w:asciiTheme="majorHAnsi" w:hAnsiTheme="majorHAnsi" w:cstheme="majorHAnsi"/>
        </w:rPr>
        <w:t>RAKT requires a learning curve to achieve</w:t>
      </w:r>
      <w:r w:rsidR="00955592" w:rsidRPr="006D7D1C">
        <w:rPr>
          <w:rFonts w:asciiTheme="majorHAnsi" w:hAnsiTheme="majorHAnsi" w:cstheme="majorHAnsi"/>
        </w:rPr>
        <w:t xml:space="preserve"> sufficient</w:t>
      </w:r>
      <w:r w:rsidR="009B742A" w:rsidRPr="006D7D1C">
        <w:rPr>
          <w:rFonts w:asciiTheme="majorHAnsi" w:hAnsiTheme="majorHAnsi" w:cstheme="majorHAnsi"/>
        </w:rPr>
        <w:t xml:space="preserve"> </w:t>
      </w:r>
      <w:r w:rsidR="005747EC" w:rsidRPr="006D7D1C">
        <w:rPr>
          <w:rFonts w:asciiTheme="majorHAnsi" w:hAnsiTheme="majorHAnsi" w:cstheme="majorHAnsi"/>
        </w:rPr>
        <w:t>reproducibility in</w:t>
      </w:r>
      <w:r w:rsidR="00C418D1" w:rsidRPr="006D7D1C">
        <w:rPr>
          <w:rFonts w:asciiTheme="majorHAnsi" w:hAnsiTheme="majorHAnsi" w:cstheme="majorHAnsi"/>
        </w:rPr>
        <w:t xml:space="preserve"> the</w:t>
      </w:r>
      <w:r w:rsidR="005747EC" w:rsidRPr="006D7D1C">
        <w:rPr>
          <w:rFonts w:asciiTheme="majorHAnsi" w:hAnsiTheme="majorHAnsi" w:cstheme="majorHAnsi"/>
        </w:rPr>
        <w:t xml:space="preserve"> operation time, functional results, and safety</w:t>
      </w:r>
      <w:r w:rsidR="005747EC" w:rsidRPr="006D7D1C">
        <w:rPr>
          <w:rFonts w:asciiTheme="majorHAnsi" w:hAnsiTheme="majorHAnsi" w:cstheme="majorHAnsi"/>
          <w:vertAlign w:val="superscript"/>
        </w:rPr>
        <w:t>10</w:t>
      </w:r>
      <w:r w:rsidR="00004223" w:rsidRPr="006D7D1C">
        <w:rPr>
          <w:rFonts w:asciiTheme="majorHAnsi" w:hAnsiTheme="majorHAnsi" w:cstheme="majorHAnsi"/>
        </w:rPr>
        <w:t>.</w:t>
      </w:r>
      <w:r w:rsidR="0016482A" w:rsidRPr="006D7D1C">
        <w:rPr>
          <w:rFonts w:asciiTheme="majorHAnsi" w:hAnsiTheme="majorHAnsi" w:cstheme="majorHAnsi"/>
        </w:rPr>
        <w:t xml:space="preserve"> </w:t>
      </w:r>
    </w:p>
    <w:p w14:paraId="3092CD21" w14:textId="77777777" w:rsidR="00456E39" w:rsidRPr="006D7D1C" w:rsidRDefault="00456E39" w:rsidP="006D7D1C">
      <w:pPr>
        <w:rPr>
          <w:rFonts w:asciiTheme="majorHAnsi" w:hAnsiTheme="majorHAnsi" w:cstheme="majorHAnsi"/>
        </w:rPr>
      </w:pPr>
    </w:p>
    <w:p w14:paraId="68596667" w14:textId="28813762" w:rsidR="006E4797" w:rsidRPr="006D7D1C" w:rsidRDefault="00070ECA" w:rsidP="006D7D1C">
      <w:pPr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 xml:space="preserve">Allografts with multiple vessels usually </w:t>
      </w:r>
      <w:r w:rsidR="00955592" w:rsidRPr="006D7D1C">
        <w:rPr>
          <w:rFonts w:asciiTheme="majorHAnsi" w:hAnsiTheme="majorHAnsi" w:cstheme="majorHAnsi"/>
        </w:rPr>
        <w:t xml:space="preserve">require </w:t>
      </w:r>
      <w:r w:rsidRPr="006D7D1C">
        <w:rPr>
          <w:rFonts w:asciiTheme="majorHAnsi" w:hAnsiTheme="majorHAnsi" w:cstheme="majorHAnsi"/>
        </w:rPr>
        <w:t>vascular reconstruction</w:t>
      </w:r>
      <w:r w:rsidR="00955592" w:rsidRPr="006D7D1C">
        <w:rPr>
          <w:rFonts w:asciiTheme="majorHAnsi" w:hAnsiTheme="majorHAnsi" w:cstheme="majorHAnsi"/>
        </w:rPr>
        <w:t>, which leads to</w:t>
      </w:r>
      <w:r w:rsidRPr="006D7D1C">
        <w:rPr>
          <w:rFonts w:asciiTheme="majorHAnsi" w:hAnsiTheme="majorHAnsi" w:cstheme="majorHAnsi"/>
        </w:rPr>
        <w:t xml:space="preserve"> </w:t>
      </w:r>
      <w:r w:rsidR="002C206F" w:rsidRPr="006D7D1C">
        <w:rPr>
          <w:rFonts w:asciiTheme="majorHAnsi" w:hAnsiTheme="majorHAnsi" w:cstheme="majorHAnsi"/>
        </w:rPr>
        <w:t>extended</w:t>
      </w:r>
      <w:r w:rsidRPr="006D7D1C">
        <w:rPr>
          <w:rFonts w:asciiTheme="majorHAnsi" w:hAnsiTheme="majorHAnsi" w:cstheme="majorHAnsi"/>
        </w:rPr>
        <w:t xml:space="preserve"> cold and warm ischemic times. </w:t>
      </w:r>
      <w:r w:rsidR="00955592" w:rsidRPr="006D7D1C">
        <w:rPr>
          <w:rFonts w:asciiTheme="majorHAnsi" w:hAnsiTheme="majorHAnsi" w:cstheme="majorHAnsi"/>
        </w:rPr>
        <w:t>Despite the</w:t>
      </w:r>
      <w:r w:rsidR="003943A2" w:rsidRPr="006D7D1C">
        <w:rPr>
          <w:rFonts w:asciiTheme="majorHAnsi" w:hAnsiTheme="majorHAnsi" w:cstheme="majorHAnsi"/>
        </w:rPr>
        <w:t xml:space="preserve"> technical challenges</w:t>
      </w:r>
      <w:r w:rsidR="00955592" w:rsidRPr="006D7D1C">
        <w:rPr>
          <w:rFonts w:asciiTheme="majorHAnsi" w:hAnsiTheme="majorHAnsi" w:cstheme="majorHAnsi"/>
        </w:rPr>
        <w:t xml:space="preserve"> of RAKT</w:t>
      </w:r>
      <w:r w:rsidR="003943A2" w:rsidRPr="006D7D1C">
        <w:rPr>
          <w:rFonts w:asciiTheme="majorHAnsi" w:hAnsiTheme="majorHAnsi" w:cstheme="majorHAnsi"/>
        </w:rPr>
        <w:t xml:space="preserve">, </w:t>
      </w:r>
      <w:r w:rsidR="00955592" w:rsidRPr="006D7D1C">
        <w:rPr>
          <w:rFonts w:asciiTheme="majorHAnsi" w:hAnsiTheme="majorHAnsi" w:cstheme="majorHAnsi"/>
        </w:rPr>
        <w:t>a European multicenter study reported</w:t>
      </w:r>
      <w:r w:rsidR="003943A2" w:rsidRPr="006D7D1C">
        <w:rPr>
          <w:rFonts w:asciiTheme="majorHAnsi" w:hAnsiTheme="majorHAnsi" w:cstheme="majorHAnsi"/>
        </w:rPr>
        <w:t xml:space="preserve"> that RAKT using allograft</w:t>
      </w:r>
      <w:r w:rsidR="00F041F2" w:rsidRPr="006D7D1C">
        <w:rPr>
          <w:rFonts w:asciiTheme="majorHAnsi" w:hAnsiTheme="majorHAnsi" w:cstheme="majorHAnsi"/>
        </w:rPr>
        <w:t>s</w:t>
      </w:r>
      <w:r w:rsidR="003943A2" w:rsidRPr="006D7D1C">
        <w:rPr>
          <w:rFonts w:asciiTheme="majorHAnsi" w:hAnsiTheme="majorHAnsi" w:cstheme="majorHAnsi"/>
        </w:rPr>
        <w:t xml:space="preserve"> </w:t>
      </w:r>
      <w:r w:rsidR="00EF7791" w:rsidRPr="006D7D1C">
        <w:rPr>
          <w:rFonts w:asciiTheme="majorHAnsi" w:hAnsiTheme="majorHAnsi" w:cstheme="majorHAnsi"/>
        </w:rPr>
        <w:t xml:space="preserve">with multiple vessels is technically feasible and </w:t>
      </w:r>
      <w:r w:rsidR="00955592" w:rsidRPr="006D7D1C">
        <w:rPr>
          <w:rFonts w:asciiTheme="majorHAnsi" w:hAnsiTheme="majorHAnsi" w:cstheme="majorHAnsi"/>
        </w:rPr>
        <w:t xml:space="preserve">leads to </w:t>
      </w:r>
      <w:r w:rsidR="00EF7791" w:rsidRPr="006D7D1C">
        <w:rPr>
          <w:rFonts w:asciiTheme="majorHAnsi" w:hAnsiTheme="majorHAnsi" w:cstheme="majorHAnsi"/>
        </w:rPr>
        <w:t>favorable functional results</w:t>
      </w:r>
      <w:r w:rsidR="00EF7791" w:rsidRPr="006D7D1C">
        <w:rPr>
          <w:rFonts w:asciiTheme="majorHAnsi" w:hAnsiTheme="majorHAnsi" w:cstheme="majorHAnsi"/>
          <w:vertAlign w:val="superscript"/>
        </w:rPr>
        <w:t>11</w:t>
      </w:r>
      <w:r w:rsidR="00004223" w:rsidRPr="006D7D1C">
        <w:rPr>
          <w:rFonts w:asciiTheme="majorHAnsi" w:hAnsiTheme="majorHAnsi" w:cstheme="majorHAnsi"/>
        </w:rPr>
        <w:t>.</w:t>
      </w:r>
      <w:r w:rsidR="00EF7791" w:rsidRPr="006D7D1C">
        <w:rPr>
          <w:rFonts w:asciiTheme="majorHAnsi" w:hAnsiTheme="majorHAnsi" w:cstheme="majorHAnsi"/>
        </w:rPr>
        <w:t xml:space="preserve"> </w:t>
      </w:r>
      <w:r w:rsidR="0080459A" w:rsidRPr="006D7D1C">
        <w:rPr>
          <w:rFonts w:asciiTheme="majorHAnsi" w:hAnsiTheme="majorHAnsi" w:cstheme="majorHAnsi"/>
        </w:rPr>
        <w:t>Although it is more common to place the kidney allograft in the pelvis medially during vascular anastomosis</w:t>
      </w:r>
      <w:r w:rsidR="00B63ECE" w:rsidRPr="006D7D1C">
        <w:rPr>
          <w:rFonts w:asciiTheme="majorHAnsi" w:hAnsiTheme="majorHAnsi" w:cstheme="majorHAnsi"/>
        </w:rPr>
        <w:t>,</w:t>
      </w:r>
      <w:r w:rsidR="0080459A" w:rsidRPr="006D7D1C">
        <w:rPr>
          <w:rFonts w:asciiTheme="majorHAnsi" w:hAnsiTheme="majorHAnsi" w:cstheme="majorHAnsi"/>
        </w:rPr>
        <w:t xml:space="preserve"> according to previous reports</w:t>
      </w:r>
      <w:r w:rsidR="0080459A" w:rsidRPr="006D7D1C">
        <w:rPr>
          <w:rFonts w:asciiTheme="majorHAnsi" w:hAnsiTheme="majorHAnsi" w:cstheme="majorHAnsi"/>
          <w:vertAlign w:val="superscript"/>
        </w:rPr>
        <w:t>4-9</w:t>
      </w:r>
      <w:r w:rsidR="00F35F74" w:rsidRPr="006D7D1C">
        <w:rPr>
          <w:rFonts w:asciiTheme="majorHAnsi" w:hAnsiTheme="majorHAnsi" w:cstheme="majorHAnsi"/>
        </w:rPr>
        <w:t>,</w:t>
      </w:r>
      <w:r w:rsidR="0080459A" w:rsidRPr="006D7D1C">
        <w:rPr>
          <w:rFonts w:asciiTheme="majorHAnsi" w:hAnsiTheme="majorHAnsi" w:cstheme="majorHAnsi"/>
        </w:rPr>
        <w:t xml:space="preserve"> the allograft </w:t>
      </w:r>
      <w:r w:rsidR="00F35F74" w:rsidRPr="006D7D1C">
        <w:rPr>
          <w:rFonts w:asciiTheme="majorHAnsi" w:hAnsiTheme="majorHAnsi" w:cstheme="majorHAnsi"/>
        </w:rPr>
        <w:t xml:space="preserve">was </w:t>
      </w:r>
      <w:r w:rsidR="00FB2014" w:rsidRPr="006D7D1C">
        <w:rPr>
          <w:rFonts w:asciiTheme="majorHAnsi" w:hAnsiTheme="majorHAnsi" w:cstheme="majorHAnsi"/>
        </w:rPr>
        <w:t>placed</w:t>
      </w:r>
      <w:r w:rsidR="0080459A" w:rsidRPr="006D7D1C">
        <w:rPr>
          <w:rFonts w:asciiTheme="majorHAnsi" w:hAnsiTheme="majorHAnsi" w:cstheme="majorHAnsi"/>
        </w:rPr>
        <w:t xml:space="preserve"> on the peritoneal pouch lateral to </w:t>
      </w:r>
      <w:r w:rsidR="00581980" w:rsidRPr="006D7D1C">
        <w:rPr>
          <w:rFonts w:asciiTheme="majorHAnsi" w:hAnsiTheme="majorHAnsi" w:cstheme="majorHAnsi"/>
        </w:rPr>
        <w:t xml:space="preserve">the </w:t>
      </w:r>
      <w:r w:rsidR="0080459A" w:rsidRPr="006D7D1C">
        <w:rPr>
          <w:rFonts w:asciiTheme="majorHAnsi" w:hAnsiTheme="majorHAnsi" w:cstheme="majorHAnsi"/>
        </w:rPr>
        <w:t>iliac vessels</w:t>
      </w:r>
      <w:r w:rsidR="00FB2014" w:rsidRPr="006D7D1C">
        <w:rPr>
          <w:rFonts w:asciiTheme="majorHAnsi" w:hAnsiTheme="majorHAnsi" w:cstheme="majorHAnsi"/>
        </w:rPr>
        <w:t xml:space="preserve"> in this protocol</w:t>
      </w:r>
      <w:r w:rsidR="0080459A" w:rsidRPr="006D7D1C">
        <w:rPr>
          <w:rFonts w:asciiTheme="majorHAnsi" w:hAnsiTheme="majorHAnsi" w:cstheme="majorHAnsi"/>
        </w:rPr>
        <w:t xml:space="preserve">. </w:t>
      </w:r>
      <w:r w:rsidR="00535A45" w:rsidRPr="006D7D1C">
        <w:rPr>
          <w:rFonts w:asciiTheme="majorHAnsi" w:hAnsiTheme="majorHAnsi" w:cstheme="majorHAnsi"/>
        </w:rPr>
        <w:t xml:space="preserve">Although it may be safe to put an allograft medially during anastomosis and flip it to </w:t>
      </w:r>
      <w:r w:rsidR="004A0ED8" w:rsidRPr="006D7D1C">
        <w:rPr>
          <w:rFonts w:asciiTheme="majorHAnsi" w:hAnsiTheme="majorHAnsi" w:cstheme="majorHAnsi"/>
        </w:rPr>
        <w:t xml:space="preserve">the </w:t>
      </w:r>
      <w:r w:rsidR="00535A45" w:rsidRPr="006D7D1C">
        <w:rPr>
          <w:rFonts w:asciiTheme="majorHAnsi" w:hAnsiTheme="majorHAnsi" w:cstheme="majorHAnsi"/>
        </w:rPr>
        <w:t xml:space="preserve">peritoneal pouch, </w:t>
      </w:r>
      <w:r w:rsidR="00FF449A" w:rsidRPr="006D7D1C">
        <w:rPr>
          <w:rFonts w:asciiTheme="majorHAnsi" w:hAnsiTheme="majorHAnsi" w:cstheme="majorHAnsi"/>
          <w:lang w:eastAsia="ko-KR"/>
        </w:rPr>
        <w:t>this technique may</w:t>
      </w:r>
      <w:r w:rsidR="00535A45" w:rsidRPr="006D7D1C">
        <w:rPr>
          <w:rFonts w:asciiTheme="majorHAnsi" w:hAnsiTheme="majorHAnsi" w:cstheme="majorHAnsi"/>
        </w:rPr>
        <w:t xml:space="preserve"> not</w:t>
      </w:r>
      <w:r w:rsidR="00FB092C" w:rsidRPr="006D7D1C">
        <w:rPr>
          <w:rFonts w:asciiTheme="majorHAnsi" w:hAnsiTheme="majorHAnsi" w:cstheme="majorHAnsi"/>
        </w:rPr>
        <w:t xml:space="preserve"> be</w:t>
      </w:r>
      <w:r w:rsidR="00535A45" w:rsidRPr="006D7D1C">
        <w:rPr>
          <w:rFonts w:asciiTheme="majorHAnsi" w:hAnsiTheme="majorHAnsi" w:cstheme="majorHAnsi"/>
        </w:rPr>
        <w:t xml:space="preserve"> familiar </w:t>
      </w:r>
      <w:r w:rsidR="00FF449A" w:rsidRPr="006D7D1C">
        <w:rPr>
          <w:rFonts w:asciiTheme="majorHAnsi" w:hAnsiTheme="majorHAnsi" w:cstheme="majorHAnsi"/>
        </w:rPr>
        <w:t xml:space="preserve">for </w:t>
      </w:r>
      <w:r w:rsidR="00FF449A" w:rsidRPr="006D7D1C">
        <w:rPr>
          <w:rFonts w:asciiTheme="majorHAnsi" w:hAnsiTheme="majorHAnsi" w:cstheme="majorHAnsi"/>
          <w:lang w:eastAsia="ko-KR"/>
        </w:rPr>
        <w:t xml:space="preserve">inexperienced </w:t>
      </w:r>
      <w:r w:rsidR="00FF449A" w:rsidRPr="006D7D1C">
        <w:rPr>
          <w:rFonts w:asciiTheme="majorHAnsi" w:hAnsiTheme="majorHAnsi" w:cstheme="majorHAnsi"/>
        </w:rPr>
        <w:t>surgeons.</w:t>
      </w:r>
      <w:r w:rsidR="00FF449A" w:rsidRPr="006D7D1C">
        <w:rPr>
          <w:rFonts w:asciiTheme="majorHAnsi" w:hAnsiTheme="majorHAnsi" w:cstheme="majorHAnsi"/>
          <w:lang w:eastAsia="ko-KR"/>
        </w:rPr>
        <w:t xml:space="preserve"> </w:t>
      </w:r>
      <w:r w:rsidR="003869AB" w:rsidRPr="006D7D1C">
        <w:rPr>
          <w:rFonts w:asciiTheme="majorHAnsi" w:hAnsiTheme="majorHAnsi" w:cstheme="majorHAnsi"/>
          <w:lang w:eastAsia="ko-KR"/>
        </w:rPr>
        <w:t xml:space="preserve">Furthermore, it is </w:t>
      </w:r>
      <w:r w:rsidR="00112E12" w:rsidRPr="006D7D1C">
        <w:rPr>
          <w:rFonts w:asciiTheme="majorHAnsi" w:hAnsiTheme="majorHAnsi" w:cstheme="majorHAnsi"/>
          <w:lang w:eastAsia="ko-KR"/>
        </w:rPr>
        <w:t>more convenient</w:t>
      </w:r>
      <w:r w:rsidR="003869AB" w:rsidRPr="006D7D1C">
        <w:rPr>
          <w:rFonts w:asciiTheme="majorHAnsi" w:hAnsiTheme="majorHAnsi" w:cstheme="majorHAnsi"/>
          <w:lang w:eastAsia="ko-KR"/>
        </w:rPr>
        <w:t xml:space="preserve"> to perform vascular anastomosis with the allograft in the peritoneal pouch and renal vessels in </w:t>
      </w:r>
      <w:r w:rsidR="00E679CB" w:rsidRPr="006D7D1C">
        <w:rPr>
          <w:rFonts w:asciiTheme="majorHAnsi" w:hAnsiTheme="majorHAnsi" w:cstheme="majorHAnsi"/>
          <w:lang w:eastAsia="ko-KR"/>
        </w:rPr>
        <w:t xml:space="preserve">the </w:t>
      </w:r>
      <w:r w:rsidR="003869AB" w:rsidRPr="006D7D1C">
        <w:rPr>
          <w:rFonts w:asciiTheme="majorHAnsi" w:hAnsiTheme="majorHAnsi" w:cstheme="majorHAnsi"/>
          <w:lang w:eastAsia="ko-KR"/>
        </w:rPr>
        <w:t>proper position.</w:t>
      </w:r>
      <w:r w:rsidR="004A0ED8" w:rsidRPr="006D7D1C">
        <w:rPr>
          <w:rFonts w:asciiTheme="majorHAnsi" w:hAnsiTheme="majorHAnsi" w:cstheme="majorHAnsi"/>
        </w:rPr>
        <w:t xml:space="preserve"> This paper</w:t>
      </w:r>
      <w:r w:rsidR="0016482A" w:rsidRPr="006D7D1C">
        <w:rPr>
          <w:rFonts w:asciiTheme="majorHAnsi" w:hAnsiTheme="majorHAnsi" w:cstheme="majorHAnsi"/>
        </w:rPr>
        <w:t xml:space="preserve"> describe</w:t>
      </w:r>
      <w:r w:rsidR="004A0ED8" w:rsidRPr="006D7D1C">
        <w:rPr>
          <w:rFonts w:asciiTheme="majorHAnsi" w:hAnsiTheme="majorHAnsi" w:cstheme="majorHAnsi"/>
        </w:rPr>
        <w:t>s</w:t>
      </w:r>
      <w:r w:rsidR="0016482A" w:rsidRPr="006D7D1C">
        <w:rPr>
          <w:rFonts w:asciiTheme="majorHAnsi" w:hAnsiTheme="majorHAnsi" w:cstheme="majorHAnsi"/>
        </w:rPr>
        <w:t xml:space="preserve"> </w:t>
      </w:r>
      <w:r w:rsidRPr="006D7D1C">
        <w:rPr>
          <w:rFonts w:asciiTheme="majorHAnsi" w:hAnsiTheme="majorHAnsi" w:cstheme="majorHAnsi"/>
        </w:rPr>
        <w:t>the step-by-step procedures</w:t>
      </w:r>
      <w:r w:rsidR="0016482A" w:rsidRPr="006D7D1C">
        <w:rPr>
          <w:rFonts w:asciiTheme="majorHAnsi" w:hAnsiTheme="majorHAnsi" w:cstheme="majorHAnsi"/>
        </w:rPr>
        <w:t xml:space="preserve"> for RAKT</w:t>
      </w:r>
      <w:r w:rsidR="00535A45" w:rsidRPr="006D7D1C">
        <w:rPr>
          <w:rFonts w:asciiTheme="majorHAnsi" w:hAnsiTheme="majorHAnsi" w:cstheme="majorHAnsi"/>
        </w:rPr>
        <w:t xml:space="preserve"> </w:t>
      </w:r>
      <w:r w:rsidR="00535A45" w:rsidRPr="006D7D1C">
        <w:rPr>
          <w:rFonts w:asciiTheme="majorHAnsi" w:hAnsiTheme="majorHAnsi" w:cstheme="majorHAnsi"/>
          <w:lang w:eastAsia="ko-KR"/>
        </w:rPr>
        <w:t>without flipping</w:t>
      </w:r>
      <w:r w:rsidR="003A6D79" w:rsidRPr="006D7D1C">
        <w:rPr>
          <w:rFonts w:asciiTheme="majorHAnsi" w:hAnsiTheme="majorHAnsi" w:cstheme="majorHAnsi"/>
        </w:rPr>
        <w:t>.</w:t>
      </w:r>
    </w:p>
    <w:p w14:paraId="48BA6B0A" w14:textId="77777777" w:rsidR="006E4797" w:rsidRPr="006D7D1C" w:rsidRDefault="006E4797" w:rsidP="006D7D1C">
      <w:pPr>
        <w:rPr>
          <w:rFonts w:asciiTheme="majorHAnsi" w:hAnsiTheme="majorHAnsi" w:cstheme="majorHAnsi"/>
          <w:b/>
        </w:rPr>
      </w:pPr>
    </w:p>
    <w:p w14:paraId="32A92E82" w14:textId="3086E321" w:rsidR="006E4797" w:rsidRPr="006D7D1C" w:rsidRDefault="00551D82" w:rsidP="006D7D1C">
      <w:pPr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  <w:b/>
        </w:rPr>
        <w:t>PROTOCOL:</w:t>
      </w:r>
      <w:r w:rsidRPr="006D7D1C">
        <w:rPr>
          <w:rFonts w:asciiTheme="majorHAnsi" w:hAnsiTheme="majorHAnsi" w:cstheme="majorHAnsi"/>
        </w:rPr>
        <w:t xml:space="preserve"> </w:t>
      </w:r>
    </w:p>
    <w:p w14:paraId="41C43125" w14:textId="45A78A5A" w:rsidR="00A33FF9" w:rsidRPr="006D7D1C" w:rsidRDefault="00A33FF9" w:rsidP="006D7D1C">
      <w:pPr>
        <w:rPr>
          <w:rFonts w:asciiTheme="majorHAnsi" w:hAnsiTheme="majorHAnsi" w:cstheme="majorHAnsi"/>
        </w:rPr>
      </w:pPr>
    </w:p>
    <w:p w14:paraId="37CE091C" w14:textId="7E7D0437" w:rsidR="003869AB" w:rsidRPr="006D7D1C" w:rsidRDefault="000537F0" w:rsidP="006D7D1C">
      <w:pPr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>This study got approval from the Institutional Review Board of Asan Medical Center (IRB number: 2021-0101).</w:t>
      </w:r>
    </w:p>
    <w:p w14:paraId="5CBA0F48" w14:textId="31F2A7D1" w:rsidR="00A33FF9" w:rsidRPr="006D7D1C" w:rsidRDefault="00A33FF9" w:rsidP="006D7D1C">
      <w:pPr>
        <w:rPr>
          <w:rFonts w:asciiTheme="majorHAnsi" w:hAnsiTheme="majorHAnsi" w:cstheme="majorHAnsi"/>
          <w:lang w:eastAsia="ko-KR"/>
        </w:rPr>
      </w:pPr>
    </w:p>
    <w:p w14:paraId="1F69FCD5" w14:textId="1D179E7B" w:rsidR="006E4797" w:rsidRPr="006D7D1C" w:rsidRDefault="00EC2B0A" w:rsidP="006D7D1C">
      <w:pPr>
        <w:pStyle w:val="ListParagraph"/>
        <w:numPr>
          <w:ilvl w:val="0"/>
          <w:numId w:val="14"/>
        </w:numPr>
        <w:ind w:leftChars="0" w:left="0" w:firstLine="0"/>
        <w:rPr>
          <w:rFonts w:asciiTheme="majorHAnsi" w:hAnsiTheme="majorHAnsi" w:cstheme="majorHAnsi"/>
          <w:b/>
        </w:rPr>
      </w:pPr>
      <w:r w:rsidRPr="006D7D1C">
        <w:rPr>
          <w:rFonts w:asciiTheme="majorHAnsi" w:hAnsiTheme="majorHAnsi" w:cstheme="majorHAnsi"/>
          <w:b/>
          <w:lang w:eastAsia="ko-KR"/>
        </w:rPr>
        <w:t>Pretransplant</w:t>
      </w:r>
      <w:r w:rsidRPr="006D7D1C">
        <w:rPr>
          <w:rFonts w:asciiTheme="majorHAnsi" w:hAnsiTheme="majorHAnsi" w:cstheme="majorHAnsi"/>
          <w:b/>
        </w:rPr>
        <w:t xml:space="preserve"> preparation</w:t>
      </w:r>
    </w:p>
    <w:p w14:paraId="7D576B5F" w14:textId="77777777" w:rsidR="00A33FF9" w:rsidRPr="006D7D1C" w:rsidRDefault="00A33FF9" w:rsidP="006D7D1C">
      <w:pPr>
        <w:pStyle w:val="ListParagraph"/>
        <w:ind w:leftChars="0" w:left="0"/>
        <w:rPr>
          <w:rFonts w:asciiTheme="majorHAnsi" w:hAnsiTheme="majorHAnsi" w:cstheme="majorHAnsi"/>
          <w:b/>
        </w:rPr>
      </w:pPr>
    </w:p>
    <w:p w14:paraId="4015356B" w14:textId="7C4CD2BA" w:rsidR="006E4797" w:rsidRPr="006D7D1C" w:rsidRDefault="00EC2B0A" w:rsidP="006D7D1C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>Patient selection</w:t>
      </w:r>
    </w:p>
    <w:p w14:paraId="2A3D31CB" w14:textId="77777777" w:rsidR="00A33FF9" w:rsidRPr="006D7D1C" w:rsidRDefault="00A33FF9" w:rsidP="006D7D1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rFonts w:asciiTheme="majorHAnsi" w:hAnsiTheme="majorHAnsi" w:cstheme="majorHAnsi"/>
          <w:bCs/>
          <w:lang w:eastAsia="ko-KR"/>
        </w:rPr>
      </w:pPr>
    </w:p>
    <w:p w14:paraId="50268922" w14:textId="77777777" w:rsidR="00F5714B" w:rsidRPr="006D7D1C" w:rsidRDefault="00EC2B0A" w:rsidP="006D7D1C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lang w:eastAsia="ko-KR"/>
        </w:rPr>
      </w:pPr>
      <w:r w:rsidRPr="006D7D1C">
        <w:rPr>
          <w:rFonts w:asciiTheme="majorHAnsi" w:hAnsiTheme="majorHAnsi" w:cstheme="majorHAnsi"/>
        </w:rPr>
        <w:t xml:space="preserve">Include patients with end-stage renal disease who </w:t>
      </w:r>
      <w:r w:rsidR="00955592" w:rsidRPr="006D7D1C">
        <w:rPr>
          <w:rFonts w:asciiTheme="majorHAnsi" w:hAnsiTheme="majorHAnsi" w:cstheme="majorHAnsi"/>
        </w:rPr>
        <w:t xml:space="preserve">require </w:t>
      </w:r>
      <w:r w:rsidRPr="006D7D1C">
        <w:rPr>
          <w:rFonts w:asciiTheme="majorHAnsi" w:hAnsiTheme="majorHAnsi" w:cstheme="majorHAnsi"/>
        </w:rPr>
        <w:t>kidney transplantation.</w:t>
      </w:r>
      <w:r w:rsidR="000B7D1E" w:rsidRPr="006D7D1C">
        <w:rPr>
          <w:rFonts w:asciiTheme="majorHAnsi" w:hAnsiTheme="majorHAnsi" w:cstheme="majorHAnsi"/>
        </w:rPr>
        <w:t xml:space="preserve"> </w:t>
      </w:r>
    </w:p>
    <w:p w14:paraId="41711C3D" w14:textId="77777777" w:rsidR="00F5714B" w:rsidRPr="006D7D1C" w:rsidRDefault="00F5714B" w:rsidP="006D7D1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rFonts w:asciiTheme="majorHAnsi" w:hAnsiTheme="majorHAnsi" w:cstheme="majorHAnsi"/>
          <w:lang w:eastAsia="ko-KR"/>
        </w:rPr>
      </w:pPr>
    </w:p>
    <w:p w14:paraId="58F79906" w14:textId="451CC65B" w:rsidR="00EC2B0A" w:rsidRPr="006D7D1C" w:rsidRDefault="00F5714B" w:rsidP="006D7D1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  <w:lang w:eastAsia="ko-KR"/>
        </w:rPr>
        <w:t xml:space="preserve">NOTE: </w:t>
      </w:r>
      <w:r w:rsidR="000B7D1E" w:rsidRPr="006D7D1C">
        <w:rPr>
          <w:rFonts w:asciiTheme="majorHAnsi" w:hAnsiTheme="majorHAnsi" w:cstheme="majorHAnsi"/>
        </w:rPr>
        <w:t>RAKT may not</w:t>
      </w:r>
      <w:r w:rsidR="000B7D1E" w:rsidRPr="006D7D1C">
        <w:rPr>
          <w:rFonts w:asciiTheme="majorHAnsi" w:hAnsiTheme="majorHAnsi" w:cstheme="majorHAnsi"/>
          <w:lang w:eastAsia="ko-KR"/>
        </w:rPr>
        <w:t xml:space="preserve"> </w:t>
      </w:r>
      <w:r w:rsidRPr="006D7D1C">
        <w:rPr>
          <w:rFonts w:asciiTheme="majorHAnsi" w:hAnsiTheme="majorHAnsi" w:cstheme="majorHAnsi"/>
          <w:lang w:eastAsia="ko-KR"/>
        </w:rPr>
        <w:t>be</w:t>
      </w:r>
      <w:r w:rsidRPr="006D7D1C">
        <w:rPr>
          <w:rFonts w:asciiTheme="majorHAnsi" w:hAnsiTheme="majorHAnsi" w:cstheme="majorHAnsi"/>
        </w:rPr>
        <w:t xml:space="preserve"> </w:t>
      </w:r>
      <w:r w:rsidR="000B7D1E" w:rsidRPr="006D7D1C">
        <w:rPr>
          <w:rFonts w:asciiTheme="majorHAnsi" w:hAnsiTheme="majorHAnsi" w:cstheme="majorHAnsi"/>
        </w:rPr>
        <w:t xml:space="preserve">considered if a recipient is younger than </w:t>
      </w:r>
      <w:r w:rsidR="00C05AAF" w:rsidRPr="006D7D1C">
        <w:rPr>
          <w:rFonts w:asciiTheme="majorHAnsi" w:hAnsiTheme="majorHAnsi" w:cstheme="majorHAnsi"/>
          <w:lang w:eastAsia="ko-KR"/>
        </w:rPr>
        <w:t>eighteen</w:t>
      </w:r>
      <w:r w:rsidR="000B7D1E" w:rsidRPr="006D7D1C">
        <w:rPr>
          <w:rFonts w:asciiTheme="majorHAnsi" w:hAnsiTheme="majorHAnsi" w:cstheme="majorHAnsi"/>
        </w:rPr>
        <w:t xml:space="preserve"> years old.</w:t>
      </w:r>
    </w:p>
    <w:p w14:paraId="3B5B6DDF" w14:textId="77777777" w:rsidR="00F5714B" w:rsidRPr="006D7D1C" w:rsidRDefault="00F5714B" w:rsidP="006D7D1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rFonts w:asciiTheme="majorHAnsi" w:hAnsiTheme="majorHAnsi" w:cstheme="majorHAnsi"/>
          <w:lang w:eastAsia="ko-KR"/>
        </w:rPr>
      </w:pPr>
    </w:p>
    <w:p w14:paraId="425D19D4" w14:textId="7F0460F8" w:rsidR="00EC2B0A" w:rsidRPr="006D7D1C" w:rsidRDefault="005474E6" w:rsidP="006D7D1C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 xml:space="preserve">Exclude those with </w:t>
      </w:r>
      <w:r w:rsidR="000B7D1E" w:rsidRPr="006D7D1C">
        <w:rPr>
          <w:rFonts w:asciiTheme="majorHAnsi" w:hAnsiTheme="majorHAnsi" w:cstheme="majorHAnsi"/>
        </w:rPr>
        <w:t xml:space="preserve">any kind of untreated </w:t>
      </w:r>
      <w:r w:rsidR="00514138" w:rsidRPr="006D7D1C">
        <w:rPr>
          <w:rFonts w:asciiTheme="majorHAnsi" w:hAnsiTheme="majorHAnsi" w:cstheme="majorHAnsi"/>
        </w:rPr>
        <w:t>malignancy or active infection</w:t>
      </w:r>
      <w:r w:rsidR="000B7D1E" w:rsidRPr="006D7D1C">
        <w:rPr>
          <w:rFonts w:asciiTheme="majorHAnsi" w:hAnsiTheme="majorHAnsi" w:cstheme="majorHAnsi"/>
        </w:rPr>
        <w:t>.</w:t>
      </w:r>
    </w:p>
    <w:p w14:paraId="6609171B" w14:textId="77777777" w:rsidR="00F5714B" w:rsidRPr="006D7D1C" w:rsidRDefault="00F5714B" w:rsidP="006D7D1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rFonts w:asciiTheme="majorHAnsi" w:hAnsiTheme="majorHAnsi" w:cstheme="majorHAnsi"/>
          <w:lang w:eastAsia="ko-KR"/>
        </w:rPr>
      </w:pPr>
    </w:p>
    <w:p w14:paraId="1187F34C" w14:textId="11640C85" w:rsidR="00F5714B" w:rsidRPr="006D7D1C" w:rsidRDefault="00955592" w:rsidP="006D7D1C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lang w:eastAsia="ko-KR"/>
        </w:rPr>
      </w:pPr>
      <w:r w:rsidRPr="006D7D1C">
        <w:rPr>
          <w:rFonts w:asciiTheme="majorHAnsi" w:hAnsiTheme="majorHAnsi" w:cstheme="majorHAnsi"/>
        </w:rPr>
        <w:t xml:space="preserve">Ensure </w:t>
      </w:r>
      <w:r w:rsidR="00514138" w:rsidRPr="006D7D1C">
        <w:rPr>
          <w:rFonts w:asciiTheme="majorHAnsi" w:hAnsiTheme="majorHAnsi" w:cstheme="majorHAnsi"/>
        </w:rPr>
        <w:t xml:space="preserve">that the recipient is suitable for surgery </w:t>
      </w:r>
      <w:r w:rsidR="001768AE" w:rsidRPr="006D7D1C">
        <w:rPr>
          <w:rFonts w:asciiTheme="majorHAnsi" w:hAnsiTheme="majorHAnsi" w:cstheme="majorHAnsi"/>
        </w:rPr>
        <w:t>with respect to</w:t>
      </w:r>
      <w:r w:rsidR="000B7D1E" w:rsidRPr="006D7D1C">
        <w:rPr>
          <w:rFonts w:asciiTheme="majorHAnsi" w:hAnsiTheme="majorHAnsi" w:cstheme="majorHAnsi"/>
        </w:rPr>
        <w:t xml:space="preserve"> cardiac and pulmonary </w:t>
      </w:r>
      <w:r w:rsidR="000B7D1E" w:rsidRPr="006D7D1C">
        <w:rPr>
          <w:rFonts w:asciiTheme="majorHAnsi" w:hAnsiTheme="majorHAnsi" w:cstheme="majorHAnsi"/>
        </w:rPr>
        <w:lastRenderedPageBreak/>
        <w:t xml:space="preserve">function </w:t>
      </w:r>
      <w:r w:rsidR="00514138" w:rsidRPr="006D7D1C">
        <w:rPr>
          <w:rFonts w:asciiTheme="majorHAnsi" w:hAnsiTheme="majorHAnsi" w:cstheme="majorHAnsi"/>
        </w:rPr>
        <w:t>and appropriate for a minimally invasive approach.</w:t>
      </w:r>
      <w:r w:rsidR="000B7D1E" w:rsidRPr="006D7D1C">
        <w:rPr>
          <w:rFonts w:asciiTheme="majorHAnsi" w:hAnsiTheme="majorHAnsi" w:cstheme="majorHAnsi"/>
        </w:rPr>
        <w:t xml:space="preserve"> </w:t>
      </w:r>
    </w:p>
    <w:p w14:paraId="5C069B2F" w14:textId="77777777" w:rsidR="00F5714B" w:rsidRPr="006D7D1C" w:rsidRDefault="00F5714B" w:rsidP="006D7D1C">
      <w:pPr>
        <w:pStyle w:val="ListParagraph"/>
        <w:ind w:left="960"/>
        <w:rPr>
          <w:rFonts w:asciiTheme="majorHAnsi" w:hAnsiTheme="majorHAnsi" w:cstheme="majorHAnsi"/>
          <w:lang w:eastAsia="ko-KR"/>
        </w:rPr>
      </w:pPr>
    </w:p>
    <w:p w14:paraId="691C3AFD" w14:textId="42E5A2BA" w:rsidR="00514138" w:rsidRPr="006D7D1C" w:rsidRDefault="00F5714B" w:rsidP="006D7D1C">
      <w:pPr>
        <w:pStyle w:val="ListParagraph"/>
        <w:numPr>
          <w:ilvl w:val="2"/>
          <w:numId w:val="14"/>
        </w:numPr>
        <w:ind w:leftChars="0" w:left="0" w:firstLine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  <w:lang w:eastAsia="ko-KR"/>
        </w:rPr>
        <w:t>Do</w:t>
      </w:r>
      <w:r w:rsidRPr="006D7D1C">
        <w:rPr>
          <w:rFonts w:asciiTheme="majorHAnsi" w:hAnsiTheme="majorHAnsi" w:cstheme="majorHAnsi"/>
        </w:rPr>
        <w:t xml:space="preserve"> not </w:t>
      </w:r>
      <w:r w:rsidRPr="006D7D1C">
        <w:rPr>
          <w:rFonts w:asciiTheme="majorHAnsi" w:hAnsiTheme="majorHAnsi" w:cstheme="majorHAnsi"/>
          <w:lang w:eastAsia="ko-KR"/>
        </w:rPr>
        <w:t>consider RAKT</w:t>
      </w:r>
      <w:r w:rsidR="000B7D1E" w:rsidRPr="006D7D1C">
        <w:rPr>
          <w:rFonts w:asciiTheme="majorHAnsi" w:hAnsiTheme="majorHAnsi" w:cstheme="majorHAnsi"/>
          <w:lang w:eastAsia="ko-KR"/>
        </w:rPr>
        <w:t xml:space="preserve"> </w:t>
      </w:r>
      <w:r w:rsidR="000B7D1E" w:rsidRPr="006D7D1C">
        <w:rPr>
          <w:rFonts w:asciiTheme="majorHAnsi" w:hAnsiTheme="majorHAnsi" w:cstheme="majorHAnsi"/>
        </w:rPr>
        <w:t xml:space="preserve">if a patient has </w:t>
      </w:r>
      <w:r w:rsidR="000B7D1E" w:rsidRPr="006D7D1C">
        <w:rPr>
          <w:rFonts w:asciiTheme="majorHAnsi" w:hAnsiTheme="majorHAnsi" w:cstheme="majorHAnsi"/>
          <w:lang w:eastAsia="ko-KR"/>
        </w:rPr>
        <w:t>a history of major</w:t>
      </w:r>
      <w:r w:rsidR="000B7D1E" w:rsidRPr="006D7D1C">
        <w:rPr>
          <w:rFonts w:asciiTheme="majorHAnsi" w:hAnsiTheme="majorHAnsi" w:cstheme="majorHAnsi"/>
        </w:rPr>
        <w:t xml:space="preserve"> abdominal </w:t>
      </w:r>
      <w:r w:rsidR="000B7D1E" w:rsidRPr="006D7D1C">
        <w:rPr>
          <w:rFonts w:asciiTheme="majorHAnsi" w:hAnsiTheme="majorHAnsi" w:cstheme="majorHAnsi"/>
          <w:lang w:eastAsia="ko-KR"/>
        </w:rPr>
        <w:t>surgery</w:t>
      </w:r>
      <w:r w:rsidR="000B7D1E" w:rsidRPr="006D7D1C">
        <w:rPr>
          <w:rFonts w:asciiTheme="majorHAnsi" w:hAnsiTheme="majorHAnsi" w:cstheme="majorHAnsi"/>
        </w:rPr>
        <w:t xml:space="preserve"> or severe intraperitoneal adhesion.</w:t>
      </w:r>
      <w:r w:rsidRPr="006D7D1C">
        <w:rPr>
          <w:rFonts w:asciiTheme="majorHAnsi" w:hAnsiTheme="majorHAnsi" w:cstheme="majorHAnsi"/>
          <w:lang w:eastAsia="ko-KR"/>
        </w:rPr>
        <w:t xml:space="preserve"> In addition, d</w:t>
      </w:r>
      <w:r w:rsidR="00514138" w:rsidRPr="006D7D1C">
        <w:rPr>
          <w:rFonts w:asciiTheme="majorHAnsi" w:hAnsiTheme="majorHAnsi" w:cstheme="majorHAnsi"/>
          <w:lang w:eastAsia="ko-KR"/>
        </w:rPr>
        <w:t>o</w:t>
      </w:r>
      <w:r w:rsidR="00514138" w:rsidRPr="006D7D1C">
        <w:rPr>
          <w:rFonts w:asciiTheme="majorHAnsi" w:hAnsiTheme="majorHAnsi" w:cstheme="majorHAnsi"/>
        </w:rPr>
        <w:t xml:space="preserve"> not consider RAKT </w:t>
      </w:r>
      <w:r w:rsidR="003C6DDF" w:rsidRPr="006D7D1C">
        <w:rPr>
          <w:rFonts w:asciiTheme="majorHAnsi" w:hAnsiTheme="majorHAnsi" w:cstheme="majorHAnsi"/>
        </w:rPr>
        <w:t xml:space="preserve">and recommend open kidney transplantation </w:t>
      </w:r>
      <w:r w:rsidR="00514138" w:rsidRPr="006D7D1C">
        <w:rPr>
          <w:rFonts w:asciiTheme="majorHAnsi" w:hAnsiTheme="majorHAnsi" w:cstheme="majorHAnsi"/>
        </w:rPr>
        <w:t>if there is severe calcification in</w:t>
      </w:r>
      <w:r w:rsidR="00955592" w:rsidRPr="006D7D1C">
        <w:rPr>
          <w:rFonts w:asciiTheme="majorHAnsi" w:hAnsiTheme="majorHAnsi" w:cstheme="majorHAnsi"/>
        </w:rPr>
        <w:t xml:space="preserve"> the</w:t>
      </w:r>
      <w:r w:rsidR="00514138" w:rsidRPr="006D7D1C">
        <w:rPr>
          <w:rFonts w:asciiTheme="majorHAnsi" w:hAnsiTheme="majorHAnsi" w:cstheme="majorHAnsi"/>
        </w:rPr>
        <w:t xml:space="preserve"> iliac arteries</w:t>
      </w:r>
      <w:r w:rsidR="003C6DDF" w:rsidRPr="006D7D1C">
        <w:rPr>
          <w:rFonts w:asciiTheme="majorHAnsi" w:hAnsiTheme="majorHAnsi" w:cstheme="majorHAnsi"/>
        </w:rPr>
        <w:t xml:space="preserve"> on computerized tomography</w:t>
      </w:r>
      <w:r w:rsidR="00514138" w:rsidRPr="006D7D1C">
        <w:rPr>
          <w:rFonts w:asciiTheme="majorHAnsi" w:hAnsiTheme="majorHAnsi" w:cstheme="majorHAnsi"/>
        </w:rPr>
        <w:t>.</w:t>
      </w:r>
    </w:p>
    <w:p w14:paraId="7693A3BC" w14:textId="49F2204C" w:rsidR="00773BCF" w:rsidRPr="006D7D1C" w:rsidRDefault="00773BCF" w:rsidP="006D7D1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060A69C9" w14:textId="13D2279E" w:rsidR="00514138" w:rsidRPr="006D7D1C" w:rsidRDefault="00FB5EA0" w:rsidP="006D7D1C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b/>
        </w:rPr>
      </w:pPr>
      <w:r w:rsidRPr="006D7D1C">
        <w:rPr>
          <w:rFonts w:asciiTheme="majorHAnsi" w:hAnsiTheme="majorHAnsi" w:cstheme="majorHAnsi"/>
          <w:b/>
        </w:rPr>
        <w:t>Patient preparation</w:t>
      </w:r>
    </w:p>
    <w:p w14:paraId="0046A5F4" w14:textId="73DED6CF" w:rsidR="00E17F80" w:rsidRPr="006D7D1C" w:rsidRDefault="00E17F80" w:rsidP="006D7D1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rFonts w:asciiTheme="majorHAnsi" w:hAnsiTheme="majorHAnsi" w:cstheme="majorHAnsi"/>
          <w:b/>
          <w:lang w:eastAsia="ko-KR"/>
        </w:rPr>
      </w:pPr>
    </w:p>
    <w:p w14:paraId="47DBC349" w14:textId="717F247C" w:rsidR="00FB5EA0" w:rsidRPr="006D7D1C" w:rsidRDefault="00065DF8" w:rsidP="006D7D1C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  <w:lang w:eastAsia="ko-KR"/>
        </w:rPr>
        <w:t>Begin</w:t>
      </w:r>
      <w:r w:rsidR="009F6F9F" w:rsidRPr="006D7D1C">
        <w:rPr>
          <w:rFonts w:asciiTheme="majorHAnsi" w:hAnsiTheme="majorHAnsi" w:cstheme="majorHAnsi"/>
          <w:lang w:eastAsia="ko-KR"/>
        </w:rPr>
        <w:t xml:space="preserve"> the</w:t>
      </w:r>
      <w:r w:rsidR="009F6F9F" w:rsidRPr="006D7D1C">
        <w:rPr>
          <w:rFonts w:asciiTheme="majorHAnsi" w:hAnsiTheme="majorHAnsi" w:cstheme="majorHAnsi"/>
        </w:rPr>
        <w:t xml:space="preserve"> standard </w:t>
      </w:r>
      <w:r w:rsidR="00FB5EA0" w:rsidRPr="006D7D1C">
        <w:rPr>
          <w:rFonts w:asciiTheme="majorHAnsi" w:hAnsiTheme="majorHAnsi" w:cstheme="majorHAnsi"/>
          <w:lang w:eastAsia="ko-KR"/>
        </w:rPr>
        <w:t>presurgical</w:t>
      </w:r>
      <w:r w:rsidR="00FB5EA0" w:rsidRPr="006D7D1C">
        <w:rPr>
          <w:rFonts w:asciiTheme="majorHAnsi" w:hAnsiTheme="majorHAnsi" w:cstheme="majorHAnsi"/>
        </w:rPr>
        <w:t xml:space="preserve"> preparation</w:t>
      </w:r>
      <w:r w:rsidR="00773BCF" w:rsidRPr="006D7D1C">
        <w:rPr>
          <w:rFonts w:asciiTheme="majorHAnsi" w:hAnsiTheme="majorHAnsi" w:cstheme="majorHAnsi"/>
        </w:rPr>
        <w:t>.</w:t>
      </w:r>
      <w:r w:rsidR="003054D0" w:rsidRPr="006D7D1C">
        <w:rPr>
          <w:rFonts w:asciiTheme="majorHAnsi" w:hAnsiTheme="majorHAnsi" w:cstheme="majorHAnsi"/>
        </w:rPr>
        <w:t xml:space="preserve"> </w:t>
      </w:r>
      <w:r w:rsidR="00B8432B" w:rsidRPr="006D7D1C">
        <w:rPr>
          <w:rFonts w:asciiTheme="majorHAnsi" w:hAnsiTheme="majorHAnsi" w:cstheme="majorHAnsi"/>
          <w:lang w:eastAsia="ko-KR"/>
        </w:rPr>
        <w:t>Administer</w:t>
      </w:r>
      <w:r w:rsidR="00B8432B" w:rsidRPr="006D7D1C">
        <w:rPr>
          <w:rFonts w:asciiTheme="majorHAnsi" w:hAnsiTheme="majorHAnsi" w:cstheme="majorHAnsi"/>
        </w:rPr>
        <w:t xml:space="preserve"> laxative suppository tablets</w:t>
      </w:r>
      <w:r w:rsidR="00B8432B" w:rsidRPr="006D7D1C">
        <w:rPr>
          <w:rFonts w:asciiTheme="majorHAnsi" w:hAnsiTheme="majorHAnsi" w:cstheme="majorHAnsi"/>
          <w:lang w:eastAsia="ko-KR"/>
        </w:rPr>
        <w:t xml:space="preserve"> for b</w:t>
      </w:r>
      <w:r w:rsidR="003054D0" w:rsidRPr="006D7D1C">
        <w:rPr>
          <w:rFonts w:asciiTheme="majorHAnsi" w:hAnsiTheme="majorHAnsi" w:cstheme="majorHAnsi"/>
          <w:lang w:eastAsia="ko-KR"/>
        </w:rPr>
        <w:t>owel preparation</w:t>
      </w:r>
      <w:r w:rsidR="006E16AC" w:rsidRPr="006D7D1C">
        <w:rPr>
          <w:rFonts w:asciiTheme="majorHAnsi" w:hAnsiTheme="majorHAnsi" w:cstheme="majorHAnsi"/>
          <w:lang w:eastAsia="ko-KR"/>
        </w:rPr>
        <w:t xml:space="preserve">. </w:t>
      </w:r>
      <w:r w:rsidR="00B8432B" w:rsidRPr="006D7D1C">
        <w:rPr>
          <w:rFonts w:asciiTheme="majorHAnsi" w:hAnsiTheme="majorHAnsi" w:cstheme="majorHAnsi"/>
          <w:lang w:eastAsia="ko-KR"/>
        </w:rPr>
        <w:t>Ensure that the</w:t>
      </w:r>
      <w:r w:rsidR="006E16AC" w:rsidRPr="006D7D1C">
        <w:rPr>
          <w:rFonts w:asciiTheme="majorHAnsi" w:hAnsiTheme="majorHAnsi" w:cstheme="majorHAnsi"/>
        </w:rPr>
        <w:t xml:space="preserve"> patient </w:t>
      </w:r>
      <w:r w:rsidR="00D02399" w:rsidRPr="006D7D1C">
        <w:rPr>
          <w:rFonts w:asciiTheme="majorHAnsi" w:hAnsiTheme="majorHAnsi" w:cstheme="majorHAnsi"/>
          <w:lang w:eastAsia="ko-KR"/>
        </w:rPr>
        <w:t>does not ingest anything orally</w:t>
      </w:r>
      <w:r w:rsidR="00D02399" w:rsidRPr="006D7D1C">
        <w:rPr>
          <w:rFonts w:asciiTheme="majorHAnsi" w:hAnsiTheme="majorHAnsi" w:cstheme="majorHAnsi"/>
        </w:rPr>
        <w:t xml:space="preserve"> </w:t>
      </w:r>
      <w:r w:rsidR="006E16AC" w:rsidRPr="006D7D1C">
        <w:rPr>
          <w:rFonts w:asciiTheme="majorHAnsi" w:hAnsiTheme="majorHAnsi" w:cstheme="majorHAnsi"/>
        </w:rPr>
        <w:t xml:space="preserve">from midnight of </w:t>
      </w:r>
      <w:r w:rsidR="00D02399" w:rsidRPr="006D7D1C">
        <w:rPr>
          <w:rFonts w:asciiTheme="majorHAnsi" w:hAnsiTheme="majorHAnsi" w:cstheme="majorHAnsi"/>
          <w:lang w:eastAsia="ko-KR"/>
        </w:rPr>
        <w:t>the</w:t>
      </w:r>
      <w:r w:rsidR="00EB286E" w:rsidRPr="006D7D1C">
        <w:rPr>
          <w:rFonts w:asciiTheme="majorHAnsi" w:hAnsiTheme="majorHAnsi" w:cstheme="majorHAnsi"/>
          <w:lang w:eastAsia="ko-KR"/>
        </w:rPr>
        <w:t xml:space="preserve"> day of the</w:t>
      </w:r>
      <w:r w:rsidR="00D02399" w:rsidRPr="006D7D1C">
        <w:rPr>
          <w:rFonts w:asciiTheme="majorHAnsi" w:hAnsiTheme="majorHAnsi" w:cstheme="majorHAnsi"/>
          <w:lang w:eastAsia="ko-KR"/>
        </w:rPr>
        <w:t xml:space="preserve"> </w:t>
      </w:r>
      <w:r w:rsidR="006E16AC" w:rsidRPr="006D7D1C">
        <w:rPr>
          <w:rFonts w:asciiTheme="majorHAnsi" w:hAnsiTheme="majorHAnsi" w:cstheme="majorHAnsi"/>
        </w:rPr>
        <w:t>operation</w:t>
      </w:r>
      <w:r w:rsidR="006E16AC" w:rsidRPr="006D7D1C">
        <w:rPr>
          <w:rFonts w:asciiTheme="majorHAnsi" w:hAnsiTheme="majorHAnsi" w:cstheme="majorHAnsi"/>
          <w:lang w:eastAsia="ko-KR"/>
        </w:rPr>
        <w:t xml:space="preserve">. </w:t>
      </w:r>
      <w:r w:rsidR="00EB286E" w:rsidRPr="006D7D1C">
        <w:rPr>
          <w:rFonts w:asciiTheme="majorHAnsi" w:hAnsiTheme="majorHAnsi" w:cstheme="majorHAnsi"/>
          <w:lang w:eastAsia="ko-KR"/>
        </w:rPr>
        <w:t>A</w:t>
      </w:r>
      <w:r w:rsidR="006E16AC" w:rsidRPr="006D7D1C">
        <w:rPr>
          <w:rFonts w:asciiTheme="majorHAnsi" w:hAnsiTheme="majorHAnsi" w:cstheme="majorHAnsi"/>
          <w:lang w:eastAsia="ko-KR"/>
        </w:rPr>
        <w:t>dminister</w:t>
      </w:r>
      <w:r w:rsidR="006E16AC" w:rsidRPr="006D7D1C">
        <w:rPr>
          <w:rFonts w:asciiTheme="majorHAnsi" w:hAnsiTheme="majorHAnsi" w:cstheme="majorHAnsi"/>
        </w:rPr>
        <w:t xml:space="preserve"> prophylactic first</w:t>
      </w:r>
      <w:r w:rsidR="00EB286E" w:rsidRPr="006D7D1C">
        <w:rPr>
          <w:rFonts w:asciiTheme="majorHAnsi" w:hAnsiTheme="majorHAnsi" w:cstheme="majorHAnsi"/>
          <w:lang w:eastAsia="ko-KR"/>
        </w:rPr>
        <w:t>-</w:t>
      </w:r>
      <w:r w:rsidR="006E16AC" w:rsidRPr="006D7D1C">
        <w:rPr>
          <w:rFonts w:asciiTheme="majorHAnsi" w:hAnsiTheme="majorHAnsi" w:cstheme="majorHAnsi"/>
        </w:rPr>
        <w:t xml:space="preserve">generation cephalosporin just before a skin </w:t>
      </w:r>
      <w:r w:rsidR="00EB286E" w:rsidRPr="006D7D1C">
        <w:rPr>
          <w:rFonts w:asciiTheme="majorHAnsi" w:hAnsiTheme="majorHAnsi" w:cstheme="majorHAnsi"/>
          <w:lang w:eastAsia="ko-KR"/>
        </w:rPr>
        <w:t>incision</w:t>
      </w:r>
      <w:r w:rsidR="006E16AC" w:rsidRPr="006D7D1C">
        <w:rPr>
          <w:rFonts w:asciiTheme="majorHAnsi" w:hAnsiTheme="majorHAnsi" w:cstheme="majorHAnsi"/>
        </w:rPr>
        <w:t>.</w:t>
      </w:r>
    </w:p>
    <w:p w14:paraId="27B3C617" w14:textId="77777777" w:rsidR="00EB286E" w:rsidRPr="006D7D1C" w:rsidRDefault="00EB286E" w:rsidP="006D7D1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rFonts w:asciiTheme="majorHAnsi" w:hAnsiTheme="majorHAnsi" w:cstheme="majorHAnsi"/>
          <w:lang w:eastAsia="ko-KR"/>
        </w:rPr>
      </w:pPr>
    </w:p>
    <w:p w14:paraId="0743DE66" w14:textId="5B53A728" w:rsidR="00FB5EA0" w:rsidRPr="006D7D1C" w:rsidRDefault="00FB5EA0" w:rsidP="006D7D1C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>Provide</w:t>
      </w:r>
      <w:r w:rsidRPr="006D7D1C">
        <w:rPr>
          <w:rFonts w:asciiTheme="majorHAnsi" w:hAnsiTheme="majorHAnsi" w:cstheme="majorHAnsi"/>
          <w:lang w:eastAsia="ko-KR"/>
        </w:rPr>
        <w:t xml:space="preserve"> </w:t>
      </w:r>
      <w:r w:rsidR="00047CA0" w:rsidRPr="006D7D1C">
        <w:rPr>
          <w:rFonts w:asciiTheme="majorHAnsi" w:hAnsiTheme="majorHAnsi" w:cstheme="majorHAnsi"/>
          <w:lang w:eastAsia="ko-KR"/>
        </w:rPr>
        <w:t>the</w:t>
      </w:r>
      <w:r w:rsidR="00047CA0" w:rsidRPr="006D7D1C">
        <w:rPr>
          <w:rFonts w:asciiTheme="majorHAnsi" w:hAnsiTheme="majorHAnsi" w:cstheme="majorHAnsi"/>
        </w:rPr>
        <w:t xml:space="preserve"> </w:t>
      </w:r>
      <w:r w:rsidRPr="006D7D1C">
        <w:rPr>
          <w:rFonts w:asciiTheme="majorHAnsi" w:hAnsiTheme="majorHAnsi" w:cstheme="majorHAnsi"/>
        </w:rPr>
        <w:t>maintenance immunosuppressants (</w:t>
      </w:r>
      <w:r w:rsidR="00A11D12" w:rsidRPr="006D7D1C">
        <w:rPr>
          <w:rFonts w:asciiTheme="majorHAnsi" w:hAnsiTheme="majorHAnsi" w:cstheme="majorHAnsi"/>
        </w:rPr>
        <w:t xml:space="preserve">e.g., </w:t>
      </w:r>
      <w:r w:rsidRPr="006D7D1C">
        <w:rPr>
          <w:rFonts w:asciiTheme="majorHAnsi" w:hAnsiTheme="majorHAnsi" w:cstheme="majorHAnsi"/>
        </w:rPr>
        <w:t xml:space="preserve">calcineurin inhibitors, methylprednisolone, mycophenolate mofetil) from two days </w:t>
      </w:r>
      <w:r w:rsidR="00A5619A" w:rsidRPr="006D7D1C">
        <w:rPr>
          <w:rFonts w:asciiTheme="majorHAnsi" w:hAnsiTheme="majorHAnsi" w:cstheme="majorHAnsi"/>
        </w:rPr>
        <w:t xml:space="preserve">(conventional cases) or seven days (ABO-incompatible or </w:t>
      </w:r>
      <w:r w:rsidR="00826726" w:rsidRPr="006D7D1C">
        <w:rPr>
          <w:rFonts w:asciiTheme="majorHAnsi" w:hAnsiTheme="majorHAnsi" w:cstheme="majorHAnsi"/>
          <w:lang w:eastAsia="ko-KR"/>
        </w:rPr>
        <w:t>human leukocyte antigen</w:t>
      </w:r>
      <w:r w:rsidR="00A5619A" w:rsidRPr="006D7D1C">
        <w:rPr>
          <w:rFonts w:asciiTheme="majorHAnsi" w:hAnsiTheme="majorHAnsi" w:cstheme="majorHAnsi"/>
        </w:rPr>
        <w:t xml:space="preserve">-incompatible cases) </w:t>
      </w:r>
      <w:r w:rsidR="000A083B" w:rsidRPr="006D7D1C">
        <w:rPr>
          <w:rFonts w:asciiTheme="majorHAnsi" w:hAnsiTheme="majorHAnsi" w:cstheme="majorHAnsi"/>
          <w:lang w:eastAsia="ko-KR"/>
        </w:rPr>
        <w:t>before</w:t>
      </w:r>
      <w:r w:rsidR="00A96AD8" w:rsidRPr="006D7D1C">
        <w:rPr>
          <w:rFonts w:asciiTheme="majorHAnsi" w:hAnsiTheme="majorHAnsi" w:cstheme="majorHAnsi"/>
          <w:lang w:eastAsia="ko-KR"/>
        </w:rPr>
        <w:t xml:space="preserve"> the</w:t>
      </w:r>
      <w:r w:rsidR="00A11D12" w:rsidRPr="006D7D1C">
        <w:rPr>
          <w:rFonts w:asciiTheme="majorHAnsi" w:hAnsiTheme="majorHAnsi" w:cstheme="majorHAnsi"/>
        </w:rPr>
        <w:t xml:space="preserve"> </w:t>
      </w:r>
      <w:r w:rsidRPr="006D7D1C">
        <w:rPr>
          <w:rFonts w:asciiTheme="majorHAnsi" w:hAnsiTheme="majorHAnsi" w:cstheme="majorHAnsi"/>
        </w:rPr>
        <w:t>transplantation</w:t>
      </w:r>
      <w:r w:rsidR="00A5619A" w:rsidRPr="006D7D1C">
        <w:rPr>
          <w:rFonts w:asciiTheme="majorHAnsi" w:hAnsiTheme="majorHAnsi" w:cstheme="majorHAnsi"/>
        </w:rPr>
        <w:t xml:space="preserve"> according to the protocol of </w:t>
      </w:r>
      <w:r w:rsidR="00A96AD8" w:rsidRPr="006D7D1C">
        <w:rPr>
          <w:rFonts w:asciiTheme="majorHAnsi" w:hAnsiTheme="majorHAnsi" w:cstheme="majorHAnsi"/>
          <w:lang w:eastAsia="ko-KR"/>
        </w:rPr>
        <w:t>the respective</w:t>
      </w:r>
      <w:r w:rsidR="00A96AD8" w:rsidRPr="006D7D1C">
        <w:rPr>
          <w:rFonts w:asciiTheme="majorHAnsi" w:hAnsiTheme="majorHAnsi" w:cstheme="majorHAnsi"/>
        </w:rPr>
        <w:t xml:space="preserve"> </w:t>
      </w:r>
      <w:r w:rsidR="00A5619A" w:rsidRPr="006D7D1C">
        <w:rPr>
          <w:rFonts w:asciiTheme="majorHAnsi" w:hAnsiTheme="majorHAnsi" w:cstheme="majorHAnsi"/>
        </w:rPr>
        <w:t>center</w:t>
      </w:r>
      <w:r w:rsidRPr="006D7D1C">
        <w:rPr>
          <w:rFonts w:asciiTheme="majorHAnsi" w:hAnsiTheme="majorHAnsi" w:cstheme="majorHAnsi"/>
        </w:rPr>
        <w:t>.</w:t>
      </w:r>
    </w:p>
    <w:p w14:paraId="53A27A1C" w14:textId="77777777" w:rsidR="00A96AD8" w:rsidRPr="006D7D1C" w:rsidRDefault="00A96AD8" w:rsidP="006D7D1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ko-KR"/>
        </w:rPr>
      </w:pPr>
    </w:p>
    <w:p w14:paraId="2A87AB16" w14:textId="13FED8A6" w:rsidR="00FB5EA0" w:rsidRPr="006D7D1C" w:rsidRDefault="00FB5EA0" w:rsidP="006D7D1C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>Prepare</w:t>
      </w:r>
      <w:r w:rsidRPr="006D7D1C">
        <w:rPr>
          <w:rFonts w:asciiTheme="majorHAnsi" w:hAnsiTheme="majorHAnsi" w:cstheme="majorHAnsi"/>
          <w:lang w:eastAsia="ko-KR"/>
        </w:rPr>
        <w:t xml:space="preserve"> </w:t>
      </w:r>
      <w:r w:rsidR="004F5939" w:rsidRPr="006D7D1C">
        <w:rPr>
          <w:rFonts w:asciiTheme="majorHAnsi" w:hAnsiTheme="majorHAnsi" w:cstheme="majorHAnsi"/>
          <w:lang w:eastAsia="ko-KR"/>
        </w:rPr>
        <w:t>the</w:t>
      </w:r>
      <w:r w:rsidR="004F5939" w:rsidRPr="006D7D1C">
        <w:rPr>
          <w:rFonts w:asciiTheme="majorHAnsi" w:hAnsiTheme="majorHAnsi" w:cstheme="majorHAnsi"/>
        </w:rPr>
        <w:t xml:space="preserve"> </w:t>
      </w:r>
      <w:r w:rsidRPr="006D7D1C">
        <w:rPr>
          <w:rFonts w:asciiTheme="majorHAnsi" w:hAnsiTheme="majorHAnsi" w:cstheme="majorHAnsi"/>
        </w:rPr>
        <w:t>induction immunosuppressants (</w:t>
      </w:r>
      <w:r w:rsidR="00A11D12" w:rsidRPr="006D7D1C">
        <w:rPr>
          <w:rFonts w:asciiTheme="majorHAnsi" w:hAnsiTheme="majorHAnsi" w:cstheme="majorHAnsi"/>
        </w:rPr>
        <w:t xml:space="preserve">i.e., </w:t>
      </w:r>
      <w:r w:rsidRPr="006D7D1C">
        <w:rPr>
          <w:rFonts w:asciiTheme="majorHAnsi" w:hAnsiTheme="majorHAnsi" w:cstheme="majorHAnsi"/>
        </w:rPr>
        <w:t>anti-thymocyte globulin or basiliximab)</w:t>
      </w:r>
      <w:r w:rsidR="00773BCF" w:rsidRPr="006D7D1C">
        <w:rPr>
          <w:rFonts w:asciiTheme="majorHAnsi" w:hAnsiTheme="majorHAnsi" w:cstheme="majorHAnsi"/>
        </w:rPr>
        <w:t xml:space="preserve"> </w:t>
      </w:r>
      <w:r w:rsidR="00A11D12" w:rsidRPr="006D7D1C">
        <w:rPr>
          <w:rFonts w:asciiTheme="majorHAnsi" w:hAnsiTheme="majorHAnsi" w:cstheme="majorHAnsi"/>
        </w:rPr>
        <w:t xml:space="preserve">that </w:t>
      </w:r>
      <w:r w:rsidR="00773BCF" w:rsidRPr="006D7D1C">
        <w:rPr>
          <w:rFonts w:asciiTheme="majorHAnsi" w:hAnsiTheme="majorHAnsi" w:cstheme="majorHAnsi"/>
        </w:rPr>
        <w:t>will be administered during the RAKT.</w:t>
      </w:r>
    </w:p>
    <w:p w14:paraId="1ED87EE6" w14:textId="77777777" w:rsidR="0076705E" w:rsidRPr="006D7D1C" w:rsidRDefault="0076705E" w:rsidP="006D7D1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rFonts w:asciiTheme="majorHAnsi" w:hAnsiTheme="majorHAnsi" w:cstheme="majorHAnsi"/>
        </w:rPr>
      </w:pPr>
    </w:p>
    <w:p w14:paraId="02C0772C" w14:textId="44960323" w:rsidR="0093139D" w:rsidRPr="006D7D1C" w:rsidRDefault="0093139D" w:rsidP="006D7D1C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b/>
        </w:rPr>
      </w:pPr>
      <w:r w:rsidRPr="006D7D1C">
        <w:rPr>
          <w:rFonts w:asciiTheme="majorHAnsi" w:hAnsiTheme="majorHAnsi" w:cstheme="majorHAnsi"/>
          <w:b/>
        </w:rPr>
        <w:t>Equipment</w:t>
      </w:r>
    </w:p>
    <w:p w14:paraId="4A033087" w14:textId="77777777" w:rsidR="00985AB3" w:rsidRPr="006D7D1C" w:rsidRDefault="00985AB3" w:rsidP="006D7D1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rFonts w:asciiTheme="majorHAnsi" w:hAnsiTheme="majorHAnsi" w:cstheme="majorHAnsi"/>
          <w:b/>
          <w:lang w:eastAsia="ko-KR"/>
        </w:rPr>
      </w:pPr>
    </w:p>
    <w:p w14:paraId="0FC95ACB" w14:textId="368694D7" w:rsidR="0093139D" w:rsidRPr="006D7D1C" w:rsidRDefault="00A11D12" w:rsidP="006D7D1C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>Ensure the</w:t>
      </w:r>
      <w:r w:rsidR="0076705E" w:rsidRPr="006D7D1C">
        <w:rPr>
          <w:rFonts w:asciiTheme="majorHAnsi" w:hAnsiTheme="majorHAnsi" w:cstheme="majorHAnsi"/>
        </w:rPr>
        <w:t xml:space="preserve"> availability of a robotic system.</w:t>
      </w:r>
    </w:p>
    <w:p w14:paraId="6408D9B0" w14:textId="77777777" w:rsidR="00985AB3" w:rsidRPr="006D7D1C" w:rsidRDefault="00985AB3" w:rsidP="006D7D1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rFonts w:asciiTheme="majorHAnsi" w:hAnsiTheme="majorHAnsi" w:cstheme="majorHAnsi"/>
          <w:lang w:eastAsia="ko-KR"/>
        </w:rPr>
      </w:pPr>
    </w:p>
    <w:p w14:paraId="76EC3D9A" w14:textId="4838AC81" w:rsidR="0076705E" w:rsidRPr="006D7D1C" w:rsidRDefault="00A11D12" w:rsidP="006D7D1C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lang w:eastAsia="ko-KR"/>
        </w:rPr>
      </w:pPr>
      <w:r w:rsidRPr="006D7D1C">
        <w:rPr>
          <w:rFonts w:asciiTheme="majorHAnsi" w:hAnsiTheme="majorHAnsi" w:cstheme="majorHAnsi"/>
        </w:rPr>
        <w:t>Ensure the availability of</w:t>
      </w:r>
      <w:r w:rsidR="00C15EEC" w:rsidRPr="006D7D1C">
        <w:rPr>
          <w:rFonts w:asciiTheme="majorHAnsi" w:hAnsiTheme="majorHAnsi" w:cstheme="majorHAnsi"/>
        </w:rPr>
        <w:t xml:space="preserve"> standard laparoscopic equipment </w:t>
      </w:r>
      <w:r w:rsidR="009F6F9F" w:rsidRPr="006D7D1C">
        <w:rPr>
          <w:rFonts w:asciiTheme="majorHAnsi" w:hAnsiTheme="majorHAnsi" w:cstheme="majorHAnsi"/>
          <w:lang w:eastAsia="ko-KR"/>
        </w:rPr>
        <w:t xml:space="preserve">and </w:t>
      </w:r>
      <w:r w:rsidR="00C15EEC" w:rsidRPr="006D7D1C">
        <w:rPr>
          <w:rFonts w:asciiTheme="majorHAnsi" w:hAnsiTheme="majorHAnsi" w:cstheme="majorHAnsi"/>
        </w:rPr>
        <w:t>robotic instruments</w:t>
      </w:r>
      <w:r w:rsidR="00155EB6" w:rsidRPr="006D7D1C">
        <w:rPr>
          <w:rFonts w:asciiTheme="majorHAnsi" w:hAnsiTheme="majorHAnsi" w:cstheme="majorHAnsi"/>
        </w:rPr>
        <w:t xml:space="preserve"> (see the </w:t>
      </w:r>
      <w:r w:rsidR="00155EB6" w:rsidRPr="006D7D1C">
        <w:rPr>
          <w:rFonts w:asciiTheme="majorHAnsi" w:hAnsiTheme="majorHAnsi" w:cstheme="majorHAnsi"/>
          <w:b/>
          <w:bCs/>
        </w:rPr>
        <w:t>Table of Materials</w:t>
      </w:r>
      <w:r w:rsidR="00155EB6" w:rsidRPr="006D7D1C">
        <w:rPr>
          <w:rFonts w:asciiTheme="majorHAnsi" w:hAnsiTheme="majorHAnsi" w:cstheme="majorHAnsi"/>
        </w:rPr>
        <w:t>)</w:t>
      </w:r>
      <w:r w:rsidR="00C15EEC" w:rsidRPr="006D7D1C">
        <w:rPr>
          <w:rFonts w:asciiTheme="majorHAnsi" w:hAnsiTheme="majorHAnsi" w:cstheme="majorHAnsi"/>
        </w:rPr>
        <w:t>.</w:t>
      </w:r>
    </w:p>
    <w:p w14:paraId="6B5508B6" w14:textId="77777777" w:rsidR="00985AB3" w:rsidRPr="006D7D1C" w:rsidRDefault="00985AB3" w:rsidP="006D7D1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12146313" w14:textId="69E0102A" w:rsidR="001C3432" w:rsidRPr="006D7D1C" w:rsidRDefault="00A11D12" w:rsidP="006D7D1C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>Ensure the availability of</w:t>
      </w:r>
      <w:r w:rsidR="00615C38" w:rsidRPr="006D7D1C">
        <w:rPr>
          <w:rFonts w:asciiTheme="majorHAnsi" w:hAnsiTheme="majorHAnsi" w:cstheme="majorHAnsi"/>
        </w:rPr>
        <w:t xml:space="preserve"> </w:t>
      </w:r>
      <w:r w:rsidR="00F86AC6" w:rsidRPr="006D7D1C">
        <w:rPr>
          <w:rFonts w:asciiTheme="majorHAnsi" w:hAnsiTheme="majorHAnsi" w:cstheme="majorHAnsi"/>
        </w:rPr>
        <w:t xml:space="preserve">6/0 or 7/0 </w:t>
      </w:r>
      <w:r w:rsidR="00CD446C" w:rsidRPr="006D7D1C">
        <w:rPr>
          <w:rFonts w:asciiTheme="majorHAnsi" w:hAnsiTheme="majorHAnsi" w:cstheme="majorHAnsi"/>
        </w:rPr>
        <w:t>polytetrafluoroethylene</w:t>
      </w:r>
      <w:r w:rsidR="00CD446C" w:rsidRPr="006D7D1C" w:rsidDel="00CD446C">
        <w:rPr>
          <w:rFonts w:asciiTheme="majorHAnsi" w:hAnsiTheme="majorHAnsi" w:cstheme="majorHAnsi"/>
        </w:rPr>
        <w:t xml:space="preserve"> </w:t>
      </w:r>
      <w:r w:rsidR="00CD446C" w:rsidRPr="006D7D1C">
        <w:rPr>
          <w:rFonts w:asciiTheme="majorHAnsi" w:hAnsiTheme="majorHAnsi" w:cstheme="majorHAnsi"/>
        </w:rPr>
        <w:t>(ePTFE)</w:t>
      </w:r>
      <w:r w:rsidR="005B0C4B" w:rsidRPr="006D7D1C">
        <w:rPr>
          <w:rFonts w:asciiTheme="majorHAnsi" w:hAnsiTheme="majorHAnsi" w:cstheme="majorHAnsi"/>
        </w:rPr>
        <w:t xml:space="preserve"> </w:t>
      </w:r>
      <w:r w:rsidR="00F86AC6" w:rsidRPr="006D7D1C">
        <w:rPr>
          <w:rFonts w:asciiTheme="majorHAnsi" w:hAnsiTheme="majorHAnsi" w:cstheme="majorHAnsi"/>
        </w:rPr>
        <w:t>sutures for artery and vein anastomosis.</w:t>
      </w:r>
    </w:p>
    <w:p w14:paraId="53D8FF96" w14:textId="77777777" w:rsidR="00C95205" w:rsidRPr="006D7D1C" w:rsidRDefault="00C95205" w:rsidP="006D7D1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ko-KR"/>
        </w:rPr>
      </w:pPr>
    </w:p>
    <w:p w14:paraId="7E4941FD" w14:textId="0773AED6" w:rsidR="009D2247" w:rsidRPr="006D7D1C" w:rsidRDefault="00A11D12" w:rsidP="006D7D1C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>Ensure the availability of</w:t>
      </w:r>
      <w:r w:rsidR="009D2247" w:rsidRPr="006D7D1C">
        <w:rPr>
          <w:rFonts w:asciiTheme="majorHAnsi" w:hAnsiTheme="majorHAnsi" w:cstheme="majorHAnsi"/>
        </w:rPr>
        <w:t xml:space="preserve"> 6/0 </w:t>
      </w:r>
      <w:r w:rsidR="00EC1945" w:rsidRPr="006D7D1C">
        <w:rPr>
          <w:rFonts w:asciiTheme="majorHAnsi" w:hAnsiTheme="majorHAnsi" w:cstheme="majorHAnsi"/>
        </w:rPr>
        <w:t>polydioxanone suture</w:t>
      </w:r>
      <w:r w:rsidR="00184B32" w:rsidRPr="006D7D1C">
        <w:rPr>
          <w:rFonts w:asciiTheme="majorHAnsi" w:hAnsiTheme="majorHAnsi" w:cstheme="majorHAnsi"/>
        </w:rPr>
        <w:t xml:space="preserve"> and 3/0 polyglactin adsorbable suture for neocystoureterostomy</w:t>
      </w:r>
      <w:r w:rsidR="00EC1945" w:rsidRPr="006D7D1C">
        <w:rPr>
          <w:rFonts w:asciiTheme="majorHAnsi" w:hAnsiTheme="majorHAnsi" w:cstheme="majorHAnsi"/>
        </w:rPr>
        <w:t>.</w:t>
      </w:r>
    </w:p>
    <w:p w14:paraId="7C06F093" w14:textId="77777777" w:rsidR="00C95205" w:rsidRPr="006D7D1C" w:rsidRDefault="00C95205" w:rsidP="006D7D1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ko-KR"/>
        </w:rPr>
      </w:pPr>
    </w:p>
    <w:p w14:paraId="5633EFD6" w14:textId="702C628B" w:rsidR="00F86AC6" w:rsidRPr="006D7D1C" w:rsidRDefault="00A11D12" w:rsidP="006D7D1C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 xml:space="preserve">Ensure the availability of </w:t>
      </w:r>
      <w:r w:rsidR="00F86AC6" w:rsidRPr="006D7D1C">
        <w:rPr>
          <w:rFonts w:asciiTheme="majorHAnsi" w:hAnsiTheme="majorHAnsi" w:cstheme="majorHAnsi"/>
        </w:rPr>
        <w:t>a double-J stent.</w:t>
      </w:r>
    </w:p>
    <w:p w14:paraId="4E051EBA" w14:textId="77777777" w:rsidR="00F86AC6" w:rsidRPr="006D7D1C" w:rsidRDefault="00F86AC6" w:rsidP="006D7D1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rFonts w:asciiTheme="majorHAnsi" w:hAnsiTheme="majorHAnsi" w:cstheme="majorHAnsi"/>
        </w:rPr>
      </w:pPr>
    </w:p>
    <w:p w14:paraId="28DD2F95" w14:textId="746AA17B" w:rsidR="00F86AC6" w:rsidRPr="006D7D1C" w:rsidRDefault="00F86AC6" w:rsidP="006D7D1C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b/>
        </w:rPr>
      </w:pPr>
      <w:r w:rsidRPr="006D7D1C">
        <w:rPr>
          <w:rFonts w:asciiTheme="majorHAnsi" w:hAnsiTheme="majorHAnsi" w:cstheme="majorHAnsi"/>
          <w:b/>
        </w:rPr>
        <w:t>Surgical preparation</w:t>
      </w:r>
    </w:p>
    <w:p w14:paraId="39C1E2D2" w14:textId="77777777" w:rsidR="00C95205" w:rsidRPr="006D7D1C" w:rsidRDefault="00C95205" w:rsidP="006D7D1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rFonts w:asciiTheme="majorHAnsi" w:hAnsiTheme="majorHAnsi" w:cstheme="majorHAnsi"/>
          <w:b/>
          <w:lang w:eastAsia="ko-KR"/>
        </w:rPr>
      </w:pPr>
    </w:p>
    <w:p w14:paraId="131B5E00" w14:textId="59E4AD85" w:rsidR="00F86AC6" w:rsidRPr="006D7D1C" w:rsidRDefault="00705843" w:rsidP="006D7D1C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bCs/>
          <w:lang w:eastAsia="ko-KR"/>
        </w:rPr>
      </w:pPr>
      <w:r w:rsidRPr="006D7D1C">
        <w:rPr>
          <w:rFonts w:asciiTheme="majorHAnsi" w:hAnsiTheme="majorHAnsi" w:cstheme="majorHAnsi"/>
        </w:rPr>
        <w:t>Anesthesia</w:t>
      </w:r>
    </w:p>
    <w:p w14:paraId="34E1AA4C" w14:textId="77777777" w:rsidR="00C95205" w:rsidRPr="006D7D1C" w:rsidRDefault="00C95205" w:rsidP="006D7D1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rFonts w:asciiTheme="majorHAnsi" w:hAnsiTheme="majorHAnsi" w:cstheme="majorHAnsi"/>
          <w:b/>
        </w:rPr>
      </w:pPr>
    </w:p>
    <w:p w14:paraId="589AC4E9" w14:textId="039964B5" w:rsidR="00705843" w:rsidRPr="006D7D1C" w:rsidRDefault="00EB5F42" w:rsidP="006D7D1C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 xml:space="preserve">Evaluate </w:t>
      </w:r>
      <w:r w:rsidR="00A11D12" w:rsidRPr="006D7D1C">
        <w:rPr>
          <w:rFonts w:asciiTheme="majorHAnsi" w:hAnsiTheme="majorHAnsi" w:cstheme="majorHAnsi"/>
        </w:rPr>
        <w:t xml:space="preserve">the </w:t>
      </w:r>
      <w:r w:rsidRPr="006D7D1C">
        <w:rPr>
          <w:rFonts w:asciiTheme="majorHAnsi" w:hAnsiTheme="majorHAnsi" w:cstheme="majorHAnsi"/>
        </w:rPr>
        <w:t xml:space="preserve">operative risk </w:t>
      </w:r>
      <w:r w:rsidR="00A11D12" w:rsidRPr="006D7D1C">
        <w:rPr>
          <w:rFonts w:asciiTheme="majorHAnsi" w:hAnsiTheme="majorHAnsi" w:cstheme="majorHAnsi"/>
        </w:rPr>
        <w:t>according to</w:t>
      </w:r>
      <w:r w:rsidRPr="006D7D1C">
        <w:rPr>
          <w:rFonts w:asciiTheme="majorHAnsi" w:hAnsiTheme="majorHAnsi" w:cstheme="majorHAnsi"/>
        </w:rPr>
        <w:t xml:space="preserve"> the American Society of Anesthesiologists’  classification of Physical Health.</w:t>
      </w:r>
    </w:p>
    <w:p w14:paraId="2EB93910" w14:textId="77777777" w:rsidR="00AA66F4" w:rsidRPr="006D7D1C" w:rsidRDefault="00AA66F4" w:rsidP="006D7D1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rFonts w:asciiTheme="majorHAnsi" w:hAnsiTheme="majorHAnsi" w:cstheme="majorHAnsi"/>
          <w:lang w:eastAsia="ko-KR"/>
        </w:rPr>
      </w:pPr>
    </w:p>
    <w:p w14:paraId="5F8B30EC" w14:textId="35A7F560" w:rsidR="00024B37" w:rsidRPr="006D7D1C" w:rsidRDefault="00024B37" w:rsidP="006D7D1C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>Induce general anesthesia</w:t>
      </w:r>
      <w:r w:rsidR="00621AAC" w:rsidRPr="006D7D1C">
        <w:rPr>
          <w:rFonts w:asciiTheme="majorHAnsi" w:hAnsiTheme="majorHAnsi" w:cstheme="majorHAnsi"/>
        </w:rPr>
        <w:t xml:space="preserve"> and use rocuronium bromide as a muscle-relaxant.</w:t>
      </w:r>
    </w:p>
    <w:p w14:paraId="077D2A80" w14:textId="77777777" w:rsidR="00AA66F4" w:rsidRPr="006D7D1C" w:rsidRDefault="00AA66F4" w:rsidP="006D7D1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ko-KR"/>
        </w:rPr>
      </w:pPr>
    </w:p>
    <w:p w14:paraId="1FD5829A" w14:textId="3E66BC54" w:rsidR="00EB5F42" w:rsidRPr="006D7D1C" w:rsidRDefault="0050694D" w:rsidP="006D7D1C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lang w:eastAsia="ko-KR"/>
        </w:rPr>
      </w:pPr>
      <w:r w:rsidRPr="006D7D1C">
        <w:rPr>
          <w:rFonts w:asciiTheme="majorHAnsi" w:hAnsiTheme="majorHAnsi" w:cstheme="majorHAnsi"/>
        </w:rPr>
        <w:t>Insert a central</w:t>
      </w:r>
      <w:r w:rsidR="003C6135" w:rsidRPr="006D7D1C">
        <w:rPr>
          <w:rFonts w:asciiTheme="majorHAnsi" w:hAnsiTheme="majorHAnsi" w:cstheme="majorHAnsi"/>
        </w:rPr>
        <w:t xml:space="preserve"> venous line and</w:t>
      </w:r>
      <w:r w:rsidR="00773DA6" w:rsidRPr="006D7D1C">
        <w:rPr>
          <w:rFonts w:asciiTheme="majorHAnsi" w:hAnsiTheme="majorHAnsi" w:cstheme="majorHAnsi"/>
        </w:rPr>
        <w:t xml:space="preserve"> </w:t>
      </w:r>
      <w:r w:rsidR="00773DA6" w:rsidRPr="006D7D1C">
        <w:rPr>
          <w:rFonts w:asciiTheme="majorHAnsi" w:hAnsiTheme="majorHAnsi" w:cstheme="majorHAnsi"/>
          <w:lang w:eastAsia="ko-KR"/>
        </w:rPr>
        <w:t>an</w:t>
      </w:r>
      <w:r w:rsidR="003C6135" w:rsidRPr="006D7D1C">
        <w:rPr>
          <w:rFonts w:asciiTheme="majorHAnsi" w:hAnsiTheme="majorHAnsi" w:cstheme="majorHAnsi"/>
          <w:lang w:eastAsia="ko-KR"/>
        </w:rPr>
        <w:t xml:space="preserve"> </w:t>
      </w:r>
      <w:r w:rsidR="003C6135" w:rsidRPr="006D7D1C">
        <w:rPr>
          <w:rFonts w:asciiTheme="majorHAnsi" w:hAnsiTheme="majorHAnsi" w:cstheme="majorHAnsi"/>
        </w:rPr>
        <w:t>arterial line.</w:t>
      </w:r>
    </w:p>
    <w:p w14:paraId="15857009" w14:textId="77777777" w:rsidR="00AA66F4" w:rsidRPr="006D7D1C" w:rsidRDefault="00AA66F4" w:rsidP="006D7D1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20366900" w14:textId="5FC968E7" w:rsidR="003C6135" w:rsidRPr="006D7D1C" w:rsidRDefault="00717DB6" w:rsidP="006D7D1C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</w:rPr>
      </w:pPr>
      <w:bookmarkStart w:id="0" w:name="_Hlk71117980"/>
      <w:r w:rsidRPr="006D7D1C">
        <w:rPr>
          <w:rFonts w:asciiTheme="majorHAnsi" w:hAnsiTheme="majorHAnsi" w:cstheme="majorHAnsi"/>
        </w:rPr>
        <w:t>Insert a foley catheter</w:t>
      </w:r>
      <w:r w:rsidR="000016AC" w:rsidRPr="006D7D1C">
        <w:rPr>
          <w:rFonts w:asciiTheme="majorHAnsi" w:hAnsiTheme="majorHAnsi" w:cstheme="majorHAnsi"/>
        </w:rPr>
        <w:t xml:space="preserve"> </w:t>
      </w:r>
      <w:r w:rsidRPr="006D7D1C">
        <w:rPr>
          <w:rFonts w:asciiTheme="majorHAnsi" w:hAnsiTheme="majorHAnsi" w:cstheme="majorHAnsi"/>
        </w:rPr>
        <w:t xml:space="preserve">and fill </w:t>
      </w:r>
      <w:r w:rsidR="00A11D12" w:rsidRPr="006D7D1C">
        <w:rPr>
          <w:rFonts w:asciiTheme="majorHAnsi" w:hAnsiTheme="majorHAnsi" w:cstheme="majorHAnsi"/>
        </w:rPr>
        <w:t xml:space="preserve">the </w:t>
      </w:r>
      <w:r w:rsidRPr="006D7D1C">
        <w:rPr>
          <w:rFonts w:asciiTheme="majorHAnsi" w:hAnsiTheme="majorHAnsi" w:cstheme="majorHAnsi"/>
        </w:rPr>
        <w:t>bladder with normal saline.</w:t>
      </w:r>
      <w:r w:rsidR="000016AC" w:rsidRPr="006D7D1C">
        <w:rPr>
          <w:rFonts w:asciiTheme="majorHAnsi" w:hAnsiTheme="majorHAnsi" w:cstheme="majorHAnsi"/>
        </w:rPr>
        <w:t xml:space="preserve"> Keep the foley catheter clamped until ureteroneocystostomy is performed.</w:t>
      </w:r>
      <w:bookmarkEnd w:id="0"/>
    </w:p>
    <w:p w14:paraId="4CCA4E11" w14:textId="77777777" w:rsidR="00773DA6" w:rsidRPr="006D7D1C" w:rsidRDefault="00773DA6" w:rsidP="006D7D1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ko-KR"/>
        </w:rPr>
      </w:pPr>
    </w:p>
    <w:p w14:paraId="5B9A4720" w14:textId="4DCE7BBE" w:rsidR="00621AAC" w:rsidRPr="006D7D1C" w:rsidRDefault="00621AAC" w:rsidP="006D7D1C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lang w:eastAsia="ko-KR"/>
        </w:rPr>
      </w:pPr>
      <w:bookmarkStart w:id="1" w:name="_Hlk71118604"/>
      <w:r w:rsidRPr="006D7D1C">
        <w:rPr>
          <w:rFonts w:asciiTheme="majorHAnsi" w:hAnsiTheme="majorHAnsi" w:cstheme="majorHAnsi"/>
        </w:rPr>
        <w:t xml:space="preserve">Perform arterial blood gas analyses </w:t>
      </w:r>
      <w:r w:rsidR="00131948" w:rsidRPr="006D7D1C">
        <w:rPr>
          <w:rFonts w:asciiTheme="majorHAnsi" w:hAnsiTheme="majorHAnsi" w:cstheme="majorHAnsi"/>
        </w:rPr>
        <w:t xml:space="preserve">at </w:t>
      </w:r>
      <w:r w:rsidR="00773DA6" w:rsidRPr="006D7D1C">
        <w:rPr>
          <w:rFonts w:asciiTheme="majorHAnsi" w:hAnsiTheme="majorHAnsi" w:cstheme="majorHAnsi"/>
          <w:lang w:eastAsia="ko-KR"/>
        </w:rPr>
        <w:t>1 h</w:t>
      </w:r>
      <w:r w:rsidR="00131948" w:rsidRPr="006D7D1C">
        <w:rPr>
          <w:rFonts w:asciiTheme="majorHAnsi" w:hAnsiTheme="majorHAnsi" w:cstheme="majorHAnsi"/>
        </w:rPr>
        <w:t xml:space="preserve"> intervals </w:t>
      </w:r>
      <w:r w:rsidRPr="006D7D1C">
        <w:rPr>
          <w:rFonts w:asciiTheme="majorHAnsi" w:hAnsiTheme="majorHAnsi" w:cstheme="majorHAnsi"/>
        </w:rPr>
        <w:t xml:space="preserve">during </w:t>
      </w:r>
      <w:r w:rsidR="00A11D12" w:rsidRPr="006D7D1C">
        <w:rPr>
          <w:rFonts w:asciiTheme="majorHAnsi" w:hAnsiTheme="majorHAnsi" w:cstheme="majorHAnsi"/>
        </w:rPr>
        <w:t xml:space="preserve">the </w:t>
      </w:r>
      <w:r w:rsidRPr="006D7D1C">
        <w:rPr>
          <w:rFonts w:asciiTheme="majorHAnsi" w:hAnsiTheme="majorHAnsi" w:cstheme="majorHAnsi"/>
        </w:rPr>
        <w:t>transplantation.</w:t>
      </w:r>
    </w:p>
    <w:p w14:paraId="72A6AC98" w14:textId="77777777" w:rsidR="00773DA6" w:rsidRPr="006D7D1C" w:rsidRDefault="00773DA6" w:rsidP="006D7D1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bookmarkEnd w:id="1"/>
    <w:p w14:paraId="16069F76" w14:textId="647A2AD3" w:rsidR="00621AAC" w:rsidRPr="006D7D1C" w:rsidRDefault="00621AAC" w:rsidP="006D7D1C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>Reverse</w:t>
      </w:r>
      <w:r w:rsidR="00A11D12" w:rsidRPr="006D7D1C">
        <w:rPr>
          <w:rFonts w:asciiTheme="majorHAnsi" w:hAnsiTheme="majorHAnsi" w:cstheme="majorHAnsi"/>
        </w:rPr>
        <w:t xml:space="preserve"> the</w:t>
      </w:r>
      <w:r w:rsidRPr="006D7D1C">
        <w:rPr>
          <w:rFonts w:asciiTheme="majorHAnsi" w:hAnsiTheme="majorHAnsi" w:cstheme="majorHAnsi"/>
        </w:rPr>
        <w:t xml:space="preserve"> anesthesia </w:t>
      </w:r>
      <w:r w:rsidR="00DA1ED0" w:rsidRPr="006D7D1C">
        <w:rPr>
          <w:rFonts w:asciiTheme="majorHAnsi" w:hAnsiTheme="majorHAnsi" w:cstheme="majorHAnsi"/>
        </w:rPr>
        <w:t xml:space="preserve">with sugammadex </w:t>
      </w:r>
      <w:r w:rsidR="000A40E7" w:rsidRPr="006D7D1C">
        <w:rPr>
          <w:rFonts w:asciiTheme="majorHAnsi" w:hAnsiTheme="majorHAnsi" w:cstheme="majorHAnsi"/>
        </w:rPr>
        <w:t xml:space="preserve">(2 mg/kg, intravenous) </w:t>
      </w:r>
      <w:r w:rsidRPr="006D7D1C">
        <w:rPr>
          <w:rFonts w:asciiTheme="majorHAnsi" w:hAnsiTheme="majorHAnsi" w:cstheme="majorHAnsi"/>
        </w:rPr>
        <w:t>at the end of the surgery.</w:t>
      </w:r>
    </w:p>
    <w:p w14:paraId="65601A9E" w14:textId="58F69DB2" w:rsidR="00621AAC" w:rsidRPr="006D7D1C" w:rsidRDefault="00621AAC" w:rsidP="006D7D1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rFonts w:asciiTheme="majorHAnsi" w:hAnsiTheme="majorHAnsi" w:cstheme="majorHAnsi"/>
        </w:rPr>
      </w:pPr>
    </w:p>
    <w:p w14:paraId="080CA29D" w14:textId="4EF04881" w:rsidR="00621AAC" w:rsidRPr="006D7D1C" w:rsidRDefault="00621AAC" w:rsidP="006D7D1C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>Operation field</w:t>
      </w:r>
    </w:p>
    <w:p w14:paraId="731A66CF" w14:textId="77777777" w:rsidR="00216C25" w:rsidRPr="006D7D1C" w:rsidRDefault="00216C25" w:rsidP="006D7D1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rFonts w:asciiTheme="majorHAnsi" w:hAnsiTheme="majorHAnsi" w:cstheme="majorHAnsi"/>
          <w:b/>
          <w:lang w:eastAsia="ko-KR"/>
        </w:rPr>
      </w:pPr>
    </w:p>
    <w:p w14:paraId="3C3996AF" w14:textId="5C457FA8" w:rsidR="00621AAC" w:rsidRPr="006D7D1C" w:rsidRDefault="008E39F2" w:rsidP="006D7D1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 xml:space="preserve">NOTE: A schematic arrangement </w:t>
      </w:r>
      <w:r w:rsidR="00BF01EE" w:rsidRPr="006D7D1C">
        <w:rPr>
          <w:rFonts w:asciiTheme="majorHAnsi" w:hAnsiTheme="majorHAnsi" w:cstheme="majorHAnsi"/>
        </w:rPr>
        <w:t xml:space="preserve">map </w:t>
      </w:r>
      <w:r w:rsidR="00A11D12" w:rsidRPr="006D7D1C">
        <w:rPr>
          <w:rFonts w:asciiTheme="majorHAnsi" w:hAnsiTheme="majorHAnsi" w:cstheme="majorHAnsi"/>
        </w:rPr>
        <w:t xml:space="preserve">of </w:t>
      </w:r>
      <w:r w:rsidRPr="006D7D1C">
        <w:rPr>
          <w:rFonts w:asciiTheme="majorHAnsi" w:hAnsiTheme="majorHAnsi" w:cstheme="majorHAnsi"/>
        </w:rPr>
        <w:t xml:space="preserve">the operating room </w:t>
      </w:r>
      <w:r w:rsidR="00BF01EE" w:rsidRPr="006D7D1C">
        <w:rPr>
          <w:rFonts w:asciiTheme="majorHAnsi" w:hAnsiTheme="majorHAnsi" w:cstheme="majorHAnsi"/>
        </w:rPr>
        <w:t xml:space="preserve">is shown in </w:t>
      </w:r>
      <w:r w:rsidR="00BF01EE" w:rsidRPr="006D7D1C">
        <w:rPr>
          <w:rFonts w:asciiTheme="majorHAnsi" w:hAnsiTheme="majorHAnsi" w:cstheme="majorHAnsi"/>
          <w:b/>
        </w:rPr>
        <w:t>Figure 1</w:t>
      </w:r>
      <w:r w:rsidR="00BF01EE" w:rsidRPr="006D7D1C">
        <w:rPr>
          <w:rFonts w:asciiTheme="majorHAnsi" w:hAnsiTheme="majorHAnsi" w:cstheme="majorHAnsi"/>
        </w:rPr>
        <w:t>.</w:t>
      </w:r>
    </w:p>
    <w:p w14:paraId="713F4511" w14:textId="056E077C" w:rsidR="00F32761" w:rsidRPr="006D7D1C" w:rsidRDefault="00F32761" w:rsidP="006D7D1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ko-KR"/>
        </w:rPr>
      </w:pPr>
    </w:p>
    <w:p w14:paraId="096EB77C" w14:textId="30A10C76" w:rsidR="00BF01EE" w:rsidRPr="006D7D1C" w:rsidRDefault="00F32761" w:rsidP="006D7D1C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  <w:lang w:eastAsia="ko-KR"/>
        </w:rPr>
        <w:t>Have</w:t>
      </w:r>
      <w:r w:rsidRPr="006D7D1C">
        <w:rPr>
          <w:rFonts w:asciiTheme="majorHAnsi" w:hAnsiTheme="majorHAnsi" w:cstheme="majorHAnsi"/>
        </w:rPr>
        <w:t xml:space="preserve"> </w:t>
      </w:r>
      <w:r w:rsidR="00BF01EE" w:rsidRPr="006D7D1C">
        <w:rPr>
          <w:rFonts w:asciiTheme="majorHAnsi" w:hAnsiTheme="majorHAnsi" w:cstheme="majorHAnsi"/>
        </w:rPr>
        <w:t>the operator perform procedures from the robotic console.</w:t>
      </w:r>
    </w:p>
    <w:p w14:paraId="69DE2505" w14:textId="6921E341" w:rsidR="00F32761" w:rsidRPr="006D7D1C" w:rsidRDefault="00F32761" w:rsidP="006D7D1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rFonts w:asciiTheme="majorHAnsi" w:hAnsiTheme="majorHAnsi" w:cstheme="majorHAnsi"/>
          <w:lang w:eastAsia="ko-KR"/>
        </w:rPr>
      </w:pPr>
    </w:p>
    <w:p w14:paraId="59AB1F82" w14:textId="2D67D712" w:rsidR="00F32761" w:rsidRPr="006D7D1C" w:rsidRDefault="00F32761" w:rsidP="006D7D1C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lang w:eastAsia="ko-KR"/>
        </w:rPr>
      </w:pPr>
      <w:r w:rsidRPr="006D7D1C">
        <w:rPr>
          <w:rFonts w:asciiTheme="majorHAnsi" w:hAnsiTheme="majorHAnsi" w:cstheme="majorHAnsi"/>
          <w:lang w:eastAsia="ko-KR"/>
        </w:rPr>
        <w:t>Have</w:t>
      </w:r>
      <w:r w:rsidR="0082586A" w:rsidRPr="006D7D1C">
        <w:rPr>
          <w:rFonts w:asciiTheme="majorHAnsi" w:hAnsiTheme="majorHAnsi" w:cstheme="majorHAnsi"/>
        </w:rPr>
        <w:t xml:space="preserve"> the first assistant stand </w:t>
      </w:r>
      <w:r w:rsidR="00A11D12" w:rsidRPr="006D7D1C">
        <w:rPr>
          <w:rFonts w:asciiTheme="majorHAnsi" w:hAnsiTheme="majorHAnsi" w:cstheme="majorHAnsi"/>
        </w:rPr>
        <w:t xml:space="preserve">on </w:t>
      </w:r>
      <w:r w:rsidR="008D72CF" w:rsidRPr="006D7D1C">
        <w:rPr>
          <w:rFonts w:asciiTheme="majorHAnsi" w:hAnsiTheme="majorHAnsi" w:cstheme="majorHAnsi"/>
        </w:rPr>
        <w:t xml:space="preserve">the </w:t>
      </w:r>
      <w:r w:rsidR="0082586A" w:rsidRPr="006D7D1C">
        <w:rPr>
          <w:rFonts w:asciiTheme="majorHAnsi" w:hAnsiTheme="majorHAnsi" w:cstheme="majorHAnsi"/>
        </w:rPr>
        <w:t>left side of the patient.</w:t>
      </w:r>
      <w:r w:rsidR="008D72CF" w:rsidRPr="006D7D1C">
        <w:rPr>
          <w:rFonts w:asciiTheme="majorHAnsi" w:hAnsiTheme="majorHAnsi" w:cstheme="majorHAnsi"/>
          <w:lang w:eastAsia="ko-KR"/>
        </w:rPr>
        <w:t xml:space="preserve"> </w:t>
      </w:r>
    </w:p>
    <w:p w14:paraId="72C2EBCB" w14:textId="77777777" w:rsidR="00F32761" w:rsidRPr="006D7D1C" w:rsidRDefault="00F32761" w:rsidP="006D7D1C">
      <w:pPr>
        <w:pStyle w:val="ListParagraph"/>
        <w:ind w:left="960"/>
        <w:rPr>
          <w:rFonts w:asciiTheme="majorHAnsi" w:hAnsiTheme="majorHAnsi" w:cstheme="majorHAnsi"/>
          <w:lang w:eastAsia="ko-KR"/>
        </w:rPr>
      </w:pPr>
    </w:p>
    <w:p w14:paraId="74FCA327" w14:textId="60A37BF0" w:rsidR="00BF01EE" w:rsidRPr="006D7D1C" w:rsidRDefault="00F32761" w:rsidP="006D7D1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  <w:lang w:eastAsia="ko-KR"/>
        </w:rPr>
        <w:t>NOTE:</w:t>
      </w:r>
      <w:r w:rsidRPr="006D7D1C">
        <w:rPr>
          <w:rFonts w:asciiTheme="majorHAnsi" w:hAnsiTheme="majorHAnsi" w:cstheme="majorHAnsi"/>
        </w:rPr>
        <w:t xml:space="preserve"> </w:t>
      </w:r>
      <w:r w:rsidR="00A11D12" w:rsidRPr="006D7D1C">
        <w:rPr>
          <w:rFonts w:asciiTheme="majorHAnsi" w:hAnsiTheme="majorHAnsi" w:cstheme="majorHAnsi"/>
        </w:rPr>
        <w:t xml:space="preserve">The first assistant will be </w:t>
      </w:r>
      <w:r w:rsidR="008D72CF" w:rsidRPr="006D7D1C">
        <w:rPr>
          <w:rFonts w:asciiTheme="majorHAnsi" w:hAnsiTheme="majorHAnsi" w:cstheme="majorHAnsi"/>
        </w:rPr>
        <w:t xml:space="preserve">in charge of </w:t>
      </w:r>
      <w:r w:rsidR="007D4433" w:rsidRPr="006D7D1C">
        <w:rPr>
          <w:rFonts w:asciiTheme="majorHAnsi" w:hAnsiTheme="majorHAnsi" w:cstheme="majorHAnsi"/>
        </w:rPr>
        <w:t>performing irrigation and suction, supplying sutures and bulldog clamps, and helping with retraction.</w:t>
      </w:r>
    </w:p>
    <w:p w14:paraId="7AD68232" w14:textId="54183231" w:rsidR="00F32761" w:rsidRPr="006D7D1C" w:rsidRDefault="00F32761" w:rsidP="006D7D1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ko-KR"/>
        </w:rPr>
      </w:pPr>
    </w:p>
    <w:p w14:paraId="764BDAD4" w14:textId="03B29CF8" w:rsidR="008D72CF" w:rsidRPr="006D7D1C" w:rsidRDefault="00F32761" w:rsidP="006D7D1C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  <w:lang w:eastAsia="ko-KR"/>
        </w:rPr>
        <w:t>Have</w:t>
      </w:r>
      <w:r w:rsidR="007D4433" w:rsidRPr="006D7D1C">
        <w:rPr>
          <w:rFonts w:asciiTheme="majorHAnsi" w:hAnsiTheme="majorHAnsi" w:cstheme="majorHAnsi"/>
        </w:rPr>
        <w:t xml:space="preserve"> the second assistant </w:t>
      </w:r>
      <w:r w:rsidR="001F67C9" w:rsidRPr="006D7D1C">
        <w:rPr>
          <w:rFonts w:asciiTheme="majorHAnsi" w:hAnsiTheme="majorHAnsi" w:cstheme="majorHAnsi"/>
        </w:rPr>
        <w:t xml:space="preserve">stand </w:t>
      </w:r>
      <w:r w:rsidR="00A11D12" w:rsidRPr="006D7D1C">
        <w:rPr>
          <w:rFonts w:asciiTheme="majorHAnsi" w:hAnsiTheme="majorHAnsi" w:cstheme="majorHAnsi"/>
        </w:rPr>
        <w:t xml:space="preserve">on </w:t>
      </w:r>
      <w:r w:rsidR="001F67C9" w:rsidRPr="006D7D1C">
        <w:rPr>
          <w:rFonts w:asciiTheme="majorHAnsi" w:hAnsiTheme="majorHAnsi" w:cstheme="majorHAnsi"/>
        </w:rPr>
        <w:t xml:space="preserve">the </w:t>
      </w:r>
      <w:r w:rsidR="00201163" w:rsidRPr="006D7D1C">
        <w:rPr>
          <w:rFonts w:asciiTheme="majorHAnsi" w:hAnsiTheme="majorHAnsi" w:cstheme="majorHAnsi"/>
        </w:rPr>
        <w:t>right</w:t>
      </w:r>
      <w:r w:rsidR="001F67C9" w:rsidRPr="006D7D1C">
        <w:rPr>
          <w:rFonts w:asciiTheme="majorHAnsi" w:hAnsiTheme="majorHAnsi" w:cstheme="majorHAnsi"/>
        </w:rPr>
        <w:t xml:space="preserve"> side of the patient’s hip to exchange robotic instruments and help the first assistant.</w:t>
      </w:r>
    </w:p>
    <w:p w14:paraId="2DB00904" w14:textId="3F4A6C20" w:rsidR="003A5C9D" w:rsidRPr="006D7D1C" w:rsidRDefault="003A5C9D" w:rsidP="006D7D1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rFonts w:asciiTheme="majorHAnsi" w:hAnsiTheme="majorHAnsi" w:cstheme="majorHAnsi"/>
          <w:lang w:eastAsia="ko-KR"/>
        </w:rPr>
      </w:pPr>
    </w:p>
    <w:p w14:paraId="464A8520" w14:textId="763C77E2" w:rsidR="00201163" w:rsidRPr="006D7D1C" w:rsidRDefault="003A5C9D" w:rsidP="006D7D1C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lang w:eastAsia="ko-KR"/>
        </w:rPr>
      </w:pPr>
      <w:r w:rsidRPr="006D7D1C">
        <w:rPr>
          <w:rFonts w:asciiTheme="majorHAnsi" w:hAnsiTheme="majorHAnsi" w:cstheme="majorHAnsi"/>
          <w:lang w:eastAsia="ko-KR"/>
        </w:rPr>
        <w:t>Have</w:t>
      </w:r>
      <w:r w:rsidR="00201163" w:rsidRPr="006D7D1C">
        <w:rPr>
          <w:rFonts w:asciiTheme="majorHAnsi" w:hAnsiTheme="majorHAnsi" w:cstheme="majorHAnsi"/>
        </w:rPr>
        <w:t xml:space="preserve"> a scrub nurse stand on the left side of the patient’s left leg.</w:t>
      </w:r>
    </w:p>
    <w:p w14:paraId="1E27812A" w14:textId="77777777" w:rsidR="003A5C9D" w:rsidRPr="006D7D1C" w:rsidRDefault="003A5C9D" w:rsidP="006D7D1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3F1A0C9D" w14:textId="35D8BB40" w:rsidR="001F065C" w:rsidRPr="006D7D1C" w:rsidRDefault="001F065C" w:rsidP="006D7D1C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 xml:space="preserve">Place the patient </w:t>
      </w:r>
      <w:r w:rsidR="00A11D12" w:rsidRPr="006D7D1C">
        <w:rPr>
          <w:rFonts w:asciiTheme="majorHAnsi" w:hAnsiTheme="majorHAnsi" w:cstheme="majorHAnsi"/>
        </w:rPr>
        <w:t xml:space="preserve">in the </w:t>
      </w:r>
      <w:r w:rsidRPr="006D7D1C">
        <w:rPr>
          <w:rFonts w:asciiTheme="majorHAnsi" w:hAnsiTheme="majorHAnsi" w:cstheme="majorHAnsi"/>
        </w:rPr>
        <w:t>left lateral decubitus</w:t>
      </w:r>
      <w:r w:rsidR="00A11D12" w:rsidRPr="006D7D1C">
        <w:rPr>
          <w:rFonts w:asciiTheme="majorHAnsi" w:hAnsiTheme="majorHAnsi" w:cstheme="majorHAnsi"/>
        </w:rPr>
        <w:t xml:space="preserve"> position</w:t>
      </w:r>
      <w:r w:rsidRPr="006D7D1C">
        <w:rPr>
          <w:rFonts w:asciiTheme="majorHAnsi" w:hAnsiTheme="majorHAnsi" w:cstheme="majorHAnsi"/>
        </w:rPr>
        <w:t xml:space="preserve"> with the legs parted</w:t>
      </w:r>
      <w:r w:rsidR="00A11D12" w:rsidRPr="006D7D1C">
        <w:rPr>
          <w:rFonts w:asciiTheme="majorHAnsi" w:hAnsiTheme="majorHAnsi" w:cstheme="majorHAnsi"/>
        </w:rPr>
        <w:t xml:space="preserve"> and t</w:t>
      </w:r>
      <w:r w:rsidRPr="006D7D1C">
        <w:rPr>
          <w:rFonts w:asciiTheme="majorHAnsi" w:hAnsiTheme="majorHAnsi" w:cstheme="majorHAnsi"/>
        </w:rPr>
        <w:t>he Trendelenburg position (20</w:t>
      </w:r>
      <w:r w:rsidR="00A11D12" w:rsidRPr="006D7D1C">
        <w:rPr>
          <w:rFonts w:asciiTheme="majorHAnsi" w:hAnsiTheme="majorHAnsi" w:cstheme="majorHAnsi"/>
        </w:rPr>
        <w:t>°–</w:t>
      </w:r>
      <w:r w:rsidRPr="006D7D1C">
        <w:rPr>
          <w:rFonts w:asciiTheme="majorHAnsi" w:hAnsiTheme="majorHAnsi" w:cstheme="majorHAnsi"/>
        </w:rPr>
        <w:t>30</w:t>
      </w:r>
      <w:r w:rsidR="00A11D12" w:rsidRPr="006D7D1C">
        <w:rPr>
          <w:rFonts w:asciiTheme="majorHAnsi" w:hAnsiTheme="majorHAnsi" w:cstheme="majorHAnsi"/>
        </w:rPr>
        <w:t>°</w:t>
      </w:r>
      <w:r w:rsidRPr="006D7D1C">
        <w:rPr>
          <w:rFonts w:asciiTheme="majorHAnsi" w:hAnsiTheme="majorHAnsi" w:cstheme="majorHAnsi"/>
        </w:rPr>
        <w:t>)</w:t>
      </w:r>
      <w:r w:rsidR="00A11D12" w:rsidRPr="006D7D1C">
        <w:rPr>
          <w:rFonts w:asciiTheme="majorHAnsi" w:hAnsiTheme="majorHAnsi" w:cstheme="majorHAnsi"/>
        </w:rPr>
        <w:t xml:space="preserve">. </w:t>
      </w:r>
      <w:r w:rsidR="003A5C9D" w:rsidRPr="006D7D1C">
        <w:rPr>
          <w:rFonts w:asciiTheme="majorHAnsi" w:hAnsiTheme="majorHAnsi" w:cstheme="majorHAnsi"/>
          <w:lang w:eastAsia="ko-KR"/>
        </w:rPr>
        <w:t>Dock t</w:t>
      </w:r>
      <w:r w:rsidRPr="006D7D1C">
        <w:rPr>
          <w:rFonts w:asciiTheme="majorHAnsi" w:hAnsiTheme="majorHAnsi" w:cstheme="majorHAnsi"/>
          <w:lang w:eastAsia="ko-KR"/>
        </w:rPr>
        <w:t>he</w:t>
      </w:r>
      <w:r w:rsidRPr="006D7D1C">
        <w:rPr>
          <w:rFonts w:asciiTheme="majorHAnsi" w:hAnsiTheme="majorHAnsi" w:cstheme="majorHAnsi"/>
        </w:rPr>
        <w:t xml:space="preserve"> robot between the legs.</w:t>
      </w:r>
    </w:p>
    <w:p w14:paraId="4D31F6C5" w14:textId="77777777" w:rsidR="000D53D6" w:rsidRPr="006D7D1C" w:rsidRDefault="000D53D6" w:rsidP="006D7D1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1B8DD59F" w14:textId="200AA0F2" w:rsidR="001F065C" w:rsidRPr="006D7D1C" w:rsidRDefault="00977BDF" w:rsidP="006D7D1C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>Preparation of the kidney allograft</w:t>
      </w:r>
      <w:r w:rsidR="00530431" w:rsidRPr="006D7D1C">
        <w:rPr>
          <w:rFonts w:asciiTheme="majorHAnsi" w:hAnsiTheme="majorHAnsi" w:cstheme="majorHAnsi"/>
        </w:rPr>
        <w:t xml:space="preserve"> (</w:t>
      </w:r>
      <w:r w:rsidR="00530431" w:rsidRPr="006D7D1C">
        <w:rPr>
          <w:rFonts w:asciiTheme="majorHAnsi" w:hAnsiTheme="majorHAnsi" w:cstheme="majorHAnsi"/>
          <w:b/>
        </w:rPr>
        <w:t>Figure 2</w:t>
      </w:r>
      <w:r w:rsidR="00530431" w:rsidRPr="006D7D1C">
        <w:rPr>
          <w:rFonts w:asciiTheme="majorHAnsi" w:hAnsiTheme="majorHAnsi" w:cstheme="majorHAnsi"/>
        </w:rPr>
        <w:t>)</w:t>
      </w:r>
    </w:p>
    <w:p w14:paraId="52CD19DD" w14:textId="77777777" w:rsidR="000A48E4" w:rsidRPr="006D7D1C" w:rsidRDefault="000A48E4" w:rsidP="006D7D1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rFonts w:asciiTheme="majorHAnsi" w:hAnsiTheme="majorHAnsi" w:cstheme="majorHAnsi"/>
          <w:bCs/>
          <w:lang w:eastAsia="ko-KR"/>
        </w:rPr>
      </w:pPr>
    </w:p>
    <w:p w14:paraId="55399623" w14:textId="14C9E8F2" w:rsidR="00977BDF" w:rsidRPr="006D7D1C" w:rsidRDefault="00D3167A" w:rsidP="006D7D1C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 xml:space="preserve">Ensure that cold ischemia </w:t>
      </w:r>
      <w:r w:rsidR="003B7377" w:rsidRPr="006D7D1C">
        <w:rPr>
          <w:rFonts w:asciiTheme="majorHAnsi" w:hAnsiTheme="majorHAnsi" w:cstheme="majorHAnsi"/>
        </w:rPr>
        <w:t>is</w:t>
      </w:r>
      <w:r w:rsidRPr="006D7D1C">
        <w:rPr>
          <w:rFonts w:asciiTheme="majorHAnsi" w:hAnsiTheme="majorHAnsi" w:cstheme="majorHAnsi"/>
        </w:rPr>
        <w:t xml:space="preserve"> started immediately after recovering</w:t>
      </w:r>
      <w:r w:rsidR="003B7377" w:rsidRPr="006D7D1C">
        <w:rPr>
          <w:rFonts w:asciiTheme="majorHAnsi" w:hAnsiTheme="majorHAnsi" w:cstheme="majorHAnsi"/>
        </w:rPr>
        <w:t xml:space="preserve"> the kidney </w:t>
      </w:r>
      <w:r w:rsidRPr="006D7D1C">
        <w:rPr>
          <w:rFonts w:asciiTheme="majorHAnsi" w:hAnsiTheme="majorHAnsi" w:cstheme="majorHAnsi"/>
        </w:rPr>
        <w:t xml:space="preserve">from the living donor. </w:t>
      </w:r>
      <w:r w:rsidR="000A47B5" w:rsidRPr="006D7D1C">
        <w:rPr>
          <w:rFonts w:asciiTheme="majorHAnsi" w:hAnsiTheme="majorHAnsi" w:cstheme="majorHAnsi"/>
        </w:rPr>
        <w:t xml:space="preserve">Remove </w:t>
      </w:r>
      <w:r w:rsidR="003B7377" w:rsidRPr="006D7D1C">
        <w:rPr>
          <w:rFonts w:asciiTheme="majorHAnsi" w:hAnsiTheme="majorHAnsi" w:cstheme="majorHAnsi"/>
          <w:lang w:eastAsia="ko-KR"/>
        </w:rPr>
        <w:t xml:space="preserve">the </w:t>
      </w:r>
      <w:r w:rsidR="000A47B5" w:rsidRPr="006D7D1C">
        <w:rPr>
          <w:rFonts w:asciiTheme="majorHAnsi" w:hAnsiTheme="majorHAnsi" w:cstheme="majorHAnsi"/>
        </w:rPr>
        <w:t xml:space="preserve">perinephric fat tissue and perform meticulous ligation of </w:t>
      </w:r>
      <w:r w:rsidR="003B7377" w:rsidRPr="006D7D1C">
        <w:rPr>
          <w:rFonts w:asciiTheme="majorHAnsi" w:hAnsiTheme="majorHAnsi" w:cstheme="majorHAnsi"/>
          <w:lang w:eastAsia="ko-KR"/>
        </w:rPr>
        <w:t xml:space="preserve">the </w:t>
      </w:r>
      <w:r w:rsidR="000A47B5" w:rsidRPr="006D7D1C">
        <w:rPr>
          <w:rFonts w:asciiTheme="majorHAnsi" w:hAnsiTheme="majorHAnsi" w:cstheme="majorHAnsi"/>
        </w:rPr>
        <w:t>lymphatics around the hilum of kidney allograft</w:t>
      </w:r>
      <w:r w:rsidR="00191C1E" w:rsidRPr="006D7D1C">
        <w:rPr>
          <w:rFonts w:asciiTheme="majorHAnsi" w:hAnsiTheme="majorHAnsi" w:cstheme="majorHAnsi"/>
        </w:rPr>
        <w:t xml:space="preserve"> on </w:t>
      </w:r>
      <w:r w:rsidR="003B7377" w:rsidRPr="006D7D1C">
        <w:rPr>
          <w:rFonts w:asciiTheme="majorHAnsi" w:hAnsiTheme="majorHAnsi" w:cstheme="majorHAnsi"/>
        </w:rPr>
        <w:t xml:space="preserve">a </w:t>
      </w:r>
      <w:r w:rsidR="00191C1E" w:rsidRPr="006D7D1C">
        <w:rPr>
          <w:rFonts w:asciiTheme="majorHAnsi" w:hAnsiTheme="majorHAnsi" w:cstheme="majorHAnsi"/>
        </w:rPr>
        <w:t>back table.</w:t>
      </w:r>
    </w:p>
    <w:p w14:paraId="336279EE" w14:textId="77777777" w:rsidR="003B7377" w:rsidRPr="006D7D1C" w:rsidRDefault="003B7377" w:rsidP="006D7D1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rFonts w:asciiTheme="majorHAnsi" w:hAnsiTheme="majorHAnsi" w:cstheme="majorHAnsi"/>
          <w:lang w:eastAsia="ko-KR"/>
        </w:rPr>
      </w:pPr>
    </w:p>
    <w:p w14:paraId="77821401" w14:textId="073E8780" w:rsidR="00191C1E" w:rsidRPr="006D7D1C" w:rsidRDefault="00191C1E" w:rsidP="006D7D1C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>Measure the weight and size of the kidney allograft.</w:t>
      </w:r>
    </w:p>
    <w:p w14:paraId="04E0F12D" w14:textId="77777777" w:rsidR="003B7377" w:rsidRPr="006D7D1C" w:rsidRDefault="003B7377" w:rsidP="006D7D1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ko-KR"/>
        </w:rPr>
      </w:pPr>
    </w:p>
    <w:p w14:paraId="43936D76" w14:textId="254E460A" w:rsidR="00191C1E" w:rsidRPr="006D7D1C" w:rsidRDefault="00191C1E" w:rsidP="006D7D1C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lang w:eastAsia="ko-KR"/>
        </w:rPr>
      </w:pPr>
      <w:r w:rsidRPr="006D7D1C">
        <w:rPr>
          <w:rFonts w:asciiTheme="majorHAnsi" w:hAnsiTheme="majorHAnsi" w:cstheme="majorHAnsi"/>
        </w:rPr>
        <w:t xml:space="preserve">Consider arterial reconstruction if there </w:t>
      </w:r>
      <w:r w:rsidR="00A11D12" w:rsidRPr="006D7D1C">
        <w:rPr>
          <w:rFonts w:asciiTheme="majorHAnsi" w:hAnsiTheme="majorHAnsi" w:cstheme="majorHAnsi"/>
        </w:rPr>
        <w:t xml:space="preserve">are </w:t>
      </w:r>
      <w:r w:rsidRPr="006D7D1C">
        <w:rPr>
          <w:rFonts w:asciiTheme="majorHAnsi" w:hAnsiTheme="majorHAnsi" w:cstheme="majorHAnsi"/>
        </w:rPr>
        <w:t>multiple renal arteries</w:t>
      </w:r>
      <w:r w:rsidR="004860B1" w:rsidRPr="006D7D1C">
        <w:rPr>
          <w:rFonts w:asciiTheme="majorHAnsi" w:hAnsiTheme="majorHAnsi" w:cstheme="majorHAnsi"/>
          <w:lang w:eastAsia="ko-KR"/>
        </w:rPr>
        <w:t xml:space="preserve"> such as side-to-side anastomosis, end-to-side anastomosis of </w:t>
      </w:r>
      <w:r w:rsidR="005A71DB" w:rsidRPr="006D7D1C">
        <w:rPr>
          <w:rFonts w:asciiTheme="majorHAnsi" w:hAnsiTheme="majorHAnsi" w:cstheme="majorHAnsi"/>
          <w:lang w:eastAsia="ko-KR"/>
        </w:rPr>
        <w:t xml:space="preserve">the </w:t>
      </w:r>
      <w:r w:rsidR="004860B1" w:rsidRPr="006D7D1C">
        <w:rPr>
          <w:rFonts w:asciiTheme="majorHAnsi" w:hAnsiTheme="majorHAnsi" w:cstheme="majorHAnsi"/>
          <w:lang w:eastAsia="ko-KR"/>
        </w:rPr>
        <w:t xml:space="preserve">polar artery into </w:t>
      </w:r>
      <w:r w:rsidR="005A71DB" w:rsidRPr="006D7D1C">
        <w:rPr>
          <w:rFonts w:asciiTheme="majorHAnsi" w:hAnsiTheme="majorHAnsi" w:cstheme="majorHAnsi"/>
          <w:lang w:eastAsia="ko-KR"/>
        </w:rPr>
        <w:t xml:space="preserve">the </w:t>
      </w:r>
      <w:r w:rsidR="004860B1" w:rsidRPr="006D7D1C">
        <w:rPr>
          <w:rFonts w:asciiTheme="majorHAnsi" w:hAnsiTheme="majorHAnsi" w:cstheme="majorHAnsi"/>
          <w:lang w:eastAsia="ko-KR"/>
        </w:rPr>
        <w:t>main renal artery, and polar artery anastomosis to the inferior epigastric artery</w:t>
      </w:r>
      <w:r w:rsidRPr="006D7D1C">
        <w:rPr>
          <w:rFonts w:asciiTheme="majorHAnsi" w:hAnsiTheme="majorHAnsi" w:cstheme="majorHAnsi"/>
        </w:rPr>
        <w:t>.</w:t>
      </w:r>
    </w:p>
    <w:p w14:paraId="4D8879F9" w14:textId="77777777" w:rsidR="003B7377" w:rsidRPr="006D7D1C" w:rsidRDefault="003B7377" w:rsidP="006D7D1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0AB18CBA" w14:textId="667D3224" w:rsidR="00191C1E" w:rsidRPr="006D7D1C" w:rsidRDefault="00191C1E" w:rsidP="006D7D1C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 xml:space="preserve">Consider venous extension with a gonadal vein of the recipient or an iliac vein of </w:t>
      </w:r>
      <w:r w:rsidR="00A11D12" w:rsidRPr="006D7D1C">
        <w:rPr>
          <w:rFonts w:asciiTheme="majorHAnsi" w:hAnsiTheme="majorHAnsi" w:cstheme="majorHAnsi"/>
        </w:rPr>
        <w:t xml:space="preserve">the </w:t>
      </w:r>
      <w:r w:rsidRPr="006D7D1C">
        <w:rPr>
          <w:rFonts w:asciiTheme="majorHAnsi" w:hAnsiTheme="majorHAnsi" w:cstheme="majorHAnsi"/>
        </w:rPr>
        <w:t>deceased donor.</w:t>
      </w:r>
    </w:p>
    <w:p w14:paraId="6BF9859D" w14:textId="77777777" w:rsidR="003B7377" w:rsidRPr="006D7D1C" w:rsidRDefault="003B7377" w:rsidP="006D7D1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ko-KR"/>
        </w:rPr>
      </w:pPr>
    </w:p>
    <w:p w14:paraId="24C49A20" w14:textId="20FA4217" w:rsidR="00191C1E" w:rsidRPr="006D7D1C" w:rsidRDefault="00191C1E" w:rsidP="006D7D1C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lang w:eastAsia="ko-KR"/>
        </w:rPr>
      </w:pPr>
      <w:r w:rsidRPr="006D7D1C">
        <w:rPr>
          <w:rFonts w:asciiTheme="majorHAnsi" w:hAnsiTheme="majorHAnsi" w:cstheme="majorHAnsi"/>
        </w:rPr>
        <w:t xml:space="preserve">Insert </w:t>
      </w:r>
      <w:r w:rsidR="00637BF3" w:rsidRPr="006D7D1C">
        <w:rPr>
          <w:rFonts w:asciiTheme="majorHAnsi" w:hAnsiTheme="majorHAnsi" w:cstheme="majorHAnsi"/>
        </w:rPr>
        <w:t xml:space="preserve">a </w:t>
      </w:r>
      <w:r w:rsidR="00594F51" w:rsidRPr="006D7D1C">
        <w:rPr>
          <w:rFonts w:asciiTheme="majorHAnsi" w:hAnsiTheme="majorHAnsi" w:cstheme="majorHAnsi"/>
        </w:rPr>
        <w:t>4.8-French, 12</w:t>
      </w:r>
      <w:r w:rsidR="003B7377" w:rsidRPr="006D7D1C">
        <w:rPr>
          <w:rFonts w:asciiTheme="majorHAnsi" w:hAnsiTheme="majorHAnsi" w:cstheme="majorHAnsi"/>
          <w:lang w:eastAsia="ko-KR"/>
        </w:rPr>
        <w:t xml:space="preserve"> </w:t>
      </w:r>
      <w:r w:rsidR="00594F51" w:rsidRPr="006D7D1C">
        <w:rPr>
          <w:rFonts w:asciiTheme="majorHAnsi" w:hAnsiTheme="majorHAnsi" w:cstheme="majorHAnsi"/>
        </w:rPr>
        <w:t xml:space="preserve">cm </w:t>
      </w:r>
      <w:r w:rsidR="00637BF3" w:rsidRPr="006D7D1C">
        <w:rPr>
          <w:rFonts w:asciiTheme="majorHAnsi" w:hAnsiTheme="majorHAnsi" w:cstheme="majorHAnsi"/>
        </w:rPr>
        <w:t>double-J stent in the ureter</w:t>
      </w:r>
      <w:r w:rsidR="00594F51" w:rsidRPr="006D7D1C">
        <w:rPr>
          <w:rFonts w:asciiTheme="majorHAnsi" w:hAnsiTheme="majorHAnsi" w:cstheme="majorHAnsi"/>
        </w:rPr>
        <w:t xml:space="preserve"> using a guide-wire</w:t>
      </w:r>
      <w:r w:rsidR="00637BF3" w:rsidRPr="006D7D1C">
        <w:rPr>
          <w:rFonts w:asciiTheme="majorHAnsi" w:hAnsiTheme="majorHAnsi" w:cstheme="majorHAnsi"/>
        </w:rPr>
        <w:t>.</w:t>
      </w:r>
    </w:p>
    <w:p w14:paraId="36EACD27" w14:textId="77777777" w:rsidR="003B7377" w:rsidRPr="006D7D1C" w:rsidRDefault="003B7377" w:rsidP="006D7D1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5B439EAC" w14:textId="61B4D100" w:rsidR="00637BF3" w:rsidRPr="006D7D1C" w:rsidRDefault="00637BF3" w:rsidP="006D7D1C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>Wrap the kidney allograft in an ice-packed gauze.</w:t>
      </w:r>
    </w:p>
    <w:p w14:paraId="7C0669AA" w14:textId="77777777" w:rsidR="00637BF3" w:rsidRPr="006D7D1C" w:rsidRDefault="00637BF3" w:rsidP="006D7D1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rFonts w:asciiTheme="majorHAnsi" w:hAnsiTheme="majorHAnsi" w:cstheme="majorHAnsi"/>
        </w:rPr>
      </w:pPr>
    </w:p>
    <w:p w14:paraId="4FE595D3" w14:textId="71981F1D" w:rsidR="00637BF3" w:rsidRPr="006D7D1C" w:rsidRDefault="00320400" w:rsidP="006D7D1C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b/>
        </w:rPr>
      </w:pPr>
      <w:r w:rsidRPr="006D7D1C">
        <w:rPr>
          <w:rFonts w:asciiTheme="majorHAnsi" w:hAnsiTheme="majorHAnsi" w:cstheme="majorHAnsi"/>
          <w:b/>
        </w:rPr>
        <w:t>Positioning</w:t>
      </w:r>
      <w:r w:rsidR="00637BF3" w:rsidRPr="006D7D1C">
        <w:rPr>
          <w:rFonts w:asciiTheme="majorHAnsi" w:hAnsiTheme="majorHAnsi" w:cstheme="majorHAnsi"/>
          <w:b/>
        </w:rPr>
        <w:t xml:space="preserve"> of </w:t>
      </w:r>
      <w:r w:rsidRPr="006D7D1C">
        <w:rPr>
          <w:rFonts w:asciiTheme="majorHAnsi" w:hAnsiTheme="majorHAnsi" w:cstheme="majorHAnsi"/>
          <w:b/>
        </w:rPr>
        <w:t xml:space="preserve">the robotic and </w:t>
      </w:r>
      <w:r w:rsidR="00DD6C38" w:rsidRPr="006D7D1C">
        <w:rPr>
          <w:rFonts w:asciiTheme="majorHAnsi" w:hAnsiTheme="majorHAnsi" w:cstheme="majorHAnsi"/>
          <w:b/>
        </w:rPr>
        <w:t xml:space="preserve">gel </w:t>
      </w:r>
      <w:r w:rsidRPr="006D7D1C">
        <w:rPr>
          <w:rFonts w:asciiTheme="majorHAnsi" w:hAnsiTheme="majorHAnsi" w:cstheme="majorHAnsi"/>
          <w:b/>
        </w:rPr>
        <w:t>ports</w:t>
      </w:r>
      <w:r w:rsidR="00530431" w:rsidRPr="006D7D1C">
        <w:rPr>
          <w:rFonts w:asciiTheme="majorHAnsi" w:hAnsiTheme="majorHAnsi" w:cstheme="majorHAnsi"/>
          <w:b/>
        </w:rPr>
        <w:t xml:space="preserve"> (Figure 3)</w:t>
      </w:r>
    </w:p>
    <w:p w14:paraId="73EE9CEF" w14:textId="77777777" w:rsidR="003B7377" w:rsidRPr="006D7D1C" w:rsidRDefault="003B7377" w:rsidP="006D7D1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rFonts w:asciiTheme="majorHAnsi" w:hAnsiTheme="majorHAnsi" w:cstheme="majorHAnsi"/>
          <w:b/>
          <w:lang w:eastAsia="ko-KR"/>
        </w:rPr>
      </w:pPr>
    </w:p>
    <w:p w14:paraId="17E5231A" w14:textId="5C429E3E" w:rsidR="00637BF3" w:rsidRPr="006D7D1C" w:rsidRDefault="0002417D" w:rsidP="006D7D1C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 xml:space="preserve">Establish and maintain a pneumoperitoneum at </w:t>
      </w:r>
      <w:r w:rsidR="00A11D12" w:rsidRPr="006D7D1C">
        <w:rPr>
          <w:rFonts w:asciiTheme="majorHAnsi" w:hAnsiTheme="majorHAnsi" w:cstheme="majorHAnsi"/>
        </w:rPr>
        <w:t xml:space="preserve">approximately </w:t>
      </w:r>
      <w:r w:rsidRPr="006D7D1C">
        <w:rPr>
          <w:rFonts w:asciiTheme="majorHAnsi" w:hAnsiTheme="majorHAnsi" w:cstheme="majorHAnsi"/>
        </w:rPr>
        <w:t>10 mmHg.</w:t>
      </w:r>
    </w:p>
    <w:p w14:paraId="02BD875F" w14:textId="77777777" w:rsidR="00520E87" w:rsidRPr="006D7D1C" w:rsidRDefault="00520E87" w:rsidP="006D7D1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rFonts w:asciiTheme="majorHAnsi" w:hAnsiTheme="majorHAnsi" w:cstheme="majorHAnsi"/>
          <w:lang w:eastAsia="ko-KR"/>
        </w:rPr>
      </w:pPr>
    </w:p>
    <w:p w14:paraId="11649612" w14:textId="3BC62C58" w:rsidR="00C41682" w:rsidRPr="006D7D1C" w:rsidRDefault="00520E87" w:rsidP="006D7D1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  <w:lang w:eastAsia="ko-KR"/>
        </w:rPr>
        <w:t xml:space="preserve">NOTE: </w:t>
      </w:r>
      <w:r w:rsidR="00C41682" w:rsidRPr="006D7D1C">
        <w:rPr>
          <w:rFonts w:asciiTheme="majorHAnsi" w:hAnsiTheme="majorHAnsi" w:cstheme="majorHAnsi"/>
        </w:rPr>
        <w:t>Trocar positioning is for right-sided kidney transplantation.</w:t>
      </w:r>
    </w:p>
    <w:p w14:paraId="2D233D81" w14:textId="77777777" w:rsidR="00520E87" w:rsidRPr="006D7D1C" w:rsidRDefault="00520E87" w:rsidP="006D7D1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ko-KR"/>
        </w:rPr>
      </w:pPr>
    </w:p>
    <w:p w14:paraId="52C7EB32" w14:textId="62BDDFDA" w:rsidR="0002417D" w:rsidRPr="006D7D1C" w:rsidRDefault="00B948BD" w:rsidP="006D7D1C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lang w:eastAsia="ko-KR"/>
        </w:rPr>
      </w:pPr>
      <w:r w:rsidRPr="006D7D1C">
        <w:rPr>
          <w:rFonts w:asciiTheme="majorHAnsi" w:hAnsiTheme="majorHAnsi" w:cstheme="majorHAnsi"/>
        </w:rPr>
        <w:t>Introduce</w:t>
      </w:r>
      <w:r w:rsidR="00530431" w:rsidRPr="006D7D1C">
        <w:rPr>
          <w:rFonts w:asciiTheme="majorHAnsi" w:hAnsiTheme="majorHAnsi" w:cstheme="majorHAnsi"/>
        </w:rPr>
        <w:t xml:space="preserve"> the 12</w:t>
      </w:r>
      <w:r w:rsidR="00891C35" w:rsidRPr="006D7D1C">
        <w:rPr>
          <w:rFonts w:asciiTheme="majorHAnsi" w:hAnsiTheme="majorHAnsi" w:cstheme="majorHAnsi"/>
          <w:lang w:eastAsia="ko-KR"/>
        </w:rPr>
        <w:t xml:space="preserve"> </w:t>
      </w:r>
      <w:r w:rsidR="0002417D" w:rsidRPr="006D7D1C">
        <w:rPr>
          <w:rFonts w:asciiTheme="majorHAnsi" w:hAnsiTheme="majorHAnsi" w:cstheme="majorHAnsi"/>
        </w:rPr>
        <w:t xml:space="preserve">mm </w:t>
      </w:r>
      <w:r w:rsidR="005B0C4B" w:rsidRPr="006D7D1C">
        <w:rPr>
          <w:rFonts w:asciiTheme="majorHAnsi" w:hAnsiTheme="majorHAnsi" w:cstheme="majorHAnsi"/>
        </w:rPr>
        <w:t>or 8</w:t>
      </w:r>
      <w:r w:rsidR="00891C35" w:rsidRPr="006D7D1C">
        <w:rPr>
          <w:rFonts w:asciiTheme="majorHAnsi" w:hAnsiTheme="majorHAnsi" w:cstheme="majorHAnsi"/>
          <w:lang w:eastAsia="ko-KR"/>
        </w:rPr>
        <w:t xml:space="preserve"> </w:t>
      </w:r>
      <w:r w:rsidR="005B0C4B" w:rsidRPr="006D7D1C">
        <w:rPr>
          <w:rFonts w:asciiTheme="majorHAnsi" w:hAnsiTheme="majorHAnsi" w:cstheme="majorHAnsi"/>
        </w:rPr>
        <w:t xml:space="preserve">mm </w:t>
      </w:r>
      <w:r w:rsidR="0002417D" w:rsidRPr="006D7D1C">
        <w:rPr>
          <w:rFonts w:asciiTheme="majorHAnsi" w:hAnsiTheme="majorHAnsi" w:cstheme="majorHAnsi"/>
        </w:rPr>
        <w:t>robotic camera port just above the umbilicus.</w:t>
      </w:r>
    </w:p>
    <w:p w14:paraId="4653D812" w14:textId="77777777" w:rsidR="00891C35" w:rsidRPr="006D7D1C" w:rsidRDefault="00891C35" w:rsidP="006D7D1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rFonts w:asciiTheme="majorHAnsi" w:hAnsiTheme="majorHAnsi" w:cstheme="majorHAnsi"/>
        </w:rPr>
      </w:pPr>
    </w:p>
    <w:p w14:paraId="1EADE3BF" w14:textId="3B12D312" w:rsidR="00B948BD" w:rsidRPr="006D7D1C" w:rsidRDefault="00B948BD" w:rsidP="006D7D1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 xml:space="preserve">NOTE: The camera port should be placed </w:t>
      </w:r>
      <w:r w:rsidR="00A11D12" w:rsidRPr="006D7D1C">
        <w:rPr>
          <w:rFonts w:asciiTheme="majorHAnsi" w:hAnsiTheme="majorHAnsi" w:cstheme="majorHAnsi"/>
        </w:rPr>
        <w:t xml:space="preserve">at </w:t>
      </w:r>
      <w:r w:rsidRPr="006D7D1C">
        <w:rPr>
          <w:rFonts w:asciiTheme="majorHAnsi" w:hAnsiTheme="majorHAnsi" w:cstheme="majorHAnsi"/>
        </w:rPr>
        <w:t>about 10</w:t>
      </w:r>
      <w:r w:rsidR="00A11D12" w:rsidRPr="006D7D1C">
        <w:rPr>
          <w:rFonts w:asciiTheme="majorHAnsi" w:hAnsiTheme="majorHAnsi" w:cstheme="majorHAnsi"/>
        </w:rPr>
        <w:t>–</w:t>
      </w:r>
      <w:r w:rsidRPr="006D7D1C">
        <w:rPr>
          <w:rFonts w:asciiTheme="majorHAnsi" w:hAnsiTheme="majorHAnsi" w:cstheme="majorHAnsi"/>
        </w:rPr>
        <w:t>15</w:t>
      </w:r>
      <w:r w:rsidR="00A11D12" w:rsidRPr="006D7D1C">
        <w:rPr>
          <w:rFonts w:asciiTheme="majorHAnsi" w:hAnsiTheme="majorHAnsi" w:cstheme="majorHAnsi"/>
        </w:rPr>
        <w:t xml:space="preserve"> </w:t>
      </w:r>
      <w:r w:rsidRPr="006D7D1C">
        <w:rPr>
          <w:rFonts w:asciiTheme="majorHAnsi" w:hAnsiTheme="majorHAnsi" w:cstheme="majorHAnsi"/>
        </w:rPr>
        <w:t>cm from the nearest boundary of the target anatomy.</w:t>
      </w:r>
    </w:p>
    <w:p w14:paraId="5C3837F3" w14:textId="77777777" w:rsidR="00891C35" w:rsidRPr="006D7D1C" w:rsidRDefault="00891C35" w:rsidP="006D7D1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rFonts w:asciiTheme="majorHAnsi" w:hAnsiTheme="majorHAnsi" w:cstheme="majorHAnsi"/>
          <w:lang w:eastAsia="ko-KR"/>
        </w:rPr>
      </w:pPr>
    </w:p>
    <w:p w14:paraId="5639BFBF" w14:textId="53EF7D37" w:rsidR="00B948BD" w:rsidRPr="006D7D1C" w:rsidRDefault="005A4FF6" w:rsidP="006D7D1C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>Place th</w:t>
      </w:r>
      <w:r w:rsidR="00530431" w:rsidRPr="006D7D1C">
        <w:rPr>
          <w:rFonts w:asciiTheme="majorHAnsi" w:hAnsiTheme="majorHAnsi" w:cstheme="majorHAnsi"/>
        </w:rPr>
        <w:t>e 8</w:t>
      </w:r>
      <w:r w:rsidR="00891C35" w:rsidRPr="006D7D1C">
        <w:rPr>
          <w:rFonts w:asciiTheme="majorHAnsi" w:hAnsiTheme="majorHAnsi" w:cstheme="majorHAnsi"/>
          <w:lang w:eastAsia="ko-KR"/>
        </w:rPr>
        <w:t xml:space="preserve"> </w:t>
      </w:r>
      <w:r w:rsidRPr="006D7D1C">
        <w:rPr>
          <w:rFonts w:asciiTheme="majorHAnsi" w:hAnsiTheme="majorHAnsi" w:cstheme="majorHAnsi"/>
        </w:rPr>
        <w:t xml:space="preserve">mm robotic port </w:t>
      </w:r>
      <w:r w:rsidR="004475DB" w:rsidRPr="006D7D1C">
        <w:rPr>
          <w:rFonts w:asciiTheme="majorHAnsi" w:hAnsiTheme="majorHAnsi" w:cstheme="majorHAnsi"/>
        </w:rPr>
        <w:t xml:space="preserve">for Arm II </w:t>
      </w:r>
      <w:r w:rsidRPr="006D7D1C">
        <w:rPr>
          <w:rFonts w:asciiTheme="majorHAnsi" w:hAnsiTheme="majorHAnsi" w:cstheme="majorHAnsi"/>
        </w:rPr>
        <w:t xml:space="preserve">on the right lateral side </w:t>
      </w:r>
      <w:r w:rsidR="00A11D12" w:rsidRPr="006D7D1C">
        <w:rPr>
          <w:rFonts w:asciiTheme="majorHAnsi" w:hAnsiTheme="majorHAnsi" w:cstheme="majorHAnsi"/>
        </w:rPr>
        <w:t xml:space="preserve">at </w:t>
      </w:r>
      <w:r w:rsidR="00891C35" w:rsidRPr="006D7D1C">
        <w:rPr>
          <w:rFonts w:asciiTheme="majorHAnsi" w:hAnsiTheme="majorHAnsi" w:cstheme="majorHAnsi"/>
          <w:lang w:eastAsia="ko-KR"/>
        </w:rPr>
        <w:t>~</w:t>
      </w:r>
      <w:r w:rsidRPr="006D7D1C">
        <w:rPr>
          <w:rFonts w:asciiTheme="majorHAnsi" w:hAnsiTheme="majorHAnsi" w:cstheme="majorHAnsi"/>
        </w:rPr>
        <w:t>8</w:t>
      </w:r>
      <w:r w:rsidR="00A11D12" w:rsidRPr="006D7D1C">
        <w:rPr>
          <w:rFonts w:asciiTheme="majorHAnsi" w:hAnsiTheme="majorHAnsi" w:cstheme="majorHAnsi"/>
        </w:rPr>
        <w:t>–</w:t>
      </w:r>
      <w:r w:rsidRPr="006D7D1C">
        <w:rPr>
          <w:rFonts w:asciiTheme="majorHAnsi" w:hAnsiTheme="majorHAnsi" w:cstheme="majorHAnsi"/>
        </w:rPr>
        <w:t>9 cm away from the camera port.</w:t>
      </w:r>
    </w:p>
    <w:p w14:paraId="7A323EAB" w14:textId="77777777" w:rsidR="00891C35" w:rsidRPr="006D7D1C" w:rsidRDefault="00891C35" w:rsidP="006D7D1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rFonts w:asciiTheme="majorHAnsi" w:hAnsiTheme="majorHAnsi" w:cstheme="majorHAnsi"/>
          <w:lang w:eastAsia="ko-KR"/>
        </w:rPr>
      </w:pPr>
    </w:p>
    <w:p w14:paraId="315C6434" w14:textId="25A37E93" w:rsidR="005A4FF6" w:rsidRPr="006D7D1C" w:rsidRDefault="005A4FF6" w:rsidP="006D7D1C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 xml:space="preserve">Place another </w:t>
      </w:r>
      <w:r w:rsidR="00530431" w:rsidRPr="006D7D1C">
        <w:rPr>
          <w:rFonts w:asciiTheme="majorHAnsi" w:hAnsiTheme="majorHAnsi" w:cstheme="majorHAnsi"/>
        </w:rPr>
        <w:t>8</w:t>
      </w:r>
      <w:r w:rsidR="00891C35" w:rsidRPr="006D7D1C">
        <w:rPr>
          <w:rFonts w:asciiTheme="majorHAnsi" w:hAnsiTheme="majorHAnsi" w:cstheme="majorHAnsi"/>
          <w:lang w:eastAsia="ko-KR"/>
        </w:rPr>
        <w:t xml:space="preserve"> </w:t>
      </w:r>
      <w:r w:rsidRPr="006D7D1C">
        <w:rPr>
          <w:rFonts w:asciiTheme="majorHAnsi" w:hAnsiTheme="majorHAnsi" w:cstheme="majorHAnsi"/>
        </w:rPr>
        <w:t xml:space="preserve">mm robotic </w:t>
      </w:r>
      <w:r w:rsidR="004475DB" w:rsidRPr="006D7D1C">
        <w:rPr>
          <w:rFonts w:asciiTheme="majorHAnsi" w:hAnsiTheme="majorHAnsi" w:cstheme="majorHAnsi"/>
        </w:rPr>
        <w:t>port</w:t>
      </w:r>
      <w:r w:rsidRPr="006D7D1C">
        <w:rPr>
          <w:rFonts w:asciiTheme="majorHAnsi" w:hAnsiTheme="majorHAnsi" w:cstheme="majorHAnsi"/>
        </w:rPr>
        <w:t xml:space="preserve"> </w:t>
      </w:r>
      <w:r w:rsidR="004475DB" w:rsidRPr="006D7D1C">
        <w:rPr>
          <w:rFonts w:asciiTheme="majorHAnsi" w:hAnsiTheme="majorHAnsi" w:cstheme="majorHAnsi"/>
        </w:rPr>
        <w:t xml:space="preserve">for Arm III along the line between </w:t>
      </w:r>
      <w:r w:rsidR="00A11D12" w:rsidRPr="006D7D1C">
        <w:rPr>
          <w:rFonts w:asciiTheme="majorHAnsi" w:hAnsiTheme="majorHAnsi" w:cstheme="majorHAnsi"/>
        </w:rPr>
        <w:t xml:space="preserve">the </w:t>
      </w:r>
      <w:r w:rsidR="004475DB" w:rsidRPr="006D7D1C">
        <w:rPr>
          <w:rFonts w:asciiTheme="majorHAnsi" w:hAnsiTheme="majorHAnsi" w:cstheme="majorHAnsi"/>
        </w:rPr>
        <w:t xml:space="preserve">umbilicus and anterior superior iliac spine </w:t>
      </w:r>
      <w:r w:rsidR="00A11D12" w:rsidRPr="006D7D1C">
        <w:rPr>
          <w:rFonts w:asciiTheme="majorHAnsi" w:hAnsiTheme="majorHAnsi" w:cstheme="majorHAnsi"/>
        </w:rPr>
        <w:t xml:space="preserve">at </w:t>
      </w:r>
      <w:r w:rsidR="004475DB" w:rsidRPr="006D7D1C">
        <w:rPr>
          <w:rFonts w:asciiTheme="majorHAnsi" w:hAnsiTheme="majorHAnsi" w:cstheme="majorHAnsi"/>
        </w:rPr>
        <w:t xml:space="preserve">a distance </w:t>
      </w:r>
      <w:r w:rsidR="00A11D12" w:rsidRPr="006D7D1C">
        <w:rPr>
          <w:rFonts w:asciiTheme="majorHAnsi" w:hAnsiTheme="majorHAnsi" w:cstheme="majorHAnsi"/>
        </w:rPr>
        <w:t>of approximately</w:t>
      </w:r>
      <w:r w:rsidR="004475DB" w:rsidRPr="006D7D1C">
        <w:rPr>
          <w:rFonts w:asciiTheme="majorHAnsi" w:hAnsiTheme="majorHAnsi" w:cstheme="majorHAnsi"/>
        </w:rPr>
        <w:t xml:space="preserve"> 8</w:t>
      </w:r>
      <w:r w:rsidR="00A11D12" w:rsidRPr="006D7D1C">
        <w:rPr>
          <w:rFonts w:asciiTheme="majorHAnsi" w:hAnsiTheme="majorHAnsi" w:cstheme="majorHAnsi"/>
        </w:rPr>
        <w:t>–</w:t>
      </w:r>
      <w:r w:rsidR="004475DB" w:rsidRPr="006D7D1C">
        <w:rPr>
          <w:rFonts w:asciiTheme="majorHAnsi" w:hAnsiTheme="majorHAnsi" w:cstheme="majorHAnsi"/>
        </w:rPr>
        <w:t>9 cm from the umbilicus.</w:t>
      </w:r>
    </w:p>
    <w:p w14:paraId="0EF6E398" w14:textId="77777777" w:rsidR="0061646C" w:rsidRPr="006D7D1C" w:rsidRDefault="0061646C" w:rsidP="006D7D1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ko-KR"/>
        </w:rPr>
      </w:pPr>
    </w:p>
    <w:p w14:paraId="3C1C0751" w14:textId="0C3B8DD8" w:rsidR="004475DB" w:rsidRPr="006D7D1C" w:rsidRDefault="00530431" w:rsidP="006D7D1C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>Place the other 8</w:t>
      </w:r>
      <w:r w:rsidR="0061646C" w:rsidRPr="006D7D1C">
        <w:rPr>
          <w:rFonts w:asciiTheme="majorHAnsi" w:hAnsiTheme="majorHAnsi" w:cstheme="majorHAnsi"/>
          <w:lang w:eastAsia="ko-KR"/>
        </w:rPr>
        <w:t xml:space="preserve"> </w:t>
      </w:r>
      <w:r w:rsidR="004475DB" w:rsidRPr="006D7D1C">
        <w:rPr>
          <w:rFonts w:asciiTheme="majorHAnsi" w:hAnsiTheme="majorHAnsi" w:cstheme="majorHAnsi"/>
        </w:rPr>
        <w:t xml:space="preserve">mm robotic port for Arm IV </w:t>
      </w:r>
      <w:r w:rsidR="00A11D12" w:rsidRPr="006D7D1C">
        <w:rPr>
          <w:rFonts w:asciiTheme="majorHAnsi" w:hAnsiTheme="majorHAnsi" w:cstheme="majorHAnsi"/>
        </w:rPr>
        <w:t xml:space="preserve">at approximately </w:t>
      </w:r>
      <w:r w:rsidR="004475DB" w:rsidRPr="006D7D1C">
        <w:rPr>
          <w:rFonts w:asciiTheme="majorHAnsi" w:hAnsiTheme="majorHAnsi" w:cstheme="majorHAnsi"/>
        </w:rPr>
        <w:t>8</w:t>
      </w:r>
      <w:r w:rsidR="00A11D12" w:rsidRPr="006D7D1C">
        <w:rPr>
          <w:rFonts w:asciiTheme="majorHAnsi" w:hAnsiTheme="majorHAnsi" w:cstheme="majorHAnsi"/>
        </w:rPr>
        <w:t>–</w:t>
      </w:r>
      <w:r w:rsidR="004475DB" w:rsidRPr="006D7D1C">
        <w:rPr>
          <w:rFonts w:asciiTheme="majorHAnsi" w:hAnsiTheme="majorHAnsi" w:cstheme="majorHAnsi"/>
        </w:rPr>
        <w:t xml:space="preserve">9 cm </w:t>
      </w:r>
      <w:r w:rsidRPr="006D7D1C">
        <w:rPr>
          <w:rFonts w:asciiTheme="majorHAnsi" w:hAnsiTheme="majorHAnsi" w:cstheme="majorHAnsi"/>
        </w:rPr>
        <w:t>laterally to the port for Arm III.</w:t>
      </w:r>
    </w:p>
    <w:p w14:paraId="4CA82528" w14:textId="77777777" w:rsidR="0061646C" w:rsidRPr="006D7D1C" w:rsidRDefault="0061646C" w:rsidP="006D7D1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ko-KR"/>
        </w:rPr>
      </w:pPr>
    </w:p>
    <w:p w14:paraId="2AFBDB15" w14:textId="16CF9C26" w:rsidR="00AD3930" w:rsidRPr="006D7D1C" w:rsidRDefault="0044104F" w:rsidP="006D7D1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 xml:space="preserve">NOTE: </w:t>
      </w:r>
      <w:r w:rsidR="00A11D12" w:rsidRPr="006D7D1C">
        <w:rPr>
          <w:rFonts w:asciiTheme="majorHAnsi" w:hAnsiTheme="majorHAnsi" w:cstheme="majorHAnsi"/>
        </w:rPr>
        <w:t>Ensure a distance of</w:t>
      </w:r>
      <w:r w:rsidRPr="006D7D1C">
        <w:rPr>
          <w:rFonts w:asciiTheme="majorHAnsi" w:hAnsiTheme="majorHAnsi" w:cstheme="majorHAnsi"/>
        </w:rPr>
        <w:t xml:space="preserve"> 2 cm between </w:t>
      </w:r>
      <w:r w:rsidR="00A11D12" w:rsidRPr="006D7D1C">
        <w:rPr>
          <w:rFonts w:asciiTheme="majorHAnsi" w:hAnsiTheme="majorHAnsi" w:cstheme="majorHAnsi"/>
        </w:rPr>
        <w:t xml:space="preserve">the </w:t>
      </w:r>
      <w:r w:rsidRPr="006D7D1C">
        <w:rPr>
          <w:rFonts w:asciiTheme="majorHAnsi" w:hAnsiTheme="majorHAnsi" w:cstheme="majorHAnsi"/>
        </w:rPr>
        <w:t>ports and bony prominences.</w:t>
      </w:r>
    </w:p>
    <w:p w14:paraId="35A62D28" w14:textId="77777777" w:rsidR="0061646C" w:rsidRPr="006D7D1C" w:rsidRDefault="0061646C" w:rsidP="006D7D1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ko-KR"/>
        </w:rPr>
      </w:pPr>
    </w:p>
    <w:p w14:paraId="7C6F1908" w14:textId="63BD5309" w:rsidR="00DD6C38" w:rsidRPr="006D7D1C" w:rsidRDefault="00DD6C38" w:rsidP="006D7D1C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>Place the gel port (</w:t>
      </w:r>
      <w:r w:rsidRPr="006D7D1C">
        <w:rPr>
          <w:rFonts w:asciiTheme="majorHAnsi" w:hAnsiTheme="majorHAnsi" w:cstheme="majorHAnsi"/>
          <w:lang w:eastAsia="ko-KR"/>
        </w:rPr>
        <w:t>6</w:t>
      </w:r>
      <w:r w:rsidR="0061646C" w:rsidRPr="006D7D1C">
        <w:rPr>
          <w:rFonts w:asciiTheme="majorHAnsi" w:hAnsiTheme="majorHAnsi" w:cstheme="majorHAnsi"/>
          <w:lang w:eastAsia="ko-KR"/>
        </w:rPr>
        <w:t xml:space="preserve"> </w:t>
      </w:r>
      <w:r w:rsidRPr="006D7D1C">
        <w:rPr>
          <w:rFonts w:asciiTheme="majorHAnsi" w:hAnsiTheme="majorHAnsi" w:cstheme="majorHAnsi"/>
          <w:lang w:eastAsia="ko-KR"/>
        </w:rPr>
        <w:t>cm</w:t>
      </w:r>
      <w:r w:rsidRPr="006D7D1C">
        <w:rPr>
          <w:rFonts w:asciiTheme="majorHAnsi" w:hAnsiTheme="majorHAnsi" w:cstheme="majorHAnsi"/>
        </w:rPr>
        <w:t xml:space="preserve"> </w:t>
      </w:r>
      <w:r w:rsidR="00281367" w:rsidRPr="006D7D1C">
        <w:rPr>
          <w:rFonts w:asciiTheme="majorHAnsi" w:hAnsiTheme="majorHAnsi" w:cstheme="majorHAnsi"/>
        </w:rPr>
        <w:t xml:space="preserve">Pfannenstiel </w:t>
      </w:r>
      <w:r w:rsidRPr="006D7D1C">
        <w:rPr>
          <w:rFonts w:asciiTheme="majorHAnsi" w:hAnsiTheme="majorHAnsi" w:cstheme="majorHAnsi"/>
        </w:rPr>
        <w:t>incision) on the right suprapubic area</w:t>
      </w:r>
      <w:r w:rsidR="00BC0DE7" w:rsidRPr="006D7D1C">
        <w:rPr>
          <w:rFonts w:asciiTheme="majorHAnsi" w:hAnsiTheme="majorHAnsi" w:cstheme="majorHAnsi"/>
        </w:rPr>
        <w:t xml:space="preserve"> (the target anatomy)</w:t>
      </w:r>
      <w:r w:rsidRPr="006D7D1C">
        <w:rPr>
          <w:rFonts w:asciiTheme="majorHAnsi" w:hAnsiTheme="majorHAnsi" w:cstheme="majorHAnsi"/>
        </w:rPr>
        <w:t>. Make two or three ports on the gel port for the first and second assistants.</w:t>
      </w:r>
    </w:p>
    <w:p w14:paraId="522AF98D" w14:textId="09ED9CF1" w:rsidR="00320400" w:rsidRPr="006D7D1C" w:rsidRDefault="00320400" w:rsidP="006D7D1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rFonts w:asciiTheme="majorHAnsi" w:hAnsiTheme="majorHAnsi" w:cstheme="majorHAnsi"/>
        </w:rPr>
      </w:pPr>
    </w:p>
    <w:p w14:paraId="7BAA6F76" w14:textId="7EA4FC66" w:rsidR="00320400" w:rsidRPr="006D7D1C" w:rsidRDefault="00320400" w:rsidP="006D7D1C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b/>
          <w:highlight w:val="yellow"/>
        </w:rPr>
      </w:pPr>
      <w:r w:rsidRPr="006D7D1C">
        <w:rPr>
          <w:rFonts w:asciiTheme="majorHAnsi" w:hAnsiTheme="majorHAnsi" w:cstheme="majorHAnsi"/>
          <w:b/>
          <w:highlight w:val="yellow"/>
        </w:rPr>
        <w:t>Intraabdominal dissection</w:t>
      </w:r>
      <w:r w:rsidR="00DE5FA3" w:rsidRPr="006D7D1C">
        <w:rPr>
          <w:rFonts w:asciiTheme="majorHAnsi" w:hAnsiTheme="majorHAnsi" w:cstheme="majorHAnsi"/>
          <w:b/>
          <w:highlight w:val="yellow"/>
        </w:rPr>
        <w:t xml:space="preserve"> and insertion of the kidney allograft</w:t>
      </w:r>
      <w:r w:rsidR="00D77D19" w:rsidRPr="006D7D1C">
        <w:rPr>
          <w:rFonts w:asciiTheme="majorHAnsi" w:hAnsiTheme="majorHAnsi" w:cstheme="majorHAnsi"/>
          <w:b/>
          <w:highlight w:val="yellow"/>
        </w:rPr>
        <w:t xml:space="preserve"> (Video 1)</w:t>
      </w:r>
    </w:p>
    <w:p w14:paraId="38244557" w14:textId="7127699E" w:rsidR="0061646C" w:rsidRPr="006D7D1C" w:rsidRDefault="0061646C" w:rsidP="006D7D1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rFonts w:asciiTheme="majorHAnsi" w:hAnsiTheme="majorHAnsi" w:cstheme="majorHAnsi"/>
          <w:b/>
          <w:highlight w:val="yellow"/>
          <w:lang w:eastAsia="ko-KR"/>
        </w:rPr>
      </w:pPr>
    </w:p>
    <w:p w14:paraId="6453B1FC" w14:textId="4F0710D2" w:rsidR="00417FDD" w:rsidRPr="006D7D1C" w:rsidRDefault="00DC7640" w:rsidP="006D7D1C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  <w:highlight w:val="yellow"/>
          <w:lang w:eastAsia="ko-KR"/>
        </w:rPr>
        <w:t>Incise t</w:t>
      </w:r>
      <w:r w:rsidR="00417FDD" w:rsidRPr="006D7D1C">
        <w:rPr>
          <w:rFonts w:asciiTheme="majorHAnsi" w:hAnsiTheme="majorHAnsi" w:cstheme="majorHAnsi"/>
          <w:highlight w:val="yellow"/>
          <w:lang w:eastAsia="ko-KR"/>
        </w:rPr>
        <w:t>he</w:t>
      </w:r>
      <w:r w:rsidR="00417FDD" w:rsidRPr="006D7D1C">
        <w:rPr>
          <w:rFonts w:asciiTheme="majorHAnsi" w:hAnsiTheme="majorHAnsi" w:cstheme="majorHAnsi"/>
          <w:highlight w:val="yellow"/>
        </w:rPr>
        <w:t xml:space="preserve"> peritoneum along the </w:t>
      </w:r>
      <w:r w:rsidR="00F274A3" w:rsidRPr="006D7D1C">
        <w:rPr>
          <w:rFonts w:asciiTheme="majorHAnsi" w:hAnsiTheme="majorHAnsi" w:cstheme="majorHAnsi"/>
          <w:highlight w:val="yellow"/>
        </w:rPr>
        <w:t xml:space="preserve">right paracolic gutter to make </w:t>
      </w:r>
      <w:r w:rsidR="00F274A3" w:rsidRPr="006D7D1C">
        <w:rPr>
          <w:rFonts w:asciiTheme="majorHAnsi" w:hAnsiTheme="majorHAnsi" w:cstheme="majorHAnsi"/>
          <w:highlight w:val="yellow"/>
          <w:lang w:eastAsia="ko-KR"/>
        </w:rPr>
        <w:t>a</w:t>
      </w:r>
      <w:r w:rsidR="00F274A3" w:rsidRPr="006D7D1C">
        <w:rPr>
          <w:rFonts w:asciiTheme="majorHAnsi" w:hAnsiTheme="majorHAnsi" w:cstheme="majorHAnsi"/>
          <w:highlight w:val="yellow"/>
        </w:rPr>
        <w:t xml:space="preserve"> pouch for the kidney allograft</w:t>
      </w:r>
      <w:r w:rsidR="00BC0DE7" w:rsidRPr="006D7D1C">
        <w:rPr>
          <w:rFonts w:asciiTheme="majorHAnsi" w:hAnsiTheme="majorHAnsi" w:cstheme="majorHAnsi"/>
          <w:highlight w:val="yellow"/>
        </w:rPr>
        <w:t xml:space="preserve"> with monopolar curved scissors (Arm II), fenestrated bipolar forceps (Arm III), and </w:t>
      </w:r>
      <w:r w:rsidR="00F733AD" w:rsidRPr="006D7D1C">
        <w:rPr>
          <w:rFonts w:asciiTheme="majorHAnsi" w:hAnsiTheme="majorHAnsi" w:cstheme="majorHAnsi"/>
          <w:highlight w:val="yellow"/>
        </w:rPr>
        <w:t>robotic</w:t>
      </w:r>
      <w:r w:rsidR="00BC0DE7" w:rsidRPr="006D7D1C">
        <w:rPr>
          <w:rFonts w:asciiTheme="majorHAnsi" w:hAnsiTheme="majorHAnsi" w:cstheme="majorHAnsi"/>
          <w:highlight w:val="yellow"/>
        </w:rPr>
        <w:t xml:space="preserve"> forceps (Arm IV)</w:t>
      </w:r>
      <w:r w:rsidR="00440D1C" w:rsidRPr="006D7D1C">
        <w:rPr>
          <w:rFonts w:asciiTheme="majorHAnsi" w:hAnsiTheme="majorHAnsi" w:cstheme="majorHAnsi"/>
          <w:highlight w:val="yellow"/>
        </w:rPr>
        <w:t xml:space="preserve"> </w:t>
      </w:r>
      <w:r w:rsidR="00440D1C" w:rsidRPr="006D7D1C">
        <w:rPr>
          <w:rFonts w:asciiTheme="majorHAnsi" w:hAnsiTheme="majorHAnsi" w:cstheme="majorHAnsi"/>
        </w:rPr>
        <w:t xml:space="preserve">(see the </w:t>
      </w:r>
      <w:r w:rsidR="00440D1C" w:rsidRPr="006D7D1C">
        <w:rPr>
          <w:rFonts w:asciiTheme="majorHAnsi" w:hAnsiTheme="majorHAnsi" w:cstheme="majorHAnsi"/>
          <w:b/>
          <w:bCs/>
        </w:rPr>
        <w:t>Table of Materials</w:t>
      </w:r>
      <w:r w:rsidR="00440D1C" w:rsidRPr="006D7D1C">
        <w:rPr>
          <w:rFonts w:asciiTheme="majorHAnsi" w:hAnsiTheme="majorHAnsi" w:cstheme="majorHAnsi"/>
        </w:rPr>
        <w:t>)</w:t>
      </w:r>
      <w:r w:rsidR="00F274A3" w:rsidRPr="006D7D1C">
        <w:rPr>
          <w:rFonts w:asciiTheme="majorHAnsi" w:hAnsiTheme="majorHAnsi" w:cstheme="majorHAnsi"/>
        </w:rPr>
        <w:t>.</w:t>
      </w:r>
    </w:p>
    <w:p w14:paraId="23A795E7" w14:textId="77777777" w:rsidR="00DC7640" w:rsidRPr="006D7D1C" w:rsidRDefault="00DC7640" w:rsidP="006D7D1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rFonts w:asciiTheme="majorHAnsi" w:hAnsiTheme="majorHAnsi" w:cstheme="majorHAnsi"/>
          <w:highlight w:val="yellow"/>
          <w:lang w:eastAsia="ko-KR"/>
        </w:rPr>
      </w:pPr>
    </w:p>
    <w:p w14:paraId="4D4BA291" w14:textId="549F0495" w:rsidR="00F274A3" w:rsidRPr="006D7D1C" w:rsidRDefault="00F274A3" w:rsidP="006D7D1C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highlight w:val="yellow"/>
        </w:rPr>
      </w:pPr>
      <w:r w:rsidRPr="006D7D1C">
        <w:rPr>
          <w:rFonts w:asciiTheme="majorHAnsi" w:hAnsiTheme="majorHAnsi" w:cstheme="majorHAnsi"/>
          <w:highlight w:val="yellow"/>
        </w:rPr>
        <w:t>Dissect the right external iliac vessels</w:t>
      </w:r>
      <w:r w:rsidR="00BC0DE7" w:rsidRPr="006D7D1C">
        <w:rPr>
          <w:rFonts w:asciiTheme="majorHAnsi" w:hAnsiTheme="majorHAnsi" w:cstheme="majorHAnsi"/>
          <w:highlight w:val="yellow"/>
        </w:rPr>
        <w:t xml:space="preserve"> </w:t>
      </w:r>
      <w:r w:rsidR="006A3314" w:rsidRPr="006D7D1C">
        <w:rPr>
          <w:rFonts w:asciiTheme="majorHAnsi" w:hAnsiTheme="majorHAnsi" w:cstheme="majorHAnsi"/>
          <w:highlight w:val="yellow"/>
        </w:rPr>
        <w:t>along their</w:t>
      </w:r>
      <w:r w:rsidR="00BC0DE7" w:rsidRPr="006D7D1C">
        <w:rPr>
          <w:rFonts w:asciiTheme="majorHAnsi" w:hAnsiTheme="majorHAnsi" w:cstheme="majorHAnsi"/>
          <w:highlight w:val="yellow"/>
        </w:rPr>
        <w:t xml:space="preserve"> </w:t>
      </w:r>
      <w:r w:rsidR="006A3314" w:rsidRPr="006D7D1C">
        <w:rPr>
          <w:rFonts w:asciiTheme="majorHAnsi" w:hAnsiTheme="majorHAnsi" w:cstheme="majorHAnsi"/>
          <w:highlight w:val="yellow"/>
        </w:rPr>
        <w:t>entire</w:t>
      </w:r>
      <w:r w:rsidR="00BC0DE7" w:rsidRPr="006D7D1C">
        <w:rPr>
          <w:rFonts w:asciiTheme="majorHAnsi" w:hAnsiTheme="majorHAnsi" w:cstheme="majorHAnsi"/>
          <w:highlight w:val="yellow"/>
        </w:rPr>
        <w:t xml:space="preserve"> length</w:t>
      </w:r>
      <w:r w:rsidRPr="006D7D1C">
        <w:rPr>
          <w:rFonts w:asciiTheme="majorHAnsi" w:hAnsiTheme="majorHAnsi" w:cstheme="majorHAnsi"/>
          <w:highlight w:val="yellow"/>
        </w:rPr>
        <w:t>.</w:t>
      </w:r>
      <w:r w:rsidR="00BC0DE7" w:rsidRPr="006D7D1C">
        <w:rPr>
          <w:rFonts w:asciiTheme="majorHAnsi" w:hAnsiTheme="majorHAnsi" w:cstheme="majorHAnsi"/>
          <w:highlight w:val="yellow"/>
        </w:rPr>
        <w:t xml:space="preserve"> Encircle each vessel with a vessel loop.</w:t>
      </w:r>
    </w:p>
    <w:p w14:paraId="10125773" w14:textId="77777777" w:rsidR="00DC7640" w:rsidRPr="006D7D1C" w:rsidRDefault="00DC7640" w:rsidP="006D7D1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  <w:lang w:eastAsia="ko-KR"/>
        </w:rPr>
      </w:pPr>
    </w:p>
    <w:p w14:paraId="6FAE9D20" w14:textId="4B0C4BC4" w:rsidR="00F274A3" w:rsidRPr="006D7D1C" w:rsidRDefault="00F274A3" w:rsidP="006D7D1C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highlight w:val="yellow"/>
        </w:rPr>
      </w:pPr>
      <w:r w:rsidRPr="006D7D1C">
        <w:rPr>
          <w:rFonts w:asciiTheme="majorHAnsi" w:hAnsiTheme="majorHAnsi" w:cstheme="majorHAnsi"/>
          <w:highlight w:val="yellow"/>
        </w:rPr>
        <w:t>Dissect</w:t>
      </w:r>
      <w:r w:rsidR="00A11D12" w:rsidRPr="006D7D1C">
        <w:rPr>
          <w:rFonts w:asciiTheme="majorHAnsi" w:hAnsiTheme="majorHAnsi" w:cstheme="majorHAnsi"/>
          <w:highlight w:val="yellow"/>
        </w:rPr>
        <w:t xml:space="preserve"> </w:t>
      </w:r>
      <w:r w:rsidRPr="006D7D1C">
        <w:rPr>
          <w:rFonts w:asciiTheme="majorHAnsi" w:hAnsiTheme="majorHAnsi" w:cstheme="majorHAnsi"/>
          <w:highlight w:val="yellow"/>
        </w:rPr>
        <w:t>the bladder for ureteroneocystostomy</w:t>
      </w:r>
      <w:r w:rsidR="00BC0DE7" w:rsidRPr="006D7D1C">
        <w:rPr>
          <w:rFonts w:asciiTheme="majorHAnsi" w:hAnsiTheme="majorHAnsi" w:cstheme="majorHAnsi"/>
          <w:highlight w:val="yellow"/>
        </w:rPr>
        <w:t xml:space="preserve"> on the right </w:t>
      </w:r>
      <w:r w:rsidR="00281367" w:rsidRPr="006D7D1C">
        <w:rPr>
          <w:rFonts w:asciiTheme="majorHAnsi" w:hAnsiTheme="majorHAnsi" w:cstheme="majorHAnsi"/>
          <w:highlight w:val="yellow"/>
        </w:rPr>
        <w:t>corner of the bladder</w:t>
      </w:r>
      <w:r w:rsidR="00E755DB" w:rsidRPr="006D7D1C">
        <w:rPr>
          <w:rFonts w:asciiTheme="majorHAnsi" w:hAnsiTheme="majorHAnsi" w:cstheme="majorHAnsi"/>
          <w:highlight w:val="yellow"/>
        </w:rPr>
        <w:t xml:space="preserve"> </w:t>
      </w:r>
      <w:r w:rsidR="00E755DB" w:rsidRPr="006D7D1C">
        <w:rPr>
          <w:rFonts w:asciiTheme="majorHAnsi" w:hAnsiTheme="majorHAnsi" w:cstheme="majorHAnsi"/>
          <w:highlight w:val="yellow"/>
          <w:lang w:eastAsia="ko-KR"/>
        </w:rPr>
        <w:t>and</w:t>
      </w:r>
      <w:bookmarkStart w:id="2" w:name="_Hlk75986356"/>
      <w:r w:rsidR="00E66BFA" w:rsidRPr="006D7D1C">
        <w:rPr>
          <w:rFonts w:asciiTheme="majorHAnsi" w:hAnsiTheme="majorHAnsi" w:cstheme="majorHAnsi"/>
          <w:highlight w:val="yellow"/>
          <w:lang w:eastAsia="ko-KR"/>
        </w:rPr>
        <w:t xml:space="preserve"> separate</w:t>
      </w:r>
      <w:r w:rsidR="00E755DB" w:rsidRPr="006D7D1C">
        <w:rPr>
          <w:rFonts w:asciiTheme="majorHAnsi" w:hAnsiTheme="majorHAnsi" w:cstheme="majorHAnsi"/>
          <w:highlight w:val="yellow"/>
          <w:lang w:eastAsia="ko-KR"/>
        </w:rPr>
        <w:t xml:space="preserve"> it</w:t>
      </w:r>
      <w:r w:rsidR="00E66BFA" w:rsidRPr="006D7D1C">
        <w:rPr>
          <w:rFonts w:asciiTheme="majorHAnsi" w:hAnsiTheme="majorHAnsi" w:cstheme="majorHAnsi"/>
          <w:highlight w:val="yellow"/>
          <w:lang w:eastAsia="ko-KR"/>
        </w:rPr>
        <w:t xml:space="preserve"> from </w:t>
      </w:r>
      <w:r w:rsidR="00E755DB" w:rsidRPr="006D7D1C">
        <w:rPr>
          <w:rFonts w:asciiTheme="majorHAnsi" w:hAnsiTheme="majorHAnsi" w:cstheme="majorHAnsi"/>
          <w:highlight w:val="yellow"/>
          <w:lang w:eastAsia="ko-KR"/>
        </w:rPr>
        <w:t xml:space="preserve">the </w:t>
      </w:r>
      <w:r w:rsidR="00E66BFA" w:rsidRPr="006D7D1C">
        <w:rPr>
          <w:rFonts w:asciiTheme="majorHAnsi" w:hAnsiTheme="majorHAnsi" w:cstheme="majorHAnsi"/>
          <w:highlight w:val="yellow"/>
          <w:lang w:eastAsia="ko-KR"/>
        </w:rPr>
        <w:t>peritoneal incision for the kidney allograft</w:t>
      </w:r>
      <w:bookmarkEnd w:id="2"/>
      <w:r w:rsidRPr="006D7D1C">
        <w:rPr>
          <w:rFonts w:asciiTheme="majorHAnsi" w:hAnsiTheme="majorHAnsi" w:cstheme="majorHAnsi"/>
          <w:highlight w:val="yellow"/>
        </w:rPr>
        <w:t>.</w:t>
      </w:r>
    </w:p>
    <w:p w14:paraId="7F0768E3" w14:textId="77777777" w:rsidR="00DC7640" w:rsidRPr="006D7D1C" w:rsidRDefault="00DC7640" w:rsidP="006D7D1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  <w:lang w:eastAsia="ko-KR"/>
        </w:rPr>
      </w:pPr>
    </w:p>
    <w:p w14:paraId="40384FC5" w14:textId="31C38036" w:rsidR="00DE5FA3" w:rsidRPr="006D7D1C" w:rsidRDefault="00B06697" w:rsidP="006D7D1C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highlight w:val="yellow"/>
        </w:rPr>
      </w:pPr>
      <w:bookmarkStart w:id="3" w:name="_Hlk71120383"/>
      <w:r w:rsidRPr="006D7D1C">
        <w:rPr>
          <w:rFonts w:asciiTheme="majorHAnsi" w:hAnsiTheme="majorHAnsi" w:cstheme="majorHAnsi"/>
          <w:highlight w:val="yellow"/>
        </w:rPr>
        <w:t xml:space="preserve">After opening a cap of the gel port, insert slushed ice followed by </w:t>
      </w:r>
      <w:r w:rsidR="00DE5FA3" w:rsidRPr="006D7D1C">
        <w:rPr>
          <w:rFonts w:asciiTheme="majorHAnsi" w:hAnsiTheme="majorHAnsi" w:cstheme="majorHAnsi"/>
          <w:highlight w:val="yellow"/>
        </w:rPr>
        <w:t>the kidney allograft wrapped in the ice-packed gauze</w:t>
      </w:r>
      <w:r w:rsidR="008652F0" w:rsidRPr="006D7D1C">
        <w:rPr>
          <w:rFonts w:asciiTheme="majorHAnsi" w:hAnsiTheme="majorHAnsi" w:cstheme="majorHAnsi"/>
          <w:highlight w:val="yellow"/>
        </w:rPr>
        <w:t xml:space="preserve"> through </w:t>
      </w:r>
      <w:r w:rsidR="00DC7640" w:rsidRPr="006D7D1C">
        <w:rPr>
          <w:rFonts w:asciiTheme="majorHAnsi" w:hAnsiTheme="majorHAnsi" w:cstheme="majorHAnsi"/>
          <w:highlight w:val="yellow"/>
          <w:lang w:eastAsia="ko-KR"/>
        </w:rPr>
        <w:t xml:space="preserve">the </w:t>
      </w:r>
      <w:r w:rsidR="008652F0" w:rsidRPr="006D7D1C">
        <w:rPr>
          <w:rFonts w:asciiTheme="majorHAnsi" w:hAnsiTheme="majorHAnsi" w:cstheme="majorHAnsi"/>
          <w:highlight w:val="yellow"/>
          <w:lang w:eastAsia="ko-KR"/>
        </w:rPr>
        <w:t>6</w:t>
      </w:r>
      <w:r w:rsidR="00DC7640" w:rsidRPr="006D7D1C">
        <w:rPr>
          <w:rFonts w:asciiTheme="majorHAnsi" w:hAnsiTheme="majorHAnsi" w:cstheme="majorHAnsi"/>
          <w:highlight w:val="yellow"/>
          <w:lang w:eastAsia="ko-KR"/>
        </w:rPr>
        <w:t xml:space="preserve"> </w:t>
      </w:r>
      <w:r w:rsidR="008652F0" w:rsidRPr="006D7D1C">
        <w:rPr>
          <w:rFonts w:asciiTheme="majorHAnsi" w:hAnsiTheme="majorHAnsi" w:cstheme="majorHAnsi"/>
          <w:highlight w:val="yellow"/>
          <w:lang w:eastAsia="ko-KR"/>
        </w:rPr>
        <w:t>cm</w:t>
      </w:r>
      <w:r w:rsidR="008652F0" w:rsidRPr="006D7D1C">
        <w:rPr>
          <w:rFonts w:asciiTheme="majorHAnsi" w:hAnsiTheme="majorHAnsi" w:cstheme="majorHAnsi"/>
          <w:highlight w:val="yellow"/>
        </w:rPr>
        <w:t xml:space="preserve"> Pfannenstiel incision</w:t>
      </w:r>
      <w:r w:rsidR="00DE5FA3" w:rsidRPr="006D7D1C">
        <w:rPr>
          <w:rFonts w:asciiTheme="majorHAnsi" w:hAnsiTheme="majorHAnsi" w:cstheme="majorHAnsi"/>
          <w:highlight w:val="yellow"/>
        </w:rPr>
        <w:t>.</w:t>
      </w:r>
    </w:p>
    <w:p w14:paraId="6B82DA3F" w14:textId="77777777" w:rsidR="00DC7640" w:rsidRPr="006D7D1C" w:rsidRDefault="00DC7640" w:rsidP="006D7D1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  <w:lang w:eastAsia="ko-KR"/>
        </w:rPr>
      </w:pPr>
    </w:p>
    <w:bookmarkEnd w:id="3"/>
    <w:p w14:paraId="13BB3608" w14:textId="341A6193" w:rsidR="00DE5FA3" w:rsidRPr="006D7D1C" w:rsidRDefault="00DE5FA3" w:rsidP="006D7D1C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highlight w:val="yellow"/>
        </w:rPr>
      </w:pPr>
      <w:r w:rsidRPr="006D7D1C">
        <w:rPr>
          <w:rFonts w:asciiTheme="majorHAnsi" w:hAnsiTheme="majorHAnsi" w:cstheme="majorHAnsi"/>
          <w:highlight w:val="yellow"/>
        </w:rPr>
        <w:t>Place the allograft on the peritoneal pouch lateral to the  iliac vessels</w:t>
      </w:r>
      <w:r w:rsidR="008658E1" w:rsidRPr="006D7D1C">
        <w:rPr>
          <w:rFonts w:asciiTheme="majorHAnsi" w:hAnsiTheme="majorHAnsi" w:cstheme="majorHAnsi"/>
          <w:highlight w:val="yellow"/>
          <w:lang w:eastAsia="ko-KR"/>
        </w:rPr>
        <w:t xml:space="preserve"> on the right side</w:t>
      </w:r>
      <w:r w:rsidRPr="006D7D1C">
        <w:rPr>
          <w:rFonts w:asciiTheme="majorHAnsi" w:hAnsiTheme="majorHAnsi" w:cstheme="majorHAnsi"/>
          <w:highlight w:val="yellow"/>
        </w:rPr>
        <w:t>.</w:t>
      </w:r>
    </w:p>
    <w:p w14:paraId="5DC7E9BD" w14:textId="28976AA5" w:rsidR="004F092F" w:rsidRPr="006D7D1C" w:rsidRDefault="004F092F" w:rsidP="006D7D1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rFonts w:asciiTheme="majorHAnsi" w:hAnsiTheme="majorHAnsi" w:cstheme="majorHAnsi"/>
        </w:rPr>
      </w:pPr>
    </w:p>
    <w:p w14:paraId="53E2FB2E" w14:textId="337D003E" w:rsidR="004F092F" w:rsidRPr="006D7D1C" w:rsidRDefault="00DC3D05" w:rsidP="006D7D1C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b/>
          <w:highlight w:val="yellow"/>
        </w:rPr>
      </w:pPr>
      <w:r w:rsidRPr="006D7D1C">
        <w:rPr>
          <w:rFonts w:asciiTheme="majorHAnsi" w:hAnsiTheme="majorHAnsi" w:cstheme="majorHAnsi"/>
          <w:b/>
          <w:highlight w:val="yellow"/>
        </w:rPr>
        <w:t>Vascular anastomosis and reperfusion</w:t>
      </w:r>
      <w:r w:rsidR="00DD4065" w:rsidRPr="006D7D1C">
        <w:rPr>
          <w:rFonts w:asciiTheme="majorHAnsi" w:hAnsiTheme="majorHAnsi" w:cstheme="majorHAnsi"/>
          <w:b/>
          <w:highlight w:val="yellow"/>
        </w:rPr>
        <w:t xml:space="preserve"> (Video 1)</w:t>
      </w:r>
    </w:p>
    <w:p w14:paraId="11E95C84" w14:textId="77777777" w:rsidR="00DC7640" w:rsidRPr="006D7D1C" w:rsidRDefault="00DC7640" w:rsidP="006D7D1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rFonts w:asciiTheme="majorHAnsi" w:hAnsiTheme="majorHAnsi" w:cstheme="majorHAnsi"/>
          <w:b/>
          <w:lang w:eastAsia="ko-KR"/>
        </w:rPr>
      </w:pPr>
    </w:p>
    <w:p w14:paraId="277CAD94" w14:textId="79EBB337" w:rsidR="008370D4" w:rsidRPr="006D7D1C" w:rsidRDefault="008370D4" w:rsidP="006D7D1C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</w:rPr>
      </w:pPr>
      <w:bookmarkStart w:id="4" w:name="_Hlk75836087"/>
      <w:r w:rsidRPr="006D7D1C">
        <w:rPr>
          <w:rFonts w:asciiTheme="majorHAnsi" w:hAnsiTheme="majorHAnsi" w:cstheme="majorHAnsi"/>
        </w:rPr>
        <w:t xml:space="preserve">Keep the allograft as cold as possible with </w:t>
      </w:r>
      <w:r w:rsidR="008C2A4D" w:rsidRPr="006D7D1C">
        <w:rPr>
          <w:rFonts w:asciiTheme="majorHAnsi" w:hAnsiTheme="majorHAnsi" w:cstheme="majorHAnsi"/>
          <w:lang w:eastAsia="ko-KR"/>
        </w:rPr>
        <w:t xml:space="preserve">either slushed ice or </w:t>
      </w:r>
      <w:r w:rsidRPr="006D7D1C">
        <w:rPr>
          <w:rFonts w:asciiTheme="majorHAnsi" w:hAnsiTheme="majorHAnsi" w:cstheme="majorHAnsi"/>
        </w:rPr>
        <w:t>cold normal saline.</w:t>
      </w:r>
      <w:bookmarkEnd w:id="4"/>
    </w:p>
    <w:p w14:paraId="11C2D216" w14:textId="77777777" w:rsidR="00DC7640" w:rsidRPr="006D7D1C" w:rsidRDefault="00DC7640" w:rsidP="006D7D1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rFonts w:asciiTheme="majorHAnsi" w:hAnsiTheme="majorHAnsi" w:cstheme="majorHAnsi"/>
          <w:lang w:eastAsia="ko-KR"/>
        </w:rPr>
      </w:pPr>
    </w:p>
    <w:p w14:paraId="29B1007D" w14:textId="731E0297" w:rsidR="00CE72FE" w:rsidRPr="006D7D1C" w:rsidRDefault="00CE72FE" w:rsidP="006D7D1C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highlight w:val="yellow"/>
        </w:rPr>
      </w:pPr>
      <w:r w:rsidRPr="006D7D1C">
        <w:rPr>
          <w:rFonts w:asciiTheme="majorHAnsi" w:hAnsiTheme="majorHAnsi" w:cstheme="majorHAnsi"/>
          <w:highlight w:val="yellow"/>
        </w:rPr>
        <w:t>Clamp the right external iliac vein</w:t>
      </w:r>
      <w:r w:rsidR="00D57C4B" w:rsidRPr="006D7D1C">
        <w:rPr>
          <w:rFonts w:asciiTheme="majorHAnsi" w:hAnsiTheme="majorHAnsi" w:cstheme="majorHAnsi"/>
          <w:highlight w:val="yellow"/>
        </w:rPr>
        <w:t xml:space="preserve"> </w:t>
      </w:r>
      <w:r w:rsidR="008370D4" w:rsidRPr="006D7D1C">
        <w:rPr>
          <w:rFonts w:asciiTheme="majorHAnsi" w:hAnsiTheme="majorHAnsi" w:cstheme="majorHAnsi"/>
        </w:rPr>
        <w:t>distal and proximal to the anastomosis site</w:t>
      </w:r>
      <w:r w:rsidR="008370D4" w:rsidRPr="006D7D1C">
        <w:rPr>
          <w:rFonts w:asciiTheme="majorHAnsi" w:hAnsiTheme="majorHAnsi" w:cstheme="majorHAnsi"/>
          <w:highlight w:val="yellow"/>
        </w:rPr>
        <w:t xml:space="preserve"> </w:t>
      </w:r>
      <w:r w:rsidR="00D57C4B" w:rsidRPr="006D7D1C">
        <w:rPr>
          <w:rFonts w:asciiTheme="majorHAnsi" w:hAnsiTheme="majorHAnsi" w:cstheme="majorHAnsi"/>
          <w:highlight w:val="yellow"/>
        </w:rPr>
        <w:t>with</w:t>
      </w:r>
      <w:r w:rsidRPr="006D7D1C">
        <w:rPr>
          <w:rFonts w:asciiTheme="majorHAnsi" w:hAnsiTheme="majorHAnsi" w:cstheme="majorHAnsi"/>
          <w:highlight w:val="yellow"/>
        </w:rPr>
        <w:t xml:space="preserve"> </w:t>
      </w:r>
      <w:r w:rsidR="00D57C4B" w:rsidRPr="006D7D1C">
        <w:rPr>
          <w:rFonts w:asciiTheme="majorHAnsi" w:hAnsiTheme="majorHAnsi" w:cstheme="majorHAnsi"/>
          <w:highlight w:val="yellow"/>
        </w:rPr>
        <w:t>B</w:t>
      </w:r>
      <w:r w:rsidRPr="006D7D1C">
        <w:rPr>
          <w:rFonts w:asciiTheme="majorHAnsi" w:hAnsiTheme="majorHAnsi" w:cstheme="majorHAnsi"/>
          <w:highlight w:val="yellow"/>
        </w:rPr>
        <w:t>ulldog clamp</w:t>
      </w:r>
      <w:r w:rsidR="00D57C4B" w:rsidRPr="006D7D1C">
        <w:rPr>
          <w:rFonts w:asciiTheme="majorHAnsi" w:hAnsiTheme="majorHAnsi" w:cstheme="majorHAnsi"/>
          <w:highlight w:val="yellow"/>
        </w:rPr>
        <w:t>s</w:t>
      </w:r>
      <w:r w:rsidR="00ED36EC" w:rsidRPr="006D7D1C">
        <w:rPr>
          <w:rFonts w:asciiTheme="majorHAnsi" w:hAnsiTheme="majorHAnsi" w:cstheme="majorHAnsi"/>
          <w:highlight w:val="yellow"/>
          <w:lang w:eastAsia="ko-KR"/>
        </w:rPr>
        <w:t>,</w:t>
      </w:r>
      <w:r w:rsidR="00281367" w:rsidRPr="006D7D1C">
        <w:rPr>
          <w:rFonts w:asciiTheme="majorHAnsi" w:hAnsiTheme="majorHAnsi" w:cstheme="majorHAnsi"/>
          <w:highlight w:val="yellow"/>
        </w:rPr>
        <w:t xml:space="preserve"> manipulated by Prograsp forceps (Arm IV)</w:t>
      </w:r>
      <w:r w:rsidRPr="006D7D1C">
        <w:rPr>
          <w:rFonts w:asciiTheme="majorHAnsi" w:hAnsiTheme="majorHAnsi" w:cstheme="majorHAnsi"/>
          <w:highlight w:val="yellow"/>
        </w:rPr>
        <w:t>.</w:t>
      </w:r>
    </w:p>
    <w:p w14:paraId="44ECD738" w14:textId="77777777" w:rsidR="00ED36EC" w:rsidRPr="006D7D1C" w:rsidRDefault="00ED36EC" w:rsidP="006D7D1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  <w:lang w:eastAsia="ko-KR"/>
        </w:rPr>
      </w:pPr>
    </w:p>
    <w:p w14:paraId="72F24C93" w14:textId="240C2315" w:rsidR="00CE72FE" w:rsidRPr="006D7D1C" w:rsidRDefault="00CE72FE" w:rsidP="006D7D1C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highlight w:val="yellow"/>
        </w:rPr>
      </w:pPr>
      <w:r w:rsidRPr="006D7D1C">
        <w:rPr>
          <w:rFonts w:asciiTheme="majorHAnsi" w:hAnsiTheme="majorHAnsi" w:cstheme="majorHAnsi"/>
          <w:highlight w:val="yellow"/>
        </w:rPr>
        <w:t>Make a venotomy with Potts scissors</w:t>
      </w:r>
      <w:r w:rsidR="00E358EC" w:rsidRPr="006D7D1C">
        <w:rPr>
          <w:rFonts w:asciiTheme="majorHAnsi" w:hAnsiTheme="majorHAnsi" w:cstheme="majorHAnsi"/>
          <w:highlight w:val="yellow"/>
        </w:rPr>
        <w:t xml:space="preserve"> in a linear or oblique fashion</w:t>
      </w:r>
      <w:r w:rsidR="00F828F2" w:rsidRPr="006D7D1C">
        <w:rPr>
          <w:rFonts w:asciiTheme="majorHAnsi" w:hAnsiTheme="majorHAnsi" w:cstheme="majorHAnsi"/>
          <w:highlight w:val="yellow"/>
          <w:lang w:eastAsia="ko-KR"/>
        </w:rPr>
        <w:t>,</w:t>
      </w:r>
      <w:r w:rsidR="00E358EC" w:rsidRPr="006D7D1C">
        <w:rPr>
          <w:rFonts w:asciiTheme="majorHAnsi" w:hAnsiTheme="majorHAnsi" w:cstheme="majorHAnsi"/>
          <w:highlight w:val="yellow"/>
        </w:rPr>
        <w:t xml:space="preserve"> considering the diameter of </w:t>
      </w:r>
      <w:r w:rsidR="00F828F2" w:rsidRPr="006D7D1C">
        <w:rPr>
          <w:rFonts w:asciiTheme="majorHAnsi" w:hAnsiTheme="majorHAnsi" w:cstheme="majorHAnsi"/>
          <w:highlight w:val="yellow"/>
          <w:lang w:eastAsia="ko-KR"/>
        </w:rPr>
        <w:t xml:space="preserve">the </w:t>
      </w:r>
      <w:r w:rsidR="00E358EC" w:rsidRPr="006D7D1C">
        <w:rPr>
          <w:rFonts w:asciiTheme="majorHAnsi" w:hAnsiTheme="majorHAnsi" w:cstheme="majorHAnsi"/>
          <w:highlight w:val="yellow"/>
        </w:rPr>
        <w:t>renal vein</w:t>
      </w:r>
      <w:r w:rsidRPr="006D7D1C">
        <w:rPr>
          <w:rFonts w:asciiTheme="majorHAnsi" w:hAnsiTheme="majorHAnsi" w:cstheme="majorHAnsi"/>
          <w:highlight w:val="yellow"/>
        </w:rPr>
        <w:t>.</w:t>
      </w:r>
    </w:p>
    <w:p w14:paraId="3D828F1F" w14:textId="77777777" w:rsidR="00ED36EC" w:rsidRPr="006D7D1C" w:rsidRDefault="00ED36EC" w:rsidP="006D7D1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  <w:lang w:eastAsia="ko-KR"/>
        </w:rPr>
      </w:pPr>
    </w:p>
    <w:p w14:paraId="3CB89FB5" w14:textId="68CE0747" w:rsidR="00CE72FE" w:rsidRPr="006D7D1C" w:rsidRDefault="00A11D12" w:rsidP="006D7D1C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highlight w:val="yellow"/>
          <w:lang w:eastAsia="ko-KR"/>
        </w:rPr>
      </w:pPr>
      <w:r w:rsidRPr="006D7D1C">
        <w:rPr>
          <w:rFonts w:asciiTheme="majorHAnsi" w:hAnsiTheme="majorHAnsi" w:cstheme="majorHAnsi"/>
          <w:highlight w:val="yellow"/>
        </w:rPr>
        <w:t>Anastomose t</w:t>
      </w:r>
      <w:r w:rsidR="00D57C4B" w:rsidRPr="006D7D1C">
        <w:rPr>
          <w:rFonts w:asciiTheme="majorHAnsi" w:hAnsiTheme="majorHAnsi" w:cstheme="majorHAnsi"/>
          <w:highlight w:val="yellow"/>
        </w:rPr>
        <w:t xml:space="preserve">he allograft renal vein </w:t>
      </w:r>
      <w:r w:rsidRPr="006D7D1C">
        <w:rPr>
          <w:rFonts w:asciiTheme="majorHAnsi" w:hAnsiTheme="majorHAnsi" w:cstheme="majorHAnsi"/>
          <w:highlight w:val="yellow"/>
        </w:rPr>
        <w:t xml:space="preserve">to the right external iliac vein </w:t>
      </w:r>
      <w:r w:rsidR="00D57C4B" w:rsidRPr="006D7D1C">
        <w:rPr>
          <w:rFonts w:asciiTheme="majorHAnsi" w:hAnsiTheme="majorHAnsi" w:cstheme="majorHAnsi"/>
          <w:highlight w:val="yellow"/>
        </w:rPr>
        <w:t xml:space="preserve">in an end-to-side continuous manner using a 6/0 </w:t>
      </w:r>
      <w:r w:rsidR="005B0C4B" w:rsidRPr="006D7D1C">
        <w:rPr>
          <w:rFonts w:asciiTheme="majorHAnsi" w:hAnsiTheme="majorHAnsi" w:cstheme="majorHAnsi"/>
          <w:highlight w:val="yellow"/>
        </w:rPr>
        <w:t>ePTFE suture</w:t>
      </w:r>
      <w:r w:rsidR="00D57C4B" w:rsidRPr="006D7D1C">
        <w:rPr>
          <w:rFonts w:asciiTheme="majorHAnsi" w:hAnsiTheme="majorHAnsi" w:cstheme="majorHAnsi"/>
          <w:highlight w:val="yellow"/>
        </w:rPr>
        <w:t>.</w:t>
      </w:r>
      <w:r w:rsidR="00F13FF6" w:rsidRPr="006D7D1C">
        <w:rPr>
          <w:rFonts w:asciiTheme="majorHAnsi" w:hAnsiTheme="majorHAnsi" w:cstheme="majorHAnsi"/>
          <w:highlight w:val="yellow"/>
        </w:rPr>
        <w:t xml:space="preserve"> </w:t>
      </w:r>
      <w:r w:rsidR="00F13FF6" w:rsidRPr="006D7D1C">
        <w:rPr>
          <w:rFonts w:asciiTheme="majorHAnsi" w:hAnsiTheme="majorHAnsi" w:cstheme="majorHAnsi"/>
          <w:highlight w:val="yellow"/>
          <w:lang w:eastAsia="ko-KR"/>
        </w:rPr>
        <w:t>M</w:t>
      </w:r>
      <w:bookmarkStart w:id="5" w:name="_Hlk75990381"/>
      <w:r w:rsidR="00E84512" w:rsidRPr="006D7D1C">
        <w:rPr>
          <w:rFonts w:asciiTheme="majorHAnsi" w:hAnsiTheme="majorHAnsi" w:cstheme="majorHAnsi"/>
          <w:highlight w:val="yellow"/>
          <w:lang w:eastAsia="ko-KR"/>
        </w:rPr>
        <w:t>ak</w:t>
      </w:r>
      <w:r w:rsidR="00F13FF6" w:rsidRPr="006D7D1C">
        <w:rPr>
          <w:rFonts w:asciiTheme="majorHAnsi" w:hAnsiTheme="majorHAnsi" w:cstheme="majorHAnsi"/>
          <w:highlight w:val="yellow"/>
          <w:lang w:eastAsia="ko-KR"/>
        </w:rPr>
        <w:t>e</w:t>
      </w:r>
      <w:r w:rsidR="00E84512" w:rsidRPr="006D7D1C">
        <w:rPr>
          <w:rFonts w:asciiTheme="majorHAnsi" w:hAnsiTheme="majorHAnsi" w:cstheme="majorHAnsi"/>
          <w:highlight w:val="yellow"/>
          <w:lang w:eastAsia="ko-KR"/>
        </w:rPr>
        <w:t xml:space="preserve"> a knot at the caudal end of veins, </w:t>
      </w:r>
      <w:r w:rsidR="006B24E4" w:rsidRPr="006D7D1C">
        <w:rPr>
          <w:rFonts w:asciiTheme="majorHAnsi" w:hAnsiTheme="majorHAnsi" w:cstheme="majorHAnsi"/>
          <w:highlight w:val="yellow"/>
          <w:lang w:eastAsia="ko-KR"/>
        </w:rPr>
        <w:t xml:space="preserve">and suture </w:t>
      </w:r>
      <w:r w:rsidR="00E84512" w:rsidRPr="006D7D1C">
        <w:rPr>
          <w:rFonts w:asciiTheme="majorHAnsi" w:hAnsiTheme="majorHAnsi" w:cstheme="majorHAnsi"/>
          <w:highlight w:val="yellow"/>
          <w:lang w:eastAsia="ko-KR"/>
        </w:rPr>
        <w:t xml:space="preserve">the posterior wall intraluminally in a continuous manner. </w:t>
      </w:r>
      <w:r w:rsidR="00CD44B4" w:rsidRPr="006D7D1C">
        <w:rPr>
          <w:rFonts w:asciiTheme="majorHAnsi" w:hAnsiTheme="majorHAnsi" w:cstheme="majorHAnsi"/>
          <w:highlight w:val="yellow"/>
          <w:lang w:eastAsia="ko-KR"/>
        </w:rPr>
        <w:t>A</w:t>
      </w:r>
      <w:r w:rsidR="00E84512" w:rsidRPr="006D7D1C">
        <w:rPr>
          <w:rFonts w:asciiTheme="majorHAnsi" w:hAnsiTheme="majorHAnsi" w:cstheme="majorHAnsi"/>
          <w:highlight w:val="yellow"/>
          <w:lang w:eastAsia="ko-KR"/>
        </w:rPr>
        <w:t>fter</w:t>
      </w:r>
      <w:r w:rsidR="00CD44B4" w:rsidRPr="006D7D1C">
        <w:rPr>
          <w:rFonts w:asciiTheme="majorHAnsi" w:hAnsiTheme="majorHAnsi" w:cstheme="majorHAnsi"/>
          <w:highlight w:val="yellow"/>
          <w:lang w:eastAsia="ko-KR"/>
        </w:rPr>
        <w:t>wards</w:t>
      </w:r>
      <w:r w:rsidR="00E84512" w:rsidRPr="006D7D1C">
        <w:rPr>
          <w:rFonts w:asciiTheme="majorHAnsi" w:hAnsiTheme="majorHAnsi" w:cstheme="majorHAnsi"/>
          <w:highlight w:val="yellow"/>
          <w:lang w:eastAsia="ko-KR"/>
        </w:rPr>
        <w:t xml:space="preserve">, </w:t>
      </w:r>
      <w:r w:rsidR="00136209" w:rsidRPr="006D7D1C">
        <w:rPr>
          <w:rFonts w:asciiTheme="majorHAnsi" w:hAnsiTheme="majorHAnsi" w:cstheme="majorHAnsi"/>
          <w:highlight w:val="yellow"/>
          <w:lang w:eastAsia="ko-KR"/>
        </w:rPr>
        <w:t xml:space="preserve">suture </w:t>
      </w:r>
      <w:r w:rsidR="00E84512" w:rsidRPr="006D7D1C">
        <w:rPr>
          <w:rFonts w:asciiTheme="majorHAnsi" w:hAnsiTheme="majorHAnsi" w:cstheme="majorHAnsi"/>
          <w:highlight w:val="yellow"/>
          <w:lang w:eastAsia="ko-KR"/>
        </w:rPr>
        <w:t>the anterior wall in a continuous manner.</w:t>
      </w:r>
      <w:bookmarkEnd w:id="5"/>
    </w:p>
    <w:p w14:paraId="21569E68" w14:textId="77777777" w:rsidR="00ED36EC" w:rsidRPr="006D7D1C" w:rsidRDefault="00ED36EC" w:rsidP="006D7D1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</w:rPr>
      </w:pPr>
    </w:p>
    <w:p w14:paraId="2ACD1BE8" w14:textId="31F895D4" w:rsidR="00D57C4B" w:rsidRPr="006D7D1C" w:rsidRDefault="00D57C4B" w:rsidP="006D7D1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>NOTE: The anastomosis is performed with a large needle driver on Arm II and black diamond microforceps or Maryland forceps on Arm III for right-handed surgeons.</w:t>
      </w:r>
    </w:p>
    <w:p w14:paraId="2898B298" w14:textId="77777777" w:rsidR="00ED36EC" w:rsidRPr="006D7D1C" w:rsidRDefault="00ED36EC" w:rsidP="006D7D1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rFonts w:asciiTheme="majorHAnsi" w:hAnsiTheme="majorHAnsi" w:cstheme="majorHAnsi"/>
          <w:highlight w:val="yellow"/>
          <w:lang w:eastAsia="ko-KR"/>
        </w:rPr>
      </w:pPr>
    </w:p>
    <w:p w14:paraId="4FE3EBD9" w14:textId="5145EC0C" w:rsidR="00D57C4B" w:rsidRPr="006D7D1C" w:rsidRDefault="00D57C4B" w:rsidP="006D7D1C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highlight w:val="yellow"/>
        </w:rPr>
      </w:pPr>
      <w:r w:rsidRPr="006D7D1C">
        <w:rPr>
          <w:rFonts w:asciiTheme="majorHAnsi" w:hAnsiTheme="majorHAnsi" w:cstheme="majorHAnsi"/>
          <w:highlight w:val="yellow"/>
        </w:rPr>
        <w:t>Flush the lumen with hepar</w:t>
      </w:r>
      <w:r w:rsidR="00995A1C" w:rsidRPr="006D7D1C">
        <w:rPr>
          <w:rFonts w:asciiTheme="majorHAnsi" w:hAnsiTheme="majorHAnsi" w:cstheme="majorHAnsi"/>
          <w:highlight w:val="yellow"/>
        </w:rPr>
        <w:t xml:space="preserve">inized normal saline </w:t>
      </w:r>
      <w:r w:rsidR="00131301" w:rsidRPr="006D7D1C">
        <w:rPr>
          <w:rFonts w:asciiTheme="majorHAnsi" w:hAnsiTheme="majorHAnsi" w:cstheme="majorHAnsi"/>
          <w:highlight w:val="yellow"/>
        </w:rPr>
        <w:t>(5 IU/</w:t>
      </w:r>
      <w:r w:rsidR="00131301" w:rsidRPr="006D7D1C">
        <w:rPr>
          <w:rFonts w:asciiTheme="majorHAnsi" w:hAnsiTheme="majorHAnsi" w:cstheme="majorHAnsi"/>
          <w:highlight w:val="yellow"/>
          <w:lang w:eastAsia="ko-KR"/>
        </w:rPr>
        <w:t>m</w:t>
      </w:r>
      <w:r w:rsidR="00050ED2" w:rsidRPr="006D7D1C">
        <w:rPr>
          <w:rFonts w:asciiTheme="majorHAnsi" w:hAnsiTheme="majorHAnsi" w:cstheme="majorHAnsi"/>
          <w:highlight w:val="yellow"/>
          <w:lang w:eastAsia="ko-KR"/>
        </w:rPr>
        <w:t>L</w:t>
      </w:r>
      <w:r w:rsidR="00131301" w:rsidRPr="006D7D1C">
        <w:rPr>
          <w:rFonts w:asciiTheme="majorHAnsi" w:hAnsiTheme="majorHAnsi" w:cstheme="majorHAnsi"/>
          <w:highlight w:val="yellow"/>
        </w:rPr>
        <w:t xml:space="preserve">) </w:t>
      </w:r>
      <w:r w:rsidR="00995A1C" w:rsidRPr="006D7D1C">
        <w:rPr>
          <w:rFonts w:asciiTheme="majorHAnsi" w:hAnsiTheme="majorHAnsi" w:cstheme="majorHAnsi"/>
          <w:highlight w:val="yellow"/>
        </w:rPr>
        <w:t>just before knotting the anastomosis</w:t>
      </w:r>
      <w:r w:rsidR="00C745EF" w:rsidRPr="006D7D1C">
        <w:rPr>
          <w:rFonts w:asciiTheme="majorHAnsi" w:hAnsiTheme="majorHAnsi" w:cstheme="majorHAnsi"/>
          <w:lang w:eastAsia="ko-KR"/>
        </w:rPr>
        <w:t xml:space="preserve"> </w:t>
      </w:r>
      <w:r w:rsidR="00C745EF" w:rsidRPr="006D7D1C">
        <w:rPr>
          <w:rFonts w:asciiTheme="majorHAnsi" w:hAnsiTheme="majorHAnsi" w:cstheme="majorHAnsi"/>
          <w:highlight w:val="yellow"/>
          <w:lang w:eastAsia="ko-KR"/>
        </w:rPr>
        <w:t>using a silastic tube through the gel port</w:t>
      </w:r>
      <w:r w:rsidR="00995A1C" w:rsidRPr="006D7D1C">
        <w:rPr>
          <w:rFonts w:asciiTheme="majorHAnsi" w:hAnsiTheme="majorHAnsi" w:cstheme="majorHAnsi"/>
          <w:highlight w:val="yellow"/>
        </w:rPr>
        <w:t>.</w:t>
      </w:r>
    </w:p>
    <w:p w14:paraId="6249FDD6" w14:textId="77777777" w:rsidR="00050ED2" w:rsidRPr="006D7D1C" w:rsidRDefault="00050ED2" w:rsidP="006D7D1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rFonts w:asciiTheme="majorHAnsi" w:hAnsiTheme="majorHAnsi" w:cstheme="majorHAnsi"/>
          <w:highlight w:val="yellow"/>
          <w:lang w:eastAsia="ko-KR"/>
        </w:rPr>
      </w:pPr>
    </w:p>
    <w:p w14:paraId="51CA890F" w14:textId="67F426C7" w:rsidR="00995A1C" w:rsidRPr="006D7D1C" w:rsidRDefault="00995A1C" w:rsidP="006D7D1C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highlight w:val="yellow"/>
        </w:rPr>
      </w:pPr>
      <w:r w:rsidRPr="006D7D1C">
        <w:rPr>
          <w:rFonts w:asciiTheme="majorHAnsi" w:hAnsiTheme="majorHAnsi" w:cstheme="majorHAnsi"/>
          <w:highlight w:val="yellow"/>
        </w:rPr>
        <w:t>Clamp the allograft renal vein with a Bulldog clamp.</w:t>
      </w:r>
    </w:p>
    <w:p w14:paraId="1C808081" w14:textId="77777777" w:rsidR="00050ED2" w:rsidRPr="006D7D1C" w:rsidRDefault="00050ED2" w:rsidP="006D7D1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  <w:lang w:eastAsia="ko-KR"/>
        </w:rPr>
      </w:pPr>
    </w:p>
    <w:p w14:paraId="62134A16" w14:textId="124C8863" w:rsidR="00995A1C" w:rsidRPr="006D7D1C" w:rsidRDefault="00995A1C" w:rsidP="006D7D1C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highlight w:val="yellow"/>
        </w:rPr>
      </w:pPr>
      <w:r w:rsidRPr="006D7D1C">
        <w:rPr>
          <w:rFonts w:asciiTheme="majorHAnsi" w:hAnsiTheme="majorHAnsi" w:cstheme="majorHAnsi"/>
          <w:highlight w:val="yellow"/>
        </w:rPr>
        <w:t>Declamp the right external iliac vein.</w:t>
      </w:r>
    </w:p>
    <w:p w14:paraId="1D190A05" w14:textId="77777777" w:rsidR="00050ED2" w:rsidRPr="006D7D1C" w:rsidRDefault="00050ED2" w:rsidP="006D7D1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  <w:lang w:eastAsia="ko-KR"/>
        </w:rPr>
      </w:pPr>
    </w:p>
    <w:p w14:paraId="2AEFD0A9" w14:textId="606CE408" w:rsidR="00995A1C" w:rsidRPr="006D7D1C" w:rsidRDefault="00995A1C" w:rsidP="006D7D1C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highlight w:val="yellow"/>
        </w:rPr>
      </w:pPr>
      <w:r w:rsidRPr="006D7D1C">
        <w:rPr>
          <w:rFonts w:asciiTheme="majorHAnsi" w:hAnsiTheme="majorHAnsi" w:cstheme="majorHAnsi"/>
          <w:highlight w:val="yellow"/>
        </w:rPr>
        <w:t xml:space="preserve">Clamp the right external iliac artery </w:t>
      </w:r>
      <w:r w:rsidR="008370D4" w:rsidRPr="006D7D1C">
        <w:rPr>
          <w:rFonts w:asciiTheme="majorHAnsi" w:hAnsiTheme="majorHAnsi" w:cstheme="majorHAnsi"/>
        </w:rPr>
        <w:t>distal and proximal to the anastomosis site</w:t>
      </w:r>
      <w:r w:rsidR="008370D4" w:rsidRPr="006D7D1C">
        <w:rPr>
          <w:rFonts w:asciiTheme="majorHAnsi" w:hAnsiTheme="majorHAnsi" w:cstheme="majorHAnsi"/>
          <w:highlight w:val="yellow"/>
        </w:rPr>
        <w:t xml:space="preserve"> </w:t>
      </w:r>
      <w:r w:rsidRPr="006D7D1C">
        <w:rPr>
          <w:rFonts w:asciiTheme="majorHAnsi" w:hAnsiTheme="majorHAnsi" w:cstheme="majorHAnsi"/>
          <w:highlight w:val="yellow"/>
        </w:rPr>
        <w:t>with Bulldog clamps.</w:t>
      </w:r>
    </w:p>
    <w:p w14:paraId="4C74DEB9" w14:textId="77777777" w:rsidR="00785E34" w:rsidRPr="006D7D1C" w:rsidRDefault="00785E34" w:rsidP="006D7D1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  <w:lang w:eastAsia="ko-KR"/>
        </w:rPr>
      </w:pPr>
    </w:p>
    <w:p w14:paraId="70CF9C1A" w14:textId="1E443AAD" w:rsidR="00995A1C" w:rsidRPr="006D7D1C" w:rsidRDefault="00995A1C" w:rsidP="006D7D1C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highlight w:val="yellow"/>
        </w:rPr>
      </w:pPr>
      <w:r w:rsidRPr="006D7D1C">
        <w:rPr>
          <w:rFonts w:asciiTheme="majorHAnsi" w:hAnsiTheme="majorHAnsi" w:cstheme="majorHAnsi"/>
          <w:highlight w:val="yellow"/>
        </w:rPr>
        <w:t>Make a</w:t>
      </w:r>
      <w:r w:rsidR="00785E34" w:rsidRPr="006D7D1C">
        <w:rPr>
          <w:rFonts w:asciiTheme="majorHAnsi" w:hAnsiTheme="majorHAnsi" w:cstheme="majorHAnsi"/>
          <w:highlight w:val="yellow"/>
        </w:rPr>
        <w:t>n</w:t>
      </w:r>
      <w:r w:rsidRPr="006D7D1C">
        <w:rPr>
          <w:rFonts w:asciiTheme="majorHAnsi" w:hAnsiTheme="majorHAnsi" w:cstheme="majorHAnsi"/>
          <w:highlight w:val="yellow"/>
        </w:rPr>
        <w:t xml:space="preserve"> </w:t>
      </w:r>
      <w:r w:rsidR="00281367" w:rsidRPr="006D7D1C">
        <w:rPr>
          <w:rFonts w:asciiTheme="majorHAnsi" w:hAnsiTheme="majorHAnsi" w:cstheme="majorHAnsi"/>
          <w:highlight w:val="yellow"/>
        </w:rPr>
        <w:t xml:space="preserve">arteriotomy </w:t>
      </w:r>
      <w:r w:rsidRPr="006D7D1C">
        <w:rPr>
          <w:rFonts w:asciiTheme="majorHAnsi" w:hAnsiTheme="majorHAnsi" w:cstheme="majorHAnsi"/>
          <w:highlight w:val="yellow"/>
        </w:rPr>
        <w:t>with Potts scissors.</w:t>
      </w:r>
      <w:r w:rsidR="000B3269" w:rsidRPr="006D7D1C">
        <w:rPr>
          <w:rFonts w:asciiTheme="majorHAnsi" w:hAnsiTheme="majorHAnsi" w:cstheme="majorHAnsi"/>
          <w:highlight w:val="yellow"/>
          <w:lang w:eastAsia="ko-KR"/>
        </w:rPr>
        <w:t xml:space="preserve"> </w:t>
      </w:r>
      <w:r w:rsidR="00140237" w:rsidRPr="006D7D1C">
        <w:rPr>
          <w:rFonts w:asciiTheme="majorHAnsi" w:hAnsiTheme="majorHAnsi" w:cstheme="majorHAnsi"/>
          <w:highlight w:val="yellow"/>
          <w:lang w:eastAsia="ko-KR"/>
        </w:rPr>
        <w:t>C</w:t>
      </w:r>
      <w:r w:rsidR="000B3269" w:rsidRPr="006D7D1C">
        <w:rPr>
          <w:rFonts w:asciiTheme="majorHAnsi" w:hAnsiTheme="majorHAnsi" w:cstheme="majorHAnsi"/>
          <w:highlight w:val="yellow"/>
          <w:lang w:eastAsia="ko-KR"/>
        </w:rPr>
        <w:t>reate a round hole with Potts scissors and without an arterial punch.</w:t>
      </w:r>
    </w:p>
    <w:p w14:paraId="36ED68EE" w14:textId="203BB52D" w:rsidR="00785E34" w:rsidRPr="006D7D1C" w:rsidRDefault="00785E34" w:rsidP="006D7D1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  <w:lang w:eastAsia="ko-KR"/>
        </w:rPr>
      </w:pPr>
    </w:p>
    <w:p w14:paraId="427FC312" w14:textId="4CBB6202" w:rsidR="00995A1C" w:rsidRPr="006D7D1C" w:rsidRDefault="00527FF7" w:rsidP="006D7D1C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highlight w:val="yellow"/>
        </w:rPr>
      </w:pPr>
      <w:r w:rsidRPr="006D7D1C">
        <w:rPr>
          <w:rFonts w:asciiTheme="majorHAnsi" w:hAnsiTheme="majorHAnsi" w:cstheme="majorHAnsi"/>
          <w:highlight w:val="yellow"/>
          <w:lang w:eastAsia="ko-KR"/>
        </w:rPr>
        <w:t>Using the same method as vein a</w:t>
      </w:r>
      <w:r w:rsidR="00E722E3" w:rsidRPr="006D7D1C">
        <w:rPr>
          <w:rFonts w:asciiTheme="majorHAnsi" w:hAnsiTheme="majorHAnsi" w:cstheme="majorHAnsi"/>
          <w:highlight w:val="yellow"/>
          <w:lang w:eastAsia="ko-KR"/>
        </w:rPr>
        <w:t>nastomosis, a</w:t>
      </w:r>
      <w:r w:rsidR="00A11D12" w:rsidRPr="006D7D1C">
        <w:rPr>
          <w:rFonts w:asciiTheme="majorHAnsi" w:hAnsiTheme="majorHAnsi" w:cstheme="majorHAnsi"/>
          <w:highlight w:val="yellow"/>
          <w:lang w:eastAsia="ko-KR"/>
        </w:rPr>
        <w:t>nastomose</w:t>
      </w:r>
      <w:r w:rsidR="00A11D12" w:rsidRPr="006D7D1C">
        <w:rPr>
          <w:rFonts w:asciiTheme="majorHAnsi" w:hAnsiTheme="majorHAnsi" w:cstheme="majorHAnsi"/>
          <w:highlight w:val="yellow"/>
        </w:rPr>
        <w:t xml:space="preserve"> t</w:t>
      </w:r>
      <w:r w:rsidR="00995A1C" w:rsidRPr="006D7D1C">
        <w:rPr>
          <w:rFonts w:asciiTheme="majorHAnsi" w:hAnsiTheme="majorHAnsi" w:cstheme="majorHAnsi"/>
          <w:highlight w:val="yellow"/>
        </w:rPr>
        <w:t xml:space="preserve">he allograft renal artery </w:t>
      </w:r>
      <w:r w:rsidR="00A11D12" w:rsidRPr="006D7D1C">
        <w:rPr>
          <w:rFonts w:asciiTheme="majorHAnsi" w:hAnsiTheme="majorHAnsi" w:cstheme="majorHAnsi"/>
          <w:highlight w:val="yellow"/>
        </w:rPr>
        <w:t xml:space="preserve">to the right external iliac artery </w:t>
      </w:r>
      <w:r w:rsidR="00995A1C" w:rsidRPr="006D7D1C">
        <w:rPr>
          <w:rFonts w:asciiTheme="majorHAnsi" w:hAnsiTheme="majorHAnsi" w:cstheme="majorHAnsi"/>
          <w:highlight w:val="yellow"/>
        </w:rPr>
        <w:t xml:space="preserve">in an end-to-side continuous manner using a 6/0 </w:t>
      </w:r>
      <w:r w:rsidR="005B0C4B" w:rsidRPr="006D7D1C">
        <w:rPr>
          <w:rFonts w:asciiTheme="majorHAnsi" w:hAnsiTheme="majorHAnsi" w:cstheme="majorHAnsi"/>
          <w:highlight w:val="yellow"/>
        </w:rPr>
        <w:t>ePTFE suture</w:t>
      </w:r>
      <w:r w:rsidR="00995A1C" w:rsidRPr="006D7D1C">
        <w:rPr>
          <w:rFonts w:asciiTheme="majorHAnsi" w:hAnsiTheme="majorHAnsi" w:cstheme="majorHAnsi"/>
          <w:highlight w:val="yellow"/>
        </w:rPr>
        <w:t>.</w:t>
      </w:r>
    </w:p>
    <w:p w14:paraId="33CDF228" w14:textId="77777777" w:rsidR="00785E34" w:rsidRPr="006D7D1C" w:rsidRDefault="00785E34" w:rsidP="006D7D1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  <w:lang w:eastAsia="ko-KR"/>
        </w:rPr>
      </w:pPr>
    </w:p>
    <w:p w14:paraId="5805F249" w14:textId="6E0F2C0F" w:rsidR="00995A1C" w:rsidRPr="006D7D1C" w:rsidRDefault="00995A1C" w:rsidP="006D7D1C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highlight w:val="yellow"/>
        </w:rPr>
      </w:pPr>
      <w:r w:rsidRPr="006D7D1C">
        <w:rPr>
          <w:rFonts w:asciiTheme="majorHAnsi" w:hAnsiTheme="majorHAnsi" w:cstheme="majorHAnsi"/>
          <w:highlight w:val="yellow"/>
        </w:rPr>
        <w:t>Flush the lumen with heparinized normal saline just before knotting the anastomosis</w:t>
      </w:r>
      <w:r w:rsidR="00C745EF" w:rsidRPr="006D7D1C">
        <w:rPr>
          <w:rFonts w:asciiTheme="majorHAnsi" w:hAnsiTheme="majorHAnsi" w:cstheme="majorHAnsi"/>
          <w:highlight w:val="yellow"/>
          <w:lang w:eastAsia="ko-KR"/>
        </w:rPr>
        <w:t xml:space="preserve"> using a silastic tube through the gel port</w:t>
      </w:r>
      <w:r w:rsidRPr="006D7D1C">
        <w:rPr>
          <w:rFonts w:asciiTheme="majorHAnsi" w:hAnsiTheme="majorHAnsi" w:cstheme="majorHAnsi"/>
          <w:highlight w:val="yellow"/>
        </w:rPr>
        <w:t>.</w:t>
      </w:r>
    </w:p>
    <w:p w14:paraId="2E372F6D" w14:textId="77777777" w:rsidR="00785E34" w:rsidRPr="006D7D1C" w:rsidRDefault="00785E34" w:rsidP="006D7D1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  <w:lang w:eastAsia="ko-KR"/>
        </w:rPr>
      </w:pPr>
    </w:p>
    <w:p w14:paraId="0A878103" w14:textId="62E106DB" w:rsidR="00995A1C" w:rsidRPr="006D7D1C" w:rsidRDefault="00995A1C" w:rsidP="006D7D1C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highlight w:val="yellow"/>
        </w:rPr>
      </w:pPr>
      <w:r w:rsidRPr="006D7D1C">
        <w:rPr>
          <w:rFonts w:asciiTheme="majorHAnsi" w:hAnsiTheme="majorHAnsi" w:cstheme="majorHAnsi"/>
          <w:highlight w:val="yellow"/>
        </w:rPr>
        <w:t>Clamp the allograft renal artery with a Bulldog clamp.</w:t>
      </w:r>
    </w:p>
    <w:p w14:paraId="6DD0DDAB" w14:textId="77777777" w:rsidR="00785E34" w:rsidRPr="006D7D1C" w:rsidRDefault="00785E34" w:rsidP="006D7D1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  <w:lang w:eastAsia="ko-KR"/>
        </w:rPr>
      </w:pPr>
    </w:p>
    <w:p w14:paraId="3529D818" w14:textId="11971AFB" w:rsidR="00995A1C" w:rsidRPr="006D7D1C" w:rsidRDefault="00995A1C" w:rsidP="006D7D1C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highlight w:val="yellow"/>
        </w:rPr>
      </w:pPr>
      <w:r w:rsidRPr="006D7D1C">
        <w:rPr>
          <w:rFonts w:asciiTheme="majorHAnsi" w:hAnsiTheme="majorHAnsi" w:cstheme="majorHAnsi"/>
          <w:highlight w:val="yellow"/>
        </w:rPr>
        <w:t>Declamp the right external iliac artery.</w:t>
      </w:r>
    </w:p>
    <w:p w14:paraId="6CF2DC82" w14:textId="77777777" w:rsidR="00785E34" w:rsidRPr="006D7D1C" w:rsidRDefault="00785E34" w:rsidP="006D7D1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  <w:lang w:eastAsia="ko-KR"/>
        </w:rPr>
      </w:pPr>
    </w:p>
    <w:p w14:paraId="21B7760F" w14:textId="0CE0FC0F" w:rsidR="00995A1C" w:rsidRPr="006D7D1C" w:rsidRDefault="00995A1C" w:rsidP="006D7D1C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highlight w:val="yellow"/>
        </w:rPr>
      </w:pPr>
      <w:r w:rsidRPr="006D7D1C">
        <w:rPr>
          <w:rFonts w:asciiTheme="majorHAnsi" w:hAnsiTheme="majorHAnsi" w:cstheme="majorHAnsi"/>
          <w:highlight w:val="yellow"/>
        </w:rPr>
        <w:lastRenderedPageBreak/>
        <w:t>Declamp the allograft renal vein and artery if there is no evident bleeding at the anastomosis sites.</w:t>
      </w:r>
    </w:p>
    <w:p w14:paraId="2E3280A6" w14:textId="77777777" w:rsidR="00785E34" w:rsidRPr="006D7D1C" w:rsidRDefault="00785E34" w:rsidP="006D7D1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  <w:lang w:eastAsia="ko-KR"/>
        </w:rPr>
      </w:pPr>
    </w:p>
    <w:p w14:paraId="160B1C1F" w14:textId="085CB289" w:rsidR="009D2247" w:rsidRPr="006D7D1C" w:rsidRDefault="009D2247" w:rsidP="006D7D1C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highlight w:val="yellow"/>
        </w:rPr>
      </w:pPr>
      <w:r w:rsidRPr="006D7D1C">
        <w:rPr>
          <w:rFonts w:asciiTheme="majorHAnsi" w:hAnsiTheme="majorHAnsi" w:cstheme="majorHAnsi"/>
          <w:highlight w:val="yellow"/>
        </w:rPr>
        <w:t>Remove the ice-packed gauze.</w:t>
      </w:r>
    </w:p>
    <w:p w14:paraId="6739EF82" w14:textId="77777777" w:rsidR="00785E34" w:rsidRPr="006D7D1C" w:rsidRDefault="00785E34" w:rsidP="006D7D1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  <w:lang w:eastAsia="ko-KR"/>
        </w:rPr>
      </w:pPr>
    </w:p>
    <w:p w14:paraId="4886DDC2" w14:textId="571A27B8" w:rsidR="00995A1C" w:rsidRPr="006D7D1C" w:rsidRDefault="00995A1C" w:rsidP="006D7D1C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highlight w:val="yellow"/>
        </w:rPr>
      </w:pPr>
      <w:r w:rsidRPr="006D7D1C">
        <w:rPr>
          <w:rFonts w:asciiTheme="majorHAnsi" w:hAnsiTheme="majorHAnsi" w:cstheme="majorHAnsi"/>
          <w:highlight w:val="yellow"/>
        </w:rPr>
        <w:t>Apply warm normal saline on the allograft</w:t>
      </w:r>
      <w:r w:rsidR="00AD1645" w:rsidRPr="006D7D1C">
        <w:rPr>
          <w:rFonts w:asciiTheme="majorHAnsi" w:hAnsiTheme="majorHAnsi" w:cstheme="majorHAnsi"/>
          <w:highlight w:val="yellow"/>
          <w:lang w:eastAsia="ko-KR"/>
        </w:rPr>
        <w:t xml:space="preserve"> with an irrigation tube through the gel port</w:t>
      </w:r>
      <w:r w:rsidRPr="006D7D1C">
        <w:rPr>
          <w:rFonts w:asciiTheme="majorHAnsi" w:hAnsiTheme="majorHAnsi" w:cstheme="majorHAnsi"/>
          <w:highlight w:val="yellow"/>
        </w:rPr>
        <w:t>.</w:t>
      </w:r>
    </w:p>
    <w:p w14:paraId="177A7429" w14:textId="4FC70044" w:rsidR="00995A1C" w:rsidRPr="006D7D1C" w:rsidRDefault="00995A1C" w:rsidP="006D7D1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rFonts w:asciiTheme="majorHAnsi" w:hAnsiTheme="majorHAnsi" w:cstheme="majorHAnsi"/>
        </w:rPr>
      </w:pPr>
    </w:p>
    <w:p w14:paraId="20621376" w14:textId="42726FDD" w:rsidR="00995A1C" w:rsidRPr="006D7D1C" w:rsidRDefault="00995A1C" w:rsidP="006D7D1C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b/>
          <w:highlight w:val="yellow"/>
        </w:rPr>
      </w:pPr>
      <w:r w:rsidRPr="006D7D1C">
        <w:rPr>
          <w:rFonts w:asciiTheme="majorHAnsi" w:hAnsiTheme="majorHAnsi" w:cstheme="majorHAnsi"/>
          <w:b/>
          <w:highlight w:val="yellow"/>
        </w:rPr>
        <w:t>Ureteroneocystostomy</w:t>
      </w:r>
      <w:r w:rsidR="009D2247" w:rsidRPr="006D7D1C">
        <w:rPr>
          <w:rFonts w:asciiTheme="majorHAnsi" w:hAnsiTheme="majorHAnsi" w:cstheme="majorHAnsi"/>
          <w:b/>
          <w:highlight w:val="yellow"/>
        </w:rPr>
        <w:t xml:space="preserve"> and peritoneal covering</w:t>
      </w:r>
      <w:r w:rsidR="00E47F0F" w:rsidRPr="006D7D1C">
        <w:rPr>
          <w:rFonts w:asciiTheme="majorHAnsi" w:hAnsiTheme="majorHAnsi" w:cstheme="majorHAnsi"/>
          <w:b/>
          <w:highlight w:val="yellow"/>
        </w:rPr>
        <w:t xml:space="preserve"> (Video 1)</w:t>
      </w:r>
    </w:p>
    <w:p w14:paraId="1B8C4DE2" w14:textId="77777777" w:rsidR="00785E34" w:rsidRPr="006D7D1C" w:rsidRDefault="00785E34" w:rsidP="006D7D1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rFonts w:asciiTheme="majorHAnsi" w:hAnsiTheme="majorHAnsi" w:cstheme="majorHAnsi"/>
          <w:b/>
          <w:highlight w:val="yellow"/>
          <w:lang w:eastAsia="ko-KR"/>
        </w:rPr>
      </w:pPr>
    </w:p>
    <w:p w14:paraId="7A59B9F8" w14:textId="474D233B" w:rsidR="00995A1C" w:rsidRPr="006D7D1C" w:rsidRDefault="00F9340D" w:rsidP="006D7D1C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highlight w:val="yellow"/>
        </w:rPr>
      </w:pPr>
      <w:r w:rsidRPr="006D7D1C">
        <w:rPr>
          <w:rFonts w:asciiTheme="majorHAnsi" w:hAnsiTheme="majorHAnsi" w:cstheme="majorHAnsi"/>
          <w:highlight w:val="yellow"/>
        </w:rPr>
        <w:t xml:space="preserve">Perform ureteroneocystostomy according to the Lich-Gregoir </w:t>
      </w:r>
      <w:r w:rsidRPr="006D7D1C">
        <w:rPr>
          <w:rFonts w:asciiTheme="majorHAnsi" w:hAnsiTheme="majorHAnsi" w:cstheme="majorHAnsi"/>
          <w:highlight w:val="yellow"/>
          <w:lang w:eastAsia="ko-KR"/>
        </w:rPr>
        <w:t>technique</w:t>
      </w:r>
      <w:r w:rsidR="004F7E7B" w:rsidRPr="006D7D1C">
        <w:rPr>
          <w:rFonts w:asciiTheme="majorHAnsi" w:hAnsiTheme="majorHAnsi" w:cstheme="majorHAnsi"/>
          <w:highlight w:val="yellow"/>
          <w:vertAlign w:val="superscript"/>
          <w:lang w:eastAsia="ko-KR"/>
        </w:rPr>
        <w:t>11</w:t>
      </w:r>
      <w:r w:rsidR="00AE4B2D" w:rsidRPr="006D7D1C">
        <w:rPr>
          <w:rFonts w:asciiTheme="majorHAnsi" w:hAnsiTheme="majorHAnsi" w:cstheme="majorHAnsi"/>
          <w:highlight w:val="yellow"/>
          <w:lang w:eastAsia="ko-KR"/>
        </w:rPr>
        <w:t>.</w:t>
      </w:r>
    </w:p>
    <w:p w14:paraId="60E985CA" w14:textId="77777777" w:rsidR="00AE4B2D" w:rsidRPr="006D7D1C" w:rsidRDefault="00AE4B2D" w:rsidP="006D7D1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rFonts w:asciiTheme="majorHAnsi" w:hAnsiTheme="majorHAnsi" w:cstheme="majorHAnsi"/>
          <w:highlight w:val="yellow"/>
          <w:lang w:eastAsia="ko-KR"/>
        </w:rPr>
      </w:pPr>
    </w:p>
    <w:p w14:paraId="5981A74C" w14:textId="50D9968D" w:rsidR="00EC1945" w:rsidRPr="006D7D1C" w:rsidRDefault="00EC1945" w:rsidP="006D7D1C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highlight w:val="yellow"/>
        </w:rPr>
      </w:pPr>
      <w:r w:rsidRPr="006D7D1C">
        <w:rPr>
          <w:rFonts w:asciiTheme="majorHAnsi" w:hAnsiTheme="majorHAnsi" w:cstheme="majorHAnsi"/>
          <w:highlight w:val="yellow"/>
        </w:rPr>
        <w:t>Put the distal end of the double-J stent into the bladder.</w:t>
      </w:r>
    </w:p>
    <w:p w14:paraId="46718427" w14:textId="77777777" w:rsidR="00AE4B2D" w:rsidRPr="006D7D1C" w:rsidRDefault="00AE4B2D" w:rsidP="006D7D1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  <w:lang w:eastAsia="ko-KR"/>
        </w:rPr>
      </w:pPr>
    </w:p>
    <w:p w14:paraId="71D9F8AD" w14:textId="754D70F6" w:rsidR="009D2247" w:rsidRPr="006D7D1C" w:rsidRDefault="009D2247" w:rsidP="006D7D1C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highlight w:val="yellow"/>
          <w:lang w:eastAsia="ko-KR"/>
        </w:rPr>
      </w:pPr>
      <w:r w:rsidRPr="006D7D1C">
        <w:rPr>
          <w:rFonts w:asciiTheme="majorHAnsi" w:hAnsiTheme="majorHAnsi" w:cstheme="majorHAnsi"/>
          <w:highlight w:val="yellow"/>
        </w:rPr>
        <w:t xml:space="preserve">Starting at the posterior corner, perform a </w:t>
      </w:r>
      <w:r w:rsidRPr="006D7D1C">
        <w:rPr>
          <w:rFonts w:asciiTheme="majorHAnsi" w:hAnsiTheme="majorHAnsi" w:cstheme="majorHAnsi"/>
          <w:highlight w:val="yellow"/>
          <w:lang w:eastAsia="ko-KR"/>
        </w:rPr>
        <w:t>continuous</w:t>
      </w:r>
      <w:r w:rsidRPr="006D7D1C">
        <w:rPr>
          <w:rFonts w:asciiTheme="majorHAnsi" w:hAnsiTheme="majorHAnsi" w:cstheme="majorHAnsi"/>
          <w:highlight w:val="yellow"/>
        </w:rPr>
        <w:t xml:space="preserve"> suture using </w:t>
      </w:r>
      <w:r w:rsidR="00A11D12" w:rsidRPr="006D7D1C">
        <w:rPr>
          <w:rFonts w:asciiTheme="majorHAnsi" w:hAnsiTheme="majorHAnsi" w:cstheme="majorHAnsi"/>
          <w:highlight w:val="yellow"/>
        </w:rPr>
        <w:t xml:space="preserve">a </w:t>
      </w:r>
      <w:r w:rsidR="00EC1945" w:rsidRPr="006D7D1C">
        <w:rPr>
          <w:rFonts w:asciiTheme="majorHAnsi" w:hAnsiTheme="majorHAnsi" w:cstheme="majorHAnsi"/>
          <w:highlight w:val="yellow"/>
        </w:rPr>
        <w:t>6/0 polydioxanone suture</w:t>
      </w:r>
      <w:r w:rsidR="00F47281" w:rsidRPr="006D7D1C">
        <w:rPr>
          <w:rFonts w:asciiTheme="majorHAnsi" w:hAnsiTheme="majorHAnsi" w:cstheme="majorHAnsi"/>
          <w:highlight w:val="yellow"/>
        </w:rPr>
        <w:t xml:space="preserve"> and make a knot at the anterior corner</w:t>
      </w:r>
      <w:r w:rsidR="00EC1945" w:rsidRPr="006D7D1C">
        <w:rPr>
          <w:rFonts w:asciiTheme="majorHAnsi" w:hAnsiTheme="majorHAnsi" w:cstheme="majorHAnsi"/>
          <w:highlight w:val="yellow"/>
        </w:rPr>
        <w:t>.</w:t>
      </w:r>
      <w:r w:rsidR="00F47281" w:rsidRPr="006D7D1C">
        <w:rPr>
          <w:rFonts w:asciiTheme="majorHAnsi" w:hAnsiTheme="majorHAnsi" w:cstheme="majorHAnsi"/>
          <w:highlight w:val="yellow"/>
        </w:rPr>
        <w:t xml:space="preserve"> </w:t>
      </w:r>
      <w:r w:rsidR="00F47281" w:rsidRPr="006D7D1C">
        <w:rPr>
          <w:rFonts w:asciiTheme="majorHAnsi" w:hAnsiTheme="majorHAnsi" w:cstheme="majorHAnsi"/>
          <w:highlight w:val="yellow"/>
          <w:lang w:eastAsia="ko-KR"/>
        </w:rPr>
        <w:t>The</w:t>
      </w:r>
      <w:r w:rsidR="00141A9A" w:rsidRPr="006D7D1C">
        <w:rPr>
          <w:rFonts w:asciiTheme="majorHAnsi" w:hAnsiTheme="majorHAnsi" w:cstheme="majorHAnsi"/>
          <w:highlight w:val="yellow"/>
          <w:lang w:eastAsia="ko-KR"/>
        </w:rPr>
        <w:t>n</w:t>
      </w:r>
      <w:r w:rsidR="00F47281" w:rsidRPr="006D7D1C">
        <w:rPr>
          <w:rFonts w:asciiTheme="majorHAnsi" w:hAnsiTheme="majorHAnsi" w:cstheme="majorHAnsi"/>
          <w:highlight w:val="yellow"/>
        </w:rPr>
        <w:t xml:space="preserve">, perform a </w:t>
      </w:r>
      <w:r w:rsidR="00F47281" w:rsidRPr="006D7D1C">
        <w:rPr>
          <w:rFonts w:asciiTheme="majorHAnsi" w:hAnsiTheme="majorHAnsi" w:cstheme="majorHAnsi"/>
          <w:highlight w:val="yellow"/>
          <w:lang w:eastAsia="ko-KR"/>
        </w:rPr>
        <w:t>contin</w:t>
      </w:r>
      <w:r w:rsidR="00853D7F" w:rsidRPr="006D7D1C">
        <w:rPr>
          <w:rFonts w:asciiTheme="majorHAnsi" w:hAnsiTheme="majorHAnsi" w:cstheme="majorHAnsi"/>
          <w:highlight w:val="yellow"/>
          <w:lang w:eastAsia="ko-KR"/>
        </w:rPr>
        <w:t>u</w:t>
      </w:r>
      <w:r w:rsidR="00F47281" w:rsidRPr="006D7D1C">
        <w:rPr>
          <w:rFonts w:asciiTheme="majorHAnsi" w:hAnsiTheme="majorHAnsi" w:cstheme="majorHAnsi"/>
          <w:highlight w:val="yellow"/>
          <w:lang w:eastAsia="ko-KR"/>
        </w:rPr>
        <w:t>ous</w:t>
      </w:r>
      <w:r w:rsidR="00F47281" w:rsidRPr="006D7D1C">
        <w:rPr>
          <w:rFonts w:asciiTheme="majorHAnsi" w:hAnsiTheme="majorHAnsi" w:cstheme="majorHAnsi"/>
          <w:highlight w:val="yellow"/>
        </w:rPr>
        <w:t xml:space="preserve"> suture from the anterior corner to the posterior corner.</w:t>
      </w:r>
    </w:p>
    <w:p w14:paraId="44DCC7CB" w14:textId="77777777" w:rsidR="00AE4B2D" w:rsidRPr="006D7D1C" w:rsidRDefault="00AE4B2D" w:rsidP="006D7D1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</w:rPr>
      </w:pPr>
    </w:p>
    <w:p w14:paraId="2895735A" w14:textId="718018F1" w:rsidR="00EC1945" w:rsidRPr="006D7D1C" w:rsidRDefault="00667734" w:rsidP="006D7D1C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highlight w:val="yellow"/>
        </w:rPr>
      </w:pPr>
      <w:r w:rsidRPr="006D7D1C">
        <w:rPr>
          <w:rFonts w:asciiTheme="majorHAnsi" w:hAnsiTheme="majorHAnsi" w:cstheme="majorHAnsi"/>
          <w:highlight w:val="yellow"/>
        </w:rPr>
        <w:t>From the anterior corner to the posterior corner, c</w:t>
      </w:r>
      <w:r w:rsidR="00EC1945" w:rsidRPr="006D7D1C">
        <w:rPr>
          <w:rFonts w:asciiTheme="majorHAnsi" w:hAnsiTheme="majorHAnsi" w:cstheme="majorHAnsi"/>
          <w:highlight w:val="yellow"/>
        </w:rPr>
        <w:t xml:space="preserve">lose the detrusor muscle antireflux tunnel in an interrupted manner using </w:t>
      </w:r>
      <w:r w:rsidR="00A11D12" w:rsidRPr="006D7D1C">
        <w:rPr>
          <w:rFonts w:asciiTheme="majorHAnsi" w:hAnsiTheme="majorHAnsi" w:cstheme="majorHAnsi"/>
          <w:highlight w:val="yellow"/>
        </w:rPr>
        <w:t xml:space="preserve">a </w:t>
      </w:r>
      <w:r w:rsidR="00EC1945" w:rsidRPr="006D7D1C">
        <w:rPr>
          <w:rFonts w:asciiTheme="majorHAnsi" w:hAnsiTheme="majorHAnsi" w:cstheme="majorHAnsi"/>
          <w:highlight w:val="yellow"/>
        </w:rPr>
        <w:t xml:space="preserve">4/0 </w:t>
      </w:r>
      <w:r w:rsidR="00005E7E" w:rsidRPr="006D7D1C">
        <w:rPr>
          <w:rFonts w:asciiTheme="majorHAnsi" w:hAnsiTheme="majorHAnsi" w:cstheme="majorHAnsi"/>
          <w:highlight w:val="yellow"/>
        </w:rPr>
        <w:t xml:space="preserve">polyglactin multifilament absorbable </w:t>
      </w:r>
      <w:r w:rsidR="00EC1945" w:rsidRPr="006D7D1C">
        <w:rPr>
          <w:rFonts w:asciiTheme="majorHAnsi" w:hAnsiTheme="majorHAnsi" w:cstheme="majorHAnsi"/>
          <w:highlight w:val="yellow"/>
        </w:rPr>
        <w:t>suture.</w:t>
      </w:r>
    </w:p>
    <w:p w14:paraId="5A49CFE8" w14:textId="77777777" w:rsidR="00AE4B2D" w:rsidRPr="006D7D1C" w:rsidRDefault="00AE4B2D" w:rsidP="006D7D1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highlight w:val="yellow"/>
          <w:lang w:eastAsia="ko-KR"/>
        </w:rPr>
      </w:pPr>
    </w:p>
    <w:p w14:paraId="49EE6627" w14:textId="02C895F5" w:rsidR="00EC1945" w:rsidRPr="006D7D1C" w:rsidRDefault="00EC1945" w:rsidP="006D7D1C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highlight w:val="yellow"/>
        </w:rPr>
      </w:pPr>
      <w:r w:rsidRPr="006D7D1C">
        <w:rPr>
          <w:rFonts w:asciiTheme="majorHAnsi" w:hAnsiTheme="majorHAnsi" w:cstheme="majorHAnsi"/>
          <w:highlight w:val="yellow"/>
        </w:rPr>
        <w:t>Cover the kidney allograft with</w:t>
      </w:r>
      <w:r w:rsidRPr="006D7D1C">
        <w:rPr>
          <w:rFonts w:asciiTheme="majorHAnsi" w:hAnsiTheme="majorHAnsi" w:cstheme="majorHAnsi"/>
          <w:highlight w:val="yellow"/>
          <w:lang w:eastAsia="ko-KR"/>
        </w:rPr>
        <w:t xml:space="preserve"> </w:t>
      </w:r>
      <w:r w:rsidR="007E7A76" w:rsidRPr="006D7D1C">
        <w:rPr>
          <w:rFonts w:asciiTheme="majorHAnsi" w:hAnsiTheme="majorHAnsi" w:cstheme="majorHAnsi"/>
          <w:highlight w:val="yellow"/>
          <w:lang w:eastAsia="ko-KR"/>
        </w:rPr>
        <w:t>the</w:t>
      </w:r>
      <w:r w:rsidR="007E7A76" w:rsidRPr="006D7D1C">
        <w:rPr>
          <w:rFonts w:asciiTheme="majorHAnsi" w:hAnsiTheme="majorHAnsi" w:cstheme="majorHAnsi"/>
          <w:highlight w:val="yellow"/>
        </w:rPr>
        <w:t xml:space="preserve"> </w:t>
      </w:r>
      <w:r w:rsidR="00667734" w:rsidRPr="006D7D1C">
        <w:rPr>
          <w:rFonts w:asciiTheme="majorHAnsi" w:hAnsiTheme="majorHAnsi" w:cstheme="majorHAnsi"/>
          <w:highlight w:val="yellow"/>
        </w:rPr>
        <w:t xml:space="preserve">incised </w:t>
      </w:r>
      <w:r w:rsidRPr="006D7D1C">
        <w:rPr>
          <w:rFonts w:asciiTheme="majorHAnsi" w:hAnsiTheme="majorHAnsi" w:cstheme="majorHAnsi"/>
          <w:highlight w:val="yellow"/>
        </w:rPr>
        <w:t xml:space="preserve">peritoneum </w:t>
      </w:r>
      <w:r w:rsidR="00667734" w:rsidRPr="006D7D1C">
        <w:rPr>
          <w:rFonts w:asciiTheme="majorHAnsi" w:hAnsiTheme="majorHAnsi" w:cstheme="majorHAnsi"/>
          <w:highlight w:val="yellow"/>
        </w:rPr>
        <w:t xml:space="preserve">along the right paracolic gutter </w:t>
      </w:r>
      <w:r w:rsidRPr="006D7D1C">
        <w:rPr>
          <w:rFonts w:asciiTheme="majorHAnsi" w:hAnsiTheme="majorHAnsi" w:cstheme="majorHAnsi"/>
          <w:highlight w:val="yellow"/>
        </w:rPr>
        <w:t xml:space="preserve">intermittently using </w:t>
      </w:r>
      <w:r w:rsidR="00005E7E" w:rsidRPr="006D7D1C">
        <w:rPr>
          <w:rFonts w:asciiTheme="majorHAnsi" w:hAnsiTheme="majorHAnsi" w:cstheme="majorHAnsi"/>
          <w:highlight w:val="yellow"/>
        </w:rPr>
        <w:t>polymer locking clips</w:t>
      </w:r>
      <w:r w:rsidR="008645D6" w:rsidRPr="006D7D1C">
        <w:rPr>
          <w:rFonts w:asciiTheme="majorHAnsi" w:hAnsiTheme="majorHAnsi" w:cstheme="majorHAnsi"/>
          <w:highlight w:val="yellow"/>
        </w:rPr>
        <w:t>.</w:t>
      </w:r>
    </w:p>
    <w:p w14:paraId="2504F164" w14:textId="6A8BB053" w:rsidR="009D2247" w:rsidRPr="006D7D1C" w:rsidRDefault="009D2247" w:rsidP="006D7D1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rFonts w:asciiTheme="majorHAnsi" w:hAnsiTheme="majorHAnsi" w:cstheme="majorHAnsi"/>
        </w:rPr>
      </w:pPr>
    </w:p>
    <w:p w14:paraId="0BF85412" w14:textId="102A7D3C" w:rsidR="008645D6" w:rsidRPr="006D7D1C" w:rsidRDefault="008645D6" w:rsidP="006D7D1C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b/>
        </w:rPr>
      </w:pPr>
      <w:r w:rsidRPr="006D7D1C">
        <w:rPr>
          <w:rFonts w:asciiTheme="majorHAnsi" w:hAnsiTheme="majorHAnsi" w:cstheme="majorHAnsi"/>
          <w:b/>
        </w:rPr>
        <w:t>Wound closure</w:t>
      </w:r>
    </w:p>
    <w:p w14:paraId="49131F4B" w14:textId="77777777" w:rsidR="00AE4B2D" w:rsidRPr="006D7D1C" w:rsidRDefault="00AE4B2D" w:rsidP="006D7D1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rFonts w:asciiTheme="majorHAnsi" w:hAnsiTheme="majorHAnsi" w:cstheme="majorHAnsi"/>
          <w:b/>
          <w:lang w:eastAsia="ko-KR"/>
        </w:rPr>
      </w:pPr>
    </w:p>
    <w:p w14:paraId="40153D97" w14:textId="36F3881A" w:rsidR="008645D6" w:rsidRPr="006D7D1C" w:rsidRDefault="00667734" w:rsidP="006D7D1C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 xml:space="preserve">Insert </w:t>
      </w:r>
      <w:r w:rsidR="008645D6" w:rsidRPr="006D7D1C">
        <w:rPr>
          <w:rFonts w:asciiTheme="majorHAnsi" w:hAnsiTheme="majorHAnsi" w:cstheme="majorHAnsi"/>
        </w:rPr>
        <w:t xml:space="preserve">a </w:t>
      </w:r>
      <w:r w:rsidR="00005E7E" w:rsidRPr="006D7D1C">
        <w:rPr>
          <w:rFonts w:asciiTheme="majorHAnsi" w:hAnsiTheme="majorHAnsi" w:cstheme="majorHAnsi"/>
        </w:rPr>
        <w:t>closed-suction</w:t>
      </w:r>
      <w:r w:rsidR="008645D6" w:rsidRPr="006D7D1C">
        <w:rPr>
          <w:rFonts w:asciiTheme="majorHAnsi" w:hAnsiTheme="majorHAnsi" w:cstheme="majorHAnsi"/>
        </w:rPr>
        <w:t xml:space="preserve"> drain </w:t>
      </w:r>
      <w:r w:rsidRPr="006D7D1C">
        <w:rPr>
          <w:rFonts w:asciiTheme="majorHAnsi" w:hAnsiTheme="majorHAnsi" w:cstheme="majorHAnsi"/>
        </w:rPr>
        <w:t>through the 8</w:t>
      </w:r>
      <w:r w:rsidR="00AE4B2D" w:rsidRPr="006D7D1C">
        <w:rPr>
          <w:rFonts w:asciiTheme="majorHAnsi" w:hAnsiTheme="majorHAnsi" w:cstheme="majorHAnsi"/>
        </w:rPr>
        <w:t xml:space="preserve"> </w:t>
      </w:r>
      <w:r w:rsidRPr="006D7D1C">
        <w:rPr>
          <w:rFonts w:asciiTheme="majorHAnsi" w:hAnsiTheme="majorHAnsi" w:cstheme="majorHAnsi"/>
        </w:rPr>
        <w:t xml:space="preserve">mm robotic port for Arm II on the right lateral side and put the drain </w:t>
      </w:r>
      <w:r w:rsidR="008645D6" w:rsidRPr="006D7D1C">
        <w:rPr>
          <w:rFonts w:asciiTheme="majorHAnsi" w:hAnsiTheme="majorHAnsi" w:cstheme="majorHAnsi"/>
        </w:rPr>
        <w:t>around the kidney allograft.</w:t>
      </w:r>
    </w:p>
    <w:p w14:paraId="4A7B67C2" w14:textId="77777777" w:rsidR="00AE4B2D" w:rsidRPr="006D7D1C" w:rsidRDefault="00AE4B2D" w:rsidP="006D7D1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rFonts w:asciiTheme="majorHAnsi" w:hAnsiTheme="majorHAnsi" w:cstheme="majorHAnsi"/>
          <w:lang w:eastAsia="ko-KR"/>
        </w:rPr>
      </w:pPr>
    </w:p>
    <w:p w14:paraId="54D27409" w14:textId="29D55AE4" w:rsidR="008645D6" w:rsidRPr="006D7D1C" w:rsidRDefault="008645D6" w:rsidP="006D7D1C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>Deflate the pneumoperitoneum</w:t>
      </w:r>
      <w:r w:rsidR="00506525" w:rsidRPr="006D7D1C">
        <w:rPr>
          <w:rFonts w:asciiTheme="majorHAnsi" w:hAnsiTheme="majorHAnsi" w:cstheme="majorHAnsi"/>
        </w:rPr>
        <w:t xml:space="preserve"> by opening the gel port</w:t>
      </w:r>
      <w:r w:rsidRPr="006D7D1C">
        <w:rPr>
          <w:rFonts w:asciiTheme="majorHAnsi" w:hAnsiTheme="majorHAnsi" w:cstheme="majorHAnsi"/>
        </w:rPr>
        <w:t>.</w:t>
      </w:r>
    </w:p>
    <w:p w14:paraId="790C9A44" w14:textId="77777777" w:rsidR="00AE4B2D" w:rsidRPr="006D7D1C" w:rsidRDefault="00AE4B2D" w:rsidP="006D7D1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ko-KR"/>
        </w:rPr>
      </w:pPr>
    </w:p>
    <w:p w14:paraId="22475F1F" w14:textId="52730C3B" w:rsidR="008645D6" w:rsidRPr="006D7D1C" w:rsidRDefault="008645D6" w:rsidP="006D7D1C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 xml:space="preserve">Close </w:t>
      </w:r>
      <w:r w:rsidR="00506525" w:rsidRPr="006D7D1C">
        <w:rPr>
          <w:rFonts w:asciiTheme="majorHAnsi" w:hAnsiTheme="majorHAnsi" w:cstheme="majorHAnsi"/>
        </w:rPr>
        <w:t>the gel port and the camera port incisions layer by layer (peritoneum, muscles, subcutaneous layer, and skin)</w:t>
      </w:r>
      <w:r w:rsidRPr="006D7D1C">
        <w:rPr>
          <w:rFonts w:asciiTheme="majorHAnsi" w:hAnsiTheme="majorHAnsi" w:cstheme="majorHAnsi"/>
        </w:rPr>
        <w:t>.</w:t>
      </w:r>
      <w:r w:rsidR="00506525" w:rsidRPr="006D7D1C">
        <w:rPr>
          <w:rFonts w:asciiTheme="majorHAnsi" w:hAnsiTheme="majorHAnsi" w:cstheme="majorHAnsi"/>
        </w:rPr>
        <w:t xml:space="preserve"> Close the 8</w:t>
      </w:r>
      <w:r w:rsidR="00AE4B2D" w:rsidRPr="006D7D1C">
        <w:rPr>
          <w:rFonts w:asciiTheme="majorHAnsi" w:hAnsiTheme="majorHAnsi" w:cstheme="majorHAnsi"/>
          <w:lang w:eastAsia="ko-KR"/>
        </w:rPr>
        <w:t xml:space="preserve"> </w:t>
      </w:r>
      <w:r w:rsidR="00506525" w:rsidRPr="006D7D1C">
        <w:rPr>
          <w:rFonts w:asciiTheme="majorHAnsi" w:hAnsiTheme="majorHAnsi" w:cstheme="majorHAnsi"/>
        </w:rPr>
        <w:t>mm robotic port incisions only at the level of</w:t>
      </w:r>
      <w:r w:rsidR="00506525" w:rsidRPr="006D7D1C">
        <w:rPr>
          <w:rFonts w:asciiTheme="majorHAnsi" w:hAnsiTheme="majorHAnsi" w:cstheme="majorHAnsi"/>
          <w:lang w:eastAsia="ko-KR"/>
        </w:rPr>
        <w:t xml:space="preserve"> </w:t>
      </w:r>
      <w:r w:rsidR="00CD5340" w:rsidRPr="006D7D1C">
        <w:rPr>
          <w:rFonts w:asciiTheme="majorHAnsi" w:hAnsiTheme="majorHAnsi" w:cstheme="majorHAnsi"/>
          <w:lang w:eastAsia="ko-KR"/>
        </w:rPr>
        <w:t>the</w:t>
      </w:r>
      <w:r w:rsidR="00CD5340" w:rsidRPr="006D7D1C">
        <w:rPr>
          <w:rFonts w:asciiTheme="majorHAnsi" w:hAnsiTheme="majorHAnsi" w:cstheme="majorHAnsi"/>
        </w:rPr>
        <w:t xml:space="preserve"> </w:t>
      </w:r>
      <w:r w:rsidR="00506525" w:rsidRPr="006D7D1C">
        <w:rPr>
          <w:rFonts w:asciiTheme="majorHAnsi" w:hAnsiTheme="majorHAnsi" w:cstheme="majorHAnsi"/>
        </w:rPr>
        <w:t>subcutaneous layer and skin.</w:t>
      </w:r>
    </w:p>
    <w:p w14:paraId="0FA53D85" w14:textId="77777777" w:rsidR="008645D6" w:rsidRPr="006D7D1C" w:rsidRDefault="008645D6" w:rsidP="006D7D1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rFonts w:asciiTheme="majorHAnsi" w:hAnsiTheme="majorHAnsi" w:cstheme="majorHAnsi"/>
        </w:rPr>
      </w:pPr>
    </w:p>
    <w:p w14:paraId="08AF3300" w14:textId="1699F310" w:rsidR="006E4797" w:rsidRPr="006D7D1C" w:rsidRDefault="00551D82" w:rsidP="006D7D1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  <w:b/>
        </w:rPr>
        <w:t xml:space="preserve">REPRESENTATIVE RESULTS: </w:t>
      </w:r>
    </w:p>
    <w:p w14:paraId="4153E521" w14:textId="495E360A" w:rsidR="006110B3" w:rsidRPr="006D7D1C" w:rsidRDefault="002002C9" w:rsidP="006D7D1C">
      <w:pPr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 xml:space="preserve">We set up </w:t>
      </w:r>
      <w:r w:rsidR="00E26DE2" w:rsidRPr="006D7D1C">
        <w:rPr>
          <w:rFonts w:asciiTheme="majorHAnsi" w:hAnsiTheme="majorHAnsi" w:cstheme="majorHAnsi"/>
          <w:lang w:eastAsia="ko-KR"/>
        </w:rPr>
        <w:t>a</w:t>
      </w:r>
      <w:r w:rsidRPr="006D7D1C">
        <w:rPr>
          <w:rFonts w:asciiTheme="majorHAnsi" w:hAnsiTheme="majorHAnsi" w:cstheme="majorHAnsi"/>
        </w:rPr>
        <w:t xml:space="preserve"> routine clinical pathway for recipients who have RAKT at </w:t>
      </w:r>
      <w:r w:rsidR="00E26DE2" w:rsidRPr="006D7D1C">
        <w:rPr>
          <w:rFonts w:asciiTheme="majorHAnsi" w:hAnsiTheme="majorHAnsi" w:cstheme="majorHAnsi"/>
          <w:lang w:eastAsia="ko-KR"/>
        </w:rPr>
        <w:t>this</w:t>
      </w:r>
      <w:r w:rsidRPr="006D7D1C">
        <w:rPr>
          <w:rFonts w:asciiTheme="majorHAnsi" w:hAnsiTheme="majorHAnsi" w:cstheme="majorHAnsi"/>
        </w:rPr>
        <w:t xml:space="preserve"> center. </w:t>
      </w:r>
      <w:r w:rsidR="000C02E3" w:rsidRPr="006D7D1C">
        <w:rPr>
          <w:rFonts w:asciiTheme="majorHAnsi" w:hAnsiTheme="majorHAnsi" w:cstheme="majorHAnsi"/>
        </w:rPr>
        <w:t>R</w:t>
      </w:r>
      <w:r w:rsidRPr="006D7D1C">
        <w:rPr>
          <w:rFonts w:asciiTheme="majorHAnsi" w:hAnsiTheme="majorHAnsi" w:cstheme="majorHAnsi"/>
        </w:rPr>
        <w:t xml:space="preserve">enal Doppler ultrasound </w:t>
      </w:r>
      <w:r w:rsidR="000C02E3" w:rsidRPr="006D7D1C">
        <w:rPr>
          <w:rFonts w:asciiTheme="majorHAnsi" w:hAnsiTheme="majorHAnsi" w:cstheme="majorHAnsi"/>
        </w:rPr>
        <w:t xml:space="preserve">is performed </w:t>
      </w:r>
      <w:r w:rsidRPr="006D7D1C">
        <w:rPr>
          <w:rFonts w:asciiTheme="majorHAnsi" w:hAnsiTheme="majorHAnsi" w:cstheme="majorHAnsi"/>
        </w:rPr>
        <w:t xml:space="preserve">one day post-transplant and technetium-99m diethylenetriamine penta-acetic acid renal scan two days post-transplant. For venous thromboembolism prophylaxis, </w:t>
      </w:r>
      <w:r w:rsidR="00FC20F8" w:rsidRPr="006D7D1C">
        <w:rPr>
          <w:rFonts w:asciiTheme="majorHAnsi" w:hAnsiTheme="majorHAnsi" w:cstheme="majorHAnsi"/>
          <w:lang w:eastAsia="ko-KR"/>
        </w:rPr>
        <w:t xml:space="preserve">an </w:t>
      </w:r>
      <w:r w:rsidRPr="006D7D1C">
        <w:rPr>
          <w:rFonts w:asciiTheme="majorHAnsi" w:hAnsiTheme="majorHAnsi" w:cstheme="majorHAnsi"/>
        </w:rPr>
        <w:t xml:space="preserve">intermittent pneumatic compression device is applied during the first 24 </w:t>
      </w:r>
      <w:r w:rsidRPr="006D7D1C">
        <w:rPr>
          <w:rFonts w:asciiTheme="majorHAnsi" w:hAnsiTheme="majorHAnsi" w:cstheme="majorHAnsi"/>
          <w:lang w:eastAsia="ko-KR"/>
        </w:rPr>
        <w:t>h</w:t>
      </w:r>
      <w:r w:rsidRPr="006D7D1C">
        <w:rPr>
          <w:rFonts w:asciiTheme="majorHAnsi" w:hAnsiTheme="majorHAnsi" w:cstheme="majorHAnsi"/>
        </w:rPr>
        <w:t xml:space="preserve"> after RAKT. Foley catheter is removed on the fourth postoperative day. On the fifth day, a closed-suction drain is removed after confirming no intra-abdominal complication on non-enhanced computerized tomography. A patient is discharged on the sixth postoperative day</w:t>
      </w:r>
      <w:r w:rsidR="00483FBF" w:rsidRPr="006D7D1C">
        <w:rPr>
          <w:rFonts w:asciiTheme="majorHAnsi" w:hAnsiTheme="majorHAnsi" w:cstheme="majorHAnsi"/>
          <w:lang w:eastAsia="ko-KR"/>
        </w:rPr>
        <w:t xml:space="preserve"> unless there is a major adverse event</w:t>
      </w:r>
      <w:r w:rsidRPr="006D7D1C">
        <w:rPr>
          <w:rFonts w:asciiTheme="majorHAnsi" w:hAnsiTheme="majorHAnsi" w:cstheme="majorHAnsi"/>
        </w:rPr>
        <w:t>.</w:t>
      </w:r>
    </w:p>
    <w:p w14:paraId="2315263E" w14:textId="77777777" w:rsidR="00472FFC" w:rsidRPr="006D7D1C" w:rsidRDefault="00472FFC" w:rsidP="006D7D1C">
      <w:pPr>
        <w:rPr>
          <w:rFonts w:asciiTheme="majorHAnsi" w:hAnsiTheme="majorHAnsi" w:cstheme="majorHAnsi"/>
          <w:lang w:eastAsia="ko-KR"/>
        </w:rPr>
      </w:pPr>
    </w:p>
    <w:p w14:paraId="28E377A4" w14:textId="57973FA7" w:rsidR="006110B3" w:rsidRPr="006D7D1C" w:rsidRDefault="00F37CE1" w:rsidP="006D7D1C">
      <w:pPr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lastRenderedPageBreak/>
        <w:t xml:space="preserve">At </w:t>
      </w:r>
      <w:r w:rsidR="00472FFC" w:rsidRPr="006D7D1C">
        <w:rPr>
          <w:rFonts w:asciiTheme="majorHAnsi" w:hAnsiTheme="majorHAnsi" w:cstheme="majorHAnsi"/>
          <w:lang w:eastAsia="ko-KR"/>
        </w:rPr>
        <w:t>this</w:t>
      </w:r>
      <w:r w:rsidRPr="006D7D1C">
        <w:rPr>
          <w:rFonts w:asciiTheme="majorHAnsi" w:hAnsiTheme="majorHAnsi" w:cstheme="majorHAnsi"/>
        </w:rPr>
        <w:t xml:space="preserve"> center, RAKT was performed in 21 recipients from August 2020 to April 2021</w:t>
      </w:r>
      <w:r w:rsidR="00D75E0B" w:rsidRPr="006D7D1C">
        <w:rPr>
          <w:rFonts w:asciiTheme="majorHAnsi" w:hAnsiTheme="majorHAnsi" w:cstheme="majorHAnsi"/>
        </w:rPr>
        <w:t xml:space="preserve"> (</w:t>
      </w:r>
      <w:r w:rsidR="00D75E0B" w:rsidRPr="006D7D1C">
        <w:rPr>
          <w:rFonts w:asciiTheme="majorHAnsi" w:hAnsiTheme="majorHAnsi" w:cstheme="majorHAnsi"/>
          <w:b/>
        </w:rPr>
        <w:t>Table 1</w:t>
      </w:r>
      <w:r w:rsidR="00D75E0B" w:rsidRPr="006D7D1C">
        <w:rPr>
          <w:rFonts w:asciiTheme="majorHAnsi" w:hAnsiTheme="majorHAnsi" w:cstheme="majorHAnsi"/>
        </w:rPr>
        <w:t>)</w:t>
      </w:r>
      <w:r w:rsidRPr="006D7D1C">
        <w:rPr>
          <w:rFonts w:asciiTheme="majorHAnsi" w:hAnsiTheme="majorHAnsi" w:cstheme="majorHAnsi"/>
        </w:rPr>
        <w:t xml:space="preserve">. </w:t>
      </w:r>
      <w:r w:rsidR="00CB3057" w:rsidRPr="006D7D1C">
        <w:rPr>
          <w:rFonts w:asciiTheme="majorHAnsi" w:hAnsiTheme="majorHAnsi" w:cstheme="majorHAnsi"/>
        </w:rPr>
        <w:t xml:space="preserve">All patients had RAKT under robotic assistance except </w:t>
      </w:r>
      <w:r w:rsidR="00853374" w:rsidRPr="006D7D1C">
        <w:rPr>
          <w:rFonts w:asciiTheme="majorHAnsi" w:hAnsiTheme="majorHAnsi" w:cstheme="majorHAnsi"/>
        </w:rPr>
        <w:t>for one morbidly obese patient.</w:t>
      </w:r>
      <w:r w:rsidR="00CB3057" w:rsidRPr="006D7D1C">
        <w:rPr>
          <w:rFonts w:asciiTheme="majorHAnsi" w:hAnsiTheme="majorHAnsi" w:cstheme="majorHAnsi"/>
        </w:rPr>
        <w:t xml:space="preserve"> </w:t>
      </w:r>
      <w:r w:rsidR="00853374" w:rsidRPr="006D7D1C">
        <w:rPr>
          <w:rFonts w:asciiTheme="majorHAnsi" w:hAnsiTheme="majorHAnsi" w:cstheme="majorHAnsi"/>
        </w:rPr>
        <w:t xml:space="preserve">Owing to </w:t>
      </w:r>
      <w:r w:rsidR="007C11D1" w:rsidRPr="006D7D1C">
        <w:rPr>
          <w:rFonts w:asciiTheme="majorHAnsi" w:hAnsiTheme="majorHAnsi" w:cstheme="majorHAnsi"/>
          <w:lang w:eastAsia="ko-KR"/>
        </w:rPr>
        <w:t xml:space="preserve">the </w:t>
      </w:r>
      <w:r w:rsidR="00853374" w:rsidRPr="006D7D1C">
        <w:rPr>
          <w:rFonts w:asciiTheme="majorHAnsi" w:hAnsiTheme="majorHAnsi" w:cstheme="majorHAnsi"/>
        </w:rPr>
        <w:t>difficulty in visualization,</w:t>
      </w:r>
      <w:r w:rsidR="00472FFC" w:rsidRPr="006D7D1C">
        <w:rPr>
          <w:rFonts w:asciiTheme="majorHAnsi" w:hAnsiTheme="majorHAnsi" w:cstheme="majorHAnsi"/>
        </w:rPr>
        <w:t xml:space="preserve"> </w:t>
      </w:r>
      <w:r w:rsidR="00472FFC" w:rsidRPr="006D7D1C">
        <w:rPr>
          <w:rFonts w:asciiTheme="majorHAnsi" w:hAnsiTheme="majorHAnsi" w:cstheme="majorHAnsi"/>
          <w:lang w:eastAsia="ko-KR"/>
        </w:rPr>
        <w:t>the</w:t>
      </w:r>
      <w:r w:rsidR="00CB3057" w:rsidRPr="006D7D1C">
        <w:rPr>
          <w:rFonts w:asciiTheme="majorHAnsi" w:hAnsiTheme="majorHAnsi" w:cstheme="majorHAnsi"/>
        </w:rPr>
        <w:t xml:space="preserve"> Pfannenstiel incision </w:t>
      </w:r>
      <w:r w:rsidR="009D4652" w:rsidRPr="006D7D1C">
        <w:rPr>
          <w:rFonts w:asciiTheme="majorHAnsi" w:hAnsiTheme="majorHAnsi" w:cstheme="majorHAnsi"/>
          <w:lang w:eastAsia="ko-KR"/>
        </w:rPr>
        <w:t xml:space="preserve">was extended </w:t>
      </w:r>
      <w:r w:rsidR="00CB3057" w:rsidRPr="006D7D1C">
        <w:rPr>
          <w:rFonts w:asciiTheme="majorHAnsi" w:hAnsiTheme="majorHAnsi" w:cstheme="majorHAnsi"/>
        </w:rPr>
        <w:t xml:space="preserve">up to </w:t>
      </w:r>
      <w:r w:rsidR="00CB3057" w:rsidRPr="006D7D1C">
        <w:rPr>
          <w:rFonts w:asciiTheme="majorHAnsi" w:hAnsiTheme="majorHAnsi" w:cstheme="majorHAnsi"/>
          <w:lang w:eastAsia="ko-KR"/>
        </w:rPr>
        <w:t>15</w:t>
      </w:r>
      <w:r w:rsidR="00472FFC" w:rsidRPr="006D7D1C">
        <w:rPr>
          <w:rFonts w:asciiTheme="majorHAnsi" w:hAnsiTheme="majorHAnsi" w:cstheme="majorHAnsi"/>
          <w:lang w:eastAsia="ko-KR"/>
        </w:rPr>
        <w:t xml:space="preserve"> </w:t>
      </w:r>
      <w:r w:rsidR="00CB3057" w:rsidRPr="006D7D1C">
        <w:rPr>
          <w:rFonts w:asciiTheme="majorHAnsi" w:hAnsiTheme="majorHAnsi" w:cstheme="majorHAnsi"/>
          <w:lang w:eastAsia="ko-KR"/>
        </w:rPr>
        <w:t>cm</w:t>
      </w:r>
      <w:r w:rsidR="00CB3057" w:rsidRPr="006D7D1C">
        <w:rPr>
          <w:rFonts w:asciiTheme="majorHAnsi" w:hAnsiTheme="majorHAnsi" w:cstheme="majorHAnsi"/>
        </w:rPr>
        <w:t xml:space="preserve"> in length</w:t>
      </w:r>
      <w:r w:rsidR="0048163F" w:rsidRPr="006D7D1C">
        <w:rPr>
          <w:rFonts w:asciiTheme="majorHAnsi" w:hAnsiTheme="majorHAnsi" w:cstheme="majorHAnsi"/>
        </w:rPr>
        <w:t xml:space="preserve"> to complete the</w:t>
      </w:r>
      <w:r w:rsidR="00CB3057" w:rsidRPr="006D7D1C">
        <w:rPr>
          <w:rFonts w:asciiTheme="majorHAnsi" w:hAnsiTheme="majorHAnsi" w:cstheme="majorHAnsi"/>
        </w:rPr>
        <w:t xml:space="preserve"> vascular anastomosis and ureteroneocystostomy</w:t>
      </w:r>
      <w:r w:rsidR="00853374" w:rsidRPr="006D7D1C">
        <w:rPr>
          <w:rFonts w:asciiTheme="majorHAnsi" w:hAnsiTheme="majorHAnsi" w:cstheme="majorHAnsi"/>
        </w:rPr>
        <w:t>.</w:t>
      </w:r>
      <w:r w:rsidR="00CB3057" w:rsidRPr="006D7D1C">
        <w:rPr>
          <w:rFonts w:asciiTheme="majorHAnsi" w:hAnsiTheme="majorHAnsi" w:cstheme="majorHAnsi"/>
        </w:rPr>
        <w:t xml:space="preserve"> </w:t>
      </w:r>
      <w:r w:rsidR="00FD2F1E" w:rsidRPr="006D7D1C">
        <w:rPr>
          <w:rFonts w:asciiTheme="majorHAnsi" w:hAnsiTheme="majorHAnsi" w:cstheme="majorHAnsi"/>
        </w:rPr>
        <w:t>There was one case of primary non-function due to renal vein thrombosis</w:t>
      </w:r>
      <w:r w:rsidR="00853374" w:rsidRPr="006D7D1C">
        <w:rPr>
          <w:rFonts w:asciiTheme="majorHAnsi" w:hAnsiTheme="majorHAnsi" w:cstheme="majorHAnsi"/>
        </w:rPr>
        <w:t xml:space="preserve"> in another patient</w:t>
      </w:r>
      <w:r w:rsidR="00FD2F1E" w:rsidRPr="006D7D1C">
        <w:rPr>
          <w:rFonts w:asciiTheme="majorHAnsi" w:hAnsiTheme="majorHAnsi" w:cstheme="majorHAnsi"/>
        </w:rPr>
        <w:t xml:space="preserve">. </w:t>
      </w:r>
      <w:r w:rsidR="009D4652" w:rsidRPr="006D7D1C">
        <w:rPr>
          <w:rFonts w:asciiTheme="majorHAnsi" w:hAnsiTheme="majorHAnsi" w:cstheme="majorHAnsi"/>
          <w:lang w:eastAsia="ko-KR"/>
        </w:rPr>
        <w:t>G</w:t>
      </w:r>
      <w:r w:rsidR="00FD2F1E" w:rsidRPr="006D7D1C">
        <w:rPr>
          <w:rFonts w:asciiTheme="majorHAnsi" w:hAnsiTheme="majorHAnsi" w:cstheme="majorHAnsi"/>
          <w:lang w:eastAsia="ko-KR"/>
        </w:rPr>
        <w:t xml:space="preserve">raftectomy </w:t>
      </w:r>
      <w:r w:rsidR="009D4652" w:rsidRPr="006D7D1C">
        <w:rPr>
          <w:rFonts w:asciiTheme="majorHAnsi" w:hAnsiTheme="majorHAnsi" w:cstheme="majorHAnsi"/>
          <w:lang w:eastAsia="ko-KR"/>
        </w:rPr>
        <w:t>was</w:t>
      </w:r>
      <w:r w:rsidR="009D4652" w:rsidRPr="006D7D1C">
        <w:rPr>
          <w:rFonts w:asciiTheme="majorHAnsi" w:hAnsiTheme="majorHAnsi" w:cstheme="majorHAnsi"/>
        </w:rPr>
        <w:t xml:space="preserve"> performed </w:t>
      </w:r>
      <w:r w:rsidR="00FD2F1E" w:rsidRPr="006D7D1C">
        <w:rPr>
          <w:rFonts w:asciiTheme="majorHAnsi" w:hAnsiTheme="majorHAnsi" w:cstheme="majorHAnsi"/>
        </w:rPr>
        <w:t>three days after KT</w:t>
      </w:r>
      <w:r w:rsidR="00853374" w:rsidRPr="006D7D1C">
        <w:rPr>
          <w:rFonts w:asciiTheme="majorHAnsi" w:hAnsiTheme="majorHAnsi" w:cstheme="majorHAnsi"/>
        </w:rPr>
        <w:t xml:space="preserve">. There was no delayed graft function. </w:t>
      </w:r>
      <w:r w:rsidR="00D75E0B" w:rsidRPr="006D7D1C">
        <w:rPr>
          <w:rFonts w:asciiTheme="majorHAnsi" w:hAnsiTheme="majorHAnsi" w:cstheme="majorHAnsi"/>
        </w:rPr>
        <w:t>The mean cold ischemic time, vascular anastomosis time, rewarming time, and operative time were 129.2 min (55</w:t>
      </w:r>
      <w:r w:rsidR="009D4652" w:rsidRPr="006D7D1C">
        <w:rPr>
          <w:rFonts w:asciiTheme="majorHAnsi" w:hAnsiTheme="majorHAnsi" w:cstheme="majorHAnsi"/>
          <w:lang w:eastAsia="ko-KR"/>
        </w:rPr>
        <w:t>–</w:t>
      </w:r>
      <w:r w:rsidR="00D75E0B" w:rsidRPr="006D7D1C">
        <w:rPr>
          <w:rFonts w:asciiTheme="majorHAnsi" w:hAnsiTheme="majorHAnsi" w:cstheme="majorHAnsi"/>
        </w:rPr>
        <w:t>253 min), 54.4 min (38</w:t>
      </w:r>
      <w:r w:rsidR="009D4652" w:rsidRPr="006D7D1C">
        <w:rPr>
          <w:rFonts w:asciiTheme="majorHAnsi" w:hAnsiTheme="majorHAnsi" w:cstheme="majorHAnsi"/>
          <w:lang w:eastAsia="ko-KR"/>
        </w:rPr>
        <w:t>–</w:t>
      </w:r>
      <w:r w:rsidR="00D75E0B" w:rsidRPr="006D7D1C">
        <w:rPr>
          <w:rFonts w:asciiTheme="majorHAnsi" w:hAnsiTheme="majorHAnsi" w:cstheme="majorHAnsi"/>
        </w:rPr>
        <w:t>69 min), 73.8 min (44</w:t>
      </w:r>
      <w:r w:rsidR="009D4652" w:rsidRPr="006D7D1C">
        <w:rPr>
          <w:rFonts w:asciiTheme="majorHAnsi" w:hAnsiTheme="majorHAnsi" w:cstheme="majorHAnsi"/>
          <w:lang w:eastAsia="ko-KR"/>
        </w:rPr>
        <w:t>–</w:t>
      </w:r>
      <w:r w:rsidR="00D75E0B" w:rsidRPr="006D7D1C">
        <w:rPr>
          <w:rFonts w:asciiTheme="majorHAnsi" w:hAnsiTheme="majorHAnsi" w:cstheme="majorHAnsi"/>
        </w:rPr>
        <w:t>119 min</w:t>
      </w:r>
      <w:r w:rsidR="00D75E0B" w:rsidRPr="006D7D1C">
        <w:rPr>
          <w:rFonts w:asciiTheme="majorHAnsi" w:hAnsiTheme="majorHAnsi" w:cstheme="majorHAnsi"/>
          <w:lang w:eastAsia="ko-KR"/>
        </w:rPr>
        <w:t>)</w:t>
      </w:r>
      <w:r w:rsidR="009D4652" w:rsidRPr="006D7D1C">
        <w:rPr>
          <w:rFonts w:asciiTheme="majorHAnsi" w:hAnsiTheme="majorHAnsi" w:cstheme="majorHAnsi"/>
          <w:lang w:eastAsia="ko-KR"/>
        </w:rPr>
        <w:t>,</w:t>
      </w:r>
      <w:r w:rsidR="00D75E0B" w:rsidRPr="006D7D1C">
        <w:rPr>
          <w:rFonts w:asciiTheme="majorHAnsi" w:hAnsiTheme="majorHAnsi" w:cstheme="majorHAnsi"/>
        </w:rPr>
        <w:t xml:space="preserve"> and 334.8 min (238</w:t>
      </w:r>
      <w:r w:rsidR="009D4652" w:rsidRPr="006D7D1C">
        <w:rPr>
          <w:rFonts w:asciiTheme="majorHAnsi" w:hAnsiTheme="majorHAnsi" w:cstheme="majorHAnsi"/>
          <w:lang w:eastAsia="ko-KR"/>
        </w:rPr>
        <w:t>–</w:t>
      </w:r>
      <w:r w:rsidR="00D75E0B" w:rsidRPr="006D7D1C">
        <w:rPr>
          <w:rFonts w:asciiTheme="majorHAnsi" w:hAnsiTheme="majorHAnsi" w:cstheme="majorHAnsi"/>
        </w:rPr>
        <w:t>422 min), respectively.</w:t>
      </w:r>
      <w:r w:rsidR="001E685E" w:rsidRPr="006D7D1C">
        <w:rPr>
          <w:rFonts w:asciiTheme="majorHAnsi" w:hAnsiTheme="majorHAnsi" w:cstheme="majorHAnsi"/>
        </w:rPr>
        <w:t xml:space="preserve"> </w:t>
      </w:r>
      <w:r w:rsidR="00C50B51" w:rsidRPr="006D7D1C">
        <w:rPr>
          <w:rFonts w:asciiTheme="majorHAnsi" w:hAnsiTheme="majorHAnsi" w:cstheme="majorHAnsi"/>
        </w:rPr>
        <w:t xml:space="preserve">The mean </w:t>
      </w:r>
      <w:r w:rsidR="00DD7688" w:rsidRPr="006D7D1C">
        <w:rPr>
          <w:rFonts w:asciiTheme="majorHAnsi" w:hAnsiTheme="majorHAnsi" w:cstheme="majorHAnsi"/>
          <w:lang w:eastAsia="ko-KR"/>
        </w:rPr>
        <w:t>estimated glomerular filtration rate (</w:t>
      </w:r>
      <w:r w:rsidR="00C50B51" w:rsidRPr="006D7D1C">
        <w:rPr>
          <w:rFonts w:asciiTheme="majorHAnsi" w:hAnsiTheme="majorHAnsi" w:cstheme="majorHAnsi"/>
        </w:rPr>
        <w:t>eGFR</w:t>
      </w:r>
      <w:r w:rsidR="00DD7688" w:rsidRPr="006D7D1C">
        <w:rPr>
          <w:rFonts w:asciiTheme="majorHAnsi" w:hAnsiTheme="majorHAnsi" w:cstheme="majorHAnsi"/>
          <w:lang w:eastAsia="ko-KR"/>
        </w:rPr>
        <w:t>)</w:t>
      </w:r>
      <w:r w:rsidR="00C50B51" w:rsidRPr="006D7D1C">
        <w:rPr>
          <w:rFonts w:asciiTheme="majorHAnsi" w:hAnsiTheme="majorHAnsi" w:cstheme="majorHAnsi"/>
          <w:lang w:eastAsia="ko-KR"/>
        </w:rPr>
        <w:t xml:space="preserve"> (</w:t>
      </w:r>
      <w:r w:rsidR="006D1D0D" w:rsidRPr="006D7D1C">
        <w:rPr>
          <w:rFonts w:asciiTheme="majorHAnsi" w:hAnsiTheme="majorHAnsi" w:cstheme="majorHAnsi"/>
          <w:lang w:eastAsia="ko-KR"/>
        </w:rPr>
        <w:t>the Chronic Kidney Disease Epidemiology classification [</w:t>
      </w:r>
      <w:r w:rsidR="00C50B51" w:rsidRPr="006D7D1C">
        <w:rPr>
          <w:rFonts w:asciiTheme="majorHAnsi" w:hAnsiTheme="majorHAnsi" w:cstheme="majorHAnsi"/>
        </w:rPr>
        <w:t>CKD-EPI</w:t>
      </w:r>
      <w:r w:rsidR="006D1D0D" w:rsidRPr="006D7D1C">
        <w:rPr>
          <w:rFonts w:asciiTheme="majorHAnsi" w:hAnsiTheme="majorHAnsi" w:cstheme="majorHAnsi"/>
          <w:lang w:eastAsia="ko-KR"/>
        </w:rPr>
        <w:t>]</w:t>
      </w:r>
      <w:r w:rsidR="00C50B51" w:rsidRPr="006D7D1C">
        <w:rPr>
          <w:rFonts w:asciiTheme="majorHAnsi" w:hAnsiTheme="majorHAnsi" w:cstheme="majorHAnsi"/>
          <w:lang w:eastAsia="ko-KR"/>
        </w:rPr>
        <w:t>)</w:t>
      </w:r>
      <w:r w:rsidR="00C50B51" w:rsidRPr="006D7D1C">
        <w:rPr>
          <w:rFonts w:asciiTheme="majorHAnsi" w:hAnsiTheme="majorHAnsi" w:cstheme="majorHAnsi"/>
        </w:rPr>
        <w:t xml:space="preserve"> one month after RAKT was 74.9 (47.0</w:t>
      </w:r>
      <w:r w:rsidR="0071330E" w:rsidRPr="006D7D1C">
        <w:rPr>
          <w:rFonts w:asciiTheme="majorHAnsi" w:hAnsiTheme="majorHAnsi" w:cstheme="majorHAnsi"/>
          <w:lang w:eastAsia="ko-KR"/>
        </w:rPr>
        <w:t>–</w:t>
      </w:r>
      <w:r w:rsidR="00C50B51" w:rsidRPr="006D7D1C">
        <w:rPr>
          <w:rFonts w:asciiTheme="majorHAnsi" w:hAnsiTheme="majorHAnsi" w:cstheme="majorHAnsi"/>
        </w:rPr>
        <w:t xml:space="preserve">101.0) </w:t>
      </w:r>
      <w:r w:rsidR="00C50B51" w:rsidRPr="006D7D1C">
        <w:rPr>
          <w:rFonts w:asciiTheme="majorHAnsi" w:hAnsiTheme="majorHAnsi" w:cstheme="majorHAnsi"/>
          <w:lang w:eastAsia="ko-KR"/>
        </w:rPr>
        <w:t>m</w:t>
      </w:r>
      <w:r w:rsidR="0071330E" w:rsidRPr="006D7D1C">
        <w:rPr>
          <w:rFonts w:asciiTheme="majorHAnsi" w:hAnsiTheme="majorHAnsi" w:cstheme="majorHAnsi"/>
          <w:lang w:eastAsia="ko-KR"/>
        </w:rPr>
        <w:t>L</w:t>
      </w:r>
      <w:r w:rsidR="00C50B51" w:rsidRPr="006D7D1C">
        <w:rPr>
          <w:rFonts w:asciiTheme="majorHAnsi" w:hAnsiTheme="majorHAnsi" w:cstheme="majorHAnsi"/>
        </w:rPr>
        <w:t>/min/m</w:t>
      </w:r>
      <w:r w:rsidR="00C50B51" w:rsidRPr="006D7D1C">
        <w:rPr>
          <w:rFonts w:asciiTheme="majorHAnsi" w:hAnsiTheme="majorHAnsi" w:cstheme="majorHAnsi"/>
          <w:vertAlign w:val="superscript"/>
        </w:rPr>
        <w:t>2</w:t>
      </w:r>
      <w:r w:rsidR="00C50B51" w:rsidRPr="006D7D1C">
        <w:rPr>
          <w:rFonts w:asciiTheme="majorHAnsi" w:hAnsiTheme="majorHAnsi" w:cstheme="majorHAnsi"/>
        </w:rPr>
        <w:t xml:space="preserve">. </w:t>
      </w:r>
    </w:p>
    <w:p w14:paraId="079B5679" w14:textId="77777777" w:rsidR="006E4797" w:rsidRPr="006D7D1C" w:rsidRDefault="006E4797" w:rsidP="006D7D1C">
      <w:pPr>
        <w:rPr>
          <w:rFonts w:asciiTheme="majorHAnsi" w:hAnsiTheme="majorHAnsi" w:cstheme="majorHAnsi"/>
        </w:rPr>
      </w:pPr>
    </w:p>
    <w:p w14:paraId="6D510784" w14:textId="2B0E7AF7" w:rsidR="006E4797" w:rsidRPr="006D7D1C" w:rsidRDefault="00551D82" w:rsidP="006D7D1C">
      <w:pPr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  <w:b/>
        </w:rPr>
        <w:t>FIGURE AND TABLE LEGENDS:</w:t>
      </w:r>
      <w:r w:rsidRPr="006D7D1C">
        <w:rPr>
          <w:rFonts w:asciiTheme="majorHAnsi" w:hAnsiTheme="majorHAnsi" w:cstheme="majorHAnsi"/>
        </w:rPr>
        <w:t xml:space="preserve"> </w:t>
      </w:r>
    </w:p>
    <w:p w14:paraId="041F5EA8" w14:textId="583ED224" w:rsidR="003D15AE" w:rsidRPr="006D7D1C" w:rsidRDefault="003D15AE" w:rsidP="006D7D1C">
      <w:pPr>
        <w:rPr>
          <w:rFonts w:asciiTheme="majorHAnsi" w:hAnsiTheme="majorHAnsi" w:cstheme="majorHAnsi"/>
          <w:b/>
        </w:rPr>
      </w:pPr>
      <w:r w:rsidRPr="006D7D1C">
        <w:rPr>
          <w:rFonts w:asciiTheme="majorHAnsi" w:hAnsiTheme="majorHAnsi" w:cstheme="majorHAnsi"/>
          <w:b/>
        </w:rPr>
        <w:t>Figure 1</w:t>
      </w:r>
      <w:r w:rsidR="00993A55" w:rsidRPr="006D7D1C">
        <w:rPr>
          <w:rFonts w:asciiTheme="majorHAnsi" w:hAnsiTheme="majorHAnsi" w:cstheme="majorHAnsi"/>
          <w:b/>
          <w:bCs/>
        </w:rPr>
        <w:t>:</w:t>
      </w:r>
      <w:r w:rsidR="00993A55" w:rsidRPr="006D7D1C">
        <w:rPr>
          <w:rFonts w:asciiTheme="majorHAnsi" w:hAnsiTheme="majorHAnsi" w:cstheme="majorHAnsi"/>
          <w:b/>
        </w:rPr>
        <w:t xml:space="preserve"> </w:t>
      </w:r>
      <w:r w:rsidRPr="006D7D1C">
        <w:rPr>
          <w:rFonts w:asciiTheme="majorHAnsi" w:hAnsiTheme="majorHAnsi" w:cstheme="majorHAnsi"/>
          <w:b/>
        </w:rPr>
        <w:t xml:space="preserve">Schematic </w:t>
      </w:r>
      <w:r w:rsidR="00667CF4" w:rsidRPr="006D7D1C">
        <w:rPr>
          <w:rFonts w:asciiTheme="majorHAnsi" w:hAnsiTheme="majorHAnsi" w:cstheme="majorHAnsi"/>
          <w:b/>
        </w:rPr>
        <w:t xml:space="preserve">cross-sectional </w:t>
      </w:r>
      <w:r w:rsidRPr="006D7D1C">
        <w:rPr>
          <w:rFonts w:asciiTheme="majorHAnsi" w:hAnsiTheme="majorHAnsi" w:cstheme="majorHAnsi"/>
          <w:b/>
        </w:rPr>
        <w:t xml:space="preserve">diagram of </w:t>
      </w:r>
      <w:r w:rsidR="00A11D12" w:rsidRPr="006D7D1C">
        <w:rPr>
          <w:rFonts w:asciiTheme="majorHAnsi" w:hAnsiTheme="majorHAnsi" w:cstheme="majorHAnsi"/>
          <w:b/>
        </w:rPr>
        <w:t xml:space="preserve">the </w:t>
      </w:r>
      <w:r w:rsidRPr="006D7D1C">
        <w:rPr>
          <w:rFonts w:asciiTheme="majorHAnsi" w:hAnsiTheme="majorHAnsi" w:cstheme="majorHAnsi"/>
          <w:b/>
        </w:rPr>
        <w:t>operating room.</w:t>
      </w:r>
    </w:p>
    <w:p w14:paraId="723585A3" w14:textId="77777777" w:rsidR="002E28ED" w:rsidRPr="006D7D1C" w:rsidRDefault="002E28ED" w:rsidP="006D7D1C">
      <w:pPr>
        <w:rPr>
          <w:rFonts w:asciiTheme="majorHAnsi" w:hAnsiTheme="majorHAnsi" w:cstheme="majorHAnsi"/>
        </w:rPr>
      </w:pPr>
    </w:p>
    <w:p w14:paraId="589A4F8F" w14:textId="00EF38BB" w:rsidR="006E4797" w:rsidRPr="006D7D1C" w:rsidRDefault="003D15AE" w:rsidP="006D7D1C">
      <w:pPr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  <w:b/>
        </w:rPr>
        <w:t>Figure 2</w:t>
      </w:r>
      <w:r w:rsidR="002E28ED" w:rsidRPr="006D7D1C">
        <w:rPr>
          <w:rFonts w:asciiTheme="majorHAnsi" w:hAnsiTheme="majorHAnsi" w:cstheme="majorHAnsi"/>
          <w:b/>
          <w:bCs/>
        </w:rPr>
        <w:t>:</w:t>
      </w:r>
      <w:r w:rsidR="002E28ED" w:rsidRPr="006D7D1C">
        <w:rPr>
          <w:rFonts w:asciiTheme="majorHAnsi" w:hAnsiTheme="majorHAnsi" w:cstheme="majorHAnsi"/>
          <w:b/>
        </w:rPr>
        <w:t xml:space="preserve"> </w:t>
      </w:r>
      <w:r w:rsidRPr="006D7D1C">
        <w:rPr>
          <w:rFonts w:asciiTheme="majorHAnsi" w:hAnsiTheme="majorHAnsi" w:cstheme="majorHAnsi"/>
          <w:b/>
        </w:rPr>
        <w:t>Preparation of the kidney allograft</w:t>
      </w:r>
      <w:r w:rsidR="00A022D0" w:rsidRPr="006D7D1C">
        <w:rPr>
          <w:rFonts w:asciiTheme="majorHAnsi" w:hAnsiTheme="majorHAnsi" w:cstheme="majorHAnsi"/>
          <w:b/>
          <w:bCs/>
        </w:rPr>
        <w:t>.</w:t>
      </w:r>
      <w:r w:rsidR="00A022D0" w:rsidRPr="006D7D1C">
        <w:rPr>
          <w:rFonts w:asciiTheme="majorHAnsi" w:hAnsiTheme="majorHAnsi" w:cstheme="majorHAnsi"/>
        </w:rPr>
        <w:t xml:space="preserve"> The allograft is </w:t>
      </w:r>
      <w:r w:rsidR="006102C4" w:rsidRPr="006D7D1C">
        <w:rPr>
          <w:rFonts w:asciiTheme="majorHAnsi" w:hAnsiTheme="majorHAnsi" w:cstheme="majorHAnsi"/>
        </w:rPr>
        <w:t>wrapped in an ice-packed gauze</w:t>
      </w:r>
      <w:r w:rsidR="00970636" w:rsidRPr="006D7D1C">
        <w:rPr>
          <w:rFonts w:asciiTheme="majorHAnsi" w:hAnsiTheme="majorHAnsi" w:cstheme="majorHAnsi"/>
        </w:rPr>
        <w:t>,</w:t>
      </w:r>
      <w:r w:rsidR="006102C4" w:rsidRPr="006D7D1C">
        <w:rPr>
          <w:rFonts w:asciiTheme="majorHAnsi" w:hAnsiTheme="majorHAnsi" w:cstheme="majorHAnsi"/>
        </w:rPr>
        <w:t xml:space="preserve"> including</w:t>
      </w:r>
      <w:r w:rsidR="00837B57" w:rsidRPr="006D7D1C">
        <w:rPr>
          <w:rFonts w:asciiTheme="majorHAnsi" w:hAnsiTheme="majorHAnsi" w:cstheme="majorHAnsi"/>
        </w:rPr>
        <w:t xml:space="preserve"> the</w:t>
      </w:r>
      <w:r w:rsidR="006102C4" w:rsidRPr="006D7D1C">
        <w:rPr>
          <w:rFonts w:asciiTheme="majorHAnsi" w:hAnsiTheme="majorHAnsi" w:cstheme="majorHAnsi"/>
        </w:rPr>
        <w:t xml:space="preserve"> insertion of a double-J stent in the ureter.</w:t>
      </w:r>
    </w:p>
    <w:p w14:paraId="35955726" w14:textId="77777777" w:rsidR="00A022D0" w:rsidRPr="006D7D1C" w:rsidRDefault="00A022D0" w:rsidP="006D7D1C">
      <w:pPr>
        <w:rPr>
          <w:rFonts w:asciiTheme="majorHAnsi" w:hAnsiTheme="majorHAnsi" w:cstheme="majorHAnsi"/>
        </w:rPr>
      </w:pPr>
    </w:p>
    <w:p w14:paraId="32EAFD7D" w14:textId="746015E7" w:rsidR="006E4797" w:rsidRPr="006D7D1C" w:rsidRDefault="00B90E3C" w:rsidP="006D7D1C">
      <w:pPr>
        <w:rPr>
          <w:rFonts w:asciiTheme="majorHAnsi" w:hAnsiTheme="majorHAnsi" w:cstheme="majorHAnsi"/>
          <w:b/>
        </w:rPr>
      </w:pPr>
      <w:r w:rsidRPr="006D7D1C">
        <w:rPr>
          <w:rFonts w:asciiTheme="majorHAnsi" w:hAnsiTheme="majorHAnsi" w:cstheme="majorHAnsi"/>
          <w:b/>
        </w:rPr>
        <w:t>Figure 3</w:t>
      </w:r>
      <w:r w:rsidR="00A022D0" w:rsidRPr="006D7D1C">
        <w:rPr>
          <w:rFonts w:asciiTheme="majorHAnsi" w:hAnsiTheme="majorHAnsi" w:cstheme="majorHAnsi"/>
          <w:b/>
          <w:bCs/>
          <w:lang w:eastAsia="ko-KR"/>
        </w:rPr>
        <w:t>:</w:t>
      </w:r>
      <w:r w:rsidR="00A022D0" w:rsidRPr="006D7D1C">
        <w:rPr>
          <w:rFonts w:asciiTheme="majorHAnsi" w:hAnsiTheme="majorHAnsi" w:cstheme="majorHAnsi"/>
          <w:b/>
        </w:rPr>
        <w:t xml:space="preserve"> </w:t>
      </w:r>
      <w:r w:rsidRPr="006D7D1C">
        <w:rPr>
          <w:rFonts w:asciiTheme="majorHAnsi" w:hAnsiTheme="majorHAnsi" w:cstheme="majorHAnsi"/>
          <w:b/>
        </w:rPr>
        <w:t xml:space="preserve">Positioning of </w:t>
      </w:r>
      <w:r w:rsidR="00A11D12" w:rsidRPr="006D7D1C">
        <w:rPr>
          <w:rFonts w:asciiTheme="majorHAnsi" w:hAnsiTheme="majorHAnsi" w:cstheme="majorHAnsi"/>
          <w:b/>
        </w:rPr>
        <w:t xml:space="preserve">the </w:t>
      </w:r>
      <w:r w:rsidRPr="006D7D1C">
        <w:rPr>
          <w:rFonts w:asciiTheme="majorHAnsi" w:hAnsiTheme="majorHAnsi" w:cstheme="majorHAnsi"/>
          <w:b/>
        </w:rPr>
        <w:t>patient and the robotic and laparoscopic ports.</w:t>
      </w:r>
    </w:p>
    <w:p w14:paraId="3DCAF926" w14:textId="77777777" w:rsidR="00A022D0" w:rsidRPr="006D7D1C" w:rsidRDefault="00A022D0" w:rsidP="006D7D1C">
      <w:pPr>
        <w:rPr>
          <w:rFonts w:asciiTheme="majorHAnsi" w:hAnsiTheme="majorHAnsi" w:cstheme="majorHAnsi"/>
          <w:lang w:eastAsia="ko-KR"/>
        </w:rPr>
      </w:pPr>
    </w:p>
    <w:p w14:paraId="63BA446F" w14:textId="4A8923D3" w:rsidR="00993A55" w:rsidRPr="006D7D1C" w:rsidRDefault="00993A55" w:rsidP="006D7D1C">
      <w:pPr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  <w:b/>
          <w:bCs/>
          <w:lang w:eastAsia="ko-KR"/>
        </w:rPr>
        <w:t>Table 1</w:t>
      </w:r>
      <w:r w:rsidR="00C6454C" w:rsidRPr="006D7D1C">
        <w:rPr>
          <w:rFonts w:asciiTheme="majorHAnsi" w:hAnsiTheme="majorHAnsi" w:cstheme="majorHAnsi"/>
          <w:b/>
          <w:bCs/>
          <w:lang w:eastAsia="ko-KR"/>
        </w:rPr>
        <w:t xml:space="preserve">: </w:t>
      </w:r>
      <w:r w:rsidRPr="006D7D1C">
        <w:rPr>
          <w:rFonts w:asciiTheme="majorHAnsi" w:hAnsiTheme="majorHAnsi" w:cstheme="majorHAnsi"/>
          <w:b/>
          <w:bCs/>
          <w:lang w:eastAsia="ko-KR"/>
        </w:rPr>
        <w:t xml:space="preserve">Baseline characteristics and results of 21 consecutive </w:t>
      </w:r>
      <w:r w:rsidR="00C6454C" w:rsidRPr="006D7D1C">
        <w:rPr>
          <w:rFonts w:asciiTheme="majorHAnsi" w:hAnsiTheme="majorHAnsi" w:cstheme="majorHAnsi"/>
          <w:b/>
          <w:bCs/>
          <w:lang w:eastAsia="ko-KR"/>
        </w:rPr>
        <w:t xml:space="preserve">cases of </w:t>
      </w:r>
      <w:r w:rsidRPr="006D7D1C">
        <w:rPr>
          <w:rFonts w:asciiTheme="majorHAnsi" w:hAnsiTheme="majorHAnsi" w:cstheme="majorHAnsi"/>
          <w:b/>
          <w:bCs/>
          <w:lang w:eastAsia="ko-KR"/>
        </w:rPr>
        <w:t>robot-assisted kidney transplantation.</w:t>
      </w:r>
      <w:r w:rsidR="00E6743E" w:rsidRPr="006D7D1C">
        <w:rPr>
          <w:rFonts w:asciiTheme="majorHAnsi" w:hAnsiTheme="majorHAnsi" w:cstheme="majorHAnsi"/>
          <w:b/>
          <w:bCs/>
          <w:lang w:eastAsia="ko-KR"/>
        </w:rPr>
        <w:t xml:space="preserve"> </w:t>
      </w:r>
      <w:r w:rsidR="00D853D8" w:rsidRPr="006D7D1C">
        <w:rPr>
          <w:rFonts w:asciiTheme="majorHAnsi" w:hAnsiTheme="majorHAnsi" w:cstheme="majorHAnsi"/>
          <w:lang w:eastAsia="ko-KR"/>
        </w:rPr>
        <w:t>Abbreviations:</w:t>
      </w:r>
      <w:r w:rsidR="00D853D8" w:rsidRPr="006D7D1C">
        <w:rPr>
          <w:rFonts w:asciiTheme="majorHAnsi" w:hAnsiTheme="majorHAnsi" w:cstheme="majorHAnsi"/>
          <w:b/>
          <w:bCs/>
          <w:lang w:eastAsia="ko-KR"/>
        </w:rPr>
        <w:t xml:space="preserve"> </w:t>
      </w:r>
      <w:r w:rsidR="00D853D8" w:rsidRPr="006D7D1C">
        <w:rPr>
          <w:rFonts w:asciiTheme="majorHAnsi" w:hAnsiTheme="majorHAnsi" w:cstheme="majorHAnsi"/>
        </w:rPr>
        <w:t>HLA, human leukocyte antigen; DSA, Donor-specific antibody; KT, kidney transplantation; eGFR, estimated glomerular filtration rate; CKD-EPI, Chronic Kidney Disease Epidemiology Collaboration.</w:t>
      </w:r>
    </w:p>
    <w:p w14:paraId="0A30283A" w14:textId="71AFF2A4" w:rsidR="00B80C77" w:rsidRPr="006D7D1C" w:rsidRDefault="00B80C77" w:rsidP="006D7D1C">
      <w:pPr>
        <w:rPr>
          <w:rFonts w:asciiTheme="majorHAnsi" w:hAnsiTheme="majorHAnsi" w:cstheme="majorHAnsi"/>
        </w:rPr>
      </w:pPr>
    </w:p>
    <w:p w14:paraId="05FC6A4E" w14:textId="05588634" w:rsidR="00B80C77" w:rsidRPr="006D7D1C" w:rsidRDefault="00B80C77" w:rsidP="006D7D1C">
      <w:pPr>
        <w:rPr>
          <w:rFonts w:asciiTheme="majorHAnsi" w:hAnsiTheme="majorHAnsi" w:cstheme="majorHAnsi"/>
          <w:b/>
          <w:bCs/>
          <w:lang w:eastAsia="ko-KR"/>
        </w:rPr>
      </w:pPr>
      <w:r w:rsidRPr="006D7D1C">
        <w:rPr>
          <w:rFonts w:asciiTheme="majorHAnsi" w:hAnsiTheme="majorHAnsi" w:cstheme="majorHAnsi"/>
          <w:b/>
          <w:bCs/>
        </w:rPr>
        <w:t xml:space="preserve">Video 1: </w:t>
      </w:r>
      <w:r w:rsidR="00594727" w:rsidRPr="006D7D1C">
        <w:rPr>
          <w:rFonts w:asciiTheme="majorHAnsi" w:hAnsiTheme="majorHAnsi" w:cstheme="majorHAnsi"/>
          <w:b/>
          <w:bCs/>
        </w:rPr>
        <w:t>Step-by-step o</w:t>
      </w:r>
      <w:r w:rsidR="00374F3C" w:rsidRPr="006D7D1C">
        <w:rPr>
          <w:rFonts w:asciiTheme="majorHAnsi" w:hAnsiTheme="majorHAnsi" w:cstheme="majorHAnsi"/>
          <w:b/>
          <w:bCs/>
        </w:rPr>
        <w:t xml:space="preserve">perative procedures </w:t>
      </w:r>
      <w:r w:rsidR="00594727" w:rsidRPr="006D7D1C">
        <w:rPr>
          <w:rFonts w:asciiTheme="majorHAnsi" w:hAnsiTheme="majorHAnsi" w:cstheme="majorHAnsi"/>
          <w:b/>
          <w:bCs/>
        </w:rPr>
        <w:t xml:space="preserve">using a robotic system </w:t>
      </w:r>
      <w:r w:rsidR="00374F3C" w:rsidRPr="006D7D1C">
        <w:rPr>
          <w:rFonts w:asciiTheme="majorHAnsi" w:hAnsiTheme="majorHAnsi" w:cstheme="majorHAnsi"/>
          <w:b/>
          <w:bCs/>
        </w:rPr>
        <w:t xml:space="preserve">(intraabdominal dissection, insertion of the kidney allograft, vascular anastomosis, reperfusion, ureteroneocystostomy, </w:t>
      </w:r>
      <w:r w:rsidR="00594727" w:rsidRPr="006D7D1C">
        <w:rPr>
          <w:rFonts w:asciiTheme="majorHAnsi" w:hAnsiTheme="majorHAnsi" w:cstheme="majorHAnsi"/>
          <w:b/>
          <w:bCs/>
        </w:rPr>
        <w:t>and peritoneal covering)</w:t>
      </w:r>
      <w:r w:rsidR="000E42E6" w:rsidRPr="006D7D1C">
        <w:rPr>
          <w:rFonts w:asciiTheme="majorHAnsi" w:hAnsiTheme="majorHAnsi" w:cstheme="majorHAnsi"/>
          <w:b/>
          <w:bCs/>
        </w:rPr>
        <w:t>.</w:t>
      </w:r>
    </w:p>
    <w:p w14:paraId="4180D45F" w14:textId="77777777" w:rsidR="00B90E3C" w:rsidRPr="006D7D1C" w:rsidRDefault="00B90E3C" w:rsidP="006D7D1C">
      <w:pPr>
        <w:rPr>
          <w:rFonts w:asciiTheme="majorHAnsi" w:hAnsiTheme="majorHAnsi" w:cstheme="majorHAnsi"/>
        </w:rPr>
      </w:pPr>
    </w:p>
    <w:p w14:paraId="7C0B6465" w14:textId="65901A83" w:rsidR="006E4797" w:rsidRPr="006D7D1C" w:rsidRDefault="00551D82" w:rsidP="006D7D1C">
      <w:pPr>
        <w:rPr>
          <w:rFonts w:asciiTheme="majorHAnsi" w:hAnsiTheme="majorHAnsi" w:cstheme="majorHAnsi"/>
          <w:b/>
        </w:rPr>
      </w:pPr>
      <w:r w:rsidRPr="006D7D1C">
        <w:rPr>
          <w:rFonts w:asciiTheme="majorHAnsi" w:hAnsiTheme="majorHAnsi" w:cstheme="majorHAnsi"/>
          <w:b/>
        </w:rPr>
        <w:t xml:space="preserve">DISCUSSION: </w:t>
      </w:r>
    </w:p>
    <w:p w14:paraId="5C177B8A" w14:textId="6698CE29" w:rsidR="006E4797" w:rsidRPr="006D7D1C" w:rsidRDefault="00A95758" w:rsidP="006D7D1C">
      <w:pPr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 xml:space="preserve">Although laparoscopic </w:t>
      </w:r>
      <w:r w:rsidR="00A11D12" w:rsidRPr="006D7D1C">
        <w:rPr>
          <w:rFonts w:asciiTheme="majorHAnsi" w:hAnsiTheme="majorHAnsi" w:cstheme="majorHAnsi"/>
        </w:rPr>
        <w:t xml:space="preserve">and </w:t>
      </w:r>
      <w:r w:rsidRPr="006D7D1C">
        <w:rPr>
          <w:rFonts w:asciiTheme="majorHAnsi" w:hAnsiTheme="majorHAnsi" w:cstheme="majorHAnsi"/>
        </w:rPr>
        <w:t>robotic-assisted technique</w:t>
      </w:r>
      <w:r w:rsidR="00A11D12" w:rsidRPr="006D7D1C">
        <w:rPr>
          <w:rFonts w:asciiTheme="majorHAnsi" w:hAnsiTheme="majorHAnsi" w:cstheme="majorHAnsi"/>
        </w:rPr>
        <w:t>s have been widely applied</w:t>
      </w:r>
      <w:r w:rsidRPr="006D7D1C">
        <w:rPr>
          <w:rFonts w:asciiTheme="majorHAnsi" w:hAnsiTheme="majorHAnsi" w:cstheme="majorHAnsi"/>
        </w:rPr>
        <w:t xml:space="preserve"> for living donor nephrectomy, kidney transplantation</w:t>
      </w:r>
      <w:r w:rsidR="00A11D12" w:rsidRPr="006D7D1C">
        <w:rPr>
          <w:rFonts w:asciiTheme="majorHAnsi" w:hAnsiTheme="majorHAnsi" w:cstheme="majorHAnsi"/>
        </w:rPr>
        <w:t>s</w:t>
      </w:r>
      <w:r w:rsidRPr="006D7D1C">
        <w:rPr>
          <w:rFonts w:asciiTheme="majorHAnsi" w:hAnsiTheme="majorHAnsi" w:cstheme="majorHAnsi"/>
        </w:rPr>
        <w:t xml:space="preserve"> </w:t>
      </w:r>
      <w:r w:rsidR="00A11D12" w:rsidRPr="006D7D1C">
        <w:rPr>
          <w:rFonts w:asciiTheme="majorHAnsi" w:hAnsiTheme="majorHAnsi" w:cstheme="majorHAnsi"/>
        </w:rPr>
        <w:t xml:space="preserve">are </w:t>
      </w:r>
      <w:r w:rsidRPr="006D7D1C">
        <w:rPr>
          <w:rFonts w:asciiTheme="majorHAnsi" w:hAnsiTheme="majorHAnsi" w:cstheme="majorHAnsi"/>
        </w:rPr>
        <w:t xml:space="preserve">still </w:t>
      </w:r>
      <w:r w:rsidR="00A11D12" w:rsidRPr="006D7D1C">
        <w:rPr>
          <w:rFonts w:asciiTheme="majorHAnsi" w:hAnsiTheme="majorHAnsi" w:cstheme="majorHAnsi"/>
        </w:rPr>
        <w:t>mainly performed using</w:t>
      </w:r>
      <w:r w:rsidRPr="006D7D1C">
        <w:rPr>
          <w:rFonts w:asciiTheme="majorHAnsi" w:hAnsiTheme="majorHAnsi" w:cstheme="majorHAnsi"/>
        </w:rPr>
        <w:t xml:space="preserve"> conventional open technique</w:t>
      </w:r>
      <w:r w:rsidR="00A11D12" w:rsidRPr="006D7D1C">
        <w:rPr>
          <w:rFonts w:asciiTheme="majorHAnsi" w:hAnsiTheme="majorHAnsi" w:cstheme="majorHAnsi"/>
        </w:rPr>
        <w:t>s</w:t>
      </w:r>
      <w:r w:rsidRPr="006D7D1C">
        <w:rPr>
          <w:rFonts w:asciiTheme="majorHAnsi" w:hAnsiTheme="majorHAnsi" w:cstheme="majorHAnsi"/>
        </w:rPr>
        <w:t>. Recently, however,</w:t>
      </w:r>
      <w:r w:rsidRPr="006D7D1C">
        <w:rPr>
          <w:rFonts w:asciiTheme="majorHAnsi" w:hAnsiTheme="majorHAnsi" w:cstheme="majorHAnsi"/>
          <w:lang w:eastAsia="ko-KR"/>
        </w:rPr>
        <w:t xml:space="preserve"> </w:t>
      </w:r>
      <w:r w:rsidR="0042211E" w:rsidRPr="006D7D1C">
        <w:rPr>
          <w:rFonts w:asciiTheme="majorHAnsi" w:hAnsiTheme="majorHAnsi" w:cstheme="majorHAnsi"/>
          <w:lang w:eastAsia="ko-KR"/>
        </w:rPr>
        <w:t>a</w:t>
      </w:r>
      <w:r w:rsidR="0042211E" w:rsidRPr="006D7D1C">
        <w:rPr>
          <w:rFonts w:asciiTheme="majorHAnsi" w:hAnsiTheme="majorHAnsi" w:cstheme="majorHAnsi"/>
        </w:rPr>
        <w:t xml:space="preserve"> </w:t>
      </w:r>
      <w:r w:rsidRPr="006D7D1C">
        <w:rPr>
          <w:rFonts w:asciiTheme="majorHAnsi" w:hAnsiTheme="majorHAnsi" w:cstheme="majorHAnsi"/>
        </w:rPr>
        <w:t>minimally invasive approach for kidney transplantation has been increasingly</w:t>
      </w:r>
      <w:r w:rsidR="00A11D12" w:rsidRPr="006D7D1C">
        <w:rPr>
          <w:rFonts w:asciiTheme="majorHAnsi" w:hAnsiTheme="majorHAnsi" w:cstheme="majorHAnsi"/>
        </w:rPr>
        <w:t xml:space="preserve"> used</w:t>
      </w:r>
      <w:r w:rsidRPr="006D7D1C">
        <w:rPr>
          <w:rFonts w:asciiTheme="majorHAnsi" w:hAnsiTheme="majorHAnsi" w:cstheme="majorHAnsi"/>
        </w:rPr>
        <w:t xml:space="preserve">. Compared with </w:t>
      </w:r>
      <w:r w:rsidR="00CD367B" w:rsidRPr="006D7D1C">
        <w:rPr>
          <w:rFonts w:asciiTheme="majorHAnsi" w:hAnsiTheme="majorHAnsi" w:cstheme="majorHAnsi"/>
        </w:rPr>
        <w:t xml:space="preserve">traditional open surgery, </w:t>
      </w:r>
      <w:r w:rsidR="00A11D12" w:rsidRPr="006D7D1C">
        <w:rPr>
          <w:rFonts w:asciiTheme="majorHAnsi" w:hAnsiTheme="majorHAnsi" w:cstheme="majorHAnsi"/>
        </w:rPr>
        <w:t xml:space="preserve">minimally invasive kidney transplantation has </w:t>
      </w:r>
      <w:r w:rsidR="005C26B8" w:rsidRPr="006D7D1C">
        <w:rPr>
          <w:rFonts w:asciiTheme="majorHAnsi" w:hAnsiTheme="majorHAnsi" w:cstheme="majorHAnsi"/>
        </w:rPr>
        <w:t xml:space="preserve">a </w:t>
      </w:r>
      <w:r w:rsidR="00AB2205" w:rsidRPr="006D7D1C">
        <w:rPr>
          <w:rFonts w:asciiTheme="majorHAnsi" w:hAnsiTheme="majorHAnsi" w:cstheme="majorHAnsi"/>
        </w:rPr>
        <w:t>lower</w:t>
      </w:r>
      <w:r w:rsidR="00A11D12" w:rsidRPr="006D7D1C">
        <w:rPr>
          <w:rFonts w:asciiTheme="majorHAnsi" w:hAnsiTheme="majorHAnsi" w:cstheme="majorHAnsi"/>
        </w:rPr>
        <w:t xml:space="preserve"> </w:t>
      </w:r>
      <w:r w:rsidR="00CD367B" w:rsidRPr="006D7D1C">
        <w:rPr>
          <w:rFonts w:asciiTheme="majorHAnsi" w:hAnsiTheme="majorHAnsi" w:cstheme="majorHAnsi"/>
        </w:rPr>
        <w:t>risk of surgical site infection, incisional hernia, and wound dehiscence</w:t>
      </w:r>
      <w:r w:rsidR="009D565F" w:rsidRPr="006D7D1C">
        <w:rPr>
          <w:rFonts w:asciiTheme="majorHAnsi" w:hAnsiTheme="majorHAnsi" w:cstheme="majorHAnsi"/>
        </w:rPr>
        <w:t>,</w:t>
      </w:r>
      <w:r w:rsidR="00CD367B" w:rsidRPr="006D7D1C">
        <w:rPr>
          <w:rFonts w:asciiTheme="majorHAnsi" w:hAnsiTheme="majorHAnsi" w:cstheme="majorHAnsi"/>
        </w:rPr>
        <w:t xml:space="preserve"> </w:t>
      </w:r>
      <w:r w:rsidR="00FD46EB" w:rsidRPr="006D7D1C">
        <w:rPr>
          <w:rFonts w:asciiTheme="majorHAnsi" w:hAnsiTheme="majorHAnsi" w:cstheme="majorHAnsi"/>
        </w:rPr>
        <w:t>as well as shorter hospitalization</w:t>
      </w:r>
      <w:r w:rsidR="00CF7CD7" w:rsidRPr="006D7D1C">
        <w:rPr>
          <w:rFonts w:asciiTheme="majorHAnsi" w:hAnsiTheme="majorHAnsi" w:cstheme="majorHAnsi"/>
          <w:vertAlign w:val="superscript"/>
        </w:rPr>
        <w:t>12-16</w:t>
      </w:r>
      <w:r w:rsidR="0042211E" w:rsidRPr="006D7D1C">
        <w:rPr>
          <w:rFonts w:asciiTheme="majorHAnsi" w:hAnsiTheme="majorHAnsi" w:cstheme="majorHAnsi"/>
        </w:rPr>
        <w:t>.</w:t>
      </w:r>
      <w:r w:rsidR="00410510" w:rsidRPr="006D7D1C">
        <w:rPr>
          <w:rFonts w:asciiTheme="majorHAnsi" w:hAnsiTheme="majorHAnsi" w:cstheme="majorHAnsi"/>
          <w:vertAlign w:val="superscript"/>
        </w:rPr>
        <w:t xml:space="preserve"> </w:t>
      </w:r>
    </w:p>
    <w:p w14:paraId="7AF6C9E2" w14:textId="68ABD01F" w:rsidR="00815D30" w:rsidRPr="006D7D1C" w:rsidRDefault="00815D30" w:rsidP="006D7D1C">
      <w:pPr>
        <w:ind w:firstLineChars="50" w:firstLine="120"/>
        <w:rPr>
          <w:rFonts w:asciiTheme="majorHAnsi" w:hAnsiTheme="majorHAnsi" w:cstheme="majorHAnsi"/>
        </w:rPr>
      </w:pPr>
    </w:p>
    <w:p w14:paraId="225C1A31" w14:textId="19021064" w:rsidR="00815D30" w:rsidRPr="006D7D1C" w:rsidRDefault="00815D30" w:rsidP="006D7D1C">
      <w:pPr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>In the early learning curve of a laparoscopic approach, longer cold and warm ischemic time</w:t>
      </w:r>
      <w:r w:rsidR="00A11D12" w:rsidRPr="006D7D1C">
        <w:rPr>
          <w:rFonts w:asciiTheme="majorHAnsi" w:hAnsiTheme="majorHAnsi" w:cstheme="majorHAnsi"/>
        </w:rPr>
        <w:t>s</w:t>
      </w:r>
      <w:r w:rsidRPr="006D7D1C">
        <w:rPr>
          <w:rFonts w:asciiTheme="majorHAnsi" w:hAnsiTheme="majorHAnsi" w:cstheme="majorHAnsi"/>
        </w:rPr>
        <w:t xml:space="preserve"> and anastomosis time should be considered negative predictive factors for </w:t>
      </w:r>
      <w:r w:rsidRPr="006D7D1C">
        <w:rPr>
          <w:rFonts w:asciiTheme="majorHAnsi" w:hAnsiTheme="majorHAnsi" w:cstheme="majorHAnsi"/>
          <w:lang w:eastAsia="ko-KR"/>
        </w:rPr>
        <w:t>postoperative</w:t>
      </w:r>
      <w:r w:rsidRPr="006D7D1C">
        <w:rPr>
          <w:rFonts w:asciiTheme="majorHAnsi" w:hAnsiTheme="majorHAnsi" w:cstheme="majorHAnsi"/>
        </w:rPr>
        <w:t xml:space="preserve"> creatinine level, graft function, and graft </w:t>
      </w:r>
      <w:r w:rsidRPr="006D7D1C">
        <w:rPr>
          <w:rFonts w:asciiTheme="majorHAnsi" w:hAnsiTheme="majorHAnsi" w:cstheme="majorHAnsi"/>
          <w:lang w:eastAsia="ko-KR"/>
        </w:rPr>
        <w:t>survival</w:t>
      </w:r>
      <w:r w:rsidRPr="006D7D1C">
        <w:rPr>
          <w:rFonts w:asciiTheme="majorHAnsi" w:hAnsiTheme="majorHAnsi" w:cstheme="majorHAnsi"/>
          <w:vertAlign w:val="superscript"/>
          <w:lang w:eastAsia="ko-KR"/>
        </w:rPr>
        <w:t>12</w:t>
      </w:r>
      <w:r w:rsidRPr="006D7D1C">
        <w:rPr>
          <w:rFonts w:asciiTheme="majorHAnsi" w:hAnsiTheme="majorHAnsi" w:cstheme="majorHAnsi"/>
          <w:vertAlign w:val="superscript"/>
        </w:rPr>
        <w:t>,17</w:t>
      </w:r>
      <w:r w:rsidR="0042457F" w:rsidRPr="006D7D1C">
        <w:rPr>
          <w:rFonts w:asciiTheme="majorHAnsi" w:hAnsiTheme="majorHAnsi" w:cstheme="majorHAnsi"/>
          <w:lang w:eastAsia="ko-KR"/>
        </w:rPr>
        <w:t>.</w:t>
      </w:r>
      <w:r w:rsidRPr="006D7D1C">
        <w:rPr>
          <w:rFonts w:asciiTheme="majorHAnsi" w:hAnsiTheme="majorHAnsi" w:cstheme="majorHAnsi"/>
        </w:rPr>
        <w:t xml:space="preserve"> </w:t>
      </w:r>
      <w:r w:rsidR="007F4778" w:rsidRPr="006D7D1C">
        <w:rPr>
          <w:rFonts w:asciiTheme="majorHAnsi" w:hAnsiTheme="majorHAnsi" w:cstheme="majorHAnsi"/>
        </w:rPr>
        <w:t>Nowadays, RAKT has replaced laparoscopic kidney transplantation</w:t>
      </w:r>
      <w:r w:rsidR="00A11D12" w:rsidRPr="006D7D1C">
        <w:rPr>
          <w:rFonts w:asciiTheme="majorHAnsi" w:hAnsiTheme="majorHAnsi" w:cstheme="majorHAnsi"/>
        </w:rPr>
        <w:t xml:space="preserve"> due to</w:t>
      </w:r>
      <w:r w:rsidR="007F4778" w:rsidRPr="006D7D1C">
        <w:rPr>
          <w:rFonts w:asciiTheme="majorHAnsi" w:hAnsiTheme="majorHAnsi" w:cstheme="majorHAnsi"/>
        </w:rPr>
        <w:t xml:space="preserve"> several advantages </w:t>
      </w:r>
      <w:r w:rsidR="00A11D12" w:rsidRPr="006D7D1C">
        <w:rPr>
          <w:rFonts w:asciiTheme="majorHAnsi" w:hAnsiTheme="majorHAnsi" w:cstheme="majorHAnsi"/>
        </w:rPr>
        <w:t>such as the</w:t>
      </w:r>
      <w:r w:rsidR="00C71B2D" w:rsidRPr="006D7D1C">
        <w:rPr>
          <w:rFonts w:asciiTheme="majorHAnsi" w:hAnsiTheme="majorHAnsi" w:cstheme="majorHAnsi"/>
        </w:rPr>
        <w:t xml:space="preserve"> use</w:t>
      </w:r>
      <w:r w:rsidR="00A11D12" w:rsidRPr="006D7D1C">
        <w:rPr>
          <w:rFonts w:asciiTheme="majorHAnsi" w:hAnsiTheme="majorHAnsi" w:cstheme="majorHAnsi"/>
        </w:rPr>
        <w:t xml:space="preserve"> of</w:t>
      </w:r>
      <w:r w:rsidR="00C71B2D" w:rsidRPr="006D7D1C">
        <w:rPr>
          <w:rFonts w:asciiTheme="majorHAnsi" w:hAnsiTheme="majorHAnsi" w:cstheme="majorHAnsi"/>
        </w:rPr>
        <w:t xml:space="preserve"> articulated robotic instruments, a three-dimensional magnified view, and favorable </w:t>
      </w:r>
      <w:r w:rsidR="00656445" w:rsidRPr="006D7D1C">
        <w:rPr>
          <w:rFonts w:asciiTheme="majorHAnsi" w:hAnsiTheme="majorHAnsi" w:cstheme="majorHAnsi"/>
        </w:rPr>
        <w:t>operator ergonomy</w:t>
      </w:r>
      <w:r w:rsidR="00624C40" w:rsidRPr="006D7D1C">
        <w:rPr>
          <w:rFonts w:asciiTheme="majorHAnsi" w:hAnsiTheme="majorHAnsi" w:cstheme="majorHAnsi"/>
          <w:lang w:eastAsia="ko-KR"/>
        </w:rPr>
        <w:t>.</w:t>
      </w:r>
      <w:r w:rsidR="00656445" w:rsidRPr="006D7D1C">
        <w:rPr>
          <w:rFonts w:asciiTheme="majorHAnsi" w:hAnsiTheme="majorHAnsi" w:cstheme="majorHAnsi"/>
          <w:lang w:eastAsia="ko-KR"/>
        </w:rPr>
        <w:t xml:space="preserve"> </w:t>
      </w:r>
      <w:r w:rsidR="00624C40" w:rsidRPr="006D7D1C">
        <w:rPr>
          <w:rFonts w:asciiTheme="majorHAnsi" w:hAnsiTheme="majorHAnsi" w:cstheme="majorHAnsi"/>
          <w:lang w:eastAsia="ko-KR"/>
        </w:rPr>
        <w:t>These advantages</w:t>
      </w:r>
      <w:r w:rsidR="00A11D12" w:rsidRPr="006D7D1C">
        <w:rPr>
          <w:rFonts w:asciiTheme="majorHAnsi" w:hAnsiTheme="majorHAnsi" w:cstheme="majorHAnsi"/>
          <w:lang w:eastAsia="ko-KR"/>
        </w:rPr>
        <w:t xml:space="preserve"> </w:t>
      </w:r>
      <w:r w:rsidR="00454620" w:rsidRPr="006D7D1C">
        <w:rPr>
          <w:rFonts w:asciiTheme="majorHAnsi" w:hAnsiTheme="majorHAnsi" w:cstheme="majorHAnsi"/>
          <w:lang w:eastAsia="ko-KR"/>
        </w:rPr>
        <w:t>enable</w:t>
      </w:r>
      <w:r w:rsidR="00454620" w:rsidRPr="006D7D1C">
        <w:rPr>
          <w:rFonts w:asciiTheme="majorHAnsi" w:hAnsiTheme="majorHAnsi" w:cstheme="majorHAnsi"/>
        </w:rPr>
        <w:t xml:space="preserve"> surgeon</w:t>
      </w:r>
      <w:r w:rsidR="00A11D12" w:rsidRPr="006D7D1C">
        <w:rPr>
          <w:rFonts w:asciiTheme="majorHAnsi" w:hAnsiTheme="majorHAnsi" w:cstheme="majorHAnsi"/>
        </w:rPr>
        <w:t>s</w:t>
      </w:r>
      <w:r w:rsidR="00454620" w:rsidRPr="006D7D1C">
        <w:rPr>
          <w:rFonts w:asciiTheme="majorHAnsi" w:hAnsiTheme="majorHAnsi" w:cstheme="majorHAnsi"/>
        </w:rPr>
        <w:t xml:space="preserve"> to perform more reproducible and sophisticated procedures </w:t>
      </w:r>
      <w:r w:rsidR="00A11D12" w:rsidRPr="006D7D1C">
        <w:rPr>
          <w:rFonts w:asciiTheme="majorHAnsi" w:hAnsiTheme="majorHAnsi" w:cstheme="majorHAnsi"/>
        </w:rPr>
        <w:t xml:space="preserve">under </w:t>
      </w:r>
      <w:r w:rsidR="00656445" w:rsidRPr="006D7D1C">
        <w:rPr>
          <w:rFonts w:asciiTheme="majorHAnsi" w:hAnsiTheme="majorHAnsi" w:cstheme="majorHAnsi"/>
        </w:rPr>
        <w:t>condition</w:t>
      </w:r>
      <w:r w:rsidR="00A11D12" w:rsidRPr="006D7D1C">
        <w:rPr>
          <w:rFonts w:asciiTheme="majorHAnsi" w:hAnsiTheme="majorHAnsi" w:cstheme="majorHAnsi"/>
        </w:rPr>
        <w:t>s</w:t>
      </w:r>
      <w:r w:rsidR="00656445" w:rsidRPr="006D7D1C">
        <w:rPr>
          <w:rFonts w:asciiTheme="majorHAnsi" w:hAnsiTheme="majorHAnsi" w:cstheme="majorHAnsi"/>
        </w:rPr>
        <w:t xml:space="preserve"> of up-to-date facilit</w:t>
      </w:r>
      <w:r w:rsidR="00A11D12" w:rsidRPr="006D7D1C">
        <w:rPr>
          <w:rFonts w:asciiTheme="majorHAnsi" w:hAnsiTheme="majorHAnsi" w:cstheme="majorHAnsi"/>
        </w:rPr>
        <w:t>ies</w:t>
      </w:r>
      <w:r w:rsidR="00656445" w:rsidRPr="006D7D1C">
        <w:rPr>
          <w:rFonts w:asciiTheme="majorHAnsi" w:hAnsiTheme="majorHAnsi" w:cstheme="majorHAnsi"/>
        </w:rPr>
        <w:t xml:space="preserve"> with sufficient financial and technical </w:t>
      </w:r>
      <w:r w:rsidR="00656445" w:rsidRPr="006D7D1C">
        <w:rPr>
          <w:rFonts w:asciiTheme="majorHAnsi" w:hAnsiTheme="majorHAnsi" w:cstheme="majorHAnsi"/>
          <w:lang w:eastAsia="ko-KR"/>
        </w:rPr>
        <w:t>support</w:t>
      </w:r>
      <w:r w:rsidR="00656445" w:rsidRPr="006D7D1C">
        <w:rPr>
          <w:rFonts w:asciiTheme="majorHAnsi" w:hAnsiTheme="majorHAnsi" w:cstheme="majorHAnsi"/>
          <w:vertAlign w:val="superscript"/>
          <w:lang w:eastAsia="ko-KR"/>
        </w:rPr>
        <w:t>18</w:t>
      </w:r>
      <w:r w:rsidR="00656445" w:rsidRPr="006D7D1C">
        <w:rPr>
          <w:rFonts w:asciiTheme="majorHAnsi" w:hAnsiTheme="majorHAnsi" w:cstheme="majorHAnsi"/>
          <w:vertAlign w:val="superscript"/>
        </w:rPr>
        <w:t>-</w:t>
      </w:r>
      <w:r w:rsidR="001E685E" w:rsidRPr="006D7D1C">
        <w:rPr>
          <w:rFonts w:asciiTheme="majorHAnsi" w:hAnsiTheme="majorHAnsi" w:cstheme="majorHAnsi"/>
          <w:vertAlign w:val="superscript"/>
        </w:rPr>
        <w:t>20</w:t>
      </w:r>
      <w:r w:rsidR="0042457F" w:rsidRPr="006D7D1C">
        <w:rPr>
          <w:rFonts w:asciiTheme="majorHAnsi" w:hAnsiTheme="majorHAnsi" w:cstheme="majorHAnsi"/>
          <w:lang w:eastAsia="ko-KR"/>
        </w:rPr>
        <w:t>.</w:t>
      </w:r>
    </w:p>
    <w:p w14:paraId="0BEB38EC" w14:textId="73F37004" w:rsidR="006E4797" w:rsidRPr="006D7D1C" w:rsidRDefault="006E4797" w:rsidP="006D7D1C">
      <w:pPr>
        <w:rPr>
          <w:rFonts w:asciiTheme="majorHAnsi" w:hAnsiTheme="majorHAnsi" w:cstheme="majorHAnsi"/>
        </w:rPr>
      </w:pPr>
    </w:p>
    <w:p w14:paraId="5D1D2D68" w14:textId="64F022A8" w:rsidR="00F84E6D" w:rsidRPr="006D7D1C" w:rsidRDefault="00390E6C" w:rsidP="006D7D1C">
      <w:pPr>
        <w:rPr>
          <w:rFonts w:asciiTheme="majorHAnsi" w:hAnsiTheme="majorHAnsi" w:cstheme="majorHAnsi"/>
          <w:vertAlign w:val="superscript"/>
        </w:rPr>
      </w:pPr>
      <w:r w:rsidRPr="006D7D1C">
        <w:rPr>
          <w:rFonts w:asciiTheme="majorHAnsi" w:hAnsiTheme="majorHAnsi" w:cstheme="majorHAnsi"/>
          <w:lang w:eastAsia="ko-KR"/>
        </w:rPr>
        <w:lastRenderedPageBreak/>
        <w:t>Like</w:t>
      </w:r>
      <w:r w:rsidRPr="006D7D1C">
        <w:rPr>
          <w:rFonts w:asciiTheme="majorHAnsi" w:hAnsiTheme="majorHAnsi" w:cstheme="majorHAnsi"/>
        </w:rPr>
        <w:t xml:space="preserve"> </w:t>
      </w:r>
      <w:r w:rsidR="00F84E6D" w:rsidRPr="006D7D1C">
        <w:rPr>
          <w:rFonts w:asciiTheme="majorHAnsi" w:hAnsiTheme="majorHAnsi" w:cstheme="majorHAnsi"/>
        </w:rPr>
        <w:t xml:space="preserve">Vignolini et </w:t>
      </w:r>
      <w:r w:rsidR="00F84E6D" w:rsidRPr="006D7D1C">
        <w:rPr>
          <w:rFonts w:asciiTheme="majorHAnsi" w:hAnsiTheme="majorHAnsi" w:cstheme="majorHAnsi"/>
          <w:lang w:eastAsia="ko-KR"/>
        </w:rPr>
        <w:t>al</w:t>
      </w:r>
      <w:r w:rsidRPr="006D7D1C">
        <w:rPr>
          <w:rFonts w:asciiTheme="majorHAnsi" w:hAnsiTheme="majorHAnsi" w:cstheme="majorHAnsi"/>
          <w:lang w:eastAsia="ko-KR"/>
        </w:rPr>
        <w:t>.</w:t>
      </w:r>
      <w:r w:rsidR="00F84E6D" w:rsidRPr="006D7D1C">
        <w:rPr>
          <w:rFonts w:asciiTheme="majorHAnsi" w:hAnsiTheme="majorHAnsi" w:cstheme="majorHAnsi"/>
          <w:lang w:eastAsia="ko-KR"/>
        </w:rPr>
        <w:t>,</w:t>
      </w:r>
      <w:r w:rsidR="00F84E6D" w:rsidRPr="006D7D1C">
        <w:rPr>
          <w:rFonts w:asciiTheme="majorHAnsi" w:hAnsiTheme="majorHAnsi" w:cstheme="majorHAnsi"/>
        </w:rPr>
        <w:t xml:space="preserve"> we use </w:t>
      </w:r>
      <w:r w:rsidR="00AA7CB7" w:rsidRPr="006D7D1C">
        <w:rPr>
          <w:rFonts w:asciiTheme="majorHAnsi" w:hAnsiTheme="majorHAnsi" w:cstheme="majorHAnsi"/>
          <w:lang w:eastAsia="ko-KR"/>
        </w:rPr>
        <w:t xml:space="preserve">the </w:t>
      </w:r>
      <w:r w:rsidR="00F84E6D" w:rsidRPr="006D7D1C">
        <w:rPr>
          <w:rFonts w:asciiTheme="majorHAnsi" w:hAnsiTheme="majorHAnsi" w:cstheme="majorHAnsi"/>
        </w:rPr>
        <w:t>Pfannestiel incision</w:t>
      </w:r>
      <w:r w:rsidR="00AA7CB7" w:rsidRPr="006D7D1C">
        <w:rPr>
          <w:rFonts w:asciiTheme="majorHAnsi" w:hAnsiTheme="majorHAnsi" w:cstheme="majorHAnsi"/>
          <w:lang w:eastAsia="ko-KR"/>
        </w:rPr>
        <w:t>,</w:t>
      </w:r>
      <w:r w:rsidR="00F84E6D" w:rsidRPr="006D7D1C">
        <w:rPr>
          <w:rFonts w:asciiTheme="majorHAnsi" w:hAnsiTheme="majorHAnsi" w:cstheme="majorHAnsi"/>
        </w:rPr>
        <w:t xml:space="preserve"> allowing better cosmetic outcomes, easier placement of the allograft directly into the peritoneal pouch, and direct access to the operative field in case of intraoperative </w:t>
      </w:r>
      <w:r w:rsidR="00F84E6D" w:rsidRPr="006D7D1C">
        <w:rPr>
          <w:rFonts w:asciiTheme="majorHAnsi" w:hAnsiTheme="majorHAnsi" w:cstheme="majorHAnsi"/>
          <w:lang w:eastAsia="ko-KR"/>
        </w:rPr>
        <w:t>urgency</w:t>
      </w:r>
      <w:r w:rsidR="00F84E6D" w:rsidRPr="006D7D1C">
        <w:rPr>
          <w:rFonts w:asciiTheme="majorHAnsi" w:hAnsiTheme="majorHAnsi" w:cstheme="majorHAnsi"/>
          <w:vertAlign w:val="superscript"/>
          <w:lang w:eastAsia="ko-KR"/>
        </w:rPr>
        <w:t>21</w:t>
      </w:r>
      <w:r w:rsidR="00AA7CB7" w:rsidRPr="006D7D1C">
        <w:rPr>
          <w:rFonts w:asciiTheme="majorHAnsi" w:hAnsiTheme="majorHAnsi" w:cstheme="majorHAnsi"/>
          <w:lang w:eastAsia="ko-KR"/>
        </w:rPr>
        <w:t>.</w:t>
      </w:r>
      <w:r w:rsidR="007448DF" w:rsidRPr="006D7D1C">
        <w:rPr>
          <w:rFonts w:asciiTheme="majorHAnsi" w:hAnsiTheme="majorHAnsi" w:cstheme="majorHAnsi"/>
          <w:lang w:eastAsia="ko-KR"/>
        </w:rPr>
        <w:t xml:space="preserve"> </w:t>
      </w:r>
      <w:r w:rsidR="00AA7CB7" w:rsidRPr="006D7D1C">
        <w:rPr>
          <w:rFonts w:asciiTheme="majorHAnsi" w:hAnsiTheme="majorHAnsi" w:cstheme="majorHAnsi"/>
          <w:lang w:eastAsia="ko-KR"/>
        </w:rPr>
        <w:t>However,</w:t>
      </w:r>
      <w:r w:rsidR="00AA7CB7" w:rsidRPr="006D7D1C">
        <w:rPr>
          <w:rFonts w:asciiTheme="majorHAnsi" w:hAnsiTheme="majorHAnsi" w:cstheme="majorHAnsi"/>
        </w:rPr>
        <w:t xml:space="preserve"> </w:t>
      </w:r>
      <w:r w:rsidR="007448DF" w:rsidRPr="006D7D1C">
        <w:rPr>
          <w:rFonts w:asciiTheme="majorHAnsi" w:hAnsiTheme="majorHAnsi" w:cstheme="majorHAnsi"/>
        </w:rPr>
        <w:t>we do not usually use a 12</w:t>
      </w:r>
      <w:r w:rsidR="00AA7CB7" w:rsidRPr="006D7D1C">
        <w:rPr>
          <w:rFonts w:asciiTheme="majorHAnsi" w:hAnsiTheme="majorHAnsi" w:cstheme="majorHAnsi"/>
          <w:lang w:eastAsia="ko-KR"/>
        </w:rPr>
        <w:t xml:space="preserve"> </w:t>
      </w:r>
      <w:r w:rsidR="007448DF" w:rsidRPr="006D7D1C">
        <w:rPr>
          <w:rFonts w:asciiTheme="majorHAnsi" w:hAnsiTheme="majorHAnsi" w:cstheme="majorHAnsi"/>
        </w:rPr>
        <w:t>mm laparoscopic port for the assistant</w:t>
      </w:r>
      <w:r w:rsidR="00A079AD" w:rsidRPr="006D7D1C">
        <w:rPr>
          <w:rFonts w:asciiTheme="majorHAnsi" w:hAnsiTheme="majorHAnsi" w:cstheme="majorHAnsi"/>
        </w:rPr>
        <w:t>s</w:t>
      </w:r>
      <w:r w:rsidR="007448DF" w:rsidRPr="006D7D1C">
        <w:rPr>
          <w:rFonts w:asciiTheme="majorHAnsi" w:hAnsiTheme="majorHAnsi" w:cstheme="majorHAnsi"/>
        </w:rPr>
        <w:t xml:space="preserve">. Instead, two or three ports </w:t>
      </w:r>
      <w:r w:rsidR="00AA7CB7" w:rsidRPr="006D7D1C">
        <w:rPr>
          <w:rFonts w:asciiTheme="majorHAnsi" w:hAnsiTheme="majorHAnsi" w:cstheme="majorHAnsi"/>
          <w:lang w:eastAsia="ko-KR"/>
        </w:rPr>
        <w:t xml:space="preserve">are made </w:t>
      </w:r>
      <w:r w:rsidR="007448DF" w:rsidRPr="006D7D1C">
        <w:rPr>
          <w:rFonts w:asciiTheme="majorHAnsi" w:hAnsiTheme="majorHAnsi" w:cstheme="majorHAnsi"/>
        </w:rPr>
        <w:t xml:space="preserve">on the gel port for the first and second assistants. In addition, </w:t>
      </w:r>
      <w:r w:rsidR="00AA7CB7" w:rsidRPr="006D7D1C">
        <w:rPr>
          <w:rFonts w:asciiTheme="majorHAnsi" w:hAnsiTheme="majorHAnsi" w:cstheme="majorHAnsi"/>
          <w:lang w:eastAsia="ko-KR"/>
        </w:rPr>
        <w:t>the</w:t>
      </w:r>
      <w:r w:rsidR="00AA7CB7" w:rsidRPr="006D7D1C">
        <w:rPr>
          <w:rFonts w:asciiTheme="majorHAnsi" w:hAnsiTheme="majorHAnsi" w:cstheme="majorHAnsi"/>
        </w:rPr>
        <w:t xml:space="preserve"> </w:t>
      </w:r>
      <w:r w:rsidR="007448DF" w:rsidRPr="006D7D1C">
        <w:rPr>
          <w:rFonts w:asciiTheme="majorHAnsi" w:hAnsiTheme="majorHAnsi" w:cstheme="majorHAnsi"/>
        </w:rPr>
        <w:t>Pfannestiel incision</w:t>
      </w:r>
      <w:r w:rsidR="007448DF" w:rsidRPr="006D7D1C">
        <w:rPr>
          <w:rFonts w:asciiTheme="majorHAnsi" w:hAnsiTheme="majorHAnsi" w:cstheme="majorHAnsi"/>
          <w:lang w:eastAsia="ko-KR"/>
        </w:rPr>
        <w:t xml:space="preserve"> </w:t>
      </w:r>
      <w:r w:rsidR="00AA7CB7" w:rsidRPr="006D7D1C">
        <w:rPr>
          <w:rFonts w:asciiTheme="majorHAnsi" w:hAnsiTheme="majorHAnsi" w:cstheme="majorHAnsi"/>
          <w:lang w:eastAsia="ko-KR"/>
        </w:rPr>
        <w:t>is made</w:t>
      </w:r>
      <w:r w:rsidR="00AA7CB7" w:rsidRPr="006D7D1C">
        <w:rPr>
          <w:rFonts w:asciiTheme="majorHAnsi" w:hAnsiTheme="majorHAnsi" w:cstheme="majorHAnsi"/>
        </w:rPr>
        <w:t xml:space="preserve"> </w:t>
      </w:r>
      <w:r w:rsidR="007448DF" w:rsidRPr="006D7D1C">
        <w:rPr>
          <w:rFonts w:asciiTheme="majorHAnsi" w:hAnsiTheme="majorHAnsi" w:cstheme="majorHAnsi"/>
        </w:rPr>
        <w:t xml:space="preserve">on the right lower abdomen rather than on the midline </w:t>
      </w:r>
      <w:r w:rsidR="00A079AD" w:rsidRPr="006D7D1C">
        <w:rPr>
          <w:rFonts w:asciiTheme="majorHAnsi" w:hAnsiTheme="majorHAnsi" w:cstheme="majorHAnsi"/>
        </w:rPr>
        <w:t>for easier access to the operative field for the assistants or any emergent situation.</w:t>
      </w:r>
      <w:r w:rsidR="00F254E3" w:rsidRPr="006D7D1C">
        <w:rPr>
          <w:rFonts w:asciiTheme="majorHAnsi" w:hAnsiTheme="majorHAnsi" w:cstheme="majorHAnsi"/>
        </w:rPr>
        <w:t xml:space="preserve"> Like previous reports, regional hypothermia</w:t>
      </w:r>
      <w:r w:rsidR="00F254E3" w:rsidRPr="006D7D1C">
        <w:rPr>
          <w:rFonts w:asciiTheme="majorHAnsi" w:hAnsiTheme="majorHAnsi" w:cstheme="majorHAnsi"/>
          <w:lang w:eastAsia="ko-KR"/>
        </w:rPr>
        <w:t xml:space="preserve"> </w:t>
      </w:r>
      <w:r w:rsidR="00AA7CB7" w:rsidRPr="006D7D1C">
        <w:rPr>
          <w:rFonts w:asciiTheme="majorHAnsi" w:hAnsiTheme="majorHAnsi" w:cstheme="majorHAnsi"/>
          <w:lang w:eastAsia="ko-KR"/>
        </w:rPr>
        <w:t>is adopted</w:t>
      </w:r>
      <w:r w:rsidR="00AA7CB7" w:rsidRPr="006D7D1C">
        <w:rPr>
          <w:rFonts w:asciiTheme="majorHAnsi" w:hAnsiTheme="majorHAnsi" w:cstheme="majorHAnsi"/>
        </w:rPr>
        <w:t xml:space="preserve"> </w:t>
      </w:r>
      <w:r w:rsidR="00F254E3" w:rsidRPr="006D7D1C">
        <w:rPr>
          <w:rFonts w:asciiTheme="majorHAnsi" w:hAnsiTheme="majorHAnsi" w:cstheme="majorHAnsi"/>
        </w:rPr>
        <w:t>for allograft cooling before reperfusion</w:t>
      </w:r>
      <w:r w:rsidR="00F254E3" w:rsidRPr="006D7D1C">
        <w:rPr>
          <w:rFonts w:asciiTheme="majorHAnsi" w:hAnsiTheme="majorHAnsi" w:cstheme="majorHAnsi"/>
          <w:vertAlign w:val="superscript"/>
        </w:rPr>
        <w:t>4,22</w:t>
      </w:r>
      <w:r w:rsidR="00F254E3" w:rsidRPr="006D7D1C">
        <w:rPr>
          <w:rFonts w:asciiTheme="majorHAnsi" w:hAnsiTheme="majorHAnsi" w:cstheme="majorHAnsi"/>
        </w:rPr>
        <w:t xml:space="preserve"> </w:t>
      </w:r>
    </w:p>
    <w:p w14:paraId="456C1DD4" w14:textId="6B6E8548" w:rsidR="00390E6C" w:rsidRPr="006D7D1C" w:rsidRDefault="00390E6C" w:rsidP="006D7D1C">
      <w:pPr>
        <w:rPr>
          <w:rFonts w:asciiTheme="majorHAnsi" w:hAnsiTheme="majorHAnsi" w:cstheme="majorHAnsi"/>
          <w:lang w:eastAsia="ko-KR"/>
        </w:rPr>
      </w:pPr>
    </w:p>
    <w:p w14:paraId="33281AAD" w14:textId="0F151A6B" w:rsidR="00FD46EB" w:rsidRPr="006D7D1C" w:rsidRDefault="00FE2940" w:rsidP="006D7D1C">
      <w:pPr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>Many centers prefer position</w:t>
      </w:r>
      <w:r w:rsidR="00A11D12" w:rsidRPr="006D7D1C">
        <w:rPr>
          <w:rFonts w:asciiTheme="majorHAnsi" w:hAnsiTheme="majorHAnsi" w:cstheme="majorHAnsi"/>
        </w:rPr>
        <w:t xml:space="preserve">ing </w:t>
      </w:r>
      <w:r w:rsidRPr="006D7D1C">
        <w:rPr>
          <w:rFonts w:asciiTheme="majorHAnsi" w:hAnsiTheme="majorHAnsi" w:cstheme="majorHAnsi"/>
        </w:rPr>
        <w:t xml:space="preserve">the allograft on the medial side of iliac vessels when </w:t>
      </w:r>
      <w:r w:rsidR="00A11D12" w:rsidRPr="006D7D1C">
        <w:rPr>
          <w:rFonts w:asciiTheme="majorHAnsi" w:hAnsiTheme="majorHAnsi" w:cstheme="majorHAnsi"/>
        </w:rPr>
        <w:t>performing</w:t>
      </w:r>
      <w:r w:rsidRPr="006D7D1C">
        <w:rPr>
          <w:rFonts w:asciiTheme="majorHAnsi" w:hAnsiTheme="majorHAnsi" w:cstheme="majorHAnsi"/>
        </w:rPr>
        <w:t xml:space="preserve"> vascular </w:t>
      </w:r>
      <w:r w:rsidRPr="006D7D1C">
        <w:rPr>
          <w:rFonts w:asciiTheme="majorHAnsi" w:hAnsiTheme="majorHAnsi" w:cstheme="majorHAnsi"/>
          <w:lang w:eastAsia="ko-KR"/>
        </w:rPr>
        <w:t>anastomosis</w:t>
      </w:r>
      <w:r w:rsidR="007C4152" w:rsidRPr="006D7D1C">
        <w:rPr>
          <w:rFonts w:asciiTheme="majorHAnsi" w:hAnsiTheme="majorHAnsi" w:cstheme="majorHAnsi"/>
          <w:vertAlign w:val="superscript"/>
          <w:lang w:eastAsia="ko-KR"/>
        </w:rPr>
        <w:t>4</w:t>
      </w:r>
      <w:r w:rsidR="007C4152" w:rsidRPr="006D7D1C">
        <w:rPr>
          <w:rFonts w:asciiTheme="majorHAnsi" w:hAnsiTheme="majorHAnsi" w:cstheme="majorHAnsi"/>
          <w:vertAlign w:val="superscript"/>
        </w:rPr>
        <w:t>,14,</w:t>
      </w:r>
      <w:r w:rsidR="00F84E6D" w:rsidRPr="006D7D1C">
        <w:rPr>
          <w:rFonts w:asciiTheme="majorHAnsi" w:hAnsiTheme="majorHAnsi" w:cstheme="majorHAnsi"/>
          <w:vertAlign w:val="superscript"/>
        </w:rPr>
        <w:t>2</w:t>
      </w:r>
      <w:r w:rsidR="00F254E3" w:rsidRPr="006D7D1C">
        <w:rPr>
          <w:rFonts w:asciiTheme="majorHAnsi" w:hAnsiTheme="majorHAnsi" w:cstheme="majorHAnsi"/>
          <w:vertAlign w:val="superscript"/>
        </w:rPr>
        <w:t>3</w:t>
      </w:r>
      <w:r w:rsidR="00392081" w:rsidRPr="006D7D1C">
        <w:rPr>
          <w:rFonts w:asciiTheme="majorHAnsi" w:hAnsiTheme="majorHAnsi" w:cstheme="majorHAnsi"/>
          <w:lang w:eastAsia="ko-KR"/>
        </w:rPr>
        <w:t>.</w:t>
      </w:r>
      <w:r w:rsidR="001E685E" w:rsidRPr="006D7D1C">
        <w:rPr>
          <w:rFonts w:asciiTheme="majorHAnsi" w:hAnsiTheme="majorHAnsi" w:cstheme="majorHAnsi"/>
        </w:rPr>
        <w:t xml:space="preserve"> </w:t>
      </w:r>
      <w:r w:rsidR="00560082" w:rsidRPr="006D7D1C">
        <w:rPr>
          <w:rFonts w:asciiTheme="majorHAnsi" w:hAnsiTheme="majorHAnsi" w:cstheme="majorHAnsi"/>
        </w:rPr>
        <w:t xml:space="preserve">Gallioli et al. suggested shortening of the </w:t>
      </w:r>
      <w:r w:rsidR="00483D9B" w:rsidRPr="006D7D1C">
        <w:rPr>
          <w:rFonts w:asciiTheme="majorHAnsi" w:hAnsiTheme="majorHAnsi" w:cstheme="majorHAnsi"/>
        </w:rPr>
        <w:t xml:space="preserve">anterior wall of the artery to reduce the kinking after allograft retroperitonealization because they put the allograft on the medial side of iliac </w:t>
      </w:r>
      <w:r w:rsidR="00483D9B" w:rsidRPr="006D7D1C">
        <w:rPr>
          <w:rFonts w:asciiTheme="majorHAnsi" w:hAnsiTheme="majorHAnsi" w:cstheme="majorHAnsi"/>
          <w:lang w:eastAsia="ko-KR"/>
        </w:rPr>
        <w:t>vessels</w:t>
      </w:r>
      <w:r w:rsidR="00AD3CB4" w:rsidRPr="006D7D1C">
        <w:rPr>
          <w:rFonts w:asciiTheme="majorHAnsi" w:hAnsiTheme="majorHAnsi" w:cstheme="majorHAnsi"/>
          <w:vertAlign w:val="superscript"/>
          <w:lang w:eastAsia="ko-KR"/>
        </w:rPr>
        <w:t>10</w:t>
      </w:r>
      <w:r w:rsidR="00392081" w:rsidRPr="006D7D1C">
        <w:rPr>
          <w:rFonts w:asciiTheme="majorHAnsi" w:hAnsiTheme="majorHAnsi" w:cstheme="majorHAnsi"/>
          <w:lang w:eastAsia="ko-KR"/>
        </w:rPr>
        <w:t>.</w:t>
      </w:r>
      <w:r w:rsidR="00AD3CB4" w:rsidRPr="006D7D1C">
        <w:rPr>
          <w:rFonts w:asciiTheme="majorHAnsi" w:hAnsiTheme="majorHAnsi" w:cstheme="majorHAnsi"/>
          <w:vertAlign w:val="superscript"/>
          <w:lang w:eastAsia="ko-KR"/>
        </w:rPr>
        <w:t xml:space="preserve"> </w:t>
      </w:r>
      <w:r w:rsidR="00392081" w:rsidRPr="006D7D1C">
        <w:rPr>
          <w:rFonts w:asciiTheme="majorHAnsi" w:hAnsiTheme="majorHAnsi" w:cstheme="majorHAnsi"/>
          <w:lang w:eastAsia="ko-KR"/>
        </w:rPr>
        <w:t>Unlike</w:t>
      </w:r>
      <w:r w:rsidR="00392081" w:rsidRPr="006D7D1C">
        <w:rPr>
          <w:rFonts w:asciiTheme="majorHAnsi" w:hAnsiTheme="majorHAnsi" w:cstheme="majorHAnsi"/>
        </w:rPr>
        <w:t xml:space="preserve"> </w:t>
      </w:r>
      <w:r w:rsidR="00AD3CB4" w:rsidRPr="006D7D1C">
        <w:rPr>
          <w:rFonts w:asciiTheme="majorHAnsi" w:hAnsiTheme="majorHAnsi" w:cstheme="majorHAnsi"/>
        </w:rPr>
        <w:t xml:space="preserve">previous reports, </w:t>
      </w:r>
      <w:r w:rsidR="004649EE" w:rsidRPr="006D7D1C">
        <w:rPr>
          <w:rFonts w:asciiTheme="majorHAnsi" w:hAnsiTheme="majorHAnsi" w:cstheme="majorHAnsi"/>
        </w:rPr>
        <w:t xml:space="preserve">we employed a strategy in which the </w:t>
      </w:r>
      <w:r w:rsidR="00AD3CB4" w:rsidRPr="006D7D1C">
        <w:rPr>
          <w:rFonts w:asciiTheme="majorHAnsi" w:hAnsiTheme="majorHAnsi" w:cstheme="majorHAnsi"/>
        </w:rPr>
        <w:t>kidney allograft is positioned on the lateral side of iliac vessels at the time of vascular anastomosis</w:t>
      </w:r>
      <w:r w:rsidR="004649EE" w:rsidRPr="006D7D1C">
        <w:rPr>
          <w:rFonts w:asciiTheme="majorHAnsi" w:hAnsiTheme="majorHAnsi" w:cstheme="majorHAnsi"/>
        </w:rPr>
        <w:t xml:space="preserve"> in a manner similar to </w:t>
      </w:r>
      <w:r w:rsidR="00AD3CB4" w:rsidRPr="006D7D1C">
        <w:rPr>
          <w:rFonts w:asciiTheme="majorHAnsi" w:hAnsiTheme="majorHAnsi" w:cstheme="majorHAnsi"/>
        </w:rPr>
        <w:t>the conventional open technique</w:t>
      </w:r>
      <w:r w:rsidR="00934436" w:rsidRPr="006D7D1C">
        <w:rPr>
          <w:rFonts w:asciiTheme="majorHAnsi" w:hAnsiTheme="majorHAnsi" w:cstheme="majorHAnsi"/>
        </w:rPr>
        <w:t xml:space="preserve"> to prevent unexpected torsion or kinking of</w:t>
      </w:r>
      <w:r w:rsidR="00934436" w:rsidRPr="006D7D1C">
        <w:rPr>
          <w:rFonts w:asciiTheme="majorHAnsi" w:hAnsiTheme="majorHAnsi" w:cstheme="majorHAnsi"/>
          <w:lang w:eastAsia="ko-KR"/>
        </w:rPr>
        <w:t xml:space="preserve"> </w:t>
      </w:r>
      <w:r w:rsidR="00392081" w:rsidRPr="006D7D1C">
        <w:rPr>
          <w:rFonts w:asciiTheme="majorHAnsi" w:hAnsiTheme="majorHAnsi" w:cstheme="majorHAnsi"/>
          <w:lang w:eastAsia="ko-KR"/>
        </w:rPr>
        <w:t>the</w:t>
      </w:r>
      <w:r w:rsidR="00392081" w:rsidRPr="006D7D1C">
        <w:rPr>
          <w:rFonts w:asciiTheme="majorHAnsi" w:hAnsiTheme="majorHAnsi" w:cstheme="majorHAnsi"/>
        </w:rPr>
        <w:t xml:space="preserve"> </w:t>
      </w:r>
      <w:r w:rsidR="00934436" w:rsidRPr="006D7D1C">
        <w:rPr>
          <w:rFonts w:asciiTheme="majorHAnsi" w:hAnsiTheme="majorHAnsi" w:cstheme="majorHAnsi"/>
        </w:rPr>
        <w:t>renal vessels</w:t>
      </w:r>
      <w:r w:rsidR="00AD3CB4" w:rsidRPr="006D7D1C">
        <w:rPr>
          <w:rFonts w:asciiTheme="majorHAnsi" w:hAnsiTheme="majorHAnsi" w:cstheme="majorHAnsi"/>
        </w:rPr>
        <w:t>.</w:t>
      </w:r>
      <w:r w:rsidR="00F401A7" w:rsidRPr="006D7D1C">
        <w:rPr>
          <w:rFonts w:asciiTheme="majorHAnsi" w:hAnsiTheme="majorHAnsi" w:cstheme="majorHAnsi"/>
        </w:rPr>
        <w:t xml:space="preserve"> </w:t>
      </w:r>
    </w:p>
    <w:p w14:paraId="0E3CE52E" w14:textId="37A3389D" w:rsidR="00392081" w:rsidRPr="006D7D1C" w:rsidRDefault="00392081" w:rsidP="006D7D1C">
      <w:pPr>
        <w:rPr>
          <w:rFonts w:asciiTheme="majorHAnsi" w:hAnsiTheme="majorHAnsi" w:cstheme="majorHAnsi"/>
          <w:lang w:eastAsia="ko-KR"/>
        </w:rPr>
      </w:pPr>
    </w:p>
    <w:p w14:paraId="759CD4D7" w14:textId="28D07CD3" w:rsidR="0086576A" w:rsidRPr="006D7D1C" w:rsidRDefault="009F58EF" w:rsidP="006D7D1C">
      <w:pPr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 xml:space="preserve">Of the 21 cases, we performed RAKT using an allograft with double renal arteries in five patients. </w:t>
      </w:r>
      <w:r w:rsidR="001A4167" w:rsidRPr="006D7D1C">
        <w:rPr>
          <w:rFonts w:asciiTheme="majorHAnsi" w:hAnsiTheme="majorHAnsi" w:cstheme="majorHAnsi"/>
        </w:rPr>
        <w:t>Compared with allografts with</w:t>
      </w:r>
      <w:r w:rsidR="00075C30" w:rsidRPr="006D7D1C">
        <w:rPr>
          <w:rFonts w:asciiTheme="majorHAnsi" w:hAnsiTheme="majorHAnsi" w:cstheme="majorHAnsi"/>
        </w:rPr>
        <w:t xml:space="preserve"> </w:t>
      </w:r>
      <w:r w:rsidR="00075C30" w:rsidRPr="006D7D1C">
        <w:rPr>
          <w:rFonts w:asciiTheme="majorHAnsi" w:hAnsiTheme="majorHAnsi" w:cstheme="majorHAnsi"/>
          <w:lang w:eastAsia="ko-KR"/>
        </w:rPr>
        <w:t>a</w:t>
      </w:r>
      <w:r w:rsidR="001A4167" w:rsidRPr="006D7D1C">
        <w:rPr>
          <w:rFonts w:asciiTheme="majorHAnsi" w:hAnsiTheme="majorHAnsi" w:cstheme="majorHAnsi"/>
          <w:lang w:eastAsia="ko-KR"/>
        </w:rPr>
        <w:t xml:space="preserve"> </w:t>
      </w:r>
      <w:r w:rsidR="001A4167" w:rsidRPr="006D7D1C">
        <w:rPr>
          <w:rFonts w:asciiTheme="majorHAnsi" w:hAnsiTheme="majorHAnsi" w:cstheme="majorHAnsi"/>
        </w:rPr>
        <w:t xml:space="preserve">single renal artery, there was no significant difference in vascular anastomosis time, rewarming time, and operative time. This is consistent with </w:t>
      </w:r>
      <w:r w:rsidR="00075C30" w:rsidRPr="006D7D1C">
        <w:rPr>
          <w:rFonts w:asciiTheme="majorHAnsi" w:hAnsiTheme="majorHAnsi" w:cstheme="majorHAnsi"/>
          <w:lang w:eastAsia="ko-KR"/>
        </w:rPr>
        <w:t xml:space="preserve">the report by </w:t>
      </w:r>
      <w:r w:rsidR="001A4167" w:rsidRPr="006D7D1C">
        <w:rPr>
          <w:rFonts w:asciiTheme="majorHAnsi" w:hAnsiTheme="majorHAnsi" w:cstheme="majorHAnsi"/>
        </w:rPr>
        <w:t>Siena et al.</w:t>
      </w:r>
      <w:r w:rsidR="003E2D7B">
        <w:rPr>
          <w:rFonts w:asciiTheme="majorHAnsi" w:hAnsiTheme="majorHAnsi" w:cstheme="majorHAnsi"/>
        </w:rPr>
        <w:t>, showing</w:t>
      </w:r>
      <w:r w:rsidR="001A4167" w:rsidRPr="006D7D1C">
        <w:rPr>
          <w:rFonts w:asciiTheme="majorHAnsi" w:hAnsiTheme="majorHAnsi" w:cstheme="majorHAnsi"/>
        </w:rPr>
        <w:t xml:space="preserve"> that RAKT using grafts with multiple vessels from living donors is technically feasible and achieve</w:t>
      </w:r>
      <w:r w:rsidR="003E2D7B">
        <w:rPr>
          <w:rFonts w:asciiTheme="majorHAnsi" w:hAnsiTheme="majorHAnsi" w:cstheme="majorHAnsi"/>
        </w:rPr>
        <w:t>s</w:t>
      </w:r>
      <w:r w:rsidR="001A4167" w:rsidRPr="006D7D1C">
        <w:rPr>
          <w:rFonts w:asciiTheme="majorHAnsi" w:hAnsiTheme="majorHAnsi" w:cstheme="majorHAnsi"/>
        </w:rPr>
        <w:t xml:space="preserve"> favorable perioperative and short-term functional </w:t>
      </w:r>
      <w:r w:rsidR="001A4167" w:rsidRPr="006D7D1C">
        <w:rPr>
          <w:rFonts w:asciiTheme="majorHAnsi" w:hAnsiTheme="majorHAnsi" w:cstheme="majorHAnsi"/>
          <w:lang w:eastAsia="ko-KR"/>
        </w:rPr>
        <w:t>outcomes</w:t>
      </w:r>
      <w:r w:rsidR="001A4167" w:rsidRPr="006D7D1C">
        <w:rPr>
          <w:rFonts w:asciiTheme="majorHAnsi" w:hAnsiTheme="majorHAnsi" w:cstheme="majorHAnsi"/>
          <w:vertAlign w:val="superscript"/>
          <w:lang w:eastAsia="ko-KR"/>
        </w:rPr>
        <w:t>24</w:t>
      </w:r>
      <w:r w:rsidR="00075C30" w:rsidRPr="006D7D1C">
        <w:rPr>
          <w:rFonts w:asciiTheme="majorHAnsi" w:hAnsiTheme="majorHAnsi" w:cstheme="majorHAnsi"/>
          <w:lang w:eastAsia="ko-KR"/>
        </w:rPr>
        <w:t>.</w:t>
      </w:r>
      <w:r w:rsidR="006D4B56" w:rsidRPr="006D7D1C">
        <w:rPr>
          <w:rFonts w:asciiTheme="majorHAnsi" w:hAnsiTheme="majorHAnsi" w:cstheme="majorHAnsi"/>
          <w:lang w:eastAsia="ko-KR"/>
        </w:rPr>
        <w:t xml:space="preserve"> </w:t>
      </w:r>
      <w:r w:rsidR="00075C30" w:rsidRPr="006D7D1C">
        <w:rPr>
          <w:rFonts w:asciiTheme="majorHAnsi" w:hAnsiTheme="majorHAnsi" w:cstheme="majorHAnsi"/>
          <w:lang w:eastAsia="ko-KR"/>
        </w:rPr>
        <w:t>However</w:t>
      </w:r>
      <w:r w:rsidR="006D4B56" w:rsidRPr="006D7D1C">
        <w:rPr>
          <w:rFonts w:asciiTheme="majorHAnsi" w:hAnsiTheme="majorHAnsi" w:cstheme="majorHAnsi"/>
        </w:rPr>
        <w:t>, we performed RAKT in three obese patients (≥30</w:t>
      </w:r>
      <w:r w:rsidR="00075C30" w:rsidRPr="006D7D1C">
        <w:rPr>
          <w:rFonts w:asciiTheme="majorHAnsi" w:hAnsiTheme="majorHAnsi" w:cstheme="majorHAnsi"/>
          <w:lang w:eastAsia="ko-KR"/>
        </w:rPr>
        <w:t xml:space="preserve"> </w:t>
      </w:r>
      <w:r w:rsidR="006D4B56" w:rsidRPr="006D7D1C">
        <w:rPr>
          <w:rFonts w:asciiTheme="majorHAnsi" w:hAnsiTheme="majorHAnsi" w:cstheme="majorHAnsi"/>
        </w:rPr>
        <w:t>kg/m</w:t>
      </w:r>
      <w:r w:rsidR="006D4B56" w:rsidRPr="006D7D1C">
        <w:rPr>
          <w:rFonts w:asciiTheme="majorHAnsi" w:hAnsiTheme="majorHAnsi" w:cstheme="majorHAnsi"/>
          <w:vertAlign w:val="superscript"/>
        </w:rPr>
        <w:t>2</w:t>
      </w:r>
      <w:r w:rsidR="006D4B56" w:rsidRPr="006D7D1C">
        <w:rPr>
          <w:rFonts w:asciiTheme="majorHAnsi" w:hAnsiTheme="majorHAnsi" w:cstheme="majorHAnsi"/>
        </w:rPr>
        <w:t xml:space="preserve"> BMI) with favorable results compared to non-overweight recipients in terms of functional outcomes and postoperative complications. Two of them were morbidly obese (≥</w:t>
      </w:r>
      <w:r w:rsidR="006D4B56" w:rsidRPr="006D7D1C">
        <w:rPr>
          <w:rFonts w:asciiTheme="majorHAnsi" w:hAnsiTheme="majorHAnsi" w:cstheme="majorHAnsi"/>
          <w:lang w:eastAsia="ko-KR"/>
        </w:rPr>
        <w:t>30</w:t>
      </w:r>
      <w:r w:rsidR="00075C30" w:rsidRPr="006D7D1C">
        <w:rPr>
          <w:rFonts w:asciiTheme="majorHAnsi" w:hAnsiTheme="majorHAnsi" w:cstheme="majorHAnsi"/>
          <w:lang w:eastAsia="ko-KR"/>
        </w:rPr>
        <w:t xml:space="preserve"> </w:t>
      </w:r>
      <w:r w:rsidR="006D4B56" w:rsidRPr="006D7D1C">
        <w:rPr>
          <w:rFonts w:asciiTheme="majorHAnsi" w:hAnsiTheme="majorHAnsi" w:cstheme="majorHAnsi"/>
        </w:rPr>
        <w:t>kg/m</w:t>
      </w:r>
      <w:r w:rsidR="006D4B56" w:rsidRPr="006D7D1C">
        <w:rPr>
          <w:rFonts w:asciiTheme="majorHAnsi" w:hAnsiTheme="majorHAnsi" w:cstheme="majorHAnsi"/>
          <w:vertAlign w:val="superscript"/>
        </w:rPr>
        <w:t>2</w:t>
      </w:r>
      <w:r w:rsidR="006D4B56" w:rsidRPr="006D7D1C">
        <w:rPr>
          <w:rFonts w:asciiTheme="majorHAnsi" w:hAnsiTheme="majorHAnsi" w:cstheme="majorHAnsi"/>
        </w:rPr>
        <w:t xml:space="preserve"> BMI). We agree with previous reports about RAKT in obese patients in that RAKT in obese recipients is safe compared to non-overweight recipients and yields </w:t>
      </w:r>
      <w:r w:rsidR="00711777">
        <w:rPr>
          <w:rFonts w:asciiTheme="majorHAnsi" w:hAnsiTheme="majorHAnsi" w:cstheme="majorHAnsi"/>
        </w:rPr>
        <w:t>optimal</w:t>
      </w:r>
      <w:r w:rsidR="006D4B56" w:rsidRPr="006D7D1C">
        <w:rPr>
          <w:rFonts w:asciiTheme="majorHAnsi" w:hAnsiTheme="majorHAnsi" w:cstheme="majorHAnsi"/>
        </w:rPr>
        <w:t xml:space="preserve"> </w:t>
      </w:r>
      <w:r w:rsidR="006D4B56" w:rsidRPr="006D7D1C">
        <w:rPr>
          <w:rFonts w:asciiTheme="majorHAnsi" w:hAnsiTheme="majorHAnsi" w:cstheme="majorHAnsi"/>
          <w:lang w:eastAsia="ko-KR"/>
        </w:rPr>
        <w:t>function</w:t>
      </w:r>
      <w:r w:rsidR="007A5633">
        <w:rPr>
          <w:rFonts w:asciiTheme="majorHAnsi" w:hAnsiTheme="majorHAnsi" w:cstheme="majorHAnsi"/>
          <w:lang w:eastAsia="ko-KR"/>
        </w:rPr>
        <w:t>al outcomes</w:t>
      </w:r>
      <w:r w:rsidR="006D4B56" w:rsidRPr="006D7D1C">
        <w:rPr>
          <w:rFonts w:asciiTheme="majorHAnsi" w:hAnsiTheme="majorHAnsi" w:cstheme="majorHAnsi"/>
          <w:vertAlign w:val="superscript"/>
          <w:lang w:eastAsia="ko-KR"/>
        </w:rPr>
        <w:t>7,</w:t>
      </w:r>
      <w:r w:rsidR="006D4B56" w:rsidRPr="006D7D1C">
        <w:rPr>
          <w:rFonts w:asciiTheme="majorHAnsi" w:hAnsiTheme="majorHAnsi" w:cstheme="majorHAnsi"/>
          <w:vertAlign w:val="superscript"/>
        </w:rPr>
        <w:t>8,25</w:t>
      </w:r>
      <w:r w:rsidR="001C0F4C" w:rsidRPr="006D7D1C">
        <w:rPr>
          <w:rFonts w:asciiTheme="majorHAnsi" w:hAnsiTheme="majorHAnsi" w:cstheme="majorHAnsi"/>
          <w:lang w:eastAsia="ko-KR"/>
        </w:rPr>
        <w:t>.</w:t>
      </w:r>
      <w:r w:rsidR="008A1469" w:rsidRPr="006D7D1C">
        <w:rPr>
          <w:rFonts w:asciiTheme="majorHAnsi" w:hAnsiTheme="majorHAnsi" w:cstheme="majorHAnsi"/>
        </w:rPr>
        <w:t xml:space="preserve"> </w:t>
      </w:r>
      <w:r w:rsidR="001E3F8D" w:rsidRPr="006D7D1C">
        <w:rPr>
          <w:rFonts w:asciiTheme="majorHAnsi" w:hAnsiTheme="majorHAnsi" w:cstheme="majorHAnsi"/>
        </w:rPr>
        <w:t xml:space="preserve">It was also reported that RAKT from deceased donors </w:t>
      </w:r>
      <w:r w:rsidR="001C0F4C" w:rsidRPr="006D7D1C">
        <w:rPr>
          <w:rFonts w:asciiTheme="majorHAnsi" w:hAnsiTheme="majorHAnsi" w:cstheme="majorHAnsi"/>
          <w:lang w:eastAsia="ko-KR"/>
        </w:rPr>
        <w:t>is</w:t>
      </w:r>
      <w:r w:rsidR="001E3F8D" w:rsidRPr="006D7D1C">
        <w:rPr>
          <w:rFonts w:asciiTheme="majorHAnsi" w:hAnsiTheme="majorHAnsi" w:cstheme="majorHAnsi"/>
        </w:rPr>
        <w:t xml:space="preserve"> feasible, safe, and has favorable outcomes </w:t>
      </w:r>
      <w:r w:rsidR="001C0F4C" w:rsidRPr="006D7D1C">
        <w:rPr>
          <w:rFonts w:asciiTheme="majorHAnsi" w:hAnsiTheme="majorHAnsi" w:cstheme="majorHAnsi"/>
          <w:lang w:eastAsia="ko-KR"/>
        </w:rPr>
        <w:t>similar to</w:t>
      </w:r>
      <w:r w:rsidR="001E3F8D" w:rsidRPr="006D7D1C">
        <w:rPr>
          <w:rFonts w:asciiTheme="majorHAnsi" w:hAnsiTheme="majorHAnsi" w:cstheme="majorHAnsi"/>
        </w:rPr>
        <w:t xml:space="preserve"> RAKT from living </w:t>
      </w:r>
      <w:r w:rsidR="001E3F8D" w:rsidRPr="006D7D1C">
        <w:rPr>
          <w:rFonts w:asciiTheme="majorHAnsi" w:hAnsiTheme="majorHAnsi" w:cstheme="majorHAnsi"/>
          <w:lang w:eastAsia="ko-KR"/>
        </w:rPr>
        <w:t>donors</w:t>
      </w:r>
      <w:r w:rsidR="00C36AB5" w:rsidRPr="006D7D1C">
        <w:rPr>
          <w:rFonts w:asciiTheme="majorHAnsi" w:hAnsiTheme="majorHAnsi" w:cstheme="majorHAnsi"/>
          <w:vertAlign w:val="superscript"/>
          <w:lang w:eastAsia="ko-KR"/>
        </w:rPr>
        <w:t>21,</w:t>
      </w:r>
      <w:r w:rsidR="00C36AB5" w:rsidRPr="006D7D1C">
        <w:rPr>
          <w:rFonts w:asciiTheme="majorHAnsi" w:hAnsiTheme="majorHAnsi" w:cstheme="majorHAnsi"/>
          <w:vertAlign w:val="superscript"/>
        </w:rPr>
        <w:t>26</w:t>
      </w:r>
      <w:r w:rsidR="001C0F4C" w:rsidRPr="006D7D1C">
        <w:rPr>
          <w:rFonts w:asciiTheme="majorHAnsi" w:hAnsiTheme="majorHAnsi" w:cstheme="majorHAnsi"/>
          <w:lang w:eastAsia="ko-KR"/>
        </w:rPr>
        <w:t>.</w:t>
      </w:r>
      <w:r w:rsidR="00C36AB5" w:rsidRPr="006D7D1C">
        <w:rPr>
          <w:rFonts w:asciiTheme="majorHAnsi" w:hAnsiTheme="majorHAnsi" w:cstheme="majorHAnsi"/>
        </w:rPr>
        <w:t xml:space="preserve"> Although we do not have </w:t>
      </w:r>
      <w:r w:rsidR="007111B6" w:rsidRPr="006D7D1C">
        <w:rPr>
          <w:rFonts w:asciiTheme="majorHAnsi" w:hAnsiTheme="majorHAnsi" w:cstheme="majorHAnsi"/>
        </w:rPr>
        <w:t xml:space="preserve">an experience of RAKT from deceased donors, </w:t>
      </w:r>
      <w:r w:rsidR="001C0F4C" w:rsidRPr="006D7D1C">
        <w:rPr>
          <w:rFonts w:asciiTheme="majorHAnsi" w:hAnsiTheme="majorHAnsi" w:cstheme="majorHAnsi"/>
          <w:lang w:eastAsia="ko-KR"/>
        </w:rPr>
        <w:t>a</w:t>
      </w:r>
      <w:r w:rsidR="007111B6" w:rsidRPr="006D7D1C">
        <w:rPr>
          <w:rFonts w:asciiTheme="majorHAnsi" w:hAnsiTheme="majorHAnsi" w:cstheme="majorHAnsi"/>
        </w:rPr>
        <w:t xml:space="preserve"> program</w:t>
      </w:r>
      <w:r w:rsidR="001C0F4C" w:rsidRPr="006D7D1C">
        <w:rPr>
          <w:rFonts w:asciiTheme="majorHAnsi" w:hAnsiTheme="majorHAnsi" w:cstheme="majorHAnsi"/>
          <w:lang w:eastAsia="ko-KR"/>
        </w:rPr>
        <w:t xml:space="preserve"> will be set up</w:t>
      </w:r>
      <w:r w:rsidR="007111B6" w:rsidRPr="006D7D1C">
        <w:rPr>
          <w:rFonts w:asciiTheme="majorHAnsi" w:hAnsiTheme="majorHAnsi" w:cstheme="majorHAnsi"/>
        </w:rPr>
        <w:t xml:space="preserve"> for RAKT from deceased donors.</w:t>
      </w:r>
    </w:p>
    <w:p w14:paraId="0FC5894E" w14:textId="57C58D82" w:rsidR="001C0F4C" w:rsidRPr="006D7D1C" w:rsidRDefault="001C0F4C" w:rsidP="006D7D1C">
      <w:pPr>
        <w:rPr>
          <w:rFonts w:asciiTheme="majorHAnsi" w:hAnsiTheme="majorHAnsi" w:cstheme="majorHAnsi"/>
          <w:lang w:eastAsia="ko-KR"/>
        </w:rPr>
      </w:pPr>
    </w:p>
    <w:p w14:paraId="52CF52D2" w14:textId="4CDA221A" w:rsidR="002D6895" w:rsidRPr="006D7D1C" w:rsidRDefault="002D6895" w:rsidP="006D7D1C">
      <w:pPr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>Not all kidney transplantation</w:t>
      </w:r>
      <w:r w:rsidR="004649EE" w:rsidRPr="006D7D1C">
        <w:rPr>
          <w:rFonts w:asciiTheme="majorHAnsi" w:hAnsiTheme="majorHAnsi" w:cstheme="majorHAnsi"/>
        </w:rPr>
        <w:t>s</w:t>
      </w:r>
      <w:r w:rsidRPr="006D7D1C">
        <w:rPr>
          <w:rFonts w:asciiTheme="majorHAnsi" w:hAnsiTheme="majorHAnsi" w:cstheme="majorHAnsi"/>
        </w:rPr>
        <w:t xml:space="preserve"> can be performed using robot-assisted techniques</w:t>
      </w:r>
      <w:r w:rsidR="00A97A5A" w:rsidRPr="006D7D1C">
        <w:rPr>
          <w:rFonts w:asciiTheme="majorHAnsi" w:hAnsiTheme="majorHAnsi" w:cstheme="majorHAnsi"/>
          <w:lang w:eastAsia="ko-KR"/>
        </w:rPr>
        <w:t xml:space="preserve">; however, </w:t>
      </w:r>
      <w:r w:rsidR="004649EE" w:rsidRPr="006D7D1C">
        <w:rPr>
          <w:rFonts w:asciiTheme="majorHAnsi" w:hAnsiTheme="majorHAnsi" w:cstheme="majorHAnsi"/>
          <w:lang w:eastAsia="ko-KR"/>
        </w:rPr>
        <w:t>a select group</w:t>
      </w:r>
      <w:r w:rsidR="004649EE" w:rsidRPr="006D7D1C">
        <w:rPr>
          <w:rFonts w:asciiTheme="majorHAnsi" w:hAnsiTheme="majorHAnsi" w:cstheme="majorHAnsi"/>
        </w:rPr>
        <w:t xml:space="preserve"> of patients </w:t>
      </w:r>
      <w:r w:rsidR="004649EE" w:rsidRPr="006D7D1C">
        <w:rPr>
          <w:rFonts w:asciiTheme="majorHAnsi" w:hAnsiTheme="majorHAnsi" w:cstheme="majorHAnsi"/>
          <w:lang w:eastAsia="ko-KR"/>
        </w:rPr>
        <w:t>benefit</w:t>
      </w:r>
      <w:r w:rsidR="006021FA" w:rsidRPr="006D7D1C">
        <w:rPr>
          <w:rFonts w:asciiTheme="majorHAnsi" w:hAnsiTheme="majorHAnsi" w:cstheme="majorHAnsi"/>
          <w:lang w:eastAsia="ko-KR"/>
        </w:rPr>
        <w:t>s</w:t>
      </w:r>
      <w:r w:rsidR="004649EE" w:rsidRPr="006D7D1C">
        <w:rPr>
          <w:rFonts w:asciiTheme="majorHAnsi" w:hAnsiTheme="majorHAnsi" w:cstheme="majorHAnsi"/>
        </w:rPr>
        <w:t xml:space="preserve"> from undergoing RAKT</w:t>
      </w:r>
      <w:r w:rsidRPr="006D7D1C">
        <w:rPr>
          <w:rFonts w:asciiTheme="majorHAnsi" w:hAnsiTheme="majorHAnsi" w:cstheme="majorHAnsi"/>
        </w:rPr>
        <w:t>.</w:t>
      </w:r>
      <w:r w:rsidR="00BC5E2A" w:rsidRPr="006D7D1C">
        <w:rPr>
          <w:rFonts w:asciiTheme="majorHAnsi" w:hAnsiTheme="majorHAnsi" w:cstheme="majorHAnsi"/>
        </w:rPr>
        <w:t xml:space="preserve"> </w:t>
      </w:r>
      <w:r w:rsidR="00C72B93" w:rsidRPr="006D7D1C">
        <w:rPr>
          <w:rFonts w:asciiTheme="majorHAnsi" w:hAnsiTheme="majorHAnsi" w:cstheme="majorHAnsi"/>
        </w:rPr>
        <w:t>Particularly,</w:t>
      </w:r>
      <w:r w:rsidR="00BC5E2A" w:rsidRPr="006D7D1C">
        <w:rPr>
          <w:rFonts w:asciiTheme="majorHAnsi" w:hAnsiTheme="majorHAnsi" w:cstheme="majorHAnsi"/>
        </w:rPr>
        <w:t xml:space="preserve"> RAKT could improve</w:t>
      </w:r>
      <w:r w:rsidR="00C72B93" w:rsidRPr="006D7D1C">
        <w:rPr>
          <w:rFonts w:asciiTheme="majorHAnsi" w:hAnsiTheme="majorHAnsi" w:cstheme="majorHAnsi"/>
        </w:rPr>
        <w:t xml:space="preserve"> </w:t>
      </w:r>
      <w:r w:rsidR="00BC5E2A" w:rsidRPr="006D7D1C">
        <w:rPr>
          <w:rFonts w:asciiTheme="majorHAnsi" w:hAnsiTheme="majorHAnsi" w:cstheme="majorHAnsi"/>
        </w:rPr>
        <w:t xml:space="preserve">access to kidney transplantation in </w:t>
      </w:r>
      <w:r w:rsidR="00C72B93" w:rsidRPr="006D7D1C">
        <w:rPr>
          <w:rFonts w:asciiTheme="majorHAnsi" w:hAnsiTheme="majorHAnsi" w:cstheme="majorHAnsi"/>
        </w:rPr>
        <w:t xml:space="preserve">morbidly </w:t>
      </w:r>
      <w:r w:rsidR="00BC5E2A" w:rsidRPr="006D7D1C">
        <w:rPr>
          <w:rFonts w:asciiTheme="majorHAnsi" w:hAnsiTheme="majorHAnsi" w:cstheme="majorHAnsi"/>
        </w:rPr>
        <w:t xml:space="preserve">obese patients </w:t>
      </w:r>
      <w:r w:rsidR="007D07A0" w:rsidRPr="006D7D1C">
        <w:rPr>
          <w:rFonts w:asciiTheme="majorHAnsi" w:hAnsiTheme="majorHAnsi" w:cstheme="majorHAnsi"/>
        </w:rPr>
        <w:t>due</w:t>
      </w:r>
      <w:r w:rsidR="00BC5E2A" w:rsidRPr="006D7D1C">
        <w:rPr>
          <w:rFonts w:asciiTheme="majorHAnsi" w:hAnsiTheme="majorHAnsi" w:cstheme="majorHAnsi"/>
        </w:rPr>
        <w:t xml:space="preserve"> to the low </w:t>
      </w:r>
      <w:r w:rsidR="00C72B93" w:rsidRPr="006D7D1C">
        <w:rPr>
          <w:rFonts w:asciiTheme="majorHAnsi" w:hAnsiTheme="majorHAnsi" w:cstheme="majorHAnsi"/>
        </w:rPr>
        <w:t xml:space="preserve">rate of </w:t>
      </w:r>
      <w:r w:rsidR="00BC5E2A" w:rsidRPr="006D7D1C">
        <w:rPr>
          <w:rFonts w:asciiTheme="majorHAnsi" w:hAnsiTheme="majorHAnsi" w:cstheme="majorHAnsi"/>
        </w:rPr>
        <w:t xml:space="preserve">surgical </w:t>
      </w:r>
      <w:r w:rsidR="00BC5E2A" w:rsidRPr="006D7D1C">
        <w:rPr>
          <w:rFonts w:asciiTheme="majorHAnsi" w:hAnsiTheme="majorHAnsi" w:cstheme="majorHAnsi"/>
          <w:lang w:eastAsia="ko-KR"/>
        </w:rPr>
        <w:t>complication</w:t>
      </w:r>
      <w:r w:rsidR="00904C27" w:rsidRPr="006D7D1C">
        <w:rPr>
          <w:rFonts w:asciiTheme="majorHAnsi" w:hAnsiTheme="majorHAnsi" w:cstheme="majorHAnsi"/>
          <w:lang w:eastAsia="ko-KR"/>
        </w:rPr>
        <w:t>s</w:t>
      </w:r>
      <w:r w:rsidR="00BC5E2A" w:rsidRPr="006D7D1C">
        <w:rPr>
          <w:rFonts w:asciiTheme="majorHAnsi" w:hAnsiTheme="majorHAnsi" w:cstheme="majorHAnsi"/>
          <w:vertAlign w:val="superscript"/>
          <w:lang w:eastAsia="ko-KR"/>
        </w:rPr>
        <w:t>6</w:t>
      </w:r>
      <w:r w:rsidR="00BC5E2A" w:rsidRPr="006D7D1C">
        <w:rPr>
          <w:rFonts w:asciiTheme="majorHAnsi" w:hAnsiTheme="majorHAnsi" w:cstheme="majorHAnsi"/>
          <w:vertAlign w:val="superscript"/>
        </w:rPr>
        <w:t>-8</w:t>
      </w:r>
      <w:r w:rsidR="00BC5E2A" w:rsidRPr="006D7D1C">
        <w:rPr>
          <w:rFonts w:asciiTheme="majorHAnsi" w:hAnsiTheme="majorHAnsi" w:cstheme="majorHAnsi"/>
          <w:lang w:eastAsia="ko-KR"/>
        </w:rPr>
        <w:t xml:space="preserve"> </w:t>
      </w:r>
      <w:r w:rsidR="000A2679" w:rsidRPr="006D7D1C">
        <w:rPr>
          <w:rFonts w:asciiTheme="majorHAnsi" w:hAnsiTheme="majorHAnsi" w:cstheme="majorHAnsi"/>
          <w:lang w:eastAsia="ko-KR"/>
        </w:rPr>
        <w:t>Recently, it was reported that RAKT with regional hypothermia was associated with a lower incidence of post-transplant complications and improved patient comfort compared with open KT</w:t>
      </w:r>
      <w:r w:rsidR="000A2679" w:rsidRPr="006D7D1C">
        <w:rPr>
          <w:rFonts w:asciiTheme="majorHAnsi" w:hAnsiTheme="majorHAnsi" w:cstheme="majorHAnsi"/>
          <w:vertAlign w:val="superscript"/>
          <w:lang w:eastAsia="ko-KR"/>
        </w:rPr>
        <w:t>27</w:t>
      </w:r>
      <w:r w:rsidR="00A97A5A" w:rsidRPr="006D7D1C">
        <w:rPr>
          <w:rFonts w:asciiTheme="majorHAnsi" w:hAnsiTheme="majorHAnsi" w:cstheme="majorHAnsi"/>
          <w:lang w:eastAsia="ko-KR"/>
        </w:rPr>
        <w:t>.</w:t>
      </w:r>
      <w:r w:rsidR="00BC5E2A" w:rsidRPr="006D7D1C">
        <w:rPr>
          <w:rFonts w:asciiTheme="majorHAnsi" w:hAnsiTheme="majorHAnsi" w:cstheme="majorHAnsi"/>
        </w:rPr>
        <w:t xml:space="preserve"> Considering </w:t>
      </w:r>
      <w:r w:rsidR="00C72B93" w:rsidRPr="006D7D1C">
        <w:rPr>
          <w:rFonts w:asciiTheme="majorHAnsi" w:hAnsiTheme="majorHAnsi" w:cstheme="majorHAnsi"/>
        </w:rPr>
        <w:t>the lower risk of</w:t>
      </w:r>
      <w:r w:rsidR="00BC5E2A" w:rsidRPr="006D7D1C">
        <w:rPr>
          <w:rFonts w:asciiTheme="majorHAnsi" w:hAnsiTheme="majorHAnsi" w:cstheme="majorHAnsi"/>
        </w:rPr>
        <w:t xml:space="preserve"> surgical complications, favorable </w:t>
      </w:r>
      <w:r w:rsidR="00BC5E2A" w:rsidRPr="006D7D1C">
        <w:rPr>
          <w:rFonts w:asciiTheme="majorHAnsi" w:hAnsiTheme="majorHAnsi" w:cstheme="majorHAnsi"/>
          <w:lang w:eastAsia="ko-KR"/>
        </w:rPr>
        <w:t>cosmetic</w:t>
      </w:r>
      <w:r w:rsidR="00A97A5A" w:rsidRPr="006D7D1C">
        <w:rPr>
          <w:rFonts w:asciiTheme="majorHAnsi" w:hAnsiTheme="majorHAnsi" w:cstheme="majorHAnsi"/>
          <w:lang w:eastAsia="ko-KR"/>
        </w:rPr>
        <w:t xml:space="preserve"> aspects</w:t>
      </w:r>
      <w:r w:rsidR="00BC5E2A" w:rsidRPr="006D7D1C">
        <w:rPr>
          <w:rFonts w:asciiTheme="majorHAnsi" w:hAnsiTheme="majorHAnsi" w:cstheme="majorHAnsi"/>
        </w:rPr>
        <w:t>, and earlier recovery</w:t>
      </w:r>
      <w:r w:rsidR="00A27036" w:rsidRPr="006D7D1C">
        <w:rPr>
          <w:rFonts w:asciiTheme="majorHAnsi" w:hAnsiTheme="majorHAnsi" w:cstheme="majorHAnsi"/>
          <w:lang w:eastAsia="ko-KR"/>
        </w:rPr>
        <w:t>,</w:t>
      </w:r>
      <w:r w:rsidR="00BC5E2A" w:rsidRPr="006D7D1C">
        <w:rPr>
          <w:rFonts w:asciiTheme="majorHAnsi" w:hAnsiTheme="majorHAnsi" w:cstheme="majorHAnsi"/>
        </w:rPr>
        <w:t xml:space="preserve"> as well as comparable clinical outcomes</w:t>
      </w:r>
      <w:r w:rsidR="00C72B93" w:rsidRPr="006D7D1C">
        <w:rPr>
          <w:rFonts w:asciiTheme="majorHAnsi" w:hAnsiTheme="majorHAnsi" w:cstheme="majorHAnsi"/>
        </w:rPr>
        <w:t xml:space="preserve"> with conventional open techniques</w:t>
      </w:r>
      <w:r w:rsidR="00E62993" w:rsidRPr="006D7D1C">
        <w:rPr>
          <w:rFonts w:asciiTheme="majorHAnsi" w:hAnsiTheme="majorHAnsi" w:cstheme="majorHAnsi"/>
        </w:rPr>
        <w:t xml:space="preserve">, </w:t>
      </w:r>
      <w:r w:rsidR="00904C27" w:rsidRPr="006D7D1C">
        <w:rPr>
          <w:rFonts w:asciiTheme="majorHAnsi" w:hAnsiTheme="majorHAnsi" w:cstheme="majorHAnsi"/>
        </w:rPr>
        <w:t xml:space="preserve">the </w:t>
      </w:r>
      <w:r w:rsidR="00E62993" w:rsidRPr="006D7D1C">
        <w:rPr>
          <w:rFonts w:asciiTheme="majorHAnsi" w:hAnsiTheme="majorHAnsi" w:cstheme="majorHAnsi"/>
        </w:rPr>
        <w:t xml:space="preserve">indications </w:t>
      </w:r>
      <w:r w:rsidR="00904C27" w:rsidRPr="006D7D1C">
        <w:rPr>
          <w:rFonts w:asciiTheme="majorHAnsi" w:hAnsiTheme="majorHAnsi" w:cstheme="majorHAnsi"/>
        </w:rPr>
        <w:t xml:space="preserve">for </w:t>
      </w:r>
      <w:r w:rsidR="00E62993" w:rsidRPr="006D7D1C">
        <w:rPr>
          <w:rFonts w:asciiTheme="majorHAnsi" w:hAnsiTheme="majorHAnsi" w:cstheme="majorHAnsi"/>
        </w:rPr>
        <w:t xml:space="preserve">RAKT </w:t>
      </w:r>
      <w:r w:rsidR="00904C27" w:rsidRPr="006D7D1C">
        <w:rPr>
          <w:rFonts w:asciiTheme="majorHAnsi" w:hAnsiTheme="majorHAnsi" w:cstheme="majorHAnsi"/>
        </w:rPr>
        <w:t xml:space="preserve">may </w:t>
      </w:r>
      <w:r w:rsidR="00E62993" w:rsidRPr="006D7D1C">
        <w:rPr>
          <w:rFonts w:asciiTheme="majorHAnsi" w:hAnsiTheme="majorHAnsi" w:cstheme="majorHAnsi"/>
        </w:rPr>
        <w:t>be expanded regardless of obesity.</w:t>
      </w:r>
    </w:p>
    <w:p w14:paraId="1BF685CC" w14:textId="77777777" w:rsidR="00BC5E2A" w:rsidRPr="006D7D1C" w:rsidRDefault="00BC5E2A" w:rsidP="006D7D1C">
      <w:pPr>
        <w:rPr>
          <w:rFonts w:asciiTheme="majorHAnsi" w:hAnsiTheme="majorHAnsi" w:cstheme="majorHAnsi"/>
        </w:rPr>
      </w:pPr>
    </w:p>
    <w:p w14:paraId="59F37CC4" w14:textId="6FA5A20D" w:rsidR="006E4797" w:rsidRPr="006D7D1C" w:rsidRDefault="00551D82" w:rsidP="006D7D1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  <w:b/>
        </w:rPr>
        <w:t xml:space="preserve">ACKNOWLEDGMENTS: </w:t>
      </w:r>
    </w:p>
    <w:p w14:paraId="25B2FBBD" w14:textId="6EEA3A10" w:rsidR="006E4797" w:rsidRPr="006D7D1C" w:rsidRDefault="00E5553B" w:rsidP="006D7D1C">
      <w:pPr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>We thank Dr. Joon Seo Lim from the Scientific Publications Team at Asan Medical Center for his editorial assistance in preparing this manuscript.</w:t>
      </w:r>
    </w:p>
    <w:p w14:paraId="2AC27864" w14:textId="77777777" w:rsidR="00E5553B" w:rsidRPr="006D7D1C" w:rsidRDefault="00E5553B" w:rsidP="006D7D1C">
      <w:pPr>
        <w:rPr>
          <w:rFonts w:asciiTheme="majorHAnsi" w:hAnsiTheme="majorHAnsi" w:cstheme="majorHAnsi"/>
          <w:b/>
        </w:rPr>
      </w:pPr>
    </w:p>
    <w:p w14:paraId="5E703EBA" w14:textId="4046CD86" w:rsidR="006E4797" w:rsidRPr="006D7D1C" w:rsidRDefault="00551D82" w:rsidP="006D7D1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  <w:b/>
        </w:rPr>
        <w:lastRenderedPageBreak/>
        <w:t xml:space="preserve">DISCLOSURES: </w:t>
      </w:r>
    </w:p>
    <w:p w14:paraId="4A7B0E5C" w14:textId="3D417891" w:rsidR="006E4797" w:rsidRPr="006D7D1C" w:rsidRDefault="002116B1" w:rsidP="006D7D1C">
      <w:pPr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>The authors have no conflicts of financial and non-financial interests to disclose.</w:t>
      </w:r>
    </w:p>
    <w:p w14:paraId="13BB22C7" w14:textId="77777777" w:rsidR="002116B1" w:rsidRPr="006D7D1C" w:rsidRDefault="002116B1" w:rsidP="006D7D1C">
      <w:pPr>
        <w:rPr>
          <w:rFonts w:asciiTheme="majorHAnsi" w:hAnsiTheme="majorHAnsi" w:cstheme="majorHAnsi"/>
        </w:rPr>
      </w:pPr>
    </w:p>
    <w:p w14:paraId="6DE2B73C" w14:textId="774770CF" w:rsidR="006E4797" w:rsidRPr="006D7D1C" w:rsidRDefault="00551D82" w:rsidP="006D7D1C">
      <w:pPr>
        <w:rPr>
          <w:rFonts w:asciiTheme="majorHAnsi" w:hAnsiTheme="majorHAnsi" w:cstheme="majorHAnsi"/>
          <w:b/>
        </w:rPr>
      </w:pPr>
      <w:r w:rsidRPr="006D7D1C">
        <w:rPr>
          <w:rFonts w:asciiTheme="majorHAnsi" w:hAnsiTheme="majorHAnsi" w:cstheme="majorHAnsi"/>
          <w:b/>
        </w:rPr>
        <w:t>REFERENCES:</w:t>
      </w:r>
      <w:r w:rsidRPr="006D7D1C">
        <w:rPr>
          <w:rFonts w:asciiTheme="majorHAnsi" w:hAnsiTheme="majorHAnsi" w:cstheme="majorHAnsi"/>
        </w:rPr>
        <w:t xml:space="preserve"> </w:t>
      </w:r>
    </w:p>
    <w:p w14:paraId="2D9C7481" w14:textId="2E54D5E4" w:rsidR="006E4797" w:rsidRPr="006D7D1C" w:rsidRDefault="00C97E7D" w:rsidP="006D7D1C">
      <w:pPr>
        <w:pStyle w:val="ListParagraph"/>
        <w:numPr>
          <w:ilvl w:val="0"/>
          <w:numId w:val="13"/>
        </w:numPr>
        <w:ind w:leftChars="0" w:left="0" w:firstLine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>Wolfe</w:t>
      </w:r>
      <w:r w:rsidR="009D0BA5" w:rsidRPr="006D7D1C">
        <w:rPr>
          <w:rFonts w:asciiTheme="majorHAnsi" w:hAnsiTheme="majorHAnsi" w:cstheme="majorHAnsi"/>
        </w:rPr>
        <w:t>,</w:t>
      </w:r>
      <w:r w:rsidRPr="006D7D1C">
        <w:rPr>
          <w:rFonts w:asciiTheme="majorHAnsi" w:hAnsiTheme="majorHAnsi" w:cstheme="majorHAnsi"/>
        </w:rPr>
        <w:t xml:space="preserve"> R</w:t>
      </w:r>
      <w:r w:rsidR="009D0BA5" w:rsidRPr="006D7D1C">
        <w:rPr>
          <w:rFonts w:asciiTheme="majorHAnsi" w:hAnsiTheme="majorHAnsi" w:cstheme="majorHAnsi"/>
        </w:rPr>
        <w:t xml:space="preserve">. </w:t>
      </w:r>
      <w:r w:rsidRPr="006D7D1C">
        <w:rPr>
          <w:rFonts w:asciiTheme="majorHAnsi" w:hAnsiTheme="majorHAnsi" w:cstheme="majorHAnsi"/>
        </w:rPr>
        <w:t>A</w:t>
      </w:r>
      <w:r w:rsidR="009D0BA5" w:rsidRPr="006D7D1C">
        <w:rPr>
          <w:rFonts w:asciiTheme="majorHAnsi" w:hAnsiTheme="majorHAnsi" w:cstheme="majorHAnsi"/>
        </w:rPr>
        <w:t>.</w:t>
      </w:r>
      <w:r w:rsidRPr="006D7D1C">
        <w:rPr>
          <w:rFonts w:asciiTheme="majorHAnsi" w:hAnsiTheme="majorHAnsi" w:cstheme="majorHAnsi"/>
        </w:rPr>
        <w:t xml:space="preserve"> et al. Comparison of mortality in all patients on dialysis, patients on dialysis awaiting transplantation, and recipients of a first cadaveric transplant. </w:t>
      </w:r>
      <w:r w:rsidRPr="006D7D1C">
        <w:rPr>
          <w:rFonts w:asciiTheme="majorHAnsi" w:hAnsiTheme="majorHAnsi" w:cstheme="majorHAnsi"/>
          <w:i/>
          <w:iCs/>
        </w:rPr>
        <w:t>N</w:t>
      </w:r>
      <w:r w:rsidR="008D6B15" w:rsidRPr="006D7D1C">
        <w:rPr>
          <w:rFonts w:asciiTheme="majorHAnsi" w:hAnsiTheme="majorHAnsi" w:cstheme="majorHAnsi"/>
          <w:i/>
          <w:iCs/>
        </w:rPr>
        <w:t>ew</w:t>
      </w:r>
      <w:r w:rsidRPr="006D7D1C">
        <w:rPr>
          <w:rFonts w:asciiTheme="majorHAnsi" w:hAnsiTheme="majorHAnsi" w:cstheme="majorHAnsi"/>
          <w:i/>
          <w:iCs/>
        </w:rPr>
        <w:t xml:space="preserve"> Engl</w:t>
      </w:r>
      <w:r w:rsidR="008D6B15" w:rsidRPr="006D7D1C">
        <w:rPr>
          <w:rFonts w:asciiTheme="majorHAnsi" w:hAnsiTheme="majorHAnsi" w:cstheme="majorHAnsi"/>
          <w:i/>
          <w:iCs/>
        </w:rPr>
        <w:t>and</w:t>
      </w:r>
      <w:r w:rsidRPr="006D7D1C">
        <w:rPr>
          <w:rFonts w:asciiTheme="majorHAnsi" w:hAnsiTheme="majorHAnsi" w:cstheme="majorHAnsi"/>
          <w:i/>
          <w:iCs/>
        </w:rPr>
        <w:t xml:space="preserve"> J</w:t>
      </w:r>
      <w:r w:rsidR="008D6B15" w:rsidRPr="006D7D1C">
        <w:rPr>
          <w:rFonts w:asciiTheme="majorHAnsi" w:hAnsiTheme="majorHAnsi" w:cstheme="majorHAnsi"/>
          <w:i/>
          <w:iCs/>
        </w:rPr>
        <w:t>ournal of</w:t>
      </w:r>
      <w:r w:rsidRPr="006D7D1C">
        <w:rPr>
          <w:rFonts w:asciiTheme="majorHAnsi" w:hAnsiTheme="majorHAnsi" w:cstheme="majorHAnsi"/>
          <w:i/>
          <w:iCs/>
        </w:rPr>
        <w:t xml:space="preserve"> Med</w:t>
      </w:r>
      <w:r w:rsidR="008D6B15" w:rsidRPr="006D7D1C">
        <w:rPr>
          <w:rFonts w:asciiTheme="majorHAnsi" w:hAnsiTheme="majorHAnsi" w:cstheme="majorHAnsi"/>
          <w:i/>
          <w:iCs/>
        </w:rPr>
        <w:t>icine</w:t>
      </w:r>
      <w:r w:rsidRPr="006D7D1C">
        <w:rPr>
          <w:rFonts w:asciiTheme="majorHAnsi" w:hAnsiTheme="majorHAnsi" w:cstheme="majorHAnsi"/>
        </w:rPr>
        <w:t xml:space="preserve">. </w:t>
      </w:r>
      <w:r w:rsidRPr="006D7D1C">
        <w:rPr>
          <w:rFonts w:asciiTheme="majorHAnsi" w:hAnsiTheme="majorHAnsi" w:cstheme="majorHAnsi"/>
          <w:b/>
        </w:rPr>
        <w:t>341</w:t>
      </w:r>
      <w:r w:rsidR="008D6B15" w:rsidRPr="006D7D1C">
        <w:rPr>
          <w:rFonts w:asciiTheme="majorHAnsi" w:hAnsiTheme="majorHAnsi" w:cstheme="majorHAnsi"/>
        </w:rPr>
        <w:t xml:space="preserve"> (23)</w:t>
      </w:r>
      <w:r w:rsidRPr="006D7D1C">
        <w:rPr>
          <w:rFonts w:asciiTheme="majorHAnsi" w:hAnsiTheme="majorHAnsi" w:cstheme="majorHAnsi"/>
        </w:rPr>
        <w:t>, 1725</w:t>
      </w:r>
      <w:r w:rsidR="008D6B15" w:rsidRPr="006D7D1C">
        <w:rPr>
          <w:rFonts w:asciiTheme="majorHAnsi" w:hAnsiTheme="majorHAnsi" w:cstheme="majorHAnsi"/>
        </w:rPr>
        <w:t>–1730</w:t>
      </w:r>
      <w:r w:rsidRPr="006D7D1C">
        <w:rPr>
          <w:rFonts w:asciiTheme="majorHAnsi" w:hAnsiTheme="majorHAnsi" w:cstheme="majorHAnsi"/>
        </w:rPr>
        <w:t xml:space="preserve"> (1999).</w:t>
      </w:r>
    </w:p>
    <w:p w14:paraId="4989D248" w14:textId="7830600C" w:rsidR="00C97E7D" w:rsidRPr="006D7D1C" w:rsidRDefault="00574072" w:rsidP="006D7D1C">
      <w:pPr>
        <w:pStyle w:val="ListParagraph"/>
        <w:numPr>
          <w:ilvl w:val="0"/>
          <w:numId w:val="13"/>
        </w:numPr>
        <w:ind w:leftChars="0" w:left="0" w:firstLine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>Hoznek</w:t>
      </w:r>
      <w:r w:rsidR="008E300B" w:rsidRPr="006D7D1C">
        <w:rPr>
          <w:rFonts w:asciiTheme="majorHAnsi" w:hAnsiTheme="majorHAnsi" w:cstheme="majorHAnsi"/>
        </w:rPr>
        <w:t>,</w:t>
      </w:r>
      <w:r w:rsidRPr="006D7D1C">
        <w:rPr>
          <w:rFonts w:asciiTheme="majorHAnsi" w:hAnsiTheme="majorHAnsi" w:cstheme="majorHAnsi"/>
        </w:rPr>
        <w:t xml:space="preserve"> A</w:t>
      </w:r>
      <w:r w:rsidR="008E300B" w:rsidRPr="006D7D1C">
        <w:rPr>
          <w:rFonts w:asciiTheme="majorHAnsi" w:hAnsiTheme="majorHAnsi" w:cstheme="majorHAnsi"/>
        </w:rPr>
        <w:t>.</w:t>
      </w:r>
      <w:r w:rsidRPr="006D7D1C">
        <w:rPr>
          <w:rFonts w:asciiTheme="majorHAnsi" w:hAnsiTheme="majorHAnsi" w:cstheme="majorHAnsi"/>
        </w:rPr>
        <w:t xml:space="preserve"> et al. Robotic assisted kidney transplantation: an initial experience. </w:t>
      </w:r>
      <w:r w:rsidRPr="006D7D1C">
        <w:rPr>
          <w:rFonts w:asciiTheme="majorHAnsi" w:hAnsiTheme="majorHAnsi" w:cstheme="majorHAnsi"/>
          <w:i/>
          <w:iCs/>
        </w:rPr>
        <w:t>J</w:t>
      </w:r>
      <w:r w:rsidR="00EE379C" w:rsidRPr="006D7D1C">
        <w:rPr>
          <w:rFonts w:asciiTheme="majorHAnsi" w:hAnsiTheme="majorHAnsi" w:cstheme="majorHAnsi"/>
          <w:i/>
          <w:iCs/>
        </w:rPr>
        <w:t>ournal of</w:t>
      </w:r>
      <w:r w:rsidRPr="006D7D1C">
        <w:rPr>
          <w:rFonts w:asciiTheme="majorHAnsi" w:hAnsiTheme="majorHAnsi" w:cstheme="majorHAnsi"/>
          <w:i/>
          <w:iCs/>
        </w:rPr>
        <w:t xml:space="preserve"> Urol</w:t>
      </w:r>
      <w:r w:rsidR="00EE379C" w:rsidRPr="006D7D1C">
        <w:rPr>
          <w:rFonts w:asciiTheme="majorHAnsi" w:hAnsiTheme="majorHAnsi" w:cstheme="majorHAnsi"/>
          <w:i/>
          <w:iCs/>
        </w:rPr>
        <w:t>ogy</w:t>
      </w:r>
      <w:r w:rsidR="006F76DD" w:rsidRPr="006D7D1C">
        <w:rPr>
          <w:rFonts w:asciiTheme="majorHAnsi" w:hAnsiTheme="majorHAnsi" w:cstheme="majorHAnsi"/>
        </w:rPr>
        <w:t>.</w:t>
      </w:r>
      <w:r w:rsidRPr="006D7D1C">
        <w:rPr>
          <w:rFonts w:asciiTheme="majorHAnsi" w:hAnsiTheme="majorHAnsi" w:cstheme="majorHAnsi"/>
        </w:rPr>
        <w:t xml:space="preserve"> </w:t>
      </w:r>
      <w:r w:rsidRPr="006D7D1C">
        <w:rPr>
          <w:rFonts w:asciiTheme="majorHAnsi" w:hAnsiTheme="majorHAnsi" w:cstheme="majorHAnsi"/>
          <w:b/>
        </w:rPr>
        <w:t>167</w:t>
      </w:r>
      <w:r w:rsidR="00EE379C" w:rsidRPr="006D7D1C">
        <w:rPr>
          <w:rFonts w:asciiTheme="majorHAnsi" w:hAnsiTheme="majorHAnsi" w:cstheme="majorHAnsi"/>
        </w:rPr>
        <w:t xml:space="preserve"> (4)</w:t>
      </w:r>
      <w:r w:rsidR="006F76DD" w:rsidRPr="006D7D1C">
        <w:rPr>
          <w:rFonts w:asciiTheme="majorHAnsi" w:hAnsiTheme="majorHAnsi" w:cstheme="majorHAnsi"/>
        </w:rPr>
        <w:t xml:space="preserve">, </w:t>
      </w:r>
      <w:r w:rsidRPr="006D7D1C">
        <w:rPr>
          <w:rFonts w:asciiTheme="majorHAnsi" w:hAnsiTheme="majorHAnsi" w:cstheme="majorHAnsi"/>
        </w:rPr>
        <w:t>1604–</w:t>
      </w:r>
      <w:r w:rsidR="006F76DD" w:rsidRPr="006D7D1C">
        <w:rPr>
          <w:rFonts w:asciiTheme="majorHAnsi" w:hAnsiTheme="majorHAnsi" w:cstheme="majorHAnsi"/>
        </w:rPr>
        <w:t>160</w:t>
      </w:r>
      <w:r w:rsidRPr="006D7D1C">
        <w:rPr>
          <w:rFonts w:asciiTheme="majorHAnsi" w:hAnsiTheme="majorHAnsi" w:cstheme="majorHAnsi"/>
        </w:rPr>
        <w:t>6</w:t>
      </w:r>
      <w:r w:rsidR="006F76DD" w:rsidRPr="006D7D1C">
        <w:rPr>
          <w:rFonts w:asciiTheme="majorHAnsi" w:hAnsiTheme="majorHAnsi" w:cstheme="majorHAnsi"/>
        </w:rPr>
        <w:t xml:space="preserve"> (2002)</w:t>
      </w:r>
      <w:r w:rsidRPr="006D7D1C">
        <w:rPr>
          <w:rFonts w:asciiTheme="majorHAnsi" w:hAnsiTheme="majorHAnsi" w:cstheme="majorHAnsi"/>
        </w:rPr>
        <w:t>.</w:t>
      </w:r>
    </w:p>
    <w:p w14:paraId="41402511" w14:textId="7BF76F7D" w:rsidR="00163977" w:rsidRPr="006D7D1C" w:rsidRDefault="00163977" w:rsidP="006D7D1C">
      <w:pPr>
        <w:pStyle w:val="ListParagraph"/>
        <w:numPr>
          <w:ilvl w:val="0"/>
          <w:numId w:val="13"/>
        </w:numPr>
        <w:ind w:leftChars="0" w:left="0" w:firstLine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>Breda</w:t>
      </w:r>
      <w:r w:rsidR="00EE379C" w:rsidRPr="006D7D1C">
        <w:rPr>
          <w:rFonts w:asciiTheme="majorHAnsi" w:hAnsiTheme="majorHAnsi" w:cstheme="majorHAnsi"/>
        </w:rPr>
        <w:t>,</w:t>
      </w:r>
      <w:r w:rsidRPr="006D7D1C">
        <w:rPr>
          <w:rFonts w:asciiTheme="majorHAnsi" w:hAnsiTheme="majorHAnsi" w:cstheme="majorHAnsi"/>
        </w:rPr>
        <w:t xml:space="preserve"> A</w:t>
      </w:r>
      <w:r w:rsidR="00EE379C" w:rsidRPr="006D7D1C">
        <w:rPr>
          <w:rFonts w:asciiTheme="majorHAnsi" w:hAnsiTheme="majorHAnsi" w:cstheme="majorHAnsi"/>
        </w:rPr>
        <w:t>.</w:t>
      </w:r>
      <w:r w:rsidRPr="006D7D1C">
        <w:rPr>
          <w:rFonts w:asciiTheme="majorHAnsi" w:hAnsiTheme="majorHAnsi" w:cstheme="majorHAnsi"/>
        </w:rPr>
        <w:t xml:space="preserve"> et al. Robotic-assisted kidney transplantation: our first case. </w:t>
      </w:r>
      <w:r w:rsidRPr="006D7D1C">
        <w:rPr>
          <w:rFonts w:asciiTheme="majorHAnsi" w:hAnsiTheme="majorHAnsi" w:cstheme="majorHAnsi"/>
          <w:i/>
        </w:rPr>
        <w:t xml:space="preserve">World </w:t>
      </w:r>
      <w:r w:rsidRPr="006D7D1C">
        <w:rPr>
          <w:rFonts w:asciiTheme="majorHAnsi" w:hAnsiTheme="majorHAnsi" w:cstheme="majorHAnsi"/>
          <w:i/>
          <w:iCs/>
        </w:rPr>
        <w:t>J</w:t>
      </w:r>
      <w:r w:rsidR="00F2698D" w:rsidRPr="006D7D1C">
        <w:rPr>
          <w:rFonts w:asciiTheme="majorHAnsi" w:hAnsiTheme="majorHAnsi" w:cstheme="majorHAnsi"/>
          <w:i/>
          <w:iCs/>
        </w:rPr>
        <w:t>ournal of</w:t>
      </w:r>
      <w:r w:rsidRPr="006D7D1C">
        <w:rPr>
          <w:rFonts w:asciiTheme="majorHAnsi" w:hAnsiTheme="majorHAnsi" w:cstheme="majorHAnsi"/>
          <w:i/>
          <w:iCs/>
        </w:rPr>
        <w:t xml:space="preserve"> Urol</w:t>
      </w:r>
      <w:r w:rsidR="00F2698D" w:rsidRPr="006D7D1C">
        <w:rPr>
          <w:rFonts w:asciiTheme="majorHAnsi" w:hAnsiTheme="majorHAnsi" w:cstheme="majorHAnsi"/>
          <w:i/>
          <w:iCs/>
        </w:rPr>
        <w:t>ogy</w:t>
      </w:r>
      <w:r w:rsidR="006F76DD" w:rsidRPr="006D7D1C">
        <w:rPr>
          <w:rFonts w:asciiTheme="majorHAnsi" w:hAnsiTheme="majorHAnsi" w:cstheme="majorHAnsi"/>
        </w:rPr>
        <w:t>.</w:t>
      </w:r>
      <w:r w:rsidRPr="006D7D1C">
        <w:rPr>
          <w:rFonts w:asciiTheme="majorHAnsi" w:hAnsiTheme="majorHAnsi" w:cstheme="majorHAnsi"/>
        </w:rPr>
        <w:t xml:space="preserve"> </w:t>
      </w:r>
      <w:r w:rsidRPr="006D7D1C">
        <w:rPr>
          <w:rFonts w:asciiTheme="majorHAnsi" w:hAnsiTheme="majorHAnsi" w:cstheme="majorHAnsi"/>
          <w:b/>
        </w:rPr>
        <w:t>34</w:t>
      </w:r>
      <w:r w:rsidR="00F2698D" w:rsidRPr="006D7D1C">
        <w:rPr>
          <w:rFonts w:asciiTheme="majorHAnsi" w:hAnsiTheme="majorHAnsi" w:cstheme="majorHAnsi"/>
        </w:rPr>
        <w:t xml:space="preserve"> (3)</w:t>
      </w:r>
      <w:r w:rsidR="006F76DD" w:rsidRPr="006D7D1C">
        <w:rPr>
          <w:rFonts w:asciiTheme="majorHAnsi" w:hAnsiTheme="majorHAnsi" w:cstheme="majorHAnsi"/>
        </w:rPr>
        <w:t xml:space="preserve">, </w:t>
      </w:r>
      <w:r w:rsidRPr="006D7D1C">
        <w:rPr>
          <w:rFonts w:asciiTheme="majorHAnsi" w:hAnsiTheme="majorHAnsi" w:cstheme="majorHAnsi"/>
        </w:rPr>
        <w:t>443–</w:t>
      </w:r>
      <w:r w:rsidR="006F76DD" w:rsidRPr="006D7D1C">
        <w:rPr>
          <w:rFonts w:asciiTheme="majorHAnsi" w:hAnsiTheme="majorHAnsi" w:cstheme="majorHAnsi"/>
        </w:rPr>
        <w:t>44</w:t>
      </w:r>
      <w:r w:rsidRPr="006D7D1C">
        <w:rPr>
          <w:rFonts w:asciiTheme="majorHAnsi" w:hAnsiTheme="majorHAnsi" w:cstheme="majorHAnsi"/>
        </w:rPr>
        <w:t>7</w:t>
      </w:r>
      <w:r w:rsidR="006F76DD" w:rsidRPr="006D7D1C">
        <w:rPr>
          <w:rFonts w:asciiTheme="majorHAnsi" w:hAnsiTheme="majorHAnsi" w:cstheme="majorHAnsi"/>
        </w:rPr>
        <w:t xml:space="preserve"> (2016)</w:t>
      </w:r>
      <w:r w:rsidRPr="006D7D1C">
        <w:rPr>
          <w:rFonts w:asciiTheme="majorHAnsi" w:hAnsiTheme="majorHAnsi" w:cstheme="majorHAnsi"/>
        </w:rPr>
        <w:t>.</w:t>
      </w:r>
    </w:p>
    <w:p w14:paraId="528790C8" w14:textId="0C364C2B" w:rsidR="00163977" w:rsidRPr="006D7D1C" w:rsidRDefault="00163977" w:rsidP="006D7D1C">
      <w:pPr>
        <w:pStyle w:val="ListParagraph"/>
        <w:numPr>
          <w:ilvl w:val="0"/>
          <w:numId w:val="13"/>
        </w:numPr>
        <w:ind w:leftChars="0" w:left="0" w:firstLine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>Menon</w:t>
      </w:r>
      <w:r w:rsidR="00F2698D" w:rsidRPr="006D7D1C">
        <w:rPr>
          <w:rFonts w:asciiTheme="majorHAnsi" w:hAnsiTheme="majorHAnsi" w:cstheme="majorHAnsi"/>
        </w:rPr>
        <w:t>,</w:t>
      </w:r>
      <w:r w:rsidRPr="006D7D1C">
        <w:rPr>
          <w:rFonts w:asciiTheme="majorHAnsi" w:hAnsiTheme="majorHAnsi" w:cstheme="majorHAnsi"/>
        </w:rPr>
        <w:t xml:space="preserve"> M</w:t>
      </w:r>
      <w:r w:rsidR="00F2698D" w:rsidRPr="006D7D1C">
        <w:rPr>
          <w:rFonts w:asciiTheme="majorHAnsi" w:hAnsiTheme="majorHAnsi" w:cstheme="majorHAnsi"/>
        </w:rPr>
        <w:t>.</w:t>
      </w:r>
      <w:r w:rsidRPr="006D7D1C">
        <w:rPr>
          <w:rFonts w:asciiTheme="majorHAnsi" w:hAnsiTheme="majorHAnsi" w:cstheme="majorHAnsi"/>
        </w:rPr>
        <w:t xml:space="preserve"> et al. Robotic kidney transplantation with regional hypothermia: evolution of a novel procedure utilizing the IDEAL guidelines (IDEAL phase 0 and 1). </w:t>
      </w:r>
      <w:r w:rsidRPr="006D7D1C">
        <w:rPr>
          <w:rFonts w:asciiTheme="majorHAnsi" w:hAnsiTheme="majorHAnsi" w:cstheme="majorHAnsi"/>
          <w:i/>
          <w:iCs/>
        </w:rPr>
        <w:t>Eur</w:t>
      </w:r>
      <w:r w:rsidR="00884C72" w:rsidRPr="006D7D1C">
        <w:rPr>
          <w:rFonts w:asciiTheme="majorHAnsi" w:hAnsiTheme="majorHAnsi" w:cstheme="majorHAnsi"/>
          <w:i/>
          <w:iCs/>
        </w:rPr>
        <w:t>opean</w:t>
      </w:r>
      <w:r w:rsidRPr="006D7D1C">
        <w:rPr>
          <w:rFonts w:asciiTheme="majorHAnsi" w:hAnsiTheme="majorHAnsi" w:cstheme="majorHAnsi"/>
          <w:i/>
          <w:iCs/>
        </w:rPr>
        <w:t xml:space="preserve"> Urol</w:t>
      </w:r>
      <w:r w:rsidR="00884C72" w:rsidRPr="006D7D1C">
        <w:rPr>
          <w:rFonts w:asciiTheme="majorHAnsi" w:hAnsiTheme="majorHAnsi" w:cstheme="majorHAnsi"/>
          <w:i/>
          <w:iCs/>
        </w:rPr>
        <w:t>ogy</w:t>
      </w:r>
      <w:r w:rsidR="006F76DD" w:rsidRPr="006D7D1C">
        <w:rPr>
          <w:rFonts w:asciiTheme="majorHAnsi" w:hAnsiTheme="majorHAnsi" w:cstheme="majorHAnsi"/>
        </w:rPr>
        <w:t>.</w:t>
      </w:r>
      <w:r w:rsidRPr="006D7D1C">
        <w:rPr>
          <w:rFonts w:asciiTheme="majorHAnsi" w:hAnsiTheme="majorHAnsi" w:cstheme="majorHAnsi"/>
        </w:rPr>
        <w:t xml:space="preserve"> </w:t>
      </w:r>
      <w:r w:rsidRPr="006D7D1C">
        <w:rPr>
          <w:rFonts w:asciiTheme="majorHAnsi" w:hAnsiTheme="majorHAnsi" w:cstheme="majorHAnsi"/>
          <w:b/>
        </w:rPr>
        <w:t>65</w:t>
      </w:r>
      <w:r w:rsidR="00884C72" w:rsidRPr="006D7D1C">
        <w:rPr>
          <w:rFonts w:asciiTheme="majorHAnsi" w:hAnsiTheme="majorHAnsi" w:cstheme="majorHAnsi"/>
        </w:rPr>
        <w:t xml:space="preserve"> (5)</w:t>
      </w:r>
      <w:r w:rsidR="006F76DD" w:rsidRPr="006D7D1C">
        <w:rPr>
          <w:rFonts w:asciiTheme="majorHAnsi" w:hAnsiTheme="majorHAnsi" w:cstheme="majorHAnsi"/>
        </w:rPr>
        <w:t xml:space="preserve">, </w:t>
      </w:r>
      <w:r w:rsidRPr="006D7D1C">
        <w:rPr>
          <w:rFonts w:asciiTheme="majorHAnsi" w:hAnsiTheme="majorHAnsi" w:cstheme="majorHAnsi"/>
        </w:rPr>
        <w:t>1001–</w:t>
      </w:r>
      <w:r w:rsidR="006F76DD" w:rsidRPr="006D7D1C">
        <w:rPr>
          <w:rFonts w:asciiTheme="majorHAnsi" w:hAnsiTheme="majorHAnsi" w:cstheme="majorHAnsi"/>
        </w:rPr>
        <w:t>100</w:t>
      </w:r>
      <w:r w:rsidRPr="006D7D1C">
        <w:rPr>
          <w:rFonts w:asciiTheme="majorHAnsi" w:hAnsiTheme="majorHAnsi" w:cstheme="majorHAnsi"/>
        </w:rPr>
        <w:t>9</w:t>
      </w:r>
      <w:r w:rsidR="006F76DD" w:rsidRPr="006D7D1C">
        <w:rPr>
          <w:rFonts w:asciiTheme="majorHAnsi" w:hAnsiTheme="majorHAnsi" w:cstheme="majorHAnsi"/>
        </w:rPr>
        <w:t xml:space="preserve"> (2014)</w:t>
      </w:r>
      <w:r w:rsidRPr="006D7D1C">
        <w:rPr>
          <w:rFonts w:asciiTheme="majorHAnsi" w:hAnsiTheme="majorHAnsi" w:cstheme="majorHAnsi"/>
        </w:rPr>
        <w:t>.</w:t>
      </w:r>
    </w:p>
    <w:p w14:paraId="0F34CE7C" w14:textId="71A87260" w:rsidR="000F3B4A" w:rsidRPr="006D7D1C" w:rsidRDefault="000F3B4A" w:rsidP="006D7D1C">
      <w:pPr>
        <w:pStyle w:val="ListParagraph"/>
        <w:numPr>
          <w:ilvl w:val="0"/>
          <w:numId w:val="13"/>
        </w:numPr>
        <w:ind w:leftChars="0" w:left="0" w:firstLine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>Tzvetanov</w:t>
      </w:r>
      <w:r w:rsidR="003B334E" w:rsidRPr="006D7D1C">
        <w:rPr>
          <w:rFonts w:asciiTheme="majorHAnsi" w:hAnsiTheme="majorHAnsi" w:cstheme="majorHAnsi"/>
        </w:rPr>
        <w:t>,</w:t>
      </w:r>
      <w:r w:rsidRPr="006D7D1C">
        <w:rPr>
          <w:rFonts w:asciiTheme="majorHAnsi" w:hAnsiTheme="majorHAnsi" w:cstheme="majorHAnsi"/>
        </w:rPr>
        <w:t xml:space="preserve"> I</w:t>
      </w:r>
      <w:r w:rsidR="003B334E" w:rsidRPr="006D7D1C">
        <w:rPr>
          <w:rFonts w:asciiTheme="majorHAnsi" w:hAnsiTheme="majorHAnsi" w:cstheme="majorHAnsi"/>
        </w:rPr>
        <w:t>.</w:t>
      </w:r>
      <w:r w:rsidRPr="006D7D1C">
        <w:rPr>
          <w:rFonts w:asciiTheme="majorHAnsi" w:hAnsiTheme="majorHAnsi" w:cstheme="majorHAnsi"/>
        </w:rPr>
        <w:t>, D'Amico</w:t>
      </w:r>
      <w:r w:rsidR="003B334E" w:rsidRPr="006D7D1C">
        <w:rPr>
          <w:rFonts w:asciiTheme="majorHAnsi" w:hAnsiTheme="majorHAnsi" w:cstheme="majorHAnsi"/>
        </w:rPr>
        <w:t>,</w:t>
      </w:r>
      <w:r w:rsidRPr="006D7D1C">
        <w:rPr>
          <w:rFonts w:asciiTheme="majorHAnsi" w:hAnsiTheme="majorHAnsi" w:cstheme="majorHAnsi"/>
        </w:rPr>
        <w:t xml:space="preserve"> G</w:t>
      </w:r>
      <w:r w:rsidR="003B334E" w:rsidRPr="006D7D1C">
        <w:rPr>
          <w:rFonts w:asciiTheme="majorHAnsi" w:hAnsiTheme="majorHAnsi" w:cstheme="majorHAnsi"/>
        </w:rPr>
        <w:t>.</w:t>
      </w:r>
      <w:r w:rsidRPr="006D7D1C">
        <w:rPr>
          <w:rFonts w:asciiTheme="majorHAnsi" w:hAnsiTheme="majorHAnsi" w:cstheme="majorHAnsi"/>
        </w:rPr>
        <w:t>, Benedetti</w:t>
      </w:r>
      <w:r w:rsidR="003B334E" w:rsidRPr="006D7D1C">
        <w:rPr>
          <w:rFonts w:asciiTheme="majorHAnsi" w:hAnsiTheme="majorHAnsi" w:cstheme="majorHAnsi"/>
        </w:rPr>
        <w:t>,</w:t>
      </w:r>
      <w:r w:rsidRPr="006D7D1C">
        <w:rPr>
          <w:rFonts w:asciiTheme="majorHAnsi" w:hAnsiTheme="majorHAnsi" w:cstheme="majorHAnsi"/>
        </w:rPr>
        <w:t xml:space="preserve"> E. Robotic-assisted kidney transplantation: our experience and literature review. </w:t>
      </w:r>
      <w:r w:rsidRPr="006D7D1C">
        <w:rPr>
          <w:rFonts w:asciiTheme="majorHAnsi" w:hAnsiTheme="majorHAnsi" w:cstheme="majorHAnsi"/>
          <w:i/>
          <w:iCs/>
        </w:rPr>
        <w:t>Curr</w:t>
      </w:r>
      <w:r w:rsidR="00E227D6" w:rsidRPr="006D7D1C">
        <w:rPr>
          <w:rFonts w:asciiTheme="majorHAnsi" w:hAnsiTheme="majorHAnsi" w:cstheme="majorHAnsi"/>
          <w:i/>
          <w:iCs/>
        </w:rPr>
        <w:t>ent</w:t>
      </w:r>
      <w:r w:rsidRPr="006D7D1C">
        <w:rPr>
          <w:rFonts w:asciiTheme="majorHAnsi" w:hAnsiTheme="majorHAnsi" w:cstheme="majorHAnsi"/>
          <w:i/>
          <w:iCs/>
        </w:rPr>
        <w:t xml:space="preserve"> Transplant</w:t>
      </w:r>
      <w:r w:rsidR="00E227D6" w:rsidRPr="006D7D1C">
        <w:rPr>
          <w:rFonts w:asciiTheme="majorHAnsi" w:hAnsiTheme="majorHAnsi" w:cstheme="majorHAnsi"/>
          <w:i/>
          <w:iCs/>
        </w:rPr>
        <w:t>ation</w:t>
      </w:r>
      <w:r w:rsidRPr="006D7D1C">
        <w:rPr>
          <w:rFonts w:asciiTheme="majorHAnsi" w:hAnsiTheme="majorHAnsi" w:cstheme="majorHAnsi"/>
          <w:i/>
          <w:iCs/>
        </w:rPr>
        <w:t xml:space="preserve"> Rep</w:t>
      </w:r>
      <w:r w:rsidR="00E227D6" w:rsidRPr="006D7D1C">
        <w:rPr>
          <w:rFonts w:asciiTheme="majorHAnsi" w:hAnsiTheme="majorHAnsi" w:cstheme="majorHAnsi"/>
          <w:i/>
          <w:iCs/>
        </w:rPr>
        <w:t>orts</w:t>
      </w:r>
      <w:r w:rsidRPr="006D7D1C">
        <w:rPr>
          <w:rFonts w:asciiTheme="majorHAnsi" w:hAnsiTheme="majorHAnsi" w:cstheme="majorHAnsi"/>
        </w:rPr>
        <w:t xml:space="preserve">. </w:t>
      </w:r>
      <w:r w:rsidRPr="006D7D1C">
        <w:rPr>
          <w:rFonts w:asciiTheme="majorHAnsi" w:hAnsiTheme="majorHAnsi" w:cstheme="majorHAnsi"/>
          <w:b/>
        </w:rPr>
        <w:t>2</w:t>
      </w:r>
      <w:r w:rsidR="00E227D6" w:rsidRPr="006D7D1C">
        <w:rPr>
          <w:rFonts w:asciiTheme="majorHAnsi" w:hAnsiTheme="majorHAnsi" w:cstheme="majorHAnsi"/>
        </w:rPr>
        <w:t xml:space="preserve"> </w:t>
      </w:r>
      <w:r w:rsidRPr="006D7D1C">
        <w:rPr>
          <w:rFonts w:asciiTheme="majorHAnsi" w:hAnsiTheme="majorHAnsi" w:cstheme="majorHAnsi"/>
        </w:rPr>
        <w:t>(2)</w:t>
      </w:r>
      <w:r w:rsidR="006F76DD" w:rsidRPr="006D7D1C">
        <w:rPr>
          <w:rFonts w:asciiTheme="majorHAnsi" w:hAnsiTheme="majorHAnsi" w:cstheme="majorHAnsi"/>
        </w:rPr>
        <w:t xml:space="preserve">, </w:t>
      </w:r>
      <w:r w:rsidRPr="006D7D1C">
        <w:rPr>
          <w:rFonts w:asciiTheme="majorHAnsi" w:hAnsiTheme="majorHAnsi" w:cstheme="majorHAnsi"/>
        </w:rPr>
        <w:t>122</w:t>
      </w:r>
      <w:r w:rsidR="00E227D6" w:rsidRPr="006D7D1C">
        <w:rPr>
          <w:rFonts w:asciiTheme="majorHAnsi" w:hAnsiTheme="majorHAnsi" w:cstheme="majorHAnsi"/>
        </w:rPr>
        <w:t>–</w:t>
      </w:r>
      <w:r w:rsidRPr="006D7D1C">
        <w:rPr>
          <w:rFonts w:asciiTheme="majorHAnsi" w:hAnsiTheme="majorHAnsi" w:cstheme="majorHAnsi"/>
        </w:rPr>
        <w:t>126</w:t>
      </w:r>
      <w:r w:rsidR="006F76DD" w:rsidRPr="006D7D1C">
        <w:rPr>
          <w:rFonts w:asciiTheme="majorHAnsi" w:hAnsiTheme="majorHAnsi" w:cstheme="majorHAnsi"/>
        </w:rPr>
        <w:t xml:space="preserve"> (2015)</w:t>
      </w:r>
      <w:r w:rsidRPr="006D7D1C">
        <w:rPr>
          <w:rFonts w:asciiTheme="majorHAnsi" w:hAnsiTheme="majorHAnsi" w:cstheme="majorHAnsi"/>
        </w:rPr>
        <w:t xml:space="preserve">. </w:t>
      </w:r>
    </w:p>
    <w:p w14:paraId="32E1FA9C" w14:textId="79AA0241" w:rsidR="000F3B4A" w:rsidRPr="006D7D1C" w:rsidRDefault="0031458F" w:rsidP="006D7D1C">
      <w:pPr>
        <w:pStyle w:val="ListParagraph"/>
        <w:numPr>
          <w:ilvl w:val="0"/>
          <w:numId w:val="13"/>
        </w:numPr>
        <w:ind w:leftChars="0" w:left="0" w:firstLine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>Giulianotti</w:t>
      </w:r>
      <w:r w:rsidR="00580205" w:rsidRPr="006D7D1C">
        <w:rPr>
          <w:rFonts w:asciiTheme="majorHAnsi" w:hAnsiTheme="majorHAnsi" w:cstheme="majorHAnsi"/>
        </w:rPr>
        <w:t>,</w:t>
      </w:r>
      <w:r w:rsidRPr="006D7D1C">
        <w:rPr>
          <w:rFonts w:asciiTheme="majorHAnsi" w:hAnsiTheme="majorHAnsi" w:cstheme="majorHAnsi"/>
        </w:rPr>
        <w:t xml:space="preserve"> P</w:t>
      </w:r>
      <w:r w:rsidR="00580205" w:rsidRPr="006D7D1C">
        <w:rPr>
          <w:rFonts w:asciiTheme="majorHAnsi" w:hAnsiTheme="majorHAnsi" w:cstheme="majorHAnsi"/>
        </w:rPr>
        <w:t>.</w:t>
      </w:r>
      <w:r w:rsidRPr="006D7D1C">
        <w:rPr>
          <w:rFonts w:asciiTheme="majorHAnsi" w:hAnsiTheme="majorHAnsi" w:cstheme="majorHAnsi"/>
        </w:rPr>
        <w:t xml:space="preserve"> et al. Robotic transabdominal kidney transplantation in a morbidly obese patient. </w:t>
      </w:r>
      <w:r w:rsidRPr="006D7D1C">
        <w:rPr>
          <w:rFonts w:asciiTheme="majorHAnsi" w:hAnsiTheme="majorHAnsi" w:cstheme="majorHAnsi"/>
          <w:i/>
          <w:iCs/>
        </w:rPr>
        <w:t>Am</w:t>
      </w:r>
      <w:r w:rsidR="00001C03" w:rsidRPr="006D7D1C">
        <w:rPr>
          <w:rFonts w:asciiTheme="majorHAnsi" w:hAnsiTheme="majorHAnsi" w:cstheme="majorHAnsi"/>
          <w:i/>
          <w:iCs/>
        </w:rPr>
        <w:t>erican</w:t>
      </w:r>
      <w:r w:rsidRPr="006D7D1C">
        <w:rPr>
          <w:rFonts w:asciiTheme="majorHAnsi" w:hAnsiTheme="majorHAnsi" w:cstheme="majorHAnsi"/>
          <w:i/>
          <w:iCs/>
        </w:rPr>
        <w:t xml:space="preserve"> J</w:t>
      </w:r>
      <w:r w:rsidR="00001C03" w:rsidRPr="006D7D1C">
        <w:rPr>
          <w:rFonts w:asciiTheme="majorHAnsi" w:hAnsiTheme="majorHAnsi" w:cstheme="majorHAnsi"/>
          <w:i/>
          <w:iCs/>
        </w:rPr>
        <w:t>ournal of</w:t>
      </w:r>
      <w:r w:rsidRPr="006D7D1C">
        <w:rPr>
          <w:rFonts w:asciiTheme="majorHAnsi" w:hAnsiTheme="majorHAnsi" w:cstheme="majorHAnsi"/>
          <w:i/>
          <w:iCs/>
        </w:rPr>
        <w:t xml:space="preserve"> Transplant</w:t>
      </w:r>
      <w:r w:rsidR="00001C03" w:rsidRPr="006D7D1C">
        <w:rPr>
          <w:rFonts w:asciiTheme="majorHAnsi" w:hAnsiTheme="majorHAnsi" w:cstheme="majorHAnsi"/>
          <w:i/>
          <w:iCs/>
        </w:rPr>
        <w:t>ation</w:t>
      </w:r>
      <w:r w:rsidRPr="006D7D1C">
        <w:rPr>
          <w:rFonts w:asciiTheme="majorHAnsi" w:hAnsiTheme="majorHAnsi" w:cstheme="majorHAnsi"/>
        </w:rPr>
        <w:t xml:space="preserve">. </w:t>
      </w:r>
      <w:r w:rsidRPr="006D7D1C">
        <w:rPr>
          <w:rFonts w:asciiTheme="majorHAnsi" w:hAnsiTheme="majorHAnsi" w:cstheme="majorHAnsi"/>
          <w:b/>
        </w:rPr>
        <w:t>10</w:t>
      </w:r>
      <w:r w:rsidR="00001C03" w:rsidRPr="006D7D1C">
        <w:rPr>
          <w:rFonts w:asciiTheme="majorHAnsi" w:hAnsiTheme="majorHAnsi" w:cstheme="majorHAnsi"/>
        </w:rPr>
        <w:t xml:space="preserve"> </w:t>
      </w:r>
      <w:r w:rsidRPr="006D7D1C">
        <w:rPr>
          <w:rFonts w:asciiTheme="majorHAnsi" w:hAnsiTheme="majorHAnsi" w:cstheme="majorHAnsi"/>
        </w:rPr>
        <w:t>(6)</w:t>
      </w:r>
      <w:r w:rsidR="006F76DD" w:rsidRPr="006D7D1C">
        <w:rPr>
          <w:rFonts w:asciiTheme="majorHAnsi" w:hAnsiTheme="majorHAnsi" w:cstheme="majorHAnsi"/>
        </w:rPr>
        <w:t xml:space="preserve">, </w:t>
      </w:r>
      <w:r w:rsidRPr="006D7D1C">
        <w:rPr>
          <w:rFonts w:asciiTheme="majorHAnsi" w:hAnsiTheme="majorHAnsi" w:cstheme="majorHAnsi"/>
        </w:rPr>
        <w:t>1478</w:t>
      </w:r>
      <w:r w:rsidR="00001C03" w:rsidRPr="006D7D1C">
        <w:rPr>
          <w:rFonts w:asciiTheme="majorHAnsi" w:hAnsiTheme="majorHAnsi" w:cstheme="majorHAnsi"/>
        </w:rPr>
        <w:t>–</w:t>
      </w:r>
      <w:r w:rsidRPr="006D7D1C">
        <w:rPr>
          <w:rFonts w:asciiTheme="majorHAnsi" w:hAnsiTheme="majorHAnsi" w:cstheme="majorHAnsi"/>
        </w:rPr>
        <w:t>1482</w:t>
      </w:r>
      <w:r w:rsidR="006F76DD" w:rsidRPr="006D7D1C">
        <w:rPr>
          <w:rFonts w:asciiTheme="majorHAnsi" w:hAnsiTheme="majorHAnsi" w:cstheme="majorHAnsi"/>
        </w:rPr>
        <w:t xml:space="preserve"> (2010)</w:t>
      </w:r>
      <w:r w:rsidRPr="006D7D1C">
        <w:rPr>
          <w:rFonts w:asciiTheme="majorHAnsi" w:hAnsiTheme="majorHAnsi" w:cstheme="majorHAnsi"/>
        </w:rPr>
        <w:t>.</w:t>
      </w:r>
    </w:p>
    <w:p w14:paraId="7D1C4966" w14:textId="4334B7E0" w:rsidR="0031458F" w:rsidRPr="006D7D1C" w:rsidRDefault="0031458F" w:rsidP="006D7D1C">
      <w:pPr>
        <w:pStyle w:val="ListParagraph"/>
        <w:numPr>
          <w:ilvl w:val="0"/>
          <w:numId w:val="13"/>
        </w:numPr>
        <w:ind w:leftChars="0" w:left="0" w:firstLine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>Oberholzer</w:t>
      </w:r>
      <w:r w:rsidR="008D7747" w:rsidRPr="006D7D1C">
        <w:rPr>
          <w:rFonts w:asciiTheme="majorHAnsi" w:hAnsiTheme="majorHAnsi" w:cstheme="majorHAnsi"/>
        </w:rPr>
        <w:t>,</w:t>
      </w:r>
      <w:r w:rsidRPr="006D7D1C">
        <w:rPr>
          <w:rFonts w:asciiTheme="majorHAnsi" w:hAnsiTheme="majorHAnsi" w:cstheme="majorHAnsi"/>
        </w:rPr>
        <w:t xml:space="preserve"> J</w:t>
      </w:r>
      <w:r w:rsidR="008D7747" w:rsidRPr="006D7D1C">
        <w:rPr>
          <w:rFonts w:asciiTheme="majorHAnsi" w:hAnsiTheme="majorHAnsi" w:cstheme="majorHAnsi"/>
        </w:rPr>
        <w:t>.</w:t>
      </w:r>
      <w:r w:rsidRPr="006D7D1C">
        <w:rPr>
          <w:rFonts w:asciiTheme="majorHAnsi" w:hAnsiTheme="majorHAnsi" w:cstheme="majorHAnsi"/>
        </w:rPr>
        <w:t xml:space="preserve"> et al. Minimally invasive robotic kidney transplantation for obese patients previously denied access to transplantation. </w:t>
      </w:r>
      <w:r w:rsidRPr="006D7D1C">
        <w:rPr>
          <w:rFonts w:asciiTheme="majorHAnsi" w:hAnsiTheme="majorHAnsi" w:cstheme="majorHAnsi"/>
          <w:i/>
          <w:iCs/>
        </w:rPr>
        <w:t>Am</w:t>
      </w:r>
      <w:r w:rsidR="008D7747" w:rsidRPr="006D7D1C">
        <w:rPr>
          <w:rFonts w:asciiTheme="majorHAnsi" w:hAnsiTheme="majorHAnsi" w:cstheme="majorHAnsi"/>
          <w:i/>
          <w:iCs/>
        </w:rPr>
        <w:t>erican</w:t>
      </w:r>
      <w:r w:rsidRPr="006D7D1C">
        <w:rPr>
          <w:rFonts w:asciiTheme="majorHAnsi" w:hAnsiTheme="majorHAnsi" w:cstheme="majorHAnsi"/>
          <w:i/>
          <w:iCs/>
        </w:rPr>
        <w:t xml:space="preserve"> J</w:t>
      </w:r>
      <w:r w:rsidR="008D7747" w:rsidRPr="006D7D1C">
        <w:rPr>
          <w:rFonts w:asciiTheme="majorHAnsi" w:hAnsiTheme="majorHAnsi" w:cstheme="majorHAnsi"/>
          <w:i/>
          <w:iCs/>
        </w:rPr>
        <w:t>ournal of</w:t>
      </w:r>
      <w:r w:rsidRPr="006D7D1C">
        <w:rPr>
          <w:rFonts w:asciiTheme="majorHAnsi" w:hAnsiTheme="majorHAnsi" w:cstheme="majorHAnsi"/>
          <w:i/>
          <w:iCs/>
        </w:rPr>
        <w:t xml:space="preserve"> Transplant</w:t>
      </w:r>
      <w:r w:rsidR="008D7747" w:rsidRPr="006D7D1C">
        <w:rPr>
          <w:rFonts w:asciiTheme="majorHAnsi" w:hAnsiTheme="majorHAnsi" w:cstheme="majorHAnsi"/>
          <w:i/>
          <w:iCs/>
        </w:rPr>
        <w:t>ation</w:t>
      </w:r>
      <w:r w:rsidRPr="006D7D1C">
        <w:rPr>
          <w:rFonts w:asciiTheme="majorHAnsi" w:hAnsiTheme="majorHAnsi" w:cstheme="majorHAnsi"/>
        </w:rPr>
        <w:t xml:space="preserve">. </w:t>
      </w:r>
      <w:r w:rsidRPr="006D7D1C">
        <w:rPr>
          <w:rFonts w:asciiTheme="majorHAnsi" w:hAnsiTheme="majorHAnsi" w:cstheme="majorHAnsi"/>
          <w:b/>
        </w:rPr>
        <w:t>13</w:t>
      </w:r>
      <w:r w:rsidR="008D7747" w:rsidRPr="006D7D1C">
        <w:rPr>
          <w:rFonts w:asciiTheme="majorHAnsi" w:hAnsiTheme="majorHAnsi" w:cstheme="majorHAnsi"/>
        </w:rPr>
        <w:t xml:space="preserve"> </w:t>
      </w:r>
      <w:r w:rsidRPr="006D7D1C">
        <w:rPr>
          <w:rFonts w:asciiTheme="majorHAnsi" w:hAnsiTheme="majorHAnsi" w:cstheme="majorHAnsi"/>
        </w:rPr>
        <w:t>(3)</w:t>
      </w:r>
      <w:r w:rsidR="006F76DD" w:rsidRPr="006D7D1C">
        <w:rPr>
          <w:rFonts w:asciiTheme="majorHAnsi" w:hAnsiTheme="majorHAnsi" w:cstheme="majorHAnsi"/>
        </w:rPr>
        <w:t xml:space="preserve">, </w:t>
      </w:r>
      <w:r w:rsidRPr="006D7D1C">
        <w:rPr>
          <w:rFonts w:asciiTheme="majorHAnsi" w:hAnsiTheme="majorHAnsi" w:cstheme="majorHAnsi"/>
        </w:rPr>
        <w:t>721</w:t>
      </w:r>
      <w:r w:rsidR="008D7747" w:rsidRPr="006D7D1C">
        <w:rPr>
          <w:rFonts w:asciiTheme="majorHAnsi" w:hAnsiTheme="majorHAnsi" w:cstheme="majorHAnsi"/>
        </w:rPr>
        <w:t>–</w:t>
      </w:r>
      <w:r w:rsidRPr="006D7D1C">
        <w:rPr>
          <w:rFonts w:asciiTheme="majorHAnsi" w:hAnsiTheme="majorHAnsi" w:cstheme="majorHAnsi"/>
        </w:rPr>
        <w:t>728</w:t>
      </w:r>
      <w:r w:rsidR="006F76DD" w:rsidRPr="006D7D1C">
        <w:rPr>
          <w:rFonts w:asciiTheme="majorHAnsi" w:hAnsiTheme="majorHAnsi" w:cstheme="majorHAnsi"/>
        </w:rPr>
        <w:t xml:space="preserve"> (2013)</w:t>
      </w:r>
      <w:r w:rsidRPr="006D7D1C">
        <w:rPr>
          <w:rFonts w:asciiTheme="majorHAnsi" w:hAnsiTheme="majorHAnsi" w:cstheme="majorHAnsi"/>
        </w:rPr>
        <w:t>.</w:t>
      </w:r>
    </w:p>
    <w:p w14:paraId="6FF13774" w14:textId="7E79A330" w:rsidR="0031458F" w:rsidRPr="006D7D1C" w:rsidRDefault="009B742A" w:rsidP="006D7D1C">
      <w:pPr>
        <w:pStyle w:val="ListParagraph"/>
        <w:numPr>
          <w:ilvl w:val="0"/>
          <w:numId w:val="13"/>
        </w:numPr>
        <w:ind w:leftChars="0" w:left="0" w:firstLine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>Tzvetanov</w:t>
      </w:r>
      <w:r w:rsidR="008D7747" w:rsidRPr="006D7D1C">
        <w:rPr>
          <w:rFonts w:asciiTheme="majorHAnsi" w:hAnsiTheme="majorHAnsi" w:cstheme="majorHAnsi"/>
        </w:rPr>
        <w:t>,</w:t>
      </w:r>
      <w:r w:rsidRPr="006D7D1C">
        <w:rPr>
          <w:rFonts w:asciiTheme="majorHAnsi" w:hAnsiTheme="majorHAnsi" w:cstheme="majorHAnsi"/>
        </w:rPr>
        <w:t xml:space="preserve"> I</w:t>
      </w:r>
      <w:r w:rsidR="008D7747" w:rsidRPr="006D7D1C">
        <w:rPr>
          <w:rFonts w:asciiTheme="majorHAnsi" w:hAnsiTheme="majorHAnsi" w:cstheme="majorHAnsi"/>
        </w:rPr>
        <w:t xml:space="preserve">. </w:t>
      </w:r>
      <w:r w:rsidRPr="006D7D1C">
        <w:rPr>
          <w:rFonts w:asciiTheme="majorHAnsi" w:hAnsiTheme="majorHAnsi" w:cstheme="majorHAnsi"/>
        </w:rPr>
        <w:t>G</w:t>
      </w:r>
      <w:r w:rsidR="008D7747" w:rsidRPr="006D7D1C">
        <w:rPr>
          <w:rFonts w:asciiTheme="majorHAnsi" w:hAnsiTheme="majorHAnsi" w:cstheme="majorHAnsi"/>
        </w:rPr>
        <w:t>.</w:t>
      </w:r>
      <w:r w:rsidRPr="006D7D1C">
        <w:rPr>
          <w:rFonts w:asciiTheme="majorHAnsi" w:hAnsiTheme="majorHAnsi" w:cstheme="majorHAnsi"/>
        </w:rPr>
        <w:t xml:space="preserve"> et al. Robotic kidney transplantation in the obese patient: 10-year experience from a single center. </w:t>
      </w:r>
      <w:r w:rsidR="0007683B" w:rsidRPr="006D7D1C">
        <w:rPr>
          <w:rFonts w:asciiTheme="majorHAnsi" w:hAnsiTheme="majorHAnsi" w:cstheme="majorHAnsi"/>
          <w:i/>
          <w:iCs/>
        </w:rPr>
        <w:t>American Journal of Transplantation</w:t>
      </w:r>
      <w:r w:rsidRPr="006D7D1C">
        <w:rPr>
          <w:rFonts w:asciiTheme="majorHAnsi" w:hAnsiTheme="majorHAnsi" w:cstheme="majorHAnsi"/>
        </w:rPr>
        <w:t xml:space="preserve">. </w:t>
      </w:r>
      <w:r w:rsidRPr="006D7D1C">
        <w:rPr>
          <w:rFonts w:asciiTheme="majorHAnsi" w:hAnsiTheme="majorHAnsi" w:cstheme="majorHAnsi"/>
          <w:b/>
          <w:bCs/>
        </w:rPr>
        <w:t>20</w:t>
      </w:r>
      <w:r w:rsidR="0007683B" w:rsidRPr="006D7D1C">
        <w:rPr>
          <w:rFonts w:asciiTheme="majorHAnsi" w:hAnsiTheme="majorHAnsi" w:cstheme="majorHAnsi"/>
        </w:rPr>
        <w:t xml:space="preserve"> (2)</w:t>
      </w:r>
      <w:r w:rsidR="006F76DD" w:rsidRPr="006D7D1C">
        <w:rPr>
          <w:rFonts w:asciiTheme="majorHAnsi" w:hAnsiTheme="majorHAnsi" w:cstheme="majorHAnsi"/>
        </w:rPr>
        <w:t xml:space="preserve">, </w:t>
      </w:r>
      <w:r w:rsidRPr="006D7D1C">
        <w:rPr>
          <w:rFonts w:asciiTheme="majorHAnsi" w:hAnsiTheme="majorHAnsi" w:cstheme="majorHAnsi"/>
        </w:rPr>
        <w:t>430–440</w:t>
      </w:r>
      <w:r w:rsidR="006F76DD" w:rsidRPr="006D7D1C">
        <w:rPr>
          <w:rFonts w:asciiTheme="majorHAnsi" w:hAnsiTheme="majorHAnsi" w:cstheme="majorHAnsi"/>
        </w:rPr>
        <w:t xml:space="preserve"> (2020)</w:t>
      </w:r>
      <w:r w:rsidRPr="006D7D1C">
        <w:rPr>
          <w:rFonts w:asciiTheme="majorHAnsi" w:hAnsiTheme="majorHAnsi" w:cstheme="majorHAnsi"/>
        </w:rPr>
        <w:t>.</w:t>
      </w:r>
    </w:p>
    <w:p w14:paraId="2E6AC8C7" w14:textId="7C2DBF35" w:rsidR="0031458F" w:rsidRPr="006D7D1C" w:rsidRDefault="0031458F" w:rsidP="006D7D1C">
      <w:pPr>
        <w:pStyle w:val="ListParagraph"/>
        <w:numPr>
          <w:ilvl w:val="0"/>
          <w:numId w:val="13"/>
        </w:numPr>
        <w:ind w:leftChars="0" w:left="0" w:firstLine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>Garcia-Roca</w:t>
      </w:r>
      <w:r w:rsidR="00945568" w:rsidRPr="006D7D1C">
        <w:rPr>
          <w:rFonts w:asciiTheme="majorHAnsi" w:hAnsiTheme="majorHAnsi" w:cstheme="majorHAnsi"/>
        </w:rPr>
        <w:t>,</w:t>
      </w:r>
      <w:r w:rsidRPr="006D7D1C">
        <w:rPr>
          <w:rFonts w:asciiTheme="majorHAnsi" w:hAnsiTheme="majorHAnsi" w:cstheme="majorHAnsi"/>
        </w:rPr>
        <w:t xml:space="preserve"> R</w:t>
      </w:r>
      <w:r w:rsidR="00945568" w:rsidRPr="006D7D1C">
        <w:rPr>
          <w:rFonts w:asciiTheme="majorHAnsi" w:hAnsiTheme="majorHAnsi" w:cstheme="majorHAnsi"/>
        </w:rPr>
        <w:t>. et al</w:t>
      </w:r>
      <w:r w:rsidRPr="006D7D1C">
        <w:rPr>
          <w:rFonts w:asciiTheme="majorHAnsi" w:hAnsiTheme="majorHAnsi" w:cstheme="majorHAnsi"/>
        </w:rPr>
        <w:t>. Single center experience with robotic kidney transplantation for recipients with BMI of 40 kg/m</w:t>
      </w:r>
      <w:r w:rsidRPr="006D7D1C">
        <w:rPr>
          <w:rFonts w:asciiTheme="majorHAnsi" w:hAnsiTheme="majorHAnsi" w:cstheme="majorHAnsi"/>
          <w:vertAlign w:val="superscript"/>
        </w:rPr>
        <w:t>2</w:t>
      </w:r>
      <w:r w:rsidRPr="006D7D1C">
        <w:rPr>
          <w:rFonts w:asciiTheme="majorHAnsi" w:hAnsiTheme="majorHAnsi" w:cstheme="majorHAnsi"/>
        </w:rPr>
        <w:t xml:space="preserve"> or greater: a comparison with the UNOS registry. </w:t>
      </w:r>
      <w:r w:rsidRPr="006D7D1C">
        <w:rPr>
          <w:rFonts w:asciiTheme="majorHAnsi" w:hAnsiTheme="majorHAnsi" w:cstheme="majorHAnsi"/>
          <w:i/>
        </w:rPr>
        <w:t>Transplantation</w:t>
      </w:r>
      <w:r w:rsidRPr="006D7D1C">
        <w:rPr>
          <w:rFonts w:asciiTheme="majorHAnsi" w:hAnsiTheme="majorHAnsi" w:cstheme="majorHAnsi"/>
        </w:rPr>
        <w:t xml:space="preserve">. </w:t>
      </w:r>
      <w:r w:rsidRPr="006D7D1C">
        <w:rPr>
          <w:rFonts w:asciiTheme="majorHAnsi" w:hAnsiTheme="majorHAnsi" w:cstheme="majorHAnsi"/>
          <w:b/>
        </w:rPr>
        <w:t>101</w:t>
      </w:r>
      <w:r w:rsidR="00945568" w:rsidRPr="006D7D1C">
        <w:rPr>
          <w:rFonts w:asciiTheme="majorHAnsi" w:hAnsiTheme="majorHAnsi" w:cstheme="majorHAnsi"/>
        </w:rPr>
        <w:t xml:space="preserve"> </w:t>
      </w:r>
      <w:r w:rsidRPr="006D7D1C">
        <w:rPr>
          <w:rFonts w:asciiTheme="majorHAnsi" w:hAnsiTheme="majorHAnsi" w:cstheme="majorHAnsi"/>
        </w:rPr>
        <w:t>(1)</w:t>
      </w:r>
      <w:r w:rsidR="006F76DD" w:rsidRPr="006D7D1C">
        <w:rPr>
          <w:rFonts w:asciiTheme="majorHAnsi" w:hAnsiTheme="majorHAnsi" w:cstheme="majorHAnsi"/>
        </w:rPr>
        <w:t xml:space="preserve">, </w:t>
      </w:r>
      <w:r w:rsidRPr="006D7D1C">
        <w:rPr>
          <w:rFonts w:asciiTheme="majorHAnsi" w:hAnsiTheme="majorHAnsi" w:cstheme="majorHAnsi"/>
        </w:rPr>
        <w:t>191</w:t>
      </w:r>
      <w:r w:rsidR="00945568" w:rsidRPr="006D7D1C">
        <w:rPr>
          <w:rFonts w:asciiTheme="majorHAnsi" w:hAnsiTheme="majorHAnsi" w:cstheme="majorHAnsi"/>
        </w:rPr>
        <w:t>–</w:t>
      </w:r>
      <w:r w:rsidRPr="006D7D1C">
        <w:rPr>
          <w:rFonts w:asciiTheme="majorHAnsi" w:hAnsiTheme="majorHAnsi" w:cstheme="majorHAnsi"/>
        </w:rPr>
        <w:t>196</w:t>
      </w:r>
      <w:r w:rsidR="006F76DD" w:rsidRPr="006D7D1C">
        <w:rPr>
          <w:rFonts w:asciiTheme="majorHAnsi" w:hAnsiTheme="majorHAnsi" w:cstheme="majorHAnsi"/>
        </w:rPr>
        <w:t xml:space="preserve"> (2017)</w:t>
      </w:r>
      <w:r w:rsidRPr="006D7D1C">
        <w:rPr>
          <w:rFonts w:asciiTheme="majorHAnsi" w:hAnsiTheme="majorHAnsi" w:cstheme="majorHAnsi"/>
        </w:rPr>
        <w:t>.</w:t>
      </w:r>
    </w:p>
    <w:p w14:paraId="3070A1AA" w14:textId="563E1654" w:rsidR="005747EC" w:rsidRPr="006D7D1C" w:rsidRDefault="005747EC" w:rsidP="006D7D1C">
      <w:pPr>
        <w:pStyle w:val="ListParagraph"/>
        <w:numPr>
          <w:ilvl w:val="0"/>
          <w:numId w:val="13"/>
        </w:numPr>
        <w:ind w:leftChars="0" w:left="0" w:firstLine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>Gallioli</w:t>
      </w:r>
      <w:r w:rsidR="00441865" w:rsidRPr="006D7D1C">
        <w:rPr>
          <w:rFonts w:asciiTheme="majorHAnsi" w:hAnsiTheme="majorHAnsi" w:cstheme="majorHAnsi"/>
        </w:rPr>
        <w:t>,</w:t>
      </w:r>
      <w:r w:rsidRPr="006D7D1C">
        <w:rPr>
          <w:rFonts w:asciiTheme="majorHAnsi" w:hAnsiTheme="majorHAnsi" w:cstheme="majorHAnsi"/>
        </w:rPr>
        <w:t xml:space="preserve"> A</w:t>
      </w:r>
      <w:r w:rsidR="00441865" w:rsidRPr="006D7D1C">
        <w:rPr>
          <w:rFonts w:asciiTheme="majorHAnsi" w:hAnsiTheme="majorHAnsi" w:cstheme="majorHAnsi"/>
        </w:rPr>
        <w:t>.</w:t>
      </w:r>
      <w:r w:rsidRPr="006D7D1C">
        <w:rPr>
          <w:rFonts w:asciiTheme="majorHAnsi" w:hAnsiTheme="majorHAnsi" w:cstheme="majorHAnsi"/>
        </w:rPr>
        <w:t xml:space="preserve"> et al. Learning </w:t>
      </w:r>
      <w:r w:rsidR="00441865" w:rsidRPr="006D7D1C">
        <w:rPr>
          <w:rFonts w:asciiTheme="majorHAnsi" w:hAnsiTheme="majorHAnsi" w:cstheme="majorHAnsi"/>
        </w:rPr>
        <w:t xml:space="preserve">curve </w:t>
      </w:r>
      <w:r w:rsidRPr="006D7D1C">
        <w:rPr>
          <w:rFonts w:asciiTheme="majorHAnsi" w:hAnsiTheme="majorHAnsi" w:cstheme="majorHAnsi"/>
        </w:rPr>
        <w:t xml:space="preserve">in </w:t>
      </w:r>
      <w:r w:rsidR="00441865" w:rsidRPr="006D7D1C">
        <w:rPr>
          <w:rFonts w:asciiTheme="majorHAnsi" w:hAnsiTheme="majorHAnsi" w:cstheme="majorHAnsi"/>
        </w:rPr>
        <w:t>robot</w:t>
      </w:r>
      <w:r w:rsidRPr="006D7D1C">
        <w:rPr>
          <w:rFonts w:asciiTheme="majorHAnsi" w:hAnsiTheme="majorHAnsi" w:cstheme="majorHAnsi"/>
        </w:rPr>
        <w:t xml:space="preserve">-assisted </w:t>
      </w:r>
      <w:r w:rsidR="00441865" w:rsidRPr="006D7D1C">
        <w:rPr>
          <w:rFonts w:asciiTheme="majorHAnsi" w:hAnsiTheme="majorHAnsi" w:cstheme="majorHAnsi"/>
        </w:rPr>
        <w:t>kidney transplantation</w:t>
      </w:r>
      <w:r w:rsidRPr="006D7D1C">
        <w:rPr>
          <w:rFonts w:asciiTheme="majorHAnsi" w:hAnsiTheme="majorHAnsi" w:cstheme="majorHAnsi"/>
        </w:rPr>
        <w:t xml:space="preserve">: </w:t>
      </w:r>
      <w:r w:rsidR="00441865" w:rsidRPr="006D7D1C">
        <w:rPr>
          <w:rFonts w:asciiTheme="majorHAnsi" w:hAnsiTheme="majorHAnsi" w:cstheme="majorHAnsi"/>
        </w:rPr>
        <w:t xml:space="preserve">results </w:t>
      </w:r>
      <w:r w:rsidRPr="006D7D1C">
        <w:rPr>
          <w:rFonts w:asciiTheme="majorHAnsi" w:hAnsiTheme="majorHAnsi" w:cstheme="majorHAnsi"/>
        </w:rPr>
        <w:t xml:space="preserve">from the European Robotic Urological Society Working Group. </w:t>
      </w:r>
      <w:r w:rsidRPr="006D7D1C">
        <w:rPr>
          <w:rFonts w:asciiTheme="majorHAnsi" w:hAnsiTheme="majorHAnsi" w:cstheme="majorHAnsi"/>
          <w:i/>
          <w:iCs/>
        </w:rPr>
        <w:t>Eur</w:t>
      </w:r>
      <w:r w:rsidR="00441865" w:rsidRPr="006D7D1C">
        <w:rPr>
          <w:rFonts w:asciiTheme="majorHAnsi" w:hAnsiTheme="majorHAnsi" w:cstheme="majorHAnsi"/>
          <w:i/>
          <w:iCs/>
        </w:rPr>
        <w:t>opean</w:t>
      </w:r>
      <w:r w:rsidRPr="006D7D1C">
        <w:rPr>
          <w:rFonts w:asciiTheme="majorHAnsi" w:hAnsiTheme="majorHAnsi" w:cstheme="majorHAnsi"/>
          <w:i/>
          <w:iCs/>
        </w:rPr>
        <w:t xml:space="preserve"> Urol</w:t>
      </w:r>
      <w:r w:rsidR="00441865" w:rsidRPr="006D7D1C">
        <w:rPr>
          <w:rFonts w:asciiTheme="majorHAnsi" w:hAnsiTheme="majorHAnsi" w:cstheme="majorHAnsi"/>
          <w:i/>
          <w:iCs/>
        </w:rPr>
        <w:t>ogy</w:t>
      </w:r>
      <w:r w:rsidR="006F76DD" w:rsidRPr="006D7D1C">
        <w:rPr>
          <w:rFonts w:asciiTheme="majorHAnsi" w:hAnsiTheme="majorHAnsi" w:cstheme="majorHAnsi"/>
        </w:rPr>
        <w:t>.</w:t>
      </w:r>
      <w:r w:rsidRPr="006D7D1C">
        <w:rPr>
          <w:rFonts w:asciiTheme="majorHAnsi" w:hAnsiTheme="majorHAnsi" w:cstheme="majorHAnsi"/>
        </w:rPr>
        <w:t xml:space="preserve"> </w:t>
      </w:r>
      <w:r w:rsidR="006F76DD" w:rsidRPr="006D7D1C">
        <w:rPr>
          <w:rFonts w:asciiTheme="majorHAnsi" w:hAnsiTheme="majorHAnsi" w:cstheme="majorHAnsi"/>
          <w:b/>
        </w:rPr>
        <w:t>78</w:t>
      </w:r>
      <w:r w:rsidR="00441865" w:rsidRPr="006D7D1C">
        <w:rPr>
          <w:rFonts w:asciiTheme="majorHAnsi" w:hAnsiTheme="majorHAnsi" w:cstheme="majorHAnsi"/>
        </w:rPr>
        <w:t xml:space="preserve"> </w:t>
      </w:r>
      <w:r w:rsidR="006F76DD" w:rsidRPr="006D7D1C">
        <w:rPr>
          <w:rFonts w:asciiTheme="majorHAnsi" w:hAnsiTheme="majorHAnsi" w:cstheme="majorHAnsi"/>
        </w:rPr>
        <w:t>(2), 239</w:t>
      </w:r>
      <w:r w:rsidR="00441865" w:rsidRPr="006D7D1C">
        <w:rPr>
          <w:rFonts w:asciiTheme="majorHAnsi" w:hAnsiTheme="majorHAnsi" w:cstheme="majorHAnsi"/>
        </w:rPr>
        <w:t>–</w:t>
      </w:r>
      <w:r w:rsidR="006F76DD" w:rsidRPr="006D7D1C">
        <w:rPr>
          <w:rFonts w:asciiTheme="majorHAnsi" w:hAnsiTheme="majorHAnsi" w:cstheme="majorHAnsi"/>
        </w:rPr>
        <w:t>247 (2020)</w:t>
      </w:r>
      <w:r w:rsidRPr="006D7D1C">
        <w:rPr>
          <w:rFonts w:asciiTheme="majorHAnsi" w:hAnsiTheme="majorHAnsi" w:cstheme="majorHAnsi"/>
        </w:rPr>
        <w:t>.</w:t>
      </w:r>
    </w:p>
    <w:p w14:paraId="5706115B" w14:textId="703D1CA2" w:rsidR="005747EC" w:rsidRPr="006D7D1C" w:rsidRDefault="004F7E7B" w:rsidP="006D7D1C">
      <w:pPr>
        <w:pStyle w:val="ListParagraph"/>
        <w:numPr>
          <w:ilvl w:val="0"/>
          <w:numId w:val="13"/>
        </w:numPr>
        <w:ind w:leftChars="0" w:left="0" w:firstLine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>Alberts</w:t>
      </w:r>
      <w:r w:rsidR="0082739E" w:rsidRPr="006D7D1C">
        <w:rPr>
          <w:rFonts w:asciiTheme="majorHAnsi" w:hAnsiTheme="majorHAnsi" w:cstheme="majorHAnsi"/>
        </w:rPr>
        <w:t>,</w:t>
      </w:r>
      <w:r w:rsidRPr="006D7D1C">
        <w:rPr>
          <w:rFonts w:asciiTheme="majorHAnsi" w:hAnsiTheme="majorHAnsi" w:cstheme="majorHAnsi"/>
        </w:rPr>
        <w:t xml:space="preserve"> V</w:t>
      </w:r>
      <w:r w:rsidR="0082739E" w:rsidRPr="006D7D1C">
        <w:rPr>
          <w:rFonts w:asciiTheme="majorHAnsi" w:hAnsiTheme="majorHAnsi" w:cstheme="majorHAnsi"/>
        </w:rPr>
        <w:t xml:space="preserve">. </w:t>
      </w:r>
      <w:r w:rsidRPr="006D7D1C">
        <w:rPr>
          <w:rFonts w:asciiTheme="majorHAnsi" w:hAnsiTheme="majorHAnsi" w:cstheme="majorHAnsi"/>
        </w:rPr>
        <w:t>P</w:t>
      </w:r>
      <w:r w:rsidR="0082739E" w:rsidRPr="006D7D1C">
        <w:rPr>
          <w:rFonts w:asciiTheme="majorHAnsi" w:hAnsiTheme="majorHAnsi" w:cstheme="majorHAnsi"/>
        </w:rPr>
        <w:t>.</w:t>
      </w:r>
      <w:r w:rsidRPr="006D7D1C">
        <w:rPr>
          <w:rFonts w:asciiTheme="majorHAnsi" w:hAnsiTheme="majorHAnsi" w:cstheme="majorHAnsi"/>
        </w:rPr>
        <w:t>, Idu</w:t>
      </w:r>
      <w:r w:rsidR="0082739E" w:rsidRPr="006D7D1C">
        <w:rPr>
          <w:rFonts w:asciiTheme="majorHAnsi" w:hAnsiTheme="majorHAnsi" w:cstheme="majorHAnsi"/>
        </w:rPr>
        <w:t>,</w:t>
      </w:r>
      <w:r w:rsidRPr="006D7D1C">
        <w:rPr>
          <w:rFonts w:asciiTheme="majorHAnsi" w:hAnsiTheme="majorHAnsi" w:cstheme="majorHAnsi"/>
        </w:rPr>
        <w:t xml:space="preserve"> M</w:t>
      </w:r>
      <w:r w:rsidR="0082739E" w:rsidRPr="006D7D1C">
        <w:rPr>
          <w:rFonts w:asciiTheme="majorHAnsi" w:hAnsiTheme="majorHAnsi" w:cstheme="majorHAnsi"/>
        </w:rPr>
        <w:t xml:space="preserve">. </w:t>
      </w:r>
      <w:r w:rsidRPr="006D7D1C">
        <w:rPr>
          <w:rFonts w:asciiTheme="majorHAnsi" w:hAnsiTheme="majorHAnsi" w:cstheme="majorHAnsi"/>
        </w:rPr>
        <w:t>M</w:t>
      </w:r>
      <w:r w:rsidR="0082739E" w:rsidRPr="006D7D1C">
        <w:rPr>
          <w:rFonts w:asciiTheme="majorHAnsi" w:hAnsiTheme="majorHAnsi" w:cstheme="majorHAnsi"/>
        </w:rPr>
        <w:t>.</w:t>
      </w:r>
      <w:r w:rsidRPr="006D7D1C">
        <w:rPr>
          <w:rFonts w:asciiTheme="majorHAnsi" w:hAnsiTheme="majorHAnsi" w:cstheme="majorHAnsi"/>
        </w:rPr>
        <w:t>, Legemate</w:t>
      </w:r>
      <w:r w:rsidR="0082739E" w:rsidRPr="006D7D1C">
        <w:rPr>
          <w:rFonts w:asciiTheme="majorHAnsi" w:hAnsiTheme="majorHAnsi" w:cstheme="majorHAnsi"/>
        </w:rPr>
        <w:t>,</w:t>
      </w:r>
      <w:r w:rsidRPr="006D7D1C">
        <w:rPr>
          <w:rFonts w:asciiTheme="majorHAnsi" w:hAnsiTheme="majorHAnsi" w:cstheme="majorHAnsi"/>
        </w:rPr>
        <w:t xml:space="preserve"> D</w:t>
      </w:r>
      <w:r w:rsidR="0082739E" w:rsidRPr="006D7D1C">
        <w:rPr>
          <w:rFonts w:asciiTheme="majorHAnsi" w:hAnsiTheme="majorHAnsi" w:cstheme="majorHAnsi"/>
        </w:rPr>
        <w:t xml:space="preserve">. </w:t>
      </w:r>
      <w:r w:rsidRPr="006D7D1C">
        <w:rPr>
          <w:rFonts w:asciiTheme="majorHAnsi" w:hAnsiTheme="majorHAnsi" w:cstheme="majorHAnsi"/>
        </w:rPr>
        <w:t>A</w:t>
      </w:r>
      <w:r w:rsidR="0082739E" w:rsidRPr="006D7D1C">
        <w:rPr>
          <w:rFonts w:asciiTheme="majorHAnsi" w:hAnsiTheme="majorHAnsi" w:cstheme="majorHAnsi"/>
        </w:rPr>
        <w:t>.</w:t>
      </w:r>
      <w:r w:rsidRPr="006D7D1C">
        <w:rPr>
          <w:rFonts w:asciiTheme="majorHAnsi" w:hAnsiTheme="majorHAnsi" w:cstheme="majorHAnsi"/>
        </w:rPr>
        <w:t>, Laguna Pes</w:t>
      </w:r>
      <w:r w:rsidR="0082739E" w:rsidRPr="006D7D1C">
        <w:rPr>
          <w:rFonts w:asciiTheme="majorHAnsi" w:hAnsiTheme="majorHAnsi" w:cstheme="majorHAnsi"/>
        </w:rPr>
        <w:t>,</w:t>
      </w:r>
      <w:r w:rsidRPr="006D7D1C">
        <w:rPr>
          <w:rFonts w:asciiTheme="majorHAnsi" w:hAnsiTheme="majorHAnsi" w:cstheme="majorHAnsi"/>
        </w:rPr>
        <w:t xml:space="preserve"> M</w:t>
      </w:r>
      <w:r w:rsidR="0082739E" w:rsidRPr="006D7D1C">
        <w:rPr>
          <w:rFonts w:asciiTheme="majorHAnsi" w:hAnsiTheme="majorHAnsi" w:cstheme="majorHAnsi"/>
        </w:rPr>
        <w:t xml:space="preserve">. </w:t>
      </w:r>
      <w:r w:rsidRPr="006D7D1C">
        <w:rPr>
          <w:rFonts w:asciiTheme="majorHAnsi" w:hAnsiTheme="majorHAnsi" w:cstheme="majorHAnsi"/>
        </w:rPr>
        <w:t>P</w:t>
      </w:r>
      <w:r w:rsidR="0082739E" w:rsidRPr="006D7D1C">
        <w:rPr>
          <w:rFonts w:asciiTheme="majorHAnsi" w:hAnsiTheme="majorHAnsi" w:cstheme="majorHAnsi"/>
        </w:rPr>
        <w:t>.</w:t>
      </w:r>
      <w:r w:rsidRPr="006D7D1C">
        <w:rPr>
          <w:rFonts w:asciiTheme="majorHAnsi" w:hAnsiTheme="majorHAnsi" w:cstheme="majorHAnsi"/>
        </w:rPr>
        <w:t>, Minnee</w:t>
      </w:r>
      <w:r w:rsidR="0082739E" w:rsidRPr="006D7D1C">
        <w:rPr>
          <w:rFonts w:asciiTheme="majorHAnsi" w:hAnsiTheme="majorHAnsi" w:cstheme="majorHAnsi"/>
        </w:rPr>
        <w:t>,</w:t>
      </w:r>
      <w:r w:rsidRPr="006D7D1C">
        <w:rPr>
          <w:rFonts w:asciiTheme="majorHAnsi" w:hAnsiTheme="majorHAnsi" w:cstheme="majorHAnsi"/>
        </w:rPr>
        <w:t xml:space="preserve"> R</w:t>
      </w:r>
      <w:r w:rsidR="0082739E" w:rsidRPr="006D7D1C">
        <w:rPr>
          <w:rFonts w:asciiTheme="majorHAnsi" w:hAnsiTheme="majorHAnsi" w:cstheme="majorHAnsi"/>
        </w:rPr>
        <w:t xml:space="preserve">. </w:t>
      </w:r>
      <w:r w:rsidRPr="006D7D1C">
        <w:rPr>
          <w:rFonts w:asciiTheme="majorHAnsi" w:hAnsiTheme="majorHAnsi" w:cstheme="majorHAnsi"/>
        </w:rPr>
        <w:t xml:space="preserve">C. Ureterovesical anastomotic techniques for kidney transplantation: a systematic review and meta-analysis. </w:t>
      </w:r>
      <w:r w:rsidRPr="006D7D1C">
        <w:rPr>
          <w:rFonts w:asciiTheme="majorHAnsi" w:hAnsiTheme="majorHAnsi" w:cstheme="majorHAnsi"/>
          <w:i/>
          <w:iCs/>
        </w:rPr>
        <w:t>Transpl</w:t>
      </w:r>
      <w:r w:rsidR="003323C3" w:rsidRPr="006D7D1C">
        <w:rPr>
          <w:rFonts w:asciiTheme="majorHAnsi" w:hAnsiTheme="majorHAnsi" w:cstheme="majorHAnsi"/>
          <w:i/>
          <w:iCs/>
        </w:rPr>
        <w:t>ant</w:t>
      </w:r>
      <w:r w:rsidRPr="006D7D1C">
        <w:rPr>
          <w:rFonts w:asciiTheme="majorHAnsi" w:hAnsiTheme="majorHAnsi" w:cstheme="majorHAnsi"/>
          <w:i/>
          <w:iCs/>
        </w:rPr>
        <w:t xml:space="preserve"> Int</w:t>
      </w:r>
      <w:r w:rsidR="003323C3" w:rsidRPr="006D7D1C">
        <w:rPr>
          <w:rFonts w:asciiTheme="majorHAnsi" w:hAnsiTheme="majorHAnsi" w:cstheme="majorHAnsi"/>
          <w:i/>
          <w:iCs/>
        </w:rPr>
        <w:t>ernational</w:t>
      </w:r>
      <w:r w:rsidRPr="006D7D1C">
        <w:rPr>
          <w:rFonts w:asciiTheme="majorHAnsi" w:hAnsiTheme="majorHAnsi" w:cstheme="majorHAnsi"/>
        </w:rPr>
        <w:t xml:space="preserve">. </w:t>
      </w:r>
      <w:r w:rsidRPr="006D7D1C">
        <w:rPr>
          <w:rFonts w:asciiTheme="majorHAnsi" w:hAnsiTheme="majorHAnsi" w:cstheme="majorHAnsi"/>
          <w:b/>
        </w:rPr>
        <w:t>27</w:t>
      </w:r>
      <w:r w:rsidR="003323C3" w:rsidRPr="006D7D1C">
        <w:rPr>
          <w:rFonts w:asciiTheme="majorHAnsi" w:hAnsiTheme="majorHAnsi" w:cstheme="majorHAnsi"/>
        </w:rPr>
        <w:t xml:space="preserve"> </w:t>
      </w:r>
      <w:r w:rsidRPr="006D7D1C">
        <w:rPr>
          <w:rFonts w:asciiTheme="majorHAnsi" w:hAnsiTheme="majorHAnsi" w:cstheme="majorHAnsi"/>
        </w:rPr>
        <w:t>(6)</w:t>
      </w:r>
      <w:r w:rsidR="006F76DD" w:rsidRPr="006D7D1C">
        <w:rPr>
          <w:rFonts w:asciiTheme="majorHAnsi" w:hAnsiTheme="majorHAnsi" w:cstheme="majorHAnsi"/>
        </w:rPr>
        <w:t xml:space="preserve">, </w:t>
      </w:r>
      <w:r w:rsidRPr="006D7D1C">
        <w:rPr>
          <w:rFonts w:asciiTheme="majorHAnsi" w:hAnsiTheme="majorHAnsi" w:cstheme="majorHAnsi"/>
        </w:rPr>
        <w:t>593</w:t>
      </w:r>
      <w:r w:rsidR="003323C3" w:rsidRPr="006D7D1C">
        <w:rPr>
          <w:rFonts w:asciiTheme="majorHAnsi" w:hAnsiTheme="majorHAnsi" w:cstheme="majorHAnsi"/>
        </w:rPr>
        <w:t>–</w:t>
      </w:r>
      <w:r w:rsidRPr="006D7D1C">
        <w:rPr>
          <w:rFonts w:asciiTheme="majorHAnsi" w:hAnsiTheme="majorHAnsi" w:cstheme="majorHAnsi"/>
        </w:rPr>
        <w:t>605</w:t>
      </w:r>
      <w:r w:rsidR="006F76DD" w:rsidRPr="006D7D1C">
        <w:rPr>
          <w:rFonts w:asciiTheme="majorHAnsi" w:hAnsiTheme="majorHAnsi" w:cstheme="majorHAnsi"/>
        </w:rPr>
        <w:t xml:space="preserve"> (2014)</w:t>
      </w:r>
      <w:r w:rsidRPr="006D7D1C">
        <w:rPr>
          <w:rFonts w:asciiTheme="majorHAnsi" w:hAnsiTheme="majorHAnsi" w:cstheme="majorHAnsi"/>
        </w:rPr>
        <w:t>.</w:t>
      </w:r>
    </w:p>
    <w:p w14:paraId="040CF126" w14:textId="66A7FAD3" w:rsidR="004F7E7B" w:rsidRPr="006D7D1C" w:rsidRDefault="00CD367B" w:rsidP="006D7D1C">
      <w:pPr>
        <w:pStyle w:val="ListParagraph"/>
        <w:numPr>
          <w:ilvl w:val="0"/>
          <w:numId w:val="13"/>
        </w:numPr>
        <w:ind w:leftChars="0" w:left="0" w:firstLine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>Modi</w:t>
      </w:r>
      <w:r w:rsidR="00C02E16" w:rsidRPr="006D7D1C">
        <w:rPr>
          <w:rFonts w:asciiTheme="majorHAnsi" w:hAnsiTheme="majorHAnsi" w:cstheme="majorHAnsi"/>
        </w:rPr>
        <w:t>,</w:t>
      </w:r>
      <w:r w:rsidRPr="006D7D1C">
        <w:rPr>
          <w:rFonts w:asciiTheme="majorHAnsi" w:hAnsiTheme="majorHAnsi" w:cstheme="majorHAnsi"/>
        </w:rPr>
        <w:t xml:space="preserve"> P</w:t>
      </w:r>
      <w:r w:rsidR="00C02E16" w:rsidRPr="006D7D1C">
        <w:rPr>
          <w:rFonts w:asciiTheme="majorHAnsi" w:hAnsiTheme="majorHAnsi" w:cstheme="majorHAnsi"/>
        </w:rPr>
        <w:t>.</w:t>
      </w:r>
      <w:r w:rsidRPr="006D7D1C">
        <w:rPr>
          <w:rFonts w:asciiTheme="majorHAnsi" w:hAnsiTheme="majorHAnsi" w:cstheme="majorHAnsi"/>
        </w:rPr>
        <w:t xml:space="preserve"> et al. Retroperitoneoscopic living</w:t>
      </w:r>
      <w:r w:rsidR="00750C55" w:rsidRPr="006D7D1C">
        <w:rPr>
          <w:rFonts w:asciiTheme="majorHAnsi" w:hAnsiTheme="majorHAnsi" w:cstheme="majorHAnsi"/>
        </w:rPr>
        <w:t>-</w:t>
      </w:r>
      <w:r w:rsidRPr="006D7D1C">
        <w:rPr>
          <w:rFonts w:asciiTheme="majorHAnsi" w:hAnsiTheme="majorHAnsi" w:cstheme="majorHAnsi"/>
        </w:rPr>
        <w:t xml:space="preserve">donor nephrectomy and laparoscopic kidney transplantation: experience of </w:t>
      </w:r>
      <w:r w:rsidR="00750C55" w:rsidRPr="006D7D1C">
        <w:rPr>
          <w:rFonts w:asciiTheme="majorHAnsi" w:hAnsiTheme="majorHAnsi" w:cstheme="majorHAnsi"/>
        </w:rPr>
        <w:t>initial</w:t>
      </w:r>
      <w:r w:rsidRPr="006D7D1C">
        <w:rPr>
          <w:rFonts w:asciiTheme="majorHAnsi" w:hAnsiTheme="majorHAnsi" w:cstheme="majorHAnsi"/>
        </w:rPr>
        <w:t xml:space="preserve"> 72 cases. </w:t>
      </w:r>
      <w:r w:rsidRPr="006D7D1C">
        <w:rPr>
          <w:rFonts w:asciiTheme="majorHAnsi" w:hAnsiTheme="majorHAnsi" w:cstheme="majorHAnsi"/>
          <w:i/>
          <w:iCs/>
        </w:rPr>
        <w:t>Transplantation</w:t>
      </w:r>
      <w:r w:rsidR="006F76DD" w:rsidRPr="006D7D1C">
        <w:rPr>
          <w:rFonts w:asciiTheme="majorHAnsi" w:hAnsiTheme="majorHAnsi" w:cstheme="majorHAnsi"/>
        </w:rPr>
        <w:t>.</w:t>
      </w:r>
      <w:r w:rsidRPr="006D7D1C">
        <w:rPr>
          <w:rFonts w:asciiTheme="majorHAnsi" w:hAnsiTheme="majorHAnsi" w:cstheme="majorHAnsi"/>
        </w:rPr>
        <w:t xml:space="preserve"> </w:t>
      </w:r>
      <w:r w:rsidRPr="006D7D1C">
        <w:rPr>
          <w:rFonts w:asciiTheme="majorHAnsi" w:hAnsiTheme="majorHAnsi" w:cstheme="majorHAnsi"/>
          <w:b/>
          <w:bCs/>
        </w:rPr>
        <w:t>9</w:t>
      </w:r>
      <w:r w:rsidR="009D0378" w:rsidRPr="006D7D1C">
        <w:rPr>
          <w:rFonts w:asciiTheme="majorHAnsi" w:hAnsiTheme="majorHAnsi" w:cstheme="majorHAnsi"/>
          <w:b/>
          <w:bCs/>
        </w:rPr>
        <w:t>5</w:t>
      </w:r>
      <w:r w:rsidR="009D0378" w:rsidRPr="006D7D1C">
        <w:rPr>
          <w:rFonts w:asciiTheme="majorHAnsi" w:hAnsiTheme="majorHAnsi" w:cstheme="majorHAnsi"/>
        </w:rPr>
        <w:t xml:space="preserve"> (1)</w:t>
      </w:r>
      <w:r w:rsidR="006F76DD" w:rsidRPr="006D7D1C">
        <w:rPr>
          <w:rFonts w:asciiTheme="majorHAnsi" w:hAnsiTheme="majorHAnsi" w:cstheme="majorHAnsi"/>
        </w:rPr>
        <w:t xml:space="preserve">, </w:t>
      </w:r>
      <w:r w:rsidRPr="006D7D1C">
        <w:rPr>
          <w:rFonts w:asciiTheme="majorHAnsi" w:hAnsiTheme="majorHAnsi" w:cstheme="majorHAnsi"/>
        </w:rPr>
        <w:t>1</w:t>
      </w:r>
      <w:r w:rsidR="009D0378" w:rsidRPr="006D7D1C">
        <w:rPr>
          <w:rFonts w:asciiTheme="majorHAnsi" w:hAnsiTheme="majorHAnsi" w:cstheme="majorHAnsi"/>
        </w:rPr>
        <w:t>00–105</w:t>
      </w:r>
      <w:r w:rsidR="006F76DD" w:rsidRPr="006D7D1C">
        <w:rPr>
          <w:rFonts w:asciiTheme="majorHAnsi" w:hAnsiTheme="majorHAnsi" w:cstheme="majorHAnsi"/>
        </w:rPr>
        <w:t xml:space="preserve"> (2013)</w:t>
      </w:r>
      <w:r w:rsidRPr="006D7D1C">
        <w:rPr>
          <w:rFonts w:asciiTheme="majorHAnsi" w:hAnsiTheme="majorHAnsi" w:cstheme="majorHAnsi"/>
        </w:rPr>
        <w:t>.</w:t>
      </w:r>
    </w:p>
    <w:p w14:paraId="680D7D3C" w14:textId="1797B9A2" w:rsidR="00CD367B" w:rsidRPr="006D7D1C" w:rsidRDefault="00CD367B" w:rsidP="006D7D1C">
      <w:pPr>
        <w:pStyle w:val="ListParagraph"/>
        <w:numPr>
          <w:ilvl w:val="0"/>
          <w:numId w:val="13"/>
        </w:numPr>
        <w:ind w:leftChars="0" w:left="0" w:firstLine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>Oberholzer</w:t>
      </w:r>
      <w:r w:rsidR="002F63F9" w:rsidRPr="006D7D1C">
        <w:rPr>
          <w:rFonts w:asciiTheme="majorHAnsi" w:hAnsiTheme="majorHAnsi" w:cstheme="majorHAnsi"/>
        </w:rPr>
        <w:t>,</w:t>
      </w:r>
      <w:r w:rsidRPr="006D7D1C">
        <w:rPr>
          <w:rFonts w:asciiTheme="majorHAnsi" w:hAnsiTheme="majorHAnsi" w:cstheme="majorHAnsi"/>
        </w:rPr>
        <w:t xml:space="preserve"> J</w:t>
      </w:r>
      <w:r w:rsidR="002F63F9" w:rsidRPr="006D7D1C">
        <w:rPr>
          <w:rFonts w:asciiTheme="majorHAnsi" w:hAnsiTheme="majorHAnsi" w:cstheme="majorHAnsi"/>
        </w:rPr>
        <w:t>.</w:t>
      </w:r>
      <w:r w:rsidRPr="006D7D1C">
        <w:rPr>
          <w:rFonts w:asciiTheme="majorHAnsi" w:hAnsiTheme="majorHAnsi" w:cstheme="majorHAnsi"/>
        </w:rPr>
        <w:t xml:space="preserve"> et al. Minimally invasive robotic kidney transplantation for obese patients previously denied access to transplantation. </w:t>
      </w:r>
      <w:r w:rsidRPr="006D7D1C">
        <w:rPr>
          <w:rFonts w:asciiTheme="majorHAnsi" w:hAnsiTheme="majorHAnsi" w:cstheme="majorHAnsi"/>
          <w:i/>
          <w:iCs/>
        </w:rPr>
        <w:t>Am</w:t>
      </w:r>
      <w:r w:rsidR="000632DD" w:rsidRPr="006D7D1C">
        <w:rPr>
          <w:rFonts w:asciiTheme="majorHAnsi" w:hAnsiTheme="majorHAnsi" w:cstheme="majorHAnsi"/>
          <w:i/>
          <w:iCs/>
        </w:rPr>
        <w:t>erican</w:t>
      </w:r>
      <w:r w:rsidRPr="006D7D1C">
        <w:rPr>
          <w:rFonts w:asciiTheme="majorHAnsi" w:hAnsiTheme="majorHAnsi" w:cstheme="majorHAnsi"/>
          <w:i/>
          <w:iCs/>
        </w:rPr>
        <w:t xml:space="preserve"> J</w:t>
      </w:r>
      <w:r w:rsidR="000632DD" w:rsidRPr="006D7D1C">
        <w:rPr>
          <w:rFonts w:asciiTheme="majorHAnsi" w:hAnsiTheme="majorHAnsi" w:cstheme="majorHAnsi"/>
          <w:i/>
          <w:iCs/>
        </w:rPr>
        <w:t>ournal of</w:t>
      </w:r>
      <w:r w:rsidRPr="006D7D1C">
        <w:rPr>
          <w:rFonts w:asciiTheme="majorHAnsi" w:hAnsiTheme="majorHAnsi" w:cstheme="majorHAnsi"/>
          <w:i/>
          <w:iCs/>
        </w:rPr>
        <w:t xml:space="preserve"> Transplant</w:t>
      </w:r>
      <w:r w:rsidR="000632DD" w:rsidRPr="006D7D1C">
        <w:rPr>
          <w:rFonts w:asciiTheme="majorHAnsi" w:hAnsiTheme="majorHAnsi" w:cstheme="majorHAnsi"/>
          <w:i/>
          <w:iCs/>
        </w:rPr>
        <w:t>ation</w:t>
      </w:r>
      <w:r w:rsidR="006F76DD" w:rsidRPr="006D7D1C">
        <w:rPr>
          <w:rFonts w:asciiTheme="majorHAnsi" w:hAnsiTheme="majorHAnsi" w:cstheme="majorHAnsi"/>
        </w:rPr>
        <w:t>.</w:t>
      </w:r>
      <w:r w:rsidRPr="006D7D1C">
        <w:rPr>
          <w:rFonts w:asciiTheme="majorHAnsi" w:hAnsiTheme="majorHAnsi" w:cstheme="majorHAnsi"/>
        </w:rPr>
        <w:t xml:space="preserve"> </w:t>
      </w:r>
      <w:r w:rsidRPr="006D7D1C">
        <w:rPr>
          <w:rFonts w:asciiTheme="majorHAnsi" w:hAnsiTheme="majorHAnsi" w:cstheme="majorHAnsi"/>
          <w:b/>
          <w:bCs/>
        </w:rPr>
        <w:t>13</w:t>
      </w:r>
      <w:r w:rsidR="00A96157" w:rsidRPr="006D7D1C">
        <w:rPr>
          <w:rFonts w:asciiTheme="majorHAnsi" w:hAnsiTheme="majorHAnsi" w:cstheme="majorHAnsi"/>
        </w:rPr>
        <w:t xml:space="preserve"> (3)</w:t>
      </w:r>
      <w:r w:rsidR="006F76DD" w:rsidRPr="006D7D1C">
        <w:rPr>
          <w:rFonts w:asciiTheme="majorHAnsi" w:hAnsiTheme="majorHAnsi" w:cstheme="majorHAnsi"/>
        </w:rPr>
        <w:t xml:space="preserve">, </w:t>
      </w:r>
      <w:r w:rsidRPr="006D7D1C">
        <w:rPr>
          <w:rFonts w:asciiTheme="majorHAnsi" w:hAnsiTheme="majorHAnsi" w:cstheme="majorHAnsi"/>
        </w:rPr>
        <w:t>721–</w:t>
      </w:r>
      <w:r w:rsidR="006F76DD" w:rsidRPr="006D7D1C">
        <w:rPr>
          <w:rFonts w:asciiTheme="majorHAnsi" w:hAnsiTheme="majorHAnsi" w:cstheme="majorHAnsi"/>
        </w:rPr>
        <w:t>72</w:t>
      </w:r>
      <w:r w:rsidRPr="006D7D1C">
        <w:rPr>
          <w:rFonts w:asciiTheme="majorHAnsi" w:hAnsiTheme="majorHAnsi" w:cstheme="majorHAnsi"/>
        </w:rPr>
        <w:t>8</w:t>
      </w:r>
      <w:r w:rsidR="006F76DD" w:rsidRPr="006D7D1C">
        <w:rPr>
          <w:rFonts w:asciiTheme="majorHAnsi" w:hAnsiTheme="majorHAnsi" w:cstheme="majorHAnsi"/>
        </w:rPr>
        <w:t xml:space="preserve"> (2013)</w:t>
      </w:r>
      <w:r w:rsidRPr="006D7D1C">
        <w:rPr>
          <w:rFonts w:asciiTheme="majorHAnsi" w:hAnsiTheme="majorHAnsi" w:cstheme="majorHAnsi"/>
        </w:rPr>
        <w:t>.</w:t>
      </w:r>
    </w:p>
    <w:p w14:paraId="27B11712" w14:textId="279A92D3" w:rsidR="00CD367B" w:rsidRPr="006D7D1C" w:rsidRDefault="00CD367B" w:rsidP="006D7D1C">
      <w:pPr>
        <w:pStyle w:val="ListParagraph"/>
        <w:numPr>
          <w:ilvl w:val="0"/>
          <w:numId w:val="13"/>
        </w:numPr>
        <w:ind w:leftChars="0" w:left="0" w:firstLine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>Menon</w:t>
      </w:r>
      <w:r w:rsidR="007E512B" w:rsidRPr="006D7D1C">
        <w:rPr>
          <w:rFonts w:asciiTheme="majorHAnsi" w:hAnsiTheme="majorHAnsi" w:cstheme="majorHAnsi"/>
        </w:rPr>
        <w:t>,</w:t>
      </w:r>
      <w:r w:rsidRPr="006D7D1C">
        <w:rPr>
          <w:rFonts w:asciiTheme="majorHAnsi" w:hAnsiTheme="majorHAnsi" w:cstheme="majorHAnsi"/>
        </w:rPr>
        <w:t xml:space="preserve"> M</w:t>
      </w:r>
      <w:r w:rsidR="007E512B" w:rsidRPr="006D7D1C">
        <w:rPr>
          <w:rFonts w:asciiTheme="majorHAnsi" w:hAnsiTheme="majorHAnsi" w:cstheme="majorHAnsi"/>
        </w:rPr>
        <w:t xml:space="preserve">. </w:t>
      </w:r>
      <w:r w:rsidRPr="006D7D1C">
        <w:rPr>
          <w:rFonts w:asciiTheme="majorHAnsi" w:hAnsiTheme="majorHAnsi" w:cstheme="majorHAnsi"/>
        </w:rPr>
        <w:t xml:space="preserve">et al. Robotic kidney transplantation with regional hypothermia: a step-by-step description of the Vattikuti Urology Institute—Medanta technique (IDEAL phase 2a). </w:t>
      </w:r>
      <w:r w:rsidRPr="006D7D1C">
        <w:rPr>
          <w:rFonts w:asciiTheme="majorHAnsi" w:hAnsiTheme="majorHAnsi" w:cstheme="majorHAnsi"/>
          <w:i/>
          <w:iCs/>
        </w:rPr>
        <w:t>Eur</w:t>
      </w:r>
      <w:r w:rsidR="007E512B" w:rsidRPr="006D7D1C">
        <w:rPr>
          <w:rFonts w:asciiTheme="majorHAnsi" w:hAnsiTheme="majorHAnsi" w:cstheme="majorHAnsi"/>
          <w:i/>
          <w:iCs/>
        </w:rPr>
        <w:t>opean</w:t>
      </w:r>
      <w:r w:rsidRPr="006D7D1C">
        <w:rPr>
          <w:rFonts w:asciiTheme="majorHAnsi" w:hAnsiTheme="majorHAnsi" w:cstheme="majorHAnsi"/>
          <w:i/>
          <w:iCs/>
        </w:rPr>
        <w:t xml:space="preserve"> Urol</w:t>
      </w:r>
      <w:r w:rsidR="007E512B" w:rsidRPr="006D7D1C">
        <w:rPr>
          <w:rFonts w:asciiTheme="majorHAnsi" w:hAnsiTheme="majorHAnsi" w:cstheme="majorHAnsi"/>
          <w:i/>
          <w:iCs/>
        </w:rPr>
        <w:t>ogy</w:t>
      </w:r>
      <w:r w:rsidR="004758C1" w:rsidRPr="006D7D1C">
        <w:rPr>
          <w:rFonts w:asciiTheme="majorHAnsi" w:hAnsiTheme="majorHAnsi" w:cstheme="majorHAnsi"/>
        </w:rPr>
        <w:t>.</w:t>
      </w:r>
      <w:r w:rsidRPr="006D7D1C">
        <w:rPr>
          <w:rFonts w:asciiTheme="majorHAnsi" w:hAnsiTheme="majorHAnsi" w:cstheme="majorHAnsi"/>
        </w:rPr>
        <w:t xml:space="preserve"> </w:t>
      </w:r>
      <w:r w:rsidRPr="006D7D1C">
        <w:rPr>
          <w:rFonts w:asciiTheme="majorHAnsi" w:hAnsiTheme="majorHAnsi" w:cstheme="majorHAnsi"/>
          <w:b/>
        </w:rPr>
        <w:t>65</w:t>
      </w:r>
      <w:r w:rsidR="007E512B" w:rsidRPr="006D7D1C">
        <w:rPr>
          <w:rFonts w:asciiTheme="majorHAnsi" w:hAnsiTheme="majorHAnsi" w:cstheme="majorHAnsi"/>
        </w:rPr>
        <w:t xml:space="preserve"> (5)</w:t>
      </w:r>
      <w:r w:rsidR="004758C1" w:rsidRPr="006D7D1C">
        <w:rPr>
          <w:rFonts w:asciiTheme="majorHAnsi" w:hAnsiTheme="majorHAnsi" w:cstheme="majorHAnsi"/>
        </w:rPr>
        <w:t xml:space="preserve">, </w:t>
      </w:r>
      <w:r w:rsidRPr="006D7D1C">
        <w:rPr>
          <w:rFonts w:asciiTheme="majorHAnsi" w:hAnsiTheme="majorHAnsi" w:cstheme="majorHAnsi"/>
        </w:rPr>
        <w:t>991–1000</w:t>
      </w:r>
      <w:r w:rsidR="004758C1" w:rsidRPr="006D7D1C">
        <w:rPr>
          <w:rFonts w:asciiTheme="majorHAnsi" w:hAnsiTheme="majorHAnsi" w:cstheme="majorHAnsi"/>
        </w:rPr>
        <w:t xml:space="preserve"> (2014)</w:t>
      </w:r>
      <w:r w:rsidRPr="006D7D1C">
        <w:rPr>
          <w:rFonts w:asciiTheme="majorHAnsi" w:hAnsiTheme="majorHAnsi" w:cstheme="majorHAnsi"/>
        </w:rPr>
        <w:t>.</w:t>
      </w:r>
    </w:p>
    <w:p w14:paraId="40D1DF98" w14:textId="5997D526" w:rsidR="00CD367B" w:rsidRPr="006D7D1C" w:rsidRDefault="00CD367B" w:rsidP="006D7D1C">
      <w:pPr>
        <w:pStyle w:val="ListParagraph"/>
        <w:numPr>
          <w:ilvl w:val="0"/>
          <w:numId w:val="13"/>
        </w:numPr>
        <w:ind w:leftChars="0" w:left="0" w:firstLine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>Tsai</w:t>
      </w:r>
      <w:r w:rsidR="00447B26" w:rsidRPr="006D7D1C">
        <w:rPr>
          <w:rFonts w:asciiTheme="majorHAnsi" w:hAnsiTheme="majorHAnsi" w:cstheme="majorHAnsi"/>
        </w:rPr>
        <w:t>,</w:t>
      </w:r>
      <w:r w:rsidRPr="006D7D1C">
        <w:rPr>
          <w:rFonts w:asciiTheme="majorHAnsi" w:hAnsiTheme="majorHAnsi" w:cstheme="majorHAnsi"/>
        </w:rPr>
        <w:t xml:space="preserve"> M</w:t>
      </w:r>
      <w:r w:rsidR="00447B26" w:rsidRPr="006D7D1C">
        <w:rPr>
          <w:rFonts w:asciiTheme="majorHAnsi" w:hAnsiTheme="majorHAnsi" w:cstheme="majorHAnsi"/>
        </w:rPr>
        <w:t xml:space="preserve">. </w:t>
      </w:r>
      <w:r w:rsidRPr="006D7D1C">
        <w:rPr>
          <w:rFonts w:asciiTheme="majorHAnsi" w:hAnsiTheme="majorHAnsi" w:cstheme="majorHAnsi"/>
        </w:rPr>
        <w:t>K</w:t>
      </w:r>
      <w:r w:rsidR="00447B26" w:rsidRPr="006D7D1C">
        <w:rPr>
          <w:rFonts w:asciiTheme="majorHAnsi" w:hAnsiTheme="majorHAnsi" w:cstheme="majorHAnsi"/>
        </w:rPr>
        <w:t>. et al</w:t>
      </w:r>
      <w:r w:rsidRPr="006D7D1C">
        <w:rPr>
          <w:rFonts w:asciiTheme="majorHAnsi" w:hAnsiTheme="majorHAnsi" w:cstheme="majorHAnsi"/>
        </w:rPr>
        <w:t xml:space="preserve">. Robot-assisted renal transplantation in the retroperitoneum. </w:t>
      </w:r>
      <w:r w:rsidRPr="006D7D1C">
        <w:rPr>
          <w:rFonts w:asciiTheme="majorHAnsi" w:hAnsiTheme="majorHAnsi" w:cstheme="majorHAnsi"/>
          <w:i/>
          <w:iCs/>
        </w:rPr>
        <w:t>Transpl</w:t>
      </w:r>
      <w:r w:rsidR="00C97783" w:rsidRPr="006D7D1C">
        <w:rPr>
          <w:rFonts w:asciiTheme="majorHAnsi" w:hAnsiTheme="majorHAnsi" w:cstheme="majorHAnsi"/>
          <w:i/>
          <w:iCs/>
        </w:rPr>
        <w:t>ant</w:t>
      </w:r>
      <w:r w:rsidRPr="006D7D1C">
        <w:rPr>
          <w:rFonts w:asciiTheme="majorHAnsi" w:hAnsiTheme="majorHAnsi" w:cstheme="majorHAnsi"/>
          <w:i/>
          <w:iCs/>
        </w:rPr>
        <w:t xml:space="preserve"> Int</w:t>
      </w:r>
      <w:r w:rsidR="00C97783" w:rsidRPr="006D7D1C">
        <w:rPr>
          <w:rFonts w:asciiTheme="majorHAnsi" w:hAnsiTheme="majorHAnsi" w:cstheme="majorHAnsi"/>
          <w:i/>
          <w:iCs/>
        </w:rPr>
        <w:t>ernational</w:t>
      </w:r>
      <w:r w:rsidR="004758C1" w:rsidRPr="006D7D1C">
        <w:rPr>
          <w:rFonts w:asciiTheme="majorHAnsi" w:hAnsiTheme="majorHAnsi" w:cstheme="majorHAnsi"/>
        </w:rPr>
        <w:t>.</w:t>
      </w:r>
      <w:r w:rsidRPr="006D7D1C">
        <w:rPr>
          <w:rFonts w:asciiTheme="majorHAnsi" w:hAnsiTheme="majorHAnsi" w:cstheme="majorHAnsi"/>
        </w:rPr>
        <w:t xml:space="preserve"> </w:t>
      </w:r>
      <w:r w:rsidRPr="006D7D1C">
        <w:rPr>
          <w:rFonts w:asciiTheme="majorHAnsi" w:hAnsiTheme="majorHAnsi" w:cstheme="majorHAnsi"/>
          <w:b/>
        </w:rPr>
        <w:t>27</w:t>
      </w:r>
      <w:r w:rsidR="00C97783" w:rsidRPr="006D7D1C">
        <w:rPr>
          <w:rFonts w:asciiTheme="majorHAnsi" w:hAnsiTheme="majorHAnsi" w:cstheme="majorHAnsi"/>
        </w:rPr>
        <w:t xml:space="preserve"> (5)</w:t>
      </w:r>
      <w:r w:rsidR="004758C1" w:rsidRPr="006D7D1C">
        <w:rPr>
          <w:rFonts w:asciiTheme="majorHAnsi" w:hAnsiTheme="majorHAnsi" w:cstheme="majorHAnsi"/>
        </w:rPr>
        <w:t xml:space="preserve">, </w:t>
      </w:r>
      <w:r w:rsidRPr="006D7D1C">
        <w:rPr>
          <w:rFonts w:asciiTheme="majorHAnsi" w:hAnsiTheme="majorHAnsi" w:cstheme="majorHAnsi"/>
        </w:rPr>
        <w:t>452–</w:t>
      </w:r>
      <w:r w:rsidR="004758C1" w:rsidRPr="006D7D1C">
        <w:rPr>
          <w:rFonts w:asciiTheme="majorHAnsi" w:hAnsiTheme="majorHAnsi" w:cstheme="majorHAnsi"/>
        </w:rPr>
        <w:t>45</w:t>
      </w:r>
      <w:r w:rsidRPr="006D7D1C">
        <w:rPr>
          <w:rFonts w:asciiTheme="majorHAnsi" w:hAnsiTheme="majorHAnsi" w:cstheme="majorHAnsi"/>
        </w:rPr>
        <w:t>7</w:t>
      </w:r>
      <w:r w:rsidR="004758C1" w:rsidRPr="006D7D1C">
        <w:rPr>
          <w:rFonts w:asciiTheme="majorHAnsi" w:hAnsiTheme="majorHAnsi" w:cstheme="majorHAnsi"/>
        </w:rPr>
        <w:t xml:space="preserve"> (2014)</w:t>
      </w:r>
      <w:r w:rsidRPr="006D7D1C">
        <w:rPr>
          <w:rFonts w:asciiTheme="majorHAnsi" w:hAnsiTheme="majorHAnsi" w:cstheme="majorHAnsi"/>
        </w:rPr>
        <w:t>.</w:t>
      </w:r>
    </w:p>
    <w:p w14:paraId="65F9972E" w14:textId="0C8E0C88" w:rsidR="00CD367B" w:rsidRPr="006D7D1C" w:rsidRDefault="00CD367B" w:rsidP="006D7D1C">
      <w:pPr>
        <w:pStyle w:val="ListParagraph"/>
        <w:numPr>
          <w:ilvl w:val="0"/>
          <w:numId w:val="13"/>
        </w:numPr>
        <w:ind w:leftChars="0" w:left="0" w:firstLine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>Sood</w:t>
      </w:r>
      <w:r w:rsidR="00261DA6" w:rsidRPr="006D7D1C">
        <w:rPr>
          <w:rFonts w:asciiTheme="majorHAnsi" w:hAnsiTheme="majorHAnsi" w:cstheme="majorHAnsi"/>
        </w:rPr>
        <w:t>,</w:t>
      </w:r>
      <w:r w:rsidRPr="006D7D1C">
        <w:rPr>
          <w:rFonts w:asciiTheme="majorHAnsi" w:hAnsiTheme="majorHAnsi" w:cstheme="majorHAnsi"/>
        </w:rPr>
        <w:t xml:space="preserve"> A</w:t>
      </w:r>
      <w:r w:rsidR="00261DA6" w:rsidRPr="006D7D1C">
        <w:rPr>
          <w:rFonts w:asciiTheme="majorHAnsi" w:hAnsiTheme="majorHAnsi" w:cstheme="majorHAnsi"/>
        </w:rPr>
        <w:t>.</w:t>
      </w:r>
      <w:r w:rsidRPr="006D7D1C">
        <w:rPr>
          <w:rFonts w:asciiTheme="majorHAnsi" w:hAnsiTheme="majorHAnsi" w:cstheme="majorHAnsi"/>
        </w:rPr>
        <w:t xml:space="preserve"> et al. Minimally invasive kidney transplantation: perioperative considerations and key 6-month outcomes. </w:t>
      </w:r>
      <w:r w:rsidRPr="006D7D1C">
        <w:rPr>
          <w:rFonts w:asciiTheme="majorHAnsi" w:hAnsiTheme="majorHAnsi" w:cstheme="majorHAnsi"/>
          <w:i/>
        </w:rPr>
        <w:t>Transplantation</w:t>
      </w:r>
      <w:r w:rsidR="004758C1" w:rsidRPr="006D7D1C">
        <w:rPr>
          <w:rFonts w:asciiTheme="majorHAnsi" w:hAnsiTheme="majorHAnsi" w:cstheme="majorHAnsi"/>
        </w:rPr>
        <w:t>.</w:t>
      </w:r>
      <w:r w:rsidRPr="006D7D1C">
        <w:rPr>
          <w:rFonts w:asciiTheme="majorHAnsi" w:hAnsiTheme="majorHAnsi" w:cstheme="majorHAnsi"/>
        </w:rPr>
        <w:t xml:space="preserve"> </w:t>
      </w:r>
      <w:r w:rsidRPr="006D7D1C">
        <w:rPr>
          <w:rFonts w:asciiTheme="majorHAnsi" w:hAnsiTheme="majorHAnsi" w:cstheme="majorHAnsi"/>
          <w:b/>
        </w:rPr>
        <w:t>99</w:t>
      </w:r>
      <w:r w:rsidR="00F640A4" w:rsidRPr="006D7D1C">
        <w:rPr>
          <w:rFonts w:asciiTheme="majorHAnsi" w:hAnsiTheme="majorHAnsi" w:cstheme="majorHAnsi"/>
        </w:rPr>
        <w:t xml:space="preserve"> (2)</w:t>
      </w:r>
      <w:r w:rsidR="004758C1" w:rsidRPr="006D7D1C">
        <w:rPr>
          <w:rFonts w:asciiTheme="majorHAnsi" w:hAnsiTheme="majorHAnsi" w:cstheme="majorHAnsi"/>
        </w:rPr>
        <w:t xml:space="preserve">, </w:t>
      </w:r>
      <w:r w:rsidRPr="006D7D1C">
        <w:rPr>
          <w:rFonts w:asciiTheme="majorHAnsi" w:hAnsiTheme="majorHAnsi" w:cstheme="majorHAnsi"/>
        </w:rPr>
        <w:t>316–</w:t>
      </w:r>
      <w:r w:rsidR="004758C1" w:rsidRPr="006D7D1C">
        <w:rPr>
          <w:rFonts w:asciiTheme="majorHAnsi" w:hAnsiTheme="majorHAnsi" w:cstheme="majorHAnsi"/>
        </w:rPr>
        <w:t>3</w:t>
      </w:r>
      <w:r w:rsidRPr="006D7D1C">
        <w:rPr>
          <w:rFonts w:asciiTheme="majorHAnsi" w:hAnsiTheme="majorHAnsi" w:cstheme="majorHAnsi"/>
        </w:rPr>
        <w:t>23</w:t>
      </w:r>
      <w:r w:rsidR="004758C1" w:rsidRPr="006D7D1C">
        <w:rPr>
          <w:rFonts w:asciiTheme="majorHAnsi" w:hAnsiTheme="majorHAnsi" w:cstheme="majorHAnsi"/>
        </w:rPr>
        <w:t xml:space="preserve"> (2015)</w:t>
      </w:r>
      <w:r w:rsidRPr="006D7D1C">
        <w:rPr>
          <w:rFonts w:asciiTheme="majorHAnsi" w:hAnsiTheme="majorHAnsi" w:cstheme="majorHAnsi"/>
        </w:rPr>
        <w:t>.</w:t>
      </w:r>
    </w:p>
    <w:p w14:paraId="41AE6C1A" w14:textId="59ECAE7D" w:rsidR="00656445" w:rsidRPr="006D7D1C" w:rsidRDefault="00656445" w:rsidP="006D7D1C">
      <w:pPr>
        <w:pStyle w:val="ListParagraph"/>
        <w:numPr>
          <w:ilvl w:val="0"/>
          <w:numId w:val="13"/>
        </w:numPr>
        <w:ind w:leftChars="0" w:left="0" w:firstLine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>Modi</w:t>
      </w:r>
      <w:r w:rsidR="00DC54A8" w:rsidRPr="006D7D1C">
        <w:rPr>
          <w:rFonts w:asciiTheme="majorHAnsi" w:hAnsiTheme="majorHAnsi" w:cstheme="majorHAnsi"/>
        </w:rPr>
        <w:t>,</w:t>
      </w:r>
      <w:r w:rsidRPr="006D7D1C">
        <w:rPr>
          <w:rFonts w:asciiTheme="majorHAnsi" w:hAnsiTheme="majorHAnsi" w:cstheme="majorHAnsi"/>
        </w:rPr>
        <w:t xml:space="preserve"> P</w:t>
      </w:r>
      <w:r w:rsidR="00DC54A8" w:rsidRPr="006D7D1C">
        <w:rPr>
          <w:rFonts w:asciiTheme="majorHAnsi" w:hAnsiTheme="majorHAnsi" w:cstheme="majorHAnsi"/>
        </w:rPr>
        <w:t>.</w:t>
      </w:r>
      <w:r w:rsidRPr="006D7D1C">
        <w:rPr>
          <w:rFonts w:asciiTheme="majorHAnsi" w:hAnsiTheme="majorHAnsi" w:cstheme="majorHAnsi"/>
        </w:rPr>
        <w:t xml:space="preserve"> et al. Laparoscopic transplantation following transvaginal insertion of the kidney: </w:t>
      </w:r>
      <w:r w:rsidRPr="006D7D1C">
        <w:rPr>
          <w:rFonts w:asciiTheme="majorHAnsi" w:hAnsiTheme="majorHAnsi" w:cstheme="majorHAnsi"/>
        </w:rPr>
        <w:lastRenderedPageBreak/>
        <w:t xml:space="preserve">description of technique and outcome. </w:t>
      </w:r>
      <w:r w:rsidRPr="006D7D1C">
        <w:rPr>
          <w:rFonts w:asciiTheme="majorHAnsi" w:hAnsiTheme="majorHAnsi" w:cstheme="majorHAnsi"/>
          <w:i/>
          <w:iCs/>
        </w:rPr>
        <w:t>Am</w:t>
      </w:r>
      <w:r w:rsidR="00DC54A8" w:rsidRPr="006D7D1C">
        <w:rPr>
          <w:rFonts w:asciiTheme="majorHAnsi" w:hAnsiTheme="majorHAnsi" w:cstheme="majorHAnsi"/>
          <w:i/>
          <w:iCs/>
        </w:rPr>
        <w:t>erican</w:t>
      </w:r>
      <w:r w:rsidRPr="006D7D1C">
        <w:rPr>
          <w:rFonts w:asciiTheme="majorHAnsi" w:hAnsiTheme="majorHAnsi" w:cstheme="majorHAnsi"/>
          <w:i/>
          <w:iCs/>
        </w:rPr>
        <w:t xml:space="preserve"> J</w:t>
      </w:r>
      <w:r w:rsidR="00DC54A8" w:rsidRPr="006D7D1C">
        <w:rPr>
          <w:rFonts w:asciiTheme="majorHAnsi" w:hAnsiTheme="majorHAnsi" w:cstheme="majorHAnsi"/>
          <w:i/>
          <w:iCs/>
        </w:rPr>
        <w:t>ournal of</w:t>
      </w:r>
      <w:r w:rsidRPr="006D7D1C">
        <w:rPr>
          <w:rFonts w:asciiTheme="majorHAnsi" w:hAnsiTheme="majorHAnsi" w:cstheme="majorHAnsi"/>
          <w:i/>
          <w:iCs/>
        </w:rPr>
        <w:t xml:space="preserve"> Transplant</w:t>
      </w:r>
      <w:r w:rsidR="00DC54A8" w:rsidRPr="006D7D1C">
        <w:rPr>
          <w:rFonts w:asciiTheme="majorHAnsi" w:hAnsiTheme="majorHAnsi" w:cstheme="majorHAnsi"/>
          <w:i/>
          <w:iCs/>
        </w:rPr>
        <w:t>ation</w:t>
      </w:r>
      <w:r w:rsidR="004758C1" w:rsidRPr="006D7D1C">
        <w:rPr>
          <w:rFonts w:asciiTheme="majorHAnsi" w:hAnsiTheme="majorHAnsi" w:cstheme="majorHAnsi"/>
        </w:rPr>
        <w:t>.</w:t>
      </w:r>
      <w:r w:rsidRPr="006D7D1C">
        <w:rPr>
          <w:rFonts w:asciiTheme="majorHAnsi" w:hAnsiTheme="majorHAnsi" w:cstheme="majorHAnsi"/>
        </w:rPr>
        <w:t xml:space="preserve"> </w:t>
      </w:r>
      <w:r w:rsidRPr="006D7D1C">
        <w:rPr>
          <w:rFonts w:asciiTheme="majorHAnsi" w:hAnsiTheme="majorHAnsi" w:cstheme="majorHAnsi"/>
          <w:b/>
          <w:bCs/>
        </w:rPr>
        <w:t>15</w:t>
      </w:r>
      <w:r w:rsidR="00DC54A8" w:rsidRPr="006D7D1C">
        <w:rPr>
          <w:rFonts w:asciiTheme="majorHAnsi" w:hAnsiTheme="majorHAnsi" w:cstheme="majorHAnsi"/>
        </w:rPr>
        <w:t xml:space="preserve"> (7)</w:t>
      </w:r>
      <w:r w:rsidR="004758C1" w:rsidRPr="006D7D1C">
        <w:rPr>
          <w:rFonts w:asciiTheme="majorHAnsi" w:hAnsiTheme="majorHAnsi" w:cstheme="majorHAnsi"/>
        </w:rPr>
        <w:t xml:space="preserve">, </w:t>
      </w:r>
      <w:r w:rsidRPr="006D7D1C">
        <w:rPr>
          <w:rFonts w:asciiTheme="majorHAnsi" w:hAnsiTheme="majorHAnsi" w:cstheme="majorHAnsi"/>
        </w:rPr>
        <w:t>1915–</w:t>
      </w:r>
      <w:r w:rsidR="004758C1" w:rsidRPr="006D7D1C">
        <w:rPr>
          <w:rFonts w:asciiTheme="majorHAnsi" w:hAnsiTheme="majorHAnsi" w:cstheme="majorHAnsi"/>
        </w:rPr>
        <w:t>19</w:t>
      </w:r>
      <w:r w:rsidRPr="006D7D1C">
        <w:rPr>
          <w:rFonts w:asciiTheme="majorHAnsi" w:hAnsiTheme="majorHAnsi" w:cstheme="majorHAnsi"/>
        </w:rPr>
        <w:t>22</w:t>
      </w:r>
      <w:r w:rsidR="004758C1" w:rsidRPr="006D7D1C">
        <w:rPr>
          <w:rFonts w:asciiTheme="majorHAnsi" w:hAnsiTheme="majorHAnsi" w:cstheme="majorHAnsi"/>
        </w:rPr>
        <w:t xml:space="preserve"> (2015)</w:t>
      </w:r>
      <w:r w:rsidRPr="006D7D1C">
        <w:rPr>
          <w:rFonts w:asciiTheme="majorHAnsi" w:hAnsiTheme="majorHAnsi" w:cstheme="majorHAnsi"/>
        </w:rPr>
        <w:t>.</w:t>
      </w:r>
    </w:p>
    <w:p w14:paraId="6AF062F3" w14:textId="76CE5AD1" w:rsidR="00656445" w:rsidRPr="006D7D1C" w:rsidRDefault="00454620" w:rsidP="006D7D1C">
      <w:pPr>
        <w:pStyle w:val="ListParagraph"/>
        <w:numPr>
          <w:ilvl w:val="0"/>
          <w:numId w:val="13"/>
        </w:numPr>
        <w:ind w:leftChars="0" w:left="0" w:firstLine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>Wagenaar</w:t>
      </w:r>
      <w:r w:rsidR="00DC54A8" w:rsidRPr="006D7D1C">
        <w:rPr>
          <w:rFonts w:asciiTheme="majorHAnsi" w:hAnsiTheme="majorHAnsi" w:cstheme="majorHAnsi"/>
        </w:rPr>
        <w:t>,</w:t>
      </w:r>
      <w:r w:rsidRPr="006D7D1C">
        <w:rPr>
          <w:rFonts w:asciiTheme="majorHAnsi" w:hAnsiTheme="majorHAnsi" w:cstheme="majorHAnsi"/>
        </w:rPr>
        <w:t xml:space="preserve"> S</w:t>
      </w:r>
      <w:r w:rsidR="00DC54A8" w:rsidRPr="006D7D1C">
        <w:rPr>
          <w:rFonts w:asciiTheme="majorHAnsi" w:hAnsiTheme="majorHAnsi" w:cstheme="majorHAnsi"/>
        </w:rPr>
        <w:t>.</w:t>
      </w:r>
      <w:r w:rsidRPr="006D7D1C">
        <w:rPr>
          <w:rFonts w:asciiTheme="majorHAnsi" w:hAnsiTheme="majorHAnsi" w:cstheme="majorHAnsi"/>
        </w:rPr>
        <w:t xml:space="preserve"> et al. </w:t>
      </w:r>
      <w:r w:rsidR="00841596" w:rsidRPr="006D7D1C">
        <w:rPr>
          <w:rFonts w:asciiTheme="majorHAnsi" w:hAnsiTheme="majorHAnsi" w:cstheme="majorHAnsi"/>
        </w:rPr>
        <w:t xml:space="preserve">Minimally </w:t>
      </w:r>
      <w:r w:rsidR="00F31589" w:rsidRPr="006D7D1C">
        <w:rPr>
          <w:rFonts w:asciiTheme="majorHAnsi" w:hAnsiTheme="majorHAnsi" w:cstheme="majorHAnsi"/>
        </w:rPr>
        <w:t>invasive</w:t>
      </w:r>
      <w:r w:rsidR="00841596" w:rsidRPr="006D7D1C">
        <w:rPr>
          <w:rFonts w:asciiTheme="majorHAnsi" w:hAnsiTheme="majorHAnsi" w:cstheme="majorHAnsi"/>
        </w:rPr>
        <w:t xml:space="preserve">, </w:t>
      </w:r>
      <w:r w:rsidR="00F31589" w:rsidRPr="006D7D1C">
        <w:rPr>
          <w:rFonts w:asciiTheme="majorHAnsi" w:hAnsiTheme="majorHAnsi" w:cstheme="majorHAnsi"/>
        </w:rPr>
        <w:t>laparoscopic</w:t>
      </w:r>
      <w:r w:rsidR="00841596" w:rsidRPr="006D7D1C">
        <w:rPr>
          <w:rFonts w:asciiTheme="majorHAnsi" w:hAnsiTheme="majorHAnsi" w:cstheme="majorHAnsi"/>
        </w:rPr>
        <w:t xml:space="preserve">, and </w:t>
      </w:r>
      <w:r w:rsidR="00F31589" w:rsidRPr="006D7D1C">
        <w:rPr>
          <w:rFonts w:asciiTheme="majorHAnsi" w:hAnsiTheme="majorHAnsi" w:cstheme="majorHAnsi"/>
        </w:rPr>
        <w:t>robotic</w:t>
      </w:r>
      <w:r w:rsidR="00841596" w:rsidRPr="006D7D1C">
        <w:rPr>
          <w:rFonts w:asciiTheme="majorHAnsi" w:hAnsiTheme="majorHAnsi" w:cstheme="majorHAnsi"/>
        </w:rPr>
        <w:t xml:space="preserve">-assisted </w:t>
      </w:r>
      <w:r w:rsidR="00F31589" w:rsidRPr="006D7D1C">
        <w:rPr>
          <w:rFonts w:asciiTheme="majorHAnsi" w:hAnsiTheme="majorHAnsi" w:cstheme="majorHAnsi"/>
        </w:rPr>
        <w:t xml:space="preserve">techniques versus open techniques </w:t>
      </w:r>
      <w:r w:rsidR="00841596" w:rsidRPr="006D7D1C">
        <w:rPr>
          <w:rFonts w:asciiTheme="majorHAnsi" w:hAnsiTheme="majorHAnsi" w:cstheme="majorHAnsi"/>
        </w:rPr>
        <w:t xml:space="preserve">for </w:t>
      </w:r>
      <w:r w:rsidR="00F31589" w:rsidRPr="006D7D1C">
        <w:rPr>
          <w:rFonts w:asciiTheme="majorHAnsi" w:hAnsiTheme="majorHAnsi" w:cstheme="majorHAnsi"/>
        </w:rPr>
        <w:t>kidney transplant recipients</w:t>
      </w:r>
      <w:r w:rsidR="00841596" w:rsidRPr="006D7D1C">
        <w:rPr>
          <w:rFonts w:asciiTheme="majorHAnsi" w:hAnsiTheme="majorHAnsi" w:cstheme="majorHAnsi"/>
        </w:rPr>
        <w:t xml:space="preserve">: </w:t>
      </w:r>
      <w:r w:rsidR="00F31589" w:rsidRPr="006D7D1C">
        <w:rPr>
          <w:rFonts w:asciiTheme="majorHAnsi" w:hAnsiTheme="majorHAnsi" w:cstheme="majorHAnsi"/>
        </w:rPr>
        <w:t>a systematic review</w:t>
      </w:r>
      <w:r w:rsidRPr="006D7D1C">
        <w:rPr>
          <w:rFonts w:asciiTheme="majorHAnsi" w:hAnsiTheme="majorHAnsi" w:cstheme="majorHAnsi"/>
        </w:rPr>
        <w:t xml:space="preserve">. </w:t>
      </w:r>
      <w:r w:rsidR="00841596" w:rsidRPr="006D7D1C">
        <w:rPr>
          <w:rFonts w:asciiTheme="majorHAnsi" w:hAnsiTheme="majorHAnsi" w:cstheme="majorHAnsi"/>
          <w:i/>
          <w:iCs/>
        </w:rPr>
        <w:t>E</w:t>
      </w:r>
      <w:r w:rsidR="00F31589" w:rsidRPr="006D7D1C">
        <w:rPr>
          <w:rFonts w:asciiTheme="majorHAnsi" w:hAnsiTheme="majorHAnsi" w:cstheme="majorHAnsi"/>
          <w:i/>
          <w:iCs/>
        </w:rPr>
        <w:t>uropean Urology</w:t>
      </w:r>
      <w:r w:rsidR="004758C1" w:rsidRPr="006D7D1C">
        <w:rPr>
          <w:rFonts w:asciiTheme="majorHAnsi" w:hAnsiTheme="majorHAnsi" w:cstheme="majorHAnsi"/>
        </w:rPr>
        <w:t>.</w:t>
      </w:r>
      <w:r w:rsidR="00841596" w:rsidRPr="006D7D1C">
        <w:rPr>
          <w:rFonts w:asciiTheme="majorHAnsi" w:hAnsiTheme="majorHAnsi" w:cstheme="majorHAnsi"/>
        </w:rPr>
        <w:t xml:space="preserve"> </w:t>
      </w:r>
      <w:r w:rsidR="00841596" w:rsidRPr="006D7D1C">
        <w:rPr>
          <w:rFonts w:asciiTheme="majorHAnsi" w:hAnsiTheme="majorHAnsi" w:cstheme="majorHAnsi"/>
          <w:b/>
        </w:rPr>
        <w:t>72</w:t>
      </w:r>
      <w:r w:rsidR="00F31589" w:rsidRPr="006D7D1C">
        <w:rPr>
          <w:rFonts w:asciiTheme="majorHAnsi" w:hAnsiTheme="majorHAnsi" w:cstheme="majorHAnsi"/>
        </w:rPr>
        <w:t xml:space="preserve"> (2)</w:t>
      </w:r>
      <w:r w:rsidR="004758C1" w:rsidRPr="006D7D1C">
        <w:rPr>
          <w:rFonts w:asciiTheme="majorHAnsi" w:hAnsiTheme="majorHAnsi" w:cstheme="majorHAnsi"/>
        </w:rPr>
        <w:t>,</w:t>
      </w:r>
      <w:r w:rsidR="00841596" w:rsidRPr="006D7D1C">
        <w:rPr>
          <w:rFonts w:asciiTheme="majorHAnsi" w:hAnsiTheme="majorHAnsi" w:cstheme="majorHAnsi"/>
        </w:rPr>
        <w:t xml:space="preserve"> 205–217</w:t>
      </w:r>
      <w:r w:rsidR="004758C1" w:rsidRPr="006D7D1C">
        <w:rPr>
          <w:rFonts w:asciiTheme="majorHAnsi" w:hAnsiTheme="majorHAnsi" w:cstheme="majorHAnsi"/>
        </w:rPr>
        <w:t xml:space="preserve"> (2017)</w:t>
      </w:r>
      <w:r w:rsidRPr="006D7D1C">
        <w:rPr>
          <w:rFonts w:asciiTheme="majorHAnsi" w:hAnsiTheme="majorHAnsi" w:cstheme="majorHAnsi"/>
        </w:rPr>
        <w:t>.</w:t>
      </w:r>
    </w:p>
    <w:p w14:paraId="2E7D7298" w14:textId="161CD461" w:rsidR="00454620" w:rsidRPr="006D7D1C" w:rsidRDefault="00454620" w:rsidP="006D7D1C">
      <w:pPr>
        <w:pStyle w:val="ListParagraph"/>
        <w:numPr>
          <w:ilvl w:val="0"/>
          <w:numId w:val="13"/>
        </w:numPr>
        <w:ind w:leftChars="0" w:left="0" w:firstLine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>Gastrich</w:t>
      </w:r>
      <w:r w:rsidR="000566BC" w:rsidRPr="006D7D1C">
        <w:rPr>
          <w:rFonts w:asciiTheme="majorHAnsi" w:hAnsiTheme="majorHAnsi" w:cstheme="majorHAnsi"/>
        </w:rPr>
        <w:t>,</w:t>
      </w:r>
      <w:r w:rsidRPr="006D7D1C">
        <w:rPr>
          <w:rFonts w:asciiTheme="majorHAnsi" w:hAnsiTheme="majorHAnsi" w:cstheme="majorHAnsi"/>
        </w:rPr>
        <w:t xml:space="preserve"> M</w:t>
      </w:r>
      <w:r w:rsidR="000566BC" w:rsidRPr="006D7D1C">
        <w:rPr>
          <w:rFonts w:asciiTheme="majorHAnsi" w:hAnsiTheme="majorHAnsi" w:cstheme="majorHAnsi"/>
        </w:rPr>
        <w:t xml:space="preserve">. </w:t>
      </w:r>
      <w:r w:rsidRPr="006D7D1C">
        <w:rPr>
          <w:rFonts w:asciiTheme="majorHAnsi" w:hAnsiTheme="majorHAnsi" w:cstheme="majorHAnsi"/>
        </w:rPr>
        <w:t>D</w:t>
      </w:r>
      <w:r w:rsidR="000566BC" w:rsidRPr="006D7D1C">
        <w:rPr>
          <w:rFonts w:asciiTheme="majorHAnsi" w:hAnsiTheme="majorHAnsi" w:cstheme="majorHAnsi"/>
        </w:rPr>
        <w:t>.</w:t>
      </w:r>
      <w:r w:rsidRPr="006D7D1C">
        <w:rPr>
          <w:rFonts w:asciiTheme="majorHAnsi" w:hAnsiTheme="majorHAnsi" w:cstheme="majorHAnsi"/>
        </w:rPr>
        <w:t>, Barone</w:t>
      </w:r>
      <w:r w:rsidR="000566BC" w:rsidRPr="006D7D1C">
        <w:rPr>
          <w:rFonts w:asciiTheme="majorHAnsi" w:hAnsiTheme="majorHAnsi" w:cstheme="majorHAnsi"/>
        </w:rPr>
        <w:t>,</w:t>
      </w:r>
      <w:r w:rsidRPr="006D7D1C">
        <w:rPr>
          <w:rFonts w:asciiTheme="majorHAnsi" w:hAnsiTheme="majorHAnsi" w:cstheme="majorHAnsi"/>
        </w:rPr>
        <w:t xml:space="preserve"> J</w:t>
      </w:r>
      <w:r w:rsidR="000566BC" w:rsidRPr="006D7D1C">
        <w:rPr>
          <w:rFonts w:asciiTheme="majorHAnsi" w:hAnsiTheme="majorHAnsi" w:cstheme="majorHAnsi"/>
        </w:rPr>
        <w:t>.</w:t>
      </w:r>
      <w:r w:rsidRPr="006D7D1C">
        <w:rPr>
          <w:rFonts w:asciiTheme="majorHAnsi" w:hAnsiTheme="majorHAnsi" w:cstheme="majorHAnsi"/>
        </w:rPr>
        <w:t>, Bachmann</w:t>
      </w:r>
      <w:r w:rsidR="000566BC" w:rsidRPr="006D7D1C">
        <w:rPr>
          <w:rFonts w:asciiTheme="majorHAnsi" w:hAnsiTheme="majorHAnsi" w:cstheme="majorHAnsi"/>
        </w:rPr>
        <w:t>,</w:t>
      </w:r>
      <w:r w:rsidRPr="006D7D1C">
        <w:rPr>
          <w:rFonts w:asciiTheme="majorHAnsi" w:hAnsiTheme="majorHAnsi" w:cstheme="majorHAnsi"/>
        </w:rPr>
        <w:t xml:space="preserve"> G</w:t>
      </w:r>
      <w:r w:rsidR="000566BC" w:rsidRPr="006D7D1C">
        <w:rPr>
          <w:rFonts w:asciiTheme="majorHAnsi" w:hAnsiTheme="majorHAnsi" w:cstheme="majorHAnsi"/>
        </w:rPr>
        <w:t>.</w:t>
      </w:r>
      <w:r w:rsidRPr="006D7D1C">
        <w:rPr>
          <w:rFonts w:asciiTheme="majorHAnsi" w:hAnsiTheme="majorHAnsi" w:cstheme="majorHAnsi"/>
        </w:rPr>
        <w:t>, Anderson</w:t>
      </w:r>
      <w:r w:rsidR="000566BC" w:rsidRPr="006D7D1C">
        <w:rPr>
          <w:rFonts w:asciiTheme="majorHAnsi" w:hAnsiTheme="majorHAnsi" w:cstheme="majorHAnsi"/>
        </w:rPr>
        <w:t>,</w:t>
      </w:r>
      <w:r w:rsidRPr="006D7D1C">
        <w:rPr>
          <w:rFonts w:asciiTheme="majorHAnsi" w:hAnsiTheme="majorHAnsi" w:cstheme="majorHAnsi"/>
        </w:rPr>
        <w:t xml:space="preserve"> M</w:t>
      </w:r>
      <w:r w:rsidR="000566BC" w:rsidRPr="006D7D1C">
        <w:rPr>
          <w:rFonts w:asciiTheme="majorHAnsi" w:hAnsiTheme="majorHAnsi" w:cstheme="majorHAnsi"/>
        </w:rPr>
        <w:t>.</w:t>
      </w:r>
      <w:r w:rsidRPr="006D7D1C">
        <w:rPr>
          <w:rFonts w:asciiTheme="majorHAnsi" w:hAnsiTheme="majorHAnsi" w:cstheme="majorHAnsi"/>
        </w:rPr>
        <w:t>, Balica</w:t>
      </w:r>
      <w:r w:rsidR="000566BC" w:rsidRPr="006D7D1C">
        <w:rPr>
          <w:rFonts w:asciiTheme="majorHAnsi" w:hAnsiTheme="majorHAnsi" w:cstheme="majorHAnsi"/>
        </w:rPr>
        <w:t>,</w:t>
      </w:r>
      <w:r w:rsidRPr="006D7D1C">
        <w:rPr>
          <w:rFonts w:asciiTheme="majorHAnsi" w:hAnsiTheme="majorHAnsi" w:cstheme="majorHAnsi"/>
        </w:rPr>
        <w:t xml:space="preserve"> A. Robotic surgery: review of the latest advances, risks, and outcomes. </w:t>
      </w:r>
      <w:r w:rsidRPr="006D7D1C">
        <w:rPr>
          <w:rFonts w:asciiTheme="majorHAnsi" w:hAnsiTheme="majorHAnsi" w:cstheme="majorHAnsi"/>
          <w:i/>
          <w:iCs/>
        </w:rPr>
        <w:t>J</w:t>
      </w:r>
      <w:r w:rsidR="000566BC" w:rsidRPr="006D7D1C">
        <w:rPr>
          <w:rFonts w:asciiTheme="majorHAnsi" w:hAnsiTheme="majorHAnsi" w:cstheme="majorHAnsi"/>
          <w:i/>
          <w:iCs/>
        </w:rPr>
        <w:t>ournal of</w:t>
      </w:r>
      <w:r w:rsidRPr="006D7D1C">
        <w:rPr>
          <w:rFonts w:asciiTheme="majorHAnsi" w:hAnsiTheme="majorHAnsi" w:cstheme="majorHAnsi"/>
          <w:i/>
          <w:iCs/>
        </w:rPr>
        <w:t xml:space="preserve"> Robot</w:t>
      </w:r>
      <w:r w:rsidR="000566BC" w:rsidRPr="006D7D1C">
        <w:rPr>
          <w:rFonts w:asciiTheme="majorHAnsi" w:hAnsiTheme="majorHAnsi" w:cstheme="majorHAnsi"/>
          <w:i/>
          <w:iCs/>
        </w:rPr>
        <w:t>ic</w:t>
      </w:r>
      <w:r w:rsidRPr="006D7D1C">
        <w:rPr>
          <w:rFonts w:asciiTheme="majorHAnsi" w:hAnsiTheme="majorHAnsi" w:cstheme="majorHAnsi"/>
          <w:i/>
          <w:iCs/>
        </w:rPr>
        <w:t xml:space="preserve"> Surg</w:t>
      </w:r>
      <w:r w:rsidR="000566BC" w:rsidRPr="006D7D1C">
        <w:rPr>
          <w:rFonts w:asciiTheme="majorHAnsi" w:hAnsiTheme="majorHAnsi" w:cstheme="majorHAnsi"/>
          <w:i/>
          <w:iCs/>
        </w:rPr>
        <w:t>ery</w:t>
      </w:r>
      <w:r w:rsidR="004758C1" w:rsidRPr="006D7D1C">
        <w:rPr>
          <w:rFonts w:asciiTheme="majorHAnsi" w:hAnsiTheme="majorHAnsi" w:cstheme="majorHAnsi"/>
        </w:rPr>
        <w:t>.</w:t>
      </w:r>
      <w:r w:rsidRPr="006D7D1C">
        <w:rPr>
          <w:rFonts w:asciiTheme="majorHAnsi" w:hAnsiTheme="majorHAnsi" w:cstheme="majorHAnsi"/>
        </w:rPr>
        <w:t xml:space="preserve"> </w:t>
      </w:r>
      <w:r w:rsidRPr="006D7D1C">
        <w:rPr>
          <w:rFonts w:asciiTheme="majorHAnsi" w:hAnsiTheme="majorHAnsi" w:cstheme="majorHAnsi"/>
          <w:b/>
        </w:rPr>
        <w:t>5</w:t>
      </w:r>
      <w:r w:rsidR="000566BC" w:rsidRPr="006D7D1C">
        <w:rPr>
          <w:rFonts w:asciiTheme="majorHAnsi" w:hAnsiTheme="majorHAnsi" w:cstheme="majorHAnsi"/>
        </w:rPr>
        <w:t xml:space="preserve"> (2)</w:t>
      </w:r>
      <w:r w:rsidR="004758C1" w:rsidRPr="006D7D1C">
        <w:rPr>
          <w:rFonts w:asciiTheme="majorHAnsi" w:hAnsiTheme="majorHAnsi" w:cstheme="majorHAnsi"/>
        </w:rPr>
        <w:t xml:space="preserve">, </w:t>
      </w:r>
      <w:r w:rsidRPr="006D7D1C">
        <w:rPr>
          <w:rFonts w:asciiTheme="majorHAnsi" w:hAnsiTheme="majorHAnsi" w:cstheme="majorHAnsi"/>
        </w:rPr>
        <w:t>79–97</w:t>
      </w:r>
      <w:r w:rsidR="004758C1" w:rsidRPr="006D7D1C">
        <w:rPr>
          <w:rFonts w:asciiTheme="majorHAnsi" w:hAnsiTheme="majorHAnsi" w:cstheme="majorHAnsi"/>
        </w:rPr>
        <w:t xml:space="preserve"> (2011)</w:t>
      </w:r>
      <w:r w:rsidRPr="006D7D1C">
        <w:rPr>
          <w:rFonts w:asciiTheme="majorHAnsi" w:hAnsiTheme="majorHAnsi" w:cstheme="majorHAnsi"/>
        </w:rPr>
        <w:t>.</w:t>
      </w:r>
    </w:p>
    <w:p w14:paraId="6CAA03C3" w14:textId="60494EA8" w:rsidR="00454620" w:rsidRPr="006D7D1C" w:rsidRDefault="00454620" w:rsidP="006D7D1C">
      <w:pPr>
        <w:pStyle w:val="ListParagraph"/>
        <w:numPr>
          <w:ilvl w:val="0"/>
          <w:numId w:val="13"/>
        </w:numPr>
        <w:ind w:leftChars="0" w:left="0" w:firstLine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>Modi</w:t>
      </w:r>
      <w:r w:rsidR="00A84D95" w:rsidRPr="006D7D1C">
        <w:rPr>
          <w:rFonts w:asciiTheme="majorHAnsi" w:hAnsiTheme="majorHAnsi" w:cstheme="majorHAnsi"/>
        </w:rPr>
        <w:t>,</w:t>
      </w:r>
      <w:r w:rsidRPr="006D7D1C">
        <w:rPr>
          <w:rFonts w:asciiTheme="majorHAnsi" w:hAnsiTheme="majorHAnsi" w:cstheme="majorHAnsi"/>
        </w:rPr>
        <w:t xml:space="preserve"> P</w:t>
      </w:r>
      <w:r w:rsidR="00A84D95" w:rsidRPr="006D7D1C">
        <w:rPr>
          <w:rFonts w:asciiTheme="majorHAnsi" w:hAnsiTheme="majorHAnsi" w:cstheme="majorHAnsi"/>
        </w:rPr>
        <w:t>. et al</w:t>
      </w:r>
      <w:r w:rsidRPr="006D7D1C">
        <w:rPr>
          <w:rFonts w:asciiTheme="majorHAnsi" w:hAnsiTheme="majorHAnsi" w:cstheme="majorHAnsi"/>
        </w:rPr>
        <w:t xml:space="preserve">. Robotic assisted kidney transplantation. </w:t>
      </w:r>
      <w:r w:rsidRPr="006D7D1C">
        <w:rPr>
          <w:rFonts w:asciiTheme="majorHAnsi" w:hAnsiTheme="majorHAnsi" w:cstheme="majorHAnsi"/>
          <w:i/>
        </w:rPr>
        <w:t xml:space="preserve">Indian </w:t>
      </w:r>
      <w:r w:rsidRPr="006D7D1C">
        <w:rPr>
          <w:rFonts w:asciiTheme="majorHAnsi" w:hAnsiTheme="majorHAnsi" w:cstheme="majorHAnsi"/>
          <w:i/>
          <w:iCs/>
        </w:rPr>
        <w:t>J</w:t>
      </w:r>
      <w:r w:rsidR="00A84D95" w:rsidRPr="006D7D1C">
        <w:rPr>
          <w:rFonts w:asciiTheme="majorHAnsi" w:hAnsiTheme="majorHAnsi" w:cstheme="majorHAnsi"/>
          <w:i/>
          <w:iCs/>
        </w:rPr>
        <w:t>ournal of</w:t>
      </w:r>
      <w:r w:rsidRPr="006D7D1C">
        <w:rPr>
          <w:rFonts w:asciiTheme="majorHAnsi" w:hAnsiTheme="majorHAnsi" w:cstheme="majorHAnsi"/>
          <w:i/>
          <w:iCs/>
        </w:rPr>
        <w:t xml:space="preserve"> Urol</w:t>
      </w:r>
      <w:r w:rsidR="008E7D95" w:rsidRPr="006D7D1C">
        <w:rPr>
          <w:rFonts w:asciiTheme="majorHAnsi" w:hAnsiTheme="majorHAnsi" w:cstheme="majorHAnsi"/>
          <w:i/>
          <w:iCs/>
        </w:rPr>
        <w:t>ogy</w:t>
      </w:r>
      <w:r w:rsidR="004758C1" w:rsidRPr="006D7D1C">
        <w:rPr>
          <w:rFonts w:asciiTheme="majorHAnsi" w:hAnsiTheme="majorHAnsi" w:cstheme="majorHAnsi"/>
        </w:rPr>
        <w:t>.</w:t>
      </w:r>
      <w:r w:rsidRPr="006D7D1C">
        <w:rPr>
          <w:rFonts w:asciiTheme="majorHAnsi" w:hAnsiTheme="majorHAnsi" w:cstheme="majorHAnsi"/>
        </w:rPr>
        <w:t xml:space="preserve"> </w:t>
      </w:r>
      <w:r w:rsidRPr="006D7D1C">
        <w:rPr>
          <w:rFonts w:asciiTheme="majorHAnsi" w:hAnsiTheme="majorHAnsi" w:cstheme="majorHAnsi"/>
          <w:b/>
        </w:rPr>
        <w:t>30</w:t>
      </w:r>
      <w:r w:rsidR="008E7D95" w:rsidRPr="006D7D1C">
        <w:rPr>
          <w:rFonts w:asciiTheme="majorHAnsi" w:hAnsiTheme="majorHAnsi" w:cstheme="majorHAnsi"/>
        </w:rPr>
        <w:t xml:space="preserve"> (3)</w:t>
      </w:r>
      <w:r w:rsidR="004758C1" w:rsidRPr="006D7D1C">
        <w:rPr>
          <w:rFonts w:asciiTheme="majorHAnsi" w:hAnsiTheme="majorHAnsi" w:cstheme="majorHAnsi"/>
        </w:rPr>
        <w:t xml:space="preserve">, </w:t>
      </w:r>
      <w:r w:rsidRPr="006D7D1C">
        <w:rPr>
          <w:rFonts w:asciiTheme="majorHAnsi" w:hAnsiTheme="majorHAnsi" w:cstheme="majorHAnsi"/>
        </w:rPr>
        <w:t>287–</w:t>
      </w:r>
      <w:r w:rsidR="004758C1" w:rsidRPr="006D7D1C">
        <w:rPr>
          <w:rFonts w:asciiTheme="majorHAnsi" w:hAnsiTheme="majorHAnsi" w:cstheme="majorHAnsi"/>
        </w:rPr>
        <w:t>2</w:t>
      </w:r>
      <w:r w:rsidRPr="006D7D1C">
        <w:rPr>
          <w:rFonts w:asciiTheme="majorHAnsi" w:hAnsiTheme="majorHAnsi" w:cstheme="majorHAnsi"/>
        </w:rPr>
        <w:t>92</w:t>
      </w:r>
      <w:r w:rsidR="004758C1" w:rsidRPr="006D7D1C">
        <w:rPr>
          <w:rFonts w:asciiTheme="majorHAnsi" w:hAnsiTheme="majorHAnsi" w:cstheme="majorHAnsi"/>
        </w:rPr>
        <w:t xml:space="preserve"> (2014)</w:t>
      </w:r>
      <w:r w:rsidRPr="006D7D1C">
        <w:rPr>
          <w:rFonts w:asciiTheme="majorHAnsi" w:hAnsiTheme="majorHAnsi" w:cstheme="majorHAnsi"/>
        </w:rPr>
        <w:t>.</w:t>
      </w:r>
    </w:p>
    <w:p w14:paraId="4823CBCB" w14:textId="564583A1" w:rsidR="00F84E6D" w:rsidRPr="006D7D1C" w:rsidRDefault="00F84E6D" w:rsidP="006D7D1C">
      <w:pPr>
        <w:pStyle w:val="ListParagraph"/>
        <w:numPr>
          <w:ilvl w:val="0"/>
          <w:numId w:val="13"/>
        </w:numPr>
        <w:ind w:leftChars="0" w:left="0" w:firstLine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 xml:space="preserve">Vignolini, </w:t>
      </w:r>
      <w:r w:rsidR="00943872" w:rsidRPr="006D7D1C">
        <w:rPr>
          <w:rFonts w:asciiTheme="majorHAnsi" w:hAnsiTheme="majorHAnsi" w:cstheme="majorHAnsi"/>
          <w:lang w:eastAsia="ko-KR"/>
        </w:rPr>
        <w:t xml:space="preserve">G. </w:t>
      </w:r>
      <w:r w:rsidRPr="006D7D1C">
        <w:rPr>
          <w:rFonts w:asciiTheme="majorHAnsi" w:hAnsiTheme="majorHAnsi" w:cstheme="majorHAnsi"/>
        </w:rPr>
        <w:t xml:space="preserve">et al. The University of Florence </w:t>
      </w:r>
      <w:r w:rsidR="00943872" w:rsidRPr="006D7D1C">
        <w:rPr>
          <w:rFonts w:asciiTheme="majorHAnsi" w:hAnsiTheme="majorHAnsi" w:cstheme="majorHAnsi"/>
          <w:lang w:eastAsia="ko-KR"/>
        </w:rPr>
        <w:t>technique</w:t>
      </w:r>
      <w:r w:rsidR="00943872" w:rsidRPr="006D7D1C">
        <w:rPr>
          <w:rFonts w:asciiTheme="majorHAnsi" w:hAnsiTheme="majorHAnsi" w:cstheme="majorHAnsi"/>
        </w:rPr>
        <w:t xml:space="preserve"> </w:t>
      </w:r>
      <w:r w:rsidRPr="006D7D1C">
        <w:rPr>
          <w:rFonts w:asciiTheme="majorHAnsi" w:hAnsiTheme="majorHAnsi" w:cstheme="majorHAnsi"/>
        </w:rPr>
        <w:t xml:space="preserve">for </w:t>
      </w:r>
      <w:r w:rsidR="00943872" w:rsidRPr="006D7D1C">
        <w:rPr>
          <w:rFonts w:asciiTheme="majorHAnsi" w:hAnsiTheme="majorHAnsi" w:cstheme="majorHAnsi"/>
          <w:lang w:eastAsia="ko-KR"/>
        </w:rPr>
        <w:t>robot</w:t>
      </w:r>
      <w:r w:rsidRPr="006D7D1C">
        <w:rPr>
          <w:rFonts w:asciiTheme="majorHAnsi" w:hAnsiTheme="majorHAnsi" w:cstheme="majorHAnsi"/>
          <w:lang w:eastAsia="ko-KR"/>
        </w:rPr>
        <w:t>-</w:t>
      </w:r>
      <w:r w:rsidR="00943872" w:rsidRPr="006D7D1C">
        <w:rPr>
          <w:rFonts w:asciiTheme="majorHAnsi" w:hAnsiTheme="majorHAnsi" w:cstheme="majorHAnsi"/>
          <w:lang w:eastAsia="ko-KR"/>
        </w:rPr>
        <w:t>assisted k</w:t>
      </w:r>
      <w:r w:rsidRPr="006D7D1C">
        <w:rPr>
          <w:rFonts w:asciiTheme="majorHAnsi" w:hAnsiTheme="majorHAnsi" w:cstheme="majorHAnsi"/>
          <w:lang w:eastAsia="ko-KR"/>
        </w:rPr>
        <w:t xml:space="preserve">idney </w:t>
      </w:r>
      <w:r w:rsidR="00943872" w:rsidRPr="006D7D1C">
        <w:rPr>
          <w:rFonts w:asciiTheme="majorHAnsi" w:hAnsiTheme="majorHAnsi" w:cstheme="majorHAnsi"/>
          <w:lang w:eastAsia="ko-KR"/>
        </w:rPr>
        <w:t>transplantation</w:t>
      </w:r>
      <w:r w:rsidRPr="006D7D1C">
        <w:rPr>
          <w:rFonts w:asciiTheme="majorHAnsi" w:hAnsiTheme="majorHAnsi" w:cstheme="majorHAnsi"/>
          <w:lang w:eastAsia="ko-KR"/>
        </w:rPr>
        <w:t>: 3-</w:t>
      </w:r>
      <w:r w:rsidR="00943872" w:rsidRPr="006D7D1C">
        <w:rPr>
          <w:rFonts w:asciiTheme="majorHAnsi" w:hAnsiTheme="majorHAnsi" w:cstheme="majorHAnsi"/>
          <w:lang w:eastAsia="ko-KR"/>
        </w:rPr>
        <w:t>year experience</w:t>
      </w:r>
      <w:r w:rsidRPr="006D7D1C">
        <w:rPr>
          <w:rFonts w:asciiTheme="majorHAnsi" w:hAnsiTheme="majorHAnsi" w:cstheme="majorHAnsi"/>
          <w:lang w:eastAsia="ko-KR"/>
        </w:rPr>
        <w:t xml:space="preserve">. </w:t>
      </w:r>
      <w:r w:rsidR="00126117" w:rsidRPr="006D7D1C">
        <w:rPr>
          <w:rFonts w:asciiTheme="majorHAnsi" w:hAnsiTheme="majorHAnsi" w:cstheme="majorHAnsi"/>
          <w:i/>
          <w:iCs/>
          <w:lang w:eastAsia="ko-KR"/>
        </w:rPr>
        <w:t>Front</w:t>
      </w:r>
      <w:r w:rsidR="000752C6" w:rsidRPr="006D7D1C">
        <w:rPr>
          <w:rFonts w:asciiTheme="majorHAnsi" w:hAnsiTheme="majorHAnsi" w:cstheme="majorHAnsi"/>
          <w:i/>
          <w:iCs/>
          <w:lang w:eastAsia="ko-KR"/>
        </w:rPr>
        <w:t>iers in</w:t>
      </w:r>
      <w:r w:rsidR="00126117" w:rsidRPr="006D7D1C">
        <w:rPr>
          <w:rFonts w:asciiTheme="majorHAnsi" w:hAnsiTheme="majorHAnsi" w:cstheme="majorHAnsi"/>
          <w:i/>
          <w:iCs/>
          <w:lang w:eastAsia="ko-KR"/>
        </w:rPr>
        <w:t xml:space="preserve"> Surg</w:t>
      </w:r>
      <w:r w:rsidR="000752C6" w:rsidRPr="006D7D1C">
        <w:rPr>
          <w:rFonts w:asciiTheme="majorHAnsi" w:hAnsiTheme="majorHAnsi" w:cstheme="majorHAnsi"/>
          <w:i/>
          <w:iCs/>
          <w:lang w:eastAsia="ko-KR"/>
        </w:rPr>
        <w:t>ery</w:t>
      </w:r>
      <w:r w:rsidR="00126117" w:rsidRPr="006D7D1C">
        <w:rPr>
          <w:rFonts w:asciiTheme="majorHAnsi" w:hAnsiTheme="majorHAnsi" w:cstheme="majorHAnsi"/>
          <w:lang w:eastAsia="ko-KR"/>
        </w:rPr>
        <w:t>.</w:t>
      </w:r>
      <w:r w:rsidR="00126117" w:rsidRPr="006D7D1C">
        <w:rPr>
          <w:rFonts w:asciiTheme="majorHAnsi" w:hAnsiTheme="majorHAnsi" w:cstheme="majorHAnsi"/>
        </w:rPr>
        <w:t xml:space="preserve"> </w:t>
      </w:r>
      <w:r w:rsidR="00126117" w:rsidRPr="006D7D1C">
        <w:rPr>
          <w:rFonts w:asciiTheme="majorHAnsi" w:hAnsiTheme="majorHAnsi" w:cstheme="majorHAnsi"/>
          <w:b/>
        </w:rPr>
        <w:t>7</w:t>
      </w:r>
      <w:r w:rsidR="00126117" w:rsidRPr="006D7D1C">
        <w:rPr>
          <w:rFonts w:asciiTheme="majorHAnsi" w:hAnsiTheme="majorHAnsi" w:cstheme="majorHAnsi"/>
        </w:rPr>
        <w:t>, 583798 (2020).</w:t>
      </w:r>
    </w:p>
    <w:p w14:paraId="0AD5E84F" w14:textId="3552F0A3" w:rsidR="00F254E3" w:rsidRPr="006D7D1C" w:rsidRDefault="00F254E3" w:rsidP="006D7D1C">
      <w:pPr>
        <w:pStyle w:val="ListParagraph"/>
        <w:numPr>
          <w:ilvl w:val="0"/>
          <w:numId w:val="13"/>
        </w:numPr>
        <w:ind w:leftChars="0" w:left="0" w:firstLine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>Musquera</w:t>
      </w:r>
      <w:r w:rsidR="00F63999" w:rsidRPr="006D7D1C">
        <w:rPr>
          <w:rFonts w:asciiTheme="majorHAnsi" w:hAnsiTheme="majorHAnsi" w:cstheme="majorHAnsi"/>
          <w:lang w:eastAsia="ko-KR"/>
        </w:rPr>
        <w:t>,</w:t>
      </w:r>
      <w:r w:rsidRPr="006D7D1C">
        <w:rPr>
          <w:rFonts w:asciiTheme="majorHAnsi" w:hAnsiTheme="majorHAnsi" w:cstheme="majorHAnsi"/>
        </w:rPr>
        <w:t xml:space="preserve"> M</w:t>
      </w:r>
      <w:r w:rsidR="00F63999" w:rsidRPr="006D7D1C">
        <w:rPr>
          <w:rFonts w:asciiTheme="majorHAnsi" w:hAnsiTheme="majorHAnsi" w:cstheme="majorHAnsi"/>
          <w:lang w:eastAsia="ko-KR"/>
        </w:rPr>
        <w:t>.</w:t>
      </w:r>
      <w:r w:rsidRPr="006D7D1C">
        <w:rPr>
          <w:rFonts w:asciiTheme="majorHAnsi" w:hAnsiTheme="majorHAnsi" w:cstheme="majorHAnsi"/>
        </w:rPr>
        <w:t xml:space="preserve"> et al. Robot-assisted kidney transplantation: update from the European Robotic Urology Section (ERUS) series. </w:t>
      </w:r>
      <w:r w:rsidRPr="006D7D1C">
        <w:rPr>
          <w:rFonts w:asciiTheme="majorHAnsi" w:hAnsiTheme="majorHAnsi" w:cstheme="majorHAnsi"/>
          <w:i/>
        </w:rPr>
        <w:t xml:space="preserve">BJU </w:t>
      </w:r>
      <w:r w:rsidRPr="006D7D1C">
        <w:rPr>
          <w:rFonts w:asciiTheme="majorHAnsi" w:hAnsiTheme="majorHAnsi" w:cstheme="majorHAnsi"/>
          <w:i/>
          <w:iCs/>
          <w:lang w:eastAsia="ko-KR"/>
        </w:rPr>
        <w:t>Int</w:t>
      </w:r>
      <w:r w:rsidR="00C67631" w:rsidRPr="006D7D1C">
        <w:rPr>
          <w:rFonts w:asciiTheme="majorHAnsi" w:hAnsiTheme="majorHAnsi" w:cstheme="majorHAnsi"/>
          <w:i/>
          <w:iCs/>
          <w:lang w:eastAsia="ko-KR"/>
        </w:rPr>
        <w:t>ernational</w:t>
      </w:r>
      <w:r w:rsidRPr="006D7D1C">
        <w:rPr>
          <w:rFonts w:asciiTheme="majorHAnsi" w:hAnsiTheme="majorHAnsi" w:cstheme="majorHAnsi"/>
          <w:lang w:eastAsia="ko-KR"/>
        </w:rPr>
        <w:t>.</w:t>
      </w:r>
      <w:r w:rsidRPr="006D7D1C">
        <w:rPr>
          <w:rFonts w:asciiTheme="majorHAnsi" w:hAnsiTheme="majorHAnsi" w:cstheme="majorHAnsi"/>
        </w:rPr>
        <w:t xml:space="preserve"> </w:t>
      </w:r>
      <w:r w:rsidRPr="006D7D1C">
        <w:rPr>
          <w:rFonts w:asciiTheme="majorHAnsi" w:hAnsiTheme="majorHAnsi" w:cstheme="majorHAnsi"/>
          <w:b/>
        </w:rPr>
        <w:t>127</w:t>
      </w:r>
      <w:r w:rsidR="00C67631" w:rsidRPr="006D7D1C">
        <w:rPr>
          <w:rFonts w:asciiTheme="majorHAnsi" w:hAnsiTheme="majorHAnsi" w:cstheme="majorHAnsi"/>
          <w:lang w:eastAsia="ko-KR"/>
        </w:rPr>
        <w:t xml:space="preserve"> (2)</w:t>
      </w:r>
      <w:r w:rsidRPr="006D7D1C">
        <w:rPr>
          <w:rFonts w:asciiTheme="majorHAnsi" w:hAnsiTheme="majorHAnsi" w:cstheme="majorHAnsi"/>
          <w:lang w:eastAsia="ko-KR"/>
        </w:rPr>
        <w:t>,</w:t>
      </w:r>
      <w:r w:rsidRPr="006D7D1C">
        <w:rPr>
          <w:rFonts w:asciiTheme="majorHAnsi" w:hAnsiTheme="majorHAnsi" w:cstheme="majorHAnsi"/>
        </w:rPr>
        <w:t xml:space="preserve"> 222–228 (2021).</w:t>
      </w:r>
    </w:p>
    <w:p w14:paraId="5CEF2C4B" w14:textId="5FD0FAD6" w:rsidR="007C4152" w:rsidRPr="006D7D1C" w:rsidRDefault="007C4152" w:rsidP="006D7D1C">
      <w:pPr>
        <w:pStyle w:val="ListParagraph"/>
        <w:numPr>
          <w:ilvl w:val="0"/>
          <w:numId w:val="13"/>
        </w:numPr>
        <w:ind w:leftChars="0" w:left="0" w:firstLine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>Breda</w:t>
      </w:r>
      <w:r w:rsidR="00AD091C" w:rsidRPr="006D7D1C">
        <w:rPr>
          <w:rFonts w:asciiTheme="majorHAnsi" w:hAnsiTheme="majorHAnsi" w:cstheme="majorHAnsi"/>
        </w:rPr>
        <w:t>,</w:t>
      </w:r>
      <w:r w:rsidRPr="006D7D1C">
        <w:rPr>
          <w:rFonts w:asciiTheme="majorHAnsi" w:hAnsiTheme="majorHAnsi" w:cstheme="majorHAnsi"/>
        </w:rPr>
        <w:t xml:space="preserve"> A</w:t>
      </w:r>
      <w:r w:rsidR="00AD091C" w:rsidRPr="006D7D1C">
        <w:rPr>
          <w:rFonts w:asciiTheme="majorHAnsi" w:hAnsiTheme="majorHAnsi" w:cstheme="majorHAnsi"/>
        </w:rPr>
        <w:t>.</w:t>
      </w:r>
      <w:r w:rsidRPr="006D7D1C">
        <w:rPr>
          <w:rFonts w:asciiTheme="majorHAnsi" w:hAnsiTheme="majorHAnsi" w:cstheme="majorHAnsi"/>
        </w:rPr>
        <w:t xml:space="preserve"> et al. Robot-assisted kidney transplantation: the European experience. </w:t>
      </w:r>
      <w:r w:rsidRPr="006D7D1C">
        <w:rPr>
          <w:rFonts w:asciiTheme="majorHAnsi" w:hAnsiTheme="majorHAnsi" w:cstheme="majorHAnsi"/>
          <w:i/>
          <w:iCs/>
        </w:rPr>
        <w:t>Eur</w:t>
      </w:r>
      <w:r w:rsidR="00AD091C" w:rsidRPr="006D7D1C">
        <w:rPr>
          <w:rFonts w:asciiTheme="majorHAnsi" w:hAnsiTheme="majorHAnsi" w:cstheme="majorHAnsi"/>
          <w:i/>
          <w:iCs/>
        </w:rPr>
        <w:t>opean</w:t>
      </w:r>
      <w:r w:rsidRPr="006D7D1C">
        <w:rPr>
          <w:rFonts w:asciiTheme="majorHAnsi" w:hAnsiTheme="majorHAnsi" w:cstheme="majorHAnsi"/>
          <w:i/>
          <w:iCs/>
        </w:rPr>
        <w:t xml:space="preserve"> Urol</w:t>
      </w:r>
      <w:r w:rsidR="00AD091C" w:rsidRPr="006D7D1C">
        <w:rPr>
          <w:rFonts w:asciiTheme="majorHAnsi" w:hAnsiTheme="majorHAnsi" w:cstheme="majorHAnsi"/>
          <w:i/>
          <w:iCs/>
        </w:rPr>
        <w:t>ogy</w:t>
      </w:r>
      <w:r w:rsidR="004758C1" w:rsidRPr="006D7D1C">
        <w:rPr>
          <w:rFonts w:asciiTheme="majorHAnsi" w:hAnsiTheme="majorHAnsi" w:cstheme="majorHAnsi"/>
        </w:rPr>
        <w:t>.</w:t>
      </w:r>
      <w:r w:rsidRPr="006D7D1C">
        <w:rPr>
          <w:rFonts w:asciiTheme="majorHAnsi" w:hAnsiTheme="majorHAnsi" w:cstheme="majorHAnsi"/>
        </w:rPr>
        <w:t xml:space="preserve"> </w:t>
      </w:r>
      <w:r w:rsidRPr="006D7D1C">
        <w:rPr>
          <w:rFonts w:asciiTheme="majorHAnsi" w:hAnsiTheme="majorHAnsi" w:cstheme="majorHAnsi"/>
          <w:b/>
        </w:rPr>
        <w:t>73</w:t>
      </w:r>
      <w:r w:rsidR="00AD091C" w:rsidRPr="006D7D1C">
        <w:rPr>
          <w:rFonts w:asciiTheme="majorHAnsi" w:hAnsiTheme="majorHAnsi" w:cstheme="majorHAnsi"/>
        </w:rPr>
        <w:t xml:space="preserve"> (2)</w:t>
      </w:r>
      <w:r w:rsidR="004758C1" w:rsidRPr="006D7D1C">
        <w:rPr>
          <w:rFonts w:asciiTheme="majorHAnsi" w:hAnsiTheme="majorHAnsi" w:cstheme="majorHAnsi"/>
        </w:rPr>
        <w:t xml:space="preserve">, </w:t>
      </w:r>
      <w:r w:rsidRPr="006D7D1C">
        <w:rPr>
          <w:rFonts w:asciiTheme="majorHAnsi" w:hAnsiTheme="majorHAnsi" w:cstheme="majorHAnsi"/>
        </w:rPr>
        <w:t>273–</w:t>
      </w:r>
      <w:r w:rsidR="004758C1" w:rsidRPr="006D7D1C">
        <w:rPr>
          <w:rFonts w:asciiTheme="majorHAnsi" w:hAnsiTheme="majorHAnsi" w:cstheme="majorHAnsi"/>
        </w:rPr>
        <w:t>2</w:t>
      </w:r>
      <w:r w:rsidRPr="006D7D1C">
        <w:rPr>
          <w:rFonts w:asciiTheme="majorHAnsi" w:hAnsiTheme="majorHAnsi" w:cstheme="majorHAnsi"/>
        </w:rPr>
        <w:t>81</w:t>
      </w:r>
      <w:r w:rsidR="004758C1" w:rsidRPr="006D7D1C">
        <w:rPr>
          <w:rFonts w:asciiTheme="majorHAnsi" w:hAnsiTheme="majorHAnsi" w:cstheme="majorHAnsi"/>
        </w:rPr>
        <w:t xml:space="preserve"> (2018)</w:t>
      </w:r>
      <w:r w:rsidRPr="006D7D1C">
        <w:rPr>
          <w:rFonts w:asciiTheme="majorHAnsi" w:hAnsiTheme="majorHAnsi" w:cstheme="majorHAnsi"/>
        </w:rPr>
        <w:t>.</w:t>
      </w:r>
    </w:p>
    <w:p w14:paraId="087E9B94" w14:textId="662988BF" w:rsidR="001A4167" w:rsidRPr="006D7D1C" w:rsidRDefault="001A4167" w:rsidP="006D7D1C">
      <w:pPr>
        <w:pStyle w:val="ListParagraph"/>
        <w:numPr>
          <w:ilvl w:val="0"/>
          <w:numId w:val="13"/>
        </w:numPr>
        <w:ind w:leftChars="0" w:left="0" w:firstLine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>Siena</w:t>
      </w:r>
      <w:r w:rsidR="00033081" w:rsidRPr="006D7D1C">
        <w:rPr>
          <w:rFonts w:asciiTheme="majorHAnsi" w:hAnsiTheme="majorHAnsi" w:cstheme="majorHAnsi"/>
          <w:lang w:eastAsia="ko-KR"/>
        </w:rPr>
        <w:t>,</w:t>
      </w:r>
      <w:r w:rsidRPr="006D7D1C">
        <w:rPr>
          <w:rFonts w:asciiTheme="majorHAnsi" w:hAnsiTheme="majorHAnsi" w:cstheme="majorHAnsi"/>
        </w:rPr>
        <w:t xml:space="preserve"> G</w:t>
      </w:r>
      <w:r w:rsidR="00033081" w:rsidRPr="006D7D1C">
        <w:rPr>
          <w:rFonts w:asciiTheme="majorHAnsi" w:hAnsiTheme="majorHAnsi" w:cstheme="majorHAnsi"/>
          <w:lang w:eastAsia="ko-KR"/>
        </w:rPr>
        <w:t>.</w:t>
      </w:r>
      <w:r w:rsidRPr="006D7D1C">
        <w:rPr>
          <w:rFonts w:asciiTheme="majorHAnsi" w:hAnsiTheme="majorHAnsi" w:cstheme="majorHAnsi"/>
        </w:rPr>
        <w:t xml:space="preserve"> et al. Robot-assisted </w:t>
      </w:r>
      <w:r w:rsidR="00033081" w:rsidRPr="006D7D1C">
        <w:rPr>
          <w:rFonts w:asciiTheme="majorHAnsi" w:hAnsiTheme="majorHAnsi" w:cstheme="majorHAnsi"/>
          <w:lang w:eastAsia="ko-KR"/>
        </w:rPr>
        <w:t xml:space="preserve">kidney transplantation </w:t>
      </w:r>
      <w:r w:rsidRPr="006D7D1C">
        <w:rPr>
          <w:rFonts w:asciiTheme="majorHAnsi" w:hAnsiTheme="majorHAnsi" w:cstheme="majorHAnsi"/>
        </w:rPr>
        <w:t xml:space="preserve">with </w:t>
      </w:r>
      <w:r w:rsidR="00033081" w:rsidRPr="006D7D1C">
        <w:rPr>
          <w:rFonts w:asciiTheme="majorHAnsi" w:hAnsiTheme="majorHAnsi" w:cstheme="majorHAnsi"/>
          <w:lang w:eastAsia="ko-KR"/>
        </w:rPr>
        <w:t>regional hypothermia using grafts</w:t>
      </w:r>
      <w:r w:rsidR="00033081" w:rsidRPr="006D7D1C">
        <w:rPr>
          <w:rFonts w:asciiTheme="majorHAnsi" w:hAnsiTheme="majorHAnsi" w:cstheme="majorHAnsi"/>
        </w:rPr>
        <w:t xml:space="preserve"> </w:t>
      </w:r>
      <w:r w:rsidRPr="006D7D1C">
        <w:rPr>
          <w:rFonts w:asciiTheme="majorHAnsi" w:hAnsiTheme="majorHAnsi" w:cstheme="majorHAnsi"/>
        </w:rPr>
        <w:t xml:space="preserve">with </w:t>
      </w:r>
      <w:r w:rsidR="00033081" w:rsidRPr="006D7D1C">
        <w:rPr>
          <w:rFonts w:asciiTheme="majorHAnsi" w:hAnsiTheme="majorHAnsi" w:cstheme="majorHAnsi"/>
          <w:lang w:eastAsia="ko-KR"/>
        </w:rPr>
        <w:t>multiple vessels after extracorporeal vascular reconstruction</w:t>
      </w:r>
      <w:r w:rsidRPr="006D7D1C">
        <w:rPr>
          <w:rFonts w:asciiTheme="majorHAnsi" w:hAnsiTheme="majorHAnsi" w:cstheme="majorHAnsi"/>
          <w:lang w:eastAsia="ko-KR"/>
        </w:rPr>
        <w:t xml:space="preserve">: </w:t>
      </w:r>
      <w:r w:rsidR="001E2AF4" w:rsidRPr="006D7D1C">
        <w:rPr>
          <w:rFonts w:asciiTheme="majorHAnsi" w:hAnsiTheme="majorHAnsi" w:cstheme="majorHAnsi"/>
          <w:lang w:eastAsia="ko-KR"/>
        </w:rPr>
        <w:t>results</w:t>
      </w:r>
      <w:r w:rsidR="001E2AF4" w:rsidRPr="006D7D1C">
        <w:rPr>
          <w:rFonts w:asciiTheme="majorHAnsi" w:hAnsiTheme="majorHAnsi" w:cstheme="majorHAnsi"/>
        </w:rPr>
        <w:t xml:space="preserve"> </w:t>
      </w:r>
      <w:r w:rsidRPr="006D7D1C">
        <w:rPr>
          <w:rFonts w:asciiTheme="majorHAnsi" w:hAnsiTheme="majorHAnsi" w:cstheme="majorHAnsi"/>
        </w:rPr>
        <w:t xml:space="preserve">from the European Association of Urology Robotic Urology Section Working Group. </w:t>
      </w:r>
      <w:r w:rsidR="00507080" w:rsidRPr="006D7D1C">
        <w:rPr>
          <w:rFonts w:asciiTheme="majorHAnsi" w:hAnsiTheme="majorHAnsi" w:cstheme="majorHAnsi"/>
          <w:i/>
          <w:iCs/>
          <w:lang w:eastAsia="ko-KR"/>
        </w:rPr>
        <w:t>Eur</w:t>
      </w:r>
      <w:r w:rsidR="001E2AF4" w:rsidRPr="006D7D1C">
        <w:rPr>
          <w:rFonts w:asciiTheme="majorHAnsi" w:hAnsiTheme="majorHAnsi" w:cstheme="majorHAnsi"/>
          <w:i/>
          <w:iCs/>
          <w:lang w:eastAsia="ko-KR"/>
        </w:rPr>
        <w:t>opean</w:t>
      </w:r>
      <w:r w:rsidR="00507080" w:rsidRPr="006D7D1C">
        <w:rPr>
          <w:rFonts w:asciiTheme="majorHAnsi" w:hAnsiTheme="majorHAnsi" w:cstheme="majorHAnsi"/>
          <w:i/>
          <w:iCs/>
          <w:lang w:eastAsia="ko-KR"/>
        </w:rPr>
        <w:t xml:space="preserve"> Urol</w:t>
      </w:r>
      <w:r w:rsidR="001E2AF4" w:rsidRPr="006D7D1C">
        <w:rPr>
          <w:rFonts w:asciiTheme="majorHAnsi" w:hAnsiTheme="majorHAnsi" w:cstheme="majorHAnsi"/>
          <w:i/>
          <w:iCs/>
          <w:lang w:eastAsia="ko-KR"/>
        </w:rPr>
        <w:t>ogy</w:t>
      </w:r>
      <w:r w:rsidR="00507080" w:rsidRPr="006D7D1C">
        <w:rPr>
          <w:rFonts w:asciiTheme="majorHAnsi" w:hAnsiTheme="majorHAnsi" w:cstheme="majorHAnsi"/>
          <w:i/>
        </w:rPr>
        <w:t xml:space="preserve"> Focus</w:t>
      </w:r>
      <w:r w:rsidR="00507080" w:rsidRPr="006D7D1C">
        <w:rPr>
          <w:rFonts w:asciiTheme="majorHAnsi" w:hAnsiTheme="majorHAnsi" w:cstheme="majorHAnsi"/>
        </w:rPr>
        <w:t xml:space="preserve">. </w:t>
      </w:r>
      <w:r w:rsidR="00507080" w:rsidRPr="006D7D1C">
        <w:rPr>
          <w:rFonts w:asciiTheme="majorHAnsi" w:hAnsiTheme="majorHAnsi" w:cstheme="majorHAnsi"/>
          <w:b/>
        </w:rPr>
        <w:t>4</w:t>
      </w:r>
      <w:r w:rsidR="001E2AF4" w:rsidRPr="006D7D1C">
        <w:rPr>
          <w:rFonts w:asciiTheme="majorHAnsi" w:hAnsiTheme="majorHAnsi" w:cstheme="majorHAnsi"/>
          <w:b/>
          <w:bCs/>
          <w:lang w:eastAsia="ko-KR"/>
        </w:rPr>
        <w:t xml:space="preserve"> </w:t>
      </w:r>
      <w:r w:rsidR="001E2AF4" w:rsidRPr="006D7D1C">
        <w:rPr>
          <w:rFonts w:asciiTheme="majorHAnsi" w:hAnsiTheme="majorHAnsi" w:cstheme="majorHAnsi"/>
          <w:lang w:eastAsia="ko-KR"/>
        </w:rPr>
        <w:t>(2)</w:t>
      </w:r>
      <w:r w:rsidR="00507080" w:rsidRPr="006D7D1C">
        <w:rPr>
          <w:rFonts w:asciiTheme="majorHAnsi" w:hAnsiTheme="majorHAnsi" w:cstheme="majorHAnsi"/>
          <w:lang w:eastAsia="ko-KR"/>
        </w:rPr>
        <w:t>, 175–184 (2018</w:t>
      </w:r>
      <w:r w:rsidR="00507080" w:rsidRPr="006D7D1C">
        <w:rPr>
          <w:rFonts w:asciiTheme="majorHAnsi" w:hAnsiTheme="majorHAnsi" w:cstheme="majorHAnsi"/>
        </w:rPr>
        <w:t>).</w:t>
      </w:r>
    </w:p>
    <w:p w14:paraId="50FA09E9" w14:textId="4FD16440" w:rsidR="006D4B56" w:rsidRPr="006D7D1C" w:rsidRDefault="00EE1B03" w:rsidP="006D7D1C">
      <w:pPr>
        <w:pStyle w:val="ListParagraph"/>
        <w:numPr>
          <w:ilvl w:val="0"/>
          <w:numId w:val="13"/>
        </w:numPr>
        <w:ind w:leftChars="0" w:left="0" w:firstLine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>Prudhomme</w:t>
      </w:r>
      <w:r w:rsidR="00B77F3D" w:rsidRPr="006D7D1C">
        <w:rPr>
          <w:rFonts w:asciiTheme="majorHAnsi" w:hAnsiTheme="majorHAnsi" w:cstheme="majorHAnsi"/>
        </w:rPr>
        <w:t>,</w:t>
      </w:r>
      <w:r w:rsidRPr="006D7D1C">
        <w:rPr>
          <w:rFonts w:asciiTheme="majorHAnsi" w:hAnsiTheme="majorHAnsi" w:cstheme="majorHAnsi"/>
        </w:rPr>
        <w:t xml:space="preserve"> T</w:t>
      </w:r>
      <w:r w:rsidR="00B77F3D" w:rsidRPr="006D7D1C">
        <w:rPr>
          <w:rFonts w:asciiTheme="majorHAnsi" w:hAnsiTheme="majorHAnsi" w:cstheme="majorHAnsi"/>
        </w:rPr>
        <w:t>.</w:t>
      </w:r>
      <w:r w:rsidRPr="006D7D1C">
        <w:rPr>
          <w:rFonts w:asciiTheme="majorHAnsi" w:hAnsiTheme="majorHAnsi" w:cstheme="majorHAnsi"/>
        </w:rPr>
        <w:t xml:space="preserve"> et al. Robotic</w:t>
      </w:r>
      <w:r w:rsidRPr="006D7D1C">
        <w:rPr>
          <w:rFonts w:ascii="Cambria Math" w:hAnsi="Cambria Math" w:cs="Cambria Math"/>
        </w:rPr>
        <w:t>‑</w:t>
      </w:r>
      <w:r w:rsidRPr="006D7D1C">
        <w:rPr>
          <w:rFonts w:asciiTheme="majorHAnsi" w:hAnsiTheme="majorHAnsi" w:cstheme="majorHAnsi"/>
        </w:rPr>
        <w:t>assisted kidney transplantation in</w:t>
      </w:r>
      <w:r w:rsidR="00B77F3D" w:rsidRPr="006D7D1C">
        <w:rPr>
          <w:rFonts w:asciiTheme="majorHAnsi" w:hAnsiTheme="majorHAnsi" w:cstheme="majorHAnsi"/>
        </w:rPr>
        <w:t xml:space="preserve"> </w:t>
      </w:r>
      <w:r w:rsidRPr="006D7D1C">
        <w:rPr>
          <w:rFonts w:asciiTheme="majorHAnsi" w:hAnsiTheme="majorHAnsi" w:cstheme="majorHAnsi"/>
        </w:rPr>
        <w:t>obese recipients compared to</w:t>
      </w:r>
      <w:r w:rsidR="00B77F3D" w:rsidRPr="006D7D1C">
        <w:rPr>
          <w:rFonts w:asciiTheme="majorHAnsi" w:hAnsiTheme="majorHAnsi" w:cstheme="majorHAnsi"/>
        </w:rPr>
        <w:t xml:space="preserve"> </w:t>
      </w:r>
      <w:r w:rsidRPr="006D7D1C">
        <w:rPr>
          <w:rFonts w:asciiTheme="majorHAnsi" w:hAnsiTheme="majorHAnsi" w:cstheme="majorHAnsi"/>
        </w:rPr>
        <w:t>non</w:t>
      </w:r>
      <w:r w:rsidRPr="006D7D1C">
        <w:rPr>
          <w:rFonts w:ascii="Cambria Math" w:hAnsi="Cambria Math" w:cs="Cambria Math"/>
        </w:rPr>
        <w:t>‑</w:t>
      </w:r>
      <w:r w:rsidRPr="006D7D1C">
        <w:rPr>
          <w:rFonts w:asciiTheme="majorHAnsi" w:hAnsiTheme="majorHAnsi" w:cstheme="majorHAnsi"/>
        </w:rPr>
        <w:t>obese recipients: the</w:t>
      </w:r>
      <w:r w:rsidR="00B77F3D" w:rsidRPr="006D7D1C">
        <w:rPr>
          <w:rFonts w:asciiTheme="majorHAnsi" w:hAnsiTheme="majorHAnsi" w:cstheme="majorHAnsi"/>
        </w:rPr>
        <w:t xml:space="preserve"> </w:t>
      </w:r>
      <w:r w:rsidRPr="006D7D1C">
        <w:rPr>
          <w:rFonts w:asciiTheme="majorHAnsi" w:hAnsiTheme="majorHAnsi" w:cstheme="majorHAnsi"/>
        </w:rPr>
        <w:t xml:space="preserve">European experience. </w:t>
      </w:r>
      <w:r w:rsidRPr="006D7D1C">
        <w:rPr>
          <w:rFonts w:asciiTheme="majorHAnsi" w:hAnsiTheme="majorHAnsi" w:cstheme="majorHAnsi"/>
          <w:i/>
        </w:rPr>
        <w:t xml:space="preserve">World </w:t>
      </w:r>
      <w:r w:rsidRPr="006D7D1C">
        <w:rPr>
          <w:rFonts w:asciiTheme="majorHAnsi" w:hAnsiTheme="majorHAnsi" w:cstheme="majorHAnsi"/>
          <w:i/>
          <w:iCs/>
        </w:rPr>
        <w:t>J</w:t>
      </w:r>
      <w:r w:rsidR="0020727A" w:rsidRPr="006D7D1C">
        <w:rPr>
          <w:rFonts w:asciiTheme="majorHAnsi" w:hAnsiTheme="majorHAnsi" w:cstheme="majorHAnsi"/>
          <w:i/>
          <w:iCs/>
        </w:rPr>
        <w:t>ournal of</w:t>
      </w:r>
      <w:r w:rsidRPr="006D7D1C">
        <w:rPr>
          <w:rFonts w:asciiTheme="majorHAnsi" w:hAnsiTheme="majorHAnsi" w:cstheme="majorHAnsi"/>
          <w:i/>
          <w:iCs/>
        </w:rPr>
        <w:t xml:space="preserve"> Urol</w:t>
      </w:r>
      <w:r w:rsidR="0020727A" w:rsidRPr="006D7D1C">
        <w:rPr>
          <w:rFonts w:asciiTheme="majorHAnsi" w:hAnsiTheme="majorHAnsi" w:cstheme="majorHAnsi"/>
          <w:i/>
          <w:iCs/>
        </w:rPr>
        <w:t>ogy</w:t>
      </w:r>
      <w:r w:rsidRPr="006D7D1C">
        <w:rPr>
          <w:rFonts w:asciiTheme="majorHAnsi" w:hAnsiTheme="majorHAnsi" w:cstheme="majorHAnsi"/>
        </w:rPr>
        <w:t xml:space="preserve">. </w:t>
      </w:r>
      <w:r w:rsidR="0020727A" w:rsidRPr="006D7D1C">
        <w:rPr>
          <w:rFonts w:asciiTheme="majorHAnsi" w:hAnsiTheme="majorHAnsi" w:cstheme="majorHAnsi"/>
          <w:b/>
          <w:bCs/>
        </w:rPr>
        <w:t>39</w:t>
      </w:r>
      <w:r w:rsidR="0020727A" w:rsidRPr="006D7D1C">
        <w:rPr>
          <w:rFonts w:asciiTheme="majorHAnsi" w:hAnsiTheme="majorHAnsi" w:cstheme="majorHAnsi"/>
        </w:rPr>
        <w:t xml:space="preserve"> (4), 1287–1298</w:t>
      </w:r>
      <w:r w:rsidRPr="006D7D1C">
        <w:rPr>
          <w:rFonts w:asciiTheme="majorHAnsi" w:hAnsiTheme="majorHAnsi" w:cstheme="majorHAnsi"/>
        </w:rPr>
        <w:t xml:space="preserve"> (2020).</w:t>
      </w:r>
    </w:p>
    <w:p w14:paraId="793AF544" w14:textId="2C28E2E6" w:rsidR="00C36AB5" w:rsidRPr="006D7D1C" w:rsidRDefault="00C36AB5" w:rsidP="006D7D1C">
      <w:pPr>
        <w:pStyle w:val="ListParagraph"/>
        <w:numPr>
          <w:ilvl w:val="0"/>
          <w:numId w:val="13"/>
        </w:numPr>
        <w:ind w:leftChars="0" w:left="0" w:firstLine="0"/>
        <w:rPr>
          <w:rFonts w:asciiTheme="majorHAnsi" w:hAnsiTheme="majorHAnsi" w:cstheme="majorHAnsi"/>
        </w:rPr>
      </w:pPr>
      <w:r w:rsidRPr="006D7D1C">
        <w:rPr>
          <w:rFonts w:asciiTheme="majorHAnsi" w:hAnsiTheme="majorHAnsi" w:cstheme="majorHAnsi"/>
        </w:rPr>
        <w:t xml:space="preserve">Vignolini, </w:t>
      </w:r>
      <w:r w:rsidR="00D33336" w:rsidRPr="006D7D1C">
        <w:rPr>
          <w:rFonts w:asciiTheme="majorHAnsi" w:hAnsiTheme="majorHAnsi" w:cstheme="majorHAnsi"/>
        </w:rPr>
        <w:t xml:space="preserve">G. </w:t>
      </w:r>
      <w:r w:rsidRPr="006D7D1C">
        <w:rPr>
          <w:rFonts w:asciiTheme="majorHAnsi" w:hAnsiTheme="majorHAnsi" w:cstheme="majorHAnsi"/>
        </w:rPr>
        <w:t xml:space="preserve">et al. Development of a robot-assisted kidney transplantation programme from deceased donors in a referral academic centre: technical nuances and preliminary results. </w:t>
      </w:r>
      <w:r w:rsidRPr="006D7D1C">
        <w:rPr>
          <w:rFonts w:asciiTheme="majorHAnsi" w:hAnsiTheme="majorHAnsi" w:cstheme="majorHAnsi"/>
          <w:i/>
        </w:rPr>
        <w:t xml:space="preserve">BJU </w:t>
      </w:r>
      <w:r w:rsidRPr="006D7D1C">
        <w:rPr>
          <w:rFonts w:asciiTheme="majorHAnsi" w:hAnsiTheme="majorHAnsi" w:cstheme="majorHAnsi"/>
          <w:i/>
          <w:iCs/>
        </w:rPr>
        <w:t>Int</w:t>
      </w:r>
      <w:r w:rsidR="00D33336" w:rsidRPr="006D7D1C">
        <w:rPr>
          <w:rFonts w:asciiTheme="majorHAnsi" w:hAnsiTheme="majorHAnsi" w:cstheme="majorHAnsi"/>
          <w:i/>
          <w:iCs/>
        </w:rPr>
        <w:t>ernational</w:t>
      </w:r>
      <w:r w:rsidRPr="006D7D1C">
        <w:rPr>
          <w:rFonts w:asciiTheme="majorHAnsi" w:hAnsiTheme="majorHAnsi" w:cstheme="majorHAnsi"/>
        </w:rPr>
        <w:t xml:space="preserve">. </w:t>
      </w:r>
      <w:r w:rsidRPr="006D7D1C">
        <w:rPr>
          <w:rFonts w:asciiTheme="majorHAnsi" w:hAnsiTheme="majorHAnsi" w:cstheme="majorHAnsi"/>
          <w:b/>
        </w:rPr>
        <w:t>123</w:t>
      </w:r>
      <w:r w:rsidR="004E570B" w:rsidRPr="006D7D1C">
        <w:rPr>
          <w:rFonts w:asciiTheme="majorHAnsi" w:hAnsiTheme="majorHAnsi" w:cstheme="majorHAnsi"/>
        </w:rPr>
        <w:t xml:space="preserve"> (3)</w:t>
      </w:r>
      <w:r w:rsidRPr="006D7D1C">
        <w:rPr>
          <w:rFonts w:asciiTheme="majorHAnsi" w:hAnsiTheme="majorHAnsi" w:cstheme="majorHAnsi"/>
        </w:rPr>
        <w:t>, 474–484 (2019).</w:t>
      </w:r>
    </w:p>
    <w:p w14:paraId="0DA09FA6" w14:textId="7A4E2667" w:rsidR="000A2679" w:rsidRPr="006D7D1C" w:rsidRDefault="000A2679" w:rsidP="006D7D1C">
      <w:pPr>
        <w:pStyle w:val="ListParagraph"/>
        <w:numPr>
          <w:ilvl w:val="0"/>
          <w:numId w:val="13"/>
        </w:numPr>
        <w:ind w:leftChars="0" w:left="0" w:firstLine="0"/>
        <w:rPr>
          <w:rFonts w:asciiTheme="majorHAnsi" w:hAnsiTheme="majorHAnsi" w:cstheme="majorHAnsi"/>
        </w:rPr>
      </w:pPr>
      <w:bookmarkStart w:id="6" w:name="gjdgxs" w:colFirst="0" w:colLast="0"/>
      <w:bookmarkStart w:id="7" w:name="30j0zll" w:colFirst="0" w:colLast="0"/>
      <w:bookmarkStart w:id="8" w:name="1fob9te" w:colFirst="0" w:colLast="0"/>
      <w:bookmarkStart w:id="9" w:name="kix.dnstqay1kwjl" w:colFirst="0" w:colLast="0"/>
      <w:bookmarkStart w:id="10" w:name="3znysh7" w:colFirst="0" w:colLast="0"/>
      <w:bookmarkStart w:id="11" w:name="2et92p0" w:colFirst="0" w:colLast="0"/>
      <w:bookmarkStart w:id="12" w:name="tyjcwt" w:colFirst="0" w:colLast="0"/>
      <w:bookmarkStart w:id="13" w:name="3dy6vkm" w:colFirst="0" w:colLast="0"/>
      <w:bookmarkStart w:id="14" w:name="1t3h5sf" w:colFirst="0" w:colLast="0"/>
      <w:bookmarkStart w:id="15" w:name="4d34og8" w:colFirst="0" w:colLast="0"/>
      <w:bookmarkStart w:id="16" w:name="2s8eyo1" w:colFirst="0" w:colLast="0"/>
      <w:bookmarkStart w:id="17" w:name="17dp8vu" w:colFirst="0" w:colLast="0"/>
      <w:bookmarkStart w:id="18" w:name="3rdcrjn" w:colFirst="0" w:colLast="0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6D7D1C">
        <w:rPr>
          <w:rFonts w:asciiTheme="majorHAnsi" w:hAnsiTheme="majorHAnsi" w:cstheme="majorHAnsi"/>
          <w:lang w:eastAsia="ko-KR"/>
        </w:rPr>
        <w:t>Ahlawat</w:t>
      </w:r>
      <w:r w:rsidR="00201366" w:rsidRPr="006D7D1C">
        <w:rPr>
          <w:rFonts w:asciiTheme="majorHAnsi" w:hAnsiTheme="majorHAnsi" w:cstheme="majorHAnsi"/>
          <w:lang w:eastAsia="ko-KR"/>
        </w:rPr>
        <w:t>,</w:t>
      </w:r>
      <w:r w:rsidRPr="006D7D1C">
        <w:rPr>
          <w:rFonts w:asciiTheme="majorHAnsi" w:hAnsiTheme="majorHAnsi" w:cstheme="majorHAnsi"/>
          <w:lang w:eastAsia="ko-KR"/>
        </w:rPr>
        <w:t xml:space="preserve"> R</w:t>
      </w:r>
      <w:r w:rsidR="00201366" w:rsidRPr="006D7D1C">
        <w:rPr>
          <w:rFonts w:asciiTheme="majorHAnsi" w:hAnsiTheme="majorHAnsi" w:cstheme="majorHAnsi"/>
          <w:lang w:eastAsia="ko-KR"/>
        </w:rPr>
        <w:t>.</w:t>
      </w:r>
      <w:r w:rsidR="003432F7" w:rsidRPr="006D7D1C">
        <w:rPr>
          <w:rFonts w:asciiTheme="majorHAnsi" w:hAnsiTheme="majorHAnsi" w:cstheme="majorHAnsi"/>
          <w:lang w:eastAsia="ko-KR"/>
        </w:rPr>
        <w:t xml:space="preserve"> et al. Robotic </w:t>
      </w:r>
      <w:r w:rsidR="00201366" w:rsidRPr="006D7D1C">
        <w:rPr>
          <w:rFonts w:asciiTheme="majorHAnsi" w:hAnsiTheme="majorHAnsi" w:cstheme="majorHAnsi"/>
          <w:lang w:eastAsia="ko-KR"/>
        </w:rPr>
        <w:t xml:space="preserve">kidney transplantation </w:t>
      </w:r>
      <w:r w:rsidR="003432F7" w:rsidRPr="006D7D1C">
        <w:rPr>
          <w:rFonts w:asciiTheme="majorHAnsi" w:hAnsiTheme="majorHAnsi" w:cstheme="majorHAnsi"/>
          <w:lang w:eastAsia="ko-KR"/>
        </w:rPr>
        <w:t xml:space="preserve">with </w:t>
      </w:r>
      <w:r w:rsidR="00201366" w:rsidRPr="006D7D1C">
        <w:rPr>
          <w:rFonts w:asciiTheme="majorHAnsi" w:hAnsiTheme="majorHAnsi" w:cstheme="majorHAnsi"/>
          <w:lang w:eastAsia="ko-KR"/>
        </w:rPr>
        <w:t xml:space="preserve">regional hypothermia </w:t>
      </w:r>
      <w:r w:rsidR="003432F7" w:rsidRPr="006D7D1C">
        <w:rPr>
          <w:rFonts w:asciiTheme="majorHAnsi" w:hAnsiTheme="majorHAnsi" w:cstheme="majorHAnsi"/>
          <w:lang w:eastAsia="ko-KR"/>
        </w:rPr>
        <w:t xml:space="preserve">versus </w:t>
      </w:r>
      <w:r w:rsidR="00201366" w:rsidRPr="006D7D1C">
        <w:rPr>
          <w:rFonts w:asciiTheme="majorHAnsi" w:hAnsiTheme="majorHAnsi" w:cstheme="majorHAnsi"/>
          <w:lang w:eastAsia="ko-KR"/>
        </w:rPr>
        <w:t xml:space="preserve">open kidney transplantation </w:t>
      </w:r>
      <w:r w:rsidR="003432F7" w:rsidRPr="006D7D1C">
        <w:rPr>
          <w:rFonts w:asciiTheme="majorHAnsi" w:hAnsiTheme="majorHAnsi" w:cstheme="majorHAnsi"/>
          <w:lang w:eastAsia="ko-KR"/>
        </w:rPr>
        <w:t xml:space="preserve">for </w:t>
      </w:r>
      <w:r w:rsidR="00201366" w:rsidRPr="006D7D1C">
        <w:rPr>
          <w:rFonts w:asciiTheme="majorHAnsi" w:hAnsiTheme="majorHAnsi" w:cstheme="majorHAnsi"/>
          <w:lang w:eastAsia="ko-KR"/>
        </w:rPr>
        <w:t xml:space="preserve">patients </w:t>
      </w:r>
      <w:r w:rsidR="003432F7" w:rsidRPr="006D7D1C">
        <w:rPr>
          <w:rFonts w:asciiTheme="majorHAnsi" w:hAnsiTheme="majorHAnsi" w:cstheme="majorHAnsi"/>
          <w:lang w:eastAsia="ko-KR"/>
        </w:rPr>
        <w:t xml:space="preserve">with </w:t>
      </w:r>
      <w:r w:rsidR="00201366" w:rsidRPr="006D7D1C">
        <w:rPr>
          <w:rFonts w:asciiTheme="majorHAnsi" w:hAnsiTheme="majorHAnsi" w:cstheme="majorHAnsi"/>
          <w:lang w:eastAsia="ko-KR"/>
        </w:rPr>
        <w:t>end stage renal disease</w:t>
      </w:r>
      <w:r w:rsidR="003432F7" w:rsidRPr="006D7D1C">
        <w:rPr>
          <w:rFonts w:asciiTheme="majorHAnsi" w:hAnsiTheme="majorHAnsi" w:cstheme="majorHAnsi"/>
          <w:lang w:eastAsia="ko-KR"/>
        </w:rPr>
        <w:t xml:space="preserve">: </w:t>
      </w:r>
      <w:r w:rsidR="00201366" w:rsidRPr="006D7D1C">
        <w:rPr>
          <w:rFonts w:asciiTheme="majorHAnsi" w:hAnsiTheme="majorHAnsi" w:cstheme="majorHAnsi"/>
          <w:lang w:eastAsia="ko-KR"/>
        </w:rPr>
        <w:t xml:space="preserve">an ideal stage </w:t>
      </w:r>
      <w:r w:rsidR="003432F7" w:rsidRPr="006D7D1C">
        <w:rPr>
          <w:rFonts w:asciiTheme="majorHAnsi" w:hAnsiTheme="majorHAnsi" w:cstheme="majorHAnsi"/>
          <w:lang w:eastAsia="ko-KR"/>
        </w:rPr>
        <w:t xml:space="preserve">2B </w:t>
      </w:r>
      <w:r w:rsidR="00201366" w:rsidRPr="006D7D1C">
        <w:rPr>
          <w:rFonts w:asciiTheme="majorHAnsi" w:hAnsiTheme="majorHAnsi" w:cstheme="majorHAnsi"/>
          <w:lang w:eastAsia="ko-KR"/>
        </w:rPr>
        <w:t>study</w:t>
      </w:r>
      <w:r w:rsidR="003432F7" w:rsidRPr="006D7D1C">
        <w:rPr>
          <w:rFonts w:asciiTheme="majorHAnsi" w:hAnsiTheme="majorHAnsi" w:cstheme="majorHAnsi"/>
          <w:lang w:eastAsia="ko-KR"/>
        </w:rPr>
        <w:t xml:space="preserve">. </w:t>
      </w:r>
      <w:r w:rsidR="003432F7" w:rsidRPr="006D7D1C">
        <w:rPr>
          <w:rFonts w:asciiTheme="majorHAnsi" w:hAnsiTheme="majorHAnsi" w:cstheme="majorHAnsi"/>
          <w:i/>
          <w:iCs/>
          <w:lang w:eastAsia="ko-KR"/>
        </w:rPr>
        <w:t>J</w:t>
      </w:r>
      <w:r w:rsidR="00201366" w:rsidRPr="006D7D1C">
        <w:rPr>
          <w:rFonts w:asciiTheme="majorHAnsi" w:hAnsiTheme="majorHAnsi" w:cstheme="majorHAnsi"/>
          <w:i/>
          <w:iCs/>
          <w:lang w:eastAsia="ko-KR"/>
        </w:rPr>
        <w:t>ournal of</w:t>
      </w:r>
      <w:r w:rsidR="003432F7" w:rsidRPr="006D7D1C">
        <w:rPr>
          <w:rFonts w:asciiTheme="majorHAnsi" w:hAnsiTheme="majorHAnsi" w:cstheme="majorHAnsi"/>
          <w:i/>
          <w:iCs/>
          <w:lang w:eastAsia="ko-KR"/>
        </w:rPr>
        <w:t xml:space="preserve"> Urol</w:t>
      </w:r>
      <w:r w:rsidR="00201366" w:rsidRPr="006D7D1C">
        <w:rPr>
          <w:rFonts w:asciiTheme="majorHAnsi" w:hAnsiTheme="majorHAnsi" w:cstheme="majorHAnsi"/>
          <w:i/>
          <w:iCs/>
          <w:lang w:eastAsia="ko-KR"/>
        </w:rPr>
        <w:t>ogy</w:t>
      </w:r>
      <w:r w:rsidR="003432F7" w:rsidRPr="006D7D1C">
        <w:rPr>
          <w:rFonts w:asciiTheme="majorHAnsi" w:hAnsiTheme="majorHAnsi" w:cstheme="majorHAnsi"/>
          <w:lang w:eastAsia="ko-KR"/>
        </w:rPr>
        <w:t xml:space="preserve">. </w:t>
      </w:r>
      <w:r w:rsidR="003432F7" w:rsidRPr="006D7D1C">
        <w:rPr>
          <w:rFonts w:asciiTheme="majorHAnsi" w:hAnsiTheme="majorHAnsi" w:cstheme="majorHAnsi"/>
          <w:b/>
          <w:bCs/>
          <w:lang w:eastAsia="ko-KR"/>
        </w:rPr>
        <w:t>205</w:t>
      </w:r>
      <w:r w:rsidR="008955FD" w:rsidRPr="006D7D1C">
        <w:rPr>
          <w:rFonts w:asciiTheme="majorHAnsi" w:hAnsiTheme="majorHAnsi" w:cstheme="majorHAnsi"/>
          <w:b/>
          <w:bCs/>
          <w:lang w:eastAsia="ko-KR"/>
        </w:rPr>
        <w:t xml:space="preserve"> </w:t>
      </w:r>
      <w:r w:rsidR="008955FD" w:rsidRPr="006D7D1C">
        <w:rPr>
          <w:rFonts w:asciiTheme="majorHAnsi" w:hAnsiTheme="majorHAnsi" w:cstheme="majorHAnsi"/>
          <w:lang w:eastAsia="ko-KR"/>
        </w:rPr>
        <w:t>(2)</w:t>
      </w:r>
      <w:r w:rsidR="003432F7" w:rsidRPr="006D7D1C">
        <w:rPr>
          <w:rFonts w:asciiTheme="majorHAnsi" w:hAnsiTheme="majorHAnsi" w:cstheme="majorHAnsi"/>
          <w:lang w:eastAsia="ko-KR"/>
        </w:rPr>
        <w:t>, 595</w:t>
      </w:r>
      <w:r w:rsidR="003432F7" w:rsidRPr="006D7D1C">
        <w:rPr>
          <w:rFonts w:asciiTheme="majorHAnsi" w:hAnsiTheme="majorHAnsi" w:cstheme="majorHAnsi"/>
        </w:rPr>
        <w:t>–602</w:t>
      </w:r>
      <w:r w:rsidR="003432F7" w:rsidRPr="006D7D1C">
        <w:rPr>
          <w:rFonts w:asciiTheme="majorHAnsi" w:hAnsiTheme="majorHAnsi" w:cstheme="majorHAnsi"/>
          <w:lang w:eastAsia="ko-KR"/>
        </w:rPr>
        <w:t xml:space="preserve"> (2021).</w:t>
      </w:r>
    </w:p>
    <w:p w14:paraId="6B2B1AA9" w14:textId="768248B2" w:rsidR="006E4797" w:rsidRPr="006D7D1C" w:rsidRDefault="006E4797" w:rsidP="006D7D1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sectPr w:rsidR="006E4797" w:rsidRPr="006D7D1C" w:rsidSect="00791C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2DA77" w14:textId="77777777" w:rsidR="006E14D5" w:rsidRDefault="006E14D5">
      <w:r>
        <w:separator/>
      </w:r>
    </w:p>
  </w:endnote>
  <w:endnote w:type="continuationSeparator" w:id="0">
    <w:p w14:paraId="730D52DA" w14:textId="77777777" w:rsidR="006E14D5" w:rsidRDefault="006E14D5">
      <w:r>
        <w:continuationSeparator/>
      </w:r>
    </w:p>
  </w:endnote>
  <w:endnote w:type="continuationNotice" w:id="1">
    <w:p w14:paraId="1B737776" w14:textId="77777777" w:rsidR="006E14D5" w:rsidRDefault="006E14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172E" w14:textId="77777777" w:rsidR="000A47B5" w:rsidRDefault="000A47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49528" w14:textId="77777777" w:rsidR="00514DB4" w:rsidRDefault="00514D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42047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B2D9C1" w14:textId="76A1C459" w:rsidR="00514DB4" w:rsidRDefault="00514D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A13673" w14:textId="77777777" w:rsidR="00514DB4" w:rsidRDefault="00514D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E17DB" w14:textId="77777777" w:rsidR="006E14D5" w:rsidRDefault="006E14D5">
      <w:r>
        <w:separator/>
      </w:r>
    </w:p>
  </w:footnote>
  <w:footnote w:type="continuationSeparator" w:id="0">
    <w:p w14:paraId="1B73AF75" w14:textId="77777777" w:rsidR="006E14D5" w:rsidRDefault="006E14D5">
      <w:r>
        <w:continuationSeparator/>
      </w:r>
    </w:p>
  </w:footnote>
  <w:footnote w:type="continuationNotice" w:id="1">
    <w:p w14:paraId="79A0DD39" w14:textId="77777777" w:rsidR="006E14D5" w:rsidRDefault="006E14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47F0" w14:textId="77777777" w:rsidR="000A47B5" w:rsidRDefault="000A47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A415" w14:textId="77777777" w:rsidR="00E32A87" w:rsidRDefault="00E32A87">
    <w:pPr>
      <w:rPr>
        <w:b/>
        <w:color w:val="1F497D"/>
        <w:sz w:val="28"/>
        <w:szCs w:val="28"/>
      </w:rPr>
    </w:pPr>
    <w:bookmarkStart w:id="19" w:name="_26in1rg" w:colFirst="0" w:colLast="0"/>
    <w:bookmarkEnd w:id="19"/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4647" w14:textId="7DD6EBBC" w:rsidR="000A47B5" w:rsidRDefault="000A47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1799B"/>
    <w:multiLevelType w:val="hybridMultilevel"/>
    <w:tmpl w:val="024686B0"/>
    <w:lvl w:ilvl="0" w:tplc="8BFE1EE0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6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DCC7C5B"/>
    <w:multiLevelType w:val="multilevel"/>
    <w:tmpl w:val="7B12031A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0" w:hanging="1800"/>
      </w:pPr>
      <w:rPr>
        <w:rFonts w:hint="default"/>
      </w:rPr>
    </w:lvl>
  </w:abstractNum>
  <w:abstractNum w:abstractNumId="13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1"/>
  </w:num>
  <w:num w:numId="5">
    <w:abstractNumId w:val="10"/>
  </w:num>
  <w:num w:numId="6">
    <w:abstractNumId w:val="11"/>
  </w:num>
  <w:num w:numId="7">
    <w:abstractNumId w:val="5"/>
  </w:num>
  <w:num w:numId="8">
    <w:abstractNumId w:val="7"/>
  </w:num>
  <w:num w:numId="9">
    <w:abstractNumId w:val="2"/>
  </w:num>
  <w:num w:numId="10">
    <w:abstractNumId w:val="6"/>
  </w:num>
  <w:num w:numId="11">
    <w:abstractNumId w:val="9"/>
  </w:num>
  <w:num w:numId="12">
    <w:abstractNumId w:val="3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bordersDoNotSurroundHeader/>
  <w:bordersDoNotSurroundFooter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xMDYyt7Q0sDC1MDRR0lEKTi0uzszPAykwrAUAR9krpCwAAAA="/>
  </w:docVars>
  <w:rsids>
    <w:rsidRoot w:val="006E4797"/>
    <w:rsid w:val="000016AC"/>
    <w:rsid w:val="00001C03"/>
    <w:rsid w:val="00004223"/>
    <w:rsid w:val="00005E7E"/>
    <w:rsid w:val="00006001"/>
    <w:rsid w:val="00006BDE"/>
    <w:rsid w:val="00007511"/>
    <w:rsid w:val="0002417D"/>
    <w:rsid w:val="00024B37"/>
    <w:rsid w:val="00033081"/>
    <w:rsid w:val="00037220"/>
    <w:rsid w:val="00040EE1"/>
    <w:rsid w:val="000465D5"/>
    <w:rsid w:val="00047CA0"/>
    <w:rsid w:val="00050ED2"/>
    <w:rsid w:val="00051A90"/>
    <w:rsid w:val="000537F0"/>
    <w:rsid w:val="000566BC"/>
    <w:rsid w:val="000632DD"/>
    <w:rsid w:val="000648D3"/>
    <w:rsid w:val="00065DF8"/>
    <w:rsid w:val="00070ECA"/>
    <w:rsid w:val="000752C6"/>
    <w:rsid w:val="00075C30"/>
    <w:rsid w:val="0007683B"/>
    <w:rsid w:val="00086176"/>
    <w:rsid w:val="00091A52"/>
    <w:rsid w:val="000A083B"/>
    <w:rsid w:val="000A2679"/>
    <w:rsid w:val="000A40E7"/>
    <w:rsid w:val="000A47B5"/>
    <w:rsid w:val="000A48E4"/>
    <w:rsid w:val="000A61B8"/>
    <w:rsid w:val="000B3269"/>
    <w:rsid w:val="000B6242"/>
    <w:rsid w:val="000B7D1E"/>
    <w:rsid w:val="000C02E3"/>
    <w:rsid w:val="000C4712"/>
    <w:rsid w:val="000D53D6"/>
    <w:rsid w:val="000E04B9"/>
    <w:rsid w:val="000E42E6"/>
    <w:rsid w:val="000F3B4A"/>
    <w:rsid w:val="00107B85"/>
    <w:rsid w:val="00110485"/>
    <w:rsid w:val="00112E12"/>
    <w:rsid w:val="001164E6"/>
    <w:rsid w:val="00120EFA"/>
    <w:rsid w:val="00126117"/>
    <w:rsid w:val="00131301"/>
    <w:rsid w:val="00131948"/>
    <w:rsid w:val="00136209"/>
    <w:rsid w:val="00140237"/>
    <w:rsid w:val="00141A9A"/>
    <w:rsid w:val="001527F0"/>
    <w:rsid w:val="00155EB6"/>
    <w:rsid w:val="001568BB"/>
    <w:rsid w:val="001611B2"/>
    <w:rsid w:val="00163977"/>
    <w:rsid w:val="0016482A"/>
    <w:rsid w:val="00170010"/>
    <w:rsid w:val="001744F6"/>
    <w:rsid w:val="001747B2"/>
    <w:rsid w:val="00176881"/>
    <w:rsid w:val="001768AE"/>
    <w:rsid w:val="00180F4F"/>
    <w:rsid w:val="0018348A"/>
    <w:rsid w:val="00183B53"/>
    <w:rsid w:val="00184B32"/>
    <w:rsid w:val="00191C1E"/>
    <w:rsid w:val="001A4167"/>
    <w:rsid w:val="001B12CE"/>
    <w:rsid w:val="001C0F4C"/>
    <w:rsid w:val="001C3432"/>
    <w:rsid w:val="001D41F0"/>
    <w:rsid w:val="001D72DA"/>
    <w:rsid w:val="001E2AF4"/>
    <w:rsid w:val="001E3F8D"/>
    <w:rsid w:val="001E685E"/>
    <w:rsid w:val="001F065C"/>
    <w:rsid w:val="001F13A3"/>
    <w:rsid w:val="001F67C9"/>
    <w:rsid w:val="002002C9"/>
    <w:rsid w:val="00201163"/>
    <w:rsid w:val="00201366"/>
    <w:rsid w:val="0020727A"/>
    <w:rsid w:val="002116B1"/>
    <w:rsid w:val="00216C25"/>
    <w:rsid w:val="00216F8C"/>
    <w:rsid w:val="002172F1"/>
    <w:rsid w:val="00254EB2"/>
    <w:rsid w:val="00261DA6"/>
    <w:rsid w:val="00281367"/>
    <w:rsid w:val="00291338"/>
    <w:rsid w:val="002A60EB"/>
    <w:rsid w:val="002A654C"/>
    <w:rsid w:val="002B3257"/>
    <w:rsid w:val="002C206F"/>
    <w:rsid w:val="002D15FA"/>
    <w:rsid w:val="002D6895"/>
    <w:rsid w:val="002E28ED"/>
    <w:rsid w:val="002F63F9"/>
    <w:rsid w:val="00303C21"/>
    <w:rsid w:val="00304C06"/>
    <w:rsid w:val="003054D0"/>
    <w:rsid w:val="0031458F"/>
    <w:rsid w:val="003148B7"/>
    <w:rsid w:val="00320400"/>
    <w:rsid w:val="00320C64"/>
    <w:rsid w:val="00325039"/>
    <w:rsid w:val="003323C3"/>
    <w:rsid w:val="00333BBE"/>
    <w:rsid w:val="003432F7"/>
    <w:rsid w:val="003474DA"/>
    <w:rsid w:val="003478E0"/>
    <w:rsid w:val="00351087"/>
    <w:rsid w:val="003609E7"/>
    <w:rsid w:val="00374F3C"/>
    <w:rsid w:val="00386361"/>
    <w:rsid w:val="003869AB"/>
    <w:rsid w:val="00390E6C"/>
    <w:rsid w:val="00392081"/>
    <w:rsid w:val="003943A2"/>
    <w:rsid w:val="00395CF3"/>
    <w:rsid w:val="003A5C9D"/>
    <w:rsid w:val="003A6D79"/>
    <w:rsid w:val="003B334E"/>
    <w:rsid w:val="003B545C"/>
    <w:rsid w:val="003B7377"/>
    <w:rsid w:val="003C6135"/>
    <w:rsid w:val="003C6DDF"/>
    <w:rsid w:val="003C7614"/>
    <w:rsid w:val="003D15AE"/>
    <w:rsid w:val="003D581C"/>
    <w:rsid w:val="003E0EC1"/>
    <w:rsid w:val="003E2D7B"/>
    <w:rsid w:val="00407A98"/>
    <w:rsid w:val="00410510"/>
    <w:rsid w:val="00417FDD"/>
    <w:rsid w:val="0042211E"/>
    <w:rsid w:val="0042457F"/>
    <w:rsid w:val="0042513C"/>
    <w:rsid w:val="004264B6"/>
    <w:rsid w:val="00440D1C"/>
    <w:rsid w:val="0044104F"/>
    <w:rsid w:val="00441865"/>
    <w:rsid w:val="00441E6D"/>
    <w:rsid w:val="004475DB"/>
    <w:rsid w:val="00447B26"/>
    <w:rsid w:val="00454620"/>
    <w:rsid w:val="00456E39"/>
    <w:rsid w:val="0046422D"/>
    <w:rsid w:val="004649EE"/>
    <w:rsid w:val="00472FFC"/>
    <w:rsid w:val="004758C1"/>
    <w:rsid w:val="0048163F"/>
    <w:rsid w:val="00483D9B"/>
    <w:rsid w:val="00483FBF"/>
    <w:rsid w:val="004860B1"/>
    <w:rsid w:val="004879A7"/>
    <w:rsid w:val="0049259C"/>
    <w:rsid w:val="00493EED"/>
    <w:rsid w:val="004A0ED8"/>
    <w:rsid w:val="004A6D53"/>
    <w:rsid w:val="004C4AD3"/>
    <w:rsid w:val="004D10A3"/>
    <w:rsid w:val="004D387B"/>
    <w:rsid w:val="004D4624"/>
    <w:rsid w:val="004E570B"/>
    <w:rsid w:val="004E7A51"/>
    <w:rsid w:val="004F092F"/>
    <w:rsid w:val="004F5939"/>
    <w:rsid w:val="004F7E7B"/>
    <w:rsid w:val="00504E4C"/>
    <w:rsid w:val="00506525"/>
    <w:rsid w:val="0050694D"/>
    <w:rsid w:val="00507080"/>
    <w:rsid w:val="00507771"/>
    <w:rsid w:val="00513AF3"/>
    <w:rsid w:val="00514138"/>
    <w:rsid w:val="00514DB4"/>
    <w:rsid w:val="00520E87"/>
    <w:rsid w:val="00527FF7"/>
    <w:rsid w:val="00530431"/>
    <w:rsid w:val="00535A45"/>
    <w:rsid w:val="00535FCE"/>
    <w:rsid w:val="005420FE"/>
    <w:rsid w:val="005474E6"/>
    <w:rsid w:val="00551D82"/>
    <w:rsid w:val="00556113"/>
    <w:rsid w:val="00560082"/>
    <w:rsid w:val="005679FB"/>
    <w:rsid w:val="00574072"/>
    <w:rsid w:val="005747EC"/>
    <w:rsid w:val="00580205"/>
    <w:rsid w:val="00581980"/>
    <w:rsid w:val="00587E68"/>
    <w:rsid w:val="00594727"/>
    <w:rsid w:val="00594F51"/>
    <w:rsid w:val="005A4FF6"/>
    <w:rsid w:val="005A71DB"/>
    <w:rsid w:val="005A7514"/>
    <w:rsid w:val="005B0C4B"/>
    <w:rsid w:val="005B790F"/>
    <w:rsid w:val="005C26B8"/>
    <w:rsid w:val="005F0843"/>
    <w:rsid w:val="005F5865"/>
    <w:rsid w:val="006021FA"/>
    <w:rsid w:val="00607BCC"/>
    <w:rsid w:val="006102C4"/>
    <w:rsid w:val="006110B3"/>
    <w:rsid w:val="00615C38"/>
    <w:rsid w:val="0061634B"/>
    <w:rsid w:val="0061646C"/>
    <w:rsid w:val="00621AAC"/>
    <w:rsid w:val="00622578"/>
    <w:rsid w:val="00624C40"/>
    <w:rsid w:val="00637BF3"/>
    <w:rsid w:val="00656445"/>
    <w:rsid w:val="006605D8"/>
    <w:rsid w:val="00667734"/>
    <w:rsid w:val="00667CF4"/>
    <w:rsid w:val="006A3314"/>
    <w:rsid w:val="006B2067"/>
    <w:rsid w:val="006B24E4"/>
    <w:rsid w:val="006D1D0D"/>
    <w:rsid w:val="006D4B56"/>
    <w:rsid w:val="006D7D1C"/>
    <w:rsid w:val="006E14D5"/>
    <w:rsid w:val="006E16AC"/>
    <w:rsid w:val="006E4797"/>
    <w:rsid w:val="006F76DD"/>
    <w:rsid w:val="00705843"/>
    <w:rsid w:val="007111B6"/>
    <w:rsid w:val="00711777"/>
    <w:rsid w:val="0071330E"/>
    <w:rsid w:val="00717DB6"/>
    <w:rsid w:val="007304B2"/>
    <w:rsid w:val="007325A1"/>
    <w:rsid w:val="00735B24"/>
    <w:rsid w:val="007448DF"/>
    <w:rsid w:val="00745F06"/>
    <w:rsid w:val="00750C55"/>
    <w:rsid w:val="0076705E"/>
    <w:rsid w:val="00773B75"/>
    <w:rsid w:val="00773BCF"/>
    <w:rsid w:val="00773DA6"/>
    <w:rsid w:val="0078217E"/>
    <w:rsid w:val="00785E34"/>
    <w:rsid w:val="00791C47"/>
    <w:rsid w:val="00792123"/>
    <w:rsid w:val="0079481E"/>
    <w:rsid w:val="007953B3"/>
    <w:rsid w:val="007A0F0E"/>
    <w:rsid w:val="007A5633"/>
    <w:rsid w:val="007B20DC"/>
    <w:rsid w:val="007B3027"/>
    <w:rsid w:val="007C11D1"/>
    <w:rsid w:val="007C4152"/>
    <w:rsid w:val="007C4F9D"/>
    <w:rsid w:val="007D07A0"/>
    <w:rsid w:val="007D2C54"/>
    <w:rsid w:val="007D4433"/>
    <w:rsid w:val="007E512B"/>
    <w:rsid w:val="007E5347"/>
    <w:rsid w:val="007E7A76"/>
    <w:rsid w:val="007F0CCA"/>
    <w:rsid w:val="007F4778"/>
    <w:rsid w:val="0080459A"/>
    <w:rsid w:val="00815D30"/>
    <w:rsid w:val="00822258"/>
    <w:rsid w:val="00822358"/>
    <w:rsid w:val="00823C9E"/>
    <w:rsid w:val="0082586A"/>
    <w:rsid w:val="00826726"/>
    <w:rsid w:val="0082739E"/>
    <w:rsid w:val="00835C5F"/>
    <w:rsid w:val="008370D4"/>
    <w:rsid w:val="00837B57"/>
    <w:rsid w:val="00841596"/>
    <w:rsid w:val="00846250"/>
    <w:rsid w:val="00853374"/>
    <w:rsid w:val="00853D7F"/>
    <w:rsid w:val="008645D6"/>
    <w:rsid w:val="008652F0"/>
    <w:rsid w:val="0086576A"/>
    <w:rsid w:val="008658E1"/>
    <w:rsid w:val="0087239C"/>
    <w:rsid w:val="008775D0"/>
    <w:rsid w:val="00880745"/>
    <w:rsid w:val="00882C16"/>
    <w:rsid w:val="00884C72"/>
    <w:rsid w:val="00891C35"/>
    <w:rsid w:val="00891DF5"/>
    <w:rsid w:val="0089255E"/>
    <w:rsid w:val="008955FD"/>
    <w:rsid w:val="008A1469"/>
    <w:rsid w:val="008B2F53"/>
    <w:rsid w:val="008C2A4D"/>
    <w:rsid w:val="008D4317"/>
    <w:rsid w:val="008D6575"/>
    <w:rsid w:val="008D6B15"/>
    <w:rsid w:val="008D72CF"/>
    <w:rsid w:val="008D7747"/>
    <w:rsid w:val="008E300B"/>
    <w:rsid w:val="008E39F2"/>
    <w:rsid w:val="008E778F"/>
    <w:rsid w:val="008E7D95"/>
    <w:rsid w:val="008F21DB"/>
    <w:rsid w:val="008F280B"/>
    <w:rsid w:val="00904C27"/>
    <w:rsid w:val="00907454"/>
    <w:rsid w:val="009257B4"/>
    <w:rsid w:val="0093139D"/>
    <w:rsid w:val="00932350"/>
    <w:rsid w:val="00934436"/>
    <w:rsid w:val="00940844"/>
    <w:rsid w:val="00943872"/>
    <w:rsid w:val="00945568"/>
    <w:rsid w:val="00953F73"/>
    <w:rsid w:val="00955592"/>
    <w:rsid w:val="00961642"/>
    <w:rsid w:val="00970636"/>
    <w:rsid w:val="00974A88"/>
    <w:rsid w:val="00976CC4"/>
    <w:rsid w:val="00977BDF"/>
    <w:rsid w:val="00985AB3"/>
    <w:rsid w:val="00987D10"/>
    <w:rsid w:val="00993A55"/>
    <w:rsid w:val="00995A1C"/>
    <w:rsid w:val="00997165"/>
    <w:rsid w:val="009976B6"/>
    <w:rsid w:val="009B742A"/>
    <w:rsid w:val="009C6EA4"/>
    <w:rsid w:val="009D0378"/>
    <w:rsid w:val="009D05E8"/>
    <w:rsid w:val="009D0BA5"/>
    <w:rsid w:val="009D1895"/>
    <w:rsid w:val="009D2247"/>
    <w:rsid w:val="009D2CAF"/>
    <w:rsid w:val="009D4652"/>
    <w:rsid w:val="009D565F"/>
    <w:rsid w:val="009E2E4A"/>
    <w:rsid w:val="009E7031"/>
    <w:rsid w:val="009F58EF"/>
    <w:rsid w:val="009F6F9F"/>
    <w:rsid w:val="00A02046"/>
    <w:rsid w:val="00A022D0"/>
    <w:rsid w:val="00A041A4"/>
    <w:rsid w:val="00A05266"/>
    <w:rsid w:val="00A079AD"/>
    <w:rsid w:val="00A11246"/>
    <w:rsid w:val="00A11D12"/>
    <w:rsid w:val="00A17570"/>
    <w:rsid w:val="00A27036"/>
    <w:rsid w:val="00A27C7A"/>
    <w:rsid w:val="00A33D04"/>
    <w:rsid w:val="00A33FF9"/>
    <w:rsid w:val="00A404DC"/>
    <w:rsid w:val="00A42CA8"/>
    <w:rsid w:val="00A5619A"/>
    <w:rsid w:val="00A778FC"/>
    <w:rsid w:val="00A77B94"/>
    <w:rsid w:val="00A82521"/>
    <w:rsid w:val="00A84D95"/>
    <w:rsid w:val="00A90D11"/>
    <w:rsid w:val="00A94F25"/>
    <w:rsid w:val="00A95758"/>
    <w:rsid w:val="00A96157"/>
    <w:rsid w:val="00A96AD8"/>
    <w:rsid w:val="00A97A5A"/>
    <w:rsid w:val="00AA3974"/>
    <w:rsid w:val="00AA63A6"/>
    <w:rsid w:val="00AA66F4"/>
    <w:rsid w:val="00AA7CB7"/>
    <w:rsid w:val="00AB2205"/>
    <w:rsid w:val="00AC6282"/>
    <w:rsid w:val="00AC77E4"/>
    <w:rsid w:val="00AD091C"/>
    <w:rsid w:val="00AD1645"/>
    <w:rsid w:val="00AD3930"/>
    <w:rsid w:val="00AD3CB4"/>
    <w:rsid w:val="00AD54D6"/>
    <w:rsid w:val="00AD7878"/>
    <w:rsid w:val="00AE3FB5"/>
    <w:rsid w:val="00AE4B2D"/>
    <w:rsid w:val="00AF0B44"/>
    <w:rsid w:val="00B0632E"/>
    <w:rsid w:val="00B06697"/>
    <w:rsid w:val="00B31805"/>
    <w:rsid w:val="00B345C4"/>
    <w:rsid w:val="00B45C33"/>
    <w:rsid w:val="00B45DAE"/>
    <w:rsid w:val="00B62303"/>
    <w:rsid w:val="00B63ECE"/>
    <w:rsid w:val="00B67124"/>
    <w:rsid w:val="00B7004A"/>
    <w:rsid w:val="00B71783"/>
    <w:rsid w:val="00B77F3D"/>
    <w:rsid w:val="00B80C0A"/>
    <w:rsid w:val="00B80C77"/>
    <w:rsid w:val="00B8432B"/>
    <w:rsid w:val="00B90E3C"/>
    <w:rsid w:val="00B948BD"/>
    <w:rsid w:val="00BC0DE7"/>
    <w:rsid w:val="00BC5E2A"/>
    <w:rsid w:val="00BD1B7D"/>
    <w:rsid w:val="00BD591A"/>
    <w:rsid w:val="00BF01EE"/>
    <w:rsid w:val="00BF5DAF"/>
    <w:rsid w:val="00C02E16"/>
    <w:rsid w:val="00C03F56"/>
    <w:rsid w:val="00C05AAF"/>
    <w:rsid w:val="00C15EEC"/>
    <w:rsid w:val="00C27005"/>
    <w:rsid w:val="00C36AB5"/>
    <w:rsid w:val="00C41682"/>
    <w:rsid w:val="00C418D1"/>
    <w:rsid w:val="00C50B51"/>
    <w:rsid w:val="00C62EF6"/>
    <w:rsid w:val="00C6454C"/>
    <w:rsid w:val="00C67631"/>
    <w:rsid w:val="00C71B2D"/>
    <w:rsid w:val="00C72B93"/>
    <w:rsid w:val="00C745EF"/>
    <w:rsid w:val="00C8338F"/>
    <w:rsid w:val="00C95205"/>
    <w:rsid w:val="00C95EAE"/>
    <w:rsid w:val="00C97783"/>
    <w:rsid w:val="00C97E7D"/>
    <w:rsid w:val="00CB28DF"/>
    <w:rsid w:val="00CB3057"/>
    <w:rsid w:val="00CC1582"/>
    <w:rsid w:val="00CD1ADD"/>
    <w:rsid w:val="00CD367B"/>
    <w:rsid w:val="00CD446C"/>
    <w:rsid w:val="00CD44B4"/>
    <w:rsid w:val="00CD5340"/>
    <w:rsid w:val="00CD7BC8"/>
    <w:rsid w:val="00CE60A7"/>
    <w:rsid w:val="00CE72FE"/>
    <w:rsid w:val="00CF7CD7"/>
    <w:rsid w:val="00D02399"/>
    <w:rsid w:val="00D1126A"/>
    <w:rsid w:val="00D3167A"/>
    <w:rsid w:val="00D331DB"/>
    <w:rsid w:val="00D33336"/>
    <w:rsid w:val="00D50A74"/>
    <w:rsid w:val="00D52E39"/>
    <w:rsid w:val="00D57C4B"/>
    <w:rsid w:val="00D75E0B"/>
    <w:rsid w:val="00D77CA7"/>
    <w:rsid w:val="00D77D19"/>
    <w:rsid w:val="00D835A0"/>
    <w:rsid w:val="00D853D8"/>
    <w:rsid w:val="00D9204A"/>
    <w:rsid w:val="00DA1ED0"/>
    <w:rsid w:val="00DB0949"/>
    <w:rsid w:val="00DB67D1"/>
    <w:rsid w:val="00DB7054"/>
    <w:rsid w:val="00DC0AC2"/>
    <w:rsid w:val="00DC3D05"/>
    <w:rsid w:val="00DC54A8"/>
    <w:rsid w:val="00DC7640"/>
    <w:rsid w:val="00DD4065"/>
    <w:rsid w:val="00DD6C38"/>
    <w:rsid w:val="00DD7688"/>
    <w:rsid w:val="00DE11D4"/>
    <w:rsid w:val="00DE5FA3"/>
    <w:rsid w:val="00E16A89"/>
    <w:rsid w:val="00E17F80"/>
    <w:rsid w:val="00E227D6"/>
    <w:rsid w:val="00E26DE2"/>
    <w:rsid w:val="00E317BF"/>
    <w:rsid w:val="00E32A87"/>
    <w:rsid w:val="00E33FF8"/>
    <w:rsid w:val="00E358EC"/>
    <w:rsid w:val="00E47F0F"/>
    <w:rsid w:val="00E50823"/>
    <w:rsid w:val="00E53C02"/>
    <w:rsid w:val="00E5553B"/>
    <w:rsid w:val="00E62993"/>
    <w:rsid w:val="00E64091"/>
    <w:rsid w:val="00E66BFA"/>
    <w:rsid w:val="00E6743E"/>
    <w:rsid w:val="00E679CB"/>
    <w:rsid w:val="00E722E3"/>
    <w:rsid w:val="00E74D78"/>
    <w:rsid w:val="00E755DB"/>
    <w:rsid w:val="00E84512"/>
    <w:rsid w:val="00EA19D5"/>
    <w:rsid w:val="00EB1E68"/>
    <w:rsid w:val="00EB286E"/>
    <w:rsid w:val="00EB5F42"/>
    <w:rsid w:val="00EC1945"/>
    <w:rsid w:val="00EC2B0A"/>
    <w:rsid w:val="00EC7A80"/>
    <w:rsid w:val="00ED2ED4"/>
    <w:rsid w:val="00ED36EC"/>
    <w:rsid w:val="00ED5A0A"/>
    <w:rsid w:val="00EE1B03"/>
    <w:rsid w:val="00EE379C"/>
    <w:rsid w:val="00EF7791"/>
    <w:rsid w:val="00F041F2"/>
    <w:rsid w:val="00F13FF6"/>
    <w:rsid w:val="00F16A25"/>
    <w:rsid w:val="00F254E3"/>
    <w:rsid w:val="00F2698D"/>
    <w:rsid w:val="00F274A3"/>
    <w:rsid w:val="00F31589"/>
    <w:rsid w:val="00F32761"/>
    <w:rsid w:val="00F32EC6"/>
    <w:rsid w:val="00F35F74"/>
    <w:rsid w:val="00F36737"/>
    <w:rsid w:val="00F3683F"/>
    <w:rsid w:val="00F37CE1"/>
    <w:rsid w:val="00F401A7"/>
    <w:rsid w:val="00F47281"/>
    <w:rsid w:val="00F5301E"/>
    <w:rsid w:val="00F5714B"/>
    <w:rsid w:val="00F63999"/>
    <w:rsid w:val="00F640A4"/>
    <w:rsid w:val="00F733AD"/>
    <w:rsid w:val="00F80B4F"/>
    <w:rsid w:val="00F828F2"/>
    <w:rsid w:val="00F84E6D"/>
    <w:rsid w:val="00F86AC6"/>
    <w:rsid w:val="00F904A3"/>
    <w:rsid w:val="00F9340D"/>
    <w:rsid w:val="00FB092C"/>
    <w:rsid w:val="00FB2014"/>
    <w:rsid w:val="00FB5EA0"/>
    <w:rsid w:val="00FC20F8"/>
    <w:rsid w:val="00FD2F1E"/>
    <w:rsid w:val="00FD46EB"/>
    <w:rsid w:val="00FE2940"/>
    <w:rsid w:val="00FF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B87A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1">
    <w:name w:val="확인되지 않은 멘션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1744F6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744F6"/>
  </w:style>
  <w:style w:type="paragraph" w:styleId="ListParagraph">
    <w:name w:val="List Paragraph"/>
    <w:basedOn w:val="Normal"/>
    <w:uiPriority w:val="34"/>
    <w:qFormat/>
    <w:rsid w:val="00C97E7D"/>
    <w:pPr>
      <w:ind w:leftChars="400" w:left="800"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3139D"/>
  </w:style>
  <w:style w:type="character" w:customStyle="1" w:styleId="DateChar">
    <w:name w:val="Date Char"/>
    <w:basedOn w:val="DefaultParagraphFont"/>
    <w:link w:val="Date"/>
    <w:uiPriority w:val="99"/>
    <w:semiHidden/>
    <w:rsid w:val="0093139D"/>
  </w:style>
  <w:style w:type="character" w:styleId="CommentReference">
    <w:name w:val="annotation reference"/>
    <w:basedOn w:val="DefaultParagraphFont"/>
    <w:uiPriority w:val="99"/>
    <w:semiHidden/>
    <w:unhideWhenUsed/>
    <w:rsid w:val="009555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55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55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5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5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5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592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735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3807</Words>
  <Characters>21703</Characters>
  <Application>Microsoft Office Word</Application>
  <DocSecurity>0</DocSecurity>
  <Lines>180</Lines>
  <Paragraphs>50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2021-07-03T01:10:00Z</dcterms:created>
  <dcterms:modified xsi:type="dcterms:W3CDTF">2021-07-06T09:00:00Z</dcterms:modified>
</cp:coreProperties>
</file>