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12637A3B"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D80FC0">
        <w:rPr>
          <w:rFonts w:asciiTheme="majorHAnsi" w:hAnsiTheme="majorHAnsi" w:cstheme="majorHAnsi"/>
          <w:b/>
          <w:i w:val="0"/>
          <w:szCs w:val="24"/>
        </w:rPr>
        <w:t>2</w:t>
      </w:r>
      <w:r w:rsidR="00EB1D15">
        <w:rPr>
          <w:rFonts w:asciiTheme="majorHAnsi" w:hAnsiTheme="majorHAnsi" w:cstheme="majorHAnsi"/>
          <w:b/>
          <w:i w:val="0"/>
          <w:szCs w:val="24"/>
        </w:rPr>
        <w:t>1</w:t>
      </w:r>
      <w:r w:rsidR="00D80FC0">
        <w:rPr>
          <w:rFonts w:asciiTheme="majorHAnsi" w:hAnsiTheme="majorHAnsi" w:cstheme="majorHAnsi"/>
          <w:b/>
          <w:i w:val="0"/>
          <w:szCs w:val="24"/>
        </w:rPr>
        <w:t>8</w:t>
      </w:r>
    </w:p>
    <w:p w14:paraId="52A2E559" w14:textId="4E29436A"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3EE910F3" w14:textId="4BC9748F" w:rsidR="00D80FC0" w:rsidRPr="00B07A3B" w:rsidRDefault="000F30B1">
      <w:pPr>
        <w:jc w:val="both"/>
        <w:outlineLvl w:val="0"/>
        <w:rPr>
          <w:rFonts w:asciiTheme="minorHAnsi" w:eastAsia="Times New Roman" w:hAnsiTheme="minorHAnsi" w:cstheme="minorHAnsi"/>
          <w:b/>
          <w:szCs w:val="24"/>
        </w:rPr>
        <w:pPrChange w:id="0" w:author="Mithila Boche" w:date="2021-02-08T16:24:00Z">
          <w:pPr>
            <w:outlineLvl w:val="0"/>
          </w:pPr>
        </w:pPrChange>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r w:rsidR="00EB1D15">
        <w:fldChar w:fldCharType="begin"/>
      </w:r>
      <w:r w:rsidR="00EB1D15">
        <w:instrText xml:space="preserve"> HYPERLINK "https://www.jove.com/account/file-uploader?src=18976538" </w:instrText>
      </w:r>
      <w:r w:rsidR="00EB1D15">
        <w:fldChar w:fldCharType="separate"/>
      </w:r>
      <w:r w:rsidR="00EB1D15" w:rsidRPr="00B1281D">
        <w:rPr>
          <w:rStyle w:val="Hyperlink"/>
          <w:rFonts w:asciiTheme="minorHAnsi" w:eastAsia="Times New Roman" w:hAnsiTheme="minorHAnsi" w:cstheme="minorHAnsi"/>
          <w:b/>
          <w:szCs w:val="24"/>
        </w:rPr>
        <w:t>https://www.jove.com/account/file-uploader?src=18976538</w:t>
      </w:r>
      <w:r w:rsidR="00EB1D15">
        <w:rPr>
          <w:rStyle w:val="Hyperlink"/>
          <w:rFonts w:asciiTheme="minorHAnsi" w:eastAsia="Times New Roman" w:hAnsiTheme="minorHAnsi" w:cstheme="minorHAnsi"/>
          <w:b/>
          <w:szCs w:val="24"/>
        </w:rPr>
        <w:fldChar w:fldCharType="end"/>
      </w:r>
    </w:p>
    <w:p w14:paraId="5C5CDED2" w14:textId="0E3C1432" w:rsidR="000F30B1" w:rsidRPr="00CB43CE" w:rsidRDefault="000F30B1" w:rsidP="000F30B1">
      <w:pPr>
        <w:pStyle w:val="BodyText"/>
        <w:rPr>
          <w:rFonts w:asciiTheme="majorHAnsi" w:hAnsiTheme="majorHAnsi" w:cstheme="majorHAnsi"/>
          <w:b/>
          <w:i w:val="0"/>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7"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8"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D42B23" w14:textId="4EEB0B7B" w:rsidR="00D80FC0" w:rsidRPr="00D80FC0" w:rsidRDefault="00D80FC0" w:rsidP="00D80FC0">
      <w:pPr>
        <w:rPr>
          <w:rFonts w:asciiTheme="majorHAnsi" w:hAnsiTheme="majorHAnsi" w:cstheme="majorHAnsi"/>
          <w:bCs/>
          <w:szCs w:val="24"/>
        </w:rPr>
      </w:pPr>
    </w:p>
    <w:p w14:paraId="1ADB7041"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1.1.</w:t>
      </w:r>
      <w:r w:rsidRPr="00EB1D15">
        <w:rPr>
          <w:rFonts w:ascii="Calibri" w:hAnsi="Calibri" w:cs="Calibri"/>
          <w:bCs/>
          <w:szCs w:val="24"/>
        </w:rPr>
        <w:tab/>
        <w:t>Emily Khazan: This protocol is an extremely low-cost method of collecting data on organismal physiology in an accessible and standardized way. This tool can be used to explore physiology at several levels, it can be employed by intrepid field biologists as well as young school children.</w:t>
      </w:r>
    </w:p>
    <w:p w14:paraId="6F6E280E" w14:textId="77777777" w:rsidR="00EB1D15" w:rsidRPr="00EB1D15" w:rsidRDefault="00EB1D15" w:rsidP="00EB1D15">
      <w:pPr>
        <w:jc w:val="both"/>
        <w:rPr>
          <w:rFonts w:ascii="Calibri" w:hAnsi="Calibri" w:cs="Calibri"/>
          <w:bCs/>
          <w:szCs w:val="24"/>
        </w:rPr>
      </w:pPr>
    </w:p>
    <w:p w14:paraId="700394FF"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1.1.1.</w:t>
      </w:r>
      <w:r w:rsidRPr="00EB1D15">
        <w:rPr>
          <w:rFonts w:ascii="Calibri" w:hAnsi="Calibri" w:cs="Calibri"/>
          <w:bCs/>
          <w:szCs w:val="24"/>
        </w:rPr>
        <w:tab/>
        <w:t>INTERVIEW: Named talent says the statement above in an interview-style shot, looking slightly off-camera.</w:t>
      </w:r>
    </w:p>
    <w:p w14:paraId="5477FAD7" w14:textId="77777777" w:rsidR="00EB1D15" w:rsidRPr="00EB1D15" w:rsidRDefault="00EB1D15" w:rsidP="00EB1D15">
      <w:pPr>
        <w:jc w:val="both"/>
        <w:rPr>
          <w:rFonts w:ascii="Calibri" w:hAnsi="Calibri" w:cs="Calibri"/>
          <w:bCs/>
          <w:szCs w:val="24"/>
        </w:rPr>
      </w:pPr>
    </w:p>
    <w:p w14:paraId="19DEDBDB" w14:textId="571B86C5" w:rsidR="00EB1D15" w:rsidRPr="00EB1D15" w:rsidRDefault="00EB1D15" w:rsidP="00EB1D15">
      <w:pPr>
        <w:jc w:val="both"/>
        <w:rPr>
          <w:rFonts w:ascii="Calibri" w:hAnsi="Calibri" w:cs="Calibri"/>
          <w:bCs/>
          <w:szCs w:val="24"/>
        </w:rPr>
      </w:pPr>
      <w:r w:rsidRPr="00EB1D15">
        <w:rPr>
          <w:rFonts w:ascii="Calibri" w:hAnsi="Calibri" w:cs="Calibri"/>
          <w:bCs/>
          <w:szCs w:val="24"/>
        </w:rPr>
        <w:t>1.2.</w:t>
      </w:r>
      <w:r w:rsidRPr="00EB1D15">
        <w:rPr>
          <w:rFonts w:ascii="Calibri" w:hAnsi="Calibri" w:cs="Calibri"/>
          <w:bCs/>
          <w:szCs w:val="24"/>
        </w:rPr>
        <w:tab/>
        <w:t xml:space="preserve">Emily Khazan: </w:t>
      </w:r>
      <w:r w:rsidR="006670E3" w:rsidRPr="006670E3">
        <w:rPr>
          <w:rFonts w:ascii="Calibri" w:hAnsi="Calibri" w:cs="Calibri"/>
          <w:bCs/>
          <w:szCs w:val="24"/>
        </w:rPr>
        <w:t>The main advantage of this technique is that it relies on readily available materials and is extremely low cost. It can be performed nearly anywhere and by researchers with a range of expertise and goals</w:t>
      </w:r>
      <w:r w:rsidRPr="00EB1D15">
        <w:rPr>
          <w:rFonts w:ascii="Calibri" w:hAnsi="Calibri" w:cs="Calibri"/>
          <w:bCs/>
          <w:szCs w:val="24"/>
        </w:rPr>
        <w:t>.</w:t>
      </w:r>
    </w:p>
    <w:p w14:paraId="15A51A8E" w14:textId="77777777" w:rsidR="00EB1D15" w:rsidRPr="00EB1D15" w:rsidRDefault="00EB1D15" w:rsidP="00EB1D15">
      <w:pPr>
        <w:jc w:val="both"/>
        <w:rPr>
          <w:rFonts w:ascii="Calibri" w:hAnsi="Calibri" w:cs="Calibri"/>
          <w:bCs/>
          <w:szCs w:val="24"/>
        </w:rPr>
      </w:pPr>
    </w:p>
    <w:p w14:paraId="5E493A5C" w14:textId="79F883B0" w:rsidR="00D80FC0" w:rsidRPr="00EB1D15" w:rsidRDefault="00EB1D15" w:rsidP="00EB1D15">
      <w:pPr>
        <w:jc w:val="both"/>
        <w:rPr>
          <w:rFonts w:ascii="Calibri" w:hAnsi="Calibri" w:cs="Calibri"/>
          <w:bCs/>
          <w:szCs w:val="24"/>
        </w:rPr>
      </w:pPr>
      <w:r w:rsidRPr="00EB1D15">
        <w:rPr>
          <w:rFonts w:ascii="Calibri" w:hAnsi="Calibri" w:cs="Calibri"/>
          <w:bCs/>
          <w:szCs w:val="24"/>
        </w:rPr>
        <w:t>1.2.1.</w:t>
      </w:r>
      <w:r w:rsidRPr="00EB1D15">
        <w:rPr>
          <w:rFonts w:ascii="Calibri" w:hAnsi="Calibri" w:cs="Calibri"/>
          <w:bCs/>
          <w:szCs w:val="24"/>
        </w:rPr>
        <w:tab/>
        <w:t>INTERVIEW: Named talent says the statement above in an interview-style shot, looking slightly off-camera.</w:t>
      </w:r>
    </w:p>
    <w:p w14:paraId="3A50C00D" w14:textId="77777777" w:rsidR="00D80FC0" w:rsidRPr="00EB1D15" w:rsidRDefault="00D80FC0" w:rsidP="00EB1D15">
      <w:pPr>
        <w:jc w:val="both"/>
        <w:rPr>
          <w:rFonts w:ascii="Calibri" w:hAnsi="Calibri" w:cs="Calibri"/>
          <w:bCs/>
          <w:szCs w:val="24"/>
        </w:rPr>
      </w:pPr>
    </w:p>
    <w:p w14:paraId="4F8D722F" w14:textId="21E45D07" w:rsidR="00D80FC0" w:rsidRPr="00EB1D15" w:rsidRDefault="00D80FC0" w:rsidP="00EB1D15">
      <w:pPr>
        <w:jc w:val="both"/>
        <w:rPr>
          <w:rFonts w:ascii="Calibri" w:hAnsi="Calibri" w:cs="Calibri"/>
          <w:b/>
          <w:szCs w:val="24"/>
        </w:rPr>
      </w:pPr>
      <w:r w:rsidRPr="00EB1D15">
        <w:rPr>
          <w:rFonts w:ascii="Calibri" w:hAnsi="Calibri" w:cs="Calibri"/>
          <w:b/>
          <w:szCs w:val="24"/>
        </w:rPr>
        <w:t>OPTIONAL Interview Statements:</w:t>
      </w:r>
    </w:p>
    <w:p w14:paraId="50D19EE6" w14:textId="77777777" w:rsidR="00D80FC0" w:rsidRPr="00EB1D15" w:rsidRDefault="00D80FC0" w:rsidP="00EB1D15">
      <w:pPr>
        <w:jc w:val="both"/>
        <w:rPr>
          <w:rFonts w:ascii="Calibri" w:hAnsi="Calibri" w:cs="Calibri"/>
          <w:b/>
          <w:szCs w:val="24"/>
        </w:rPr>
      </w:pPr>
    </w:p>
    <w:p w14:paraId="5C9590C4"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1.3.</w:t>
      </w:r>
      <w:r w:rsidRPr="00EB1D15">
        <w:rPr>
          <w:rFonts w:ascii="Calibri" w:hAnsi="Calibri" w:cs="Calibri"/>
          <w:bCs/>
          <w:szCs w:val="24"/>
        </w:rPr>
        <w:tab/>
        <w:t>Emily Khazan: This method can provide insight into physiological, behavioral, and ecological processes. As the key metrics for eliciting a physiological response are standardized, this method can increase our ability to understand and compare key traits across groups of individuals, species, and ecological communities.</w:t>
      </w:r>
    </w:p>
    <w:p w14:paraId="70DF9ACC" w14:textId="77777777" w:rsidR="00EB1D15" w:rsidRPr="00EB1D15" w:rsidRDefault="00EB1D15" w:rsidP="00EB1D15">
      <w:pPr>
        <w:jc w:val="both"/>
        <w:rPr>
          <w:rFonts w:ascii="Calibri" w:hAnsi="Calibri" w:cs="Calibri"/>
          <w:bCs/>
          <w:szCs w:val="24"/>
        </w:rPr>
      </w:pPr>
    </w:p>
    <w:p w14:paraId="4D427E04"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1.3.1.</w:t>
      </w:r>
      <w:r w:rsidRPr="00EB1D15">
        <w:rPr>
          <w:rFonts w:ascii="Calibri" w:hAnsi="Calibri" w:cs="Calibri"/>
          <w:bCs/>
          <w:szCs w:val="24"/>
        </w:rPr>
        <w:tab/>
        <w:t>INTERVIEW: Named talent says the statement above in an interview-style shot, looking slightly off-camera.</w:t>
      </w:r>
    </w:p>
    <w:p w14:paraId="0AE94DAD" w14:textId="77777777" w:rsidR="00EB1D15" w:rsidRPr="00EB1D15" w:rsidRDefault="00EB1D15" w:rsidP="00EB1D15">
      <w:pPr>
        <w:jc w:val="both"/>
        <w:rPr>
          <w:rFonts w:ascii="Calibri" w:hAnsi="Calibri" w:cs="Calibri"/>
          <w:bCs/>
          <w:szCs w:val="24"/>
        </w:rPr>
      </w:pPr>
    </w:p>
    <w:p w14:paraId="3355A0BE"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lastRenderedPageBreak/>
        <w:t>1.4.</w:t>
      </w:r>
      <w:r w:rsidRPr="00EB1D15">
        <w:rPr>
          <w:rFonts w:ascii="Calibri" w:hAnsi="Calibri" w:cs="Calibri"/>
          <w:bCs/>
          <w:szCs w:val="24"/>
        </w:rPr>
        <w:tab/>
        <w:t xml:space="preserve">Emily Khazan: Handling insects without damaging them takes practice, but practice makes perfect. Defining parameters of the experiment, like how long to keep insects in ice water, can take time, as it requires experimentation and understanding of your focal taxa. </w:t>
      </w:r>
    </w:p>
    <w:p w14:paraId="77046A05" w14:textId="77777777" w:rsidR="00EB1D15" w:rsidRPr="00EB1D15" w:rsidRDefault="00EB1D15" w:rsidP="00EB1D15">
      <w:pPr>
        <w:jc w:val="both"/>
        <w:rPr>
          <w:rFonts w:ascii="Calibri" w:hAnsi="Calibri" w:cs="Calibri"/>
          <w:bCs/>
          <w:szCs w:val="24"/>
        </w:rPr>
      </w:pPr>
    </w:p>
    <w:p w14:paraId="7F642937"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1.4.1.</w:t>
      </w:r>
      <w:r w:rsidRPr="00EB1D15">
        <w:rPr>
          <w:rFonts w:ascii="Calibri" w:hAnsi="Calibri" w:cs="Calibri"/>
          <w:bCs/>
          <w:szCs w:val="24"/>
        </w:rPr>
        <w:tab/>
        <w:t>INTERVIEW: Named talent says the statement above in an interview-style shot, looking slightly off-camera.</w:t>
      </w:r>
    </w:p>
    <w:p w14:paraId="408E164C" w14:textId="77777777" w:rsidR="00EB1D15" w:rsidRPr="00EB1D15" w:rsidRDefault="00EB1D15" w:rsidP="00EB1D15">
      <w:pPr>
        <w:jc w:val="both"/>
        <w:rPr>
          <w:rFonts w:ascii="Calibri" w:hAnsi="Calibri" w:cs="Calibri"/>
          <w:bCs/>
          <w:szCs w:val="24"/>
        </w:rPr>
      </w:pPr>
    </w:p>
    <w:p w14:paraId="25FA2A11" w14:textId="77777777" w:rsidR="00EB1D15" w:rsidRPr="00EB1D15" w:rsidRDefault="00EB1D15" w:rsidP="00EB1D15">
      <w:pPr>
        <w:jc w:val="both"/>
        <w:rPr>
          <w:rFonts w:ascii="Calibri" w:hAnsi="Calibri" w:cs="Calibri"/>
          <w:bCs/>
          <w:szCs w:val="24"/>
        </w:rPr>
      </w:pPr>
    </w:p>
    <w:p w14:paraId="092C9A75" w14:textId="77777777" w:rsidR="00EB1D15" w:rsidRPr="00EB1D15" w:rsidRDefault="00EB1D15" w:rsidP="00EB1D15">
      <w:pPr>
        <w:jc w:val="both"/>
        <w:rPr>
          <w:rFonts w:ascii="Calibri" w:hAnsi="Calibri" w:cs="Calibri"/>
          <w:b/>
          <w:szCs w:val="24"/>
        </w:rPr>
      </w:pPr>
      <w:r w:rsidRPr="00EB1D15">
        <w:rPr>
          <w:rFonts w:ascii="Calibri" w:hAnsi="Calibri" w:cs="Calibri"/>
          <w:b/>
          <w:szCs w:val="24"/>
        </w:rPr>
        <w:t>Introduction of Demonstrator on Camera</w:t>
      </w:r>
    </w:p>
    <w:p w14:paraId="0F2E2A89" w14:textId="77777777" w:rsidR="00EB1D15" w:rsidRPr="00EB1D15" w:rsidRDefault="00EB1D15" w:rsidP="00EB1D15">
      <w:pPr>
        <w:jc w:val="both"/>
        <w:rPr>
          <w:rFonts w:ascii="Calibri" w:hAnsi="Calibri" w:cs="Calibri"/>
          <w:bCs/>
          <w:szCs w:val="24"/>
        </w:rPr>
      </w:pPr>
    </w:p>
    <w:p w14:paraId="79228DCD" w14:textId="6EEBC9C5" w:rsidR="00EB1D15" w:rsidRDefault="00EB1D15" w:rsidP="00EB1D15">
      <w:pPr>
        <w:jc w:val="both"/>
        <w:rPr>
          <w:rFonts w:ascii="Calibri" w:hAnsi="Calibri" w:cs="Calibri"/>
          <w:bCs/>
          <w:szCs w:val="24"/>
        </w:rPr>
      </w:pPr>
      <w:r w:rsidRPr="00EB1D15">
        <w:rPr>
          <w:rFonts w:ascii="Calibri" w:hAnsi="Calibri" w:cs="Calibri"/>
          <w:bCs/>
          <w:szCs w:val="24"/>
        </w:rPr>
        <w:t>1.5.</w:t>
      </w:r>
      <w:r w:rsidRPr="00EB1D15">
        <w:rPr>
          <w:rFonts w:ascii="Calibri" w:hAnsi="Calibri" w:cs="Calibri"/>
          <w:bCs/>
          <w:szCs w:val="24"/>
        </w:rPr>
        <w:tab/>
        <w:t xml:space="preserve">Emily Khazan: Demonstrating the procedure will be Sarah Steele Cabrera and Matt Sandridge, a Ph.D. student and lab manager from my laboratory. </w:t>
      </w:r>
    </w:p>
    <w:p w14:paraId="66A86F0B" w14:textId="77777777" w:rsidR="00EB1D15" w:rsidRPr="00EB1D15" w:rsidRDefault="00EB1D15" w:rsidP="00EB1D15">
      <w:pPr>
        <w:jc w:val="both"/>
        <w:rPr>
          <w:rFonts w:ascii="Calibri" w:hAnsi="Calibri" w:cs="Calibri"/>
          <w:bCs/>
          <w:szCs w:val="24"/>
        </w:rPr>
      </w:pPr>
    </w:p>
    <w:p w14:paraId="3DA6EEFA"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1.5.1.</w:t>
      </w:r>
      <w:r w:rsidRPr="00EB1D15">
        <w:rPr>
          <w:rFonts w:ascii="Calibri" w:hAnsi="Calibri" w:cs="Calibri"/>
          <w:bCs/>
          <w:szCs w:val="24"/>
        </w:rPr>
        <w:tab/>
        <w:t xml:space="preserve">INTERVIEW: Author saying the above. </w:t>
      </w:r>
    </w:p>
    <w:p w14:paraId="0B7B4BE9" w14:textId="482AD040" w:rsidR="00D80FC0" w:rsidRPr="00EB1D15" w:rsidRDefault="00EB1D15" w:rsidP="00EB1D15">
      <w:pPr>
        <w:jc w:val="both"/>
        <w:rPr>
          <w:rFonts w:ascii="Calibri" w:hAnsi="Calibri" w:cs="Calibri"/>
          <w:bCs/>
          <w:szCs w:val="24"/>
        </w:rPr>
      </w:pPr>
      <w:r w:rsidRPr="00EB1D15">
        <w:rPr>
          <w:rFonts w:ascii="Calibri" w:hAnsi="Calibri" w:cs="Calibri"/>
          <w:bCs/>
          <w:szCs w:val="24"/>
        </w:rPr>
        <w:t>1.5.2.</w:t>
      </w:r>
      <w:r w:rsidRPr="00EB1D15">
        <w:rPr>
          <w:rFonts w:ascii="Calibri" w:hAnsi="Calibri" w:cs="Calibri"/>
          <w:bCs/>
          <w:szCs w:val="24"/>
        </w:rPr>
        <w:tab/>
        <w:t>The named demonstrator(s) looks up from workbench or desk or microscope and acknowledges the camera.</w:t>
      </w:r>
    </w:p>
    <w:p w14:paraId="0B01CB51" w14:textId="5EE1A6D5" w:rsidR="00D80FC0" w:rsidRPr="00EB1D15" w:rsidRDefault="00D80FC0" w:rsidP="00EB1D15">
      <w:pPr>
        <w:jc w:val="both"/>
        <w:rPr>
          <w:rFonts w:ascii="Calibri" w:hAnsi="Calibri" w:cs="Calibri"/>
          <w:bCs/>
          <w:szCs w:val="24"/>
        </w:rPr>
      </w:pPr>
    </w:p>
    <w:p w14:paraId="1521458A" w14:textId="38E279E9" w:rsidR="00D80FC0" w:rsidRPr="00EB1D15" w:rsidRDefault="00D80FC0" w:rsidP="00EB1D15">
      <w:pPr>
        <w:jc w:val="both"/>
        <w:rPr>
          <w:rFonts w:ascii="Calibri" w:hAnsi="Calibri" w:cs="Calibri"/>
          <w:b/>
          <w:szCs w:val="24"/>
        </w:rPr>
      </w:pPr>
      <w:r w:rsidRPr="00EB1D15">
        <w:rPr>
          <w:rFonts w:ascii="Calibri" w:hAnsi="Calibri" w:cs="Calibri"/>
          <w:b/>
          <w:szCs w:val="24"/>
        </w:rPr>
        <w:t>Conclusion Interview Statements:</w:t>
      </w:r>
    </w:p>
    <w:p w14:paraId="636BC47F" w14:textId="77777777" w:rsidR="00D80FC0" w:rsidRPr="00EB1D15" w:rsidRDefault="00D80FC0" w:rsidP="00EB1D15">
      <w:pPr>
        <w:jc w:val="both"/>
        <w:rPr>
          <w:rFonts w:ascii="Calibri" w:hAnsi="Calibri" w:cs="Calibri"/>
          <w:b/>
          <w:szCs w:val="24"/>
        </w:rPr>
      </w:pPr>
    </w:p>
    <w:p w14:paraId="0D6179CE" w14:textId="355909AE" w:rsidR="00EB1D15" w:rsidRPr="00EB1D15" w:rsidRDefault="00EB1D15" w:rsidP="00EB1D15">
      <w:pPr>
        <w:jc w:val="both"/>
        <w:rPr>
          <w:rFonts w:ascii="Calibri" w:hAnsi="Calibri" w:cs="Calibri"/>
          <w:bCs/>
          <w:szCs w:val="24"/>
        </w:rPr>
      </w:pPr>
      <w:r w:rsidRPr="00EB1D15">
        <w:rPr>
          <w:rFonts w:ascii="Calibri" w:hAnsi="Calibri" w:cs="Calibri"/>
          <w:bCs/>
          <w:szCs w:val="24"/>
        </w:rPr>
        <w:t>7.1.</w:t>
      </w:r>
      <w:r w:rsidRPr="00EB1D15">
        <w:rPr>
          <w:rFonts w:ascii="Calibri" w:hAnsi="Calibri" w:cs="Calibri"/>
          <w:bCs/>
          <w:szCs w:val="24"/>
        </w:rPr>
        <w:tab/>
        <w:t xml:space="preserve">Emily Khazan: </w:t>
      </w:r>
      <w:r w:rsidR="00245D83" w:rsidRPr="00245D83">
        <w:rPr>
          <w:rFonts w:ascii="Calibri" w:hAnsi="Calibri" w:cs="Calibri"/>
          <w:bCs/>
          <w:szCs w:val="24"/>
        </w:rPr>
        <w:t>When performing this protocol, be sure to pay close attention to all individuals in the mesh cage, as changes in behavior can be subtle and happen quickly.</w:t>
      </w:r>
    </w:p>
    <w:p w14:paraId="6F8A8C1B" w14:textId="77777777" w:rsidR="00EB1D15" w:rsidRPr="00EB1D15" w:rsidRDefault="00EB1D15" w:rsidP="00EB1D15">
      <w:pPr>
        <w:jc w:val="both"/>
        <w:rPr>
          <w:rFonts w:ascii="Calibri" w:hAnsi="Calibri" w:cs="Calibri"/>
          <w:bCs/>
          <w:szCs w:val="24"/>
        </w:rPr>
      </w:pPr>
    </w:p>
    <w:p w14:paraId="312DD175" w14:textId="27B06EE3" w:rsidR="00EB1D15" w:rsidRPr="00EB1D15" w:rsidRDefault="00EB1D15" w:rsidP="00EB1D15">
      <w:pPr>
        <w:jc w:val="both"/>
        <w:rPr>
          <w:rFonts w:ascii="Calibri" w:hAnsi="Calibri" w:cs="Calibri"/>
          <w:bCs/>
          <w:szCs w:val="24"/>
        </w:rPr>
      </w:pPr>
      <w:r w:rsidRPr="00EB1D15">
        <w:rPr>
          <w:rFonts w:ascii="Calibri" w:hAnsi="Calibri" w:cs="Calibri"/>
          <w:bCs/>
          <w:szCs w:val="24"/>
        </w:rPr>
        <w:t>7.1.1.</w:t>
      </w:r>
      <w:r w:rsidRPr="00EB1D15">
        <w:rPr>
          <w:rFonts w:ascii="Calibri" w:hAnsi="Calibri" w:cs="Calibri"/>
          <w:bCs/>
          <w:szCs w:val="24"/>
        </w:rPr>
        <w:tab/>
        <w:t xml:space="preserve">INTERVIEW: Named talent says the statement above in an interview-style shot, looking slightly off-camera. </w:t>
      </w:r>
      <w:r w:rsidR="00F57E43" w:rsidRPr="005A5AE7">
        <w:rPr>
          <w:rFonts w:asciiTheme="majorHAnsi" w:hAnsiTheme="majorHAnsi" w:cstheme="majorHAnsi"/>
          <w:bCs/>
          <w:i/>
          <w:iCs/>
          <w:color w:val="0432FF"/>
          <w:szCs w:val="24"/>
        </w:rPr>
        <w:t xml:space="preserve">Suggested B-roll: </w:t>
      </w:r>
      <w:r w:rsidR="00F57E43">
        <w:rPr>
          <w:rFonts w:asciiTheme="majorHAnsi" w:hAnsiTheme="majorHAnsi" w:cstheme="majorHAnsi"/>
          <w:bCs/>
          <w:i/>
          <w:iCs/>
          <w:color w:val="0432FF"/>
          <w:szCs w:val="24"/>
        </w:rPr>
        <w:t>5.2.1</w:t>
      </w:r>
    </w:p>
    <w:p w14:paraId="45C953D7" w14:textId="77777777" w:rsidR="00EB1D15" w:rsidRPr="00EB1D15" w:rsidRDefault="00EB1D15" w:rsidP="00EB1D15">
      <w:pPr>
        <w:jc w:val="both"/>
        <w:rPr>
          <w:rFonts w:ascii="Calibri" w:hAnsi="Calibri" w:cs="Calibri"/>
          <w:bCs/>
          <w:szCs w:val="24"/>
        </w:rPr>
      </w:pPr>
    </w:p>
    <w:p w14:paraId="57A22CE1"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7.2.</w:t>
      </w:r>
      <w:r w:rsidRPr="00EB1D15">
        <w:rPr>
          <w:rFonts w:ascii="Calibri" w:hAnsi="Calibri" w:cs="Calibri"/>
          <w:bCs/>
          <w:szCs w:val="24"/>
        </w:rPr>
        <w:tab/>
        <w:t>Emily Khazan: The data generated by this protocol shed light on the eco-physiological traits of the organisms tested. Many other traits contribute to organismal physiology like size, color, and phylogeny. Data on additional traits will further explain and contextualize measures of cold shock recovery, adding to the ecological and life history context of this information.</w:t>
      </w:r>
    </w:p>
    <w:p w14:paraId="03A0A269" w14:textId="77777777" w:rsidR="00EB1D15" w:rsidRPr="00EB1D15" w:rsidRDefault="00EB1D15" w:rsidP="00EB1D15">
      <w:pPr>
        <w:jc w:val="both"/>
        <w:rPr>
          <w:rFonts w:ascii="Calibri" w:hAnsi="Calibri" w:cs="Calibri"/>
          <w:bCs/>
          <w:szCs w:val="24"/>
        </w:rPr>
      </w:pPr>
    </w:p>
    <w:p w14:paraId="4483547C"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7.2.1.</w:t>
      </w:r>
      <w:r w:rsidRPr="00EB1D15">
        <w:rPr>
          <w:rFonts w:ascii="Calibri" w:hAnsi="Calibri" w:cs="Calibri"/>
          <w:bCs/>
          <w:szCs w:val="24"/>
        </w:rPr>
        <w:tab/>
        <w:t xml:space="preserve">INTERVIEW: Named talent says the statement above in an interview-style shot, looking slightly off-camera. </w:t>
      </w:r>
    </w:p>
    <w:p w14:paraId="7D4CF7AE" w14:textId="77777777" w:rsidR="00EB1D15" w:rsidRPr="00EB1D15" w:rsidRDefault="00EB1D15" w:rsidP="00EB1D15">
      <w:pPr>
        <w:jc w:val="both"/>
        <w:rPr>
          <w:rFonts w:ascii="Calibri" w:hAnsi="Calibri" w:cs="Calibri"/>
          <w:bCs/>
          <w:szCs w:val="24"/>
        </w:rPr>
      </w:pPr>
    </w:p>
    <w:p w14:paraId="0CC6B7DD" w14:textId="77777777" w:rsidR="00EB1D15" w:rsidRPr="00EB1D15" w:rsidRDefault="00EB1D15" w:rsidP="00EB1D15">
      <w:pPr>
        <w:jc w:val="both"/>
        <w:rPr>
          <w:rFonts w:ascii="Calibri" w:hAnsi="Calibri" w:cs="Calibri"/>
          <w:bCs/>
          <w:szCs w:val="24"/>
        </w:rPr>
      </w:pPr>
      <w:r w:rsidRPr="00EB1D15">
        <w:rPr>
          <w:rFonts w:ascii="Calibri" w:hAnsi="Calibri" w:cs="Calibri"/>
          <w:bCs/>
          <w:szCs w:val="24"/>
        </w:rPr>
        <w:t>7.3.</w:t>
      </w:r>
      <w:r w:rsidRPr="00EB1D15">
        <w:rPr>
          <w:rFonts w:ascii="Calibri" w:hAnsi="Calibri" w:cs="Calibri"/>
          <w:bCs/>
          <w:szCs w:val="24"/>
        </w:rPr>
        <w:tab/>
        <w:t>Emily Khazan: I used this method to characterize the eco-physiology of entire communities of butterflies in the Colombian Andes. Because the protocol is accessible, cheap, and simple enough to implement it in rural settings, I collected data on hundreds of individuals, even in a short period of time.</w:t>
      </w:r>
    </w:p>
    <w:p w14:paraId="3E885142" w14:textId="77777777" w:rsidR="00EB1D15" w:rsidRPr="00EB1D15" w:rsidRDefault="00EB1D15" w:rsidP="00EB1D15">
      <w:pPr>
        <w:jc w:val="both"/>
        <w:rPr>
          <w:rFonts w:ascii="Calibri" w:hAnsi="Calibri" w:cs="Calibri"/>
          <w:bCs/>
          <w:szCs w:val="24"/>
        </w:rPr>
      </w:pPr>
    </w:p>
    <w:p w14:paraId="11CA335E" w14:textId="0EA21EC1" w:rsidR="00D80FC0" w:rsidRPr="00EB1D15" w:rsidRDefault="00EB1D15" w:rsidP="00EB1D15">
      <w:pPr>
        <w:jc w:val="both"/>
        <w:rPr>
          <w:rFonts w:ascii="Calibri" w:hAnsi="Calibri" w:cs="Calibri"/>
          <w:bCs/>
          <w:szCs w:val="24"/>
        </w:rPr>
      </w:pPr>
      <w:r w:rsidRPr="00EB1D15">
        <w:rPr>
          <w:rFonts w:ascii="Calibri" w:hAnsi="Calibri" w:cs="Calibri"/>
          <w:bCs/>
          <w:szCs w:val="24"/>
        </w:rPr>
        <w:t>7.3.1.</w:t>
      </w:r>
      <w:r w:rsidRPr="00EB1D15">
        <w:rPr>
          <w:rFonts w:ascii="Calibri" w:hAnsi="Calibri" w:cs="Calibri"/>
          <w:bCs/>
          <w:szCs w:val="24"/>
        </w:rPr>
        <w:tab/>
        <w:t>INTERVIEW: Named talent says the statement above in an interview-style shot, looking slightly off-camera.</w:t>
      </w:r>
    </w:p>
    <w:sectPr w:rsidR="00D80FC0" w:rsidRPr="00EB1D15" w:rsidSect="00086E4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73C94" w14:textId="77777777" w:rsidR="007D6E5F" w:rsidRDefault="007D6E5F" w:rsidP="007B33F3">
      <w:r>
        <w:separator/>
      </w:r>
    </w:p>
  </w:endnote>
  <w:endnote w:type="continuationSeparator" w:id="0">
    <w:p w14:paraId="378BCBFB" w14:textId="77777777" w:rsidR="007D6E5F" w:rsidRDefault="007D6E5F"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08986" w14:textId="77777777" w:rsidR="007D6E5F" w:rsidRDefault="007D6E5F" w:rsidP="007B33F3">
      <w:r>
        <w:separator/>
      </w:r>
    </w:p>
  </w:footnote>
  <w:footnote w:type="continuationSeparator" w:id="0">
    <w:p w14:paraId="207C013B" w14:textId="77777777" w:rsidR="007D6E5F" w:rsidRDefault="007D6E5F"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thila Boche">
    <w15:presenceInfo w15:providerId="None" w15:userId="Mithila Bo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3026"/>
    <w:rsid w:val="000E643D"/>
    <w:rsid w:val="000F30B1"/>
    <w:rsid w:val="00154212"/>
    <w:rsid w:val="001A2108"/>
    <w:rsid w:val="001A3DB6"/>
    <w:rsid w:val="00201F00"/>
    <w:rsid w:val="00245D83"/>
    <w:rsid w:val="002734F2"/>
    <w:rsid w:val="0029235A"/>
    <w:rsid w:val="003A605E"/>
    <w:rsid w:val="00400892"/>
    <w:rsid w:val="004703E0"/>
    <w:rsid w:val="004705A1"/>
    <w:rsid w:val="005C7DA3"/>
    <w:rsid w:val="005E585A"/>
    <w:rsid w:val="006670E3"/>
    <w:rsid w:val="006A3EFB"/>
    <w:rsid w:val="007051DC"/>
    <w:rsid w:val="00780C07"/>
    <w:rsid w:val="007B33F3"/>
    <w:rsid w:val="007D6E5F"/>
    <w:rsid w:val="007F08C5"/>
    <w:rsid w:val="0084172B"/>
    <w:rsid w:val="00996817"/>
    <w:rsid w:val="009D5FF1"/>
    <w:rsid w:val="00A05DEC"/>
    <w:rsid w:val="00A421F9"/>
    <w:rsid w:val="00A4316B"/>
    <w:rsid w:val="00A625ED"/>
    <w:rsid w:val="00AD3B5B"/>
    <w:rsid w:val="00BA2C22"/>
    <w:rsid w:val="00BD6068"/>
    <w:rsid w:val="00C42A6C"/>
    <w:rsid w:val="00C501F4"/>
    <w:rsid w:val="00C77C9F"/>
    <w:rsid w:val="00CB43CE"/>
    <w:rsid w:val="00CD5AF0"/>
    <w:rsid w:val="00CF0787"/>
    <w:rsid w:val="00D30AFA"/>
    <w:rsid w:val="00D50F03"/>
    <w:rsid w:val="00D80FC0"/>
    <w:rsid w:val="00EB1D15"/>
    <w:rsid w:val="00F57E4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uthor/Petra_Schwille" TargetMode="External"/><Relationship Id="rId3" Type="http://schemas.openxmlformats.org/officeDocument/2006/relationships/settings" Target="settings.xml"/><Relationship Id="rId7" Type="http://schemas.openxmlformats.org/officeDocument/2006/relationships/hyperlink" Target="https://www.jove.com/wp-content/uploads/2018/10/Author_Pages_Intro_With_Thumb_101018_1080p.mp4?_=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3288</Characters>
  <Application>Microsoft Office Word</Application>
  <DocSecurity>0</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2</cp:revision>
  <dcterms:created xsi:type="dcterms:W3CDTF">2021-02-24T15:22:00Z</dcterms:created>
  <dcterms:modified xsi:type="dcterms:W3CDTF">2021-02-24T15:22:00Z</dcterms:modified>
</cp:coreProperties>
</file>