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BF767" w14:textId="5B56B76D" w:rsidR="009F6C97" w:rsidRPr="009F6C97" w:rsidRDefault="009F6C97">
      <w:pPr>
        <w:jc w:val="both"/>
        <w:rPr>
          <w:rFonts w:ascii="Arial" w:eastAsia="Arial" w:hAnsi="Arial" w:cs="Arial"/>
          <w:b/>
          <w:color w:val="222222"/>
          <w:highlight w:val="white"/>
        </w:rPr>
      </w:pPr>
      <w:r>
        <w:rPr>
          <w:rFonts w:ascii="Arial" w:eastAsia="Arial" w:hAnsi="Arial" w:cs="Arial"/>
          <w:b/>
          <w:color w:val="222222"/>
          <w:highlight w:val="white"/>
        </w:rPr>
        <w:t>Reviewer #</w:t>
      </w:r>
      <w:r>
        <w:rPr>
          <w:rFonts w:ascii="Arial" w:eastAsia="Arial" w:hAnsi="Arial" w:cs="Arial"/>
          <w:b/>
          <w:color w:val="222222"/>
          <w:highlight w:val="white"/>
        </w:rPr>
        <w:t>4</w:t>
      </w:r>
      <w:r>
        <w:rPr>
          <w:rFonts w:ascii="Arial" w:eastAsia="Arial" w:hAnsi="Arial" w:cs="Arial"/>
          <w:b/>
          <w:color w:val="222222"/>
          <w:highlight w:val="white"/>
        </w:rPr>
        <w:t>:</w:t>
      </w:r>
    </w:p>
    <w:p w14:paraId="00000001" w14:textId="4C65F16E" w:rsidR="00472DB9" w:rsidRDefault="00141908">
      <w:pPr>
        <w:jc w:val="both"/>
        <w:rPr>
          <w:rFonts w:ascii="Arial" w:eastAsia="Arial" w:hAnsi="Arial" w:cs="Arial"/>
          <w:color w:val="222222"/>
          <w:highlight w:val="white"/>
        </w:rPr>
      </w:pPr>
      <w:r>
        <w:rPr>
          <w:rFonts w:ascii="Arial" w:eastAsia="Arial" w:hAnsi="Arial" w:cs="Arial"/>
          <w:color w:val="222222"/>
          <w:highlight w:val="white"/>
        </w:rPr>
        <w:t>Manuscript Summary:</w:t>
      </w:r>
    </w:p>
    <w:p w14:paraId="00000002" w14:textId="77777777" w:rsidR="00472DB9" w:rsidRDefault="00141908">
      <w:pPr>
        <w:jc w:val="both"/>
        <w:rPr>
          <w:rFonts w:ascii="Arial" w:eastAsia="Arial" w:hAnsi="Arial" w:cs="Arial"/>
          <w:color w:val="222222"/>
          <w:highlight w:val="white"/>
        </w:rPr>
      </w:pPr>
      <w:r>
        <w:rPr>
          <w:rFonts w:ascii="Arial" w:eastAsia="Arial" w:hAnsi="Arial" w:cs="Arial"/>
          <w:color w:val="222222"/>
          <w:highlight w:val="white"/>
        </w:rPr>
        <w:t>The manuscript describes the pipeline of an operative protocol to perform the analysis of hyperspectral reflectance imaging (RIS) dataset using the Spectral Angle Mapper (SAM) algorithm combined with user-based reference selection. There is nowadays an increasing need for the implementation of such dedicated protocol for the cultural heritage community, as there is an exponential growth of the amount of data being acquired at the surface of artworks using hyperspectral cameras, and a crucial need for improved automated data analyses. This work represents a first step toward the development of software dedicated to the analyses of RIS data from cultural heritage, and as such should be encouraged.</w:t>
      </w:r>
    </w:p>
    <w:p w14:paraId="00000003" w14:textId="77777777" w:rsidR="00472DB9" w:rsidRDefault="00141908">
      <w:pPr>
        <w:jc w:val="both"/>
        <w:rPr>
          <w:rFonts w:ascii="Arial" w:eastAsia="Arial" w:hAnsi="Arial" w:cs="Arial"/>
          <w:color w:val="222222"/>
          <w:highlight w:val="white"/>
        </w:rPr>
      </w:pPr>
      <w:r>
        <w:rPr>
          <w:rFonts w:ascii="Arial" w:eastAsia="Arial" w:hAnsi="Arial" w:cs="Arial"/>
          <w:color w:val="222222"/>
          <w:highlight w:val="white"/>
        </w:rPr>
        <w:t>Major Concerns:</w:t>
      </w:r>
    </w:p>
    <w:p w14:paraId="00000004" w14:textId="77777777" w:rsidR="00472DB9" w:rsidRDefault="00141908">
      <w:pPr>
        <w:jc w:val="both"/>
        <w:rPr>
          <w:rFonts w:ascii="Arial" w:eastAsia="Arial" w:hAnsi="Arial" w:cs="Arial"/>
          <w:color w:val="222222"/>
          <w:highlight w:val="white"/>
        </w:rPr>
      </w:pPr>
      <w:r>
        <w:rPr>
          <w:rFonts w:ascii="Arial" w:eastAsia="Arial" w:hAnsi="Arial" w:cs="Arial"/>
          <w:color w:val="222222"/>
          <w:highlight w:val="white"/>
        </w:rPr>
        <w:t>Other freely available software/GUI presenting similar possibilities in term of data management/analyses exist and are not mentioned in this paper, for example: SpectrononPro (</w:t>
      </w:r>
      <w:hyperlink r:id="rId5">
        <w:r>
          <w:rPr>
            <w:rFonts w:ascii="Arial" w:eastAsia="Arial" w:hAnsi="Arial" w:cs="Arial"/>
            <w:color w:val="1155CC"/>
            <w:highlight w:val="white"/>
            <w:u w:val="single"/>
          </w:rPr>
          <w:t>https://resonon.com/software</w:t>
        </w:r>
      </w:hyperlink>
      <w:r>
        <w:rPr>
          <w:rFonts w:ascii="Arial" w:eastAsia="Arial" w:hAnsi="Arial" w:cs="Arial"/>
          <w:color w:val="222222"/>
          <w:highlight w:val="white"/>
        </w:rPr>
        <w:t>), and Hyper Tools GUI (</w:t>
      </w:r>
      <w:hyperlink r:id="rId6">
        <w:r>
          <w:rPr>
            <w:rFonts w:ascii="Arial" w:eastAsia="Arial" w:hAnsi="Arial" w:cs="Arial"/>
            <w:color w:val="1155CC"/>
            <w:highlight w:val="white"/>
            <w:u w:val="single"/>
          </w:rPr>
          <w:t>https://www.hypertools.org/</w:t>
        </w:r>
      </w:hyperlink>
      <w:r>
        <w:rPr>
          <w:rFonts w:ascii="Arial" w:eastAsia="Arial" w:hAnsi="Arial" w:cs="Arial"/>
          <w:color w:val="222222"/>
          <w:highlight w:val="white"/>
        </w:rPr>
        <w:t>). It is of prime importance to reference those and compare the protocol developed in this paper to what is already available to users.</w:t>
      </w:r>
    </w:p>
    <w:p w14:paraId="05F64686" w14:textId="7CC98B01" w:rsidR="0070192C" w:rsidRDefault="00141908">
      <w:pPr>
        <w:jc w:val="both"/>
        <w:rPr>
          <w:rFonts w:ascii="Arial" w:eastAsia="Arial" w:hAnsi="Arial" w:cs="Arial"/>
          <w:color w:val="FF0000"/>
          <w:highlight w:val="white"/>
        </w:rPr>
      </w:pPr>
      <w:r w:rsidRPr="0070192C">
        <w:rPr>
          <w:rFonts w:ascii="Arial" w:eastAsia="Arial" w:hAnsi="Arial" w:cs="Arial"/>
          <w:color w:val="FF0000"/>
          <w:highlight w:val="white"/>
        </w:rPr>
        <w:t>Thank you for your suggestion</w:t>
      </w:r>
      <w:r w:rsidR="0070192C">
        <w:rPr>
          <w:rFonts w:ascii="Arial" w:eastAsia="Arial" w:hAnsi="Arial" w:cs="Arial"/>
          <w:color w:val="FF0000"/>
          <w:highlight w:val="white"/>
        </w:rPr>
        <w:t xml:space="preserve">. </w:t>
      </w:r>
      <w:r>
        <w:rPr>
          <w:rFonts w:ascii="Arial" w:eastAsia="Arial" w:hAnsi="Arial" w:cs="Arial"/>
          <w:color w:val="FF0000"/>
          <w:highlight w:val="white"/>
        </w:rPr>
        <w:t xml:space="preserve">The rationale behind the development of </w:t>
      </w:r>
      <w:r w:rsidR="0070192C">
        <w:rPr>
          <w:rFonts w:ascii="Arial" w:eastAsia="Arial" w:hAnsi="Arial" w:cs="Arial"/>
          <w:color w:val="FF0000"/>
          <w:highlight w:val="white"/>
        </w:rPr>
        <w:t>the</w:t>
      </w:r>
      <w:r>
        <w:rPr>
          <w:rFonts w:ascii="Arial" w:eastAsia="Arial" w:hAnsi="Arial" w:cs="Arial"/>
          <w:color w:val="FF0000"/>
          <w:highlight w:val="white"/>
        </w:rPr>
        <w:t xml:space="preserve"> protocol is not to provide the users with the best performant data handling or analysis method but rather to move the attention on the possibility to consider data manipulation as a concrete chance to better understand the sample under investigation. Since the characteristics of the protocol</w:t>
      </w:r>
      <w:r w:rsidR="0070192C">
        <w:rPr>
          <w:rFonts w:ascii="Arial" w:eastAsia="Arial" w:hAnsi="Arial" w:cs="Arial"/>
          <w:color w:val="FF0000"/>
          <w:highlight w:val="white"/>
        </w:rPr>
        <w:t xml:space="preserve"> were initially </w:t>
      </w:r>
      <w:r>
        <w:rPr>
          <w:rFonts w:ascii="Arial" w:eastAsia="Arial" w:hAnsi="Arial" w:cs="Arial"/>
          <w:color w:val="FF0000"/>
          <w:highlight w:val="white"/>
        </w:rPr>
        <w:t xml:space="preserve">developed on the specific case of the data from Quarto Stato </w:t>
      </w:r>
      <w:r w:rsidR="00B80EE5">
        <w:rPr>
          <w:rFonts w:ascii="Arial" w:eastAsia="Arial" w:hAnsi="Arial" w:cs="Arial"/>
          <w:color w:val="FF0000"/>
          <w:highlight w:val="white"/>
        </w:rPr>
        <w:t>a</w:t>
      </w:r>
      <w:r w:rsidR="0070192C">
        <w:rPr>
          <w:rFonts w:ascii="Arial" w:eastAsia="Arial" w:hAnsi="Arial" w:cs="Arial"/>
          <w:color w:val="FF0000"/>
          <w:highlight w:val="white"/>
        </w:rPr>
        <w:t>nd then extended to be applied to hyper-spectral data from any type of painting, w</w:t>
      </w:r>
      <w:r>
        <w:rPr>
          <w:rFonts w:ascii="Arial" w:eastAsia="Arial" w:hAnsi="Arial" w:cs="Arial"/>
          <w:color w:val="FF0000"/>
          <w:highlight w:val="white"/>
        </w:rPr>
        <w:t xml:space="preserve">e preferred to create a home-made dedicated software rather than search the most suitable in the literature and adjust it to our needs. In shed of these considerations, we think that a comparison with existing tools is not mandatory. Anyway, we understood your point and we </w:t>
      </w:r>
      <w:r w:rsidR="0070192C">
        <w:rPr>
          <w:rFonts w:ascii="Arial" w:eastAsia="Arial" w:hAnsi="Arial" w:cs="Arial"/>
          <w:color w:val="FF0000"/>
          <w:highlight w:val="white"/>
        </w:rPr>
        <w:t>add a justification for our choice at the end of the introduction section</w:t>
      </w:r>
      <w:r w:rsidR="00B80EE5">
        <w:rPr>
          <w:rFonts w:ascii="Arial" w:eastAsia="Arial" w:hAnsi="Arial" w:cs="Arial"/>
          <w:color w:val="FF0000"/>
          <w:highlight w:val="white"/>
        </w:rPr>
        <w:t xml:space="preserve">. </w:t>
      </w:r>
    </w:p>
    <w:p w14:paraId="00000005" w14:textId="15672011" w:rsidR="00472DB9" w:rsidRDefault="0070192C">
      <w:pPr>
        <w:jc w:val="both"/>
        <w:rPr>
          <w:rFonts w:ascii="Arial" w:eastAsia="Arial" w:hAnsi="Arial" w:cs="Arial"/>
          <w:color w:val="FF0000"/>
          <w:highlight w:val="white"/>
        </w:rPr>
      </w:pPr>
      <w:r>
        <w:rPr>
          <w:rFonts w:ascii="Arial" w:eastAsia="Arial" w:hAnsi="Arial" w:cs="Arial"/>
          <w:color w:val="FF0000"/>
          <w:highlight w:val="white"/>
        </w:rPr>
        <w:t xml:space="preserve">Moreover, we </w:t>
      </w:r>
      <w:r w:rsidR="00141908">
        <w:rPr>
          <w:rFonts w:ascii="Arial" w:eastAsia="Arial" w:hAnsi="Arial" w:cs="Arial"/>
          <w:color w:val="FF0000"/>
          <w:highlight w:val="white"/>
        </w:rPr>
        <w:t>had a look at the two solutions you suggested</w:t>
      </w:r>
      <w:r w:rsidR="00B80EE5">
        <w:rPr>
          <w:rFonts w:ascii="Arial" w:eastAsia="Arial" w:hAnsi="Arial" w:cs="Arial"/>
          <w:color w:val="FF0000"/>
          <w:highlight w:val="white"/>
        </w:rPr>
        <w:t xml:space="preserve"> (We also cited them in text)</w:t>
      </w:r>
      <w:r w:rsidR="00141908">
        <w:rPr>
          <w:rFonts w:ascii="Arial" w:eastAsia="Arial" w:hAnsi="Arial" w:cs="Arial"/>
          <w:color w:val="FF0000"/>
          <w:highlight w:val="white"/>
        </w:rPr>
        <w:t xml:space="preserve">. </w:t>
      </w:r>
      <w:r>
        <w:rPr>
          <w:rFonts w:ascii="Arial" w:eastAsia="Arial" w:hAnsi="Arial" w:cs="Arial"/>
          <w:color w:val="FF0000"/>
          <w:highlight w:val="white"/>
        </w:rPr>
        <w:t>We find the</w:t>
      </w:r>
      <w:r w:rsidR="00B80EE5">
        <w:rPr>
          <w:rFonts w:ascii="Arial" w:eastAsia="Arial" w:hAnsi="Arial" w:cs="Arial"/>
          <w:color w:val="FF0000"/>
          <w:highlight w:val="white"/>
        </w:rPr>
        <w:t>se solutions</w:t>
      </w:r>
      <w:r>
        <w:rPr>
          <w:rFonts w:ascii="Arial" w:eastAsia="Arial" w:hAnsi="Arial" w:cs="Arial"/>
          <w:color w:val="FF0000"/>
          <w:highlight w:val="white"/>
        </w:rPr>
        <w:t xml:space="preserve"> very interesting and t</w:t>
      </w:r>
      <w:r w:rsidR="00141908">
        <w:rPr>
          <w:rFonts w:ascii="Arial" w:eastAsia="Arial" w:hAnsi="Arial" w:cs="Arial"/>
          <w:color w:val="FF0000"/>
          <w:highlight w:val="white"/>
        </w:rPr>
        <w:t>his is our feeling</w:t>
      </w:r>
      <w:r>
        <w:rPr>
          <w:rFonts w:ascii="Arial" w:eastAsia="Arial" w:hAnsi="Arial" w:cs="Arial"/>
          <w:color w:val="FF0000"/>
          <w:highlight w:val="white"/>
        </w:rPr>
        <w:t xml:space="preserve"> about them</w:t>
      </w:r>
      <w:r w:rsidR="00141908">
        <w:rPr>
          <w:rFonts w:ascii="Arial" w:eastAsia="Arial" w:hAnsi="Arial" w:cs="Arial"/>
          <w:color w:val="FF0000"/>
          <w:highlight w:val="white"/>
        </w:rPr>
        <w:t>.</w:t>
      </w:r>
    </w:p>
    <w:p w14:paraId="00000006" w14:textId="777876C4" w:rsidR="00472DB9" w:rsidRDefault="00141908">
      <w:pPr>
        <w:jc w:val="both"/>
        <w:rPr>
          <w:rFonts w:ascii="Arial" w:eastAsia="Arial" w:hAnsi="Arial" w:cs="Arial"/>
          <w:color w:val="FF0000"/>
          <w:highlight w:val="white"/>
        </w:rPr>
      </w:pPr>
      <w:r>
        <w:rPr>
          <w:rFonts w:ascii="Arial" w:eastAsia="Arial" w:hAnsi="Arial" w:cs="Arial"/>
          <w:color w:val="FF0000"/>
          <w:highlight w:val="white"/>
        </w:rPr>
        <w:t>SpectrononPro: it offers the possibility to browse through the image of the monitored area in order to identify the main spectra within the cube (what we can call end members). It allows to evaluate similarity maps to determine the spatial distribution of the spectra in the image; it seems very effective for feature classification and object recognition especially if you have the same shape multiple times. However, it is a little tricky for our case: we cannot find an easy way to evaluate the similarity map between a spectrum from a data cube A with the spectra of a data cube B; a key feature when you analyse a painting where each area can be peculiar. Maybe this comparison would be possible by developing a home-made plug-in, but</w:t>
      </w:r>
      <w:r w:rsidR="00B80EE5">
        <w:rPr>
          <w:rFonts w:ascii="Arial" w:eastAsia="Arial" w:hAnsi="Arial" w:cs="Arial"/>
          <w:color w:val="FF0000"/>
          <w:highlight w:val="white"/>
        </w:rPr>
        <w:t>, for reasons of time,</w:t>
      </w:r>
      <w:r>
        <w:rPr>
          <w:rFonts w:ascii="Arial" w:eastAsia="Arial" w:hAnsi="Arial" w:cs="Arial"/>
          <w:color w:val="FF0000"/>
          <w:highlight w:val="white"/>
        </w:rPr>
        <w:t xml:space="preserve"> we did not explore the SpectrononPro coding possibilities. Moreover, the manipulation of the data is not allowed; you can visualize the portion of the spectrum you need but you cannot, at least in our experience, exclude one or more wavelength ranges from the analysis. Finally, we cannot find a way to import a single spectrum from our databases (i.e. from data set acquired in the past in our lab </w:t>
      </w:r>
      <w:r w:rsidR="008771FD">
        <w:rPr>
          <w:rFonts w:ascii="Arial" w:eastAsia="Arial" w:hAnsi="Arial" w:cs="Arial"/>
          <w:color w:val="FF0000"/>
          <w:highlight w:val="white"/>
        </w:rPr>
        <w:t>or</w:t>
      </w:r>
      <w:r>
        <w:rPr>
          <w:rFonts w:ascii="Arial" w:eastAsia="Arial" w:hAnsi="Arial" w:cs="Arial"/>
          <w:color w:val="FF0000"/>
          <w:highlight w:val="white"/>
        </w:rPr>
        <w:t xml:space="preserve"> employing an instrument different from the IQ camera). In summary, for our case study SpectrononPro seems to be useful for a preliminary inspection</w:t>
      </w:r>
      <w:sdt>
        <w:sdtPr>
          <w:tag w:val="goog_rdk_3"/>
          <w:id w:val="-1399362162"/>
        </w:sdtPr>
        <w:sdtEndPr/>
        <w:sdtContent>
          <w:r>
            <w:rPr>
              <w:rFonts w:ascii="Arial" w:eastAsia="Arial" w:hAnsi="Arial" w:cs="Arial"/>
              <w:color w:val="FF0000"/>
              <w:highlight w:val="white"/>
            </w:rPr>
            <w:t>, as well as the software released with the instrument,</w:t>
          </w:r>
        </w:sdtContent>
      </w:sdt>
      <w:r>
        <w:rPr>
          <w:rFonts w:ascii="Arial" w:eastAsia="Arial" w:hAnsi="Arial" w:cs="Arial"/>
          <w:color w:val="FF0000"/>
          <w:highlight w:val="white"/>
        </w:rPr>
        <w:t xml:space="preserve"> but not for the analysis we propose in the manuscript.</w:t>
      </w:r>
    </w:p>
    <w:p w14:paraId="00000007" w14:textId="46834282" w:rsidR="00472DB9" w:rsidRPr="00141908" w:rsidRDefault="00141908">
      <w:pPr>
        <w:jc w:val="both"/>
        <w:rPr>
          <w:rFonts w:ascii="Arial" w:eastAsia="Arial" w:hAnsi="Arial" w:cs="Arial"/>
          <w:color w:val="FF0000"/>
          <w:highlight w:val="white"/>
        </w:rPr>
      </w:pPr>
      <w:r>
        <w:rPr>
          <w:rFonts w:ascii="Arial" w:eastAsia="Arial" w:hAnsi="Arial" w:cs="Arial"/>
          <w:color w:val="FF0000"/>
          <w:highlight w:val="white"/>
        </w:rPr>
        <w:t xml:space="preserve">Hypertools: we judge Hypertools as a more complete handle and analysis tool with respect to SpectrononPro. Hypertools allows to import more cubes simultaneously, it offers the possibility to pre-process the data and in the GUI the user can also find something that it is similar to what we called data manipulation; in facts both the spectral and the spatial range </w:t>
      </w:r>
      <w:sdt>
        <w:sdtPr>
          <w:tag w:val="goog_rdk_4"/>
          <w:id w:val="986044719"/>
        </w:sdtPr>
        <w:sdtEndPr/>
        <w:sdtContent>
          <w:r>
            <w:rPr>
              <w:rFonts w:ascii="Arial" w:eastAsia="Arial" w:hAnsi="Arial" w:cs="Arial"/>
              <w:color w:val="FF0000"/>
              <w:highlight w:val="white"/>
            </w:rPr>
            <w:t>t</w:t>
          </w:r>
        </w:sdtContent>
      </w:sdt>
      <w:r>
        <w:rPr>
          <w:rFonts w:ascii="Arial" w:eastAsia="Arial" w:hAnsi="Arial" w:cs="Arial"/>
          <w:color w:val="FF0000"/>
          <w:highlight w:val="white"/>
        </w:rPr>
        <w:t xml:space="preserve">o be analysed can be set by the user; however while the spatial selection appear very well developed the spectral selection </w:t>
      </w:r>
      <w:r>
        <w:rPr>
          <w:rFonts w:ascii="Arial" w:eastAsia="Arial" w:hAnsi="Arial" w:cs="Arial"/>
          <w:color w:val="FF0000"/>
          <w:highlight w:val="white"/>
        </w:rPr>
        <w:lastRenderedPageBreak/>
        <w:t xml:space="preserve">appears quite basic; </w:t>
      </w:r>
      <w:sdt>
        <w:sdtPr>
          <w:tag w:val="goog_rdk_6"/>
          <w:id w:val="427169079"/>
        </w:sdtPr>
        <w:sdtEndPr/>
        <w:sdtContent>
          <w:r>
            <w:rPr>
              <w:rFonts w:ascii="Arial" w:eastAsia="Arial" w:hAnsi="Arial" w:cs="Arial"/>
              <w:color w:val="FF0000"/>
              <w:highlight w:val="white"/>
            </w:rPr>
            <w:t xml:space="preserve">the user </w:t>
          </w:r>
        </w:sdtContent>
      </w:sdt>
      <w:r>
        <w:rPr>
          <w:rFonts w:ascii="Arial" w:eastAsia="Arial" w:hAnsi="Arial" w:cs="Arial"/>
          <w:color w:val="FF0000"/>
          <w:highlight w:val="white"/>
        </w:rPr>
        <w:t>can select a range of wavelengt</w:t>
      </w:r>
      <w:r w:rsidRPr="00141908">
        <w:rPr>
          <w:rFonts w:ascii="Arial" w:eastAsia="Arial" w:hAnsi="Arial" w:cs="Arial"/>
          <w:color w:val="FF0000"/>
          <w:highlight w:val="white"/>
        </w:rPr>
        <w:t xml:space="preserve">hs but </w:t>
      </w:r>
      <w:r w:rsidRPr="00141908">
        <w:rPr>
          <w:color w:val="FF0000"/>
        </w:rPr>
        <w:t xml:space="preserve">he </w:t>
      </w:r>
      <w:r>
        <w:rPr>
          <w:rFonts w:ascii="Arial" w:eastAsia="Arial" w:hAnsi="Arial" w:cs="Arial"/>
          <w:color w:val="FF0000"/>
          <w:highlight w:val="white"/>
        </w:rPr>
        <w:t>cannot merge different wavelength</w:t>
      </w:r>
      <w:r w:rsidRPr="00141908">
        <w:rPr>
          <w:rFonts w:ascii="Arial" w:eastAsia="Arial" w:hAnsi="Arial" w:cs="Arial"/>
          <w:color w:val="FF0000"/>
          <w:highlight w:val="white"/>
        </w:rPr>
        <w:t xml:space="preserve"> ranges nor </w:t>
      </w:r>
      <w:r>
        <w:rPr>
          <w:rFonts w:ascii="Arial" w:eastAsia="Arial" w:hAnsi="Arial" w:cs="Arial"/>
          <w:color w:val="FF0000"/>
          <w:highlight w:val="white"/>
        </w:rPr>
        <w:t xml:space="preserve">arrange the wavelengths following a defined criterion (option that covers a key role in our protocol). The user can select the analysis method within a wide range of possibility and save the obtained results; this fact, in particular, makes Hypertools an effective tool for hyper-data exploration and analysis but in our, even short, experience </w:t>
      </w:r>
      <w:sdt>
        <w:sdtPr>
          <w:tag w:val="goog_rdk_8"/>
          <w:id w:val="-524406022"/>
        </w:sdtPr>
        <w:sdtEndPr/>
        <w:sdtContent>
          <w:r>
            <w:rPr>
              <w:rFonts w:ascii="Arial" w:eastAsia="Arial" w:hAnsi="Arial" w:cs="Arial"/>
              <w:color w:val="FF0000"/>
              <w:highlight w:val="white"/>
            </w:rPr>
            <w:t xml:space="preserve">the learning curve for use </w:t>
          </w:r>
          <w:r w:rsidR="008771FD">
            <w:rPr>
              <w:rFonts w:ascii="Arial" w:eastAsia="Arial" w:hAnsi="Arial" w:cs="Arial"/>
              <w:color w:val="FF0000"/>
              <w:highlight w:val="white"/>
            </w:rPr>
            <w:t xml:space="preserve">it </w:t>
          </w:r>
          <w:r>
            <w:rPr>
              <w:rFonts w:ascii="Arial" w:eastAsia="Arial" w:hAnsi="Arial" w:cs="Arial"/>
              <w:color w:val="FF0000"/>
              <w:highlight w:val="white"/>
            </w:rPr>
            <w:t>is quite steep and it is generally necessary to refer often to the tutorials and videos on youtube</w:t>
          </w:r>
        </w:sdtContent>
      </w:sdt>
      <w:r>
        <w:rPr>
          <w:rFonts w:ascii="Arial" w:eastAsia="Arial" w:hAnsi="Arial" w:cs="Arial"/>
          <w:color w:val="FF0000"/>
          <w:highlight w:val="white"/>
        </w:rPr>
        <w:t xml:space="preserve">. Besides the impossibility to rearrange the spectra following a criterion, Hypertools present another main limitation in our opinion: it </w:t>
      </w:r>
      <w:r w:rsidR="008771FD">
        <w:rPr>
          <w:rFonts w:ascii="Arial" w:eastAsia="Arial" w:hAnsi="Arial" w:cs="Arial"/>
          <w:color w:val="FF0000"/>
          <w:highlight w:val="white"/>
        </w:rPr>
        <w:t>works with the variables</w:t>
      </w:r>
      <w:r>
        <w:rPr>
          <w:rFonts w:ascii="Arial" w:eastAsia="Arial" w:hAnsi="Arial" w:cs="Arial"/>
          <w:color w:val="FF0000"/>
          <w:highlight w:val="white"/>
        </w:rPr>
        <w:t xml:space="preserve"> </w:t>
      </w:r>
      <w:r w:rsidR="008771FD">
        <w:rPr>
          <w:rFonts w:ascii="Arial" w:eastAsia="Arial" w:hAnsi="Arial" w:cs="Arial"/>
          <w:color w:val="FF0000"/>
          <w:highlight w:val="white"/>
        </w:rPr>
        <w:t>of</w:t>
      </w:r>
      <w:r>
        <w:rPr>
          <w:rFonts w:ascii="Arial" w:eastAsia="Arial" w:hAnsi="Arial" w:cs="Arial"/>
          <w:color w:val="FF0000"/>
          <w:highlight w:val="white"/>
        </w:rPr>
        <w:t xml:space="preserve"> the matlab workspace; this means that it does not directly manage the I/O (i.e. it does not import the raw data</w:t>
      </w:r>
      <w:r>
        <w:rPr>
          <w:rFonts w:ascii="Arial" w:eastAsia="Arial" w:hAnsi="Arial" w:cs="Arial"/>
          <w:color w:val="FF0000"/>
        </w:rPr>
        <w:t xml:space="preserve"> from instruments</w:t>
      </w:r>
      <w:r>
        <w:rPr>
          <w:rFonts w:ascii="Arial" w:eastAsia="Arial" w:hAnsi="Arial" w:cs="Arial"/>
          <w:color w:val="FF0000"/>
          <w:highlight w:val="white"/>
        </w:rPr>
        <w:t xml:space="preserve"> or automatically save the results) nor provides for the possibility of mixing data with different spectral resolution (we did not find the way to do something similar in the GUI). In summary Hypertools is a very interesting solution for hyperspectral data manage and analysis, and it could be adjusted to satisfy most of our needs; however </w:t>
      </w:r>
      <w:sdt>
        <w:sdtPr>
          <w:tag w:val="goog_rdk_12"/>
          <w:id w:val="63684454"/>
        </w:sdtPr>
        <w:sdtEndPr/>
        <w:sdtContent>
          <w:r>
            <w:rPr>
              <w:rFonts w:ascii="Arial" w:eastAsia="Arial" w:hAnsi="Arial" w:cs="Arial"/>
              <w:color w:val="FF0000"/>
              <w:highlight w:val="white"/>
            </w:rPr>
            <w:t xml:space="preserve">the need to pre-process the data to make it appropriate for Hypertools </w:t>
          </w:r>
        </w:sdtContent>
      </w:sdt>
      <w:r>
        <w:rPr>
          <w:rFonts w:ascii="Arial" w:eastAsia="Arial" w:hAnsi="Arial" w:cs="Arial"/>
          <w:color w:val="FF0000"/>
          <w:highlight w:val="white"/>
        </w:rPr>
        <w:t xml:space="preserve">together with the fact that an extensive training of the user is needed, confirm us in the idea that developing our own protocol </w:t>
      </w:r>
      <w:sdt>
        <w:sdtPr>
          <w:tag w:val="goog_rdk_15"/>
          <w:id w:val="540483148"/>
        </w:sdtPr>
        <w:sdtEndPr/>
        <w:sdtContent>
          <w:r>
            <w:rPr>
              <w:rFonts w:ascii="Arial" w:eastAsia="Arial" w:hAnsi="Arial" w:cs="Arial"/>
              <w:color w:val="FF0000"/>
              <w:highlight w:val="white"/>
            </w:rPr>
            <w:t xml:space="preserve">through a precise set of dedicated functions </w:t>
          </w:r>
        </w:sdtContent>
      </w:sdt>
      <w:r>
        <w:rPr>
          <w:rFonts w:ascii="Arial" w:eastAsia="Arial" w:hAnsi="Arial" w:cs="Arial"/>
          <w:color w:val="FF0000"/>
          <w:highlight w:val="white"/>
        </w:rPr>
        <w:t>still makes sense</w:t>
      </w:r>
      <w:sdt>
        <w:sdtPr>
          <w:tag w:val="goog_rdk_16"/>
          <w:id w:val="-1993863267"/>
        </w:sdtPr>
        <w:sdtEndPr/>
        <w:sdtContent>
          <w:r>
            <w:rPr>
              <w:rFonts w:ascii="Arial" w:eastAsia="Arial" w:hAnsi="Arial" w:cs="Arial"/>
              <w:color w:val="FF0000"/>
              <w:highlight w:val="white"/>
            </w:rPr>
            <w:t>.</w:t>
          </w:r>
        </w:sdtContent>
      </w:sdt>
      <w:r>
        <w:rPr>
          <w:rFonts w:ascii="Arial" w:eastAsia="Arial" w:hAnsi="Arial" w:cs="Arial"/>
          <w:color w:val="FF0000"/>
          <w:highlight w:val="white"/>
        </w:rPr>
        <w:t xml:space="preserve"> </w:t>
      </w:r>
    </w:p>
    <w:p w14:paraId="00000008" w14:textId="77777777" w:rsidR="00472DB9" w:rsidRDefault="00141908">
      <w:pPr>
        <w:jc w:val="both"/>
        <w:rPr>
          <w:rFonts w:ascii="Arial" w:eastAsia="Arial" w:hAnsi="Arial" w:cs="Arial"/>
          <w:color w:val="222222"/>
          <w:highlight w:val="white"/>
        </w:rPr>
      </w:pPr>
      <w:r>
        <w:rPr>
          <w:rFonts w:ascii="Arial" w:eastAsia="Arial" w:hAnsi="Arial" w:cs="Arial"/>
          <w:color w:val="222222"/>
          <w:highlight w:val="white"/>
        </w:rPr>
        <w:t>It is also important to add a section in the introduction about SAM, and a justification of why this method solely was considered for classification purposes.</w:t>
      </w:r>
    </w:p>
    <w:p w14:paraId="00000009" w14:textId="77777777" w:rsidR="00472DB9" w:rsidRDefault="00141908">
      <w:pPr>
        <w:jc w:val="both"/>
        <w:rPr>
          <w:rFonts w:ascii="Arial" w:eastAsia="Arial" w:hAnsi="Arial" w:cs="Arial"/>
          <w:color w:val="FF0000"/>
          <w:highlight w:val="white"/>
        </w:rPr>
      </w:pPr>
      <w:r>
        <w:rPr>
          <w:rFonts w:ascii="Arial" w:eastAsia="Arial" w:hAnsi="Arial" w:cs="Arial"/>
          <w:color w:val="FF0000"/>
          <w:highlight w:val="white"/>
        </w:rPr>
        <w:t xml:space="preserve">We introduced the fundamentals of SAM in the text. </w:t>
      </w:r>
    </w:p>
    <w:p w14:paraId="0000000A" w14:textId="6B372B89" w:rsidR="00472DB9" w:rsidRDefault="00141908">
      <w:pPr>
        <w:jc w:val="both"/>
        <w:rPr>
          <w:rFonts w:ascii="Arial" w:eastAsia="Arial" w:hAnsi="Arial" w:cs="Arial"/>
          <w:color w:val="FF0000"/>
          <w:highlight w:val="white"/>
        </w:rPr>
      </w:pPr>
      <w:r>
        <w:rPr>
          <w:rFonts w:ascii="Arial" w:eastAsia="Arial" w:hAnsi="Arial" w:cs="Arial"/>
          <w:color w:val="FF0000"/>
          <w:highlight w:val="white"/>
        </w:rPr>
        <w:t>The SAM has been chosen because it is widely used (also the Specim IQ camera is provided with a SAM calculation protocol), it is easy to be understood (indeed it is enough to be familiar with the concept of the inner angle between two vectors) and, finally, it allows to evaluate the spatial distribution of the considered spectra; i.e. to understand how the pigments have been organized by Pellizza Da Volpedo during the realization of Quarto Stato.</w:t>
      </w:r>
    </w:p>
    <w:p w14:paraId="0000000B" w14:textId="77777777" w:rsidR="00472DB9" w:rsidRDefault="00141908">
      <w:pPr>
        <w:jc w:val="both"/>
        <w:rPr>
          <w:rFonts w:ascii="Arial" w:eastAsia="Arial" w:hAnsi="Arial" w:cs="Arial"/>
          <w:color w:val="222222"/>
          <w:highlight w:val="white"/>
        </w:rPr>
      </w:pPr>
      <w:r>
        <w:rPr>
          <w:rFonts w:ascii="Arial" w:eastAsia="Arial" w:hAnsi="Arial" w:cs="Arial"/>
          <w:color w:val="222222"/>
          <w:highlight w:val="white"/>
        </w:rPr>
        <w:t>Minor Concerns:</w:t>
      </w:r>
    </w:p>
    <w:p w14:paraId="0000000C" w14:textId="77777777" w:rsidR="00472DB9" w:rsidRDefault="00141908">
      <w:pPr>
        <w:jc w:val="both"/>
        <w:rPr>
          <w:rFonts w:ascii="Arial" w:eastAsia="Arial" w:hAnsi="Arial" w:cs="Arial"/>
          <w:color w:val="222222"/>
          <w:highlight w:val="white"/>
        </w:rPr>
      </w:pPr>
      <w:r>
        <w:rPr>
          <w:rFonts w:ascii="Arial" w:eastAsia="Arial" w:hAnsi="Arial" w:cs="Arial"/>
          <w:color w:val="222222"/>
          <w:highlight w:val="white"/>
        </w:rPr>
        <w:t>Language could be overall improved.</w:t>
      </w:r>
    </w:p>
    <w:p w14:paraId="0000000D" w14:textId="77777777" w:rsidR="00472DB9" w:rsidRDefault="00141908">
      <w:pPr>
        <w:jc w:val="both"/>
      </w:pPr>
      <w:r>
        <w:rPr>
          <w:rFonts w:ascii="Arial" w:eastAsia="Arial" w:hAnsi="Arial" w:cs="Arial"/>
          <w:color w:val="FF0000"/>
          <w:highlight w:val="white"/>
        </w:rPr>
        <w:t>We tried to improve the language of the text</w:t>
      </w:r>
    </w:p>
    <w:sectPr w:rsidR="00472DB9">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DB9"/>
    <w:rsid w:val="00141908"/>
    <w:rsid w:val="00472DB9"/>
    <w:rsid w:val="0070192C"/>
    <w:rsid w:val="008771FD"/>
    <w:rsid w:val="009F6C97"/>
    <w:rsid w:val="00B80EE5"/>
    <w:rsid w:val="00D02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253B"/>
  <w15:docId w15:val="{D47F2E77-9D96-47B8-980D-4F44B138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456C4E"/>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019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hypertools.org/" TargetMode="External"/><Relationship Id="rId5" Type="http://schemas.openxmlformats.org/officeDocument/2006/relationships/hyperlink" Target="https://resonon.com/softwar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m0XwVYyqQ6uP5VqKkt23Dhzviw==">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michele.caccia@unimib.it</dc:creator>
  <cp:lastModifiedBy>michele.caccia@unimib.it</cp:lastModifiedBy>
  <cp:revision>5</cp:revision>
  <dcterms:created xsi:type="dcterms:W3CDTF">2021-04-17T15:58:00Z</dcterms:created>
  <dcterms:modified xsi:type="dcterms:W3CDTF">2021-04-19T08:37:00Z</dcterms:modified>
</cp:coreProperties>
</file>