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1C18" w14:textId="74C4C15A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E750A4">
        <w:rPr>
          <w:rFonts w:ascii="Calibri" w:hAnsi="Calibri" w:cs="Calibri"/>
          <w:b/>
          <w:i w:val="0"/>
          <w:szCs w:val="24"/>
        </w:rPr>
        <w:t>62190</w:t>
      </w:r>
    </w:p>
    <w:p w14:paraId="05399B44" w14:textId="27C15B9E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E750A4">
        <w:rPr>
          <w:rFonts w:ascii="Calibri" w:hAnsi="Calibri" w:cs="Calibri"/>
          <w:b/>
          <w:i w:val="0"/>
          <w:szCs w:val="24"/>
        </w:rPr>
        <w:t>Bridget</w:t>
      </w:r>
      <w:r w:rsidRPr="00DE5C72">
        <w:rPr>
          <w:rFonts w:ascii="Calibri" w:hAnsi="Calibri" w:cs="Calibri"/>
          <w:b/>
          <w:i w:val="0"/>
          <w:szCs w:val="24"/>
        </w:rPr>
        <w:t xml:space="preserve"> Colvin</w:t>
      </w:r>
    </w:p>
    <w:p w14:paraId="0E062B51" w14:textId="29A58E17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hyperlink r:id="rId7" w:history="1">
        <w:r w:rsidR="00E750A4" w:rsidRPr="00283DD1">
          <w:rPr>
            <w:rStyle w:val="Hyperlink"/>
            <w:rFonts w:ascii="Arial" w:hAnsi="Arial" w:cs="Arial"/>
            <w:sz w:val="18"/>
            <w:szCs w:val="18"/>
          </w:rPr>
          <w:t>https://www.jove.com/account/file-uploader?src=18967998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0743E3A9" w14:textId="77777777" w:rsidR="00E750A4" w:rsidRPr="00E750A4" w:rsidRDefault="00E750A4" w:rsidP="00E750A4">
      <w:pPr>
        <w:rPr>
          <w:rFonts w:ascii="Calibri" w:hAnsi="Calibri" w:cs="Calibri"/>
          <w:bCs/>
          <w:szCs w:val="24"/>
        </w:rPr>
      </w:pPr>
      <w:r w:rsidRPr="00E750A4">
        <w:rPr>
          <w:rFonts w:ascii="Calibri" w:hAnsi="Calibri" w:cs="Calibri"/>
          <w:bCs/>
          <w:szCs w:val="24"/>
        </w:rPr>
        <w:t>1.1.</w:t>
      </w:r>
      <w:r w:rsidRPr="00E750A4">
        <w:rPr>
          <w:rFonts w:ascii="Calibri" w:hAnsi="Calibri" w:cs="Calibri"/>
          <w:bCs/>
          <w:szCs w:val="24"/>
        </w:rPr>
        <w:tab/>
      </w:r>
      <w:r w:rsidRPr="00E750A4">
        <w:rPr>
          <w:rFonts w:ascii="Calibri" w:hAnsi="Calibri" w:cs="Calibri"/>
          <w:b/>
          <w:szCs w:val="24"/>
          <w:u w:val="single"/>
        </w:rPr>
        <w:t>Jan Groen:</w:t>
      </w:r>
      <w:r w:rsidRPr="00E750A4">
        <w:rPr>
          <w:rFonts w:ascii="Calibri" w:hAnsi="Calibri" w:cs="Calibri"/>
          <w:bCs/>
          <w:szCs w:val="24"/>
        </w:rPr>
        <w:t xml:space="preserve"> </w:t>
      </w:r>
      <w:proofErr w:type="spellStart"/>
      <w:r w:rsidRPr="00E750A4">
        <w:rPr>
          <w:rFonts w:ascii="Calibri" w:hAnsi="Calibri" w:cs="Calibri"/>
          <w:bCs/>
          <w:szCs w:val="24"/>
        </w:rPr>
        <w:t>Cryo</w:t>
      </w:r>
      <w:proofErr w:type="spellEnd"/>
      <w:r w:rsidRPr="00E750A4">
        <w:rPr>
          <w:rFonts w:ascii="Calibri" w:hAnsi="Calibri" w:cs="Calibri"/>
          <w:bCs/>
          <w:szCs w:val="24"/>
        </w:rPr>
        <w:t xml:space="preserve"> soft X-ray tomography can provide quantitative, valuable information at the cellular level that can be used stand-alone or in conjunction with other imaging techniques </w:t>
      </w:r>
      <w:r w:rsidRPr="00E750A4">
        <w:rPr>
          <w:rFonts w:ascii="Calibri" w:hAnsi="Calibri" w:cs="Calibri"/>
          <w:b/>
          <w:szCs w:val="24"/>
        </w:rPr>
        <w:t>[1].</w:t>
      </w:r>
    </w:p>
    <w:p w14:paraId="52818849" w14:textId="77777777" w:rsidR="00E750A4" w:rsidRPr="00E750A4" w:rsidRDefault="00E750A4" w:rsidP="00E750A4">
      <w:pPr>
        <w:rPr>
          <w:rFonts w:ascii="Calibri" w:hAnsi="Calibri" w:cs="Calibri"/>
          <w:bCs/>
          <w:szCs w:val="24"/>
        </w:rPr>
      </w:pPr>
    </w:p>
    <w:p w14:paraId="4E5633B5" w14:textId="77777777" w:rsidR="00E750A4" w:rsidRPr="00E750A4" w:rsidRDefault="00E750A4" w:rsidP="00E750A4">
      <w:pPr>
        <w:rPr>
          <w:rFonts w:ascii="Calibri" w:hAnsi="Calibri" w:cs="Calibri"/>
          <w:bCs/>
          <w:szCs w:val="24"/>
        </w:rPr>
      </w:pPr>
      <w:r w:rsidRPr="00E750A4">
        <w:rPr>
          <w:rFonts w:ascii="Calibri" w:hAnsi="Calibri" w:cs="Calibri"/>
          <w:bCs/>
          <w:szCs w:val="24"/>
        </w:rPr>
        <w:t>1.1.1.</w:t>
      </w:r>
      <w:r w:rsidRPr="00E750A4">
        <w:rPr>
          <w:rFonts w:ascii="Calibri" w:hAnsi="Calibri" w:cs="Calibri"/>
          <w:bCs/>
          <w:szCs w:val="24"/>
        </w:rPr>
        <w:tab/>
        <w:t xml:space="preserve">INTERVIEW: Named talent says the statement above in an interview-style shot, looking slightly off-camera. </w:t>
      </w:r>
      <w:r w:rsidRPr="00E750A4">
        <w:rPr>
          <w:rFonts w:ascii="Calibri" w:hAnsi="Calibri" w:cs="Calibri"/>
          <w:bCs/>
          <w:i/>
          <w:iCs/>
          <w:color w:val="0000FF"/>
          <w:szCs w:val="24"/>
        </w:rPr>
        <w:t>Suggested B-roll: 7.2.</w:t>
      </w:r>
    </w:p>
    <w:p w14:paraId="5C0A82C4" w14:textId="77777777" w:rsidR="00E750A4" w:rsidRPr="00E750A4" w:rsidRDefault="00E750A4" w:rsidP="00E750A4">
      <w:pPr>
        <w:rPr>
          <w:rFonts w:ascii="Calibri" w:hAnsi="Calibri" w:cs="Calibri"/>
          <w:bCs/>
          <w:szCs w:val="24"/>
        </w:rPr>
      </w:pPr>
    </w:p>
    <w:p w14:paraId="4265BB0C" w14:textId="77777777" w:rsidR="00E750A4" w:rsidRPr="00E750A4" w:rsidRDefault="00E750A4" w:rsidP="00E750A4">
      <w:pPr>
        <w:rPr>
          <w:rFonts w:ascii="Calibri" w:hAnsi="Calibri" w:cs="Calibri"/>
          <w:bCs/>
          <w:szCs w:val="24"/>
        </w:rPr>
      </w:pPr>
    </w:p>
    <w:p w14:paraId="53C59473" w14:textId="77777777" w:rsidR="00E750A4" w:rsidRPr="00E750A4" w:rsidRDefault="00E750A4" w:rsidP="00E750A4">
      <w:pPr>
        <w:rPr>
          <w:rFonts w:ascii="Calibri" w:hAnsi="Calibri" w:cs="Calibri"/>
          <w:bCs/>
          <w:szCs w:val="24"/>
        </w:rPr>
      </w:pPr>
      <w:r w:rsidRPr="00E750A4">
        <w:rPr>
          <w:rFonts w:ascii="Calibri" w:hAnsi="Calibri" w:cs="Calibri"/>
          <w:bCs/>
          <w:szCs w:val="24"/>
        </w:rPr>
        <w:t>1.2.</w:t>
      </w:r>
      <w:r w:rsidRPr="00E750A4">
        <w:rPr>
          <w:rFonts w:ascii="Calibri" w:hAnsi="Calibri" w:cs="Calibri"/>
          <w:bCs/>
          <w:szCs w:val="24"/>
        </w:rPr>
        <w:tab/>
      </w:r>
      <w:r w:rsidRPr="00E750A4">
        <w:rPr>
          <w:rFonts w:ascii="Calibri" w:hAnsi="Calibri" w:cs="Calibri"/>
          <w:b/>
          <w:szCs w:val="24"/>
          <w:u w:val="single"/>
        </w:rPr>
        <w:t xml:space="preserve">Lucia </w:t>
      </w:r>
      <w:proofErr w:type="spellStart"/>
      <w:r w:rsidRPr="00E750A4">
        <w:rPr>
          <w:rFonts w:ascii="Calibri" w:hAnsi="Calibri" w:cs="Calibri"/>
          <w:b/>
          <w:szCs w:val="24"/>
          <w:u w:val="single"/>
        </w:rPr>
        <w:t>Aballe</w:t>
      </w:r>
      <w:proofErr w:type="spellEnd"/>
      <w:r w:rsidRPr="00E750A4">
        <w:rPr>
          <w:rFonts w:ascii="Calibri" w:hAnsi="Calibri" w:cs="Calibri"/>
          <w:b/>
          <w:szCs w:val="24"/>
          <w:u w:val="single"/>
        </w:rPr>
        <w:t>:</w:t>
      </w:r>
      <w:r w:rsidRPr="00E750A4">
        <w:rPr>
          <w:rFonts w:ascii="Calibri" w:hAnsi="Calibri" w:cs="Calibri"/>
          <w:bCs/>
          <w:szCs w:val="24"/>
        </w:rPr>
        <w:t xml:space="preserve"> Cells can be imaged </w:t>
      </w:r>
      <w:proofErr w:type="gramStart"/>
      <w:r w:rsidRPr="00E750A4">
        <w:rPr>
          <w:rFonts w:ascii="Calibri" w:hAnsi="Calibri" w:cs="Calibri"/>
          <w:bCs/>
          <w:szCs w:val="24"/>
        </w:rPr>
        <w:t>frozen-hydrated</w:t>
      </w:r>
      <w:proofErr w:type="gramEnd"/>
      <w:r w:rsidRPr="00E750A4">
        <w:rPr>
          <w:rFonts w:ascii="Calibri" w:hAnsi="Calibri" w:cs="Calibri"/>
          <w:bCs/>
          <w:szCs w:val="24"/>
        </w:rPr>
        <w:t xml:space="preserve"> without sectioning or staining. In addition, this is a high throughput technique, as each tomogram is collected in only few minutes </w:t>
      </w:r>
      <w:r w:rsidRPr="00852E79">
        <w:rPr>
          <w:rFonts w:ascii="Calibri" w:hAnsi="Calibri" w:cs="Calibri"/>
          <w:b/>
          <w:szCs w:val="24"/>
        </w:rPr>
        <w:t>[1].</w:t>
      </w:r>
    </w:p>
    <w:p w14:paraId="5DDCD87E" w14:textId="77777777" w:rsidR="00E750A4" w:rsidRPr="00E750A4" w:rsidRDefault="00E750A4" w:rsidP="00E750A4">
      <w:pPr>
        <w:rPr>
          <w:rFonts w:ascii="Calibri" w:hAnsi="Calibri" w:cs="Calibri"/>
          <w:bCs/>
          <w:szCs w:val="24"/>
        </w:rPr>
      </w:pPr>
    </w:p>
    <w:p w14:paraId="7C6A3602" w14:textId="77777777" w:rsidR="00E750A4" w:rsidRPr="00E750A4" w:rsidRDefault="00E750A4" w:rsidP="00E750A4">
      <w:pPr>
        <w:rPr>
          <w:rFonts w:ascii="Calibri" w:hAnsi="Calibri" w:cs="Calibri"/>
          <w:bCs/>
          <w:szCs w:val="24"/>
        </w:rPr>
      </w:pPr>
      <w:r w:rsidRPr="00E750A4">
        <w:rPr>
          <w:rFonts w:ascii="Calibri" w:hAnsi="Calibri" w:cs="Calibri"/>
          <w:bCs/>
          <w:szCs w:val="24"/>
        </w:rPr>
        <w:t>1.2.1.</w:t>
      </w:r>
      <w:r w:rsidRPr="00E750A4">
        <w:rPr>
          <w:rFonts w:ascii="Calibri" w:hAnsi="Calibri" w:cs="Calibri"/>
          <w:bCs/>
          <w:szCs w:val="24"/>
        </w:rPr>
        <w:tab/>
        <w:t xml:space="preserve">INTERVIEW: Named talent says the statement above in an interview-style shot, looking slightly off-camera. </w:t>
      </w:r>
      <w:r w:rsidRPr="00E750A4">
        <w:rPr>
          <w:rFonts w:ascii="Calibri" w:hAnsi="Calibri" w:cs="Calibri"/>
          <w:bCs/>
          <w:i/>
          <w:iCs/>
          <w:color w:val="0000FF"/>
          <w:szCs w:val="24"/>
        </w:rPr>
        <w:t>Suggested B-roll: Figure 5.</w:t>
      </w:r>
    </w:p>
    <w:p w14:paraId="11A6DB92" w14:textId="77777777" w:rsidR="00E750A4" w:rsidRPr="00E750A4" w:rsidRDefault="00E750A4" w:rsidP="00E750A4">
      <w:pPr>
        <w:rPr>
          <w:rFonts w:ascii="Calibri" w:hAnsi="Calibri" w:cs="Calibri"/>
          <w:bCs/>
          <w:szCs w:val="24"/>
        </w:rPr>
      </w:pPr>
    </w:p>
    <w:p w14:paraId="3425F44D" w14:textId="2F19F29C" w:rsidR="00E750A4" w:rsidRDefault="00E750A4" w:rsidP="00E750A4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OPTIONAL Interview Statements:</w:t>
      </w:r>
    </w:p>
    <w:p w14:paraId="117D0CD6" w14:textId="77777777" w:rsidR="00E750A4" w:rsidRPr="00DE5C72" w:rsidRDefault="00E750A4" w:rsidP="00E750A4">
      <w:pPr>
        <w:rPr>
          <w:rFonts w:ascii="Calibri" w:hAnsi="Calibri" w:cs="Calibri"/>
          <w:b/>
          <w:szCs w:val="24"/>
        </w:rPr>
      </w:pPr>
    </w:p>
    <w:p w14:paraId="0C89ABE6" w14:textId="77777777" w:rsidR="00E750A4" w:rsidRPr="00E750A4" w:rsidRDefault="00E750A4" w:rsidP="00E750A4">
      <w:pPr>
        <w:rPr>
          <w:rFonts w:ascii="Calibri" w:hAnsi="Calibri" w:cs="Calibri"/>
          <w:bCs/>
          <w:szCs w:val="24"/>
        </w:rPr>
      </w:pPr>
      <w:r w:rsidRPr="00E750A4">
        <w:rPr>
          <w:rFonts w:ascii="Calibri" w:hAnsi="Calibri" w:cs="Calibri"/>
          <w:bCs/>
          <w:szCs w:val="24"/>
        </w:rPr>
        <w:t>1.3.</w:t>
      </w:r>
      <w:r w:rsidRPr="00E750A4">
        <w:rPr>
          <w:rFonts w:ascii="Calibri" w:hAnsi="Calibri" w:cs="Calibri"/>
          <w:bCs/>
          <w:szCs w:val="24"/>
        </w:rPr>
        <w:tab/>
      </w:r>
      <w:r w:rsidRPr="00E750A4">
        <w:rPr>
          <w:rFonts w:ascii="Calibri" w:hAnsi="Calibri" w:cs="Calibri"/>
          <w:b/>
          <w:szCs w:val="24"/>
          <w:u w:val="single"/>
        </w:rPr>
        <w:t>Ana Pérez-</w:t>
      </w:r>
      <w:proofErr w:type="spellStart"/>
      <w:r w:rsidRPr="00E750A4">
        <w:rPr>
          <w:rFonts w:ascii="Calibri" w:hAnsi="Calibri" w:cs="Calibri"/>
          <w:b/>
          <w:szCs w:val="24"/>
          <w:u w:val="single"/>
        </w:rPr>
        <w:t>Berná</w:t>
      </w:r>
      <w:proofErr w:type="spellEnd"/>
      <w:r w:rsidRPr="00E750A4">
        <w:rPr>
          <w:rFonts w:ascii="Calibri" w:hAnsi="Calibri" w:cs="Calibri"/>
          <w:b/>
          <w:szCs w:val="24"/>
          <w:u w:val="single"/>
        </w:rPr>
        <w:t>:</w:t>
      </w:r>
      <w:r w:rsidRPr="00E750A4">
        <w:rPr>
          <w:rFonts w:ascii="Calibri" w:hAnsi="Calibri" w:cs="Calibri"/>
          <w:bCs/>
          <w:szCs w:val="24"/>
        </w:rPr>
        <w:t xml:space="preserve"> Soft X-ray </w:t>
      </w:r>
      <w:proofErr w:type="spellStart"/>
      <w:r w:rsidRPr="00E750A4">
        <w:rPr>
          <w:rFonts w:ascii="Calibri" w:hAnsi="Calibri" w:cs="Calibri"/>
          <w:bCs/>
          <w:szCs w:val="24"/>
        </w:rPr>
        <w:t>cryo</w:t>
      </w:r>
      <w:proofErr w:type="spellEnd"/>
      <w:r w:rsidRPr="00E750A4">
        <w:rPr>
          <w:rFonts w:ascii="Calibri" w:hAnsi="Calibri" w:cs="Calibri"/>
          <w:bCs/>
          <w:szCs w:val="24"/>
        </w:rPr>
        <w:t xml:space="preserve"> tomography offers a perfect platform for following the process of health restoration in infected or defective cells at the single cell level </w:t>
      </w:r>
      <w:r w:rsidRPr="00E750A4">
        <w:rPr>
          <w:rFonts w:ascii="Calibri" w:hAnsi="Calibri" w:cs="Calibri"/>
          <w:b/>
          <w:szCs w:val="24"/>
        </w:rPr>
        <w:t>[1].</w:t>
      </w:r>
    </w:p>
    <w:p w14:paraId="18945C77" w14:textId="77777777" w:rsidR="00E750A4" w:rsidRPr="00E750A4" w:rsidRDefault="00E750A4" w:rsidP="00E750A4">
      <w:pPr>
        <w:rPr>
          <w:rFonts w:ascii="Calibri" w:hAnsi="Calibri" w:cs="Calibri"/>
          <w:bCs/>
          <w:szCs w:val="24"/>
        </w:rPr>
      </w:pPr>
    </w:p>
    <w:p w14:paraId="0EAC06C4" w14:textId="77777777" w:rsidR="00E750A4" w:rsidRPr="00E750A4" w:rsidRDefault="00E750A4" w:rsidP="00E750A4">
      <w:pPr>
        <w:rPr>
          <w:rFonts w:ascii="Calibri" w:hAnsi="Calibri" w:cs="Calibri"/>
          <w:bCs/>
          <w:szCs w:val="24"/>
        </w:rPr>
      </w:pPr>
      <w:r w:rsidRPr="00E750A4">
        <w:rPr>
          <w:rFonts w:ascii="Calibri" w:hAnsi="Calibri" w:cs="Calibri"/>
          <w:bCs/>
          <w:szCs w:val="24"/>
        </w:rPr>
        <w:t>1.3.1.</w:t>
      </w:r>
      <w:r w:rsidRPr="00E750A4">
        <w:rPr>
          <w:rFonts w:ascii="Calibri" w:hAnsi="Calibri" w:cs="Calibri"/>
          <w:bCs/>
          <w:szCs w:val="24"/>
        </w:rPr>
        <w:tab/>
        <w:t>INTERVIEW: Named talent says the statement above in an interview-style shot, looking slightly off-camera</w:t>
      </w:r>
    </w:p>
    <w:p w14:paraId="788C5641" w14:textId="77777777" w:rsidR="00E750A4" w:rsidRPr="00E750A4" w:rsidRDefault="00E750A4" w:rsidP="00E750A4">
      <w:pPr>
        <w:rPr>
          <w:rFonts w:ascii="Calibri" w:hAnsi="Calibri" w:cs="Calibri"/>
          <w:bCs/>
          <w:szCs w:val="24"/>
        </w:rPr>
      </w:pPr>
    </w:p>
    <w:p w14:paraId="3EBCEC27" w14:textId="77777777" w:rsidR="00E750A4" w:rsidRPr="00E750A4" w:rsidRDefault="00E750A4" w:rsidP="00E750A4">
      <w:pPr>
        <w:rPr>
          <w:rFonts w:ascii="Calibri" w:hAnsi="Calibri" w:cs="Calibri"/>
          <w:bCs/>
          <w:szCs w:val="24"/>
        </w:rPr>
      </w:pPr>
    </w:p>
    <w:p w14:paraId="70BC6922" w14:textId="77777777" w:rsidR="00E750A4" w:rsidRPr="00E750A4" w:rsidRDefault="00E750A4" w:rsidP="00E750A4">
      <w:pPr>
        <w:rPr>
          <w:rFonts w:ascii="Calibri" w:hAnsi="Calibri" w:cs="Calibri"/>
          <w:bCs/>
          <w:szCs w:val="24"/>
        </w:rPr>
      </w:pPr>
      <w:r w:rsidRPr="00E750A4">
        <w:rPr>
          <w:rFonts w:ascii="Calibri" w:hAnsi="Calibri" w:cs="Calibri"/>
          <w:bCs/>
          <w:szCs w:val="24"/>
        </w:rPr>
        <w:t>1.4.</w:t>
      </w:r>
      <w:r w:rsidRPr="00E750A4">
        <w:rPr>
          <w:rFonts w:ascii="Calibri" w:hAnsi="Calibri" w:cs="Calibri"/>
          <w:bCs/>
          <w:szCs w:val="24"/>
        </w:rPr>
        <w:tab/>
      </w:r>
      <w:r w:rsidRPr="00E750A4">
        <w:rPr>
          <w:rFonts w:ascii="Calibri" w:hAnsi="Calibri" w:cs="Calibri"/>
          <w:b/>
          <w:szCs w:val="24"/>
          <w:u w:val="single"/>
        </w:rPr>
        <w:t>Ana Pérez-</w:t>
      </w:r>
      <w:proofErr w:type="spellStart"/>
      <w:r w:rsidRPr="00E750A4">
        <w:rPr>
          <w:rFonts w:ascii="Calibri" w:hAnsi="Calibri" w:cs="Calibri"/>
          <w:b/>
          <w:szCs w:val="24"/>
          <w:u w:val="single"/>
        </w:rPr>
        <w:t>Berná</w:t>
      </w:r>
      <w:proofErr w:type="spellEnd"/>
      <w:r w:rsidRPr="00E750A4">
        <w:rPr>
          <w:rFonts w:ascii="Calibri" w:hAnsi="Calibri" w:cs="Calibri"/>
          <w:b/>
          <w:szCs w:val="24"/>
          <w:u w:val="single"/>
        </w:rPr>
        <w:t>:</w:t>
      </w:r>
      <w:r w:rsidRPr="00E750A4">
        <w:rPr>
          <w:rFonts w:ascii="Calibri" w:hAnsi="Calibri" w:cs="Calibri"/>
          <w:bCs/>
          <w:szCs w:val="24"/>
        </w:rPr>
        <w:t xml:space="preserve"> This technique can be used to assess the efficacy of new antiviral drugs or vaccines or as gene therapy to revert infected or mutated phenotypes </w:t>
      </w:r>
      <w:r w:rsidRPr="00E750A4">
        <w:rPr>
          <w:rFonts w:ascii="Calibri" w:hAnsi="Calibri" w:cs="Calibri"/>
          <w:b/>
          <w:szCs w:val="24"/>
        </w:rPr>
        <w:t>[1].</w:t>
      </w:r>
    </w:p>
    <w:p w14:paraId="071A3CCF" w14:textId="77777777" w:rsidR="00E750A4" w:rsidRPr="00E750A4" w:rsidRDefault="00E750A4" w:rsidP="00E750A4">
      <w:pPr>
        <w:rPr>
          <w:rFonts w:ascii="Calibri" w:hAnsi="Calibri" w:cs="Calibri"/>
          <w:bCs/>
          <w:szCs w:val="24"/>
        </w:rPr>
      </w:pPr>
    </w:p>
    <w:p w14:paraId="635E4B2A" w14:textId="149B83A1" w:rsidR="00123224" w:rsidRPr="00E750A4" w:rsidRDefault="00E750A4" w:rsidP="00E750A4">
      <w:pPr>
        <w:rPr>
          <w:rFonts w:ascii="Calibri" w:hAnsi="Calibri" w:cs="Calibri"/>
          <w:bCs/>
          <w:szCs w:val="24"/>
        </w:rPr>
      </w:pPr>
      <w:r w:rsidRPr="00E750A4">
        <w:rPr>
          <w:rFonts w:ascii="Calibri" w:hAnsi="Calibri" w:cs="Calibri"/>
          <w:bCs/>
          <w:szCs w:val="24"/>
        </w:rPr>
        <w:t>1.4.1.</w:t>
      </w:r>
      <w:r w:rsidRPr="00E750A4">
        <w:rPr>
          <w:rFonts w:ascii="Calibri" w:hAnsi="Calibri" w:cs="Calibri"/>
          <w:bCs/>
          <w:szCs w:val="24"/>
        </w:rPr>
        <w:tab/>
        <w:t xml:space="preserve">INTERVIEW: Named talent says the statement above in an interview-style shot, looking slightly off-camera. </w:t>
      </w:r>
      <w:r w:rsidRPr="00E750A4">
        <w:rPr>
          <w:rFonts w:ascii="Calibri" w:hAnsi="Calibri" w:cs="Calibri"/>
          <w:bCs/>
          <w:i/>
          <w:iCs/>
          <w:color w:val="0000FF"/>
          <w:szCs w:val="24"/>
        </w:rPr>
        <w:t>Suggested B-roll: Figure 5B.</w:t>
      </w:r>
    </w:p>
    <w:p w14:paraId="7EA35284" w14:textId="77777777" w:rsidR="00123224" w:rsidRPr="00DE5C72" w:rsidRDefault="00123224" w:rsidP="00123224">
      <w:pPr>
        <w:rPr>
          <w:rFonts w:ascii="Calibri" w:hAnsi="Calibri" w:cs="Calibri"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3F4985CD" w14:textId="77777777" w:rsidR="00852E79" w:rsidRPr="00852E79" w:rsidRDefault="00852E79" w:rsidP="00852E79">
      <w:pPr>
        <w:rPr>
          <w:rFonts w:ascii="Calibri" w:hAnsi="Calibri" w:cs="Calibri"/>
          <w:szCs w:val="24"/>
        </w:rPr>
      </w:pPr>
      <w:r w:rsidRPr="00852E79">
        <w:rPr>
          <w:rFonts w:ascii="Calibri" w:hAnsi="Calibri" w:cs="Calibri"/>
          <w:szCs w:val="24"/>
        </w:rPr>
        <w:t>8.1.</w:t>
      </w:r>
      <w:r w:rsidRPr="00852E79">
        <w:rPr>
          <w:rFonts w:ascii="Calibri" w:hAnsi="Calibri" w:cs="Calibri"/>
          <w:szCs w:val="24"/>
        </w:rPr>
        <w:tab/>
      </w:r>
      <w:r w:rsidRPr="00852E79">
        <w:rPr>
          <w:rFonts w:ascii="Calibri" w:hAnsi="Calibri" w:cs="Calibri"/>
          <w:b/>
          <w:bCs/>
          <w:szCs w:val="24"/>
          <w:u w:val="single"/>
        </w:rPr>
        <w:t xml:space="preserve">Jan Groen: </w:t>
      </w:r>
      <w:r w:rsidRPr="00852E79">
        <w:rPr>
          <w:rFonts w:ascii="Calibri" w:hAnsi="Calibri" w:cs="Calibri"/>
          <w:szCs w:val="24"/>
        </w:rPr>
        <w:t xml:space="preserve">The </w:t>
      </w:r>
      <w:proofErr w:type="spellStart"/>
      <w:r w:rsidRPr="00852E79">
        <w:rPr>
          <w:rFonts w:ascii="Calibri" w:hAnsi="Calibri" w:cs="Calibri"/>
          <w:szCs w:val="24"/>
        </w:rPr>
        <w:t>cryo</w:t>
      </w:r>
      <w:proofErr w:type="spellEnd"/>
      <w:r w:rsidRPr="00852E79">
        <w:rPr>
          <w:rFonts w:ascii="Calibri" w:hAnsi="Calibri" w:cs="Calibri"/>
          <w:szCs w:val="24"/>
        </w:rPr>
        <w:t xml:space="preserve"> preserved sample should be minimally handled, as most of the artifacts are induced when the sample is in this stage </w:t>
      </w:r>
      <w:r w:rsidRPr="00852E79">
        <w:rPr>
          <w:rFonts w:ascii="Calibri" w:hAnsi="Calibri" w:cs="Calibri"/>
          <w:b/>
          <w:bCs/>
          <w:szCs w:val="24"/>
        </w:rPr>
        <w:t>[1].</w:t>
      </w:r>
    </w:p>
    <w:p w14:paraId="029EEE68" w14:textId="77777777" w:rsidR="00852E79" w:rsidRPr="00852E79" w:rsidRDefault="00852E79" w:rsidP="00852E79">
      <w:pPr>
        <w:rPr>
          <w:rFonts w:ascii="Calibri" w:hAnsi="Calibri" w:cs="Calibri"/>
          <w:szCs w:val="24"/>
        </w:rPr>
      </w:pPr>
    </w:p>
    <w:p w14:paraId="262CB299" w14:textId="77777777" w:rsidR="00852E79" w:rsidRPr="00852E79" w:rsidRDefault="00852E79" w:rsidP="00852E79">
      <w:pPr>
        <w:rPr>
          <w:rFonts w:ascii="Calibri" w:hAnsi="Calibri" w:cs="Calibri"/>
          <w:szCs w:val="24"/>
        </w:rPr>
      </w:pPr>
      <w:r w:rsidRPr="00852E79">
        <w:rPr>
          <w:rFonts w:ascii="Calibri" w:hAnsi="Calibri" w:cs="Calibri"/>
          <w:szCs w:val="24"/>
        </w:rPr>
        <w:t>8.1.1.</w:t>
      </w:r>
      <w:r w:rsidRPr="00852E79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852E79">
        <w:rPr>
          <w:rFonts w:ascii="Calibri" w:hAnsi="Calibri" w:cs="Calibri"/>
          <w:i/>
          <w:iCs/>
          <w:color w:val="0000FF"/>
          <w:szCs w:val="24"/>
        </w:rPr>
        <w:t>Suggested B-roll: 2.2.</w:t>
      </w:r>
    </w:p>
    <w:p w14:paraId="1BCC4E82" w14:textId="77777777" w:rsidR="00852E79" w:rsidRPr="00852E79" w:rsidRDefault="00852E79" w:rsidP="00852E79">
      <w:pPr>
        <w:rPr>
          <w:rFonts w:ascii="Calibri" w:hAnsi="Calibri" w:cs="Calibri"/>
          <w:szCs w:val="24"/>
        </w:rPr>
      </w:pPr>
    </w:p>
    <w:p w14:paraId="07ECA12E" w14:textId="77777777" w:rsidR="00852E79" w:rsidRPr="00852E79" w:rsidRDefault="00852E79" w:rsidP="00852E79">
      <w:pPr>
        <w:rPr>
          <w:rFonts w:ascii="Calibri" w:hAnsi="Calibri" w:cs="Calibri"/>
          <w:szCs w:val="24"/>
        </w:rPr>
      </w:pPr>
      <w:r w:rsidRPr="00852E79">
        <w:rPr>
          <w:rFonts w:ascii="Calibri" w:hAnsi="Calibri" w:cs="Calibri"/>
          <w:szCs w:val="24"/>
        </w:rPr>
        <w:t>8.2.</w:t>
      </w:r>
      <w:r w:rsidRPr="00852E79">
        <w:rPr>
          <w:rFonts w:ascii="Calibri" w:hAnsi="Calibri" w:cs="Calibri"/>
          <w:szCs w:val="24"/>
        </w:rPr>
        <w:tab/>
      </w:r>
      <w:r w:rsidRPr="00852E79">
        <w:rPr>
          <w:rFonts w:ascii="Calibri" w:hAnsi="Calibri" w:cs="Calibri"/>
          <w:b/>
          <w:bCs/>
          <w:szCs w:val="24"/>
          <w:u w:val="single"/>
        </w:rPr>
        <w:t xml:space="preserve">Eva </w:t>
      </w:r>
      <w:proofErr w:type="spellStart"/>
      <w:r w:rsidRPr="00852E79">
        <w:rPr>
          <w:rFonts w:ascii="Calibri" w:hAnsi="Calibri" w:cs="Calibri"/>
          <w:b/>
          <w:bCs/>
          <w:szCs w:val="24"/>
          <w:u w:val="single"/>
        </w:rPr>
        <w:t>Pereiro</w:t>
      </w:r>
      <w:proofErr w:type="spellEnd"/>
      <w:r w:rsidRPr="00852E79">
        <w:rPr>
          <w:rFonts w:ascii="Calibri" w:hAnsi="Calibri" w:cs="Calibri"/>
          <w:b/>
          <w:bCs/>
          <w:szCs w:val="24"/>
          <w:u w:val="single"/>
        </w:rPr>
        <w:t xml:space="preserve">: </w:t>
      </w:r>
      <w:r w:rsidRPr="00852E79">
        <w:rPr>
          <w:rFonts w:ascii="Calibri" w:hAnsi="Calibri" w:cs="Calibri"/>
          <w:szCs w:val="24"/>
        </w:rPr>
        <w:t xml:space="preserve">Usually, correlative </w:t>
      </w:r>
      <w:proofErr w:type="spellStart"/>
      <w:r w:rsidRPr="00852E79">
        <w:rPr>
          <w:rFonts w:ascii="Calibri" w:hAnsi="Calibri" w:cs="Calibri"/>
          <w:szCs w:val="24"/>
        </w:rPr>
        <w:t>cryo</w:t>
      </w:r>
      <w:proofErr w:type="spellEnd"/>
      <w:r w:rsidRPr="00852E79">
        <w:rPr>
          <w:rFonts w:ascii="Calibri" w:hAnsi="Calibri" w:cs="Calibri"/>
          <w:szCs w:val="24"/>
        </w:rPr>
        <w:t xml:space="preserve"> visible light fluorescence microscopy is used prior to </w:t>
      </w:r>
      <w:proofErr w:type="spellStart"/>
      <w:r w:rsidRPr="00852E79">
        <w:rPr>
          <w:rFonts w:ascii="Calibri" w:hAnsi="Calibri" w:cs="Calibri"/>
          <w:szCs w:val="24"/>
        </w:rPr>
        <w:t>cryo</w:t>
      </w:r>
      <w:proofErr w:type="spellEnd"/>
      <w:r w:rsidRPr="00852E79">
        <w:rPr>
          <w:rFonts w:ascii="Calibri" w:hAnsi="Calibri" w:cs="Calibri"/>
          <w:szCs w:val="24"/>
        </w:rPr>
        <w:t xml:space="preserve"> soft X-ray tomography. In addition, </w:t>
      </w:r>
      <w:proofErr w:type="spellStart"/>
      <w:r w:rsidRPr="00852E79">
        <w:rPr>
          <w:rFonts w:ascii="Calibri" w:hAnsi="Calibri" w:cs="Calibri"/>
          <w:szCs w:val="24"/>
        </w:rPr>
        <w:t>spectro</w:t>
      </w:r>
      <w:proofErr w:type="spellEnd"/>
      <w:r w:rsidRPr="00852E79">
        <w:rPr>
          <w:rFonts w:ascii="Calibri" w:hAnsi="Calibri" w:cs="Calibri"/>
          <w:szCs w:val="24"/>
        </w:rPr>
        <w:t xml:space="preserve">-microscopy can be performed for relevant chemical elements </w:t>
      </w:r>
      <w:r w:rsidRPr="00852E79">
        <w:rPr>
          <w:rFonts w:ascii="Calibri" w:hAnsi="Calibri" w:cs="Calibri"/>
          <w:b/>
          <w:bCs/>
          <w:szCs w:val="24"/>
        </w:rPr>
        <w:t>[1].</w:t>
      </w:r>
    </w:p>
    <w:p w14:paraId="1BF00DEC" w14:textId="77777777" w:rsidR="00852E79" w:rsidRPr="00852E79" w:rsidRDefault="00852E79" w:rsidP="00852E79">
      <w:pPr>
        <w:rPr>
          <w:rFonts w:ascii="Calibri" w:hAnsi="Calibri" w:cs="Calibri"/>
          <w:szCs w:val="24"/>
        </w:rPr>
      </w:pPr>
    </w:p>
    <w:p w14:paraId="6352D0A7" w14:textId="77777777" w:rsidR="00852E79" w:rsidRPr="00852E79" w:rsidRDefault="00852E79" w:rsidP="00852E79">
      <w:pPr>
        <w:rPr>
          <w:rFonts w:ascii="Calibri" w:hAnsi="Calibri" w:cs="Calibri"/>
          <w:szCs w:val="24"/>
        </w:rPr>
      </w:pPr>
      <w:r w:rsidRPr="00852E79">
        <w:rPr>
          <w:rFonts w:ascii="Calibri" w:hAnsi="Calibri" w:cs="Calibri"/>
          <w:szCs w:val="24"/>
        </w:rPr>
        <w:t>8.2.1.</w:t>
      </w:r>
      <w:r w:rsidRPr="00852E79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  </w:t>
      </w:r>
    </w:p>
    <w:p w14:paraId="7B1B802A" w14:textId="77777777" w:rsidR="00852E79" w:rsidRPr="00852E79" w:rsidRDefault="00852E79" w:rsidP="00852E79">
      <w:pPr>
        <w:rPr>
          <w:rFonts w:ascii="Calibri" w:hAnsi="Calibri" w:cs="Calibri"/>
          <w:szCs w:val="24"/>
        </w:rPr>
      </w:pPr>
    </w:p>
    <w:p w14:paraId="6910C1DE" w14:textId="77777777" w:rsidR="00852E79" w:rsidRPr="00852E79" w:rsidRDefault="00852E79" w:rsidP="00852E79">
      <w:pPr>
        <w:rPr>
          <w:rFonts w:ascii="Calibri" w:hAnsi="Calibri" w:cs="Calibri"/>
          <w:szCs w:val="24"/>
        </w:rPr>
      </w:pPr>
      <w:r w:rsidRPr="00852E79">
        <w:rPr>
          <w:rFonts w:ascii="Calibri" w:hAnsi="Calibri" w:cs="Calibri"/>
          <w:szCs w:val="24"/>
        </w:rPr>
        <w:t>8.3.</w:t>
      </w:r>
      <w:r w:rsidRPr="00852E79">
        <w:rPr>
          <w:rFonts w:ascii="Calibri" w:hAnsi="Calibri" w:cs="Calibri"/>
          <w:szCs w:val="24"/>
        </w:rPr>
        <w:tab/>
      </w:r>
      <w:r w:rsidRPr="00852E79">
        <w:rPr>
          <w:rFonts w:ascii="Calibri" w:hAnsi="Calibri" w:cs="Calibri"/>
          <w:b/>
          <w:bCs/>
          <w:szCs w:val="24"/>
          <w:u w:val="single"/>
        </w:rPr>
        <w:t xml:space="preserve">Eva </w:t>
      </w:r>
      <w:proofErr w:type="spellStart"/>
      <w:r w:rsidRPr="00852E79">
        <w:rPr>
          <w:rFonts w:ascii="Calibri" w:hAnsi="Calibri" w:cs="Calibri"/>
          <w:b/>
          <w:bCs/>
          <w:szCs w:val="24"/>
          <w:u w:val="single"/>
        </w:rPr>
        <w:t>Pereiro</w:t>
      </w:r>
      <w:proofErr w:type="spellEnd"/>
      <w:r w:rsidRPr="00852E79">
        <w:rPr>
          <w:rFonts w:ascii="Calibri" w:hAnsi="Calibri" w:cs="Calibri"/>
          <w:b/>
          <w:bCs/>
          <w:szCs w:val="24"/>
          <w:u w:val="single"/>
        </w:rPr>
        <w:t>:</w:t>
      </w:r>
      <w:r w:rsidRPr="00852E79">
        <w:rPr>
          <w:rFonts w:ascii="Calibri" w:hAnsi="Calibri" w:cs="Calibri"/>
          <w:szCs w:val="24"/>
        </w:rPr>
        <w:t xml:space="preserve"> This protocol fills a niche by operating in a specimen and resolution regimen not readily accessible by other direct imaging techniques, allowing a few microns thickness and 30 nanometer resolution </w:t>
      </w:r>
      <w:r w:rsidRPr="00852E79">
        <w:rPr>
          <w:rFonts w:ascii="Calibri" w:hAnsi="Calibri" w:cs="Calibri"/>
          <w:b/>
          <w:bCs/>
          <w:szCs w:val="24"/>
        </w:rPr>
        <w:t>[1].</w:t>
      </w:r>
    </w:p>
    <w:p w14:paraId="42EA502B" w14:textId="77777777" w:rsidR="00852E79" w:rsidRPr="00852E79" w:rsidRDefault="00852E79" w:rsidP="00852E79">
      <w:pPr>
        <w:rPr>
          <w:rFonts w:ascii="Calibri" w:hAnsi="Calibri" w:cs="Calibri"/>
          <w:szCs w:val="24"/>
        </w:rPr>
      </w:pPr>
    </w:p>
    <w:p w14:paraId="11B0BFDF" w14:textId="32125864" w:rsidR="007F08C5" w:rsidRPr="00DE5C72" w:rsidRDefault="00852E79" w:rsidP="00852E79">
      <w:pPr>
        <w:rPr>
          <w:rFonts w:ascii="Calibri" w:hAnsi="Calibri" w:cs="Calibri"/>
          <w:szCs w:val="24"/>
        </w:rPr>
      </w:pPr>
      <w:r w:rsidRPr="00852E79">
        <w:rPr>
          <w:rFonts w:ascii="Calibri" w:hAnsi="Calibri" w:cs="Calibri"/>
          <w:szCs w:val="24"/>
        </w:rPr>
        <w:t>8.3.1.</w:t>
      </w:r>
      <w:r w:rsidRPr="00852E79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 </w:t>
      </w:r>
      <w:r w:rsidRPr="00852E79">
        <w:rPr>
          <w:rFonts w:ascii="Calibri" w:hAnsi="Calibri" w:cs="Calibri"/>
          <w:i/>
          <w:iCs/>
          <w:color w:val="0000FF"/>
          <w:szCs w:val="24"/>
        </w:rPr>
        <w:t>Suggested B-roll: 3.3. and 5.3.</w:t>
      </w: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9881" w14:textId="77777777" w:rsidR="006C6881" w:rsidRDefault="006C6881" w:rsidP="00123224">
      <w:r>
        <w:separator/>
      </w:r>
    </w:p>
  </w:endnote>
  <w:endnote w:type="continuationSeparator" w:id="0">
    <w:p w14:paraId="4011E472" w14:textId="77777777" w:rsidR="006C6881" w:rsidRDefault="006C6881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F220" w14:textId="77777777" w:rsidR="006C6881" w:rsidRDefault="006C6881" w:rsidP="00123224">
      <w:r>
        <w:separator/>
      </w:r>
    </w:p>
  </w:footnote>
  <w:footnote w:type="continuationSeparator" w:id="0">
    <w:p w14:paraId="01D24C41" w14:textId="77777777" w:rsidR="006C6881" w:rsidRDefault="006C6881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MLc0NTExNja3sDBV0lEKTi0uzszPAykwrAUAgOkAkywAAAA="/>
  </w:docVars>
  <w:rsids>
    <w:rsidRoot w:val="007F08C5"/>
    <w:rsid w:val="0003577C"/>
    <w:rsid w:val="00086E4B"/>
    <w:rsid w:val="00123224"/>
    <w:rsid w:val="00254BD2"/>
    <w:rsid w:val="004705A1"/>
    <w:rsid w:val="004F1276"/>
    <w:rsid w:val="006C6881"/>
    <w:rsid w:val="007F08C5"/>
    <w:rsid w:val="00852E79"/>
    <w:rsid w:val="009B2B6F"/>
    <w:rsid w:val="00B6362F"/>
    <w:rsid w:val="00C53B53"/>
    <w:rsid w:val="00DE5C72"/>
    <w:rsid w:val="00E53203"/>
    <w:rsid w:val="00E7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750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679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Domnic Colvin</cp:lastModifiedBy>
  <cp:revision>3</cp:revision>
  <dcterms:created xsi:type="dcterms:W3CDTF">2021-05-04T13:22:00Z</dcterms:created>
  <dcterms:modified xsi:type="dcterms:W3CDTF">2021-05-04T13:24:00Z</dcterms:modified>
</cp:coreProperties>
</file>