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D4" w:rsidRPr="000C6CF9" w:rsidRDefault="003563D4">
      <w:pPr>
        <w:rPr>
          <w:b/>
        </w:rPr>
      </w:pPr>
      <w:r w:rsidRPr="000C6CF9">
        <w:rPr>
          <w:b/>
        </w:rPr>
        <w:t>General comment to</w:t>
      </w:r>
      <w:r w:rsidR="009117B3">
        <w:rPr>
          <w:b/>
        </w:rPr>
        <w:t xml:space="preserve"> all</w:t>
      </w:r>
      <w:r w:rsidRPr="000C6CF9">
        <w:rPr>
          <w:b/>
        </w:rPr>
        <w:t xml:space="preserve"> reviewers</w:t>
      </w:r>
    </w:p>
    <w:p w:rsidR="003563D4" w:rsidRDefault="003563D4">
      <w:r>
        <w:t>We have included co-authors from Diamond as both B24</w:t>
      </w:r>
      <w:r w:rsidR="000C6CF9">
        <w:t xml:space="preserve"> (at Diamond)</w:t>
      </w:r>
      <w:r>
        <w:t xml:space="preserve"> and Mistral</w:t>
      </w:r>
      <w:r w:rsidR="000C6CF9">
        <w:t xml:space="preserve"> (at Alba)</w:t>
      </w:r>
      <w:r>
        <w:t xml:space="preserve"> are partners in </w:t>
      </w:r>
      <w:r w:rsidR="000C6CF9">
        <w:t xml:space="preserve">the </w:t>
      </w:r>
      <w:r>
        <w:t>iNEXT-Discovery</w:t>
      </w:r>
      <w:r w:rsidR="000C6CF9">
        <w:t xml:space="preserve"> EU project</w:t>
      </w:r>
      <w:r>
        <w:t xml:space="preserve">. Therefore we have </w:t>
      </w:r>
      <w:r w:rsidR="00AB583D">
        <w:t xml:space="preserve">slightly </w:t>
      </w:r>
      <w:r>
        <w:t xml:space="preserve">modified the protocol to account for both beamline </w:t>
      </w:r>
      <w:r w:rsidR="009117B3">
        <w:t>tomography</w:t>
      </w:r>
      <w:r>
        <w:t xml:space="preserve"> pipelines. We have also reduced the sample preparation part to fit t</w:t>
      </w:r>
      <w:r w:rsidR="001437F9">
        <w:t>he JoVE text limit</w:t>
      </w:r>
      <w:r w:rsidR="00AB583D">
        <w:t>, in particular the vitrification part which description can be found in the plunge freezer manufacturer manual</w:t>
      </w:r>
      <w:r w:rsidR="00425F36">
        <w:t xml:space="preserve">. </w:t>
      </w:r>
      <w:r w:rsidR="009117B3">
        <w:t xml:space="preserve">Note that spectroscopy is only done at Mistral (Alba) at the moment, and a detailed spectroscopy protocol is beyond the focus of this JoVE protocol due to the text limitation. This is now clearly stated in the introduction </w:t>
      </w:r>
      <w:r w:rsidR="00AB583D">
        <w:t xml:space="preserve">and </w:t>
      </w:r>
      <w:r w:rsidR="009117B3">
        <w:t xml:space="preserve">readers </w:t>
      </w:r>
      <w:r w:rsidR="00AB583D">
        <w:t>are welcome to look at</w:t>
      </w:r>
      <w:r w:rsidR="009117B3">
        <w:t xml:space="preserve"> the literature cited for more details.</w:t>
      </w:r>
    </w:p>
    <w:p w:rsidR="003563D4" w:rsidRDefault="003563D4"/>
    <w:p w:rsidR="004D0C5D" w:rsidRPr="000C6CF9" w:rsidRDefault="000C6CF9">
      <w:pPr>
        <w:rPr>
          <w:b/>
        </w:rPr>
      </w:pPr>
      <w:r w:rsidRPr="000C6CF9">
        <w:rPr>
          <w:b/>
        </w:rPr>
        <w:t>Answers to r</w:t>
      </w:r>
      <w:r w:rsidR="004D0C5D" w:rsidRPr="000C6CF9">
        <w:rPr>
          <w:b/>
        </w:rPr>
        <w:t>eviewer 1:</w:t>
      </w:r>
    </w:p>
    <w:p w:rsidR="00E65768" w:rsidRDefault="00E65768">
      <w:r>
        <w:t>We thank the reviewer for the useful comments. We have reviewed the text accordingly.</w:t>
      </w:r>
    </w:p>
    <w:p w:rsidR="000F7724" w:rsidRDefault="000F7724">
      <w:r>
        <w:t>1) The review</w:t>
      </w:r>
      <w:r w:rsidR="00BC2BD6">
        <w:t>er is right: sections of tissue</w:t>
      </w:r>
      <w:r>
        <w:t xml:space="preserve"> (few microns provided the transmission signal when rotating is enough) can be imaged. This has now been </w:t>
      </w:r>
      <w:r w:rsidR="00BC2BD6">
        <w:t xml:space="preserve">included in the discussion part: </w:t>
      </w:r>
      <w:r w:rsidR="00E1099C">
        <w:t>“</w:t>
      </w:r>
      <w:r w:rsidR="002A565A">
        <w:rPr>
          <w:color w:val="000000"/>
        </w:rPr>
        <w:t>It is worth mentioning that in addition to imaging isolated cells, sections of tissue can also be visualized provided the transmission signal through the section will be enough at high tilt angles. Typically this will imply sections of few microns (below 10 µm).</w:t>
      </w:r>
      <w:r w:rsidR="00E1099C">
        <w:rPr>
          <w:color w:val="000000"/>
        </w:rPr>
        <w:t>”</w:t>
      </w:r>
    </w:p>
    <w:p w:rsidR="00E93820" w:rsidRDefault="000F7724">
      <w:r>
        <w:t xml:space="preserve">2) </w:t>
      </w:r>
      <w:r w:rsidR="00F2236E">
        <w:t>Unfortunately, spectroscopy has</w:t>
      </w:r>
      <w:r w:rsidR="004D0C5D">
        <w:t xml:space="preserve"> not </w:t>
      </w:r>
      <w:r w:rsidR="00F2236E">
        <w:t xml:space="preserve">been </w:t>
      </w:r>
      <w:r w:rsidR="004D0C5D">
        <w:t>considered in the described protocol as it would require extending the text beyond t</w:t>
      </w:r>
      <w:r w:rsidR="002F5D31">
        <w:t>he limits set by</w:t>
      </w:r>
      <w:r w:rsidR="004D0C5D">
        <w:t xml:space="preserve"> JoVE. </w:t>
      </w:r>
      <w:r w:rsidR="00F2236E">
        <w:t>Although, we</w:t>
      </w:r>
      <w:r w:rsidR="004D0C5D">
        <w:t xml:space="preserve"> </w:t>
      </w:r>
      <w:r w:rsidR="00F2236E">
        <w:t>are</w:t>
      </w:r>
      <w:r w:rsidR="004D0C5D">
        <w:t xml:space="preserve"> mention</w:t>
      </w:r>
      <w:r w:rsidR="00F2236E">
        <w:t>ing</w:t>
      </w:r>
      <w:r w:rsidR="004D0C5D">
        <w:t xml:space="preserve"> this capability in the introduction </w:t>
      </w:r>
      <w:r w:rsidR="006401D2">
        <w:t>and in a note of the protocol data collection, without giving detailed information</w:t>
      </w:r>
      <w:r w:rsidR="00F2236E">
        <w:t>. We have also cited publications in case the readers are interested in this capability.</w:t>
      </w:r>
    </w:p>
    <w:p w:rsidR="007D3585" w:rsidRDefault="00F2236E">
      <w:r>
        <w:t>Regarding the reviewer’s comment about the use of TXMs for spectroscopy, we would like to point out the following.</w:t>
      </w:r>
      <w:r w:rsidR="007D3585">
        <w:t xml:space="preserve"> TXMs which have enough spectral resolution to perform spectroscopy at specific absorption edges (provided a monochromator is used)</w:t>
      </w:r>
      <w:r w:rsidR="00C33ED4">
        <w:t xml:space="preserve"> are</w:t>
      </w:r>
      <w:r w:rsidR="007D3585">
        <w:t xml:space="preserve"> dose inefficient compare to STXMs. This is </w:t>
      </w:r>
      <w:r w:rsidR="00C33ED4">
        <w:t>because</w:t>
      </w:r>
      <w:r w:rsidR="007D3585">
        <w:t xml:space="preserve"> </w:t>
      </w:r>
      <w:r w:rsidR="00C33ED4">
        <w:t xml:space="preserve">the used </w:t>
      </w:r>
      <w:r w:rsidR="008A6402">
        <w:t xml:space="preserve">Fresnel zone plate </w:t>
      </w:r>
      <w:r w:rsidR="00C33ED4">
        <w:t>lens is after the sample in the case of a TXM</w:t>
      </w:r>
      <w:r w:rsidR="008A6402">
        <w:t xml:space="preserve">: </w:t>
      </w:r>
      <w:r w:rsidR="00C33ED4">
        <w:t>1</w:t>
      </w:r>
      <w:r w:rsidR="008A6402">
        <w:t>00% of the flux hits the sample</w:t>
      </w:r>
      <w:r w:rsidR="00C33ED4">
        <w:t xml:space="preserve"> but the lens use</w:t>
      </w:r>
      <w:r w:rsidR="008A6402">
        <w:t>s only 15% to produce the image</w:t>
      </w:r>
      <w:r w:rsidR="007D3585">
        <w:t>.</w:t>
      </w:r>
      <w:r>
        <w:t xml:space="preserve"> This is a disadvantage for sensitive samples such as biological ones.</w:t>
      </w:r>
      <w:r w:rsidR="00C33ED4">
        <w:t xml:space="preserve"> Provided the dose can be kept below the damage limit, a TXM can be used. In the case of the C K </w:t>
      </w:r>
      <w:r w:rsidR="008A6402">
        <w:t xml:space="preserve">absorption </w:t>
      </w:r>
      <w:r w:rsidR="00C33ED4">
        <w:t>edge,</w:t>
      </w:r>
      <w:r w:rsidR="008A6402">
        <w:t xml:space="preserve"> there is an additional </w:t>
      </w:r>
      <w:r w:rsidR="00C33ED4">
        <w:t>problem that hampers C spectroscopy, and this is the C contamination on</w:t>
      </w:r>
      <w:r w:rsidR="008A6402">
        <w:t xml:space="preserve"> all</w:t>
      </w:r>
      <w:r w:rsidR="00C33ED4">
        <w:t xml:space="preserve"> the beamline optics</w:t>
      </w:r>
      <w:r w:rsidR="008A6402">
        <w:t xml:space="preserve"> which decreases the available flux</w:t>
      </w:r>
      <w:r w:rsidR="009F3393">
        <w:t xml:space="preserve"> at this specific edge</w:t>
      </w:r>
      <w:r w:rsidR="00C33ED4">
        <w:t>. Beamline</w:t>
      </w:r>
      <w:r w:rsidR="008A6402">
        <w:t>s</w:t>
      </w:r>
      <w:r w:rsidR="00C33ED4">
        <w:t xml:space="preserve"> performing C spectroscopy are design</w:t>
      </w:r>
      <w:r w:rsidR="007D2A63">
        <w:t>ed</w:t>
      </w:r>
      <w:r w:rsidR="00C33ED4">
        <w:t xml:space="preserve"> specifically to lower the C contamination </w:t>
      </w:r>
      <w:r w:rsidR="008A6402">
        <w:t>by, for instance, blowing oxygen into the optics vacuum vessels, in addition to systematically performing zone plate lens cleaning regularly. However</w:t>
      </w:r>
      <w:r w:rsidR="00C33ED4">
        <w:t>, this is easier to achieve when the lens is before the sample</w:t>
      </w:r>
      <w:r w:rsidR="008A6402">
        <w:t xml:space="preserve"> as all the flux reaching the sample is used</w:t>
      </w:r>
      <w:r w:rsidR="00C33ED4">
        <w:t xml:space="preserve">. </w:t>
      </w:r>
      <w:r w:rsidR="008A6402">
        <w:t xml:space="preserve">Our experience is </w:t>
      </w:r>
      <w:r w:rsidR="004270E2">
        <w:t>that the flux at 280 eV will not be enough to perform spectroscopy after few days of usage</w:t>
      </w:r>
      <w:r w:rsidR="00BE33D0">
        <w:t xml:space="preserve"> of a clean lens</w:t>
      </w:r>
      <w:r w:rsidR="004270E2">
        <w:t xml:space="preserve"> (less than one week).</w:t>
      </w:r>
      <w:r w:rsidR="009F3393">
        <w:t xml:space="preserve"> We have been successfully performing Ca spectroscopy (350 eV) provided the total dose was within damage limit. But even so, some cells are much more sensitive than others and strategies are then required to avoid performing full spectra.</w:t>
      </w:r>
    </w:p>
    <w:p w:rsidR="00C07655" w:rsidRDefault="00C07655"/>
    <w:p w:rsidR="00C07655" w:rsidRDefault="00C07655" w:rsidP="00C07655">
      <w:pPr>
        <w:rPr>
          <w:color w:val="000000"/>
        </w:rPr>
      </w:pPr>
      <w:r>
        <w:t>3) Regarding radiation damage, we have included the following in the discussion: “</w:t>
      </w:r>
      <w:r>
        <w:rPr>
          <w:color w:val="000000"/>
        </w:rPr>
        <w:t>Usually, the deposited dose for</w:t>
      </w:r>
      <w:r w:rsidR="00C50F4F">
        <w:rPr>
          <w:color w:val="000000"/>
        </w:rPr>
        <w:t xml:space="preserve"> collecting</w:t>
      </w:r>
      <w:r>
        <w:rPr>
          <w:color w:val="000000"/>
        </w:rPr>
        <w:t xml:space="preserve"> few tomograms on the same cell is well below the limit at the achievable resolution (10</w:t>
      </w:r>
      <w:r w:rsidRPr="00FA0680">
        <w:rPr>
          <w:color w:val="000000"/>
          <w:vertAlign w:val="superscript"/>
        </w:rPr>
        <w:t>9</w:t>
      </w:r>
      <w:r>
        <w:rPr>
          <w:color w:val="000000"/>
        </w:rPr>
        <w:t xml:space="preserve"> Gy) and therefore no specific strategy is required, although this is sample and exp</w:t>
      </w:r>
      <w:r w:rsidR="005E64ED">
        <w:rPr>
          <w:color w:val="000000"/>
        </w:rPr>
        <w:t>eriment- dependent. In the case of</w:t>
      </w:r>
      <w:r>
        <w:rPr>
          <w:color w:val="000000"/>
        </w:rPr>
        <w:t xml:space="preserve"> intensive data collection such as spectro-tomography</w:t>
      </w:r>
      <w:r w:rsidR="005E64ED">
        <w:rPr>
          <w:color w:val="000000"/>
        </w:rPr>
        <w:t>,</w:t>
      </w:r>
      <w:r>
        <w:rPr>
          <w:color w:val="000000"/>
        </w:rPr>
        <w:t xml:space="preserve"> minimizing the dose</w:t>
      </w:r>
      <w:r w:rsidR="00571DF7">
        <w:rPr>
          <w:color w:val="000000"/>
        </w:rPr>
        <w:t xml:space="preserve"> </w:t>
      </w:r>
      <w:r w:rsidR="005E64ED">
        <w:rPr>
          <w:color w:val="000000"/>
        </w:rPr>
        <w:t xml:space="preserve">would indeed be required </w:t>
      </w:r>
      <w:r w:rsidR="00571DF7">
        <w:rPr>
          <w:color w:val="000000"/>
        </w:rPr>
        <w:t>and convenient data collection and specific processing strategies would need to be applied</w:t>
      </w:r>
      <w:r>
        <w:rPr>
          <w:color w:val="000000"/>
        </w:rPr>
        <w:t>.”</w:t>
      </w:r>
    </w:p>
    <w:p w:rsidR="000732CB" w:rsidRDefault="000732CB" w:rsidP="00C07655">
      <w:pPr>
        <w:rPr>
          <w:color w:val="000000"/>
        </w:rPr>
      </w:pPr>
      <w:r>
        <w:rPr>
          <w:color w:val="000000"/>
        </w:rPr>
        <w:t>We agree with the reviewer that minimizing the dose will be required for spectro-tomography experiments, but as stated above (and in the introduction) we are focusing here only on the simple tomog</w:t>
      </w:r>
      <w:r w:rsidR="003C47C8">
        <w:rPr>
          <w:color w:val="000000"/>
        </w:rPr>
        <w:t>raphic type of experiment as</w:t>
      </w:r>
      <w:r>
        <w:rPr>
          <w:color w:val="000000"/>
        </w:rPr>
        <w:t xml:space="preserve"> including the spectroscopy </w:t>
      </w:r>
      <w:r w:rsidR="003C47C8">
        <w:rPr>
          <w:color w:val="000000"/>
        </w:rPr>
        <w:t xml:space="preserve">protocol </w:t>
      </w:r>
      <w:r>
        <w:rPr>
          <w:color w:val="000000"/>
        </w:rPr>
        <w:t xml:space="preserve">would </w:t>
      </w:r>
      <w:r w:rsidR="003C47C8">
        <w:rPr>
          <w:color w:val="000000"/>
        </w:rPr>
        <w:t xml:space="preserve">have </w:t>
      </w:r>
      <w:r>
        <w:rPr>
          <w:color w:val="000000"/>
        </w:rPr>
        <w:t>require</w:t>
      </w:r>
      <w:r w:rsidR="003C47C8">
        <w:rPr>
          <w:color w:val="000000"/>
        </w:rPr>
        <w:t>d</w:t>
      </w:r>
      <w:r>
        <w:rPr>
          <w:color w:val="000000"/>
        </w:rPr>
        <w:t xml:space="preserve"> an extension of the text beyond</w:t>
      </w:r>
      <w:r w:rsidR="003C47C8">
        <w:rPr>
          <w:color w:val="000000"/>
        </w:rPr>
        <w:t xml:space="preserve"> the length of a JoVE article.</w:t>
      </w:r>
    </w:p>
    <w:p w:rsidR="00F42B51" w:rsidRDefault="00445A51">
      <w:r>
        <w:t xml:space="preserve">4) In general, the resolution of the lens needs to be oversampled by a factor </w:t>
      </w:r>
      <w:r w:rsidR="0088138F">
        <w:t xml:space="preserve">2 at least </w:t>
      </w:r>
      <w:r>
        <w:t xml:space="preserve">in terms of effective pixel size; therefore, the minimum magnification with highest resolution will imply a limited field of view. This </w:t>
      </w:r>
      <w:r w:rsidR="00981EDE">
        <w:t xml:space="preserve">of course also </w:t>
      </w:r>
      <w:r>
        <w:t>depends on</w:t>
      </w:r>
      <w:r w:rsidR="00981EDE">
        <w:t xml:space="preserve"> the zone plate lens being used.</w:t>
      </w:r>
      <w:r w:rsidR="0088138F">
        <w:t xml:space="preserve"> We have now specify this in the discussion: </w:t>
      </w:r>
      <w:r w:rsidR="001B1569">
        <w:t xml:space="preserve"> “</w:t>
      </w:r>
      <w:r w:rsidR="001B1569">
        <w:rPr>
          <w:color w:val="000000"/>
        </w:rPr>
        <w:t>As the FoV in cryo-SXT is limited to 10×10 µm</w:t>
      </w:r>
      <w:r w:rsidR="001B1569" w:rsidRPr="00301A7F">
        <w:rPr>
          <w:color w:val="000000"/>
          <w:vertAlign w:val="superscript"/>
        </w:rPr>
        <w:t>2</w:t>
      </w:r>
      <w:r w:rsidR="001B1569">
        <w:rPr>
          <w:color w:val="000000"/>
        </w:rPr>
        <w:t xml:space="preserve"> - 15×15 µm</w:t>
      </w:r>
      <w:r w:rsidR="001B1569" w:rsidRPr="00301A7F">
        <w:rPr>
          <w:color w:val="000000"/>
          <w:vertAlign w:val="superscript"/>
        </w:rPr>
        <w:t>2</w:t>
      </w:r>
      <w:r w:rsidR="001B1569">
        <w:rPr>
          <w:color w:val="000000"/>
        </w:rPr>
        <w:t xml:space="preserve"> depending on the lens and accounting for a pixel oversampling of the resolution of at least a factor of 2, it is often smaller than the full cell extension (see the red squares indicated in Figure 5).</w:t>
      </w:r>
      <w:r w:rsidR="001B1569">
        <w:rPr>
          <w:color w:val="000000"/>
        </w:rPr>
        <w:t>”</w:t>
      </w:r>
    </w:p>
    <w:p w:rsidR="00F42B51" w:rsidRPr="00F42B51" w:rsidRDefault="00F42B51">
      <w:pPr>
        <w:rPr>
          <w:b/>
        </w:rPr>
      </w:pPr>
      <w:r w:rsidRPr="00F42B51">
        <w:rPr>
          <w:b/>
        </w:rPr>
        <w:t>Answers to reviewer 2:</w:t>
      </w:r>
    </w:p>
    <w:p w:rsidR="00F42B51" w:rsidRDefault="00613B8C">
      <w:r>
        <w:t>We thank the reviewer for all the minor corrections spotted</w:t>
      </w:r>
      <w:r w:rsidR="000143A2">
        <w:t xml:space="preserve"> line by line</w:t>
      </w:r>
      <w:r>
        <w:t xml:space="preserve">. We have corrected all of them in the </w:t>
      </w:r>
      <w:r w:rsidR="000143A2">
        <w:t>revision submitted</w:t>
      </w:r>
      <w:r>
        <w:t>.</w:t>
      </w:r>
      <w:r w:rsidR="00A40D86">
        <w:t xml:space="preserve"> Some more details are given below:</w:t>
      </w:r>
    </w:p>
    <w:p w:rsidR="0060725B" w:rsidRDefault="0060725B">
      <w:r>
        <w:t xml:space="preserve">1) </w:t>
      </w:r>
      <w:r w:rsidR="00A40D86">
        <w:t xml:space="preserve">Lines 492-497: </w:t>
      </w:r>
      <w:r>
        <w:t xml:space="preserve">As mentioned above, we haven’t included a detailed spectroscopy protocol due to total </w:t>
      </w:r>
      <w:r w:rsidR="0067210F">
        <w:t>page number limitation by JoVE. S</w:t>
      </w:r>
      <w:r>
        <w:t>pectroscopy at the moment is only done at Mistral</w:t>
      </w:r>
      <w:r w:rsidR="0067210F">
        <w:t xml:space="preserve"> and not at B24</w:t>
      </w:r>
      <w:r>
        <w:t xml:space="preserve">. We have included some papers from Mistral results which make use of this capability, so that the reader will </w:t>
      </w:r>
      <w:r w:rsidR="0067210F">
        <w:t>have some extra information if required</w:t>
      </w:r>
      <w:r>
        <w:t>.</w:t>
      </w:r>
    </w:p>
    <w:p w:rsidR="009576E5" w:rsidRDefault="009576E5">
      <w:r>
        <w:t xml:space="preserve">2) </w:t>
      </w:r>
      <w:r w:rsidR="00A40D86">
        <w:t xml:space="preserve">Lines 406-412: </w:t>
      </w:r>
      <w:r>
        <w:t xml:space="preserve">Regarding the scripts: the deconvolution </w:t>
      </w:r>
      <w:r w:rsidR="00650CBD">
        <w:t>procedure has been published in Otón et al 2015 &amp; Otón et al. 2016. The scripts are given to the users of the Mistal beamline by demand, but the libraries of th</w:t>
      </w:r>
      <w:r w:rsidR="00B25895">
        <w:t>e</w:t>
      </w:r>
      <w:r w:rsidR="00650CBD">
        <w:t xml:space="preserve"> measured </w:t>
      </w:r>
      <w:r w:rsidR="00B25895">
        <w:t xml:space="preserve">transfer function used </w:t>
      </w:r>
      <w:r w:rsidR="00650CBD">
        <w:t>are microscope dependent (depend on the illumination of the condenser lens of each instrument and on the matching of the numerical apertures of both lenses) and energy dependent (each transfer function is measured for a particular energy).</w:t>
      </w:r>
      <w:r w:rsidR="00EE2906">
        <w:t xml:space="preserve"> Therefore, these specific scripts will only be valid for the Mistral TXM.</w:t>
      </w:r>
    </w:p>
    <w:p w:rsidR="00A808CA" w:rsidRDefault="00F31DC4">
      <w:pPr>
        <w:rPr>
          <w:color w:val="000000"/>
        </w:rPr>
      </w:pPr>
      <w:r>
        <w:t>4</w:t>
      </w:r>
      <w:r w:rsidR="00A808CA">
        <w:t xml:space="preserve">) Line 605-649: we agree with the reviewer that cryo-SXT shares many things with cryo-ET and by extent cryo-FIB as this is the required sample preparation step for cryo-ET. We have now included a sentence that explicitly says this: </w:t>
      </w:r>
      <w:r w:rsidR="004764B3">
        <w:t>“</w:t>
      </w:r>
      <w:r w:rsidR="004764B3">
        <w:rPr>
          <w:color w:val="000000"/>
        </w:rPr>
        <w:t>The protocol herein only depicts one possible sample preparation strategy which has similarities with the ones used in cryo electron tomography (cryo-ET). In both cases, protocols improving the sample preparation reproducibility will be fundamental for the success of these techniques, and efforts are being made towards this goal [Toro-Nahuelpan et al. 2020].</w:t>
      </w:r>
      <w:r w:rsidR="004764B3">
        <w:rPr>
          <w:color w:val="000000"/>
        </w:rPr>
        <w:t>”</w:t>
      </w:r>
    </w:p>
    <w:p w:rsidR="00B62E4A" w:rsidRDefault="00F31DC4">
      <w:pPr>
        <w:rPr>
          <w:color w:val="000000"/>
        </w:rPr>
      </w:pPr>
      <w:r>
        <w:rPr>
          <w:color w:val="000000"/>
        </w:rPr>
        <w:lastRenderedPageBreak/>
        <w:t>3) Line 577: we have incl</w:t>
      </w:r>
      <w:r w:rsidR="00E1099C">
        <w:rPr>
          <w:color w:val="000000"/>
        </w:rPr>
        <w:t xml:space="preserve">uded specifically the </w:t>
      </w:r>
      <w:r w:rsidR="0092168E">
        <w:rPr>
          <w:color w:val="000000"/>
        </w:rPr>
        <w:t xml:space="preserve">recent </w:t>
      </w:r>
      <w:r w:rsidR="00E1099C">
        <w:rPr>
          <w:color w:val="000000"/>
        </w:rPr>
        <w:t>micropatt</w:t>
      </w:r>
      <w:r>
        <w:rPr>
          <w:color w:val="000000"/>
        </w:rPr>
        <w:t>e</w:t>
      </w:r>
      <w:r w:rsidR="00E1099C">
        <w:rPr>
          <w:color w:val="000000"/>
        </w:rPr>
        <w:t>r</w:t>
      </w:r>
      <w:r>
        <w:rPr>
          <w:color w:val="000000"/>
        </w:rPr>
        <w:t>ning paper</w:t>
      </w:r>
      <w:r w:rsidR="0092168E">
        <w:rPr>
          <w:color w:val="000000"/>
        </w:rPr>
        <w:t xml:space="preserve"> suggested by the reviewer</w:t>
      </w:r>
      <w:r w:rsidR="00E1099C">
        <w:rPr>
          <w:color w:val="000000"/>
        </w:rPr>
        <w:t xml:space="preserve"> in the discussion:</w:t>
      </w:r>
      <w:r>
        <w:rPr>
          <w:color w:val="000000"/>
        </w:rPr>
        <w:t xml:space="preserve"> </w:t>
      </w:r>
      <w:r w:rsidR="00265D18">
        <w:rPr>
          <w:color w:val="000000"/>
        </w:rPr>
        <w:t>“The protocol herein only depicts one possible sample preparation strategy which has similarities with the one</w:t>
      </w:r>
      <w:r w:rsidR="00265D18">
        <w:rPr>
          <w:color w:val="000000"/>
        </w:rPr>
        <w:t>s</w:t>
      </w:r>
      <w:r w:rsidR="00265D18">
        <w:rPr>
          <w:color w:val="000000"/>
        </w:rPr>
        <w:t xml:space="preserve"> used in cryo electron tomography (cryo-ET). In both cases, protocols improving the sample preparation reproducibility will be fundamental for the success of these techniques, and efforts are being made towards this goal [Toro-Nahuelpan et al. 2020].”</w:t>
      </w:r>
    </w:p>
    <w:p w:rsidR="00B62E4A" w:rsidRDefault="00B62E4A">
      <w:pPr>
        <w:rPr>
          <w:color w:val="000000"/>
        </w:rPr>
      </w:pPr>
      <w:r w:rsidRPr="00B62E4A">
        <w:rPr>
          <w:b/>
          <w:color w:val="000000"/>
        </w:rPr>
        <w:t>Answers to reviewer 3</w:t>
      </w:r>
      <w:r>
        <w:rPr>
          <w:color w:val="000000"/>
        </w:rPr>
        <w:t>:</w:t>
      </w:r>
    </w:p>
    <w:p w:rsidR="00FB1746" w:rsidRDefault="007843C6">
      <w:pPr>
        <w:rPr>
          <w:color w:val="000000"/>
        </w:rPr>
      </w:pPr>
      <w:r>
        <w:rPr>
          <w:color w:val="000000"/>
        </w:rPr>
        <w:t>We thank the reviewer for explaining the concerns about the sample preparation steps that indeed both cryo-SXT and cryo-ET require. We have now included in the discussion a specific mention to</w:t>
      </w:r>
      <w:r w:rsidR="009972A0">
        <w:rPr>
          <w:color w:val="000000"/>
        </w:rPr>
        <w:t xml:space="preserve"> the demanding sample preparation</w:t>
      </w:r>
      <w:r w:rsidR="005222FE">
        <w:rPr>
          <w:color w:val="000000"/>
        </w:rPr>
        <w:t>. We agree that efforts are necessary to ease the access to these techniques. Now the text reads:</w:t>
      </w:r>
      <w:bookmarkStart w:id="0" w:name="_GoBack"/>
      <w:bookmarkEnd w:id="0"/>
      <w:r w:rsidR="0030298E">
        <w:rPr>
          <w:color w:val="000000"/>
        </w:rPr>
        <w:t xml:space="preserve"> </w:t>
      </w:r>
      <w:r w:rsidR="00FB1746">
        <w:rPr>
          <w:color w:val="000000"/>
        </w:rPr>
        <w:t>“</w:t>
      </w:r>
      <w:r w:rsidR="00FB1746">
        <w:rPr>
          <w:color w:val="000000"/>
        </w:rPr>
        <w:t xml:space="preserve">The protocol herein only depicts one possible sample preparation strategy which has similarities with </w:t>
      </w:r>
      <w:r>
        <w:rPr>
          <w:color w:val="000000"/>
        </w:rPr>
        <w:t>the one</w:t>
      </w:r>
      <w:r w:rsidR="00265D18">
        <w:rPr>
          <w:color w:val="000000"/>
        </w:rPr>
        <w:t>s</w:t>
      </w:r>
      <w:r>
        <w:rPr>
          <w:color w:val="000000"/>
        </w:rPr>
        <w:t xml:space="preserve"> used in </w:t>
      </w:r>
      <w:r w:rsidR="00FB1746">
        <w:rPr>
          <w:color w:val="000000"/>
        </w:rPr>
        <w:t xml:space="preserve">cryo electron tomography (cryo-ET). </w:t>
      </w:r>
      <w:r>
        <w:rPr>
          <w:color w:val="000000"/>
        </w:rPr>
        <w:t>In both cases</w:t>
      </w:r>
      <w:r w:rsidR="00FB1746">
        <w:rPr>
          <w:color w:val="000000"/>
        </w:rPr>
        <w:t xml:space="preserve">, protocols improving the </w:t>
      </w:r>
      <w:r w:rsidR="009972A0">
        <w:rPr>
          <w:color w:val="000000"/>
        </w:rPr>
        <w:t xml:space="preserve">demanding </w:t>
      </w:r>
      <w:r w:rsidR="00FB1746">
        <w:rPr>
          <w:color w:val="000000"/>
        </w:rPr>
        <w:t xml:space="preserve">sample preparation </w:t>
      </w:r>
      <w:r w:rsidR="009972A0">
        <w:rPr>
          <w:color w:val="000000"/>
        </w:rPr>
        <w:t xml:space="preserve">for better </w:t>
      </w:r>
      <w:r w:rsidR="00FB1746">
        <w:rPr>
          <w:color w:val="000000"/>
        </w:rPr>
        <w:t xml:space="preserve">reproducibility </w:t>
      </w:r>
      <w:r w:rsidR="00265D18">
        <w:rPr>
          <w:color w:val="000000"/>
        </w:rPr>
        <w:t xml:space="preserve">will be </w:t>
      </w:r>
      <w:r w:rsidR="00FB1746">
        <w:rPr>
          <w:color w:val="000000"/>
        </w:rPr>
        <w:t>fundamental for the success of the</w:t>
      </w:r>
      <w:r>
        <w:rPr>
          <w:color w:val="000000"/>
        </w:rPr>
        <w:t>se</w:t>
      </w:r>
      <w:r w:rsidR="00FB1746">
        <w:rPr>
          <w:color w:val="000000"/>
        </w:rPr>
        <w:t xml:space="preserve"> technique</w:t>
      </w:r>
      <w:r>
        <w:rPr>
          <w:color w:val="000000"/>
        </w:rPr>
        <w:t>s</w:t>
      </w:r>
      <w:r w:rsidR="00265D18">
        <w:rPr>
          <w:color w:val="000000"/>
        </w:rPr>
        <w:t>,</w:t>
      </w:r>
      <w:r w:rsidR="00FB1746">
        <w:rPr>
          <w:color w:val="000000"/>
        </w:rPr>
        <w:t xml:space="preserve"> </w:t>
      </w:r>
      <w:r>
        <w:rPr>
          <w:color w:val="000000"/>
        </w:rPr>
        <w:t>and effort</w:t>
      </w:r>
      <w:r w:rsidR="00265D18">
        <w:rPr>
          <w:color w:val="000000"/>
        </w:rPr>
        <w:t>s</w:t>
      </w:r>
      <w:r>
        <w:rPr>
          <w:color w:val="000000"/>
        </w:rPr>
        <w:t xml:space="preserve"> are being made to</w:t>
      </w:r>
      <w:r w:rsidR="00265D18">
        <w:rPr>
          <w:color w:val="000000"/>
        </w:rPr>
        <w:t>wards</w:t>
      </w:r>
      <w:r>
        <w:rPr>
          <w:color w:val="000000"/>
        </w:rPr>
        <w:t xml:space="preserve"> </w:t>
      </w:r>
      <w:r w:rsidR="00265D18">
        <w:rPr>
          <w:color w:val="000000"/>
        </w:rPr>
        <w:t xml:space="preserve">this goal </w:t>
      </w:r>
      <w:r w:rsidR="00FB1746">
        <w:rPr>
          <w:color w:val="000000"/>
        </w:rPr>
        <w:t>[Toro-Nahuelpan et al. 2020]</w:t>
      </w:r>
      <w:r w:rsidR="00FB1746">
        <w:rPr>
          <w:color w:val="000000"/>
        </w:rPr>
        <w:t>.”</w:t>
      </w:r>
    </w:p>
    <w:p w:rsidR="0030298E" w:rsidRDefault="0030298E">
      <w:pPr>
        <w:rPr>
          <w:color w:val="000000"/>
        </w:rPr>
      </w:pPr>
      <w:r>
        <w:rPr>
          <w:color w:val="000000"/>
        </w:rPr>
        <w:t xml:space="preserve">Indeed, the reviewer is right pointing out the limitations of the technique which </w:t>
      </w:r>
      <w:r w:rsidR="006D269B">
        <w:rPr>
          <w:color w:val="000000"/>
        </w:rPr>
        <w:t>are</w:t>
      </w:r>
      <w:r>
        <w:rPr>
          <w:color w:val="000000"/>
        </w:rPr>
        <w:t xml:space="preserve"> now </w:t>
      </w:r>
      <w:r w:rsidR="006D269B">
        <w:rPr>
          <w:color w:val="000000"/>
        </w:rPr>
        <w:t>included</w:t>
      </w:r>
      <w:r>
        <w:rPr>
          <w:color w:val="000000"/>
        </w:rPr>
        <w:t xml:space="preserve"> in the discussion part, although a thorough discussion on each of them is out of the scope of this JoVE paper.</w:t>
      </w:r>
    </w:p>
    <w:p w:rsidR="00FB1746" w:rsidRDefault="00FB1746" w:rsidP="00FB1746">
      <w:pPr>
        <w:rPr>
          <w:color w:val="000000"/>
        </w:rPr>
      </w:pPr>
      <w:r>
        <w:rPr>
          <w:color w:val="000000"/>
        </w:rPr>
        <w:t>“</w:t>
      </w:r>
      <w:r>
        <w:rPr>
          <w:color w:val="000000"/>
        </w:rPr>
        <w:t xml:space="preserve">Cryo-SXT has several limitations which should be mentioned here. The first one </w:t>
      </w:r>
      <w:r w:rsidR="00461158">
        <w:rPr>
          <w:color w:val="000000"/>
        </w:rPr>
        <w:t>is the well-known missing wedge</w:t>
      </w:r>
      <w:r w:rsidR="00461158">
        <w:rPr>
          <w:color w:val="000000"/>
        </w:rPr>
        <w:t xml:space="preserve"> which is intrinsic to</w:t>
      </w:r>
      <w:r>
        <w:rPr>
          <w:color w:val="000000"/>
        </w:rPr>
        <w:t xml:space="preserve"> using flat sample supports. </w:t>
      </w:r>
      <w:r w:rsidR="00461158">
        <w:rPr>
          <w:color w:val="000000"/>
        </w:rPr>
        <w:t>Capillary sample supports allowing 180 degree rotation have been used in the past and are still used at some facilities, but they also present drawbacks such as an impoverished contrast due to the glass absorption and the restriction of using</w:t>
      </w:r>
      <w:r w:rsidR="008738B5">
        <w:rPr>
          <w:color w:val="000000"/>
        </w:rPr>
        <w:t xml:space="preserve"> cells in suspension</w:t>
      </w:r>
      <w:r w:rsidR="00461158">
        <w:rPr>
          <w:color w:val="000000"/>
        </w:rPr>
        <w:t>. A way to diminish the effect of the missing wedge is by performing dual tilt tomography. This is indeed possible at the Mistral beamline</w:t>
      </w:r>
      <w:r w:rsidR="00E3225A">
        <w:rPr>
          <w:color w:val="000000"/>
        </w:rPr>
        <w:t xml:space="preserve"> nowadays</w:t>
      </w:r>
      <w:r>
        <w:rPr>
          <w:color w:val="000000"/>
        </w:rPr>
        <w:t>. The second limitation is set by the Fresnel zone plate lens used in such microscopes</w:t>
      </w:r>
      <w:r w:rsidR="00461158">
        <w:rPr>
          <w:color w:val="000000"/>
        </w:rPr>
        <w:t xml:space="preserve">. This lens sets the ultimate resolution achievable and </w:t>
      </w:r>
      <w:r>
        <w:rPr>
          <w:color w:val="000000"/>
        </w:rPr>
        <w:t>the depth of field (DoF)</w:t>
      </w:r>
      <w:r w:rsidR="00120088">
        <w:rPr>
          <w:color w:val="000000"/>
        </w:rPr>
        <w:t>, both being tightly related</w:t>
      </w:r>
      <w:r>
        <w:rPr>
          <w:color w:val="000000"/>
        </w:rPr>
        <w:t>. This implies that increasing the resolution will diminish the</w:t>
      </w:r>
      <w:r w:rsidR="00120088">
        <w:rPr>
          <w:color w:val="000000"/>
        </w:rPr>
        <w:t xml:space="preserve"> DoF while</w:t>
      </w:r>
      <w:r>
        <w:rPr>
          <w:color w:val="000000"/>
        </w:rPr>
        <w:t xml:space="preserve"> often the thickness of the cell will</w:t>
      </w:r>
      <w:r w:rsidR="00120088">
        <w:rPr>
          <w:color w:val="000000"/>
        </w:rPr>
        <w:t xml:space="preserve"> be larger. For example,</w:t>
      </w:r>
      <w:r>
        <w:rPr>
          <w:color w:val="000000"/>
        </w:rPr>
        <w:t xml:space="preserve"> a 40 nm</w:t>
      </w:r>
      <w:r w:rsidR="00120088">
        <w:rPr>
          <w:color w:val="000000"/>
        </w:rPr>
        <w:t xml:space="preserve"> lens will have in theory</w:t>
      </w:r>
      <w:r>
        <w:rPr>
          <w:color w:val="000000"/>
        </w:rPr>
        <w:t xml:space="preserve"> </w:t>
      </w:r>
      <w:r w:rsidR="00120088">
        <w:rPr>
          <w:color w:val="000000"/>
        </w:rPr>
        <w:t>a DoF of</w:t>
      </w:r>
      <w:r>
        <w:rPr>
          <w:color w:val="000000"/>
        </w:rPr>
        <w:t xml:space="preserve"> 3 µ</w:t>
      </w:r>
      <w:r w:rsidR="00120088">
        <w:rPr>
          <w:color w:val="000000"/>
        </w:rPr>
        <w:t>m and a resolution of 24.4 nm half pitch</w:t>
      </w:r>
      <w:r>
        <w:rPr>
          <w:color w:val="000000"/>
        </w:rPr>
        <w:t xml:space="preserve">. </w:t>
      </w:r>
      <w:r w:rsidR="00120088">
        <w:rPr>
          <w:color w:val="000000"/>
        </w:rPr>
        <w:t xml:space="preserve">The compromise between resolution and DoF is therefore strategic and the choice of the lens will depend on the type of cell. </w:t>
      </w:r>
      <w:r>
        <w:rPr>
          <w:color w:val="000000"/>
        </w:rPr>
        <w:t>For a detailed discussion</w:t>
      </w:r>
      <w:r w:rsidR="00821BFA">
        <w:rPr>
          <w:color w:val="000000"/>
        </w:rPr>
        <w:t xml:space="preserve"> on the</w:t>
      </w:r>
      <w:r>
        <w:rPr>
          <w:color w:val="000000"/>
        </w:rPr>
        <w:t>s</w:t>
      </w:r>
      <w:r w:rsidR="00821BFA">
        <w:rPr>
          <w:color w:val="000000"/>
        </w:rPr>
        <w:t>e</w:t>
      </w:r>
      <w:r>
        <w:rPr>
          <w:color w:val="000000"/>
        </w:rPr>
        <w:t xml:space="preserve"> issue</w:t>
      </w:r>
      <w:r w:rsidR="00821BFA">
        <w:rPr>
          <w:color w:val="000000"/>
        </w:rPr>
        <w:t>s</w:t>
      </w:r>
      <w:r>
        <w:rPr>
          <w:color w:val="000000"/>
        </w:rPr>
        <w:t xml:space="preserve"> see [Attwood 2000] and [Howells et al. 2007].</w:t>
      </w:r>
      <w:r w:rsidR="00120088">
        <w:rPr>
          <w:color w:val="000000"/>
        </w:rPr>
        <w:t xml:space="preserve"> Finally, operational TXMs worldwide are far from being ideal microscopes and efforts are being made to improve the optical systems to reach the theoretical expectations</w:t>
      </w:r>
      <w:r>
        <w:rPr>
          <w:color w:val="000000"/>
        </w:rPr>
        <w:t>”</w:t>
      </w:r>
      <w:r w:rsidR="00120088">
        <w:rPr>
          <w:color w:val="000000"/>
        </w:rPr>
        <w:t>.</w:t>
      </w:r>
      <w:r>
        <w:rPr>
          <w:color w:val="000000"/>
        </w:rPr>
        <w:t xml:space="preserve"> </w:t>
      </w:r>
    </w:p>
    <w:p w:rsidR="007D3CC3" w:rsidRDefault="00765439" w:rsidP="00FB1746">
      <w:pPr>
        <w:rPr>
          <w:color w:val="000000"/>
        </w:rPr>
      </w:pPr>
      <w:r>
        <w:rPr>
          <w:color w:val="000000"/>
        </w:rPr>
        <w:t>Regarding the LAC values, o</w:t>
      </w:r>
      <w:r w:rsidR="007D3CC3">
        <w:rPr>
          <w:color w:val="000000"/>
        </w:rPr>
        <w:t xml:space="preserve">ur intention </w:t>
      </w:r>
      <w:r>
        <w:rPr>
          <w:color w:val="000000"/>
        </w:rPr>
        <w:t>was</w:t>
      </w:r>
      <w:r w:rsidR="007D3CC3">
        <w:rPr>
          <w:color w:val="000000"/>
        </w:rPr>
        <w:t xml:space="preserve"> certainly not discussing the LAC values of organelles but to remark that the natural </w:t>
      </w:r>
      <w:r w:rsidR="00AC2CFC">
        <w:rPr>
          <w:color w:val="000000"/>
        </w:rPr>
        <w:t xml:space="preserve">absorption </w:t>
      </w:r>
      <w:r w:rsidR="007D3CC3">
        <w:rPr>
          <w:color w:val="000000"/>
        </w:rPr>
        <w:t>contrast obtain</w:t>
      </w:r>
      <w:r>
        <w:rPr>
          <w:color w:val="000000"/>
        </w:rPr>
        <w:t>ed</w:t>
      </w:r>
      <w:r w:rsidR="007D3CC3">
        <w:rPr>
          <w:color w:val="000000"/>
        </w:rPr>
        <w:t xml:space="preserve"> without staining has a chemical origin. Getting the LACs by performing X-ray tomography is intrinsic to the Beer-Lambert law and</w:t>
      </w:r>
      <w:r w:rsidR="00AC2CFC">
        <w:rPr>
          <w:color w:val="000000"/>
        </w:rPr>
        <w:t xml:space="preserve"> occurs at any X-ray energy</w:t>
      </w:r>
      <w:r w:rsidR="007D3CC3">
        <w:rPr>
          <w:color w:val="000000"/>
        </w:rPr>
        <w:t xml:space="preserve"> and not only in the wa</w:t>
      </w:r>
      <w:r>
        <w:rPr>
          <w:color w:val="000000"/>
        </w:rPr>
        <w:t>ter window energy range and for</w:t>
      </w:r>
      <w:r w:rsidR="007D3CC3">
        <w:rPr>
          <w:color w:val="000000"/>
        </w:rPr>
        <w:t xml:space="preserve"> biological samples. </w:t>
      </w:r>
      <w:r w:rsidR="00AC2CFC">
        <w:rPr>
          <w:color w:val="000000"/>
        </w:rPr>
        <w:t xml:space="preserve">The LACs have been </w:t>
      </w:r>
      <w:r w:rsidR="00DB4510">
        <w:rPr>
          <w:color w:val="000000"/>
        </w:rPr>
        <w:t>use</w:t>
      </w:r>
      <w:r w:rsidR="00AC2CFC">
        <w:rPr>
          <w:color w:val="000000"/>
        </w:rPr>
        <w:t>d in materials science since the start of X-ray tomography</w:t>
      </w:r>
      <w:r w:rsidR="00DD722F">
        <w:rPr>
          <w:color w:val="000000"/>
        </w:rPr>
        <w:t xml:space="preserve"> and before X-ray imaging of biological samples</w:t>
      </w:r>
      <w:r w:rsidR="00AC2CFC">
        <w:rPr>
          <w:color w:val="000000"/>
        </w:rPr>
        <w:t>. We want to remark that the paper by Clowney and co-workers was originally cited specifically as an example of the discrimination of chromatine states and not as the first paper making use of the LACs. In any case and following the suggestion by the reviewer, we have now cited other publications</w:t>
      </w:r>
      <w:r w:rsidR="002C2E29">
        <w:rPr>
          <w:color w:val="000000"/>
        </w:rPr>
        <w:t xml:space="preserve"> in </w:t>
      </w:r>
      <w:r w:rsidR="002C2E29">
        <w:rPr>
          <w:color w:val="000000"/>
        </w:rPr>
        <w:lastRenderedPageBreak/>
        <w:t>the introduction</w:t>
      </w:r>
      <w:r w:rsidR="00AC2CFC">
        <w:rPr>
          <w:color w:val="000000"/>
        </w:rPr>
        <w:t>, although the list is far from being exhaustive: “</w:t>
      </w:r>
      <w:r w:rsidR="00AC2CFC" w:rsidRPr="00D03407">
        <w:t xml:space="preserve">This allows for the </w:t>
      </w:r>
      <w:r w:rsidR="00AC2CFC">
        <w:t xml:space="preserve">natural </w:t>
      </w:r>
      <w:r w:rsidR="00AC2CFC" w:rsidRPr="00D03407">
        <w:t>discrimination of different organelles such as nuclei, nucleoli, lipid bodies or mitochondria, or different</w:t>
      </w:r>
      <w:r w:rsidR="00AC2CFC">
        <w:t xml:space="preserve"> compaction states of chromatin </w:t>
      </w:r>
      <w:r w:rsidR="00AC2CFC" w:rsidRPr="00D03407">
        <w:t>solely based on their inherent LAC values</w:t>
      </w:r>
      <w:r w:rsidR="00AC2CFC">
        <w:t xml:space="preserve"> reconstructed [Weiss </w:t>
      </w:r>
      <w:r w:rsidR="00AC2CFC" w:rsidRPr="00196AAD">
        <w:rPr>
          <w:i/>
        </w:rPr>
        <w:t>et al.</w:t>
      </w:r>
      <w:r w:rsidR="00AC2CFC">
        <w:t xml:space="preserve"> 2000; Uchida </w:t>
      </w:r>
      <w:r w:rsidR="00AC2CFC" w:rsidRPr="00C51D19">
        <w:rPr>
          <w:i/>
        </w:rPr>
        <w:t>et al.</w:t>
      </w:r>
      <w:r w:rsidR="00AC2CFC">
        <w:t xml:space="preserve"> 2009; </w:t>
      </w:r>
      <w:r w:rsidR="00AC2CFC" w:rsidRPr="00D03407">
        <w:t xml:space="preserve">Clowney </w:t>
      </w:r>
      <w:r w:rsidR="00AC2CFC" w:rsidRPr="00D03407">
        <w:rPr>
          <w:i/>
        </w:rPr>
        <w:t>et al</w:t>
      </w:r>
      <w:r w:rsidR="00AC2CFC">
        <w:t>. 2012]</w:t>
      </w:r>
      <w:r w:rsidR="00AC2CFC" w:rsidRPr="00D03407">
        <w:t>.</w:t>
      </w:r>
      <w:r w:rsidR="00AC2CFC">
        <w:t>”</w:t>
      </w:r>
    </w:p>
    <w:p w:rsidR="007D3CC3" w:rsidRDefault="003A166E" w:rsidP="00FB1746">
      <w:pPr>
        <w:rPr>
          <w:color w:val="000000"/>
        </w:rPr>
      </w:pPr>
      <w:r>
        <w:rPr>
          <w:color w:val="000000"/>
        </w:rPr>
        <w:t>We have also tried</w:t>
      </w:r>
      <w:r w:rsidR="007D3CC3">
        <w:rPr>
          <w:color w:val="000000"/>
        </w:rPr>
        <w:t xml:space="preserve"> to clarify what makes cryo-SXT useful to the biologist in the following paragraph</w:t>
      </w:r>
      <w:r w:rsidR="003A1F12">
        <w:rPr>
          <w:color w:val="000000"/>
        </w:rPr>
        <w:t xml:space="preserve"> of the discussion</w:t>
      </w:r>
      <w:r w:rsidR="007D3CC3">
        <w:rPr>
          <w:color w:val="000000"/>
        </w:rPr>
        <w:t>: “</w:t>
      </w:r>
      <w:r w:rsidR="007D3CC3">
        <w:rPr>
          <w:color w:val="000000"/>
        </w:rPr>
        <w:t>In summary, cryo-SXT allows imaging quantitatively cells at medium resolution (25-30 nm half pitch) and in statistical numbers (few tens of tomograms per day). This allows obtaining the organization, distribution and dimension of organelles at specific conditions, for instance during pathogen infection or diseases, at precise time points or after particular treatments. It is therefore a useful complementary biological imaging technique to the more common electron and visible light microscopies, each of them tackling a specific range of sample dimensions and resolution. Cryo-SXT is frequently used in correlative approaches involving visible light fluorescence, but other cryo correlative strategies are also possible.</w:t>
      </w:r>
      <w:r w:rsidR="007D3CC3">
        <w:rPr>
          <w:color w:val="000000"/>
        </w:rPr>
        <w:t>”</w:t>
      </w:r>
    </w:p>
    <w:p w:rsidR="007D3CC3" w:rsidRDefault="007D3CC3" w:rsidP="00FB1746">
      <w:pPr>
        <w:rPr>
          <w:color w:val="000000"/>
        </w:rPr>
      </w:pPr>
    </w:p>
    <w:p w:rsidR="00FB1746" w:rsidRDefault="00FB1746">
      <w:pPr>
        <w:rPr>
          <w:color w:val="000000"/>
        </w:rPr>
      </w:pPr>
    </w:p>
    <w:p w:rsidR="00F31DC4" w:rsidRDefault="00F31DC4">
      <w:r>
        <w:rPr>
          <w:color w:val="000000"/>
        </w:rPr>
        <w:t xml:space="preserve"> </w:t>
      </w:r>
    </w:p>
    <w:sectPr w:rsidR="00F31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5D"/>
    <w:rsid w:val="000143A2"/>
    <w:rsid w:val="000732CB"/>
    <w:rsid w:val="000C2F65"/>
    <w:rsid w:val="000C6CF9"/>
    <w:rsid w:val="000E6A32"/>
    <w:rsid w:val="000F7724"/>
    <w:rsid w:val="00120088"/>
    <w:rsid w:val="001437F9"/>
    <w:rsid w:val="001B1569"/>
    <w:rsid w:val="001C68D3"/>
    <w:rsid w:val="00265D18"/>
    <w:rsid w:val="002A565A"/>
    <w:rsid w:val="002C2E29"/>
    <w:rsid w:val="002F5D31"/>
    <w:rsid w:val="0030298E"/>
    <w:rsid w:val="003563D4"/>
    <w:rsid w:val="003A166E"/>
    <w:rsid w:val="003A1F12"/>
    <w:rsid w:val="003C47C8"/>
    <w:rsid w:val="00425F36"/>
    <w:rsid w:val="004270E2"/>
    <w:rsid w:val="00445A51"/>
    <w:rsid w:val="00461158"/>
    <w:rsid w:val="004764B3"/>
    <w:rsid w:val="004C3C26"/>
    <w:rsid w:val="004D0C5D"/>
    <w:rsid w:val="005222FE"/>
    <w:rsid w:val="00571DF7"/>
    <w:rsid w:val="005E64ED"/>
    <w:rsid w:val="0060725B"/>
    <w:rsid w:val="00613B8C"/>
    <w:rsid w:val="00623D7B"/>
    <w:rsid w:val="006401D2"/>
    <w:rsid w:val="00650CBD"/>
    <w:rsid w:val="0067210F"/>
    <w:rsid w:val="006D269B"/>
    <w:rsid w:val="00765439"/>
    <w:rsid w:val="007843C6"/>
    <w:rsid w:val="007D2A63"/>
    <w:rsid w:val="007D3585"/>
    <w:rsid w:val="007D3CC3"/>
    <w:rsid w:val="00821BFA"/>
    <w:rsid w:val="008738B5"/>
    <w:rsid w:val="0088138F"/>
    <w:rsid w:val="008A6402"/>
    <w:rsid w:val="009117B3"/>
    <w:rsid w:val="0092168E"/>
    <w:rsid w:val="009576E5"/>
    <w:rsid w:val="00981EDE"/>
    <w:rsid w:val="009972A0"/>
    <w:rsid w:val="009F3393"/>
    <w:rsid w:val="00A40D86"/>
    <w:rsid w:val="00A808CA"/>
    <w:rsid w:val="00AB583D"/>
    <w:rsid w:val="00AC2CFC"/>
    <w:rsid w:val="00B25895"/>
    <w:rsid w:val="00B62E4A"/>
    <w:rsid w:val="00BC2BD6"/>
    <w:rsid w:val="00BD1C00"/>
    <w:rsid w:val="00BE33D0"/>
    <w:rsid w:val="00C07655"/>
    <w:rsid w:val="00C33ED4"/>
    <w:rsid w:val="00C50F4F"/>
    <w:rsid w:val="00D82595"/>
    <w:rsid w:val="00DB4510"/>
    <w:rsid w:val="00DD722F"/>
    <w:rsid w:val="00E1099C"/>
    <w:rsid w:val="00E3225A"/>
    <w:rsid w:val="00E65768"/>
    <w:rsid w:val="00E93820"/>
    <w:rsid w:val="00EE2906"/>
    <w:rsid w:val="00F2236E"/>
    <w:rsid w:val="00F31DC4"/>
    <w:rsid w:val="00F42B51"/>
    <w:rsid w:val="00FB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CELLS</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Pereiro López</dc:creator>
  <cp:lastModifiedBy>Eva Pereiro López</cp:lastModifiedBy>
  <cp:revision>67</cp:revision>
  <dcterms:created xsi:type="dcterms:W3CDTF">2020-12-29T16:13:00Z</dcterms:created>
  <dcterms:modified xsi:type="dcterms:W3CDTF">2020-12-30T15:49:00Z</dcterms:modified>
</cp:coreProperties>
</file>