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FAD28" w14:textId="77777777" w:rsidR="008C6F6F" w:rsidRDefault="008C6F6F" w:rsidP="008C6F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"/>
        </w:rPr>
        <w:t xml:space="preserve">Table S4: </w:t>
      </w:r>
      <w:r>
        <w:rPr>
          <w:rFonts w:ascii="Calibri" w:hAnsi="Calibri" w:cs="Calibri"/>
          <w:b/>
          <w:bCs/>
          <w:sz w:val="24"/>
          <w:szCs w:val="24"/>
          <w:lang w:val="en"/>
        </w:rPr>
        <w:t xml:space="preserve">Boundary conditions of fluid exchange links for the </w:t>
      </w:r>
      <w:r>
        <w:rPr>
          <w:rFonts w:ascii="Calibri" w:hAnsi="Calibri" w:cs="Calibri"/>
          <w:b/>
          <w:bCs/>
          <w:color w:val="000000"/>
          <w:sz w:val="24"/>
          <w:szCs w:val="24"/>
          <w:lang w:val="en"/>
        </w:rPr>
        <w:t>finite element analysis (FEA)</w:t>
      </w:r>
      <w:r>
        <w:rPr>
          <w:rFonts w:ascii="Calibri" w:hAnsi="Calibri" w:cs="Calibri"/>
          <w:b/>
          <w:bCs/>
          <w:sz w:val="24"/>
          <w:szCs w:val="24"/>
          <w:lang w:val="en"/>
        </w:rPr>
        <w:t xml:space="preserve"> model</w:t>
      </w:r>
      <w:r>
        <w:rPr>
          <w:rFonts w:ascii="Calibri" w:hAnsi="Calibri" w:cs="Calibri"/>
          <w:b/>
          <w:bCs/>
          <w:color w:val="000000"/>
          <w:sz w:val="24"/>
          <w:szCs w:val="24"/>
          <w:lang w:val="en"/>
        </w:rPr>
        <w:t>.</w:t>
      </w:r>
    </w:p>
    <w:p w14:paraId="4B62C347" w14:textId="77777777" w:rsidR="008C6F6F" w:rsidRDefault="008C6F6F" w:rsidP="008C6F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47"/>
        <w:gridCol w:w="3058"/>
      </w:tblGrid>
      <w:tr w:rsidR="008C6F6F" w14:paraId="2338CAE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26EA5C47" w14:textId="77777777" w:rsidR="008C6F6F" w:rsidRDefault="008C6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  <w:t>Boundary Name</w:t>
            </w:r>
          </w:p>
        </w:tc>
        <w:tc>
          <w:tcPr>
            <w:tcW w:w="3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07E2CF56" w14:textId="77777777" w:rsidR="008C6F6F" w:rsidRDefault="008C6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  <w:t>Viscous Resistance Coefficient Value (1/mm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lang w:val="en"/>
              </w:rPr>
              <w:t>2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  <w:t>)</w:t>
            </w:r>
          </w:p>
        </w:tc>
      </w:tr>
      <w:tr w:rsidR="008C6F6F" w14:paraId="7B4DEF6F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CD6772" w14:textId="77777777" w:rsidR="008C6F6F" w:rsidRDefault="008C6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Link-Aortic-Valve</w:t>
            </w:r>
          </w:p>
        </w:tc>
        <w:tc>
          <w:tcPr>
            <w:tcW w:w="3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066497" w14:textId="77777777" w:rsidR="008C6F6F" w:rsidRDefault="008C6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112896</w:t>
            </w:r>
          </w:p>
        </w:tc>
      </w:tr>
      <w:tr w:rsidR="008C6F6F" w14:paraId="5E2B1DA1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E77BD1" w14:textId="77777777" w:rsidR="008C6F6F" w:rsidRDefault="008C6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Link-Body-Resistance</w:t>
            </w:r>
          </w:p>
        </w:tc>
        <w:tc>
          <w:tcPr>
            <w:tcW w:w="3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8602EE" w14:textId="77777777" w:rsidR="008C6F6F" w:rsidRDefault="008C6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59965.5</w:t>
            </w:r>
          </w:p>
        </w:tc>
      </w:tr>
      <w:tr w:rsidR="008C6F6F" w14:paraId="4D3002B3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1C9A08" w14:textId="77777777" w:rsidR="008C6F6F" w:rsidRDefault="008C6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Link-Mitral-Valve</w:t>
            </w:r>
          </w:p>
        </w:tc>
        <w:tc>
          <w:tcPr>
            <w:tcW w:w="3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4DF800" w14:textId="77777777" w:rsidR="008C6F6F" w:rsidRDefault="008C6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2359.04</w:t>
            </w:r>
          </w:p>
        </w:tc>
      </w:tr>
      <w:tr w:rsidR="008C6F6F" w14:paraId="1B546A6D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E459AE" w14:textId="77777777" w:rsidR="008C6F6F" w:rsidRDefault="008C6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Link-Pulmonary-Resistance</w:t>
            </w:r>
          </w:p>
        </w:tc>
        <w:tc>
          <w:tcPr>
            <w:tcW w:w="3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513B14" w14:textId="77777777" w:rsidR="008C6F6F" w:rsidRDefault="008C6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4750</w:t>
            </w:r>
          </w:p>
        </w:tc>
      </w:tr>
      <w:tr w:rsidR="008C6F6F" w14:paraId="4FF038FE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838A41" w14:textId="77777777" w:rsidR="008C6F6F" w:rsidRDefault="008C6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Link-Pulmonary-Valve</w:t>
            </w:r>
          </w:p>
        </w:tc>
        <w:tc>
          <w:tcPr>
            <w:tcW w:w="3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5B8B00" w14:textId="77777777" w:rsidR="008C6F6F" w:rsidRDefault="008C6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423.47</w:t>
            </w:r>
          </w:p>
        </w:tc>
      </w:tr>
      <w:tr w:rsidR="008C6F6F" w14:paraId="7ECAC99F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C758BE" w14:textId="77777777" w:rsidR="008C6F6F" w:rsidRDefault="008C6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Link-Tricuspid-Valve</w:t>
            </w:r>
          </w:p>
        </w:tc>
        <w:tc>
          <w:tcPr>
            <w:tcW w:w="3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A43D26" w14:textId="77777777" w:rsidR="008C6F6F" w:rsidRDefault="008C6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429.5</w:t>
            </w:r>
          </w:p>
        </w:tc>
      </w:tr>
      <w:tr w:rsidR="008C6F6F" w14:paraId="5703AD5C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A5CB7A" w14:textId="77777777" w:rsidR="008C6F6F" w:rsidRDefault="008C6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Link-Venous-Resistance</w:t>
            </w:r>
          </w:p>
        </w:tc>
        <w:tc>
          <w:tcPr>
            <w:tcW w:w="3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7BE4C2" w14:textId="77777777" w:rsidR="008C6F6F" w:rsidRDefault="008C6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429.5</w:t>
            </w:r>
          </w:p>
        </w:tc>
      </w:tr>
    </w:tbl>
    <w:p w14:paraId="64FACB32" w14:textId="77777777" w:rsidR="001056A2" w:rsidRDefault="008C6F6F"/>
    <w:sectPr w:rsidR="00105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6F"/>
    <w:rsid w:val="003C5E01"/>
    <w:rsid w:val="006F1AE0"/>
    <w:rsid w:val="008918E1"/>
    <w:rsid w:val="008C6F6F"/>
    <w:rsid w:val="009B0A53"/>
    <w:rsid w:val="00A0372A"/>
    <w:rsid w:val="00A4126B"/>
    <w:rsid w:val="00CE4429"/>
    <w:rsid w:val="00E26365"/>
    <w:rsid w:val="00E3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D14F5"/>
  <w15:chartTrackingRefBased/>
  <w15:docId w15:val="{8A64CED1-F5A0-4DDF-8BA9-F1AF7D69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Tirtha Morje</dc:creator>
  <cp:keywords/>
  <dc:description/>
  <cp:lastModifiedBy>Tirtha Morje</cp:lastModifiedBy>
  <cp:revision>1</cp:revision>
  <dcterms:created xsi:type="dcterms:W3CDTF">2021-01-28T12:07:00Z</dcterms:created>
  <dcterms:modified xsi:type="dcterms:W3CDTF">2021-01-28T12:07:00Z</dcterms:modified>
</cp:coreProperties>
</file>