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30849" w14:textId="67912293" w:rsidR="00C479E6" w:rsidRPr="00E6188D" w:rsidRDefault="00E6188D" w:rsidP="008E5464">
      <w:pPr>
        <w:spacing w:before="120"/>
        <w:rPr>
          <w:rFonts w:asciiTheme="majorHAnsi" w:hAnsiTheme="majorHAnsi" w:cstheme="majorHAnsi"/>
          <w:b/>
          <w:szCs w:val="24"/>
        </w:rPr>
      </w:pPr>
      <w:r w:rsidRPr="00E6188D">
        <w:rPr>
          <w:rFonts w:asciiTheme="majorHAnsi" w:hAnsiTheme="majorHAnsi" w:cstheme="majorHAnsi"/>
          <w:b/>
          <w:szCs w:val="24"/>
        </w:rPr>
        <w:t>Authors</w:t>
      </w:r>
      <w:r w:rsidR="00C479E6" w:rsidRPr="00E6188D">
        <w:rPr>
          <w:rFonts w:asciiTheme="majorHAnsi" w:hAnsiTheme="majorHAnsi" w:cstheme="majorHAnsi"/>
          <w:b/>
          <w:szCs w:val="24"/>
        </w:rPr>
        <w:t xml:space="preserve"> Questionnaire:</w:t>
      </w:r>
    </w:p>
    <w:p w14:paraId="63F0D377" w14:textId="77777777" w:rsidR="00CB74FD" w:rsidRPr="00E6188D" w:rsidRDefault="00CB74FD" w:rsidP="008E5464">
      <w:pPr>
        <w:spacing w:before="120"/>
        <w:rPr>
          <w:rFonts w:asciiTheme="majorHAnsi" w:hAnsiTheme="majorHAnsi" w:cstheme="majorHAnsi"/>
          <w:b/>
          <w:szCs w:val="24"/>
        </w:rPr>
      </w:pPr>
    </w:p>
    <w:p w14:paraId="5F21F4D8" w14:textId="75BAC087" w:rsidR="00E6188D" w:rsidRPr="004A2032" w:rsidRDefault="00E6188D" w:rsidP="00E6188D">
      <w:pPr>
        <w:spacing w:before="120"/>
        <w:ind w:left="216" w:hanging="216"/>
        <w:rPr>
          <w:rFonts w:ascii="Calibri" w:eastAsia="Times New Roman" w:hAnsi="Calibri" w:cs="Calibri"/>
          <w:b/>
          <w:szCs w:val="24"/>
        </w:rPr>
      </w:pPr>
      <w:r w:rsidRPr="004A2032">
        <w:rPr>
          <w:rFonts w:ascii="Calibri" w:eastAsia="Times New Roman" w:hAnsi="Calibri" w:cs="Calibri"/>
          <w:b/>
          <w:szCs w:val="24"/>
        </w:rPr>
        <w:t xml:space="preserve">1. </w:t>
      </w:r>
      <w:r w:rsidRPr="004A2032">
        <w:rPr>
          <w:rFonts w:ascii="Calibri" w:eastAsia="Times New Roman" w:hAnsi="Calibri" w:cs="Calibri"/>
          <w:b/>
          <w:bCs/>
          <w:szCs w:val="24"/>
        </w:rPr>
        <w:t>Microscopy</w:t>
      </w:r>
      <w:r w:rsidRPr="004A2032">
        <w:rPr>
          <w:rFonts w:ascii="Calibri" w:eastAsia="Times New Roman" w:hAnsi="Calibri" w:cs="Calibri"/>
          <w:szCs w:val="24"/>
        </w:rPr>
        <w:t xml:space="preserve">: </w:t>
      </w:r>
      <w:r w:rsidR="004A2032" w:rsidRPr="004A2032">
        <w:rPr>
          <w:rFonts w:ascii="Calibri" w:eastAsia="Times New Roman" w:hAnsi="Calibri" w:cs="Calibri"/>
          <w:szCs w:val="24"/>
        </w:rPr>
        <w:t>Does your protocol require the use of a dissecting or stereomicroscope for performing a complex dissection, microinjection technique, or similar</w:t>
      </w:r>
      <w:r w:rsidRPr="004A2032">
        <w:rPr>
          <w:rFonts w:ascii="Calibri" w:eastAsia="Times New Roman" w:hAnsi="Calibri" w:cs="Calibri"/>
          <w:szCs w:val="24"/>
        </w:rPr>
        <w:t>?</w:t>
      </w:r>
      <w:r w:rsidRPr="004A2032">
        <w:rPr>
          <w:rFonts w:ascii="Calibri" w:eastAsia="Times New Roman" w:hAnsi="Calibri" w:cs="Calibri"/>
          <w:b/>
          <w:szCs w:val="24"/>
        </w:rPr>
        <w:t xml:space="preserve">  </w:t>
      </w:r>
      <w:r w:rsidR="00712860">
        <w:rPr>
          <w:rFonts w:ascii="Calibri" w:eastAsia="Times New Roman" w:hAnsi="Calibri" w:cs="Calibri"/>
          <w:b/>
          <w:bCs/>
          <w:szCs w:val="24"/>
        </w:rPr>
        <w:t>No</w:t>
      </w:r>
      <w:r w:rsidRPr="004A2032">
        <w:rPr>
          <w:rFonts w:ascii="Calibri" w:eastAsia="Times New Roman" w:hAnsi="Calibri" w:cs="Calibri"/>
          <w:szCs w:val="24"/>
        </w:rPr>
        <w:t xml:space="preserve">  </w:t>
      </w:r>
    </w:p>
    <w:p w14:paraId="7FE4B165" w14:textId="0741298D" w:rsidR="00E6188D" w:rsidRPr="004A2032" w:rsidRDefault="004A2032" w:rsidP="00E6188D">
      <w:pPr>
        <w:spacing w:before="60"/>
        <w:ind w:left="720"/>
        <w:rPr>
          <w:rFonts w:ascii="Calibri" w:eastAsia="Times New Roman" w:hAnsi="Calibri" w:cs="Calibri"/>
          <w:b/>
          <w:szCs w:val="24"/>
        </w:rPr>
      </w:pPr>
      <w:r w:rsidRPr="004A2032">
        <w:rPr>
          <w:rFonts w:ascii="Calibri" w:eastAsia="Times New Roman" w:hAnsi="Calibri" w:cs="Calibri"/>
          <w:szCs w:val="24"/>
        </w:rPr>
        <w:t xml:space="preserve">If you require a microscope for your technique but can record movies/images through your microscope with your own camera, please indicate </w:t>
      </w:r>
      <w:r w:rsidRPr="004A2032">
        <w:rPr>
          <w:rFonts w:ascii="Calibri" w:eastAsia="Times New Roman" w:hAnsi="Calibri" w:cs="Calibri"/>
          <w:b/>
          <w:bCs/>
          <w:szCs w:val="24"/>
        </w:rPr>
        <w:t>Yes</w:t>
      </w:r>
      <w:r w:rsidRPr="004A2032">
        <w:rPr>
          <w:rFonts w:ascii="Calibri" w:eastAsia="Times New Roman" w:hAnsi="Calibri" w:cs="Calibri"/>
          <w:szCs w:val="24"/>
        </w:rPr>
        <w:t xml:space="preserve"> here</w:t>
      </w:r>
      <w:r w:rsidRPr="004A2032">
        <w:rPr>
          <w:rFonts w:ascii="Calibri" w:eastAsia="Times New Roman" w:hAnsi="Calibri" w:cs="Calibri"/>
          <w:b/>
          <w:bCs/>
          <w:szCs w:val="24"/>
        </w:rPr>
        <w:t xml:space="preserve"> </w:t>
      </w:r>
      <w:r w:rsidR="00712860">
        <w:rPr>
          <w:rFonts w:ascii="Calibri" w:eastAsia="Times New Roman" w:hAnsi="Calibri" w:cs="Calibri"/>
          <w:b/>
          <w:bCs/>
          <w:szCs w:val="24"/>
        </w:rPr>
        <w:t>No</w:t>
      </w:r>
      <w:r w:rsidR="00E6188D" w:rsidRPr="004A2032">
        <w:rPr>
          <w:rFonts w:ascii="Calibri" w:eastAsia="Times New Roman" w:hAnsi="Calibri" w:cs="Calibri"/>
          <w:b/>
          <w:szCs w:val="24"/>
        </w:rPr>
        <w:t xml:space="preserve">  </w:t>
      </w:r>
    </w:p>
    <w:p w14:paraId="03765D64" w14:textId="48DF8908" w:rsidR="00E6188D" w:rsidRPr="004A2032" w:rsidRDefault="004A2032" w:rsidP="00E6188D">
      <w:pPr>
        <w:spacing w:before="240"/>
        <w:ind w:left="720"/>
        <w:rPr>
          <w:rFonts w:ascii="Calibri" w:eastAsia="Times New Roman" w:hAnsi="Calibri" w:cs="Calibri"/>
          <w:b/>
          <w:szCs w:val="24"/>
        </w:rPr>
      </w:pPr>
      <w:r w:rsidRPr="004A2032">
        <w:rPr>
          <w:rFonts w:ascii="Calibri" w:eastAsia="Times New Roman" w:hAnsi="Calibri" w:cs="Calibri"/>
          <w:szCs w:val="24"/>
        </w:rPr>
        <w:t xml:space="preserve">If you require a microscope but </w:t>
      </w:r>
      <w:r w:rsidRPr="004A2032">
        <w:rPr>
          <w:rFonts w:ascii="Calibri" w:eastAsia="Times New Roman" w:hAnsi="Calibri" w:cs="Calibri"/>
          <w:b/>
          <w:bCs/>
          <w:szCs w:val="24"/>
        </w:rPr>
        <w:t>do not</w:t>
      </w:r>
      <w:r w:rsidRPr="004A2032">
        <w:rPr>
          <w:rFonts w:ascii="Calibri" w:eastAsia="Times New Roman" w:hAnsi="Calibri" w:cs="Calibri"/>
          <w:szCs w:val="24"/>
        </w:rPr>
        <w:t xml:space="preserve"> have a camera, </w:t>
      </w:r>
      <w:proofErr w:type="spellStart"/>
      <w:r w:rsidRPr="004A2032">
        <w:rPr>
          <w:rFonts w:ascii="Calibri" w:eastAsia="Times New Roman" w:hAnsi="Calibri" w:cs="Calibri"/>
          <w:szCs w:val="24"/>
        </w:rPr>
        <w:t>JoVE</w:t>
      </w:r>
      <w:proofErr w:type="spellEnd"/>
      <w:r w:rsidRPr="004A2032">
        <w:rPr>
          <w:rFonts w:ascii="Calibri" w:eastAsia="Times New Roman" w:hAnsi="Calibri" w:cs="Calibri"/>
          <w:szCs w:val="24"/>
        </w:rPr>
        <w:t xml:space="preserve"> will need to use our scope kit to film through a camera port or one of the oculars of your microscope. Please list the make and model of your microscope here:</w:t>
      </w:r>
    </w:p>
    <w:p w14:paraId="6EE975CE" w14:textId="577125EF" w:rsidR="00E6188D" w:rsidRPr="00E6188D" w:rsidRDefault="00712860" w:rsidP="00E6188D">
      <w:pPr>
        <w:spacing w:before="60"/>
        <w:ind w:left="720"/>
        <w:rPr>
          <w:rFonts w:asciiTheme="majorHAnsi" w:eastAsia="Times New Roman" w:hAnsiTheme="majorHAnsi" w:cstheme="majorHAnsi"/>
          <w:b/>
          <w:bCs/>
          <w:szCs w:val="24"/>
        </w:rPr>
      </w:pPr>
      <w:r>
        <w:rPr>
          <w:rFonts w:ascii="Calibri" w:eastAsia="Times New Roman" w:hAnsi="Calibri" w:cs="Calibri"/>
          <w:b/>
          <w:bCs/>
          <w:szCs w:val="24"/>
        </w:rPr>
        <w:t>NA</w:t>
      </w:r>
    </w:p>
    <w:p w14:paraId="0D594DAF" w14:textId="77777777" w:rsidR="00E6188D" w:rsidRPr="00E6188D" w:rsidRDefault="00E6188D" w:rsidP="00E6188D">
      <w:pPr>
        <w:spacing w:before="120"/>
        <w:rPr>
          <w:rFonts w:asciiTheme="majorHAnsi" w:eastAsia="Times New Roman" w:hAnsiTheme="majorHAnsi" w:cstheme="majorHAnsi"/>
          <w:b/>
          <w:szCs w:val="24"/>
        </w:rPr>
      </w:pPr>
    </w:p>
    <w:p w14:paraId="3605F124" w14:textId="03AAABFF" w:rsidR="00E6188D" w:rsidRPr="00E6188D" w:rsidRDefault="00E6188D" w:rsidP="00E6188D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 w:rsidRPr="00E6188D">
        <w:rPr>
          <w:rFonts w:asciiTheme="majorHAnsi" w:eastAsia="Times New Roman" w:hAnsiTheme="majorHAnsi" w:cstheme="majorHAnsi"/>
          <w:b/>
          <w:szCs w:val="24"/>
        </w:rPr>
        <w:t xml:space="preserve">2. Software: </w:t>
      </w:r>
      <w:r w:rsidRPr="00E6188D">
        <w:rPr>
          <w:rFonts w:asciiTheme="majorHAnsi" w:eastAsia="Times New Roman" w:hAnsiTheme="majorHAnsi" w:cstheme="majorHAnsi"/>
          <w:szCs w:val="24"/>
        </w:rPr>
        <w:t>Does the part of your protocol being filmed demonstrate software usage?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  </w:t>
      </w:r>
      <w:r w:rsidR="00712860">
        <w:rPr>
          <w:rFonts w:asciiTheme="majorHAnsi" w:eastAsia="Times New Roman" w:hAnsiTheme="majorHAnsi" w:cstheme="majorHAnsi"/>
          <w:b/>
          <w:bCs/>
          <w:szCs w:val="24"/>
        </w:rPr>
        <w:t>Yes</w:t>
      </w:r>
    </w:p>
    <w:p w14:paraId="1D00BF42" w14:textId="025895BC" w:rsidR="00E6188D" w:rsidRDefault="00E6188D" w:rsidP="00E6188D">
      <w:pPr>
        <w:spacing w:before="120"/>
        <w:ind w:left="720"/>
        <w:rPr>
          <w:rFonts w:asciiTheme="majorHAnsi" w:eastAsia="Times New Roman" w:hAnsiTheme="majorHAnsi" w:cstheme="majorHAnsi"/>
          <w:szCs w:val="24"/>
        </w:rPr>
      </w:pPr>
      <w:r w:rsidRPr="00E6188D">
        <w:rPr>
          <w:rFonts w:asciiTheme="majorHAnsi" w:eastAsia="Times New Roman" w:hAnsiTheme="majorHAnsi" w:cstheme="majorHAnsi"/>
          <w:szCs w:val="24"/>
        </w:rPr>
        <w:t xml:space="preserve">If </w:t>
      </w:r>
      <w:r w:rsidRPr="00E6188D">
        <w:rPr>
          <w:rFonts w:asciiTheme="majorHAnsi" w:eastAsia="Times New Roman" w:hAnsiTheme="majorHAnsi" w:cstheme="majorHAnsi"/>
          <w:b/>
          <w:bCs/>
          <w:szCs w:val="24"/>
        </w:rPr>
        <w:t>Yes</w:t>
      </w:r>
      <w:r w:rsidRPr="00E6188D">
        <w:rPr>
          <w:rFonts w:asciiTheme="majorHAnsi" w:eastAsia="Times New Roman" w:hAnsiTheme="majorHAnsi" w:cstheme="majorHAnsi"/>
          <w:szCs w:val="24"/>
        </w:rPr>
        <w:t xml:space="preserve">, we will need you to record using </w:t>
      </w:r>
      <w:hyperlink r:id="rId5" w:history="1">
        <w:r w:rsidRPr="00E6188D">
          <w:rPr>
            <w:rFonts w:asciiTheme="majorHAnsi" w:eastAsia="Times New Roman" w:hAnsiTheme="majorHAnsi" w:cstheme="majorHAnsi"/>
            <w:color w:val="0000FF"/>
            <w:szCs w:val="24"/>
            <w:u w:val="single"/>
          </w:rPr>
          <w:t>screen recording software</w:t>
        </w:r>
      </w:hyperlink>
      <w:r w:rsidRPr="00E6188D">
        <w:rPr>
          <w:rFonts w:asciiTheme="majorHAnsi" w:eastAsia="Times New Roman" w:hAnsiTheme="majorHAnsi" w:cstheme="majorHAnsi"/>
          <w:color w:val="3366FF"/>
          <w:szCs w:val="24"/>
        </w:rPr>
        <w:t xml:space="preserve"> </w:t>
      </w:r>
      <w:r w:rsidRPr="00E6188D">
        <w:rPr>
          <w:rFonts w:asciiTheme="majorHAnsi" w:eastAsia="Times New Roman" w:hAnsiTheme="majorHAnsi" w:cstheme="majorHAnsi"/>
          <w:szCs w:val="24"/>
        </w:rPr>
        <w:t xml:space="preserve">to capture the steps. If you use a Mac, </w:t>
      </w:r>
      <w:hyperlink r:id="rId6" w:history="1">
        <w:r w:rsidRPr="00E6188D">
          <w:rPr>
            <w:rFonts w:asciiTheme="majorHAnsi" w:eastAsia="Times New Roman" w:hAnsiTheme="majorHAnsi" w:cstheme="majorHAnsi"/>
            <w:color w:val="0000FF"/>
            <w:szCs w:val="24"/>
            <w:u w:val="single"/>
          </w:rPr>
          <w:t>QuickTime X</w:t>
        </w:r>
      </w:hyperlink>
      <w:r w:rsidRPr="00E6188D">
        <w:rPr>
          <w:rFonts w:asciiTheme="majorHAnsi" w:eastAsia="Times New Roman" w:hAnsiTheme="majorHAnsi" w:cstheme="majorHAnsi"/>
          <w:szCs w:val="24"/>
        </w:rPr>
        <w:t xml:space="preserve"> also has the ability to record the steps. </w:t>
      </w:r>
    </w:p>
    <w:p w14:paraId="1B750DBD" w14:textId="749CC73A" w:rsidR="001862E5" w:rsidRDefault="001862E5" w:rsidP="00E6188D">
      <w:pPr>
        <w:spacing w:before="120"/>
        <w:ind w:left="720"/>
        <w:rPr>
          <w:rFonts w:asciiTheme="majorHAnsi" w:eastAsia="Times New Roman" w:hAnsiTheme="majorHAnsi" w:cstheme="majorHAnsi"/>
          <w:szCs w:val="24"/>
        </w:rPr>
      </w:pPr>
    </w:p>
    <w:p w14:paraId="21424D1D" w14:textId="36533C5A" w:rsidR="00680F08" w:rsidRDefault="001862E5" w:rsidP="001862E5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 w:rsidR="00680F08"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 w:rsidR="00680F08">
        <w:rPr>
          <w:rFonts w:asciiTheme="majorHAnsi" w:eastAsia="Times New Roman" w:hAnsiTheme="majorHAnsi" w:cstheme="majorHAnsi"/>
          <w:b/>
          <w:szCs w:val="24"/>
        </w:rPr>
        <w:t xml:space="preserve"> </w:t>
      </w:r>
      <w:r w:rsidR="00680F08"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</w:t>
      </w:r>
      <w:r w:rsidR="00CC0BEC">
        <w:rPr>
          <w:rFonts w:asciiTheme="majorHAnsi" w:eastAsia="Times New Roman" w:hAnsiTheme="majorHAnsi" w:cstheme="majorHAnsi"/>
          <w:szCs w:val="24"/>
        </w:rPr>
        <w:t>option</w:t>
      </w:r>
      <w:r w:rsidR="00680F08">
        <w:rPr>
          <w:rFonts w:asciiTheme="majorHAnsi" w:eastAsia="Times New Roman" w:hAnsiTheme="majorHAnsi" w:cstheme="majorHAnsi"/>
          <w:szCs w:val="24"/>
        </w:rPr>
        <w:t xml:space="preserve"> </w:t>
      </w:r>
      <w:r w:rsidR="00D67362">
        <w:rPr>
          <w:rFonts w:asciiTheme="majorHAnsi" w:eastAsia="Times New Roman" w:hAnsiTheme="majorHAnsi" w:cstheme="majorHAnsi"/>
          <w:szCs w:val="24"/>
        </w:rPr>
        <w:t>is</w:t>
      </w:r>
      <w:r w:rsidR="00680F08">
        <w:rPr>
          <w:rFonts w:asciiTheme="majorHAnsi" w:eastAsia="Times New Roman" w:hAnsiTheme="majorHAnsi" w:cstheme="majorHAnsi"/>
          <w:szCs w:val="24"/>
        </w:rPr>
        <w:t xml:space="preserve"> the most </w:t>
      </w:r>
      <w:r w:rsidR="00D67362">
        <w:rPr>
          <w:rFonts w:asciiTheme="majorHAnsi" w:eastAsia="Times New Roman" w:hAnsiTheme="majorHAnsi" w:cstheme="majorHAnsi"/>
          <w:szCs w:val="24"/>
        </w:rPr>
        <w:t>appropriate</w:t>
      </w:r>
      <w:r w:rsidR="00680F08">
        <w:rPr>
          <w:rFonts w:asciiTheme="majorHAnsi" w:eastAsia="Times New Roman" w:hAnsiTheme="majorHAnsi" w:cstheme="majorHAnsi"/>
          <w:szCs w:val="24"/>
        </w:rPr>
        <w:t xml:space="preserve"> for your group? </w:t>
      </w:r>
      <w:r w:rsidR="00680F08"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="00680F08">
        <w:rPr>
          <w:rFonts w:asciiTheme="majorHAnsi" w:eastAsia="Times New Roman" w:hAnsiTheme="majorHAnsi" w:cstheme="majorHAnsi"/>
          <w:szCs w:val="24"/>
        </w:rPr>
        <w:t>.</w:t>
      </w:r>
    </w:p>
    <w:p w14:paraId="519F794B" w14:textId="77777777" w:rsidR="00680F08" w:rsidRPr="00680F08" w:rsidRDefault="00680F08" w:rsidP="00680F08">
      <w:pPr>
        <w:spacing w:before="120"/>
        <w:rPr>
          <w:rFonts w:ascii="Calibri" w:eastAsia="Times New Roman" w:hAnsi="Calibri" w:cs="Calibri"/>
          <w:szCs w:val="24"/>
        </w:rPr>
      </w:pPr>
    </w:p>
    <w:p w14:paraId="12B2DD0B" w14:textId="724E05D2" w:rsidR="00680F08" w:rsidRPr="006D3C9C" w:rsidRDefault="00391770" w:rsidP="006D3C9C">
      <w:pPr>
        <w:ind w:left="720"/>
        <w:rPr>
          <w:rFonts w:ascii="Calibri" w:eastAsia="Times New Roman" w:hAnsi="Calibri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A7A04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680F08" w:rsidRPr="006D3C9C">
        <w:rPr>
          <w:rFonts w:ascii="Calibri" w:eastAsia="Times New Roman" w:hAnsi="Calibri" w:cs="Calibri"/>
          <w:i/>
          <w:iCs/>
          <w:color w:val="222222"/>
          <w:szCs w:val="24"/>
        </w:rPr>
        <w:t> </w:t>
      </w:r>
      <w:r w:rsidR="006D3C9C">
        <w:rPr>
          <w:rFonts w:ascii="Calibri" w:eastAsia="Times New Roman" w:hAnsi="Calibri" w:cs="Calibri"/>
          <w:i/>
          <w:iCs/>
          <w:color w:val="222222"/>
          <w:szCs w:val="24"/>
        </w:rPr>
        <w:tab/>
      </w:r>
      <w:r w:rsidR="00CC0BEC" w:rsidRPr="006D3C9C">
        <w:rPr>
          <w:rFonts w:ascii="Calibri" w:eastAsia="Times New Roman" w:hAnsi="Calibri" w:cs="Calibri"/>
          <w:color w:val="222222"/>
          <w:szCs w:val="24"/>
        </w:rPr>
        <w:t>Interviewee</w:t>
      </w:r>
      <w:r w:rsidR="00D67362" w:rsidRPr="006D3C9C">
        <w:rPr>
          <w:rFonts w:ascii="Calibri" w:eastAsia="Times New Roman" w:hAnsi="Calibri" w:cs="Calibri"/>
          <w:color w:val="222222"/>
          <w:szCs w:val="24"/>
        </w:rPr>
        <w:t>s</w:t>
      </w:r>
      <w:r w:rsidR="00680F08" w:rsidRPr="006D3C9C">
        <w:rPr>
          <w:rFonts w:ascii="Calibri" w:eastAsia="Times New Roman" w:hAnsi="Calibri" w:cs="Calibri"/>
          <w:color w:val="222222"/>
          <w:szCs w:val="24"/>
        </w:rPr>
        <w:t xml:space="preserve"> wear mask</w:t>
      </w:r>
      <w:r w:rsidR="00D67362" w:rsidRPr="006D3C9C">
        <w:rPr>
          <w:rFonts w:ascii="Calibri" w:eastAsia="Times New Roman" w:hAnsi="Calibri" w:cs="Calibri"/>
          <w:color w:val="222222"/>
          <w:szCs w:val="24"/>
        </w:rPr>
        <w:t>s</w:t>
      </w:r>
      <w:r w:rsidR="00680F08" w:rsidRPr="006D3C9C">
        <w:rPr>
          <w:rFonts w:ascii="Calibri" w:eastAsia="Times New Roman" w:hAnsi="Calibri" w:cs="Calibri"/>
          <w:color w:val="222222"/>
          <w:szCs w:val="24"/>
        </w:rPr>
        <w:t xml:space="preserve"> </w:t>
      </w:r>
      <w:r w:rsidR="00CC0BEC" w:rsidRPr="006D3C9C">
        <w:rPr>
          <w:rFonts w:ascii="Calibri" w:eastAsia="Times New Roman" w:hAnsi="Calibri" w:cs="Calibri"/>
          <w:color w:val="222222"/>
          <w:szCs w:val="24"/>
        </w:rPr>
        <w:t>until</w:t>
      </w:r>
      <w:r w:rsidR="00997AB3">
        <w:rPr>
          <w:rFonts w:ascii="Calibri" w:eastAsia="Times New Roman" w:hAnsi="Calibri" w:cs="Calibri"/>
          <w:color w:val="222222"/>
          <w:szCs w:val="24"/>
        </w:rPr>
        <w:t xml:space="preserve"> the</w:t>
      </w:r>
      <w:r w:rsidR="00CC0BEC" w:rsidRPr="006D3C9C">
        <w:rPr>
          <w:rFonts w:ascii="Calibri" w:eastAsia="Times New Roman" w:hAnsi="Calibri" w:cs="Calibri"/>
          <w:color w:val="222222"/>
          <w:szCs w:val="24"/>
        </w:rPr>
        <w:t xml:space="preserve"> </w:t>
      </w:r>
      <w:r w:rsidR="00680F08" w:rsidRPr="006D3C9C">
        <w:rPr>
          <w:rFonts w:ascii="Calibri" w:eastAsia="Times New Roman" w:hAnsi="Calibri" w:cs="Calibri"/>
          <w:color w:val="222222"/>
          <w:szCs w:val="24"/>
        </w:rPr>
        <w:t xml:space="preserve">videographer steps away (≥6 ft/2 m) and </w:t>
      </w:r>
      <w:r w:rsidR="00CC0BEC" w:rsidRPr="006D3C9C">
        <w:rPr>
          <w:rFonts w:ascii="Calibri" w:eastAsia="Times New Roman" w:hAnsi="Calibri" w:cs="Calibri"/>
          <w:color w:val="222222"/>
          <w:szCs w:val="24"/>
        </w:rPr>
        <w:t>begins filming</w:t>
      </w:r>
      <w:r w:rsidR="00997AB3">
        <w:rPr>
          <w:rFonts w:ascii="Calibri" w:eastAsia="Times New Roman" w:hAnsi="Calibri" w:cs="Calibri"/>
          <w:color w:val="222222"/>
          <w:szCs w:val="24"/>
        </w:rPr>
        <w:t>.</w:t>
      </w:r>
      <w:r w:rsidR="00427479">
        <w:rPr>
          <w:rFonts w:ascii="Calibri" w:eastAsia="Times New Roman" w:hAnsi="Calibri" w:cs="Calibri"/>
          <w:color w:val="222222"/>
          <w:szCs w:val="24"/>
        </w:rPr>
        <w:t xml:space="preserve"> </w:t>
      </w:r>
      <w:r w:rsidR="00997AB3">
        <w:rPr>
          <w:rFonts w:ascii="Calibri" w:eastAsia="Times New Roman" w:hAnsi="Calibri" w:cs="Calibri"/>
          <w:color w:val="222222"/>
          <w:szCs w:val="24"/>
        </w:rPr>
        <w:t>The i</w:t>
      </w:r>
      <w:r w:rsidR="00CC0BEC" w:rsidRPr="006D3C9C">
        <w:rPr>
          <w:rFonts w:ascii="Calibri" w:eastAsia="Times New Roman" w:hAnsi="Calibri" w:cs="Calibri"/>
          <w:color w:val="222222"/>
          <w:szCs w:val="24"/>
        </w:rPr>
        <w:t>nterviewee</w:t>
      </w:r>
      <w:r w:rsidR="00680F08" w:rsidRPr="006D3C9C">
        <w:rPr>
          <w:rFonts w:ascii="Calibri" w:eastAsia="Times New Roman" w:hAnsi="Calibri" w:cs="Calibri"/>
          <w:color w:val="222222"/>
          <w:szCs w:val="24"/>
        </w:rPr>
        <w:t xml:space="preserve"> </w:t>
      </w:r>
      <w:r w:rsidR="00997AB3">
        <w:rPr>
          <w:rFonts w:ascii="Calibri" w:eastAsia="Times New Roman" w:hAnsi="Calibri" w:cs="Calibri"/>
          <w:color w:val="222222"/>
          <w:szCs w:val="24"/>
        </w:rPr>
        <w:t xml:space="preserve">then </w:t>
      </w:r>
      <w:r w:rsidR="00680F08" w:rsidRPr="006D3C9C">
        <w:rPr>
          <w:rFonts w:ascii="Calibri" w:eastAsia="Times New Roman" w:hAnsi="Calibri" w:cs="Calibri"/>
          <w:color w:val="222222"/>
          <w:szCs w:val="24"/>
        </w:rPr>
        <w:t xml:space="preserve">removes </w:t>
      </w:r>
      <w:r w:rsidR="00427479">
        <w:rPr>
          <w:rFonts w:ascii="Calibri" w:eastAsia="Times New Roman" w:hAnsi="Calibri" w:cs="Calibri"/>
          <w:color w:val="222222"/>
          <w:szCs w:val="24"/>
        </w:rPr>
        <w:t xml:space="preserve">the </w:t>
      </w:r>
      <w:r w:rsidR="00680F08" w:rsidRPr="006D3C9C">
        <w:rPr>
          <w:rFonts w:ascii="Calibri" w:eastAsia="Times New Roman" w:hAnsi="Calibri" w:cs="Calibri"/>
          <w:color w:val="222222"/>
          <w:szCs w:val="24"/>
        </w:rPr>
        <w:t>mask for line delivery</w:t>
      </w:r>
      <w:r w:rsidR="00CC0BEC" w:rsidRPr="006D3C9C">
        <w:rPr>
          <w:rFonts w:ascii="Calibri" w:eastAsia="Times New Roman" w:hAnsi="Calibri" w:cs="Calibri"/>
          <w:color w:val="222222"/>
          <w:szCs w:val="24"/>
        </w:rPr>
        <w:t xml:space="preserve"> only</w:t>
      </w:r>
      <w:r w:rsidR="00680F08" w:rsidRPr="006D3C9C">
        <w:rPr>
          <w:rFonts w:ascii="Calibri" w:eastAsia="Times New Roman" w:hAnsi="Calibri" w:cs="Calibri"/>
          <w:color w:val="222222"/>
          <w:szCs w:val="24"/>
        </w:rPr>
        <w:t xml:space="preserve">. </w:t>
      </w:r>
      <w:r w:rsidR="00D67362" w:rsidRPr="006D3C9C">
        <w:rPr>
          <w:rFonts w:ascii="Calibri" w:eastAsia="Times New Roman" w:hAnsi="Calibri" w:cs="Calibri"/>
          <w:color w:val="222222"/>
          <w:szCs w:val="24"/>
        </w:rPr>
        <w:t xml:space="preserve">When </w:t>
      </w:r>
      <w:r w:rsidR="00997AB3">
        <w:rPr>
          <w:rFonts w:ascii="Calibri" w:eastAsia="Times New Roman" w:hAnsi="Calibri" w:cs="Calibri"/>
          <w:color w:val="222222"/>
          <w:szCs w:val="24"/>
        </w:rPr>
        <w:t>the shot</w:t>
      </w:r>
      <w:r w:rsidR="00D67362" w:rsidRPr="006D3C9C">
        <w:rPr>
          <w:rFonts w:ascii="Calibri" w:eastAsia="Times New Roman" w:hAnsi="Calibri" w:cs="Calibri"/>
          <w:color w:val="222222"/>
          <w:szCs w:val="24"/>
        </w:rPr>
        <w:t xml:space="preserve"> is</w:t>
      </w:r>
      <w:r w:rsidR="00680F08" w:rsidRPr="006D3C9C">
        <w:rPr>
          <w:rFonts w:ascii="Calibri" w:eastAsia="Times New Roman" w:hAnsi="Calibri" w:cs="Calibri"/>
          <w:color w:val="222222"/>
          <w:szCs w:val="24"/>
        </w:rPr>
        <w:t xml:space="preserve"> </w:t>
      </w:r>
      <w:r w:rsidR="00997AB3">
        <w:rPr>
          <w:rFonts w:ascii="Calibri" w:eastAsia="Times New Roman" w:hAnsi="Calibri" w:cs="Calibri"/>
          <w:color w:val="222222"/>
          <w:szCs w:val="24"/>
        </w:rPr>
        <w:t>acquired</w:t>
      </w:r>
      <w:r w:rsidR="00680F08" w:rsidRPr="006D3C9C">
        <w:rPr>
          <w:rFonts w:ascii="Calibri" w:eastAsia="Times New Roman" w:hAnsi="Calibri" w:cs="Calibri"/>
          <w:color w:val="222222"/>
          <w:szCs w:val="24"/>
        </w:rPr>
        <w:t xml:space="preserve">, </w:t>
      </w:r>
      <w:r w:rsidR="00427479">
        <w:rPr>
          <w:rFonts w:ascii="Calibri" w:eastAsia="Times New Roman" w:hAnsi="Calibri" w:cs="Calibri"/>
          <w:color w:val="222222"/>
          <w:szCs w:val="24"/>
        </w:rPr>
        <w:t xml:space="preserve">the </w:t>
      </w:r>
      <w:r w:rsidR="00CC0BEC" w:rsidRPr="006D3C9C">
        <w:rPr>
          <w:rFonts w:ascii="Calibri" w:eastAsia="Times New Roman" w:hAnsi="Calibri" w:cs="Calibri"/>
          <w:color w:val="222222"/>
          <w:szCs w:val="24"/>
        </w:rPr>
        <w:t>interviewee</w:t>
      </w:r>
      <w:r w:rsidR="00680F08" w:rsidRPr="006D3C9C">
        <w:rPr>
          <w:rFonts w:ascii="Calibri" w:eastAsia="Times New Roman" w:hAnsi="Calibri" w:cs="Calibri"/>
          <w:color w:val="222222"/>
          <w:szCs w:val="24"/>
        </w:rPr>
        <w:t xml:space="preserve"> </w:t>
      </w:r>
      <w:r w:rsidR="00427479">
        <w:rPr>
          <w:rFonts w:ascii="Calibri" w:eastAsia="Times New Roman" w:hAnsi="Calibri" w:cs="Calibri"/>
          <w:color w:val="222222"/>
          <w:szCs w:val="24"/>
        </w:rPr>
        <w:t>puts the mask back on</w:t>
      </w:r>
      <w:r w:rsidR="00680F08" w:rsidRPr="006D3C9C">
        <w:rPr>
          <w:rFonts w:ascii="Calibri" w:eastAsia="Times New Roman" w:hAnsi="Calibri" w:cs="Calibri"/>
          <w:color w:val="222222"/>
          <w:szCs w:val="24"/>
        </w:rPr>
        <w:t xml:space="preserve">. </w:t>
      </w:r>
      <w:r w:rsidR="00D67362" w:rsidRPr="006D3C9C">
        <w:rPr>
          <w:rFonts w:ascii="Calibri" w:eastAsia="Times New Roman" w:hAnsi="Calibri" w:cs="Calibri"/>
          <w:color w:val="222222"/>
          <w:szCs w:val="24"/>
        </w:rPr>
        <w:t>Statements can be filmed</w:t>
      </w:r>
      <w:r w:rsidR="00680F08" w:rsidRPr="006D3C9C">
        <w:rPr>
          <w:rFonts w:ascii="Calibri" w:eastAsia="Times New Roman" w:hAnsi="Calibri" w:cs="Calibri"/>
          <w:color w:val="222222"/>
          <w:szCs w:val="24"/>
        </w:rPr>
        <w:t xml:space="preserve"> outside if weather permits.</w:t>
      </w:r>
      <w:r w:rsidR="00680F08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18D9856" w14:textId="77777777" w:rsidR="00680F08" w:rsidRPr="006D3C9C" w:rsidRDefault="00680F08" w:rsidP="00680F08">
      <w:pPr>
        <w:ind w:firstLine="720"/>
        <w:rPr>
          <w:rFonts w:ascii="Calibri" w:eastAsia="Times New Roman" w:hAnsi="Calibri" w:cs="Calibri"/>
          <w:color w:val="222222"/>
          <w:szCs w:val="24"/>
        </w:rPr>
      </w:pPr>
    </w:p>
    <w:p w14:paraId="70DDEEFF" w14:textId="13E0E6AD" w:rsidR="00CC0BEC" w:rsidRPr="006D3C9C" w:rsidRDefault="00391770" w:rsidP="006D3C9C">
      <w:pPr>
        <w:ind w:left="720"/>
        <w:rPr>
          <w:rFonts w:ascii="Calibri" w:eastAsia="Times New Roman" w:hAnsi="Calibri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6D3C9C" w:rsidRPr="006D3C9C">
        <w:rPr>
          <w:rFonts w:ascii="Calibri" w:eastAsia="Times New Roman" w:hAnsi="Calibri" w:cs="Calibri"/>
          <w:color w:val="222222"/>
          <w:szCs w:val="24"/>
        </w:rPr>
        <w:t xml:space="preserve"> </w:t>
      </w:r>
      <w:r w:rsidR="006D3C9C">
        <w:rPr>
          <w:rFonts w:ascii="Calibri" w:eastAsia="Times New Roman" w:hAnsi="Calibri" w:cs="Calibri"/>
          <w:color w:val="222222"/>
          <w:szCs w:val="24"/>
        </w:rPr>
        <w:tab/>
      </w:r>
      <w:r w:rsidR="00CC0BEC" w:rsidRPr="006D3C9C">
        <w:rPr>
          <w:rFonts w:ascii="Calibri" w:eastAsia="Times New Roman" w:hAnsi="Calibri" w:cs="Calibri"/>
          <w:color w:val="222222"/>
          <w:szCs w:val="24"/>
        </w:rPr>
        <w:t>Interviewees</w:t>
      </w:r>
      <w:r w:rsidR="00680F08" w:rsidRPr="006D3C9C">
        <w:rPr>
          <w:rFonts w:ascii="Calibri" w:eastAsia="Times New Roman" w:hAnsi="Calibri" w:cs="Calibri"/>
          <w:color w:val="222222"/>
          <w:szCs w:val="24"/>
        </w:rPr>
        <w:t xml:space="preserve"> </w:t>
      </w:r>
      <w:r w:rsidR="00D67362" w:rsidRPr="006D3C9C">
        <w:rPr>
          <w:rFonts w:ascii="Calibri" w:eastAsia="Times New Roman" w:hAnsi="Calibri" w:cs="Calibri"/>
          <w:color w:val="222222"/>
          <w:szCs w:val="24"/>
        </w:rPr>
        <w:t>self-</w:t>
      </w:r>
      <w:r w:rsidR="00680F08" w:rsidRPr="006D3C9C">
        <w:rPr>
          <w:rFonts w:ascii="Calibri" w:eastAsia="Times New Roman" w:hAnsi="Calibri" w:cs="Calibri"/>
          <w:color w:val="222222"/>
          <w:szCs w:val="24"/>
        </w:rPr>
        <w:t xml:space="preserve">record interview statements outside of </w:t>
      </w:r>
      <w:r w:rsidR="00427479">
        <w:rPr>
          <w:rFonts w:ascii="Calibri" w:eastAsia="Times New Roman" w:hAnsi="Calibri" w:cs="Calibri"/>
          <w:color w:val="222222"/>
          <w:szCs w:val="24"/>
        </w:rPr>
        <w:t xml:space="preserve">the </w:t>
      </w:r>
      <w:r w:rsidR="00680F08" w:rsidRPr="006D3C9C">
        <w:rPr>
          <w:rFonts w:ascii="Calibri" w:eastAsia="Times New Roman" w:hAnsi="Calibri" w:cs="Calibri"/>
          <w:color w:val="222222"/>
          <w:szCs w:val="24"/>
        </w:rPr>
        <w:t xml:space="preserve">filming date. </w:t>
      </w:r>
      <w:proofErr w:type="spellStart"/>
      <w:r w:rsidR="00CC0BEC" w:rsidRPr="006D3C9C">
        <w:rPr>
          <w:rFonts w:ascii="Calibri" w:eastAsia="Times New Roman" w:hAnsi="Calibri" w:cs="Calibri"/>
          <w:color w:val="222222"/>
          <w:szCs w:val="24"/>
        </w:rPr>
        <w:t>JoVE</w:t>
      </w:r>
      <w:proofErr w:type="spellEnd"/>
      <w:r w:rsidR="00680F08" w:rsidRPr="006D3C9C">
        <w:rPr>
          <w:rFonts w:ascii="Calibri" w:eastAsia="Times New Roman" w:hAnsi="Calibri" w:cs="Calibri"/>
          <w:color w:val="222222"/>
          <w:szCs w:val="24"/>
        </w:rPr>
        <w:t xml:space="preserve"> </w:t>
      </w:r>
      <w:r w:rsidR="00CC0BEC" w:rsidRPr="006D3C9C">
        <w:rPr>
          <w:rFonts w:ascii="Calibri" w:eastAsia="Times New Roman" w:hAnsi="Calibri" w:cs="Calibri"/>
          <w:color w:val="222222"/>
          <w:szCs w:val="24"/>
        </w:rPr>
        <w:t>can provide support for this option</w:t>
      </w:r>
      <w:r w:rsidR="00680F08" w:rsidRPr="006D3C9C">
        <w:rPr>
          <w:rFonts w:ascii="Calibri" w:eastAsia="Times New Roman" w:hAnsi="Calibri" w:cs="Calibri"/>
          <w:color w:val="222222"/>
          <w:szCs w:val="24"/>
        </w:rPr>
        <w:t>.</w:t>
      </w:r>
    </w:p>
    <w:p w14:paraId="1EA4F295" w14:textId="77777777" w:rsidR="00CC0BEC" w:rsidRPr="006D3C9C" w:rsidRDefault="00CC0BEC" w:rsidP="00680F08">
      <w:pPr>
        <w:ind w:firstLine="720"/>
        <w:rPr>
          <w:rFonts w:ascii="Calibri" w:eastAsia="Times New Roman" w:hAnsi="Calibri" w:cs="Calibri"/>
          <w:color w:val="222222"/>
          <w:szCs w:val="24"/>
        </w:rPr>
      </w:pPr>
    </w:p>
    <w:p w14:paraId="71DDB074" w14:textId="13E51651" w:rsidR="00680F08" w:rsidRDefault="00391770" w:rsidP="006D3C9C">
      <w:pPr>
        <w:ind w:left="720"/>
        <w:rPr>
          <w:rFonts w:ascii="Calibri" w:eastAsia="Times New Roman" w:hAnsi="Calibri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C9C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6D3C9C" w:rsidRPr="006D3C9C">
        <w:rPr>
          <w:rFonts w:ascii="Calibri" w:eastAsia="Times New Roman" w:hAnsi="Calibri" w:cs="Calibri"/>
          <w:color w:val="222222"/>
          <w:szCs w:val="24"/>
        </w:rPr>
        <w:t xml:space="preserve"> </w:t>
      </w:r>
      <w:r w:rsidR="006D3C9C">
        <w:rPr>
          <w:rFonts w:ascii="Calibri" w:eastAsia="Times New Roman" w:hAnsi="Calibri" w:cs="Calibri"/>
          <w:color w:val="222222"/>
          <w:szCs w:val="24"/>
        </w:rPr>
        <w:tab/>
        <w:t>Interview</w:t>
      </w:r>
      <w:r w:rsidR="00680F08" w:rsidRPr="006D3C9C">
        <w:rPr>
          <w:rFonts w:ascii="Calibri" w:eastAsia="Times New Roman" w:hAnsi="Calibri" w:cs="Calibri"/>
          <w:color w:val="222222"/>
          <w:szCs w:val="24"/>
        </w:rPr>
        <w:t xml:space="preserve"> </w:t>
      </w:r>
      <w:r w:rsidR="00CC0BEC" w:rsidRPr="006D3C9C">
        <w:rPr>
          <w:rFonts w:ascii="Calibri" w:eastAsia="Times New Roman" w:hAnsi="Calibri" w:cs="Calibri"/>
          <w:color w:val="222222"/>
          <w:szCs w:val="24"/>
        </w:rPr>
        <w:t xml:space="preserve">Statements </w:t>
      </w:r>
      <w:r w:rsidR="00D67362" w:rsidRPr="006D3C9C">
        <w:rPr>
          <w:rFonts w:ascii="Calibri" w:eastAsia="Times New Roman" w:hAnsi="Calibri" w:cs="Calibri"/>
          <w:color w:val="222222"/>
          <w:szCs w:val="24"/>
        </w:rPr>
        <w:t>are</w:t>
      </w:r>
      <w:r w:rsidR="00CC0BEC" w:rsidRPr="006D3C9C">
        <w:rPr>
          <w:rFonts w:ascii="Calibri" w:eastAsia="Times New Roman" w:hAnsi="Calibri" w:cs="Calibri"/>
          <w:color w:val="222222"/>
          <w:szCs w:val="24"/>
        </w:rPr>
        <w:t xml:space="preserve"> read by </w:t>
      </w:r>
      <w:proofErr w:type="spellStart"/>
      <w:r w:rsidR="00CC0BEC" w:rsidRPr="006D3C9C">
        <w:rPr>
          <w:rFonts w:ascii="Calibri" w:eastAsia="Times New Roman" w:hAnsi="Calibri" w:cs="Calibri"/>
          <w:color w:val="222222"/>
          <w:szCs w:val="24"/>
        </w:rPr>
        <w:t>JoVE’s</w:t>
      </w:r>
      <w:proofErr w:type="spellEnd"/>
      <w:r w:rsidR="00CC0BEC" w:rsidRPr="006D3C9C">
        <w:rPr>
          <w:rFonts w:ascii="Calibri" w:eastAsia="Times New Roman" w:hAnsi="Calibri" w:cs="Calibri"/>
          <w:color w:val="222222"/>
          <w:szCs w:val="24"/>
        </w:rPr>
        <w:t xml:space="preserve"> voiceover talent</w:t>
      </w:r>
      <w:r w:rsidR="00680F08" w:rsidRPr="006D3C9C">
        <w:rPr>
          <w:rFonts w:ascii="Calibri" w:eastAsia="Times New Roman" w:hAnsi="Calibri" w:cs="Calibri"/>
          <w:color w:val="222222"/>
          <w:szCs w:val="24"/>
        </w:rPr>
        <w:t>.</w:t>
      </w:r>
      <w:r w:rsidR="00CC0BEC">
        <w:rPr>
          <w:rFonts w:ascii="Calibri" w:eastAsia="Times New Roman" w:hAnsi="Calibri" w:cs="Calibri"/>
          <w:color w:val="222222"/>
          <w:szCs w:val="24"/>
        </w:rPr>
        <w:t xml:space="preserve"> </w:t>
      </w:r>
    </w:p>
    <w:p w14:paraId="41F6C8AF" w14:textId="77777777" w:rsidR="006D3C9C" w:rsidRDefault="006D3C9C" w:rsidP="006D3C9C">
      <w:pPr>
        <w:ind w:left="720"/>
        <w:rPr>
          <w:rFonts w:ascii="Calibri" w:eastAsia="Times New Roman" w:hAnsi="Calibri" w:cs="Calibri"/>
          <w:color w:val="222222"/>
          <w:szCs w:val="24"/>
        </w:rPr>
      </w:pPr>
    </w:p>
    <w:p w14:paraId="605051BA" w14:textId="4E45C1EE" w:rsidR="006D3C9C" w:rsidRPr="006D3C9C" w:rsidRDefault="00391770" w:rsidP="006D3C9C">
      <w:pPr>
        <w:ind w:left="720"/>
        <w:rPr>
          <w:rFonts w:ascii="Calibri" w:eastAsia="Times New Roman" w:hAnsi="Calibri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734594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84F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6D3C9C" w:rsidRPr="006D3C9C">
        <w:rPr>
          <w:rFonts w:ascii="Calibri" w:eastAsia="Times New Roman" w:hAnsi="Calibri" w:cs="Calibri"/>
          <w:color w:val="222222"/>
          <w:szCs w:val="24"/>
        </w:rPr>
        <w:t xml:space="preserve"> </w:t>
      </w:r>
      <w:r w:rsidR="006D3C9C">
        <w:rPr>
          <w:rFonts w:ascii="Calibri" w:eastAsia="Times New Roman" w:hAnsi="Calibri" w:cs="Calibri"/>
          <w:color w:val="222222"/>
          <w:szCs w:val="24"/>
        </w:rPr>
        <w:tab/>
      </w:r>
      <w:r w:rsidR="006D3C9C" w:rsidRPr="006D3C9C">
        <w:rPr>
          <w:rFonts w:ascii="Calibri" w:eastAsia="Times New Roman" w:hAnsi="Calibri" w:cs="Calibri"/>
          <w:color w:val="222222"/>
          <w:szCs w:val="24"/>
        </w:rPr>
        <w:t>Author interview statement opt out</w:t>
      </w:r>
      <w:r w:rsidR="00997AB3">
        <w:rPr>
          <w:rFonts w:ascii="Calibri" w:eastAsia="Times New Roman" w:hAnsi="Calibri" w:cs="Calibri"/>
          <w:color w:val="222222"/>
          <w:szCs w:val="24"/>
        </w:rPr>
        <w:t xml:space="preserve"> (</w:t>
      </w:r>
      <w:r w:rsidR="003A3751">
        <w:rPr>
          <w:rFonts w:ascii="Calibri" w:eastAsia="Times New Roman" w:hAnsi="Calibri" w:cs="Calibri"/>
          <w:color w:val="222222"/>
          <w:szCs w:val="24"/>
        </w:rPr>
        <w:t xml:space="preserve">interview </w:t>
      </w:r>
      <w:r w:rsidR="00997AB3">
        <w:rPr>
          <w:rFonts w:ascii="Calibri" w:eastAsia="Times New Roman" w:hAnsi="Calibri" w:cs="Calibri"/>
          <w:color w:val="222222"/>
          <w:szCs w:val="24"/>
        </w:rPr>
        <w:t>s</w:t>
      </w:r>
      <w:r w:rsidR="006D3C9C" w:rsidRPr="006D3C9C">
        <w:rPr>
          <w:rFonts w:ascii="Calibri" w:eastAsia="Times New Roman" w:hAnsi="Calibri" w:cs="Calibri"/>
          <w:color w:val="222222"/>
          <w:szCs w:val="24"/>
        </w:rPr>
        <w:t>tatements removed completely</w:t>
      </w:r>
      <w:r w:rsidR="00997AB3">
        <w:rPr>
          <w:rFonts w:ascii="Calibri" w:eastAsia="Times New Roman" w:hAnsi="Calibri" w:cs="Calibri"/>
          <w:color w:val="222222"/>
          <w:szCs w:val="24"/>
        </w:rPr>
        <w:t xml:space="preserve"> from paper)</w:t>
      </w:r>
      <w:r w:rsidR="006D3C9C" w:rsidRPr="006D3C9C">
        <w:rPr>
          <w:rFonts w:ascii="Calibri" w:eastAsia="Times New Roman" w:hAnsi="Calibri" w:cs="Calibri"/>
          <w:color w:val="222222"/>
          <w:szCs w:val="24"/>
        </w:rPr>
        <w:t>.</w:t>
      </w:r>
      <w:r w:rsidR="006D3C9C">
        <w:rPr>
          <w:rFonts w:ascii="Calibri" w:eastAsia="Times New Roman" w:hAnsi="Calibri" w:cs="Calibri"/>
          <w:color w:val="222222"/>
          <w:szCs w:val="24"/>
        </w:rPr>
        <w:t xml:space="preserve"> </w:t>
      </w:r>
    </w:p>
    <w:p w14:paraId="202C626C" w14:textId="3642382F" w:rsidR="00680F08" w:rsidRDefault="00680F08" w:rsidP="001862E5">
      <w:pPr>
        <w:spacing w:before="120"/>
        <w:ind w:left="216" w:hanging="216"/>
        <w:rPr>
          <w:rFonts w:ascii="Calibri" w:eastAsia="Times New Roman" w:hAnsi="Calibri" w:cs="Calibri"/>
          <w:szCs w:val="24"/>
        </w:rPr>
      </w:pPr>
    </w:p>
    <w:p w14:paraId="1F4CB055" w14:textId="2A5754F4" w:rsidR="00DA7A04" w:rsidRPr="00DA7A04" w:rsidRDefault="00DA7A04" w:rsidP="00DA7A04">
      <w:pPr>
        <w:spacing w:before="120"/>
        <w:ind w:left="216" w:hanging="216"/>
        <w:jc w:val="both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val="en-GB" w:eastAsia="en-GB"/>
        </w:rPr>
      </w:pPr>
      <w:r w:rsidRPr="00DA7A04">
        <w:rPr>
          <w:rFonts w:ascii="Calibri" w:eastAsia="Times New Roman" w:hAnsi="Calibri" w:cs="Calibri"/>
          <w:szCs w:val="24"/>
          <w:highlight w:val="yellow"/>
        </w:rPr>
        <w:t xml:space="preserve">Note: </w:t>
      </w:r>
      <w:r w:rsidRPr="00DA7A04">
        <w:rPr>
          <w:rFonts w:ascii="Calibri" w:eastAsia="Times New Roman" w:hAnsi="Calibri" w:cs="Calibri"/>
          <w:color w:val="000000"/>
          <w:sz w:val="22"/>
          <w:szCs w:val="22"/>
          <w:highlight w:val="yellow"/>
          <w:shd w:val="clear" w:color="auto" w:fill="FFFFFF"/>
          <w:lang w:val="en-GB" w:eastAsia="en-GB"/>
        </w:rPr>
        <w:t>V</w:t>
      </w:r>
      <w:r w:rsidRPr="00DA7A04">
        <w:rPr>
          <w:rFonts w:ascii="Calibri" w:eastAsia="Times New Roman" w:hAnsi="Calibri" w:cs="Calibri"/>
          <w:color w:val="000000"/>
          <w:sz w:val="22"/>
          <w:szCs w:val="22"/>
          <w:highlight w:val="yellow"/>
          <w:shd w:val="clear" w:color="auto" w:fill="FFFFFF"/>
          <w:lang w:val="en-GB" w:eastAsia="en-GB"/>
        </w:rPr>
        <w:t>ideographers would need to fill out daily health attestations whether indoors or out</w:t>
      </w:r>
      <w:r w:rsidRPr="00DA7A04">
        <w:rPr>
          <w:rFonts w:ascii="Calibri" w:eastAsia="Times New Roman" w:hAnsi="Calibri" w:cs="Calibri"/>
          <w:color w:val="000000"/>
          <w:sz w:val="22"/>
          <w:szCs w:val="22"/>
          <w:highlight w:val="yellow"/>
          <w:shd w:val="clear" w:color="auto" w:fill="FFFFFF"/>
          <w:lang w:val="en-GB" w:eastAsia="en-GB"/>
        </w:rPr>
        <w:t xml:space="preserve">. We are still in the process of </w:t>
      </w:r>
      <w:r w:rsidRPr="00DA7A04">
        <w:rPr>
          <w:rFonts w:ascii="Calibri" w:eastAsia="Times New Roman" w:hAnsi="Calibri" w:cs="Calibri"/>
          <w:color w:val="000000"/>
          <w:sz w:val="22"/>
          <w:szCs w:val="22"/>
          <w:highlight w:val="yellow"/>
          <w:shd w:val="clear" w:color="auto" w:fill="FFFFFF"/>
          <w:lang w:val="en-GB" w:eastAsia="en-GB"/>
        </w:rPr>
        <w:t>check</w:t>
      </w:r>
      <w:r w:rsidRPr="00DA7A04">
        <w:rPr>
          <w:rFonts w:ascii="Calibri" w:eastAsia="Times New Roman" w:hAnsi="Calibri" w:cs="Calibri"/>
          <w:color w:val="000000"/>
          <w:sz w:val="22"/>
          <w:szCs w:val="22"/>
          <w:highlight w:val="yellow"/>
          <w:shd w:val="clear" w:color="auto" w:fill="FFFFFF"/>
          <w:lang w:val="en-GB" w:eastAsia="en-GB"/>
        </w:rPr>
        <w:t>ing whether</w:t>
      </w:r>
      <w:r w:rsidRPr="00DA7A04">
        <w:rPr>
          <w:rFonts w:ascii="Calibri" w:eastAsia="Times New Roman" w:hAnsi="Calibri" w:cs="Calibri"/>
          <w:color w:val="000000"/>
          <w:sz w:val="22"/>
          <w:szCs w:val="22"/>
          <w:highlight w:val="yellow"/>
          <w:shd w:val="clear" w:color="auto" w:fill="FFFFFF"/>
          <w:lang w:val="en-GB" w:eastAsia="en-GB"/>
        </w:rPr>
        <w:t xml:space="preserve"> </w:t>
      </w:r>
      <w:r w:rsidRPr="00DA7A04">
        <w:rPr>
          <w:rFonts w:ascii="Calibri" w:eastAsia="Times New Roman" w:hAnsi="Calibri" w:cs="Calibri"/>
          <w:color w:val="000000"/>
          <w:sz w:val="22"/>
          <w:szCs w:val="22"/>
          <w:highlight w:val="yellow"/>
          <w:shd w:val="clear" w:color="auto" w:fill="FFFFFF"/>
          <w:lang w:val="en-GB" w:eastAsia="en-GB"/>
        </w:rPr>
        <w:t>there is any</w:t>
      </w:r>
      <w:r w:rsidRPr="00DA7A04">
        <w:rPr>
          <w:rFonts w:ascii="Calibri" w:eastAsia="Times New Roman" w:hAnsi="Calibri" w:cs="Calibri"/>
          <w:color w:val="000000"/>
          <w:sz w:val="22"/>
          <w:szCs w:val="22"/>
          <w:highlight w:val="yellow"/>
          <w:shd w:val="clear" w:color="auto" w:fill="FFFFFF"/>
          <w:lang w:val="en-GB" w:eastAsia="en-GB"/>
        </w:rPr>
        <w:t xml:space="preserve"> current policy linked to </w:t>
      </w:r>
      <w:r w:rsidRPr="00DA7A04">
        <w:rPr>
          <w:rFonts w:ascii="Calibri" w:eastAsia="Times New Roman" w:hAnsi="Calibri" w:cs="Calibri"/>
          <w:color w:val="000000"/>
          <w:sz w:val="22"/>
          <w:szCs w:val="22"/>
          <w:highlight w:val="yellow"/>
          <w:shd w:val="clear" w:color="auto" w:fill="FFFFFF"/>
          <w:lang w:val="en-GB" w:eastAsia="en-GB"/>
        </w:rPr>
        <w:t>this type of activity at Massachusetts Institute of Technology.</w:t>
      </w:r>
    </w:p>
    <w:p w14:paraId="3CAEE94E" w14:textId="77777777" w:rsidR="00DA7A04" w:rsidRPr="00680F08" w:rsidRDefault="00DA7A04" w:rsidP="001862E5">
      <w:pPr>
        <w:spacing w:before="120"/>
        <w:ind w:left="216" w:hanging="216"/>
        <w:rPr>
          <w:rFonts w:ascii="Calibri" w:eastAsia="Times New Roman" w:hAnsi="Calibri" w:cs="Calibri"/>
          <w:szCs w:val="24"/>
        </w:rPr>
      </w:pPr>
    </w:p>
    <w:p w14:paraId="20DA3FDE" w14:textId="0E81493C" w:rsidR="00E6188D" w:rsidRPr="00CC0BEC" w:rsidRDefault="001862E5" w:rsidP="00CC0BEC">
      <w:pPr>
        <w:spacing w:before="120"/>
        <w:ind w:left="216" w:hanging="216"/>
        <w:rPr>
          <w:rFonts w:asciiTheme="majorHAnsi" w:eastAsia="Times New Roman" w:hAnsiTheme="majorHAnsi" w:cstheme="majorHAnsi"/>
          <w:b/>
          <w:szCs w:val="24"/>
        </w:rPr>
      </w:pPr>
      <w:r w:rsidRPr="00E6188D">
        <w:rPr>
          <w:rFonts w:asciiTheme="majorHAnsi" w:eastAsia="Times New Roman" w:hAnsiTheme="majorHAnsi" w:cstheme="majorHAnsi"/>
          <w:b/>
          <w:szCs w:val="24"/>
        </w:rPr>
        <w:t xml:space="preserve">  </w:t>
      </w:r>
      <w:r>
        <w:rPr>
          <w:rFonts w:asciiTheme="majorHAnsi" w:eastAsia="Times New Roman" w:hAnsiTheme="majorHAnsi" w:cstheme="majorHAnsi"/>
          <w:b/>
          <w:szCs w:val="24"/>
        </w:rPr>
        <w:t>4</w:t>
      </w:r>
      <w:r w:rsidR="00E6188D" w:rsidRPr="00E6188D">
        <w:rPr>
          <w:rFonts w:asciiTheme="majorHAnsi" w:eastAsia="Times New Roman" w:hAnsiTheme="majorHAnsi" w:cstheme="majorHAnsi"/>
          <w:b/>
          <w:szCs w:val="24"/>
        </w:rPr>
        <w:t>. Filming location:</w:t>
      </w:r>
      <w:r w:rsidR="00E6188D" w:rsidRPr="00E6188D">
        <w:rPr>
          <w:rFonts w:asciiTheme="majorHAnsi" w:eastAsia="Times New Roman" w:hAnsiTheme="majorHAnsi" w:cstheme="majorHAnsi"/>
          <w:szCs w:val="24"/>
        </w:rPr>
        <w:t xml:space="preserve"> Will the filming need to take place in multiple locations (greater than walking distance)? </w:t>
      </w:r>
      <w:r w:rsidR="00E6188D" w:rsidRPr="00E6188D">
        <w:rPr>
          <w:rFonts w:asciiTheme="majorHAnsi" w:eastAsia="Times New Roman" w:hAnsiTheme="majorHAnsi" w:cstheme="majorHAnsi"/>
          <w:b/>
          <w:szCs w:val="24"/>
        </w:rPr>
        <w:t xml:space="preserve">  </w:t>
      </w:r>
      <w:r w:rsidR="00712860">
        <w:rPr>
          <w:rFonts w:asciiTheme="majorHAnsi" w:eastAsia="Times New Roman" w:hAnsiTheme="majorHAnsi" w:cstheme="majorHAnsi"/>
          <w:b/>
          <w:bCs/>
          <w:szCs w:val="24"/>
        </w:rPr>
        <w:t>No</w:t>
      </w:r>
    </w:p>
    <w:p w14:paraId="6FD0DCEB" w14:textId="6BD9C085" w:rsidR="00E6188D" w:rsidRPr="00E6188D" w:rsidRDefault="00E6188D" w:rsidP="00E6188D">
      <w:pPr>
        <w:spacing w:before="120"/>
        <w:ind w:left="720"/>
        <w:rPr>
          <w:rFonts w:asciiTheme="majorHAnsi" w:eastAsia="Times New Roman" w:hAnsiTheme="majorHAnsi" w:cstheme="majorHAnsi"/>
          <w:b/>
          <w:bCs/>
          <w:szCs w:val="24"/>
        </w:rPr>
      </w:pPr>
      <w:r w:rsidRPr="00E6188D">
        <w:rPr>
          <w:rFonts w:asciiTheme="majorHAnsi" w:eastAsia="Times New Roman" w:hAnsiTheme="majorHAnsi" w:cstheme="majorHAnsi"/>
          <w:szCs w:val="24"/>
        </w:rPr>
        <w:t xml:space="preserve">If </w:t>
      </w:r>
      <w:r w:rsidRPr="00E6188D">
        <w:rPr>
          <w:rFonts w:asciiTheme="majorHAnsi" w:eastAsia="Times New Roman" w:hAnsiTheme="majorHAnsi" w:cstheme="majorHAnsi"/>
          <w:b/>
          <w:bCs/>
          <w:szCs w:val="24"/>
        </w:rPr>
        <w:t>Yes</w:t>
      </w:r>
      <w:r w:rsidRPr="00E6188D">
        <w:rPr>
          <w:rFonts w:asciiTheme="majorHAnsi" w:eastAsia="Times New Roman" w:hAnsiTheme="majorHAnsi" w:cstheme="majorHAnsi"/>
          <w:szCs w:val="24"/>
        </w:rPr>
        <w:t xml:space="preserve">, how far apart are the locations? </w:t>
      </w:r>
      <w:r w:rsidR="00712860">
        <w:rPr>
          <w:rFonts w:asciiTheme="majorHAnsi" w:eastAsia="Times New Roman" w:hAnsiTheme="majorHAnsi" w:cstheme="majorHAnsi"/>
          <w:szCs w:val="24"/>
        </w:rPr>
        <w:t>NA</w:t>
      </w:r>
    </w:p>
    <w:p w14:paraId="424A75A7" w14:textId="1103F02F" w:rsidR="00E8127D" w:rsidRPr="00E6188D" w:rsidRDefault="00E8127D" w:rsidP="00E6188D">
      <w:pPr>
        <w:spacing w:before="120"/>
        <w:rPr>
          <w:rFonts w:asciiTheme="majorHAnsi" w:hAnsiTheme="majorHAnsi" w:cstheme="majorHAnsi"/>
          <w:sz w:val="22"/>
        </w:rPr>
      </w:pPr>
    </w:p>
    <w:sectPr w:rsidR="00E8127D" w:rsidRPr="00E6188D" w:rsidSect="008E5464">
      <w:pgSz w:w="12240" w:h="15840"/>
      <w:pgMar w:top="810" w:right="1800" w:bottom="63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ḽƐM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98B04156"/>
    <w:lvl w:ilvl="0">
      <w:start w:val="1"/>
      <w:numFmt w:val="decimal"/>
      <w:lvlText w:val="1.1.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0002B196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9EF49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635331"/>
    <w:multiLevelType w:val="hybridMultilevel"/>
    <w:tmpl w:val="F1FCD66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43623D"/>
    <w:multiLevelType w:val="hybridMultilevel"/>
    <w:tmpl w:val="FFCA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90413"/>
    <w:multiLevelType w:val="multilevel"/>
    <w:tmpl w:val="0166E0E8"/>
    <w:name w:val="step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3F346733"/>
    <w:multiLevelType w:val="multilevel"/>
    <w:tmpl w:val="E9889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7481F2F"/>
    <w:multiLevelType w:val="multilevel"/>
    <w:tmpl w:val="B058BD74"/>
    <w:name w:val="section head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52C2646"/>
    <w:multiLevelType w:val="hybridMultilevel"/>
    <w:tmpl w:val="47527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A551C"/>
    <w:multiLevelType w:val="hybridMultilevel"/>
    <w:tmpl w:val="A62EA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1"/>
  </w:num>
  <w:num w:numId="7">
    <w:abstractNumId w:val="2"/>
  </w:num>
  <w:num w:numId="8">
    <w:abstractNumId w:val="1"/>
  </w:num>
  <w:num w:numId="9">
    <w:abstractNumId w:val="1"/>
  </w:num>
  <w:num w:numId="10">
    <w:abstractNumId w:val="0"/>
  </w:num>
  <w:num w:numId="11">
    <w:abstractNumId w:val="0"/>
  </w:num>
  <w:num w:numId="12">
    <w:abstractNumId w:val="1"/>
  </w:num>
  <w:num w:numId="13">
    <w:abstractNumId w:val="6"/>
  </w:num>
  <w:num w:numId="14">
    <w:abstractNumId w:val="6"/>
  </w:num>
  <w:num w:numId="15">
    <w:abstractNumId w:val="6"/>
  </w:num>
  <w:num w:numId="16">
    <w:abstractNumId w:val="7"/>
  </w:num>
  <w:num w:numId="17">
    <w:abstractNumId w:val="5"/>
  </w:num>
  <w:num w:numId="18">
    <w:abstractNumId w:val="6"/>
  </w:num>
  <w:num w:numId="19">
    <w:abstractNumId w:val="6"/>
  </w:num>
  <w:num w:numId="20">
    <w:abstractNumId w:val="3"/>
  </w:num>
  <w:num w:numId="21">
    <w:abstractNumId w:val="8"/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E6"/>
    <w:rsid w:val="00042DD8"/>
    <w:rsid w:val="001249E4"/>
    <w:rsid w:val="00161F0E"/>
    <w:rsid w:val="001862E5"/>
    <w:rsid w:val="001B4D38"/>
    <w:rsid w:val="001E0F82"/>
    <w:rsid w:val="0027699D"/>
    <w:rsid w:val="0033384F"/>
    <w:rsid w:val="003633D5"/>
    <w:rsid w:val="00370B99"/>
    <w:rsid w:val="00386971"/>
    <w:rsid w:val="00391770"/>
    <w:rsid w:val="00395913"/>
    <w:rsid w:val="003A3751"/>
    <w:rsid w:val="003E24DF"/>
    <w:rsid w:val="003F0637"/>
    <w:rsid w:val="00427479"/>
    <w:rsid w:val="00464132"/>
    <w:rsid w:val="004A2032"/>
    <w:rsid w:val="004B64F1"/>
    <w:rsid w:val="004C2DFD"/>
    <w:rsid w:val="004C7EE2"/>
    <w:rsid w:val="0051452E"/>
    <w:rsid w:val="00531956"/>
    <w:rsid w:val="005728DA"/>
    <w:rsid w:val="00581D09"/>
    <w:rsid w:val="006178B5"/>
    <w:rsid w:val="0063625D"/>
    <w:rsid w:val="00680F08"/>
    <w:rsid w:val="006D3C9C"/>
    <w:rsid w:val="00712860"/>
    <w:rsid w:val="007308E5"/>
    <w:rsid w:val="00732CDE"/>
    <w:rsid w:val="00745FF7"/>
    <w:rsid w:val="00757F58"/>
    <w:rsid w:val="007B2CE3"/>
    <w:rsid w:val="007C6CAA"/>
    <w:rsid w:val="00830B11"/>
    <w:rsid w:val="00886CC4"/>
    <w:rsid w:val="008E5464"/>
    <w:rsid w:val="00907A53"/>
    <w:rsid w:val="00992660"/>
    <w:rsid w:val="00997AB3"/>
    <w:rsid w:val="009A24A4"/>
    <w:rsid w:val="009E48FF"/>
    <w:rsid w:val="00A67444"/>
    <w:rsid w:val="00AC28C5"/>
    <w:rsid w:val="00AC4913"/>
    <w:rsid w:val="00AD7700"/>
    <w:rsid w:val="00B15695"/>
    <w:rsid w:val="00B21F10"/>
    <w:rsid w:val="00B850BF"/>
    <w:rsid w:val="00BD22AA"/>
    <w:rsid w:val="00C10C98"/>
    <w:rsid w:val="00C44DD9"/>
    <w:rsid w:val="00C45F66"/>
    <w:rsid w:val="00C479E6"/>
    <w:rsid w:val="00CB74FD"/>
    <w:rsid w:val="00CC0BEC"/>
    <w:rsid w:val="00CE3EDC"/>
    <w:rsid w:val="00D33DB0"/>
    <w:rsid w:val="00D55A65"/>
    <w:rsid w:val="00D67362"/>
    <w:rsid w:val="00D85C30"/>
    <w:rsid w:val="00DA7A04"/>
    <w:rsid w:val="00DB1289"/>
    <w:rsid w:val="00E32135"/>
    <w:rsid w:val="00E6188D"/>
    <w:rsid w:val="00E8127D"/>
    <w:rsid w:val="00E92869"/>
    <w:rsid w:val="00EE18D1"/>
    <w:rsid w:val="00EF5F13"/>
    <w:rsid w:val="00FE261D"/>
    <w:rsid w:val="00FE62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6689A1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ection"/>
    <w:qFormat/>
    <w:rsid w:val="00C479E6"/>
    <w:pPr>
      <w:spacing w:after="0"/>
    </w:pPr>
    <w:rPr>
      <w:rFonts w:ascii="Times" w:eastAsia="Times" w:hAnsi="Times" w:cs="Times New Roman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1"/>
    <w:qFormat/>
    <w:rsid w:val="00C10C98"/>
    <w:pPr>
      <w:keepNext/>
      <w:keepLines/>
      <w:spacing w:before="200" w:after="100"/>
      <w:outlineLvl w:val="1"/>
    </w:pPr>
    <w:rPr>
      <w:b/>
      <w:bCs/>
      <w:color w:val="8064A2" w:themeColor="accent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61F0E"/>
    <w:rPr>
      <w:b/>
      <w:bCs/>
      <w:color w:val="8064A2" w:themeColor="accent4"/>
      <w:szCs w:val="26"/>
    </w:rPr>
  </w:style>
  <w:style w:type="paragraph" w:styleId="ListNumber">
    <w:name w:val="List Number"/>
    <w:aliases w:val="1-Section heading"/>
    <w:next w:val="ListNumber2"/>
    <w:autoRedefine/>
    <w:uiPriority w:val="99"/>
    <w:unhideWhenUsed/>
    <w:qFormat/>
    <w:rsid w:val="00C10C98"/>
    <w:pPr>
      <w:numPr>
        <w:numId w:val="16"/>
      </w:numPr>
      <w:contextualSpacing/>
    </w:pPr>
  </w:style>
  <w:style w:type="paragraph" w:styleId="ListNumber2">
    <w:name w:val="List Number 2"/>
    <w:aliases w:val="-step (VO)"/>
    <w:basedOn w:val="ListNumber"/>
    <w:next w:val="ListNumber3"/>
    <w:autoRedefine/>
    <w:uiPriority w:val="99"/>
    <w:unhideWhenUsed/>
    <w:qFormat/>
    <w:rsid w:val="00C10C98"/>
    <w:pPr>
      <w:numPr>
        <w:ilvl w:val="1"/>
        <w:numId w:val="17"/>
      </w:numPr>
    </w:pPr>
  </w:style>
  <w:style w:type="paragraph" w:styleId="ListNumber3">
    <w:name w:val="List Number 3"/>
    <w:aliases w:val="shot"/>
    <w:basedOn w:val="ListNumber"/>
    <w:autoRedefine/>
    <w:uiPriority w:val="99"/>
    <w:unhideWhenUsed/>
    <w:qFormat/>
    <w:rsid w:val="00C10C98"/>
    <w:pPr>
      <w:numPr>
        <w:ilvl w:val="2"/>
        <w:numId w:val="19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6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637"/>
    <w:rPr>
      <w:rFonts w:ascii="Lucida Grande" w:eastAsia="Times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E54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08E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B128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80F08"/>
  </w:style>
  <w:style w:type="character" w:styleId="PlaceholderText">
    <w:name w:val="Placeholder Text"/>
    <w:basedOn w:val="DefaultParagraphFont"/>
    <w:uiPriority w:val="99"/>
    <w:semiHidden/>
    <w:rsid w:val="00680F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28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pple.com/support/mac-apps/quicktime/" TargetMode="External"/><Relationship Id="rId5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Linnes</dc:creator>
  <cp:keywords/>
  <dc:description/>
  <cp:lastModifiedBy>Luca Rosalia</cp:lastModifiedBy>
  <cp:revision>3</cp:revision>
  <cp:lastPrinted>2014-02-06T15:52:00Z</cp:lastPrinted>
  <dcterms:created xsi:type="dcterms:W3CDTF">2021-02-08T15:07:00Z</dcterms:created>
  <dcterms:modified xsi:type="dcterms:W3CDTF">2021-02-13T17:09:00Z</dcterms:modified>
</cp:coreProperties>
</file>