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07DFF" w14:textId="77777777" w:rsidR="00B02AB2" w:rsidRPr="00B02AB2" w:rsidRDefault="00940C56" w:rsidP="00D97AB8">
      <w:pPr>
        <w:pStyle w:val="StandardWeb"/>
        <w:rPr>
          <w:lang w:val="en-US"/>
        </w:rPr>
      </w:pPr>
      <w:r w:rsidRPr="00FD6150">
        <w:rPr>
          <w:rStyle w:val="Fett"/>
          <w:color w:val="000000" w:themeColor="text1"/>
          <w:u w:val="single"/>
          <w:lang w:val="en-US"/>
        </w:rPr>
        <w:t>Editorial comments:</w:t>
      </w:r>
      <w:r w:rsidRPr="00FD6150">
        <w:rPr>
          <w:color w:val="000000" w:themeColor="text1"/>
          <w:lang w:val="en-US"/>
        </w:rPr>
        <w:br/>
      </w:r>
      <w:r w:rsidRPr="00B02AB2">
        <w:rPr>
          <w:lang w:val="en-US"/>
        </w:rPr>
        <w:t>Changes to be made by the Author(s):</w:t>
      </w:r>
    </w:p>
    <w:p w14:paraId="3DEE7069" w14:textId="77777777" w:rsidR="00B02AB2" w:rsidRPr="00316D23" w:rsidRDefault="00940C56" w:rsidP="00D97AB8">
      <w:pPr>
        <w:pStyle w:val="StandardWeb"/>
        <w:rPr>
          <w:i/>
          <w:iCs/>
          <w:lang w:val="en-US"/>
        </w:rPr>
      </w:pPr>
      <w:r w:rsidRPr="00B02AB2">
        <w:rPr>
          <w:lang w:val="en-US"/>
        </w:rPr>
        <w:br/>
      </w:r>
      <w:r w:rsidR="00316D23" w:rsidRPr="00316D23">
        <w:rPr>
          <w:i/>
          <w:iCs/>
          <w:lang w:val="en-US"/>
        </w:rPr>
        <w:t xml:space="preserve">Editor: </w:t>
      </w:r>
      <w:r w:rsidRPr="00316D23">
        <w:rPr>
          <w:i/>
          <w:iCs/>
          <w:lang w:val="en-US"/>
        </w:rPr>
        <w:t>1. Please take this opportunity to thoroughly proofread the manuscript to ensure that there are no spelling or grammar issues. Please define all abbreviations at first use.</w:t>
      </w:r>
    </w:p>
    <w:p w14:paraId="7F5B3EA3" w14:textId="77777777" w:rsidR="00316D23" w:rsidRPr="00316D23" w:rsidRDefault="008A3014" w:rsidP="00316D23">
      <w:pPr>
        <w:pStyle w:val="StandardWeb"/>
        <w:ind w:left="284"/>
        <w:rPr>
          <w:color w:val="000000" w:themeColor="text1"/>
          <w:lang w:val="en-US"/>
        </w:rPr>
      </w:pPr>
      <w:r w:rsidRPr="00316D23">
        <w:rPr>
          <w:color w:val="000000" w:themeColor="text1"/>
          <w:lang w:val="en-US"/>
        </w:rPr>
        <w:t>Auth</w:t>
      </w:r>
      <w:r w:rsidR="00316D23" w:rsidRPr="00316D23">
        <w:rPr>
          <w:color w:val="000000" w:themeColor="text1"/>
          <w:lang w:val="en-US"/>
        </w:rPr>
        <w:t>ors: Thanks a lot for pointing out these editorial improvements. We have thoroughly read and corrected the manuscript to the best of our knowledge.</w:t>
      </w:r>
    </w:p>
    <w:p w14:paraId="6A7EF2E4" w14:textId="77777777" w:rsidR="00316D23" w:rsidRDefault="00316D23" w:rsidP="00D97AB8">
      <w:pPr>
        <w:pStyle w:val="StandardWeb"/>
        <w:rPr>
          <w:lang w:val="en-US"/>
        </w:rPr>
      </w:pPr>
    </w:p>
    <w:p w14:paraId="23390273" w14:textId="77777777" w:rsidR="00B02AB2" w:rsidRPr="00316D23" w:rsidRDefault="00316D23" w:rsidP="00D97AB8">
      <w:pPr>
        <w:pStyle w:val="StandardWeb"/>
        <w:rPr>
          <w:i/>
          <w:iCs/>
          <w:lang w:val="en-US"/>
        </w:rPr>
      </w:pPr>
      <w:r w:rsidRPr="00316D23">
        <w:rPr>
          <w:i/>
          <w:iCs/>
          <w:lang w:val="en-US"/>
        </w:rPr>
        <w:t xml:space="preserve">Editor: </w:t>
      </w:r>
      <w:r w:rsidR="00940C56" w:rsidRPr="00316D23">
        <w:rPr>
          <w:i/>
          <w:iCs/>
          <w:lang w:val="en-US"/>
        </w:rPr>
        <w:t>2. Please change your title to “In Vivo Imagine of Fully Active Brain Tissue in Awake Zebrafish Larvae and Juveniles by Skull and Skin Removal”.</w:t>
      </w:r>
    </w:p>
    <w:p w14:paraId="5D1FC5A6" w14:textId="77777777" w:rsidR="00B02AB2" w:rsidRPr="00316D23" w:rsidRDefault="00316D23" w:rsidP="00316D23">
      <w:pPr>
        <w:pStyle w:val="StandardWeb"/>
        <w:ind w:left="284"/>
        <w:rPr>
          <w:color w:val="000000" w:themeColor="text1"/>
          <w:lang w:val="en-US"/>
        </w:rPr>
      </w:pPr>
      <w:r w:rsidRPr="00316D23">
        <w:rPr>
          <w:color w:val="000000" w:themeColor="text1"/>
          <w:lang w:val="en-US"/>
        </w:rPr>
        <w:t xml:space="preserve">Authors: We have implemented this </w:t>
      </w:r>
      <w:proofErr w:type="gramStart"/>
      <w:r w:rsidRPr="00316D23">
        <w:rPr>
          <w:color w:val="000000" w:themeColor="text1"/>
          <w:lang w:val="en-US"/>
        </w:rPr>
        <w:t>change,</w:t>
      </w:r>
      <w:proofErr w:type="gramEnd"/>
      <w:r w:rsidRPr="00316D23">
        <w:rPr>
          <w:color w:val="000000" w:themeColor="text1"/>
          <w:lang w:val="en-US"/>
        </w:rPr>
        <w:t xml:space="preserve"> the manuscript title has been adapted as suggested.</w:t>
      </w:r>
    </w:p>
    <w:p w14:paraId="26EE6346" w14:textId="77777777" w:rsidR="00316D23" w:rsidRDefault="00316D23" w:rsidP="00D97AB8">
      <w:pPr>
        <w:pStyle w:val="StandardWeb"/>
        <w:rPr>
          <w:lang w:val="en-US"/>
        </w:rPr>
      </w:pPr>
    </w:p>
    <w:p w14:paraId="22633279" w14:textId="77777777" w:rsidR="00B02AB2" w:rsidRPr="00316D23" w:rsidRDefault="00316D23" w:rsidP="00D97AB8">
      <w:pPr>
        <w:pStyle w:val="StandardWeb"/>
        <w:rPr>
          <w:i/>
          <w:iCs/>
          <w:color w:val="000000" w:themeColor="text1"/>
          <w:lang w:val="en-US"/>
        </w:rPr>
      </w:pPr>
      <w:r w:rsidRPr="00316D23">
        <w:rPr>
          <w:i/>
          <w:iCs/>
          <w:color w:val="000000" w:themeColor="text1"/>
          <w:lang w:val="en-US"/>
        </w:rPr>
        <w:t xml:space="preserve">Editor: </w:t>
      </w:r>
      <w:r w:rsidR="00940C56" w:rsidRPr="00316D23">
        <w:rPr>
          <w:i/>
          <w:iCs/>
          <w:color w:val="000000" w:themeColor="text1"/>
          <w:lang w:val="en-US"/>
        </w:rPr>
        <w:t>3. Please revise the text, especially in the protocol, to avoid the use of any personal pronouns (e.g., "we", "you", "our" etc.).</w:t>
      </w:r>
    </w:p>
    <w:p w14:paraId="52940EB8" w14:textId="77777777" w:rsidR="00B02AB2" w:rsidRPr="00316D23" w:rsidRDefault="00316D23" w:rsidP="00316D23">
      <w:pPr>
        <w:pStyle w:val="StandardWeb"/>
        <w:ind w:left="284"/>
        <w:rPr>
          <w:color w:val="000000" w:themeColor="text1"/>
          <w:lang w:val="en-US"/>
        </w:rPr>
      </w:pPr>
      <w:r w:rsidRPr="00316D23">
        <w:rPr>
          <w:color w:val="000000" w:themeColor="text1"/>
          <w:lang w:val="en-US"/>
        </w:rPr>
        <w:t>Authors: Thanks a lot for clarifying this point to us. We have removed the use of personal pronouns throughout the manuscript.</w:t>
      </w:r>
    </w:p>
    <w:p w14:paraId="15057C9E" w14:textId="77777777" w:rsidR="00316D23" w:rsidRDefault="00316D23" w:rsidP="00D97AB8">
      <w:pPr>
        <w:pStyle w:val="StandardWeb"/>
        <w:rPr>
          <w:lang w:val="en-US"/>
        </w:rPr>
      </w:pPr>
    </w:p>
    <w:p w14:paraId="0E8A6FBA" w14:textId="77777777" w:rsidR="00B02AB2" w:rsidRPr="00316D23" w:rsidRDefault="00316D23" w:rsidP="00D97AB8">
      <w:pPr>
        <w:pStyle w:val="StandardWeb"/>
        <w:rPr>
          <w:i/>
          <w:iCs/>
          <w:lang w:val="en-US"/>
        </w:rPr>
      </w:pPr>
      <w:r w:rsidRPr="00316D23">
        <w:rPr>
          <w:i/>
          <w:iCs/>
          <w:lang w:val="en-US"/>
        </w:rPr>
        <w:t xml:space="preserve">Editor </w:t>
      </w:r>
      <w:r w:rsidR="00940C56" w:rsidRPr="00316D23">
        <w:rPr>
          <w:i/>
          <w:iCs/>
          <w:lang w:val="en-US"/>
        </w:rPr>
        <w:t xml:space="preserve">4. </w:t>
      </w:r>
      <w:proofErr w:type="spellStart"/>
      <w:r w:rsidR="00940C56" w:rsidRPr="00316D23">
        <w:rPr>
          <w:i/>
          <w:iCs/>
          <w:lang w:val="en-US"/>
        </w:rPr>
        <w:t>JoVE</w:t>
      </w:r>
      <w:proofErr w:type="spellEnd"/>
      <w:r w:rsidR="00940C56" w:rsidRPr="00316D23">
        <w:rPr>
          <w:i/>
          <w:iCs/>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940C56" w:rsidRPr="00316D23">
        <w:rPr>
          <w:i/>
          <w:iCs/>
          <w:lang w:val="en-US"/>
        </w:rPr>
        <w:br/>
        <w:t xml:space="preserve">For example: NARISHIGE; Sutter Instruments </w:t>
      </w:r>
      <w:proofErr w:type="spellStart"/>
      <w:r w:rsidR="00940C56" w:rsidRPr="00316D23">
        <w:rPr>
          <w:i/>
          <w:iCs/>
          <w:lang w:val="en-US"/>
        </w:rPr>
        <w:t>etc</w:t>
      </w:r>
      <w:proofErr w:type="spellEnd"/>
    </w:p>
    <w:p w14:paraId="6FECDA21" w14:textId="77777777" w:rsidR="00B02AB2" w:rsidRPr="00316D23" w:rsidRDefault="00316D23" w:rsidP="00316D23">
      <w:pPr>
        <w:pStyle w:val="StandardWeb"/>
        <w:ind w:left="284"/>
        <w:rPr>
          <w:color w:val="000000" w:themeColor="text1"/>
          <w:lang w:val="en-US"/>
        </w:rPr>
      </w:pPr>
      <w:r w:rsidRPr="00316D23">
        <w:rPr>
          <w:color w:val="000000" w:themeColor="text1"/>
          <w:lang w:val="en-US"/>
        </w:rPr>
        <w:t xml:space="preserve">Authors: We have removed all commercial terms, yet according to the instructions of </w:t>
      </w:r>
      <w:proofErr w:type="spellStart"/>
      <w:r w:rsidRPr="00316D23">
        <w:rPr>
          <w:color w:val="000000" w:themeColor="text1"/>
          <w:lang w:val="en-US"/>
        </w:rPr>
        <w:t>JoVE</w:t>
      </w:r>
      <w:proofErr w:type="spellEnd"/>
      <w:r w:rsidRPr="00316D23">
        <w:rPr>
          <w:color w:val="000000" w:themeColor="text1"/>
          <w:lang w:val="en-US"/>
        </w:rPr>
        <w:t xml:space="preserve"> we have listed the used material with the names of the companies where this equipment or material has be</w:t>
      </w:r>
      <w:r w:rsidR="006F74C2">
        <w:rPr>
          <w:color w:val="000000" w:themeColor="text1"/>
          <w:lang w:val="en-US"/>
        </w:rPr>
        <w:t>e</w:t>
      </w:r>
      <w:r w:rsidRPr="00316D23">
        <w:rPr>
          <w:color w:val="000000" w:themeColor="text1"/>
          <w:lang w:val="en-US"/>
        </w:rPr>
        <w:t xml:space="preserve">n purchased. </w:t>
      </w:r>
    </w:p>
    <w:p w14:paraId="6C792097" w14:textId="77777777" w:rsidR="00316D23" w:rsidRDefault="00316D23" w:rsidP="00D97AB8">
      <w:pPr>
        <w:pStyle w:val="StandardWeb"/>
        <w:rPr>
          <w:lang w:val="en-US"/>
        </w:rPr>
      </w:pPr>
    </w:p>
    <w:p w14:paraId="7DE443C0" w14:textId="77777777" w:rsidR="00B02AB2" w:rsidRPr="00F22E77" w:rsidRDefault="00F22E77" w:rsidP="00F22E77">
      <w:pPr>
        <w:pStyle w:val="StandardWeb"/>
        <w:rPr>
          <w:i/>
          <w:iCs/>
          <w:lang w:val="en-US"/>
        </w:rPr>
      </w:pPr>
      <w:r w:rsidRPr="00F22E77">
        <w:rPr>
          <w:i/>
          <w:iCs/>
          <w:lang w:val="en-US"/>
        </w:rPr>
        <w:t xml:space="preserve">Editor: </w:t>
      </w:r>
      <w:r w:rsidR="00940C56" w:rsidRPr="00F22E77">
        <w:rPr>
          <w:i/>
          <w:iCs/>
          <w:lang w:val="en-US"/>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3908298A" w14:textId="59D6D1E7" w:rsidR="00B02AB2" w:rsidRPr="00F22E77" w:rsidRDefault="00F22E77" w:rsidP="00F22E77">
      <w:pPr>
        <w:pStyle w:val="StandardWeb"/>
        <w:ind w:left="284"/>
        <w:rPr>
          <w:color w:val="000000" w:themeColor="text1"/>
          <w:lang w:val="en-US"/>
        </w:rPr>
      </w:pPr>
      <w:r w:rsidRPr="00F22E77">
        <w:rPr>
          <w:color w:val="000000" w:themeColor="text1"/>
          <w:lang w:val="en-US"/>
        </w:rPr>
        <w:t xml:space="preserve">Authors: Thanks a lot for this clarification. We have carefully adopted this imperative style and hope that the manuscript now reads according to the editorial style of </w:t>
      </w:r>
      <w:proofErr w:type="spellStart"/>
      <w:r w:rsidRPr="00F22E77">
        <w:rPr>
          <w:color w:val="000000" w:themeColor="text1"/>
          <w:lang w:val="en-US"/>
        </w:rPr>
        <w:t>JoVE</w:t>
      </w:r>
      <w:proofErr w:type="spellEnd"/>
      <w:r w:rsidR="00214F4B">
        <w:rPr>
          <w:color w:val="000000" w:themeColor="text1"/>
          <w:lang w:val="en-US"/>
        </w:rPr>
        <w:t>.</w:t>
      </w:r>
    </w:p>
    <w:p w14:paraId="092E78AA" w14:textId="77777777" w:rsidR="00F22E77" w:rsidRDefault="00F22E77" w:rsidP="00D97AB8">
      <w:pPr>
        <w:pStyle w:val="StandardWeb"/>
        <w:rPr>
          <w:lang w:val="en-US"/>
        </w:rPr>
      </w:pPr>
    </w:p>
    <w:p w14:paraId="56D7C9F4" w14:textId="77777777" w:rsidR="00B02AB2" w:rsidRPr="00F22E77" w:rsidRDefault="00F22E77" w:rsidP="00D97AB8">
      <w:pPr>
        <w:pStyle w:val="StandardWeb"/>
        <w:rPr>
          <w:i/>
          <w:iCs/>
          <w:lang w:val="en-US"/>
        </w:rPr>
      </w:pPr>
      <w:r w:rsidRPr="00F22E77">
        <w:rPr>
          <w:i/>
          <w:iCs/>
          <w:lang w:val="en-US"/>
        </w:rPr>
        <w:lastRenderedPageBreak/>
        <w:t xml:space="preserve">Editor: </w:t>
      </w:r>
      <w:r w:rsidR="00940C56" w:rsidRPr="00F22E77">
        <w:rPr>
          <w:i/>
          <w:iCs/>
          <w:lang w:val="en-US"/>
        </w:rPr>
        <w:t xml:space="preserve">6. Please format the manuscript as: paragraph Indentation: 0 for both left and right and special: none, Line spacings: single. Please include a single line space between each step, </w:t>
      </w:r>
      <w:proofErr w:type="spellStart"/>
      <w:r w:rsidR="00940C56" w:rsidRPr="00F22E77">
        <w:rPr>
          <w:i/>
          <w:iCs/>
          <w:lang w:val="en-US"/>
        </w:rPr>
        <w:t>substep</w:t>
      </w:r>
      <w:proofErr w:type="spellEnd"/>
      <w:r w:rsidR="00940C56" w:rsidRPr="00F22E77">
        <w:rPr>
          <w:i/>
          <w:iCs/>
          <w:lang w:val="en-US"/>
        </w:rPr>
        <w:t xml:space="preserve"> and note in the protocol section. Please use Calibri 12 points and one-inch margins on all the side. Please include a one line space between each protocol step and then highlight up to 3 pages of protocol text for inclusion in the protocol section of the video.</w:t>
      </w:r>
    </w:p>
    <w:p w14:paraId="2F6B7853" w14:textId="77777777" w:rsidR="00B02AB2" w:rsidRPr="00F22E77" w:rsidRDefault="00F22E77" w:rsidP="00F22E77">
      <w:pPr>
        <w:pStyle w:val="StandardWeb"/>
        <w:ind w:left="284"/>
        <w:rPr>
          <w:color w:val="000000" w:themeColor="text1"/>
          <w:lang w:val="en-US"/>
        </w:rPr>
      </w:pPr>
      <w:r w:rsidRPr="00F22E77">
        <w:rPr>
          <w:color w:val="000000" w:themeColor="text1"/>
          <w:lang w:val="en-US"/>
        </w:rPr>
        <w:t xml:space="preserve">Authors: We have implemented all these editorial suggestions. </w:t>
      </w:r>
    </w:p>
    <w:p w14:paraId="48F3C418" w14:textId="77777777" w:rsidR="00B02AB2" w:rsidRDefault="00B02AB2" w:rsidP="00D97AB8">
      <w:pPr>
        <w:pStyle w:val="StandardWeb"/>
        <w:rPr>
          <w:lang w:val="en-US"/>
        </w:rPr>
      </w:pPr>
    </w:p>
    <w:p w14:paraId="4AB6B28C" w14:textId="77777777" w:rsidR="00B02AB2" w:rsidRPr="004D120C" w:rsidRDefault="004D120C" w:rsidP="00D97AB8">
      <w:pPr>
        <w:pStyle w:val="StandardWeb"/>
        <w:rPr>
          <w:i/>
          <w:iCs/>
          <w:lang w:val="en-US"/>
        </w:rPr>
      </w:pPr>
      <w:r w:rsidRPr="004D120C">
        <w:rPr>
          <w:i/>
          <w:iCs/>
          <w:lang w:val="en-US"/>
        </w:rPr>
        <w:t xml:space="preserve">Editor: </w:t>
      </w:r>
      <w:r w:rsidR="00940C56" w:rsidRPr="004D120C">
        <w:rPr>
          <w:i/>
          <w:iCs/>
          <w:lang w:val="en-US"/>
        </w:rPr>
        <w:t>7. Please ensure that the references appear as the following: [</w:t>
      </w:r>
      <w:proofErr w:type="spellStart"/>
      <w:r w:rsidR="00940C56" w:rsidRPr="004D120C">
        <w:rPr>
          <w:i/>
          <w:iCs/>
          <w:lang w:val="en-US"/>
        </w:rPr>
        <w:t>Lastname</w:t>
      </w:r>
      <w:proofErr w:type="spellEnd"/>
      <w:r w:rsidR="00940C56" w:rsidRPr="004D120C">
        <w:rPr>
          <w:i/>
          <w:iCs/>
          <w:lang w:val="en-US"/>
        </w:rPr>
        <w:t xml:space="preserve">, F.I., </w:t>
      </w:r>
      <w:proofErr w:type="spellStart"/>
      <w:r w:rsidR="00940C56" w:rsidRPr="004D120C">
        <w:rPr>
          <w:i/>
          <w:iCs/>
          <w:lang w:val="en-US"/>
        </w:rPr>
        <w:t>LastName</w:t>
      </w:r>
      <w:proofErr w:type="spellEnd"/>
      <w:r w:rsidR="00940C56" w:rsidRPr="004D120C">
        <w:rPr>
          <w:i/>
          <w:iCs/>
          <w:lang w:val="en-US"/>
        </w:rPr>
        <w:t xml:space="preserve">, F.I., </w:t>
      </w:r>
      <w:proofErr w:type="spellStart"/>
      <w:r w:rsidR="00940C56" w:rsidRPr="004D120C">
        <w:rPr>
          <w:i/>
          <w:iCs/>
          <w:lang w:val="en-US"/>
        </w:rPr>
        <w:t>LastName</w:t>
      </w:r>
      <w:proofErr w:type="spellEnd"/>
      <w:r w:rsidR="00940C56" w:rsidRPr="004D120C">
        <w:rPr>
          <w:i/>
          <w:iCs/>
          <w:lang w:val="en-US"/>
        </w:rPr>
        <w:t xml:space="preserve">, F.I. Article Title. Source. Volume (Issue), </w:t>
      </w:r>
      <w:proofErr w:type="spellStart"/>
      <w:r w:rsidR="00940C56" w:rsidRPr="004D120C">
        <w:rPr>
          <w:i/>
          <w:iCs/>
          <w:lang w:val="en-US"/>
        </w:rPr>
        <w:t>FirstPage</w:t>
      </w:r>
      <w:proofErr w:type="spellEnd"/>
      <w:r w:rsidR="00940C56" w:rsidRPr="004D120C">
        <w:rPr>
          <w:i/>
          <w:iCs/>
          <w:lang w:val="en-US"/>
        </w:rPr>
        <w:t>–</w:t>
      </w:r>
      <w:proofErr w:type="spellStart"/>
      <w:r w:rsidR="00940C56" w:rsidRPr="004D120C">
        <w:rPr>
          <w:i/>
          <w:iCs/>
          <w:lang w:val="en-US"/>
        </w:rPr>
        <w:t>LastPage</w:t>
      </w:r>
      <w:proofErr w:type="spellEnd"/>
      <w:r w:rsidR="00940C56" w:rsidRPr="004D120C">
        <w:rPr>
          <w:i/>
          <w:iCs/>
          <w:lang w:val="en-US"/>
        </w:rPr>
        <w:t xml:space="preserve"> (YEAR).] For more than 6 authors, list only the first author then et al. Please include volume and issue numbers for all references, and do not abbreviate journal names.</w:t>
      </w:r>
    </w:p>
    <w:p w14:paraId="5DEC78ED" w14:textId="77777777" w:rsidR="00B02AB2" w:rsidRPr="004D120C" w:rsidRDefault="004D120C" w:rsidP="004D120C">
      <w:pPr>
        <w:pStyle w:val="StandardWeb"/>
        <w:ind w:left="284"/>
        <w:rPr>
          <w:color w:val="000000" w:themeColor="text1"/>
          <w:lang w:val="en-US"/>
        </w:rPr>
      </w:pPr>
      <w:r w:rsidRPr="004D120C">
        <w:rPr>
          <w:color w:val="000000" w:themeColor="text1"/>
          <w:lang w:val="en-US"/>
        </w:rPr>
        <w:t>Authors. We have corrected our list of references according to these guidelines and hope to completed these requirements adequately.</w:t>
      </w:r>
    </w:p>
    <w:p w14:paraId="53E814A8" w14:textId="77777777" w:rsidR="004D120C" w:rsidRDefault="004D120C" w:rsidP="00D97AB8">
      <w:pPr>
        <w:pStyle w:val="StandardWeb"/>
        <w:rPr>
          <w:lang w:val="en-US"/>
        </w:rPr>
      </w:pPr>
    </w:p>
    <w:p w14:paraId="096D54D7" w14:textId="77777777" w:rsidR="00B02AB2" w:rsidRPr="004D120C" w:rsidRDefault="004D120C" w:rsidP="00D97AB8">
      <w:pPr>
        <w:pStyle w:val="StandardWeb"/>
        <w:rPr>
          <w:i/>
          <w:iCs/>
          <w:lang w:val="en-US"/>
        </w:rPr>
      </w:pPr>
      <w:r w:rsidRPr="004D120C">
        <w:rPr>
          <w:i/>
          <w:iCs/>
          <w:lang w:val="en-US"/>
        </w:rPr>
        <w:t xml:space="preserve">Editor: </w:t>
      </w:r>
      <w:r w:rsidR="00940C56" w:rsidRPr="004D120C">
        <w:rPr>
          <w:i/>
          <w:iCs/>
          <w:lang w:val="en-US"/>
        </w:rPr>
        <w:t>8. In Figure 1, please change “</w:t>
      </w:r>
      <w:proofErr w:type="spellStart"/>
      <w:r w:rsidR="00940C56" w:rsidRPr="004D120C">
        <w:rPr>
          <w:i/>
          <w:iCs/>
          <w:lang w:val="en-US"/>
        </w:rPr>
        <w:t>larvaes</w:t>
      </w:r>
      <w:proofErr w:type="spellEnd"/>
      <w:r w:rsidR="00940C56" w:rsidRPr="004D120C">
        <w:rPr>
          <w:i/>
          <w:iCs/>
          <w:lang w:val="en-US"/>
        </w:rPr>
        <w:t>” to “larvae” and “</w:t>
      </w:r>
      <w:proofErr w:type="spellStart"/>
      <w:r w:rsidR="00940C56" w:rsidRPr="004D120C">
        <w:rPr>
          <w:i/>
          <w:iCs/>
          <w:lang w:val="en-US"/>
        </w:rPr>
        <w:t>anaesthetic</w:t>
      </w:r>
      <w:proofErr w:type="spellEnd"/>
      <w:r w:rsidR="00940C56" w:rsidRPr="004D120C">
        <w:rPr>
          <w:i/>
          <w:iCs/>
          <w:lang w:val="en-US"/>
        </w:rPr>
        <w:t>” to “anesthetic” (American English spelling).</w:t>
      </w:r>
    </w:p>
    <w:p w14:paraId="425C6D7C" w14:textId="77777777" w:rsidR="00940C56" w:rsidRDefault="004D120C" w:rsidP="004D120C">
      <w:pPr>
        <w:pStyle w:val="StandardWeb"/>
        <w:ind w:left="284"/>
        <w:rPr>
          <w:rStyle w:val="Fett"/>
          <w:color w:val="0000FF"/>
          <w:u w:val="single"/>
          <w:lang w:val="en-US"/>
        </w:rPr>
      </w:pPr>
      <w:r w:rsidRPr="004D120C">
        <w:rPr>
          <w:color w:val="000000" w:themeColor="text1"/>
          <w:lang w:val="en-US"/>
        </w:rPr>
        <w:t>Authors: We have carefully read through our manuscript again. We have changed all questionable spelling to American English.</w:t>
      </w:r>
    </w:p>
    <w:p w14:paraId="6EE0FC6B" w14:textId="77777777" w:rsidR="00940C56" w:rsidRDefault="00940C56" w:rsidP="00D97AB8">
      <w:pPr>
        <w:pStyle w:val="StandardWeb"/>
        <w:rPr>
          <w:rStyle w:val="Fett"/>
          <w:color w:val="0000FF"/>
          <w:u w:val="single"/>
          <w:lang w:val="en-US"/>
        </w:rPr>
      </w:pPr>
    </w:p>
    <w:p w14:paraId="484094EC" w14:textId="77777777" w:rsidR="00940C56" w:rsidRDefault="00940C56" w:rsidP="00D97AB8">
      <w:pPr>
        <w:pStyle w:val="StandardWeb"/>
        <w:rPr>
          <w:rStyle w:val="Fett"/>
          <w:color w:val="0000FF"/>
          <w:u w:val="single"/>
          <w:lang w:val="en-US"/>
        </w:rPr>
      </w:pPr>
    </w:p>
    <w:p w14:paraId="709E0BE8" w14:textId="77777777" w:rsidR="000409DE" w:rsidRPr="007A7E51" w:rsidRDefault="00D97AB8" w:rsidP="00D97AB8">
      <w:pPr>
        <w:pStyle w:val="StandardWeb"/>
        <w:rPr>
          <w:rStyle w:val="Fett"/>
          <w:color w:val="000000" w:themeColor="text1"/>
          <w:u w:val="single"/>
          <w:lang w:val="en-US"/>
        </w:rPr>
      </w:pPr>
      <w:r w:rsidRPr="007A7E51">
        <w:rPr>
          <w:rStyle w:val="Fett"/>
          <w:color w:val="000000" w:themeColor="text1"/>
          <w:u w:val="single"/>
          <w:lang w:val="en-US"/>
        </w:rPr>
        <w:t>Reviewers' comments:</w:t>
      </w:r>
    </w:p>
    <w:p w14:paraId="7A3BABE1" w14:textId="77777777" w:rsidR="000409DE" w:rsidRDefault="00D97AB8" w:rsidP="00D97AB8">
      <w:pPr>
        <w:pStyle w:val="StandardWeb"/>
        <w:rPr>
          <w:b/>
          <w:bCs/>
          <w:lang w:val="en-US"/>
        </w:rPr>
      </w:pPr>
      <w:r w:rsidRPr="00D97AB8">
        <w:rPr>
          <w:b/>
          <w:bCs/>
          <w:lang w:val="en-US"/>
        </w:rPr>
        <w:t>Reviewer #1:</w:t>
      </w:r>
    </w:p>
    <w:p w14:paraId="5E3DC674" w14:textId="77777777" w:rsidR="000409DE" w:rsidRDefault="00D97AB8" w:rsidP="000409DE">
      <w:pPr>
        <w:pStyle w:val="StandardWeb"/>
        <w:spacing w:before="0" w:beforeAutospacing="0" w:after="0" w:afterAutospacing="0"/>
        <w:rPr>
          <w:i/>
          <w:iCs/>
          <w:lang w:val="en-US"/>
        </w:rPr>
      </w:pPr>
      <w:r w:rsidRPr="000409DE">
        <w:rPr>
          <w:i/>
          <w:iCs/>
          <w:lang w:val="en-US"/>
        </w:rPr>
        <w:t>Manuscript Summary:</w:t>
      </w:r>
    </w:p>
    <w:p w14:paraId="02F349C1" w14:textId="77777777" w:rsidR="000409DE" w:rsidRPr="000409DE" w:rsidRDefault="00D97AB8" w:rsidP="00B67770">
      <w:pPr>
        <w:pStyle w:val="StandardWeb"/>
        <w:spacing w:before="0" w:beforeAutospacing="0" w:after="0" w:afterAutospacing="0"/>
        <w:jc w:val="both"/>
        <w:rPr>
          <w:i/>
          <w:iCs/>
          <w:lang w:val="en-US"/>
        </w:rPr>
      </w:pPr>
      <w:r w:rsidRPr="000409DE">
        <w:rPr>
          <w:i/>
          <w:iCs/>
          <w:lang w:val="en-US"/>
        </w:rPr>
        <w:t xml:space="preserve">The manuscript titled "protocol for In vivo imaging of fully active brain tissue in awake zebrafish larvae and juveniles by removing parts of the skull and skin" by Schramm et al provides an overview of how to perform microsurgery to remove the skin and skull for the proper visualization of the brain tissue in zebrafish larvae and juveniles. The authors have demonstrated the surgical procedures involved in exposing the live brain tissue, both in descriptive and illustrative ways. All the advantages and the limitations of this protocol are also pointed out by the authors. The authors are clear in the goals of their protocol. Overall, this protocol provides a method for the electrophysiological study of the neuronal activity in a morphologically intact zebrafish beyond 7-8 </w:t>
      </w:r>
      <w:proofErr w:type="spellStart"/>
      <w:r w:rsidRPr="000409DE">
        <w:rPr>
          <w:i/>
          <w:iCs/>
          <w:lang w:val="en-US"/>
        </w:rPr>
        <w:t>dpf</w:t>
      </w:r>
      <w:proofErr w:type="spellEnd"/>
      <w:r w:rsidRPr="000409DE">
        <w:rPr>
          <w:i/>
          <w:iCs/>
          <w:lang w:val="en-US"/>
        </w:rPr>
        <w:t xml:space="preserve"> larvae after which it is difficult to maintain the transparency of zebrafish larvae.</w:t>
      </w:r>
    </w:p>
    <w:p w14:paraId="4A611D05" w14:textId="50CF45FB" w:rsidR="000409DE" w:rsidRDefault="000409DE" w:rsidP="000409DE">
      <w:pPr>
        <w:pStyle w:val="StandardWeb"/>
        <w:ind w:left="284"/>
        <w:rPr>
          <w:lang w:val="en-US"/>
        </w:rPr>
      </w:pPr>
      <w:r>
        <w:rPr>
          <w:lang w:val="en-US"/>
        </w:rPr>
        <w:t>Authors: We cordially thank the reviewer for having read our manuscript so carefully and the motivating judg</w:t>
      </w:r>
      <w:r w:rsidR="00135467">
        <w:rPr>
          <w:lang w:val="en-US"/>
        </w:rPr>
        <w:t>e</w:t>
      </w:r>
      <w:r>
        <w:rPr>
          <w:lang w:val="en-US"/>
        </w:rPr>
        <w:t>ment.</w:t>
      </w:r>
    </w:p>
    <w:p w14:paraId="0AA33398" w14:textId="77777777" w:rsidR="000409DE" w:rsidRDefault="000409DE" w:rsidP="00D97AB8">
      <w:pPr>
        <w:pStyle w:val="StandardWeb"/>
        <w:rPr>
          <w:lang w:val="en-US"/>
        </w:rPr>
      </w:pPr>
    </w:p>
    <w:p w14:paraId="31FF127B" w14:textId="77777777" w:rsidR="00A70DEC" w:rsidRPr="00A92B82" w:rsidRDefault="00A92B82" w:rsidP="00D97AB8">
      <w:pPr>
        <w:pStyle w:val="StandardWeb"/>
        <w:rPr>
          <w:i/>
          <w:iCs/>
          <w:lang w:val="en-US"/>
        </w:rPr>
      </w:pPr>
      <w:r w:rsidRPr="00A92B82">
        <w:rPr>
          <w:i/>
          <w:iCs/>
          <w:lang w:val="en-US"/>
        </w:rPr>
        <w:lastRenderedPageBreak/>
        <w:t xml:space="preserve">Reviewer1: </w:t>
      </w:r>
      <w:r w:rsidR="00D97AB8" w:rsidRPr="00A92B82">
        <w:rPr>
          <w:i/>
          <w:iCs/>
          <w:lang w:val="en-US"/>
        </w:rPr>
        <w:t>Major Concerns:</w:t>
      </w:r>
      <w:r w:rsidRPr="00A92B82">
        <w:rPr>
          <w:i/>
          <w:iCs/>
          <w:lang w:val="en-US"/>
        </w:rPr>
        <w:t xml:space="preserve"> </w:t>
      </w:r>
      <w:r w:rsidR="00D97AB8" w:rsidRPr="00A92B82">
        <w:rPr>
          <w:i/>
          <w:iCs/>
          <w:lang w:val="en-US"/>
        </w:rPr>
        <w:t>I do not see any major concerns with the manuscript. Most of the things regarding the drawbacks and advantages of this method has been discussed by the authors in the discussion section.</w:t>
      </w:r>
    </w:p>
    <w:p w14:paraId="2174BE5E" w14:textId="77777777" w:rsidR="00A92B82" w:rsidRPr="007B26C7" w:rsidRDefault="00A92B82" w:rsidP="00A92B82">
      <w:pPr>
        <w:pStyle w:val="StandardWeb"/>
        <w:ind w:left="284"/>
        <w:rPr>
          <w:color w:val="000000" w:themeColor="text1"/>
          <w:lang w:val="en-US"/>
        </w:rPr>
      </w:pPr>
      <w:r w:rsidRPr="007B26C7">
        <w:rPr>
          <w:color w:val="000000" w:themeColor="text1"/>
          <w:lang w:val="en-US"/>
        </w:rPr>
        <w:t>Authors: We are happy to hear that the reviewer considers our described method and manuscript as solid.</w:t>
      </w:r>
    </w:p>
    <w:p w14:paraId="16B7F325" w14:textId="77777777" w:rsidR="005426EE" w:rsidRPr="00A92B82" w:rsidRDefault="00A92B82" w:rsidP="00730DAE">
      <w:pPr>
        <w:pStyle w:val="StandardWeb"/>
        <w:jc w:val="both"/>
        <w:rPr>
          <w:i/>
          <w:iCs/>
          <w:lang w:val="en-US"/>
        </w:rPr>
      </w:pPr>
      <w:r w:rsidRPr="00A92B82">
        <w:rPr>
          <w:i/>
          <w:iCs/>
          <w:lang w:val="en-US"/>
        </w:rPr>
        <w:t xml:space="preserve">Reviewer1: </w:t>
      </w:r>
      <w:r w:rsidR="00D97AB8" w:rsidRPr="00A92B82">
        <w:rPr>
          <w:i/>
          <w:iCs/>
          <w:lang w:val="en-US"/>
        </w:rPr>
        <w:t>Minor Concerns:</w:t>
      </w:r>
      <w:r w:rsidRPr="00A92B82">
        <w:rPr>
          <w:i/>
          <w:iCs/>
          <w:lang w:val="en-US"/>
        </w:rPr>
        <w:t xml:space="preserve"> </w:t>
      </w:r>
      <w:r w:rsidR="00D97AB8" w:rsidRPr="00A92B82">
        <w:rPr>
          <w:i/>
          <w:iCs/>
          <w:lang w:val="en-US"/>
        </w:rPr>
        <w:t>My only minor concern is that the authors have written that this protocol could be used for the neuropharmacological purpose while also acknowledging that this protocol cannot be used in high-throughput methods.</w:t>
      </w:r>
    </w:p>
    <w:p w14:paraId="29F78180" w14:textId="77777777" w:rsidR="00A92B82" w:rsidRPr="00A92B82" w:rsidRDefault="00A92B82" w:rsidP="00A92B82">
      <w:pPr>
        <w:pStyle w:val="StandardWeb"/>
        <w:ind w:left="284"/>
        <w:jc w:val="both"/>
        <w:rPr>
          <w:color w:val="000000" w:themeColor="text1"/>
          <w:lang w:val="en-US"/>
        </w:rPr>
      </w:pPr>
      <w:r w:rsidRPr="00A92B82">
        <w:rPr>
          <w:color w:val="000000" w:themeColor="text1"/>
          <w:lang w:val="en-US"/>
        </w:rPr>
        <w:t>Authors: The reviewer is right in saying that the method is not suitable for high throughput approaches. What we wanted to point out is that this method can be used to characterize or validate pharmacological compounds and that this approach is easy to perform with the direct access to the brain. We consider it feasible to study five compounds per day, but clearly this is not high throughput. We have therefore changed the manuscript accordingly and thank the reviewer for having pointed out this misunderstanding to us.</w:t>
      </w:r>
    </w:p>
    <w:p w14:paraId="172FC1AD" w14:textId="77777777" w:rsidR="00A92B82" w:rsidRDefault="00A92B82" w:rsidP="00D97AB8">
      <w:pPr>
        <w:pStyle w:val="StandardWeb"/>
        <w:rPr>
          <w:color w:val="FF0000"/>
          <w:lang w:val="en-US"/>
        </w:rPr>
      </w:pPr>
    </w:p>
    <w:p w14:paraId="1E25C9D7" w14:textId="77777777" w:rsidR="00BA5758" w:rsidRDefault="00D97AB8" w:rsidP="00D97AB8">
      <w:pPr>
        <w:pStyle w:val="StandardWeb"/>
        <w:rPr>
          <w:b/>
          <w:bCs/>
          <w:lang w:val="en-US"/>
        </w:rPr>
      </w:pPr>
      <w:r w:rsidRPr="00D97AB8">
        <w:rPr>
          <w:b/>
          <w:bCs/>
          <w:lang w:val="en-US"/>
        </w:rPr>
        <w:t>Reviewer #2:</w:t>
      </w:r>
    </w:p>
    <w:p w14:paraId="2ABCF53A" w14:textId="77777777" w:rsidR="00BA5758" w:rsidRPr="00BA5758" w:rsidRDefault="00D97AB8" w:rsidP="00D97AB8">
      <w:pPr>
        <w:pStyle w:val="StandardWeb"/>
        <w:rPr>
          <w:i/>
          <w:iCs/>
          <w:lang w:val="en-US"/>
        </w:rPr>
      </w:pPr>
      <w:r w:rsidRPr="00BA5758">
        <w:rPr>
          <w:i/>
          <w:iCs/>
          <w:lang w:val="en-US"/>
        </w:rPr>
        <w:t>Manuscript Summary:</w:t>
      </w:r>
      <w:r w:rsidR="00BA5758" w:rsidRPr="00BA5758">
        <w:rPr>
          <w:i/>
          <w:iCs/>
          <w:lang w:val="en-US"/>
        </w:rPr>
        <w:t xml:space="preserve"> </w:t>
      </w:r>
      <w:r w:rsidRPr="00BA5758">
        <w:rPr>
          <w:i/>
          <w:iCs/>
          <w:lang w:val="en-US"/>
        </w:rPr>
        <w:t xml:space="preserve">With some exceptions, in vivo imaging of the zebrafish CNS has largely been done at early developmental stages. The protocol that Schramm and colleagues report here allows for in vivo imaging at later stages, circumventing problems with pigmentation and permitting light </w:t>
      </w:r>
      <w:proofErr w:type="gramStart"/>
      <w:r w:rsidRPr="00BA5758">
        <w:rPr>
          <w:i/>
          <w:iCs/>
          <w:lang w:val="en-US"/>
        </w:rPr>
        <w:t>microscopy based</w:t>
      </w:r>
      <w:proofErr w:type="gramEnd"/>
      <w:r w:rsidRPr="00BA5758">
        <w:rPr>
          <w:i/>
          <w:iCs/>
          <w:lang w:val="en-US"/>
        </w:rPr>
        <w:t xml:space="preserve"> imaging of brain structures at greater depths.</w:t>
      </w:r>
    </w:p>
    <w:p w14:paraId="2E188DC9" w14:textId="77777777" w:rsidR="005426EE" w:rsidRDefault="00BA5758" w:rsidP="00D97AB8">
      <w:pPr>
        <w:pStyle w:val="StandardWeb"/>
        <w:rPr>
          <w:color w:val="70AD47" w:themeColor="accent6"/>
          <w:lang w:val="en-US"/>
        </w:rPr>
      </w:pPr>
      <w:r w:rsidRPr="00BA5758">
        <w:rPr>
          <w:i/>
          <w:iCs/>
          <w:lang w:val="en-US"/>
        </w:rPr>
        <w:t xml:space="preserve">Reviewer2: </w:t>
      </w:r>
      <w:r w:rsidR="00D97AB8" w:rsidRPr="00BA5758">
        <w:rPr>
          <w:i/>
          <w:iCs/>
          <w:lang w:val="en-US"/>
        </w:rPr>
        <w:t>Major Concerns:</w:t>
      </w:r>
      <w:r w:rsidRPr="00BA5758">
        <w:rPr>
          <w:i/>
          <w:iCs/>
          <w:lang w:val="en-US"/>
        </w:rPr>
        <w:t xml:space="preserve"> </w:t>
      </w:r>
      <w:r w:rsidR="00D97AB8" w:rsidRPr="00BA5758">
        <w:rPr>
          <w:i/>
          <w:iCs/>
          <w:lang w:val="en-US"/>
        </w:rPr>
        <w:t>None</w:t>
      </w:r>
    </w:p>
    <w:p w14:paraId="7F041814" w14:textId="77777777" w:rsidR="00BA5758" w:rsidRPr="00BA5758" w:rsidRDefault="00BA5758" w:rsidP="00BA5758">
      <w:pPr>
        <w:pStyle w:val="StandardWeb"/>
        <w:ind w:left="284"/>
        <w:rPr>
          <w:color w:val="000000" w:themeColor="text1"/>
          <w:lang w:val="en-US"/>
        </w:rPr>
      </w:pPr>
      <w:r w:rsidRPr="00BA5758">
        <w:rPr>
          <w:color w:val="000000" w:themeColor="text1"/>
          <w:lang w:val="en-US"/>
        </w:rPr>
        <w:t>Authors: We are delighted that the reviewer is convinced about the method that we have introduced here.</w:t>
      </w:r>
    </w:p>
    <w:p w14:paraId="5B1CC315" w14:textId="77777777" w:rsidR="00BA5758" w:rsidRPr="00BA5758" w:rsidRDefault="00BA5758" w:rsidP="00D97AB8">
      <w:pPr>
        <w:pStyle w:val="StandardWeb"/>
        <w:rPr>
          <w:lang w:val="en-US"/>
        </w:rPr>
      </w:pPr>
    </w:p>
    <w:p w14:paraId="7974D45E" w14:textId="77777777" w:rsidR="00BC16D6" w:rsidRPr="00BA5758" w:rsidRDefault="00BA5758" w:rsidP="00D97AB8">
      <w:pPr>
        <w:pStyle w:val="StandardWeb"/>
        <w:rPr>
          <w:i/>
          <w:iCs/>
          <w:lang w:val="en-US"/>
        </w:rPr>
      </w:pPr>
      <w:r w:rsidRPr="00BA5758">
        <w:rPr>
          <w:i/>
          <w:iCs/>
          <w:lang w:val="en-US"/>
        </w:rPr>
        <w:t xml:space="preserve">Reviewer2: </w:t>
      </w:r>
      <w:r w:rsidR="00D97AB8" w:rsidRPr="00BA5758">
        <w:rPr>
          <w:i/>
          <w:iCs/>
          <w:lang w:val="en-US"/>
        </w:rPr>
        <w:t>Minor Concerns:</w:t>
      </w:r>
      <w:r w:rsidRPr="00BA5758">
        <w:rPr>
          <w:i/>
          <w:iCs/>
          <w:lang w:val="en-US"/>
        </w:rPr>
        <w:t xml:space="preserve"> </w:t>
      </w:r>
      <w:r w:rsidR="00D97AB8" w:rsidRPr="00BA5758">
        <w:rPr>
          <w:i/>
          <w:iCs/>
          <w:lang w:val="en-US"/>
        </w:rPr>
        <w:t>Abstract - line 47 Should be: Therefore, we provide a minimally invasive….</w:t>
      </w:r>
    </w:p>
    <w:p w14:paraId="12040EE4" w14:textId="77777777" w:rsidR="00BC16D6" w:rsidRPr="00BA5758" w:rsidRDefault="00BA5758" w:rsidP="00BA5758">
      <w:pPr>
        <w:pStyle w:val="StandardWeb"/>
        <w:ind w:left="284"/>
        <w:rPr>
          <w:color w:val="000000" w:themeColor="text1"/>
          <w:lang w:val="en-US"/>
        </w:rPr>
      </w:pPr>
      <w:r w:rsidRPr="00BA5758">
        <w:rPr>
          <w:color w:val="000000" w:themeColor="text1"/>
          <w:lang w:val="en-US"/>
        </w:rPr>
        <w:t>Authors: We have corrected this point.</w:t>
      </w:r>
    </w:p>
    <w:p w14:paraId="40BBF44E" w14:textId="77777777" w:rsidR="00BA5758" w:rsidRDefault="00BA5758" w:rsidP="00D97AB8">
      <w:pPr>
        <w:pStyle w:val="StandardWeb"/>
        <w:rPr>
          <w:lang w:val="en-US"/>
        </w:rPr>
      </w:pPr>
    </w:p>
    <w:p w14:paraId="05982603" w14:textId="77777777" w:rsidR="005426EE" w:rsidRDefault="00BA5758" w:rsidP="00D97AB8">
      <w:pPr>
        <w:pStyle w:val="StandardWeb"/>
        <w:rPr>
          <w:lang w:val="en-US"/>
        </w:rPr>
      </w:pPr>
      <w:r>
        <w:rPr>
          <w:lang w:val="en-US"/>
        </w:rPr>
        <w:t xml:space="preserve">Reviewer2: </w:t>
      </w:r>
      <w:r w:rsidR="00D97AB8" w:rsidRPr="00D97AB8">
        <w:rPr>
          <w:lang w:val="en-US"/>
        </w:rPr>
        <w:t xml:space="preserve">1.2 </w:t>
      </w:r>
      <w:proofErr w:type="gramStart"/>
      <w:r w:rsidR="00D97AB8" w:rsidRPr="00D97AB8">
        <w:rPr>
          <w:lang w:val="en-US"/>
        </w:rPr>
        <w:t>….else</w:t>
      </w:r>
      <w:proofErr w:type="gramEnd"/>
      <w:r w:rsidR="00D97AB8" w:rsidRPr="00D97AB8">
        <w:rPr>
          <w:lang w:val="en-US"/>
        </w:rPr>
        <w:t xml:space="preserve"> it will cause brain….(sounds too conversational)</w:t>
      </w:r>
    </w:p>
    <w:p w14:paraId="38F6F41E" w14:textId="77777777" w:rsidR="00BA5758" w:rsidRPr="00BA5758" w:rsidRDefault="00BA5758" w:rsidP="00BA5758">
      <w:pPr>
        <w:pStyle w:val="StandardWeb"/>
        <w:ind w:left="284"/>
        <w:rPr>
          <w:color w:val="000000" w:themeColor="text1"/>
          <w:lang w:val="en-US"/>
        </w:rPr>
      </w:pPr>
      <w:r w:rsidRPr="00BA5758">
        <w:rPr>
          <w:color w:val="000000" w:themeColor="text1"/>
          <w:lang w:val="en-US"/>
        </w:rPr>
        <w:t xml:space="preserve">Authors: We have </w:t>
      </w:r>
      <w:r>
        <w:rPr>
          <w:color w:val="000000" w:themeColor="text1"/>
          <w:lang w:val="en-US"/>
        </w:rPr>
        <w:t>changed the wording to “might case”</w:t>
      </w:r>
      <w:r w:rsidRPr="00BA5758">
        <w:rPr>
          <w:color w:val="000000" w:themeColor="text1"/>
          <w:lang w:val="en-US"/>
        </w:rPr>
        <w:t>.</w:t>
      </w:r>
    </w:p>
    <w:p w14:paraId="74FFF11F" w14:textId="77777777" w:rsidR="005426EE" w:rsidRDefault="005426EE" w:rsidP="00D97AB8">
      <w:pPr>
        <w:pStyle w:val="StandardWeb"/>
        <w:rPr>
          <w:lang w:val="en-US"/>
        </w:rPr>
      </w:pPr>
    </w:p>
    <w:p w14:paraId="19D22461" w14:textId="77777777" w:rsidR="005426EE" w:rsidRPr="0031732D" w:rsidRDefault="00BA5758" w:rsidP="00D97AB8">
      <w:pPr>
        <w:pStyle w:val="StandardWeb"/>
        <w:rPr>
          <w:i/>
          <w:iCs/>
          <w:lang w:val="en-US"/>
        </w:rPr>
      </w:pPr>
      <w:r w:rsidRPr="0031732D">
        <w:rPr>
          <w:i/>
          <w:iCs/>
          <w:lang w:val="en-US"/>
        </w:rPr>
        <w:t xml:space="preserve">Reviewer2: </w:t>
      </w:r>
      <w:r w:rsidR="00D97AB8" w:rsidRPr="0031732D">
        <w:rPr>
          <w:i/>
          <w:iCs/>
          <w:lang w:val="en-US"/>
        </w:rPr>
        <w:t>1.1 Would it be worthwhile to sterilize the ACSF? It would also be good to indicate the molecular weight for each chemical.</w:t>
      </w:r>
    </w:p>
    <w:p w14:paraId="2DCA694B" w14:textId="77777777" w:rsidR="00BA5758" w:rsidRPr="0031732D" w:rsidRDefault="00BA5758" w:rsidP="0031732D">
      <w:pPr>
        <w:pStyle w:val="StandardWeb"/>
        <w:ind w:left="284"/>
        <w:jc w:val="both"/>
        <w:rPr>
          <w:color w:val="000000" w:themeColor="text1"/>
          <w:lang w:val="en-US"/>
        </w:rPr>
      </w:pPr>
      <w:r w:rsidRPr="0031732D">
        <w:rPr>
          <w:color w:val="000000" w:themeColor="text1"/>
          <w:lang w:val="en-US"/>
        </w:rPr>
        <w:t>Authors: Yes</w:t>
      </w:r>
      <w:r w:rsidR="0031732D" w:rsidRPr="0031732D">
        <w:rPr>
          <w:color w:val="000000" w:themeColor="text1"/>
          <w:lang w:val="en-US"/>
        </w:rPr>
        <w:t>,</w:t>
      </w:r>
      <w:r w:rsidRPr="0031732D">
        <w:rPr>
          <w:color w:val="000000" w:themeColor="text1"/>
          <w:lang w:val="en-US"/>
        </w:rPr>
        <w:t xml:space="preserve"> the revi</w:t>
      </w:r>
      <w:r w:rsidR="0031732D" w:rsidRPr="0031732D">
        <w:rPr>
          <w:color w:val="000000" w:themeColor="text1"/>
          <w:lang w:val="en-US"/>
        </w:rPr>
        <w:t>e</w:t>
      </w:r>
      <w:r w:rsidRPr="0031732D">
        <w:rPr>
          <w:color w:val="000000" w:themeColor="text1"/>
          <w:lang w:val="en-US"/>
        </w:rPr>
        <w:t xml:space="preserve">wer is right about that. Sterile filtering would be a good option. We have now added this </w:t>
      </w:r>
      <w:r w:rsidR="0031732D" w:rsidRPr="0031732D">
        <w:rPr>
          <w:color w:val="000000" w:themeColor="text1"/>
          <w:lang w:val="en-US"/>
        </w:rPr>
        <w:t>possibility to the manuscript and thank the reviewer for this valuable thought.</w:t>
      </w:r>
    </w:p>
    <w:p w14:paraId="493623BC" w14:textId="77777777" w:rsidR="00BA5758" w:rsidRDefault="00BA5758" w:rsidP="00D97AB8">
      <w:pPr>
        <w:pStyle w:val="StandardWeb"/>
        <w:rPr>
          <w:color w:val="FF0000"/>
          <w:lang w:val="en-US"/>
        </w:rPr>
      </w:pPr>
    </w:p>
    <w:p w14:paraId="3D05B3B2" w14:textId="77777777" w:rsidR="005426EE" w:rsidRPr="0031732D" w:rsidRDefault="0031732D" w:rsidP="0031732D">
      <w:pPr>
        <w:pStyle w:val="StandardWeb"/>
        <w:jc w:val="both"/>
        <w:rPr>
          <w:i/>
          <w:iCs/>
          <w:lang w:val="en-US"/>
        </w:rPr>
      </w:pPr>
      <w:r w:rsidRPr="0031732D">
        <w:rPr>
          <w:i/>
          <w:iCs/>
          <w:color w:val="000000" w:themeColor="text1"/>
          <w:lang w:val="en-US"/>
        </w:rPr>
        <w:t xml:space="preserve">Reviewer2: </w:t>
      </w:r>
      <w:r w:rsidR="00D97AB8" w:rsidRPr="0031732D">
        <w:rPr>
          <w:i/>
          <w:iCs/>
          <w:color w:val="000000" w:themeColor="text1"/>
          <w:lang w:val="en-US"/>
        </w:rPr>
        <w:t xml:space="preserve">1.6 It would be worth providing an image of the glass capillary - to see for example how </w:t>
      </w:r>
      <w:r w:rsidR="00D97AB8" w:rsidRPr="0031732D">
        <w:rPr>
          <w:i/>
          <w:iCs/>
          <w:lang w:val="en-US"/>
        </w:rPr>
        <w:t>long the shank is. An image of a pulled and un-pulled capillary for comparison with a scale bar would be helpful.</w:t>
      </w:r>
    </w:p>
    <w:p w14:paraId="1ECB89AF" w14:textId="77777777" w:rsidR="0031732D" w:rsidRPr="0031732D" w:rsidRDefault="0031732D" w:rsidP="0031732D">
      <w:pPr>
        <w:pStyle w:val="StandardWeb"/>
        <w:ind w:left="284"/>
        <w:rPr>
          <w:color w:val="000000" w:themeColor="text1"/>
          <w:lang w:val="en-US"/>
        </w:rPr>
      </w:pPr>
      <w:r w:rsidRPr="0031732D">
        <w:rPr>
          <w:color w:val="000000" w:themeColor="text1"/>
          <w:lang w:val="en-US"/>
        </w:rPr>
        <w:t>Authors: We thank the reviewer for this helpful advice. We now display a picture of the capillary as suggested.</w:t>
      </w:r>
    </w:p>
    <w:p w14:paraId="016DC623" w14:textId="77777777" w:rsidR="0031732D" w:rsidRDefault="0031732D" w:rsidP="00D97AB8">
      <w:pPr>
        <w:pStyle w:val="StandardWeb"/>
        <w:rPr>
          <w:color w:val="FF0000"/>
          <w:lang w:val="en-US"/>
        </w:rPr>
      </w:pPr>
    </w:p>
    <w:p w14:paraId="6B56CBBC" w14:textId="77777777" w:rsidR="005426EE" w:rsidRPr="0031732D" w:rsidRDefault="0031732D" w:rsidP="00D97AB8">
      <w:pPr>
        <w:pStyle w:val="StandardWeb"/>
        <w:rPr>
          <w:i/>
          <w:iCs/>
          <w:color w:val="000000" w:themeColor="text1"/>
          <w:lang w:val="en-US"/>
        </w:rPr>
      </w:pPr>
      <w:r w:rsidRPr="0031732D">
        <w:rPr>
          <w:i/>
          <w:iCs/>
          <w:color w:val="000000" w:themeColor="text1"/>
          <w:lang w:val="en-US"/>
        </w:rPr>
        <w:t xml:space="preserve">Reviewer2: </w:t>
      </w:r>
      <w:r w:rsidR="00D97AB8" w:rsidRPr="0031732D">
        <w:rPr>
          <w:i/>
          <w:iCs/>
          <w:color w:val="000000" w:themeColor="text1"/>
          <w:lang w:val="en-US"/>
        </w:rPr>
        <w:t>1.6.1 Should be Heat not Heater - and presumably 65.8 not 65,8.</w:t>
      </w:r>
    </w:p>
    <w:p w14:paraId="7BD2CCC7" w14:textId="77777777" w:rsidR="0031732D" w:rsidRPr="0031732D" w:rsidRDefault="0031732D" w:rsidP="0031732D">
      <w:pPr>
        <w:pStyle w:val="StandardWeb"/>
        <w:ind w:left="284"/>
        <w:rPr>
          <w:color w:val="000000" w:themeColor="text1"/>
          <w:lang w:val="en-US"/>
        </w:rPr>
      </w:pPr>
      <w:r w:rsidRPr="0031732D">
        <w:rPr>
          <w:color w:val="000000" w:themeColor="text1"/>
          <w:lang w:val="en-US"/>
        </w:rPr>
        <w:t>Authors: The reviewer is right and we have changed the text accordingly.</w:t>
      </w:r>
    </w:p>
    <w:p w14:paraId="6106DFCF" w14:textId="77777777" w:rsidR="0031732D" w:rsidRDefault="0031732D" w:rsidP="00D97AB8">
      <w:pPr>
        <w:pStyle w:val="StandardWeb"/>
        <w:rPr>
          <w:color w:val="FF0000"/>
          <w:lang w:val="en-US"/>
        </w:rPr>
      </w:pPr>
    </w:p>
    <w:p w14:paraId="5FC4E93B" w14:textId="77777777" w:rsidR="005426EE" w:rsidRPr="003C1A1E" w:rsidRDefault="003C1A1E" w:rsidP="00D97AB8">
      <w:pPr>
        <w:pStyle w:val="StandardWeb"/>
        <w:rPr>
          <w:i/>
          <w:iCs/>
          <w:color w:val="000000" w:themeColor="text1"/>
          <w:lang w:val="en-US"/>
        </w:rPr>
      </w:pPr>
      <w:r w:rsidRPr="003C1A1E">
        <w:rPr>
          <w:i/>
          <w:iCs/>
          <w:color w:val="000000" w:themeColor="text1"/>
          <w:lang w:val="en-US"/>
        </w:rPr>
        <w:t xml:space="preserve">Reviewer2: </w:t>
      </w:r>
      <w:r w:rsidR="00D97AB8" w:rsidRPr="003C1A1E">
        <w:rPr>
          <w:i/>
          <w:iCs/>
          <w:color w:val="000000" w:themeColor="text1"/>
          <w:lang w:val="en-US"/>
        </w:rPr>
        <w:t>2.3 How are the stock solutions for the drugs prepared? Are the manufacturer's instructions followed or are there deviations worth mentioning?</w:t>
      </w:r>
    </w:p>
    <w:p w14:paraId="20345EE4" w14:textId="77777777" w:rsidR="003C1A1E" w:rsidRPr="00464208" w:rsidRDefault="003C1A1E" w:rsidP="00464208">
      <w:pPr>
        <w:pStyle w:val="StandardWeb"/>
        <w:ind w:left="284"/>
        <w:jc w:val="both"/>
        <w:rPr>
          <w:color w:val="000000" w:themeColor="text1"/>
          <w:lang w:val="en-US"/>
        </w:rPr>
      </w:pPr>
      <w:r w:rsidRPr="00464208">
        <w:rPr>
          <w:color w:val="000000" w:themeColor="text1"/>
          <w:lang w:val="en-US"/>
        </w:rPr>
        <w:t xml:space="preserve">Authors: </w:t>
      </w:r>
      <w:r w:rsidR="006B6CEC" w:rsidRPr="00464208">
        <w:rPr>
          <w:color w:val="000000" w:themeColor="text1"/>
          <w:lang w:val="en-US"/>
        </w:rPr>
        <w:t xml:space="preserve">For dissolving all chemicals manufacturer’s instructions were followed. </w:t>
      </w:r>
      <w:r w:rsidR="00464208" w:rsidRPr="00464208">
        <w:rPr>
          <w:color w:val="000000" w:themeColor="text1"/>
          <w:lang w:val="en-US"/>
        </w:rPr>
        <w:t xml:space="preserve">In detail, </w:t>
      </w:r>
      <w:r w:rsidRPr="00464208">
        <w:rPr>
          <w:color w:val="000000" w:themeColor="text1"/>
          <w:lang w:val="en-US"/>
        </w:rPr>
        <w:t>MgCl</w:t>
      </w:r>
      <w:r w:rsidRPr="00464208">
        <w:rPr>
          <w:color w:val="000000" w:themeColor="text1"/>
          <w:vertAlign w:val="subscript"/>
          <w:lang w:val="en-US"/>
        </w:rPr>
        <w:t>2</w:t>
      </w:r>
      <w:r w:rsidRPr="00464208">
        <w:rPr>
          <w:color w:val="000000" w:themeColor="text1"/>
          <w:lang w:val="en-US"/>
        </w:rPr>
        <w:t>, CaCl</w:t>
      </w:r>
      <w:r w:rsidRPr="00464208">
        <w:rPr>
          <w:color w:val="000000" w:themeColor="text1"/>
          <w:vertAlign w:val="subscript"/>
          <w:lang w:val="en-US"/>
        </w:rPr>
        <w:t>2</w:t>
      </w:r>
      <w:r w:rsidRPr="00464208">
        <w:rPr>
          <w:color w:val="000000" w:themeColor="text1"/>
          <w:lang w:val="en-US"/>
        </w:rPr>
        <w:t xml:space="preserve"> and </w:t>
      </w:r>
      <w:proofErr w:type="spellStart"/>
      <w:r w:rsidRPr="00464208">
        <w:rPr>
          <w:color w:val="000000" w:themeColor="text1"/>
          <w:lang w:val="en-US"/>
        </w:rPr>
        <w:t>KCl</w:t>
      </w:r>
      <w:proofErr w:type="spellEnd"/>
      <w:r w:rsidRPr="00464208">
        <w:rPr>
          <w:color w:val="000000" w:themeColor="text1"/>
          <w:lang w:val="en-US"/>
        </w:rPr>
        <w:t xml:space="preserve"> 1M stock solutions </w:t>
      </w:r>
      <w:r w:rsidR="00464208" w:rsidRPr="00464208">
        <w:rPr>
          <w:color w:val="000000" w:themeColor="text1"/>
          <w:lang w:val="en-US"/>
        </w:rPr>
        <w:t>were prepared</w:t>
      </w:r>
      <w:r w:rsidRPr="00464208">
        <w:rPr>
          <w:color w:val="000000" w:themeColor="text1"/>
          <w:lang w:val="en-US"/>
        </w:rPr>
        <w:t xml:space="preserve"> in </w:t>
      </w:r>
      <w:r w:rsidR="00464208">
        <w:rPr>
          <w:color w:val="000000" w:themeColor="text1"/>
          <w:lang w:val="en-US"/>
        </w:rPr>
        <w:t xml:space="preserve">desalted sterile </w:t>
      </w:r>
      <w:r w:rsidRPr="00464208">
        <w:rPr>
          <w:color w:val="000000" w:themeColor="text1"/>
          <w:lang w:val="en-US"/>
        </w:rPr>
        <w:t>water for subsequently preparing fresh ACSF. Glucose, HEPES and NaCl are dissolved as solid compounds in the fresh ACSF solution.</w:t>
      </w:r>
      <w:r w:rsidR="006B6CEC" w:rsidRPr="00464208">
        <w:rPr>
          <w:color w:val="000000" w:themeColor="text1"/>
          <w:lang w:val="en-US"/>
        </w:rPr>
        <w:t xml:space="preserve"> D-</w:t>
      </w:r>
      <w:proofErr w:type="spellStart"/>
      <w:r w:rsidR="006B6CEC" w:rsidRPr="00464208">
        <w:rPr>
          <w:color w:val="000000" w:themeColor="text1"/>
          <w:lang w:val="en-US"/>
        </w:rPr>
        <w:t>Tubocurare</w:t>
      </w:r>
      <w:proofErr w:type="spellEnd"/>
      <w:r w:rsidR="006B6CEC" w:rsidRPr="00464208">
        <w:rPr>
          <w:color w:val="000000" w:themeColor="text1"/>
          <w:lang w:val="en-US"/>
        </w:rPr>
        <w:t xml:space="preserve"> is diluted in water at a concentration of 50mM and stored as 100µl aliquots at -20°C. </w:t>
      </w:r>
      <w:r w:rsidR="00464208" w:rsidRPr="00464208">
        <w:rPr>
          <w:color w:val="000000" w:themeColor="text1"/>
          <w:lang w:val="en-US"/>
        </w:rPr>
        <w:t>To prepare 2.5% low melting agarose solutions, 1g of low-melting agarose was dissolved in 40ml freshly prepared ACSF. All these procedures are detailed in the manuscript to allow for reproducing these preparations.</w:t>
      </w:r>
    </w:p>
    <w:p w14:paraId="14291E3B" w14:textId="77777777" w:rsidR="00464208" w:rsidRDefault="00464208" w:rsidP="00D97AB8">
      <w:pPr>
        <w:pStyle w:val="StandardWeb"/>
        <w:rPr>
          <w:lang w:val="en-US"/>
        </w:rPr>
      </w:pPr>
    </w:p>
    <w:p w14:paraId="08798944" w14:textId="77777777" w:rsidR="005426EE" w:rsidRPr="00464208" w:rsidRDefault="00464208" w:rsidP="00D97AB8">
      <w:pPr>
        <w:pStyle w:val="StandardWeb"/>
        <w:rPr>
          <w:i/>
          <w:iCs/>
          <w:lang w:val="en-US"/>
        </w:rPr>
      </w:pPr>
      <w:r w:rsidRPr="00464208">
        <w:rPr>
          <w:i/>
          <w:iCs/>
          <w:lang w:val="en-US"/>
        </w:rPr>
        <w:t xml:space="preserve">Reviewer2: </w:t>
      </w:r>
      <w:r w:rsidR="00D97AB8" w:rsidRPr="00464208">
        <w:rPr>
          <w:i/>
          <w:iCs/>
          <w:lang w:val="en-US"/>
        </w:rPr>
        <w:t xml:space="preserve">2.4 The glass coverslip is square - 24x24 mm - rather than rectangular. Can the authors say why the larvae are embedded on the </w:t>
      </w:r>
      <w:proofErr w:type="spellStart"/>
      <w:r w:rsidR="00D97AB8" w:rsidRPr="00464208">
        <w:rPr>
          <w:i/>
          <w:iCs/>
          <w:lang w:val="en-US"/>
        </w:rPr>
        <w:t>glas</w:t>
      </w:r>
      <w:proofErr w:type="spellEnd"/>
      <w:r w:rsidR="00D97AB8" w:rsidRPr="00464208">
        <w:rPr>
          <w:i/>
          <w:iCs/>
          <w:lang w:val="en-US"/>
        </w:rPr>
        <w:t xml:space="preserve"> coverslip and not directly on the plastic </w:t>
      </w:r>
      <w:proofErr w:type="gramStart"/>
      <w:r w:rsidR="00D97AB8" w:rsidRPr="00464208">
        <w:rPr>
          <w:i/>
          <w:iCs/>
          <w:lang w:val="en-US"/>
        </w:rPr>
        <w:t>lid.</w:t>
      </w:r>
      <w:proofErr w:type="gramEnd"/>
      <w:r w:rsidR="00D97AB8" w:rsidRPr="00464208">
        <w:rPr>
          <w:i/>
          <w:iCs/>
          <w:lang w:val="en-US"/>
        </w:rPr>
        <w:t xml:space="preserve"> Is the coverslip attached to the plastic lid in some way?</w:t>
      </w:r>
    </w:p>
    <w:p w14:paraId="3993A249" w14:textId="77777777" w:rsidR="00464208" w:rsidRDefault="00464208" w:rsidP="00464208">
      <w:pPr>
        <w:pStyle w:val="StandardWeb"/>
        <w:ind w:left="284"/>
        <w:jc w:val="both"/>
        <w:rPr>
          <w:lang w:val="en-US"/>
        </w:rPr>
      </w:pPr>
      <w:r>
        <w:rPr>
          <w:lang w:val="en-US"/>
        </w:rPr>
        <w:t>Authors: The glass coverslip acts as operation table for the skull opening procedure. The surface of the glass provides the agarose a stronger hold during the surgical procedure and prevents the larvae from slipping away. In addition, the subsequent transfer of the agarose block is easier to perform from a glass bottom surface compared to plastic. We are mow mentioning this advice in the manuscript and thank the reviewer for pointing out to us these helpful clarifications.</w:t>
      </w:r>
    </w:p>
    <w:p w14:paraId="6FC5A747" w14:textId="77777777" w:rsidR="00464208" w:rsidRDefault="00464208" w:rsidP="00D97AB8">
      <w:pPr>
        <w:pStyle w:val="StandardWeb"/>
        <w:rPr>
          <w:color w:val="FF0000"/>
          <w:lang w:val="en-US"/>
        </w:rPr>
      </w:pPr>
    </w:p>
    <w:p w14:paraId="0CAF4A0E" w14:textId="77777777" w:rsidR="005426EE" w:rsidRPr="00104D63" w:rsidRDefault="00D97AB8" w:rsidP="00D97AB8">
      <w:pPr>
        <w:pStyle w:val="StandardWeb"/>
        <w:rPr>
          <w:i/>
          <w:iCs/>
          <w:lang w:val="en-US"/>
        </w:rPr>
      </w:pPr>
      <w:r w:rsidRPr="00104D63">
        <w:rPr>
          <w:i/>
          <w:iCs/>
          <w:lang w:val="en-US"/>
        </w:rPr>
        <w:t xml:space="preserve">2.5 What is </w:t>
      </w:r>
      <w:proofErr w:type="spellStart"/>
      <w:r w:rsidRPr="00104D63">
        <w:rPr>
          <w:i/>
          <w:iCs/>
          <w:lang w:val="en-US"/>
        </w:rPr>
        <w:t>aquaristic</w:t>
      </w:r>
      <w:proofErr w:type="spellEnd"/>
      <w:r w:rsidRPr="00104D63">
        <w:rPr>
          <w:i/>
          <w:iCs/>
          <w:lang w:val="en-US"/>
        </w:rPr>
        <w:t>? Aquatic tanks?</w:t>
      </w:r>
    </w:p>
    <w:p w14:paraId="3BB8A6EB" w14:textId="77777777" w:rsidR="00D6378B" w:rsidRDefault="00D6378B" w:rsidP="00104D63">
      <w:pPr>
        <w:pStyle w:val="StandardWeb"/>
        <w:ind w:left="284"/>
        <w:rPr>
          <w:lang w:val="en-US"/>
        </w:rPr>
      </w:pPr>
      <w:r>
        <w:rPr>
          <w:lang w:val="en-US"/>
        </w:rPr>
        <w:t>Authors: We meant aquatic tanks</w:t>
      </w:r>
      <w:r w:rsidR="00104D63">
        <w:rPr>
          <w:lang w:val="en-US"/>
        </w:rPr>
        <w:t>,</w:t>
      </w:r>
      <w:r>
        <w:rPr>
          <w:lang w:val="en-US"/>
        </w:rPr>
        <w:t xml:space="preserve"> but</w:t>
      </w:r>
      <w:r w:rsidR="00104D63">
        <w:rPr>
          <w:lang w:val="en-US"/>
        </w:rPr>
        <w:t xml:space="preserve"> we</w:t>
      </w:r>
      <w:r>
        <w:rPr>
          <w:lang w:val="en-US"/>
        </w:rPr>
        <w:t xml:space="preserve"> have left out this term completely in the revised manuscript as it does not provide additional helpful </w:t>
      </w:r>
      <w:r w:rsidR="00104D63">
        <w:rPr>
          <w:lang w:val="en-US"/>
        </w:rPr>
        <w:t>advice.</w:t>
      </w:r>
    </w:p>
    <w:p w14:paraId="35E8692D" w14:textId="77777777" w:rsidR="00104D63" w:rsidRDefault="00104D63" w:rsidP="00D97AB8">
      <w:pPr>
        <w:pStyle w:val="StandardWeb"/>
        <w:rPr>
          <w:lang w:val="en-US"/>
        </w:rPr>
      </w:pPr>
    </w:p>
    <w:p w14:paraId="3017BB17" w14:textId="77777777" w:rsidR="005426EE" w:rsidRPr="00800B56" w:rsidRDefault="00104D63" w:rsidP="00D97AB8">
      <w:pPr>
        <w:pStyle w:val="StandardWeb"/>
        <w:rPr>
          <w:i/>
          <w:iCs/>
          <w:lang w:val="en-US"/>
        </w:rPr>
      </w:pPr>
      <w:r w:rsidRPr="00800B56">
        <w:rPr>
          <w:i/>
          <w:iCs/>
          <w:lang w:val="en-US"/>
        </w:rPr>
        <w:t xml:space="preserve">Reviewer2: </w:t>
      </w:r>
      <w:r w:rsidR="00D97AB8" w:rsidRPr="00800B56">
        <w:rPr>
          <w:i/>
          <w:iCs/>
          <w:lang w:val="en-US"/>
        </w:rPr>
        <w:t>2.5 By 'full brain activity' - are the authors referring to calcium imaging experiments? If ACSF is not necessary for imaging 'only morphology' what medium is preferred? Would it be detrimental to have ACSF if only morphology is being imaged?</w:t>
      </w:r>
    </w:p>
    <w:p w14:paraId="19712FBC" w14:textId="77777777" w:rsidR="00104D63" w:rsidRDefault="00800B56" w:rsidP="00800B56">
      <w:pPr>
        <w:pStyle w:val="StandardWeb"/>
        <w:ind w:left="284"/>
        <w:jc w:val="both"/>
        <w:rPr>
          <w:lang w:val="en-US"/>
        </w:rPr>
      </w:pPr>
      <w:r>
        <w:rPr>
          <w:lang w:val="en-US"/>
        </w:rPr>
        <w:lastRenderedPageBreak/>
        <w:t>A</w:t>
      </w:r>
      <w:r w:rsidR="00104D63">
        <w:rPr>
          <w:lang w:val="en-US"/>
        </w:rPr>
        <w:t>uthors</w:t>
      </w:r>
      <w:r>
        <w:rPr>
          <w:lang w:val="en-US"/>
        </w:rPr>
        <w:t>:</w:t>
      </w:r>
      <w:r w:rsidR="00104D63">
        <w:rPr>
          <w:lang w:val="en-US"/>
        </w:rPr>
        <w:t xml:space="preserve"> The reviewer is right the mere image recording at individual stages is not as challenging in terms of </w:t>
      </w:r>
      <w:r>
        <w:rPr>
          <w:lang w:val="en-US"/>
        </w:rPr>
        <w:t xml:space="preserve">media used, here the surgery should be performed in the presence of ACSF and fish </w:t>
      </w:r>
      <w:r w:rsidR="00CF2173">
        <w:rPr>
          <w:lang w:val="en-US"/>
        </w:rPr>
        <w:t>l</w:t>
      </w:r>
      <w:r>
        <w:rPr>
          <w:lang w:val="en-US"/>
        </w:rPr>
        <w:t>arvae can be fixed PFA subsequently. Live imaging for example to image Ca</w:t>
      </w:r>
      <w:r w:rsidRPr="00800B56">
        <w:rPr>
          <w:vertAlign w:val="superscript"/>
          <w:lang w:val="en-US"/>
        </w:rPr>
        <w:t>2+</w:t>
      </w:r>
      <w:r>
        <w:rPr>
          <w:lang w:val="en-US"/>
        </w:rPr>
        <w:t>-transients requires ACSF for oxygenating the brain tissue sufficiently. This also ensures that neuronal morphology is not altered due to osmolarity effects. We have added these points to the manuscript to discriminate properly between the different purposes and media to be used.</w:t>
      </w:r>
    </w:p>
    <w:p w14:paraId="2640F2A0" w14:textId="77777777" w:rsidR="00800B56" w:rsidRDefault="00800B56" w:rsidP="00800B56">
      <w:pPr>
        <w:pStyle w:val="StandardWeb"/>
        <w:ind w:left="284"/>
        <w:jc w:val="both"/>
        <w:rPr>
          <w:lang w:val="en-US"/>
        </w:rPr>
      </w:pPr>
    </w:p>
    <w:p w14:paraId="24A8A7DD" w14:textId="77777777" w:rsidR="00BA052C" w:rsidRPr="00800B56" w:rsidRDefault="00800B56" w:rsidP="00D97AB8">
      <w:pPr>
        <w:pStyle w:val="StandardWeb"/>
        <w:rPr>
          <w:i/>
          <w:iCs/>
          <w:lang w:val="en-US"/>
        </w:rPr>
      </w:pPr>
      <w:r w:rsidRPr="00800B56">
        <w:rPr>
          <w:i/>
          <w:iCs/>
          <w:lang w:val="en-US"/>
        </w:rPr>
        <w:t xml:space="preserve">Reviewer2: </w:t>
      </w:r>
      <w:r w:rsidR="00D97AB8" w:rsidRPr="00800B56">
        <w:rPr>
          <w:i/>
          <w:iCs/>
          <w:lang w:val="en-US"/>
        </w:rPr>
        <w:t>2.5 Note - exchanging the ACSF every 20-60 mins is a very broad window of time. Would it not be better to keep this shorter?</w:t>
      </w:r>
    </w:p>
    <w:p w14:paraId="753C848D" w14:textId="77777777" w:rsidR="00800B56" w:rsidRDefault="00800B56" w:rsidP="00800B56">
      <w:pPr>
        <w:pStyle w:val="StandardWeb"/>
        <w:ind w:left="284"/>
        <w:jc w:val="both"/>
        <w:rPr>
          <w:lang w:val="en-US"/>
        </w:rPr>
      </w:pPr>
      <w:r>
        <w:rPr>
          <w:lang w:val="en-US"/>
        </w:rPr>
        <w:t>Authors: We now provide more details about this point</w:t>
      </w:r>
      <w:r w:rsidR="00CF2173">
        <w:rPr>
          <w:lang w:val="en-US"/>
        </w:rPr>
        <w:t xml:space="preserve"> in the manuscript</w:t>
      </w:r>
      <w:r>
        <w:rPr>
          <w:lang w:val="en-US"/>
        </w:rPr>
        <w:t xml:space="preserve">. The period of ACSF exchange depends on the number of larvae embedded within the same dish. For single embedded larvae ACSF exchange every hour is sufficient. For six larvae imaged in parallel, ACSF exchange should occur every </w:t>
      </w:r>
      <w:r w:rsidR="00CF2173">
        <w:rPr>
          <w:lang w:val="en-US"/>
        </w:rPr>
        <w:t>2</w:t>
      </w:r>
      <w:r>
        <w:rPr>
          <w:lang w:val="en-US"/>
        </w:rPr>
        <w:t>0 minutes. We hope we have now clarified this point sufficiently.</w:t>
      </w:r>
    </w:p>
    <w:p w14:paraId="2DB60910" w14:textId="77777777" w:rsidR="00800B56" w:rsidRDefault="00800B56" w:rsidP="00D97AB8">
      <w:pPr>
        <w:pStyle w:val="StandardWeb"/>
        <w:rPr>
          <w:lang w:val="en-US"/>
        </w:rPr>
      </w:pPr>
    </w:p>
    <w:p w14:paraId="3B867DC2" w14:textId="77777777" w:rsidR="005426EE" w:rsidRPr="00800B56" w:rsidRDefault="00800B56" w:rsidP="00D97AB8">
      <w:pPr>
        <w:pStyle w:val="StandardWeb"/>
        <w:rPr>
          <w:i/>
          <w:iCs/>
          <w:color w:val="000000" w:themeColor="text1"/>
          <w:lang w:val="en-US"/>
        </w:rPr>
      </w:pPr>
      <w:r w:rsidRPr="00800B56">
        <w:rPr>
          <w:i/>
          <w:iCs/>
          <w:color w:val="000000" w:themeColor="text1"/>
          <w:lang w:val="en-US"/>
        </w:rPr>
        <w:t xml:space="preserve">Reviwer2: </w:t>
      </w:r>
      <w:r w:rsidR="00D97AB8" w:rsidRPr="00800B56">
        <w:rPr>
          <w:i/>
          <w:iCs/>
          <w:color w:val="000000" w:themeColor="text1"/>
          <w:lang w:val="en-US"/>
        </w:rPr>
        <w:t xml:space="preserve">3.3 Line 192 - make clear that 'as close to the </w:t>
      </w:r>
      <w:proofErr w:type="gramStart"/>
      <w:r w:rsidR="00D97AB8" w:rsidRPr="00800B56">
        <w:rPr>
          <w:i/>
          <w:iCs/>
          <w:color w:val="000000" w:themeColor="text1"/>
          <w:lang w:val="en-US"/>
        </w:rPr>
        <w:t>surface..</w:t>
      </w:r>
      <w:proofErr w:type="gramEnd"/>
      <w:r w:rsidR="00D97AB8" w:rsidRPr="00800B56">
        <w:rPr>
          <w:i/>
          <w:iCs/>
          <w:color w:val="000000" w:themeColor="text1"/>
          <w:lang w:val="en-US"/>
        </w:rPr>
        <w:t>' refers to the agarose.</w:t>
      </w:r>
    </w:p>
    <w:p w14:paraId="3193583D" w14:textId="77777777" w:rsidR="00800B56" w:rsidRPr="00800B56" w:rsidRDefault="00800B56" w:rsidP="00800B56">
      <w:pPr>
        <w:pStyle w:val="StandardWeb"/>
        <w:ind w:left="284"/>
        <w:rPr>
          <w:color w:val="000000" w:themeColor="text1"/>
          <w:lang w:val="en-US"/>
        </w:rPr>
      </w:pPr>
      <w:r w:rsidRPr="00800B56">
        <w:rPr>
          <w:color w:val="000000" w:themeColor="text1"/>
          <w:lang w:val="en-US"/>
        </w:rPr>
        <w:t>Authors: We have clarified this point in the manuscript.</w:t>
      </w:r>
    </w:p>
    <w:p w14:paraId="7CACF10D" w14:textId="77777777" w:rsidR="00800B56" w:rsidRDefault="00800B56" w:rsidP="00D97AB8">
      <w:pPr>
        <w:pStyle w:val="StandardWeb"/>
        <w:rPr>
          <w:color w:val="FF0000"/>
          <w:lang w:val="en-US"/>
        </w:rPr>
      </w:pPr>
    </w:p>
    <w:p w14:paraId="11A87836" w14:textId="77777777" w:rsidR="005426EE" w:rsidRPr="00800B56" w:rsidRDefault="00800B56" w:rsidP="00D97AB8">
      <w:pPr>
        <w:pStyle w:val="StandardWeb"/>
        <w:rPr>
          <w:i/>
          <w:iCs/>
          <w:color w:val="000000" w:themeColor="text1"/>
          <w:lang w:val="en-US"/>
        </w:rPr>
      </w:pPr>
      <w:r w:rsidRPr="00800B56">
        <w:rPr>
          <w:i/>
          <w:iCs/>
          <w:color w:val="000000" w:themeColor="text1"/>
          <w:lang w:val="en-US"/>
        </w:rPr>
        <w:t xml:space="preserve">Reviewer2: </w:t>
      </w:r>
      <w:r w:rsidR="00D97AB8" w:rsidRPr="00800B56">
        <w:rPr>
          <w:i/>
          <w:iCs/>
          <w:color w:val="000000" w:themeColor="text1"/>
          <w:lang w:val="en-US"/>
        </w:rPr>
        <w:t>Line 199 - unclear what is meant by 'ensure a fast brain exposure for all larvae'. Do the authors wish to simultaneously image all 3 brains at high speed?</w:t>
      </w:r>
    </w:p>
    <w:p w14:paraId="07186618" w14:textId="77777777" w:rsidR="00800B56" w:rsidRPr="00800B56" w:rsidRDefault="00800B56" w:rsidP="00800B56">
      <w:pPr>
        <w:pStyle w:val="StandardWeb"/>
        <w:ind w:left="284"/>
        <w:rPr>
          <w:color w:val="000000" w:themeColor="text1"/>
          <w:lang w:val="en-US"/>
        </w:rPr>
      </w:pPr>
      <w:r w:rsidRPr="00800B56">
        <w:rPr>
          <w:color w:val="000000" w:themeColor="text1"/>
          <w:lang w:val="en-US"/>
        </w:rPr>
        <w:t>Authors: We have rephrased this sentence for clarification to “reduce the time needed to operate larvae…”</w:t>
      </w:r>
    </w:p>
    <w:p w14:paraId="4E115C38" w14:textId="77777777" w:rsidR="00800B56" w:rsidRDefault="00800B56" w:rsidP="00D97AB8">
      <w:pPr>
        <w:pStyle w:val="StandardWeb"/>
        <w:rPr>
          <w:color w:val="FF0000"/>
          <w:lang w:val="en-US"/>
        </w:rPr>
      </w:pPr>
    </w:p>
    <w:p w14:paraId="0B0B9E59" w14:textId="77777777" w:rsidR="005426EE" w:rsidRPr="00800B56" w:rsidRDefault="00800B56" w:rsidP="00D97AB8">
      <w:pPr>
        <w:pStyle w:val="StandardWeb"/>
        <w:rPr>
          <w:i/>
          <w:iCs/>
          <w:color w:val="000000" w:themeColor="text1"/>
          <w:lang w:val="en-US"/>
        </w:rPr>
      </w:pPr>
      <w:r w:rsidRPr="00800B56">
        <w:rPr>
          <w:i/>
          <w:iCs/>
          <w:color w:val="000000" w:themeColor="text1"/>
          <w:lang w:val="en-US"/>
        </w:rPr>
        <w:t xml:space="preserve">Reviewer2: </w:t>
      </w:r>
      <w:r w:rsidR="00D97AB8" w:rsidRPr="00800B56">
        <w:rPr>
          <w:i/>
          <w:iCs/>
          <w:color w:val="000000" w:themeColor="text1"/>
          <w:lang w:val="en-US"/>
        </w:rPr>
        <w:t>4.1 - 4.3 represent the most important steps of the protocol and will presumably be filmed in good detail. The description is good but I think an experimenter would greatly benefit from seeing the procedure being done - Figure 2 essentially shows a 'before' and 'after' scenario and thus does not (and cannot) show the microsurgery.</w:t>
      </w:r>
    </w:p>
    <w:p w14:paraId="57C6732E" w14:textId="77777777" w:rsidR="00800B56" w:rsidRDefault="00800B56" w:rsidP="00800B56">
      <w:pPr>
        <w:pStyle w:val="StandardWeb"/>
        <w:ind w:left="284"/>
        <w:rPr>
          <w:lang w:val="en-US"/>
        </w:rPr>
      </w:pPr>
      <w:r>
        <w:rPr>
          <w:lang w:val="en-US"/>
        </w:rPr>
        <w:t>Authors. We thank the reviewer for pointing this out and we will make sure that video sequences are provided for this experimental step.</w:t>
      </w:r>
    </w:p>
    <w:p w14:paraId="733D840C" w14:textId="77777777" w:rsidR="00800B56" w:rsidRDefault="00800B56" w:rsidP="00D97AB8">
      <w:pPr>
        <w:pStyle w:val="StandardWeb"/>
        <w:rPr>
          <w:color w:val="FF0000"/>
          <w:lang w:val="en-US"/>
        </w:rPr>
      </w:pPr>
    </w:p>
    <w:p w14:paraId="19FFC67C" w14:textId="77777777" w:rsidR="005426EE" w:rsidRPr="00EF4A78" w:rsidRDefault="00800B56" w:rsidP="00D97AB8">
      <w:pPr>
        <w:pStyle w:val="StandardWeb"/>
        <w:rPr>
          <w:i/>
          <w:iCs/>
          <w:lang w:val="en-US"/>
        </w:rPr>
      </w:pPr>
      <w:r w:rsidRPr="00EF4A78">
        <w:rPr>
          <w:i/>
          <w:iCs/>
          <w:color w:val="000000" w:themeColor="text1"/>
          <w:lang w:val="en-US"/>
        </w:rPr>
        <w:t xml:space="preserve">Reviewer2: </w:t>
      </w:r>
      <w:r w:rsidR="00D97AB8" w:rsidRPr="00EF4A78">
        <w:rPr>
          <w:i/>
          <w:iCs/>
          <w:color w:val="000000" w:themeColor="text1"/>
          <w:lang w:val="en-US"/>
        </w:rPr>
        <w:t>4.5 Presumably the imaging chamber for use at an inverted microscope is a glass-bottom dish? Or a plastic petri dish in which a hole is cut out to fit the glass coverslip, with the agarose-mounted fish?</w:t>
      </w:r>
      <w:r w:rsidR="00D97AB8" w:rsidRPr="00EF4A78">
        <w:rPr>
          <w:i/>
          <w:iCs/>
          <w:color w:val="000000" w:themeColor="text1"/>
          <w:lang w:val="en-US"/>
        </w:rPr>
        <w:br/>
      </w:r>
      <w:r w:rsidR="00D97AB8" w:rsidRPr="00EF4A78">
        <w:rPr>
          <w:i/>
          <w:iCs/>
          <w:lang w:val="en-US"/>
        </w:rPr>
        <w:t>Figure 3 very beautifully illustrates how the microsurgery provides access for microscopy!</w:t>
      </w:r>
    </w:p>
    <w:p w14:paraId="046E3BEC" w14:textId="77777777" w:rsidR="00EF4A78" w:rsidRDefault="00EF4A78" w:rsidP="00EF4A78">
      <w:pPr>
        <w:pStyle w:val="StandardWeb"/>
        <w:ind w:left="284"/>
        <w:jc w:val="both"/>
        <w:rPr>
          <w:lang w:val="en-US"/>
        </w:rPr>
      </w:pPr>
      <w:r>
        <w:rPr>
          <w:lang w:val="en-US"/>
        </w:rPr>
        <w:t xml:space="preserve">Authors: The reviewer is right, the imaging chamber is a glass bottom dish, we prefer to use the 35mm µ-dish from </w:t>
      </w:r>
      <w:proofErr w:type="spellStart"/>
      <w:r>
        <w:rPr>
          <w:lang w:val="en-US"/>
        </w:rPr>
        <w:t>Ibidi</w:t>
      </w:r>
      <w:proofErr w:type="spellEnd"/>
      <w:r>
        <w:rPr>
          <w:lang w:val="en-US"/>
        </w:rPr>
        <w:t xml:space="preserve"> Inc, but it can be easily self-made as described by the reviewer. We now mention this in the revised manuscript.</w:t>
      </w:r>
    </w:p>
    <w:p w14:paraId="13FD7B0B" w14:textId="77777777" w:rsidR="00EF4A78" w:rsidRDefault="00EF4A78" w:rsidP="00EF4A78">
      <w:pPr>
        <w:pStyle w:val="StandardWeb"/>
        <w:ind w:left="284"/>
        <w:jc w:val="both"/>
        <w:rPr>
          <w:lang w:val="en-US"/>
        </w:rPr>
      </w:pPr>
    </w:p>
    <w:p w14:paraId="7E661236" w14:textId="77777777" w:rsidR="005426EE" w:rsidRPr="00EF4A78" w:rsidRDefault="00EF4A78" w:rsidP="00D97AB8">
      <w:pPr>
        <w:pStyle w:val="StandardWeb"/>
        <w:rPr>
          <w:i/>
          <w:iCs/>
          <w:color w:val="000000" w:themeColor="text1"/>
          <w:lang w:val="en-US"/>
        </w:rPr>
      </w:pPr>
      <w:r w:rsidRPr="00EF4A78">
        <w:rPr>
          <w:i/>
          <w:iCs/>
          <w:color w:val="000000" w:themeColor="text1"/>
          <w:lang w:val="en-US"/>
        </w:rPr>
        <w:t xml:space="preserve">Reviewer2. </w:t>
      </w:r>
      <w:r w:rsidR="00D97AB8" w:rsidRPr="00EF4A78">
        <w:rPr>
          <w:i/>
          <w:iCs/>
          <w:color w:val="000000" w:themeColor="text1"/>
          <w:lang w:val="en-US"/>
        </w:rPr>
        <w:t>Line 269 excitation laser rather than exciting laser.</w:t>
      </w:r>
    </w:p>
    <w:p w14:paraId="2CD58AD1" w14:textId="77777777" w:rsidR="00481A81" w:rsidRPr="00EF4A78" w:rsidRDefault="00EF4A78" w:rsidP="00EF4A78">
      <w:pPr>
        <w:pStyle w:val="StandardWeb"/>
        <w:ind w:left="284"/>
        <w:rPr>
          <w:color w:val="000000" w:themeColor="text1"/>
          <w:lang w:val="en-US"/>
        </w:rPr>
      </w:pPr>
      <w:r w:rsidRPr="00EF4A78">
        <w:rPr>
          <w:color w:val="000000" w:themeColor="text1"/>
          <w:lang w:val="en-US"/>
        </w:rPr>
        <w:t>Authors. The reviewer is right and we changed the text accordingly.</w:t>
      </w:r>
    </w:p>
    <w:p w14:paraId="173B4EAB" w14:textId="77777777" w:rsidR="00EF4A78" w:rsidRDefault="00EF4A78" w:rsidP="00D97AB8">
      <w:pPr>
        <w:pStyle w:val="StandardWeb"/>
        <w:rPr>
          <w:color w:val="00B050"/>
          <w:lang w:val="en-US"/>
        </w:rPr>
      </w:pPr>
    </w:p>
    <w:p w14:paraId="5945A852" w14:textId="77777777" w:rsidR="005426EE" w:rsidRPr="007B26C7" w:rsidRDefault="00EF4A78" w:rsidP="00D97AB8">
      <w:pPr>
        <w:pStyle w:val="StandardWeb"/>
        <w:rPr>
          <w:i/>
          <w:iCs/>
          <w:color w:val="000000" w:themeColor="text1"/>
          <w:lang w:val="en-US"/>
        </w:rPr>
      </w:pPr>
      <w:r w:rsidRPr="007B26C7">
        <w:rPr>
          <w:i/>
          <w:iCs/>
          <w:color w:val="000000" w:themeColor="text1"/>
          <w:lang w:val="en-US"/>
        </w:rPr>
        <w:t xml:space="preserve">Reviewer2: </w:t>
      </w:r>
      <w:r w:rsidR="00D97AB8" w:rsidRPr="007B26C7">
        <w:rPr>
          <w:i/>
          <w:iCs/>
          <w:color w:val="000000" w:themeColor="text1"/>
          <w:lang w:val="en-US"/>
        </w:rPr>
        <w:t>Line 274 -276 'In a freely accessible brain….' It is unclear whether the authors are equating a fixed brain with an explanted brain (the latter would be considered ex vivo and still considered 'alive' for a period of time).</w:t>
      </w:r>
    </w:p>
    <w:p w14:paraId="60574673" w14:textId="77777777" w:rsidR="00EF4A78" w:rsidRPr="00EF4A78" w:rsidRDefault="00EF4A78" w:rsidP="00EF4A78">
      <w:pPr>
        <w:pStyle w:val="StandardWeb"/>
        <w:ind w:left="284"/>
        <w:rPr>
          <w:color w:val="000000" w:themeColor="text1"/>
          <w:lang w:val="en-US"/>
        </w:rPr>
      </w:pPr>
      <w:r w:rsidRPr="00EF4A78">
        <w:rPr>
          <w:color w:val="000000" w:themeColor="text1"/>
          <w:lang w:val="en-US"/>
        </w:rPr>
        <w:t>Authors: We changed this sentence to clarify the advantages of the open skull method. The major advantage compared to an explanted unfixed brain (ex vivo) is, that the brain in an open skull fish still contains all the neuronal connections and receives normal sensory input from all sources and therefore processes like synaptogenesis should occur under normal physiological conditions. In an explanted brain, the physiologic input is significantly altered because all the circuitry which connect the brain with the rest of the body are removed.</w:t>
      </w:r>
    </w:p>
    <w:p w14:paraId="0F36A2DD" w14:textId="77777777" w:rsidR="00EF4A78" w:rsidRPr="00EF4A78" w:rsidRDefault="00EF4A78" w:rsidP="00EF4A78">
      <w:pPr>
        <w:pStyle w:val="StandardWeb"/>
        <w:ind w:left="284"/>
        <w:rPr>
          <w:color w:val="000000" w:themeColor="text1"/>
          <w:lang w:val="en-US"/>
        </w:rPr>
      </w:pPr>
      <w:r w:rsidRPr="00EF4A78">
        <w:rPr>
          <w:color w:val="000000" w:themeColor="text1"/>
          <w:lang w:val="en-US"/>
        </w:rPr>
        <w:t>Furthermore, it is very chal</w:t>
      </w:r>
      <w:r w:rsidR="007B26C7">
        <w:rPr>
          <w:color w:val="000000" w:themeColor="text1"/>
          <w:lang w:val="en-US"/>
        </w:rPr>
        <w:t>l</w:t>
      </w:r>
      <w:r w:rsidRPr="00EF4A78">
        <w:rPr>
          <w:color w:val="000000" w:themeColor="text1"/>
          <w:lang w:val="en-US"/>
        </w:rPr>
        <w:t xml:space="preserve">enging to explant a brain from a larva between 4-30 </w:t>
      </w:r>
      <w:proofErr w:type="spellStart"/>
      <w:r w:rsidRPr="00EF4A78">
        <w:rPr>
          <w:color w:val="000000" w:themeColor="text1"/>
          <w:lang w:val="en-US"/>
        </w:rPr>
        <w:t>dpf</w:t>
      </w:r>
      <w:proofErr w:type="spellEnd"/>
      <w:r w:rsidRPr="00EF4A78">
        <w:rPr>
          <w:color w:val="000000" w:themeColor="text1"/>
          <w:lang w:val="en-US"/>
        </w:rPr>
        <w:t xml:space="preserve"> without fixing the fish for at least 5-10 minutes in PFA, because the tissue is incredible sensitive to mechanical influence, that’s why we equated the fixed brain with an explanted brain. We hope we sufficiently clarified this comparison in the revised version of the manuscript.</w:t>
      </w:r>
    </w:p>
    <w:p w14:paraId="3E12C024" w14:textId="77777777" w:rsidR="00EF4A78" w:rsidRDefault="00EF4A78" w:rsidP="00D97AB8">
      <w:pPr>
        <w:pStyle w:val="StandardWeb"/>
        <w:rPr>
          <w:lang w:val="en-US"/>
        </w:rPr>
      </w:pPr>
    </w:p>
    <w:p w14:paraId="70620655" w14:textId="77777777" w:rsidR="005426EE" w:rsidRPr="00EF4A78" w:rsidRDefault="00EF4A78" w:rsidP="00D97AB8">
      <w:pPr>
        <w:pStyle w:val="StandardWeb"/>
        <w:rPr>
          <w:i/>
          <w:iCs/>
          <w:color w:val="000000" w:themeColor="text1"/>
          <w:lang w:val="en-US"/>
        </w:rPr>
      </w:pPr>
      <w:r w:rsidRPr="00EF4A78">
        <w:rPr>
          <w:i/>
          <w:iCs/>
          <w:color w:val="000000" w:themeColor="text1"/>
          <w:lang w:val="en-US"/>
        </w:rPr>
        <w:t xml:space="preserve">Reviewer2: </w:t>
      </w:r>
      <w:r w:rsidR="00D97AB8" w:rsidRPr="00EF4A78">
        <w:rPr>
          <w:i/>
          <w:iCs/>
          <w:color w:val="000000" w:themeColor="text1"/>
          <w:lang w:val="en-US"/>
        </w:rPr>
        <w:t>Line 292 - should be prove - not proof</w:t>
      </w:r>
    </w:p>
    <w:p w14:paraId="7B99E23D" w14:textId="77777777" w:rsidR="00EF4A78" w:rsidRDefault="00EF4A78" w:rsidP="00EF4A78">
      <w:pPr>
        <w:pStyle w:val="StandardWeb"/>
        <w:ind w:left="284"/>
        <w:rPr>
          <w:color w:val="000000" w:themeColor="text1"/>
          <w:lang w:val="en-US"/>
        </w:rPr>
      </w:pPr>
      <w:r w:rsidRPr="00EF4A78">
        <w:rPr>
          <w:color w:val="000000" w:themeColor="text1"/>
          <w:lang w:val="en-US"/>
        </w:rPr>
        <w:t>Authors: We have adjusted the text accordingly.</w:t>
      </w:r>
    </w:p>
    <w:p w14:paraId="598925A3" w14:textId="77777777" w:rsidR="00EF4A78" w:rsidRDefault="00EF4A78" w:rsidP="00EF4A78">
      <w:pPr>
        <w:pStyle w:val="StandardWeb"/>
        <w:ind w:left="284"/>
        <w:rPr>
          <w:lang w:val="en-US"/>
        </w:rPr>
      </w:pPr>
    </w:p>
    <w:p w14:paraId="7D75B235" w14:textId="77777777" w:rsidR="005426EE" w:rsidRPr="00EF4A78" w:rsidRDefault="00EF4A78" w:rsidP="00EF4A78">
      <w:pPr>
        <w:pStyle w:val="StandardWeb"/>
        <w:rPr>
          <w:i/>
          <w:iCs/>
          <w:color w:val="000000" w:themeColor="text1"/>
          <w:lang w:val="en-US"/>
        </w:rPr>
      </w:pPr>
      <w:r w:rsidRPr="00EF4A78">
        <w:rPr>
          <w:i/>
          <w:iCs/>
          <w:lang w:val="en-US"/>
        </w:rPr>
        <w:t xml:space="preserve">Reviewer2: </w:t>
      </w:r>
      <w:r w:rsidR="00D97AB8" w:rsidRPr="00EF4A78">
        <w:rPr>
          <w:i/>
          <w:iCs/>
          <w:lang w:val="en-US"/>
        </w:rPr>
        <w:t>Line 338 - no white arrows can be seen in 4D</w:t>
      </w:r>
    </w:p>
    <w:p w14:paraId="27428CD9" w14:textId="77777777" w:rsidR="00EF4A78" w:rsidRPr="00EF4A78" w:rsidRDefault="00EF4A78" w:rsidP="00EF4A78">
      <w:pPr>
        <w:pStyle w:val="StandardWeb"/>
        <w:ind w:left="284"/>
        <w:rPr>
          <w:color w:val="000000" w:themeColor="text1"/>
          <w:lang w:val="en-US"/>
        </w:rPr>
      </w:pPr>
      <w:r w:rsidRPr="00EF4A78">
        <w:rPr>
          <w:color w:val="000000" w:themeColor="text1"/>
          <w:lang w:val="en-US"/>
        </w:rPr>
        <w:t>Authors: We have added this arrow to the figure.</w:t>
      </w:r>
    </w:p>
    <w:p w14:paraId="3F222265" w14:textId="77777777" w:rsidR="00EF4A78" w:rsidRDefault="00EF4A78" w:rsidP="00D97AB8">
      <w:pPr>
        <w:pStyle w:val="StandardWeb"/>
        <w:rPr>
          <w:color w:val="FF0000"/>
          <w:lang w:val="en-US"/>
        </w:rPr>
      </w:pPr>
    </w:p>
    <w:p w14:paraId="1B8E540F" w14:textId="77777777" w:rsidR="005426EE" w:rsidRPr="009234C6" w:rsidRDefault="00EF4A78" w:rsidP="00D97AB8">
      <w:pPr>
        <w:pStyle w:val="StandardWeb"/>
        <w:rPr>
          <w:i/>
          <w:iCs/>
          <w:color w:val="000000" w:themeColor="text1"/>
          <w:lang w:val="en-US"/>
        </w:rPr>
      </w:pPr>
      <w:r w:rsidRPr="009234C6">
        <w:rPr>
          <w:i/>
          <w:iCs/>
          <w:color w:val="000000" w:themeColor="text1"/>
          <w:lang w:val="en-US"/>
        </w:rPr>
        <w:t xml:space="preserve">Reviewer2: </w:t>
      </w:r>
      <w:r w:rsidR="00D97AB8" w:rsidRPr="009234C6">
        <w:rPr>
          <w:i/>
          <w:iCs/>
          <w:color w:val="000000" w:themeColor="text1"/>
          <w:lang w:val="en-US"/>
        </w:rPr>
        <w:t>Figure 1 - Top left part of the schematic mentions Danieau. 2.1 however only mentions water from the fish facility (are there instances when Danieau would be the preferred medium?). It should be 'larvae' not '</w:t>
      </w:r>
      <w:proofErr w:type="spellStart"/>
      <w:r w:rsidR="00D97AB8" w:rsidRPr="009234C6">
        <w:rPr>
          <w:i/>
          <w:iCs/>
          <w:color w:val="000000" w:themeColor="text1"/>
          <w:lang w:val="en-US"/>
        </w:rPr>
        <w:t>larvaes</w:t>
      </w:r>
      <w:proofErr w:type="spellEnd"/>
      <w:r w:rsidR="00D97AB8" w:rsidRPr="009234C6">
        <w:rPr>
          <w:i/>
          <w:iCs/>
          <w:color w:val="000000" w:themeColor="text1"/>
          <w:lang w:val="en-US"/>
        </w:rPr>
        <w:t>' - check throughout labeling of Fig 1.</w:t>
      </w:r>
    </w:p>
    <w:p w14:paraId="3E3B9559" w14:textId="77777777" w:rsidR="00EF4A78" w:rsidRDefault="009234C6" w:rsidP="004C11FB">
      <w:pPr>
        <w:pStyle w:val="StandardWeb"/>
        <w:ind w:left="284"/>
        <w:rPr>
          <w:lang w:val="en-US"/>
        </w:rPr>
      </w:pPr>
      <w:r>
        <w:rPr>
          <w:lang w:val="en-US"/>
        </w:rPr>
        <w:t xml:space="preserve">Authors: </w:t>
      </w:r>
      <w:r w:rsidR="004C11FB">
        <w:rPr>
          <w:lang w:val="en-US"/>
        </w:rPr>
        <w:t xml:space="preserve">Danieau is used as rearing medium up to </w:t>
      </w:r>
      <w:r w:rsidR="00F32679">
        <w:rPr>
          <w:lang w:val="en-US"/>
        </w:rPr>
        <w:t>7</w:t>
      </w:r>
      <w:r w:rsidR="004C11FB">
        <w:rPr>
          <w:lang w:val="en-US"/>
        </w:rPr>
        <w:t>dpf, subsequently water from the fish facility will be used as fish are adapted to this environment.</w:t>
      </w:r>
    </w:p>
    <w:p w14:paraId="0EDD3F44" w14:textId="77777777" w:rsidR="00264283" w:rsidRDefault="00264283" w:rsidP="004C11FB">
      <w:pPr>
        <w:pStyle w:val="StandardWeb"/>
        <w:ind w:left="284"/>
        <w:rPr>
          <w:lang w:val="en-US"/>
        </w:rPr>
      </w:pPr>
    </w:p>
    <w:p w14:paraId="58D0D590" w14:textId="77777777" w:rsidR="00264283" w:rsidRDefault="00264283" w:rsidP="004C11FB">
      <w:pPr>
        <w:pStyle w:val="StandardWeb"/>
        <w:ind w:left="284"/>
        <w:rPr>
          <w:lang w:val="en-US"/>
        </w:rPr>
      </w:pPr>
    </w:p>
    <w:p w14:paraId="5E9DE88D" w14:textId="77777777" w:rsidR="00264283" w:rsidRDefault="00264283" w:rsidP="004C11FB">
      <w:pPr>
        <w:pStyle w:val="StandardWeb"/>
        <w:ind w:left="284"/>
        <w:rPr>
          <w:lang w:val="en-US"/>
        </w:rPr>
      </w:pPr>
    </w:p>
    <w:p w14:paraId="6AEF50FF" w14:textId="77777777" w:rsidR="00EF4A78" w:rsidRDefault="00EF4A78" w:rsidP="00D97AB8">
      <w:pPr>
        <w:pStyle w:val="StandardWeb"/>
        <w:rPr>
          <w:lang w:val="en-US"/>
        </w:rPr>
      </w:pPr>
    </w:p>
    <w:p w14:paraId="7A03366D" w14:textId="77777777" w:rsidR="00C30AC9" w:rsidRPr="004C11FB" w:rsidRDefault="004C11FB" w:rsidP="00D97AB8">
      <w:pPr>
        <w:pStyle w:val="StandardWeb"/>
        <w:rPr>
          <w:i/>
          <w:iCs/>
          <w:lang w:val="en-US"/>
        </w:rPr>
      </w:pPr>
      <w:r w:rsidRPr="004C11FB">
        <w:rPr>
          <w:i/>
          <w:iCs/>
          <w:lang w:val="en-US"/>
        </w:rPr>
        <w:lastRenderedPageBreak/>
        <w:t xml:space="preserve">Reviewer2: </w:t>
      </w:r>
      <w:r w:rsidR="00D97AB8" w:rsidRPr="004C11FB">
        <w:rPr>
          <w:i/>
          <w:iCs/>
          <w:lang w:val="en-US"/>
        </w:rPr>
        <w:t>Figures 3-5: Indicate the rostro-caudal axis. Scale bar numbers are too small.</w:t>
      </w:r>
    </w:p>
    <w:p w14:paraId="684BF419" w14:textId="69CFCA9D" w:rsidR="004C11FB" w:rsidRPr="002E6067" w:rsidRDefault="004C11FB" w:rsidP="004C11FB">
      <w:pPr>
        <w:pStyle w:val="StandardWeb"/>
        <w:ind w:left="284"/>
        <w:rPr>
          <w:color w:val="000000" w:themeColor="text1"/>
          <w:lang w:val="en-US"/>
        </w:rPr>
      </w:pPr>
      <w:r w:rsidRPr="002E6067">
        <w:rPr>
          <w:color w:val="000000" w:themeColor="text1"/>
          <w:lang w:val="en-US"/>
        </w:rPr>
        <w:t xml:space="preserve">Authors: All </w:t>
      </w:r>
      <w:bookmarkStart w:id="0" w:name="_Hlk58598669"/>
      <w:r w:rsidRPr="002E6067">
        <w:rPr>
          <w:color w:val="000000" w:themeColor="text1"/>
          <w:lang w:val="en-US"/>
        </w:rPr>
        <w:t>fish were embedded with their head to the left, dorsal is up according to the convention</w:t>
      </w:r>
      <w:bookmarkEnd w:id="0"/>
      <w:r w:rsidRPr="002E6067">
        <w:rPr>
          <w:color w:val="000000" w:themeColor="text1"/>
          <w:lang w:val="en-US"/>
        </w:rPr>
        <w:t>. But to avoid misunderstandings we have</w:t>
      </w:r>
      <w:r w:rsidR="00264283" w:rsidRPr="002E6067">
        <w:rPr>
          <w:color w:val="000000" w:themeColor="text1"/>
          <w:lang w:val="en-US"/>
        </w:rPr>
        <w:t xml:space="preserve"> clarified this in the image description</w:t>
      </w:r>
      <w:r w:rsidR="002E6067" w:rsidRPr="002E6067">
        <w:rPr>
          <w:color w:val="000000" w:themeColor="text1"/>
          <w:lang w:val="en-US"/>
        </w:rPr>
        <w:t xml:space="preserve">. </w:t>
      </w:r>
      <w:r w:rsidRPr="002E6067">
        <w:rPr>
          <w:color w:val="000000" w:themeColor="text1"/>
          <w:lang w:val="en-US"/>
        </w:rPr>
        <w:t xml:space="preserve">The scale bars have been </w:t>
      </w:r>
      <w:r w:rsidR="00264283" w:rsidRPr="002E6067">
        <w:rPr>
          <w:color w:val="000000" w:themeColor="text1"/>
          <w:lang w:val="en-US"/>
        </w:rPr>
        <w:t>adjusted and the numbers were removed from the images themselves and can now only be found in the image description.</w:t>
      </w:r>
      <w:r w:rsidR="00947141" w:rsidRPr="002E6067">
        <w:rPr>
          <w:color w:val="000000" w:themeColor="text1"/>
          <w:lang w:val="en-US"/>
        </w:rPr>
        <w:t xml:space="preserve"> An arrow indicating the rostro caudal orientation has been added.</w:t>
      </w:r>
    </w:p>
    <w:p w14:paraId="1DE7D638" w14:textId="77777777" w:rsidR="002E6067" w:rsidRPr="002E6067" w:rsidRDefault="002E6067" w:rsidP="00D97AB8">
      <w:pPr>
        <w:pStyle w:val="StandardWeb"/>
        <w:rPr>
          <w:color w:val="000000" w:themeColor="text1"/>
          <w:lang w:val="en-US"/>
        </w:rPr>
      </w:pPr>
    </w:p>
    <w:p w14:paraId="6C84D943" w14:textId="144B0ABE" w:rsidR="00C30AC9" w:rsidRPr="002E6067" w:rsidRDefault="004C11FB" w:rsidP="00D97AB8">
      <w:pPr>
        <w:pStyle w:val="StandardWeb"/>
        <w:rPr>
          <w:i/>
          <w:iCs/>
          <w:color w:val="000000" w:themeColor="text1"/>
          <w:lang w:val="en-US"/>
        </w:rPr>
      </w:pPr>
      <w:r w:rsidRPr="002E6067">
        <w:rPr>
          <w:i/>
          <w:iCs/>
          <w:color w:val="000000" w:themeColor="text1"/>
          <w:lang w:val="en-US"/>
        </w:rPr>
        <w:t xml:space="preserve">Reviewer2: </w:t>
      </w:r>
      <w:r w:rsidR="00D97AB8" w:rsidRPr="002E6067">
        <w:rPr>
          <w:i/>
          <w:iCs/>
          <w:color w:val="000000" w:themeColor="text1"/>
          <w:lang w:val="en-US"/>
        </w:rPr>
        <w:t>Table of Materials: Kalium chloride should be potassium chloride</w:t>
      </w:r>
    </w:p>
    <w:p w14:paraId="0B5D81D1" w14:textId="6211E8D9" w:rsidR="004C11FB" w:rsidRPr="002E6067" w:rsidRDefault="004C11FB" w:rsidP="002E6067">
      <w:pPr>
        <w:pStyle w:val="StandardWeb"/>
        <w:ind w:left="284"/>
        <w:rPr>
          <w:color w:val="000000" w:themeColor="text1"/>
          <w:lang w:val="en-US"/>
        </w:rPr>
      </w:pPr>
      <w:r w:rsidRPr="004C11FB">
        <w:rPr>
          <w:color w:val="000000" w:themeColor="text1"/>
          <w:lang w:val="en-US"/>
        </w:rPr>
        <w:t>Authors. We have changed this misspelling accordingly.</w:t>
      </w:r>
    </w:p>
    <w:p w14:paraId="1D49F8A8" w14:textId="77777777" w:rsidR="00910B29" w:rsidRPr="00AC134E" w:rsidRDefault="00910B29" w:rsidP="00AC134E">
      <w:pPr>
        <w:pStyle w:val="StandardWeb"/>
        <w:jc w:val="both"/>
        <w:rPr>
          <w:i/>
          <w:iCs/>
          <w:lang w:val="en-US"/>
        </w:rPr>
      </w:pPr>
      <w:r w:rsidRPr="00AC134E">
        <w:rPr>
          <w:i/>
          <w:iCs/>
          <w:lang w:val="en-US"/>
        </w:rPr>
        <w:t xml:space="preserve">Reviewer2: </w:t>
      </w:r>
      <w:r w:rsidR="00D97AB8" w:rsidRPr="00AC134E">
        <w:rPr>
          <w:i/>
          <w:iCs/>
          <w:lang w:val="en-US"/>
        </w:rPr>
        <w:t xml:space="preserve">Discussion: How long can the brain in this procedure be kept alive. The authors mentioned no decline in calcium activity in 30 </w:t>
      </w:r>
      <w:proofErr w:type="spellStart"/>
      <w:r w:rsidR="00D97AB8" w:rsidRPr="00AC134E">
        <w:rPr>
          <w:i/>
          <w:iCs/>
          <w:lang w:val="en-US"/>
        </w:rPr>
        <w:t>dpf</w:t>
      </w:r>
      <w:proofErr w:type="spellEnd"/>
      <w:r w:rsidR="00D97AB8" w:rsidRPr="00AC134E">
        <w:rPr>
          <w:i/>
          <w:iCs/>
          <w:lang w:val="en-US"/>
        </w:rPr>
        <w:t xml:space="preserve"> larvae after 1 hour of imaging - is this then the upper limit?</w:t>
      </w:r>
    </w:p>
    <w:p w14:paraId="39D514AE" w14:textId="7B8F8366" w:rsidR="00910B29" w:rsidRPr="002E6067" w:rsidRDefault="00910B29" w:rsidP="00AC134E">
      <w:pPr>
        <w:pStyle w:val="StandardWeb"/>
        <w:ind w:left="284"/>
        <w:jc w:val="both"/>
        <w:rPr>
          <w:color w:val="000000" w:themeColor="text1"/>
          <w:lang w:val="en-US"/>
        </w:rPr>
      </w:pPr>
      <w:r w:rsidRPr="002E6067">
        <w:rPr>
          <w:color w:val="000000" w:themeColor="text1"/>
          <w:lang w:val="en-US"/>
        </w:rPr>
        <w:t xml:space="preserve">Authors: Based on electrophysiological recordings we see no change in activity for the first two hours. But as we record from the cerebellum, we did not want to extrapolate this too extensively to other brain areas and considered 1 hour as a conservative estimate. After the surgery </w:t>
      </w:r>
      <w:r w:rsidR="00ED0876" w:rsidRPr="002E6067">
        <w:rPr>
          <w:color w:val="000000" w:themeColor="text1"/>
          <w:lang w:val="en-US"/>
        </w:rPr>
        <w:t xml:space="preserve">of 7 </w:t>
      </w:r>
      <w:proofErr w:type="spellStart"/>
      <w:r w:rsidR="00ED0876" w:rsidRPr="002E6067">
        <w:rPr>
          <w:color w:val="000000" w:themeColor="text1"/>
          <w:lang w:val="en-US"/>
        </w:rPr>
        <w:t>dpf</w:t>
      </w:r>
      <w:proofErr w:type="spellEnd"/>
      <w:r w:rsidRPr="002E6067">
        <w:rPr>
          <w:color w:val="000000" w:themeColor="text1"/>
          <w:lang w:val="en-US"/>
        </w:rPr>
        <w:t xml:space="preserve"> larvae</w:t>
      </w:r>
      <w:r w:rsidR="00ED0876" w:rsidRPr="002E6067">
        <w:rPr>
          <w:color w:val="000000" w:themeColor="text1"/>
          <w:lang w:val="en-US"/>
        </w:rPr>
        <w:t>, they</w:t>
      </w:r>
      <w:r w:rsidRPr="002E6067">
        <w:rPr>
          <w:color w:val="000000" w:themeColor="text1"/>
          <w:lang w:val="en-US"/>
        </w:rPr>
        <w:t xml:space="preserve"> survive</w:t>
      </w:r>
      <w:r w:rsidR="00ED0876" w:rsidRPr="002E6067">
        <w:rPr>
          <w:color w:val="000000" w:themeColor="text1"/>
          <w:lang w:val="en-US"/>
        </w:rPr>
        <w:t>d</w:t>
      </w:r>
      <w:r w:rsidRPr="002E6067">
        <w:rPr>
          <w:color w:val="000000" w:themeColor="text1"/>
          <w:lang w:val="en-US"/>
        </w:rPr>
        <w:t xml:space="preserve"> for </w:t>
      </w:r>
      <w:r w:rsidR="00ED0876" w:rsidRPr="002E6067">
        <w:rPr>
          <w:color w:val="000000" w:themeColor="text1"/>
          <w:lang w:val="en-US"/>
        </w:rPr>
        <w:t>more than 48</w:t>
      </w:r>
      <w:r w:rsidRPr="002E6067">
        <w:rPr>
          <w:color w:val="000000" w:themeColor="text1"/>
          <w:lang w:val="en-US"/>
        </w:rPr>
        <w:t xml:space="preserve"> hours </w:t>
      </w:r>
      <w:r w:rsidR="00ED0876" w:rsidRPr="002E6067">
        <w:rPr>
          <w:color w:val="000000" w:themeColor="text1"/>
          <w:lang w:val="en-US"/>
        </w:rPr>
        <w:t xml:space="preserve">and also started to successfully hunt prey (e.g. </w:t>
      </w:r>
      <w:proofErr w:type="spellStart"/>
      <w:r w:rsidR="00ED0876" w:rsidRPr="00047F71">
        <w:rPr>
          <w:i/>
          <w:color w:val="000000" w:themeColor="text1"/>
          <w:lang w:val="en-US"/>
        </w:rPr>
        <w:t>Rotifera</w:t>
      </w:r>
      <w:proofErr w:type="spellEnd"/>
      <w:r w:rsidR="00ED0876" w:rsidRPr="002E6067">
        <w:rPr>
          <w:color w:val="000000" w:themeColor="text1"/>
          <w:lang w:val="en-US"/>
        </w:rPr>
        <w:t>) and could swim normally and reacted to stimuli (e.g. tapping of the petri dish)</w:t>
      </w:r>
      <w:r w:rsidRPr="002E6067">
        <w:rPr>
          <w:color w:val="000000" w:themeColor="text1"/>
          <w:lang w:val="en-US"/>
        </w:rPr>
        <w:t>. Currently we do not know</w:t>
      </w:r>
      <w:r w:rsidR="00ED0876" w:rsidRPr="002E6067">
        <w:rPr>
          <w:color w:val="000000" w:themeColor="text1"/>
          <w:lang w:val="en-US"/>
        </w:rPr>
        <w:t xml:space="preserve"> if it</w:t>
      </w:r>
      <w:r w:rsidR="00CE47FB" w:rsidRPr="002E6067">
        <w:rPr>
          <w:color w:val="000000" w:themeColor="text1"/>
          <w:lang w:val="en-US"/>
        </w:rPr>
        <w:t xml:space="preserve"> i</w:t>
      </w:r>
      <w:r w:rsidR="00ED0876" w:rsidRPr="002E6067">
        <w:rPr>
          <w:color w:val="000000" w:themeColor="text1"/>
          <w:lang w:val="en-US"/>
        </w:rPr>
        <w:t xml:space="preserve">s possible to raise </w:t>
      </w:r>
      <w:r w:rsidR="00CE47FB" w:rsidRPr="002E6067">
        <w:rPr>
          <w:color w:val="000000" w:themeColor="text1"/>
          <w:lang w:val="en-US"/>
        </w:rPr>
        <w:t xml:space="preserve">these larvae </w:t>
      </w:r>
      <w:r w:rsidR="00ED0876" w:rsidRPr="002E6067">
        <w:rPr>
          <w:color w:val="000000" w:themeColor="text1"/>
          <w:lang w:val="en-US"/>
        </w:rPr>
        <w:t>to adulthood</w:t>
      </w:r>
      <w:r w:rsidR="00CE47FB" w:rsidRPr="002E6067">
        <w:rPr>
          <w:color w:val="000000" w:themeColor="text1"/>
          <w:lang w:val="en-US"/>
        </w:rPr>
        <w:t>,</w:t>
      </w:r>
      <w:r w:rsidR="00ED0876" w:rsidRPr="002E6067">
        <w:rPr>
          <w:color w:val="000000" w:themeColor="text1"/>
          <w:lang w:val="en-US"/>
        </w:rPr>
        <w:t xml:space="preserve"> but at </w:t>
      </w:r>
      <w:r w:rsidR="00CE47FB" w:rsidRPr="002E6067">
        <w:rPr>
          <w:color w:val="000000" w:themeColor="text1"/>
          <w:lang w:val="en-US"/>
        </w:rPr>
        <w:t>based on the f</w:t>
      </w:r>
      <w:r w:rsidR="002E6067" w:rsidRPr="002E6067">
        <w:rPr>
          <w:color w:val="000000" w:themeColor="text1"/>
          <w:lang w:val="en-US"/>
        </w:rPr>
        <w:t>e</w:t>
      </w:r>
      <w:r w:rsidR="00CE47FB" w:rsidRPr="002E6067">
        <w:rPr>
          <w:color w:val="000000" w:themeColor="text1"/>
          <w:lang w:val="en-US"/>
        </w:rPr>
        <w:t xml:space="preserve">eding behavior </w:t>
      </w:r>
      <w:r w:rsidR="00ED0876" w:rsidRPr="002E6067">
        <w:rPr>
          <w:color w:val="000000" w:themeColor="text1"/>
          <w:lang w:val="en-US"/>
        </w:rPr>
        <w:t xml:space="preserve">it seems that the surgery </w:t>
      </w:r>
      <w:r w:rsidR="00CE47FB" w:rsidRPr="002E6067">
        <w:rPr>
          <w:color w:val="000000" w:themeColor="text1"/>
          <w:lang w:val="en-US"/>
        </w:rPr>
        <w:t>had</w:t>
      </w:r>
      <w:r w:rsidR="00ED0876" w:rsidRPr="002E6067">
        <w:rPr>
          <w:color w:val="000000" w:themeColor="text1"/>
          <w:lang w:val="en-US"/>
        </w:rPr>
        <w:t xml:space="preserve"> no</w:t>
      </w:r>
      <w:r w:rsidR="00CE47FB" w:rsidRPr="002E6067">
        <w:rPr>
          <w:color w:val="000000" w:themeColor="text1"/>
          <w:lang w:val="en-US"/>
        </w:rPr>
        <w:t xml:space="preserve"> gross</w:t>
      </w:r>
      <w:r w:rsidR="00ED0876" w:rsidRPr="002E6067">
        <w:rPr>
          <w:color w:val="000000" w:themeColor="text1"/>
          <w:lang w:val="en-US"/>
        </w:rPr>
        <w:t xml:space="preserve"> influence </w:t>
      </w:r>
      <w:r w:rsidR="00CE47FB" w:rsidRPr="002E6067">
        <w:rPr>
          <w:color w:val="000000" w:themeColor="text1"/>
          <w:lang w:val="en-US"/>
        </w:rPr>
        <w:t xml:space="preserve">on </w:t>
      </w:r>
      <w:r w:rsidR="00ED0876" w:rsidRPr="002E6067">
        <w:rPr>
          <w:color w:val="000000" w:themeColor="text1"/>
          <w:lang w:val="en-US"/>
        </w:rPr>
        <w:t>the health of the larvae</w:t>
      </w:r>
      <w:r w:rsidRPr="002E6067">
        <w:rPr>
          <w:color w:val="000000" w:themeColor="text1"/>
          <w:lang w:val="en-US"/>
        </w:rPr>
        <w:t xml:space="preserve">. </w:t>
      </w:r>
      <w:r w:rsidR="002E6067" w:rsidRPr="002E6067">
        <w:rPr>
          <w:color w:val="000000" w:themeColor="text1"/>
          <w:lang w:val="en-US"/>
        </w:rPr>
        <w:t>Nevertheless,</w:t>
      </w:r>
      <w:r w:rsidR="00CE47FB" w:rsidRPr="002E6067">
        <w:rPr>
          <w:color w:val="000000" w:themeColor="text1"/>
          <w:lang w:val="en-US"/>
        </w:rPr>
        <w:t xml:space="preserve"> we have toned down our statement (please see also our answer to reviewer 3).</w:t>
      </w:r>
    </w:p>
    <w:p w14:paraId="3E873446" w14:textId="77777777" w:rsidR="005426EE" w:rsidRPr="002E6067" w:rsidRDefault="005426EE" w:rsidP="00D97AB8">
      <w:pPr>
        <w:pStyle w:val="StandardWeb"/>
        <w:rPr>
          <w:color w:val="000000" w:themeColor="text1"/>
          <w:lang w:val="en-US"/>
        </w:rPr>
      </w:pPr>
    </w:p>
    <w:p w14:paraId="63ED2BD5" w14:textId="77777777" w:rsidR="007A7E51" w:rsidRDefault="00D97AB8" w:rsidP="00D97AB8">
      <w:pPr>
        <w:pStyle w:val="StandardWeb"/>
        <w:rPr>
          <w:lang w:val="en-US"/>
        </w:rPr>
      </w:pPr>
      <w:r w:rsidRPr="00D97AB8">
        <w:rPr>
          <w:b/>
          <w:bCs/>
          <w:lang w:val="en-US"/>
        </w:rPr>
        <w:t>Reviewer #3:</w:t>
      </w:r>
    </w:p>
    <w:p w14:paraId="1CB77262" w14:textId="77777777" w:rsidR="007A7E51" w:rsidRPr="007A7E51" w:rsidRDefault="00D97AB8" w:rsidP="007A7E51">
      <w:pPr>
        <w:pStyle w:val="StandardWeb"/>
        <w:jc w:val="both"/>
        <w:rPr>
          <w:i/>
          <w:iCs/>
          <w:lang w:val="en-US"/>
        </w:rPr>
      </w:pPr>
      <w:r w:rsidRPr="007A7E51">
        <w:rPr>
          <w:i/>
          <w:iCs/>
          <w:lang w:val="en-US"/>
        </w:rPr>
        <w:t>Manuscript Summary:</w:t>
      </w:r>
      <w:r w:rsidR="007A7E51" w:rsidRPr="007A7E51">
        <w:rPr>
          <w:i/>
          <w:iCs/>
          <w:lang w:val="en-US"/>
        </w:rPr>
        <w:t xml:space="preserve"> </w:t>
      </w:r>
      <w:r w:rsidRPr="007A7E51">
        <w:rPr>
          <w:i/>
          <w:iCs/>
          <w:lang w:val="en-US"/>
        </w:rPr>
        <w:t>This method to study the live larval zebrafish brain from Schramm et al. will be a useful addition to the field. The procedures are generally explained well. Of course, the utility of the technique will be enhanced by providing videos, which are not available for this reviewer to evaluate. Other than this drawback, toning down some speculative aspects and providing additional technical details (noted below) will improve the manuscript and make it suitable for publication.</w:t>
      </w:r>
    </w:p>
    <w:p w14:paraId="44ABD193" w14:textId="77777777" w:rsidR="005426EE" w:rsidRPr="007A7E51" w:rsidRDefault="007A7E51" w:rsidP="00D97AB8">
      <w:pPr>
        <w:pStyle w:val="StandardWeb"/>
        <w:rPr>
          <w:i/>
          <w:iCs/>
          <w:lang w:val="en-US"/>
        </w:rPr>
      </w:pPr>
      <w:r w:rsidRPr="007A7E51">
        <w:rPr>
          <w:i/>
          <w:iCs/>
          <w:lang w:val="en-US"/>
        </w:rPr>
        <w:t xml:space="preserve">Reviwer3: </w:t>
      </w:r>
      <w:r w:rsidR="00D97AB8" w:rsidRPr="007A7E51">
        <w:rPr>
          <w:i/>
          <w:iCs/>
          <w:lang w:val="en-US"/>
        </w:rPr>
        <w:t>Major Concerns:</w:t>
      </w:r>
      <w:r w:rsidRPr="007A7E51">
        <w:rPr>
          <w:i/>
          <w:iCs/>
          <w:lang w:val="en-US"/>
        </w:rPr>
        <w:t xml:space="preserve"> </w:t>
      </w:r>
      <w:r w:rsidR="00D97AB8" w:rsidRPr="007A7E51">
        <w:rPr>
          <w:i/>
          <w:iCs/>
          <w:lang w:val="en-US"/>
        </w:rPr>
        <w:t>L136-142: While instrument settings are useful, the authors should also provide a technical description of the glass pipets. Tip diameter, shank length (short or long) etc.</w:t>
      </w:r>
    </w:p>
    <w:p w14:paraId="0E93C22E" w14:textId="77777777" w:rsidR="007A7E51" w:rsidRDefault="007A7E51" w:rsidP="007A7E51">
      <w:pPr>
        <w:pStyle w:val="StandardWeb"/>
        <w:ind w:left="284"/>
        <w:jc w:val="both"/>
        <w:rPr>
          <w:lang w:val="en-US"/>
        </w:rPr>
      </w:pPr>
      <w:r>
        <w:rPr>
          <w:lang w:val="en-US"/>
        </w:rPr>
        <w:t>Authors: The reviewer is right in pointing this out to us. We have added this information to the revised manuscript and we now also provide a picture of the capillary.</w:t>
      </w:r>
    </w:p>
    <w:p w14:paraId="558D2704" w14:textId="77777777" w:rsidR="007A7E51" w:rsidRDefault="007A7E51" w:rsidP="00D97AB8">
      <w:pPr>
        <w:pStyle w:val="StandardWeb"/>
        <w:rPr>
          <w:lang w:val="en-US"/>
        </w:rPr>
      </w:pPr>
    </w:p>
    <w:p w14:paraId="231EA929" w14:textId="77777777" w:rsidR="00D576AC" w:rsidRPr="007A7E51" w:rsidRDefault="007A7E51" w:rsidP="00D97AB8">
      <w:pPr>
        <w:pStyle w:val="StandardWeb"/>
        <w:rPr>
          <w:i/>
          <w:iCs/>
          <w:color w:val="000000" w:themeColor="text1"/>
          <w:lang w:val="en-US"/>
        </w:rPr>
      </w:pPr>
      <w:r w:rsidRPr="007A7E51">
        <w:rPr>
          <w:i/>
          <w:iCs/>
          <w:color w:val="000000" w:themeColor="text1"/>
          <w:lang w:val="en-US"/>
        </w:rPr>
        <w:t xml:space="preserve">Reviewer3: </w:t>
      </w:r>
      <w:r w:rsidR="00D97AB8" w:rsidRPr="007A7E51">
        <w:rPr>
          <w:i/>
          <w:iCs/>
          <w:color w:val="000000" w:themeColor="text1"/>
          <w:lang w:val="en-US"/>
        </w:rPr>
        <w:t>L155-157: Is d-tubocurarine just added to the fish water? Is it able to penetrate the skin and have consistent and strong effects?</w:t>
      </w:r>
    </w:p>
    <w:p w14:paraId="6A4C422A" w14:textId="77777777" w:rsidR="007A7E51" w:rsidRPr="004E4865" w:rsidRDefault="007A7E51" w:rsidP="004E4865">
      <w:pPr>
        <w:pStyle w:val="StandardWeb"/>
        <w:ind w:left="284"/>
        <w:jc w:val="both"/>
        <w:rPr>
          <w:color w:val="000000" w:themeColor="text1"/>
          <w:lang w:val="en-US"/>
        </w:rPr>
      </w:pPr>
      <w:r w:rsidRPr="004E4865">
        <w:rPr>
          <w:color w:val="000000" w:themeColor="text1"/>
          <w:lang w:val="en-US"/>
        </w:rPr>
        <w:t xml:space="preserve">Authors: </w:t>
      </w:r>
      <w:r w:rsidR="004E4865" w:rsidRPr="004E4865">
        <w:rPr>
          <w:color w:val="000000" w:themeColor="text1"/>
          <w:lang w:val="en-US"/>
        </w:rPr>
        <w:t xml:space="preserve">The reviewer is right, d-Tubocurarine is directly added to the ACSF. The anesthetic is absorbed through the mucous membrane of the fish skin and also by breathing through the gills, when the larvae are older than 7 </w:t>
      </w:r>
      <w:proofErr w:type="spellStart"/>
      <w:r w:rsidR="004E4865" w:rsidRPr="004E4865">
        <w:rPr>
          <w:color w:val="000000" w:themeColor="text1"/>
          <w:lang w:val="en-US"/>
        </w:rPr>
        <w:t>dpf</w:t>
      </w:r>
      <w:proofErr w:type="spellEnd"/>
      <w:r w:rsidR="004E4865" w:rsidRPr="004E4865">
        <w:rPr>
          <w:color w:val="000000" w:themeColor="text1"/>
          <w:lang w:val="en-US"/>
        </w:rPr>
        <w:t xml:space="preserve">. The time that is needed for a complete anesthesia depends on the age of the larvae and also of the concentration of the anesthetic, but we provide </w:t>
      </w:r>
      <w:proofErr w:type="spellStart"/>
      <w:r w:rsidR="004E4865" w:rsidRPr="004E4865">
        <w:rPr>
          <w:color w:val="000000" w:themeColor="text1"/>
          <w:lang w:val="en-US"/>
        </w:rPr>
        <w:lastRenderedPageBreak/>
        <w:t>concentations</w:t>
      </w:r>
      <w:proofErr w:type="spellEnd"/>
      <w:r w:rsidR="004E4865" w:rsidRPr="004E4865">
        <w:rPr>
          <w:color w:val="000000" w:themeColor="text1"/>
          <w:lang w:val="en-US"/>
        </w:rPr>
        <w:t xml:space="preserve"> and time points for orientation. d-tubocurarine has a strong anesthetic effect for all timepoints tested (4-30 </w:t>
      </w:r>
      <w:proofErr w:type="spellStart"/>
      <w:r w:rsidR="004E4865" w:rsidRPr="004E4865">
        <w:rPr>
          <w:color w:val="000000" w:themeColor="text1"/>
          <w:lang w:val="en-US"/>
        </w:rPr>
        <w:t>dpf</w:t>
      </w:r>
      <w:proofErr w:type="spellEnd"/>
      <w:r w:rsidR="004E4865" w:rsidRPr="004E4865">
        <w:rPr>
          <w:color w:val="000000" w:themeColor="text1"/>
          <w:lang w:val="en-US"/>
        </w:rPr>
        <w:t>) and should theoretically also be able to anesthetize adult zebrafishes.</w:t>
      </w:r>
    </w:p>
    <w:p w14:paraId="0A932EE9" w14:textId="77777777" w:rsidR="000634E4" w:rsidRPr="000634E4" w:rsidRDefault="000634E4" w:rsidP="00D97AB8">
      <w:pPr>
        <w:pStyle w:val="StandardWeb"/>
        <w:rPr>
          <w:lang w:val="en-US"/>
        </w:rPr>
      </w:pPr>
    </w:p>
    <w:p w14:paraId="4B7B5877" w14:textId="77777777" w:rsidR="005426EE" w:rsidRPr="004E4865" w:rsidRDefault="004E4865" w:rsidP="00D97AB8">
      <w:pPr>
        <w:pStyle w:val="StandardWeb"/>
        <w:rPr>
          <w:i/>
          <w:iCs/>
          <w:lang w:val="en-US"/>
        </w:rPr>
      </w:pPr>
      <w:r w:rsidRPr="004E4865">
        <w:rPr>
          <w:i/>
          <w:iCs/>
          <w:lang w:val="en-US"/>
        </w:rPr>
        <w:t xml:space="preserve">Reviwer3: </w:t>
      </w:r>
      <w:r w:rsidR="00D97AB8" w:rsidRPr="004E4865">
        <w:rPr>
          <w:i/>
          <w:iCs/>
          <w:lang w:val="en-US"/>
        </w:rPr>
        <w:t>L219-240: It would be very helpful to view Videos for steps 4.1 to 4.3, without which these descriptions are not sufficiently detailed</w:t>
      </w:r>
    </w:p>
    <w:p w14:paraId="55FDB36F" w14:textId="77777777" w:rsidR="004E4865" w:rsidRDefault="004E4865" w:rsidP="004E4865">
      <w:pPr>
        <w:pStyle w:val="StandardWeb"/>
        <w:ind w:left="284"/>
        <w:rPr>
          <w:lang w:val="en-US"/>
        </w:rPr>
      </w:pPr>
      <w:r>
        <w:rPr>
          <w:lang w:val="en-US"/>
        </w:rPr>
        <w:t>Authors: We agree with the reviewer and marked these steps for video recording.</w:t>
      </w:r>
    </w:p>
    <w:p w14:paraId="00D979E0" w14:textId="77777777" w:rsidR="004E4865" w:rsidRDefault="004E4865" w:rsidP="00D97AB8">
      <w:pPr>
        <w:pStyle w:val="StandardWeb"/>
        <w:rPr>
          <w:lang w:val="en-US"/>
        </w:rPr>
      </w:pPr>
    </w:p>
    <w:p w14:paraId="322543F8" w14:textId="77777777" w:rsidR="005426EE" w:rsidRPr="004E4865" w:rsidRDefault="004E4865" w:rsidP="00D97AB8">
      <w:pPr>
        <w:pStyle w:val="StandardWeb"/>
        <w:rPr>
          <w:i/>
          <w:iCs/>
          <w:color w:val="000000" w:themeColor="text1"/>
          <w:lang w:val="en-US"/>
        </w:rPr>
      </w:pPr>
      <w:r w:rsidRPr="004E4865">
        <w:rPr>
          <w:i/>
          <w:iCs/>
          <w:color w:val="000000" w:themeColor="text1"/>
          <w:lang w:val="en-US"/>
        </w:rPr>
        <w:t xml:space="preserve">Reviewer3: </w:t>
      </w:r>
      <w:r w:rsidR="00D97AB8" w:rsidRPr="004E4865">
        <w:rPr>
          <w:i/>
          <w:iCs/>
          <w:color w:val="000000" w:themeColor="text1"/>
          <w:lang w:val="en-US"/>
        </w:rPr>
        <w:t>L213-214: What are the signs of oxygen deficiency in anesthetized larvae?</w:t>
      </w:r>
    </w:p>
    <w:p w14:paraId="5AAD4068" w14:textId="77777777" w:rsidR="004E4865" w:rsidRPr="004E4865" w:rsidRDefault="004E4865" w:rsidP="004E4865">
      <w:pPr>
        <w:pStyle w:val="StandardWeb"/>
        <w:ind w:left="284"/>
        <w:jc w:val="both"/>
        <w:rPr>
          <w:color w:val="000000" w:themeColor="text1"/>
          <w:lang w:val="en-US"/>
        </w:rPr>
      </w:pPr>
      <w:r w:rsidRPr="004E4865">
        <w:rPr>
          <w:color w:val="000000" w:themeColor="text1"/>
          <w:lang w:val="en-US"/>
        </w:rPr>
        <w:t>Authors: Declining oxygen levels can be observed by a decline in heart rate and blood flow through the vasculature and should be monitored regularly.</w:t>
      </w:r>
      <w:r>
        <w:rPr>
          <w:color w:val="000000" w:themeColor="text1"/>
          <w:lang w:val="en-US"/>
        </w:rPr>
        <w:t xml:space="preserve"> We </w:t>
      </w:r>
      <w:r w:rsidR="00112514">
        <w:rPr>
          <w:color w:val="000000" w:themeColor="text1"/>
          <w:lang w:val="en-US"/>
        </w:rPr>
        <w:t xml:space="preserve">now </w:t>
      </w:r>
      <w:r>
        <w:rPr>
          <w:color w:val="000000" w:themeColor="text1"/>
          <w:lang w:val="en-US"/>
        </w:rPr>
        <w:t>provide exemplary movies in the supplementary material of our revised manuscript.</w:t>
      </w:r>
    </w:p>
    <w:p w14:paraId="438CCDC7" w14:textId="77777777" w:rsidR="004E4865" w:rsidRDefault="004E4865" w:rsidP="00D97AB8">
      <w:pPr>
        <w:pStyle w:val="StandardWeb"/>
        <w:rPr>
          <w:color w:val="FF0000"/>
          <w:lang w:val="en-US"/>
        </w:rPr>
      </w:pPr>
    </w:p>
    <w:p w14:paraId="0BBF3459" w14:textId="77777777" w:rsidR="005426EE" w:rsidRPr="00FD6150" w:rsidRDefault="00112514" w:rsidP="00FD6150">
      <w:pPr>
        <w:pStyle w:val="StandardWeb"/>
        <w:jc w:val="both"/>
        <w:rPr>
          <w:i/>
          <w:iCs/>
          <w:color w:val="000000" w:themeColor="text1"/>
          <w:lang w:val="en-US"/>
        </w:rPr>
      </w:pPr>
      <w:r w:rsidRPr="00FD6150">
        <w:rPr>
          <w:i/>
          <w:iCs/>
          <w:color w:val="000000" w:themeColor="text1"/>
          <w:lang w:val="en-US"/>
        </w:rPr>
        <w:t xml:space="preserve">Reviewer3: </w:t>
      </w:r>
      <w:r w:rsidR="00D97AB8" w:rsidRPr="00FD6150">
        <w:rPr>
          <w:i/>
          <w:iCs/>
          <w:color w:val="000000" w:themeColor="text1"/>
          <w:lang w:val="en-US"/>
        </w:rPr>
        <w:t xml:space="preserve">L238-240: This technique will work quite well for imaging in the tectum, cerebellum and the hindbrain because it is relatively easy to peel the skin due to the large 4th ventricle, and the orientation of the tissue. Have the authors attempted peeling the skin more anteriorly, and </w:t>
      </w:r>
      <w:proofErr w:type="gramStart"/>
      <w:r w:rsidR="00D97AB8" w:rsidRPr="00FD6150">
        <w:rPr>
          <w:i/>
          <w:iCs/>
          <w:color w:val="000000" w:themeColor="text1"/>
          <w:lang w:val="en-US"/>
        </w:rPr>
        <w:t>how to</w:t>
      </w:r>
      <w:proofErr w:type="gramEnd"/>
      <w:r w:rsidR="00D97AB8" w:rsidRPr="00FD6150">
        <w:rPr>
          <w:i/>
          <w:iCs/>
          <w:color w:val="000000" w:themeColor="text1"/>
          <w:lang w:val="en-US"/>
        </w:rPr>
        <w:t xml:space="preserve"> image?</w:t>
      </w:r>
    </w:p>
    <w:p w14:paraId="4147E0C5" w14:textId="77777777" w:rsidR="00112514" w:rsidRPr="00376AEB" w:rsidRDefault="00112514" w:rsidP="00376AEB">
      <w:pPr>
        <w:pStyle w:val="StandardWeb"/>
        <w:ind w:left="284"/>
        <w:jc w:val="both"/>
        <w:rPr>
          <w:color w:val="000000" w:themeColor="text1"/>
          <w:lang w:val="en-US"/>
        </w:rPr>
      </w:pPr>
      <w:r w:rsidRPr="00376AEB">
        <w:rPr>
          <w:color w:val="000000" w:themeColor="text1"/>
          <w:lang w:val="en-US"/>
        </w:rPr>
        <w:t xml:space="preserve">Authors: </w:t>
      </w:r>
      <w:r w:rsidR="003A4E1F" w:rsidRPr="00376AEB">
        <w:rPr>
          <w:color w:val="000000" w:themeColor="text1"/>
          <w:lang w:val="en-US"/>
        </w:rPr>
        <w:t xml:space="preserve">Yes, </w:t>
      </w:r>
      <w:r w:rsidRPr="00376AEB">
        <w:rPr>
          <w:color w:val="000000" w:themeColor="text1"/>
          <w:lang w:val="en-US"/>
        </w:rPr>
        <w:t>we</w:t>
      </w:r>
      <w:r w:rsidR="003A4E1F" w:rsidRPr="00376AEB">
        <w:rPr>
          <w:color w:val="000000" w:themeColor="text1"/>
          <w:lang w:val="en-US"/>
        </w:rPr>
        <w:t xml:space="preserve"> also tried to peel away skin in telencephalic regions to </w:t>
      </w:r>
      <w:r w:rsidRPr="00376AEB">
        <w:rPr>
          <w:color w:val="000000" w:themeColor="text1"/>
          <w:lang w:val="en-US"/>
        </w:rPr>
        <w:t>obtain</w:t>
      </w:r>
      <w:r w:rsidR="003A4E1F" w:rsidRPr="00376AEB">
        <w:rPr>
          <w:color w:val="000000" w:themeColor="text1"/>
          <w:lang w:val="en-US"/>
        </w:rPr>
        <w:t xml:space="preserve"> access to more anterior regions of the zebrafish brain to investigate </w:t>
      </w:r>
      <w:r w:rsidRPr="00376AEB">
        <w:rPr>
          <w:color w:val="000000" w:themeColor="text1"/>
          <w:lang w:val="en-US"/>
        </w:rPr>
        <w:t>for example cells in the pallium</w:t>
      </w:r>
      <w:r w:rsidR="003A4E1F" w:rsidRPr="00376AEB">
        <w:rPr>
          <w:color w:val="000000" w:themeColor="text1"/>
          <w:lang w:val="en-US"/>
        </w:rPr>
        <w:t xml:space="preserve">. </w:t>
      </w:r>
      <w:r w:rsidRPr="00376AEB">
        <w:rPr>
          <w:color w:val="000000" w:themeColor="text1"/>
          <w:lang w:val="en-US"/>
        </w:rPr>
        <w:t>Here, peeling away skin should start near the mouth with the help of incisions directed dorsally around the eyes. Only the required region of interest should be exposed to reduce the risk of rupturing blood vessels</w:t>
      </w:r>
      <w:r w:rsidR="00376AEB" w:rsidRPr="00376AEB">
        <w:rPr>
          <w:color w:val="000000" w:themeColor="text1"/>
          <w:lang w:val="en-US"/>
        </w:rPr>
        <w:t xml:space="preserve">. It will help to mount the larvae in a tilted way with the mouth pointing to the dorsal surface of the agarose. </w:t>
      </w:r>
      <w:r w:rsidRPr="00376AEB">
        <w:rPr>
          <w:color w:val="000000" w:themeColor="text1"/>
          <w:lang w:val="en-US"/>
        </w:rPr>
        <w:t>The procedure requires thorough training for the forebrain compared to the cerebellum or the posterior optic tectum as these are positioned most dorsally and easily accessible</w:t>
      </w:r>
      <w:r w:rsidR="00376AEB" w:rsidRPr="00376AEB">
        <w:rPr>
          <w:color w:val="000000" w:themeColor="text1"/>
          <w:lang w:val="en-US"/>
        </w:rPr>
        <w:t xml:space="preserve">, yet imaging forebrain cells has worked for us successfully. </w:t>
      </w:r>
    </w:p>
    <w:p w14:paraId="7D86C65F" w14:textId="77777777" w:rsidR="00C6519F" w:rsidRDefault="00C6519F" w:rsidP="00D97AB8">
      <w:pPr>
        <w:pStyle w:val="StandardWeb"/>
        <w:rPr>
          <w:color w:val="00B050"/>
          <w:lang w:val="en-US"/>
        </w:rPr>
      </w:pPr>
    </w:p>
    <w:p w14:paraId="36751E6D" w14:textId="77777777" w:rsidR="005426EE" w:rsidRPr="00376AEB" w:rsidRDefault="00376AEB" w:rsidP="00D97AB8">
      <w:pPr>
        <w:pStyle w:val="StandardWeb"/>
        <w:rPr>
          <w:i/>
          <w:iCs/>
          <w:lang w:val="en-US"/>
        </w:rPr>
      </w:pPr>
      <w:r w:rsidRPr="00376AEB">
        <w:rPr>
          <w:i/>
          <w:iCs/>
          <w:lang w:val="en-US"/>
        </w:rPr>
        <w:t xml:space="preserve">Reviewer3: </w:t>
      </w:r>
      <w:r w:rsidR="00D97AB8" w:rsidRPr="00376AEB">
        <w:rPr>
          <w:i/>
          <w:iCs/>
          <w:lang w:val="en-US"/>
        </w:rPr>
        <w:t>L241-242: There is no d-tubocurarine in the ACSF. In its absence, doesn't its paralytic effect disappear after some time due to dissociation from the receptors? Why not include d-tubocurarine in the ACSF?</w:t>
      </w:r>
    </w:p>
    <w:p w14:paraId="461D1570" w14:textId="79F7B284" w:rsidR="00376AEB" w:rsidRDefault="00376AEB" w:rsidP="00376AEB">
      <w:pPr>
        <w:pStyle w:val="StandardWeb"/>
        <w:ind w:left="284"/>
        <w:jc w:val="both"/>
        <w:rPr>
          <w:lang w:val="en-US"/>
        </w:rPr>
      </w:pPr>
      <w:r>
        <w:rPr>
          <w:lang w:val="en-US"/>
        </w:rPr>
        <w:t>Authors: The reviewer is right and we forgot to mention this point in the manuscript. D-Tubocurarine is added to the LM-agarose once it has cooled down and shortly before mounting larvae at an effective concentration of 10µM, here the agarose also serves as a reservoir for the anesthetic. We have added this important information to</w:t>
      </w:r>
      <w:r w:rsidR="00B8478C">
        <w:rPr>
          <w:lang w:val="en-US"/>
        </w:rPr>
        <w:t xml:space="preserve"> step 1.</w:t>
      </w:r>
      <w:r w:rsidR="00141873">
        <w:rPr>
          <w:lang w:val="en-US"/>
        </w:rPr>
        <w:t>6</w:t>
      </w:r>
      <w:r w:rsidR="00B8478C">
        <w:rPr>
          <w:lang w:val="en-US"/>
        </w:rPr>
        <w:t xml:space="preserve"> in</w:t>
      </w:r>
      <w:r>
        <w:rPr>
          <w:lang w:val="en-US"/>
        </w:rPr>
        <w:t xml:space="preserve"> the revised manuscript.</w:t>
      </w:r>
    </w:p>
    <w:p w14:paraId="64CC3B5B" w14:textId="77777777" w:rsidR="00376AEB" w:rsidRDefault="00376AEB" w:rsidP="00D97AB8">
      <w:pPr>
        <w:pStyle w:val="StandardWeb"/>
        <w:rPr>
          <w:lang w:val="en-US"/>
        </w:rPr>
      </w:pPr>
    </w:p>
    <w:p w14:paraId="0A0E11D1" w14:textId="77777777" w:rsidR="005426EE" w:rsidRPr="00412351" w:rsidRDefault="00412351" w:rsidP="00412351">
      <w:pPr>
        <w:pStyle w:val="StandardWeb"/>
        <w:jc w:val="both"/>
        <w:rPr>
          <w:i/>
          <w:iCs/>
          <w:color w:val="000000" w:themeColor="text1"/>
          <w:lang w:val="en-US"/>
        </w:rPr>
      </w:pPr>
      <w:r w:rsidRPr="00412351">
        <w:rPr>
          <w:i/>
          <w:iCs/>
          <w:color w:val="000000" w:themeColor="text1"/>
          <w:lang w:val="en-US"/>
        </w:rPr>
        <w:t xml:space="preserve">Reviewer3: </w:t>
      </w:r>
      <w:r w:rsidR="00D97AB8" w:rsidRPr="00412351">
        <w:rPr>
          <w:i/>
          <w:iCs/>
          <w:color w:val="000000" w:themeColor="text1"/>
          <w:lang w:val="en-US"/>
        </w:rPr>
        <w:t>L299-300: While this experiment suggests that skin and skull removal is not detrimental to health, it is hard to judge without comparing to an unoperated sibling. While the vasculature is intact, one cannot conclude its condition (morphology and distribution) is normal without comparing to a control.</w:t>
      </w:r>
    </w:p>
    <w:p w14:paraId="77B2DF22" w14:textId="0DA42D81" w:rsidR="00412351" w:rsidRDefault="00FD3349" w:rsidP="002E6067">
      <w:pPr>
        <w:pStyle w:val="StandardWeb"/>
        <w:ind w:left="284"/>
        <w:rPr>
          <w:color w:val="FF0000"/>
          <w:lang w:val="en-US"/>
        </w:rPr>
      </w:pPr>
      <w:r w:rsidRPr="00970161">
        <w:rPr>
          <w:color w:val="000000" w:themeColor="text1"/>
          <w:lang w:val="en-US"/>
        </w:rPr>
        <w:lastRenderedPageBreak/>
        <w:t>Authors</w:t>
      </w:r>
      <w:r w:rsidRPr="00433C37">
        <w:rPr>
          <w:color w:val="000000" w:themeColor="text1"/>
          <w:lang w:val="en-US"/>
        </w:rPr>
        <w:t>: The reviewer is right and we have decided to tone down this claim in the manuscript by stating now “</w:t>
      </w:r>
      <w:bookmarkStart w:id="1" w:name="_Hlk58596685"/>
      <w:r w:rsidRPr="00433C37">
        <w:rPr>
          <w:color w:val="000000" w:themeColor="text1"/>
          <w:lang w:val="en-US"/>
        </w:rPr>
        <w:t>based on electrophysiological recordings,</w:t>
      </w:r>
      <w:r w:rsidR="001508A2" w:rsidRPr="00433C37">
        <w:rPr>
          <w:color w:val="000000" w:themeColor="text1"/>
          <w:lang w:val="en-US"/>
        </w:rPr>
        <w:t xml:space="preserve"> blood circulation, breat</w:t>
      </w:r>
      <w:r w:rsidR="001955AF" w:rsidRPr="00433C37">
        <w:rPr>
          <w:color w:val="000000" w:themeColor="text1"/>
          <w:lang w:val="en-US"/>
        </w:rPr>
        <w:t>hing and</w:t>
      </w:r>
      <w:r w:rsidRPr="00433C37">
        <w:rPr>
          <w:color w:val="000000" w:themeColor="text1"/>
          <w:lang w:val="en-US"/>
        </w:rPr>
        <w:t xml:space="preserve"> survival of fish for </w:t>
      </w:r>
      <w:r w:rsidR="001955AF" w:rsidRPr="00433C37">
        <w:rPr>
          <w:color w:val="000000" w:themeColor="text1"/>
          <w:lang w:val="en-US"/>
        </w:rPr>
        <w:t xml:space="preserve">additional </w:t>
      </w:r>
      <w:r w:rsidR="005719F9" w:rsidRPr="00433C37">
        <w:rPr>
          <w:color w:val="000000" w:themeColor="text1"/>
          <w:lang w:val="en-US"/>
        </w:rPr>
        <w:t>days</w:t>
      </w:r>
      <w:r w:rsidRPr="00433C37">
        <w:rPr>
          <w:color w:val="000000" w:themeColor="text1"/>
          <w:lang w:val="en-US"/>
        </w:rPr>
        <w:t xml:space="preserve"> </w:t>
      </w:r>
      <w:r w:rsidR="001955AF" w:rsidRPr="00433C37">
        <w:rPr>
          <w:color w:val="000000" w:themeColor="text1"/>
          <w:lang w:val="en-US"/>
        </w:rPr>
        <w:t>we consider it likely that skin and skull removal is not majorly detrimental to overall health</w:t>
      </w:r>
      <w:bookmarkEnd w:id="1"/>
      <w:r w:rsidR="001955AF" w:rsidRPr="00433C37">
        <w:rPr>
          <w:color w:val="000000" w:themeColor="text1"/>
          <w:lang w:val="en-US"/>
        </w:rPr>
        <w:t>”.</w:t>
      </w:r>
      <w:r w:rsidRPr="00433C37">
        <w:rPr>
          <w:color w:val="000000" w:themeColor="text1"/>
          <w:lang w:val="en-US"/>
        </w:rPr>
        <w:t xml:space="preserve"> </w:t>
      </w:r>
      <w:r w:rsidR="001955AF" w:rsidRPr="00433C37">
        <w:rPr>
          <w:color w:val="000000" w:themeColor="text1"/>
          <w:lang w:val="en-US"/>
        </w:rPr>
        <w:t>We consider this statement as appropriate</w:t>
      </w:r>
      <w:r w:rsidRPr="00433C37">
        <w:rPr>
          <w:color w:val="000000" w:themeColor="text1"/>
          <w:lang w:val="en-US"/>
        </w:rPr>
        <w:t>,</w:t>
      </w:r>
      <w:r w:rsidR="001955AF" w:rsidRPr="00433C37">
        <w:rPr>
          <w:color w:val="000000" w:themeColor="text1"/>
          <w:lang w:val="en-US"/>
        </w:rPr>
        <w:t xml:space="preserve"> as</w:t>
      </w:r>
      <w:r w:rsidRPr="00433C37">
        <w:rPr>
          <w:color w:val="000000" w:themeColor="text1"/>
          <w:lang w:val="en-US"/>
        </w:rPr>
        <w:t xml:space="preserve"> we cannot see morphological changes of the vasculature and no obvious bleeding</w:t>
      </w:r>
      <w:r w:rsidR="001955AF" w:rsidRPr="00433C37">
        <w:rPr>
          <w:color w:val="000000" w:themeColor="text1"/>
          <w:lang w:val="en-US"/>
        </w:rPr>
        <w:t xml:space="preserve"> but rather a vivid blood circulation</w:t>
      </w:r>
      <w:r w:rsidRPr="00433C37">
        <w:rPr>
          <w:color w:val="000000" w:themeColor="text1"/>
          <w:lang w:val="en-US"/>
        </w:rPr>
        <w:t xml:space="preserve">. The electrophysiological activity </w:t>
      </w:r>
      <w:r w:rsidR="001955AF" w:rsidRPr="00433C37">
        <w:rPr>
          <w:color w:val="000000" w:themeColor="text1"/>
          <w:lang w:val="en-US"/>
        </w:rPr>
        <w:t xml:space="preserve">of cerebellar neurons is unaltered during the first hours and compares well to published </w:t>
      </w:r>
      <w:r w:rsidR="001955AF" w:rsidRPr="00970161">
        <w:rPr>
          <w:color w:val="000000" w:themeColor="text1"/>
          <w:lang w:val="en-US"/>
        </w:rPr>
        <w:t xml:space="preserve">data. </w:t>
      </w:r>
      <w:r w:rsidR="00381DF0" w:rsidRPr="00970161">
        <w:rPr>
          <w:color w:val="000000" w:themeColor="text1"/>
          <w:lang w:val="en-US"/>
        </w:rPr>
        <w:t>After experimental analysis zebrafish larvae swim and feed</w:t>
      </w:r>
      <w:r w:rsidR="005719F9">
        <w:rPr>
          <w:color w:val="000000" w:themeColor="text1"/>
          <w:lang w:val="en-US"/>
        </w:rPr>
        <w:t>,</w:t>
      </w:r>
      <w:r w:rsidR="00CE47FB">
        <w:rPr>
          <w:color w:val="000000" w:themeColor="text1"/>
          <w:lang w:val="en-US"/>
        </w:rPr>
        <w:t xml:space="preserve"> and it is possible to keep larvae alive for several days after the surgery</w:t>
      </w:r>
      <w:r w:rsidR="00E973BB">
        <w:rPr>
          <w:color w:val="000000" w:themeColor="text1"/>
          <w:lang w:val="en-US"/>
        </w:rPr>
        <w:t>,</w:t>
      </w:r>
      <w:r w:rsidR="00CE47FB">
        <w:rPr>
          <w:color w:val="000000" w:themeColor="text1"/>
          <w:lang w:val="en-US"/>
        </w:rPr>
        <w:t xml:space="preserve"> where we observe them to swim and feed.</w:t>
      </w:r>
    </w:p>
    <w:p w14:paraId="24270DB2" w14:textId="77777777" w:rsidR="005426EE" w:rsidRPr="00412351" w:rsidRDefault="00412351" w:rsidP="00D97AB8">
      <w:pPr>
        <w:pStyle w:val="StandardWeb"/>
        <w:rPr>
          <w:i/>
          <w:iCs/>
          <w:lang w:val="en-US"/>
        </w:rPr>
      </w:pPr>
      <w:r w:rsidRPr="00412351">
        <w:rPr>
          <w:i/>
          <w:iCs/>
          <w:lang w:val="en-US"/>
        </w:rPr>
        <w:t xml:space="preserve">Reviewer3: </w:t>
      </w:r>
      <w:r w:rsidR="00D97AB8" w:rsidRPr="00412351">
        <w:rPr>
          <w:i/>
          <w:iCs/>
          <w:lang w:val="en-US"/>
        </w:rPr>
        <w:t>L338: Arrows missing in Fig. 4D</w:t>
      </w:r>
    </w:p>
    <w:p w14:paraId="3BF63F56" w14:textId="47CFE580" w:rsidR="00412351" w:rsidRPr="002E6067" w:rsidRDefault="00412351" w:rsidP="002E6067">
      <w:pPr>
        <w:pStyle w:val="StandardWeb"/>
        <w:ind w:left="284"/>
        <w:rPr>
          <w:color w:val="000000" w:themeColor="text1"/>
          <w:lang w:val="en-US"/>
        </w:rPr>
      </w:pPr>
      <w:r w:rsidRPr="00412351">
        <w:rPr>
          <w:color w:val="000000" w:themeColor="text1"/>
          <w:lang w:val="en-US"/>
        </w:rPr>
        <w:t xml:space="preserve">Authors: We have added the missing arrow to the respective figure. </w:t>
      </w:r>
    </w:p>
    <w:p w14:paraId="70E893A4" w14:textId="77777777" w:rsidR="005426EE" w:rsidRPr="00A2518E" w:rsidRDefault="00412351" w:rsidP="00A2518E">
      <w:pPr>
        <w:pStyle w:val="StandardWeb"/>
        <w:jc w:val="both"/>
        <w:rPr>
          <w:i/>
          <w:iCs/>
          <w:color w:val="000000" w:themeColor="text1"/>
          <w:lang w:val="en-US"/>
        </w:rPr>
      </w:pPr>
      <w:r w:rsidRPr="00A2518E">
        <w:rPr>
          <w:i/>
          <w:iCs/>
          <w:color w:val="000000" w:themeColor="text1"/>
          <w:lang w:val="en-US"/>
        </w:rPr>
        <w:t xml:space="preserve">Reviewer3: </w:t>
      </w:r>
      <w:r w:rsidR="00D97AB8" w:rsidRPr="00A2518E">
        <w:rPr>
          <w:i/>
          <w:iCs/>
          <w:color w:val="000000" w:themeColor="text1"/>
          <w:lang w:val="en-US"/>
        </w:rPr>
        <w:t>L362-363: There is no evidence presented for healthy brains after 1-2 hours. This statement (brain is fully functional and viable for hours) is speculative, and would be warranted only if the suggested controls have been performed. It does not appear that any of the papers cited (#s 19-22) conducted long-term observations on operated larvae beyond 1 hour.</w:t>
      </w:r>
    </w:p>
    <w:p w14:paraId="2574ECC5" w14:textId="67CC0D38" w:rsidR="0022304C" w:rsidRDefault="001B110B" w:rsidP="001B110B">
      <w:pPr>
        <w:pStyle w:val="StandardWeb"/>
        <w:ind w:left="284"/>
        <w:rPr>
          <w:lang w:val="en-US"/>
        </w:rPr>
      </w:pPr>
      <w:r>
        <w:rPr>
          <w:lang w:val="en-US"/>
        </w:rPr>
        <w:t>Authors: Based on our own electrophysiological recordings we see no change</w:t>
      </w:r>
      <w:r w:rsidR="009F36B0">
        <w:rPr>
          <w:lang w:val="en-US"/>
        </w:rPr>
        <w:t>/decline</w:t>
      </w:r>
      <w:r>
        <w:rPr>
          <w:lang w:val="en-US"/>
        </w:rPr>
        <w:t xml:space="preserve"> in </w:t>
      </w:r>
      <w:r w:rsidR="009F36B0">
        <w:rPr>
          <w:lang w:val="en-US"/>
        </w:rPr>
        <w:t xml:space="preserve">electrophysiological </w:t>
      </w:r>
      <w:r>
        <w:rPr>
          <w:lang w:val="en-US"/>
        </w:rPr>
        <w:t>activity for the first two hours</w:t>
      </w:r>
      <w:r w:rsidR="009F36B0">
        <w:rPr>
          <w:lang w:val="en-US"/>
        </w:rPr>
        <w:t>, and these data correlate well to previously published electrophysiological signatures of cerebellar neurons</w:t>
      </w:r>
      <w:r>
        <w:rPr>
          <w:lang w:val="en-US"/>
        </w:rPr>
        <w:t>. But as we record from the cerebellum, we did not want to extrapolate this too extensively to other brain areas and considered 1 hour as a conservative estimate.</w:t>
      </w:r>
    </w:p>
    <w:p w14:paraId="62BCA3AF" w14:textId="77777777" w:rsidR="005719F9" w:rsidRDefault="005719F9" w:rsidP="005719F9">
      <w:pPr>
        <w:pStyle w:val="StandardWeb"/>
        <w:ind w:left="284"/>
        <w:rPr>
          <w:lang w:val="en-US"/>
        </w:rPr>
      </w:pPr>
      <w:r>
        <w:rPr>
          <w:lang w:val="en-US"/>
        </w:rPr>
        <w:t xml:space="preserve">As this method focuses on brightfield and fluorescence imaging we do not want to dilute the focus by providing electrophysiological recordings, but we now mention these findings in the discussions to clarify the experimental base for this claim. If the reviewer wishes, we can provide these data for the purpose of the manuscript review, but would like to avoid to present a mixture of techniques in the method protocol. </w:t>
      </w:r>
    </w:p>
    <w:p w14:paraId="11AC1484" w14:textId="51009AF5" w:rsidR="004F2C6A" w:rsidRPr="002E6067" w:rsidRDefault="005719F9" w:rsidP="001B110B">
      <w:pPr>
        <w:pStyle w:val="StandardWeb"/>
        <w:ind w:left="284"/>
        <w:rPr>
          <w:color w:val="000000" w:themeColor="text1"/>
          <w:lang w:val="en-US"/>
        </w:rPr>
      </w:pPr>
      <w:r w:rsidRPr="002E6067">
        <w:rPr>
          <w:color w:val="000000" w:themeColor="text1"/>
          <w:lang w:val="en-US"/>
        </w:rPr>
        <w:t>Of note</w:t>
      </w:r>
      <w:r w:rsidR="004F2C6A" w:rsidRPr="002E6067">
        <w:rPr>
          <w:color w:val="000000" w:themeColor="text1"/>
          <w:lang w:val="en-US"/>
        </w:rPr>
        <w:t xml:space="preserve">, it is possible to raise 7 </w:t>
      </w:r>
      <w:proofErr w:type="spellStart"/>
      <w:r w:rsidR="004F2C6A" w:rsidRPr="002E6067">
        <w:rPr>
          <w:color w:val="000000" w:themeColor="text1"/>
          <w:lang w:val="en-US"/>
        </w:rPr>
        <w:t>dpf</w:t>
      </w:r>
      <w:proofErr w:type="spellEnd"/>
      <w:r w:rsidR="004F2C6A" w:rsidRPr="002E6067">
        <w:rPr>
          <w:color w:val="000000" w:themeColor="text1"/>
          <w:lang w:val="en-US"/>
        </w:rPr>
        <w:t xml:space="preserve"> old </w:t>
      </w:r>
      <w:r w:rsidRPr="002E6067">
        <w:rPr>
          <w:color w:val="000000" w:themeColor="text1"/>
          <w:lang w:val="en-US"/>
        </w:rPr>
        <w:t>zebra</w:t>
      </w:r>
      <w:r w:rsidR="004F2C6A" w:rsidRPr="002E6067">
        <w:rPr>
          <w:color w:val="000000" w:themeColor="text1"/>
          <w:lang w:val="en-US"/>
        </w:rPr>
        <w:t>fish</w:t>
      </w:r>
      <w:r w:rsidRPr="002E6067">
        <w:rPr>
          <w:color w:val="000000" w:themeColor="text1"/>
          <w:lang w:val="en-US"/>
        </w:rPr>
        <w:t xml:space="preserve"> larvae</w:t>
      </w:r>
      <w:r w:rsidR="004F2C6A" w:rsidRPr="002E6067">
        <w:rPr>
          <w:color w:val="000000" w:themeColor="text1"/>
          <w:lang w:val="en-US"/>
        </w:rPr>
        <w:t xml:space="preserve"> after skull opening for more then 48 hours. Their movements seem to be normal, they start to hunt prey (e.g. </w:t>
      </w:r>
      <w:proofErr w:type="spellStart"/>
      <w:r w:rsidR="004F2C6A" w:rsidRPr="00047F71">
        <w:rPr>
          <w:i/>
          <w:color w:val="000000" w:themeColor="text1"/>
          <w:lang w:val="en-US"/>
        </w:rPr>
        <w:t>Rotifera</w:t>
      </w:r>
      <w:proofErr w:type="spellEnd"/>
      <w:r w:rsidR="004F2C6A" w:rsidRPr="002E6067">
        <w:rPr>
          <w:color w:val="000000" w:themeColor="text1"/>
          <w:lang w:val="en-US"/>
        </w:rPr>
        <w:t xml:space="preserve">) and </w:t>
      </w:r>
      <w:r w:rsidRPr="002E6067">
        <w:rPr>
          <w:color w:val="000000" w:themeColor="text1"/>
          <w:lang w:val="en-US"/>
        </w:rPr>
        <w:t xml:space="preserve">are </w:t>
      </w:r>
      <w:r w:rsidR="004F2C6A" w:rsidRPr="002E6067">
        <w:rPr>
          <w:color w:val="000000" w:themeColor="text1"/>
          <w:lang w:val="en-US"/>
        </w:rPr>
        <w:t xml:space="preserve">able to feed and </w:t>
      </w:r>
      <w:r w:rsidRPr="002E6067">
        <w:rPr>
          <w:color w:val="000000" w:themeColor="text1"/>
          <w:lang w:val="en-US"/>
        </w:rPr>
        <w:t xml:space="preserve">to </w:t>
      </w:r>
      <w:r w:rsidR="004F2C6A" w:rsidRPr="002E6067">
        <w:rPr>
          <w:color w:val="000000" w:themeColor="text1"/>
          <w:lang w:val="en-US"/>
        </w:rPr>
        <w:t xml:space="preserve">react to external stimuli (e.g. tapping on the petri dish). </w:t>
      </w:r>
      <w:r w:rsidRPr="002E6067">
        <w:rPr>
          <w:color w:val="000000" w:themeColor="text1"/>
          <w:lang w:val="en-US"/>
        </w:rPr>
        <w:t>Currently, w</w:t>
      </w:r>
      <w:r w:rsidR="004F2C6A" w:rsidRPr="002E6067">
        <w:rPr>
          <w:color w:val="000000" w:themeColor="text1"/>
          <w:lang w:val="en-US"/>
        </w:rPr>
        <w:t>e do</w:t>
      </w:r>
      <w:r w:rsidRPr="002E6067">
        <w:rPr>
          <w:color w:val="000000" w:themeColor="text1"/>
          <w:lang w:val="en-US"/>
        </w:rPr>
        <w:t xml:space="preserve"> no</w:t>
      </w:r>
      <w:r w:rsidR="004F2C6A" w:rsidRPr="002E6067">
        <w:rPr>
          <w:color w:val="000000" w:themeColor="text1"/>
          <w:lang w:val="en-US"/>
        </w:rPr>
        <w:t xml:space="preserve">t know if it </w:t>
      </w:r>
      <w:r w:rsidRPr="002E6067">
        <w:rPr>
          <w:color w:val="000000" w:themeColor="text1"/>
          <w:lang w:val="en-US"/>
        </w:rPr>
        <w:t xml:space="preserve">will be </w:t>
      </w:r>
      <w:r w:rsidR="004F2C6A" w:rsidRPr="002E6067">
        <w:rPr>
          <w:color w:val="000000" w:themeColor="text1"/>
          <w:lang w:val="en-US"/>
        </w:rPr>
        <w:t xml:space="preserve">possible to raise </w:t>
      </w:r>
      <w:r w:rsidRPr="002E6067">
        <w:rPr>
          <w:color w:val="000000" w:themeColor="text1"/>
          <w:lang w:val="en-US"/>
        </w:rPr>
        <w:t xml:space="preserve">these larvae </w:t>
      </w:r>
      <w:r w:rsidR="004F2C6A" w:rsidRPr="002E6067">
        <w:rPr>
          <w:color w:val="000000" w:themeColor="text1"/>
          <w:lang w:val="en-US"/>
        </w:rPr>
        <w:t>to adulthood</w:t>
      </w:r>
      <w:r w:rsidRPr="002E6067">
        <w:rPr>
          <w:color w:val="000000" w:themeColor="text1"/>
          <w:lang w:val="en-US"/>
        </w:rPr>
        <w:t>,</w:t>
      </w:r>
      <w:r w:rsidR="004F2C6A" w:rsidRPr="002E6067">
        <w:rPr>
          <w:color w:val="000000" w:themeColor="text1"/>
          <w:lang w:val="en-US"/>
        </w:rPr>
        <w:t xml:space="preserve"> but there are no </w:t>
      </w:r>
      <w:r w:rsidRPr="002E6067">
        <w:rPr>
          <w:color w:val="000000" w:themeColor="text1"/>
          <w:lang w:val="en-US"/>
        </w:rPr>
        <w:t xml:space="preserve">gross behavioral or morphological </w:t>
      </w:r>
      <w:r w:rsidR="004F2C6A" w:rsidRPr="002E6067">
        <w:rPr>
          <w:color w:val="000000" w:themeColor="text1"/>
          <w:lang w:val="en-US"/>
        </w:rPr>
        <w:t xml:space="preserve">deficits </w:t>
      </w:r>
      <w:r w:rsidRPr="002E6067">
        <w:rPr>
          <w:color w:val="000000" w:themeColor="text1"/>
          <w:lang w:val="en-US"/>
        </w:rPr>
        <w:t xml:space="preserve">observable by us </w:t>
      </w:r>
      <w:r w:rsidR="004F2C6A" w:rsidRPr="002E6067">
        <w:rPr>
          <w:color w:val="000000" w:themeColor="text1"/>
          <w:lang w:val="en-US"/>
        </w:rPr>
        <w:t>in these larvae</w:t>
      </w:r>
      <w:r w:rsidRPr="002E6067">
        <w:rPr>
          <w:color w:val="000000" w:themeColor="text1"/>
          <w:lang w:val="en-US"/>
        </w:rPr>
        <w:t>.</w:t>
      </w:r>
    </w:p>
    <w:p w14:paraId="1F7BCB97" w14:textId="77777777" w:rsidR="0022304C" w:rsidRPr="002E6067" w:rsidRDefault="0022304C" w:rsidP="00D97AB8">
      <w:pPr>
        <w:pStyle w:val="StandardWeb"/>
        <w:rPr>
          <w:color w:val="000000" w:themeColor="text1"/>
          <w:lang w:val="en-US"/>
        </w:rPr>
      </w:pPr>
    </w:p>
    <w:p w14:paraId="6B3E31F9" w14:textId="77777777" w:rsidR="00A2518E" w:rsidRDefault="00A2518E" w:rsidP="00D97AB8">
      <w:pPr>
        <w:pStyle w:val="StandardWeb"/>
        <w:rPr>
          <w:lang w:val="en-US"/>
        </w:rPr>
      </w:pPr>
      <w:r>
        <w:rPr>
          <w:lang w:val="en-US"/>
        </w:rPr>
        <w:t xml:space="preserve">Reviewer3: </w:t>
      </w:r>
      <w:r w:rsidR="00D97AB8" w:rsidRPr="00D97AB8">
        <w:rPr>
          <w:lang w:val="en-US"/>
        </w:rPr>
        <w:t>Minor Concerns:</w:t>
      </w:r>
    </w:p>
    <w:p w14:paraId="4C1020A8" w14:textId="77777777" w:rsidR="005426EE" w:rsidRPr="00A2518E" w:rsidRDefault="00A2518E" w:rsidP="00D97AB8">
      <w:pPr>
        <w:pStyle w:val="StandardWeb"/>
        <w:rPr>
          <w:i/>
          <w:iCs/>
          <w:lang w:val="en-US"/>
        </w:rPr>
      </w:pPr>
      <w:r w:rsidRPr="00A2518E">
        <w:rPr>
          <w:i/>
          <w:iCs/>
          <w:lang w:val="en-US"/>
        </w:rPr>
        <w:t xml:space="preserve">Reveiwer3: </w:t>
      </w:r>
      <w:r w:rsidR="00D97AB8" w:rsidRPr="00A2518E">
        <w:rPr>
          <w:i/>
          <w:iCs/>
          <w:lang w:val="en-US"/>
        </w:rPr>
        <w:t>L174: change "</w:t>
      </w:r>
      <w:proofErr w:type="spellStart"/>
      <w:r w:rsidR="00D97AB8" w:rsidRPr="00A2518E">
        <w:rPr>
          <w:i/>
          <w:iCs/>
          <w:lang w:val="en-US"/>
        </w:rPr>
        <w:t>aquaristic</w:t>
      </w:r>
      <w:proofErr w:type="spellEnd"/>
      <w:r w:rsidR="00D97AB8" w:rsidRPr="00A2518E">
        <w:rPr>
          <w:i/>
          <w:iCs/>
          <w:lang w:val="en-US"/>
        </w:rPr>
        <w:t>" to "aquarium"</w:t>
      </w:r>
    </w:p>
    <w:p w14:paraId="21C1A8F8" w14:textId="77777777" w:rsidR="005426EE" w:rsidRPr="00A2518E" w:rsidRDefault="00A2518E" w:rsidP="00D97AB8">
      <w:pPr>
        <w:pStyle w:val="StandardWeb"/>
        <w:rPr>
          <w:i/>
          <w:iCs/>
          <w:lang w:val="en-US"/>
        </w:rPr>
      </w:pPr>
      <w:r w:rsidRPr="00A2518E">
        <w:rPr>
          <w:i/>
          <w:iCs/>
          <w:lang w:val="en-US"/>
        </w:rPr>
        <w:t xml:space="preserve">Reviewer3: </w:t>
      </w:r>
      <w:r w:rsidR="00D97AB8" w:rsidRPr="00A2518E">
        <w:rPr>
          <w:i/>
          <w:iCs/>
          <w:lang w:val="en-US"/>
        </w:rPr>
        <w:t>Figure 1: Change "</w:t>
      </w:r>
      <w:proofErr w:type="spellStart"/>
      <w:r w:rsidR="00D97AB8" w:rsidRPr="00A2518E">
        <w:rPr>
          <w:i/>
          <w:iCs/>
          <w:lang w:val="en-US"/>
        </w:rPr>
        <w:t>larvaes</w:t>
      </w:r>
      <w:proofErr w:type="spellEnd"/>
      <w:r w:rsidR="00D97AB8" w:rsidRPr="00A2518E">
        <w:rPr>
          <w:i/>
          <w:iCs/>
          <w:lang w:val="en-US"/>
        </w:rPr>
        <w:t>" to "larvae", which is the plural of larva.</w:t>
      </w:r>
    </w:p>
    <w:p w14:paraId="1D7C0711" w14:textId="77777777" w:rsidR="005426EE" w:rsidRPr="00A2518E" w:rsidRDefault="00A2518E" w:rsidP="00D97AB8">
      <w:pPr>
        <w:pStyle w:val="StandardWeb"/>
        <w:rPr>
          <w:i/>
          <w:iCs/>
          <w:lang w:val="en-US"/>
        </w:rPr>
      </w:pPr>
      <w:r w:rsidRPr="00A2518E">
        <w:rPr>
          <w:i/>
          <w:iCs/>
          <w:lang w:val="en-US"/>
        </w:rPr>
        <w:t xml:space="preserve">Reviewer3: </w:t>
      </w:r>
      <w:r w:rsidR="00D97AB8" w:rsidRPr="00A2518E">
        <w:rPr>
          <w:i/>
          <w:iCs/>
          <w:lang w:val="en-US"/>
        </w:rPr>
        <w:t>L291-292: Change to "To prove that"</w:t>
      </w:r>
    </w:p>
    <w:p w14:paraId="3A27C9E7" w14:textId="77777777" w:rsidR="00D97AB8" w:rsidRPr="00A2518E" w:rsidRDefault="00A2518E" w:rsidP="00D97AB8">
      <w:pPr>
        <w:pStyle w:val="StandardWeb"/>
        <w:rPr>
          <w:i/>
          <w:iCs/>
          <w:lang w:val="en-US"/>
        </w:rPr>
      </w:pPr>
      <w:r w:rsidRPr="00A2518E">
        <w:rPr>
          <w:i/>
          <w:iCs/>
          <w:lang w:val="en-US"/>
        </w:rPr>
        <w:t xml:space="preserve">Reviewer3: </w:t>
      </w:r>
      <w:r w:rsidR="00D97AB8" w:rsidRPr="00A2518E">
        <w:rPr>
          <w:i/>
          <w:iCs/>
          <w:lang w:val="en-US"/>
        </w:rPr>
        <w:t>L386: Change "the here described method" to "the method described here"</w:t>
      </w:r>
    </w:p>
    <w:p w14:paraId="0688D218" w14:textId="3ABC9E5A" w:rsidR="00D97AB8" w:rsidRPr="00135467" w:rsidRDefault="00A2518E" w:rsidP="00135467">
      <w:pPr>
        <w:pStyle w:val="StandardWeb"/>
        <w:ind w:left="284"/>
        <w:jc w:val="both"/>
        <w:rPr>
          <w:color w:val="000000" w:themeColor="text1"/>
          <w:lang w:val="en-US"/>
        </w:rPr>
      </w:pPr>
      <w:r w:rsidRPr="00A2518E">
        <w:rPr>
          <w:color w:val="000000" w:themeColor="text1"/>
          <w:lang w:val="en-US"/>
        </w:rPr>
        <w:t xml:space="preserve">Authors: We have made all suggested corrections to the wording in the revised version of the manuscript. </w:t>
      </w:r>
      <w:bookmarkStart w:id="2" w:name="_GoBack"/>
      <w:bookmarkEnd w:id="2"/>
    </w:p>
    <w:sectPr w:rsidR="00D97AB8" w:rsidRPr="00135467">
      <w:footerReference w:type="even"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8D8D7" w14:textId="77777777" w:rsidR="002D5352" w:rsidRDefault="002D5352" w:rsidP="00DC3B15">
      <w:pPr>
        <w:spacing w:after="0" w:line="240" w:lineRule="auto"/>
      </w:pPr>
      <w:r>
        <w:separator/>
      </w:r>
    </w:p>
  </w:endnote>
  <w:endnote w:type="continuationSeparator" w:id="0">
    <w:p w14:paraId="72982954" w14:textId="77777777" w:rsidR="002D5352" w:rsidRDefault="002D5352" w:rsidP="00DC3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506333136"/>
      <w:docPartObj>
        <w:docPartGallery w:val="Page Numbers (Bottom of Page)"/>
        <w:docPartUnique/>
      </w:docPartObj>
    </w:sdtPr>
    <w:sdtEndPr>
      <w:rPr>
        <w:rStyle w:val="Seitenzahl"/>
      </w:rPr>
    </w:sdtEndPr>
    <w:sdtContent>
      <w:p w14:paraId="543C35EA" w14:textId="77777777" w:rsidR="00112514" w:rsidRDefault="00112514" w:rsidP="00112514">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4ED2C73" w14:textId="77777777" w:rsidR="00112514" w:rsidRDefault="0011251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205994130"/>
      <w:docPartObj>
        <w:docPartGallery w:val="Page Numbers (Bottom of Page)"/>
        <w:docPartUnique/>
      </w:docPartObj>
    </w:sdtPr>
    <w:sdtEndPr>
      <w:rPr>
        <w:rStyle w:val="Seitenzahl"/>
      </w:rPr>
    </w:sdtEndPr>
    <w:sdtContent>
      <w:p w14:paraId="53857E61" w14:textId="77777777" w:rsidR="00112514" w:rsidRDefault="00112514" w:rsidP="00112514">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34E2076" w14:textId="77777777" w:rsidR="00112514" w:rsidRDefault="001125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3CAA6" w14:textId="77777777" w:rsidR="002D5352" w:rsidRDefault="002D5352" w:rsidP="00DC3B15">
      <w:pPr>
        <w:spacing w:after="0" w:line="240" w:lineRule="auto"/>
      </w:pPr>
      <w:r>
        <w:separator/>
      </w:r>
    </w:p>
  </w:footnote>
  <w:footnote w:type="continuationSeparator" w:id="0">
    <w:p w14:paraId="2D2743AF" w14:textId="77777777" w:rsidR="002D5352" w:rsidRDefault="002D5352" w:rsidP="00DC3B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AB8"/>
    <w:rsid w:val="0000165B"/>
    <w:rsid w:val="00032ADB"/>
    <w:rsid w:val="0003715B"/>
    <w:rsid w:val="000409DE"/>
    <w:rsid w:val="00047F71"/>
    <w:rsid w:val="000634E4"/>
    <w:rsid w:val="00065082"/>
    <w:rsid w:val="000F43F1"/>
    <w:rsid w:val="00104D63"/>
    <w:rsid w:val="00112514"/>
    <w:rsid w:val="00135467"/>
    <w:rsid w:val="00141873"/>
    <w:rsid w:val="001508A2"/>
    <w:rsid w:val="001561AB"/>
    <w:rsid w:val="001955AF"/>
    <w:rsid w:val="001A7364"/>
    <w:rsid w:val="001B110B"/>
    <w:rsid w:val="00214F4B"/>
    <w:rsid w:val="00216899"/>
    <w:rsid w:val="0022304C"/>
    <w:rsid w:val="00226C9A"/>
    <w:rsid w:val="00264283"/>
    <w:rsid w:val="00290A96"/>
    <w:rsid w:val="002B4E28"/>
    <w:rsid w:val="002D5352"/>
    <w:rsid w:val="002E6067"/>
    <w:rsid w:val="00316D23"/>
    <w:rsid w:val="0031732D"/>
    <w:rsid w:val="003478DF"/>
    <w:rsid w:val="0037131A"/>
    <w:rsid w:val="00376AEB"/>
    <w:rsid w:val="00381DF0"/>
    <w:rsid w:val="003A4E1F"/>
    <w:rsid w:val="003C1A1E"/>
    <w:rsid w:val="00412351"/>
    <w:rsid w:val="00433C37"/>
    <w:rsid w:val="00464208"/>
    <w:rsid w:val="00466DF7"/>
    <w:rsid w:val="00481A81"/>
    <w:rsid w:val="00496CA8"/>
    <w:rsid w:val="004C11FB"/>
    <w:rsid w:val="004D120C"/>
    <w:rsid w:val="004E4865"/>
    <w:rsid w:val="004F2C6A"/>
    <w:rsid w:val="005426EE"/>
    <w:rsid w:val="00543EB4"/>
    <w:rsid w:val="00554860"/>
    <w:rsid w:val="00563E55"/>
    <w:rsid w:val="005719F9"/>
    <w:rsid w:val="0058596D"/>
    <w:rsid w:val="005A1CF3"/>
    <w:rsid w:val="006B6CEC"/>
    <w:rsid w:val="006B794A"/>
    <w:rsid w:val="006E0A86"/>
    <w:rsid w:val="006F74C2"/>
    <w:rsid w:val="00730DAE"/>
    <w:rsid w:val="0078118B"/>
    <w:rsid w:val="007A7E51"/>
    <w:rsid w:val="007B26C7"/>
    <w:rsid w:val="007D1D92"/>
    <w:rsid w:val="007D5E15"/>
    <w:rsid w:val="00800B56"/>
    <w:rsid w:val="00830485"/>
    <w:rsid w:val="008A3014"/>
    <w:rsid w:val="008F738D"/>
    <w:rsid w:val="00910B29"/>
    <w:rsid w:val="009234C6"/>
    <w:rsid w:val="00940C56"/>
    <w:rsid w:val="00947141"/>
    <w:rsid w:val="00970161"/>
    <w:rsid w:val="00986051"/>
    <w:rsid w:val="009F0130"/>
    <w:rsid w:val="009F36B0"/>
    <w:rsid w:val="00A11BB1"/>
    <w:rsid w:val="00A1456D"/>
    <w:rsid w:val="00A2518E"/>
    <w:rsid w:val="00A70DEC"/>
    <w:rsid w:val="00A92B82"/>
    <w:rsid w:val="00A93909"/>
    <w:rsid w:val="00AC134E"/>
    <w:rsid w:val="00B02AB2"/>
    <w:rsid w:val="00B67770"/>
    <w:rsid w:val="00B8478C"/>
    <w:rsid w:val="00BA052C"/>
    <w:rsid w:val="00BA5758"/>
    <w:rsid w:val="00BC16D6"/>
    <w:rsid w:val="00BE4D51"/>
    <w:rsid w:val="00C30AC9"/>
    <w:rsid w:val="00C45F3F"/>
    <w:rsid w:val="00C6519F"/>
    <w:rsid w:val="00C85141"/>
    <w:rsid w:val="00CE47FB"/>
    <w:rsid w:val="00CF2173"/>
    <w:rsid w:val="00D576AC"/>
    <w:rsid w:val="00D6378B"/>
    <w:rsid w:val="00D8002C"/>
    <w:rsid w:val="00D80B66"/>
    <w:rsid w:val="00D97AB8"/>
    <w:rsid w:val="00DA3421"/>
    <w:rsid w:val="00DC3B15"/>
    <w:rsid w:val="00DD2FE3"/>
    <w:rsid w:val="00E153AC"/>
    <w:rsid w:val="00E875B6"/>
    <w:rsid w:val="00E973BB"/>
    <w:rsid w:val="00EB6467"/>
    <w:rsid w:val="00EC4936"/>
    <w:rsid w:val="00ED0876"/>
    <w:rsid w:val="00EE41EE"/>
    <w:rsid w:val="00EF4A78"/>
    <w:rsid w:val="00F22E77"/>
    <w:rsid w:val="00F32679"/>
    <w:rsid w:val="00F408B1"/>
    <w:rsid w:val="00F5747D"/>
    <w:rsid w:val="00FD3349"/>
    <w:rsid w:val="00FD61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A2498"/>
  <w15:chartTrackingRefBased/>
  <w15:docId w15:val="{1509DABF-8CDD-4744-8834-6BFE021B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D97AB8"/>
    <w:pPr>
      <w:spacing w:before="100" w:beforeAutospacing="1" w:after="100" w:afterAutospacing="1" w:line="240" w:lineRule="auto"/>
    </w:pPr>
    <w:rPr>
      <w:rFonts w:ascii="Calibri" w:hAnsi="Calibri" w:cs="Calibri"/>
      <w:lang w:eastAsia="de-DE"/>
    </w:rPr>
  </w:style>
  <w:style w:type="character" w:styleId="Fett">
    <w:name w:val="Strong"/>
    <w:basedOn w:val="Absatz-Standardschriftart"/>
    <w:uiPriority w:val="22"/>
    <w:qFormat/>
    <w:rsid w:val="00D97AB8"/>
    <w:rPr>
      <w:b/>
      <w:bCs/>
    </w:rPr>
  </w:style>
  <w:style w:type="paragraph" w:styleId="Fuzeile">
    <w:name w:val="footer"/>
    <w:basedOn w:val="Standard"/>
    <w:link w:val="FuzeileZchn"/>
    <w:uiPriority w:val="99"/>
    <w:unhideWhenUsed/>
    <w:rsid w:val="00DC3B1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DC3B15"/>
  </w:style>
  <w:style w:type="character" w:styleId="Seitenzahl">
    <w:name w:val="page number"/>
    <w:basedOn w:val="Absatz-Standardschriftart"/>
    <w:uiPriority w:val="99"/>
    <w:semiHidden/>
    <w:unhideWhenUsed/>
    <w:rsid w:val="00DC3B15"/>
  </w:style>
  <w:style w:type="paragraph" w:styleId="Sprechblasentext">
    <w:name w:val="Balloon Text"/>
    <w:basedOn w:val="Standard"/>
    <w:link w:val="SprechblasentextZchn"/>
    <w:uiPriority w:val="99"/>
    <w:semiHidden/>
    <w:unhideWhenUsed/>
    <w:rsid w:val="00947141"/>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947141"/>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947141"/>
    <w:rPr>
      <w:sz w:val="16"/>
      <w:szCs w:val="16"/>
    </w:rPr>
  </w:style>
  <w:style w:type="paragraph" w:styleId="Kommentartext">
    <w:name w:val="annotation text"/>
    <w:basedOn w:val="Standard"/>
    <w:link w:val="KommentartextZchn"/>
    <w:uiPriority w:val="99"/>
    <w:semiHidden/>
    <w:unhideWhenUsed/>
    <w:rsid w:val="0094714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47141"/>
    <w:rPr>
      <w:sz w:val="20"/>
      <w:szCs w:val="20"/>
    </w:rPr>
  </w:style>
  <w:style w:type="paragraph" w:styleId="Kommentarthema">
    <w:name w:val="annotation subject"/>
    <w:basedOn w:val="Kommentartext"/>
    <w:next w:val="Kommentartext"/>
    <w:link w:val="KommentarthemaZchn"/>
    <w:uiPriority w:val="99"/>
    <w:semiHidden/>
    <w:unhideWhenUsed/>
    <w:rsid w:val="00947141"/>
    <w:rPr>
      <w:b/>
      <w:bCs/>
    </w:rPr>
  </w:style>
  <w:style w:type="character" w:customStyle="1" w:styleId="KommentarthemaZchn">
    <w:name w:val="Kommentarthema Zchn"/>
    <w:basedOn w:val="KommentartextZchn"/>
    <w:link w:val="Kommentarthema"/>
    <w:uiPriority w:val="99"/>
    <w:semiHidden/>
    <w:rsid w:val="009471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70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3042</Words>
  <Characters>19169</Characters>
  <Application>Microsoft Office Word</Application>
  <DocSecurity>0</DocSecurity>
  <Lines>159</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p.schramm@tu-bs.de</dc:creator>
  <cp:keywords/>
  <dc:description/>
  <cp:lastModifiedBy>p.schramm@tu-bs.de</cp:lastModifiedBy>
  <cp:revision>9</cp:revision>
  <dcterms:created xsi:type="dcterms:W3CDTF">2020-12-11T17:20:00Z</dcterms:created>
  <dcterms:modified xsi:type="dcterms:W3CDTF">2020-12-15T12:14:00Z</dcterms:modified>
</cp:coreProperties>
</file>