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29A14A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B31C4">
        <w:rPr>
          <w:rFonts w:ascii="Helvetica Neue" w:hAnsi="Helvetica Neue"/>
          <w:b/>
          <w:sz w:val="36"/>
          <w:u w:val="single"/>
        </w:rPr>
        <w:t xml:space="preserve"> </w:t>
      </w:r>
      <w:r w:rsidR="00AB31C4" w:rsidRPr="00AB31C4">
        <w:rPr>
          <w:rStyle w:val="fontstyle01"/>
          <w:b w:val="0"/>
          <w:bCs w:val="0"/>
          <w:sz w:val="28"/>
          <w:szCs w:val="28"/>
        </w:rPr>
        <w:t>Cell Dissociation from the Tongue Epithelium and</w:t>
      </w:r>
      <w:r w:rsidR="00AB31C4" w:rsidRPr="00AB31C4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="00AB31C4" w:rsidRPr="00AB31C4">
        <w:rPr>
          <w:rStyle w:val="fontstyle01"/>
          <w:b w:val="0"/>
          <w:bCs w:val="0"/>
          <w:sz w:val="28"/>
          <w:szCs w:val="28"/>
        </w:rPr>
        <w:t>Mesenchyme/Connective Tissue of Embryonic-Day 12.5</w:t>
      </w:r>
      <w:r w:rsidR="00AB31C4" w:rsidRPr="00AB31C4">
        <w:rPr>
          <w:rFonts w:ascii="Arial-BoldMT" w:hAnsi="Arial-BoldMT"/>
          <w:b/>
          <w:bCs/>
          <w:color w:val="000000"/>
          <w:sz w:val="28"/>
          <w:szCs w:val="28"/>
        </w:rPr>
        <w:t xml:space="preserve"> </w:t>
      </w:r>
      <w:r w:rsidR="00AB31C4" w:rsidRPr="00AB31C4">
        <w:rPr>
          <w:rStyle w:val="fontstyle01"/>
          <w:b w:val="0"/>
          <w:bCs w:val="0"/>
          <w:sz w:val="28"/>
          <w:szCs w:val="28"/>
        </w:rPr>
        <w:t>and 8-Week-Old Mice</w:t>
      </w:r>
    </w:p>
    <w:p w14:paraId="082A37A8" w14:textId="23A5B8C2" w:rsidR="00362BA1" w:rsidRDefault="00D85731" w:rsidP="00D85731">
      <w:pPr>
        <w:rPr>
          <w:rStyle w:val="fontstyle01"/>
          <w:rFonts w:hint="eastAsia"/>
          <w:sz w:val="28"/>
          <w:szCs w:val="28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AB31C4">
        <w:rPr>
          <w:rFonts w:ascii="Helvetica Neue" w:hAnsi="Helvetica Neue"/>
          <w:b/>
          <w:sz w:val="36"/>
          <w:u w:val="single"/>
        </w:rPr>
        <w:t xml:space="preserve"> </w:t>
      </w:r>
      <w:r w:rsidR="00AB31C4" w:rsidRPr="00AB31C4">
        <w:rPr>
          <w:rStyle w:val="fontstyle01"/>
          <w:sz w:val="28"/>
          <w:szCs w:val="28"/>
        </w:rPr>
        <w:t>4/14/2021</w:t>
      </w:r>
    </w:p>
    <w:p w14:paraId="4C54B702" w14:textId="77777777" w:rsidR="00F73AA6" w:rsidRDefault="00F73AA6" w:rsidP="00D85731">
      <w:pPr>
        <w:rPr>
          <w:rStyle w:val="fontstyle01"/>
          <w:rFonts w:hint="eastAsia"/>
          <w:sz w:val="28"/>
          <w:szCs w:val="28"/>
        </w:rPr>
      </w:pPr>
    </w:p>
    <w:p w14:paraId="08CC88C5" w14:textId="27ADA9B8" w:rsidR="00362BA1" w:rsidRPr="00F73AA6" w:rsidRDefault="00362BA1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  <w:r w:rsidRPr="00F73AA6">
        <w:rPr>
          <w:rFonts w:ascii="Helvetica Neue" w:hAnsi="Helvetica Neue" w:cs="TrebuchetMS-Bold"/>
          <w:b/>
          <w:bCs/>
          <w:color w:val="231F20"/>
          <w:sz w:val="32"/>
          <w:szCs w:val="44"/>
        </w:rPr>
        <w:t xml:space="preserve">General questions: </w:t>
      </w:r>
    </w:p>
    <w:p w14:paraId="47204D2A" w14:textId="43EC6614" w:rsidR="00362BA1" w:rsidRDefault="00362BA1" w:rsidP="00445DC9">
      <w:pPr>
        <w:numPr>
          <w:ilvl w:val="0"/>
          <w:numId w:val="14"/>
        </w:num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We have been asked to submit the personal images for the video. Will they be inserted in the video? </w:t>
      </w:r>
    </w:p>
    <w:p w14:paraId="5F14D44C" w14:textId="5279FB98" w:rsidR="00445DC9" w:rsidRDefault="00445DC9" w:rsidP="00445DC9">
      <w:pPr>
        <w:numPr>
          <w:ilvl w:val="0"/>
          <w:numId w:val="14"/>
        </w:num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Ishan has a concern that his eyes do not stare at the camera in the interview. Is it common in Jove video? Or shall we re-take the video for the interview?</w:t>
      </w:r>
    </w:p>
    <w:p w14:paraId="02041213" w14:textId="58C7AC46" w:rsidR="00445DC9" w:rsidRDefault="00445DC9" w:rsidP="00D85731">
      <w:pPr>
        <w:rPr>
          <w:rStyle w:val="fontstyle01"/>
          <w:sz w:val="28"/>
          <w:szCs w:val="28"/>
        </w:rPr>
      </w:pPr>
    </w:p>
    <w:p w14:paraId="3843D3AF" w14:textId="77777777" w:rsidR="00362BA1" w:rsidRPr="00362BA1" w:rsidRDefault="00362BA1" w:rsidP="00D85731">
      <w:pPr>
        <w:rPr>
          <w:rFonts w:ascii="Arial-BoldMT" w:hAnsi="Arial-BoldMT" w:hint="eastAsia"/>
          <w:b/>
          <w:bCs/>
          <w:color w:val="000000"/>
          <w:sz w:val="28"/>
          <w:szCs w:val="28"/>
        </w:rPr>
      </w:pPr>
    </w:p>
    <w:p w14:paraId="644CD71C" w14:textId="49788908" w:rsidR="00D85731" w:rsidRDefault="00AB31C4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u w:val="single"/>
        </w:rPr>
      </w:pPr>
      <w:r w:rsidRPr="00F73AA6">
        <w:rPr>
          <w:rFonts w:ascii="Helvetica Neue" w:hAnsi="Helvetica Neue" w:cs="TrebuchetMS-Bold"/>
          <w:b/>
          <w:bCs/>
          <w:color w:val="231F20"/>
          <w:sz w:val="32"/>
          <w:szCs w:val="44"/>
          <w:u w:val="single"/>
        </w:rPr>
        <w:t>Comment for the video shot:</w:t>
      </w:r>
    </w:p>
    <w:p w14:paraId="476A0617" w14:textId="77777777" w:rsidR="00F73AA6" w:rsidRPr="00F73AA6" w:rsidRDefault="00F73AA6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3348"/>
        <w:gridCol w:w="3348"/>
      </w:tblGrid>
      <w:tr w:rsidR="00362BA1" w:rsidRPr="00006387" w14:paraId="3A2EE786" w14:textId="77777777" w:rsidTr="00766094">
        <w:tc>
          <w:tcPr>
            <w:tcW w:w="1072" w:type="dxa"/>
          </w:tcPr>
          <w:p w14:paraId="536B3268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2798F34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348" w:type="dxa"/>
          </w:tcPr>
          <w:p w14:paraId="23DA97F7" w14:textId="20982039" w:rsidR="00362BA1" w:rsidRPr="00006387" w:rsidRDefault="00362BA1" w:rsidP="00DF4DC5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Step in shotlist</w:t>
            </w:r>
          </w:p>
        </w:tc>
        <w:tc>
          <w:tcPr>
            <w:tcW w:w="3348" w:type="dxa"/>
          </w:tcPr>
          <w:p w14:paraId="361E0EEA" w14:textId="69ACC3A6" w:rsidR="00362BA1" w:rsidRPr="00006387" w:rsidRDefault="00362BA1" w:rsidP="00DF4DC5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362BA1" w:rsidRPr="00006387" w14:paraId="2BEE9B13" w14:textId="77777777" w:rsidTr="00766094">
        <w:tc>
          <w:tcPr>
            <w:tcW w:w="1072" w:type="dxa"/>
          </w:tcPr>
          <w:p w14:paraId="42FE8D03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3A74869B" w14:textId="24F69571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2:50</w:t>
            </w:r>
          </w:p>
        </w:tc>
        <w:tc>
          <w:tcPr>
            <w:tcW w:w="3348" w:type="dxa"/>
          </w:tcPr>
          <w:p w14:paraId="103B77FA" w14:textId="726F7903" w:rsidR="00362BA1" w:rsidRDefault="00362BA1" w:rsidP="00DF4DC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2.9 [2]</w:t>
            </w:r>
          </w:p>
        </w:tc>
        <w:tc>
          <w:tcPr>
            <w:tcW w:w="3348" w:type="dxa"/>
          </w:tcPr>
          <w:p w14:paraId="353E23C2" w14:textId="14049E59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we include the video shot showing the swelling of the tongue tip?</w:t>
            </w:r>
          </w:p>
        </w:tc>
      </w:tr>
      <w:tr w:rsidR="00362BA1" w:rsidRPr="00006387" w14:paraId="2D9C4D2D" w14:textId="77777777" w:rsidTr="00766094">
        <w:tc>
          <w:tcPr>
            <w:tcW w:w="1072" w:type="dxa"/>
          </w:tcPr>
          <w:p w14:paraId="7BBFFA52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0EF31480" w14:textId="252C758D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4:35</w:t>
            </w:r>
          </w:p>
        </w:tc>
        <w:tc>
          <w:tcPr>
            <w:tcW w:w="3348" w:type="dxa"/>
          </w:tcPr>
          <w:p w14:paraId="60773F7B" w14:textId="465E8FA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 [3]</w:t>
            </w:r>
          </w:p>
        </w:tc>
        <w:tc>
          <w:tcPr>
            <w:tcW w:w="3348" w:type="dxa"/>
          </w:tcPr>
          <w:p w14:paraId="5363901B" w14:textId="7F3BC044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we show the re-suspend (pipetting up and down)</w:t>
            </w:r>
            <w:r w:rsidR="00F73AA6">
              <w:rPr>
                <w:rFonts w:ascii="Helvetica Neue" w:hAnsi="Helvetica Neue"/>
              </w:rPr>
              <w:t xml:space="preserve"> instead of medium transfer?</w:t>
            </w:r>
          </w:p>
        </w:tc>
      </w:tr>
      <w:tr w:rsidR="00362BA1" w:rsidRPr="00006387" w14:paraId="38A1A6B2" w14:textId="77777777" w:rsidTr="00766094">
        <w:tc>
          <w:tcPr>
            <w:tcW w:w="1072" w:type="dxa"/>
          </w:tcPr>
          <w:p w14:paraId="60498A5E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004E1BE2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6B292EA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7A0F16" w14:textId="59CB48BE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</w:tr>
      <w:tr w:rsidR="00362BA1" w:rsidRPr="00006387" w14:paraId="3EE217C2" w14:textId="77777777" w:rsidTr="00766094">
        <w:tc>
          <w:tcPr>
            <w:tcW w:w="1072" w:type="dxa"/>
          </w:tcPr>
          <w:p w14:paraId="2C84BD21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B5852E2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ED9F44B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81B6AEF" w14:textId="6BBAF871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</w:tr>
      <w:tr w:rsidR="00362BA1" w:rsidRPr="00006387" w14:paraId="4F17B3DD" w14:textId="77777777" w:rsidTr="00766094">
        <w:tc>
          <w:tcPr>
            <w:tcW w:w="1072" w:type="dxa"/>
          </w:tcPr>
          <w:p w14:paraId="02B64B84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1471" w:type="dxa"/>
          </w:tcPr>
          <w:p w14:paraId="267BB8DB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94D5564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7E88A8B" w14:textId="0A7DDB28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</w:tr>
      <w:tr w:rsidR="00362BA1" w:rsidRPr="00006387" w14:paraId="0C0FAC2E" w14:textId="77777777" w:rsidTr="00766094">
        <w:tc>
          <w:tcPr>
            <w:tcW w:w="1072" w:type="dxa"/>
          </w:tcPr>
          <w:p w14:paraId="5B5BF60E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1FB6FF1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1C993B4" w14:textId="77777777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6984EB1" w14:textId="46D19839" w:rsidR="00362BA1" w:rsidRPr="00006387" w:rsidRDefault="00362BA1" w:rsidP="00DF4DC5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7674E7B" w14:textId="77777777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4480C294" w14:textId="77777777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72E54C06" w14:textId="013AB6BB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01E98203" w:rsidR="00721712" w:rsidRDefault="00721712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62D6AE7" w14:textId="476B1A81" w:rsidR="00F73AA6" w:rsidRDefault="00F73AA6" w:rsidP="00D85731">
      <w:pPr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497B5" w14:textId="400CAA53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40EEF789" w14:textId="2A9B2441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1CCA9128" w14:textId="222F6035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0E8A9F55" w14:textId="770F3DB1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1EBEA9E3" w14:textId="1388233D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68BC905B" w14:textId="24FAF1EA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4A1F6557" w14:textId="77777777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bookmarkStart w:id="0" w:name="_Hlk69326926"/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bookmarkEnd w:id="0"/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05FBB043" w14:textId="77777777" w:rsidR="00F73AA6" w:rsidRDefault="00F73AA6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317F9173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58DC6F5" w:rsidR="00D85731" w:rsidRPr="00006387" w:rsidRDefault="00D235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</w:t>
            </w:r>
            <w:r w:rsidR="0065273A">
              <w:rPr>
                <w:rFonts w:ascii="Helvetica Neue" w:hAnsi="Helvetica Neue"/>
              </w:rPr>
              <w:t>5</w:t>
            </w:r>
          </w:p>
        </w:tc>
        <w:tc>
          <w:tcPr>
            <w:tcW w:w="2520" w:type="dxa"/>
          </w:tcPr>
          <w:p w14:paraId="4808A7B3" w14:textId="1E3F2600" w:rsidR="00D85731" w:rsidRPr="00006387" w:rsidRDefault="006527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Then use a spatula and fine forceps to transfer tissue to 15 milliliters of fresh sterile Tyrode’s solution </w:t>
            </w:r>
          </w:p>
        </w:tc>
        <w:tc>
          <w:tcPr>
            <w:tcW w:w="1080" w:type="dxa"/>
            <w:shd w:val="clear" w:color="auto" w:fill="auto"/>
          </w:tcPr>
          <w:p w14:paraId="0F166595" w14:textId="471FEC75" w:rsidR="00D85731" w:rsidRPr="00006387" w:rsidRDefault="006527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>
              <w:rPr>
                <w:rFonts w:ascii="Helvetica Neue" w:hAnsi="Helvetica Neue" w:hint="eastAsia"/>
                <w:lang w:eastAsia="zh-CN"/>
              </w:rPr>
              <w:t>.</w:t>
            </w:r>
            <w:r>
              <w:rPr>
                <w:rFonts w:ascii="Helvetica Neue" w:hAnsi="Helvetica Neue"/>
                <w:lang w:eastAsia="zh-CN"/>
              </w:rPr>
              <w:t>10</w:t>
            </w:r>
            <w:r w:rsidR="00362BA1">
              <w:rPr>
                <w:rFonts w:ascii="Helvetica Neue" w:hAnsi="Helvetica Neue"/>
                <w:lang w:eastAsia="zh-CN"/>
              </w:rPr>
              <w:t xml:space="preserve"> [4]</w:t>
            </w:r>
          </w:p>
        </w:tc>
        <w:tc>
          <w:tcPr>
            <w:tcW w:w="3870" w:type="dxa"/>
            <w:shd w:val="clear" w:color="auto" w:fill="auto"/>
          </w:tcPr>
          <w:p w14:paraId="6943B9A7" w14:textId="1864E82A" w:rsidR="00D85731" w:rsidRPr="00006387" w:rsidRDefault="006527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Then transfer tissue to 15 milliliters of fresh sterile Tyrode’s solution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85D8AC1" w:rsidR="00D85731" w:rsidRPr="00006387" w:rsidRDefault="00D235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3:55</w:t>
            </w:r>
          </w:p>
        </w:tc>
        <w:tc>
          <w:tcPr>
            <w:tcW w:w="2520" w:type="dxa"/>
          </w:tcPr>
          <w:p w14:paraId="15902969" w14:textId="48EBC38A" w:rsidR="00D85731" w:rsidRPr="00006387" w:rsidRDefault="0065273A" w:rsidP="00D85731">
            <w:pPr>
              <w:spacing w:after="0"/>
              <w:rPr>
                <w:rFonts w:ascii="Helvetica Neue" w:hAnsi="Helvetica Neue"/>
              </w:rPr>
            </w:pPr>
            <w:r w:rsidRPr="0065273A">
              <w:rPr>
                <w:rFonts w:ascii="Helvetica Neue" w:hAnsi="Helvetica Neue"/>
              </w:rPr>
              <w:t>Use a spatula and fine forceps to transfer the tissues to 3 milliliters of 0.25% trypsin-EDTA in a new 35-millimeter culture dish</w:t>
            </w:r>
          </w:p>
        </w:tc>
        <w:tc>
          <w:tcPr>
            <w:tcW w:w="1080" w:type="dxa"/>
            <w:shd w:val="clear" w:color="auto" w:fill="auto"/>
          </w:tcPr>
          <w:p w14:paraId="56915931" w14:textId="1722D9F1" w:rsidR="00D85731" w:rsidRPr="00006387" w:rsidRDefault="006527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  <w:r w:rsidR="00362BA1">
              <w:rPr>
                <w:rFonts w:ascii="Helvetica Neue" w:hAnsi="Helvetica Neue"/>
              </w:rPr>
              <w:t xml:space="preserve"> [1]</w:t>
            </w:r>
          </w:p>
        </w:tc>
        <w:tc>
          <w:tcPr>
            <w:tcW w:w="3870" w:type="dxa"/>
            <w:shd w:val="clear" w:color="auto" w:fill="auto"/>
          </w:tcPr>
          <w:p w14:paraId="2117818C" w14:textId="5265DB59" w:rsidR="00D85731" w:rsidRPr="00006387" w:rsidRDefault="0065273A" w:rsidP="00D85731">
            <w:pPr>
              <w:spacing w:after="0"/>
              <w:rPr>
                <w:rFonts w:ascii="Helvetica Neue" w:hAnsi="Helvetica Neue"/>
              </w:rPr>
            </w:pPr>
            <w:r w:rsidRPr="0065273A">
              <w:rPr>
                <w:rFonts w:ascii="Helvetica Neue" w:hAnsi="Helvetica Neue"/>
              </w:rPr>
              <w:t>transfer the tissues to 3 milliliters of 0.25% trypsin-EDTA in a new 35-millimeter culture dish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6CC40" w14:textId="77777777" w:rsidR="00D34754" w:rsidRDefault="00D34754" w:rsidP="00D85731">
      <w:pPr>
        <w:spacing w:after="0" w:line="240" w:lineRule="auto"/>
      </w:pPr>
      <w:r>
        <w:separator/>
      </w:r>
    </w:p>
  </w:endnote>
  <w:endnote w:type="continuationSeparator" w:id="0">
    <w:p w14:paraId="5F75C573" w14:textId="77777777" w:rsidR="00D34754" w:rsidRDefault="00D34754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CB706" w14:textId="77777777" w:rsidR="00D34754" w:rsidRDefault="00D34754" w:rsidP="00D85731">
      <w:pPr>
        <w:spacing w:after="0" w:line="240" w:lineRule="auto"/>
      </w:pPr>
      <w:r>
        <w:separator/>
      </w:r>
    </w:p>
  </w:footnote>
  <w:footnote w:type="continuationSeparator" w:id="0">
    <w:p w14:paraId="163DA853" w14:textId="77777777" w:rsidR="00D34754" w:rsidRDefault="00D34754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445DC9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2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F382B"/>
    <w:multiLevelType w:val="hybridMultilevel"/>
    <w:tmpl w:val="C3DE8ED0"/>
    <w:lvl w:ilvl="0" w:tplc="F6C0B1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362BA1"/>
    <w:rsid w:val="00445DC9"/>
    <w:rsid w:val="0065273A"/>
    <w:rsid w:val="006C730C"/>
    <w:rsid w:val="00721712"/>
    <w:rsid w:val="00956B2A"/>
    <w:rsid w:val="0097248E"/>
    <w:rsid w:val="00A6248C"/>
    <w:rsid w:val="00AB31C4"/>
    <w:rsid w:val="00C07746"/>
    <w:rsid w:val="00C755E8"/>
    <w:rsid w:val="00D235A9"/>
    <w:rsid w:val="00D34754"/>
    <w:rsid w:val="00D85731"/>
    <w:rsid w:val="00D87AE3"/>
    <w:rsid w:val="00EC130E"/>
    <w:rsid w:val="00F27D1E"/>
    <w:rsid w:val="00F73AA6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AB31C4"/>
    <w:rPr>
      <w:rFonts w:ascii="Arial-BoldMT" w:hAnsi="Arial-BoldMT" w:hint="default"/>
      <w:b/>
      <w:bCs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wenxin yu</cp:lastModifiedBy>
  <cp:revision>10</cp:revision>
  <cp:lastPrinted>2014-01-24T16:13:00Z</cp:lastPrinted>
  <dcterms:created xsi:type="dcterms:W3CDTF">2019-08-05T14:43:00Z</dcterms:created>
  <dcterms:modified xsi:type="dcterms:W3CDTF">2021-04-15T01:20:00Z</dcterms:modified>
</cp:coreProperties>
</file>