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8" w:rsidRDefault="00FC5318">
      <w:pP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n-US" w:eastAsia="es-ES"/>
        </w:rPr>
        <w:t>Supplementary Material:</w:t>
      </w:r>
    </w:p>
    <w:p w:rsidR="004B41DC" w:rsidRDefault="004B41DC" w:rsidP="00F97C7E">
      <w:pPr>
        <w:jc w:val="both"/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/>
          <w:bCs/>
          <w:sz w:val="24"/>
          <w:szCs w:val="24"/>
          <w:lang w:val="en-US" w:eastAsia="es-ES"/>
        </w:rPr>
        <w:t>Example diet</w:t>
      </w:r>
    </w:p>
    <w:p w:rsidR="00FC5318" w:rsidRDefault="00FC5318" w:rsidP="00F97C7E">
      <w:pPr>
        <w:jc w:val="both"/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9D7966">
        <w:rPr>
          <w:rFonts w:eastAsia="Times New Roman" w:cs="Times New Roman"/>
          <w:bCs/>
          <w:sz w:val="24"/>
          <w:szCs w:val="24"/>
          <w:lang w:val="en-US" w:eastAsia="es-ES"/>
        </w:rPr>
        <w:t xml:space="preserve">Example of </w:t>
      </w:r>
      <w:r w:rsidR="009D7966">
        <w:rPr>
          <w:rFonts w:eastAsia="Times New Roman" w:cs="Times New Roman"/>
          <w:bCs/>
          <w:sz w:val="24"/>
          <w:szCs w:val="24"/>
          <w:lang w:val="en-US" w:eastAsia="es-ES"/>
        </w:rPr>
        <w:t xml:space="preserve">diet provided in the induction session to the volunteers to assess the correct question comprehension and their avidity to assess serving sized from the enquired food groups. 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/>
          <w:bCs/>
          <w:sz w:val="24"/>
          <w:szCs w:val="24"/>
          <w:lang w:val="en-US" w:eastAsia="es-ES"/>
        </w:rPr>
        <w:t>Breakfast:</w:t>
      </w:r>
    </w:p>
    <w:p w:rsidR="004B41DC" w:rsidRPr="00BE41C8" w:rsidRDefault="00BE41C8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Cs/>
          <w:sz w:val="24"/>
          <w:szCs w:val="24"/>
          <w:lang w:val="en-US" w:eastAsia="es-ES"/>
        </w:rPr>
        <w:t xml:space="preserve">One </w:t>
      </w:r>
      <w:r w:rsidR="004B41DC" w:rsidRPr="00BE41C8">
        <w:rPr>
          <w:rFonts w:eastAsia="Times New Roman" w:cs="Times New Roman"/>
          <w:bCs/>
          <w:sz w:val="24"/>
          <w:szCs w:val="24"/>
          <w:lang w:val="en-US" w:eastAsia="es-ES"/>
        </w:rPr>
        <w:t>orange Juice</w:t>
      </w:r>
    </w:p>
    <w:p w:rsidR="004B41DC" w:rsidRPr="00BE41C8" w:rsidRDefault="00BE41C8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Cs/>
          <w:sz w:val="24"/>
          <w:szCs w:val="24"/>
          <w:lang w:val="en-US" w:eastAsia="es-ES"/>
        </w:rPr>
        <w:t>One s</w:t>
      </w:r>
      <w:r w:rsidR="004B41DC" w:rsidRPr="00BE41C8">
        <w:rPr>
          <w:rFonts w:eastAsia="Times New Roman" w:cs="Times New Roman"/>
          <w:bCs/>
          <w:sz w:val="24"/>
          <w:szCs w:val="24"/>
          <w:lang w:val="en-US" w:eastAsia="es-ES"/>
        </w:rPr>
        <w:t>andwich of whole-grain bread with extra virgin olive oil and ham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A small tangerine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/>
          <w:bCs/>
          <w:sz w:val="24"/>
          <w:szCs w:val="24"/>
          <w:lang w:val="en-US" w:eastAsia="es-ES"/>
        </w:rPr>
        <w:t>Mid-morning meal: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Nonfat yogurt</w:t>
      </w:r>
      <w:r w:rsidR="00A16B24">
        <w:rPr>
          <w:rFonts w:eastAsia="Times New Roman" w:cs="Times New Roman"/>
          <w:bCs/>
          <w:sz w:val="24"/>
          <w:szCs w:val="24"/>
          <w:lang w:val="en-US" w:eastAsia="es-ES"/>
        </w:rPr>
        <w:t xml:space="preserve"> with four</w:t>
      </w: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 xml:space="preserve"> </w:t>
      </w:r>
      <w:r w:rsidR="00A16B24">
        <w:rPr>
          <w:rFonts w:eastAsia="Times New Roman" w:cs="Times New Roman"/>
          <w:bCs/>
          <w:sz w:val="24"/>
          <w:szCs w:val="24"/>
          <w:lang w:val="en-US" w:eastAsia="es-ES"/>
        </w:rPr>
        <w:t>nuts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/>
          <w:bCs/>
          <w:sz w:val="24"/>
          <w:szCs w:val="24"/>
          <w:lang w:val="en-US" w:eastAsia="es-ES"/>
        </w:rPr>
        <w:t>Lunch: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Lentils with rice and vegetables (onion, tomato, pepper and carrot) cooked with extra virgin olive oil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Beef steak grilled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A bowl of strawberries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/>
          <w:bCs/>
          <w:sz w:val="24"/>
          <w:szCs w:val="24"/>
          <w:lang w:val="en-US" w:eastAsia="es-ES"/>
        </w:rPr>
        <w:t>Afternoon snack: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One bag of bread sticks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/>
          <w:bCs/>
          <w:sz w:val="24"/>
          <w:szCs w:val="24"/>
          <w:lang w:val="en-US" w:eastAsia="es-ES"/>
        </w:rPr>
        <w:t>Dinner: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Boiled green beans with potato and extra virgin olive oil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Grilled salmon with green salad (lettuce, tomato, carrot and extra virgin olive oil)</w:t>
      </w:r>
    </w:p>
    <w:p w:rsidR="004B41DC" w:rsidRPr="00BE41C8" w:rsidRDefault="004B41DC" w:rsidP="009D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Cs/>
          <w:sz w:val="24"/>
          <w:szCs w:val="24"/>
          <w:lang w:val="en-US" w:eastAsia="es-ES"/>
        </w:rPr>
      </w:pPr>
      <w:r w:rsidRPr="00BE41C8">
        <w:rPr>
          <w:rFonts w:eastAsia="Times New Roman" w:cs="Times New Roman"/>
          <w:bCs/>
          <w:sz w:val="24"/>
          <w:szCs w:val="24"/>
          <w:lang w:val="en-US" w:eastAsia="es-ES"/>
        </w:rPr>
        <w:t>Nonfat yogurt with an orange</w:t>
      </w:r>
    </w:p>
    <w:p w:rsidR="004B41DC" w:rsidRPr="00BE41C8" w:rsidRDefault="004B41DC">
      <w:pPr>
        <w:rPr>
          <w:rFonts w:eastAsia="Times New Roman" w:cs="Times New Roman"/>
          <w:bCs/>
          <w:sz w:val="24"/>
          <w:szCs w:val="24"/>
          <w:lang w:val="en-US" w:eastAsia="es-ES"/>
        </w:rPr>
      </w:pPr>
    </w:p>
    <w:p w:rsidR="00BE41C8" w:rsidRDefault="00A16B24" w:rsidP="00F97C7E">
      <w:pPr>
        <w:jc w:val="both"/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n-US" w:eastAsia="es-ES"/>
        </w:rPr>
        <w:lastRenderedPageBreak/>
        <w:t>Correct answers:</w:t>
      </w:r>
    </w:p>
    <w:p w:rsidR="009D7966" w:rsidRDefault="009D7966" w:rsidP="00F97C7E">
      <w:pPr>
        <w:jc w:val="both"/>
        <w:rPr>
          <w:rFonts w:eastAsia="Times New Roman" w:cs="Times New Roman"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Cs/>
          <w:sz w:val="24"/>
          <w:szCs w:val="24"/>
          <w:lang w:val="en-US" w:eastAsia="es-ES"/>
        </w:rPr>
        <w:t xml:space="preserve">Supplementary table 1 outlines the consumption of the food groups enquired in the EMAs survey, deserving the serving sizes consumed in each meal.  </w:t>
      </w:r>
    </w:p>
    <w:p w:rsidR="009D7966" w:rsidRPr="00BE41C8" w:rsidRDefault="009D7966">
      <w:pPr>
        <w:rPr>
          <w:rFonts w:eastAsia="Times New Roman" w:cs="Times New Roman"/>
          <w:b/>
          <w:bCs/>
          <w:sz w:val="24"/>
          <w:szCs w:val="24"/>
          <w:lang w:val="en-U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Supplementary table 1: </w:t>
      </w:r>
      <w:r w:rsidRPr="009D7966">
        <w:rPr>
          <w:rFonts w:eastAsia="Times New Roman" w:cs="Times New Roman"/>
          <w:bCs/>
          <w:sz w:val="24"/>
          <w:szCs w:val="24"/>
          <w:lang w:val="en-US" w:eastAsia="es-ES"/>
        </w:rPr>
        <w:t xml:space="preserve">Food groups and serving sizes consumed in the </w:t>
      </w:r>
      <w:r>
        <w:rPr>
          <w:rFonts w:eastAsia="Times New Roman" w:cs="Times New Roman"/>
          <w:bCs/>
          <w:sz w:val="24"/>
          <w:szCs w:val="24"/>
          <w:lang w:val="en-US" w:eastAsia="es-ES"/>
        </w:rPr>
        <w:t>example diet</w:t>
      </w:r>
    </w:p>
    <w:tbl>
      <w:tblPr>
        <w:tblStyle w:val="TableNormal"/>
        <w:tblW w:w="80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6"/>
        <w:gridCol w:w="1985"/>
        <w:gridCol w:w="1701"/>
        <w:gridCol w:w="3260"/>
      </w:tblGrid>
      <w:tr w:rsidR="00A16B24" w:rsidRPr="00BE41C8" w:rsidTr="009D7966">
        <w:trPr>
          <w:trHeight w:val="74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9D7966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</w:p>
          <w:p w:rsidR="00A16B24" w:rsidRPr="00BE41C8" w:rsidRDefault="00A16B24" w:rsidP="009D7966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Nº</w:t>
            </w:r>
          </w:p>
          <w:p w:rsidR="00A16B24" w:rsidRPr="00BE41C8" w:rsidRDefault="00A16B24" w:rsidP="009D7966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Question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9D7966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Food categories enquired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16B24" w:rsidRPr="00BE41C8" w:rsidRDefault="00A16B24" w:rsidP="009D7966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Consumed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16B24" w:rsidRPr="00BE41C8" w:rsidRDefault="00A16B24" w:rsidP="009D7966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Correct answer</w:t>
            </w:r>
          </w:p>
        </w:tc>
      </w:tr>
      <w:tr w:rsidR="00A16B24" w:rsidRPr="001B746B" w:rsidTr="009D7966">
        <w:trPr>
          <w:trHeight w:val="74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Extra virgin olive oil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(EVOO)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For cooking and for dressing</w:t>
            </w:r>
          </w:p>
        </w:tc>
      </w:tr>
      <w:tr w:rsidR="00A16B24" w:rsidRPr="001B746B" w:rsidTr="009D7966">
        <w:trPr>
          <w:trHeight w:val="74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Vegetables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46B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Between 1 and 1 and ½</w:t>
            </w:r>
            <w:r>
              <w:rPr>
                <w:rFonts w:asciiTheme="minorHAnsi" w:hAnsiTheme="minorHAnsi"/>
                <w:color w:val="auto"/>
                <w:lang w:val="en-US"/>
              </w:rPr>
              <w:t>:</w:t>
            </w:r>
            <w:r w:rsidRPr="00BE41C8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 xml:space="preserve">1 serving at lunch + </w:t>
            </w:r>
            <w:r>
              <w:rPr>
                <w:rFonts w:asciiTheme="minorHAnsi" w:hAnsiTheme="minorHAnsi"/>
                <w:color w:val="auto"/>
                <w:lang w:val="en-US"/>
              </w:rPr>
              <w:t>½ serving at dinner</w:t>
            </w:r>
          </w:p>
        </w:tc>
      </w:tr>
      <w:tr w:rsidR="00A16B24" w:rsidRPr="00BE41C8" w:rsidTr="009D7966">
        <w:trPr>
          <w:trHeight w:val="100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Fruit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2.5 servings</w:t>
            </w:r>
            <w:r w:rsidR="001B746B">
              <w:rPr>
                <w:rFonts w:asciiTheme="minorHAnsi" w:hAnsiTheme="minorHAnsi"/>
                <w:color w:val="auto"/>
                <w:lang w:val="en-US"/>
              </w:rPr>
              <w:t>:</w:t>
            </w:r>
          </w:p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0.5 serving = a small tangerine (breakfast)</w:t>
            </w:r>
          </w:p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 xml:space="preserve">1 serving = a bowl of strawberries (lunch) 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 = a orange (dinner)</w:t>
            </w:r>
          </w:p>
        </w:tc>
      </w:tr>
      <w:tr w:rsidR="00A16B24" w:rsidRPr="001B746B" w:rsidTr="009D7966">
        <w:trPr>
          <w:trHeight w:val="74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Whole-grain food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</w:t>
            </w:r>
            <w:r w:rsidR="001B746B">
              <w:rPr>
                <w:rFonts w:asciiTheme="minorHAnsi" w:hAnsiTheme="minorHAnsi"/>
                <w:color w:val="auto"/>
                <w:lang w:val="en-US"/>
              </w:rPr>
              <w:t>:</w:t>
            </w:r>
            <w:bookmarkStart w:id="0" w:name="_GoBack"/>
            <w:bookmarkEnd w:id="0"/>
            <w:r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Whole-grain bread (breakfast)</w:t>
            </w:r>
          </w:p>
        </w:tc>
      </w:tr>
      <w:tr w:rsidR="00A16B24" w:rsidRPr="001B746B" w:rsidTr="009D7966">
        <w:trPr>
          <w:trHeight w:val="74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Sugary drinks (including juices)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 xml:space="preserve">1 glass: </w:t>
            </w:r>
          </w:p>
          <w:p w:rsidR="00A16B24" w:rsidRPr="00BE41C8" w:rsidRDefault="00A16B24" w:rsidP="00BE41C8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One orange juice (breakfast)</w:t>
            </w:r>
          </w:p>
        </w:tc>
      </w:tr>
      <w:tr w:rsidR="00A16B24" w:rsidRPr="00BE41C8" w:rsidTr="009D7966">
        <w:trPr>
          <w:trHeight w:val="48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Legumes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serving: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Lentils (lunch)</w:t>
            </w:r>
          </w:p>
        </w:tc>
      </w:tr>
      <w:tr w:rsidR="00A16B24" w:rsidRPr="001B746B" w:rsidTr="009D7966">
        <w:trPr>
          <w:trHeight w:val="407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Nuts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serving: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Nuts (mid-morning meal)</w:t>
            </w:r>
          </w:p>
        </w:tc>
      </w:tr>
      <w:tr w:rsidR="00A16B24" w:rsidRPr="00BE41C8" w:rsidTr="009D7966">
        <w:trPr>
          <w:trHeight w:val="48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Sweets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</w:p>
        </w:tc>
      </w:tr>
      <w:tr w:rsidR="00A16B24" w:rsidRPr="00BE41C8" w:rsidTr="009D7966">
        <w:trPr>
          <w:trHeight w:val="48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Fish and seafood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serving: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Grilled salmon (dinner)</w:t>
            </w:r>
          </w:p>
        </w:tc>
      </w:tr>
      <w:tr w:rsidR="00A16B24" w:rsidRPr="00BE41C8" w:rsidTr="009D7966">
        <w:trPr>
          <w:trHeight w:val="48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Red meat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serving: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Beef steak (lunch)</w:t>
            </w:r>
          </w:p>
        </w:tc>
      </w:tr>
      <w:tr w:rsidR="00A16B24" w:rsidRPr="00BE41C8" w:rsidTr="009D7966">
        <w:trPr>
          <w:trHeight w:val="481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Q.8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</w:rPr>
            </w:pPr>
            <w:r w:rsidRPr="00BE41C8">
              <w:rPr>
                <w:rFonts w:asciiTheme="minorHAnsi" w:hAnsiTheme="minorHAnsi"/>
                <w:color w:val="auto"/>
                <w:lang w:val="en-US"/>
              </w:rPr>
              <w:t>Processed meat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Yes0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B24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1 serving:</w:t>
            </w:r>
          </w:p>
          <w:p w:rsidR="00A16B24" w:rsidRPr="00BE41C8" w:rsidRDefault="00A16B24" w:rsidP="00F51A64">
            <w:pPr>
              <w:pStyle w:val="Body"/>
              <w:jc w:val="center"/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Ham (breakfast)</w:t>
            </w:r>
          </w:p>
        </w:tc>
      </w:tr>
    </w:tbl>
    <w:p w:rsidR="004B41DC" w:rsidRPr="00BE41C8" w:rsidRDefault="004B41DC">
      <w:pPr>
        <w:rPr>
          <w:rFonts w:eastAsia="Times New Roman" w:cs="Times New Roman"/>
          <w:b/>
          <w:bCs/>
          <w:sz w:val="24"/>
          <w:szCs w:val="24"/>
          <w:lang w:val="en-US" w:eastAsia="es-ES"/>
        </w:rPr>
      </w:pPr>
    </w:p>
    <w:sectPr w:rsidR="004B41DC" w:rsidRPr="00BE4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DC"/>
    <w:rsid w:val="001B746B"/>
    <w:rsid w:val="004B41DC"/>
    <w:rsid w:val="006922C0"/>
    <w:rsid w:val="00726DD2"/>
    <w:rsid w:val="009D7966"/>
    <w:rsid w:val="00A16B24"/>
    <w:rsid w:val="00A509E1"/>
    <w:rsid w:val="00BE41C8"/>
    <w:rsid w:val="00E709D6"/>
    <w:rsid w:val="00F97C7E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rsid w:val="00BE41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BE41C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rsid w:val="00BE41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BE41C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FIMIM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BORONAT RIGOL, ANNA</dc:creator>
  <cp:lastModifiedBy>BORONAT RIGOL, ANNA</cp:lastModifiedBy>
  <cp:revision>4</cp:revision>
  <dcterms:created xsi:type="dcterms:W3CDTF">2021-07-27T08:52:00Z</dcterms:created>
  <dcterms:modified xsi:type="dcterms:W3CDTF">2021-07-27T09:25:00Z</dcterms:modified>
</cp:coreProperties>
</file>