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EE7F27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749F">
        <w:rPr>
          <w:rFonts w:asciiTheme="minorHAnsi" w:eastAsia="Times New Roman" w:hAnsiTheme="minorHAnsi" w:cstheme="minorHAnsi"/>
          <w:b/>
          <w:szCs w:val="24"/>
        </w:rPr>
        <w:t>62148</w:t>
      </w:r>
    </w:p>
    <w:p w14:paraId="0EA072CA" w14:textId="0A547304"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D056984"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history="1">
        <w:r w:rsidR="00A6749F" w:rsidRPr="00A6749F">
          <w:rPr>
            <w:rStyle w:val="Hyperlink"/>
            <w:rFonts w:ascii="Arial" w:hAnsi="Arial" w:cs="Arial"/>
            <w:sz w:val="18"/>
            <w:szCs w:val="18"/>
          </w:rPr>
          <w:t>https://www.jove.com/account/file-uploader?src=18955188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D8E4A70" w14:textId="77777777" w:rsidR="00A6749F" w:rsidRPr="00E3742B" w:rsidRDefault="004E0C5A" w:rsidP="00A6749F">
      <w:pPr>
        <w:rPr>
          <w:color w:val="000000" w:themeColor="text1"/>
        </w:rPr>
      </w:pPr>
      <w:r w:rsidRPr="00A97CC6">
        <w:rPr>
          <w:rFonts w:asciiTheme="minorHAnsi" w:eastAsia="Times New Roman" w:hAnsiTheme="minorHAnsi" w:cstheme="minorHAnsi"/>
          <w:b/>
          <w:sz w:val="32"/>
          <w:szCs w:val="32"/>
        </w:rPr>
        <w:t xml:space="preserve">Title: </w:t>
      </w:r>
      <w:r w:rsidR="00A6749F" w:rsidRPr="00D315D0">
        <w:rPr>
          <w:b/>
          <w:bCs/>
          <w:color w:val="000000" w:themeColor="text1"/>
          <w:sz w:val="32"/>
          <w:szCs w:val="32"/>
        </w:rPr>
        <w:t>Open-Source Miniature Fluorimeter to Monitor Real-Time Isothermal Nucleic Acid Amplification Reactions in Resource-Limited Settings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D7EABE2" w14:textId="13D8D2E7" w:rsidR="00A6749F" w:rsidRPr="00D315D0" w:rsidRDefault="00EC3C46" w:rsidP="00A6749F">
      <w:pPr>
        <w:rPr>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A6749F" w:rsidRPr="00D315D0">
        <w:rPr>
          <w:b/>
          <w:bCs/>
          <w:color w:val="000000" w:themeColor="text1"/>
          <w:sz w:val="28"/>
          <w:szCs w:val="28"/>
        </w:rPr>
        <w:t>Jackson Coole</w:t>
      </w:r>
      <w:r w:rsidR="00A6749F" w:rsidRPr="00D315D0">
        <w:rPr>
          <w:b/>
          <w:bCs/>
          <w:color w:val="000000" w:themeColor="text1"/>
          <w:sz w:val="28"/>
          <w:szCs w:val="28"/>
          <w:vertAlign w:val="superscript"/>
        </w:rPr>
        <w:t>1</w:t>
      </w:r>
      <w:r w:rsidR="00A6749F" w:rsidRPr="00D315D0">
        <w:rPr>
          <w:rFonts w:eastAsia="Calibri"/>
          <w:b/>
          <w:bCs/>
          <w:color w:val="000000" w:themeColor="text1"/>
          <w:sz w:val="28"/>
          <w:szCs w:val="28"/>
        </w:rPr>
        <w:t>*</w:t>
      </w:r>
      <w:r w:rsidR="00A6749F" w:rsidRPr="00D315D0">
        <w:rPr>
          <w:b/>
          <w:bCs/>
          <w:color w:val="000000" w:themeColor="text1"/>
          <w:sz w:val="28"/>
          <w:szCs w:val="28"/>
        </w:rPr>
        <w:t>, Alex Kortum</w:t>
      </w:r>
      <w:r w:rsidR="00A6749F" w:rsidRPr="00D315D0">
        <w:rPr>
          <w:b/>
          <w:bCs/>
          <w:color w:val="000000" w:themeColor="text1"/>
          <w:sz w:val="28"/>
          <w:szCs w:val="28"/>
          <w:vertAlign w:val="superscript"/>
        </w:rPr>
        <w:t>1</w:t>
      </w:r>
      <w:bookmarkStart w:id="0" w:name="_Hlk52470300"/>
      <w:r w:rsidR="00A6749F" w:rsidRPr="00D315D0">
        <w:rPr>
          <w:rFonts w:eastAsia="Calibri"/>
          <w:b/>
          <w:bCs/>
          <w:color w:val="000000" w:themeColor="text1"/>
          <w:sz w:val="28"/>
          <w:szCs w:val="28"/>
        </w:rPr>
        <w:t>*</w:t>
      </w:r>
      <w:bookmarkEnd w:id="0"/>
      <w:r w:rsidR="00A6749F" w:rsidRPr="00D315D0">
        <w:rPr>
          <w:b/>
          <w:bCs/>
          <w:color w:val="000000" w:themeColor="text1"/>
          <w:sz w:val="28"/>
          <w:szCs w:val="28"/>
        </w:rPr>
        <w:t>, Yubo Tang</w:t>
      </w:r>
      <w:r w:rsidR="00A6749F" w:rsidRPr="00D315D0">
        <w:rPr>
          <w:b/>
          <w:bCs/>
          <w:color w:val="000000" w:themeColor="text1"/>
          <w:sz w:val="28"/>
          <w:szCs w:val="28"/>
          <w:vertAlign w:val="superscript"/>
        </w:rPr>
        <w:t>1</w:t>
      </w:r>
      <w:r w:rsidR="00A6749F" w:rsidRPr="00D315D0">
        <w:rPr>
          <w:b/>
          <w:bCs/>
          <w:color w:val="000000" w:themeColor="text1"/>
          <w:sz w:val="28"/>
          <w:szCs w:val="28"/>
        </w:rPr>
        <w:t>, Imran Vohra</w:t>
      </w:r>
      <w:r w:rsidR="00A6749F" w:rsidRPr="00D315D0">
        <w:rPr>
          <w:b/>
          <w:bCs/>
          <w:color w:val="000000" w:themeColor="text1"/>
          <w:sz w:val="28"/>
          <w:szCs w:val="28"/>
          <w:vertAlign w:val="superscript"/>
        </w:rPr>
        <w:t>1</w:t>
      </w:r>
      <w:r w:rsidR="00A6749F" w:rsidRPr="00D315D0">
        <w:rPr>
          <w:b/>
          <w:bCs/>
          <w:color w:val="000000" w:themeColor="text1"/>
          <w:sz w:val="28"/>
          <w:szCs w:val="28"/>
        </w:rPr>
        <w:t>, Yajur Maker</w:t>
      </w:r>
      <w:r w:rsidR="00A6749F" w:rsidRPr="00D315D0">
        <w:rPr>
          <w:b/>
          <w:bCs/>
          <w:color w:val="000000" w:themeColor="text1"/>
          <w:sz w:val="28"/>
          <w:szCs w:val="28"/>
          <w:vertAlign w:val="superscript"/>
        </w:rPr>
        <w:t>1</w:t>
      </w:r>
      <w:r w:rsidR="00A6749F" w:rsidRPr="00D315D0">
        <w:rPr>
          <w:b/>
          <w:bCs/>
          <w:color w:val="000000" w:themeColor="text1"/>
          <w:sz w:val="28"/>
          <w:szCs w:val="28"/>
        </w:rPr>
        <w:t>, Kathryn Kundrod</w:t>
      </w:r>
      <w:r w:rsidR="00A6749F" w:rsidRPr="00D315D0">
        <w:rPr>
          <w:b/>
          <w:bCs/>
          <w:color w:val="000000" w:themeColor="text1"/>
          <w:sz w:val="28"/>
          <w:szCs w:val="28"/>
          <w:vertAlign w:val="superscript"/>
        </w:rPr>
        <w:t>1</w:t>
      </w:r>
      <w:r w:rsidR="00A6749F" w:rsidRPr="00D315D0">
        <w:rPr>
          <w:b/>
          <w:bCs/>
          <w:color w:val="000000" w:themeColor="text1"/>
          <w:sz w:val="28"/>
          <w:szCs w:val="28"/>
        </w:rPr>
        <w:t>, Mary Natoli</w:t>
      </w:r>
      <w:r w:rsidR="00A6749F" w:rsidRPr="00D315D0">
        <w:rPr>
          <w:b/>
          <w:bCs/>
          <w:color w:val="000000" w:themeColor="text1"/>
          <w:sz w:val="28"/>
          <w:szCs w:val="28"/>
          <w:vertAlign w:val="superscript"/>
        </w:rPr>
        <w:t>1</w:t>
      </w:r>
      <w:r w:rsidR="00A6749F" w:rsidRPr="00D315D0">
        <w:rPr>
          <w:b/>
          <w:bCs/>
          <w:color w:val="000000" w:themeColor="text1"/>
          <w:sz w:val="28"/>
          <w:szCs w:val="28"/>
        </w:rPr>
        <w:t>, and Rebecca Richards-Kortum</w:t>
      </w:r>
      <w:r w:rsidR="00A6749F" w:rsidRPr="00D315D0">
        <w:rPr>
          <w:b/>
          <w:bCs/>
          <w:color w:val="000000" w:themeColor="text1"/>
          <w:sz w:val="28"/>
          <w:szCs w:val="28"/>
          <w:vertAlign w:val="superscript"/>
        </w:rPr>
        <w:t>1</w:t>
      </w:r>
    </w:p>
    <w:p w14:paraId="3F94E2C8" w14:textId="77777777" w:rsidR="00A6749F" w:rsidRPr="00D315D0" w:rsidRDefault="00A6749F" w:rsidP="00A6749F">
      <w:pPr>
        <w:rPr>
          <w:color w:val="000000" w:themeColor="text1"/>
          <w:sz w:val="28"/>
          <w:szCs w:val="28"/>
          <w:vertAlign w:val="superscript"/>
        </w:rPr>
      </w:pPr>
    </w:p>
    <w:p w14:paraId="4DCCD8CA" w14:textId="7FEB3955" w:rsidR="00A6749F" w:rsidRPr="00D315D0" w:rsidRDefault="00A6749F" w:rsidP="00A6749F">
      <w:pPr>
        <w:rPr>
          <w:color w:val="000000" w:themeColor="text1"/>
          <w:sz w:val="28"/>
          <w:szCs w:val="28"/>
        </w:rPr>
      </w:pPr>
      <w:r w:rsidRPr="00D315D0">
        <w:rPr>
          <w:color w:val="000000" w:themeColor="text1"/>
          <w:sz w:val="28"/>
          <w:szCs w:val="28"/>
          <w:vertAlign w:val="superscript"/>
        </w:rPr>
        <w:t>1</w:t>
      </w:r>
      <w:r w:rsidRPr="00D315D0">
        <w:rPr>
          <w:color w:val="000000" w:themeColor="text1"/>
          <w:sz w:val="28"/>
          <w:szCs w:val="28"/>
        </w:rPr>
        <w:t>Department of Bioengineering, Rice University</w:t>
      </w:r>
    </w:p>
    <w:p w14:paraId="160C3464" w14:textId="32D18798" w:rsidR="00CA3842" w:rsidRPr="00D315D0" w:rsidRDefault="00A6749F" w:rsidP="00A6749F">
      <w:pPr>
        <w:contextualSpacing/>
        <w:rPr>
          <w:rFonts w:asciiTheme="minorHAnsi" w:hAnsiTheme="minorHAnsi" w:cstheme="minorHAnsi"/>
          <w:sz w:val="28"/>
          <w:szCs w:val="28"/>
        </w:rPr>
      </w:pPr>
      <w:r w:rsidRPr="00D315D0">
        <w:rPr>
          <w:rFonts w:eastAsia="Calibri"/>
          <w:color w:val="000000" w:themeColor="text1"/>
          <w:sz w:val="28"/>
          <w:szCs w:val="28"/>
        </w:rPr>
        <w:t>*</w:t>
      </w:r>
      <w:r w:rsidRPr="00D315D0">
        <w:rPr>
          <w:color w:val="000000" w:themeColor="text1"/>
          <w:sz w:val="28"/>
          <w:szCs w:val="28"/>
        </w:rPr>
        <w:t>These authors contributed</w:t>
      </w:r>
      <w:r w:rsidRPr="00D315D0">
        <w:rPr>
          <w:color w:val="000000" w:themeColor="text1"/>
          <w:sz w:val="28"/>
          <w:szCs w:val="28"/>
          <w:vertAlign w:val="superscript"/>
        </w:rPr>
        <w:t xml:space="preserve"> </w:t>
      </w:r>
      <w:r w:rsidRPr="00D315D0">
        <w:rPr>
          <w:color w:val="000000" w:themeColor="text1"/>
          <w:sz w:val="28"/>
          <w:szCs w:val="28"/>
        </w:rPr>
        <w:t>equally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7BB298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2353F6A" w14:textId="66B72259" w:rsidR="00D315D0" w:rsidRDefault="00D315D0"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Rebecca Richards-Kortum</w:t>
      </w:r>
    </w:p>
    <w:p w14:paraId="11B10818" w14:textId="0003F646" w:rsidR="00D315D0" w:rsidRPr="00ED0650" w:rsidRDefault="00671884" w:rsidP="00D315D0">
      <w:pPr>
        <w:rPr>
          <w:rFonts w:asciiTheme="minorHAnsi" w:hAnsiTheme="minorHAnsi" w:cstheme="minorHAnsi"/>
          <w:bCs/>
        </w:rPr>
      </w:pPr>
      <w:hyperlink r:id="rId9" w:history="1">
        <w:r w:rsidR="00D315D0" w:rsidRPr="00FB3A3E">
          <w:rPr>
            <w:rStyle w:val="Hyperlink"/>
          </w:rPr>
          <w:t>rkortum@rice.edu</w:t>
        </w:r>
      </w:hyperlink>
      <w:r w:rsidR="00D315D0">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63010AFD" w14:textId="3AE8D273" w:rsidR="00D315D0" w:rsidRPr="00ED0650" w:rsidRDefault="00D315D0" w:rsidP="00D315D0">
      <w:pPr>
        <w:rPr>
          <w:rFonts w:asciiTheme="minorHAnsi" w:hAnsiTheme="minorHAnsi" w:cstheme="minorHAnsi"/>
          <w:bCs/>
        </w:rPr>
      </w:pPr>
      <w:r>
        <w:fldChar w:fldCharType="begin"/>
      </w:r>
      <w:r>
        <w:instrText xml:space="preserve"> HYPERLINK "mailto:</w:instrText>
      </w:r>
      <w:r w:rsidRPr="004A0B3F">
        <w:instrText>jbc7@rice.edu</w:instrText>
      </w:r>
      <w:r>
        <w:instrText xml:space="preserve">" </w:instrText>
      </w:r>
      <w:r>
        <w:fldChar w:fldCharType="separate"/>
      </w:r>
      <w:r w:rsidRPr="00FB3A3E">
        <w:rPr>
          <w:rStyle w:val="Hyperlink"/>
        </w:rPr>
        <w:t>jbc7@rice.edu</w:t>
      </w:r>
      <w:r>
        <w:fldChar w:fldCharType="end"/>
      </w:r>
      <w:r>
        <w:t xml:space="preserve"> </w:t>
      </w:r>
    </w:p>
    <w:p w14:paraId="3A0F6467" w14:textId="060B6A95" w:rsidR="00D315D0" w:rsidRPr="00ED0650" w:rsidRDefault="00671884" w:rsidP="00D315D0">
      <w:pPr>
        <w:rPr>
          <w:rFonts w:asciiTheme="minorHAnsi" w:hAnsiTheme="minorHAnsi" w:cstheme="minorHAnsi"/>
          <w:bCs/>
        </w:rPr>
      </w:pPr>
      <w:hyperlink r:id="rId10" w:history="1">
        <w:r w:rsidR="00D315D0" w:rsidRPr="00FB3A3E">
          <w:rPr>
            <w:rStyle w:val="Hyperlink"/>
          </w:rPr>
          <w:t>ask5@rice.edu</w:t>
        </w:r>
      </w:hyperlink>
      <w:r w:rsidR="00D315D0">
        <w:t xml:space="preserve"> </w:t>
      </w:r>
    </w:p>
    <w:p w14:paraId="7B8B8ABF" w14:textId="63886857" w:rsidR="00D315D0" w:rsidRPr="00ED0650" w:rsidRDefault="00671884" w:rsidP="00D315D0">
      <w:pPr>
        <w:rPr>
          <w:rFonts w:ascii="Helvetica" w:hAnsi="Helvetica"/>
          <w:sz w:val="21"/>
          <w:szCs w:val="21"/>
          <w:shd w:val="clear" w:color="auto" w:fill="FFFFFF"/>
        </w:rPr>
      </w:pPr>
      <w:hyperlink r:id="rId11" w:history="1">
        <w:r w:rsidR="00D315D0" w:rsidRPr="00FB3A3E">
          <w:rPr>
            <w:rStyle w:val="Hyperlink"/>
          </w:rPr>
          <w:t>yt9@rice.edu</w:t>
        </w:r>
      </w:hyperlink>
      <w:r w:rsidR="00D315D0">
        <w:t xml:space="preserve"> </w:t>
      </w:r>
    </w:p>
    <w:p w14:paraId="3356BE98" w14:textId="45383D33" w:rsidR="00D315D0" w:rsidRPr="00ED0650" w:rsidRDefault="00671884" w:rsidP="00D315D0">
      <w:pPr>
        <w:rPr>
          <w:rFonts w:ascii="Helvetica" w:hAnsi="Helvetica"/>
          <w:sz w:val="21"/>
          <w:szCs w:val="21"/>
          <w:shd w:val="clear" w:color="auto" w:fill="FFFFFF"/>
        </w:rPr>
      </w:pPr>
      <w:hyperlink r:id="rId12" w:history="1">
        <w:r w:rsidR="00D315D0" w:rsidRPr="00FB3A3E">
          <w:rPr>
            <w:rStyle w:val="Hyperlink"/>
          </w:rPr>
          <w:t>imran.vohra@rice.edu</w:t>
        </w:r>
      </w:hyperlink>
      <w:r w:rsidR="00D315D0">
        <w:t xml:space="preserve"> </w:t>
      </w:r>
    </w:p>
    <w:p w14:paraId="21DA94C7" w14:textId="127857C7" w:rsidR="00D315D0" w:rsidRPr="00ED0650" w:rsidRDefault="00671884" w:rsidP="00D315D0">
      <w:pPr>
        <w:rPr>
          <w:rFonts w:asciiTheme="minorHAnsi" w:hAnsiTheme="minorHAnsi" w:cstheme="minorHAnsi"/>
          <w:bCs/>
        </w:rPr>
      </w:pPr>
      <w:hyperlink r:id="rId13" w:history="1">
        <w:r w:rsidR="00D315D0" w:rsidRPr="00FB3A3E">
          <w:rPr>
            <w:rStyle w:val="Hyperlink"/>
          </w:rPr>
          <w:t>ynm2@rice.edu</w:t>
        </w:r>
      </w:hyperlink>
      <w:r w:rsidR="00D315D0">
        <w:t xml:space="preserve"> </w:t>
      </w:r>
    </w:p>
    <w:p w14:paraId="598A5BAD" w14:textId="406A21DC" w:rsidR="00D315D0" w:rsidRPr="00ED0650" w:rsidRDefault="00671884" w:rsidP="00D315D0">
      <w:pPr>
        <w:rPr>
          <w:rFonts w:ascii="Helvetica" w:hAnsi="Helvetica"/>
          <w:sz w:val="21"/>
          <w:szCs w:val="21"/>
          <w:shd w:val="clear" w:color="auto" w:fill="FFFFFF"/>
        </w:rPr>
      </w:pPr>
      <w:hyperlink r:id="rId14" w:history="1">
        <w:r w:rsidR="00D315D0" w:rsidRPr="00FB3A3E">
          <w:rPr>
            <w:rStyle w:val="Hyperlink"/>
          </w:rPr>
          <w:t>kk46@rice.edu</w:t>
        </w:r>
      </w:hyperlink>
      <w:r w:rsidR="00D315D0">
        <w:t xml:space="preserve"> </w:t>
      </w:r>
    </w:p>
    <w:p w14:paraId="2BEBDD55" w14:textId="5D489009" w:rsidR="00D315D0" w:rsidRDefault="00671884" w:rsidP="00D315D0">
      <w:pPr>
        <w:rPr>
          <w:rFonts w:ascii="Helvetica" w:hAnsi="Helvetica"/>
          <w:sz w:val="21"/>
          <w:szCs w:val="21"/>
          <w:shd w:val="clear" w:color="auto" w:fill="FFFFFF"/>
        </w:rPr>
      </w:pPr>
      <w:hyperlink r:id="rId15" w:history="1">
        <w:r w:rsidR="00D315D0" w:rsidRPr="00FB3A3E">
          <w:rPr>
            <w:rStyle w:val="Hyperlink"/>
          </w:rPr>
          <w:t>men2@rice.edu</w:t>
        </w:r>
      </w:hyperlink>
      <w:r w:rsidR="00D315D0">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71A227F7"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02263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916EBCB"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87FB2">
        <w:rPr>
          <w:rFonts w:asciiTheme="minorHAnsi" w:eastAsia="Times New Roman" w:hAnsiTheme="minorHAnsi" w:cstheme="minorHAnsi"/>
          <w:b/>
          <w:bCs/>
          <w:szCs w:val="24"/>
        </w:rPr>
        <w:t>Y</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18003E17" w:rsidR="00347E8E" w:rsidRPr="006D3C9C" w:rsidRDefault="00671884"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06381B">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449E61A5"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6381B">
        <w:rPr>
          <w:rFonts w:asciiTheme="minorHAnsi" w:eastAsia="Times New Roman" w:hAnsiTheme="minorHAnsi" w:cstheme="minorHAnsi"/>
          <w:b/>
          <w:bCs/>
          <w:szCs w:val="24"/>
        </w:rPr>
        <w:t>N</w:t>
      </w:r>
    </w:p>
    <w:p w14:paraId="37C5A3E6" w14:textId="77777777" w:rsidR="001A725D" w:rsidRDefault="001A725D" w:rsidP="004D00AC">
      <w:pPr>
        <w:rPr>
          <w:rFonts w:asciiTheme="minorHAnsi" w:eastAsia="Times New Roman" w:hAnsiTheme="minorHAnsi" w:cstheme="minorHAnsi"/>
          <w:szCs w:val="24"/>
        </w:rPr>
      </w:pPr>
    </w:p>
    <w:p w14:paraId="54FC341E" w14:textId="0B14CB3D"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4D7B808"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5299E">
        <w:rPr>
          <w:rFonts w:asciiTheme="minorHAnsi" w:hAnsiTheme="minorHAnsi" w:cstheme="minorHAnsi"/>
          <w:b/>
          <w:color w:val="000000" w:themeColor="text1"/>
          <w:szCs w:val="24"/>
        </w:rPr>
        <w:t>4</w:t>
      </w:r>
      <w:r w:rsidR="00C06001">
        <w:rPr>
          <w:rFonts w:asciiTheme="minorHAnsi" w:hAnsiTheme="minorHAnsi" w:cstheme="minorHAnsi"/>
          <w:b/>
          <w:color w:val="000000" w:themeColor="text1"/>
          <w:szCs w:val="24"/>
        </w:rPr>
        <w:t>1</w:t>
      </w:r>
    </w:p>
    <w:p w14:paraId="1BEF6C15" w14:textId="107C2260" w:rsidR="00C70C90" w:rsidRPr="00B07A3B" w:rsidRDefault="00C70C90" w:rsidP="00987081">
      <w:pPr>
        <w:rPr>
          <w:rFonts w:asciiTheme="minorHAnsi" w:hAnsiTheme="minorHAnsi" w:cstheme="minorHAnsi"/>
          <w:b/>
          <w:sz w:val="22"/>
          <w:szCs w:val="22"/>
        </w:rPr>
      </w:pPr>
    </w:p>
    <w:p w14:paraId="517A6080" w14:textId="77777777" w:rsidR="001A725D" w:rsidRDefault="001A725D">
      <w:pPr>
        <w:rPr>
          <w:rFonts w:asciiTheme="minorHAnsi" w:eastAsia="Times New Roman" w:hAnsiTheme="minorHAnsi" w:cstheme="minorHAnsi"/>
          <w:sz w:val="52"/>
          <w:szCs w:val="24"/>
        </w:rPr>
      </w:pPr>
      <w:r>
        <w:rPr>
          <w:rFonts w:asciiTheme="minorHAnsi" w:hAnsiTheme="minorHAnsi" w:cstheme="minorHAnsi"/>
        </w:rPr>
        <w:br w:type="page"/>
      </w:r>
    </w:p>
    <w:p w14:paraId="4B122729" w14:textId="342D85FF"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82C19">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1A725D">
      <w:pPr>
        <w:spacing w:line="360" w:lineRule="auto"/>
        <w:contextualSpacing/>
        <w:outlineLvl w:val="0"/>
        <w:rPr>
          <w:rFonts w:asciiTheme="minorHAnsi" w:hAnsiTheme="minorHAnsi" w:cstheme="minorHAnsi"/>
          <w:sz w:val="22"/>
          <w:szCs w:val="22"/>
        </w:rPr>
      </w:pPr>
    </w:p>
    <w:p w14:paraId="214FD8CB" w14:textId="5ED4F8A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8B5D8EF" w14:textId="67663B18" w:rsidR="00B20741" w:rsidRPr="000002E6" w:rsidRDefault="001F5110" w:rsidP="00B2074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Jackson</w:t>
      </w:r>
      <w:r w:rsidR="00850401">
        <w:rPr>
          <w:rStyle w:val="AuthorName"/>
          <w:rFonts w:asciiTheme="minorHAnsi" w:eastAsia="Times" w:hAnsiTheme="minorHAnsi" w:cstheme="minorHAnsi"/>
        </w:rPr>
        <w:t xml:space="preserve"> Coole</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714F5">
        <w:t xml:space="preserve">This method allows individuals without electronics expertise to build instruments such as this fluorimeter for isothermal nucleic acid amplification and detection, which is critical for molecular diagnostics </w:t>
      </w:r>
      <w:r w:rsidR="00BA4D88" w:rsidRPr="001A725D">
        <w:rPr>
          <w:b/>
          <w:bCs/>
        </w:rPr>
        <w:t>[</w:t>
      </w:r>
      <w:r w:rsidR="00A453AF">
        <w:rPr>
          <w:rFonts w:asciiTheme="minorHAnsi" w:hAnsiTheme="minorHAnsi" w:cstheme="minorHAnsi"/>
          <w:b/>
          <w:bCs/>
        </w:rPr>
        <w:t>1]</w:t>
      </w:r>
      <w:r w:rsidR="00A453AF">
        <w:rPr>
          <w:rFonts w:asciiTheme="minorHAnsi" w:hAnsiTheme="minorHAnsi" w:cstheme="minorHAnsi"/>
        </w:rPr>
        <w:t>.</w:t>
      </w:r>
    </w:p>
    <w:p w14:paraId="1EE25D9E" w14:textId="77777777" w:rsidR="00B20741" w:rsidRPr="00850401" w:rsidRDefault="00B20741" w:rsidP="00850401">
      <w:pPr>
        <w:spacing w:before="12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2B54C716"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0194EBAE" w:rsidR="00A453AF" w:rsidRPr="00A453AF" w:rsidRDefault="001F5110" w:rsidP="00A453AF">
      <w:pPr>
        <w:pStyle w:val="ListParagraph"/>
        <w:numPr>
          <w:ilvl w:val="1"/>
          <w:numId w:val="3"/>
        </w:numPr>
        <w:rPr>
          <w:rFonts w:cs="Calibri"/>
          <w:szCs w:val="24"/>
        </w:rPr>
      </w:pPr>
      <w:r>
        <w:rPr>
          <w:rStyle w:val="AuthorName"/>
          <w:rFonts w:asciiTheme="minorHAnsi" w:eastAsia="Times" w:hAnsiTheme="minorHAnsi" w:cstheme="minorHAnsi"/>
        </w:rPr>
        <w:t>Alex</w:t>
      </w:r>
      <w:r w:rsidR="00850401">
        <w:rPr>
          <w:rStyle w:val="AuthorName"/>
          <w:rFonts w:asciiTheme="minorHAnsi" w:eastAsia="Times" w:hAnsiTheme="minorHAnsi" w:cstheme="minorHAnsi"/>
        </w:rPr>
        <w:t xml:space="preserve"> Kortum</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735D19">
        <w:t>The main advantage of this technique is that the system can be completely assembled from commercially available materials and open-source software at a low cost</w:t>
      </w:r>
      <w:r w:rsidR="001A725D">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27CACCD" w14:textId="77777777" w:rsidR="00440C25" w:rsidRDefault="00440C25" w:rsidP="007D61A8">
      <w:pPr>
        <w:rPr>
          <w:rFonts w:asciiTheme="minorHAnsi" w:eastAsia="Times New Roman" w:hAnsiTheme="minorHAnsi" w:cstheme="minorHAnsi"/>
          <w:b/>
          <w:bCs/>
          <w:szCs w:val="24"/>
        </w:rPr>
      </w:pPr>
    </w:p>
    <w:p w14:paraId="6539B9A7" w14:textId="6E666058"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5EE13AD9" w:rsidR="00A453AF" w:rsidRPr="00A453AF" w:rsidRDefault="001F5110" w:rsidP="00A453AF">
      <w:pPr>
        <w:pStyle w:val="ListParagraph"/>
        <w:numPr>
          <w:ilvl w:val="1"/>
          <w:numId w:val="3"/>
        </w:numPr>
        <w:rPr>
          <w:rFonts w:cs="Calibri"/>
          <w:szCs w:val="24"/>
        </w:rPr>
      </w:pPr>
      <w:r>
        <w:rPr>
          <w:rStyle w:val="AuthorName"/>
          <w:rFonts w:asciiTheme="minorHAnsi" w:eastAsia="Times" w:hAnsiTheme="minorHAnsi" w:cstheme="minorHAnsi"/>
        </w:rPr>
        <w:t>Kathryn</w:t>
      </w:r>
      <w:r w:rsidR="005B2144">
        <w:rPr>
          <w:rStyle w:val="AuthorName"/>
          <w:rFonts w:asciiTheme="minorHAnsi" w:eastAsia="Times" w:hAnsiTheme="minorHAnsi" w:cstheme="minorHAnsi"/>
        </w:rPr>
        <w:t xml:space="preserve"> Kundrod</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A725D">
        <w:t>This</w:t>
      </w:r>
      <w:r w:rsidR="00B20741">
        <w:t xml:space="preserve"> fluorimeter </w:t>
      </w:r>
      <w:r w:rsidR="001A725D">
        <w:t>can be used</w:t>
      </w:r>
      <w:r w:rsidR="00B20741">
        <w:t xml:space="preserve"> with multiple isothermal amplification methods. This is important</w:t>
      </w:r>
      <w:r w:rsidR="001A725D">
        <w:t>,</w:t>
      </w:r>
      <w:r w:rsidR="00B20741">
        <w:t xml:space="preserve"> because isothermal amplification methods are increasingly used for </w:t>
      </w:r>
      <w:r w:rsidR="001A725D">
        <w:t>the detection of</w:t>
      </w:r>
      <w:r w:rsidR="00B20741">
        <w:t xml:space="preserve"> a wide range of infectious and inherited diseases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51328BAB" w14:textId="38F86551" w:rsidR="00A453AF" w:rsidRPr="00A453AF" w:rsidRDefault="00A453AF" w:rsidP="001A725D">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53F6AF6"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9CE276" w14:textId="4E4CECEB" w:rsidR="001D69EF" w:rsidRPr="001D69EF" w:rsidRDefault="001D69EF" w:rsidP="00282C19">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Optical </w:t>
      </w:r>
      <w:r w:rsidR="00F17C49">
        <w:rPr>
          <w:rFonts w:asciiTheme="minorHAnsi" w:hAnsiTheme="minorHAnsi" w:cstheme="minorHAnsi"/>
          <w:b/>
          <w:i w:val="0"/>
          <w:iCs/>
          <w:color w:val="000000" w:themeColor="text1"/>
          <w:szCs w:val="24"/>
        </w:rPr>
        <w:t xml:space="preserve">Housing </w:t>
      </w:r>
      <w:r>
        <w:rPr>
          <w:rFonts w:asciiTheme="minorHAnsi" w:hAnsiTheme="minorHAnsi" w:cstheme="minorHAnsi"/>
          <w:b/>
          <w:i w:val="0"/>
          <w:iCs/>
          <w:color w:val="000000" w:themeColor="text1"/>
          <w:szCs w:val="24"/>
        </w:rPr>
        <w:t>Assembly</w:t>
      </w:r>
      <w:bookmarkStart w:id="2" w:name="_Hlk48558539"/>
    </w:p>
    <w:p w14:paraId="12E4FEA9" w14:textId="6338B597" w:rsidR="00D315D0" w:rsidRPr="001D69EF" w:rsidRDefault="001D69EF" w:rsidP="00282C1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Bidi"/>
          <w:i w:val="0"/>
          <w:iCs/>
          <w:color w:val="000000" w:themeColor="text1"/>
        </w:rPr>
        <w:t xml:space="preserve">To assemble the </w:t>
      </w:r>
      <w:r w:rsidR="00F17C49">
        <w:rPr>
          <w:rFonts w:asciiTheme="minorHAnsi" w:hAnsiTheme="minorHAnsi" w:cstheme="minorBidi"/>
          <w:i w:val="0"/>
          <w:iCs/>
          <w:color w:val="000000" w:themeColor="text1"/>
        </w:rPr>
        <w:t>optical housing</w:t>
      </w:r>
      <w:r>
        <w:rPr>
          <w:rFonts w:asciiTheme="minorHAnsi" w:hAnsiTheme="minorHAnsi" w:cstheme="minorBidi"/>
          <w:i w:val="0"/>
          <w:iCs/>
          <w:color w:val="000000" w:themeColor="text1"/>
        </w:rPr>
        <w:t>, p</w:t>
      </w:r>
      <w:r w:rsidR="00D315D0" w:rsidRPr="001D69EF">
        <w:rPr>
          <w:rFonts w:asciiTheme="minorHAnsi" w:hAnsiTheme="minorHAnsi" w:cstheme="minorBidi"/>
          <w:i w:val="0"/>
          <w:iCs/>
          <w:color w:val="000000" w:themeColor="text1"/>
        </w:rPr>
        <w:t xml:space="preserve">lace a 3/16-inch-long 4-40 threaded insert into the hole on the top of the Optics_Enclosure_Bottom.stl </w:t>
      </w:r>
      <w:r>
        <w:rPr>
          <w:rFonts w:asciiTheme="minorHAnsi" w:hAnsiTheme="minorHAnsi" w:cstheme="minorBidi"/>
          <w:i w:val="0"/>
          <w:iCs/>
          <w:color w:val="000000" w:themeColor="text1"/>
        </w:rPr>
        <w:t xml:space="preserve">piece </w:t>
      </w:r>
      <w:r>
        <w:rPr>
          <w:rFonts w:asciiTheme="minorHAnsi" w:hAnsiTheme="minorHAnsi" w:cstheme="minorBidi"/>
          <w:b/>
          <w:bCs/>
          <w:i w:val="0"/>
          <w:iCs/>
          <w:color w:val="000000" w:themeColor="text1"/>
        </w:rPr>
        <w:t>[1]</w:t>
      </w:r>
      <w:r>
        <w:rPr>
          <w:rFonts w:asciiTheme="minorHAnsi" w:hAnsiTheme="minorHAnsi" w:cstheme="minorBidi"/>
          <w:i w:val="0"/>
          <w:iCs/>
          <w:color w:val="000000" w:themeColor="text1"/>
        </w:rPr>
        <w:t xml:space="preserve"> and p</w:t>
      </w:r>
      <w:r w:rsidR="00D315D0" w:rsidRPr="001D69EF">
        <w:rPr>
          <w:rFonts w:asciiTheme="minorHAnsi" w:hAnsiTheme="minorHAnsi" w:cstheme="minorBidi"/>
          <w:i w:val="0"/>
          <w:iCs/>
          <w:color w:val="000000" w:themeColor="text1"/>
        </w:rPr>
        <w:t>lace a 1/4-inch-long 4-40 threaded insert into all</w:t>
      </w:r>
      <w:r>
        <w:rPr>
          <w:rFonts w:asciiTheme="minorHAnsi" w:hAnsiTheme="minorHAnsi" w:cstheme="minorBidi"/>
          <w:i w:val="0"/>
          <w:iCs/>
          <w:color w:val="000000" w:themeColor="text1"/>
        </w:rPr>
        <w:t xml:space="preserve"> of the</w:t>
      </w:r>
      <w:r w:rsidR="00D315D0" w:rsidRPr="001D69EF">
        <w:rPr>
          <w:rFonts w:asciiTheme="minorHAnsi" w:hAnsiTheme="minorHAnsi" w:cstheme="minorBidi"/>
          <w:i w:val="0"/>
          <w:iCs/>
          <w:color w:val="000000" w:themeColor="text1"/>
        </w:rPr>
        <w:t xml:space="preserve"> other holes of the </w:t>
      </w:r>
      <w:r>
        <w:rPr>
          <w:rFonts w:asciiTheme="minorHAnsi" w:hAnsiTheme="minorHAnsi" w:cstheme="minorBidi"/>
          <w:i w:val="0"/>
          <w:iCs/>
          <w:color w:val="000000" w:themeColor="text1"/>
        </w:rPr>
        <w:t xml:space="preserve">piece </w:t>
      </w:r>
      <w:r>
        <w:rPr>
          <w:rFonts w:asciiTheme="minorHAnsi" w:hAnsiTheme="minorHAnsi" w:cstheme="minorBidi"/>
          <w:b/>
          <w:bCs/>
          <w:i w:val="0"/>
          <w:iCs/>
          <w:color w:val="000000" w:themeColor="text1"/>
        </w:rPr>
        <w:t>[2]</w:t>
      </w:r>
      <w:r>
        <w:rPr>
          <w:rFonts w:asciiTheme="minorHAnsi" w:hAnsiTheme="minorHAnsi"/>
          <w:i w:val="0"/>
          <w:iCs/>
          <w:color w:val="000000" w:themeColor="text1"/>
        </w:rPr>
        <w:t>.</w:t>
      </w:r>
    </w:p>
    <w:p w14:paraId="4869B323" w14:textId="1B8E283A" w:rsidR="001D69EF" w:rsidRDefault="001D69EF"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Bidi"/>
          <w:i w:val="0"/>
          <w:iCs/>
          <w:color w:val="000000" w:themeColor="text1"/>
        </w:rPr>
        <w:t>WIDE</w:t>
      </w:r>
      <w:r w:rsidRPr="001D69EF">
        <w:rPr>
          <w:rFonts w:asciiTheme="minorHAnsi" w:hAnsiTheme="minorHAnsi" w:cstheme="minorHAnsi"/>
          <w:i w:val="0"/>
          <w:iCs/>
          <w:szCs w:val="24"/>
        </w:rPr>
        <w:t>:</w:t>
      </w:r>
      <w:r>
        <w:rPr>
          <w:rFonts w:asciiTheme="minorHAnsi" w:hAnsiTheme="minorHAnsi" w:cstheme="minorHAnsi"/>
          <w:i w:val="0"/>
          <w:iCs/>
          <w:szCs w:val="24"/>
        </w:rPr>
        <w:t xml:space="preserve"> Talent placing insert into hole</w:t>
      </w:r>
    </w:p>
    <w:p w14:paraId="3318B3B6" w14:textId="77777777" w:rsidR="001D69EF" w:rsidRPr="001D69EF" w:rsidRDefault="001D69EF"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Bidi"/>
          <w:i w:val="0"/>
          <w:iCs/>
          <w:color w:val="000000" w:themeColor="text1"/>
        </w:rPr>
        <w:t>Talent placing insert(s) into other hole(s)</w:t>
      </w:r>
    </w:p>
    <w:p w14:paraId="7C38B64C" w14:textId="33D653F8" w:rsidR="001D69EF" w:rsidRPr="001D69EF" w:rsidRDefault="00D315D0" w:rsidP="00282C19">
      <w:pPr>
        <w:pStyle w:val="BodyText"/>
        <w:numPr>
          <w:ilvl w:val="1"/>
          <w:numId w:val="9"/>
        </w:numPr>
        <w:spacing w:before="360"/>
        <w:outlineLvl w:val="0"/>
        <w:rPr>
          <w:rFonts w:asciiTheme="minorHAnsi" w:hAnsiTheme="minorHAnsi" w:cstheme="minorHAnsi"/>
          <w:i w:val="0"/>
          <w:iCs/>
          <w:szCs w:val="24"/>
        </w:rPr>
      </w:pPr>
      <w:r w:rsidRPr="001D69EF">
        <w:rPr>
          <w:rFonts w:asciiTheme="minorHAnsi" w:hAnsiTheme="minorHAnsi" w:cstheme="minorBidi"/>
          <w:i w:val="0"/>
          <w:iCs/>
          <w:color w:val="000000" w:themeColor="text1"/>
        </w:rPr>
        <w:t xml:space="preserve">Insert the sensor test board </w:t>
      </w:r>
      <w:r w:rsidRPr="001D69EF">
        <w:rPr>
          <w:rFonts w:asciiTheme="minorHAnsi" w:hAnsiTheme="minorHAnsi" w:cstheme="minorBidi"/>
          <w:i w:val="0"/>
          <w:iCs/>
          <w:color w:val="000000" w:themeColor="text1"/>
        </w:rPr>
        <w:t>into the top cavity of the housing, with the five pins facing toward the top and closest to the center axis of the device</w:t>
      </w:r>
      <w:r w:rsidR="001D69EF">
        <w:rPr>
          <w:rFonts w:asciiTheme="minorHAnsi" w:hAnsiTheme="minorHAnsi" w:cstheme="minorBidi"/>
          <w:i w:val="0"/>
          <w:iCs/>
          <w:color w:val="000000" w:themeColor="text1"/>
        </w:rPr>
        <w:t>, and</w:t>
      </w:r>
      <w:r w:rsidRPr="001D69EF">
        <w:rPr>
          <w:rFonts w:asciiTheme="minorHAnsi" w:hAnsiTheme="minorHAnsi" w:cstheme="minorBidi"/>
          <w:i w:val="0"/>
          <w:iCs/>
          <w:color w:val="000000" w:themeColor="text1"/>
        </w:rPr>
        <w:t xml:space="preserve"> </w:t>
      </w:r>
      <w:r w:rsidR="001D69EF">
        <w:rPr>
          <w:rFonts w:asciiTheme="minorHAnsi" w:hAnsiTheme="minorHAnsi" w:cstheme="minorBidi"/>
          <w:i w:val="0"/>
          <w:iCs/>
          <w:color w:val="000000" w:themeColor="text1"/>
        </w:rPr>
        <w:t>s</w:t>
      </w:r>
      <w:r w:rsidRPr="001D69EF">
        <w:rPr>
          <w:rFonts w:asciiTheme="minorHAnsi" w:hAnsiTheme="minorHAnsi" w:cstheme="minorBidi"/>
          <w:i w:val="0"/>
          <w:iCs/>
          <w:color w:val="000000" w:themeColor="text1"/>
        </w:rPr>
        <w:t xml:space="preserve">ecure </w:t>
      </w:r>
      <w:r w:rsidR="001D69EF">
        <w:rPr>
          <w:rFonts w:asciiTheme="minorHAnsi" w:hAnsiTheme="minorHAnsi" w:cstheme="minorBidi"/>
          <w:i w:val="0"/>
          <w:iCs/>
          <w:color w:val="000000" w:themeColor="text1"/>
        </w:rPr>
        <w:t xml:space="preserve">the test board </w:t>
      </w:r>
      <w:r w:rsidRPr="001D69EF">
        <w:rPr>
          <w:rFonts w:asciiTheme="minorHAnsi" w:hAnsiTheme="minorHAnsi" w:cstheme="minorBidi"/>
          <w:i w:val="0"/>
          <w:iCs/>
          <w:color w:val="000000" w:themeColor="text1"/>
        </w:rPr>
        <w:t xml:space="preserve">with a 3/16-inch-long 4-40 screw </w:t>
      </w:r>
      <w:r w:rsidR="001D69EF">
        <w:rPr>
          <w:rFonts w:asciiTheme="minorHAnsi" w:hAnsiTheme="minorHAnsi" w:cstheme="minorBidi"/>
          <w:b/>
          <w:bCs/>
          <w:i w:val="0"/>
          <w:iCs/>
          <w:color w:val="000000" w:themeColor="text1"/>
        </w:rPr>
        <w:t>[</w:t>
      </w:r>
      <w:r w:rsidR="004247DD" w:rsidRPr="004247DD">
        <w:rPr>
          <w:rFonts w:asciiTheme="minorHAnsi" w:hAnsiTheme="minorHAnsi" w:cstheme="minorBidi"/>
          <w:b/>
          <w:bCs/>
          <w:i w:val="0"/>
          <w:iCs/>
          <w:color w:val="FF0000"/>
        </w:rPr>
        <w:t>1</w:t>
      </w:r>
      <w:r w:rsidR="001D69EF">
        <w:rPr>
          <w:rFonts w:asciiTheme="minorHAnsi" w:hAnsiTheme="minorHAnsi" w:cstheme="minorBidi"/>
          <w:b/>
          <w:bCs/>
          <w:i w:val="0"/>
          <w:iCs/>
          <w:color w:val="000000" w:themeColor="text1"/>
        </w:rPr>
        <w:t>]</w:t>
      </w:r>
      <w:r w:rsidR="001D69EF">
        <w:rPr>
          <w:rFonts w:asciiTheme="minorHAnsi" w:hAnsiTheme="minorHAnsi" w:cstheme="minorBidi"/>
          <w:i w:val="0"/>
          <w:iCs/>
          <w:color w:val="000000" w:themeColor="text1"/>
        </w:rPr>
        <w:t>.</w:t>
      </w:r>
    </w:p>
    <w:p w14:paraId="3F4EE063" w14:textId="6B36D53A" w:rsidR="001D69EF" w:rsidRPr="001D69EF" w:rsidRDefault="001D69EF"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Bidi"/>
          <w:i w:val="0"/>
          <w:iCs/>
          <w:color w:val="000000" w:themeColor="text1"/>
        </w:rPr>
        <w:t>Talent placing board into top cavity</w:t>
      </w:r>
      <w:r w:rsidR="008151A4">
        <w:rPr>
          <w:rFonts w:asciiTheme="minorHAnsi" w:hAnsiTheme="minorHAnsi" w:cstheme="minorBidi"/>
          <w:i w:val="0"/>
          <w:iCs/>
          <w:color w:val="000000" w:themeColor="text1"/>
        </w:rPr>
        <w:t xml:space="preserve"> and securing board</w:t>
      </w:r>
      <w:r w:rsidR="004247DD">
        <w:rPr>
          <w:rFonts w:asciiTheme="minorHAnsi" w:hAnsiTheme="minorHAnsi" w:cstheme="minorBidi"/>
          <w:i w:val="0"/>
          <w:iCs/>
          <w:color w:val="000000" w:themeColor="text1"/>
        </w:rPr>
        <w:t xml:space="preserve"> </w:t>
      </w:r>
      <w:r w:rsidR="004247DD" w:rsidRPr="004247DD">
        <w:rPr>
          <w:rFonts w:asciiTheme="minorHAnsi" w:hAnsiTheme="minorHAnsi" w:cstheme="minorBidi"/>
          <w:i w:val="0"/>
          <w:iCs/>
          <w:color w:val="000000" w:themeColor="text1"/>
          <w:highlight w:val="green"/>
        </w:rPr>
        <w:t>NOTE: 2.2.2 was shot with 2.2.1.</w:t>
      </w:r>
    </w:p>
    <w:p w14:paraId="11480FF4" w14:textId="77777777" w:rsidR="001D69EF" w:rsidRPr="004247DD" w:rsidRDefault="001D69EF" w:rsidP="00282C19">
      <w:pPr>
        <w:pStyle w:val="BodyText"/>
        <w:numPr>
          <w:ilvl w:val="2"/>
          <w:numId w:val="9"/>
        </w:numPr>
        <w:spacing w:before="360"/>
        <w:outlineLvl w:val="0"/>
        <w:rPr>
          <w:rFonts w:asciiTheme="minorHAnsi" w:hAnsiTheme="minorHAnsi" w:cstheme="minorHAnsi"/>
          <w:i w:val="0"/>
          <w:iCs/>
          <w:strike/>
          <w:szCs w:val="24"/>
        </w:rPr>
      </w:pPr>
      <w:r w:rsidRPr="004247DD">
        <w:rPr>
          <w:rFonts w:asciiTheme="minorHAnsi" w:hAnsiTheme="minorHAnsi" w:cstheme="minorBidi"/>
          <w:i w:val="0"/>
          <w:iCs/>
          <w:strike/>
          <w:color w:val="000000" w:themeColor="text1"/>
        </w:rPr>
        <w:t>Talent securing board</w:t>
      </w:r>
    </w:p>
    <w:p w14:paraId="5E78413A" w14:textId="476D4AD7" w:rsidR="00D315D0" w:rsidRPr="006E67BC" w:rsidRDefault="00D315D0" w:rsidP="00282C19">
      <w:pPr>
        <w:pStyle w:val="BodyText"/>
        <w:numPr>
          <w:ilvl w:val="1"/>
          <w:numId w:val="9"/>
        </w:numPr>
        <w:spacing w:before="360"/>
        <w:outlineLvl w:val="0"/>
        <w:rPr>
          <w:rFonts w:asciiTheme="minorHAnsi" w:hAnsiTheme="minorHAnsi" w:cstheme="minorHAnsi"/>
          <w:i w:val="0"/>
          <w:iCs/>
          <w:szCs w:val="24"/>
        </w:rPr>
      </w:pPr>
      <w:r w:rsidRPr="001D69EF">
        <w:rPr>
          <w:rFonts w:asciiTheme="minorHAnsi" w:hAnsiTheme="minorHAnsi" w:cstheme="minorHAnsi"/>
          <w:i w:val="0"/>
          <w:iCs/>
          <w:color w:val="000000" w:themeColor="text1"/>
        </w:rPr>
        <w:t>Place one of the 20</w:t>
      </w:r>
      <w:r w:rsidR="006E67BC">
        <w:rPr>
          <w:rFonts w:asciiTheme="minorHAnsi" w:hAnsiTheme="minorHAnsi" w:cstheme="minorHAnsi"/>
          <w:i w:val="0"/>
          <w:iCs/>
          <w:color w:val="000000" w:themeColor="text1"/>
        </w:rPr>
        <w:t xml:space="preserve">-millimeter </w:t>
      </w:r>
      <w:r w:rsidRPr="001D69EF">
        <w:rPr>
          <w:rFonts w:asciiTheme="minorHAnsi" w:hAnsiTheme="minorHAnsi" w:cstheme="minorHAnsi"/>
          <w:i w:val="0"/>
          <w:iCs/>
          <w:color w:val="000000" w:themeColor="text1"/>
        </w:rPr>
        <w:t>focal length lenses in the section below the sensor test board with the convex side facing toward</w:t>
      </w:r>
      <w:r w:rsidR="006E67BC">
        <w:rPr>
          <w:rFonts w:asciiTheme="minorHAnsi" w:hAnsiTheme="minorHAnsi" w:cstheme="minorHAnsi"/>
          <w:i w:val="0"/>
          <w:iCs/>
          <w:color w:val="000000" w:themeColor="text1"/>
        </w:rPr>
        <w:t xml:space="preserve"> </w:t>
      </w:r>
      <w:r w:rsidRPr="001D69EF">
        <w:rPr>
          <w:rFonts w:asciiTheme="minorHAnsi" w:hAnsiTheme="minorHAnsi" w:cstheme="minorHAnsi"/>
          <w:i w:val="0"/>
          <w:iCs/>
          <w:color w:val="000000" w:themeColor="text1"/>
        </w:rPr>
        <w:t>the bottom of the device and away from the test board</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[1]</w:t>
      </w:r>
      <w:r w:rsidR="006E67BC">
        <w:rPr>
          <w:rFonts w:asciiTheme="minorHAnsi" w:hAnsiTheme="minorHAnsi" w:cstheme="minorHAnsi"/>
          <w:i w:val="0"/>
          <w:iCs/>
          <w:color w:val="000000" w:themeColor="text1"/>
        </w:rPr>
        <w:t>.</w:t>
      </w:r>
    </w:p>
    <w:p w14:paraId="218750AA" w14:textId="77777777"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Talent placing lens into section below test board</w:t>
      </w:r>
    </w:p>
    <w:p w14:paraId="19231918" w14:textId="56A6243A" w:rsidR="00D315D0" w:rsidRPr="006E67BC" w:rsidRDefault="00D315D0" w:rsidP="00282C19">
      <w:pPr>
        <w:pStyle w:val="BodyText"/>
        <w:numPr>
          <w:ilvl w:val="1"/>
          <w:numId w:val="9"/>
        </w:numPr>
        <w:spacing w:before="360"/>
        <w:outlineLvl w:val="0"/>
        <w:rPr>
          <w:rFonts w:asciiTheme="minorHAnsi" w:hAnsiTheme="minorHAnsi" w:cstheme="minorHAnsi"/>
          <w:i w:val="0"/>
          <w:iCs/>
          <w:szCs w:val="24"/>
        </w:rPr>
      </w:pPr>
      <w:r w:rsidRPr="006E67BC">
        <w:rPr>
          <w:rFonts w:asciiTheme="minorHAnsi" w:hAnsiTheme="minorHAnsi" w:cstheme="minorHAnsi"/>
          <w:i w:val="0"/>
          <w:iCs/>
          <w:color w:val="000000" w:themeColor="text1"/>
        </w:rPr>
        <w:t>To create the first configuration, place the long pass filter</w:t>
      </w:r>
      <w:r w:rsidRPr="006E67BC">
        <w:rPr>
          <w:rFonts w:asciiTheme="minorHAnsi" w:hAnsiTheme="minorHAnsi" w:cstheme="minorHAnsi"/>
          <w:i w:val="0"/>
          <w:iCs/>
          <w:color w:val="4F81BD" w:themeColor="accent1"/>
        </w:rPr>
        <w:t xml:space="preserve"> </w:t>
      </w:r>
      <w:r w:rsidRPr="006E67BC">
        <w:rPr>
          <w:rFonts w:asciiTheme="minorHAnsi" w:hAnsiTheme="minorHAnsi" w:cstheme="minorHAnsi"/>
          <w:i w:val="0"/>
          <w:iCs/>
          <w:color w:val="000000" w:themeColor="text1"/>
        </w:rPr>
        <w:t>into the next section below the 20</w:t>
      </w:r>
      <w:r w:rsidR="006E67BC">
        <w:rPr>
          <w:rFonts w:asciiTheme="minorHAnsi" w:hAnsiTheme="minorHAnsi" w:cstheme="minorHAnsi"/>
          <w:i w:val="0"/>
          <w:iCs/>
          <w:color w:val="000000" w:themeColor="text1"/>
        </w:rPr>
        <w:t xml:space="preserve">-millimeter </w:t>
      </w:r>
      <w:r w:rsidRPr="006E67BC">
        <w:rPr>
          <w:rFonts w:asciiTheme="minorHAnsi" w:hAnsiTheme="minorHAnsi" w:cstheme="minorHAnsi"/>
          <w:i w:val="0"/>
          <w:iCs/>
          <w:color w:val="000000" w:themeColor="text1"/>
        </w:rPr>
        <w:t xml:space="preserve">focal length lens </w:t>
      </w:r>
      <w:r w:rsidR="006E67BC">
        <w:rPr>
          <w:rFonts w:asciiTheme="minorHAnsi" w:hAnsiTheme="minorHAnsi" w:cstheme="minorHAnsi"/>
          <w:b/>
          <w:bCs/>
          <w:i w:val="0"/>
          <w:iCs/>
          <w:color w:val="000000" w:themeColor="text1"/>
        </w:rPr>
        <w:t>[1]</w:t>
      </w:r>
      <w:r w:rsidRPr="006E67BC">
        <w:rPr>
          <w:rFonts w:asciiTheme="minorHAnsi" w:hAnsiTheme="minorHAnsi" w:cstheme="minorHAnsi"/>
          <w:i w:val="0"/>
          <w:iCs/>
          <w:color w:val="000000" w:themeColor="text1"/>
        </w:rPr>
        <w:t>. To create the second configuration, place two yellow emission filter foils into the section below the lens</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[2]</w:t>
      </w:r>
      <w:r w:rsidRPr="006E67BC">
        <w:rPr>
          <w:rFonts w:asciiTheme="minorHAnsi" w:hAnsiTheme="minorHAnsi" w:cstheme="minorHAnsi"/>
          <w:i w:val="0"/>
          <w:iCs/>
          <w:color w:val="000000" w:themeColor="text1"/>
        </w:rPr>
        <w:t>.</w:t>
      </w:r>
    </w:p>
    <w:p w14:paraId="3EC899D1" w14:textId="6CEF87A0"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Long pass filter being placed</w:t>
      </w:r>
    </w:p>
    <w:p w14:paraId="0F92507F" w14:textId="77777777"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Foils being placed</w:t>
      </w:r>
    </w:p>
    <w:p w14:paraId="50FC3AAF" w14:textId="77641D3E" w:rsidR="006E67BC" w:rsidRPr="006E67BC" w:rsidRDefault="00D315D0" w:rsidP="00282C19">
      <w:pPr>
        <w:pStyle w:val="BodyText"/>
        <w:numPr>
          <w:ilvl w:val="1"/>
          <w:numId w:val="9"/>
        </w:numPr>
        <w:spacing w:before="360"/>
        <w:outlineLvl w:val="0"/>
        <w:rPr>
          <w:rFonts w:asciiTheme="minorHAnsi" w:hAnsiTheme="minorHAnsi" w:cstheme="minorHAnsi"/>
          <w:i w:val="0"/>
          <w:iCs/>
          <w:szCs w:val="24"/>
        </w:rPr>
      </w:pPr>
      <w:r w:rsidRPr="006E67BC">
        <w:rPr>
          <w:rFonts w:asciiTheme="minorHAnsi" w:hAnsiTheme="minorHAnsi" w:cstheme="minorHAnsi"/>
          <w:i w:val="0"/>
          <w:iCs/>
          <w:color w:val="000000" w:themeColor="text1"/>
        </w:rPr>
        <w:t xml:space="preserve">To create the first configuration, place the dichroic mirror into the diagonal section near the center of the encasement while observing the filter orientation specified by </w:t>
      </w:r>
      <w:r w:rsidRPr="006E67BC">
        <w:rPr>
          <w:rFonts w:asciiTheme="minorHAnsi" w:hAnsiTheme="minorHAnsi" w:cstheme="minorHAnsi"/>
          <w:i w:val="0"/>
          <w:iCs/>
          <w:color w:val="000000" w:themeColor="text1"/>
        </w:rPr>
        <w:lastRenderedPageBreak/>
        <w:t xml:space="preserve">the manufacturer </w:t>
      </w:r>
      <w:r w:rsidR="006E67BC">
        <w:rPr>
          <w:rFonts w:asciiTheme="minorHAnsi" w:hAnsiTheme="minorHAnsi" w:cstheme="minorHAnsi"/>
          <w:b/>
          <w:bCs/>
          <w:i w:val="0"/>
          <w:iCs/>
          <w:color w:val="000000" w:themeColor="text1"/>
        </w:rPr>
        <w:t>[1]</w:t>
      </w:r>
      <w:r w:rsidRPr="006E67BC">
        <w:rPr>
          <w:rFonts w:asciiTheme="minorHAnsi" w:hAnsiTheme="minorHAnsi" w:cstheme="minorHAnsi"/>
          <w:i w:val="0"/>
          <w:iCs/>
          <w:color w:val="000000" w:themeColor="text1"/>
        </w:rPr>
        <w:t>. To create the second configuration, place the beam splitter into the diagonal section</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[2-TXT]</w:t>
      </w:r>
      <w:r w:rsidRPr="006E67BC">
        <w:rPr>
          <w:rFonts w:asciiTheme="minorHAnsi" w:hAnsiTheme="minorHAnsi" w:cstheme="minorHAnsi"/>
          <w:i w:val="0"/>
          <w:iCs/>
          <w:color w:val="000000" w:themeColor="text1"/>
        </w:rPr>
        <w:t>.</w:t>
      </w:r>
    </w:p>
    <w:p w14:paraId="56C2D346" w14:textId="1CA80FF4"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Mirror being placed</w:t>
      </w:r>
    </w:p>
    <w:p w14:paraId="1E168F21" w14:textId="77777777"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 xml:space="preserve">Beam splitter being placed </w:t>
      </w:r>
      <w:r>
        <w:rPr>
          <w:rFonts w:asciiTheme="minorHAnsi" w:hAnsiTheme="minorHAnsi" w:cstheme="minorHAnsi"/>
          <w:b/>
          <w:bCs/>
          <w:i w:val="0"/>
          <w:iCs/>
          <w:color w:val="000000" w:themeColor="text1"/>
        </w:rPr>
        <w:t>TEXT:</w:t>
      </w:r>
      <w:r w:rsidR="00D315D0" w:rsidRPr="006E67BC">
        <w:rPr>
          <w:rFonts w:asciiTheme="minorHAnsi" w:hAnsiTheme="minorHAnsi" w:cstheme="minorHAnsi"/>
          <w:i w:val="0"/>
          <w:iCs/>
          <w:color w:val="000000" w:themeColor="text1"/>
        </w:rPr>
        <w:t xml:space="preserve"> </w:t>
      </w:r>
      <w:r w:rsidR="00D315D0" w:rsidRPr="006E67BC">
        <w:rPr>
          <w:rFonts w:asciiTheme="minorHAnsi" w:hAnsiTheme="minorHAnsi" w:cstheme="minorHAnsi"/>
          <w:b/>
          <w:bCs/>
          <w:i w:val="0"/>
          <w:iCs/>
          <w:color w:val="000000" w:themeColor="text1"/>
        </w:rPr>
        <w:t>No specific orientation needed for beam splitter</w:t>
      </w:r>
    </w:p>
    <w:p w14:paraId="00D25B13" w14:textId="20FCA4F9" w:rsidR="006E67BC" w:rsidRPr="006E67BC" w:rsidRDefault="00D315D0" w:rsidP="00282C19">
      <w:pPr>
        <w:pStyle w:val="BodyText"/>
        <w:numPr>
          <w:ilvl w:val="1"/>
          <w:numId w:val="9"/>
        </w:numPr>
        <w:spacing w:before="360"/>
        <w:outlineLvl w:val="0"/>
        <w:rPr>
          <w:rFonts w:asciiTheme="minorHAnsi" w:hAnsiTheme="minorHAnsi" w:cstheme="minorHAnsi"/>
          <w:i w:val="0"/>
          <w:iCs/>
          <w:szCs w:val="24"/>
        </w:rPr>
      </w:pPr>
      <w:r w:rsidRPr="006E67BC">
        <w:rPr>
          <w:rFonts w:asciiTheme="minorHAnsi" w:hAnsiTheme="minorHAnsi" w:cstheme="minorHAnsi"/>
          <w:i w:val="0"/>
          <w:iCs/>
          <w:color w:val="000000" w:themeColor="text1"/>
        </w:rPr>
        <w:t>Place a second 20</w:t>
      </w:r>
      <w:r w:rsidR="006E67BC">
        <w:rPr>
          <w:rFonts w:asciiTheme="minorHAnsi" w:hAnsiTheme="minorHAnsi" w:cstheme="minorHAnsi"/>
          <w:i w:val="0"/>
          <w:iCs/>
          <w:color w:val="000000" w:themeColor="text1"/>
        </w:rPr>
        <w:t xml:space="preserve">-millimeter </w:t>
      </w:r>
      <w:r w:rsidRPr="006E67BC">
        <w:rPr>
          <w:rFonts w:asciiTheme="minorHAnsi" w:hAnsiTheme="minorHAnsi" w:cstheme="minorHAnsi"/>
          <w:i w:val="0"/>
          <w:iCs/>
          <w:color w:val="000000" w:themeColor="text1"/>
        </w:rPr>
        <w:t>focal length lens into the section below the dichroic mirror or beam splitter, depending on configuration</w:t>
      </w:r>
      <w:r w:rsidR="006E67BC">
        <w:rPr>
          <w:rFonts w:asciiTheme="minorHAnsi" w:hAnsiTheme="minorHAnsi" w:cstheme="minorHAnsi"/>
          <w:i w:val="0"/>
          <w:iCs/>
          <w:color w:val="000000" w:themeColor="text1"/>
        </w:rPr>
        <w:t>,</w:t>
      </w:r>
      <w:r w:rsidRPr="006E67BC">
        <w:rPr>
          <w:rFonts w:asciiTheme="minorHAnsi" w:hAnsiTheme="minorHAnsi" w:cstheme="minorHAnsi"/>
          <w:i w:val="0"/>
          <w:iCs/>
          <w:color w:val="000000" w:themeColor="text1"/>
        </w:rPr>
        <w:t xml:space="preserve"> with the convex side pointing toward the top of the device</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[1]</w:t>
      </w:r>
      <w:r w:rsidR="006E67BC">
        <w:rPr>
          <w:rFonts w:asciiTheme="minorHAnsi" w:hAnsiTheme="minorHAnsi" w:cstheme="minorHAnsi"/>
          <w:i w:val="0"/>
          <w:iCs/>
          <w:color w:val="000000" w:themeColor="text1"/>
        </w:rPr>
        <w:t>.</w:t>
      </w:r>
    </w:p>
    <w:p w14:paraId="76037320" w14:textId="77777777"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 xml:space="preserve">Talent placing lens </w:t>
      </w:r>
    </w:p>
    <w:p w14:paraId="3EE04877" w14:textId="273BE0DE" w:rsidR="00D315D0" w:rsidRPr="006E67BC" w:rsidRDefault="00D315D0" w:rsidP="00282C19">
      <w:pPr>
        <w:pStyle w:val="BodyText"/>
        <w:numPr>
          <w:ilvl w:val="1"/>
          <w:numId w:val="9"/>
        </w:numPr>
        <w:spacing w:before="360"/>
        <w:outlineLvl w:val="0"/>
        <w:rPr>
          <w:rFonts w:asciiTheme="minorHAnsi" w:hAnsiTheme="minorHAnsi" w:cstheme="minorHAnsi"/>
          <w:i w:val="0"/>
          <w:iCs/>
          <w:szCs w:val="24"/>
        </w:rPr>
      </w:pPr>
      <w:r w:rsidRPr="006E67BC">
        <w:rPr>
          <w:rFonts w:asciiTheme="minorHAnsi" w:hAnsiTheme="minorHAnsi" w:cstheme="minorHAnsi"/>
          <w:i w:val="0"/>
          <w:iCs/>
          <w:color w:val="000000" w:themeColor="text1"/>
        </w:rPr>
        <w:t xml:space="preserve">To create the first configuration, place the excitation filter in the section to the right of the dichroic mirror, making sure the arrow points toward the dichroic mirror </w:t>
      </w:r>
      <w:r w:rsidR="006E67BC">
        <w:rPr>
          <w:rFonts w:asciiTheme="minorHAnsi" w:hAnsiTheme="minorHAnsi" w:cstheme="minorHAnsi"/>
          <w:b/>
          <w:bCs/>
          <w:i w:val="0"/>
          <w:iCs/>
          <w:color w:val="000000" w:themeColor="text1"/>
        </w:rPr>
        <w:t>[1]</w:t>
      </w:r>
      <w:r w:rsidR="006E67BC">
        <w:rPr>
          <w:rFonts w:asciiTheme="minorHAnsi" w:hAnsiTheme="minorHAnsi" w:cstheme="minorHAnsi"/>
          <w:i w:val="0"/>
          <w:iCs/>
          <w:color w:val="000000" w:themeColor="text1"/>
        </w:rPr>
        <w:t xml:space="preserve">. </w:t>
      </w:r>
      <w:r w:rsidRPr="006E67BC">
        <w:rPr>
          <w:rFonts w:asciiTheme="minorHAnsi" w:hAnsiTheme="minorHAnsi" w:cstheme="minorHAnsi"/>
          <w:i w:val="0"/>
          <w:iCs/>
          <w:color w:val="000000" w:themeColor="text1"/>
        </w:rPr>
        <w:t>To create the second configuration, place one blue excitation filter foil into the section to the right of the beam splitter</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[2]</w:t>
      </w:r>
      <w:r w:rsidRPr="006E67BC">
        <w:rPr>
          <w:rFonts w:asciiTheme="minorHAnsi" w:hAnsiTheme="minorHAnsi" w:cstheme="minorHAnsi"/>
          <w:i w:val="0"/>
          <w:iCs/>
          <w:color w:val="000000" w:themeColor="text1"/>
        </w:rPr>
        <w:t>.</w:t>
      </w:r>
    </w:p>
    <w:p w14:paraId="6F6BC58C" w14:textId="3511E681"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Talent placing filter</w:t>
      </w:r>
    </w:p>
    <w:p w14:paraId="0EC24EFA" w14:textId="77777777" w:rsidR="006E67BC" w:rsidRPr="006E67BC" w:rsidRDefault="006E67BC" w:rsidP="00282C1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color w:val="000000" w:themeColor="text1"/>
        </w:rPr>
        <w:t>Talent placing foil</w:t>
      </w:r>
    </w:p>
    <w:p w14:paraId="39AC0F3D" w14:textId="2A4D8F33" w:rsidR="006E67BC"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6E67BC">
        <w:rPr>
          <w:rFonts w:asciiTheme="minorHAnsi" w:hAnsiTheme="minorHAnsi" w:cstheme="minorHAnsi"/>
          <w:i w:val="0"/>
          <w:iCs/>
          <w:color w:val="000000" w:themeColor="text1"/>
        </w:rPr>
        <w:t>Place the 15</w:t>
      </w:r>
      <w:r w:rsidR="006E67BC">
        <w:rPr>
          <w:rFonts w:asciiTheme="minorHAnsi" w:hAnsiTheme="minorHAnsi" w:cstheme="minorHAnsi"/>
          <w:i w:val="0"/>
          <w:iCs/>
          <w:color w:val="000000" w:themeColor="text1"/>
        </w:rPr>
        <w:t xml:space="preserve">-millimeter </w:t>
      </w:r>
      <w:r w:rsidRPr="006E67BC">
        <w:rPr>
          <w:rFonts w:asciiTheme="minorHAnsi" w:hAnsiTheme="minorHAnsi" w:cstheme="minorHAnsi"/>
          <w:i w:val="0"/>
          <w:iCs/>
          <w:color w:val="000000" w:themeColor="text1"/>
        </w:rPr>
        <w:t xml:space="preserve">focal length lens to the right of the excitation filter with the convex side facing the dichroic mirror </w:t>
      </w:r>
      <w:r w:rsidR="006E67BC">
        <w:rPr>
          <w:rFonts w:asciiTheme="minorHAnsi" w:hAnsiTheme="minorHAnsi" w:cstheme="minorHAnsi"/>
          <w:b/>
          <w:bCs/>
          <w:i w:val="0"/>
          <w:iCs/>
          <w:color w:val="000000" w:themeColor="text1"/>
        </w:rPr>
        <w:t>[1]</w:t>
      </w:r>
      <w:r w:rsidR="006E67BC">
        <w:rPr>
          <w:rFonts w:asciiTheme="minorHAnsi" w:hAnsiTheme="minorHAnsi" w:cstheme="minorHAnsi"/>
          <w:i w:val="0"/>
          <w:iCs/>
          <w:color w:val="000000" w:themeColor="text1"/>
        </w:rPr>
        <w:t xml:space="preserve"> and place an LED into the remaining section of the print</w:t>
      </w:r>
      <w:r w:rsidRPr="006E67BC">
        <w:rPr>
          <w:rFonts w:asciiTheme="minorHAnsi" w:hAnsiTheme="minorHAnsi" w:cstheme="minorHAnsi"/>
          <w:i w:val="0"/>
          <w:iCs/>
          <w:color w:val="000000" w:themeColor="text1"/>
        </w:rPr>
        <w:t xml:space="preserve"> with the LED facing toward the dichroic mirror or beam splitter, depending on</w:t>
      </w:r>
      <w:r w:rsidR="00BA08A7">
        <w:rPr>
          <w:rFonts w:asciiTheme="minorHAnsi" w:hAnsiTheme="minorHAnsi" w:cstheme="minorHAnsi"/>
          <w:i w:val="0"/>
          <w:iCs/>
          <w:color w:val="000000" w:themeColor="text1"/>
        </w:rPr>
        <w:t xml:space="preserve"> the</w:t>
      </w:r>
      <w:r w:rsidRPr="006E67BC">
        <w:rPr>
          <w:rFonts w:asciiTheme="minorHAnsi" w:hAnsiTheme="minorHAnsi" w:cstheme="minorHAnsi"/>
          <w:i w:val="0"/>
          <w:iCs/>
          <w:color w:val="000000" w:themeColor="text1"/>
        </w:rPr>
        <w:t xml:space="preserve"> configuration</w:t>
      </w:r>
      <w:r w:rsidR="006E67BC">
        <w:rPr>
          <w:rFonts w:asciiTheme="minorHAnsi" w:hAnsiTheme="minorHAnsi" w:cstheme="minorHAnsi"/>
          <w:i w:val="0"/>
          <w:iCs/>
          <w:color w:val="000000" w:themeColor="text1"/>
        </w:rPr>
        <w:t xml:space="preserve"> </w:t>
      </w:r>
      <w:r w:rsidR="006E67BC">
        <w:rPr>
          <w:rFonts w:asciiTheme="minorHAnsi" w:hAnsiTheme="minorHAnsi" w:cstheme="minorHAnsi"/>
          <w:b/>
          <w:bCs/>
          <w:i w:val="0"/>
          <w:iCs/>
          <w:color w:val="000000" w:themeColor="text1"/>
        </w:rPr>
        <w:t>[2]</w:t>
      </w:r>
      <w:r w:rsidRPr="006E67BC">
        <w:rPr>
          <w:rFonts w:asciiTheme="minorHAnsi" w:hAnsiTheme="minorHAnsi" w:cstheme="minorHAnsi"/>
          <w:i w:val="0"/>
          <w:iCs/>
          <w:color w:val="000000" w:themeColor="text1"/>
        </w:rPr>
        <w:t>.</w:t>
      </w:r>
    </w:p>
    <w:p w14:paraId="358A02F1" w14:textId="158BEE3F" w:rsidR="006E67BC" w:rsidRDefault="00F158CF"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lens to right of filter</w:t>
      </w:r>
    </w:p>
    <w:p w14:paraId="343F9C29" w14:textId="07656C0F" w:rsidR="00F158CF" w:rsidRDefault="00F158CF"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LED</w:t>
      </w:r>
    </w:p>
    <w:p w14:paraId="01C51DC7" w14:textId="498E72A6" w:rsidR="00D315D0" w:rsidRDefault="00F158CF"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Make sure that</w:t>
      </w:r>
      <w:r w:rsidR="00D315D0" w:rsidRPr="006E67BC">
        <w:rPr>
          <w:rFonts w:asciiTheme="minorHAnsi" w:hAnsiTheme="minorHAnsi" w:cstheme="minorHAnsi"/>
          <w:i w:val="0"/>
          <w:iCs/>
          <w:color w:val="000000" w:themeColor="text1"/>
        </w:rPr>
        <w:t xml:space="preserve"> the two wires leading from the LED are inserted into the recessed channels so that the print will close tightly</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repeat the setup for the other side of the 3D printed piece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8D11A06" w14:textId="3BEAA456" w:rsidR="00F158CF" w:rsidRDefault="00F158CF"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Wires being checked</w:t>
      </w:r>
      <w:r w:rsidR="00BA08A7">
        <w:rPr>
          <w:rFonts w:asciiTheme="minorHAnsi" w:hAnsiTheme="minorHAnsi" w:cstheme="minorHAnsi"/>
          <w:i w:val="0"/>
          <w:iCs/>
          <w:color w:val="000000" w:themeColor="text1"/>
        </w:rPr>
        <w:t xml:space="preserve"> </w:t>
      </w:r>
      <w:r w:rsidR="00BA08A7" w:rsidRPr="00BA08A7">
        <w:rPr>
          <w:rFonts w:asciiTheme="minorHAnsi" w:hAnsiTheme="minorHAnsi" w:cstheme="minorHAnsi"/>
          <w:color w:val="4F81BD" w:themeColor="accent1"/>
        </w:rPr>
        <w:t>Videographer: Important step</w:t>
      </w:r>
    </w:p>
    <w:p w14:paraId="7494ED2B" w14:textId="416793B4" w:rsidR="00F158CF" w:rsidRDefault="001A725D"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parts assembled on other side</w:t>
      </w:r>
      <w:r w:rsidR="00BA08A7" w:rsidRPr="00BA08A7">
        <w:rPr>
          <w:rFonts w:asciiTheme="minorHAnsi" w:hAnsiTheme="minorHAnsi" w:cstheme="minorHAnsi"/>
          <w:color w:val="4F81BD" w:themeColor="accent1"/>
        </w:rPr>
        <w:t xml:space="preserve"> Videographer: Important step</w:t>
      </w:r>
    </w:p>
    <w:p w14:paraId="23372EFC" w14:textId="2791BA9E" w:rsidR="00F158CF" w:rsidRPr="00F158CF" w:rsidRDefault="00F158CF"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Then place the</w:t>
      </w:r>
      <w:r w:rsidRPr="00F158CF">
        <w:rPr>
          <w:rFonts w:asciiTheme="minorHAnsi" w:hAnsiTheme="minorHAnsi" w:cstheme="minorBidi"/>
          <w:i w:val="0"/>
          <w:iCs/>
          <w:color w:val="000000" w:themeColor="text1"/>
        </w:rPr>
        <w:t xml:space="preserve"> extruded portions of the top half of the encasement into the recessed grooves of the bottom half of the encasement</w:t>
      </w:r>
      <w:r>
        <w:rPr>
          <w:rFonts w:asciiTheme="minorHAnsi" w:hAnsiTheme="minorHAnsi" w:cstheme="minorBidi"/>
          <w:i w:val="0"/>
          <w:iCs/>
          <w:color w:val="000000" w:themeColor="text1"/>
        </w:rPr>
        <w:t xml:space="preserve"> to close</w:t>
      </w:r>
      <w:r w:rsidRPr="00F158CF">
        <w:rPr>
          <w:rFonts w:asciiTheme="minorHAnsi" w:hAnsiTheme="minorHAnsi" w:cstheme="minorBidi"/>
          <w:i w:val="0"/>
          <w:iCs/>
          <w:color w:val="000000" w:themeColor="text1"/>
        </w:rPr>
        <w:t xml:space="preserve"> the empty side of the </w:t>
      </w:r>
      <w:r>
        <w:rPr>
          <w:rFonts w:asciiTheme="minorHAnsi" w:hAnsiTheme="minorHAnsi" w:cstheme="minorBidi"/>
          <w:i w:val="0"/>
          <w:iCs/>
          <w:color w:val="000000" w:themeColor="text1"/>
        </w:rPr>
        <w:t>piece</w:t>
      </w:r>
      <w:r w:rsidRPr="00F158CF">
        <w:rPr>
          <w:rFonts w:asciiTheme="minorHAnsi" w:hAnsiTheme="minorHAnsi" w:cstheme="minorBidi"/>
          <w:i w:val="0"/>
          <w:iCs/>
          <w:color w:val="000000" w:themeColor="text1"/>
        </w:rPr>
        <w:t xml:space="preserve"> with the optical components</w:t>
      </w:r>
      <w:r>
        <w:rPr>
          <w:rFonts w:asciiTheme="minorHAnsi" w:hAnsiTheme="minorHAnsi" w:cstheme="minorBidi"/>
          <w:i w:val="0"/>
          <w:iCs/>
          <w:color w:val="000000" w:themeColor="text1"/>
        </w:rPr>
        <w:t xml:space="preserve"> </w:t>
      </w:r>
      <w:r>
        <w:rPr>
          <w:rFonts w:asciiTheme="minorHAnsi" w:hAnsiTheme="minorHAnsi" w:cstheme="minorBidi"/>
          <w:b/>
          <w:bCs/>
          <w:i w:val="0"/>
          <w:iCs/>
          <w:color w:val="000000" w:themeColor="text1"/>
        </w:rPr>
        <w:t>[1]</w:t>
      </w:r>
      <w:r>
        <w:rPr>
          <w:rFonts w:asciiTheme="minorHAnsi" w:hAnsiTheme="minorHAnsi" w:cstheme="minorBidi"/>
          <w:i w:val="0"/>
          <w:iCs/>
          <w:color w:val="000000" w:themeColor="text1"/>
        </w:rPr>
        <w:t xml:space="preserve"> and secure the parts together with 3</w:t>
      </w:r>
      <w:r w:rsidRPr="00F158CF">
        <w:rPr>
          <w:rFonts w:asciiTheme="minorHAnsi" w:hAnsiTheme="minorHAnsi" w:cstheme="minorBidi"/>
          <w:i w:val="0"/>
          <w:iCs/>
          <w:color w:val="000000" w:themeColor="text1"/>
        </w:rPr>
        <w:t>/8-inch-long 4-40 screws</w:t>
      </w:r>
      <w:r>
        <w:rPr>
          <w:rFonts w:asciiTheme="minorHAnsi" w:hAnsiTheme="minorHAnsi" w:cstheme="minorBidi"/>
          <w:i w:val="0"/>
          <w:iCs/>
          <w:color w:val="000000" w:themeColor="text1"/>
        </w:rPr>
        <w:t xml:space="preserve"> </w:t>
      </w:r>
      <w:r>
        <w:rPr>
          <w:rFonts w:asciiTheme="minorHAnsi" w:hAnsiTheme="minorHAnsi" w:cstheme="minorBidi"/>
          <w:b/>
          <w:bCs/>
          <w:i w:val="0"/>
          <w:iCs/>
          <w:color w:val="000000" w:themeColor="text1"/>
        </w:rPr>
        <w:t>[2</w:t>
      </w:r>
      <w:r w:rsidR="00034502">
        <w:rPr>
          <w:rFonts w:asciiTheme="minorHAnsi" w:hAnsiTheme="minorHAnsi" w:cstheme="minorBidi"/>
          <w:b/>
          <w:bCs/>
          <w:i w:val="0"/>
          <w:iCs/>
          <w:color w:val="000000" w:themeColor="text1"/>
        </w:rPr>
        <w:t>-TXT</w:t>
      </w:r>
      <w:r>
        <w:rPr>
          <w:rFonts w:asciiTheme="minorHAnsi" w:hAnsiTheme="minorHAnsi" w:cstheme="minorBidi"/>
          <w:b/>
          <w:bCs/>
          <w:i w:val="0"/>
          <w:iCs/>
          <w:color w:val="000000" w:themeColor="text1"/>
        </w:rPr>
        <w:t>]</w:t>
      </w:r>
      <w:r>
        <w:rPr>
          <w:rFonts w:asciiTheme="minorHAnsi" w:hAnsiTheme="minorHAnsi" w:cstheme="minorBidi"/>
          <w:i w:val="0"/>
          <w:iCs/>
          <w:color w:val="000000" w:themeColor="text1"/>
        </w:rPr>
        <w:t>.</w:t>
      </w:r>
    </w:p>
    <w:p w14:paraId="71597D5C" w14:textId="3A89B5E5" w:rsidR="00F158CF" w:rsidRPr="00F158CF" w:rsidRDefault="00F158CF"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Bidi"/>
          <w:i w:val="0"/>
          <w:iCs/>
          <w:color w:val="000000" w:themeColor="text1"/>
        </w:rPr>
        <w:t>Talent placing pieces into recessed grooves/closing piece</w:t>
      </w:r>
    </w:p>
    <w:p w14:paraId="3AC1B6BA" w14:textId="2B88D23E" w:rsidR="00F158CF" w:rsidRPr="00F158CF" w:rsidRDefault="00F158CF"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Bidi"/>
          <w:i w:val="0"/>
          <w:iCs/>
          <w:color w:val="000000" w:themeColor="text1"/>
        </w:rPr>
        <w:t>Talent inserting screw</w:t>
      </w:r>
      <w:bookmarkStart w:id="3" w:name="_Hlk50802587"/>
      <w:bookmarkEnd w:id="2"/>
      <w:r>
        <w:rPr>
          <w:rFonts w:asciiTheme="minorHAnsi" w:hAnsiTheme="minorHAnsi" w:cstheme="minorBidi"/>
          <w:i w:val="0"/>
          <w:iCs/>
          <w:color w:val="000000" w:themeColor="text1"/>
        </w:rPr>
        <w:t>s</w:t>
      </w:r>
      <w:r w:rsidR="00034502">
        <w:rPr>
          <w:rFonts w:asciiTheme="minorHAnsi" w:hAnsiTheme="minorHAnsi" w:cstheme="minorBidi"/>
          <w:i w:val="0"/>
          <w:iCs/>
          <w:color w:val="000000" w:themeColor="text1"/>
        </w:rPr>
        <w:t xml:space="preserve"> </w:t>
      </w:r>
      <w:r w:rsidR="00034502">
        <w:rPr>
          <w:rFonts w:asciiTheme="minorHAnsi" w:hAnsiTheme="minorHAnsi" w:cstheme="minorBidi"/>
          <w:b/>
          <w:bCs/>
          <w:i w:val="0"/>
          <w:iCs/>
          <w:color w:val="000000" w:themeColor="text1"/>
        </w:rPr>
        <w:t>TEXT: Caution: If parts</w:t>
      </w:r>
      <w:r w:rsidR="001A725D">
        <w:rPr>
          <w:rFonts w:asciiTheme="minorHAnsi" w:hAnsiTheme="minorHAnsi" w:cstheme="minorBidi"/>
          <w:b/>
          <w:bCs/>
          <w:i w:val="0"/>
          <w:iCs/>
          <w:color w:val="000000" w:themeColor="text1"/>
        </w:rPr>
        <w:t xml:space="preserve"> </w:t>
      </w:r>
      <w:r w:rsidR="00034502">
        <w:rPr>
          <w:rFonts w:asciiTheme="minorHAnsi" w:hAnsiTheme="minorHAnsi" w:cstheme="minorBidi"/>
          <w:b/>
          <w:bCs/>
          <w:i w:val="0"/>
          <w:iCs/>
          <w:color w:val="000000" w:themeColor="text1"/>
        </w:rPr>
        <w:t>not completely closed, stray excitation light can escape</w:t>
      </w:r>
    </w:p>
    <w:p w14:paraId="57F655C9" w14:textId="77777777" w:rsidR="00855448" w:rsidRPr="00855448" w:rsidRDefault="00D315D0" w:rsidP="00282C19">
      <w:pPr>
        <w:pStyle w:val="BodyText"/>
        <w:numPr>
          <w:ilvl w:val="0"/>
          <w:numId w:val="9"/>
        </w:numPr>
        <w:spacing w:before="360"/>
        <w:outlineLvl w:val="0"/>
        <w:rPr>
          <w:rFonts w:asciiTheme="minorHAnsi" w:hAnsiTheme="minorHAnsi" w:cstheme="minorHAnsi"/>
          <w:i w:val="0"/>
          <w:iCs/>
          <w:color w:val="000000" w:themeColor="text1"/>
        </w:rPr>
      </w:pPr>
      <w:r w:rsidRPr="00F158CF">
        <w:rPr>
          <w:rFonts w:asciiTheme="minorHAnsi" w:hAnsiTheme="minorHAnsi" w:cstheme="minorHAnsi"/>
          <w:b/>
          <w:bCs/>
          <w:i w:val="0"/>
          <w:iCs/>
          <w:color w:val="000000" w:themeColor="text1"/>
        </w:rPr>
        <w:t xml:space="preserve">Electronics and </w:t>
      </w:r>
      <w:r w:rsidR="00855448">
        <w:rPr>
          <w:rFonts w:asciiTheme="minorHAnsi" w:hAnsiTheme="minorHAnsi" w:cstheme="minorHAnsi"/>
          <w:b/>
          <w:bCs/>
          <w:i w:val="0"/>
          <w:iCs/>
          <w:color w:val="000000" w:themeColor="text1"/>
        </w:rPr>
        <w:t>T</w:t>
      </w:r>
      <w:r w:rsidRPr="00F158CF">
        <w:rPr>
          <w:rFonts w:asciiTheme="minorHAnsi" w:hAnsiTheme="minorHAnsi" w:cstheme="minorHAnsi"/>
          <w:b/>
          <w:bCs/>
          <w:i w:val="0"/>
          <w:iCs/>
          <w:color w:val="000000" w:themeColor="text1"/>
        </w:rPr>
        <w:t xml:space="preserve">ouchscreen </w:t>
      </w:r>
      <w:r w:rsidR="00855448">
        <w:rPr>
          <w:rFonts w:asciiTheme="minorHAnsi" w:hAnsiTheme="minorHAnsi" w:cstheme="minorHAnsi"/>
          <w:b/>
          <w:bCs/>
          <w:i w:val="0"/>
          <w:iCs/>
          <w:color w:val="000000" w:themeColor="text1"/>
        </w:rPr>
        <w:t>A</w:t>
      </w:r>
      <w:r w:rsidRPr="00F158CF">
        <w:rPr>
          <w:rFonts w:asciiTheme="minorHAnsi" w:hAnsiTheme="minorHAnsi" w:cstheme="minorHAnsi"/>
          <w:b/>
          <w:bCs/>
          <w:i w:val="0"/>
          <w:iCs/>
          <w:color w:val="000000" w:themeColor="text1"/>
        </w:rPr>
        <w:t>ssembly</w:t>
      </w:r>
    </w:p>
    <w:p w14:paraId="4D8A082E" w14:textId="58BBA6C0" w:rsidR="00D315D0" w:rsidRPr="00F17C49" w:rsidRDefault="00F17C49"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i w:val="0"/>
          <w:iCs/>
          <w:color w:val="000000" w:themeColor="text1"/>
        </w:rPr>
        <w:t>To assemble the electronics and touchscreen, c</w:t>
      </w:r>
      <w:r w:rsidR="00D315D0" w:rsidRPr="00855448">
        <w:rPr>
          <w:rFonts w:asciiTheme="minorHAnsi" w:hAnsiTheme="minorHAnsi"/>
          <w:i w:val="0"/>
          <w:iCs/>
          <w:color w:val="000000" w:themeColor="text1"/>
        </w:rPr>
        <w:t>onnect</w:t>
      </w:r>
      <w:r w:rsidR="00D315D0" w:rsidRPr="00855448">
        <w:rPr>
          <w:i w:val="0"/>
          <w:iCs/>
        </w:rPr>
        <w:t xml:space="preserve"> the two mini breadboards </w:t>
      </w:r>
      <w:r>
        <w:rPr>
          <w:b/>
          <w:bCs/>
          <w:i w:val="0"/>
          <w:iCs/>
        </w:rPr>
        <w:t>[1]</w:t>
      </w:r>
      <w:r w:rsidR="00D315D0" w:rsidRPr="00855448">
        <w:rPr>
          <w:i w:val="0"/>
          <w:iCs/>
        </w:rPr>
        <w:t xml:space="preserve"> and p</w:t>
      </w:r>
      <w:r w:rsidR="00D315D0" w:rsidRPr="00855448">
        <w:rPr>
          <w:rFonts w:asciiTheme="minorHAnsi" w:hAnsiTheme="minorHAnsi" w:cstheme="minorHAnsi"/>
          <w:i w:val="0"/>
          <w:iCs/>
          <w:color w:val="000000" w:themeColor="text1"/>
        </w:rPr>
        <w:t>lace</w:t>
      </w:r>
      <w:r w:rsidR="00D315D0" w:rsidRPr="00855448">
        <w:rPr>
          <w:i w:val="0"/>
          <w:iCs/>
        </w:rPr>
        <w:t xml:space="preserve"> the microcontroller onto one of the breadboards</w:t>
      </w:r>
      <w:r>
        <w:rPr>
          <w:i w:val="0"/>
          <w:iCs/>
        </w:rPr>
        <w:t>,</w:t>
      </w:r>
      <w:r w:rsidR="00D315D0" w:rsidRPr="00855448">
        <w:rPr>
          <w:i w:val="0"/>
          <w:iCs/>
        </w:rPr>
        <w:t xml:space="preserve"> </w:t>
      </w:r>
      <w:r>
        <w:rPr>
          <w:i w:val="0"/>
          <w:iCs/>
        </w:rPr>
        <w:t>e</w:t>
      </w:r>
      <w:r w:rsidR="00D315D0" w:rsidRPr="00855448">
        <w:rPr>
          <w:i w:val="0"/>
          <w:iCs/>
        </w:rPr>
        <w:t>nsur</w:t>
      </w:r>
      <w:r>
        <w:rPr>
          <w:i w:val="0"/>
          <w:iCs/>
        </w:rPr>
        <w:t>ing</w:t>
      </w:r>
      <w:r w:rsidR="00D315D0" w:rsidRPr="00855448">
        <w:rPr>
          <w:i w:val="0"/>
          <w:iCs/>
        </w:rPr>
        <w:t xml:space="preserve"> that the microUSB port of the microcontroller faces outward</w:t>
      </w:r>
      <w:r>
        <w:rPr>
          <w:i w:val="0"/>
          <w:iCs/>
        </w:rPr>
        <w:t xml:space="preserve"> </w:t>
      </w:r>
      <w:r>
        <w:rPr>
          <w:b/>
          <w:bCs/>
          <w:i w:val="0"/>
          <w:iCs/>
        </w:rPr>
        <w:t>[2]</w:t>
      </w:r>
      <w:r w:rsidR="00D315D0" w:rsidRPr="00855448">
        <w:rPr>
          <w:i w:val="0"/>
          <w:iCs/>
        </w:rPr>
        <w:t>.</w:t>
      </w:r>
    </w:p>
    <w:p w14:paraId="74201A18" w14:textId="4EB14E7A" w:rsidR="00F17C49" w:rsidRP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i w:val="0"/>
          <w:iCs/>
        </w:rPr>
        <w:t>WIDE: Talent connecting breadboard(s)</w:t>
      </w:r>
    </w:p>
    <w:p w14:paraId="00582377" w14:textId="77777777" w:rsidR="00F17C49" w:rsidRP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i w:val="0"/>
          <w:iCs/>
        </w:rPr>
        <w:t>Talent placing microcontroller onto breadboard with USB port facing outward</w:t>
      </w:r>
    </w:p>
    <w:p w14:paraId="1F4BF219" w14:textId="23D87EF7" w:rsidR="00D315D0"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17C49">
        <w:rPr>
          <w:rFonts w:asciiTheme="minorHAnsi" w:hAnsiTheme="minorHAnsi" w:cstheme="minorHAnsi"/>
          <w:i w:val="0"/>
          <w:iCs/>
          <w:color w:val="000000" w:themeColor="text1"/>
        </w:rPr>
        <w:t xml:space="preserve">To connect </w:t>
      </w:r>
      <w:r w:rsidR="00F17C49">
        <w:rPr>
          <w:rFonts w:asciiTheme="minorHAnsi" w:hAnsiTheme="minorHAnsi" w:cstheme="minorHAnsi"/>
          <w:i w:val="0"/>
          <w:iCs/>
          <w:color w:val="000000" w:themeColor="text1"/>
        </w:rPr>
        <w:t xml:space="preserve">the </w:t>
      </w:r>
      <w:r w:rsidRPr="00F17C49">
        <w:rPr>
          <w:rFonts w:asciiTheme="minorHAnsi" w:hAnsiTheme="minorHAnsi" w:cstheme="minorHAnsi"/>
          <w:i w:val="0"/>
          <w:iCs/>
          <w:color w:val="000000" w:themeColor="text1"/>
        </w:rPr>
        <w:t>LED modulation, connect the CTL</w:t>
      </w:r>
      <w:r w:rsidR="00F17C49">
        <w:rPr>
          <w:rFonts w:asciiTheme="minorHAnsi" w:hAnsiTheme="minorHAnsi" w:cstheme="minorHAnsi"/>
          <w:i w:val="0"/>
          <w:iCs/>
          <w:color w:val="000000" w:themeColor="text1"/>
        </w:rPr>
        <w:t xml:space="preserve"> </w:t>
      </w:r>
      <w:r w:rsidR="00F17C49">
        <w:rPr>
          <w:rFonts w:asciiTheme="minorHAnsi" w:hAnsiTheme="minorHAnsi" w:cstheme="minorHAnsi"/>
          <w:i w:val="0"/>
          <w:iCs/>
          <w:color w:val="FF0000"/>
        </w:rPr>
        <w:t>(C-T-L)</w:t>
      </w:r>
      <w:r w:rsidRPr="00F17C49">
        <w:rPr>
          <w:rFonts w:asciiTheme="minorHAnsi" w:hAnsiTheme="minorHAnsi" w:cstheme="minorHAnsi"/>
          <w:i w:val="0"/>
          <w:iCs/>
          <w:color w:val="000000" w:themeColor="text1"/>
        </w:rPr>
        <w:t xml:space="preserve"> pin of the LED</w:t>
      </w:r>
      <w:r w:rsidR="00F17C49">
        <w:rPr>
          <w:rFonts w:asciiTheme="minorHAnsi" w:hAnsiTheme="minorHAnsi" w:cstheme="minorHAnsi"/>
          <w:i w:val="0"/>
          <w:iCs/>
          <w:color w:val="000000" w:themeColor="text1"/>
        </w:rPr>
        <w:t xml:space="preserve">-plus </w:t>
      </w:r>
      <w:r w:rsidRPr="00F17C49">
        <w:rPr>
          <w:rFonts w:asciiTheme="minorHAnsi" w:hAnsiTheme="minorHAnsi" w:cstheme="minorHAnsi"/>
          <w:i w:val="0"/>
          <w:iCs/>
          <w:color w:val="000000" w:themeColor="text1"/>
        </w:rPr>
        <w:t xml:space="preserve">driver to a digital pin of the microcontroller </w:t>
      </w:r>
      <w:r w:rsidR="00F17C49">
        <w:rPr>
          <w:rFonts w:asciiTheme="minorHAnsi" w:hAnsiTheme="minorHAnsi" w:cstheme="minorHAnsi"/>
          <w:b/>
          <w:bCs/>
          <w:i w:val="0"/>
          <w:iCs/>
          <w:color w:val="000000" w:themeColor="text1"/>
        </w:rPr>
        <w:t xml:space="preserve">[1] </w:t>
      </w:r>
      <w:r w:rsidRPr="00F17C49">
        <w:rPr>
          <w:rFonts w:asciiTheme="minorHAnsi" w:hAnsiTheme="minorHAnsi" w:cstheme="minorHAnsi"/>
          <w:i w:val="0"/>
          <w:iCs/>
          <w:color w:val="000000" w:themeColor="text1"/>
        </w:rPr>
        <w:t>and the LED</w:t>
      </w:r>
      <w:r w:rsidR="00F17C49">
        <w:rPr>
          <w:rFonts w:asciiTheme="minorHAnsi" w:hAnsiTheme="minorHAnsi" w:cstheme="minorHAnsi"/>
          <w:i w:val="0"/>
          <w:iCs/>
          <w:color w:val="000000" w:themeColor="text1"/>
        </w:rPr>
        <w:t xml:space="preserve">-minus </w:t>
      </w:r>
      <w:r w:rsidRPr="00F17C49">
        <w:rPr>
          <w:rFonts w:asciiTheme="minorHAnsi" w:hAnsiTheme="minorHAnsi" w:cstheme="minorHAnsi"/>
          <w:i w:val="0"/>
          <w:iCs/>
          <w:color w:val="000000" w:themeColor="text1"/>
        </w:rPr>
        <w:t>pin of the LED driver to a GND</w:t>
      </w:r>
      <w:r w:rsidR="00F17C49">
        <w:rPr>
          <w:rFonts w:asciiTheme="minorHAnsi" w:hAnsiTheme="minorHAnsi" w:cstheme="minorHAnsi"/>
          <w:i w:val="0"/>
          <w:iCs/>
          <w:color w:val="000000" w:themeColor="text1"/>
        </w:rPr>
        <w:t xml:space="preserve"> </w:t>
      </w:r>
      <w:r w:rsidR="00F17C49">
        <w:rPr>
          <w:rFonts w:asciiTheme="minorHAnsi" w:hAnsiTheme="minorHAnsi" w:cstheme="minorHAnsi"/>
          <w:i w:val="0"/>
          <w:iCs/>
          <w:color w:val="FF0000"/>
        </w:rPr>
        <w:t>(G-N-D)</w:t>
      </w:r>
      <w:r w:rsidRPr="00F17C49">
        <w:rPr>
          <w:rFonts w:asciiTheme="minorHAnsi" w:hAnsiTheme="minorHAnsi" w:cstheme="minorHAnsi"/>
          <w:i w:val="0"/>
          <w:iCs/>
          <w:color w:val="000000" w:themeColor="text1"/>
        </w:rPr>
        <w:t xml:space="preserve"> pin of the microcontroller</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[2]</w:t>
      </w:r>
      <w:r w:rsidRPr="00F17C49">
        <w:rPr>
          <w:rFonts w:asciiTheme="minorHAnsi" w:hAnsiTheme="minorHAnsi" w:cstheme="minorHAnsi"/>
          <w:i w:val="0"/>
          <w:iCs/>
          <w:color w:val="000000" w:themeColor="text1"/>
        </w:rPr>
        <w:t>.</w:t>
      </w:r>
    </w:p>
    <w:p w14:paraId="438B9B54" w14:textId="2BD359C2"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CTL pin being connected to LED+ pin</w:t>
      </w:r>
      <w:r w:rsidR="004247DD">
        <w:rPr>
          <w:rFonts w:asciiTheme="minorHAnsi" w:hAnsiTheme="minorHAnsi" w:cstheme="minorHAnsi"/>
          <w:i w:val="0"/>
          <w:iCs/>
          <w:color w:val="000000" w:themeColor="text1"/>
        </w:rPr>
        <w:t xml:space="preserve"> </w:t>
      </w:r>
      <w:r w:rsidR="004247DD" w:rsidRPr="004247DD">
        <w:rPr>
          <w:rFonts w:asciiTheme="minorHAnsi" w:hAnsiTheme="minorHAnsi" w:cstheme="minorHAnsi"/>
          <w:i w:val="0"/>
          <w:iCs/>
          <w:color w:val="000000" w:themeColor="text1"/>
          <w:highlight w:val="green"/>
        </w:rPr>
        <w:t>NOTE: Oral slate</w:t>
      </w:r>
    </w:p>
    <w:p w14:paraId="4C45783F" w14:textId="77777777"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LED- pin being connected to GND pin</w:t>
      </w:r>
    </w:p>
    <w:p w14:paraId="14E7F964" w14:textId="276DF2D7" w:rsidR="00D315D0" w:rsidRPr="00F17C49"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17C49">
        <w:rPr>
          <w:i w:val="0"/>
          <w:iCs/>
        </w:rPr>
        <w:t>Remove the plastic covers on the back of the breadboards</w:t>
      </w:r>
      <w:r w:rsidR="00F17C49">
        <w:rPr>
          <w:i w:val="0"/>
          <w:iCs/>
        </w:rPr>
        <w:t xml:space="preserve"> </w:t>
      </w:r>
      <w:r w:rsidR="00F17C49">
        <w:rPr>
          <w:b/>
          <w:bCs/>
          <w:i w:val="0"/>
          <w:iCs/>
        </w:rPr>
        <w:t>[1]</w:t>
      </w:r>
      <w:r w:rsidR="00F17C49">
        <w:rPr>
          <w:i w:val="0"/>
          <w:iCs/>
        </w:rPr>
        <w:t xml:space="preserve"> and</w:t>
      </w:r>
      <w:r w:rsidRPr="00F17C49">
        <w:rPr>
          <w:i w:val="0"/>
          <w:iCs/>
        </w:rPr>
        <w:t xml:space="preserve"> </w:t>
      </w:r>
      <w:r w:rsidR="00F17C49">
        <w:rPr>
          <w:i w:val="0"/>
          <w:iCs/>
        </w:rPr>
        <w:t>p</w:t>
      </w:r>
      <w:r w:rsidRPr="00F17C49">
        <w:rPr>
          <w:i w:val="0"/>
          <w:iCs/>
        </w:rPr>
        <w:t>ress the adhesive backing of the breadboards to the 3D printed part to attach the combined breadboards to the inside of the back portion of the LCD_Screen_Holder.stl</w:t>
      </w:r>
      <w:r w:rsidR="00F17C49">
        <w:rPr>
          <w:i w:val="0"/>
          <w:iCs/>
        </w:rPr>
        <w:t xml:space="preserve"> </w:t>
      </w:r>
      <w:r w:rsidRPr="00F17C49">
        <w:rPr>
          <w:i w:val="0"/>
          <w:iCs/>
        </w:rPr>
        <w:t xml:space="preserve">printed </w:t>
      </w:r>
      <w:r w:rsidR="00F17C49">
        <w:rPr>
          <w:i w:val="0"/>
          <w:iCs/>
        </w:rPr>
        <w:t xml:space="preserve">piece </w:t>
      </w:r>
      <w:r w:rsidR="00F17C49">
        <w:rPr>
          <w:b/>
          <w:bCs/>
          <w:i w:val="0"/>
          <w:iCs/>
        </w:rPr>
        <w:t>[2]</w:t>
      </w:r>
      <w:r w:rsidRPr="00F17C49">
        <w:rPr>
          <w:i w:val="0"/>
          <w:iCs/>
        </w:rPr>
        <w:t>.</w:t>
      </w:r>
    </w:p>
    <w:p w14:paraId="4009DEA6" w14:textId="66687E88" w:rsidR="00F17C49" w:rsidRP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i w:val="0"/>
          <w:iCs/>
        </w:rPr>
        <w:t>Talent removing cover(s)</w:t>
      </w:r>
    </w:p>
    <w:p w14:paraId="77C011FE" w14:textId="77777777" w:rsidR="00F17C49" w:rsidRP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i w:val="0"/>
          <w:iCs/>
        </w:rPr>
        <w:t>Talent pressing backing to 3D printed part</w:t>
      </w:r>
    </w:p>
    <w:p w14:paraId="0342EEFD" w14:textId="39E71BAD" w:rsidR="00D315D0"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17C49">
        <w:rPr>
          <w:rFonts w:asciiTheme="minorHAnsi" w:hAnsiTheme="minorHAnsi" w:cstheme="minorHAnsi"/>
          <w:i w:val="0"/>
          <w:iCs/>
          <w:color w:val="000000" w:themeColor="text1"/>
        </w:rPr>
        <w:t>Secure the LCD screen holder with the assembled breadboards inside the optical enclosure with one-inch-long 4</w:t>
      </w:r>
      <w:r w:rsidRPr="00F17C49">
        <w:rPr>
          <w:i w:val="0"/>
          <w:iCs/>
        </w:rPr>
        <w:t>-</w:t>
      </w:r>
      <w:r w:rsidRPr="00F17C49">
        <w:rPr>
          <w:rFonts w:asciiTheme="minorHAnsi" w:hAnsiTheme="minorHAnsi" w:cstheme="minorHAnsi"/>
          <w:i w:val="0"/>
          <w:iCs/>
          <w:color w:val="000000" w:themeColor="text1"/>
        </w:rPr>
        <w:t>40 screws</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[1]</w:t>
      </w:r>
      <w:r w:rsidRPr="00F17C49">
        <w:rPr>
          <w:rFonts w:asciiTheme="minorHAnsi" w:hAnsiTheme="minorHAnsi" w:cstheme="minorHAnsi"/>
          <w:i w:val="0"/>
          <w:iCs/>
          <w:color w:val="000000" w:themeColor="text1"/>
        </w:rPr>
        <w:t>.</w:t>
      </w:r>
    </w:p>
    <w:p w14:paraId="1C80946E" w14:textId="5DFB5AA9"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Holder being secured</w:t>
      </w:r>
      <w:r w:rsidR="00BA08A7" w:rsidRPr="00BA08A7">
        <w:rPr>
          <w:rFonts w:asciiTheme="minorHAnsi" w:hAnsiTheme="minorHAnsi" w:cstheme="minorHAnsi"/>
          <w:color w:val="4F81BD" w:themeColor="accent1"/>
        </w:rPr>
        <w:t xml:space="preserve"> Videographer: Important step</w:t>
      </w:r>
    </w:p>
    <w:p w14:paraId="2DE2DAEF" w14:textId="77777777" w:rsidR="00F17C49"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17C49">
        <w:rPr>
          <w:rFonts w:asciiTheme="minorHAnsi" w:hAnsiTheme="minorHAnsi" w:cstheme="minorHAnsi"/>
          <w:i w:val="0"/>
          <w:iCs/>
          <w:color w:val="000000" w:themeColor="text1"/>
        </w:rPr>
        <w:t>To connect the LED power supply, connect the LED</w:t>
      </w:r>
      <w:r w:rsidR="00F17C49">
        <w:rPr>
          <w:rFonts w:asciiTheme="minorHAnsi" w:hAnsiTheme="minorHAnsi" w:cstheme="minorHAnsi"/>
          <w:i w:val="0"/>
          <w:iCs/>
          <w:color w:val="000000" w:themeColor="text1"/>
        </w:rPr>
        <w:t>-positive</w:t>
      </w:r>
      <w:r w:rsidRPr="00F17C49">
        <w:rPr>
          <w:rFonts w:asciiTheme="minorHAnsi" w:hAnsiTheme="minorHAnsi" w:cstheme="minorHAnsi"/>
          <w:i w:val="0"/>
          <w:iCs/>
          <w:color w:val="000000" w:themeColor="text1"/>
        </w:rPr>
        <w:t xml:space="preserve"> pin of the LED driver to the positive wire of the first LED</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[1]</w:t>
      </w:r>
      <w:r w:rsidR="00F17C49">
        <w:rPr>
          <w:rFonts w:asciiTheme="minorHAnsi" w:hAnsiTheme="minorHAnsi" w:cstheme="minorHAnsi"/>
          <w:i w:val="0"/>
          <w:iCs/>
          <w:color w:val="000000" w:themeColor="text1"/>
        </w:rPr>
        <w:t xml:space="preserve"> and c</w:t>
      </w:r>
      <w:r w:rsidRPr="00F17C49">
        <w:rPr>
          <w:rFonts w:asciiTheme="minorHAnsi" w:hAnsiTheme="minorHAnsi" w:cstheme="minorHAnsi"/>
          <w:i w:val="0"/>
          <w:iCs/>
          <w:color w:val="000000" w:themeColor="text1"/>
        </w:rPr>
        <w:t>onnect the negative wire of the first LED to the positive wire of the second LED on the breadboard</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[2]</w:t>
      </w:r>
      <w:r w:rsidRPr="00F17C49">
        <w:rPr>
          <w:rFonts w:asciiTheme="minorHAnsi" w:hAnsiTheme="minorHAnsi" w:cstheme="minorHAnsi"/>
          <w:i w:val="0"/>
          <w:iCs/>
          <w:color w:val="000000" w:themeColor="text1"/>
        </w:rPr>
        <w:t>. Connect the negative wire of the second LED to the LED</w:t>
      </w:r>
      <w:r w:rsidR="00F17C49">
        <w:rPr>
          <w:rFonts w:asciiTheme="minorHAnsi" w:hAnsiTheme="minorHAnsi" w:cstheme="minorHAnsi"/>
          <w:i w:val="0"/>
          <w:iCs/>
          <w:color w:val="000000" w:themeColor="text1"/>
        </w:rPr>
        <w:t>-minus</w:t>
      </w:r>
      <w:r w:rsidRPr="00F17C49">
        <w:rPr>
          <w:rFonts w:asciiTheme="minorHAnsi" w:hAnsiTheme="minorHAnsi" w:cstheme="minorHAnsi"/>
          <w:i w:val="0"/>
          <w:iCs/>
          <w:color w:val="000000" w:themeColor="text1"/>
        </w:rPr>
        <w:t xml:space="preserve"> pin of the LED driver</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[3]</w:t>
      </w:r>
      <w:r w:rsidRPr="00F17C49">
        <w:rPr>
          <w:rFonts w:asciiTheme="minorHAnsi" w:hAnsiTheme="minorHAnsi" w:cstheme="minorHAnsi"/>
          <w:i w:val="0"/>
          <w:iCs/>
          <w:color w:val="000000" w:themeColor="text1"/>
        </w:rPr>
        <w:t>.</w:t>
      </w:r>
    </w:p>
    <w:p w14:paraId="5706CB4B" w14:textId="424C28B2"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connecting pin to positive wire</w:t>
      </w:r>
      <w:r w:rsidR="00BA08A7" w:rsidRPr="00BA08A7">
        <w:rPr>
          <w:rFonts w:asciiTheme="minorHAnsi" w:hAnsiTheme="minorHAnsi" w:cstheme="minorHAnsi"/>
          <w:color w:val="4F81BD" w:themeColor="accent1"/>
        </w:rPr>
        <w:t xml:space="preserve"> Videographer: Important step</w:t>
      </w:r>
      <w:r w:rsidR="001C7372">
        <w:rPr>
          <w:rFonts w:asciiTheme="minorHAnsi" w:hAnsiTheme="minorHAnsi" w:cstheme="minorHAnsi"/>
          <w:color w:val="4F81BD" w:themeColor="accent1"/>
        </w:rPr>
        <w:t xml:space="preserve"> </w:t>
      </w:r>
      <w:r w:rsidR="001C7372" w:rsidRPr="001C7372">
        <w:rPr>
          <w:rFonts w:asciiTheme="minorHAnsi" w:hAnsiTheme="minorHAnsi" w:cstheme="minorHAnsi"/>
          <w:i w:val="0"/>
          <w:iCs/>
          <w:color w:val="000000" w:themeColor="text1"/>
          <w:highlight w:val="green"/>
        </w:rPr>
        <w:t>NOTE: Step 3.5 was filmed in 4K, macro with audio slate</w:t>
      </w:r>
    </w:p>
    <w:p w14:paraId="5424478D" w14:textId="27BEDBF3"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connecting negative wire to positive wire</w:t>
      </w:r>
      <w:r w:rsidR="00BA08A7" w:rsidRPr="00BA08A7">
        <w:rPr>
          <w:rFonts w:asciiTheme="minorHAnsi" w:hAnsiTheme="minorHAnsi" w:cstheme="minorHAnsi"/>
          <w:color w:val="4F81BD" w:themeColor="accent1"/>
        </w:rPr>
        <w:t xml:space="preserve"> Videographer: </w:t>
      </w:r>
      <w:r w:rsidR="00353BB9">
        <w:rPr>
          <w:rFonts w:asciiTheme="minorHAnsi" w:hAnsiTheme="minorHAnsi" w:cstheme="minorHAnsi"/>
          <w:color w:val="4F81BD" w:themeColor="accent1"/>
        </w:rPr>
        <w:t>Difficult</w:t>
      </w:r>
      <w:r w:rsidR="00BA08A7" w:rsidRPr="00BA08A7">
        <w:rPr>
          <w:rFonts w:asciiTheme="minorHAnsi" w:hAnsiTheme="minorHAnsi" w:cstheme="minorHAnsi"/>
          <w:color w:val="4F81BD" w:themeColor="accent1"/>
        </w:rPr>
        <w:t xml:space="preserve"> step</w:t>
      </w:r>
    </w:p>
    <w:p w14:paraId="159ECABE" w14:textId="43EE9F3B"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connecting negative wire to pin</w:t>
      </w:r>
      <w:r w:rsidR="00D315D0" w:rsidRPr="00F17C49">
        <w:rPr>
          <w:rFonts w:asciiTheme="minorHAnsi" w:hAnsiTheme="minorHAnsi" w:cstheme="minorHAnsi"/>
          <w:i w:val="0"/>
          <w:iCs/>
          <w:color w:val="000000" w:themeColor="text1"/>
        </w:rPr>
        <w:t xml:space="preserve"> </w:t>
      </w:r>
      <w:r w:rsidR="00BA08A7" w:rsidRPr="00BA08A7">
        <w:rPr>
          <w:rFonts w:asciiTheme="minorHAnsi" w:hAnsiTheme="minorHAnsi" w:cstheme="minorHAnsi"/>
          <w:color w:val="4F81BD" w:themeColor="accent1"/>
        </w:rPr>
        <w:t xml:space="preserve">Videographer: </w:t>
      </w:r>
      <w:r w:rsidR="00353BB9">
        <w:rPr>
          <w:rFonts w:asciiTheme="minorHAnsi" w:hAnsiTheme="minorHAnsi" w:cstheme="minorHAnsi"/>
          <w:color w:val="4F81BD" w:themeColor="accent1"/>
        </w:rPr>
        <w:t>Difficult</w:t>
      </w:r>
      <w:r w:rsidR="00BA08A7" w:rsidRPr="00BA08A7">
        <w:rPr>
          <w:rFonts w:asciiTheme="minorHAnsi" w:hAnsiTheme="minorHAnsi" w:cstheme="minorHAnsi"/>
          <w:color w:val="4F81BD" w:themeColor="accent1"/>
        </w:rPr>
        <w:t xml:space="preserve"> step</w:t>
      </w:r>
    </w:p>
    <w:p w14:paraId="29003BC9" w14:textId="5E177211" w:rsidR="00D315D0"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17C49">
        <w:rPr>
          <w:rFonts w:asciiTheme="minorHAnsi" w:hAnsiTheme="minorHAnsi" w:cstheme="minorHAnsi"/>
          <w:i w:val="0"/>
          <w:iCs/>
          <w:color w:val="000000" w:themeColor="text1"/>
        </w:rPr>
        <w:t xml:space="preserve">To connect the LED driver power </w:t>
      </w:r>
      <w:r w:rsidRPr="00F17C49">
        <w:rPr>
          <w:i w:val="0"/>
          <w:iCs/>
        </w:rPr>
        <w:t xml:space="preserve">supply, </w:t>
      </w:r>
      <w:r w:rsidR="00F17C49">
        <w:rPr>
          <w:i w:val="0"/>
          <w:iCs/>
        </w:rPr>
        <w:t>use a b</w:t>
      </w:r>
      <w:r w:rsidR="00F17C49" w:rsidRPr="00F17C49">
        <w:rPr>
          <w:rFonts w:asciiTheme="minorHAnsi" w:hAnsiTheme="minorHAnsi" w:cstheme="minorHAnsi"/>
          <w:i w:val="0"/>
          <w:iCs/>
          <w:color w:val="000000" w:themeColor="text1"/>
        </w:rPr>
        <w:t xml:space="preserve">arrel jack to two-pin adapter </w:t>
      </w:r>
      <w:r w:rsidR="00F17C49">
        <w:rPr>
          <w:rFonts w:asciiTheme="minorHAnsi" w:hAnsiTheme="minorHAnsi" w:cstheme="minorHAnsi"/>
          <w:i w:val="0"/>
          <w:iCs/>
          <w:color w:val="000000" w:themeColor="text1"/>
        </w:rPr>
        <w:t xml:space="preserve">to </w:t>
      </w:r>
      <w:r w:rsidRPr="00F17C49">
        <w:rPr>
          <w:rFonts w:asciiTheme="minorHAnsi" w:hAnsiTheme="minorHAnsi" w:cstheme="minorHAnsi"/>
          <w:i w:val="0"/>
          <w:iCs/>
          <w:color w:val="000000" w:themeColor="text1"/>
        </w:rPr>
        <w:t>connect the positive and negative wires of the 10</w:t>
      </w:r>
      <w:r w:rsidR="00F17C49">
        <w:rPr>
          <w:rFonts w:asciiTheme="minorHAnsi" w:hAnsiTheme="minorHAnsi" w:cstheme="minorHAnsi"/>
          <w:i w:val="0"/>
          <w:iCs/>
          <w:color w:val="000000" w:themeColor="text1"/>
        </w:rPr>
        <w:t>-volt</w:t>
      </w:r>
      <w:r w:rsidRPr="00F17C49">
        <w:rPr>
          <w:rFonts w:asciiTheme="minorHAnsi" w:hAnsiTheme="minorHAnsi" w:cstheme="minorHAnsi"/>
          <w:i w:val="0"/>
          <w:iCs/>
          <w:color w:val="000000" w:themeColor="text1"/>
        </w:rPr>
        <w:t xml:space="preserve"> power </w:t>
      </w:r>
      <w:r w:rsidRPr="00F17C49">
        <w:rPr>
          <w:i w:val="0"/>
          <w:iCs/>
        </w:rPr>
        <w:t>supply</w:t>
      </w:r>
      <w:r w:rsidRPr="00F17C49">
        <w:rPr>
          <w:rFonts w:asciiTheme="minorHAnsi" w:hAnsiTheme="minorHAnsi" w:cstheme="minorHAnsi"/>
          <w:i w:val="0"/>
          <w:iCs/>
          <w:color w:val="000000" w:themeColor="text1"/>
        </w:rPr>
        <w:t xml:space="preserve"> to the VIN</w:t>
      </w:r>
      <w:r w:rsidR="00E64301">
        <w:rPr>
          <w:rFonts w:asciiTheme="minorHAnsi" w:hAnsiTheme="minorHAnsi" w:cstheme="minorHAnsi"/>
          <w:i w:val="0"/>
          <w:iCs/>
          <w:color w:val="000000" w:themeColor="text1"/>
        </w:rPr>
        <w:t xml:space="preserve"> </w:t>
      </w:r>
      <w:r w:rsidR="00E64301">
        <w:rPr>
          <w:rFonts w:asciiTheme="minorHAnsi" w:hAnsiTheme="minorHAnsi" w:cstheme="minorHAnsi"/>
          <w:i w:val="0"/>
          <w:iCs/>
          <w:color w:val="FF0000"/>
        </w:rPr>
        <w:t>(vin)</w:t>
      </w:r>
      <w:r w:rsidR="00F17C49">
        <w:rPr>
          <w:rFonts w:asciiTheme="minorHAnsi" w:hAnsiTheme="minorHAnsi" w:cstheme="minorHAnsi"/>
          <w:i w:val="0"/>
          <w:iCs/>
          <w:color w:val="000000" w:themeColor="text1"/>
        </w:rPr>
        <w:t>-plus</w:t>
      </w:r>
      <w:r w:rsidRPr="00F17C49">
        <w:rPr>
          <w:rFonts w:asciiTheme="minorHAnsi" w:hAnsiTheme="minorHAnsi" w:cstheme="minorHAnsi"/>
          <w:i w:val="0"/>
          <w:iCs/>
          <w:color w:val="000000" w:themeColor="text1"/>
        </w:rPr>
        <w:t xml:space="preserve"> and </w:t>
      </w:r>
      <w:r w:rsidR="00F17C49">
        <w:rPr>
          <w:rFonts w:asciiTheme="minorHAnsi" w:hAnsiTheme="minorHAnsi" w:cstheme="minorHAnsi"/>
          <w:i w:val="0"/>
          <w:iCs/>
          <w:color w:val="000000" w:themeColor="text1"/>
        </w:rPr>
        <w:t>VIN-minus</w:t>
      </w:r>
      <w:r w:rsidRPr="00F17C49">
        <w:rPr>
          <w:rFonts w:asciiTheme="minorHAnsi" w:hAnsiTheme="minorHAnsi" w:cstheme="minorHAnsi"/>
          <w:i w:val="0"/>
          <w:iCs/>
          <w:color w:val="000000" w:themeColor="text1"/>
        </w:rPr>
        <w:t xml:space="preserve"> pins of the LED driver, respectively</w:t>
      </w:r>
      <w:r w:rsidR="00F17C49">
        <w:rPr>
          <w:rFonts w:asciiTheme="minorHAnsi" w:hAnsiTheme="minorHAnsi" w:cstheme="minorHAnsi"/>
          <w:i w:val="0"/>
          <w:iCs/>
          <w:color w:val="000000" w:themeColor="text1"/>
        </w:rPr>
        <w:t xml:space="preserve"> </w:t>
      </w:r>
      <w:r w:rsidR="00F17C49">
        <w:rPr>
          <w:rFonts w:asciiTheme="minorHAnsi" w:hAnsiTheme="minorHAnsi" w:cstheme="minorHAnsi"/>
          <w:b/>
          <w:bCs/>
          <w:i w:val="0"/>
          <w:iCs/>
          <w:color w:val="000000" w:themeColor="text1"/>
        </w:rPr>
        <w:t>[1]</w:t>
      </w:r>
      <w:r w:rsidRPr="00F17C49">
        <w:rPr>
          <w:rFonts w:asciiTheme="minorHAnsi" w:hAnsiTheme="minorHAnsi" w:cstheme="minorHAnsi"/>
          <w:i w:val="0"/>
          <w:iCs/>
          <w:color w:val="000000" w:themeColor="text1"/>
        </w:rPr>
        <w:t xml:space="preserve">. </w:t>
      </w:r>
    </w:p>
    <w:p w14:paraId="720BB915" w14:textId="77777777" w:rsidR="00F17C4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Positive and/or negative wires being connected</w:t>
      </w:r>
    </w:p>
    <w:p w14:paraId="37F62708" w14:textId="2FDC6597" w:rsidR="00D315D0" w:rsidRDefault="00F17C49"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To c</w:t>
      </w:r>
      <w:r w:rsidR="00D315D0" w:rsidRPr="00F17C49">
        <w:rPr>
          <w:rFonts w:asciiTheme="minorHAnsi" w:hAnsiTheme="minorHAnsi" w:cstheme="minorHAnsi"/>
          <w:i w:val="0"/>
          <w:iCs/>
          <w:color w:val="000000" w:themeColor="text1"/>
        </w:rPr>
        <w:t>onnect the sensor test board power supply and data transfer</w:t>
      </w:r>
      <w:r>
        <w:rPr>
          <w:rFonts w:asciiTheme="minorHAnsi" w:hAnsiTheme="minorHAnsi" w:cstheme="minorHAnsi"/>
          <w:i w:val="0"/>
          <w:iCs/>
          <w:color w:val="000000" w:themeColor="text1"/>
        </w:rPr>
        <w:t xml:space="preserve">, use </w:t>
      </w:r>
      <w:r w:rsidR="00D315D0" w:rsidRPr="00F17C49">
        <w:rPr>
          <w:rFonts w:asciiTheme="minorHAnsi" w:hAnsiTheme="minorHAnsi" w:cstheme="minorHAnsi"/>
          <w:i w:val="0"/>
          <w:iCs/>
          <w:color w:val="000000" w:themeColor="text1"/>
        </w:rPr>
        <w:t>a 4-pin female</w:t>
      </w:r>
      <w:r>
        <w:rPr>
          <w:rFonts w:asciiTheme="minorHAnsi" w:hAnsiTheme="minorHAnsi" w:cstheme="minorHAnsi"/>
          <w:i w:val="0"/>
          <w:iCs/>
          <w:color w:val="000000" w:themeColor="text1"/>
        </w:rPr>
        <w:t>-</w:t>
      </w:r>
      <w:r w:rsidR="00D315D0" w:rsidRPr="00F17C49">
        <w:rPr>
          <w:rFonts w:asciiTheme="minorHAnsi" w:hAnsiTheme="minorHAnsi" w:cstheme="minorHAnsi"/>
          <w:i w:val="0"/>
          <w:iCs/>
          <w:color w:val="000000" w:themeColor="text1"/>
        </w:rPr>
        <w:t>to</w:t>
      </w:r>
      <w:r>
        <w:rPr>
          <w:rFonts w:asciiTheme="minorHAnsi" w:hAnsiTheme="minorHAnsi" w:cstheme="minorHAnsi"/>
          <w:i w:val="0"/>
          <w:iCs/>
          <w:color w:val="000000" w:themeColor="text1"/>
        </w:rPr>
        <w:t>-</w:t>
      </w:r>
      <w:r w:rsidR="00D315D0" w:rsidRPr="00F17C49">
        <w:rPr>
          <w:rFonts w:asciiTheme="minorHAnsi" w:hAnsiTheme="minorHAnsi" w:cstheme="minorHAnsi"/>
          <w:i w:val="0"/>
          <w:iCs/>
          <w:color w:val="000000" w:themeColor="text1"/>
        </w:rPr>
        <w:t xml:space="preserve">male jumper wire </w:t>
      </w:r>
      <w:r>
        <w:rPr>
          <w:rFonts w:asciiTheme="minorHAnsi" w:hAnsiTheme="minorHAnsi" w:cstheme="minorHAnsi"/>
          <w:i w:val="0"/>
          <w:iCs/>
          <w:color w:val="000000" w:themeColor="text1"/>
        </w:rPr>
        <w:t>to</w:t>
      </w:r>
      <w:r w:rsidR="00D315D0" w:rsidRPr="00F17C49">
        <w:rPr>
          <w:rFonts w:asciiTheme="minorHAnsi" w:hAnsiTheme="minorHAnsi" w:cstheme="minorHAnsi"/>
          <w:i w:val="0"/>
          <w:iCs/>
          <w:color w:val="000000" w:themeColor="text1"/>
        </w:rPr>
        <w:t xml:space="preserve"> connect </w:t>
      </w:r>
      <w:r>
        <w:rPr>
          <w:rFonts w:asciiTheme="minorHAnsi" w:hAnsiTheme="minorHAnsi" w:cstheme="minorHAnsi"/>
          <w:i w:val="0"/>
          <w:iCs/>
          <w:color w:val="000000" w:themeColor="text1"/>
        </w:rPr>
        <w:t xml:space="preserve">the </w:t>
      </w:r>
      <w:r w:rsidRPr="00F17C49">
        <w:rPr>
          <w:rFonts w:asciiTheme="minorHAnsi" w:hAnsiTheme="minorHAnsi" w:cstheme="minorHAnsi"/>
          <w:i w:val="0"/>
          <w:iCs/>
          <w:color w:val="000000" w:themeColor="text1"/>
        </w:rPr>
        <w:t>SCK</w:t>
      </w:r>
      <w:r>
        <w:rPr>
          <w:rFonts w:asciiTheme="minorHAnsi" w:hAnsiTheme="minorHAnsi" w:cstheme="minorHAnsi"/>
          <w:i w:val="0"/>
          <w:iCs/>
          <w:color w:val="000000" w:themeColor="text1"/>
        </w:rPr>
        <w:t xml:space="preserve"> </w:t>
      </w:r>
      <w:r>
        <w:rPr>
          <w:rFonts w:asciiTheme="minorHAnsi" w:hAnsiTheme="minorHAnsi" w:cstheme="minorHAnsi"/>
          <w:i w:val="0"/>
          <w:iCs/>
          <w:color w:val="FF0000"/>
        </w:rPr>
        <w:t>(S-C-K)</w:t>
      </w:r>
      <w:r w:rsidRPr="00F17C49">
        <w:rPr>
          <w:rFonts w:asciiTheme="minorHAnsi" w:hAnsiTheme="minorHAnsi" w:cstheme="minorHAnsi"/>
          <w:i w:val="0"/>
          <w:iCs/>
          <w:color w:val="000000" w:themeColor="text1"/>
        </w:rPr>
        <w:t>, SDA</w:t>
      </w:r>
      <w:r>
        <w:rPr>
          <w:rFonts w:asciiTheme="minorHAnsi" w:hAnsiTheme="minorHAnsi" w:cstheme="minorHAnsi"/>
          <w:i w:val="0"/>
          <w:iCs/>
          <w:color w:val="000000" w:themeColor="text1"/>
        </w:rPr>
        <w:t xml:space="preserve"> </w:t>
      </w:r>
      <w:r>
        <w:rPr>
          <w:rFonts w:asciiTheme="minorHAnsi" w:hAnsiTheme="minorHAnsi" w:cstheme="minorHAnsi"/>
          <w:i w:val="0"/>
          <w:iCs/>
          <w:color w:val="FF0000"/>
        </w:rPr>
        <w:t>(S-D-A)</w:t>
      </w:r>
      <w:r w:rsidRPr="00F17C49">
        <w:rPr>
          <w:rFonts w:asciiTheme="minorHAnsi" w:hAnsiTheme="minorHAnsi" w:cstheme="minorHAnsi"/>
          <w:i w:val="0"/>
          <w:iCs/>
          <w:color w:val="000000" w:themeColor="text1"/>
        </w:rPr>
        <w:t>, VDUT</w:t>
      </w:r>
      <w:r>
        <w:rPr>
          <w:rFonts w:asciiTheme="minorHAnsi" w:hAnsiTheme="minorHAnsi" w:cstheme="minorHAnsi"/>
          <w:i w:val="0"/>
          <w:iCs/>
          <w:color w:val="000000" w:themeColor="text1"/>
        </w:rPr>
        <w:t xml:space="preserve"> </w:t>
      </w:r>
      <w:r>
        <w:rPr>
          <w:rFonts w:asciiTheme="minorHAnsi" w:hAnsiTheme="minorHAnsi" w:cstheme="minorHAnsi"/>
          <w:i w:val="0"/>
          <w:iCs/>
          <w:color w:val="FF0000"/>
        </w:rPr>
        <w:t>(V-D-U-T)</w:t>
      </w:r>
      <w:r w:rsidRPr="00F17C49">
        <w:rPr>
          <w:rFonts w:asciiTheme="minorHAnsi" w:hAnsiTheme="minorHAnsi" w:cstheme="minorHAnsi"/>
          <w:i w:val="0"/>
          <w:iCs/>
          <w:color w:val="000000" w:themeColor="text1"/>
        </w:rPr>
        <w:t>, and GND</w:t>
      </w:r>
      <w:r>
        <w:rPr>
          <w:rFonts w:asciiTheme="minorHAnsi" w:hAnsiTheme="minorHAnsi" w:cstheme="minorHAnsi"/>
          <w:i w:val="0"/>
          <w:iCs/>
          <w:color w:val="000000" w:themeColor="text1"/>
        </w:rPr>
        <w:t xml:space="preserve"> pins </w:t>
      </w:r>
      <w:r w:rsidR="00D315D0" w:rsidRPr="00F17C49">
        <w:rPr>
          <w:rFonts w:asciiTheme="minorHAnsi" w:hAnsiTheme="minorHAnsi" w:cstheme="minorHAnsi"/>
          <w:i w:val="0"/>
          <w:iCs/>
          <w:color w:val="000000" w:themeColor="text1"/>
        </w:rPr>
        <w:t>on the light-to-digital sensor test boards to the mini breadboard through the gap in the top right of the LCD Holder print</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315D0" w:rsidRPr="00F17C49">
        <w:rPr>
          <w:rFonts w:asciiTheme="minorHAnsi" w:hAnsiTheme="minorHAnsi" w:cstheme="minorHAnsi"/>
          <w:i w:val="0"/>
          <w:iCs/>
          <w:color w:val="000000" w:themeColor="text1"/>
        </w:rPr>
        <w:t xml:space="preserve">. </w:t>
      </w:r>
    </w:p>
    <w:p w14:paraId="17B33BA0" w14:textId="77777777" w:rsidR="00B86189" w:rsidRDefault="00F17C49"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using jumper wire to connect pins to test boards</w:t>
      </w:r>
    </w:p>
    <w:p w14:paraId="486EF3D1" w14:textId="2BBBDB92" w:rsidR="00D315D0"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B86189">
        <w:rPr>
          <w:rFonts w:asciiTheme="minorHAnsi" w:hAnsiTheme="minorHAnsi" w:cstheme="minorHAnsi"/>
          <w:i w:val="0"/>
          <w:iCs/>
          <w:color w:val="000000" w:themeColor="text1"/>
        </w:rPr>
        <w:t xml:space="preserve">On the breadboard, </w:t>
      </w:r>
      <w:r w:rsidR="00B86189">
        <w:rPr>
          <w:rFonts w:asciiTheme="minorHAnsi" w:hAnsiTheme="minorHAnsi" w:cstheme="minorHAnsi"/>
          <w:i w:val="0"/>
          <w:iCs/>
          <w:color w:val="000000" w:themeColor="text1"/>
        </w:rPr>
        <w:t xml:space="preserve">confirm that </w:t>
      </w:r>
      <w:r w:rsidRPr="00B86189">
        <w:rPr>
          <w:rFonts w:asciiTheme="minorHAnsi" w:hAnsiTheme="minorHAnsi" w:cstheme="minorHAnsi"/>
          <w:i w:val="0"/>
          <w:iCs/>
          <w:color w:val="000000" w:themeColor="text1"/>
        </w:rPr>
        <w:t>the 3.</w:t>
      </w:r>
      <w:r w:rsidR="00B86189">
        <w:rPr>
          <w:rFonts w:asciiTheme="minorHAnsi" w:hAnsiTheme="minorHAnsi" w:cstheme="minorHAnsi"/>
          <w:i w:val="0"/>
          <w:iCs/>
          <w:color w:val="000000" w:themeColor="text1"/>
        </w:rPr>
        <w:t>3-volt</w:t>
      </w:r>
      <w:r w:rsidRPr="00B86189">
        <w:rPr>
          <w:rFonts w:asciiTheme="minorHAnsi" w:hAnsiTheme="minorHAnsi" w:cstheme="minorHAnsi"/>
          <w:i w:val="0"/>
          <w:iCs/>
          <w:color w:val="000000" w:themeColor="text1"/>
        </w:rPr>
        <w:t xml:space="preserve"> pin of the microcontroller and the VDUT pin of both test boards</w:t>
      </w:r>
      <w:r w:rsidR="00B86189">
        <w:rPr>
          <w:rFonts w:asciiTheme="minorHAnsi" w:hAnsiTheme="minorHAnsi" w:cstheme="minorHAnsi"/>
          <w:i w:val="0"/>
          <w:iCs/>
          <w:color w:val="000000" w:themeColor="text1"/>
        </w:rPr>
        <w:t xml:space="preserve"> </w:t>
      </w:r>
      <w:r w:rsidR="00B86189">
        <w:rPr>
          <w:rFonts w:asciiTheme="minorHAnsi" w:hAnsiTheme="minorHAnsi" w:cstheme="minorHAnsi"/>
          <w:b/>
          <w:bCs/>
          <w:i w:val="0"/>
          <w:iCs/>
          <w:color w:val="000000" w:themeColor="text1"/>
        </w:rPr>
        <w:t>[1]</w:t>
      </w:r>
      <w:r w:rsidR="00B86189">
        <w:rPr>
          <w:rFonts w:asciiTheme="minorHAnsi" w:hAnsiTheme="minorHAnsi" w:cstheme="minorHAnsi"/>
          <w:i w:val="0"/>
          <w:iCs/>
          <w:color w:val="000000" w:themeColor="text1"/>
        </w:rPr>
        <w:t>,</w:t>
      </w:r>
      <w:r w:rsidRPr="00B86189">
        <w:rPr>
          <w:rFonts w:asciiTheme="minorHAnsi" w:hAnsiTheme="minorHAnsi" w:cstheme="minorHAnsi"/>
          <w:i w:val="0"/>
          <w:iCs/>
          <w:color w:val="000000" w:themeColor="text1"/>
        </w:rPr>
        <w:t xml:space="preserve"> the GND pin of the microcontroller and GND pin of both test boards </w:t>
      </w:r>
      <w:r w:rsidR="00B86189">
        <w:rPr>
          <w:rFonts w:asciiTheme="minorHAnsi" w:hAnsiTheme="minorHAnsi" w:cstheme="minorHAnsi"/>
          <w:b/>
          <w:bCs/>
          <w:i w:val="0"/>
          <w:iCs/>
          <w:color w:val="000000" w:themeColor="text1"/>
        </w:rPr>
        <w:t>[2]</w:t>
      </w:r>
      <w:r w:rsidR="00B86189">
        <w:rPr>
          <w:rFonts w:asciiTheme="minorHAnsi" w:hAnsiTheme="minorHAnsi" w:cstheme="minorHAnsi"/>
          <w:i w:val="0"/>
          <w:iCs/>
          <w:color w:val="000000" w:themeColor="text1"/>
        </w:rPr>
        <w:t xml:space="preserve">, </w:t>
      </w:r>
      <w:r w:rsidRPr="00B86189">
        <w:rPr>
          <w:rFonts w:asciiTheme="minorHAnsi" w:hAnsiTheme="minorHAnsi" w:cstheme="minorHAnsi"/>
          <w:i w:val="0"/>
          <w:iCs/>
          <w:color w:val="000000" w:themeColor="text1"/>
        </w:rPr>
        <w:t>the analog 4 pin of the microcontroller and the SDA pin of both test boards</w:t>
      </w:r>
      <w:r w:rsidR="00B86189">
        <w:rPr>
          <w:rFonts w:asciiTheme="minorHAnsi" w:hAnsiTheme="minorHAnsi" w:cstheme="minorHAnsi"/>
          <w:i w:val="0"/>
          <w:iCs/>
          <w:color w:val="000000" w:themeColor="text1"/>
        </w:rPr>
        <w:t xml:space="preserve"> </w:t>
      </w:r>
      <w:r w:rsidR="00B86189">
        <w:rPr>
          <w:rFonts w:asciiTheme="minorHAnsi" w:hAnsiTheme="minorHAnsi" w:cstheme="minorHAnsi"/>
          <w:b/>
          <w:bCs/>
          <w:i w:val="0"/>
          <w:iCs/>
          <w:color w:val="000000" w:themeColor="text1"/>
        </w:rPr>
        <w:t>[3]</w:t>
      </w:r>
      <w:r w:rsidR="00B86189">
        <w:rPr>
          <w:rFonts w:asciiTheme="minorHAnsi" w:hAnsiTheme="minorHAnsi" w:cstheme="minorHAnsi"/>
          <w:i w:val="0"/>
          <w:iCs/>
          <w:color w:val="000000" w:themeColor="text1"/>
        </w:rPr>
        <w:t>,</w:t>
      </w:r>
      <w:r w:rsidRPr="00B86189">
        <w:rPr>
          <w:rFonts w:asciiTheme="minorHAnsi" w:hAnsiTheme="minorHAnsi" w:cstheme="minorHAnsi"/>
          <w:i w:val="0"/>
          <w:iCs/>
          <w:color w:val="000000" w:themeColor="text1"/>
        </w:rPr>
        <w:t xml:space="preserve"> and the analog 5 pin of the microcontroller and the SCK pin of both test boards</w:t>
      </w:r>
      <w:r w:rsidR="00B86189">
        <w:rPr>
          <w:rFonts w:asciiTheme="minorHAnsi" w:hAnsiTheme="minorHAnsi" w:cstheme="minorHAnsi"/>
          <w:i w:val="0"/>
          <w:iCs/>
          <w:color w:val="000000" w:themeColor="text1"/>
        </w:rPr>
        <w:t xml:space="preserve"> are </w:t>
      </w:r>
      <w:r w:rsidR="00E64301">
        <w:rPr>
          <w:rFonts w:asciiTheme="minorHAnsi" w:hAnsiTheme="minorHAnsi" w:cstheme="minorHAnsi"/>
          <w:i w:val="0"/>
          <w:iCs/>
          <w:color w:val="000000" w:themeColor="text1"/>
        </w:rPr>
        <w:t xml:space="preserve">all </w:t>
      </w:r>
      <w:r w:rsidR="00B86189">
        <w:rPr>
          <w:rFonts w:asciiTheme="minorHAnsi" w:hAnsiTheme="minorHAnsi" w:cstheme="minorHAnsi"/>
          <w:i w:val="0"/>
          <w:iCs/>
          <w:color w:val="000000" w:themeColor="text1"/>
        </w:rPr>
        <w:t xml:space="preserve">connected </w:t>
      </w:r>
      <w:r w:rsidR="00B86189">
        <w:rPr>
          <w:rFonts w:asciiTheme="minorHAnsi" w:hAnsiTheme="minorHAnsi" w:cstheme="minorHAnsi"/>
          <w:b/>
          <w:bCs/>
          <w:i w:val="0"/>
          <w:iCs/>
          <w:color w:val="000000" w:themeColor="text1"/>
        </w:rPr>
        <w:t>[4]</w:t>
      </w:r>
      <w:r w:rsidRPr="00B86189">
        <w:rPr>
          <w:rFonts w:asciiTheme="minorHAnsi" w:hAnsiTheme="minorHAnsi" w:cstheme="minorHAnsi"/>
          <w:i w:val="0"/>
          <w:iCs/>
          <w:color w:val="000000" w:themeColor="text1"/>
        </w:rPr>
        <w:t>.</w:t>
      </w:r>
    </w:p>
    <w:p w14:paraId="2BA5D924" w14:textId="69165705" w:rsidR="00B86189" w:rsidRDefault="00C646D2"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Shot of pins </w:t>
      </w:r>
      <w:r w:rsidR="00BA08A7" w:rsidRPr="00BA08A7">
        <w:rPr>
          <w:rFonts w:asciiTheme="minorHAnsi" w:hAnsiTheme="minorHAnsi" w:cstheme="minorHAnsi"/>
          <w:color w:val="4F81BD" w:themeColor="accent1"/>
        </w:rPr>
        <w:t xml:space="preserve">Videographer: </w:t>
      </w:r>
      <w:r w:rsidR="00353BB9">
        <w:rPr>
          <w:rFonts w:asciiTheme="minorHAnsi" w:hAnsiTheme="minorHAnsi" w:cstheme="minorHAnsi"/>
          <w:color w:val="4F81BD" w:themeColor="accent1"/>
        </w:rPr>
        <w:t>Difficult</w:t>
      </w:r>
      <w:r w:rsidR="00BA08A7" w:rsidRPr="00BA08A7">
        <w:rPr>
          <w:rFonts w:asciiTheme="minorHAnsi" w:hAnsiTheme="minorHAnsi" w:cstheme="minorHAnsi"/>
          <w:color w:val="4F81BD" w:themeColor="accent1"/>
        </w:rPr>
        <w:t xml:space="preserve"> step</w:t>
      </w:r>
      <w:r w:rsidR="00BA08A7">
        <w:rPr>
          <w:rFonts w:asciiTheme="minorHAnsi" w:hAnsiTheme="minorHAnsi" w:cstheme="minorHAnsi"/>
          <w:color w:val="4F81BD" w:themeColor="accent1"/>
        </w:rPr>
        <w:t xml:space="preserve">; </w:t>
      </w:r>
      <w:r w:rsidRPr="00C646D2">
        <w:rPr>
          <w:rFonts w:asciiTheme="minorHAnsi" w:hAnsiTheme="minorHAnsi" w:cstheme="minorHAnsi"/>
          <w:color w:val="4F81BD" w:themeColor="accent1"/>
        </w:rPr>
        <w:t>Videographer/Video Editor: shot will be used again;</w:t>
      </w:r>
      <w:r w:rsidRPr="00C646D2">
        <w:rPr>
          <w:rFonts w:asciiTheme="minorHAnsi" w:hAnsiTheme="minorHAnsi" w:cstheme="minorHAnsi"/>
          <w:i w:val="0"/>
          <w:iCs/>
          <w:color w:val="4F81BD" w:themeColor="accent1"/>
        </w:rPr>
        <w:t xml:space="preserve"> </w:t>
      </w:r>
      <w:r w:rsidRPr="00C646D2">
        <w:rPr>
          <w:rFonts w:asciiTheme="minorHAnsi" w:hAnsiTheme="minorHAnsi" w:cstheme="minorHAnsi"/>
          <w:color w:val="4F81BD" w:themeColor="accent1"/>
        </w:rPr>
        <w:t xml:space="preserve">Video Editor: please emphasize </w:t>
      </w:r>
      <w:r w:rsidR="00B86189" w:rsidRPr="00C646D2">
        <w:rPr>
          <w:rFonts w:asciiTheme="minorHAnsi" w:hAnsiTheme="minorHAnsi" w:cstheme="minorHAnsi"/>
          <w:color w:val="4F81BD" w:themeColor="accent1"/>
        </w:rPr>
        <w:t>3.3 V pin-VDUT pin connection</w:t>
      </w:r>
      <w:r w:rsidR="00B86189" w:rsidRPr="00C646D2">
        <w:rPr>
          <w:rFonts w:asciiTheme="minorHAnsi" w:hAnsiTheme="minorHAnsi" w:cstheme="minorHAnsi"/>
          <w:i w:val="0"/>
          <w:iCs/>
          <w:color w:val="4F81BD" w:themeColor="accent1"/>
        </w:rPr>
        <w:t xml:space="preserve"> </w:t>
      </w:r>
      <w:r w:rsidR="001C7372" w:rsidRPr="001C7372">
        <w:rPr>
          <w:rFonts w:asciiTheme="minorHAnsi" w:hAnsiTheme="minorHAnsi" w:cstheme="minorHAnsi"/>
          <w:i w:val="0"/>
          <w:iCs/>
          <w:color w:val="000000" w:themeColor="text1"/>
          <w:highlight w:val="green"/>
        </w:rPr>
        <w:t>NOTE: Step 3.</w:t>
      </w:r>
      <w:r w:rsidR="001C7372">
        <w:rPr>
          <w:rFonts w:asciiTheme="minorHAnsi" w:hAnsiTheme="minorHAnsi" w:cstheme="minorHAnsi"/>
          <w:i w:val="0"/>
          <w:iCs/>
          <w:color w:val="000000" w:themeColor="text1"/>
          <w:highlight w:val="green"/>
        </w:rPr>
        <w:t>8</w:t>
      </w:r>
      <w:r w:rsidR="001C7372" w:rsidRPr="001C7372">
        <w:rPr>
          <w:rFonts w:asciiTheme="minorHAnsi" w:hAnsiTheme="minorHAnsi" w:cstheme="minorHAnsi"/>
          <w:i w:val="0"/>
          <w:iCs/>
          <w:color w:val="000000" w:themeColor="text1"/>
          <w:highlight w:val="green"/>
        </w:rPr>
        <w:t xml:space="preserve"> was filmed in 4K, macro with audio slate</w:t>
      </w:r>
    </w:p>
    <w:p w14:paraId="1ACC8330" w14:textId="72A09ABC" w:rsidR="00B86189" w:rsidRDefault="00C646D2"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Use 3.8.1. </w:t>
      </w:r>
      <w:r w:rsidRPr="00C646D2">
        <w:rPr>
          <w:rFonts w:asciiTheme="minorHAnsi" w:hAnsiTheme="minorHAnsi" w:cstheme="minorHAnsi"/>
          <w:color w:val="4F81BD" w:themeColor="accent1"/>
        </w:rPr>
        <w:t xml:space="preserve">Video Editor: please emphasize </w:t>
      </w:r>
      <w:r w:rsidR="00B86189" w:rsidRPr="00C646D2">
        <w:rPr>
          <w:rFonts w:asciiTheme="minorHAnsi" w:hAnsiTheme="minorHAnsi" w:cstheme="minorHAnsi"/>
          <w:color w:val="4F81BD" w:themeColor="accent1"/>
        </w:rPr>
        <w:t>GND-GND pin connection</w:t>
      </w:r>
      <w:r w:rsidR="00B86189" w:rsidRPr="00C646D2">
        <w:rPr>
          <w:rFonts w:asciiTheme="minorHAnsi" w:hAnsiTheme="minorHAnsi" w:cstheme="minorHAnsi"/>
          <w:i w:val="0"/>
          <w:iCs/>
          <w:color w:val="4F81BD" w:themeColor="accent1"/>
        </w:rPr>
        <w:t xml:space="preserve"> </w:t>
      </w:r>
    </w:p>
    <w:p w14:paraId="7EC364CC" w14:textId="165D19EE" w:rsidR="00B86189" w:rsidRDefault="00C646D2"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 xml:space="preserve">Use 3.8.1. </w:t>
      </w:r>
      <w:r w:rsidRPr="00C646D2">
        <w:rPr>
          <w:rFonts w:asciiTheme="minorHAnsi" w:hAnsiTheme="minorHAnsi" w:cstheme="minorHAnsi"/>
          <w:color w:val="4F81BD" w:themeColor="accent1"/>
        </w:rPr>
        <w:t xml:space="preserve">Video Editor: please emphasize </w:t>
      </w:r>
      <w:r w:rsidR="00B86189" w:rsidRPr="00C646D2">
        <w:rPr>
          <w:rFonts w:asciiTheme="minorHAnsi" w:hAnsiTheme="minorHAnsi" w:cstheme="minorHAnsi"/>
          <w:color w:val="4F81BD" w:themeColor="accent1"/>
        </w:rPr>
        <w:t>A4-SDA pin connection</w:t>
      </w:r>
      <w:r w:rsidR="00B86189" w:rsidRPr="00C646D2">
        <w:rPr>
          <w:rFonts w:asciiTheme="minorHAnsi" w:hAnsiTheme="minorHAnsi" w:cstheme="minorHAnsi"/>
          <w:i w:val="0"/>
          <w:iCs/>
          <w:color w:val="4F81BD" w:themeColor="accent1"/>
        </w:rPr>
        <w:t xml:space="preserve"> </w:t>
      </w:r>
      <w:r w:rsidR="001C7372" w:rsidRPr="001C7372">
        <w:rPr>
          <w:rFonts w:asciiTheme="minorHAnsi" w:hAnsiTheme="minorHAnsi" w:cstheme="minorHAnsi"/>
          <w:i w:val="0"/>
          <w:iCs/>
          <w:color w:val="000000" w:themeColor="text1"/>
          <w:highlight w:val="green"/>
        </w:rPr>
        <w:t xml:space="preserve">NOTE: </w:t>
      </w:r>
      <w:r w:rsidR="001C7372">
        <w:rPr>
          <w:rFonts w:asciiTheme="minorHAnsi" w:hAnsiTheme="minorHAnsi" w:cstheme="minorHAnsi"/>
          <w:i w:val="0"/>
          <w:iCs/>
          <w:color w:val="000000" w:themeColor="text1"/>
          <w:highlight w:val="green"/>
        </w:rPr>
        <w:t>Second wire in 3.8.3a and 3.8.4a</w:t>
      </w:r>
    </w:p>
    <w:p w14:paraId="02A1D0D5" w14:textId="2CAAD735" w:rsidR="00B86189" w:rsidRDefault="00C646D2"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Use 3.8.1. </w:t>
      </w:r>
      <w:r w:rsidRPr="00C646D2">
        <w:rPr>
          <w:rFonts w:asciiTheme="minorHAnsi" w:hAnsiTheme="minorHAnsi" w:cstheme="minorHAnsi"/>
          <w:color w:val="4F81BD" w:themeColor="accent1"/>
        </w:rPr>
        <w:t xml:space="preserve">Video Editor: please emphasize </w:t>
      </w:r>
      <w:r w:rsidR="00B86189" w:rsidRPr="00C646D2">
        <w:rPr>
          <w:rFonts w:asciiTheme="minorHAnsi" w:hAnsiTheme="minorHAnsi" w:cstheme="minorHAnsi"/>
          <w:color w:val="4F81BD" w:themeColor="accent1"/>
        </w:rPr>
        <w:t>A5-SCK pin connection</w:t>
      </w:r>
      <w:r w:rsidR="00B86189">
        <w:rPr>
          <w:rFonts w:asciiTheme="minorHAnsi" w:hAnsiTheme="minorHAnsi" w:cstheme="minorHAnsi"/>
          <w:i w:val="0"/>
          <w:iCs/>
          <w:color w:val="000000" w:themeColor="text1"/>
        </w:rPr>
        <w:t xml:space="preserve"> </w:t>
      </w:r>
    </w:p>
    <w:p w14:paraId="2BE6C6D9" w14:textId="3EA85CC7" w:rsidR="00D315D0" w:rsidRDefault="00236E3F"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Use four M2.5</w:t>
      </w:r>
      <w:r w:rsidR="00C646D2">
        <w:rPr>
          <w:rFonts w:asciiTheme="minorHAnsi" w:hAnsiTheme="minorHAnsi" w:cstheme="minorHAnsi"/>
          <w:i w:val="0"/>
          <w:iCs/>
          <w:color w:val="000000" w:themeColor="text1"/>
        </w:rPr>
        <w:t xml:space="preserve"> </w:t>
      </w:r>
      <w:r w:rsidR="00C646D2" w:rsidRPr="00C646D2">
        <w:rPr>
          <w:rFonts w:asciiTheme="minorHAnsi" w:hAnsiTheme="minorHAnsi" w:cstheme="minorHAnsi"/>
          <w:i w:val="0"/>
          <w:iCs/>
          <w:color w:val="FF0000"/>
        </w:rPr>
        <w:t>(M-two-point-five)</w:t>
      </w:r>
      <w:r>
        <w:rPr>
          <w:rFonts w:asciiTheme="minorHAnsi" w:hAnsiTheme="minorHAnsi" w:cstheme="minorHAnsi"/>
          <w:i w:val="0"/>
          <w:iCs/>
          <w:color w:val="000000" w:themeColor="text1"/>
        </w:rPr>
        <w:t xml:space="preserve"> screws to s</w:t>
      </w:r>
      <w:r w:rsidR="00D315D0" w:rsidRPr="00B86189">
        <w:rPr>
          <w:rFonts w:asciiTheme="minorHAnsi" w:hAnsiTheme="minorHAnsi" w:cstheme="minorHAnsi"/>
          <w:i w:val="0"/>
          <w:iCs/>
          <w:color w:val="000000" w:themeColor="text1"/>
        </w:rPr>
        <w:t>ecure</w:t>
      </w:r>
      <w:r w:rsidR="00D315D0" w:rsidRPr="00B86189">
        <w:rPr>
          <w:rFonts w:asciiTheme="minorHAnsi" w:hAnsiTheme="minorHAnsi"/>
          <w:i w:val="0"/>
          <w:iCs/>
          <w:color w:val="000000" w:themeColor="text1"/>
        </w:rPr>
        <w:t xml:space="preserve"> the </w:t>
      </w:r>
      <w:r w:rsidR="00D315D0" w:rsidRPr="00B86189">
        <w:rPr>
          <w:rFonts w:asciiTheme="minorHAnsi" w:hAnsiTheme="minorHAnsi" w:cstheme="minorHAnsi"/>
          <w:i w:val="0"/>
          <w:iCs/>
          <w:color w:val="000000" w:themeColor="text1"/>
        </w:rPr>
        <w:t xml:space="preserve">single-board computer </w:t>
      </w:r>
      <w:r>
        <w:rPr>
          <w:rFonts w:asciiTheme="minorHAnsi" w:hAnsiTheme="minorHAnsi" w:cstheme="minorHAnsi"/>
          <w:i w:val="0"/>
          <w:iCs/>
          <w:color w:val="000000" w:themeColor="text1"/>
        </w:rPr>
        <w:t>onto</w:t>
      </w:r>
      <w:r w:rsidR="00D315D0" w:rsidRPr="00B86189">
        <w:rPr>
          <w:rFonts w:asciiTheme="minorHAnsi" w:hAnsiTheme="minorHAnsi" w:cstheme="minorHAnsi"/>
          <w:i w:val="0"/>
          <w:iCs/>
          <w:color w:val="000000" w:themeColor="text1"/>
        </w:rPr>
        <w:t xml:space="preserve"> the </w:t>
      </w:r>
      <w:r w:rsidR="00D315D0" w:rsidRPr="00B86189">
        <w:rPr>
          <w:rFonts w:asciiTheme="minorHAnsi" w:hAnsiTheme="minorHAnsi"/>
          <w:i w:val="0"/>
          <w:iCs/>
          <w:color w:val="000000" w:themeColor="text1"/>
        </w:rPr>
        <w:t>LCD</w:t>
      </w:r>
      <w:r w:rsidR="00D315D0" w:rsidRPr="00B86189">
        <w:rPr>
          <w:rFonts w:asciiTheme="minorHAnsi" w:hAnsiTheme="minorHAnsi" w:cstheme="minorHAnsi"/>
          <w:i w:val="0"/>
          <w:iCs/>
          <w:color w:val="000000" w:themeColor="text1"/>
        </w:rPr>
        <w:t xml:space="preserve"> </w:t>
      </w:r>
      <w:r w:rsidR="00C646D2">
        <w:rPr>
          <w:rFonts w:asciiTheme="minorHAnsi" w:hAnsiTheme="minorHAnsi"/>
          <w:i w:val="0"/>
          <w:iCs/>
          <w:color w:val="000000" w:themeColor="text1"/>
        </w:rPr>
        <w:t>s</w:t>
      </w:r>
      <w:r w:rsidR="00D315D0" w:rsidRPr="00B86189">
        <w:rPr>
          <w:rFonts w:asciiTheme="minorHAnsi" w:hAnsiTheme="minorHAnsi"/>
          <w:i w:val="0"/>
          <w:iCs/>
          <w:color w:val="000000" w:themeColor="text1"/>
        </w:rPr>
        <w:t>creen</w:t>
      </w:r>
      <w:r w:rsidR="00D315D0" w:rsidRPr="00B86189">
        <w:rPr>
          <w:rFonts w:asciiTheme="minorHAnsi" w:hAnsiTheme="minorHAnsi" w:cstheme="minorHAnsi"/>
          <w:i w:val="0"/>
          <w:iCs/>
          <w:color w:val="000000" w:themeColor="text1"/>
        </w:rPr>
        <w:t xml:space="preserve"> holder </w:t>
      </w:r>
      <w:r>
        <w:rPr>
          <w:rFonts w:asciiTheme="minorHAnsi" w:hAnsiTheme="minorHAnsi" w:cstheme="minorHAnsi"/>
          <w:i w:val="0"/>
          <w:iCs/>
          <w:color w:val="000000" w:themeColor="text1"/>
        </w:rPr>
        <w:t>with</w:t>
      </w:r>
      <w:r w:rsidR="00D315D0" w:rsidRPr="00B86189">
        <w:rPr>
          <w:rFonts w:asciiTheme="minorHAnsi" w:hAnsiTheme="minorHAnsi" w:cstheme="minorHAnsi"/>
          <w:i w:val="0"/>
          <w:iCs/>
          <w:color w:val="000000" w:themeColor="text1"/>
        </w:rPr>
        <w:t xml:space="preserve"> the HDMI and power adapter ports of the single-board computer fac</w:t>
      </w:r>
      <w:r>
        <w:rPr>
          <w:rFonts w:asciiTheme="minorHAnsi" w:hAnsiTheme="minorHAnsi" w:cstheme="minorHAnsi"/>
          <w:i w:val="0"/>
          <w:iCs/>
          <w:color w:val="000000" w:themeColor="text1"/>
        </w:rPr>
        <w:t>ing</w:t>
      </w:r>
      <w:r w:rsidR="00D315D0" w:rsidRPr="00B86189">
        <w:rPr>
          <w:rFonts w:asciiTheme="minorHAnsi" w:hAnsiTheme="minorHAnsi" w:cstheme="minorHAnsi"/>
          <w:i w:val="0"/>
          <w:iCs/>
          <w:color w:val="000000" w:themeColor="text1"/>
        </w:rPr>
        <w:t xml:space="preserve"> upward</w:t>
      </w:r>
      <w:r>
        <w:rPr>
          <w:rFonts w:asciiTheme="minorHAnsi" w:hAnsiTheme="minorHAnsi" w:cstheme="minorHAnsi"/>
          <w:i w:val="0"/>
          <w:iCs/>
          <w:color w:val="000000" w:themeColor="text1"/>
        </w:rPr>
        <w:t xml:space="preserve"> </w:t>
      </w:r>
      <w:r w:rsidR="00D315D0" w:rsidRPr="00B86189">
        <w:rPr>
          <w:rFonts w:asciiTheme="minorHAnsi" w:hAnsiTheme="minorHAnsi" w:cstheme="minorHAnsi"/>
          <w:i w:val="0"/>
          <w:iCs/>
          <w:color w:val="000000" w:themeColor="text1"/>
        </w:rPr>
        <w:t>and the single-board computer centered on the 3D</w:t>
      </w:r>
      <w:r w:rsidR="00D315D0" w:rsidRPr="00B86189">
        <w:rPr>
          <w:rFonts w:asciiTheme="minorHAnsi" w:hAnsiTheme="minorHAnsi"/>
          <w:i w:val="0"/>
          <w:iCs/>
          <w:color w:val="000000" w:themeColor="text1"/>
        </w:rPr>
        <w:t xml:space="preserve"> printed part</w:t>
      </w:r>
      <w:r w:rsidR="00DD576A">
        <w:rPr>
          <w:rFonts w:asciiTheme="minorHAnsi" w:hAnsiTheme="minorHAnsi"/>
          <w:i w:val="0"/>
          <w:iCs/>
          <w:color w:val="000000" w:themeColor="text1"/>
        </w:rPr>
        <w:t xml:space="preserve"> </w:t>
      </w:r>
      <w:r w:rsidR="00DD576A">
        <w:rPr>
          <w:rFonts w:asciiTheme="minorHAnsi" w:hAnsiTheme="minorHAnsi"/>
          <w:b/>
          <w:bCs/>
          <w:i w:val="0"/>
          <w:iCs/>
          <w:color w:val="000000" w:themeColor="text1"/>
        </w:rPr>
        <w:t>[</w:t>
      </w:r>
      <w:r w:rsidR="00C646D2">
        <w:rPr>
          <w:rFonts w:asciiTheme="minorHAnsi" w:hAnsiTheme="minorHAnsi"/>
          <w:b/>
          <w:bCs/>
          <w:i w:val="0"/>
          <w:iCs/>
          <w:color w:val="000000" w:themeColor="text1"/>
        </w:rPr>
        <w:t>1</w:t>
      </w:r>
      <w:r w:rsidR="00DD576A">
        <w:rPr>
          <w:rFonts w:asciiTheme="minorHAnsi" w:hAnsiTheme="minorHAnsi"/>
          <w:b/>
          <w:bCs/>
          <w:i w:val="0"/>
          <w:iCs/>
          <w:color w:val="000000" w:themeColor="text1"/>
        </w:rPr>
        <w:t>]</w:t>
      </w:r>
      <w:r w:rsidR="00D315D0" w:rsidRPr="00B86189">
        <w:rPr>
          <w:rFonts w:asciiTheme="minorHAnsi" w:hAnsiTheme="minorHAnsi" w:cstheme="minorHAnsi"/>
          <w:i w:val="0"/>
          <w:iCs/>
          <w:color w:val="000000" w:themeColor="text1"/>
        </w:rPr>
        <w:t>.</w:t>
      </w:r>
    </w:p>
    <w:p w14:paraId="0BD08CE5" w14:textId="74128251" w:rsidR="00DD576A" w:rsidRDefault="00C646D2"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Screws being inserted/board being secured </w:t>
      </w:r>
      <w:r w:rsidR="00BA08A7" w:rsidRPr="00BA08A7">
        <w:rPr>
          <w:rFonts w:asciiTheme="minorHAnsi" w:hAnsiTheme="minorHAnsi" w:cstheme="minorHAnsi"/>
          <w:color w:val="4F81BD" w:themeColor="accent1"/>
        </w:rPr>
        <w:t>Videographer: Important step</w:t>
      </w:r>
      <w:r w:rsidR="00BA08A7">
        <w:rPr>
          <w:rFonts w:asciiTheme="minorHAnsi" w:hAnsiTheme="minorHAnsi" w:cstheme="minorHAnsi"/>
          <w:color w:val="4F81BD" w:themeColor="accent1"/>
        </w:rPr>
        <w:t xml:space="preserve">; </w:t>
      </w:r>
      <w:r w:rsidRPr="00C646D2">
        <w:rPr>
          <w:rFonts w:asciiTheme="minorHAnsi" w:hAnsiTheme="minorHAnsi" w:cstheme="minorHAnsi"/>
          <w:color w:val="4F81BD" w:themeColor="accent1"/>
        </w:rPr>
        <w:t>Video Editor: please emphasize ports and computer when mentioned if possible/appropriate</w:t>
      </w:r>
    </w:p>
    <w:p w14:paraId="495CAF80" w14:textId="492022E7" w:rsidR="00D315D0" w:rsidRPr="00DD576A" w:rsidRDefault="00DD576A"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c</w:t>
      </w:r>
      <w:r w:rsidR="00D315D0" w:rsidRPr="00DD576A">
        <w:rPr>
          <w:rFonts w:asciiTheme="minorHAnsi" w:hAnsiTheme="minorHAnsi" w:cstheme="minorHAnsi"/>
          <w:i w:val="0"/>
          <w:iCs/>
          <w:color w:val="000000" w:themeColor="text1"/>
        </w:rPr>
        <w:t xml:space="preserve">onnect the touchscreen display to the single-board computer </w:t>
      </w:r>
      <w:r>
        <w:rPr>
          <w:rFonts w:asciiTheme="minorHAnsi" w:hAnsiTheme="minorHAnsi" w:cstheme="minorHAnsi"/>
          <w:i w:val="0"/>
          <w:iCs/>
          <w:color w:val="000000" w:themeColor="text1"/>
        </w:rPr>
        <w:t xml:space="preserve">according to </w:t>
      </w:r>
      <w:r w:rsidR="00D315D0" w:rsidRPr="00DD576A">
        <w:rPr>
          <w:rFonts w:asciiTheme="minorHAnsi" w:hAnsiTheme="minorHAnsi"/>
          <w:i w:val="0"/>
          <w:iCs/>
          <w:color w:val="000000" w:themeColor="text1"/>
        </w:rPr>
        <w:t xml:space="preserve">the </w:t>
      </w:r>
      <w:r w:rsidR="00D315D0" w:rsidRPr="00DD576A">
        <w:rPr>
          <w:rFonts w:asciiTheme="minorHAnsi" w:hAnsiTheme="minorHAnsi" w:cstheme="minorHAnsi"/>
          <w:i w:val="0"/>
          <w:iCs/>
          <w:color w:val="000000" w:themeColor="text1"/>
        </w:rPr>
        <w:t>touchscreen instructions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D315D0" w:rsidRPr="00DD576A">
        <w:rPr>
          <w:rFonts w:asciiTheme="minorHAnsi" w:hAnsiTheme="minorHAnsi" w:cstheme="minorHAnsi"/>
          <w:i w:val="0"/>
          <w:iCs/>
          <w:color w:val="000000" w:themeColor="text1"/>
        </w:rPr>
        <w:t xml:space="preserve"> and connect</w:t>
      </w:r>
      <w:r w:rsidR="00D315D0" w:rsidRPr="00DD576A">
        <w:rPr>
          <w:rFonts w:asciiTheme="minorHAnsi" w:hAnsiTheme="minorHAnsi"/>
          <w:i w:val="0"/>
          <w:iCs/>
          <w:color w:val="000000" w:themeColor="text1"/>
        </w:rPr>
        <w:t xml:space="preserve"> the </w:t>
      </w:r>
      <w:r w:rsidR="00D315D0" w:rsidRPr="00DD576A">
        <w:rPr>
          <w:rFonts w:asciiTheme="minorHAnsi" w:hAnsiTheme="minorHAnsi" w:cstheme="minorHAnsi"/>
          <w:i w:val="0"/>
          <w:iCs/>
          <w:color w:val="000000" w:themeColor="text1"/>
        </w:rPr>
        <w:t xml:space="preserve">HDMI port of the single-board computer </w:t>
      </w:r>
      <w:r w:rsidR="00D315D0" w:rsidRPr="00DD576A">
        <w:rPr>
          <w:rFonts w:asciiTheme="minorHAnsi" w:hAnsiTheme="minorHAnsi"/>
          <w:i w:val="0"/>
          <w:iCs/>
          <w:color w:val="000000" w:themeColor="text1"/>
        </w:rPr>
        <w:t xml:space="preserve">to the </w:t>
      </w:r>
      <w:r w:rsidRPr="00DD576A">
        <w:rPr>
          <w:rFonts w:asciiTheme="minorHAnsi" w:hAnsiTheme="minorHAnsi" w:cstheme="minorHAnsi"/>
          <w:i w:val="0"/>
          <w:iCs/>
          <w:color w:val="000000" w:themeColor="text1"/>
        </w:rPr>
        <w:t xml:space="preserve">HDMI port </w:t>
      </w:r>
      <w:r>
        <w:rPr>
          <w:rFonts w:asciiTheme="minorHAnsi" w:hAnsiTheme="minorHAnsi" w:cstheme="minorHAnsi"/>
          <w:i w:val="0"/>
          <w:iCs/>
          <w:color w:val="000000" w:themeColor="text1"/>
        </w:rPr>
        <w:t xml:space="preserve">of the </w:t>
      </w:r>
      <w:r w:rsidR="00D315D0" w:rsidRPr="00DD576A">
        <w:rPr>
          <w:rFonts w:asciiTheme="minorHAnsi" w:hAnsiTheme="minorHAnsi" w:cstheme="minorHAnsi"/>
          <w:i w:val="0"/>
          <w:iCs/>
          <w:color w:val="000000" w:themeColor="text1"/>
        </w:rPr>
        <w:t>touchscreen</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315D0" w:rsidRPr="00DD576A">
        <w:rPr>
          <w:rFonts w:asciiTheme="minorHAnsi" w:hAnsiTheme="minorHAnsi"/>
          <w:i w:val="0"/>
          <w:iCs/>
          <w:color w:val="000000" w:themeColor="text1"/>
        </w:rPr>
        <w:t>.</w:t>
      </w:r>
    </w:p>
    <w:p w14:paraId="70E7DDBE" w14:textId="782324DB" w:rsidR="00DD576A" w:rsidRPr="00DD576A" w:rsidRDefault="00DD576A"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i w:val="0"/>
          <w:iCs/>
          <w:color w:val="000000" w:themeColor="text1"/>
        </w:rPr>
        <w:t>Talent connecting display to computer</w:t>
      </w:r>
      <w:r w:rsidR="00BA08A7" w:rsidRPr="00BA08A7">
        <w:rPr>
          <w:rFonts w:asciiTheme="minorHAnsi" w:hAnsiTheme="minorHAnsi" w:cstheme="minorHAnsi"/>
          <w:color w:val="4F81BD" w:themeColor="accent1"/>
        </w:rPr>
        <w:t xml:space="preserve"> Videographer: Important step</w:t>
      </w:r>
    </w:p>
    <w:p w14:paraId="239382F0" w14:textId="694258AF" w:rsidR="00F41EE6" w:rsidRPr="00F41EE6" w:rsidRDefault="00DD576A"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i w:val="0"/>
          <w:iCs/>
          <w:color w:val="000000" w:themeColor="text1"/>
        </w:rPr>
        <w:t>Talent connecting ports</w:t>
      </w:r>
      <w:bookmarkStart w:id="4" w:name="_Hlk58948864"/>
      <w:bookmarkEnd w:id="3"/>
      <w:r w:rsidR="00BA08A7" w:rsidRPr="00BA08A7">
        <w:rPr>
          <w:rFonts w:asciiTheme="minorHAnsi" w:hAnsiTheme="minorHAnsi" w:cstheme="minorHAnsi"/>
          <w:color w:val="4F81BD" w:themeColor="accent1"/>
        </w:rPr>
        <w:t xml:space="preserve"> Videographer: Important step</w:t>
      </w:r>
    </w:p>
    <w:p w14:paraId="4F976242" w14:textId="7DDFC2B7" w:rsidR="00D315D0" w:rsidRPr="00F41EE6" w:rsidRDefault="00F41EE6" w:rsidP="00282C19">
      <w:pPr>
        <w:pStyle w:val="BodyText"/>
        <w:numPr>
          <w:ilvl w:val="0"/>
          <w:numId w:val="9"/>
        </w:numPr>
        <w:spacing w:before="360"/>
        <w:outlineLvl w:val="0"/>
        <w:rPr>
          <w:rFonts w:asciiTheme="minorHAnsi" w:hAnsiTheme="minorHAnsi" w:cstheme="minorHAnsi"/>
          <w:i w:val="0"/>
          <w:iCs/>
          <w:color w:val="000000" w:themeColor="text1"/>
        </w:rPr>
      </w:pPr>
      <w:r>
        <w:rPr>
          <w:rFonts w:asciiTheme="minorHAnsi" w:hAnsiTheme="minorHAnsi" w:cstheme="minorHAnsi"/>
          <w:b/>
          <w:bCs/>
          <w:i w:val="0"/>
          <w:iCs/>
          <w:color w:val="000000" w:themeColor="text1"/>
        </w:rPr>
        <w:t>R</w:t>
      </w:r>
      <w:r w:rsidR="00D315D0" w:rsidRPr="00F41EE6">
        <w:rPr>
          <w:rFonts w:asciiTheme="minorHAnsi" w:hAnsiTheme="minorHAnsi" w:cstheme="minorHAnsi"/>
          <w:b/>
          <w:bCs/>
          <w:i w:val="0"/>
          <w:iCs/>
          <w:color w:val="000000" w:themeColor="text1"/>
        </w:rPr>
        <w:t>eal-</w:t>
      </w:r>
      <w:r>
        <w:rPr>
          <w:rFonts w:asciiTheme="minorHAnsi" w:hAnsiTheme="minorHAnsi" w:cstheme="minorHAnsi"/>
          <w:b/>
          <w:bCs/>
          <w:i w:val="0"/>
          <w:iCs/>
          <w:color w:val="000000" w:themeColor="text1"/>
        </w:rPr>
        <w:t>T</w:t>
      </w:r>
      <w:r w:rsidR="00D315D0" w:rsidRPr="00F41EE6">
        <w:rPr>
          <w:rFonts w:asciiTheme="minorHAnsi" w:hAnsiTheme="minorHAnsi" w:cstheme="minorHAnsi"/>
          <w:b/>
          <w:bCs/>
          <w:i w:val="0"/>
          <w:iCs/>
          <w:color w:val="000000" w:themeColor="text1"/>
        </w:rPr>
        <w:t xml:space="preserve">ime </w:t>
      </w:r>
      <w:r>
        <w:rPr>
          <w:rFonts w:asciiTheme="minorHAnsi" w:hAnsiTheme="minorHAnsi" w:cstheme="minorHAnsi"/>
          <w:b/>
          <w:bCs/>
          <w:i w:val="0"/>
          <w:iCs/>
          <w:color w:val="000000" w:themeColor="text1"/>
        </w:rPr>
        <w:t>F</w:t>
      </w:r>
      <w:r w:rsidR="00D315D0" w:rsidRPr="00F41EE6">
        <w:rPr>
          <w:rFonts w:asciiTheme="minorHAnsi" w:hAnsiTheme="minorHAnsi" w:cstheme="minorHAnsi"/>
          <w:b/>
          <w:bCs/>
          <w:i w:val="0"/>
          <w:iCs/>
          <w:color w:val="000000" w:themeColor="text1"/>
        </w:rPr>
        <w:t xml:space="preserve">luorescence </w:t>
      </w:r>
      <w:r>
        <w:rPr>
          <w:rFonts w:asciiTheme="minorHAnsi" w:hAnsiTheme="minorHAnsi" w:cstheme="minorHAnsi"/>
          <w:b/>
          <w:bCs/>
          <w:i w:val="0"/>
          <w:iCs/>
          <w:color w:val="000000" w:themeColor="text1"/>
        </w:rPr>
        <w:t>D</w:t>
      </w:r>
      <w:r w:rsidR="00D315D0" w:rsidRPr="00F41EE6">
        <w:rPr>
          <w:rFonts w:asciiTheme="minorHAnsi" w:hAnsiTheme="minorHAnsi" w:cstheme="minorHAnsi"/>
          <w:b/>
          <w:bCs/>
          <w:i w:val="0"/>
          <w:iCs/>
          <w:color w:val="000000" w:themeColor="text1"/>
        </w:rPr>
        <w:t>ata</w:t>
      </w:r>
      <w:r>
        <w:rPr>
          <w:rFonts w:asciiTheme="minorHAnsi" w:hAnsiTheme="minorHAnsi" w:cstheme="minorHAnsi"/>
          <w:b/>
          <w:bCs/>
          <w:i w:val="0"/>
          <w:iCs/>
          <w:color w:val="000000" w:themeColor="text1"/>
        </w:rPr>
        <w:t xml:space="preserve"> Recording</w:t>
      </w:r>
    </w:p>
    <w:p w14:paraId="2E4C9C7D" w14:textId="759DD690" w:rsidR="00D315D0" w:rsidRPr="001A725D" w:rsidRDefault="00F41EE6" w:rsidP="001A725D">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To record </w:t>
      </w:r>
      <w:r w:rsidR="00E64301">
        <w:rPr>
          <w:rFonts w:asciiTheme="minorHAnsi" w:hAnsiTheme="minorHAnsi" w:cstheme="minorHAnsi"/>
          <w:i w:val="0"/>
          <w:iCs/>
          <w:color w:val="000000" w:themeColor="text1"/>
        </w:rPr>
        <w:t xml:space="preserve">the </w:t>
      </w:r>
      <w:r>
        <w:rPr>
          <w:rFonts w:asciiTheme="minorHAnsi" w:hAnsiTheme="minorHAnsi" w:cstheme="minorHAnsi"/>
          <w:i w:val="0"/>
          <w:iCs/>
          <w:color w:val="000000" w:themeColor="text1"/>
        </w:rPr>
        <w:t xml:space="preserve">real-time fluorescence data, </w:t>
      </w:r>
      <w:r w:rsidR="001A725D">
        <w:rPr>
          <w:rFonts w:asciiTheme="minorHAnsi" w:hAnsiTheme="minorHAnsi" w:cstheme="minorHAnsi"/>
          <w:i w:val="0"/>
          <w:iCs/>
          <w:color w:val="000000" w:themeColor="text1"/>
        </w:rPr>
        <w:t xml:space="preserve">after the heat block has been turned on and has reached the appropriate temperature </w:t>
      </w:r>
      <w:r w:rsidR="001A725D">
        <w:rPr>
          <w:rFonts w:asciiTheme="minorHAnsi" w:hAnsiTheme="minorHAnsi" w:cstheme="minorHAnsi"/>
          <w:b/>
          <w:bCs/>
          <w:i w:val="0"/>
          <w:iCs/>
          <w:color w:val="000000" w:themeColor="text1"/>
        </w:rPr>
        <w:t>[1]</w:t>
      </w:r>
      <w:r w:rsidR="001A725D">
        <w:rPr>
          <w:rFonts w:asciiTheme="minorHAnsi" w:hAnsiTheme="minorHAnsi" w:cstheme="minorHAnsi"/>
          <w:i w:val="0"/>
          <w:iCs/>
          <w:color w:val="000000" w:themeColor="text1"/>
        </w:rPr>
        <w:t xml:space="preserve">, </w:t>
      </w:r>
      <w:r w:rsidRPr="001A725D">
        <w:rPr>
          <w:rFonts w:asciiTheme="minorHAnsi" w:hAnsiTheme="minorHAnsi" w:cstheme="minorHAnsi"/>
          <w:i w:val="0"/>
          <w:iCs/>
          <w:color w:val="000000" w:themeColor="text1"/>
        </w:rPr>
        <w:t>p</w:t>
      </w:r>
      <w:r w:rsidR="00D315D0" w:rsidRPr="001A725D">
        <w:rPr>
          <w:rFonts w:asciiTheme="minorHAnsi" w:hAnsiTheme="minorHAnsi" w:cstheme="minorHAnsi"/>
          <w:i w:val="0"/>
          <w:iCs/>
          <w:color w:val="000000" w:themeColor="text1"/>
        </w:rPr>
        <w:t xml:space="preserve">ower </w:t>
      </w:r>
      <w:r w:rsidRPr="001A725D">
        <w:rPr>
          <w:rFonts w:asciiTheme="minorHAnsi" w:hAnsiTheme="minorHAnsi" w:cstheme="minorHAnsi"/>
          <w:i w:val="0"/>
          <w:iCs/>
          <w:color w:val="000000" w:themeColor="text1"/>
        </w:rPr>
        <w:t xml:space="preserve">on </w:t>
      </w:r>
      <w:r w:rsidR="00D315D0" w:rsidRPr="001A725D">
        <w:rPr>
          <w:rFonts w:asciiTheme="minorHAnsi" w:hAnsiTheme="minorHAnsi" w:cstheme="minorHAnsi"/>
          <w:i w:val="0"/>
          <w:iCs/>
          <w:color w:val="000000" w:themeColor="text1"/>
        </w:rPr>
        <w:t xml:space="preserve">the single-board computer </w:t>
      </w:r>
      <w:r w:rsidRPr="001A725D">
        <w:rPr>
          <w:rFonts w:asciiTheme="minorHAnsi" w:hAnsiTheme="minorHAnsi" w:cstheme="minorHAnsi"/>
          <w:b/>
          <w:bCs/>
          <w:i w:val="0"/>
          <w:iCs/>
          <w:color w:val="000000" w:themeColor="text1"/>
        </w:rPr>
        <w:t>[</w:t>
      </w:r>
      <w:r w:rsidR="001A725D">
        <w:rPr>
          <w:rFonts w:asciiTheme="minorHAnsi" w:hAnsiTheme="minorHAnsi" w:cstheme="minorHAnsi"/>
          <w:b/>
          <w:bCs/>
          <w:i w:val="0"/>
          <w:iCs/>
          <w:color w:val="000000" w:themeColor="text1"/>
        </w:rPr>
        <w:t>2</w:t>
      </w:r>
      <w:r w:rsidRPr="001A725D">
        <w:rPr>
          <w:rFonts w:asciiTheme="minorHAnsi" w:hAnsiTheme="minorHAnsi" w:cstheme="minorHAnsi"/>
          <w:b/>
          <w:bCs/>
          <w:i w:val="0"/>
          <w:iCs/>
          <w:color w:val="000000" w:themeColor="text1"/>
        </w:rPr>
        <w:t>]</w:t>
      </w:r>
      <w:r w:rsidRPr="001A725D">
        <w:rPr>
          <w:rFonts w:asciiTheme="minorHAnsi" w:hAnsiTheme="minorHAnsi" w:cstheme="minorHAnsi"/>
          <w:i w:val="0"/>
          <w:iCs/>
          <w:color w:val="000000" w:themeColor="text1"/>
        </w:rPr>
        <w:t xml:space="preserve"> and</w:t>
      </w:r>
      <w:r w:rsidR="00D315D0" w:rsidRPr="001A725D">
        <w:rPr>
          <w:rFonts w:asciiTheme="minorHAnsi" w:hAnsiTheme="minorHAnsi" w:cstheme="minorHAnsi"/>
          <w:i w:val="0"/>
          <w:iCs/>
          <w:color w:val="000000" w:themeColor="text1"/>
        </w:rPr>
        <w:t xml:space="preserve"> </w:t>
      </w:r>
      <w:r w:rsidRPr="001A725D">
        <w:rPr>
          <w:rFonts w:asciiTheme="minorHAnsi" w:hAnsiTheme="minorHAnsi" w:cstheme="minorHAnsi"/>
          <w:i w:val="0"/>
          <w:iCs/>
          <w:color w:val="000000" w:themeColor="text1"/>
        </w:rPr>
        <w:t>use a microUSB</w:t>
      </w:r>
      <w:r w:rsidR="00E64301">
        <w:rPr>
          <w:rFonts w:asciiTheme="minorHAnsi" w:hAnsiTheme="minorHAnsi" w:cstheme="minorHAnsi"/>
          <w:i w:val="0"/>
          <w:iCs/>
          <w:color w:val="000000" w:themeColor="text1"/>
        </w:rPr>
        <w:t>-</w:t>
      </w:r>
      <w:r w:rsidRPr="001A725D">
        <w:rPr>
          <w:rFonts w:asciiTheme="minorHAnsi" w:hAnsiTheme="minorHAnsi" w:cstheme="minorHAnsi"/>
          <w:i w:val="0"/>
          <w:iCs/>
          <w:color w:val="000000" w:themeColor="text1"/>
        </w:rPr>
        <w:t>to</w:t>
      </w:r>
      <w:r w:rsidR="00E64301">
        <w:rPr>
          <w:rFonts w:asciiTheme="minorHAnsi" w:hAnsiTheme="minorHAnsi" w:cstheme="minorHAnsi"/>
          <w:i w:val="0"/>
          <w:iCs/>
          <w:color w:val="000000" w:themeColor="text1"/>
        </w:rPr>
        <w:t>-</w:t>
      </w:r>
      <w:r w:rsidRPr="001A725D">
        <w:rPr>
          <w:rFonts w:asciiTheme="minorHAnsi" w:hAnsiTheme="minorHAnsi" w:cstheme="minorHAnsi"/>
          <w:i w:val="0"/>
          <w:iCs/>
          <w:color w:val="000000" w:themeColor="text1"/>
        </w:rPr>
        <w:t>USB cable to c</w:t>
      </w:r>
      <w:r w:rsidR="00D315D0" w:rsidRPr="001A725D">
        <w:rPr>
          <w:rFonts w:asciiTheme="minorHAnsi" w:hAnsiTheme="minorHAnsi" w:cstheme="minorHAnsi"/>
          <w:i w:val="0"/>
          <w:iCs/>
          <w:color w:val="000000" w:themeColor="text1"/>
        </w:rPr>
        <w:t xml:space="preserve">onnect the single-board computer to the microcontroller </w:t>
      </w:r>
      <w:r w:rsidRPr="001A725D">
        <w:rPr>
          <w:rFonts w:asciiTheme="minorHAnsi" w:hAnsiTheme="minorHAnsi" w:cstheme="minorHAnsi"/>
          <w:b/>
          <w:bCs/>
          <w:i w:val="0"/>
          <w:iCs/>
          <w:color w:val="000000" w:themeColor="text1"/>
        </w:rPr>
        <w:t>[</w:t>
      </w:r>
      <w:r w:rsidR="001A725D">
        <w:rPr>
          <w:rFonts w:asciiTheme="minorHAnsi" w:hAnsiTheme="minorHAnsi" w:cstheme="minorHAnsi"/>
          <w:b/>
          <w:bCs/>
          <w:i w:val="0"/>
          <w:iCs/>
          <w:color w:val="000000" w:themeColor="text1"/>
        </w:rPr>
        <w:t>3</w:t>
      </w:r>
      <w:r w:rsidRPr="001A725D">
        <w:rPr>
          <w:rFonts w:asciiTheme="minorHAnsi" w:hAnsiTheme="minorHAnsi" w:cstheme="minorHAnsi"/>
          <w:b/>
          <w:bCs/>
          <w:i w:val="0"/>
          <w:iCs/>
          <w:color w:val="000000" w:themeColor="text1"/>
        </w:rPr>
        <w:t>]</w:t>
      </w:r>
      <w:r w:rsidR="00D315D0" w:rsidRPr="001A725D">
        <w:rPr>
          <w:rFonts w:asciiTheme="minorHAnsi" w:hAnsiTheme="minorHAnsi" w:cstheme="minorHAnsi"/>
          <w:i w:val="0"/>
          <w:iCs/>
          <w:color w:val="000000" w:themeColor="text1"/>
        </w:rPr>
        <w:t>.</w:t>
      </w:r>
    </w:p>
    <w:p w14:paraId="5BB0F2D7" w14:textId="0A5F7FDA" w:rsidR="001A725D"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WIDE: Talent </w:t>
      </w:r>
      <w:r w:rsidR="001A725D">
        <w:rPr>
          <w:rFonts w:asciiTheme="minorHAnsi" w:hAnsiTheme="minorHAnsi" w:cstheme="minorHAnsi"/>
          <w:i w:val="0"/>
          <w:iCs/>
          <w:color w:val="000000" w:themeColor="text1"/>
        </w:rPr>
        <w:t>turning on/checking heat block temperature</w:t>
      </w:r>
      <w:r w:rsidR="00BA08A7" w:rsidRPr="00BA08A7">
        <w:rPr>
          <w:rFonts w:asciiTheme="minorHAnsi" w:hAnsiTheme="minorHAnsi" w:cstheme="minorHAnsi"/>
          <w:color w:val="4F81BD" w:themeColor="accent1"/>
        </w:rPr>
        <w:t xml:space="preserve"> Videographer: Important step</w:t>
      </w:r>
    </w:p>
    <w:p w14:paraId="0D272403" w14:textId="1242F8BA" w:rsidR="00F41EE6" w:rsidRDefault="001A725D"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w:t>
      </w:r>
      <w:r w:rsidR="00F41EE6">
        <w:rPr>
          <w:rFonts w:asciiTheme="minorHAnsi" w:hAnsiTheme="minorHAnsi" w:cstheme="minorHAnsi"/>
          <w:i w:val="0"/>
          <w:iCs/>
          <w:color w:val="000000" w:themeColor="text1"/>
        </w:rPr>
        <w:t>powering on computer</w:t>
      </w:r>
      <w:r w:rsidR="00BA08A7" w:rsidRPr="00BA08A7">
        <w:rPr>
          <w:rFonts w:asciiTheme="minorHAnsi" w:hAnsiTheme="minorHAnsi" w:cstheme="minorHAnsi"/>
          <w:color w:val="4F81BD" w:themeColor="accent1"/>
        </w:rPr>
        <w:t xml:space="preserve"> Videographer: Important step</w:t>
      </w:r>
    </w:p>
    <w:p w14:paraId="6E82B3A5" w14:textId="50C8E052" w:rsidR="00F41EE6"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connecting computer to microcontroller</w:t>
      </w:r>
      <w:r w:rsidR="00BA08A7" w:rsidRPr="00BA08A7">
        <w:rPr>
          <w:rFonts w:asciiTheme="minorHAnsi" w:hAnsiTheme="minorHAnsi" w:cstheme="minorHAnsi"/>
          <w:color w:val="4F81BD" w:themeColor="accent1"/>
        </w:rPr>
        <w:t xml:space="preserve"> Videographer: Important step</w:t>
      </w:r>
    </w:p>
    <w:p w14:paraId="5B176B75" w14:textId="368FA419" w:rsidR="00F41EE6" w:rsidRDefault="00F41EE6"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O</w:t>
      </w:r>
      <w:r w:rsidR="00D315D0" w:rsidRPr="00F41EE6">
        <w:rPr>
          <w:rFonts w:asciiTheme="minorHAnsi" w:hAnsiTheme="minorHAnsi" w:cstheme="minorHAnsi"/>
          <w:i w:val="0"/>
          <w:iCs/>
          <w:color w:val="000000" w:themeColor="text1"/>
        </w:rPr>
        <w:t>pen the provided Python script</w:t>
      </w:r>
      <w:r>
        <w:rPr>
          <w:rFonts w:asciiTheme="minorHAnsi" w:hAnsiTheme="minorHAnsi" w:cstheme="minorHAnsi"/>
          <w:i w:val="0"/>
          <w:iCs/>
          <w:color w:val="000000" w:themeColor="text1"/>
        </w:rPr>
        <w:t xml:space="preserve"> on the touchscreen </w:t>
      </w:r>
      <w:r>
        <w:rPr>
          <w:rFonts w:asciiTheme="minorHAnsi" w:hAnsiTheme="minorHAnsi" w:cstheme="minorHAnsi"/>
          <w:b/>
          <w:bCs/>
          <w:i w:val="0"/>
          <w:iCs/>
          <w:color w:val="000000" w:themeColor="text1"/>
        </w:rPr>
        <w:t>[1]</w:t>
      </w:r>
      <w:r w:rsidR="00D315D0" w:rsidRPr="00F41EE6">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and c</w:t>
      </w:r>
      <w:r w:rsidR="00D315D0" w:rsidRPr="00F41EE6">
        <w:rPr>
          <w:rFonts w:asciiTheme="minorHAnsi" w:hAnsiTheme="minorHAnsi" w:cstheme="minorHAnsi"/>
          <w:i w:val="0"/>
          <w:iCs/>
          <w:color w:val="000000" w:themeColor="text1"/>
        </w:rPr>
        <w:t xml:space="preserve">hange the measurement_time </w:t>
      </w:r>
      <w:r w:rsidR="005C01E6">
        <w:rPr>
          <w:rFonts w:asciiTheme="minorHAnsi" w:hAnsiTheme="minorHAnsi" w:cstheme="minorHAnsi"/>
          <w:b/>
          <w:bCs/>
          <w:i w:val="0"/>
          <w:iCs/>
          <w:color w:val="000000" w:themeColor="text1"/>
        </w:rPr>
        <w:t>[2]</w:t>
      </w:r>
      <w:r w:rsidR="005C01E6">
        <w:rPr>
          <w:rFonts w:asciiTheme="minorHAnsi" w:hAnsiTheme="minorHAnsi" w:cstheme="minorHAnsi"/>
          <w:i w:val="0"/>
          <w:iCs/>
          <w:color w:val="000000" w:themeColor="text1"/>
        </w:rPr>
        <w:t xml:space="preserve">. </w:t>
      </w:r>
      <w:r w:rsidR="00D315D0" w:rsidRPr="00F41EE6">
        <w:rPr>
          <w:rFonts w:asciiTheme="minorHAnsi" w:hAnsiTheme="minorHAnsi" w:cstheme="minorHAnsi"/>
          <w:i w:val="0"/>
          <w:iCs/>
          <w:color w:val="000000" w:themeColor="text1"/>
        </w:rPr>
        <w:t>Change the variable output</w:t>
      </w:r>
      <w:r w:rsidR="00E64301">
        <w:rPr>
          <w:rFonts w:asciiTheme="minorHAnsi" w:hAnsiTheme="minorHAnsi" w:cstheme="minorHAnsi"/>
          <w:i w:val="0"/>
          <w:iCs/>
          <w:color w:val="000000" w:themeColor="text1"/>
        </w:rPr>
        <w:t xml:space="preserve"> </w:t>
      </w:r>
      <w:r w:rsidR="00D315D0" w:rsidRPr="00F41EE6">
        <w:rPr>
          <w:rFonts w:asciiTheme="minorHAnsi" w:hAnsiTheme="minorHAnsi" w:cstheme="minorHAnsi"/>
          <w:i w:val="0"/>
          <w:iCs/>
          <w:color w:val="000000" w:themeColor="text1"/>
        </w:rPr>
        <w:t>File</w:t>
      </w:r>
      <w:r w:rsidR="00E64301">
        <w:rPr>
          <w:rFonts w:asciiTheme="minorHAnsi" w:hAnsiTheme="minorHAnsi" w:cstheme="minorHAnsi"/>
          <w:i w:val="0"/>
          <w:iCs/>
          <w:color w:val="000000" w:themeColor="text1"/>
        </w:rPr>
        <w:t xml:space="preserve"> </w:t>
      </w:r>
      <w:r w:rsidR="00D315D0" w:rsidRPr="00F41EE6">
        <w:rPr>
          <w:rFonts w:asciiTheme="minorHAnsi" w:hAnsiTheme="minorHAnsi" w:cstheme="minorHAnsi"/>
          <w:i w:val="0"/>
          <w:iCs/>
          <w:color w:val="000000" w:themeColor="text1"/>
        </w:rPr>
        <w:t>path to the name of the data file the program generates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w:t>
      </w:r>
      <w:r w:rsidR="005C01E6">
        <w:rPr>
          <w:rFonts w:asciiTheme="minorHAnsi" w:hAnsiTheme="minorHAnsi" w:cstheme="minorHAnsi"/>
          <w:b/>
          <w:bCs/>
          <w:i w:val="0"/>
          <w:iCs/>
          <w:color w:val="000000" w:themeColor="text1"/>
        </w:rPr>
        <w:t>3</w:t>
      </w:r>
      <w:r>
        <w:rPr>
          <w:rFonts w:asciiTheme="minorHAnsi" w:hAnsiTheme="minorHAnsi" w:cstheme="minorHAnsi"/>
          <w:b/>
          <w:bCs/>
          <w:i w:val="0"/>
          <w:iCs/>
          <w:color w:val="000000" w:themeColor="text1"/>
        </w:rPr>
        <w:t>-TXT]</w:t>
      </w:r>
      <w:r w:rsidR="005C01E6">
        <w:rPr>
          <w:rFonts w:asciiTheme="minorHAnsi" w:hAnsiTheme="minorHAnsi" w:cstheme="minorHAnsi"/>
          <w:i w:val="0"/>
          <w:iCs/>
          <w:color w:val="000000" w:themeColor="text1"/>
        </w:rPr>
        <w:t xml:space="preserve"> and change the</w:t>
      </w:r>
      <w:r w:rsidR="005C01E6" w:rsidRPr="00F41EE6">
        <w:rPr>
          <w:rFonts w:asciiTheme="minorHAnsi" w:hAnsiTheme="minorHAnsi" w:cstheme="minorHAnsi"/>
          <w:i w:val="0"/>
          <w:iCs/>
          <w:color w:val="000000" w:themeColor="text1"/>
        </w:rPr>
        <w:t xml:space="preserve"> serial</w:t>
      </w:r>
      <w:r w:rsidR="00E64301">
        <w:rPr>
          <w:rFonts w:asciiTheme="minorHAnsi" w:hAnsiTheme="minorHAnsi" w:cstheme="minorHAnsi"/>
          <w:i w:val="0"/>
          <w:iCs/>
          <w:color w:val="000000" w:themeColor="text1"/>
        </w:rPr>
        <w:t xml:space="preserve"> </w:t>
      </w:r>
      <w:r w:rsidR="005C01E6" w:rsidRPr="00F41EE6">
        <w:rPr>
          <w:rFonts w:asciiTheme="minorHAnsi" w:hAnsiTheme="minorHAnsi" w:cstheme="minorHAnsi"/>
          <w:i w:val="0"/>
          <w:iCs/>
          <w:color w:val="000000" w:themeColor="text1"/>
        </w:rPr>
        <w:t>Port variables to the desired values</w:t>
      </w:r>
      <w:r w:rsidR="005C01E6">
        <w:rPr>
          <w:rFonts w:asciiTheme="minorHAnsi" w:hAnsiTheme="minorHAnsi" w:cstheme="minorHAnsi"/>
          <w:i w:val="0"/>
          <w:iCs/>
          <w:color w:val="000000" w:themeColor="text1"/>
        </w:rPr>
        <w:t xml:space="preserve"> </w:t>
      </w:r>
      <w:r w:rsidR="005C01E6">
        <w:rPr>
          <w:rFonts w:asciiTheme="minorHAnsi" w:hAnsiTheme="minorHAnsi" w:cstheme="minorHAnsi"/>
          <w:b/>
          <w:bCs/>
          <w:i w:val="0"/>
          <w:iCs/>
          <w:color w:val="000000" w:themeColor="text1"/>
        </w:rPr>
        <w:t>[4]</w:t>
      </w:r>
      <w:r w:rsidR="005C01E6" w:rsidRPr="00F41EE6">
        <w:rPr>
          <w:rFonts w:asciiTheme="minorHAnsi" w:hAnsiTheme="minorHAnsi" w:cstheme="minorHAnsi"/>
          <w:i w:val="0"/>
          <w:iCs/>
          <w:color w:val="000000" w:themeColor="text1"/>
        </w:rPr>
        <w:t>.</w:t>
      </w:r>
    </w:p>
    <w:p w14:paraId="1D6D6EFF" w14:textId="6B472867" w:rsidR="00F41EE6"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Talent opening script</w:t>
      </w:r>
    </w:p>
    <w:p w14:paraId="318B894D" w14:textId="7E28AE96" w:rsidR="00F41EE6" w:rsidRPr="005C01E6"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SCREEN: </w:t>
      </w:r>
      <w:r w:rsidR="005C01E6">
        <w:rPr>
          <w:rFonts w:asciiTheme="minorHAnsi" w:hAnsiTheme="minorHAnsi" w:cstheme="minorHAnsi"/>
          <w:i w:val="0"/>
          <w:iCs/>
          <w:color w:val="000000" w:themeColor="text1"/>
        </w:rPr>
        <w:t>62148_1: 00:00-00:07</w:t>
      </w:r>
      <w:r>
        <w:rPr>
          <w:rFonts w:asciiTheme="minorHAnsi" w:hAnsiTheme="minorHAnsi" w:cstheme="minorHAnsi"/>
          <w:i w:val="0"/>
          <w:iCs/>
          <w:color w:val="000000" w:themeColor="text1"/>
        </w:rPr>
        <w:t xml:space="preserve"> </w:t>
      </w:r>
    </w:p>
    <w:p w14:paraId="718FFC3B" w14:textId="7CF07B99" w:rsidR="005C01E6" w:rsidRPr="005C01E6" w:rsidRDefault="005C01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 62148_1: 00:07-00:13</w:t>
      </w:r>
      <w:r w:rsidRPr="005C01E6">
        <w:rPr>
          <w:rFonts w:asciiTheme="minorHAnsi" w:hAnsiTheme="minorHAnsi" w:cstheme="minorHAnsi"/>
          <w:b/>
          <w:bCs/>
          <w:i w:val="0"/>
          <w:iCs/>
          <w:color w:val="000000" w:themeColor="text1"/>
        </w:rPr>
        <w:t xml:space="preserve"> </w:t>
      </w:r>
      <w:r>
        <w:rPr>
          <w:rFonts w:asciiTheme="minorHAnsi" w:hAnsiTheme="minorHAnsi" w:cstheme="minorHAnsi"/>
          <w:b/>
          <w:bCs/>
          <w:i w:val="0"/>
          <w:iCs/>
          <w:color w:val="000000" w:themeColor="text1"/>
        </w:rPr>
        <w:t>TEXT: Filename must end in .xlsx</w:t>
      </w:r>
    </w:p>
    <w:p w14:paraId="30C29837" w14:textId="1DBD5DDB" w:rsidR="005C01E6" w:rsidRPr="00F41EE6" w:rsidRDefault="005C01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 62148_1: 00:13-00:23</w:t>
      </w:r>
    </w:p>
    <w:p w14:paraId="1A75D451" w14:textId="3CFA15E0" w:rsidR="00F41EE6" w:rsidRDefault="00D315D0" w:rsidP="00282C19">
      <w:pPr>
        <w:pStyle w:val="BodyText"/>
        <w:numPr>
          <w:ilvl w:val="1"/>
          <w:numId w:val="9"/>
        </w:numPr>
        <w:spacing w:before="360"/>
        <w:outlineLvl w:val="0"/>
        <w:rPr>
          <w:rFonts w:asciiTheme="minorHAnsi" w:hAnsiTheme="minorHAnsi" w:cstheme="minorHAnsi"/>
          <w:i w:val="0"/>
          <w:iCs/>
          <w:color w:val="000000" w:themeColor="text1"/>
        </w:rPr>
      </w:pPr>
      <w:r w:rsidRPr="00F41EE6">
        <w:rPr>
          <w:rFonts w:asciiTheme="minorHAnsi" w:hAnsiTheme="minorHAnsi" w:cstheme="minorHAnsi"/>
          <w:i w:val="0"/>
          <w:iCs/>
          <w:color w:val="000000" w:themeColor="text1"/>
        </w:rPr>
        <w:t xml:space="preserve">Place two PCR tubes containing the reactions to be monitored into </w:t>
      </w:r>
      <w:r w:rsidR="001A725D">
        <w:rPr>
          <w:rFonts w:asciiTheme="minorHAnsi" w:hAnsiTheme="minorHAnsi" w:cstheme="minorHAnsi"/>
          <w:i w:val="0"/>
          <w:iCs/>
          <w:color w:val="000000" w:themeColor="text1"/>
        </w:rPr>
        <w:t>the</w:t>
      </w:r>
      <w:r w:rsidRPr="00F41EE6">
        <w:rPr>
          <w:rFonts w:asciiTheme="minorHAnsi" w:hAnsiTheme="minorHAnsi" w:cstheme="minorHAnsi"/>
          <w:i w:val="0"/>
          <w:iCs/>
          <w:color w:val="000000" w:themeColor="text1"/>
        </w:rPr>
        <w:t xml:space="preserve"> heat block</w:t>
      </w:r>
      <w:r w:rsidR="00F41EE6">
        <w:rPr>
          <w:rFonts w:asciiTheme="minorHAnsi" w:hAnsiTheme="minorHAnsi" w:cstheme="minorHAnsi"/>
          <w:i w:val="0"/>
          <w:iCs/>
          <w:color w:val="000000" w:themeColor="text1"/>
        </w:rPr>
        <w:t xml:space="preserve"> </w:t>
      </w:r>
      <w:r w:rsidR="00F41EE6">
        <w:rPr>
          <w:rFonts w:asciiTheme="minorHAnsi" w:hAnsiTheme="minorHAnsi" w:cstheme="minorHAnsi"/>
          <w:b/>
          <w:bCs/>
          <w:i w:val="0"/>
          <w:iCs/>
          <w:color w:val="000000" w:themeColor="text1"/>
        </w:rPr>
        <w:t xml:space="preserve">[1] </w:t>
      </w:r>
      <w:r w:rsidR="00F41EE6">
        <w:rPr>
          <w:rFonts w:asciiTheme="minorHAnsi" w:hAnsiTheme="minorHAnsi" w:cstheme="minorHAnsi"/>
          <w:i w:val="0"/>
          <w:iCs/>
          <w:color w:val="000000" w:themeColor="text1"/>
        </w:rPr>
        <w:t xml:space="preserve">and </w:t>
      </w:r>
      <w:r w:rsidR="00F41EE6" w:rsidRPr="00F41EE6">
        <w:rPr>
          <w:rFonts w:asciiTheme="minorHAnsi" w:hAnsiTheme="minorHAnsi" w:cstheme="minorHAnsi"/>
          <w:i w:val="0"/>
          <w:iCs/>
          <w:color w:val="000000" w:themeColor="text1"/>
        </w:rPr>
        <w:t>p</w:t>
      </w:r>
      <w:r w:rsidRPr="00F41EE6">
        <w:rPr>
          <w:rFonts w:asciiTheme="minorHAnsi" w:hAnsiTheme="minorHAnsi" w:cstheme="minorHAnsi"/>
          <w:i w:val="0"/>
          <w:iCs/>
          <w:color w:val="000000" w:themeColor="text1"/>
        </w:rPr>
        <w:t xml:space="preserve">lace the fluorimeter </w:t>
      </w:r>
      <w:r w:rsidR="00F41EE6">
        <w:rPr>
          <w:rFonts w:asciiTheme="minorHAnsi" w:hAnsiTheme="minorHAnsi" w:cstheme="minorHAnsi"/>
          <w:i w:val="0"/>
          <w:iCs/>
          <w:color w:val="000000" w:themeColor="text1"/>
        </w:rPr>
        <w:t>onto</w:t>
      </w:r>
      <w:r w:rsidRPr="00F41EE6">
        <w:rPr>
          <w:rFonts w:asciiTheme="minorHAnsi" w:hAnsiTheme="minorHAnsi" w:cstheme="minorHAnsi"/>
          <w:i w:val="0"/>
          <w:iCs/>
          <w:color w:val="000000" w:themeColor="text1"/>
        </w:rPr>
        <w:t xml:space="preserve"> the heat block with the PCR tubes centered between the four pegs extruding from each optical channel </w:t>
      </w:r>
      <w:r w:rsidR="00F41EE6">
        <w:rPr>
          <w:rFonts w:asciiTheme="minorHAnsi" w:hAnsiTheme="minorHAnsi" w:cstheme="minorHAnsi"/>
          <w:b/>
          <w:bCs/>
          <w:i w:val="0"/>
          <w:iCs/>
          <w:color w:val="000000" w:themeColor="text1"/>
        </w:rPr>
        <w:t>[2]</w:t>
      </w:r>
      <w:r w:rsidRPr="00F41EE6">
        <w:rPr>
          <w:rFonts w:asciiTheme="minorHAnsi" w:hAnsiTheme="minorHAnsi" w:cstheme="minorHAnsi"/>
          <w:i w:val="0"/>
          <w:iCs/>
          <w:color w:val="000000" w:themeColor="text1"/>
        </w:rPr>
        <w:t xml:space="preserve">. </w:t>
      </w:r>
    </w:p>
    <w:p w14:paraId="17AC6BCB" w14:textId="1EC92459" w:rsidR="00F41EE6"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tube(s) into block</w:t>
      </w:r>
      <w:r w:rsidR="00BA08A7" w:rsidRPr="00BA08A7">
        <w:rPr>
          <w:rFonts w:asciiTheme="minorHAnsi" w:hAnsiTheme="minorHAnsi" w:cstheme="minorHAnsi"/>
          <w:color w:val="4F81BD" w:themeColor="accent1"/>
        </w:rPr>
        <w:t xml:space="preserve"> Videographer: Important step</w:t>
      </w:r>
    </w:p>
    <w:p w14:paraId="5F27A69C" w14:textId="589ADE51" w:rsidR="00F41EE6" w:rsidRDefault="00F41EE6"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fluorimeter onto block</w:t>
      </w:r>
      <w:r w:rsidR="00BA08A7" w:rsidRPr="00BA08A7">
        <w:rPr>
          <w:rFonts w:asciiTheme="minorHAnsi" w:hAnsiTheme="minorHAnsi" w:cstheme="minorHAnsi"/>
          <w:color w:val="4F81BD" w:themeColor="accent1"/>
        </w:rPr>
        <w:t xml:space="preserve"> Videographer: Important step</w:t>
      </w:r>
    </w:p>
    <w:p w14:paraId="791A3261" w14:textId="797D8D5A" w:rsidR="00EE2187" w:rsidRPr="00EE2187" w:rsidRDefault="00F41EE6"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confirming that</w:t>
      </w:r>
      <w:r w:rsidR="00D315D0" w:rsidRPr="00F41EE6">
        <w:rPr>
          <w:rFonts w:asciiTheme="minorHAnsi" w:hAnsiTheme="minorHAnsi" w:cstheme="minorHAnsi"/>
          <w:i w:val="0"/>
          <w:iCs/>
          <w:color w:val="000000" w:themeColor="text1"/>
        </w:rPr>
        <w:t xml:space="preserve"> the 3D printed fluorimeter is attached</w:t>
      </w:r>
      <w:r>
        <w:rPr>
          <w:rFonts w:asciiTheme="minorHAnsi" w:hAnsiTheme="minorHAnsi" w:cstheme="minorHAnsi"/>
          <w:i w:val="0"/>
          <w:iCs/>
          <w:color w:val="000000" w:themeColor="text1"/>
        </w:rPr>
        <w:t>, plug</w:t>
      </w:r>
      <w:r>
        <w:rPr>
          <w:rFonts w:asciiTheme="minorHAnsi" w:eastAsiaTheme="minorEastAsia" w:hAnsiTheme="minorHAnsi" w:cstheme="minorHAnsi"/>
          <w:i w:val="0"/>
          <w:color w:val="000000" w:themeColor="text1"/>
          <w:szCs w:val="24"/>
        </w:rPr>
        <w:t xml:space="preserve"> </w:t>
      </w:r>
      <w:r w:rsidR="00D315D0" w:rsidRPr="00F41EE6">
        <w:rPr>
          <w:rFonts w:asciiTheme="minorHAnsi" w:hAnsiTheme="minorHAnsi" w:cstheme="minorHAnsi"/>
          <w:i w:val="0"/>
          <w:iCs/>
          <w:color w:val="000000" w:themeColor="text1"/>
        </w:rPr>
        <w:t>in the power supply adapter for the LEDs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start the Python program.</w:t>
      </w:r>
      <w:r>
        <w:rPr>
          <w:rFonts w:asciiTheme="minorHAnsi" w:eastAsiaTheme="minorEastAsia" w:hAnsiTheme="minorHAnsi" w:cstheme="minorHAnsi"/>
          <w:i w:val="0"/>
          <w:color w:val="000000" w:themeColor="text1"/>
          <w:szCs w:val="24"/>
        </w:rPr>
        <w:t xml:space="preserve"> </w:t>
      </w:r>
      <w:r w:rsidR="00D315D0" w:rsidRPr="00F41EE6">
        <w:rPr>
          <w:rFonts w:asciiTheme="minorHAnsi" w:hAnsiTheme="minorHAnsi" w:cstheme="minorHAnsi"/>
          <w:i w:val="0"/>
          <w:iCs/>
        </w:rPr>
        <w:t>A graphical user interface</w:t>
      </w:r>
      <w:r w:rsidR="00EE2187">
        <w:rPr>
          <w:rFonts w:asciiTheme="minorHAnsi" w:hAnsiTheme="minorHAnsi" w:cstheme="minorHAnsi"/>
          <w:i w:val="0"/>
          <w:iCs/>
        </w:rPr>
        <w:t xml:space="preserve"> will </w:t>
      </w:r>
      <w:r w:rsidR="00D315D0" w:rsidRPr="00F41EE6">
        <w:rPr>
          <w:rFonts w:asciiTheme="minorHAnsi" w:hAnsiTheme="minorHAnsi" w:cstheme="minorHAnsi"/>
          <w:i w:val="0"/>
          <w:iCs/>
        </w:rPr>
        <w:t xml:space="preserve">appear on the LCD screen </w:t>
      </w:r>
      <w:r w:rsidR="00EE2187">
        <w:rPr>
          <w:rFonts w:asciiTheme="minorHAnsi" w:hAnsiTheme="minorHAnsi" w:cstheme="minorHAnsi"/>
          <w:i w:val="0"/>
          <w:iCs/>
        </w:rPr>
        <w:t>for</w:t>
      </w:r>
      <w:r w:rsidR="00D315D0" w:rsidRPr="00F41EE6">
        <w:rPr>
          <w:rFonts w:asciiTheme="minorHAnsi" w:hAnsiTheme="minorHAnsi" w:cstheme="minorHAnsi"/>
          <w:i w:val="0"/>
          <w:iCs/>
        </w:rPr>
        <w:t xml:space="preserve"> measur</w:t>
      </w:r>
      <w:r w:rsidR="00EE2187">
        <w:rPr>
          <w:rFonts w:asciiTheme="minorHAnsi" w:hAnsiTheme="minorHAnsi" w:cstheme="minorHAnsi"/>
          <w:i w:val="0"/>
          <w:iCs/>
        </w:rPr>
        <w:t>ing</w:t>
      </w:r>
      <w:r w:rsidR="00D315D0" w:rsidRPr="00F41EE6">
        <w:rPr>
          <w:rFonts w:asciiTheme="minorHAnsi" w:hAnsiTheme="minorHAnsi" w:cstheme="minorHAnsi"/>
          <w:i w:val="0"/>
          <w:iCs/>
        </w:rPr>
        <w:t xml:space="preserve"> the real-time fluorescence</w:t>
      </w:r>
      <w:r w:rsidR="00EE2187">
        <w:rPr>
          <w:rFonts w:asciiTheme="minorHAnsi" w:hAnsiTheme="minorHAnsi" w:cstheme="minorHAnsi"/>
          <w:i w:val="0"/>
          <w:iCs/>
        </w:rPr>
        <w:t xml:space="preserve"> in</w:t>
      </w:r>
      <w:r w:rsidR="00EE2187" w:rsidRPr="00EE2187">
        <w:rPr>
          <w:rFonts w:asciiTheme="minorHAnsi" w:hAnsiTheme="minorHAnsi" w:cstheme="minorHAnsi"/>
          <w:i w:val="0"/>
          <w:iCs/>
          <w:color w:val="000000" w:themeColor="text1"/>
        </w:rPr>
        <w:t xml:space="preserve"> both PCR tubes </w:t>
      </w:r>
      <w:r w:rsidR="00EE2187" w:rsidRPr="00EE2187">
        <w:rPr>
          <w:rFonts w:asciiTheme="minorHAnsi" w:hAnsiTheme="minorHAnsi" w:cstheme="minorHAnsi"/>
          <w:b/>
          <w:bCs/>
          <w:i w:val="0"/>
          <w:iCs/>
        </w:rPr>
        <w:t>[2]</w:t>
      </w:r>
      <w:r w:rsidR="00D315D0" w:rsidRPr="00EE2187">
        <w:rPr>
          <w:rFonts w:asciiTheme="minorHAnsi" w:hAnsiTheme="minorHAnsi" w:cstheme="minorHAnsi"/>
          <w:i w:val="0"/>
          <w:iCs/>
        </w:rPr>
        <w:t>.</w:t>
      </w:r>
    </w:p>
    <w:p w14:paraId="4FC56F22" w14:textId="4245E491" w:rsidR="00D315D0" w:rsidRPr="00EE2187" w:rsidRDefault="00D315D0" w:rsidP="00282C19">
      <w:pPr>
        <w:pStyle w:val="BodyText"/>
        <w:numPr>
          <w:ilvl w:val="2"/>
          <w:numId w:val="9"/>
        </w:numPr>
        <w:spacing w:before="360"/>
        <w:outlineLvl w:val="0"/>
        <w:rPr>
          <w:rFonts w:asciiTheme="minorHAnsi" w:hAnsiTheme="minorHAnsi" w:cstheme="minorHAnsi"/>
          <w:i w:val="0"/>
          <w:iCs/>
          <w:color w:val="000000" w:themeColor="text1"/>
        </w:rPr>
      </w:pPr>
      <w:r w:rsidRPr="00F41EE6">
        <w:rPr>
          <w:rFonts w:asciiTheme="minorHAnsi" w:hAnsiTheme="minorHAnsi" w:cstheme="minorHAnsi"/>
          <w:i w:val="0"/>
          <w:iCs/>
        </w:rPr>
        <w:t xml:space="preserve"> </w:t>
      </w:r>
      <w:r w:rsidR="00EE2187">
        <w:rPr>
          <w:rFonts w:asciiTheme="minorHAnsi" w:hAnsiTheme="minorHAnsi" w:cstheme="minorHAnsi"/>
          <w:i w:val="0"/>
          <w:iCs/>
        </w:rPr>
        <w:t>Talent plugging in power supply</w:t>
      </w:r>
    </w:p>
    <w:p w14:paraId="5892A837" w14:textId="7E45E96F" w:rsidR="00EE2187" w:rsidRPr="00EE2187" w:rsidRDefault="00BA08A7"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SCREEN: </w:t>
      </w:r>
      <w:r w:rsidR="005C01E6">
        <w:rPr>
          <w:rFonts w:asciiTheme="minorHAnsi" w:hAnsiTheme="minorHAnsi" w:cstheme="minorHAnsi"/>
          <w:i w:val="0"/>
          <w:iCs/>
          <w:color w:val="000000" w:themeColor="text1"/>
        </w:rPr>
        <w:t xml:space="preserve">screenshot_2: 00:00-00:32 </w:t>
      </w:r>
      <w:r w:rsidR="005C01E6" w:rsidRPr="005C01E6">
        <w:rPr>
          <w:rFonts w:asciiTheme="minorHAnsi" w:hAnsiTheme="minorHAnsi" w:cstheme="minorHAnsi"/>
          <w:color w:val="4F81BD" w:themeColor="accent1"/>
        </w:rPr>
        <w:t>Video Editor: please speed up</w:t>
      </w:r>
      <w:r w:rsidR="00EE2187" w:rsidRPr="005C01E6">
        <w:rPr>
          <w:rFonts w:asciiTheme="minorHAnsi" w:hAnsiTheme="minorHAnsi" w:cstheme="minorHAnsi"/>
          <w:color w:val="4F81BD" w:themeColor="accent1"/>
        </w:rPr>
        <w:t xml:space="preserve"> </w:t>
      </w:r>
    </w:p>
    <w:p w14:paraId="4B951F67" w14:textId="32E29AA5" w:rsidR="00EE2187" w:rsidRDefault="00EE2187" w:rsidP="00282C19">
      <w:pPr>
        <w:pStyle w:val="BodyText"/>
        <w:numPr>
          <w:ilvl w:val="1"/>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At the end of the experiment, v</w:t>
      </w:r>
      <w:r w:rsidR="00D315D0" w:rsidRPr="00EE2187">
        <w:rPr>
          <w:rFonts w:asciiTheme="minorHAnsi" w:hAnsiTheme="minorHAnsi" w:cstheme="minorHAnsi"/>
          <w:i w:val="0"/>
          <w:iCs/>
          <w:color w:val="000000" w:themeColor="text1"/>
        </w:rPr>
        <w:t>iew the measurements in the output data file saved in the user-defined location</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sidR="00D315D0" w:rsidRPr="00EE2187">
        <w:rPr>
          <w:rFonts w:asciiTheme="minorHAnsi" w:hAnsiTheme="minorHAnsi" w:cstheme="minorHAnsi"/>
          <w:i w:val="0"/>
          <w:iCs/>
          <w:color w:val="000000" w:themeColor="text1"/>
        </w:rPr>
        <w:t>.</w:t>
      </w:r>
    </w:p>
    <w:p w14:paraId="3A5378D2" w14:textId="0B108373" w:rsidR="00EE2187" w:rsidRDefault="00BA08A7" w:rsidP="00282C19">
      <w:pPr>
        <w:pStyle w:val="BodyText"/>
        <w:numPr>
          <w:ilvl w:val="2"/>
          <w:numId w:val="9"/>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SCREEN:</w:t>
      </w:r>
      <w:r w:rsidR="00E714F5">
        <w:rPr>
          <w:rFonts w:asciiTheme="minorHAnsi" w:hAnsiTheme="minorHAnsi" w:cstheme="minorHAnsi"/>
          <w:i w:val="0"/>
          <w:iCs/>
          <w:color w:val="000000" w:themeColor="text1"/>
        </w:rPr>
        <w:t xml:space="preserve"> screenshot_3: 00:00-00:11 </w:t>
      </w:r>
      <w:r w:rsidR="00EE2187">
        <w:rPr>
          <w:rFonts w:asciiTheme="minorHAnsi" w:hAnsiTheme="minorHAnsi" w:cstheme="minorHAnsi"/>
          <w:b/>
          <w:bCs/>
          <w:i w:val="0"/>
          <w:iCs/>
          <w:color w:val="000000" w:themeColor="text1"/>
        </w:rPr>
        <w:t>TEXT: Click</w:t>
      </w:r>
      <w:r w:rsidR="00EE2187" w:rsidRPr="00EE2187">
        <w:rPr>
          <w:rFonts w:asciiTheme="minorHAnsi" w:hAnsiTheme="minorHAnsi" w:cstheme="minorHAnsi"/>
          <w:i w:val="0"/>
          <w:iCs/>
          <w:color w:val="000000" w:themeColor="text1"/>
        </w:rPr>
        <w:t xml:space="preserve"> </w:t>
      </w:r>
      <w:r w:rsidR="00EE2187" w:rsidRPr="00EE2187">
        <w:rPr>
          <w:rFonts w:asciiTheme="minorHAnsi" w:hAnsiTheme="minorHAnsi" w:cstheme="minorHAnsi"/>
          <w:b/>
          <w:bCs/>
          <w:i w:val="0"/>
          <w:iCs/>
          <w:color w:val="000000" w:themeColor="text1"/>
        </w:rPr>
        <w:t>Stop Acquisition to end measurements early if necessary</w:t>
      </w:r>
    </w:p>
    <w:bookmarkEnd w:id="4"/>
    <w:p w14:paraId="59ACC383" w14:textId="77777777" w:rsidR="00D315D0" w:rsidRPr="00EE2187" w:rsidRDefault="00D315D0" w:rsidP="00D315D0">
      <w:pPr>
        <w:rPr>
          <w:iCs/>
        </w:rPr>
      </w:pPr>
    </w:p>
    <w:p w14:paraId="15692340" w14:textId="77777777" w:rsidR="00D315D0" w:rsidRPr="00E13200" w:rsidRDefault="00D315D0" w:rsidP="00D315D0">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612612BB"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0CA98068" w14:textId="61C454E5" w:rsidR="001A725D" w:rsidRPr="00BA08A7" w:rsidRDefault="001A725D" w:rsidP="009055DD">
      <w:pPr>
        <w:spacing w:before="120"/>
        <w:rPr>
          <w:rFonts w:asciiTheme="minorHAnsi" w:eastAsia="Times New Roman" w:hAnsiTheme="minorHAnsi" w:cstheme="minorHAnsi"/>
          <w:szCs w:val="24"/>
        </w:rPr>
      </w:pPr>
      <w:r w:rsidRPr="00BA08A7">
        <w:rPr>
          <w:rFonts w:asciiTheme="minorHAnsi" w:eastAsia="Times New Roman" w:hAnsiTheme="minorHAnsi" w:cstheme="minorHAnsi"/>
          <w:szCs w:val="24"/>
        </w:rPr>
        <w:t>2.9., 3.4., 3.9., 3.10., 4.1., 4.3.</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7854434" w14:textId="76A7DEE5" w:rsidR="008665A3" w:rsidRPr="001A725D" w:rsidRDefault="001A725D" w:rsidP="00E9444A">
      <w:pPr>
        <w:rPr>
          <w:rFonts w:asciiTheme="minorHAnsi" w:eastAsia="Times New Roman" w:hAnsiTheme="minorHAnsi" w:cstheme="minorHAnsi"/>
          <w:bCs/>
          <w:szCs w:val="24"/>
        </w:rPr>
      </w:pPr>
      <w:r>
        <w:rPr>
          <w:rFonts w:asciiTheme="minorHAnsi" w:eastAsia="Times New Roman" w:hAnsiTheme="minorHAnsi" w:cstheme="minorHAnsi"/>
          <w:bCs/>
          <w:szCs w:val="24"/>
        </w:rPr>
        <w:t xml:space="preserve">3.5., 3.8. </w:t>
      </w:r>
      <w:r w:rsidR="00E9444A">
        <w:rPr>
          <w:rFonts w:asciiTheme="minorHAnsi" w:eastAsia="Times New Roman" w:hAnsiTheme="minorHAnsi" w:cstheme="minorHAnsi"/>
          <w:bCs/>
          <w:szCs w:val="24"/>
        </w:rPr>
        <w:t>The most difficult aspect of this procedure would be ensuring the electronics are assembled correctly. For this, we follow the electrical diagram shown in Figure 2K and test if connections are correct by running the provided software before finishing assembly</w:t>
      </w:r>
      <w:r>
        <w:rPr>
          <w:rFonts w:asciiTheme="minorHAnsi" w:eastAsia="Times New Roman" w:hAnsiTheme="minorHAnsi" w:cstheme="minorHAnsi"/>
          <w:bCs/>
          <w:szCs w:val="24"/>
        </w:rPr>
        <w:t>.</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6091790D" w:rsidR="00304363" w:rsidRPr="007C1C6D" w:rsidRDefault="00304363" w:rsidP="00282C19">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016F6">
        <w:rPr>
          <w:rFonts w:cs="Calibri"/>
          <w:b/>
          <w:color w:val="000000" w:themeColor="text1"/>
          <w:szCs w:val="24"/>
        </w:rPr>
        <w:t>Miniature Fluorimeter Measurements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951484D" w14:textId="256DBC24" w:rsidR="00D315D0" w:rsidRDefault="00D315D0" w:rsidP="00282C19">
      <w:pPr>
        <w:pStyle w:val="NormalWeb"/>
        <w:numPr>
          <w:ilvl w:val="1"/>
          <w:numId w:val="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Once assembled, </w:t>
      </w:r>
      <w:r w:rsidR="001A725D">
        <w:rPr>
          <w:rFonts w:asciiTheme="minorHAnsi" w:hAnsiTheme="minorHAnsi" w:cstheme="minorHAnsi"/>
          <w:color w:val="000000" w:themeColor="text1"/>
        </w:rPr>
        <w:t xml:space="preserve">the </w:t>
      </w:r>
      <w:r>
        <w:rPr>
          <w:rFonts w:asciiTheme="minorHAnsi" w:hAnsiTheme="minorHAnsi" w:cstheme="minorHAnsi"/>
          <w:color w:val="000000" w:themeColor="text1"/>
        </w:rPr>
        <w:t>fluorimeter performance can be validated by measuring</w:t>
      </w:r>
      <w:r w:rsidR="00C734C0">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fluorescence from a dilution series of</w:t>
      </w:r>
      <w:r w:rsidRPr="00E51BC1">
        <w:rPr>
          <w:rFonts w:asciiTheme="minorHAnsi" w:hAnsiTheme="minorHAnsi" w:cstheme="minorHAnsi"/>
          <w:color w:val="000000" w:themeColor="text1"/>
        </w:rPr>
        <w:t xml:space="preserve"> FITC</w:t>
      </w:r>
      <w:r w:rsidR="002D5F34">
        <w:rPr>
          <w:rFonts w:asciiTheme="minorHAnsi" w:hAnsiTheme="minorHAnsi" w:cstheme="minorHAnsi"/>
          <w:color w:val="000000" w:themeColor="text1"/>
        </w:rPr>
        <w:t xml:space="preserve"> </w:t>
      </w:r>
      <w:r w:rsidR="002D5F34">
        <w:rPr>
          <w:rFonts w:asciiTheme="minorHAnsi" w:hAnsiTheme="minorHAnsi" w:cstheme="minorHAnsi"/>
          <w:color w:val="FF0000"/>
        </w:rPr>
        <w:t>(FIT-sea)</w:t>
      </w:r>
      <w:r>
        <w:rPr>
          <w:rFonts w:asciiTheme="minorHAnsi" w:hAnsiTheme="minorHAnsi" w:cstheme="minorHAnsi"/>
          <w:color w:val="000000" w:themeColor="text1"/>
        </w:rPr>
        <w:t xml:space="preserve"> dye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5CCAD3A6" w14:textId="77777777" w:rsidR="00D315D0" w:rsidRDefault="00D315D0" w:rsidP="00D315D0">
      <w:pPr>
        <w:pStyle w:val="NormalWeb"/>
        <w:spacing w:before="0" w:beforeAutospacing="0" w:after="0" w:afterAutospacing="0"/>
        <w:ind w:left="907"/>
        <w:rPr>
          <w:rFonts w:asciiTheme="minorHAnsi" w:hAnsiTheme="minorHAnsi" w:cstheme="minorHAnsi"/>
          <w:color w:val="000000" w:themeColor="text1"/>
        </w:rPr>
      </w:pPr>
    </w:p>
    <w:p w14:paraId="0F87DBB9" w14:textId="592C59B0" w:rsidR="00D315D0" w:rsidRDefault="00D315D0" w:rsidP="00282C19">
      <w:pPr>
        <w:pStyle w:val="NormalWeb"/>
        <w:numPr>
          <w:ilvl w:val="2"/>
          <w:numId w:val="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LAB MEDIA: Figure 3A</w:t>
      </w:r>
    </w:p>
    <w:p w14:paraId="1579AACD" w14:textId="77777777" w:rsidR="00D315D0" w:rsidRDefault="00D315D0" w:rsidP="00D315D0">
      <w:pPr>
        <w:pStyle w:val="NormalWeb"/>
        <w:spacing w:before="0" w:beforeAutospacing="0" w:after="0" w:afterAutospacing="0"/>
        <w:ind w:left="1627"/>
        <w:rPr>
          <w:rFonts w:asciiTheme="minorHAnsi" w:hAnsiTheme="minorHAnsi" w:cstheme="minorHAnsi"/>
          <w:color w:val="000000" w:themeColor="text1"/>
        </w:rPr>
      </w:pPr>
    </w:p>
    <w:p w14:paraId="6B01EC06" w14:textId="13E00233" w:rsidR="00D315D0" w:rsidRDefault="00D315D0" w:rsidP="00282C19">
      <w:pPr>
        <w:pStyle w:val="NormalWeb"/>
        <w:numPr>
          <w:ilvl w:val="1"/>
          <w:numId w:val="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In this representative analysis, both channels of the fluorimeter showed a linear response across the desired range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13C11D65" w14:textId="77777777" w:rsidR="00D315D0" w:rsidRDefault="00D315D0" w:rsidP="00D315D0">
      <w:pPr>
        <w:pStyle w:val="NormalWeb"/>
        <w:spacing w:before="0" w:beforeAutospacing="0" w:after="0" w:afterAutospacing="0"/>
        <w:ind w:left="907"/>
        <w:rPr>
          <w:rFonts w:asciiTheme="minorHAnsi" w:hAnsiTheme="minorHAnsi" w:cstheme="minorHAnsi"/>
          <w:color w:val="000000" w:themeColor="text1"/>
        </w:rPr>
      </w:pPr>
    </w:p>
    <w:p w14:paraId="3EA9D1BC" w14:textId="532C551B" w:rsidR="00D315D0" w:rsidRDefault="00D315D0" w:rsidP="00282C19">
      <w:pPr>
        <w:pStyle w:val="NormalWeb"/>
        <w:numPr>
          <w:ilvl w:val="2"/>
          <w:numId w:val="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LAB MEDIA: Figure 3A </w:t>
      </w:r>
      <w:r w:rsidRPr="00D315D0">
        <w:rPr>
          <w:rFonts w:asciiTheme="minorHAnsi" w:hAnsiTheme="minorHAnsi" w:cstheme="minorHAnsi"/>
          <w:i/>
          <w:iCs/>
          <w:color w:val="4F81BD" w:themeColor="accent1"/>
        </w:rPr>
        <w:t>Video Editor: please sequentially emphasize black and blue data lines</w:t>
      </w:r>
    </w:p>
    <w:p w14:paraId="378782B6" w14:textId="77777777" w:rsidR="00D315D0" w:rsidRPr="00D315D0" w:rsidRDefault="00D315D0" w:rsidP="00D315D0">
      <w:pPr>
        <w:pStyle w:val="ListParagraph"/>
        <w:ind w:left="360"/>
        <w:rPr>
          <w:rFonts w:asciiTheme="minorHAnsi" w:hAnsiTheme="minorHAnsi" w:cstheme="minorHAnsi"/>
          <w:color w:val="000000" w:themeColor="text1"/>
        </w:rPr>
      </w:pPr>
    </w:p>
    <w:p w14:paraId="3FEE2C62" w14:textId="0283D7D7" w:rsidR="00471363" w:rsidRDefault="006013E3" w:rsidP="006013E3">
      <w:pPr>
        <w:pStyle w:val="ListParagraph"/>
        <w:numPr>
          <w:ilvl w:val="1"/>
          <w:numId w:val="9"/>
        </w:numPr>
        <w:rPr>
          <w:rFonts w:asciiTheme="minorHAnsi" w:hAnsiTheme="minorHAnsi" w:cstheme="minorHAnsi"/>
          <w:color w:val="000000" w:themeColor="text1"/>
        </w:rPr>
      </w:pPr>
      <w:r w:rsidRPr="006013E3">
        <w:rPr>
          <w:rFonts w:asciiTheme="minorHAnsi" w:hAnsiTheme="minorHAnsi" w:cstheme="minorHAnsi"/>
          <w:color w:val="000000" w:themeColor="text1"/>
        </w:rPr>
        <w:t xml:space="preserve">Shown here </w:t>
      </w:r>
      <w:r w:rsidR="001A725D">
        <w:rPr>
          <w:rFonts w:asciiTheme="minorHAnsi" w:hAnsiTheme="minorHAnsi" w:cstheme="minorHAnsi"/>
          <w:color w:val="000000" w:themeColor="text1"/>
        </w:rPr>
        <w:t>are</w:t>
      </w:r>
      <w:r w:rsidRPr="006013E3">
        <w:rPr>
          <w:rFonts w:asciiTheme="minorHAnsi" w:hAnsiTheme="minorHAnsi" w:cstheme="minorHAnsi"/>
          <w:color w:val="000000" w:themeColor="text1"/>
        </w:rPr>
        <w:t xml:space="preserve"> the baseline-subtracted fluorescence </w:t>
      </w:r>
      <w:r w:rsidRPr="001A725D">
        <w:rPr>
          <w:rFonts w:asciiTheme="minorHAnsi" w:hAnsiTheme="minorHAnsi" w:cstheme="minorHAnsi"/>
          <w:b/>
          <w:color w:val="000000" w:themeColor="text1"/>
        </w:rPr>
        <w:t>[1]</w:t>
      </w:r>
      <w:r>
        <w:rPr>
          <w:rFonts w:asciiTheme="minorHAnsi" w:hAnsiTheme="minorHAnsi" w:cstheme="minorHAnsi"/>
          <w:color w:val="000000" w:themeColor="text1"/>
        </w:rPr>
        <w:t xml:space="preserve"> </w:t>
      </w:r>
      <w:r w:rsidRPr="006013E3">
        <w:rPr>
          <w:rFonts w:asciiTheme="minorHAnsi" w:hAnsiTheme="minorHAnsi" w:cstheme="minorHAnsi"/>
          <w:color w:val="000000" w:themeColor="text1"/>
        </w:rPr>
        <w:t xml:space="preserve">of </w:t>
      </w:r>
      <w:r w:rsidR="00E714F5">
        <w:rPr>
          <w:rFonts w:asciiTheme="minorHAnsi" w:hAnsiTheme="minorHAnsi" w:cstheme="minorHAnsi"/>
          <w:color w:val="000000" w:themeColor="text1"/>
        </w:rPr>
        <w:t xml:space="preserve">the </w:t>
      </w:r>
      <w:r w:rsidR="002D5F34" w:rsidRPr="00AD0625">
        <w:rPr>
          <w:rFonts w:asciiTheme="minorHAnsi" w:hAnsiTheme="minorHAnsi" w:cstheme="minorHAnsi"/>
          <w:color w:val="000000" w:themeColor="text1"/>
        </w:rPr>
        <w:t>recombinase polymerase amplification</w:t>
      </w:r>
      <w:r w:rsidRPr="006013E3">
        <w:rPr>
          <w:rFonts w:asciiTheme="minorHAnsi" w:hAnsiTheme="minorHAnsi" w:cstheme="minorHAnsi"/>
          <w:color w:val="000000" w:themeColor="text1"/>
        </w:rPr>
        <w:t>-positive</w:t>
      </w:r>
      <w:r>
        <w:rPr>
          <w:rFonts w:asciiTheme="minorHAnsi" w:hAnsiTheme="minorHAnsi" w:cstheme="minorHAnsi"/>
          <w:color w:val="000000" w:themeColor="text1"/>
        </w:rPr>
        <w:t xml:space="preserve"> </w:t>
      </w:r>
      <w:r w:rsidRPr="001A725D">
        <w:rPr>
          <w:rFonts w:asciiTheme="minorHAnsi" w:hAnsiTheme="minorHAnsi" w:cstheme="minorHAnsi"/>
          <w:b/>
          <w:color w:val="000000" w:themeColor="text1"/>
        </w:rPr>
        <w:t>[2]</w:t>
      </w:r>
      <w:r w:rsidRPr="006013E3">
        <w:rPr>
          <w:rFonts w:asciiTheme="minorHAnsi" w:hAnsiTheme="minorHAnsi" w:cstheme="minorHAnsi"/>
          <w:color w:val="000000" w:themeColor="text1"/>
        </w:rPr>
        <w:t xml:space="preserve"> and </w:t>
      </w:r>
      <w:r w:rsidR="001A725D">
        <w:rPr>
          <w:rFonts w:asciiTheme="minorHAnsi" w:hAnsiTheme="minorHAnsi" w:cstheme="minorHAnsi"/>
          <w:color w:val="000000" w:themeColor="text1"/>
        </w:rPr>
        <w:t xml:space="preserve">the </w:t>
      </w:r>
      <w:r w:rsidRPr="006013E3">
        <w:rPr>
          <w:rFonts w:asciiTheme="minorHAnsi" w:hAnsiTheme="minorHAnsi" w:cstheme="minorHAnsi"/>
          <w:color w:val="000000" w:themeColor="text1"/>
        </w:rPr>
        <w:t>negative</w:t>
      </w:r>
      <w:r w:rsidR="00E714F5">
        <w:rPr>
          <w:rFonts w:asciiTheme="minorHAnsi" w:hAnsiTheme="minorHAnsi" w:cstheme="minorHAnsi"/>
          <w:color w:val="000000" w:themeColor="text1"/>
        </w:rPr>
        <w:t>-</w:t>
      </w:r>
      <w:r w:rsidRPr="006013E3">
        <w:rPr>
          <w:rFonts w:asciiTheme="minorHAnsi" w:hAnsiTheme="minorHAnsi" w:cstheme="minorHAnsi"/>
          <w:color w:val="000000" w:themeColor="text1"/>
        </w:rPr>
        <w:t>control reactions of a standard commercial kit measured on the second configuration of the fluorimeter</w:t>
      </w:r>
      <w:r>
        <w:rPr>
          <w:rFonts w:asciiTheme="minorHAnsi" w:hAnsiTheme="minorHAnsi" w:cstheme="minorHAnsi"/>
          <w:color w:val="000000" w:themeColor="text1"/>
        </w:rPr>
        <w:t xml:space="preserve"> </w:t>
      </w:r>
      <w:r w:rsidRPr="001A725D">
        <w:rPr>
          <w:rFonts w:asciiTheme="minorHAnsi" w:hAnsiTheme="minorHAnsi" w:cstheme="minorHAnsi"/>
          <w:b/>
          <w:color w:val="000000" w:themeColor="text1"/>
        </w:rPr>
        <w:t>[3]</w:t>
      </w:r>
      <w:r w:rsidRPr="006013E3">
        <w:rPr>
          <w:rFonts w:asciiTheme="minorHAnsi" w:hAnsiTheme="minorHAnsi" w:cstheme="minorHAnsi"/>
          <w:color w:val="000000" w:themeColor="text1"/>
        </w:rPr>
        <w:t>.</w:t>
      </w:r>
    </w:p>
    <w:p w14:paraId="260BA204" w14:textId="77777777" w:rsidR="00471363" w:rsidRDefault="00471363" w:rsidP="00471363">
      <w:pPr>
        <w:pStyle w:val="ListParagraph"/>
        <w:ind w:left="907"/>
        <w:rPr>
          <w:rFonts w:asciiTheme="minorHAnsi" w:hAnsiTheme="minorHAnsi" w:cstheme="minorHAnsi"/>
          <w:color w:val="000000" w:themeColor="text1"/>
        </w:rPr>
      </w:pPr>
    </w:p>
    <w:p w14:paraId="6558E416" w14:textId="01E5D328" w:rsidR="00471363" w:rsidRDefault="00471363" w:rsidP="00282C19">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LAB MEDIA: Figure 3B</w:t>
      </w:r>
    </w:p>
    <w:p w14:paraId="68E25AF4" w14:textId="7F67A0B6" w:rsidR="00471363" w:rsidRPr="00471363" w:rsidRDefault="00471363" w:rsidP="00282C19">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D315D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blue data line</w:t>
      </w:r>
    </w:p>
    <w:p w14:paraId="458D6545" w14:textId="3C0D29A6" w:rsidR="00471363" w:rsidRDefault="00471363" w:rsidP="00282C19">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D315D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black data line</w:t>
      </w:r>
    </w:p>
    <w:p w14:paraId="0EFA6679" w14:textId="77777777" w:rsidR="00D315D0" w:rsidRPr="00471363" w:rsidRDefault="00D315D0" w:rsidP="00471363">
      <w:pPr>
        <w:rPr>
          <w:rFonts w:asciiTheme="minorHAnsi" w:hAnsiTheme="minorHAnsi" w:cstheme="minorHAnsi"/>
          <w:color w:val="000000" w:themeColor="text1"/>
        </w:rPr>
      </w:pPr>
    </w:p>
    <w:p w14:paraId="67441DA0" w14:textId="2AD9590A" w:rsidR="00D315D0" w:rsidRDefault="002732D1" w:rsidP="002732D1">
      <w:pPr>
        <w:pStyle w:val="ListParagraph"/>
        <w:numPr>
          <w:ilvl w:val="1"/>
          <w:numId w:val="9"/>
        </w:numPr>
        <w:rPr>
          <w:rFonts w:asciiTheme="minorHAnsi" w:hAnsiTheme="minorHAnsi" w:cstheme="minorHAnsi"/>
          <w:color w:val="000000" w:themeColor="text1"/>
        </w:rPr>
      </w:pPr>
      <w:r w:rsidRPr="002732D1">
        <w:rPr>
          <w:rFonts w:asciiTheme="minorHAnsi" w:hAnsiTheme="minorHAnsi"/>
          <w:bCs/>
          <w:color w:val="000000" w:themeColor="text1"/>
        </w:rPr>
        <w:t xml:space="preserve">Real time fluorescence measurements of a custom </w:t>
      </w:r>
      <w:r w:rsidR="002D5F34" w:rsidRPr="00AD0625">
        <w:rPr>
          <w:rFonts w:asciiTheme="minorHAnsi" w:hAnsiTheme="minorHAnsi" w:cstheme="minorHAnsi"/>
          <w:color w:val="000000" w:themeColor="text1"/>
        </w:rPr>
        <w:t>reverse transcription loop-mediated isothermal amplification</w:t>
      </w:r>
      <w:r w:rsidR="002D5F34" w:rsidRPr="002732D1">
        <w:rPr>
          <w:rFonts w:asciiTheme="minorHAnsi" w:hAnsiTheme="minorHAnsi"/>
          <w:bCs/>
          <w:color w:val="000000" w:themeColor="text1"/>
        </w:rPr>
        <w:t xml:space="preserve"> </w:t>
      </w:r>
      <w:r w:rsidRPr="002732D1">
        <w:rPr>
          <w:rFonts w:asciiTheme="minorHAnsi" w:hAnsiTheme="minorHAnsi"/>
          <w:bCs/>
          <w:color w:val="000000" w:themeColor="text1"/>
        </w:rPr>
        <w:t xml:space="preserve">reaction </w:t>
      </w:r>
      <w:r w:rsidR="003C694D">
        <w:rPr>
          <w:rFonts w:asciiTheme="minorHAnsi" w:hAnsiTheme="minorHAnsi"/>
          <w:bCs/>
          <w:color w:val="000000" w:themeColor="text1"/>
        </w:rPr>
        <w:t xml:space="preserve">for </w:t>
      </w:r>
      <w:r w:rsidRPr="002732D1">
        <w:rPr>
          <w:rFonts w:asciiTheme="minorHAnsi" w:hAnsiTheme="minorHAnsi"/>
          <w:bCs/>
          <w:color w:val="000000" w:themeColor="text1"/>
        </w:rPr>
        <w:t>SARS</w:t>
      </w:r>
      <w:r w:rsidR="002D5F34">
        <w:rPr>
          <w:rFonts w:asciiTheme="minorHAnsi" w:hAnsiTheme="minorHAnsi"/>
          <w:bCs/>
          <w:color w:val="000000" w:themeColor="text1"/>
        </w:rPr>
        <w:t xml:space="preserve"> </w:t>
      </w:r>
      <w:r w:rsidR="002D5F34">
        <w:rPr>
          <w:rFonts w:asciiTheme="minorHAnsi" w:hAnsiTheme="minorHAnsi"/>
          <w:bCs/>
          <w:color w:val="FF0000"/>
        </w:rPr>
        <w:t>(sars)</w:t>
      </w:r>
      <w:r w:rsidRPr="002732D1">
        <w:rPr>
          <w:rFonts w:asciiTheme="minorHAnsi" w:hAnsiTheme="minorHAnsi"/>
          <w:bCs/>
          <w:color w:val="000000" w:themeColor="text1"/>
        </w:rPr>
        <w:t>-Co</w:t>
      </w:r>
      <w:r w:rsidR="002D5F34">
        <w:rPr>
          <w:rFonts w:asciiTheme="minorHAnsi" w:hAnsiTheme="minorHAnsi"/>
          <w:bCs/>
          <w:color w:val="000000" w:themeColor="text1"/>
        </w:rPr>
        <w:t>vid</w:t>
      </w:r>
      <w:r w:rsidRPr="002732D1">
        <w:rPr>
          <w:rFonts w:asciiTheme="minorHAnsi" w:hAnsiTheme="minorHAnsi"/>
          <w:bCs/>
          <w:color w:val="000000" w:themeColor="text1"/>
        </w:rPr>
        <w:t xml:space="preserve">-2 RNA on the first configuration of the fluorimeter shows that amplification occurs </w:t>
      </w:r>
      <w:r w:rsidR="00B20741">
        <w:rPr>
          <w:rFonts w:asciiTheme="minorHAnsi" w:hAnsiTheme="minorHAnsi"/>
          <w:bCs/>
          <w:color w:val="000000" w:themeColor="text1"/>
        </w:rPr>
        <w:t>as expected over a clinically-relevant range of RNA copy numbers</w:t>
      </w:r>
      <w:r w:rsidRPr="002732D1" w:rsidDel="002732D1">
        <w:rPr>
          <w:rFonts w:asciiTheme="minorHAnsi" w:hAnsiTheme="minorHAnsi"/>
          <w:bCs/>
          <w:color w:val="000000" w:themeColor="text1"/>
        </w:rPr>
        <w:t xml:space="preserve"> </w:t>
      </w:r>
      <w:r w:rsidR="00471363">
        <w:rPr>
          <w:rFonts w:asciiTheme="minorHAnsi" w:hAnsiTheme="minorHAnsi" w:cstheme="minorHAnsi"/>
          <w:b/>
          <w:bCs/>
          <w:color w:val="000000" w:themeColor="text1"/>
        </w:rPr>
        <w:t>[1]</w:t>
      </w:r>
      <w:r w:rsidR="00D315D0" w:rsidRPr="00D315D0">
        <w:rPr>
          <w:rFonts w:asciiTheme="minorHAnsi" w:hAnsiTheme="minorHAnsi" w:cstheme="minorHAnsi"/>
          <w:color w:val="000000" w:themeColor="text1"/>
        </w:rPr>
        <w:t>.</w:t>
      </w:r>
    </w:p>
    <w:p w14:paraId="6AACAC1E" w14:textId="77777777" w:rsidR="00471363" w:rsidRDefault="00471363" w:rsidP="00471363">
      <w:pPr>
        <w:pStyle w:val="ListParagraph"/>
        <w:ind w:left="907"/>
        <w:rPr>
          <w:rFonts w:asciiTheme="minorHAnsi" w:hAnsiTheme="minorHAnsi" w:cstheme="minorHAnsi"/>
          <w:color w:val="000000" w:themeColor="text1"/>
        </w:rPr>
      </w:pPr>
    </w:p>
    <w:p w14:paraId="765C2C4E" w14:textId="2BB53653" w:rsidR="00471363" w:rsidRPr="00D315D0" w:rsidRDefault="00471363" w:rsidP="00282C19">
      <w:pPr>
        <w:pStyle w:val="ListParagraph"/>
        <w:numPr>
          <w:ilvl w:val="2"/>
          <w:numId w:val="9"/>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3C </w:t>
      </w:r>
      <w:r w:rsidRPr="00D315D0">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emphasize pink, green, and blue data lines</w:t>
      </w:r>
    </w:p>
    <w:p w14:paraId="023FF761" w14:textId="77777777" w:rsidR="00D315D0" w:rsidRPr="00E13200" w:rsidRDefault="00D315D0" w:rsidP="00D315D0">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AC0DE21" w14:textId="77777777" w:rsidR="001A725D" w:rsidRDefault="001A725D">
      <w:pPr>
        <w:rPr>
          <w:rFonts w:asciiTheme="minorHAnsi" w:eastAsia="Times New Roman" w:hAnsiTheme="minorHAnsi" w:cstheme="minorHAnsi"/>
          <w:sz w:val="52"/>
          <w:szCs w:val="24"/>
        </w:rPr>
      </w:pPr>
      <w:r>
        <w:rPr>
          <w:rFonts w:asciiTheme="minorHAnsi" w:hAnsiTheme="minorHAnsi" w:cstheme="minorHAnsi"/>
        </w:rPr>
        <w:br w:type="page"/>
      </w:r>
    </w:p>
    <w:p w14:paraId="23F644B0" w14:textId="211EEEEE"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21CFA3B4" w:rsidR="00473E1C" w:rsidRDefault="00473E1C" w:rsidP="001A725D">
      <w:pPr>
        <w:pStyle w:val="ListParagraph"/>
        <w:numPr>
          <w:ilvl w:val="0"/>
          <w:numId w:val="9"/>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35C7E78A" w14:textId="77777777" w:rsidR="001A725D" w:rsidRPr="001A725D" w:rsidRDefault="001A725D" w:rsidP="001A725D">
      <w:pPr>
        <w:pStyle w:val="ListParagraph"/>
        <w:ind w:left="360"/>
        <w:rPr>
          <w:rFonts w:asciiTheme="minorHAnsi" w:hAnsiTheme="minorHAnsi" w:cstheme="minorHAnsi"/>
          <w:b/>
          <w:bCs/>
          <w:szCs w:val="24"/>
          <w:lang w:eastAsia="zh-TW"/>
        </w:rPr>
      </w:pPr>
    </w:p>
    <w:bookmarkEnd w:id="5"/>
    <w:p w14:paraId="23F4777F" w14:textId="2460B179" w:rsidR="00B07A3B" w:rsidRPr="007227C7" w:rsidRDefault="001F5110" w:rsidP="00F777B0">
      <w:pPr>
        <w:pStyle w:val="ListParagraph"/>
        <w:numPr>
          <w:ilvl w:val="1"/>
          <w:numId w:val="9"/>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Rebecca</w:t>
      </w:r>
      <w:r w:rsidR="00850401">
        <w:rPr>
          <w:rFonts w:asciiTheme="minorHAnsi" w:hAnsiTheme="minorHAnsi" w:cstheme="minorHAnsi"/>
          <w:b/>
          <w:szCs w:val="22"/>
          <w:u w:val="single"/>
          <w:lang w:eastAsia="zh-TW"/>
        </w:rPr>
        <w:t xml:space="preserve"> Richards-Kortum</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F777B0" w:rsidRPr="00F777B0">
        <w:rPr>
          <w:rFonts w:asciiTheme="minorHAnsi" w:hAnsiTheme="minorHAnsi" w:cstheme="minorHAnsi"/>
        </w:rPr>
        <w:t>At a time when global supply chains are at their most fragile, open-source equipment</w:t>
      </w:r>
      <w:r w:rsidR="00F777B0">
        <w:rPr>
          <w:rFonts w:asciiTheme="minorHAnsi" w:hAnsiTheme="minorHAnsi" w:cstheme="minorHAnsi"/>
        </w:rPr>
        <w:t xml:space="preserve"> like this fluorimeter</w:t>
      </w:r>
      <w:r w:rsidR="00F777B0" w:rsidRPr="00F777B0">
        <w:rPr>
          <w:rFonts w:asciiTheme="minorHAnsi" w:hAnsiTheme="minorHAnsi" w:cstheme="minorHAnsi"/>
        </w:rPr>
        <w:t xml:space="preserve"> </w:t>
      </w:r>
      <w:r w:rsidR="001A725D">
        <w:rPr>
          <w:rFonts w:asciiTheme="minorHAnsi" w:hAnsiTheme="minorHAnsi" w:cstheme="minorHAnsi"/>
        </w:rPr>
        <w:t>have</w:t>
      </w:r>
      <w:r w:rsidR="00F777B0" w:rsidRPr="00F777B0">
        <w:rPr>
          <w:rFonts w:asciiTheme="minorHAnsi" w:hAnsiTheme="minorHAnsi" w:cstheme="minorHAnsi"/>
        </w:rPr>
        <w:t xml:space="preserve"> the potential to reduce pandemic-related health inequities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282C19">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61513" w14:textId="77777777" w:rsidR="00671884" w:rsidRDefault="00671884">
      <w:r>
        <w:separator/>
      </w:r>
    </w:p>
    <w:p w14:paraId="530351A4" w14:textId="77777777" w:rsidR="00671884" w:rsidRDefault="00671884"/>
  </w:endnote>
  <w:endnote w:type="continuationSeparator" w:id="0">
    <w:p w14:paraId="1952FE1E" w14:textId="77777777" w:rsidR="00671884" w:rsidRDefault="00671884">
      <w:r>
        <w:continuationSeparator/>
      </w:r>
    </w:p>
    <w:p w14:paraId="1FEB88A3" w14:textId="77777777" w:rsidR="00671884" w:rsidRDefault="00671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36E3F" w:rsidRDefault="00236E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36E3F" w:rsidRDefault="00236E3F" w:rsidP="001E230F">
    <w:pPr>
      <w:pStyle w:val="Footer"/>
      <w:ind w:right="360"/>
    </w:pPr>
  </w:p>
  <w:p w14:paraId="10ECA4C8" w14:textId="77777777" w:rsidR="00236E3F" w:rsidRDefault="00236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306236B" w:rsidR="00236E3F" w:rsidRPr="00790E8C" w:rsidRDefault="00236E3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47D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777B0">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777B0">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43D73" w14:textId="77777777" w:rsidR="00671884" w:rsidRDefault="00671884">
      <w:r>
        <w:separator/>
      </w:r>
    </w:p>
    <w:p w14:paraId="5D664462" w14:textId="77777777" w:rsidR="00671884" w:rsidRDefault="00671884"/>
  </w:footnote>
  <w:footnote w:type="continuationSeparator" w:id="0">
    <w:p w14:paraId="20663683" w14:textId="77777777" w:rsidR="00671884" w:rsidRDefault="00671884">
      <w:r>
        <w:continuationSeparator/>
      </w:r>
    </w:p>
    <w:p w14:paraId="0C46044D" w14:textId="77777777" w:rsidR="00671884" w:rsidRDefault="00671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647CFF32" w:rsidR="00236E3F" w:rsidRPr="001A725D" w:rsidRDefault="00236E3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1A725D">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725D" w:rsidRPr="001A725D">
      <w:rPr>
        <w:rFonts w:asciiTheme="minorHAnsi" w:hAnsiTheme="minorHAnsi" w:cstheme="minorHAnsi"/>
        <w:b/>
        <w:color w:val="9BBB59" w:themeColor="accent3"/>
        <w:sz w:val="28"/>
        <w:szCs w:val="28"/>
        <w:u w:val="single"/>
      </w:rPr>
      <w:t>FINAL SCRIPT</w:t>
    </w:r>
    <w:r w:rsidRPr="001A725D">
      <w:rPr>
        <w:rFonts w:asciiTheme="minorHAnsi" w:hAnsiTheme="minorHAnsi" w:cstheme="minorHAnsi"/>
        <w:b/>
        <w:color w:val="9BBB59" w:themeColor="accent3"/>
        <w:sz w:val="28"/>
        <w:szCs w:val="28"/>
        <w:u w:val="single"/>
      </w:rPr>
      <w:t xml:space="preserve">: </w:t>
    </w:r>
    <w:r w:rsidR="001A725D" w:rsidRPr="001A725D">
      <w:rPr>
        <w:rFonts w:asciiTheme="minorHAnsi" w:hAnsiTheme="minorHAnsi" w:cstheme="minorHAnsi"/>
        <w:b/>
        <w:color w:val="9BBB59" w:themeColor="accent3"/>
        <w:sz w:val="28"/>
        <w:szCs w:val="28"/>
        <w:u w:val="single"/>
      </w:rPr>
      <w:t>APPROVED</w:t>
    </w:r>
    <w:r w:rsidRPr="001A725D">
      <w:rPr>
        <w:rFonts w:asciiTheme="minorHAnsi" w:hAnsiTheme="minorHAnsi" w:cstheme="minorHAnsi"/>
        <w:b/>
        <w:color w:val="9BBB59" w:themeColor="accent3"/>
        <w:sz w:val="28"/>
        <w:szCs w:val="28"/>
        <w:u w:val="single"/>
      </w:rPr>
      <w:t xml:space="preserve"> FOR FILMING</w:t>
    </w:r>
  </w:p>
  <w:p w14:paraId="6D83E341" w14:textId="77777777" w:rsidR="00236E3F" w:rsidRDefault="00236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83ED5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506E3F6A"/>
    <w:multiLevelType w:val="hybridMultilevel"/>
    <w:tmpl w:val="2CB0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9"/>
  </w:num>
  <w:num w:numId="6">
    <w:abstractNumId w:val="2"/>
  </w:num>
  <w:num w:numId="7">
    <w:abstractNumId w:val="4"/>
  </w:num>
  <w:num w:numId="8">
    <w:abstractNumId w:val="3"/>
  </w:num>
  <w:num w:numId="9">
    <w:abstractNumId w:val="0"/>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02E6"/>
    <w:rsid w:val="00003C8B"/>
    <w:rsid w:val="0000474D"/>
    <w:rsid w:val="000051DE"/>
    <w:rsid w:val="0000605D"/>
    <w:rsid w:val="00010DD0"/>
    <w:rsid w:val="0001266D"/>
    <w:rsid w:val="0001366E"/>
    <w:rsid w:val="00013862"/>
    <w:rsid w:val="00016CB2"/>
    <w:rsid w:val="00022632"/>
    <w:rsid w:val="00023E22"/>
    <w:rsid w:val="00025DE9"/>
    <w:rsid w:val="0003111B"/>
    <w:rsid w:val="00031CD0"/>
    <w:rsid w:val="00034502"/>
    <w:rsid w:val="00037828"/>
    <w:rsid w:val="00043807"/>
    <w:rsid w:val="0004647D"/>
    <w:rsid w:val="000519FB"/>
    <w:rsid w:val="0006381B"/>
    <w:rsid w:val="00074929"/>
    <w:rsid w:val="00082CA4"/>
    <w:rsid w:val="00083792"/>
    <w:rsid w:val="0008613B"/>
    <w:rsid w:val="00090BAC"/>
    <w:rsid w:val="000B0B1A"/>
    <w:rsid w:val="000B2085"/>
    <w:rsid w:val="000B387A"/>
    <w:rsid w:val="000B473E"/>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123C"/>
    <w:rsid w:val="00143557"/>
    <w:rsid w:val="001469E6"/>
    <w:rsid w:val="00151824"/>
    <w:rsid w:val="001528A5"/>
    <w:rsid w:val="00162D51"/>
    <w:rsid w:val="00176D6F"/>
    <w:rsid w:val="00177044"/>
    <w:rsid w:val="00177B33"/>
    <w:rsid w:val="001819E3"/>
    <w:rsid w:val="00184EF9"/>
    <w:rsid w:val="00191A77"/>
    <w:rsid w:val="001A3CED"/>
    <w:rsid w:val="001A4BB5"/>
    <w:rsid w:val="001A5165"/>
    <w:rsid w:val="001A725D"/>
    <w:rsid w:val="001B3024"/>
    <w:rsid w:val="001B5C46"/>
    <w:rsid w:val="001C3C85"/>
    <w:rsid w:val="001C7372"/>
    <w:rsid w:val="001C7BBC"/>
    <w:rsid w:val="001D69EF"/>
    <w:rsid w:val="001E2225"/>
    <w:rsid w:val="001E230F"/>
    <w:rsid w:val="001E52A3"/>
    <w:rsid w:val="001F0890"/>
    <w:rsid w:val="001F5110"/>
    <w:rsid w:val="00214268"/>
    <w:rsid w:val="00236E3F"/>
    <w:rsid w:val="002422D6"/>
    <w:rsid w:val="00244CDB"/>
    <w:rsid w:val="00247BFF"/>
    <w:rsid w:val="0025310D"/>
    <w:rsid w:val="002544F1"/>
    <w:rsid w:val="002617AD"/>
    <w:rsid w:val="00264483"/>
    <w:rsid w:val="00265C44"/>
    <w:rsid w:val="00265EAD"/>
    <w:rsid w:val="00265F76"/>
    <w:rsid w:val="002721B5"/>
    <w:rsid w:val="002732D1"/>
    <w:rsid w:val="00277C90"/>
    <w:rsid w:val="00282C19"/>
    <w:rsid w:val="00283E3E"/>
    <w:rsid w:val="002A34AB"/>
    <w:rsid w:val="002A51DB"/>
    <w:rsid w:val="002A7649"/>
    <w:rsid w:val="002B009A"/>
    <w:rsid w:val="002B025E"/>
    <w:rsid w:val="002B0D88"/>
    <w:rsid w:val="002B26D4"/>
    <w:rsid w:val="002B55D9"/>
    <w:rsid w:val="002C54DB"/>
    <w:rsid w:val="002D52A1"/>
    <w:rsid w:val="002D5F34"/>
    <w:rsid w:val="002E7521"/>
    <w:rsid w:val="002F0D42"/>
    <w:rsid w:val="002F3829"/>
    <w:rsid w:val="002F38CF"/>
    <w:rsid w:val="003016F6"/>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3BB9"/>
    <w:rsid w:val="00355D9B"/>
    <w:rsid w:val="00363153"/>
    <w:rsid w:val="00364249"/>
    <w:rsid w:val="003713CB"/>
    <w:rsid w:val="0038502C"/>
    <w:rsid w:val="00386777"/>
    <w:rsid w:val="00395684"/>
    <w:rsid w:val="003A1109"/>
    <w:rsid w:val="003A49C2"/>
    <w:rsid w:val="003B5E26"/>
    <w:rsid w:val="003C32EC"/>
    <w:rsid w:val="003C694D"/>
    <w:rsid w:val="003D0847"/>
    <w:rsid w:val="003E2BC9"/>
    <w:rsid w:val="003E6F1E"/>
    <w:rsid w:val="003F4B52"/>
    <w:rsid w:val="004034B6"/>
    <w:rsid w:val="004114EA"/>
    <w:rsid w:val="00414B4F"/>
    <w:rsid w:val="004247DD"/>
    <w:rsid w:val="00440C25"/>
    <w:rsid w:val="00440FFA"/>
    <w:rsid w:val="00450B27"/>
    <w:rsid w:val="00453116"/>
    <w:rsid w:val="00455510"/>
    <w:rsid w:val="00456A5D"/>
    <w:rsid w:val="00471363"/>
    <w:rsid w:val="00472752"/>
    <w:rsid w:val="0047306D"/>
    <w:rsid w:val="00473E1C"/>
    <w:rsid w:val="0048283A"/>
    <w:rsid w:val="00482D4C"/>
    <w:rsid w:val="0049332B"/>
    <w:rsid w:val="00493A57"/>
    <w:rsid w:val="004C1095"/>
    <w:rsid w:val="004C2DAD"/>
    <w:rsid w:val="004D00AC"/>
    <w:rsid w:val="004D40DD"/>
    <w:rsid w:val="004D4A4F"/>
    <w:rsid w:val="004D5C8C"/>
    <w:rsid w:val="004D6237"/>
    <w:rsid w:val="004E076B"/>
    <w:rsid w:val="004E0C5A"/>
    <w:rsid w:val="004E2BE1"/>
    <w:rsid w:val="004E35F1"/>
    <w:rsid w:val="004E3F8E"/>
    <w:rsid w:val="004F0E21"/>
    <w:rsid w:val="004F1504"/>
    <w:rsid w:val="004F378A"/>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2144"/>
    <w:rsid w:val="005B6859"/>
    <w:rsid w:val="005C01E6"/>
    <w:rsid w:val="005C6316"/>
    <w:rsid w:val="005C6D1E"/>
    <w:rsid w:val="005D783F"/>
    <w:rsid w:val="005E2B7E"/>
    <w:rsid w:val="005F18A3"/>
    <w:rsid w:val="006013E3"/>
    <w:rsid w:val="00604177"/>
    <w:rsid w:val="006111F4"/>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1884"/>
    <w:rsid w:val="0067274F"/>
    <w:rsid w:val="006801B1"/>
    <w:rsid w:val="00687FB2"/>
    <w:rsid w:val="0069665E"/>
    <w:rsid w:val="006A0250"/>
    <w:rsid w:val="006A14A2"/>
    <w:rsid w:val="006A21CB"/>
    <w:rsid w:val="006A6324"/>
    <w:rsid w:val="006B14B6"/>
    <w:rsid w:val="006B2573"/>
    <w:rsid w:val="006C08AE"/>
    <w:rsid w:val="006C0E87"/>
    <w:rsid w:val="006D3AC7"/>
    <w:rsid w:val="006D6939"/>
    <w:rsid w:val="006D7676"/>
    <w:rsid w:val="006E67BC"/>
    <w:rsid w:val="00710DBB"/>
    <w:rsid w:val="0071294C"/>
    <w:rsid w:val="007227C7"/>
    <w:rsid w:val="00724E3B"/>
    <w:rsid w:val="00731E5D"/>
    <w:rsid w:val="00735D19"/>
    <w:rsid w:val="00745D4B"/>
    <w:rsid w:val="00746865"/>
    <w:rsid w:val="007548F3"/>
    <w:rsid w:val="007574EC"/>
    <w:rsid w:val="0077071A"/>
    <w:rsid w:val="00777388"/>
    <w:rsid w:val="00790E8C"/>
    <w:rsid w:val="007A4E1D"/>
    <w:rsid w:val="007B0FBB"/>
    <w:rsid w:val="007B3E0E"/>
    <w:rsid w:val="007C1C6D"/>
    <w:rsid w:val="007C2854"/>
    <w:rsid w:val="007C421D"/>
    <w:rsid w:val="007D4222"/>
    <w:rsid w:val="007D61A8"/>
    <w:rsid w:val="007D6AEA"/>
    <w:rsid w:val="007F48D4"/>
    <w:rsid w:val="00802635"/>
    <w:rsid w:val="00804C75"/>
    <w:rsid w:val="00806B1B"/>
    <w:rsid w:val="008151A4"/>
    <w:rsid w:val="00817D9F"/>
    <w:rsid w:val="00832FA5"/>
    <w:rsid w:val="00834DC0"/>
    <w:rsid w:val="008373A7"/>
    <w:rsid w:val="0084036F"/>
    <w:rsid w:val="00850401"/>
    <w:rsid w:val="00851B3E"/>
    <w:rsid w:val="00854994"/>
    <w:rsid w:val="00855448"/>
    <w:rsid w:val="00860BC3"/>
    <w:rsid w:val="00863481"/>
    <w:rsid w:val="008665A3"/>
    <w:rsid w:val="008737BB"/>
    <w:rsid w:val="00873D1A"/>
    <w:rsid w:val="00875BE8"/>
    <w:rsid w:val="00877B88"/>
    <w:rsid w:val="0088113B"/>
    <w:rsid w:val="008938E7"/>
    <w:rsid w:val="008A0177"/>
    <w:rsid w:val="008A4359"/>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4EFB"/>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6749F"/>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815"/>
    <w:rsid w:val="00B00969"/>
    <w:rsid w:val="00B07A3B"/>
    <w:rsid w:val="00B13941"/>
    <w:rsid w:val="00B20741"/>
    <w:rsid w:val="00B340A8"/>
    <w:rsid w:val="00B40E12"/>
    <w:rsid w:val="00B435B8"/>
    <w:rsid w:val="00B4499C"/>
    <w:rsid w:val="00B5116D"/>
    <w:rsid w:val="00B6201D"/>
    <w:rsid w:val="00B653B7"/>
    <w:rsid w:val="00B66A14"/>
    <w:rsid w:val="00B7250F"/>
    <w:rsid w:val="00B807E5"/>
    <w:rsid w:val="00B86189"/>
    <w:rsid w:val="00B87BC5"/>
    <w:rsid w:val="00B87E2F"/>
    <w:rsid w:val="00BA08A7"/>
    <w:rsid w:val="00BA4D88"/>
    <w:rsid w:val="00BC6DA7"/>
    <w:rsid w:val="00BD4346"/>
    <w:rsid w:val="00BE051D"/>
    <w:rsid w:val="00C035C7"/>
    <w:rsid w:val="00C05AD6"/>
    <w:rsid w:val="00C06001"/>
    <w:rsid w:val="00C12062"/>
    <w:rsid w:val="00C24492"/>
    <w:rsid w:val="00C25580"/>
    <w:rsid w:val="00C34F4C"/>
    <w:rsid w:val="00C602B2"/>
    <w:rsid w:val="00C646D2"/>
    <w:rsid w:val="00C70C90"/>
    <w:rsid w:val="00C734C0"/>
    <w:rsid w:val="00C7374B"/>
    <w:rsid w:val="00C8109F"/>
    <w:rsid w:val="00C82679"/>
    <w:rsid w:val="00C836F3"/>
    <w:rsid w:val="00C84532"/>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5D0"/>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D576A"/>
    <w:rsid w:val="00DE2882"/>
    <w:rsid w:val="00DE46DB"/>
    <w:rsid w:val="00DE66F3"/>
    <w:rsid w:val="00DF0865"/>
    <w:rsid w:val="00DF307B"/>
    <w:rsid w:val="00E113DA"/>
    <w:rsid w:val="00E124D1"/>
    <w:rsid w:val="00E13200"/>
    <w:rsid w:val="00E24673"/>
    <w:rsid w:val="00E24898"/>
    <w:rsid w:val="00E355EE"/>
    <w:rsid w:val="00E44C46"/>
    <w:rsid w:val="00E46408"/>
    <w:rsid w:val="00E5299E"/>
    <w:rsid w:val="00E64301"/>
    <w:rsid w:val="00E662CA"/>
    <w:rsid w:val="00E714F5"/>
    <w:rsid w:val="00E8076C"/>
    <w:rsid w:val="00E81E9B"/>
    <w:rsid w:val="00E82257"/>
    <w:rsid w:val="00E9444A"/>
    <w:rsid w:val="00EA15F6"/>
    <w:rsid w:val="00EA20E5"/>
    <w:rsid w:val="00EA2756"/>
    <w:rsid w:val="00EA4B94"/>
    <w:rsid w:val="00EA60D4"/>
    <w:rsid w:val="00EC098C"/>
    <w:rsid w:val="00EC3C46"/>
    <w:rsid w:val="00EC69FF"/>
    <w:rsid w:val="00ED00F1"/>
    <w:rsid w:val="00ED23F4"/>
    <w:rsid w:val="00ED592D"/>
    <w:rsid w:val="00EE1E2F"/>
    <w:rsid w:val="00EE2187"/>
    <w:rsid w:val="00EE39ED"/>
    <w:rsid w:val="00EE4460"/>
    <w:rsid w:val="00EF4E2B"/>
    <w:rsid w:val="00F0293A"/>
    <w:rsid w:val="00F04E9E"/>
    <w:rsid w:val="00F10CF8"/>
    <w:rsid w:val="00F10FAD"/>
    <w:rsid w:val="00F146E3"/>
    <w:rsid w:val="00F158CF"/>
    <w:rsid w:val="00F17C49"/>
    <w:rsid w:val="00F22F5E"/>
    <w:rsid w:val="00F3061E"/>
    <w:rsid w:val="00F35094"/>
    <w:rsid w:val="00F41EE6"/>
    <w:rsid w:val="00F56A75"/>
    <w:rsid w:val="00F60B45"/>
    <w:rsid w:val="00F64FB6"/>
    <w:rsid w:val="00F777B0"/>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55188" TargetMode="External"/><Relationship Id="rId13" Type="http://schemas.openxmlformats.org/officeDocument/2006/relationships/hyperlink" Target="mailto:ynm2@rice.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ran.vohra@ric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t9@rice.edu" TargetMode="External"/><Relationship Id="rId5" Type="http://schemas.openxmlformats.org/officeDocument/2006/relationships/webSettings" Target="webSettings.xml"/><Relationship Id="rId15" Type="http://schemas.openxmlformats.org/officeDocument/2006/relationships/hyperlink" Target="mailto:men2@rice.edu" TargetMode="External"/><Relationship Id="rId10" Type="http://schemas.openxmlformats.org/officeDocument/2006/relationships/hyperlink" Target="mailto:ask5@ric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ortum@rice.edu" TargetMode="External"/><Relationship Id="rId14" Type="http://schemas.openxmlformats.org/officeDocument/2006/relationships/hyperlink" Target="mailto:kk46@ric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9C8B-7665-43D0-AE09-06667ECA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6</cp:revision>
  <dcterms:created xsi:type="dcterms:W3CDTF">2021-03-03T23:46:00Z</dcterms:created>
  <dcterms:modified xsi:type="dcterms:W3CDTF">2021-03-11T16:15:00Z</dcterms:modified>
</cp:coreProperties>
</file>