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245FB" w14:textId="77777777" w:rsidR="00603C7F" w:rsidRPr="000D32D4" w:rsidRDefault="008306D4" w:rsidP="00587829">
      <w:pPr>
        <w:pBdr>
          <w:top w:val="nil"/>
          <w:left w:val="nil"/>
          <w:bottom w:val="nil"/>
          <w:right w:val="nil"/>
          <w:between w:val="nil"/>
        </w:pBdr>
      </w:pPr>
      <w:r w:rsidRPr="000D32D4">
        <w:rPr>
          <w:b/>
        </w:rPr>
        <w:t>TITLE:</w:t>
      </w:r>
      <w:r w:rsidRPr="000D32D4">
        <w:t xml:space="preserve">  </w:t>
      </w:r>
    </w:p>
    <w:p w14:paraId="0753A865" w14:textId="77777777" w:rsidR="00603C7F" w:rsidRPr="000D32D4" w:rsidRDefault="00E57125" w:rsidP="00587829">
      <w:r>
        <w:t>Systematic Scoring</w:t>
      </w:r>
      <w:r w:rsidR="00BC2C80" w:rsidRPr="000D32D4">
        <w:t xml:space="preserve"> </w:t>
      </w:r>
      <w:r>
        <w:t xml:space="preserve">Analysis </w:t>
      </w:r>
      <w:r w:rsidR="00587829">
        <w:t>for</w:t>
      </w:r>
      <w:r>
        <w:t xml:space="preserve"> Intestinal Inflammation</w:t>
      </w:r>
      <w:r w:rsidR="00587829">
        <w:t xml:space="preserve"> </w:t>
      </w:r>
      <w:r w:rsidR="00BC2C80" w:rsidRPr="000D32D4">
        <w:t>in</w:t>
      </w:r>
      <w:r w:rsidR="002977C6" w:rsidRPr="000D32D4">
        <w:t xml:space="preserve"> </w:t>
      </w:r>
      <w:r w:rsidR="002F11A8" w:rsidRPr="000D32D4">
        <w:t>a</w:t>
      </w:r>
      <w:r w:rsidR="0014255E" w:rsidRPr="000D32D4">
        <w:t xml:space="preserve"> Murine</w:t>
      </w:r>
      <w:r w:rsidR="00BC2C80" w:rsidRPr="000D32D4">
        <w:t xml:space="preserve"> D</w:t>
      </w:r>
      <w:r w:rsidR="00264E23" w:rsidRPr="000D32D4">
        <w:t>extran Sodium Sulfate</w:t>
      </w:r>
      <w:r w:rsidR="00E01A85" w:rsidRPr="000D32D4">
        <w:t>-Induced</w:t>
      </w:r>
      <w:r w:rsidR="00264E23" w:rsidRPr="000D32D4">
        <w:t xml:space="preserve"> </w:t>
      </w:r>
      <w:r w:rsidR="001251E4" w:rsidRPr="000D32D4">
        <w:t>C</w:t>
      </w:r>
      <w:r w:rsidR="00BC2C80" w:rsidRPr="000D32D4">
        <w:t xml:space="preserve">olitis </w:t>
      </w:r>
      <w:r w:rsidR="001251E4" w:rsidRPr="000D32D4">
        <w:t>M</w:t>
      </w:r>
      <w:r w:rsidR="00BC2C80" w:rsidRPr="000D32D4">
        <w:t>odel</w:t>
      </w:r>
    </w:p>
    <w:p w14:paraId="2F6FE80F" w14:textId="77777777" w:rsidR="00FA1B9A" w:rsidRPr="000D32D4" w:rsidRDefault="00FA1B9A" w:rsidP="00587829">
      <w:pPr>
        <w:rPr>
          <w:b/>
        </w:rPr>
      </w:pPr>
    </w:p>
    <w:p w14:paraId="73265838" w14:textId="77777777" w:rsidR="00603C7F" w:rsidRPr="000D32D4" w:rsidRDefault="008306D4" w:rsidP="00587829">
      <w:r w:rsidRPr="000D32D4">
        <w:rPr>
          <w:b/>
        </w:rPr>
        <w:t xml:space="preserve">AUTHORS AND AFFILIATIONS: </w:t>
      </w:r>
    </w:p>
    <w:p w14:paraId="21135535" w14:textId="77777777" w:rsidR="00603C7F" w:rsidRPr="000D32D4" w:rsidRDefault="00BC2C80" w:rsidP="00587829">
      <w:pPr>
        <w:rPr>
          <w:bCs/>
        </w:rPr>
      </w:pPr>
      <w:r w:rsidRPr="000D32D4">
        <w:t>Vicky Garcia-Hernandez</w:t>
      </w:r>
      <w:r w:rsidRPr="000D32D4">
        <w:rPr>
          <w:vertAlign w:val="superscript"/>
        </w:rPr>
        <w:t>1</w:t>
      </w:r>
      <w:r w:rsidRPr="000D32D4">
        <w:t>, Philipp-Alexander Neumann</w:t>
      </w:r>
      <w:r w:rsidR="00874E2E" w:rsidRPr="000D32D4">
        <w:rPr>
          <w:vertAlign w:val="superscript"/>
        </w:rPr>
        <w:t>2</w:t>
      </w:r>
      <w:r w:rsidRPr="000D32D4">
        <w:t>, Stefan Koch</w:t>
      </w:r>
      <w:r w:rsidR="00522FC0" w:rsidRPr="000D32D4">
        <w:rPr>
          <w:vertAlign w:val="superscript"/>
        </w:rPr>
        <w:t>3</w:t>
      </w:r>
      <w:r w:rsidR="000D32D4">
        <w:rPr>
          <w:vertAlign w:val="superscript"/>
        </w:rPr>
        <w:t>,</w:t>
      </w:r>
      <w:r w:rsidR="00522FC0" w:rsidRPr="000D32D4">
        <w:rPr>
          <w:vertAlign w:val="superscript"/>
        </w:rPr>
        <w:t>4</w:t>
      </w:r>
      <w:r w:rsidRPr="000D32D4">
        <w:t>,</w:t>
      </w:r>
      <w:r w:rsidR="007F177F" w:rsidRPr="000D32D4">
        <w:t xml:space="preserve"> Renae Lyons</w:t>
      </w:r>
      <w:r w:rsidR="007F177F" w:rsidRPr="000D32D4">
        <w:rPr>
          <w:vertAlign w:val="superscript"/>
        </w:rPr>
        <w:t>1</w:t>
      </w:r>
      <w:r w:rsidR="007F177F" w:rsidRPr="000D32D4">
        <w:t>,</w:t>
      </w:r>
      <w:r w:rsidRPr="000D32D4">
        <w:t xml:space="preserve"> </w:t>
      </w:r>
      <w:r w:rsidRPr="000D32D4">
        <w:rPr>
          <w:bCs/>
        </w:rPr>
        <w:t>Asma Nusrat</w:t>
      </w:r>
      <w:r w:rsidRPr="000D32D4">
        <w:rPr>
          <w:bCs/>
          <w:vertAlign w:val="superscript"/>
        </w:rPr>
        <w:t>1</w:t>
      </w:r>
      <w:r w:rsidR="00FF269E" w:rsidRPr="000D32D4">
        <w:rPr>
          <w:bCs/>
        </w:rPr>
        <w:t>,</w:t>
      </w:r>
      <w:r w:rsidRPr="000D32D4">
        <w:rPr>
          <w:bCs/>
        </w:rPr>
        <w:t xml:space="preserve"> Charles A. Parkos</w:t>
      </w:r>
      <w:r w:rsidRPr="000D32D4">
        <w:rPr>
          <w:bCs/>
          <w:vertAlign w:val="superscript"/>
        </w:rPr>
        <w:t>1</w:t>
      </w:r>
    </w:p>
    <w:p w14:paraId="7DB88547" w14:textId="77777777" w:rsidR="00B11430" w:rsidRPr="000D32D4" w:rsidRDefault="00B11430" w:rsidP="00587829">
      <w:pPr>
        <w:rPr>
          <w:vertAlign w:val="superscript"/>
        </w:rPr>
      </w:pPr>
    </w:p>
    <w:p w14:paraId="2ADDE962" w14:textId="77777777" w:rsidR="00F46047" w:rsidRPr="000D32D4" w:rsidRDefault="00F46047" w:rsidP="00587829">
      <w:r w:rsidRPr="000D32D4">
        <w:rPr>
          <w:vertAlign w:val="superscript"/>
        </w:rPr>
        <w:t>1</w:t>
      </w:r>
      <w:r w:rsidRPr="000D32D4">
        <w:t>Department of Pathology, University of Michigan</w:t>
      </w:r>
    </w:p>
    <w:p w14:paraId="1E4F205B" w14:textId="77777777" w:rsidR="00874E2E" w:rsidRPr="000D32D4" w:rsidRDefault="00874E2E" w:rsidP="00587829">
      <w:pPr>
        <w:rPr>
          <w:lang w:val="de-DE"/>
        </w:rPr>
      </w:pPr>
      <w:r w:rsidRPr="000D32D4">
        <w:rPr>
          <w:vertAlign w:val="superscript"/>
          <w:lang w:val="de-DE"/>
        </w:rPr>
        <w:t>2</w:t>
      </w:r>
      <w:r w:rsidRPr="000D32D4">
        <w:rPr>
          <w:lang w:val="de-DE"/>
        </w:rPr>
        <w:t>Department of Surgery, Klinikum Rechts der Isar, Technische Universität München, Munich, Germany</w:t>
      </w:r>
    </w:p>
    <w:p w14:paraId="5C990F09" w14:textId="77777777" w:rsidR="00522FC0" w:rsidRPr="000D32D4" w:rsidRDefault="00522FC0" w:rsidP="00587829">
      <w:r w:rsidRPr="000D32D4">
        <w:rPr>
          <w:vertAlign w:val="superscript"/>
        </w:rPr>
        <w:t>3</w:t>
      </w:r>
      <w:r w:rsidRPr="000D32D4">
        <w:t xml:space="preserve">Wallenberg Centre for Molecular Medicine, Linköping University, Linköping, Sweden </w:t>
      </w:r>
    </w:p>
    <w:p w14:paraId="76E2AD26" w14:textId="77777777" w:rsidR="00522FC0" w:rsidRPr="000D32D4" w:rsidRDefault="00522FC0" w:rsidP="00587829">
      <w:r w:rsidRPr="000D32D4">
        <w:rPr>
          <w:vertAlign w:val="superscript"/>
        </w:rPr>
        <w:t>4</w:t>
      </w:r>
      <w:r w:rsidRPr="000D32D4">
        <w:t>Department of</w:t>
      </w:r>
      <w:r w:rsidR="00C65956" w:rsidRPr="000D32D4">
        <w:t xml:space="preserve"> </w:t>
      </w:r>
      <w:r w:rsidR="000F324F" w:rsidRPr="000D32D4">
        <w:t>Biomedical and Clinical Sciences (BKV</w:t>
      </w:r>
      <w:r w:rsidR="00C65956" w:rsidRPr="000D32D4">
        <w:t>),</w:t>
      </w:r>
      <w:r w:rsidRPr="000D32D4">
        <w:t xml:space="preserve"> Linköping University, Linköping, Sweden</w:t>
      </w:r>
    </w:p>
    <w:p w14:paraId="711985AF" w14:textId="77777777" w:rsidR="00245BA8" w:rsidRDefault="00245BA8" w:rsidP="00587829"/>
    <w:p w14:paraId="7B2A8694" w14:textId="77777777" w:rsidR="000D32D4" w:rsidRPr="000D32D4" w:rsidRDefault="000D32D4" w:rsidP="00587829">
      <w:r>
        <w:t>Email Address of Co-Authors:</w:t>
      </w:r>
    </w:p>
    <w:p w14:paraId="2979CD49" w14:textId="77777777" w:rsidR="0014255E" w:rsidRPr="000D32D4" w:rsidRDefault="0014255E" w:rsidP="00587829">
      <w:r w:rsidRPr="000D32D4">
        <w:t>Vicky Garcia-Hernandez</w:t>
      </w:r>
      <w:r w:rsidR="000D32D4">
        <w:t xml:space="preserve"> </w:t>
      </w:r>
      <w:r w:rsidR="000D32D4">
        <w:tab/>
        <w:t>(</w:t>
      </w:r>
      <w:r w:rsidRPr="000D32D4">
        <w:t>vgarciah@umi</w:t>
      </w:r>
      <w:r w:rsidR="00E83297" w:rsidRPr="000D32D4">
        <w:t>c</w:t>
      </w:r>
      <w:r w:rsidRPr="000D32D4">
        <w:t>h.edu</w:t>
      </w:r>
      <w:r w:rsidR="000D32D4">
        <w:t>)</w:t>
      </w:r>
    </w:p>
    <w:p w14:paraId="40C52430" w14:textId="77777777" w:rsidR="0014255E" w:rsidRPr="000D32D4" w:rsidRDefault="0014255E" w:rsidP="00587829">
      <w:r w:rsidRPr="000D32D4">
        <w:t xml:space="preserve">Philipp-Alexander Neumann </w:t>
      </w:r>
      <w:r w:rsidR="000D32D4">
        <w:tab/>
        <w:t>(</w:t>
      </w:r>
      <w:r w:rsidR="000D32D4" w:rsidRPr="002269A9">
        <w:t>philipp-alexander.neumann@tum.de</w:t>
      </w:r>
      <w:r w:rsidR="000D32D4">
        <w:t>)</w:t>
      </w:r>
    </w:p>
    <w:p w14:paraId="660A27E4" w14:textId="77777777" w:rsidR="0014255E" w:rsidRPr="000D32D4" w:rsidRDefault="0014255E" w:rsidP="00587829">
      <w:r w:rsidRPr="000D32D4">
        <w:t xml:space="preserve">Stefan Koch </w:t>
      </w:r>
      <w:r w:rsidR="000D32D4">
        <w:tab/>
      </w:r>
      <w:r w:rsidR="000D32D4">
        <w:tab/>
      </w:r>
      <w:r w:rsidR="000D32D4">
        <w:tab/>
        <w:t>(</w:t>
      </w:r>
      <w:r w:rsidRPr="000D32D4">
        <w:t>stefan.koch@liu.se</w:t>
      </w:r>
      <w:r w:rsidR="000D32D4">
        <w:t>)</w:t>
      </w:r>
      <w:r w:rsidRPr="000D32D4">
        <w:t xml:space="preserve"> </w:t>
      </w:r>
    </w:p>
    <w:p w14:paraId="2EA94998" w14:textId="77777777" w:rsidR="0014255E" w:rsidRPr="000D32D4" w:rsidRDefault="0014255E" w:rsidP="00587829">
      <w:r w:rsidRPr="000D32D4">
        <w:t xml:space="preserve">Renae Lyons </w:t>
      </w:r>
      <w:r w:rsidR="000D32D4">
        <w:tab/>
      </w:r>
      <w:r w:rsidR="000D32D4">
        <w:tab/>
      </w:r>
      <w:r w:rsidR="000D32D4">
        <w:tab/>
        <w:t>(</w:t>
      </w:r>
      <w:r w:rsidRPr="000D32D4">
        <w:t>renaecat@umich.edu</w:t>
      </w:r>
      <w:r w:rsidR="000D32D4">
        <w:t>)</w:t>
      </w:r>
      <w:r w:rsidRPr="000D32D4">
        <w:t xml:space="preserve"> </w:t>
      </w:r>
    </w:p>
    <w:p w14:paraId="2F79180C" w14:textId="77777777" w:rsidR="0014255E" w:rsidRPr="000D32D4" w:rsidRDefault="0014255E" w:rsidP="00587829">
      <w:r w:rsidRPr="000D32D4">
        <w:t xml:space="preserve">Asma Nusrat </w:t>
      </w:r>
      <w:r w:rsidR="000D32D4">
        <w:tab/>
      </w:r>
      <w:r w:rsidR="000D32D4">
        <w:tab/>
      </w:r>
      <w:r w:rsidR="000D32D4">
        <w:tab/>
        <w:t>(</w:t>
      </w:r>
      <w:r w:rsidR="000D32D4" w:rsidRPr="002269A9">
        <w:t>anusrat@umich.edu</w:t>
      </w:r>
      <w:r w:rsidR="000D32D4">
        <w:t>)</w:t>
      </w:r>
    </w:p>
    <w:p w14:paraId="539C574E" w14:textId="77777777" w:rsidR="0014255E" w:rsidRPr="000D32D4" w:rsidRDefault="0014255E" w:rsidP="00587829">
      <w:r w:rsidRPr="000D32D4">
        <w:t xml:space="preserve">Charles A. Parkos </w:t>
      </w:r>
      <w:r w:rsidR="000D32D4">
        <w:tab/>
      </w:r>
      <w:r w:rsidR="000D32D4">
        <w:tab/>
        <w:t>(</w:t>
      </w:r>
      <w:r w:rsidRPr="000D32D4">
        <w:t>cparkos@umich.edu</w:t>
      </w:r>
      <w:r w:rsidR="000D32D4">
        <w:t>)</w:t>
      </w:r>
    </w:p>
    <w:p w14:paraId="2FCE2819" w14:textId="77777777" w:rsidR="000D32D4" w:rsidRDefault="000D32D4" w:rsidP="00587829">
      <w:pPr>
        <w:rPr>
          <w:b/>
        </w:rPr>
      </w:pPr>
    </w:p>
    <w:p w14:paraId="12E51BFB" w14:textId="77777777" w:rsidR="00FF269E" w:rsidRPr="000D32D4" w:rsidRDefault="00FF269E" w:rsidP="00587829">
      <w:pPr>
        <w:rPr>
          <w:bCs/>
        </w:rPr>
      </w:pPr>
      <w:r w:rsidRPr="000D32D4">
        <w:rPr>
          <w:bCs/>
        </w:rPr>
        <w:t>Corresponding author</w:t>
      </w:r>
    </w:p>
    <w:p w14:paraId="7A6F17F0" w14:textId="77777777" w:rsidR="000D32D4" w:rsidRPr="000D32D4" w:rsidRDefault="000D32D4" w:rsidP="00587829">
      <w:r w:rsidRPr="000D32D4">
        <w:t xml:space="preserve">Asma Nusrat </w:t>
      </w:r>
      <w:r>
        <w:tab/>
      </w:r>
      <w:r>
        <w:tab/>
      </w:r>
      <w:r>
        <w:tab/>
        <w:t>(</w:t>
      </w:r>
      <w:r w:rsidRPr="002269A9">
        <w:t>anusrat@umich.edu</w:t>
      </w:r>
      <w:r>
        <w:t>)</w:t>
      </w:r>
    </w:p>
    <w:p w14:paraId="12F65564" w14:textId="77777777" w:rsidR="000D32D4" w:rsidRPr="000D32D4" w:rsidRDefault="000D32D4" w:rsidP="00587829">
      <w:r w:rsidRPr="000D32D4">
        <w:t xml:space="preserve">Charles A. Parkos </w:t>
      </w:r>
      <w:r>
        <w:tab/>
      </w:r>
      <w:r>
        <w:tab/>
        <w:t>(</w:t>
      </w:r>
      <w:r w:rsidRPr="000D32D4">
        <w:t>cparkos@umich.edu</w:t>
      </w:r>
      <w:r>
        <w:t>)</w:t>
      </w:r>
    </w:p>
    <w:p w14:paraId="0F3692E8" w14:textId="77777777" w:rsidR="00245BA8" w:rsidRPr="000D32D4" w:rsidRDefault="00245BA8" w:rsidP="00587829"/>
    <w:p w14:paraId="3BAE7CE3" w14:textId="77777777" w:rsidR="00603C7F" w:rsidRPr="000D32D4" w:rsidRDefault="008306D4" w:rsidP="00587829">
      <w:pPr>
        <w:pBdr>
          <w:top w:val="nil"/>
          <w:left w:val="nil"/>
          <w:bottom w:val="nil"/>
          <w:right w:val="nil"/>
          <w:between w:val="nil"/>
        </w:pBdr>
      </w:pPr>
      <w:r w:rsidRPr="000D32D4">
        <w:rPr>
          <w:b/>
        </w:rPr>
        <w:t>KEYWORDS:</w:t>
      </w:r>
      <w:r w:rsidRPr="000D32D4">
        <w:t xml:space="preserve"> </w:t>
      </w:r>
    </w:p>
    <w:p w14:paraId="2FF9E98E" w14:textId="77777777" w:rsidR="00603C7F" w:rsidRPr="000D32D4" w:rsidRDefault="007D26E3" w:rsidP="00587829">
      <w:pPr>
        <w:pBdr>
          <w:top w:val="nil"/>
          <w:left w:val="nil"/>
          <w:bottom w:val="nil"/>
          <w:right w:val="nil"/>
          <w:between w:val="nil"/>
        </w:pBdr>
      </w:pPr>
      <w:r w:rsidRPr="000D32D4">
        <w:t>DSS</w:t>
      </w:r>
      <w:r w:rsidR="00D379C2" w:rsidRPr="000D32D4">
        <w:t>-</w:t>
      </w:r>
      <w:r w:rsidRPr="000D32D4">
        <w:t xml:space="preserve">colitis, </w:t>
      </w:r>
      <w:r w:rsidR="000D32D4">
        <w:t>i</w:t>
      </w:r>
      <w:r w:rsidRPr="000D32D4">
        <w:t xml:space="preserve">nflammation, </w:t>
      </w:r>
      <w:r w:rsidR="000D32D4">
        <w:t>i</w:t>
      </w:r>
      <w:r w:rsidR="00216346" w:rsidRPr="000D32D4">
        <w:t>njury</w:t>
      </w:r>
      <w:r w:rsidR="00FA0224" w:rsidRPr="000D32D4">
        <w:t>,</w:t>
      </w:r>
      <w:r w:rsidRPr="000D32D4">
        <w:t xml:space="preserve"> </w:t>
      </w:r>
      <w:r w:rsidR="000D32D4">
        <w:t>e</w:t>
      </w:r>
      <w:r w:rsidR="00135BCF" w:rsidRPr="000D32D4">
        <w:t xml:space="preserve">rosion, </w:t>
      </w:r>
      <w:r w:rsidR="000D32D4">
        <w:t>u</w:t>
      </w:r>
      <w:r w:rsidR="00216346" w:rsidRPr="000D32D4">
        <w:t xml:space="preserve">lcer, </w:t>
      </w:r>
      <w:r w:rsidR="000D32D4">
        <w:t>h</w:t>
      </w:r>
      <w:r w:rsidRPr="000D32D4">
        <w:t xml:space="preserve">istological </w:t>
      </w:r>
      <w:r w:rsidR="000D32D4">
        <w:t>c</w:t>
      </w:r>
      <w:r w:rsidR="00FA0224" w:rsidRPr="000D32D4">
        <w:t xml:space="preserve">olitis </w:t>
      </w:r>
      <w:r w:rsidR="000D32D4">
        <w:t>s</w:t>
      </w:r>
      <w:r w:rsidR="00BC2C80" w:rsidRPr="000D32D4">
        <w:t>core</w:t>
      </w:r>
    </w:p>
    <w:p w14:paraId="2181C54E" w14:textId="77777777" w:rsidR="00FA1B9A" w:rsidRPr="000D32D4" w:rsidRDefault="00FA1B9A" w:rsidP="00587829">
      <w:pPr>
        <w:rPr>
          <w:b/>
        </w:rPr>
      </w:pPr>
    </w:p>
    <w:p w14:paraId="0A7AF737" w14:textId="77777777" w:rsidR="00603C7F" w:rsidRPr="000D32D4" w:rsidRDefault="008306D4" w:rsidP="00587829">
      <w:r w:rsidRPr="000D32D4">
        <w:rPr>
          <w:b/>
        </w:rPr>
        <w:t>SUMMARY:</w:t>
      </w:r>
      <w:r w:rsidRPr="000D32D4">
        <w:t xml:space="preserve"> </w:t>
      </w:r>
    </w:p>
    <w:p w14:paraId="2A6A9D19" w14:textId="77777777" w:rsidR="007D26E3" w:rsidRPr="000D32D4" w:rsidRDefault="00326F93" w:rsidP="00587829">
      <w:r w:rsidRPr="000D32D4">
        <w:t>Systematic</w:t>
      </w:r>
      <w:r w:rsidR="00463FE0" w:rsidRPr="000D32D4">
        <w:t xml:space="preserve"> scoring of intestinal inflammation using a </w:t>
      </w:r>
      <w:r w:rsidR="002B55A2" w:rsidRPr="000D32D4">
        <w:t xml:space="preserve">free </w:t>
      </w:r>
      <w:r w:rsidR="008D59AC" w:rsidRPr="000D32D4">
        <w:t>computer</w:t>
      </w:r>
      <w:r w:rsidR="00463FE0" w:rsidRPr="000D32D4">
        <w:t>-assisted system</w:t>
      </w:r>
      <w:r w:rsidR="00830720" w:rsidRPr="000D32D4">
        <w:t xml:space="preserve"> is a powerful to</w:t>
      </w:r>
      <w:r w:rsidR="0068348D" w:rsidRPr="000D32D4">
        <w:t>o</w:t>
      </w:r>
      <w:r w:rsidR="00830720" w:rsidRPr="000D32D4">
        <w:t xml:space="preserve">l </w:t>
      </w:r>
      <w:r w:rsidR="00463FE0" w:rsidRPr="000D32D4">
        <w:t xml:space="preserve">to quantitatively compare histopathological changes </w:t>
      </w:r>
      <w:r w:rsidR="00830720" w:rsidRPr="000D32D4">
        <w:t>in colitis models characterized by the presence of ulcers and inflammatory changes</w:t>
      </w:r>
      <w:r w:rsidR="00FA0224" w:rsidRPr="000D32D4">
        <w:t xml:space="preserve">. Histological </w:t>
      </w:r>
      <w:r w:rsidR="000D32D4">
        <w:t>c</w:t>
      </w:r>
      <w:r w:rsidR="00FA0224" w:rsidRPr="000D32D4">
        <w:t xml:space="preserve">olitis </w:t>
      </w:r>
      <w:r w:rsidR="000D32D4">
        <w:t>s</w:t>
      </w:r>
      <w:r w:rsidR="00FA0224" w:rsidRPr="000D32D4">
        <w:t>core evaluation strength</w:t>
      </w:r>
      <w:r w:rsidR="00FF47A6" w:rsidRPr="000D32D4">
        <w:t>en</w:t>
      </w:r>
      <w:r w:rsidR="00FA0224" w:rsidRPr="000D32D4">
        <w:t>s</w:t>
      </w:r>
      <w:r w:rsidR="00463FE0" w:rsidRPr="000D32D4">
        <w:t xml:space="preserve"> cl</w:t>
      </w:r>
      <w:r w:rsidR="00FA0224" w:rsidRPr="000D32D4">
        <w:t>inical observations and facilitates data interpretation.</w:t>
      </w:r>
    </w:p>
    <w:p w14:paraId="571990B0" w14:textId="77777777" w:rsidR="00463FE0" w:rsidRPr="000D32D4" w:rsidRDefault="00463FE0" w:rsidP="00587829"/>
    <w:p w14:paraId="0AD08A28" w14:textId="77777777" w:rsidR="00603C7F" w:rsidRPr="000D32D4" w:rsidRDefault="008306D4" w:rsidP="00587829">
      <w:r w:rsidRPr="000D32D4">
        <w:rPr>
          <w:b/>
        </w:rPr>
        <w:t>ABSTRACT:</w:t>
      </w:r>
      <w:r w:rsidRPr="000D32D4">
        <w:t xml:space="preserve"> </w:t>
      </w:r>
    </w:p>
    <w:p w14:paraId="7D50C851" w14:textId="77777777" w:rsidR="00C65956" w:rsidRPr="000D32D4" w:rsidRDefault="00C83CEC" w:rsidP="00587829">
      <w:r w:rsidRPr="000D32D4">
        <w:t xml:space="preserve">Murine colitis </w:t>
      </w:r>
      <w:r w:rsidR="00BC2C80" w:rsidRPr="000D32D4">
        <w:t xml:space="preserve">models are </w:t>
      </w:r>
      <w:r w:rsidRPr="000D32D4">
        <w:t>tool</w:t>
      </w:r>
      <w:r w:rsidR="00BC50B7" w:rsidRPr="000D32D4">
        <w:t>s</w:t>
      </w:r>
      <w:r w:rsidRPr="000D32D4">
        <w:t xml:space="preserve"> </w:t>
      </w:r>
      <w:r w:rsidR="00D671AF" w:rsidRPr="000D32D4">
        <w:t xml:space="preserve">that </w:t>
      </w:r>
      <w:r w:rsidR="00BC50B7" w:rsidRPr="000D32D4">
        <w:t>are</w:t>
      </w:r>
      <w:r w:rsidR="00D671AF" w:rsidRPr="000D32D4">
        <w:t xml:space="preserve"> </w:t>
      </w:r>
      <w:r w:rsidR="00BC2C80" w:rsidRPr="000D32D4">
        <w:t xml:space="preserve">extensively employed in studies focused on understanding the pathobiology of inflammatory intestinal </w:t>
      </w:r>
      <w:r w:rsidRPr="000D32D4">
        <w:t>disorders</w:t>
      </w:r>
      <w:r w:rsidR="00D7047F" w:rsidRPr="000D32D4">
        <w:t>. H</w:t>
      </w:r>
      <w:r w:rsidR="00BC2C80" w:rsidRPr="000D32D4">
        <w:t>owever</w:t>
      </w:r>
      <w:r w:rsidR="00D7047F" w:rsidRPr="000D32D4">
        <w:t>,</w:t>
      </w:r>
      <w:r w:rsidR="00BC2C80" w:rsidRPr="000D32D4">
        <w:t xml:space="preserve"> robust standards for </w:t>
      </w:r>
      <w:r w:rsidRPr="000D32D4">
        <w:t xml:space="preserve">objective </w:t>
      </w:r>
      <w:r w:rsidR="00BC50B7" w:rsidRPr="000D32D4">
        <w:t xml:space="preserve">and reproducible </w:t>
      </w:r>
      <w:r w:rsidRPr="000D32D4">
        <w:t>quantification of</w:t>
      </w:r>
      <w:r w:rsidR="00BC2C80" w:rsidRPr="000D32D4">
        <w:t xml:space="preserve"> disease severity remain to be defined. Most </w:t>
      </w:r>
      <w:r w:rsidRPr="000D32D4">
        <w:t xml:space="preserve">colitis analysis </w:t>
      </w:r>
      <w:r w:rsidR="00BC2C80" w:rsidRPr="000D32D4">
        <w:t xml:space="preserve">methods rely on </w:t>
      </w:r>
      <w:r w:rsidR="00BC50B7" w:rsidRPr="000D32D4">
        <w:t xml:space="preserve">limited </w:t>
      </w:r>
      <w:r w:rsidR="00BC2C80" w:rsidRPr="000D32D4">
        <w:t>histological scoring of small segments of intestine</w:t>
      </w:r>
      <w:r w:rsidRPr="000D32D4">
        <w:t xml:space="preserve">, leading to </w:t>
      </w:r>
      <w:r w:rsidR="00BC50B7" w:rsidRPr="000D32D4">
        <w:t xml:space="preserve">partial or biased </w:t>
      </w:r>
      <w:r w:rsidR="00411596" w:rsidRPr="000D32D4">
        <w:t>analys</w:t>
      </w:r>
      <w:r w:rsidR="00BC50B7" w:rsidRPr="000D32D4">
        <w:t>e</w:t>
      </w:r>
      <w:r w:rsidR="00411596" w:rsidRPr="000D32D4">
        <w:t>s.</w:t>
      </w:r>
      <w:r w:rsidR="00653FA0">
        <w:t xml:space="preserve"> </w:t>
      </w:r>
      <w:r w:rsidR="00BC2C80" w:rsidRPr="000D32D4">
        <w:t xml:space="preserve">Here, we combine high-resolution image acquisition and longitudinal analysis of the </w:t>
      </w:r>
      <w:r w:rsidR="00BC2C80" w:rsidRPr="000D32D4">
        <w:rPr>
          <w:bCs/>
        </w:rPr>
        <w:t>entire colon</w:t>
      </w:r>
      <w:r w:rsidR="00BC2C80" w:rsidRPr="000D32D4">
        <w:t xml:space="preserve"> to quantify intestinal injury and ulceration in </w:t>
      </w:r>
      <w:r w:rsidR="00635301" w:rsidRPr="000D32D4">
        <w:t>the dextran sodium sulfate</w:t>
      </w:r>
      <w:r w:rsidR="00BC2C80" w:rsidRPr="000D32D4">
        <w:t xml:space="preserve"> </w:t>
      </w:r>
      <w:r w:rsidR="00AD57F4" w:rsidRPr="000D32D4">
        <w:t>(DSS)</w:t>
      </w:r>
      <w:r w:rsidR="00A167C7" w:rsidRPr="000D32D4">
        <w:t xml:space="preserve"> induced</w:t>
      </w:r>
      <w:r w:rsidR="00AD57F4" w:rsidRPr="000D32D4">
        <w:t xml:space="preserve"> </w:t>
      </w:r>
      <w:r w:rsidR="00BC2C80" w:rsidRPr="000D32D4">
        <w:t xml:space="preserve">model of </w:t>
      </w:r>
      <w:r w:rsidR="00635301" w:rsidRPr="000D32D4">
        <w:t xml:space="preserve">murine </w:t>
      </w:r>
      <w:r w:rsidR="00BC2C80" w:rsidRPr="000D32D4">
        <w:t xml:space="preserve">colitis. This protocol </w:t>
      </w:r>
      <w:r w:rsidR="007336C6" w:rsidRPr="000D32D4">
        <w:t>allows for</w:t>
      </w:r>
      <w:r w:rsidR="00635301" w:rsidRPr="000D32D4">
        <w:t xml:space="preserve"> </w:t>
      </w:r>
      <w:r w:rsidR="002269A9">
        <w:t xml:space="preserve">the </w:t>
      </w:r>
      <w:r w:rsidR="00BC2C80" w:rsidRPr="000D32D4">
        <w:t>generat</w:t>
      </w:r>
      <w:r w:rsidR="007336C6" w:rsidRPr="000D32D4">
        <w:t>ion of</w:t>
      </w:r>
      <w:r w:rsidR="00BC2C80" w:rsidRPr="000D32D4">
        <w:t xml:space="preserve"> objective and reproducible results with</w:t>
      </w:r>
      <w:r w:rsidR="0010553F" w:rsidRPr="000D32D4">
        <w:t>out</w:t>
      </w:r>
      <w:r w:rsidR="00BC2C80" w:rsidRPr="000D32D4">
        <w:t xml:space="preserve"> </w:t>
      </w:r>
      <w:r w:rsidR="0010553F" w:rsidRPr="000D32D4">
        <w:t xml:space="preserve">extensive </w:t>
      </w:r>
      <w:r w:rsidR="00BC2C80" w:rsidRPr="000D32D4">
        <w:t xml:space="preserve">user training. </w:t>
      </w:r>
      <w:r w:rsidR="00805E02" w:rsidRPr="000D32D4">
        <w:t>Here, w</w:t>
      </w:r>
      <w:r w:rsidR="00BC2C80" w:rsidRPr="000D32D4">
        <w:t xml:space="preserve">e provide </w:t>
      </w:r>
      <w:r w:rsidR="00BC2C80" w:rsidRPr="000D32D4">
        <w:lastRenderedPageBreak/>
        <w:t>comprehensive details on sample preparation</w:t>
      </w:r>
      <w:r w:rsidR="002977C6" w:rsidRPr="000D32D4">
        <w:t xml:space="preserve"> and</w:t>
      </w:r>
      <w:r w:rsidR="00BC2C80" w:rsidRPr="000D32D4">
        <w:t xml:space="preserve"> image analysis </w:t>
      </w:r>
      <w:r w:rsidR="00BC50B7" w:rsidRPr="000D32D4">
        <w:t xml:space="preserve">using </w:t>
      </w:r>
      <w:r w:rsidR="00635301" w:rsidRPr="000D32D4">
        <w:t xml:space="preserve">examples of </w:t>
      </w:r>
      <w:r w:rsidR="00BC2C80" w:rsidRPr="000D32D4">
        <w:t>data from DSS</w:t>
      </w:r>
      <w:r w:rsidR="00635301" w:rsidRPr="000D32D4">
        <w:t xml:space="preserve"> </w:t>
      </w:r>
      <w:r w:rsidR="00BC2C80" w:rsidRPr="000D32D4">
        <w:t xml:space="preserve">induced colitis. This method </w:t>
      </w:r>
      <w:r w:rsidR="00AD57F4" w:rsidRPr="000D32D4">
        <w:t>can</w:t>
      </w:r>
      <w:r w:rsidR="00411596" w:rsidRPr="000D32D4">
        <w:t xml:space="preserve"> be</w:t>
      </w:r>
      <w:r w:rsidR="00BC2C80" w:rsidRPr="000D32D4">
        <w:t xml:space="preserve"> easily adapted to other models of </w:t>
      </w:r>
      <w:r w:rsidR="00635301" w:rsidRPr="000D32D4">
        <w:t xml:space="preserve">murine </w:t>
      </w:r>
      <w:r w:rsidR="00BC2C80" w:rsidRPr="000D32D4">
        <w:t xml:space="preserve">colitis that </w:t>
      </w:r>
      <w:r w:rsidR="00AD57F4" w:rsidRPr="000D32D4">
        <w:t xml:space="preserve">have significant inflammation </w:t>
      </w:r>
      <w:r w:rsidR="007336C6" w:rsidRPr="000D32D4">
        <w:t xml:space="preserve">associated with </w:t>
      </w:r>
      <w:r w:rsidR="00AD57F4" w:rsidRPr="000D32D4">
        <w:t>mucosal injury</w:t>
      </w:r>
      <w:r w:rsidR="00BC2C80" w:rsidRPr="000D32D4">
        <w:t xml:space="preserve">. </w:t>
      </w:r>
      <w:r w:rsidR="00D671AF" w:rsidRPr="000D32D4">
        <w:t>W</w:t>
      </w:r>
      <w:r w:rsidR="00635301" w:rsidRPr="000D32D4">
        <w:t xml:space="preserve">e </w:t>
      </w:r>
      <w:r w:rsidR="00BC2C80" w:rsidRPr="000D32D4">
        <w:t xml:space="preserve">demonstrate that the fraction of </w:t>
      </w:r>
      <w:r w:rsidR="00E048A2" w:rsidRPr="000D32D4">
        <w:t>inflamed/</w:t>
      </w:r>
      <w:r w:rsidR="00BC2C80" w:rsidRPr="000D32D4">
        <w:t xml:space="preserve">injured </w:t>
      </w:r>
      <w:r w:rsidR="0010553F" w:rsidRPr="000D32D4">
        <w:t xml:space="preserve">and eroded/ulcerated </w:t>
      </w:r>
      <w:r w:rsidR="00BC2C80" w:rsidRPr="000D32D4">
        <w:t xml:space="preserve">mucosa relative to the </w:t>
      </w:r>
      <w:r w:rsidR="00635301" w:rsidRPr="000D32D4">
        <w:t xml:space="preserve">complete </w:t>
      </w:r>
      <w:r w:rsidR="00BC2C80" w:rsidRPr="000D32D4">
        <w:t xml:space="preserve">length of the colon closely parallels clinical </w:t>
      </w:r>
      <w:r w:rsidR="00635301" w:rsidRPr="000D32D4">
        <w:t xml:space="preserve">findings </w:t>
      </w:r>
      <w:r w:rsidR="007336C6" w:rsidRPr="000D32D4">
        <w:t xml:space="preserve">such as </w:t>
      </w:r>
      <w:r w:rsidR="00BC2C80" w:rsidRPr="000D32D4">
        <w:t xml:space="preserve">weight loss </w:t>
      </w:r>
      <w:r w:rsidR="00E46862" w:rsidRPr="000D32D4">
        <w:t xml:space="preserve">amid </w:t>
      </w:r>
      <w:r w:rsidR="00BC2C80" w:rsidRPr="000D32D4">
        <w:t xml:space="preserve">DSS-induced disease progression. This </w:t>
      </w:r>
      <w:r w:rsidR="00E46862" w:rsidRPr="000D32D4">
        <w:t xml:space="preserve">histological </w:t>
      </w:r>
      <w:r w:rsidR="00D7047F" w:rsidRPr="000D32D4">
        <w:t>protocol provides a reliable</w:t>
      </w:r>
      <w:r w:rsidR="00BC2C80" w:rsidRPr="000D32D4">
        <w:t xml:space="preserve"> time and cost-effective </w:t>
      </w:r>
      <w:r w:rsidR="00E46862" w:rsidRPr="000D32D4">
        <w:t xml:space="preserve">aid </w:t>
      </w:r>
      <w:r w:rsidR="00BC2C80" w:rsidRPr="000D32D4">
        <w:t xml:space="preserve">to </w:t>
      </w:r>
      <w:r w:rsidR="00E46862" w:rsidRPr="000D32D4">
        <w:t>standardize</w:t>
      </w:r>
      <w:r w:rsidR="00BC2C80" w:rsidRPr="000D32D4">
        <w:t xml:space="preserve"> analyses of disease activity </w:t>
      </w:r>
      <w:r w:rsidR="00E46862" w:rsidRPr="000D32D4">
        <w:t xml:space="preserve">in an unbiased way </w:t>
      </w:r>
      <w:r w:rsidR="007336C6" w:rsidRPr="000D32D4">
        <w:t xml:space="preserve">in </w:t>
      </w:r>
      <w:r w:rsidR="00E46862" w:rsidRPr="000D32D4">
        <w:t xml:space="preserve">DSS </w:t>
      </w:r>
      <w:r w:rsidR="00BC2C80" w:rsidRPr="000D32D4">
        <w:t>colitis</w:t>
      </w:r>
      <w:r w:rsidR="007336C6" w:rsidRPr="000D32D4">
        <w:t xml:space="preserve"> experiments</w:t>
      </w:r>
      <w:r w:rsidR="00BC2C80" w:rsidRPr="000D32D4">
        <w:t>.</w:t>
      </w:r>
    </w:p>
    <w:p w14:paraId="1F21B693" w14:textId="77777777" w:rsidR="00C65956" w:rsidRPr="000D32D4" w:rsidRDefault="00C65956" w:rsidP="00587829">
      <w:pPr>
        <w:rPr>
          <w:b/>
        </w:rPr>
      </w:pPr>
    </w:p>
    <w:p w14:paraId="6B65F5A6" w14:textId="77777777" w:rsidR="00603C7F" w:rsidRPr="000D32D4" w:rsidRDefault="008306D4" w:rsidP="00587829">
      <w:r w:rsidRPr="000D32D4">
        <w:rPr>
          <w:b/>
        </w:rPr>
        <w:t>INTRODUCTION:</w:t>
      </w:r>
      <w:r w:rsidRPr="000D32D4">
        <w:t xml:space="preserve">  </w:t>
      </w:r>
    </w:p>
    <w:p w14:paraId="418DCFC0" w14:textId="77777777" w:rsidR="00825F36" w:rsidRPr="000D32D4" w:rsidRDefault="00BC2C80" w:rsidP="00587829">
      <w:r w:rsidRPr="000D32D4">
        <w:t>The gastrointestinal epithelial barrier plays a pivotal role in separating luminal antigens and pathogens from underlying tissue compartments</w:t>
      </w:r>
      <w:r w:rsidR="00012F9C" w:rsidRPr="000D32D4">
        <w:fldChar w:fldCharType="begin"/>
      </w:r>
      <w:r w:rsidR="008717CA" w:rsidRPr="000D32D4">
        <w:instrText xml:space="preserve"> ADDIN EN.CITE &lt;EndNote&gt;&lt;Cite&gt;&lt;Author&gt;Kagnoff&lt;/Author&gt;&lt;Year&gt;2014&lt;/Year&gt;&lt;RecNum&gt;223&lt;/RecNum&gt;&lt;DisplayText&gt;&lt;style face="superscript"&gt;1&lt;/style&gt;&lt;/DisplayText&gt;&lt;record&gt;&lt;rec-number&gt;223&lt;/rec-number&gt;&lt;foreign-keys&gt;&lt;key app="EN" db-id="9sra2svx0rpxf5e2psdpetes2s9efp9spapv" timestamp="1597751231" guid="98d4c928-8958-46e2-ba7a-81f2fa7a5bf8"&gt;223&lt;/key&gt;&lt;/foreign-keys&gt;&lt;ref-type name="Journal Article"&gt;17&lt;/ref-type&gt;&lt;contributors&gt;&lt;authors&gt;&lt;author&gt;Kagnoff, M. F.&lt;/author&gt;&lt;/authors&gt;&lt;/contributors&gt;&lt;titles&gt;&lt;title&gt;The intestinal epithelium is an integral component of a communications network&lt;/title&gt;&lt;secondary-title&gt;J Clin Invest&lt;/secondary-title&gt;&lt;/titles&gt;&lt;periodical&gt;&lt;full-title&gt;Journal of Clinical Investigation&lt;/full-title&gt;&lt;abbr-1&gt;J. Clin. Invest.&lt;/abbr-1&gt;&lt;abbr-2&gt;J Clin Invest&lt;/abbr-2&gt;&lt;/periodical&gt;&lt;pages&gt;2841-3&lt;/pages&gt;&lt;volume&gt;124&lt;/volume&gt;&lt;number&gt;7&lt;/number&gt;&lt;edition&gt;2014/07/02&lt;/edition&gt;&lt;keywords&gt;&lt;keyword&gt;Animals&lt;/keyword&gt;&lt;keyword&gt;Cytokines/biosynthesis&lt;/keyword&gt;&lt;keyword&gt;Homeostasis&lt;/keyword&gt;&lt;keyword&gt;Host-Pathogen Interactions/immunology&lt;/keyword&gt;&lt;keyword&gt;Humans&lt;/keyword&gt;&lt;keyword&gt;Immunity, Mucosal&lt;/keyword&gt;&lt;keyword&gt;Intestinal Mucosa/cytology/*immunology/microbiology&lt;/keyword&gt;&lt;keyword&gt;Models, Immunological&lt;/keyword&gt;&lt;keyword&gt;Signal Transduction/immunology&lt;/keyword&gt;&lt;/keywords&gt;&lt;dates&gt;&lt;year&gt;2014&lt;/year&gt;&lt;pub-dates&gt;&lt;date&gt;Jul&lt;/date&gt;&lt;/pub-dates&gt;&lt;/dates&gt;&lt;isbn&gt;1558-8238 (Electronic)&amp;#xD;0021-9738 (Linking)&lt;/isbn&gt;&lt;accession-num&gt;24983425&lt;/accession-num&gt;&lt;urls&gt;&lt;related-urls&gt;&lt;url&gt;https://www.ncbi.nlm.nih.gov/pubmed/24983425&lt;/url&gt;&lt;url&gt;https://www.ncbi.nlm.nih.gov/pmc/articles/PMC4071395/pdf/JCI75225.pdf&lt;/url&gt;&lt;/related-urls&gt;&lt;/urls&gt;&lt;custom2&gt;PMC4071395&lt;/custom2&gt;&lt;electronic-resource-num&gt;10.1172/JCI75225&lt;/electronic-resource-num&gt;&lt;/record&gt;&lt;/Cite&gt;&lt;/EndNote&gt;</w:instrText>
      </w:r>
      <w:r w:rsidR="00012F9C" w:rsidRPr="000D32D4">
        <w:fldChar w:fldCharType="separate"/>
      </w:r>
      <w:r w:rsidR="002353C4" w:rsidRPr="000D32D4">
        <w:rPr>
          <w:noProof/>
          <w:vertAlign w:val="superscript"/>
        </w:rPr>
        <w:t>1</w:t>
      </w:r>
      <w:r w:rsidR="00012F9C" w:rsidRPr="000D32D4">
        <w:fldChar w:fldCharType="end"/>
      </w:r>
      <w:r w:rsidRPr="000D32D4">
        <w:t xml:space="preserve">. </w:t>
      </w:r>
      <w:r w:rsidR="00BD1755" w:rsidRPr="000D32D4">
        <w:t>E</w:t>
      </w:r>
      <w:r w:rsidR="00870123" w:rsidRPr="000D32D4">
        <w:t>pitheli</w:t>
      </w:r>
      <w:r w:rsidR="00BD1755" w:rsidRPr="000D32D4">
        <w:t>al injury</w:t>
      </w:r>
      <w:r w:rsidRPr="000D32D4">
        <w:t xml:space="preserve"> and mucosal wounds seen in pathologic conditions such as inflammatory bowel disease (IBD), ischemia</w:t>
      </w:r>
      <w:r w:rsidR="00124620" w:rsidRPr="000D32D4">
        <w:t>,</w:t>
      </w:r>
      <w:r w:rsidRPr="000D32D4">
        <w:t xml:space="preserve"> or surgical injury are associated with clinical symptoms </w:t>
      </w:r>
      <w:r w:rsidR="00D671AF" w:rsidRPr="000D32D4">
        <w:t xml:space="preserve">that include </w:t>
      </w:r>
      <w:r w:rsidRPr="000D32D4">
        <w:t xml:space="preserve">diarrhea, weight loss, blood in stool, and abdominal pain. In response to injury, epithelial cells migrate and proliferate to </w:t>
      </w:r>
      <w:r w:rsidR="00BC50B7" w:rsidRPr="000D32D4">
        <w:t xml:space="preserve">re-epithelialize and </w:t>
      </w:r>
      <w:r w:rsidRPr="000D32D4">
        <w:t>repair mucosa</w:t>
      </w:r>
      <w:r w:rsidR="00870123" w:rsidRPr="000D32D4">
        <w:t>l</w:t>
      </w:r>
      <w:r w:rsidRPr="000D32D4">
        <w:t xml:space="preserve"> </w:t>
      </w:r>
      <w:r w:rsidR="00BC50B7" w:rsidRPr="000D32D4">
        <w:t xml:space="preserve">barrier </w:t>
      </w:r>
      <w:r w:rsidRPr="000D32D4">
        <w:t>defect</w:t>
      </w:r>
      <w:r w:rsidR="00870123" w:rsidRPr="000D32D4">
        <w:t>s</w:t>
      </w:r>
      <w:r w:rsidRPr="000D32D4">
        <w:t>. Resolution of inflammation and restitution of mucosal integrity are crucial to re-establish</w:t>
      </w:r>
      <w:r w:rsidR="00870123" w:rsidRPr="000D32D4">
        <w:t>ing</w:t>
      </w:r>
      <w:r w:rsidRPr="000D32D4">
        <w:t xml:space="preserve"> intestinal</w:t>
      </w:r>
      <w:r w:rsidR="00D671AF" w:rsidRPr="000D32D4">
        <w:t xml:space="preserve"> mucosal</w:t>
      </w:r>
      <w:r w:rsidRPr="000D32D4">
        <w:t xml:space="preserve"> homeostasis and function</w:t>
      </w:r>
      <w:r w:rsidR="003C5994" w:rsidRPr="000D32D4">
        <w:fldChar w:fldCharType="begin">
          <w:fldData xml:space="preserve">PEVuZE5vdGU+PENpdGU+PEF1dGhvcj5MYXVrb2V0dGVyPC9BdXRob3I+PFllYXI+MjAwODwvWWVh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==
</w:fldData>
        </w:fldChar>
      </w:r>
      <w:r w:rsidR="008717CA" w:rsidRPr="000D32D4">
        <w:instrText xml:space="preserve"> ADDIN EN.CITE </w:instrText>
      </w:r>
      <w:r w:rsidR="008717CA" w:rsidRPr="000D32D4">
        <w:fldChar w:fldCharType="begin">
          <w:fldData xml:space="preserve">PEVuZE5vdGU+PENpdGU+PEF1dGhvcj5MYXVrb2V0dGVyPC9BdXRob3I+PFllYXI+MjAwODwvWWVh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==
</w:fldData>
        </w:fldChar>
      </w:r>
      <w:r w:rsidR="008717CA" w:rsidRPr="000D32D4">
        <w:instrText xml:space="preserve"> ADDIN EN.CITE.DATA </w:instrText>
      </w:r>
      <w:r w:rsidR="008717CA" w:rsidRPr="000D32D4">
        <w:fldChar w:fldCharType="end"/>
      </w:r>
      <w:r w:rsidR="003C5994" w:rsidRPr="000D32D4">
        <w:fldChar w:fldCharType="separate"/>
      </w:r>
      <w:r w:rsidR="003C5994" w:rsidRPr="000D32D4">
        <w:rPr>
          <w:noProof/>
          <w:vertAlign w:val="superscript"/>
        </w:rPr>
        <w:t>2-4</w:t>
      </w:r>
      <w:r w:rsidR="003C5994" w:rsidRPr="000D32D4">
        <w:fldChar w:fldCharType="end"/>
      </w:r>
      <w:r w:rsidRPr="000D32D4">
        <w:t xml:space="preserve">. </w:t>
      </w:r>
    </w:p>
    <w:p w14:paraId="7867C8B2" w14:textId="77777777" w:rsidR="00825F36" w:rsidRPr="000D32D4" w:rsidRDefault="00825F36" w:rsidP="00587829"/>
    <w:p w14:paraId="408B4D99" w14:textId="77777777" w:rsidR="00BC2C80" w:rsidRPr="000D32D4" w:rsidRDefault="00BC2C80" w:rsidP="00587829">
      <w:r w:rsidRPr="000D32D4">
        <w:t>Various animal models have been employed to study the underlying molecular mechanism</w:t>
      </w:r>
      <w:r w:rsidR="00870123" w:rsidRPr="000D32D4">
        <w:t>s</w:t>
      </w:r>
      <w:r w:rsidRPr="000D32D4">
        <w:t xml:space="preserve"> th</w:t>
      </w:r>
      <w:r w:rsidR="00870123" w:rsidRPr="000D32D4">
        <w:t xml:space="preserve">at are associated with </w:t>
      </w:r>
      <w:r w:rsidR="002269A9">
        <w:t xml:space="preserve">the </w:t>
      </w:r>
      <w:r w:rsidR="00870123" w:rsidRPr="000D32D4">
        <w:t>damage to</w:t>
      </w:r>
      <w:r w:rsidRPr="000D32D4">
        <w:t xml:space="preserve"> the </w:t>
      </w:r>
      <w:r w:rsidR="00BC50B7" w:rsidRPr="000D32D4">
        <w:t xml:space="preserve">intestinal </w:t>
      </w:r>
      <w:r w:rsidRPr="000D32D4">
        <w:t>epithelial barrier. Well-establish</w:t>
      </w:r>
      <w:r w:rsidR="00870123" w:rsidRPr="000D32D4">
        <w:t>ed</w:t>
      </w:r>
      <w:r w:rsidRPr="000D32D4">
        <w:t xml:space="preserve"> and easily applicable models of chemical</w:t>
      </w:r>
      <w:r w:rsidR="0013762E" w:rsidRPr="000D32D4">
        <w:t>ly</w:t>
      </w:r>
      <w:r w:rsidR="002269A9">
        <w:t xml:space="preserve"> </w:t>
      </w:r>
      <w:r w:rsidRPr="000D32D4">
        <w:t>induced colitis are widely used</w:t>
      </w:r>
      <w:r w:rsidR="00344495" w:rsidRPr="000D32D4">
        <w:t>,</w:t>
      </w:r>
      <w:r w:rsidRPr="000D32D4">
        <w:t xml:space="preserve"> particularly in studies </w:t>
      </w:r>
      <w:r w:rsidR="00344495" w:rsidRPr="000D32D4">
        <w:t>related to</w:t>
      </w:r>
      <w:r w:rsidR="00D671AF" w:rsidRPr="000D32D4">
        <w:t xml:space="preserve"> inflammatory injury such as</w:t>
      </w:r>
      <w:r w:rsidR="00344495" w:rsidRPr="000D32D4">
        <w:t xml:space="preserve"> </w:t>
      </w:r>
      <w:r w:rsidR="007F0491" w:rsidRPr="000D32D4">
        <w:t>IBD</w:t>
      </w:r>
      <w:r w:rsidRPr="000D32D4">
        <w:t xml:space="preserve">. </w:t>
      </w:r>
      <w:r w:rsidR="00D671AF" w:rsidRPr="000D32D4">
        <w:t>A</w:t>
      </w:r>
      <w:r w:rsidRPr="000D32D4">
        <w:t xml:space="preserve"> common, reproducib</w:t>
      </w:r>
      <w:r w:rsidR="00AD5163" w:rsidRPr="000D32D4">
        <w:t>le</w:t>
      </w:r>
      <w:r w:rsidR="00870123" w:rsidRPr="000D32D4">
        <w:t>,</w:t>
      </w:r>
      <w:r w:rsidR="00AD5163" w:rsidRPr="000D32D4">
        <w:t xml:space="preserve"> and reliable </w:t>
      </w:r>
      <w:r w:rsidR="00344495" w:rsidRPr="000D32D4">
        <w:t xml:space="preserve">murine </w:t>
      </w:r>
      <w:r w:rsidR="00AD5163" w:rsidRPr="000D32D4">
        <w:t xml:space="preserve">colitis model </w:t>
      </w:r>
      <w:r w:rsidR="00BD1755" w:rsidRPr="000D32D4">
        <w:t>employs</w:t>
      </w:r>
      <w:r w:rsidRPr="000D32D4">
        <w:t xml:space="preserve"> dextr</w:t>
      </w:r>
      <w:r w:rsidR="00AD5163" w:rsidRPr="000D32D4">
        <w:t xml:space="preserve">an sodium sulfate (DSS) </w:t>
      </w:r>
      <w:r w:rsidR="00BD1755" w:rsidRPr="000D32D4">
        <w:t>mediated colonic injury</w:t>
      </w:r>
      <w:r w:rsidR="00CB166F" w:rsidRPr="000D32D4">
        <w:t xml:space="preserve"> and inflammation</w:t>
      </w:r>
      <w:r w:rsidRPr="000D32D4">
        <w:t>. The severity of disease v</w:t>
      </w:r>
      <w:r w:rsidR="00870123" w:rsidRPr="000D32D4">
        <w:t xml:space="preserve">aries depending </w:t>
      </w:r>
      <w:r w:rsidR="00BC50B7" w:rsidRPr="000D32D4">
        <w:t>upon</w:t>
      </w:r>
      <w:r w:rsidR="00870123" w:rsidRPr="000D32D4">
        <w:t xml:space="preserve"> </w:t>
      </w:r>
      <w:r w:rsidR="0013762E" w:rsidRPr="000D32D4">
        <w:t xml:space="preserve">mouse strain, </w:t>
      </w:r>
      <w:r w:rsidR="00BC50B7" w:rsidRPr="000D32D4">
        <w:t>dose of DSS</w:t>
      </w:r>
      <w:r w:rsidRPr="000D32D4">
        <w:t xml:space="preserve">, </w:t>
      </w:r>
      <w:r w:rsidR="00BC50B7" w:rsidRPr="000D32D4">
        <w:t>length</w:t>
      </w:r>
      <w:r w:rsidRPr="000D32D4">
        <w:t xml:space="preserve"> of</w:t>
      </w:r>
      <w:r w:rsidR="00BC50B7" w:rsidRPr="000D32D4">
        <w:t xml:space="preserve"> DSS</w:t>
      </w:r>
      <w:r w:rsidRPr="000D32D4">
        <w:t xml:space="preserve"> administration, and </w:t>
      </w:r>
      <w:r w:rsidR="006000FB" w:rsidRPr="000D32D4">
        <w:t>molecular weight</w:t>
      </w:r>
      <w:r w:rsidR="00870123" w:rsidRPr="000D32D4">
        <w:t xml:space="preserve"> of DSS</w:t>
      </w:r>
      <w:r w:rsidR="00012F9C" w:rsidRPr="000D32D4">
        <w:fldChar w:fldCharType="begin">
          <w:fldData xml:space="preserve">PEVuZE5vdGU+PENpdGU+PEF1dGhvcj5Wb3dpbmtlbDwvQXV0aG9yPjxZZWFyPjIwMDQ8L1llYXI+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</w:fldData>
        </w:fldChar>
      </w:r>
      <w:r w:rsidR="006E6DE1" w:rsidRPr="000D32D4">
        <w:instrText xml:space="preserve"> ADDIN EN.CITE </w:instrText>
      </w:r>
      <w:r w:rsidR="006E6DE1" w:rsidRPr="000D32D4">
        <w:fldChar w:fldCharType="begin">
          <w:fldData xml:space="preserve">PEVuZE5vdGU+PENpdGU+PEF1dGhvcj5Wb3dpbmtlbDwvQXV0aG9yPjxZZWFyPjIwMDQ8L1llYXI+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</w:fldData>
        </w:fldChar>
      </w:r>
      <w:r w:rsidR="006E6DE1" w:rsidRPr="000D32D4">
        <w:instrText xml:space="preserve"> ADDIN EN.CITE.DATA </w:instrText>
      </w:r>
      <w:r w:rsidR="006E6DE1" w:rsidRPr="000D32D4">
        <w:fldChar w:fldCharType="end"/>
      </w:r>
      <w:r w:rsidR="00012F9C" w:rsidRPr="000D32D4">
        <w:fldChar w:fldCharType="separate"/>
      </w:r>
      <w:r w:rsidR="002353C4" w:rsidRPr="000D32D4">
        <w:rPr>
          <w:noProof/>
          <w:vertAlign w:val="superscript"/>
        </w:rPr>
        <w:t>5-7</w:t>
      </w:r>
      <w:r w:rsidR="00012F9C" w:rsidRPr="000D32D4">
        <w:fldChar w:fldCharType="end"/>
      </w:r>
      <w:r w:rsidRPr="000D32D4">
        <w:t>.</w:t>
      </w:r>
    </w:p>
    <w:p w14:paraId="3B2CC704" w14:textId="77777777" w:rsidR="00BC2C80" w:rsidRPr="000D32D4" w:rsidRDefault="00BC2C80" w:rsidP="00587829"/>
    <w:p w14:paraId="3FDBB587" w14:textId="36605ED3" w:rsidR="00BC2C80" w:rsidRPr="000D32D4" w:rsidRDefault="000A0AAF" w:rsidP="00587829">
      <w:r w:rsidRPr="000D32D4">
        <w:t>Intestinal</w:t>
      </w:r>
      <w:r w:rsidR="00344495" w:rsidRPr="000D32D4">
        <w:t xml:space="preserve"> mucosal damage </w:t>
      </w:r>
      <w:r w:rsidR="00825F36" w:rsidRPr="000D32D4">
        <w:t xml:space="preserve">during DSS colitis </w:t>
      </w:r>
      <w:r w:rsidR="00BC2C80" w:rsidRPr="000D32D4">
        <w:t xml:space="preserve">is </w:t>
      </w:r>
      <w:r w:rsidRPr="000D32D4">
        <w:t xml:space="preserve">usually </w:t>
      </w:r>
      <w:r w:rsidR="00BC2C80" w:rsidRPr="000D32D4">
        <w:t>evaluated</w:t>
      </w:r>
      <w:r w:rsidR="007155B1" w:rsidRPr="000D32D4">
        <w:t xml:space="preserve"> </w:t>
      </w:r>
      <w:r w:rsidR="002269A9" w:rsidRPr="000D32D4">
        <w:t>using</w:t>
      </w:r>
      <w:r w:rsidR="00124620" w:rsidRPr="000D32D4">
        <w:t xml:space="preserve"> the</w:t>
      </w:r>
      <w:r w:rsidR="00BD1755" w:rsidRPr="000D32D4">
        <w:t xml:space="preserve"> </w:t>
      </w:r>
      <w:r w:rsidRPr="000D32D4">
        <w:t xml:space="preserve">Disease Activity Index (DAI), </w:t>
      </w:r>
      <w:r w:rsidR="00BC50B7" w:rsidRPr="000D32D4">
        <w:t>a composite score</w:t>
      </w:r>
      <w:r w:rsidRPr="000D32D4">
        <w:t xml:space="preserve"> determined by </w:t>
      </w:r>
      <w:r w:rsidR="007155B1" w:rsidRPr="000D32D4">
        <w:t xml:space="preserve">weight loss, </w:t>
      </w:r>
      <w:r w:rsidR="00BC2C80" w:rsidRPr="000D32D4">
        <w:t xml:space="preserve">fecal blood content, </w:t>
      </w:r>
      <w:r w:rsidR="007155B1" w:rsidRPr="000D32D4">
        <w:t>and stool consistency</w:t>
      </w:r>
      <w:r w:rsidRPr="000D32D4">
        <w:t>.</w:t>
      </w:r>
      <w:r w:rsidR="0013082D" w:rsidRPr="000D32D4">
        <w:t xml:space="preserve"> </w:t>
      </w:r>
      <w:r w:rsidRPr="000D32D4">
        <w:t>The fecal blood content can be microscopic (</w:t>
      </w:r>
      <w:r w:rsidR="00BC2C80" w:rsidRPr="000D32D4">
        <w:t>detect</w:t>
      </w:r>
      <w:r w:rsidR="00B11430" w:rsidRPr="000D32D4">
        <w:t>ed</w:t>
      </w:r>
      <w:r w:rsidR="00BC2C80" w:rsidRPr="000D32D4">
        <w:t xml:space="preserve"> using a stool guaiac acid test</w:t>
      </w:r>
      <w:r w:rsidRPr="000D32D4">
        <w:t>) or macroscopic</w:t>
      </w:r>
      <w:r w:rsidR="00C408C0" w:rsidRPr="000D32D4">
        <w:t>;</w:t>
      </w:r>
      <w:r w:rsidR="00BC2C80" w:rsidRPr="000D32D4">
        <w:t xml:space="preserve"> fecal consistency is </w:t>
      </w:r>
      <w:r w:rsidRPr="000D32D4">
        <w:t xml:space="preserve">classified </w:t>
      </w:r>
      <w:r w:rsidR="00BC2C80" w:rsidRPr="000D32D4">
        <w:t xml:space="preserve">as hard, soft, or </w:t>
      </w:r>
      <w:r w:rsidR="00CB166F" w:rsidRPr="000D32D4">
        <w:t xml:space="preserve">liquid (i.e., </w:t>
      </w:r>
      <w:r w:rsidR="00BC2C80" w:rsidRPr="000D32D4">
        <w:t>diarrhea</w:t>
      </w:r>
      <w:r w:rsidRPr="000D32D4">
        <w:t>)</w:t>
      </w:r>
      <w:r w:rsidR="006000FB" w:rsidRPr="000D32D4">
        <w:fldChar w:fldCharType="begin">
          <w:fldData xml:space="preserve">PEVuZE5vdGU+PENpdGU+PEF1dGhvcj5Wb3dpbmtlbDwvQXV0aG9yPjxZZWFyPjIwMDQ8L1llYXI+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</w:fldData>
        </w:fldChar>
      </w:r>
      <w:r w:rsidR="006E6DE1" w:rsidRPr="000D32D4">
        <w:instrText xml:space="preserve"> ADDIN EN.CITE </w:instrText>
      </w:r>
      <w:r w:rsidR="006E6DE1" w:rsidRPr="000D32D4">
        <w:fldChar w:fldCharType="begin">
          <w:fldData xml:space="preserve">PEVuZE5vdGU+PENpdGU+PEF1dGhvcj5Wb3dpbmtlbDwvQXV0aG9yPjxZZWFyPjIwMDQ8L1llYXI+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</w:fldData>
        </w:fldChar>
      </w:r>
      <w:r w:rsidR="006E6DE1" w:rsidRPr="000D32D4">
        <w:instrText xml:space="preserve"> ADDIN EN.CITE.DATA </w:instrText>
      </w:r>
      <w:r w:rsidR="006E6DE1" w:rsidRPr="000D32D4">
        <w:fldChar w:fldCharType="end"/>
      </w:r>
      <w:r w:rsidR="006000FB" w:rsidRPr="000D32D4">
        <w:fldChar w:fldCharType="separate"/>
      </w:r>
      <w:r w:rsidR="002353C4" w:rsidRPr="000D32D4">
        <w:rPr>
          <w:noProof/>
          <w:vertAlign w:val="superscript"/>
        </w:rPr>
        <w:t>5,8</w:t>
      </w:r>
      <w:r w:rsidR="006000FB" w:rsidRPr="000D32D4">
        <w:fldChar w:fldCharType="end"/>
      </w:r>
      <w:r w:rsidR="00BC2C80" w:rsidRPr="000D32D4">
        <w:t xml:space="preserve">. </w:t>
      </w:r>
      <w:r w:rsidRPr="000D32D4">
        <w:t xml:space="preserve">Scoring of these </w:t>
      </w:r>
      <w:r w:rsidR="00BC2C80" w:rsidRPr="000D32D4">
        <w:t xml:space="preserve">clinical parameters </w:t>
      </w:r>
      <w:r w:rsidRPr="000D32D4">
        <w:t xml:space="preserve">can be subjective and </w:t>
      </w:r>
      <w:r w:rsidR="00BC50B7" w:rsidRPr="000D32D4">
        <w:t xml:space="preserve">may </w:t>
      </w:r>
      <w:r w:rsidR="00BC2C80" w:rsidRPr="000D32D4">
        <w:t>var</w:t>
      </w:r>
      <w:r w:rsidR="00F10E69" w:rsidRPr="000D32D4">
        <w:t>y</w:t>
      </w:r>
      <w:r w:rsidR="00BC2C80" w:rsidRPr="000D32D4">
        <w:t xml:space="preserve"> depending on </w:t>
      </w:r>
      <w:r w:rsidR="00E01A85" w:rsidRPr="000D32D4">
        <w:t xml:space="preserve">the </w:t>
      </w:r>
      <w:r w:rsidR="00BC2C80" w:rsidRPr="000D32D4">
        <w:t>user</w:t>
      </w:r>
      <w:r w:rsidR="00E01A85" w:rsidRPr="000D32D4">
        <w:t>’s</w:t>
      </w:r>
      <w:r w:rsidR="00BC2C80" w:rsidRPr="000D32D4">
        <w:t xml:space="preserve"> experience</w:t>
      </w:r>
      <w:r w:rsidRPr="000D32D4">
        <w:t xml:space="preserve"> and bias</w:t>
      </w:r>
      <w:r w:rsidR="00BC2C80" w:rsidRPr="000D32D4">
        <w:t xml:space="preserve">, </w:t>
      </w:r>
      <w:r w:rsidR="00F10E69" w:rsidRPr="000D32D4">
        <w:t xml:space="preserve">although </w:t>
      </w:r>
      <w:r w:rsidR="00BC2C80" w:rsidRPr="000D32D4">
        <w:t>overall</w:t>
      </w:r>
      <w:r w:rsidR="00AB1D98" w:rsidRPr="000D32D4">
        <w:t>,</w:t>
      </w:r>
      <w:r w:rsidR="00BC2C80" w:rsidRPr="000D32D4">
        <w:t xml:space="preserve"> the data provide</w:t>
      </w:r>
      <w:r w:rsidR="00C408C0" w:rsidRPr="000D32D4">
        <w:t>s</w:t>
      </w:r>
      <w:r w:rsidR="00BC2C80" w:rsidRPr="000D32D4">
        <w:t xml:space="preserve"> reliable information and is thus widely used by IBD researchers. In contrast, there is no generally accepted method for histological evaluation of mucosal damage. Most commonly, selected areas of the colon are inspected by a train</w:t>
      </w:r>
      <w:r w:rsidR="002D13B9" w:rsidRPr="000D32D4">
        <w:t>ed</w:t>
      </w:r>
      <w:r w:rsidR="00C408C0" w:rsidRPr="000D32D4">
        <w:t xml:space="preserve"> pathologist</w:t>
      </w:r>
      <w:r w:rsidR="00BC2C80" w:rsidRPr="000D32D4">
        <w:t xml:space="preserve"> and scored based on several parameters that usually include crypt </w:t>
      </w:r>
      <w:r w:rsidR="00D671AF" w:rsidRPr="000D32D4">
        <w:t xml:space="preserve">injury </w:t>
      </w:r>
      <w:r w:rsidR="00BC2C80" w:rsidRPr="000D32D4">
        <w:t>and leukocyte infiltration</w:t>
      </w:r>
      <w:r w:rsidR="00093036" w:rsidRPr="00093036">
        <w:rPr>
          <w:vertAlign w:val="superscript"/>
        </w:rPr>
        <w:t>9-</w:t>
      </w:r>
      <w:r w:rsidR="00BD0BF0" w:rsidRPr="000D32D4">
        <w:fldChar w:fldCharType="begin"/>
      </w:r>
      <w:r w:rsidR="008717CA" w:rsidRPr="000D32D4">
        <w:instrText xml:space="preserve"> ADDIN EN.CITE &lt;EndNote&gt;&lt;Cite&gt;&lt;Author&gt;Mizoguchi&lt;/Author&gt;&lt;Year&gt;2012&lt;/Year&gt;&lt;RecNum&gt;224&lt;/RecNum&gt;&lt;DisplayText&gt;&lt;style face="superscript"&gt;11&lt;/style&gt;&lt;/DisplayText&gt;&lt;record&gt;&lt;rec-number&gt;224&lt;/rec-number&gt;&lt;foreign-keys&gt;&lt;key app="EN" db-id="9sra2svx0rpxf5e2psdpetes2s9efp9spapv" timestamp="1597751734" guid="89368340-ded5-4277-94b3-26b4653a40e5"&gt;224&lt;/key&gt;&lt;/foreign-keys&gt;&lt;ref-type name="Journal Article"&gt;17&lt;/ref-type&gt;&lt;contributors&gt;&lt;authors&gt;&lt;author&gt;Mizoguchi, A.&lt;/author&gt;&lt;/authors&gt;&lt;/contributors&gt;&lt;auth-address&gt;Department of Pathology, Center for the Study of Inflammatory Bowel Disease, Massachusetts General Hospital, Harvard Medical School, Boston, Massachusetts, USA.&lt;/auth-address&gt;&lt;titles&gt;&lt;title&gt;Animal models of inflammatory bowel disease&lt;/title&gt;&lt;secondary-title&gt;Prog Mol Biol Transl Sci&lt;/secondary-title&gt;&lt;/titles&gt;&lt;periodical&gt;&lt;full-title&gt;Progress in Molecular Biology and Translational Science&lt;/full-title&gt;&lt;abbr-1&gt;Prog. Mol. Biol. Transl. Sci.&lt;/abbr-1&gt;&lt;abbr-2&gt;Prog Mol Biol Transl Sci&lt;/abbr-2&gt;&lt;abbr-3&gt;Progress in Molecular Biology &amp;amp; Translational Science&lt;/abbr-3&gt;&lt;/periodical&gt;&lt;pages&gt;263-320&lt;/pages&gt;&lt;volume&gt;105&lt;/volume&gt;&lt;edition&gt;2011/12/06&lt;/edition&gt;&lt;keywords&gt;&lt;keyword&gt;Animals&lt;/keyword&gt;&lt;keyword&gt;*Disease Models, Animal&lt;/keyword&gt;&lt;keyword&gt;Humans&lt;/keyword&gt;&lt;keyword&gt;Inflammatory Bowel Diseases/classification/*pathology&lt;/keyword&gt;&lt;keyword&gt;Mice&lt;/keyword&gt;&lt;keyword&gt;Mice, Knockout&lt;/keyword&gt;&lt;/keywords&gt;&lt;dates&gt;&lt;year&gt;2012&lt;/year&gt;&lt;/dates&gt;&lt;isbn&gt;1878-0814 (Electronic)&amp;#xD;1877-1173 (Linking)&lt;/isbn&gt;&lt;accession-num&gt;22137435&lt;/accession-num&gt;&lt;urls&gt;&lt;related-urls&gt;&lt;url&gt;https://www.ncbi.nlm.nih.gov/pubmed/22137435&lt;/url&gt;&lt;/related-urls&gt;&lt;/urls&gt;&lt;electronic-resource-num&gt;10.1016/B978-0-12-394596-9.00009-3&lt;/electronic-resource-num&gt;&lt;/record&gt;&lt;/Cite&gt;&lt;/EndNote&gt;</w:instrText>
      </w:r>
      <w:r w:rsidR="00BD0BF0" w:rsidRPr="000D32D4">
        <w:fldChar w:fldCharType="separate"/>
      </w:r>
      <w:r w:rsidR="00BD0BF0" w:rsidRPr="000D32D4">
        <w:rPr>
          <w:noProof/>
          <w:vertAlign w:val="superscript"/>
        </w:rPr>
        <w:t>11</w:t>
      </w:r>
      <w:r w:rsidR="00BD0BF0" w:rsidRPr="000D32D4">
        <w:fldChar w:fldCharType="end"/>
      </w:r>
      <w:r w:rsidR="00BC2C80" w:rsidRPr="000D32D4">
        <w:t xml:space="preserve">. However, because the number of investigated parameters and the amount of tissue </w:t>
      </w:r>
      <w:r w:rsidR="00F10E69" w:rsidRPr="000D32D4">
        <w:t>analyzed</w:t>
      </w:r>
      <w:r w:rsidR="00BC2C80" w:rsidRPr="000D32D4">
        <w:t xml:space="preserve"> </w:t>
      </w:r>
      <w:r w:rsidR="00BD1755" w:rsidRPr="000D32D4">
        <w:t xml:space="preserve">varies </w:t>
      </w:r>
      <w:r w:rsidR="00BC2C80" w:rsidRPr="000D32D4">
        <w:t xml:space="preserve">considerably between individual reports, comparability of many published studies is limited. To reduce observer bias and enhance inter-study </w:t>
      </w:r>
      <w:r w:rsidR="00BD1755" w:rsidRPr="000D32D4">
        <w:t>concordance</w:t>
      </w:r>
      <w:r w:rsidR="00BC2C80" w:rsidRPr="000D32D4">
        <w:t xml:space="preserve">, an ideal histological scoring protocol should: </w:t>
      </w:r>
      <w:r w:rsidR="002269A9">
        <w:t>1</w:t>
      </w:r>
      <w:r w:rsidR="00BC2C80" w:rsidRPr="000D32D4">
        <w:t xml:space="preserve">) include the entire length of the colon, as intestinal </w:t>
      </w:r>
      <w:r w:rsidR="00F10E69" w:rsidRPr="000D32D4">
        <w:t xml:space="preserve">mucosal </w:t>
      </w:r>
      <w:r w:rsidR="00BC2C80" w:rsidRPr="000D32D4">
        <w:t xml:space="preserve">inflammation </w:t>
      </w:r>
      <w:r w:rsidR="00BD1755" w:rsidRPr="000D32D4">
        <w:t xml:space="preserve">is most often </w:t>
      </w:r>
      <w:r w:rsidR="00B820C0" w:rsidRPr="000D32D4">
        <w:t xml:space="preserve">variable and </w:t>
      </w:r>
      <w:r w:rsidR="00AD5163" w:rsidRPr="000D32D4">
        <w:t>skip lesions</w:t>
      </w:r>
      <w:r w:rsidR="00BD1755" w:rsidRPr="000D32D4">
        <w:t xml:space="preserve"> are common</w:t>
      </w:r>
      <w:r w:rsidR="000B54B5" w:rsidRPr="000D32D4">
        <w:t>,</w:t>
      </w:r>
      <w:r w:rsidR="00BC2C80" w:rsidRPr="000D32D4">
        <w:t xml:space="preserve"> </w:t>
      </w:r>
      <w:r w:rsidR="002269A9">
        <w:t>2</w:t>
      </w:r>
      <w:r w:rsidR="00BC2C80" w:rsidRPr="000D32D4">
        <w:t xml:space="preserve">) limit analysis to </w:t>
      </w:r>
      <w:r w:rsidR="00BC50B7" w:rsidRPr="000D32D4">
        <w:t>specific</w:t>
      </w:r>
      <w:r w:rsidR="00BC2C80" w:rsidRPr="000D32D4">
        <w:t xml:space="preserve"> </w:t>
      </w:r>
      <w:r w:rsidR="00F10E69" w:rsidRPr="000D32D4">
        <w:t xml:space="preserve">key and </w:t>
      </w:r>
      <w:r w:rsidR="00BC2C80" w:rsidRPr="000D32D4">
        <w:t>eas</w:t>
      </w:r>
      <w:r w:rsidR="00F10E69" w:rsidRPr="000D32D4">
        <w:t>ily</w:t>
      </w:r>
      <w:r w:rsidR="00BC2C80" w:rsidRPr="000D32D4">
        <w:t xml:space="preserve"> interpretable parameter</w:t>
      </w:r>
      <w:r w:rsidR="00AD5163" w:rsidRPr="000D32D4">
        <w:t>s to reduce subjectivity</w:t>
      </w:r>
      <w:r w:rsidR="00BC2C80" w:rsidRPr="000D32D4">
        <w:t xml:space="preserve">, </w:t>
      </w:r>
      <w:r w:rsidR="002269A9">
        <w:t>3</w:t>
      </w:r>
      <w:r w:rsidR="00BC2C80" w:rsidRPr="000D32D4">
        <w:t>) facilitate fast, consistent processing of large number</w:t>
      </w:r>
      <w:r w:rsidR="00BD1755" w:rsidRPr="000D32D4">
        <w:t>s</w:t>
      </w:r>
      <w:r w:rsidR="00BC2C80" w:rsidRPr="000D32D4">
        <w:t xml:space="preserve"> of sample</w:t>
      </w:r>
      <w:r w:rsidR="00BD1755" w:rsidRPr="000D32D4">
        <w:t>s</w:t>
      </w:r>
      <w:r w:rsidR="00BC2C80" w:rsidRPr="000D32D4">
        <w:t xml:space="preserve">, and </w:t>
      </w:r>
      <w:r w:rsidR="002269A9">
        <w:t>4</w:t>
      </w:r>
      <w:r w:rsidR="00BC2C80" w:rsidRPr="000D32D4">
        <w:t>) use widely available</w:t>
      </w:r>
      <w:r w:rsidR="00F10E69" w:rsidRPr="000D32D4">
        <w:t xml:space="preserve"> and</w:t>
      </w:r>
      <w:r w:rsidR="00BC2C80" w:rsidRPr="000D32D4">
        <w:t xml:space="preserve"> affordable tools for data acquisition, analysis and presentation. </w:t>
      </w:r>
    </w:p>
    <w:p w14:paraId="6ACFC40C" w14:textId="77777777" w:rsidR="00BC2C80" w:rsidRPr="000D32D4" w:rsidRDefault="00BC2C80" w:rsidP="00587829"/>
    <w:p w14:paraId="3FA0EF8E" w14:textId="77777777" w:rsidR="00603C7F" w:rsidRPr="000D32D4" w:rsidRDefault="00E11522" w:rsidP="00587829">
      <w:pPr>
        <w:rPr>
          <w:b/>
        </w:rPr>
      </w:pPr>
      <w:r w:rsidRPr="000D32D4">
        <w:t xml:space="preserve">Here </w:t>
      </w:r>
      <w:r w:rsidR="00BC2C80" w:rsidRPr="000D32D4">
        <w:t xml:space="preserve">we describe a technique to process the entire colon or long segments of </w:t>
      </w:r>
      <w:r w:rsidR="00B820C0" w:rsidRPr="000D32D4">
        <w:t xml:space="preserve">the </w:t>
      </w:r>
      <w:r w:rsidR="00BC2C80" w:rsidRPr="000D32D4">
        <w:t xml:space="preserve">small intestine </w:t>
      </w:r>
      <w:r w:rsidR="00BC2C80" w:rsidRPr="000D32D4">
        <w:lastRenderedPageBreak/>
        <w:t xml:space="preserve">in </w:t>
      </w:r>
      <w:r w:rsidR="00F10E69" w:rsidRPr="000D32D4">
        <w:t>a</w:t>
      </w:r>
      <w:r w:rsidR="007E35A9" w:rsidRPr="000D32D4">
        <w:t xml:space="preserve"> </w:t>
      </w:r>
      <w:r w:rsidR="00BD1755" w:rsidRPr="000D32D4">
        <w:t>“</w:t>
      </w:r>
      <w:r w:rsidR="00BC2C80" w:rsidRPr="000D32D4">
        <w:t>Swiss roll</w:t>
      </w:r>
      <w:r w:rsidR="00BD1755" w:rsidRPr="000D32D4">
        <w:t>” configuration</w:t>
      </w:r>
      <w:r w:rsidR="00BC2C80" w:rsidRPr="000D32D4">
        <w:t xml:space="preserve"> </w:t>
      </w:r>
      <w:r w:rsidR="00E57125">
        <w:t xml:space="preserve">along with </w:t>
      </w:r>
      <w:r w:rsidR="00E83297" w:rsidRPr="000D32D4">
        <w:t xml:space="preserve">the </w:t>
      </w:r>
      <w:r w:rsidR="00BC2C80" w:rsidRPr="000D32D4">
        <w:t xml:space="preserve">use </w:t>
      </w:r>
      <w:r w:rsidR="00BD1755" w:rsidRPr="000D32D4">
        <w:t xml:space="preserve">of </w:t>
      </w:r>
      <w:r w:rsidR="00BC2C80" w:rsidRPr="000D32D4">
        <w:t xml:space="preserve">a </w:t>
      </w:r>
      <w:r w:rsidR="00E01A85" w:rsidRPr="000D32D4">
        <w:t xml:space="preserve">free </w:t>
      </w:r>
      <w:r w:rsidR="00BC2C80" w:rsidRPr="000D32D4">
        <w:t xml:space="preserve">computer-assisted scoring system to analyze intestinal </w:t>
      </w:r>
      <w:r w:rsidR="00F10E69" w:rsidRPr="000D32D4">
        <w:t xml:space="preserve">mucosal </w:t>
      </w:r>
      <w:r w:rsidR="00BC2C80" w:rsidRPr="000D32D4">
        <w:t xml:space="preserve">inflammation and damage </w:t>
      </w:r>
      <w:r w:rsidR="00E57125" w:rsidRPr="000D32D4">
        <w:t>because of</w:t>
      </w:r>
      <w:r w:rsidR="00BC2C80" w:rsidRPr="000D32D4">
        <w:t xml:space="preserve"> DSS</w:t>
      </w:r>
      <w:r w:rsidR="00BC50B7" w:rsidRPr="000D32D4">
        <w:t>-</w:t>
      </w:r>
      <w:r w:rsidR="00BC2C80" w:rsidRPr="000D32D4">
        <w:t>induce</w:t>
      </w:r>
      <w:r w:rsidR="0013762E" w:rsidRPr="000D32D4">
        <w:t>d</w:t>
      </w:r>
      <w:r w:rsidR="00BC2C80" w:rsidRPr="000D32D4">
        <w:t xml:space="preserve"> colitis.</w:t>
      </w:r>
    </w:p>
    <w:p w14:paraId="1C12E358" w14:textId="77777777" w:rsidR="00B764C2" w:rsidRPr="000D32D4" w:rsidRDefault="00B764C2" w:rsidP="00587829">
      <w:pPr>
        <w:rPr>
          <w:b/>
        </w:rPr>
      </w:pPr>
    </w:p>
    <w:p w14:paraId="1BA868C2" w14:textId="77777777" w:rsidR="00603C7F" w:rsidRPr="000D32D4" w:rsidRDefault="008306D4" w:rsidP="00587829">
      <w:bookmarkStart w:id="0" w:name="_Hlk60742136"/>
      <w:r w:rsidRPr="000D32D4">
        <w:rPr>
          <w:b/>
        </w:rPr>
        <w:t>PROTOCOL:</w:t>
      </w:r>
    </w:p>
    <w:p w14:paraId="26C7A063" w14:textId="77777777" w:rsidR="00B54D10" w:rsidRPr="000D32D4" w:rsidRDefault="00B54D10" w:rsidP="00587829">
      <w:r w:rsidRPr="000D32D4">
        <w:t>All animal experiments described were approved by the Universi</w:t>
      </w:r>
      <w:r w:rsidR="00245BA8" w:rsidRPr="000D32D4">
        <w:t>ty of Michigan's Committee on</w:t>
      </w:r>
      <w:r w:rsidRPr="000D32D4">
        <w:t xml:space="preserve"> the Use and Care of Animals.</w:t>
      </w:r>
    </w:p>
    <w:p w14:paraId="5360BB7F" w14:textId="77777777" w:rsidR="00FA1B9A" w:rsidRPr="000D32D4" w:rsidRDefault="00FA1B9A" w:rsidP="00587829"/>
    <w:p w14:paraId="4105E68E" w14:textId="77777777" w:rsidR="00B54D10" w:rsidRPr="000D32D4" w:rsidRDefault="008F27CB" w:rsidP="00587829">
      <w:pPr>
        <w:rPr>
          <w:b/>
        </w:rPr>
      </w:pPr>
      <w:r w:rsidRPr="00832237">
        <w:rPr>
          <w:b/>
          <w:highlight w:val="yellow"/>
        </w:rPr>
        <w:t xml:space="preserve">1. </w:t>
      </w:r>
      <w:r w:rsidR="00B54D10" w:rsidRPr="00832237">
        <w:rPr>
          <w:b/>
          <w:highlight w:val="yellow"/>
        </w:rPr>
        <w:t xml:space="preserve">Tissue </w:t>
      </w:r>
      <w:r w:rsidRPr="00832237">
        <w:rPr>
          <w:b/>
          <w:highlight w:val="yellow"/>
        </w:rPr>
        <w:t>harvest</w:t>
      </w:r>
    </w:p>
    <w:p w14:paraId="1A6AB340" w14:textId="77777777" w:rsidR="00E11522" w:rsidRPr="000D32D4" w:rsidRDefault="00E11522" w:rsidP="00587829">
      <w:pPr>
        <w:rPr>
          <w:b/>
        </w:rPr>
      </w:pPr>
    </w:p>
    <w:p w14:paraId="0A6B53AD" w14:textId="77777777" w:rsidR="00B54D10" w:rsidRPr="000D32D4" w:rsidRDefault="008F27CB" w:rsidP="00587829">
      <w:r w:rsidRPr="000D32D4">
        <w:t>1.1</w:t>
      </w:r>
      <w:r w:rsidR="00653FA0">
        <w:t>.</w:t>
      </w:r>
      <w:r w:rsidRPr="000D32D4">
        <w:t xml:space="preserve"> </w:t>
      </w:r>
      <w:r w:rsidR="00E57125">
        <w:t>Euthanize m</w:t>
      </w:r>
      <w:r w:rsidR="002D13B9" w:rsidRPr="000D32D4">
        <w:t xml:space="preserve">ice </w:t>
      </w:r>
      <w:r w:rsidR="00C408C0" w:rsidRPr="000D32D4">
        <w:t xml:space="preserve">humanely </w:t>
      </w:r>
      <w:r w:rsidR="00035194" w:rsidRPr="000D32D4">
        <w:t xml:space="preserve">using isoflurane anesthesia </w:t>
      </w:r>
      <w:r w:rsidR="00C408C0" w:rsidRPr="000D32D4">
        <w:t>follow</w:t>
      </w:r>
      <w:r w:rsidR="00035194" w:rsidRPr="000D32D4">
        <w:t>ed by cervical dislocation, in accordance with</w:t>
      </w:r>
      <w:r w:rsidR="00C408C0" w:rsidRPr="000D32D4">
        <w:t xml:space="preserve"> </w:t>
      </w:r>
      <w:r w:rsidR="007F693B" w:rsidRPr="000D32D4">
        <w:t xml:space="preserve">approved protocols. </w:t>
      </w:r>
      <w:r w:rsidR="00B54D10" w:rsidRPr="000D32D4">
        <w:t>For all animal experiments, approval</w:t>
      </w:r>
      <w:r w:rsidR="00C86DAE" w:rsidRPr="000D32D4">
        <w:t xml:space="preserve"> was obtained</w:t>
      </w:r>
      <w:r w:rsidR="00B54D10" w:rsidRPr="000D32D4">
        <w:t xml:space="preserve"> by </w:t>
      </w:r>
      <w:r w:rsidR="00C408C0" w:rsidRPr="000D32D4">
        <w:t xml:space="preserve">a </w:t>
      </w:r>
      <w:r w:rsidR="00B54D10" w:rsidRPr="000D32D4">
        <w:t xml:space="preserve">certified </w:t>
      </w:r>
      <w:r w:rsidR="00E9291E" w:rsidRPr="000D32D4">
        <w:t xml:space="preserve">review </w:t>
      </w:r>
      <w:r w:rsidR="00B54D10" w:rsidRPr="000D32D4">
        <w:t xml:space="preserve">board </w:t>
      </w:r>
      <w:r w:rsidR="00E57125">
        <w:t>in accordance with the N</w:t>
      </w:r>
      <w:r w:rsidR="00B54D10" w:rsidRPr="000D32D4">
        <w:t xml:space="preserve">ational and </w:t>
      </w:r>
      <w:r w:rsidR="00E57125">
        <w:t>I</w:t>
      </w:r>
      <w:r w:rsidR="00B54D10" w:rsidRPr="000D32D4">
        <w:t>nstitutional guidelines for animal handling.</w:t>
      </w:r>
    </w:p>
    <w:p w14:paraId="5275DAE1" w14:textId="77777777" w:rsidR="008F27CB" w:rsidRPr="000D32D4" w:rsidRDefault="008F27CB" w:rsidP="00587829"/>
    <w:p w14:paraId="0E5ACB13" w14:textId="77777777" w:rsidR="008F27CB" w:rsidRPr="000D32D4" w:rsidRDefault="008F27CB" w:rsidP="00587829">
      <w:pPr>
        <w:pStyle w:val="ListParagraph"/>
        <w:numPr>
          <w:ilvl w:val="1"/>
          <w:numId w:val="17"/>
        </w:numPr>
        <w:ind w:left="0" w:firstLine="0"/>
        <w:rPr>
          <w:highlight w:val="yellow"/>
        </w:rPr>
      </w:pPr>
      <w:r w:rsidRPr="000D32D4">
        <w:rPr>
          <w:highlight w:val="yellow"/>
        </w:rPr>
        <w:t>P</w:t>
      </w:r>
      <w:r w:rsidR="00B54D10" w:rsidRPr="000D32D4">
        <w:rPr>
          <w:highlight w:val="yellow"/>
        </w:rPr>
        <w:t>lace the mouse on a dissecting pad in a supine position.</w:t>
      </w:r>
      <w:r w:rsidR="00971DC6" w:rsidRPr="000D32D4">
        <w:rPr>
          <w:highlight w:val="yellow"/>
        </w:rPr>
        <w:t xml:space="preserve"> </w:t>
      </w:r>
      <w:r w:rsidR="00401713" w:rsidRPr="000D32D4">
        <w:rPr>
          <w:highlight w:val="yellow"/>
        </w:rPr>
        <w:t>Immobilize mouse</w:t>
      </w:r>
      <w:r w:rsidR="00971DC6" w:rsidRPr="000D32D4">
        <w:rPr>
          <w:highlight w:val="yellow"/>
        </w:rPr>
        <w:t xml:space="preserve"> extremities using </w:t>
      </w:r>
      <w:r w:rsidR="00A1730E" w:rsidRPr="000D32D4">
        <w:rPr>
          <w:highlight w:val="yellow"/>
        </w:rPr>
        <w:t xml:space="preserve">20 G x 1 </w:t>
      </w:r>
      <w:r w:rsidR="005326CB" w:rsidRPr="000D32D4">
        <w:rPr>
          <w:highlight w:val="yellow"/>
        </w:rPr>
        <w:t>1/2-inch</w:t>
      </w:r>
      <w:r w:rsidR="00E57125">
        <w:rPr>
          <w:highlight w:val="yellow"/>
        </w:rPr>
        <w:t xml:space="preserve"> G</w:t>
      </w:r>
      <w:r w:rsidR="00A1730E" w:rsidRPr="000D32D4">
        <w:rPr>
          <w:highlight w:val="yellow"/>
        </w:rPr>
        <w:t xml:space="preserve"> needles</w:t>
      </w:r>
      <w:r w:rsidR="00971DC6" w:rsidRPr="000D32D4">
        <w:rPr>
          <w:highlight w:val="yellow"/>
        </w:rPr>
        <w:t>.</w:t>
      </w:r>
    </w:p>
    <w:p w14:paraId="4C2D4981" w14:textId="77777777" w:rsidR="008F27CB" w:rsidRPr="000D32D4" w:rsidRDefault="008F27CB" w:rsidP="00587829">
      <w:pPr>
        <w:pStyle w:val="ListParagraph"/>
        <w:ind w:left="0"/>
        <w:rPr>
          <w:highlight w:val="yellow"/>
        </w:rPr>
      </w:pPr>
    </w:p>
    <w:p w14:paraId="0069BD26" w14:textId="77777777" w:rsidR="008F27CB" w:rsidRPr="000D32D4" w:rsidRDefault="00B54D10" w:rsidP="00587829">
      <w:pPr>
        <w:pStyle w:val="ListParagraph"/>
        <w:numPr>
          <w:ilvl w:val="1"/>
          <w:numId w:val="17"/>
        </w:numPr>
        <w:ind w:left="0" w:firstLine="0"/>
        <w:rPr>
          <w:highlight w:val="yellow"/>
        </w:rPr>
      </w:pPr>
      <w:r w:rsidRPr="000D32D4">
        <w:rPr>
          <w:highlight w:val="yellow"/>
        </w:rPr>
        <w:t xml:space="preserve">Using forceps and scissors, make a small incision on the abdominal skin and pull it to the side to expose the peritoneum. </w:t>
      </w:r>
    </w:p>
    <w:p w14:paraId="738A01C4" w14:textId="77777777" w:rsidR="008F27CB" w:rsidRPr="000D32D4" w:rsidRDefault="008F27CB" w:rsidP="00587829">
      <w:pPr>
        <w:pStyle w:val="ListParagraph"/>
        <w:ind w:left="0"/>
        <w:rPr>
          <w:highlight w:val="yellow"/>
        </w:rPr>
      </w:pPr>
    </w:p>
    <w:p w14:paraId="1072A76E" w14:textId="77777777" w:rsidR="008F27CB" w:rsidRPr="000D32D4" w:rsidRDefault="00B54D10" w:rsidP="00587829">
      <w:pPr>
        <w:pStyle w:val="ListParagraph"/>
        <w:numPr>
          <w:ilvl w:val="1"/>
          <w:numId w:val="17"/>
        </w:numPr>
        <w:ind w:left="0" w:firstLine="0"/>
        <w:rPr>
          <w:highlight w:val="yellow"/>
        </w:rPr>
      </w:pPr>
      <w:r w:rsidRPr="000D32D4">
        <w:rPr>
          <w:highlight w:val="yellow"/>
        </w:rPr>
        <w:t>Open the abdominal cavity with a midline incision</w:t>
      </w:r>
      <w:r w:rsidR="002D27DA" w:rsidRPr="000D32D4">
        <w:rPr>
          <w:highlight w:val="yellow"/>
        </w:rPr>
        <w:t xml:space="preserve"> </w:t>
      </w:r>
      <w:r w:rsidR="00A1730E" w:rsidRPr="000D32D4">
        <w:rPr>
          <w:highlight w:val="yellow"/>
        </w:rPr>
        <w:t>in</w:t>
      </w:r>
      <w:r w:rsidR="002D27DA" w:rsidRPr="000D32D4">
        <w:rPr>
          <w:highlight w:val="yellow"/>
        </w:rPr>
        <w:t xml:space="preserve"> the peritoneum</w:t>
      </w:r>
      <w:r w:rsidRPr="000D32D4">
        <w:rPr>
          <w:highlight w:val="yellow"/>
        </w:rPr>
        <w:t xml:space="preserve"> from the pubic bone to the sides of the abdomen.</w:t>
      </w:r>
    </w:p>
    <w:p w14:paraId="198DE621" w14:textId="77777777" w:rsidR="008F27CB" w:rsidRPr="000D32D4" w:rsidRDefault="008F27CB" w:rsidP="00587829">
      <w:pPr>
        <w:pStyle w:val="ListParagraph"/>
        <w:ind w:left="0"/>
        <w:rPr>
          <w:highlight w:val="yellow"/>
        </w:rPr>
      </w:pPr>
    </w:p>
    <w:p w14:paraId="73C2382F" w14:textId="77777777" w:rsidR="008F27CB" w:rsidRPr="000D32D4" w:rsidRDefault="00B54D10" w:rsidP="00587829">
      <w:pPr>
        <w:pStyle w:val="ListParagraph"/>
        <w:numPr>
          <w:ilvl w:val="1"/>
          <w:numId w:val="17"/>
        </w:numPr>
        <w:ind w:left="0" w:firstLine="0"/>
        <w:rPr>
          <w:highlight w:val="yellow"/>
        </w:rPr>
      </w:pPr>
      <w:r w:rsidRPr="000D32D4">
        <w:rPr>
          <w:highlight w:val="yellow"/>
        </w:rPr>
        <w:t>Carefully remove tissue</w:t>
      </w:r>
      <w:r w:rsidR="00E57125">
        <w:rPr>
          <w:highlight w:val="yellow"/>
        </w:rPr>
        <w:t>s</w:t>
      </w:r>
      <w:r w:rsidRPr="000D32D4">
        <w:rPr>
          <w:highlight w:val="yellow"/>
        </w:rPr>
        <w:t xml:space="preserve"> and organs until </w:t>
      </w:r>
      <w:r w:rsidR="00E57125">
        <w:rPr>
          <w:highlight w:val="yellow"/>
        </w:rPr>
        <w:t xml:space="preserve">large intestine is </w:t>
      </w:r>
      <w:r w:rsidRPr="000D32D4">
        <w:rPr>
          <w:highlight w:val="yellow"/>
        </w:rPr>
        <w:t>visualize</w:t>
      </w:r>
      <w:r w:rsidR="00E57125">
        <w:rPr>
          <w:highlight w:val="yellow"/>
        </w:rPr>
        <w:t>d</w:t>
      </w:r>
      <w:r w:rsidR="00971DC6" w:rsidRPr="000D32D4">
        <w:rPr>
          <w:highlight w:val="yellow"/>
        </w:rPr>
        <w:t>.</w:t>
      </w:r>
      <w:r w:rsidR="00D554EB" w:rsidRPr="000D32D4">
        <w:rPr>
          <w:highlight w:val="yellow"/>
        </w:rPr>
        <w:t xml:space="preserve"> C</w:t>
      </w:r>
      <w:r w:rsidR="00971DC6" w:rsidRPr="000D32D4">
        <w:rPr>
          <w:highlight w:val="yellow"/>
        </w:rPr>
        <w:t>ut the pelvic bone</w:t>
      </w:r>
      <w:r w:rsidR="00D554EB" w:rsidRPr="000D32D4">
        <w:rPr>
          <w:highlight w:val="yellow"/>
        </w:rPr>
        <w:t xml:space="preserve"> on</w:t>
      </w:r>
      <w:r w:rsidR="00971DC6" w:rsidRPr="000D32D4">
        <w:rPr>
          <w:highlight w:val="yellow"/>
        </w:rPr>
        <w:t xml:space="preserve"> both sides of the colon to fully visualize th</w:t>
      </w:r>
      <w:r w:rsidR="00D554EB" w:rsidRPr="000D32D4">
        <w:rPr>
          <w:highlight w:val="yellow"/>
        </w:rPr>
        <w:t>e</w:t>
      </w:r>
      <w:r w:rsidR="00971DC6" w:rsidRPr="000D32D4">
        <w:rPr>
          <w:highlight w:val="yellow"/>
        </w:rPr>
        <w:t xml:space="preserve"> organ</w:t>
      </w:r>
      <w:r w:rsidRPr="000D32D4">
        <w:rPr>
          <w:highlight w:val="yellow"/>
        </w:rPr>
        <w:t>, extending from the anus towards the cecum.</w:t>
      </w:r>
      <w:r w:rsidR="00971DC6" w:rsidRPr="000D32D4">
        <w:rPr>
          <w:highlight w:val="yellow"/>
        </w:rPr>
        <w:t xml:space="preserve"> </w:t>
      </w:r>
    </w:p>
    <w:p w14:paraId="7CF245C0" w14:textId="77777777" w:rsidR="008F27CB" w:rsidRPr="000D32D4" w:rsidRDefault="008F27CB" w:rsidP="00587829">
      <w:pPr>
        <w:pStyle w:val="ListParagraph"/>
        <w:ind w:left="0"/>
        <w:rPr>
          <w:highlight w:val="yellow"/>
        </w:rPr>
      </w:pPr>
    </w:p>
    <w:p w14:paraId="756ADF7E" w14:textId="77777777" w:rsidR="00E57125" w:rsidRDefault="00B54D10" w:rsidP="00587829">
      <w:pPr>
        <w:pStyle w:val="ListParagraph"/>
        <w:numPr>
          <w:ilvl w:val="1"/>
          <w:numId w:val="17"/>
        </w:numPr>
        <w:ind w:left="0" w:firstLine="0"/>
        <w:rPr>
          <w:highlight w:val="yellow"/>
        </w:rPr>
      </w:pPr>
      <w:r w:rsidRPr="000D32D4">
        <w:rPr>
          <w:highlight w:val="yellow"/>
        </w:rPr>
        <w:t xml:space="preserve">Gently remove fat, small veins and arteries attached to the colon, while carefully dissecting the organ, </w:t>
      </w:r>
      <w:r w:rsidR="009128EA" w:rsidRPr="000D32D4">
        <w:rPr>
          <w:highlight w:val="yellow"/>
        </w:rPr>
        <w:t>cutting just proximal to the anus and just distal to the cecum</w:t>
      </w:r>
      <w:r w:rsidR="00086916" w:rsidRPr="000D32D4">
        <w:rPr>
          <w:highlight w:val="yellow"/>
        </w:rPr>
        <w:t>.</w:t>
      </w:r>
      <w:r w:rsidR="005035BE" w:rsidRPr="000D32D4">
        <w:rPr>
          <w:highlight w:val="yellow"/>
        </w:rPr>
        <w:t xml:space="preserve"> </w:t>
      </w:r>
    </w:p>
    <w:p w14:paraId="200CD1A6" w14:textId="77777777" w:rsidR="00E57125" w:rsidRPr="00E57125" w:rsidRDefault="00E57125" w:rsidP="00587829">
      <w:pPr>
        <w:pStyle w:val="ListParagraph"/>
        <w:ind w:left="0"/>
        <w:rPr>
          <w:highlight w:val="yellow"/>
        </w:rPr>
      </w:pPr>
    </w:p>
    <w:p w14:paraId="26D37DEF" w14:textId="77777777" w:rsidR="008F27CB" w:rsidRPr="000D32D4" w:rsidRDefault="00E83297" w:rsidP="00587829">
      <w:pPr>
        <w:pStyle w:val="ListParagraph"/>
        <w:ind w:left="0"/>
        <w:rPr>
          <w:highlight w:val="yellow"/>
        </w:rPr>
      </w:pPr>
      <w:r w:rsidRPr="000D32D4">
        <w:rPr>
          <w:highlight w:val="yellow"/>
        </w:rPr>
        <w:t xml:space="preserve">NOTE: </w:t>
      </w:r>
      <w:r w:rsidR="00D84786" w:rsidRPr="000D32D4">
        <w:rPr>
          <w:highlight w:val="yellow"/>
        </w:rPr>
        <w:t>The dissected colon should remain at room temperature while completing the Swiss roll procedure.</w:t>
      </w:r>
    </w:p>
    <w:p w14:paraId="1A930F3F" w14:textId="77777777" w:rsidR="008F27CB" w:rsidRPr="000D32D4" w:rsidRDefault="008F27CB" w:rsidP="00587829">
      <w:pPr>
        <w:pStyle w:val="ListParagraph"/>
        <w:ind w:left="0"/>
        <w:rPr>
          <w:highlight w:val="yellow"/>
        </w:rPr>
      </w:pPr>
    </w:p>
    <w:p w14:paraId="16BC9A10" w14:textId="77777777" w:rsidR="008F27CB" w:rsidRPr="000D32D4" w:rsidRDefault="00B54D10" w:rsidP="00587829">
      <w:pPr>
        <w:pStyle w:val="ListParagraph"/>
        <w:numPr>
          <w:ilvl w:val="1"/>
          <w:numId w:val="17"/>
        </w:numPr>
        <w:ind w:left="0" w:firstLine="0"/>
        <w:rPr>
          <w:highlight w:val="yellow"/>
        </w:rPr>
      </w:pPr>
      <w:r w:rsidRPr="000D32D4">
        <w:rPr>
          <w:highlight w:val="yellow"/>
        </w:rPr>
        <w:t>Carefully flush the colon with 1x PBS</w:t>
      </w:r>
      <w:r w:rsidR="00C408C0" w:rsidRPr="000D32D4">
        <w:rPr>
          <w:highlight w:val="yellow"/>
        </w:rPr>
        <w:t>,</w:t>
      </w:r>
      <w:r w:rsidRPr="000D32D4">
        <w:rPr>
          <w:highlight w:val="yellow"/>
        </w:rPr>
        <w:t xml:space="preserve"> using a flexible </w:t>
      </w:r>
      <w:r w:rsidR="00CB7009" w:rsidRPr="000D32D4">
        <w:rPr>
          <w:highlight w:val="yellow"/>
        </w:rPr>
        <w:t>plasti</w:t>
      </w:r>
      <w:r w:rsidR="007F693B" w:rsidRPr="000D32D4">
        <w:rPr>
          <w:highlight w:val="yellow"/>
        </w:rPr>
        <w:t>c</w:t>
      </w:r>
      <w:r w:rsidR="00CB7009" w:rsidRPr="000D32D4">
        <w:rPr>
          <w:highlight w:val="yellow"/>
        </w:rPr>
        <w:t xml:space="preserve"> </w:t>
      </w:r>
      <w:r w:rsidRPr="000D32D4">
        <w:rPr>
          <w:highlight w:val="yellow"/>
        </w:rPr>
        <w:t xml:space="preserve">gavage needle </w:t>
      </w:r>
      <w:r w:rsidR="002D27DA" w:rsidRPr="000D32D4">
        <w:rPr>
          <w:highlight w:val="yellow"/>
        </w:rPr>
        <w:t xml:space="preserve">inserted through the anus </w:t>
      </w:r>
      <w:r w:rsidRPr="000D32D4">
        <w:rPr>
          <w:highlight w:val="yellow"/>
        </w:rPr>
        <w:t>to remove fecal content</w:t>
      </w:r>
      <w:r w:rsidR="00E0342F" w:rsidRPr="000D32D4">
        <w:rPr>
          <w:highlight w:val="yellow"/>
        </w:rPr>
        <w:t>s</w:t>
      </w:r>
      <w:r w:rsidRPr="000D32D4">
        <w:rPr>
          <w:highlight w:val="yellow"/>
        </w:rPr>
        <w:t>.</w:t>
      </w:r>
    </w:p>
    <w:p w14:paraId="5C6F17CD" w14:textId="77777777" w:rsidR="008F27CB" w:rsidRPr="000D32D4" w:rsidRDefault="008F27CB" w:rsidP="00587829">
      <w:pPr>
        <w:pStyle w:val="ListParagraph"/>
        <w:ind w:left="0"/>
        <w:rPr>
          <w:highlight w:val="yellow"/>
        </w:rPr>
      </w:pPr>
    </w:p>
    <w:p w14:paraId="2CF0F1F5" w14:textId="77777777" w:rsidR="00B54D10" w:rsidRPr="000D32D4" w:rsidRDefault="00B54D10" w:rsidP="00587829">
      <w:pPr>
        <w:pStyle w:val="ListParagraph"/>
        <w:numPr>
          <w:ilvl w:val="1"/>
          <w:numId w:val="17"/>
        </w:numPr>
        <w:ind w:left="0" w:firstLine="0"/>
        <w:rPr>
          <w:highlight w:val="yellow"/>
        </w:rPr>
      </w:pPr>
      <w:r w:rsidRPr="000D32D4">
        <w:rPr>
          <w:highlight w:val="yellow"/>
        </w:rPr>
        <w:t xml:space="preserve">Position the colon </w:t>
      </w:r>
      <w:r w:rsidR="00712DF4" w:rsidRPr="000D32D4">
        <w:rPr>
          <w:highlight w:val="yellow"/>
        </w:rPr>
        <w:t xml:space="preserve">in a </w:t>
      </w:r>
      <w:r w:rsidRPr="000D32D4">
        <w:rPr>
          <w:highlight w:val="yellow"/>
        </w:rPr>
        <w:t>straight</w:t>
      </w:r>
      <w:r w:rsidR="00712DF4" w:rsidRPr="000D32D4">
        <w:rPr>
          <w:highlight w:val="yellow"/>
        </w:rPr>
        <w:t xml:space="preserve"> line</w:t>
      </w:r>
      <w:r w:rsidR="00C408C0" w:rsidRPr="000D32D4">
        <w:rPr>
          <w:highlight w:val="yellow"/>
        </w:rPr>
        <w:t>,</w:t>
      </w:r>
      <w:r w:rsidRPr="000D32D4">
        <w:rPr>
          <w:highlight w:val="yellow"/>
        </w:rPr>
        <w:t xml:space="preserve"> and open longitudinal</w:t>
      </w:r>
      <w:r w:rsidR="00CE7340" w:rsidRPr="000D32D4">
        <w:rPr>
          <w:highlight w:val="yellow"/>
        </w:rPr>
        <w:t>ly along the mesenter</w:t>
      </w:r>
      <w:r w:rsidR="00EE4706" w:rsidRPr="000D32D4">
        <w:rPr>
          <w:highlight w:val="yellow"/>
        </w:rPr>
        <w:t>ic</w:t>
      </w:r>
      <w:r w:rsidR="00CE7340" w:rsidRPr="000D32D4">
        <w:rPr>
          <w:highlight w:val="yellow"/>
        </w:rPr>
        <w:t xml:space="preserve"> artery. </w:t>
      </w:r>
      <w:r w:rsidR="00712DF4" w:rsidRPr="000D32D4">
        <w:rPr>
          <w:highlight w:val="yellow"/>
        </w:rPr>
        <w:t xml:space="preserve">Bisect </w:t>
      </w:r>
      <w:r w:rsidRPr="000D32D4">
        <w:rPr>
          <w:highlight w:val="yellow"/>
        </w:rPr>
        <w:t xml:space="preserve">the colon </w:t>
      </w:r>
      <w:r w:rsidR="00712DF4" w:rsidRPr="000D32D4">
        <w:rPr>
          <w:highlight w:val="yellow"/>
        </w:rPr>
        <w:t xml:space="preserve">longitudinally </w:t>
      </w:r>
      <w:r w:rsidRPr="000D32D4">
        <w:rPr>
          <w:highlight w:val="yellow"/>
        </w:rPr>
        <w:t xml:space="preserve">from </w:t>
      </w:r>
      <w:r w:rsidR="005326CB" w:rsidRPr="000D32D4">
        <w:rPr>
          <w:highlight w:val="yellow"/>
        </w:rPr>
        <w:t xml:space="preserve">the </w:t>
      </w:r>
      <w:r w:rsidRPr="000D32D4">
        <w:rPr>
          <w:highlight w:val="yellow"/>
        </w:rPr>
        <w:t xml:space="preserve">distal to </w:t>
      </w:r>
      <w:r w:rsidR="005035BE" w:rsidRPr="000D32D4">
        <w:rPr>
          <w:highlight w:val="yellow"/>
        </w:rPr>
        <w:t xml:space="preserve">the </w:t>
      </w:r>
      <w:r w:rsidRPr="000D32D4">
        <w:rPr>
          <w:highlight w:val="yellow"/>
        </w:rPr>
        <w:t>proxima</w:t>
      </w:r>
      <w:r w:rsidR="007C0FF1" w:rsidRPr="000D32D4">
        <w:rPr>
          <w:highlight w:val="yellow"/>
        </w:rPr>
        <w:t xml:space="preserve">l </w:t>
      </w:r>
      <w:r w:rsidR="00C408C0" w:rsidRPr="000D32D4">
        <w:rPr>
          <w:highlight w:val="yellow"/>
        </w:rPr>
        <w:t xml:space="preserve">end </w:t>
      </w:r>
      <w:r w:rsidR="007C0FF1" w:rsidRPr="000D32D4">
        <w:rPr>
          <w:highlight w:val="yellow"/>
        </w:rPr>
        <w:t>(</w:t>
      </w:r>
      <w:r w:rsidR="007C0FF1" w:rsidRPr="00E57125">
        <w:rPr>
          <w:b/>
          <w:bCs/>
          <w:highlight w:val="yellow"/>
        </w:rPr>
        <w:t>F</w:t>
      </w:r>
      <w:r w:rsidR="00FF2ACC" w:rsidRPr="00E57125">
        <w:rPr>
          <w:b/>
          <w:bCs/>
          <w:highlight w:val="yellow"/>
        </w:rPr>
        <w:t>igure 1</w:t>
      </w:r>
      <w:r w:rsidR="007C0FF1" w:rsidRPr="00E57125">
        <w:rPr>
          <w:b/>
          <w:bCs/>
          <w:highlight w:val="yellow"/>
        </w:rPr>
        <w:t>A</w:t>
      </w:r>
      <w:r w:rsidR="007C0FF1" w:rsidRPr="000D32D4">
        <w:rPr>
          <w:highlight w:val="yellow"/>
        </w:rPr>
        <w:t>)</w:t>
      </w:r>
      <w:r w:rsidRPr="000D32D4">
        <w:rPr>
          <w:highlight w:val="yellow"/>
        </w:rPr>
        <w:t>. One half of the tissue can be used for histological analysis while the other can be process</w:t>
      </w:r>
      <w:r w:rsidR="00C408C0" w:rsidRPr="000D32D4">
        <w:rPr>
          <w:highlight w:val="yellow"/>
        </w:rPr>
        <w:t>ed</w:t>
      </w:r>
      <w:r w:rsidRPr="000D32D4">
        <w:rPr>
          <w:highlight w:val="yellow"/>
        </w:rPr>
        <w:t xml:space="preserve"> for western blot, PCR or rolled into a second </w:t>
      </w:r>
      <w:r w:rsidR="00B11430" w:rsidRPr="000D32D4">
        <w:rPr>
          <w:highlight w:val="yellow"/>
        </w:rPr>
        <w:t>S</w:t>
      </w:r>
      <w:r w:rsidR="00C408C0" w:rsidRPr="000D32D4">
        <w:rPr>
          <w:highlight w:val="yellow"/>
        </w:rPr>
        <w:t>wiss</w:t>
      </w:r>
      <w:r w:rsidRPr="000D32D4">
        <w:rPr>
          <w:highlight w:val="yellow"/>
        </w:rPr>
        <w:t xml:space="preserve"> roll for fresh frozen immunofluorescence microscopy</w:t>
      </w:r>
      <w:r w:rsidR="007A4E5B" w:rsidRPr="000D32D4">
        <w:rPr>
          <w:highlight w:val="yellow"/>
        </w:rPr>
        <w:fldChar w:fldCharType="begin"/>
      </w:r>
      <w:r w:rsidR="007A4E5B" w:rsidRPr="000D32D4">
        <w:rPr>
          <w:highlight w:val="yellow"/>
        </w:rPr>
        <w:instrText xml:space="preserve"> ADDIN EN.CITE &lt;EndNote&gt;&lt;Cite&gt;&lt;Author&gt;Flemming&lt;/Author&gt;&lt;Year&gt;2020&lt;/Year&gt;&lt;RecNum&gt;220&lt;/RecNum&gt;&lt;DisplayText&gt;&lt;style face="superscript"&gt;12&lt;/style&gt;&lt;/DisplayText&gt;&lt;record&gt;&lt;rec-number&gt;220&lt;/rec-number&gt;&lt;foreign-keys&gt;&lt;key app="EN" db-id="9sra2svx0rpxf5e2psdpetes2s9efp9spapv" timestamp="1597697988" guid="7ef98019-4fc8-46ac-bc10-2c505c8b67d4"&gt;220&lt;/key&gt;&lt;/foreign-keys&gt;&lt;ref-type name="Journal Article"&gt;17&lt;/ref-type&gt;&lt;contributors&gt;&lt;authors&gt;&lt;author&gt;Flemming, S.&lt;/author&gt;&lt;author&gt;Luissint, A. C.&lt;/author&gt;&lt;author&gt;Kusters, D. H. M.&lt;/author&gt;&lt;author&gt;Raya-Sandino, A.&lt;/author&gt;&lt;author&gt;Fan, S.&lt;/author&gt;&lt;author&gt;Zhou, D. W.&lt;/author&gt;&lt;author&gt;Hasegawa, M.&lt;/author&gt;&lt;author&gt;Garcia-Hernandez, V.&lt;/author&gt;&lt;author&gt;Garcia, A. J.&lt;/author&gt;&lt;author&gt;Parkos, C. A.&lt;/author&gt;&lt;author&gt;Nusrat, A.&lt;/author&gt;&lt;/authors&gt;&lt;/contributors&gt;&lt;auth-address&gt;Department of Pathology, University of Michigan, Ann Arbor, MI 48109.&amp;#xD;George W. Woodruff School of Mechanical Engineering, Georgia Institute of Technology, Atlanta, GA 30332.&amp;#xD;Parker H. Petit Institute for Bioengineering and Biosciences, Georgia Institute of Technology, Atlanta, GA 30332.&lt;/auth-address&gt;&lt;titles&gt;&lt;title&gt;Desmocollin-2 promotes intestinal mucosal repair by controlling integrin-dependent cell adhesion and migration&lt;/title&gt;&lt;secondary-title&gt;Mol Biol Cell&lt;/secondary-title&gt;&lt;/titles&gt;&lt;periodical&gt;&lt;full-title&gt;Molecular Biology of the Cell&lt;/full-title&gt;&lt;abbr-1&gt;Mol Biol Cell&lt;/abbr-1&gt;&lt;abbr-2&gt;Mol. Biol. Cell.&lt;/abbr-2&gt;&lt;/periodical&gt;&lt;pages&gt;407-418&lt;/pages&gt;&lt;volume&gt;31&lt;/volume&gt;&lt;number&gt;6&lt;/number&gt;&lt;edition&gt;2020/01/23&lt;/edition&gt;&lt;dates&gt;&lt;year&gt;2020&lt;/year&gt;&lt;pub-dates&gt;&lt;date&gt;Mar 15&lt;/date&gt;&lt;/pub-dates&gt;&lt;/dates&gt;&lt;isbn&gt;1939-4586 (Electronic)&amp;#xD;1059-1524 (Linking)&lt;/isbn&gt;&lt;accession-num&gt;31967937&lt;/accession-num&gt;&lt;urls&gt;&lt;related-urls&gt;&lt;url&gt;https://www.ncbi.nlm.nih.gov/pubmed/31967937&lt;/url&gt;&lt;url&gt;https://www.ncbi.nlm.nih.gov/pmc/articles/PMC7185897/pdf/mbc-31-407.pdf&lt;/url&gt;&lt;/related-urls&gt;&lt;/urls&gt;&lt;custom2&gt;PMC7185897&lt;/custom2&gt;&lt;electronic-resource-num&gt;10.1091/mbc.E19-12-0692&lt;/electronic-resource-num&gt;&lt;/record&gt;&lt;/Cite&gt;&lt;/EndNote&gt;</w:instrText>
      </w:r>
      <w:r w:rsidR="007A4E5B" w:rsidRPr="000D32D4">
        <w:rPr>
          <w:highlight w:val="yellow"/>
        </w:rPr>
        <w:fldChar w:fldCharType="separate"/>
      </w:r>
      <w:r w:rsidR="007A4E5B" w:rsidRPr="000D32D4">
        <w:rPr>
          <w:noProof/>
          <w:highlight w:val="yellow"/>
          <w:vertAlign w:val="superscript"/>
        </w:rPr>
        <w:t>12</w:t>
      </w:r>
      <w:r w:rsidR="007A4E5B" w:rsidRPr="000D32D4">
        <w:rPr>
          <w:highlight w:val="yellow"/>
        </w:rPr>
        <w:fldChar w:fldCharType="end"/>
      </w:r>
      <w:r w:rsidRPr="000D32D4">
        <w:rPr>
          <w:highlight w:val="yellow"/>
        </w:rPr>
        <w:t>.</w:t>
      </w:r>
    </w:p>
    <w:p w14:paraId="327F1FB8" w14:textId="77777777" w:rsidR="00AD5163" w:rsidRPr="000D32D4" w:rsidRDefault="00AD5163" w:rsidP="00587829">
      <w:pPr>
        <w:rPr>
          <w:highlight w:val="yellow"/>
        </w:rPr>
      </w:pPr>
    </w:p>
    <w:p w14:paraId="51F095E8" w14:textId="77777777" w:rsidR="00E11522" w:rsidRPr="000D32D4" w:rsidRDefault="008F27CB" w:rsidP="00587829">
      <w:pPr>
        <w:jc w:val="left"/>
        <w:rPr>
          <w:b/>
          <w:highlight w:val="yellow"/>
        </w:rPr>
      </w:pPr>
      <w:r w:rsidRPr="000D32D4">
        <w:rPr>
          <w:b/>
          <w:highlight w:val="yellow"/>
        </w:rPr>
        <w:t xml:space="preserve">2. </w:t>
      </w:r>
      <w:r w:rsidR="00614275" w:rsidRPr="000D32D4">
        <w:rPr>
          <w:b/>
          <w:highlight w:val="yellow"/>
        </w:rPr>
        <w:t xml:space="preserve">Preparation of </w:t>
      </w:r>
      <w:r w:rsidR="00E57125">
        <w:rPr>
          <w:b/>
          <w:highlight w:val="yellow"/>
        </w:rPr>
        <w:t>s</w:t>
      </w:r>
      <w:r w:rsidR="00614275" w:rsidRPr="000D32D4">
        <w:rPr>
          <w:b/>
          <w:highlight w:val="yellow"/>
        </w:rPr>
        <w:t>wiss rolls</w:t>
      </w:r>
    </w:p>
    <w:p w14:paraId="15B3CABD" w14:textId="77777777" w:rsidR="008F27CB" w:rsidRPr="000D32D4" w:rsidRDefault="008F27CB" w:rsidP="00587829">
      <w:pPr>
        <w:pStyle w:val="ListParagraph"/>
        <w:ind w:left="0"/>
        <w:rPr>
          <w:highlight w:val="yellow"/>
        </w:rPr>
      </w:pPr>
    </w:p>
    <w:p w14:paraId="2D7565E4" w14:textId="77777777" w:rsidR="007C0FF1" w:rsidRPr="000D32D4" w:rsidRDefault="005035BE" w:rsidP="00587829">
      <w:pPr>
        <w:pStyle w:val="ListParagraph"/>
        <w:numPr>
          <w:ilvl w:val="1"/>
          <w:numId w:val="18"/>
        </w:numPr>
        <w:ind w:left="0" w:firstLine="0"/>
        <w:rPr>
          <w:highlight w:val="yellow"/>
        </w:rPr>
      </w:pPr>
      <w:r w:rsidRPr="000D32D4">
        <w:rPr>
          <w:highlight w:val="yellow"/>
        </w:rPr>
        <w:t xml:space="preserve">Trim </w:t>
      </w:r>
      <w:r w:rsidR="007C0FF1" w:rsidRPr="000D32D4">
        <w:rPr>
          <w:highlight w:val="yellow"/>
        </w:rPr>
        <w:t xml:space="preserve">extra tissue </w:t>
      </w:r>
      <w:r w:rsidR="009D0E56" w:rsidRPr="000D32D4">
        <w:rPr>
          <w:highlight w:val="yellow"/>
        </w:rPr>
        <w:t xml:space="preserve">from the proximal colon </w:t>
      </w:r>
      <w:r w:rsidR="007C0FF1" w:rsidRPr="000D32D4">
        <w:rPr>
          <w:highlight w:val="yellow"/>
        </w:rPr>
        <w:t>using a razor blade</w:t>
      </w:r>
      <w:r w:rsidRPr="000D32D4">
        <w:rPr>
          <w:highlight w:val="yellow"/>
        </w:rPr>
        <w:t xml:space="preserve"> until approximately the </w:t>
      </w:r>
      <w:r w:rsidRPr="000D32D4">
        <w:rPr>
          <w:highlight w:val="yellow"/>
        </w:rPr>
        <w:lastRenderedPageBreak/>
        <w:t>same wid</w:t>
      </w:r>
      <w:r w:rsidR="00D554EB" w:rsidRPr="000D32D4">
        <w:rPr>
          <w:highlight w:val="yellow"/>
        </w:rPr>
        <w:t>th</w:t>
      </w:r>
      <w:r w:rsidRPr="000D32D4">
        <w:rPr>
          <w:highlight w:val="yellow"/>
        </w:rPr>
        <w:t xml:space="preserve"> along the</w:t>
      </w:r>
      <w:r w:rsidR="00D554EB" w:rsidRPr="000D32D4">
        <w:rPr>
          <w:highlight w:val="yellow"/>
        </w:rPr>
        <w:t xml:space="preserve"> length of the</w:t>
      </w:r>
      <w:r w:rsidR="00657F84" w:rsidRPr="000D32D4">
        <w:rPr>
          <w:highlight w:val="yellow"/>
        </w:rPr>
        <w:t xml:space="preserve"> </w:t>
      </w:r>
      <w:r w:rsidRPr="000D32D4">
        <w:rPr>
          <w:highlight w:val="yellow"/>
        </w:rPr>
        <w:t>whole colon</w:t>
      </w:r>
      <w:r w:rsidR="00E57125">
        <w:rPr>
          <w:highlight w:val="yellow"/>
        </w:rPr>
        <w:t xml:space="preserve"> is obtained</w:t>
      </w:r>
      <w:r w:rsidRPr="000D32D4">
        <w:rPr>
          <w:highlight w:val="yellow"/>
        </w:rPr>
        <w:t>.</w:t>
      </w:r>
    </w:p>
    <w:p w14:paraId="0BD29C45" w14:textId="77777777" w:rsidR="007C0FF1" w:rsidRPr="000D32D4" w:rsidRDefault="007C0FF1" w:rsidP="00587829">
      <w:pPr>
        <w:pStyle w:val="ListParagraph"/>
        <w:ind w:left="0"/>
        <w:rPr>
          <w:highlight w:val="yellow"/>
        </w:rPr>
      </w:pPr>
    </w:p>
    <w:p w14:paraId="29C1BEA3" w14:textId="77777777" w:rsidR="00CE7340" w:rsidRPr="000D32D4" w:rsidRDefault="001F074D" w:rsidP="00587829">
      <w:pPr>
        <w:pStyle w:val="ListParagraph"/>
        <w:numPr>
          <w:ilvl w:val="1"/>
          <w:numId w:val="18"/>
        </w:numPr>
        <w:ind w:left="0" w:firstLine="0"/>
        <w:rPr>
          <w:highlight w:val="yellow"/>
        </w:rPr>
      </w:pPr>
      <w:r w:rsidRPr="000D32D4">
        <w:rPr>
          <w:highlight w:val="yellow"/>
        </w:rPr>
        <w:t>Align the colon to expose the lum</w:t>
      </w:r>
      <w:r w:rsidR="00EE4706" w:rsidRPr="000D32D4">
        <w:rPr>
          <w:highlight w:val="yellow"/>
        </w:rPr>
        <w:t>en</w:t>
      </w:r>
      <w:r w:rsidRPr="000D32D4">
        <w:rPr>
          <w:highlight w:val="yellow"/>
        </w:rPr>
        <w:t xml:space="preserve"> facing</w:t>
      </w:r>
      <w:r w:rsidR="00CE7340" w:rsidRPr="000D32D4">
        <w:rPr>
          <w:highlight w:val="yellow"/>
        </w:rPr>
        <w:t>-up</w:t>
      </w:r>
      <w:r w:rsidRPr="000D32D4">
        <w:rPr>
          <w:highlight w:val="yellow"/>
        </w:rPr>
        <w:t>,</w:t>
      </w:r>
      <w:r w:rsidR="00CE7340" w:rsidRPr="000D32D4">
        <w:rPr>
          <w:highlight w:val="yellow"/>
        </w:rPr>
        <w:t xml:space="preserve"> and flatten the tissue completely</w:t>
      </w:r>
      <w:r w:rsidR="009D0E56" w:rsidRPr="000D32D4">
        <w:rPr>
          <w:highlight w:val="yellow"/>
        </w:rPr>
        <w:t xml:space="preserve"> using </w:t>
      </w:r>
      <w:r w:rsidR="00712DF4" w:rsidRPr="000D32D4">
        <w:rPr>
          <w:highlight w:val="yellow"/>
        </w:rPr>
        <w:t xml:space="preserve">a </w:t>
      </w:r>
      <w:r w:rsidR="009D0E56" w:rsidRPr="000D32D4">
        <w:rPr>
          <w:highlight w:val="yellow"/>
        </w:rPr>
        <w:t>flexible gavage needle.</w:t>
      </w:r>
      <w:r w:rsidR="004F3CF7" w:rsidRPr="000D32D4">
        <w:rPr>
          <w:highlight w:val="yellow"/>
        </w:rPr>
        <w:t xml:space="preserve"> Add more PBS</w:t>
      </w:r>
      <w:r w:rsidR="00E57125">
        <w:rPr>
          <w:highlight w:val="yellow"/>
        </w:rPr>
        <w:t>,</w:t>
      </w:r>
      <w:r w:rsidR="004F3CF7" w:rsidRPr="000D32D4">
        <w:rPr>
          <w:highlight w:val="yellow"/>
        </w:rPr>
        <w:t xml:space="preserve"> if need</w:t>
      </w:r>
      <w:r w:rsidR="00D554EB" w:rsidRPr="000D32D4">
        <w:rPr>
          <w:highlight w:val="yellow"/>
        </w:rPr>
        <w:t>ed</w:t>
      </w:r>
      <w:r w:rsidR="00E57125">
        <w:rPr>
          <w:highlight w:val="yellow"/>
        </w:rPr>
        <w:t>,</w:t>
      </w:r>
      <w:r w:rsidR="004F3CF7" w:rsidRPr="000D32D4">
        <w:rPr>
          <w:highlight w:val="yellow"/>
        </w:rPr>
        <w:t xml:space="preserve"> to </w:t>
      </w:r>
      <w:r w:rsidR="00D554EB" w:rsidRPr="000D32D4">
        <w:rPr>
          <w:highlight w:val="yellow"/>
        </w:rPr>
        <w:t>keep the tissue moist throughout the procedure</w:t>
      </w:r>
      <w:r w:rsidR="004F3CF7" w:rsidRPr="000D32D4">
        <w:rPr>
          <w:highlight w:val="yellow"/>
        </w:rPr>
        <w:t>.</w:t>
      </w:r>
    </w:p>
    <w:p w14:paraId="08BB3634" w14:textId="77777777" w:rsidR="00CE7340" w:rsidRPr="000D32D4" w:rsidRDefault="00CE7340" w:rsidP="00587829">
      <w:pPr>
        <w:rPr>
          <w:highlight w:val="yellow"/>
        </w:rPr>
      </w:pPr>
    </w:p>
    <w:p w14:paraId="111B2B35" w14:textId="77777777" w:rsidR="00CE7340" w:rsidRPr="000D32D4" w:rsidRDefault="00657F84" w:rsidP="00587829">
      <w:pPr>
        <w:pStyle w:val="ListParagraph"/>
        <w:numPr>
          <w:ilvl w:val="1"/>
          <w:numId w:val="18"/>
        </w:numPr>
        <w:ind w:left="0" w:firstLine="0"/>
        <w:rPr>
          <w:highlight w:val="yellow"/>
        </w:rPr>
      </w:pPr>
      <w:r w:rsidRPr="000D32D4">
        <w:rPr>
          <w:highlight w:val="yellow"/>
        </w:rPr>
        <w:t xml:space="preserve">Remove the excess of PBS </w:t>
      </w:r>
      <w:r w:rsidR="00E83297" w:rsidRPr="000D32D4">
        <w:rPr>
          <w:highlight w:val="yellow"/>
        </w:rPr>
        <w:t>using a paper wipe</w:t>
      </w:r>
      <w:r w:rsidRPr="000D32D4">
        <w:rPr>
          <w:highlight w:val="yellow"/>
        </w:rPr>
        <w:t xml:space="preserve">. </w:t>
      </w:r>
      <w:r w:rsidR="00F93AF1" w:rsidRPr="000D32D4">
        <w:rPr>
          <w:highlight w:val="yellow"/>
        </w:rPr>
        <w:t xml:space="preserve">With </w:t>
      </w:r>
      <w:r w:rsidR="00D554EB" w:rsidRPr="000D32D4">
        <w:rPr>
          <w:highlight w:val="yellow"/>
        </w:rPr>
        <w:t>a syringe and gavage needle, a</w:t>
      </w:r>
      <w:r w:rsidR="00CE7340" w:rsidRPr="000D32D4">
        <w:rPr>
          <w:highlight w:val="yellow"/>
        </w:rPr>
        <w:t xml:space="preserve">dd </w:t>
      </w:r>
      <w:r w:rsidR="004F3CF7" w:rsidRPr="000D32D4">
        <w:rPr>
          <w:highlight w:val="yellow"/>
        </w:rPr>
        <w:t>10% neutral buffered formalin solution</w:t>
      </w:r>
      <w:r w:rsidR="004F3CF7" w:rsidRPr="000D32D4" w:rsidDel="004F3CF7">
        <w:rPr>
          <w:highlight w:val="yellow"/>
        </w:rPr>
        <w:t xml:space="preserve"> </w:t>
      </w:r>
      <w:r w:rsidR="001F074D" w:rsidRPr="000D32D4">
        <w:rPr>
          <w:highlight w:val="yellow"/>
        </w:rPr>
        <w:t>over the tissue</w:t>
      </w:r>
      <w:r w:rsidR="0054265E" w:rsidRPr="000D32D4">
        <w:rPr>
          <w:highlight w:val="yellow"/>
        </w:rPr>
        <w:t xml:space="preserve"> </w:t>
      </w:r>
      <w:r w:rsidR="001F074D" w:rsidRPr="000D32D4">
        <w:rPr>
          <w:highlight w:val="yellow"/>
        </w:rPr>
        <w:t xml:space="preserve">for </w:t>
      </w:r>
      <w:r w:rsidR="004F3CF7" w:rsidRPr="000D32D4">
        <w:rPr>
          <w:highlight w:val="yellow"/>
        </w:rPr>
        <w:t>2</w:t>
      </w:r>
      <w:r w:rsidR="001F074D" w:rsidRPr="000D32D4">
        <w:rPr>
          <w:highlight w:val="yellow"/>
        </w:rPr>
        <w:t>-3 min</w:t>
      </w:r>
      <w:r w:rsidR="00CE7340" w:rsidRPr="000D32D4">
        <w:rPr>
          <w:highlight w:val="yellow"/>
        </w:rPr>
        <w:t xml:space="preserve"> to </w:t>
      </w:r>
      <w:r w:rsidR="00E9291E" w:rsidRPr="000D32D4">
        <w:rPr>
          <w:highlight w:val="yellow"/>
        </w:rPr>
        <w:t>fix and flatten the tissue</w:t>
      </w:r>
      <w:r w:rsidR="00CE7340" w:rsidRPr="000D32D4">
        <w:rPr>
          <w:highlight w:val="yellow"/>
        </w:rPr>
        <w:t>.</w:t>
      </w:r>
    </w:p>
    <w:p w14:paraId="5A553A36" w14:textId="77777777" w:rsidR="008F27CB" w:rsidRPr="000D32D4" w:rsidRDefault="008F27CB" w:rsidP="00587829">
      <w:pPr>
        <w:pStyle w:val="ListParagraph"/>
        <w:ind w:left="0"/>
        <w:rPr>
          <w:highlight w:val="yellow"/>
        </w:rPr>
      </w:pPr>
    </w:p>
    <w:p w14:paraId="12A71F08" w14:textId="77777777" w:rsidR="00E57125" w:rsidRDefault="00B54D10" w:rsidP="00587829">
      <w:pPr>
        <w:pStyle w:val="ListParagraph"/>
        <w:numPr>
          <w:ilvl w:val="1"/>
          <w:numId w:val="18"/>
        </w:numPr>
        <w:ind w:left="0" w:firstLine="0"/>
        <w:rPr>
          <w:highlight w:val="yellow"/>
        </w:rPr>
      </w:pPr>
      <w:r w:rsidRPr="000D32D4">
        <w:rPr>
          <w:highlight w:val="yellow"/>
        </w:rPr>
        <w:t>Use</w:t>
      </w:r>
      <w:r w:rsidR="00C86DAE" w:rsidRPr="000D32D4">
        <w:rPr>
          <w:highlight w:val="yellow"/>
        </w:rPr>
        <w:t xml:space="preserve"> </w:t>
      </w:r>
      <w:r w:rsidRPr="000D32D4">
        <w:rPr>
          <w:highlight w:val="yellow"/>
        </w:rPr>
        <w:t xml:space="preserve">straight forceps to grab the end of the distal </w:t>
      </w:r>
      <w:r w:rsidR="00D84786" w:rsidRPr="000D32D4">
        <w:rPr>
          <w:highlight w:val="yellow"/>
        </w:rPr>
        <w:t>colon and</w:t>
      </w:r>
      <w:r w:rsidRPr="000D32D4">
        <w:rPr>
          <w:highlight w:val="yellow"/>
        </w:rPr>
        <w:t xml:space="preserve"> twist the colon into concentric circles from</w:t>
      </w:r>
      <w:r w:rsidR="001F074D" w:rsidRPr="000D32D4">
        <w:rPr>
          <w:highlight w:val="yellow"/>
        </w:rPr>
        <w:t xml:space="preserve"> </w:t>
      </w:r>
      <w:r w:rsidR="00E57125">
        <w:rPr>
          <w:highlight w:val="yellow"/>
        </w:rPr>
        <w:t xml:space="preserve">the </w:t>
      </w:r>
      <w:r w:rsidR="001F074D" w:rsidRPr="000D32D4">
        <w:rPr>
          <w:highlight w:val="yellow"/>
        </w:rPr>
        <w:t>distal to</w:t>
      </w:r>
      <w:r w:rsidR="007C0FF1" w:rsidRPr="000D32D4">
        <w:rPr>
          <w:highlight w:val="yellow"/>
        </w:rPr>
        <w:t xml:space="preserve"> proximal end (</w:t>
      </w:r>
      <w:r w:rsidR="007C0FF1" w:rsidRPr="00E57125">
        <w:rPr>
          <w:b/>
          <w:bCs/>
          <w:highlight w:val="yellow"/>
        </w:rPr>
        <w:t>Figu</w:t>
      </w:r>
      <w:r w:rsidR="00FF2ACC" w:rsidRPr="00E57125">
        <w:rPr>
          <w:b/>
          <w:bCs/>
          <w:highlight w:val="yellow"/>
        </w:rPr>
        <w:t>re 1</w:t>
      </w:r>
      <w:r w:rsidR="007C0FF1" w:rsidRPr="00E57125">
        <w:rPr>
          <w:b/>
          <w:bCs/>
          <w:highlight w:val="yellow"/>
        </w:rPr>
        <w:t>B</w:t>
      </w:r>
      <w:r w:rsidR="007C0FF1" w:rsidRPr="000D32D4">
        <w:rPr>
          <w:highlight w:val="yellow"/>
        </w:rPr>
        <w:t>).</w:t>
      </w:r>
      <w:r w:rsidRPr="000D32D4">
        <w:rPr>
          <w:highlight w:val="yellow"/>
        </w:rPr>
        <w:t xml:space="preserve"> </w:t>
      </w:r>
    </w:p>
    <w:p w14:paraId="305E4196" w14:textId="77777777" w:rsidR="00E57125" w:rsidRPr="00E57125" w:rsidRDefault="00E57125" w:rsidP="00587829">
      <w:pPr>
        <w:pStyle w:val="ListParagraph"/>
        <w:ind w:left="0"/>
        <w:rPr>
          <w:highlight w:val="yellow"/>
        </w:rPr>
      </w:pPr>
    </w:p>
    <w:p w14:paraId="2B06DC81" w14:textId="77777777" w:rsidR="008F27CB" w:rsidRPr="000D32D4" w:rsidRDefault="00A7754E" w:rsidP="00587829">
      <w:pPr>
        <w:pStyle w:val="ListParagraph"/>
        <w:ind w:left="0"/>
        <w:rPr>
          <w:highlight w:val="yellow"/>
        </w:rPr>
      </w:pPr>
      <w:r w:rsidRPr="000D32D4">
        <w:rPr>
          <w:highlight w:val="yellow"/>
        </w:rPr>
        <w:t xml:space="preserve">NOTE: It is possible </w:t>
      </w:r>
      <w:r w:rsidR="00B11430" w:rsidRPr="000D32D4">
        <w:rPr>
          <w:highlight w:val="yellow"/>
        </w:rPr>
        <w:t>to push back the inside of the S</w:t>
      </w:r>
      <w:r w:rsidRPr="000D32D4">
        <w:rPr>
          <w:highlight w:val="yellow"/>
        </w:rPr>
        <w:t>wiss roll while rolling using the forefinger to ensure the tissue is inside the roll.</w:t>
      </w:r>
    </w:p>
    <w:p w14:paraId="4145FF81" w14:textId="77777777" w:rsidR="008F27CB" w:rsidRPr="000D32D4" w:rsidRDefault="008F27CB" w:rsidP="00587829">
      <w:pPr>
        <w:pStyle w:val="ListParagraph"/>
        <w:ind w:left="0"/>
        <w:rPr>
          <w:highlight w:val="yellow"/>
        </w:rPr>
      </w:pPr>
    </w:p>
    <w:p w14:paraId="3567CC02" w14:textId="77777777" w:rsidR="008F27CB" w:rsidRPr="000D32D4" w:rsidRDefault="00B54D10" w:rsidP="00587829">
      <w:pPr>
        <w:pStyle w:val="ListParagraph"/>
        <w:numPr>
          <w:ilvl w:val="1"/>
          <w:numId w:val="18"/>
        </w:numPr>
        <w:ind w:left="0" w:firstLine="0"/>
        <w:rPr>
          <w:highlight w:val="yellow"/>
        </w:rPr>
      </w:pPr>
      <w:r w:rsidRPr="000D32D4">
        <w:rPr>
          <w:highlight w:val="yellow"/>
        </w:rPr>
        <w:t>Insert a 27</w:t>
      </w:r>
      <w:r w:rsidR="00E57125">
        <w:rPr>
          <w:highlight w:val="yellow"/>
        </w:rPr>
        <w:t xml:space="preserve"> </w:t>
      </w:r>
      <w:r w:rsidRPr="000D32D4">
        <w:rPr>
          <w:highlight w:val="yellow"/>
        </w:rPr>
        <w:t xml:space="preserve">G needle to pin the colon in </w:t>
      </w:r>
      <w:r w:rsidR="0054265E" w:rsidRPr="000D32D4">
        <w:rPr>
          <w:highlight w:val="yellow"/>
        </w:rPr>
        <w:t xml:space="preserve">the </w:t>
      </w:r>
      <w:r w:rsidRPr="000D32D4">
        <w:rPr>
          <w:highlight w:val="yellow"/>
        </w:rPr>
        <w:t>middl</w:t>
      </w:r>
      <w:r w:rsidR="00A7754E" w:rsidRPr="000D32D4">
        <w:rPr>
          <w:highlight w:val="yellow"/>
        </w:rPr>
        <w:t xml:space="preserve">e to </w:t>
      </w:r>
      <w:r w:rsidR="00614275" w:rsidRPr="000D32D4">
        <w:rPr>
          <w:highlight w:val="yellow"/>
        </w:rPr>
        <w:t xml:space="preserve">hold </w:t>
      </w:r>
      <w:r w:rsidR="0054265E" w:rsidRPr="000D32D4">
        <w:rPr>
          <w:highlight w:val="yellow"/>
        </w:rPr>
        <w:t xml:space="preserve">its </w:t>
      </w:r>
      <w:r w:rsidR="00B11430" w:rsidRPr="000D32D4">
        <w:rPr>
          <w:highlight w:val="yellow"/>
        </w:rPr>
        <w:t>S</w:t>
      </w:r>
      <w:r w:rsidR="00614275" w:rsidRPr="000D32D4">
        <w:rPr>
          <w:highlight w:val="yellow"/>
        </w:rPr>
        <w:t>wiss roll</w:t>
      </w:r>
      <w:r w:rsidR="00EF5782" w:rsidRPr="000D32D4">
        <w:rPr>
          <w:highlight w:val="yellow"/>
        </w:rPr>
        <w:t xml:space="preserve"> shape (</w:t>
      </w:r>
      <w:r w:rsidR="00EF5782" w:rsidRPr="00E57125">
        <w:rPr>
          <w:b/>
          <w:bCs/>
          <w:highlight w:val="yellow"/>
        </w:rPr>
        <w:t>Figure 1</w:t>
      </w:r>
      <w:r w:rsidR="00FF2ACC" w:rsidRPr="00E57125">
        <w:rPr>
          <w:b/>
          <w:bCs/>
          <w:highlight w:val="yellow"/>
        </w:rPr>
        <w:t>C</w:t>
      </w:r>
      <w:r w:rsidRPr="000D32D4">
        <w:rPr>
          <w:highlight w:val="yellow"/>
        </w:rPr>
        <w:t>).</w:t>
      </w:r>
    </w:p>
    <w:p w14:paraId="6A0A41E4" w14:textId="77777777" w:rsidR="008F27CB" w:rsidRPr="000D32D4" w:rsidRDefault="008F27CB" w:rsidP="00587829">
      <w:pPr>
        <w:pStyle w:val="ListParagraph"/>
        <w:ind w:left="0"/>
        <w:rPr>
          <w:highlight w:val="yellow"/>
        </w:rPr>
      </w:pPr>
    </w:p>
    <w:p w14:paraId="268EA783" w14:textId="77777777" w:rsidR="00E57125" w:rsidRDefault="00614275" w:rsidP="00587829">
      <w:pPr>
        <w:pStyle w:val="ListParagraph"/>
        <w:numPr>
          <w:ilvl w:val="1"/>
          <w:numId w:val="18"/>
        </w:numPr>
        <w:ind w:left="0" w:firstLine="0"/>
        <w:rPr>
          <w:highlight w:val="yellow"/>
        </w:rPr>
      </w:pPr>
      <w:r w:rsidRPr="000D32D4">
        <w:rPr>
          <w:highlight w:val="yellow"/>
        </w:rPr>
        <w:t xml:space="preserve">Place the </w:t>
      </w:r>
      <w:r w:rsidR="00B11430" w:rsidRPr="000D32D4">
        <w:rPr>
          <w:highlight w:val="yellow"/>
        </w:rPr>
        <w:t>S</w:t>
      </w:r>
      <w:r w:rsidRPr="000D32D4">
        <w:rPr>
          <w:highlight w:val="yellow"/>
        </w:rPr>
        <w:t>wiss roll</w:t>
      </w:r>
      <w:r w:rsidR="00B54D10" w:rsidRPr="000D32D4">
        <w:rPr>
          <w:highlight w:val="yellow"/>
        </w:rPr>
        <w:t xml:space="preserve"> with the needle into an embedding cassette inside a histologic specimen container.</w:t>
      </w:r>
      <w:r w:rsidR="00EF5782" w:rsidRPr="000D32D4">
        <w:rPr>
          <w:highlight w:val="yellow"/>
        </w:rPr>
        <w:t xml:space="preserve"> </w:t>
      </w:r>
    </w:p>
    <w:p w14:paraId="49BD24B5" w14:textId="77777777" w:rsidR="00E57125" w:rsidRPr="00E57125" w:rsidRDefault="00E57125" w:rsidP="00587829">
      <w:pPr>
        <w:pStyle w:val="ListParagraph"/>
        <w:ind w:left="0"/>
        <w:rPr>
          <w:highlight w:val="yellow"/>
        </w:rPr>
      </w:pPr>
    </w:p>
    <w:p w14:paraId="7835FE9B" w14:textId="77777777" w:rsidR="008F27CB" w:rsidRPr="000D32D4" w:rsidRDefault="00EF5782" w:rsidP="00587829">
      <w:pPr>
        <w:pStyle w:val="ListParagraph"/>
        <w:ind w:left="0"/>
        <w:rPr>
          <w:highlight w:val="yellow"/>
        </w:rPr>
      </w:pPr>
      <w:r w:rsidRPr="000D32D4">
        <w:rPr>
          <w:highlight w:val="yellow"/>
        </w:rPr>
        <w:t xml:space="preserve">NOTE: Tissue must be </w:t>
      </w:r>
      <w:r w:rsidR="00C82E35" w:rsidRPr="000D32D4">
        <w:rPr>
          <w:highlight w:val="yellow"/>
        </w:rPr>
        <w:t>oriented in parallel</w:t>
      </w:r>
      <w:r w:rsidRPr="000D32D4">
        <w:rPr>
          <w:highlight w:val="yellow"/>
        </w:rPr>
        <w:t xml:space="preserve"> </w:t>
      </w:r>
      <w:r w:rsidR="00E9291E" w:rsidRPr="000D32D4">
        <w:rPr>
          <w:highlight w:val="yellow"/>
        </w:rPr>
        <w:t xml:space="preserve">with </w:t>
      </w:r>
      <w:r w:rsidR="00C82E35" w:rsidRPr="000D32D4">
        <w:rPr>
          <w:highlight w:val="yellow"/>
        </w:rPr>
        <w:t>respect</w:t>
      </w:r>
      <w:r w:rsidRPr="000D32D4">
        <w:rPr>
          <w:highlight w:val="yellow"/>
        </w:rPr>
        <w:t xml:space="preserve"> </w:t>
      </w:r>
      <w:r w:rsidR="00E9291E" w:rsidRPr="000D32D4">
        <w:rPr>
          <w:highlight w:val="yellow"/>
        </w:rPr>
        <w:t xml:space="preserve">to </w:t>
      </w:r>
      <w:r w:rsidRPr="000D32D4">
        <w:rPr>
          <w:highlight w:val="yellow"/>
        </w:rPr>
        <w:t>the cassette before fixation</w:t>
      </w:r>
      <w:r w:rsidR="000B54B5" w:rsidRPr="000D32D4">
        <w:rPr>
          <w:highlight w:val="yellow"/>
        </w:rPr>
        <w:t xml:space="preserve"> (</w:t>
      </w:r>
      <w:r w:rsidR="000B54B5" w:rsidRPr="00E57125">
        <w:rPr>
          <w:b/>
          <w:bCs/>
          <w:highlight w:val="yellow"/>
        </w:rPr>
        <w:t>Figure 1D</w:t>
      </w:r>
      <w:r w:rsidR="000B54B5" w:rsidRPr="000D32D4">
        <w:rPr>
          <w:highlight w:val="yellow"/>
        </w:rPr>
        <w:t>)</w:t>
      </w:r>
      <w:r w:rsidRPr="000D32D4">
        <w:rPr>
          <w:highlight w:val="yellow"/>
        </w:rPr>
        <w:t>.</w:t>
      </w:r>
    </w:p>
    <w:p w14:paraId="4A756BC1" w14:textId="77777777" w:rsidR="008F27CB" w:rsidRPr="000D32D4" w:rsidRDefault="008F27CB" w:rsidP="00587829">
      <w:pPr>
        <w:pStyle w:val="ListParagraph"/>
        <w:ind w:left="0"/>
        <w:rPr>
          <w:highlight w:val="yellow"/>
        </w:rPr>
      </w:pPr>
    </w:p>
    <w:p w14:paraId="15B3B73D" w14:textId="77777777" w:rsidR="008F27CB" w:rsidRPr="000D32D4" w:rsidRDefault="00B54D10" w:rsidP="00587829">
      <w:pPr>
        <w:pStyle w:val="ListParagraph"/>
        <w:numPr>
          <w:ilvl w:val="1"/>
          <w:numId w:val="18"/>
        </w:numPr>
        <w:ind w:left="0" w:firstLine="0"/>
        <w:rPr>
          <w:highlight w:val="yellow"/>
        </w:rPr>
      </w:pPr>
      <w:r w:rsidRPr="000D32D4">
        <w:rPr>
          <w:highlight w:val="yellow"/>
        </w:rPr>
        <w:t xml:space="preserve">Fix the tissue in </w:t>
      </w:r>
      <w:r w:rsidR="009206C6" w:rsidRPr="000D32D4">
        <w:rPr>
          <w:highlight w:val="yellow"/>
        </w:rPr>
        <w:t>10</w:t>
      </w:r>
      <w:r w:rsidRPr="000D32D4">
        <w:rPr>
          <w:highlight w:val="yellow"/>
        </w:rPr>
        <w:t xml:space="preserve">% </w:t>
      </w:r>
      <w:r w:rsidR="009206C6" w:rsidRPr="000D32D4">
        <w:rPr>
          <w:highlight w:val="yellow"/>
        </w:rPr>
        <w:t>neutral buffered formalin solution</w:t>
      </w:r>
      <w:r w:rsidRPr="000D32D4">
        <w:rPr>
          <w:highlight w:val="yellow"/>
        </w:rPr>
        <w:t xml:space="preserve"> overnight at 4 </w:t>
      </w:r>
      <w:r w:rsidR="00E57125">
        <w:rPr>
          <w:highlight w:val="yellow"/>
        </w:rPr>
        <w:t>˚</w:t>
      </w:r>
      <w:r w:rsidRPr="000D32D4">
        <w:rPr>
          <w:highlight w:val="yellow"/>
        </w:rPr>
        <w:t>C</w:t>
      </w:r>
      <w:r w:rsidR="009206C6" w:rsidRPr="000D32D4">
        <w:rPr>
          <w:highlight w:val="yellow"/>
        </w:rPr>
        <w:fldChar w:fldCharType="begin"/>
      </w:r>
      <w:r w:rsidR="007A4E5B" w:rsidRPr="000D32D4">
        <w:rPr>
          <w:highlight w:val="yellow"/>
        </w:rPr>
        <w:instrText xml:space="preserve"> ADDIN EN.CITE &lt;EndNote&gt;&lt;Cite&gt;&lt;Author&gt;Luna&lt;/Author&gt;&lt;Year&gt;1968&lt;/Year&gt;&lt;RecNum&gt;228&lt;/RecNum&gt;&lt;DisplayText&gt;&lt;style face="superscript"&gt;13&lt;/style&gt;&lt;/DisplayText&gt;&lt;record&gt;&lt;rec-number&gt;228&lt;/rec-number&gt;&lt;foreign-keys&gt;&lt;key app="EN" db-id="9sra2svx0rpxf5e2psdpetes2s9efp9spapv" timestamp="1606736329" guid="c523ff9a-8ff7-4933-b1f8-0c385c9ff269"&gt;228&lt;/key&gt;&lt;/foreign-keys&gt;&lt;ref-type name="Book"&gt;6&lt;/ref-type&gt;&lt;contributors&gt;&lt;authors&gt;&lt;author&gt;Luna, Lee G.&lt;/author&gt;&lt;author&gt;Armed Forces Institute of Pathology (U.S.),&lt;/author&gt;&lt;author&gt;Armed Forces Institute of Pathology (U.S.).,&lt;/author&gt;&lt;/authors&gt;&lt;/contributors&gt;&lt;titles&gt;&lt;title&gt;Manual of histologic staining methods of the Armed Forces Institute of Pathology&lt;/title&gt;&lt;/titles&gt;&lt;pages&gt;xii, 258 p.&lt;/pages&gt;&lt;edition&gt;3d&lt;/edition&gt;&lt;keywords&gt;&lt;keyword&gt;Stains and staining (Microscopy)&lt;/keyword&gt;&lt;/keywords&gt;&lt;dates&gt;&lt;year&gt;1968&lt;/year&gt;&lt;/dates&gt;&lt;pub-location&gt;New York,&lt;/pub-location&gt;&lt;publisher&gt;Blakiston Division&lt;/publisher&gt;&lt;accession-num&gt;1704306&lt;/accession-num&gt;&lt;call-num&gt;QH237 .U5 1968&lt;/call-num&gt;&lt;urls&gt;&lt;/urls&gt;&lt;/record&gt;&lt;/Cite&gt;&lt;/EndNote&gt;</w:instrText>
      </w:r>
      <w:r w:rsidR="009206C6" w:rsidRPr="000D32D4">
        <w:rPr>
          <w:highlight w:val="yellow"/>
        </w:rPr>
        <w:fldChar w:fldCharType="separate"/>
      </w:r>
      <w:r w:rsidR="007A4E5B" w:rsidRPr="000D32D4">
        <w:rPr>
          <w:noProof/>
          <w:highlight w:val="yellow"/>
          <w:vertAlign w:val="superscript"/>
        </w:rPr>
        <w:t>13</w:t>
      </w:r>
      <w:r w:rsidR="009206C6" w:rsidRPr="000D32D4">
        <w:rPr>
          <w:highlight w:val="yellow"/>
        </w:rPr>
        <w:fldChar w:fldCharType="end"/>
      </w:r>
      <w:r w:rsidRPr="000D32D4">
        <w:rPr>
          <w:highlight w:val="yellow"/>
        </w:rPr>
        <w:t>.</w:t>
      </w:r>
    </w:p>
    <w:p w14:paraId="2A8956C2" w14:textId="77777777" w:rsidR="008F27CB" w:rsidRPr="000D32D4" w:rsidRDefault="008F27CB" w:rsidP="00587829">
      <w:pPr>
        <w:pStyle w:val="ListParagraph"/>
        <w:ind w:left="0"/>
        <w:rPr>
          <w:highlight w:val="yellow"/>
        </w:rPr>
      </w:pPr>
    </w:p>
    <w:p w14:paraId="71D221C5" w14:textId="77777777" w:rsidR="008F27CB" w:rsidRPr="000D32D4" w:rsidRDefault="00B54D10" w:rsidP="00587829">
      <w:pPr>
        <w:pStyle w:val="ListParagraph"/>
        <w:numPr>
          <w:ilvl w:val="1"/>
          <w:numId w:val="18"/>
        </w:numPr>
        <w:ind w:left="0" w:firstLine="0"/>
        <w:rPr>
          <w:highlight w:val="yellow"/>
        </w:rPr>
      </w:pPr>
      <w:r w:rsidRPr="000D32D4">
        <w:rPr>
          <w:highlight w:val="yellow"/>
        </w:rPr>
        <w:t xml:space="preserve">After </w:t>
      </w:r>
      <w:r w:rsidR="00E26B3F" w:rsidRPr="000D32D4">
        <w:rPr>
          <w:highlight w:val="yellow"/>
        </w:rPr>
        <w:t>overnight fixation</w:t>
      </w:r>
      <w:r w:rsidR="00E01A85" w:rsidRPr="000D32D4">
        <w:rPr>
          <w:highlight w:val="yellow"/>
        </w:rPr>
        <w:t>,</w:t>
      </w:r>
      <w:r w:rsidRPr="000D32D4">
        <w:rPr>
          <w:highlight w:val="yellow"/>
        </w:rPr>
        <w:t xml:space="preserve"> wash the tissue 3</w:t>
      </w:r>
      <w:r w:rsidR="00E57125">
        <w:rPr>
          <w:highlight w:val="yellow"/>
        </w:rPr>
        <w:t>x</w:t>
      </w:r>
      <w:r w:rsidRPr="000D32D4">
        <w:rPr>
          <w:highlight w:val="yellow"/>
        </w:rPr>
        <w:t xml:space="preserve"> with PBS.</w:t>
      </w:r>
    </w:p>
    <w:p w14:paraId="256685D8" w14:textId="77777777" w:rsidR="008F27CB" w:rsidRPr="000D32D4" w:rsidRDefault="008F27CB" w:rsidP="00587829">
      <w:pPr>
        <w:pStyle w:val="ListParagraph"/>
        <w:ind w:left="0"/>
        <w:rPr>
          <w:highlight w:val="yellow"/>
        </w:rPr>
      </w:pPr>
    </w:p>
    <w:p w14:paraId="69296BEF" w14:textId="77777777" w:rsidR="00CB7009" w:rsidRPr="000D32D4" w:rsidRDefault="00B54D10" w:rsidP="00587829">
      <w:pPr>
        <w:pStyle w:val="ListParagraph"/>
        <w:numPr>
          <w:ilvl w:val="1"/>
          <w:numId w:val="18"/>
        </w:numPr>
        <w:ind w:left="0" w:firstLine="0"/>
        <w:rPr>
          <w:highlight w:val="yellow"/>
        </w:rPr>
      </w:pPr>
      <w:r w:rsidRPr="000D32D4">
        <w:rPr>
          <w:highlight w:val="yellow"/>
        </w:rPr>
        <w:t xml:space="preserve">Add 70% </w:t>
      </w:r>
      <w:r w:rsidR="00EE4706" w:rsidRPr="000D32D4">
        <w:rPr>
          <w:highlight w:val="yellow"/>
        </w:rPr>
        <w:t>e</w:t>
      </w:r>
      <w:r w:rsidRPr="000D32D4">
        <w:rPr>
          <w:highlight w:val="yellow"/>
        </w:rPr>
        <w:t xml:space="preserve">thanol to the tissue </w:t>
      </w:r>
      <w:r w:rsidR="007F177F" w:rsidRPr="000D32D4">
        <w:rPr>
          <w:highlight w:val="yellow"/>
        </w:rPr>
        <w:t>prior</w:t>
      </w:r>
      <w:r w:rsidR="001F074D" w:rsidRPr="000D32D4">
        <w:rPr>
          <w:highlight w:val="yellow"/>
        </w:rPr>
        <w:t xml:space="preserve"> </w:t>
      </w:r>
      <w:r w:rsidR="00E9291E" w:rsidRPr="000D32D4">
        <w:rPr>
          <w:highlight w:val="yellow"/>
        </w:rPr>
        <w:t xml:space="preserve">to the </w:t>
      </w:r>
      <w:r w:rsidRPr="000D32D4">
        <w:rPr>
          <w:highlight w:val="yellow"/>
        </w:rPr>
        <w:t>paraffin embed</w:t>
      </w:r>
      <w:r w:rsidR="00E9291E" w:rsidRPr="000D32D4">
        <w:rPr>
          <w:highlight w:val="yellow"/>
        </w:rPr>
        <w:t>ding</w:t>
      </w:r>
      <w:r w:rsidRPr="000D32D4">
        <w:rPr>
          <w:highlight w:val="yellow"/>
        </w:rPr>
        <w:t xml:space="preserve"> process.</w:t>
      </w:r>
      <w:r w:rsidR="00A7754E" w:rsidRPr="000D32D4">
        <w:rPr>
          <w:highlight w:val="yellow"/>
        </w:rPr>
        <w:t xml:space="preserve"> </w:t>
      </w:r>
      <w:r w:rsidR="00EE4706" w:rsidRPr="000D32D4">
        <w:rPr>
          <w:highlight w:val="yellow"/>
        </w:rPr>
        <w:t>R</w:t>
      </w:r>
      <w:r w:rsidR="00A7754E" w:rsidRPr="000D32D4">
        <w:rPr>
          <w:highlight w:val="yellow"/>
        </w:rPr>
        <w:t xml:space="preserve">emove the needle from the Swiss roll before </w:t>
      </w:r>
      <w:r w:rsidR="00CB7009" w:rsidRPr="000D32D4">
        <w:rPr>
          <w:highlight w:val="yellow"/>
        </w:rPr>
        <w:t>proceeding</w:t>
      </w:r>
      <w:r w:rsidR="009E5F9B" w:rsidRPr="000D32D4">
        <w:rPr>
          <w:highlight w:val="yellow"/>
        </w:rPr>
        <w:t>.</w:t>
      </w:r>
      <w:r w:rsidR="00EE4706" w:rsidRPr="000D32D4">
        <w:rPr>
          <w:highlight w:val="yellow"/>
        </w:rPr>
        <w:t xml:space="preserve"> Tissue can be store</w:t>
      </w:r>
      <w:r w:rsidR="00D84786" w:rsidRPr="000D32D4">
        <w:rPr>
          <w:highlight w:val="yellow"/>
        </w:rPr>
        <w:t>d</w:t>
      </w:r>
      <w:r w:rsidR="00EE4706" w:rsidRPr="000D32D4">
        <w:rPr>
          <w:highlight w:val="yellow"/>
        </w:rPr>
        <w:t xml:space="preserve"> in ethanol at room temperature until paraffin embedment</w:t>
      </w:r>
      <w:r w:rsidR="007A4E5B" w:rsidRPr="000D32D4">
        <w:rPr>
          <w:highlight w:val="yellow"/>
        </w:rPr>
        <w:fldChar w:fldCharType="begin"/>
      </w:r>
      <w:r w:rsidR="007A4E5B" w:rsidRPr="000D32D4">
        <w:rPr>
          <w:highlight w:val="yellow"/>
        </w:rPr>
        <w:instrText xml:space="preserve"> ADDIN EN.CITE &lt;EndNote&gt;&lt;Cite&gt;&lt;Author&gt;Luna&lt;/Author&gt;&lt;Year&gt;1968&lt;/Year&gt;&lt;RecNum&gt;228&lt;/RecNum&gt;&lt;DisplayText&gt;&lt;style face="superscript"&gt;13&lt;/style&gt;&lt;/DisplayText&gt;&lt;record&gt;&lt;rec-number&gt;228&lt;/rec-number&gt;&lt;foreign-keys&gt;&lt;key app="EN" db-id="9sra2svx0rpxf5e2psdpetes2s9efp9spapv" timestamp="1606736329" guid="c523ff9a-8ff7-4933-b1f8-0c385c9ff269"&gt;228&lt;/key&gt;&lt;/foreign-keys&gt;&lt;ref-type name="Book"&gt;6&lt;/ref-type&gt;&lt;contributors&gt;&lt;authors&gt;&lt;author&gt;Luna, Lee G.&lt;/author&gt;&lt;author&gt;Armed Forces Institute of Pathology (U.S.),&lt;/author&gt;&lt;author&gt;Armed Forces Institute of Pathology (U.S.).,&lt;/author&gt;&lt;/authors&gt;&lt;/contributors&gt;&lt;titles&gt;&lt;title&gt;Manual of histologic staining methods of the Armed Forces Institute of Pathology&lt;/title&gt;&lt;/titles&gt;&lt;pages&gt;xii, 258 p.&lt;/pages&gt;&lt;edition&gt;3d&lt;/edition&gt;&lt;keywords&gt;&lt;keyword&gt;Stains and staining (Microscopy)&lt;/keyword&gt;&lt;/keywords&gt;&lt;dates&gt;&lt;year&gt;1968&lt;/year&gt;&lt;/dates&gt;&lt;pub-location&gt;New York,&lt;/pub-location&gt;&lt;publisher&gt;Blakiston Division&lt;/publisher&gt;&lt;accession-num&gt;1704306&lt;/accession-num&gt;&lt;call-num&gt;QH237 .U5 1968&lt;/call-num&gt;&lt;urls&gt;&lt;/urls&gt;&lt;/record&gt;&lt;/Cite&gt;&lt;/EndNote&gt;</w:instrText>
      </w:r>
      <w:r w:rsidR="007A4E5B" w:rsidRPr="000D32D4">
        <w:rPr>
          <w:highlight w:val="yellow"/>
        </w:rPr>
        <w:fldChar w:fldCharType="separate"/>
      </w:r>
      <w:r w:rsidR="007A4E5B" w:rsidRPr="000D32D4">
        <w:rPr>
          <w:noProof/>
          <w:highlight w:val="yellow"/>
          <w:vertAlign w:val="superscript"/>
        </w:rPr>
        <w:t>13</w:t>
      </w:r>
      <w:r w:rsidR="007A4E5B" w:rsidRPr="000D32D4">
        <w:rPr>
          <w:highlight w:val="yellow"/>
        </w:rPr>
        <w:fldChar w:fldCharType="end"/>
      </w:r>
      <w:r w:rsidR="00EE4706" w:rsidRPr="000D32D4">
        <w:rPr>
          <w:highlight w:val="yellow"/>
        </w:rPr>
        <w:t>.</w:t>
      </w:r>
    </w:p>
    <w:p w14:paraId="751EA010" w14:textId="77777777" w:rsidR="00CB7009" w:rsidRPr="000D32D4" w:rsidRDefault="00CB7009" w:rsidP="00587829">
      <w:pPr>
        <w:pStyle w:val="ListParagraph"/>
        <w:ind w:left="0"/>
        <w:rPr>
          <w:highlight w:val="yellow"/>
        </w:rPr>
      </w:pPr>
    </w:p>
    <w:p w14:paraId="32EF89C3" w14:textId="77777777" w:rsidR="00E57125" w:rsidRDefault="00AD5163" w:rsidP="00587829">
      <w:pPr>
        <w:pStyle w:val="ListParagraph"/>
        <w:numPr>
          <w:ilvl w:val="1"/>
          <w:numId w:val="18"/>
        </w:numPr>
        <w:ind w:left="0" w:firstLine="0"/>
      </w:pPr>
      <w:r w:rsidRPr="000D32D4">
        <w:t>Place samples</w:t>
      </w:r>
      <w:r w:rsidR="00B54D10" w:rsidRPr="000D32D4">
        <w:t xml:space="preserve"> into the</w:t>
      </w:r>
      <w:r w:rsidR="007C0FF1" w:rsidRPr="000D32D4">
        <w:t xml:space="preserve"> tissue processor, </w:t>
      </w:r>
      <w:r w:rsidRPr="000D32D4">
        <w:t xml:space="preserve">embed </w:t>
      </w:r>
      <w:r w:rsidR="007C0FF1" w:rsidRPr="000D32D4">
        <w:t>in paraffin</w:t>
      </w:r>
      <w:r w:rsidR="00EF5782" w:rsidRPr="000D32D4">
        <w:t>,</w:t>
      </w:r>
      <w:r w:rsidR="007C0FF1" w:rsidRPr="000D32D4">
        <w:t xml:space="preserve"> </w:t>
      </w:r>
      <w:r w:rsidRPr="000D32D4">
        <w:t xml:space="preserve">and prepare </w:t>
      </w:r>
      <w:r w:rsidR="00AC7DED" w:rsidRPr="000D32D4">
        <w:t>4</w:t>
      </w:r>
      <w:r w:rsidRPr="000D32D4">
        <w:t xml:space="preserve"> µm section</w:t>
      </w:r>
      <w:r w:rsidR="00D554EB" w:rsidRPr="000D32D4">
        <w:t>s,</w:t>
      </w:r>
      <w:r w:rsidR="00E9291E" w:rsidRPr="000D32D4">
        <w:t xml:space="preserve"> </w:t>
      </w:r>
      <w:r w:rsidR="00CB166F" w:rsidRPr="000D32D4">
        <w:t>mounted on</w:t>
      </w:r>
      <w:r w:rsidR="00E9291E" w:rsidRPr="000D32D4">
        <w:t xml:space="preserve"> positively charged </w:t>
      </w:r>
      <w:r w:rsidR="00CB166F" w:rsidRPr="000D32D4">
        <w:t xml:space="preserve">microscopy </w:t>
      </w:r>
      <w:r w:rsidR="00E9291E" w:rsidRPr="000D32D4">
        <w:t>slides</w:t>
      </w:r>
      <w:r w:rsidRPr="000D32D4">
        <w:t xml:space="preserve"> </w:t>
      </w:r>
      <w:r w:rsidR="007C0FF1" w:rsidRPr="000D32D4">
        <w:t>(</w:t>
      </w:r>
      <w:r w:rsidRPr="00E57125">
        <w:rPr>
          <w:b/>
          <w:bCs/>
        </w:rPr>
        <w:t>F</w:t>
      </w:r>
      <w:r w:rsidR="00FF2ACC" w:rsidRPr="00E57125">
        <w:rPr>
          <w:b/>
          <w:bCs/>
        </w:rPr>
        <w:t>igure 1</w:t>
      </w:r>
      <w:r w:rsidR="00EE4706" w:rsidRPr="00E57125">
        <w:rPr>
          <w:b/>
          <w:bCs/>
        </w:rPr>
        <w:t>E</w:t>
      </w:r>
      <w:r w:rsidR="007C0FF1" w:rsidRPr="000D32D4">
        <w:t>).</w:t>
      </w:r>
      <w:r w:rsidR="0001223C" w:rsidRPr="000D32D4">
        <w:t xml:space="preserve"> </w:t>
      </w:r>
      <w:r w:rsidR="00E57125">
        <w:t>This can be an o</w:t>
      </w:r>
      <w:r w:rsidR="0001223C" w:rsidRPr="000D32D4">
        <w:t>ptional stop point.</w:t>
      </w:r>
      <w:r w:rsidR="00EF5782" w:rsidRPr="000D32D4">
        <w:t xml:space="preserve"> </w:t>
      </w:r>
    </w:p>
    <w:p w14:paraId="2A84D2BC" w14:textId="77777777" w:rsidR="00E57125" w:rsidRDefault="00E57125" w:rsidP="00587829">
      <w:pPr>
        <w:pStyle w:val="ListParagraph"/>
        <w:ind w:left="0"/>
      </w:pPr>
    </w:p>
    <w:p w14:paraId="4495486B" w14:textId="77777777" w:rsidR="008F28D9" w:rsidRPr="000D32D4" w:rsidRDefault="00EF5782" w:rsidP="00587829">
      <w:pPr>
        <w:pStyle w:val="ListParagraph"/>
        <w:ind w:left="0"/>
      </w:pPr>
      <w:r w:rsidRPr="000D32D4">
        <w:t>NOTE</w:t>
      </w:r>
      <w:r w:rsidR="00765859" w:rsidRPr="000D32D4">
        <w:t xml:space="preserve">: </w:t>
      </w:r>
      <w:r w:rsidR="00F353E2" w:rsidRPr="000D32D4">
        <w:t>Proper tissue orientation is critical to achieve sections suitable for image analysi</w:t>
      </w:r>
      <w:r w:rsidR="002A1AB6" w:rsidRPr="000D32D4">
        <w:t xml:space="preserve">s. Parallel Swiss roll </w:t>
      </w:r>
      <w:r w:rsidR="00BB19D3" w:rsidRPr="000D32D4">
        <w:t>embedding</w:t>
      </w:r>
      <w:r w:rsidR="00F353E2" w:rsidRPr="000D32D4">
        <w:t xml:space="preserve"> in </w:t>
      </w:r>
      <w:r w:rsidR="00D554EB" w:rsidRPr="000D32D4">
        <w:t xml:space="preserve">the </w:t>
      </w:r>
      <w:r w:rsidR="00F353E2" w:rsidRPr="000D32D4">
        <w:t xml:space="preserve">paraffin cassette will </w:t>
      </w:r>
      <w:r w:rsidR="008F28D9" w:rsidRPr="000D32D4">
        <w:t>result in</w:t>
      </w:r>
      <w:r w:rsidR="00F353E2" w:rsidRPr="000D32D4">
        <w:t xml:space="preserve"> full sections </w:t>
      </w:r>
      <w:r w:rsidR="00657F84" w:rsidRPr="000D32D4">
        <w:t>appropriated</w:t>
      </w:r>
      <w:r w:rsidR="00F353E2" w:rsidRPr="000D32D4">
        <w:t xml:space="preserve"> for image analysis (</w:t>
      </w:r>
      <w:r w:rsidR="00F353E2" w:rsidRPr="00E57125">
        <w:rPr>
          <w:b/>
          <w:bCs/>
        </w:rPr>
        <w:t>Figure 1F-</w:t>
      </w:r>
      <w:r w:rsidR="00E57125" w:rsidRPr="00E57125">
        <w:rPr>
          <w:b/>
          <w:bCs/>
        </w:rPr>
        <w:t>1</w:t>
      </w:r>
      <w:r w:rsidR="00F353E2" w:rsidRPr="00E57125">
        <w:rPr>
          <w:b/>
          <w:bCs/>
        </w:rPr>
        <w:t>H</w:t>
      </w:r>
      <w:r w:rsidR="00F353E2" w:rsidRPr="000D32D4">
        <w:t>). Oblique sections must be avoided to prevent incomplete sections (</w:t>
      </w:r>
      <w:r w:rsidR="00F353E2" w:rsidRPr="00E57125">
        <w:rPr>
          <w:b/>
          <w:bCs/>
        </w:rPr>
        <w:t>Figure 1I-</w:t>
      </w:r>
      <w:r w:rsidR="00E57125" w:rsidRPr="00E57125">
        <w:rPr>
          <w:b/>
          <w:bCs/>
        </w:rPr>
        <w:t>1</w:t>
      </w:r>
      <w:r w:rsidR="00F353E2" w:rsidRPr="00E57125">
        <w:rPr>
          <w:b/>
          <w:bCs/>
        </w:rPr>
        <w:t>K</w:t>
      </w:r>
      <w:r w:rsidR="00F353E2" w:rsidRPr="000D32D4">
        <w:t>). For more details, see</w:t>
      </w:r>
      <w:r w:rsidR="008F28D9" w:rsidRPr="000D32D4">
        <w:t xml:space="preserve"> </w:t>
      </w:r>
      <w:r w:rsidR="00E57125">
        <w:t>the D</w:t>
      </w:r>
      <w:r w:rsidR="008F28D9" w:rsidRPr="000D32D4">
        <w:t>iscussion section</w:t>
      </w:r>
      <w:r w:rsidR="00F353E2" w:rsidRPr="000D32D4">
        <w:t xml:space="preserve">. </w:t>
      </w:r>
    </w:p>
    <w:p w14:paraId="2E080DB5" w14:textId="77777777" w:rsidR="007C0FF1" w:rsidRPr="000D32D4" w:rsidRDefault="007C0FF1" w:rsidP="00587829">
      <w:pPr>
        <w:pStyle w:val="ListParagraph"/>
        <w:ind w:left="0"/>
      </w:pPr>
    </w:p>
    <w:p w14:paraId="0602B49F" w14:textId="77777777" w:rsidR="00B54D10" w:rsidRPr="000D32D4" w:rsidRDefault="007C0FF1" w:rsidP="00587829">
      <w:pPr>
        <w:pStyle w:val="ListParagraph"/>
        <w:numPr>
          <w:ilvl w:val="1"/>
          <w:numId w:val="18"/>
        </w:numPr>
        <w:ind w:left="0" w:firstLine="0"/>
      </w:pPr>
      <w:r w:rsidRPr="000D32D4">
        <w:t>S</w:t>
      </w:r>
      <w:r w:rsidR="00B54D10" w:rsidRPr="000D32D4">
        <w:t>tain sections with hematoxylin and eosin</w:t>
      </w:r>
      <w:r w:rsidR="00357663" w:rsidRPr="000D32D4">
        <w:t xml:space="preserve"> (H&amp;E)</w:t>
      </w:r>
      <w:r w:rsidR="009206C6" w:rsidRPr="000D32D4">
        <w:fldChar w:fldCharType="begin"/>
      </w:r>
      <w:r w:rsidR="007A4E5B" w:rsidRPr="000D32D4">
        <w:instrText xml:space="preserve"> ADDIN EN.CITE &lt;EndNote&gt;&lt;Cite&gt;&lt;Author&gt;Luna&lt;/Author&gt;&lt;Year&gt;1968&lt;/Year&gt;&lt;RecNum&gt;228&lt;/RecNum&gt;&lt;DisplayText&gt;&lt;style face="superscript"&gt;13&lt;/style&gt;&lt;/DisplayText&gt;&lt;record&gt;&lt;rec-number&gt;228&lt;/rec-number&gt;&lt;foreign-keys&gt;&lt;key app="EN" db-id="9sra2svx0rpxf5e2psdpetes2s9efp9spapv" timestamp="1606736329" guid="c523ff9a-8ff7-4933-b1f8-0c385c9ff269"&gt;228&lt;/key&gt;&lt;/foreign-keys&gt;&lt;ref-type name="Book"&gt;6&lt;/ref-type&gt;&lt;contributors&gt;&lt;authors&gt;&lt;author&gt;Luna, Lee G.&lt;/author&gt;&lt;author&gt;Armed Forces Institute of Pathology (U.S.),&lt;/author&gt;&lt;author&gt;Armed Forces Institute of Pathology (U.S.).,&lt;/author&gt;&lt;/authors&gt;&lt;/contributors&gt;&lt;titles&gt;&lt;title&gt;Manual of histologic staining methods of the Armed Forces Institute of Pathology&lt;/title&gt;&lt;/titles&gt;&lt;pages&gt;xii, 258 p.&lt;/pages&gt;&lt;edition&gt;3d&lt;/edition&gt;&lt;keywords&gt;&lt;keyword&gt;Stains and staining (Microscopy)&lt;/keyword&gt;&lt;/keywords&gt;&lt;dates&gt;&lt;year&gt;1968&lt;/year&gt;&lt;/dates&gt;&lt;pub-location&gt;New York,&lt;/pub-location&gt;&lt;publisher&gt;Blakiston Division&lt;/publisher&gt;&lt;accession-num&gt;1704306&lt;/accession-num&gt;&lt;call-num&gt;QH237 .U5 1968&lt;/call-num&gt;&lt;urls&gt;&lt;/urls&gt;&lt;/record&gt;&lt;/Cite&gt;&lt;/EndNote&gt;</w:instrText>
      </w:r>
      <w:r w:rsidR="009206C6" w:rsidRPr="000D32D4">
        <w:fldChar w:fldCharType="separate"/>
      </w:r>
      <w:r w:rsidR="007A4E5B" w:rsidRPr="000D32D4">
        <w:rPr>
          <w:noProof/>
          <w:vertAlign w:val="superscript"/>
        </w:rPr>
        <w:t>13</w:t>
      </w:r>
      <w:r w:rsidR="009206C6" w:rsidRPr="000D32D4">
        <w:fldChar w:fldCharType="end"/>
      </w:r>
      <w:r w:rsidR="00E11522" w:rsidRPr="000D32D4">
        <w:t>.</w:t>
      </w:r>
    </w:p>
    <w:p w14:paraId="30D7DF66" w14:textId="77777777" w:rsidR="00AD5163" w:rsidRPr="00832237" w:rsidRDefault="00AD5163" w:rsidP="00587829">
      <w:pPr>
        <w:rPr>
          <w:highlight w:val="yellow"/>
        </w:rPr>
      </w:pPr>
    </w:p>
    <w:p w14:paraId="64A22943" w14:textId="77777777" w:rsidR="00B54D10" w:rsidRPr="000D32D4" w:rsidRDefault="008F27CB" w:rsidP="00587829">
      <w:pPr>
        <w:rPr>
          <w:b/>
        </w:rPr>
      </w:pPr>
      <w:r w:rsidRPr="00832237">
        <w:rPr>
          <w:b/>
          <w:highlight w:val="yellow"/>
        </w:rPr>
        <w:t xml:space="preserve">3. </w:t>
      </w:r>
      <w:r w:rsidR="00B54D10" w:rsidRPr="00832237">
        <w:rPr>
          <w:b/>
          <w:highlight w:val="yellow"/>
        </w:rPr>
        <w:t>Digital scanning and analysis</w:t>
      </w:r>
    </w:p>
    <w:p w14:paraId="3C15EE0B" w14:textId="77777777" w:rsidR="008F27CB" w:rsidRPr="000D32D4" w:rsidRDefault="008F27CB" w:rsidP="00587829"/>
    <w:p w14:paraId="3059FBC1" w14:textId="77777777" w:rsidR="00B54D10" w:rsidRPr="000D32D4" w:rsidRDefault="00E57125" w:rsidP="00587829">
      <w:r>
        <w:t xml:space="preserve">NOTE: </w:t>
      </w:r>
      <w:r w:rsidR="00B54D10" w:rsidRPr="000D32D4">
        <w:t>For accurate evaluation of mucosal c</w:t>
      </w:r>
      <w:r w:rsidR="007C0FF1" w:rsidRPr="000D32D4">
        <w:t xml:space="preserve">hanges, </w:t>
      </w:r>
      <w:r w:rsidR="00411B5D" w:rsidRPr="000D32D4">
        <w:t xml:space="preserve">select only </w:t>
      </w:r>
      <w:r w:rsidR="003C3E98" w:rsidRPr="000D32D4">
        <w:t xml:space="preserve">sections </w:t>
      </w:r>
      <w:r w:rsidR="0042209F" w:rsidRPr="000D32D4">
        <w:t>that include at least 90% of the total</w:t>
      </w:r>
      <w:r w:rsidR="003C3E98" w:rsidRPr="000D32D4">
        <w:t xml:space="preserve"> colon length</w:t>
      </w:r>
      <w:r w:rsidR="00411B5D" w:rsidRPr="000D32D4">
        <w:t xml:space="preserve">. </w:t>
      </w:r>
      <w:r w:rsidR="003C3E98" w:rsidRPr="000D32D4">
        <w:t xml:space="preserve"> </w:t>
      </w:r>
    </w:p>
    <w:p w14:paraId="071BFA33" w14:textId="77777777" w:rsidR="007F55BE" w:rsidRPr="000D32D4" w:rsidRDefault="007F55BE" w:rsidP="00587829">
      <w:pPr>
        <w:pStyle w:val="ListParagraph"/>
        <w:ind w:left="0"/>
      </w:pPr>
    </w:p>
    <w:p w14:paraId="575A3D42" w14:textId="77777777" w:rsidR="007F55BE" w:rsidRPr="000D32D4" w:rsidRDefault="007F55BE" w:rsidP="00587829">
      <w:pPr>
        <w:pStyle w:val="ListParagraph"/>
        <w:numPr>
          <w:ilvl w:val="1"/>
          <w:numId w:val="19"/>
        </w:numPr>
        <w:ind w:left="0" w:firstLine="0"/>
      </w:pPr>
      <w:r w:rsidRPr="000D32D4">
        <w:t xml:space="preserve">Scan stained sections using a slide scanner or imager (see </w:t>
      </w:r>
      <w:r w:rsidRPr="00E57125">
        <w:rPr>
          <w:b/>
          <w:bCs/>
        </w:rPr>
        <w:t>Table of Materials</w:t>
      </w:r>
      <w:r w:rsidRPr="000D32D4">
        <w:t>). Images produced need a resolution of 0.25 microns per pixel with 40</w:t>
      </w:r>
      <w:r w:rsidR="00E57125">
        <w:t>x</w:t>
      </w:r>
      <w:r w:rsidRPr="000D32D4">
        <w:t xml:space="preserve"> objective and 40</w:t>
      </w:r>
      <w:r w:rsidR="00E57125">
        <w:t>x</w:t>
      </w:r>
      <w:r w:rsidRPr="000D32D4">
        <w:t xml:space="preserve"> magnification.</w:t>
      </w:r>
    </w:p>
    <w:p w14:paraId="3BECF8CD" w14:textId="77777777" w:rsidR="007F55BE" w:rsidRPr="000D32D4" w:rsidRDefault="007F55BE" w:rsidP="00587829">
      <w:pPr>
        <w:pStyle w:val="ListParagraph"/>
        <w:ind w:left="0"/>
      </w:pPr>
    </w:p>
    <w:p w14:paraId="0D119290" w14:textId="77777777" w:rsidR="007F55BE" w:rsidRPr="000D32D4" w:rsidRDefault="007F55BE" w:rsidP="00587829">
      <w:pPr>
        <w:pStyle w:val="ListParagraph"/>
        <w:numPr>
          <w:ilvl w:val="1"/>
          <w:numId w:val="19"/>
        </w:numPr>
        <w:ind w:left="0" w:firstLine="0"/>
      </w:pPr>
      <w:r w:rsidRPr="000D32D4">
        <w:t xml:space="preserve">Install and download an appropriate software for digital analysis of scanned slides (see </w:t>
      </w:r>
      <w:r w:rsidRPr="00E57125">
        <w:rPr>
          <w:b/>
          <w:bCs/>
        </w:rPr>
        <w:t>Table of Materials</w:t>
      </w:r>
      <w:r w:rsidRPr="000D32D4">
        <w:t>).</w:t>
      </w:r>
    </w:p>
    <w:p w14:paraId="763059BA" w14:textId="77777777" w:rsidR="003C3E98" w:rsidRPr="000D32D4" w:rsidRDefault="003C3E98" w:rsidP="00587829">
      <w:pPr>
        <w:pStyle w:val="ListParagraph"/>
        <w:ind w:left="0"/>
        <w:rPr>
          <w:highlight w:val="yellow"/>
        </w:rPr>
      </w:pPr>
    </w:p>
    <w:p w14:paraId="37EF3659" w14:textId="77777777" w:rsidR="006F4EB4" w:rsidRPr="000D32D4" w:rsidRDefault="00D62215" w:rsidP="00587829">
      <w:pPr>
        <w:pStyle w:val="ListParagraph"/>
        <w:numPr>
          <w:ilvl w:val="1"/>
          <w:numId w:val="19"/>
        </w:numPr>
        <w:ind w:left="0" w:firstLine="0"/>
        <w:rPr>
          <w:highlight w:val="yellow"/>
        </w:rPr>
      </w:pPr>
      <w:r w:rsidRPr="000D32D4">
        <w:rPr>
          <w:highlight w:val="yellow"/>
        </w:rPr>
        <w:t xml:space="preserve">Open scanned images </w:t>
      </w:r>
      <w:r w:rsidR="007C0FF1" w:rsidRPr="000D32D4">
        <w:rPr>
          <w:highlight w:val="yellow"/>
        </w:rPr>
        <w:t xml:space="preserve">in </w:t>
      </w:r>
      <w:r w:rsidR="00E01A85" w:rsidRPr="000D32D4">
        <w:rPr>
          <w:highlight w:val="yellow"/>
        </w:rPr>
        <w:t xml:space="preserve">the </w:t>
      </w:r>
      <w:r w:rsidR="00812AA2" w:rsidRPr="000D32D4">
        <w:rPr>
          <w:highlight w:val="yellow"/>
        </w:rPr>
        <w:t>image processing</w:t>
      </w:r>
      <w:r w:rsidR="00E01A85" w:rsidRPr="000D32D4">
        <w:rPr>
          <w:highlight w:val="yellow"/>
        </w:rPr>
        <w:t xml:space="preserve"> </w:t>
      </w:r>
      <w:r w:rsidR="007C0FF1" w:rsidRPr="000D32D4">
        <w:rPr>
          <w:highlight w:val="yellow"/>
        </w:rPr>
        <w:t>software</w:t>
      </w:r>
      <w:r w:rsidR="00454491" w:rsidRPr="000D32D4">
        <w:rPr>
          <w:highlight w:val="yellow"/>
        </w:rPr>
        <w:t xml:space="preserve"> (</w:t>
      </w:r>
      <w:r w:rsidR="00454491" w:rsidRPr="00E57125">
        <w:rPr>
          <w:b/>
          <w:bCs/>
          <w:highlight w:val="yellow"/>
        </w:rPr>
        <w:t xml:space="preserve">Figure </w:t>
      </w:r>
      <w:r w:rsidR="00DF4B9F" w:rsidRPr="00E57125">
        <w:rPr>
          <w:b/>
          <w:bCs/>
          <w:highlight w:val="yellow"/>
        </w:rPr>
        <w:t>2</w:t>
      </w:r>
      <w:r w:rsidR="00454491" w:rsidRPr="00E57125">
        <w:rPr>
          <w:b/>
          <w:bCs/>
          <w:highlight w:val="yellow"/>
        </w:rPr>
        <w:t>A</w:t>
      </w:r>
      <w:r w:rsidR="00454491" w:rsidRPr="000D32D4">
        <w:rPr>
          <w:highlight w:val="yellow"/>
        </w:rPr>
        <w:t>)</w:t>
      </w:r>
      <w:r w:rsidR="007C0FF1" w:rsidRPr="000D32D4">
        <w:rPr>
          <w:highlight w:val="yellow"/>
        </w:rPr>
        <w:t>.</w:t>
      </w:r>
      <w:r w:rsidR="005D2337" w:rsidRPr="000D32D4">
        <w:rPr>
          <w:highlight w:val="yellow"/>
        </w:rPr>
        <w:t xml:space="preserve"> Verify that the entire colon is visible and that there are no missing areas </w:t>
      </w:r>
      <w:r w:rsidR="00BE4930" w:rsidRPr="000D32D4">
        <w:rPr>
          <w:highlight w:val="yellow"/>
        </w:rPr>
        <w:t>of</w:t>
      </w:r>
      <w:r w:rsidR="005D2337" w:rsidRPr="000D32D4">
        <w:rPr>
          <w:highlight w:val="yellow"/>
        </w:rPr>
        <w:t xml:space="preserve"> </w:t>
      </w:r>
      <w:r w:rsidR="00BE4930" w:rsidRPr="000D32D4">
        <w:rPr>
          <w:highlight w:val="yellow"/>
        </w:rPr>
        <w:t xml:space="preserve">the </w:t>
      </w:r>
      <w:r w:rsidR="005D2337" w:rsidRPr="000D32D4">
        <w:rPr>
          <w:highlight w:val="yellow"/>
        </w:rPr>
        <w:t>sample.</w:t>
      </w:r>
    </w:p>
    <w:p w14:paraId="6F04BEE2" w14:textId="77777777" w:rsidR="00956924" w:rsidRPr="000D32D4" w:rsidRDefault="00956924" w:rsidP="00587829">
      <w:pPr>
        <w:pStyle w:val="ListParagraph"/>
        <w:ind w:left="0"/>
        <w:rPr>
          <w:highlight w:val="yellow"/>
        </w:rPr>
      </w:pPr>
    </w:p>
    <w:p w14:paraId="241BDA0A" w14:textId="77777777" w:rsidR="00956924" w:rsidRPr="000D32D4" w:rsidRDefault="00956924" w:rsidP="00587829">
      <w:pPr>
        <w:pStyle w:val="ListParagraph"/>
        <w:numPr>
          <w:ilvl w:val="1"/>
          <w:numId w:val="19"/>
        </w:numPr>
        <w:ind w:left="0" w:firstLine="0"/>
        <w:rPr>
          <w:highlight w:val="yellow"/>
        </w:rPr>
      </w:pPr>
      <w:r w:rsidRPr="000D32D4">
        <w:rPr>
          <w:highlight w:val="yellow"/>
        </w:rPr>
        <w:t xml:space="preserve">Activate </w:t>
      </w:r>
      <w:r w:rsidR="00A90F21" w:rsidRPr="000D32D4">
        <w:rPr>
          <w:highlight w:val="yellow"/>
        </w:rPr>
        <w:t xml:space="preserve">the </w:t>
      </w:r>
      <w:r w:rsidRPr="000D32D4">
        <w:rPr>
          <w:highlight w:val="yellow"/>
        </w:rPr>
        <w:t>label imager and scale bar tools</w:t>
      </w:r>
      <w:r w:rsidR="00BB34E4" w:rsidRPr="000D32D4">
        <w:rPr>
          <w:highlight w:val="yellow"/>
        </w:rPr>
        <w:t xml:space="preserve"> to</w:t>
      </w:r>
      <w:r w:rsidR="007C0FF1" w:rsidRPr="000D32D4">
        <w:rPr>
          <w:highlight w:val="yellow"/>
        </w:rPr>
        <w:t xml:space="preserve"> properly identify </w:t>
      </w:r>
      <w:r w:rsidR="00596E61" w:rsidRPr="000D32D4">
        <w:rPr>
          <w:highlight w:val="yellow"/>
        </w:rPr>
        <w:t>scanned slides</w:t>
      </w:r>
      <w:r w:rsidR="00454491" w:rsidRPr="000D32D4">
        <w:rPr>
          <w:highlight w:val="yellow"/>
        </w:rPr>
        <w:t xml:space="preserve"> </w:t>
      </w:r>
      <w:r w:rsidR="00E57125">
        <w:rPr>
          <w:highlight w:val="yellow"/>
        </w:rPr>
        <w:t xml:space="preserve">by </w:t>
      </w:r>
      <w:r w:rsidR="00596E61" w:rsidRPr="000D32D4">
        <w:rPr>
          <w:highlight w:val="yellow"/>
        </w:rPr>
        <w:t>c</w:t>
      </w:r>
      <w:r w:rsidR="00F038EF" w:rsidRPr="000D32D4">
        <w:rPr>
          <w:highlight w:val="yellow"/>
        </w:rPr>
        <w:t>lick</w:t>
      </w:r>
      <w:r w:rsidR="00E57125">
        <w:rPr>
          <w:highlight w:val="yellow"/>
        </w:rPr>
        <w:t>ing</w:t>
      </w:r>
      <w:r w:rsidR="00F038EF" w:rsidRPr="000D32D4">
        <w:rPr>
          <w:highlight w:val="yellow"/>
        </w:rPr>
        <w:t xml:space="preserve"> </w:t>
      </w:r>
      <w:r w:rsidR="00863DEA" w:rsidRPr="00E57125">
        <w:rPr>
          <w:b/>
          <w:bCs/>
          <w:highlight w:val="yellow"/>
        </w:rPr>
        <w:t>L</w:t>
      </w:r>
      <w:r w:rsidR="00F038EF" w:rsidRPr="00E57125">
        <w:rPr>
          <w:b/>
          <w:bCs/>
          <w:highlight w:val="yellow"/>
        </w:rPr>
        <w:t>abel imager</w:t>
      </w:r>
      <w:r w:rsidR="00F038EF" w:rsidRPr="000D32D4">
        <w:rPr>
          <w:highlight w:val="yellow"/>
        </w:rPr>
        <w:t xml:space="preserve"> </w:t>
      </w:r>
      <w:r w:rsidR="00E57125">
        <w:rPr>
          <w:highlight w:val="yellow"/>
        </w:rPr>
        <w:t>(</w:t>
      </w:r>
      <w:r w:rsidR="00454491" w:rsidRPr="00E57125">
        <w:rPr>
          <w:b/>
          <w:bCs/>
          <w:highlight w:val="yellow"/>
        </w:rPr>
        <w:t>Figure 2A</w:t>
      </w:r>
      <w:r w:rsidR="00454491" w:rsidRPr="000D32D4">
        <w:rPr>
          <w:highlight w:val="yellow"/>
        </w:rPr>
        <w:t>)</w:t>
      </w:r>
      <w:r w:rsidRPr="000D32D4">
        <w:rPr>
          <w:highlight w:val="yellow"/>
        </w:rPr>
        <w:t>.</w:t>
      </w:r>
    </w:p>
    <w:p w14:paraId="5B8887E0" w14:textId="77777777" w:rsidR="00596E61" w:rsidRPr="000D32D4" w:rsidRDefault="00596E61" w:rsidP="00587829">
      <w:pPr>
        <w:pStyle w:val="ListParagraph"/>
        <w:ind w:left="0"/>
        <w:rPr>
          <w:highlight w:val="yellow"/>
        </w:rPr>
      </w:pPr>
    </w:p>
    <w:p w14:paraId="1FD178D7" w14:textId="77777777" w:rsidR="00956924" w:rsidRPr="000D32D4" w:rsidRDefault="00596E61" w:rsidP="00587829">
      <w:pPr>
        <w:pStyle w:val="ListParagraph"/>
        <w:numPr>
          <w:ilvl w:val="1"/>
          <w:numId w:val="19"/>
        </w:numPr>
        <w:ind w:left="0" w:firstLine="0"/>
        <w:rPr>
          <w:highlight w:val="yellow"/>
        </w:rPr>
      </w:pPr>
      <w:r w:rsidRPr="000D32D4">
        <w:rPr>
          <w:highlight w:val="yellow"/>
        </w:rPr>
        <w:t xml:space="preserve">Open the annotations tool </w:t>
      </w:r>
      <w:r w:rsidR="00E57125">
        <w:rPr>
          <w:highlight w:val="yellow"/>
        </w:rPr>
        <w:t xml:space="preserve">by </w:t>
      </w:r>
      <w:r w:rsidRPr="000D32D4">
        <w:rPr>
          <w:highlight w:val="yellow"/>
        </w:rPr>
        <w:t>click</w:t>
      </w:r>
      <w:r w:rsidR="00E57125">
        <w:rPr>
          <w:highlight w:val="yellow"/>
        </w:rPr>
        <w:t>ing</w:t>
      </w:r>
      <w:r w:rsidRPr="000D32D4">
        <w:rPr>
          <w:highlight w:val="yellow"/>
        </w:rPr>
        <w:t xml:space="preserve"> </w:t>
      </w:r>
      <w:r w:rsidR="00863DEA" w:rsidRPr="00E57125">
        <w:rPr>
          <w:b/>
          <w:bCs/>
          <w:highlight w:val="yellow"/>
        </w:rPr>
        <w:t>A</w:t>
      </w:r>
      <w:r w:rsidRPr="00E57125">
        <w:rPr>
          <w:b/>
          <w:bCs/>
          <w:highlight w:val="yellow"/>
        </w:rPr>
        <w:t>nnotations</w:t>
      </w:r>
      <w:r w:rsidR="00863DEA" w:rsidRPr="000D32D4">
        <w:rPr>
          <w:highlight w:val="yellow"/>
        </w:rPr>
        <w:t xml:space="preserve">, </w:t>
      </w:r>
      <w:r w:rsidR="00E57125" w:rsidRPr="000D32D4">
        <w:rPr>
          <w:highlight w:val="yellow"/>
        </w:rPr>
        <w:t>(</w:t>
      </w:r>
      <w:r w:rsidR="00863DEA" w:rsidRPr="00E57125">
        <w:rPr>
          <w:b/>
          <w:bCs/>
          <w:highlight w:val="yellow"/>
        </w:rPr>
        <w:t>Figure 2A</w:t>
      </w:r>
      <w:r w:rsidRPr="000D32D4">
        <w:rPr>
          <w:highlight w:val="yellow"/>
        </w:rPr>
        <w:t>) and create 3 different layers</w:t>
      </w:r>
      <w:r w:rsidR="00E57125">
        <w:rPr>
          <w:highlight w:val="yellow"/>
        </w:rPr>
        <w:t xml:space="preserve"> by </w:t>
      </w:r>
      <w:r w:rsidRPr="000D32D4">
        <w:rPr>
          <w:highlight w:val="yellow"/>
        </w:rPr>
        <w:t>click</w:t>
      </w:r>
      <w:r w:rsidR="00E57125">
        <w:rPr>
          <w:highlight w:val="yellow"/>
        </w:rPr>
        <w:t>ing</w:t>
      </w:r>
      <w:r w:rsidRPr="000D32D4">
        <w:rPr>
          <w:highlight w:val="yellow"/>
        </w:rPr>
        <w:t xml:space="preserve"> </w:t>
      </w:r>
      <w:r w:rsidR="00863DEA" w:rsidRPr="00E57125">
        <w:rPr>
          <w:b/>
          <w:bCs/>
          <w:highlight w:val="yellow"/>
        </w:rPr>
        <w:t>N</w:t>
      </w:r>
      <w:r w:rsidRPr="00E57125">
        <w:rPr>
          <w:b/>
          <w:bCs/>
          <w:highlight w:val="yellow"/>
        </w:rPr>
        <w:t>ew layer</w:t>
      </w:r>
      <w:r w:rsidRPr="000D32D4">
        <w:rPr>
          <w:highlight w:val="yellow"/>
        </w:rPr>
        <w:t xml:space="preserve"> </w:t>
      </w:r>
      <w:r w:rsidR="00044894">
        <w:rPr>
          <w:highlight w:val="yellow"/>
        </w:rPr>
        <w:t>(</w:t>
      </w:r>
      <w:r w:rsidRPr="00E57125">
        <w:rPr>
          <w:b/>
          <w:bCs/>
          <w:highlight w:val="yellow"/>
        </w:rPr>
        <w:t>Figure 2B</w:t>
      </w:r>
      <w:r w:rsidRPr="000D32D4">
        <w:rPr>
          <w:highlight w:val="yellow"/>
        </w:rPr>
        <w:t xml:space="preserve">) to quantify the total length the Swiss roll, </w:t>
      </w:r>
      <w:r w:rsidR="00F93AF1" w:rsidRPr="000D32D4">
        <w:rPr>
          <w:highlight w:val="yellow"/>
        </w:rPr>
        <w:t>inflammation/</w:t>
      </w:r>
      <w:r w:rsidRPr="000D32D4">
        <w:rPr>
          <w:highlight w:val="yellow"/>
        </w:rPr>
        <w:t xml:space="preserve">injury, and </w:t>
      </w:r>
      <w:r w:rsidR="00F93AF1" w:rsidRPr="000D32D4">
        <w:rPr>
          <w:highlight w:val="yellow"/>
        </w:rPr>
        <w:t>erosion/</w:t>
      </w:r>
      <w:r w:rsidRPr="000D32D4">
        <w:rPr>
          <w:highlight w:val="yellow"/>
        </w:rPr>
        <w:t xml:space="preserve">ulceration. Choose a different color for each layer </w:t>
      </w:r>
      <w:r w:rsidR="00E57125">
        <w:rPr>
          <w:highlight w:val="yellow"/>
        </w:rPr>
        <w:t xml:space="preserve">by </w:t>
      </w:r>
      <w:r w:rsidRPr="000D32D4">
        <w:rPr>
          <w:highlight w:val="yellow"/>
        </w:rPr>
        <w:t>c</w:t>
      </w:r>
      <w:r w:rsidR="00863DEA" w:rsidRPr="000D32D4">
        <w:rPr>
          <w:highlight w:val="yellow"/>
        </w:rPr>
        <w:t>lick</w:t>
      </w:r>
      <w:r w:rsidR="00E57125">
        <w:rPr>
          <w:highlight w:val="yellow"/>
        </w:rPr>
        <w:t>ing</w:t>
      </w:r>
      <w:r w:rsidR="00863DEA" w:rsidRPr="000D32D4">
        <w:rPr>
          <w:highlight w:val="yellow"/>
        </w:rPr>
        <w:t xml:space="preserve"> </w:t>
      </w:r>
      <w:r w:rsidR="00863DEA" w:rsidRPr="00E57125">
        <w:rPr>
          <w:b/>
          <w:bCs/>
          <w:highlight w:val="yellow"/>
        </w:rPr>
        <w:t>L</w:t>
      </w:r>
      <w:r w:rsidRPr="00E57125">
        <w:rPr>
          <w:b/>
          <w:bCs/>
          <w:highlight w:val="yellow"/>
        </w:rPr>
        <w:t>ayer color</w:t>
      </w:r>
      <w:r w:rsidR="00863DEA" w:rsidRPr="000D32D4">
        <w:rPr>
          <w:highlight w:val="yellow"/>
        </w:rPr>
        <w:t xml:space="preserve"> </w:t>
      </w:r>
      <w:r w:rsidR="00E57125">
        <w:rPr>
          <w:highlight w:val="yellow"/>
        </w:rPr>
        <w:t>(</w:t>
      </w:r>
      <w:r w:rsidR="00863DEA" w:rsidRPr="00E57125">
        <w:rPr>
          <w:b/>
          <w:bCs/>
          <w:highlight w:val="yellow"/>
        </w:rPr>
        <w:t>Figure 2B</w:t>
      </w:r>
      <w:r w:rsidRPr="000D32D4">
        <w:rPr>
          <w:highlight w:val="yellow"/>
        </w:rPr>
        <w:t>).</w:t>
      </w:r>
    </w:p>
    <w:p w14:paraId="42158920" w14:textId="77777777" w:rsidR="008F27CB" w:rsidRPr="000D32D4" w:rsidRDefault="008F27CB" w:rsidP="00587829">
      <w:pPr>
        <w:rPr>
          <w:highlight w:val="yellow"/>
        </w:rPr>
      </w:pPr>
    </w:p>
    <w:p w14:paraId="4F3A733B" w14:textId="77777777" w:rsidR="006F4EB4" w:rsidRPr="000D32D4" w:rsidRDefault="00B54D10" w:rsidP="00587829">
      <w:pPr>
        <w:pStyle w:val="ListParagraph"/>
        <w:numPr>
          <w:ilvl w:val="1"/>
          <w:numId w:val="19"/>
        </w:numPr>
        <w:ind w:left="0" w:firstLine="0"/>
        <w:rPr>
          <w:highlight w:val="yellow"/>
        </w:rPr>
      </w:pPr>
      <w:r w:rsidRPr="000D32D4">
        <w:rPr>
          <w:highlight w:val="yellow"/>
        </w:rPr>
        <w:t xml:space="preserve">Measure </w:t>
      </w:r>
      <w:r w:rsidR="0073609B" w:rsidRPr="000D32D4">
        <w:rPr>
          <w:highlight w:val="yellow"/>
        </w:rPr>
        <w:t>the length of each layer/category</w:t>
      </w:r>
      <w:r w:rsidR="006F4EB4" w:rsidRPr="000D32D4">
        <w:rPr>
          <w:highlight w:val="yellow"/>
        </w:rPr>
        <w:t xml:space="preserve"> </w:t>
      </w:r>
      <w:r w:rsidR="00044894">
        <w:rPr>
          <w:highlight w:val="yellow"/>
        </w:rPr>
        <w:t>by clicking</w:t>
      </w:r>
      <w:r w:rsidR="006F4EB4" w:rsidRPr="000D32D4">
        <w:rPr>
          <w:highlight w:val="yellow"/>
        </w:rPr>
        <w:t xml:space="preserve"> the </w:t>
      </w:r>
      <w:r w:rsidR="00044894" w:rsidRPr="00044894">
        <w:rPr>
          <w:b/>
          <w:bCs/>
          <w:highlight w:val="yellow"/>
        </w:rPr>
        <w:t>P</w:t>
      </w:r>
      <w:r w:rsidR="006F4EB4" w:rsidRPr="00044894">
        <w:rPr>
          <w:b/>
          <w:bCs/>
          <w:highlight w:val="yellow"/>
        </w:rPr>
        <w:t xml:space="preserve">en </w:t>
      </w:r>
      <w:r w:rsidRPr="00044894">
        <w:rPr>
          <w:b/>
          <w:bCs/>
          <w:highlight w:val="yellow"/>
        </w:rPr>
        <w:t>tool</w:t>
      </w:r>
      <w:r w:rsidR="001E16A7" w:rsidRPr="000D32D4">
        <w:rPr>
          <w:highlight w:val="yellow"/>
        </w:rPr>
        <w:t xml:space="preserve"> (</w:t>
      </w:r>
      <w:r w:rsidR="00454491" w:rsidRPr="00E57125">
        <w:rPr>
          <w:b/>
          <w:bCs/>
          <w:highlight w:val="yellow"/>
        </w:rPr>
        <w:t>Figure 2A</w:t>
      </w:r>
      <w:r w:rsidR="00454491" w:rsidRPr="000D32D4">
        <w:rPr>
          <w:highlight w:val="yellow"/>
        </w:rPr>
        <w:t>)</w:t>
      </w:r>
      <w:r w:rsidR="00F86D07" w:rsidRPr="000D32D4">
        <w:rPr>
          <w:highlight w:val="yellow"/>
        </w:rPr>
        <w:t>, using the muscularis mucosa</w:t>
      </w:r>
      <w:r w:rsidR="00596E61" w:rsidRPr="000D32D4">
        <w:rPr>
          <w:highlight w:val="yellow"/>
        </w:rPr>
        <w:t xml:space="preserve"> as a reference</w:t>
      </w:r>
      <w:r w:rsidR="0073609B" w:rsidRPr="000D32D4">
        <w:rPr>
          <w:highlight w:val="yellow"/>
        </w:rPr>
        <w:t>:</w:t>
      </w:r>
    </w:p>
    <w:p w14:paraId="106379C6" w14:textId="77777777" w:rsidR="0073609B" w:rsidRPr="000D32D4" w:rsidRDefault="0073609B" w:rsidP="00587829">
      <w:pPr>
        <w:rPr>
          <w:highlight w:val="yellow"/>
        </w:rPr>
      </w:pPr>
    </w:p>
    <w:p w14:paraId="53436484" w14:textId="77777777" w:rsidR="00044894" w:rsidRDefault="00596E61" w:rsidP="00587829">
      <w:pPr>
        <w:pStyle w:val="ListParagraph"/>
        <w:numPr>
          <w:ilvl w:val="2"/>
          <w:numId w:val="24"/>
        </w:numPr>
        <w:ind w:left="0" w:firstLine="0"/>
        <w:rPr>
          <w:highlight w:val="yellow"/>
        </w:rPr>
      </w:pPr>
      <w:r w:rsidRPr="00E57125">
        <w:rPr>
          <w:highlight w:val="yellow"/>
        </w:rPr>
        <w:t>View</w:t>
      </w:r>
      <w:r w:rsidR="006F4EB4" w:rsidRPr="00E57125">
        <w:rPr>
          <w:highlight w:val="yellow"/>
        </w:rPr>
        <w:t xml:space="preserve"> the image at 400 µm </w:t>
      </w:r>
      <w:r w:rsidRPr="00E57125">
        <w:rPr>
          <w:highlight w:val="yellow"/>
        </w:rPr>
        <w:t xml:space="preserve">zoom </w:t>
      </w:r>
      <w:r w:rsidR="00E9291E" w:rsidRPr="00E57125">
        <w:rPr>
          <w:highlight w:val="yellow"/>
        </w:rPr>
        <w:t>(</w:t>
      </w:r>
      <w:r w:rsidR="006F4EB4" w:rsidRPr="00E57125">
        <w:rPr>
          <w:highlight w:val="yellow"/>
        </w:rPr>
        <w:t xml:space="preserve">or </w:t>
      </w:r>
      <w:r w:rsidR="0073609B" w:rsidRPr="00E57125">
        <w:rPr>
          <w:highlight w:val="yellow"/>
        </w:rPr>
        <w:t>more</w:t>
      </w:r>
      <w:r w:rsidR="00E9291E" w:rsidRPr="00E57125">
        <w:rPr>
          <w:highlight w:val="yellow"/>
        </w:rPr>
        <w:t>)</w:t>
      </w:r>
      <w:r w:rsidR="00B11430" w:rsidRPr="00E57125">
        <w:rPr>
          <w:highlight w:val="yellow"/>
        </w:rPr>
        <w:t xml:space="preserve"> to </w:t>
      </w:r>
      <w:r w:rsidR="00E26B3F" w:rsidRPr="00E57125">
        <w:rPr>
          <w:highlight w:val="yellow"/>
        </w:rPr>
        <w:t>facilitate</w:t>
      </w:r>
      <w:r w:rsidR="00E9291E" w:rsidRPr="00E57125">
        <w:rPr>
          <w:highlight w:val="yellow"/>
        </w:rPr>
        <w:t xml:space="preserve"> </w:t>
      </w:r>
      <w:r w:rsidR="00EA45AE" w:rsidRPr="00E57125">
        <w:rPr>
          <w:highlight w:val="yellow"/>
        </w:rPr>
        <w:t>adequate</w:t>
      </w:r>
      <w:r w:rsidR="0073609B" w:rsidRPr="00E57125">
        <w:rPr>
          <w:highlight w:val="yellow"/>
        </w:rPr>
        <w:t xml:space="preserve"> visualization of the muscularis mucosa</w:t>
      </w:r>
      <w:r w:rsidR="006A068E" w:rsidRPr="00E57125">
        <w:rPr>
          <w:highlight w:val="yellow"/>
        </w:rPr>
        <w:t xml:space="preserve">. </w:t>
      </w:r>
    </w:p>
    <w:p w14:paraId="5B73EFA6" w14:textId="77777777" w:rsidR="00044894" w:rsidRDefault="00044894" w:rsidP="00587829">
      <w:pPr>
        <w:pStyle w:val="ListParagraph"/>
        <w:ind w:left="0"/>
        <w:rPr>
          <w:highlight w:val="yellow"/>
        </w:rPr>
      </w:pPr>
    </w:p>
    <w:p w14:paraId="09BD8907" w14:textId="77777777" w:rsidR="00E57125" w:rsidRDefault="006A068E" w:rsidP="00587829">
      <w:pPr>
        <w:pStyle w:val="ListParagraph"/>
        <w:ind w:left="0"/>
        <w:rPr>
          <w:highlight w:val="yellow"/>
        </w:rPr>
      </w:pPr>
      <w:r w:rsidRPr="00E57125">
        <w:rPr>
          <w:highlight w:val="yellow"/>
        </w:rPr>
        <w:t xml:space="preserve">NOTE: Magnification </w:t>
      </w:r>
      <w:r w:rsidR="00E01A85" w:rsidRPr="00E57125">
        <w:rPr>
          <w:highlight w:val="yellow"/>
        </w:rPr>
        <w:t>is</w:t>
      </w:r>
      <w:r w:rsidRPr="00E57125">
        <w:rPr>
          <w:highlight w:val="yellow"/>
        </w:rPr>
        <w:t xml:space="preserve"> easily </w:t>
      </w:r>
      <w:r w:rsidR="00863DEA" w:rsidRPr="00E57125">
        <w:rPr>
          <w:highlight w:val="yellow"/>
        </w:rPr>
        <w:t>controlled</w:t>
      </w:r>
      <w:r w:rsidRPr="00E57125">
        <w:rPr>
          <w:highlight w:val="yellow"/>
        </w:rPr>
        <w:t xml:space="preserve"> using the mouse scroll </w:t>
      </w:r>
      <w:r w:rsidR="00FA15D1" w:rsidRPr="00E57125">
        <w:rPr>
          <w:highlight w:val="yellow"/>
        </w:rPr>
        <w:t>wheel and</w:t>
      </w:r>
      <w:r w:rsidR="00B11430" w:rsidRPr="00E57125">
        <w:rPr>
          <w:highlight w:val="yellow"/>
        </w:rPr>
        <w:t xml:space="preserve"> </w:t>
      </w:r>
      <w:r w:rsidR="001E16A7" w:rsidRPr="00E57125">
        <w:rPr>
          <w:highlight w:val="yellow"/>
        </w:rPr>
        <w:t>will need to be adjust</w:t>
      </w:r>
      <w:r w:rsidR="00B11430" w:rsidRPr="00E57125">
        <w:rPr>
          <w:highlight w:val="yellow"/>
        </w:rPr>
        <w:t>ed</w:t>
      </w:r>
      <w:r w:rsidR="00596E61" w:rsidRPr="00E57125">
        <w:rPr>
          <w:highlight w:val="yellow"/>
        </w:rPr>
        <w:t xml:space="preserve"> as necessary </w:t>
      </w:r>
      <w:r w:rsidR="0026214A" w:rsidRPr="00E57125">
        <w:rPr>
          <w:highlight w:val="yellow"/>
        </w:rPr>
        <w:t>while moving across the section to draw all the lines</w:t>
      </w:r>
      <w:r w:rsidR="001E16A7" w:rsidRPr="00E57125">
        <w:rPr>
          <w:highlight w:val="yellow"/>
        </w:rPr>
        <w:t>.</w:t>
      </w:r>
    </w:p>
    <w:p w14:paraId="473E7D3A" w14:textId="77777777" w:rsidR="00E57125" w:rsidRDefault="00E57125" w:rsidP="00587829">
      <w:pPr>
        <w:pStyle w:val="ListParagraph"/>
        <w:ind w:left="0"/>
        <w:rPr>
          <w:highlight w:val="yellow"/>
        </w:rPr>
      </w:pPr>
    </w:p>
    <w:p w14:paraId="4356EFF0" w14:textId="77777777" w:rsidR="00044894" w:rsidRDefault="00044894" w:rsidP="00587829">
      <w:pPr>
        <w:pStyle w:val="ListParagraph"/>
        <w:numPr>
          <w:ilvl w:val="2"/>
          <w:numId w:val="24"/>
        </w:numPr>
        <w:ind w:left="0" w:firstLine="0"/>
        <w:rPr>
          <w:highlight w:val="yellow"/>
        </w:rPr>
      </w:pPr>
      <w:r>
        <w:rPr>
          <w:highlight w:val="yellow"/>
        </w:rPr>
        <w:t xml:space="preserve">Click on the </w:t>
      </w:r>
      <w:r w:rsidRPr="00044894">
        <w:rPr>
          <w:b/>
          <w:bCs/>
          <w:highlight w:val="yellow"/>
        </w:rPr>
        <w:t xml:space="preserve">Pen </w:t>
      </w:r>
      <w:r>
        <w:rPr>
          <w:highlight w:val="yellow"/>
        </w:rPr>
        <w:t>tool to d</w:t>
      </w:r>
      <w:r w:rsidR="0073609B" w:rsidRPr="00E57125">
        <w:rPr>
          <w:highlight w:val="yellow"/>
        </w:rPr>
        <w:t>raw a line followi</w:t>
      </w:r>
      <w:r w:rsidR="00454491" w:rsidRPr="00E57125">
        <w:rPr>
          <w:highlight w:val="yellow"/>
        </w:rPr>
        <w:t>ng the muscularis mucosa</w:t>
      </w:r>
      <w:r w:rsidR="00863DEA" w:rsidRPr="00E57125">
        <w:rPr>
          <w:highlight w:val="yellow"/>
        </w:rPr>
        <w:t xml:space="preserve"> </w:t>
      </w:r>
      <w:r>
        <w:rPr>
          <w:highlight w:val="yellow"/>
        </w:rPr>
        <w:t>(</w:t>
      </w:r>
      <w:r w:rsidR="00863DEA" w:rsidRPr="00044894">
        <w:rPr>
          <w:b/>
          <w:bCs/>
          <w:highlight w:val="yellow"/>
        </w:rPr>
        <w:t>Figure 2A</w:t>
      </w:r>
      <w:r w:rsidR="001E16A7" w:rsidRPr="00E57125">
        <w:rPr>
          <w:highlight w:val="yellow"/>
        </w:rPr>
        <w:t>)</w:t>
      </w:r>
      <w:r w:rsidR="0073609B" w:rsidRPr="00E57125">
        <w:rPr>
          <w:highlight w:val="yellow"/>
        </w:rPr>
        <w:t>. Move the pointer as need</w:t>
      </w:r>
      <w:r w:rsidR="00596E61" w:rsidRPr="00E57125">
        <w:rPr>
          <w:highlight w:val="yellow"/>
        </w:rPr>
        <w:t>ed</w:t>
      </w:r>
      <w:r w:rsidR="0073609B" w:rsidRPr="00E57125">
        <w:rPr>
          <w:highlight w:val="yellow"/>
        </w:rPr>
        <w:t xml:space="preserve"> to visualize the </w:t>
      </w:r>
      <w:r w:rsidR="00454491" w:rsidRPr="00E57125">
        <w:rPr>
          <w:highlight w:val="yellow"/>
        </w:rPr>
        <w:t>adjacent</w:t>
      </w:r>
      <w:r w:rsidR="00596E61" w:rsidRPr="00E57125">
        <w:rPr>
          <w:highlight w:val="yellow"/>
        </w:rPr>
        <w:t xml:space="preserve"> area for analysis</w:t>
      </w:r>
      <w:r w:rsidR="0073609B" w:rsidRPr="00E57125">
        <w:rPr>
          <w:highlight w:val="yellow"/>
        </w:rPr>
        <w:t xml:space="preserve">. </w:t>
      </w:r>
    </w:p>
    <w:p w14:paraId="793FAA2B" w14:textId="77777777" w:rsidR="00044894" w:rsidRDefault="00044894" w:rsidP="00587829">
      <w:pPr>
        <w:pStyle w:val="ListParagraph"/>
        <w:ind w:left="0"/>
        <w:rPr>
          <w:highlight w:val="yellow"/>
        </w:rPr>
      </w:pPr>
    </w:p>
    <w:p w14:paraId="1A70279D" w14:textId="77777777" w:rsidR="006F4EB4" w:rsidRPr="00E57125" w:rsidRDefault="007A54D9" w:rsidP="00587829">
      <w:pPr>
        <w:pStyle w:val="ListParagraph"/>
        <w:ind w:left="0"/>
        <w:rPr>
          <w:highlight w:val="yellow"/>
        </w:rPr>
      </w:pPr>
      <w:r w:rsidRPr="00E57125">
        <w:rPr>
          <w:highlight w:val="yellow"/>
        </w:rPr>
        <w:t>NOTE</w:t>
      </w:r>
      <w:r w:rsidR="00E01A85" w:rsidRPr="00E57125">
        <w:rPr>
          <w:highlight w:val="yellow"/>
        </w:rPr>
        <w:t>:</w:t>
      </w:r>
      <w:r w:rsidRPr="00E57125">
        <w:rPr>
          <w:highlight w:val="yellow"/>
        </w:rPr>
        <w:t xml:space="preserve"> </w:t>
      </w:r>
      <w:r w:rsidR="00044894">
        <w:rPr>
          <w:highlight w:val="yellow"/>
        </w:rPr>
        <w:t>E</w:t>
      </w:r>
      <w:r w:rsidR="006F4EB4" w:rsidRPr="00E57125">
        <w:rPr>
          <w:highlight w:val="yellow"/>
        </w:rPr>
        <w:t>ach time that the pen</w:t>
      </w:r>
      <w:r w:rsidR="00044894">
        <w:rPr>
          <w:highlight w:val="yellow"/>
        </w:rPr>
        <w:t xml:space="preserve"> is stopped</w:t>
      </w:r>
      <w:r w:rsidR="00596E61" w:rsidRPr="00E57125">
        <w:rPr>
          <w:highlight w:val="yellow"/>
        </w:rPr>
        <w:t>,</w:t>
      </w:r>
      <w:r w:rsidR="006F4EB4" w:rsidRPr="00E57125">
        <w:rPr>
          <w:highlight w:val="yellow"/>
        </w:rPr>
        <w:t xml:space="preserve"> </w:t>
      </w:r>
      <w:r w:rsidR="00044894" w:rsidRPr="00E57125">
        <w:rPr>
          <w:highlight w:val="yellow"/>
        </w:rPr>
        <w:t>a small new</w:t>
      </w:r>
      <w:r w:rsidR="00956924" w:rsidRPr="00E57125">
        <w:rPr>
          <w:highlight w:val="yellow"/>
        </w:rPr>
        <w:t xml:space="preserve"> layer </w:t>
      </w:r>
      <w:r w:rsidR="006F4EB4" w:rsidRPr="00E57125">
        <w:rPr>
          <w:highlight w:val="yellow"/>
        </w:rPr>
        <w:t xml:space="preserve">region </w:t>
      </w:r>
      <w:r w:rsidR="00454491" w:rsidRPr="00E57125">
        <w:rPr>
          <w:highlight w:val="yellow"/>
        </w:rPr>
        <w:t>will be generated</w:t>
      </w:r>
      <w:r w:rsidR="00596E61" w:rsidRPr="00E57125">
        <w:rPr>
          <w:highlight w:val="yellow"/>
        </w:rPr>
        <w:t>. It</w:t>
      </w:r>
      <w:r w:rsidR="006F4EB4" w:rsidRPr="00E57125">
        <w:rPr>
          <w:highlight w:val="yellow"/>
        </w:rPr>
        <w:t xml:space="preserve"> can be visualized </w:t>
      </w:r>
      <w:r w:rsidR="00956924" w:rsidRPr="00E57125">
        <w:rPr>
          <w:highlight w:val="yellow"/>
        </w:rPr>
        <w:t xml:space="preserve">and edited </w:t>
      </w:r>
      <w:r w:rsidR="00044894">
        <w:rPr>
          <w:highlight w:val="yellow"/>
        </w:rPr>
        <w:t>with</w:t>
      </w:r>
      <w:r w:rsidR="00956924" w:rsidRPr="00E57125">
        <w:rPr>
          <w:highlight w:val="yellow"/>
        </w:rPr>
        <w:t xml:space="preserve"> the </w:t>
      </w:r>
      <w:r w:rsidR="00044894">
        <w:rPr>
          <w:b/>
          <w:bCs/>
          <w:highlight w:val="yellow"/>
        </w:rPr>
        <w:t>L</w:t>
      </w:r>
      <w:r w:rsidR="0073609B" w:rsidRPr="00044894">
        <w:rPr>
          <w:b/>
          <w:bCs/>
          <w:highlight w:val="yellow"/>
        </w:rPr>
        <w:t>ayer region</w:t>
      </w:r>
      <w:r w:rsidRPr="00044894">
        <w:rPr>
          <w:b/>
          <w:bCs/>
          <w:highlight w:val="yellow"/>
        </w:rPr>
        <w:t>s</w:t>
      </w:r>
      <w:r w:rsidR="0073609B" w:rsidRPr="00E57125">
        <w:rPr>
          <w:highlight w:val="yellow"/>
        </w:rPr>
        <w:t xml:space="preserve"> tab</w:t>
      </w:r>
      <w:r w:rsidR="00863DEA" w:rsidRPr="00E57125">
        <w:rPr>
          <w:highlight w:val="yellow"/>
        </w:rPr>
        <w:t xml:space="preserve"> (select</w:t>
      </w:r>
      <w:r w:rsidRPr="00E57125">
        <w:rPr>
          <w:highlight w:val="yellow"/>
        </w:rPr>
        <w:t xml:space="preserve"> desire</w:t>
      </w:r>
      <w:r w:rsidR="00596E61" w:rsidRPr="00E57125">
        <w:rPr>
          <w:highlight w:val="yellow"/>
        </w:rPr>
        <w:t>d</w:t>
      </w:r>
      <w:r w:rsidRPr="00E57125">
        <w:rPr>
          <w:highlight w:val="yellow"/>
        </w:rPr>
        <w:t xml:space="preserve"> segment and </w:t>
      </w:r>
      <w:r w:rsidR="00863DEA" w:rsidRPr="00E57125">
        <w:rPr>
          <w:highlight w:val="yellow"/>
        </w:rPr>
        <w:t xml:space="preserve">click </w:t>
      </w:r>
      <w:r w:rsidR="00044894" w:rsidRPr="00044894">
        <w:rPr>
          <w:b/>
          <w:bCs/>
          <w:highlight w:val="yellow"/>
        </w:rPr>
        <w:t>D</w:t>
      </w:r>
      <w:r w:rsidRPr="00044894">
        <w:rPr>
          <w:b/>
          <w:bCs/>
          <w:highlight w:val="yellow"/>
        </w:rPr>
        <w:t xml:space="preserve">elete </w:t>
      </w:r>
      <w:r w:rsidR="00044894" w:rsidRPr="00044894">
        <w:rPr>
          <w:b/>
          <w:bCs/>
          <w:highlight w:val="yellow"/>
        </w:rPr>
        <w:t>L</w:t>
      </w:r>
      <w:r w:rsidR="00863DEA" w:rsidRPr="00044894">
        <w:rPr>
          <w:b/>
          <w:bCs/>
          <w:highlight w:val="yellow"/>
        </w:rPr>
        <w:t>ayer</w:t>
      </w:r>
      <w:r w:rsidRPr="00E57125">
        <w:rPr>
          <w:highlight w:val="yellow"/>
        </w:rPr>
        <w:t xml:space="preserve"> in case of mistakes or corrections</w:t>
      </w:r>
      <w:r w:rsidR="00863DEA" w:rsidRPr="00E57125">
        <w:rPr>
          <w:highlight w:val="yellow"/>
        </w:rPr>
        <w:t xml:space="preserve">, </w:t>
      </w:r>
      <w:r w:rsidR="00863DEA" w:rsidRPr="00044894">
        <w:rPr>
          <w:b/>
          <w:bCs/>
          <w:highlight w:val="yellow"/>
        </w:rPr>
        <w:t>Figure 2B</w:t>
      </w:r>
      <w:r w:rsidRPr="00E57125">
        <w:rPr>
          <w:highlight w:val="yellow"/>
        </w:rPr>
        <w:t>)</w:t>
      </w:r>
      <w:r w:rsidR="0073609B" w:rsidRPr="00E57125">
        <w:rPr>
          <w:highlight w:val="yellow"/>
        </w:rPr>
        <w:t>.</w:t>
      </w:r>
    </w:p>
    <w:p w14:paraId="5BAC6C67" w14:textId="77777777" w:rsidR="00F31E07" w:rsidRPr="000D32D4" w:rsidRDefault="00F31E07" w:rsidP="00587829">
      <w:pPr>
        <w:pStyle w:val="ListParagraph"/>
        <w:ind w:left="0"/>
        <w:rPr>
          <w:highlight w:val="yellow"/>
        </w:rPr>
      </w:pPr>
    </w:p>
    <w:p w14:paraId="00C7985E" w14:textId="77777777" w:rsidR="00044894" w:rsidRDefault="00F31E07" w:rsidP="00587829">
      <w:pPr>
        <w:pStyle w:val="ListParagraph"/>
        <w:numPr>
          <w:ilvl w:val="1"/>
          <w:numId w:val="19"/>
        </w:numPr>
        <w:ind w:left="0" w:firstLine="0"/>
        <w:rPr>
          <w:highlight w:val="yellow"/>
        </w:rPr>
      </w:pPr>
      <w:r w:rsidRPr="000D32D4">
        <w:rPr>
          <w:highlight w:val="yellow"/>
        </w:rPr>
        <w:t xml:space="preserve"> </w:t>
      </w:r>
      <w:r w:rsidR="0026214A" w:rsidRPr="000D32D4">
        <w:rPr>
          <w:highlight w:val="yellow"/>
        </w:rPr>
        <w:t xml:space="preserve">Once </w:t>
      </w:r>
      <w:r w:rsidR="00FA15D1" w:rsidRPr="000D32D4">
        <w:rPr>
          <w:highlight w:val="yellow"/>
        </w:rPr>
        <w:t>all</w:t>
      </w:r>
      <w:r w:rsidR="0026214A" w:rsidRPr="000D32D4">
        <w:rPr>
          <w:highlight w:val="yellow"/>
        </w:rPr>
        <w:t xml:space="preserve"> </w:t>
      </w:r>
      <w:r w:rsidR="00696423" w:rsidRPr="000D32D4">
        <w:rPr>
          <w:highlight w:val="yellow"/>
        </w:rPr>
        <w:t xml:space="preserve">layers </w:t>
      </w:r>
      <w:r w:rsidR="0026214A" w:rsidRPr="000D32D4">
        <w:rPr>
          <w:highlight w:val="yellow"/>
        </w:rPr>
        <w:t>(</w:t>
      </w:r>
      <w:r w:rsidR="0026214A" w:rsidRPr="00044894">
        <w:rPr>
          <w:b/>
          <w:bCs/>
          <w:highlight w:val="yellow"/>
        </w:rPr>
        <w:t>Figure 2C</w:t>
      </w:r>
      <w:r w:rsidR="0026214A" w:rsidRPr="000D32D4">
        <w:rPr>
          <w:highlight w:val="yellow"/>
        </w:rPr>
        <w:t>)</w:t>
      </w:r>
      <w:r w:rsidR="0028398B" w:rsidRPr="000D32D4">
        <w:rPr>
          <w:highlight w:val="yellow"/>
        </w:rPr>
        <w:t xml:space="preserve"> are defined</w:t>
      </w:r>
      <w:r w:rsidR="00596E61" w:rsidRPr="000D32D4">
        <w:rPr>
          <w:highlight w:val="yellow"/>
        </w:rPr>
        <w:t>,</w:t>
      </w:r>
      <w:r w:rsidR="0028398B" w:rsidRPr="000D32D4">
        <w:rPr>
          <w:highlight w:val="yellow"/>
        </w:rPr>
        <w:t xml:space="preserve"> export the data </w:t>
      </w:r>
      <w:r w:rsidR="001E16A7" w:rsidRPr="000D32D4">
        <w:rPr>
          <w:highlight w:val="yellow"/>
        </w:rPr>
        <w:t xml:space="preserve">using </w:t>
      </w:r>
      <w:r w:rsidR="00596E61" w:rsidRPr="000D32D4">
        <w:rPr>
          <w:highlight w:val="yellow"/>
        </w:rPr>
        <w:t xml:space="preserve">the </w:t>
      </w:r>
      <w:r w:rsidR="00044894" w:rsidRPr="00044894">
        <w:rPr>
          <w:b/>
          <w:bCs/>
          <w:highlight w:val="yellow"/>
        </w:rPr>
        <w:t>E</w:t>
      </w:r>
      <w:r w:rsidR="0028398B" w:rsidRPr="00044894">
        <w:rPr>
          <w:b/>
          <w:bCs/>
          <w:highlight w:val="yellow"/>
        </w:rPr>
        <w:t xml:space="preserve">xport </w:t>
      </w:r>
      <w:r w:rsidR="00044894" w:rsidRPr="00044894">
        <w:rPr>
          <w:b/>
          <w:bCs/>
          <w:highlight w:val="yellow"/>
        </w:rPr>
        <w:t>G</w:t>
      </w:r>
      <w:r w:rsidR="0028398B" w:rsidRPr="00044894">
        <w:rPr>
          <w:b/>
          <w:bCs/>
          <w:highlight w:val="yellow"/>
        </w:rPr>
        <w:t>ri</w:t>
      </w:r>
      <w:r w:rsidR="00596E61" w:rsidRPr="00044894">
        <w:rPr>
          <w:b/>
          <w:bCs/>
          <w:highlight w:val="yellow"/>
        </w:rPr>
        <w:t xml:space="preserve">d to </w:t>
      </w:r>
      <w:r w:rsidR="00044894" w:rsidRPr="00044894">
        <w:rPr>
          <w:b/>
          <w:bCs/>
          <w:highlight w:val="yellow"/>
        </w:rPr>
        <w:t>T</w:t>
      </w:r>
      <w:r w:rsidR="00596E61" w:rsidRPr="00044894">
        <w:rPr>
          <w:b/>
          <w:bCs/>
          <w:highlight w:val="yellow"/>
        </w:rPr>
        <w:t xml:space="preserve">ext </w:t>
      </w:r>
      <w:r w:rsidR="00044894" w:rsidRPr="00044894">
        <w:rPr>
          <w:b/>
          <w:bCs/>
          <w:highlight w:val="yellow"/>
        </w:rPr>
        <w:t>F</w:t>
      </w:r>
      <w:r w:rsidR="00596E61" w:rsidRPr="00044894">
        <w:rPr>
          <w:b/>
          <w:bCs/>
          <w:highlight w:val="yellow"/>
        </w:rPr>
        <w:t>ile</w:t>
      </w:r>
      <w:r w:rsidR="00596E61" w:rsidRPr="000D32D4">
        <w:rPr>
          <w:highlight w:val="yellow"/>
        </w:rPr>
        <w:t xml:space="preserve"> </w:t>
      </w:r>
      <w:r w:rsidR="00CE100B" w:rsidRPr="000D32D4">
        <w:rPr>
          <w:highlight w:val="yellow"/>
        </w:rPr>
        <w:t>button</w:t>
      </w:r>
      <w:r w:rsidR="0028398B" w:rsidRPr="000D32D4">
        <w:rPr>
          <w:highlight w:val="yellow"/>
        </w:rPr>
        <w:t xml:space="preserve"> inside the layer regions options (</w:t>
      </w:r>
      <w:r w:rsidR="0028398B" w:rsidRPr="00044894">
        <w:rPr>
          <w:b/>
          <w:bCs/>
          <w:highlight w:val="yellow"/>
        </w:rPr>
        <w:t xml:space="preserve">Figure </w:t>
      </w:r>
      <w:r w:rsidR="00DF4B9F" w:rsidRPr="00044894">
        <w:rPr>
          <w:b/>
          <w:bCs/>
          <w:highlight w:val="yellow"/>
        </w:rPr>
        <w:t>2</w:t>
      </w:r>
      <w:r w:rsidR="0028398B" w:rsidRPr="00044894">
        <w:rPr>
          <w:b/>
          <w:bCs/>
          <w:highlight w:val="yellow"/>
        </w:rPr>
        <w:t>B</w:t>
      </w:r>
      <w:r w:rsidR="0028398B" w:rsidRPr="000D32D4">
        <w:rPr>
          <w:highlight w:val="yellow"/>
        </w:rPr>
        <w:t>).</w:t>
      </w:r>
      <w:r w:rsidR="0026214A" w:rsidRPr="000D32D4">
        <w:rPr>
          <w:highlight w:val="yellow"/>
        </w:rPr>
        <w:t xml:space="preserve"> </w:t>
      </w:r>
    </w:p>
    <w:p w14:paraId="042D05AD" w14:textId="77777777" w:rsidR="00044894" w:rsidRDefault="00044894" w:rsidP="00587829">
      <w:pPr>
        <w:pStyle w:val="ListParagraph"/>
        <w:ind w:left="0"/>
        <w:rPr>
          <w:highlight w:val="yellow"/>
        </w:rPr>
      </w:pPr>
    </w:p>
    <w:p w14:paraId="4E3F61D0" w14:textId="77777777" w:rsidR="00B54D10" w:rsidRPr="000D32D4" w:rsidRDefault="0026214A" w:rsidP="00587829">
      <w:pPr>
        <w:pStyle w:val="ListParagraph"/>
        <w:ind w:left="0"/>
        <w:rPr>
          <w:highlight w:val="yellow"/>
        </w:rPr>
      </w:pPr>
      <w:r w:rsidRPr="000D32D4">
        <w:rPr>
          <w:highlight w:val="yellow"/>
        </w:rPr>
        <w:t xml:space="preserve">NOTE: Save files often while creating the layers to ensure data is </w:t>
      </w:r>
      <w:r w:rsidR="00696423" w:rsidRPr="000D32D4">
        <w:rPr>
          <w:highlight w:val="yellow"/>
        </w:rPr>
        <w:t xml:space="preserve">properly </w:t>
      </w:r>
      <w:r w:rsidRPr="000D32D4">
        <w:rPr>
          <w:highlight w:val="yellow"/>
        </w:rPr>
        <w:t>stored.</w:t>
      </w:r>
    </w:p>
    <w:p w14:paraId="70985517" w14:textId="77777777" w:rsidR="0028398B" w:rsidRPr="000D32D4" w:rsidRDefault="0028398B" w:rsidP="00587829">
      <w:pPr>
        <w:pStyle w:val="ListParagraph"/>
        <w:ind w:left="0"/>
        <w:rPr>
          <w:highlight w:val="yellow"/>
        </w:rPr>
      </w:pPr>
    </w:p>
    <w:p w14:paraId="1F053CDB" w14:textId="77777777" w:rsidR="00401713" w:rsidRPr="000D32D4" w:rsidRDefault="00696423" w:rsidP="00587829">
      <w:pPr>
        <w:pStyle w:val="ListParagraph"/>
        <w:numPr>
          <w:ilvl w:val="1"/>
          <w:numId w:val="19"/>
        </w:numPr>
        <w:ind w:left="0" w:firstLine="0"/>
        <w:rPr>
          <w:highlight w:val="yellow"/>
        </w:rPr>
      </w:pPr>
      <w:r w:rsidRPr="000D32D4">
        <w:rPr>
          <w:highlight w:val="yellow"/>
        </w:rPr>
        <w:t xml:space="preserve">Open </w:t>
      </w:r>
      <w:r w:rsidR="00CE100B" w:rsidRPr="000D32D4">
        <w:rPr>
          <w:highlight w:val="yellow"/>
        </w:rPr>
        <w:t xml:space="preserve">the </w:t>
      </w:r>
      <w:r w:rsidRPr="000D32D4">
        <w:rPr>
          <w:highlight w:val="yellow"/>
        </w:rPr>
        <w:t>text files and c</w:t>
      </w:r>
      <w:r w:rsidR="0028398B" w:rsidRPr="000D32D4">
        <w:rPr>
          <w:highlight w:val="yellow"/>
        </w:rPr>
        <w:t>opy</w:t>
      </w:r>
      <w:r w:rsidR="00CE100B" w:rsidRPr="000D32D4">
        <w:rPr>
          <w:highlight w:val="yellow"/>
        </w:rPr>
        <w:t xml:space="preserve"> the</w:t>
      </w:r>
      <w:r w:rsidRPr="000D32D4">
        <w:rPr>
          <w:highlight w:val="yellow"/>
        </w:rPr>
        <w:t xml:space="preserve"> data </w:t>
      </w:r>
      <w:r w:rsidR="00044894">
        <w:rPr>
          <w:highlight w:val="yellow"/>
        </w:rPr>
        <w:t>with a spreadsheet software</w:t>
      </w:r>
      <w:r w:rsidRPr="000D32D4">
        <w:rPr>
          <w:highlight w:val="yellow"/>
        </w:rPr>
        <w:t xml:space="preserve">. </w:t>
      </w:r>
      <w:r w:rsidR="00E9291E" w:rsidRPr="000D32D4">
        <w:rPr>
          <w:highlight w:val="yellow"/>
        </w:rPr>
        <w:t xml:space="preserve">Total </w:t>
      </w:r>
      <w:r w:rsidRPr="000D32D4">
        <w:rPr>
          <w:highlight w:val="yellow"/>
        </w:rPr>
        <w:t>all the segments from</w:t>
      </w:r>
      <w:r w:rsidR="001E16A7" w:rsidRPr="000D32D4">
        <w:rPr>
          <w:highlight w:val="yellow"/>
        </w:rPr>
        <w:t xml:space="preserve"> each </w:t>
      </w:r>
      <w:r w:rsidR="00DB3C2C" w:rsidRPr="000D32D4">
        <w:rPr>
          <w:highlight w:val="yellow"/>
        </w:rPr>
        <w:t>region and</w:t>
      </w:r>
      <w:r w:rsidR="001E16A7" w:rsidRPr="000D32D4">
        <w:rPr>
          <w:highlight w:val="yellow"/>
        </w:rPr>
        <w:t xml:space="preserve"> calculat</w:t>
      </w:r>
      <w:r w:rsidR="0026214A" w:rsidRPr="000D32D4">
        <w:rPr>
          <w:highlight w:val="yellow"/>
        </w:rPr>
        <w:t xml:space="preserve">e percentage of </w:t>
      </w:r>
      <w:r w:rsidR="00CE100B" w:rsidRPr="000D32D4">
        <w:rPr>
          <w:highlight w:val="yellow"/>
        </w:rPr>
        <w:t xml:space="preserve">injury </w:t>
      </w:r>
      <w:r w:rsidR="00401713" w:rsidRPr="000D32D4">
        <w:rPr>
          <w:highlight w:val="yellow"/>
        </w:rPr>
        <w:t xml:space="preserve">and </w:t>
      </w:r>
      <w:r w:rsidR="00CE100B" w:rsidRPr="000D32D4">
        <w:rPr>
          <w:highlight w:val="yellow"/>
        </w:rPr>
        <w:t>ulceration</w:t>
      </w:r>
      <w:r w:rsidR="00730CCB" w:rsidRPr="000D32D4">
        <w:rPr>
          <w:highlight w:val="yellow"/>
        </w:rPr>
        <w:t xml:space="preserve"> with respect </w:t>
      </w:r>
      <w:r w:rsidR="00E9291E" w:rsidRPr="000D32D4">
        <w:rPr>
          <w:highlight w:val="yellow"/>
        </w:rPr>
        <w:t xml:space="preserve">to </w:t>
      </w:r>
      <w:r w:rsidR="00730CCB" w:rsidRPr="000D32D4">
        <w:rPr>
          <w:highlight w:val="yellow"/>
        </w:rPr>
        <w:t>total length</w:t>
      </w:r>
      <w:r w:rsidR="00DB3C2C" w:rsidRPr="000D32D4">
        <w:rPr>
          <w:highlight w:val="yellow"/>
        </w:rPr>
        <w:t>.</w:t>
      </w:r>
      <w:r w:rsidR="00CE100B" w:rsidRPr="000D32D4">
        <w:rPr>
          <w:highlight w:val="yellow"/>
        </w:rPr>
        <w:t xml:space="preserve"> </w:t>
      </w:r>
    </w:p>
    <w:p w14:paraId="26FC6DCF" w14:textId="77777777" w:rsidR="00401713" w:rsidRPr="000D32D4" w:rsidRDefault="00401713" w:rsidP="00587829">
      <w:pPr>
        <w:pStyle w:val="ListParagraph"/>
        <w:ind w:left="0"/>
        <w:rPr>
          <w:highlight w:val="yellow"/>
        </w:rPr>
      </w:pPr>
    </w:p>
    <w:p w14:paraId="3D0D6648" w14:textId="4C58D9D5" w:rsidR="00044894" w:rsidRDefault="00401713" w:rsidP="00587829">
      <w:pPr>
        <w:pStyle w:val="ListParagraph"/>
        <w:numPr>
          <w:ilvl w:val="1"/>
          <w:numId w:val="19"/>
        </w:numPr>
        <w:ind w:left="0" w:firstLine="0"/>
        <w:rPr>
          <w:highlight w:val="yellow"/>
        </w:rPr>
      </w:pPr>
      <w:r w:rsidRPr="000D32D4">
        <w:rPr>
          <w:highlight w:val="yellow"/>
        </w:rPr>
        <w:t>To calculate the</w:t>
      </w:r>
      <w:r w:rsidR="00644BE7">
        <w:rPr>
          <w:highlight w:val="yellow"/>
        </w:rPr>
        <w:t xml:space="preserve"> Histological Colitis Score (</w:t>
      </w:r>
      <w:r w:rsidRPr="000D32D4">
        <w:rPr>
          <w:highlight w:val="yellow"/>
        </w:rPr>
        <w:t>HCS</w:t>
      </w:r>
      <w:r w:rsidR="00644BE7">
        <w:t>)</w:t>
      </w:r>
      <w:r w:rsidRPr="000D32D4">
        <w:rPr>
          <w:highlight w:val="yellow"/>
        </w:rPr>
        <w:t xml:space="preserve"> and </w:t>
      </w:r>
      <w:r w:rsidR="004C0C78">
        <w:rPr>
          <w:highlight w:val="yellow"/>
        </w:rPr>
        <w:t xml:space="preserve">to </w:t>
      </w:r>
      <w:r w:rsidRPr="000D32D4">
        <w:rPr>
          <w:highlight w:val="yellow"/>
        </w:rPr>
        <w:t>evaluate the severity of disease</w:t>
      </w:r>
      <w:r w:rsidR="00044894">
        <w:rPr>
          <w:highlight w:val="yellow"/>
        </w:rPr>
        <w:t>, consider</w:t>
      </w:r>
      <w:r w:rsidRPr="000D32D4">
        <w:rPr>
          <w:highlight w:val="yellow"/>
        </w:rPr>
        <w:t xml:space="preserve"> three main c</w:t>
      </w:r>
      <w:r w:rsidR="00044894">
        <w:rPr>
          <w:highlight w:val="yellow"/>
        </w:rPr>
        <w:t xml:space="preserve">haracteristics as detailed below. </w:t>
      </w:r>
      <w:r w:rsidRPr="000D32D4">
        <w:rPr>
          <w:highlight w:val="yellow"/>
        </w:rPr>
        <w:t xml:space="preserve"> </w:t>
      </w:r>
    </w:p>
    <w:p w14:paraId="4619A7F4" w14:textId="77777777" w:rsidR="00044894" w:rsidRPr="00044894" w:rsidRDefault="00044894" w:rsidP="00587829">
      <w:pPr>
        <w:pStyle w:val="ListParagraph"/>
        <w:ind w:left="0"/>
        <w:rPr>
          <w:highlight w:val="yellow"/>
        </w:rPr>
      </w:pPr>
    </w:p>
    <w:p w14:paraId="614D26A3" w14:textId="77777777" w:rsidR="00044894" w:rsidRDefault="00D621C1" w:rsidP="00587829">
      <w:pPr>
        <w:pStyle w:val="ListParagraph"/>
        <w:numPr>
          <w:ilvl w:val="2"/>
          <w:numId w:val="19"/>
        </w:numPr>
        <w:ind w:left="0" w:firstLine="0"/>
        <w:rPr>
          <w:highlight w:val="yellow"/>
        </w:rPr>
      </w:pPr>
      <w:r>
        <w:rPr>
          <w:highlight w:val="yellow"/>
        </w:rPr>
        <w:t>Check for h</w:t>
      </w:r>
      <w:r w:rsidR="00401713" w:rsidRPr="00044894">
        <w:rPr>
          <w:highlight w:val="yellow"/>
        </w:rPr>
        <w:t xml:space="preserve">ealthy intestinal mucosa </w:t>
      </w:r>
      <w:r>
        <w:rPr>
          <w:highlight w:val="yellow"/>
        </w:rPr>
        <w:t xml:space="preserve">which </w:t>
      </w:r>
      <w:r w:rsidR="00401713" w:rsidRPr="00044894">
        <w:rPr>
          <w:highlight w:val="yellow"/>
        </w:rPr>
        <w:t>is characterized by organized epithelial cells in the crypt-luminal axis, lamina propria with few immune cells, and subjacent muscularis mucosa that interfaces the mucosa and submucosa (</w:t>
      </w:r>
      <w:r w:rsidR="00401713" w:rsidRPr="00044894">
        <w:rPr>
          <w:b/>
          <w:bCs/>
          <w:highlight w:val="yellow"/>
        </w:rPr>
        <w:t>Figure 3A</w:t>
      </w:r>
      <w:r w:rsidR="00401713" w:rsidRPr="00044894">
        <w:rPr>
          <w:highlight w:val="yellow"/>
        </w:rPr>
        <w:t xml:space="preserve">). </w:t>
      </w:r>
    </w:p>
    <w:p w14:paraId="67D023BD" w14:textId="77777777" w:rsidR="00044894" w:rsidRDefault="00044894" w:rsidP="00587829">
      <w:pPr>
        <w:pStyle w:val="ListParagraph"/>
        <w:ind w:left="0"/>
        <w:rPr>
          <w:highlight w:val="yellow"/>
        </w:rPr>
      </w:pPr>
    </w:p>
    <w:p w14:paraId="36F7F269" w14:textId="77777777" w:rsidR="00044894" w:rsidRDefault="00D621C1" w:rsidP="00587829">
      <w:pPr>
        <w:pStyle w:val="ListParagraph"/>
        <w:numPr>
          <w:ilvl w:val="2"/>
          <w:numId w:val="19"/>
        </w:numPr>
        <w:ind w:left="0" w:firstLine="0"/>
        <w:rPr>
          <w:highlight w:val="yellow"/>
        </w:rPr>
      </w:pPr>
      <w:r>
        <w:rPr>
          <w:highlight w:val="yellow"/>
        </w:rPr>
        <w:t>Check for i</w:t>
      </w:r>
      <w:r w:rsidR="00401713" w:rsidRPr="00044894">
        <w:rPr>
          <w:highlight w:val="yellow"/>
        </w:rPr>
        <w:t>nflammation</w:t>
      </w:r>
      <w:r w:rsidR="00E048A2" w:rsidRPr="00044894">
        <w:rPr>
          <w:highlight w:val="yellow"/>
        </w:rPr>
        <w:t>/</w:t>
      </w:r>
      <w:r>
        <w:rPr>
          <w:highlight w:val="yellow"/>
        </w:rPr>
        <w:t>i</w:t>
      </w:r>
      <w:r w:rsidR="00E048A2" w:rsidRPr="00044894">
        <w:rPr>
          <w:highlight w:val="yellow"/>
        </w:rPr>
        <w:t>njury</w:t>
      </w:r>
      <w:r w:rsidR="00401713" w:rsidRPr="00044894">
        <w:rPr>
          <w:highlight w:val="yellow"/>
        </w:rPr>
        <w:t xml:space="preserve"> </w:t>
      </w:r>
      <w:r>
        <w:rPr>
          <w:highlight w:val="yellow"/>
        </w:rPr>
        <w:t xml:space="preserve">which </w:t>
      </w:r>
      <w:r w:rsidR="00401713" w:rsidRPr="00044894">
        <w:rPr>
          <w:highlight w:val="yellow"/>
        </w:rPr>
        <w:t xml:space="preserve">is characterized by epithelial crypts that are attenuated or partially </w:t>
      </w:r>
      <w:r w:rsidR="00BB19D3" w:rsidRPr="00044894">
        <w:rPr>
          <w:highlight w:val="yellow"/>
        </w:rPr>
        <w:t>missing epithelial cells</w:t>
      </w:r>
      <w:r w:rsidR="00285ACD" w:rsidRPr="00044894">
        <w:rPr>
          <w:highlight w:val="yellow"/>
        </w:rPr>
        <w:t xml:space="preserve"> and mucosal inflammation with neutrophil infiltration into crypts</w:t>
      </w:r>
      <w:r w:rsidR="00BB19D3" w:rsidRPr="00044894">
        <w:rPr>
          <w:highlight w:val="yellow"/>
        </w:rPr>
        <w:t xml:space="preserve"> </w:t>
      </w:r>
      <w:r w:rsidR="00401713" w:rsidRPr="00044894">
        <w:rPr>
          <w:highlight w:val="yellow"/>
        </w:rPr>
        <w:t>(</w:t>
      </w:r>
      <w:r w:rsidR="00401713" w:rsidRPr="00044894">
        <w:rPr>
          <w:b/>
          <w:bCs/>
          <w:highlight w:val="yellow"/>
        </w:rPr>
        <w:t>Figure 3B</w:t>
      </w:r>
      <w:r w:rsidR="00401713" w:rsidRPr="00044894">
        <w:rPr>
          <w:highlight w:val="yellow"/>
        </w:rPr>
        <w:t>).</w:t>
      </w:r>
    </w:p>
    <w:p w14:paraId="611B7D6F" w14:textId="77777777" w:rsidR="00044894" w:rsidRPr="00044894" w:rsidRDefault="00044894" w:rsidP="00587829">
      <w:pPr>
        <w:pStyle w:val="ListParagraph"/>
        <w:ind w:left="0"/>
        <w:rPr>
          <w:highlight w:val="yellow"/>
        </w:rPr>
      </w:pPr>
    </w:p>
    <w:p w14:paraId="76A7FC9D" w14:textId="77777777" w:rsidR="00401713" w:rsidRDefault="00D621C1" w:rsidP="00587829">
      <w:pPr>
        <w:pStyle w:val="ListParagraph"/>
        <w:numPr>
          <w:ilvl w:val="2"/>
          <w:numId w:val="19"/>
        </w:numPr>
        <w:ind w:left="0" w:firstLine="0"/>
        <w:rPr>
          <w:highlight w:val="yellow"/>
        </w:rPr>
      </w:pPr>
      <w:r>
        <w:rPr>
          <w:highlight w:val="yellow"/>
        </w:rPr>
        <w:t>Check for the presence of e</w:t>
      </w:r>
      <w:r w:rsidR="0010553F" w:rsidRPr="00044894">
        <w:rPr>
          <w:highlight w:val="yellow"/>
        </w:rPr>
        <w:t>rosion/</w:t>
      </w:r>
      <w:r w:rsidR="00285ACD" w:rsidRPr="00044894">
        <w:rPr>
          <w:highlight w:val="yellow"/>
        </w:rPr>
        <w:t>u</w:t>
      </w:r>
      <w:r w:rsidR="00401713" w:rsidRPr="00044894">
        <w:rPr>
          <w:highlight w:val="yellow"/>
        </w:rPr>
        <w:t xml:space="preserve">lceration </w:t>
      </w:r>
      <w:r>
        <w:rPr>
          <w:highlight w:val="yellow"/>
        </w:rPr>
        <w:t xml:space="preserve">which </w:t>
      </w:r>
      <w:r w:rsidR="00401713" w:rsidRPr="00044894">
        <w:rPr>
          <w:highlight w:val="yellow"/>
        </w:rPr>
        <w:t xml:space="preserve">is characterized by </w:t>
      </w:r>
      <w:r w:rsidR="0010553F" w:rsidRPr="00044894">
        <w:rPr>
          <w:highlight w:val="yellow"/>
        </w:rPr>
        <w:t xml:space="preserve">areas devoid of surface epithelium or areas completely lacking epithelial crypts with or without </w:t>
      </w:r>
      <w:r w:rsidR="00401713" w:rsidRPr="00044894">
        <w:rPr>
          <w:highlight w:val="yellow"/>
        </w:rPr>
        <w:t>associated leukocytes (</w:t>
      </w:r>
      <w:r w:rsidR="00401713" w:rsidRPr="00044894">
        <w:rPr>
          <w:b/>
          <w:bCs/>
          <w:highlight w:val="yellow"/>
        </w:rPr>
        <w:t>Figure 3C</w:t>
      </w:r>
      <w:r w:rsidR="00401713" w:rsidRPr="00044894">
        <w:rPr>
          <w:highlight w:val="yellow"/>
        </w:rPr>
        <w:t>).</w:t>
      </w:r>
    </w:p>
    <w:p w14:paraId="25930574" w14:textId="77777777" w:rsidR="00D621C1" w:rsidRPr="00D621C1" w:rsidRDefault="00D621C1" w:rsidP="00587829">
      <w:pPr>
        <w:pStyle w:val="ListParagraph"/>
        <w:ind w:left="0"/>
        <w:rPr>
          <w:highlight w:val="yellow"/>
        </w:rPr>
      </w:pPr>
    </w:p>
    <w:p w14:paraId="1444F4B5" w14:textId="77777777" w:rsidR="00D621C1" w:rsidRPr="000D32D4" w:rsidRDefault="00D621C1" w:rsidP="00587829">
      <w:r>
        <w:rPr>
          <w:highlight w:val="yellow"/>
        </w:rPr>
        <w:t xml:space="preserve">3.10. </w:t>
      </w:r>
      <w:r>
        <w:t xml:space="preserve">Calculate </w:t>
      </w:r>
      <w:r w:rsidRPr="000D32D4">
        <w:t>HCS</w:t>
      </w:r>
      <w:r>
        <w:t xml:space="preserve"> of</w:t>
      </w:r>
      <w:r w:rsidRPr="000D32D4">
        <w:t xml:space="preserve"> injured and ulcerated regions expressed as a percentage of the total length in the following formula:</w:t>
      </w:r>
    </w:p>
    <w:p w14:paraId="346C74C2" w14:textId="77777777" w:rsidR="00D621C1" w:rsidRPr="000D32D4" w:rsidRDefault="00D621C1" w:rsidP="00587829"/>
    <w:p w14:paraId="3FC80860" w14:textId="77777777" w:rsidR="00D621C1" w:rsidRPr="000D32D4" w:rsidRDefault="00D621C1" w:rsidP="00587829">
      <w:pPr>
        <w:pStyle w:val="ListParagraph"/>
        <w:ind w:left="0"/>
      </w:pPr>
      <m:oMathPara>
        <m:oMath>
          <m:r>
            <w:rPr>
              <w:rFonts w:ascii="Cambria Math" w:hAnsi="Cambria Math"/>
            </w:rPr>
            <m:t>HCS=</m:t>
          </m:r>
          <m:f>
            <m:fPr>
              <m:ctrlPr>
                <w:rPr>
                  <w:rFonts w:ascii="Cambria Math" w:hAnsi="Cambria Math"/>
                  <w:i/>
                </w:rPr>
              </m:ctrlPr>
            </m:fPr>
            <m:num>
              <m:r>
                <w:rPr>
                  <w:rFonts w:ascii="Cambria Math" w:hAnsi="Cambria Math"/>
                </w:rPr>
                <m:t>%inflammation/injury+2*%erosion/ulceration</m:t>
              </m:r>
            </m:num>
            <m:den>
              <m:r>
                <w:rPr>
                  <w:rFonts w:ascii="Cambria Math" w:hAnsi="Cambria Math"/>
                </w:rPr>
                <m:t>10</m:t>
              </m:r>
            </m:den>
          </m:f>
        </m:oMath>
      </m:oMathPara>
    </w:p>
    <w:p w14:paraId="77F612CE" w14:textId="77777777" w:rsidR="00A5590C" w:rsidRDefault="00A5590C" w:rsidP="00587829">
      <w:pPr>
        <w:pStyle w:val="ListParagraph"/>
        <w:ind w:left="0"/>
      </w:pPr>
    </w:p>
    <w:p w14:paraId="363C5110" w14:textId="03EEE2CA" w:rsidR="00D621C1" w:rsidRPr="000D32D4" w:rsidRDefault="00D621C1" w:rsidP="00587829">
      <w:r>
        <w:t xml:space="preserve">NOTE: </w:t>
      </w:r>
      <w:r w:rsidRPr="000D32D4">
        <w:t>HCS combines the percentage of inflammation/injury and erosion/ulceration adding a factor of two to the latter, based on a reasonable assumption that complete loss of the epithelium results in maximum loss of barrier integrity and hence worse disease. HCS consistently represents the morphological changes caused by DSS</w:t>
      </w:r>
      <w:r>
        <w:t xml:space="preserve"> induced </w:t>
      </w:r>
      <w:r w:rsidRPr="000D32D4">
        <w:t>experimental colitis. Interestingly, we have not seen a clear correlation between the numbers of colonic lymphoid aggregates or follicles and clinical disease severity in DSS colitis and</w:t>
      </w:r>
      <w:r>
        <w:t>,</w:t>
      </w:r>
      <w:r w:rsidRPr="000D32D4">
        <w:t xml:space="preserve"> th</w:t>
      </w:r>
      <w:r>
        <w:t>erefore,</w:t>
      </w:r>
      <w:r w:rsidRPr="000D32D4">
        <w:t xml:space="preserve"> </w:t>
      </w:r>
      <w:r>
        <w:t xml:space="preserve">we </w:t>
      </w:r>
      <w:r w:rsidRPr="000D32D4">
        <w:t>did not include the quantification in this analysis.</w:t>
      </w:r>
    </w:p>
    <w:p w14:paraId="42FE9FC4" w14:textId="77777777" w:rsidR="00D621C1" w:rsidRDefault="00D621C1" w:rsidP="00587829">
      <w:pPr>
        <w:pStyle w:val="ListParagraph"/>
        <w:ind w:left="0"/>
      </w:pPr>
    </w:p>
    <w:p w14:paraId="3D43EA96" w14:textId="77777777" w:rsidR="00A5590C" w:rsidRPr="000D32D4" w:rsidRDefault="00A5590C" w:rsidP="00587829">
      <w:pPr>
        <w:pStyle w:val="ListParagraph"/>
        <w:numPr>
          <w:ilvl w:val="1"/>
          <w:numId w:val="25"/>
        </w:numPr>
        <w:ind w:left="0" w:firstLine="0"/>
      </w:pPr>
      <w:r w:rsidRPr="000D32D4">
        <w:t xml:space="preserve">Take </w:t>
      </w:r>
      <w:r w:rsidR="00CE100B" w:rsidRPr="000D32D4">
        <w:t xml:space="preserve">a </w:t>
      </w:r>
      <w:r w:rsidRPr="000D32D4">
        <w:t xml:space="preserve">snapshot of </w:t>
      </w:r>
      <w:r w:rsidR="00BE4930" w:rsidRPr="000D32D4">
        <w:t>the</w:t>
      </w:r>
      <w:r w:rsidRPr="000D32D4">
        <w:t xml:space="preserve"> </w:t>
      </w:r>
      <w:r w:rsidR="00A14D83" w:rsidRPr="000D32D4">
        <w:t xml:space="preserve">representative </w:t>
      </w:r>
      <w:r w:rsidRPr="000D32D4">
        <w:t xml:space="preserve">images </w:t>
      </w:r>
      <w:r w:rsidR="003118F6" w:rsidRPr="000D32D4">
        <w:t xml:space="preserve">(click </w:t>
      </w:r>
      <w:r w:rsidR="00044894" w:rsidRPr="00044894">
        <w:rPr>
          <w:b/>
          <w:bCs/>
        </w:rPr>
        <w:t>S</w:t>
      </w:r>
      <w:r w:rsidR="003118F6" w:rsidRPr="00044894">
        <w:rPr>
          <w:b/>
          <w:bCs/>
        </w:rPr>
        <w:t>napshot</w:t>
      </w:r>
      <w:r w:rsidR="00863DEA" w:rsidRPr="000D32D4">
        <w:t xml:space="preserve">, </w:t>
      </w:r>
      <w:r w:rsidR="00863DEA" w:rsidRPr="00044894">
        <w:rPr>
          <w:b/>
          <w:bCs/>
        </w:rPr>
        <w:t>Figure 2A</w:t>
      </w:r>
      <w:r w:rsidR="003118F6" w:rsidRPr="000D32D4">
        <w:t>)</w:t>
      </w:r>
      <w:r w:rsidR="00A14D83" w:rsidRPr="000D32D4">
        <w:t>, and save</w:t>
      </w:r>
      <w:r w:rsidRPr="000D32D4">
        <w:t xml:space="preserve">. </w:t>
      </w:r>
      <w:r w:rsidR="00696423" w:rsidRPr="000D32D4">
        <w:t>Include scale bar</w:t>
      </w:r>
      <w:r w:rsidR="00E9291E" w:rsidRPr="000D32D4">
        <w:t>s</w:t>
      </w:r>
      <w:r w:rsidR="00696423" w:rsidRPr="000D32D4">
        <w:t xml:space="preserve"> if need</w:t>
      </w:r>
      <w:r w:rsidR="00CE100B" w:rsidRPr="000D32D4">
        <w:t xml:space="preserve">ed </w:t>
      </w:r>
      <w:r w:rsidR="00044894">
        <w:t xml:space="preserve">by </w:t>
      </w:r>
      <w:r w:rsidR="00CE100B" w:rsidRPr="000D32D4">
        <w:t>c</w:t>
      </w:r>
      <w:r w:rsidR="00696423" w:rsidRPr="000D32D4">
        <w:t>lick</w:t>
      </w:r>
      <w:r w:rsidR="00044894">
        <w:t xml:space="preserve">ing on </w:t>
      </w:r>
      <w:r w:rsidR="00044894" w:rsidRPr="00044894">
        <w:rPr>
          <w:b/>
          <w:bCs/>
        </w:rPr>
        <w:t>S</w:t>
      </w:r>
      <w:r w:rsidR="00696423" w:rsidRPr="00044894">
        <w:rPr>
          <w:b/>
          <w:bCs/>
        </w:rPr>
        <w:t>how/</w:t>
      </w:r>
      <w:r w:rsidR="00044894" w:rsidRPr="00044894">
        <w:rPr>
          <w:b/>
          <w:bCs/>
        </w:rPr>
        <w:t>H</w:t>
      </w:r>
      <w:r w:rsidR="00696423" w:rsidRPr="00044894">
        <w:rPr>
          <w:b/>
          <w:bCs/>
        </w:rPr>
        <w:t xml:space="preserve">ide </w:t>
      </w:r>
      <w:r w:rsidR="00044894" w:rsidRPr="00044894">
        <w:rPr>
          <w:b/>
          <w:bCs/>
        </w:rPr>
        <w:t>S</w:t>
      </w:r>
      <w:r w:rsidR="00696423" w:rsidRPr="00044894">
        <w:rPr>
          <w:b/>
          <w:bCs/>
        </w:rPr>
        <w:t xml:space="preserve">cale </w:t>
      </w:r>
      <w:r w:rsidR="00044894" w:rsidRPr="00044894">
        <w:rPr>
          <w:b/>
          <w:bCs/>
        </w:rPr>
        <w:t>B</w:t>
      </w:r>
      <w:r w:rsidR="00696423" w:rsidRPr="00044894">
        <w:rPr>
          <w:b/>
          <w:bCs/>
        </w:rPr>
        <w:t>ar</w:t>
      </w:r>
      <w:r w:rsidR="00652D45" w:rsidRPr="000D32D4">
        <w:t xml:space="preserve"> </w:t>
      </w:r>
      <w:r w:rsidR="00044894">
        <w:t>(</w:t>
      </w:r>
      <w:r w:rsidR="00652D45" w:rsidRPr="00044894">
        <w:rPr>
          <w:b/>
          <w:bCs/>
        </w:rPr>
        <w:t>Figure 2</w:t>
      </w:r>
      <w:r w:rsidR="00863DEA" w:rsidRPr="00044894">
        <w:rPr>
          <w:b/>
          <w:bCs/>
        </w:rPr>
        <w:t>A</w:t>
      </w:r>
      <w:r w:rsidR="00696423" w:rsidRPr="000D32D4">
        <w:t>).</w:t>
      </w:r>
    </w:p>
    <w:bookmarkEnd w:id="0"/>
    <w:p w14:paraId="718B41CC" w14:textId="77777777" w:rsidR="00C65956" w:rsidRPr="000D32D4" w:rsidRDefault="00C65956" w:rsidP="00587829"/>
    <w:p w14:paraId="06682FFD" w14:textId="77777777" w:rsidR="00603C7F" w:rsidRPr="000D32D4" w:rsidRDefault="008306D4" w:rsidP="00587829">
      <w:pPr>
        <w:pBdr>
          <w:top w:val="nil"/>
          <w:left w:val="nil"/>
          <w:bottom w:val="nil"/>
          <w:right w:val="nil"/>
          <w:between w:val="nil"/>
        </w:pBdr>
      </w:pPr>
      <w:r w:rsidRPr="000D32D4">
        <w:rPr>
          <w:b/>
        </w:rPr>
        <w:t xml:space="preserve">REPRESENTATIVE RESULTS:  </w:t>
      </w:r>
    </w:p>
    <w:p w14:paraId="6605C092" w14:textId="77777777" w:rsidR="00124BF0" w:rsidRPr="000D32D4" w:rsidRDefault="004B2E5B" w:rsidP="00587829">
      <w:r w:rsidRPr="000D32D4">
        <w:t>To illustr</w:t>
      </w:r>
      <w:r w:rsidR="005722A8" w:rsidRPr="000D32D4">
        <w:t>ate the reliability of</w:t>
      </w:r>
      <w:r w:rsidR="00E82866" w:rsidRPr="000D32D4">
        <w:t xml:space="preserve"> </w:t>
      </w:r>
      <w:r w:rsidR="004E6DA1" w:rsidRPr="000D32D4">
        <w:t xml:space="preserve">this </w:t>
      </w:r>
      <w:r w:rsidR="00FA15D1" w:rsidRPr="000D32D4">
        <w:t xml:space="preserve">Histological </w:t>
      </w:r>
      <w:r w:rsidR="00973D0B" w:rsidRPr="000D32D4">
        <w:t xml:space="preserve">Colitis Score </w:t>
      </w:r>
      <w:r w:rsidR="005722A8" w:rsidRPr="000D32D4">
        <w:t>A</w:t>
      </w:r>
      <w:r w:rsidRPr="000D32D4">
        <w:t xml:space="preserve">nalysis </w:t>
      </w:r>
      <w:r w:rsidR="00D24C9C" w:rsidRPr="000D32D4">
        <w:t>in the context of mucosal damage after DSS challenge</w:t>
      </w:r>
      <w:r w:rsidR="00B3718D" w:rsidRPr="000D32D4">
        <w:t xml:space="preserve"> and subsequent recovery from colitis</w:t>
      </w:r>
      <w:r w:rsidR="00AA1540" w:rsidRPr="000D32D4">
        <w:t>, w</w:t>
      </w:r>
      <w:r w:rsidRPr="000D32D4">
        <w:t xml:space="preserve">e </w:t>
      </w:r>
      <w:r w:rsidR="00D24C9C" w:rsidRPr="000D32D4">
        <w:t xml:space="preserve">administered </w:t>
      </w:r>
      <w:r w:rsidR="007E35A9" w:rsidRPr="000D32D4">
        <w:t xml:space="preserve">2.5% </w:t>
      </w:r>
      <w:r w:rsidRPr="000D32D4">
        <w:t xml:space="preserve">DSS in the drinking water of </w:t>
      </w:r>
      <w:r w:rsidR="00300557" w:rsidRPr="000D32D4">
        <w:t>eight</w:t>
      </w:r>
      <w:r w:rsidR="00035194" w:rsidRPr="000D32D4">
        <w:t xml:space="preserve"> </w:t>
      </w:r>
      <w:r w:rsidR="00BE4930" w:rsidRPr="000D32D4">
        <w:t xml:space="preserve">10 </w:t>
      </w:r>
      <w:r w:rsidR="00E966E0" w:rsidRPr="000D32D4">
        <w:t>weeks</w:t>
      </w:r>
      <w:r w:rsidR="00BE4930" w:rsidRPr="000D32D4">
        <w:t xml:space="preserve"> old </w:t>
      </w:r>
      <w:r w:rsidR="00035194" w:rsidRPr="000D32D4">
        <w:t xml:space="preserve">male </w:t>
      </w:r>
      <w:r w:rsidRPr="000D32D4">
        <w:t>C57B</w:t>
      </w:r>
      <w:r w:rsidR="00E9291E" w:rsidRPr="000D32D4">
        <w:t>L</w:t>
      </w:r>
      <w:r w:rsidRPr="000D32D4">
        <w:t xml:space="preserve">6 wild type </w:t>
      </w:r>
      <w:r w:rsidR="00652D45" w:rsidRPr="000D32D4">
        <w:t xml:space="preserve">mice </w:t>
      </w:r>
      <w:r w:rsidR="00D24C9C" w:rsidRPr="000D32D4">
        <w:t xml:space="preserve">for 5 days followed by </w:t>
      </w:r>
      <w:r w:rsidR="00652D45" w:rsidRPr="000D32D4">
        <w:t xml:space="preserve">a </w:t>
      </w:r>
      <w:r w:rsidR="00D24C9C" w:rsidRPr="000D32D4">
        <w:t xml:space="preserve">recovery </w:t>
      </w:r>
      <w:r w:rsidR="00652D45" w:rsidRPr="000D32D4">
        <w:t xml:space="preserve">period </w:t>
      </w:r>
      <w:r w:rsidR="002A1AB6" w:rsidRPr="000D32D4">
        <w:t>with</w:t>
      </w:r>
      <w:r w:rsidR="00652D45" w:rsidRPr="000D32D4">
        <w:t xml:space="preserve"> </w:t>
      </w:r>
      <w:r w:rsidRPr="000D32D4">
        <w:t>regular water</w:t>
      </w:r>
      <w:r w:rsidR="00B3718D" w:rsidRPr="000D32D4">
        <w:t xml:space="preserve"> for 5 days</w:t>
      </w:r>
      <w:r w:rsidR="00AA1540" w:rsidRPr="000D32D4">
        <w:t>.</w:t>
      </w:r>
      <w:r w:rsidRPr="000D32D4">
        <w:t xml:space="preserve"> </w:t>
      </w:r>
      <w:r w:rsidR="00D24C9C" w:rsidRPr="000D32D4">
        <w:t>There was no c</w:t>
      </w:r>
      <w:r w:rsidR="006A23B3" w:rsidRPr="000D32D4">
        <w:t>hange i</w:t>
      </w:r>
      <w:r w:rsidR="00823633" w:rsidRPr="000D32D4">
        <w:t>n</w:t>
      </w:r>
      <w:r w:rsidR="00D24C9C" w:rsidRPr="000D32D4">
        <w:t xml:space="preserve"> body weight during the </w:t>
      </w:r>
      <w:r w:rsidRPr="000D32D4">
        <w:t>acute administration of DSS</w:t>
      </w:r>
      <w:r w:rsidR="00AA1540" w:rsidRPr="000D32D4">
        <w:t>, from day 0 to 5 (</w:t>
      </w:r>
      <w:r w:rsidR="00AA1540" w:rsidRPr="00B30367">
        <w:rPr>
          <w:b/>
          <w:bCs/>
        </w:rPr>
        <w:t>Figure 4A</w:t>
      </w:r>
      <w:r w:rsidR="00AA1540" w:rsidRPr="000D32D4">
        <w:t xml:space="preserve">). </w:t>
      </w:r>
      <w:r w:rsidR="00973D0B" w:rsidRPr="000D32D4">
        <w:t>Body weight</w:t>
      </w:r>
      <w:r w:rsidRPr="000D32D4">
        <w:t xml:space="preserve"> dramatically decreased</w:t>
      </w:r>
      <w:r w:rsidR="00D24C9C" w:rsidRPr="000D32D4">
        <w:t xml:space="preserve"> </w:t>
      </w:r>
      <w:r w:rsidRPr="000D32D4">
        <w:t xml:space="preserve">after </w:t>
      </w:r>
      <w:r w:rsidR="006A23B3" w:rsidRPr="000D32D4">
        <w:t>day 5</w:t>
      </w:r>
      <w:r w:rsidRPr="000D32D4">
        <w:t xml:space="preserve">, when mice started drinking </w:t>
      </w:r>
      <w:r w:rsidR="00973D0B" w:rsidRPr="000D32D4">
        <w:t xml:space="preserve">regular tap </w:t>
      </w:r>
      <w:r w:rsidRPr="000D32D4">
        <w:t>water</w:t>
      </w:r>
      <w:r w:rsidR="006A23B3" w:rsidRPr="000D32D4">
        <w:t xml:space="preserve">. Blood and soft stools appeared after </w:t>
      </w:r>
      <w:r w:rsidR="00B3718D" w:rsidRPr="000D32D4">
        <w:t>3 days of DSS administration</w:t>
      </w:r>
      <w:r w:rsidR="006A23B3" w:rsidRPr="000D32D4">
        <w:t xml:space="preserve"> </w:t>
      </w:r>
      <w:r w:rsidR="005722A8" w:rsidRPr="000D32D4">
        <w:t xml:space="preserve">and continued </w:t>
      </w:r>
      <w:r w:rsidR="00B3718D" w:rsidRPr="000D32D4">
        <w:t xml:space="preserve">for the subsequent 3 days on water </w:t>
      </w:r>
      <w:r w:rsidR="005722A8" w:rsidRPr="000D32D4">
        <w:t>until day 8</w:t>
      </w:r>
      <w:r w:rsidR="00B3718D" w:rsidRPr="000D32D4">
        <w:t xml:space="preserve"> of the experiment</w:t>
      </w:r>
      <w:r w:rsidRPr="000D32D4">
        <w:t xml:space="preserve"> (</w:t>
      </w:r>
      <w:r w:rsidRPr="00B30367">
        <w:rPr>
          <w:b/>
          <w:bCs/>
        </w:rPr>
        <w:t>Figure 4B</w:t>
      </w:r>
      <w:r w:rsidRPr="000D32D4">
        <w:t>)</w:t>
      </w:r>
      <w:r w:rsidR="005D3324" w:rsidRPr="000D32D4">
        <w:t>. T</w:t>
      </w:r>
      <w:r w:rsidR="006A23B3" w:rsidRPr="000D32D4">
        <w:t>hese observations suggested that the most detrimental effect</w:t>
      </w:r>
      <w:r w:rsidR="00FA15D1" w:rsidRPr="000D32D4">
        <w:t>s</w:t>
      </w:r>
      <w:r w:rsidR="006A23B3" w:rsidRPr="000D32D4">
        <w:t xml:space="preserve"> of </w:t>
      </w:r>
      <w:r w:rsidR="00E9291E" w:rsidRPr="000D32D4">
        <w:t xml:space="preserve">exposure to </w:t>
      </w:r>
      <w:r w:rsidR="00741118" w:rsidRPr="000D32D4">
        <w:t xml:space="preserve">DSS </w:t>
      </w:r>
      <w:r w:rsidR="006A23B3" w:rsidRPr="000D32D4">
        <w:t>w</w:t>
      </w:r>
      <w:r w:rsidR="00FA15D1" w:rsidRPr="000D32D4">
        <w:t>ere</w:t>
      </w:r>
      <w:r w:rsidR="006A23B3" w:rsidRPr="000D32D4">
        <w:t xml:space="preserve"> </w:t>
      </w:r>
      <w:r w:rsidR="00B3718D" w:rsidRPr="000D32D4">
        <w:t xml:space="preserve">observed during the recovery period </w:t>
      </w:r>
      <w:r w:rsidR="006A23B3" w:rsidRPr="000D32D4">
        <w:t>between day</w:t>
      </w:r>
      <w:r w:rsidR="00B3718D" w:rsidRPr="000D32D4">
        <w:t>s</w:t>
      </w:r>
      <w:r w:rsidR="006A23B3" w:rsidRPr="000D32D4">
        <w:t xml:space="preserve"> 5 and 8. </w:t>
      </w:r>
      <w:r w:rsidR="006A6819" w:rsidRPr="000D32D4">
        <w:t xml:space="preserve">Measurement of the colon </w:t>
      </w:r>
      <w:r w:rsidR="005D3324" w:rsidRPr="000D32D4">
        <w:t xml:space="preserve">length </w:t>
      </w:r>
      <w:r w:rsidR="00B30367">
        <w:t>on the</w:t>
      </w:r>
      <w:r w:rsidR="005D3324" w:rsidRPr="000D32D4">
        <w:t xml:space="preserve"> day 10 </w:t>
      </w:r>
      <w:r w:rsidR="006A6819" w:rsidRPr="000D32D4">
        <w:t>confirmed a</w:t>
      </w:r>
      <w:r w:rsidR="005D3324" w:rsidRPr="000D32D4">
        <w:t xml:space="preserve"> significant</w:t>
      </w:r>
      <w:r w:rsidR="006A6819" w:rsidRPr="000D32D4">
        <w:t xml:space="preserve"> shortening </w:t>
      </w:r>
      <w:r w:rsidR="00741118" w:rsidRPr="000D32D4">
        <w:t xml:space="preserve">at the end of the </w:t>
      </w:r>
      <w:r w:rsidR="00B3718D" w:rsidRPr="000D32D4">
        <w:t xml:space="preserve">experiment </w:t>
      </w:r>
      <w:r w:rsidR="005D3324" w:rsidRPr="000D32D4">
        <w:t>(</w:t>
      </w:r>
      <w:r w:rsidR="005D3324" w:rsidRPr="00B30367">
        <w:rPr>
          <w:b/>
          <w:bCs/>
        </w:rPr>
        <w:t>Figure 4C</w:t>
      </w:r>
      <w:r w:rsidR="005D3324" w:rsidRPr="000D32D4">
        <w:t>). C</w:t>
      </w:r>
      <w:r w:rsidR="006A6819" w:rsidRPr="000D32D4">
        <w:t>olons were harvest</w:t>
      </w:r>
      <w:r w:rsidR="00FA15D1" w:rsidRPr="000D32D4">
        <w:t>ed</w:t>
      </w:r>
      <w:r w:rsidR="006A6819" w:rsidRPr="000D32D4">
        <w:t xml:space="preserve"> at day</w:t>
      </w:r>
      <w:r w:rsidR="005326CB" w:rsidRPr="000D32D4">
        <w:t>s</w:t>
      </w:r>
      <w:r w:rsidR="006A6819" w:rsidRPr="000D32D4">
        <w:t xml:space="preserve"> 0, 2, 5, 7, 8, an</w:t>
      </w:r>
      <w:r w:rsidR="00AA1540" w:rsidRPr="000D32D4">
        <w:t>d 10 to make paraffin Swiss roll</w:t>
      </w:r>
      <w:r w:rsidR="006A6819" w:rsidRPr="000D32D4">
        <w:t xml:space="preserve">s. Tissue was stained with </w:t>
      </w:r>
      <w:r w:rsidR="00357663" w:rsidRPr="000D32D4">
        <w:t xml:space="preserve">H&amp;E </w:t>
      </w:r>
      <w:r w:rsidR="006A6819" w:rsidRPr="000D32D4">
        <w:t xml:space="preserve">and </w:t>
      </w:r>
      <w:r w:rsidR="005D3324" w:rsidRPr="000D32D4">
        <w:t>high</w:t>
      </w:r>
      <w:r w:rsidR="00B30367">
        <w:t>-</w:t>
      </w:r>
      <w:r w:rsidR="005D3324" w:rsidRPr="000D32D4">
        <w:t>definition scans (</w:t>
      </w:r>
      <w:r w:rsidR="005D3324" w:rsidRPr="00B30367">
        <w:rPr>
          <w:b/>
          <w:bCs/>
        </w:rPr>
        <w:t>Figure 4D</w:t>
      </w:r>
      <w:r w:rsidR="006A6819" w:rsidRPr="000D32D4">
        <w:t>)</w:t>
      </w:r>
      <w:r w:rsidR="000F690D" w:rsidRPr="000D32D4">
        <w:t xml:space="preserve"> were analyzed </w:t>
      </w:r>
      <w:r w:rsidR="005D3324" w:rsidRPr="000D32D4">
        <w:t xml:space="preserve">to </w:t>
      </w:r>
      <w:r w:rsidR="006A6819" w:rsidRPr="000D32D4">
        <w:t>calculate</w:t>
      </w:r>
      <w:r w:rsidR="00751C12" w:rsidRPr="000D32D4">
        <w:t xml:space="preserve"> the</w:t>
      </w:r>
      <w:r w:rsidR="006A6819" w:rsidRPr="000D32D4">
        <w:t xml:space="preserve"> </w:t>
      </w:r>
      <w:r w:rsidR="00F52B07" w:rsidRPr="000D32D4">
        <w:t>H</w:t>
      </w:r>
      <w:r w:rsidR="006A6819" w:rsidRPr="000D32D4">
        <w:t xml:space="preserve">istological </w:t>
      </w:r>
      <w:r w:rsidR="00F52B07" w:rsidRPr="000D32D4">
        <w:t>C</w:t>
      </w:r>
      <w:r w:rsidR="001C0467" w:rsidRPr="000D32D4">
        <w:t xml:space="preserve">olitis </w:t>
      </w:r>
      <w:r w:rsidR="00F52B07" w:rsidRPr="000D32D4">
        <w:t>S</w:t>
      </w:r>
      <w:r w:rsidR="006A6819" w:rsidRPr="000D32D4">
        <w:t xml:space="preserve">core </w:t>
      </w:r>
      <w:r w:rsidR="005D3324" w:rsidRPr="000D32D4">
        <w:t>(</w:t>
      </w:r>
      <w:r w:rsidR="005D3324" w:rsidRPr="00B30367">
        <w:rPr>
          <w:b/>
          <w:bCs/>
        </w:rPr>
        <w:t>Figure 4E</w:t>
      </w:r>
      <w:r w:rsidR="000F690D" w:rsidRPr="000D32D4">
        <w:t xml:space="preserve">) </w:t>
      </w:r>
      <w:r w:rsidR="007C06AC" w:rsidRPr="000D32D4">
        <w:t>and percentage of injury</w:t>
      </w:r>
      <w:r w:rsidR="006A6819" w:rsidRPr="000D32D4">
        <w:t xml:space="preserve"> and ulceration</w:t>
      </w:r>
      <w:r w:rsidR="000F690D" w:rsidRPr="000D32D4">
        <w:t xml:space="preserve"> (</w:t>
      </w:r>
      <w:r w:rsidR="000F690D" w:rsidRPr="00B30367">
        <w:rPr>
          <w:b/>
          <w:bCs/>
        </w:rPr>
        <w:t>Figure 4F</w:t>
      </w:r>
      <w:r w:rsidR="000F690D" w:rsidRPr="000D32D4">
        <w:t>)</w:t>
      </w:r>
      <w:r w:rsidR="006A6819" w:rsidRPr="000D32D4">
        <w:t>.</w:t>
      </w:r>
      <w:r w:rsidR="007C06AC" w:rsidRPr="000D32D4">
        <w:t xml:space="preserve"> </w:t>
      </w:r>
    </w:p>
    <w:p w14:paraId="05B97BB5" w14:textId="77777777" w:rsidR="00124BF0" w:rsidRPr="000D32D4" w:rsidRDefault="00124BF0" w:rsidP="00587829"/>
    <w:p w14:paraId="37CB79FD" w14:textId="77777777" w:rsidR="007B36B4" w:rsidRPr="000D32D4" w:rsidRDefault="007B36B4" w:rsidP="00587829">
      <w:r w:rsidRPr="00B30367">
        <w:rPr>
          <w:b/>
          <w:bCs/>
        </w:rPr>
        <w:t>F</w:t>
      </w:r>
      <w:r w:rsidR="003864CD" w:rsidRPr="00B30367">
        <w:rPr>
          <w:b/>
          <w:bCs/>
        </w:rPr>
        <w:t>igure 4D</w:t>
      </w:r>
      <w:r w:rsidRPr="000D32D4">
        <w:t xml:space="preserve"> shows </w:t>
      </w:r>
      <w:r w:rsidR="00873D6F" w:rsidRPr="000D32D4">
        <w:t xml:space="preserve">normal crypt architecture </w:t>
      </w:r>
      <w:r w:rsidR="00E9291E" w:rsidRPr="000D32D4">
        <w:t>in untreated C576BL6 mice</w:t>
      </w:r>
      <w:r w:rsidR="00AA1540" w:rsidRPr="000D32D4">
        <w:t xml:space="preserve">, </w:t>
      </w:r>
      <w:r w:rsidR="00E82866" w:rsidRPr="000D32D4">
        <w:t>superficial to</w:t>
      </w:r>
      <w:r w:rsidR="00873D6F" w:rsidRPr="000D32D4">
        <w:t xml:space="preserve"> the muscularis mucosa and supported by the lamina prop</w:t>
      </w:r>
      <w:r w:rsidR="007F0491" w:rsidRPr="000D32D4">
        <w:t>r</w:t>
      </w:r>
      <w:r w:rsidR="00873D6F" w:rsidRPr="000D32D4">
        <w:t>ia (day 0</w:t>
      </w:r>
      <w:r w:rsidR="00614275" w:rsidRPr="000D32D4">
        <w:t>, arrow). A</w:t>
      </w:r>
      <w:r w:rsidR="00873D6F" w:rsidRPr="000D32D4">
        <w:t xml:space="preserve">fter 2 days of DSS administration, immune cell recruitment </w:t>
      </w:r>
      <w:r w:rsidR="00E9291E" w:rsidRPr="000D32D4">
        <w:t xml:space="preserve">was observed </w:t>
      </w:r>
      <w:r w:rsidR="00873D6F" w:rsidRPr="000D32D4">
        <w:t>(</w:t>
      </w:r>
      <w:r w:rsidR="001B6B5D" w:rsidRPr="000D32D4">
        <w:t>day 2, arrow</w:t>
      </w:r>
      <w:r w:rsidR="00873D6F" w:rsidRPr="000D32D4">
        <w:t xml:space="preserve">). </w:t>
      </w:r>
      <w:r w:rsidR="004D00ED" w:rsidRPr="000D32D4">
        <w:t xml:space="preserve">On </w:t>
      </w:r>
      <w:r w:rsidR="001C0467" w:rsidRPr="000D32D4">
        <w:t>day 5, e</w:t>
      </w:r>
      <w:r w:rsidR="00873D6F" w:rsidRPr="000D32D4">
        <w:t xml:space="preserve">pithelial cells </w:t>
      </w:r>
      <w:r w:rsidR="00E82866" w:rsidRPr="000D32D4">
        <w:t>appear</w:t>
      </w:r>
      <w:r w:rsidR="00FA4671" w:rsidRPr="000D32D4">
        <w:t>ed</w:t>
      </w:r>
      <w:r w:rsidR="00E82866" w:rsidRPr="000D32D4">
        <w:t xml:space="preserve"> </w:t>
      </w:r>
      <w:r w:rsidR="00873D6F" w:rsidRPr="000D32D4">
        <w:t>damage</w:t>
      </w:r>
      <w:r w:rsidR="001C0467" w:rsidRPr="000D32D4">
        <w:t>d</w:t>
      </w:r>
      <w:r w:rsidR="005326CB" w:rsidRPr="000D32D4">
        <w:t>,</w:t>
      </w:r>
      <w:r w:rsidR="002B0BE6" w:rsidRPr="000D32D4">
        <w:t xml:space="preserve"> </w:t>
      </w:r>
      <w:r w:rsidR="00E82866" w:rsidRPr="000D32D4">
        <w:t xml:space="preserve">and there </w:t>
      </w:r>
      <w:r w:rsidR="00973D0B" w:rsidRPr="000D32D4">
        <w:t>was</w:t>
      </w:r>
      <w:r w:rsidR="00E82866" w:rsidRPr="000D32D4">
        <w:t xml:space="preserve"> </w:t>
      </w:r>
      <w:r w:rsidR="004D00ED" w:rsidRPr="000D32D4">
        <w:t xml:space="preserve">an </w:t>
      </w:r>
      <w:r w:rsidR="002B0BE6" w:rsidRPr="000D32D4">
        <w:t xml:space="preserve">infiltration of neutrophils </w:t>
      </w:r>
      <w:r w:rsidR="00E82866" w:rsidRPr="000D32D4">
        <w:t xml:space="preserve">across </w:t>
      </w:r>
      <w:r w:rsidR="002B0BE6" w:rsidRPr="000D32D4">
        <w:t>the epithelium (cryptitis) associated with epithelial injury</w:t>
      </w:r>
      <w:r w:rsidR="001B6B5D" w:rsidRPr="000D32D4">
        <w:t xml:space="preserve"> (day 5, arrow)</w:t>
      </w:r>
      <w:r w:rsidR="00873D6F" w:rsidRPr="000D32D4">
        <w:t xml:space="preserve">. </w:t>
      </w:r>
      <w:r w:rsidR="001B6B5D" w:rsidRPr="000D32D4">
        <w:t>From</w:t>
      </w:r>
      <w:r w:rsidR="00614275" w:rsidRPr="000D32D4">
        <w:t xml:space="preserve"> day 5 to 8, </w:t>
      </w:r>
      <w:r w:rsidR="002B0BE6" w:rsidRPr="000D32D4">
        <w:t xml:space="preserve">areas of epithelial loss with inflammation and ulceration </w:t>
      </w:r>
      <w:r w:rsidR="00973D0B" w:rsidRPr="000D32D4">
        <w:t xml:space="preserve">were </w:t>
      </w:r>
      <w:r w:rsidR="002B0BE6" w:rsidRPr="000D32D4">
        <w:t xml:space="preserve">noted </w:t>
      </w:r>
      <w:r w:rsidR="00614275" w:rsidRPr="000D32D4">
        <w:t>(</w:t>
      </w:r>
      <w:r w:rsidR="001B6B5D" w:rsidRPr="000D32D4">
        <w:t>day 7 and 8, arrows</w:t>
      </w:r>
      <w:r w:rsidR="005F077E" w:rsidRPr="000D32D4">
        <w:t>)</w:t>
      </w:r>
      <w:r w:rsidR="002B0BE6" w:rsidRPr="000D32D4">
        <w:t xml:space="preserve">. The latter </w:t>
      </w:r>
      <w:r w:rsidR="00E82866" w:rsidRPr="000D32D4">
        <w:t xml:space="preserve">is commonly </w:t>
      </w:r>
      <w:r w:rsidR="002B0BE6" w:rsidRPr="000D32D4">
        <w:t>observed as the mice drink</w:t>
      </w:r>
      <w:r w:rsidR="00124BF0" w:rsidRPr="000D32D4">
        <w:t xml:space="preserve"> </w:t>
      </w:r>
      <w:r w:rsidR="00973D0B" w:rsidRPr="000D32D4">
        <w:t xml:space="preserve">regular tap </w:t>
      </w:r>
      <w:r w:rsidR="00124BF0" w:rsidRPr="000D32D4">
        <w:t>water</w:t>
      </w:r>
      <w:r w:rsidR="002B0BE6" w:rsidRPr="000D32D4">
        <w:t xml:space="preserve"> during the recovery phase</w:t>
      </w:r>
      <w:r w:rsidR="00124BF0" w:rsidRPr="000D32D4">
        <w:t xml:space="preserve">. Finally, epithelial cells </w:t>
      </w:r>
      <w:r w:rsidR="00E82866" w:rsidRPr="000D32D4">
        <w:t xml:space="preserve">begin </w:t>
      </w:r>
      <w:r w:rsidR="00614275" w:rsidRPr="000D32D4">
        <w:t>to regenerate and repopulate</w:t>
      </w:r>
      <w:r w:rsidR="00124BF0" w:rsidRPr="000D32D4">
        <w:t xml:space="preserve"> </w:t>
      </w:r>
      <w:r w:rsidR="002B0BE6" w:rsidRPr="000D32D4">
        <w:t xml:space="preserve">ulcerated </w:t>
      </w:r>
      <w:r w:rsidR="00E82866" w:rsidRPr="000D32D4">
        <w:t>areas</w:t>
      </w:r>
      <w:r w:rsidR="00614275" w:rsidRPr="000D32D4">
        <w:t>,</w:t>
      </w:r>
      <w:r w:rsidR="00124BF0" w:rsidRPr="000D32D4">
        <w:t xml:space="preserve"> </w:t>
      </w:r>
      <w:r w:rsidR="00614275" w:rsidRPr="000D32D4">
        <w:t>slowly restoring</w:t>
      </w:r>
      <w:r w:rsidR="00124BF0" w:rsidRPr="000D32D4">
        <w:t xml:space="preserve"> </w:t>
      </w:r>
      <w:r w:rsidR="00614275" w:rsidRPr="000D32D4">
        <w:t>colon</w:t>
      </w:r>
      <w:r w:rsidR="00E82866" w:rsidRPr="000D32D4">
        <w:t>ic</w:t>
      </w:r>
      <w:r w:rsidR="00614275" w:rsidRPr="000D32D4">
        <w:t xml:space="preserve"> mucosa at day 10 (</w:t>
      </w:r>
      <w:r w:rsidR="002A63E8" w:rsidRPr="000D32D4">
        <w:t>arrow</w:t>
      </w:r>
      <w:r w:rsidR="00124BF0" w:rsidRPr="000D32D4">
        <w:t>)</w:t>
      </w:r>
      <w:r w:rsidR="00CE4A90" w:rsidRPr="000D32D4">
        <w:t>.</w:t>
      </w:r>
    </w:p>
    <w:p w14:paraId="1413B156" w14:textId="77777777" w:rsidR="00713A07" w:rsidRPr="000D32D4" w:rsidRDefault="00713A07" w:rsidP="00587829"/>
    <w:p w14:paraId="5286DC39" w14:textId="77777777" w:rsidR="005722A8" w:rsidRPr="000D32D4" w:rsidRDefault="004E6DA1" w:rsidP="00587829">
      <w:r w:rsidRPr="000D32D4">
        <w:t xml:space="preserve">HCS closely mirrors simple assessment of percentage of </w:t>
      </w:r>
      <w:r w:rsidR="00216346" w:rsidRPr="000D32D4">
        <w:t>inflammation/</w:t>
      </w:r>
      <w:r w:rsidRPr="000D32D4">
        <w:t>injury</w:t>
      </w:r>
      <w:r w:rsidR="009128EA" w:rsidRPr="000D32D4">
        <w:t xml:space="preserve"> and </w:t>
      </w:r>
      <w:r w:rsidRPr="000D32D4">
        <w:t>erosion/ulceration, and both</w:t>
      </w:r>
      <w:r w:rsidR="00614275" w:rsidRPr="000D32D4">
        <w:t xml:space="preserve"> quantitatively demonstrate</w:t>
      </w:r>
      <w:r w:rsidR="007479B3" w:rsidRPr="000D32D4">
        <w:t xml:space="preserve"> that there is significant damage to the colon </w:t>
      </w:r>
      <w:r w:rsidR="00AA1540" w:rsidRPr="000D32D4">
        <w:t xml:space="preserve">of mice </w:t>
      </w:r>
      <w:r w:rsidR="00E82866" w:rsidRPr="000D32D4">
        <w:t>during</w:t>
      </w:r>
      <w:r w:rsidR="007479B3" w:rsidRPr="000D32D4">
        <w:t xml:space="preserve"> recovery from</w:t>
      </w:r>
      <w:r w:rsidR="00E82866" w:rsidRPr="000D32D4">
        <w:t xml:space="preserve"> DSS on</w:t>
      </w:r>
      <w:r w:rsidR="001C62B2" w:rsidRPr="000D32D4">
        <w:t xml:space="preserve"> day 5 to 10</w:t>
      </w:r>
      <w:r w:rsidR="00724C95" w:rsidRPr="000D32D4">
        <w:t>,</w:t>
      </w:r>
      <w:r w:rsidR="002B0BE6" w:rsidRPr="000D32D4">
        <w:t xml:space="preserve"> </w:t>
      </w:r>
      <w:r w:rsidR="00211AA4" w:rsidRPr="000D32D4">
        <w:t>which correlates</w:t>
      </w:r>
      <w:r w:rsidR="007479B3" w:rsidRPr="000D32D4">
        <w:t xml:space="preserve"> with </w:t>
      </w:r>
      <w:r w:rsidR="00247496" w:rsidRPr="000D32D4">
        <w:t>epithelial erosion</w:t>
      </w:r>
      <w:r w:rsidR="00E82866" w:rsidRPr="000D32D4">
        <w:t>s</w:t>
      </w:r>
      <w:r w:rsidR="00247496" w:rsidRPr="000D32D4">
        <w:t xml:space="preserve"> and </w:t>
      </w:r>
      <w:r w:rsidR="005722A8" w:rsidRPr="000D32D4">
        <w:t>leukocyte infiltration</w:t>
      </w:r>
      <w:r w:rsidR="007479B3" w:rsidRPr="000D32D4">
        <w:t xml:space="preserve"> show</w:t>
      </w:r>
      <w:r w:rsidR="002B0BE6" w:rsidRPr="000D32D4">
        <w:t>n</w:t>
      </w:r>
      <w:r w:rsidR="007479B3" w:rsidRPr="000D32D4">
        <w:t xml:space="preserve"> in </w:t>
      </w:r>
      <w:r w:rsidR="00B30367" w:rsidRPr="00B30367">
        <w:rPr>
          <w:b/>
          <w:bCs/>
        </w:rPr>
        <w:t>F</w:t>
      </w:r>
      <w:r w:rsidR="007479B3" w:rsidRPr="00B30367">
        <w:rPr>
          <w:b/>
          <w:bCs/>
        </w:rPr>
        <w:t xml:space="preserve">igure </w:t>
      </w:r>
      <w:r w:rsidR="00CE4A90" w:rsidRPr="00B30367">
        <w:rPr>
          <w:b/>
          <w:bCs/>
        </w:rPr>
        <w:t>4D</w:t>
      </w:r>
      <w:r w:rsidR="007C06AC" w:rsidRPr="000D32D4">
        <w:t>.</w:t>
      </w:r>
      <w:r w:rsidR="001C62B2" w:rsidRPr="000D32D4">
        <w:t xml:space="preserve"> </w:t>
      </w:r>
      <w:r w:rsidR="002B0BE6" w:rsidRPr="000D32D4">
        <w:t>D</w:t>
      </w:r>
      <w:r w:rsidR="003A30EE" w:rsidRPr="000D32D4">
        <w:t>ata provided by</w:t>
      </w:r>
      <w:r w:rsidR="005722A8" w:rsidRPr="000D32D4">
        <w:t xml:space="preserve"> HCS </w:t>
      </w:r>
      <w:r w:rsidR="008D0AD5" w:rsidRPr="000D32D4">
        <w:t xml:space="preserve">distinguishes between the severity of the disease </w:t>
      </w:r>
      <w:r w:rsidR="0053194E" w:rsidRPr="000D32D4">
        <w:t>with regards to inflammation associated with epithelial injury v</w:t>
      </w:r>
      <w:r w:rsidR="00724C95" w:rsidRPr="000D32D4">
        <w:t>ersus</w:t>
      </w:r>
      <w:r w:rsidR="0053194E" w:rsidRPr="000D32D4">
        <w:t xml:space="preserve"> </w:t>
      </w:r>
      <w:r w:rsidR="005326CB" w:rsidRPr="000D32D4">
        <w:t>erosion/</w:t>
      </w:r>
      <w:r w:rsidR="008D0AD5" w:rsidRPr="000D32D4">
        <w:t>ulceration</w:t>
      </w:r>
      <w:r w:rsidR="0053194E" w:rsidRPr="000D32D4">
        <w:t>.</w:t>
      </w:r>
    </w:p>
    <w:p w14:paraId="1ABB6873" w14:textId="77777777" w:rsidR="004972E0" w:rsidRPr="000D32D4" w:rsidRDefault="004972E0" w:rsidP="00587829"/>
    <w:p w14:paraId="22A2D347" w14:textId="77777777" w:rsidR="00247496" w:rsidRPr="000D32D4" w:rsidRDefault="00E82866" w:rsidP="00587829">
      <w:r w:rsidRPr="000D32D4">
        <w:t xml:space="preserve">These </w:t>
      </w:r>
      <w:r w:rsidR="00247496" w:rsidRPr="000D32D4">
        <w:t xml:space="preserve">observations </w:t>
      </w:r>
      <w:r w:rsidR="00B72E5E" w:rsidRPr="000D32D4">
        <w:t>demonstrate</w:t>
      </w:r>
      <w:r w:rsidR="00614275" w:rsidRPr="000D32D4">
        <w:t xml:space="preserve"> that the systematic scoring system of</w:t>
      </w:r>
      <w:r w:rsidR="00247496" w:rsidRPr="000D32D4">
        <w:t xml:space="preserve"> HCS proposed in this protocol constitutes a</w:t>
      </w:r>
      <w:r w:rsidR="00211AA4" w:rsidRPr="000D32D4">
        <w:t xml:space="preserve"> reliable</w:t>
      </w:r>
      <w:r w:rsidR="002B0BE6" w:rsidRPr="000D32D4">
        <w:t xml:space="preserve"> tool to</w:t>
      </w:r>
      <w:r w:rsidR="00247496" w:rsidRPr="000D32D4">
        <w:t xml:space="preserve"> quantify mucosal damage. </w:t>
      </w:r>
    </w:p>
    <w:p w14:paraId="5B9019EA" w14:textId="77777777" w:rsidR="00211AA4" w:rsidRPr="000D32D4" w:rsidRDefault="00211AA4" w:rsidP="00587829">
      <w:pPr>
        <w:rPr>
          <w:b/>
        </w:rPr>
      </w:pPr>
    </w:p>
    <w:p w14:paraId="423F1F04" w14:textId="77777777" w:rsidR="00603C7F" w:rsidRPr="000D32D4" w:rsidRDefault="008306D4" w:rsidP="00587829">
      <w:r w:rsidRPr="000D32D4">
        <w:rPr>
          <w:b/>
        </w:rPr>
        <w:t>FIGURE AND TABLE LEGENDS:</w:t>
      </w:r>
    </w:p>
    <w:p w14:paraId="0A95C3B5" w14:textId="77777777" w:rsidR="00A5590C" w:rsidRPr="000D32D4" w:rsidRDefault="00A5590C" w:rsidP="00587829"/>
    <w:p w14:paraId="2E81B5C5" w14:textId="77777777" w:rsidR="00A5590C" w:rsidRPr="000D32D4" w:rsidRDefault="00A5590C" w:rsidP="00587829">
      <w:r w:rsidRPr="000D32D4">
        <w:rPr>
          <w:b/>
          <w:bCs/>
        </w:rPr>
        <w:t>Figure 1: Sample preparation is crucial for accurate data analysis</w:t>
      </w:r>
      <w:r w:rsidRPr="000D32D4">
        <w:t xml:space="preserve">. </w:t>
      </w:r>
      <w:r w:rsidR="00B30367">
        <w:t>(</w:t>
      </w:r>
      <w:r w:rsidRPr="000D32D4">
        <w:rPr>
          <w:b/>
        </w:rPr>
        <w:t>A</w:t>
      </w:r>
      <w:r w:rsidRPr="00B30367">
        <w:rPr>
          <w:bCs/>
        </w:rPr>
        <w:t>)</w:t>
      </w:r>
      <w:r w:rsidRPr="000D32D4">
        <w:t xml:space="preserve"> Distal colon fully extended and opened </w:t>
      </w:r>
      <w:r w:rsidR="00973D0B" w:rsidRPr="000D32D4">
        <w:t xml:space="preserve">along </w:t>
      </w:r>
      <w:r w:rsidR="008D0AD5" w:rsidRPr="000D32D4">
        <w:t xml:space="preserve">the </w:t>
      </w:r>
      <w:r w:rsidRPr="000D32D4">
        <w:t>mesenter</w:t>
      </w:r>
      <w:r w:rsidR="001B6B5D" w:rsidRPr="000D32D4">
        <w:t>ic</w:t>
      </w:r>
      <w:r w:rsidRPr="000D32D4">
        <w:t xml:space="preserve"> artery. </w:t>
      </w:r>
      <w:r w:rsidR="00B30367">
        <w:t>(</w:t>
      </w:r>
      <w:r w:rsidRPr="000D32D4">
        <w:rPr>
          <w:b/>
        </w:rPr>
        <w:t>B</w:t>
      </w:r>
      <w:r w:rsidRPr="00B30367">
        <w:rPr>
          <w:bCs/>
        </w:rPr>
        <w:t>)</w:t>
      </w:r>
      <w:r w:rsidRPr="000D32D4">
        <w:t xml:space="preserve"> Swiss rolling process</w:t>
      </w:r>
      <w:r w:rsidR="008D0AD5" w:rsidRPr="000D32D4">
        <w:t>.</w:t>
      </w:r>
      <w:r w:rsidRPr="000D32D4">
        <w:t xml:space="preserve"> </w:t>
      </w:r>
      <w:r w:rsidR="00B30367">
        <w:t>(</w:t>
      </w:r>
      <w:r w:rsidRPr="000D32D4">
        <w:rPr>
          <w:b/>
        </w:rPr>
        <w:t>C</w:t>
      </w:r>
      <w:r w:rsidRPr="00B30367">
        <w:rPr>
          <w:bCs/>
        </w:rPr>
        <w:t>)</w:t>
      </w:r>
      <w:r w:rsidRPr="000D32D4">
        <w:t xml:space="preserve"> Need</w:t>
      </w:r>
      <w:r w:rsidR="00614275" w:rsidRPr="000D32D4">
        <w:t>le insertion to hold Swiss roll</w:t>
      </w:r>
      <w:r w:rsidRPr="000D32D4">
        <w:t xml:space="preserve"> shape </w:t>
      </w:r>
      <w:r w:rsidR="00B30367">
        <w:t>(</w:t>
      </w:r>
      <w:r w:rsidR="00614275" w:rsidRPr="000D32D4">
        <w:rPr>
          <w:b/>
        </w:rPr>
        <w:t>D</w:t>
      </w:r>
      <w:r w:rsidR="00614275" w:rsidRPr="00B30367">
        <w:rPr>
          <w:bCs/>
        </w:rPr>
        <w:t>)</w:t>
      </w:r>
      <w:r w:rsidR="00614275" w:rsidRPr="000D32D4">
        <w:t xml:space="preserve"> paraffin embedding cassette</w:t>
      </w:r>
      <w:r w:rsidR="008D0AD5" w:rsidRPr="000D32D4">
        <w:t>.</w:t>
      </w:r>
      <w:r w:rsidRPr="000D32D4">
        <w:t xml:space="preserve"> </w:t>
      </w:r>
      <w:r w:rsidR="00B30367">
        <w:t>(</w:t>
      </w:r>
      <w:r w:rsidRPr="000D32D4">
        <w:rPr>
          <w:b/>
        </w:rPr>
        <w:t>E</w:t>
      </w:r>
      <w:r w:rsidRPr="00B30367">
        <w:rPr>
          <w:bCs/>
        </w:rPr>
        <w:t>)</w:t>
      </w:r>
      <w:r w:rsidRPr="000D32D4">
        <w:t xml:space="preserve"> Paraffin block.</w:t>
      </w:r>
      <w:r w:rsidR="00836384" w:rsidRPr="000D32D4">
        <w:t xml:space="preserve"> </w:t>
      </w:r>
      <w:r w:rsidR="00B30367">
        <w:t>(</w:t>
      </w:r>
      <w:r w:rsidR="00836384" w:rsidRPr="000D32D4">
        <w:rPr>
          <w:b/>
        </w:rPr>
        <w:t>F</w:t>
      </w:r>
      <w:r w:rsidR="00836384" w:rsidRPr="00B30367">
        <w:rPr>
          <w:bCs/>
        </w:rPr>
        <w:t>)</w:t>
      </w:r>
      <w:r w:rsidR="00836384" w:rsidRPr="000D32D4">
        <w:t xml:space="preserve"> Swiss roll p</w:t>
      </w:r>
      <w:r w:rsidR="00614275" w:rsidRPr="000D32D4">
        <w:t>arallel orientation</w:t>
      </w:r>
      <w:r w:rsidR="008D0AD5" w:rsidRPr="000D32D4">
        <w:t xml:space="preserve"> </w:t>
      </w:r>
      <w:r w:rsidR="00836384" w:rsidRPr="000D32D4">
        <w:t xml:space="preserve">to avoid partial sections. </w:t>
      </w:r>
      <w:r w:rsidR="00B30367">
        <w:t>(</w:t>
      </w:r>
      <w:r w:rsidR="00211AA4" w:rsidRPr="000D32D4">
        <w:rPr>
          <w:b/>
        </w:rPr>
        <w:t>G</w:t>
      </w:r>
      <w:r w:rsidR="008D0AD5" w:rsidRPr="00B30367">
        <w:rPr>
          <w:bCs/>
        </w:rPr>
        <w:t>)</w:t>
      </w:r>
      <w:r w:rsidR="008D0AD5" w:rsidRPr="000D32D4">
        <w:t xml:space="preserve"> </w:t>
      </w:r>
      <w:r w:rsidR="00C301E2" w:rsidRPr="000D32D4">
        <w:t>C</w:t>
      </w:r>
      <w:r w:rsidR="00836384" w:rsidRPr="000D32D4">
        <w:t xml:space="preserve">omplete </w:t>
      </w:r>
      <w:r w:rsidR="008D0AD5" w:rsidRPr="000D32D4">
        <w:t>Swiss roll</w:t>
      </w:r>
      <w:r w:rsidR="00C90CFD" w:rsidRPr="000D32D4">
        <w:t>, scale bar: 2 mm</w:t>
      </w:r>
      <w:r w:rsidR="008D0AD5" w:rsidRPr="000D32D4">
        <w:t>.</w:t>
      </w:r>
      <w:r w:rsidR="00836384" w:rsidRPr="000D32D4">
        <w:t xml:space="preserve"> </w:t>
      </w:r>
      <w:r w:rsidR="00B30367">
        <w:t>(</w:t>
      </w:r>
      <w:r w:rsidR="00836384" w:rsidRPr="000D32D4">
        <w:rPr>
          <w:b/>
        </w:rPr>
        <w:t>H</w:t>
      </w:r>
      <w:r w:rsidR="00836384" w:rsidRPr="00B30367">
        <w:rPr>
          <w:bCs/>
        </w:rPr>
        <w:t>)</w:t>
      </w:r>
      <w:r w:rsidR="00836384" w:rsidRPr="000D32D4">
        <w:t xml:space="preserve"> </w:t>
      </w:r>
      <w:r w:rsidR="00C301E2" w:rsidRPr="000D32D4">
        <w:t>Ideal section of c</w:t>
      </w:r>
      <w:r w:rsidR="00836384" w:rsidRPr="000D32D4">
        <w:t>olonic crypts</w:t>
      </w:r>
      <w:r w:rsidR="00C90CFD" w:rsidRPr="000D32D4">
        <w:t>, scale bar: 80 µm</w:t>
      </w:r>
      <w:r w:rsidR="00836384" w:rsidRPr="000D32D4">
        <w:t>.</w:t>
      </w:r>
      <w:r w:rsidR="00C301E2" w:rsidRPr="000D32D4">
        <w:t xml:space="preserve"> </w:t>
      </w:r>
      <w:r w:rsidR="00B30367">
        <w:t>(</w:t>
      </w:r>
      <w:r w:rsidR="00C301E2" w:rsidRPr="000D32D4">
        <w:rPr>
          <w:b/>
        </w:rPr>
        <w:t>I</w:t>
      </w:r>
      <w:r w:rsidR="00C301E2" w:rsidRPr="00D621C1">
        <w:rPr>
          <w:bCs/>
        </w:rPr>
        <w:t>)</w:t>
      </w:r>
      <w:r w:rsidR="00C301E2" w:rsidRPr="000D32D4">
        <w:t xml:space="preserve"> </w:t>
      </w:r>
      <w:r w:rsidR="00340FA3" w:rsidRPr="000D32D4">
        <w:t xml:space="preserve">Oblique </w:t>
      </w:r>
      <w:r w:rsidR="00C301E2" w:rsidRPr="000D32D4">
        <w:t xml:space="preserve">Swiss roll orientation. </w:t>
      </w:r>
      <w:r w:rsidR="00B30367">
        <w:t>(</w:t>
      </w:r>
      <w:r w:rsidR="00C301E2" w:rsidRPr="000D32D4">
        <w:rPr>
          <w:b/>
        </w:rPr>
        <w:t>J</w:t>
      </w:r>
      <w:r w:rsidR="00C301E2" w:rsidRPr="00B30367">
        <w:rPr>
          <w:bCs/>
        </w:rPr>
        <w:t>)</w:t>
      </w:r>
      <w:r w:rsidR="00C301E2" w:rsidRPr="000D32D4">
        <w:t xml:space="preserve"> </w:t>
      </w:r>
      <w:r w:rsidR="00724C95" w:rsidRPr="000D32D4">
        <w:t>Incomplete</w:t>
      </w:r>
      <w:r w:rsidR="00C301E2" w:rsidRPr="000D32D4">
        <w:t xml:space="preserve"> Swiss roll</w:t>
      </w:r>
      <w:r w:rsidR="00C90CFD" w:rsidRPr="000D32D4">
        <w:t>, scale bar: 2mm</w:t>
      </w:r>
      <w:r w:rsidR="00C301E2" w:rsidRPr="000D32D4">
        <w:t xml:space="preserve">. </w:t>
      </w:r>
      <w:r w:rsidR="00B30367">
        <w:t>(</w:t>
      </w:r>
      <w:r w:rsidR="00C301E2" w:rsidRPr="000D32D4">
        <w:rPr>
          <w:b/>
        </w:rPr>
        <w:t>K</w:t>
      </w:r>
      <w:r w:rsidR="00C301E2" w:rsidRPr="00B30367">
        <w:rPr>
          <w:bCs/>
        </w:rPr>
        <w:t>)</w:t>
      </w:r>
      <w:r w:rsidR="00C301E2" w:rsidRPr="000D32D4">
        <w:t xml:space="preserve"> </w:t>
      </w:r>
      <w:r w:rsidR="00724C95" w:rsidRPr="000D32D4">
        <w:t xml:space="preserve">Oblique </w:t>
      </w:r>
      <w:r w:rsidR="00C301E2" w:rsidRPr="000D32D4">
        <w:t>section of colonic crypts</w:t>
      </w:r>
      <w:r w:rsidR="00C90CFD" w:rsidRPr="000D32D4">
        <w:t>, scale bar: 80 µm</w:t>
      </w:r>
      <w:r w:rsidR="00C301E2" w:rsidRPr="000D32D4">
        <w:t>.</w:t>
      </w:r>
    </w:p>
    <w:p w14:paraId="41271731" w14:textId="77777777" w:rsidR="00906E45" w:rsidRPr="000D32D4" w:rsidRDefault="00906E45" w:rsidP="00587829"/>
    <w:p w14:paraId="13B1775D" w14:textId="77777777" w:rsidR="00A5590C" w:rsidRPr="000D32D4" w:rsidRDefault="00A5590C" w:rsidP="00587829">
      <w:r w:rsidRPr="000D32D4">
        <w:rPr>
          <w:b/>
        </w:rPr>
        <w:t>Figure 2</w:t>
      </w:r>
      <w:r w:rsidR="00906E45" w:rsidRPr="000D32D4">
        <w:rPr>
          <w:b/>
        </w:rPr>
        <w:t xml:space="preserve">: </w:t>
      </w:r>
      <w:r w:rsidR="00724C95" w:rsidRPr="000D32D4">
        <w:rPr>
          <w:b/>
        </w:rPr>
        <w:t xml:space="preserve">Quantitative </w:t>
      </w:r>
      <w:r w:rsidRPr="000D32D4">
        <w:rPr>
          <w:b/>
        </w:rPr>
        <w:t>evaluat</w:t>
      </w:r>
      <w:r w:rsidR="00724C95" w:rsidRPr="000D32D4">
        <w:rPr>
          <w:b/>
        </w:rPr>
        <w:t>ion of</w:t>
      </w:r>
      <w:r w:rsidRPr="000D32D4">
        <w:rPr>
          <w:b/>
        </w:rPr>
        <w:t xml:space="preserve"> mucosa</w:t>
      </w:r>
      <w:r w:rsidR="00724C95" w:rsidRPr="000D32D4">
        <w:rPr>
          <w:b/>
        </w:rPr>
        <w:t>l</w:t>
      </w:r>
      <w:r w:rsidRPr="000D32D4">
        <w:rPr>
          <w:b/>
        </w:rPr>
        <w:t xml:space="preserve"> damage. </w:t>
      </w:r>
      <w:r w:rsidR="00D621C1" w:rsidRPr="00D621C1">
        <w:rPr>
          <w:bCs/>
        </w:rPr>
        <w:t>(</w:t>
      </w:r>
      <w:r w:rsidRPr="000D32D4">
        <w:rPr>
          <w:b/>
        </w:rPr>
        <w:t>A</w:t>
      </w:r>
      <w:r w:rsidRPr="00D621C1">
        <w:rPr>
          <w:bCs/>
        </w:rPr>
        <w:t>)</w:t>
      </w:r>
      <w:r w:rsidRPr="000D32D4">
        <w:t xml:space="preserve"> Basic tool bar </w:t>
      </w:r>
      <w:r w:rsidR="001C4679" w:rsidRPr="000D32D4">
        <w:t>with Snapshot, zoom slider, show/hide scale bar/axes/grid, label imager, annotations, and pen tool features, among others.</w:t>
      </w:r>
      <w:r w:rsidRPr="000D32D4">
        <w:t xml:space="preserve"> </w:t>
      </w:r>
      <w:r w:rsidR="00D621C1">
        <w:t>(</w:t>
      </w:r>
      <w:r w:rsidRPr="000D32D4">
        <w:rPr>
          <w:b/>
        </w:rPr>
        <w:t>B</w:t>
      </w:r>
      <w:r w:rsidRPr="00D621C1">
        <w:rPr>
          <w:bCs/>
        </w:rPr>
        <w:t>)</w:t>
      </w:r>
      <w:r w:rsidRPr="000D32D4">
        <w:t xml:space="preserve"> Annotations menu </w:t>
      </w:r>
      <w:r w:rsidR="001C4679" w:rsidRPr="000D32D4">
        <w:t>displaying layer color, new layer, delete layer, show/hide layer, delete region and exp</w:t>
      </w:r>
      <w:r w:rsidR="005247DB" w:rsidRPr="000D32D4">
        <w:t>ort grid to text file b</w:t>
      </w:r>
      <w:r w:rsidR="001B6B5D" w:rsidRPr="000D32D4">
        <w:t>uttons</w:t>
      </w:r>
      <w:r w:rsidR="005247DB" w:rsidRPr="000D32D4">
        <w:t xml:space="preserve">. </w:t>
      </w:r>
      <w:r w:rsidR="00D621C1">
        <w:t>(</w:t>
      </w:r>
      <w:r w:rsidR="00A81353" w:rsidRPr="000D32D4">
        <w:rPr>
          <w:b/>
        </w:rPr>
        <w:t>C</w:t>
      </w:r>
      <w:r w:rsidR="00A81353" w:rsidRPr="00D621C1">
        <w:rPr>
          <w:bCs/>
        </w:rPr>
        <w:t>)</w:t>
      </w:r>
      <w:r w:rsidR="00A81353" w:rsidRPr="000D32D4">
        <w:t xml:space="preserve"> Overview of total length, injured and ulcerated layers</w:t>
      </w:r>
      <w:r w:rsidR="00F155C3" w:rsidRPr="000D32D4">
        <w:t>, scale bar: 3 mm</w:t>
      </w:r>
      <w:r w:rsidR="00A81353" w:rsidRPr="000D32D4">
        <w:t>.</w:t>
      </w:r>
    </w:p>
    <w:p w14:paraId="1A3CE5FB" w14:textId="77777777" w:rsidR="00A5590C" w:rsidRPr="000D32D4" w:rsidRDefault="00A5590C" w:rsidP="00587829"/>
    <w:p w14:paraId="2D4F94B1" w14:textId="77777777" w:rsidR="00A5590C" w:rsidRPr="000D32D4" w:rsidRDefault="00A5590C" w:rsidP="00587829">
      <w:r w:rsidRPr="000D32D4">
        <w:rPr>
          <w:b/>
        </w:rPr>
        <w:t>Figure 3: Morphology of mouse intestinal mucosa stain</w:t>
      </w:r>
      <w:r w:rsidR="00EB56C9" w:rsidRPr="000D32D4">
        <w:rPr>
          <w:b/>
        </w:rPr>
        <w:t>ed</w:t>
      </w:r>
      <w:r w:rsidRPr="000D32D4">
        <w:rPr>
          <w:b/>
        </w:rPr>
        <w:t xml:space="preserve"> with hematoxylin &amp; eosin after </w:t>
      </w:r>
      <w:r w:rsidR="005247DB" w:rsidRPr="000D32D4">
        <w:rPr>
          <w:b/>
        </w:rPr>
        <w:t xml:space="preserve">acute </w:t>
      </w:r>
      <w:r w:rsidRPr="000D32D4">
        <w:rPr>
          <w:b/>
        </w:rPr>
        <w:t>DSS-experimental colitis</w:t>
      </w:r>
      <w:r w:rsidR="005247DB" w:rsidRPr="000D32D4">
        <w:rPr>
          <w:b/>
        </w:rPr>
        <w:t xml:space="preserve"> followed by recovery</w:t>
      </w:r>
      <w:r w:rsidRPr="000D32D4">
        <w:rPr>
          <w:b/>
        </w:rPr>
        <w:t>.</w:t>
      </w:r>
      <w:r w:rsidRPr="000D32D4">
        <w:t xml:space="preserve"> </w:t>
      </w:r>
      <w:r w:rsidR="00D621C1">
        <w:t>(</w:t>
      </w:r>
      <w:r w:rsidRPr="000D32D4">
        <w:rPr>
          <w:b/>
        </w:rPr>
        <w:t>A</w:t>
      </w:r>
      <w:r w:rsidRPr="00D621C1">
        <w:rPr>
          <w:bCs/>
        </w:rPr>
        <w:t>)</w:t>
      </w:r>
      <w:r w:rsidRPr="000D32D4">
        <w:t xml:space="preserve"> Healthy intestinal cells organized in colonic crypts surrounded by lamina propria</w:t>
      </w:r>
      <w:r w:rsidR="006A07DC" w:rsidRPr="000D32D4">
        <w:t xml:space="preserve"> and separated from the submucosa by </w:t>
      </w:r>
      <w:r w:rsidR="00EB56C9" w:rsidRPr="000D32D4">
        <w:t>the muscularis mucosa</w:t>
      </w:r>
      <w:r w:rsidR="009B5693" w:rsidRPr="000D32D4">
        <w:t>, scale bar: 200 µm</w:t>
      </w:r>
      <w:r w:rsidR="00EB56C9" w:rsidRPr="000D32D4">
        <w:t>.</w:t>
      </w:r>
      <w:r w:rsidRPr="000D32D4">
        <w:t xml:space="preserve"> </w:t>
      </w:r>
      <w:r w:rsidR="00D621C1">
        <w:t>(</w:t>
      </w:r>
      <w:r w:rsidRPr="000D32D4">
        <w:rPr>
          <w:b/>
        </w:rPr>
        <w:t>B</w:t>
      </w:r>
      <w:r w:rsidRPr="00D621C1">
        <w:rPr>
          <w:bCs/>
        </w:rPr>
        <w:t>)</w:t>
      </w:r>
      <w:r w:rsidRPr="000D32D4">
        <w:t xml:space="preserve"> </w:t>
      </w:r>
      <w:r w:rsidR="00D671AF" w:rsidRPr="000D32D4">
        <w:t>Acute mucosal inflammation</w:t>
      </w:r>
      <w:r w:rsidR="003D43DF" w:rsidRPr="000D32D4">
        <w:t xml:space="preserve"> or injury</w:t>
      </w:r>
      <w:r w:rsidR="00D671AF" w:rsidRPr="000D32D4">
        <w:t xml:space="preserve"> with infiltration of neutrophils into the mucosa and crypt epithelium</w:t>
      </w:r>
      <w:r w:rsidR="009B5693" w:rsidRPr="000D32D4">
        <w:t xml:space="preserve">, </w:t>
      </w:r>
      <w:r w:rsidR="003F19FE" w:rsidRPr="000D32D4">
        <w:t xml:space="preserve">associated with crypt epithelial distortion/loss and </w:t>
      </w:r>
      <w:r w:rsidR="004D00ED" w:rsidRPr="000D32D4">
        <w:t>epithelial</w:t>
      </w:r>
      <w:r w:rsidR="003F19FE" w:rsidRPr="000D32D4">
        <w:t xml:space="preserve"> attenuation, </w:t>
      </w:r>
      <w:r w:rsidR="009B5693" w:rsidRPr="000D32D4">
        <w:t>scale bar: 200 µm</w:t>
      </w:r>
      <w:r w:rsidR="00EB56C9" w:rsidRPr="000D32D4">
        <w:t xml:space="preserve">. </w:t>
      </w:r>
      <w:r w:rsidR="00D621C1">
        <w:t>(</w:t>
      </w:r>
      <w:r w:rsidR="001B6B5D" w:rsidRPr="000D32D4">
        <w:rPr>
          <w:b/>
        </w:rPr>
        <w:t>C</w:t>
      </w:r>
      <w:r w:rsidR="00EB56C9" w:rsidRPr="00D621C1">
        <w:rPr>
          <w:bCs/>
        </w:rPr>
        <w:t>)</w:t>
      </w:r>
      <w:r w:rsidR="00EB56C9" w:rsidRPr="000D32D4">
        <w:t xml:space="preserve"> Ulcerated or eroded areas </w:t>
      </w:r>
      <w:r w:rsidR="003F19FE" w:rsidRPr="000D32D4">
        <w:t>with complete epithelial loss and associated inflammation.</w:t>
      </w:r>
      <w:r w:rsidR="009B5693" w:rsidRPr="000D32D4">
        <w:t>, scale bar: 200 µm</w:t>
      </w:r>
      <w:r w:rsidRPr="000D32D4">
        <w:t>.</w:t>
      </w:r>
      <w:r w:rsidR="005247DB" w:rsidRPr="000D32D4">
        <w:t xml:space="preserve"> </w:t>
      </w:r>
    </w:p>
    <w:p w14:paraId="61082137" w14:textId="77777777" w:rsidR="00906E45" w:rsidRPr="000D32D4" w:rsidRDefault="00906E45" w:rsidP="00587829"/>
    <w:p w14:paraId="0FEF2FCC" w14:textId="77777777" w:rsidR="005546AE" w:rsidRPr="000D32D4" w:rsidRDefault="00906E45" w:rsidP="00587829">
      <w:r w:rsidRPr="000D32D4">
        <w:rPr>
          <w:b/>
        </w:rPr>
        <w:t xml:space="preserve">Figure 4: Histological </w:t>
      </w:r>
      <w:r w:rsidR="00F52B07" w:rsidRPr="000D32D4">
        <w:rPr>
          <w:b/>
        </w:rPr>
        <w:t>C</w:t>
      </w:r>
      <w:r w:rsidR="00EB56C9" w:rsidRPr="000D32D4">
        <w:rPr>
          <w:b/>
        </w:rPr>
        <w:t xml:space="preserve">olitis </w:t>
      </w:r>
      <w:r w:rsidR="00F52B07" w:rsidRPr="000D32D4">
        <w:rPr>
          <w:b/>
        </w:rPr>
        <w:t>S</w:t>
      </w:r>
      <w:r w:rsidRPr="000D32D4">
        <w:rPr>
          <w:b/>
        </w:rPr>
        <w:t xml:space="preserve">core </w:t>
      </w:r>
      <w:r w:rsidR="005247DB" w:rsidRPr="000D32D4">
        <w:rPr>
          <w:b/>
        </w:rPr>
        <w:t xml:space="preserve">and percentage of injury and ulceration </w:t>
      </w:r>
      <w:r w:rsidRPr="000D32D4">
        <w:rPr>
          <w:b/>
        </w:rPr>
        <w:t xml:space="preserve">correlates </w:t>
      </w:r>
      <w:r w:rsidR="00382070" w:rsidRPr="000D32D4">
        <w:rPr>
          <w:b/>
        </w:rPr>
        <w:t xml:space="preserve">with body </w:t>
      </w:r>
      <w:r w:rsidR="00382070" w:rsidRPr="000D32D4">
        <w:rPr>
          <w:b/>
        </w:rPr>
        <w:lastRenderedPageBreak/>
        <w:t>weight and stool index during</w:t>
      </w:r>
      <w:r w:rsidRPr="000D32D4">
        <w:rPr>
          <w:b/>
        </w:rPr>
        <w:t xml:space="preserve"> DSS experimental colitis:</w:t>
      </w:r>
      <w:r w:rsidRPr="000D32D4">
        <w:t xml:space="preserve"> </w:t>
      </w:r>
      <w:r w:rsidR="00D621C1">
        <w:t>(</w:t>
      </w:r>
      <w:r w:rsidRPr="000D32D4">
        <w:rPr>
          <w:b/>
        </w:rPr>
        <w:t>A</w:t>
      </w:r>
      <w:r w:rsidRPr="00D621C1">
        <w:rPr>
          <w:bCs/>
        </w:rPr>
        <w:t>)</w:t>
      </w:r>
      <w:r w:rsidRPr="000D32D4">
        <w:t xml:space="preserve"> </w:t>
      </w:r>
      <w:r w:rsidR="005247DB" w:rsidRPr="000D32D4">
        <w:t>Body weight</w:t>
      </w:r>
      <w:r w:rsidR="000316C2" w:rsidRPr="000D32D4">
        <w:t xml:space="preserve"> and </w:t>
      </w:r>
      <w:r w:rsidR="00D621C1">
        <w:t>(</w:t>
      </w:r>
      <w:r w:rsidR="00211AA4" w:rsidRPr="000D32D4">
        <w:rPr>
          <w:b/>
        </w:rPr>
        <w:t>B</w:t>
      </w:r>
      <w:r w:rsidR="00211AA4" w:rsidRPr="00D621C1">
        <w:rPr>
          <w:bCs/>
        </w:rPr>
        <w:t>)</w:t>
      </w:r>
      <w:r w:rsidR="00211AA4" w:rsidRPr="000D32D4">
        <w:t xml:space="preserve"> </w:t>
      </w:r>
      <w:r w:rsidR="000316C2" w:rsidRPr="000D32D4">
        <w:t>stool index</w:t>
      </w:r>
      <w:r w:rsidR="00D621C1">
        <w:t>es</w:t>
      </w:r>
      <w:r w:rsidR="000316C2" w:rsidRPr="000D32D4">
        <w:t xml:space="preserve"> are</w:t>
      </w:r>
      <w:r w:rsidR="005247DB" w:rsidRPr="000D32D4">
        <w:t xml:space="preserve"> evaluated </w:t>
      </w:r>
      <w:r w:rsidR="00D671AF" w:rsidRPr="000D32D4">
        <w:t xml:space="preserve">daily </w:t>
      </w:r>
      <w:r w:rsidR="005247DB" w:rsidRPr="000D32D4">
        <w:t>in wild type mice treated</w:t>
      </w:r>
      <w:r w:rsidR="00EB56C9" w:rsidRPr="000D32D4">
        <w:t xml:space="preserve"> with 2.5%</w:t>
      </w:r>
      <w:r w:rsidR="005247DB" w:rsidRPr="000D32D4">
        <w:t xml:space="preserve"> DSS for 5 days</w:t>
      </w:r>
      <w:r w:rsidR="00FF269E" w:rsidRPr="000D32D4">
        <w:t xml:space="preserve"> (</w:t>
      </w:r>
      <w:r w:rsidR="00700515" w:rsidRPr="000D32D4">
        <w:t>red</w:t>
      </w:r>
      <w:r w:rsidR="00FF269E" w:rsidRPr="000D32D4">
        <w:t xml:space="preserve"> line)</w:t>
      </w:r>
      <w:r w:rsidR="005247DB" w:rsidRPr="000D32D4">
        <w:t>, followed by 5 days of recovery on water</w:t>
      </w:r>
      <w:r w:rsidR="00FF269E" w:rsidRPr="000D32D4">
        <w:t xml:space="preserve"> (b</w:t>
      </w:r>
      <w:r w:rsidR="00700515" w:rsidRPr="000D32D4">
        <w:t>lack</w:t>
      </w:r>
      <w:r w:rsidR="00FF269E" w:rsidRPr="000D32D4">
        <w:t xml:space="preserve"> line)</w:t>
      </w:r>
      <w:r w:rsidR="005247DB" w:rsidRPr="000D32D4">
        <w:t>.</w:t>
      </w:r>
      <w:r w:rsidR="00FD3EE8" w:rsidRPr="000D32D4">
        <w:t xml:space="preserve"> Data are representative of two independent experiment</w:t>
      </w:r>
      <w:r w:rsidR="00EB56C9" w:rsidRPr="000D32D4">
        <w:t>s with at least 4 mice p</w:t>
      </w:r>
      <w:r w:rsidR="00FD3EE8" w:rsidRPr="000D32D4">
        <w:t>e</w:t>
      </w:r>
      <w:r w:rsidR="00EB56C9" w:rsidRPr="000D32D4">
        <w:t>r</w:t>
      </w:r>
      <w:r w:rsidR="00FD3EE8" w:rsidRPr="000D32D4">
        <w:t xml:space="preserve"> </w:t>
      </w:r>
      <w:r w:rsidR="000316C2" w:rsidRPr="000D32D4">
        <w:t>group and are expressed as mean</w:t>
      </w:r>
      <w:bookmarkStart w:id="1" w:name="OLE_LINK2"/>
      <w:r w:rsidR="00FD3EE8" w:rsidRPr="000D32D4">
        <w:t xml:space="preserve"> ± </w:t>
      </w:r>
      <w:bookmarkEnd w:id="1"/>
      <w:r w:rsidR="00FD3EE8" w:rsidRPr="000D32D4">
        <w:t>SEM</w:t>
      </w:r>
      <w:r w:rsidR="000316C2" w:rsidRPr="000D32D4">
        <w:t>. Significance is determined</w:t>
      </w:r>
      <w:r w:rsidR="00FD3EE8" w:rsidRPr="000D32D4">
        <w:t xml:space="preserve"> </w:t>
      </w:r>
      <w:r w:rsidR="000316C2" w:rsidRPr="000D32D4">
        <w:t xml:space="preserve">by two-way ANOVA and </w:t>
      </w:r>
      <w:proofErr w:type="spellStart"/>
      <w:r w:rsidR="00A93881" w:rsidRPr="000D32D4">
        <w:t>Sidak</w:t>
      </w:r>
      <w:proofErr w:type="spellEnd"/>
      <w:r w:rsidR="000316C2" w:rsidRPr="000D32D4">
        <w:t xml:space="preserve"> multiple comparison, </w:t>
      </w:r>
      <w:r w:rsidR="00FD3EE8" w:rsidRPr="000D32D4">
        <w:t>*p&lt;0.033, **p&lt;0.002, and ***p&lt;0.001</w:t>
      </w:r>
      <w:r w:rsidR="00562EBD" w:rsidRPr="000D32D4">
        <w:t>.</w:t>
      </w:r>
      <w:r w:rsidR="00FD3EE8" w:rsidRPr="000D32D4">
        <w:t xml:space="preserve"> </w:t>
      </w:r>
      <w:r w:rsidR="00D621C1">
        <w:t>(</w:t>
      </w:r>
      <w:r w:rsidR="00FD3EE8" w:rsidRPr="000D32D4">
        <w:rPr>
          <w:b/>
        </w:rPr>
        <w:t>C</w:t>
      </w:r>
      <w:r w:rsidR="00FD3EE8" w:rsidRPr="00D621C1">
        <w:rPr>
          <w:bCs/>
        </w:rPr>
        <w:t>)</w:t>
      </w:r>
      <w:r w:rsidR="00FD3EE8" w:rsidRPr="000D32D4">
        <w:t xml:space="preserve"> Colon length of mice was measure</w:t>
      </w:r>
      <w:r w:rsidR="00EB56C9" w:rsidRPr="000D32D4">
        <w:t>d</w:t>
      </w:r>
      <w:r w:rsidR="00FD3EE8" w:rsidRPr="000D32D4">
        <w:t xml:space="preserve"> at day 10. Data are representative of two independent experiments with at least 3 mice per group</w:t>
      </w:r>
      <w:r w:rsidR="000316C2" w:rsidRPr="000D32D4">
        <w:t xml:space="preserve"> and are expressed as mean ± </w:t>
      </w:r>
      <w:r w:rsidR="00FD3EE8" w:rsidRPr="000D32D4">
        <w:t>SEM</w:t>
      </w:r>
      <w:r w:rsidR="000316C2" w:rsidRPr="000D32D4">
        <w:t xml:space="preserve">. Significance is determined </w:t>
      </w:r>
      <w:r w:rsidR="00FD3EE8" w:rsidRPr="000D32D4">
        <w:t>by two-tailed Student’s t test</w:t>
      </w:r>
      <w:r w:rsidR="000316C2" w:rsidRPr="000D32D4">
        <w:t>, ***p&lt;0.001</w:t>
      </w:r>
      <w:r w:rsidR="00FD3EE8" w:rsidRPr="000D32D4">
        <w:t>.</w:t>
      </w:r>
      <w:r w:rsidR="005639DE" w:rsidRPr="000D32D4">
        <w:t xml:space="preserve"> </w:t>
      </w:r>
      <w:r w:rsidR="00D621C1">
        <w:t>(</w:t>
      </w:r>
      <w:r w:rsidR="005546AE" w:rsidRPr="000D32D4">
        <w:rPr>
          <w:b/>
        </w:rPr>
        <w:t>D</w:t>
      </w:r>
      <w:r w:rsidR="005546AE" w:rsidRPr="00D621C1">
        <w:rPr>
          <w:bCs/>
        </w:rPr>
        <w:t>)</w:t>
      </w:r>
      <w:r w:rsidR="005546AE" w:rsidRPr="000D32D4">
        <w:t xml:space="preserve"> Hematoxylin and eosin (H&amp;E)-s</w:t>
      </w:r>
      <w:r w:rsidR="00EB56C9" w:rsidRPr="000D32D4">
        <w:t>tained tissue sections of colonic</w:t>
      </w:r>
      <w:r w:rsidR="005546AE" w:rsidRPr="000D32D4">
        <w:t xml:space="preserve"> mucosa were analyzed to calculate</w:t>
      </w:r>
      <w:r w:rsidR="009B5693" w:rsidRPr="000D32D4">
        <w:t>, scale bars: 60 µm.</w:t>
      </w:r>
      <w:r w:rsidR="005546AE" w:rsidRPr="000D32D4">
        <w:t xml:space="preserve"> </w:t>
      </w:r>
      <w:r w:rsidR="00D621C1">
        <w:t>(</w:t>
      </w:r>
      <w:r w:rsidR="005546AE" w:rsidRPr="000D32D4">
        <w:rPr>
          <w:b/>
        </w:rPr>
        <w:t>E</w:t>
      </w:r>
      <w:r w:rsidR="005546AE" w:rsidRPr="00D621C1">
        <w:rPr>
          <w:bCs/>
        </w:rPr>
        <w:t>)</w:t>
      </w:r>
      <w:r w:rsidR="005546AE" w:rsidRPr="000D32D4">
        <w:t xml:space="preserve"> Histological </w:t>
      </w:r>
      <w:r w:rsidR="00F52B07" w:rsidRPr="000D32D4">
        <w:t>C</w:t>
      </w:r>
      <w:r w:rsidR="00EB56C9" w:rsidRPr="000D32D4">
        <w:t xml:space="preserve">olitis </w:t>
      </w:r>
      <w:r w:rsidR="00F52B07" w:rsidRPr="000D32D4">
        <w:t>S</w:t>
      </w:r>
      <w:r w:rsidR="005546AE" w:rsidRPr="000D32D4">
        <w:t xml:space="preserve">core (HCS) and percentage of </w:t>
      </w:r>
      <w:r w:rsidR="003F19FE" w:rsidRPr="000D32D4">
        <w:t>injury/ulceration relative to the length of the colon.</w:t>
      </w:r>
      <w:r w:rsidR="005546AE" w:rsidRPr="000D32D4">
        <w:t xml:space="preserve"> Data are representative of </w:t>
      </w:r>
      <w:r w:rsidR="00211AA4" w:rsidRPr="000D32D4">
        <w:t>two</w:t>
      </w:r>
      <w:r w:rsidR="005546AE" w:rsidRPr="000D32D4">
        <w:t xml:space="preserve"> </w:t>
      </w:r>
      <w:r w:rsidR="000316C2" w:rsidRPr="000D32D4">
        <w:t>experiment</w:t>
      </w:r>
      <w:r w:rsidR="00211AA4" w:rsidRPr="000D32D4">
        <w:t>s</w:t>
      </w:r>
      <w:r w:rsidR="00663C24" w:rsidRPr="000D32D4">
        <w:t xml:space="preserve"> with </w:t>
      </w:r>
      <w:r w:rsidR="00211AA4" w:rsidRPr="000D32D4">
        <w:t>2</w:t>
      </w:r>
      <w:r w:rsidR="005546AE" w:rsidRPr="000D32D4">
        <w:t xml:space="preserve"> mice per group and are </w:t>
      </w:r>
      <w:r w:rsidR="000316C2" w:rsidRPr="000D32D4">
        <w:t>expressed as mean</w:t>
      </w:r>
      <w:r w:rsidR="005546AE" w:rsidRPr="000D32D4">
        <w:t xml:space="preserve"> ± SEM. Significance </w:t>
      </w:r>
      <w:r w:rsidR="000316C2" w:rsidRPr="000D32D4">
        <w:t xml:space="preserve">is </w:t>
      </w:r>
      <w:r w:rsidR="005546AE" w:rsidRPr="000D32D4">
        <w:t xml:space="preserve">determined by </w:t>
      </w:r>
      <w:r w:rsidR="00663C24" w:rsidRPr="000D32D4">
        <w:t>one-way ANOVA</w:t>
      </w:r>
      <w:r w:rsidR="005546AE" w:rsidRPr="000D32D4">
        <w:t xml:space="preserve"> </w:t>
      </w:r>
      <w:r w:rsidR="00562EBD" w:rsidRPr="000D32D4">
        <w:t xml:space="preserve">and </w:t>
      </w:r>
      <w:r w:rsidR="00A93881" w:rsidRPr="000D32D4">
        <w:t>Tukey</w:t>
      </w:r>
      <w:r w:rsidR="00562EBD" w:rsidRPr="000D32D4">
        <w:t xml:space="preserve"> multiple comparison, </w:t>
      </w:r>
      <w:r w:rsidR="00A93881" w:rsidRPr="000D32D4">
        <w:t>*p&lt;0.033, **p&lt;0.002, and ***p&lt;0.001</w:t>
      </w:r>
      <w:r w:rsidR="00663C24" w:rsidRPr="000D32D4">
        <w:t>.</w:t>
      </w:r>
    </w:p>
    <w:p w14:paraId="66095F67" w14:textId="77777777" w:rsidR="00FD3EE8" w:rsidRPr="000D32D4" w:rsidRDefault="00FD3EE8" w:rsidP="00587829"/>
    <w:p w14:paraId="109DD866" w14:textId="77777777" w:rsidR="00671BB2" w:rsidRPr="000D32D4" w:rsidRDefault="00671BB2" w:rsidP="00587829">
      <w:pPr>
        <w:rPr>
          <w:b/>
        </w:rPr>
      </w:pPr>
      <w:r w:rsidRPr="000D32D4">
        <w:rPr>
          <w:b/>
        </w:rPr>
        <w:t>DISCUSSION:</w:t>
      </w:r>
    </w:p>
    <w:p w14:paraId="12837CB3" w14:textId="77777777" w:rsidR="0063775B" w:rsidRPr="000D32D4" w:rsidRDefault="00536411" w:rsidP="00587829">
      <w:pPr>
        <w:rPr>
          <w:b/>
          <w:bCs/>
        </w:rPr>
      </w:pPr>
      <w:r w:rsidRPr="000D32D4">
        <w:t xml:space="preserve">Our </w:t>
      </w:r>
      <w:r w:rsidR="00973D0B" w:rsidRPr="000D32D4">
        <w:t>Histological Colitis Score s</w:t>
      </w:r>
      <w:r w:rsidRPr="000D32D4">
        <w:t xml:space="preserve">ystem </w:t>
      </w:r>
      <w:r w:rsidR="0047351F" w:rsidRPr="000D32D4">
        <w:t xml:space="preserve">constitutes a reliable tool to </w:t>
      </w:r>
      <w:r w:rsidR="007A57CF" w:rsidRPr="000D32D4">
        <w:t>quantify</w:t>
      </w:r>
      <w:r w:rsidR="0047351F" w:rsidRPr="000D32D4">
        <w:t xml:space="preserve"> tissue </w:t>
      </w:r>
      <w:r w:rsidR="005D403B" w:rsidRPr="000D32D4">
        <w:t xml:space="preserve">inflammation and </w:t>
      </w:r>
      <w:r w:rsidR="0047351F" w:rsidRPr="000D32D4">
        <w:t>damage in the intestine</w:t>
      </w:r>
      <w:r w:rsidR="009542D5" w:rsidRPr="000D32D4">
        <w:t>.</w:t>
      </w:r>
      <w:r w:rsidR="00D621C1">
        <w:t xml:space="preserve"> </w:t>
      </w:r>
      <w:r w:rsidR="009542D5" w:rsidRPr="000D32D4">
        <w:t xml:space="preserve">This approach </w:t>
      </w:r>
      <w:r w:rsidR="00362BD7" w:rsidRPr="000D32D4">
        <w:t>provides</w:t>
      </w:r>
      <w:r w:rsidR="009542D5" w:rsidRPr="000D32D4">
        <w:t xml:space="preserve"> </w:t>
      </w:r>
      <w:r w:rsidR="005D403B" w:rsidRPr="000D32D4">
        <w:t>a</w:t>
      </w:r>
      <w:r w:rsidR="005B243A" w:rsidRPr="000D32D4">
        <w:t xml:space="preserve">n improved </w:t>
      </w:r>
      <w:r w:rsidR="008C5B3C" w:rsidRPr="000D32D4">
        <w:t>understanding</w:t>
      </w:r>
      <w:r w:rsidR="005D403B" w:rsidRPr="000D32D4">
        <w:t xml:space="preserve"> of the</w:t>
      </w:r>
      <w:r w:rsidR="0047351F" w:rsidRPr="000D32D4">
        <w:t xml:space="preserve"> </w:t>
      </w:r>
      <w:r w:rsidR="00EB56C9" w:rsidRPr="000D32D4">
        <w:t xml:space="preserve">histopathological state of the whole organ </w:t>
      </w:r>
      <w:r w:rsidR="00362BD7" w:rsidRPr="000D32D4">
        <w:t>without the bias of selecting</w:t>
      </w:r>
      <w:r w:rsidR="007A57CF" w:rsidRPr="000D32D4">
        <w:t xml:space="preserve"> small area</w:t>
      </w:r>
      <w:r w:rsidR="00F6204D" w:rsidRPr="000D32D4">
        <w:t>s</w:t>
      </w:r>
      <w:r w:rsidR="007A57CF" w:rsidRPr="000D32D4">
        <w:t xml:space="preserve"> or incomplete section</w:t>
      </w:r>
      <w:r w:rsidR="00F6204D" w:rsidRPr="000D32D4">
        <w:t>s</w:t>
      </w:r>
      <w:r w:rsidR="0010544B" w:rsidRPr="000D32D4">
        <w:t>.</w:t>
      </w:r>
      <w:r w:rsidR="0047351F" w:rsidRPr="000D32D4">
        <w:t xml:space="preserve"> </w:t>
      </w:r>
      <w:r w:rsidR="00CD2544" w:rsidRPr="000D32D4">
        <w:t xml:space="preserve">Among </w:t>
      </w:r>
      <w:r w:rsidR="0047351F" w:rsidRPr="000D32D4">
        <w:t>the critical steps to successfully execute this</w:t>
      </w:r>
      <w:r w:rsidR="00CD2544" w:rsidRPr="000D32D4">
        <w:t xml:space="preserve"> protocol are</w:t>
      </w:r>
      <w:r w:rsidR="00D621C1">
        <w:t xml:space="preserve"> </w:t>
      </w:r>
      <w:r w:rsidR="0047351F" w:rsidRPr="000D32D4">
        <w:t>proper</w:t>
      </w:r>
      <w:r w:rsidR="00CD2544" w:rsidRPr="000D32D4">
        <w:t xml:space="preserve"> </w:t>
      </w:r>
      <w:r w:rsidR="001B6B5D" w:rsidRPr="000D32D4">
        <w:t>preparation</w:t>
      </w:r>
      <w:r w:rsidR="00CD2544" w:rsidRPr="000D32D4">
        <w:t xml:space="preserve"> of Swiss roll</w:t>
      </w:r>
      <w:r w:rsidR="001B6B5D" w:rsidRPr="000D32D4">
        <w:t>s</w:t>
      </w:r>
      <w:r w:rsidR="00CD2544" w:rsidRPr="000D32D4">
        <w:t xml:space="preserve"> that </w:t>
      </w:r>
      <w:r w:rsidR="005B243A" w:rsidRPr="000D32D4">
        <w:t>allow for analysis of</w:t>
      </w:r>
      <w:r w:rsidR="00CD2544" w:rsidRPr="000D32D4">
        <w:t xml:space="preserve"> at least 90% of the </w:t>
      </w:r>
      <w:r w:rsidR="005B243A" w:rsidRPr="000D32D4">
        <w:t xml:space="preserve">length of the  </w:t>
      </w:r>
      <w:r w:rsidR="00CD2544" w:rsidRPr="000D32D4">
        <w:t>colon</w:t>
      </w:r>
      <w:r w:rsidR="00D621C1">
        <w:t>;</w:t>
      </w:r>
      <w:r w:rsidR="00CD2544" w:rsidRPr="000D32D4">
        <w:t xml:space="preserve"> </w:t>
      </w:r>
      <w:r w:rsidR="0047351F" w:rsidRPr="000D32D4">
        <w:t xml:space="preserve">parallel orientation during paraffin </w:t>
      </w:r>
      <w:r w:rsidR="00F839D4" w:rsidRPr="000D32D4">
        <w:t>embedding</w:t>
      </w:r>
      <w:r w:rsidR="0047351F" w:rsidRPr="000D32D4">
        <w:t xml:space="preserve"> and sectioning to ensure straight and uniform tissue section</w:t>
      </w:r>
      <w:r w:rsidR="00F6204D" w:rsidRPr="000D32D4">
        <w:t>s</w:t>
      </w:r>
      <w:r w:rsidR="00AC7DED" w:rsidRPr="000D32D4">
        <w:t xml:space="preserve"> </w:t>
      </w:r>
      <w:r w:rsidR="00F6204D" w:rsidRPr="000D32D4">
        <w:t>with longi</w:t>
      </w:r>
      <w:r w:rsidR="00362BD7" w:rsidRPr="000D32D4">
        <w:t xml:space="preserve">tudinal </w:t>
      </w:r>
      <w:r w:rsidR="00B820C0" w:rsidRPr="000D32D4">
        <w:t>view</w:t>
      </w:r>
      <w:r w:rsidR="005B243A" w:rsidRPr="000D32D4">
        <w:t>s</w:t>
      </w:r>
      <w:r w:rsidR="00B820C0" w:rsidRPr="000D32D4">
        <w:t xml:space="preserve"> of epithelial </w:t>
      </w:r>
      <w:r w:rsidR="00362BD7" w:rsidRPr="000D32D4">
        <w:t>crypt</w:t>
      </w:r>
      <w:r w:rsidR="001B6B5D" w:rsidRPr="000D32D4">
        <w:t>s</w:t>
      </w:r>
      <w:r w:rsidR="00D621C1">
        <w:t>;</w:t>
      </w:r>
      <w:r w:rsidR="0047351F" w:rsidRPr="000D32D4">
        <w:t xml:space="preserve"> </w:t>
      </w:r>
      <w:r w:rsidR="0010544B" w:rsidRPr="000D32D4">
        <w:t>practic</w:t>
      </w:r>
      <w:r w:rsidR="00F6204D" w:rsidRPr="000D32D4">
        <w:t xml:space="preserve">e and training </w:t>
      </w:r>
      <w:r w:rsidR="00BD0B5E" w:rsidRPr="000D32D4">
        <w:t>wi</w:t>
      </w:r>
      <w:r w:rsidR="00F6204D" w:rsidRPr="000D32D4">
        <w:t>th</w:t>
      </w:r>
      <w:r w:rsidR="00BD0B5E" w:rsidRPr="000D32D4">
        <w:t xml:space="preserve"> </w:t>
      </w:r>
      <w:r w:rsidR="00F6204D" w:rsidRPr="000D32D4">
        <w:t>supervision</w:t>
      </w:r>
      <w:r w:rsidR="00BD0B5E" w:rsidRPr="000D32D4">
        <w:t xml:space="preserve"> </w:t>
      </w:r>
      <w:r w:rsidR="00484817" w:rsidRPr="000D32D4">
        <w:t>from</w:t>
      </w:r>
      <w:r w:rsidR="00F6204D" w:rsidRPr="000D32D4">
        <w:t xml:space="preserve"> an experience</w:t>
      </w:r>
      <w:r w:rsidR="00EB56C9" w:rsidRPr="000D32D4">
        <w:t xml:space="preserve">d pathologist </w:t>
      </w:r>
      <w:r w:rsidR="003D7B90" w:rsidRPr="000D32D4">
        <w:t>to confirm</w:t>
      </w:r>
      <w:r w:rsidR="00F6204D" w:rsidRPr="000D32D4">
        <w:t xml:space="preserve"> that trainees </w:t>
      </w:r>
      <w:r w:rsidR="00B820C0" w:rsidRPr="000D32D4">
        <w:t>identify</w:t>
      </w:r>
      <w:r w:rsidR="0047351F" w:rsidRPr="000D32D4">
        <w:t xml:space="preserve"> </w:t>
      </w:r>
      <w:r w:rsidR="00BD0B5E" w:rsidRPr="000D32D4">
        <w:t>the differences between</w:t>
      </w:r>
      <w:r w:rsidR="00B820C0" w:rsidRPr="000D32D4">
        <w:t xml:space="preserve"> acute inflammation, epithelial injury</w:t>
      </w:r>
      <w:r w:rsidR="001B6B5D" w:rsidRPr="000D32D4">
        <w:t>,</w:t>
      </w:r>
      <w:r w:rsidR="00B820C0" w:rsidRPr="000D32D4">
        <w:t xml:space="preserve"> and </w:t>
      </w:r>
      <w:r w:rsidR="003F19FE" w:rsidRPr="000D32D4">
        <w:t>erosion/</w:t>
      </w:r>
      <w:r w:rsidR="00B820C0" w:rsidRPr="000D32D4">
        <w:t>ulceration</w:t>
      </w:r>
      <w:r w:rsidR="00D621C1">
        <w:t>;</w:t>
      </w:r>
      <w:r w:rsidR="0047351F" w:rsidRPr="000D32D4">
        <w:t xml:space="preserve"> </w:t>
      </w:r>
      <w:r w:rsidR="007A57CF" w:rsidRPr="000D32D4">
        <w:t xml:space="preserve">and </w:t>
      </w:r>
      <w:r w:rsidR="0047351F" w:rsidRPr="000D32D4">
        <w:t xml:space="preserve">access to a </w:t>
      </w:r>
      <w:r w:rsidR="007A57CF" w:rsidRPr="000D32D4">
        <w:t xml:space="preserve">high resolution </w:t>
      </w:r>
      <w:r w:rsidR="0047351F" w:rsidRPr="000D32D4">
        <w:t>digital scanner.</w:t>
      </w:r>
    </w:p>
    <w:p w14:paraId="5953A8FB" w14:textId="77777777" w:rsidR="0063775B" w:rsidRPr="000D32D4" w:rsidRDefault="0063775B" w:rsidP="00587829">
      <w:pPr>
        <w:rPr>
          <w:b/>
          <w:bCs/>
        </w:rPr>
      </w:pPr>
    </w:p>
    <w:p w14:paraId="798689BC" w14:textId="77777777" w:rsidR="00DF7BA1" w:rsidRPr="000D32D4" w:rsidRDefault="00DF7BA1" w:rsidP="00587829">
      <w:r w:rsidRPr="000D32D4">
        <w:t>Small adjustments and troubleshooting are required to appropriately orient the Swiss roll during paraffin embedding as well as during sectioning</w:t>
      </w:r>
      <w:r w:rsidR="00756957" w:rsidRPr="000D32D4">
        <w:t xml:space="preserve"> </w:t>
      </w:r>
      <w:r w:rsidR="002C7939" w:rsidRPr="000D32D4">
        <w:t>to ensure that the tissue is parallel oriented relative to the paraffin cassette and blade (</w:t>
      </w:r>
      <w:r w:rsidR="002C7939" w:rsidRPr="00D621C1">
        <w:rPr>
          <w:b/>
          <w:bCs/>
        </w:rPr>
        <w:t>Figure 1E-F</w:t>
      </w:r>
      <w:r w:rsidR="002C7939" w:rsidRPr="000D32D4">
        <w:t>)</w:t>
      </w:r>
      <w:r w:rsidRPr="000D32D4">
        <w:t>. Adhering to this spatial orientation will reduce the number of incomplete sections. If the colon is perfectly rolled on itself, the best sections including most of the tissue length will be located near the middle of the Swiss roll (</w:t>
      </w:r>
      <w:r w:rsidR="00D621C1" w:rsidRPr="00D621C1">
        <w:rPr>
          <w:b/>
          <w:bCs/>
        </w:rPr>
        <w:t>F</w:t>
      </w:r>
      <w:r w:rsidRPr="00D621C1">
        <w:rPr>
          <w:b/>
          <w:bCs/>
        </w:rPr>
        <w:t>igure 1F</w:t>
      </w:r>
      <w:r w:rsidRPr="000D32D4">
        <w:t>). Collecting several sections greatly increases the chance of obtaining well-oriented sections where the entire length of the crypts is visible (</w:t>
      </w:r>
      <w:r w:rsidRPr="00D621C1">
        <w:rPr>
          <w:b/>
          <w:bCs/>
        </w:rPr>
        <w:t>Figure 1G-H</w:t>
      </w:r>
      <w:r w:rsidRPr="000D32D4">
        <w:t>). Avoid sectioning oblique Swiss rolls (</w:t>
      </w:r>
      <w:r w:rsidRPr="00D621C1">
        <w:rPr>
          <w:b/>
          <w:bCs/>
        </w:rPr>
        <w:t>Figure 1I-J</w:t>
      </w:r>
      <w:r w:rsidRPr="000D32D4">
        <w:t>), characterized by circular-shaped crypts or crypt donuts (</w:t>
      </w:r>
      <w:r w:rsidRPr="00D621C1">
        <w:rPr>
          <w:b/>
          <w:bCs/>
        </w:rPr>
        <w:t>Figure 1K</w:t>
      </w:r>
      <w:r w:rsidRPr="000D32D4">
        <w:t>). Often visualization of the sections collected under the microscope is strongly recommended to ensure proper technique. A good section captures the entire length of the colon.</w:t>
      </w:r>
    </w:p>
    <w:p w14:paraId="395EE85C" w14:textId="77777777" w:rsidR="00DF7BA1" w:rsidRPr="000D32D4" w:rsidRDefault="00DF7BA1" w:rsidP="00587829"/>
    <w:p w14:paraId="0904DD07" w14:textId="77777777" w:rsidR="00AB69D9" w:rsidRPr="000D32D4" w:rsidRDefault="00DF7BA1" w:rsidP="00587829">
      <w:r w:rsidRPr="000D32D4">
        <w:t xml:space="preserve">Any instrument that </w:t>
      </w:r>
      <w:r w:rsidR="00F72B41" w:rsidRPr="000D32D4">
        <w:t>enables</w:t>
      </w:r>
      <w:r w:rsidR="003F19FE" w:rsidRPr="000D32D4">
        <w:t xml:space="preserve"> </w:t>
      </w:r>
      <w:r w:rsidRPr="000D32D4">
        <w:t xml:space="preserve">to capture the entire length of the Swiss roll and provides the resolution needed to magnify the tissue to visualize the crypt architecture </w:t>
      </w:r>
      <w:r w:rsidR="003F19FE" w:rsidRPr="000D32D4">
        <w:t>is adequate</w:t>
      </w:r>
      <w:r w:rsidRPr="000D32D4">
        <w:t xml:space="preserve"> </w:t>
      </w:r>
      <w:r w:rsidR="003F19FE" w:rsidRPr="000D32D4">
        <w:t xml:space="preserve">for </w:t>
      </w:r>
      <w:r w:rsidRPr="000D32D4">
        <w:t>evaluat</w:t>
      </w:r>
      <w:r w:rsidR="003F19FE" w:rsidRPr="000D32D4">
        <w:t>ion of</w:t>
      </w:r>
      <w:r w:rsidRPr="000D32D4">
        <w:t xml:space="preserve"> the H</w:t>
      </w:r>
      <w:r w:rsidR="00D621C1">
        <w:t>CS</w:t>
      </w:r>
      <w:r w:rsidRPr="000D32D4">
        <w:t xml:space="preserve">. Some microscopes allow the overlap of small images and reconstruct entire tissue sections. However, the resolution of these images might be poor </w:t>
      </w:r>
      <w:r w:rsidR="003F19FE" w:rsidRPr="000D32D4">
        <w:t xml:space="preserve">after </w:t>
      </w:r>
      <w:r w:rsidRPr="000D32D4">
        <w:t>increasing magnification to score the tissue. Additionally, the overlap of sections may not be perfect, leaving areas of tissue that are not well defined and impossible to accurately score.</w:t>
      </w:r>
    </w:p>
    <w:p w14:paraId="1AA01396" w14:textId="77777777" w:rsidR="00DF7BA1" w:rsidRPr="000D32D4" w:rsidRDefault="00DF7BA1" w:rsidP="00587829"/>
    <w:p w14:paraId="0A1C2442" w14:textId="4526DD54" w:rsidR="00D91941" w:rsidRPr="000D32D4" w:rsidRDefault="00484817" w:rsidP="00587829">
      <w:r w:rsidRPr="000D32D4">
        <w:t xml:space="preserve">Among the advantages of the </w:t>
      </w:r>
      <w:r w:rsidR="00431A17" w:rsidRPr="000D32D4">
        <w:t xml:space="preserve">scoring </w:t>
      </w:r>
      <w:r w:rsidRPr="000D32D4">
        <w:t xml:space="preserve">protocol </w:t>
      </w:r>
      <w:r w:rsidR="00431A17" w:rsidRPr="000D32D4">
        <w:t xml:space="preserve">proposed </w:t>
      </w:r>
      <w:r w:rsidR="003D7B90" w:rsidRPr="000D32D4">
        <w:t xml:space="preserve">here </w:t>
      </w:r>
      <w:r w:rsidR="000A3226" w:rsidRPr="000D32D4">
        <w:t>are</w:t>
      </w:r>
      <w:r w:rsidRPr="000D32D4">
        <w:t xml:space="preserve"> the </w:t>
      </w:r>
      <w:r w:rsidR="00431A17" w:rsidRPr="000D32D4">
        <w:t>classification of</w:t>
      </w:r>
      <w:r w:rsidRPr="000D32D4">
        <w:t xml:space="preserve"> the tissue </w:t>
      </w:r>
      <w:r w:rsidRPr="000D32D4">
        <w:lastRenderedPageBreak/>
        <w:t xml:space="preserve">in only two categories </w:t>
      </w:r>
      <w:r w:rsidRPr="00D621C1">
        <w:rPr>
          <w:iCs/>
        </w:rPr>
        <w:t>inflammation/injury or erosion</w:t>
      </w:r>
      <w:r w:rsidR="003F19FE" w:rsidRPr="00D621C1">
        <w:rPr>
          <w:iCs/>
        </w:rPr>
        <w:t>/ulcer</w:t>
      </w:r>
      <w:r w:rsidR="00216346" w:rsidRPr="00D621C1">
        <w:rPr>
          <w:iCs/>
        </w:rPr>
        <w:t>ation</w:t>
      </w:r>
      <w:r w:rsidRPr="000D32D4">
        <w:t xml:space="preserve">. This </w:t>
      </w:r>
      <w:r w:rsidR="00431A17" w:rsidRPr="000D32D4">
        <w:t xml:space="preserve">simplifies and accelerates the classification of </w:t>
      </w:r>
      <w:r w:rsidR="00B820C0" w:rsidRPr="000D32D4">
        <w:t>tissue damage</w:t>
      </w:r>
      <w:r w:rsidR="00431A17" w:rsidRPr="000D32D4">
        <w:t xml:space="preserve">, </w:t>
      </w:r>
      <w:r w:rsidR="003D7B90" w:rsidRPr="000D32D4">
        <w:t>while increasing</w:t>
      </w:r>
      <w:r w:rsidR="00431A17" w:rsidRPr="000D32D4">
        <w:t xml:space="preserve"> reproducibility. The software used for the analysis is accessible, free</w:t>
      </w:r>
      <w:r w:rsidR="003D7B90" w:rsidRPr="000D32D4">
        <w:t>,</w:t>
      </w:r>
      <w:r w:rsidR="00431A17" w:rsidRPr="000D32D4">
        <w:t xml:space="preserve"> and easy to use. HCS acc</w:t>
      </w:r>
      <w:r w:rsidR="003D7B90" w:rsidRPr="000D32D4">
        <w:t>urately reflects mucosal damage</w:t>
      </w:r>
      <w:r w:rsidR="00431A17" w:rsidRPr="000D32D4">
        <w:t xml:space="preserve">, </w:t>
      </w:r>
      <w:r w:rsidR="00B820C0" w:rsidRPr="000D32D4">
        <w:t>as i</w:t>
      </w:r>
      <w:r w:rsidR="003D7B90" w:rsidRPr="000D32D4">
        <w:t xml:space="preserve">t </w:t>
      </w:r>
      <w:r w:rsidR="005B243A" w:rsidRPr="000D32D4">
        <w:t>allows for quantifying</w:t>
      </w:r>
      <w:r w:rsidR="00431A17" w:rsidRPr="000D32D4">
        <w:t xml:space="preserve"> ulcerated areas</w:t>
      </w:r>
      <w:r w:rsidR="005B243A" w:rsidRPr="000D32D4">
        <w:t xml:space="preserve"> along the entire length of the colon and appropriately provides more weight towards</w:t>
      </w:r>
      <w:r w:rsidR="00FA4671" w:rsidRPr="000D32D4">
        <w:t xml:space="preserve"> this</w:t>
      </w:r>
      <w:r w:rsidR="005B243A" w:rsidRPr="000D32D4">
        <w:t xml:space="preserve"> pathology </w:t>
      </w:r>
      <w:r w:rsidR="00DB5D9A" w:rsidRPr="000D32D4">
        <w:t xml:space="preserve">over </w:t>
      </w:r>
      <w:r w:rsidR="00431A17" w:rsidRPr="000D32D4">
        <w:t>inflamed</w:t>
      </w:r>
      <w:r w:rsidR="00D0046F" w:rsidRPr="000D32D4">
        <w:t>,</w:t>
      </w:r>
      <w:r w:rsidR="005B243A" w:rsidRPr="000D32D4">
        <w:t xml:space="preserve"> </w:t>
      </w:r>
      <w:r w:rsidR="00BD3BD5" w:rsidRPr="000D32D4">
        <w:t>non-ulcerated</w:t>
      </w:r>
      <w:r w:rsidR="00431A17" w:rsidRPr="000D32D4">
        <w:t xml:space="preserve"> regions</w:t>
      </w:r>
      <w:r w:rsidR="003D7B90" w:rsidRPr="000D32D4">
        <w:t>. T</w:t>
      </w:r>
      <w:r w:rsidR="00431A17" w:rsidRPr="000D32D4">
        <w:t xml:space="preserve">his is clearly reflected when the HCS data </w:t>
      </w:r>
      <w:r w:rsidR="003D7B90" w:rsidRPr="000D32D4">
        <w:t xml:space="preserve">is compared </w:t>
      </w:r>
      <w:r w:rsidR="00431A17" w:rsidRPr="000D32D4">
        <w:t>versus percentage of injury/ulceration</w:t>
      </w:r>
      <w:r w:rsidR="003D7B90" w:rsidRPr="000D32D4">
        <w:t xml:space="preserve"> (</w:t>
      </w:r>
      <w:r w:rsidR="003D7B90" w:rsidRPr="00D621C1">
        <w:rPr>
          <w:b/>
          <w:bCs/>
        </w:rPr>
        <w:t>Figure 4</w:t>
      </w:r>
      <w:r w:rsidR="00436260" w:rsidRPr="00D621C1">
        <w:rPr>
          <w:b/>
          <w:bCs/>
        </w:rPr>
        <w:t>E</w:t>
      </w:r>
      <w:r w:rsidR="004C0C78">
        <w:rPr>
          <w:b/>
          <w:bCs/>
        </w:rPr>
        <w:t>-</w:t>
      </w:r>
      <w:r w:rsidR="00436260" w:rsidRPr="00D621C1">
        <w:rPr>
          <w:b/>
          <w:bCs/>
        </w:rPr>
        <w:t>F</w:t>
      </w:r>
      <w:r w:rsidR="00436260" w:rsidRPr="000D32D4">
        <w:t xml:space="preserve">). </w:t>
      </w:r>
      <w:r w:rsidR="00B820C0" w:rsidRPr="000D32D4">
        <w:t>S</w:t>
      </w:r>
      <w:r w:rsidR="00436260" w:rsidRPr="000D32D4">
        <w:t>coring analysis of each sample</w:t>
      </w:r>
      <w:r w:rsidR="00D91941" w:rsidRPr="000D32D4">
        <w:t xml:space="preserve"> </w:t>
      </w:r>
      <w:r w:rsidR="00436260" w:rsidRPr="000D32D4">
        <w:t xml:space="preserve">takes approximately </w:t>
      </w:r>
      <w:r w:rsidR="003D7B90" w:rsidRPr="000D32D4">
        <w:t>40</w:t>
      </w:r>
      <w:r w:rsidR="00D91941" w:rsidRPr="000D32D4">
        <w:t xml:space="preserve"> minutes. </w:t>
      </w:r>
      <w:r w:rsidR="00DB5D9A" w:rsidRPr="000D32D4">
        <w:t>W</w:t>
      </w:r>
      <w:r w:rsidR="003D7B90" w:rsidRPr="000D32D4">
        <w:t>ith the appropriate</w:t>
      </w:r>
      <w:r w:rsidR="00436260" w:rsidRPr="000D32D4">
        <w:t xml:space="preserve"> training</w:t>
      </w:r>
      <w:r w:rsidR="000A3226" w:rsidRPr="000D32D4">
        <w:t xml:space="preserve">, </w:t>
      </w:r>
      <w:r w:rsidR="00436260" w:rsidRPr="000D32D4">
        <w:t>access to scan</w:t>
      </w:r>
      <w:r w:rsidR="003D7B90" w:rsidRPr="000D32D4">
        <w:t>ned</w:t>
      </w:r>
      <w:r w:rsidR="00436260" w:rsidRPr="000D32D4">
        <w:t xml:space="preserve"> slides</w:t>
      </w:r>
      <w:r w:rsidR="003D7B90" w:rsidRPr="000D32D4">
        <w:t xml:space="preserve">, </w:t>
      </w:r>
      <w:r w:rsidR="001B6B5D" w:rsidRPr="000D32D4">
        <w:t xml:space="preserve">a </w:t>
      </w:r>
      <w:r w:rsidR="003D7B90" w:rsidRPr="000D32D4">
        <w:t>computer,</w:t>
      </w:r>
      <w:r w:rsidR="00436260" w:rsidRPr="000D32D4">
        <w:t xml:space="preserve"> and </w:t>
      </w:r>
      <w:r w:rsidR="00A167C7" w:rsidRPr="000D32D4">
        <w:t xml:space="preserve">the </w:t>
      </w:r>
      <w:r w:rsidR="00D91941" w:rsidRPr="000D32D4">
        <w:t>software</w:t>
      </w:r>
      <w:r w:rsidR="00DB5D9A" w:rsidRPr="000D32D4">
        <w:t>, most researchers can perform the analysis. However, it is always advisable to confirm scoring results with a pathologist to ensure accuracy and reproducibility</w:t>
      </w:r>
      <w:r w:rsidR="00D91941" w:rsidRPr="000D32D4">
        <w:t xml:space="preserve">. </w:t>
      </w:r>
      <w:r w:rsidR="00436260" w:rsidRPr="000D32D4">
        <w:t>Assessment of intestinal inflammation can be performed with any software that allows high resolution magnification of slides and length measurements</w:t>
      </w:r>
      <w:r w:rsidR="003D7B90" w:rsidRPr="000D32D4">
        <w:t>;</w:t>
      </w:r>
      <w:r w:rsidR="000A3226" w:rsidRPr="000D32D4">
        <w:t xml:space="preserve"> however</w:t>
      </w:r>
      <w:r w:rsidR="003D7B90" w:rsidRPr="000D32D4">
        <w:t>,</w:t>
      </w:r>
      <w:r w:rsidR="000A3226" w:rsidRPr="000D32D4">
        <w:t xml:space="preserve"> for simplicity</w:t>
      </w:r>
      <w:r w:rsidR="003D7B90" w:rsidRPr="000D32D4">
        <w:t>,</w:t>
      </w:r>
      <w:r w:rsidR="000A3226" w:rsidRPr="000D32D4">
        <w:t xml:space="preserve"> in</w:t>
      </w:r>
      <w:r w:rsidR="003D7B90" w:rsidRPr="000D32D4">
        <w:t xml:space="preserve"> this protocol we focused o</w:t>
      </w:r>
      <w:r w:rsidR="000A3226" w:rsidRPr="000D32D4">
        <w:t>n</w:t>
      </w:r>
      <w:r w:rsidR="002F11A8" w:rsidRPr="000D32D4">
        <w:t xml:space="preserve"> the</w:t>
      </w:r>
      <w:r w:rsidR="000A3226" w:rsidRPr="000D32D4">
        <w:t xml:space="preserve"> software</w:t>
      </w:r>
      <w:r w:rsidR="002F11A8" w:rsidRPr="000D32D4">
        <w:t xml:space="preserve"> listed in the </w:t>
      </w:r>
      <w:r w:rsidR="002F11A8" w:rsidRPr="00D621C1">
        <w:rPr>
          <w:b/>
          <w:bCs/>
        </w:rPr>
        <w:t>Table of Materials</w:t>
      </w:r>
      <w:r w:rsidR="00436260" w:rsidRPr="000D32D4">
        <w:t>.</w:t>
      </w:r>
    </w:p>
    <w:p w14:paraId="74A7A561" w14:textId="77777777" w:rsidR="00D91941" w:rsidRPr="000D32D4" w:rsidRDefault="00D91941" w:rsidP="00587829"/>
    <w:p w14:paraId="5E807D49" w14:textId="77777777" w:rsidR="00F839D4" w:rsidRPr="000D32D4" w:rsidRDefault="00B820C0" w:rsidP="00587829">
      <w:r w:rsidRPr="000D32D4">
        <w:t>We have been using this</w:t>
      </w:r>
      <w:r w:rsidR="005C3B93" w:rsidRPr="000D32D4">
        <w:t xml:space="preserve"> scoring system </w:t>
      </w:r>
      <w:r w:rsidRPr="000D32D4">
        <w:t xml:space="preserve">to </w:t>
      </w:r>
      <w:r w:rsidR="009F3CCC" w:rsidRPr="000D32D4">
        <w:t xml:space="preserve">successfully </w:t>
      </w:r>
      <w:r w:rsidR="005D0D63" w:rsidRPr="000D32D4">
        <w:t>analyze</w:t>
      </w:r>
      <w:r w:rsidRPr="000D32D4">
        <w:t xml:space="preserve"> </w:t>
      </w:r>
      <w:r w:rsidR="005D0D63" w:rsidRPr="000D32D4">
        <w:t xml:space="preserve">disease </w:t>
      </w:r>
      <w:r w:rsidR="00E9291E" w:rsidRPr="000D32D4">
        <w:t>across various</w:t>
      </w:r>
      <w:r w:rsidR="006D4F48" w:rsidRPr="000D32D4">
        <w:t xml:space="preserve"> </w:t>
      </w:r>
      <w:r w:rsidR="003D7B90" w:rsidRPr="000D32D4">
        <w:t>DSS colitis experiments</w:t>
      </w:r>
      <w:r w:rsidR="005F16EE" w:rsidRPr="000D32D4">
        <w:t xml:space="preserve">. For example, Kelm </w:t>
      </w:r>
      <w:r w:rsidR="00E9291E" w:rsidRPr="000D32D4">
        <w:t>et al.</w:t>
      </w:r>
      <w:r w:rsidR="00D621C1" w:rsidRPr="00D621C1">
        <w:rPr>
          <w:vertAlign w:val="superscript"/>
        </w:rPr>
        <w:t>14</w:t>
      </w:r>
      <w:r w:rsidR="005F16EE" w:rsidRPr="000D32D4">
        <w:t xml:space="preserve"> explored the importance of glycosylation </w:t>
      </w:r>
      <w:r w:rsidR="009F3CCC" w:rsidRPr="000D32D4">
        <w:t>of</w:t>
      </w:r>
      <w:r w:rsidR="003D7B90" w:rsidRPr="000D32D4">
        <w:t xml:space="preserve"> CD44</w:t>
      </w:r>
      <w:r w:rsidR="00E9291E" w:rsidRPr="000D32D4">
        <w:t>v6</w:t>
      </w:r>
      <w:r w:rsidR="003D7B90" w:rsidRPr="000D32D4">
        <w:t xml:space="preserve">, an important </w:t>
      </w:r>
      <w:r w:rsidR="005D0D63" w:rsidRPr="000D32D4">
        <w:t xml:space="preserve">regulator of </w:t>
      </w:r>
      <w:r w:rsidR="005F16EE" w:rsidRPr="000D32D4">
        <w:t>epithelial migration and proliferation</w:t>
      </w:r>
      <w:r w:rsidR="009F3CCC" w:rsidRPr="000D32D4">
        <w:t>, using a novel</w:t>
      </w:r>
      <w:r w:rsidR="005D0D63" w:rsidRPr="000D32D4">
        <w:t xml:space="preserve"> </w:t>
      </w:r>
      <w:r w:rsidR="008144BE" w:rsidRPr="000D32D4">
        <w:t>antibody (GM35). T</w:t>
      </w:r>
      <w:r w:rsidR="009F3CCC" w:rsidRPr="000D32D4">
        <w:t xml:space="preserve">hey demonstrated </w:t>
      </w:r>
      <w:r w:rsidR="00E9291E" w:rsidRPr="000D32D4">
        <w:t xml:space="preserve">reduced </w:t>
      </w:r>
      <w:r w:rsidR="008144BE" w:rsidRPr="000D32D4">
        <w:t>disease activity index</w:t>
      </w:r>
      <w:r w:rsidR="00E9291E" w:rsidRPr="000D32D4">
        <w:t xml:space="preserve"> scoring</w:t>
      </w:r>
      <w:r w:rsidR="008144BE" w:rsidRPr="000D32D4">
        <w:t xml:space="preserve"> and</w:t>
      </w:r>
      <w:r w:rsidR="00E9291E" w:rsidRPr="000D32D4">
        <w:t xml:space="preserve"> improved</w:t>
      </w:r>
      <w:r w:rsidR="008144BE" w:rsidRPr="000D32D4">
        <w:t xml:space="preserve"> HSC </w:t>
      </w:r>
      <w:r w:rsidR="00E9291E" w:rsidRPr="000D32D4">
        <w:t xml:space="preserve">in </w:t>
      </w:r>
      <w:r w:rsidR="008144BE" w:rsidRPr="000D32D4">
        <w:t xml:space="preserve">mice </w:t>
      </w:r>
      <w:r w:rsidR="006D4F48" w:rsidRPr="000D32D4">
        <w:t xml:space="preserve">challenged with acute DSS </w:t>
      </w:r>
      <w:r w:rsidR="00E9291E" w:rsidRPr="000D32D4">
        <w:t>following targeting</w:t>
      </w:r>
      <w:r w:rsidR="006D4F48" w:rsidRPr="000D32D4">
        <w:t xml:space="preserve"> </w:t>
      </w:r>
      <w:r w:rsidR="00E9291E" w:rsidRPr="000D32D4">
        <w:t xml:space="preserve">of </w:t>
      </w:r>
      <w:proofErr w:type="spellStart"/>
      <w:r w:rsidR="006D4F48" w:rsidRPr="000D32D4">
        <w:t>sialyl</w:t>
      </w:r>
      <w:proofErr w:type="spellEnd"/>
      <w:r w:rsidR="005D0D63" w:rsidRPr="000D32D4">
        <w:t xml:space="preserve"> </w:t>
      </w:r>
      <w:proofErr w:type="spellStart"/>
      <w:r w:rsidR="005D0D63" w:rsidRPr="000D32D4">
        <w:t>lewis</w:t>
      </w:r>
      <w:proofErr w:type="spellEnd"/>
      <w:r w:rsidR="005D0D63" w:rsidRPr="000D32D4">
        <w:t xml:space="preserve"> A</w:t>
      </w:r>
      <w:r w:rsidR="009F3CCC" w:rsidRPr="000D32D4">
        <w:t xml:space="preserve"> </w:t>
      </w:r>
      <w:r w:rsidR="00E9291E" w:rsidRPr="000D32D4">
        <w:t xml:space="preserve">glycans on </w:t>
      </w:r>
      <w:r w:rsidR="006D4F48" w:rsidRPr="000D32D4">
        <w:t xml:space="preserve">epithelial </w:t>
      </w:r>
      <w:r w:rsidR="009F3CCC" w:rsidRPr="000D32D4">
        <w:t>CD44v6</w:t>
      </w:r>
      <w:r w:rsidR="007853F3" w:rsidRPr="000D32D4">
        <w:t xml:space="preserve">, confirming </w:t>
      </w:r>
      <w:r w:rsidR="005D0D63" w:rsidRPr="000D32D4">
        <w:t>the importance of</w:t>
      </w:r>
      <w:r w:rsidR="007853F3" w:rsidRPr="000D32D4">
        <w:t xml:space="preserve"> p</w:t>
      </w:r>
      <w:r w:rsidR="008144BE" w:rsidRPr="000D32D4">
        <w:t>ost translational</w:t>
      </w:r>
      <w:r w:rsidR="006D4F48" w:rsidRPr="000D32D4">
        <w:t xml:space="preserve"> modification</w:t>
      </w:r>
      <w:r w:rsidR="005D0D63" w:rsidRPr="000D32D4">
        <w:t xml:space="preserve"> of CD44 variants</w:t>
      </w:r>
      <w:r w:rsidR="008144BE" w:rsidRPr="000D32D4">
        <w:t xml:space="preserve"> </w:t>
      </w:r>
      <w:r w:rsidR="007853F3" w:rsidRPr="000D32D4">
        <w:t xml:space="preserve">for recovery after </w:t>
      </w:r>
      <w:r w:rsidR="008144BE" w:rsidRPr="000D32D4">
        <w:t>DSS</w:t>
      </w:r>
      <w:r w:rsidRPr="000D32D4">
        <w:t xml:space="preserve"> induced</w:t>
      </w:r>
      <w:r w:rsidR="008144BE" w:rsidRPr="000D32D4">
        <w:t xml:space="preserve"> injury</w:t>
      </w:r>
      <w:r w:rsidR="008144BE" w:rsidRPr="000D32D4">
        <w:fldChar w:fldCharType="begin"/>
      </w:r>
      <w:r w:rsidR="007A4E5B" w:rsidRPr="000D32D4">
        <w:instrText xml:space="preserve"> ADDIN EN.CITE &lt;EndNote&gt;&lt;Cite&gt;&lt;Author&gt;Kelm&lt;/Author&gt;&lt;Year&gt;2020&lt;/Year&gt;&lt;RecNum&gt;216&lt;/RecNum&gt;&lt;DisplayText&gt;&lt;style face="superscript"&gt;14&lt;/style&gt;&lt;/DisplayText&gt;&lt;record&gt;&lt;rec-number&gt;216&lt;/rec-number&gt;&lt;foreign-keys&gt;&lt;key app="EN" db-id="9sra2svx0rpxf5e2psdpetes2s9efp9spapv" timestamp="1597697730" guid="e4e2cf1a-c3a2-485e-acee-85c95b8436b3"&gt;216&lt;/key&gt;&lt;/foreign-keys&gt;&lt;ref-type name="Journal Article"&gt;17&lt;/ref-type&gt;&lt;contributors&gt;&lt;authors&gt;&lt;author&gt;Kelm, M.&lt;/author&gt;&lt;author&gt;Quiros, M.&lt;/author&gt;&lt;author&gt;Azcutia, V.&lt;/author&gt;&lt;author&gt;Boerner, K.&lt;/author&gt;&lt;author&gt;Cummings, R. D.&lt;/author&gt;&lt;author&gt;Nusrat, A.&lt;/author&gt;&lt;author&gt;Brazil, J. C.&lt;/author&gt;&lt;author&gt;Parkos, C. A.&lt;/author&gt;&lt;/authors&gt;&lt;/contributors&gt;&lt;auth-address&gt;Department of Pathology, University of Michigan, Ann Arbor, Michigan, USA.&amp;#xD;Department of Surgery, Beth Israel Deaconess Medical Center, Harvard Medical School, Boston, Massachusetts, USA.&lt;/auth-address&gt;&lt;titles&gt;&lt;title&gt;Targeting epithelium-expressed sialyl Lewis glycans improves colonic mucosal wound healing and protects against colitis&lt;/title&gt;&lt;secondary-title&gt;The Journal of Clinical Investigation Insight&lt;/secondary-title&gt;&lt;/titles&gt;&lt;volume&gt;5&lt;/volume&gt;&lt;number&gt;12&lt;/number&gt;&lt;edition&gt;2020/05/20&lt;/edition&gt;&lt;keywords&gt;&lt;keyword&gt;Immunology&lt;/keyword&gt;&lt;keyword&gt;Inflammation&lt;/keyword&gt;&lt;keyword&gt;Inflammatory bowel disease&lt;/keyword&gt;&lt;/keywords&gt;&lt;dates&gt;&lt;year&gt;2020&lt;/year&gt;&lt;pub-dates&gt;&lt;date&gt;Jun 18&lt;/date&gt;&lt;/pub-dates&gt;&lt;/dates&gt;&lt;isbn&gt;2379-3708 (Electronic)&amp;#xD;2379-3708 (Linking)&lt;/isbn&gt;&lt;accession-num&gt;32427587&lt;/accession-num&gt;&lt;urls&gt;&lt;related-urls&gt;&lt;url&gt;https://www.ncbi.nlm.nih.gov/pubmed/32427587&lt;/url&gt;&lt;url&gt;https://www.ncbi.nlm.nih.gov/pmc/articles/PMC7406298/pdf/jciinsight-5-135843.pdf&lt;/url&gt;&lt;/related-urls&gt;&lt;/urls&gt;&lt;custom2&gt;PMC7406298&lt;/custom2&gt;&lt;electronic-resource-num&gt;10.1172/jci.insight.135843&lt;/electronic-resource-num&gt;&lt;/record&gt;&lt;/Cite&gt;&lt;/EndNote&gt;</w:instrText>
      </w:r>
      <w:r w:rsidR="008144BE" w:rsidRPr="000D32D4">
        <w:fldChar w:fldCharType="separate"/>
      </w:r>
      <w:r w:rsidR="007A4E5B" w:rsidRPr="000D32D4">
        <w:rPr>
          <w:noProof/>
          <w:vertAlign w:val="superscript"/>
        </w:rPr>
        <w:t>14</w:t>
      </w:r>
      <w:r w:rsidR="008144BE" w:rsidRPr="000D32D4">
        <w:fldChar w:fldCharType="end"/>
      </w:r>
      <w:r w:rsidR="008144BE" w:rsidRPr="000D32D4">
        <w:t>.</w:t>
      </w:r>
      <w:r w:rsidR="00D81B86" w:rsidRPr="000D32D4">
        <w:t xml:space="preserve"> </w:t>
      </w:r>
      <w:r w:rsidR="002E51A2" w:rsidRPr="000D32D4">
        <w:t>In another</w:t>
      </w:r>
      <w:r w:rsidR="007A02AA" w:rsidRPr="000D32D4">
        <w:t xml:space="preserve"> exam</w:t>
      </w:r>
      <w:r w:rsidR="002E51A2" w:rsidRPr="000D32D4">
        <w:t xml:space="preserve">ple, Reed </w:t>
      </w:r>
      <w:r w:rsidRPr="000D32D4">
        <w:t>et al.</w:t>
      </w:r>
      <w:r w:rsidR="00D621C1" w:rsidRPr="00D621C1">
        <w:rPr>
          <w:vertAlign w:val="superscript"/>
        </w:rPr>
        <w:t>15</w:t>
      </w:r>
      <w:r w:rsidRPr="000D32D4">
        <w:t xml:space="preserve"> </w:t>
      </w:r>
      <w:r w:rsidR="002E51A2" w:rsidRPr="000D32D4">
        <w:t xml:space="preserve">used a chronic DSS model to </w:t>
      </w:r>
      <w:r w:rsidR="00E9291E" w:rsidRPr="000D32D4">
        <w:t xml:space="preserve">study mucosal injury and repair in mice with an epithelial </w:t>
      </w:r>
      <w:r w:rsidR="00D81B86" w:rsidRPr="000D32D4">
        <w:t>specific deletion of CD47, a transmembrane protein important for inflammatory and repair processes. Colon scans were analyzed and scored to calculate the percentage of</w:t>
      </w:r>
      <w:r w:rsidR="007A02AA" w:rsidRPr="000D32D4">
        <w:t xml:space="preserve"> injury and ulceration</w:t>
      </w:r>
      <w:r w:rsidR="00E9291E" w:rsidRPr="000D32D4">
        <w:t xml:space="preserve"> as described above</w:t>
      </w:r>
      <w:r w:rsidR="007A02AA" w:rsidRPr="000D32D4">
        <w:t xml:space="preserve">, </w:t>
      </w:r>
      <w:r w:rsidR="002E51A2" w:rsidRPr="000D32D4">
        <w:t>demonstrat</w:t>
      </w:r>
      <w:r w:rsidR="00E9291E" w:rsidRPr="000D32D4">
        <w:t>ing</w:t>
      </w:r>
      <w:r w:rsidR="002E51A2" w:rsidRPr="000D32D4">
        <w:t xml:space="preserve"> </w:t>
      </w:r>
      <w:r w:rsidR="005D0D63" w:rsidRPr="000D32D4">
        <w:t xml:space="preserve">markedly impaired </w:t>
      </w:r>
      <w:r w:rsidR="007A02AA" w:rsidRPr="000D32D4">
        <w:t xml:space="preserve">mucosal repair </w:t>
      </w:r>
      <w:r w:rsidR="005D0D63" w:rsidRPr="000D32D4">
        <w:t xml:space="preserve">in </w:t>
      </w:r>
      <w:r w:rsidR="007A02AA" w:rsidRPr="000D32D4">
        <w:t>mice lacking epithelial CD47</w:t>
      </w:r>
      <w:r w:rsidR="00BD0BF0" w:rsidRPr="000D32D4">
        <w:fldChar w:fldCharType="begin">
          <w:fldData xml:space="preserve">PEVuZE5vdGU+PENpdGU+PEF1dGhvcj5SZWVkPC9BdXRob3I+PFllYXI+MjAxOTwvWWVhcj48UmVj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</w:fldData>
        </w:fldChar>
      </w:r>
      <w:r w:rsidR="007A4E5B" w:rsidRPr="000D32D4">
        <w:instrText xml:space="preserve"> ADDIN EN.CITE </w:instrText>
      </w:r>
      <w:r w:rsidR="007A4E5B" w:rsidRPr="000D32D4">
        <w:fldChar w:fldCharType="begin">
          <w:fldData xml:space="preserve">PEVuZE5vdGU+PENpdGU+PEF1dGhvcj5SZWVkPC9BdXRob3I+PFllYXI+MjAxOTwvWWVhcj48UmVj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</w:fldData>
        </w:fldChar>
      </w:r>
      <w:r w:rsidR="007A4E5B" w:rsidRPr="000D32D4">
        <w:instrText xml:space="preserve"> ADDIN EN.CITE.DATA </w:instrText>
      </w:r>
      <w:r w:rsidR="007A4E5B" w:rsidRPr="000D32D4">
        <w:fldChar w:fldCharType="end"/>
      </w:r>
      <w:r w:rsidR="00BD0BF0" w:rsidRPr="000D32D4">
        <w:fldChar w:fldCharType="separate"/>
      </w:r>
      <w:r w:rsidR="007A4E5B" w:rsidRPr="000D32D4">
        <w:rPr>
          <w:noProof/>
          <w:vertAlign w:val="superscript"/>
        </w:rPr>
        <w:t>15</w:t>
      </w:r>
      <w:r w:rsidR="00BD0BF0" w:rsidRPr="000D32D4">
        <w:fldChar w:fldCharType="end"/>
      </w:r>
      <w:r w:rsidR="00D81B86" w:rsidRPr="000D32D4">
        <w:t>.</w:t>
      </w:r>
      <w:r w:rsidRPr="000D32D4">
        <w:t xml:space="preserve"> </w:t>
      </w:r>
      <w:r w:rsidR="005D0D63" w:rsidRPr="000D32D4">
        <w:t xml:space="preserve">The </w:t>
      </w:r>
      <w:r w:rsidRPr="000D32D4">
        <w:t xml:space="preserve">chronic colitis model </w:t>
      </w:r>
      <w:r w:rsidR="005D0D63" w:rsidRPr="000D32D4">
        <w:t xml:space="preserve">in this report employed </w:t>
      </w:r>
      <w:r w:rsidRPr="000D32D4">
        <w:t>cyclical administration of DSS to analyze injury and repair over time.</w:t>
      </w:r>
    </w:p>
    <w:p w14:paraId="02534DE3" w14:textId="77777777" w:rsidR="00F839D4" w:rsidRPr="000D32D4" w:rsidRDefault="00F839D4" w:rsidP="00587829"/>
    <w:p w14:paraId="50DFB450" w14:textId="77777777" w:rsidR="00571E21" w:rsidRPr="000D32D4" w:rsidRDefault="00B820C0" w:rsidP="00587829">
      <w:r w:rsidRPr="000D32D4">
        <w:t>Additional publication</w:t>
      </w:r>
      <w:r w:rsidR="005D0D63" w:rsidRPr="000D32D4">
        <w:t>s</w:t>
      </w:r>
      <w:r w:rsidR="003974A6" w:rsidRPr="000D32D4">
        <w:t xml:space="preserve"> from our </w:t>
      </w:r>
      <w:r w:rsidR="005D0D63" w:rsidRPr="000D32D4">
        <w:t xml:space="preserve">group </w:t>
      </w:r>
      <w:r w:rsidR="003974A6" w:rsidRPr="000D32D4">
        <w:t>and other</w:t>
      </w:r>
      <w:r w:rsidR="008B3274" w:rsidRPr="000D32D4">
        <w:t>s</w:t>
      </w:r>
      <w:r w:rsidR="003974A6" w:rsidRPr="000D32D4">
        <w:t xml:space="preserve"> </w:t>
      </w:r>
      <w:r w:rsidR="00D259DA" w:rsidRPr="000D32D4">
        <w:t xml:space="preserve">have </w:t>
      </w:r>
      <w:r w:rsidR="003974A6" w:rsidRPr="000D32D4">
        <w:t>demonstrated the advantage</w:t>
      </w:r>
      <w:r w:rsidR="00F25D35" w:rsidRPr="000D32D4">
        <w:t>s</w:t>
      </w:r>
      <w:r w:rsidR="003974A6" w:rsidRPr="000D32D4">
        <w:t xml:space="preserve"> of </w:t>
      </w:r>
      <w:r w:rsidR="00D259DA" w:rsidRPr="000D32D4">
        <w:t xml:space="preserve">this </w:t>
      </w:r>
      <w:r w:rsidR="00F25D35" w:rsidRPr="000D32D4">
        <w:t>scoring system</w:t>
      </w:r>
      <w:r w:rsidR="0053194E" w:rsidRPr="000D32D4">
        <w:t xml:space="preserve"> </w:t>
      </w:r>
      <w:r w:rsidR="005D0D63" w:rsidRPr="000D32D4">
        <w:t xml:space="preserve">and its </w:t>
      </w:r>
      <w:r w:rsidR="0053194E" w:rsidRPr="000D32D4">
        <w:t>correlat</w:t>
      </w:r>
      <w:r w:rsidR="005D0D63" w:rsidRPr="000D32D4">
        <w:t>ion</w:t>
      </w:r>
      <w:r w:rsidR="0053194E" w:rsidRPr="000D32D4">
        <w:t xml:space="preserve"> with clinical symptoms</w:t>
      </w:r>
      <w:r w:rsidR="00C364A1" w:rsidRPr="000D32D4">
        <w:fldChar w:fldCharType="begin">
          <w:fldData xml:space="preserve">PEVuZE5vdGU+PENpdGU+PEF1dGhvcj5MYXVrb2V0dGVyPC9BdXRob3I+PFllYXI+MjAwNzwvWWVh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</w:fldData>
        </w:fldChar>
      </w:r>
      <w:r w:rsidR="007A4E5B" w:rsidRPr="000D32D4">
        <w:instrText xml:space="preserve"> ADDIN EN.CITE </w:instrText>
      </w:r>
      <w:r w:rsidR="007A4E5B" w:rsidRPr="000D32D4">
        <w:fldChar w:fldCharType="begin">
          <w:fldData xml:space="preserve">PEVuZE5vdGU+PENpdGU+PEF1dGhvcj5MYXVrb2V0dGVyPC9BdXRob3I+PFllYXI+MjAwNzwvWWVh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</w:fldData>
        </w:fldChar>
      </w:r>
      <w:r w:rsidR="007A4E5B" w:rsidRPr="000D32D4">
        <w:instrText xml:space="preserve"> ADDIN EN.CITE.DATA </w:instrText>
      </w:r>
      <w:r w:rsidR="007A4E5B" w:rsidRPr="000D32D4">
        <w:fldChar w:fldCharType="end"/>
      </w:r>
      <w:r w:rsidR="00C364A1" w:rsidRPr="000D32D4">
        <w:fldChar w:fldCharType="separate"/>
      </w:r>
      <w:r w:rsidR="007A4E5B" w:rsidRPr="000D32D4">
        <w:rPr>
          <w:noProof/>
          <w:vertAlign w:val="superscript"/>
        </w:rPr>
        <w:t>6,16,17</w:t>
      </w:r>
      <w:r w:rsidR="00C364A1" w:rsidRPr="000D32D4">
        <w:fldChar w:fldCharType="end"/>
      </w:r>
      <w:r w:rsidR="00C364A1" w:rsidRPr="000D32D4">
        <w:t xml:space="preserve">. </w:t>
      </w:r>
      <w:r w:rsidR="00B6090F" w:rsidRPr="000D32D4">
        <w:t>T</w:t>
      </w:r>
      <w:r w:rsidR="003974A6" w:rsidRPr="000D32D4">
        <w:t xml:space="preserve">his </w:t>
      </w:r>
      <w:r w:rsidR="008B3274" w:rsidRPr="000D32D4">
        <w:t>protocol describes in</w:t>
      </w:r>
      <w:r w:rsidR="00F25D35" w:rsidRPr="000D32D4">
        <w:t xml:space="preserve"> detail</w:t>
      </w:r>
      <w:r w:rsidR="008B3274" w:rsidRPr="000D32D4">
        <w:t xml:space="preserve"> how to </w:t>
      </w:r>
      <w:r w:rsidR="005D0D63" w:rsidRPr="000D32D4">
        <w:t xml:space="preserve">prepare and score </w:t>
      </w:r>
      <w:r w:rsidR="00571E21" w:rsidRPr="000D32D4">
        <w:t>Swiss rolls, using free and</w:t>
      </w:r>
      <w:r w:rsidR="00A167C7" w:rsidRPr="000D32D4">
        <w:t xml:space="preserve"> easily</w:t>
      </w:r>
      <w:r w:rsidR="00571E21" w:rsidRPr="000D32D4">
        <w:t xml:space="preserve"> accessible software.</w:t>
      </w:r>
      <w:r w:rsidR="00882ABB" w:rsidRPr="000D32D4">
        <w:t xml:space="preserve"> The simplicity of the scoring</w:t>
      </w:r>
      <w:r w:rsidR="00EB0F6E" w:rsidRPr="000D32D4">
        <w:t xml:space="preserve"> proposed </w:t>
      </w:r>
      <w:r w:rsidR="002E51A2" w:rsidRPr="000D32D4">
        <w:t xml:space="preserve">here </w:t>
      </w:r>
      <w:r w:rsidR="00EB0F6E" w:rsidRPr="000D32D4">
        <w:t xml:space="preserve">is based on </w:t>
      </w:r>
      <w:r w:rsidR="005D0D63" w:rsidRPr="000D32D4">
        <w:t>use</w:t>
      </w:r>
      <w:r w:rsidR="00EB0F6E" w:rsidRPr="000D32D4">
        <w:t xml:space="preserve"> of only</w:t>
      </w:r>
      <w:r w:rsidR="00882ABB" w:rsidRPr="000D32D4">
        <w:t xml:space="preserve"> two categories </w:t>
      </w:r>
      <w:r w:rsidR="002E51A2" w:rsidRPr="000D32D4">
        <w:t>(inflammation</w:t>
      </w:r>
      <w:r w:rsidR="00DB5D9A" w:rsidRPr="000D32D4">
        <w:t>/injury</w:t>
      </w:r>
      <w:r w:rsidR="002E51A2" w:rsidRPr="000D32D4">
        <w:t xml:space="preserve"> or </w:t>
      </w:r>
      <w:r w:rsidR="00DB5D9A" w:rsidRPr="000D32D4">
        <w:t>erosion/</w:t>
      </w:r>
      <w:r w:rsidR="002E51A2" w:rsidRPr="000D32D4">
        <w:t>ulcer</w:t>
      </w:r>
      <w:r w:rsidR="00E9291E" w:rsidRPr="000D32D4">
        <w:t>ation</w:t>
      </w:r>
      <w:r w:rsidR="002E51A2" w:rsidRPr="000D32D4">
        <w:t xml:space="preserve">) in scanned slides </w:t>
      </w:r>
      <w:r w:rsidR="00EB0F6E" w:rsidRPr="000D32D4">
        <w:t xml:space="preserve">to </w:t>
      </w:r>
      <w:r w:rsidR="002E51A2" w:rsidRPr="000D32D4">
        <w:t>facilitate</w:t>
      </w:r>
      <w:r w:rsidR="00882ABB" w:rsidRPr="000D32D4">
        <w:t xml:space="preserve"> the </w:t>
      </w:r>
      <w:r w:rsidR="002E51A2" w:rsidRPr="000D32D4">
        <w:t xml:space="preserve">scoring </w:t>
      </w:r>
      <w:r w:rsidR="00882ABB" w:rsidRPr="000D32D4">
        <w:t xml:space="preserve">process and </w:t>
      </w:r>
      <w:r w:rsidR="00EB0F6E" w:rsidRPr="000D32D4">
        <w:t>increase</w:t>
      </w:r>
      <w:r w:rsidR="00882ABB" w:rsidRPr="000D32D4">
        <w:t xml:space="preserve"> reproducibility</w:t>
      </w:r>
      <w:r w:rsidR="005D0D63" w:rsidRPr="000D32D4">
        <w:t>. I</w:t>
      </w:r>
      <w:r w:rsidR="00D259DA" w:rsidRPr="000D32D4">
        <w:t>mportantly</w:t>
      </w:r>
      <w:r w:rsidR="005D0D63" w:rsidRPr="000D32D4">
        <w:t>,</w:t>
      </w:r>
      <w:r w:rsidR="00D259DA" w:rsidRPr="000D32D4">
        <w:t xml:space="preserve"> </w:t>
      </w:r>
      <w:r w:rsidR="005D0D63" w:rsidRPr="000D32D4">
        <w:t>the scoring system described here</w:t>
      </w:r>
      <w:r w:rsidR="00FF608E" w:rsidRPr="000D32D4">
        <w:t xml:space="preserve"> </w:t>
      </w:r>
      <w:r w:rsidR="00D259DA" w:rsidRPr="000D32D4">
        <w:t xml:space="preserve">also </w:t>
      </w:r>
      <w:r w:rsidR="00882ABB" w:rsidRPr="000D32D4">
        <w:t xml:space="preserve">correlates with </w:t>
      </w:r>
      <w:r w:rsidR="002E51A2" w:rsidRPr="000D32D4">
        <w:t xml:space="preserve">clinical </w:t>
      </w:r>
      <w:r w:rsidR="00D259DA" w:rsidRPr="000D32D4">
        <w:t xml:space="preserve">parameters of </w:t>
      </w:r>
      <w:r w:rsidR="00E9291E" w:rsidRPr="000D32D4">
        <w:t>intestinal inflammation</w:t>
      </w:r>
      <w:r w:rsidR="00882ABB" w:rsidRPr="000D32D4">
        <w:t>.</w:t>
      </w:r>
      <w:r w:rsidR="00571E21" w:rsidRPr="000D32D4">
        <w:t xml:space="preserve"> </w:t>
      </w:r>
      <w:r w:rsidR="008144BE" w:rsidRPr="000D32D4">
        <w:t>In co</w:t>
      </w:r>
      <w:r w:rsidR="00A275C1" w:rsidRPr="000D32D4">
        <w:t xml:space="preserve">nclusion, </w:t>
      </w:r>
      <w:r w:rsidR="005326CB" w:rsidRPr="000D32D4">
        <w:t xml:space="preserve">the </w:t>
      </w:r>
      <w:r w:rsidR="00A275C1" w:rsidRPr="000D32D4">
        <w:t>Histological Colitis S</w:t>
      </w:r>
      <w:r w:rsidR="00882ABB" w:rsidRPr="000D32D4">
        <w:t>core is a</w:t>
      </w:r>
      <w:r w:rsidR="008144BE" w:rsidRPr="000D32D4">
        <w:t xml:space="preserve"> tool that can be used </w:t>
      </w:r>
      <w:r w:rsidR="00A275C1" w:rsidRPr="000D32D4">
        <w:t xml:space="preserve">to quantitatively </w:t>
      </w:r>
      <w:r w:rsidR="00E808C6" w:rsidRPr="000D32D4">
        <w:t xml:space="preserve">score </w:t>
      </w:r>
      <w:r w:rsidR="008144BE" w:rsidRPr="000D32D4">
        <w:t>DSS-colitis</w:t>
      </w:r>
      <w:r w:rsidR="00D259DA" w:rsidRPr="000D32D4">
        <w:t xml:space="preserve"> and </w:t>
      </w:r>
      <w:r w:rsidR="005D0D63" w:rsidRPr="000D32D4">
        <w:t>can be applied</w:t>
      </w:r>
      <w:r w:rsidR="00D259DA" w:rsidRPr="000D32D4">
        <w:t xml:space="preserve"> to other colitis models associated with inflammation</w:t>
      </w:r>
      <w:r w:rsidR="00DB5D9A" w:rsidRPr="000D32D4">
        <w:t xml:space="preserve"> and</w:t>
      </w:r>
      <w:r w:rsidR="00E21A46" w:rsidRPr="000D32D4">
        <w:t xml:space="preserve"> </w:t>
      </w:r>
      <w:r w:rsidR="00D259DA" w:rsidRPr="000D32D4">
        <w:t>epithelial injury</w:t>
      </w:r>
      <w:r w:rsidR="00DB5D9A" w:rsidRPr="000D32D4">
        <w:t>/loss</w:t>
      </w:r>
      <w:r w:rsidR="00D259DA" w:rsidRPr="000D32D4">
        <w:t xml:space="preserve">. </w:t>
      </w:r>
      <w:r w:rsidR="008144BE" w:rsidRPr="000D32D4">
        <w:t xml:space="preserve"> </w:t>
      </w:r>
    </w:p>
    <w:p w14:paraId="31153968" w14:textId="77777777" w:rsidR="00FF608E" w:rsidRPr="000D32D4" w:rsidRDefault="00FF608E" w:rsidP="00587829">
      <w:pPr>
        <w:pBdr>
          <w:top w:val="nil"/>
          <w:left w:val="nil"/>
          <w:bottom w:val="nil"/>
          <w:right w:val="nil"/>
          <w:between w:val="nil"/>
        </w:pBdr>
        <w:rPr>
          <w:b/>
        </w:rPr>
      </w:pPr>
    </w:p>
    <w:p w14:paraId="16481B2F" w14:textId="77777777" w:rsidR="00603C7F" w:rsidRPr="000D32D4" w:rsidRDefault="008306D4" w:rsidP="00587829">
      <w:pPr>
        <w:pBdr>
          <w:top w:val="nil"/>
          <w:left w:val="nil"/>
          <w:bottom w:val="nil"/>
          <w:right w:val="nil"/>
          <w:between w:val="nil"/>
        </w:pBdr>
      </w:pPr>
      <w:r w:rsidRPr="000D32D4">
        <w:rPr>
          <w:b/>
        </w:rPr>
        <w:t xml:space="preserve">ACKNOWLEDGMENTS:  </w:t>
      </w:r>
    </w:p>
    <w:p w14:paraId="674789BA" w14:textId="77777777" w:rsidR="00603C7F" w:rsidRPr="000D32D4" w:rsidRDefault="000F1251" w:rsidP="00587829">
      <w:r w:rsidRPr="000D32D4">
        <w:t>The authors wish to acknowledge support from</w:t>
      </w:r>
      <w:r w:rsidR="00A93881" w:rsidRPr="000D32D4">
        <w:t xml:space="preserve"> NIH funding</w:t>
      </w:r>
      <w:r w:rsidRPr="000D32D4">
        <w:t xml:space="preserve"> </w:t>
      </w:r>
      <w:r w:rsidR="00823FF3" w:rsidRPr="000D32D4">
        <w:t>DK055679</w:t>
      </w:r>
      <w:r w:rsidR="00E06828" w:rsidRPr="000D32D4">
        <w:t>, DK089763</w:t>
      </w:r>
      <w:r w:rsidR="00BD3BD5" w:rsidRPr="000D32D4">
        <w:t>, DK079392, DK061739, DK072564</w:t>
      </w:r>
      <w:r w:rsidR="00823FF3" w:rsidRPr="000D32D4">
        <w:t xml:space="preserve"> </w:t>
      </w:r>
      <w:r w:rsidRPr="000D32D4">
        <w:t xml:space="preserve">and the University of Michigan </w:t>
      </w:r>
      <w:r w:rsidR="00DC31D3" w:rsidRPr="000D32D4">
        <w:t>Pathology Slide Scanning Services.</w:t>
      </w:r>
    </w:p>
    <w:p w14:paraId="3E7B927E" w14:textId="77777777" w:rsidR="00521E34" w:rsidRPr="00D621C1" w:rsidRDefault="00494EA3" w:rsidP="00587829">
      <w:pPr>
        <w:tabs>
          <w:tab w:val="left" w:pos="360"/>
        </w:tabs>
      </w:pPr>
      <w:r w:rsidRPr="000D32D4">
        <w:tab/>
      </w:r>
      <w:r w:rsidRPr="000D32D4">
        <w:tab/>
      </w:r>
      <w:r w:rsidRPr="000D32D4">
        <w:tab/>
      </w:r>
      <w:r w:rsidRPr="000D32D4">
        <w:tab/>
      </w:r>
      <w:r w:rsidRPr="000D32D4">
        <w:tab/>
      </w:r>
      <w:r w:rsidRPr="000D32D4">
        <w:tab/>
      </w:r>
      <w:r w:rsidRPr="000D32D4">
        <w:tab/>
      </w:r>
      <w:r w:rsidRPr="000D32D4">
        <w:tab/>
      </w:r>
      <w:r w:rsidRPr="000D32D4">
        <w:tab/>
      </w:r>
      <w:r w:rsidRPr="000D32D4">
        <w:tab/>
      </w:r>
      <w:r w:rsidRPr="000D32D4">
        <w:tab/>
      </w:r>
    </w:p>
    <w:p w14:paraId="25AFB129" w14:textId="77777777" w:rsidR="00603C7F" w:rsidRPr="000D32D4" w:rsidRDefault="008306D4" w:rsidP="00587829">
      <w:pPr>
        <w:pBdr>
          <w:top w:val="nil"/>
          <w:left w:val="nil"/>
          <w:bottom w:val="nil"/>
          <w:right w:val="nil"/>
          <w:between w:val="nil"/>
        </w:pBdr>
      </w:pPr>
      <w:r w:rsidRPr="000D32D4">
        <w:rPr>
          <w:b/>
        </w:rPr>
        <w:t xml:space="preserve">DISCLOSURES:  </w:t>
      </w:r>
    </w:p>
    <w:p w14:paraId="602C2D03" w14:textId="77777777" w:rsidR="00603C7F" w:rsidRPr="000D32D4" w:rsidRDefault="000F1251" w:rsidP="00587829">
      <w:r w:rsidRPr="000D32D4">
        <w:t>The a</w:t>
      </w:r>
      <w:r w:rsidR="00DC31D3" w:rsidRPr="000D32D4">
        <w:t>uthors have nothing to disclose.</w:t>
      </w:r>
    </w:p>
    <w:p w14:paraId="19C7B1FF" w14:textId="77777777" w:rsidR="00603C7F" w:rsidRPr="000D32D4" w:rsidRDefault="00603C7F" w:rsidP="00587829"/>
    <w:p w14:paraId="1D043850" w14:textId="77777777" w:rsidR="00514137" w:rsidRPr="000D32D4" w:rsidRDefault="00514137" w:rsidP="00587829"/>
    <w:p w14:paraId="45F12323" w14:textId="77777777" w:rsidR="00CF0A3F" w:rsidRPr="000D32D4" w:rsidRDefault="00CF0A3F" w:rsidP="00587829">
      <w:pPr>
        <w:pBdr>
          <w:top w:val="nil"/>
          <w:left w:val="nil"/>
          <w:bottom w:val="nil"/>
          <w:right w:val="nil"/>
          <w:between w:val="nil"/>
        </w:pBdr>
      </w:pPr>
      <w:r w:rsidRPr="000D32D4">
        <w:rPr>
          <w:b/>
        </w:rPr>
        <w:lastRenderedPageBreak/>
        <w:t>REFERENCES:</w:t>
      </w:r>
      <w:r w:rsidRPr="000D32D4">
        <w:t xml:space="preserve"> </w:t>
      </w:r>
    </w:p>
    <w:p w14:paraId="4EDDD9E5" w14:textId="77777777" w:rsidR="007A4E5B" w:rsidRPr="000D32D4" w:rsidRDefault="00A109D7" w:rsidP="00587829">
      <w:pPr>
        <w:pStyle w:val="EndNoteBibliography"/>
      </w:pPr>
      <w:r w:rsidRPr="000D32D4">
        <w:fldChar w:fldCharType="begin"/>
      </w:r>
      <w:r w:rsidRPr="000D32D4">
        <w:instrText xml:space="preserve"> ADDIN EN.REFLIST </w:instrText>
      </w:r>
      <w:r w:rsidRPr="000D32D4">
        <w:fldChar w:fldCharType="separate"/>
      </w:r>
      <w:r w:rsidR="007A4E5B" w:rsidRPr="000D32D4">
        <w:t>1</w:t>
      </w:r>
      <w:r w:rsidR="000D32D4">
        <w:t>.</w:t>
      </w:r>
      <w:r w:rsidR="007A4E5B" w:rsidRPr="000D32D4">
        <w:tab/>
        <w:t xml:space="preserve">Kagnoff, M. F. The intestinal epithelium is an integral component of a communications network. </w:t>
      </w:r>
      <w:r w:rsidR="007A4E5B" w:rsidRPr="000D32D4">
        <w:rPr>
          <w:i/>
        </w:rPr>
        <w:t>Journal of Clinical Investigation.</w:t>
      </w:r>
      <w:r w:rsidR="007A4E5B" w:rsidRPr="000D32D4">
        <w:t xml:space="preserve"> </w:t>
      </w:r>
      <w:r w:rsidR="007A4E5B" w:rsidRPr="000D32D4">
        <w:rPr>
          <w:b/>
        </w:rPr>
        <w:t>124</w:t>
      </w:r>
      <w:r w:rsidR="007A4E5B" w:rsidRPr="000D32D4">
        <w:t xml:space="preserve"> (7), 2841-2843 (2014).</w:t>
      </w:r>
    </w:p>
    <w:p w14:paraId="2FFCFA6A" w14:textId="2ED77AAE" w:rsidR="007A4E5B" w:rsidRPr="000D32D4" w:rsidRDefault="007A4E5B" w:rsidP="00587829">
      <w:pPr>
        <w:pStyle w:val="EndNoteBibliography"/>
      </w:pPr>
      <w:r w:rsidRPr="000D32D4">
        <w:t>2</w:t>
      </w:r>
      <w:r w:rsidR="000D32D4">
        <w:t>.</w:t>
      </w:r>
      <w:r w:rsidRPr="000D32D4">
        <w:tab/>
        <w:t>Laukoetter, M. G., Nava, P.</w:t>
      </w:r>
      <w:r w:rsidR="004C0C78">
        <w:t xml:space="preserve">, </w:t>
      </w:r>
      <w:r w:rsidRPr="000D32D4">
        <w:t xml:space="preserve">Nusrat, A. Role of the intestinal barrier in inflammatory bowel disease. </w:t>
      </w:r>
      <w:r w:rsidRPr="000D32D4">
        <w:rPr>
          <w:i/>
        </w:rPr>
        <w:t>World Journal of Gastroenterology.</w:t>
      </w:r>
      <w:r w:rsidRPr="000D32D4">
        <w:t xml:space="preserve"> </w:t>
      </w:r>
      <w:r w:rsidRPr="000D32D4">
        <w:rPr>
          <w:b/>
        </w:rPr>
        <w:t>14</w:t>
      </w:r>
      <w:r w:rsidRPr="000D32D4">
        <w:t xml:space="preserve"> (3), 401-407 (2008).</w:t>
      </w:r>
    </w:p>
    <w:p w14:paraId="171F6E48" w14:textId="77777777" w:rsidR="007A4E5B" w:rsidRPr="000D32D4" w:rsidRDefault="007A4E5B" w:rsidP="00587829">
      <w:pPr>
        <w:pStyle w:val="EndNoteBibliography"/>
      </w:pPr>
      <w:r w:rsidRPr="000D32D4">
        <w:t>3</w:t>
      </w:r>
      <w:r w:rsidR="000D32D4">
        <w:t>.</w:t>
      </w:r>
      <w:r w:rsidRPr="000D32D4">
        <w:tab/>
        <w:t>Baumgart, D. C.</w:t>
      </w:r>
      <w:r w:rsidR="00D621C1">
        <w:t xml:space="preserve">, </w:t>
      </w:r>
      <w:r w:rsidRPr="000D32D4">
        <w:t xml:space="preserve">Sandborn, W. J. Crohn's disease. </w:t>
      </w:r>
      <w:r w:rsidRPr="000D32D4">
        <w:rPr>
          <w:i/>
        </w:rPr>
        <w:t>Lancet.</w:t>
      </w:r>
      <w:r w:rsidRPr="000D32D4">
        <w:t xml:space="preserve"> </w:t>
      </w:r>
      <w:r w:rsidRPr="000D32D4">
        <w:rPr>
          <w:b/>
        </w:rPr>
        <w:t>380</w:t>
      </w:r>
      <w:r w:rsidRPr="000D32D4">
        <w:t xml:space="preserve"> (9853), 1590-1605 (2012).</w:t>
      </w:r>
    </w:p>
    <w:p w14:paraId="2BD6755B" w14:textId="77777777" w:rsidR="007A4E5B" w:rsidRPr="000D32D4" w:rsidRDefault="007A4E5B" w:rsidP="00587829">
      <w:pPr>
        <w:pStyle w:val="EndNoteBibliography"/>
      </w:pPr>
      <w:r w:rsidRPr="000D32D4">
        <w:t>4</w:t>
      </w:r>
      <w:r w:rsidR="000D32D4">
        <w:t>.</w:t>
      </w:r>
      <w:r w:rsidRPr="000D32D4">
        <w:tab/>
        <w:t>Ordas, I., Eckmann, L., Talamini, M., Baumgart, D. C.</w:t>
      </w:r>
      <w:r w:rsidR="00D621C1">
        <w:t xml:space="preserve">, </w:t>
      </w:r>
      <w:r w:rsidRPr="000D32D4">
        <w:t xml:space="preserve">Sandborn, W. J. Ulcerative colitis. </w:t>
      </w:r>
      <w:r w:rsidRPr="000D32D4">
        <w:rPr>
          <w:i/>
        </w:rPr>
        <w:t>Lancet.</w:t>
      </w:r>
      <w:r w:rsidRPr="000D32D4">
        <w:t xml:space="preserve"> </w:t>
      </w:r>
      <w:r w:rsidRPr="000D32D4">
        <w:rPr>
          <w:b/>
        </w:rPr>
        <w:t>380</w:t>
      </w:r>
      <w:r w:rsidRPr="000D32D4">
        <w:t xml:space="preserve"> (9853), 1606-1619 (2012).</w:t>
      </w:r>
    </w:p>
    <w:p w14:paraId="5D60FC8C" w14:textId="77777777" w:rsidR="007A4E5B" w:rsidRPr="000D32D4" w:rsidRDefault="007A4E5B" w:rsidP="00587829">
      <w:pPr>
        <w:pStyle w:val="EndNoteBibliography"/>
      </w:pPr>
      <w:r w:rsidRPr="000D32D4">
        <w:t>5</w:t>
      </w:r>
      <w:r w:rsidR="000D32D4">
        <w:t>.</w:t>
      </w:r>
      <w:r w:rsidRPr="000D32D4">
        <w:tab/>
        <w:t>Vowinkel, T., Kalogeris, T. J., Mori, M., Krieglstein, C. F.</w:t>
      </w:r>
      <w:r w:rsidR="00D621C1">
        <w:t xml:space="preserve">, </w:t>
      </w:r>
      <w:r w:rsidRPr="000D32D4">
        <w:t xml:space="preserve">Granger, D. N. Impact of dextran sulfate sodium load on the severity of inflammation in experimental colitis. </w:t>
      </w:r>
      <w:r w:rsidRPr="000D32D4">
        <w:rPr>
          <w:i/>
        </w:rPr>
        <w:t>Digestive Diseases and Sciences.</w:t>
      </w:r>
      <w:r w:rsidRPr="000D32D4">
        <w:t xml:space="preserve"> </w:t>
      </w:r>
      <w:r w:rsidRPr="000D32D4">
        <w:rPr>
          <w:b/>
        </w:rPr>
        <w:t>49</w:t>
      </w:r>
      <w:r w:rsidRPr="000D32D4">
        <w:t xml:space="preserve"> (4), 556-564 (2004).</w:t>
      </w:r>
    </w:p>
    <w:p w14:paraId="6CC5748D" w14:textId="77777777" w:rsidR="007A4E5B" w:rsidRPr="000D32D4" w:rsidRDefault="007A4E5B" w:rsidP="00587829">
      <w:pPr>
        <w:pStyle w:val="EndNoteBibliography"/>
      </w:pPr>
      <w:r w:rsidRPr="000D32D4">
        <w:t>6</w:t>
      </w:r>
      <w:r w:rsidR="000D32D4">
        <w:t>.</w:t>
      </w:r>
      <w:r w:rsidRPr="000D32D4">
        <w:tab/>
        <w:t>Kitajima, S., Takuma, S.</w:t>
      </w:r>
      <w:r w:rsidR="00D621C1">
        <w:t>,</w:t>
      </w:r>
      <w:r w:rsidRPr="000D32D4">
        <w:t xml:space="preserve"> Morimoto, M. Histological analysis of murine colitis induced by dextran sulfate sodium of different molecular weights. </w:t>
      </w:r>
      <w:r w:rsidRPr="000D32D4">
        <w:rPr>
          <w:i/>
        </w:rPr>
        <w:t>Experimental Animals.</w:t>
      </w:r>
      <w:r w:rsidRPr="000D32D4">
        <w:t xml:space="preserve"> </w:t>
      </w:r>
      <w:r w:rsidRPr="000D32D4">
        <w:rPr>
          <w:b/>
        </w:rPr>
        <w:t>49</w:t>
      </w:r>
      <w:r w:rsidRPr="000D32D4">
        <w:t xml:space="preserve"> (1), 9-15 (2000).</w:t>
      </w:r>
    </w:p>
    <w:p w14:paraId="6E15426D" w14:textId="77777777" w:rsidR="007A4E5B" w:rsidRPr="000D32D4" w:rsidRDefault="007A4E5B" w:rsidP="00587829">
      <w:pPr>
        <w:pStyle w:val="EndNoteBibliography"/>
      </w:pPr>
      <w:r w:rsidRPr="000D32D4">
        <w:t>7</w:t>
      </w:r>
      <w:r w:rsidR="000D32D4">
        <w:t>.</w:t>
      </w:r>
      <w:r w:rsidRPr="000D32D4">
        <w:tab/>
        <w:t>Mahler, M.</w:t>
      </w:r>
      <w:r w:rsidRPr="00D621C1">
        <w:rPr>
          <w:iCs/>
        </w:rPr>
        <w:t xml:space="preserve"> et al. </w:t>
      </w:r>
      <w:r w:rsidRPr="000D32D4">
        <w:t xml:space="preserve">Differential susceptibility of inbred mouse strains to dextran sulfate sodium-induced colitis. </w:t>
      </w:r>
      <w:r w:rsidRPr="000D32D4">
        <w:rPr>
          <w:i/>
        </w:rPr>
        <w:t>American Journal of Physiology.</w:t>
      </w:r>
      <w:r w:rsidRPr="000D32D4">
        <w:t xml:space="preserve"> </w:t>
      </w:r>
      <w:r w:rsidRPr="000D32D4">
        <w:rPr>
          <w:b/>
        </w:rPr>
        <w:t>274</w:t>
      </w:r>
      <w:r w:rsidRPr="000D32D4">
        <w:t xml:space="preserve"> (3), G544-</w:t>
      </w:r>
      <w:r w:rsidR="00D621C1">
        <w:t>G</w:t>
      </w:r>
      <w:r w:rsidRPr="000D32D4">
        <w:t>551 (1998).</w:t>
      </w:r>
    </w:p>
    <w:p w14:paraId="40A23D85" w14:textId="77777777" w:rsidR="007A4E5B" w:rsidRPr="000D32D4" w:rsidRDefault="007A4E5B" w:rsidP="00587829">
      <w:pPr>
        <w:pStyle w:val="EndNoteBibliography"/>
      </w:pPr>
      <w:r w:rsidRPr="000D32D4">
        <w:t>8</w:t>
      </w:r>
      <w:r w:rsidR="000D32D4">
        <w:t>.</w:t>
      </w:r>
      <w:r w:rsidRPr="000D32D4">
        <w:tab/>
        <w:t>Wirtz, S., Neufert, C., Weigmann, B.</w:t>
      </w:r>
      <w:r w:rsidR="00D621C1">
        <w:t>,</w:t>
      </w:r>
      <w:r w:rsidRPr="000D32D4">
        <w:t xml:space="preserve"> Neurath, M. F. Chemically induced mouse models of intestinal inflammation. </w:t>
      </w:r>
      <w:r w:rsidRPr="000D32D4">
        <w:rPr>
          <w:i/>
        </w:rPr>
        <w:t>Nature Protocols.</w:t>
      </w:r>
      <w:r w:rsidRPr="000D32D4">
        <w:t xml:space="preserve"> </w:t>
      </w:r>
      <w:r w:rsidRPr="000D32D4">
        <w:rPr>
          <w:b/>
        </w:rPr>
        <w:t>2</w:t>
      </w:r>
      <w:r w:rsidRPr="000D32D4">
        <w:t xml:space="preserve"> (3), 541-546 (2007).</w:t>
      </w:r>
    </w:p>
    <w:p w14:paraId="2B1EDCC7" w14:textId="77777777" w:rsidR="007A4E5B" w:rsidRPr="000D32D4" w:rsidRDefault="007A4E5B" w:rsidP="00587829">
      <w:pPr>
        <w:pStyle w:val="EndNoteBibliography"/>
      </w:pPr>
      <w:r w:rsidRPr="000D32D4">
        <w:t>9</w:t>
      </w:r>
      <w:r w:rsidR="000D32D4">
        <w:t>.</w:t>
      </w:r>
      <w:r w:rsidRPr="000D32D4">
        <w:tab/>
        <w:t>Kozlowski, C.</w:t>
      </w:r>
      <w:r w:rsidRPr="000D32D4">
        <w:rPr>
          <w:i/>
        </w:rPr>
        <w:t xml:space="preserve"> </w:t>
      </w:r>
      <w:r w:rsidRPr="00D621C1">
        <w:rPr>
          <w:iCs/>
        </w:rPr>
        <w:t>et al.</w:t>
      </w:r>
      <w:r w:rsidRPr="000D32D4">
        <w:t xml:space="preserve"> An entirely automated method to score DSS-induced colitis in mice by digital image analysis of pathology slides. </w:t>
      </w:r>
      <w:r w:rsidRPr="000D32D4">
        <w:rPr>
          <w:i/>
        </w:rPr>
        <w:t>Disease Models &amp; Mechanisms.</w:t>
      </w:r>
      <w:r w:rsidRPr="000D32D4">
        <w:t xml:space="preserve"> </w:t>
      </w:r>
      <w:r w:rsidRPr="000D32D4">
        <w:rPr>
          <w:b/>
        </w:rPr>
        <w:t>6</w:t>
      </w:r>
      <w:r w:rsidRPr="000D32D4">
        <w:t xml:space="preserve"> (3), 855-865 (2013).</w:t>
      </w:r>
    </w:p>
    <w:p w14:paraId="5A088061" w14:textId="77777777" w:rsidR="007A4E5B" w:rsidRPr="000D32D4" w:rsidRDefault="007A4E5B" w:rsidP="00587829">
      <w:pPr>
        <w:pStyle w:val="EndNoteBibliography"/>
      </w:pPr>
      <w:r w:rsidRPr="000D32D4">
        <w:t>10</w:t>
      </w:r>
      <w:r w:rsidR="000D32D4">
        <w:t>.</w:t>
      </w:r>
      <w:r w:rsidRPr="000D32D4">
        <w:tab/>
        <w:t>Perse, M.</w:t>
      </w:r>
      <w:r w:rsidR="00D621C1">
        <w:t>,</w:t>
      </w:r>
      <w:r w:rsidRPr="000D32D4">
        <w:t xml:space="preserve"> Cerar, A. Dextran sodium sulphate colitis mouse model: traps and tricks. </w:t>
      </w:r>
      <w:r w:rsidRPr="000D32D4">
        <w:rPr>
          <w:i/>
        </w:rPr>
        <w:t>Journal of  Biomedicine and  Biotechnology.</w:t>
      </w:r>
      <w:r w:rsidRPr="000D32D4">
        <w:t xml:space="preserve"> </w:t>
      </w:r>
      <w:r w:rsidRPr="000D32D4">
        <w:rPr>
          <w:b/>
        </w:rPr>
        <w:t>2012</w:t>
      </w:r>
      <w:r w:rsidR="00D621C1">
        <w:t xml:space="preserve">, </w:t>
      </w:r>
      <w:r w:rsidRPr="000D32D4">
        <w:t>718617 (2012).</w:t>
      </w:r>
    </w:p>
    <w:p w14:paraId="1331EB06" w14:textId="77777777" w:rsidR="007A4E5B" w:rsidRPr="000D32D4" w:rsidRDefault="007A4E5B" w:rsidP="00587829">
      <w:pPr>
        <w:pStyle w:val="EndNoteBibliography"/>
      </w:pPr>
      <w:r w:rsidRPr="000D32D4">
        <w:t>11</w:t>
      </w:r>
      <w:r w:rsidR="000D32D4">
        <w:t>.</w:t>
      </w:r>
      <w:r w:rsidRPr="000D32D4">
        <w:tab/>
        <w:t xml:space="preserve">Mizoguchi, A. Animal models of inflammatory bowel disease. </w:t>
      </w:r>
      <w:r w:rsidRPr="000D32D4">
        <w:rPr>
          <w:i/>
        </w:rPr>
        <w:t>Progress in Molecular Biology and Translational Science.</w:t>
      </w:r>
      <w:r w:rsidRPr="000D32D4">
        <w:t xml:space="preserve"> </w:t>
      </w:r>
      <w:r w:rsidRPr="000D32D4">
        <w:rPr>
          <w:b/>
        </w:rPr>
        <w:t>105</w:t>
      </w:r>
      <w:r w:rsidR="00587829">
        <w:t xml:space="preserve">, </w:t>
      </w:r>
      <w:r w:rsidRPr="000D32D4">
        <w:t>263-320 (2012).</w:t>
      </w:r>
    </w:p>
    <w:p w14:paraId="7D11FA3A" w14:textId="77777777" w:rsidR="007A4E5B" w:rsidRPr="000D32D4" w:rsidRDefault="007A4E5B" w:rsidP="00587829">
      <w:pPr>
        <w:pStyle w:val="EndNoteBibliography"/>
      </w:pPr>
      <w:r w:rsidRPr="000D32D4">
        <w:t>12</w:t>
      </w:r>
      <w:r w:rsidR="000D32D4">
        <w:t>.</w:t>
      </w:r>
      <w:r w:rsidRPr="000D32D4">
        <w:tab/>
        <w:t>Flemming, S.</w:t>
      </w:r>
      <w:r w:rsidRPr="000D32D4">
        <w:rPr>
          <w:i/>
        </w:rPr>
        <w:t xml:space="preserve"> </w:t>
      </w:r>
      <w:r w:rsidRPr="00587829">
        <w:rPr>
          <w:iCs/>
        </w:rPr>
        <w:t>et al.</w:t>
      </w:r>
      <w:r w:rsidRPr="000D32D4">
        <w:t xml:space="preserve"> Desmocollin-2 promotes intestinal mucosal repair by controlling integrin-dependent cell adhesion and migration. </w:t>
      </w:r>
      <w:r w:rsidRPr="000D32D4">
        <w:rPr>
          <w:i/>
        </w:rPr>
        <w:t>Molecular Biology of the Cell.</w:t>
      </w:r>
      <w:r w:rsidRPr="000D32D4">
        <w:t xml:space="preserve"> </w:t>
      </w:r>
      <w:r w:rsidRPr="000D32D4">
        <w:rPr>
          <w:b/>
        </w:rPr>
        <w:t>31</w:t>
      </w:r>
      <w:r w:rsidRPr="000D32D4">
        <w:t xml:space="preserve"> (6), 407-418 (2020).</w:t>
      </w:r>
    </w:p>
    <w:p w14:paraId="35B973FD" w14:textId="54719811" w:rsidR="007A4E5B" w:rsidRPr="000D32D4" w:rsidRDefault="007A4E5B" w:rsidP="00587829">
      <w:pPr>
        <w:pStyle w:val="EndNoteBibliography"/>
      </w:pPr>
      <w:r w:rsidRPr="000D32D4">
        <w:t>13</w:t>
      </w:r>
      <w:r w:rsidR="000D32D4">
        <w:t>.</w:t>
      </w:r>
      <w:r w:rsidRPr="000D32D4">
        <w:tab/>
        <w:t xml:space="preserve">Luna, L. G., Armed Forces Institute of Pathology (U.S.) &amp; Armed Forces Institute of Pathology (U.S.). </w:t>
      </w:r>
      <w:r w:rsidRPr="000D32D4">
        <w:rPr>
          <w:i/>
        </w:rPr>
        <w:t xml:space="preserve">Manual of </w:t>
      </w:r>
      <w:r w:rsidR="004C0C78">
        <w:rPr>
          <w:i/>
        </w:rPr>
        <w:t>H</w:t>
      </w:r>
      <w:r w:rsidRPr="000D32D4">
        <w:rPr>
          <w:i/>
        </w:rPr>
        <w:t xml:space="preserve">istologic </w:t>
      </w:r>
      <w:r w:rsidR="004C0C78">
        <w:rPr>
          <w:i/>
        </w:rPr>
        <w:t>S</w:t>
      </w:r>
      <w:r w:rsidRPr="000D32D4">
        <w:rPr>
          <w:i/>
        </w:rPr>
        <w:t xml:space="preserve">taining </w:t>
      </w:r>
      <w:r w:rsidR="004C0C78">
        <w:rPr>
          <w:i/>
        </w:rPr>
        <w:t>M</w:t>
      </w:r>
      <w:r w:rsidRPr="000D32D4">
        <w:rPr>
          <w:i/>
        </w:rPr>
        <w:t>ethods of the Armed Forces Institute of Pathology</w:t>
      </w:r>
      <w:r w:rsidRPr="000D32D4">
        <w:t>. 3d edn,  Blakiston Division</w:t>
      </w:r>
      <w:r w:rsidR="00587829">
        <w:t>.</w:t>
      </w:r>
      <w:r w:rsidRPr="000D32D4">
        <w:t xml:space="preserve"> </w:t>
      </w:r>
      <w:r w:rsidR="00587829">
        <w:t>(</w:t>
      </w:r>
      <w:r w:rsidRPr="000D32D4">
        <w:t>1968).</w:t>
      </w:r>
    </w:p>
    <w:p w14:paraId="26A38090" w14:textId="77777777" w:rsidR="007A4E5B" w:rsidRPr="000D32D4" w:rsidRDefault="007A4E5B" w:rsidP="00587829">
      <w:pPr>
        <w:pStyle w:val="EndNoteBibliography"/>
      </w:pPr>
      <w:r w:rsidRPr="000D32D4">
        <w:t>14</w:t>
      </w:r>
      <w:r w:rsidR="000D32D4">
        <w:t>.</w:t>
      </w:r>
      <w:r w:rsidRPr="000D32D4">
        <w:tab/>
        <w:t>Kelm, M.</w:t>
      </w:r>
      <w:r w:rsidRPr="00587829">
        <w:rPr>
          <w:iCs/>
        </w:rPr>
        <w:t xml:space="preserve"> et al. </w:t>
      </w:r>
      <w:r w:rsidRPr="000D32D4">
        <w:t xml:space="preserve">Targeting epithelium-expressed sialyl Lewis glycans improves colonic mucosal wound healing and protects against colitis. </w:t>
      </w:r>
      <w:r w:rsidRPr="000D32D4">
        <w:rPr>
          <w:i/>
        </w:rPr>
        <w:t>The Journal of Clinical Investigation Insight.</w:t>
      </w:r>
      <w:r w:rsidRPr="000D32D4">
        <w:t xml:space="preserve"> </w:t>
      </w:r>
      <w:r w:rsidRPr="000D32D4">
        <w:rPr>
          <w:b/>
        </w:rPr>
        <w:t>5</w:t>
      </w:r>
      <w:r w:rsidRPr="000D32D4">
        <w:t xml:space="preserve"> (12), (2020).</w:t>
      </w:r>
    </w:p>
    <w:p w14:paraId="6987CB02" w14:textId="77777777" w:rsidR="007A4E5B" w:rsidRPr="000D32D4" w:rsidRDefault="007A4E5B" w:rsidP="00587829">
      <w:pPr>
        <w:pStyle w:val="EndNoteBibliography"/>
      </w:pPr>
      <w:r w:rsidRPr="000D32D4">
        <w:t>15</w:t>
      </w:r>
      <w:r w:rsidR="000D32D4">
        <w:t>.</w:t>
      </w:r>
      <w:r w:rsidRPr="000D32D4">
        <w:tab/>
        <w:t>Reed, M.</w:t>
      </w:r>
      <w:r w:rsidRPr="000D32D4">
        <w:rPr>
          <w:i/>
        </w:rPr>
        <w:t xml:space="preserve"> </w:t>
      </w:r>
      <w:r w:rsidRPr="00587829">
        <w:rPr>
          <w:iCs/>
        </w:rPr>
        <w:t>et al.</w:t>
      </w:r>
      <w:r w:rsidRPr="000D32D4">
        <w:t xml:space="preserve"> Epithelial CD47 is critical for mucosal repair in the murine intestine in vivo. </w:t>
      </w:r>
      <w:r w:rsidRPr="000D32D4">
        <w:rPr>
          <w:i/>
        </w:rPr>
        <w:t>Nature Communications.</w:t>
      </w:r>
      <w:r w:rsidRPr="000D32D4">
        <w:t xml:space="preserve"> </w:t>
      </w:r>
      <w:r w:rsidRPr="000D32D4">
        <w:rPr>
          <w:b/>
        </w:rPr>
        <w:t>10</w:t>
      </w:r>
      <w:r w:rsidRPr="000D32D4">
        <w:t xml:space="preserve"> (1), 5004 (2019).</w:t>
      </w:r>
    </w:p>
    <w:p w14:paraId="1983FC7F" w14:textId="77777777" w:rsidR="007A4E5B" w:rsidRPr="000D32D4" w:rsidRDefault="007A4E5B" w:rsidP="00587829">
      <w:pPr>
        <w:pStyle w:val="EndNoteBibliography"/>
      </w:pPr>
      <w:r w:rsidRPr="000D32D4">
        <w:t>16</w:t>
      </w:r>
      <w:r w:rsidR="000D32D4">
        <w:t>.</w:t>
      </w:r>
      <w:r w:rsidRPr="000D32D4">
        <w:tab/>
        <w:t>Laukoetter, M. G.</w:t>
      </w:r>
      <w:r w:rsidRPr="00587829">
        <w:rPr>
          <w:iCs/>
        </w:rPr>
        <w:t xml:space="preserve"> et al.</w:t>
      </w:r>
      <w:r w:rsidRPr="000D32D4">
        <w:t xml:space="preserve"> JAM-A regulates permeability and inflammation in the intestine in vivo. </w:t>
      </w:r>
      <w:r w:rsidRPr="000D32D4">
        <w:rPr>
          <w:i/>
        </w:rPr>
        <w:t>Journal of Experimental Medicine.</w:t>
      </w:r>
      <w:r w:rsidRPr="000D32D4">
        <w:t xml:space="preserve"> </w:t>
      </w:r>
      <w:r w:rsidRPr="000D32D4">
        <w:rPr>
          <w:b/>
        </w:rPr>
        <w:t>204</w:t>
      </w:r>
      <w:r w:rsidRPr="000D32D4">
        <w:t xml:space="preserve"> (13), 3067-3076 (2007).</w:t>
      </w:r>
    </w:p>
    <w:p w14:paraId="777A55C5" w14:textId="77777777" w:rsidR="007A4E5B" w:rsidRPr="000D32D4" w:rsidRDefault="007A4E5B" w:rsidP="00587829">
      <w:pPr>
        <w:pStyle w:val="EndNoteBibliography"/>
      </w:pPr>
      <w:r w:rsidRPr="000D32D4">
        <w:t>17</w:t>
      </w:r>
      <w:r w:rsidR="000D32D4">
        <w:t>.</w:t>
      </w:r>
      <w:r w:rsidRPr="000D32D4">
        <w:tab/>
        <w:t>Khounlotham, M.</w:t>
      </w:r>
      <w:r w:rsidRPr="000D32D4">
        <w:rPr>
          <w:i/>
        </w:rPr>
        <w:t xml:space="preserve"> </w:t>
      </w:r>
      <w:r w:rsidRPr="00587829">
        <w:rPr>
          <w:iCs/>
        </w:rPr>
        <w:t>et al.</w:t>
      </w:r>
      <w:r w:rsidRPr="000D32D4">
        <w:t xml:space="preserve"> Compromised intestinal epithelial barrier induces adaptive immune compensation that protects from colitis. </w:t>
      </w:r>
      <w:r w:rsidRPr="000D32D4">
        <w:rPr>
          <w:i/>
        </w:rPr>
        <w:t>Immunity.</w:t>
      </w:r>
      <w:r w:rsidRPr="000D32D4">
        <w:t xml:space="preserve"> </w:t>
      </w:r>
      <w:r w:rsidRPr="000D32D4">
        <w:rPr>
          <w:b/>
        </w:rPr>
        <w:t>37</w:t>
      </w:r>
      <w:r w:rsidRPr="000D32D4">
        <w:t xml:space="preserve"> (3), 563-573 (2012).</w:t>
      </w:r>
    </w:p>
    <w:p w14:paraId="2B396B44" w14:textId="77777777" w:rsidR="00603C7F" w:rsidRPr="000D32D4" w:rsidRDefault="00A109D7" w:rsidP="00587829">
      <w:pPr>
        <w:pBdr>
          <w:top w:val="nil"/>
          <w:left w:val="nil"/>
          <w:bottom w:val="nil"/>
          <w:right w:val="nil"/>
          <w:between w:val="nil"/>
        </w:pBdr>
      </w:pPr>
      <w:r w:rsidRPr="000D32D4">
        <w:fldChar w:fldCharType="end"/>
      </w:r>
    </w:p>
    <w:sectPr w:rsidR="00603C7F" w:rsidRPr="000D32D4" w:rsidSect="000D32D4">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2253B" w14:textId="77777777" w:rsidR="00E1169F" w:rsidRDefault="00E1169F">
      <w:r>
        <w:separator/>
      </w:r>
    </w:p>
  </w:endnote>
  <w:endnote w:type="continuationSeparator" w:id="0">
    <w:p w14:paraId="63C8CE67" w14:textId="77777777" w:rsidR="00E1169F" w:rsidRDefault="00E1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F75B8" w14:textId="77777777" w:rsidR="00E57125" w:rsidRDefault="00E5712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65886" w14:textId="77777777" w:rsidR="00E1169F" w:rsidRDefault="00E1169F">
      <w:r>
        <w:separator/>
      </w:r>
    </w:p>
  </w:footnote>
  <w:footnote w:type="continuationSeparator" w:id="0">
    <w:p w14:paraId="6F69F4BA" w14:textId="77777777" w:rsidR="00E1169F" w:rsidRDefault="00E1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F8C8" w14:textId="77777777" w:rsidR="00E57125" w:rsidRDefault="00E5712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33D3B" w14:textId="77777777" w:rsidR="00E57125" w:rsidRDefault="00E57125">
    <w:pPr>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C0CF" w14:textId="77777777" w:rsidR="00E57125" w:rsidRDefault="00E5712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09D"/>
    <w:multiLevelType w:val="multilevel"/>
    <w:tmpl w:val="23EC5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426C6"/>
    <w:multiLevelType w:val="multilevel"/>
    <w:tmpl w:val="5CA24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B73EB9"/>
    <w:multiLevelType w:val="multilevel"/>
    <w:tmpl w:val="316EA556"/>
    <w:lvl w:ilvl="0">
      <w:start w:val="2"/>
      <w:numFmt w:val="decimal"/>
      <w:lvlText w:val="%1"/>
      <w:lvlJc w:val="left"/>
      <w:pPr>
        <w:ind w:left="360" w:hanging="360"/>
      </w:pPr>
      <w:rPr>
        <w:rFonts w:hint="default"/>
      </w:rPr>
    </w:lvl>
    <w:lvl w:ilvl="1">
      <w:start w:val="1"/>
      <w:numFmt w:val="decimal"/>
      <w:lvlText w:val="%1.%2"/>
      <w:lvlJc w:val="left"/>
      <w:pPr>
        <w:ind w:left="360" w:hanging="72"/>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0B893D7E"/>
    <w:multiLevelType w:val="hybridMultilevel"/>
    <w:tmpl w:val="44446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B3CD7"/>
    <w:multiLevelType w:val="multilevel"/>
    <w:tmpl w:val="8A5EA4A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0FC05E80"/>
    <w:multiLevelType w:val="multilevel"/>
    <w:tmpl w:val="5778253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15301950"/>
    <w:multiLevelType w:val="hybridMultilevel"/>
    <w:tmpl w:val="B80AD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B6453"/>
    <w:multiLevelType w:val="multilevel"/>
    <w:tmpl w:val="0F848AA4"/>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97244"/>
    <w:multiLevelType w:val="multilevel"/>
    <w:tmpl w:val="E1D08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17064A"/>
    <w:multiLevelType w:val="hybridMultilevel"/>
    <w:tmpl w:val="DCD45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173B6"/>
    <w:multiLevelType w:val="multilevel"/>
    <w:tmpl w:val="B8F2A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5D5DB4"/>
    <w:multiLevelType w:val="multilevel"/>
    <w:tmpl w:val="0F06A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6B37DFB"/>
    <w:multiLevelType w:val="multilevel"/>
    <w:tmpl w:val="B904694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AA72F0E"/>
    <w:multiLevelType w:val="multilevel"/>
    <w:tmpl w:val="CEF2D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662E60"/>
    <w:multiLevelType w:val="multilevel"/>
    <w:tmpl w:val="857C6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1C634D"/>
    <w:multiLevelType w:val="hybridMultilevel"/>
    <w:tmpl w:val="B7CC8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45E75"/>
    <w:multiLevelType w:val="multilevel"/>
    <w:tmpl w:val="DE342BD2"/>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9693A35"/>
    <w:multiLevelType w:val="multilevel"/>
    <w:tmpl w:val="67F24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917D65"/>
    <w:multiLevelType w:val="multilevel"/>
    <w:tmpl w:val="D7A695F2"/>
    <w:lvl w:ilvl="0">
      <w:start w:val="3"/>
      <w:numFmt w:val="decimal"/>
      <w:lvlText w:val="%1"/>
      <w:lvlJc w:val="left"/>
      <w:pPr>
        <w:ind w:left="360" w:hanging="360"/>
      </w:pPr>
      <w:rPr>
        <w:rFonts w:hint="default"/>
      </w:rPr>
    </w:lvl>
    <w:lvl w:ilvl="1">
      <w:start w:val="1"/>
      <w:numFmt w:val="decimal"/>
      <w:lvlText w:val="%1.%2"/>
      <w:lvlJc w:val="left"/>
      <w:pPr>
        <w:ind w:left="360"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FD55A6"/>
    <w:multiLevelType w:val="hybridMultilevel"/>
    <w:tmpl w:val="5E86B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EA6D19"/>
    <w:multiLevelType w:val="multilevel"/>
    <w:tmpl w:val="BC64DD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961318"/>
    <w:multiLevelType w:val="multilevel"/>
    <w:tmpl w:val="4704BED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C052F33"/>
    <w:multiLevelType w:val="multilevel"/>
    <w:tmpl w:val="C9706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2113A6"/>
    <w:multiLevelType w:val="multilevel"/>
    <w:tmpl w:val="E0747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3D18D9"/>
    <w:multiLevelType w:val="hybridMultilevel"/>
    <w:tmpl w:val="DF28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13"/>
  </w:num>
  <w:num w:numId="4">
    <w:abstractNumId w:val="4"/>
  </w:num>
  <w:num w:numId="5">
    <w:abstractNumId w:val="10"/>
  </w:num>
  <w:num w:numId="6">
    <w:abstractNumId w:val="14"/>
  </w:num>
  <w:num w:numId="7">
    <w:abstractNumId w:val="5"/>
  </w:num>
  <w:num w:numId="8">
    <w:abstractNumId w:val="8"/>
  </w:num>
  <w:num w:numId="9">
    <w:abstractNumId w:val="11"/>
  </w:num>
  <w:num w:numId="10">
    <w:abstractNumId w:val="23"/>
  </w:num>
  <w:num w:numId="11">
    <w:abstractNumId w:val="0"/>
  </w:num>
  <w:num w:numId="12">
    <w:abstractNumId w:val="22"/>
  </w:num>
  <w:num w:numId="13">
    <w:abstractNumId w:val="12"/>
  </w:num>
  <w:num w:numId="14">
    <w:abstractNumId w:val="3"/>
  </w:num>
  <w:num w:numId="15">
    <w:abstractNumId w:val="15"/>
  </w:num>
  <w:num w:numId="16">
    <w:abstractNumId w:val="19"/>
  </w:num>
  <w:num w:numId="17">
    <w:abstractNumId w:val="20"/>
  </w:num>
  <w:num w:numId="18">
    <w:abstractNumId w:val="2"/>
  </w:num>
  <w:num w:numId="19">
    <w:abstractNumId w:val="18"/>
  </w:num>
  <w:num w:numId="20">
    <w:abstractNumId w:val="21"/>
  </w:num>
  <w:num w:numId="21">
    <w:abstractNumId w:val="6"/>
  </w:num>
  <w:num w:numId="22">
    <w:abstractNumId w:val="9"/>
  </w:num>
  <w:num w:numId="23">
    <w:abstractNumId w:val="24"/>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ull journal name MO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ra2svx0rpxf5e2psdpetes2s9efp9spapv&quot;&gt;Aperio&lt;record-ids&gt;&lt;item&gt;23&lt;/item&gt;&lt;item&gt;24&lt;/item&gt;&lt;item&gt;25&lt;/item&gt;&lt;item&gt;27&lt;/item&gt;&lt;item&gt;28&lt;/item&gt;&lt;item&gt;29&lt;/item&gt;&lt;item&gt;31&lt;/item&gt;&lt;item&gt;35&lt;/item&gt;&lt;item&gt;36&lt;/item&gt;&lt;item&gt;216&lt;/item&gt;&lt;item&gt;217&lt;/item&gt;&lt;item&gt;218&lt;/item&gt;&lt;item&gt;219&lt;/item&gt;&lt;item&gt;220&lt;/item&gt;&lt;item&gt;223&lt;/item&gt;&lt;item&gt;224&lt;/item&gt;&lt;item&gt;228&lt;/item&gt;&lt;/record-ids&gt;&lt;/item&gt;&lt;/Libraries&gt;"/>
  </w:docVars>
  <w:rsids>
    <w:rsidRoot w:val="00603C7F"/>
    <w:rsid w:val="00000BB3"/>
    <w:rsid w:val="0000439A"/>
    <w:rsid w:val="00010759"/>
    <w:rsid w:val="0001223C"/>
    <w:rsid w:val="00012F9C"/>
    <w:rsid w:val="0001524E"/>
    <w:rsid w:val="00016302"/>
    <w:rsid w:val="00017915"/>
    <w:rsid w:val="0002428E"/>
    <w:rsid w:val="00025B15"/>
    <w:rsid w:val="0002751C"/>
    <w:rsid w:val="000316C2"/>
    <w:rsid w:val="00035194"/>
    <w:rsid w:val="000441E4"/>
    <w:rsid w:val="00044894"/>
    <w:rsid w:val="0005547A"/>
    <w:rsid w:val="00057AF0"/>
    <w:rsid w:val="00066DD1"/>
    <w:rsid w:val="00067E4E"/>
    <w:rsid w:val="0007174B"/>
    <w:rsid w:val="00072938"/>
    <w:rsid w:val="00074697"/>
    <w:rsid w:val="0007515F"/>
    <w:rsid w:val="00084F9F"/>
    <w:rsid w:val="00086025"/>
    <w:rsid w:val="00086916"/>
    <w:rsid w:val="00092286"/>
    <w:rsid w:val="00093036"/>
    <w:rsid w:val="00095163"/>
    <w:rsid w:val="000A0AAF"/>
    <w:rsid w:val="000A2513"/>
    <w:rsid w:val="000A3226"/>
    <w:rsid w:val="000A46BA"/>
    <w:rsid w:val="000A713F"/>
    <w:rsid w:val="000B54B5"/>
    <w:rsid w:val="000B7036"/>
    <w:rsid w:val="000C0283"/>
    <w:rsid w:val="000D32D4"/>
    <w:rsid w:val="000E45FB"/>
    <w:rsid w:val="000F08C3"/>
    <w:rsid w:val="000F11B8"/>
    <w:rsid w:val="000F1251"/>
    <w:rsid w:val="000F324F"/>
    <w:rsid w:val="000F3311"/>
    <w:rsid w:val="000F690D"/>
    <w:rsid w:val="0010544B"/>
    <w:rsid w:val="0010553F"/>
    <w:rsid w:val="001124AA"/>
    <w:rsid w:val="00124620"/>
    <w:rsid w:val="00124BF0"/>
    <w:rsid w:val="001251E4"/>
    <w:rsid w:val="00125899"/>
    <w:rsid w:val="0013082D"/>
    <w:rsid w:val="00135BCF"/>
    <w:rsid w:val="0013762E"/>
    <w:rsid w:val="0014255E"/>
    <w:rsid w:val="00156F65"/>
    <w:rsid w:val="0016148A"/>
    <w:rsid w:val="00163E7D"/>
    <w:rsid w:val="00166AFF"/>
    <w:rsid w:val="00173734"/>
    <w:rsid w:val="00173ADB"/>
    <w:rsid w:val="001751A8"/>
    <w:rsid w:val="00181E45"/>
    <w:rsid w:val="0018542D"/>
    <w:rsid w:val="00187C7C"/>
    <w:rsid w:val="00192D1A"/>
    <w:rsid w:val="001A3F4A"/>
    <w:rsid w:val="001B6B5D"/>
    <w:rsid w:val="001B6CDE"/>
    <w:rsid w:val="001C02FB"/>
    <w:rsid w:val="001C0467"/>
    <w:rsid w:val="001C4679"/>
    <w:rsid w:val="001C62B2"/>
    <w:rsid w:val="001C64C4"/>
    <w:rsid w:val="001D6221"/>
    <w:rsid w:val="001E16A7"/>
    <w:rsid w:val="001E5E96"/>
    <w:rsid w:val="001F074D"/>
    <w:rsid w:val="00205AE0"/>
    <w:rsid w:val="00211AA4"/>
    <w:rsid w:val="00216346"/>
    <w:rsid w:val="002269A9"/>
    <w:rsid w:val="002353C4"/>
    <w:rsid w:val="00235516"/>
    <w:rsid w:val="002411F1"/>
    <w:rsid w:val="00245BA8"/>
    <w:rsid w:val="00247496"/>
    <w:rsid w:val="0026214A"/>
    <w:rsid w:val="00262C45"/>
    <w:rsid w:val="00264E23"/>
    <w:rsid w:val="0027369E"/>
    <w:rsid w:val="002752B6"/>
    <w:rsid w:val="0028398B"/>
    <w:rsid w:val="00285ACD"/>
    <w:rsid w:val="0029029D"/>
    <w:rsid w:val="002977C6"/>
    <w:rsid w:val="002A1AB6"/>
    <w:rsid w:val="002A63E8"/>
    <w:rsid w:val="002B0BE6"/>
    <w:rsid w:val="002B44B6"/>
    <w:rsid w:val="002B55A2"/>
    <w:rsid w:val="002B7999"/>
    <w:rsid w:val="002C2F14"/>
    <w:rsid w:val="002C7939"/>
    <w:rsid w:val="002D13B9"/>
    <w:rsid w:val="002D27DA"/>
    <w:rsid w:val="002D48DC"/>
    <w:rsid w:val="002D6F4D"/>
    <w:rsid w:val="002E51A2"/>
    <w:rsid w:val="002E5B3F"/>
    <w:rsid w:val="002E7FE4"/>
    <w:rsid w:val="002F11A8"/>
    <w:rsid w:val="002F52A0"/>
    <w:rsid w:val="00300557"/>
    <w:rsid w:val="003118F6"/>
    <w:rsid w:val="003164E6"/>
    <w:rsid w:val="003236A7"/>
    <w:rsid w:val="00326F93"/>
    <w:rsid w:val="00340017"/>
    <w:rsid w:val="00340FA3"/>
    <w:rsid w:val="00344495"/>
    <w:rsid w:val="00347FA3"/>
    <w:rsid w:val="00351DF5"/>
    <w:rsid w:val="00357663"/>
    <w:rsid w:val="00362BD7"/>
    <w:rsid w:val="00370A76"/>
    <w:rsid w:val="00371F90"/>
    <w:rsid w:val="00382070"/>
    <w:rsid w:val="003864CD"/>
    <w:rsid w:val="00387E72"/>
    <w:rsid w:val="003974A6"/>
    <w:rsid w:val="003A2FA4"/>
    <w:rsid w:val="003A30EE"/>
    <w:rsid w:val="003B5228"/>
    <w:rsid w:val="003B52E6"/>
    <w:rsid w:val="003B543C"/>
    <w:rsid w:val="003C0D7E"/>
    <w:rsid w:val="003C2BF1"/>
    <w:rsid w:val="003C3E98"/>
    <w:rsid w:val="003C5994"/>
    <w:rsid w:val="003C6325"/>
    <w:rsid w:val="003D43DF"/>
    <w:rsid w:val="003D7B90"/>
    <w:rsid w:val="003F19FE"/>
    <w:rsid w:val="00401713"/>
    <w:rsid w:val="00411596"/>
    <w:rsid w:val="00411B5D"/>
    <w:rsid w:val="004200E9"/>
    <w:rsid w:val="0042209F"/>
    <w:rsid w:val="00431667"/>
    <w:rsid w:val="00431A17"/>
    <w:rsid w:val="00435525"/>
    <w:rsid w:val="00436260"/>
    <w:rsid w:val="00454491"/>
    <w:rsid w:val="00462E3E"/>
    <w:rsid w:val="00463FE0"/>
    <w:rsid w:val="0047351F"/>
    <w:rsid w:val="00484817"/>
    <w:rsid w:val="004862CE"/>
    <w:rsid w:val="00494EA3"/>
    <w:rsid w:val="004972E0"/>
    <w:rsid w:val="004A2E85"/>
    <w:rsid w:val="004B2E5B"/>
    <w:rsid w:val="004C0340"/>
    <w:rsid w:val="004C0C78"/>
    <w:rsid w:val="004D00ED"/>
    <w:rsid w:val="004E6DA1"/>
    <w:rsid w:val="004F3CF7"/>
    <w:rsid w:val="004F496E"/>
    <w:rsid w:val="004F615E"/>
    <w:rsid w:val="004F640B"/>
    <w:rsid w:val="005035BE"/>
    <w:rsid w:val="00506153"/>
    <w:rsid w:val="0051251D"/>
    <w:rsid w:val="00514137"/>
    <w:rsid w:val="00521E34"/>
    <w:rsid w:val="00522FC0"/>
    <w:rsid w:val="005247DB"/>
    <w:rsid w:val="005250A4"/>
    <w:rsid w:val="0053194E"/>
    <w:rsid w:val="005326CB"/>
    <w:rsid w:val="00536411"/>
    <w:rsid w:val="00540DE3"/>
    <w:rsid w:val="00540FB3"/>
    <w:rsid w:val="0054265E"/>
    <w:rsid w:val="00552F63"/>
    <w:rsid w:val="005546AE"/>
    <w:rsid w:val="00562EBD"/>
    <w:rsid w:val="005639DE"/>
    <w:rsid w:val="00567BCE"/>
    <w:rsid w:val="00571E21"/>
    <w:rsid w:val="005722A8"/>
    <w:rsid w:val="00583E64"/>
    <w:rsid w:val="00587829"/>
    <w:rsid w:val="00596E61"/>
    <w:rsid w:val="005A48C0"/>
    <w:rsid w:val="005B243A"/>
    <w:rsid w:val="005C2FAF"/>
    <w:rsid w:val="005C3B93"/>
    <w:rsid w:val="005C54D7"/>
    <w:rsid w:val="005D0D63"/>
    <w:rsid w:val="005D2337"/>
    <w:rsid w:val="005D23DF"/>
    <w:rsid w:val="005D3324"/>
    <w:rsid w:val="005D403B"/>
    <w:rsid w:val="005E2643"/>
    <w:rsid w:val="005F01A6"/>
    <w:rsid w:val="005F077E"/>
    <w:rsid w:val="005F16EE"/>
    <w:rsid w:val="006000FB"/>
    <w:rsid w:val="00601697"/>
    <w:rsid w:val="00603C7F"/>
    <w:rsid w:val="006045F1"/>
    <w:rsid w:val="00614275"/>
    <w:rsid w:val="00614E52"/>
    <w:rsid w:val="00615608"/>
    <w:rsid w:val="00634AF1"/>
    <w:rsid w:val="00635301"/>
    <w:rsid w:val="0063775B"/>
    <w:rsid w:val="00643285"/>
    <w:rsid w:val="00644553"/>
    <w:rsid w:val="00644BE7"/>
    <w:rsid w:val="006454C0"/>
    <w:rsid w:val="00652D45"/>
    <w:rsid w:val="00653FA0"/>
    <w:rsid w:val="00657F84"/>
    <w:rsid w:val="006602EF"/>
    <w:rsid w:val="00663C24"/>
    <w:rsid w:val="00663EC2"/>
    <w:rsid w:val="006646FD"/>
    <w:rsid w:val="00666BB3"/>
    <w:rsid w:val="00671BB2"/>
    <w:rsid w:val="00673746"/>
    <w:rsid w:val="0068348D"/>
    <w:rsid w:val="00691C27"/>
    <w:rsid w:val="00692E11"/>
    <w:rsid w:val="00696423"/>
    <w:rsid w:val="006A068E"/>
    <w:rsid w:val="006A07DC"/>
    <w:rsid w:val="006A23B3"/>
    <w:rsid w:val="006A2BD0"/>
    <w:rsid w:val="006A6819"/>
    <w:rsid w:val="006B1F57"/>
    <w:rsid w:val="006B432F"/>
    <w:rsid w:val="006B5993"/>
    <w:rsid w:val="006C0C1B"/>
    <w:rsid w:val="006C19E0"/>
    <w:rsid w:val="006C214D"/>
    <w:rsid w:val="006D0828"/>
    <w:rsid w:val="006D1FD4"/>
    <w:rsid w:val="006D4F48"/>
    <w:rsid w:val="006D6C46"/>
    <w:rsid w:val="006E1E78"/>
    <w:rsid w:val="006E6DE1"/>
    <w:rsid w:val="006F4EB4"/>
    <w:rsid w:val="00700515"/>
    <w:rsid w:val="00700AAC"/>
    <w:rsid w:val="007036F0"/>
    <w:rsid w:val="00707AB0"/>
    <w:rsid w:val="00712DF4"/>
    <w:rsid w:val="00713A07"/>
    <w:rsid w:val="007155B1"/>
    <w:rsid w:val="007225FF"/>
    <w:rsid w:val="00724C95"/>
    <w:rsid w:val="00730CCB"/>
    <w:rsid w:val="007336C6"/>
    <w:rsid w:val="0073609B"/>
    <w:rsid w:val="00741118"/>
    <w:rsid w:val="00744F09"/>
    <w:rsid w:val="00745265"/>
    <w:rsid w:val="0074769B"/>
    <w:rsid w:val="007479B3"/>
    <w:rsid w:val="00751C12"/>
    <w:rsid w:val="00756957"/>
    <w:rsid w:val="00765859"/>
    <w:rsid w:val="00776F59"/>
    <w:rsid w:val="007853F3"/>
    <w:rsid w:val="0079496C"/>
    <w:rsid w:val="007A02AA"/>
    <w:rsid w:val="007A4E5B"/>
    <w:rsid w:val="007A54D9"/>
    <w:rsid w:val="007A57CF"/>
    <w:rsid w:val="007B1485"/>
    <w:rsid w:val="007B36B4"/>
    <w:rsid w:val="007B547F"/>
    <w:rsid w:val="007B6389"/>
    <w:rsid w:val="007B6D5A"/>
    <w:rsid w:val="007C06AC"/>
    <w:rsid w:val="007C0EEF"/>
    <w:rsid w:val="007C0FF1"/>
    <w:rsid w:val="007C1D32"/>
    <w:rsid w:val="007D26E3"/>
    <w:rsid w:val="007D7ACE"/>
    <w:rsid w:val="007E35A9"/>
    <w:rsid w:val="007E3FB6"/>
    <w:rsid w:val="007F0491"/>
    <w:rsid w:val="007F09D6"/>
    <w:rsid w:val="007F177F"/>
    <w:rsid w:val="007F55BE"/>
    <w:rsid w:val="007F5A23"/>
    <w:rsid w:val="007F693B"/>
    <w:rsid w:val="00805E02"/>
    <w:rsid w:val="00806710"/>
    <w:rsid w:val="00807AB9"/>
    <w:rsid w:val="00811288"/>
    <w:rsid w:val="00812AA2"/>
    <w:rsid w:val="008144BE"/>
    <w:rsid w:val="00814BCC"/>
    <w:rsid w:val="008173BA"/>
    <w:rsid w:val="0082168B"/>
    <w:rsid w:val="00823633"/>
    <w:rsid w:val="00823FF3"/>
    <w:rsid w:val="00825F36"/>
    <w:rsid w:val="00826865"/>
    <w:rsid w:val="008274B4"/>
    <w:rsid w:val="008306D4"/>
    <w:rsid w:val="00830720"/>
    <w:rsid w:val="00832237"/>
    <w:rsid w:val="00834A1C"/>
    <w:rsid w:val="00836384"/>
    <w:rsid w:val="00843320"/>
    <w:rsid w:val="008542A3"/>
    <w:rsid w:val="008545DA"/>
    <w:rsid w:val="00863DEA"/>
    <w:rsid w:val="00870123"/>
    <w:rsid w:val="008717CA"/>
    <w:rsid w:val="00873D6F"/>
    <w:rsid w:val="00874E2E"/>
    <w:rsid w:val="0087729A"/>
    <w:rsid w:val="00881817"/>
    <w:rsid w:val="008820FF"/>
    <w:rsid w:val="00882ABB"/>
    <w:rsid w:val="00883349"/>
    <w:rsid w:val="008B1C3B"/>
    <w:rsid w:val="008B3274"/>
    <w:rsid w:val="008C19C0"/>
    <w:rsid w:val="008C5B3C"/>
    <w:rsid w:val="008C65D0"/>
    <w:rsid w:val="008D0AD5"/>
    <w:rsid w:val="008D17CF"/>
    <w:rsid w:val="008D4AF8"/>
    <w:rsid w:val="008D59AC"/>
    <w:rsid w:val="008E44BF"/>
    <w:rsid w:val="008F27CB"/>
    <w:rsid w:val="008F28D9"/>
    <w:rsid w:val="008F49DB"/>
    <w:rsid w:val="00906B50"/>
    <w:rsid w:val="00906E45"/>
    <w:rsid w:val="009128EA"/>
    <w:rsid w:val="009206C6"/>
    <w:rsid w:val="00924FEB"/>
    <w:rsid w:val="00930E76"/>
    <w:rsid w:val="00932D01"/>
    <w:rsid w:val="009433E0"/>
    <w:rsid w:val="009441EF"/>
    <w:rsid w:val="0094453C"/>
    <w:rsid w:val="009542D5"/>
    <w:rsid w:val="00955ADB"/>
    <w:rsid w:val="00956924"/>
    <w:rsid w:val="0095702E"/>
    <w:rsid w:val="00962A51"/>
    <w:rsid w:val="00964277"/>
    <w:rsid w:val="00971DC6"/>
    <w:rsid w:val="00973D0B"/>
    <w:rsid w:val="00986E3A"/>
    <w:rsid w:val="0099131E"/>
    <w:rsid w:val="009956D5"/>
    <w:rsid w:val="009970CF"/>
    <w:rsid w:val="009B5693"/>
    <w:rsid w:val="009D0D63"/>
    <w:rsid w:val="009D0E56"/>
    <w:rsid w:val="009D35AF"/>
    <w:rsid w:val="009D49F6"/>
    <w:rsid w:val="009E11A4"/>
    <w:rsid w:val="009E5F9B"/>
    <w:rsid w:val="009F3CCC"/>
    <w:rsid w:val="009F4432"/>
    <w:rsid w:val="00A00F2E"/>
    <w:rsid w:val="00A01FCB"/>
    <w:rsid w:val="00A109D7"/>
    <w:rsid w:val="00A11AB6"/>
    <w:rsid w:val="00A14D83"/>
    <w:rsid w:val="00A167C7"/>
    <w:rsid w:val="00A1730E"/>
    <w:rsid w:val="00A275C1"/>
    <w:rsid w:val="00A37AD1"/>
    <w:rsid w:val="00A42A8C"/>
    <w:rsid w:val="00A43391"/>
    <w:rsid w:val="00A5590C"/>
    <w:rsid w:val="00A65569"/>
    <w:rsid w:val="00A74BD8"/>
    <w:rsid w:val="00A7754E"/>
    <w:rsid w:val="00A81353"/>
    <w:rsid w:val="00A83684"/>
    <w:rsid w:val="00A90F21"/>
    <w:rsid w:val="00A9297C"/>
    <w:rsid w:val="00A93881"/>
    <w:rsid w:val="00AA04B3"/>
    <w:rsid w:val="00AA13DD"/>
    <w:rsid w:val="00AA1540"/>
    <w:rsid w:val="00AB06E7"/>
    <w:rsid w:val="00AB1D98"/>
    <w:rsid w:val="00AB69D9"/>
    <w:rsid w:val="00AB6EC3"/>
    <w:rsid w:val="00AB76D8"/>
    <w:rsid w:val="00AC7DED"/>
    <w:rsid w:val="00AD3BF0"/>
    <w:rsid w:val="00AD5163"/>
    <w:rsid w:val="00AD5270"/>
    <w:rsid w:val="00AD57F4"/>
    <w:rsid w:val="00AE1F4B"/>
    <w:rsid w:val="00AF0E44"/>
    <w:rsid w:val="00B02C03"/>
    <w:rsid w:val="00B06B03"/>
    <w:rsid w:val="00B11430"/>
    <w:rsid w:val="00B13971"/>
    <w:rsid w:val="00B151FD"/>
    <w:rsid w:val="00B265F1"/>
    <w:rsid w:val="00B27961"/>
    <w:rsid w:val="00B30367"/>
    <w:rsid w:val="00B30400"/>
    <w:rsid w:val="00B30B3B"/>
    <w:rsid w:val="00B3718D"/>
    <w:rsid w:val="00B413D6"/>
    <w:rsid w:val="00B44786"/>
    <w:rsid w:val="00B50371"/>
    <w:rsid w:val="00B53BAB"/>
    <w:rsid w:val="00B54D10"/>
    <w:rsid w:val="00B6090F"/>
    <w:rsid w:val="00B64E63"/>
    <w:rsid w:val="00B65F11"/>
    <w:rsid w:val="00B6708C"/>
    <w:rsid w:val="00B70AE3"/>
    <w:rsid w:val="00B72E5E"/>
    <w:rsid w:val="00B764C2"/>
    <w:rsid w:val="00B820C0"/>
    <w:rsid w:val="00B930C8"/>
    <w:rsid w:val="00B964E2"/>
    <w:rsid w:val="00B9680A"/>
    <w:rsid w:val="00BA50F9"/>
    <w:rsid w:val="00BA6204"/>
    <w:rsid w:val="00BB13AC"/>
    <w:rsid w:val="00BB19D3"/>
    <w:rsid w:val="00BB34E4"/>
    <w:rsid w:val="00BC2C80"/>
    <w:rsid w:val="00BC50B7"/>
    <w:rsid w:val="00BC62FA"/>
    <w:rsid w:val="00BD09CF"/>
    <w:rsid w:val="00BD0B5E"/>
    <w:rsid w:val="00BD0BF0"/>
    <w:rsid w:val="00BD13C3"/>
    <w:rsid w:val="00BD1755"/>
    <w:rsid w:val="00BD3BD5"/>
    <w:rsid w:val="00BD4591"/>
    <w:rsid w:val="00BE1042"/>
    <w:rsid w:val="00BE4930"/>
    <w:rsid w:val="00BE7472"/>
    <w:rsid w:val="00BF3A79"/>
    <w:rsid w:val="00C00282"/>
    <w:rsid w:val="00C00F97"/>
    <w:rsid w:val="00C05AD5"/>
    <w:rsid w:val="00C069A6"/>
    <w:rsid w:val="00C160AD"/>
    <w:rsid w:val="00C17A6A"/>
    <w:rsid w:val="00C24FF7"/>
    <w:rsid w:val="00C301E2"/>
    <w:rsid w:val="00C364A1"/>
    <w:rsid w:val="00C408C0"/>
    <w:rsid w:val="00C47A27"/>
    <w:rsid w:val="00C512C0"/>
    <w:rsid w:val="00C55B75"/>
    <w:rsid w:val="00C60C7B"/>
    <w:rsid w:val="00C64184"/>
    <w:rsid w:val="00C65956"/>
    <w:rsid w:val="00C72E10"/>
    <w:rsid w:val="00C756CC"/>
    <w:rsid w:val="00C8003A"/>
    <w:rsid w:val="00C82E35"/>
    <w:rsid w:val="00C83CEC"/>
    <w:rsid w:val="00C85D62"/>
    <w:rsid w:val="00C86DAE"/>
    <w:rsid w:val="00C90CFD"/>
    <w:rsid w:val="00C96915"/>
    <w:rsid w:val="00C972EA"/>
    <w:rsid w:val="00CA07C6"/>
    <w:rsid w:val="00CA3092"/>
    <w:rsid w:val="00CB166F"/>
    <w:rsid w:val="00CB352C"/>
    <w:rsid w:val="00CB7009"/>
    <w:rsid w:val="00CB7493"/>
    <w:rsid w:val="00CC5C05"/>
    <w:rsid w:val="00CD2544"/>
    <w:rsid w:val="00CE100B"/>
    <w:rsid w:val="00CE21E1"/>
    <w:rsid w:val="00CE4A90"/>
    <w:rsid w:val="00CE7340"/>
    <w:rsid w:val="00CF0A3F"/>
    <w:rsid w:val="00CF6ABF"/>
    <w:rsid w:val="00D0046F"/>
    <w:rsid w:val="00D02305"/>
    <w:rsid w:val="00D04C1B"/>
    <w:rsid w:val="00D24C9C"/>
    <w:rsid w:val="00D2557B"/>
    <w:rsid w:val="00D259DA"/>
    <w:rsid w:val="00D350A7"/>
    <w:rsid w:val="00D35471"/>
    <w:rsid w:val="00D379C2"/>
    <w:rsid w:val="00D554EB"/>
    <w:rsid w:val="00D57BA9"/>
    <w:rsid w:val="00D616C9"/>
    <w:rsid w:val="00D621C1"/>
    <w:rsid w:val="00D62215"/>
    <w:rsid w:val="00D66C83"/>
    <w:rsid w:val="00D671AF"/>
    <w:rsid w:val="00D7047F"/>
    <w:rsid w:val="00D80597"/>
    <w:rsid w:val="00D81B86"/>
    <w:rsid w:val="00D844E5"/>
    <w:rsid w:val="00D84786"/>
    <w:rsid w:val="00D86B46"/>
    <w:rsid w:val="00D90F42"/>
    <w:rsid w:val="00D91941"/>
    <w:rsid w:val="00DA3702"/>
    <w:rsid w:val="00DA736A"/>
    <w:rsid w:val="00DB3C2C"/>
    <w:rsid w:val="00DB5D9A"/>
    <w:rsid w:val="00DC31D3"/>
    <w:rsid w:val="00DD54F4"/>
    <w:rsid w:val="00DE6475"/>
    <w:rsid w:val="00DF4B9F"/>
    <w:rsid w:val="00DF7BA1"/>
    <w:rsid w:val="00E01A85"/>
    <w:rsid w:val="00E0342F"/>
    <w:rsid w:val="00E04299"/>
    <w:rsid w:val="00E048A2"/>
    <w:rsid w:val="00E06828"/>
    <w:rsid w:val="00E06FF2"/>
    <w:rsid w:val="00E11021"/>
    <w:rsid w:val="00E11522"/>
    <w:rsid w:val="00E1169F"/>
    <w:rsid w:val="00E21A46"/>
    <w:rsid w:val="00E249B5"/>
    <w:rsid w:val="00E26B3F"/>
    <w:rsid w:val="00E32E39"/>
    <w:rsid w:val="00E41A5D"/>
    <w:rsid w:val="00E426B5"/>
    <w:rsid w:val="00E46862"/>
    <w:rsid w:val="00E52235"/>
    <w:rsid w:val="00E56051"/>
    <w:rsid w:val="00E57125"/>
    <w:rsid w:val="00E808C6"/>
    <w:rsid w:val="00E82866"/>
    <w:rsid w:val="00E83297"/>
    <w:rsid w:val="00E8646F"/>
    <w:rsid w:val="00E86FD2"/>
    <w:rsid w:val="00E8784D"/>
    <w:rsid w:val="00E90CDB"/>
    <w:rsid w:val="00E9291E"/>
    <w:rsid w:val="00E966E0"/>
    <w:rsid w:val="00EA45AE"/>
    <w:rsid w:val="00EA4ED2"/>
    <w:rsid w:val="00EB0535"/>
    <w:rsid w:val="00EB0F6E"/>
    <w:rsid w:val="00EB3041"/>
    <w:rsid w:val="00EB56C9"/>
    <w:rsid w:val="00ED05D6"/>
    <w:rsid w:val="00EE0F84"/>
    <w:rsid w:val="00EE4706"/>
    <w:rsid w:val="00EF27F6"/>
    <w:rsid w:val="00EF5782"/>
    <w:rsid w:val="00F01D3A"/>
    <w:rsid w:val="00F038EF"/>
    <w:rsid w:val="00F10E69"/>
    <w:rsid w:val="00F11CFA"/>
    <w:rsid w:val="00F155C3"/>
    <w:rsid w:val="00F21F64"/>
    <w:rsid w:val="00F2470F"/>
    <w:rsid w:val="00F25D35"/>
    <w:rsid w:val="00F31E07"/>
    <w:rsid w:val="00F32A32"/>
    <w:rsid w:val="00F353E2"/>
    <w:rsid w:val="00F46047"/>
    <w:rsid w:val="00F52B07"/>
    <w:rsid w:val="00F54DC6"/>
    <w:rsid w:val="00F56DCC"/>
    <w:rsid w:val="00F6204D"/>
    <w:rsid w:val="00F64C1B"/>
    <w:rsid w:val="00F6742B"/>
    <w:rsid w:val="00F72B41"/>
    <w:rsid w:val="00F82200"/>
    <w:rsid w:val="00F839D4"/>
    <w:rsid w:val="00F86D07"/>
    <w:rsid w:val="00F9197B"/>
    <w:rsid w:val="00F93AF1"/>
    <w:rsid w:val="00FA0224"/>
    <w:rsid w:val="00FA15D1"/>
    <w:rsid w:val="00FA1B9A"/>
    <w:rsid w:val="00FA1C15"/>
    <w:rsid w:val="00FA4671"/>
    <w:rsid w:val="00FB2E36"/>
    <w:rsid w:val="00FC4C81"/>
    <w:rsid w:val="00FC67D7"/>
    <w:rsid w:val="00FD2B7A"/>
    <w:rsid w:val="00FD3EE8"/>
    <w:rsid w:val="00FE4C9C"/>
    <w:rsid w:val="00FF269E"/>
    <w:rsid w:val="00FF2ACC"/>
    <w:rsid w:val="00FF47A6"/>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12062"/>
  <w15:docId w15:val="{B539F76A-099B-4953-9F2F-F32509D3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54D10"/>
    <w:pPr>
      <w:ind w:left="720"/>
      <w:contextualSpacing/>
    </w:pPr>
  </w:style>
  <w:style w:type="character" w:styleId="PlaceholderText">
    <w:name w:val="Placeholder Text"/>
    <w:basedOn w:val="DefaultParagraphFont"/>
    <w:uiPriority w:val="99"/>
    <w:semiHidden/>
    <w:rsid w:val="0002428E"/>
    <w:rPr>
      <w:color w:val="808080"/>
    </w:rPr>
  </w:style>
  <w:style w:type="paragraph" w:styleId="BalloonText">
    <w:name w:val="Balloon Text"/>
    <w:basedOn w:val="Normal"/>
    <w:link w:val="BalloonTextChar"/>
    <w:uiPriority w:val="99"/>
    <w:semiHidden/>
    <w:unhideWhenUsed/>
    <w:rsid w:val="00514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137"/>
    <w:rPr>
      <w:rFonts w:ascii="Segoe UI" w:hAnsi="Segoe UI" w:cs="Segoe UI"/>
      <w:sz w:val="18"/>
      <w:szCs w:val="18"/>
    </w:rPr>
  </w:style>
  <w:style w:type="character" w:styleId="Hyperlink">
    <w:name w:val="Hyperlink"/>
    <w:basedOn w:val="DefaultParagraphFont"/>
    <w:uiPriority w:val="99"/>
    <w:unhideWhenUsed/>
    <w:rsid w:val="003C3E98"/>
    <w:rPr>
      <w:color w:val="0000FF" w:themeColor="hyperlink"/>
      <w:u w:val="single"/>
    </w:rPr>
  </w:style>
  <w:style w:type="paragraph" w:customStyle="1" w:styleId="EndNoteBibliographyTitle">
    <w:name w:val="EndNote Bibliography Title"/>
    <w:basedOn w:val="Normal"/>
    <w:link w:val="EndNoteBibliographyTitleChar"/>
    <w:rsid w:val="00A109D7"/>
    <w:pPr>
      <w:jc w:val="center"/>
    </w:pPr>
    <w:rPr>
      <w:noProof/>
    </w:rPr>
  </w:style>
  <w:style w:type="character" w:customStyle="1" w:styleId="EndNoteBibliographyTitleChar">
    <w:name w:val="EndNote Bibliography Title Char"/>
    <w:basedOn w:val="DefaultParagraphFont"/>
    <w:link w:val="EndNoteBibliographyTitle"/>
    <w:rsid w:val="00A109D7"/>
    <w:rPr>
      <w:noProof/>
    </w:rPr>
  </w:style>
  <w:style w:type="paragraph" w:customStyle="1" w:styleId="EndNoteBibliography">
    <w:name w:val="EndNote Bibliography"/>
    <w:basedOn w:val="Normal"/>
    <w:link w:val="EndNoteBibliographyChar"/>
    <w:rsid w:val="00A109D7"/>
    <w:rPr>
      <w:noProof/>
    </w:rPr>
  </w:style>
  <w:style w:type="character" w:customStyle="1" w:styleId="EndNoteBibliographyChar">
    <w:name w:val="EndNote Bibliography Char"/>
    <w:basedOn w:val="DefaultParagraphFont"/>
    <w:link w:val="EndNoteBibliography"/>
    <w:rsid w:val="00A109D7"/>
    <w:rPr>
      <w:noProof/>
    </w:rPr>
  </w:style>
  <w:style w:type="character" w:styleId="CommentReference">
    <w:name w:val="annotation reference"/>
    <w:basedOn w:val="DefaultParagraphFont"/>
    <w:uiPriority w:val="99"/>
    <w:semiHidden/>
    <w:unhideWhenUsed/>
    <w:rsid w:val="00DE6475"/>
    <w:rPr>
      <w:sz w:val="16"/>
      <w:szCs w:val="16"/>
    </w:rPr>
  </w:style>
  <w:style w:type="paragraph" w:styleId="CommentText">
    <w:name w:val="annotation text"/>
    <w:basedOn w:val="Normal"/>
    <w:link w:val="CommentTextChar"/>
    <w:uiPriority w:val="99"/>
    <w:semiHidden/>
    <w:unhideWhenUsed/>
    <w:rsid w:val="00DE6475"/>
    <w:rPr>
      <w:sz w:val="20"/>
      <w:szCs w:val="20"/>
    </w:rPr>
  </w:style>
  <w:style w:type="character" w:customStyle="1" w:styleId="CommentTextChar">
    <w:name w:val="Comment Text Char"/>
    <w:basedOn w:val="DefaultParagraphFont"/>
    <w:link w:val="CommentText"/>
    <w:uiPriority w:val="99"/>
    <w:semiHidden/>
    <w:rsid w:val="00DE6475"/>
    <w:rPr>
      <w:sz w:val="20"/>
      <w:szCs w:val="20"/>
    </w:rPr>
  </w:style>
  <w:style w:type="paragraph" w:styleId="CommentSubject">
    <w:name w:val="annotation subject"/>
    <w:basedOn w:val="CommentText"/>
    <w:next w:val="CommentText"/>
    <w:link w:val="CommentSubjectChar"/>
    <w:uiPriority w:val="99"/>
    <w:semiHidden/>
    <w:unhideWhenUsed/>
    <w:rsid w:val="00DE6475"/>
    <w:rPr>
      <w:b/>
      <w:bCs/>
    </w:rPr>
  </w:style>
  <w:style w:type="character" w:customStyle="1" w:styleId="CommentSubjectChar">
    <w:name w:val="Comment Subject Char"/>
    <w:basedOn w:val="CommentTextChar"/>
    <w:link w:val="CommentSubject"/>
    <w:uiPriority w:val="99"/>
    <w:semiHidden/>
    <w:rsid w:val="00DE6475"/>
    <w:rPr>
      <w:b/>
      <w:bCs/>
      <w:sz w:val="20"/>
      <w:szCs w:val="20"/>
    </w:rPr>
  </w:style>
  <w:style w:type="paragraph" w:styleId="Revision">
    <w:name w:val="Revision"/>
    <w:hidden/>
    <w:uiPriority w:val="99"/>
    <w:semiHidden/>
    <w:rsid w:val="00344495"/>
    <w:pPr>
      <w:widowControl/>
      <w:jc w:val="left"/>
    </w:pPr>
  </w:style>
  <w:style w:type="paragraph" w:customStyle="1" w:styleId="DataField11pt-Single">
    <w:name w:val="Data Field 11pt-Single"/>
    <w:basedOn w:val="Normal"/>
    <w:link w:val="DataField11pt-SingleChar"/>
    <w:rsid w:val="00494EA3"/>
    <w:pPr>
      <w:widowControl/>
      <w:autoSpaceDE w:val="0"/>
      <w:autoSpaceDN w:val="0"/>
      <w:jc w:val="left"/>
    </w:pPr>
    <w:rPr>
      <w:rFonts w:ascii="Arial" w:eastAsia="Times New Roman" w:hAnsi="Arial" w:cs="Arial"/>
      <w:sz w:val="22"/>
      <w:szCs w:val="20"/>
    </w:rPr>
  </w:style>
  <w:style w:type="character" w:customStyle="1" w:styleId="DataField11pt-SingleChar">
    <w:name w:val="Data Field 11pt-Single Char"/>
    <w:basedOn w:val="DefaultParagraphFont"/>
    <w:link w:val="DataField11pt-Single"/>
    <w:rsid w:val="00494EA3"/>
    <w:rPr>
      <w:rFonts w:ascii="Arial" w:eastAsia="Times New Roman" w:hAnsi="Arial" w:cs="Arial"/>
      <w:sz w:val="22"/>
      <w:szCs w:val="20"/>
    </w:rPr>
  </w:style>
  <w:style w:type="character" w:styleId="Strong">
    <w:name w:val="Strong"/>
    <w:basedOn w:val="DefaultParagraphFont"/>
    <w:qFormat/>
    <w:rsid w:val="00494EA3"/>
    <w:rPr>
      <w:b/>
      <w:bCs/>
    </w:rPr>
  </w:style>
  <w:style w:type="character" w:styleId="LineNumber">
    <w:name w:val="line number"/>
    <w:basedOn w:val="DefaultParagraphFont"/>
    <w:uiPriority w:val="99"/>
    <w:semiHidden/>
    <w:unhideWhenUsed/>
    <w:rsid w:val="000D32D4"/>
  </w:style>
  <w:style w:type="paragraph" w:styleId="Footer">
    <w:name w:val="footer"/>
    <w:basedOn w:val="Normal"/>
    <w:link w:val="FooterChar"/>
    <w:uiPriority w:val="99"/>
    <w:unhideWhenUsed/>
    <w:rsid w:val="000D32D4"/>
    <w:pPr>
      <w:tabs>
        <w:tab w:val="center" w:pos="4680"/>
        <w:tab w:val="right" w:pos="9360"/>
      </w:tabs>
    </w:pPr>
  </w:style>
  <w:style w:type="character" w:customStyle="1" w:styleId="FooterChar">
    <w:name w:val="Footer Char"/>
    <w:basedOn w:val="DefaultParagraphFont"/>
    <w:link w:val="Footer"/>
    <w:uiPriority w:val="99"/>
    <w:rsid w:val="000D32D4"/>
  </w:style>
  <w:style w:type="character" w:customStyle="1" w:styleId="UnresolvedMention1">
    <w:name w:val="Unresolved Mention1"/>
    <w:basedOn w:val="DefaultParagraphFont"/>
    <w:uiPriority w:val="99"/>
    <w:semiHidden/>
    <w:unhideWhenUsed/>
    <w:rsid w:val="000D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933925">
      <w:bodyDiv w:val="1"/>
      <w:marLeft w:val="0"/>
      <w:marRight w:val="0"/>
      <w:marTop w:val="0"/>
      <w:marBottom w:val="0"/>
      <w:divBdr>
        <w:top w:val="none" w:sz="0" w:space="0" w:color="auto"/>
        <w:left w:val="none" w:sz="0" w:space="0" w:color="auto"/>
        <w:bottom w:val="none" w:sz="0" w:space="0" w:color="auto"/>
        <w:right w:val="none" w:sz="0" w:space="0" w:color="auto"/>
      </w:divBdr>
    </w:div>
    <w:div w:id="486751454">
      <w:bodyDiv w:val="1"/>
      <w:marLeft w:val="0"/>
      <w:marRight w:val="0"/>
      <w:marTop w:val="0"/>
      <w:marBottom w:val="0"/>
      <w:divBdr>
        <w:top w:val="none" w:sz="0" w:space="0" w:color="auto"/>
        <w:left w:val="none" w:sz="0" w:space="0" w:color="auto"/>
        <w:bottom w:val="none" w:sz="0" w:space="0" w:color="auto"/>
        <w:right w:val="none" w:sz="0" w:space="0" w:color="auto"/>
      </w:divBdr>
    </w:div>
    <w:div w:id="1086462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CBF8-3DDC-43ED-9C02-6A853222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5765</Words>
  <Characters>32867</Characters>
  <Application>Microsoft Office Word</Application>
  <DocSecurity>0</DocSecurity>
  <Lines>273</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Michigan Health System</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Hernandez, Vicky</dc:creator>
  <cp:keywords/>
  <dc:description/>
  <cp:lastModifiedBy>Vineeta Bajaj</cp:lastModifiedBy>
  <cp:revision>2</cp:revision>
  <cp:lastPrinted>2020-09-11T11:14:00Z</cp:lastPrinted>
  <dcterms:created xsi:type="dcterms:W3CDTF">2021-01-06T17:28:00Z</dcterms:created>
  <dcterms:modified xsi:type="dcterms:W3CDTF">2021-01-06T17:28:00Z</dcterms:modified>
</cp:coreProperties>
</file>