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DFCE7D" w14:textId="37298772" w:rsidR="00C07FE1" w:rsidRDefault="004142D8">
      <w:r>
        <w:t>Summary</w:t>
      </w:r>
    </w:p>
    <w:p w14:paraId="4F3DF4DC" w14:textId="66096F2C" w:rsidR="004142D8" w:rsidRDefault="004142D8" w:rsidP="004142D8">
      <w:pPr>
        <w:pStyle w:val="ListParagraph"/>
        <w:numPr>
          <w:ilvl w:val="0"/>
          <w:numId w:val="1"/>
        </w:numPr>
      </w:pPr>
      <w:r>
        <w:t>62133_screenshot_1</w:t>
      </w:r>
    </w:p>
    <w:p w14:paraId="12FACF77" w14:textId="3E47EA01" w:rsidR="004142D8" w:rsidRPr="004142D8" w:rsidRDefault="004142D8" w:rsidP="004142D8">
      <w:pPr>
        <w:pStyle w:val="ListParagraph"/>
        <w:numPr>
          <w:ilvl w:val="1"/>
          <w:numId w:val="1"/>
        </w:numPr>
      </w:pPr>
      <w:r>
        <w:t xml:space="preserve">Image window displaying a hyperechoic region representing bubble cloud in the center of window </w:t>
      </w:r>
      <w:r w:rsidRPr="004142D8">
        <w:rPr>
          <w:color w:val="FF0000"/>
        </w:rPr>
        <w:t>00:00-00:003</w:t>
      </w:r>
    </w:p>
    <w:p w14:paraId="0297C80E" w14:textId="16FB9B3B" w:rsidR="004142D8" w:rsidRPr="004142D8" w:rsidRDefault="004142D8" w:rsidP="004142D8">
      <w:pPr>
        <w:pStyle w:val="ListParagraph"/>
        <w:numPr>
          <w:ilvl w:val="1"/>
          <w:numId w:val="1"/>
        </w:numPr>
      </w:pPr>
      <w:r w:rsidRPr="002B2A40">
        <w:t>From the graphical user interface displayed on right, click the button named ‘Focus’.</w:t>
      </w:r>
      <w:r>
        <w:rPr>
          <w:color w:val="FF0000"/>
        </w:rPr>
        <w:t xml:space="preserve"> 00:03-00:004</w:t>
      </w:r>
    </w:p>
    <w:p w14:paraId="4D7EEB84" w14:textId="7A848453" w:rsidR="004142D8" w:rsidRPr="004142D8" w:rsidRDefault="004142D8" w:rsidP="004142D8">
      <w:pPr>
        <w:pStyle w:val="ListParagraph"/>
        <w:numPr>
          <w:ilvl w:val="1"/>
          <w:numId w:val="1"/>
        </w:numPr>
      </w:pPr>
      <w:r w:rsidRPr="002B2A40">
        <w:t xml:space="preserve">Drag the cursor on image window and click on the center of the bubble cloud to mark focal position. </w:t>
      </w:r>
      <w:r>
        <w:rPr>
          <w:color w:val="FF0000"/>
        </w:rPr>
        <w:t>00:04-00:09</w:t>
      </w:r>
    </w:p>
    <w:p w14:paraId="677CC613" w14:textId="05C4ED3A" w:rsidR="004142D8" w:rsidRPr="004142D8" w:rsidRDefault="004142D8" w:rsidP="004142D8">
      <w:pPr>
        <w:pStyle w:val="ListParagraph"/>
        <w:numPr>
          <w:ilvl w:val="1"/>
          <w:numId w:val="1"/>
        </w:numPr>
      </w:pPr>
      <w:r w:rsidRPr="002B2A40">
        <w:t>Click the button ‘Save Positions’ on the graphical user interface to save focal position.</w:t>
      </w:r>
      <w:r w:rsidR="002B2A40">
        <w:rPr>
          <w:color w:val="FF0000"/>
        </w:rPr>
        <w:t xml:space="preserve"> </w:t>
      </w:r>
      <w:r>
        <w:rPr>
          <w:color w:val="FF0000"/>
        </w:rPr>
        <w:t>00:09-</w:t>
      </w:r>
      <w:r w:rsidR="002B2A40">
        <w:rPr>
          <w:color w:val="FF0000"/>
        </w:rPr>
        <w:t>00:11</w:t>
      </w:r>
    </w:p>
    <w:p w14:paraId="4A550A0E" w14:textId="1BA7E634" w:rsidR="004142D8" w:rsidRPr="002B2A40" w:rsidRDefault="004142D8" w:rsidP="004142D8">
      <w:pPr>
        <w:pStyle w:val="ListParagraph"/>
        <w:numPr>
          <w:ilvl w:val="1"/>
          <w:numId w:val="1"/>
        </w:numPr>
      </w:pPr>
      <w:r w:rsidRPr="002B2A40">
        <w:t>The command window in MATLAB shows the focus is saved.</w:t>
      </w:r>
      <w:r w:rsidR="002B2A40">
        <w:rPr>
          <w:color w:val="FF0000"/>
        </w:rPr>
        <w:t xml:space="preserve"> 00:11-00:14</w:t>
      </w:r>
    </w:p>
    <w:p w14:paraId="13371EBA" w14:textId="77777777" w:rsidR="002B2A40" w:rsidRPr="002B2A40" w:rsidRDefault="002B2A40" w:rsidP="002B2A40">
      <w:pPr>
        <w:pStyle w:val="ListParagraph"/>
        <w:ind w:left="1440"/>
      </w:pPr>
    </w:p>
    <w:p w14:paraId="3ECC6365" w14:textId="7052F122" w:rsidR="002B2A40" w:rsidRDefault="002B2A40" w:rsidP="002B2A40">
      <w:pPr>
        <w:pStyle w:val="ListParagraph"/>
        <w:numPr>
          <w:ilvl w:val="0"/>
          <w:numId w:val="1"/>
        </w:numPr>
      </w:pPr>
      <w:r>
        <w:t>62133_screenshot_2</w:t>
      </w:r>
    </w:p>
    <w:p w14:paraId="38F99C1D" w14:textId="2A5AA0FC" w:rsidR="002B2A40" w:rsidRDefault="002B2A40" w:rsidP="002B2A40">
      <w:pPr>
        <w:pStyle w:val="ListParagraph"/>
        <w:numPr>
          <w:ilvl w:val="1"/>
          <w:numId w:val="1"/>
        </w:numPr>
      </w:pPr>
      <w:r>
        <w:t xml:space="preserve">Pull the imaging window on the left, and the graphical user interface (or command window) for motor positioners to set the motor positions on the right. </w:t>
      </w:r>
      <w:r w:rsidRPr="00201200">
        <w:rPr>
          <w:color w:val="FF0000"/>
        </w:rPr>
        <w:t>00:01-00:03</w:t>
      </w:r>
    </w:p>
    <w:p w14:paraId="6CDE38E2" w14:textId="73C26392" w:rsidR="002B2A40" w:rsidRDefault="002B2A40" w:rsidP="002B2A40">
      <w:pPr>
        <w:pStyle w:val="ListParagraph"/>
        <w:numPr>
          <w:ilvl w:val="1"/>
          <w:numId w:val="1"/>
        </w:numPr>
      </w:pPr>
      <w:r>
        <w:t xml:space="preserve">In the graphical user interface, set the distance in x axis to move the source closer to model vessel. Select the distance based on a rough estimate of how far the model vessel is to the source (20 shown here). </w:t>
      </w:r>
      <w:r w:rsidRPr="00A04C83">
        <w:rPr>
          <w:color w:val="FF0000"/>
        </w:rPr>
        <w:t>00:03-00:19</w:t>
      </w:r>
    </w:p>
    <w:p w14:paraId="0372BFAB" w14:textId="1077D792" w:rsidR="002B2A40" w:rsidRPr="00A04C83" w:rsidRDefault="002B2A40" w:rsidP="002B2A40">
      <w:pPr>
        <w:pStyle w:val="ListParagraph"/>
        <w:numPr>
          <w:ilvl w:val="1"/>
          <w:numId w:val="1"/>
        </w:numPr>
      </w:pPr>
      <w:r>
        <w:t xml:space="preserve">If the marked focus </w:t>
      </w:r>
      <w:r w:rsidR="00A04C83">
        <w:t xml:space="preserve">(step 4.12) is not in the center of the vessel, further move the motors in x, y, and z axis using the graphical user interface. </w:t>
      </w:r>
      <w:r w:rsidR="00A04C83" w:rsidRPr="00A04C83">
        <w:rPr>
          <w:color w:val="FF0000"/>
        </w:rPr>
        <w:t>00:19-00:32</w:t>
      </w:r>
    </w:p>
    <w:p w14:paraId="6095A433" w14:textId="77777777" w:rsidR="00A04C83" w:rsidRPr="00A04C83" w:rsidRDefault="00A04C83" w:rsidP="00A04C83">
      <w:pPr>
        <w:pStyle w:val="ListParagraph"/>
        <w:ind w:left="1440"/>
      </w:pPr>
    </w:p>
    <w:p w14:paraId="4606DDCD" w14:textId="106EE8E8" w:rsidR="00A04C83" w:rsidRDefault="00A04C83" w:rsidP="00A04C83">
      <w:pPr>
        <w:pStyle w:val="ListParagraph"/>
        <w:numPr>
          <w:ilvl w:val="0"/>
          <w:numId w:val="1"/>
        </w:numPr>
      </w:pPr>
      <w:r>
        <w:t>62133_screenshot_3</w:t>
      </w:r>
    </w:p>
    <w:p w14:paraId="09E9B618" w14:textId="6F8D3BE6" w:rsidR="00A04C83" w:rsidRDefault="00FE7683" w:rsidP="00A04C83">
      <w:pPr>
        <w:pStyle w:val="ListParagraph"/>
        <w:numPr>
          <w:ilvl w:val="1"/>
          <w:numId w:val="1"/>
        </w:numPr>
      </w:pPr>
      <w:r>
        <w:t>P</w:t>
      </w:r>
      <w:r w:rsidR="00314AE2">
        <w:t>ull up the imaging window</w:t>
      </w:r>
      <w:r w:rsidR="00686EF8">
        <w:t>,</w:t>
      </w:r>
      <w:r w:rsidR="00314AE2">
        <w:t xml:space="preserve"> and the graphical user interface (or command window) for controlling motor positioners on the right.</w:t>
      </w:r>
      <w:r w:rsidR="00035BB0">
        <w:t xml:space="preserve"> </w:t>
      </w:r>
      <w:r w:rsidR="00314AE2" w:rsidRPr="00035BB0">
        <w:rPr>
          <w:color w:val="FF0000"/>
        </w:rPr>
        <w:t>00:00-00:03</w:t>
      </w:r>
    </w:p>
    <w:p w14:paraId="771AF94F" w14:textId="6A20165D" w:rsidR="00314AE2" w:rsidRDefault="00314AE2" w:rsidP="00A04C83">
      <w:pPr>
        <w:pStyle w:val="ListParagraph"/>
        <w:numPr>
          <w:ilvl w:val="1"/>
          <w:numId w:val="1"/>
        </w:numPr>
      </w:pPr>
      <w:r>
        <w:t xml:space="preserve">Bringing the motor positioners to first waypoint (0,0,0), fire test pulses (step 7.4) using the appropriate command (shown on left). A bubble cloud is seen in the imaging window. </w:t>
      </w:r>
      <w:r w:rsidRPr="00035BB0">
        <w:rPr>
          <w:color w:val="FF0000"/>
        </w:rPr>
        <w:t>00:03-00:08</w:t>
      </w:r>
    </w:p>
    <w:p w14:paraId="4A7835F1" w14:textId="68BEABCE" w:rsidR="00314AE2" w:rsidRDefault="00314AE2" w:rsidP="00A04C83">
      <w:pPr>
        <w:pStyle w:val="ListParagraph"/>
        <w:numPr>
          <w:ilvl w:val="1"/>
          <w:numId w:val="1"/>
        </w:numPr>
      </w:pPr>
      <w:r>
        <w:t xml:space="preserve">Ensure the bubble cloud is inside the model vessel. If it is, click ‘save positions’ on the graphical user interface to save the waypoint. </w:t>
      </w:r>
      <w:r w:rsidRPr="00035BB0">
        <w:rPr>
          <w:color w:val="FF0000"/>
        </w:rPr>
        <w:t>00:08-00:11</w:t>
      </w:r>
    </w:p>
    <w:p w14:paraId="2FE50005" w14:textId="18212032" w:rsidR="00314AE2" w:rsidRDefault="00314AE2" w:rsidP="00A04C83">
      <w:pPr>
        <w:pStyle w:val="ListParagraph"/>
        <w:numPr>
          <w:ilvl w:val="1"/>
          <w:numId w:val="1"/>
        </w:numPr>
      </w:pPr>
      <w:r>
        <w:t xml:space="preserve">Move the motor positions to next waypoint, 5 mm in y axis. </w:t>
      </w:r>
      <w:r w:rsidRPr="00035BB0">
        <w:rPr>
          <w:color w:val="FF0000"/>
        </w:rPr>
        <w:t>00:11-00:15</w:t>
      </w:r>
    </w:p>
    <w:p w14:paraId="39064B1E" w14:textId="0824BDC6" w:rsidR="00314AE2" w:rsidRDefault="00314AE2" w:rsidP="00A04C83">
      <w:pPr>
        <w:pStyle w:val="ListParagraph"/>
        <w:numPr>
          <w:ilvl w:val="1"/>
          <w:numId w:val="1"/>
        </w:numPr>
      </w:pPr>
      <w:r>
        <w:t xml:space="preserve">Fire test pulses (step 7.4) and ensure the bubble cloud is completely inside the vessel, as seen in the imaging window. </w:t>
      </w:r>
      <w:r w:rsidRPr="00035BB0">
        <w:rPr>
          <w:color w:val="FF0000"/>
        </w:rPr>
        <w:t>00:15-00:19</w:t>
      </w:r>
    </w:p>
    <w:p w14:paraId="049104D0" w14:textId="257E2EB4" w:rsidR="00314AE2" w:rsidRDefault="00314AE2" w:rsidP="00A04C83">
      <w:pPr>
        <w:pStyle w:val="ListParagraph"/>
        <w:numPr>
          <w:ilvl w:val="1"/>
          <w:numId w:val="1"/>
        </w:numPr>
      </w:pPr>
      <w:r>
        <w:t>Save the coordinates of this waypoint</w:t>
      </w:r>
      <w:r w:rsidR="00035BB0">
        <w:t xml:space="preserve"> by clicking on the ‘save positions’ in the graphical user interface. </w:t>
      </w:r>
      <w:r w:rsidR="00035BB0" w:rsidRPr="00035BB0">
        <w:rPr>
          <w:color w:val="FF0000"/>
        </w:rPr>
        <w:t>00:19-00:21</w:t>
      </w:r>
    </w:p>
    <w:p w14:paraId="74D27033" w14:textId="3D1510E4" w:rsidR="00035BB0" w:rsidRDefault="00035BB0" w:rsidP="00A04C83">
      <w:pPr>
        <w:pStyle w:val="ListParagraph"/>
        <w:numPr>
          <w:ilvl w:val="1"/>
          <w:numId w:val="1"/>
        </w:numPr>
      </w:pPr>
      <w:r>
        <w:t>Move the positioners to the third (final) waypoint, 5 mm in y axis.00:21-00:30</w:t>
      </w:r>
    </w:p>
    <w:p w14:paraId="06D01D9F" w14:textId="49DCE5A5" w:rsidR="00035BB0" w:rsidRDefault="00035BB0" w:rsidP="00035BB0">
      <w:pPr>
        <w:pStyle w:val="ListParagraph"/>
        <w:numPr>
          <w:ilvl w:val="1"/>
          <w:numId w:val="1"/>
        </w:numPr>
      </w:pPr>
      <w:r>
        <w:t>Fire test pulses (step 7.4) and ensure the bubble cloud is completely inside the vessel, as seen in the imaging window.</w:t>
      </w:r>
      <w:r>
        <w:t xml:space="preserve"> </w:t>
      </w:r>
      <w:r w:rsidRPr="00035BB0">
        <w:rPr>
          <w:color w:val="FF0000"/>
        </w:rPr>
        <w:t>00:30-00:32</w:t>
      </w:r>
    </w:p>
    <w:p w14:paraId="563967C4" w14:textId="2F510EB3" w:rsidR="00E133D7" w:rsidRPr="00211414" w:rsidRDefault="00035BB0" w:rsidP="00211414">
      <w:pPr>
        <w:pStyle w:val="ListParagraph"/>
        <w:numPr>
          <w:ilvl w:val="1"/>
          <w:numId w:val="1"/>
        </w:numPr>
      </w:pPr>
      <w:r>
        <w:t>Save the coordinates of this waypoint by clicking on the ‘save positions’ in the graphical user interface.</w:t>
      </w:r>
      <w:r>
        <w:t xml:space="preserve"> </w:t>
      </w:r>
      <w:r w:rsidRPr="00035BB0">
        <w:rPr>
          <w:color w:val="FF0000"/>
        </w:rPr>
        <w:t>00:32:00:33</w:t>
      </w:r>
    </w:p>
    <w:p w14:paraId="53ADB3A8" w14:textId="77777777" w:rsidR="00211414" w:rsidRPr="00E133D7" w:rsidRDefault="00211414" w:rsidP="00211414">
      <w:pPr>
        <w:pStyle w:val="ListParagraph"/>
        <w:ind w:left="1440"/>
      </w:pPr>
    </w:p>
    <w:p w14:paraId="60557FF4" w14:textId="19EC7B60" w:rsidR="00E133D7" w:rsidRDefault="00E133D7" w:rsidP="00E133D7">
      <w:pPr>
        <w:pStyle w:val="ListParagraph"/>
        <w:numPr>
          <w:ilvl w:val="0"/>
          <w:numId w:val="1"/>
        </w:numPr>
      </w:pPr>
      <w:r>
        <w:t>62133_screenshot_</w:t>
      </w:r>
      <w:r w:rsidR="00211414">
        <w:t>4</w:t>
      </w:r>
    </w:p>
    <w:p w14:paraId="581394F4" w14:textId="139B697F" w:rsidR="00E133D7" w:rsidRDefault="00E133D7" w:rsidP="00E133D7">
      <w:pPr>
        <w:pStyle w:val="ListParagraph"/>
        <w:numPr>
          <w:ilvl w:val="1"/>
          <w:numId w:val="1"/>
        </w:numPr>
      </w:pPr>
      <w:r>
        <w:t>Creat</w:t>
      </w:r>
      <w:r w:rsidR="00686EF8">
        <w:t>e</w:t>
      </w:r>
      <w:r>
        <w:t xml:space="preserve"> and run two scripts shown on the left and right in the video to operate the source, and acquire the B-mode and passive acoustic emission</w:t>
      </w:r>
      <w:r w:rsidR="00686EF8">
        <w:t>s</w:t>
      </w:r>
      <w:r>
        <w:t xml:space="preserve"> respectively. The command windows show the scripts running. </w:t>
      </w:r>
      <w:r w:rsidRPr="00211414">
        <w:rPr>
          <w:color w:val="FF0000"/>
        </w:rPr>
        <w:t>00:00-00:22</w:t>
      </w:r>
    </w:p>
    <w:p w14:paraId="008FD77D" w14:textId="1F8F87FF" w:rsidR="00E133D7" w:rsidRDefault="00686EF8" w:rsidP="00E133D7">
      <w:pPr>
        <w:pStyle w:val="ListParagraph"/>
        <w:numPr>
          <w:ilvl w:val="1"/>
          <w:numId w:val="1"/>
        </w:numPr>
      </w:pPr>
      <w:r>
        <w:lastRenderedPageBreak/>
        <w:t>Upon executing the script, two i</w:t>
      </w:r>
      <w:r w:rsidR="00E133D7">
        <w:t xml:space="preserve">maging windows </w:t>
      </w:r>
      <w:r>
        <w:t xml:space="preserve">pop up and </w:t>
      </w:r>
      <w:r w:rsidR="00E133D7">
        <w:t xml:space="preserve">show the B-mode image on the left, and bubble activity on the right respectively, at the first waypoint on the treatment path. </w:t>
      </w:r>
      <w:r w:rsidR="000B0F19" w:rsidRPr="00211414">
        <w:rPr>
          <w:color w:val="FF0000"/>
        </w:rPr>
        <w:t>00:22-1:28</w:t>
      </w:r>
    </w:p>
    <w:p w14:paraId="57E2FE9C" w14:textId="06348258" w:rsidR="000B0F19" w:rsidRDefault="000B0F19" w:rsidP="00E133D7">
      <w:pPr>
        <w:pStyle w:val="ListParagraph"/>
        <w:numPr>
          <w:ilvl w:val="1"/>
          <w:numId w:val="1"/>
        </w:numPr>
      </w:pPr>
      <w:r>
        <w:t>Simultaneously, the passive acoustic emissions are recorded by the imaging scanning system (as seen in the command window on the right)</w:t>
      </w:r>
      <w:r w:rsidR="00393D58">
        <w:t xml:space="preserve">. </w:t>
      </w:r>
      <w:r w:rsidR="00393D58" w:rsidRPr="00211414">
        <w:rPr>
          <w:color w:val="FF0000"/>
        </w:rPr>
        <w:t>00:22-1:2</w:t>
      </w:r>
      <w:r w:rsidR="00686EF8">
        <w:rPr>
          <w:color w:val="FF0000"/>
        </w:rPr>
        <w:t>6</w:t>
      </w:r>
    </w:p>
    <w:p w14:paraId="729D4E91" w14:textId="27791F18" w:rsidR="000B0F19" w:rsidRPr="00686EF8" w:rsidRDefault="000B0F19" w:rsidP="00E133D7">
      <w:pPr>
        <w:pStyle w:val="ListParagraph"/>
        <w:numPr>
          <w:ilvl w:val="1"/>
          <w:numId w:val="1"/>
        </w:numPr>
      </w:pPr>
      <w:r>
        <w:t>The motor positioner</w:t>
      </w:r>
      <w:r w:rsidR="00393D58">
        <w:t>s</w:t>
      </w:r>
      <w:r>
        <w:t xml:space="preserve"> move the source to the next interpolated waypoint in the treatment path, as seen in the command window on the left. </w:t>
      </w:r>
      <w:r w:rsidRPr="00211414">
        <w:rPr>
          <w:color w:val="FF0000"/>
        </w:rPr>
        <w:t>1:24-1:26</w:t>
      </w:r>
    </w:p>
    <w:p w14:paraId="6CAAAD3D" w14:textId="2C67470C" w:rsidR="00686EF8" w:rsidRDefault="00686EF8" w:rsidP="00E133D7">
      <w:pPr>
        <w:pStyle w:val="ListParagraph"/>
        <w:numPr>
          <w:ilvl w:val="1"/>
          <w:numId w:val="1"/>
        </w:numPr>
      </w:pPr>
      <w:r w:rsidRPr="00686EF8">
        <w:t>The B-mode image and passive acoustic emission data is saved by the script.</w:t>
      </w:r>
      <w:r>
        <w:rPr>
          <w:color w:val="FF0000"/>
        </w:rPr>
        <w:t xml:space="preserve"> 1:26:1:33</w:t>
      </w:r>
    </w:p>
    <w:p w14:paraId="07E4339D" w14:textId="40CA42E6" w:rsidR="000B0F19" w:rsidRDefault="00686EF8" w:rsidP="00E133D7">
      <w:pPr>
        <w:pStyle w:val="ListParagraph"/>
        <w:numPr>
          <w:ilvl w:val="1"/>
          <w:numId w:val="1"/>
        </w:numPr>
      </w:pPr>
      <w:r>
        <w:t>B-mode image, and bubble activity is displayed</w:t>
      </w:r>
      <w:r w:rsidR="000B0F19">
        <w:t xml:space="preserve"> in the image window, record</w:t>
      </w:r>
      <w:r>
        <w:t>ed</w:t>
      </w:r>
      <w:r w:rsidR="000B0F19">
        <w:t>, and sav</w:t>
      </w:r>
      <w:r>
        <w:t>ed</w:t>
      </w:r>
      <w:r w:rsidR="000B0F19">
        <w:t xml:space="preserve"> </w:t>
      </w:r>
      <w:r w:rsidR="00393D58">
        <w:t>for all the remaining waypoints</w:t>
      </w:r>
      <w:r>
        <w:t xml:space="preserve"> of the treatment path</w:t>
      </w:r>
      <w:r w:rsidR="00393D58">
        <w:t xml:space="preserve">. </w:t>
      </w:r>
      <w:r w:rsidR="00393D58" w:rsidRPr="00211414">
        <w:rPr>
          <w:color w:val="FF0000"/>
        </w:rPr>
        <w:t>1:</w:t>
      </w:r>
      <w:r>
        <w:rPr>
          <w:color w:val="FF0000"/>
        </w:rPr>
        <w:t>33</w:t>
      </w:r>
      <w:bookmarkStart w:id="0" w:name="_GoBack"/>
      <w:bookmarkEnd w:id="0"/>
      <w:r w:rsidR="00393D58" w:rsidRPr="00211414">
        <w:rPr>
          <w:color w:val="FF0000"/>
        </w:rPr>
        <w:t>-5:28</w:t>
      </w:r>
    </w:p>
    <w:p w14:paraId="2EAE90AB" w14:textId="31F3124B" w:rsidR="000B0F19" w:rsidRDefault="00393D58" w:rsidP="00E133D7">
      <w:pPr>
        <w:pStyle w:val="ListParagraph"/>
        <w:numPr>
          <w:ilvl w:val="1"/>
          <w:numId w:val="1"/>
        </w:numPr>
      </w:pPr>
      <w:r>
        <w:t xml:space="preserve">After covering all the waypoints in the treatment path, the source moves back to initial position and the power supply to the source is turned off. </w:t>
      </w:r>
      <w:r w:rsidRPr="00211414">
        <w:rPr>
          <w:color w:val="FF0000"/>
        </w:rPr>
        <w:t>5:28-5:34</w:t>
      </w:r>
    </w:p>
    <w:p w14:paraId="192DCCCA" w14:textId="77BFABBA" w:rsidR="00393D58" w:rsidRDefault="00393D58" w:rsidP="00E133D7">
      <w:pPr>
        <w:pStyle w:val="ListParagraph"/>
        <w:numPr>
          <w:ilvl w:val="1"/>
          <w:numId w:val="1"/>
        </w:numPr>
      </w:pPr>
      <w:r>
        <w:t xml:space="preserve">The imaging windows are closed after saving all the data. </w:t>
      </w:r>
      <w:r w:rsidRPr="00393D58">
        <w:rPr>
          <w:color w:val="FF0000"/>
        </w:rPr>
        <w:t>5:36-5:37</w:t>
      </w:r>
    </w:p>
    <w:sectPr w:rsidR="00393D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E746F0"/>
    <w:multiLevelType w:val="hybridMultilevel"/>
    <w:tmpl w:val="5290F8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2D8"/>
    <w:rsid w:val="00035BB0"/>
    <w:rsid w:val="000B0F19"/>
    <w:rsid w:val="00201200"/>
    <w:rsid w:val="00211414"/>
    <w:rsid w:val="002B2A40"/>
    <w:rsid w:val="00314AE2"/>
    <w:rsid w:val="00393D58"/>
    <w:rsid w:val="004142D8"/>
    <w:rsid w:val="00686EF8"/>
    <w:rsid w:val="00A04C83"/>
    <w:rsid w:val="00C07FE1"/>
    <w:rsid w:val="00E133D7"/>
    <w:rsid w:val="00FE7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3544B4"/>
  <w15:chartTrackingRefBased/>
  <w15:docId w15:val="{052A9328-0B9E-45EC-8C70-8E7AB4F69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142D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142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42D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1227</TotalTime>
  <Pages>2</Pages>
  <Words>512</Words>
  <Characters>2920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aarushi bhargava</dc:creator>
  <cp:keywords/>
  <dc:description/>
  <cp:lastModifiedBy>aarushi bhargava</cp:lastModifiedBy>
  <cp:revision>6</cp:revision>
  <dcterms:created xsi:type="dcterms:W3CDTF">2021-02-04T23:39:00Z</dcterms:created>
  <dcterms:modified xsi:type="dcterms:W3CDTF">2021-02-05T20:52:00Z</dcterms:modified>
</cp:coreProperties>
</file>