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04CA6" w14:textId="704D6608" w:rsidR="001B34F3" w:rsidRPr="00064EB4" w:rsidRDefault="001B34F3" w:rsidP="00052B03">
      <w:pPr>
        <w:pBdr>
          <w:top w:val="nil"/>
          <w:left w:val="nil"/>
          <w:bottom w:val="nil"/>
          <w:right w:val="nil"/>
          <w:between w:val="nil"/>
        </w:pBdr>
        <w:rPr>
          <w:color w:val="000000" w:themeColor="text1"/>
        </w:rPr>
      </w:pPr>
      <w:r w:rsidRPr="00064EB4">
        <w:rPr>
          <w:b/>
          <w:color w:val="000000" w:themeColor="text1"/>
        </w:rPr>
        <w:t>TITLE:</w:t>
      </w:r>
    </w:p>
    <w:p w14:paraId="67697CF4" w14:textId="730D214D" w:rsidR="001B34F3" w:rsidRPr="00E269FF" w:rsidRDefault="00E21A8B" w:rsidP="00052B03">
      <w:pPr>
        <w:rPr>
          <w:bCs/>
          <w:color w:val="000000" w:themeColor="text1"/>
        </w:rPr>
      </w:pPr>
      <w:r>
        <w:rPr>
          <w:bCs/>
          <w:color w:val="000000" w:themeColor="text1"/>
        </w:rPr>
        <w:t>A Plate-</w:t>
      </w:r>
      <w:r w:rsidR="00D96CCA">
        <w:rPr>
          <w:bCs/>
          <w:color w:val="000000" w:themeColor="text1"/>
        </w:rPr>
        <w:t>B</w:t>
      </w:r>
      <w:r>
        <w:rPr>
          <w:bCs/>
          <w:color w:val="000000" w:themeColor="text1"/>
        </w:rPr>
        <w:t xml:space="preserve">ased Assay for </w:t>
      </w:r>
      <w:r w:rsidR="00D96CCA">
        <w:rPr>
          <w:bCs/>
          <w:color w:val="000000" w:themeColor="text1"/>
        </w:rPr>
        <w:t>T</w:t>
      </w:r>
      <w:r>
        <w:rPr>
          <w:bCs/>
          <w:color w:val="000000" w:themeColor="text1"/>
        </w:rPr>
        <w:t xml:space="preserve">he </w:t>
      </w:r>
      <w:r w:rsidR="001B34F3" w:rsidRPr="00E269FF">
        <w:rPr>
          <w:bCs/>
          <w:color w:val="000000" w:themeColor="text1"/>
        </w:rPr>
        <w:t>Measurement of Endogenous Monoamine Release in Acute Brain Slices</w:t>
      </w:r>
    </w:p>
    <w:p w14:paraId="54EB9832" w14:textId="77777777" w:rsidR="001B34F3" w:rsidRPr="00064EB4" w:rsidRDefault="001B34F3" w:rsidP="00052B03">
      <w:pPr>
        <w:rPr>
          <w:b/>
          <w:color w:val="000000" w:themeColor="text1"/>
        </w:rPr>
      </w:pPr>
    </w:p>
    <w:p w14:paraId="6D3AA428" w14:textId="59C3854D" w:rsidR="001B34F3" w:rsidRPr="00EE723C" w:rsidRDefault="001B34F3" w:rsidP="00052B03">
      <w:pPr>
        <w:rPr>
          <w:color w:val="000000" w:themeColor="text1"/>
        </w:rPr>
      </w:pPr>
      <w:r w:rsidRPr="00064EB4">
        <w:rPr>
          <w:b/>
          <w:color w:val="000000" w:themeColor="text1"/>
        </w:rPr>
        <w:t xml:space="preserve">AUTHORS </w:t>
      </w:r>
      <w:r w:rsidR="00950242" w:rsidRPr="00064EB4">
        <w:rPr>
          <w:b/>
          <w:color w:val="000000" w:themeColor="text1"/>
        </w:rPr>
        <w:t xml:space="preserve">AND </w:t>
      </w:r>
      <w:r w:rsidRPr="00064EB4">
        <w:rPr>
          <w:b/>
          <w:color w:val="000000" w:themeColor="text1"/>
        </w:rPr>
        <w:t>AFFILIATIONS:</w:t>
      </w:r>
    </w:p>
    <w:p w14:paraId="7DB8853E" w14:textId="21DE50AF" w:rsidR="001B34F3" w:rsidRPr="00064EB4" w:rsidRDefault="001B34F3" w:rsidP="00052B03">
      <w:pPr>
        <w:rPr>
          <w:color w:val="000000" w:themeColor="text1"/>
        </w:rPr>
      </w:pPr>
      <w:r w:rsidRPr="00EE723C">
        <w:rPr>
          <w:color w:val="000000" w:themeColor="text1"/>
        </w:rPr>
        <w:t>J</w:t>
      </w:r>
      <w:r w:rsidR="00950242" w:rsidRPr="00EE723C">
        <w:rPr>
          <w:color w:val="000000" w:themeColor="text1"/>
        </w:rPr>
        <w:t xml:space="preserve">ose </w:t>
      </w:r>
      <w:r w:rsidRPr="00064EB4">
        <w:rPr>
          <w:color w:val="000000" w:themeColor="text1"/>
        </w:rPr>
        <w:t>A. Pino</w:t>
      </w:r>
      <w:r w:rsidRPr="00064EB4">
        <w:rPr>
          <w:color w:val="000000" w:themeColor="text1"/>
          <w:vertAlign w:val="superscript"/>
        </w:rPr>
        <w:t>1</w:t>
      </w:r>
      <w:r w:rsidR="00D96CCA" w:rsidRPr="00064EB4">
        <w:rPr>
          <w:color w:val="000000" w:themeColor="text1"/>
        </w:rPr>
        <w:t>*</w:t>
      </w:r>
      <w:r w:rsidRPr="00064EB4">
        <w:rPr>
          <w:color w:val="000000" w:themeColor="text1"/>
        </w:rPr>
        <w:t>, N</w:t>
      </w:r>
      <w:r w:rsidR="00950242" w:rsidRPr="00064EB4">
        <w:rPr>
          <w:color w:val="000000" w:themeColor="text1"/>
        </w:rPr>
        <w:t xml:space="preserve">ora </w:t>
      </w:r>
      <w:r w:rsidRPr="00064EB4">
        <w:rPr>
          <w:color w:val="000000" w:themeColor="text1"/>
        </w:rPr>
        <w:t>Awadallah</w:t>
      </w:r>
      <w:r w:rsidRPr="00064EB4">
        <w:rPr>
          <w:color w:val="000000" w:themeColor="text1"/>
          <w:vertAlign w:val="superscript"/>
        </w:rPr>
        <w:t>2</w:t>
      </w:r>
      <w:r w:rsidR="00D96CCA" w:rsidRPr="00064EB4">
        <w:rPr>
          <w:color w:val="000000" w:themeColor="text1"/>
        </w:rPr>
        <w:t>*</w:t>
      </w:r>
      <w:r w:rsidRPr="00064EB4">
        <w:rPr>
          <w:color w:val="000000" w:themeColor="text1"/>
        </w:rPr>
        <w:t>, A</w:t>
      </w:r>
      <w:r w:rsidR="00950242" w:rsidRPr="00064EB4">
        <w:rPr>
          <w:color w:val="000000" w:themeColor="text1"/>
        </w:rPr>
        <w:t xml:space="preserve">lessandra </w:t>
      </w:r>
      <w:r w:rsidRPr="00064EB4">
        <w:rPr>
          <w:color w:val="000000" w:themeColor="text1"/>
        </w:rPr>
        <w:t>M. Norris</w:t>
      </w:r>
      <w:r w:rsidRPr="00064EB4">
        <w:rPr>
          <w:color w:val="000000" w:themeColor="text1"/>
          <w:vertAlign w:val="superscript"/>
        </w:rPr>
        <w:t>3</w:t>
      </w:r>
      <w:r w:rsidRPr="00064EB4">
        <w:rPr>
          <w:color w:val="000000" w:themeColor="text1"/>
        </w:rPr>
        <w:t>, G</w:t>
      </w:r>
      <w:r w:rsidR="00950242" w:rsidRPr="00064EB4">
        <w:rPr>
          <w:color w:val="000000" w:themeColor="text1"/>
        </w:rPr>
        <w:t xml:space="preserve">onzalo </w:t>
      </w:r>
      <w:r w:rsidRPr="00064EB4">
        <w:rPr>
          <w:color w:val="000000" w:themeColor="text1"/>
        </w:rPr>
        <w:t>E. Torres</w:t>
      </w:r>
      <w:r w:rsidRPr="00064EB4">
        <w:rPr>
          <w:color w:val="000000" w:themeColor="text1"/>
          <w:vertAlign w:val="superscript"/>
        </w:rPr>
        <w:t>2</w:t>
      </w:r>
    </w:p>
    <w:p w14:paraId="509F645F" w14:textId="77777777" w:rsidR="00E269FF" w:rsidRDefault="00E269FF" w:rsidP="00052B03">
      <w:pPr>
        <w:widowControl/>
        <w:rPr>
          <w:color w:val="000000" w:themeColor="text1"/>
          <w:vertAlign w:val="superscript"/>
        </w:rPr>
      </w:pPr>
    </w:p>
    <w:p w14:paraId="2ADC9F53" w14:textId="68CA0630" w:rsidR="001B34F3" w:rsidRPr="00064EB4" w:rsidRDefault="001B34F3" w:rsidP="00052B03">
      <w:pPr>
        <w:widowControl/>
        <w:rPr>
          <w:color w:val="000000" w:themeColor="text1"/>
        </w:rPr>
      </w:pPr>
      <w:r w:rsidRPr="00064EB4">
        <w:rPr>
          <w:color w:val="000000" w:themeColor="text1"/>
          <w:vertAlign w:val="superscript"/>
        </w:rPr>
        <w:t>1</w:t>
      </w:r>
      <w:r w:rsidRPr="00E269FF">
        <w:rPr>
          <w:color w:val="000000" w:themeColor="text1"/>
        </w:rPr>
        <w:t xml:space="preserve">Department of Medicine, School of Medicine, </w:t>
      </w:r>
      <w:r w:rsidR="00CF1C2A" w:rsidRPr="00E269FF">
        <w:rPr>
          <w:color w:val="000000" w:themeColor="text1"/>
        </w:rPr>
        <w:t>A</w:t>
      </w:r>
      <w:r w:rsidRPr="00E269FF">
        <w:rPr>
          <w:color w:val="000000" w:themeColor="text1"/>
        </w:rPr>
        <w:t xml:space="preserve">, </w:t>
      </w:r>
      <w:proofErr w:type="spellStart"/>
      <w:r w:rsidRPr="00E269FF">
        <w:rPr>
          <w:color w:val="000000" w:themeColor="text1"/>
        </w:rPr>
        <w:t>Copiapó</w:t>
      </w:r>
      <w:proofErr w:type="spellEnd"/>
      <w:r w:rsidRPr="00E269FF">
        <w:rPr>
          <w:color w:val="000000" w:themeColor="text1"/>
        </w:rPr>
        <w:t>, Chile</w:t>
      </w:r>
    </w:p>
    <w:p w14:paraId="6CD8FA1B" w14:textId="77777777" w:rsidR="001B34F3" w:rsidRPr="00064EB4" w:rsidRDefault="001B34F3" w:rsidP="00052B03">
      <w:pPr>
        <w:widowControl/>
        <w:rPr>
          <w:color w:val="000000" w:themeColor="text1"/>
        </w:rPr>
      </w:pPr>
      <w:r w:rsidRPr="00064EB4">
        <w:rPr>
          <w:color w:val="000000" w:themeColor="text1"/>
          <w:vertAlign w:val="superscript"/>
        </w:rPr>
        <w:t>2</w:t>
      </w:r>
      <w:r w:rsidRPr="00E269FF">
        <w:rPr>
          <w:color w:val="000000" w:themeColor="text1"/>
        </w:rPr>
        <w:t>Department of Molecular, Cellular, and Biomedical Sciences, City University of New York School of Medicine at City College, New York, NY, USA</w:t>
      </w:r>
    </w:p>
    <w:p w14:paraId="5AFFDE89" w14:textId="295C5D9E" w:rsidR="001B34F3" w:rsidRPr="00064EB4" w:rsidRDefault="001B34F3" w:rsidP="00052B03">
      <w:pPr>
        <w:rPr>
          <w:color w:val="000000" w:themeColor="text1"/>
        </w:rPr>
      </w:pPr>
      <w:r w:rsidRPr="00EE723C">
        <w:rPr>
          <w:color w:val="000000" w:themeColor="text1"/>
          <w:vertAlign w:val="superscript"/>
        </w:rPr>
        <w:t>3</w:t>
      </w:r>
      <w:r w:rsidRPr="00EE723C">
        <w:rPr>
          <w:color w:val="000000" w:themeColor="text1"/>
        </w:rPr>
        <w:t>Department of Pharmacology and Therapeutics, University of Florida College of Medicine, Gainesville, FL, USA</w:t>
      </w:r>
    </w:p>
    <w:p w14:paraId="7A8871E0" w14:textId="77777777" w:rsidR="00E269FF" w:rsidRDefault="00E269FF" w:rsidP="00052B03">
      <w:pPr>
        <w:rPr>
          <w:color w:val="000000" w:themeColor="text1"/>
        </w:rPr>
      </w:pPr>
    </w:p>
    <w:p w14:paraId="25090A02" w14:textId="53979DAA" w:rsidR="001B34F3" w:rsidRPr="00064EB4" w:rsidRDefault="00950242" w:rsidP="00052B03">
      <w:pPr>
        <w:rPr>
          <w:color w:val="000000" w:themeColor="text1"/>
        </w:rPr>
      </w:pPr>
      <w:r w:rsidRPr="00064EB4">
        <w:rPr>
          <w:color w:val="000000" w:themeColor="text1"/>
        </w:rPr>
        <w:t>*These authors contributed equally</w:t>
      </w:r>
    </w:p>
    <w:p w14:paraId="08440A73" w14:textId="77777777" w:rsidR="00950242" w:rsidRPr="00E269FF" w:rsidRDefault="00950242" w:rsidP="00052B03">
      <w:pPr>
        <w:tabs>
          <w:tab w:val="left" w:pos="6392"/>
        </w:tabs>
        <w:rPr>
          <w:iCs/>
          <w:color w:val="000000" w:themeColor="text1"/>
        </w:rPr>
      </w:pPr>
    </w:p>
    <w:p w14:paraId="66D1B934" w14:textId="57804BBE" w:rsidR="001B34F3" w:rsidRPr="00E269FF" w:rsidRDefault="001B34F3" w:rsidP="00052B03">
      <w:pPr>
        <w:tabs>
          <w:tab w:val="left" w:pos="6392"/>
        </w:tabs>
        <w:rPr>
          <w:iCs/>
          <w:color w:val="000000" w:themeColor="text1"/>
        </w:rPr>
      </w:pPr>
      <w:r w:rsidRPr="00E269FF">
        <w:rPr>
          <w:iCs/>
          <w:color w:val="000000" w:themeColor="text1"/>
        </w:rPr>
        <w:t>Corresponding Author:</w:t>
      </w:r>
    </w:p>
    <w:p w14:paraId="1D1EED6F" w14:textId="6FE68D97" w:rsidR="001B34F3" w:rsidRPr="00E269FF" w:rsidRDefault="001B34F3" w:rsidP="00052B03">
      <w:pPr>
        <w:rPr>
          <w:iCs/>
          <w:color w:val="000000" w:themeColor="text1"/>
        </w:rPr>
      </w:pPr>
      <w:r w:rsidRPr="00E269FF">
        <w:rPr>
          <w:iCs/>
          <w:color w:val="000000" w:themeColor="text1"/>
        </w:rPr>
        <w:t xml:space="preserve">Jose </w:t>
      </w:r>
      <w:r w:rsidR="00950242" w:rsidRPr="00E269FF">
        <w:rPr>
          <w:iCs/>
          <w:color w:val="000000" w:themeColor="text1"/>
        </w:rPr>
        <w:t xml:space="preserve">A. </w:t>
      </w:r>
      <w:r w:rsidRPr="00E269FF">
        <w:rPr>
          <w:iCs/>
          <w:color w:val="000000" w:themeColor="text1"/>
        </w:rPr>
        <w:t>Pino</w:t>
      </w:r>
      <w:r w:rsidR="00E269FF" w:rsidRPr="00E269FF">
        <w:rPr>
          <w:iCs/>
          <w:color w:val="000000" w:themeColor="text1"/>
        </w:rPr>
        <w:tab/>
      </w:r>
      <w:r w:rsidR="00E269FF" w:rsidRPr="00E269FF">
        <w:rPr>
          <w:iCs/>
          <w:color w:val="000000" w:themeColor="text1"/>
        </w:rPr>
        <w:tab/>
        <w:t>(</w:t>
      </w:r>
      <w:r w:rsidRPr="00E269FF">
        <w:rPr>
          <w:iCs/>
          <w:color w:val="000000" w:themeColor="text1"/>
        </w:rPr>
        <w:t>jose.pino@uda.cl</w:t>
      </w:r>
      <w:r w:rsidR="00E269FF" w:rsidRPr="00E269FF">
        <w:rPr>
          <w:iCs/>
          <w:color w:val="000000" w:themeColor="text1"/>
        </w:rPr>
        <w:t>)</w:t>
      </w:r>
    </w:p>
    <w:p w14:paraId="58FC8EBE" w14:textId="3C091964" w:rsidR="001B34F3" w:rsidRPr="00E269FF" w:rsidRDefault="001B34F3" w:rsidP="00052B03">
      <w:pPr>
        <w:rPr>
          <w:iCs/>
          <w:color w:val="000000" w:themeColor="text1"/>
        </w:rPr>
      </w:pPr>
      <w:r w:rsidRPr="00E269FF">
        <w:rPr>
          <w:iCs/>
          <w:color w:val="000000" w:themeColor="text1"/>
        </w:rPr>
        <w:t>Gonzalo</w:t>
      </w:r>
      <w:r w:rsidR="00950242" w:rsidRPr="00E269FF">
        <w:rPr>
          <w:iCs/>
          <w:color w:val="000000" w:themeColor="text1"/>
        </w:rPr>
        <w:t xml:space="preserve"> E.</w:t>
      </w:r>
      <w:r w:rsidRPr="00E269FF">
        <w:rPr>
          <w:iCs/>
          <w:color w:val="000000" w:themeColor="text1"/>
        </w:rPr>
        <w:t xml:space="preserve"> Torres</w:t>
      </w:r>
      <w:r w:rsidR="00E269FF" w:rsidRPr="00E269FF">
        <w:rPr>
          <w:iCs/>
          <w:color w:val="000000" w:themeColor="text1"/>
        </w:rPr>
        <w:tab/>
        <w:t>(</w:t>
      </w:r>
      <w:r w:rsidRPr="00E269FF">
        <w:rPr>
          <w:iCs/>
          <w:color w:val="000000" w:themeColor="text1"/>
        </w:rPr>
        <w:t>gtorres@med.cuny.edu</w:t>
      </w:r>
      <w:r w:rsidR="00E269FF" w:rsidRPr="00E269FF">
        <w:rPr>
          <w:iCs/>
          <w:color w:val="000000" w:themeColor="text1"/>
        </w:rPr>
        <w:t>)</w:t>
      </w:r>
    </w:p>
    <w:p w14:paraId="60393B0F" w14:textId="77777777" w:rsidR="001B34F3" w:rsidRPr="00E269FF" w:rsidRDefault="001B34F3" w:rsidP="00052B03">
      <w:pPr>
        <w:rPr>
          <w:iCs/>
          <w:color w:val="000000" w:themeColor="text1"/>
        </w:rPr>
      </w:pPr>
    </w:p>
    <w:p w14:paraId="0E9B9E2C" w14:textId="77777777" w:rsidR="001B34F3" w:rsidRPr="00E269FF" w:rsidRDefault="001B34F3" w:rsidP="00052B03">
      <w:pPr>
        <w:pBdr>
          <w:top w:val="nil"/>
          <w:left w:val="nil"/>
          <w:bottom w:val="nil"/>
          <w:right w:val="nil"/>
          <w:between w:val="nil"/>
        </w:pBdr>
        <w:rPr>
          <w:iCs/>
          <w:color w:val="000000" w:themeColor="text1"/>
        </w:rPr>
      </w:pPr>
      <w:r w:rsidRPr="00E269FF">
        <w:rPr>
          <w:iCs/>
          <w:color w:val="000000" w:themeColor="text1"/>
        </w:rPr>
        <w:t>Email Addresses of Co-authors</w:t>
      </w:r>
      <w:r w:rsidRPr="00E269FF">
        <w:rPr>
          <w:b/>
          <w:iCs/>
          <w:color w:val="000000" w:themeColor="text1"/>
        </w:rPr>
        <w:t>:</w:t>
      </w:r>
    </w:p>
    <w:p w14:paraId="030FAACC" w14:textId="7F295C2A" w:rsidR="001B34F3" w:rsidRPr="00E269FF" w:rsidRDefault="001B34F3" w:rsidP="00052B03">
      <w:pPr>
        <w:pBdr>
          <w:top w:val="nil"/>
          <w:left w:val="nil"/>
          <w:bottom w:val="nil"/>
          <w:right w:val="nil"/>
          <w:between w:val="nil"/>
        </w:pBdr>
        <w:rPr>
          <w:iCs/>
          <w:color w:val="000000" w:themeColor="text1"/>
          <w:lang w:val="es-CL"/>
        </w:rPr>
      </w:pPr>
      <w:r w:rsidRPr="00E269FF">
        <w:rPr>
          <w:iCs/>
          <w:color w:val="000000" w:themeColor="text1"/>
          <w:lang w:val="es-CL"/>
        </w:rPr>
        <w:t xml:space="preserve">Nora </w:t>
      </w:r>
      <w:proofErr w:type="spellStart"/>
      <w:r w:rsidRPr="00E269FF">
        <w:rPr>
          <w:iCs/>
          <w:color w:val="000000" w:themeColor="text1"/>
          <w:lang w:val="es-CL"/>
        </w:rPr>
        <w:t>Awadallah</w:t>
      </w:r>
      <w:proofErr w:type="spellEnd"/>
      <w:r w:rsidRPr="00E269FF">
        <w:rPr>
          <w:iCs/>
          <w:color w:val="000000" w:themeColor="text1"/>
          <w:lang w:val="es-CL"/>
        </w:rPr>
        <w:tab/>
      </w:r>
      <w:r w:rsidR="00E269FF" w:rsidRPr="00E269FF">
        <w:rPr>
          <w:iCs/>
          <w:color w:val="000000" w:themeColor="text1"/>
          <w:lang w:val="es-CL"/>
        </w:rPr>
        <w:t>(</w:t>
      </w:r>
      <w:r w:rsidRPr="00E269FF">
        <w:rPr>
          <w:iCs/>
          <w:color w:val="000000" w:themeColor="text1"/>
          <w:lang w:val="es-CL"/>
        </w:rPr>
        <w:t>nawadallah@ccny.cuny.edu</w:t>
      </w:r>
      <w:r w:rsidR="00E269FF" w:rsidRPr="00E269FF">
        <w:rPr>
          <w:iCs/>
          <w:color w:val="000000" w:themeColor="text1"/>
          <w:lang w:val="es-CL"/>
        </w:rPr>
        <w:t>)</w:t>
      </w:r>
    </w:p>
    <w:p w14:paraId="0B17F90D" w14:textId="6CC125C6" w:rsidR="001B34F3" w:rsidRPr="00E269FF" w:rsidRDefault="001B34F3" w:rsidP="00052B03">
      <w:pPr>
        <w:pBdr>
          <w:top w:val="nil"/>
          <w:left w:val="nil"/>
          <w:bottom w:val="nil"/>
          <w:right w:val="nil"/>
          <w:between w:val="nil"/>
        </w:pBdr>
        <w:rPr>
          <w:iCs/>
          <w:color w:val="000000" w:themeColor="text1"/>
          <w:lang w:val="fr-FR"/>
        </w:rPr>
      </w:pPr>
      <w:r w:rsidRPr="00E269FF">
        <w:rPr>
          <w:iCs/>
          <w:color w:val="000000" w:themeColor="text1"/>
          <w:lang w:val="fr-FR"/>
        </w:rPr>
        <w:t>Alessandra Norris</w:t>
      </w:r>
      <w:r w:rsidRPr="00E269FF">
        <w:rPr>
          <w:iCs/>
          <w:color w:val="000000" w:themeColor="text1"/>
          <w:lang w:val="fr-FR"/>
        </w:rPr>
        <w:tab/>
      </w:r>
      <w:r w:rsidR="00E269FF" w:rsidRPr="00E269FF">
        <w:rPr>
          <w:iCs/>
          <w:color w:val="000000" w:themeColor="text1"/>
          <w:lang w:val="fr-FR"/>
        </w:rPr>
        <w:t>(</w:t>
      </w:r>
      <w:r w:rsidRPr="00E269FF">
        <w:rPr>
          <w:iCs/>
          <w:color w:val="000000" w:themeColor="text1"/>
          <w:lang w:val="fr-FR"/>
        </w:rPr>
        <w:t>alessandranorris@ufl.edu</w:t>
      </w:r>
      <w:r w:rsidR="00E269FF" w:rsidRPr="00E269FF">
        <w:rPr>
          <w:iCs/>
          <w:color w:val="000000" w:themeColor="text1"/>
          <w:lang w:val="fr-FR"/>
        </w:rPr>
        <w:t>)</w:t>
      </w:r>
      <w:r w:rsidRPr="00E269FF">
        <w:rPr>
          <w:iCs/>
          <w:color w:val="000000" w:themeColor="text1"/>
          <w:lang w:val="fr-FR"/>
        </w:rPr>
        <w:tab/>
      </w:r>
    </w:p>
    <w:p w14:paraId="4BA1E27A" w14:textId="77777777" w:rsidR="00D96CCA" w:rsidRPr="00E269FF" w:rsidRDefault="00D96CCA" w:rsidP="00052B03">
      <w:pPr>
        <w:rPr>
          <w:iCs/>
          <w:color w:val="000000" w:themeColor="text1"/>
        </w:rPr>
      </w:pPr>
      <w:r w:rsidRPr="00E269FF">
        <w:rPr>
          <w:iCs/>
          <w:color w:val="000000" w:themeColor="text1"/>
        </w:rPr>
        <w:t>Jose A. Pino</w:t>
      </w:r>
      <w:r w:rsidRPr="00E269FF">
        <w:rPr>
          <w:iCs/>
          <w:color w:val="000000" w:themeColor="text1"/>
        </w:rPr>
        <w:tab/>
      </w:r>
      <w:r w:rsidRPr="00E269FF">
        <w:rPr>
          <w:iCs/>
          <w:color w:val="000000" w:themeColor="text1"/>
        </w:rPr>
        <w:tab/>
        <w:t>(jose.pino@uda.cl)</w:t>
      </w:r>
    </w:p>
    <w:p w14:paraId="31BA3042" w14:textId="1C7A4EF8" w:rsidR="001B34F3" w:rsidRDefault="00D96CCA" w:rsidP="00052B03">
      <w:pPr>
        <w:rPr>
          <w:color w:val="000000" w:themeColor="text1"/>
          <w:lang w:val="fr-FR"/>
        </w:rPr>
      </w:pPr>
      <w:r w:rsidRPr="00E269FF">
        <w:rPr>
          <w:iCs/>
          <w:color w:val="000000" w:themeColor="text1"/>
        </w:rPr>
        <w:t>Gonzalo E. Torres</w:t>
      </w:r>
      <w:r w:rsidRPr="00E269FF">
        <w:rPr>
          <w:iCs/>
          <w:color w:val="000000" w:themeColor="text1"/>
        </w:rPr>
        <w:tab/>
        <w:t>(gtorres@med.cuny.edu)</w:t>
      </w:r>
    </w:p>
    <w:p w14:paraId="7081E879" w14:textId="77777777" w:rsidR="00D96CCA" w:rsidRPr="00E269FF" w:rsidRDefault="00D96CCA" w:rsidP="00052B03">
      <w:pPr>
        <w:rPr>
          <w:color w:val="000000" w:themeColor="text1"/>
          <w:lang w:val="fr-FR"/>
        </w:rPr>
      </w:pPr>
    </w:p>
    <w:p w14:paraId="4EDA17DA" w14:textId="77777777" w:rsidR="001B34F3" w:rsidRPr="00064EB4" w:rsidRDefault="001B34F3" w:rsidP="00052B03">
      <w:pPr>
        <w:pBdr>
          <w:top w:val="nil"/>
          <w:left w:val="nil"/>
          <w:bottom w:val="nil"/>
          <w:right w:val="nil"/>
          <w:between w:val="nil"/>
        </w:pBdr>
        <w:rPr>
          <w:color w:val="000000" w:themeColor="text1"/>
        </w:rPr>
      </w:pPr>
      <w:r w:rsidRPr="00064EB4">
        <w:rPr>
          <w:b/>
          <w:color w:val="000000" w:themeColor="text1"/>
        </w:rPr>
        <w:t>KEYWORDS:</w:t>
      </w:r>
    </w:p>
    <w:p w14:paraId="1FD1E685" w14:textId="7AD2C453" w:rsidR="001B34F3" w:rsidRPr="00064EB4" w:rsidRDefault="00E269FF" w:rsidP="00052B03">
      <w:pPr>
        <w:rPr>
          <w:color w:val="000000" w:themeColor="text1"/>
        </w:rPr>
      </w:pPr>
      <w:r>
        <w:rPr>
          <w:color w:val="000000" w:themeColor="text1"/>
        </w:rPr>
        <w:t>m</w:t>
      </w:r>
      <w:r w:rsidR="001B34F3" w:rsidRPr="00EE723C">
        <w:rPr>
          <w:color w:val="000000" w:themeColor="text1"/>
        </w:rPr>
        <w:t>onoamine release, acute brain slices, monoamines, dopamine, norepinephrine, serotonin, neurotransmission</w:t>
      </w:r>
    </w:p>
    <w:p w14:paraId="52852FB7" w14:textId="77777777" w:rsidR="001B34F3" w:rsidRPr="00064EB4" w:rsidRDefault="001B34F3" w:rsidP="00052B03">
      <w:pPr>
        <w:pBdr>
          <w:top w:val="nil"/>
          <w:left w:val="nil"/>
          <w:bottom w:val="nil"/>
          <w:right w:val="nil"/>
          <w:between w:val="nil"/>
        </w:pBdr>
        <w:rPr>
          <w:color w:val="000000" w:themeColor="text1"/>
        </w:rPr>
      </w:pPr>
    </w:p>
    <w:p w14:paraId="5A84708C" w14:textId="02C2A8B4" w:rsidR="001B34F3" w:rsidRPr="00064EB4" w:rsidRDefault="006050D4" w:rsidP="00052B03">
      <w:pPr>
        <w:rPr>
          <w:color w:val="000000" w:themeColor="text1"/>
        </w:rPr>
      </w:pPr>
      <w:r w:rsidRPr="00064EB4">
        <w:rPr>
          <w:b/>
          <w:color w:val="000000" w:themeColor="text1"/>
        </w:rPr>
        <w:t>SUMMARY</w:t>
      </w:r>
      <w:r w:rsidR="001B34F3" w:rsidRPr="00064EB4">
        <w:rPr>
          <w:b/>
          <w:color w:val="000000" w:themeColor="text1"/>
        </w:rPr>
        <w:t>:</w:t>
      </w:r>
    </w:p>
    <w:p w14:paraId="25DE885F" w14:textId="00CEC14F" w:rsidR="001B34F3" w:rsidRPr="00064EB4" w:rsidRDefault="001B34F3" w:rsidP="00052B03">
      <w:pPr>
        <w:rPr>
          <w:color w:val="000000" w:themeColor="text1"/>
        </w:rPr>
      </w:pPr>
      <w:r w:rsidRPr="00064EB4">
        <w:rPr>
          <w:color w:val="000000" w:themeColor="text1"/>
        </w:rPr>
        <w:t>This method introduces a simple technique for the detection of endogenous monoamine release using acute brain slices. Th</w:t>
      </w:r>
      <w:r w:rsidR="00E21A8B">
        <w:rPr>
          <w:color w:val="000000" w:themeColor="text1"/>
        </w:rPr>
        <w:t>e</w:t>
      </w:r>
      <w:r w:rsidRPr="00064EB4">
        <w:rPr>
          <w:color w:val="000000" w:themeColor="text1"/>
        </w:rPr>
        <w:t xml:space="preserve"> </w:t>
      </w:r>
      <w:r w:rsidR="00E21A8B">
        <w:rPr>
          <w:color w:val="000000" w:themeColor="text1"/>
        </w:rPr>
        <w:t>setup</w:t>
      </w:r>
      <w:r w:rsidR="00E21A8B" w:rsidRPr="00064EB4">
        <w:rPr>
          <w:color w:val="000000" w:themeColor="text1"/>
        </w:rPr>
        <w:t xml:space="preserve"> </w:t>
      </w:r>
      <w:r w:rsidR="00911EA4">
        <w:rPr>
          <w:color w:val="000000" w:themeColor="text1"/>
        </w:rPr>
        <w:t xml:space="preserve">uses </w:t>
      </w:r>
      <w:r w:rsidRPr="00064EB4">
        <w:rPr>
          <w:color w:val="000000" w:themeColor="text1"/>
        </w:rPr>
        <w:t xml:space="preserve">a 48-well plate containing a tissue holder </w:t>
      </w:r>
      <w:r w:rsidR="00E21A8B">
        <w:rPr>
          <w:color w:val="000000" w:themeColor="text1"/>
        </w:rPr>
        <w:t>for monoamine release</w:t>
      </w:r>
      <w:r w:rsidR="00BF6CA2">
        <w:rPr>
          <w:color w:val="000000" w:themeColor="text1"/>
        </w:rPr>
        <w:t>.</w:t>
      </w:r>
      <w:r w:rsidR="00CA179C">
        <w:rPr>
          <w:color w:val="000000" w:themeColor="text1"/>
        </w:rPr>
        <w:t xml:space="preserve"> </w:t>
      </w:r>
      <w:r w:rsidR="00BF6CA2">
        <w:rPr>
          <w:color w:val="000000" w:themeColor="text1"/>
        </w:rPr>
        <w:t xml:space="preserve">Released monoamine is analyzed by </w:t>
      </w:r>
      <w:r w:rsidRPr="00064EB4">
        <w:rPr>
          <w:color w:val="000000" w:themeColor="text1"/>
        </w:rPr>
        <w:t>HPLC coupled with electrochemical detection. Additionally, this technique provides a screening method for drug discovery.</w:t>
      </w:r>
    </w:p>
    <w:p w14:paraId="6522725C" w14:textId="77777777" w:rsidR="001B34F3" w:rsidRPr="00064EB4" w:rsidRDefault="001B34F3" w:rsidP="00052B03">
      <w:pPr>
        <w:rPr>
          <w:color w:val="000000" w:themeColor="text1"/>
        </w:rPr>
      </w:pPr>
    </w:p>
    <w:p w14:paraId="758A290E" w14:textId="16DAA4DB" w:rsidR="001B34F3" w:rsidRPr="00064EB4" w:rsidRDefault="001B34F3" w:rsidP="00052B03">
      <w:pPr>
        <w:rPr>
          <w:color w:val="000000" w:themeColor="text1"/>
        </w:rPr>
      </w:pPr>
      <w:r w:rsidRPr="00064EB4">
        <w:rPr>
          <w:b/>
          <w:color w:val="000000" w:themeColor="text1"/>
        </w:rPr>
        <w:t>ABSTRACT:</w:t>
      </w:r>
    </w:p>
    <w:p w14:paraId="560FF101" w14:textId="796C7466" w:rsidR="001B34F3" w:rsidRPr="00064EB4" w:rsidRDefault="001B34F3" w:rsidP="00052B03">
      <w:pPr>
        <w:rPr>
          <w:color w:val="000000" w:themeColor="text1"/>
        </w:rPr>
      </w:pPr>
      <w:r w:rsidRPr="00064EB4">
        <w:rPr>
          <w:color w:val="000000" w:themeColor="text1"/>
        </w:rPr>
        <w:t>Monoamine neurotransmitters are associated with numerous neurologic and psychiatric ailments.</w:t>
      </w:r>
      <w:r w:rsidR="00BF6CA2">
        <w:rPr>
          <w:color w:val="000000" w:themeColor="text1"/>
        </w:rPr>
        <w:t xml:space="preserve"> </w:t>
      </w:r>
      <w:r w:rsidRPr="00064EB4">
        <w:rPr>
          <w:color w:val="000000" w:themeColor="text1"/>
        </w:rPr>
        <w:t xml:space="preserve">Animal models of such conditions have shown alterations in monoamine neurotransmitter release and uptake dynamics. </w:t>
      </w:r>
      <w:r w:rsidR="00BF6CA2">
        <w:rPr>
          <w:color w:val="000000" w:themeColor="text1"/>
        </w:rPr>
        <w:t>T</w:t>
      </w:r>
      <w:r w:rsidRPr="00064EB4">
        <w:rPr>
          <w:color w:val="000000" w:themeColor="text1"/>
        </w:rPr>
        <w:t xml:space="preserve">echnically complex methods such as electrophysiology, Fast Scan Cyclic Voltammetry (FSCV), imaging, </w:t>
      </w:r>
      <w:r w:rsidRPr="00911EA4">
        <w:rPr>
          <w:iCs/>
          <w:color w:val="000000" w:themeColor="text1"/>
        </w:rPr>
        <w:t>in vivo</w:t>
      </w:r>
      <w:r w:rsidRPr="00064EB4">
        <w:rPr>
          <w:i/>
          <w:color w:val="000000" w:themeColor="text1"/>
        </w:rPr>
        <w:t xml:space="preserve"> </w:t>
      </w:r>
      <w:proofErr w:type="spellStart"/>
      <w:r w:rsidRPr="00064EB4">
        <w:rPr>
          <w:color w:val="000000" w:themeColor="text1"/>
        </w:rPr>
        <w:t>microdialysis</w:t>
      </w:r>
      <w:proofErr w:type="spellEnd"/>
      <w:r w:rsidRPr="00064EB4">
        <w:rPr>
          <w:color w:val="000000" w:themeColor="text1"/>
        </w:rPr>
        <w:t xml:space="preserve">, optogenetics, or </w:t>
      </w:r>
      <w:r w:rsidR="00E269FF" w:rsidRPr="00064EB4">
        <w:rPr>
          <w:color w:val="000000" w:themeColor="text1"/>
        </w:rPr>
        <w:t>us</w:t>
      </w:r>
      <w:r w:rsidR="00BF6CA2">
        <w:rPr>
          <w:color w:val="000000" w:themeColor="text1"/>
        </w:rPr>
        <w:t>e of</w:t>
      </w:r>
      <w:r w:rsidRPr="00064EB4">
        <w:rPr>
          <w:color w:val="000000" w:themeColor="text1"/>
        </w:rPr>
        <w:t xml:space="preserve"> radioactiv</w:t>
      </w:r>
      <w:r w:rsidR="00E269FF">
        <w:rPr>
          <w:color w:val="000000" w:themeColor="text1"/>
        </w:rPr>
        <w:t>ity</w:t>
      </w:r>
      <w:r w:rsidRPr="00064EB4">
        <w:rPr>
          <w:color w:val="000000" w:themeColor="text1"/>
        </w:rPr>
        <w:t xml:space="preserve"> are required to study monoamine </w:t>
      </w:r>
      <w:r w:rsidR="00950242" w:rsidRPr="00064EB4">
        <w:rPr>
          <w:color w:val="000000" w:themeColor="text1"/>
        </w:rPr>
        <w:t>function</w:t>
      </w:r>
      <w:r w:rsidRPr="00064EB4">
        <w:rPr>
          <w:color w:val="000000" w:themeColor="text1"/>
        </w:rPr>
        <w:t xml:space="preserve">. </w:t>
      </w:r>
      <w:r w:rsidR="00EE723C">
        <w:rPr>
          <w:color w:val="000000" w:themeColor="text1"/>
        </w:rPr>
        <w:t>Th</w:t>
      </w:r>
      <w:r w:rsidR="00E269FF">
        <w:rPr>
          <w:color w:val="000000" w:themeColor="text1"/>
        </w:rPr>
        <w:t>e</w:t>
      </w:r>
      <w:r w:rsidR="00EE723C">
        <w:rPr>
          <w:color w:val="000000" w:themeColor="text1"/>
        </w:rPr>
        <w:t xml:space="preserve"> method </w:t>
      </w:r>
      <w:r w:rsidR="00E269FF">
        <w:rPr>
          <w:color w:val="000000" w:themeColor="text1"/>
        </w:rPr>
        <w:t xml:space="preserve">presented here </w:t>
      </w:r>
      <w:r w:rsidR="00EE723C">
        <w:rPr>
          <w:color w:val="000000" w:themeColor="text1"/>
        </w:rPr>
        <w:t xml:space="preserve">is an </w:t>
      </w:r>
      <w:r w:rsidRPr="00064EB4">
        <w:rPr>
          <w:color w:val="000000" w:themeColor="text1"/>
        </w:rPr>
        <w:t xml:space="preserve">optimized </w:t>
      </w:r>
      <w:r w:rsidR="00040EFB">
        <w:rPr>
          <w:color w:val="000000" w:themeColor="text1"/>
        </w:rPr>
        <w:t xml:space="preserve">two-step </w:t>
      </w:r>
      <w:r w:rsidRPr="00064EB4">
        <w:rPr>
          <w:color w:val="000000" w:themeColor="text1"/>
        </w:rPr>
        <w:t xml:space="preserve">approach for detecting monoamine release in acute brain slices </w:t>
      </w:r>
      <w:r w:rsidR="00BF6CA2">
        <w:rPr>
          <w:color w:val="000000" w:themeColor="text1"/>
        </w:rPr>
        <w:t>using</w:t>
      </w:r>
      <w:r w:rsidRPr="00064EB4">
        <w:rPr>
          <w:color w:val="000000" w:themeColor="text1"/>
        </w:rPr>
        <w:t xml:space="preserve"> </w:t>
      </w:r>
      <w:r w:rsidR="00BE27A3" w:rsidRPr="00064EB4">
        <w:rPr>
          <w:color w:val="000000" w:themeColor="text1"/>
        </w:rPr>
        <w:t xml:space="preserve">a </w:t>
      </w:r>
      <w:r w:rsidR="004F07B1">
        <w:rPr>
          <w:color w:val="000000" w:themeColor="text1"/>
        </w:rPr>
        <w:t>48-well</w:t>
      </w:r>
      <w:r w:rsidR="004F07B1" w:rsidRPr="00064EB4">
        <w:rPr>
          <w:color w:val="000000" w:themeColor="text1"/>
        </w:rPr>
        <w:t xml:space="preserve"> </w:t>
      </w:r>
      <w:r w:rsidR="00BE27A3" w:rsidRPr="00064EB4">
        <w:rPr>
          <w:color w:val="000000" w:themeColor="text1"/>
        </w:rPr>
        <w:t xml:space="preserve">plate containing tissue holders </w:t>
      </w:r>
      <w:r w:rsidR="00040EFB">
        <w:rPr>
          <w:color w:val="000000" w:themeColor="text1"/>
        </w:rPr>
        <w:t xml:space="preserve">for examining monoamine release, </w:t>
      </w:r>
      <w:r w:rsidR="00BE27A3" w:rsidRPr="00064EB4">
        <w:rPr>
          <w:color w:val="000000" w:themeColor="text1"/>
        </w:rPr>
        <w:t xml:space="preserve">and </w:t>
      </w:r>
      <w:r w:rsidRPr="00064EB4">
        <w:rPr>
          <w:color w:val="000000" w:themeColor="text1"/>
        </w:rPr>
        <w:t>high-performance liquid chromatography coupled with electrochemical detection (HPLC-ECD)</w:t>
      </w:r>
      <w:r w:rsidR="00040EFB">
        <w:rPr>
          <w:color w:val="000000" w:themeColor="text1"/>
        </w:rPr>
        <w:t xml:space="preserve"> for </w:t>
      </w:r>
      <w:r w:rsidR="00040EFB">
        <w:rPr>
          <w:color w:val="000000" w:themeColor="text1"/>
        </w:rPr>
        <w:lastRenderedPageBreak/>
        <w:t>monoamine release measurement</w:t>
      </w:r>
      <w:r w:rsidRPr="00064EB4">
        <w:rPr>
          <w:color w:val="000000" w:themeColor="text1"/>
        </w:rPr>
        <w:t>. Briefly, rat brain sections containing regions of interest</w:t>
      </w:r>
      <w:r w:rsidR="00D96CCA">
        <w:rPr>
          <w:color w:val="000000" w:themeColor="text1"/>
        </w:rPr>
        <w:t>,</w:t>
      </w:r>
      <w:r w:rsidRPr="00064EB4">
        <w:rPr>
          <w:color w:val="000000" w:themeColor="text1"/>
        </w:rPr>
        <w:t xml:space="preserve"> including</w:t>
      </w:r>
      <w:r w:rsidR="005429DF" w:rsidRPr="00064EB4">
        <w:rPr>
          <w:color w:val="000000" w:themeColor="text1"/>
        </w:rPr>
        <w:t xml:space="preserve"> </w:t>
      </w:r>
      <w:r w:rsidRPr="00064EB4">
        <w:rPr>
          <w:color w:val="000000" w:themeColor="text1"/>
        </w:rPr>
        <w:t>prefrontal cortex, hippocampu</w:t>
      </w:r>
      <w:r w:rsidR="00BC3E72" w:rsidRPr="00064EB4">
        <w:rPr>
          <w:color w:val="000000" w:themeColor="text1"/>
        </w:rPr>
        <w:t>s</w:t>
      </w:r>
      <w:r w:rsidRPr="00064EB4">
        <w:rPr>
          <w:color w:val="000000" w:themeColor="text1"/>
        </w:rPr>
        <w:t>, and dorsal striatum were obtained using a tissue slicer or vibratome. These regions of interest were dissected</w:t>
      </w:r>
      <w:r w:rsidR="00E269FF">
        <w:rPr>
          <w:color w:val="000000" w:themeColor="text1"/>
        </w:rPr>
        <w:t xml:space="preserve"> from </w:t>
      </w:r>
      <w:r w:rsidR="00390A58">
        <w:rPr>
          <w:color w:val="000000" w:themeColor="text1"/>
        </w:rPr>
        <w:t xml:space="preserve">the </w:t>
      </w:r>
      <w:r w:rsidR="00E269FF">
        <w:rPr>
          <w:color w:val="000000" w:themeColor="text1"/>
        </w:rPr>
        <w:t>whole brain and</w:t>
      </w:r>
      <w:r w:rsidRPr="00EE723C">
        <w:rPr>
          <w:color w:val="000000" w:themeColor="text1"/>
        </w:rPr>
        <w:t xml:space="preserve"> incubated in an oxygenated physiological buffer</w:t>
      </w:r>
      <w:r w:rsidR="00E269FF">
        <w:rPr>
          <w:color w:val="000000" w:themeColor="text1"/>
        </w:rPr>
        <w:t>.</w:t>
      </w:r>
      <w:r w:rsidRPr="00EE723C">
        <w:rPr>
          <w:color w:val="000000" w:themeColor="text1"/>
        </w:rPr>
        <w:t xml:space="preserve"> </w:t>
      </w:r>
      <w:r w:rsidR="00E269FF">
        <w:rPr>
          <w:color w:val="000000" w:themeColor="text1"/>
        </w:rPr>
        <w:t>V</w:t>
      </w:r>
      <w:r w:rsidRPr="00EE723C">
        <w:rPr>
          <w:color w:val="000000" w:themeColor="text1"/>
        </w:rPr>
        <w:t>iab</w:t>
      </w:r>
      <w:r w:rsidR="00E269FF">
        <w:rPr>
          <w:color w:val="000000" w:themeColor="text1"/>
        </w:rPr>
        <w:t>i</w:t>
      </w:r>
      <w:r w:rsidRPr="00EE723C">
        <w:rPr>
          <w:color w:val="000000" w:themeColor="text1"/>
        </w:rPr>
        <w:t>l</w:t>
      </w:r>
      <w:r w:rsidR="00E269FF">
        <w:rPr>
          <w:color w:val="000000" w:themeColor="text1"/>
        </w:rPr>
        <w:t>ity was examined</w:t>
      </w:r>
      <w:r w:rsidRPr="00EE723C">
        <w:rPr>
          <w:color w:val="000000" w:themeColor="text1"/>
        </w:rPr>
        <w:t xml:space="preserve"> throughout the experimental time course, </w:t>
      </w:r>
      <w:r w:rsidR="00E269FF">
        <w:rPr>
          <w:color w:val="000000" w:themeColor="text1"/>
        </w:rPr>
        <w:t>by</w:t>
      </w:r>
      <w:r w:rsidRPr="00EE723C">
        <w:rPr>
          <w:color w:val="000000" w:themeColor="text1"/>
        </w:rPr>
        <w:t xml:space="preserve"> 3-(4,5-dimethylthiazol-2-yl)-2,5-diphenyltetrazolium bromide </w:t>
      </w:r>
      <w:r w:rsidRPr="00064EB4">
        <w:rPr>
          <w:color w:val="000000" w:themeColor="text1"/>
        </w:rPr>
        <w:t xml:space="preserve">(MTT) assay. The acutely dissected brain regions were incubated in varying drug conditions that are known to </w:t>
      </w:r>
      <w:r w:rsidR="00705165" w:rsidRPr="00064EB4">
        <w:rPr>
          <w:color w:val="000000" w:themeColor="text1"/>
        </w:rPr>
        <w:t>induce monoamine release through the</w:t>
      </w:r>
      <w:r w:rsidR="00705165" w:rsidRPr="00EE723C">
        <w:rPr>
          <w:color w:val="000000" w:themeColor="text1"/>
        </w:rPr>
        <w:t xml:space="preserve"> transporter (</w:t>
      </w:r>
      <w:r w:rsidR="000E1A03" w:rsidRPr="00EE723C">
        <w:rPr>
          <w:color w:val="000000" w:themeColor="text1"/>
        </w:rPr>
        <w:t>a</w:t>
      </w:r>
      <w:r w:rsidR="00705165" w:rsidRPr="00064EB4">
        <w:rPr>
          <w:color w:val="000000" w:themeColor="text1"/>
        </w:rPr>
        <w:t>mphetamine) or through the activation of exocytotic vesicular release (</w:t>
      </w:r>
      <w:proofErr w:type="spellStart"/>
      <w:r w:rsidR="00705165" w:rsidRPr="00064EB4">
        <w:rPr>
          <w:color w:val="000000" w:themeColor="text1"/>
        </w:rPr>
        <w:t>KCl</w:t>
      </w:r>
      <w:proofErr w:type="spellEnd"/>
      <w:r w:rsidR="00705165" w:rsidRPr="00064EB4">
        <w:rPr>
          <w:color w:val="000000" w:themeColor="text1"/>
        </w:rPr>
        <w:t xml:space="preserve">). </w:t>
      </w:r>
      <w:r w:rsidRPr="00064EB4">
        <w:rPr>
          <w:color w:val="000000" w:themeColor="text1"/>
        </w:rPr>
        <w:t>After incubation, the release</w:t>
      </w:r>
      <w:r w:rsidR="00824DA1">
        <w:rPr>
          <w:color w:val="000000" w:themeColor="text1"/>
        </w:rPr>
        <w:t>d</w:t>
      </w:r>
      <w:r w:rsidRPr="00064EB4">
        <w:rPr>
          <w:color w:val="000000" w:themeColor="text1"/>
        </w:rPr>
        <w:t xml:space="preserve"> product</w:t>
      </w:r>
      <w:r w:rsidR="00824DA1">
        <w:rPr>
          <w:color w:val="000000" w:themeColor="text1"/>
        </w:rPr>
        <w:t>s</w:t>
      </w:r>
      <w:r w:rsidRPr="00064EB4">
        <w:rPr>
          <w:color w:val="000000" w:themeColor="text1"/>
        </w:rPr>
        <w:t xml:space="preserve"> </w:t>
      </w:r>
      <w:r w:rsidR="00824DA1">
        <w:rPr>
          <w:color w:val="000000" w:themeColor="text1"/>
        </w:rPr>
        <w:t>in the</w:t>
      </w:r>
      <w:r w:rsidRPr="00064EB4">
        <w:rPr>
          <w:color w:val="000000" w:themeColor="text1"/>
        </w:rPr>
        <w:t xml:space="preserve"> supernatant w</w:t>
      </w:r>
      <w:r w:rsidR="00824DA1">
        <w:rPr>
          <w:color w:val="000000" w:themeColor="text1"/>
        </w:rPr>
        <w:t>ere</w:t>
      </w:r>
      <w:r w:rsidRPr="00064EB4">
        <w:rPr>
          <w:color w:val="000000" w:themeColor="text1"/>
        </w:rPr>
        <w:t xml:space="preserve"> collected and analyzed through an HPLC-ECD system. Here, basal monoamine release is detected </w:t>
      </w:r>
      <w:r w:rsidR="007F7084">
        <w:rPr>
          <w:color w:val="000000" w:themeColor="text1"/>
        </w:rPr>
        <w:t>by</w:t>
      </w:r>
      <w:r w:rsidRPr="00064EB4">
        <w:rPr>
          <w:color w:val="000000" w:themeColor="text1"/>
        </w:rPr>
        <w:t xml:space="preserve"> HPLC from acute brain slices. </w:t>
      </w:r>
      <w:r w:rsidR="00390A58">
        <w:rPr>
          <w:color w:val="000000" w:themeColor="text1"/>
        </w:rPr>
        <w:t>T</w:t>
      </w:r>
      <w:r w:rsidR="00390A58" w:rsidRPr="00064EB4">
        <w:rPr>
          <w:color w:val="000000" w:themeColor="text1"/>
        </w:rPr>
        <w:t>h</w:t>
      </w:r>
      <w:r w:rsidR="00390A58">
        <w:rPr>
          <w:color w:val="000000" w:themeColor="text1"/>
        </w:rPr>
        <w:t>is</w:t>
      </w:r>
      <w:r w:rsidR="00390A58" w:rsidRPr="00064EB4">
        <w:rPr>
          <w:color w:val="000000" w:themeColor="text1"/>
        </w:rPr>
        <w:t xml:space="preserve"> </w:t>
      </w:r>
      <w:r w:rsidRPr="00064EB4">
        <w:rPr>
          <w:color w:val="000000" w:themeColor="text1"/>
        </w:rPr>
        <w:t>data support</w:t>
      </w:r>
      <w:r w:rsidR="00390A58">
        <w:rPr>
          <w:color w:val="000000" w:themeColor="text1"/>
        </w:rPr>
        <w:t>s</w:t>
      </w:r>
      <w:r w:rsidRPr="00064EB4">
        <w:rPr>
          <w:color w:val="000000" w:themeColor="text1"/>
        </w:rPr>
        <w:t xml:space="preserve"> previous </w:t>
      </w:r>
      <w:r w:rsidRPr="00BF6CA2">
        <w:rPr>
          <w:iCs/>
          <w:color w:val="000000" w:themeColor="text1"/>
        </w:rPr>
        <w:t>in vivo</w:t>
      </w:r>
      <w:r w:rsidRPr="00064EB4">
        <w:rPr>
          <w:color w:val="000000" w:themeColor="text1"/>
        </w:rPr>
        <w:t xml:space="preserve"> and </w:t>
      </w:r>
      <w:r w:rsidRPr="00BF6CA2">
        <w:rPr>
          <w:iCs/>
          <w:color w:val="000000" w:themeColor="text1"/>
        </w:rPr>
        <w:t xml:space="preserve">in vitro </w:t>
      </w:r>
      <w:r w:rsidRPr="00064EB4">
        <w:rPr>
          <w:color w:val="000000" w:themeColor="text1"/>
        </w:rPr>
        <w:t xml:space="preserve">results showing that AMPH and </w:t>
      </w:r>
      <w:proofErr w:type="spellStart"/>
      <w:r w:rsidRPr="00064EB4">
        <w:rPr>
          <w:color w:val="000000" w:themeColor="text1"/>
        </w:rPr>
        <w:t>KCl</w:t>
      </w:r>
      <w:proofErr w:type="spellEnd"/>
      <w:r w:rsidRPr="00064EB4">
        <w:rPr>
          <w:color w:val="000000" w:themeColor="text1"/>
        </w:rPr>
        <w:t xml:space="preserve"> induce monoamine release. This method is particularly useful for studying mechanisms associated with monoamine transporter-dependent release and provides an opportunity to screen compounds affecting monoamine release in a </w:t>
      </w:r>
      <w:r w:rsidR="00BF6CA2" w:rsidRPr="00064EB4">
        <w:rPr>
          <w:color w:val="000000" w:themeColor="text1"/>
        </w:rPr>
        <w:t xml:space="preserve">rapid </w:t>
      </w:r>
      <w:r w:rsidR="00BF6CA2">
        <w:rPr>
          <w:color w:val="000000" w:themeColor="text1"/>
        </w:rPr>
        <w:t xml:space="preserve">and </w:t>
      </w:r>
      <w:r w:rsidRPr="00064EB4">
        <w:rPr>
          <w:color w:val="000000" w:themeColor="text1"/>
        </w:rPr>
        <w:t xml:space="preserve">low-cost </w:t>
      </w:r>
      <w:r w:rsidR="00BF6CA2">
        <w:rPr>
          <w:color w:val="000000" w:themeColor="text1"/>
        </w:rPr>
        <w:t>manner</w:t>
      </w:r>
      <w:r w:rsidRPr="00064EB4">
        <w:rPr>
          <w:color w:val="000000" w:themeColor="text1"/>
        </w:rPr>
        <w:t>.</w:t>
      </w:r>
    </w:p>
    <w:p w14:paraId="3C9D9F30" w14:textId="77777777" w:rsidR="001B34F3" w:rsidRPr="00064EB4" w:rsidRDefault="001B34F3" w:rsidP="00052B03">
      <w:pPr>
        <w:rPr>
          <w:color w:val="000000" w:themeColor="text1"/>
        </w:rPr>
      </w:pPr>
    </w:p>
    <w:p w14:paraId="05F0B687" w14:textId="50BA78DF" w:rsidR="001B34F3" w:rsidRPr="00064EB4" w:rsidRDefault="001B34F3" w:rsidP="00052B03">
      <w:pPr>
        <w:rPr>
          <w:color w:val="000000" w:themeColor="text1"/>
        </w:rPr>
      </w:pPr>
      <w:r w:rsidRPr="00064EB4">
        <w:rPr>
          <w:b/>
          <w:color w:val="000000" w:themeColor="text1"/>
        </w:rPr>
        <w:t>INTRODUCTION:</w:t>
      </w:r>
    </w:p>
    <w:p w14:paraId="7E971475" w14:textId="6DC3EC7C" w:rsidR="001B34F3" w:rsidRPr="00EE723C" w:rsidRDefault="001B34F3" w:rsidP="00052B03">
      <w:pPr>
        <w:rPr>
          <w:color w:val="000000" w:themeColor="text1"/>
        </w:rPr>
      </w:pPr>
      <w:r w:rsidRPr="00064EB4">
        <w:rPr>
          <w:color w:val="000000" w:themeColor="text1"/>
        </w:rPr>
        <w:t>A plethora of neurological and psychiatric diseases are associated with dysregulation or insufficient maintenance of monoamine neurotransmitter (dopamine [DA], serotonin [</w:t>
      </w:r>
      <w:r w:rsidR="00661364">
        <w:rPr>
          <w:color w:val="000000" w:themeColor="text1"/>
        </w:rPr>
        <w:t>5-HT</w:t>
      </w:r>
      <w:r w:rsidRPr="00064EB4">
        <w:rPr>
          <w:color w:val="000000" w:themeColor="text1"/>
        </w:rPr>
        <w:t>], norepinephrine [NE]) homeostasis</w:t>
      </w:r>
      <w:r w:rsidR="00AD012A" w:rsidRPr="00064EB4">
        <w:rPr>
          <w:color w:val="000000" w:themeColor="text1"/>
        </w:rPr>
        <w:fldChar w:fldCharType="begin" w:fldLock="1"/>
      </w:r>
      <w:r w:rsidR="00470988" w:rsidRPr="00064EB4">
        <w:rPr>
          <w:color w:val="000000" w:themeColor="text1"/>
        </w:rPr>
        <w:instrText>ADDIN CSL_CITATION {"citationItems":[{"id":"ITEM-1","itemData":{"DOI":"10.1016/j.bbr.2017.12.025","ISSN":"18727549","PMID":"29284108","abstract":"A number of factors (biogenic amine deficiency, genetic, environmental, immunologic, endocrine factors and neurogenesis) have been identified as mechanisms which provide unitary explanations for the pathophysiology of depression. Rather than a unitary construct, the combination and linkage of these factors have been implicated in the pathogenesis of depression. That is, environmental stressors and heritable genetic factors acting through immunologic and endocrine responses initiate structural and functional changes in many brain regions, resulting in dysfunctional neurogenesis and neurotransmission which then manifest as a constellation of symptoms which present as depression.","author":[{"dropping-particle":"","family":"Jesulola","given":"Emmanuel","non-dropping-particle":"","parse-names":false,"suffix":""},{"dropping-particle":"","family":"Micalos","given":"Peter","non-dropping-particle":"","parse-names":false,"suffix":""},{"dropping-particle":"","family":"Baguley","given":"Ian J.","non-dropping-particle":"","parse-names":false,"suffix":""}],"container-title":"Behavioural Brain Research","id":"ITEM-1","issue":"November 2017","issued":{"date-parts":[["2018"]]},"page":"79-90","publisher":"Elsevier","title":"Understanding the pathophysiology of depression: From monoamines to the neurogenesis hypothesis model - are we there yet?","type":"article-journal","volume":"341"},"uris":["http://www.mendeley.com/documents/?uuid=cac4ddb9-de32-4552-b688-f173ed95ea6d"]},{"id":"ITEM-2","itemData":{"DOI":"10.1016/S0025-7125(05)70329-1","ISSN":"00257125","author":[{"dropping-particle":"","family":"Krystal","given":"John H.","non-dropping-particle":"","parse-names":false,"suffix":""},{"dropping-particle":"","family":"D'Souza","given":"D. Cyril","non-dropping-particle":"","parse-names":false,"suffix":""},{"dropping-particle":"","family":"Sanacora","given":"Gerard","non-dropping-particle":"","parse-names":false,"suffix":""},{"dropping-particle":"","family":"Goddard","given":"Andrew W.","non-dropping-particle":"","parse-names":false,"suffix":""},{"dropping-particle":"","family":"Charney","given":"Dennis S.","non-dropping-particle":"","parse-names":false,"suffix":""}],"container-title":"Medical Clinics of North America","id":"ITEM-2","issue":"3","issued":{"date-parts":[["2001","5"]]},"page":"559-577","title":"CURRENT PERSPECTIVES ON THE PATHOPHYSIOLOGY OF SCHIZOPHRENIA, DEPRESSION, AND ANXIETY DISORDERS","type":"article-journal","volume":"85"},"uris":["http://www.mendeley.com/documents/?uuid=1cd30240-4976-4730-a0f7-4cd9b61248f5"]},{"id":"ITEM-3","itemData":{"DOI":"10.1111/j.1468-1331.2009.02900.x","ISSN":"13515101","PMID":"20050885","abstract":"Parkinson's disease (PD) is most frequently associated with characteristic motor symptoms that are known to arise with degeneration of dopaminergic neurons. However, patients with this disease also experience a multitude of non-motor symptoms, such as sleep disturbances, fatigue, apathy, anxiety, depression, cognitive impairment, dementia, olfactory dysfunction, pain, sweating and constipation, some of which can be at least as debilitating as the movement disorders and have a major impact on patients' quality of life. Many of these non-motor symptoms may be evident prior to the onset of motor dysfunction. The neuropathology of PD has shown that complex, interconnected neuronal systems, regulated by a number of different neurotransmitters in addition to dopamine, are involved in the aetiology of motor and non-motor symptoms. This review focuses on the non-dopaminergic neurotransmission systems associated with PD with particular reference to the effect that their modulation and interaction with dopamine has on the non-motor symptoms of the disease. PD treatments that focus on the dopaminergic system alone are unable to alleviate both motor and non-motor symptoms, particularly those that develop at early stages of the disease. The development of agents that interact with several of the affected neurotransmission systems could prove invaluable for the treatment of this disease. © 2009 EFNS.","author":[{"dropping-particle":"","family":"Barone","given":"P.","non-dropping-particle":"","parse-names":false,"suffix":""}],"container-title":"European Journal of Neurology","id":"ITEM-3","issue":"3","issued":{"date-parts":[["2010","3"]]},"page":"364-376","title":"Neurotransmission in Parkinson’s disease: beyond dopamine","type":"article-journal","volume":"17"},"uris":["http://www.mendeley.com/documents/?uuid=75bee7f2-7f63-4276-9356-69de30e749d1"]}],"mendeley":{"formattedCitation":"&lt;sup&gt;1–3&lt;/sup&gt;","plainTextFormattedCitation":"1–3","previouslyFormattedCitation":"&lt;sup&gt;1–3&lt;/sup&gt;"},"properties":{"noteIndex":0},"schema":"https://github.com/citation-style-language/schema/raw/master/csl-citation.json"}</w:instrText>
      </w:r>
      <w:r w:rsidR="00AD012A" w:rsidRPr="00064EB4">
        <w:rPr>
          <w:color w:val="000000" w:themeColor="text1"/>
        </w:rPr>
        <w:fldChar w:fldCharType="separate"/>
      </w:r>
      <w:r w:rsidR="00AD012A" w:rsidRPr="00064EB4">
        <w:rPr>
          <w:noProof/>
          <w:color w:val="000000" w:themeColor="text1"/>
          <w:vertAlign w:val="superscript"/>
        </w:rPr>
        <w:t>1–3</w:t>
      </w:r>
      <w:r w:rsidR="00AD012A" w:rsidRPr="00064EB4">
        <w:rPr>
          <w:color w:val="000000" w:themeColor="text1"/>
        </w:rPr>
        <w:fldChar w:fldCharType="end"/>
      </w:r>
      <w:r w:rsidRPr="00064EB4">
        <w:rPr>
          <w:color w:val="000000" w:themeColor="text1"/>
        </w:rPr>
        <w:t xml:space="preserve">. </w:t>
      </w:r>
      <w:r w:rsidRPr="00EE723C">
        <w:rPr>
          <w:color w:val="000000" w:themeColor="text1"/>
        </w:rPr>
        <w:t>These conditions include, but are not limited to</w:t>
      </w:r>
      <w:r w:rsidR="00390A58">
        <w:rPr>
          <w:color w:val="000000" w:themeColor="text1"/>
        </w:rPr>
        <w:t>,</w:t>
      </w:r>
      <w:r w:rsidRPr="00EE723C">
        <w:rPr>
          <w:color w:val="000000" w:themeColor="text1"/>
        </w:rPr>
        <w:t xml:space="preserve"> depression</w:t>
      </w:r>
      <w:r w:rsidR="00470988" w:rsidRPr="00064EB4">
        <w:rPr>
          <w:color w:val="000000" w:themeColor="text1"/>
        </w:rPr>
        <w:fldChar w:fldCharType="begin" w:fldLock="1"/>
      </w:r>
      <w:r w:rsidR="00470988" w:rsidRPr="00064EB4">
        <w:rPr>
          <w:color w:val="000000" w:themeColor="text1"/>
        </w:rPr>
        <w:instrText>ADDIN CSL_CITATION {"citationItems":[{"id":"ITEM-1","itemData":{"DOI":"10.1016/j.bbr.2017.12.025","ISSN":"18727549","PMID":"29284108","abstract":"A number of factors (biogenic amine deficiency, genetic, environmental, immunologic, endocrine factors and neurogenesis) have been identified as mechanisms which provide unitary explanations for the pathophysiology of depression. Rather than a unitary construct, the combination and linkage of these factors have been implicated in the pathogenesis of depression. That is, environmental stressors and heritable genetic factors acting through immunologic and endocrine responses initiate structural and functional changes in many brain regions, resulting in dysfunctional neurogenesis and neurotransmission which then manifest as a constellation of symptoms which present as depression.","author":[{"dropping-particle":"","family":"Jesulola","given":"Emmanuel","non-dropping-particle":"","parse-names":false,"suffix":""},{"dropping-particle":"","family":"Micalos","given":"Peter","non-dropping-particle":"","parse-names":false,"suffix":""},{"dropping-particle":"","family":"Baguley","given":"Ian J.","non-dropping-particle":"","parse-names":false,"suffix":""}],"container-title":"Behavioural Brain Research","id":"ITEM-1","issue":"November 2017","issued":{"date-parts":[["2018"]]},"page":"79-90","publisher":"Elsevier","title":"Understanding the pathophysiology of depression: From monoamines to the neurogenesis hypothesis model - are we there yet?","type":"article-journal","volume":"341"},"uris":["http://www.mendeley.com/documents/?uuid=cac4ddb9-de32-4552-b688-f173ed95ea6d"]},{"id":"ITEM-2","itemData":{"DOI":"10.1016/S0025-7125(05)70329-1","ISSN":"00257125","author":[{"dropping-particle":"","family":"Krystal","given":"John H.","non-dropping-particle":"","parse-names":false,"suffix":""},{"dropping-particle":"","family":"D'Souza","given":"D. Cyril","non-dropping-particle":"","parse-names":false,"suffix":""},{"dropping-particle":"","family":"Sanacora","given":"Gerard","non-dropping-particle":"","parse-names":false,"suffix":""},{"dropping-particle":"","family":"Goddard","given":"Andrew W.","non-dropping-particle":"","parse-names":false,"suffix":""},{"dropping-particle":"","family":"Charney","given":"Dennis S.","non-dropping-particle":"","parse-names":false,"suffix":""}],"container-title":"Medical Clinics of North America","id":"ITEM-2","issue":"3","issued":{"date-parts":[["2001","5"]]},"page":"559-577","title":"CURRENT PERSPECTIVES ON THE PATHOPHYSIOLOGY OF SCHIZOPHRENIA, DEPRESSION, AND ANXIETY DISORDERS","type":"article-journal","volume":"85"},"uris":["http://www.mendeley.com/documents/?uuid=1cd30240-4976-4730-a0f7-4cd9b61248f5"]}],"mendeley":{"formattedCitation":"&lt;sup&gt;1, 2&lt;/sup&gt;","plainTextFormattedCitation":"1, 2","previouslyFormattedCitation":"&lt;sup&gt;1, 2&lt;/sup&gt;"},"properties":{"noteIndex":0},"schema":"https://github.com/citation-style-language/schema/raw/master/csl-citation.json"}</w:instrText>
      </w:r>
      <w:r w:rsidR="00470988" w:rsidRPr="00064EB4">
        <w:rPr>
          <w:color w:val="000000" w:themeColor="text1"/>
        </w:rPr>
        <w:fldChar w:fldCharType="separate"/>
      </w:r>
      <w:r w:rsidR="00470988" w:rsidRPr="00064EB4">
        <w:rPr>
          <w:noProof/>
          <w:color w:val="000000" w:themeColor="text1"/>
          <w:vertAlign w:val="superscript"/>
        </w:rPr>
        <w:t>1,2</w:t>
      </w:r>
      <w:r w:rsidR="00470988" w:rsidRPr="00064EB4">
        <w:rPr>
          <w:color w:val="000000" w:themeColor="text1"/>
        </w:rPr>
        <w:fldChar w:fldCharType="end"/>
      </w:r>
      <w:r w:rsidRPr="00064EB4">
        <w:rPr>
          <w:color w:val="000000" w:themeColor="text1"/>
        </w:rPr>
        <w:t>, schizophrenia</w:t>
      </w:r>
      <w:r w:rsidR="00470988" w:rsidRPr="00064EB4">
        <w:rPr>
          <w:color w:val="000000" w:themeColor="text1"/>
        </w:rPr>
        <w:fldChar w:fldCharType="begin" w:fldLock="1"/>
      </w:r>
      <w:r w:rsidR="00470988" w:rsidRPr="00064EB4">
        <w:rPr>
          <w:color w:val="000000" w:themeColor="text1"/>
        </w:rPr>
        <w:instrText>ADDIN CSL_CITATION {"citationItems":[{"id":"ITEM-1","itemData":{"DOI":"10.1016/S0025-7125(05)70329-1","ISSN":"00257125","author":[{"dropping-particle":"","family":"Krystal","given":"John H.","non-dropping-particle":"","parse-names":false,"suffix":""},{"dropping-particle":"","family":"D'Souza","given":"D. Cyril","non-dropping-particle":"","parse-names":false,"suffix":""},{"dropping-particle":"","family":"Sanacora","given":"Gerard","non-dropping-particle":"","parse-names":false,"suffix":""},{"dropping-particle":"","family":"Goddard","given":"Andrew W.","non-dropping-particle":"","parse-names":false,"suffix":""},{"dropping-particle":"","family":"Charney","given":"Dennis S.","non-dropping-particle":"","parse-names":false,"suffix":""}],"container-title":"Medical Clinics of North America","id":"ITEM-1","issue":"3","issued":{"date-parts":[["2001","5"]]},"page":"559-577","title":"CURRENT PERSPECTIVES ON THE PATHOPHYSIOLOGY OF SCHIZOPHRENIA, DEPRESSION, AND ANXIETY DISORDERS","type":"article-journal","volume":"85"},"uris":["http://www.mendeley.com/documents/?uuid=1cd30240-4976-4730-a0f7-4cd9b61248f5"]}],"mendeley":{"formattedCitation":"&lt;sup&gt;2&lt;/sup&gt;","plainTextFormattedCitation":"2","previouslyFormattedCitation":"&lt;sup&gt;2&lt;/sup&gt;"},"properties":{"noteIndex":0},"schema":"https://github.com/citation-style-language/schema/raw/master/csl-citation.json"}</w:instrText>
      </w:r>
      <w:r w:rsidR="00470988" w:rsidRPr="00064EB4">
        <w:rPr>
          <w:color w:val="000000" w:themeColor="text1"/>
        </w:rPr>
        <w:fldChar w:fldCharType="separate"/>
      </w:r>
      <w:r w:rsidR="00470988" w:rsidRPr="00064EB4">
        <w:rPr>
          <w:noProof/>
          <w:color w:val="000000" w:themeColor="text1"/>
          <w:vertAlign w:val="superscript"/>
        </w:rPr>
        <w:t>2</w:t>
      </w:r>
      <w:r w:rsidR="00470988" w:rsidRPr="00064EB4">
        <w:rPr>
          <w:color w:val="000000" w:themeColor="text1"/>
        </w:rPr>
        <w:fldChar w:fldCharType="end"/>
      </w:r>
      <w:r w:rsidRPr="00064EB4">
        <w:rPr>
          <w:color w:val="000000" w:themeColor="text1"/>
        </w:rPr>
        <w:t>, anxiety</w:t>
      </w:r>
      <w:r w:rsidR="00470988" w:rsidRPr="00064EB4">
        <w:rPr>
          <w:color w:val="000000" w:themeColor="text1"/>
        </w:rPr>
        <w:fldChar w:fldCharType="begin" w:fldLock="1"/>
      </w:r>
      <w:r w:rsidR="00594B25" w:rsidRPr="00064EB4">
        <w:rPr>
          <w:color w:val="000000" w:themeColor="text1"/>
        </w:rPr>
        <w:instrText>ADDIN CSL_CITATION {"citationItems":[{"id":"ITEM-1","itemData":{"DOI":"10.1016/S0025-7125(05)70329-1","ISSN":"00257125","author":[{"dropping-particle":"","family":"Krystal","given":"John H.","non-dropping-particle":"","parse-names":false,"suffix":""},{"dropping-particle":"","family":"D'Souza","given":"D. Cyril","non-dropping-particle":"","parse-names":false,"suffix":""},{"dropping-particle":"","family":"Sanacora","given":"Gerard","non-dropping-particle":"","parse-names":false,"suffix":""},{"dropping-particle":"","family":"Goddard","given":"Andrew W.","non-dropping-particle":"","parse-names":false,"suffix":""},{"dropping-particle":"","family":"Charney","given":"Dennis S.","non-dropping-particle":"","parse-names":false,"suffix":""}],"container-title":"Medical Clinics of North America","id":"ITEM-1","issue":"3","issued":{"date-parts":[["2001","5"]]},"page":"559-577","title":"CURRENT PERSPECTIVES ON THE PATHOPHYSIOLOGY OF SCHIZOPHRENIA, DEPRESSION, AND ANXIETY DISORDERS","type":"article-journal","volume":"85"},"uris":["http://www.mendeley.com/documents/?uuid=1cd30240-4976-4730-a0f7-4cd9b61248f5"]}],"mendeley":{"formattedCitation":"&lt;sup&gt;2&lt;/sup&gt;","plainTextFormattedCitation":"2","previouslyFormattedCitation":"&lt;sup&gt;2&lt;/sup&gt;"},"properties":{"noteIndex":0},"schema":"https://github.com/citation-style-language/schema/raw/master/csl-citation.json"}</w:instrText>
      </w:r>
      <w:r w:rsidR="00470988" w:rsidRPr="00064EB4">
        <w:rPr>
          <w:color w:val="000000" w:themeColor="text1"/>
        </w:rPr>
        <w:fldChar w:fldCharType="separate"/>
      </w:r>
      <w:r w:rsidR="00470988" w:rsidRPr="00064EB4">
        <w:rPr>
          <w:noProof/>
          <w:color w:val="000000" w:themeColor="text1"/>
          <w:vertAlign w:val="superscript"/>
        </w:rPr>
        <w:t>2</w:t>
      </w:r>
      <w:r w:rsidR="00470988" w:rsidRPr="00064EB4">
        <w:rPr>
          <w:color w:val="000000" w:themeColor="text1"/>
        </w:rPr>
        <w:fldChar w:fldCharType="end"/>
      </w:r>
      <w:r w:rsidRPr="00064EB4">
        <w:rPr>
          <w:color w:val="000000" w:themeColor="text1"/>
        </w:rPr>
        <w:t xml:space="preserve">, </w:t>
      </w:r>
      <w:r w:rsidR="007C7976" w:rsidRPr="00064EB4">
        <w:rPr>
          <w:color w:val="000000" w:themeColor="text1"/>
        </w:rPr>
        <w:t>addiction</w:t>
      </w:r>
      <w:r w:rsidR="00594B25" w:rsidRPr="00064EB4">
        <w:rPr>
          <w:color w:val="000000" w:themeColor="text1"/>
        </w:rPr>
        <w:fldChar w:fldCharType="begin" w:fldLock="1"/>
      </w:r>
      <w:r w:rsidR="00594B25" w:rsidRPr="00064EB4">
        <w:rPr>
          <w:color w:val="000000" w:themeColor="text1"/>
        </w:rPr>
        <w:instrText>ADDIN CSL_CITATION {"citationItems":[{"id":"ITEM-1","itemData":{"DOI":"10.1016/j.bcp.2007.08.003","ISSN":"00062952","PMID":"17825265","abstract":"Psychostimulants are a broadly defined class of drugs that stimulate the central and peripheral nervous systems as their primary pharmacological effect. The abuse liability of psychostimulants is well established and represents a significant public health concern. An extensive literature documents the critical importance of monoamines (dopamine, serotonin and norepinephrine) in the behavioral pharmacology and addictive properties of psychostimulants. In particular, the dopamine transporter plays a primary role in the reinforcing and behavioral-stimulant effects of psychostimulants in animals and humans. Moreover, both serotonin and norepinephrine systems can reliably modulate the neurochemical and behavioral effects of psychostimulants. However, there is a growing body of evidence that highlights complex interactions among additional neurotransmitter systems. Cortical glutamatergic systems provide important regulation of dopamine function, and inhibitory amino acid γ-aminobutyric acid (GABA) systems can modulate basal dopamine and glutamate release. Repeated exposure to psychostimulants can lead to robust and enduring changes in neurobiological substrates, including monoamines, and corresponding changes in sensitivity to acute drug effects on neurochemistry and behavior. Significant advances in the understanding of neurobiological mechanisms underlying psychostimulant abuse and dependence have guided pharmacological treatment strategies to improve clinical outcome. In particular, functional agonist treatments may be used effectively to stabilize monoamine neurochemistry, influence behavior and lead to long-term abstinence. However, additional clinical studies are required in order to identify safe and efficacious pharmacotherapies. © 2007 Elsevier Inc. All rights reserved.","author":[{"dropping-particle":"","family":"Howell","given":"Leonard L.","non-dropping-particle":"","parse-names":false,"suffix":""},{"dropping-particle":"","family":"Kimmel","given":"Heather L.","non-dropping-particle":"","parse-names":false,"suffix":""}],"container-title":"Biochemical Pharmacology","id":"ITEM-1","issue":"1","issued":{"date-parts":[["2008"]]},"page":"196-217","title":"Monoamine transporters and psychostimulant addiction","type":"article-journal","volume":"75"},"uris":["http://www.mendeley.com/documents/?uuid=3cc3851c-1fe1-48ac-ac34-73d11c343af7"]}],"mendeley":{"formattedCitation":"&lt;sup&gt;4&lt;/sup&gt;","plainTextFormattedCitation":"4","previouslyFormattedCitation":"&lt;sup&gt;4&lt;/sup&gt;"},"properties":{"noteIndex":0},"schema":"https://github.com/citation-style-language/schema/raw/master/csl-citation.json"}</w:instrText>
      </w:r>
      <w:r w:rsidR="00594B25" w:rsidRPr="00064EB4">
        <w:rPr>
          <w:color w:val="000000" w:themeColor="text1"/>
        </w:rPr>
        <w:fldChar w:fldCharType="separate"/>
      </w:r>
      <w:r w:rsidR="00594B25" w:rsidRPr="00064EB4">
        <w:rPr>
          <w:noProof/>
          <w:color w:val="000000" w:themeColor="text1"/>
          <w:vertAlign w:val="superscript"/>
        </w:rPr>
        <w:t>4</w:t>
      </w:r>
      <w:r w:rsidR="00594B25" w:rsidRPr="00064EB4">
        <w:rPr>
          <w:color w:val="000000" w:themeColor="text1"/>
        </w:rPr>
        <w:fldChar w:fldCharType="end"/>
      </w:r>
      <w:r w:rsidR="007C7976" w:rsidRPr="00064EB4">
        <w:rPr>
          <w:color w:val="000000" w:themeColor="text1"/>
        </w:rPr>
        <w:t xml:space="preserve">, </w:t>
      </w:r>
      <w:r w:rsidR="008F00F6" w:rsidRPr="00064EB4">
        <w:rPr>
          <w:color w:val="000000" w:themeColor="text1"/>
        </w:rPr>
        <w:t>menopause</w:t>
      </w:r>
      <w:r w:rsidR="00594B25" w:rsidRPr="00EE723C">
        <w:rPr>
          <w:color w:val="000000" w:themeColor="text1"/>
        </w:rPr>
        <w:fldChar w:fldCharType="begin" w:fldLock="1"/>
      </w:r>
      <w:r w:rsidR="001C3C50" w:rsidRPr="00064EB4">
        <w:rPr>
          <w:color w:val="000000" w:themeColor="text1"/>
        </w:rPr>
        <w:instrText>ADDIN CSL_CITATION {"citationItems":[{"id":"ITEM-1","itemData":{"DOI":"10.1016/j.lfs.2020.117975","ISSN":"00243205","PMID":"32565251","abstract":"Our goal is to understand how loss of circulating estrogens and estrogen replacement affect brain physiology and function, particularly in brain regions involved in cognitive processes. We recently conducted a large metabolomics study characterizing the effects of rodent models of menopause and treatment with estrogen receptor (ER) agonists on neurochemical targets in hippocampus, frontal cortex, and striatum. Here we characterize effects on levels of several key enzymes involved in glucose utilization and energy production, specifically phosphofructokinase, glyceraldehyde 3-phosphate dehydrogenase, and pyruvate dehydrogenase. We also evaluated effects on levels of β-actin and α-tubulin, choline acetyltransferase (ChAT) activity, and levels of ATP citrate lyase. All experiments were conducted in young adult rats. Experiment 1 compared the effects of ovariectomy (OVX), a model of surgical menopause, and 4-vinylcyclohexene diepoxide (VCD)-treatments, a model of transitional menopause, with tissues collected at proestrus and at diestrus. Experiment 2 used a separate cohort of rats to evaluate the same targets in OVX and VCD-treated rats treated with estradiol or with selective ER agonists. Differences in the expression of metabolic enzymes between cycling animals and models of surgical and transitional menopause were detected. These differences were model-, region- and time- dependent, and were modulated by selective ER agonists. Collectively, the findings demonstrate that loss of ovarian function and ER agonist treatments have differing effects in OVX vs. VCD-treated rats. Differences may help to explain differences in the effects of estrogen treatments on brain function and cognition in women who have experienced surgical vs. transitional menopause.","author":[{"dropping-particle":"","family":"Kirshner","given":"Z.Z.","non-dropping-particle":"","parse-names":false,"suffix":""},{"dropping-particle":"","family":"Yao","given":"Jeffrey K.","non-dropping-particle":"","parse-names":false,"suffix":""},{"dropping-particle":"","family":"Li","given":"Junyi","non-dropping-particle":"","parse-names":false,"suffix":""},{"dropping-particle":"","family":"Long","given":"Tao","non-dropping-particle":"","parse-names":false,"suffix":""},{"dropping-particle":"","family":"Nelson","given":"Doug","non-dropping-particle":"","parse-names":false,"suffix":""},{"dropping-particle":"","family":"Gibbs","given":"R.B.","non-dropping-particle":"","parse-names":false,"suffix":""}],"container-title":"Life Sciences","id":"ITEM-1","issue":"February","issued":{"date-parts":[["2020","9"]]},"page":"117975","title":"Impact of estrogen receptor agonists and model of menopause on enzymes involved in brain metabolism, acetyl-CoA production and cholinergic function","type":"article-journal","volume":"256"},"uris":["http://www.mendeley.com/documents/?uuid=05225ca6-34cc-478c-b0da-9391851a7521"]},{"id":"ITEM-2","itemData":{"DOI":"10.1016/j.mce.2018.05.003","ISSN":"18728057","PMID":"29738870","abstract":"Loss of ovarian function has important effects on neurotransmitter production and release with corresponding effects on cognitive performance. To date, there has been little direct comparison of the effects of surgical and transitional menopause on neurotransmitter pathways in the brain. In this study, effects on monoamines, monoamine metabolites, and the amino acids tryptophan (TRP) and tyrosine (TYR) were evaluated in adult ovariectomized (OVX) rats and in rats that underwent selective and gradual ovarian follicle depletion by daily injection of 4-vinylcyclohexene-diepoxide (VCD). Tissues from the hippocampus (HPC), frontal cortex (FCX), and striatum (STR) were dissected and analyzed at 1- and 6-weeks following OVX or VCD treatments. Tissues from gonadally intact rats were collected at proestrus and diestrus to represent neurochemical levels during natural states of high and low estrogens. In gonadally intact rats, higher levels of serotonin (5-HT) were detected at proestrus than at diestrus in the FCX. In addition, the ratio of 5-hydroxyindoleacetic acid (5-HIAA)/5HT in the FCX and HPC was lower at proestrus than at diestrus, suggesting an effect on 5-HT turnover in these regions. No other significant differences between proestrus and diestrus were observed. In OVX- and VCD-treated rats, changes were observed which were both brain region- and time point-dependent. In the HPC levels of norepinephrine, 5-HIAA, TRP and TYR were significantly reduced at 1 week, but not 6 weeks, in both OVX and VCD-treated rats relative to proestrus and diestrus. In the FCX, dopamine levels were elevated at 6 weeks after OVX relative to diestrus. A similar trend was observed at 1 week (but not 6 weeks) following VCD treatment. In the STR, norepinephrine levels were elevated at 1 week following OVX, and HVA levels were elevated at 1 week, but not 6 weeks, following VCD treatment, relative to proestrus and diestrus. Collectively, these data provide the first comprehensive analysis comparing the effects of two models of menopause on multiple neuroendocrine endpoints in the brain. These effects likely contribute to effects of surgical and transitional menopause on brain function and cognitive performance that have been reported.","author":[{"dropping-particle":"","family":"Long","given":"Tao","non-dropping-particle":"","parse-names":false,"suffix":""},{"dropping-particle":"","family":"Yao","given":"Jeffrey K.","non-dropping-particle":"","parse-names":false,"suffix":""},{"dropping-particle":"","family":"Li","given":"Junyi","non-dropping-particle":"","parse-names":false,"suffix":""},{"dropping-particle":"","family":"Kirshner","given":"Ziv Z.","non-dropping-particle":"","parse-names":false,"suffix":""},{"dropping-particle":"","family":"Nelson","given":"Doug","non-dropping-particle":"","parse-names":false,"suffix":""},{"dropping-particle":"","family":"Dougherty","given":"George G.","non-dropping-particle":"","parse-names":false,"suffix":""},{"dropping-particle":"","family":"Gibbs","given":"Robert B.","non-dropping-particle":"","parse-names":false,"suffix":""}],"container-title":"Molecular and Cellular Endocrinology","id":"ITEM-2","issue":"May","issued":{"date-parts":[["2018"]]},"page":"139-147","title":"Comparison of transitional vs surgical menopause on monoamine and amino acid levels in the rat brain","type":"article-journal","volume":"476"},"uris":["http://www.mendeley.com/documents/?uuid=7dddf421-f7af-419d-917b-c92ac01d7925"]},{"id":"ITEM-3","itemData":{"DOI":"10.1016/j.mce.2019.110533","ISSN":"03037207","PMID":"31394142","abstract":"Estrogens have many beneficial effects in the brain. Previously, we evaluated the effects of two models of menopause (surgical vs. transitional) on multiple monoaminergic endpoints in different regions of the adult rat brain in comparison with levels in gonadally intact rats. Here we evaluated the effects of estrogen receptor (ER) agonist treatments in these same two models of menopause. Neurochemical endpoints were evaluated in the hippocampus (HPC), frontal cortex (FCX), and striatum (STR) of adult ovariectomized (OVX) rats and in rats that underwent selective and gradual ovarian follicle depletion by daily injection of 4-vinylcyclohexene-diepoxide (VCD), after 1- and 6-weeks treatment with 17β-estradiol (E2), or with selective ERα (PPT), ERβ (DPN), or GPR30 (G-1) agonists. Endpoints included serotonin (5-HT) and 5-Hydroxyindoleacetic acid, dopamine (DA), 3,4-Dihydroxyphenylacetic acid and homovanillic acid, norepinephrine (NE) and epinephrine, as well as the amino acids tryptophan (TRP) and tyrosine (TYR). Significant differences between the models were detected. OVX rats were much more sensitive to ER agonist treatments than VCD-treated rats. Significant differences between brain regions also were detected. Within OVX rats, more agonist effects were detected in the HPC than in any other region. One interesting finding was the substantial decrease in TRP and TYR detected in the HPC and FCX in response to agonist treatments, particularly in OVX rats. This is on top of the substantial decreases in TRP and TYR previously reported one week after OVX or VCD-treatments in comparison with gonadally intact controls. Other interesting findings included increases in the levels of 5-HT, DA, and NE in the HPC of OVX rats treated with DPN, increases in DA detected in the FCX of OVX rats treated with any of the ER agonists, and increases in 5-HT and DA detected in the STR of OVX rats treated with E2. Many effects that were observed after 1-week of treatment were no longer observed after 6-weeks of treatment, demonstrating that effects were temporary despite continued agonist treatment. Collectively, the results demonstrate significant differences in the effects of ER agonists on monoaminergic endpoints in OVX vs. VCD-treated rats that also were brain region-specific and time dependent. The fact that agonist treatments had lesser effects in VCD treated rats than in OVX rats may help to explain reports of lesser effects of estrogen replacement on cognitive performan…","author":[{"dropping-particle":"","family":"Long","given":"Tao","non-dropping-particle":"","parse-names":false,"suffix":""},{"dropping-particle":"","family":"Yao","given":"Jeffrey K.","non-dropping-particle":"","parse-names":false,"suffix":""},{"dropping-particle":"","family":"Li","given":"Junyi","non-dropping-particle":"","parse-names":false,"suffix":""},{"dropping-particle":"","family":"Kirshner","given":"Ziv Z.","non-dropping-particle":"","parse-names":false,"suffix":""},{"dropping-particle":"","family":"Nelson","given":"Doug","non-dropping-particle":"","parse-names":false,"suffix":""},{"dropping-particle":"","family":"Dougherty","given":"George G.","non-dropping-particle":"","parse-names":false,"suffix":""},{"dropping-particle":"","family":"Gibbs","given":"Robert B.","non-dropping-particle":"","parse-names":false,"suffix":""}],"container-title":"Molecular and Cellular Endocrinology","id":"ITEM-3","issue":"May","issued":{"date-parts":[["2019","10"]]},"page":"110533","title":"Estradiol and selective estrogen receptor agonists differentially affect brain monoamines and amino acids levels in transitional and surgical menopausal rat models","type":"article-journal","volume":"496"},"uris":["http://www.mendeley.com/documents/?uuid=784b8c3a-6a0a-424f-a939-b86f5953ad49"]}],"mendeley":{"formattedCitation":"&lt;sup&gt;5–7&lt;/sup&gt;","plainTextFormattedCitation":"5–7","previouslyFormattedCitation":"&lt;sup&gt;5–7&lt;/sup&gt;"},"properties":{"noteIndex":0},"schema":"https://github.com/citation-style-language/schema/raw/master/csl-citation.json"}</w:instrText>
      </w:r>
      <w:r w:rsidR="00594B25" w:rsidRPr="00EE723C">
        <w:rPr>
          <w:color w:val="000000" w:themeColor="text1"/>
        </w:rPr>
        <w:fldChar w:fldCharType="separate"/>
      </w:r>
      <w:r w:rsidR="00594B25" w:rsidRPr="00EE723C">
        <w:rPr>
          <w:noProof/>
          <w:color w:val="000000" w:themeColor="text1"/>
          <w:vertAlign w:val="superscript"/>
        </w:rPr>
        <w:t>5–7</w:t>
      </w:r>
      <w:r w:rsidR="00594B25" w:rsidRPr="00EE723C">
        <w:rPr>
          <w:color w:val="000000" w:themeColor="text1"/>
        </w:rPr>
        <w:fldChar w:fldCharType="end"/>
      </w:r>
      <w:r w:rsidR="008F00F6" w:rsidRPr="00064EB4">
        <w:rPr>
          <w:color w:val="000000" w:themeColor="text1"/>
        </w:rPr>
        <w:t xml:space="preserve">, </w:t>
      </w:r>
      <w:r w:rsidR="007C7976" w:rsidRPr="00064EB4">
        <w:rPr>
          <w:color w:val="000000" w:themeColor="text1"/>
        </w:rPr>
        <w:t>pain</w:t>
      </w:r>
      <w:r w:rsidR="001C3C50" w:rsidRPr="00EE723C">
        <w:rPr>
          <w:color w:val="000000" w:themeColor="text1"/>
        </w:rPr>
        <w:fldChar w:fldCharType="begin" w:fldLock="1"/>
      </w:r>
      <w:r w:rsidR="001C3C50" w:rsidRPr="00064EB4">
        <w:rPr>
          <w:color w:val="000000" w:themeColor="text1"/>
        </w:rPr>
        <w:instrText>ADDIN CSL_CITATION {"citationItems":[{"id":"ITEM-1","itemData":{"DOI":"10.1016/j.neuroscience.2010.10.030","ISSN":"03064522","PMID":"20955767","abstract":"Altered pain responding in depression is a widely recognized but poorly understood phenomenon. The present study investigated nociceptive responding to acute (thermal and mechanical) and persistent (inflammatory) noxious stimuli in two animal models of depression, the olfactory bulbectomized (OB) and the Wistar-Kyoto (WKY) rat. In addition, this study examined if altered nociceptive behaviour was associated with changes in monoamine levels in discrete brain regions. OB rats exhibited mechanical allodynia (von Frey test) but not thermal hyperalgesia (hot plate and tail-flick tests) when compared to sham-operated counterparts. Formalin-induced nociceptive behaviour was both heightened and prolonged in OB versus sham-operated controls. An inverse correlation was observed between 5-hydroxyindoleacetic acid (5-HIAA) concentration in the hippocampus and amygdaloid cortex and nociceptive behaviour in the formalin test. In comparison, WKY rats exhibited thermal hyperalgesia in the hot plate test, while behaviour in the tail-flick and von Frey tests did not differ between WKY and Sprague-Dawley rats. Furthermore, WKY rats exhibited enhanced formalin-evoked nociceptive responding up to 40 min post administration, an effect inversely correlated with serotonin and 5-HIAA levels in the hypothalamus. In conclusion, these findings demonstrate that altered pain responding observed in clinically depressed patients can be modelled pre-clinically, providing a means of investigating the neurochemical basis of, and possible treatments for, this phenomenon. © 2010 IBRO.","author":[{"dropping-particle":"","family":"Burke","given":"N. N.","non-dropping-particle":"","parse-names":false,"suffix":""},{"dropping-particle":"","family":"Hayes","given":"E.","non-dropping-particle":"","parse-names":false,"suffix":""},{"dropping-particle":"","family":"Calpin","given":"P.","non-dropping-particle":"","parse-names":false,"suffix":""},{"dropping-particle":"","family":"Kerr","given":"D. M.","non-dropping-particle":"","parse-names":false,"suffix":""},{"dropping-particle":"","family":"Moriarty","given":"O.","non-dropping-particle":"","parse-names":false,"suffix":""},{"dropping-particle":"","family":"Finn","given":"D. P.","non-dropping-particle":"","parse-names":false,"suffix":""},{"dropping-particle":"","family":"Roche","given":"M.","non-dropping-particle":"","parse-names":false,"suffix":""}],"container-title":"Neuroscience","id":"ITEM-1","issue":"4","issued":{"date-parts":[["2010"]]},"page":"1300-1313","publisher":"Elsevier Inc.","title":"Enhanced nociceptive responding in two rat models of depression is associated with alterations in monoamine levels in discrete brain regions","type":"article-journal","volume":"171"},"uris":["http://www.mendeley.com/documents/?uuid=10e58834-c7e7-49a8-96d7-e23496321b49"]}],"mendeley":{"formattedCitation":"&lt;sup&gt;8&lt;/sup&gt;","plainTextFormattedCitation":"8","previouslyFormattedCitation":"&lt;sup&gt;8&lt;/sup&gt;"},"properties":{"noteIndex":0},"schema":"https://github.com/citation-style-language/schema/raw/master/csl-citation.json"}</w:instrText>
      </w:r>
      <w:r w:rsidR="001C3C50" w:rsidRPr="00EE723C">
        <w:rPr>
          <w:color w:val="000000" w:themeColor="text1"/>
        </w:rPr>
        <w:fldChar w:fldCharType="separate"/>
      </w:r>
      <w:r w:rsidR="001C3C50" w:rsidRPr="00EE723C">
        <w:rPr>
          <w:noProof/>
          <w:color w:val="000000" w:themeColor="text1"/>
          <w:vertAlign w:val="superscript"/>
        </w:rPr>
        <w:t>8</w:t>
      </w:r>
      <w:r w:rsidR="001C3C50" w:rsidRPr="00EE723C">
        <w:rPr>
          <w:color w:val="000000" w:themeColor="text1"/>
        </w:rPr>
        <w:fldChar w:fldCharType="end"/>
      </w:r>
      <w:r w:rsidR="007C7976" w:rsidRPr="00064EB4">
        <w:rPr>
          <w:color w:val="000000" w:themeColor="text1"/>
        </w:rPr>
        <w:t xml:space="preserve">, </w:t>
      </w:r>
      <w:r w:rsidRPr="00064EB4">
        <w:rPr>
          <w:color w:val="000000" w:themeColor="text1"/>
        </w:rPr>
        <w:t xml:space="preserve">and Parkinson’s </w:t>
      </w:r>
      <w:r w:rsidR="0053107F">
        <w:rPr>
          <w:color w:val="000000" w:themeColor="text1"/>
        </w:rPr>
        <w:t>d</w:t>
      </w:r>
      <w:r w:rsidRPr="00064EB4">
        <w:rPr>
          <w:color w:val="000000" w:themeColor="text1"/>
        </w:rPr>
        <w:t>isease</w:t>
      </w:r>
      <w:r w:rsidR="001C3C50" w:rsidRPr="00064EB4">
        <w:rPr>
          <w:color w:val="000000" w:themeColor="text1"/>
        </w:rPr>
        <w:fldChar w:fldCharType="begin" w:fldLock="1"/>
      </w:r>
      <w:r w:rsidR="00F74908" w:rsidRPr="00064EB4">
        <w:rPr>
          <w:color w:val="000000" w:themeColor="text1"/>
        </w:rPr>
        <w:instrText>ADDIN CSL_CITATION {"citationItems":[{"id":"ITEM-1","itemData":{"DOI":"10.1111/j.1468-1331.2009.02900.x","ISSN":"13515101","PMID":"20050885","abstract":"Parkinson's disease (PD) is most frequently associated with characteristic motor symptoms that are known to arise with degeneration of dopaminergic neurons. However, patients with this disease also experience a multitude of non-motor symptoms, such as sleep disturbances, fatigue, apathy, anxiety, depression, cognitive impairment, dementia, olfactory dysfunction, pain, sweating and constipation, some of which can be at least as debilitating as the movement disorders and have a major impact on patients' quality of life. Many of these non-motor symptoms may be evident prior to the onset of motor dysfunction. The neuropathology of PD has shown that complex, interconnected neuronal systems, regulated by a number of different neurotransmitters in addition to dopamine, are involved in the aetiology of motor and non-motor symptoms. This review focuses on the non-dopaminergic neurotransmission systems associated with PD with particular reference to the effect that their modulation and interaction with dopamine has on the non-motor symptoms of the disease. PD treatments that focus on the dopaminergic system alone are unable to alleviate both motor and non-motor symptoms, particularly those that develop at early stages of the disease. The development of agents that interact with several of the affected neurotransmission systems could prove invaluable for the treatment of this disease. © 2009 EFNS.","author":[{"dropping-particle":"","family":"Barone","given":"P.","non-dropping-particle":"","parse-names":false,"suffix":""}],"container-title":"European Journal of Neurology","id":"ITEM-1","issue":"3","issued":{"date-parts":[["2010","3"]]},"page":"364-376","title":"Neurotransmission in Parkinson’s disease: beyond dopamine","type":"article-journal","volume":"17"},"uris":["http://www.mendeley.com/documents/?uuid=75bee7f2-7f63-4276-9356-69de30e749d1"]}],"mendeley":{"formattedCitation":"&lt;sup&gt;3&lt;/sup&gt;","plainTextFormattedCitation":"3","previouslyFormattedCitation":"&lt;sup&gt;3&lt;/sup&gt;"},"properties":{"noteIndex":0},"schema":"https://github.com/citation-style-language/schema/raw/master/csl-citation.json"}</w:instrText>
      </w:r>
      <w:r w:rsidR="001C3C50" w:rsidRPr="00064EB4">
        <w:rPr>
          <w:color w:val="000000" w:themeColor="text1"/>
        </w:rPr>
        <w:fldChar w:fldCharType="separate"/>
      </w:r>
      <w:r w:rsidR="001C3C50" w:rsidRPr="00064EB4">
        <w:rPr>
          <w:noProof/>
          <w:color w:val="000000" w:themeColor="text1"/>
          <w:vertAlign w:val="superscript"/>
        </w:rPr>
        <w:t>3</w:t>
      </w:r>
      <w:r w:rsidR="001C3C50" w:rsidRPr="00064EB4">
        <w:rPr>
          <w:color w:val="000000" w:themeColor="text1"/>
        </w:rPr>
        <w:fldChar w:fldCharType="end"/>
      </w:r>
      <w:r w:rsidR="001C3C50" w:rsidRPr="00064EB4">
        <w:rPr>
          <w:color w:val="000000" w:themeColor="text1"/>
        </w:rPr>
        <w:t>.</w:t>
      </w:r>
      <w:r w:rsidR="00EC7280" w:rsidRPr="00064EB4">
        <w:rPr>
          <w:color w:val="000000" w:themeColor="text1"/>
        </w:rPr>
        <w:t xml:space="preserve"> </w:t>
      </w:r>
      <w:r w:rsidR="006C7F82" w:rsidRPr="00E269FF">
        <w:rPr>
          <w:color w:val="000000" w:themeColor="text1"/>
        </w:rPr>
        <w:t xml:space="preserve">For instance, several rat models of menopause have shown that the dysregulation or reduction of monoamines within the hippocampus, prefrontal cortex, and striatum </w:t>
      </w:r>
      <w:r w:rsidR="00EE723C">
        <w:rPr>
          <w:color w:val="000000" w:themeColor="text1"/>
        </w:rPr>
        <w:t>may</w:t>
      </w:r>
      <w:r w:rsidR="006C7F82" w:rsidRPr="00E269FF">
        <w:rPr>
          <w:color w:val="000000" w:themeColor="text1"/>
        </w:rPr>
        <w:t xml:space="preserve"> be associated with both depression and cognitive decline</w:t>
      </w:r>
      <w:r w:rsidR="00EE723C">
        <w:rPr>
          <w:color w:val="000000" w:themeColor="text1"/>
        </w:rPr>
        <w:t>, which is seen in</w:t>
      </w:r>
      <w:r w:rsidR="005B0EE1">
        <w:rPr>
          <w:color w:val="000000" w:themeColor="text1"/>
        </w:rPr>
        <w:t xml:space="preserve"> </w:t>
      </w:r>
      <w:r w:rsidR="00EE723C">
        <w:rPr>
          <w:color w:val="000000" w:themeColor="text1"/>
        </w:rPr>
        <w:t xml:space="preserve">women </w:t>
      </w:r>
      <w:r w:rsidR="005B0EE1">
        <w:rPr>
          <w:color w:val="000000" w:themeColor="text1"/>
        </w:rPr>
        <w:t>experiencing</w:t>
      </w:r>
      <w:r w:rsidR="00EE723C">
        <w:rPr>
          <w:color w:val="000000" w:themeColor="text1"/>
        </w:rPr>
        <w:t xml:space="preserve"> menopause</w:t>
      </w:r>
      <w:r w:rsidR="006C7F82" w:rsidRPr="00E269FF">
        <w:rPr>
          <w:color w:val="000000" w:themeColor="text1"/>
        </w:rPr>
        <w:t>. The</w:t>
      </w:r>
      <w:r w:rsidR="00EC7280" w:rsidRPr="00E269FF">
        <w:rPr>
          <w:color w:val="000000" w:themeColor="text1"/>
        </w:rPr>
        <w:t xml:space="preserve"> dy</w:t>
      </w:r>
      <w:r w:rsidR="006C7F82" w:rsidRPr="00E269FF">
        <w:rPr>
          <w:color w:val="000000" w:themeColor="text1"/>
        </w:rPr>
        <w:t xml:space="preserve">sregulation of monoamines in these models have been extensively examined using HPLC-ECD, although the </w:t>
      </w:r>
      <w:r w:rsidR="00F1538A">
        <w:rPr>
          <w:color w:val="000000" w:themeColor="text1"/>
        </w:rPr>
        <w:t>studies</w:t>
      </w:r>
      <w:r w:rsidR="006C7F82" w:rsidRPr="00E269FF">
        <w:rPr>
          <w:color w:val="000000" w:themeColor="text1"/>
        </w:rPr>
        <w:t xml:space="preserve"> </w:t>
      </w:r>
      <w:r w:rsidR="004B2CE3">
        <w:rPr>
          <w:color w:val="000000" w:themeColor="text1"/>
        </w:rPr>
        <w:t>did not</w:t>
      </w:r>
      <w:r w:rsidR="004B2CE3" w:rsidRPr="00581F3E">
        <w:rPr>
          <w:color w:val="000000" w:themeColor="text1"/>
        </w:rPr>
        <w:t xml:space="preserve"> discriminate between </w:t>
      </w:r>
      <w:r w:rsidR="006C7F82" w:rsidRPr="00E269FF">
        <w:rPr>
          <w:color w:val="000000" w:themeColor="text1"/>
        </w:rPr>
        <w:t>measured neurotransmitter content versus neurotransmitter release</w:t>
      </w:r>
      <w:r w:rsidR="00F74908" w:rsidRPr="00E269FF">
        <w:rPr>
          <w:color w:val="000000" w:themeColor="text1"/>
        </w:rPr>
        <w:fldChar w:fldCharType="begin" w:fldLock="1"/>
      </w:r>
      <w:r w:rsidR="00F74908" w:rsidRPr="00E269FF">
        <w:rPr>
          <w:color w:val="000000" w:themeColor="text1"/>
        </w:rPr>
        <w:instrText>ADDIN CSL_CITATION {"citationItems":[{"id":"ITEM-1","itemData":{"DOI":"10.1016/j.mce.2018.05.003","ISSN":"18728057","PMID":"29738870","abstract":"Loss of ovarian function has important effects on neurotransmitter production and release with corresponding effects on cognitive performance. To date, there has been little direct comparison of the effects of surgical and transitional menopause on neurotransmitter pathways in the brain. In this study, effects on monoamines, monoamine metabolites, and the amino acids tryptophan (TRP) and tyrosine (TYR) were evaluated in adult ovariectomized (OVX) rats and in rats that underwent selective and gradual ovarian follicle depletion by daily injection of 4-vinylcyclohexene-diepoxide (VCD). Tissues from the hippocampus (HPC), frontal cortex (FCX), and striatum (STR) were dissected and analyzed at 1- and 6-weeks following OVX or VCD treatments. Tissues from gonadally intact rats were collected at proestrus and diestrus to represent neurochemical levels during natural states of high and low estrogens. In gonadally intact rats, higher levels of serotonin (5-HT) were detected at proestrus than at diestrus in the FCX. In addition, the ratio of 5-hydroxyindoleacetic acid (5-HIAA)/5HT in the FCX and HPC was lower at proestrus than at diestrus, suggesting an effect on 5-HT turnover in these regions. No other significant differences between proestrus and diestrus were observed. In OVX- and VCD-treated rats, changes were observed which were both brain region- and time point-dependent. In the HPC levels of norepinephrine, 5-HIAA, TRP and TYR were significantly reduced at 1 week, but not 6 weeks, in both OVX and VCD-treated rats relative to proestrus and diestrus. In the FCX, dopamine levels were elevated at 6 weeks after OVX relative to diestrus. A similar trend was observed at 1 week (but not 6 weeks) following VCD treatment. In the STR, norepinephrine levels were elevated at 1 week following OVX, and HVA levels were elevated at 1 week, but not 6 weeks, following VCD treatment, relative to proestrus and diestrus. Collectively, these data provide the first comprehensive analysis comparing the effects of two models of menopause on multiple neuroendocrine endpoints in the brain. These effects likely contribute to effects of surgical and transitional menopause on brain function and cognitive performance that have been reported.","author":[{"dropping-particle":"","family":"Long","given":"Tao","non-dropping-particle":"","parse-names":false,"suffix":""},{"dropping-particle":"","family":"Yao","given":"Jeffrey K.","non-dropping-particle":"","parse-names":false,"suffix":""},{"dropping-particle":"","family":"Li","given":"Junyi","non-dropping-particle":"","parse-names":false,"suffix":""},{"dropping-particle":"","family":"Kirshner","given":"Ziv Z.","non-dropping-particle":"","parse-names":false,"suffix":""},{"dropping-particle":"","family":"Nelson","given":"Doug","non-dropping-particle":"","parse-names":false,"suffix":""},{"dropping-particle":"","family":"Dougherty","given":"George G.","non-dropping-particle":"","parse-names":false,"suffix":""},{"dropping-particle":"","family":"Gibbs","given":"Robert B.","non-dropping-particle":"","parse-names":false,"suffix":""}],"container-title":"Molecular and Cellular Endocrinology","id":"ITEM-1","issue":"May","issued":{"date-parts":[["2018"]]},"page":"139-147","title":"Comparison of transitional vs surgical menopause on monoamine and amino acid levels in the rat brain","type":"article-journal","volume":"476"},"uris":["http://www.mendeley.com/documents/?uuid=7dddf421-f7af-419d-917b-c92ac01d7925"]},{"id":"ITEM-2","itemData":{"DOI":"10.1016/j.mce.2019.110533","ISSN":"03037207","PMID":"31394142","abstract":"Estrogens have many beneficial effects in the brain. Previously, we evaluated the effects of two models of menopause (surgical vs. transitional) on multiple monoaminergic endpoints in different regions of the adult rat brain in comparison with levels in gonadally intact rats. Here we evaluated the effects of estrogen receptor (ER) agonist treatments in these same two models of menopause. Neurochemical endpoints were evaluated in the hippocampus (HPC), frontal cortex (FCX), and striatum (STR) of adult ovariectomized (OVX) rats and in rats that underwent selective and gradual ovarian follicle depletion by daily injection of 4-vinylcyclohexene-diepoxide (VCD), after 1- and 6-weeks treatment with 17β-estradiol (E2), or with selective ERα (PPT), ERβ (DPN), or GPR30 (G-1) agonists. Endpoints included serotonin (5-HT) and 5-Hydroxyindoleacetic acid, dopamine (DA), 3,4-Dihydroxyphenylacetic acid and homovanillic acid, norepinephrine (NE) and epinephrine, as well as the amino acids tryptophan (TRP) and tyrosine (TYR). Significant differences between the models were detected. OVX rats were much more sensitive to ER agonist treatments than VCD-treated rats. Significant differences between brain regions also were detected. Within OVX rats, more agonist effects were detected in the HPC than in any other region. One interesting finding was the substantial decrease in TRP and TYR detected in the HPC and FCX in response to agonist treatments, particularly in OVX rats. This is on top of the substantial decreases in TRP and TYR previously reported one week after OVX or VCD-treatments in comparison with gonadally intact controls. Other interesting findings included increases in the levels of 5-HT, DA, and NE in the HPC of OVX rats treated with DPN, increases in DA detected in the FCX of OVX rats treated with any of the ER agonists, and increases in 5-HT and DA detected in the STR of OVX rats treated with E2. Many effects that were observed after 1-week of treatment were no longer observed after 6-weeks of treatment, demonstrating that effects were temporary despite continued agonist treatment. Collectively, the results demonstrate significant differences in the effects of ER agonists on monoaminergic endpoints in OVX vs. VCD-treated rats that also were brain region-specific and time dependent. The fact that agonist treatments had lesser effects in VCD treated rats than in OVX rats may help to explain reports of lesser effects of estrogen replacement on cognitive performan…","author":[{"dropping-particle":"","family":"Long","given":"Tao","non-dropping-particle":"","parse-names":false,"suffix":""},{"dropping-particle":"","family":"Yao","given":"Jeffrey K.","non-dropping-particle":"","parse-names":false,"suffix":""},{"dropping-particle":"","family":"Li","given":"Junyi","non-dropping-particle":"","parse-names":false,"suffix":""},{"dropping-particle":"","family":"Kirshner","given":"Ziv Z.","non-dropping-particle":"","parse-names":false,"suffix":""},{"dropping-particle":"","family":"Nelson","given":"Doug","non-dropping-particle":"","parse-names":false,"suffix":""},{"dropping-particle":"","family":"Dougherty","given":"George G.","non-dropping-particle":"","parse-names":false,"suffix":""},{"dropping-particle":"","family":"Gibbs","given":"Robert B.","non-dropping-particle":"","parse-names":false,"suffix":""}],"container-title":"Molecular and Cellular Endocrinology","id":"ITEM-2","issue":"May","issued":{"date-parts":[["2019","10"]]},"page":"110533","title":"Estradiol and selective estrogen receptor agonists differentially affect brain monoamines and amino acids levels in transitional and surgical menopausal rat models","type":"article-journal","volume":"496"},"uris":["http://www.mendeley.com/documents/?uuid=784b8c3a-6a0a-424f-a939-b86f5953ad49"]}],"mendeley":{"formattedCitation":"&lt;sup&gt;6, 7&lt;/sup&gt;","plainTextFormattedCitation":"6, 7","previouslyFormattedCitation":"&lt;sup&gt;6, 7&lt;/sup&gt;"},"properties":{"noteIndex":0},"schema":"https://github.com/citation-style-language/schema/raw/master/csl-citation.json"}</w:instrText>
      </w:r>
      <w:r w:rsidR="00F74908" w:rsidRPr="00E269FF">
        <w:rPr>
          <w:color w:val="000000" w:themeColor="text1"/>
        </w:rPr>
        <w:fldChar w:fldCharType="separate"/>
      </w:r>
      <w:r w:rsidR="00EC7280" w:rsidRPr="00E269FF">
        <w:rPr>
          <w:noProof/>
          <w:color w:val="000000" w:themeColor="text1"/>
          <w:vertAlign w:val="superscript"/>
        </w:rPr>
        <w:t>5</w:t>
      </w:r>
      <w:r w:rsidR="00390A58">
        <w:rPr>
          <w:noProof/>
          <w:color w:val="000000" w:themeColor="text1"/>
          <w:vertAlign w:val="superscript"/>
        </w:rPr>
        <w:t>–</w:t>
      </w:r>
      <w:r w:rsidR="00F74908" w:rsidRPr="00E269FF">
        <w:rPr>
          <w:noProof/>
          <w:color w:val="000000" w:themeColor="text1"/>
          <w:vertAlign w:val="superscript"/>
        </w:rPr>
        <w:t>7</w:t>
      </w:r>
      <w:r w:rsidR="00F74908" w:rsidRPr="00E269FF">
        <w:rPr>
          <w:color w:val="000000" w:themeColor="text1"/>
        </w:rPr>
        <w:fldChar w:fldCharType="end"/>
      </w:r>
      <w:r w:rsidR="00F74908" w:rsidRPr="00064EB4">
        <w:rPr>
          <w:color w:val="000000" w:themeColor="text1"/>
        </w:rPr>
        <w:t>.</w:t>
      </w:r>
      <w:r w:rsidR="00EC7280" w:rsidRPr="00E269FF" w:rsidDel="007C7976">
        <w:rPr>
          <w:color w:val="000000" w:themeColor="text1"/>
        </w:rPr>
        <w:t xml:space="preserve"> </w:t>
      </w:r>
      <w:r w:rsidR="00EC7280" w:rsidRPr="00E269FF">
        <w:rPr>
          <w:color w:val="000000" w:themeColor="text1"/>
        </w:rPr>
        <w:t>M</w:t>
      </w:r>
      <w:r w:rsidRPr="00064EB4">
        <w:rPr>
          <w:color w:val="000000" w:themeColor="text1"/>
        </w:rPr>
        <w:t>onoamines are classically released into the extracellular space through Ca</w:t>
      </w:r>
      <w:r w:rsidRPr="00064EB4">
        <w:rPr>
          <w:color w:val="000000" w:themeColor="text1"/>
          <w:vertAlign w:val="superscript"/>
        </w:rPr>
        <w:t>2+</w:t>
      </w:r>
      <w:r w:rsidRPr="00064EB4">
        <w:rPr>
          <w:color w:val="000000" w:themeColor="text1"/>
        </w:rPr>
        <w:t>-dependent vesicular release</w:t>
      </w:r>
      <w:r w:rsidR="00F74908" w:rsidRPr="00064EB4">
        <w:rPr>
          <w:color w:val="000000" w:themeColor="text1"/>
        </w:rPr>
        <w:fldChar w:fldCharType="begin" w:fldLock="1"/>
      </w:r>
      <w:r w:rsidR="00F74908" w:rsidRPr="00064EB4">
        <w:rPr>
          <w:color w:val="000000" w:themeColor="text1"/>
        </w:rPr>
        <w:instrText>ADDIN CSL_CITATION {"citationItems":[{"id":"ITEM-1","itemData":{"DOI":"10.1016/0024-3205(77)90471-4","ISSN":"00243205","author":[{"dropping-particle":"","family":"Lane","given":"J.D.","non-dropping-particle":"","parse-names":false,"suffix":""},{"dropping-particle":"","family":"Aprison","given":"M.H.","non-dropping-particle":"","parse-names":false,"suffix":""}],"container-title":"Life Sciences","id":"ITEM-1","issue":"4","issued":{"date-parts":[["1977","2"]]},"page":"665-671","title":"Calciumm-dependent release of endogenous serotonin, dopamine and norepinephrine from nerve endings","type":"article-journal","volume":"20"},"uris":["http://www.mendeley.com/documents/?uuid=fff640b3-137d-4092-ac30-77a770617e3f"]}],"mendeley":{"formattedCitation":"&lt;sup&gt;9&lt;/sup&gt;","plainTextFormattedCitation":"9","previouslyFormattedCitation":"&lt;sup&gt;9&lt;/sup&gt;"},"properties":{"noteIndex":0},"schema":"https://github.com/citation-style-language/schema/raw/master/csl-citation.json"}</w:instrText>
      </w:r>
      <w:r w:rsidR="00F74908" w:rsidRPr="00064EB4">
        <w:rPr>
          <w:color w:val="000000" w:themeColor="text1"/>
        </w:rPr>
        <w:fldChar w:fldCharType="separate"/>
      </w:r>
      <w:r w:rsidR="00F74908" w:rsidRPr="00064EB4">
        <w:rPr>
          <w:noProof/>
          <w:color w:val="000000" w:themeColor="text1"/>
          <w:vertAlign w:val="superscript"/>
        </w:rPr>
        <w:t>9</w:t>
      </w:r>
      <w:r w:rsidR="00F74908" w:rsidRPr="00064EB4">
        <w:rPr>
          <w:color w:val="000000" w:themeColor="text1"/>
        </w:rPr>
        <w:fldChar w:fldCharType="end"/>
      </w:r>
      <w:r w:rsidRPr="00064EB4">
        <w:rPr>
          <w:color w:val="000000" w:themeColor="text1"/>
        </w:rPr>
        <w:t>, and are recycled back through their respective plasma membrane re-uptake system (dopamine transporter, DAT; serotonin transporter, SERT; norepinephrine transporter, NET)</w:t>
      </w:r>
      <w:r w:rsidR="00F74908" w:rsidRPr="00064EB4">
        <w:rPr>
          <w:color w:val="000000" w:themeColor="text1"/>
        </w:rPr>
        <w:fldChar w:fldCharType="begin" w:fldLock="1"/>
      </w:r>
      <w:r w:rsidR="00F74908" w:rsidRPr="00064EB4">
        <w:rPr>
          <w:color w:val="000000" w:themeColor="text1"/>
        </w:rPr>
        <w:instrText>ADDIN CSL_CITATION {"citationItems":[{"id":"ITEM-1","itemData":{"DOI":"10.1016/j.pharmthera.2010.09.009","ISBN":"8437923689","ISSN":"01637258","PMID":"20951731","abstract":"Presynaptic biogenic amine transporters mediate reuptake of released amines from the synapse, thus regulating serotonin, dopamine and norepinephrine neurotransmission. Medications utilized in the treatment of depression, attention deficit-hyperactivity disorder and other psychiatric disorders possess high affinity for amine transporters. In addition, amine transporters are targets for psychostimulants. Altered expression of biogenic amine transporters has long been implicated in several psychiatric and degenerative disorders. Therefore, appropriate regulation and maintenance of biogenic amine transporter activity is critical for the maintenance of normal amine homoeostasis. Accumulating evidence suggests that cellular protein kinases and phosphatases regulate amine transporter expression, activity, trafficking and degradation. Amine transporters are phosphoproteins that undergo dynamic control under the influence of various kinase and phosphatase activities. This review presents a brief overview of the role of amine transporter phosphorylation in the regulation of amine transport in the normal and diseased brain. Understanding the molecular mechanisms by which phosphorylation events affect amine transporter activity is essential for understanding the contribution of transporter phosphorylation to the regulation of monoamine neurotransmission and for identifying potential new targets for the treatment of various brain diseases. ?? 2010 Elsevier Inc. All rights reserved.","author":[{"dropping-particle":"","family":"Ramamoorthy","given":"Sammanda","non-dropping-particle":"","parse-names":false,"suffix":""},{"dropping-particle":"","family":"Shippenberg","given":"Toni S.","non-dropping-particle":"","parse-names":false,"suffix":""},{"dropping-particle":"","family":"Jayanthi","given":"Lankupalle D.","non-dropping-particle":"","parse-names":false,"suffix":""}],"container-title":"Pharmacology and Therapeutics","id":"ITEM-1","issue":"2","issued":{"date-parts":[["2011"]]},"page":"220-238","publisher":"Elsevier Inc.","title":"Regulation of monoamine transporters: Role of transporter phosphorylation","type":"article-journal","volume":"129"},"uris":["http://www.mendeley.com/documents/?uuid=e95b7f08-63c2-4850-9e25-62aee0d244ca"]},{"id":"ITEM-2","itemData":{"DOI":"10.1038/nrn1008","ISSN":"1471-003X","PMID":"12511858","author":[{"dropping-particle":"","family":"Torres","given":"Gonzalo E","non-dropping-particle":"","parse-names":false,"suffix":""},{"dropping-particle":"","family":"Gainetdinov","given":"Raul R","non-dropping-particle":"","parse-names":false,"suffix":""},{"dropping-particle":"","family":"Caron","given":"Marc G","non-dropping-particle":"","parse-names":false,"suffix":""}],"container-title":"Nature reviews. Neuroscience","id":"ITEM-2","issue":"1","issued":{"date-parts":[["2003","1"]]},"page":"13-25","title":"Plasma membrane monoamine transporters: structure, regulation and function.","type":"article-journal","volume":"4"},"uris":["http://www.mendeley.com/documents/?uuid=d1df7126-8bd0-4ba3-8262-3425c07d081b"]}],"mendeley":{"formattedCitation":"&lt;sup&gt;10, 11&lt;/sup&gt;","plainTextFormattedCitation":"10, 11","previouslyFormattedCitation":"&lt;sup&gt;10, 11&lt;/sup&gt;"},"properties":{"noteIndex":0},"schema":"https://github.com/citation-style-language/schema/raw/master/csl-citation.json"}</w:instrText>
      </w:r>
      <w:r w:rsidR="00F74908" w:rsidRPr="00064EB4">
        <w:rPr>
          <w:color w:val="000000" w:themeColor="text1"/>
        </w:rPr>
        <w:fldChar w:fldCharType="separate"/>
      </w:r>
      <w:r w:rsidR="00F74908" w:rsidRPr="00064EB4">
        <w:rPr>
          <w:noProof/>
          <w:color w:val="000000" w:themeColor="text1"/>
          <w:vertAlign w:val="superscript"/>
        </w:rPr>
        <w:t>10,11</w:t>
      </w:r>
      <w:r w:rsidR="00F74908" w:rsidRPr="00064EB4">
        <w:rPr>
          <w:color w:val="000000" w:themeColor="text1"/>
        </w:rPr>
        <w:fldChar w:fldCharType="end"/>
      </w:r>
      <w:r w:rsidRPr="00064EB4">
        <w:rPr>
          <w:color w:val="000000" w:themeColor="text1"/>
        </w:rPr>
        <w:t>. Conversely, data suggest</w:t>
      </w:r>
      <w:r w:rsidR="00390A58">
        <w:rPr>
          <w:color w:val="000000" w:themeColor="text1"/>
        </w:rPr>
        <w:t>s</w:t>
      </w:r>
      <w:r w:rsidRPr="00064EB4">
        <w:rPr>
          <w:color w:val="000000" w:themeColor="text1"/>
        </w:rPr>
        <w:t xml:space="preserve"> that these transporters are able to release or efflux monoa</w:t>
      </w:r>
      <w:r w:rsidRPr="00EE723C">
        <w:rPr>
          <w:color w:val="000000" w:themeColor="text1"/>
        </w:rPr>
        <w:t xml:space="preserve">mines, since drugs of abuse such as amphetamine (AMPH) and 3,4-Methylenedioxy​methamphetamine (MDMA) are known to </w:t>
      </w:r>
      <w:r w:rsidR="00883472" w:rsidRPr="00064EB4">
        <w:rPr>
          <w:color w:val="000000" w:themeColor="text1"/>
        </w:rPr>
        <w:t>release</w:t>
      </w:r>
      <w:r w:rsidRPr="00064EB4">
        <w:rPr>
          <w:color w:val="000000" w:themeColor="text1"/>
        </w:rPr>
        <w:t xml:space="preserve"> DA and 5</w:t>
      </w:r>
      <w:r w:rsidR="005B0EE1">
        <w:rPr>
          <w:color w:val="000000" w:themeColor="text1"/>
        </w:rPr>
        <w:t>-</w:t>
      </w:r>
      <w:r w:rsidRPr="00064EB4">
        <w:rPr>
          <w:color w:val="000000" w:themeColor="text1"/>
        </w:rPr>
        <w:t>HT, respectively through their transporter systems</w:t>
      </w:r>
      <w:r w:rsidR="00F74908" w:rsidRPr="00064EB4">
        <w:rPr>
          <w:color w:val="000000" w:themeColor="text1"/>
        </w:rPr>
        <w:fldChar w:fldCharType="begin" w:fldLock="1"/>
      </w:r>
      <w:r w:rsidR="001402E9" w:rsidRPr="00064EB4">
        <w:rPr>
          <w:color w:val="000000" w:themeColor="text1"/>
        </w:rPr>
        <w:instrText>ADDIN CSL_CITATION {"citationItems":[{"id":"ITEM-1","itemData":{"DOI":"10.1016/j.neuropharm.2005.08.008","ISBN":"0028-3908 (Print)\\r0028-3908 (Linking)","ISSN":"00283908","PMID":"16185723","abstract":"The physiological function of neurotransmitter transporter proteins like the serotonin transporter (SERT) is reuptake of neurotransmitter that terminates synaptic serotoninergic transmission. SERT can operate in reverse direction and be induced by SERT substrates including 5-HT, tyramine and the positively charged methyl-phenylpyridinium (MPP+), as well as the amphetamine derivatives para-chloroamphetamine (pCA) and methylene-dioxy-methamphetamine (MDMA). These substrates also induce inwardly directed sodium currents that are predominantly carried by sodium ions. Efflux via SERT depends on this sodium flux that is believed to be a prerequisite for outward transport. However, in recent studies, it has been suggested that substrates may be distinct in their properties to induce efflux. Therefore, the aim of the present study was a pharmacological characterization of different SERT substrates in uptake experiments, their abilities to induce transporter-mediated efflux and currents. In conclusion, the rank order of affinities in uptake and electrophysiological experiments correlate well, while the potencies of the amphetamine derivatives for the induction of efflux are clearly higher than those of the other substrates. These discrepancies can be only explained by mechanisms that can be induced by amphetamines. Therefore, based on our pharmacological observations, we conclude that amphetamines distinctly differ from non-amphetamine SERT substrates. © 2005 Elsevier Ltd. All rights reserved.","author":[{"dropping-particle":"","family":"Hilber","given":"Birgit","non-dropping-particle":"","parse-names":false,"suffix":""},{"dropping-particle":"","family":"Scholze","given":"Petra","non-dropping-particle":"","parse-names":false,"suffix":""},{"dropping-particle":"","family":"Dorostkar","given":"Mario M.","non-dropping-particle":"","parse-names":false,"suffix":""},{"dropping-particle":"","family":"Sandtner","given":"Walter","non-dropping-particle":"","parse-names":false,"suffix":""},{"dropping-particle":"","family":"Holy","given":"Marion","non-dropping-particle":"","parse-names":false,"suffix":""},{"dropping-particle":"","family":"Boehm","given":"Stefan","non-dropping-particle":"","parse-names":false,"suffix":""},{"dropping-particle":"","family":"Singer","given":"Ernst A.","non-dropping-particle":"","parse-names":false,"suffix":""},{"dropping-particle":"","family":"Sitte","given":"Harald H.","non-dropping-particle":"","parse-names":false,"suffix":""}],"container-title":"Neuropharmacology","id":"ITEM-1","issue":"6","issued":{"date-parts":[["2005"]]},"page":"811-819","title":"Serotonin-transporter mediated efflux: A pharmacological analysis of amphetamines and non-amphetamines","type":"article-journal","volume":"49"},"uris":["http://www.mendeley.com/documents/?uuid=70e21364-63fb-4830-91af-e610b2739a25"]},{"id":"ITEM-2","itemData":{"DOI":"10.1038/s41398-019-0387-8","ISSN":"2158-3188","author":[{"dropping-particle":"","family":"Mauna","given":"J. C.","non-dropping-particle":"","parse-names":false,"suffix":""},{"dropping-particle":"","family":"Harris","given":"S. S.","non-dropping-particle":"","parse-names":false,"suffix":""},{"dropping-particle":"","family":"Pino","given":"J. A.","non-dropping-particle":"","parse-names":false,"suffix":""},{"dropping-particle":"","family":"Edwards","given":"C. M.","non-dropping-particle":"","parse-names":false,"suffix":""},{"dropping-particle":"","family":"DeChellis-Marks","given":"M. R.","non-dropping-particle":"","parse-names":false,"suffix":""},{"dropping-particle":"","family":"Bassi","given":"C. D.","non-dropping-particle":"","parse-names":false,"suffix":""},{"dropping-particle":"","family":"Garcia-Olivares","given":"J.","non-dropping-particle":"","parse-names":false,"suffix":""},{"dropping-particle":"","family":"Amara","given":"S. G.","non-dropping-particle":"","parse-names":false,"suffix":""},{"dropping-particle":"","family":"Guajardo","given":"F. G.","non-dropping-particle":"","parse-names":false,"suffix":""},{"dropping-particle":"","family":"Sotomayor-Zarate","given":"R.","non-dropping-particle":"","parse-names":false,"suffix":""},{"dropping-particle":"","family":"Terminel","given":"M.","non-dropping-particle":"","parse-names":false,"suffix":""},{"dropping-particle":"","family":"Castañeda","given":"E.","non-dropping-particle":"","parse-names":false,"suffix":""},{"dropping-particle":"","family":"Vergara","given":"M.","non-dropping-particle":"","parse-names":false,"suffix":""},{"dropping-particle":"","family":"Baust","given":"T.","non-dropping-particle":"","parse-names":false,"suffix":""},{"dropping-particle":"","family":"Thiels","given":"E.","non-dropping-particle":"","parse-names":false,"suffix":""},{"dropping-particle":"","family":"Torres","given":"G. E.","non-dropping-particle":"","parse-names":false,"suffix":""}],"container-title":"Translational Psychiatry","id":"ITEM-2","issue":"1","issued":{"date-parts":[["2019","12","11"]]},"page":"81","publisher":"Springer US","title":"G protein βγ subunits play a critical role in the actions of amphetamine","type":"article-journal","volume":"9"},"uris":["http://www.mendeley.com/documents/?uuid=78b8d753-d0ba-478a-a18d-819124d0f1a5"]},{"id":"ITEM-3","itemData":{"DOI":"10.1016/j.tips.2014.11.006","ISBN":"1873-3735 (Electronic)\\r0165-6147 (Linking)","ISSN":"18733735","PMID":"25542076","abstract":"In monoaminergic neurons, the vesicular transporters and the plasma membrane transporters operate in a relay. Amphetamine and its congeners target this relay to elicit their actions: most amphetamines are substrates, which pervert the relay to elicit efflux of monoamines into the synaptic cleft. However, some amphetamines act as transporter inhibitors. Both compound classes elicit profound psychostimulant effects, which render them liable to recreational abuse. Currently, a surge of new psychoactive substances occurs on a global scale. Chemists bypass drug bans by ingenuous structural variations, resulting in a rich pharmacology. A credible transport model must account for their distinct mode of action and link this to subtle differences in activity and undesired, potentially deleterious effects.","author":[{"dropping-particle":"","family":"Sitte","given":"Harald H.","non-dropping-particle":"","parse-names":false,"suffix":""},{"dropping-particle":"","family":"Freissmuth","given":"Michael","non-dropping-particle":"","parse-names":false,"suffix":""}],"container-title":"Trends in Pharmacological Sciences","id":"ITEM-3","issue":"1","issued":{"date-parts":[["2015"]]},"page":"41-50","publisher":"Elsevier Ltd","title":"Amphetamines, new psychoactive drugs and the monoamine transporter cycle","type":"article-journal","volume":"36"},"uris":["http://www.mendeley.com/documents/?uuid=f011fdeb-322b-428c-9d81-d1561172849c"]},{"id":"ITEM-4","itemData":{"DOI":"10.1074/jbc.M413887200","ISBN":"0021-9258 (Print)\r0021-9258 (Linking)","ISSN":"00219258","PMID":"15647254","abstract":"Evidence suggests that protein kinase C (PKC) and intracellular calcium are important for amphetamine-stimulated outward transport of dopamine in rat striatum. In this study, we examined the effect of select PKC isoforms on amphetamine-stimulated dopamine efflux, focusing on Ca(2+)-dependent forms of PKC. Efflux of endogenous dopamine was measured in superfused rat striatal slices; dopamine was measured by high performance liquid chromatography. The non-selective classical PKC inhibitor Gö6976 inhibited amphetamine-stimulated dopamine efflux, whereas rottlerin, a specific inhibitor of PKC delta, had no effect. A highly specific PKC beta inhibitor, LY379196, blocked dopamine efflux that was stimulated by either amphetamine or the PKC activator, 12-O-tetradecanoylphorbol-13-acetate. None of the PKC inhibitors significantly altered [3H]dopamine uptake. PKC beta(I) and PKC beta(II), but not PKC alpha or PKC gamma, were co-immunoprecipitated from rat striatal membranes with the dopamine transporter (DAT). Conversely, antisera to PKC beta(I) and PKC beta(II) but not PKC alpha or PKCg amma were able to co-immunoprecipitate DAT. Amphetamine-stimulated dopamine efflux was significantly enhanced in hDAT-HEK 293 cells transfected with PKC beta(II) as compared with hDAT-HEK 293 cells alone, or hDAT-HEK 293 cells transfected with PKCa lpha or PKC beta(I). These results suggest that classical PKC beta(II) is physically associated with DAT and is important in maintaining the amphetamine-stimulated outward transport of dopamine in rat striatum.","author":[{"dropping-particle":"","family":"Johnson","given":"L'Aurelle a.","non-dropping-particle":"","parse-names":false,"suffix":""},{"dropping-particle":"","family":"Guptaroy","given":"Bipasha","non-dropping-particle":"","parse-names":false,"suffix":""},{"dropping-particle":"","family":"Lund","given":"David","non-dropping-particle":"","parse-names":false,"suffix":""},{"dropping-particle":"","family":"Shamban","given":"Susanna","non-dropping-particle":"","parse-names":false,"suffix":""},{"dropping-particle":"","family":"Gnegy","given":"Margaret E.","non-dropping-particle":"","parse-names":false,"suffix":""}],"container-title":"Journal of Biological Chemistry","id":"ITEM-4","issue":"12","issued":{"date-parts":[["2005"]]},"page":"10914-10919","title":"Regulation of amphetamine-stimulated dopamine efflux by protein kinase C β","type":"article-journal","volume":"280"},"uris":["http://www.mendeley.com/documents/?uuid=bafc101e-038c-4831-a06f-e03f5ab252dc"]},{"id":"ITEM-5","itemData":{"DOI":"10.1073/pnas.0407737102","ISBN":"0027-8424","ISSN":"0027-8424","PMID":"15728379","abstract":"Drugs of abuse, including cocaine, amphetamine (AMPH), and heroin, elevate extracellular dopamine (DA) levels in the brain, thereby altering the activity/plasticity of reward circuits and precipitating addiction. The physiological release of DA occurs through the calcium-dependent fusion of a synaptic vesicle with the plasma membrane. Extracellular DA is cleared by uptake through the Na+/Cl- -dependent DA transporter (DAT). In contrast, the substrate AMPH induces nonvesicular release of DA mediated by DAT. Extracellular AMPH is generally believed to trigger DA efflux through DAT by facilitating exchange for cytosolic DA. Here, in outside-out patches from heterologous cells stably expressing DAT or from dopaminergic neurons, by using ionic conditions in the patch pipette that mimic those produced by AMPH stimulation, we report that AMPH causes DAT-mediated DA efflux by two independent mechanisms: (i) a slow process consistent with an exchange mechanism and (ii) a process that results in rapid (millisecond) bursts of DA efflux through a channel-like mode of DAT. Because channel-like release of DA induced by AMPH is rapid and contains a large number of DA molecules, with a single burst of DA on par with a quantum of DA from exocytotic release of a vesicle, this burst mode of release may play a role in the synaptic actions and psychostimulant properties of AMPH and related compounds. Unlike AMPH, the endogenous substrate DA, when present on both sides of the plasma membrane, inhibits this channel-like activity, thereby suggesting that the DAT channel-like mode cannot accumulate DA against a concentration gradient.","author":[{"dropping-particle":"","family":"Kahlig","given":"Kristopher M","non-dropping-particle":"","parse-names":false,"suffix":""},{"dropping-particle":"","family":"Binda","given":"Francesca","non-dropping-particle":"","parse-names":false,"suffix":""},{"dropping-particle":"","family":"Khoshbouei","given":"Habibeh","non-dropping-particle":"","parse-names":false,"suffix":""},{"dropping-particle":"","family":"Blakely","given":"Randy D","non-dropping-particle":"","parse-names":false,"suffix":""},{"dropping-particle":"","family":"McMahon","given":"Douglas G","non-dropping-particle":"","parse-names":false,"suffix":""},{"dropping-particle":"","family":"Javitch","given":"Jonathan A","non-dropping-particle":"","parse-names":false,"suffix":""},{"dropping-particle":"","family":"Galli","given":"Aurelio","non-dropping-particle":"","parse-names":false,"suffix":""}],"container-title":"Proceedings of the National Academy of Sciences of the United States of America","id":"ITEM-5","issue":"9","issued":{"date-parts":[["2005"]]},"page":"3495-500","title":"Amphetamine induces dopamine efflux through a dopamine transporter channel.","type":"article-journal","volume":"102"},"uris":["http://www.mendeley.com/documents/?uuid=55251d54-0d36-4e70-be07-ba8cc24b29c7"]},{"id":"ITEM-6","itemData":{"DOI":"10.1523/jneurosci.19-10-03801.1999","ISSN":"0270-6474","abstract":"After cessation of repeated, intermittent amphetamine, we detected an emergent Ca2+-dependent component of amphetamine-induced dopamine release and an increase in calmodulin and Ca2+- and calmodulin-dependent protein kinase activity in rat striatum. This study examined the involvement of calmodulin-dependent protein kinase II (CaM kinase II) and synaptic vesicles in the enhanced Ca2+-dependent dopamine release in response to amphetamine or K+ in rat striatum. Rats were pretreated for 5 d with 2.5 mg/kg amphetamine or saline and withdrawn from drug for 10 d. The selective CaM kinase II inhibitor KN-93 (1 microM), but not the inactive analog KN-92, attenuated the Ca2+-dependent amphetamine-mediated dopamine release from amphetamine-pretreated rats but had no effect in saline-pretreated controls. [3H]Dopamine uptake was unaltered by repeated amphetamine or KN-93 and was Ca2+ independent. Striatal dopamine release stimulated by 50 mM KCl was enhanced twofold after repeated amphetamine compared with that in saline controls but was unaffected by KN-93. To examine the requirement for dopaminergic vesicles in the Ca2+-dependent dopamine release, we administered reserpine to saline- and amphetamine-pretreated rats 1 d before killing. Reserpine pretreatment did not affect amphetamine-mediated dopamine release from either pretreatment group but completely ablated K+-mediated dopamine release. Reserpine did not disrupt the ability of 1 microM KN-93 to block the Ca2+-dependent amphetamine-mediated dopamine release from amphetamine-pretreated rats. The results indicate that the enhanced dopamine release elicited by amphetamine from chronically treated rats is dependent on Ca2+- and calmodulin-dependent phosphorylation and is independent of vesicular dopamine storage. On the contrary, the enhanced depolarization-mediated vesicular dopamine release is independent of Ca2+- and calmodulin-dependent phosphorylation.","author":[{"dropping-particle":"","family":"Kantor","given":"Lana","non-dropping-particle":"","parse-names":false,"suffix":""},{"dropping-particle":"","family":"Hewlett","given":"G. H. Keikilani","non-dropping-particle":"","parse-names":false,"suffix":""},{"dropping-particle":"","family":"Gnegy","given":"Margaret E.","non-dropping-particle":"","parse-names":false,"suffix":""}],"container-title":"The Journal of Neuroscience","id":"ITEM-6","issue":"10","issued":{"date-parts":[["2018"]]},"page":"3801-3808","title":" Enhanced Amphetamine- and K + -Mediated Dopamine Release in Rat Striatum after Repeated Amphetamine: Differential Requirements for Ca 2+ - and Calmodulin-Dependent Phosphorylation and Synaptic Vesicles ","type":"article-journal","volume":"19"},"uris":["http://www.mendeley.com/documents/?uuid=601e3306-02a7-4cb5-b2b9-3426f37940bf"]}],"mendeley":{"formattedCitation":"&lt;sup&gt;12–17&lt;/sup&gt;","plainTextFormattedCitation":"12–17","previouslyFormattedCitation":"&lt;sup&gt;12–17&lt;/sup&gt;"},"properties":{"noteIndex":0},"schema":"https://github.com/citation-style-language/schema/raw/master/csl-citation.json"}</w:instrText>
      </w:r>
      <w:r w:rsidR="00F74908" w:rsidRPr="00064EB4">
        <w:rPr>
          <w:color w:val="000000" w:themeColor="text1"/>
        </w:rPr>
        <w:fldChar w:fldCharType="separate"/>
      </w:r>
      <w:r w:rsidR="00F74908" w:rsidRPr="00064EB4">
        <w:rPr>
          <w:noProof/>
          <w:color w:val="000000" w:themeColor="text1"/>
          <w:vertAlign w:val="superscript"/>
        </w:rPr>
        <w:t>12–17</w:t>
      </w:r>
      <w:r w:rsidR="00F74908" w:rsidRPr="00064EB4">
        <w:rPr>
          <w:color w:val="000000" w:themeColor="text1"/>
        </w:rPr>
        <w:fldChar w:fldCharType="end"/>
      </w:r>
      <w:r w:rsidRPr="00064EB4">
        <w:rPr>
          <w:color w:val="000000" w:themeColor="text1"/>
        </w:rPr>
        <w:t>. Thus, a proper mechanistic understanding of monoamine release dynamic</w:t>
      </w:r>
      <w:r w:rsidRPr="00EE723C">
        <w:rPr>
          <w:color w:val="000000" w:themeColor="text1"/>
        </w:rPr>
        <w:t>s is crucial for developing specific and targeted pharmacotherapies.</w:t>
      </w:r>
    </w:p>
    <w:p w14:paraId="04F8CE49" w14:textId="77777777" w:rsidR="001B34F3" w:rsidRPr="00064EB4" w:rsidRDefault="001B34F3" w:rsidP="00052B03">
      <w:pPr>
        <w:rPr>
          <w:color w:val="000000" w:themeColor="text1"/>
        </w:rPr>
      </w:pPr>
    </w:p>
    <w:p w14:paraId="74B6EDD5" w14:textId="566A7ECF" w:rsidR="00765051" w:rsidRDefault="001B34F3" w:rsidP="00052B03">
      <w:pPr>
        <w:rPr>
          <w:color w:val="000000" w:themeColor="text1"/>
        </w:rPr>
      </w:pPr>
      <w:r w:rsidRPr="00064EB4">
        <w:rPr>
          <w:color w:val="000000" w:themeColor="text1"/>
        </w:rPr>
        <w:t>A wide range of techniques have been employed to study monoamine release such as Fast Scan Cyclic Voltammetry (FSCV)</w:t>
      </w:r>
      <w:r w:rsidR="001402E9" w:rsidRPr="00064EB4">
        <w:rPr>
          <w:color w:val="000000" w:themeColor="text1"/>
        </w:rPr>
        <w:fldChar w:fldCharType="begin" w:fldLock="1"/>
      </w:r>
      <w:r w:rsidR="001402E9" w:rsidRPr="00064EB4">
        <w:rPr>
          <w:color w:val="000000" w:themeColor="text1"/>
        </w:rPr>
        <w:instrText>ADDIN CSL_CITATION {"citationItems":[{"id":"ITEM-1","itemData":{"DOI":"10.1016/j.neuropharm.2017.07.032","ISBN":"0028-3908","ISSN":"18737064","PMID":"28778834","abstract":"Patients with post-traumatic stress disorder have a heightened vulnerability to developing substance use disorders; however, the biological underpinnings of this vulnerability remain unresolved. We used the predator odor stress model of post-traumatic stress disorder with segregation of subjects as susceptible or resilient based on elevated plus maze behavior and context avoidance. We then determined behavioral and neurochemical differences across susceptible, resilient, and control populations using a panel of behavioral and neurochemical assays. Susceptible subjects showed a significant increase in the motoric and dopaminergic effects of cocaine, and this corresponded with heightened motivation to self-administer cocaine. Resilient subjects did not show differences in the motoric effects of cocaine, in dopamine signaling in vivo, or in any measure of cocaine self-administration. Nonetheless, we found that these animals displayed elevations in both the dopamine release-promoting effects of cocaine and dopamine autoreceptor sensitivity ex vivo. Our results suggest that the experience of traumatic stress may produce alterations in dopamine systems that drive elevations in cocaine self-administration behavior in susceptible subjects, but may also produce both active and passive forms of resilience that function to prevent gross changes in cocaine's reinforcing efficacy in resilient subjects.","author":[{"dropping-particle":"","family":"Brodnik","given":"Zachary D.","non-dropping-particle":"","parse-names":false,"suffix":""},{"dropping-particle":"","family":"Black","given":"Emily M.","non-dropping-particle":"","parse-names":false,"suffix":""},{"dropping-particle":"","family":"Clark","given":"Meagan J.","non-dropping-particle":"","parse-names":false,"suffix":""},{"dropping-particle":"","family":"Kornsey","given":"Kristen N.","non-dropping-particle":"","parse-names":false,"suffix":""},{"dropping-particle":"","family":"Snyder","given":"Nathaniel W.","non-dropping-particle":"","parse-names":false,"suffix":""},{"dropping-particle":"","family":"España","given":"Rodrigo A.","non-dropping-particle":"","parse-names":false,"suffix":""}],"container-title":"Neuropharmacology","id":"ITEM-1","issued":{"date-parts":[["2017"]]},"page":"295-307","title":"Susceptibility to traumatic stress sensitizes the dopaminergic response to cocaine and increases motivation for cocaine","type":"article-journal","volume":"125"},"uris":["http://www.mendeley.com/documents/?uuid=1ef019fd-061f-4446-aa6c-fd952ac53808"]}],"mendeley":{"formattedCitation":"&lt;sup&gt;18&lt;/sup&gt;","plainTextFormattedCitation":"18","previouslyFormattedCitation":"&lt;sup&gt;18&lt;/sup&gt;"},"properties":{"noteIndex":0},"schema":"https://github.com/citation-style-language/schema/raw/master/csl-citation.json"}</w:instrText>
      </w:r>
      <w:r w:rsidR="001402E9" w:rsidRPr="00064EB4">
        <w:rPr>
          <w:color w:val="000000" w:themeColor="text1"/>
        </w:rPr>
        <w:fldChar w:fldCharType="separate"/>
      </w:r>
      <w:r w:rsidR="001402E9" w:rsidRPr="00064EB4">
        <w:rPr>
          <w:noProof/>
          <w:color w:val="000000" w:themeColor="text1"/>
          <w:vertAlign w:val="superscript"/>
        </w:rPr>
        <w:t>18</w:t>
      </w:r>
      <w:r w:rsidR="001402E9" w:rsidRPr="00064EB4">
        <w:rPr>
          <w:color w:val="000000" w:themeColor="text1"/>
        </w:rPr>
        <w:fldChar w:fldCharType="end"/>
      </w:r>
      <w:r w:rsidRPr="00064EB4">
        <w:rPr>
          <w:color w:val="000000" w:themeColor="text1"/>
        </w:rPr>
        <w:t xml:space="preserve">, </w:t>
      </w:r>
      <w:r w:rsidRPr="007F7084">
        <w:rPr>
          <w:iCs/>
          <w:color w:val="000000" w:themeColor="text1"/>
        </w:rPr>
        <w:t>in vivo</w:t>
      </w:r>
      <w:r w:rsidRPr="00064EB4">
        <w:rPr>
          <w:i/>
          <w:color w:val="000000" w:themeColor="text1"/>
        </w:rPr>
        <w:t xml:space="preserve"> </w:t>
      </w:r>
      <w:r w:rsidRPr="00EE723C">
        <w:rPr>
          <w:color w:val="000000" w:themeColor="text1"/>
        </w:rPr>
        <w:t>microdialysis</w:t>
      </w:r>
      <w:r w:rsidR="001402E9" w:rsidRPr="00064EB4">
        <w:rPr>
          <w:color w:val="000000" w:themeColor="text1"/>
        </w:rPr>
        <w:fldChar w:fldCharType="begin" w:fldLock="1"/>
      </w:r>
      <w:r w:rsidR="001402E9" w:rsidRPr="00064EB4">
        <w:rPr>
          <w:color w:val="000000" w:themeColor="text1"/>
        </w:rPr>
        <w:instrText>ADDIN CSL_CITATION {"citationItems":[{"id":"ITEM-1","itemData":{"DOI":"10.1038/s41398-019-0387-8","ISSN":"2158-3188","author":[{"dropping-particle":"","family":"Mauna","given":"J. C.","non-dropping-particle":"","parse-names":false,"suffix":""},{"dropping-particle":"","family":"Harris","given":"S. S.","non-dropping-particle":"","parse-names":false,"suffix":""},{"dropping-particle":"","family":"Pino","given":"J. A.","non-dropping-particle":"","parse-names":false,"suffix":""},{"dropping-particle":"","family":"Edwards","given":"C. M.","non-dropping-particle":"","parse-names":false,"suffix":""},{"dropping-particle":"","family":"DeChellis-Marks","given":"M. R.","non-dropping-particle":"","parse-names":false,"suffix":""},{"dropping-particle":"","family":"Bassi","given":"C. D.","non-dropping-particle":"","parse-names":false,"suffix":""},{"dropping-particle":"","family":"Garcia-Olivares","given":"J.","non-dropping-particle":"","parse-names":false,"suffix":""},{"dropping-particle":"","family":"Amara","given":"S. G.","non-dropping-particle":"","parse-names":false,"suffix":""},{"dropping-particle":"","family":"Guajardo","given":"F. G.","non-dropping-particle":"","parse-names":false,"suffix":""},{"dropping-particle":"","family":"Sotomayor-Zarate","given":"R.","non-dropping-particle":"","parse-names":false,"suffix":""},{"dropping-particle":"","family":"Terminel","given":"M.","non-dropping-particle":"","parse-names":false,"suffix":""},{"dropping-particle":"","family":"Castañeda","given":"E.","non-dropping-particle":"","parse-names":false,"suffix":""},{"dropping-particle":"","family":"Vergara","given":"M.","non-dropping-particle":"","parse-names":false,"suffix":""},{"dropping-particle":"","family":"Baust","given":"T.","non-dropping-particle":"","parse-names":false,"suffix":""},{"dropping-particle":"","family":"Thiels","given":"E.","non-dropping-particle":"","parse-names":false,"suffix":""},{"dropping-particle":"","family":"Torres","given":"G. E.","non-dropping-particle":"","parse-names":false,"suffix":""}],"container-title":"Translational Psychiatry","id":"ITEM-1","issue":"1","issued":{"date-parts":[["2019","12","11"]]},"page":"81","publisher":"Springer US","title":"G protein βγ subunits play a critical role in the actions of amphetamine","type":"article-journal","volume":"9"},"uris":["http://www.mendeley.com/documents/?uuid=78b8d753-d0ba-478a-a18d-819124d0f1a5"]}],"mendeley":{"formattedCitation":"&lt;sup&gt;13&lt;/sup&gt;","plainTextFormattedCitation":"13","previouslyFormattedCitation":"&lt;sup&gt;13&lt;/sup&gt;"},"properties":{"noteIndex":0},"schema":"https://github.com/citation-style-language/schema/raw/master/csl-citation.json"}</w:instrText>
      </w:r>
      <w:r w:rsidR="001402E9" w:rsidRPr="00064EB4">
        <w:rPr>
          <w:color w:val="000000" w:themeColor="text1"/>
        </w:rPr>
        <w:fldChar w:fldCharType="separate"/>
      </w:r>
      <w:r w:rsidR="001402E9" w:rsidRPr="00064EB4">
        <w:rPr>
          <w:noProof/>
          <w:color w:val="000000" w:themeColor="text1"/>
          <w:vertAlign w:val="superscript"/>
        </w:rPr>
        <w:t>13</w:t>
      </w:r>
      <w:r w:rsidR="001402E9" w:rsidRPr="00064EB4">
        <w:rPr>
          <w:color w:val="000000" w:themeColor="text1"/>
        </w:rPr>
        <w:fldChar w:fldCharType="end"/>
      </w:r>
      <w:r w:rsidRPr="00064EB4">
        <w:rPr>
          <w:color w:val="000000" w:themeColor="text1"/>
        </w:rPr>
        <w:t>, imaging</w:t>
      </w:r>
      <w:r w:rsidR="001402E9" w:rsidRPr="00064EB4">
        <w:rPr>
          <w:color w:val="000000" w:themeColor="text1"/>
        </w:rPr>
        <w:fldChar w:fldCharType="begin" w:fldLock="1"/>
      </w:r>
      <w:r w:rsidR="001402E9" w:rsidRPr="00064EB4">
        <w:rPr>
          <w:color w:val="000000" w:themeColor="text1"/>
        </w:rPr>
        <w:instrText>ADDIN CSL_CITATION {"citationItems":[{"id":"ITEM-1","itemData":{"DOI":"10.1021/acschemneuro.7b00320","ISSN":"19487193","PMID":"29281252","abstract":"Ongoing efforts in our laboratories focus on design of optical reporters known as fluorescent false neurotransmitters (FFNs) that enable the visualization of uptake into, packaging within, and release from individual monoaminergic neurons and presynaptic sites in the brain. Here, we introduce the molecular probe FFN246 as an expansion of the FFN platform to the serotonergic system. Combining the acridone fluorophore with the ethylamine recognition element of serotonin, we identified FFN54 and FFN246 as substrates for both the serotonin transporter and the vesicular monoamine transporter 2 (VMAT2). A systematic structure-activity study revealed the basic structural chemotype of aminoalkyl acridones required for serotonin transporter (SERT) activity and enabled lowering the background labeling of these probes while maintaining SERT activity, which proved essential for obtaining sufficient signal in the brain tissue (FFN246). We demonstrate the utility of FFN246 for direct examination of SERT activity and SERT inhibitors in 96-well cell culture assays, as well as specific labeling of serotonergic neurons of the dorsal raphe nucleus in the living tissue of acute mouse brain slices. While we found only minor FFN246 accumulation in serotonergic axons in murine brain tissue, FFN246 effectively traces serotonin uptake and packaging in the soma of serotonergic neurons with improved photophysical properties and loading parameters compared to known serotonin-based fluorescent tracers.","author":[{"dropping-particle":"","family":"Henke","given":"Adam","non-dropping-particle":"","parse-names":false,"suffix":""},{"dropping-particle":"","family":"Kovalyova","given":"Yekaterina","non-dropping-particle":"","parse-names":false,"suffix":""},{"dropping-particle":"","family":"Dunn","given":"Matthew","non-dropping-particle":"","parse-names":false,"suffix":""},{"dropping-particle":"","family":"Dreier","given":"Dominik","non-dropping-particle":"","parse-names":false,"suffix":""},{"dropping-particle":"","family":"Gubernator","given":"Niko G.","non-dropping-particle":"","parse-names":false,"suffix":""},{"dropping-particle":"","family":"Dincheva","given":"Iva","non-dropping-particle":"","parse-names":false,"suffix":""},{"dropping-particle":"","family":"Hwu","given":"Christopher","non-dropping-particle":"","parse-names":false,"suffix":""},{"dropping-particle":"","family":"Šebej","given":"Peter","non-dropping-particle":"","parse-names":false,"suffix":""},{"dropping-particle":"","family":"Ansorge","given":"Mark S.","non-dropping-particle":"","parse-names":false,"suffix":""},{"dropping-particle":"","family":"Sulzer","given":"David","non-dropping-particle":"","parse-names":false,"suffix":""},{"dropping-particle":"","family":"Sames","given":"Dalibor","non-dropping-particle":"","parse-names":false,"suffix":""}],"container-title":"ACS Chemical Neuroscience","id":"ITEM-1","issue":"5","issued":{"date-parts":[["2018"]]},"page":"925-934","title":"Toward Serotonin Fluorescent False Neurotransmitters: Development of Fluorescent Dual Serotonin and Vesicular Monoamine Transporter Substrates for Visualizing Serotonin Neurons","type":"article-journal","volume":"9"},"uris":["http://www.mendeley.com/documents/?uuid=a726ebf7-198b-40a6-a100-d8edf8b3a621"]}],"mendeley":{"formattedCitation":"&lt;sup&gt;19&lt;/sup&gt;","plainTextFormattedCitation":"19","previouslyFormattedCitation":"&lt;sup&gt;19&lt;/sup&gt;"},"properties":{"noteIndex":0},"schema":"https://github.com/citation-style-language/schema/raw/master/csl-citation.json"}</w:instrText>
      </w:r>
      <w:r w:rsidR="001402E9" w:rsidRPr="00064EB4">
        <w:rPr>
          <w:color w:val="000000" w:themeColor="text1"/>
        </w:rPr>
        <w:fldChar w:fldCharType="separate"/>
      </w:r>
      <w:r w:rsidR="001402E9" w:rsidRPr="00064EB4">
        <w:rPr>
          <w:noProof/>
          <w:color w:val="000000" w:themeColor="text1"/>
          <w:vertAlign w:val="superscript"/>
        </w:rPr>
        <w:t>19</w:t>
      </w:r>
      <w:r w:rsidR="001402E9" w:rsidRPr="00064EB4">
        <w:rPr>
          <w:color w:val="000000" w:themeColor="text1"/>
        </w:rPr>
        <w:fldChar w:fldCharType="end"/>
      </w:r>
      <w:r w:rsidRPr="00064EB4">
        <w:rPr>
          <w:color w:val="000000" w:themeColor="text1"/>
        </w:rPr>
        <w:t>, preincubation with radiolabeled monoamines</w:t>
      </w:r>
      <w:r w:rsidR="001402E9" w:rsidRPr="00064EB4">
        <w:rPr>
          <w:color w:val="000000" w:themeColor="text1"/>
        </w:rPr>
        <w:fldChar w:fldCharType="begin" w:fldLock="1"/>
      </w:r>
      <w:r w:rsidR="001402E9" w:rsidRPr="00064EB4">
        <w:rPr>
          <w:color w:val="000000" w:themeColor="text1"/>
        </w:rPr>
        <w:instrText>ADDIN CSL_CITATION {"citationItems":[{"id":"ITEM-1","itemData":{"DOI":"10.1038/mp.2017.176","ISSN":"14765578","author":[{"dropping-particle":"","family":"Garcia-Olivares","given":"J.","non-dropping-particle":"","parse-names":false,"suffix":""},{"dropping-particle":"","family":"Baust","given":"T.","non-dropping-particle":"","parse-names":false,"suffix":""},{"dropping-particle":"","family":"Harris","given":"S.","non-dropping-particle":"","parse-names":false,"suffix":""},{"dropping-particle":"","family":"Hamilton","given":"P.","non-dropping-particle":"","parse-names":false,"suffix":""},{"dropping-particle":"","family":"Galli","given":"A.","non-dropping-particle":"","parse-names":false,"suffix":""},{"dropping-particle":"","family":"Amara","given":"S. G.","non-dropping-particle":"","parse-names":false,"suffix":""},{"dropping-particle":"","family":"Torres","given":"G. E.","non-dropping-particle":"","parse-names":false,"suffix":""}],"container-title":"Molecular Psychiatry","id":"ITEM-1","issue":"12","issued":{"date-parts":[["2017"]]},"page":"1673-1679","publisher":"Nature Publishing Group","title":"Gβγ subunit activation promotes dopamine efflux through the dopamine transporter","type":"article-journal","volume":"22"},"uris":["http://www.mendeley.com/documents/?uuid=fc0968f7-5105-4812-bc55-3f41fe2fe598"]}],"mendeley":{"formattedCitation":"&lt;sup&gt;20&lt;/sup&gt;","plainTextFormattedCitation":"20","previouslyFormattedCitation":"&lt;sup&gt;20&lt;/sup&gt;"},"properties":{"noteIndex":0},"schema":"https://github.com/citation-style-language/schema/raw/master/csl-citation.json"}</w:instrText>
      </w:r>
      <w:r w:rsidR="001402E9" w:rsidRPr="00064EB4">
        <w:rPr>
          <w:color w:val="000000" w:themeColor="text1"/>
        </w:rPr>
        <w:fldChar w:fldCharType="separate"/>
      </w:r>
      <w:r w:rsidR="001402E9" w:rsidRPr="00064EB4">
        <w:rPr>
          <w:noProof/>
          <w:color w:val="000000" w:themeColor="text1"/>
          <w:vertAlign w:val="superscript"/>
        </w:rPr>
        <w:t>20</w:t>
      </w:r>
      <w:r w:rsidR="001402E9" w:rsidRPr="00064EB4">
        <w:rPr>
          <w:color w:val="000000" w:themeColor="text1"/>
        </w:rPr>
        <w:fldChar w:fldCharType="end"/>
      </w:r>
      <w:r w:rsidRPr="00064EB4">
        <w:rPr>
          <w:color w:val="000000" w:themeColor="text1"/>
        </w:rPr>
        <w:t xml:space="preserve">, optogenetics, </w:t>
      </w:r>
      <w:r w:rsidRPr="00EE723C">
        <w:rPr>
          <w:color w:val="000000" w:themeColor="text1"/>
        </w:rPr>
        <w:t>and more recently, genetically encoded fluorescent sensors and photometry</w:t>
      </w:r>
      <w:r w:rsidR="001402E9" w:rsidRPr="00064EB4">
        <w:rPr>
          <w:color w:val="000000" w:themeColor="text1"/>
        </w:rPr>
        <w:fldChar w:fldCharType="begin" w:fldLock="1"/>
      </w:r>
      <w:r w:rsidR="001402E9" w:rsidRPr="00064EB4">
        <w:rPr>
          <w:color w:val="000000" w:themeColor="text1"/>
        </w:rPr>
        <w:instrText>ADDIN CSL_CITATION {"citationItems":[{"id":"ITEM-1","itemData":{"DOI":"10.1021/cn500044b","ISSN":"1948-7193","PMID":"24849718","abstract":"Optogenetic control of neurotransmitter release is an elegant method to investigate neurobiological mechanisms with millisecond precision and cell type-specific resolution. Channelrhodopsin-2 (ChR2) can be expressed in specific neurons, and blue light used to activate those neurons. Previously, in Drosophila, neurotransmitter release and uptake have been studied after continuous optical illumination. In this study, we investigated the effects of pulsed optical stimulation trains on serotonin or dopamine release in larval ventral nerve cords. In larvae with ChR2 expressed in serotonergic neurons, low-frequency stimulations produced a distinct, steady-state response while high-frequency patterns were peak shaped. Evoked serotonin release increased with increasing stimulation frequency and then plateaued. The steady-state response and the frequency dependence disappeared after administering the uptake inhibitor fluoxetine, indicating that uptake plays a significant role in regulating the extracellular serotonin concentration. Pulsed stimulations were also used to evoke dopamine release in flies expressing ChR2 in dopaminergic neurons and similar frequency dependence was observed. Release due to pulsed optical stimulations was modeled to determine the uptake kinetics. For serotonin, Vmax was 0.54 ± 0.07 μM/s and Km was 0.61 ± 0.04 μM; and for dopamine, Vmax was 0.12 ± 0.03 μM/s and Km was 0.45 ± 0.13 μM. The amount of serotonin released per stimulation pulse was 4.4 ± 1.0 nM, and the amount of dopamine was 1.6 ± 0.3 nM. Thus, pulsed optical stimulations can be used to mimic neuronal firing patterns and will allow Drosophila to be used as a model system for studying mechanisms underlying neurotransmission.","author":[{"dropping-particle":"","family":"Xiao","given":"Ning","non-dropping-particle":"","parse-names":false,"suffix":""},{"dropping-particle":"","family":"Privman","given":"Eve","non-dropping-particle":"","parse-names":false,"suffix":""},{"dropping-particle":"","family":"Venton","given":"B Jill","non-dropping-particle":"","parse-names":false,"suffix":""}],"container-title":"ACS chemical neuroscience","id":"ITEM-1","issue":"8","issued":{"date-parts":[["2014","8","20"]]},"page":"666-73","title":"Optogenetic control of serotonin and dopamine release in Drosophila larvae.","type":"article-journal","volume":"5"},"uris":["http://www.mendeley.com/documents/?uuid=0beaed6e-20dd-4f19-917d-ca3a417d16b9"]},{"id":"ITEM-2","itemData":{"DOI":"10.1111/j.1471-4159.2010.06850.x","ISSN":"1471-4159","PMID":"20534006","abstract":"Optogenetic control over neuronal firing has become an increasingly elegant method to dissect the microcircuitry of mammalian brains. To date, examination of these manipulations on neurotransmitter release has been minimal. Here we present the first in-depth analysis of optogenetic stimulation on dopamine neurotransmission in the dorsal striatum of urethane-anesthetized rats. By combining the tight spatial and temporal resolution of both optogenetics and fast-scan cyclic voltammetry we have determined the parameters necessary to control phasic dopamine release in the dorsal striatum of rats in vivo. The kinetics of optically induced dopamine release mirror established models of electrically evoked release, indicating that potential artifacts of electrical stimulation on ion channels and the dopamine transporter are negligible. Furthermore a lack of change in extracellular pH indicates that optical stimulation does not alter blood flow. Optical control over dopamine release is highly reproducible and flexible. We are able to repeatedly evoke concentrations of dopamine release as small as a single dopamine transient (50 nM). An inverted U-shaped frequency response curve exists with maximal stimulation inducing dopamine effluxes exceeding 500 nM. Taken together, these results have obvious implications for understanding the neurobiological basis of dopaminergic-based disorders and provide the framework to effectively manipulate dopamine patterns.","author":[{"dropping-particle":"","family":"Bass","given":"Caroline E","non-dropping-particle":"","parse-names":false,"suffix":""},{"dropping-particle":"","family":"Grinevich","given":"Valentina P","non-dropping-particle":"","parse-names":false,"suffix":""},{"dropping-particle":"","family":"Vance","given":"Zachary B","non-dropping-particle":"","parse-names":false,"suffix":""},{"dropping-particle":"","family":"Sullivan","given":"Ryan P","non-dropping-particle":"","parse-names":false,"suffix":""},{"dropping-particle":"","family":"Bonin","given":"Keith D","non-dropping-particle":"","parse-names":false,"suffix":""},{"dropping-particle":"","family":"Budygin","given":"Evgeny A","non-dropping-particle":"","parse-names":false,"suffix":""}],"container-title":"Journal of neurochemistry","id":"ITEM-2","issue":"5","issued":{"date-parts":[["2010","9","1"]]},"page":"1344-52","title":"Optogenetic control of striatal dopamine release in rats.","type":"article-journal","volume":"114"},"uris":["http://www.mendeley.com/documents/?uuid=bf9325eb-b2a2-4799-a897-b7a0cff38e40"]}],"mendeley":{"formattedCitation":"&lt;sup&gt;21, 22&lt;/sup&gt;","plainTextFormattedCitation":"21, 22","previouslyFormattedCitation":"&lt;sup&gt;21, 22&lt;/sup&gt;"},"properties":{"noteIndex":0},"schema":"https://github.com/citation-style-language/schema/raw/master/csl-citation.json"}</w:instrText>
      </w:r>
      <w:r w:rsidR="001402E9" w:rsidRPr="00064EB4">
        <w:rPr>
          <w:color w:val="000000" w:themeColor="text1"/>
        </w:rPr>
        <w:fldChar w:fldCharType="separate"/>
      </w:r>
      <w:r w:rsidR="001402E9" w:rsidRPr="00064EB4">
        <w:rPr>
          <w:noProof/>
          <w:color w:val="000000" w:themeColor="text1"/>
          <w:vertAlign w:val="superscript"/>
        </w:rPr>
        <w:t>21,22</w:t>
      </w:r>
      <w:r w:rsidR="001402E9" w:rsidRPr="00064EB4">
        <w:rPr>
          <w:color w:val="000000" w:themeColor="text1"/>
        </w:rPr>
        <w:fldChar w:fldCharType="end"/>
      </w:r>
      <w:r w:rsidRPr="00064EB4">
        <w:rPr>
          <w:color w:val="000000" w:themeColor="text1"/>
        </w:rPr>
        <w:t xml:space="preserve">. FSCV and </w:t>
      </w:r>
      <w:r w:rsidRPr="007F7084">
        <w:rPr>
          <w:iCs/>
          <w:color w:val="000000" w:themeColor="text1"/>
        </w:rPr>
        <w:t>in vivo</w:t>
      </w:r>
      <w:r w:rsidRPr="00EE723C">
        <w:rPr>
          <w:color w:val="000000" w:themeColor="text1"/>
        </w:rPr>
        <w:t xml:space="preserve"> </w:t>
      </w:r>
      <w:proofErr w:type="spellStart"/>
      <w:r w:rsidRPr="00EE723C">
        <w:rPr>
          <w:color w:val="000000" w:themeColor="text1"/>
        </w:rPr>
        <w:t>microdialysis</w:t>
      </w:r>
      <w:proofErr w:type="spellEnd"/>
      <w:r w:rsidRPr="00EE723C">
        <w:rPr>
          <w:color w:val="000000" w:themeColor="text1"/>
        </w:rPr>
        <w:t xml:space="preserve"> are the primary techniques used </w:t>
      </w:r>
      <w:r w:rsidR="00824DA1">
        <w:rPr>
          <w:color w:val="000000" w:themeColor="text1"/>
        </w:rPr>
        <w:t>for</w:t>
      </w:r>
      <w:r w:rsidRPr="00EE723C">
        <w:rPr>
          <w:color w:val="000000" w:themeColor="text1"/>
        </w:rPr>
        <w:t xml:space="preserve"> study</w:t>
      </w:r>
      <w:r w:rsidR="00824DA1">
        <w:rPr>
          <w:color w:val="000000" w:themeColor="text1"/>
        </w:rPr>
        <w:t>ing</w:t>
      </w:r>
      <w:r w:rsidRPr="00EE723C">
        <w:rPr>
          <w:color w:val="000000" w:themeColor="text1"/>
        </w:rPr>
        <w:t xml:space="preserve"> monoamine release. FSCV is used to study the stimulated exocytotic release of, primarily, DA in acute brain slices and </w:t>
      </w:r>
      <w:r w:rsidRPr="007F7084">
        <w:rPr>
          <w:iCs/>
          <w:color w:val="000000" w:themeColor="text1"/>
        </w:rPr>
        <w:t>in vivo</w:t>
      </w:r>
      <w:r w:rsidR="001402E9" w:rsidRPr="00064EB4">
        <w:rPr>
          <w:i/>
          <w:color w:val="000000" w:themeColor="text1"/>
        </w:rPr>
        <w:fldChar w:fldCharType="begin" w:fldLock="1"/>
      </w:r>
      <w:r w:rsidR="001402E9" w:rsidRPr="00064EB4">
        <w:rPr>
          <w:i/>
          <w:color w:val="000000" w:themeColor="text1"/>
        </w:rPr>
        <w:instrText>ADDIN CSL_CITATION {"citationItems":[{"id":"ITEM-1","itemData":{"DOI":"10.1016/0165-0270(90)90043-f","ISSN":"0165-0270","PMID":"1979652","abstract":"Fast cyclic voltammetry (FCV) differs from all other voltammetric methods in the type of waveform used, the speed of measurement and the applications for which it is best suited. The main assets of FCV are its high spatial and temporal resolution, the use of a reduction scan and the ease with which it can be combined with unit activity recording at the same electrode. The drawbacks of the method are the inability to measure basal extracellular amine levels or changes in multicomponent signals, and the modest sensitivity of the technique. Principal applications of FCV are the monitoring of ionophoresed or pressure-ejected monoamines, direct measurement of stimulated amine release and uptake, and the study of brain ascorbic acid function. The high spatial (5 microns) resolution of FCV is such that the anatomical heterogeneity of brain nuclei can be measured in great detail. The temporal resolution (25 ms) means that transmitter release and uptake can be measured essentially in 'real time'.","author":[{"dropping-particle":"","family":"Stamford","given":"J A","non-dropping-particle":"","parse-names":false,"suffix":""}],"container-title":"Journal of neuroscience methods","id":"ITEM-1","issue":"1-3","issued":{"date-parts":[["1990","9"]]},"page":"67-72","title":"Fast cyclic voltammetry: measuring transmitter release in 'real time'.","type":"article-journal","volume":"34"},"uris":["http://www.mendeley.com/documents/?uuid=ef2188c3-5d77-4217-9a22-3da6106b12a8"]}],"mendeley":{"formattedCitation":"&lt;sup&gt;23&lt;/sup&gt;","plainTextFormattedCitation":"23","previouslyFormattedCitation":"&lt;sup&gt;23&lt;/sup&gt;"},"properties":{"noteIndex":0},"schema":"https://github.com/citation-style-language/schema/raw/master/csl-citation.json"}</w:instrText>
      </w:r>
      <w:r w:rsidR="001402E9" w:rsidRPr="00064EB4">
        <w:rPr>
          <w:i/>
          <w:color w:val="000000" w:themeColor="text1"/>
        </w:rPr>
        <w:fldChar w:fldCharType="separate"/>
      </w:r>
      <w:r w:rsidR="001402E9" w:rsidRPr="00064EB4">
        <w:rPr>
          <w:noProof/>
          <w:color w:val="000000" w:themeColor="text1"/>
          <w:vertAlign w:val="superscript"/>
        </w:rPr>
        <w:t>23</w:t>
      </w:r>
      <w:r w:rsidR="001402E9" w:rsidRPr="00064EB4">
        <w:rPr>
          <w:i/>
          <w:color w:val="000000" w:themeColor="text1"/>
        </w:rPr>
        <w:fldChar w:fldCharType="end"/>
      </w:r>
      <w:r w:rsidRPr="00064EB4">
        <w:rPr>
          <w:i/>
          <w:color w:val="000000" w:themeColor="text1"/>
        </w:rPr>
        <w:t>.</w:t>
      </w:r>
      <w:r w:rsidRPr="00064EB4">
        <w:rPr>
          <w:color w:val="000000" w:themeColor="text1"/>
        </w:rPr>
        <w:t xml:space="preserve"> Because FSCV uses electrodes to stimulate or evoke release, the primary source of neurotransmitter release is Ca</w:t>
      </w:r>
      <w:r w:rsidRPr="00064EB4">
        <w:rPr>
          <w:color w:val="000000" w:themeColor="text1"/>
          <w:vertAlign w:val="superscript"/>
        </w:rPr>
        <w:t>2+</w:t>
      </w:r>
      <w:r w:rsidRPr="00064EB4">
        <w:rPr>
          <w:color w:val="000000" w:themeColor="text1"/>
        </w:rPr>
        <w:t>-dependent vesicular release</w:t>
      </w:r>
      <w:r w:rsidR="001402E9" w:rsidRPr="00064EB4">
        <w:rPr>
          <w:color w:val="000000" w:themeColor="text1"/>
        </w:rPr>
        <w:fldChar w:fldCharType="begin" w:fldLock="1"/>
      </w:r>
      <w:r w:rsidR="0080061B" w:rsidRPr="00064EB4">
        <w:rPr>
          <w:color w:val="000000" w:themeColor="text1"/>
        </w:rPr>
        <w:instrText xml:space="preserve">ADDIN CSL_CITATION {"citationItems":[{"id":"ITEM-1","itemData":{"DOI":"10.1016/j.neuropharm.2017.07.032","ISBN":"0028-3908","ISSN":"18737064","PMID":"28778834","abstract":"Patients with post-traumatic stress disorder have a heightened vulnerability to developing substance use disorders; however, the biological underpinnings of this vulnerability remain unresolved. We used the predator odor stress model of post-traumatic stress disorder with segregation of subjects as susceptible or resilient based on elevated plus maze behavior and context avoidance. We then determined behavioral and neurochemical differences across susceptible, resilient, and control populations using a panel of behavioral and neurochemical assays. Susceptible subjects showed a significant increase in the motoric and dopaminergic effects of cocaine, and this corresponded with heightened motivation to self-administer cocaine. Resilient subjects did not show differences in the motoric effects of cocaine, in dopamine signaling in vivo, or in any measure of cocaine self-administration. Nonetheless, we found that these animals displayed elevations in both the dopamine release-promoting effects of cocaine and dopamine autoreceptor sensitivity ex vivo. Our results suggest that the experience of traumatic stress may produce alterations in dopamine systems that drive elevations in cocaine self-administration behavior in susceptible subjects, but may also produce both active and passive forms of resilience that function to prevent gross changes in cocaine's reinforcing efficacy in resilient subjects.","author":[{"dropping-particle":"","family":"Brodnik","given":"Zachary D.","non-dropping-particle":"","parse-names":false,"suffix":""},{"dropping-particle":"","family":"Black","given":"Emily M.","non-dropping-particle":"","parse-names":false,"suffix":""},{"dropping-particle":"","family":"Clark","given":"Meagan J.","non-dropping-particle":"","parse-names":false,"suffix":""},{"dropping-particle":"","family":"Kornsey","given":"Kristen N.","non-dropping-particle":"","parse-names":false,"suffix":""},{"dropping-particle":"","family":"Snyder","given":"Nathaniel W.","non-dropping-particle":"","parse-names":false,"suffix":""},{"dropping-particle":"","family":"España","given":"Rodrigo A.","non-dropping-particle":"","parse-names":false,"suffix":""}],"container-title":"Neuropharmacology","id":"ITEM-1","issued":{"date-parts":[["2017"]]},"page":"295-307","title":"Susceptibility to traumatic stress sensitizes the dopaminergic response to cocaine and increases motivation for cocaine","type":"article-journal","volume":"125"},"uris":["http://www.mendeley.com/documents/?uuid=1ef019fd-061f-4446-aa6c-fd952ac53808"]},{"id":"ITEM-2","itemData":{"DOI":"10.1021/acschemneuro.6b00304","ISBN":"3037242094","ISSN":"1948-7193","PMID":"26928661","abstract":"Mitochondria are cellular organelles that harvest energy in the form of ATP through a process termed oxidative phosphorylation (OXPHOS), which occurs via the protein complexes of the electron transport chain (ETC). In recent years it has become unequivocally clear that mitochondrial complexes of the ETC are not static entities in the inner mitochondrial membrane. These complexes are dynamic and in mammals they aggregate in different stoichiometric combinations to form supercomplexes (SCs) or respirasomes. It has been proposed that the net respiration is more efficient via SCs than via isolated complexes. However, it still needs to be determined whether the activity of a particular SC is associated with a disease etiology. Here we describe a simplified method to visualize and assess in-gel activity of SCs and the individual complexes with good resolution using blue native polyacrylamide gel electrophoresis (BN-PAGE).","author":[{"dropping-particle":"","family":"Brodnik","given":"Zachary D.","non-dropping-particle":"","parse-names":false,"suffix":""},{"dropping-particle":"","family":"Ferris","given":"Mark J.","non-dropping-particle":"","parse-names":false,"suffix":""},{"dropping-particle":"","family":"Jones","given":"Sara R.","non-dropping-particle":"","parse-names":false,"suffix":""},{"dropping-particle":"","family":"España","given":"Rodrigo A.","non-dropping-particle":"","parse-names":false,"suffix":""}],"container-title":"ACS Chemical Neuroscience","id":"ITEM-2","issue":"2","issued":{"date-parts":[["2017","2","15"]]},"page":"281-289","title":"Reinforcing Doses of Intravenous Cocaine Produce Only Modest Dopamine Uptake Inhibition","type":"article-journal","volume":"8"},"uris":["http://www.mendeley.com/documents/?uuid=cdd5987e-9c51-4cb7-b930-df234bc12ce1"]},{"id":"ITEM-3","itemData":{"DOI":"10.1016/j.neulet.2015.08.046","ISSN":"18727972","PMID":"26321152","abstract":"Fast scan cyclic voltammetry is commonly used for measuring the kinetics of dopamine release and uptake. For experiments using an anesthetized preparation, urethane is preferentially used because it does not alter dopamine uptake kinetics compared to freely moving animals. Unfortunately, urethane is highly toxic, can induce premature death during experiments, and cannot be used for recovery surgeries. Isoflurane is an alternative anesthetic that is less toxic than urethane, produces a stable level of anesthesia over extended periods, and is often used for recovery surgeries. Despite these benefits, the effects of isoflurane on dopamine release and uptake have not been directly characterized. In the present studies, we assessed the utility of isoflurane for voltammetry experiments by testing dopamine signaling parameters under baseline conditions, after treatment with the dopamine uptake inhibitor cocaine, and after exposure to increasing concentrations of isoflurane. Our results indicate that surgical levels of isoflurane do not significantly alter terminal mechanisms of dopamine release and uptake over prolonged periods of time. Consequently, we propose that isoflurane is an acceptable anesthetic for voltammetry experiments, which in turn permits the design of studies in which dopamine signaling is examined under anesthesia prior to recovery and subsequent experimentation in the same animals.","author":[{"dropping-particle":"","family":"Brodnik","given":"Zachary D.","non-dropping-particle":"","parse-names":false,"suffix":""},{"dropping-particle":"","family":"España","given":"Rodrigo A.","non-dropping-particle":"","parse-names":false,"suffix":""}],"container-title":"Neuroscience Letters","id":"ITEM-3","issued":{"date-parts":[["2015"]]},"page":"129-134","title":"Dopamine uptake dynamics are preserved under isoflurane anesthesia","type":"article-journal","volume":"606"},"uris":["http://www.mendeley.com/documents/?uuid=530864d3-f889-4097-ae24-afed086c234b"]},{"id":"ITEM-4","itemData":{"DOI":"10.1021/cn400026v","ISBN":"1948-7193 (Electronic)\\r1948-7193 (Linking)","ISSN":"1948-7193","PMID":"23581570","abstract":"Fast scan cyclic voltammetry in brain slices (slice voltammetry) has been used over the last several decades to increase substantially our understanding of the complex local regulation of dopamine release and uptake in the striatum. This technique is routinely used for the study of changes that occur in the dopamine system associated with various disease states and pharmacological treatments, and to study mechanisms of local circuitry regulation of dopamine terminal function. In the context of this Review, we compare the relative advantages of voltammetry using striatal slice preparations versus in vivo preparations, and highlight recent advances in our understanding of dopamine release and uptake in the striatum specifically from studies that use slice voltammetry in drug-naïve animals and animals with a history of psychostimulant self-administration.","author":[{"dropping-particle":"","family":"Ferris","given":"Mark J","non-dropping-particle":"","parse-names":false,"suffix":""},{"dropping-particle":"","family":"Calipari","given":"Erin S","non-dropping-particle":"","parse-names":false,"suffix":""},{"dropping-particle":"","family":"Yorgason","given":"Jordan T","non-dropping-particle":"","parse-names":false,"suffix":""},{"dropping-particle":"","family":"Jones","given":"Sara R","non-dropping-particle":"","parse-names":false,"suffix":""}],"container-title":"ACS chemical neuroscience","id":"ITEM-4","issue":"5","issued":{"date-parts":[["2013","5","15"]]},"page":"693-703","title":"Examining the complex regulation and drug-induced plasticity of dopamine release and uptake using voltammetry in brain slices.","type":"article-journal","volume":"4"},"uris":["http://www.mendeley.com/documents/?uuid=4616c54e-5c46-44f0-b9f4-245a5ac882c2"]},{"id":"ITEM-5","itemData":{"DOI":"10.1523/JNEUROSCI.4050-13.2014","ISBN":"1529-2401 (Electronic)\\r0270-6474 (Linking)","ISSN":"1529-2401","PMID":"24741047","abstract":"In light of recent studies suggesting that amphetamine (AMPH) increases electrically evoked dopamine release ([DA]o), we examined discrepancies between these findings and literature that has demonstrated AMPH-induced decreases in [DA]o. The current study has expanded the inventory of AMPH actions by defining two separate mechanisms of AMPH effects on [DA]o at high and low doses, one dopamine transporter (DAT) independent and one DAT dependent, respectively. AMPH concentrations were measured via microdialysis in rat nucleus accumbens after intraperitoneal injections of 1 and 10 mg/kg and yielded values of </w:instrText>
      </w:r>
      <w:r w:rsidR="0080061B" w:rsidRPr="00064EB4">
        <w:rPr>
          <w:rFonts w:ascii="Cambria Math" w:hAnsi="Cambria Math" w:cs="Cambria Math"/>
          <w:color w:val="000000" w:themeColor="text1"/>
        </w:rPr>
        <w:instrText>∼</w:instrText>
      </w:r>
      <w:r w:rsidR="0080061B" w:rsidRPr="00064EB4">
        <w:rPr>
          <w:color w:val="000000" w:themeColor="text1"/>
        </w:rPr>
        <w:instrText>10 and 200 nM, respectively. Subsequently, voltammetry in brain slices was used to examine the effects of low (10 nM), moderate (100 nM), and high (10 μM) concentrations of AMPH across a range of frequency stimulations (one pulse; five pulses, 20 Hz; 24 pulses, 60 Hz). We discovered biphasic, concentration-dependent effects in WT mice, in which AMPH increased [DA]o at low concentrations and decreased [DA]o at high concentrations across all stimulation types. However, in slices from DAT-KO mice, [DA]o was decreased by all concentrations of AMPH, demonstrating that AMPH-induced increases in [DA]o are DAT dependent, whereas the decreases at high concentrations are DAT independent. We propose that low AMPH concentrations are insufficient to disrupt vesicular sequestration, and therefore AMPH acts solely as a DAT inhibitor to increase [DA]o. When AMPH concentrations are high, the added mechanism of vesicular depletion leads to reduced [DA]o. The biphasic mechanisms observed here confirm and extend the traditional actions of AMPH, but do not support mechanisms involving increased exocytotic release.","author":[{"dropping-particle":"","family":"Siciliano","given":"Cody A","non-dropping-particle":"","parse-names":false,"suffix":""},{"dropping-particle":"","family":"Calipari","given":"Erin S","non-dropping-particle":"","parse-names":false,"suffix":""},{"dropping-particle":"","family":"Ferris","given":"Mark J","non-dropping-particle":"","parse-names":false,"suffix":""},{"dropping-particle":"","family":"Jones","given":"Sara R","non-dropping-particle":"","parse-names":false,"suffix":""}],"container-title":"The Journal of neuroscience : the official journal of the Society for Neuroscience","id":"ITEM-5","issue":"16","issued":{"date-parts":[["2014"]]},"page":"5575-82","title":"Biphasic mechanisms of amphetamine action at the dopamine terminal.","type":"article-journal","volume":"34"},"uris":["http://www.mendeley.com/documents/?uuid=0b7a0567-17e9-44ef-838b-a7326a70962e"]},{"id":"ITEM-6","itemData":{"ISSN":"0014-4819","PMID":"7813678","abstract":"Fast-scan cyclic voltammetry with carbon fibre microelectrodes was used to detect endogenous dopamine (DA) and 5-hydroxytryptamine (5-HT) release from three distinct regions of guinea-pig mid-brain in vitro: rostral and caudal substantia nigra (SN) and the ventral tegmental area (VTA). Previous electrophysiological studies have demonstrated that cells of the caudal SN and the VTA have similar characteristics, whereas cells in the rostral SN have distinctly different properties. In the present study, we confirmed that each region has tyrosine hydroxylase-positive neurons and determined, using high-performance liquid chromatography, that DA levels were similar in rostral and caudal SN, but lower in SN than in VTA. In each region, application of veratrine, which was shown by intracellular recordings to have a reversible depolarising action, evoked a signal attributable to DA and distinguishable from that of 5-HT. Release signals were monitored every 250 ms with a spatial resolution of less than 50 microns.l DA release was calcium-dependent and was not detectable in a catecholamine-poor area such as the cerebellum, or in mid-brain tissue pre-treated with reserpine. Within the normal mid-brain, the amount of DA released was correlated with tissue content in that it was higher in the VTA than in either region of SN. It is concluded that DA released from somato-dendritic parts of mid-brain neurons exhibits site-specific variation. This is the first report of direct monitoring of DA and 5-HT release from these regions with in situ electrodes and demonstrates the utility of fast-scan cyclic voltammetry to investigate the mechanisms and possible non-classical functions of somato-dendritic DA release.","author":[{"dropping-particle":"","family":"Rice","given":"M E","non-dropping-particle":"","parse-names":false,"suffix":""},{"dropping-particle":"","family":"Richards","given":"C D","non-dropping-particle":"","parse-names":false,"suffix":""},{"dropping-particle":"","family":"Nedergaard","given":"S","non-dropping-particle":"","parse-names":false,"suffix":""},{"dropping-particle":"","family":"Hounsgaard","given":"J","non-dropping-particle":"","parse-names":false,"suffix":""},{"dropping-particle":"","family":"Nicholson","given":"C","non-dropping-particle":"","parse-names":false,"suffix":""},{"dropping-particle":"","family":"Greenfield","given":"S A","non-dropping-particle":"","parse-names":false,"suffix":""}],"container-title":"Experimental brain research","id":"ITEM-6","issue":"3","issued":{"date-parts":[["1994"]]},"page":"395-406","title":"Direct monitoring of dopamine and 5-HT release in substantia nigra and ventral tegmental area in vitro.","type":"article-journal","volume":"100"},"uris":["http://www.mendeley.com/documents/?uuid=f37dad72-dcd0-42f9-ab3b-149cd476f8a7"]},{"id":"ITEM-7","itemData":{"DOI":"10.1111/jnc.12191","ISBN":"1471-4159","ISSN":"0022-3042","PMID":"9489728","abstract":"Fast scan cyclic voltammetry with carbon fiber electrodes has been used to investigate the dynamics of the neurotransmitter 5-hydroxytryptamine (5-HT) in the extracellular fluid of two brain regions: the dorsal raphe and the substantia nigra reticulata. The method used previously was shown to be optimized to allow the time course of 5-HT concentration changes to be measured rapidly. Measurements were made in slices prepared from the brains of rats with the carbon fiber electrode inserted into the tissue and a bipolar stimulating electrode placed on the slice surface. Identification of 5-HT as the detected substance in both regions was based on voltammetric, anatomical, physiological, and pharmacological evidence. Autoradiography using [3H]paroxetine revealed highest 5-HT transporter binding densities in the regions in which voltammetric measurements were made. Evaluation of the pharmacological actions of tetrodotoxin and tetrabenazine, as well as the effects of calcium removal, suggested that 5-HT storage was vesicular and that the release process was exocytotic. The effects of fluoxetine (0.5 microM) were typical of a competitive uptake inhibitor, changing Km with little effect on Vmax. Release of 5-HT was found to be maximal with wide (2-ms) stimulus pulses in both regions, as expected for release from small unmyelinated processes, and to increase linearly with the number of pulses when high frequencies (100 Hz) were used. At lower frequencies, the concentration observed was a function of both release and uptake. Kinetic simulations of the data revealed that the major difference in 5-HT neurotransmission between the two regions was that release and uptake rates are twice as large in the dorsal raphe ([5-HT] per pulse = 100 +/- 20 nM, Vmax = 1,300 +/- 20 nM/s for dorsal raphe; [5-HT] per pulse = 55 +/- 7 nM, Vmax = 570 +/- 70 nM/s for substantia nigra reticulata). When normalized to tissue content, uptake rates in both regions were identical and similar to rates previously reported for dopamine in dopamine terminal regions. Nonetheless, compared with dopaminergic transmission in terminal regions such as the striatum, the absolute clearance rates in the substantia nigra reticulata and dorsal raphe were lower, resulting in a longer lifetime of 5-HT in the extracellular fluid and allowing long-range interactions.","author":[{"dropping-particle":"","family":"Bunin","given":"M A","non-dropping-particle":"","parse-names":false,"suffix":""},{"dropping-particle":"","family":"Prioleau","given":"C","non-dropping-particle":"","parse-names":false,"suffix":""},{"dropping-particle":"","family":"Mailman","given":"R B","non-dropping-particle":"","parse-names":false,"suffix":""},{"dropping-particle":"","family":"Wightman","given":"R M","non-dropping-particle":"","parse-names":false,"suffix":""}],"container-title":"Journal of neurochemistry","id":"ITEM-7","issue":"3","issued":{"date-parts":[["1998","3"]]},"page":"1077-87","title":"Release and uptake rates of 5-hydroxytryptamine in the dorsal raphe and substantia nigra reticulata of the rat brain.","type":"article-journal","volume":"70"},"uris":["http://www.mendeley.com/documents/?uuid=246f71d9-a5d9-4808-9d3c-d06cb1cf70c4"]},{"id":"ITEM-8","itemData":{"DOI":"10.1111/j.1471-4159.2011.07494.x","ISBN":"2122633255","ISSN":"00223042","PMID":"21933188","abstract":"Brain norepinephrine and dopamine regulate a variety of critical behaviors such as stress, learning, memory, and drug addiction. In this study, we demonstrate differences in the regulation of in vivo neurotransmission for dopamine in the anterior nucleus accumbens (NAc) and norepinephrine in the ventral bed nucleus of the stria terminalis (vBNST) of the anesthetized rat. Release of the two catecholamines was measured simultaneously using fast-scan cyclic voltammetry at two different carbon-fiber microelectrodes, each implanted in the brain region of interest. Simultaneous dopamine and norepinephrine release was evoked by electrical stimulation of a region where the ventral noradrenergic bundle, the pathway of noradrenergic neurons, courses through the ventral tegmental area/substantia nigra, the origin of dopaminergic cell bodies. The release and uptake of norepinephrine in the vBNST were both significantly slower than for dopamine in the NAc. Pharmacological manipulations in the same animal demonstrated that the two catecholamines are differently regulated. The combination of a dopamine autoreceptor antagonist and amphetamine significantly increased basal extracellular dopamine whereas a norepinephrine autoreceptor antagonist and amphetamine did not change basal norepinephrine concentration. α-Methyl-p-tyrosine, a tyrosine hydroxylase inhibitor, decreased electrically evoked dopamine release faster than norepinephrine. The dual-microelectrode fast-scan cyclic voltammetry technique along with anatomical and pharmacological evidence confirms that dopamine in the NAc and norepinephrine in the vBNST can be monitored selectively and simultaneously in the same animal. The high temporal and spatial resolution of the technique enabled us to examine differences in the dynamics of extracellular norepinephrine and dopamine concurrently in two different limbic structures.","author":[{"dropping-particle":"","family":"Park","given":"Jinwoo","non-dropping-particle":"","parse-names":false,"suffix":""},{"dropping-particle":"","family":"Takmakov","given":"Pavel","non-dropping-particle":"","parse-names":false,"suffix":""},{"dropping-particle":"","family":"Wightman","given":"R. Mark","non-dropping-particle":"","parse-names":false,"suffix":""}],"container-title":"Journal of Neurochemistry","id":"ITEM-8","issue":"5","issued":{"date-parts":[["2011"]]},"page":"932-944","title":"In vivo comparison of norepinephrine and dopamine release in rat brain by simultaneous measurements with fast-scan cyclic voltammetry","type":"article-journal","volume":"119"},"uris":["http://www.mendeley.com/documents/?uuid=eaa63815-3878-49c4-9fc8-d9c8916daa60"]},{"id":"ITEM-9","itemData":{"DOI":"10.1149/2.0091812jes","ISSN":"0013-4651","abstract":"Norepinephrine (NE), one of the major catecholamines in the brain, is\ninvolved in many physiological and behavioral processes such as stress\nand reward. Despite its important roles, NE remains largely unexplored\ncompared to the other major central catecholamine, dopamine (DA). This\nis due in part to the diffuse distribution of NE projections throughout\nthe brain and accessibility of NE neurons, complicating detection of the\nrelatively low physiological NE concentrations. Recent studies have\ndemonstrated that in vivo fast-scan cyclic voltammetry coupled with\ncarbon-fiber microelectrodes can detect real time, subsecond changes of\nNE in the brains of both anesthetized and awake-behaving rats, offering\na local view of NE regulation (release and clearance). Furthermore,\nthese studies have revealed different regulatory mechanisms between NE\nand DA, and that these two catecholamines have functional differences as\nwell. For the last decade, these fundamental studies provided new\ninsights into the understudied roles of NE in reward/aversion processes,\ndrug addiction, and related behavioral responses. However, there are\nstill limitations in the electroanalytical determination of NE in vivo\nin terms of selectivity. Here, the current status of electrochemical\nmeasurements of NE and associated findings are highlighted, and\nremaining challenges are discussed. (C) The Author(s) 2018. Published by\nECS.","author":[{"dropping-particle":"","family":"Park","given":"J","non-dropping-particle":"","parse-names":false,"suffix":""},{"dropping-particle":"V","family":"Bhimani","given":"R","non-dropping-particle":"","parse-names":false,"suffix":""},{"dropping-particle":"","family":"Bass","given":"C E","non-dropping-particle":"","parse-names":false,"suffix":""}],"container-title":"Journal of the Electrochemical Society","id":"ITEM-9","issue":"12","issued":{"date-parts":[["2018"]]},"page":"G3051-G3056","title":"In Vivo Electrochemical Measurements of Norepinephrine in the Brain: Current Status and Remaining Challenges","type":"article-journal","volume":"165"},"uris":["http://www.mendeley.com/documents/?uuid=f7fb34cf-ff23-4128-8b97-9b89e710d04c"]}],"mendeley":{"formattedCitation":"&lt;sup&gt;18, 24–31&lt;/sup&gt;","plainTextFormattedCitation":"18, 24–31","previouslyFormattedCitation":"&lt;sup&gt;18, 24–31&lt;/sup&gt;"},"properties":{"noteIndex":0},"schema":"https://github.com/citation-style-language/schema/raw/master/csl-citation.json"}</w:instrText>
      </w:r>
      <w:r w:rsidR="001402E9" w:rsidRPr="00064EB4">
        <w:rPr>
          <w:color w:val="000000" w:themeColor="text1"/>
        </w:rPr>
        <w:fldChar w:fldCharType="separate"/>
      </w:r>
      <w:r w:rsidR="001402E9" w:rsidRPr="00064EB4">
        <w:rPr>
          <w:noProof/>
          <w:color w:val="000000" w:themeColor="text1"/>
          <w:vertAlign w:val="superscript"/>
        </w:rPr>
        <w:t>18,24–31</w:t>
      </w:r>
      <w:r w:rsidR="001402E9" w:rsidRPr="00064EB4">
        <w:rPr>
          <w:color w:val="000000" w:themeColor="text1"/>
        </w:rPr>
        <w:fldChar w:fldCharType="end"/>
      </w:r>
      <w:r w:rsidRPr="00064EB4">
        <w:rPr>
          <w:color w:val="000000" w:themeColor="text1"/>
        </w:rPr>
        <w:t xml:space="preserve">. </w:t>
      </w:r>
      <w:r w:rsidRPr="007F7084">
        <w:rPr>
          <w:iCs/>
          <w:color w:val="000000" w:themeColor="text1"/>
        </w:rPr>
        <w:t>In vivo</w:t>
      </w:r>
      <w:r w:rsidRPr="00EE723C">
        <w:rPr>
          <w:i/>
          <w:color w:val="000000" w:themeColor="text1"/>
        </w:rPr>
        <w:t xml:space="preserve"> </w:t>
      </w:r>
      <w:proofErr w:type="spellStart"/>
      <w:r w:rsidRPr="00EE723C">
        <w:rPr>
          <w:color w:val="000000" w:themeColor="text1"/>
        </w:rPr>
        <w:t>microdialysis</w:t>
      </w:r>
      <w:proofErr w:type="spellEnd"/>
      <w:r w:rsidRPr="00EE723C">
        <w:rPr>
          <w:color w:val="000000" w:themeColor="text1"/>
        </w:rPr>
        <w:t xml:space="preserve"> couple</w:t>
      </w:r>
      <w:r w:rsidRPr="00064EB4">
        <w:rPr>
          <w:color w:val="000000" w:themeColor="text1"/>
        </w:rPr>
        <w:t>d with HPLC measures changes in extracellular neurotransmitter levels using a probe placed in a brain area of interest</w:t>
      </w:r>
      <w:r w:rsidR="0080061B" w:rsidRPr="00064EB4">
        <w:rPr>
          <w:color w:val="000000" w:themeColor="text1"/>
        </w:rPr>
        <w:fldChar w:fldCharType="begin" w:fldLock="1"/>
      </w:r>
      <w:r w:rsidR="0080061B" w:rsidRPr="00064EB4">
        <w:rPr>
          <w:color w:val="000000" w:themeColor="text1"/>
        </w:rPr>
        <w:instrText>ADDIN CSL_CITATION {"citationItems":[{"id":"ITEM-1","itemData":{"DOI":"10.1038/s41398-019-0387-8","ISSN":"2158-3188","author":[{"dropping-particle":"","family":"Mauna","given":"J. C.","non-dropping-particle":"","parse-names":false,"suffix":""},{"dropping-particle":"","family":"Harris","given":"S. S.","non-dropping-particle":"","parse-names":false,"suffix":""},{"dropping-particle":"","family":"Pino","given":"J. A.","non-dropping-particle":"","parse-names":false,"suffix":""},{"dropping-particle":"","family":"Edwards","given":"C. M.","non-dropping-particle":"","parse-names":false,"suffix":""},{"dropping-particle":"","family":"DeChellis-Marks","given":"M. R.","non-dropping-particle":"","parse-names":false,"suffix":""},{"dropping-particle":"","family":"Bassi","given":"C. D.","non-dropping-particle":"","parse-names":false,"suffix":""},{"dropping-particle":"","family":"Garcia-Olivares","given":"J.","non-dropping-particle":"","parse-names":false,"suffix":""},{"dropping-particle":"","family":"Amara","given":"S. G.","non-dropping-particle":"","parse-names":false,"suffix":""},{"dropping-particle":"","family":"Guajardo","given":"F. G.","non-dropping-particle":"","parse-names":false,"suffix":""},{"dropping-particle":"","family":"Sotomayor-Zarate","given":"R.","non-dropping-particle":"","parse-names":false,"suffix":""},{"dropping-particle":"","family":"Terminel","given":"M.","non-dropping-particle":"","parse-names":false,"suffix":""},{"dropping-particle":"","family":"Castañeda","given":"E.","non-dropping-particle":"","parse-names":false,"suffix":""},{"dropping-particle":"","family":"Vergara","given":"M.","non-dropping-particle":"","parse-names":false,"suffix":""},{"dropping-particle":"","family":"Baust","given":"T.","non-dropping-particle":"","parse-names":false,"suffix":""},{"dropping-particle":"","family":"Thiels","given":"E.","non-dropping-particle":"","parse-names":false,"suffix":""},{"dropping-particle":"","family":"Torres","given":"G. E.","non-dropping-particle":"","parse-names":false,"suffix":""}],"container-title":"Translational Psychiatry","id":"ITEM-1","issue":"1","issued":{"date-parts":[["2019","12","11"]]},"page":"81","publisher":"Springer US","title":"G protein βγ subunits play a critical role in the actions of amphetamine","type":"article-journal","volume":"9"},"uris":["http://www.mendeley.com/documents/?uuid=78b8d753-d0ba-478a-a18d-819124d0f1a5"]},{"id":"ITEM-2","itemData":{"DOI":"10.1111/j.1471-4159.1988.tb02919.x","ISSN":"0022-3042","PMID":"2447237","abstract":"The effects of a number of biochemical and pharmacological manipulations on amphetamine (AMPH)-induced alterations in dopamine (DA) release and metabolism were examined in the rat striatum using the in vivo brain microdialysis method. Basal striatal dialysate concentrations were: DA, 7 nM; dihydroxyphenylacetic acid (DOPAC), 850 nM; homovanillic acid (HVA), 500 nM; 5-hydroxyindoleacetic acid (5-HIAA), 300 nM; and 3-methoxytyramine (3-MT), 3 nM. Intraperitoneal injection of AMPH (4 mg/kg) induced a substantial increase in DA efflux, which attained its maximum response 20-40 min after drug injection. On the other hand, DOPAC and HVA efflux declined following AMPH. The DA response, but not those of DOPAC and HVA, was dose dependent within the range of AMPH tested (2-16 mg/kg). High doses of AMPH (greater than 8 mg/kg) also decreased 5-HIAA and increased 3-MT efflux. Depletion of vesicular stores of DA using reserpine did not affect significantly AMPH-induced dopamine efflux. In contrast, prior inhibition of catecholamine synthesis, using alpha-methyl-p-tyrosine, proved to be an effective inhibitor of AMPH-evoked DA release (less than 35% of control). Moreover, the DA releasing action of AMPH was facilitated in pargyline-pretreated animals (220% of control). These data suggest that AMPH releases preferentially a newly synthesised pool of DA. Nomifensine, a DA uptake inhibitor, was an effective inhibitor of AMPH-induced DA efflux (18% of control). On the other hand, this action of AMPH was facilitated by veratrine and ouabain (200-210% of control). These results suggest that the membrane DA carrier may be involved in the actions of AMPH on DA efflux.","author":[{"dropping-particle":"","family":"Butcher","given":"Steven P","non-dropping-particle":"","parse-names":false,"suffix":""},{"dropping-particle":"","family":"Fairbrother","given":"Iain S","non-dropping-particle":"","parse-names":false,"suffix":""},{"dropping-particle":"","family":"Kelly","given":"John S","non-dropping-particle":"","parse-names":false,"suffix":""},{"dropping-particle":"","family":"Arbuthnott","given":"Gordon W","non-dropping-particle":"","parse-names":false,"suffix":""}],"container-title":"Journal of neurochemistry","id":"ITEM-2","issue":"2","issued":{"date-parts":[["1988","2"]]},"page":"346-55","title":"Amphetamine-induced dopamine release in the rat striatum: an in vivo microdialysis study.","type":"article-journal","volume":"50"},"uris":["http://www.mendeley.com/documents/?uuid=37013717-130d-48d2-a7ed-97b084494f8b"]}],"mendeley":{"formattedCitation":"&lt;sup&gt;13, 32&lt;/sup&gt;","plainTextFormattedCitation":"13, 32","previouslyFormattedCitation":"&lt;sup&gt;13, 32&lt;/sup&gt;"},"properties":{"noteIndex":0},"schema":"https://github.com/citation-style-language/schema/raw/master/csl-citation.json"}</w:instrText>
      </w:r>
      <w:r w:rsidR="0080061B" w:rsidRPr="00064EB4">
        <w:rPr>
          <w:color w:val="000000" w:themeColor="text1"/>
        </w:rPr>
        <w:fldChar w:fldCharType="separate"/>
      </w:r>
      <w:r w:rsidR="0080061B" w:rsidRPr="00064EB4">
        <w:rPr>
          <w:noProof/>
          <w:color w:val="000000" w:themeColor="text1"/>
          <w:vertAlign w:val="superscript"/>
        </w:rPr>
        <w:t>13,32</w:t>
      </w:r>
      <w:r w:rsidR="0080061B" w:rsidRPr="00064EB4">
        <w:rPr>
          <w:color w:val="000000" w:themeColor="text1"/>
        </w:rPr>
        <w:fldChar w:fldCharType="end"/>
      </w:r>
      <w:r w:rsidRPr="00064EB4">
        <w:rPr>
          <w:color w:val="000000" w:themeColor="text1"/>
        </w:rPr>
        <w:t xml:space="preserve">. </w:t>
      </w:r>
      <w:proofErr w:type="gramStart"/>
      <w:r w:rsidRPr="00064EB4">
        <w:rPr>
          <w:color w:val="000000" w:themeColor="text1"/>
        </w:rPr>
        <w:t>Similar to</w:t>
      </w:r>
      <w:proofErr w:type="gramEnd"/>
      <w:r w:rsidRPr="00064EB4">
        <w:rPr>
          <w:color w:val="000000" w:themeColor="text1"/>
        </w:rPr>
        <w:t xml:space="preserve"> FSCV, a major limitation to </w:t>
      </w:r>
      <w:r w:rsidRPr="007F7084">
        <w:rPr>
          <w:iCs/>
          <w:color w:val="000000" w:themeColor="text1"/>
        </w:rPr>
        <w:t>in vivo</w:t>
      </w:r>
      <w:r w:rsidRPr="00064EB4">
        <w:rPr>
          <w:i/>
          <w:color w:val="000000" w:themeColor="text1"/>
        </w:rPr>
        <w:t xml:space="preserve"> </w:t>
      </w:r>
      <w:proofErr w:type="spellStart"/>
      <w:r w:rsidRPr="00EE723C">
        <w:rPr>
          <w:color w:val="000000" w:themeColor="text1"/>
        </w:rPr>
        <w:lastRenderedPageBreak/>
        <w:t>microdialysis</w:t>
      </w:r>
      <w:proofErr w:type="spellEnd"/>
      <w:r w:rsidRPr="00EE723C">
        <w:rPr>
          <w:color w:val="000000" w:themeColor="text1"/>
        </w:rPr>
        <w:t xml:space="preserve"> is the difficulty in determining the source of neurotransmitter release: Ca</w:t>
      </w:r>
      <w:r w:rsidRPr="00EE723C">
        <w:rPr>
          <w:color w:val="000000" w:themeColor="text1"/>
          <w:vertAlign w:val="superscript"/>
        </w:rPr>
        <w:t>2+</w:t>
      </w:r>
      <w:r w:rsidRPr="00064EB4">
        <w:rPr>
          <w:color w:val="000000" w:themeColor="text1"/>
        </w:rPr>
        <w:t xml:space="preserve"> dependent vesicular release or transporter dependent. Noteworthy, both methods allow for the direct measurement of monoamine release. Through the recent advancement of optogenetics, research demonstrates detection of </w:t>
      </w:r>
      <w:r w:rsidR="00661364">
        <w:rPr>
          <w:color w:val="000000" w:themeColor="text1"/>
        </w:rPr>
        <w:t>5-HT</w:t>
      </w:r>
      <w:r w:rsidRPr="00064EB4">
        <w:rPr>
          <w:color w:val="000000" w:themeColor="text1"/>
        </w:rPr>
        <w:t xml:space="preserve"> and DA release in a short timespan with exquisite cell-type specificity</w:t>
      </w:r>
      <w:r w:rsidR="0080061B" w:rsidRPr="00064EB4">
        <w:rPr>
          <w:color w:val="000000" w:themeColor="text1"/>
        </w:rPr>
        <w:fldChar w:fldCharType="begin" w:fldLock="1"/>
      </w:r>
      <w:r w:rsidR="0080061B" w:rsidRPr="00064EB4">
        <w:rPr>
          <w:color w:val="000000" w:themeColor="text1"/>
        </w:rPr>
        <w:instrText>ADDIN CSL_CITATION {"citationItems":[{"id":"ITEM-1","itemData":{"DOI":"10.1021/cn500044b","ISSN":"1948-7193","PMID":"24849718","abstract":"Optogenetic control of neurotransmitter release is an elegant method to investigate neurobiological mechanisms with millisecond precision and cell type-specific resolution. Channelrhodopsin-2 (ChR2) can be expressed in specific neurons, and blue light used to activate those neurons. Previously, in Drosophila, neurotransmitter release and uptake have been studied after continuous optical illumination. In this study, we investigated the effects of pulsed optical stimulation trains on serotonin or dopamine release in larval ventral nerve cords. In larvae with ChR2 expressed in serotonergic neurons, low-frequency stimulations produced a distinct, steady-state response while high-frequency patterns were peak shaped. Evoked serotonin release increased with increasing stimulation frequency and then plateaued. The steady-state response and the frequency dependence disappeared after administering the uptake inhibitor fluoxetine, indicating that uptake plays a significant role in regulating the extracellular serotonin concentration. Pulsed stimulations were also used to evoke dopamine release in flies expressing ChR2 in dopaminergic neurons and similar frequency dependence was observed. Release due to pulsed optical stimulations was modeled to determine the uptake kinetics. For serotonin, Vmax was 0.54 ± 0.07 μM/s and Km was 0.61 ± 0.04 μM; and for dopamine, Vmax was 0.12 ± 0.03 μM/s and Km was 0.45 ± 0.13 μM. The amount of serotonin released per stimulation pulse was 4.4 ± 1.0 nM, and the amount of dopamine was 1.6 ± 0.3 nM. Thus, pulsed optical stimulations can be used to mimic neuronal firing patterns and will allow Drosophila to be used as a model system for studying mechanisms underlying neurotransmission.","author":[{"dropping-particle":"","family":"Xiao","given":"Ning","non-dropping-particle":"","parse-names":false,"suffix":""},{"dropping-particle":"","family":"Privman","given":"Eve","non-dropping-particle":"","parse-names":false,"suffix":""},{"dropping-particle":"","family":"Venton","given":"B Jill","non-dropping-particle":"","parse-names":false,"suffix":""}],"container-title":"ACS chemical neuroscience","id":"ITEM-1","issue":"8","issued":{"date-parts":[["2014","8","20"]]},"page":"666-73","title":"Optogenetic control of serotonin and dopamine release in Drosophila larvae.","type":"article-journal","volume":"5"},"uris":["http://www.mendeley.com/documents/?uuid=0beaed6e-20dd-4f19-917d-ca3a417d16b9"]},{"id":"ITEM-2","itemData":{"DOI":"10.1111/j.1471-4159.2010.06850.x","ISSN":"1471-4159","PMID":"20534006","abstract":"Optogenetic control over neuronal firing has become an increasingly elegant method to dissect the microcircuitry of mammalian brains. To date, examination of these manipulations on neurotransmitter release has been minimal. Here we present the first in-depth analysis of optogenetic stimulation on dopamine neurotransmission in the dorsal striatum of urethane-anesthetized rats. By combining the tight spatial and temporal resolution of both optogenetics and fast-scan cyclic voltammetry we have determined the parameters necessary to control phasic dopamine release in the dorsal striatum of rats in vivo. The kinetics of optically induced dopamine release mirror established models of electrically evoked release, indicating that potential artifacts of electrical stimulation on ion channels and the dopamine transporter are negligible. Furthermore a lack of change in extracellular pH indicates that optical stimulation does not alter blood flow. Optical control over dopamine release is highly reproducible and flexible. We are able to repeatedly evoke concentrations of dopamine release as small as a single dopamine transient (50 nM). An inverted U-shaped frequency response curve exists with maximal stimulation inducing dopamine effluxes exceeding 500 nM. Taken together, these results have obvious implications for understanding the neurobiological basis of dopaminergic-based disorders and provide the framework to effectively manipulate dopamine patterns.","author":[{"dropping-particle":"","family":"Bass","given":"Caroline E","non-dropping-particle":"","parse-names":false,"suffix":""},{"dropping-particle":"","family":"Grinevich","given":"Valentina P","non-dropping-particle":"","parse-names":false,"suffix":""},{"dropping-particle":"","family":"Vance","given":"Zachary B","non-dropping-particle":"","parse-names":false,"suffix":""},{"dropping-particle":"","family":"Sullivan","given":"Ryan P","non-dropping-particle":"","parse-names":false,"suffix":""},{"dropping-particle":"","family":"Bonin","given":"Keith D","non-dropping-particle":"","parse-names":false,"suffix":""},{"dropping-particle":"","family":"Budygin","given":"Evgeny A","non-dropping-particle":"","parse-names":false,"suffix":""}],"container-title":"Journal of neurochemistry","id":"ITEM-2","issue":"5","issued":{"date-parts":[["2010","9","1"]]},"page":"1344-52","title":"Optogenetic control of striatal dopamine release in rats.","type":"article-journal","volume":"114"},"uris":["http://www.mendeley.com/documents/?uuid=bf9325eb-b2a2-4799-a897-b7a0cff38e40"]}],"mendeley":{"formattedCitation":"&lt;sup&gt;21, 22&lt;/sup&gt;","plainTextFormattedCitation":"21, 22","previouslyFormattedCitation":"&lt;sup&gt;21, 22&lt;/sup&gt;"},"properties":{"noteIndex":0},"schema":"https://github.com/citation-style-language/schema/raw/master/csl-citation.json"}</w:instrText>
      </w:r>
      <w:r w:rsidR="0080061B" w:rsidRPr="00064EB4">
        <w:rPr>
          <w:color w:val="000000" w:themeColor="text1"/>
        </w:rPr>
        <w:fldChar w:fldCharType="separate"/>
      </w:r>
      <w:r w:rsidR="0080061B" w:rsidRPr="00064EB4">
        <w:rPr>
          <w:noProof/>
          <w:color w:val="000000" w:themeColor="text1"/>
          <w:vertAlign w:val="superscript"/>
        </w:rPr>
        <w:t>21,22</w:t>
      </w:r>
      <w:r w:rsidR="0080061B" w:rsidRPr="00064EB4">
        <w:rPr>
          <w:color w:val="000000" w:themeColor="text1"/>
        </w:rPr>
        <w:fldChar w:fldCharType="end"/>
      </w:r>
      <w:r w:rsidRPr="00064EB4">
        <w:rPr>
          <w:color w:val="000000" w:themeColor="text1"/>
        </w:rPr>
        <w:t xml:space="preserve">. However, these strategies require complex and costly techniques and equipment, and indirectly measure monoamine release, </w:t>
      </w:r>
      <w:r w:rsidRPr="00EE723C">
        <w:rPr>
          <w:color w:val="000000" w:themeColor="text1"/>
        </w:rPr>
        <w:t>specifically through monoamine binding to receptors.</w:t>
      </w:r>
      <w:r w:rsidR="00CA179C">
        <w:rPr>
          <w:color w:val="000000" w:themeColor="text1"/>
        </w:rPr>
        <w:t xml:space="preserve"> </w:t>
      </w:r>
      <w:r w:rsidRPr="00EE723C">
        <w:rPr>
          <w:color w:val="000000" w:themeColor="text1"/>
        </w:rPr>
        <w:t>Further, radiolabel</w:t>
      </w:r>
      <w:r w:rsidR="007F7084">
        <w:rPr>
          <w:color w:val="000000" w:themeColor="text1"/>
        </w:rPr>
        <w:t>ed</w:t>
      </w:r>
      <w:r w:rsidRPr="00EE723C">
        <w:rPr>
          <w:color w:val="000000" w:themeColor="text1"/>
        </w:rPr>
        <w:t xml:space="preserve"> monoamines are a</w:t>
      </w:r>
      <w:r w:rsidR="007F7084">
        <w:rPr>
          <w:color w:val="000000" w:themeColor="text1"/>
        </w:rPr>
        <w:t>lso used</w:t>
      </w:r>
      <w:r w:rsidRPr="00EE723C">
        <w:rPr>
          <w:color w:val="000000" w:themeColor="text1"/>
        </w:rPr>
        <w:t xml:space="preserve"> for studying monoamine dynamics. Radiolabeled monoamines may be preloaded into various model systems such as heterologous cells overexpress</w:t>
      </w:r>
      <w:r w:rsidRPr="00064EB4">
        <w:rPr>
          <w:color w:val="000000" w:themeColor="text1"/>
        </w:rPr>
        <w:t>ing each monoamine transporter</w:t>
      </w:r>
      <w:r w:rsidR="0080061B" w:rsidRPr="00064EB4">
        <w:rPr>
          <w:color w:val="000000" w:themeColor="text1"/>
        </w:rPr>
        <w:fldChar w:fldCharType="begin" w:fldLock="1"/>
      </w:r>
      <w:r w:rsidR="0080061B" w:rsidRPr="00064EB4">
        <w:rPr>
          <w:color w:val="000000" w:themeColor="text1"/>
        </w:rPr>
        <w:instrText>ADDIN CSL_CITATION {"citationItems":[{"id":"ITEM-1","itemData":{"DOI":"10.1038/mp.2017.176","ISSN":"14765578","author":[{"dropping-particle":"","family":"Garcia-Olivares","given":"J.","non-dropping-particle":"","parse-names":false,"suffix":""},{"dropping-particle":"","family":"Baust","given":"T.","non-dropping-particle":"","parse-names":false,"suffix":""},{"dropping-particle":"","family":"Harris","given":"S.","non-dropping-particle":"","parse-names":false,"suffix":""},{"dropping-particle":"","family":"Hamilton","given":"P.","non-dropping-particle":"","parse-names":false,"suffix":""},{"dropping-particle":"","family":"Galli","given":"A.","non-dropping-particle":"","parse-names":false,"suffix":""},{"dropping-particle":"","family":"Amara","given":"S. G.","non-dropping-particle":"","parse-names":false,"suffix":""},{"dropping-particle":"","family":"Torres","given":"G. E.","non-dropping-particle":"","parse-names":false,"suffix":""}],"container-title":"Molecular Psychiatry","id":"ITEM-1","issue":"12","issued":{"date-parts":[["2017"]]},"page":"1673-1679","publisher":"Nature Publishing Group","title":"Gβγ subunit activation promotes dopamine efflux through the dopamine transporter","type":"article-journal","volume":"22"},"uris":["http://www.mendeley.com/documents/?uuid=fc0968f7-5105-4812-bc55-3f41fe2fe598"]},{"id":"ITEM-2","itemData":{"DOI":"10.1371/journal.pone.0059788","ISSN":"19326203","PMID":"23555781","abstract":"Uptake through the Dopamine Transporter (DAT) is the primary mechanism of terminating dopamine signaling within the brain, thus playing an essential role in neuronal homeostasis. Deregulation of DAT function has been linked to several neurological and psychiatric disorders including ADHD, schizophrenia, Parkinson's disease, and drug addiction. Over the last 15 years, several studies have revealed a plethora of mechanisms influencing the activity and cellular distribution of DAT; suggesting that fine-tuning of dopamine homeostasis occurs via an elaborate interplay of multiple pathways. Here, we show for the first time that the βγ subunits of G proteins regulate DAT activity. In heterologous cells and brain tissue, a physical association between Gβγ subunits and DAT was demonstrated by co-immunoprecipitation. Furthermore, in vitro pull-down assays using purified proteins established that this association occurs via a direct interaction between the intracellular carboxy-terminus of DAT and Gβγ. Functional assays performed in the presence of the non-hydrolyzable GTP analog GTP-γ-S, Gβγ subunit overexpression, or the Gβγ activator mSIRK all resulted in rapid inhibition of DAT activity in heterologous systems. Gβγ activation by mSIRK also inhibited dopamine uptake in brain synaptosomes and dopamine clearance from mouse striatum as measured by high-speed chronoamperometry in vivo. Gβγ subunits are intracellular signaling molecules that regulate a multitude of physiological processes through interactions with enzymes and ion channels. Our findings add neurotransmitter transporters to the growing list of molecules regulated by G-proteins and suggest a novel role for Gβγ signaling in the control of dopamine homeostasis.","author":[{"dropping-particle":"","family":"Garcia-Olivares","given":"Jennie","non-dropping-particle":"","parse-names":false,"suffix":""},{"dropping-particle":"","family":"Torres-Salazar","given":"Delany","non-dropping-particle":"","parse-names":false,"suffix":""},{"dropping-particle":"","family":"Owens","given":"William a.","non-dropping-particle":"","parse-names":false,"suffix":""},{"dropping-particle":"","family":"Baust","given":"Tracy","non-dropping-particle":"","parse-names":false,"suffix":""},{"dropping-particle":"","family":"Siderovski","given":"David P.","non-dropping-particle":"","parse-names":false,"suffix":""},{"dropping-particle":"","family":"Amara","given":"Susan G.","non-dropping-particle":"","parse-names":false,"suffix":""},{"dropping-particle":"","family":"Zhu","given":"Jun","non-dropping-particle":"","parse-names":false,"suffix":""},{"dropping-particle":"","family":"Daws","given":"Lynette C.","non-dropping-particle":"","parse-names":false,"suffix":""},{"dropping-particle":"","family":"Torres","given":"Gonzalo E.","non-dropping-particle":"","parse-names":false,"suffix":""}],"container-title":"PLoS ONE","id":"ITEM-2","issue":"3","issued":{"date-parts":[["2013"]]},"page":"1-9","title":"Inhibition of Dopamine Transporter Activity by G Protein βγ Subunits","type":"article-journal","volume":"8"},"uris":["http://www.mendeley.com/documents/?uuid=c8f7235e-dbad-41c2-962c-65ce91cdd5d0"]},{"id":"ITEM-3","itemData":{"DOI":"10.1074/jbc.M603877200","ISBN":"0021-9258 (Print)","ISSN":"00219258","PMID":"16803896","abstract":"Emerging data indicate the existence of multiple regulatory processes supporting serotonin (5HT) transporter (SERT) capacity including regulated trafficking and catalytic activation, influenced by post-translational modifications and transporter-associated proteins. In the present study, using differential extraction and sedimentation procedures optimized for the purification of cytoskeletal and membrane-skeletal associated proteins, we analyze SERT localization in platelets. We find that most of the plasma membrane SERT is associated with the membrane skeleton. This association can be enhanced by both transporter activation and 5HT2A receptor activation. Inactivation of transport activity by phorbol ester treatment of intact platelets relocates SERT to the cytoskeleton fraction, consequently leading to transporter internalization. The translocation of SERT between these compartments is correlated with changes in the interaction with the LIM domain adaptor protein Hic-5. Co-immunoprecipitation and uptake activity studies suggest that Hic-5 is a determinant of transporter inactivation and relocation to a compartment subserving endocytic regulation. Associations of SERT with Hic-5 are evident in brain synaptosomes, suggesting the existence of parallel mechanisms operating to regulate SERT at serotonergic synapses.","author":[{"dropping-particle":"","family":"Carneiro","given":"A. M D","non-dropping-particle":"","parse-names":false,"suffix":""},{"dropping-particle":"","family":"Blakely","given":"Randy D.","non-dropping-particle":"","parse-names":false,"suffix":""}],"container-title":"Journal of Biological Chemistry","id":"ITEM-3","issue":"34","issued":{"date-parts":[["2006"]]},"page":"24769-24780","title":"Serotonin-, protein kinase C-, and Hic-5-associated redistribution of the platelet serotonin transporter","type":"article-journal","volume":"281"},"uris":["http://www.mendeley.com/documents/?uuid=1df60ed9-0eb8-40fb-b4c6-053b5f581771"]},{"id":"ITEM-4","itemData":{"DOI":"10.1042/BJ20140826","ISBN":"1470-8728 (Electronic)\\r0264-6021 (Linking)","ISSN":"0264-6021","PMID":"25761794","abstract":"The serotonin [5-HT (5-hydroxytryptamine)] transporter (SERT) controls serotonergic neurotransmission in the brain by rapid clearance of 5-HT from the synaptic cleft into presynaptic neurons. SERTs are primary targets for antidepressants for therapeutic intervention of mood disorders. Our previous studies have identified the involvement of several signalling pathways and protein kinases in regulating SERT function, trafficking and phosphorylation. However, whether Akt/PKB (protein kinase) regulates SERT function is not known. In the present study, we made the novel observation that inhibition of Akt resulted in the down-regulation of SERT function through the regulation of SERT trafficking and phosphorylation. Akt inhibitor Akt X {10-(4'-[N-diethylamino)butyl]-2-chlorophenoxazine} reduced the endogenously phosphorylated Akt and significantly decreased 5-HT uptake and 5-HT-uptake capacity. Furthermore, SERT activity is also reduced by siRNA down-regulation of total and phospho-Akt levels. The reduction in SERT activity is paralleled by lower levels of cell-surface SERT protein, reduced SERT exocytosis with no effect on SERT endocytosis and accumulation of SERT in intracellular endocytic compartments with the most prominent localization to late endosomes and lysosomes. Akt2 inhibitor was more effective than Akt1 inhibitor in inhibiting SERT activity. Inhibition of downstream Akt kinase GSK3alpha/beta (glycogen synthase kinase alpha/beta) stimulates SERT function. Akt inhibition leads to a decrease in SERT basal phosphorylation. Our results provide evidence that Akt regulates SERT function and cell-surface expression by regulating the intracellular SERT distribution and plasma membrane availability, which perhaps may be linked to SERT phosphorylation state. Thus any changes in the activation of Akt and/or GSK3alpha/beta could alter SERT-mediated 5-HT clearance and subsequently serotonergic neurotransmission.","author":[{"dropping-particle":"","family":"Rajamanickam","given":"J","non-dropping-particle":"","parse-names":false,"suffix":""},{"dropping-particle":"","family":"Annamalai","given":"B","non-dropping-particle":"","parse-names":false,"suffix":""},{"dropping-particle":"","family":"Rahbek-Clemmensen","given":"T","non-dropping-particle":"","parse-names":false,"suffix":""},{"dropping-particle":"","family":"Sundaramurthy","given":"S","non-dropping-particle":"","parse-names":false,"suffix":""},{"dropping-particle":"","family":"Gether","given":"U","non-dropping-particle":"","parse-names":false,"suffix":""},{"dropping-particle":"","family":"Jayanthi","given":"L D","non-dropping-particle":"","parse-names":false,"suffix":""},{"dropping-particle":"","family":"Ramamoorthy","given":"S","non-dropping-particle":"","parse-names":false,"suffix":""}],"container-title":"Biochem J","id":"ITEM-4","issue":"1","issued":{"date-parts":[["2015"]]},"page":"177-190","title":"Akt-mediated regulation of antidepressant-sensitive serotonin transporter function, cell-surface expression and phosphorylation","type":"article-journal","volume":"468"},"uris":["http://www.mendeley.com/documents/?uuid=18c89c02-792f-4c1b-a26d-e669a5f06298"]},{"id":"ITEM-5","itemData":{"DOI":"10.1523/JNEUROSCI.4559-08.2009","ISSN":"1529-2401","PMID":"19357284","abstract":"Uptake through the dopamine transporter (DAT) represents the primary mechanism used to terminate dopaminergic transmission in brain. Although it is well known that dopamine (DA) taken up by the transporter is used to replenish synaptic vesicle stores for subsequent release, the molecular details of this mechanism are not completely understood. Here, we identified the synaptic vesicle protein synaptogyrin-3 as a DAT interacting protein using the split ubiquitin system. This interaction was confirmed through coimmunoprecipitation experiments using heterologous cell lines and mouse brain. DAT and synaptogyrin-3 colocalized at presynaptic terminals from mouse striatum. Using fluorescence resonance energy transfer microscopy, we show that both proteins interact in live neurons. Pull-down assays with GST (glutathione S-transferase) proteins revealed that the cytoplasmic N termini of both DAT and synaptogyrin-3 are sufficient for this interaction. Furthermore, the N terminus of DAT is capable of binding purified synaptic vesicles from brain tissue. Functional assays revealed that synaptogyrin-3 expression correlated with DAT activity in PC12 and MN9D cells, but not in the non-neuronal HEK-293 cells. These changes were not attributed to changes in transporter cell surface levels or to direct effect of the protein-protein interaction. Instead, the synaptogyrin-3 effect on DAT activity was abolished in the presence of the vesicular monoamine transporter-2 (VMAT2) inhibitor reserpine, suggesting a dependence on the vesicular DA storage system. Finally, we provide evidence for a biochemical complex involving DAT, synaptogyrin-3, and VMAT2. Collectively, our data identify a novel interaction between DAT and synaptogyrin-3 and suggest a physical and functional link between DAT and the vesicular DA system.","author":[{"dropping-particle":"","family":"Egaña","given":"Loreto a","non-dropping-particle":"","parse-names":false,"suffix":""},{"dropping-particle":"","family":"Cuevas","given":"Rolando a","non-dropping-particle":"","parse-names":false,"suffix":""},{"dropping-particle":"","family":"Baust","given":"Tracy B","non-dropping-particle":"","parse-names":false,"suffix":""},{"dropping-particle":"","family":"Parra","given":"Leonardo a","non-dropping-particle":"","parse-names":false,"suffix":""},{"dropping-particle":"","family":"Leak","given":"Rehana K","non-dropping-particle":"","parse-names":false,"suffix":""},{"dropping-particle":"","family":"Hochendoner","given":"Sarah","non-dropping-particle":"","parse-names":false,"suffix":""},{"dropping-particle":"","family":"Peña","given":"Karina","non-dropping-particle":"","parse-names":false,"suffix":""},{"dropping-particle":"","family":"Quiroz","given":"Marisol","non-dropping-particle":"","parse-names":false,"suffix":""},{"dropping-particle":"","family":"Hong","given":"Weimin C","non-dropping-particle":"","parse-names":false,"suffix":""},{"dropping-particle":"","family":"Dorostkar","given":"Mario M","non-dropping-particle":"","parse-names":false,"suffix":""},{"dropping-particle":"","family":"Janz","given":"Roger","non-dropping-particle":"","parse-names":false,"suffix":""},{"dropping-particle":"","family":"Sitte","given":"Harald H","non-dropping-particle":"","parse-names":false,"suffix":""},{"dropping-particle":"","family":"Torres","given":"Gonzalo E","non-dropping-particle":"","parse-names":false,"suffix":""}],"container-title":"The Journal of neuroscience : the official journal of the Society for Neuroscience","id":"ITEM-5","issue":"14","issued":{"date-parts":[["2009","4","8"]]},"page":"4592-604","title":"Physical and functional interaction between the dopamine transporter and the synaptic vesicle protein synaptogyrin-3.","type":"article-journal","volume":"29"},"uris":["http://www.mendeley.com/documents/?uuid=46213d63-0aae-45fd-9b99-cdcd37042589"]},{"id":"ITEM-6","itemData":{"DOI":"10.1124/mol.110.069039","ISBN":"1521-0111 (Electronic)\\n0026-895X (Linking)","ISSN":"1521-0111","PMID":"21149640","abstract":"The human dopamine and norepinephrine transporters (hDAT and hNET, respectively) control neurotransmitter levels within the synaptic cleft and are the site of action for amphetamine (AMPH) and cocaine. We investigated the role of a threonine residue within the highly conserved and putative phosphorylation sequence RETW, located just before transmembrane domain 1, in regulating hNET and hDAT function. The Thr residue was mutated to either alanine or aspartate. Similar to the inward facing T62D-hDAT, T58D-hNET demonstrated reduced [(3)H]DA uptake but enhanced basal DA efflux compared with hNET with no further effect of AMPH. The mutations had profound effects on substrate function and binding. The potency of substrates to inhibit [(3)H]DA uptake and compete with radioligand binding was increased in T→A and/or T→D mutants. Substrates, but not inhibitors, demonstrated temperature-sensitive effects of binding. Neither the functional nor the binding potency for hNET blockers was altered from wild type in hNET mutants. There was, however, a significant reduction in potency for cocaine and benztropine to inhibit [(3)H]DA uptake in T62D-hDAT compared with hDAT. The potency of these drugs to inhibit [(3)H](-)-2-β-carbomethoxy-3-β-(4-fluorophenyl)tropane-1,5-napthalenedisulfonate (WIN35,428) binding was not increased, demonstrating a discordance between functional and binding site effects. Taken together, these results concur with the notion that the T→D mutation in RETW alters the preferred conformation of both hNET and hDAT to favor one that is more inward facing. Although substrate activity and binding are primarily altered in this conformation, the function of inhibitors with distinct structural characteristics may also be affected.","author":[{"dropping-particle":"","family":"Guptaroy","given":"Bipasha","non-dropping-particle":"","parse-names":false,"suffix":""},{"dropping-particle":"","family":"Fraser","given":"Rheaclare","non-dropping-particle":"","parse-names":false,"suffix":""},{"dropping-particle":"","family":"Desai","given":"Aalisha","non-dropping-particle":"","parse-names":false,"suffix":""},{"dropping-particle":"","family":"Zhang","given":"Minjia","non-dropping-particle":"","parse-names":false,"suffix":""},{"dropping-particle":"","family":"Gnegy","given":"Margaret E","non-dropping-particle":"","parse-names":false,"suffix":""}],"container-title":"Molecular pharmacology","id":"ITEM-6","issue":"3","issued":{"date-parts":[["2011"]]},"page":"520-532","title":"Site-directed mutations near transmembrane domain 1 alter conformation and function of norepinephrine and dopamine transporters.","type":"article-journal","volume":"79"},"uris":["http://www.mendeley.com/documents/?uuid=c2bc66ea-0ca3-46ce-955f-5d261a111925"]},{"id":"ITEM-7","itemData":{"DOI":"10.1016/j.jneumeth.2004.11.006","ISBN":"0165-0270 (Print)","ISSN":"01650270","PMID":"15814154","abstract":"Previous research has shown that exposure of norepinephrine transporter (NET)-expressing cells to desipramine (DMI) downregulates the norepinephrine transporter, although changes in the several transporter parameters do not demonstrate the same time course. Exposures to desipramine for &lt;1 day reduces only radioligand binding and uptake capacity while transporter-immunoreactivity is unaffected. Recent demonstration of persistent drug retention in cells following desipramine exposures raises the possibility that previous reported changes in the norepinephrine transporter may be partly accountable by residual drug. In this study, potential effects of residual desipramine on norepinephrine transporter binding and uptake were re-evaluated following exposures of PC12 cells to desipramine using different methods to remove residual drug. Using a method that minimizes residual drug, exposure of intact PC12 cells to desipramine for 4 h had no effect on uptake capacity or [3H] nisoxetine binding to the norepinephrine transporter, while exposures for ≥16 h reduced uptake capacity. Desipramine-induced reductions in binding to the transporter required &gt;24 h or greater periods of desipramine exposure. This study confirms that uptake capacity of the norepinephrine transporter is reduced earlier than changes in radioligand binding, but with a different time course than originally shown. Special pre-incubation procedures are required to abolish effects of residual transporter inhibitor when studying inhibitor-induced transporter regulation. © 2004 Elsevier B.V. All rights reserved.","author":[{"dropping-particle":"","family":"Ordway","given":"Gregory A.","non-dropping-particle":"","parse-names":false,"suffix":""},{"dropping-particle":"","family":"Jia","given":"Weihong","non-dropping-particle":"","parse-names":false,"suffix":""},{"dropping-particle":"","family":"Li","given":"Jing","non-dropping-particle":"","parse-names":false,"suffix":""},{"dropping-particle":"","family":"Zhu","given":"Meng Yang","non-dropping-particle":"","parse-names":false,"suffix":""},{"dropping-particle":"","family":"Mandela","given":"Prashant","non-dropping-particle":"","parse-names":false,"suffix":""},{"dropping-particle":"","family":"Pan","given":"Jun","non-dropping-particle":"","parse-names":false,"suffix":""}],"container-title":"Journal of Neuroscience Methods","id":"ITEM-7","issue":"2","issued":{"date-parts":[["2005"]]},"page":"217-225","title":"Norepinephrine transporter function and desipramine: Residual drug effects versus short-term regulation","type":"article-journal","volume":"143"},"uris":["http://www.mendeley.com/documents/?uuid=f4866092-21b0-4e12-a081-b25e0b8a3482"]},{"id":"ITEM-8","itemData":{"DOI":"10.1523/JNEUROSCI.4034-14.2015","ISSN":"0270-6474","author":[{"dropping-particle":"","family":"Steinkellner","given":"Thomas","non-dropping-particle":"","parse-names":false,"suffix":""},{"dropping-particle":"","family":"Montgomery","given":"Therese R","non-dropping-particle":"","parse-names":false,"suffix":""},{"dropping-particle":"","family":"Hofmaier","given":"Tina","non-dropping-particle":"","parse-names":false,"suffix":""},{"dropping-particle":"","family":"Kudlacek","given":"Oliver","non-dropping-particle":"","parse-names":false,"suffix":""},{"dropping-particle":"","family":"Yang","given":"J.-W.","non-dropping-particle":"","parse-names":false,"suffix":""},{"dropping-particle":"","family":"Rickhag","given":"Mattias","non-dropping-particle":"","parse-names":false,"suffix":""},{"dropping-particle":"","family":"Jung","given":"Gangsoo","non-dropping-particle":"","parse-names":false,"suffix":""},{"dropping-particle":"","family":"Lubec","given":"Gert","non-dropping-particle":"","parse-names":false,"suffix":""},{"dropping-particle":"","family":"Gether","given":"Ulrik","non-dropping-particle":"","parse-names":false,"suffix":""},{"dropping-particle":"","family":"Freissmuth","given":"Michael","non-dropping-particle":"","parse-names":false,"suffix":""},{"dropping-particle":"","family":"Sitte","given":"H. H","non-dropping-particle":"","parse-names":false,"suffix":""}],"container-title":"Journal of Neuroscience","id":"ITEM-8","issue":"21","issued":{"date-parts":[["2015","5","27"]]},"page":"8258-8271","title":"Amphetamine Action at the Cocaine- and Antidepressant-Sensitive Serotonin Transporter Is Modulated by CaMKII","type":"article-journal","volume":"35"},"uris":["http://www.mendeley.com/documents/?uuid=e4c3ea39-f11b-4144-8e25-0f75cd85887e"]},{"id":"ITEM-9","itemData":{"DOI":"10.1124/mol.108.048744","ISBN":"1521-0111 (Electronic)","ISSN":"1521-0111","PMID":"19098122","abstract":"The human dopamine transporter (hDAT) regulates synaptic dopamine (DA) levels and is the site of action of abused and therapeutic drugs. Here we study the effect of a threonine residue (Thr62 in hDAT) that is highly conserved within a canonical phosphorylation site (RETW) in the juxtamembrane N-terminal region of monoamine transporters. In stably transfected human embryonic kidney 293T cells, expression of T62D-hDAT was reduced compared with hDAT or T62A-hDAT. T62D-hDAT displayed dramatically reduced [(3)H]dopamine up-take but exhibited a higher basal dopamine efflux compared with hDAT or T62A-hDAT, as determined by measurements of [(3)H]dopamine efflux and amperometry. The high constitutive efflux in T62D-hDAT precluded the measurement of amphetamine-stimulated [(3)H]dopamine efflux, but when dopamine was added internally into voltage-clamped T62D-hDAT cells, amphetamine-induced efflux comparable with hDAT was detected by amperometry. In accordance with findings that Zn(2+) can rescue reduced DA uptake in mutant transporters that are predominantly inward-facing, micromolar concentrations of Zn(2+) markedly potentiated [(3)H]dopamine uptake in T62D-hDAT and permitted the measurement of amphetamine-stimulated dopamine efflux. These results suggest that T62D-hDAT prefers an inward-facing conformation in the transition between inward- and outward-facing conformations. For T62A-hDAT, however, the measured 50% reduction in both [(3)H]dopamine uptake and [(3)H]dopamine efflux was consistent with a slowed transition between inward- and outward-facing conformations. The mechanism underlying the important functional role of Thr62 in hDAT activity suggested by these findings is examined in a structural context using dynamic simulations of a three-dimensional molecular model of DAT.","author":[{"dropping-particle":"","family":"Guptaroy","given":"Bipasha","non-dropping-particle":"","parse-names":false,"suffix":""},{"dropping-particle":"","family":"Zhang","given":"Minjia","non-dropping-particle":"","parse-names":false,"suffix":""},{"dropping-particle":"","family":"Bowton","given":"Erica","non-dropping-particle":"","parse-names":false,"suffix":""},{"dropping-particle":"","family":"Binda","given":"Francesca","non-dropping-particle":"","parse-names":false,"suffix":""},{"dropping-particle":"","family":"Shi","given":"Lei","non-dropping-particle":"","parse-names":false,"suffix":""},{"dropping-particle":"","family":"Weinstein","given":"Harel","non-dropping-particle":"","parse-names":false,"suffix":""},{"dropping-particle":"","family":"Galli","given":"Aurelio","non-dropping-particle":"","parse-names":false,"suffix":""},{"dropping-particle":"","family":"Javitch","given":"Jonathan A","non-dropping-particle":"","parse-names":false,"suffix":""},{"dropping-particle":"","family":"Neubig","given":"Richard R","non-dropping-particle":"","parse-names":false,"suffix":""},{"dropping-particle":"","family":"Gnegy","given":"Margaret E","non-dropping-particle":"","parse-names":false,"suffix":""}],"container-title":"Molecular pharmacology","id":"ITEM-9","issue":"3","issued":{"date-parts":[["2009"]]},"page":"514-524","title":"A juxtamembrane mutation in the N terminus of the dopamine transporter induces preference for an inward-facing conformation.","type":"article-journal","volume":"75"},"uris":["http://www.mendeley.com/documents/?uuid=5402baf3-b8d2-46d0-91c2-ad1ada528abc"]}],"mendeley":{"formattedCitation":"&lt;sup&gt;20, 33–40&lt;/sup&gt;","plainTextFormattedCitation":"20, 33–40","previouslyFormattedCitation":"&lt;sup&gt;20, 33–40&lt;/sup&gt;"},"properties":{"noteIndex":0},"schema":"https://github.com/citation-style-language/schema/raw/master/csl-citation.json"}</w:instrText>
      </w:r>
      <w:r w:rsidR="0080061B" w:rsidRPr="00064EB4">
        <w:rPr>
          <w:color w:val="000000" w:themeColor="text1"/>
        </w:rPr>
        <w:fldChar w:fldCharType="separate"/>
      </w:r>
      <w:r w:rsidR="0080061B" w:rsidRPr="00064EB4">
        <w:rPr>
          <w:noProof/>
          <w:color w:val="000000" w:themeColor="text1"/>
          <w:vertAlign w:val="superscript"/>
        </w:rPr>
        <w:t>20,33–40</w:t>
      </w:r>
      <w:r w:rsidR="0080061B" w:rsidRPr="00064EB4">
        <w:rPr>
          <w:color w:val="000000" w:themeColor="text1"/>
        </w:rPr>
        <w:fldChar w:fldCharType="end"/>
      </w:r>
      <w:r w:rsidRPr="00064EB4">
        <w:rPr>
          <w:color w:val="000000" w:themeColor="text1"/>
        </w:rPr>
        <w:t>, primary neurons</w:t>
      </w:r>
      <w:r w:rsidR="0080061B" w:rsidRPr="00064EB4">
        <w:rPr>
          <w:color w:val="000000" w:themeColor="text1"/>
        </w:rPr>
        <w:fldChar w:fldCharType="begin" w:fldLock="1"/>
      </w:r>
      <w:r w:rsidR="0080061B" w:rsidRPr="00064EB4">
        <w:rPr>
          <w:color w:val="000000" w:themeColor="text1"/>
        </w:rPr>
        <w:instrText>ADDIN CSL_CITATION {"citationItems":[{"id":"ITEM-1","itemData":{"DOI":"10.1038/mp.2017.176","ISSN":"14765578","author":[{"dropping-particle":"","family":"Garcia-Olivares","given":"J.","non-dropping-particle":"","parse-names":false,"suffix":""},{"dropping-particle":"","family":"Baust","given":"T.","non-dropping-particle":"","parse-names":false,"suffix":""},{"dropping-particle":"","family":"Harris","given":"S.","non-dropping-particle":"","parse-names":false,"suffix":""},{"dropping-particle":"","family":"Hamilton","given":"P.","non-dropping-particle":"","parse-names":false,"suffix":""},{"dropping-particle":"","family":"Galli","given":"A.","non-dropping-particle":"","parse-names":false,"suffix":""},{"dropping-particle":"","family":"Amara","given":"S. G.","non-dropping-particle":"","parse-names":false,"suffix":""},{"dropping-particle":"","family":"Torres","given":"G. E.","non-dropping-particle":"","parse-names":false,"suffix":""}],"container-title":"Molecular Psychiatry","id":"ITEM-1","issue":"12","issued":{"date-parts":[["2017"]]},"page":"1673-1679","publisher":"Nature Publishing Group","title":"Gβγ subunit activation promotes dopamine efflux through the dopamine transporter","type":"article-journal","volume":"22"},"uris":["http://www.mendeley.com/documents/?uuid=fc0968f7-5105-4812-bc55-3f41fe2fe598"]}],"mendeley":{"formattedCitation":"&lt;sup&gt;20&lt;/sup&gt;","plainTextFormattedCitation":"20","previouslyFormattedCitation":"&lt;sup&gt;20&lt;/sup&gt;"},"properties":{"noteIndex":0},"schema":"https://github.com/citation-style-language/schema/raw/master/csl-citation.json"}</w:instrText>
      </w:r>
      <w:r w:rsidR="0080061B" w:rsidRPr="00064EB4">
        <w:rPr>
          <w:color w:val="000000" w:themeColor="text1"/>
        </w:rPr>
        <w:fldChar w:fldCharType="separate"/>
      </w:r>
      <w:r w:rsidR="0080061B" w:rsidRPr="00064EB4">
        <w:rPr>
          <w:noProof/>
          <w:color w:val="000000" w:themeColor="text1"/>
          <w:vertAlign w:val="superscript"/>
        </w:rPr>
        <w:t>20</w:t>
      </w:r>
      <w:r w:rsidR="0080061B" w:rsidRPr="00064EB4">
        <w:rPr>
          <w:color w:val="000000" w:themeColor="text1"/>
        </w:rPr>
        <w:fldChar w:fldCharType="end"/>
      </w:r>
      <w:r w:rsidRPr="00064EB4">
        <w:rPr>
          <w:color w:val="000000" w:themeColor="text1"/>
        </w:rPr>
        <w:t>, synaptosomes</w:t>
      </w:r>
      <w:r w:rsidR="0080061B" w:rsidRPr="00064EB4">
        <w:rPr>
          <w:color w:val="000000" w:themeColor="text1"/>
        </w:rPr>
        <w:fldChar w:fldCharType="begin" w:fldLock="1"/>
      </w:r>
      <w:r w:rsidR="000A11EE" w:rsidRPr="00064EB4">
        <w:rPr>
          <w:color w:val="000000" w:themeColor="text1"/>
        </w:rPr>
        <w:instrText>ADDIN CSL_CITATION {"citationItems":[{"id":"ITEM-1","itemData":{"DOI":"10.1371/journal.pone.0059788","ISSN":"19326203","PMID":"23555781","abstract":"Uptake through the Dopamine Transporter (DAT) is the primary mechanism of terminating dopamine signaling within the brain, thus playing an essential role in neuronal homeostasis. Deregulation of DAT function has been linked to several neurological and psychiatric disorders including ADHD, schizophrenia, Parkinson's disease, and drug addiction. Over the last 15 years, several studies have revealed a plethora of mechanisms influencing the activity and cellular distribution of DAT; suggesting that fine-tuning of dopamine homeostasis occurs via an elaborate interplay of multiple pathways. Here, we show for the first time that the βγ subunits of G proteins regulate DAT activity. In heterologous cells and brain tissue, a physical association between Gβγ subunits and DAT was demonstrated by co-immunoprecipitation. Furthermore, in vitro pull-down assays using purified proteins established that this association occurs via a direct interaction between the intracellular carboxy-terminus of DAT and Gβγ. Functional assays performed in the presence of the non-hydrolyzable GTP analog GTP-γ-S, Gβγ subunit overexpression, or the Gβγ activator mSIRK all resulted in rapid inhibition of DAT activity in heterologous systems. Gβγ activation by mSIRK also inhibited dopamine uptake in brain synaptosomes and dopamine clearance from mouse striatum as measured by high-speed chronoamperometry in vivo. Gβγ subunits are intracellular signaling molecules that regulate a multitude of physiological processes through interactions with enzymes and ion channels. Our findings add neurotransmitter transporters to the growing list of molecules regulated by G-proteins and suggest a novel role for Gβγ signaling in the control of dopamine homeostasis.","author":[{"dropping-particle":"","family":"Garcia-Olivares","given":"Jennie","non-dropping-particle":"","parse-names":false,"suffix":""},{"dropping-particle":"","family":"Torres-Salazar","given":"Delany","non-dropping-particle":"","parse-names":false,"suffix":""},{"dropping-particle":"","family":"Owens","given":"William a.","non-dropping-particle":"","parse-names":false,"suffix":""},{"dropping-particle":"","family":"Baust","given":"Tracy","non-dropping-particle":"","parse-names":false,"suffix":""},{"dropping-particle":"","family":"Siderovski","given":"David P.","non-dropping-particle":"","parse-names":false,"suffix":""},{"dropping-particle":"","family":"Amara","given":"Susan G.","non-dropping-particle":"","parse-names":false,"suffix":""},{"dropping-particle":"","family":"Zhu","given":"Jun","non-dropping-particle":"","parse-names":false,"suffix":""},{"dropping-particle":"","family":"Daws","given":"Lynette C.","non-dropping-particle":"","parse-names":false,"suffix":""},{"dropping-particle":"","family":"Torres","given":"Gonzalo E.","non-dropping-particle":"","parse-names":false,"suffix":""}],"container-title":"PLoS ONE","id":"ITEM-1","issue":"3","issued":{"date-parts":[["2013"]]},"page":"1-9","title":"Inhibition of Dopamine Transporter Activity by G Protein βγ Subunits","type":"article-journal","volume":"8"},"uris":["http://www.mendeley.com/documents/?uuid=c8f7235e-dbad-41c2-962c-65ce91cdd5d0"]},{"id":"ITEM-2","itemData":{"DOI":"10.1523/JNEUROSCI.4034-14.2015","ISSN":"0270-6474","author":[{"dropping-particle":"","family":"Steinkellner","given":"Thomas","non-dropping-particle":"","parse-names":false,"suffix":""},{"dropping-particle":"","family":"Montgomery","given":"Therese R","non-dropping-particle":"","parse-names":false,"suffix":""},{"dropping-particle":"","family":"Hofmaier","given":"Tina","non-dropping-particle":"","parse-names":false,"suffix":""},{"dropping-particle":"","family":"Kudlacek","given":"Oliver","non-dropping-particle":"","parse-names":false,"suffix":""},{"dropping-particle":"","family":"Yang","given":"J.-W.","non-dropping-particle":"","parse-names":false,"suffix":""},{"dropping-particle":"","family":"Rickhag","given":"Mattias","non-dropping-particle":"","parse-names":false,"suffix":""},{"dropping-particle":"","family":"Jung","given":"Gangsoo","non-dropping-particle":"","parse-names":false,"suffix":""},{"dropping-particle":"","family":"Lubec","given":"Gert","non-dropping-particle":"","parse-names":false,"suffix":""},{"dropping-particle":"","family":"Gether","given":"Ulrik","non-dropping-particle":"","parse-names":false,"suffix":""},{"dropping-particle":"","family":"Freissmuth","given":"Michael","non-dropping-particle":"","parse-names":false,"suffix":""},{"dropping-particle":"","family":"Sitte","given":"H. H","non-dropping-particle":"","parse-names":false,"suffix":""}],"container-title":"Journal of Neuroscience","id":"ITEM-2","issue":"21","issued":{"date-parts":[["2015","5","27"]]},"page":"8258-8271","title":"Amphetamine Action at the Cocaine- and Antidepressant-Sensitive Serotonin Transporter Is Modulated by CaMKII","type":"article-journal","volume":"35"},"uris":["http://www.mendeley.com/documents/?uuid=e4c3ea39-f11b-4144-8e25-0f75cd85887e"]},{"id":"ITEM-3","itemData":{"DOI":"10.1038/npp.2017.95","ISSN":"1740634X","abstract":"© 2017 American College of Neuropsychopharmacology. Amphetamines (AMPHs) are globally abused. With no effective treatment for AMPH addiction to date, there is urgent need for the identification of druggable targets that mediate the reinforcing action of this stimulant class. AMPH-stimulated dopamine efflux is modulated by protein kinase C (PKC) activation. Inhibition of PKC reduces AMPH-stimulated dopamine efflux and locomotor activity. The only known CNS-permeant PKC inhibitor is the selective estrogen receptor modulator tamoxifen. In this study, we demonstrate that a tamoxifen analog, 6c, which more potently inhibits PKC than tamoxifen but lacks affinity for the estrogen receptor, reduces AMPHstimulated increases in extracellular dopamine and reinforcement-related behavior. In rat striatal synaptosomes, 6c was almost fivefold more potent at inhibiting AMPH-stimulated dopamine efflux than [3H]dopamine uptake through the dopamine transporter (DAT). The compound did not compete with [3H] WIN 35,428 binding or affect surface DAT levels. Using microdialysis, direct accumbal administration of 1 μM 6c reduced dopamine overflow in freely moving rats. Using LC-MS, we demonstrate that 6c is CNS-permeant. Systemic treatment of rats with 6 mg/kg 6c either simultaneously or 18 h prior to systemic AMPH administration reduced both AMPHstimulated dopamine overflow and AMPH-induced locomotor effects. Finally, 18 h pretreatment of rats with 6 mg/kg 6c s.c. reduces AMPH-self administration but not food self-administration. These results demonstrate the utility of tamoxifen analogs in reducing AMPH effects on dopamine and reinforcement-related behaviors and suggest a new avenue of development for therapeutics to reduce AMPH abuse.","author":[{"dropping-particle":"","family":"Carpenter","given":"Colleen","non-dropping-particle":"","parse-names":false,"suffix":""},{"dropping-particle":"","family":"Zestos","given":"Alexander G.","non-dropping-particle":"","parse-names":false,"suffix":""},{"dropping-particle":"","family":"Altshuler","given":"Rachel","non-dropping-particle":"","parse-names":false,"suffix":""},{"dropping-particle":"","family":"Sorenson","given":"Roderick J.","non-dropping-particle":"","parse-names":false,"suffix":""},{"dropping-particle":"","family":"Guptaroy","given":"Bipasha","non-dropping-particle":"","parse-names":false,"suffix":""},{"dropping-particle":"","family":"Showalter","given":"Hollis D.","non-dropping-particle":"","parse-names":false,"suffix":""},{"dropping-particle":"","family":"Kennedy","given":"Robert T.","non-dropping-particle":"","parse-names":false,"suffix":""},{"dropping-particle":"","family":"Jutkiewicz","given":"Emily","non-dropping-particle":"","parse-names":false,"suffix":""},{"dropping-particle":"","family":"Gnegy","given":"Margaret E.","non-dropping-particle":"","parse-names":false,"suffix":""}],"container-title":"Neuropsychopharmacology","id":"ITEM-3","issue":"10","issued":{"date-parts":[["2017"]]},"page":"1940-1949","publisher":"Nature Publishing Group","title":"Direct and systemic administration of a CNS-permeant tamoxifen analog reduces amphetamine-induced dopamine release and reinforcing effects","type":"article-journal","volume":"42"},"uris":["http://www.mendeley.com/documents/?uuid=33042248-7c5c-4c69-8037-f6d913fe05e7"]},{"id":"ITEM-4","itemData":{"DOI":"10.1016/j.neuropharm.2015.07.006","ISSN":"00283908","abstract":"We studied the effect of activating histamine H3 receptors (H3Rs) on rat nucleus accumbens (rNAcc) dopaminergic transmission by analyzing [(3)H]-dopamine uptake by synaptosomes, and dopamine synthesis and depolarization-evoked [(3)H]-dopamine release in slices. The uptake of [(3)H]-dopamine by rNAcc synaptosomes was not affected by the H3R agonist RAMH (10(-10)-10(-6) M). In rNAcc slices perfusion with RAMH (1 μM) had no significant effect on [(3)H]-dopamine release evoked by depolarization with 30 mM K(+) (91.4 ± 4.5% of controls). The blockade of dopamine D2 autoreceptors with sulpiride (1 μM) enhanced K(+)-evoked [(3)H]-dopamine release (168.8 ± 15.5% of controls), but under this condition RAMH (1 μM) also failed to affect [(3)H]-dopamine release. Dopamine synthesis was evaluated in rNAcc slices incubated with the l-dihydroxyphenylalanine (DOPA) decarboxylase inhibitor NSD-1015 (1 mM). Forskolin-induced DOPA accumulation (220.1 ± 10.4% of controls) was significantly reduced by RAMH (41.1 ± 6.5% and 43.5 ± 9.1% inhibition at 100 nM and 1 μM, respectively), and this effect was prevented by the H3R antagonist ciproxifan (10 μM). DOPA accumulation induced by preventing cAMP degradation with IBMX (iso-butyl-methylxantine, 1 mM) or by activating receptors for the vasoactive intestinal peptide (VIP)/pituitary adenylate cyclase-activating peptide (PACAP) with PACAP-27 (1 μM) was reduced (IBMX) or prevented (PACAP-27) by RAMH (100 nM). In contrast, DOPA accumulation induced by 8-Bromo-cAMP (1 mM) was not affected by RAMH (100 nM). These results indicate that in rNAcc H3Rs do not modulate dopamine uptake or release, but regulate dopamine synthesis by inhibiting cAMP formation and thus PKA activation.","author":[{"dropping-particle":"","family":"Aquino-Miranda","given":"Guillermo","non-dropping-particle":"","parse-names":false,"suffix":""},{"dropping-particle":"","family":"Escamilla-Sánchez","given":"Juan","non-dropping-particle":"","parse-names":false,"suffix":""},{"dropping-particle":"","family":"González-Pantoja","given":"Raúl","non-dropping-particle":"","parse-names":false,"suffix":""},{"dropping-particle":"","family":"Bueno-Nava","given":"Antonio","non-dropping-particle":"","parse-names":false,"suffix":""},{"dropping-particle":"","family":"Arias-Montaño","given":"José-Antonio","non-dropping-particle":"","parse-names":false,"suffix":""}],"container-title":"Neuropharmacology","id":"ITEM-4","issued":{"date-parts":[["2016","7"]]},"page":"91-101","title":"Histamine H3 receptor activation inhibits dopamine synthesis but not release or uptake in rat nucleus accumbens","type":"article-journal","volume":"106"},"uris":["http://www.mendeley.com/documents/?uuid=8c3013ba-9365-46f6-ab2c-93163371008c"]}],"mendeley":{"formattedCitation":"&lt;sup&gt;33, 39, 41, 42&lt;/sup&gt;","plainTextFormattedCitation":"33, 39, 41, 42","previouslyFormattedCitation":"&lt;sup&gt;33, 39, 41, 42&lt;/sup&gt;"},"properties":{"noteIndex":0},"schema":"https://github.com/citation-style-language/schema/raw/master/csl-citation.json"}</w:instrText>
      </w:r>
      <w:r w:rsidR="0080061B" w:rsidRPr="00064EB4">
        <w:rPr>
          <w:color w:val="000000" w:themeColor="text1"/>
        </w:rPr>
        <w:fldChar w:fldCharType="separate"/>
      </w:r>
      <w:r w:rsidR="0080061B" w:rsidRPr="00064EB4">
        <w:rPr>
          <w:noProof/>
          <w:color w:val="000000" w:themeColor="text1"/>
          <w:vertAlign w:val="superscript"/>
        </w:rPr>
        <w:t>33,39,41,42</w:t>
      </w:r>
      <w:r w:rsidR="0080061B" w:rsidRPr="00064EB4">
        <w:rPr>
          <w:color w:val="000000" w:themeColor="text1"/>
        </w:rPr>
        <w:fldChar w:fldCharType="end"/>
      </w:r>
      <w:r w:rsidRPr="00064EB4">
        <w:rPr>
          <w:color w:val="000000" w:themeColor="text1"/>
        </w:rPr>
        <w:t>, and acute brain slices</w:t>
      </w:r>
      <w:r w:rsidR="000A11EE" w:rsidRPr="00064EB4">
        <w:rPr>
          <w:color w:val="000000" w:themeColor="text1"/>
        </w:rPr>
        <w:fldChar w:fldCharType="begin" w:fldLock="1"/>
      </w:r>
      <w:r w:rsidR="000A11EE" w:rsidRPr="00064EB4">
        <w:rPr>
          <w:color w:val="000000" w:themeColor="text1"/>
        </w:rPr>
        <w:instrText>ADDIN CSL_CITATION {"citationItems":[{"id":"ITEM-1","itemData":{"DOI":"10.1038/tp.2016.86","ISSN":"2158-3188","author":[{"dropping-particle":"","family":"Reddy","given":"I A","non-dropping-particle":"","parse-names":false,"suffix":""},{"dropping-particle":"","family":"Pino","given":"J A","non-dropping-particle":"","parse-names":false,"suffix":""},{"dropping-particle":"","family":"Weikop","given":"P","non-dropping-particle":"","parse-names":false,"suffix":""},{"dropping-particle":"","family":"Osses","given":"N","non-dropping-particle":"","parse-names":false,"suffix":""},{"dropping-particle":"","family":"Sørensen","given":"G","non-dropping-particle":"","parse-names":false,"suffix":""},{"dropping-particle":"","family":"Bering","given":"T","non-dropping-particle":"","parse-names":false,"suffix":""},{"dropping-particle":"","family":"Valle","given":"C","non-dropping-particle":"","parse-names":false,"suffix":""},{"dropping-particle":"","family":"Bluett","given":"R J","non-dropping-particle":"","parse-names":false,"suffix":""},{"dropping-particle":"","family":"Erreger","given":"K","non-dropping-particle":"","parse-names":false,"suffix":""},{"dropping-particle":"","family":"Wortwein","given":"G","non-dropping-particle":"","parse-names":false,"suffix":""},{"dropping-particle":"","family":"Reyes","given":"J G","non-dropping-particle":"","parse-names":false,"suffix":""},{"dropping-particle":"","family":"Graham","given":"D","non-dropping-particle":"","parse-names":false,"suffix":""},{"dropping-particle":"","family":"Stanwood","given":"G D","non-dropping-particle":"","parse-names":false,"suffix":""},{"dropping-particle":"","family":"Hackett","given":"T A","non-dropping-particle":"","parse-names":false,"suffix":""},{"dropping-particle":"","family":"Patel","given":"S","non-dropping-particle":"","parse-names":false,"suffix":""},{"dropping-particle":"","family":"Fink-Jensen","given":"A","non-dropping-particle":"","parse-names":false,"suffix":""},{"dropping-particle":"","family":"Torres","given":"G E","non-dropping-particle":"","parse-names":false,"suffix":""},{"dropping-particle":"","family":"Galli","given":"A","non-dropping-particle":"","parse-names":false,"suffix":""}],"container-title":"Translational Psychiatry","id":"ITEM-1","issue":"5","issued":{"date-parts":[["2016"]]},"page":"e809","title":"Glucagon-like peptide 1 receptor activation regulates cocaine actions and dopamine homeostasis in the lateral septum by decreasing arachidonic acid levels","type":"article-journal","volume":"6"},"uris":["http://www.mendeley.com/documents/?uuid=2c7dfb62-ec01-4792-bbbe-abbb65f9831f"]},{"id":"ITEM-2","itemData":{"DOI":"10.1016/j.expneurol.2019.113159","ISSN":"1090-2430","PMID":"31843492","abstract":"Parkinson's disease (PD) is a debilitating condition resulting in motor and non-motor symptoms affecting approximately 10 million people worldwide. Currently, there are no pharmacological treatments that can cure the condition or effectively halt its progression. The focus of PD research has been primarily on the neurobiological basis and consequences of dopamine (DA) neuron degeneration given that the loss of DA neurons projecting from the substantia nigra to the dorsal striatum results in the development of cardinal PD motor symptoms. Alternatively, gastrointestinal dysfunction is well recognized in PD patients, and often occurs prior to the development of motor symptoms. The gut microbiota, which contains thousands of bacterial species, play important roles in intestinal barrier integrity and function, metabolism, immunity and brain function. Pre-clinical and clinical studies suggest an important link between alterations in the composition of the gut microbiota and psychiatric and neurological conditions, including PD. Several reports have documented gut dysbiosis and alterations in the composition of the gut microbiota in PD patients. Therefore, the goal of this study was to explore the contribution of the gut microbiota to the behavioral and neurochemical alterations in a rodent toxin model of DA depletion that reproduces the motor symptoms associated with PD. We observed that chronic treatment of adult rats with non-absorbable antibiotics ameliorates the neurotoxicity of 6-hydroxydopamine (6-OHDA) in a unilateral lesion model. Specifically, immunohistochemistry against the dopaminergic neuron marker tyrosine hydroxylase (TH) showed an attenuation of the degree of 6-OHDA-induced dopaminergic neuron loss in antibiotic treated animals compared to control animals. In addition, we observed a reduction in the expression of pro-inflammatory markers in the striatum of antibiotic-treated animals. The degree of motor dysfunction after 6-OHDA was also attenuated in antibiotic-treated animals as measured by paw-rearing measurements in the cylinder test, forepaw stepping test, and ipsilateral rotations observed in the amphetamine-induced rotation test. These results implicate the gut microbiota as a potential contributor to pathology in the development of PD. Further studies are necessary to understand the specific mechanisms involved in transducing alterations in the gut microbiota to changes in dopaminergic neuron loss and motor dysfunction.","author":[{"dropping-particle":"","family":"Koutzoumis","given":"Dimitri N.","non-dropping-particle":"","parse-names":false,"suffix":""},{"dropping-particle":"","family":"Vergara","given":"Macarena","non-dropping-particle":"","parse-names":false,"suffix":""},{"dropping-particle":"","family":"Pino","given":"Jose","non-dropping-particle":"","parse-names":false,"suffix":""},{"dropping-particle":"","family":"Buddendorff","given":"Julia","non-dropping-particle":"","parse-names":false,"suffix":""},{"dropping-particle":"","family":"Khoshbouei","given":"Habibeh","non-dropping-particle":"","parse-names":false,"suffix":""},{"dropping-particle":"","family":"Mandel","given":"Ronald J.","non-dropping-particle":"","parse-names":false,"suffix":""},{"dropping-particle":"","family":"Torres","given":"Gonzalo E.","non-dropping-particle":"","parse-names":false,"suffix":""}],"container-title":"Experimental neurology","id":"ITEM-2","issue":"June 2019","issued":{"date-parts":[["2020","3"]]},"page":"113159","title":"Alterations of the gut microbiota with antibiotics protects dopamine neuron loss and improve motor deficits in a pharmacological rodent model of Parkinson's disease.","type":"article-journal","volume":"325"},"uris":["http://www.mendeley.com/documents/?uuid=230223cd-fdec-4174-b6a0-b531fb2e4898"]}],"mendeley":{"formattedCitation":"&lt;sup&gt;43, 44&lt;/sup&gt;","plainTextFormattedCitation":"43, 44","previouslyFormattedCitation":"&lt;sup&gt;43, 44&lt;/sup&gt;"},"properties":{"noteIndex":0},"schema":"https://github.com/citation-style-language/schema/raw/master/csl-citation.json"}</w:instrText>
      </w:r>
      <w:r w:rsidR="000A11EE" w:rsidRPr="00064EB4">
        <w:rPr>
          <w:color w:val="000000" w:themeColor="text1"/>
        </w:rPr>
        <w:fldChar w:fldCharType="separate"/>
      </w:r>
      <w:r w:rsidR="000A11EE" w:rsidRPr="00064EB4">
        <w:rPr>
          <w:noProof/>
          <w:color w:val="000000" w:themeColor="text1"/>
          <w:vertAlign w:val="superscript"/>
        </w:rPr>
        <w:t>43,44</w:t>
      </w:r>
      <w:r w:rsidR="000A11EE" w:rsidRPr="00064EB4">
        <w:rPr>
          <w:color w:val="000000" w:themeColor="text1"/>
        </w:rPr>
        <w:fldChar w:fldCharType="end"/>
      </w:r>
      <w:r w:rsidRPr="00064EB4">
        <w:rPr>
          <w:color w:val="000000" w:themeColor="text1"/>
        </w:rPr>
        <w:t xml:space="preserve">. </w:t>
      </w:r>
      <w:r w:rsidRPr="00EE723C">
        <w:rPr>
          <w:color w:val="000000" w:themeColor="text1"/>
        </w:rPr>
        <w:t>However, radioactivity poses potential harm to the experimenter, and the tritium-labeled analytes may not faithfully recapitulate endogenous monoamine dynamics</w:t>
      </w:r>
      <w:r w:rsidR="000A11EE" w:rsidRPr="00064EB4">
        <w:rPr>
          <w:color w:val="000000" w:themeColor="text1"/>
        </w:rPr>
        <w:fldChar w:fldCharType="begin" w:fldLock="1"/>
      </w:r>
      <w:r w:rsidR="007565C1" w:rsidRPr="00064EB4">
        <w:rPr>
          <w:color w:val="000000" w:themeColor="text1"/>
        </w:rPr>
        <w:instrText>ADDIN CSL_CITATION {"citationItems":[{"id":"ITEM-1","itemData":{"DOI":"10.1016/0006-8993(85)90450-0","ISSN":"00068993","author":[{"dropping-particle":"","family":"Herdon","given":"Hugh","non-dropping-particle":"","parse-names":false,"suffix":""},{"dropping-particle":"","family":"Strupish","given":"James","non-dropping-particle":"","parse-names":false,"suffix":""},{"dropping-particle":"","family":"Nahorski","given":"Stefan R.","non-dropping-particle":"","parse-names":false,"suffix":""}],"container-title":"Brain Research","id":"ITEM-1","issue":"2","issued":{"date-parts":[["1985","12"]]},"page":"309-320","title":"Differences between the release of radiolabelled and endogenous dopamine from superfused rat brain slices: Effects of depolarizing stimuli, amphetamine and synthesis inhibition","type":"article-journal","volume":"348"},"uris":["http://www.mendeley.com/documents/?uuid=b3f46824-5d7b-45e5-b8f3-e682144bc307"]},{"id":"ITEM-2","itemData":{"DOI":"10.1016/S1056-8719(97)00010-5","ISSN":"10568719","author":[{"dropping-particle":"","family":"Thongsaard","given":"Watchareewan","non-dropping-particle":"","parse-names":false,"suffix":""},{"dropping-particle":"","family":"Kendall","given":"David A.","non-dropping-particle":"","parse-names":false,"suffix":""},{"dropping-particle":"","family":"Bennett","given":"Geoffrey W.","non-dropping-particle":"","parse-names":false,"suffix":""},{"dropping-particle":"","family":"Marsden","given":"Charles A.","non-dropping-particle":"","parse-names":false,"suffix":""}],"container-title":"Journal of Pharmacological and Toxicological Methods","id":"ITEM-2","issue":"3","issued":{"date-parts":[["1997","4"]]},"page":"143-148","title":"A simple method for measuring dopamine release from rat brain slices","type":"article-journal","volume":"37"},"uris":["http://www.mendeley.com/documents/?uuid=3f061103-48e8-443a-8cee-f7a4e98335d7"]}],"mendeley":{"formattedCitation":"&lt;sup&gt;45, 46&lt;/sup&gt;","plainTextFormattedCitation":"45, 46","previouslyFormattedCitation":"&lt;sup&gt;45, 46&lt;/sup&gt;"},"properties":{"noteIndex":0},"schema":"https://github.com/citation-style-language/schema/raw/master/csl-citation.json"}</w:instrText>
      </w:r>
      <w:r w:rsidR="000A11EE" w:rsidRPr="00064EB4">
        <w:rPr>
          <w:color w:val="000000" w:themeColor="text1"/>
        </w:rPr>
        <w:fldChar w:fldCharType="separate"/>
      </w:r>
      <w:r w:rsidR="000A11EE" w:rsidRPr="00064EB4">
        <w:rPr>
          <w:noProof/>
          <w:color w:val="000000" w:themeColor="text1"/>
          <w:vertAlign w:val="superscript"/>
        </w:rPr>
        <w:t>45,46</w:t>
      </w:r>
      <w:r w:rsidR="000A11EE" w:rsidRPr="00064EB4">
        <w:rPr>
          <w:color w:val="000000" w:themeColor="text1"/>
        </w:rPr>
        <w:fldChar w:fldCharType="end"/>
      </w:r>
      <w:r w:rsidRPr="00064EB4">
        <w:rPr>
          <w:color w:val="000000" w:themeColor="text1"/>
        </w:rPr>
        <w:t xml:space="preserve">. </w:t>
      </w:r>
      <w:proofErr w:type="spellStart"/>
      <w:r w:rsidR="002B729F" w:rsidRPr="00064EB4">
        <w:rPr>
          <w:color w:val="000000" w:themeColor="text1"/>
        </w:rPr>
        <w:t>Superfusion</w:t>
      </w:r>
      <w:proofErr w:type="spellEnd"/>
      <w:r w:rsidR="002B729F" w:rsidRPr="00064EB4">
        <w:rPr>
          <w:color w:val="000000" w:themeColor="text1"/>
        </w:rPr>
        <w:t xml:space="preserve"> systems combined with </w:t>
      </w:r>
      <w:r w:rsidRPr="00064EB4">
        <w:rPr>
          <w:color w:val="000000" w:themeColor="text1"/>
        </w:rPr>
        <w:t>off-line detection methods such as HPLC-ECD have allowed for the detection of monoamine</w:t>
      </w:r>
      <w:r w:rsidR="00765051">
        <w:rPr>
          <w:color w:val="000000" w:themeColor="text1"/>
        </w:rPr>
        <w:t>s</w:t>
      </w:r>
      <w:r w:rsidRPr="00064EB4">
        <w:rPr>
          <w:color w:val="000000" w:themeColor="text1"/>
        </w:rPr>
        <w:t xml:space="preserve"> from multiple tissue sources. </w:t>
      </w:r>
      <w:r w:rsidR="002B729F" w:rsidRPr="00064EB4">
        <w:rPr>
          <w:color w:val="000000" w:themeColor="text1"/>
        </w:rPr>
        <w:t xml:space="preserve">Here, </w:t>
      </w:r>
      <w:r w:rsidR="005B0EE1">
        <w:rPr>
          <w:color w:val="000000" w:themeColor="text1"/>
        </w:rPr>
        <w:t xml:space="preserve">this </w:t>
      </w:r>
      <w:r w:rsidR="00390A58">
        <w:rPr>
          <w:color w:val="000000" w:themeColor="text1"/>
        </w:rPr>
        <w:t xml:space="preserve">protocol </w:t>
      </w:r>
      <w:r w:rsidR="005B0EE1">
        <w:rPr>
          <w:color w:val="000000" w:themeColor="text1"/>
        </w:rPr>
        <w:t>provides as</w:t>
      </w:r>
      <w:r w:rsidR="002B729F" w:rsidRPr="00064EB4">
        <w:rPr>
          <w:color w:val="000000" w:themeColor="text1"/>
        </w:rPr>
        <w:t xml:space="preserve"> an</w:t>
      </w:r>
      <w:r w:rsidRPr="00064EB4">
        <w:rPr>
          <w:color w:val="000000" w:themeColor="text1"/>
        </w:rPr>
        <w:t xml:space="preserve"> optimized a</w:t>
      </w:r>
      <w:r w:rsidR="004D1324" w:rsidRPr="00064EB4">
        <w:rPr>
          <w:color w:val="000000" w:themeColor="text1"/>
        </w:rPr>
        <w:t>nd</w:t>
      </w:r>
      <w:r w:rsidRPr="00064EB4">
        <w:rPr>
          <w:color w:val="000000" w:themeColor="text1"/>
        </w:rPr>
        <w:t xml:space="preserve"> low-cost, simple, and precise method using acute brain slices to directly measure endogenous basal and stimulated monoamine release.</w:t>
      </w:r>
    </w:p>
    <w:p w14:paraId="3C2097B1" w14:textId="77777777" w:rsidR="001B34F3" w:rsidRPr="00064EB4" w:rsidRDefault="001B34F3" w:rsidP="00052B03">
      <w:pPr>
        <w:rPr>
          <w:color w:val="000000" w:themeColor="text1"/>
        </w:rPr>
      </w:pPr>
    </w:p>
    <w:p w14:paraId="49683765" w14:textId="7AE2FDF6" w:rsidR="001B34F3" w:rsidRPr="00064EB4" w:rsidRDefault="001B34F3" w:rsidP="00052B03">
      <w:pPr>
        <w:rPr>
          <w:color w:val="000000" w:themeColor="text1"/>
        </w:rPr>
      </w:pPr>
      <w:r w:rsidRPr="00064EB4">
        <w:rPr>
          <w:color w:val="000000" w:themeColor="text1"/>
        </w:rPr>
        <w:t xml:space="preserve">Acute brain slices allow for testing mechanistic hypotheses, primarily as they preserve the </w:t>
      </w:r>
      <w:r w:rsidRPr="007F7084">
        <w:rPr>
          <w:iCs/>
          <w:color w:val="000000" w:themeColor="text1"/>
        </w:rPr>
        <w:t>in vivo</w:t>
      </w:r>
      <w:r w:rsidRPr="00064EB4">
        <w:rPr>
          <w:color w:val="000000" w:themeColor="text1"/>
        </w:rPr>
        <w:t xml:space="preserve"> anatomical microenvironment, and maintain intact synapses</w:t>
      </w:r>
      <w:r w:rsidR="007565C1" w:rsidRPr="00064EB4">
        <w:rPr>
          <w:color w:val="000000" w:themeColor="text1"/>
        </w:rPr>
        <w:fldChar w:fldCharType="begin" w:fldLock="1"/>
      </w:r>
      <w:r w:rsidR="00462B95" w:rsidRPr="00064EB4">
        <w:rPr>
          <w:color w:val="000000" w:themeColor="text1"/>
        </w:rPr>
        <w:instrText>ADDIN CSL_CITATION {"citationItems":[{"id":"ITEM-1","itemData":{"DOI":"10.1016/j.jneumeth.2014.09.017","ISSN":"1872678X","PMID":"25256645","abstract":"Background: Ex vivo acute living brain slices are a broadly employed and powerful experimental preparation. Most new technology regarding this tissue has involved the chamber used when performing electrophysiological experiments. Alternatively we instead focus on the creation of a simple, versatile aerator designed to allow maintenance and manipulation of acute brain slices and potentially other tissue in a multi-well cell culture plate. New method: Here we present an easily manufactured aerator designed to fit into a 24-well cell culture plate. It features a nylon mesh and a single microhole to enable gas delivery without compromising tissue stability. The aerator is designed to be individually controlled, allowing both high throughput and single well experiments. Results: The aerator was validated by testing material leach, dissolved oxygen delivery, brain slice viability and neuronal electrophysiology. Example experiments are also presented, including a test of whether β1-adrenergic receptor activation regulates gene expression in ex vivo dorsal striatum using qPCR. Comparison with existing methods: Key differences include enhanced control over gas delivery to individual wells containing brain slices, decreased necessary volume, a sample restraint to reduce movement artifacts, the potential to be sterilized, the avoidance of materials that absorb water and small biological molecules, minimal production costs, and increased experimental throughput. Conclusion: This new aerator is of high utility and will be useful for experiments involving brain slices and other potentially tissue samples in 24-well cell culture plates.","author":[{"dropping-particle":"","family":"Dorris","given":"David M.","non-dropping-particle":"","parse-names":false,"suffix":""},{"dropping-particle":"","family":"Hauser","given":"Caitlin A.","non-dropping-particle":"","parse-names":false,"suffix":""},{"dropping-particle":"","family":"Minnehan","given":"Caitlin E.","non-dropping-particle":"","parse-names":false,"suffix":""},{"dropping-particle":"","family":"Meitzen","given":"John","non-dropping-particle":"","parse-names":false,"suffix":""}],"container-title":"Journal of Neuroscience Methods","id":"ITEM-1","issued":{"date-parts":[["2014"]]},"page":"1-10","publisher":"Elsevier B.V.","title":"An aerator for brain slice experiments in individual cell culture plate wells","type":"article-journal","volume":"238"},"uris":["http://www.mendeley.com/documents/?uuid=a44c3dc3-2f91-47f1-98b4-d022cc83fd93"]},{"id":"ITEM-2","itemData":{"DOI":"10.1016/j.neuroscience.2015.07.086","ISSN":"1873-7544","PMID":"26254240","abstract":"In vitro cell cultures are an important tool for obtaining insights into cellular processes in an isolated system and a supplement to in vivo animal experiments. While primary dissociated cultures permit a single homogeneous cell population to be studied, there is a clear need to explore the function of brain cells in a three-dimensional system where the main architecture of the cells is preserved. Thus, organotypic brain slice cultures have proven to be very useful in investigating cellular and molecular processes of the brain in vitro. This review summarizes (1) the historical development of organotypic brain slices focusing on the membrane technology, (2) methodological aspects regarding culturing procedures, age of donors or media, (3) whether the cholinergic neurons serve as a model of neurodegeneration in Alzheimer's disease, (4) or the nigrostriatal dopaminergic neurons as a model of Parkinson's disease and (5) how the vascular network can be studied, especially with regard to a synthetic blood-brain barrier. This review will also highlight some limits of the model and give an outlook on future applications.","author":[{"dropping-particle":"","family":"Humpel","given":"C","non-dropping-particle":"","parse-names":false,"suffix":""}],"container-title":"Neuroscience","id":"ITEM-2","issued":{"date-parts":[["2015"]]},"page":"86-98","publisher":"IBRO","title":"Organotypic brain slice cultures: A review.","type":"article-journal","volume":"305"},"uris":["http://www.mendeley.com/documents/?uuid=bd30d5aa-ad7c-45bf-b27a-23d51ced4060"]},{"id":"ITEM-3","itemData":{"DOI":"10.21769/BioProtoc.2699","ISBN":"4164805765","ISSN":"2331-8325","PMID":"25936845","abstract":"Despite recent advances in blood-brain barrier (BBB) research, it remains a significant hurdle for the pharmaceutical treatment of brain diseases. Focused ultrasound (FUS) is one method to transiently increase permeability of the BBB to promote drug delivery to specific brain regions. An introduction to the BBB and a brief overview of the methods, which can be used to circumvent the BBB to promote drug delivery, is provided. In particular, we discuss the advantages and limitations of FUS technology and the efficacy of FUS-mediated drug delivery in models of disease. MRI for targeting and evaluating FUS treatments, combined with administration of microbubbles, allows for transient, reproducible BBB opening. The integration of a real-time acoustic feedback controller has improved treatment safety. Successful clinical translation of FUS has the potential to transform the treatment of brain disease worldwide without requiring the development of new pharmaceutical agents.","author":[{"dropping-particle":"","family":"Papouin","given":"Thomas","non-dropping-particle":"","parse-names":false,"suffix":""},{"dropping-particle":"","family":"Haydon","given":"Philip","non-dropping-particle":"","parse-names":false,"suffix":""}],"container-title":"BIO-PROTOCOL","id":"ITEM-3","issue":"2","issued":{"date-parts":[["2018","5"]]},"page":"477-91","title":"Obtaining Acute Brain Slices","type":"article-journal","volume":"8"},"uris":["http://www.mendeley.com/documents/?uuid=efa7107a-dcef-4efa-936b-d074012e10ba"]},{"id":"ITEM-4","itemData":{"DOI":"10.1016/0165-0270(94)00187-L","ISBN":"0165-0270","ISSN":"01650270","PMID":"7475251","abstract":"Henry McIlwain is usually remembered for his major contributions to the discipline of neurochemistry. He also had a profound infuence on electrophysiology by inventing and establishing the brain slice technique. This article describes some of his pioneering studies where he devised ways of preparing, both manually and mechanically (using the McIlwain tissue chopper), viable slices of mammalian cortical tissue and showed how these could be maintained in a brain slice chamber. His work with Choh-Luh Li (Li and McIlwain, 1957) on the first intracellular recording from brain slices and his work with Chosaburo Yamamoto (Yamamoto and McIlwain, 1966) describing the first study of synaptic transmission in brain slices are highlighted. In these studies, McIlwain started the use of brain slices to investigate functional anatomy, to study the effects of hypoxia and hypoglycaemia, to perform quantitative pharmacological analyses and to study synaptic plasticity: investigations which continue today to provide important insights into the functioning of the brain in health and disease. © 1995.","author":[{"dropping-particle":"","family":"Collingridge","given":"Graham L.","non-dropping-particle":"","parse-names":false,"suffix":""}],"container-title":"Journal of Neuroscience Methods","id":"ITEM-4","issue":"1","issued":{"date-parts":[["1995"]]},"page":"5-9","title":"The brain slice preparation: a tribute to the pioneer Henry McIlwain","type":"article-journal","volume":"59"},"uris":["http://www.mendeley.com/documents/?uuid=bebd64ab-7fda-4c8c-bf73-d05fb3ea821f"]},{"id":"ITEM-5","itemData":{"ISSN":"0022-3042","PMID":"5962016","author":[{"dropping-particle":"","family":"Yamamoto","given":"C","non-dropping-particle":"","parse-names":false,"suffix":""},{"dropping-particle":"","family":"McIlwain","given":"H","non-dropping-particle":"","parse-names":false,"suffix":""}],"container-title":"Journal of neurochemistry","id":"ITEM-5","issue":"12","issued":{"date-parts":[["1966","12"]]},"page":"1333-43","title":"Electrical activities in thin sections from the mammalian brain maintained in chemically-defined media in vitro.","type":"article-journal","volume":"13"},"uris":["http://www.mendeley.com/documents/?uuid=dddb1747-84ef-473c-bc6d-32cc3b18a345"]},{"id":"ITEM-6","itemData":{"DOI":"10.1038/srep05309","ISBN":"2045-2322 (Electronic) 2045-2322 (Linking)","ISSN":"20452322","PMID":"24930889","abstract":"The lifespan of an acute brain slice is approximately 6-12 hours, limiting potential experimentation time. We have designed a new recovery incubation system capable of extending their lifespan to more than 36 hours. This system controls the temperature of the incubated artificial cerebral spinal fluid (aCSF) while continuously passing the fluid through a UVC filtration system and simultaneously monitoring temperature and pH. The combination of controlled temperature and UVC filtering maintains bacteria levels in the lag phase and leads to the dramatic extension of the brain slice lifespan. Brain slice viability was validated through electrophysiological recordings as well as live/dead cell assays. This system benefits researchers by monitoring incubation conditions and standardizing this artificial environment. It further provides viable tissue for two experimental days, reducing the time spent preparing brain slices and the number of animals required for research.","author":[{"dropping-particle":"","family":"Buskila","given":"Yossi","non-dropping-particle":"","parse-names":false,"suffix":""},{"dropping-particle":"","family":"Breen","given":"Paul P.","non-dropping-particle":"","parse-names":false,"suffix":""},{"dropping-particle":"","family":"Tapson","given":"Jonathan","non-dropping-particle":"","parse-names":false,"suffix":""},{"dropping-particle":"","family":"Schaik","given":"André","non-dropping-particle":"Van","parse-names":false,"suffix":""},{"dropping-particle":"","family":"Barton","given":"Matthew","non-dropping-particle":"","parse-names":false,"suffix":""},{"dropping-particle":"","family":"Morley","given":"John W.","non-dropping-particle":"","parse-names":false,"suffix":""}],"container-title":"Scientific Reports","id":"ITEM-6","issued":{"date-parts":[["2014"]]},"page":"4-10","title":"Extending the viability of acute brain slices","type":"article-journal","volume":"4"},"uris":["http://www.mendeley.com/documents/?uuid=db517aa9-e1b2-4e3f-9df0-ae04d97e57e0"]}],"mendeley":{"formattedCitation":"&lt;sup&gt;47–52&lt;/sup&gt;","plainTextFormattedCitation":"47–52","previouslyFormattedCitation":"&lt;sup&gt;47–52&lt;/sup&gt;"},"properties":{"noteIndex":0},"schema":"https://github.com/citation-style-language/schema/raw/master/csl-citation.json"}</w:instrText>
      </w:r>
      <w:r w:rsidR="007565C1" w:rsidRPr="00064EB4">
        <w:rPr>
          <w:color w:val="000000" w:themeColor="text1"/>
        </w:rPr>
        <w:fldChar w:fldCharType="separate"/>
      </w:r>
      <w:r w:rsidR="007565C1" w:rsidRPr="00064EB4">
        <w:rPr>
          <w:noProof/>
          <w:color w:val="000000" w:themeColor="text1"/>
          <w:vertAlign w:val="superscript"/>
        </w:rPr>
        <w:t>47–52</w:t>
      </w:r>
      <w:r w:rsidR="007565C1" w:rsidRPr="00064EB4">
        <w:rPr>
          <w:color w:val="000000" w:themeColor="text1"/>
        </w:rPr>
        <w:fldChar w:fldCharType="end"/>
      </w:r>
      <w:r w:rsidRPr="00064EB4">
        <w:rPr>
          <w:color w:val="000000" w:themeColor="text1"/>
        </w:rPr>
        <w:t>. In a few studies</w:t>
      </w:r>
      <w:r w:rsidRPr="00EE723C">
        <w:rPr>
          <w:color w:val="000000" w:themeColor="text1"/>
        </w:rPr>
        <w:t xml:space="preserve">, acute brain slices or chopped brain tissue </w:t>
      </w:r>
      <w:r w:rsidR="00883472" w:rsidRPr="00064EB4">
        <w:rPr>
          <w:color w:val="000000" w:themeColor="text1"/>
        </w:rPr>
        <w:t xml:space="preserve">have been </w:t>
      </w:r>
      <w:r w:rsidRPr="00064EB4">
        <w:rPr>
          <w:color w:val="000000" w:themeColor="text1"/>
        </w:rPr>
        <w:t xml:space="preserve">used in conjunction with a </w:t>
      </w:r>
      <w:proofErr w:type="spellStart"/>
      <w:r w:rsidRPr="00064EB4">
        <w:rPr>
          <w:color w:val="000000" w:themeColor="text1"/>
        </w:rPr>
        <w:t>superfusion</w:t>
      </w:r>
      <w:proofErr w:type="spellEnd"/>
      <w:r w:rsidR="00EC7280" w:rsidRPr="00064EB4">
        <w:rPr>
          <w:color w:val="000000" w:themeColor="text1"/>
        </w:rPr>
        <w:t xml:space="preserve"> </w:t>
      </w:r>
      <w:r w:rsidRPr="00064EB4">
        <w:rPr>
          <w:color w:val="000000" w:themeColor="text1"/>
        </w:rPr>
        <w:t xml:space="preserve">technique using </w:t>
      </w:r>
      <w:proofErr w:type="spellStart"/>
      <w:r w:rsidR="00883472" w:rsidRPr="00064EB4">
        <w:rPr>
          <w:color w:val="000000" w:themeColor="text1"/>
        </w:rPr>
        <w:t>KC</w:t>
      </w:r>
      <w:r w:rsidR="00EC7280" w:rsidRPr="00064EB4">
        <w:rPr>
          <w:color w:val="000000" w:themeColor="text1"/>
        </w:rPr>
        <w:t>l</w:t>
      </w:r>
      <w:proofErr w:type="spellEnd"/>
      <w:r w:rsidRPr="00064EB4">
        <w:rPr>
          <w:color w:val="000000" w:themeColor="text1"/>
        </w:rPr>
        <w:t xml:space="preserve"> to stimulate Ca</w:t>
      </w:r>
      <w:r w:rsidRPr="00064EB4">
        <w:rPr>
          <w:color w:val="000000" w:themeColor="text1"/>
          <w:vertAlign w:val="superscript"/>
        </w:rPr>
        <w:t>2+</w:t>
      </w:r>
      <w:r w:rsidRPr="00064EB4">
        <w:rPr>
          <w:color w:val="000000" w:themeColor="text1"/>
        </w:rPr>
        <w:t xml:space="preserve"> mediated releas</w:t>
      </w:r>
      <w:r w:rsidR="00EC7280" w:rsidRPr="00064EB4">
        <w:rPr>
          <w:color w:val="000000" w:themeColor="text1"/>
        </w:rPr>
        <w:t>e</w:t>
      </w:r>
      <w:r w:rsidR="00462B95" w:rsidRPr="00064EB4">
        <w:rPr>
          <w:color w:val="000000" w:themeColor="text1"/>
          <w:vertAlign w:val="superscript"/>
        </w:rPr>
        <w:fldChar w:fldCharType="begin" w:fldLock="1"/>
      </w:r>
      <w:r w:rsidR="00387EC0" w:rsidRPr="00064EB4">
        <w:rPr>
          <w:color w:val="000000" w:themeColor="text1"/>
          <w:vertAlign w:val="superscript"/>
        </w:rPr>
        <w:instrText>ADDIN CSL_CITATION {"citationItems":[{"id":"ITEM-1","itemData":{"DOI":"10.1016/j.brainresbull.2007.11.016","ISSN":"03619230","PMID":"18355650","abstract":"The effects of odour components on dopamine release from rat brain striatal slices and rat pheochromocytoma (PC12) cells were examined. The striatal slices were directly stimulated with 0.5% odour-including Krebs buffer using a superfusion method. In this experiment, (Z)-3-hexenol, (E)-2-hexenal, n-hexanal, 1,8-cineole or Eucalyptus globulus essential oil was used as an odour component. The concentrations of monoamines released in perfusate were measured by HPLC-ECD. Dopamine release from brain slices was significantly enhanced by perfusion of each odour-including solution. In particular, administration of n-hexanal caused a 9-fold increase in dopamine release. The dopamine release by n-hexanal increased linearly with the concentration of n-hexanal up to 0.5% and was maximal at 0.5%. Since PC12 cells have the ability to release dopamine, the effects of four green odour compounds, (Z)-3-hexenol, (E)-2-hexenal, n-hexanal and n-hexanol, on dopamine release were examined. These odour compounds dose dependently increased dopamine release from PC12 cells, and different patterns of dopamine release were observed with aldehyde or alcohol. Odour compounds thus appear to increase dopamine release from dopamine-releasing cells, with differences between aldehydes and alcohols in pattern of release. Dopamine regulates brain functions such as reward, mood, and attention. Green odours may in turn regulate such brain functions through the stimulation of dopamine release. © 2007 Elsevier Inc. All rights reserved.","author":[{"dropping-particle":"","family":"Kako","given":"Hironari","non-dropping-particle":"","parse-names":false,"suffix":""},{"dropping-particle":"","family":"Fukumoto","given":"Syuichi","non-dropping-particle":"","parse-names":false,"suffix":""},{"dropping-particle":"","family":"Kobayashi","given":"Yoko","non-dropping-particle":"","parse-names":false,"suffix":""},{"dropping-particle":"","family":"Yokogoshi","given":"Hidehiko","non-dropping-particle":"","parse-names":false,"suffix":""}],"container-title":"Brain Research Bulletin","id":"ITEM-1","issue":"5","issued":{"date-parts":[["2008"]]},"page":"706-712","title":"Effects of direct exposure of green odour components on dopamine release from rat brain striatal slices and PC12 cells","type":"article-journal","volume":"75"},"uris":["http://www.mendeley.com/documents/?uuid=6f432bcd-31e5-4ac0-aac9-3eaf00bd4ef1"]},{"id":"ITEM-2","itemData":{"DOI":"10.1111/j.1530-0277.1986.tb05072.x","ISBN":"9780124059412","ISSN":"0145-6008","author":[{"dropping-particle":"","family":"McBride","given":"W. J.","non-dropping-particle":"","parse-names":false,"suffix":""},{"dropping-particle":"","family":"Murphy","given":"J. M.","non-dropping-particle":"","parse-names":false,"suffix":""},{"dropping-particle":"","family":"Lumeng","given":"L.","non-dropping-particle":"","parse-names":false,"suffix":""},{"dropping-particle":"","family":"Li","given":"T.-K.","non-dropping-particle":"","parse-names":false,"suffix":""}],"container-title":"Alcoholism: Clinical and Experimental Research","id":"ITEM-2","issue":"2","issued":{"date-parts":[["1986","3"]]},"page":"205-208","title":"Effects of Ethanol on Monoamine and Amino Acid Release from Cerebral Cortical Slices of the Alcohol-Preferring P Line of Rats","type":"article-journal","volume":"10"},"uris":["http://www.mendeley.com/documents/?uuid=14904bd0-ec57-46cf-aff0-b832a8906e96"]},{"id":"ITEM-3","itemData":{"DOI":"10.1016/0024-3205(95)02119-4","ISBN":"0024320595","ISSN":"00243205","PMID":"7564891","abstract":"The effect of prenatal protein malnutrition on release of monoamine neurotransmitters, their precursors and metabolites, from hippocampal slices was investigated in 15, 30, 90 and 220 days old male rats. The release of dopamine and its metabolites, tryptophan, and 5-hydroxyindoleacetic acid from hippocampal slices of malnourished rats was greater than release from control slices at all ages studied. Malnutrition also significantly increased the release of normetanephrine but only in the 220 day age group. Potassium-induced depolarization increased release of tyrosine, normetanephrine and 5-hydroxyindoleacetic acid lesss from slices of malnourished than from control rats. The release of norepinephrine, normetanephrine, serotonin and 5-hydroxyindoleacetic acid increased significantly with age while the release of tyrosine, 3,4-dihydroxyphenylacetic acid and homovanillic acid decreased significantly with age. Age was also significantly associated with the effectiveness of potassium-induced depolarization in increasing release of tyrosine, norepinephrine, normetanephrine, tryptophan, serotonin and 5-hydroxyindoleacetic acid. © 1995.","author":[{"dropping-particle":"","family":"Chen","given":"Jin Chung","non-dropping-particle":"","parse-names":false,"suffix":""},{"dropping-particle":"","family":"Turiak","given":"Gyorgy","non-dropping-particle":"","parse-names":false,"suffix":""},{"dropping-particle":"","family":"Galler","given":"Janina","non-dropping-particle":"","parse-names":false,"suffix":""},{"dropping-particle":"","family":"Volicer","given":"Ladislav","non-dropping-particle":"","parse-names":false,"suffix":""}],"container-title":"Life Sciences","id":"ITEM-3","issue":"16","issued":{"date-parts":[["1995"]]},"page":"1467-1475","title":"Effect of prenatal malnutrition on release of monoamines from hippocampal slices","type":"article-journal","volume":"57"},"uris":["http://www.mendeley.com/documents/?uuid=e41546f1-56b0-4528-b491-d70f6ba5efac"]},{"id":"ITEM-4","itemData":{"DOI":"10.1016/0165-0270(84)90004-9","ISSN":"01650270","abstract":"An easily constructed, inexpensive and simple system is described for the superfusion of neural tissue. To characterize the system, the dynamics of endogenous dopamine and dihydroxyphenylacetic acid release from striatal tissue were studied before and after exposure to potassium, amphetamine or cocaine.","author":[{"dropping-particle":"","family":"Becker","given":"Jill B.","non-dropping-particle":"","parse-names":false,"suffix":""},{"dropping-particle":"","family":"Castañeda","given":"Edward","non-dropping-particle":"","parse-names":false,"suffix":""},{"dropping-particle":"","family":"Robinson","given":"Terry E.","non-dropping-particle":"","parse-names":false,"suffix":""},{"dropping-particle":"","family":"Beer","given":"Mary E.","non-dropping-particle":"","parse-names":false,"suffix":""}],"container-title":"Journal of Neuroscience Methods","id":"ITEM-4","issue":"1","issued":{"date-parts":[["1984","5"]]},"page":"19-28","title":"A simple in vitro technique to measure the release of endogenous dopamine and dihydroxyphenylacetic acid from striatal tissue using high performance liquid chromatography with electrochemical detection","type":"article-journal","volume":"11"},"uris":["http://www.mendeley.com/documents/?uuid=a482b6b2-8886-4eae-b38e-ac0c14293f8c"]}],"mendeley":{"formattedCitation":"&lt;sup&gt;53–56&lt;/sup&gt;","plainTextFormattedCitation":"53–56","previouslyFormattedCitation":"&lt;sup&gt;53–56&lt;/sup&gt;"},"properties":{"noteIndex":0},"schema":"https://github.com/citation-style-language/schema/raw/master/csl-citation.json"}</w:instrText>
      </w:r>
      <w:r w:rsidR="00462B95" w:rsidRPr="00064EB4">
        <w:rPr>
          <w:color w:val="000000" w:themeColor="text1"/>
          <w:vertAlign w:val="superscript"/>
        </w:rPr>
        <w:fldChar w:fldCharType="separate"/>
      </w:r>
      <w:r w:rsidR="00462B95" w:rsidRPr="00064EB4">
        <w:rPr>
          <w:noProof/>
          <w:color w:val="000000" w:themeColor="text1"/>
          <w:vertAlign w:val="superscript"/>
        </w:rPr>
        <w:t>53–56</w:t>
      </w:r>
      <w:r w:rsidR="00462B95" w:rsidRPr="00064EB4">
        <w:rPr>
          <w:color w:val="000000" w:themeColor="text1"/>
          <w:vertAlign w:val="superscript"/>
        </w:rPr>
        <w:fldChar w:fldCharType="end"/>
      </w:r>
      <w:r w:rsidR="00270938" w:rsidRPr="00064EB4">
        <w:rPr>
          <w:color w:val="000000" w:themeColor="text1"/>
        </w:rPr>
        <w:t xml:space="preserve">. </w:t>
      </w:r>
      <w:proofErr w:type="spellStart"/>
      <w:r w:rsidR="00F1313E" w:rsidRPr="00064EB4">
        <w:rPr>
          <w:color w:val="000000" w:themeColor="text1"/>
        </w:rPr>
        <w:t>Superfusion</w:t>
      </w:r>
      <w:proofErr w:type="spellEnd"/>
      <w:r w:rsidR="00F1313E" w:rsidRPr="00064EB4">
        <w:rPr>
          <w:color w:val="000000" w:themeColor="text1"/>
        </w:rPr>
        <w:t xml:space="preserve"> systems have been critical to advance </w:t>
      </w:r>
      <w:r w:rsidR="00C22FCD">
        <w:rPr>
          <w:color w:val="000000" w:themeColor="text1"/>
        </w:rPr>
        <w:t>the field’s</w:t>
      </w:r>
      <w:r w:rsidR="00F1313E" w:rsidRPr="00064EB4">
        <w:rPr>
          <w:color w:val="000000" w:themeColor="text1"/>
        </w:rPr>
        <w:t xml:space="preserve"> understanding of neurotransmitter release mechanisms</w:t>
      </w:r>
      <w:r w:rsidR="00ED565B" w:rsidRPr="00064EB4">
        <w:rPr>
          <w:color w:val="000000" w:themeColor="text1"/>
        </w:rPr>
        <w:t>,</w:t>
      </w:r>
      <w:r w:rsidR="00F1313E" w:rsidRPr="00064EB4">
        <w:rPr>
          <w:color w:val="000000" w:themeColor="text1"/>
        </w:rPr>
        <w:t xml:space="preserve"> including monoamines</w:t>
      </w:r>
      <w:r w:rsidR="000E1A03" w:rsidRPr="00064EB4">
        <w:rPr>
          <w:color w:val="000000" w:themeColor="text1"/>
        </w:rPr>
        <w:t>.</w:t>
      </w:r>
      <w:r w:rsidR="00F1313E" w:rsidRPr="00064EB4">
        <w:rPr>
          <w:color w:val="000000" w:themeColor="text1"/>
        </w:rPr>
        <w:t xml:space="preserve"> However, these systems are relatively expensive</w:t>
      </w:r>
      <w:r w:rsidR="000E1A03" w:rsidRPr="00064EB4">
        <w:rPr>
          <w:color w:val="000000" w:themeColor="text1"/>
        </w:rPr>
        <w:t>,</w:t>
      </w:r>
      <w:r w:rsidR="00F1313E" w:rsidRPr="00064EB4">
        <w:rPr>
          <w:color w:val="000000" w:themeColor="text1"/>
        </w:rPr>
        <w:t xml:space="preserve"> and the number of chambers available for tissue analysis ranges from 4</w:t>
      </w:r>
      <w:r w:rsidR="00015D1B">
        <w:rPr>
          <w:color w:val="000000" w:themeColor="text1"/>
        </w:rPr>
        <w:t>–</w:t>
      </w:r>
      <w:r w:rsidR="00F1313E" w:rsidRPr="00064EB4">
        <w:rPr>
          <w:color w:val="000000" w:themeColor="text1"/>
        </w:rPr>
        <w:t xml:space="preserve">12. In comparison, </w:t>
      </w:r>
      <w:r w:rsidR="000E1A03" w:rsidRPr="00064EB4">
        <w:rPr>
          <w:color w:val="000000" w:themeColor="text1"/>
        </w:rPr>
        <w:t>th</w:t>
      </w:r>
      <w:r w:rsidR="00824DA1">
        <w:rPr>
          <w:color w:val="000000" w:themeColor="text1"/>
        </w:rPr>
        <w:t>e</w:t>
      </w:r>
      <w:r w:rsidR="00F1313E" w:rsidRPr="00064EB4">
        <w:rPr>
          <w:color w:val="000000" w:themeColor="text1"/>
        </w:rPr>
        <w:t xml:space="preserve"> method </w:t>
      </w:r>
      <w:r w:rsidR="00824DA1">
        <w:rPr>
          <w:color w:val="000000" w:themeColor="text1"/>
        </w:rPr>
        <w:t xml:space="preserve">presented here </w:t>
      </w:r>
      <w:r w:rsidR="00F1313E" w:rsidRPr="00064EB4">
        <w:rPr>
          <w:color w:val="000000" w:themeColor="text1"/>
        </w:rPr>
        <w:t xml:space="preserve">is </w:t>
      </w:r>
      <w:r w:rsidR="00D82879" w:rsidRPr="00064EB4">
        <w:rPr>
          <w:color w:val="000000" w:themeColor="text1"/>
        </w:rPr>
        <w:t>inexpensive</w:t>
      </w:r>
      <w:r w:rsidR="00824DA1">
        <w:rPr>
          <w:color w:val="000000" w:themeColor="text1"/>
        </w:rPr>
        <w:t>,</w:t>
      </w:r>
      <w:r w:rsidR="00D82879" w:rsidRPr="00064EB4">
        <w:rPr>
          <w:color w:val="000000" w:themeColor="text1"/>
        </w:rPr>
        <w:t xml:space="preserve"> allows the measurement of 48 tissue samples</w:t>
      </w:r>
      <w:r w:rsidR="00ED565B" w:rsidRPr="00064EB4">
        <w:rPr>
          <w:color w:val="000000" w:themeColor="text1"/>
        </w:rPr>
        <w:t>, and may be refined to use up to 96 tissue samples</w:t>
      </w:r>
      <w:r w:rsidR="00D82879" w:rsidRPr="00064EB4">
        <w:rPr>
          <w:color w:val="000000" w:themeColor="text1"/>
        </w:rPr>
        <w:t>. Each well within the</w:t>
      </w:r>
      <w:r w:rsidRPr="00064EB4">
        <w:rPr>
          <w:color w:val="000000" w:themeColor="text1"/>
        </w:rPr>
        <w:t xml:space="preserve"> 48-well plate </w:t>
      </w:r>
      <w:r w:rsidR="00D82879" w:rsidRPr="00064EB4">
        <w:rPr>
          <w:color w:val="000000" w:themeColor="text1"/>
        </w:rPr>
        <w:t>contain</w:t>
      </w:r>
      <w:r w:rsidR="000E1A03" w:rsidRPr="00064EB4">
        <w:rPr>
          <w:color w:val="000000" w:themeColor="text1"/>
        </w:rPr>
        <w:t>s</w:t>
      </w:r>
      <w:r w:rsidRPr="00064EB4">
        <w:rPr>
          <w:color w:val="000000" w:themeColor="text1"/>
        </w:rPr>
        <w:t xml:space="preserve"> tissue holder</w:t>
      </w:r>
      <w:r w:rsidR="00D82879" w:rsidRPr="00064EB4">
        <w:rPr>
          <w:color w:val="000000" w:themeColor="text1"/>
        </w:rPr>
        <w:t>s that</w:t>
      </w:r>
      <w:r w:rsidRPr="00064EB4">
        <w:rPr>
          <w:color w:val="000000" w:themeColor="text1"/>
        </w:rPr>
        <w:t xml:space="preserve"> use filters to separate the released product from the tissue, and released monoamines are </w:t>
      </w:r>
      <w:r w:rsidR="00D82879" w:rsidRPr="00064EB4">
        <w:rPr>
          <w:color w:val="000000" w:themeColor="text1"/>
        </w:rPr>
        <w:t xml:space="preserve">then </w:t>
      </w:r>
      <w:r w:rsidRPr="00064EB4">
        <w:rPr>
          <w:color w:val="000000" w:themeColor="text1"/>
        </w:rPr>
        <w:t xml:space="preserve">collected and analyzed </w:t>
      </w:r>
      <w:r w:rsidR="007F7084">
        <w:rPr>
          <w:color w:val="000000" w:themeColor="text1"/>
        </w:rPr>
        <w:t>by</w:t>
      </w:r>
      <w:r w:rsidRPr="00064EB4">
        <w:rPr>
          <w:color w:val="000000" w:themeColor="text1"/>
        </w:rPr>
        <w:t xml:space="preserve"> HPLC-ECD. Importantly, this method allows for the simultaneous measurement of 5-HT, DA, and NE </w:t>
      </w:r>
      <w:r w:rsidR="00ED565B" w:rsidRPr="00064EB4">
        <w:rPr>
          <w:color w:val="000000" w:themeColor="text1"/>
        </w:rPr>
        <w:t xml:space="preserve">release </w:t>
      </w:r>
      <w:r w:rsidRPr="00064EB4">
        <w:rPr>
          <w:color w:val="000000" w:themeColor="text1"/>
        </w:rPr>
        <w:t xml:space="preserve">from different brain areas such as the prefrontal cortex, the hippocampus, and the dorsal striatum after treatment with pharmacological agents that modulate monoamine release. Thus, the experimenter </w:t>
      </w:r>
      <w:r w:rsidR="00824DA1" w:rsidRPr="00064EB4">
        <w:rPr>
          <w:color w:val="000000" w:themeColor="text1"/>
        </w:rPr>
        <w:t>can answer</w:t>
      </w:r>
      <w:r w:rsidRPr="00064EB4">
        <w:rPr>
          <w:color w:val="000000" w:themeColor="text1"/>
        </w:rPr>
        <w:t xml:space="preserve"> multiple questions </w:t>
      </w:r>
      <w:r w:rsidR="00383AB4" w:rsidRPr="00064EB4">
        <w:rPr>
          <w:color w:val="000000" w:themeColor="text1"/>
        </w:rPr>
        <w:t xml:space="preserve">using an inexpensive multi-well system that </w:t>
      </w:r>
      <w:r w:rsidR="00F1538A">
        <w:rPr>
          <w:color w:val="000000" w:themeColor="text1"/>
        </w:rPr>
        <w:t>increases the number of samples tested and th</w:t>
      </w:r>
      <w:r w:rsidR="007F7084">
        <w:rPr>
          <w:color w:val="000000" w:themeColor="text1"/>
        </w:rPr>
        <w:t xml:space="preserve">ereby </w:t>
      </w:r>
      <w:r w:rsidRPr="00064EB4">
        <w:rPr>
          <w:color w:val="000000" w:themeColor="text1"/>
        </w:rPr>
        <w:t>reduc</w:t>
      </w:r>
      <w:r w:rsidR="00F1538A">
        <w:rPr>
          <w:color w:val="000000" w:themeColor="text1"/>
        </w:rPr>
        <w:t>ing</w:t>
      </w:r>
      <w:r w:rsidRPr="00064EB4">
        <w:rPr>
          <w:color w:val="000000" w:themeColor="text1"/>
        </w:rPr>
        <w:t xml:space="preserve"> the number of animals used.</w:t>
      </w:r>
    </w:p>
    <w:p w14:paraId="3E21EC37" w14:textId="77777777" w:rsidR="001B34F3" w:rsidRPr="00064EB4" w:rsidRDefault="001B34F3" w:rsidP="00052B03">
      <w:pPr>
        <w:rPr>
          <w:b/>
          <w:color w:val="000000" w:themeColor="text1"/>
        </w:rPr>
      </w:pPr>
      <w:bookmarkStart w:id="0" w:name="_Hlk58962093"/>
    </w:p>
    <w:p w14:paraId="366FE19B" w14:textId="7135BF00" w:rsidR="001B34F3" w:rsidRPr="00064EB4" w:rsidRDefault="001B34F3" w:rsidP="00052B03">
      <w:pPr>
        <w:rPr>
          <w:color w:val="000000" w:themeColor="text1"/>
        </w:rPr>
      </w:pPr>
      <w:r w:rsidRPr="00064EB4">
        <w:rPr>
          <w:b/>
          <w:color w:val="000000" w:themeColor="text1"/>
        </w:rPr>
        <w:t>PROTOCOL:</w:t>
      </w:r>
    </w:p>
    <w:p w14:paraId="7D2ED929" w14:textId="35ED4DEC" w:rsidR="001B34F3" w:rsidRPr="00064EB4" w:rsidRDefault="001B34F3" w:rsidP="00052B03">
      <w:pPr>
        <w:pBdr>
          <w:top w:val="nil"/>
          <w:left w:val="nil"/>
          <w:bottom w:val="nil"/>
          <w:right w:val="nil"/>
          <w:between w:val="nil"/>
        </w:pBdr>
        <w:rPr>
          <w:color w:val="000000" w:themeColor="text1"/>
        </w:rPr>
      </w:pPr>
      <w:r w:rsidRPr="00064EB4">
        <w:rPr>
          <w:color w:val="000000" w:themeColor="text1"/>
        </w:rPr>
        <w:t>All experiments, including animal handling and tissue collection, were carried out in accordance with the University of Florida and the City College of New York Institutional Animal Care and Use Committee (IACUC), following the approved protocol 201508873 (UF) and 1071 (CCNY).</w:t>
      </w:r>
      <w:r w:rsidR="00824DA1">
        <w:rPr>
          <w:color w:val="000000" w:themeColor="text1"/>
        </w:rPr>
        <w:t xml:space="preserve"> For reagents and buffer please refer to the </w:t>
      </w:r>
      <w:r w:rsidR="00824DA1" w:rsidRPr="00824DA1">
        <w:rPr>
          <w:b/>
          <w:bCs/>
          <w:color w:val="000000" w:themeColor="text1"/>
        </w:rPr>
        <w:t>Supplementary File</w:t>
      </w:r>
      <w:r w:rsidR="00824DA1" w:rsidRPr="00824DA1">
        <w:rPr>
          <w:color w:val="000000" w:themeColor="text1"/>
        </w:rPr>
        <w:t>.</w:t>
      </w:r>
    </w:p>
    <w:p w14:paraId="0FA74D39" w14:textId="77777777" w:rsidR="001B34F3" w:rsidRPr="00064EB4" w:rsidRDefault="001B34F3" w:rsidP="00052B03">
      <w:pPr>
        <w:pBdr>
          <w:top w:val="nil"/>
          <w:left w:val="nil"/>
          <w:bottom w:val="nil"/>
          <w:right w:val="nil"/>
          <w:between w:val="nil"/>
        </w:pBdr>
        <w:rPr>
          <w:color w:val="000000" w:themeColor="text1"/>
        </w:rPr>
      </w:pPr>
    </w:p>
    <w:p w14:paraId="204A45CC" w14:textId="0A435BAC" w:rsidR="001B34F3" w:rsidRPr="00911EA4" w:rsidRDefault="001B34F3" w:rsidP="00052B03">
      <w:pPr>
        <w:numPr>
          <w:ilvl w:val="0"/>
          <w:numId w:val="10"/>
        </w:numPr>
        <w:pBdr>
          <w:top w:val="nil"/>
          <w:left w:val="nil"/>
          <w:bottom w:val="nil"/>
          <w:right w:val="nil"/>
          <w:between w:val="nil"/>
        </w:pBdr>
        <w:ind w:left="0" w:firstLine="0"/>
        <w:rPr>
          <w:b/>
          <w:color w:val="000000" w:themeColor="text1"/>
          <w:highlight w:val="yellow"/>
        </w:rPr>
      </w:pPr>
      <w:r w:rsidRPr="00911EA4">
        <w:rPr>
          <w:b/>
          <w:color w:val="000000" w:themeColor="text1"/>
          <w:highlight w:val="yellow"/>
        </w:rPr>
        <w:t xml:space="preserve">Prepare </w:t>
      </w:r>
      <w:r w:rsidR="007F7084">
        <w:rPr>
          <w:b/>
          <w:color w:val="000000" w:themeColor="text1"/>
          <w:highlight w:val="yellow"/>
        </w:rPr>
        <w:t>a</w:t>
      </w:r>
      <w:r w:rsidRPr="00911EA4">
        <w:rPr>
          <w:b/>
          <w:color w:val="000000" w:themeColor="text1"/>
          <w:highlight w:val="yellow"/>
        </w:rPr>
        <w:t xml:space="preserve">cute </w:t>
      </w:r>
      <w:r w:rsidR="007F7084">
        <w:rPr>
          <w:b/>
          <w:color w:val="000000" w:themeColor="text1"/>
          <w:highlight w:val="yellow"/>
        </w:rPr>
        <w:t>r</w:t>
      </w:r>
      <w:r w:rsidRPr="00911EA4">
        <w:rPr>
          <w:b/>
          <w:color w:val="000000" w:themeColor="text1"/>
          <w:highlight w:val="yellow"/>
        </w:rPr>
        <w:t xml:space="preserve">at </w:t>
      </w:r>
      <w:r w:rsidR="007F7084">
        <w:rPr>
          <w:b/>
          <w:color w:val="000000" w:themeColor="text1"/>
          <w:highlight w:val="yellow"/>
        </w:rPr>
        <w:t>b</w:t>
      </w:r>
      <w:r w:rsidRPr="00911EA4">
        <w:rPr>
          <w:b/>
          <w:color w:val="000000" w:themeColor="text1"/>
          <w:highlight w:val="yellow"/>
        </w:rPr>
        <w:t xml:space="preserve">rain </w:t>
      </w:r>
      <w:r w:rsidR="007F7084">
        <w:rPr>
          <w:b/>
          <w:color w:val="000000" w:themeColor="text1"/>
          <w:highlight w:val="yellow"/>
        </w:rPr>
        <w:t>s</w:t>
      </w:r>
      <w:r w:rsidRPr="00911EA4">
        <w:rPr>
          <w:b/>
          <w:color w:val="000000" w:themeColor="text1"/>
          <w:highlight w:val="yellow"/>
        </w:rPr>
        <w:t>lices</w:t>
      </w:r>
    </w:p>
    <w:p w14:paraId="1A630A80" w14:textId="77777777" w:rsidR="00824DA1" w:rsidRPr="007F7084" w:rsidRDefault="00824DA1" w:rsidP="00052B03">
      <w:pPr>
        <w:pBdr>
          <w:top w:val="nil"/>
          <w:left w:val="nil"/>
          <w:bottom w:val="nil"/>
          <w:right w:val="nil"/>
          <w:between w:val="nil"/>
        </w:pBdr>
        <w:rPr>
          <w:color w:val="000000" w:themeColor="text1"/>
        </w:rPr>
      </w:pPr>
    </w:p>
    <w:p w14:paraId="5C645E87" w14:textId="6BD3385D" w:rsidR="001B34F3" w:rsidRPr="007F7084" w:rsidRDefault="00824DA1" w:rsidP="00052B03">
      <w:pPr>
        <w:pBdr>
          <w:top w:val="nil"/>
          <w:left w:val="nil"/>
          <w:bottom w:val="nil"/>
          <w:right w:val="nil"/>
          <w:between w:val="nil"/>
        </w:pBdr>
        <w:rPr>
          <w:color w:val="000000" w:themeColor="text1"/>
        </w:rPr>
      </w:pPr>
      <w:r w:rsidRPr="007F7084">
        <w:rPr>
          <w:color w:val="000000" w:themeColor="text1"/>
        </w:rPr>
        <w:t xml:space="preserve">NOTE: </w:t>
      </w:r>
      <w:r w:rsidR="007F7084" w:rsidRPr="007F7084">
        <w:rPr>
          <w:color w:val="000000" w:themeColor="text1"/>
        </w:rPr>
        <w:t>In this experiment</w:t>
      </w:r>
      <w:r w:rsidR="001B34F3" w:rsidRPr="007F7084">
        <w:rPr>
          <w:color w:val="000000" w:themeColor="text1"/>
        </w:rPr>
        <w:t xml:space="preserve"> adult male rats (250</w:t>
      </w:r>
      <w:r w:rsidR="00015D1B">
        <w:rPr>
          <w:color w:val="000000" w:themeColor="text1"/>
        </w:rPr>
        <w:t>–</w:t>
      </w:r>
      <w:r w:rsidR="001B34F3" w:rsidRPr="007F7084">
        <w:rPr>
          <w:color w:val="000000" w:themeColor="text1"/>
        </w:rPr>
        <w:t>350</w:t>
      </w:r>
      <w:r w:rsidR="002B6ABB" w:rsidRPr="007F7084">
        <w:rPr>
          <w:color w:val="000000" w:themeColor="text1"/>
        </w:rPr>
        <w:t xml:space="preserve"> </w:t>
      </w:r>
      <w:r w:rsidR="001B34F3" w:rsidRPr="007F7084">
        <w:rPr>
          <w:color w:val="000000" w:themeColor="text1"/>
        </w:rPr>
        <w:t xml:space="preserve">g) were used. </w:t>
      </w:r>
      <w:r w:rsidR="007F7084" w:rsidRPr="007F7084">
        <w:rPr>
          <w:color w:val="000000" w:themeColor="text1"/>
        </w:rPr>
        <w:t>However, t</w:t>
      </w:r>
      <w:r w:rsidR="001B34F3" w:rsidRPr="007F7084">
        <w:rPr>
          <w:color w:val="000000" w:themeColor="text1"/>
        </w:rPr>
        <w:t xml:space="preserve">his set up is functional for different developmental points, female rats, and other species. </w:t>
      </w:r>
      <w:r w:rsidR="00FE5B16" w:rsidRPr="007F7084">
        <w:rPr>
          <w:color w:val="000000" w:themeColor="text1"/>
        </w:rPr>
        <w:t xml:space="preserve">If </w:t>
      </w:r>
      <w:r w:rsidR="001B34F3" w:rsidRPr="007F7084">
        <w:rPr>
          <w:color w:val="000000" w:themeColor="text1"/>
        </w:rPr>
        <w:t>using a smaller animal</w:t>
      </w:r>
      <w:r w:rsidR="008E1F58" w:rsidRPr="007F7084">
        <w:rPr>
          <w:color w:val="000000" w:themeColor="text1"/>
        </w:rPr>
        <w:t>,</w:t>
      </w:r>
      <w:r w:rsidR="001B34F3" w:rsidRPr="007F7084">
        <w:rPr>
          <w:color w:val="000000" w:themeColor="text1"/>
        </w:rPr>
        <w:t xml:space="preserve"> such as mice, the experimenter </w:t>
      </w:r>
      <w:r w:rsidR="00FE5B16" w:rsidRPr="007F7084">
        <w:rPr>
          <w:color w:val="000000" w:themeColor="text1"/>
        </w:rPr>
        <w:t xml:space="preserve">may adjust </w:t>
      </w:r>
      <w:r w:rsidR="001B34F3" w:rsidRPr="007F7084">
        <w:rPr>
          <w:color w:val="000000" w:themeColor="text1"/>
        </w:rPr>
        <w:t>to optimize the protocol by using a different number of brain slices or punches per condition.</w:t>
      </w:r>
      <w:r w:rsidR="007D4877" w:rsidRPr="007F7084">
        <w:rPr>
          <w:color w:val="000000" w:themeColor="text1"/>
        </w:rPr>
        <w:t xml:space="preserve"> Dissection buffer will be referred to as Buffer 1</w:t>
      </w:r>
      <w:r w:rsidR="006C74E5" w:rsidRPr="007F7084">
        <w:rPr>
          <w:color w:val="000000" w:themeColor="text1"/>
        </w:rPr>
        <w:t xml:space="preserve">; </w:t>
      </w:r>
      <w:r w:rsidR="007D4877" w:rsidRPr="007F7084">
        <w:rPr>
          <w:color w:val="000000" w:themeColor="text1"/>
        </w:rPr>
        <w:lastRenderedPageBreak/>
        <w:t>efflux buffer will be referred to as Buffer 2.</w:t>
      </w:r>
    </w:p>
    <w:p w14:paraId="5328F1C9" w14:textId="77777777" w:rsidR="006F53EE" w:rsidRPr="00911EA4" w:rsidRDefault="006F53EE" w:rsidP="00052B03">
      <w:pPr>
        <w:rPr>
          <w:highlight w:val="yellow"/>
        </w:rPr>
      </w:pPr>
    </w:p>
    <w:p w14:paraId="4A2D8D3B" w14:textId="52CA3C12" w:rsidR="00B0305F" w:rsidRPr="00911EA4" w:rsidRDefault="001B34F3" w:rsidP="00052B03">
      <w:pPr>
        <w:pStyle w:val="ListParagraph"/>
        <w:numPr>
          <w:ilvl w:val="1"/>
          <w:numId w:val="32"/>
        </w:numPr>
        <w:ind w:left="0" w:firstLine="0"/>
        <w:rPr>
          <w:highlight w:val="yellow"/>
        </w:rPr>
      </w:pPr>
      <w:r w:rsidRPr="00911EA4">
        <w:rPr>
          <w:highlight w:val="yellow"/>
        </w:rPr>
        <w:t xml:space="preserve">Prepare </w:t>
      </w:r>
      <w:r w:rsidR="00B33A37" w:rsidRPr="00911EA4">
        <w:rPr>
          <w:highlight w:val="yellow"/>
        </w:rPr>
        <w:t>Buffer 1</w:t>
      </w:r>
      <w:r w:rsidR="008E1F58" w:rsidRPr="00911EA4">
        <w:rPr>
          <w:highlight w:val="yellow"/>
        </w:rPr>
        <w:t xml:space="preserve"> as mentioned </w:t>
      </w:r>
      <w:r w:rsidR="00824DA1" w:rsidRPr="00911EA4">
        <w:rPr>
          <w:highlight w:val="yellow"/>
        </w:rPr>
        <w:t xml:space="preserve">in the </w:t>
      </w:r>
      <w:r w:rsidR="00824DA1" w:rsidRPr="00911EA4">
        <w:rPr>
          <w:b/>
          <w:bCs/>
          <w:highlight w:val="yellow"/>
        </w:rPr>
        <w:t>Supplementary File</w:t>
      </w:r>
      <w:r w:rsidRPr="00911EA4">
        <w:rPr>
          <w:highlight w:val="yellow"/>
        </w:rPr>
        <w:t>.</w:t>
      </w:r>
      <w:r w:rsidR="008E1F58" w:rsidRPr="00911EA4">
        <w:rPr>
          <w:highlight w:val="yellow"/>
        </w:rPr>
        <w:t xml:space="preserve"> </w:t>
      </w:r>
      <w:r w:rsidRPr="00911EA4">
        <w:rPr>
          <w:highlight w:val="yellow"/>
        </w:rPr>
        <w:t xml:space="preserve">Saturate </w:t>
      </w:r>
      <w:r w:rsidR="007D4877" w:rsidRPr="00911EA4">
        <w:rPr>
          <w:highlight w:val="yellow"/>
        </w:rPr>
        <w:t>Buffer 1</w:t>
      </w:r>
      <w:r w:rsidRPr="00911EA4">
        <w:rPr>
          <w:highlight w:val="yellow"/>
        </w:rPr>
        <w:t xml:space="preserve"> with oxygen by bubbling with 95%</w:t>
      </w:r>
      <w:r w:rsidR="004C07D1" w:rsidRPr="00911EA4">
        <w:rPr>
          <w:highlight w:val="yellow"/>
        </w:rPr>
        <w:t>/</w:t>
      </w:r>
      <w:r w:rsidRPr="00911EA4">
        <w:rPr>
          <w:highlight w:val="yellow"/>
        </w:rPr>
        <w:t>5% (O</w:t>
      </w:r>
      <w:r w:rsidRPr="00911EA4">
        <w:rPr>
          <w:highlight w:val="yellow"/>
          <w:vertAlign w:val="subscript"/>
        </w:rPr>
        <w:t>2</w:t>
      </w:r>
      <w:r w:rsidRPr="00911EA4">
        <w:rPr>
          <w:highlight w:val="yellow"/>
        </w:rPr>
        <w:t>/CO</w:t>
      </w:r>
      <w:r w:rsidRPr="00911EA4">
        <w:rPr>
          <w:highlight w:val="yellow"/>
          <w:vertAlign w:val="subscript"/>
        </w:rPr>
        <w:t>2</w:t>
      </w:r>
      <w:r w:rsidRPr="00911EA4">
        <w:rPr>
          <w:highlight w:val="yellow"/>
        </w:rPr>
        <w:t>) for 20</w:t>
      </w:r>
      <w:r w:rsidR="00F1538A" w:rsidRPr="00911EA4">
        <w:rPr>
          <w:highlight w:val="yellow"/>
        </w:rPr>
        <w:t xml:space="preserve"> </w:t>
      </w:r>
      <w:r w:rsidRPr="00911EA4">
        <w:rPr>
          <w:highlight w:val="yellow"/>
        </w:rPr>
        <w:t>min on ice.</w:t>
      </w:r>
      <w:r w:rsidR="008E1F58" w:rsidRPr="00911EA4">
        <w:rPr>
          <w:highlight w:val="yellow"/>
        </w:rPr>
        <w:t xml:space="preserve"> </w:t>
      </w:r>
      <w:r w:rsidRPr="00911EA4">
        <w:rPr>
          <w:highlight w:val="yellow"/>
        </w:rPr>
        <w:t>Remove 50</w:t>
      </w:r>
      <w:r w:rsidR="002B6ABB" w:rsidRPr="00911EA4">
        <w:rPr>
          <w:highlight w:val="yellow"/>
        </w:rPr>
        <w:t xml:space="preserve"> </w:t>
      </w:r>
      <w:r w:rsidRPr="00911EA4">
        <w:rPr>
          <w:highlight w:val="yellow"/>
        </w:rPr>
        <w:t xml:space="preserve">mL of </w:t>
      </w:r>
      <w:r w:rsidR="007D4877" w:rsidRPr="00911EA4">
        <w:rPr>
          <w:highlight w:val="yellow"/>
        </w:rPr>
        <w:t>Buffer 1,</w:t>
      </w:r>
      <w:r w:rsidRPr="00911EA4">
        <w:rPr>
          <w:highlight w:val="yellow"/>
        </w:rPr>
        <w:t xml:space="preserve"> and chill on ice in a small beaker or a </w:t>
      </w:r>
      <w:r w:rsidR="007F7084">
        <w:rPr>
          <w:highlight w:val="yellow"/>
        </w:rPr>
        <w:t>P</w:t>
      </w:r>
      <w:r w:rsidRPr="00911EA4">
        <w:rPr>
          <w:highlight w:val="yellow"/>
        </w:rPr>
        <w:t xml:space="preserve">etri dish. This buffer </w:t>
      </w:r>
      <w:r w:rsidR="00FE5B16" w:rsidRPr="00911EA4">
        <w:rPr>
          <w:highlight w:val="yellow"/>
        </w:rPr>
        <w:t xml:space="preserve">is used to </w:t>
      </w:r>
      <w:r w:rsidRPr="00911EA4">
        <w:rPr>
          <w:highlight w:val="yellow"/>
        </w:rPr>
        <w:t>hold the acutely harvested whole</w:t>
      </w:r>
      <w:r w:rsidR="00824DA1" w:rsidRPr="00911EA4">
        <w:rPr>
          <w:highlight w:val="yellow"/>
        </w:rPr>
        <w:t xml:space="preserve"> </w:t>
      </w:r>
      <w:r w:rsidRPr="00911EA4">
        <w:rPr>
          <w:highlight w:val="yellow"/>
        </w:rPr>
        <w:t>brain.</w:t>
      </w:r>
    </w:p>
    <w:p w14:paraId="2D1B32DC" w14:textId="77777777" w:rsidR="000014F8" w:rsidRPr="00911EA4" w:rsidRDefault="000014F8" w:rsidP="00052B03">
      <w:pPr>
        <w:rPr>
          <w:highlight w:val="yellow"/>
        </w:rPr>
      </w:pPr>
    </w:p>
    <w:p w14:paraId="13C8BC1C" w14:textId="38F8F567" w:rsidR="00B0305F" w:rsidRPr="00911EA4" w:rsidRDefault="008E1F58" w:rsidP="00052B03">
      <w:pPr>
        <w:pStyle w:val="ListParagraph"/>
        <w:numPr>
          <w:ilvl w:val="2"/>
          <w:numId w:val="20"/>
        </w:numPr>
        <w:pBdr>
          <w:top w:val="nil"/>
          <w:left w:val="nil"/>
          <w:bottom w:val="nil"/>
          <w:right w:val="nil"/>
          <w:between w:val="nil"/>
        </w:pBdr>
        <w:ind w:left="0" w:firstLine="0"/>
        <w:rPr>
          <w:color w:val="000000" w:themeColor="text1"/>
          <w:highlight w:val="yellow"/>
        </w:rPr>
      </w:pPr>
      <w:r w:rsidRPr="00FA737C">
        <w:rPr>
          <w:color w:val="000000" w:themeColor="text1"/>
        </w:rPr>
        <w:t>Anesthetize</w:t>
      </w:r>
      <w:r w:rsidR="001B34F3" w:rsidRPr="00FA737C">
        <w:rPr>
          <w:color w:val="000000" w:themeColor="text1"/>
        </w:rPr>
        <w:t xml:space="preserve"> </w:t>
      </w:r>
      <w:r w:rsidR="008F00F6" w:rsidRPr="00FA737C">
        <w:rPr>
          <w:color w:val="000000" w:themeColor="text1"/>
        </w:rPr>
        <w:t>one</w:t>
      </w:r>
      <w:r w:rsidR="004F07B1" w:rsidRPr="00FA737C">
        <w:rPr>
          <w:color w:val="000000" w:themeColor="text1"/>
        </w:rPr>
        <w:t xml:space="preserve"> or </w:t>
      </w:r>
      <w:r w:rsidR="008F00F6" w:rsidRPr="00FA737C">
        <w:rPr>
          <w:color w:val="000000" w:themeColor="text1"/>
        </w:rPr>
        <w:t xml:space="preserve">two </w:t>
      </w:r>
      <w:r w:rsidR="001B34F3" w:rsidRPr="00FA737C">
        <w:rPr>
          <w:color w:val="000000" w:themeColor="text1"/>
        </w:rPr>
        <w:t>adult</w:t>
      </w:r>
      <w:r w:rsidR="000014F8" w:rsidRPr="00FA737C">
        <w:rPr>
          <w:color w:val="000000" w:themeColor="text1"/>
        </w:rPr>
        <w:t xml:space="preserve"> </w:t>
      </w:r>
      <w:r w:rsidR="001B34F3" w:rsidRPr="00FA737C">
        <w:rPr>
          <w:color w:val="000000" w:themeColor="text1"/>
        </w:rPr>
        <w:t>rat</w:t>
      </w:r>
      <w:r w:rsidR="008F00F6" w:rsidRPr="00FA737C">
        <w:rPr>
          <w:color w:val="000000" w:themeColor="text1"/>
        </w:rPr>
        <w:t>s</w:t>
      </w:r>
      <w:r w:rsidR="001B34F3" w:rsidRPr="00FA737C">
        <w:rPr>
          <w:color w:val="000000" w:themeColor="text1"/>
        </w:rPr>
        <w:t xml:space="preserve"> (250</w:t>
      </w:r>
      <w:r w:rsidR="00015D1B">
        <w:rPr>
          <w:color w:val="000000" w:themeColor="text1"/>
        </w:rPr>
        <w:t>–</w:t>
      </w:r>
      <w:r w:rsidR="001B34F3" w:rsidRPr="00FA737C">
        <w:rPr>
          <w:color w:val="000000" w:themeColor="text1"/>
        </w:rPr>
        <w:t>350</w:t>
      </w:r>
      <w:r w:rsidR="002B6ABB" w:rsidRPr="00FA737C">
        <w:rPr>
          <w:color w:val="000000" w:themeColor="text1"/>
        </w:rPr>
        <w:t xml:space="preserve"> </w:t>
      </w:r>
      <w:r w:rsidR="001B34F3" w:rsidRPr="00FA737C">
        <w:rPr>
          <w:color w:val="000000" w:themeColor="text1"/>
        </w:rPr>
        <w:t xml:space="preserve">g) </w:t>
      </w:r>
      <w:r w:rsidR="00824DA1" w:rsidRPr="00FA737C">
        <w:rPr>
          <w:color w:val="000000" w:themeColor="text1"/>
        </w:rPr>
        <w:t>with</w:t>
      </w:r>
      <w:r w:rsidR="004F07B1" w:rsidRPr="00FA737C">
        <w:rPr>
          <w:color w:val="000000" w:themeColor="text1"/>
        </w:rPr>
        <w:t xml:space="preserve"> 1</w:t>
      </w:r>
      <w:r w:rsidR="00015D1B">
        <w:rPr>
          <w:color w:val="000000" w:themeColor="text1"/>
        </w:rPr>
        <w:t>%–</w:t>
      </w:r>
      <w:r w:rsidR="004F07B1" w:rsidRPr="00FA737C">
        <w:rPr>
          <w:color w:val="000000" w:themeColor="text1"/>
        </w:rPr>
        <w:t>2%</w:t>
      </w:r>
      <w:r w:rsidR="00824DA1" w:rsidRPr="00FA737C">
        <w:rPr>
          <w:color w:val="000000" w:themeColor="text1"/>
        </w:rPr>
        <w:t xml:space="preserve"> </w:t>
      </w:r>
      <w:r w:rsidR="001B34F3" w:rsidRPr="00FA737C">
        <w:rPr>
          <w:color w:val="000000" w:themeColor="text1"/>
        </w:rPr>
        <w:t>isoflurane,</w:t>
      </w:r>
      <w:r w:rsidR="000014F8" w:rsidRPr="00FA737C">
        <w:rPr>
          <w:color w:val="000000" w:themeColor="text1"/>
        </w:rPr>
        <w:t xml:space="preserve"> decapitate them</w:t>
      </w:r>
      <w:r w:rsidR="00C1686C" w:rsidRPr="00FA737C">
        <w:rPr>
          <w:color w:val="000000" w:themeColor="text1"/>
        </w:rPr>
        <w:t xml:space="preserve"> using a guillotine</w:t>
      </w:r>
      <w:r w:rsidR="000014F8" w:rsidRPr="00FA737C">
        <w:rPr>
          <w:color w:val="000000" w:themeColor="text1"/>
        </w:rPr>
        <w:t>,</w:t>
      </w:r>
      <w:r w:rsidR="001B34F3" w:rsidRPr="00FA737C">
        <w:rPr>
          <w:color w:val="000000" w:themeColor="text1"/>
        </w:rPr>
        <w:t xml:space="preserve"> and rapidly remove their brains</w:t>
      </w:r>
      <w:r w:rsidR="005D3B40" w:rsidRPr="00FA737C">
        <w:rPr>
          <w:color w:val="000000" w:themeColor="text1"/>
        </w:rPr>
        <w:t>.</w:t>
      </w:r>
      <w:r w:rsidR="005821DC" w:rsidRPr="00FA737C">
        <w:rPr>
          <w:color w:val="000000" w:themeColor="text1"/>
        </w:rPr>
        <w:t xml:space="preserve"> </w:t>
      </w:r>
      <w:r w:rsidR="005821DC" w:rsidRPr="00911EA4">
        <w:rPr>
          <w:color w:val="000000" w:themeColor="text1"/>
          <w:highlight w:val="yellow"/>
        </w:rPr>
        <w:t xml:space="preserve">Immediately place the brain in </w:t>
      </w:r>
      <w:r w:rsidR="001B34F3" w:rsidRPr="00911EA4">
        <w:rPr>
          <w:color w:val="000000" w:themeColor="text1"/>
          <w:highlight w:val="yellow"/>
        </w:rPr>
        <w:t xml:space="preserve">ice-cold oxygenated </w:t>
      </w:r>
      <w:r w:rsidR="007D4877" w:rsidRPr="00911EA4">
        <w:rPr>
          <w:color w:val="000000" w:themeColor="text1"/>
          <w:highlight w:val="yellow"/>
        </w:rPr>
        <w:t>B</w:t>
      </w:r>
      <w:r w:rsidR="001B34F3" w:rsidRPr="00911EA4">
        <w:rPr>
          <w:color w:val="000000" w:themeColor="text1"/>
          <w:highlight w:val="yellow"/>
        </w:rPr>
        <w:t>uffer</w:t>
      </w:r>
      <w:r w:rsidR="007D4877" w:rsidRPr="00911EA4">
        <w:rPr>
          <w:color w:val="000000" w:themeColor="text1"/>
          <w:highlight w:val="yellow"/>
        </w:rPr>
        <w:t xml:space="preserve"> 1</w:t>
      </w:r>
      <w:r w:rsidR="001B34F3" w:rsidRPr="00911EA4">
        <w:rPr>
          <w:color w:val="000000" w:themeColor="text1"/>
          <w:highlight w:val="yellow"/>
        </w:rPr>
        <w:t xml:space="preserve"> in the container from </w:t>
      </w:r>
      <w:r w:rsidR="00015D1B">
        <w:rPr>
          <w:bCs/>
          <w:color w:val="000000" w:themeColor="text1"/>
          <w:highlight w:val="yellow"/>
        </w:rPr>
        <w:t>s</w:t>
      </w:r>
      <w:r w:rsidR="001B34F3" w:rsidRPr="00052B03">
        <w:rPr>
          <w:bCs/>
          <w:color w:val="000000" w:themeColor="text1"/>
          <w:highlight w:val="yellow"/>
        </w:rPr>
        <w:t>tep 1.</w:t>
      </w:r>
      <w:r w:rsidR="00D31102" w:rsidRPr="00052B03">
        <w:rPr>
          <w:bCs/>
          <w:color w:val="000000" w:themeColor="text1"/>
          <w:highlight w:val="yellow"/>
        </w:rPr>
        <w:t>1</w:t>
      </w:r>
      <w:r w:rsidR="001B34F3" w:rsidRPr="00052B03">
        <w:rPr>
          <w:bCs/>
          <w:color w:val="000000" w:themeColor="text1"/>
          <w:highlight w:val="yellow"/>
        </w:rPr>
        <w:t>.</w:t>
      </w:r>
    </w:p>
    <w:p w14:paraId="7ACD7A2F" w14:textId="1E708477" w:rsidR="008E1F58" w:rsidRPr="00FA737C" w:rsidRDefault="008E1F58" w:rsidP="00052B03">
      <w:pPr>
        <w:pBdr>
          <w:top w:val="nil"/>
          <w:left w:val="nil"/>
          <w:bottom w:val="nil"/>
          <w:right w:val="nil"/>
          <w:between w:val="nil"/>
        </w:pBdr>
        <w:rPr>
          <w:color w:val="000000" w:themeColor="text1"/>
        </w:rPr>
      </w:pPr>
    </w:p>
    <w:p w14:paraId="0CC8F1DF" w14:textId="41EB4C48" w:rsidR="000014F8" w:rsidRPr="00FA737C" w:rsidRDefault="00824DA1" w:rsidP="00052B03">
      <w:pPr>
        <w:pStyle w:val="ListParagraph"/>
        <w:pBdr>
          <w:top w:val="nil"/>
          <w:left w:val="nil"/>
          <w:bottom w:val="nil"/>
          <w:right w:val="nil"/>
          <w:between w:val="nil"/>
        </w:pBdr>
        <w:ind w:left="0"/>
        <w:rPr>
          <w:color w:val="000000" w:themeColor="text1"/>
        </w:rPr>
      </w:pPr>
      <w:r w:rsidRPr="00FA737C">
        <w:rPr>
          <w:color w:val="000000" w:themeColor="text1"/>
        </w:rPr>
        <w:t>NOTE:</w:t>
      </w:r>
      <w:r w:rsidR="008E1F58" w:rsidRPr="00FA737C">
        <w:rPr>
          <w:color w:val="000000" w:themeColor="text1"/>
        </w:rPr>
        <w:t xml:space="preserve"> Ensure isoflurane </w:t>
      </w:r>
      <w:r w:rsidR="00C1686C" w:rsidRPr="00FA737C">
        <w:rPr>
          <w:color w:val="000000" w:themeColor="text1"/>
        </w:rPr>
        <w:t>and guillotine are</w:t>
      </w:r>
      <w:r w:rsidR="008E1F58" w:rsidRPr="00FA737C">
        <w:rPr>
          <w:color w:val="000000" w:themeColor="text1"/>
        </w:rPr>
        <w:t xml:space="preserve"> used </w:t>
      </w:r>
      <w:r w:rsidR="00C1686C" w:rsidRPr="00FA737C">
        <w:rPr>
          <w:color w:val="000000" w:themeColor="text1"/>
        </w:rPr>
        <w:t xml:space="preserve">safely. </w:t>
      </w:r>
      <w:r w:rsidR="00CF5D5E" w:rsidRPr="00FA737C">
        <w:rPr>
          <w:color w:val="000000" w:themeColor="text1"/>
        </w:rPr>
        <w:t>Open i</w:t>
      </w:r>
      <w:r w:rsidR="00C1686C" w:rsidRPr="00FA737C">
        <w:rPr>
          <w:color w:val="000000" w:themeColor="text1"/>
        </w:rPr>
        <w:t xml:space="preserve">soflurane under a </w:t>
      </w:r>
      <w:r w:rsidRPr="00FA737C">
        <w:rPr>
          <w:color w:val="000000" w:themeColor="text1"/>
        </w:rPr>
        <w:t xml:space="preserve">fume </w:t>
      </w:r>
      <w:r w:rsidR="00C1686C" w:rsidRPr="00FA737C">
        <w:rPr>
          <w:color w:val="000000" w:themeColor="text1"/>
        </w:rPr>
        <w:t>hood</w:t>
      </w:r>
      <w:r w:rsidRPr="00FA737C">
        <w:rPr>
          <w:color w:val="000000" w:themeColor="text1"/>
        </w:rPr>
        <w:t>.</w:t>
      </w:r>
    </w:p>
    <w:p w14:paraId="272DA214" w14:textId="77777777" w:rsidR="00B0305F" w:rsidRPr="00911EA4" w:rsidRDefault="00B0305F" w:rsidP="00052B03">
      <w:pPr>
        <w:pBdr>
          <w:top w:val="nil"/>
          <w:left w:val="nil"/>
          <w:bottom w:val="nil"/>
          <w:right w:val="nil"/>
          <w:between w:val="nil"/>
        </w:pBdr>
        <w:rPr>
          <w:color w:val="000000" w:themeColor="text1"/>
          <w:highlight w:val="yellow"/>
        </w:rPr>
      </w:pPr>
    </w:p>
    <w:p w14:paraId="36827195" w14:textId="7ADA3427" w:rsidR="008E1F58" w:rsidRPr="00911EA4" w:rsidRDefault="001B34F3" w:rsidP="00052B03">
      <w:pPr>
        <w:pStyle w:val="ListParagraph"/>
        <w:numPr>
          <w:ilvl w:val="2"/>
          <w:numId w:val="20"/>
        </w:numPr>
        <w:pBdr>
          <w:top w:val="nil"/>
          <w:left w:val="nil"/>
          <w:bottom w:val="nil"/>
          <w:right w:val="nil"/>
          <w:between w:val="nil"/>
        </w:pBdr>
        <w:ind w:left="0" w:firstLine="0"/>
        <w:rPr>
          <w:color w:val="000000" w:themeColor="text1"/>
          <w:highlight w:val="yellow"/>
        </w:rPr>
      </w:pPr>
      <w:r w:rsidRPr="00911EA4">
        <w:rPr>
          <w:color w:val="000000" w:themeColor="text1"/>
          <w:highlight w:val="yellow"/>
        </w:rPr>
        <w:t xml:space="preserve">Using a vibratome or </w:t>
      </w:r>
      <w:proofErr w:type="spellStart"/>
      <w:r w:rsidRPr="00911EA4">
        <w:rPr>
          <w:color w:val="000000" w:themeColor="text1"/>
          <w:highlight w:val="yellow"/>
        </w:rPr>
        <w:t>compresstome</w:t>
      </w:r>
      <w:proofErr w:type="spellEnd"/>
      <w:r w:rsidRPr="00911EA4">
        <w:rPr>
          <w:color w:val="000000" w:themeColor="text1"/>
          <w:highlight w:val="yellow"/>
        </w:rPr>
        <w:t>, cut 300</w:t>
      </w:r>
      <w:r w:rsidR="002B6ABB" w:rsidRPr="00911EA4">
        <w:rPr>
          <w:color w:val="000000" w:themeColor="text1"/>
          <w:highlight w:val="yellow"/>
        </w:rPr>
        <w:t xml:space="preserve"> </w:t>
      </w:r>
      <w:proofErr w:type="spellStart"/>
      <w:r w:rsidRPr="00911EA4">
        <w:rPr>
          <w:color w:val="000000" w:themeColor="text1"/>
          <w:highlight w:val="yellow"/>
        </w:rPr>
        <w:t>μm</w:t>
      </w:r>
      <w:proofErr w:type="spellEnd"/>
      <w:r w:rsidRPr="00911EA4">
        <w:rPr>
          <w:color w:val="000000" w:themeColor="text1"/>
          <w:highlight w:val="yellow"/>
        </w:rPr>
        <w:t xml:space="preserve"> coronal brain sections from each region of interest</w:t>
      </w:r>
      <w:r w:rsidR="007D7CD5" w:rsidRPr="00911EA4">
        <w:rPr>
          <w:color w:val="000000" w:themeColor="text1"/>
          <w:highlight w:val="yellow"/>
        </w:rPr>
        <w:t xml:space="preserve"> </w:t>
      </w:r>
      <w:r w:rsidRPr="00911EA4">
        <w:rPr>
          <w:color w:val="000000" w:themeColor="text1"/>
          <w:highlight w:val="yellow"/>
        </w:rPr>
        <w:t>(</w:t>
      </w:r>
      <w:r w:rsidRPr="00911EA4">
        <w:rPr>
          <w:b/>
          <w:bCs/>
          <w:color w:val="000000" w:themeColor="text1"/>
          <w:highlight w:val="yellow"/>
        </w:rPr>
        <w:t>Figure 1</w:t>
      </w:r>
      <w:r w:rsidRPr="00911EA4">
        <w:rPr>
          <w:color w:val="000000" w:themeColor="text1"/>
          <w:highlight w:val="yellow"/>
        </w:rPr>
        <w:t>).</w:t>
      </w:r>
      <w:r w:rsidR="00C1686C" w:rsidRPr="00911EA4">
        <w:rPr>
          <w:color w:val="000000" w:themeColor="text1"/>
          <w:highlight w:val="yellow"/>
        </w:rPr>
        <w:t xml:space="preserve"> </w:t>
      </w:r>
      <w:r w:rsidR="00EB50E3" w:rsidRPr="00911EA4">
        <w:rPr>
          <w:color w:val="000000" w:themeColor="text1"/>
          <w:highlight w:val="yellow"/>
        </w:rPr>
        <w:t>B</w:t>
      </w:r>
      <w:r w:rsidR="007D4877" w:rsidRPr="00911EA4">
        <w:rPr>
          <w:color w:val="000000" w:themeColor="text1"/>
          <w:highlight w:val="yellow"/>
        </w:rPr>
        <w:t>ubbling Buffer 1</w:t>
      </w:r>
      <w:r w:rsidR="00C1686C" w:rsidRPr="00911EA4">
        <w:rPr>
          <w:color w:val="000000" w:themeColor="text1"/>
          <w:highlight w:val="yellow"/>
        </w:rPr>
        <w:t xml:space="preserve"> </w:t>
      </w:r>
      <w:r w:rsidR="00EB50E3" w:rsidRPr="00911EA4">
        <w:rPr>
          <w:color w:val="000000" w:themeColor="text1"/>
          <w:highlight w:val="yellow"/>
        </w:rPr>
        <w:t>must be</w:t>
      </w:r>
      <w:r w:rsidR="00647617" w:rsidRPr="00911EA4">
        <w:rPr>
          <w:color w:val="000000" w:themeColor="text1"/>
          <w:highlight w:val="yellow"/>
        </w:rPr>
        <w:t xml:space="preserve"> present </w:t>
      </w:r>
      <w:r w:rsidR="00C1686C" w:rsidRPr="00911EA4">
        <w:rPr>
          <w:color w:val="000000" w:themeColor="text1"/>
          <w:highlight w:val="yellow"/>
        </w:rPr>
        <w:t>while sections are being made.</w:t>
      </w:r>
      <w:r w:rsidRPr="00911EA4">
        <w:rPr>
          <w:color w:val="000000" w:themeColor="text1"/>
          <w:highlight w:val="yellow"/>
        </w:rPr>
        <w:t xml:space="preserve"> Using a stainless-steel spatula, carefully</w:t>
      </w:r>
      <w:r w:rsidR="00647617" w:rsidRPr="00911EA4">
        <w:rPr>
          <w:color w:val="000000" w:themeColor="text1"/>
          <w:highlight w:val="yellow"/>
        </w:rPr>
        <w:t xml:space="preserve"> and immediately</w:t>
      </w:r>
      <w:r w:rsidRPr="00911EA4">
        <w:rPr>
          <w:color w:val="000000" w:themeColor="text1"/>
          <w:highlight w:val="yellow"/>
        </w:rPr>
        <w:t xml:space="preserve"> transfer brain slices into a new </w:t>
      </w:r>
      <w:r w:rsidR="00FA737C">
        <w:rPr>
          <w:color w:val="000000" w:themeColor="text1"/>
          <w:highlight w:val="yellow"/>
        </w:rPr>
        <w:t>Pe</w:t>
      </w:r>
      <w:r w:rsidRPr="00911EA4">
        <w:rPr>
          <w:color w:val="000000" w:themeColor="text1"/>
          <w:highlight w:val="yellow"/>
        </w:rPr>
        <w:t xml:space="preserve">tri dish filled with ice-cold oxygenated </w:t>
      </w:r>
      <w:r w:rsidR="007D4877" w:rsidRPr="00911EA4">
        <w:rPr>
          <w:color w:val="000000" w:themeColor="text1"/>
          <w:highlight w:val="yellow"/>
        </w:rPr>
        <w:t>Buffer 1</w:t>
      </w:r>
      <w:r w:rsidRPr="00911EA4">
        <w:rPr>
          <w:color w:val="000000" w:themeColor="text1"/>
          <w:highlight w:val="yellow"/>
        </w:rPr>
        <w:t xml:space="preserve"> (</w:t>
      </w:r>
      <w:r w:rsidRPr="00911EA4">
        <w:rPr>
          <w:b/>
          <w:bCs/>
          <w:color w:val="000000" w:themeColor="text1"/>
          <w:highlight w:val="yellow"/>
        </w:rPr>
        <w:t>Figure 2</w:t>
      </w:r>
      <w:r w:rsidRPr="00911EA4">
        <w:rPr>
          <w:color w:val="000000" w:themeColor="text1"/>
          <w:highlight w:val="yellow"/>
        </w:rPr>
        <w:t>).</w:t>
      </w:r>
    </w:p>
    <w:p w14:paraId="0A0630B7" w14:textId="77777777" w:rsidR="008F00F6" w:rsidRPr="00911EA4" w:rsidRDefault="008F00F6" w:rsidP="00052B03">
      <w:pPr>
        <w:pBdr>
          <w:top w:val="nil"/>
          <w:left w:val="nil"/>
          <w:bottom w:val="nil"/>
          <w:right w:val="nil"/>
          <w:between w:val="nil"/>
        </w:pBdr>
        <w:rPr>
          <w:color w:val="000000" w:themeColor="text1"/>
          <w:highlight w:val="yellow"/>
        </w:rPr>
      </w:pPr>
    </w:p>
    <w:p w14:paraId="3BFD3D73" w14:textId="173BB45E" w:rsidR="00F6611E" w:rsidRPr="00911EA4" w:rsidRDefault="0028640B" w:rsidP="00052B03">
      <w:pPr>
        <w:pStyle w:val="ListParagraph"/>
        <w:numPr>
          <w:ilvl w:val="2"/>
          <w:numId w:val="20"/>
        </w:numPr>
        <w:pBdr>
          <w:top w:val="nil"/>
          <w:left w:val="nil"/>
          <w:bottom w:val="nil"/>
          <w:right w:val="nil"/>
          <w:between w:val="nil"/>
        </w:pBdr>
        <w:ind w:left="0" w:firstLine="0"/>
        <w:rPr>
          <w:color w:val="000000" w:themeColor="text1"/>
          <w:highlight w:val="yellow"/>
        </w:rPr>
      </w:pPr>
      <w:r w:rsidRPr="00911EA4">
        <w:rPr>
          <w:color w:val="000000" w:themeColor="text1"/>
          <w:highlight w:val="yellow"/>
        </w:rPr>
        <w:t>Further dissect b</w:t>
      </w:r>
      <w:r w:rsidR="00F6611E" w:rsidRPr="00911EA4">
        <w:rPr>
          <w:color w:val="000000" w:themeColor="text1"/>
          <w:highlight w:val="yellow"/>
        </w:rPr>
        <w:t>rain slices (e.g., punches, cut out)</w:t>
      </w:r>
      <w:r w:rsidR="00F35C57" w:rsidRPr="00911EA4">
        <w:rPr>
          <w:color w:val="000000" w:themeColor="text1"/>
          <w:highlight w:val="yellow"/>
        </w:rPr>
        <w:t xml:space="preserve"> by carefully moving the slices </w:t>
      </w:r>
      <w:r w:rsidR="00D70F5F" w:rsidRPr="00911EA4">
        <w:rPr>
          <w:color w:val="000000" w:themeColor="text1"/>
          <w:highlight w:val="yellow"/>
        </w:rPr>
        <w:t>to</w:t>
      </w:r>
      <w:r w:rsidR="00F35C57" w:rsidRPr="00911EA4">
        <w:rPr>
          <w:color w:val="000000" w:themeColor="text1"/>
          <w:highlight w:val="yellow"/>
        </w:rPr>
        <w:t xml:space="preserve"> glass slides</w:t>
      </w:r>
      <w:r w:rsidR="00F6611E" w:rsidRPr="00911EA4">
        <w:rPr>
          <w:color w:val="000000" w:themeColor="text1"/>
          <w:highlight w:val="yellow"/>
        </w:rPr>
        <w:t xml:space="preserve"> (</w:t>
      </w:r>
      <w:r w:rsidR="00F6611E" w:rsidRPr="00911EA4">
        <w:rPr>
          <w:b/>
          <w:bCs/>
          <w:color w:val="000000" w:themeColor="text1"/>
          <w:highlight w:val="yellow"/>
        </w:rPr>
        <w:t>Figure 1G</w:t>
      </w:r>
      <w:r w:rsidR="00F6611E" w:rsidRPr="00911EA4">
        <w:rPr>
          <w:color w:val="000000" w:themeColor="text1"/>
          <w:highlight w:val="yellow"/>
        </w:rPr>
        <w:t>)</w:t>
      </w:r>
      <w:r w:rsidRPr="00911EA4">
        <w:rPr>
          <w:color w:val="000000" w:themeColor="text1"/>
          <w:highlight w:val="yellow"/>
        </w:rPr>
        <w:t xml:space="preserve"> using r</w:t>
      </w:r>
      <w:r w:rsidR="00A91AD6" w:rsidRPr="00911EA4">
        <w:rPr>
          <w:color w:val="000000" w:themeColor="text1"/>
          <w:highlight w:val="yellow"/>
        </w:rPr>
        <w:t>at brain atlas</w:t>
      </w:r>
      <w:r w:rsidR="00A91AD6" w:rsidRPr="00911EA4">
        <w:rPr>
          <w:color w:val="000000" w:themeColor="text1"/>
          <w:highlight w:val="yellow"/>
        </w:rPr>
        <w:fldChar w:fldCharType="begin" w:fldLock="1"/>
      </w:r>
      <w:r w:rsidR="00387EC0" w:rsidRPr="00911EA4">
        <w:rPr>
          <w:color w:val="000000" w:themeColor="text1"/>
          <w:highlight w:val="yellow"/>
        </w:rPr>
        <w:instrText>ADDIN CSL_CITATION {"citationItems":[{"id":"ITEM-1","itemData":{"ISBN":"9780080475158","author":[{"dropping-particle":"","family":"Paxinos","given":"George","non-dropping-particle":"","parse-names":false,"suffix":""},{"dropping-particle":"","family":"Watson","given":"Charles","non-dropping-particle":"","parse-names":false,"suffix":""}],"edition":"6th Editio","id":"ITEM-1","issued":{"date-parts":[["2007"]]},"number-of-pages":"456","publisher":"Academic Press","publisher-place":"London","title":"The Rat Brain in Stereotaxic Coordinates","type":"book"},"uris":["http://www.mendeley.com/documents/?uuid=922366af-f46c-4795-a0f4-839677c20ab8"]}],"mendeley":{"formattedCitation":"&lt;sup&gt;57&lt;/sup&gt;","plainTextFormattedCitation":"57","previouslyFormattedCitation":"&lt;sup&gt;57&lt;/sup&gt;"},"properties":{"noteIndex":0},"schema":"https://github.com/citation-style-language/schema/raw/master/csl-citation.json"}</w:instrText>
      </w:r>
      <w:r w:rsidR="00A91AD6" w:rsidRPr="00911EA4">
        <w:rPr>
          <w:color w:val="000000" w:themeColor="text1"/>
          <w:highlight w:val="yellow"/>
        </w:rPr>
        <w:fldChar w:fldCharType="separate"/>
      </w:r>
      <w:r w:rsidR="00462B95" w:rsidRPr="00911EA4">
        <w:rPr>
          <w:noProof/>
          <w:color w:val="000000" w:themeColor="text1"/>
          <w:highlight w:val="yellow"/>
          <w:vertAlign w:val="superscript"/>
        </w:rPr>
        <w:t>57</w:t>
      </w:r>
      <w:r w:rsidR="00A91AD6" w:rsidRPr="00911EA4">
        <w:rPr>
          <w:color w:val="000000" w:themeColor="text1"/>
          <w:highlight w:val="yellow"/>
        </w:rPr>
        <w:fldChar w:fldCharType="end"/>
      </w:r>
      <w:r w:rsidR="00A91AD6" w:rsidRPr="00911EA4">
        <w:rPr>
          <w:color w:val="000000" w:themeColor="text1"/>
          <w:highlight w:val="yellow"/>
        </w:rPr>
        <w:t>.</w:t>
      </w:r>
      <w:r w:rsidR="00FC261A" w:rsidRPr="00911EA4">
        <w:rPr>
          <w:color w:val="000000" w:themeColor="text1"/>
          <w:highlight w:val="yellow"/>
        </w:rPr>
        <w:t xml:space="preserve"> For instance, </w:t>
      </w:r>
      <w:r w:rsidRPr="00911EA4">
        <w:rPr>
          <w:color w:val="000000" w:themeColor="text1"/>
          <w:highlight w:val="yellow"/>
        </w:rPr>
        <w:t xml:space="preserve">identify </w:t>
      </w:r>
      <w:r w:rsidR="00FC261A" w:rsidRPr="00911EA4">
        <w:rPr>
          <w:color w:val="000000" w:themeColor="text1"/>
          <w:highlight w:val="yellow"/>
        </w:rPr>
        <w:t>the dorsal striatum based off its dark, striated structure</w:t>
      </w:r>
      <w:r w:rsidR="005D3B40" w:rsidRPr="00911EA4">
        <w:rPr>
          <w:color w:val="000000" w:themeColor="text1"/>
          <w:highlight w:val="yellow"/>
        </w:rPr>
        <w:t xml:space="preserve">, and </w:t>
      </w:r>
      <w:r w:rsidRPr="00911EA4">
        <w:rPr>
          <w:color w:val="000000" w:themeColor="text1"/>
          <w:highlight w:val="yellow"/>
        </w:rPr>
        <w:t xml:space="preserve">identify </w:t>
      </w:r>
      <w:r w:rsidR="00CA1DDE" w:rsidRPr="00911EA4">
        <w:rPr>
          <w:color w:val="000000" w:themeColor="text1"/>
          <w:highlight w:val="yellow"/>
        </w:rPr>
        <w:t>the hippocampus based off its proximity to the cortex and unique spiral structure.</w:t>
      </w:r>
      <w:r w:rsidR="00F6611E" w:rsidRPr="00911EA4">
        <w:rPr>
          <w:color w:val="000000" w:themeColor="text1"/>
          <w:highlight w:val="yellow"/>
        </w:rPr>
        <w:t xml:space="preserve"> The right and left hemispheres may be separated to use as control and experimental slices (</w:t>
      </w:r>
      <w:r w:rsidR="00F6611E" w:rsidRPr="00FA737C">
        <w:rPr>
          <w:b/>
          <w:bCs/>
          <w:color w:val="000000" w:themeColor="text1"/>
          <w:highlight w:val="yellow"/>
        </w:rPr>
        <w:t>Figures 2G</w:t>
      </w:r>
      <w:r w:rsidR="00015D1B">
        <w:rPr>
          <w:b/>
          <w:bCs/>
          <w:color w:val="000000" w:themeColor="text1"/>
          <w:highlight w:val="yellow"/>
        </w:rPr>
        <w:t>–</w:t>
      </w:r>
      <w:r w:rsidR="00F6611E" w:rsidRPr="00FA737C">
        <w:rPr>
          <w:b/>
          <w:bCs/>
          <w:color w:val="000000" w:themeColor="text1"/>
          <w:highlight w:val="yellow"/>
        </w:rPr>
        <w:t>H</w:t>
      </w:r>
      <w:r w:rsidR="00F6611E" w:rsidRPr="00911EA4">
        <w:rPr>
          <w:color w:val="000000" w:themeColor="text1"/>
          <w:highlight w:val="yellow"/>
        </w:rPr>
        <w:t xml:space="preserve">). Here, the </w:t>
      </w:r>
      <w:r w:rsidR="004F07B1" w:rsidRPr="00911EA4">
        <w:rPr>
          <w:color w:val="000000" w:themeColor="text1"/>
          <w:highlight w:val="yellow"/>
        </w:rPr>
        <w:t xml:space="preserve">dorsal striatum </w:t>
      </w:r>
      <w:r w:rsidR="00F6611E" w:rsidRPr="00911EA4">
        <w:rPr>
          <w:color w:val="000000" w:themeColor="text1"/>
          <w:highlight w:val="yellow"/>
        </w:rPr>
        <w:t>was further dissected into 2</w:t>
      </w:r>
      <w:r w:rsidR="005B0EE1" w:rsidRPr="00911EA4">
        <w:rPr>
          <w:color w:val="000000" w:themeColor="text1"/>
          <w:highlight w:val="yellow"/>
        </w:rPr>
        <w:t xml:space="preserve"> </w:t>
      </w:r>
      <w:r w:rsidR="00F6611E" w:rsidRPr="00911EA4">
        <w:rPr>
          <w:color w:val="000000" w:themeColor="text1"/>
          <w:highlight w:val="yellow"/>
        </w:rPr>
        <w:t>mm punches (</w:t>
      </w:r>
      <w:r w:rsidR="00F6611E" w:rsidRPr="00FA737C">
        <w:rPr>
          <w:b/>
          <w:bCs/>
          <w:color w:val="000000" w:themeColor="text1"/>
          <w:highlight w:val="yellow"/>
        </w:rPr>
        <w:t>Figure 1G</w:t>
      </w:r>
      <w:r w:rsidR="00F6611E" w:rsidRPr="00911EA4">
        <w:rPr>
          <w:color w:val="000000" w:themeColor="text1"/>
          <w:highlight w:val="yellow"/>
        </w:rPr>
        <w:t>).</w:t>
      </w:r>
    </w:p>
    <w:p w14:paraId="363FDF10" w14:textId="77777777" w:rsidR="000014F8" w:rsidRPr="00911EA4" w:rsidRDefault="000014F8" w:rsidP="00052B03">
      <w:pPr>
        <w:pBdr>
          <w:top w:val="nil"/>
          <w:left w:val="nil"/>
          <w:bottom w:val="nil"/>
          <w:right w:val="nil"/>
          <w:between w:val="nil"/>
        </w:pBdr>
        <w:rPr>
          <w:highlight w:val="yellow"/>
        </w:rPr>
      </w:pPr>
    </w:p>
    <w:p w14:paraId="08062578" w14:textId="0C5D3A95" w:rsidR="000014F8" w:rsidRPr="00911EA4" w:rsidRDefault="001B34F3" w:rsidP="00052B03">
      <w:pPr>
        <w:pStyle w:val="ListParagraph"/>
        <w:numPr>
          <w:ilvl w:val="2"/>
          <w:numId w:val="20"/>
        </w:numPr>
        <w:pBdr>
          <w:top w:val="nil"/>
          <w:left w:val="nil"/>
          <w:bottom w:val="nil"/>
          <w:right w:val="nil"/>
          <w:between w:val="nil"/>
        </w:pBdr>
        <w:ind w:left="0" w:firstLine="0"/>
        <w:rPr>
          <w:highlight w:val="yellow"/>
        </w:rPr>
      </w:pPr>
      <w:r w:rsidRPr="00911EA4">
        <w:rPr>
          <w:color w:val="000000" w:themeColor="text1"/>
          <w:highlight w:val="yellow"/>
        </w:rPr>
        <w:t xml:space="preserve">Using a plastic transfer pipette with the tip cut off, transfer slices or brain punches into </w:t>
      </w:r>
      <w:r w:rsidR="000014F8" w:rsidRPr="00911EA4">
        <w:rPr>
          <w:color w:val="000000" w:themeColor="text1"/>
          <w:highlight w:val="yellow"/>
        </w:rPr>
        <w:t>small containers</w:t>
      </w:r>
      <w:r w:rsidRPr="00911EA4">
        <w:rPr>
          <w:color w:val="000000" w:themeColor="text1"/>
          <w:highlight w:val="yellow"/>
        </w:rPr>
        <w:t xml:space="preserve"> immersed in oxygenated ice-cold </w:t>
      </w:r>
      <w:r w:rsidR="007D4877" w:rsidRPr="00911EA4">
        <w:rPr>
          <w:color w:val="000000" w:themeColor="text1"/>
          <w:highlight w:val="yellow"/>
        </w:rPr>
        <w:t>B</w:t>
      </w:r>
      <w:r w:rsidRPr="00911EA4">
        <w:rPr>
          <w:color w:val="000000" w:themeColor="text1"/>
          <w:highlight w:val="yellow"/>
        </w:rPr>
        <w:t>uffer</w:t>
      </w:r>
      <w:r w:rsidR="007D4877" w:rsidRPr="00911EA4">
        <w:rPr>
          <w:color w:val="000000" w:themeColor="text1"/>
          <w:highlight w:val="yellow"/>
        </w:rPr>
        <w:t xml:space="preserve"> 1</w:t>
      </w:r>
      <w:r w:rsidR="00F6611E" w:rsidRPr="00911EA4">
        <w:rPr>
          <w:color w:val="000000" w:themeColor="text1"/>
          <w:highlight w:val="yellow"/>
        </w:rPr>
        <w:t xml:space="preserve"> with oxygen bubbling</w:t>
      </w:r>
      <w:r w:rsidR="000014F8" w:rsidRPr="00911EA4">
        <w:rPr>
          <w:highlight w:val="yellow"/>
        </w:rPr>
        <w:t xml:space="preserve">. These containers may be stainless steel mesh, or small </w:t>
      </w:r>
      <w:r w:rsidR="00015D1B">
        <w:rPr>
          <w:highlight w:val="yellow"/>
        </w:rPr>
        <w:t>P</w:t>
      </w:r>
      <w:r w:rsidR="00015D1B" w:rsidRPr="00911EA4">
        <w:rPr>
          <w:highlight w:val="yellow"/>
        </w:rPr>
        <w:t xml:space="preserve">etri </w:t>
      </w:r>
      <w:r w:rsidR="000014F8" w:rsidRPr="00911EA4">
        <w:rPr>
          <w:highlight w:val="yellow"/>
        </w:rPr>
        <w:t xml:space="preserve">dishes filled with buffer </w:t>
      </w:r>
      <w:r w:rsidRPr="00911EA4">
        <w:rPr>
          <w:color w:val="000000" w:themeColor="text1"/>
          <w:highlight w:val="yellow"/>
        </w:rPr>
        <w:t>(</w:t>
      </w:r>
      <w:r w:rsidRPr="00052B03">
        <w:rPr>
          <w:b/>
          <w:bCs/>
          <w:color w:val="000000" w:themeColor="text1"/>
          <w:highlight w:val="yellow"/>
        </w:rPr>
        <w:t>Figure</w:t>
      </w:r>
      <w:r w:rsidR="00387EC0" w:rsidRPr="00052B03">
        <w:rPr>
          <w:b/>
          <w:bCs/>
          <w:color w:val="000000" w:themeColor="text1"/>
          <w:highlight w:val="yellow"/>
        </w:rPr>
        <w:t xml:space="preserve"> 1H</w:t>
      </w:r>
      <w:r w:rsidRPr="00911EA4">
        <w:rPr>
          <w:color w:val="000000" w:themeColor="text1"/>
          <w:highlight w:val="yellow"/>
        </w:rPr>
        <w:t>).</w:t>
      </w:r>
    </w:p>
    <w:p w14:paraId="48A23D7B" w14:textId="77777777" w:rsidR="001B34F3" w:rsidRPr="00911EA4" w:rsidRDefault="001B34F3" w:rsidP="00052B03">
      <w:pPr>
        <w:pBdr>
          <w:top w:val="nil"/>
          <w:left w:val="nil"/>
          <w:bottom w:val="nil"/>
          <w:right w:val="nil"/>
          <w:between w:val="nil"/>
        </w:pBdr>
        <w:rPr>
          <w:color w:val="000000" w:themeColor="text1"/>
          <w:highlight w:val="yellow"/>
        </w:rPr>
      </w:pPr>
    </w:p>
    <w:p w14:paraId="131D7605" w14:textId="6F9D2CDC" w:rsidR="001B34F3" w:rsidRPr="00911EA4" w:rsidRDefault="001B34F3" w:rsidP="00052B03">
      <w:pPr>
        <w:numPr>
          <w:ilvl w:val="0"/>
          <w:numId w:val="10"/>
        </w:numPr>
        <w:pBdr>
          <w:top w:val="nil"/>
          <w:left w:val="nil"/>
          <w:bottom w:val="nil"/>
          <w:right w:val="nil"/>
          <w:between w:val="nil"/>
        </w:pBdr>
        <w:ind w:left="0" w:firstLine="0"/>
        <w:rPr>
          <w:b/>
          <w:color w:val="000000" w:themeColor="text1"/>
          <w:highlight w:val="yellow"/>
        </w:rPr>
      </w:pPr>
      <w:r w:rsidRPr="00FA737C">
        <w:rPr>
          <w:b/>
          <w:iCs/>
          <w:color w:val="000000" w:themeColor="text1"/>
          <w:highlight w:val="yellow"/>
        </w:rPr>
        <w:t>Ex-vivo</w:t>
      </w:r>
      <w:r w:rsidRPr="00911EA4">
        <w:rPr>
          <w:b/>
          <w:color w:val="000000" w:themeColor="text1"/>
          <w:highlight w:val="yellow"/>
        </w:rPr>
        <w:t xml:space="preserve"> </w:t>
      </w:r>
      <w:r w:rsidR="00FA737C">
        <w:rPr>
          <w:b/>
          <w:color w:val="000000" w:themeColor="text1"/>
          <w:highlight w:val="yellow"/>
        </w:rPr>
        <w:t>e</w:t>
      </w:r>
      <w:r w:rsidRPr="00911EA4">
        <w:rPr>
          <w:b/>
          <w:color w:val="000000" w:themeColor="text1"/>
          <w:highlight w:val="yellow"/>
        </w:rPr>
        <w:t xml:space="preserve">ndogenous </w:t>
      </w:r>
      <w:r w:rsidR="00FA737C">
        <w:rPr>
          <w:b/>
          <w:color w:val="000000" w:themeColor="text1"/>
          <w:highlight w:val="yellow"/>
        </w:rPr>
        <w:t>m</w:t>
      </w:r>
      <w:r w:rsidRPr="00911EA4">
        <w:rPr>
          <w:b/>
          <w:color w:val="000000" w:themeColor="text1"/>
          <w:highlight w:val="yellow"/>
        </w:rPr>
        <w:t xml:space="preserve">onoamine </w:t>
      </w:r>
      <w:r w:rsidR="00FA737C">
        <w:rPr>
          <w:b/>
          <w:color w:val="000000" w:themeColor="text1"/>
          <w:highlight w:val="yellow"/>
        </w:rPr>
        <w:t>r</w:t>
      </w:r>
      <w:r w:rsidRPr="00911EA4">
        <w:rPr>
          <w:b/>
          <w:color w:val="000000" w:themeColor="text1"/>
          <w:highlight w:val="yellow"/>
        </w:rPr>
        <w:t>elease from brain slices or punches</w:t>
      </w:r>
    </w:p>
    <w:p w14:paraId="1ED4A696" w14:textId="77777777" w:rsidR="0028640B" w:rsidRPr="00911EA4" w:rsidRDefault="0028640B" w:rsidP="00052B03">
      <w:pPr>
        <w:pBdr>
          <w:top w:val="nil"/>
          <w:left w:val="nil"/>
          <w:bottom w:val="nil"/>
          <w:right w:val="nil"/>
          <w:between w:val="nil"/>
        </w:pBdr>
        <w:rPr>
          <w:b/>
          <w:color w:val="000000" w:themeColor="text1"/>
          <w:highlight w:val="yellow"/>
        </w:rPr>
      </w:pPr>
    </w:p>
    <w:p w14:paraId="6291E9C9" w14:textId="138512D6" w:rsidR="00265154" w:rsidRPr="00911EA4" w:rsidRDefault="0028640B" w:rsidP="00052B03">
      <w:pPr>
        <w:rPr>
          <w:highlight w:val="yellow"/>
        </w:rPr>
      </w:pPr>
      <w:r w:rsidRPr="00911EA4">
        <w:rPr>
          <w:color w:val="000000" w:themeColor="text1"/>
          <w:highlight w:val="yellow"/>
        </w:rPr>
        <w:t xml:space="preserve">NOTE: </w:t>
      </w:r>
      <w:r w:rsidR="00015D1B" w:rsidRPr="00911EA4">
        <w:rPr>
          <w:color w:val="000000" w:themeColor="text1"/>
          <w:highlight w:val="yellow"/>
        </w:rPr>
        <w:t>Th</w:t>
      </w:r>
      <w:r w:rsidR="00015D1B">
        <w:rPr>
          <w:color w:val="000000" w:themeColor="text1"/>
          <w:highlight w:val="yellow"/>
        </w:rPr>
        <w:t>e</w:t>
      </w:r>
      <w:r w:rsidR="00015D1B" w:rsidRPr="00911EA4">
        <w:rPr>
          <w:color w:val="000000" w:themeColor="text1"/>
          <w:highlight w:val="yellow"/>
        </w:rPr>
        <w:t xml:space="preserve"> </w:t>
      </w:r>
      <w:r w:rsidR="001B34F3" w:rsidRPr="00911EA4">
        <w:rPr>
          <w:color w:val="000000" w:themeColor="text1"/>
          <w:highlight w:val="yellow"/>
        </w:rPr>
        <w:t xml:space="preserve">device </w:t>
      </w:r>
      <w:r w:rsidR="00FA737C">
        <w:rPr>
          <w:color w:val="000000" w:themeColor="text1"/>
          <w:highlight w:val="yellow"/>
        </w:rPr>
        <w:t xml:space="preserve">used for this section </w:t>
      </w:r>
      <w:r w:rsidR="001B34F3" w:rsidRPr="00911EA4">
        <w:rPr>
          <w:color w:val="000000" w:themeColor="text1"/>
          <w:highlight w:val="yellow"/>
        </w:rPr>
        <w:t>consists of a 48-well plate and a tissue holder made of six microcentrifuge filter units without the inset-filters connected to a carbogen line (</w:t>
      </w:r>
      <w:r w:rsidR="001B34F3" w:rsidRPr="00FA737C">
        <w:rPr>
          <w:b/>
          <w:bCs/>
          <w:color w:val="000000" w:themeColor="text1"/>
          <w:highlight w:val="yellow"/>
        </w:rPr>
        <w:t>Figure 2</w:t>
      </w:r>
      <w:r w:rsidR="001B34F3" w:rsidRPr="00911EA4">
        <w:rPr>
          <w:color w:val="000000" w:themeColor="text1"/>
          <w:highlight w:val="yellow"/>
        </w:rPr>
        <w:t>)</w:t>
      </w:r>
      <w:r w:rsidR="000014F8" w:rsidRPr="00911EA4">
        <w:rPr>
          <w:color w:val="000000" w:themeColor="text1"/>
          <w:highlight w:val="yellow"/>
        </w:rPr>
        <w:t>.</w:t>
      </w:r>
      <w:r w:rsidR="00996B61" w:rsidRPr="00911EA4">
        <w:rPr>
          <w:color w:val="000000" w:themeColor="text1"/>
          <w:highlight w:val="yellow"/>
        </w:rPr>
        <w:t xml:space="preserve"> To make the holder, use a sturdy plastic rod (</w:t>
      </w:r>
      <w:r w:rsidR="00FA737C">
        <w:rPr>
          <w:color w:val="000000" w:themeColor="text1"/>
          <w:highlight w:val="yellow"/>
        </w:rPr>
        <w:t>e.g.,</w:t>
      </w:r>
      <w:r w:rsidR="00996B61" w:rsidRPr="00911EA4">
        <w:rPr>
          <w:color w:val="000000" w:themeColor="text1"/>
          <w:highlight w:val="yellow"/>
        </w:rPr>
        <w:t xml:space="preserve"> from a cell scrapper) and super glue the microcentrifuge filter units without the inset-filters to it. Let </w:t>
      </w:r>
      <w:r w:rsidR="00FA737C">
        <w:rPr>
          <w:color w:val="000000" w:themeColor="text1"/>
          <w:highlight w:val="yellow"/>
        </w:rPr>
        <w:t xml:space="preserve">it </w:t>
      </w:r>
      <w:r w:rsidR="00996B61" w:rsidRPr="00911EA4">
        <w:rPr>
          <w:color w:val="000000" w:themeColor="text1"/>
          <w:highlight w:val="yellow"/>
        </w:rPr>
        <w:t>dry for 1</w:t>
      </w:r>
      <w:r w:rsidR="00015D1B">
        <w:rPr>
          <w:color w:val="000000" w:themeColor="text1"/>
          <w:highlight w:val="yellow"/>
        </w:rPr>
        <w:t>–</w:t>
      </w:r>
      <w:r w:rsidR="00996B61" w:rsidRPr="00911EA4">
        <w:rPr>
          <w:color w:val="000000" w:themeColor="text1"/>
          <w:highlight w:val="yellow"/>
        </w:rPr>
        <w:t>2 days.</w:t>
      </w:r>
      <w:r w:rsidR="00A91AD6" w:rsidRPr="00911EA4">
        <w:rPr>
          <w:color w:val="000000" w:themeColor="text1"/>
          <w:highlight w:val="yellow"/>
        </w:rPr>
        <w:t xml:space="preserve"> Time required for the endogenous monoamine release experiment and concentrations of amphetamine, fluoxetine, and cocaine are based </w:t>
      </w:r>
      <w:r w:rsidR="00D54780">
        <w:rPr>
          <w:color w:val="000000" w:themeColor="text1"/>
          <w:highlight w:val="yellow"/>
        </w:rPr>
        <w:t>on</w:t>
      </w:r>
      <w:r w:rsidR="00A91AD6" w:rsidRPr="00911EA4">
        <w:rPr>
          <w:color w:val="000000" w:themeColor="text1"/>
          <w:highlight w:val="yellow"/>
        </w:rPr>
        <w:t xml:space="preserve"> the current literature and previous protocols</w:t>
      </w:r>
      <w:r w:rsidR="00A91AD6" w:rsidRPr="00911EA4">
        <w:rPr>
          <w:color w:val="000000" w:themeColor="text1"/>
          <w:highlight w:val="yellow"/>
        </w:rPr>
        <w:fldChar w:fldCharType="begin" w:fldLock="1"/>
      </w:r>
      <w:r w:rsidR="00387EC0" w:rsidRPr="00911EA4">
        <w:rPr>
          <w:color w:val="000000" w:themeColor="text1"/>
          <w:highlight w:val="yellow"/>
        </w:rPr>
        <w:instrText>ADDIN CSL_CITATION {"citationItems":[{"id":"ITEM-1","itemData":{"DOI":"10.1038/mp.2017.176","ISSN":"14765578","author":[{"dropping-particle":"","family":"Garcia-Olivares","given":"J.","non-dropping-particle":"","parse-names":false,"suffix":""},{"dropping-particle":"","family":"Baust","given":"T.","non-dropping-particle":"","parse-names":false,"suffix":""},{"dropping-particle":"","family":"Harris","given":"S.","non-dropping-particle":"","parse-names":false,"suffix":""},{"dropping-particle":"","family":"Hamilton","given":"P.","non-dropping-particle":"","parse-names":false,"suffix":""},{"dropping-particle":"","family":"Galli","given":"A.","non-dropping-particle":"","parse-names":false,"suffix":""},{"dropping-particle":"","family":"Amara","given":"S. G.","non-dropping-particle":"","parse-names":false,"suffix":""},{"dropping-particle":"","family":"Torres","given":"G. E.","non-dropping-particle":"","parse-names":false,"suffix":""}],"container-title":"Molecular Psychiatry","id":"ITEM-1","issue":"12","issued":{"date-parts":[["2017"]]},"page":"1673-1679","publisher":"Nature Publishing Group","title":"Gβγ subunit activation promotes dopamine efflux through the dopamine transporter","type":"article-journal","volume":"22"},"uris":["http://www.mendeley.com/documents/?uuid=fc0968f7-5105-4812-bc55-3f41fe2fe598"]},{"id":"ITEM-2","itemData":{"DOI":"10.1038/s41398-019-0387-8","ISSN":"2158-3188","author":[{"dropping-particle":"","family":"Mauna","given":"J. C.","non-dropping-particle":"","parse-names":false,"suffix":""},{"dropping-particle":"","family":"Harris","given":"S. S.","non-dropping-particle":"","parse-names":false,"suffix":""},{"dropping-particle":"","family":"Pino","given":"J. A.","non-dropping-particle":"","parse-names":false,"suffix":""},{"dropping-particle":"","family":"Edwards","given":"C. M.","non-dropping-particle":"","parse-names":false,"suffix":""},{"dropping-particle":"","family":"DeChellis-Marks","given":"M. R.","non-dropping-particle":"","parse-names":false,"suffix":""},{"dropping-particle":"","family":"Bassi","given":"C. D.","non-dropping-particle":"","parse-names":false,"suffix":""},{"dropping-particle":"","family":"Garcia-Olivares","given":"J.","non-dropping-particle":"","parse-names":false,"suffix":""},{"dropping-particle":"","family":"Amara","given":"S. G.","non-dropping-particle":"","parse-names":false,"suffix":""},{"dropping-particle":"","family":"Guajardo","given":"F. G.","non-dropping-particle":"","parse-names":false,"suffix":""},{"dropping-particle":"","family":"Sotomayor-Zarate","given":"R.","non-dropping-particle":"","parse-names":false,"suffix":""},{"dropping-particle":"","family":"Terminel","given":"M.","non-dropping-particle":"","parse-names":false,"suffix":""},{"dropping-particle":"","family":"Castañeda","given":"E.","non-dropping-particle":"","parse-names":false,"suffix":""},{"dropping-particle":"","family":"Vergara","given":"M.","non-dropping-particle":"","parse-names":false,"suffix":""},{"dropping-particle":"","family":"Baust","given":"T.","non-dropping-particle":"","parse-names":false,"suffix":""},{"dropping-particle":"","family":"Thiels","given":"E.","non-dropping-particle":"","parse-names":false,"suffix":""},{"dropping-particle":"","family":"Torres","given":"G. E.","non-dropping-particle":"","parse-names":false,"suffix":""}],"container-title":"Translational Psychiatry","id":"ITEM-2","issue":"1","issued":{"date-parts":[["2019","12","11"]]},"page":"81","publisher":"Springer US","title":"G protein βγ subunits play a critical role in the actions of amphetamine","type":"article-journal","volume":"9"},"uris":["http://www.mendeley.com/documents/?uuid=78b8d753-d0ba-478a-a18d-819124d0f1a5"]},{"id":"ITEM-3","itemData":{"DOI":"10.1111/j.1528-1157.1998.tb01290.x","ISBN":"0013-9580 (Print)\\r0013-9580 (Linking)","ISSN":"00139580","PMID":"9776325","abstract":"PURPOSE\\n\\nCarbamazepine is one of several antiepileptic drugs (AEDs) that release the inhibitory neurotransmitter serotonin as part of their pharmacodynamic action on brain neurons. We undertook this study to investigate the cellular processes by which carbamazepine (CBZ) releases serotonin from brain tissue.\\n\\n\\nMETHODS\\n\\nTissue slices were prepared from hippocampi of Sprague-Dawley rats. These hippocampal slices were preincubated in vitro in a buffer so that neurons within the slice would take up tritium-labeled serotonin. Subsequently the slices were superfused with buffer containing CBZ or other chemicals (or both) that increase the overflow of serotonin radioactivity.\\n\\n\\nRESULTS\\n\\nCarbamazepine produced a concentration-dependent (50, 125, 250, or 500 microM) increase in basal overflow of serotonin radioactivity from superfused rat hippocampal slices in vitro. In contrast, these concentrations did not alter potassium-stimulated release, suggesting that the CBZ-induced release does not depend on depolarization or exocytosis. Blockade of the neuronal membrane serotonin transporter by fluoxetine (1 microM) or citalopram (2 microM) did not alter overflow of serotonin radioactivity produced by 250 microM CBZ. p-chloramphetamine (10 microM) produced a substantial increase in overflow of serotonin radioactivity, and this effect appears to be antagonized by 250 microM CBZ. Uptake of [3H]-labeled serotonin into hippocampal synaptosomes was inhibited by CBZ with a median inhibitory concentration (IC50) of 511+/-33 microM and a Hill coefficient of 0.87+/-0.11, suggesting competitive inhibition of uptake by CBZ.\\n\\n\\nCONCLUSIONS\\n\\nWe conclude that CBZ (a) releases serotonin from hippocampal slices independent of exocytosis and by a mechanism not involving the neuronal membrane serotonin transporter, and (b) at high enough concentration, blocks the neuronal serotonin transporter.","author":[{"dropping-particle":"","family":"Dailey","given":"John W.","non-dropping-particle":"","parse-names":false,"suffix":""},{"dropping-particle":"","family":"Reith","given":"Maarten E.A.","non-dropping-particle":"","parse-names":false,"suffix":""},{"dropping-particle":"","family":"Steidley","given":"Kevin R.","non-dropping-particle":"","parse-names":false,"suffix":""},{"dropping-particle":"","family":"Milbrandt","given":"Joseph C.","non-dropping-particle":"","parse-names":false,"suffix":""},{"dropping-particle":"","family":"Jobe","given":"Phillip C.","non-dropping-particle":"","parse-names":false,"suffix":""}],"container-title":"Epilepsia","id":"ITEM-3","issue":"10","issued":{"date-parts":[["1998"]]},"page":"1054-1063","title":"Carbamazepine-induced release of serotonin from rat hippocampus in vitro","type":"article-journal","volume":"39"},"uris":["http://www.mendeley.com/documents/?uuid=d77640bc-b27f-42b4-b8d9-7e197ab1a765"]}],"mendeley":{"formattedCitation":"&lt;sup&gt;13, 20, 58&lt;/sup&gt;","plainTextFormattedCitation":"13, 20, 58","previouslyFormattedCitation":"&lt;sup&gt;13, 20, 58&lt;/sup&gt;"},"properties":{"noteIndex":0},"schema":"https://github.com/citation-style-language/schema/raw/master/csl-citation.json"}</w:instrText>
      </w:r>
      <w:r w:rsidR="00A91AD6" w:rsidRPr="00911EA4">
        <w:rPr>
          <w:color w:val="000000" w:themeColor="text1"/>
          <w:highlight w:val="yellow"/>
        </w:rPr>
        <w:fldChar w:fldCharType="separate"/>
      </w:r>
      <w:r w:rsidR="00462B95" w:rsidRPr="00911EA4">
        <w:rPr>
          <w:noProof/>
          <w:color w:val="000000" w:themeColor="text1"/>
          <w:highlight w:val="yellow"/>
          <w:vertAlign w:val="superscript"/>
        </w:rPr>
        <w:t>13,20,58</w:t>
      </w:r>
      <w:r w:rsidR="00A91AD6" w:rsidRPr="00911EA4">
        <w:rPr>
          <w:color w:val="000000" w:themeColor="text1"/>
          <w:highlight w:val="yellow"/>
        </w:rPr>
        <w:fldChar w:fldCharType="end"/>
      </w:r>
      <w:r w:rsidR="0043147F" w:rsidRPr="00911EA4">
        <w:rPr>
          <w:color w:val="000000" w:themeColor="text1"/>
          <w:highlight w:val="yellow"/>
        </w:rPr>
        <w:t>.</w:t>
      </w:r>
    </w:p>
    <w:p w14:paraId="43B0712D" w14:textId="77777777" w:rsidR="00B7692E" w:rsidRPr="00911EA4" w:rsidRDefault="00B7692E" w:rsidP="00052B03">
      <w:pPr>
        <w:rPr>
          <w:highlight w:val="yellow"/>
        </w:rPr>
      </w:pPr>
    </w:p>
    <w:p w14:paraId="32DFF88C" w14:textId="733062B2" w:rsidR="0028640B" w:rsidRPr="00911EA4" w:rsidRDefault="00B7692E" w:rsidP="00052B03">
      <w:pPr>
        <w:pStyle w:val="ListParagraph"/>
        <w:numPr>
          <w:ilvl w:val="1"/>
          <w:numId w:val="33"/>
        </w:numPr>
        <w:ind w:left="0" w:firstLine="0"/>
        <w:rPr>
          <w:b/>
          <w:bCs/>
          <w:highlight w:val="yellow"/>
        </w:rPr>
      </w:pPr>
      <w:r w:rsidRPr="00911EA4">
        <w:rPr>
          <w:b/>
          <w:bCs/>
          <w:highlight w:val="yellow"/>
        </w:rPr>
        <w:t xml:space="preserve">Tissue </w:t>
      </w:r>
      <w:r w:rsidR="00FA737C">
        <w:rPr>
          <w:b/>
          <w:bCs/>
          <w:highlight w:val="yellow"/>
        </w:rPr>
        <w:t>a</w:t>
      </w:r>
      <w:r w:rsidRPr="00911EA4">
        <w:rPr>
          <w:b/>
          <w:bCs/>
          <w:highlight w:val="yellow"/>
        </w:rPr>
        <w:t>ctivation</w:t>
      </w:r>
    </w:p>
    <w:p w14:paraId="0AA60428" w14:textId="77777777" w:rsidR="0028640B" w:rsidRPr="00911EA4" w:rsidRDefault="0028640B" w:rsidP="00052B03">
      <w:pPr>
        <w:pStyle w:val="ListParagraph"/>
        <w:ind w:left="0"/>
        <w:rPr>
          <w:highlight w:val="yellow"/>
        </w:rPr>
      </w:pPr>
    </w:p>
    <w:p w14:paraId="7350DA41" w14:textId="72841A51" w:rsidR="00647617" w:rsidRPr="00911EA4" w:rsidRDefault="00B7692E" w:rsidP="00052B03">
      <w:pPr>
        <w:pStyle w:val="ListParagraph"/>
        <w:numPr>
          <w:ilvl w:val="2"/>
          <w:numId w:val="33"/>
        </w:numPr>
        <w:ind w:left="0" w:firstLine="0"/>
        <w:rPr>
          <w:highlight w:val="yellow"/>
        </w:rPr>
      </w:pPr>
      <w:r w:rsidRPr="00911EA4">
        <w:rPr>
          <w:highlight w:val="yellow"/>
        </w:rPr>
        <w:t>Transfer</w:t>
      </w:r>
      <w:r w:rsidR="0028640B" w:rsidRPr="00911EA4">
        <w:rPr>
          <w:highlight w:val="yellow"/>
        </w:rPr>
        <w:t xml:space="preserve"> the</w:t>
      </w:r>
      <w:r w:rsidRPr="00911EA4">
        <w:rPr>
          <w:highlight w:val="yellow"/>
        </w:rPr>
        <w:t xml:space="preserve"> brain tissue from </w:t>
      </w:r>
      <w:r w:rsidR="0028640B" w:rsidRPr="00911EA4">
        <w:rPr>
          <w:highlight w:val="yellow"/>
        </w:rPr>
        <w:t>s</w:t>
      </w:r>
      <w:r w:rsidRPr="00911EA4">
        <w:rPr>
          <w:highlight w:val="yellow"/>
        </w:rPr>
        <w:t>tep 1.</w:t>
      </w:r>
      <w:r w:rsidR="00F6611E" w:rsidRPr="00911EA4">
        <w:rPr>
          <w:highlight w:val="yellow"/>
        </w:rPr>
        <w:t>1.</w:t>
      </w:r>
      <w:r w:rsidR="00CF14BA" w:rsidRPr="00911EA4">
        <w:rPr>
          <w:highlight w:val="yellow"/>
        </w:rPr>
        <w:t>5</w:t>
      </w:r>
      <w:r w:rsidRPr="00911EA4">
        <w:rPr>
          <w:highlight w:val="yellow"/>
        </w:rPr>
        <w:t xml:space="preserve"> to each well of the efflux chamber and allow recovery for 30</w:t>
      </w:r>
      <w:r w:rsidR="00015D1B">
        <w:rPr>
          <w:highlight w:val="yellow"/>
        </w:rPr>
        <w:t>–</w:t>
      </w:r>
      <w:r w:rsidRPr="00911EA4">
        <w:rPr>
          <w:highlight w:val="yellow"/>
        </w:rPr>
        <w:t>50</w:t>
      </w:r>
      <w:r w:rsidR="002B6ABB" w:rsidRPr="00911EA4">
        <w:rPr>
          <w:highlight w:val="yellow"/>
        </w:rPr>
        <w:t xml:space="preserve"> </w:t>
      </w:r>
      <w:r w:rsidRPr="00911EA4">
        <w:rPr>
          <w:highlight w:val="yellow"/>
        </w:rPr>
        <w:t>min at 37</w:t>
      </w:r>
      <w:r w:rsidR="00FA737C">
        <w:rPr>
          <w:highlight w:val="yellow"/>
        </w:rPr>
        <w:t xml:space="preserve"> </w:t>
      </w:r>
      <w:r w:rsidRPr="00911EA4">
        <w:rPr>
          <w:highlight w:val="yellow"/>
        </w:rPr>
        <w:t>°C in 0.5</w:t>
      </w:r>
      <w:r w:rsidR="00015D1B">
        <w:rPr>
          <w:highlight w:val="yellow"/>
        </w:rPr>
        <w:t>–</w:t>
      </w:r>
      <w:r w:rsidRPr="00911EA4">
        <w:rPr>
          <w:highlight w:val="yellow"/>
        </w:rPr>
        <w:t>1</w:t>
      </w:r>
      <w:r w:rsidR="002B6ABB" w:rsidRPr="00911EA4">
        <w:rPr>
          <w:highlight w:val="yellow"/>
        </w:rPr>
        <w:t xml:space="preserve"> </w:t>
      </w:r>
      <w:r w:rsidRPr="00911EA4">
        <w:rPr>
          <w:highlight w:val="yellow"/>
        </w:rPr>
        <w:t xml:space="preserve">mL of oxygenated </w:t>
      </w:r>
      <w:r w:rsidR="007D4877" w:rsidRPr="00911EA4">
        <w:rPr>
          <w:highlight w:val="yellow"/>
        </w:rPr>
        <w:t>B</w:t>
      </w:r>
      <w:r w:rsidRPr="00911EA4">
        <w:rPr>
          <w:highlight w:val="yellow"/>
        </w:rPr>
        <w:t>uffer</w:t>
      </w:r>
      <w:r w:rsidR="007D4877" w:rsidRPr="00911EA4">
        <w:rPr>
          <w:highlight w:val="yellow"/>
        </w:rPr>
        <w:t xml:space="preserve"> 2</w:t>
      </w:r>
      <w:r w:rsidRPr="00911EA4">
        <w:rPr>
          <w:highlight w:val="yellow"/>
        </w:rPr>
        <w:t>, with constant, gentle bubbling</w:t>
      </w:r>
      <w:r w:rsidR="002A7D27">
        <w:rPr>
          <w:highlight w:val="yellow"/>
        </w:rPr>
        <w:t xml:space="preserve"> </w:t>
      </w:r>
      <w:r w:rsidRPr="00911EA4">
        <w:rPr>
          <w:highlight w:val="yellow"/>
        </w:rPr>
        <w:t>(</w:t>
      </w:r>
      <w:r w:rsidRPr="00FA737C">
        <w:rPr>
          <w:b/>
          <w:bCs/>
          <w:highlight w:val="yellow"/>
        </w:rPr>
        <w:t>Figure 2B1</w:t>
      </w:r>
      <w:r w:rsidRPr="00911EA4">
        <w:rPr>
          <w:highlight w:val="yellow"/>
        </w:rPr>
        <w:t>).</w:t>
      </w:r>
    </w:p>
    <w:p w14:paraId="1F1B616B" w14:textId="77777777" w:rsidR="00647617" w:rsidRPr="00911EA4" w:rsidRDefault="00647617" w:rsidP="00052B03">
      <w:pPr>
        <w:pStyle w:val="ListParagraph"/>
        <w:ind w:left="0"/>
        <w:rPr>
          <w:highlight w:val="yellow"/>
        </w:rPr>
      </w:pPr>
    </w:p>
    <w:p w14:paraId="3E145EB4" w14:textId="50F284EB" w:rsidR="00B7692E" w:rsidRPr="00911EA4" w:rsidRDefault="00647617" w:rsidP="00052B03">
      <w:pPr>
        <w:pStyle w:val="ListParagraph"/>
        <w:numPr>
          <w:ilvl w:val="2"/>
          <w:numId w:val="33"/>
        </w:numPr>
        <w:ind w:left="0" w:firstLine="0"/>
        <w:rPr>
          <w:highlight w:val="yellow"/>
        </w:rPr>
      </w:pPr>
      <w:r w:rsidRPr="00911EA4">
        <w:rPr>
          <w:highlight w:val="yellow"/>
        </w:rPr>
        <w:t>During</w:t>
      </w:r>
      <w:r w:rsidR="005D3B40" w:rsidRPr="00911EA4">
        <w:rPr>
          <w:highlight w:val="yellow"/>
        </w:rPr>
        <w:t xml:space="preserve"> this</w:t>
      </w:r>
      <w:r w:rsidRPr="00911EA4">
        <w:rPr>
          <w:highlight w:val="yellow"/>
        </w:rPr>
        <w:t xml:space="preserve"> incubation</w:t>
      </w:r>
      <w:r w:rsidR="00040EFB" w:rsidRPr="00911EA4">
        <w:rPr>
          <w:highlight w:val="yellow"/>
        </w:rPr>
        <w:t>,</w:t>
      </w:r>
      <w:r w:rsidRPr="00911EA4">
        <w:rPr>
          <w:highlight w:val="yellow"/>
        </w:rPr>
        <w:t xml:space="preserve"> </w:t>
      </w:r>
      <w:r w:rsidR="00040EFB" w:rsidRPr="00911EA4">
        <w:rPr>
          <w:highlight w:val="yellow"/>
        </w:rPr>
        <w:t>dilute the drugs to the desired concentration</w:t>
      </w:r>
      <w:r w:rsidR="00E82696" w:rsidRPr="00911EA4">
        <w:rPr>
          <w:highlight w:val="yellow"/>
        </w:rPr>
        <w:t xml:space="preserve"> </w:t>
      </w:r>
      <w:r w:rsidRPr="00911EA4">
        <w:rPr>
          <w:highlight w:val="yellow"/>
        </w:rPr>
        <w:t>for the experiment</w:t>
      </w:r>
      <w:r w:rsidR="00E82696" w:rsidRPr="00911EA4">
        <w:rPr>
          <w:highlight w:val="yellow"/>
        </w:rPr>
        <w:t xml:space="preserve">. </w:t>
      </w:r>
      <w:r w:rsidR="00E82696" w:rsidRPr="00911EA4">
        <w:rPr>
          <w:highlight w:val="yellow"/>
        </w:rPr>
        <w:lastRenderedPageBreak/>
        <w:t xml:space="preserve">All </w:t>
      </w:r>
      <w:r w:rsidR="002A7D27">
        <w:rPr>
          <w:highlight w:val="yellow"/>
        </w:rPr>
        <w:t xml:space="preserve">the </w:t>
      </w:r>
      <w:r w:rsidR="00E82696" w:rsidRPr="00911EA4">
        <w:rPr>
          <w:highlight w:val="yellow"/>
        </w:rPr>
        <w:t xml:space="preserve">drugs must be dissolved in </w:t>
      </w:r>
      <w:r w:rsidR="007D4877" w:rsidRPr="00911EA4">
        <w:rPr>
          <w:highlight w:val="yellow"/>
        </w:rPr>
        <w:t>B</w:t>
      </w:r>
      <w:r w:rsidR="00E82696" w:rsidRPr="00911EA4">
        <w:rPr>
          <w:highlight w:val="yellow"/>
        </w:rPr>
        <w:t>uffer</w:t>
      </w:r>
      <w:r w:rsidR="007D4877" w:rsidRPr="00911EA4">
        <w:rPr>
          <w:highlight w:val="yellow"/>
        </w:rPr>
        <w:t xml:space="preserve"> 2</w:t>
      </w:r>
      <w:r w:rsidR="00E82696" w:rsidRPr="00911EA4">
        <w:rPr>
          <w:highlight w:val="yellow"/>
        </w:rPr>
        <w:t xml:space="preserve">, and concentrations </w:t>
      </w:r>
      <w:r w:rsidR="00FE5B16" w:rsidRPr="00911EA4">
        <w:rPr>
          <w:highlight w:val="yellow"/>
        </w:rPr>
        <w:t>are</w:t>
      </w:r>
      <w:r w:rsidR="00E82696" w:rsidRPr="00911EA4">
        <w:rPr>
          <w:highlight w:val="yellow"/>
        </w:rPr>
        <w:t xml:space="preserve"> based off the current literature.</w:t>
      </w:r>
    </w:p>
    <w:p w14:paraId="30A22B01" w14:textId="77777777" w:rsidR="00B0305F" w:rsidRPr="00911EA4" w:rsidRDefault="00B0305F" w:rsidP="00052B03">
      <w:pPr>
        <w:rPr>
          <w:highlight w:val="yellow"/>
        </w:rPr>
      </w:pPr>
    </w:p>
    <w:p w14:paraId="114A72DD" w14:textId="02E21001" w:rsidR="0028640B" w:rsidRPr="00911EA4" w:rsidRDefault="008A6125" w:rsidP="00052B03">
      <w:pPr>
        <w:pStyle w:val="ListParagraph"/>
        <w:numPr>
          <w:ilvl w:val="1"/>
          <w:numId w:val="33"/>
        </w:numPr>
        <w:ind w:left="0" w:firstLine="0"/>
        <w:rPr>
          <w:b/>
          <w:bCs/>
          <w:highlight w:val="yellow"/>
        </w:rPr>
      </w:pPr>
      <w:r w:rsidRPr="00911EA4">
        <w:rPr>
          <w:b/>
          <w:bCs/>
          <w:highlight w:val="yellow"/>
        </w:rPr>
        <w:t xml:space="preserve">First </w:t>
      </w:r>
      <w:r w:rsidR="00FA737C">
        <w:rPr>
          <w:b/>
          <w:bCs/>
          <w:highlight w:val="yellow"/>
        </w:rPr>
        <w:t>i</w:t>
      </w:r>
      <w:r w:rsidRPr="00911EA4">
        <w:rPr>
          <w:b/>
          <w:bCs/>
          <w:highlight w:val="yellow"/>
        </w:rPr>
        <w:t>ncubatio</w:t>
      </w:r>
      <w:r w:rsidR="001A4547" w:rsidRPr="00911EA4">
        <w:rPr>
          <w:b/>
          <w:bCs/>
          <w:highlight w:val="yellow"/>
        </w:rPr>
        <w:t>n</w:t>
      </w:r>
    </w:p>
    <w:p w14:paraId="114944B0" w14:textId="77777777" w:rsidR="0028640B" w:rsidRPr="00911EA4" w:rsidRDefault="0028640B" w:rsidP="00052B03">
      <w:pPr>
        <w:pStyle w:val="ListParagraph"/>
        <w:ind w:left="0"/>
        <w:rPr>
          <w:highlight w:val="yellow"/>
        </w:rPr>
      </w:pPr>
    </w:p>
    <w:p w14:paraId="39DF1840" w14:textId="4572B6B2" w:rsidR="00647617" w:rsidRPr="00911EA4" w:rsidRDefault="008A6125" w:rsidP="00052B03">
      <w:pPr>
        <w:pStyle w:val="ListParagraph"/>
        <w:numPr>
          <w:ilvl w:val="2"/>
          <w:numId w:val="33"/>
        </w:numPr>
        <w:ind w:left="0" w:firstLine="0"/>
        <w:rPr>
          <w:highlight w:val="yellow"/>
        </w:rPr>
      </w:pPr>
      <w:r w:rsidRPr="00911EA4">
        <w:rPr>
          <w:highlight w:val="yellow"/>
        </w:rPr>
        <w:t xml:space="preserve">Move the tissue holder with brain </w:t>
      </w:r>
      <w:r w:rsidR="00D70F5F" w:rsidRPr="00911EA4">
        <w:rPr>
          <w:highlight w:val="yellow"/>
        </w:rPr>
        <w:t xml:space="preserve">tissue </w:t>
      </w:r>
      <w:r w:rsidRPr="00911EA4">
        <w:rPr>
          <w:highlight w:val="yellow"/>
        </w:rPr>
        <w:t xml:space="preserve">to wells containing </w:t>
      </w:r>
      <w:r w:rsidR="002B6ABB" w:rsidRPr="00911EA4">
        <w:rPr>
          <w:highlight w:val="yellow"/>
        </w:rPr>
        <w:t xml:space="preserve">500 µL </w:t>
      </w:r>
      <w:r w:rsidRPr="00911EA4">
        <w:rPr>
          <w:highlight w:val="yellow"/>
        </w:rPr>
        <w:t xml:space="preserve">of oxygenated </w:t>
      </w:r>
      <w:r w:rsidR="007D4877" w:rsidRPr="00911EA4">
        <w:rPr>
          <w:highlight w:val="yellow"/>
        </w:rPr>
        <w:t>B</w:t>
      </w:r>
      <w:r w:rsidRPr="00911EA4">
        <w:rPr>
          <w:highlight w:val="yellow"/>
        </w:rPr>
        <w:t>uffer</w:t>
      </w:r>
      <w:r w:rsidR="007D4877" w:rsidRPr="00911EA4">
        <w:rPr>
          <w:highlight w:val="yellow"/>
        </w:rPr>
        <w:t xml:space="preserve"> 2</w:t>
      </w:r>
      <w:r w:rsidRPr="00911EA4">
        <w:rPr>
          <w:highlight w:val="yellow"/>
        </w:rPr>
        <w:t xml:space="preserve"> and incubate for 20</w:t>
      </w:r>
      <w:r w:rsidR="002B6ABB" w:rsidRPr="00911EA4">
        <w:rPr>
          <w:highlight w:val="yellow"/>
        </w:rPr>
        <w:t xml:space="preserve"> </w:t>
      </w:r>
      <w:r w:rsidRPr="00911EA4">
        <w:rPr>
          <w:highlight w:val="yellow"/>
        </w:rPr>
        <w:t>min at 37</w:t>
      </w:r>
      <w:r w:rsidR="00FA737C">
        <w:rPr>
          <w:highlight w:val="yellow"/>
        </w:rPr>
        <w:t xml:space="preserve"> </w:t>
      </w:r>
      <w:r w:rsidRPr="00911EA4">
        <w:rPr>
          <w:highlight w:val="yellow"/>
        </w:rPr>
        <w:t>°C.</w:t>
      </w:r>
      <w:r w:rsidR="00E82696" w:rsidRPr="00911EA4">
        <w:rPr>
          <w:highlight w:val="yellow"/>
        </w:rPr>
        <w:t xml:space="preserve"> Ensure that minimal to no buffer is transported over by tapping the holder on the edge of the well until no excess buffer is in the holder.</w:t>
      </w:r>
      <w:r w:rsidRPr="00911EA4">
        <w:rPr>
          <w:highlight w:val="yellow"/>
        </w:rPr>
        <w:t xml:space="preserve"> </w:t>
      </w:r>
    </w:p>
    <w:p w14:paraId="42C48123" w14:textId="77777777" w:rsidR="00647617" w:rsidRPr="00911EA4" w:rsidRDefault="00647617" w:rsidP="00052B03">
      <w:pPr>
        <w:pStyle w:val="ListParagraph"/>
        <w:ind w:left="0"/>
        <w:rPr>
          <w:highlight w:val="yellow"/>
        </w:rPr>
      </w:pPr>
    </w:p>
    <w:p w14:paraId="4FF717EE" w14:textId="324322BB" w:rsidR="00B0305F" w:rsidRPr="00911EA4" w:rsidRDefault="008A6125" w:rsidP="00052B03">
      <w:pPr>
        <w:pStyle w:val="ListParagraph"/>
        <w:numPr>
          <w:ilvl w:val="2"/>
          <w:numId w:val="33"/>
        </w:numPr>
        <w:ind w:left="0" w:firstLine="0"/>
        <w:rPr>
          <w:highlight w:val="yellow"/>
        </w:rPr>
      </w:pPr>
      <w:r w:rsidRPr="00911EA4">
        <w:rPr>
          <w:highlight w:val="yellow"/>
        </w:rPr>
        <w:t>In experiments with pharmacological agents</w:t>
      </w:r>
      <w:r w:rsidR="00F6611E" w:rsidRPr="00911EA4">
        <w:rPr>
          <w:highlight w:val="yellow"/>
        </w:rPr>
        <w:t xml:space="preserve"> such as monoamine transporter inhibitors</w:t>
      </w:r>
      <w:r w:rsidRPr="00911EA4">
        <w:rPr>
          <w:highlight w:val="yellow"/>
        </w:rPr>
        <w:t xml:space="preserve">, </w:t>
      </w:r>
      <w:r w:rsidR="00647617" w:rsidRPr="00911EA4">
        <w:rPr>
          <w:highlight w:val="yellow"/>
        </w:rPr>
        <w:t xml:space="preserve">incubate the </w:t>
      </w:r>
      <w:r w:rsidRPr="00911EA4">
        <w:rPr>
          <w:highlight w:val="yellow"/>
        </w:rPr>
        <w:t xml:space="preserve">tissue samples with </w:t>
      </w:r>
      <w:r w:rsidR="00F6611E" w:rsidRPr="00911EA4">
        <w:rPr>
          <w:highlight w:val="yellow"/>
        </w:rPr>
        <w:t xml:space="preserve">the </w:t>
      </w:r>
      <w:r w:rsidRPr="00911EA4">
        <w:rPr>
          <w:highlight w:val="yellow"/>
        </w:rPr>
        <w:t xml:space="preserve">drugs </w:t>
      </w:r>
      <w:r w:rsidR="00ED2299" w:rsidRPr="00911EA4">
        <w:rPr>
          <w:highlight w:val="yellow"/>
        </w:rPr>
        <w:t xml:space="preserve">diluted in </w:t>
      </w:r>
      <w:r w:rsidRPr="00911EA4">
        <w:rPr>
          <w:highlight w:val="yellow"/>
        </w:rPr>
        <w:t xml:space="preserve">oxygenated </w:t>
      </w:r>
      <w:r w:rsidR="007D4877" w:rsidRPr="00911EA4">
        <w:rPr>
          <w:highlight w:val="yellow"/>
        </w:rPr>
        <w:t>B</w:t>
      </w:r>
      <w:r w:rsidRPr="00911EA4">
        <w:rPr>
          <w:highlight w:val="yellow"/>
        </w:rPr>
        <w:t>uffer</w:t>
      </w:r>
      <w:r w:rsidR="007D4877" w:rsidRPr="00911EA4">
        <w:rPr>
          <w:highlight w:val="yellow"/>
        </w:rPr>
        <w:t xml:space="preserve"> 2</w:t>
      </w:r>
      <w:r w:rsidRPr="00911EA4">
        <w:rPr>
          <w:highlight w:val="yellow"/>
        </w:rPr>
        <w:t xml:space="preserve"> (e</w:t>
      </w:r>
      <w:r w:rsidR="00647617" w:rsidRPr="00911EA4">
        <w:rPr>
          <w:highlight w:val="yellow"/>
        </w:rPr>
        <w:t>.g.,</w:t>
      </w:r>
      <w:r w:rsidRPr="00911EA4">
        <w:rPr>
          <w:highlight w:val="yellow"/>
        </w:rPr>
        <w:t xml:space="preserve"> 10</w:t>
      </w:r>
      <w:r w:rsidR="002B6ABB" w:rsidRPr="00911EA4">
        <w:rPr>
          <w:highlight w:val="yellow"/>
        </w:rPr>
        <w:t xml:space="preserve"> </w:t>
      </w:r>
      <w:proofErr w:type="spellStart"/>
      <w:r w:rsidRPr="00911EA4">
        <w:rPr>
          <w:highlight w:val="yellow"/>
        </w:rPr>
        <w:t>μM</w:t>
      </w:r>
      <w:proofErr w:type="spellEnd"/>
      <w:r w:rsidRPr="00911EA4">
        <w:rPr>
          <w:highlight w:val="yellow"/>
        </w:rPr>
        <w:t xml:space="preserve"> Fluoxetine, 40</w:t>
      </w:r>
      <w:r w:rsidR="002B6ABB" w:rsidRPr="00911EA4">
        <w:rPr>
          <w:highlight w:val="yellow"/>
        </w:rPr>
        <w:t xml:space="preserve"> </w:t>
      </w:r>
      <w:r w:rsidRPr="00911EA4">
        <w:rPr>
          <w:highlight w:val="yellow"/>
        </w:rPr>
        <w:t>µM cocaine</w:t>
      </w:r>
      <w:r w:rsidR="00F35C57" w:rsidRPr="00911EA4">
        <w:rPr>
          <w:highlight w:val="yellow"/>
        </w:rPr>
        <w:t>;</w:t>
      </w:r>
      <w:r w:rsidR="00FA737C">
        <w:rPr>
          <w:highlight w:val="yellow"/>
        </w:rPr>
        <w:t xml:space="preserve"> see</w:t>
      </w:r>
      <w:r w:rsidR="00F35C57" w:rsidRPr="00911EA4">
        <w:rPr>
          <w:highlight w:val="yellow"/>
        </w:rPr>
        <w:t xml:space="preserve"> </w:t>
      </w:r>
      <w:r w:rsidRPr="00FA737C">
        <w:rPr>
          <w:b/>
          <w:bCs/>
          <w:highlight w:val="yellow"/>
        </w:rPr>
        <w:t>Figure 2B2</w:t>
      </w:r>
      <w:r w:rsidRPr="00911EA4">
        <w:rPr>
          <w:highlight w:val="yellow"/>
        </w:rPr>
        <w:t xml:space="preserve">). </w:t>
      </w:r>
      <w:r w:rsidR="002A7D27">
        <w:rPr>
          <w:highlight w:val="yellow"/>
        </w:rPr>
        <w:t>The f</w:t>
      </w:r>
      <w:r w:rsidR="00CF14BA" w:rsidRPr="00911EA4">
        <w:rPr>
          <w:highlight w:val="yellow"/>
        </w:rPr>
        <w:t xml:space="preserve">inal volume in each well </w:t>
      </w:r>
      <w:r w:rsidR="00052B03">
        <w:rPr>
          <w:highlight w:val="yellow"/>
        </w:rPr>
        <w:t>will</w:t>
      </w:r>
      <w:r w:rsidR="002A7D27">
        <w:rPr>
          <w:highlight w:val="yellow"/>
        </w:rPr>
        <w:t xml:space="preserve"> be</w:t>
      </w:r>
      <w:r w:rsidR="002A7D27" w:rsidRPr="00911EA4">
        <w:rPr>
          <w:highlight w:val="yellow"/>
        </w:rPr>
        <w:t xml:space="preserve"> </w:t>
      </w:r>
      <w:r w:rsidR="00CF14BA" w:rsidRPr="00911EA4">
        <w:rPr>
          <w:highlight w:val="yellow"/>
        </w:rPr>
        <w:t>500 µL.</w:t>
      </w:r>
    </w:p>
    <w:p w14:paraId="238C5C1C" w14:textId="77777777" w:rsidR="00B0305F" w:rsidRPr="00911EA4" w:rsidRDefault="00B0305F" w:rsidP="00052B03">
      <w:pPr>
        <w:rPr>
          <w:highlight w:val="yellow"/>
        </w:rPr>
      </w:pPr>
    </w:p>
    <w:p w14:paraId="6B31B57F" w14:textId="0C8A2E23" w:rsidR="0028640B" w:rsidRPr="00911EA4" w:rsidRDefault="008A6125" w:rsidP="00052B03">
      <w:pPr>
        <w:pStyle w:val="ListParagraph"/>
        <w:numPr>
          <w:ilvl w:val="1"/>
          <w:numId w:val="33"/>
        </w:numPr>
        <w:ind w:left="0" w:firstLine="0"/>
        <w:rPr>
          <w:b/>
          <w:bCs/>
          <w:highlight w:val="yellow"/>
        </w:rPr>
      </w:pPr>
      <w:r w:rsidRPr="00911EA4">
        <w:rPr>
          <w:b/>
          <w:bCs/>
          <w:highlight w:val="yellow"/>
        </w:rPr>
        <w:t xml:space="preserve">Second </w:t>
      </w:r>
      <w:r w:rsidR="00052B03">
        <w:rPr>
          <w:b/>
          <w:bCs/>
          <w:highlight w:val="yellow"/>
        </w:rPr>
        <w:t>i</w:t>
      </w:r>
      <w:r w:rsidRPr="00911EA4">
        <w:rPr>
          <w:b/>
          <w:bCs/>
          <w:highlight w:val="yellow"/>
        </w:rPr>
        <w:t>ncubation</w:t>
      </w:r>
    </w:p>
    <w:p w14:paraId="403E3447" w14:textId="77777777" w:rsidR="0028640B" w:rsidRPr="00911EA4" w:rsidRDefault="0028640B" w:rsidP="00052B03">
      <w:pPr>
        <w:pStyle w:val="ListParagraph"/>
        <w:ind w:left="0"/>
        <w:rPr>
          <w:highlight w:val="yellow"/>
        </w:rPr>
      </w:pPr>
    </w:p>
    <w:p w14:paraId="19593F83" w14:textId="781AAE7F" w:rsidR="00CF14BA" w:rsidRPr="00911EA4" w:rsidRDefault="008A6125" w:rsidP="00052B03">
      <w:pPr>
        <w:pStyle w:val="ListParagraph"/>
        <w:numPr>
          <w:ilvl w:val="2"/>
          <w:numId w:val="33"/>
        </w:numPr>
        <w:ind w:left="0" w:firstLine="0"/>
        <w:rPr>
          <w:highlight w:val="yellow"/>
        </w:rPr>
      </w:pPr>
      <w:r w:rsidRPr="00911EA4">
        <w:rPr>
          <w:highlight w:val="yellow"/>
        </w:rPr>
        <w:t>Move the holder with the tissue to a new set of wells</w:t>
      </w:r>
      <w:r w:rsidR="00647617" w:rsidRPr="00911EA4">
        <w:rPr>
          <w:highlight w:val="yellow"/>
        </w:rPr>
        <w:t xml:space="preserve"> containing 500 µL total</w:t>
      </w:r>
      <w:r w:rsidR="00040EFB" w:rsidRPr="00911EA4">
        <w:rPr>
          <w:highlight w:val="yellow"/>
        </w:rPr>
        <w:t xml:space="preserve"> </w:t>
      </w:r>
      <w:r w:rsidR="007D4877" w:rsidRPr="00911EA4">
        <w:rPr>
          <w:highlight w:val="yellow"/>
        </w:rPr>
        <w:t>B</w:t>
      </w:r>
      <w:r w:rsidR="00647617" w:rsidRPr="00911EA4">
        <w:rPr>
          <w:highlight w:val="yellow"/>
        </w:rPr>
        <w:t>uffer</w:t>
      </w:r>
      <w:r w:rsidR="007D4877" w:rsidRPr="00911EA4">
        <w:rPr>
          <w:highlight w:val="yellow"/>
        </w:rPr>
        <w:t xml:space="preserve"> 2</w:t>
      </w:r>
      <w:r w:rsidR="00647617" w:rsidRPr="00911EA4">
        <w:rPr>
          <w:highlight w:val="yellow"/>
        </w:rPr>
        <w:t xml:space="preserve"> with or without the </w:t>
      </w:r>
      <w:r w:rsidR="00A017E1" w:rsidRPr="00911EA4">
        <w:rPr>
          <w:highlight w:val="yellow"/>
        </w:rPr>
        <w:t>desired concentration of each drug</w:t>
      </w:r>
      <w:r w:rsidR="00647617" w:rsidRPr="00911EA4">
        <w:rPr>
          <w:highlight w:val="yellow"/>
        </w:rPr>
        <w:t>.</w:t>
      </w:r>
      <w:r w:rsidR="00E82696" w:rsidRPr="00911EA4">
        <w:rPr>
          <w:highlight w:val="yellow"/>
        </w:rPr>
        <w:t xml:space="preserve"> </w:t>
      </w:r>
      <w:r w:rsidR="00647617" w:rsidRPr="00911EA4">
        <w:rPr>
          <w:highlight w:val="yellow"/>
        </w:rPr>
        <w:t>E</w:t>
      </w:r>
      <w:r w:rsidR="00E82696" w:rsidRPr="00911EA4">
        <w:rPr>
          <w:highlight w:val="yellow"/>
        </w:rPr>
        <w:t>nsur</w:t>
      </w:r>
      <w:r w:rsidR="00647617" w:rsidRPr="00911EA4">
        <w:rPr>
          <w:highlight w:val="yellow"/>
        </w:rPr>
        <w:t xml:space="preserve">e </w:t>
      </w:r>
      <w:r w:rsidR="00E82696" w:rsidRPr="00911EA4">
        <w:rPr>
          <w:highlight w:val="yellow"/>
        </w:rPr>
        <w:t>there is no excess buffer leftover.</w:t>
      </w:r>
      <w:r w:rsidR="0043147F" w:rsidRPr="00911EA4">
        <w:rPr>
          <w:highlight w:val="yellow"/>
        </w:rPr>
        <w:t xml:space="preserve"> Each well represents an n</w:t>
      </w:r>
      <w:r w:rsidR="002A7D27">
        <w:rPr>
          <w:highlight w:val="yellow"/>
        </w:rPr>
        <w:t xml:space="preserve"> </w:t>
      </w:r>
      <w:r w:rsidR="0043147F" w:rsidRPr="00911EA4">
        <w:rPr>
          <w:highlight w:val="yellow"/>
        </w:rPr>
        <w:t>=</w:t>
      </w:r>
      <w:r w:rsidR="002A7D27">
        <w:rPr>
          <w:highlight w:val="yellow"/>
        </w:rPr>
        <w:t xml:space="preserve"> </w:t>
      </w:r>
      <w:r w:rsidR="0043147F" w:rsidRPr="00911EA4">
        <w:rPr>
          <w:highlight w:val="yellow"/>
        </w:rPr>
        <w:t xml:space="preserve">1 for experimental conditions. </w:t>
      </w:r>
      <w:r w:rsidR="0043147F" w:rsidRPr="00911EA4">
        <w:rPr>
          <w:color w:val="000000" w:themeColor="text1"/>
          <w:highlight w:val="yellow"/>
        </w:rPr>
        <w:t xml:space="preserve">Each experimental condition </w:t>
      </w:r>
      <w:r w:rsidR="00CF5D5E" w:rsidRPr="00911EA4">
        <w:rPr>
          <w:color w:val="000000" w:themeColor="text1"/>
          <w:highlight w:val="yellow"/>
        </w:rPr>
        <w:t xml:space="preserve">is </w:t>
      </w:r>
      <w:r w:rsidR="0043147F" w:rsidRPr="00911EA4">
        <w:rPr>
          <w:color w:val="000000" w:themeColor="text1"/>
          <w:highlight w:val="yellow"/>
        </w:rPr>
        <w:t>performed in triplicate.</w:t>
      </w:r>
    </w:p>
    <w:p w14:paraId="3B80FA1D" w14:textId="77777777" w:rsidR="00CF14BA" w:rsidRPr="00911EA4" w:rsidRDefault="00CF14BA" w:rsidP="00052B03">
      <w:pPr>
        <w:pStyle w:val="ListParagraph"/>
        <w:ind w:left="0"/>
        <w:rPr>
          <w:highlight w:val="yellow"/>
        </w:rPr>
      </w:pPr>
    </w:p>
    <w:p w14:paraId="26F3861B" w14:textId="3D1BEED4" w:rsidR="00F35C57" w:rsidRPr="00911EA4" w:rsidRDefault="00647617" w:rsidP="00052B03">
      <w:pPr>
        <w:pStyle w:val="ListParagraph"/>
        <w:numPr>
          <w:ilvl w:val="2"/>
          <w:numId w:val="33"/>
        </w:numPr>
        <w:ind w:left="0" w:firstLine="0"/>
        <w:rPr>
          <w:highlight w:val="yellow"/>
        </w:rPr>
      </w:pPr>
      <w:r w:rsidRPr="00911EA4">
        <w:rPr>
          <w:highlight w:val="yellow"/>
        </w:rPr>
        <w:t>O</w:t>
      </w:r>
      <w:r w:rsidR="008A6125" w:rsidRPr="00911EA4">
        <w:rPr>
          <w:highlight w:val="yellow"/>
        </w:rPr>
        <w:t>ne we</w:t>
      </w:r>
      <w:r w:rsidR="00D70F5F" w:rsidRPr="00911EA4">
        <w:rPr>
          <w:highlight w:val="yellow"/>
        </w:rPr>
        <w:t>l</w:t>
      </w:r>
      <w:r w:rsidR="008A6125" w:rsidRPr="00911EA4">
        <w:rPr>
          <w:highlight w:val="yellow"/>
        </w:rPr>
        <w:t>l include</w:t>
      </w:r>
      <w:r w:rsidR="00FE5B16" w:rsidRPr="00911EA4">
        <w:rPr>
          <w:highlight w:val="yellow"/>
        </w:rPr>
        <w:t>s</w:t>
      </w:r>
      <w:r w:rsidR="008A6125" w:rsidRPr="00911EA4">
        <w:rPr>
          <w:highlight w:val="yellow"/>
        </w:rPr>
        <w:t xml:space="preserve"> an oxygenated </w:t>
      </w:r>
      <w:r w:rsidR="007D4877" w:rsidRPr="00911EA4">
        <w:rPr>
          <w:highlight w:val="yellow"/>
        </w:rPr>
        <w:t>B</w:t>
      </w:r>
      <w:r w:rsidR="008A6125" w:rsidRPr="00911EA4">
        <w:rPr>
          <w:highlight w:val="yellow"/>
        </w:rPr>
        <w:t>uffer</w:t>
      </w:r>
      <w:r w:rsidR="007D4877" w:rsidRPr="00911EA4">
        <w:rPr>
          <w:highlight w:val="yellow"/>
        </w:rPr>
        <w:t xml:space="preserve"> 2</w:t>
      </w:r>
      <w:r w:rsidR="008A6125" w:rsidRPr="00911EA4">
        <w:rPr>
          <w:highlight w:val="yellow"/>
        </w:rPr>
        <w:t>, the next 10</w:t>
      </w:r>
      <w:r w:rsidR="002A7D27">
        <w:rPr>
          <w:highlight w:val="yellow"/>
        </w:rPr>
        <w:t>–</w:t>
      </w:r>
      <w:r w:rsidR="008A6125" w:rsidRPr="00911EA4">
        <w:rPr>
          <w:highlight w:val="yellow"/>
        </w:rPr>
        <w:t>30</w:t>
      </w:r>
      <w:r w:rsidR="002B6ABB" w:rsidRPr="00911EA4">
        <w:rPr>
          <w:highlight w:val="yellow"/>
        </w:rPr>
        <w:t xml:space="preserve"> </w:t>
      </w:r>
      <w:proofErr w:type="spellStart"/>
      <w:r w:rsidR="008A6125" w:rsidRPr="00911EA4">
        <w:rPr>
          <w:highlight w:val="yellow"/>
        </w:rPr>
        <w:t>μM</w:t>
      </w:r>
      <w:proofErr w:type="spellEnd"/>
      <w:r w:rsidR="008A6125" w:rsidRPr="00911EA4">
        <w:rPr>
          <w:highlight w:val="yellow"/>
        </w:rPr>
        <w:t xml:space="preserve"> AMPH, and the final well include</w:t>
      </w:r>
      <w:r w:rsidR="00FE5B16" w:rsidRPr="00911EA4">
        <w:rPr>
          <w:highlight w:val="yellow"/>
        </w:rPr>
        <w:t>s</w:t>
      </w:r>
      <w:r w:rsidR="008A6125" w:rsidRPr="00911EA4">
        <w:rPr>
          <w:highlight w:val="yellow"/>
        </w:rPr>
        <w:t xml:space="preserve"> 10</w:t>
      </w:r>
      <w:r w:rsidR="002A7D27">
        <w:rPr>
          <w:highlight w:val="yellow"/>
        </w:rPr>
        <w:t>–</w:t>
      </w:r>
      <w:r w:rsidR="008A6125" w:rsidRPr="00911EA4">
        <w:rPr>
          <w:highlight w:val="yellow"/>
        </w:rPr>
        <w:t>30</w:t>
      </w:r>
      <w:r w:rsidR="002B6ABB" w:rsidRPr="00911EA4">
        <w:rPr>
          <w:highlight w:val="yellow"/>
        </w:rPr>
        <w:t xml:space="preserve"> </w:t>
      </w:r>
      <w:proofErr w:type="spellStart"/>
      <w:r w:rsidR="008A6125" w:rsidRPr="00911EA4">
        <w:rPr>
          <w:highlight w:val="yellow"/>
        </w:rPr>
        <w:t>μM</w:t>
      </w:r>
      <w:proofErr w:type="spellEnd"/>
      <w:r w:rsidR="008A6125" w:rsidRPr="00911EA4">
        <w:rPr>
          <w:highlight w:val="yellow"/>
        </w:rPr>
        <w:t xml:space="preserve"> AMPH </w:t>
      </w:r>
      <w:r w:rsidR="00E82696" w:rsidRPr="00911EA4">
        <w:rPr>
          <w:highlight w:val="yellow"/>
        </w:rPr>
        <w:t>plus</w:t>
      </w:r>
      <w:r w:rsidR="008A6125" w:rsidRPr="00911EA4">
        <w:rPr>
          <w:highlight w:val="yellow"/>
        </w:rPr>
        <w:t xml:space="preserve"> monoamine transporter inhibitors.</w:t>
      </w:r>
      <w:r w:rsidR="00CF14BA" w:rsidRPr="00911EA4">
        <w:rPr>
          <w:highlight w:val="yellow"/>
        </w:rPr>
        <w:t xml:space="preserve"> Each drug is dissolved in oxygenated Buffer 2.</w:t>
      </w:r>
    </w:p>
    <w:p w14:paraId="28D0E204" w14:textId="77777777" w:rsidR="00F35C57" w:rsidRPr="00911EA4" w:rsidRDefault="00F35C57" w:rsidP="00052B03">
      <w:pPr>
        <w:pStyle w:val="ListParagraph"/>
        <w:ind w:left="0"/>
        <w:rPr>
          <w:highlight w:val="yellow"/>
        </w:rPr>
      </w:pPr>
    </w:p>
    <w:p w14:paraId="4588C764" w14:textId="73A6190C" w:rsidR="00D0467E" w:rsidRPr="00911EA4" w:rsidRDefault="00CF14BA" w:rsidP="00052B03">
      <w:pPr>
        <w:pStyle w:val="ListParagraph"/>
        <w:numPr>
          <w:ilvl w:val="2"/>
          <w:numId w:val="33"/>
        </w:numPr>
        <w:ind w:left="0" w:firstLine="0"/>
        <w:rPr>
          <w:highlight w:val="yellow"/>
        </w:rPr>
      </w:pPr>
      <w:r w:rsidRPr="00911EA4">
        <w:rPr>
          <w:highlight w:val="yellow"/>
        </w:rPr>
        <w:t xml:space="preserve">Incubate </w:t>
      </w:r>
      <w:r w:rsidR="00F35C57" w:rsidRPr="00911EA4">
        <w:rPr>
          <w:highlight w:val="yellow"/>
        </w:rPr>
        <w:t xml:space="preserve">the tissue </w:t>
      </w:r>
      <w:r w:rsidRPr="00911EA4">
        <w:rPr>
          <w:highlight w:val="yellow"/>
        </w:rPr>
        <w:t>for 20 min at 37</w:t>
      </w:r>
      <w:r w:rsidR="00FA737C">
        <w:rPr>
          <w:highlight w:val="yellow"/>
        </w:rPr>
        <w:t xml:space="preserve"> </w:t>
      </w:r>
      <w:r w:rsidRPr="00911EA4">
        <w:rPr>
          <w:highlight w:val="yellow"/>
        </w:rPr>
        <w:t>°C with 500 µL of the drug condition.</w:t>
      </w:r>
    </w:p>
    <w:p w14:paraId="25DDE4DC" w14:textId="77777777" w:rsidR="00D0467E" w:rsidRPr="00052B03" w:rsidRDefault="00D0467E" w:rsidP="00052B03">
      <w:pPr>
        <w:pStyle w:val="ListParagraph"/>
        <w:ind w:left="0"/>
      </w:pPr>
    </w:p>
    <w:p w14:paraId="3376B1A2" w14:textId="461BDFFD" w:rsidR="008A6125" w:rsidRPr="00052B03" w:rsidRDefault="00D0467E" w:rsidP="00052B03">
      <w:pPr>
        <w:pStyle w:val="ListParagraph"/>
        <w:ind w:left="0"/>
      </w:pPr>
      <w:r w:rsidRPr="00052B03">
        <w:t xml:space="preserve">NOTE: </w:t>
      </w:r>
      <w:r w:rsidR="008A6125" w:rsidRPr="00052B03">
        <w:t xml:space="preserve">Additional wells </w:t>
      </w:r>
      <w:r w:rsidR="00E82696" w:rsidRPr="00052B03">
        <w:t>may</w:t>
      </w:r>
      <w:r w:rsidR="008A6125" w:rsidRPr="00052B03">
        <w:t xml:space="preserve"> include an oxygenated high K+ </w:t>
      </w:r>
      <w:r w:rsidR="007D4877" w:rsidRPr="00052B03">
        <w:t>B</w:t>
      </w:r>
      <w:r w:rsidR="008A6125" w:rsidRPr="00052B03">
        <w:t>uffer</w:t>
      </w:r>
      <w:r w:rsidR="007D4877" w:rsidRPr="00052B03">
        <w:t xml:space="preserve"> 2</w:t>
      </w:r>
      <w:r w:rsidR="008A6125" w:rsidRPr="00052B03">
        <w:t xml:space="preserve"> with or without the monoamine transporter inhibitors. </w:t>
      </w:r>
      <w:r w:rsidR="00CF5D5E" w:rsidRPr="00052B03">
        <w:t>Dissolve e</w:t>
      </w:r>
      <w:r w:rsidR="008A6125" w:rsidRPr="00052B03">
        <w:t xml:space="preserve">ach drug in </w:t>
      </w:r>
      <w:r w:rsidR="003677BF" w:rsidRPr="00052B03">
        <w:t>the</w:t>
      </w:r>
      <w:r w:rsidR="008A6125" w:rsidRPr="00052B03">
        <w:t xml:space="preserve"> oxygenated </w:t>
      </w:r>
      <w:r w:rsidR="007D4877" w:rsidRPr="00052B03">
        <w:t>B</w:t>
      </w:r>
      <w:r w:rsidR="008A6125" w:rsidRPr="00052B03">
        <w:t>uffer</w:t>
      </w:r>
      <w:r w:rsidR="007D4877" w:rsidRPr="00052B03">
        <w:t xml:space="preserve"> 2</w:t>
      </w:r>
      <w:r w:rsidR="008A6125" w:rsidRPr="00052B03">
        <w:t xml:space="preserve"> (</w:t>
      </w:r>
      <w:r w:rsidR="002B6ABB" w:rsidRPr="00052B03">
        <w:t>500 µL</w:t>
      </w:r>
      <w:r w:rsidR="008A6125" w:rsidRPr="00052B03">
        <w:t>).</w:t>
      </w:r>
    </w:p>
    <w:p w14:paraId="70E57C57" w14:textId="77777777" w:rsidR="00B0305F" w:rsidRPr="00911EA4" w:rsidRDefault="00B0305F" w:rsidP="00052B03">
      <w:pPr>
        <w:rPr>
          <w:highlight w:val="yellow"/>
        </w:rPr>
      </w:pPr>
    </w:p>
    <w:p w14:paraId="02520CF9" w14:textId="30F18C79" w:rsidR="00F35C57" w:rsidRPr="00911EA4" w:rsidRDefault="00E82696" w:rsidP="00052B03">
      <w:pPr>
        <w:pStyle w:val="ListParagraph"/>
        <w:numPr>
          <w:ilvl w:val="2"/>
          <w:numId w:val="33"/>
        </w:numPr>
        <w:ind w:left="0" w:firstLine="0"/>
        <w:rPr>
          <w:highlight w:val="yellow"/>
        </w:rPr>
      </w:pPr>
      <w:r w:rsidRPr="00911EA4">
        <w:rPr>
          <w:highlight w:val="yellow"/>
        </w:rPr>
        <w:t>During th</w:t>
      </w:r>
      <w:r w:rsidR="005D3B40" w:rsidRPr="00911EA4">
        <w:rPr>
          <w:highlight w:val="yellow"/>
        </w:rPr>
        <w:t>is</w:t>
      </w:r>
      <w:r w:rsidR="00B85255" w:rsidRPr="00911EA4">
        <w:rPr>
          <w:highlight w:val="yellow"/>
        </w:rPr>
        <w:t xml:space="preserve"> second incubation</w:t>
      </w:r>
      <w:r w:rsidR="00B85255">
        <w:rPr>
          <w:highlight w:val="yellow"/>
        </w:rPr>
        <w:t xml:space="preserve"> of</w:t>
      </w:r>
      <w:r w:rsidRPr="00911EA4">
        <w:rPr>
          <w:highlight w:val="yellow"/>
        </w:rPr>
        <w:t xml:space="preserve"> </w:t>
      </w:r>
      <w:r w:rsidR="005D3B40" w:rsidRPr="00911EA4">
        <w:rPr>
          <w:highlight w:val="yellow"/>
        </w:rPr>
        <w:t>20 min</w:t>
      </w:r>
      <w:r w:rsidRPr="00911EA4">
        <w:rPr>
          <w:highlight w:val="yellow"/>
        </w:rPr>
        <w:t>, c</w:t>
      </w:r>
      <w:r w:rsidR="008A6125" w:rsidRPr="00911EA4">
        <w:rPr>
          <w:highlight w:val="yellow"/>
        </w:rPr>
        <w:t xml:space="preserve">ollect the solution from the wells </w:t>
      </w:r>
      <w:r w:rsidR="00F35C57" w:rsidRPr="00911EA4">
        <w:rPr>
          <w:highlight w:val="yellow"/>
        </w:rPr>
        <w:t xml:space="preserve">from the first incubation </w:t>
      </w:r>
      <w:r w:rsidR="008A6125" w:rsidRPr="00911EA4">
        <w:rPr>
          <w:highlight w:val="yellow"/>
        </w:rPr>
        <w:t xml:space="preserve">in </w:t>
      </w:r>
      <w:r w:rsidR="002A7D27">
        <w:rPr>
          <w:bCs/>
          <w:highlight w:val="yellow"/>
        </w:rPr>
        <w:t>s</w:t>
      </w:r>
      <w:r w:rsidR="008A6125" w:rsidRPr="00052B03">
        <w:rPr>
          <w:bCs/>
          <w:highlight w:val="yellow"/>
        </w:rPr>
        <w:t>tep 2.</w:t>
      </w:r>
      <w:r w:rsidR="00CF14BA" w:rsidRPr="00052B03">
        <w:rPr>
          <w:bCs/>
          <w:highlight w:val="yellow"/>
        </w:rPr>
        <w:t>2</w:t>
      </w:r>
      <w:r w:rsidR="00D31102" w:rsidRPr="00052B03">
        <w:rPr>
          <w:bCs/>
          <w:highlight w:val="yellow"/>
        </w:rPr>
        <w:t>.</w:t>
      </w:r>
      <w:r w:rsidR="00CF14BA" w:rsidRPr="00052B03">
        <w:rPr>
          <w:bCs/>
          <w:highlight w:val="yellow"/>
        </w:rPr>
        <w:t>1</w:t>
      </w:r>
      <w:r w:rsidR="008A6125" w:rsidRPr="00911EA4">
        <w:rPr>
          <w:highlight w:val="yellow"/>
        </w:rPr>
        <w:t xml:space="preserve"> and transfer to microcentrifuge tubes containing 50</w:t>
      </w:r>
      <w:r w:rsidR="002B6ABB" w:rsidRPr="00911EA4">
        <w:rPr>
          <w:highlight w:val="yellow"/>
        </w:rPr>
        <w:t xml:space="preserve"> </w:t>
      </w:r>
      <w:r w:rsidR="008A6125" w:rsidRPr="00911EA4">
        <w:rPr>
          <w:highlight w:val="yellow"/>
        </w:rPr>
        <w:t>μL of 1</w:t>
      </w:r>
      <w:r w:rsidR="002B6ABB" w:rsidRPr="00911EA4">
        <w:rPr>
          <w:highlight w:val="yellow"/>
        </w:rPr>
        <w:t xml:space="preserve"> </w:t>
      </w:r>
      <w:r w:rsidR="008A6125" w:rsidRPr="00911EA4">
        <w:rPr>
          <w:highlight w:val="yellow"/>
        </w:rPr>
        <w:t>N perchloric acid or phosphoric acid</w:t>
      </w:r>
      <w:r w:rsidR="00CF14BA" w:rsidRPr="00911EA4">
        <w:rPr>
          <w:highlight w:val="yellow"/>
        </w:rPr>
        <w:t xml:space="preserve"> (</w:t>
      </w:r>
      <w:r w:rsidR="008A6125" w:rsidRPr="00911EA4">
        <w:rPr>
          <w:highlight w:val="yellow"/>
        </w:rPr>
        <w:t>depend</w:t>
      </w:r>
      <w:r w:rsidR="00F35C57" w:rsidRPr="00911EA4">
        <w:rPr>
          <w:highlight w:val="yellow"/>
        </w:rPr>
        <w:t>ent</w:t>
      </w:r>
      <w:r w:rsidR="008A6125" w:rsidRPr="00911EA4">
        <w:rPr>
          <w:highlight w:val="yellow"/>
        </w:rPr>
        <w:t xml:space="preserve"> on the type of HPLC, final concentration 0.1</w:t>
      </w:r>
      <w:r w:rsidR="002B6ABB" w:rsidRPr="00911EA4">
        <w:rPr>
          <w:highlight w:val="yellow"/>
        </w:rPr>
        <w:t xml:space="preserve"> </w:t>
      </w:r>
      <w:r w:rsidR="008A6125" w:rsidRPr="00911EA4">
        <w:rPr>
          <w:highlight w:val="yellow"/>
        </w:rPr>
        <w:t>N)</w:t>
      </w:r>
      <w:r w:rsidR="00CF14BA" w:rsidRPr="00911EA4">
        <w:rPr>
          <w:highlight w:val="yellow"/>
        </w:rPr>
        <w:t xml:space="preserve">. </w:t>
      </w:r>
      <w:r w:rsidR="002A7D27">
        <w:rPr>
          <w:highlight w:val="yellow"/>
        </w:rPr>
        <w:t>The f</w:t>
      </w:r>
      <w:r w:rsidR="005821DC" w:rsidRPr="00911EA4">
        <w:rPr>
          <w:highlight w:val="yellow"/>
        </w:rPr>
        <w:t xml:space="preserve">inal volume of the sample </w:t>
      </w:r>
      <w:r w:rsidR="00052B03">
        <w:rPr>
          <w:highlight w:val="yellow"/>
        </w:rPr>
        <w:t>will</w:t>
      </w:r>
      <w:r w:rsidR="002A7D27">
        <w:rPr>
          <w:highlight w:val="yellow"/>
        </w:rPr>
        <w:t xml:space="preserve"> be</w:t>
      </w:r>
      <w:r w:rsidR="002A7D27" w:rsidRPr="00911EA4">
        <w:rPr>
          <w:highlight w:val="yellow"/>
        </w:rPr>
        <w:t xml:space="preserve"> </w:t>
      </w:r>
      <w:r w:rsidR="005821DC" w:rsidRPr="00911EA4">
        <w:rPr>
          <w:highlight w:val="yellow"/>
        </w:rPr>
        <w:t>550 µL</w:t>
      </w:r>
      <w:r w:rsidR="008A6125" w:rsidRPr="00911EA4">
        <w:rPr>
          <w:highlight w:val="yellow"/>
        </w:rPr>
        <w:t>.</w:t>
      </w:r>
      <w:r w:rsidR="00F35C57" w:rsidRPr="00911EA4">
        <w:rPr>
          <w:highlight w:val="yellow"/>
        </w:rPr>
        <w:t xml:space="preserve"> </w:t>
      </w:r>
      <w:r w:rsidR="008A6125" w:rsidRPr="00911EA4">
        <w:rPr>
          <w:highlight w:val="yellow"/>
        </w:rPr>
        <w:t>Maintain microcentrifuge tubes on ice</w:t>
      </w:r>
      <w:r w:rsidR="00ED2299" w:rsidRPr="00911EA4">
        <w:rPr>
          <w:highlight w:val="yellow"/>
        </w:rPr>
        <w:t>,</w:t>
      </w:r>
      <w:r w:rsidR="008A6125" w:rsidRPr="00911EA4">
        <w:rPr>
          <w:highlight w:val="yellow"/>
        </w:rPr>
        <w:t xml:space="preserve"> </w:t>
      </w:r>
      <w:sdt>
        <w:sdtPr>
          <w:rPr>
            <w:highlight w:val="yellow"/>
          </w:rPr>
          <w:tag w:val="goog_rdk_14"/>
          <w:id w:val="270211849"/>
        </w:sdtPr>
        <w:sdtEndPr/>
        <w:sdtContent/>
      </w:sdt>
      <w:r w:rsidR="008A6125" w:rsidRPr="00911EA4">
        <w:rPr>
          <w:highlight w:val="yellow"/>
        </w:rPr>
        <w:t xml:space="preserve">and label </w:t>
      </w:r>
      <w:r w:rsidR="002A7D27">
        <w:rPr>
          <w:highlight w:val="yellow"/>
        </w:rPr>
        <w:t xml:space="preserve">the </w:t>
      </w:r>
      <w:r w:rsidR="008A6125" w:rsidRPr="00911EA4">
        <w:rPr>
          <w:highlight w:val="yellow"/>
        </w:rPr>
        <w:t>tubes #</w:t>
      </w:r>
      <w:r w:rsidR="00F35C57" w:rsidRPr="00911EA4">
        <w:rPr>
          <w:highlight w:val="yellow"/>
        </w:rPr>
        <w:t>1</w:t>
      </w:r>
      <w:r w:rsidR="008A6125" w:rsidRPr="00911EA4">
        <w:rPr>
          <w:highlight w:val="yellow"/>
        </w:rPr>
        <w:t>.</w:t>
      </w:r>
    </w:p>
    <w:p w14:paraId="4186D45B" w14:textId="77777777" w:rsidR="00B0305F" w:rsidRPr="00911EA4" w:rsidRDefault="00B0305F" w:rsidP="00052B03">
      <w:pPr>
        <w:rPr>
          <w:highlight w:val="yellow"/>
        </w:rPr>
      </w:pPr>
    </w:p>
    <w:p w14:paraId="6116F569" w14:textId="78B4BF10" w:rsidR="00EB50E3" w:rsidRPr="00911EA4" w:rsidRDefault="005D3B40" w:rsidP="00052B03">
      <w:pPr>
        <w:pStyle w:val="ListParagraph"/>
        <w:numPr>
          <w:ilvl w:val="2"/>
          <w:numId w:val="33"/>
        </w:numPr>
        <w:ind w:left="0" w:firstLine="0"/>
        <w:rPr>
          <w:highlight w:val="yellow"/>
        </w:rPr>
      </w:pPr>
      <w:r w:rsidRPr="00911EA4">
        <w:rPr>
          <w:highlight w:val="yellow"/>
        </w:rPr>
        <w:t>After the</w:t>
      </w:r>
      <w:r w:rsidR="00B85255" w:rsidRPr="00911EA4">
        <w:rPr>
          <w:highlight w:val="yellow"/>
        </w:rPr>
        <w:t xml:space="preserve"> second incubation</w:t>
      </w:r>
      <w:r w:rsidR="00B85255">
        <w:rPr>
          <w:highlight w:val="yellow"/>
        </w:rPr>
        <w:t xml:space="preserve"> of</w:t>
      </w:r>
      <w:r w:rsidRPr="00911EA4">
        <w:rPr>
          <w:highlight w:val="yellow"/>
        </w:rPr>
        <w:t xml:space="preserve"> </w:t>
      </w:r>
      <w:r w:rsidR="00CF14BA" w:rsidRPr="00911EA4">
        <w:rPr>
          <w:highlight w:val="yellow"/>
        </w:rPr>
        <w:t>20 min</w:t>
      </w:r>
      <w:r w:rsidRPr="00911EA4">
        <w:rPr>
          <w:highlight w:val="yellow"/>
        </w:rPr>
        <w:t>, m</w:t>
      </w:r>
      <w:r w:rsidR="008A6125" w:rsidRPr="00911EA4">
        <w:rPr>
          <w:highlight w:val="yellow"/>
        </w:rPr>
        <w:t>ove the tissue holder with brain sections or punches to an empty well and maintain the plate on ice.</w:t>
      </w:r>
      <w:r w:rsidR="00F35C57" w:rsidRPr="00911EA4">
        <w:rPr>
          <w:highlight w:val="yellow"/>
        </w:rPr>
        <w:t xml:space="preserve"> Transfer the supernatant to microcentrifuge tubes containing 50 µL </w:t>
      </w:r>
      <w:r w:rsidR="00052B03">
        <w:rPr>
          <w:highlight w:val="yellow"/>
        </w:rPr>
        <w:t xml:space="preserve">of </w:t>
      </w:r>
      <w:r w:rsidR="00F35C57" w:rsidRPr="00911EA4">
        <w:rPr>
          <w:highlight w:val="yellow"/>
        </w:rPr>
        <w:t>1 N perchloric acid or phosphoric acid.</w:t>
      </w:r>
      <w:r w:rsidR="002601F8" w:rsidRPr="00911EA4">
        <w:rPr>
          <w:highlight w:val="yellow"/>
        </w:rPr>
        <w:t xml:space="preserve"> </w:t>
      </w:r>
      <w:r w:rsidR="002A7D27">
        <w:rPr>
          <w:highlight w:val="yellow"/>
        </w:rPr>
        <w:t>The f</w:t>
      </w:r>
      <w:r w:rsidR="002601F8" w:rsidRPr="00911EA4">
        <w:rPr>
          <w:highlight w:val="yellow"/>
        </w:rPr>
        <w:t xml:space="preserve">inal volume of the sample </w:t>
      </w:r>
      <w:r w:rsidR="00052B03">
        <w:rPr>
          <w:highlight w:val="yellow"/>
        </w:rPr>
        <w:t>will</w:t>
      </w:r>
      <w:r w:rsidR="002A7D27">
        <w:rPr>
          <w:highlight w:val="yellow"/>
        </w:rPr>
        <w:t xml:space="preserve"> be</w:t>
      </w:r>
      <w:r w:rsidR="002A7D27" w:rsidRPr="00911EA4">
        <w:rPr>
          <w:highlight w:val="yellow"/>
        </w:rPr>
        <w:t xml:space="preserve"> </w:t>
      </w:r>
      <w:r w:rsidR="002601F8" w:rsidRPr="00911EA4">
        <w:rPr>
          <w:highlight w:val="yellow"/>
        </w:rPr>
        <w:t xml:space="preserve">550 µL. Maintain microcentrifuge tubes on </w:t>
      </w:r>
      <w:proofErr w:type="gramStart"/>
      <w:r w:rsidR="002601F8" w:rsidRPr="00911EA4">
        <w:rPr>
          <w:highlight w:val="yellow"/>
        </w:rPr>
        <w:t>ice</w:t>
      </w:r>
      <w:r w:rsidR="00ED2299" w:rsidRPr="00911EA4">
        <w:rPr>
          <w:highlight w:val="yellow"/>
        </w:rPr>
        <w:t xml:space="preserve">, </w:t>
      </w:r>
      <w:r w:rsidR="002601F8" w:rsidRPr="00911EA4">
        <w:rPr>
          <w:highlight w:val="yellow"/>
        </w:rPr>
        <w:t>and</w:t>
      </w:r>
      <w:proofErr w:type="gramEnd"/>
      <w:r w:rsidR="002601F8" w:rsidRPr="00911EA4">
        <w:rPr>
          <w:highlight w:val="yellow"/>
        </w:rPr>
        <w:t xml:space="preserve"> label</w:t>
      </w:r>
      <w:r w:rsidR="002A7D27">
        <w:rPr>
          <w:highlight w:val="yellow"/>
        </w:rPr>
        <w:t xml:space="preserve"> the</w:t>
      </w:r>
      <w:r w:rsidR="002601F8" w:rsidRPr="00911EA4">
        <w:rPr>
          <w:highlight w:val="yellow"/>
        </w:rPr>
        <w:t xml:space="preserve"> tubes #2</w:t>
      </w:r>
      <w:r w:rsidR="003677BF">
        <w:rPr>
          <w:highlight w:val="yellow"/>
        </w:rPr>
        <w:t>.</w:t>
      </w:r>
    </w:p>
    <w:p w14:paraId="27AD90F1" w14:textId="77777777" w:rsidR="00EB50E3" w:rsidRPr="00911EA4" w:rsidRDefault="00EB50E3" w:rsidP="00052B03">
      <w:pPr>
        <w:pStyle w:val="ListParagraph"/>
        <w:ind w:left="0"/>
        <w:rPr>
          <w:highlight w:val="yellow"/>
        </w:rPr>
      </w:pPr>
    </w:p>
    <w:p w14:paraId="29577E39" w14:textId="64393FC7" w:rsidR="00F35C57" w:rsidRPr="00911EA4" w:rsidRDefault="005821DC" w:rsidP="00052B03">
      <w:pPr>
        <w:pStyle w:val="ListParagraph"/>
        <w:numPr>
          <w:ilvl w:val="2"/>
          <w:numId w:val="33"/>
        </w:numPr>
        <w:ind w:left="0" w:firstLine="0"/>
        <w:rPr>
          <w:highlight w:val="yellow"/>
        </w:rPr>
      </w:pPr>
      <w:r w:rsidRPr="00911EA4">
        <w:rPr>
          <w:highlight w:val="yellow"/>
        </w:rPr>
        <w:t>A</w:t>
      </w:r>
      <w:r w:rsidR="001B34F3" w:rsidRPr="00911EA4">
        <w:rPr>
          <w:highlight w:val="yellow"/>
        </w:rPr>
        <w:t>dd 1</w:t>
      </w:r>
      <w:r w:rsidR="003677BF">
        <w:rPr>
          <w:highlight w:val="yellow"/>
        </w:rPr>
        <w:t xml:space="preserve"> </w:t>
      </w:r>
      <w:r w:rsidR="001B34F3" w:rsidRPr="00911EA4">
        <w:rPr>
          <w:highlight w:val="yellow"/>
        </w:rPr>
        <w:t xml:space="preserve">mL of ice-cold </w:t>
      </w:r>
      <w:r w:rsidR="00B33A37" w:rsidRPr="00911EA4">
        <w:rPr>
          <w:highlight w:val="yellow"/>
        </w:rPr>
        <w:t>Buffer 1</w:t>
      </w:r>
      <w:r w:rsidR="001B34F3" w:rsidRPr="00911EA4">
        <w:rPr>
          <w:highlight w:val="yellow"/>
        </w:rPr>
        <w:t xml:space="preserve"> to each well containing </w:t>
      </w:r>
      <w:r w:rsidR="00F35C57" w:rsidRPr="00911EA4">
        <w:rPr>
          <w:highlight w:val="yellow"/>
        </w:rPr>
        <w:t>tissue</w:t>
      </w:r>
      <w:r w:rsidR="001B34F3" w:rsidRPr="00911EA4">
        <w:rPr>
          <w:highlight w:val="yellow"/>
        </w:rPr>
        <w:t xml:space="preserve">. Collect </w:t>
      </w:r>
      <w:proofErr w:type="gramStart"/>
      <w:r w:rsidR="00E82696" w:rsidRPr="00911EA4">
        <w:rPr>
          <w:highlight w:val="yellow"/>
        </w:rPr>
        <w:t>all of</w:t>
      </w:r>
      <w:proofErr w:type="gramEnd"/>
      <w:r w:rsidR="00E82696" w:rsidRPr="00911EA4">
        <w:rPr>
          <w:highlight w:val="yellow"/>
        </w:rPr>
        <w:t xml:space="preserve"> </w:t>
      </w:r>
      <w:r w:rsidR="001B34F3" w:rsidRPr="00911EA4">
        <w:rPr>
          <w:highlight w:val="yellow"/>
        </w:rPr>
        <w:t>the tissue using small tweezers</w:t>
      </w:r>
      <w:r w:rsidR="00F35C57" w:rsidRPr="00911EA4">
        <w:rPr>
          <w:highlight w:val="yellow"/>
        </w:rPr>
        <w:t>,</w:t>
      </w:r>
      <w:r w:rsidR="001B34F3" w:rsidRPr="00911EA4">
        <w:rPr>
          <w:highlight w:val="yellow"/>
        </w:rPr>
        <w:t xml:space="preserve"> and transfer to clean microcentrifuge tubes.</w:t>
      </w:r>
    </w:p>
    <w:p w14:paraId="07A4678C" w14:textId="77777777" w:rsidR="00F35C57" w:rsidRPr="00911EA4" w:rsidRDefault="00F35C57" w:rsidP="00052B03">
      <w:pPr>
        <w:rPr>
          <w:highlight w:val="yellow"/>
        </w:rPr>
      </w:pPr>
    </w:p>
    <w:p w14:paraId="6D0ECF13" w14:textId="236E1C0E" w:rsidR="00B0305F" w:rsidRPr="00911EA4" w:rsidRDefault="001B34F3" w:rsidP="00052B03">
      <w:pPr>
        <w:pStyle w:val="ListParagraph"/>
        <w:numPr>
          <w:ilvl w:val="2"/>
          <w:numId w:val="33"/>
        </w:numPr>
        <w:ind w:left="0" w:firstLine="0"/>
        <w:rPr>
          <w:highlight w:val="yellow"/>
        </w:rPr>
      </w:pPr>
      <w:r w:rsidRPr="00911EA4">
        <w:rPr>
          <w:highlight w:val="yellow"/>
        </w:rPr>
        <w:t>Maintain tubes with brain tissue at -80</w:t>
      </w:r>
      <w:r w:rsidR="00D54780">
        <w:rPr>
          <w:highlight w:val="yellow"/>
        </w:rPr>
        <w:t xml:space="preserve"> </w:t>
      </w:r>
      <w:r w:rsidRPr="00911EA4">
        <w:rPr>
          <w:highlight w:val="yellow"/>
        </w:rPr>
        <w:t>°C. Discard the 1</w:t>
      </w:r>
      <w:r w:rsidR="002B6ABB" w:rsidRPr="00911EA4">
        <w:rPr>
          <w:highlight w:val="yellow"/>
        </w:rPr>
        <w:t xml:space="preserve"> </w:t>
      </w:r>
      <w:r w:rsidRPr="00911EA4">
        <w:rPr>
          <w:highlight w:val="yellow"/>
        </w:rPr>
        <w:t xml:space="preserve">mL of </w:t>
      </w:r>
      <w:r w:rsidR="00B33A37" w:rsidRPr="00911EA4">
        <w:rPr>
          <w:highlight w:val="yellow"/>
        </w:rPr>
        <w:t>Buffer 1</w:t>
      </w:r>
      <w:r w:rsidR="002A7D27">
        <w:rPr>
          <w:highlight w:val="yellow"/>
        </w:rPr>
        <w:t xml:space="preserve"> </w:t>
      </w:r>
      <w:r w:rsidRPr="00911EA4">
        <w:rPr>
          <w:highlight w:val="yellow"/>
        </w:rPr>
        <w:t>(</w:t>
      </w:r>
      <w:r w:rsidRPr="00052B03">
        <w:rPr>
          <w:b/>
          <w:bCs/>
          <w:highlight w:val="yellow"/>
        </w:rPr>
        <w:t>Figure 2B4</w:t>
      </w:r>
      <w:r w:rsidRPr="00911EA4">
        <w:rPr>
          <w:highlight w:val="yellow"/>
        </w:rPr>
        <w:t>).</w:t>
      </w:r>
    </w:p>
    <w:p w14:paraId="799500F6" w14:textId="77777777" w:rsidR="000014F8" w:rsidRPr="00911EA4" w:rsidRDefault="000014F8" w:rsidP="00052B03">
      <w:pPr>
        <w:pBdr>
          <w:top w:val="nil"/>
          <w:left w:val="nil"/>
          <w:bottom w:val="nil"/>
          <w:right w:val="nil"/>
          <w:between w:val="nil"/>
        </w:pBdr>
        <w:rPr>
          <w:highlight w:val="yellow"/>
        </w:rPr>
      </w:pPr>
    </w:p>
    <w:p w14:paraId="3B64D1CF" w14:textId="56175738" w:rsidR="000014F8" w:rsidRPr="00911EA4" w:rsidRDefault="001B34F3" w:rsidP="00052B03">
      <w:pPr>
        <w:pStyle w:val="ListParagraph"/>
        <w:numPr>
          <w:ilvl w:val="2"/>
          <w:numId w:val="33"/>
        </w:numPr>
        <w:pBdr>
          <w:top w:val="nil"/>
          <w:left w:val="nil"/>
          <w:bottom w:val="nil"/>
          <w:right w:val="nil"/>
          <w:between w:val="nil"/>
        </w:pBdr>
        <w:ind w:left="0" w:firstLine="0"/>
        <w:rPr>
          <w:color w:val="000000" w:themeColor="text1"/>
          <w:highlight w:val="yellow"/>
        </w:rPr>
      </w:pPr>
      <w:r w:rsidRPr="00911EA4">
        <w:rPr>
          <w:color w:val="000000" w:themeColor="text1"/>
          <w:highlight w:val="yellow"/>
        </w:rPr>
        <w:t>Filter solutions obtained from each incubation using microcentrifuge filter tubes (0.22</w:t>
      </w:r>
      <w:r w:rsidR="002B6ABB" w:rsidRPr="00911EA4">
        <w:rPr>
          <w:color w:val="000000" w:themeColor="text1"/>
          <w:highlight w:val="yellow"/>
        </w:rPr>
        <w:t xml:space="preserve"> </w:t>
      </w:r>
      <w:proofErr w:type="spellStart"/>
      <w:r w:rsidRPr="00911EA4">
        <w:rPr>
          <w:color w:val="000000" w:themeColor="text1"/>
          <w:highlight w:val="yellow"/>
        </w:rPr>
        <w:t>μm</w:t>
      </w:r>
      <w:proofErr w:type="spellEnd"/>
      <w:r w:rsidRPr="00911EA4">
        <w:rPr>
          <w:color w:val="000000" w:themeColor="text1"/>
          <w:highlight w:val="yellow"/>
        </w:rPr>
        <w:t>) at 2</w:t>
      </w:r>
      <w:r w:rsidR="002A7D27">
        <w:rPr>
          <w:color w:val="000000" w:themeColor="text1"/>
          <w:highlight w:val="yellow"/>
        </w:rPr>
        <w:t>,</w:t>
      </w:r>
      <w:r w:rsidRPr="00911EA4">
        <w:rPr>
          <w:color w:val="000000" w:themeColor="text1"/>
          <w:highlight w:val="yellow"/>
        </w:rPr>
        <w:t xml:space="preserve">500 </w:t>
      </w:r>
      <w:r w:rsidR="00D54780">
        <w:rPr>
          <w:color w:val="000000" w:themeColor="text1"/>
          <w:highlight w:val="yellow"/>
        </w:rPr>
        <w:t xml:space="preserve">x </w:t>
      </w:r>
      <w:r w:rsidRPr="00052B03">
        <w:rPr>
          <w:i/>
          <w:iCs/>
          <w:color w:val="000000" w:themeColor="text1"/>
          <w:highlight w:val="yellow"/>
        </w:rPr>
        <w:t>g</w:t>
      </w:r>
      <w:r w:rsidRPr="00911EA4">
        <w:rPr>
          <w:color w:val="000000" w:themeColor="text1"/>
          <w:highlight w:val="yellow"/>
        </w:rPr>
        <w:t xml:space="preserve"> </w:t>
      </w:r>
      <w:r w:rsidR="00D54780">
        <w:rPr>
          <w:color w:val="000000" w:themeColor="text1"/>
          <w:highlight w:val="yellow"/>
        </w:rPr>
        <w:t>for</w:t>
      </w:r>
      <w:r w:rsidRPr="00911EA4">
        <w:rPr>
          <w:color w:val="000000" w:themeColor="text1"/>
          <w:highlight w:val="yellow"/>
        </w:rPr>
        <w:t xml:space="preserve"> 2min. Use the filtrate to determine monoamine content using HPLC with electrochemical detection </w:t>
      </w:r>
      <w:sdt>
        <w:sdtPr>
          <w:rPr>
            <w:highlight w:val="yellow"/>
          </w:rPr>
          <w:tag w:val="goog_rdk_20"/>
          <w:id w:val="-707949743"/>
        </w:sdtPr>
        <w:sdtEndPr/>
        <w:sdtContent/>
      </w:sdt>
      <w:r w:rsidRPr="00911EA4">
        <w:rPr>
          <w:color w:val="000000" w:themeColor="text1"/>
          <w:highlight w:val="yellow"/>
        </w:rPr>
        <w:t>(</w:t>
      </w:r>
      <w:r w:rsidRPr="00052B03">
        <w:rPr>
          <w:b/>
          <w:bCs/>
          <w:color w:val="000000" w:themeColor="text1"/>
          <w:highlight w:val="yellow"/>
        </w:rPr>
        <w:t>Figure 2B5</w:t>
      </w:r>
      <w:r w:rsidRPr="00911EA4">
        <w:rPr>
          <w:color w:val="000000" w:themeColor="text1"/>
          <w:highlight w:val="yellow"/>
        </w:rPr>
        <w:t>).</w:t>
      </w:r>
    </w:p>
    <w:p w14:paraId="4A8AA26C" w14:textId="77777777" w:rsidR="001B34F3" w:rsidRPr="00911EA4" w:rsidRDefault="001B34F3" w:rsidP="00052B03">
      <w:pPr>
        <w:pBdr>
          <w:top w:val="nil"/>
          <w:left w:val="nil"/>
          <w:bottom w:val="nil"/>
          <w:right w:val="nil"/>
          <w:between w:val="nil"/>
        </w:pBdr>
        <w:rPr>
          <w:color w:val="000000" w:themeColor="text1"/>
          <w:highlight w:val="yellow"/>
        </w:rPr>
      </w:pPr>
    </w:p>
    <w:p w14:paraId="4385E8EB" w14:textId="49AE202F" w:rsidR="001B34F3" w:rsidRPr="003677BF" w:rsidRDefault="001B34F3" w:rsidP="00052B03">
      <w:pPr>
        <w:pStyle w:val="ListParagraph"/>
        <w:numPr>
          <w:ilvl w:val="0"/>
          <w:numId w:val="33"/>
        </w:numPr>
        <w:pBdr>
          <w:top w:val="nil"/>
          <w:left w:val="nil"/>
          <w:bottom w:val="nil"/>
          <w:right w:val="nil"/>
          <w:between w:val="nil"/>
        </w:pBdr>
        <w:ind w:left="0" w:firstLine="0"/>
        <w:rPr>
          <w:b/>
          <w:color w:val="000000" w:themeColor="text1"/>
          <w:highlight w:val="yellow"/>
        </w:rPr>
      </w:pPr>
      <w:r w:rsidRPr="003677BF">
        <w:rPr>
          <w:b/>
          <w:color w:val="000000" w:themeColor="text1"/>
          <w:highlight w:val="yellow"/>
        </w:rPr>
        <w:t xml:space="preserve">Tissue </w:t>
      </w:r>
      <w:r w:rsidR="002A7D27">
        <w:rPr>
          <w:b/>
          <w:color w:val="000000" w:themeColor="text1"/>
          <w:highlight w:val="yellow"/>
        </w:rPr>
        <w:t>v</w:t>
      </w:r>
      <w:r w:rsidRPr="003677BF">
        <w:rPr>
          <w:b/>
          <w:color w:val="000000" w:themeColor="text1"/>
          <w:highlight w:val="yellow"/>
        </w:rPr>
        <w:t>iability</w:t>
      </w:r>
    </w:p>
    <w:p w14:paraId="325E3EE4" w14:textId="77777777" w:rsidR="003677BF" w:rsidRPr="003677BF" w:rsidRDefault="003677BF" w:rsidP="00052B03">
      <w:pPr>
        <w:pStyle w:val="ListParagraph"/>
        <w:pBdr>
          <w:top w:val="nil"/>
          <w:left w:val="nil"/>
          <w:bottom w:val="nil"/>
          <w:right w:val="nil"/>
          <w:between w:val="nil"/>
        </w:pBdr>
        <w:ind w:left="0"/>
        <w:rPr>
          <w:b/>
          <w:color w:val="000000" w:themeColor="text1"/>
          <w:highlight w:val="yellow"/>
        </w:rPr>
      </w:pPr>
    </w:p>
    <w:p w14:paraId="36A2F04D" w14:textId="238C80AC" w:rsidR="00EB50E3" w:rsidRPr="00052B03" w:rsidRDefault="00EC7AE5" w:rsidP="00052B03">
      <w:pPr>
        <w:pStyle w:val="ListParagraph"/>
        <w:numPr>
          <w:ilvl w:val="1"/>
          <w:numId w:val="33"/>
        </w:numPr>
        <w:pBdr>
          <w:top w:val="nil"/>
          <w:left w:val="nil"/>
          <w:bottom w:val="nil"/>
          <w:right w:val="nil"/>
          <w:between w:val="nil"/>
        </w:pBdr>
        <w:ind w:left="0" w:firstLine="0"/>
        <w:rPr>
          <w:color w:val="000000" w:themeColor="text1"/>
          <w:highlight w:val="yellow"/>
        </w:rPr>
      </w:pPr>
      <w:r w:rsidRPr="00052B03">
        <w:rPr>
          <w:color w:val="000000" w:themeColor="text1"/>
          <w:highlight w:val="yellow"/>
        </w:rPr>
        <w:t xml:space="preserve">MTT </w:t>
      </w:r>
      <w:r w:rsidR="002A7D27" w:rsidRPr="00052B03">
        <w:rPr>
          <w:color w:val="000000" w:themeColor="text1"/>
          <w:highlight w:val="yellow"/>
        </w:rPr>
        <w:t>a</w:t>
      </w:r>
      <w:r w:rsidRPr="00052B03">
        <w:rPr>
          <w:color w:val="000000" w:themeColor="text1"/>
          <w:highlight w:val="yellow"/>
        </w:rPr>
        <w:t>ssay</w:t>
      </w:r>
    </w:p>
    <w:p w14:paraId="5452337E" w14:textId="77777777" w:rsidR="00EB50E3" w:rsidRPr="00911EA4" w:rsidRDefault="00EB50E3" w:rsidP="00052B03">
      <w:pPr>
        <w:pBdr>
          <w:top w:val="nil"/>
          <w:left w:val="nil"/>
          <w:bottom w:val="nil"/>
          <w:right w:val="nil"/>
          <w:between w:val="nil"/>
        </w:pBdr>
        <w:rPr>
          <w:color w:val="000000" w:themeColor="text1"/>
          <w:highlight w:val="yellow"/>
        </w:rPr>
      </w:pPr>
    </w:p>
    <w:p w14:paraId="64CC74DB" w14:textId="6031056C" w:rsidR="005D3B40" w:rsidRPr="00052B03" w:rsidRDefault="00EB50E3" w:rsidP="00052B03">
      <w:pPr>
        <w:pBdr>
          <w:top w:val="nil"/>
          <w:left w:val="nil"/>
          <w:bottom w:val="nil"/>
          <w:right w:val="nil"/>
          <w:between w:val="nil"/>
        </w:pBdr>
        <w:rPr>
          <w:color w:val="000000" w:themeColor="text1"/>
        </w:rPr>
      </w:pPr>
      <w:r w:rsidRPr="00052B03">
        <w:rPr>
          <w:color w:val="000000" w:themeColor="text1"/>
        </w:rPr>
        <w:t xml:space="preserve">NOTE: </w:t>
      </w:r>
      <w:r w:rsidR="001B34F3" w:rsidRPr="00052B03">
        <w:rPr>
          <w:color w:val="000000" w:themeColor="text1"/>
        </w:rPr>
        <w:t>A significant concern regarding this experimental setup is tissue viability as the tissue may be used for up to several hours</w:t>
      </w:r>
      <w:r w:rsidR="008C3AED" w:rsidRPr="00052B03">
        <w:rPr>
          <w:color w:val="000000" w:themeColor="text1"/>
        </w:rPr>
        <w:fldChar w:fldCharType="begin" w:fldLock="1"/>
      </w:r>
      <w:r w:rsidR="008C3AED" w:rsidRPr="00052B03">
        <w:rPr>
          <w:color w:val="000000" w:themeColor="text1"/>
        </w:rPr>
        <w:instrText>ADDIN CSL_CITATION {"citationItems":[{"id":"ITEM-1","itemData":{"DOI":"10.1038/srep05309","ISSN":"2045-2322","PMID":"24930889","abstract":"The lifespan of an acute brain slice is approximately 6-12 hours, limiting potential experimentation time. We have designed a new recovery incubation system capable of extending their lifespan to more than 36 hours. This system controls the temperature of the incubated artificial cerebral spinal fluid (aCSF) while continuously passing the fluid through a UVC filtration system and simultaneously monitoring temperature and pH. The combination of controlled temperature and UVC filtering maintains bacteria levels in the lag phase and leads to the dramatic extension of the brain slice lifespan. Brain slice viability was validated through electrophysiological recordings as well as live/dead cell assays. This system benefits researchers by monitoring incubation conditions and standardizing this artificial environment. It further provides viable tissue for two experimental days, reducing the time spent preparing brain slices and the number of animals required for research.","author":[{"dropping-particle":"","family":"Buskila","given":"Yossi","non-dropping-particle":"","parse-names":false,"suffix":""},{"dropping-particle":"","family":"Breen","given":"Paul P","non-dropping-particle":"","parse-names":false,"suffix":""},{"dropping-particle":"","family":"Tapson","given":"Jonathan","non-dropping-particle":"","parse-names":false,"suffix":""},{"dropping-particle":"","family":"Schaik","given":"André","non-dropping-particle":"van","parse-names":false,"suffix":""},{"dropping-particle":"","family":"Barton","given":"Matthew","non-dropping-particle":"","parse-names":false,"suffix":""},{"dropping-particle":"","family":"Morley","given":"John W","non-dropping-particle":"","parse-names":false,"suffix":""}],"container-title":"Scientific reports","id":"ITEM-1","issued":{"date-parts":[["2014"]]},"page":"5309","title":"Extending the viability of acute brain slices.","type":"article-journal","volume":"4"},"uris":["http://www.mendeley.com/documents/?uuid=7c720472-505b-4d8b-ab5e-d900353c0493"]}],"mendeley":{"formattedCitation":"&lt;sup&gt;59&lt;/sup&gt;","plainTextFormattedCitation":"59","previouslyFormattedCitation":"&lt;sup&gt;59&lt;/sup&gt;"},"properties":{"noteIndex":0},"schema":"https://github.com/citation-style-language/schema/raw/master/csl-citation.json"}</w:instrText>
      </w:r>
      <w:r w:rsidR="008C3AED" w:rsidRPr="00052B03">
        <w:rPr>
          <w:color w:val="000000" w:themeColor="text1"/>
        </w:rPr>
        <w:fldChar w:fldCharType="separate"/>
      </w:r>
      <w:r w:rsidR="008C3AED" w:rsidRPr="00052B03">
        <w:rPr>
          <w:noProof/>
          <w:color w:val="000000" w:themeColor="text1"/>
          <w:vertAlign w:val="superscript"/>
        </w:rPr>
        <w:t>59</w:t>
      </w:r>
      <w:r w:rsidR="008C3AED" w:rsidRPr="00052B03">
        <w:rPr>
          <w:color w:val="000000" w:themeColor="text1"/>
        </w:rPr>
        <w:fldChar w:fldCharType="end"/>
      </w:r>
      <w:r w:rsidR="001B34F3" w:rsidRPr="00052B03">
        <w:rPr>
          <w:color w:val="000000" w:themeColor="text1"/>
        </w:rPr>
        <w:t xml:space="preserve">. </w:t>
      </w:r>
      <w:r w:rsidR="007D4877" w:rsidRPr="00052B03">
        <w:rPr>
          <w:color w:val="000000" w:themeColor="text1"/>
        </w:rPr>
        <w:t>A</w:t>
      </w:r>
      <w:r w:rsidR="001B34F3" w:rsidRPr="00052B03">
        <w:rPr>
          <w:color w:val="000000" w:themeColor="text1"/>
        </w:rPr>
        <w:t>n MTT assay</w:t>
      </w:r>
      <w:r w:rsidR="008C3AED" w:rsidRPr="00052B03">
        <w:rPr>
          <w:color w:val="000000" w:themeColor="text1"/>
        </w:rPr>
        <w:fldChar w:fldCharType="begin" w:fldLock="1"/>
      </w:r>
      <w:r w:rsidR="008C3AED" w:rsidRPr="00052B03">
        <w:rPr>
          <w:color w:val="000000" w:themeColor="text1"/>
        </w:rPr>
        <w:instrText>ADDIN CSL_CITATION {"citationItems":[{"id":"ITEM-1","itemData":{"DOI":"10.1371/journal.pone.0045017","ISBN":"1932-6203 (Electronic)\\n1932-6203 (Linking)","ISSN":"19326203","PMID":"22984603","abstract":"BACKGROUND: Organotypic brain slice cultures represent an excellent compromise between single cell cultures and complete animal studies, in this way replacing and reducing the number of animal experiments. Organotypic brain slices are widely applied to model neuronal development and regeneration as well as neuronal pathology concerning stroke, epilepsy and Alzheimer's disease (AD). AD is characterized by two protein alterations, namely tau hyperphosphorylation and excessive amyloid β deposition, both causing microglia and astrocyte activation. Deposits of hyperphosphorylated tau, called neurofibrillary tangles (NFTs), surrounded by activated glia are modeled in transgenic mice, e.g. the tauopathy model P301S.\\n\\nMETHODOLOGY/PRINCIPAL FINDINGS: In this study we explore the benefits and limitations of organotypic brain slice cultures made of mature adult transgenic mice as a potential model system for the multifactorial phenotype of AD. First, neonatal (P1) and adult organotypic brain slice cultures from 7- to 10-month-old transgenic P301S mice have been compared with regard to vitality, which was monitored with the lactate dehydrogenase (LDH)- and the MTT (3-(4,5-Dimethylthiazol-2-yl)-2,5-diphenyltetrazolium bromide) assays over 15 days. Neonatal slices displayed a constant high vitality level, while the vitality of adult slice cultures decreased significantly upon cultivation. Various preparation and cultivation conditions were tested to augment the vitality of adult slices and improvements were achieved with a reduced slice thickness, a mild hypothermic cultivation temperature and a cultivation CO(2) concentration of 5%. Furthermore, we present a substantial immunohistochemical characterization analyzing the morphology of neurons, astrocytes and microglia in comparison to neonatal tissue.\\n\\nCONCLUSION/SIGNIFICANCE: Until now only adolescent animals with a maximum age of two months have been used to prepare organotypic brain slices. The current study provides evidence that adult organotypic brain slice cultures from 7- to 10-month-old mice independently of the transgenic modification undergo slow programmed cell death, caused by a dysfunction of the neuronal repair systems.","author":[{"dropping-particle":"","family":"Mewes","given":"Agneta","non-dropping-particle":"","parse-names":false,"suffix":""},{"dropping-particle":"","family":"Franke","given":"Heike","non-dropping-particle":"","parse-names":false,"suffix":""},{"dropping-particle":"","family":"Singer","given":"David","non-dropping-particle":"","parse-names":false,"suffix":""}],"container-title":"PLoS ONE","id":"ITEM-1","issue":"9","issued":{"date-parts":[["2012"]]},"title":"Organotypic Brain Slice Cultures of Adult Transgenic P301S Mice-A Model for Tauopathy Studies","type":"article-journal","volume":"7"},"uris":["http://www.mendeley.com/documents/?uuid=50e4ee87-8f75-44d3-8148-33d9d9c83d4c"]},{"id":"ITEM-2","itemData":{"DOI":"10.1371/journal.pone.0003236","ISBN":"1932-6203 (Electronic)\\r1932-6203 (Linking)","ISSN":"19326203","PMID":"18800168","abstract":"The 3-(4,5-dimethylthiazol-2-yl)-2,5-diphenyl-tetrazoliumbromide (MTT) reduction assay is a frequently used and easily reproducible method to measure beta-amyloid (Abeta) toxicity in different types of single cell culture. To our knowledge, the influence of Abeta on MTT reduction has never been tested in more complex tissue. Initially, we reproduced the disturbed MTT reduction in neuron and astroglia primary cell cultures from rats as well as in the BV2 microglia cell line, utilizing four different Abeta species, namely freshly dissolved Abeta (25-35), fibrillar Abeta (1-40), oligomeric Abeta (1-42) and oligomeric Abeta (1-40). In contrast to the findings in single cell cultures, none of these Abeta species altered MTT reduction in rat organotypic hippocampal slice cultures (OHC). Moreover, application of Abeta to acutely isolated hippocampal slices from adult rats and in vivo intracerebroventricular injection of Abeta also did not influence the MTT reduction in the respective tissue. Failure of Abeta penetration into the tissue cannot explain the differences between single cells and the more complex brain tissue. Thus electrophysiological investigations disclosed an impairment of long-term potentiation (LTP) in the CA1 region of hippocampal slices from rat by application of oligomeric Abeta (1-40), but not by freshly dissolved Abeta (25-35) or fibrillar Abeta (1-40). In conclusion, the experiments revealed a glaring discrepancy between single cell cultures and complex brain tissue regarding the effect of different Abeta species on MTT reduction. Particularly, the differential effect of oligomeric versus other Abeta forms on LTP was not reflected in the MTT reduction assay. This may indicate that the Abeta oligomer effect on synaptic function reflected by LTP impairment precedes changes in formazane formation rate or that cells embedded in a more natural environment in the tissue are less susceptible to damage by Abeta, raising cautions against the consideration of single cell MTT reduction activity as a reliable assay in Alzheimer's drug discovery studies.","author":[{"dropping-particle":"","family":"Rönicke","given":"Raik","non-dropping-particle":"","parse-names":false,"suffix":""},{"dropping-particle":"","family":"Klemm","given":"Anja","non-dropping-particle":"","parse-names":false,"suffix":""},{"dropping-particle":"","family":"Meinhardt","given":"Jessica","non-dropping-particle":"","parse-names":false,"suffix":""},{"dropping-particle":"","family":"Schröder","given":"Ulrich H.","non-dropping-particle":"","parse-names":false,"suffix":""},{"dropping-particle":"","family":"Fändrich","given":"Marcus","non-dropping-particle":"","parse-names":false,"suffix":""},{"dropping-particle":"","family":"Reymann","given":"Klaus G.","non-dropping-particle":"","parse-names":false,"suffix":""}],"container-title":"PLoS ONE","id":"ITEM-2","issue":"9","issued":{"date-parts":[["2008"]]},"title":"AΒ mediated diminution of MTT reduction - An artefact of single cell culture?","type":"article-journal","volume":"3"},"uris":["http://www.mendeley.com/documents/?uuid=21597f69-7bea-45c3-aefb-6066a561acd2"]}],"mendeley":{"formattedCitation":"&lt;sup&gt;60, 61&lt;/sup&gt;","plainTextFormattedCitation":"60, 61","previouslyFormattedCitation":"&lt;sup&gt;60, 61&lt;/sup&gt;"},"properties":{"noteIndex":0},"schema":"https://github.com/citation-style-language/schema/raw/master/csl-citation.json"}</w:instrText>
      </w:r>
      <w:r w:rsidR="008C3AED" w:rsidRPr="00052B03">
        <w:rPr>
          <w:color w:val="000000" w:themeColor="text1"/>
        </w:rPr>
        <w:fldChar w:fldCharType="separate"/>
      </w:r>
      <w:r w:rsidR="008C3AED" w:rsidRPr="00052B03">
        <w:rPr>
          <w:noProof/>
          <w:color w:val="000000" w:themeColor="text1"/>
          <w:vertAlign w:val="superscript"/>
        </w:rPr>
        <w:t>60,61</w:t>
      </w:r>
      <w:r w:rsidR="008C3AED" w:rsidRPr="00052B03">
        <w:rPr>
          <w:color w:val="000000" w:themeColor="text1"/>
        </w:rPr>
        <w:fldChar w:fldCharType="end"/>
      </w:r>
      <w:r w:rsidR="00EC7AE5" w:rsidRPr="00052B03">
        <w:rPr>
          <w:color w:val="000000" w:themeColor="text1"/>
        </w:rPr>
        <w:t xml:space="preserve"> is used</w:t>
      </w:r>
      <w:r w:rsidR="001B34F3" w:rsidRPr="00052B03">
        <w:rPr>
          <w:color w:val="000000" w:themeColor="text1"/>
        </w:rPr>
        <w:t xml:space="preserve"> to determine tissue </w:t>
      </w:r>
      <w:r w:rsidR="00EC7AE5" w:rsidRPr="00052B03">
        <w:rPr>
          <w:color w:val="000000" w:themeColor="text1"/>
        </w:rPr>
        <w:t xml:space="preserve">viability </w:t>
      </w:r>
      <w:r w:rsidR="001B34F3" w:rsidRPr="00052B03">
        <w:rPr>
          <w:color w:val="000000" w:themeColor="text1"/>
        </w:rPr>
        <w:t xml:space="preserve">by the end of </w:t>
      </w:r>
      <w:r w:rsidR="002A7D27" w:rsidRPr="00052B03">
        <w:rPr>
          <w:color w:val="000000" w:themeColor="text1"/>
        </w:rPr>
        <w:t xml:space="preserve">the </w:t>
      </w:r>
      <w:r w:rsidR="001B34F3" w:rsidRPr="00052B03">
        <w:rPr>
          <w:color w:val="000000" w:themeColor="text1"/>
        </w:rPr>
        <w:t xml:space="preserve">experimentation. </w:t>
      </w:r>
      <w:r w:rsidR="005D3B40" w:rsidRPr="00052B03">
        <w:rPr>
          <w:color w:val="000000" w:themeColor="text1"/>
        </w:rPr>
        <w:t>This</w:t>
      </w:r>
      <w:r w:rsidR="001B34F3" w:rsidRPr="00052B03">
        <w:rPr>
          <w:color w:val="000000" w:themeColor="text1"/>
        </w:rPr>
        <w:t xml:space="preserve"> assay is based on the conversion of the yellow tetrazolium salt MTT (3-(4,5-dimethylthiazol-2-yl)-2,5-diphenyltetrazolium bromide) to purple formazan crystals by viable cells with adequate metabolism.</w:t>
      </w:r>
    </w:p>
    <w:p w14:paraId="73C2969E" w14:textId="77777777" w:rsidR="005D3B40" w:rsidRPr="00911EA4" w:rsidRDefault="005D3B40" w:rsidP="00052B03">
      <w:pPr>
        <w:pBdr>
          <w:top w:val="nil"/>
          <w:left w:val="nil"/>
          <w:bottom w:val="nil"/>
          <w:right w:val="nil"/>
          <w:between w:val="nil"/>
        </w:pBdr>
        <w:rPr>
          <w:color w:val="000000" w:themeColor="text1"/>
          <w:highlight w:val="yellow"/>
        </w:rPr>
      </w:pPr>
    </w:p>
    <w:p w14:paraId="04975C3F" w14:textId="308776EC" w:rsidR="005D3B40" w:rsidRPr="00911EA4" w:rsidRDefault="005D3B40" w:rsidP="00052B03">
      <w:pPr>
        <w:pBdr>
          <w:top w:val="nil"/>
          <w:left w:val="nil"/>
          <w:bottom w:val="nil"/>
          <w:right w:val="nil"/>
          <w:between w:val="nil"/>
        </w:pBdr>
        <w:rPr>
          <w:color w:val="000000" w:themeColor="text1"/>
          <w:highlight w:val="yellow"/>
        </w:rPr>
      </w:pPr>
      <w:r w:rsidRPr="00911EA4">
        <w:rPr>
          <w:color w:val="000000" w:themeColor="text1"/>
          <w:highlight w:val="yellow"/>
        </w:rPr>
        <w:t>3.1.1</w:t>
      </w:r>
      <w:r w:rsidR="00DD205F">
        <w:rPr>
          <w:color w:val="000000" w:themeColor="text1"/>
          <w:highlight w:val="yellow"/>
        </w:rPr>
        <w:t>.</w:t>
      </w:r>
      <w:r w:rsidR="00DD205F">
        <w:rPr>
          <w:color w:val="000000" w:themeColor="text1"/>
          <w:highlight w:val="yellow"/>
        </w:rPr>
        <w:tab/>
      </w:r>
      <w:r w:rsidR="001B34F3" w:rsidRPr="00911EA4">
        <w:rPr>
          <w:color w:val="000000" w:themeColor="text1"/>
          <w:highlight w:val="yellow"/>
        </w:rPr>
        <w:t>Post</w:t>
      </w:r>
      <w:r w:rsidR="00052B03">
        <w:rPr>
          <w:color w:val="000000" w:themeColor="text1"/>
          <w:highlight w:val="yellow"/>
        </w:rPr>
        <w:t xml:space="preserve"> </w:t>
      </w:r>
      <w:proofErr w:type="gramStart"/>
      <w:r w:rsidR="001B34F3" w:rsidRPr="00911EA4">
        <w:rPr>
          <w:color w:val="000000" w:themeColor="text1"/>
          <w:highlight w:val="yellow"/>
        </w:rPr>
        <w:t>experiment</w:t>
      </w:r>
      <w:proofErr w:type="gramEnd"/>
      <w:r w:rsidR="001B34F3" w:rsidRPr="00911EA4">
        <w:rPr>
          <w:color w:val="000000" w:themeColor="text1"/>
          <w:highlight w:val="yellow"/>
        </w:rPr>
        <w:t xml:space="preserve"> </w:t>
      </w:r>
      <w:r w:rsidR="00EC7AE5" w:rsidRPr="00911EA4">
        <w:rPr>
          <w:color w:val="000000" w:themeColor="text1"/>
          <w:highlight w:val="yellow"/>
        </w:rPr>
        <w:t xml:space="preserve">maintain a </w:t>
      </w:r>
      <w:r w:rsidR="001B34F3" w:rsidRPr="00911EA4">
        <w:rPr>
          <w:color w:val="000000" w:themeColor="text1"/>
          <w:highlight w:val="yellow"/>
        </w:rPr>
        <w:t xml:space="preserve">separate group of tissue </w:t>
      </w:r>
      <w:r w:rsidR="00EC7AE5" w:rsidRPr="00911EA4">
        <w:rPr>
          <w:color w:val="000000" w:themeColor="text1"/>
          <w:highlight w:val="yellow"/>
        </w:rPr>
        <w:t>samples</w:t>
      </w:r>
      <w:r w:rsidR="001B34F3" w:rsidRPr="00911EA4">
        <w:rPr>
          <w:color w:val="000000" w:themeColor="text1"/>
          <w:highlight w:val="yellow"/>
        </w:rPr>
        <w:t xml:space="preserve"> and separate</w:t>
      </w:r>
      <w:r w:rsidR="00EC7AE5" w:rsidRPr="00911EA4">
        <w:rPr>
          <w:color w:val="000000" w:themeColor="text1"/>
          <w:highlight w:val="yellow"/>
        </w:rPr>
        <w:t xml:space="preserve"> them</w:t>
      </w:r>
      <w:r w:rsidR="001B34F3" w:rsidRPr="00911EA4">
        <w:rPr>
          <w:color w:val="000000" w:themeColor="text1"/>
          <w:highlight w:val="yellow"/>
        </w:rPr>
        <w:t xml:space="preserve"> into two groups.</w:t>
      </w:r>
    </w:p>
    <w:p w14:paraId="39B43093" w14:textId="77777777" w:rsidR="005D3B40" w:rsidRPr="00911EA4" w:rsidRDefault="005D3B40" w:rsidP="00052B03">
      <w:pPr>
        <w:pBdr>
          <w:top w:val="nil"/>
          <w:left w:val="nil"/>
          <w:bottom w:val="nil"/>
          <w:right w:val="nil"/>
          <w:between w:val="nil"/>
        </w:pBdr>
        <w:rPr>
          <w:color w:val="000000" w:themeColor="text1"/>
          <w:highlight w:val="yellow"/>
        </w:rPr>
      </w:pPr>
    </w:p>
    <w:p w14:paraId="67CAC7BB" w14:textId="00C83C6F" w:rsidR="005D3B40" w:rsidRPr="00911EA4" w:rsidRDefault="005D3B40" w:rsidP="00052B03">
      <w:pPr>
        <w:pBdr>
          <w:top w:val="nil"/>
          <w:left w:val="nil"/>
          <w:bottom w:val="nil"/>
          <w:right w:val="nil"/>
          <w:between w:val="nil"/>
        </w:pBdr>
        <w:rPr>
          <w:color w:val="000000" w:themeColor="text1"/>
          <w:highlight w:val="yellow"/>
        </w:rPr>
      </w:pPr>
      <w:r w:rsidRPr="00911EA4">
        <w:rPr>
          <w:color w:val="000000" w:themeColor="text1"/>
          <w:highlight w:val="yellow"/>
        </w:rPr>
        <w:t>3.1.2</w:t>
      </w:r>
      <w:r w:rsidR="00DD205F">
        <w:rPr>
          <w:color w:val="000000" w:themeColor="text1"/>
          <w:highlight w:val="yellow"/>
        </w:rPr>
        <w:t>.</w:t>
      </w:r>
      <w:r w:rsidR="00DD205F">
        <w:rPr>
          <w:color w:val="000000" w:themeColor="text1"/>
          <w:highlight w:val="yellow"/>
        </w:rPr>
        <w:tab/>
      </w:r>
      <w:r w:rsidR="00EC7AE5" w:rsidRPr="00911EA4">
        <w:rPr>
          <w:color w:val="000000" w:themeColor="text1"/>
          <w:highlight w:val="yellow"/>
        </w:rPr>
        <w:t>Incubate o</w:t>
      </w:r>
      <w:r w:rsidR="007D4877" w:rsidRPr="00911EA4">
        <w:rPr>
          <w:color w:val="000000" w:themeColor="text1"/>
          <w:highlight w:val="yellow"/>
        </w:rPr>
        <w:t>ne group</w:t>
      </w:r>
      <w:r w:rsidR="001B34F3" w:rsidRPr="00911EA4">
        <w:rPr>
          <w:color w:val="000000" w:themeColor="text1"/>
          <w:highlight w:val="yellow"/>
        </w:rPr>
        <w:t xml:space="preserve"> for 20 min at 37</w:t>
      </w:r>
      <w:r w:rsidR="00B85255">
        <w:rPr>
          <w:color w:val="000000" w:themeColor="text1"/>
          <w:highlight w:val="yellow"/>
        </w:rPr>
        <w:t xml:space="preserve"> </w:t>
      </w:r>
      <w:r w:rsidR="001B34F3" w:rsidRPr="00911EA4">
        <w:rPr>
          <w:color w:val="000000" w:themeColor="text1"/>
          <w:highlight w:val="yellow"/>
        </w:rPr>
        <w:t xml:space="preserve">°C in Triton X-100 (1%) dissolved in </w:t>
      </w:r>
      <w:r w:rsidR="00EC7AE5" w:rsidRPr="00911EA4">
        <w:rPr>
          <w:color w:val="000000" w:themeColor="text1"/>
          <w:highlight w:val="yellow"/>
        </w:rPr>
        <w:t>Buffer 2</w:t>
      </w:r>
      <w:r w:rsidR="001B34F3" w:rsidRPr="00911EA4">
        <w:rPr>
          <w:color w:val="000000" w:themeColor="text1"/>
          <w:highlight w:val="yellow"/>
        </w:rPr>
        <w:t xml:space="preserve"> as a control</w:t>
      </w:r>
      <w:r w:rsidR="007D4877" w:rsidRPr="00911EA4">
        <w:rPr>
          <w:color w:val="000000" w:themeColor="text1"/>
          <w:highlight w:val="yellow"/>
        </w:rPr>
        <w:t xml:space="preserve">. </w:t>
      </w:r>
      <w:r w:rsidR="001B34F3" w:rsidRPr="00911EA4">
        <w:rPr>
          <w:color w:val="000000" w:themeColor="text1"/>
          <w:highlight w:val="yellow"/>
        </w:rPr>
        <w:t xml:space="preserve">Triton X-100 treatment results in cell death. </w:t>
      </w:r>
      <w:r w:rsidR="00EB50E3" w:rsidRPr="00911EA4">
        <w:rPr>
          <w:color w:val="000000" w:themeColor="text1"/>
          <w:highlight w:val="yellow"/>
        </w:rPr>
        <w:t>Maintain the second group in Buffer 2, and d</w:t>
      </w:r>
      <w:r w:rsidR="00EC7AE5" w:rsidRPr="00911EA4">
        <w:rPr>
          <w:color w:val="000000" w:themeColor="text1"/>
          <w:highlight w:val="yellow"/>
        </w:rPr>
        <w:t>o not incubate in Triton X-100</w:t>
      </w:r>
      <w:r w:rsidR="002601F8" w:rsidRPr="00911EA4">
        <w:rPr>
          <w:color w:val="000000" w:themeColor="text1"/>
          <w:highlight w:val="yellow"/>
        </w:rPr>
        <w:t xml:space="preserve"> (tissue viability control)</w:t>
      </w:r>
      <w:r w:rsidR="00EC7AE5" w:rsidRPr="00911EA4">
        <w:rPr>
          <w:color w:val="000000" w:themeColor="text1"/>
          <w:highlight w:val="yellow"/>
        </w:rPr>
        <w:t>.</w:t>
      </w:r>
    </w:p>
    <w:p w14:paraId="3C21460D" w14:textId="77777777" w:rsidR="005D3B40" w:rsidRPr="00911EA4" w:rsidRDefault="005D3B40" w:rsidP="00052B03">
      <w:pPr>
        <w:pBdr>
          <w:top w:val="nil"/>
          <w:left w:val="nil"/>
          <w:bottom w:val="nil"/>
          <w:right w:val="nil"/>
          <w:between w:val="nil"/>
        </w:pBdr>
        <w:rPr>
          <w:color w:val="000000" w:themeColor="text1"/>
          <w:highlight w:val="yellow"/>
        </w:rPr>
      </w:pPr>
    </w:p>
    <w:p w14:paraId="590FF0C7" w14:textId="1CC311FE" w:rsidR="005D3B40" w:rsidRPr="00911EA4" w:rsidRDefault="005D3B40" w:rsidP="00052B03">
      <w:pPr>
        <w:pBdr>
          <w:top w:val="nil"/>
          <w:left w:val="nil"/>
          <w:bottom w:val="nil"/>
          <w:right w:val="nil"/>
          <w:between w:val="nil"/>
        </w:pBdr>
        <w:rPr>
          <w:color w:val="000000" w:themeColor="text1"/>
          <w:highlight w:val="yellow"/>
        </w:rPr>
      </w:pPr>
      <w:r w:rsidRPr="00911EA4">
        <w:rPr>
          <w:color w:val="000000" w:themeColor="text1"/>
          <w:highlight w:val="yellow"/>
        </w:rPr>
        <w:t>3.1.3</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 xml:space="preserve">Add </w:t>
      </w:r>
      <w:r w:rsidR="001B34F3" w:rsidRPr="00911EA4">
        <w:rPr>
          <w:color w:val="000000" w:themeColor="text1"/>
          <w:highlight w:val="yellow"/>
        </w:rPr>
        <w:t>MTT (stock solution 5 mg/mL in PBS, pH 7.4)</w:t>
      </w:r>
      <w:r w:rsidRPr="00911EA4">
        <w:rPr>
          <w:color w:val="000000" w:themeColor="text1"/>
          <w:highlight w:val="yellow"/>
        </w:rPr>
        <w:t xml:space="preserve"> </w:t>
      </w:r>
      <w:r w:rsidR="001B34F3" w:rsidRPr="00911EA4">
        <w:rPr>
          <w:color w:val="000000" w:themeColor="text1"/>
          <w:highlight w:val="yellow"/>
        </w:rPr>
        <w:t xml:space="preserve">to </w:t>
      </w:r>
      <w:r w:rsidR="00373695" w:rsidRPr="00911EA4">
        <w:rPr>
          <w:color w:val="000000" w:themeColor="text1"/>
          <w:highlight w:val="yellow"/>
        </w:rPr>
        <w:t>both groups</w:t>
      </w:r>
      <w:r w:rsidR="001B34F3" w:rsidRPr="00911EA4">
        <w:rPr>
          <w:color w:val="000000" w:themeColor="text1"/>
          <w:highlight w:val="yellow"/>
        </w:rPr>
        <w:t xml:space="preserve"> in the oxygenated </w:t>
      </w:r>
      <w:r w:rsidR="00EC7AE5" w:rsidRPr="00911EA4">
        <w:rPr>
          <w:color w:val="000000" w:themeColor="text1"/>
          <w:highlight w:val="yellow"/>
        </w:rPr>
        <w:t>Buffer 2</w:t>
      </w:r>
      <w:r w:rsidR="001B34F3" w:rsidRPr="00911EA4">
        <w:rPr>
          <w:color w:val="000000" w:themeColor="text1"/>
          <w:highlight w:val="yellow"/>
        </w:rPr>
        <w:t xml:space="preserve"> to a final concentration of 0.5</w:t>
      </w:r>
      <w:r w:rsidR="002B6ABB" w:rsidRPr="00911EA4">
        <w:rPr>
          <w:color w:val="000000" w:themeColor="text1"/>
          <w:highlight w:val="yellow"/>
        </w:rPr>
        <w:t xml:space="preserve"> </w:t>
      </w:r>
      <w:r w:rsidR="001B34F3" w:rsidRPr="00911EA4">
        <w:rPr>
          <w:color w:val="000000" w:themeColor="text1"/>
          <w:highlight w:val="yellow"/>
        </w:rPr>
        <w:t>mg/</w:t>
      </w:r>
      <w:proofErr w:type="spellStart"/>
      <w:r w:rsidR="001B34F3" w:rsidRPr="00911EA4">
        <w:rPr>
          <w:color w:val="000000" w:themeColor="text1"/>
          <w:highlight w:val="yellow"/>
        </w:rPr>
        <w:t>mL.</w:t>
      </w:r>
      <w:proofErr w:type="spellEnd"/>
    </w:p>
    <w:p w14:paraId="6EDA77AB" w14:textId="77777777" w:rsidR="005D3B40" w:rsidRPr="00911EA4" w:rsidRDefault="005D3B40" w:rsidP="00052B03">
      <w:pPr>
        <w:pBdr>
          <w:top w:val="nil"/>
          <w:left w:val="nil"/>
          <w:bottom w:val="nil"/>
          <w:right w:val="nil"/>
          <w:between w:val="nil"/>
        </w:pBdr>
        <w:rPr>
          <w:color w:val="000000" w:themeColor="text1"/>
          <w:highlight w:val="yellow"/>
        </w:rPr>
      </w:pPr>
    </w:p>
    <w:p w14:paraId="6D480BC0" w14:textId="02960270" w:rsidR="005D3B40" w:rsidRPr="00911EA4" w:rsidRDefault="005D3B40" w:rsidP="00052B03">
      <w:pPr>
        <w:pBdr>
          <w:top w:val="nil"/>
          <w:left w:val="nil"/>
          <w:bottom w:val="nil"/>
          <w:right w:val="nil"/>
          <w:between w:val="nil"/>
        </w:pBdr>
        <w:rPr>
          <w:color w:val="000000" w:themeColor="text1"/>
          <w:highlight w:val="yellow"/>
        </w:rPr>
      </w:pPr>
      <w:r w:rsidRPr="00911EA4">
        <w:rPr>
          <w:color w:val="000000" w:themeColor="text1"/>
          <w:highlight w:val="yellow"/>
        </w:rPr>
        <w:t>3.1.4</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Incubate t</w:t>
      </w:r>
      <w:r w:rsidR="001B34F3" w:rsidRPr="00911EA4">
        <w:rPr>
          <w:color w:val="000000" w:themeColor="text1"/>
          <w:highlight w:val="yellow"/>
        </w:rPr>
        <w:t>he tissue samples for 20</w:t>
      </w:r>
      <w:r w:rsidR="002B6ABB" w:rsidRPr="00911EA4">
        <w:rPr>
          <w:color w:val="000000" w:themeColor="text1"/>
          <w:highlight w:val="yellow"/>
        </w:rPr>
        <w:t xml:space="preserve"> </w:t>
      </w:r>
      <w:r w:rsidR="001B34F3" w:rsidRPr="00911EA4">
        <w:rPr>
          <w:color w:val="000000" w:themeColor="text1"/>
          <w:highlight w:val="yellow"/>
        </w:rPr>
        <w:t>min at 37</w:t>
      </w:r>
      <w:r w:rsidR="005F055F">
        <w:rPr>
          <w:color w:val="000000" w:themeColor="text1"/>
          <w:highlight w:val="yellow"/>
        </w:rPr>
        <w:t xml:space="preserve"> </w:t>
      </w:r>
      <w:r w:rsidR="001B34F3" w:rsidRPr="00911EA4">
        <w:rPr>
          <w:color w:val="000000" w:themeColor="text1"/>
          <w:highlight w:val="yellow"/>
        </w:rPr>
        <w:t>°C, wash with PBS, and transfer into microcentrifuge tubes containing 250</w:t>
      </w:r>
      <w:r w:rsidR="002B6ABB" w:rsidRPr="00911EA4">
        <w:rPr>
          <w:color w:val="000000" w:themeColor="text1"/>
          <w:highlight w:val="yellow"/>
        </w:rPr>
        <w:t xml:space="preserve"> </w:t>
      </w:r>
      <w:r w:rsidR="001B34F3" w:rsidRPr="00911EA4">
        <w:rPr>
          <w:color w:val="000000" w:themeColor="text1"/>
          <w:highlight w:val="yellow"/>
        </w:rPr>
        <w:t>μL of a mixture of SDS (10%, w/v), DMF (25%, v/v)</w:t>
      </w:r>
      <w:r w:rsidR="005F055F">
        <w:rPr>
          <w:color w:val="000000" w:themeColor="text1"/>
          <w:highlight w:val="yellow"/>
        </w:rPr>
        <w:t>,</w:t>
      </w:r>
      <w:r w:rsidR="001B34F3" w:rsidRPr="00911EA4">
        <w:rPr>
          <w:color w:val="000000" w:themeColor="text1"/>
          <w:highlight w:val="yellow"/>
        </w:rPr>
        <w:t xml:space="preserve"> and water to dissolve the formazan crystals.</w:t>
      </w:r>
    </w:p>
    <w:p w14:paraId="29C7FF6B" w14:textId="77777777" w:rsidR="005D3B40" w:rsidRPr="00911EA4" w:rsidRDefault="005D3B40" w:rsidP="00052B03">
      <w:pPr>
        <w:pBdr>
          <w:top w:val="nil"/>
          <w:left w:val="nil"/>
          <w:bottom w:val="nil"/>
          <w:right w:val="nil"/>
          <w:between w:val="nil"/>
        </w:pBdr>
        <w:rPr>
          <w:color w:val="000000" w:themeColor="text1"/>
          <w:highlight w:val="yellow"/>
        </w:rPr>
      </w:pPr>
    </w:p>
    <w:p w14:paraId="297246BC" w14:textId="4FE83467" w:rsidR="005D3B40" w:rsidRPr="00911EA4" w:rsidRDefault="005D3B40" w:rsidP="00052B03">
      <w:pPr>
        <w:pBdr>
          <w:top w:val="nil"/>
          <w:left w:val="nil"/>
          <w:bottom w:val="nil"/>
          <w:right w:val="nil"/>
          <w:between w:val="nil"/>
        </w:pBdr>
        <w:rPr>
          <w:color w:val="000000" w:themeColor="text1"/>
          <w:highlight w:val="yellow"/>
        </w:rPr>
      </w:pPr>
      <w:r w:rsidRPr="00911EA4">
        <w:rPr>
          <w:color w:val="000000" w:themeColor="text1"/>
          <w:highlight w:val="yellow"/>
        </w:rPr>
        <w:t>3.1.5</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Incubate the samples for</w:t>
      </w:r>
      <w:r w:rsidR="001B34F3" w:rsidRPr="00911EA4">
        <w:rPr>
          <w:color w:val="000000" w:themeColor="text1"/>
          <w:highlight w:val="yellow"/>
        </w:rPr>
        <w:t xml:space="preserve"> 24</w:t>
      </w:r>
      <w:r w:rsidR="002B6ABB" w:rsidRPr="00911EA4">
        <w:rPr>
          <w:color w:val="000000" w:themeColor="text1"/>
          <w:highlight w:val="yellow"/>
        </w:rPr>
        <w:t xml:space="preserve"> </w:t>
      </w:r>
      <w:r w:rsidR="001B34F3" w:rsidRPr="00911EA4">
        <w:rPr>
          <w:color w:val="000000" w:themeColor="text1"/>
          <w:highlight w:val="yellow"/>
        </w:rPr>
        <w:t>h</w:t>
      </w:r>
      <w:r w:rsidRPr="00911EA4">
        <w:rPr>
          <w:color w:val="000000" w:themeColor="text1"/>
          <w:highlight w:val="yellow"/>
        </w:rPr>
        <w:t>.</w:t>
      </w:r>
    </w:p>
    <w:p w14:paraId="5C1C2114" w14:textId="77777777" w:rsidR="005D3B40" w:rsidRPr="00911EA4" w:rsidRDefault="005D3B40" w:rsidP="00052B03">
      <w:pPr>
        <w:pBdr>
          <w:top w:val="nil"/>
          <w:left w:val="nil"/>
          <w:bottom w:val="nil"/>
          <w:right w:val="nil"/>
          <w:between w:val="nil"/>
        </w:pBdr>
        <w:rPr>
          <w:color w:val="000000" w:themeColor="text1"/>
          <w:highlight w:val="yellow"/>
        </w:rPr>
      </w:pPr>
    </w:p>
    <w:p w14:paraId="0345577E" w14:textId="5D2388A8" w:rsidR="001B34F3" w:rsidRPr="00911EA4" w:rsidRDefault="005D3B40" w:rsidP="00052B03">
      <w:pPr>
        <w:pBdr>
          <w:top w:val="nil"/>
          <w:left w:val="nil"/>
          <w:bottom w:val="nil"/>
          <w:right w:val="nil"/>
          <w:between w:val="nil"/>
        </w:pBdr>
        <w:rPr>
          <w:color w:val="000000" w:themeColor="text1"/>
          <w:highlight w:val="yellow"/>
        </w:rPr>
      </w:pPr>
      <w:r w:rsidRPr="00911EA4">
        <w:rPr>
          <w:color w:val="000000" w:themeColor="text1"/>
          <w:highlight w:val="yellow"/>
        </w:rPr>
        <w:t>3.1.6</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 xml:space="preserve">Centrifuge </w:t>
      </w:r>
      <w:r w:rsidR="001B34F3" w:rsidRPr="00911EA4">
        <w:rPr>
          <w:color w:val="000000" w:themeColor="text1"/>
          <w:highlight w:val="yellow"/>
        </w:rPr>
        <w:t>the tubes at 10,000</w:t>
      </w:r>
      <w:r w:rsidR="002B6ABB" w:rsidRPr="00911EA4">
        <w:rPr>
          <w:color w:val="000000" w:themeColor="text1"/>
          <w:highlight w:val="yellow"/>
        </w:rPr>
        <w:t xml:space="preserve"> </w:t>
      </w:r>
      <w:r w:rsidR="00D54780">
        <w:rPr>
          <w:color w:val="000000" w:themeColor="text1"/>
          <w:highlight w:val="yellow"/>
        </w:rPr>
        <w:t xml:space="preserve">x </w:t>
      </w:r>
      <w:r w:rsidR="001B34F3" w:rsidRPr="00052B03">
        <w:rPr>
          <w:i/>
          <w:iCs/>
          <w:color w:val="000000" w:themeColor="text1"/>
          <w:highlight w:val="yellow"/>
        </w:rPr>
        <w:t>g</w:t>
      </w:r>
      <w:r w:rsidR="001B34F3" w:rsidRPr="00911EA4">
        <w:rPr>
          <w:color w:val="000000" w:themeColor="text1"/>
          <w:highlight w:val="yellow"/>
        </w:rPr>
        <w:t xml:space="preserve"> </w:t>
      </w:r>
      <w:r w:rsidR="00D54780">
        <w:rPr>
          <w:color w:val="000000" w:themeColor="text1"/>
          <w:highlight w:val="yellow"/>
        </w:rPr>
        <w:t>for</w:t>
      </w:r>
      <w:r w:rsidR="00D54780" w:rsidRPr="00911EA4">
        <w:rPr>
          <w:color w:val="000000" w:themeColor="text1"/>
          <w:highlight w:val="yellow"/>
        </w:rPr>
        <w:t xml:space="preserve"> </w:t>
      </w:r>
      <w:r w:rsidR="001B34F3" w:rsidRPr="00911EA4">
        <w:rPr>
          <w:color w:val="000000" w:themeColor="text1"/>
          <w:highlight w:val="yellow"/>
        </w:rPr>
        <w:t>10</w:t>
      </w:r>
      <w:r w:rsidR="005F055F">
        <w:rPr>
          <w:color w:val="000000" w:themeColor="text1"/>
          <w:highlight w:val="yellow"/>
        </w:rPr>
        <w:t xml:space="preserve"> </w:t>
      </w:r>
      <w:r w:rsidR="001B34F3" w:rsidRPr="00911EA4">
        <w:rPr>
          <w:color w:val="000000" w:themeColor="text1"/>
          <w:highlight w:val="yellow"/>
        </w:rPr>
        <w:t xml:space="preserve">min and </w:t>
      </w:r>
      <w:r w:rsidRPr="00911EA4">
        <w:rPr>
          <w:color w:val="000000" w:themeColor="text1"/>
          <w:highlight w:val="yellow"/>
        </w:rPr>
        <w:t>measure</w:t>
      </w:r>
      <w:r w:rsidR="007D4877" w:rsidRPr="00911EA4">
        <w:rPr>
          <w:color w:val="000000" w:themeColor="text1"/>
          <w:highlight w:val="yellow"/>
        </w:rPr>
        <w:t xml:space="preserve"> </w:t>
      </w:r>
      <w:r w:rsidR="001B34F3" w:rsidRPr="00911EA4">
        <w:rPr>
          <w:color w:val="000000" w:themeColor="text1"/>
          <w:highlight w:val="yellow"/>
        </w:rPr>
        <w:t>the absorbance of the supernatant (200</w:t>
      </w:r>
      <w:r w:rsidR="002B6ABB" w:rsidRPr="00911EA4">
        <w:rPr>
          <w:color w:val="000000" w:themeColor="text1"/>
          <w:highlight w:val="yellow"/>
        </w:rPr>
        <w:t xml:space="preserve"> </w:t>
      </w:r>
      <w:r w:rsidR="001B34F3" w:rsidRPr="00911EA4">
        <w:rPr>
          <w:color w:val="000000" w:themeColor="text1"/>
          <w:highlight w:val="yellow"/>
        </w:rPr>
        <w:t>μL) at 562</w:t>
      </w:r>
      <w:r w:rsidR="002B6ABB" w:rsidRPr="00911EA4">
        <w:rPr>
          <w:color w:val="000000" w:themeColor="text1"/>
          <w:highlight w:val="yellow"/>
        </w:rPr>
        <w:t xml:space="preserve"> </w:t>
      </w:r>
      <w:r w:rsidR="001B34F3" w:rsidRPr="00911EA4">
        <w:rPr>
          <w:color w:val="000000" w:themeColor="text1"/>
          <w:highlight w:val="yellow"/>
        </w:rPr>
        <w:t>nm and 690</w:t>
      </w:r>
      <w:r w:rsidR="002B6ABB" w:rsidRPr="00911EA4">
        <w:rPr>
          <w:color w:val="000000" w:themeColor="text1"/>
          <w:highlight w:val="yellow"/>
        </w:rPr>
        <w:t xml:space="preserve"> </w:t>
      </w:r>
      <w:r w:rsidR="001B34F3" w:rsidRPr="00911EA4">
        <w:rPr>
          <w:color w:val="000000" w:themeColor="text1"/>
          <w:highlight w:val="yellow"/>
        </w:rPr>
        <w:t>nm using a microplate reader.</w:t>
      </w:r>
      <w:r w:rsidR="00052B03">
        <w:rPr>
          <w:color w:val="000000" w:themeColor="text1"/>
          <w:highlight w:val="yellow"/>
        </w:rPr>
        <w:t xml:space="preserve"> </w:t>
      </w:r>
      <w:r w:rsidR="001B34F3" w:rsidRPr="00911EA4">
        <w:rPr>
          <w:color w:val="000000" w:themeColor="text1"/>
          <w:highlight w:val="yellow"/>
        </w:rPr>
        <w:t xml:space="preserve">Tissue viability </w:t>
      </w:r>
      <w:r w:rsidR="00EC7AE5" w:rsidRPr="00911EA4">
        <w:rPr>
          <w:color w:val="000000" w:themeColor="text1"/>
          <w:highlight w:val="yellow"/>
        </w:rPr>
        <w:t>is</w:t>
      </w:r>
      <w:r w:rsidRPr="00911EA4">
        <w:rPr>
          <w:color w:val="000000" w:themeColor="text1"/>
          <w:highlight w:val="yellow"/>
        </w:rPr>
        <w:t xml:space="preserve"> </w:t>
      </w:r>
      <w:r w:rsidR="001B34F3" w:rsidRPr="00911EA4">
        <w:rPr>
          <w:color w:val="000000" w:themeColor="text1"/>
          <w:highlight w:val="yellow"/>
        </w:rPr>
        <w:t xml:space="preserve">calculated as follows: </w:t>
      </w:r>
      <w:r w:rsidR="001B34F3" w:rsidRPr="00052B03">
        <w:rPr>
          <w:bCs/>
          <w:color w:val="000000" w:themeColor="text1"/>
          <w:highlight w:val="yellow"/>
        </w:rPr>
        <w:t>(A</w:t>
      </w:r>
      <w:r w:rsidR="001B34F3" w:rsidRPr="00052B03">
        <w:rPr>
          <w:bCs/>
          <w:color w:val="000000" w:themeColor="text1"/>
          <w:highlight w:val="yellow"/>
          <w:vertAlign w:val="subscript"/>
        </w:rPr>
        <w:t>562</w:t>
      </w:r>
      <w:r w:rsidR="001B34F3" w:rsidRPr="00052B03">
        <w:rPr>
          <w:bCs/>
          <w:color w:val="000000" w:themeColor="text1"/>
          <w:highlight w:val="yellow"/>
        </w:rPr>
        <w:t>–A</w:t>
      </w:r>
      <w:r w:rsidR="001B34F3" w:rsidRPr="00052B03">
        <w:rPr>
          <w:bCs/>
          <w:color w:val="000000" w:themeColor="text1"/>
          <w:highlight w:val="yellow"/>
          <w:vertAlign w:val="subscript"/>
        </w:rPr>
        <w:t>690</w:t>
      </w:r>
      <w:r w:rsidR="001B34F3" w:rsidRPr="00052B03">
        <w:rPr>
          <w:bCs/>
          <w:color w:val="000000" w:themeColor="text1"/>
          <w:highlight w:val="yellow"/>
        </w:rPr>
        <w:t>)/tissue weight</w:t>
      </w:r>
      <w:r w:rsidR="001B34F3" w:rsidRPr="00911EA4">
        <w:rPr>
          <w:color w:val="000000" w:themeColor="text1"/>
          <w:highlight w:val="yellow"/>
        </w:rPr>
        <w:t>.</w:t>
      </w:r>
    </w:p>
    <w:p w14:paraId="163A2144" w14:textId="77777777" w:rsidR="001B34F3" w:rsidRPr="00911EA4" w:rsidRDefault="001B34F3" w:rsidP="00052B03">
      <w:pPr>
        <w:pBdr>
          <w:top w:val="nil"/>
          <w:left w:val="nil"/>
          <w:bottom w:val="nil"/>
          <w:right w:val="nil"/>
          <w:between w:val="nil"/>
        </w:pBdr>
        <w:rPr>
          <w:color w:val="000000" w:themeColor="text1"/>
          <w:highlight w:val="yellow"/>
        </w:rPr>
      </w:pPr>
    </w:p>
    <w:p w14:paraId="4F1AF2CA" w14:textId="670AFBA8" w:rsidR="001B34F3" w:rsidRPr="00052B03" w:rsidRDefault="001B34F3" w:rsidP="00052B03">
      <w:pPr>
        <w:pStyle w:val="ListParagraph"/>
        <w:numPr>
          <w:ilvl w:val="0"/>
          <w:numId w:val="33"/>
        </w:numPr>
        <w:pBdr>
          <w:top w:val="nil"/>
          <w:left w:val="nil"/>
          <w:bottom w:val="nil"/>
          <w:right w:val="nil"/>
          <w:between w:val="nil"/>
        </w:pBdr>
        <w:ind w:left="0" w:firstLine="0"/>
        <w:rPr>
          <w:b/>
          <w:color w:val="000000" w:themeColor="text1"/>
          <w:highlight w:val="yellow"/>
        </w:rPr>
      </w:pPr>
      <w:r w:rsidRPr="00052B03">
        <w:rPr>
          <w:b/>
          <w:color w:val="000000" w:themeColor="text1"/>
          <w:highlight w:val="yellow"/>
        </w:rPr>
        <w:t xml:space="preserve">HPLC analysis of </w:t>
      </w:r>
      <w:r w:rsidR="00052B03">
        <w:rPr>
          <w:b/>
          <w:color w:val="000000" w:themeColor="text1"/>
          <w:highlight w:val="yellow"/>
        </w:rPr>
        <w:t>m</w:t>
      </w:r>
      <w:r w:rsidRPr="00052B03">
        <w:rPr>
          <w:b/>
          <w:color w:val="000000" w:themeColor="text1"/>
          <w:highlight w:val="yellow"/>
        </w:rPr>
        <w:t>onoamines</w:t>
      </w:r>
    </w:p>
    <w:p w14:paraId="4CAACFB2" w14:textId="49D6EC4D" w:rsidR="00A413AE" w:rsidRPr="00911EA4" w:rsidRDefault="00A413AE" w:rsidP="00052B03">
      <w:pPr>
        <w:pBdr>
          <w:top w:val="nil"/>
          <w:left w:val="nil"/>
          <w:bottom w:val="nil"/>
          <w:right w:val="nil"/>
          <w:between w:val="nil"/>
        </w:pBdr>
        <w:rPr>
          <w:color w:val="000000" w:themeColor="text1"/>
          <w:highlight w:val="yellow"/>
        </w:rPr>
      </w:pPr>
    </w:p>
    <w:p w14:paraId="788D6063" w14:textId="5BA44436" w:rsidR="00A413AE" w:rsidRPr="00911EA4" w:rsidRDefault="007D4877" w:rsidP="00052B03">
      <w:pPr>
        <w:pBdr>
          <w:top w:val="nil"/>
          <w:left w:val="nil"/>
          <w:bottom w:val="nil"/>
          <w:right w:val="nil"/>
          <w:between w:val="nil"/>
        </w:pBdr>
        <w:rPr>
          <w:color w:val="000000" w:themeColor="text1"/>
          <w:highlight w:val="yellow"/>
        </w:rPr>
      </w:pPr>
      <w:r w:rsidRPr="00911EA4">
        <w:rPr>
          <w:color w:val="000000" w:themeColor="text1"/>
          <w:highlight w:val="yellow"/>
        </w:rPr>
        <w:t>4.1</w:t>
      </w:r>
      <w:r w:rsidR="00DD205F">
        <w:rPr>
          <w:color w:val="000000" w:themeColor="text1"/>
          <w:highlight w:val="yellow"/>
        </w:rPr>
        <w:t>.</w:t>
      </w:r>
      <w:r w:rsidR="00DD205F">
        <w:rPr>
          <w:color w:val="000000" w:themeColor="text1"/>
          <w:highlight w:val="yellow"/>
        </w:rPr>
        <w:tab/>
      </w:r>
      <w:r w:rsidR="00A413AE" w:rsidRPr="00911EA4">
        <w:rPr>
          <w:color w:val="000000" w:themeColor="text1"/>
          <w:highlight w:val="yellow"/>
        </w:rPr>
        <w:t>Quantify m</w:t>
      </w:r>
      <w:r w:rsidR="001B34F3" w:rsidRPr="00911EA4">
        <w:rPr>
          <w:color w:val="000000" w:themeColor="text1"/>
          <w:highlight w:val="yellow"/>
        </w:rPr>
        <w:t>onoamine release from each experimental condition using HPLC-ECD according to previous protocol</w:t>
      </w:r>
      <w:r w:rsidR="002C548C" w:rsidRPr="00911EA4">
        <w:rPr>
          <w:color w:val="000000" w:themeColor="text1"/>
          <w:highlight w:val="yellow"/>
        </w:rPr>
        <w:t>s</w:t>
      </w:r>
      <w:r w:rsidR="008C3AED" w:rsidRPr="00911EA4">
        <w:rPr>
          <w:color w:val="000000" w:themeColor="text1"/>
          <w:highlight w:val="yellow"/>
        </w:rPr>
        <w:fldChar w:fldCharType="begin" w:fldLock="1"/>
      </w:r>
      <w:r w:rsidR="00BD626B" w:rsidRPr="00911EA4">
        <w:rPr>
          <w:color w:val="000000" w:themeColor="text1"/>
          <w:highlight w:val="yellow"/>
        </w:rPr>
        <w:instrText>ADDIN CSL_CITATION {"citationItems":[{"id":"ITEM-1","itemData":{"DOI":"10.1038/s41398-019-0387-8","ISSN":"2158-3188","author":[{"dropping-particle":"","family":"Mauna","given":"J. C.","non-dropping-particle":"","parse-names":false,"suffix":""},{"dropping-particle":"","family":"Harris","given":"S. S.","non-dropping-particle":"","parse-names":false,"suffix":""},{"dropping-particle":"","family":"Pino","given":"J. A.","non-dropping-particle":"","parse-names":false,"suffix":""},{"dropping-particle":"","family":"Edwards","given":"C. M.","non-dropping-particle":"","parse-names":false,"suffix":""},{"dropping-particle":"","family":"DeChellis-Marks","given":"M. R.","non-dropping-particle":"","parse-names":false,"suffix":""},{"dropping-particle":"","family":"Bassi","given":"C. D.","non-dropping-particle":"","parse-names":false,"suffix":""},{"dropping-particle":"","family":"Garcia-Olivares","given":"J.","non-dropping-particle":"","parse-names":false,"suffix":""},{"dropping-particle":"","family":"Amara","given":"S. G.","non-dropping-particle":"","parse-names":false,"suffix":""},{"dropping-particle":"","family":"Guajardo","given":"F. G.","non-dropping-particle":"","parse-names":false,"suffix":""},{"dropping-particle":"","family":"Sotomayor-Zarate","given":"R.","non-dropping-particle":"","parse-names":false,"suffix":""},{"dropping-particle":"","family":"Terminel","given":"M.","non-dropping-particle":"","parse-names":false,"suffix":""},{"dropping-particle":"","family":"Castañeda","given":"E.","non-dropping-particle":"","parse-names":false,"suffix":""},{"dropping-particle":"","family":"Vergara","given":"M.","non-dropping-particle":"","parse-names":false,"suffix":""},{"dropping-particle":"","family":"Baust","given":"T.","non-dropping-particle":"","parse-names":false,"suffix":""},{"dropping-particle":"","family":"Thiels","given":"E.","non-dropping-particle":"","parse-names":false,"suffix":""},{"dropping-particle":"","family":"Torres","given":"G. E.","non-dropping-particle":"","parse-names":false,"suffix":""}],"container-title":"Translational Psychiatry","id":"ITEM-1","issue":"1","issued":{"date-parts":[["2019","12","11"]]},"page":"81","publisher":"Springer US","title":"G protein βγ subunits play a critical role in the actions of amphetamine","type":"article-journal","volume":"9"},"uris":["http://www.mendeley.com/documents/?uuid=78b8d753-d0ba-478a-a18d-819124d0f1a5"]},{"id":"ITEM-2","itemData":{"DOI":"10.1016/j.expneurol.2019.113159","ISSN":"1090-2430","PMID":"31843492","abstract":"Parkinson's disease (PD) is a debilitating condition resulting in motor and non-motor symptoms affecting approximately 10 million people worldwide. Currently, there are no pharmacological treatments that can cure the condition or effectively halt its progression. The focus of PD research has been primarily on the neurobiological basis and consequences of dopamine (DA) neuron degeneration given that the loss of DA neurons projecting from the substantia nigra to the dorsal striatum results in the development of cardinal PD motor symptoms. Alternatively, gastrointestinal dysfunction is well recognized in PD patients, and often occurs prior to the development of motor symptoms. The gut microbiota, which contains thousands of bacterial species, play important roles in intestinal barrier integrity and function, metabolism, immunity and brain function. Pre-clinical and clinical studies suggest an important link between alterations in the composition of the gut microbiota and psychiatric and neurological conditions, including PD. Several reports have documented gut dysbiosis and alterations in the composition of the gut microbiota in PD patients. Therefore, the goal of this study was to explore the contribution of the gut microbiota to the behavioral and neurochemical alterations in a rodent toxin model of DA depletion that reproduces the motor symptoms associated with PD. We observed that chronic treatment of adult rats with non-absorbable antibiotics ameliorates the neurotoxicity of 6-hydroxydopamine (6-OHDA) in a unilateral lesion model. Specifically, immunohistochemistry against the dopaminergic neuron marker tyrosine hydroxylase (TH) showed an attenuation of the degree of 6-OHDA-induced dopaminergic neuron loss in antibiotic treated animals compared to control animals. In addition, we observed a reduction in the expression of pro-inflammatory markers in the striatum of antibiotic-treated animals. The degree of motor dysfunction after 6-OHDA was also attenuated in antibiotic-treated animals as measured by paw-rearing measurements in the cylinder test, forepaw stepping test, and ipsilateral rotations observed in the amphetamine-induced rotation test. These results implicate the gut microbiota as a potential contributor to pathology in the development of PD. Further studies are necessary to understand the specific mechanisms involved in transducing alterations in the gut microbiota to changes in dopaminergic neuron loss and motor dysfunction.","author":[{"dropping-particle":"","family":"Koutzoumis","given":"Dimitri N.","non-dropping-particle":"","parse-names":false,"suffix":""},{"dropping-particle":"","family":"Vergara","given":"Macarena","non-dropping-particle":"","parse-names":false,"suffix":""},{"dropping-particle":"","family":"Pino","given":"Jose","non-dropping-particle":"","parse-names":false,"suffix":""},{"dropping-particle":"","family":"Buddendorff","given":"Julia","non-dropping-particle":"","parse-names":false,"suffix":""},{"dropping-particle":"","family":"Khoshbouei","given":"Habibeh","non-dropping-particle":"","parse-names":false,"suffix":""},{"dropping-particle":"","family":"Mandel","given":"Ronald J.","non-dropping-particle":"","parse-names":false,"suffix":""},{"dropping-particle":"","family":"Torres","given":"Gonzalo E.","non-dropping-particle":"","parse-names":false,"suffix":""}],"container-title":"Experimental neurology","id":"ITEM-2","issue":"June 2019","issued":{"date-parts":[["2020","3"]]},"page":"113159","title":"Alterations of the gut microbiota with antibiotics protects dopamine neuron loss and improve motor deficits in a pharmacological rodent model of Parkinson's disease.","type":"article-journal","volume":"325"},"uris":["http://www.mendeley.com/documents/?uuid=230223cd-fdec-4174-b6a0-b531fb2e4898"]}],"mendeley":{"formattedCitation":"&lt;sup&gt;13, 44&lt;/sup&gt;","plainTextFormattedCitation":"13, 44","previouslyFormattedCitation":"&lt;sup&gt;13, 44&lt;/sup&gt;"},"properties":{"noteIndex":0},"schema":"https://github.com/citation-style-language/schema/raw/master/csl-citation.json"}</w:instrText>
      </w:r>
      <w:r w:rsidR="008C3AED" w:rsidRPr="00911EA4">
        <w:rPr>
          <w:color w:val="000000" w:themeColor="text1"/>
          <w:highlight w:val="yellow"/>
        </w:rPr>
        <w:fldChar w:fldCharType="separate"/>
      </w:r>
      <w:r w:rsidR="008C3AED" w:rsidRPr="00911EA4">
        <w:rPr>
          <w:noProof/>
          <w:color w:val="000000" w:themeColor="text1"/>
          <w:highlight w:val="yellow"/>
          <w:vertAlign w:val="superscript"/>
        </w:rPr>
        <w:t>13,44</w:t>
      </w:r>
      <w:r w:rsidR="008C3AED" w:rsidRPr="00911EA4">
        <w:rPr>
          <w:color w:val="000000" w:themeColor="text1"/>
          <w:highlight w:val="yellow"/>
        </w:rPr>
        <w:fldChar w:fldCharType="end"/>
      </w:r>
      <w:r w:rsidR="00FF0BAF" w:rsidRPr="00911EA4">
        <w:rPr>
          <w:color w:val="000000" w:themeColor="text1"/>
          <w:highlight w:val="yellow"/>
        </w:rPr>
        <w:t>, u</w:t>
      </w:r>
      <w:r w:rsidR="001B34F3" w:rsidRPr="00911EA4">
        <w:rPr>
          <w:color w:val="000000" w:themeColor="text1"/>
          <w:highlight w:val="yellow"/>
        </w:rPr>
        <w:t>sing a reverse phase column.</w:t>
      </w:r>
    </w:p>
    <w:p w14:paraId="6859662B" w14:textId="77777777" w:rsidR="00A413AE" w:rsidRPr="00911EA4" w:rsidRDefault="00A413AE" w:rsidP="00052B03">
      <w:pPr>
        <w:pBdr>
          <w:top w:val="nil"/>
          <w:left w:val="nil"/>
          <w:bottom w:val="nil"/>
          <w:right w:val="nil"/>
          <w:between w:val="nil"/>
        </w:pBdr>
        <w:rPr>
          <w:color w:val="000000" w:themeColor="text1"/>
          <w:highlight w:val="yellow"/>
        </w:rPr>
      </w:pPr>
    </w:p>
    <w:p w14:paraId="335961C8" w14:textId="47D9C47A" w:rsidR="00A413AE" w:rsidRPr="00911EA4" w:rsidRDefault="00A413AE" w:rsidP="00052B03">
      <w:pPr>
        <w:pBdr>
          <w:top w:val="nil"/>
          <w:left w:val="nil"/>
          <w:bottom w:val="nil"/>
          <w:right w:val="nil"/>
          <w:between w:val="nil"/>
        </w:pBdr>
        <w:rPr>
          <w:color w:val="000000" w:themeColor="text1"/>
          <w:highlight w:val="yellow"/>
        </w:rPr>
      </w:pPr>
      <w:r w:rsidRPr="00911EA4">
        <w:rPr>
          <w:color w:val="000000" w:themeColor="text1"/>
          <w:highlight w:val="yellow"/>
        </w:rPr>
        <w:t>4.1.1</w:t>
      </w:r>
      <w:r w:rsidR="00DD205F">
        <w:rPr>
          <w:color w:val="000000" w:themeColor="text1"/>
          <w:highlight w:val="yellow"/>
        </w:rPr>
        <w:t>.</w:t>
      </w:r>
      <w:r w:rsidR="00DD205F">
        <w:rPr>
          <w:color w:val="000000" w:themeColor="text1"/>
          <w:highlight w:val="yellow"/>
        </w:rPr>
        <w:tab/>
      </w:r>
      <w:r w:rsidR="00E6102C" w:rsidRPr="00911EA4">
        <w:rPr>
          <w:color w:val="000000" w:themeColor="text1"/>
          <w:highlight w:val="yellow"/>
        </w:rPr>
        <w:t>Prepare</w:t>
      </w:r>
      <w:r w:rsidRPr="00911EA4">
        <w:rPr>
          <w:color w:val="000000" w:themeColor="text1"/>
          <w:highlight w:val="yellow"/>
        </w:rPr>
        <w:t xml:space="preserve"> the mobile phase required for detection. This consists of 100 mM phosphoric acid, 100 mM citric acid, 0.1 mM EDTA-Na</w:t>
      </w:r>
      <w:r w:rsidRPr="00911EA4">
        <w:rPr>
          <w:color w:val="000000" w:themeColor="text1"/>
          <w:highlight w:val="yellow"/>
          <w:vertAlign w:val="subscript"/>
        </w:rPr>
        <w:t>2</w:t>
      </w:r>
      <w:r w:rsidRPr="00911EA4">
        <w:rPr>
          <w:color w:val="000000" w:themeColor="text1"/>
          <w:highlight w:val="yellow"/>
        </w:rPr>
        <w:t xml:space="preserve">, 600 mg/L </w:t>
      </w:r>
      <w:proofErr w:type="spellStart"/>
      <w:r w:rsidRPr="00911EA4">
        <w:rPr>
          <w:color w:val="000000" w:themeColor="text1"/>
          <w:highlight w:val="yellow"/>
        </w:rPr>
        <w:t>octanesulfonic</w:t>
      </w:r>
      <w:proofErr w:type="spellEnd"/>
      <w:r w:rsidRPr="00911EA4">
        <w:rPr>
          <w:color w:val="000000" w:themeColor="text1"/>
          <w:highlight w:val="yellow"/>
        </w:rPr>
        <w:t xml:space="preserve"> acid, 8% v/v acetonitrile (</w:t>
      </w:r>
      <w:r w:rsidR="002C548C" w:rsidRPr="00911EA4">
        <w:rPr>
          <w:color w:val="000000" w:themeColor="text1"/>
          <w:highlight w:val="yellow"/>
        </w:rPr>
        <w:t xml:space="preserve">final </w:t>
      </w:r>
      <w:r w:rsidRPr="00911EA4">
        <w:rPr>
          <w:color w:val="000000" w:themeColor="text1"/>
          <w:highlight w:val="yellow"/>
        </w:rPr>
        <w:t>pH 6.0)</w:t>
      </w:r>
      <w:r w:rsidR="00FD16F4" w:rsidRPr="00911EA4">
        <w:rPr>
          <w:color w:val="000000" w:themeColor="text1"/>
          <w:highlight w:val="yellow"/>
        </w:rPr>
        <w:t>.</w:t>
      </w:r>
      <w:r w:rsidR="00D70F5F" w:rsidRPr="00911EA4">
        <w:rPr>
          <w:color w:val="000000" w:themeColor="text1"/>
          <w:highlight w:val="yellow"/>
        </w:rPr>
        <w:t xml:space="preserve"> T</w:t>
      </w:r>
      <w:r w:rsidR="00FD16F4" w:rsidRPr="00911EA4">
        <w:rPr>
          <w:color w:val="000000" w:themeColor="text1"/>
          <w:highlight w:val="yellow"/>
        </w:rPr>
        <w:t>he composition of the mobile phase is dependent on type of HPLC and column used.</w:t>
      </w:r>
    </w:p>
    <w:p w14:paraId="5BFDA3E3" w14:textId="77777777" w:rsidR="00A413AE" w:rsidRPr="00911EA4" w:rsidRDefault="00A413AE" w:rsidP="00052B03">
      <w:pPr>
        <w:pBdr>
          <w:top w:val="nil"/>
          <w:left w:val="nil"/>
          <w:bottom w:val="nil"/>
          <w:right w:val="nil"/>
          <w:between w:val="nil"/>
        </w:pBdr>
        <w:rPr>
          <w:color w:val="000000" w:themeColor="text1"/>
          <w:highlight w:val="yellow"/>
        </w:rPr>
      </w:pPr>
    </w:p>
    <w:p w14:paraId="79D3CC53" w14:textId="085355A3" w:rsidR="00A413AE" w:rsidRPr="00911EA4" w:rsidRDefault="00A413AE" w:rsidP="00052B03">
      <w:pPr>
        <w:pBdr>
          <w:top w:val="nil"/>
          <w:left w:val="nil"/>
          <w:bottom w:val="nil"/>
          <w:right w:val="nil"/>
          <w:between w:val="nil"/>
        </w:pBdr>
        <w:rPr>
          <w:color w:val="000000" w:themeColor="text1"/>
          <w:highlight w:val="yellow"/>
        </w:rPr>
      </w:pPr>
      <w:r w:rsidRPr="00911EA4">
        <w:rPr>
          <w:color w:val="000000" w:themeColor="text1"/>
          <w:highlight w:val="yellow"/>
        </w:rPr>
        <w:t>4.1.2</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Set the potential of t</w:t>
      </w:r>
      <w:r w:rsidR="001B34F3" w:rsidRPr="00911EA4">
        <w:rPr>
          <w:color w:val="000000" w:themeColor="text1"/>
          <w:highlight w:val="yellow"/>
        </w:rPr>
        <w:t>he electrochemical detector (2</w:t>
      </w:r>
      <w:r w:rsidR="002B6ABB" w:rsidRPr="00911EA4">
        <w:rPr>
          <w:color w:val="000000" w:themeColor="text1"/>
          <w:highlight w:val="yellow"/>
        </w:rPr>
        <w:t xml:space="preserve"> </w:t>
      </w:r>
      <w:r w:rsidR="001B34F3" w:rsidRPr="00911EA4">
        <w:rPr>
          <w:color w:val="000000" w:themeColor="text1"/>
          <w:highlight w:val="yellow"/>
        </w:rPr>
        <w:t xml:space="preserve">mm glassy carbon electrode,) </w:t>
      </w:r>
      <w:r w:rsidRPr="00911EA4">
        <w:rPr>
          <w:color w:val="000000" w:themeColor="text1"/>
          <w:highlight w:val="yellow"/>
        </w:rPr>
        <w:t>to</w:t>
      </w:r>
      <w:r w:rsidR="001B34F3" w:rsidRPr="00911EA4">
        <w:rPr>
          <w:color w:val="000000" w:themeColor="text1"/>
          <w:highlight w:val="yellow"/>
        </w:rPr>
        <w:t xml:space="preserve"> 0.46</w:t>
      </w:r>
      <w:r w:rsidR="002B6ABB" w:rsidRPr="00911EA4">
        <w:rPr>
          <w:color w:val="000000" w:themeColor="text1"/>
          <w:highlight w:val="yellow"/>
        </w:rPr>
        <w:t xml:space="preserve"> </w:t>
      </w:r>
      <w:r w:rsidR="001B34F3" w:rsidRPr="00911EA4">
        <w:rPr>
          <w:color w:val="000000" w:themeColor="text1"/>
          <w:highlight w:val="yellow"/>
        </w:rPr>
        <w:t xml:space="preserve">V, </w:t>
      </w:r>
      <w:r w:rsidRPr="00911EA4">
        <w:rPr>
          <w:color w:val="000000" w:themeColor="text1"/>
          <w:highlight w:val="yellow"/>
        </w:rPr>
        <w:t xml:space="preserve">and </w:t>
      </w:r>
      <w:r w:rsidR="001B34F3" w:rsidRPr="00911EA4">
        <w:rPr>
          <w:color w:val="000000" w:themeColor="text1"/>
          <w:highlight w:val="yellow"/>
        </w:rPr>
        <w:t xml:space="preserve">set </w:t>
      </w:r>
      <w:r w:rsidRPr="00911EA4">
        <w:rPr>
          <w:color w:val="000000" w:themeColor="text1"/>
          <w:highlight w:val="yellow"/>
        </w:rPr>
        <w:t>the</w:t>
      </w:r>
      <w:r w:rsidR="001B34F3" w:rsidRPr="00911EA4">
        <w:rPr>
          <w:color w:val="000000" w:themeColor="text1"/>
          <w:highlight w:val="yellow"/>
        </w:rPr>
        <w:t xml:space="preserve"> flow rate </w:t>
      </w:r>
      <w:r w:rsidRPr="00911EA4">
        <w:rPr>
          <w:color w:val="000000" w:themeColor="text1"/>
          <w:highlight w:val="yellow"/>
        </w:rPr>
        <w:t xml:space="preserve">to </w:t>
      </w:r>
      <w:r w:rsidR="001B34F3" w:rsidRPr="00911EA4">
        <w:rPr>
          <w:color w:val="000000" w:themeColor="text1"/>
          <w:highlight w:val="yellow"/>
        </w:rPr>
        <w:t>0.05 mL/min.</w:t>
      </w:r>
    </w:p>
    <w:p w14:paraId="3D2B6A0B" w14:textId="3A5DCD7C" w:rsidR="00A413AE" w:rsidRPr="00911EA4" w:rsidRDefault="00A413AE" w:rsidP="00052B03">
      <w:pPr>
        <w:pBdr>
          <w:top w:val="nil"/>
          <w:left w:val="nil"/>
          <w:bottom w:val="nil"/>
          <w:right w:val="nil"/>
          <w:between w:val="nil"/>
        </w:pBdr>
        <w:rPr>
          <w:color w:val="000000" w:themeColor="text1"/>
          <w:highlight w:val="yellow"/>
        </w:rPr>
      </w:pPr>
    </w:p>
    <w:p w14:paraId="3BA0DD66" w14:textId="778992D4" w:rsidR="00A413AE" w:rsidRPr="00911EA4" w:rsidRDefault="00A413AE" w:rsidP="00052B03">
      <w:pPr>
        <w:pBdr>
          <w:top w:val="nil"/>
          <w:left w:val="nil"/>
          <w:bottom w:val="nil"/>
          <w:right w:val="nil"/>
          <w:between w:val="nil"/>
        </w:pBdr>
        <w:rPr>
          <w:color w:val="000000" w:themeColor="text1"/>
          <w:highlight w:val="yellow"/>
        </w:rPr>
      </w:pPr>
      <w:r w:rsidRPr="00911EA4">
        <w:rPr>
          <w:color w:val="000000" w:themeColor="text1"/>
          <w:highlight w:val="yellow"/>
        </w:rPr>
        <w:t>4.1.3</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 xml:space="preserve">Load 5 µL of each sample, including neurotransmitter standards into the HPLC for </w:t>
      </w:r>
      <w:proofErr w:type="spellStart"/>
      <w:r w:rsidRPr="00911EA4">
        <w:rPr>
          <w:color w:val="000000" w:themeColor="text1"/>
          <w:highlight w:val="yellow"/>
        </w:rPr>
        <w:t>auto</w:t>
      </w:r>
      <w:r w:rsidR="007D4877" w:rsidRPr="00911EA4">
        <w:rPr>
          <w:color w:val="000000" w:themeColor="text1"/>
          <w:highlight w:val="yellow"/>
        </w:rPr>
        <w:t>injection</w:t>
      </w:r>
      <w:proofErr w:type="spellEnd"/>
      <w:r w:rsidR="007D4877" w:rsidRPr="00911EA4">
        <w:rPr>
          <w:color w:val="000000" w:themeColor="text1"/>
          <w:highlight w:val="yellow"/>
        </w:rPr>
        <w:t xml:space="preserve"> and </w:t>
      </w:r>
      <w:r w:rsidRPr="00911EA4">
        <w:rPr>
          <w:color w:val="000000" w:themeColor="text1"/>
          <w:highlight w:val="yellow"/>
        </w:rPr>
        <w:t>detection.</w:t>
      </w:r>
      <w:r w:rsidR="00A26BDB" w:rsidRPr="00911EA4">
        <w:rPr>
          <w:color w:val="000000" w:themeColor="text1"/>
          <w:highlight w:val="yellow"/>
        </w:rPr>
        <w:t xml:space="preserve"> </w:t>
      </w:r>
      <w:r w:rsidR="005F055F">
        <w:rPr>
          <w:color w:val="000000" w:themeColor="text1"/>
          <w:highlight w:val="yellow"/>
        </w:rPr>
        <w:t>The a</w:t>
      </w:r>
      <w:r w:rsidR="00A26BDB" w:rsidRPr="00911EA4">
        <w:rPr>
          <w:color w:val="000000" w:themeColor="text1"/>
          <w:highlight w:val="yellow"/>
        </w:rPr>
        <w:t>mount of each sample added depend</w:t>
      </w:r>
      <w:r w:rsidR="00FE5B16" w:rsidRPr="00911EA4">
        <w:rPr>
          <w:color w:val="000000" w:themeColor="text1"/>
          <w:highlight w:val="yellow"/>
        </w:rPr>
        <w:t>s</w:t>
      </w:r>
      <w:r w:rsidR="00A26BDB" w:rsidRPr="00911EA4">
        <w:rPr>
          <w:color w:val="000000" w:themeColor="text1"/>
          <w:highlight w:val="yellow"/>
        </w:rPr>
        <w:t xml:space="preserve"> on the type of HPLC used.</w:t>
      </w:r>
    </w:p>
    <w:p w14:paraId="1A99A75B" w14:textId="25688A00" w:rsidR="00A413AE" w:rsidRPr="00911EA4" w:rsidRDefault="00A413AE" w:rsidP="00052B03">
      <w:pPr>
        <w:pBdr>
          <w:top w:val="nil"/>
          <w:left w:val="nil"/>
          <w:bottom w:val="nil"/>
          <w:right w:val="nil"/>
          <w:between w:val="nil"/>
        </w:pBdr>
        <w:rPr>
          <w:color w:val="000000" w:themeColor="text1"/>
          <w:highlight w:val="yellow"/>
        </w:rPr>
      </w:pPr>
    </w:p>
    <w:p w14:paraId="62635810" w14:textId="77424F4C" w:rsidR="00A413AE" w:rsidRPr="00911EA4" w:rsidRDefault="00A413AE" w:rsidP="00052B03">
      <w:pPr>
        <w:pBdr>
          <w:top w:val="nil"/>
          <w:left w:val="nil"/>
          <w:bottom w:val="nil"/>
          <w:right w:val="nil"/>
          <w:between w:val="nil"/>
        </w:pBdr>
        <w:rPr>
          <w:color w:val="000000" w:themeColor="text1"/>
          <w:highlight w:val="yellow"/>
        </w:rPr>
      </w:pPr>
      <w:r w:rsidRPr="00911EA4">
        <w:rPr>
          <w:color w:val="000000" w:themeColor="text1"/>
          <w:highlight w:val="yellow"/>
        </w:rPr>
        <w:t>4.1.4</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 xml:space="preserve">Once the HPLC has completed the run, use </w:t>
      </w:r>
      <w:r w:rsidR="007D4877" w:rsidRPr="00911EA4">
        <w:rPr>
          <w:color w:val="000000" w:themeColor="text1"/>
          <w:highlight w:val="yellow"/>
        </w:rPr>
        <w:t xml:space="preserve">the given </w:t>
      </w:r>
      <w:r w:rsidRPr="00911EA4">
        <w:rPr>
          <w:color w:val="000000" w:themeColor="text1"/>
          <w:highlight w:val="yellow"/>
        </w:rPr>
        <w:t xml:space="preserve">HPLC </w:t>
      </w:r>
      <w:r w:rsidR="002B788E" w:rsidRPr="00911EA4">
        <w:rPr>
          <w:color w:val="000000" w:themeColor="text1"/>
          <w:highlight w:val="yellow"/>
        </w:rPr>
        <w:t>analysis software</w:t>
      </w:r>
      <w:r w:rsidR="001B34F3" w:rsidRPr="00911EA4">
        <w:rPr>
          <w:color w:val="000000" w:themeColor="text1"/>
          <w:highlight w:val="yellow"/>
        </w:rPr>
        <w:t xml:space="preserve"> to acquire and analyze the chromatograph data.</w:t>
      </w:r>
    </w:p>
    <w:p w14:paraId="172CA890" w14:textId="77777777" w:rsidR="00A413AE" w:rsidRPr="00911EA4" w:rsidRDefault="00A413AE" w:rsidP="00052B03">
      <w:pPr>
        <w:pBdr>
          <w:top w:val="nil"/>
          <w:left w:val="nil"/>
          <w:bottom w:val="nil"/>
          <w:right w:val="nil"/>
          <w:between w:val="nil"/>
        </w:pBdr>
        <w:rPr>
          <w:color w:val="000000" w:themeColor="text1"/>
          <w:highlight w:val="yellow"/>
        </w:rPr>
      </w:pPr>
    </w:p>
    <w:p w14:paraId="137C74E1" w14:textId="6A69F23E" w:rsidR="00A91AD6" w:rsidRPr="00064EB4" w:rsidRDefault="00A413AE" w:rsidP="00052B03">
      <w:pPr>
        <w:pBdr>
          <w:top w:val="nil"/>
          <w:left w:val="nil"/>
          <w:bottom w:val="nil"/>
          <w:right w:val="nil"/>
          <w:between w:val="nil"/>
        </w:pBdr>
        <w:rPr>
          <w:color w:val="000000" w:themeColor="text1"/>
        </w:rPr>
      </w:pPr>
      <w:r w:rsidRPr="00911EA4">
        <w:rPr>
          <w:color w:val="000000" w:themeColor="text1"/>
          <w:highlight w:val="yellow"/>
        </w:rPr>
        <w:t>4.1.5</w:t>
      </w:r>
      <w:r w:rsidR="00DD205F">
        <w:rPr>
          <w:color w:val="000000" w:themeColor="text1"/>
          <w:highlight w:val="yellow"/>
        </w:rPr>
        <w:t>.</w:t>
      </w:r>
      <w:r w:rsidR="00DD205F">
        <w:rPr>
          <w:color w:val="000000" w:themeColor="text1"/>
          <w:highlight w:val="yellow"/>
        </w:rPr>
        <w:tab/>
      </w:r>
      <w:r w:rsidRPr="00911EA4">
        <w:rPr>
          <w:color w:val="000000" w:themeColor="text1"/>
          <w:highlight w:val="yellow"/>
        </w:rPr>
        <w:t xml:space="preserve">Analyze </w:t>
      </w:r>
      <w:r w:rsidR="00A91AD6" w:rsidRPr="00911EA4">
        <w:rPr>
          <w:color w:val="000000" w:themeColor="text1"/>
          <w:highlight w:val="yellow"/>
        </w:rPr>
        <w:t xml:space="preserve">monoamine content using a standard curve composed of each monoamine (Dopamine: DA, Norepinephrine: NE, and Serotonin: </w:t>
      </w:r>
      <w:r w:rsidR="00661364" w:rsidRPr="00911EA4">
        <w:rPr>
          <w:color w:val="000000" w:themeColor="text1"/>
          <w:highlight w:val="yellow"/>
        </w:rPr>
        <w:t>5-HT</w:t>
      </w:r>
      <w:r w:rsidR="00376AB6" w:rsidRPr="00911EA4">
        <w:rPr>
          <w:color w:val="000000" w:themeColor="text1"/>
          <w:highlight w:val="yellow"/>
        </w:rPr>
        <w:t xml:space="preserve">; </w:t>
      </w:r>
      <w:r w:rsidR="00A91AD6" w:rsidRPr="00052B03">
        <w:rPr>
          <w:b/>
          <w:bCs/>
          <w:color w:val="000000" w:themeColor="text1"/>
          <w:highlight w:val="yellow"/>
        </w:rPr>
        <w:t>Figure 2C</w:t>
      </w:r>
      <w:r w:rsidR="00376AB6" w:rsidRPr="00911EA4">
        <w:rPr>
          <w:color w:val="000000" w:themeColor="text1"/>
          <w:highlight w:val="yellow"/>
        </w:rPr>
        <w:t>)</w:t>
      </w:r>
      <w:r w:rsidR="00A91AD6" w:rsidRPr="00911EA4">
        <w:rPr>
          <w:color w:val="000000" w:themeColor="text1"/>
          <w:highlight w:val="yellow"/>
        </w:rPr>
        <w:t>.</w:t>
      </w:r>
      <w:r w:rsidRPr="00911EA4">
        <w:rPr>
          <w:color w:val="000000" w:themeColor="text1"/>
          <w:highlight w:val="yellow"/>
        </w:rPr>
        <w:t xml:space="preserve"> </w:t>
      </w:r>
      <w:r w:rsidR="00FE5B16" w:rsidRPr="00911EA4">
        <w:rPr>
          <w:color w:val="000000" w:themeColor="text1"/>
          <w:highlight w:val="yellow"/>
        </w:rPr>
        <w:t>Use t</w:t>
      </w:r>
      <w:r w:rsidR="002833D9" w:rsidRPr="00911EA4">
        <w:rPr>
          <w:color w:val="000000" w:themeColor="text1"/>
          <w:highlight w:val="yellow"/>
        </w:rPr>
        <w:t>he resulting c</w:t>
      </w:r>
      <w:r w:rsidR="00C43857" w:rsidRPr="00911EA4">
        <w:rPr>
          <w:color w:val="000000" w:themeColor="text1"/>
          <w:highlight w:val="yellow"/>
        </w:rPr>
        <w:t xml:space="preserve">hromatograms to obtain the area under the curve (AUC) based </w:t>
      </w:r>
      <w:r w:rsidR="00D54780">
        <w:rPr>
          <w:color w:val="000000" w:themeColor="text1"/>
          <w:highlight w:val="yellow"/>
        </w:rPr>
        <w:t>on</w:t>
      </w:r>
      <w:r w:rsidR="00C43857" w:rsidRPr="00911EA4">
        <w:rPr>
          <w:color w:val="000000" w:themeColor="text1"/>
          <w:highlight w:val="yellow"/>
        </w:rPr>
        <w:t xml:space="preserve"> the manufacturer’s guidelines.</w:t>
      </w:r>
    </w:p>
    <w:p w14:paraId="6F95FC97" w14:textId="77777777" w:rsidR="001B34F3" w:rsidRPr="00EE723C" w:rsidRDefault="001B34F3" w:rsidP="00052B03">
      <w:pPr>
        <w:pBdr>
          <w:top w:val="nil"/>
          <w:left w:val="nil"/>
          <w:bottom w:val="nil"/>
          <w:right w:val="nil"/>
          <w:between w:val="nil"/>
        </w:pBdr>
        <w:rPr>
          <w:color w:val="000000" w:themeColor="text1"/>
        </w:rPr>
      </w:pPr>
    </w:p>
    <w:p w14:paraId="68082D95" w14:textId="65C28940" w:rsidR="001B34F3" w:rsidRDefault="001B34F3" w:rsidP="00052B03">
      <w:pPr>
        <w:numPr>
          <w:ilvl w:val="0"/>
          <w:numId w:val="15"/>
        </w:numPr>
        <w:pBdr>
          <w:top w:val="nil"/>
          <w:left w:val="nil"/>
          <w:bottom w:val="nil"/>
          <w:right w:val="nil"/>
          <w:between w:val="nil"/>
        </w:pBdr>
        <w:ind w:left="0" w:firstLine="0"/>
        <w:rPr>
          <w:b/>
          <w:color w:val="000000" w:themeColor="text1"/>
        </w:rPr>
      </w:pPr>
      <w:r w:rsidRPr="00064EB4">
        <w:rPr>
          <w:b/>
          <w:color w:val="000000" w:themeColor="text1"/>
        </w:rPr>
        <w:t xml:space="preserve">Preparing </w:t>
      </w:r>
      <w:r w:rsidR="005F055F">
        <w:rPr>
          <w:b/>
          <w:color w:val="000000" w:themeColor="text1"/>
        </w:rPr>
        <w:t>t</w:t>
      </w:r>
      <w:r w:rsidRPr="00064EB4">
        <w:rPr>
          <w:b/>
          <w:color w:val="000000" w:themeColor="text1"/>
        </w:rPr>
        <w:t xml:space="preserve">issue </w:t>
      </w:r>
      <w:r w:rsidR="005F055F">
        <w:rPr>
          <w:b/>
          <w:color w:val="000000" w:themeColor="text1"/>
        </w:rPr>
        <w:t>l</w:t>
      </w:r>
      <w:r w:rsidRPr="00064EB4">
        <w:rPr>
          <w:b/>
          <w:color w:val="000000" w:themeColor="text1"/>
        </w:rPr>
        <w:t xml:space="preserve">ysates for </w:t>
      </w:r>
      <w:r w:rsidR="005F055F">
        <w:rPr>
          <w:b/>
          <w:color w:val="000000" w:themeColor="text1"/>
        </w:rPr>
        <w:t>p</w:t>
      </w:r>
      <w:r w:rsidRPr="00064EB4">
        <w:rPr>
          <w:b/>
          <w:color w:val="000000" w:themeColor="text1"/>
        </w:rPr>
        <w:t xml:space="preserve">rotein </w:t>
      </w:r>
      <w:r w:rsidR="005F055F">
        <w:rPr>
          <w:b/>
          <w:color w:val="000000" w:themeColor="text1"/>
        </w:rPr>
        <w:t>q</w:t>
      </w:r>
      <w:r w:rsidRPr="00064EB4">
        <w:rPr>
          <w:b/>
          <w:color w:val="000000" w:themeColor="text1"/>
        </w:rPr>
        <w:t>uantification</w:t>
      </w:r>
    </w:p>
    <w:p w14:paraId="18319434" w14:textId="77777777" w:rsidR="007D4877" w:rsidRPr="00064EB4" w:rsidRDefault="007D4877" w:rsidP="00052B03">
      <w:pPr>
        <w:pBdr>
          <w:top w:val="nil"/>
          <w:left w:val="nil"/>
          <w:bottom w:val="nil"/>
          <w:right w:val="nil"/>
          <w:between w:val="nil"/>
        </w:pBdr>
        <w:rPr>
          <w:b/>
          <w:color w:val="000000" w:themeColor="text1"/>
        </w:rPr>
      </w:pPr>
    </w:p>
    <w:p w14:paraId="7ECD16CD" w14:textId="02F9C0DE" w:rsidR="007D4877" w:rsidRPr="00911EA4" w:rsidRDefault="007D4877" w:rsidP="00052B03">
      <w:pPr>
        <w:pStyle w:val="ListParagraph"/>
        <w:numPr>
          <w:ilvl w:val="1"/>
          <w:numId w:val="27"/>
        </w:numPr>
        <w:pBdr>
          <w:top w:val="nil"/>
          <w:left w:val="nil"/>
          <w:bottom w:val="nil"/>
          <w:right w:val="nil"/>
          <w:between w:val="nil"/>
        </w:pBdr>
        <w:ind w:left="0" w:firstLine="0"/>
        <w:rPr>
          <w:color w:val="000000" w:themeColor="text1"/>
        </w:rPr>
      </w:pPr>
      <w:r>
        <w:rPr>
          <w:b/>
          <w:color w:val="000000" w:themeColor="text1"/>
        </w:rPr>
        <w:t xml:space="preserve">Protein </w:t>
      </w:r>
      <w:r w:rsidR="005F055F">
        <w:rPr>
          <w:b/>
          <w:color w:val="000000" w:themeColor="text1"/>
        </w:rPr>
        <w:t>a</w:t>
      </w:r>
      <w:r>
        <w:rPr>
          <w:b/>
          <w:color w:val="000000" w:themeColor="text1"/>
        </w:rPr>
        <w:t>ssay</w:t>
      </w:r>
    </w:p>
    <w:p w14:paraId="31B35B6A" w14:textId="77777777" w:rsidR="007D4877" w:rsidRPr="00911EA4" w:rsidRDefault="007D4877" w:rsidP="00052B03">
      <w:pPr>
        <w:pStyle w:val="ListParagraph"/>
        <w:pBdr>
          <w:top w:val="nil"/>
          <w:left w:val="nil"/>
          <w:bottom w:val="nil"/>
          <w:right w:val="nil"/>
          <w:between w:val="nil"/>
        </w:pBdr>
        <w:ind w:left="0"/>
        <w:rPr>
          <w:color w:val="000000" w:themeColor="text1"/>
        </w:rPr>
      </w:pPr>
    </w:p>
    <w:p w14:paraId="1CC9895E" w14:textId="0792E349" w:rsidR="001B34F3" w:rsidRPr="00064EB4" w:rsidRDefault="001B34F3" w:rsidP="00052B03">
      <w:pPr>
        <w:pStyle w:val="ListParagraph"/>
        <w:numPr>
          <w:ilvl w:val="2"/>
          <w:numId w:val="27"/>
        </w:numPr>
        <w:pBdr>
          <w:top w:val="nil"/>
          <w:left w:val="nil"/>
          <w:bottom w:val="nil"/>
          <w:right w:val="nil"/>
          <w:between w:val="nil"/>
        </w:pBdr>
        <w:ind w:left="0" w:firstLine="0"/>
        <w:rPr>
          <w:color w:val="000000" w:themeColor="text1"/>
        </w:rPr>
      </w:pPr>
      <w:r w:rsidRPr="00E269FF">
        <w:rPr>
          <w:color w:val="000000" w:themeColor="text1"/>
        </w:rPr>
        <w:t>Add ice-cold lysis buffer plus protease inhibitors</w:t>
      </w:r>
      <w:r w:rsidR="00A2016A">
        <w:rPr>
          <w:color w:val="000000" w:themeColor="text1"/>
        </w:rPr>
        <w:t xml:space="preserve"> (0.1 g/1 mL)</w:t>
      </w:r>
      <w:r w:rsidRPr="00E269FF">
        <w:rPr>
          <w:color w:val="000000" w:themeColor="text1"/>
        </w:rPr>
        <w:t xml:space="preserve"> to each microcentrifuge tube containing brain sections/punches and homogenize using a pestle homogenizer. </w:t>
      </w:r>
      <w:r w:rsidR="00396577">
        <w:rPr>
          <w:color w:val="000000" w:themeColor="text1"/>
        </w:rPr>
        <w:t xml:space="preserve">The </w:t>
      </w:r>
      <w:r w:rsidRPr="00E269FF">
        <w:rPr>
          <w:color w:val="000000" w:themeColor="text1"/>
        </w:rPr>
        <w:t>microcentrifuge tube</w:t>
      </w:r>
      <w:r w:rsidR="00396577">
        <w:rPr>
          <w:color w:val="000000" w:themeColor="text1"/>
        </w:rPr>
        <w:t>s must be maintained</w:t>
      </w:r>
      <w:r w:rsidRPr="00E269FF">
        <w:rPr>
          <w:color w:val="000000" w:themeColor="text1"/>
        </w:rPr>
        <w:t xml:space="preserve"> on ice while homogenizing </w:t>
      </w:r>
      <w:r w:rsidR="003B494A" w:rsidRPr="00064EB4">
        <w:rPr>
          <w:color w:val="000000" w:themeColor="text1"/>
        </w:rPr>
        <w:t>to preve</w:t>
      </w:r>
      <w:r w:rsidR="003B494A" w:rsidRPr="00EE723C">
        <w:rPr>
          <w:color w:val="000000" w:themeColor="text1"/>
        </w:rPr>
        <w:t xml:space="preserve">nt </w:t>
      </w:r>
      <w:r w:rsidR="003B494A" w:rsidRPr="00064EB4">
        <w:rPr>
          <w:color w:val="000000" w:themeColor="text1"/>
        </w:rPr>
        <w:t>protein</w:t>
      </w:r>
      <w:r w:rsidR="00827531" w:rsidRPr="00064EB4">
        <w:rPr>
          <w:color w:val="000000" w:themeColor="text1"/>
        </w:rPr>
        <w:t xml:space="preserve"> degradation.</w:t>
      </w:r>
    </w:p>
    <w:p w14:paraId="69D65313" w14:textId="77777777" w:rsidR="00B0305F" w:rsidRPr="00E269FF" w:rsidRDefault="00B0305F" w:rsidP="00052B03">
      <w:pPr>
        <w:pBdr>
          <w:top w:val="nil"/>
          <w:left w:val="nil"/>
          <w:bottom w:val="nil"/>
          <w:right w:val="nil"/>
          <w:between w:val="nil"/>
        </w:pBdr>
        <w:rPr>
          <w:color w:val="000000" w:themeColor="text1"/>
        </w:rPr>
      </w:pPr>
    </w:p>
    <w:p w14:paraId="647C4E16" w14:textId="29262569" w:rsidR="00B0305F" w:rsidRPr="00E269FF" w:rsidRDefault="001B34F3" w:rsidP="00052B03">
      <w:pPr>
        <w:pStyle w:val="ListParagraph"/>
        <w:numPr>
          <w:ilvl w:val="2"/>
          <w:numId w:val="27"/>
        </w:numPr>
        <w:pBdr>
          <w:top w:val="nil"/>
          <w:left w:val="nil"/>
          <w:bottom w:val="nil"/>
          <w:right w:val="nil"/>
          <w:between w:val="nil"/>
        </w:pBdr>
        <w:ind w:left="0" w:firstLine="0"/>
        <w:rPr>
          <w:color w:val="000000" w:themeColor="text1"/>
        </w:rPr>
      </w:pPr>
      <w:r w:rsidRPr="00E269FF">
        <w:rPr>
          <w:color w:val="000000" w:themeColor="text1"/>
        </w:rPr>
        <w:t xml:space="preserve"> Incubate tissue homogenates </w:t>
      </w:r>
      <w:r w:rsidR="00376AB6">
        <w:rPr>
          <w:color w:val="000000" w:themeColor="text1"/>
        </w:rPr>
        <w:t xml:space="preserve">for </w:t>
      </w:r>
      <w:r w:rsidRPr="00E269FF">
        <w:rPr>
          <w:color w:val="000000" w:themeColor="text1"/>
        </w:rPr>
        <w:t>1</w:t>
      </w:r>
      <w:r w:rsidR="00376AB6">
        <w:rPr>
          <w:color w:val="000000" w:themeColor="text1"/>
        </w:rPr>
        <w:t xml:space="preserve"> </w:t>
      </w:r>
      <w:r w:rsidRPr="00E269FF">
        <w:rPr>
          <w:color w:val="000000" w:themeColor="text1"/>
        </w:rPr>
        <w:t>h at 4</w:t>
      </w:r>
      <w:r w:rsidR="00F26691">
        <w:rPr>
          <w:color w:val="000000" w:themeColor="text1"/>
        </w:rPr>
        <w:t xml:space="preserve"> </w:t>
      </w:r>
      <w:r w:rsidRPr="00E269FF">
        <w:rPr>
          <w:color w:val="000000" w:themeColor="text1"/>
        </w:rPr>
        <w:t>°C with light rotation.</w:t>
      </w:r>
    </w:p>
    <w:p w14:paraId="1A7BBB83" w14:textId="77777777" w:rsidR="00FF0BAF" w:rsidRPr="00E269FF" w:rsidRDefault="00FF0BAF" w:rsidP="00052B03">
      <w:pPr>
        <w:pBdr>
          <w:top w:val="nil"/>
          <w:left w:val="nil"/>
          <w:bottom w:val="nil"/>
          <w:right w:val="nil"/>
          <w:between w:val="nil"/>
        </w:pBdr>
        <w:rPr>
          <w:color w:val="000000" w:themeColor="text1"/>
        </w:rPr>
      </w:pPr>
    </w:p>
    <w:p w14:paraId="081293F6" w14:textId="4268B906" w:rsidR="00B0305F" w:rsidRPr="00064EB4" w:rsidRDefault="001B34F3" w:rsidP="00052B03">
      <w:pPr>
        <w:pStyle w:val="ListParagraph"/>
        <w:numPr>
          <w:ilvl w:val="2"/>
          <w:numId w:val="27"/>
        </w:numPr>
        <w:pBdr>
          <w:top w:val="nil"/>
          <w:left w:val="nil"/>
          <w:bottom w:val="nil"/>
          <w:right w:val="nil"/>
          <w:between w:val="nil"/>
        </w:pBdr>
        <w:ind w:left="0" w:firstLine="0"/>
        <w:rPr>
          <w:color w:val="000000" w:themeColor="text1"/>
        </w:rPr>
      </w:pPr>
      <w:r w:rsidRPr="00E269FF">
        <w:rPr>
          <w:color w:val="000000" w:themeColor="text1"/>
        </w:rPr>
        <w:t>Centrifuge tissue homogenates at 16,000</w:t>
      </w:r>
      <w:r w:rsidR="002B6ABB" w:rsidRPr="00064EB4">
        <w:rPr>
          <w:color w:val="000000" w:themeColor="text1"/>
        </w:rPr>
        <w:t xml:space="preserve"> </w:t>
      </w:r>
      <w:r w:rsidR="00D54780">
        <w:rPr>
          <w:color w:val="000000" w:themeColor="text1"/>
        </w:rPr>
        <w:t xml:space="preserve">x </w:t>
      </w:r>
      <w:r w:rsidRPr="00052B03">
        <w:rPr>
          <w:i/>
          <w:iCs/>
          <w:color w:val="000000" w:themeColor="text1"/>
        </w:rPr>
        <w:t>g</w:t>
      </w:r>
      <w:r w:rsidRPr="00E269FF">
        <w:rPr>
          <w:color w:val="000000" w:themeColor="text1"/>
        </w:rPr>
        <w:t xml:space="preserve"> </w:t>
      </w:r>
      <w:r w:rsidR="00D54780">
        <w:rPr>
          <w:color w:val="000000" w:themeColor="text1"/>
        </w:rPr>
        <w:t>for</w:t>
      </w:r>
      <w:r w:rsidRPr="00E269FF">
        <w:rPr>
          <w:color w:val="000000" w:themeColor="text1"/>
        </w:rPr>
        <w:t xml:space="preserve"> 15</w:t>
      </w:r>
      <w:r w:rsidR="00F26691">
        <w:rPr>
          <w:color w:val="000000" w:themeColor="text1"/>
        </w:rPr>
        <w:t xml:space="preserve"> </w:t>
      </w:r>
      <w:r w:rsidRPr="00E269FF">
        <w:rPr>
          <w:color w:val="000000" w:themeColor="text1"/>
        </w:rPr>
        <w:t>min at 4</w:t>
      </w:r>
      <w:r w:rsidR="00F26691">
        <w:rPr>
          <w:color w:val="000000" w:themeColor="text1"/>
        </w:rPr>
        <w:t xml:space="preserve"> </w:t>
      </w:r>
      <w:r w:rsidRPr="00E269FF">
        <w:rPr>
          <w:color w:val="000000" w:themeColor="text1"/>
        </w:rPr>
        <w:t>°C and recover the supernatant.</w:t>
      </w:r>
    </w:p>
    <w:p w14:paraId="332F1EB9" w14:textId="77777777" w:rsidR="00FF0BAF" w:rsidRPr="00E269FF" w:rsidRDefault="00FF0BAF" w:rsidP="00052B03">
      <w:pPr>
        <w:pBdr>
          <w:top w:val="nil"/>
          <w:left w:val="nil"/>
          <w:bottom w:val="nil"/>
          <w:right w:val="nil"/>
          <w:between w:val="nil"/>
        </w:pBdr>
        <w:rPr>
          <w:color w:val="000000" w:themeColor="text1"/>
        </w:rPr>
      </w:pPr>
    </w:p>
    <w:p w14:paraId="7BE0196E" w14:textId="468EF3BF" w:rsidR="00D70F5F" w:rsidRDefault="001B34F3" w:rsidP="00052B03">
      <w:pPr>
        <w:pStyle w:val="ListParagraph"/>
        <w:numPr>
          <w:ilvl w:val="2"/>
          <w:numId w:val="27"/>
        </w:numPr>
        <w:pBdr>
          <w:top w:val="nil"/>
          <w:left w:val="nil"/>
          <w:bottom w:val="nil"/>
          <w:right w:val="nil"/>
          <w:between w:val="nil"/>
        </w:pBdr>
        <w:ind w:left="0" w:firstLine="0"/>
        <w:rPr>
          <w:color w:val="000000" w:themeColor="text1"/>
        </w:rPr>
      </w:pPr>
      <w:r w:rsidRPr="00E269FF">
        <w:rPr>
          <w:color w:val="000000" w:themeColor="text1"/>
        </w:rPr>
        <w:t xml:space="preserve"> Determine protein concentration in the supernatants, with bovine serum albumin (BSA) as a standard.</w:t>
      </w:r>
    </w:p>
    <w:p w14:paraId="114E37B6" w14:textId="77777777" w:rsidR="00D70F5F" w:rsidRPr="00052B03" w:rsidRDefault="00D70F5F" w:rsidP="00052B03">
      <w:pPr>
        <w:rPr>
          <w:color w:val="000000" w:themeColor="text1"/>
        </w:rPr>
      </w:pPr>
    </w:p>
    <w:p w14:paraId="72A03F84" w14:textId="462A80E4" w:rsidR="00D70F5F" w:rsidRPr="00911EA4" w:rsidRDefault="00D70F5F" w:rsidP="00052B03">
      <w:pPr>
        <w:pStyle w:val="ListParagraph"/>
        <w:numPr>
          <w:ilvl w:val="2"/>
          <w:numId w:val="27"/>
        </w:numPr>
        <w:pBdr>
          <w:top w:val="nil"/>
          <w:left w:val="nil"/>
          <w:bottom w:val="nil"/>
          <w:right w:val="nil"/>
          <w:between w:val="nil"/>
        </w:pBdr>
        <w:ind w:left="0" w:firstLine="0"/>
        <w:rPr>
          <w:color w:val="000000" w:themeColor="text1"/>
        </w:rPr>
      </w:pPr>
      <w:r w:rsidRPr="00911EA4">
        <w:rPr>
          <w:color w:val="000000" w:themeColor="text1"/>
        </w:rPr>
        <w:t>Normalize the monoamine content in each brain sample to the total content of protein (µg) measured in 250 µL of brain tissue lysed</w:t>
      </w:r>
      <w:r w:rsidR="00DD5110">
        <w:rPr>
          <w:color w:val="000000" w:themeColor="text1"/>
        </w:rPr>
        <w:t xml:space="preserve">. Use the below formula to determine the </w:t>
      </w:r>
      <w:r w:rsidRPr="00911EA4">
        <w:rPr>
          <w:color w:val="000000" w:themeColor="text1"/>
        </w:rPr>
        <w:t xml:space="preserve">nmol monoamine/g protein. </w:t>
      </w:r>
      <w:r w:rsidR="004F07B1">
        <w:rPr>
          <w:color w:val="000000" w:themeColor="text1"/>
        </w:rPr>
        <w:t>d</w:t>
      </w:r>
      <w:r w:rsidRPr="00911EA4">
        <w:rPr>
          <w:color w:val="000000" w:themeColor="text1"/>
        </w:rPr>
        <w:t>f = dilution factor.</w:t>
      </w:r>
    </w:p>
    <w:p w14:paraId="1EFBE39A" w14:textId="53C60C21" w:rsidR="00D70F5F" w:rsidRDefault="00D70F5F" w:rsidP="00052B03">
      <w:pPr>
        <w:pStyle w:val="ListParagraph"/>
        <w:pBdr>
          <w:top w:val="nil"/>
          <w:left w:val="nil"/>
          <w:bottom w:val="nil"/>
          <w:right w:val="nil"/>
          <w:between w:val="nil"/>
        </w:pBdr>
        <w:ind w:left="0"/>
        <w:rPr>
          <w:color w:val="000000" w:themeColor="text1"/>
        </w:rPr>
      </w:pPr>
    </w:p>
    <w:p w14:paraId="6FCC2FFE" w14:textId="1BE295C3" w:rsidR="00D70F5F" w:rsidRPr="00064EB4" w:rsidRDefault="00D70F5F" w:rsidP="00052B03">
      <w:pPr>
        <w:pStyle w:val="ListParagraph"/>
        <w:pBdr>
          <w:top w:val="nil"/>
          <w:left w:val="nil"/>
          <w:bottom w:val="nil"/>
          <w:right w:val="nil"/>
          <w:between w:val="nil"/>
        </w:pBdr>
        <w:ind w:left="0"/>
        <w:rPr>
          <w:color w:val="000000" w:themeColor="text1"/>
        </w:rPr>
      </w:pPr>
      <m:oMathPara>
        <m:oMath>
          <m:r>
            <w:rPr>
              <w:rFonts w:ascii="Cambria Math" w:hAnsi="Cambria Math"/>
              <w:color w:val="000000" w:themeColor="text1"/>
              <w:lang w:val="es-ES"/>
            </w:rPr>
            <m:t>nmol monoamine</m:t>
          </m:r>
          <m:r>
            <w:rPr>
              <w:rFonts w:ascii="Cambria Math" w:hAnsi="Cambria Math"/>
              <w:color w:val="000000" w:themeColor="text1"/>
            </w:rPr>
            <m:t xml:space="preserve"> </m:t>
          </m:r>
          <m:r>
            <w:rPr>
              <w:rFonts w:ascii="Cambria Math" w:hAnsi="Cambria Math"/>
              <w:color w:val="000000" w:themeColor="text1"/>
              <w:lang w:val="es-ES"/>
            </w:rPr>
            <m:t>per</m:t>
          </m:r>
          <m:r>
            <w:rPr>
              <w:rFonts w:ascii="Cambria Math" w:hAnsi="Cambria Math"/>
              <w:color w:val="000000" w:themeColor="text1"/>
            </w:rPr>
            <m:t xml:space="preserve"> </m:t>
          </m:r>
          <m:r>
            <w:rPr>
              <w:rFonts w:ascii="Cambria Math" w:hAnsi="Cambria Math"/>
              <w:color w:val="000000" w:themeColor="text1"/>
              <w:lang w:val="es-ES"/>
            </w:rPr>
            <m:t>gram</m:t>
          </m:r>
          <m:r>
            <w:rPr>
              <w:rFonts w:ascii="Cambria Math" w:hAnsi="Cambria Math"/>
              <w:color w:val="000000" w:themeColor="text1"/>
            </w:rPr>
            <m:t xml:space="preserve"> </m:t>
          </m:r>
          <m:r>
            <w:rPr>
              <w:rFonts w:ascii="Cambria Math" w:hAnsi="Cambria Math"/>
              <w:color w:val="000000" w:themeColor="text1"/>
              <w:lang w:val="es-ES"/>
            </w:rPr>
            <m:t>of</m:t>
          </m:r>
          <m:r>
            <w:rPr>
              <w:rFonts w:ascii="Cambria Math" w:hAnsi="Cambria Math"/>
              <w:color w:val="000000" w:themeColor="text1"/>
            </w:rPr>
            <m:t xml:space="preserve"> </m:t>
          </m:r>
          <m:r>
            <w:rPr>
              <w:rFonts w:ascii="Cambria Math" w:hAnsi="Cambria Math"/>
              <w:color w:val="000000" w:themeColor="text1"/>
              <w:lang w:val="es-ES"/>
            </w:rPr>
            <m:t>protein</m:t>
          </m:r>
          <m:r>
            <w:rPr>
              <w:rFonts w:ascii="Cambria Math" w:hAnsi="Cambria Math"/>
              <w:color w:val="000000" w:themeColor="text1"/>
            </w:rPr>
            <m:t>=</m:t>
          </m:r>
          <m:f>
            <m:fPr>
              <m:ctrlPr>
                <w:rPr>
                  <w:rFonts w:ascii="Cambria Math" w:hAnsi="Cambria Math"/>
                  <w:i/>
                  <w:iCs/>
                  <w:color w:val="000000" w:themeColor="text1"/>
                </w:rPr>
              </m:ctrlPr>
            </m:fPr>
            <m:num>
              <m:r>
                <w:rPr>
                  <w:rFonts w:ascii="Cambria Math" w:hAnsi="Cambria Math"/>
                  <w:color w:val="000000" w:themeColor="text1"/>
                  <w:lang w:val="es-ES"/>
                </w:rPr>
                <m:t>nM</m:t>
              </m:r>
              <m:r>
                <w:rPr>
                  <w:rFonts w:ascii="Cambria Math" w:hAnsi="Cambria Math"/>
                  <w:color w:val="000000" w:themeColor="text1"/>
                </w:rPr>
                <m:t xml:space="preserve"> </m:t>
              </m:r>
              <m:r>
                <w:rPr>
                  <w:rFonts w:ascii="Cambria Math" w:hAnsi="Cambria Math"/>
                  <w:color w:val="000000" w:themeColor="text1"/>
                  <w:lang w:val="es-ES"/>
                </w:rPr>
                <m:t>Monoamine</m:t>
              </m:r>
              <m:r>
                <w:rPr>
                  <w:rFonts w:ascii="Cambria Math" w:hAnsi="Cambria Math"/>
                  <w:color w:val="000000" w:themeColor="text1"/>
                </w:rPr>
                <m:t>*5</m:t>
              </m:r>
              <m:r>
                <w:rPr>
                  <w:rFonts w:ascii="Cambria Math" w:hAnsi="Cambria Math"/>
                  <w:color w:val="000000" w:themeColor="text1"/>
                  <w:lang w:val="el-GR"/>
                </w:rPr>
                <m:t>μ</m:t>
              </m:r>
              <m:r>
                <w:rPr>
                  <w:rFonts w:ascii="Cambria Math" w:hAnsi="Cambria Math"/>
                  <w:color w:val="000000" w:themeColor="text1"/>
                  <w:lang w:val="es-ES"/>
                </w:rPr>
                <m:t>L</m:t>
              </m:r>
              <m:r>
                <w:rPr>
                  <w:rFonts w:ascii="Cambria Math" w:hAnsi="Cambria Math"/>
                  <w:color w:val="000000" w:themeColor="text1"/>
                </w:rPr>
                <m:t>*110 (df)</m:t>
              </m:r>
            </m:num>
            <m:den>
              <m:r>
                <w:rPr>
                  <w:rFonts w:ascii="Cambria Math" w:hAnsi="Cambria Math"/>
                  <w:color w:val="000000" w:themeColor="text1"/>
                  <w:lang w:val="el-GR"/>
                </w:rPr>
                <m:t>μ</m:t>
              </m:r>
              <m:r>
                <w:rPr>
                  <w:rFonts w:ascii="Cambria Math" w:hAnsi="Cambria Math"/>
                  <w:color w:val="000000" w:themeColor="text1"/>
                  <w:lang w:val="es-ES"/>
                </w:rPr>
                <m:t>g</m:t>
              </m:r>
              <m:r>
                <w:rPr>
                  <w:rFonts w:ascii="Cambria Math" w:hAnsi="Cambria Math"/>
                  <w:color w:val="000000" w:themeColor="text1"/>
                </w:rPr>
                <m:t xml:space="preserve"> </m:t>
              </m:r>
              <m:r>
                <w:rPr>
                  <w:rFonts w:ascii="Cambria Math" w:hAnsi="Cambria Math"/>
                  <w:color w:val="000000" w:themeColor="text1"/>
                  <w:lang w:val="es-ES"/>
                </w:rPr>
                <m:t>protein</m:t>
              </m:r>
            </m:den>
          </m:f>
        </m:oMath>
      </m:oMathPara>
    </w:p>
    <w:p w14:paraId="254712D9" w14:textId="77777777" w:rsidR="001B34F3" w:rsidRPr="00E269FF" w:rsidRDefault="001B34F3" w:rsidP="00052B03">
      <w:pPr>
        <w:pBdr>
          <w:top w:val="nil"/>
          <w:left w:val="nil"/>
          <w:bottom w:val="nil"/>
          <w:right w:val="nil"/>
          <w:between w:val="nil"/>
        </w:pBdr>
        <w:rPr>
          <w:b/>
          <w:color w:val="000000" w:themeColor="text1"/>
        </w:rPr>
      </w:pPr>
    </w:p>
    <w:p w14:paraId="32AACF7F" w14:textId="5E981BA0" w:rsidR="001B34F3" w:rsidRPr="00A26BDB" w:rsidRDefault="001B34F3" w:rsidP="00052B03">
      <w:pPr>
        <w:numPr>
          <w:ilvl w:val="0"/>
          <w:numId w:val="15"/>
        </w:numPr>
        <w:pBdr>
          <w:top w:val="nil"/>
          <w:left w:val="nil"/>
          <w:bottom w:val="nil"/>
          <w:right w:val="nil"/>
          <w:between w:val="nil"/>
        </w:pBdr>
        <w:ind w:left="0" w:firstLine="0"/>
        <w:rPr>
          <w:b/>
          <w:color w:val="000000" w:themeColor="text1"/>
        </w:rPr>
      </w:pPr>
      <w:r w:rsidRPr="00A26BDB">
        <w:rPr>
          <w:b/>
          <w:color w:val="000000" w:themeColor="text1"/>
        </w:rPr>
        <w:t xml:space="preserve">Statistical </w:t>
      </w:r>
      <w:r w:rsidR="005F055F">
        <w:rPr>
          <w:b/>
          <w:color w:val="000000" w:themeColor="text1"/>
        </w:rPr>
        <w:t>a</w:t>
      </w:r>
      <w:r w:rsidRPr="00A26BDB">
        <w:rPr>
          <w:b/>
          <w:color w:val="000000" w:themeColor="text1"/>
        </w:rPr>
        <w:t>nalysis</w:t>
      </w:r>
    </w:p>
    <w:p w14:paraId="5D2F05D2" w14:textId="6F9C81CB" w:rsidR="00396577" w:rsidRPr="00911EA4" w:rsidRDefault="00396577" w:rsidP="00052B03">
      <w:pPr>
        <w:pBdr>
          <w:top w:val="nil"/>
          <w:left w:val="nil"/>
          <w:bottom w:val="nil"/>
          <w:right w:val="nil"/>
          <w:between w:val="nil"/>
        </w:pBdr>
        <w:rPr>
          <w:color w:val="000000" w:themeColor="text1"/>
        </w:rPr>
      </w:pPr>
    </w:p>
    <w:p w14:paraId="1F95BD03" w14:textId="0C68B566" w:rsidR="00396577" w:rsidRDefault="00396577" w:rsidP="00052B03">
      <w:pPr>
        <w:pBdr>
          <w:top w:val="nil"/>
          <w:left w:val="nil"/>
          <w:bottom w:val="nil"/>
          <w:right w:val="nil"/>
          <w:between w:val="nil"/>
        </w:pBdr>
        <w:rPr>
          <w:color w:val="000000" w:themeColor="text1"/>
        </w:rPr>
      </w:pPr>
      <w:r w:rsidRPr="00911EA4">
        <w:rPr>
          <w:color w:val="000000" w:themeColor="text1"/>
        </w:rPr>
        <w:t>6.1</w:t>
      </w:r>
      <w:r w:rsidR="00DD205F">
        <w:rPr>
          <w:color w:val="000000" w:themeColor="text1"/>
        </w:rPr>
        <w:t>.</w:t>
      </w:r>
      <w:r w:rsidR="00DD205F">
        <w:rPr>
          <w:color w:val="000000" w:themeColor="text1"/>
        </w:rPr>
        <w:tab/>
      </w:r>
      <w:r w:rsidR="00DD5110">
        <w:rPr>
          <w:color w:val="000000" w:themeColor="text1"/>
        </w:rPr>
        <w:t>A</w:t>
      </w:r>
      <w:r w:rsidR="00DD5110" w:rsidRPr="00EE723C">
        <w:rPr>
          <w:color w:val="000000" w:themeColor="text1"/>
        </w:rPr>
        <w:t>nalyze</w:t>
      </w:r>
      <w:r w:rsidR="00DD5110">
        <w:rPr>
          <w:color w:val="000000" w:themeColor="text1"/>
        </w:rPr>
        <w:t xml:space="preserve"> monoamine release (nmol/g)</w:t>
      </w:r>
      <w:r w:rsidR="00DD5110" w:rsidRPr="00EE723C">
        <w:rPr>
          <w:color w:val="000000" w:themeColor="text1"/>
        </w:rPr>
        <w:t xml:space="preserve"> using one-way ANOVA followed by </w:t>
      </w:r>
      <w:proofErr w:type="spellStart"/>
      <w:r w:rsidR="00DD5110" w:rsidRPr="00EE723C">
        <w:rPr>
          <w:color w:val="000000" w:themeColor="text1"/>
        </w:rPr>
        <w:t>Sidak's</w:t>
      </w:r>
      <w:proofErr w:type="spellEnd"/>
      <w:r w:rsidR="00DD5110" w:rsidRPr="00EE723C">
        <w:rPr>
          <w:color w:val="000000" w:themeColor="text1"/>
        </w:rPr>
        <w:t xml:space="preserve"> multiple comparisons test for post-hoc comparisons.</w:t>
      </w:r>
    </w:p>
    <w:p w14:paraId="570E3D7F" w14:textId="77777777" w:rsidR="00DD5110" w:rsidRPr="00911EA4" w:rsidRDefault="00DD5110" w:rsidP="00052B03">
      <w:pPr>
        <w:pBdr>
          <w:top w:val="nil"/>
          <w:left w:val="nil"/>
          <w:bottom w:val="nil"/>
          <w:right w:val="nil"/>
          <w:between w:val="nil"/>
        </w:pBdr>
        <w:rPr>
          <w:color w:val="000000" w:themeColor="text1"/>
        </w:rPr>
      </w:pPr>
    </w:p>
    <w:p w14:paraId="1DCA9767" w14:textId="2803CF97" w:rsidR="00396577" w:rsidRPr="00911EA4" w:rsidRDefault="00396577" w:rsidP="00052B03">
      <w:pPr>
        <w:pBdr>
          <w:top w:val="nil"/>
          <w:left w:val="nil"/>
          <w:bottom w:val="nil"/>
          <w:right w:val="nil"/>
          <w:between w:val="nil"/>
        </w:pBdr>
        <w:rPr>
          <w:color w:val="000000" w:themeColor="text1"/>
        </w:rPr>
      </w:pPr>
      <w:r w:rsidRPr="00911EA4">
        <w:rPr>
          <w:color w:val="000000" w:themeColor="text1"/>
        </w:rPr>
        <w:t>6.1.2</w:t>
      </w:r>
      <w:r w:rsidR="00DD205F">
        <w:rPr>
          <w:color w:val="000000" w:themeColor="text1"/>
        </w:rPr>
        <w:t>.</w:t>
      </w:r>
      <w:r w:rsidR="00DD205F">
        <w:rPr>
          <w:color w:val="000000" w:themeColor="text1"/>
        </w:rPr>
        <w:tab/>
      </w:r>
      <w:r w:rsidR="00E6102C">
        <w:rPr>
          <w:color w:val="000000" w:themeColor="text1"/>
        </w:rPr>
        <w:t>Analyze</w:t>
      </w:r>
      <w:r w:rsidRPr="00911EA4">
        <w:rPr>
          <w:color w:val="000000" w:themeColor="text1"/>
        </w:rPr>
        <w:t xml:space="preserve"> t</w:t>
      </w:r>
      <w:r w:rsidR="001B34F3" w:rsidRPr="00A26BDB">
        <w:rPr>
          <w:color w:val="000000" w:themeColor="text1"/>
        </w:rPr>
        <w:t xml:space="preserve">issue viability using an Unpaired Student's </w:t>
      </w:r>
      <w:r w:rsidR="001B34F3" w:rsidRPr="00A26BDB">
        <w:rPr>
          <w:i/>
          <w:color w:val="000000" w:themeColor="text1"/>
        </w:rPr>
        <w:t>t</w:t>
      </w:r>
      <w:r w:rsidR="001B34F3" w:rsidRPr="00A26BDB">
        <w:rPr>
          <w:color w:val="000000" w:themeColor="text1"/>
        </w:rPr>
        <w:t>-test for independent groups (Control vs. 1% Triton X-100).</w:t>
      </w:r>
    </w:p>
    <w:p w14:paraId="0226289D" w14:textId="77777777" w:rsidR="00396577" w:rsidRPr="00911EA4" w:rsidRDefault="00396577" w:rsidP="00052B03">
      <w:pPr>
        <w:pBdr>
          <w:top w:val="nil"/>
          <w:left w:val="nil"/>
          <w:bottom w:val="nil"/>
          <w:right w:val="nil"/>
          <w:between w:val="nil"/>
        </w:pBdr>
        <w:rPr>
          <w:color w:val="000000" w:themeColor="text1"/>
        </w:rPr>
      </w:pPr>
    </w:p>
    <w:p w14:paraId="5DE70B9C" w14:textId="6473744E" w:rsidR="001B34F3" w:rsidRPr="00064EB4" w:rsidRDefault="00396577" w:rsidP="00052B03">
      <w:pPr>
        <w:pBdr>
          <w:top w:val="nil"/>
          <w:left w:val="nil"/>
          <w:bottom w:val="nil"/>
          <w:right w:val="nil"/>
          <w:between w:val="nil"/>
        </w:pBdr>
        <w:rPr>
          <w:b/>
          <w:color w:val="000000" w:themeColor="text1"/>
        </w:rPr>
      </w:pPr>
      <w:r w:rsidRPr="00911EA4">
        <w:rPr>
          <w:color w:val="000000" w:themeColor="text1"/>
        </w:rPr>
        <w:t>6.1.3</w:t>
      </w:r>
      <w:r w:rsidR="00DD205F">
        <w:rPr>
          <w:color w:val="000000" w:themeColor="text1"/>
        </w:rPr>
        <w:t>.</w:t>
      </w:r>
      <w:r w:rsidR="00DD205F">
        <w:rPr>
          <w:color w:val="000000" w:themeColor="text1"/>
        </w:rPr>
        <w:tab/>
      </w:r>
      <w:r w:rsidR="001B34F3" w:rsidRPr="00A26BDB">
        <w:rPr>
          <w:color w:val="000000" w:themeColor="text1"/>
        </w:rPr>
        <w:t xml:space="preserve">For all statistical analyses, </w:t>
      </w:r>
      <w:r w:rsidRPr="00911EA4">
        <w:rPr>
          <w:color w:val="000000" w:themeColor="text1"/>
        </w:rPr>
        <w:t>set the</w:t>
      </w:r>
      <w:r w:rsidRPr="00A26BDB">
        <w:rPr>
          <w:color w:val="000000" w:themeColor="text1"/>
        </w:rPr>
        <w:t xml:space="preserve"> </w:t>
      </w:r>
      <w:r w:rsidR="001B34F3" w:rsidRPr="00A26BDB">
        <w:rPr>
          <w:color w:val="000000" w:themeColor="text1"/>
        </w:rPr>
        <w:t>alpha level to ≤ 0.05.</w:t>
      </w:r>
    </w:p>
    <w:p w14:paraId="03B53CA9" w14:textId="77777777" w:rsidR="001B34F3" w:rsidRPr="00064EB4" w:rsidRDefault="001B34F3" w:rsidP="00052B03">
      <w:pPr>
        <w:pBdr>
          <w:top w:val="nil"/>
          <w:left w:val="nil"/>
          <w:bottom w:val="nil"/>
          <w:right w:val="nil"/>
          <w:between w:val="nil"/>
        </w:pBdr>
        <w:rPr>
          <w:b/>
          <w:color w:val="000000" w:themeColor="text1"/>
        </w:rPr>
      </w:pPr>
    </w:p>
    <w:bookmarkEnd w:id="0"/>
    <w:p w14:paraId="5AE4E2D4" w14:textId="3C41B020" w:rsidR="001B34F3" w:rsidRPr="00064EB4" w:rsidRDefault="001B34F3" w:rsidP="00052B03">
      <w:pPr>
        <w:pBdr>
          <w:top w:val="nil"/>
          <w:left w:val="nil"/>
          <w:bottom w:val="nil"/>
          <w:right w:val="nil"/>
          <w:between w:val="nil"/>
        </w:pBdr>
        <w:rPr>
          <w:color w:val="000000" w:themeColor="text1"/>
        </w:rPr>
      </w:pPr>
      <w:r w:rsidRPr="00064EB4">
        <w:rPr>
          <w:b/>
          <w:color w:val="000000" w:themeColor="text1"/>
        </w:rPr>
        <w:t>REPRESENTATIVE RESULTS:</w:t>
      </w:r>
    </w:p>
    <w:p w14:paraId="19DECB24" w14:textId="7B2AEA18" w:rsidR="001B34F3" w:rsidRPr="00064EB4" w:rsidRDefault="001B34F3" w:rsidP="00052B03">
      <w:pPr>
        <w:rPr>
          <w:color w:val="000000" w:themeColor="text1"/>
        </w:rPr>
      </w:pPr>
      <w:r w:rsidRPr="00064EB4">
        <w:rPr>
          <w:color w:val="000000" w:themeColor="text1"/>
        </w:rPr>
        <w:t xml:space="preserve">This technique describes the use of brain slices to measure the release of endogenous monoamines using HPLC with electrochemical detection based in a 48-well plate with an internal tissue holder. Experimental set up is depicted in </w:t>
      </w:r>
      <w:sdt>
        <w:sdtPr>
          <w:rPr>
            <w:color w:val="000000" w:themeColor="text1"/>
          </w:rPr>
          <w:tag w:val="goog_rdk_22"/>
          <w:id w:val="1307427702"/>
        </w:sdtPr>
        <w:sdtEndPr/>
        <w:sdtContent/>
      </w:sdt>
      <w:r w:rsidRPr="00052B03">
        <w:rPr>
          <w:b/>
          <w:bCs/>
          <w:color w:val="000000" w:themeColor="text1"/>
        </w:rPr>
        <w:t>Figure 1</w:t>
      </w:r>
      <w:r w:rsidRPr="00064EB4">
        <w:rPr>
          <w:color w:val="000000" w:themeColor="text1"/>
        </w:rPr>
        <w:t xml:space="preserve"> and </w:t>
      </w:r>
      <w:r w:rsidR="001055EF" w:rsidRPr="00052B03">
        <w:rPr>
          <w:b/>
          <w:bCs/>
          <w:color w:val="000000" w:themeColor="text1"/>
        </w:rPr>
        <w:t xml:space="preserve">Figure </w:t>
      </w:r>
      <w:r w:rsidRPr="00052B03">
        <w:rPr>
          <w:b/>
          <w:bCs/>
          <w:color w:val="000000" w:themeColor="text1"/>
        </w:rPr>
        <w:t>2</w:t>
      </w:r>
      <w:r w:rsidRPr="00064EB4">
        <w:rPr>
          <w:color w:val="000000" w:themeColor="text1"/>
        </w:rPr>
        <w:t xml:space="preserve">. Initially, to ensure tissue viability by the end of </w:t>
      </w:r>
      <w:r w:rsidR="001055EF">
        <w:rPr>
          <w:color w:val="000000" w:themeColor="text1"/>
        </w:rPr>
        <w:t xml:space="preserve">the </w:t>
      </w:r>
      <w:r w:rsidRPr="00064EB4">
        <w:rPr>
          <w:color w:val="000000" w:themeColor="text1"/>
        </w:rPr>
        <w:t xml:space="preserve">experimentation, </w:t>
      </w:r>
      <w:r w:rsidR="00DD5110">
        <w:rPr>
          <w:color w:val="000000" w:themeColor="text1"/>
        </w:rPr>
        <w:t>an</w:t>
      </w:r>
      <w:r w:rsidR="00DD5110" w:rsidRPr="00064EB4">
        <w:rPr>
          <w:color w:val="000000" w:themeColor="text1"/>
        </w:rPr>
        <w:t xml:space="preserve"> </w:t>
      </w:r>
      <w:r w:rsidRPr="00064EB4">
        <w:rPr>
          <w:color w:val="000000" w:themeColor="text1"/>
        </w:rPr>
        <w:t xml:space="preserve">MTT (3-(4,5-dimethylthiazol-2-yl)-2,5-diphenyltetrazolium bromide, a tetrazole) assay was </w:t>
      </w:r>
      <w:r w:rsidR="00DD5110">
        <w:rPr>
          <w:color w:val="000000" w:themeColor="text1"/>
        </w:rPr>
        <w:t>performed</w:t>
      </w:r>
      <w:r w:rsidRPr="00064EB4">
        <w:rPr>
          <w:color w:val="000000" w:themeColor="text1"/>
        </w:rPr>
        <w:t xml:space="preserve">. After functional experiments, the acute brain slices are metabolically active and stay </w:t>
      </w:r>
      <w:r w:rsidRPr="00EE723C">
        <w:rPr>
          <w:color w:val="000000" w:themeColor="text1"/>
        </w:rPr>
        <w:t xml:space="preserve">viable as compared with those that are incubated with 1% Triton </w:t>
      </w:r>
      <w:r w:rsidRPr="00064EB4">
        <w:rPr>
          <w:color w:val="000000" w:themeColor="text1"/>
        </w:rPr>
        <w:t>X-100, a condition of cell death (</w:t>
      </w:r>
      <w:r w:rsidRPr="00052B03">
        <w:rPr>
          <w:b/>
          <w:bCs/>
          <w:color w:val="000000" w:themeColor="text1"/>
        </w:rPr>
        <w:t>Figure 3</w:t>
      </w:r>
      <w:r w:rsidRPr="00064EB4">
        <w:rPr>
          <w:color w:val="000000" w:themeColor="text1"/>
        </w:rPr>
        <w:t>).</w:t>
      </w:r>
    </w:p>
    <w:p w14:paraId="1323DBAE" w14:textId="77777777" w:rsidR="001B34F3" w:rsidRPr="00064EB4" w:rsidRDefault="001B34F3" w:rsidP="00052B03">
      <w:pPr>
        <w:rPr>
          <w:color w:val="000000" w:themeColor="text1"/>
        </w:rPr>
      </w:pPr>
    </w:p>
    <w:p w14:paraId="61AF4D25" w14:textId="609CDD15" w:rsidR="001B34F3" w:rsidRPr="00EE723C" w:rsidRDefault="001B34F3" w:rsidP="00052B03">
      <w:pPr>
        <w:rPr>
          <w:color w:val="000000" w:themeColor="text1"/>
        </w:rPr>
      </w:pPr>
      <w:r w:rsidRPr="00064EB4">
        <w:rPr>
          <w:color w:val="000000" w:themeColor="text1"/>
        </w:rPr>
        <w:t>Acute, 20</w:t>
      </w:r>
      <w:r w:rsidR="000638B4" w:rsidRPr="00064EB4">
        <w:rPr>
          <w:color w:val="000000" w:themeColor="text1"/>
        </w:rPr>
        <w:t xml:space="preserve"> </w:t>
      </w:r>
      <w:r w:rsidRPr="00064EB4">
        <w:rPr>
          <w:color w:val="000000" w:themeColor="text1"/>
        </w:rPr>
        <w:t>min, treatment of hippocampal and prefrontal cortex brain sections with AMPH induces a significant increase in the extracellular levels of each monoamine (</w:t>
      </w:r>
      <w:r w:rsidRPr="00052B03">
        <w:rPr>
          <w:b/>
          <w:bCs/>
          <w:color w:val="000000" w:themeColor="text1"/>
        </w:rPr>
        <w:t>Figure 4</w:t>
      </w:r>
      <w:proofErr w:type="gramStart"/>
      <w:r w:rsidRPr="00052B03">
        <w:rPr>
          <w:b/>
          <w:bCs/>
          <w:color w:val="000000" w:themeColor="text1"/>
        </w:rPr>
        <w:t>A</w:t>
      </w:r>
      <w:r w:rsidR="001055EF" w:rsidRPr="00052B03">
        <w:rPr>
          <w:b/>
          <w:bCs/>
          <w:color w:val="000000" w:themeColor="text1"/>
        </w:rPr>
        <w:t>,</w:t>
      </w:r>
      <w:r w:rsidRPr="00052B03">
        <w:rPr>
          <w:b/>
          <w:bCs/>
          <w:color w:val="000000" w:themeColor="text1"/>
        </w:rPr>
        <w:t>B</w:t>
      </w:r>
      <w:proofErr w:type="gramEnd"/>
      <w:r w:rsidRPr="00064EB4">
        <w:rPr>
          <w:color w:val="000000" w:themeColor="text1"/>
        </w:rPr>
        <w:t>). AMPH (30</w:t>
      </w:r>
      <w:r w:rsidR="00F26691">
        <w:rPr>
          <w:color w:val="000000" w:themeColor="text1"/>
        </w:rPr>
        <w:t xml:space="preserve"> </w:t>
      </w:r>
      <w:proofErr w:type="spellStart"/>
      <w:r w:rsidRPr="00064EB4">
        <w:rPr>
          <w:color w:val="000000" w:themeColor="text1"/>
        </w:rPr>
        <w:t>μM</w:t>
      </w:r>
      <w:proofErr w:type="spellEnd"/>
      <w:r w:rsidRPr="00064EB4">
        <w:rPr>
          <w:color w:val="000000" w:themeColor="text1"/>
        </w:rPr>
        <w:t xml:space="preserve">) increased the level of extracellular </w:t>
      </w:r>
      <w:r w:rsidR="00661364">
        <w:rPr>
          <w:color w:val="000000" w:themeColor="text1"/>
        </w:rPr>
        <w:t>5-HT</w:t>
      </w:r>
      <w:r w:rsidRPr="00064EB4">
        <w:rPr>
          <w:color w:val="000000" w:themeColor="text1"/>
        </w:rPr>
        <w:t xml:space="preserve"> </w:t>
      </w:r>
      <w:r w:rsidR="004D1324" w:rsidRPr="00064EB4">
        <w:rPr>
          <w:color w:val="000000" w:themeColor="text1"/>
        </w:rPr>
        <w:t>from</w:t>
      </w:r>
      <w:r w:rsidRPr="00064EB4">
        <w:rPr>
          <w:color w:val="000000" w:themeColor="text1"/>
        </w:rPr>
        <w:t xml:space="preserve"> hippocampal slices and prefrontal cortex slices by 220-fold and 64-fold, extracellular NE by 19-fold and 8-fold, and extracellular DA by 8-fold and 7-fold, respectively. Similar experiments were performed in the presence of fluoxetine (10</w:t>
      </w:r>
      <w:r w:rsidR="00F26691">
        <w:rPr>
          <w:color w:val="000000" w:themeColor="text1"/>
        </w:rPr>
        <w:t xml:space="preserve"> </w:t>
      </w:r>
      <w:proofErr w:type="spellStart"/>
      <w:r w:rsidRPr="00064EB4">
        <w:rPr>
          <w:color w:val="000000" w:themeColor="text1"/>
        </w:rPr>
        <w:t>μM</w:t>
      </w:r>
      <w:proofErr w:type="spellEnd"/>
      <w:r w:rsidRPr="00064EB4">
        <w:rPr>
          <w:color w:val="000000" w:themeColor="text1"/>
        </w:rPr>
        <w:t>), a selective-serotonin reuptake inhibitor. Inhibition of SERT with fluoxetine prevents the increase of extracellular 5-HT induced by AMPH in both the hippocampus and the prefrontal cortex. In contrast, fluoxetine does not impact the effect of AMPH on extracellular DA or NE in the same brain areas, consistent with its selectivity for SERT (</w:t>
      </w:r>
      <w:r w:rsidRPr="00052B03">
        <w:rPr>
          <w:b/>
          <w:bCs/>
          <w:color w:val="000000" w:themeColor="text1"/>
        </w:rPr>
        <w:t>Figure 4</w:t>
      </w:r>
      <w:proofErr w:type="gramStart"/>
      <w:r w:rsidRPr="00052B03">
        <w:rPr>
          <w:b/>
          <w:bCs/>
          <w:color w:val="000000" w:themeColor="text1"/>
        </w:rPr>
        <w:t>A</w:t>
      </w:r>
      <w:r w:rsidR="001055EF" w:rsidRPr="00052B03">
        <w:rPr>
          <w:b/>
          <w:bCs/>
          <w:color w:val="000000" w:themeColor="text1"/>
        </w:rPr>
        <w:t>,</w:t>
      </w:r>
      <w:r w:rsidRPr="00052B03">
        <w:rPr>
          <w:b/>
          <w:bCs/>
          <w:color w:val="000000" w:themeColor="text1"/>
        </w:rPr>
        <w:t>B</w:t>
      </w:r>
      <w:proofErr w:type="gramEnd"/>
      <w:r w:rsidRPr="00064EB4">
        <w:rPr>
          <w:color w:val="000000" w:themeColor="text1"/>
        </w:rPr>
        <w:t xml:space="preserve">). </w:t>
      </w:r>
      <w:r w:rsidR="000638B4" w:rsidRPr="00064EB4">
        <w:rPr>
          <w:color w:val="000000" w:themeColor="text1"/>
        </w:rPr>
        <w:t xml:space="preserve">All </w:t>
      </w:r>
      <w:r w:rsidR="00383AB4" w:rsidRPr="00E269FF">
        <w:rPr>
          <w:color w:val="000000" w:themeColor="text1"/>
        </w:rPr>
        <w:t xml:space="preserve">experimental </w:t>
      </w:r>
      <w:r w:rsidR="000638B4" w:rsidRPr="00064EB4">
        <w:rPr>
          <w:color w:val="000000" w:themeColor="text1"/>
        </w:rPr>
        <w:t>conditions were performed in triplicate.</w:t>
      </w:r>
    </w:p>
    <w:p w14:paraId="1D2F615B" w14:textId="77777777" w:rsidR="001B34F3" w:rsidRPr="00064EB4" w:rsidRDefault="001B34F3" w:rsidP="00052B03">
      <w:pPr>
        <w:rPr>
          <w:color w:val="000000" w:themeColor="text1"/>
        </w:rPr>
      </w:pPr>
    </w:p>
    <w:p w14:paraId="3DB69C87" w14:textId="6D795C43" w:rsidR="001B34F3" w:rsidRPr="00064EB4" w:rsidRDefault="00DD5110" w:rsidP="00052B03">
      <w:pPr>
        <w:rPr>
          <w:color w:val="000000" w:themeColor="text1"/>
        </w:rPr>
      </w:pPr>
      <w:r>
        <w:rPr>
          <w:color w:val="000000" w:themeColor="text1"/>
        </w:rPr>
        <w:t xml:space="preserve">The </w:t>
      </w:r>
      <w:r w:rsidR="001B34F3" w:rsidRPr="00064EB4">
        <w:rPr>
          <w:color w:val="000000" w:themeColor="text1"/>
        </w:rPr>
        <w:t>release of monoamines from 2</w:t>
      </w:r>
      <w:r w:rsidR="008D2963">
        <w:rPr>
          <w:color w:val="000000" w:themeColor="text1"/>
        </w:rPr>
        <w:t xml:space="preserve"> </w:t>
      </w:r>
      <w:r w:rsidR="001B34F3" w:rsidRPr="00064EB4">
        <w:rPr>
          <w:color w:val="000000" w:themeColor="text1"/>
        </w:rPr>
        <w:t xml:space="preserve">mm </w:t>
      </w:r>
      <w:r w:rsidR="004F07B1">
        <w:rPr>
          <w:color w:val="000000" w:themeColor="text1"/>
        </w:rPr>
        <w:t>dorsal striatum</w:t>
      </w:r>
      <w:r w:rsidR="004F07B1" w:rsidRPr="00064EB4">
        <w:rPr>
          <w:color w:val="000000" w:themeColor="text1"/>
        </w:rPr>
        <w:t xml:space="preserve"> </w:t>
      </w:r>
      <w:r w:rsidR="001B34F3" w:rsidRPr="00064EB4">
        <w:rPr>
          <w:color w:val="000000" w:themeColor="text1"/>
        </w:rPr>
        <w:t xml:space="preserve">punches </w:t>
      </w:r>
      <w:r w:rsidR="004F07B1">
        <w:rPr>
          <w:color w:val="000000" w:themeColor="text1"/>
        </w:rPr>
        <w:t xml:space="preserve">were </w:t>
      </w:r>
      <w:r>
        <w:rPr>
          <w:color w:val="000000" w:themeColor="text1"/>
        </w:rPr>
        <w:t>next</w:t>
      </w:r>
      <w:r w:rsidR="001B34F3" w:rsidRPr="00064EB4">
        <w:rPr>
          <w:color w:val="000000" w:themeColor="text1"/>
        </w:rPr>
        <w:t xml:space="preserve"> measured. Acute, 20</w:t>
      </w:r>
      <w:r w:rsidR="002B6ABB" w:rsidRPr="00064EB4">
        <w:rPr>
          <w:color w:val="000000" w:themeColor="text1"/>
        </w:rPr>
        <w:t xml:space="preserve"> </w:t>
      </w:r>
      <w:r w:rsidR="001B34F3" w:rsidRPr="00064EB4">
        <w:rPr>
          <w:color w:val="000000" w:themeColor="text1"/>
        </w:rPr>
        <w:t>min, treatment of dorsal striatum punches with AMPH (10</w:t>
      </w:r>
      <w:r w:rsidR="00F26691">
        <w:rPr>
          <w:color w:val="000000" w:themeColor="text1"/>
        </w:rPr>
        <w:t xml:space="preserve"> </w:t>
      </w:r>
      <w:r w:rsidR="001B34F3" w:rsidRPr="00064EB4">
        <w:rPr>
          <w:color w:val="000000" w:themeColor="text1"/>
        </w:rPr>
        <w:t>µM) induces a 35-fold increase in the extracellular levels of DA (</w:t>
      </w:r>
      <w:r w:rsidR="001B34F3" w:rsidRPr="00052B03">
        <w:rPr>
          <w:b/>
          <w:bCs/>
          <w:color w:val="000000" w:themeColor="text1"/>
        </w:rPr>
        <w:t>Figure 4C</w:t>
      </w:r>
      <w:r w:rsidR="001B34F3" w:rsidRPr="00064EB4">
        <w:rPr>
          <w:color w:val="000000" w:themeColor="text1"/>
        </w:rPr>
        <w:t xml:space="preserve">) over basal levels. </w:t>
      </w:r>
      <w:sdt>
        <w:sdtPr>
          <w:rPr>
            <w:color w:val="000000" w:themeColor="text1"/>
          </w:rPr>
          <w:tag w:val="goog_rdk_24"/>
          <w:id w:val="-555164368"/>
        </w:sdtPr>
        <w:sdtEndPr/>
        <w:sdtContent/>
      </w:sdt>
      <w:r w:rsidR="001B34F3" w:rsidRPr="00064EB4">
        <w:rPr>
          <w:color w:val="000000" w:themeColor="text1"/>
        </w:rPr>
        <w:t xml:space="preserve">DA detection </w:t>
      </w:r>
      <w:r w:rsidR="001B34F3" w:rsidRPr="00EE723C">
        <w:rPr>
          <w:color w:val="000000" w:themeColor="text1"/>
        </w:rPr>
        <w:t xml:space="preserve">was focused in the </w:t>
      </w:r>
      <w:r w:rsidR="0030237D">
        <w:rPr>
          <w:color w:val="000000" w:themeColor="text1"/>
        </w:rPr>
        <w:t>dorsal striatum</w:t>
      </w:r>
      <w:r w:rsidR="0030237D" w:rsidRPr="00EE723C">
        <w:rPr>
          <w:color w:val="000000" w:themeColor="text1"/>
        </w:rPr>
        <w:t xml:space="preserve"> </w:t>
      </w:r>
      <w:r w:rsidR="001B34F3" w:rsidRPr="00EE723C">
        <w:rPr>
          <w:color w:val="000000" w:themeColor="text1"/>
        </w:rPr>
        <w:t>due to the lower basal levels of 5-HT and NE previously reported in this region</w:t>
      </w:r>
      <w:r w:rsidR="00BD626B" w:rsidRPr="00064EB4">
        <w:rPr>
          <w:color w:val="000000" w:themeColor="text1"/>
        </w:rPr>
        <w:fldChar w:fldCharType="begin" w:fldLock="1"/>
      </w:r>
      <w:r w:rsidR="00BD626B" w:rsidRPr="00064EB4">
        <w:rPr>
          <w:color w:val="000000" w:themeColor="text1"/>
        </w:rPr>
        <w:instrText>ADDIN CSL_CITATION {"citationItems":[{"id":"ITEM-1","itemData":{"DOI":"10.1016/S0304-3940(99)00840-X","ISSN":"03043940","PMID":"10624812","abstract":"In vivo release of dopamine (DA) and noradrenaline (NA) in mouse medial prefrontal cortex, medial striatum and hippocampus was characterized using in vivo microdialysis. Basal release of NA was similar in these areas, but DA in striatum was 13-30 times higher than in other areas. Unconditioned stimuli (handling, novelty) induced strong increases, except for striatal DA. Striatal NA was more sensitive to handling than NA in other areas. Copyright (C) 1999 Elsevier Science Ireland Ltd.","author":[{"dropping-particle":"","family":"Ihalainen","given":"J. A.","non-dropping-particle":"","parse-names":false,"suffix":""},{"dropping-particle":"","family":"Riekkinen","given":"P.","non-dropping-particle":"","parse-names":false,"suffix":""},{"dropping-particle":"","family":"Feenstra","given":"M. G.P.","non-dropping-particle":"","parse-names":false,"suffix":""}],"container-title":"Neuroscience Letters","id":"ITEM-1","issue":"2","issued":{"date-parts":[["1999"]]},"page":"71-74","title":"Comparison of dopamine and noradrenaline release in mouse prefrontal cortex, striatum and hippocampus using microdialysis","type":"article-journal","volume":"277"},"uris":["http://www.mendeley.com/documents/?uuid=2dcffb46-6fd4-4766-bcf1-43f70b15f367"]},{"id":"ITEM-2","itemData":{"DOI":"10.1111/j.1471-4159.1993.tb05830.x","ISSN":"14714159","PMID":"8417136","abstract":"Abstract: Generalised neurotransmitter overflow into the extracellular space on cerebral ischaemia has been widely reported and implicated in events leading to subsequent neu‐ronal death. As little is known about the effect of depth of ischaemia on these changes, we have subjected anaesthetised rats to a sequence of four challenges [high K+ stimulus, moderate (penumbral) ischaemia, severe ischaemia, cardiac arrest] and have concurrently monitored both electrophysio‐logical parameters and changes in extracellular dopamine, serotonin, and their metabolites in the striatum. Oi'particu‐lar relevance to human stroke therapy was penumbral ischaemia, where ionic homeostasis was maintained even though electrical function was lost. All challenges increased extracellular monoamines, although levels were significantly greater when ischaemia was severe enough to produce sustained anoxic depolarisation. Baseline levels were rapidly restored during recovery phases. Acidic monoamine metabolites decreased significantly during each insult, returning to basal levels during reperfusion after moderate ischaemia, and to significantly higher levels after severe ischaemia. Results indicate that sustained anoxic depolarisation may be a critical factor in determining outcome after ischaemia, being associated with significantly greater release of monoamines, and impairment of electrical function recovery. Copyright © 1993, Wiley Blackwell. All rights reserved","author":[{"dropping-particle":"","family":"Richards","given":"D. A.","non-dropping-particle":"","parse-names":false,"suffix":""},{"dropping-particle":"","family":"Obrenovitch","given":"T. P.","non-dropping-particle":"","parse-names":false,"suffix":""},{"dropping-particle":"","family":"Symon","given":"L.","non-dropping-particle":"","parse-names":false,"suffix":""},{"dropping-particle":"","family":"Curzon","given":"G.","non-dropping-particle":"","parse-names":false,"suffix":""}],"container-title":"Journal of Neurochemistry","id":"ITEM-2","issue":"1","issued":{"date-parts":[["1993"]]},"page":"128-136","title":"Extracellular Dopamine and Serotonin in the Rat Striatum During Transient Ischaemia of Different Severities: A Microdialysis Study","type":"article-journal","volume":"60"},"uris":["http://www.mendeley.com/documents/?uuid=d69122e2-2243-4121-bff8-4463c044cab5"]}],"mendeley":{"formattedCitation":"&lt;sup&gt;62, 63&lt;/sup&gt;","plainTextFormattedCitation":"62, 63","previouslyFormattedCitation":"&lt;sup&gt;62, 63&lt;/sup&gt;"},"properties":{"noteIndex":0},"schema":"https://github.com/citation-style-language/schema/raw/master/csl-citation.json"}</w:instrText>
      </w:r>
      <w:r w:rsidR="00BD626B" w:rsidRPr="00064EB4">
        <w:rPr>
          <w:color w:val="000000" w:themeColor="text1"/>
        </w:rPr>
        <w:fldChar w:fldCharType="separate"/>
      </w:r>
      <w:r w:rsidR="00BD626B" w:rsidRPr="00064EB4">
        <w:rPr>
          <w:noProof/>
          <w:color w:val="000000" w:themeColor="text1"/>
          <w:vertAlign w:val="superscript"/>
        </w:rPr>
        <w:t>62,63</w:t>
      </w:r>
      <w:r w:rsidR="00BD626B" w:rsidRPr="00064EB4">
        <w:rPr>
          <w:color w:val="000000" w:themeColor="text1"/>
        </w:rPr>
        <w:fldChar w:fldCharType="end"/>
      </w:r>
      <w:r w:rsidR="001B34F3" w:rsidRPr="00064EB4">
        <w:rPr>
          <w:color w:val="000000" w:themeColor="text1"/>
        </w:rPr>
        <w:t xml:space="preserve">. Thus, AMPH induces a minor dose-dependent increase in extracellular </w:t>
      </w:r>
      <w:r w:rsidR="00661364">
        <w:rPr>
          <w:color w:val="000000" w:themeColor="text1"/>
        </w:rPr>
        <w:t>5-HT</w:t>
      </w:r>
      <w:r w:rsidR="001B34F3" w:rsidRPr="00064EB4">
        <w:rPr>
          <w:color w:val="000000" w:themeColor="text1"/>
        </w:rPr>
        <w:t xml:space="preserve"> </w:t>
      </w:r>
      <w:r>
        <w:rPr>
          <w:color w:val="000000" w:themeColor="text1"/>
        </w:rPr>
        <w:t>as</w:t>
      </w:r>
      <w:r w:rsidRPr="00064EB4">
        <w:rPr>
          <w:color w:val="000000" w:themeColor="text1"/>
        </w:rPr>
        <w:t xml:space="preserve"> </w:t>
      </w:r>
      <w:r w:rsidR="001B34F3" w:rsidRPr="00064EB4">
        <w:rPr>
          <w:color w:val="000000" w:themeColor="text1"/>
        </w:rPr>
        <w:t xml:space="preserve">compared to extracellular DA levels induced by AMPH (data not shown). Incubation of </w:t>
      </w:r>
      <w:r w:rsidR="004F07B1">
        <w:rPr>
          <w:color w:val="000000" w:themeColor="text1"/>
        </w:rPr>
        <w:t>dorsal striatum</w:t>
      </w:r>
      <w:r w:rsidR="004F07B1" w:rsidRPr="00064EB4">
        <w:rPr>
          <w:color w:val="000000" w:themeColor="text1"/>
        </w:rPr>
        <w:t xml:space="preserve"> </w:t>
      </w:r>
      <w:r w:rsidR="001B34F3" w:rsidRPr="00064EB4">
        <w:rPr>
          <w:color w:val="000000" w:themeColor="text1"/>
        </w:rPr>
        <w:t>punches with cocaine (40</w:t>
      </w:r>
      <w:r w:rsidR="00F26691">
        <w:rPr>
          <w:color w:val="000000" w:themeColor="text1"/>
        </w:rPr>
        <w:t xml:space="preserve"> </w:t>
      </w:r>
      <w:proofErr w:type="spellStart"/>
      <w:r w:rsidR="001B34F3" w:rsidRPr="00064EB4">
        <w:rPr>
          <w:color w:val="000000" w:themeColor="text1"/>
        </w:rPr>
        <w:t>μM</w:t>
      </w:r>
      <w:proofErr w:type="spellEnd"/>
      <w:r w:rsidR="001B34F3" w:rsidRPr="00064EB4">
        <w:rPr>
          <w:color w:val="000000" w:themeColor="text1"/>
        </w:rPr>
        <w:t>), a monoamine transporter blocker, resulted in a significant inhibition of AMPH-induced extracellular DA when compared to punches incubated solely with AMPH (</w:t>
      </w:r>
      <w:r w:rsidR="001B34F3" w:rsidRPr="00052B03">
        <w:rPr>
          <w:b/>
          <w:bCs/>
          <w:color w:val="000000" w:themeColor="text1"/>
        </w:rPr>
        <w:t>Figure 4C</w:t>
      </w:r>
      <w:r w:rsidR="001B34F3" w:rsidRPr="00064EB4">
        <w:rPr>
          <w:color w:val="000000" w:themeColor="text1"/>
        </w:rPr>
        <w:t xml:space="preserve">). </w:t>
      </w:r>
      <w:r w:rsidR="001055EF" w:rsidRPr="00064EB4">
        <w:rPr>
          <w:color w:val="000000" w:themeColor="text1"/>
        </w:rPr>
        <w:t>Th</w:t>
      </w:r>
      <w:r w:rsidR="001055EF">
        <w:rPr>
          <w:color w:val="000000" w:themeColor="text1"/>
        </w:rPr>
        <w:t>is</w:t>
      </w:r>
      <w:r w:rsidR="001055EF" w:rsidRPr="00064EB4">
        <w:rPr>
          <w:color w:val="000000" w:themeColor="text1"/>
        </w:rPr>
        <w:t xml:space="preserve"> </w:t>
      </w:r>
      <w:r w:rsidR="001B34F3" w:rsidRPr="00064EB4">
        <w:rPr>
          <w:color w:val="000000" w:themeColor="text1"/>
        </w:rPr>
        <w:t>data further support</w:t>
      </w:r>
      <w:r w:rsidR="001055EF">
        <w:rPr>
          <w:color w:val="000000" w:themeColor="text1"/>
        </w:rPr>
        <w:t>s</w:t>
      </w:r>
      <w:r w:rsidR="001B34F3" w:rsidRPr="00064EB4">
        <w:rPr>
          <w:color w:val="000000" w:themeColor="text1"/>
        </w:rPr>
        <w:t xml:space="preserve"> previous findings indicating that AMPH induced DA efflux through DAT</w:t>
      </w:r>
      <w:r w:rsidR="00BD626B" w:rsidRPr="00064EB4">
        <w:rPr>
          <w:color w:val="000000" w:themeColor="text1"/>
        </w:rPr>
        <w:fldChar w:fldCharType="begin" w:fldLock="1"/>
      </w:r>
      <w:r w:rsidR="00023922" w:rsidRPr="00064EB4">
        <w:rPr>
          <w:color w:val="000000" w:themeColor="text1"/>
        </w:rPr>
        <w:instrText>ADDIN CSL_CITATION {"citationItems":[{"id":"ITEM-1","itemData":{"DOI":"10.1073/pnas.0407737102","ISBN":"0027-8424","ISSN":"0027-8424","PMID":"15728379","abstract":"Drugs of abuse, including cocaine, amphetamine (AMPH), and heroin, elevate extracellular dopamine (DA) levels in the brain, thereby altering the activity/plasticity of reward circuits and precipitating addiction. The physiological release of DA occurs through the calcium-dependent fusion of a synaptic vesicle with the plasma membrane. Extracellular DA is cleared by uptake through the Na+/Cl- -dependent DA transporter (DAT). In contrast, the substrate AMPH induces nonvesicular release of DA mediated by DAT. Extracellular AMPH is generally believed to trigger DA efflux through DAT by facilitating exchange for cytosolic DA. Here, in outside-out patches from heterologous cells stably expressing DAT or from dopaminergic neurons, by using ionic conditions in the patch pipette that mimic those produced by AMPH stimulation, we report that AMPH causes DAT-mediated DA efflux by two independent mechanisms: (i) a slow process consistent with an exchange mechanism and (ii) a process that results in rapid (millisecond) bursts of DA efflux through a channel-like mode of DAT. Because channel-like release of DA induced by AMPH is rapid and contains a large number of DA molecules, with a single burst of DA on par with a quantum of DA from exocytotic release of a vesicle, this burst mode of release may play a role in the synaptic actions and psychostimulant properties of AMPH and related compounds. Unlike AMPH, the endogenous substrate DA, when present on both sides of the plasma membrane, inhibits this channel-like activity, thereby suggesting that the DAT channel-like mode cannot accumulate DA against a concentration gradient.","author":[{"dropping-particle":"","family":"Kahlig","given":"Kristopher M","non-dropping-particle":"","parse-names":false,"suffix":""},{"dropping-particle":"","family":"Binda","given":"Francesca","non-dropping-particle":"","parse-names":false,"suffix":""},{"dropping-particle":"","family":"Khoshbouei","given":"Habibeh","non-dropping-particle":"","parse-names":false,"suffix":""},{"dropping-particle":"","family":"Blakely","given":"Randy D","non-dropping-particle":"","parse-names":false,"suffix":""},{"dropping-particle":"","family":"McMahon","given":"Douglas G","non-dropping-particle":"","parse-names":false,"suffix":""},{"dropping-particle":"","family":"Javitch","given":"Jonathan A","non-dropping-particle":"","parse-names":false,"suffix":""},{"dropping-particle":"","family":"Galli","given":"Aurelio","non-dropping-particle":"","parse-names":false,"suffix":""}],"container-title":"Proceedings of the National Academy of Sciences of the United States of America","id":"ITEM-1","issue":"9","issued":{"date-parts":[["2005"]]},"page":"3495-500","title":"Amphetamine induces dopamine efflux through a dopamine transporter channel.","type":"article-journal","volume":"102"},"uris":["http://www.mendeley.com/documents/?uuid=55251d54-0d36-4e70-be07-ba8cc24b29c7"]}],"mendeley":{"formattedCitation":"&lt;sup&gt;16&lt;/sup&gt;","plainTextFormattedCitation":"16","previouslyFormattedCitation":"&lt;sup&gt;16&lt;/sup&gt;"},"properties":{"noteIndex":0},"schema":"https://github.com/citation-style-language/schema/raw/master/csl-citation.json"}</w:instrText>
      </w:r>
      <w:r w:rsidR="00BD626B" w:rsidRPr="00064EB4">
        <w:rPr>
          <w:color w:val="000000" w:themeColor="text1"/>
        </w:rPr>
        <w:fldChar w:fldCharType="separate"/>
      </w:r>
      <w:r w:rsidR="00BD626B" w:rsidRPr="00064EB4">
        <w:rPr>
          <w:noProof/>
          <w:color w:val="000000" w:themeColor="text1"/>
          <w:vertAlign w:val="superscript"/>
        </w:rPr>
        <w:t>16</w:t>
      </w:r>
      <w:r w:rsidR="00BD626B" w:rsidRPr="00064EB4">
        <w:rPr>
          <w:color w:val="000000" w:themeColor="text1"/>
        </w:rPr>
        <w:fldChar w:fldCharType="end"/>
      </w:r>
      <w:r w:rsidR="001B34F3" w:rsidRPr="00064EB4">
        <w:rPr>
          <w:color w:val="000000" w:themeColor="text1"/>
        </w:rPr>
        <w:t>.</w:t>
      </w:r>
    </w:p>
    <w:p w14:paraId="219FB0ED" w14:textId="77777777" w:rsidR="001B34F3" w:rsidRPr="00064EB4" w:rsidRDefault="001B34F3" w:rsidP="00052B03">
      <w:pPr>
        <w:rPr>
          <w:color w:val="000000" w:themeColor="text1"/>
        </w:rPr>
      </w:pPr>
    </w:p>
    <w:p w14:paraId="06532B53" w14:textId="63D56ADA" w:rsidR="001B34F3" w:rsidRPr="00064EB4" w:rsidRDefault="001B34F3" w:rsidP="00052B03">
      <w:pPr>
        <w:rPr>
          <w:color w:val="000000" w:themeColor="text1"/>
        </w:rPr>
      </w:pPr>
      <w:r w:rsidRPr="00064EB4">
        <w:rPr>
          <w:color w:val="000000" w:themeColor="text1"/>
        </w:rPr>
        <w:t xml:space="preserve">Finally, to demonstrate exocytotic release of monoamines, brain sections were incubated with </w:t>
      </w:r>
      <w:proofErr w:type="spellStart"/>
      <w:r w:rsidRPr="00064EB4">
        <w:rPr>
          <w:color w:val="000000" w:themeColor="text1"/>
        </w:rPr>
        <w:t>KCl</w:t>
      </w:r>
      <w:proofErr w:type="spellEnd"/>
      <w:r w:rsidRPr="00064EB4">
        <w:rPr>
          <w:color w:val="000000" w:themeColor="text1"/>
        </w:rPr>
        <w:t xml:space="preserve"> (40</w:t>
      </w:r>
      <w:r w:rsidR="00F26691">
        <w:rPr>
          <w:color w:val="000000" w:themeColor="text1"/>
        </w:rPr>
        <w:t xml:space="preserve"> </w:t>
      </w:r>
      <w:r w:rsidRPr="00064EB4">
        <w:rPr>
          <w:color w:val="000000" w:themeColor="text1"/>
        </w:rPr>
        <w:t xml:space="preserve">mM). Increasing the concentration of extracellular </w:t>
      </w:r>
      <w:proofErr w:type="spellStart"/>
      <w:r w:rsidRPr="00064EB4">
        <w:rPr>
          <w:color w:val="000000" w:themeColor="text1"/>
        </w:rPr>
        <w:t>KCl</w:t>
      </w:r>
      <w:proofErr w:type="spellEnd"/>
      <w:r w:rsidRPr="00064EB4">
        <w:rPr>
          <w:color w:val="000000" w:themeColor="text1"/>
        </w:rPr>
        <w:t xml:space="preserve"> to evoke membrane depolarization via incubation with 40</w:t>
      </w:r>
      <w:r w:rsidR="00F26691">
        <w:rPr>
          <w:color w:val="000000" w:themeColor="text1"/>
        </w:rPr>
        <w:t xml:space="preserve"> </w:t>
      </w:r>
      <w:r w:rsidRPr="00064EB4">
        <w:rPr>
          <w:color w:val="000000" w:themeColor="text1"/>
        </w:rPr>
        <w:t xml:space="preserve">mM of </w:t>
      </w:r>
      <w:proofErr w:type="spellStart"/>
      <w:r w:rsidRPr="00064EB4">
        <w:rPr>
          <w:color w:val="000000" w:themeColor="text1"/>
        </w:rPr>
        <w:t>KCl</w:t>
      </w:r>
      <w:proofErr w:type="spellEnd"/>
      <w:r w:rsidRPr="00064EB4">
        <w:rPr>
          <w:color w:val="000000" w:themeColor="text1"/>
        </w:rPr>
        <w:t xml:space="preserve"> is sufficient to induce the exocytotic release of monoamines when compared against control conditions (</w:t>
      </w:r>
      <w:r w:rsidRPr="00052B03">
        <w:rPr>
          <w:b/>
          <w:bCs/>
          <w:color w:val="000000" w:themeColor="text1"/>
        </w:rPr>
        <w:t>Figure 5</w:t>
      </w:r>
      <w:r w:rsidRPr="00064EB4">
        <w:rPr>
          <w:color w:val="000000" w:themeColor="text1"/>
        </w:rPr>
        <w:t xml:space="preserve">). Neither fluoxetine nor cocaine blocks the increase in the extracellular levels of monoamines induced by </w:t>
      </w:r>
      <w:proofErr w:type="spellStart"/>
      <w:r w:rsidR="00DD5110">
        <w:rPr>
          <w:color w:val="000000" w:themeColor="text1"/>
        </w:rPr>
        <w:t>KCl</w:t>
      </w:r>
      <w:proofErr w:type="spellEnd"/>
      <w:r w:rsidR="00DD5110">
        <w:rPr>
          <w:color w:val="000000" w:themeColor="text1"/>
        </w:rPr>
        <w:t xml:space="preserve"> </w:t>
      </w:r>
      <w:r w:rsidRPr="00064EB4">
        <w:rPr>
          <w:color w:val="000000" w:themeColor="text1"/>
        </w:rPr>
        <w:t>membrane depolarization.</w:t>
      </w:r>
    </w:p>
    <w:p w14:paraId="3FB1BD9C" w14:textId="77777777" w:rsidR="001B34F3" w:rsidRPr="00064EB4" w:rsidRDefault="001B34F3" w:rsidP="00052B03">
      <w:pPr>
        <w:rPr>
          <w:color w:val="000000" w:themeColor="text1"/>
        </w:rPr>
      </w:pPr>
    </w:p>
    <w:p w14:paraId="20C3D4D4" w14:textId="0D71186C" w:rsidR="001B34F3" w:rsidRPr="00064EB4" w:rsidRDefault="001B34F3" w:rsidP="00052B03">
      <w:pPr>
        <w:rPr>
          <w:color w:val="000000" w:themeColor="text1"/>
        </w:rPr>
      </w:pPr>
      <w:r w:rsidRPr="00064EB4">
        <w:rPr>
          <w:b/>
          <w:color w:val="000000" w:themeColor="text1"/>
        </w:rPr>
        <w:t>FIGURE AND TABLE LEGENDS:</w:t>
      </w:r>
    </w:p>
    <w:p w14:paraId="13C8839D" w14:textId="77777777" w:rsidR="001B34F3" w:rsidRPr="00064EB4" w:rsidRDefault="001B34F3" w:rsidP="00052B03">
      <w:pPr>
        <w:rPr>
          <w:b/>
          <w:color w:val="000000" w:themeColor="text1"/>
        </w:rPr>
      </w:pPr>
    </w:p>
    <w:p w14:paraId="0E6DD32A" w14:textId="67DD5429" w:rsidR="001B34F3" w:rsidRPr="00EE723C" w:rsidRDefault="001B34F3" w:rsidP="00052B03">
      <w:pPr>
        <w:rPr>
          <w:strike/>
          <w:color w:val="000000" w:themeColor="text1"/>
        </w:rPr>
      </w:pPr>
      <w:r w:rsidRPr="00064EB4">
        <w:rPr>
          <w:b/>
          <w:color w:val="000000" w:themeColor="text1"/>
        </w:rPr>
        <w:t>Figure 1</w:t>
      </w:r>
      <w:r w:rsidR="001055EF">
        <w:rPr>
          <w:b/>
          <w:color w:val="000000" w:themeColor="text1"/>
        </w:rPr>
        <w:t>:</w:t>
      </w:r>
      <w:r w:rsidRPr="00064EB4">
        <w:rPr>
          <w:b/>
          <w:color w:val="000000" w:themeColor="text1"/>
        </w:rPr>
        <w:t xml:space="preserve"> </w:t>
      </w:r>
      <w:sdt>
        <w:sdtPr>
          <w:rPr>
            <w:color w:val="000000" w:themeColor="text1"/>
          </w:rPr>
          <w:tag w:val="goog_rdk_25"/>
          <w:id w:val="-246891509"/>
        </w:sdtPr>
        <w:sdtEndPr/>
        <w:sdtContent/>
      </w:sdt>
      <w:r w:rsidRPr="00064EB4">
        <w:rPr>
          <w:b/>
          <w:color w:val="000000" w:themeColor="text1"/>
        </w:rPr>
        <w:t>Acute rat brain slice and sectioning preparation.</w:t>
      </w:r>
      <w:r w:rsidRPr="00064EB4">
        <w:rPr>
          <w:color w:val="000000" w:themeColor="text1"/>
        </w:rPr>
        <w:t xml:space="preserve"> </w:t>
      </w:r>
      <w:r w:rsidR="001055EF">
        <w:rPr>
          <w:color w:val="000000" w:themeColor="text1"/>
        </w:rPr>
        <w:t>(</w:t>
      </w:r>
      <w:r w:rsidRPr="00EE723C">
        <w:rPr>
          <w:b/>
          <w:color w:val="000000" w:themeColor="text1"/>
        </w:rPr>
        <w:t>A</w:t>
      </w:r>
      <w:r w:rsidRPr="00052B03">
        <w:rPr>
          <w:bCs/>
          <w:color w:val="000000" w:themeColor="text1"/>
        </w:rPr>
        <w:t xml:space="preserve">) </w:t>
      </w:r>
      <w:r w:rsidR="00DD5110">
        <w:rPr>
          <w:color w:val="000000" w:themeColor="text1"/>
        </w:rPr>
        <w:t xml:space="preserve">A </w:t>
      </w:r>
      <w:r w:rsidRPr="00EE723C">
        <w:rPr>
          <w:color w:val="000000" w:themeColor="text1"/>
        </w:rPr>
        <w:t xml:space="preserve">rat brain </w:t>
      </w:r>
      <w:r w:rsidR="00DD5110">
        <w:rPr>
          <w:color w:val="000000" w:themeColor="text1"/>
        </w:rPr>
        <w:t xml:space="preserve">is </w:t>
      </w:r>
      <w:r w:rsidRPr="00EE723C">
        <w:rPr>
          <w:color w:val="000000" w:themeColor="text1"/>
        </w:rPr>
        <w:t xml:space="preserve">placed in </w:t>
      </w:r>
      <w:r w:rsidR="00DD5110">
        <w:rPr>
          <w:color w:val="000000" w:themeColor="text1"/>
        </w:rPr>
        <w:t xml:space="preserve">a </w:t>
      </w:r>
      <w:r w:rsidRPr="00EE723C">
        <w:rPr>
          <w:color w:val="000000" w:themeColor="text1"/>
        </w:rPr>
        <w:t xml:space="preserve">brain matrix. </w:t>
      </w:r>
      <w:r w:rsidR="001055EF">
        <w:rPr>
          <w:color w:val="000000" w:themeColor="text1"/>
        </w:rPr>
        <w:t>A s</w:t>
      </w:r>
      <w:r w:rsidRPr="00EE723C">
        <w:rPr>
          <w:color w:val="000000" w:themeColor="text1"/>
        </w:rPr>
        <w:t>uperior cut denotes the top of the optic chiasm</w:t>
      </w:r>
      <w:r w:rsidR="00DD5110">
        <w:rPr>
          <w:color w:val="000000" w:themeColor="text1"/>
        </w:rPr>
        <w:t xml:space="preserve">; </w:t>
      </w:r>
      <w:r w:rsidRPr="00EE723C">
        <w:rPr>
          <w:color w:val="000000" w:themeColor="text1"/>
        </w:rPr>
        <w:t>the inferior cut is 3</w:t>
      </w:r>
      <w:r w:rsidR="002B6ABB" w:rsidRPr="00064EB4">
        <w:rPr>
          <w:color w:val="000000" w:themeColor="text1"/>
        </w:rPr>
        <w:t xml:space="preserve"> </w:t>
      </w:r>
      <w:r w:rsidRPr="00064EB4">
        <w:rPr>
          <w:color w:val="000000" w:themeColor="text1"/>
        </w:rPr>
        <w:t xml:space="preserve">mm posterior of the base of the hypothalamus. Cuts were made to remove the hippocampus and striatum, and to ensure a horizontal base to glue the specimen to the </w:t>
      </w:r>
      <w:proofErr w:type="spellStart"/>
      <w:r w:rsidRPr="00064EB4">
        <w:rPr>
          <w:color w:val="000000" w:themeColor="text1"/>
        </w:rPr>
        <w:t>compresstome</w:t>
      </w:r>
      <w:proofErr w:type="spellEnd"/>
      <w:r w:rsidRPr="00064EB4">
        <w:rPr>
          <w:color w:val="000000" w:themeColor="text1"/>
        </w:rPr>
        <w:t xml:space="preserve"> or vibratome securely prior to slicing. </w:t>
      </w:r>
      <w:r w:rsidR="001055EF">
        <w:rPr>
          <w:color w:val="000000" w:themeColor="text1"/>
        </w:rPr>
        <w:t>(</w:t>
      </w:r>
      <w:r w:rsidRPr="00064EB4">
        <w:rPr>
          <w:b/>
          <w:color w:val="000000" w:themeColor="text1"/>
        </w:rPr>
        <w:t>B</w:t>
      </w:r>
      <w:r w:rsidR="001055EF">
        <w:rPr>
          <w:b/>
          <w:color w:val="000000" w:themeColor="text1"/>
        </w:rPr>
        <w:t>–</w:t>
      </w:r>
      <w:r w:rsidRPr="00064EB4">
        <w:rPr>
          <w:b/>
          <w:color w:val="000000" w:themeColor="text1"/>
        </w:rPr>
        <w:t>D</w:t>
      </w:r>
      <w:r w:rsidRPr="00052B03">
        <w:rPr>
          <w:bCs/>
          <w:color w:val="000000" w:themeColor="text1"/>
        </w:rPr>
        <w:t xml:space="preserve">) </w:t>
      </w:r>
      <w:r w:rsidRPr="00064EB4">
        <w:rPr>
          <w:color w:val="000000" w:themeColor="text1"/>
        </w:rPr>
        <w:t xml:space="preserve">Super glue was spread around the base of the stage, brains were glued on, immediately covered with agarose, </w:t>
      </w:r>
      <w:r w:rsidR="00DD5110">
        <w:rPr>
          <w:color w:val="000000" w:themeColor="text1"/>
        </w:rPr>
        <w:t xml:space="preserve">and </w:t>
      </w:r>
      <w:r w:rsidRPr="00064EB4">
        <w:rPr>
          <w:color w:val="000000" w:themeColor="text1"/>
        </w:rPr>
        <w:t xml:space="preserve">the agarose was solidified using the frozen clamp in </w:t>
      </w:r>
      <w:r w:rsidR="001055EF">
        <w:rPr>
          <w:color w:val="000000" w:themeColor="text1"/>
        </w:rPr>
        <w:t>(</w:t>
      </w:r>
      <w:r w:rsidRPr="00064EB4">
        <w:rPr>
          <w:b/>
          <w:color w:val="000000" w:themeColor="text1"/>
        </w:rPr>
        <w:t>D</w:t>
      </w:r>
      <w:r w:rsidR="001055EF" w:rsidRPr="00052B03">
        <w:rPr>
          <w:bCs/>
          <w:color w:val="000000" w:themeColor="text1"/>
        </w:rPr>
        <w:t>)</w:t>
      </w:r>
      <w:r w:rsidRPr="00064EB4">
        <w:rPr>
          <w:color w:val="000000" w:themeColor="text1"/>
        </w:rPr>
        <w:t>.</w:t>
      </w:r>
      <w:r w:rsidRPr="00052B03">
        <w:rPr>
          <w:bCs/>
          <w:color w:val="000000" w:themeColor="text1"/>
        </w:rPr>
        <w:t xml:space="preserve"> </w:t>
      </w:r>
      <w:r w:rsidR="001055EF" w:rsidRPr="00052B03">
        <w:rPr>
          <w:bCs/>
          <w:color w:val="000000" w:themeColor="text1"/>
        </w:rPr>
        <w:t>(</w:t>
      </w:r>
      <w:r w:rsidRPr="00064EB4">
        <w:rPr>
          <w:b/>
          <w:color w:val="000000" w:themeColor="text1"/>
        </w:rPr>
        <w:t>E</w:t>
      </w:r>
      <w:r w:rsidR="001055EF">
        <w:rPr>
          <w:b/>
          <w:color w:val="000000" w:themeColor="text1"/>
        </w:rPr>
        <w:t>–</w:t>
      </w:r>
      <w:r w:rsidRPr="00064EB4">
        <w:rPr>
          <w:b/>
          <w:color w:val="000000" w:themeColor="text1"/>
        </w:rPr>
        <w:t>F</w:t>
      </w:r>
      <w:r w:rsidRPr="00052B03">
        <w:rPr>
          <w:bCs/>
          <w:color w:val="000000" w:themeColor="text1"/>
        </w:rPr>
        <w:t xml:space="preserve">) </w:t>
      </w:r>
      <w:r w:rsidRPr="00064EB4">
        <w:rPr>
          <w:color w:val="000000" w:themeColor="text1"/>
        </w:rPr>
        <w:t xml:space="preserve">A </w:t>
      </w:r>
      <w:proofErr w:type="spellStart"/>
      <w:r w:rsidRPr="00064EB4">
        <w:rPr>
          <w:color w:val="000000" w:themeColor="text1"/>
        </w:rPr>
        <w:t>compresstome</w:t>
      </w:r>
      <w:proofErr w:type="spellEnd"/>
      <w:r w:rsidRPr="00064EB4">
        <w:rPr>
          <w:color w:val="000000" w:themeColor="text1"/>
        </w:rPr>
        <w:t xml:space="preserve"> was used to make 300</w:t>
      </w:r>
      <w:r w:rsidR="002B6ABB" w:rsidRPr="00064EB4">
        <w:rPr>
          <w:color w:val="000000" w:themeColor="text1"/>
        </w:rPr>
        <w:t xml:space="preserve"> </w:t>
      </w:r>
      <w:r w:rsidRPr="00064EB4">
        <w:rPr>
          <w:color w:val="000000" w:themeColor="text1"/>
        </w:rPr>
        <w:t>µm slices for the rat brain, and slices were placed in oxygenated buffer until use.</w:t>
      </w:r>
      <w:r w:rsidRPr="00052B03">
        <w:rPr>
          <w:bCs/>
          <w:color w:val="000000" w:themeColor="text1"/>
        </w:rPr>
        <w:t xml:space="preserve"> </w:t>
      </w:r>
      <w:r w:rsidR="001055EF" w:rsidRPr="00052B03">
        <w:rPr>
          <w:bCs/>
          <w:color w:val="000000" w:themeColor="text1"/>
        </w:rPr>
        <w:t>(</w:t>
      </w:r>
      <w:r w:rsidRPr="00064EB4">
        <w:rPr>
          <w:b/>
          <w:color w:val="000000" w:themeColor="text1"/>
        </w:rPr>
        <w:t>G</w:t>
      </w:r>
      <w:r w:rsidRPr="00052B03">
        <w:rPr>
          <w:bCs/>
          <w:color w:val="000000" w:themeColor="text1"/>
        </w:rPr>
        <w:t xml:space="preserve">) </w:t>
      </w:r>
      <w:r w:rsidRPr="00064EB4">
        <w:rPr>
          <w:color w:val="000000" w:themeColor="text1"/>
        </w:rPr>
        <w:t>Sections were placed on a slide and 2</w:t>
      </w:r>
      <w:r w:rsidR="002B6ABB" w:rsidRPr="00064EB4">
        <w:rPr>
          <w:color w:val="000000" w:themeColor="text1"/>
        </w:rPr>
        <w:t xml:space="preserve"> </w:t>
      </w:r>
      <w:r w:rsidRPr="00064EB4">
        <w:rPr>
          <w:color w:val="000000" w:themeColor="text1"/>
        </w:rPr>
        <w:t xml:space="preserve">mm punches of the </w:t>
      </w:r>
      <w:r w:rsidR="004F07B1">
        <w:rPr>
          <w:color w:val="000000" w:themeColor="text1"/>
        </w:rPr>
        <w:t xml:space="preserve">dorsal striatum </w:t>
      </w:r>
      <w:r w:rsidRPr="00064EB4">
        <w:rPr>
          <w:color w:val="000000" w:themeColor="text1"/>
        </w:rPr>
        <w:t xml:space="preserve">were made. </w:t>
      </w:r>
      <w:sdt>
        <w:sdtPr>
          <w:rPr>
            <w:color w:val="000000" w:themeColor="text1"/>
          </w:rPr>
          <w:tag w:val="goog_rdk_28"/>
          <w:id w:val="1621955490"/>
        </w:sdtPr>
        <w:sdtEndPr/>
        <w:sdtContent/>
      </w:sdt>
      <w:r w:rsidR="0053107F">
        <w:rPr>
          <w:color w:val="000000" w:themeColor="text1"/>
        </w:rPr>
        <w:t>(</w:t>
      </w:r>
      <w:r w:rsidRPr="00064EB4">
        <w:rPr>
          <w:b/>
          <w:color w:val="000000" w:themeColor="text1"/>
        </w:rPr>
        <w:t>G</w:t>
      </w:r>
      <w:r w:rsidRPr="00052B03">
        <w:rPr>
          <w:color w:val="000000" w:themeColor="text1"/>
        </w:rPr>
        <w:t xml:space="preserve">) </w:t>
      </w:r>
      <w:r w:rsidRPr="00EE723C">
        <w:rPr>
          <w:color w:val="000000" w:themeColor="text1"/>
        </w:rPr>
        <w:t>Punches of the</w:t>
      </w:r>
      <w:r w:rsidR="00E21206">
        <w:rPr>
          <w:color w:val="000000" w:themeColor="text1"/>
        </w:rPr>
        <w:t xml:space="preserve"> dorsal striatum</w:t>
      </w:r>
      <w:r w:rsidRPr="00EE723C">
        <w:rPr>
          <w:color w:val="000000" w:themeColor="text1"/>
        </w:rPr>
        <w:t xml:space="preserve"> (top), cut-outs of the hippocampus (</w:t>
      </w:r>
      <w:r w:rsidRPr="00064EB4">
        <w:rPr>
          <w:color w:val="000000" w:themeColor="text1"/>
        </w:rPr>
        <w:t>middle), and cut-outs of the cortex (bottom</w:t>
      </w:r>
      <w:sdt>
        <w:sdtPr>
          <w:rPr>
            <w:color w:val="000000" w:themeColor="text1"/>
          </w:rPr>
          <w:tag w:val="goog_rdk_32"/>
          <w:id w:val="-1198698994"/>
        </w:sdtPr>
        <w:sdtEndPr/>
        <w:sdtContent/>
      </w:sdt>
      <w:r w:rsidRPr="00064EB4">
        <w:rPr>
          <w:color w:val="000000" w:themeColor="text1"/>
        </w:rPr>
        <w:t>) are maintained at 4</w:t>
      </w:r>
      <w:r w:rsidR="0093419F">
        <w:rPr>
          <w:color w:val="000000" w:themeColor="text1"/>
        </w:rPr>
        <w:t xml:space="preserve"> </w:t>
      </w:r>
      <w:r w:rsidRPr="00064EB4">
        <w:rPr>
          <w:color w:val="000000" w:themeColor="text1"/>
        </w:rPr>
        <w:t>°C in oxygenated dissection buffer before initiating functional experiments</w:t>
      </w:r>
      <w:sdt>
        <w:sdtPr>
          <w:rPr>
            <w:color w:val="000000" w:themeColor="text1"/>
          </w:rPr>
          <w:tag w:val="goog_rdk_33"/>
          <w:id w:val="-1096320660"/>
        </w:sdtPr>
        <w:sdtEndPr/>
        <w:sdtContent/>
      </w:sdt>
      <w:r w:rsidRPr="00064EB4">
        <w:rPr>
          <w:color w:val="000000" w:themeColor="text1"/>
        </w:rPr>
        <w:t>.</w:t>
      </w:r>
    </w:p>
    <w:p w14:paraId="264A9D6B" w14:textId="77777777" w:rsidR="001B34F3" w:rsidRPr="00064EB4" w:rsidRDefault="001B34F3" w:rsidP="00052B03">
      <w:pPr>
        <w:rPr>
          <w:strike/>
          <w:color w:val="000000" w:themeColor="text1"/>
        </w:rPr>
      </w:pPr>
    </w:p>
    <w:p w14:paraId="1785DD54" w14:textId="1180D948" w:rsidR="001B34F3" w:rsidRPr="00E269FF" w:rsidRDefault="008B7D52" w:rsidP="00052B03">
      <w:pPr>
        <w:rPr>
          <w:color w:val="000000" w:themeColor="text1"/>
        </w:rPr>
      </w:pPr>
      <w:sdt>
        <w:sdtPr>
          <w:rPr>
            <w:color w:val="000000" w:themeColor="text1"/>
          </w:rPr>
          <w:tag w:val="goog_rdk_34"/>
          <w:id w:val="-2133696017"/>
        </w:sdtPr>
        <w:sdtEndPr/>
        <w:sdtContent/>
      </w:sdt>
      <w:r w:rsidR="001B34F3" w:rsidRPr="00064EB4">
        <w:rPr>
          <w:b/>
          <w:color w:val="000000" w:themeColor="text1"/>
        </w:rPr>
        <w:t>Figure 2</w:t>
      </w:r>
      <w:r w:rsidR="0093419F">
        <w:rPr>
          <w:b/>
          <w:color w:val="000000" w:themeColor="text1"/>
        </w:rPr>
        <w:t>:</w:t>
      </w:r>
      <w:r w:rsidR="001B34F3" w:rsidRPr="00064EB4">
        <w:rPr>
          <w:b/>
          <w:color w:val="000000" w:themeColor="text1"/>
        </w:rPr>
        <w:t xml:space="preserve"> Experimental set up for efflux experiment. </w:t>
      </w:r>
      <w:r w:rsidR="0053107F" w:rsidRPr="00052B03">
        <w:rPr>
          <w:bCs/>
          <w:color w:val="000000" w:themeColor="text1"/>
        </w:rPr>
        <w:t>(</w:t>
      </w:r>
      <w:r w:rsidR="001B34F3" w:rsidRPr="00064EB4">
        <w:rPr>
          <w:b/>
          <w:color w:val="000000" w:themeColor="text1"/>
        </w:rPr>
        <w:t>A</w:t>
      </w:r>
      <w:r w:rsidR="001B34F3" w:rsidRPr="00052B03">
        <w:rPr>
          <w:bCs/>
          <w:color w:val="000000" w:themeColor="text1"/>
        </w:rPr>
        <w:t xml:space="preserve">) </w:t>
      </w:r>
      <w:r w:rsidR="001B34F3" w:rsidRPr="00064EB4">
        <w:rPr>
          <w:color w:val="000000" w:themeColor="text1"/>
        </w:rPr>
        <w:t>The efflux chamber consists of a</w:t>
      </w:r>
      <w:r w:rsidR="001B34F3" w:rsidRPr="00EE723C">
        <w:rPr>
          <w:b/>
          <w:color w:val="000000" w:themeColor="text1"/>
        </w:rPr>
        <w:t xml:space="preserve"> </w:t>
      </w:r>
      <w:r w:rsidR="001B34F3" w:rsidRPr="00EE723C">
        <w:rPr>
          <w:color w:val="000000" w:themeColor="text1"/>
        </w:rPr>
        <w:t xml:space="preserve">48-well tissue culture plate and a tissue holder tray connected to the carbogen line. </w:t>
      </w:r>
      <w:r w:rsidR="0053107F">
        <w:rPr>
          <w:color w:val="000000" w:themeColor="text1"/>
        </w:rPr>
        <w:t>(</w:t>
      </w:r>
      <w:r w:rsidR="001B34F3" w:rsidRPr="00064EB4">
        <w:rPr>
          <w:b/>
          <w:color w:val="000000" w:themeColor="text1"/>
        </w:rPr>
        <w:t>B</w:t>
      </w:r>
      <w:r w:rsidR="001B34F3" w:rsidRPr="00052B03">
        <w:rPr>
          <w:bCs/>
          <w:color w:val="000000" w:themeColor="text1"/>
        </w:rPr>
        <w:t xml:space="preserve">) </w:t>
      </w:r>
      <w:r w:rsidR="001B34F3" w:rsidRPr="00064EB4">
        <w:rPr>
          <w:color w:val="000000" w:themeColor="text1"/>
        </w:rPr>
        <w:t xml:space="preserve">A diagram showing the experimental design for the endogenous monoamine efflux experiment in which the tissue activation </w:t>
      </w:r>
      <w:r w:rsidR="001B34F3" w:rsidRPr="00052B03">
        <w:rPr>
          <w:bCs/>
          <w:color w:val="000000" w:themeColor="text1"/>
        </w:rPr>
        <w:t>(</w:t>
      </w:r>
      <w:r w:rsidR="001B34F3" w:rsidRPr="00064EB4">
        <w:rPr>
          <w:b/>
          <w:color w:val="000000" w:themeColor="text1"/>
        </w:rPr>
        <w:t>B1</w:t>
      </w:r>
      <w:r w:rsidR="001B34F3" w:rsidRPr="00052B03">
        <w:rPr>
          <w:bCs/>
          <w:color w:val="000000" w:themeColor="text1"/>
        </w:rPr>
        <w:t>)</w:t>
      </w:r>
      <w:r w:rsidR="001B34F3" w:rsidRPr="00064EB4">
        <w:rPr>
          <w:color w:val="000000" w:themeColor="text1"/>
        </w:rPr>
        <w:t xml:space="preserve">, pre-incubation with/without monoamine transporter inhibitors </w:t>
      </w:r>
      <w:r w:rsidR="001B34F3" w:rsidRPr="00052B03">
        <w:rPr>
          <w:bCs/>
          <w:color w:val="000000" w:themeColor="text1"/>
        </w:rPr>
        <w:t>(</w:t>
      </w:r>
      <w:r w:rsidR="001B34F3" w:rsidRPr="00064EB4">
        <w:rPr>
          <w:b/>
          <w:color w:val="000000" w:themeColor="text1"/>
        </w:rPr>
        <w:t>B2</w:t>
      </w:r>
      <w:r w:rsidR="001B34F3" w:rsidRPr="00052B03">
        <w:rPr>
          <w:bCs/>
          <w:color w:val="000000" w:themeColor="text1"/>
        </w:rPr>
        <w:t>)</w:t>
      </w:r>
      <w:r w:rsidR="001B34F3" w:rsidRPr="00064EB4">
        <w:rPr>
          <w:color w:val="000000" w:themeColor="text1"/>
        </w:rPr>
        <w:t xml:space="preserve">, efflux experiment </w:t>
      </w:r>
      <w:r w:rsidR="001B34F3" w:rsidRPr="00052B03">
        <w:rPr>
          <w:bCs/>
          <w:color w:val="000000" w:themeColor="text1"/>
        </w:rPr>
        <w:t>(</w:t>
      </w:r>
      <w:r w:rsidR="001B34F3" w:rsidRPr="00064EB4">
        <w:rPr>
          <w:b/>
          <w:color w:val="000000" w:themeColor="text1"/>
        </w:rPr>
        <w:t>B3</w:t>
      </w:r>
      <w:r w:rsidR="001B34F3" w:rsidRPr="00052B03">
        <w:rPr>
          <w:bCs/>
          <w:color w:val="000000" w:themeColor="text1"/>
        </w:rPr>
        <w:t>)</w:t>
      </w:r>
      <w:r w:rsidR="001B34F3" w:rsidRPr="00064EB4">
        <w:rPr>
          <w:color w:val="000000" w:themeColor="text1"/>
        </w:rPr>
        <w:t xml:space="preserve">, and the final sample processing are presented </w:t>
      </w:r>
      <w:r w:rsidR="001B34F3" w:rsidRPr="00052B03">
        <w:rPr>
          <w:bCs/>
          <w:color w:val="000000" w:themeColor="text1"/>
        </w:rPr>
        <w:t>(</w:t>
      </w:r>
      <w:r w:rsidR="001B34F3" w:rsidRPr="00064EB4">
        <w:rPr>
          <w:b/>
          <w:color w:val="000000" w:themeColor="text1"/>
        </w:rPr>
        <w:t>B4</w:t>
      </w:r>
      <w:r w:rsidR="0053107F">
        <w:rPr>
          <w:b/>
          <w:color w:val="000000" w:themeColor="text1"/>
        </w:rPr>
        <w:t>–</w:t>
      </w:r>
      <w:r w:rsidR="001B34F3" w:rsidRPr="00064EB4">
        <w:rPr>
          <w:b/>
          <w:color w:val="000000" w:themeColor="text1"/>
        </w:rPr>
        <w:t>B5</w:t>
      </w:r>
      <w:r w:rsidR="001B34F3" w:rsidRPr="00052B03">
        <w:rPr>
          <w:bCs/>
          <w:color w:val="000000" w:themeColor="text1"/>
        </w:rPr>
        <w:t>)</w:t>
      </w:r>
      <w:r w:rsidR="001B34F3" w:rsidRPr="00064EB4">
        <w:rPr>
          <w:color w:val="000000" w:themeColor="text1"/>
        </w:rPr>
        <w:t>.</w:t>
      </w:r>
      <w:r w:rsidR="00ED565B" w:rsidRPr="00E269FF">
        <w:rPr>
          <w:i/>
          <w:iCs/>
          <w:color w:val="000000" w:themeColor="text1"/>
        </w:rPr>
        <w:t xml:space="preserve"> </w:t>
      </w:r>
      <w:r w:rsidR="0053107F" w:rsidRPr="00052B03">
        <w:rPr>
          <w:color w:val="000000" w:themeColor="text1"/>
        </w:rPr>
        <w:t>(</w:t>
      </w:r>
      <w:r w:rsidR="00ED565B" w:rsidRPr="00845FC4">
        <w:rPr>
          <w:b/>
          <w:bCs/>
          <w:iCs/>
          <w:color w:val="000000" w:themeColor="text1"/>
        </w:rPr>
        <w:t>C</w:t>
      </w:r>
      <w:r w:rsidR="00ED565B" w:rsidRPr="00052B03">
        <w:rPr>
          <w:iCs/>
          <w:color w:val="000000" w:themeColor="text1"/>
        </w:rPr>
        <w:t>)</w:t>
      </w:r>
      <w:r w:rsidR="00ED565B" w:rsidRPr="00455646">
        <w:rPr>
          <w:iCs/>
          <w:color w:val="000000" w:themeColor="text1"/>
        </w:rPr>
        <w:t xml:space="preserve"> </w:t>
      </w:r>
      <w:r w:rsidR="00376AB6">
        <w:rPr>
          <w:color w:val="000000" w:themeColor="text1"/>
        </w:rPr>
        <w:t xml:space="preserve">The </w:t>
      </w:r>
      <w:r w:rsidR="00615FEB">
        <w:rPr>
          <w:color w:val="000000" w:themeColor="text1"/>
        </w:rPr>
        <w:t>left</w:t>
      </w:r>
      <w:r w:rsidR="00376AB6">
        <w:rPr>
          <w:color w:val="000000" w:themeColor="text1"/>
        </w:rPr>
        <w:t>-hand panel depict</w:t>
      </w:r>
      <w:r w:rsidR="00615FEB">
        <w:rPr>
          <w:color w:val="000000" w:themeColor="text1"/>
        </w:rPr>
        <w:t>s</w:t>
      </w:r>
      <w:r w:rsidR="00376AB6">
        <w:rPr>
          <w:color w:val="000000" w:themeColor="text1"/>
        </w:rPr>
        <w:t xml:space="preserve"> an experimenter loading the perfusate into the HPLC in preparation for auto-injection. The </w:t>
      </w:r>
      <w:r w:rsidR="00615FEB">
        <w:rPr>
          <w:color w:val="000000" w:themeColor="text1"/>
        </w:rPr>
        <w:t>right</w:t>
      </w:r>
      <w:r w:rsidR="00376AB6">
        <w:rPr>
          <w:color w:val="000000" w:themeColor="text1"/>
        </w:rPr>
        <w:t>-hand panel shows a</w:t>
      </w:r>
      <w:r w:rsidR="00ED565B" w:rsidRPr="00376AB6">
        <w:rPr>
          <w:color w:val="000000" w:themeColor="text1"/>
        </w:rPr>
        <w:t xml:space="preserve"> representative chromatogram denoting the monoamine standard</w:t>
      </w:r>
      <w:r w:rsidR="00376AB6">
        <w:rPr>
          <w:color w:val="000000" w:themeColor="text1"/>
        </w:rPr>
        <w:t xml:space="preserve"> peaks.</w:t>
      </w:r>
      <w:r w:rsidR="00ED565B" w:rsidRPr="00376AB6">
        <w:rPr>
          <w:color w:val="000000" w:themeColor="text1"/>
        </w:rPr>
        <w:t xml:space="preserve"> The area under the curve (AUC) is measured</w:t>
      </w:r>
      <w:r w:rsidR="00BD626B" w:rsidRPr="00E269FF">
        <w:rPr>
          <w:color w:val="000000" w:themeColor="text1"/>
        </w:rPr>
        <w:t xml:space="preserve"> for each monoamine standard and brain samples</w:t>
      </w:r>
      <w:r w:rsidR="00ED565B" w:rsidRPr="00376AB6">
        <w:rPr>
          <w:color w:val="000000" w:themeColor="text1"/>
        </w:rPr>
        <w:t>.</w:t>
      </w:r>
      <w:r w:rsidR="00BD626B" w:rsidRPr="00064EB4">
        <w:rPr>
          <w:i/>
          <w:iCs/>
          <w:color w:val="000000" w:themeColor="text1"/>
        </w:rPr>
        <w:t xml:space="preserve"> </w:t>
      </w:r>
      <w:r w:rsidR="00BD626B" w:rsidRPr="00E269FF">
        <w:rPr>
          <w:color w:val="000000" w:themeColor="text1"/>
        </w:rPr>
        <w:t>After calibration</w:t>
      </w:r>
      <w:r w:rsidR="00376AB6">
        <w:rPr>
          <w:color w:val="000000" w:themeColor="text1"/>
        </w:rPr>
        <w:t xml:space="preserve">, </w:t>
      </w:r>
      <w:r w:rsidR="00BD626B" w:rsidRPr="00E269FF">
        <w:rPr>
          <w:color w:val="000000" w:themeColor="text1"/>
        </w:rPr>
        <w:t>the AUC measured for each brain sample is converted</w:t>
      </w:r>
      <w:r w:rsidR="00023922" w:rsidRPr="00E269FF">
        <w:rPr>
          <w:color w:val="000000" w:themeColor="text1"/>
        </w:rPr>
        <w:t xml:space="preserve"> to </w:t>
      </w:r>
      <w:proofErr w:type="spellStart"/>
      <w:r w:rsidR="00BD626B" w:rsidRPr="00E269FF">
        <w:rPr>
          <w:color w:val="000000" w:themeColor="text1"/>
        </w:rPr>
        <w:t>nM</w:t>
      </w:r>
      <w:proofErr w:type="spellEnd"/>
      <w:r w:rsidR="00BD626B" w:rsidRPr="00E269FF">
        <w:rPr>
          <w:color w:val="000000" w:themeColor="text1"/>
        </w:rPr>
        <w:t xml:space="preserve"> concentrat</w:t>
      </w:r>
      <w:r w:rsidR="00023922" w:rsidRPr="00E269FF">
        <w:rPr>
          <w:color w:val="000000" w:themeColor="text1"/>
        </w:rPr>
        <w:t>ion</w:t>
      </w:r>
      <w:r w:rsidR="00BD626B" w:rsidRPr="00064EB4">
        <w:rPr>
          <w:i/>
          <w:iCs/>
          <w:color w:val="000000" w:themeColor="text1"/>
        </w:rPr>
        <w:t>.</w:t>
      </w:r>
    </w:p>
    <w:p w14:paraId="05888FA0" w14:textId="77777777" w:rsidR="001B34F3" w:rsidRPr="00064EB4" w:rsidRDefault="001B34F3" w:rsidP="00052B03">
      <w:pPr>
        <w:rPr>
          <w:b/>
          <w:color w:val="000000" w:themeColor="text1"/>
        </w:rPr>
      </w:pPr>
    </w:p>
    <w:p w14:paraId="62FA91C3" w14:textId="3749E39E" w:rsidR="001B34F3" w:rsidRPr="00064EB4" w:rsidRDefault="001B34F3" w:rsidP="00052B03">
      <w:pPr>
        <w:rPr>
          <w:color w:val="000000" w:themeColor="text1"/>
        </w:rPr>
      </w:pPr>
      <w:r w:rsidRPr="00EE723C">
        <w:rPr>
          <w:b/>
          <w:color w:val="000000" w:themeColor="text1"/>
        </w:rPr>
        <w:t>Figure 3</w:t>
      </w:r>
      <w:r w:rsidR="000A5B5C">
        <w:rPr>
          <w:color w:val="000000" w:themeColor="text1"/>
        </w:rPr>
        <w:t>:</w:t>
      </w:r>
      <w:r w:rsidRPr="00EE723C">
        <w:rPr>
          <w:color w:val="000000" w:themeColor="text1"/>
        </w:rPr>
        <w:t xml:space="preserve"> </w:t>
      </w:r>
      <w:r w:rsidRPr="00064EB4">
        <w:rPr>
          <w:b/>
          <w:color w:val="000000" w:themeColor="text1"/>
        </w:rPr>
        <w:t xml:space="preserve">Acute brain slices were viable by the end of </w:t>
      </w:r>
      <w:r w:rsidR="0093419F">
        <w:rPr>
          <w:b/>
          <w:color w:val="000000" w:themeColor="text1"/>
        </w:rPr>
        <w:t xml:space="preserve">the </w:t>
      </w:r>
      <w:r w:rsidRPr="00064EB4">
        <w:rPr>
          <w:b/>
          <w:color w:val="000000" w:themeColor="text1"/>
        </w:rPr>
        <w:t>experimentation.</w:t>
      </w:r>
      <w:r w:rsidRPr="00064EB4">
        <w:rPr>
          <w:color w:val="000000" w:themeColor="text1"/>
        </w:rPr>
        <w:t xml:space="preserve"> An MTT assay was performed to determine tissue viability and compared to Triton X-100 1%, which induces cell death. The result of the MTT assay showed that by the end of </w:t>
      </w:r>
      <w:r w:rsidR="0093419F">
        <w:rPr>
          <w:color w:val="000000" w:themeColor="text1"/>
        </w:rPr>
        <w:t>6 h</w:t>
      </w:r>
      <w:r w:rsidRPr="00064EB4">
        <w:rPr>
          <w:color w:val="000000" w:themeColor="text1"/>
        </w:rPr>
        <w:t xml:space="preserve">, tissue samples were still viable. Results are expressed as the mean ± SEM (N = 6). **** P &lt; 0.0001, unpaired </w:t>
      </w:r>
      <w:r w:rsidRPr="00052B03">
        <w:rPr>
          <w:i/>
          <w:iCs/>
          <w:color w:val="000000" w:themeColor="text1"/>
        </w:rPr>
        <w:t>t</w:t>
      </w:r>
      <w:r w:rsidRPr="00064EB4">
        <w:rPr>
          <w:color w:val="000000" w:themeColor="text1"/>
        </w:rPr>
        <w:t xml:space="preserve"> test.</w:t>
      </w:r>
    </w:p>
    <w:p w14:paraId="41B6DF39" w14:textId="77777777" w:rsidR="001B34F3" w:rsidRPr="00064EB4" w:rsidRDefault="001B34F3" w:rsidP="00052B03">
      <w:pPr>
        <w:rPr>
          <w:color w:val="000000" w:themeColor="text1"/>
        </w:rPr>
      </w:pPr>
    </w:p>
    <w:p w14:paraId="1F9E7170" w14:textId="320E493A" w:rsidR="001B34F3" w:rsidRPr="00064EB4" w:rsidRDefault="001B34F3" w:rsidP="00052B03">
      <w:pPr>
        <w:widowControl/>
        <w:rPr>
          <w:color w:val="000000" w:themeColor="text1"/>
        </w:rPr>
      </w:pPr>
      <w:r w:rsidRPr="00064EB4">
        <w:rPr>
          <w:b/>
          <w:color w:val="000000" w:themeColor="text1"/>
        </w:rPr>
        <w:t>Figure 4</w:t>
      </w:r>
      <w:r w:rsidR="000A5B5C">
        <w:rPr>
          <w:b/>
          <w:color w:val="000000" w:themeColor="text1"/>
        </w:rPr>
        <w:t>:</w:t>
      </w:r>
      <w:r w:rsidRPr="00064EB4">
        <w:rPr>
          <w:b/>
          <w:color w:val="000000" w:themeColor="text1"/>
        </w:rPr>
        <w:t xml:space="preserve"> Amphetamine induces monoamine release in acute brain slices from the hippocampus, prefrontal cortex, and punches of the dorsal striatum.</w:t>
      </w:r>
      <w:r w:rsidRPr="00064EB4">
        <w:rPr>
          <w:color w:val="000000" w:themeColor="text1"/>
        </w:rPr>
        <w:t xml:space="preserve"> </w:t>
      </w:r>
      <w:r w:rsidR="0053107F">
        <w:rPr>
          <w:color w:val="000000" w:themeColor="text1"/>
        </w:rPr>
        <w:t>(</w:t>
      </w:r>
      <w:r w:rsidRPr="00064EB4">
        <w:rPr>
          <w:b/>
          <w:color w:val="000000" w:themeColor="text1"/>
        </w:rPr>
        <w:t>A</w:t>
      </w:r>
      <w:r w:rsidR="0053107F">
        <w:rPr>
          <w:b/>
          <w:color w:val="000000" w:themeColor="text1"/>
        </w:rPr>
        <w:t>–</w:t>
      </w:r>
      <w:r w:rsidRPr="00064EB4">
        <w:rPr>
          <w:b/>
          <w:color w:val="000000" w:themeColor="text1"/>
        </w:rPr>
        <w:t>B</w:t>
      </w:r>
      <w:r w:rsidRPr="00052B03">
        <w:rPr>
          <w:bCs/>
          <w:color w:val="000000" w:themeColor="text1"/>
        </w:rPr>
        <w:t xml:space="preserve">) </w:t>
      </w:r>
      <w:r w:rsidRPr="00064EB4">
        <w:rPr>
          <w:color w:val="000000" w:themeColor="text1"/>
        </w:rPr>
        <w:t>Hippocampal and prefrontal cortex slices incubated in 30</w:t>
      </w:r>
      <w:r w:rsidR="002B6ABB" w:rsidRPr="00064EB4">
        <w:rPr>
          <w:color w:val="000000" w:themeColor="text1"/>
        </w:rPr>
        <w:t xml:space="preserve"> </w:t>
      </w:r>
      <w:r w:rsidRPr="00064EB4">
        <w:rPr>
          <w:color w:val="000000" w:themeColor="text1"/>
        </w:rPr>
        <w:t xml:space="preserve">µM AMPH results in a significant increase in 5-HT, DA, and NE release. Fluoxetine significantly inhibits 5-HT release, but has no impact on DA or NE release in these regions. </w:t>
      </w:r>
      <w:r w:rsidR="0053107F">
        <w:rPr>
          <w:color w:val="000000" w:themeColor="text1"/>
        </w:rPr>
        <w:t>(</w:t>
      </w:r>
      <w:r w:rsidRPr="00064EB4">
        <w:rPr>
          <w:b/>
          <w:color w:val="000000" w:themeColor="text1"/>
        </w:rPr>
        <w:t>C</w:t>
      </w:r>
      <w:r w:rsidRPr="00052B03">
        <w:rPr>
          <w:bCs/>
          <w:color w:val="000000" w:themeColor="text1"/>
        </w:rPr>
        <w:t xml:space="preserve">) </w:t>
      </w:r>
      <w:r w:rsidRPr="00064EB4">
        <w:rPr>
          <w:color w:val="000000" w:themeColor="text1"/>
        </w:rPr>
        <w:t>2</w:t>
      </w:r>
      <w:r w:rsidR="002B6ABB" w:rsidRPr="00064EB4">
        <w:rPr>
          <w:color w:val="000000" w:themeColor="text1"/>
        </w:rPr>
        <w:t xml:space="preserve"> </w:t>
      </w:r>
      <w:r w:rsidRPr="00064EB4">
        <w:rPr>
          <w:color w:val="000000" w:themeColor="text1"/>
        </w:rPr>
        <w:t xml:space="preserve">mm </w:t>
      </w:r>
      <w:r w:rsidR="0030237D">
        <w:rPr>
          <w:color w:val="000000" w:themeColor="text1"/>
        </w:rPr>
        <w:t>dorsal striatum</w:t>
      </w:r>
      <w:r w:rsidR="0030237D" w:rsidRPr="00064EB4">
        <w:rPr>
          <w:color w:val="000000" w:themeColor="text1"/>
        </w:rPr>
        <w:t xml:space="preserve"> </w:t>
      </w:r>
      <w:r w:rsidRPr="00064EB4">
        <w:rPr>
          <w:color w:val="000000" w:themeColor="text1"/>
        </w:rPr>
        <w:t>punches were incubated in cocaine (40</w:t>
      </w:r>
      <w:r w:rsidR="002B6ABB" w:rsidRPr="00064EB4">
        <w:rPr>
          <w:color w:val="000000" w:themeColor="text1"/>
        </w:rPr>
        <w:t xml:space="preserve"> </w:t>
      </w:r>
      <w:r w:rsidRPr="00064EB4">
        <w:rPr>
          <w:color w:val="000000" w:themeColor="text1"/>
        </w:rPr>
        <w:t>µM) or AMPH (30</w:t>
      </w:r>
      <w:r w:rsidR="002B6ABB" w:rsidRPr="00064EB4">
        <w:rPr>
          <w:color w:val="000000" w:themeColor="text1"/>
        </w:rPr>
        <w:t xml:space="preserve"> </w:t>
      </w:r>
      <w:r w:rsidRPr="00064EB4">
        <w:rPr>
          <w:color w:val="000000" w:themeColor="text1"/>
        </w:rPr>
        <w:t xml:space="preserve">µM). AMPH stimulated DA release and pretreatment with cocaine led to a significant reduction of AMPH induced DA release. All measurements are in nmol/g of protein. Statistics represent a one-way ANOVA followed by </w:t>
      </w:r>
      <w:proofErr w:type="spellStart"/>
      <w:r w:rsidRPr="00064EB4">
        <w:rPr>
          <w:color w:val="000000" w:themeColor="text1"/>
        </w:rPr>
        <w:t>Sidak’s</w:t>
      </w:r>
      <w:proofErr w:type="spellEnd"/>
      <w:r w:rsidRPr="00064EB4">
        <w:rPr>
          <w:color w:val="000000" w:themeColor="text1"/>
        </w:rPr>
        <w:t xml:space="preserve"> multiple comparison test. Results are expressed as the mean ± SEM (N = 6). Statistics represent a one-way ANOVA with </w:t>
      </w:r>
      <w:proofErr w:type="spellStart"/>
      <w:r w:rsidRPr="00064EB4">
        <w:rPr>
          <w:color w:val="000000" w:themeColor="text1"/>
        </w:rPr>
        <w:t>Sidak’s</w:t>
      </w:r>
      <w:proofErr w:type="spellEnd"/>
      <w:r w:rsidRPr="00064EB4">
        <w:rPr>
          <w:color w:val="000000" w:themeColor="text1"/>
        </w:rPr>
        <w:t xml:space="preserve"> multiple comparison test (** p = 0.01, *** p = 0.001, **** p = 0.0001).</w:t>
      </w:r>
    </w:p>
    <w:p w14:paraId="1C72A676" w14:textId="77777777" w:rsidR="001B34F3" w:rsidRPr="00064EB4" w:rsidRDefault="001B34F3" w:rsidP="00052B03">
      <w:pPr>
        <w:widowControl/>
        <w:rPr>
          <w:color w:val="000000" w:themeColor="text1"/>
        </w:rPr>
      </w:pPr>
    </w:p>
    <w:p w14:paraId="7568CF5C" w14:textId="2EA54476" w:rsidR="001B34F3" w:rsidRDefault="001B34F3" w:rsidP="00052B03">
      <w:pPr>
        <w:widowControl/>
        <w:rPr>
          <w:color w:val="000000" w:themeColor="text1"/>
        </w:rPr>
      </w:pPr>
      <w:r w:rsidRPr="00064EB4">
        <w:rPr>
          <w:b/>
          <w:color w:val="000000" w:themeColor="text1"/>
        </w:rPr>
        <w:t>Figure 5</w:t>
      </w:r>
      <w:r w:rsidR="000A5B5C">
        <w:rPr>
          <w:b/>
          <w:color w:val="000000" w:themeColor="text1"/>
        </w:rPr>
        <w:t>:</w:t>
      </w:r>
      <w:r w:rsidRPr="00064EB4">
        <w:rPr>
          <w:b/>
          <w:color w:val="000000" w:themeColor="text1"/>
        </w:rPr>
        <w:t xml:space="preserve"> High extracellular K</w:t>
      </w:r>
      <w:r w:rsidRPr="00064EB4">
        <w:rPr>
          <w:b/>
          <w:color w:val="000000" w:themeColor="text1"/>
          <w:vertAlign w:val="superscript"/>
        </w:rPr>
        <w:t>+</w:t>
      </w:r>
      <w:r w:rsidRPr="00064EB4">
        <w:rPr>
          <w:b/>
          <w:color w:val="000000" w:themeColor="text1"/>
        </w:rPr>
        <w:t xml:space="preserve"> results in monoamine release through membrane depolarization.</w:t>
      </w:r>
      <w:r w:rsidRPr="00064EB4">
        <w:rPr>
          <w:color w:val="000000" w:themeColor="text1"/>
        </w:rPr>
        <w:t xml:space="preserve"> </w:t>
      </w:r>
      <w:sdt>
        <w:sdtPr>
          <w:rPr>
            <w:color w:val="000000" w:themeColor="text1"/>
          </w:rPr>
          <w:tag w:val="goog_rdk_43"/>
          <w:id w:val="1719391692"/>
        </w:sdtPr>
        <w:sdtEndPr/>
        <w:sdtContent>
          <w:r w:rsidR="0053107F">
            <w:rPr>
              <w:color w:val="000000" w:themeColor="text1"/>
            </w:rPr>
            <w:t>(</w:t>
          </w:r>
        </w:sdtContent>
      </w:sdt>
      <w:r w:rsidRPr="00064EB4">
        <w:rPr>
          <w:b/>
          <w:color w:val="000000" w:themeColor="text1"/>
        </w:rPr>
        <w:t>A</w:t>
      </w:r>
      <w:r w:rsidR="0053107F">
        <w:rPr>
          <w:b/>
          <w:color w:val="000000" w:themeColor="text1"/>
        </w:rPr>
        <w:t>–</w:t>
      </w:r>
      <w:r w:rsidRPr="00064EB4">
        <w:rPr>
          <w:b/>
          <w:color w:val="000000" w:themeColor="text1"/>
        </w:rPr>
        <w:t>B</w:t>
      </w:r>
      <w:r w:rsidRPr="00052B03">
        <w:rPr>
          <w:bCs/>
          <w:color w:val="000000" w:themeColor="text1"/>
        </w:rPr>
        <w:t>)</w:t>
      </w:r>
      <w:r w:rsidRPr="00064EB4">
        <w:rPr>
          <w:color w:val="000000" w:themeColor="text1"/>
        </w:rPr>
        <w:t xml:space="preserve"> </w:t>
      </w:r>
      <w:proofErr w:type="spellStart"/>
      <w:r w:rsidRPr="00064EB4">
        <w:rPr>
          <w:color w:val="000000" w:themeColor="text1"/>
        </w:rPr>
        <w:t>KCl</w:t>
      </w:r>
      <w:proofErr w:type="spellEnd"/>
      <w:r w:rsidRPr="00064EB4">
        <w:rPr>
          <w:color w:val="000000" w:themeColor="text1"/>
        </w:rPr>
        <w:t xml:space="preserve"> (40</w:t>
      </w:r>
      <w:r w:rsidR="002B6ABB" w:rsidRPr="00EE723C">
        <w:rPr>
          <w:color w:val="000000" w:themeColor="text1"/>
        </w:rPr>
        <w:t xml:space="preserve"> </w:t>
      </w:r>
      <w:r w:rsidRPr="00EE723C">
        <w:rPr>
          <w:color w:val="000000" w:themeColor="text1"/>
        </w:rPr>
        <w:t>mM) induces membr</w:t>
      </w:r>
      <w:r w:rsidRPr="00064EB4">
        <w:rPr>
          <w:color w:val="000000" w:themeColor="text1"/>
        </w:rPr>
        <w:t xml:space="preserve">ane depolarization and the release of all three monoamines in the HPC and PFC. </w:t>
      </w:r>
      <w:sdt>
        <w:sdtPr>
          <w:rPr>
            <w:color w:val="000000" w:themeColor="text1"/>
          </w:rPr>
          <w:tag w:val="goog_rdk_44"/>
          <w:id w:val="1654099858"/>
        </w:sdtPr>
        <w:sdtEndPr/>
        <w:sdtContent/>
      </w:sdt>
      <w:r w:rsidRPr="00064EB4">
        <w:rPr>
          <w:color w:val="000000" w:themeColor="text1"/>
        </w:rPr>
        <w:t>In both brain areas, pretreatment with fluoxetine (10</w:t>
      </w:r>
      <w:r w:rsidR="002B6ABB" w:rsidRPr="00EE723C">
        <w:rPr>
          <w:color w:val="000000" w:themeColor="text1"/>
        </w:rPr>
        <w:t xml:space="preserve"> </w:t>
      </w:r>
      <w:r w:rsidRPr="00EE723C">
        <w:rPr>
          <w:color w:val="000000" w:themeColor="text1"/>
        </w:rPr>
        <w:t xml:space="preserve">µM) does not affect the effect of </w:t>
      </w:r>
      <w:proofErr w:type="spellStart"/>
      <w:r w:rsidRPr="00EE723C">
        <w:rPr>
          <w:color w:val="000000" w:themeColor="text1"/>
        </w:rPr>
        <w:t>KCl</w:t>
      </w:r>
      <w:proofErr w:type="spellEnd"/>
      <w:r w:rsidRPr="00EE723C">
        <w:rPr>
          <w:color w:val="000000" w:themeColor="text1"/>
        </w:rPr>
        <w:t xml:space="preserve"> on extracellular monoamine rel</w:t>
      </w:r>
      <w:r w:rsidRPr="00064EB4">
        <w:rPr>
          <w:color w:val="000000" w:themeColor="text1"/>
        </w:rPr>
        <w:t xml:space="preserve">ease. </w:t>
      </w:r>
      <w:r w:rsidR="0053107F">
        <w:rPr>
          <w:color w:val="000000" w:themeColor="text1"/>
        </w:rPr>
        <w:t>(</w:t>
      </w:r>
      <w:r w:rsidRPr="00064EB4">
        <w:rPr>
          <w:b/>
          <w:color w:val="000000" w:themeColor="text1"/>
        </w:rPr>
        <w:t>C</w:t>
      </w:r>
      <w:r w:rsidRPr="00052B03">
        <w:rPr>
          <w:bCs/>
          <w:color w:val="000000" w:themeColor="text1"/>
        </w:rPr>
        <w:t>)</w:t>
      </w:r>
      <w:sdt>
        <w:sdtPr>
          <w:rPr>
            <w:bCs/>
            <w:color w:val="000000" w:themeColor="text1"/>
          </w:rPr>
          <w:tag w:val="goog_rdk_45"/>
          <w:id w:val="944812648"/>
        </w:sdtPr>
        <w:sdtEndPr/>
        <w:sdtContent/>
      </w:sdt>
      <w:r w:rsidRPr="00052B03">
        <w:rPr>
          <w:bCs/>
          <w:color w:val="000000" w:themeColor="text1"/>
        </w:rPr>
        <w:t xml:space="preserve"> </w:t>
      </w:r>
      <w:sdt>
        <w:sdtPr>
          <w:rPr>
            <w:color w:val="000000" w:themeColor="text1"/>
          </w:rPr>
          <w:tag w:val="goog_rdk_46"/>
          <w:id w:val="-1708783189"/>
        </w:sdtPr>
        <w:sdtEndPr/>
        <w:sdtContent/>
      </w:sdt>
      <w:proofErr w:type="spellStart"/>
      <w:r w:rsidRPr="00064EB4">
        <w:rPr>
          <w:color w:val="000000" w:themeColor="text1"/>
        </w:rPr>
        <w:t>KCl</w:t>
      </w:r>
      <w:proofErr w:type="spellEnd"/>
      <w:r w:rsidRPr="00064EB4">
        <w:rPr>
          <w:color w:val="000000" w:themeColor="text1"/>
        </w:rPr>
        <w:t xml:space="preserve"> (40</w:t>
      </w:r>
      <w:r w:rsidR="002B6ABB" w:rsidRPr="00EE723C">
        <w:rPr>
          <w:color w:val="000000" w:themeColor="text1"/>
        </w:rPr>
        <w:t xml:space="preserve"> </w:t>
      </w:r>
      <w:r w:rsidRPr="00EE723C">
        <w:rPr>
          <w:color w:val="000000" w:themeColor="text1"/>
        </w:rPr>
        <w:t xml:space="preserve">mM) induces membrane </w:t>
      </w:r>
      <w:r w:rsidRPr="00EE723C">
        <w:rPr>
          <w:color w:val="000000" w:themeColor="text1"/>
        </w:rPr>
        <w:lastRenderedPageBreak/>
        <w:t>depolarizat</w:t>
      </w:r>
      <w:r w:rsidRPr="00064EB4">
        <w:rPr>
          <w:color w:val="000000" w:themeColor="text1"/>
        </w:rPr>
        <w:t xml:space="preserve">ion and the release of DA in the </w:t>
      </w:r>
      <w:r w:rsidR="0030237D">
        <w:rPr>
          <w:color w:val="000000" w:themeColor="text1"/>
        </w:rPr>
        <w:t>dorsal striatum</w:t>
      </w:r>
      <w:r w:rsidRPr="00064EB4">
        <w:rPr>
          <w:color w:val="000000" w:themeColor="text1"/>
        </w:rPr>
        <w:t>, and pretreatment with cocaine (40</w:t>
      </w:r>
      <w:r w:rsidR="002B6ABB" w:rsidRPr="00064EB4">
        <w:rPr>
          <w:color w:val="000000" w:themeColor="text1"/>
        </w:rPr>
        <w:t xml:space="preserve"> </w:t>
      </w:r>
      <w:r w:rsidRPr="00064EB4">
        <w:rPr>
          <w:color w:val="000000" w:themeColor="text1"/>
        </w:rPr>
        <w:t xml:space="preserve">µM) does </w:t>
      </w:r>
      <w:sdt>
        <w:sdtPr>
          <w:rPr>
            <w:color w:val="000000" w:themeColor="text1"/>
          </w:rPr>
          <w:tag w:val="goog_rdk_47"/>
          <w:id w:val="576710119"/>
        </w:sdtPr>
        <w:sdtEndPr/>
        <w:sdtContent/>
      </w:sdt>
      <w:r w:rsidRPr="00064EB4">
        <w:rPr>
          <w:color w:val="000000" w:themeColor="text1"/>
        </w:rPr>
        <w:t xml:space="preserve">not affect the effect of </w:t>
      </w:r>
      <w:proofErr w:type="spellStart"/>
      <w:r w:rsidRPr="00064EB4">
        <w:rPr>
          <w:color w:val="000000" w:themeColor="text1"/>
        </w:rPr>
        <w:t>KCl</w:t>
      </w:r>
      <w:proofErr w:type="spellEnd"/>
      <w:r w:rsidRPr="00EE723C">
        <w:rPr>
          <w:color w:val="000000" w:themeColor="text1"/>
        </w:rPr>
        <w:t xml:space="preserve"> on DA release. Statistics represent a one-way ANOVA followed by </w:t>
      </w:r>
      <w:proofErr w:type="spellStart"/>
      <w:r w:rsidRPr="00EE723C">
        <w:rPr>
          <w:color w:val="000000" w:themeColor="text1"/>
        </w:rPr>
        <w:t>Sidak’s</w:t>
      </w:r>
      <w:proofErr w:type="spellEnd"/>
      <w:r w:rsidRPr="00EE723C">
        <w:rPr>
          <w:color w:val="000000" w:themeColor="text1"/>
        </w:rPr>
        <w:t xml:space="preserve"> multiple comparison test. Results are expressed as the mean ± SEM (N = </w:t>
      </w:r>
      <w:r w:rsidRPr="00064EB4">
        <w:rPr>
          <w:color w:val="000000" w:themeColor="text1"/>
        </w:rPr>
        <w:t xml:space="preserve">6). Statistics represent a one-way ANOVA with </w:t>
      </w:r>
      <w:proofErr w:type="spellStart"/>
      <w:r w:rsidRPr="00064EB4">
        <w:rPr>
          <w:color w:val="000000" w:themeColor="text1"/>
        </w:rPr>
        <w:t>Sidak’s</w:t>
      </w:r>
      <w:proofErr w:type="spellEnd"/>
      <w:r w:rsidRPr="00064EB4">
        <w:rPr>
          <w:color w:val="000000" w:themeColor="text1"/>
        </w:rPr>
        <w:t xml:space="preserve"> multiple comparison test (***p &lt; 0.001, ****p &lt; 0.0001).</w:t>
      </w:r>
    </w:p>
    <w:p w14:paraId="1540209C" w14:textId="32BF1559" w:rsidR="005522A4" w:rsidRDefault="005522A4" w:rsidP="00052B03">
      <w:pPr>
        <w:widowControl/>
        <w:rPr>
          <w:color w:val="000000" w:themeColor="text1"/>
        </w:rPr>
      </w:pPr>
    </w:p>
    <w:p w14:paraId="67A2BD9D" w14:textId="4C43303C" w:rsidR="005522A4" w:rsidRPr="00064EB4" w:rsidRDefault="005522A4" w:rsidP="00052B03">
      <w:pPr>
        <w:widowControl/>
        <w:rPr>
          <w:color w:val="000000" w:themeColor="text1"/>
        </w:rPr>
      </w:pPr>
      <w:r w:rsidRPr="005522A4">
        <w:rPr>
          <w:b/>
          <w:bCs/>
          <w:color w:val="000000" w:themeColor="text1"/>
        </w:rPr>
        <w:t>Supplementary File:</w:t>
      </w:r>
      <w:r>
        <w:rPr>
          <w:color w:val="000000" w:themeColor="text1"/>
        </w:rPr>
        <w:t xml:space="preserve"> </w:t>
      </w:r>
      <w:r w:rsidRPr="006C2157">
        <w:rPr>
          <w:b/>
          <w:bCs/>
          <w:color w:val="000000" w:themeColor="text1"/>
        </w:rPr>
        <w:t>Recipes for buffers and solutions.</w:t>
      </w:r>
    </w:p>
    <w:p w14:paraId="50E7FC19" w14:textId="77777777" w:rsidR="001B34F3" w:rsidRPr="00064EB4" w:rsidRDefault="001B34F3" w:rsidP="00052B03">
      <w:pPr>
        <w:rPr>
          <w:color w:val="000000" w:themeColor="text1"/>
        </w:rPr>
      </w:pPr>
    </w:p>
    <w:p w14:paraId="6EBF38B3" w14:textId="77777777" w:rsidR="001B34F3" w:rsidRPr="00064EB4" w:rsidRDefault="001B34F3" w:rsidP="00052B03">
      <w:pPr>
        <w:rPr>
          <w:b/>
          <w:color w:val="000000" w:themeColor="text1"/>
        </w:rPr>
      </w:pPr>
      <w:r w:rsidRPr="00064EB4">
        <w:rPr>
          <w:b/>
          <w:color w:val="000000" w:themeColor="text1"/>
        </w:rPr>
        <w:t>DISCUSSION:</w:t>
      </w:r>
    </w:p>
    <w:p w14:paraId="38EF2144" w14:textId="2FC33362" w:rsidR="001B34F3" w:rsidRPr="00064EB4" w:rsidRDefault="001B34F3" w:rsidP="00052B03">
      <w:pPr>
        <w:pBdr>
          <w:top w:val="nil"/>
          <w:left w:val="nil"/>
          <w:bottom w:val="nil"/>
          <w:right w:val="nil"/>
          <w:between w:val="nil"/>
        </w:pBdr>
        <w:shd w:val="clear" w:color="auto" w:fill="FFFFFF"/>
        <w:rPr>
          <w:color w:val="000000" w:themeColor="text1"/>
        </w:rPr>
      </w:pPr>
      <w:r w:rsidRPr="00064EB4">
        <w:rPr>
          <w:color w:val="000000" w:themeColor="text1"/>
        </w:rPr>
        <w:t>Monoamine release measurements have been performed for years in a number of systems such as heterologous cells, neuronal cultures, brain synaptosomes,</w:t>
      </w:r>
      <w:r w:rsidR="0093419F" w:rsidRPr="0093419F">
        <w:rPr>
          <w:iCs/>
          <w:color w:val="000000" w:themeColor="text1"/>
        </w:rPr>
        <w:t xml:space="preserve"> </w:t>
      </w:r>
      <w:r w:rsidRPr="00052B03">
        <w:rPr>
          <w:iCs/>
          <w:color w:val="000000" w:themeColor="text1"/>
        </w:rPr>
        <w:t>ex vivo</w:t>
      </w:r>
      <w:r w:rsidR="0093419F" w:rsidRPr="000A5B5C">
        <w:rPr>
          <w:iCs/>
          <w:color w:val="000000" w:themeColor="text1"/>
        </w:rPr>
        <w:t xml:space="preserve"> </w:t>
      </w:r>
      <w:r w:rsidRPr="00064EB4">
        <w:rPr>
          <w:color w:val="000000" w:themeColor="text1"/>
        </w:rPr>
        <w:t>acute brain slices, and whole animals</w:t>
      </w:r>
      <w:r w:rsidR="00023922" w:rsidRPr="00EE723C">
        <w:rPr>
          <w:color w:val="000000" w:themeColor="text1"/>
        </w:rPr>
        <w:fldChar w:fldCharType="begin" w:fldLock="1"/>
      </w:r>
      <w:r w:rsidR="00023922" w:rsidRPr="00064EB4">
        <w:rPr>
          <w:color w:val="000000" w:themeColor="text1"/>
        </w:rPr>
        <w:instrText>ADDIN CSL_CITATION {"citationItems":[{"id":"ITEM-1","itemData":{"DOI":"10.1038/s41398-019-0387-8","ISSN":"2158-3188","author":[{"dropping-particle":"","family":"Mauna","given":"J. C.","non-dropping-particle":"","parse-names":false,"suffix":""},{"dropping-particle":"","family":"Harris","given":"S. S.","non-dropping-particle":"","parse-names":false,"suffix":""},{"dropping-particle":"","family":"Pino","given":"J. A.","non-dropping-particle":"","parse-names":false,"suffix":""},{"dropping-particle":"","family":"Edwards","given":"C. M.","non-dropping-particle":"","parse-names":false,"suffix":""},{"dropping-particle":"","family":"DeChellis-Marks","given":"M. R.","non-dropping-particle":"","parse-names":false,"suffix":""},{"dropping-particle":"","family":"Bassi","given":"C. D.","non-dropping-particle":"","parse-names":false,"suffix":""},{"dropping-particle":"","family":"Garcia-Olivares","given":"J.","non-dropping-particle":"","parse-names":false,"suffix":""},{"dropping-particle":"","family":"Amara","given":"S. G.","non-dropping-particle":"","parse-names":false,"suffix":""},{"dropping-particle":"","family":"Guajardo","given":"F. G.","non-dropping-particle":"","parse-names":false,"suffix":""},{"dropping-particle":"","family":"Sotomayor-Zarate","given":"R.","non-dropping-particle":"","parse-names":false,"suffix":""},{"dropping-particle":"","family":"Terminel","given":"M.","non-dropping-particle":"","parse-names":false,"suffix":""},{"dropping-particle":"","family":"Castañeda","given":"E.","non-dropping-particle":"","parse-names":false,"suffix":""},{"dropping-particle":"","family":"Vergara","given":"M.","non-dropping-particle":"","parse-names":false,"suffix":""},{"dropping-particle":"","family":"Baust","given":"T.","non-dropping-particle":"","parse-names":false,"suffix":""},{"dropping-particle":"","family":"Thiels","given":"E.","non-dropping-particle":"","parse-names":false,"suffix":""},{"dropping-particle":"","family":"Torres","given":"G. E.","non-dropping-particle":"","parse-names":false,"suffix":""}],"container-title":"Translational Psychiatry","id":"ITEM-1","issue":"1","issued":{"date-parts":[["2019","12","11"]]},"page":"81","publisher":"Springer US","title":"G protein βγ subunits play a critical role in the actions of amphetamine","type":"article-journal","volume":"9"},"uris":["http://www.mendeley.com/documents/?uuid=78b8d753-d0ba-478a-a18d-819124d0f1a5"]},{"id":"ITEM-2","itemData":{"DOI":"10.1038/mp.2017.176","ISSN":"14765578","author":[{"dropping-particle":"","family":"Garcia-Olivares","given":"J.","non-dropping-particle":"","parse-names":false,"suffix":""},{"dropping-particle":"","family":"Baust","given":"T.","non-dropping-particle":"","parse-names":false,"suffix":""},{"dropping-particle":"","family":"Harris","given":"S.","non-dropping-particle":"","parse-names":false,"suffix":""},{"dropping-particle":"","family":"Hamilton","given":"P.","non-dropping-particle":"","parse-names":false,"suffix":""},{"dropping-particle":"","family":"Galli","given":"A.","non-dropping-particle":"","parse-names":false,"suffix":""},{"dropping-particle":"","family":"Amara","given":"S. G.","non-dropping-particle":"","parse-names":false,"suffix":""},{"dropping-particle":"","family":"Torres","given":"G. E.","non-dropping-particle":"","parse-names":false,"suffix":""}],"container-title":"Molecular Psychiatry","id":"ITEM-2","issue":"12","issued":{"date-parts":[["2017"]]},"page":"1673-1679","publisher":"Nature Publishing Group","title":"Gβγ subunit activation promotes dopamine efflux through the dopamine transporter","type":"article-journal","volume":"22"},"uris":["http://www.mendeley.com/documents/?uuid=fc0968f7-5105-4812-bc55-3f41fe2fe598"]},{"id":"ITEM-3","itemData":{"DOI":"10.1038/npp.2017.95","ISSN":"1740634X","abstract":"© 2017 American College of Neuropsychopharmacology. Amphetamines (AMPHs) are globally abused. With no effective treatment for AMPH addiction to date, there is urgent need for the identification of druggable targets that mediate the reinforcing action of this stimulant class. AMPH-stimulated dopamine efflux is modulated by protein kinase C (PKC) activation. Inhibition of PKC reduces AMPH-stimulated dopamine efflux and locomotor activity. The only known CNS-permeant PKC inhibitor is the selective estrogen receptor modulator tamoxifen. In this study, we demonstrate that a tamoxifen analog, 6c, which more potently inhibits PKC than tamoxifen but lacks affinity for the estrogen receptor, reduces AMPHstimulated increases in extracellular dopamine and reinforcement-related behavior. In rat striatal synaptosomes, 6c was almost fivefold more potent at inhibiting AMPH-stimulated dopamine efflux than [3H]dopamine uptake through the dopamine transporter (DAT). The compound did not compete with [3H] WIN 35,428 binding or affect surface DAT levels. Using microdialysis, direct accumbal administration of 1 μM 6c reduced dopamine overflow in freely moving rats. Using LC-MS, we demonstrate that 6c is CNS-permeant. Systemic treatment of rats with 6 mg/kg 6c either simultaneously or 18 h prior to systemic AMPH administration reduced both AMPHstimulated dopamine overflow and AMPH-induced locomotor effects. Finally, 18 h pretreatment of rats with 6 mg/kg 6c s.c. reduces AMPH-self administration but not food self-administration. These results demonstrate the utility of tamoxifen analogs in reducing AMPH effects on dopamine and reinforcement-related behaviors and suggest a new avenue of development for therapeutics to reduce AMPH abuse.","author":[{"dropping-particle":"","family":"Carpenter","given":"Colleen","non-dropping-particle":"","parse-names":false,"suffix":""},{"dropping-particle":"","family":"Zestos","given":"Alexander G.","non-dropping-particle":"","parse-names":false,"suffix":""},{"dropping-particle":"","family":"Altshuler","given":"Rachel","non-dropping-particle":"","parse-names":false,"suffix":""},{"dropping-particle":"","family":"Sorenson","given":"Roderick J.","non-dropping-particle":"","parse-names":false,"suffix":""},{"dropping-particle":"","family":"Guptaroy","given":"Bipasha","non-dropping-particle":"","parse-names":false,"suffix":""},{"dropping-particle":"","family":"Showalter","given":"Hollis D.","non-dropping-particle":"","parse-names":false,"suffix":""},{"dropping-particle":"","family":"Kennedy","given":"Robert T.","non-dropping-particle":"","parse-names":false,"suffix":""},{"dropping-particle":"","family":"Jutkiewicz","given":"Emily","non-dropping-particle":"","parse-names":false,"suffix":""},{"dropping-particle":"","family":"Gnegy","given":"Margaret E.","non-dropping-particle":"","parse-names":false,"suffix":""}],"container-title":"Neuropsychopharmacology","id":"ITEM-3","issue":"10","issued":{"date-parts":[["2017"]]},"page":"1940-1949","publisher":"Nature Publishing Group","title":"Direct and systemic administration of a CNS-permeant tamoxifen analog reduces amphetamine-induced dopamine release and reinforcing effects","type":"article-journal","volume":"42"},"uris":["http://www.mendeley.com/documents/?uuid=33042248-7c5c-4c69-8037-f6d913fe05e7"]},{"id":"ITEM-4","itemData":{"DOI":"10.1016/j.neuropharm.2015.07.006","ISSN":"00283908","abstract":"We studied the effect of activating histamine H3 receptors (H3Rs) on rat nucleus accumbens (rNAcc) dopaminergic transmission by analyzing [(3)H]-dopamine uptake by synaptosomes, and dopamine synthesis and depolarization-evoked [(3)H]-dopamine release in slices. The uptake of [(3)H]-dopamine by rNAcc synaptosomes was not affected by the H3R agonist RAMH (10(-10)-10(-6) M). In rNAcc slices perfusion with RAMH (1 μM) had no significant effect on [(3)H]-dopamine release evoked by depolarization with 30 mM K(+) (91.4 ± 4.5% of controls). The blockade of dopamine D2 autoreceptors with sulpiride (1 μM) enhanced K(+)-evoked [(3)H]-dopamine release (168.8 ± 15.5% of controls), but under this condition RAMH (1 μM) also failed to affect [(3)H]-dopamine release. Dopamine synthesis was evaluated in rNAcc slices incubated with the l-dihydroxyphenylalanine (DOPA) decarboxylase inhibitor NSD-1015 (1 mM). Forskolin-induced DOPA accumulation (220.1 ± 10.4% of controls) was significantly reduced by RAMH (41.1 ± 6.5% and 43.5 ± 9.1% inhibition at 100 nM and 1 μM, respectively), and this effect was prevented by the H3R antagonist ciproxifan (10 μM). DOPA accumulation induced by preventing cAMP degradation with IBMX (iso-butyl-methylxantine, 1 mM) or by activating receptors for the vasoactive intestinal peptide (VIP)/pituitary adenylate cyclase-activating peptide (PACAP) with PACAP-27 (1 μM) was reduced (IBMX) or prevented (PACAP-27) by RAMH (100 nM). In contrast, DOPA accumulation induced by 8-Bromo-cAMP (1 mM) was not affected by RAMH (100 nM). These results indicate that in rNAcc H3Rs do not modulate dopamine uptake or release, but regulate dopamine synthesis by inhibiting cAMP formation and thus PKA activation.","author":[{"dropping-particle":"","family":"Aquino-Miranda","given":"Guillermo","non-dropping-particle":"","parse-names":false,"suffix":""},{"dropping-particle":"","family":"Escamilla-Sánchez","given":"Juan","non-dropping-particle":"","parse-names":false,"suffix":""},{"dropping-particle":"","family":"González-Pantoja","given":"Raúl","non-dropping-particle":"","parse-names":false,"suffix":""},{"dropping-particle":"","family":"Bueno-Nava","given":"Antonio","non-dropping-particle":"","parse-names":false,"suffix":""},{"dropping-particle":"","family":"Arias-Montaño","given":"José-Antonio","non-dropping-particle":"","parse-names":false,"suffix":""}],"container-title":"Neuropharmacology","id":"ITEM-4","issued":{"date-parts":[["2016","7"]]},"page":"91-101","title":"Histamine H3 receptor activation inhibits dopamine synthesis but not release or uptake in rat nucleus accumbens","type":"article-journal","volume":"106"},"uris":["http://www.mendeley.com/documents/?uuid=8c3013ba-9365-46f6-ab2c-93163371008c"]},{"id":"ITEM-5","itemData":{"DOI":"10.1016/j.neuron.2006.06.028","ISBN":"0896-6273 (Print)","ISSN":"08966273","PMID":"16908408","abstract":"Efflux of dopamine through the dopamine transporter (DAT) is critical for the psychostimulatory properties of amphetamines, but the underlying mechanism is unclear. Here we show that Ca2+/calmodulin-dependent protein kinase II (CaMKII) plays a key role in this efflux. CaMKII?? bound to the distal C terminus of DAT and colocalized with DAT in dopaminergic neurons. CaMKII?? stimulated dopamine efflux via DAT in response to amphetamine in heterologous cells and in dopaminergic neurons. CaMKII?? phosphorylated serines in the distal N terminus of DAT in vitro, and mutation of these serines eliminated the stimulatory effects of CaMKII??. A mutation of the DAT C terminus impairing CaMKII?? binding also impaired amphetamine-induced dopamine efflux. An in vivo role for CaMKII was supported by chronoamperometry measurements showing reduced amphetamine-induced dopamine efflux in response to the CaMKII inhibitor KN93. Our data suggest that CaMKII?? binding to the DAT C terminus facilitates phosphorylation of the DAT N terminus and mediates amphetamine-induced dopamine efflux. ?? 2006 Elsevier Inc. All rights reserved.","author":[{"dropping-particle":"","family":"Fog","given":"Jacob U.","non-dropping-particle":"","parse-names":false,"suffix":""},{"dropping-particle":"","family":"Khoshbouei","given":"Habibeh","non-dropping-particle":"","parse-names":false,"suffix":""},{"dropping-particle":"","family":"Holy","given":"Marion","non-dropping-particle":"","parse-names":false,"suffix":""},{"dropping-particle":"","family":"Owens","given":"William a.","non-dropping-particle":"","parse-names":false,"suffix":""},{"dropping-particle":"","family":"Vaegter","given":"Christian Bjerggaard","non-dropping-particle":"","parse-names":false,"suffix":""},{"dropping-particle":"","family":"Sen","given":"Namita","non-dropping-particle":"","parse-names":false,"suffix":""},{"dropping-particle":"","family":"Nikandrova","given":"Yelyzaveta","non-dropping-particle":"","parse-names":false,"suffix":""},{"dropping-particle":"","family":"Bowton","given":"Erica","non-dropping-particle":"","parse-names":false,"suffix":""},{"dropping-particle":"","family":"McMahon","given":"Douglas G.","non-dropping-particle":"","parse-names":false,"suffix":""},{"dropping-particle":"","family":"Colbran","given":"Roger J.","non-dropping-particle":"","parse-names":false,"suffix":""},{"dropping-particle":"","family":"Daws","given":"Lynette C.","non-dropping-particle":"","parse-names":false,"suffix":""},{"dropping-particle":"","family":"Sitte","given":"Harald H.","non-dropping-particle":"","parse-names":false,"suffix":""},{"dropping-particle":"","family":"Javitch","given":"Jonathan a.","non-dropping-particle":"","parse-names":false,"suffix":""},{"dropping-particle":"","family":"Galli","given":"Aurelio","non-dropping-particle":"","parse-names":false,"suffix":""},{"dropping-particle":"","family":"Gether","given":"Ulrik","non-dropping-particle":"","parse-names":false,"suffix":""}],"container-title":"Neuron","id":"ITEM-5","issue":"4","issued":{"date-parts":[["2006"]]},"page":"417-429","title":"Calmodulin Kinase II Interacts with the Dopamine Transporter C Terminus to Regulate Amphetamine-Induced Reverse Transport","type":"article-journal","volume":"51"},"uris":["http://www.mendeley.com/documents/?uuid=24d06da3-7c17-4e72-b080-1da68d78e884"]},{"id":"ITEM-6","itemData":{"DOI":"10.1016/j.neuint.2007.07.008","ISBN":"0197-0186 (Print)\\r0197-0186 (Linking)","ISSN":"01970186","PMID":"17719142","abstract":"In the present study we investigated whether serotonin release in the hippocampus is subject to regulation via cannabinoid receptors. Both rat and mouse hippocampal slices were preincubated with [3H]serotonin ([3H]5-HT) and superfused with medium containing serotonin reuptake inhibitor citalopram hydrobromide (300 nM). The cannabinoid receptor agonist R(+)-[2,3-dihydro-5-methyl-3-[(morpholinyl)methyl]pyrrolo[1,2,3-de]-1,4-benzoxazinyl]-(1-naphthalenyl) methanone mesylate (WIN55,212-2, 1 μM) did not affect either the resting or the electrically evoked [3H]5-HT release. In the presence of the ionotropic glutamate receptor antagonists d(-)-2-amino-5-phosphonopentanoic acid (AP-5, 50 μM) and 6-cyano-7-nitroquinoxaline-2,3-dione-disodium (CNQX, 10 μM) the evoked [3H]5-HT release was decreased significantly. Similar findings were obtained when CNQX (10 μM) was applied alone with WIN55,212-2. This effect was abolished by the selective cannabinoid receptor subtype 1 (CB1) antagonists N-(piperidin-1-yl)-5-(4-chlorophenyl)-1-(2,4-dichlorophenyl)-4-methyl-1H-pyrazole-3-carboxamide (SR141716, 1 μM) and 1-(2,4-dichlorophenyl)-5-(4-iodophenyl)-4-methyl-N-1-piperidinyl-1H-pyrazole-3-carboxamide trifluoroacetate salt (AM251, 1 μM). Similarly to that observed in rats, WIN55,212-2 (1 μM) decreased the evoked [3H]5-HT efflux in wild-type mice (C B1+ / +). The inhibitory effect of WIN55,212-2 (1 μM) was completely absent in hippocampal slices derived from mice genetically deficient in CB1cannabinoid receptors (C B1- / -). Relatively selective degeneration of fine serotonergic axons by the neurotoxin parachloramphetamine (PCA) reduced significantly the tritium uptake and the evoked [3H]5-HT release. In addition, PCA, eliminated the effect of WIN55,212-2 (1 μM) on the stimulation-evoked [3H]5-HT efflux. In contrast to the PCA-treated animals, WIN55,212-2 (1 μM) reduced the [3H]5-HT efflux in the saline-treated group. Our data suggest that a subpopulation of non-synaptic serotonergic afferents express CB1receptors and activation of these CB1receptors leads to a decrease in 5-HT release. © 2007 Elsevier Ltd. All rights reserved.","author":[{"dropping-particle":"","family":"Balázsa","given":"Tamás","non-dropping-particle":"","parse-names":false,"suffix":""},{"dropping-particle":"","family":"Bíró","given":"Judit","non-dropping-particle":"","parse-names":false,"suffix":""},{"dropping-particle":"","family":"Gullai","given":"Nóra","non-dropping-particle":"","parse-names":false,"suffix":""},{"dropping-particle":"","family":"Ledent","given":"Catherine","non-dropping-particle":"","parse-names":false,"suffix":""},{"dropping-particle":"","family":"Sperlágh","given":"Beáta","non-dropping-particle":"","parse-names":false,"suffix":""}],"container-title":"Neurochemistry International","id":"ITEM-6","issue":"1","issued":{"date-parts":[["2008"]]},"page":"95-102","title":"CB1-cannabinoid receptors are involved in the modulation of non-synaptic [3H]serotonin release from the rat hippocampus","type":"article-journal","volume":"52"},"uris":["http://www.mendeley.com/documents/?uuid=7fd92051-2b48-4dc3-8971-779b4b7e3c01"]},{"id":"ITEM-7","itemData":{"ISSN":"0022-3565","PMID":"9223563","abstract":"Previous investigations have demonstrated that compounds capable of blocking presynaptic potassium channels can stimulate neurotransmitter release at both peripheral and central synapses. This study examined the in vitro effects of the \"classical\" potassium channel blockers 4-aminopyridine (4-AP) and tetraethylammonium (TEA) on the spontaneous basal release of [3H]5-hydroxytryptamine ([3H]5-HT) from rat hippocampal slices using an automated superfusion apparatus. 4-AP and structural analogs increased the spontaneous basal release of [3H]5-HT in a concentration-related manner. The rank order of potencies from the estimated EC50 values indicated that 3,4-diaminopyridine (0.88 mM) approximately 4-AP (1.2 mM) &gt; 2-AP (89 mM) &gt; 3-AP (100 mM) &gt; pyridine (256 mM). TEA stimulated [3H]5-HT release with an estimated EC50 value of 63 mM and was less efficacious than the pyridine congeners. The enhancement of release induced by 1 mM 4-AP was additive with 100 mM TEA and 5 microM veratridine but not with 3,4-diaminopyridine or KCl (25 and 50 mM). The release induced by 4-AP (0.3, 1 and 10 mM) and TEA (30, 100 and 300 mM) was significantly attenuated in a calcium-free buffer containing 1 mM ethylene glycol-bis(b-aminoethyl ether N,N,N',N'-tetraacetic acid. Tetrodotoxin (1 microM), a sodium channel blocker, was unable to block the response to 4-AP (1 mM) and TEA (100 mM). Notably, this concentration of tetrodotoxin reduced the stimulation of [3H]5-HT release produced by the sodium channel opener veratridine (5 microM). Taken together, the results demonstrate that potassium channel blockade can enhance the spontaneous basal release of [3H]5-HT in rat hippocampal slices. These effects are at least partly dependent on extracellular calcium and do not appear to be mediated by modulating sodium channel function.","author":[{"dropping-particle":"","family":"Schechter","given":"L E","non-dropping-particle":"","parse-names":false,"suffix":""}],"container-title":"The Journal of Pharmacology and Experimental Therapeutics","id":"ITEM-7","issue":"1","issued":{"date-parts":[["1997"]]},"page":"262-270","title":"The potassium channel blockers 4-aminopyridine and tetraethylammonium increase the spontaneous basal release of [3H]5-hydroxytryptamine in rat hippocampal slices","type":"article-journal","volume":"282"},"uris":["http://www.mendeley.com/documents/?uuid=c04f781f-8310-4d45-aefe-bf870d9ea8d0"]},{"id":"ITEM-8","itemData":{"DOI":"10.1111/j.1528-1157.1998.tb01290.x","ISBN":"0013-9580 (Print)\\r0013-9580 (Linking)","ISSN":"00139580","PMID":"9776325","abstract":"PURPOSE\\n\\nCarbamazepine is one of several antiepileptic drugs (AEDs) that release the inhibitory neurotransmitter serotonin as part of their pharmacodynamic action on brain neurons. We undertook this study to investigate the cellular processes by which carbamazepine (CBZ) releases serotonin from brain tissue.\\n\\n\\nMETHODS\\n\\nTissue slices were prepared from hippocampi of Sprague-Dawley rats. These hippocampal slices were preincubated in vitro in a buffer so that neurons within the slice would take up tritium-labeled serotonin. Subsequently the slices were superfused with buffer containing CBZ or other chemicals (or both) that increase the overflow of serotonin radioactivity.\\n\\n\\nRESULTS\\n\\nCarbamazepine produced a concentration-dependent (50, 125, 250, or 500 microM) increase in basal overflow of serotonin radioactivity from superfused rat hippocampal slices in vitro. In contrast, these concentrations did not alter potassium-stimulated release, suggesting that the CBZ-induced release does not depend on depolarization or exocytosis. Blockade of the neuronal membrane serotonin transporter by fluoxetine (1 microM) or citalopram (2 microM) did not alter overflow of serotonin radioactivity produced by 250 microM CBZ. p-chloramphetamine (10 microM) produced a substantial increase in overflow of serotonin radioactivity, and this effect appears to be antagonized by 250 microM CBZ. Uptake of [3H]-labeled serotonin into hippocampal synaptosomes was inhibited by CBZ with a median inhibitory concentration (IC50) of 511+/-33 microM and a Hill coefficient of 0.87+/-0.11, suggesting competitive inhibition of uptake by CBZ.\\n\\n\\nCONCLUSIONS\\n\\nWe conclude that CBZ (a) releases serotonin from hippocampal slices independent of exocytosis and by a mechanism not involving the neuronal membrane serotonin transporter, and (b) at high enough concentration, blocks the neuronal serotonin transporter.","author":[{"dropping-particle":"","family":"Dailey","given":"John W.","non-dropping-particle":"","parse-names":false,"suffix":""},{"dropping-particle":"","family":"Reith","given":"Maarten E.A.","non-dropping-particle":"","parse-names":false,"suffix":""},{"dropping-particle":"","family":"Steidley","given":"Kevin R.","non-dropping-particle":"","parse-names":false,"suffix":""},{"dropping-particle":"","family":"Milbrandt","given":"Joseph C.","non-dropping-particle":"","parse-names":false,"suffix":""},{"dropping-particle":"","family":"Jobe","given":"Phillip C.","non-dropping-particle":"","parse-names":false,"suffix":""}],"container-title":"Epilepsia","id":"ITEM-8","issue":"10","issued":{"date-parts":[["1998"]]},"page":"1054-1063","title":"Carbamazepine-induced release of serotonin from rat hippocampus in vitro","type":"article-journal","volume":"39"},"uris":["http://www.mendeley.com/documents/?uuid=d77640bc-b27f-42b4-b8d9-7e197ab1a765"]},{"id":"ITEM-9","itemData":{"DOI":"10.1016/j.mcn.2008.06.011","ISBN":"1095-9327 (Electronic)\\r1044-7431 (Linking)","ISSN":"10447431","PMID":"18638559","abstract":"Dopamine (DA) reuptake terminates dopaminergic neurotransmission and is mediated by DA transporters (DATs). Acute protein kinase C (PKC) activation accelerates DAT internalization rates, thereby reducing DAT surface expression. Basal DAT endocytosis and PKC-stimulated DAT functional downregulation rely on residues within the 587-596 region, although whether PKC-induced DAT downregulation reflects transporter endocytosis mechanisms linked to those controlling basal endocytosis rates is unknown. Here, we define residues governing basal and PKC-stimulated DAT endocytosis. Alanine substituting DAT residues 587-590 1) abolished PKC stimulation of DAT endocytosis, and 2) markedly accelerated basal DAT internalization, comparable to that of wildtype DAT during PKC activation. Accelerated basal DAT internalization relied specifically on residues 588-590, which are highly conserved among SLC6 neurotransmitter transporters. Our results support a model whereby residues within the 587-590 stretch may serve as a locus for a PKC-sensitive braking mechanism that tempers basal DAT internalization rates. ?? 2008 Elsevier Inc. All rights reserved.","author":[{"dropping-particle":"","family":"Boudanova","given":"Ekaterina","non-dropping-particle":"","parse-names":false,"suffix":""},{"dropping-particle":"","family":"Navaroli","given":"Deanna M.","non-dropping-particle":"","parse-names":false,"suffix":""},{"dropping-particle":"","family":"Stevens","given":"Zachary","non-dropping-particle":"","parse-names":false,"suffix":""},{"dropping-particle":"","family":"Melikian","given":"Haley E.","non-dropping-particle":"","parse-names":false,"suffix":""}],"container-title":"Molecular and Cellular Neuroscience","id":"ITEM-9","issue":"2","issued":{"date-parts":[["2008"]]},"page":"211-217","title":"Dopamine transporter endocytic determinants: Carboxy terminal residues critical for basal and PKC-stimulated internalization","type":"article-journal","volume":"39"},"uris":["http://www.mendeley.com/documents/?uuid=d606cf23-6c15-4a28-ad8a-2cbfb27450c7"]},{"id":"ITEM-10","itemData":{"ISBN":"0022-3565 (Print)\\n0022-3565 (Linking)","ISSN":"00223565","PMID":"1673475","abstract":"The interactions of MK-801 [(+)-5-methyl-10,11-dihydro-5H-dibenzo[a,d] cyclohepten-5,10-imine], glutamate and glutamine with methamphetamine (METH)-evoked release of [3H]dopamine were assessed in vitro to determine whether MK-801 inhibition of METH neurotoxicity might be mediated presynaptically, and to evaluate the effects of glutamatergic stimulation on METH-evoked dopamine release. MK-801 inhibition of glutamate- or METH-evoked dopamine release might reduce synaptic dopamine levels during METH exposure and decrease the formation of 6-hydroxydopamine or other related neurotoxins. Without Mg++ present, 40 microM and 1 mM glutamate evoked a N-methyl-D-aspartate receptor-mediated [3H]dopamine and [3H]metabolite (tritium) release of 3 to 6 and 12 to 16% of total tritium stores, respectively, from striatal slices. With 1.50 mM Mg++ present, 10 mM glutamate alone or in combination with the dopamine uptake blocker nomifensine released only 2.1 or 4.2%, respectively, of total tritium stores, and release was only partially dependent on N-methyl-D-aspartate-type glutamate receptors. With or without 1.50 mM Mg++ present, 0.5 or 5 microM METH evoked a substantial release of tritium (5-8 or 12-21% of total stores, respectively). METH-evoked dopamine release was not affected by 5 microM MK-801 but METH-evoked release was additive with glutamate-evoked release. Without Mg++ present, 1 mM glutamine increased glutamate release and induced the release of [3H]dopamine and metabolites. Both 0.5 and 5 microM METH also increased tritium release with 1 mM glutamine present. When striatal slices were exposed to 5 microM METH this glutamine-evoked release of glutamate was increased more than 50%.","author":[{"dropping-particle":"","family":"Bowyer","given":"J F","non-dropping-particle":"","parse-names":false,"suffix":""},{"dropping-particle":"","family":"Scallet","given":"A C","non-dropping-particle":"","parse-names":false,"suffix":""},{"dropping-particle":"","family":"Holson","given":"R R","non-dropping-particle":"","parse-names":false,"suffix":""},{"dropping-particle":"","family":"Lipe","given":"G W","non-dropping-particle":"","parse-names":false,"suffix":""},{"dropping-particle":"","family":"Slikker","given":"W","non-dropping-particle":"","parse-names":false,"suffix":""},{"dropping-particle":"","family":"Ali","given":"S F","non-dropping-particle":"","parse-names":false,"suffix":""}],"container-title":"The Journal of pharmacology and experimental therapeutics","id":"ITEM-10","issue":"1","issued":{"date-parts":[["1991"]]},"page":"262-270","title":"Interactions of MK-801 with glutamate-, glutamine- and methamphetamine-evoked release of [3H]dopamine from striatal slices.","type":"article-journal","volume":"257"},"uris":["http://www.mendeley.com/documents/?uuid=60a85f9d-0e50-421f-aaa8-298e1f2f474f"]}],"mendeley":{"formattedCitation":"&lt;sup&gt;13, 20, 41, 42, 58, 64–68&lt;/sup&gt;","plainTextFormattedCitation":"13, 20, 41, 42, 58, 64–68","previouslyFormattedCitation":"&lt;sup&gt;13, 20, 41, 42, 58, 64–68&lt;/sup&gt;"},"properties":{"noteIndex":0},"schema":"https://github.com/citation-style-language/schema/raw/master/csl-citation.json"}</w:instrText>
      </w:r>
      <w:r w:rsidR="00023922" w:rsidRPr="00EE723C">
        <w:rPr>
          <w:color w:val="000000" w:themeColor="text1"/>
        </w:rPr>
        <w:fldChar w:fldCharType="separate"/>
      </w:r>
      <w:r w:rsidR="00023922" w:rsidRPr="00EE723C">
        <w:rPr>
          <w:noProof/>
          <w:color w:val="000000" w:themeColor="text1"/>
          <w:vertAlign w:val="superscript"/>
        </w:rPr>
        <w:t>13,20,41,42,58,6</w:t>
      </w:r>
      <w:r w:rsidR="00023922" w:rsidRPr="00064EB4">
        <w:rPr>
          <w:noProof/>
          <w:color w:val="000000" w:themeColor="text1"/>
          <w:vertAlign w:val="superscript"/>
        </w:rPr>
        <w:t>4–68</w:t>
      </w:r>
      <w:r w:rsidR="00023922" w:rsidRPr="00EE723C">
        <w:rPr>
          <w:color w:val="000000" w:themeColor="text1"/>
        </w:rPr>
        <w:fldChar w:fldCharType="end"/>
      </w:r>
      <w:r w:rsidRPr="00064EB4">
        <w:rPr>
          <w:color w:val="000000" w:themeColor="text1"/>
        </w:rPr>
        <w:t xml:space="preserve">. Such preparations have allowed the field of neuroscience to explore basic neurotransmitter release mechanisms that may lead to the discovery of novel pharmacological agents for neurologic </w:t>
      </w:r>
      <w:r w:rsidRPr="00EE723C">
        <w:rPr>
          <w:color w:val="000000" w:themeColor="text1"/>
        </w:rPr>
        <w:t>and psychiatric disorders</w:t>
      </w:r>
      <w:r w:rsidRPr="00064EB4">
        <w:rPr>
          <w:color w:val="000000" w:themeColor="text1"/>
        </w:rPr>
        <w:t xml:space="preserve"> where monoamines play a role.</w:t>
      </w:r>
      <w:r w:rsidR="007B26E4" w:rsidRPr="00064EB4">
        <w:rPr>
          <w:color w:val="000000" w:themeColor="text1"/>
        </w:rPr>
        <w:t xml:space="preserve"> </w:t>
      </w:r>
      <w:r w:rsidRPr="00064EB4">
        <w:rPr>
          <w:color w:val="000000" w:themeColor="text1"/>
        </w:rPr>
        <w:t>Despite the wide use of such methods, there are certain limitations regarding the source and/or the amount</w:t>
      </w:r>
      <w:r w:rsidR="0093419F">
        <w:rPr>
          <w:color w:val="000000" w:themeColor="text1"/>
        </w:rPr>
        <w:t xml:space="preserve"> </w:t>
      </w:r>
      <w:r w:rsidRPr="00064EB4">
        <w:rPr>
          <w:color w:val="000000" w:themeColor="text1"/>
        </w:rPr>
        <w:t>of endogenous monoamine release, particularly in radioactive procedures.</w:t>
      </w:r>
      <w:r w:rsidR="00416938" w:rsidRPr="00064EB4" w:rsidDel="00416938">
        <w:rPr>
          <w:color w:val="000000" w:themeColor="text1"/>
        </w:rPr>
        <w:t xml:space="preserve"> </w:t>
      </w:r>
      <w:r w:rsidR="00416938" w:rsidRPr="00064EB4">
        <w:rPr>
          <w:color w:val="000000" w:themeColor="text1"/>
        </w:rPr>
        <w:t>I</w:t>
      </w:r>
      <w:r w:rsidRPr="00064EB4">
        <w:rPr>
          <w:color w:val="000000" w:themeColor="text1"/>
        </w:rPr>
        <w:t>n addition,</w:t>
      </w:r>
      <w:r w:rsidR="0093419F">
        <w:rPr>
          <w:color w:val="000000" w:themeColor="text1"/>
        </w:rPr>
        <w:t xml:space="preserve"> </w:t>
      </w:r>
      <w:r w:rsidRPr="00052B03">
        <w:rPr>
          <w:iCs/>
          <w:color w:val="000000" w:themeColor="text1"/>
        </w:rPr>
        <w:t>ex vivo</w:t>
      </w:r>
      <w:r w:rsidR="0093419F">
        <w:rPr>
          <w:color w:val="000000" w:themeColor="text1"/>
        </w:rPr>
        <w:t xml:space="preserve"> </w:t>
      </w:r>
      <w:r w:rsidRPr="00064EB4">
        <w:rPr>
          <w:color w:val="000000" w:themeColor="text1"/>
        </w:rPr>
        <w:t>acute brain slice preparations have been widely used in conjunction with electrophysiological, pharmacological, genetic, molecular, immunocytochemical and other approaches</w:t>
      </w:r>
      <w:r w:rsidR="00023922" w:rsidRPr="00EE723C">
        <w:rPr>
          <w:color w:val="000000" w:themeColor="text1"/>
        </w:rPr>
        <w:fldChar w:fldCharType="begin" w:fldLock="1"/>
      </w:r>
      <w:r w:rsidR="009A5CEC" w:rsidRPr="00064EB4">
        <w:rPr>
          <w:color w:val="000000" w:themeColor="text1"/>
        </w:rPr>
        <w:instrText>ADDIN CSL_CITATION {"citationItems":[{"id":"ITEM-1","itemData":{"DOI":"10.1016/j.neuropharm.2017.07.032","ISBN":"0028-3908","ISSN":"18737064","PMID":"28778834","abstract":"Patients with post-traumatic stress disorder have a heightened vulnerability to developing substance use disorders; however, the biological underpinnings of this vulnerability remain unresolved. We used the predator odor stress model of post-traumatic stress disorder with segregation of subjects as susceptible or resilient based on elevated plus maze behavior and context avoidance. We then determined behavioral and neurochemical differences across susceptible, resilient, and control populations using a panel of behavioral and neurochemical assays. Susceptible subjects showed a significant increase in the motoric and dopaminergic effects of cocaine, and this corresponded with heightened motivation to self-administer cocaine. Resilient subjects did not show differences in the motoric effects of cocaine, in dopamine signaling in vivo, or in any measure of cocaine self-administration. Nonetheless, we found that these animals displayed elevations in both the dopamine release-promoting effects of cocaine and dopamine autoreceptor sensitivity ex vivo. Our results suggest that the experience of traumatic stress may produce alterations in dopamine systems that drive elevations in cocaine self-administration behavior in susceptible subjects, but may also produce both active and passive forms of resilience that function to prevent gross changes in cocaine's reinforcing efficacy in resilient subjects.","author":[{"dropping-particle":"","family":"Brodnik","given":"Zachary D.","non-dropping-particle":"","parse-names":false,"suffix":""},{"dropping-particle":"","family":"Black","given":"Emily M.","non-dropping-particle":"","parse-names":false,"suffix":""},{"dropping-particle":"","family":"Clark","given":"Meagan J.","non-dropping-particle":"","parse-names":false,"suffix":""},{"dropping-particle":"","family":"Kornsey","given":"Kristen N.","non-dropping-particle":"","parse-names":false,"suffix":""},{"dropping-particle":"","family":"Snyder","given":"Nathaniel W.","non-dropping-particle":"","parse-names":false,"suffix":""},{"dropping-particle":"","family":"España","given":"Rodrigo A.","non-dropping-particle":"","parse-names":false,"suffix":""}],"container-title":"Neuropharmacology","id":"ITEM-1","issued":{"date-parts":[["2017"]]},"page":"295-307","title":"Susceptibility to traumatic stress sensitizes the dopaminergic response to cocaine and increases motivation for cocaine","type":"article-journal","volume":"125"},"uris":["http://www.mendeley.com/documents/?uuid=1ef019fd-061f-4446-aa6c-fd952ac53808"]},{"id":"ITEM-2","itemData":{"DOI":"10.1021/acschemneuro.6b00304","ISBN":"3037242094","ISSN":"1948-7193","PMID":"26928661","abstract":"Mitochondria are cellular organelles that harvest energy in the form of ATP through a process termed oxidative phosphorylation (OXPHOS), which occurs via the protein complexes of the electron transport chain (ETC). In recent years it has become unequivocally clear that mitochondrial complexes of the ETC are not static entities in the inner mitochondrial membrane. These complexes are dynamic and in mammals they aggregate in different stoichiometric combinations to form supercomplexes (SCs) or respirasomes. It has been proposed that the net respiration is more efficient via SCs than via isolated complexes. However, it still needs to be determined whether the activity of a particular SC is associated with a disease etiology. Here we describe a simplified method to visualize and assess in-gel activity of SCs and the individual complexes with good resolution using blue native polyacrylamide gel electrophoresis (BN-PAGE).","author":[{"dropping-particle":"","family":"Brodnik","given":"Zachary D.","non-dropping-particle":"","parse-names":false,"suffix":""},{"dropping-particle":"","family":"Ferris","given":"Mark J.","non-dropping-particle":"","parse-names":false,"suffix":""},{"dropping-particle":"","family":"Jones","given":"Sara R.","non-dropping-particle":"","parse-names":false,"suffix":""},{"dropping-particle":"","family":"España","given":"Rodrigo A.","non-dropping-particle":"","parse-names":false,"suffix":""}],"container-title":"ACS Chemical Neuroscience","id":"ITEM-2","issue":"2","issued":{"date-parts":[["2017","2","15"]]},"page":"281-289","title":"Reinforcing Doses of Intravenous Cocaine Produce Only Modest Dopamine Uptake Inhibition","type":"article-journal","volume":"8"},"uris":["http://www.mendeley.com/documents/?uuid=cdd5987e-9c51-4cb7-b930-df234bc12ce1"]},{"id":"ITEM-3","itemData":{"DOI":"10.1016/j.neulet.2015.08.046","ISSN":"18727972","PMID":"26321152","abstract":"Fast scan cyclic voltammetry is commonly used for measuring the kinetics of dopamine release and uptake. For experiments using an anesthetized preparation, urethane is preferentially used because it does not alter dopamine uptake kinetics compared to freely moving animals. Unfortunately, urethane is highly toxic, can induce premature death during experiments, and cannot be used for recovery surgeries. Isoflurane is an alternative anesthetic that is less toxic than urethane, produces a stable level of anesthesia over extended periods, and is often used for recovery surgeries. Despite these benefits, the effects of isoflurane on dopamine release and uptake have not been directly characterized. In the present studies, we assessed the utility of isoflurane for voltammetry experiments by testing dopamine signaling parameters under baseline conditions, after treatment with the dopamine uptake inhibitor cocaine, and after exposure to increasing concentrations of isoflurane. Our results indicate that surgical levels of isoflurane do not significantly alter terminal mechanisms of dopamine release and uptake over prolonged periods of time. Consequently, we propose that isoflurane is an acceptable anesthetic for voltammetry experiments, which in turn permits the design of studies in which dopamine signaling is examined under anesthesia prior to recovery and subsequent experimentation in the same animals.","author":[{"dropping-particle":"","family":"Brodnik","given":"Zachary D.","non-dropping-particle":"","parse-names":false,"suffix":""},{"dropping-particle":"","family":"España","given":"Rodrigo A.","non-dropping-particle":"","parse-names":false,"suffix":""}],"container-title":"Neuroscience Letters","id":"ITEM-3","issued":{"date-parts":[["2015"]]},"page":"129-134","title":"Dopamine uptake dynamics are preserved under isoflurane anesthesia","type":"article-journal","volume":"606"},"uris":["http://www.mendeley.com/documents/?uuid=530864d3-f889-4097-ae24-afed086c234b"]},{"id":"ITEM-4","itemData":{"DOI":"10.1016/j.jneumeth.2014.09.017","ISSN":"1872678X","PMID":"25256645","abstract":"Background: Ex vivo acute living brain slices are a broadly employed and powerful experimental preparation. Most new technology regarding this tissue has involved the chamber used when performing electrophysiological experiments. Alternatively we instead focus on the creation of a simple, versatile aerator designed to allow maintenance and manipulation of acute brain slices and potentially other tissue in a multi-well cell culture plate. New method: Here we present an easily manufactured aerator designed to fit into a 24-well cell culture plate. It features a nylon mesh and a single microhole to enable gas delivery without compromising tissue stability. The aerator is designed to be individually controlled, allowing both high throughput and single well experiments. Results: The aerator was validated by testing material leach, dissolved oxygen delivery, brain slice viability and neuronal electrophysiology. Example experiments are also presented, including a test of whether β1-adrenergic receptor activation regulates gene expression in ex vivo dorsal striatum using qPCR. Comparison with existing methods: Key differences include enhanced control over gas delivery to individual wells containing brain slices, decreased necessary volume, a sample restraint to reduce movement artifacts, the potential to be sterilized, the avoidance of materials that absorb water and small biological molecules, minimal production costs, and increased experimental throughput. Conclusion: This new aerator is of high utility and will be useful for experiments involving brain slices and other potentially tissue samples in 24-well cell culture plates.","author":[{"dropping-particle":"","family":"Dorris","given":"David M.","non-dropping-particle":"","parse-names":false,"suffix":""},{"dropping-particle":"","family":"Hauser","given":"Caitlin A.","non-dropping-particle":"","parse-names":false,"suffix":""},{"dropping-particle":"","family":"Minnehan","given":"Caitlin E.","non-dropping-particle":"","parse-names":false,"suffix":""},{"dropping-particle":"","family":"Meitzen","given":"John","non-dropping-particle":"","parse-names":false,"suffix":""}],"container-title":"Journal of Neuroscience Methods","id":"ITEM-4","issued":{"date-parts":[["2014"]]},"page":"1-10","publisher":"Elsevier B.V.","title":"An aerator for brain slice experiments in individual cell culture plate wells","type":"article-journal","volume":"238"},"uris":["http://www.mendeley.com/documents/?uuid=a44c3dc3-2f91-47f1-98b4-d022cc83fd93"]},{"id":"ITEM-5","itemData":{"DOI":"10.1016/0165-0270(94)00187-L","ISBN":"0165-0270","ISSN":"01650270","PMID":"7475251","abstract":"Henry McIlwain is usually remembered for his major contributions to the discipline of neurochemistry. He also had a profound infuence on electrophysiology by inventing and establishing the brain slice technique. This article describes some of his pioneering studies where he devised ways of preparing, both manually and mechanically (using the McIlwain tissue chopper), viable slices of mammalian cortical tissue and showed how these could be maintained in a brain slice chamber. His work with Choh-Luh Li (Li and McIlwain, 1957) on the first intracellular recording from brain slices and his work with Chosaburo Yamamoto (Yamamoto and McIlwain, 1966) describing the first study of synaptic transmission in brain slices are highlighted. In these studies, McIlwain started the use of brain slices to investigate functional anatomy, to study the effects of hypoxia and hypoglycaemia, to perform quantitative pharmacological analyses and to study synaptic plasticity: investigations which continue today to provide important insights into the functioning of the brain in health and disease. © 1995.","author":[{"dropping-particle":"","family":"Collingridge","given":"Graham L.","non-dropping-particle":"","parse-names":false,"suffix":""}],"container-title":"Journal of Neuroscience Methods","id":"ITEM-5","issue":"1","issued":{"date-parts":[["1995"]]},"page":"5-9","title":"The brain slice preparation: a tribute to the pioneer Henry McIlwain","type":"article-journal","volume":"59"},"uris":["http://www.mendeley.com/documents/?uuid=bebd64ab-7fda-4c8c-bf73-d05fb3ea821f"]},{"id":"ITEM-6","itemData":{"ISSN":"0022-3042","PMID":"5962016","author":[{"dropping-particle":"","family":"Yamamoto","given":"C","non-dropping-particle":"","parse-names":false,"suffix":""},{"dropping-particle":"","family":"McIlwain","given":"H","non-dropping-particle":"","parse-names":false,"suffix":""}],"container-title":"Journal of neurochemistry","id":"ITEM-6","issue":"12","issued":{"date-parts":[["1966","12"]]},"page":"1333-43","title":"Electrical activities in thin sections from the mammalian brain maintained in chemically-defined media in vitro.","type":"article-journal","volume":"13"},"uris":["http://www.mendeley.com/documents/?uuid=dddb1747-84ef-473c-bc6d-32cc3b18a345"]},{"id":"ITEM-7","itemData":{"DOI":"10.1038/srep05309","ISSN":"2045-2322","PMID":"24930889","abstract":"The lifespan of an acute brain slice is approximately 6-12 hours, limiting potential experimentation time. We have designed a new recovery incubation system capable of extending their lifespan to more than 36 hours. This system controls the temperature of the incubated artificial cerebral spinal fluid (aCSF) while continuously passing the fluid through a UVC filtration system and simultaneously monitoring temperature and pH. The combination of controlled temperature and UVC filtering maintains bacteria levels in the lag phase and leads to the dramatic extension of the brain slice lifespan. Brain slice viability was validated through electrophysiological recordings as well as live/dead cell assays. This system benefits researchers by monitoring incubation conditions and standardizing this artificial environment. It further provides viable tissue for two experimental days, reducing the time spent preparing brain slices and the number of animals required for research.","author":[{"dropping-particle":"","family":"Buskila","given":"Yossi","non-dropping-particle":"","parse-names":false,"suffix":""},{"dropping-particle":"","family":"Breen","given":"Paul P","non-dropping-particle":"","parse-names":false,"suffix":""},{"dropping-particle":"","family":"Tapson","given":"Jonathan","non-dropping-particle":"","parse-names":false,"suffix":""},{"dropping-particle":"","family":"Schaik","given":"André","non-dropping-particle":"van","parse-names":false,"suffix":""},{"dropping-particle":"","family":"Barton","given":"Matthew","non-dropping-particle":"","parse-names":false,"suffix":""},{"dropping-particle":"","family":"Morley","given":"John W","non-dropping-particle":"","parse-names":false,"suffix":""}],"container-title":"Scientific reports","id":"ITEM-7","issued":{"date-parts":[["2014"]]},"page":"5309","title":"Extending the viability of acute brain slices.","type":"article-journal","volume":"4"},"uris":["http://www.mendeley.com/documents/?uuid=7c720472-505b-4d8b-ab5e-d900353c0493"]},{"id":"ITEM-8","itemData":{"DOI":"10.1124/mol.116.105130","ISBN":"1521-0111 (Electronic)\r0026-895X (Linking)","ISSN":"1521-0111","PMID":"27625038","abstract":"N-methyl-d-aspartate receptors (NMDARs) are ionotropic glutamatergic receptors that have been implicated in learning, development, and neuropathological conditions. They are typically composed of GluN1 and GluN2A-D subunits. Whereas a great deal is known about the role of GluN2A- and GluN2B-containing NMDARs, much less is known about GluN2D-containing NMDARs. Here we explore the subunit composition of synaptic NMDARs on hippocampal interneurons. GluN2D mRNA was detected by single-cell PCR and in situ hybridization in diverse interneuron subtypes in the CA1 region of the hippocampus. The GluN2D subunit was detectable by immunoblotting and immunohistochemistry in all subfields of the hippocampus in young and adult mice. In whole-cell patch-clamp recordings from acute hippocampal slices, (+)-CIQ, the active enantiomer of the positive allosteric modulator CIQ, significantly enhanced the amplitude of the NMDAR component of miniature excitatory postsynaptic currents (mEPSCs) in CA1 interneurons but not in pyramidal cells. (+)-CIQ had no effect in slices from Grin2d-/- mice, suggesting that GluN2D-containing NMDARs participate in excitatory synaptic transmission onto hippocampal interneurons. The time course of the NMDAR component of the mEPSC was unaffected by (+)-CIQ potentiation and was not accelerated in slices from Grin2d-/- mice compared with wild-type, suggesting that GluN2D does not detectably slow the NMDAR EPSC time course at this age. (+)-CIQ increased the activity of CA1 interneurons as detected by the rate and net charge transfer of spontaneous inhibitory postsynaptic currents (sIPSCs) recorded from CA1 pyramidal cells. These data provide evidence that interneurons contain synaptic NMDARs possessing a GluN2D subunit, which can influence interneuron function and signal processing.","author":[{"dropping-particle":"","family":"Perszyk","given":"R. E.","non-dropping-particle":"","parse-names":false,"suffix":""},{"dropping-particle":"","family":"DiRaddo","given":"J. O.","non-dropping-particle":"","parse-names":false,"suffix":""},{"dropping-particle":"","family":"Strong","given":"K. L.","non-dropping-particle":"","parse-names":false,"suffix":""},{"dropping-particle":"","family":"Low","given":"C.-M.","non-dropping-particle":"","parse-names":false,"suffix":""},{"dropping-particle":"","family":"Ogden","given":"K. K.","non-dropping-particle":"","parse-names":false,"suffix":""},{"dropping-particle":"","family":"Khatri","given":"A.","non-dropping-particle":"","parse-names":false,"suffix":""},{"dropping-particle":"","family":"Vargish","given":"G. A.","non-dropping-particle":"","parse-names":false,"suffix":""},{"dropping-particle":"","family":"Pelkey","given":"K. A.","non-dropping-particle":"","parse-names":false,"suffix":""},{"dropping-particle":"","family":"Tricoire","given":"L.","non-dropping-particle":"","parse-names":false,"suffix":""},{"dropping-particle":"","family":"Liotta","given":"D. C.","non-dropping-particle":"","parse-names":false,"suffix":""},{"dropping-particle":"","family":"Smith","given":"Y.","non-dropping-particle":"","parse-names":false,"suffix":""},{"dropping-particle":"","family":"McBain","given":"C. J.","non-dropping-particle":"","parse-names":false,"suffix":""},{"dropping-particle":"","family":"Traynelis","given":"S. F.","non-dropping-particle":"","parse-names":false,"suffix":""}],"container-title":"Molecular Pharmacology","id":"ITEM-8","issue":"6","issued":{"date-parts":[["2016"]]},"page":"689-702","title":"GluN2D-Containing N-methyl-D-Aspartate Receptors Mediate Synaptic Transmission in Hippocampal Interneurons and Regulate Interneuron Activity","type":"article-journal","volume":"90"},"uris":["http://www.mendeley.com/documents/?uuid=17708455-b44f-447d-a904-8f50252e2a2f"]},{"id":"ITEM-9","itemData":{"ISSN":"0027-8424","PMID":"9520487","abstract":"The dopamine transporter (DAT) plays an important role in calibrating the duration and intensity of dopamine neurotransmission in the central nervous system. We have used a strain of mice in which the gene for the DAT has been genetically deleted to identify the DAT's homeostatic role. We find that removal of the DAT dramatically prolongs the lifetime (300 times) of extracellular dopamine. Within the time frame of neurotransmission, no other processes besides diffusion can compensate for the lack of the DAT, and the absence of the DAT produces extensive adaptive changes to control dopamine neurotransmission. Despite the absence of a clearance mechanism, dopamine extracellular levels were only 5 times greater than control animals due to a 95% reduction in content and a 75% reduction in release. Paradoxically, dopamine synthesis rates are doubled despite a decrease of 90% in the levels of tyrosine hydroxylase and degradation is markedly enhanced. Thus, the DAT not only controls the duration of extracellular dopamine signals but also plays a critical role in regulating presynaptic dopamine homeostasis. It is interesting to consider that the switch to a dopamine-deficient, but functionally hyperactive, mode of neurotransmission observed in mice lacking the DAT may represent an extreme example of neuronal plasticity resulting from long-term psychostimulant abuse.","author":[{"dropping-particle":"","family":"Jones","given":"S R","non-dropping-particle":"","parse-names":false,"suffix":""},{"dropping-particle":"","family":"Gainetdinov","given":"R R","non-dropping-particle":"","parse-names":false,"suffix":""},{"dropping-particle":"","family":"Jaber","given":"M","non-dropping-particle":"","parse-names":false,"suffix":""},{"dropping-particle":"","family":"Giros","given":"B","non-dropping-particle":"","parse-names":false,"suffix":""},{"dropping-particle":"","family":"Wightman","given":"R M","non-dropping-particle":"","parse-names":false,"suffix":""},{"dropping-particle":"","family":"Caron","given":"M G","non-dropping-particle":"","parse-names":false,"suffix":""}],"container-title":"Proceedings of the National Academy of Sciences of the United States of America","id":"ITEM-9","issue":"7","issued":{"date-parts":[["1998","3","31"]]},"page":"4029-34","title":"Profound neuronal plasticity in response to inactivation of the dopamine transporter.","type":"article-journal","volume":"95"},"uris":["http://www.mendeley.com/documents/?uuid=519f8b4a-bd33-4303-89c1-f361ffffa8ef"]}],"mendeley":{"formattedCitation":"&lt;sup&gt;18, 24, 25, 47, 50, 51, 59, 69, 70&lt;/sup&gt;","plainTextFormattedCitation":"18, 24, 25, 47, 50, 51, 59, 69, 70","previouslyFormattedCitation":"&lt;sup&gt;18, 24, 25, 47, 50, 51, 59, 69, 70&lt;/sup&gt;"},"properties":{"noteIndex":0},"schema":"https://github.com/citation-style-language/schema/raw/master/csl-citation.json"}</w:instrText>
      </w:r>
      <w:r w:rsidR="00023922" w:rsidRPr="00EE723C">
        <w:rPr>
          <w:color w:val="000000" w:themeColor="text1"/>
        </w:rPr>
        <w:fldChar w:fldCharType="separate"/>
      </w:r>
      <w:r w:rsidR="00AE548A" w:rsidRPr="00EE723C">
        <w:rPr>
          <w:noProof/>
          <w:color w:val="000000" w:themeColor="text1"/>
          <w:vertAlign w:val="superscript"/>
        </w:rPr>
        <w:t>18,24,25,47,50,51,59,69,70</w:t>
      </w:r>
      <w:r w:rsidR="00023922" w:rsidRPr="00EE723C">
        <w:rPr>
          <w:color w:val="000000" w:themeColor="text1"/>
        </w:rPr>
        <w:fldChar w:fldCharType="end"/>
      </w:r>
      <w:r w:rsidRPr="00064EB4">
        <w:rPr>
          <w:color w:val="000000" w:themeColor="text1"/>
        </w:rPr>
        <w:t>, as they preserve the tissue architecture</w:t>
      </w:r>
      <w:r w:rsidR="00DD5110">
        <w:rPr>
          <w:color w:val="000000" w:themeColor="text1"/>
        </w:rPr>
        <w:t xml:space="preserve">, and </w:t>
      </w:r>
      <w:r w:rsidRPr="00EE723C">
        <w:rPr>
          <w:color w:val="000000" w:themeColor="text1"/>
        </w:rPr>
        <w:t xml:space="preserve">retain </w:t>
      </w:r>
      <w:r w:rsidR="00DD5110">
        <w:rPr>
          <w:color w:val="000000" w:themeColor="text1"/>
        </w:rPr>
        <w:t xml:space="preserve">both </w:t>
      </w:r>
      <w:r w:rsidRPr="00EE723C">
        <w:rPr>
          <w:color w:val="000000" w:themeColor="text1"/>
        </w:rPr>
        <w:t>neuronal activity and synaptic connections. Thus, brain slices offer exceptional</w:t>
      </w:r>
      <w:r w:rsidRPr="00064EB4">
        <w:rPr>
          <w:color w:val="000000" w:themeColor="text1"/>
        </w:rPr>
        <w:t xml:space="preserve"> advantages when compared with other</w:t>
      </w:r>
      <w:r w:rsidR="0093419F">
        <w:rPr>
          <w:color w:val="000000" w:themeColor="text1"/>
        </w:rPr>
        <w:t xml:space="preserve"> </w:t>
      </w:r>
      <w:r w:rsidRPr="00052B03">
        <w:rPr>
          <w:iCs/>
          <w:color w:val="000000" w:themeColor="text1"/>
        </w:rPr>
        <w:t>in vitro</w:t>
      </w:r>
      <w:r w:rsidRPr="00064EB4">
        <w:rPr>
          <w:i/>
          <w:color w:val="000000" w:themeColor="text1"/>
        </w:rPr>
        <w:t xml:space="preserve"> </w:t>
      </w:r>
      <w:r w:rsidRPr="00064EB4">
        <w:rPr>
          <w:color w:val="000000" w:themeColor="text1"/>
        </w:rPr>
        <w:t>models such as heterologous systems, primary cultured neurons, and synaptosomes. Largely, their advantage is that these systems can reproduce many aspects of the</w:t>
      </w:r>
      <w:r w:rsidR="0093419F">
        <w:rPr>
          <w:color w:val="000000" w:themeColor="text1"/>
        </w:rPr>
        <w:t xml:space="preserve"> </w:t>
      </w:r>
      <w:r w:rsidRPr="00052B03">
        <w:rPr>
          <w:iCs/>
          <w:color w:val="000000" w:themeColor="text1"/>
        </w:rPr>
        <w:t>in vivo</w:t>
      </w:r>
      <w:r w:rsidR="0093419F">
        <w:rPr>
          <w:color w:val="000000" w:themeColor="text1"/>
        </w:rPr>
        <w:t xml:space="preserve"> </w:t>
      </w:r>
      <w:r w:rsidRPr="00064EB4">
        <w:rPr>
          <w:color w:val="000000" w:themeColor="text1"/>
        </w:rPr>
        <w:t>environment.</w:t>
      </w:r>
    </w:p>
    <w:p w14:paraId="48DBF975" w14:textId="6E96FB62" w:rsidR="001B34F3" w:rsidRPr="00064EB4" w:rsidRDefault="001B34F3" w:rsidP="00052B03">
      <w:pPr>
        <w:pBdr>
          <w:top w:val="nil"/>
          <w:left w:val="nil"/>
          <w:bottom w:val="nil"/>
          <w:right w:val="nil"/>
          <w:between w:val="nil"/>
        </w:pBdr>
        <w:shd w:val="clear" w:color="auto" w:fill="FFFFFF"/>
        <w:rPr>
          <w:color w:val="000000" w:themeColor="text1"/>
        </w:rPr>
      </w:pPr>
    </w:p>
    <w:p w14:paraId="0EC84577" w14:textId="57E6F365" w:rsidR="00416938" w:rsidRPr="00064EB4" w:rsidRDefault="00DD5110" w:rsidP="00052B03">
      <w:pPr>
        <w:pBdr>
          <w:top w:val="nil"/>
          <w:left w:val="nil"/>
          <w:bottom w:val="nil"/>
          <w:right w:val="nil"/>
          <w:between w:val="nil"/>
        </w:pBdr>
        <w:shd w:val="clear" w:color="auto" w:fill="FFFFFF"/>
        <w:rPr>
          <w:color w:val="000000" w:themeColor="text1"/>
        </w:rPr>
      </w:pPr>
      <w:r>
        <w:rPr>
          <w:color w:val="000000" w:themeColor="text1"/>
        </w:rPr>
        <w:t>E</w:t>
      </w:r>
      <w:r w:rsidR="001B34F3" w:rsidRPr="00064EB4">
        <w:rPr>
          <w:color w:val="000000" w:themeColor="text1"/>
        </w:rPr>
        <w:t>lectrophy</w:t>
      </w:r>
      <w:r w:rsidR="001B34F3" w:rsidRPr="00EE723C">
        <w:rPr>
          <w:color w:val="000000" w:themeColor="text1"/>
        </w:rPr>
        <w:t xml:space="preserve">siological, </w:t>
      </w:r>
      <w:r w:rsidR="001B34F3" w:rsidRPr="00064EB4">
        <w:rPr>
          <w:color w:val="000000" w:themeColor="text1"/>
        </w:rPr>
        <w:t xml:space="preserve">optogenetic, fluorescent sensors, and </w:t>
      </w:r>
      <w:r w:rsidR="0087365A" w:rsidRPr="00064EB4">
        <w:rPr>
          <w:color w:val="000000" w:themeColor="text1"/>
        </w:rPr>
        <w:t xml:space="preserve">voltametric </w:t>
      </w:r>
      <w:r w:rsidR="001B34F3" w:rsidRPr="00064EB4">
        <w:rPr>
          <w:color w:val="000000" w:themeColor="text1"/>
        </w:rPr>
        <w:t xml:space="preserve">approaches offer exquisite temporal and spatial resolution to examine mechanisms associated with monoamine release, particularly </w:t>
      </w:r>
      <w:r w:rsidR="00827531" w:rsidRPr="00064EB4">
        <w:rPr>
          <w:color w:val="000000" w:themeColor="text1"/>
        </w:rPr>
        <w:t>DA</w:t>
      </w:r>
      <w:r w:rsidR="001B34F3" w:rsidRPr="00064EB4">
        <w:rPr>
          <w:color w:val="000000" w:themeColor="text1"/>
        </w:rPr>
        <w:t>. However, the basic premise for the use of these approaches is that the electrical or light-induced stimulation of neurons induces the classic, and well-documented calcium-dependent exocytotic vesicular release of neurotransmitters</w:t>
      </w:r>
      <w:r w:rsidR="009A5CEC" w:rsidRPr="00EE723C">
        <w:rPr>
          <w:color w:val="000000" w:themeColor="text1"/>
        </w:rPr>
        <w:fldChar w:fldCharType="begin" w:fldLock="1"/>
      </w:r>
      <w:r w:rsidR="00F641F4" w:rsidRPr="00064EB4">
        <w:rPr>
          <w:color w:val="000000" w:themeColor="text1"/>
        </w:rPr>
        <w:instrText xml:space="preserve">ADDIN CSL_CITATION {"citationItems":[{"id":"ITEM-1","itemData":{"DOI":"10.1016/j.neuropharm.2017.07.032","ISBN":"0028-3908","ISSN":"18737064","PMID":"28778834","abstract":"Patients with post-traumatic stress disorder have a heightened vulnerability to developing substance use disorders; however, the biological underpinnings of this vulnerability remain unresolved. We used the predator odor stress model of post-traumatic stress disorder with segregation of subjects as susceptible or resilient based on elevated plus maze behavior and context avoidance. We then determined behavioral and neurochemical differences across susceptible, resilient, and control populations using a panel of behavioral and neurochemical assays. Susceptible subjects showed a significant increase in the motoric and dopaminergic effects of cocaine, and this corresponded with heightened motivation to self-administer cocaine. Resilient subjects did not show differences in the motoric effects of cocaine, in dopamine signaling in vivo, or in any measure of cocaine self-administration. Nonetheless, we found that these animals displayed elevations in both the dopamine release-promoting effects of cocaine and dopamine autoreceptor sensitivity ex vivo. Our results suggest that the experience of traumatic stress may produce alterations in dopamine systems that drive elevations in cocaine self-administration behavior in susceptible subjects, but may also produce both active and passive forms of resilience that function to prevent gross changes in cocaine's reinforcing efficacy in resilient subjects.","author":[{"dropping-particle":"","family":"Brodnik","given":"Zachary D.","non-dropping-particle":"","parse-names":false,"suffix":""},{"dropping-particle":"","family":"Black","given":"Emily M.","non-dropping-particle":"","parse-names":false,"suffix":""},{"dropping-particle":"","family":"Clark","given":"Meagan J.","non-dropping-particle":"","parse-names":false,"suffix":""},{"dropping-particle":"","family":"Kornsey","given":"Kristen N.","non-dropping-particle":"","parse-names":false,"suffix":""},{"dropping-particle":"","family":"Snyder","given":"Nathaniel W.","non-dropping-particle":"","parse-names":false,"suffix":""},{"dropping-particle":"","family":"España","given":"Rodrigo A.","non-dropping-particle":"","parse-names":false,"suffix":""}],"container-title":"Neuropharmacology","id":"ITEM-1","issued":{"date-parts":[["2017"]]},"page":"295-307","title":"Susceptibility to traumatic stress sensitizes the dopaminergic response to cocaine and increases motivation for cocaine","type":"article-journal","volume":"125"},"uris":["http://www.mendeley.com/documents/?uuid=1ef019fd-061f-4446-aa6c-fd952ac53808"]},{"id":"ITEM-2","itemData":{"DOI":"10.1021/cn500044b","ISSN":"1948-7193","PMID":"24849718","abstract":"Optogenetic control of neurotransmitter release is an elegant method to investigate neurobiological mechanisms with millisecond precision and cell type-specific resolution. Channelrhodopsin-2 (ChR2) can be expressed in specific neurons, and blue light used to activate those neurons. Previously, in Drosophila, neurotransmitter release and uptake have been studied after continuous optical illumination. In this study, we investigated the effects of pulsed optical stimulation trains on serotonin or dopamine release in larval ventral nerve cords. In larvae with ChR2 expressed in serotonergic neurons, low-frequency stimulations produced a distinct, steady-state response while high-frequency patterns were peak shaped. Evoked serotonin release increased with increasing stimulation frequency and then plateaued. The steady-state response and the frequency dependence disappeared after administering the uptake inhibitor fluoxetine, indicating that uptake plays a significant role in regulating the extracellular serotonin concentration. Pulsed stimulations were also used to evoke dopamine release in flies expressing ChR2 in dopaminergic neurons and similar frequency dependence was observed. Release due to pulsed optical stimulations was modeled to determine the uptake kinetics. For serotonin, Vmax was 0.54 ± 0.07 μM/s and Km was 0.61 ± 0.04 μM; and for dopamine, Vmax was 0.12 ± 0.03 μM/s and Km was 0.45 ± 0.13 μM. The amount of serotonin released per stimulation pulse was 4.4 ± 1.0 nM, and the amount of dopamine was 1.6 ± 0.3 nM. Thus, pulsed optical stimulations can be used to mimic neuronal firing patterns and will allow Drosophila to be used as a model system for studying mechanisms underlying neurotransmission.","author":[{"dropping-particle":"","family":"Xiao","given":"Ning","non-dropping-particle":"","parse-names":false,"suffix":""},{"dropping-particle":"","family":"Privman","given":"Eve","non-dropping-particle":"","parse-names":false,"suffix":""},{"dropping-particle":"","family":"Venton","given":"B Jill","non-dropping-particle":"","parse-names":false,"suffix":""}],"container-title":"ACS chemical neuroscience","id":"ITEM-2","issue":"8","issued":{"date-parts":[["2014","8","20"]]},"page":"666-73","title":"Optogenetic control of serotonin and dopamine release in Drosophila larvae.","type":"article-journal","volume":"5"},"uris":["http://www.mendeley.com/documents/?uuid=0beaed6e-20dd-4f19-917d-ca3a417d16b9"]},{"id":"ITEM-3","itemData":{"DOI":"10.1111/j.1471-4159.2010.06850.x","ISSN":"1471-4159","PMID":"20534006","abstract":"Optogenetic control over neuronal firing has become an increasingly elegant method to dissect the microcircuitry of mammalian brains. To date, examination of these manipulations on neurotransmitter release has been minimal. Here we present the first in-depth analysis of optogenetic stimulation on dopamine neurotransmission in the dorsal striatum of urethane-anesthetized rats. By combining the tight spatial and temporal resolution of both optogenetics and fast-scan cyclic voltammetry we have determined the parameters necessary to control phasic dopamine release in the dorsal striatum of rats in vivo. The kinetics of optically induced dopamine release mirror established models of electrically evoked release, indicating that potential artifacts of electrical stimulation on ion channels and the dopamine transporter are negligible. Furthermore a lack of change in extracellular pH indicates that optical stimulation does not alter blood flow. Optical control over dopamine release is highly reproducible and flexible. We are able to repeatedly evoke concentrations of dopamine release as small as a single dopamine transient (50 nM). An inverted U-shaped frequency response curve exists with maximal stimulation inducing dopamine effluxes exceeding 500 nM. Taken together, these results have obvious implications for understanding the neurobiological basis of dopaminergic-based disorders and provide the framework to effectively manipulate dopamine patterns.","author":[{"dropping-particle":"","family":"Bass","given":"Caroline E","non-dropping-particle":"","parse-names":false,"suffix":""},{"dropping-particle":"","family":"Grinevich","given":"Valentina P","non-dropping-particle":"","parse-names":false,"suffix":""},{"dropping-particle":"","family":"Vance","given":"Zachary B","non-dropping-particle":"","parse-names":false,"suffix":""},{"dropping-particle":"","family":"Sullivan","given":"Ryan P","non-dropping-particle":"","parse-names":false,"suffix":""},{"dropping-particle":"","family":"Bonin","given":"Keith D","non-dropping-particle":"","parse-names":false,"suffix":""},{"dropping-particle":"","family":"Budygin","given":"Evgeny A","non-dropping-particle":"","parse-names":false,"suffix":""}],"container-title":"Journal of neurochemistry","id":"ITEM-3","issue":"5","issued":{"date-parts":[["2010","9","1"]]},"page":"1344-52","title":"Optogenetic control of striatal dopamine release in rats.","type":"article-journal","volume":"114"},"uris":["http://www.mendeley.com/documents/?uuid=bf9325eb-b2a2-4799-a897-b7a0cff38e40"]},{"id":"ITEM-4","itemData":{"DOI":"10.1021/acschemneuro.6b00304","ISBN":"3037242094","ISSN":"1948-7193","PMID":"26928661","abstract":"Mitochondria are cellular organelles that harvest energy in the form of ATP through a process termed oxidative phosphorylation (OXPHOS), which occurs via the protein complexes of the electron transport chain (ETC). In recent years it has become unequivocally clear that mitochondrial complexes of the ETC are not static entities in the inner mitochondrial membrane. These complexes are dynamic and in mammals they aggregate in different stoichiometric combinations to form supercomplexes (SCs) or respirasomes. It has been proposed that the net respiration is more efficient via SCs than via isolated complexes. However, it still needs to be determined whether the activity of a particular SC is associated with a disease etiology. Here we describe a simplified method to visualize and assess in-gel activity of SCs and the individual complexes with good resolution using blue native polyacrylamide gel electrophoresis (BN-PAGE).","author":[{"dropping-particle":"","family":"Brodnik","given":"Zachary D.","non-dropping-particle":"","parse-names":false,"suffix":""},{"dropping-particle":"","family":"Ferris","given":"Mark J.","non-dropping-particle":"","parse-names":false,"suffix":""},{"dropping-particle":"","family":"Jones","given":"Sara R.","non-dropping-particle":"","parse-names":false,"suffix":""},{"dropping-particle":"","family":"España","given":"Rodrigo A.","non-dropping-particle":"","parse-names":false,"suffix":""}],"container-title":"ACS Chemical Neuroscience","id":"ITEM-4","issue":"2","issued":{"date-parts":[["2017","2","15"]]},"page":"281-289","title":"Reinforcing Doses of Intravenous Cocaine Produce Only Modest Dopamine Uptake Inhibition","type":"article-journal","volume":"8"},"uris":["http://www.mendeley.com/documents/?uuid=cdd5987e-9c51-4cb7-b930-df234bc12ce1"]},{"id":"ITEM-5","itemData":{"DOI":"10.1523/JNEUROSCI.4050-13.2014","ISBN":"1529-2401 (Electronic)\\r0270-6474 (Linking)","ISSN":"1529-2401","PMID":"24741047","abstract":"In light of recent studies suggesting that amphetamine (AMPH) increases electrically evoked dopamine release ([DA]o), we examined discrepancies between these findings and literature that has demonstrated AMPH-induced decreases in [DA]o. The current study has expanded the inventory of AMPH actions by defining two separate mechanisms of AMPH effects on [DA]o at high and low doses, one dopamine transporter (DAT) independent and one DAT dependent, respectively. AMPH concentrations were measured via microdialysis in rat nucleus accumbens after intraperitoneal injections of 1 and 10 mg/kg and yielded values of </w:instrText>
      </w:r>
      <w:r w:rsidR="00F641F4" w:rsidRPr="00064EB4">
        <w:rPr>
          <w:rFonts w:ascii="Cambria Math" w:hAnsi="Cambria Math" w:cs="Cambria Math"/>
          <w:color w:val="000000" w:themeColor="text1"/>
        </w:rPr>
        <w:instrText>∼</w:instrText>
      </w:r>
      <w:r w:rsidR="00F641F4" w:rsidRPr="00064EB4">
        <w:rPr>
          <w:color w:val="000000" w:themeColor="text1"/>
        </w:rPr>
        <w:instrText>10 and 200 nM, respectively. Subsequently, voltammetry in brain slices was used to examine the effects of low (10 nM), moderate (100 nM), and high (10 μM) concentrations of AMPH across a range of frequency stimulations (one pulse; five pulses, 20 Hz; 24 pulses, 60 Hz). We discovered biphasic, concentration-dependent effects in WT mice, in which AMPH increased [DA]o at low concentrations and decreased [DA]o at high concentrations across all stimulation types. However, in slices from DAT-KO mice, [DA]o was decreased by all concentrations of AMPH, demonstrating that AMPH-induced increases in [DA]o are DAT dependent, whereas the decreases at high concentrations are DAT independent. We propose that low AMPH concentrations are insufficient to disrupt vesicular sequestration, and therefore AMPH acts solely as a DAT inhibitor to increase [DA]o. When AMPH concentrations are high, the added mechanism of vesicular depletion leads to reduced [DA]o. The biphasic mechanisms observed here confirm and extend the traditional actions of AMPH, but do not support mechanisms involving increased exocytotic release.","author":[{"dropping-particle":"","family":"Siciliano","given":"Cody A","non-dropping-particle":"","parse-names":false,"suffix":""},{"dropping-particle":"","family":"Calipari","given":"Erin S","non-dropping-particle":"","parse-names":false,"suffix":""},{"dropping-particle":"","family":"Ferris","given":"Mark J","non-dropping-particle":"","parse-names":false,"suffix":""},{"dropping-particle":"","family":"Jones","given":"Sara R","non-dropping-particle":"","parse-names":false,"suffix":""}],"container-title":"The Journal of neuroscience : the official journal of the Society for Neuroscience","id":"ITEM-5","issue":"16","issued":{"date-parts":[["2014"]]},"page":"5575-82","title":"Biphasic mechanisms of amphetamine action at the dopamine terminal.","type":"article-journal","volume":"34"},"uris":["http://www.mendeley.com/documents/?uuid=0b7a0567-17e9-44ef-838b-a7326a70962e"]},{"id":"ITEM-6","itemData":{"DOI":"10.1111/j.1471-4159.2011.07494.x","ISBN":"2122633255","ISSN":"00223042","PMID":"21933188","abstract":"Brain norepinephrine and dopamine regulate a variety of critical behaviors such as stress, learning, memory, and drug addiction. In this study, we demonstrate differences in the regulation of in vivo neurotransmission for dopamine in the anterior nucleus accumbens (NAc) and norepinephrine in the ventral bed nucleus of the stria terminalis (vBNST) of the anesthetized rat. Release of the two catecholamines was measured simultaneously using fast-scan cyclic voltammetry at two different carbon-fiber microelectrodes, each implanted in the brain region of interest. Simultaneous dopamine and norepinephrine release was evoked by electrical stimulation of a region where the ventral noradrenergic bundle, the pathway of noradrenergic neurons, courses through the ventral tegmental area/substantia nigra, the origin of dopaminergic cell bodies. The release and uptake of norepinephrine in the vBNST were both significantly slower than for dopamine in the NAc. Pharmacological manipulations in the same animal demonstrated that the two catecholamines are differently regulated. The combination of a dopamine autoreceptor antagonist and amphetamine significantly increased basal extracellular dopamine whereas a norepinephrine autoreceptor antagonist and amphetamine did not change basal norepinephrine concentration. α-Methyl-p-tyrosine, a tyrosine hydroxylase inhibitor, decreased electrically evoked dopamine release faster than norepinephrine. The dual-microelectrode fast-scan cyclic voltammetry technique along with anatomical and pharmacological evidence confirms that dopamine in the NAc and norepinephrine in the vBNST can be monitored selectively and simultaneously in the same animal. The high temporal and spatial resolution of the technique enabled us to examine differences in the dynamics of extracellular norepinephrine and dopamine concurrently in two different limbic structures.","author":[{"dropping-particle":"","family":"Park","given":"Jinwoo","non-dropping-particle":"","parse-names":false,"suffix":""},{"dropping-particle":"","family":"Takmakov","given":"Pavel","non-dropping-particle":"","parse-names":false,"suffix":""},{"dropping-particle":"","family":"Wightman","given":"R. Mark","non-dropping-particle":"","parse-names":false,"suffix":""}],"container-title":"Journal of Neurochemistry","id":"ITEM-6","issue":"5","issued":{"date-parts":[["2011"]]},"page":"932-944","title":"In vivo comparison of norepinephrine and dopamine release in rat brain by simultaneous measurements with fast-scan cyclic voltammetry","type":"article-journal","volume":"119"},"uris":["http://www.mendeley.com/documents/?uuid=eaa63815-3878-49c4-9fc8-d9c8916daa60"]}],"mendeley":{"formattedCitation":"&lt;sup&gt;18, 21, 22, 24, 27, 30&lt;/sup&gt;","plainTextFormattedCitation":"18, 21, 22, 24, 27, 30","previouslyFormattedCitation":"&lt;sup&gt;18, 21, 22, 24, 27, 30&lt;/sup&gt;"},"properties":{"noteIndex":0},"schema":"https://github.com/citation-style-language/schema/raw/master/csl-citation.json"}</w:instrText>
      </w:r>
      <w:r w:rsidR="009A5CEC" w:rsidRPr="00EE723C">
        <w:rPr>
          <w:color w:val="000000" w:themeColor="text1"/>
        </w:rPr>
        <w:fldChar w:fldCharType="separate"/>
      </w:r>
      <w:r w:rsidR="008C450A" w:rsidRPr="00EE723C">
        <w:rPr>
          <w:noProof/>
          <w:color w:val="000000" w:themeColor="text1"/>
          <w:vertAlign w:val="superscript"/>
        </w:rPr>
        <w:t>18,21,22,24,27,30</w:t>
      </w:r>
      <w:r w:rsidR="009A5CEC" w:rsidRPr="00EE723C">
        <w:rPr>
          <w:color w:val="000000" w:themeColor="text1"/>
        </w:rPr>
        <w:fldChar w:fldCharType="end"/>
      </w:r>
      <w:r w:rsidR="001B34F3" w:rsidRPr="00064EB4">
        <w:rPr>
          <w:color w:val="000000" w:themeColor="text1"/>
        </w:rPr>
        <w:t>. One of the more discernible lim</w:t>
      </w:r>
      <w:r w:rsidR="001B34F3" w:rsidRPr="00EE723C">
        <w:rPr>
          <w:color w:val="000000" w:themeColor="text1"/>
        </w:rPr>
        <w:t>itations of these approaches is that monoamines released via alternative mechanisms (</w:t>
      </w:r>
      <w:r w:rsidR="008D2963" w:rsidRPr="00064EB4">
        <w:rPr>
          <w:color w:val="000000" w:themeColor="text1"/>
        </w:rPr>
        <w:t>i.e.,</w:t>
      </w:r>
      <w:r w:rsidR="001B34F3" w:rsidRPr="00064EB4">
        <w:rPr>
          <w:color w:val="000000" w:themeColor="text1"/>
        </w:rPr>
        <w:t xml:space="preserve"> non-vesicular release) are not detected by these techniques. Radiolabeled neurotransmitter molecules </w:t>
      </w:r>
      <w:r w:rsidR="00827531" w:rsidRPr="00064EB4">
        <w:rPr>
          <w:color w:val="000000" w:themeColor="text1"/>
        </w:rPr>
        <w:t>have also been used to study monoamine release</w:t>
      </w:r>
      <w:r w:rsidR="001B34F3" w:rsidRPr="00064EB4">
        <w:rPr>
          <w:color w:val="000000" w:themeColor="text1"/>
        </w:rPr>
        <w:t>, but this approach has</w:t>
      </w:r>
      <w:r>
        <w:rPr>
          <w:color w:val="000000" w:themeColor="text1"/>
        </w:rPr>
        <w:t xml:space="preserve"> </w:t>
      </w:r>
      <w:r w:rsidR="001B34F3" w:rsidRPr="00064EB4">
        <w:rPr>
          <w:color w:val="000000" w:themeColor="text1"/>
        </w:rPr>
        <w:t>significant limitations.</w:t>
      </w:r>
      <w:r w:rsidR="00052B03">
        <w:rPr>
          <w:color w:val="000000" w:themeColor="text1"/>
        </w:rPr>
        <w:t xml:space="preserve"> </w:t>
      </w:r>
      <w:r>
        <w:rPr>
          <w:color w:val="000000" w:themeColor="text1"/>
        </w:rPr>
        <w:t>C</w:t>
      </w:r>
      <w:r w:rsidR="001B34F3" w:rsidRPr="00064EB4">
        <w:rPr>
          <w:color w:val="000000" w:themeColor="text1"/>
        </w:rPr>
        <w:t>ells or tissue samples are loaded with non-physiological concentrations of labeled</w:t>
      </w:r>
      <w:r w:rsidR="00416938" w:rsidRPr="00064EB4">
        <w:rPr>
          <w:color w:val="000000" w:themeColor="text1"/>
        </w:rPr>
        <w:t xml:space="preserve"> </w:t>
      </w:r>
      <w:r w:rsidR="001B34F3" w:rsidRPr="00064EB4">
        <w:rPr>
          <w:color w:val="000000" w:themeColor="text1"/>
        </w:rPr>
        <w:t>neurotransmitters that do not faithfully recapitulate the native environment</w:t>
      </w:r>
      <w:r w:rsidR="00F641F4" w:rsidRPr="00EE723C">
        <w:rPr>
          <w:color w:val="000000" w:themeColor="text1"/>
        </w:rPr>
        <w:fldChar w:fldCharType="begin" w:fldLock="1"/>
      </w:r>
      <w:r w:rsidR="00F641F4" w:rsidRPr="00064EB4">
        <w:rPr>
          <w:color w:val="000000" w:themeColor="text1"/>
        </w:rPr>
        <w:instrText>ADDIN CSL_CITATION {"citationItems":[{"id":"ITEM-1","itemData":{"DOI":"10.1038/mp.2017.176","ISSN":"14765578","author":[{"dropping-particle":"","family":"Garcia-Olivares","given":"J.","non-dropping-particle":"","parse-names":false,"suffix":""},{"dropping-particle":"","family":"Baust","given":"T.","non-dropping-particle":"","parse-names":false,"suffix":""},{"dropping-particle":"","family":"Harris","given":"S.","non-dropping-particle":"","parse-names":false,"suffix":""},{"dropping-particle":"","family":"Hamilton","given":"P.","non-dropping-particle":"","parse-names":false,"suffix":""},{"dropping-particle":"","family":"Galli","given":"A.","non-dropping-particle":"","parse-names":false,"suffix":""},{"dropping-particle":"","family":"Amara","given":"S. G.","non-dropping-particle":"","parse-names":false,"suffix":""},{"dropping-particle":"","family":"Torres","given":"G. E.","non-dropping-particle":"","parse-names":false,"suffix":""}],"container-title":"Molecular Psychiatry","id":"ITEM-1","issue":"12","issued":{"date-parts":[["2017"]]},"page":"1673-1679","publisher":"Nature Publishing Group","title":"Gβγ subunit activation promotes dopamine efflux through the dopamine transporter","type":"article-journal","volume":"22"},"uris":["http://www.mendeley.com/documents/?uuid=fc0968f7-5105-4812-bc55-3f41fe2fe598"]},{"id":"ITEM-2","itemData":{"DOI":"10.1016/j.neuropharm.2015.07.006","ISSN":"00283908","abstract":"We studied the effect of activating histamine H3 receptors (H3Rs) on rat nucleus accumbens (rNAcc) dopaminergic transmission by analyzing [(3)H]-dopamine uptake by synaptosomes, and dopamine synthesis and depolarization-evoked [(3)H]-dopamine release in slices. The uptake of [(3)H]-dopamine by rNAcc synaptosomes was not affected by the H3R agonist RAMH (10(-10)-10(-6) M). In rNAcc slices perfusion with RAMH (1 μM) had no significant effect on [(3)H]-dopamine release evoked by depolarization with 30 mM K(+) (91.4 ± 4.5% of controls). The blockade of dopamine D2 autoreceptors with sulpiride (1 μM) enhanced K(+)-evoked [(3)H]-dopamine release (168.8 ± 15.5% of controls), but under this condition RAMH (1 μM) also failed to affect [(3)H]-dopamine release. Dopamine synthesis was evaluated in rNAcc slices incubated with the l-dihydroxyphenylalanine (DOPA) decarboxylase inhibitor NSD-1015 (1 mM). Forskolin-induced DOPA accumulation (220.1 ± 10.4% of controls) was significantly reduced by RAMH (41.1 ± 6.5% and 43.5 ± 9.1% inhibition at 100 nM and 1 μM, respectively), and this effect was prevented by the H3R antagonist ciproxifan (10 μM). DOPA accumulation induced by preventing cAMP degradation with IBMX (iso-butyl-methylxantine, 1 mM) or by activating receptors for the vasoactive intestinal peptide (VIP)/pituitary adenylate cyclase-activating peptide (PACAP) with PACAP-27 (1 μM) was reduced (IBMX) or prevented (PACAP-27) by RAMH (100 nM). In contrast, DOPA accumulation induced by 8-Bromo-cAMP (1 mM) was not affected by RAMH (100 nM). These results indicate that in rNAcc H3Rs do not modulate dopamine uptake or release, but regulate dopamine synthesis by inhibiting cAMP formation and thus PKA activation.","author":[{"dropping-particle":"","family":"Aquino-Miranda","given":"Guillermo","non-dropping-particle":"","parse-names":false,"suffix":""},{"dropping-particle":"","family":"Escamilla-Sánchez","given":"Juan","non-dropping-particle":"","parse-names":false,"suffix":""},{"dropping-particle":"","family":"González-Pantoja","given":"Raúl","non-dropping-particle":"","parse-names":false,"suffix":""},{"dropping-particle":"","family":"Bueno-Nava","given":"Antonio","non-dropping-particle":"","parse-names":false,"suffix":""},{"dropping-particle":"","family":"Arias-Montaño","given":"José-Antonio","non-dropping-particle":"","parse-names":false,"suffix":""}],"container-title":"Neuropharmacology","id":"ITEM-2","issued":{"date-parts":[["2016","7"]]},"page":"91-101","title":"Histamine H3 receptor activation inhibits dopamine synthesis but not release or uptake in rat nucleus accumbens","type":"article-journal","volume":"106"},"uris":["http://www.mendeley.com/documents/?uuid=8c3013ba-9365-46f6-ab2c-93163371008c"]},{"id":"ITEM-3","itemData":{"DOI":"10.1016/S1056-8719(97)00010-5","ISSN":"10568719","author":[{"dropping-particle":"","family":"Thongsaard","given":"Watchareewan","non-dropping-particle":"","parse-names":false,"suffix":""},{"dropping-particle":"","family":"Kendall","given":"David A.","non-dropping-particle":"","parse-names":false,"suffix":""},{"dropping-particle":"","family":"Bennett","given":"Geoffrey W.","non-dropping-particle":"","parse-names":false,"suffix":""},{"dropping-particle":"","family":"Marsden","given":"Charles A.","non-dropping-particle":"","parse-names":false,"suffix":""}],"container-title":"Journal of Pharmacological and Toxicological Methods","id":"ITEM-3","issue":"3","issued":{"date-parts":[["1997","4"]]},"page":"143-148","title":"A simple method for measuring dopamine release from rat brain slices","type":"article-journal","volume":"37"},"uris":["http://www.mendeley.com/documents/?uuid=3f061103-48e8-443a-8cee-f7a4e98335d7"]}],"mendeley":{"formattedCitation":"&lt;sup&gt;20, 42, 46&lt;/sup&gt;","plainTextFormattedCitation":"20, 42, 46","previouslyFormattedCitation":"&lt;sup&gt;20, 42, 46&lt;/sup&gt;"},"properties":{"noteIndex":0},"schema":"https://github.com/citation-style-language/schema/raw/master/csl-citation.json"}</w:instrText>
      </w:r>
      <w:r w:rsidR="00F641F4" w:rsidRPr="00EE723C">
        <w:rPr>
          <w:color w:val="000000" w:themeColor="text1"/>
        </w:rPr>
        <w:fldChar w:fldCharType="separate"/>
      </w:r>
      <w:r w:rsidR="00F641F4" w:rsidRPr="00EE723C">
        <w:rPr>
          <w:noProof/>
          <w:color w:val="000000" w:themeColor="text1"/>
          <w:vertAlign w:val="superscript"/>
        </w:rPr>
        <w:t>20,42,46</w:t>
      </w:r>
      <w:r w:rsidR="00F641F4" w:rsidRPr="00EE723C">
        <w:rPr>
          <w:color w:val="000000" w:themeColor="text1"/>
        </w:rPr>
        <w:fldChar w:fldCharType="end"/>
      </w:r>
      <w:r w:rsidR="001B34F3" w:rsidRPr="00064EB4">
        <w:rPr>
          <w:color w:val="000000" w:themeColor="text1"/>
        </w:rPr>
        <w:t xml:space="preserve">. </w:t>
      </w:r>
      <w:r w:rsidR="001B34F3" w:rsidRPr="00EE723C">
        <w:rPr>
          <w:color w:val="000000" w:themeColor="text1"/>
        </w:rPr>
        <w:t xml:space="preserve">Interestingly, a few studies document the use of brain slices </w:t>
      </w:r>
      <w:r w:rsidR="00416938" w:rsidRPr="00064EB4">
        <w:rPr>
          <w:color w:val="000000" w:themeColor="text1"/>
        </w:rPr>
        <w:t xml:space="preserve">in </w:t>
      </w:r>
      <w:proofErr w:type="spellStart"/>
      <w:r w:rsidR="00416938" w:rsidRPr="00064EB4">
        <w:rPr>
          <w:color w:val="000000" w:themeColor="text1"/>
        </w:rPr>
        <w:t>superfusion</w:t>
      </w:r>
      <w:proofErr w:type="spellEnd"/>
      <w:r w:rsidR="001B34F3" w:rsidRPr="00064EB4">
        <w:rPr>
          <w:color w:val="000000" w:themeColor="text1"/>
        </w:rPr>
        <w:t xml:space="preserve"> systems to examine </w:t>
      </w:r>
      <w:sdt>
        <w:sdtPr>
          <w:rPr>
            <w:color w:val="000000" w:themeColor="text1"/>
          </w:rPr>
          <w:tag w:val="goog_rdk_50"/>
          <w:id w:val="792951966"/>
        </w:sdtPr>
        <w:sdtEndPr/>
        <w:sdtContent/>
      </w:sdt>
      <w:r w:rsidR="001B34F3" w:rsidRPr="00064EB4">
        <w:rPr>
          <w:color w:val="000000" w:themeColor="text1"/>
        </w:rPr>
        <w:t>endogenous monoamine release</w:t>
      </w:r>
      <w:r w:rsidR="00F641F4" w:rsidRPr="00EE723C">
        <w:rPr>
          <w:color w:val="000000" w:themeColor="text1"/>
        </w:rPr>
        <w:fldChar w:fldCharType="begin" w:fldLock="1"/>
      </w:r>
      <w:r w:rsidR="00CB53C8" w:rsidRPr="00064EB4">
        <w:rPr>
          <w:color w:val="000000" w:themeColor="text1"/>
        </w:rPr>
        <w:instrText>ADDIN CSL_CITATION {"citationItems":[{"id":"ITEM-1","itemData":{"DOI":"10.1016/j.brainresbull.2007.11.016","ISSN":"03619230","PMID":"18355650","abstract":"The effects of odour components on dopamine release from rat brain striatal slices and rat pheochromocytoma (PC12) cells were examined. The striatal slices were directly stimulated with 0.5% odour-including Krebs buffer using a superfusion method. In this experiment, (Z)-3-hexenol, (E)-2-hexenal, n-hexanal, 1,8-cineole or Eucalyptus globulus essential oil was used as an odour component. The concentrations of monoamines released in perfusate were measured by HPLC-ECD. Dopamine release from brain slices was significantly enhanced by perfusion of each odour-including solution. In particular, administration of n-hexanal caused a 9-fold increase in dopamine release. The dopamine release by n-hexanal increased linearly with the concentration of n-hexanal up to 0.5% and was maximal at 0.5%. Since PC12 cells have the ability to release dopamine, the effects of four green odour compounds, (Z)-3-hexenol, (E)-2-hexenal, n-hexanal and n-hexanol, on dopamine release were examined. These odour compounds dose dependently increased dopamine release from PC12 cells, and different patterns of dopamine release were observed with aldehyde or alcohol. Odour compounds thus appear to increase dopamine release from dopamine-releasing cells, with differences between aldehydes and alcohols in pattern of release. Dopamine regulates brain functions such as reward, mood, and attention. Green odours may in turn regulate such brain functions through the stimulation of dopamine release. © 2007 Elsevier Inc. All rights reserved.","author":[{"dropping-particle":"","family":"Kako","given":"Hironari","non-dropping-particle":"","parse-names":false,"suffix":""},{"dropping-particle":"","family":"Fukumoto","given":"Syuichi","non-dropping-particle":"","parse-names":false,"suffix":""},{"dropping-particle":"","family":"Kobayashi","given":"Yoko","non-dropping-particle":"","parse-names":false,"suffix":""},{"dropping-particle":"","family":"Yokogoshi","given":"Hidehiko","non-dropping-particle":"","parse-names":false,"suffix":""}],"container-title":"Brain Research Bulletin","id":"ITEM-1","issue":"5","issued":{"date-parts":[["2008"]]},"page":"706-712","title":"Effects of direct exposure of green odour components on dopamine release from rat brain striatal slices and PC12 cells","type":"article-journal","volume":"75"},"uris":["http://www.mendeley.com/documents/?uuid=6f432bcd-31e5-4ac0-aac9-3eaf00bd4ef1"]},{"id":"ITEM-2","itemData":{"DOI":"10.1111/j.1530-0277.1986.tb05072.x","ISBN":"9780124059412","ISSN":"0145-6008","author":[{"dropping-particle":"","family":"McBride","given":"W. J.","non-dropping-particle":"","parse-names":false,"suffix":""},{"dropping-particle":"","family":"Murphy","given":"J. M.","non-dropping-particle":"","parse-names":false,"suffix":""},{"dropping-particle":"","family":"Lumeng","given":"L.","non-dropping-particle":"","parse-names":false,"suffix":""},{"dropping-particle":"","family":"Li","given":"T.-K.","non-dropping-particle":"","parse-names":false,"suffix":""}],"container-title":"Alcoholism: Clinical and Experimental Research","id":"ITEM-2","issue":"2","issued":{"date-parts":[["1986","3"]]},"page":"205-208","title":"Effects of Ethanol on Monoamine and Amino Acid Release from Cerebral Cortical Slices of the Alcohol-Preferring P Line of Rats","type":"article-journal","volume":"10"},"uris":["http://www.mendeley.com/documents/?uuid=14904bd0-ec57-46cf-aff0-b832a8906e96"]},{"id":"ITEM-3","itemData":{"DOI":"10.1016/0165-0270(84)90004-9","ISSN":"01650270","abstract":"An easily constructed, inexpensive and simple system is described for the superfusion of neural tissue. To characterize the system, the dynamics of endogenous dopamine and dihydroxyphenylacetic acid release from striatal tissue were studied before and after exposure to potassium, amphetamine or cocaine.","author":[{"dropping-particle":"","family":"Becker","given":"Jill B.","non-dropping-particle":"","parse-names":false,"suffix":""},{"dropping-particle":"","family":"Castañeda","given":"Edward","non-dropping-particle":"","parse-names":false,"suffix":""},{"dropping-particle":"","family":"Robinson","given":"Terry E.","non-dropping-particle":"","parse-names":false,"suffix":""},{"dropping-particle":"","family":"Beer","given":"Mary E.","non-dropping-particle":"","parse-names":false,"suffix":""}],"container-title":"Journal of Neuroscience Methods","id":"ITEM-3","issue":"1","issued":{"date-parts":[["1984","5"]]},"page":"19-28","title":"A simple in vitro technique to measure the release of endogenous dopamine and dihydroxyphenylacetic acid from striatal tissue using high performance liquid chromatography with electrochemical detection","type":"article-journal","volume":"11"},"uris":["http://www.mendeley.com/documents/?uuid=a482b6b2-8886-4eae-b38e-ac0c14293f8c"]}],"mendeley":{"formattedCitation":"&lt;sup&gt;53, 54, 56&lt;/sup&gt;","plainTextFormattedCitation":"53, 54, 56","previouslyFormattedCitation":"&lt;sup&gt;53, 54, 56&lt;/sup&gt;"},"properties":{"noteIndex":0},"schema":"https://github.com/citation-style-language/schema/raw/master/csl-citation.json"}</w:instrText>
      </w:r>
      <w:r w:rsidR="00F641F4" w:rsidRPr="00EE723C">
        <w:rPr>
          <w:color w:val="000000" w:themeColor="text1"/>
        </w:rPr>
        <w:fldChar w:fldCharType="separate"/>
      </w:r>
      <w:r w:rsidR="00CB53C8" w:rsidRPr="00EE723C">
        <w:rPr>
          <w:noProof/>
          <w:color w:val="000000" w:themeColor="text1"/>
          <w:vertAlign w:val="superscript"/>
        </w:rPr>
        <w:t>53,54,56</w:t>
      </w:r>
      <w:r w:rsidR="00F641F4" w:rsidRPr="00EE723C">
        <w:rPr>
          <w:color w:val="000000" w:themeColor="text1"/>
        </w:rPr>
        <w:fldChar w:fldCharType="end"/>
      </w:r>
      <w:r w:rsidR="001B34F3" w:rsidRPr="00064EB4">
        <w:rPr>
          <w:color w:val="000000" w:themeColor="text1"/>
        </w:rPr>
        <w:t xml:space="preserve">. </w:t>
      </w:r>
      <w:r w:rsidR="001B34F3" w:rsidRPr="00EE723C">
        <w:rPr>
          <w:color w:val="000000" w:themeColor="text1"/>
        </w:rPr>
        <w:t>However, these studies use radioactive neurotransmitters</w:t>
      </w:r>
      <w:r>
        <w:rPr>
          <w:color w:val="000000" w:themeColor="text1"/>
        </w:rPr>
        <w:t xml:space="preserve">, and </w:t>
      </w:r>
      <w:r w:rsidR="001B34F3" w:rsidRPr="00EE723C">
        <w:rPr>
          <w:color w:val="000000" w:themeColor="text1"/>
        </w:rPr>
        <w:t>those that examine the endogenous neurotransmitter focus only on K</w:t>
      </w:r>
      <w:r w:rsidR="001B34F3" w:rsidRPr="00064EB4">
        <w:rPr>
          <w:color w:val="000000" w:themeColor="text1"/>
          <w:vertAlign w:val="superscript"/>
        </w:rPr>
        <w:t xml:space="preserve">+ </w:t>
      </w:r>
      <w:r w:rsidR="001B34F3" w:rsidRPr="00064EB4">
        <w:rPr>
          <w:color w:val="000000" w:themeColor="text1"/>
        </w:rPr>
        <w:t>and non-physiological conditions to induce neurotransmitter release.</w:t>
      </w:r>
    </w:p>
    <w:p w14:paraId="253C82E1" w14:textId="77777777" w:rsidR="002B6ABB" w:rsidRPr="00064EB4" w:rsidRDefault="002B6ABB" w:rsidP="00052B03">
      <w:pPr>
        <w:pBdr>
          <w:top w:val="nil"/>
          <w:left w:val="nil"/>
          <w:bottom w:val="nil"/>
          <w:right w:val="nil"/>
          <w:between w:val="nil"/>
        </w:pBdr>
        <w:shd w:val="clear" w:color="auto" w:fill="FFFFFF"/>
        <w:rPr>
          <w:color w:val="000000" w:themeColor="text1"/>
        </w:rPr>
      </w:pPr>
    </w:p>
    <w:p w14:paraId="11941D29" w14:textId="58E23FBA" w:rsidR="001B34F3" w:rsidRPr="00064EB4" w:rsidRDefault="001B34F3" w:rsidP="00052B03">
      <w:pPr>
        <w:pBdr>
          <w:top w:val="nil"/>
          <w:left w:val="nil"/>
          <w:bottom w:val="nil"/>
          <w:right w:val="nil"/>
          <w:between w:val="nil"/>
        </w:pBdr>
        <w:shd w:val="clear" w:color="auto" w:fill="FFFFFF"/>
        <w:rPr>
          <w:color w:val="000000" w:themeColor="text1"/>
        </w:rPr>
      </w:pPr>
      <w:r w:rsidRPr="00064EB4">
        <w:rPr>
          <w:color w:val="000000" w:themeColor="text1"/>
        </w:rPr>
        <w:t>Th</w:t>
      </w:r>
      <w:r w:rsidR="00DD5110">
        <w:rPr>
          <w:color w:val="000000" w:themeColor="text1"/>
        </w:rPr>
        <w:t>e currently presented</w:t>
      </w:r>
      <w:r w:rsidRPr="00064EB4">
        <w:rPr>
          <w:color w:val="000000" w:themeColor="text1"/>
        </w:rPr>
        <w:t xml:space="preserve"> method </w:t>
      </w:r>
      <w:r w:rsidR="00F26691">
        <w:rPr>
          <w:color w:val="000000" w:themeColor="text1"/>
        </w:rPr>
        <w:t>can be used</w:t>
      </w:r>
      <w:r w:rsidRPr="00064EB4">
        <w:rPr>
          <w:color w:val="000000" w:themeColor="text1"/>
        </w:rPr>
        <w:t xml:space="preserve"> to examine transporter-mediated monoamine release from native tissue</w:t>
      </w:r>
      <w:r w:rsidR="00DD5110">
        <w:rPr>
          <w:color w:val="000000" w:themeColor="text1"/>
        </w:rPr>
        <w:t xml:space="preserve">. This allows the </w:t>
      </w:r>
      <w:r w:rsidRPr="00064EB4">
        <w:rPr>
          <w:color w:val="000000" w:themeColor="text1"/>
        </w:rPr>
        <w:t xml:space="preserve">experimenter to overcome the limitations of tritiated neurotransmitters. In addition, this approach provides a simple </w:t>
      </w:r>
      <w:r w:rsidR="00DD5110">
        <w:rPr>
          <w:color w:val="000000" w:themeColor="text1"/>
        </w:rPr>
        <w:t>setup</w:t>
      </w:r>
      <w:r w:rsidR="00DD5110" w:rsidRPr="00064EB4">
        <w:rPr>
          <w:color w:val="000000" w:themeColor="text1"/>
        </w:rPr>
        <w:t xml:space="preserve"> </w:t>
      </w:r>
      <w:r w:rsidRPr="00064EB4">
        <w:rPr>
          <w:color w:val="000000" w:themeColor="text1"/>
        </w:rPr>
        <w:t xml:space="preserve">to </w:t>
      </w:r>
      <w:r w:rsidR="00052B03" w:rsidRPr="00064EB4">
        <w:rPr>
          <w:color w:val="000000" w:themeColor="text1"/>
        </w:rPr>
        <w:t>measure endogenous monoamine release more accurately</w:t>
      </w:r>
      <w:r w:rsidRPr="00064EB4">
        <w:rPr>
          <w:color w:val="000000" w:themeColor="text1"/>
        </w:rPr>
        <w:t xml:space="preserve"> through a </w:t>
      </w:r>
      <w:sdt>
        <w:sdtPr>
          <w:rPr>
            <w:color w:val="000000" w:themeColor="text1"/>
          </w:rPr>
          <w:tag w:val="goog_rdk_52"/>
          <w:id w:val="414364650"/>
        </w:sdtPr>
        <w:sdtEndPr/>
        <w:sdtContent/>
      </w:sdt>
      <w:r w:rsidRPr="00064EB4">
        <w:rPr>
          <w:color w:val="000000" w:themeColor="text1"/>
        </w:rPr>
        <w:t xml:space="preserve">direct </w:t>
      </w:r>
      <w:r w:rsidRPr="00EE723C">
        <w:rPr>
          <w:color w:val="000000" w:themeColor="text1"/>
        </w:rPr>
        <w:t>detection of monoamines rather than the indirect measurement when using fluorescent sensors or radiolabeled monoamine</w:t>
      </w:r>
      <w:r w:rsidR="00EB53B5" w:rsidRPr="00064EB4">
        <w:rPr>
          <w:color w:val="000000" w:themeColor="text1"/>
        </w:rPr>
        <w:t xml:space="preserve">. It is well </w:t>
      </w:r>
      <w:r w:rsidR="00EB53B5" w:rsidRPr="00064EB4">
        <w:rPr>
          <w:color w:val="000000" w:themeColor="text1"/>
        </w:rPr>
        <w:lastRenderedPageBreak/>
        <w:t xml:space="preserve">established that amphetamine acts as a monoamine transporter release agent in </w:t>
      </w:r>
      <w:r w:rsidR="00EB53B5" w:rsidRPr="00EE723C">
        <w:rPr>
          <w:color w:val="000000" w:themeColor="text1"/>
        </w:rPr>
        <w:t>the prefrontal cortex</w:t>
      </w:r>
      <w:r w:rsidR="00CB53C8" w:rsidRPr="00E269FF">
        <w:rPr>
          <w:color w:val="000000" w:themeColor="text1"/>
        </w:rPr>
        <w:fldChar w:fldCharType="begin" w:fldLock="1"/>
      </w:r>
      <w:r w:rsidR="00E450FC" w:rsidRPr="00E269FF">
        <w:rPr>
          <w:color w:val="000000" w:themeColor="text1"/>
        </w:rPr>
        <w:instrText>ADDIN CSL_CITATION {"citationItems":[{"id":"ITEM-1","itemData":{"DOI":"10.1111/jnc.12743","author":[{"dropping-particle":"","family":"Jedema","given":"Hank P","non-dropping-particle":"","parse-names":false,"suffix":""},{"dropping-particle":"","family":"Narendran","given":"Rajesh","non-dropping-particle":"","parse-names":false,"suffix":""},{"dropping-particle":"","family":"Bradberry","given":"Charles W","non-dropping-particle":"","parse-names":false,"suffix":""}],"container-title":"Journal of neurochemistry","id":"ITEM-1","issued":{"date-parts":[["2014"]]},"page":"490-497","title":"Amphetamine-induced release of dopamine in primate prefrontal cortex and striatum: striking differences in magnitude and timecourse","type":"article-journal","volume":"130"},"uris":["http://www.mendeley.com/documents/?uuid=24f8c3bf-7418-477d-bdb4-88b2a43294ab"]}],"mendeley":{"formattedCitation":"&lt;sup&gt;71&lt;/sup&gt;","plainTextFormattedCitation":"71","previouslyFormattedCitation":"&lt;sup&gt;71&lt;/sup&gt;"},"properties":{"noteIndex":0},"schema":"https://github.com/citation-style-language/schema/raw/master/csl-citation.json"}</w:instrText>
      </w:r>
      <w:r w:rsidR="00CB53C8" w:rsidRPr="00E269FF">
        <w:rPr>
          <w:color w:val="000000" w:themeColor="text1"/>
        </w:rPr>
        <w:fldChar w:fldCharType="separate"/>
      </w:r>
      <w:r w:rsidR="00CB53C8" w:rsidRPr="00E269FF">
        <w:rPr>
          <w:noProof/>
          <w:color w:val="000000" w:themeColor="text1"/>
          <w:vertAlign w:val="superscript"/>
        </w:rPr>
        <w:t>71</w:t>
      </w:r>
      <w:r w:rsidR="00CB53C8" w:rsidRPr="00E269FF">
        <w:rPr>
          <w:color w:val="000000" w:themeColor="text1"/>
        </w:rPr>
        <w:fldChar w:fldCharType="end"/>
      </w:r>
      <w:r w:rsidR="00EB53B5" w:rsidRPr="00064EB4">
        <w:rPr>
          <w:color w:val="000000" w:themeColor="text1"/>
        </w:rPr>
        <w:t>, dorsal striatum</w:t>
      </w:r>
      <w:r w:rsidR="00E450FC" w:rsidRPr="00E269FF">
        <w:rPr>
          <w:color w:val="000000" w:themeColor="text1"/>
        </w:rPr>
        <w:fldChar w:fldCharType="begin" w:fldLock="1"/>
      </w:r>
      <w:r w:rsidR="00E450FC" w:rsidRPr="00E269FF">
        <w:rPr>
          <w:color w:val="000000" w:themeColor="text1"/>
        </w:rPr>
        <w:instrText>ADDIN CSL_CITATION {"citationItems":[{"id":"ITEM-1","itemData":{"DOI":"10.1016/0165-0270(84)90004-9","ISSN":"01650270","abstract":"An easily constructed, inexpensive and simple system is described for the superfusion of neural tissue. To characterize the system, the dynamics of endogenous dopamine and dihydroxyphenylacetic acid release from striatal tissue were studied before and after exposure to potassium, amphetamine or cocaine.","author":[{"dropping-particle":"","family":"Becker","given":"Jill B.","non-dropping-particle":"","parse-names":false,"suffix":""},{"dropping-particle":"","family":"Castañeda","given":"Edward","non-dropping-particle":"","parse-names":false,"suffix":""},{"dropping-particle":"","family":"Robinson","given":"Terry E.","non-dropping-particle":"","parse-names":false,"suffix":""},{"dropping-particle":"","family":"Beer","given":"Mary E.","non-dropping-particle":"","parse-names":false,"suffix":""}],"container-title":"Journal of Neuroscience Methods","id":"ITEM-1","issue":"1","issued":{"date-parts":[["1984","5"]]},"page":"19-28","title":"A simple in vitro technique to measure the release of endogenous dopamine and dihydroxyphenylacetic acid from striatal tissue using high performance liquid chromatography with electrochemical detection","type":"article-journal","volume":"11"},"uris":["http://www.mendeley.com/documents/?uuid=a482b6b2-8886-4eae-b38e-ac0c14293f8c"]},{"id":"ITEM-2","itemData":{"DOI":"10.1073/pnas.1220552110","ISBN":"1091-6490 (Electronic)\\r0027-8424 (Linking)","ISSN":"0027-8424","PMID":"23798435","abstract":"Nerve functions require phosphatidylinositol-4,5-bisphosphate (PIP2) that binds to ion channels, thereby controlling their gating. Channel properties are also attributed to serotonin transporters (SERTs); however, SERT regulation by PIP2 has not been reported. SERTs control neurotransmission by removing serotonin from the extracellular space. An increase in extracellular serotonin results from transporter-mediated efflux triggered by amphetamine-like psychostimulants. Herein, we altered the abundance of PIP2 by activating phospholipase-C (PLC), using a scavenging peptide, and inhibiting PIP2-synthesis. We tested the effects of the verified scarcity of PIP2 on amphetamine-triggered SERT functions in human cells. We observed an interaction between SERT and PIP2 in pull-down assays. On decreased PIP2 availability, amphetamine-evoked currents were markedly reduced compared with controls, as was amphetamine-induced efflux. Signaling downstream of PLC was excluded as a cause for these effects. A reduction of substrate efflux due to PLC activation was also found with recombinant noradrenaline transporters and in rat hippocampal slices. Transmitter uptake was not affected by PIP2 reduction. Moreover, SERT was revealed to have a positively charged binding site for PIP2. Mutation of the latter resulted in a loss of amphetamine-induced SERT-mediated efflux and currents, as well as a lack of PIP2-dependent effects. Substrate uptake and surface expression were comparable between mutant and WT SERTs. These findings demonstrate that PIP2 binding to monoamine transporters is a prerequisite for amphetamine actions without being a requirement for neurotransmitter uptake. These results open the way to target amphetamine-induced SERT-dependent actions independently of normal SERT function and thus to treat psychostimulant addiction.","author":[{"dropping-particle":"","family":"Buchmayer","given":"F.","non-dropping-particle":"","parse-names":false,"suffix":""},{"dropping-particle":"","family":"Schicker","given":"K.","non-dropping-particle":"","parse-names":false,"suffix":""},{"dropping-particle":"","family":"Steinkellner","given":"T.","non-dropping-particle":"","parse-names":false,"suffix":""},{"dropping-particle":"","family":"Geier","given":"P.","non-dropping-particle":"","parse-names":false,"suffix":""},{"dropping-particle":"","family":"Stubiger","given":"G.","non-dropping-particle":"","parse-names":false,"suffix":""},{"dropping-particle":"","family":"Hamilton","given":"P. J.","non-dropping-particle":"","parse-names":false,"suffix":""},{"dropping-particle":"","family":"Jurik","given":"A.","non-dropping-particle":"","parse-names":false,"suffix":""},{"dropping-particle":"","family":"Stockner","given":"T.","non-dropping-particle":"","parse-names":false,"suffix":""},{"dropping-particle":"","family":"Yang","given":"J.-W.","non-dropping-particle":"","parse-names":false,"suffix":""},{"dropping-particle":"","family":"Montgomery","given":"T.","non-dropping-particle":"","parse-names":false,"suffix":""},{"dropping-particle":"","family":"Holy","given":"M.","non-dropping-particle":"","parse-names":false,"suffix":""},{"dropping-particle":"","family":"Hofmaier","given":"T.","non-dropping-particle":"","parse-names":false,"suffix":""},{"dropping-particle":"","family":"Kudlacek","given":"O.","non-dropping-particle":"","parse-names":false,"suffix":""},{"dropping-particle":"","family":"Matthies","given":"H. J. G.","non-dropping-particle":"","parse-names":false,"suffix":""},{"dropping-particle":"","family":"Ecker","given":"G. F.","non-dropping-particle":"","parse-names":false,"suffix":""},{"dropping-particle":"","family":"Bochkov","given":"V.","non-dropping-particle":"","parse-names":false,"suffix":""},{"dropping-particle":"","family":"Galli","given":"A.","non-dropping-particle":"","parse-names":false,"suffix":""},{"dropping-particle":"","family":"Boehm","given":"S.","non-dropping-particle":"","parse-names":false,"suffix":""},{"dropping-particle":"","family":"Sitte","given":"H. H.","non-dropping-particle":"","parse-names":false,"suffix":""}],"container-title":"Proceedings of the National Academy of Sciences","id":"ITEM-2","issue":"28","issued":{"date-parts":[["2013"]]},"page":"11642-11647","title":"Amphetamine actions at the serotonin transporter rely on the availability of phosphatidylinositol-4,5-bisphosphate","type":"article-journal","volume":"110"},"uris":["http://www.mendeley.com/documents/?uuid=8ff473c6-f8f2-4971-a7e4-877a62b5fd3d"]}],"mendeley":{"formattedCitation":"&lt;sup&gt;56, 72&lt;/sup&gt;","plainTextFormattedCitation":"56, 72","previouslyFormattedCitation":"&lt;sup&gt;56, 72&lt;/sup&gt;"},"properties":{"noteIndex":0},"schema":"https://github.com/citation-style-language/schema/raw/master/csl-citation.json"}</w:instrText>
      </w:r>
      <w:r w:rsidR="00E450FC" w:rsidRPr="00E269FF">
        <w:rPr>
          <w:color w:val="000000" w:themeColor="text1"/>
        </w:rPr>
        <w:fldChar w:fldCharType="separate"/>
      </w:r>
      <w:r w:rsidR="00E450FC" w:rsidRPr="00E269FF">
        <w:rPr>
          <w:noProof/>
          <w:color w:val="000000" w:themeColor="text1"/>
          <w:vertAlign w:val="superscript"/>
        </w:rPr>
        <w:t>56,72</w:t>
      </w:r>
      <w:r w:rsidR="00E450FC" w:rsidRPr="00E269FF">
        <w:rPr>
          <w:color w:val="000000" w:themeColor="text1"/>
        </w:rPr>
        <w:fldChar w:fldCharType="end"/>
      </w:r>
      <w:r w:rsidR="00EB53B5" w:rsidRPr="00064EB4">
        <w:rPr>
          <w:color w:val="000000" w:themeColor="text1"/>
        </w:rPr>
        <w:t>, and hippocampal</w:t>
      </w:r>
      <w:r w:rsidR="00E450FC" w:rsidRPr="00E269FF">
        <w:rPr>
          <w:color w:val="000000" w:themeColor="text1"/>
        </w:rPr>
        <w:fldChar w:fldCharType="begin" w:fldLock="1"/>
      </w:r>
      <w:r w:rsidR="00E450FC" w:rsidRPr="00E269FF">
        <w:rPr>
          <w:color w:val="000000" w:themeColor="text1"/>
        </w:rPr>
        <w:instrText>ADDIN CSL_CITATION {"citationItems":[{"id":"ITEM-1","itemData":{"DOI":"10.1523/JNEUROSCI.4034-14.2015","ISSN":"0270-6474","author":[{"dropping-particle":"","family":"Steinkellner","given":"Thomas","non-dropping-particle":"","parse-names":false,"suffix":""},{"dropping-particle":"","family":"Montgomery","given":"Therese R","non-dropping-particle":"","parse-names":false,"suffix":""},{"dropping-particle":"","family":"Hofmaier","given":"Tina","non-dropping-particle":"","parse-names":false,"suffix":""},{"dropping-particle":"","family":"Kudlacek","given":"Oliver","non-dropping-particle":"","parse-names":false,"suffix":""},{"dropping-particle":"","family":"Yang","given":"J.-W.","non-dropping-particle":"","parse-names":false,"suffix":""},{"dropping-particle":"","family":"Rickhag","given":"Mattias","non-dropping-particle":"","parse-names":false,"suffix":""},{"dropping-particle":"","family":"Jung","given":"Gangsoo","non-dropping-particle":"","parse-names":false,"suffix":""},{"dropping-particle":"","family":"Lubec","given":"Gert","non-dropping-particle":"","parse-names":false,"suffix":""},{"dropping-particle":"","family":"Gether","given":"Ulrik","non-dropping-particle":"","parse-names":false,"suffix":""},{"dropping-particle":"","family":"Freissmuth","given":"Michael","non-dropping-particle":"","parse-names":false,"suffix":""},{"dropping-particle":"","family":"Sitte","given":"H. H","non-dropping-particle":"","parse-names":false,"suffix":""}],"container-title":"Journal of Neuroscience","id":"ITEM-1","issue":"21","issued":{"date-parts":[["2015","5","27"]]},"page":"8258-8271","title":"Amphetamine Action at the Cocaine- and Antidepressant-Sensitive Serotonin Transporter Is Modulated by CaMKII","type":"article-journal","volume":"35"},"uris":["http://www.mendeley.com/documents/?uuid=e4c3ea39-f11b-4144-8e25-0f75cd85887e"]}],"mendeley":{"formattedCitation":"&lt;sup&gt;39&lt;/sup&gt;","plainTextFormattedCitation":"39","previouslyFormattedCitation":"&lt;sup&gt;39&lt;/sup&gt;"},"properties":{"noteIndex":0},"schema":"https://github.com/citation-style-language/schema/raw/master/csl-citation.json"}</w:instrText>
      </w:r>
      <w:r w:rsidR="00E450FC" w:rsidRPr="00E269FF">
        <w:rPr>
          <w:color w:val="000000" w:themeColor="text1"/>
        </w:rPr>
        <w:fldChar w:fldCharType="separate"/>
      </w:r>
      <w:r w:rsidR="00E450FC" w:rsidRPr="00E269FF">
        <w:rPr>
          <w:noProof/>
          <w:color w:val="000000" w:themeColor="text1"/>
          <w:vertAlign w:val="superscript"/>
        </w:rPr>
        <w:t>39</w:t>
      </w:r>
      <w:r w:rsidR="00E450FC" w:rsidRPr="00E269FF">
        <w:rPr>
          <w:color w:val="000000" w:themeColor="text1"/>
        </w:rPr>
        <w:fldChar w:fldCharType="end"/>
      </w:r>
      <w:r w:rsidR="00064EB4">
        <w:rPr>
          <w:color w:val="000000" w:themeColor="text1"/>
        </w:rPr>
        <w:t xml:space="preserve"> </w:t>
      </w:r>
      <w:r w:rsidR="00EB53B5" w:rsidRPr="00064EB4">
        <w:rPr>
          <w:color w:val="000000" w:themeColor="text1"/>
        </w:rPr>
        <w:t>brain regions</w:t>
      </w:r>
      <w:r w:rsidR="00466C06" w:rsidRPr="00E269FF">
        <w:rPr>
          <w:color w:val="000000" w:themeColor="text1"/>
        </w:rPr>
        <w:t xml:space="preserve">. </w:t>
      </w:r>
      <w:r w:rsidR="00EC7280" w:rsidRPr="00E269FF">
        <w:rPr>
          <w:color w:val="000000" w:themeColor="text1"/>
        </w:rPr>
        <w:t>These findings were confirmed using this</w:t>
      </w:r>
      <w:r w:rsidR="00466C06" w:rsidRPr="00E269FF">
        <w:rPr>
          <w:color w:val="000000" w:themeColor="text1"/>
        </w:rPr>
        <w:t xml:space="preserve"> 48-well plate system</w:t>
      </w:r>
      <w:r w:rsidR="00EC7280" w:rsidRPr="00E269FF">
        <w:rPr>
          <w:color w:val="000000" w:themeColor="text1"/>
        </w:rPr>
        <w:t>.</w:t>
      </w:r>
      <w:r w:rsidR="00EB53B5" w:rsidRPr="00064EB4" w:rsidDel="00E5607A">
        <w:rPr>
          <w:color w:val="000000" w:themeColor="text1"/>
        </w:rPr>
        <w:t xml:space="preserve"> </w:t>
      </w:r>
      <w:r w:rsidR="007B26E4" w:rsidRPr="00064EB4">
        <w:rPr>
          <w:color w:val="000000" w:themeColor="text1"/>
        </w:rPr>
        <w:t xml:space="preserve">Additionally, </w:t>
      </w:r>
      <w:r w:rsidR="007C7976" w:rsidRPr="00064EB4">
        <w:rPr>
          <w:color w:val="000000" w:themeColor="text1"/>
        </w:rPr>
        <w:t>this method</w:t>
      </w:r>
      <w:r w:rsidR="007B26E4" w:rsidRPr="00064EB4">
        <w:rPr>
          <w:color w:val="000000" w:themeColor="text1"/>
        </w:rPr>
        <w:t xml:space="preserve"> may </w:t>
      </w:r>
      <w:r w:rsidR="00852B1B">
        <w:rPr>
          <w:color w:val="000000" w:themeColor="text1"/>
        </w:rPr>
        <w:t>prove to be a</w:t>
      </w:r>
      <w:r w:rsidR="007B26E4" w:rsidRPr="00064EB4">
        <w:rPr>
          <w:color w:val="000000" w:themeColor="text1"/>
        </w:rPr>
        <w:t xml:space="preserve"> supplement to currently used methods</w:t>
      </w:r>
      <w:r w:rsidR="006648BD" w:rsidRPr="00064EB4">
        <w:rPr>
          <w:color w:val="000000" w:themeColor="text1"/>
        </w:rPr>
        <w:t xml:space="preserve"> which </w:t>
      </w:r>
      <w:r w:rsidR="007B26E4" w:rsidRPr="00064EB4">
        <w:rPr>
          <w:color w:val="000000" w:themeColor="text1"/>
        </w:rPr>
        <w:t>measure</w:t>
      </w:r>
      <w:r w:rsidR="006648BD" w:rsidRPr="00064EB4">
        <w:rPr>
          <w:color w:val="000000" w:themeColor="text1"/>
        </w:rPr>
        <w:t xml:space="preserve"> </w:t>
      </w:r>
      <w:r w:rsidR="007B26E4" w:rsidRPr="00064EB4">
        <w:rPr>
          <w:color w:val="000000" w:themeColor="text1"/>
        </w:rPr>
        <w:t>total monoamine content using HPLC</w:t>
      </w:r>
      <w:r w:rsidR="007C7976" w:rsidRPr="00064EB4">
        <w:rPr>
          <w:color w:val="000000" w:themeColor="text1"/>
        </w:rPr>
        <w:t>-ECD</w:t>
      </w:r>
      <w:r w:rsidR="007B26E4" w:rsidRPr="00064EB4">
        <w:rPr>
          <w:color w:val="000000" w:themeColor="text1"/>
        </w:rPr>
        <w:t xml:space="preserve"> but </w:t>
      </w:r>
      <w:r w:rsidR="00466C06" w:rsidRPr="00E269FF">
        <w:rPr>
          <w:color w:val="000000" w:themeColor="text1"/>
        </w:rPr>
        <w:t>have not examine</w:t>
      </w:r>
      <w:r w:rsidR="00852B1B">
        <w:rPr>
          <w:color w:val="000000" w:themeColor="text1"/>
        </w:rPr>
        <w:t>d</w:t>
      </w:r>
      <w:r w:rsidR="00466C06" w:rsidRPr="00E269FF">
        <w:rPr>
          <w:color w:val="000000" w:themeColor="text1"/>
        </w:rPr>
        <w:t xml:space="preserve"> </w:t>
      </w:r>
      <w:r w:rsidR="007B26E4" w:rsidRPr="00064EB4">
        <w:rPr>
          <w:color w:val="000000" w:themeColor="text1"/>
        </w:rPr>
        <w:t>monoamine release</w:t>
      </w:r>
      <w:r w:rsidR="00C22FCD">
        <w:rPr>
          <w:color w:val="000000" w:themeColor="text1"/>
          <w:vertAlign w:val="superscript"/>
        </w:rPr>
        <w:t>5</w:t>
      </w:r>
      <w:r w:rsidR="00852B1B">
        <w:rPr>
          <w:color w:val="000000" w:themeColor="text1"/>
          <w:vertAlign w:val="superscript"/>
        </w:rPr>
        <w:t>–</w:t>
      </w:r>
      <w:r w:rsidR="00C22FCD">
        <w:rPr>
          <w:color w:val="000000" w:themeColor="text1"/>
          <w:vertAlign w:val="superscript"/>
        </w:rPr>
        <w:t>7</w:t>
      </w:r>
      <w:r w:rsidR="007B26E4" w:rsidRPr="00064EB4">
        <w:rPr>
          <w:color w:val="000000" w:themeColor="text1"/>
        </w:rPr>
        <w:t xml:space="preserve">. </w:t>
      </w:r>
      <w:r w:rsidRPr="00E269FF">
        <w:rPr>
          <w:color w:val="000000" w:themeColor="text1"/>
        </w:rPr>
        <w:t>This method provides a novel aerator designed to measure the endogenous release of monoamines from acute brain slices using HPLC coupled with electrochemical detection.</w:t>
      </w:r>
    </w:p>
    <w:p w14:paraId="3BFF450D" w14:textId="77777777" w:rsidR="000638B4" w:rsidRPr="00EE723C" w:rsidRDefault="000638B4" w:rsidP="00052B03">
      <w:pPr>
        <w:pBdr>
          <w:top w:val="nil"/>
          <w:left w:val="nil"/>
          <w:bottom w:val="nil"/>
          <w:right w:val="nil"/>
          <w:between w:val="nil"/>
        </w:pBdr>
        <w:shd w:val="clear" w:color="auto" w:fill="FFFFFF"/>
        <w:rPr>
          <w:color w:val="000000" w:themeColor="text1"/>
        </w:rPr>
      </w:pPr>
    </w:p>
    <w:p w14:paraId="0BD65CEB" w14:textId="65E828A9" w:rsidR="00383AB4" w:rsidRPr="00E269FF" w:rsidRDefault="00E5607A" w:rsidP="00052B03">
      <w:pPr>
        <w:pBdr>
          <w:top w:val="nil"/>
          <w:left w:val="nil"/>
          <w:bottom w:val="nil"/>
          <w:right w:val="nil"/>
          <w:between w:val="nil"/>
        </w:pBdr>
        <w:shd w:val="clear" w:color="auto" w:fill="FFFFFF"/>
        <w:rPr>
          <w:color w:val="000000" w:themeColor="text1"/>
        </w:rPr>
      </w:pPr>
      <w:r w:rsidRPr="00064EB4">
        <w:rPr>
          <w:color w:val="000000" w:themeColor="text1"/>
        </w:rPr>
        <w:t xml:space="preserve">While using this method, it is critical that the </w:t>
      </w:r>
      <w:r w:rsidR="00A3784E">
        <w:rPr>
          <w:color w:val="000000" w:themeColor="text1"/>
        </w:rPr>
        <w:t>brain tissue</w:t>
      </w:r>
      <w:r w:rsidR="00852B1B">
        <w:rPr>
          <w:color w:val="000000" w:themeColor="text1"/>
        </w:rPr>
        <w:t>s</w:t>
      </w:r>
      <w:r w:rsidRPr="00064EB4">
        <w:rPr>
          <w:color w:val="000000" w:themeColor="text1"/>
        </w:rPr>
        <w:t xml:space="preserve"> are kept cold in oxygenated buffer</w:t>
      </w:r>
      <w:r w:rsidR="00A3784E">
        <w:rPr>
          <w:color w:val="000000" w:themeColor="text1"/>
        </w:rPr>
        <w:t xml:space="preserve"> during the experiment</w:t>
      </w:r>
      <w:r w:rsidRPr="00064EB4">
        <w:rPr>
          <w:color w:val="000000" w:themeColor="text1"/>
        </w:rPr>
        <w:t xml:space="preserve"> to prevent deterioration. Additionally, it is crucial that the</w:t>
      </w:r>
      <w:r w:rsidR="00976283" w:rsidRPr="00E269FF">
        <w:rPr>
          <w:color w:val="000000" w:themeColor="text1"/>
        </w:rPr>
        <w:t xml:space="preserve"> tissue</w:t>
      </w:r>
      <w:r w:rsidR="00852B1B">
        <w:rPr>
          <w:color w:val="000000" w:themeColor="text1"/>
        </w:rPr>
        <w:t>s</w:t>
      </w:r>
      <w:r w:rsidR="00976283" w:rsidRPr="00E269FF">
        <w:rPr>
          <w:color w:val="000000" w:themeColor="text1"/>
        </w:rPr>
        <w:t xml:space="preserve"> used </w:t>
      </w:r>
      <w:r w:rsidRPr="00064EB4">
        <w:rPr>
          <w:color w:val="000000" w:themeColor="text1"/>
        </w:rPr>
        <w:t xml:space="preserve">are activated in a buffer containing pargyline to prevent monoamine degradation. Further, the experimenter may have to troubleshoot multiple aspects of this method. First, depending on the developmental timepoint or species of </w:t>
      </w:r>
      <w:r w:rsidR="00852B1B">
        <w:rPr>
          <w:color w:val="000000" w:themeColor="text1"/>
        </w:rPr>
        <w:t xml:space="preserve">the </w:t>
      </w:r>
      <w:r w:rsidRPr="00064EB4">
        <w:rPr>
          <w:color w:val="000000" w:themeColor="text1"/>
        </w:rPr>
        <w:t>animal, one may need to creat</w:t>
      </w:r>
      <w:r w:rsidRPr="00EE723C">
        <w:rPr>
          <w:color w:val="000000" w:themeColor="text1"/>
        </w:rPr>
        <w:t xml:space="preserve">e smaller or larger sections or use </w:t>
      </w:r>
      <w:proofErr w:type="gramStart"/>
      <w:r w:rsidRPr="00EE723C">
        <w:rPr>
          <w:color w:val="000000" w:themeColor="text1"/>
        </w:rPr>
        <w:t>more or less sections</w:t>
      </w:r>
      <w:proofErr w:type="gramEnd"/>
      <w:r w:rsidRPr="00EE723C">
        <w:rPr>
          <w:color w:val="000000" w:themeColor="text1"/>
        </w:rPr>
        <w:t>, slices, or punches per condition. Second</w:t>
      </w:r>
      <w:proofErr w:type="gramStart"/>
      <w:r w:rsidRPr="00EE723C">
        <w:rPr>
          <w:color w:val="000000" w:themeColor="text1"/>
        </w:rPr>
        <w:t>, depending on the brain reg</w:t>
      </w:r>
      <w:r w:rsidRPr="00064EB4">
        <w:rPr>
          <w:color w:val="000000" w:themeColor="text1"/>
        </w:rPr>
        <w:t>ion of interest, there</w:t>
      </w:r>
      <w:proofErr w:type="gramEnd"/>
      <w:r w:rsidRPr="00064EB4">
        <w:rPr>
          <w:color w:val="000000" w:themeColor="text1"/>
        </w:rPr>
        <w:t xml:space="preserve"> will be varying amounts of each neurotransmitter. Third, </w:t>
      </w:r>
      <w:r w:rsidR="00383AB4" w:rsidRPr="00E269FF">
        <w:rPr>
          <w:color w:val="000000" w:themeColor="text1"/>
        </w:rPr>
        <w:t xml:space="preserve">while it is critical to ensure consistent bubbling of oxygen when noted, the experimenter must be careful to not provide excess oxygenation as this may lead to the accidental removal of tissue from the well. Finally, </w:t>
      </w:r>
      <w:r w:rsidRPr="00064EB4">
        <w:rPr>
          <w:color w:val="000000" w:themeColor="text1"/>
        </w:rPr>
        <w:t xml:space="preserve">as there are various types of HPLC </w:t>
      </w:r>
      <w:r w:rsidR="00383AB4" w:rsidRPr="00E269FF">
        <w:rPr>
          <w:color w:val="000000" w:themeColor="text1"/>
        </w:rPr>
        <w:t>devices</w:t>
      </w:r>
      <w:r w:rsidRPr="00064EB4">
        <w:rPr>
          <w:color w:val="000000" w:themeColor="text1"/>
        </w:rPr>
        <w:t xml:space="preserve"> and different </w:t>
      </w:r>
      <w:r w:rsidR="00383AB4" w:rsidRPr="00E269FF">
        <w:rPr>
          <w:color w:val="000000" w:themeColor="text1"/>
        </w:rPr>
        <w:t xml:space="preserve">separation </w:t>
      </w:r>
      <w:r w:rsidRPr="00064EB4">
        <w:rPr>
          <w:color w:val="000000" w:themeColor="text1"/>
        </w:rPr>
        <w:t xml:space="preserve">columns, the experimenter will have to determine, based </w:t>
      </w:r>
      <w:r w:rsidR="00D54780">
        <w:rPr>
          <w:color w:val="000000" w:themeColor="text1"/>
        </w:rPr>
        <w:t>on</w:t>
      </w:r>
      <w:r w:rsidRPr="00064EB4">
        <w:rPr>
          <w:color w:val="000000" w:themeColor="text1"/>
        </w:rPr>
        <w:t xml:space="preserve"> the literature</w:t>
      </w:r>
      <w:r w:rsidR="007B26E4" w:rsidRPr="00E269FF">
        <w:rPr>
          <w:color w:val="000000" w:themeColor="text1"/>
        </w:rPr>
        <w:t>,</w:t>
      </w:r>
      <w:r w:rsidRPr="00064EB4">
        <w:rPr>
          <w:color w:val="000000" w:themeColor="text1"/>
        </w:rPr>
        <w:t xml:space="preserve"> which device or column would work best for their experiment.</w:t>
      </w:r>
    </w:p>
    <w:p w14:paraId="4C3D7577" w14:textId="77777777" w:rsidR="00383AB4" w:rsidRPr="00E269FF" w:rsidRDefault="00383AB4" w:rsidP="00052B03">
      <w:pPr>
        <w:pBdr>
          <w:top w:val="nil"/>
          <w:left w:val="nil"/>
          <w:bottom w:val="nil"/>
          <w:right w:val="nil"/>
          <w:between w:val="nil"/>
        </w:pBdr>
        <w:shd w:val="clear" w:color="auto" w:fill="FFFFFF"/>
        <w:rPr>
          <w:color w:val="000000" w:themeColor="text1"/>
        </w:rPr>
      </w:pPr>
    </w:p>
    <w:p w14:paraId="67A163D2" w14:textId="66DE4906" w:rsidR="00E5607A" w:rsidRPr="00064EB4" w:rsidRDefault="00E5607A" w:rsidP="00052B03">
      <w:pPr>
        <w:pBdr>
          <w:top w:val="nil"/>
          <w:left w:val="nil"/>
          <w:bottom w:val="nil"/>
          <w:right w:val="nil"/>
          <w:between w:val="nil"/>
        </w:pBdr>
        <w:shd w:val="clear" w:color="auto" w:fill="FFFFFF"/>
        <w:rPr>
          <w:color w:val="000000" w:themeColor="text1"/>
        </w:rPr>
      </w:pPr>
      <w:r w:rsidRPr="00064EB4">
        <w:rPr>
          <w:color w:val="000000" w:themeColor="text1"/>
        </w:rPr>
        <w:t xml:space="preserve">Although this method provides the experimenter with the ability to </w:t>
      </w:r>
      <w:proofErr w:type="gramStart"/>
      <w:r w:rsidRPr="00064EB4">
        <w:rPr>
          <w:color w:val="000000" w:themeColor="text1"/>
        </w:rPr>
        <w:t>quickly and precisely obtain</w:t>
      </w:r>
      <w:proofErr w:type="gramEnd"/>
      <w:r w:rsidRPr="00064EB4">
        <w:rPr>
          <w:color w:val="000000" w:themeColor="text1"/>
        </w:rPr>
        <w:t xml:space="preserve"> </w:t>
      </w:r>
      <w:r w:rsidRPr="00052B03">
        <w:rPr>
          <w:iCs/>
          <w:color w:val="000000" w:themeColor="text1"/>
        </w:rPr>
        <w:t>ex-vivo</w:t>
      </w:r>
      <w:r w:rsidRPr="00064EB4">
        <w:rPr>
          <w:color w:val="000000" w:themeColor="text1"/>
        </w:rPr>
        <w:t xml:space="preserve"> data about the release of endogenous monoamines, there are limitations that must be kept in mind.</w:t>
      </w:r>
      <w:r w:rsidR="009A7E51" w:rsidRPr="00E269FF">
        <w:rPr>
          <w:color w:val="000000" w:themeColor="text1"/>
        </w:rPr>
        <w:t xml:space="preserve"> </w:t>
      </w:r>
      <w:r w:rsidRPr="00064EB4">
        <w:rPr>
          <w:color w:val="000000" w:themeColor="text1"/>
        </w:rPr>
        <w:t xml:space="preserve">As this is an </w:t>
      </w:r>
      <w:r w:rsidRPr="00052B03">
        <w:rPr>
          <w:color w:val="000000" w:themeColor="text1"/>
        </w:rPr>
        <w:t>ex vivo</w:t>
      </w:r>
      <w:r w:rsidRPr="00064EB4">
        <w:rPr>
          <w:i/>
          <w:iCs/>
          <w:color w:val="000000" w:themeColor="text1"/>
        </w:rPr>
        <w:t xml:space="preserve"> </w:t>
      </w:r>
      <w:r w:rsidRPr="00064EB4">
        <w:rPr>
          <w:color w:val="000000" w:themeColor="text1"/>
        </w:rPr>
        <w:t>approach, networks and connections are severed</w:t>
      </w:r>
      <w:r w:rsidR="00DD16AD" w:rsidRPr="00E269FF">
        <w:rPr>
          <w:color w:val="000000" w:themeColor="text1"/>
        </w:rPr>
        <w:t xml:space="preserve">, thus </w:t>
      </w:r>
      <w:r w:rsidR="00A51C8B" w:rsidRPr="00E269FF">
        <w:rPr>
          <w:color w:val="000000" w:themeColor="text1"/>
        </w:rPr>
        <w:t>the slices or punches are</w:t>
      </w:r>
      <w:r w:rsidR="00DD16AD" w:rsidRPr="00E269FF">
        <w:rPr>
          <w:color w:val="000000" w:themeColor="text1"/>
        </w:rPr>
        <w:t xml:space="preserve"> not representative of an </w:t>
      </w:r>
      <w:r w:rsidRPr="00064EB4">
        <w:rPr>
          <w:color w:val="000000" w:themeColor="text1"/>
        </w:rPr>
        <w:t xml:space="preserve">intact system. </w:t>
      </w:r>
      <w:r w:rsidR="003A337B" w:rsidRPr="00E269FF">
        <w:rPr>
          <w:color w:val="000000" w:themeColor="text1"/>
        </w:rPr>
        <w:t xml:space="preserve">Another important limitation of </w:t>
      </w:r>
      <w:r w:rsidR="000E1A03" w:rsidRPr="00E269FF">
        <w:rPr>
          <w:color w:val="000000" w:themeColor="text1"/>
        </w:rPr>
        <w:t>this</w:t>
      </w:r>
      <w:r w:rsidR="003A337B" w:rsidRPr="00E269FF">
        <w:rPr>
          <w:color w:val="000000" w:themeColor="text1"/>
        </w:rPr>
        <w:t xml:space="preserve"> approach is the lack of temporal</w:t>
      </w:r>
      <w:r w:rsidR="007B26E4" w:rsidRPr="00E269FF">
        <w:rPr>
          <w:color w:val="000000" w:themeColor="text1"/>
        </w:rPr>
        <w:t>,</w:t>
      </w:r>
      <w:r w:rsidR="003A337B" w:rsidRPr="00E269FF">
        <w:rPr>
          <w:color w:val="000000" w:themeColor="text1"/>
        </w:rPr>
        <w:t xml:space="preserve"> and spatial resolution as monoamine release </w:t>
      </w:r>
      <w:r w:rsidR="000E1A03" w:rsidRPr="00E269FF">
        <w:rPr>
          <w:color w:val="000000" w:themeColor="text1"/>
        </w:rPr>
        <w:t xml:space="preserve">is measured </w:t>
      </w:r>
      <w:r w:rsidR="003A337B" w:rsidRPr="00E269FF">
        <w:rPr>
          <w:color w:val="000000" w:themeColor="text1"/>
        </w:rPr>
        <w:t>in a time scale of minutes</w:t>
      </w:r>
      <w:r w:rsidR="007B26E4" w:rsidRPr="00E269FF">
        <w:rPr>
          <w:color w:val="000000" w:themeColor="text1"/>
        </w:rPr>
        <w:t>,</w:t>
      </w:r>
      <w:r w:rsidR="003A337B" w:rsidRPr="00E269FF">
        <w:rPr>
          <w:color w:val="000000" w:themeColor="text1"/>
        </w:rPr>
        <w:t xml:space="preserve"> and from a population of release sites. Future refinement of the approach might allow an optimization of time and space resolution. Additional experiments will also examine the mechanisms associated with release events. </w:t>
      </w:r>
      <w:r w:rsidR="00EF14E6" w:rsidRPr="00E269FF">
        <w:rPr>
          <w:color w:val="000000" w:themeColor="text1"/>
        </w:rPr>
        <w:t>Having demonstrated the validity of the current method, future experiments will require to dissect the molecular events leading to monoamine release. Additional experiments will include</w:t>
      </w:r>
      <w:r w:rsidR="005B6384" w:rsidRPr="00064EB4">
        <w:rPr>
          <w:color w:val="000000" w:themeColor="text1"/>
        </w:rPr>
        <w:t xml:space="preserve"> </w:t>
      </w:r>
      <w:r w:rsidR="007F6217">
        <w:rPr>
          <w:color w:val="000000" w:themeColor="text1"/>
        </w:rPr>
        <w:t>Ca</w:t>
      </w:r>
      <w:r w:rsidR="007F6217">
        <w:rPr>
          <w:color w:val="000000" w:themeColor="text1"/>
          <w:vertAlign w:val="superscript"/>
        </w:rPr>
        <w:t>2+</w:t>
      </w:r>
      <w:r w:rsidR="005B6384" w:rsidRPr="00064EB4">
        <w:rPr>
          <w:color w:val="000000" w:themeColor="text1"/>
        </w:rPr>
        <w:t>-free efflux buffer</w:t>
      </w:r>
      <w:r w:rsidR="00EF14E6" w:rsidRPr="00E269FF">
        <w:rPr>
          <w:color w:val="000000" w:themeColor="text1"/>
        </w:rPr>
        <w:t xml:space="preserve">, </w:t>
      </w:r>
      <w:r w:rsidR="000E1A03" w:rsidRPr="00E269FF">
        <w:rPr>
          <w:color w:val="000000" w:themeColor="text1"/>
        </w:rPr>
        <w:t>and</w:t>
      </w:r>
      <w:r w:rsidR="005B6384" w:rsidRPr="00064EB4">
        <w:rPr>
          <w:color w:val="000000" w:themeColor="text1"/>
        </w:rPr>
        <w:t xml:space="preserve"> </w:t>
      </w:r>
      <w:r w:rsidR="00EF14E6" w:rsidRPr="00E269FF">
        <w:rPr>
          <w:color w:val="000000" w:themeColor="text1"/>
        </w:rPr>
        <w:t>selective inhibitors of vesicular release</w:t>
      </w:r>
      <w:r w:rsidR="000E1A03" w:rsidRPr="00E269FF">
        <w:rPr>
          <w:color w:val="000000" w:themeColor="text1"/>
        </w:rPr>
        <w:t xml:space="preserve"> as additional control</w:t>
      </w:r>
      <w:r w:rsidR="00466C06" w:rsidRPr="00E269FF">
        <w:rPr>
          <w:color w:val="000000" w:themeColor="text1"/>
        </w:rPr>
        <w:t>s</w:t>
      </w:r>
      <w:r w:rsidR="00EF14E6" w:rsidRPr="00E269FF">
        <w:rPr>
          <w:color w:val="000000" w:themeColor="text1"/>
        </w:rPr>
        <w:t>.</w:t>
      </w:r>
      <w:r w:rsidR="007B3CC7">
        <w:rPr>
          <w:color w:val="000000" w:themeColor="text1"/>
        </w:rPr>
        <w:t xml:space="preserve"> As </w:t>
      </w:r>
      <w:r w:rsidR="005B6384" w:rsidRPr="00064EB4">
        <w:rPr>
          <w:color w:val="000000" w:themeColor="text1"/>
        </w:rPr>
        <w:t xml:space="preserve">the regional distribution of the monoamines and </w:t>
      </w:r>
      <w:r w:rsidR="007B3CC7">
        <w:rPr>
          <w:color w:val="000000" w:themeColor="text1"/>
        </w:rPr>
        <w:t>their</w:t>
      </w:r>
      <w:r w:rsidR="007B3CC7" w:rsidRPr="00064EB4">
        <w:rPr>
          <w:color w:val="000000" w:themeColor="text1"/>
        </w:rPr>
        <w:t xml:space="preserve"> </w:t>
      </w:r>
      <w:r w:rsidR="005B6384" w:rsidRPr="00064EB4">
        <w:rPr>
          <w:color w:val="000000" w:themeColor="text1"/>
        </w:rPr>
        <w:t>transporters are th</w:t>
      </w:r>
      <w:r w:rsidR="009D0971" w:rsidRPr="00EE723C">
        <w:rPr>
          <w:color w:val="000000" w:themeColor="text1"/>
        </w:rPr>
        <w:t xml:space="preserve">ree independent events, future experiments must incorporate more extensive pharmacology and a time-course study, as </w:t>
      </w:r>
      <w:r w:rsidR="00C932B5" w:rsidRPr="00064EB4">
        <w:rPr>
          <w:color w:val="000000" w:themeColor="text1"/>
        </w:rPr>
        <w:t>different</w:t>
      </w:r>
      <w:r w:rsidR="009D0971" w:rsidRPr="00064EB4">
        <w:rPr>
          <w:color w:val="000000" w:themeColor="text1"/>
        </w:rPr>
        <w:t xml:space="preserve"> drug conditions may require shorter or longer incubation times.</w:t>
      </w:r>
      <w:r w:rsidR="005B6384" w:rsidRPr="00064EB4">
        <w:rPr>
          <w:color w:val="000000" w:themeColor="text1"/>
        </w:rPr>
        <w:t xml:space="preserve"> </w:t>
      </w:r>
      <w:r w:rsidR="00A51C8B" w:rsidRPr="00064EB4">
        <w:rPr>
          <w:color w:val="000000" w:themeColor="text1"/>
        </w:rPr>
        <w:t xml:space="preserve">For instance, based </w:t>
      </w:r>
      <w:r w:rsidR="00D54780">
        <w:rPr>
          <w:color w:val="000000" w:themeColor="text1"/>
        </w:rPr>
        <w:t>on</w:t>
      </w:r>
      <w:r w:rsidR="00A51C8B" w:rsidRPr="00064EB4">
        <w:rPr>
          <w:color w:val="000000" w:themeColor="text1"/>
        </w:rPr>
        <w:t xml:space="preserve"> regional distribution</w:t>
      </w:r>
      <w:r w:rsidR="004A6351" w:rsidRPr="00E269FF">
        <w:rPr>
          <w:color w:val="000000" w:themeColor="text1"/>
        </w:rPr>
        <w:t xml:space="preserve"> or type of tissue used</w:t>
      </w:r>
      <w:r w:rsidR="00A51C8B" w:rsidRPr="00064EB4">
        <w:rPr>
          <w:color w:val="000000" w:themeColor="text1"/>
        </w:rPr>
        <w:t xml:space="preserve">, further experiments may use more specific pharmacological blockers for NET, SERT, or DAT such </w:t>
      </w:r>
      <w:r w:rsidR="00A51C8B" w:rsidRPr="00EE723C">
        <w:rPr>
          <w:color w:val="000000" w:themeColor="text1"/>
        </w:rPr>
        <w:t xml:space="preserve">as desipramine, fluoxetine, and GBR12909, respectively. </w:t>
      </w:r>
      <w:r w:rsidR="007B26E4" w:rsidRPr="00EE723C">
        <w:rPr>
          <w:color w:val="000000" w:themeColor="text1"/>
        </w:rPr>
        <w:t>Furth</w:t>
      </w:r>
      <w:r w:rsidR="007B26E4" w:rsidRPr="00064EB4">
        <w:rPr>
          <w:color w:val="000000" w:themeColor="text1"/>
        </w:rPr>
        <w:t xml:space="preserve">er, although the tissue remained viable throughout the experiment, the experimenter is unable to rule out the possibility that </w:t>
      </w:r>
      <w:r w:rsidR="007B26E4" w:rsidRPr="00E269FF">
        <w:rPr>
          <w:color w:val="000000" w:themeColor="text1"/>
        </w:rPr>
        <w:t>monoamine transporter function might have been affected during the duration of the entire process</w:t>
      </w:r>
      <w:r w:rsidR="007B26E4" w:rsidRPr="00EC302B">
        <w:rPr>
          <w:color w:val="000000" w:themeColor="text1"/>
        </w:rPr>
        <w:t>.</w:t>
      </w:r>
      <w:r w:rsidR="000C3A70" w:rsidRPr="00911EA4">
        <w:rPr>
          <w:color w:val="000000" w:themeColor="text1"/>
        </w:rPr>
        <w:t xml:space="preserve"> T</w:t>
      </w:r>
      <w:r w:rsidR="00893585" w:rsidRPr="00EC302B">
        <w:rPr>
          <w:color w:val="000000" w:themeColor="text1"/>
        </w:rPr>
        <w:t xml:space="preserve">he </w:t>
      </w:r>
      <w:r w:rsidR="000C3A70" w:rsidRPr="00911EA4">
        <w:rPr>
          <w:color w:val="000000" w:themeColor="text1"/>
        </w:rPr>
        <w:t>equipment required</w:t>
      </w:r>
      <w:r w:rsidR="00893585" w:rsidRPr="00EC302B">
        <w:rPr>
          <w:color w:val="000000" w:themeColor="text1"/>
        </w:rPr>
        <w:t xml:space="preserve"> for this method is low-cost, </w:t>
      </w:r>
      <w:r w:rsidR="00A7762A">
        <w:rPr>
          <w:color w:val="000000" w:themeColor="text1"/>
        </w:rPr>
        <w:t>however,</w:t>
      </w:r>
      <w:r w:rsidR="000C3A70" w:rsidRPr="00911EA4">
        <w:rPr>
          <w:color w:val="000000" w:themeColor="text1"/>
        </w:rPr>
        <w:t xml:space="preserve"> there is a need </w:t>
      </w:r>
      <w:r w:rsidR="00893585" w:rsidRPr="00EC302B">
        <w:rPr>
          <w:color w:val="000000" w:themeColor="text1"/>
        </w:rPr>
        <w:t>to have access to a</w:t>
      </w:r>
      <w:r w:rsidR="00A7762A">
        <w:rPr>
          <w:color w:val="000000" w:themeColor="text1"/>
        </w:rPr>
        <w:t>n expensive</w:t>
      </w:r>
      <w:r w:rsidR="00893585" w:rsidRPr="00EC302B">
        <w:rPr>
          <w:color w:val="000000" w:themeColor="text1"/>
        </w:rPr>
        <w:t xml:space="preserve"> HPLC-ECD. </w:t>
      </w:r>
      <w:r w:rsidR="000C3A70" w:rsidRPr="00911EA4">
        <w:rPr>
          <w:color w:val="000000" w:themeColor="text1"/>
        </w:rPr>
        <w:t>This may be mitigated by core facilities, as</w:t>
      </w:r>
      <w:r w:rsidR="00893585" w:rsidRPr="00EC302B">
        <w:rPr>
          <w:color w:val="000000" w:themeColor="text1"/>
        </w:rPr>
        <w:t xml:space="preserve"> many currently have access to HPLC-ECDs for communal use.</w:t>
      </w:r>
      <w:r w:rsidR="00893585">
        <w:rPr>
          <w:color w:val="000000" w:themeColor="text1"/>
        </w:rPr>
        <w:t xml:space="preserve"> </w:t>
      </w:r>
      <w:r w:rsidR="00A51C8B" w:rsidRPr="00064EB4">
        <w:rPr>
          <w:color w:val="000000" w:themeColor="text1"/>
        </w:rPr>
        <w:t xml:space="preserve">Despite such limitations, the current method provides a </w:t>
      </w:r>
      <w:r w:rsidR="00A51C8B" w:rsidRPr="00EE723C">
        <w:rPr>
          <w:color w:val="000000" w:themeColor="text1"/>
        </w:rPr>
        <w:t>fundamental procedure</w:t>
      </w:r>
      <w:r w:rsidR="00852B1B">
        <w:rPr>
          <w:color w:val="000000" w:themeColor="text1"/>
        </w:rPr>
        <w:t>,</w:t>
      </w:r>
      <w:r w:rsidR="00A51C8B" w:rsidRPr="00EE723C">
        <w:rPr>
          <w:color w:val="000000" w:themeColor="text1"/>
        </w:rPr>
        <w:t xml:space="preserve"> which may be further manipulated to investigate monoamine release.</w:t>
      </w:r>
    </w:p>
    <w:p w14:paraId="43447B2E" w14:textId="78A44DA2" w:rsidR="00E5607A" w:rsidRPr="00064EB4" w:rsidRDefault="00E5607A" w:rsidP="00052B03">
      <w:pPr>
        <w:pBdr>
          <w:top w:val="nil"/>
          <w:left w:val="nil"/>
          <w:bottom w:val="nil"/>
          <w:right w:val="nil"/>
          <w:between w:val="nil"/>
        </w:pBdr>
        <w:shd w:val="clear" w:color="auto" w:fill="FFFFFF"/>
        <w:rPr>
          <w:color w:val="000000" w:themeColor="text1"/>
        </w:rPr>
      </w:pPr>
    </w:p>
    <w:p w14:paraId="046573D3" w14:textId="16C3317F" w:rsidR="001B34F3" w:rsidRPr="00064EB4" w:rsidRDefault="001B34F3" w:rsidP="00052B03">
      <w:pPr>
        <w:pBdr>
          <w:top w:val="nil"/>
          <w:left w:val="nil"/>
          <w:bottom w:val="nil"/>
          <w:right w:val="nil"/>
          <w:between w:val="nil"/>
        </w:pBdr>
        <w:shd w:val="clear" w:color="auto" w:fill="FFFFFF"/>
        <w:rPr>
          <w:color w:val="000000" w:themeColor="text1"/>
        </w:rPr>
      </w:pPr>
      <w:r w:rsidRPr="00064EB4">
        <w:rPr>
          <w:color w:val="000000" w:themeColor="text1"/>
        </w:rPr>
        <w:t xml:space="preserve">In </w:t>
      </w:r>
      <w:r w:rsidR="00F675AA">
        <w:rPr>
          <w:color w:val="000000" w:themeColor="text1"/>
        </w:rPr>
        <w:t>general</w:t>
      </w:r>
      <w:r w:rsidRPr="00064EB4">
        <w:rPr>
          <w:color w:val="000000" w:themeColor="text1"/>
        </w:rPr>
        <w:t xml:space="preserve">, this method provides a simple, high throughput, and low-cost </w:t>
      </w:r>
      <w:r w:rsidR="00F675AA">
        <w:rPr>
          <w:color w:val="000000" w:themeColor="text1"/>
        </w:rPr>
        <w:t xml:space="preserve">two-step </w:t>
      </w:r>
      <w:r w:rsidRPr="00064EB4">
        <w:rPr>
          <w:color w:val="000000" w:themeColor="text1"/>
        </w:rPr>
        <w:t xml:space="preserve">procedure to evaluate the </w:t>
      </w:r>
      <w:sdt>
        <w:sdtPr>
          <w:rPr>
            <w:color w:val="000000" w:themeColor="text1"/>
          </w:rPr>
          <w:tag w:val="goog_rdk_54"/>
          <w:id w:val="-1517535090"/>
        </w:sdtPr>
        <w:sdtEndPr/>
        <w:sdtContent/>
      </w:sdt>
      <w:r w:rsidRPr="00064EB4">
        <w:rPr>
          <w:color w:val="000000" w:themeColor="text1"/>
        </w:rPr>
        <w:t xml:space="preserve">simultaneous release of </w:t>
      </w:r>
      <w:r w:rsidRPr="00EE723C">
        <w:rPr>
          <w:color w:val="000000" w:themeColor="text1"/>
        </w:rPr>
        <w:t>monoamines from adult rodent neurons using</w:t>
      </w:r>
      <w:r w:rsidR="00852B1B">
        <w:rPr>
          <w:color w:val="000000" w:themeColor="text1"/>
        </w:rPr>
        <w:t xml:space="preserve"> </w:t>
      </w:r>
      <w:r w:rsidRPr="00052B03">
        <w:rPr>
          <w:iCs/>
          <w:color w:val="000000" w:themeColor="text1"/>
        </w:rPr>
        <w:t>ex vivo</w:t>
      </w:r>
      <w:r w:rsidR="00852B1B">
        <w:rPr>
          <w:color w:val="000000" w:themeColor="text1"/>
        </w:rPr>
        <w:t xml:space="preserve"> </w:t>
      </w:r>
      <w:r w:rsidRPr="00064EB4">
        <w:rPr>
          <w:color w:val="000000" w:themeColor="text1"/>
        </w:rPr>
        <w:t>acute brain slices from different brain regions. Ideally, this method may be combined with</w:t>
      </w:r>
      <w:r w:rsidR="00852B1B">
        <w:rPr>
          <w:color w:val="000000" w:themeColor="text1"/>
        </w:rPr>
        <w:t xml:space="preserve"> </w:t>
      </w:r>
      <w:r w:rsidRPr="00052B03">
        <w:rPr>
          <w:iCs/>
          <w:color w:val="000000" w:themeColor="text1"/>
        </w:rPr>
        <w:t>in vivo</w:t>
      </w:r>
      <w:r w:rsidR="00852B1B">
        <w:rPr>
          <w:color w:val="000000" w:themeColor="text1"/>
        </w:rPr>
        <w:t xml:space="preserve"> </w:t>
      </w:r>
      <w:r w:rsidRPr="00064EB4">
        <w:rPr>
          <w:color w:val="000000" w:themeColor="text1"/>
        </w:rPr>
        <w:t>protocols, and it provides preliminary data thus allowing the experimenter to decrease the number of animals required in</w:t>
      </w:r>
      <w:r w:rsidR="00852B1B">
        <w:rPr>
          <w:color w:val="000000" w:themeColor="text1"/>
        </w:rPr>
        <w:t xml:space="preserve"> </w:t>
      </w:r>
      <w:r w:rsidRPr="00052B03">
        <w:rPr>
          <w:iCs/>
          <w:color w:val="000000" w:themeColor="text1"/>
        </w:rPr>
        <w:t>in vivo</w:t>
      </w:r>
      <w:r w:rsidR="00852B1B">
        <w:rPr>
          <w:color w:val="000000" w:themeColor="text1"/>
        </w:rPr>
        <w:t xml:space="preserve"> </w:t>
      </w:r>
      <w:r w:rsidRPr="00064EB4">
        <w:rPr>
          <w:color w:val="000000" w:themeColor="text1"/>
        </w:rPr>
        <w:t>models, as recommended in the “three Rs” (Replacement, Reduction, and Refinement) of animal welfare. Thus, it is feasible to implement this</w:t>
      </w:r>
      <w:r w:rsidR="00852B1B">
        <w:rPr>
          <w:color w:val="000000" w:themeColor="text1"/>
        </w:rPr>
        <w:t xml:space="preserve"> </w:t>
      </w:r>
      <w:r w:rsidRPr="00052B03">
        <w:rPr>
          <w:iCs/>
          <w:color w:val="000000" w:themeColor="text1"/>
        </w:rPr>
        <w:t>ex vivo</w:t>
      </w:r>
      <w:r w:rsidRPr="00064EB4">
        <w:rPr>
          <w:i/>
          <w:color w:val="000000" w:themeColor="text1"/>
        </w:rPr>
        <w:t xml:space="preserve"> </w:t>
      </w:r>
      <w:r w:rsidRPr="00064EB4">
        <w:rPr>
          <w:color w:val="000000" w:themeColor="text1"/>
        </w:rPr>
        <w:t>platform for the screening of potentially therapeutic molecules with the goal of discovering novel pharmacological agents for the treatment of conditions associated with deregulations in monoamine homeostasis.</w:t>
      </w:r>
    </w:p>
    <w:p w14:paraId="43190E57" w14:textId="77777777" w:rsidR="001B34F3" w:rsidRPr="00064EB4" w:rsidRDefault="001B34F3" w:rsidP="00052B03">
      <w:pPr>
        <w:rPr>
          <w:color w:val="000000" w:themeColor="text1"/>
        </w:rPr>
      </w:pPr>
    </w:p>
    <w:p w14:paraId="3347EB49" w14:textId="594EA48F" w:rsidR="001B34F3" w:rsidRPr="00064EB4" w:rsidRDefault="001B34F3" w:rsidP="00052B03">
      <w:pPr>
        <w:pBdr>
          <w:top w:val="nil"/>
          <w:left w:val="nil"/>
          <w:bottom w:val="nil"/>
          <w:right w:val="nil"/>
          <w:between w:val="nil"/>
        </w:pBdr>
        <w:rPr>
          <w:color w:val="000000" w:themeColor="text1"/>
        </w:rPr>
      </w:pPr>
      <w:r w:rsidRPr="00064EB4">
        <w:rPr>
          <w:b/>
          <w:color w:val="000000" w:themeColor="text1"/>
        </w:rPr>
        <w:t>ACKNOWLEDGMENTS:</w:t>
      </w:r>
    </w:p>
    <w:p w14:paraId="691A1487" w14:textId="390BF078" w:rsidR="001B34F3" w:rsidRPr="00064EB4" w:rsidRDefault="001B34F3" w:rsidP="00052B03">
      <w:r w:rsidRPr="00064EB4">
        <w:t xml:space="preserve">This work was supported by grants </w:t>
      </w:r>
      <w:proofErr w:type="spellStart"/>
      <w:r w:rsidRPr="00064EB4">
        <w:t>Fondecyt</w:t>
      </w:r>
      <w:proofErr w:type="spellEnd"/>
      <w:r w:rsidRPr="00064EB4">
        <w:t xml:space="preserve"> Initiation Fund N</w:t>
      </w:r>
      <w:r w:rsidR="00852B1B">
        <w:t xml:space="preserve"> </w:t>
      </w:r>
      <w:r w:rsidRPr="00064EB4">
        <w:t>11191049 to J.A.P. and NIH grant DA038598 to G.E.T.</w:t>
      </w:r>
    </w:p>
    <w:p w14:paraId="2892640C" w14:textId="77777777" w:rsidR="001B34F3" w:rsidRPr="00064EB4" w:rsidRDefault="001B34F3" w:rsidP="00052B03">
      <w:pPr>
        <w:rPr>
          <w:b/>
          <w:color w:val="000000" w:themeColor="text1"/>
        </w:rPr>
      </w:pPr>
    </w:p>
    <w:p w14:paraId="1314F482" w14:textId="1A15025D" w:rsidR="001B34F3" w:rsidRPr="00064EB4" w:rsidRDefault="001B34F3" w:rsidP="00052B03">
      <w:pPr>
        <w:pBdr>
          <w:top w:val="nil"/>
          <w:left w:val="nil"/>
          <w:bottom w:val="nil"/>
          <w:right w:val="nil"/>
          <w:between w:val="nil"/>
        </w:pBdr>
        <w:rPr>
          <w:color w:val="000000" w:themeColor="text1"/>
        </w:rPr>
      </w:pPr>
      <w:r w:rsidRPr="00064EB4">
        <w:rPr>
          <w:b/>
          <w:color w:val="000000" w:themeColor="text1"/>
        </w:rPr>
        <w:t>DISCLOSURES:</w:t>
      </w:r>
    </w:p>
    <w:p w14:paraId="25F4D208" w14:textId="77777777" w:rsidR="001B34F3" w:rsidRPr="00064EB4" w:rsidRDefault="001B34F3" w:rsidP="00052B03">
      <w:pPr>
        <w:rPr>
          <w:color w:val="000000" w:themeColor="text1"/>
        </w:rPr>
      </w:pPr>
      <w:r w:rsidRPr="00064EB4">
        <w:rPr>
          <w:color w:val="000000" w:themeColor="text1"/>
        </w:rPr>
        <w:t>The authors have no disclosures.</w:t>
      </w:r>
    </w:p>
    <w:p w14:paraId="3C2A363A" w14:textId="77777777" w:rsidR="001B34F3" w:rsidRPr="00064EB4" w:rsidRDefault="001B34F3" w:rsidP="00052B03">
      <w:pPr>
        <w:rPr>
          <w:color w:val="000000" w:themeColor="text1"/>
        </w:rPr>
      </w:pPr>
    </w:p>
    <w:p w14:paraId="3A6F2730" w14:textId="33086A4D" w:rsidR="001B34F3" w:rsidRPr="00064EB4" w:rsidRDefault="001B34F3" w:rsidP="00052B03">
      <w:pPr>
        <w:rPr>
          <w:color w:val="000000" w:themeColor="text1"/>
        </w:rPr>
      </w:pPr>
      <w:r w:rsidRPr="00064EB4">
        <w:rPr>
          <w:b/>
          <w:color w:val="000000" w:themeColor="text1"/>
        </w:rPr>
        <w:t>REFERENCES:</w:t>
      </w:r>
    </w:p>
    <w:p w14:paraId="68DFF9DA" w14:textId="64E2CE82" w:rsidR="00E450FC" w:rsidRPr="00064EB4" w:rsidRDefault="00AD012A" w:rsidP="00052B03">
      <w:pPr>
        <w:rPr>
          <w:noProof/>
        </w:rPr>
      </w:pPr>
      <w:r w:rsidRPr="00064EB4">
        <w:rPr>
          <w:color w:val="000000" w:themeColor="text1"/>
        </w:rPr>
        <w:fldChar w:fldCharType="begin" w:fldLock="1"/>
      </w:r>
      <w:r w:rsidRPr="00064EB4">
        <w:rPr>
          <w:color w:val="000000" w:themeColor="text1"/>
        </w:rPr>
        <w:instrText xml:space="preserve">ADDIN Mendeley Bibliography CSL_BIBLIOGRAPHY </w:instrText>
      </w:r>
      <w:r w:rsidRPr="00064EB4">
        <w:rPr>
          <w:color w:val="000000" w:themeColor="text1"/>
        </w:rPr>
        <w:fldChar w:fldCharType="separate"/>
      </w:r>
      <w:r w:rsidR="00E450FC" w:rsidRPr="00EE723C">
        <w:rPr>
          <w:noProof/>
        </w:rPr>
        <w:t>1.</w:t>
      </w:r>
      <w:r w:rsidR="00E450FC" w:rsidRPr="00EE723C">
        <w:rPr>
          <w:noProof/>
        </w:rPr>
        <w:tab/>
        <w:t>Jesulola, E., Micalos, P., Baguley, I.</w:t>
      </w:r>
      <w:r w:rsidR="009648F9">
        <w:rPr>
          <w:noProof/>
        </w:rPr>
        <w:t xml:space="preserve"> </w:t>
      </w:r>
      <w:r w:rsidR="00E450FC" w:rsidRPr="00EE723C">
        <w:rPr>
          <w:noProof/>
        </w:rPr>
        <w:t xml:space="preserve">J. Understanding the pathophysiology of depression: From monoamines to the neurogenesis hypothesis model - are we </w:t>
      </w:r>
      <w:r w:rsidR="00E450FC" w:rsidRPr="00064EB4">
        <w:rPr>
          <w:noProof/>
        </w:rPr>
        <w:t xml:space="preserve">there yet? </w:t>
      </w:r>
      <w:r w:rsidR="00E450FC" w:rsidRPr="00064EB4">
        <w:rPr>
          <w:i/>
          <w:iCs/>
          <w:noProof/>
        </w:rPr>
        <w:t>Behavioural Brain Research</w:t>
      </w:r>
      <w:r w:rsidR="00E450FC" w:rsidRPr="00064EB4">
        <w:rPr>
          <w:noProof/>
        </w:rPr>
        <w:t xml:space="preserve">. </w:t>
      </w:r>
      <w:r w:rsidR="00E450FC" w:rsidRPr="00064EB4">
        <w:rPr>
          <w:b/>
          <w:bCs/>
          <w:noProof/>
        </w:rPr>
        <w:t>341</w:t>
      </w:r>
      <w:r w:rsidR="00E450FC" w:rsidRPr="00064EB4">
        <w:rPr>
          <w:noProof/>
        </w:rPr>
        <w:t xml:space="preserve"> (November 2017), 79–90 (2018).</w:t>
      </w:r>
    </w:p>
    <w:p w14:paraId="7380FF80" w14:textId="5FE626EC" w:rsidR="00E450FC" w:rsidRPr="00064EB4" w:rsidRDefault="00E450FC" w:rsidP="00052B03">
      <w:pPr>
        <w:rPr>
          <w:noProof/>
        </w:rPr>
      </w:pPr>
      <w:r w:rsidRPr="00064EB4">
        <w:rPr>
          <w:noProof/>
        </w:rPr>
        <w:t>2.</w:t>
      </w:r>
      <w:r w:rsidRPr="00064EB4">
        <w:rPr>
          <w:noProof/>
        </w:rPr>
        <w:tab/>
        <w:t>Krystal, J.</w:t>
      </w:r>
      <w:r w:rsidR="009648F9">
        <w:rPr>
          <w:noProof/>
        </w:rPr>
        <w:t xml:space="preserve"> </w:t>
      </w:r>
      <w:r w:rsidRPr="00064EB4">
        <w:rPr>
          <w:noProof/>
        </w:rPr>
        <w:t>H., D’Souza, D.</w:t>
      </w:r>
      <w:r w:rsidR="009648F9">
        <w:rPr>
          <w:noProof/>
        </w:rPr>
        <w:t xml:space="preserve"> </w:t>
      </w:r>
      <w:r w:rsidRPr="00064EB4">
        <w:rPr>
          <w:noProof/>
        </w:rPr>
        <w:t>C., Sanacora, G., Goddard, A.</w:t>
      </w:r>
      <w:r w:rsidR="009648F9">
        <w:rPr>
          <w:noProof/>
        </w:rPr>
        <w:t xml:space="preserve"> </w:t>
      </w:r>
      <w:r w:rsidRPr="00064EB4">
        <w:rPr>
          <w:noProof/>
        </w:rPr>
        <w:t>W., Charney, D.</w:t>
      </w:r>
      <w:r w:rsidR="009648F9">
        <w:rPr>
          <w:noProof/>
        </w:rPr>
        <w:t xml:space="preserve"> </w:t>
      </w:r>
      <w:r w:rsidRPr="00064EB4">
        <w:rPr>
          <w:noProof/>
        </w:rPr>
        <w:t xml:space="preserve">S. </w:t>
      </w:r>
      <w:r w:rsidR="009648F9" w:rsidRPr="00064EB4">
        <w:rPr>
          <w:noProof/>
        </w:rPr>
        <w:t>C</w:t>
      </w:r>
      <w:r w:rsidR="009648F9">
        <w:rPr>
          <w:noProof/>
        </w:rPr>
        <w:t>urrent</w:t>
      </w:r>
      <w:r w:rsidR="009648F9" w:rsidRPr="00064EB4">
        <w:rPr>
          <w:noProof/>
        </w:rPr>
        <w:t xml:space="preserve"> </w:t>
      </w:r>
      <w:r w:rsidR="009648F9">
        <w:rPr>
          <w:noProof/>
        </w:rPr>
        <w:t>perspectives</w:t>
      </w:r>
      <w:r w:rsidR="009648F9" w:rsidRPr="00064EB4">
        <w:rPr>
          <w:noProof/>
        </w:rPr>
        <w:t xml:space="preserve"> </w:t>
      </w:r>
      <w:r w:rsidR="009648F9">
        <w:rPr>
          <w:noProof/>
        </w:rPr>
        <w:t>on the</w:t>
      </w:r>
      <w:r w:rsidRPr="00064EB4">
        <w:rPr>
          <w:noProof/>
        </w:rPr>
        <w:t xml:space="preserve"> </w:t>
      </w:r>
      <w:r w:rsidR="009648F9">
        <w:rPr>
          <w:noProof/>
        </w:rPr>
        <w:t>pathophysiology of</w:t>
      </w:r>
      <w:r w:rsidRPr="00064EB4">
        <w:rPr>
          <w:noProof/>
        </w:rPr>
        <w:t xml:space="preserve"> </w:t>
      </w:r>
      <w:r w:rsidR="009648F9">
        <w:rPr>
          <w:noProof/>
        </w:rPr>
        <w:t>schizophrenia</w:t>
      </w:r>
      <w:r w:rsidRPr="00064EB4">
        <w:rPr>
          <w:noProof/>
        </w:rPr>
        <w:t xml:space="preserve">, </w:t>
      </w:r>
      <w:r w:rsidR="009648F9">
        <w:rPr>
          <w:noProof/>
        </w:rPr>
        <w:t>depression</w:t>
      </w:r>
      <w:r w:rsidRPr="00064EB4">
        <w:rPr>
          <w:noProof/>
        </w:rPr>
        <w:t xml:space="preserve">, </w:t>
      </w:r>
      <w:r w:rsidR="009648F9">
        <w:rPr>
          <w:noProof/>
        </w:rPr>
        <w:t>and anxiety disorders</w:t>
      </w:r>
      <w:r w:rsidRPr="00064EB4">
        <w:rPr>
          <w:noProof/>
        </w:rPr>
        <w:t xml:space="preserve">. </w:t>
      </w:r>
      <w:r w:rsidRPr="00064EB4">
        <w:rPr>
          <w:i/>
          <w:iCs/>
          <w:noProof/>
        </w:rPr>
        <w:t>Medical Clinics of North America</w:t>
      </w:r>
      <w:r w:rsidRPr="00064EB4">
        <w:rPr>
          <w:noProof/>
        </w:rPr>
        <w:t xml:space="preserve">. </w:t>
      </w:r>
      <w:r w:rsidRPr="00064EB4">
        <w:rPr>
          <w:b/>
          <w:bCs/>
          <w:noProof/>
        </w:rPr>
        <w:t>85</w:t>
      </w:r>
      <w:r w:rsidRPr="00064EB4">
        <w:rPr>
          <w:noProof/>
        </w:rPr>
        <w:t xml:space="preserve"> (3), 559–577 (2001).</w:t>
      </w:r>
    </w:p>
    <w:p w14:paraId="36D6D380" w14:textId="1B7023B2" w:rsidR="00E450FC" w:rsidRPr="00064EB4" w:rsidRDefault="00E450FC" w:rsidP="00052B03">
      <w:pPr>
        <w:rPr>
          <w:noProof/>
        </w:rPr>
      </w:pPr>
      <w:r w:rsidRPr="00064EB4">
        <w:rPr>
          <w:noProof/>
        </w:rPr>
        <w:t>3.</w:t>
      </w:r>
      <w:r w:rsidRPr="00064EB4">
        <w:rPr>
          <w:noProof/>
        </w:rPr>
        <w:tab/>
        <w:t xml:space="preserve">Barone, P. Neurotransmission in Parkinson’s disease: beyond dopamine. </w:t>
      </w:r>
      <w:r w:rsidRPr="00064EB4">
        <w:rPr>
          <w:i/>
          <w:iCs/>
          <w:noProof/>
        </w:rPr>
        <w:t>European Journal of Neurology</w:t>
      </w:r>
      <w:r w:rsidRPr="00064EB4">
        <w:rPr>
          <w:noProof/>
        </w:rPr>
        <w:t xml:space="preserve">. </w:t>
      </w:r>
      <w:r w:rsidRPr="00064EB4">
        <w:rPr>
          <w:b/>
          <w:bCs/>
          <w:noProof/>
        </w:rPr>
        <w:t>17</w:t>
      </w:r>
      <w:r w:rsidRPr="00064EB4">
        <w:rPr>
          <w:noProof/>
        </w:rPr>
        <w:t xml:space="preserve"> (3), 364–376 (2010).</w:t>
      </w:r>
    </w:p>
    <w:p w14:paraId="6A7CB508" w14:textId="38163616" w:rsidR="00E450FC" w:rsidRPr="00064EB4" w:rsidRDefault="00E450FC" w:rsidP="00052B03">
      <w:pPr>
        <w:rPr>
          <w:noProof/>
        </w:rPr>
      </w:pPr>
      <w:r w:rsidRPr="00064EB4">
        <w:rPr>
          <w:noProof/>
        </w:rPr>
        <w:t>4.</w:t>
      </w:r>
      <w:r w:rsidRPr="00064EB4">
        <w:rPr>
          <w:noProof/>
        </w:rPr>
        <w:tab/>
        <w:t>Howell, L.</w:t>
      </w:r>
      <w:r w:rsidR="00CD64D8">
        <w:rPr>
          <w:noProof/>
        </w:rPr>
        <w:t xml:space="preserve"> </w:t>
      </w:r>
      <w:r w:rsidRPr="00064EB4">
        <w:rPr>
          <w:noProof/>
        </w:rPr>
        <w:t>L., Kimmel, H.</w:t>
      </w:r>
      <w:r w:rsidR="00CD64D8">
        <w:rPr>
          <w:noProof/>
        </w:rPr>
        <w:t xml:space="preserve"> </w:t>
      </w:r>
      <w:r w:rsidRPr="00064EB4">
        <w:rPr>
          <w:noProof/>
        </w:rPr>
        <w:t xml:space="preserve">L. Monoamine transporters and psychostimulant addiction. </w:t>
      </w:r>
      <w:r w:rsidRPr="00064EB4">
        <w:rPr>
          <w:i/>
          <w:iCs/>
          <w:noProof/>
        </w:rPr>
        <w:t>Biochemical Pharmacology</w:t>
      </w:r>
      <w:r w:rsidRPr="00064EB4">
        <w:rPr>
          <w:noProof/>
        </w:rPr>
        <w:t xml:space="preserve">. </w:t>
      </w:r>
      <w:r w:rsidRPr="00064EB4">
        <w:rPr>
          <w:b/>
          <w:bCs/>
          <w:noProof/>
        </w:rPr>
        <w:t>75</w:t>
      </w:r>
      <w:r w:rsidRPr="00064EB4">
        <w:rPr>
          <w:noProof/>
        </w:rPr>
        <w:t xml:space="preserve"> (1), 196–217 (2008).</w:t>
      </w:r>
    </w:p>
    <w:p w14:paraId="4D39E473" w14:textId="0DB720FD" w:rsidR="00E450FC" w:rsidRPr="00064EB4" w:rsidRDefault="00E450FC" w:rsidP="00052B03">
      <w:pPr>
        <w:rPr>
          <w:noProof/>
        </w:rPr>
      </w:pPr>
      <w:r w:rsidRPr="00064EB4">
        <w:rPr>
          <w:noProof/>
        </w:rPr>
        <w:t>5.</w:t>
      </w:r>
      <w:r w:rsidRPr="00064EB4">
        <w:rPr>
          <w:noProof/>
        </w:rPr>
        <w:tab/>
        <w:t>Kirshner, Z.</w:t>
      </w:r>
      <w:r w:rsidR="00CD64D8">
        <w:rPr>
          <w:noProof/>
        </w:rPr>
        <w:t xml:space="preserve"> </w:t>
      </w:r>
      <w:r w:rsidRPr="00064EB4">
        <w:rPr>
          <w:noProof/>
        </w:rPr>
        <w:t>Z.</w:t>
      </w:r>
      <w:r w:rsidR="00CD64D8">
        <w:rPr>
          <w:noProof/>
        </w:rPr>
        <w:t xml:space="preserve"> et al</w:t>
      </w:r>
      <w:r w:rsidRPr="00064EB4">
        <w:rPr>
          <w:noProof/>
        </w:rPr>
        <w:t xml:space="preserve">. Impact of estrogen receptor agonists and model of menopause on enzymes involved in brain metabolism, acetyl-CoA production and cholinergic function. </w:t>
      </w:r>
      <w:r w:rsidRPr="00064EB4">
        <w:rPr>
          <w:i/>
          <w:iCs/>
          <w:noProof/>
        </w:rPr>
        <w:t>Life Sciences</w:t>
      </w:r>
      <w:r w:rsidRPr="00064EB4">
        <w:rPr>
          <w:noProof/>
        </w:rPr>
        <w:t xml:space="preserve">. </w:t>
      </w:r>
      <w:r w:rsidRPr="00064EB4">
        <w:rPr>
          <w:b/>
          <w:bCs/>
          <w:noProof/>
        </w:rPr>
        <w:t>256</w:t>
      </w:r>
      <w:r w:rsidRPr="00064EB4">
        <w:rPr>
          <w:noProof/>
        </w:rPr>
        <w:t xml:space="preserve"> (February), 117975 (2020).</w:t>
      </w:r>
    </w:p>
    <w:p w14:paraId="40FDE2E0" w14:textId="4579330C" w:rsidR="00E450FC" w:rsidRPr="00064EB4" w:rsidRDefault="00E450FC" w:rsidP="00052B03">
      <w:pPr>
        <w:rPr>
          <w:noProof/>
        </w:rPr>
      </w:pPr>
      <w:r w:rsidRPr="00064EB4">
        <w:rPr>
          <w:noProof/>
        </w:rPr>
        <w:t>6.</w:t>
      </w:r>
      <w:r w:rsidRPr="00064EB4">
        <w:rPr>
          <w:noProof/>
        </w:rPr>
        <w:tab/>
        <w:t>Long, T.</w:t>
      </w:r>
      <w:r w:rsidRPr="00CD64D8">
        <w:rPr>
          <w:noProof/>
        </w:rPr>
        <w:t xml:space="preserve"> </w:t>
      </w:r>
      <w:r w:rsidRPr="00052B03">
        <w:rPr>
          <w:noProof/>
        </w:rPr>
        <w:t>et al.</w:t>
      </w:r>
      <w:r w:rsidRPr="00064EB4">
        <w:rPr>
          <w:noProof/>
        </w:rPr>
        <w:t xml:space="preserve"> Comparison of transitional vs surgical menopause on monoamine and amino acid levels in the rat brain. </w:t>
      </w:r>
      <w:r w:rsidRPr="00064EB4">
        <w:rPr>
          <w:i/>
          <w:iCs/>
          <w:noProof/>
        </w:rPr>
        <w:t>Molecular and Cellular Endocrinology</w:t>
      </w:r>
      <w:r w:rsidRPr="00064EB4">
        <w:rPr>
          <w:noProof/>
        </w:rPr>
        <w:t xml:space="preserve">. </w:t>
      </w:r>
      <w:r w:rsidRPr="00064EB4">
        <w:rPr>
          <w:b/>
          <w:bCs/>
          <w:noProof/>
        </w:rPr>
        <w:t>476</w:t>
      </w:r>
      <w:r w:rsidRPr="00064EB4">
        <w:rPr>
          <w:noProof/>
        </w:rPr>
        <w:t xml:space="preserve"> (May), 139–147 (2018).</w:t>
      </w:r>
    </w:p>
    <w:p w14:paraId="66F56FB5" w14:textId="55A8227C" w:rsidR="00E450FC" w:rsidRPr="00064EB4" w:rsidRDefault="00E450FC" w:rsidP="00052B03">
      <w:pPr>
        <w:rPr>
          <w:noProof/>
        </w:rPr>
      </w:pPr>
      <w:r w:rsidRPr="00064EB4">
        <w:rPr>
          <w:noProof/>
        </w:rPr>
        <w:t>7.</w:t>
      </w:r>
      <w:r w:rsidRPr="00064EB4">
        <w:rPr>
          <w:noProof/>
        </w:rPr>
        <w:tab/>
        <w:t>Long, T.</w:t>
      </w:r>
      <w:r w:rsidRPr="00CD64D8">
        <w:rPr>
          <w:noProof/>
        </w:rPr>
        <w:t xml:space="preserve"> </w:t>
      </w:r>
      <w:r w:rsidRPr="00052B03">
        <w:rPr>
          <w:noProof/>
        </w:rPr>
        <w:t>et al.</w:t>
      </w:r>
      <w:r w:rsidRPr="00064EB4">
        <w:rPr>
          <w:noProof/>
        </w:rPr>
        <w:t xml:space="preserve"> Estradiol and selective estrogen receptor agonists differentially affect brain monoamines and amino acids levels in transitional and surgical menopausal rat models. </w:t>
      </w:r>
      <w:r w:rsidRPr="00064EB4">
        <w:rPr>
          <w:i/>
          <w:iCs/>
          <w:noProof/>
        </w:rPr>
        <w:t>Molecular and Cellular Endocrinology</w:t>
      </w:r>
      <w:r w:rsidRPr="00064EB4">
        <w:rPr>
          <w:noProof/>
        </w:rPr>
        <w:t xml:space="preserve">. </w:t>
      </w:r>
      <w:r w:rsidRPr="00064EB4">
        <w:rPr>
          <w:b/>
          <w:bCs/>
          <w:noProof/>
        </w:rPr>
        <w:t>496</w:t>
      </w:r>
      <w:r w:rsidRPr="00064EB4">
        <w:rPr>
          <w:noProof/>
        </w:rPr>
        <w:t xml:space="preserve"> (May), 110533 (2019).</w:t>
      </w:r>
    </w:p>
    <w:p w14:paraId="70CB65C4" w14:textId="2E3FC1B2" w:rsidR="00E450FC" w:rsidRPr="00064EB4" w:rsidRDefault="00E450FC" w:rsidP="00052B03">
      <w:pPr>
        <w:rPr>
          <w:noProof/>
        </w:rPr>
      </w:pPr>
      <w:r w:rsidRPr="00064EB4">
        <w:rPr>
          <w:noProof/>
        </w:rPr>
        <w:t>8.</w:t>
      </w:r>
      <w:r w:rsidRPr="00064EB4">
        <w:rPr>
          <w:noProof/>
        </w:rPr>
        <w:tab/>
        <w:t>Burke, N.</w:t>
      </w:r>
      <w:r w:rsidR="00CD64D8">
        <w:rPr>
          <w:noProof/>
        </w:rPr>
        <w:t xml:space="preserve"> </w:t>
      </w:r>
      <w:r w:rsidRPr="00064EB4">
        <w:rPr>
          <w:noProof/>
        </w:rPr>
        <w:t>N.</w:t>
      </w:r>
      <w:r w:rsidRPr="00CD64D8">
        <w:rPr>
          <w:noProof/>
        </w:rPr>
        <w:t xml:space="preserve"> </w:t>
      </w:r>
      <w:r w:rsidRPr="00052B03">
        <w:rPr>
          <w:noProof/>
        </w:rPr>
        <w:t>et al.</w:t>
      </w:r>
      <w:r w:rsidRPr="00064EB4">
        <w:rPr>
          <w:noProof/>
        </w:rPr>
        <w:t xml:space="preserve"> Enhanced nociceptive responding in two rat models of depression is associated with alterations in monoamine levels in discrete brain regions. </w:t>
      </w:r>
      <w:r w:rsidRPr="00064EB4">
        <w:rPr>
          <w:i/>
          <w:iCs/>
          <w:noProof/>
        </w:rPr>
        <w:t>Neuroscience</w:t>
      </w:r>
      <w:r w:rsidRPr="00064EB4">
        <w:rPr>
          <w:noProof/>
        </w:rPr>
        <w:t xml:space="preserve">. </w:t>
      </w:r>
      <w:r w:rsidRPr="00064EB4">
        <w:rPr>
          <w:b/>
          <w:bCs/>
          <w:noProof/>
        </w:rPr>
        <w:t>171</w:t>
      </w:r>
      <w:r w:rsidRPr="00064EB4">
        <w:rPr>
          <w:noProof/>
        </w:rPr>
        <w:t xml:space="preserve"> (4), 1300–1313 (2010).</w:t>
      </w:r>
    </w:p>
    <w:p w14:paraId="460C0970" w14:textId="5EF68A8D" w:rsidR="00E450FC" w:rsidRPr="00064EB4" w:rsidRDefault="00E450FC" w:rsidP="00052B03">
      <w:pPr>
        <w:rPr>
          <w:noProof/>
        </w:rPr>
      </w:pPr>
      <w:r w:rsidRPr="00064EB4">
        <w:rPr>
          <w:noProof/>
        </w:rPr>
        <w:t>9.</w:t>
      </w:r>
      <w:r w:rsidRPr="00064EB4">
        <w:rPr>
          <w:noProof/>
        </w:rPr>
        <w:tab/>
        <w:t>Lane, J.</w:t>
      </w:r>
      <w:r w:rsidR="00CD64D8">
        <w:rPr>
          <w:noProof/>
        </w:rPr>
        <w:t xml:space="preserve"> </w:t>
      </w:r>
      <w:r w:rsidRPr="00064EB4">
        <w:rPr>
          <w:noProof/>
        </w:rPr>
        <w:t>D., Aprison, M.</w:t>
      </w:r>
      <w:r w:rsidR="00CD64D8">
        <w:rPr>
          <w:noProof/>
        </w:rPr>
        <w:t xml:space="preserve"> </w:t>
      </w:r>
      <w:r w:rsidRPr="00064EB4">
        <w:rPr>
          <w:noProof/>
        </w:rPr>
        <w:t xml:space="preserve">H. Calciumm-dependent release of endogenous serotonin, dopamine and norepinephrine from nerve endings. </w:t>
      </w:r>
      <w:r w:rsidRPr="00064EB4">
        <w:rPr>
          <w:i/>
          <w:iCs/>
          <w:noProof/>
        </w:rPr>
        <w:t>Life Sciences</w:t>
      </w:r>
      <w:r w:rsidRPr="00064EB4">
        <w:rPr>
          <w:noProof/>
        </w:rPr>
        <w:t xml:space="preserve">. </w:t>
      </w:r>
      <w:r w:rsidRPr="00064EB4">
        <w:rPr>
          <w:b/>
          <w:bCs/>
          <w:noProof/>
        </w:rPr>
        <w:t>20</w:t>
      </w:r>
      <w:r w:rsidRPr="00064EB4">
        <w:rPr>
          <w:noProof/>
        </w:rPr>
        <w:t xml:space="preserve"> (4), 665–671 (1977).</w:t>
      </w:r>
    </w:p>
    <w:p w14:paraId="56D2E3A1" w14:textId="332E289A" w:rsidR="00E450FC" w:rsidRPr="00064EB4" w:rsidRDefault="00E450FC" w:rsidP="00052B03">
      <w:pPr>
        <w:rPr>
          <w:noProof/>
        </w:rPr>
      </w:pPr>
      <w:r w:rsidRPr="00064EB4">
        <w:rPr>
          <w:noProof/>
        </w:rPr>
        <w:t>10.</w:t>
      </w:r>
      <w:r w:rsidRPr="00064EB4">
        <w:rPr>
          <w:noProof/>
        </w:rPr>
        <w:tab/>
        <w:t>Ramamoorthy, S., Shippenberg, T.</w:t>
      </w:r>
      <w:r w:rsidR="00CD64D8">
        <w:rPr>
          <w:noProof/>
        </w:rPr>
        <w:t xml:space="preserve"> </w:t>
      </w:r>
      <w:r w:rsidRPr="00064EB4">
        <w:rPr>
          <w:noProof/>
        </w:rPr>
        <w:t>S., Jayanthi, L.</w:t>
      </w:r>
      <w:r w:rsidR="00CD64D8">
        <w:rPr>
          <w:noProof/>
        </w:rPr>
        <w:t xml:space="preserve"> </w:t>
      </w:r>
      <w:r w:rsidRPr="00064EB4">
        <w:rPr>
          <w:noProof/>
        </w:rPr>
        <w:t xml:space="preserve">D. Regulation of monoamine </w:t>
      </w:r>
      <w:r w:rsidRPr="00064EB4">
        <w:rPr>
          <w:noProof/>
        </w:rPr>
        <w:lastRenderedPageBreak/>
        <w:t xml:space="preserve">transporters: Role of transporter phosphorylation. </w:t>
      </w:r>
      <w:r w:rsidRPr="00064EB4">
        <w:rPr>
          <w:i/>
          <w:iCs/>
          <w:noProof/>
        </w:rPr>
        <w:t>Pharmacology and Therapeutics</w:t>
      </w:r>
      <w:r w:rsidRPr="00064EB4">
        <w:rPr>
          <w:noProof/>
        </w:rPr>
        <w:t xml:space="preserve">. </w:t>
      </w:r>
      <w:r w:rsidRPr="00064EB4">
        <w:rPr>
          <w:b/>
          <w:bCs/>
          <w:noProof/>
        </w:rPr>
        <w:t>129</w:t>
      </w:r>
      <w:r w:rsidRPr="00064EB4">
        <w:rPr>
          <w:noProof/>
        </w:rPr>
        <w:t xml:space="preserve"> (2), 220–238 (2011).</w:t>
      </w:r>
    </w:p>
    <w:p w14:paraId="73737E70" w14:textId="65C9E199" w:rsidR="00E450FC" w:rsidRPr="00064EB4" w:rsidRDefault="00E450FC" w:rsidP="00052B03">
      <w:pPr>
        <w:rPr>
          <w:noProof/>
        </w:rPr>
      </w:pPr>
      <w:r w:rsidRPr="00064EB4">
        <w:rPr>
          <w:noProof/>
        </w:rPr>
        <w:t>11.</w:t>
      </w:r>
      <w:r w:rsidRPr="00064EB4">
        <w:rPr>
          <w:noProof/>
        </w:rPr>
        <w:tab/>
        <w:t>Torres, G.</w:t>
      </w:r>
      <w:r w:rsidR="00CD64D8">
        <w:rPr>
          <w:noProof/>
        </w:rPr>
        <w:t xml:space="preserve"> </w:t>
      </w:r>
      <w:r w:rsidRPr="00064EB4">
        <w:rPr>
          <w:noProof/>
        </w:rPr>
        <w:t>E., Gainetdinov, R.</w:t>
      </w:r>
      <w:r w:rsidR="00CD64D8">
        <w:rPr>
          <w:noProof/>
        </w:rPr>
        <w:t xml:space="preserve"> </w:t>
      </w:r>
      <w:r w:rsidRPr="00064EB4">
        <w:rPr>
          <w:noProof/>
        </w:rPr>
        <w:t>R., Caron, M.</w:t>
      </w:r>
      <w:r w:rsidR="00CD64D8">
        <w:rPr>
          <w:noProof/>
        </w:rPr>
        <w:t xml:space="preserve"> </w:t>
      </w:r>
      <w:r w:rsidRPr="00064EB4">
        <w:rPr>
          <w:noProof/>
        </w:rPr>
        <w:t xml:space="preserve">G. Plasma membrane monoamine transporters: structure, regulation and function. </w:t>
      </w:r>
      <w:r w:rsidRPr="00064EB4">
        <w:rPr>
          <w:i/>
          <w:iCs/>
          <w:noProof/>
        </w:rPr>
        <w:t xml:space="preserve">Nature </w:t>
      </w:r>
      <w:r w:rsidR="00CD64D8">
        <w:rPr>
          <w:i/>
          <w:iCs/>
          <w:noProof/>
        </w:rPr>
        <w:t>R</w:t>
      </w:r>
      <w:r w:rsidRPr="00064EB4">
        <w:rPr>
          <w:i/>
          <w:iCs/>
          <w:noProof/>
        </w:rPr>
        <w:t>eviews. Neuroscience</w:t>
      </w:r>
      <w:r w:rsidRPr="00064EB4">
        <w:rPr>
          <w:noProof/>
        </w:rPr>
        <w:t xml:space="preserve">. </w:t>
      </w:r>
      <w:r w:rsidRPr="00064EB4">
        <w:rPr>
          <w:b/>
          <w:bCs/>
          <w:noProof/>
        </w:rPr>
        <w:t>4</w:t>
      </w:r>
      <w:r w:rsidRPr="00064EB4">
        <w:rPr>
          <w:noProof/>
        </w:rPr>
        <w:t xml:space="preserve"> (1), 13–25 (2003).</w:t>
      </w:r>
    </w:p>
    <w:p w14:paraId="30C67E8F" w14:textId="0CE08C24" w:rsidR="00E450FC" w:rsidRPr="00064EB4" w:rsidRDefault="00E450FC" w:rsidP="00052B03">
      <w:pPr>
        <w:rPr>
          <w:noProof/>
        </w:rPr>
      </w:pPr>
      <w:r w:rsidRPr="00064EB4">
        <w:rPr>
          <w:noProof/>
        </w:rPr>
        <w:t>12.</w:t>
      </w:r>
      <w:r w:rsidRPr="00064EB4">
        <w:rPr>
          <w:noProof/>
        </w:rPr>
        <w:tab/>
        <w:t>Hilber, B.</w:t>
      </w:r>
      <w:r w:rsidRPr="00CD64D8">
        <w:rPr>
          <w:noProof/>
        </w:rPr>
        <w:t xml:space="preserve"> </w:t>
      </w:r>
      <w:r w:rsidRPr="00052B03">
        <w:rPr>
          <w:noProof/>
        </w:rPr>
        <w:t>et al.</w:t>
      </w:r>
      <w:r w:rsidRPr="00064EB4">
        <w:rPr>
          <w:noProof/>
        </w:rPr>
        <w:t xml:space="preserve"> Serotonin-transporter mediated efflux: A pharmacological analysis of amphetamines and non-amphetamines. </w:t>
      </w:r>
      <w:r w:rsidRPr="00064EB4">
        <w:rPr>
          <w:i/>
          <w:iCs/>
          <w:noProof/>
        </w:rPr>
        <w:t>Neuropharmacology</w:t>
      </w:r>
      <w:r w:rsidRPr="00064EB4">
        <w:rPr>
          <w:noProof/>
        </w:rPr>
        <w:t xml:space="preserve">. </w:t>
      </w:r>
      <w:r w:rsidRPr="00064EB4">
        <w:rPr>
          <w:b/>
          <w:bCs/>
          <w:noProof/>
        </w:rPr>
        <w:t>49</w:t>
      </w:r>
      <w:r w:rsidRPr="00064EB4">
        <w:rPr>
          <w:noProof/>
        </w:rPr>
        <w:t xml:space="preserve"> (6), 811–819 (2005).</w:t>
      </w:r>
    </w:p>
    <w:p w14:paraId="49F1EEC5" w14:textId="1D6D0797" w:rsidR="00E450FC" w:rsidRPr="00064EB4" w:rsidRDefault="00E450FC" w:rsidP="00052B03">
      <w:pPr>
        <w:rPr>
          <w:noProof/>
        </w:rPr>
      </w:pPr>
      <w:r w:rsidRPr="00064EB4">
        <w:rPr>
          <w:noProof/>
        </w:rPr>
        <w:t>13.</w:t>
      </w:r>
      <w:r w:rsidRPr="00064EB4">
        <w:rPr>
          <w:noProof/>
        </w:rPr>
        <w:tab/>
        <w:t>Mauna, J.</w:t>
      </w:r>
      <w:r w:rsidR="00084ED9">
        <w:rPr>
          <w:noProof/>
        </w:rPr>
        <w:t xml:space="preserve"> </w:t>
      </w:r>
      <w:r w:rsidRPr="00064EB4">
        <w:rPr>
          <w:noProof/>
        </w:rPr>
        <w:t>C.</w:t>
      </w:r>
      <w:r w:rsidRPr="00084ED9">
        <w:rPr>
          <w:noProof/>
        </w:rPr>
        <w:t xml:space="preserve"> </w:t>
      </w:r>
      <w:r w:rsidRPr="00052B03">
        <w:rPr>
          <w:noProof/>
        </w:rPr>
        <w:t>et al.</w:t>
      </w:r>
      <w:r w:rsidRPr="00064EB4">
        <w:rPr>
          <w:noProof/>
        </w:rPr>
        <w:t xml:space="preserve"> G protein βγ subunits play a critical role in the actions of amphetamine. </w:t>
      </w:r>
      <w:r w:rsidRPr="00064EB4">
        <w:rPr>
          <w:i/>
          <w:iCs/>
          <w:noProof/>
        </w:rPr>
        <w:t>Translational Psychiatry</w:t>
      </w:r>
      <w:r w:rsidRPr="00064EB4">
        <w:rPr>
          <w:noProof/>
        </w:rPr>
        <w:t xml:space="preserve">. </w:t>
      </w:r>
      <w:r w:rsidRPr="00064EB4">
        <w:rPr>
          <w:b/>
          <w:bCs/>
          <w:noProof/>
        </w:rPr>
        <w:t>9</w:t>
      </w:r>
      <w:r w:rsidRPr="00064EB4">
        <w:rPr>
          <w:noProof/>
        </w:rPr>
        <w:t xml:space="preserve"> (1), 81 (2019).</w:t>
      </w:r>
    </w:p>
    <w:p w14:paraId="6161C598" w14:textId="7AC8DC68" w:rsidR="00E450FC" w:rsidRPr="00064EB4" w:rsidRDefault="00E450FC" w:rsidP="00052B03">
      <w:pPr>
        <w:rPr>
          <w:noProof/>
        </w:rPr>
      </w:pPr>
      <w:r w:rsidRPr="00064EB4">
        <w:rPr>
          <w:noProof/>
        </w:rPr>
        <w:t>14.</w:t>
      </w:r>
      <w:r w:rsidRPr="00064EB4">
        <w:rPr>
          <w:noProof/>
        </w:rPr>
        <w:tab/>
        <w:t>Sitte, H.</w:t>
      </w:r>
      <w:r w:rsidR="00084ED9">
        <w:rPr>
          <w:noProof/>
        </w:rPr>
        <w:t xml:space="preserve"> </w:t>
      </w:r>
      <w:r w:rsidRPr="00064EB4">
        <w:rPr>
          <w:noProof/>
        </w:rPr>
        <w:t xml:space="preserve">H., Freissmuth, M. Amphetamines, new psychoactive drugs and the monoamine transporter cycle. </w:t>
      </w:r>
      <w:r w:rsidRPr="00064EB4">
        <w:rPr>
          <w:i/>
          <w:iCs/>
          <w:noProof/>
        </w:rPr>
        <w:t>Trends in Pharmacological Sciences</w:t>
      </w:r>
      <w:r w:rsidRPr="00064EB4">
        <w:rPr>
          <w:noProof/>
        </w:rPr>
        <w:t xml:space="preserve">. </w:t>
      </w:r>
      <w:r w:rsidRPr="00064EB4">
        <w:rPr>
          <w:b/>
          <w:bCs/>
          <w:noProof/>
        </w:rPr>
        <w:t>36</w:t>
      </w:r>
      <w:r w:rsidRPr="00064EB4">
        <w:rPr>
          <w:noProof/>
        </w:rPr>
        <w:t xml:space="preserve"> (1), 41–50 (2015).</w:t>
      </w:r>
    </w:p>
    <w:p w14:paraId="7EE643BD" w14:textId="071E85F4" w:rsidR="00E450FC" w:rsidRPr="00064EB4" w:rsidRDefault="00E450FC" w:rsidP="00052B03">
      <w:pPr>
        <w:rPr>
          <w:noProof/>
        </w:rPr>
      </w:pPr>
      <w:r w:rsidRPr="00064EB4">
        <w:rPr>
          <w:noProof/>
        </w:rPr>
        <w:t>15.</w:t>
      </w:r>
      <w:r w:rsidRPr="00064EB4">
        <w:rPr>
          <w:noProof/>
        </w:rPr>
        <w:tab/>
        <w:t xml:space="preserve">Johnson, L. </w:t>
      </w:r>
      <w:r w:rsidR="00084ED9">
        <w:rPr>
          <w:noProof/>
        </w:rPr>
        <w:t>A</w:t>
      </w:r>
      <w:r w:rsidRPr="00064EB4">
        <w:rPr>
          <w:noProof/>
        </w:rPr>
        <w:t>., Guptaroy, B., Lund, D., Shamban, S., Gnegy, M.</w:t>
      </w:r>
      <w:r w:rsidR="00084ED9">
        <w:rPr>
          <w:noProof/>
        </w:rPr>
        <w:t xml:space="preserve"> </w:t>
      </w:r>
      <w:r w:rsidRPr="00064EB4">
        <w:rPr>
          <w:noProof/>
        </w:rPr>
        <w:t xml:space="preserve">E. Regulation of amphetamine-stimulated dopamine efflux by protein kinase C β. </w:t>
      </w:r>
      <w:r w:rsidRPr="00064EB4">
        <w:rPr>
          <w:i/>
          <w:iCs/>
          <w:noProof/>
        </w:rPr>
        <w:t>Journal of Biological Chemistry</w:t>
      </w:r>
      <w:r w:rsidRPr="00064EB4">
        <w:rPr>
          <w:noProof/>
        </w:rPr>
        <w:t xml:space="preserve">. </w:t>
      </w:r>
      <w:r w:rsidRPr="00064EB4">
        <w:rPr>
          <w:b/>
          <w:bCs/>
          <w:noProof/>
        </w:rPr>
        <w:t>280</w:t>
      </w:r>
      <w:r w:rsidRPr="00064EB4">
        <w:rPr>
          <w:noProof/>
        </w:rPr>
        <w:t xml:space="preserve"> (12), 10914–10919 (2005).</w:t>
      </w:r>
    </w:p>
    <w:p w14:paraId="62C19C99" w14:textId="3905A839" w:rsidR="00E450FC" w:rsidRPr="00064EB4" w:rsidRDefault="00E450FC" w:rsidP="00052B03">
      <w:pPr>
        <w:rPr>
          <w:noProof/>
        </w:rPr>
      </w:pPr>
      <w:r w:rsidRPr="00064EB4">
        <w:rPr>
          <w:noProof/>
        </w:rPr>
        <w:t>16.</w:t>
      </w:r>
      <w:r w:rsidRPr="00064EB4">
        <w:rPr>
          <w:noProof/>
        </w:rPr>
        <w:tab/>
        <w:t>Kahlig, K.</w:t>
      </w:r>
      <w:r w:rsidR="00084ED9">
        <w:rPr>
          <w:noProof/>
        </w:rPr>
        <w:t xml:space="preserve"> </w:t>
      </w:r>
      <w:r w:rsidRPr="00064EB4">
        <w:rPr>
          <w:noProof/>
        </w:rPr>
        <w:t>M.</w:t>
      </w:r>
      <w:r w:rsidRPr="00084ED9">
        <w:rPr>
          <w:noProof/>
        </w:rPr>
        <w:t xml:space="preserve"> </w:t>
      </w:r>
      <w:r w:rsidRPr="00052B03">
        <w:rPr>
          <w:noProof/>
        </w:rPr>
        <w:t>et al.</w:t>
      </w:r>
      <w:r w:rsidRPr="00064EB4">
        <w:rPr>
          <w:noProof/>
        </w:rPr>
        <w:t xml:space="preserve"> Amphetamine induces dopamine efflux through a dopamine transporter channel. </w:t>
      </w:r>
      <w:r w:rsidRPr="00064EB4">
        <w:rPr>
          <w:i/>
          <w:iCs/>
          <w:noProof/>
        </w:rPr>
        <w:t>Proceedings of the National Academy of Sciences of the United States of America</w:t>
      </w:r>
      <w:r w:rsidRPr="00064EB4">
        <w:rPr>
          <w:noProof/>
        </w:rPr>
        <w:t xml:space="preserve">. </w:t>
      </w:r>
      <w:r w:rsidRPr="00064EB4">
        <w:rPr>
          <w:b/>
          <w:bCs/>
          <w:noProof/>
        </w:rPr>
        <w:t>102</w:t>
      </w:r>
      <w:r w:rsidRPr="00064EB4">
        <w:rPr>
          <w:noProof/>
        </w:rPr>
        <w:t xml:space="preserve"> (9), 3495–</w:t>
      </w:r>
      <w:r w:rsidR="00084ED9">
        <w:rPr>
          <w:noProof/>
        </w:rPr>
        <w:t>3</w:t>
      </w:r>
      <w:r w:rsidRPr="00064EB4">
        <w:rPr>
          <w:noProof/>
        </w:rPr>
        <w:t>500 (2005).</w:t>
      </w:r>
    </w:p>
    <w:p w14:paraId="38A18C00" w14:textId="1C1CC2D1" w:rsidR="00E450FC" w:rsidRPr="00064EB4" w:rsidRDefault="00E450FC" w:rsidP="00052B03">
      <w:pPr>
        <w:rPr>
          <w:noProof/>
        </w:rPr>
      </w:pPr>
      <w:r w:rsidRPr="00064EB4">
        <w:rPr>
          <w:noProof/>
        </w:rPr>
        <w:t>17.</w:t>
      </w:r>
      <w:r w:rsidRPr="00064EB4">
        <w:rPr>
          <w:noProof/>
        </w:rPr>
        <w:tab/>
        <w:t>Kantor, L., Hewlett, G.</w:t>
      </w:r>
      <w:r w:rsidR="00084ED9">
        <w:rPr>
          <w:noProof/>
        </w:rPr>
        <w:t xml:space="preserve"> </w:t>
      </w:r>
      <w:r w:rsidRPr="00064EB4">
        <w:rPr>
          <w:noProof/>
        </w:rPr>
        <w:t>H.</w:t>
      </w:r>
      <w:r w:rsidR="00084ED9">
        <w:rPr>
          <w:noProof/>
        </w:rPr>
        <w:t xml:space="preserve"> </w:t>
      </w:r>
      <w:r w:rsidRPr="00064EB4">
        <w:rPr>
          <w:noProof/>
        </w:rPr>
        <w:t>K., Gnegy, M.</w:t>
      </w:r>
      <w:r w:rsidR="00084ED9">
        <w:rPr>
          <w:noProof/>
        </w:rPr>
        <w:t xml:space="preserve"> </w:t>
      </w:r>
      <w:r w:rsidRPr="00064EB4">
        <w:rPr>
          <w:noProof/>
        </w:rPr>
        <w:t xml:space="preserve">E. Enhanced </w:t>
      </w:r>
      <w:r w:rsidR="00084ED9">
        <w:rPr>
          <w:noProof/>
        </w:rPr>
        <w:t>a</w:t>
      </w:r>
      <w:r w:rsidRPr="00064EB4">
        <w:rPr>
          <w:noProof/>
        </w:rPr>
        <w:t>mphetamine- and K+ -</w:t>
      </w:r>
      <w:r w:rsidR="00084ED9">
        <w:rPr>
          <w:noProof/>
        </w:rPr>
        <w:t>m</w:t>
      </w:r>
      <w:r w:rsidRPr="00064EB4">
        <w:rPr>
          <w:noProof/>
        </w:rPr>
        <w:t xml:space="preserve">ediated </w:t>
      </w:r>
      <w:r w:rsidR="00084ED9">
        <w:rPr>
          <w:noProof/>
        </w:rPr>
        <w:t>d</w:t>
      </w:r>
      <w:r w:rsidRPr="00064EB4">
        <w:rPr>
          <w:noProof/>
        </w:rPr>
        <w:t xml:space="preserve">opamine </w:t>
      </w:r>
      <w:r w:rsidR="00084ED9">
        <w:rPr>
          <w:noProof/>
        </w:rPr>
        <w:t>r</w:t>
      </w:r>
      <w:r w:rsidRPr="00064EB4">
        <w:rPr>
          <w:noProof/>
        </w:rPr>
        <w:t xml:space="preserve">elease in </w:t>
      </w:r>
      <w:r w:rsidR="00084ED9">
        <w:rPr>
          <w:noProof/>
        </w:rPr>
        <w:t>r</w:t>
      </w:r>
      <w:r w:rsidRPr="00064EB4">
        <w:rPr>
          <w:noProof/>
        </w:rPr>
        <w:t xml:space="preserve">at </w:t>
      </w:r>
      <w:r w:rsidR="00084ED9">
        <w:rPr>
          <w:noProof/>
        </w:rPr>
        <w:t>s</w:t>
      </w:r>
      <w:r w:rsidRPr="00064EB4">
        <w:rPr>
          <w:noProof/>
        </w:rPr>
        <w:t xml:space="preserve">triatum after </w:t>
      </w:r>
      <w:r w:rsidR="00084ED9">
        <w:rPr>
          <w:noProof/>
        </w:rPr>
        <w:t>r</w:t>
      </w:r>
      <w:r w:rsidRPr="00064EB4">
        <w:rPr>
          <w:noProof/>
        </w:rPr>
        <w:t xml:space="preserve">epeated </w:t>
      </w:r>
      <w:r w:rsidR="00084ED9">
        <w:rPr>
          <w:noProof/>
        </w:rPr>
        <w:t>a</w:t>
      </w:r>
      <w:r w:rsidRPr="00064EB4">
        <w:rPr>
          <w:noProof/>
        </w:rPr>
        <w:t xml:space="preserve">mphetamine: </w:t>
      </w:r>
      <w:r w:rsidR="00084ED9">
        <w:rPr>
          <w:noProof/>
        </w:rPr>
        <w:t>d</w:t>
      </w:r>
      <w:r w:rsidRPr="00064EB4">
        <w:rPr>
          <w:noProof/>
        </w:rPr>
        <w:t xml:space="preserve">ifferential </w:t>
      </w:r>
      <w:r w:rsidR="00084ED9">
        <w:rPr>
          <w:noProof/>
        </w:rPr>
        <w:t>r</w:t>
      </w:r>
      <w:r w:rsidRPr="00064EB4">
        <w:rPr>
          <w:noProof/>
        </w:rPr>
        <w:t xml:space="preserve">equirements for Ca 2+ - and </w:t>
      </w:r>
      <w:r w:rsidR="00084ED9">
        <w:rPr>
          <w:noProof/>
        </w:rPr>
        <w:t>c</w:t>
      </w:r>
      <w:r w:rsidRPr="00064EB4">
        <w:rPr>
          <w:noProof/>
        </w:rPr>
        <w:t>almodulin-</w:t>
      </w:r>
      <w:r w:rsidR="00084ED9">
        <w:rPr>
          <w:noProof/>
        </w:rPr>
        <w:t>d</w:t>
      </w:r>
      <w:r w:rsidRPr="00064EB4">
        <w:rPr>
          <w:noProof/>
        </w:rPr>
        <w:t xml:space="preserve">ependent </w:t>
      </w:r>
      <w:r w:rsidR="00084ED9">
        <w:rPr>
          <w:noProof/>
        </w:rPr>
        <w:t>p</w:t>
      </w:r>
      <w:r w:rsidRPr="00064EB4">
        <w:rPr>
          <w:noProof/>
        </w:rPr>
        <w:t xml:space="preserve">hosphorylation and </w:t>
      </w:r>
      <w:r w:rsidR="00084ED9">
        <w:rPr>
          <w:noProof/>
        </w:rPr>
        <w:t>s</w:t>
      </w:r>
      <w:r w:rsidRPr="00064EB4">
        <w:rPr>
          <w:noProof/>
        </w:rPr>
        <w:t xml:space="preserve">ynaptic </w:t>
      </w:r>
      <w:r w:rsidR="00084ED9">
        <w:rPr>
          <w:noProof/>
        </w:rPr>
        <w:t>v</w:t>
      </w:r>
      <w:r w:rsidRPr="00064EB4">
        <w:rPr>
          <w:noProof/>
        </w:rPr>
        <w:t xml:space="preserve">esicles . </w:t>
      </w:r>
      <w:r w:rsidRPr="00064EB4">
        <w:rPr>
          <w:i/>
          <w:iCs/>
          <w:noProof/>
        </w:rPr>
        <w:t>The Journal of Neuroscience</w:t>
      </w:r>
      <w:r w:rsidRPr="00064EB4">
        <w:rPr>
          <w:noProof/>
        </w:rPr>
        <w:t xml:space="preserve">. </w:t>
      </w:r>
      <w:r w:rsidRPr="00064EB4">
        <w:rPr>
          <w:b/>
          <w:bCs/>
          <w:noProof/>
        </w:rPr>
        <w:t>19</w:t>
      </w:r>
      <w:r w:rsidRPr="00064EB4">
        <w:rPr>
          <w:noProof/>
        </w:rPr>
        <w:t xml:space="preserve"> (10), 3801–3808 (2018).</w:t>
      </w:r>
    </w:p>
    <w:p w14:paraId="28849D7D" w14:textId="5663B757" w:rsidR="00E450FC" w:rsidRPr="00064EB4" w:rsidRDefault="00E450FC" w:rsidP="00052B03">
      <w:pPr>
        <w:rPr>
          <w:noProof/>
        </w:rPr>
      </w:pPr>
      <w:r w:rsidRPr="00064EB4">
        <w:rPr>
          <w:noProof/>
        </w:rPr>
        <w:t>18.</w:t>
      </w:r>
      <w:r w:rsidRPr="00064EB4">
        <w:rPr>
          <w:noProof/>
        </w:rPr>
        <w:tab/>
        <w:t>Brodnik, Z.</w:t>
      </w:r>
      <w:r w:rsidR="00052B03">
        <w:rPr>
          <w:noProof/>
        </w:rPr>
        <w:t xml:space="preserve"> </w:t>
      </w:r>
      <w:r w:rsidRPr="00064EB4">
        <w:rPr>
          <w:noProof/>
        </w:rPr>
        <w:t>D.</w:t>
      </w:r>
      <w:r w:rsidR="00084ED9">
        <w:rPr>
          <w:noProof/>
        </w:rPr>
        <w:t xml:space="preserve"> et al</w:t>
      </w:r>
      <w:r w:rsidRPr="00064EB4">
        <w:rPr>
          <w:noProof/>
        </w:rPr>
        <w:t xml:space="preserve">. Susceptibility to traumatic stress sensitizes the dopaminergic response to cocaine and increases motivation for cocaine. </w:t>
      </w:r>
      <w:r w:rsidRPr="00064EB4">
        <w:rPr>
          <w:i/>
          <w:iCs/>
          <w:noProof/>
        </w:rPr>
        <w:t>Neuropharmacology</w:t>
      </w:r>
      <w:r w:rsidRPr="00064EB4">
        <w:rPr>
          <w:noProof/>
        </w:rPr>
        <w:t xml:space="preserve">. </w:t>
      </w:r>
      <w:r w:rsidRPr="00064EB4">
        <w:rPr>
          <w:b/>
          <w:bCs/>
          <w:noProof/>
        </w:rPr>
        <w:t>125</w:t>
      </w:r>
      <w:r w:rsidRPr="00064EB4">
        <w:rPr>
          <w:noProof/>
        </w:rPr>
        <w:t>, 295–307 (2017).</w:t>
      </w:r>
    </w:p>
    <w:p w14:paraId="029A94D0" w14:textId="5E2BAC4A" w:rsidR="00E450FC" w:rsidRPr="00064EB4" w:rsidRDefault="00E450FC" w:rsidP="00052B03">
      <w:pPr>
        <w:rPr>
          <w:noProof/>
        </w:rPr>
      </w:pPr>
      <w:r w:rsidRPr="00064EB4">
        <w:rPr>
          <w:noProof/>
        </w:rPr>
        <w:t>19.</w:t>
      </w:r>
      <w:r w:rsidRPr="00064EB4">
        <w:rPr>
          <w:noProof/>
        </w:rPr>
        <w:tab/>
        <w:t>Henke, A.</w:t>
      </w:r>
      <w:r w:rsidRPr="00084ED9">
        <w:rPr>
          <w:noProof/>
        </w:rPr>
        <w:t xml:space="preserve"> </w:t>
      </w:r>
      <w:r w:rsidRPr="00052B03">
        <w:rPr>
          <w:noProof/>
        </w:rPr>
        <w:t>et al.</w:t>
      </w:r>
      <w:r w:rsidRPr="00064EB4">
        <w:rPr>
          <w:noProof/>
        </w:rPr>
        <w:t xml:space="preserve"> Toward </w:t>
      </w:r>
      <w:r w:rsidR="00084ED9">
        <w:rPr>
          <w:noProof/>
        </w:rPr>
        <w:t>s</w:t>
      </w:r>
      <w:r w:rsidRPr="00064EB4">
        <w:rPr>
          <w:noProof/>
        </w:rPr>
        <w:t xml:space="preserve">erotonin </w:t>
      </w:r>
      <w:r w:rsidR="00084ED9">
        <w:rPr>
          <w:noProof/>
        </w:rPr>
        <w:t>f</w:t>
      </w:r>
      <w:r w:rsidRPr="00064EB4">
        <w:rPr>
          <w:noProof/>
        </w:rPr>
        <w:t xml:space="preserve">luorescent </w:t>
      </w:r>
      <w:r w:rsidR="00084ED9">
        <w:rPr>
          <w:noProof/>
        </w:rPr>
        <w:t>f</w:t>
      </w:r>
      <w:r w:rsidRPr="00064EB4">
        <w:rPr>
          <w:noProof/>
        </w:rPr>
        <w:t xml:space="preserve">alse </w:t>
      </w:r>
      <w:r w:rsidR="00084ED9">
        <w:rPr>
          <w:noProof/>
        </w:rPr>
        <w:t>n</w:t>
      </w:r>
      <w:r w:rsidRPr="00064EB4">
        <w:rPr>
          <w:noProof/>
        </w:rPr>
        <w:t xml:space="preserve">eurotransmitters: </w:t>
      </w:r>
      <w:r w:rsidR="00084ED9">
        <w:rPr>
          <w:noProof/>
        </w:rPr>
        <w:t>d</w:t>
      </w:r>
      <w:r w:rsidRPr="00064EB4">
        <w:rPr>
          <w:noProof/>
        </w:rPr>
        <w:t xml:space="preserve">evelopment of </w:t>
      </w:r>
      <w:r w:rsidR="00084ED9">
        <w:rPr>
          <w:noProof/>
        </w:rPr>
        <w:t>f</w:t>
      </w:r>
      <w:r w:rsidRPr="00064EB4">
        <w:rPr>
          <w:noProof/>
        </w:rPr>
        <w:t xml:space="preserve">luorescent </w:t>
      </w:r>
      <w:r w:rsidR="00084ED9">
        <w:rPr>
          <w:noProof/>
        </w:rPr>
        <w:t>d</w:t>
      </w:r>
      <w:r w:rsidRPr="00064EB4">
        <w:rPr>
          <w:noProof/>
        </w:rPr>
        <w:t xml:space="preserve">ual </w:t>
      </w:r>
      <w:r w:rsidR="00084ED9">
        <w:rPr>
          <w:noProof/>
        </w:rPr>
        <w:t>s</w:t>
      </w:r>
      <w:r w:rsidRPr="00064EB4">
        <w:rPr>
          <w:noProof/>
        </w:rPr>
        <w:t xml:space="preserve">erotonin and </w:t>
      </w:r>
      <w:r w:rsidR="00084ED9">
        <w:rPr>
          <w:noProof/>
        </w:rPr>
        <w:t>v</w:t>
      </w:r>
      <w:r w:rsidRPr="00064EB4">
        <w:rPr>
          <w:noProof/>
        </w:rPr>
        <w:t xml:space="preserve">esicular </w:t>
      </w:r>
      <w:r w:rsidR="00084ED9">
        <w:rPr>
          <w:noProof/>
        </w:rPr>
        <w:t>m</w:t>
      </w:r>
      <w:r w:rsidRPr="00064EB4">
        <w:rPr>
          <w:noProof/>
        </w:rPr>
        <w:t xml:space="preserve">onoamine </w:t>
      </w:r>
      <w:r w:rsidR="00084ED9">
        <w:rPr>
          <w:noProof/>
        </w:rPr>
        <w:t>t</w:t>
      </w:r>
      <w:r w:rsidRPr="00064EB4">
        <w:rPr>
          <w:noProof/>
        </w:rPr>
        <w:t xml:space="preserve">ransporter </w:t>
      </w:r>
      <w:r w:rsidR="00084ED9">
        <w:rPr>
          <w:noProof/>
        </w:rPr>
        <w:t>s</w:t>
      </w:r>
      <w:r w:rsidRPr="00064EB4">
        <w:rPr>
          <w:noProof/>
        </w:rPr>
        <w:t xml:space="preserve">ubstrates for </w:t>
      </w:r>
      <w:r w:rsidR="00084ED9">
        <w:rPr>
          <w:noProof/>
        </w:rPr>
        <w:t>v</w:t>
      </w:r>
      <w:r w:rsidRPr="00064EB4">
        <w:rPr>
          <w:noProof/>
        </w:rPr>
        <w:t xml:space="preserve">isualizing </w:t>
      </w:r>
      <w:r w:rsidR="00084ED9">
        <w:rPr>
          <w:noProof/>
        </w:rPr>
        <w:t>s</w:t>
      </w:r>
      <w:r w:rsidRPr="00064EB4">
        <w:rPr>
          <w:noProof/>
        </w:rPr>
        <w:t xml:space="preserve">erotonin </w:t>
      </w:r>
      <w:r w:rsidR="00084ED9">
        <w:rPr>
          <w:noProof/>
        </w:rPr>
        <w:t>n</w:t>
      </w:r>
      <w:r w:rsidRPr="00064EB4">
        <w:rPr>
          <w:noProof/>
        </w:rPr>
        <w:t xml:space="preserve">eurons. </w:t>
      </w:r>
      <w:r w:rsidRPr="00064EB4">
        <w:rPr>
          <w:i/>
          <w:iCs/>
          <w:noProof/>
        </w:rPr>
        <w:t>ACS Chemical Neuroscience</w:t>
      </w:r>
      <w:r w:rsidRPr="00064EB4">
        <w:rPr>
          <w:noProof/>
        </w:rPr>
        <w:t xml:space="preserve">. </w:t>
      </w:r>
      <w:r w:rsidRPr="00064EB4">
        <w:rPr>
          <w:b/>
          <w:bCs/>
          <w:noProof/>
        </w:rPr>
        <w:t>9</w:t>
      </w:r>
      <w:r w:rsidRPr="00064EB4">
        <w:rPr>
          <w:noProof/>
        </w:rPr>
        <w:t xml:space="preserve"> (5), 925–934 (2018).</w:t>
      </w:r>
    </w:p>
    <w:p w14:paraId="7F4B9F37" w14:textId="4C7D7603" w:rsidR="00E450FC" w:rsidRPr="00064EB4" w:rsidRDefault="00E450FC" w:rsidP="00052B03">
      <w:pPr>
        <w:rPr>
          <w:noProof/>
        </w:rPr>
      </w:pPr>
      <w:r w:rsidRPr="00064EB4">
        <w:rPr>
          <w:noProof/>
        </w:rPr>
        <w:t>20.</w:t>
      </w:r>
      <w:r w:rsidRPr="00064EB4">
        <w:rPr>
          <w:noProof/>
        </w:rPr>
        <w:tab/>
        <w:t>Garcia-Olivares, J.</w:t>
      </w:r>
      <w:r w:rsidRPr="00084ED9">
        <w:rPr>
          <w:noProof/>
        </w:rPr>
        <w:t xml:space="preserve"> </w:t>
      </w:r>
      <w:r w:rsidRPr="00052B03">
        <w:rPr>
          <w:noProof/>
        </w:rPr>
        <w:t>et al.</w:t>
      </w:r>
      <w:r w:rsidRPr="00064EB4">
        <w:rPr>
          <w:noProof/>
        </w:rPr>
        <w:t xml:space="preserve"> Gβγ subunit activation promotes dopamine efflux through the dopamine transporter. </w:t>
      </w:r>
      <w:r w:rsidRPr="00064EB4">
        <w:rPr>
          <w:i/>
          <w:iCs/>
          <w:noProof/>
        </w:rPr>
        <w:t>Molecular Psychiatry</w:t>
      </w:r>
      <w:r w:rsidRPr="00064EB4">
        <w:rPr>
          <w:noProof/>
        </w:rPr>
        <w:t xml:space="preserve">. </w:t>
      </w:r>
      <w:r w:rsidRPr="00064EB4">
        <w:rPr>
          <w:b/>
          <w:bCs/>
          <w:noProof/>
        </w:rPr>
        <w:t>22</w:t>
      </w:r>
      <w:r w:rsidRPr="00064EB4">
        <w:rPr>
          <w:noProof/>
        </w:rPr>
        <w:t xml:space="preserve"> (12), 1673–1679 (2017).</w:t>
      </w:r>
    </w:p>
    <w:p w14:paraId="1327EEE8" w14:textId="3302BC5C" w:rsidR="00E450FC" w:rsidRPr="00064EB4" w:rsidRDefault="00E450FC" w:rsidP="00052B03">
      <w:pPr>
        <w:rPr>
          <w:noProof/>
        </w:rPr>
      </w:pPr>
      <w:r w:rsidRPr="00064EB4">
        <w:rPr>
          <w:noProof/>
        </w:rPr>
        <w:t>21.</w:t>
      </w:r>
      <w:r w:rsidRPr="00064EB4">
        <w:rPr>
          <w:noProof/>
        </w:rPr>
        <w:tab/>
        <w:t>Xiao, N., Privman, E., Venton, B.</w:t>
      </w:r>
      <w:r w:rsidR="00084ED9">
        <w:rPr>
          <w:noProof/>
        </w:rPr>
        <w:t xml:space="preserve"> </w:t>
      </w:r>
      <w:r w:rsidRPr="00064EB4">
        <w:rPr>
          <w:noProof/>
        </w:rPr>
        <w:t xml:space="preserve">J. Optogenetic control of serotonin and dopamine release in Drosophila larvae. </w:t>
      </w:r>
      <w:r w:rsidRPr="00064EB4">
        <w:rPr>
          <w:i/>
          <w:iCs/>
          <w:noProof/>
        </w:rPr>
        <w:t xml:space="preserve">ACS </w:t>
      </w:r>
      <w:r w:rsidR="00084ED9">
        <w:rPr>
          <w:i/>
          <w:iCs/>
          <w:noProof/>
        </w:rPr>
        <w:t>C</w:t>
      </w:r>
      <w:r w:rsidRPr="00064EB4">
        <w:rPr>
          <w:i/>
          <w:iCs/>
          <w:noProof/>
        </w:rPr>
        <w:t xml:space="preserve">hemical </w:t>
      </w:r>
      <w:r w:rsidR="00084ED9">
        <w:rPr>
          <w:i/>
          <w:iCs/>
          <w:noProof/>
        </w:rPr>
        <w:t>N</w:t>
      </w:r>
      <w:r w:rsidRPr="00064EB4">
        <w:rPr>
          <w:i/>
          <w:iCs/>
          <w:noProof/>
        </w:rPr>
        <w:t>euroscience</w:t>
      </w:r>
      <w:r w:rsidRPr="00064EB4">
        <w:rPr>
          <w:noProof/>
        </w:rPr>
        <w:t xml:space="preserve">. </w:t>
      </w:r>
      <w:r w:rsidRPr="00064EB4">
        <w:rPr>
          <w:b/>
          <w:bCs/>
          <w:noProof/>
        </w:rPr>
        <w:t>5</w:t>
      </w:r>
      <w:r w:rsidRPr="00064EB4">
        <w:rPr>
          <w:noProof/>
        </w:rPr>
        <w:t xml:space="preserve"> (8), 666–</w:t>
      </w:r>
      <w:r w:rsidR="00084ED9">
        <w:rPr>
          <w:noProof/>
        </w:rPr>
        <w:t>6</w:t>
      </w:r>
      <w:r w:rsidRPr="00064EB4">
        <w:rPr>
          <w:noProof/>
        </w:rPr>
        <w:t>73 (2014).</w:t>
      </w:r>
    </w:p>
    <w:p w14:paraId="7E04F04D" w14:textId="12930978" w:rsidR="00E450FC" w:rsidRPr="00064EB4" w:rsidRDefault="00E450FC" w:rsidP="00052B03">
      <w:pPr>
        <w:rPr>
          <w:noProof/>
        </w:rPr>
      </w:pPr>
      <w:r w:rsidRPr="00064EB4">
        <w:rPr>
          <w:noProof/>
        </w:rPr>
        <w:t>22.</w:t>
      </w:r>
      <w:r w:rsidRPr="00064EB4">
        <w:rPr>
          <w:noProof/>
        </w:rPr>
        <w:tab/>
        <w:t>Bass, C.</w:t>
      </w:r>
      <w:r w:rsidR="00084ED9">
        <w:rPr>
          <w:noProof/>
        </w:rPr>
        <w:t xml:space="preserve"> </w:t>
      </w:r>
      <w:r w:rsidRPr="00064EB4">
        <w:rPr>
          <w:noProof/>
        </w:rPr>
        <w:t>E.</w:t>
      </w:r>
      <w:r w:rsidR="00084ED9">
        <w:rPr>
          <w:noProof/>
        </w:rPr>
        <w:t xml:space="preserve"> et al</w:t>
      </w:r>
      <w:r w:rsidRPr="00064EB4">
        <w:rPr>
          <w:noProof/>
        </w:rPr>
        <w:t xml:space="preserve">. Optogenetic control of striatal dopamine release in rats. </w:t>
      </w:r>
      <w:r w:rsidRPr="00064EB4">
        <w:rPr>
          <w:i/>
          <w:iCs/>
          <w:noProof/>
        </w:rPr>
        <w:t xml:space="preserve">Journal of </w:t>
      </w:r>
      <w:r w:rsidR="00084ED9">
        <w:rPr>
          <w:i/>
          <w:iCs/>
          <w:noProof/>
        </w:rPr>
        <w:t>N</w:t>
      </w:r>
      <w:r w:rsidRPr="00064EB4">
        <w:rPr>
          <w:i/>
          <w:iCs/>
          <w:noProof/>
        </w:rPr>
        <w:t>eurochemistry</w:t>
      </w:r>
      <w:r w:rsidRPr="00064EB4">
        <w:rPr>
          <w:noProof/>
        </w:rPr>
        <w:t xml:space="preserve">. </w:t>
      </w:r>
      <w:r w:rsidRPr="00064EB4">
        <w:rPr>
          <w:b/>
          <w:bCs/>
          <w:noProof/>
        </w:rPr>
        <w:t>114</w:t>
      </w:r>
      <w:r w:rsidRPr="00064EB4">
        <w:rPr>
          <w:noProof/>
        </w:rPr>
        <w:t xml:space="preserve"> (5), 1344–</w:t>
      </w:r>
      <w:r w:rsidR="00084ED9">
        <w:rPr>
          <w:noProof/>
        </w:rPr>
        <w:t>13</w:t>
      </w:r>
      <w:r w:rsidRPr="00064EB4">
        <w:rPr>
          <w:noProof/>
        </w:rPr>
        <w:t>52 (2010).</w:t>
      </w:r>
    </w:p>
    <w:p w14:paraId="1E83B8C1" w14:textId="46144DF5" w:rsidR="00E450FC" w:rsidRPr="00064EB4" w:rsidRDefault="00E450FC" w:rsidP="00052B03">
      <w:pPr>
        <w:rPr>
          <w:noProof/>
        </w:rPr>
      </w:pPr>
      <w:r w:rsidRPr="00064EB4">
        <w:rPr>
          <w:noProof/>
        </w:rPr>
        <w:t>23.</w:t>
      </w:r>
      <w:r w:rsidRPr="00064EB4">
        <w:rPr>
          <w:noProof/>
        </w:rPr>
        <w:tab/>
        <w:t>Stamford, J.</w:t>
      </w:r>
      <w:r w:rsidR="00F53D62">
        <w:rPr>
          <w:noProof/>
        </w:rPr>
        <w:t xml:space="preserve"> </w:t>
      </w:r>
      <w:r w:rsidRPr="00064EB4">
        <w:rPr>
          <w:noProof/>
        </w:rPr>
        <w:t xml:space="preserve">A. Fast cyclic voltammetry: measuring transmitter release in “real time”. </w:t>
      </w:r>
      <w:r w:rsidRPr="00064EB4">
        <w:rPr>
          <w:i/>
          <w:iCs/>
          <w:noProof/>
        </w:rPr>
        <w:t xml:space="preserve">Journal of </w:t>
      </w:r>
      <w:r w:rsidR="00F53D62">
        <w:rPr>
          <w:i/>
          <w:iCs/>
          <w:noProof/>
        </w:rPr>
        <w:t>N</w:t>
      </w:r>
      <w:r w:rsidRPr="00064EB4">
        <w:rPr>
          <w:i/>
          <w:iCs/>
          <w:noProof/>
        </w:rPr>
        <w:t xml:space="preserve">euroscience </w:t>
      </w:r>
      <w:r w:rsidR="00F53D62">
        <w:rPr>
          <w:i/>
          <w:iCs/>
          <w:noProof/>
        </w:rPr>
        <w:t>M</w:t>
      </w:r>
      <w:r w:rsidRPr="00064EB4">
        <w:rPr>
          <w:i/>
          <w:iCs/>
          <w:noProof/>
        </w:rPr>
        <w:t>ethods</w:t>
      </w:r>
      <w:r w:rsidRPr="00064EB4">
        <w:rPr>
          <w:noProof/>
        </w:rPr>
        <w:t xml:space="preserve">. </w:t>
      </w:r>
      <w:r w:rsidRPr="00064EB4">
        <w:rPr>
          <w:b/>
          <w:bCs/>
          <w:noProof/>
        </w:rPr>
        <w:t>34</w:t>
      </w:r>
      <w:r w:rsidRPr="00064EB4">
        <w:rPr>
          <w:noProof/>
        </w:rPr>
        <w:t xml:space="preserve"> (1–3), 67–72 (1990).</w:t>
      </w:r>
    </w:p>
    <w:p w14:paraId="3E53847A" w14:textId="348D5C42" w:rsidR="00E450FC" w:rsidRPr="00064EB4" w:rsidRDefault="00E450FC" w:rsidP="00052B03">
      <w:pPr>
        <w:rPr>
          <w:noProof/>
        </w:rPr>
      </w:pPr>
      <w:r w:rsidRPr="00064EB4">
        <w:rPr>
          <w:noProof/>
        </w:rPr>
        <w:t>24.</w:t>
      </w:r>
      <w:r w:rsidRPr="00064EB4">
        <w:rPr>
          <w:noProof/>
        </w:rPr>
        <w:tab/>
        <w:t>Brodnik, Z.</w:t>
      </w:r>
      <w:r w:rsidR="00F53D62">
        <w:rPr>
          <w:noProof/>
        </w:rPr>
        <w:t xml:space="preserve"> </w:t>
      </w:r>
      <w:r w:rsidRPr="00064EB4">
        <w:rPr>
          <w:noProof/>
        </w:rPr>
        <w:t>D., Ferris, M.</w:t>
      </w:r>
      <w:r w:rsidR="00F53D62">
        <w:rPr>
          <w:noProof/>
        </w:rPr>
        <w:t xml:space="preserve"> </w:t>
      </w:r>
      <w:r w:rsidRPr="00064EB4">
        <w:rPr>
          <w:noProof/>
        </w:rPr>
        <w:t>J., Jones, S.</w:t>
      </w:r>
      <w:r w:rsidR="00F53D62">
        <w:rPr>
          <w:noProof/>
        </w:rPr>
        <w:t xml:space="preserve"> </w:t>
      </w:r>
      <w:r w:rsidRPr="00064EB4">
        <w:rPr>
          <w:noProof/>
        </w:rPr>
        <w:t>R., España, R.</w:t>
      </w:r>
      <w:r w:rsidR="00F53D62">
        <w:rPr>
          <w:noProof/>
        </w:rPr>
        <w:t xml:space="preserve"> </w:t>
      </w:r>
      <w:r w:rsidRPr="00064EB4">
        <w:rPr>
          <w:noProof/>
        </w:rPr>
        <w:t xml:space="preserve">A. Reinforcing </w:t>
      </w:r>
      <w:r w:rsidR="00F53D62">
        <w:rPr>
          <w:noProof/>
        </w:rPr>
        <w:t>d</w:t>
      </w:r>
      <w:r w:rsidRPr="00064EB4">
        <w:rPr>
          <w:noProof/>
        </w:rPr>
        <w:t xml:space="preserve">oses of </w:t>
      </w:r>
      <w:r w:rsidR="00F53D62">
        <w:rPr>
          <w:noProof/>
        </w:rPr>
        <w:t>i</w:t>
      </w:r>
      <w:r w:rsidRPr="00064EB4">
        <w:rPr>
          <w:noProof/>
        </w:rPr>
        <w:t xml:space="preserve">ntravenous </w:t>
      </w:r>
      <w:r w:rsidR="00F53D62">
        <w:rPr>
          <w:noProof/>
        </w:rPr>
        <w:t>c</w:t>
      </w:r>
      <w:r w:rsidRPr="00064EB4">
        <w:rPr>
          <w:noProof/>
        </w:rPr>
        <w:t xml:space="preserve">ocaine </w:t>
      </w:r>
      <w:r w:rsidR="00F53D62">
        <w:rPr>
          <w:noProof/>
        </w:rPr>
        <w:t>p</w:t>
      </w:r>
      <w:r w:rsidRPr="00064EB4">
        <w:rPr>
          <w:noProof/>
        </w:rPr>
        <w:t xml:space="preserve">roduce </w:t>
      </w:r>
      <w:r w:rsidR="00F53D62">
        <w:rPr>
          <w:noProof/>
        </w:rPr>
        <w:t>o</w:t>
      </w:r>
      <w:r w:rsidRPr="00064EB4">
        <w:rPr>
          <w:noProof/>
        </w:rPr>
        <w:t xml:space="preserve">nly </w:t>
      </w:r>
      <w:r w:rsidR="00F53D62">
        <w:rPr>
          <w:noProof/>
        </w:rPr>
        <w:t>m</w:t>
      </w:r>
      <w:r w:rsidRPr="00064EB4">
        <w:rPr>
          <w:noProof/>
        </w:rPr>
        <w:t xml:space="preserve">odest </w:t>
      </w:r>
      <w:r w:rsidR="00F53D62">
        <w:rPr>
          <w:noProof/>
        </w:rPr>
        <w:t>d</w:t>
      </w:r>
      <w:r w:rsidRPr="00064EB4">
        <w:rPr>
          <w:noProof/>
        </w:rPr>
        <w:t xml:space="preserve">opamine </w:t>
      </w:r>
      <w:r w:rsidR="00F53D62">
        <w:rPr>
          <w:noProof/>
        </w:rPr>
        <w:t>u</w:t>
      </w:r>
      <w:r w:rsidRPr="00064EB4">
        <w:rPr>
          <w:noProof/>
        </w:rPr>
        <w:t xml:space="preserve">ptake </w:t>
      </w:r>
      <w:r w:rsidR="00F53D62">
        <w:rPr>
          <w:noProof/>
        </w:rPr>
        <w:t>i</w:t>
      </w:r>
      <w:r w:rsidRPr="00064EB4">
        <w:rPr>
          <w:noProof/>
        </w:rPr>
        <w:t xml:space="preserve">nhibition. </w:t>
      </w:r>
      <w:r w:rsidRPr="00064EB4">
        <w:rPr>
          <w:i/>
          <w:iCs/>
          <w:noProof/>
        </w:rPr>
        <w:t>ACS Chemical Neuroscience</w:t>
      </w:r>
      <w:r w:rsidRPr="00064EB4">
        <w:rPr>
          <w:noProof/>
        </w:rPr>
        <w:t xml:space="preserve">. </w:t>
      </w:r>
      <w:r w:rsidRPr="00064EB4">
        <w:rPr>
          <w:b/>
          <w:bCs/>
          <w:noProof/>
        </w:rPr>
        <w:t>8</w:t>
      </w:r>
      <w:r w:rsidRPr="00064EB4">
        <w:rPr>
          <w:noProof/>
        </w:rPr>
        <w:t xml:space="preserve"> (2), 281–289 (2017).</w:t>
      </w:r>
    </w:p>
    <w:p w14:paraId="250E1749" w14:textId="2E192612" w:rsidR="00E450FC" w:rsidRPr="00064EB4" w:rsidRDefault="00E450FC" w:rsidP="00052B03">
      <w:pPr>
        <w:rPr>
          <w:noProof/>
        </w:rPr>
      </w:pPr>
      <w:r w:rsidRPr="00064EB4">
        <w:rPr>
          <w:noProof/>
        </w:rPr>
        <w:t>25.</w:t>
      </w:r>
      <w:r w:rsidRPr="00064EB4">
        <w:rPr>
          <w:noProof/>
        </w:rPr>
        <w:tab/>
        <w:t>Brodnik, Z.</w:t>
      </w:r>
      <w:r w:rsidR="00F53D62">
        <w:rPr>
          <w:noProof/>
        </w:rPr>
        <w:t xml:space="preserve"> </w:t>
      </w:r>
      <w:r w:rsidRPr="00064EB4">
        <w:rPr>
          <w:noProof/>
        </w:rPr>
        <w:t>D., España, R.</w:t>
      </w:r>
      <w:r w:rsidR="00F53D62">
        <w:rPr>
          <w:noProof/>
        </w:rPr>
        <w:t xml:space="preserve"> </w:t>
      </w:r>
      <w:r w:rsidRPr="00064EB4">
        <w:rPr>
          <w:noProof/>
        </w:rPr>
        <w:t xml:space="preserve">A. Dopamine uptake dynamics are preserved under isoflurane anesthesia. </w:t>
      </w:r>
      <w:r w:rsidRPr="00064EB4">
        <w:rPr>
          <w:i/>
          <w:iCs/>
          <w:noProof/>
        </w:rPr>
        <w:t>Neuroscience Letters</w:t>
      </w:r>
      <w:r w:rsidRPr="00064EB4">
        <w:rPr>
          <w:noProof/>
        </w:rPr>
        <w:t xml:space="preserve">. </w:t>
      </w:r>
      <w:r w:rsidRPr="00064EB4">
        <w:rPr>
          <w:b/>
          <w:bCs/>
          <w:noProof/>
        </w:rPr>
        <w:t>606</w:t>
      </w:r>
      <w:r w:rsidRPr="00064EB4">
        <w:rPr>
          <w:noProof/>
        </w:rPr>
        <w:t>, 129–134 (2015).</w:t>
      </w:r>
    </w:p>
    <w:p w14:paraId="28A012A1" w14:textId="03B1AA8C" w:rsidR="00E450FC" w:rsidRPr="00064EB4" w:rsidRDefault="00E450FC" w:rsidP="00052B03">
      <w:pPr>
        <w:rPr>
          <w:noProof/>
        </w:rPr>
      </w:pPr>
      <w:r w:rsidRPr="00064EB4">
        <w:rPr>
          <w:noProof/>
        </w:rPr>
        <w:t>26.</w:t>
      </w:r>
      <w:r w:rsidRPr="00064EB4">
        <w:rPr>
          <w:noProof/>
        </w:rPr>
        <w:tab/>
        <w:t>Ferris, M.</w:t>
      </w:r>
      <w:r w:rsidR="00F53D62">
        <w:rPr>
          <w:noProof/>
        </w:rPr>
        <w:t xml:space="preserve"> </w:t>
      </w:r>
      <w:r w:rsidRPr="00064EB4">
        <w:rPr>
          <w:noProof/>
        </w:rPr>
        <w:t>J., Calipari, E.</w:t>
      </w:r>
      <w:r w:rsidR="00F53D62">
        <w:rPr>
          <w:noProof/>
        </w:rPr>
        <w:t xml:space="preserve"> </w:t>
      </w:r>
      <w:r w:rsidRPr="00064EB4">
        <w:rPr>
          <w:noProof/>
        </w:rPr>
        <w:t>S., Yorgason, J.</w:t>
      </w:r>
      <w:r w:rsidR="00F53D62">
        <w:rPr>
          <w:noProof/>
        </w:rPr>
        <w:t xml:space="preserve"> </w:t>
      </w:r>
      <w:r w:rsidRPr="00064EB4">
        <w:rPr>
          <w:noProof/>
        </w:rPr>
        <w:t>T., Jones, S.</w:t>
      </w:r>
      <w:r w:rsidR="00F53D62">
        <w:rPr>
          <w:noProof/>
        </w:rPr>
        <w:t xml:space="preserve"> </w:t>
      </w:r>
      <w:r w:rsidRPr="00064EB4">
        <w:rPr>
          <w:noProof/>
        </w:rPr>
        <w:t xml:space="preserve">R. Examining the complex regulation and drug-induced plasticity of dopamine release and uptake using voltammetry in brain slices. </w:t>
      </w:r>
      <w:r w:rsidRPr="00064EB4">
        <w:rPr>
          <w:i/>
          <w:iCs/>
          <w:noProof/>
        </w:rPr>
        <w:t xml:space="preserve">ACS </w:t>
      </w:r>
      <w:r w:rsidR="00F53D62">
        <w:rPr>
          <w:i/>
          <w:iCs/>
          <w:noProof/>
        </w:rPr>
        <w:t>C</w:t>
      </w:r>
      <w:r w:rsidRPr="00064EB4">
        <w:rPr>
          <w:i/>
          <w:iCs/>
          <w:noProof/>
        </w:rPr>
        <w:t xml:space="preserve">hemical </w:t>
      </w:r>
      <w:r w:rsidR="00F53D62">
        <w:rPr>
          <w:i/>
          <w:iCs/>
          <w:noProof/>
        </w:rPr>
        <w:t>N</w:t>
      </w:r>
      <w:r w:rsidRPr="00064EB4">
        <w:rPr>
          <w:i/>
          <w:iCs/>
          <w:noProof/>
        </w:rPr>
        <w:t>euroscience</w:t>
      </w:r>
      <w:r w:rsidRPr="00064EB4">
        <w:rPr>
          <w:noProof/>
        </w:rPr>
        <w:t xml:space="preserve">. </w:t>
      </w:r>
      <w:r w:rsidRPr="00064EB4">
        <w:rPr>
          <w:b/>
          <w:bCs/>
          <w:noProof/>
        </w:rPr>
        <w:t>4</w:t>
      </w:r>
      <w:r w:rsidRPr="00064EB4">
        <w:rPr>
          <w:noProof/>
        </w:rPr>
        <w:t xml:space="preserve"> (5), 693–703 (2013).</w:t>
      </w:r>
    </w:p>
    <w:p w14:paraId="1FF76C6D" w14:textId="5208E7F5" w:rsidR="00E450FC" w:rsidRPr="00064EB4" w:rsidRDefault="00E450FC" w:rsidP="00052B03">
      <w:pPr>
        <w:rPr>
          <w:noProof/>
        </w:rPr>
      </w:pPr>
      <w:r w:rsidRPr="00064EB4">
        <w:rPr>
          <w:noProof/>
        </w:rPr>
        <w:t>27.</w:t>
      </w:r>
      <w:r w:rsidRPr="00064EB4">
        <w:rPr>
          <w:noProof/>
        </w:rPr>
        <w:tab/>
        <w:t>Siciliano, C.</w:t>
      </w:r>
      <w:r w:rsidR="00F53D62">
        <w:rPr>
          <w:noProof/>
        </w:rPr>
        <w:t xml:space="preserve"> </w:t>
      </w:r>
      <w:r w:rsidRPr="00064EB4">
        <w:rPr>
          <w:noProof/>
        </w:rPr>
        <w:t>A., Calipari, E.</w:t>
      </w:r>
      <w:r w:rsidR="00F53D62">
        <w:rPr>
          <w:noProof/>
        </w:rPr>
        <w:t xml:space="preserve"> </w:t>
      </w:r>
      <w:r w:rsidRPr="00064EB4">
        <w:rPr>
          <w:noProof/>
        </w:rPr>
        <w:t>S., Ferris, M.</w:t>
      </w:r>
      <w:r w:rsidR="00F53D62">
        <w:rPr>
          <w:noProof/>
        </w:rPr>
        <w:t xml:space="preserve"> </w:t>
      </w:r>
      <w:r w:rsidRPr="00064EB4">
        <w:rPr>
          <w:noProof/>
        </w:rPr>
        <w:t>J., Jones, S.</w:t>
      </w:r>
      <w:r w:rsidR="00F53D62">
        <w:rPr>
          <w:noProof/>
        </w:rPr>
        <w:t xml:space="preserve"> </w:t>
      </w:r>
      <w:r w:rsidRPr="00064EB4">
        <w:rPr>
          <w:noProof/>
        </w:rPr>
        <w:t xml:space="preserve">R. Biphasic mechanisms of amphetamine action at the dopamine terminal. </w:t>
      </w:r>
      <w:r w:rsidRPr="00064EB4">
        <w:rPr>
          <w:i/>
          <w:iCs/>
          <w:noProof/>
        </w:rPr>
        <w:t xml:space="preserve">The Journal of </w:t>
      </w:r>
      <w:r w:rsidR="00F53D62">
        <w:rPr>
          <w:i/>
          <w:iCs/>
          <w:noProof/>
        </w:rPr>
        <w:t>N</w:t>
      </w:r>
      <w:r w:rsidRPr="00064EB4">
        <w:rPr>
          <w:i/>
          <w:iCs/>
          <w:noProof/>
        </w:rPr>
        <w:t xml:space="preserve">euroscience : </w:t>
      </w:r>
      <w:r w:rsidR="00F53D62">
        <w:rPr>
          <w:i/>
          <w:iCs/>
          <w:noProof/>
        </w:rPr>
        <w:t>T</w:t>
      </w:r>
      <w:r w:rsidRPr="00064EB4">
        <w:rPr>
          <w:i/>
          <w:iCs/>
          <w:noProof/>
        </w:rPr>
        <w:t xml:space="preserve">he </w:t>
      </w:r>
      <w:r w:rsidR="00F53D62">
        <w:rPr>
          <w:i/>
          <w:iCs/>
          <w:noProof/>
        </w:rPr>
        <w:t>O</w:t>
      </w:r>
      <w:r w:rsidRPr="00064EB4">
        <w:rPr>
          <w:i/>
          <w:iCs/>
          <w:noProof/>
        </w:rPr>
        <w:t xml:space="preserve">fficial </w:t>
      </w:r>
      <w:r w:rsidR="00F53D62">
        <w:rPr>
          <w:i/>
          <w:iCs/>
          <w:noProof/>
        </w:rPr>
        <w:t>J</w:t>
      </w:r>
      <w:r w:rsidRPr="00064EB4">
        <w:rPr>
          <w:i/>
          <w:iCs/>
          <w:noProof/>
        </w:rPr>
        <w:t xml:space="preserve">ournal </w:t>
      </w:r>
      <w:r w:rsidRPr="00064EB4">
        <w:rPr>
          <w:i/>
          <w:iCs/>
          <w:noProof/>
        </w:rPr>
        <w:lastRenderedPageBreak/>
        <w:t>of the Society for Neuroscience</w:t>
      </w:r>
      <w:r w:rsidRPr="00064EB4">
        <w:rPr>
          <w:noProof/>
        </w:rPr>
        <w:t xml:space="preserve">. </w:t>
      </w:r>
      <w:r w:rsidRPr="00064EB4">
        <w:rPr>
          <w:b/>
          <w:bCs/>
          <w:noProof/>
        </w:rPr>
        <w:t>34</w:t>
      </w:r>
      <w:r w:rsidRPr="00064EB4">
        <w:rPr>
          <w:noProof/>
        </w:rPr>
        <w:t xml:space="preserve"> (16), 5575–</w:t>
      </w:r>
      <w:r w:rsidR="00F53D62">
        <w:rPr>
          <w:noProof/>
        </w:rPr>
        <w:t>55</w:t>
      </w:r>
      <w:r w:rsidRPr="00064EB4">
        <w:rPr>
          <w:noProof/>
        </w:rPr>
        <w:t>82 (2014).</w:t>
      </w:r>
    </w:p>
    <w:p w14:paraId="72076571" w14:textId="73CECBDD" w:rsidR="00E450FC" w:rsidRPr="00064EB4" w:rsidRDefault="00E450FC" w:rsidP="00052B03">
      <w:pPr>
        <w:rPr>
          <w:noProof/>
        </w:rPr>
      </w:pPr>
      <w:r w:rsidRPr="00064EB4">
        <w:rPr>
          <w:noProof/>
        </w:rPr>
        <w:t>28.</w:t>
      </w:r>
      <w:r w:rsidRPr="00064EB4">
        <w:rPr>
          <w:noProof/>
        </w:rPr>
        <w:tab/>
        <w:t>Rice, M.</w:t>
      </w:r>
      <w:r w:rsidR="00052B03">
        <w:rPr>
          <w:noProof/>
        </w:rPr>
        <w:t xml:space="preserve"> </w:t>
      </w:r>
      <w:r w:rsidRPr="00064EB4">
        <w:rPr>
          <w:noProof/>
        </w:rPr>
        <w:t>E.</w:t>
      </w:r>
      <w:r w:rsidR="00894D06">
        <w:rPr>
          <w:noProof/>
        </w:rPr>
        <w:t xml:space="preserve"> et al</w:t>
      </w:r>
      <w:r w:rsidRPr="00064EB4">
        <w:rPr>
          <w:noProof/>
        </w:rPr>
        <w:t xml:space="preserve">. Direct monitoring of dopamine and 5-HT release in substantia nigra and ventral tegmental area in vitro. </w:t>
      </w:r>
      <w:r w:rsidRPr="00064EB4">
        <w:rPr>
          <w:i/>
          <w:iCs/>
          <w:noProof/>
        </w:rPr>
        <w:t xml:space="preserve">Experimental </w:t>
      </w:r>
      <w:r w:rsidR="00894D06">
        <w:rPr>
          <w:i/>
          <w:iCs/>
          <w:noProof/>
        </w:rPr>
        <w:t>B</w:t>
      </w:r>
      <w:r w:rsidRPr="00064EB4">
        <w:rPr>
          <w:i/>
          <w:iCs/>
          <w:noProof/>
        </w:rPr>
        <w:t xml:space="preserve">rain </w:t>
      </w:r>
      <w:r w:rsidR="00894D06">
        <w:rPr>
          <w:i/>
          <w:iCs/>
          <w:noProof/>
        </w:rPr>
        <w:t>R</w:t>
      </w:r>
      <w:r w:rsidRPr="00064EB4">
        <w:rPr>
          <w:i/>
          <w:iCs/>
          <w:noProof/>
        </w:rPr>
        <w:t>esearch</w:t>
      </w:r>
      <w:r w:rsidRPr="00064EB4">
        <w:rPr>
          <w:noProof/>
        </w:rPr>
        <w:t xml:space="preserve">. </w:t>
      </w:r>
      <w:r w:rsidRPr="00064EB4">
        <w:rPr>
          <w:b/>
          <w:bCs/>
          <w:noProof/>
        </w:rPr>
        <w:t>100</w:t>
      </w:r>
      <w:r w:rsidRPr="00064EB4">
        <w:rPr>
          <w:noProof/>
        </w:rPr>
        <w:t xml:space="preserve"> (3), 395–406 (1994).</w:t>
      </w:r>
    </w:p>
    <w:p w14:paraId="20CB83B5" w14:textId="49DAC7F3" w:rsidR="00E450FC" w:rsidRPr="00064EB4" w:rsidRDefault="00E450FC" w:rsidP="00052B03">
      <w:pPr>
        <w:rPr>
          <w:noProof/>
        </w:rPr>
      </w:pPr>
      <w:r w:rsidRPr="00064EB4">
        <w:rPr>
          <w:noProof/>
        </w:rPr>
        <w:t>29.</w:t>
      </w:r>
      <w:r w:rsidRPr="00064EB4">
        <w:rPr>
          <w:noProof/>
        </w:rPr>
        <w:tab/>
        <w:t>Bunin, M.</w:t>
      </w:r>
      <w:r w:rsidR="00894D06">
        <w:rPr>
          <w:noProof/>
        </w:rPr>
        <w:t xml:space="preserve"> </w:t>
      </w:r>
      <w:r w:rsidRPr="00064EB4">
        <w:rPr>
          <w:noProof/>
        </w:rPr>
        <w:t>A., Prioleau, C., Mailman, R.</w:t>
      </w:r>
      <w:r w:rsidR="00894D06">
        <w:rPr>
          <w:noProof/>
        </w:rPr>
        <w:t xml:space="preserve"> </w:t>
      </w:r>
      <w:r w:rsidRPr="00064EB4">
        <w:rPr>
          <w:noProof/>
        </w:rPr>
        <w:t>B., Wightman, R.</w:t>
      </w:r>
      <w:r w:rsidR="00894D06">
        <w:rPr>
          <w:noProof/>
        </w:rPr>
        <w:t xml:space="preserve"> </w:t>
      </w:r>
      <w:r w:rsidRPr="00064EB4">
        <w:rPr>
          <w:noProof/>
        </w:rPr>
        <w:t xml:space="preserve">M. Release and uptake rates of 5-hydroxytryptamine in the dorsal raphe and substantia nigra reticulata of the rat brain. </w:t>
      </w:r>
      <w:r w:rsidRPr="00064EB4">
        <w:rPr>
          <w:i/>
          <w:iCs/>
          <w:noProof/>
        </w:rPr>
        <w:t xml:space="preserve">Journal of </w:t>
      </w:r>
      <w:r w:rsidR="00894D06">
        <w:rPr>
          <w:i/>
          <w:iCs/>
          <w:noProof/>
        </w:rPr>
        <w:t>N</w:t>
      </w:r>
      <w:r w:rsidRPr="00064EB4">
        <w:rPr>
          <w:i/>
          <w:iCs/>
          <w:noProof/>
        </w:rPr>
        <w:t>eurochemistry</w:t>
      </w:r>
      <w:r w:rsidRPr="00064EB4">
        <w:rPr>
          <w:noProof/>
        </w:rPr>
        <w:t xml:space="preserve">. </w:t>
      </w:r>
      <w:r w:rsidRPr="00064EB4">
        <w:rPr>
          <w:b/>
          <w:bCs/>
          <w:noProof/>
        </w:rPr>
        <w:t>70</w:t>
      </w:r>
      <w:r w:rsidRPr="00064EB4">
        <w:rPr>
          <w:noProof/>
        </w:rPr>
        <w:t xml:space="preserve"> (3), 1077–</w:t>
      </w:r>
      <w:r w:rsidR="00894D06">
        <w:rPr>
          <w:noProof/>
        </w:rPr>
        <w:t>10</w:t>
      </w:r>
      <w:r w:rsidRPr="00064EB4">
        <w:rPr>
          <w:noProof/>
        </w:rPr>
        <w:t>87 (1998).</w:t>
      </w:r>
    </w:p>
    <w:p w14:paraId="3A8880B5" w14:textId="69358C91" w:rsidR="00E450FC" w:rsidRPr="00064EB4" w:rsidRDefault="00E450FC" w:rsidP="00052B03">
      <w:pPr>
        <w:rPr>
          <w:noProof/>
        </w:rPr>
      </w:pPr>
      <w:r w:rsidRPr="00064EB4">
        <w:rPr>
          <w:noProof/>
        </w:rPr>
        <w:t>30.</w:t>
      </w:r>
      <w:r w:rsidRPr="00064EB4">
        <w:rPr>
          <w:noProof/>
        </w:rPr>
        <w:tab/>
        <w:t>Park, J., Takmakov, P., Wightman, R.</w:t>
      </w:r>
      <w:r w:rsidR="00894D06">
        <w:rPr>
          <w:noProof/>
        </w:rPr>
        <w:t xml:space="preserve"> </w:t>
      </w:r>
      <w:r w:rsidRPr="00064EB4">
        <w:rPr>
          <w:noProof/>
        </w:rPr>
        <w:t xml:space="preserve">M. In vivo comparison of norepinephrine and dopamine release in rat brain by simultaneous measurements with fast-scan cyclic voltammetry. </w:t>
      </w:r>
      <w:r w:rsidRPr="00064EB4">
        <w:rPr>
          <w:i/>
          <w:iCs/>
          <w:noProof/>
        </w:rPr>
        <w:t>Journal of Neurochemistry</w:t>
      </w:r>
      <w:r w:rsidRPr="00064EB4">
        <w:rPr>
          <w:noProof/>
        </w:rPr>
        <w:t xml:space="preserve">. </w:t>
      </w:r>
      <w:r w:rsidRPr="00064EB4">
        <w:rPr>
          <w:b/>
          <w:bCs/>
          <w:noProof/>
        </w:rPr>
        <w:t>119</w:t>
      </w:r>
      <w:r w:rsidRPr="00064EB4">
        <w:rPr>
          <w:noProof/>
        </w:rPr>
        <w:t xml:space="preserve"> (5), 932–944 (2011).</w:t>
      </w:r>
    </w:p>
    <w:p w14:paraId="21BE844F" w14:textId="1172A5F0" w:rsidR="00E450FC" w:rsidRPr="00064EB4" w:rsidRDefault="00E450FC" w:rsidP="00052B03">
      <w:pPr>
        <w:rPr>
          <w:noProof/>
        </w:rPr>
      </w:pPr>
      <w:r w:rsidRPr="00064EB4">
        <w:rPr>
          <w:noProof/>
        </w:rPr>
        <w:t>31.</w:t>
      </w:r>
      <w:r w:rsidRPr="00064EB4">
        <w:rPr>
          <w:noProof/>
        </w:rPr>
        <w:tab/>
        <w:t>Park, J., Bhimani, R. V, Bass, C.</w:t>
      </w:r>
      <w:r w:rsidR="00894D06">
        <w:rPr>
          <w:noProof/>
        </w:rPr>
        <w:t xml:space="preserve"> </w:t>
      </w:r>
      <w:r w:rsidRPr="00064EB4">
        <w:rPr>
          <w:noProof/>
        </w:rPr>
        <w:t xml:space="preserve">E. In </w:t>
      </w:r>
      <w:r w:rsidR="00894D06">
        <w:rPr>
          <w:noProof/>
        </w:rPr>
        <w:t>v</w:t>
      </w:r>
      <w:r w:rsidRPr="00064EB4">
        <w:rPr>
          <w:noProof/>
        </w:rPr>
        <w:t xml:space="preserve">ivo </w:t>
      </w:r>
      <w:r w:rsidR="00894D06">
        <w:rPr>
          <w:noProof/>
        </w:rPr>
        <w:t>e</w:t>
      </w:r>
      <w:r w:rsidRPr="00064EB4">
        <w:rPr>
          <w:noProof/>
        </w:rPr>
        <w:t xml:space="preserve">lectrochemical </w:t>
      </w:r>
      <w:r w:rsidR="00894D06">
        <w:rPr>
          <w:noProof/>
        </w:rPr>
        <w:t>m</w:t>
      </w:r>
      <w:r w:rsidRPr="00064EB4">
        <w:rPr>
          <w:noProof/>
        </w:rPr>
        <w:t xml:space="preserve">easurements of </w:t>
      </w:r>
      <w:r w:rsidR="00894D06">
        <w:rPr>
          <w:noProof/>
        </w:rPr>
        <w:t>n</w:t>
      </w:r>
      <w:r w:rsidRPr="00064EB4">
        <w:rPr>
          <w:noProof/>
        </w:rPr>
        <w:t xml:space="preserve">orepinephrine in the </w:t>
      </w:r>
      <w:r w:rsidR="00894D06">
        <w:rPr>
          <w:noProof/>
        </w:rPr>
        <w:t>b</w:t>
      </w:r>
      <w:r w:rsidRPr="00064EB4">
        <w:rPr>
          <w:noProof/>
        </w:rPr>
        <w:t xml:space="preserve">rain: </w:t>
      </w:r>
      <w:r w:rsidR="00894D06">
        <w:rPr>
          <w:noProof/>
        </w:rPr>
        <w:t>c</w:t>
      </w:r>
      <w:r w:rsidRPr="00064EB4">
        <w:rPr>
          <w:noProof/>
        </w:rPr>
        <w:t xml:space="preserve">urrent </w:t>
      </w:r>
      <w:r w:rsidR="00894D06">
        <w:rPr>
          <w:noProof/>
        </w:rPr>
        <w:t>s</w:t>
      </w:r>
      <w:r w:rsidRPr="00064EB4">
        <w:rPr>
          <w:noProof/>
        </w:rPr>
        <w:t xml:space="preserve">tatus and </w:t>
      </w:r>
      <w:r w:rsidR="00894D06">
        <w:rPr>
          <w:noProof/>
        </w:rPr>
        <w:t>r</w:t>
      </w:r>
      <w:r w:rsidRPr="00064EB4">
        <w:rPr>
          <w:noProof/>
        </w:rPr>
        <w:t xml:space="preserve">emaining </w:t>
      </w:r>
      <w:r w:rsidR="00894D06">
        <w:rPr>
          <w:noProof/>
        </w:rPr>
        <w:t>c</w:t>
      </w:r>
      <w:r w:rsidRPr="00064EB4">
        <w:rPr>
          <w:noProof/>
        </w:rPr>
        <w:t xml:space="preserve">hallenges. </w:t>
      </w:r>
      <w:r w:rsidRPr="00064EB4">
        <w:rPr>
          <w:i/>
          <w:iCs/>
          <w:noProof/>
        </w:rPr>
        <w:t>Journal of the Electrochemical Society</w:t>
      </w:r>
      <w:r w:rsidRPr="00064EB4">
        <w:rPr>
          <w:noProof/>
        </w:rPr>
        <w:t xml:space="preserve">. </w:t>
      </w:r>
      <w:r w:rsidRPr="00064EB4">
        <w:rPr>
          <w:b/>
          <w:bCs/>
          <w:noProof/>
        </w:rPr>
        <w:t>165</w:t>
      </w:r>
      <w:r w:rsidRPr="00064EB4">
        <w:rPr>
          <w:noProof/>
        </w:rPr>
        <w:t xml:space="preserve"> (12), G3051–G3056 (2018).</w:t>
      </w:r>
    </w:p>
    <w:p w14:paraId="24E69B66" w14:textId="09D65698" w:rsidR="00E450FC" w:rsidRPr="00064EB4" w:rsidRDefault="00E450FC" w:rsidP="00052B03">
      <w:pPr>
        <w:rPr>
          <w:noProof/>
        </w:rPr>
      </w:pPr>
      <w:r w:rsidRPr="00064EB4">
        <w:rPr>
          <w:noProof/>
        </w:rPr>
        <w:t>32.</w:t>
      </w:r>
      <w:r w:rsidRPr="00064EB4">
        <w:rPr>
          <w:noProof/>
        </w:rPr>
        <w:tab/>
        <w:t>Butcher, S.</w:t>
      </w:r>
      <w:r w:rsidR="00894D06">
        <w:rPr>
          <w:noProof/>
        </w:rPr>
        <w:t xml:space="preserve"> </w:t>
      </w:r>
      <w:r w:rsidRPr="00064EB4">
        <w:rPr>
          <w:noProof/>
        </w:rPr>
        <w:t>P., Fairbrother, I.</w:t>
      </w:r>
      <w:r w:rsidR="00894D06">
        <w:rPr>
          <w:noProof/>
        </w:rPr>
        <w:t xml:space="preserve"> </w:t>
      </w:r>
      <w:r w:rsidRPr="00064EB4">
        <w:rPr>
          <w:noProof/>
        </w:rPr>
        <w:t>S., Kelly, J.</w:t>
      </w:r>
      <w:r w:rsidR="00894D06">
        <w:rPr>
          <w:noProof/>
        </w:rPr>
        <w:t xml:space="preserve"> </w:t>
      </w:r>
      <w:r w:rsidRPr="00064EB4">
        <w:rPr>
          <w:noProof/>
        </w:rPr>
        <w:t>S., Arbuthnott, G.</w:t>
      </w:r>
      <w:r w:rsidR="00894D06">
        <w:rPr>
          <w:noProof/>
        </w:rPr>
        <w:t xml:space="preserve"> </w:t>
      </w:r>
      <w:r w:rsidRPr="00064EB4">
        <w:rPr>
          <w:noProof/>
        </w:rPr>
        <w:t xml:space="preserve">W. Amphetamine-induced dopamine release in the rat striatum: an in vivo microdialysis study. </w:t>
      </w:r>
      <w:r w:rsidRPr="00064EB4">
        <w:rPr>
          <w:i/>
          <w:iCs/>
          <w:noProof/>
        </w:rPr>
        <w:t xml:space="preserve">Journal of </w:t>
      </w:r>
      <w:r w:rsidR="00894D06">
        <w:rPr>
          <w:i/>
          <w:iCs/>
          <w:noProof/>
        </w:rPr>
        <w:t>N</w:t>
      </w:r>
      <w:r w:rsidRPr="00064EB4">
        <w:rPr>
          <w:i/>
          <w:iCs/>
          <w:noProof/>
        </w:rPr>
        <w:t>eurochemistry</w:t>
      </w:r>
      <w:r w:rsidRPr="00064EB4">
        <w:rPr>
          <w:noProof/>
        </w:rPr>
        <w:t xml:space="preserve">. </w:t>
      </w:r>
      <w:r w:rsidRPr="00064EB4">
        <w:rPr>
          <w:b/>
          <w:bCs/>
          <w:noProof/>
        </w:rPr>
        <w:t>50</w:t>
      </w:r>
      <w:r w:rsidRPr="00064EB4">
        <w:rPr>
          <w:noProof/>
        </w:rPr>
        <w:t xml:space="preserve"> (2), 346–</w:t>
      </w:r>
      <w:r w:rsidR="00894D06">
        <w:rPr>
          <w:noProof/>
        </w:rPr>
        <w:t>3</w:t>
      </w:r>
      <w:r w:rsidRPr="00064EB4">
        <w:rPr>
          <w:noProof/>
        </w:rPr>
        <w:t>55 (1988).</w:t>
      </w:r>
    </w:p>
    <w:p w14:paraId="3DE46395" w14:textId="4F8D6456" w:rsidR="00E450FC" w:rsidRPr="00064EB4" w:rsidRDefault="00E450FC" w:rsidP="00052B03">
      <w:pPr>
        <w:rPr>
          <w:noProof/>
        </w:rPr>
      </w:pPr>
      <w:r w:rsidRPr="00064EB4">
        <w:rPr>
          <w:noProof/>
        </w:rPr>
        <w:t>33.</w:t>
      </w:r>
      <w:r w:rsidRPr="00064EB4">
        <w:rPr>
          <w:noProof/>
        </w:rPr>
        <w:tab/>
        <w:t>Garcia-Olivares, J.</w:t>
      </w:r>
      <w:r w:rsidRPr="00894D06">
        <w:rPr>
          <w:noProof/>
        </w:rPr>
        <w:t xml:space="preserve"> </w:t>
      </w:r>
      <w:r w:rsidRPr="00052B03">
        <w:rPr>
          <w:noProof/>
        </w:rPr>
        <w:t>et al.</w:t>
      </w:r>
      <w:r w:rsidRPr="00064EB4">
        <w:rPr>
          <w:noProof/>
        </w:rPr>
        <w:t xml:space="preserve"> Inhibition of </w:t>
      </w:r>
      <w:r w:rsidR="00894D06">
        <w:rPr>
          <w:noProof/>
        </w:rPr>
        <w:t>d</w:t>
      </w:r>
      <w:r w:rsidRPr="00064EB4">
        <w:rPr>
          <w:noProof/>
        </w:rPr>
        <w:t xml:space="preserve">opamine </w:t>
      </w:r>
      <w:r w:rsidR="00894D06">
        <w:rPr>
          <w:noProof/>
        </w:rPr>
        <w:t>t</w:t>
      </w:r>
      <w:r w:rsidRPr="00064EB4">
        <w:rPr>
          <w:noProof/>
        </w:rPr>
        <w:t xml:space="preserve">ransporter </w:t>
      </w:r>
      <w:r w:rsidR="00894D06">
        <w:rPr>
          <w:noProof/>
        </w:rPr>
        <w:t>a</w:t>
      </w:r>
      <w:r w:rsidRPr="00064EB4">
        <w:rPr>
          <w:noProof/>
        </w:rPr>
        <w:t xml:space="preserve">ctivity by G </w:t>
      </w:r>
      <w:r w:rsidR="00894D06">
        <w:rPr>
          <w:noProof/>
        </w:rPr>
        <w:t>p</w:t>
      </w:r>
      <w:r w:rsidRPr="00064EB4">
        <w:rPr>
          <w:noProof/>
        </w:rPr>
        <w:t xml:space="preserve">rotein βγ </w:t>
      </w:r>
      <w:r w:rsidR="00894D06">
        <w:rPr>
          <w:noProof/>
        </w:rPr>
        <w:t>s</w:t>
      </w:r>
      <w:r w:rsidRPr="00064EB4">
        <w:rPr>
          <w:noProof/>
        </w:rPr>
        <w:t xml:space="preserve">ubunits. </w:t>
      </w:r>
      <w:r w:rsidRPr="00064EB4">
        <w:rPr>
          <w:i/>
          <w:iCs/>
          <w:noProof/>
        </w:rPr>
        <w:t xml:space="preserve">PLoS </w:t>
      </w:r>
      <w:r w:rsidR="00894D06" w:rsidRPr="00064EB4">
        <w:rPr>
          <w:i/>
          <w:iCs/>
          <w:noProof/>
        </w:rPr>
        <w:t>O</w:t>
      </w:r>
      <w:r w:rsidR="00894D06">
        <w:rPr>
          <w:i/>
          <w:iCs/>
          <w:noProof/>
        </w:rPr>
        <w:t>ne</w:t>
      </w:r>
      <w:r w:rsidRPr="00064EB4">
        <w:rPr>
          <w:noProof/>
        </w:rPr>
        <w:t xml:space="preserve">. </w:t>
      </w:r>
      <w:r w:rsidRPr="00064EB4">
        <w:rPr>
          <w:b/>
          <w:bCs/>
          <w:noProof/>
        </w:rPr>
        <w:t>8</w:t>
      </w:r>
      <w:r w:rsidRPr="00064EB4">
        <w:rPr>
          <w:noProof/>
        </w:rPr>
        <w:t xml:space="preserve"> (3), 1–9 (2013).</w:t>
      </w:r>
    </w:p>
    <w:p w14:paraId="7DCD2890" w14:textId="7E4F1460" w:rsidR="00E450FC" w:rsidRPr="00064EB4" w:rsidRDefault="00E450FC" w:rsidP="00052B03">
      <w:pPr>
        <w:rPr>
          <w:noProof/>
        </w:rPr>
      </w:pPr>
      <w:r w:rsidRPr="00064EB4">
        <w:rPr>
          <w:noProof/>
        </w:rPr>
        <w:t>34.</w:t>
      </w:r>
      <w:r w:rsidRPr="00064EB4">
        <w:rPr>
          <w:noProof/>
        </w:rPr>
        <w:tab/>
        <w:t>Carneiro, A.</w:t>
      </w:r>
      <w:r w:rsidR="00894D06">
        <w:rPr>
          <w:noProof/>
        </w:rPr>
        <w:t xml:space="preserve"> </w:t>
      </w:r>
      <w:r w:rsidRPr="00064EB4">
        <w:rPr>
          <w:noProof/>
        </w:rPr>
        <w:t>M.</w:t>
      </w:r>
      <w:r w:rsidR="00894D06">
        <w:rPr>
          <w:noProof/>
        </w:rPr>
        <w:t xml:space="preserve"> </w:t>
      </w:r>
      <w:r w:rsidRPr="00064EB4">
        <w:rPr>
          <w:noProof/>
        </w:rPr>
        <w:t>D., Blakely, R.</w:t>
      </w:r>
      <w:r w:rsidR="00894D06">
        <w:rPr>
          <w:noProof/>
        </w:rPr>
        <w:t xml:space="preserve"> </w:t>
      </w:r>
      <w:r w:rsidRPr="00064EB4">
        <w:rPr>
          <w:noProof/>
        </w:rPr>
        <w:t xml:space="preserve">D. Serotonin-, protein kinase C-, and Hic-5-associated redistribution of the platelet serotonin transporter. </w:t>
      </w:r>
      <w:r w:rsidRPr="00064EB4">
        <w:rPr>
          <w:i/>
          <w:iCs/>
          <w:noProof/>
        </w:rPr>
        <w:t>Journal of Biological Chemistry</w:t>
      </w:r>
      <w:r w:rsidRPr="00064EB4">
        <w:rPr>
          <w:noProof/>
        </w:rPr>
        <w:t xml:space="preserve">. </w:t>
      </w:r>
      <w:r w:rsidRPr="00064EB4">
        <w:rPr>
          <w:b/>
          <w:bCs/>
          <w:noProof/>
        </w:rPr>
        <w:t>281</w:t>
      </w:r>
      <w:r w:rsidRPr="00064EB4">
        <w:rPr>
          <w:noProof/>
        </w:rPr>
        <w:t xml:space="preserve"> (34), 24769–24780 (2006).</w:t>
      </w:r>
    </w:p>
    <w:p w14:paraId="429A098F" w14:textId="3ACD9E9C" w:rsidR="00E450FC" w:rsidRPr="00064EB4" w:rsidRDefault="00E450FC" w:rsidP="00052B03">
      <w:pPr>
        <w:rPr>
          <w:noProof/>
        </w:rPr>
      </w:pPr>
      <w:r w:rsidRPr="00064EB4">
        <w:rPr>
          <w:noProof/>
        </w:rPr>
        <w:t>35.</w:t>
      </w:r>
      <w:r w:rsidRPr="00064EB4">
        <w:rPr>
          <w:noProof/>
        </w:rPr>
        <w:tab/>
        <w:t>Rajamanickam, J.</w:t>
      </w:r>
      <w:r w:rsidRPr="00894D06">
        <w:rPr>
          <w:noProof/>
        </w:rPr>
        <w:t xml:space="preserve"> </w:t>
      </w:r>
      <w:r w:rsidRPr="00052B03">
        <w:rPr>
          <w:noProof/>
        </w:rPr>
        <w:t>et al.</w:t>
      </w:r>
      <w:r w:rsidRPr="00064EB4">
        <w:rPr>
          <w:noProof/>
        </w:rPr>
        <w:t xml:space="preserve"> Akt-mediated regulation of antidepressant-sensitive serotonin transporter function, cell-surface expression and phosphorylation. </w:t>
      </w:r>
      <w:r w:rsidR="00894D06">
        <w:rPr>
          <w:noProof/>
        </w:rPr>
        <w:t xml:space="preserve">The </w:t>
      </w:r>
      <w:r w:rsidRPr="00064EB4">
        <w:rPr>
          <w:i/>
          <w:iCs/>
          <w:noProof/>
        </w:rPr>
        <w:t>Biochem</w:t>
      </w:r>
      <w:r w:rsidR="00894D06">
        <w:rPr>
          <w:i/>
          <w:iCs/>
          <w:noProof/>
        </w:rPr>
        <w:t>ical</w:t>
      </w:r>
      <w:r w:rsidRPr="00064EB4">
        <w:rPr>
          <w:i/>
          <w:iCs/>
          <w:noProof/>
        </w:rPr>
        <w:t xml:space="preserve"> J</w:t>
      </w:r>
      <w:r w:rsidR="00894D06">
        <w:rPr>
          <w:i/>
          <w:iCs/>
          <w:noProof/>
        </w:rPr>
        <w:t>ournal</w:t>
      </w:r>
      <w:r w:rsidRPr="00064EB4">
        <w:rPr>
          <w:noProof/>
        </w:rPr>
        <w:t xml:space="preserve">. </w:t>
      </w:r>
      <w:r w:rsidRPr="00064EB4">
        <w:rPr>
          <w:b/>
          <w:bCs/>
          <w:noProof/>
        </w:rPr>
        <w:t>468</w:t>
      </w:r>
      <w:r w:rsidRPr="00064EB4">
        <w:rPr>
          <w:noProof/>
        </w:rPr>
        <w:t xml:space="preserve"> (1), 177–190 (2015).</w:t>
      </w:r>
    </w:p>
    <w:p w14:paraId="2A6D867F" w14:textId="42DDE8C8" w:rsidR="00E450FC" w:rsidRPr="00064EB4" w:rsidRDefault="00E450FC" w:rsidP="00052B03">
      <w:pPr>
        <w:rPr>
          <w:noProof/>
        </w:rPr>
      </w:pPr>
      <w:r w:rsidRPr="00064EB4">
        <w:rPr>
          <w:noProof/>
        </w:rPr>
        <w:t>36.</w:t>
      </w:r>
      <w:r w:rsidRPr="00064EB4">
        <w:rPr>
          <w:noProof/>
        </w:rPr>
        <w:tab/>
        <w:t xml:space="preserve">Egaña, L. </w:t>
      </w:r>
      <w:r w:rsidR="00894D06">
        <w:rPr>
          <w:noProof/>
        </w:rPr>
        <w:t>A.</w:t>
      </w:r>
      <w:r w:rsidRPr="00064EB4">
        <w:rPr>
          <w:noProof/>
        </w:rPr>
        <w:t xml:space="preserve"> </w:t>
      </w:r>
      <w:r w:rsidRPr="00052B03">
        <w:rPr>
          <w:noProof/>
        </w:rPr>
        <w:t>et al.</w:t>
      </w:r>
      <w:r w:rsidRPr="00064EB4">
        <w:rPr>
          <w:noProof/>
        </w:rPr>
        <w:t xml:space="preserve"> Physical and functional interaction between the dopamine transporter and the synaptic vesicle protein synaptogyrin-3. </w:t>
      </w:r>
      <w:r w:rsidRPr="00064EB4">
        <w:rPr>
          <w:i/>
          <w:iCs/>
          <w:noProof/>
        </w:rPr>
        <w:t xml:space="preserve">The Journal of </w:t>
      </w:r>
      <w:r w:rsidR="00894D06">
        <w:rPr>
          <w:i/>
          <w:iCs/>
          <w:noProof/>
        </w:rPr>
        <w:t>N</w:t>
      </w:r>
      <w:r w:rsidRPr="00064EB4">
        <w:rPr>
          <w:i/>
          <w:iCs/>
          <w:noProof/>
        </w:rPr>
        <w:t xml:space="preserve">euroscience : </w:t>
      </w:r>
      <w:r w:rsidR="00894D06">
        <w:rPr>
          <w:i/>
          <w:iCs/>
          <w:noProof/>
        </w:rPr>
        <w:t>T</w:t>
      </w:r>
      <w:r w:rsidRPr="00064EB4">
        <w:rPr>
          <w:i/>
          <w:iCs/>
          <w:noProof/>
        </w:rPr>
        <w:t xml:space="preserve">he </w:t>
      </w:r>
      <w:r w:rsidR="00894D06">
        <w:rPr>
          <w:i/>
          <w:iCs/>
          <w:noProof/>
        </w:rPr>
        <w:t>O</w:t>
      </w:r>
      <w:r w:rsidRPr="00064EB4">
        <w:rPr>
          <w:i/>
          <w:iCs/>
          <w:noProof/>
        </w:rPr>
        <w:t xml:space="preserve">fficial </w:t>
      </w:r>
      <w:r w:rsidR="00894D06">
        <w:rPr>
          <w:i/>
          <w:iCs/>
          <w:noProof/>
        </w:rPr>
        <w:t>J</w:t>
      </w:r>
      <w:r w:rsidRPr="00064EB4">
        <w:rPr>
          <w:i/>
          <w:iCs/>
          <w:noProof/>
        </w:rPr>
        <w:t>ournal of the Society for Neuroscience</w:t>
      </w:r>
      <w:r w:rsidRPr="00064EB4">
        <w:rPr>
          <w:noProof/>
        </w:rPr>
        <w:t xml:space="preserve">. </w:t>
      </w:r>
      <w:r w:rsidRPr="00064EB4">
        <w:rPr>
          <w:b/>
          <w:bCs/>
          <w:noProof/>
        </w:rPr>
        <w:t>29</w:t>
      </w:r>
      <w:r w:rsidRPr="00064EB4">
        <w:rPr>
          <w:noProof/>
        </w:rPr>
        <w:t xml:space="preserve"> (14), 4592–</w:t>
      </w:r>
      <w:r w:rsidR="00894D06">
        <w:rPr>
          <w:noProof/>
        </w:rPr>
        <w:t>4</w:t>
      </w:r>
      <w:r w:rsidRPr="00064EB4">
        <w:rPr>
          <w:noProof/>
        </w:rPr>
        <w:t>604 (2009).</w:t>
      </w:r>
    </w:p>
    <w:p w14:paraId="46CD7DEB" w14:textId="4376EAA1" w:rsidR="00E450FC" w:rsidRPr="00064EB4" w:rsidRDefault="00E450FC" w:rsidP="00052B03">
      <w:pPr>
        <w:rPr>
          <w:noProof/>
        </w:rPr>
      </w:pPr>
      <w:r w:rsidRPr="00064EB4">
        <w:rPr>
          <w:noProof/>
        </w:rPr>
        <w:t>37.</w:t>
      </w:r>
      <w:r w:rsidRPr="00064EB4">
        <w:rPr>
          <w:noProof/>
        </w:rPr>
        <w:tab/>
        <w:t>Guptaroy, B., Fraser, R., Desai, A., Zhang, M., Gnegy, M.</w:t>
      </w:r>
      <w:r w:rsidR="00894D06">
        <w:rPr>
          <w:noProof/>
        </w:rPr>
        <w:t xml:space="preserve"> </w:t>
      </w:r>
      <w:r w:rsidRPr="00064EB4">
        <w:rPr>
          <w:noProof/>
        </w:rPr>
        <w:t xml:space="preserve">E. Site-directed mutations near transmembrane domain 1 alter conformation and function of norepinephrine and dopamine transporters. </w:t>
      </w:r>
      <w:r w:rsidRPr="00064EB4">
        <w:rPr>
          <w:i/>
          <w:iCs/>
          <w:noProof/>
        </w:rPr>
        <w:t xml:space="preserve">Molecular </w:t>
      </w:r>
      <w:r w:rsidR="00C10CF2">
        <w:rPr>
          <w:i/>
          <w:iCs/>
          <w:noProof/>
        </w:rPr>
        <w:t>P</w:t>
      </w:r>
      <w:r w:rsidRPr="00064EB4">
        <w:rPr>
          <w:i/>
          <w:iCs/>
          <w:noProof/>
        </w:rPr>
        <w:t>harmacology</w:t>
      </w:r>
      <w:r w:rsidRPr="00064EB4">
        <w:rPr>
          <w:noProof/>
        </w:rPr>
        <w:t xml:space="preserve">. </w:t>
      </w:r>
      <w:r w:rsidRPr="00064EB4">
        <w:rPr>
          <w:b/>
          <w:bCs/>
          <w:noProof/>
        </w:rPr>
        <w:t>79</w:t>
      </w:r>
      <w:r w:rsidRPr="00064EB4">
        <w:rPr>
          <w:noProof/>
        </w:rPr>
        <w:t xml:space="preserve"> (3), 520–532 (2011).</w:t>
      </w:r>
    </w:p>
    <w:p w14:paraId="54647AA9" w14:textId="4BD58A6E" w:rsidR="00E450FC" w:rsidRPr="00064EB4" w:rsidRDefault="00E450FC" w:rsidP="00052B03">
      <w:pPr>
        <w:rPr>
          <w:noProof/>
        </w:rPr>
      </w:pPr>
      <w:r w:rsidRPr="00064EB4">
        <w:rPr>
          <w:noProof/>
        </w:rPr>
        <w:t>38.</w:t>
      </w:r>
      <w:r w:rsidRPr="00064EB4">
        <w:rPr>
          <w:noProof/>
        </w:rPr>
        <w:tab/>
        <w:t>Ordway, G.</w:t>
      </w:r>
      <w:r w:rsidR="00C10CF2">
        <w:rPr>
          <w:noProof/>
        </w:rPr>
        <w:t xml:space="preserve"> </w:t>
      </w:r>
      <w:r w:rsidRPr="00064EB4">
        <w:rPr>
          <w:noProof/>
        </w:rPr>
        <w:t>A.</w:t>
      </w:r>
      <w:r w:rsidR="00C10CF2">
        <w:rPr>
          <w:noProof/>
        </w:rPr>
        <w:t xml:space="preserve"> et al</w:t>
      </w:r>
      <w:r w:rsidRPr="00064EB4">
        <w:rPr>
          <w:noProof/>
        </w:rPr>
        <w:t xml:space="preserve">. Norepinephrine transporter function and desipramine: Residual drug effects versus short-term regulation. </w:t>
      </w:r>
      <w:r w:rsidRPr="00064EB4">
        <w:rPr>
          <w:i/>
          <w:iCs/>
          <w:noProof/>
        </w:rPr>
        <w:t>Journal of Neuroscience Methods</w:t>
      </w:r>
      <w:r w:rsidRPr="00064EB4">
        <w:rPr>
          <w:noProof/>
        </w:rPr>
        <w:t xml:space="preserve">. </w:t>
      </w:r>
      <w:r w:rsidRPr="00064EB4">
        <w:rPr>
          <w:b/>
          <w:bCs/>
          <w:noProof/>
        </w:rPr>
        <w:t>143</w:t>
      </w:r>
      <w:r w:rsidRPr="00064EB4">
        <w:rPr>
          <w:noProof/>
        </w:rPr>
        <w:t xml:space="preserve"> (2), 217–225 (2005).</w:t>
      </w:r>
    </w:p>
    <w:p w14:paraId="2DC27A84" w14:textId="111FFB25" w:rsidR="00E450FC" w:rsidRPr="00064EB4" w:rsidRDefault="00E450FC" w:rsidP="00052B03">
      <w:pPr>
        <w:rPr>
          <w:noProof/>
        </w:rPr>
      </w:pPr>
      <w:r w:rsidRPr="00064EB4">
        <w:rPr>
          <w:noProof/>
        </w:rPr>
        <w:t>39.</w:t>
      </w:r>
      <w:r w:rsidRPr="00064EB4">
        <w:rPr>
          <w:noProof/>
        </w:rPr>
        <w:tab/>
        <w:t>Steinkellner, T.</w:t>
      </w:r>
      <w:r w:rsidRPr="00C10CF2">
        <w:rPr>
          <w:noProof/>
        </w:rPr>
        <w:t xml:space="preserve"> </w:t>
      </w:r>
      <w:r w:rsidRPr="00052B03">
        <w:rPr>
          <w:noProof/>
        </w:rPr>
        <w:t>et al.</w:t>
      </w:r>
      <w:r w:rsidRPr="00064EB4">
        <w:rPr>
          <w:noProof/>
        </w:rPr>
        <w:t xml:space="preserve"> Amphetamine </w:t>
      </w:r>
      <w:r w:rsidR="00C10CF2">
        <w:rPr>
          <w:noProof/>
        </w:rPr>
        <w:t>a</w:t>
      </w:r>
      <w:r w:rsidRPr="00064EB4">
        <w:rPr>
          <w:noProof/>
        </w:rPr>
        <w:t xml:space="preserve">ction at the </w:t>
      </w:r>
      <w:r w:rsidR="00C10CF2">
        <w:rPr>
          <w:noProof/>
        </w:rPr>
        <w:t>c</w:t>
      </w:r>
      <w:r w:rsidRPr="00064EB4">
        <w:rPr>
          <w:noProof/>
        </w:rPr>
        <w:t xml:space="preserve">ocaine- and </w:t>
      </w:r>
      <w:r w:rsidR="00C10CF2">
        <w:rPr>
          <w:noProof/>
        </w:rPr>
        <w:t>a</w:t>
      </w:r>
      <w:r w:rsidRPr="00064EB4">
        <w:rPr>
          <w:noProof/>
        </w:rPr>
        <w:t>ntidepressant-</w:t>
      </w:r>
      <w:r w:rsidR="00C10CF2">
        <w:rPr>
          <w:noProof/>
        </w:rPr>
        <w:t>s</w:t>
      </w:r>
      <w:r w:rsidRPr="00064EB4">
        <w:rPr>
          <w:noProof/>
        </w:rPr>
        <w:t xml:space="preserve">ensitive </w:t>
      </w:r>
      <w:r w:rsidR="00C10CF2">
        <w:rPr>
          <w:noProof/>
        </w:rPr>
        <w:t>s</w:t>
      </w:r>
      <w:r w:rsidRPr="00064EB4">
        <w:rPr>
          <w:noProof/>
        </w:rPr>
        <w:t xml:space="preserve">erotonin </w:t>
      </w:r>
      <w:r w:rsidR="00C10CF2">
        <w:rPr>
          <w:noProof/>
        </w:rPr>
        <w:t>t</w:t>
      </w:r>
      <w:r w:rsidRPr="00064EB4">
        <w:rPr>
          <w:noProof/>
        </w:rPr>
        <w:t xml:space="preserve">ransporter </w:t>
      </w:r>
      <w:r w:rsidR="00C10CF2">
        <w:rPr>
          <w:noProof/>
        </w:rPr>
        <w:t>i</w:t>
      </w:r>
      <w:r w:rsidRPr="00064EB4">
        <w:rPr>
          <w:noProof/>
        </w:rPr>
        <w:t xml:space="preserve">s </w:t>
      </w:r>
      <w:r w:rsidR="00C10CF2">
        <w:rPr>
          <w:noProof/>
        </w:rPr>
        <w:t>m</w:t>
      </w:r>
      <w:r w:rsidRPr="00064EB4">
        <w:rPr>
          <w:noProof/>
        </w:rPr>
        <w:t xml:space="preserve">odulated by CaMKII. </w:t>
      </w:r>
      <w:r w:rsidRPr="00064EB4">
        <w:rPr>
          <w:i/>
          <w:iCs/>
          <w:noProof/>
        </w:rPr>
        <w:t>Journal of Neuroscience</w:t>
      </w:r>
      <w:r w:rsidRPr="00064EB4">
        <w:rPr>
          <w:noProof/>
        </w:rPr>
        <w:t xml:space="preserve">. </w:t>
      </w:r>
      <w:r w:rsidRPr="00064EB4">
        <w:rPr>
          <w:b/>
          <w:bCs/>
          <w:noProof/>
        </w:rPr>
        <w:t>35</w:t>
      </w:r>
      <w:r w:rsidRPr="00064EB4">
        <w:rPr>
          <w:noProof/>
        </w:rPr>
        <w:t xml:space="preserve"> (21), 8258–8271 (2015).</w:t>
      </w:r>
    </w:p>
    <w:p w14:paraId="18E2DA9E" w14:textId="79A60295" w:rsidR="00E450FC" w:rsidRPr="00064EB4" w:rsidRDefault="00E450FC" w:rsidP="00052B03">
      <w:pPr>
        <w:rPr>
          <w:noProof/>
        </w:rPr>
      </w:pPr>
      <w:r w:rsidRPr="00064EB4">
        <w:rPr>
          <w:noProof/>
        </w:rPr>
        <w:t>40.</w:t>
      </w:r>
      <w:r w:rsidRPr="00064EB4">
        <w:rPr>
          <w:noProof/>
        </w:rPr>
        <w:tab/>
        <w:t>Guptaroy, B.</w:t>
      </w:r>
      <w:r w:rsidRPr="00C10CF2">
        <w:rPr>
          <w:noProof/>
        </w:rPr>
        <w:t xml:space="preserve"> </w:t>
      </w:r>
      <w:r w:rsidRPr="00052B03">
        <w:rPr>
          <w:noProof/>
        </w:rPr>
        <w:t>et al.</w:t>
      </w:r>
      <w:r w:rsidRPr="00064EB4">
        <w:rPr>
          <w:noProof/>
        </w:rPr>
        <w:t xml:space="preserve"> A juxtamembrane mutation in the N terminus of the dopamine transporter induces preference for an inward-facing conformation. </w:t>
      </w:r>
      <w:r w:rsidRPr="00064EB4">
        <w:rPr>
          <w:i/>
          <w:iCs/>
          <w:noProof/>
        </w:rPr>
        <w:t xml:space="preserve">Molecular </w:t>
      </w:r>
      <w:r w:rsidR="00C10CF2">
        <w:rPr>
          <w:i/>
          <w:iCs/>
          <w:noProof/>
        </w:rPr>
        <w:t>P</w:t>
      </w:r>
      <w:r w:rsidRPr="00064EB4">
        <w:rPr>
          <w:i/>
          <w:iCs/>
          <w:noProof/>
        </w:rPr>
        <w:t>harmacology</w:t>
      </w:r>
      <w:r w:rsidRPr="00064EB4">
        <w:rPr>
          <w:noProof/>
        </w:rPr>
        <w:t xml:space="preserve">. </w:t>
      </w:r>
      <w:r w:rsidRPr="00064EB4">
        <w:rPr>
          <w:b/>
          <w:bCs/>
          <w:noProof/>
        </w:rPr>
        <w:t>75</w:t>
      </w:r>
      <w:r w:rsidRPr="00064EB4">
        <w:rPr>
          <w:noProof/>
        </w:rPr>
        <w:t xml:space="preserve"> (3), 514–524 (2009).</w:t>
      </w:r>
    </w:p>
    <w:p w14:paraId="51E9AFDF" w14:textId="43C04114" w:rsidR="00E450FC" w:rsidRPr="00064EB4" w:rsidRDefault="00E450FC" w:rsidP="00052B03">
      <w:pPr>
        <w:rPr>
          <w:noProof/>
        </w:rPr>
      </w:pPr>
      <w:r w:rsidRPr="00064EB4">
        <w:rPr>
          <w:noProof/>
        </w:rPr>
        <w:t>41.</w:t>
      </w:r>
      <w:r w:rsidRPr="00064EB4">
        <w:rPr>
          <w:noProof/>
        </w:rPr>
        <w:tab/>
        <w:t>Carpenter, C.</w:t>
      </w:r>
      <w:r w:rsidRPr="00C10CF2">
        <w:rPr>
          <w:noProof/>
        </w:rPr>
        <w:t xml:space="preserve"> </w:t>
      </w:r>
      <w:r w:rsidRPr="00052B03">
        <w:rPr>
          <w:noProof/>
        </w:rPr>
        <w:t>et al.</w:t>
      </w:r>
      <w:r w:rsidRPr="00064EB4">
        <w:rPr>
          <w:noProof/>
        </w:rPr>
        <w:t xml:space="preserve"> Direct and systemic administration of a CNS-permeant tamoxifen analog reduces amphetamine-induced dopamine release and reinforcing effects. </w:t>
      </w:r>
      <w:r w:rsidRPr="00064EB4">
        <w:rPr>
          <w:i/>
          <w:iCs/>
          <w:noProof/>
        </w:rPr>
        <w:t>Neuropsychopharmacology</w:t>
      </w:r>
      <w:r w:rsidRPr="00064EB4">
        <w:rPr>
          <w:noProof/>
        </w:rPr>
        <w:t xml:space="preserve">. </w:t>
      </w:r>
      <w:r w:rsidRPr="00064EB4">
        <w:rPr>
          <w:b/>
          <w:bCs/>
          <w:noProof/>
        </w:rPr>
        <w:t>42</w:t>
      </w:r>
      <w:r w:rsidRPr="00064EB4">
        <w:rPr>
          <w:noProof/>
        </w:rPr>
        <w:t xml:space="preserve"> (10), 1940–1949 (2017).</w:t>
      </w:r>
    </w:p>
    <w:p w14:paraId="0D0CDB00" w14:textId="418D6E9D" w:rsidR="00E450FC" w:rsidRPr="00064EB4" w:rsidRDefault="00E450FC" w:rsidP="00052B03">
      <w:pPr>
        <w:rPr>
          <w:noProof/>
        </w:rPr>
      </w:pPr>
      <w:r w:rsidRPr="00064EB4">
        <w:rPr>
          <w:noProof/>
        </w:rPr>
        <w:t>42.</w:t>
      </w:r>
      <w:r w:rsidRPr="00064EB4">
        <w:rPr>
          <w:noProof/>
        </w:rPr>
        <w:tab/>
        <w:t xml:space="preserve">Aquino-Miranda, G., Escamilla-Sánchez, J., González-Pantoja, R., Bueno-Nava, A., Arias-Montaño, J.-A. Histamine H3 receptor activation inhibits dopamine synthesis but not release or uptake in rat nucleus accumbens. </w:t>
      </w:r>
      <w:r w:rsidRPr="00064EB4">
        <w:rPr>
          <w:i/>
          <w:iCs/>
          <w:noProof/>
        </w:rPr>
        <w:t>Neuropharmacology</w:t>
      </w:r>
      <w:r w:rsidRPr="00064EB4">
        <w:rPr>
          <w:noProof/>
        </w:rPr>
        <w:t xml:space="preserve">. </w:t>
      </w:r>
      <w:r w:rsidRPr="00064EB4">
        <w:rPr>
          <w:b/>
          <w:bCs/>
          <w:noProof/>
        </w:rPr>
        <w:t>106</w:t>
      </w:r>
      <w:r w:rsidRPr="00064EB4">
        <w:rPr>
          <w:noProof/>
        </w:rPr>
        <w:t>, 91–101 (2016).</w:t>
      </w:r>
    </w:p>
    <w:p w14:paraId="413A5270" w14:textId="69D94869" w:rsidR="00E450FC" w:rsidRPr="00064EB4" w:rsidRDefault="00E450FC" w:rsidP="00052B03">
      <w:pPr>
        <w:rPr>
          <w:noProof/>
        </w:rPr>
      </w:pPr>
      <w:r w:rsidRPr="00064EB4">
        <w:rPr>
          <w:noProof/>
        </w:rPr>
        <w:t>43.</w:t>
      </w:r>
      <w:r w:rsidRPr="00064EB4">
        <w:rPr>
          <w:noProof/>
        </w:rPr>
        <w:tab/>
        <w:t>Reddy, I.</w:t>
      </w:r>
      <w:r w:rsidR="00C10CF2">
        <w:rPr>
          <w:noProof/>
        </w:rPr>
        <w:t xml:space="preserve"> </w:t>
      </w:r>
      <w:r w:rsidRPr="00064EB4">
        <w:rPr>
          <w:noProof/>
        </w:rPr>
        <w:t>A.</w:t>
      </w:r>
      <w:r w:rsidRPr="00C10CF2">
        <w:rPr>
          <w:noProof/>
        </w:rPr>
        <w:t xml:space="preserve"> </w:t>
      </w:r>
      <w:r w:rsidRPr="00052B03">
        <w:rPr>
          <w:noProof/>
        </w:rPr>
        <w:t>et al.</w:t>
      </w:r>
      <w:r w:rsidRPr="00064EB4">
        <w:rPr>
          <w:noProof/>
        </w:rPr>
        <w:t xml:space="preserve"> Glucagon-like peptide 1 receptor activation regulates cocaine actions </w:t>
      </w:r>
      <w:r w:rsidRPr="00064EB4">
        <w:rPr>
          <w:noProof/>
        </w:rPr>
        <w:lastRenderedPageBreak/>
        <w:t xml:space="preserve">and dopamine homeostasis in the lateral septum by decreasing arachidonic acid levels. </w:t>
      </w:r>
      <w:r w:rsidRPr="00064EB4">
        <w:rPr>
          <w:i/>
          <w:iCs/>
          <w:noProof/>
        </w:rPr>
        <w:t>Translational Psychiatry</w:t>
      </w:r>
      <w:r w:rsidRPr="00064EB4">
        <w:rPr>
          <w:noProof/>
        </w:rPr>
        <w:t xml:space="preserve">. </w:t>
      </w:r>
      <w:r w:rsidRPr="00064EB4">
        <w:rPr>
          <w:b/>
          <w:bCs/>
          <w:noProof/>
        </w:rPr>
        <w:t>6</w:t>
      </w:r>
      <w:r w:rsidRPr="00064EB4">
        <w:rPr>
          <w:noProof/>
        </w:rPr>
        <w:t xml:space="preserve"> (5), e809 (2016).</w:t>
      </w:r>
    </w:p>
    <w:p w14:paraId="75795871" w14:textId="74A74DD9" w:rsidR="00E450FC" w:rsidRPr="00064EB4" w:rsidRDefault="00E450FC" w:rsidP="00052B03">
      <w:pPr>
        <w:rPr>
          <w:noProof/>
        </w:rPr>
      </w:pPr>
      <w:r w:rsidRPr="00064EB4">
        <w:rPr>
          <w:noProof/>
        </w:rPr>
        <w:t>44.</w:t>
      </w:r>
      <w:r w:rsidRPr="00064EB4">
        <w:rPr>
          <w:noProof/>
        </w:rPr>
        <w:tab/>
        <w:t>Koutzoumis, D.</w:t>
      </w:r>
      <w:r w:rsidR="00C10CF2">
        <w:rPr>
          <w:noProof/>
        </w:rPr>
        <w:t xml:space="preserve"> </w:t>
      </w:r>
      <w:r w:rsidRPr="00064EB4">
        <w:rPr>
          <w:noProof/>
        </w:rPr>
        <w:t>N.</w:t>
      </w:r>
      <w:r w:rsidRPr="00C10CF2">
        <w:rPr>
          <w:noProof/>
        </w:rPr>
        <w:t xml:space="preserve"> </w:t>
      </w:r>
      <w:r w:rsidRPr="00052B03">
        <w:rPr>
          <w:noProof/>
        </w:rPr>
        <w:t>et al.</w:t>
      </w:r>
      <w:r w:rsidRPr="00064EB4">
        <w:rPr>
          <w:noProof/>
        </w:rPr>
        <w:t xml:space="preserve"> Alterations of the gut microbiota with antibiotics protects dopamine neuron loss and improve motor deficits in a pharmacological rodent model of Parkinson’s disease. </w:t>
      </w:r>
      <w:r w:rsidRPr="00064EB4">
        <w:rPr>
          <w:i/>
          <w:iCs/>
          <w:noProof/>
        </w:rPr>
        <w:t xml:space="preserve">Experimental </w:t>
      </w:r>
      <w:r w:rsidR="00C10CF2">
        <w:rPr>
          <w:i/>
          <w:iCs/>
          <w:noProof/>
        </w:rPr>
        <w:t>N</w:t>
      </w:r>
      <w:r w:rsidRPr="00064EB4">
        <w:rPr>
          <w:i/>
          <w:iCs/>
          <w:noProof/>
        </w:rPr>
        <w:t>eurology</w:t>
      </w:r>
      <w:r w:rsidRPr="00064EB4">
        <w:rPr>
          <w:noProof/>
        </w:rPr>
        <w:t xml:space="preserve">. </w:t>
      </w:r>
      <w:r w:rsidRPr="00064EB4">
        <w:rPr>
          <w:b/>
          <w:bCs/>
          <w:noProof/>
        </w:rPr>
        <w:t>325</w:t>
      </w:r>
      <w:r w:rsidRPr="00064EB4">
        <w:rPr>
          <w:noProof/>
        </w:rPr>
        <w:t xml:space="preserve"> (June 2019), 113159 (2020).</w:t>
      </w:r>
    </w:p>
    <w:p w14:paraId="4B42EB60" w14:textId="516276D7" w:rsidR="00E450FC" w:rsidRPr="00064EB4" w:rsidRDefault="00E450FC" w:rsidP="00052B03">
      <w:pPr>
        <w:rPr>
          <w:noProof/>
        </w:rPr>
      </w:pPr>
      <w:r w:rsidRPr="00064EB4">
        <w:rPr>
          <w:noProof/>
        </w:rPr>
        <w:t>45.</w:t>
      </w:r>
      <w:r w:rsidRPr="00064EB4">
        <w:rPr>
          <w:noProof/>
        </w:rPr>
        <w:tab/>
        <w:t>Herdon, H., Strupish, J., Nahorski, S.</w:t>
      </w:r>
      <w:r w:rsidR="00C10CF2">
        <w:rPr>
          <w:noProof/>
        </w:rPr>
        <w:t xml:space="preserve"> </w:t>
      </w:r>
      <w:r w:rsidRPr="00064EB4">
        <w:rPr>
          <w:noProof/>
        </w:rPr>
        <w:t xml:space="preserve">R. Differences between the release of radiolabelled and endogenous dopamine from superfused rat brain slices: Effects of depolarizing stimuli, amphetamine and synthesis inhibition. </w:t>
      </w:r>
      <w:r w:rsidRPr="00064EB4">
        <w:rPr>
          <w:i/>
          <w:iCs/>
          <w:noProof/>
        </w:rPr>
        <w:t>Brain Research</w:t>
      </w:r>
      <w:r w:rsidRPr="00064EB4">
        <w:rPr>
          <w:noProof/>
        </w:rPr>
        <w:t xml:space="preserve">. </w:t>
      </w:r>
      <w:r w:rsidRPr="00064EB4">
        <w:rPr>
          <w:b/>
          <w:bCs/>
          <w:noProof/>
        </w:rPr>
        <w:t>348</w:t>
      </w:r>
      <w:r w:rsidRPr="00064EB4">
        <w:rPr>
          <w:noProof/>
        </w:rPr>
        <w:t xml:space="preserve"> (2), 309–320 (1985).</w:t>
      </w:r>
    </w:p>
    <w:p w14:paraId="614C9352" w14:textId="4E88514F" w:rsidR="00E450FC" w:rsidRPr="00064EB4" w:rsidRDefault="00E450FC" w:rsidP="00052B03">
      <w:pPr>
        <w:rPr>
          <w:noProof/>
        </w:rPr>
      </w:pPr>
      <w:r w:rsidRPr="00064EB4">
        <w:rPr>
          <w:noProof/>
        </w:rPr>
        <w:t>46.</w:t>
      </w:r>
      <w:r w:rsidRPr="00064EB4">
        <w:rPr>
          <w:noProof/>
        </w:rPr>
        <w:tab/>
        <w:t>Thongsaard, W., Kendall, D.</w:t>
      </w:r>
      <w:r w:rsidR="00C10CF2">
        <w:rPr>
          <w:noProof/>
        </w:rPr>
        <w:t xml:space="preserve"> </w:t>
      </w:r>
      <w:r w:rsidRPr="00064EB4">
        <w:rPr>
          <w:noProof/>
        </w:rPr>
        <w:t>A., Bennett, G.</w:t>
      </w:r>
      <w:r w:rsidR="00C10CF2">
        <w:rPr>
          <w:noProof/>
        </w:rPr>
        <w:t xml:space="preserve"> </w:t>
      </w:r>
      <w:r w:rsidRPr="00064EB4">
        <w:rPr>
          <w:noProof/>
        </w:rPr>
        <w:t>W., Marsden, C.</w:t>
      </w:r>
      <w:r w:rsidR="00C10CF2">
        <w:rPr>
          <w:noProof/>
        </w:rPr>
        <w:t xml:space="preserve"> </w:t>
      </w:r>
      <w:r w:rsidRPr="00064EB4">
        <w:rPr>
          <w:noProof/>
        </w:rPr>
        <w:t xml:space="preserve">A. A simple method for measuring dopamine release from rat brain slices. </w:t>
      </w:r>
      <w:r w:rsidRPr="00064EB4">
        <w:rPr>
          <w:i/>
          <w:iCs/>
          <w:noProof/>
        </w:rPr>
        <w:t>Journal of Pharmacological and Toxicological Methods</w:t>
      </w:r>
      <w:r w:rsidRPr="00064EB4">
        <w:rPr>
          <w:noProof/>
        </w:rPr>
        <w:t xml:space="preserve">. </w:t>
      </w:r>
      <w:r w:rsidRPr="00064EB4">
        <w:rPr>
          <w:b/>
          <w:bCs/>
          <w:noProof/>
        </w:rPr>
        <w:t>37</w:t>
      </w:r>
      <w:r w:rsidRPr="00064EB4">
        <w:rPr>
          <w:noProof/>
        </w:rPr>
        <w:t xml:space="preserve"> (3), 143–148 (1997).</w:t>
      </w:r>
    </w:p>
    <w:p w14:paraId="51BC9BA3" w14:textId="570E5FD3" w:rsidR="00E450FC" w:rsidRPr="00064EB4" w:rsidRDefault="00E450FC" w:rsidP="00052B03">
      <w:pPr>
        <w:rPr>
          <w:noProof/>
        </w:rPr>
      </w:pPr>
      <w:r w:rsidRPr="00064EB4">
        <w:rPr>
          <w:noProof/>
        </w:rPr>
        <w:t>47.</w:t>
      </w:r>
      <w:r w:rsidRPr="00064EB4">
        <w:rPr>
          <w:noProof/>
        </w:rPr>
        <w:tab/>
        <w:t>Dorris, D.</w:t>
      </w:r>
      <w:r w:rsidR="00C10CF2">
        <w:rPr>
          <w:noProof/>
        </w:rPr>
        <w:t xml:space="preserve"> </w:t>
      </w:r>
      <w:r w:rsidRPr="00064EB4">
        <w:rPr>
          <w:noProof/>
        </w:rPr>
        <w:t>M., Hauser, C.</w:t>
      </w:r>
      <w:r w:rsidR="00C10CF2">
        <w:rPr>
          <w:noProof/>
        </w:rPr>
        <w:t xml:space="preserve"> </w:t>
      </w:r>
      <w:r w:rsidRPr="00064EB4">
        <w:rPr>
          <w:noProof/>
        </w:rPr>
        <w:t>A., Minnehan, C.</w:t>
      </w:r>
      <w:r w:rsidR="00C10CF2">
        <w:rPr>
          <w:noProof/>
        </w:rPr>
        <w:t xml:space="preserve"> </w:t>
      </w:r>
      <w:r w:rsidRPr="00064EB4">
        <w:rPr>
          <w:noProof/>
        </w:rPr>
        <w:t xml:space="preserve">E., Meitzen, J. An aerator for brain slice experiments in individual cell culture plate wells. </w:t>
      </w:r>
      <w:r w:rsidRPr="00064EB4">
        <w:rPr>
          <w:i/>
          <w:iCs/>
          <w:noProof/>
        </w:rPr>
        <w:t>Journal of Neuroscience Methods</w:t>
      </w:r>
      <w:r w:rsidRPr="00064EB4">
        <w:rPr>
          <w:noProof/>
        </w:rPr>
        <w:t xml:space="preserve">. </w:t>
      </w:r>
      <w:r w:rsidRPr="00064EB4">
        <w:rPr>
          <w:b/>
          <w:bCs/>
          <w:noProof/>
        </w:rPr>
        <w:t>238</w:t>
      </w:r>
      <w:r w:rsidRPr="00064EB4">
        <w:rPr>
          <w:noProof/>
        </w:rPr>
        <w:t>, 1–10 (2014).</w:t>
      </w:r>
    </w:p>
    <w:p w14:paraId="4BAB96CE" w14:textId="6C23DB33" w:rsidR="00E450FC" w:rsidRPr="00064EB4" w:rsidRDefault="00E450FC" w:rsidP="00052B03">
      <w:pPr>
        <w:rPr>
          <w:noProof/>
        </w:rPr>
      </w:pPr>
      <w:r w:rsidRPr="00064EB4">
        <w:rPr>
          <w:noProof/>
        </w:rPr>
        <w:t>48.</w:t>
      </w:r>
      <w:r w:rsidRPr="00064EB4">
        <w:rPr>
          <w:noProof/>
        </w:rPr>
        <w:tab/>
        <w:t xml:space="preserve">Humpel, C. Organotypic brain slice cultures: </w:t>
      </w:r>
      <w:r w:rsidR="00C10CF2">
        <w:rPr>
          <w:noProof/>
        </w:rPr>
        <w:t>a</w:t>
      </w:r>
      <w:r w:rsidRPr="00064EB4">
        <w:rPr>
          <w:noProof/>
        </w:rPr>
        <w:t xml:space="preserve"> review. </w:t>
      </w:r>
      <w:r w:rsidRPr="00064EB4">
        <w:rPr>
          <w:i/>
          <w:iCs/>
          <w:noProof/>
        </w:rPr>
        <w:t>Neuroscience</w:t>
      </w:r>
      <w:r w:rsidRPr="00064EB4">
        <w:rPr>
          <w:noProof/>
        </w:rPr>
        <w:t xml:space="preserve">. </w:t>
      </w:r>
      <w:r w:rsidRPr="00064EB4">
        <w:rPr>
          <w:b/>
          <w:bCs/>
          <w:noProof/>
        </w:rPr>
        <w:t>305</w:t>
      </w:r>
      <w:r w:rsidRPr="00064EB4">
        <w:rPr>
          <w:noProof/>
        </w:rPr>
        <w:t>, 86–98 (2015).</w:t>
      </w:r>
    </w:p>
    <w:p w14:paraId="10C52778" w14:textId="79DC5079" w:rsidR="00E450FC" w:rsidRPr="00064EB4" w:rsidRDefault="00E450FC" w:rsidP="00052B03">
      <w:pPr>
        <w:rPr>
          <w:noProof/>
        </w:rPr>
      </w:pPr>
      <w:r w:rsidRPr="00064EB4">
        <w:rPr>
          <w:noProof/>
        </w:rPr>
        <w:t>49.</w:t>
      </w:r>
      <w:r w:rsidRPr="00064EB4">
        <w:rPr>
          <w:noProof/>
        </w:rPr>
        <w:tab/>
        <w:t xml:space="preserve">Papouin, T., Haydon, P. Obtaining </w:t>
      </w:r>
      <w:r w:rsidR="00C10CF2">
        <w:rPr>
          <w:noProof/>
        </w:rPr>
        <w:t>a</w:t>
      </w:r>
      <w:r w:rsidRPr="00064EB4">
        <w:rPr>
          <w:noProof/>
        </w:rPr>
        <w:t xml:space="preserve">cute </w:t>
      </w:r>
      <w:r w:rsidR="00C10CF2">
        <w:rPr>
          <w:noProof/>
        </w:rPr>
        <w:t>b</w:t>
      </w:r>
      <w:r w:rsidRPr="00064EB4">
        <w:rPr>
          <w:noProof/>
        </w:rPr>
        <w:t xml:space="preserve">rain </w:t>
      </w:r>
      <w:r w:rsidR="00C10CF2">
        <w:rPr>
          <w:noProof/>
        </w:rPr>
        <w:t>s</w:t>
      </w:r>
      <w:r w:rsidRPr="00064EB4">
        <w:rPr>
          <w:noProof/>
        </w:rPr>
        <w:t xml:space="preserve">lices. </w:t>
      </w:r>
      <w:r w:rsidRPr="00064EB4">
        <w:rPr>
          <w:i/>
          <w:iCs/>
          <w:noProof/>
        </w:rPr>
        <w:t>BIO-PROTOCOL</w:t>
      </w:r>
      <w:r w:rsidRPr="00064EB4">
        <w:rPr>
          <w:noProof/>
        </w:rPr>
        <w:t xml:space="preserve">. </w:t>
      </w:r>
      <w:r w:rsidRPr="00064EB4">
        <w:rPr>
          <w:b/>
          <w:bCs/>
          <w:noProof/>
        </w:rPr>
        <w:t>8</w:t>
      </w:r>
      <w:r w:rsidRPr="00064EB4">
        <w:rPr>
          <w:noProof/>
        </w:rPr>
        <w:t xml:space="preserve"> (2), 477–91 (2018).</w:t>
      </w:r>
    </w:p>
    <w:p w14:paraId="7687D6C5" w14:textId="14083BAE" w:rsidR="00E450FC" w:rsidRPr="00064EB4" w:rsidRDefault="00E450FC" w:rsidP="00052B03">
      <w:pPr>
        <w:rPr>
          <w:noProof/>
        </w:rPr>
      </w:pPr>
      <w:r w:rsidRPr="00064EB4">
        <w:rPr>
          <w:noProof/>
        </w:rPr>
        <w:t>50.</w:t>
      </w:r>
      <w:r w:rsidRPr="00064EB4">
        <w:rPr>
          <w:noProof/>
        </w:rPr>
        <w:tab/>
        <w:t>Collingridge, G.</w:t>
      </w:r>
      <w:r w:rsidR="009E3BBC">
        <w:rPr>
          <w:noProof/>
        </w:rPr>
        <w:t xml:space="preserve"> </w:t>
      </w:r>
      <w:r w:rsidRPr="00064EB4">
        <w:rPr>
          <w:noProof/>
        </w:rPr>
        <w:t xml:space="preserve">L. The brain slice preparation: a tribute to the pioneer Henry McIlwain. </w:t>
      </w:r>
      <w:r w:rsidRPr="00064EB4">
        <w:rPr>
          <w:i/>
          <w:iCs/>
          <w:noProof/>
        </w:rPr>
        <w:t>Journal of Neuroscience Methods</w:t>
      </w:r>
      <w:r w:rsidRPr="00064EB4">
        <w:rPr>
          <w:noProof/>
        </w:rPr>
        <w:t xml:space="preserve">. </w:t>
      </w:r>
      <w:r w:rsidRPr="00064EB4">
        <w:rPr>
          <w:b/>
          <w:bCs/>
          <w:noProof/>
        </w:rPr>
        <w:t>59</w:t>
      </w:r>
      <w:r w:rsidRPr="00064EB4">
        <w:rPr>
          <w:noProof/>
        </w:rPr>
        <w:t xml:space="preserve"> (1), 5–9 (1995).</w:t>
      </w:r>
    </w:p>
    <w:p w14:paraId="54473BE6" w14:textId="0BD77BED" w:rsidR="00E450FC" w:rsidRPr="00064EB4" w:rsidRDefault="00E450FC" w:rsidP="00052B03">
      <w:pPr>
        <w:rPr>
          <w:noProof/>
        </w:rPr>
      </w:pPr>
      <w:r w:rsidRPr="00064EB4">
        <w:rPr>
          <w:noProof/>
        </w:rPr>
        <w:t>51.</w:t>
      </w:r>
      <w:r w:rsidRPr="00064EB4">
        <w:rPr>
          <w:noProof/>
        </w:rPr>
        <w:tab/>
        <w:t xml:space="preserve">Yamamoto, C., McIlwain, H. Electrical activities in thin sections from the mammalian brain maintained in chemically-defined media in vitro. </w:t>
      </w:r>
      <w:r w:rsidRPr="00064EB4">
        <w:rPr>
          <w:i/>
          <w:iCs/>
          <w:noProof/>
        </w:rPr>
        <w:t xml:space="preserve">Journal of </w:t>
      </w:r>
      <w:r w:rsidR="009E3BBC">
        <w:rPr>
          <w:i/>
          <w:iCs/>
          <w:noProof/>
        </w:rPr>
        <w:t>N</w:t>
      </w:r>
      <w:r w:rsidRPr="00064EB4">
        <w:rPr>
          <w:i/>
          <w:iCs/>
          <w:noProof/>
        </w:rPr>
        <w:t>eurochemistry</w:t>
      </w:r>
      <w:r w:rsidRPr="00064EB4">
        <w:rPr>
          <w:noProof/>
        </w:rPr>
        <w:t xml:space="preserve">. </w:t>
      </w:r>
      <w:r w:rsidRPr="00064EB4">
        <w:rPr>
          <w:b/>
          <w:bCs/>
          <w:noProof/>
        </w:rPr>
        <w:t>13</w:t>
      </w:r>
      <w:r w:rsidRPr="00064EB4">
        <w:rPr>
          <w:noProof/>
        </w:rPr>
        <w:t xml:space="preserve"> (12), 1333–</w:t>
      </w:r>
      <w:r w:rsidR="009E3BBC">
        <w:rPr>
          <w:noProof/>
        </w:rPr>
        <w:t>13</w:t>
      </w:r>
      <w:r w:rsidRPr="00064EB4">
        <w:rPr>
          <w:noProof/>
        </w:rPr>
        <w:t>43 (1966).</w:t>
      </w:r>
    </w:p>
    <w:p w14:paraId="4BD1DBF8" w14:textId="66A360D1" w:rsidR="00E450FC" w:rsidRPr="00064EB4" w:rsidRDefault="00E450FC" w:rsidP="00052B03">
      <w:pPr>
        <w:rPr>
          <w:noProof/>
        </w:rPr>
      </w:pPr>
      <w:r w:rsidRPr="00064EB4">
        <w:rPr>
          <w:noProof/>
        </w:rPr>
        <w:t>52.</w:t>
      </w:r>
      <w:r w:rsidRPr="00064EB4">
        <w:rPr>
          <w:noProof/>
        </w:rPr>
        <w:tab/>
        <w:t>Buskila, Y.</w:t>
      </w:r>
      <w:r w:rsidR="009E3BBC">
        <w:rPr>
          <w:noProof/>
        </w:rPr>
        <w:t xml:space="preserve"> et al</w:t>
      </w:r>
      <w:r w:rsidRPr="00064EB4">
        <w:rPr>
          <w:noProof/>
        </w:rPr>
        <w:t xml:space="preserve">. Extending the viability of acute brain slices. </w:t>
      </w:r>
      <w:r w:rsidRPr="00064EB4">
        <w:rPr>
          <w:i/>
          <w:iCs/>
          <w:noProof/>
        </w:rPr>
        <w:t>Scientific Reports</w:t>
      </w:r>
      <w:r w:rsidRPr="00064EB4">
        <w:rPr>
          <w:noProof/>
        </w:rPr>
        <w:t xml:space="preserve">. </w:t>
      </w:r>
      <w:r w:rsidRPr="00064EB4">
        <w:rPr>
          <w:b/>
          <w:bCs/>
          <w:noProof/>
        </w:rPr>
        <w:t>4</w:t>
      </w:r>
      <w:r w:rsidRPr="00064EB4">
        <w:rPr>
          <w:noProof/>
        </w:rPr>
        <w:t>, 4–10 (2014).</w:t>
      </w:r>
    </w:p>
    <w:p w14:paraId="4CF084C5" w14:textId="24C617AE" w:rsidR="00E450FC" w:rsidRPr="00064EB4" w:rsidRDefault="00E450FC" w:rsidP="00052B03">
      <w:pPr>
        <w:rPr>
          <w:noProof/>
        </w:rPr>
      </w:pPr>
      <w:r w:rsidRPr="00064EB4">
        <w:rPr>
          <w:noProof/>
        </w:rPr>
        <w:t>53.</w:t>
      </w:r>
      <w:r w:rsidRPr="00064EB4">
        <w:rPr>
          <w:noProof/>
        </w:rPr>
        <w:tab/>
        <w:t xml:space="preserve">Kako, H., Fukumoto, S., Kobayashi, Y., Yokogoshi, H. Effects of direct exposure of green odour components on dopamine release from rat brain striatal slices and PC12 cells. </w:t>
      </w:r>
      <w:r w:rsidRPr="00064EB4">
        <w:rPr>
          <w:i/>
          <w:iCs/>
          <w:noProof/>
        </w:rPr>
        <w:t>Brain Research Bulletin</w:t>
      </w:r>
      <w:r w:rsidRPr="00064EB4">
        <w:rPr>
          <w:noProof/>
        </w:rPr>
        <w:t xml:space="preserve">. </w:t>
      </w:r>
      <w:r w:rsidRPr="00064EB4">
        <w:rPr>
          <w:b/>
          <w:bCs/>
          <w:noProof/>
        </w:rPr>
        <w:t>75</w:t>
      </w:r>
      <w:r w:rsidRPr="00064EB4">
        <w:rPr>
          <w:noProof/>
        </w:rPr>
        <w:t xml:space="preserve"> (5), 706–712 (2008).</w:t>
      </w:r>
    </w:p>
    <w:p w14:paraId="422264F0" w14:textId="783AA19F" w:rsidR="00E450FC" w:rsidRPr="00064EB4" w:rsidRDefault="00E450FC" w:rsidP="00052B03">
      <w:pPr>
        <w:rPr>
          <w:noProof/>
        </w:rPr>
      </w:pPr>
      <w:r w:rsidRPr="00064EB4">
        <w:rPr>
          <w:noProof/>
        </w:rPr>
        <w:t>54.</w:t>
      </w:r>
      <w:r w:rsidRPr="00064EB4">
        <w:rPr>
          <w:noProof/>
        </w:rPr>
        <w:tab/>
        <w:t>McBride, W.</w:t>
      </w:r>
      <w:r w:rsidR="009E3BBC">
        <w:rPr>
          <w:noProof/>
        </w:rPr>
        <w:t xml:space="preserve"> </w:t>
      </w:r>
      <w:r w:rsidRPr="00064EB4">
        <w:rPr>
          <w:noProof/>
        </w:rPr>
        <w:t>J., Murphy, J.</w:t>
      </w:r>
      <w:r w:rsidR="009E3BBC">
        <w:rPr>
          <w:noProof/>
        </w:rPr>
        <w:t xml:space="preserve"> </w:t>
      </w:r>
      <w:r w:rsidRPr="00064EB4">
        <w:rPr>
          <w:noProof/>
        </w:rPr>
        <w:t xml:space="preserve">M., Lumeng, L., Li, T.-K. Effects of </w:t>
      </w:r>
      <w:r w:rsidR="009E3BBC">
        <w:rPr>
          <w:noProof/>
        </w:rPr>
        <w:t>e</w:t>
      </w:r>
      <w:r w:rsidRPr="00064EB4">
        <w:rPr>
          <w:noProof/>
        </w:rPr>
        <w:t xml:space="preserve">thanol on </w:t>
      </w:r>
      <w:r w:rsidR="009E3BBC">
        <w:rPr>
          <w:noProof/>
        </w:rPr>
        <w:t>m</w:t>
      </w:r>
      <w:r w:rsidRPr="00064EB4">
        <w:rPr>
          <w:noProof/>
        </w:rPr>
        <w:t xml:space="preserve">onoamine and </w:t>
      </w:r>
      <w:r w:rsidR="009E3BBC">
        <w:rPr>
          <w:noProof/>
        </w:rPr>
        <w:t>a</w:t>
      </w:r>
      <w:r w:rsidRPr="00064EB4">
        <w:rPr>
          <w:noProof/>
        </w:rPr>
        <w:t xml:space="preserve">mino </w:t>
      </w:r>
      <w:r w:rsidR="009E3BBC">
        <w:rPr>
          <w:noProof/>
        </w:rPr>
        <w:t>a</w:t>
      </w:r>
      <w:r w:rsidRPr="00064EB4">
        <w:rPr>
          <w:noProof/>
        </w:rPr>
        <w:t xml:space="preserve">cid </w:t>
      </w:r>
      <w:r w:rsidR="009E3BBC">
        <w:rPr>
          <w:noProof/>
        </w:rPr>
        <w:t>r</w:t>
      </w:r>
      <w:r w:rsidRPr="00064EB4">
        <w:rPr>
          <w:noProof/>
        </w:rPr>
        <w:t xml:space="preserve">elease from </w:t>
      </w:r>
      <w:r w:rsidR="009E3BBC">
        <w:rPr>
          <w:noProof/>
        </w:rPr>
        <w:t>c</w:t>
      </w:r>
      <w:r w:rsidRPr="00064EB4">
        <w:rPr>
          <w:noProof/>
        </w:rPr>
        <w:t xml:space="preserve">erebral </w:t>
      </w:r>
      <w:r w:rsidR="009E3BBC">
        <w:rPr>
          <w:noProof/>
        </w:rPr>
        <w:t>c</w:t>
      </w:r>
      <w:r w:rsidRPr="00064EB4">
        <w:rPr>
          <w:noProof/>
        </w:rPr>
        <w:t xml:space="preserve">ortical </w:t>
      </w:r>
      <w:r w:rsidR="009E3BBC">
        <w:rPr>
          <w:noProof/>
        </w:rPr>
        <w:t>s</w:t>
      </w:r>
      <w:r w:rsidRPr="00064EB4">
        <w:rPr>
          <w:noProof/>
        </w:rPr>
        <w:t xml:space="preserve">lices of the </w:t>
      </w:r>
      <w:r w:rsidR="009E3BBC">
        <w:rPr>
          <w:noProof/>
        </w:rPr>
        <w:t>a</w:t>
      </w:r>
      <w:r w:rsidRPr="00064EB4">
        <w:rPr>
          <w:noProof/>
        </w:rPr>
        <w:t>lcohol-</w:t>
      </w:r>
      <w:r w:rsidR="009E3BBC">
        <w:rPr>
          <w:noProof/>
        </w:rPr>
        <w:t>p</w:t>
      </w:r>
      <w:r w:rsidRPr="00064EB4">
        <w:rPr>
          <w:noProof/>
        </w:rPr>
        <w:t xml:space="preserve">referring P </w:t>
      </w:r>
      <w:r w:rsidR="009E3BBC">
        <w:rPr>
          <w:noProof/>
        </w:rPr>
        <w:t>l</w:t>
      </w:r>
      <w:r w:rsidRPr="00064EB4">
        <w:rPr>
          <w:noProof/>
        </w:rPr>
        <w:t xml:space="preserve">ine of </w:t>
      </w:r>
      <w:r w:rsidR="009E3BBC">
        <w:rPr>
          <w:noProof/>
        </w:rPr>
        <w:t>r</w:t>
      </w:r>
      <w:r w:rsidRPr="00064EB4">
        <w:rPr>
          <w:noProof/>
        </w:rPr>
        <w:t xml:space="preserve">ats. </w:t>
      </w:r>
      <w:r w:rsidRPr="00064EB4">
        <w:rPr>
          <w:i/>
          <w:iCs/>
          <w:noProof/>
        </w:rPr>
        <w:t>Alcoholism: Clinical and Experimental Research</w:t>
      </w:r>
      <w:r w:rsidRPr="00064EB4">
        <w:rPr>
          <w:noProof/>
        </w:rPr>
        <w:t xml:space="preserve">. </w:t>
      </w:r>
      <w:r w:rsidRPr="00064EB4">
        <w:rPr>
          <w:b/>
          <w:bCs/>
          <w:noProof/>
        </w:rPr>
        <w:t>10</w:t>
      </w:r>
      <w:r w:rsidRPr="00064EB4">
        <w:rPr>
          <w:noProof/>
        </w:rPr>
        <w:t xml:space="preserve"> (2), 205–208 (1986).</w:t>
      </w:r>
    </w:p>
    <w:p w14:paraId="3C873031" w14:textId="7C573C35" w:rsidR="00E450FC" w:rsidRPr="00064EB4" w:rsidRDefault="00E450FC" w:rsidP="00052B03">
      <w:pPr>
        <w:rPr>
          <w:noProof/>
        </w:rPr>
      </w:pPr>
      <w:r w:rsidRPr="00064EB4">
        <w:rPr>
          <w:noProof/>
        </w:rPr>
        <w:t>55.</w:t>
      </w:r>
      <w:r w:rsidRPr="00064EB4">
        <w:rPr>
          <w:noProof/>
        </w:rPr>
        <w:tab/>
        <w:t>Chen, J.</w:t>
      </w:r>
      <w:r w:rsidR="009E3BBC">
        <w:rPr>
          <w:noProof/>
        </w:rPr>
        <w:t xml:space="preserve"> </w:t>
      </w:r>
      <w:r w:rsidRPr="00064EB4">
        <w:rPr>
          <w:noProof/>
        </w:rPr>
        <w:t xml:space="preserve">C., Turiak, G., Galler, J., Volicer, L. Effect of prenatal malnutrition on release of monoamines from hippocampal slices. </w:t>
      </w:r>
      <w:r w:rsidRPr="00064EB4">
        <w:rPr>
          <w:i/>
          <w:iCs/>
          <w:noProof/>
        </w:rPr>
        <w:t>Life Sciences</w:t>
      </w:r>
      <w:r w:rsidRPr="00064EB4">
        <w:rPr>
          <w:noProof/>
        </w:rPr>
        <w:t xml:space="preserve">. </w:t>
      </w:r>
      <w:r w:rsidRPr="00064EB4">
        <w:rPr>
          <w:b/>
          <w:bCs/>
          <w:noProof/>
        </w:rPr>
        <w:t>57</w:t>
      </w:r>
      <w:r w:rsidRPr="00064EB4">
        <w:rPr>
          <w:noProof/>
        </w:rPr>
        <w:t xml:space="preserve"> (16), 1467–1475 (1995).</w:t>
      </w:r>
    </w:p>
    <w:p w14:paraId="29509BF2" w14:textId="5647A5E9" w:rsidR="00E450FC" w:rsidRPr="00064EB4" w:rsidRDefault="00E450FC" w:rsidP="00052B03">
      <w:pPr>
        <w:rPr>
          <w:noProof/>
        </w:rPr>
      </w:pPr>
      <w:r w:rsidRPr="00064EB4">
        <w:rPr>
          <w:noProof/>
        </w:rPr>
        <w:t>56.</w:t>
      </w:r>
      <w:r w:rsidRPr="00064EB4">
        <w:rPr>
          <w:noProof/>
        </w:rPr>
        <w:tab/>
        <w:t>Becker, J.</w:t>
      </w:r>
      <w:r w:rsidR="009E3BBC">
        <w:rPr>
          <w:noProof/>
        </w:rPr>
        <w:t xml:space="preserve"> </w:t>
      </w:r>
      <w:r w:rsidRPr="00064EB4">
        <w:rPr>
          <w:noProof/>
        </w:rPr>
        <w:t>B., Castañeda, E., Robinson, T.</w:t>
      </w:r>
      <w:r w:rsidR="009E3BBC">
        <w:rPr>
          <w:noProof/>
        </w:rPr>
        <w:t xml:space="preserve"> </w:t>
      </w:r>
      <w:r w:rsidRPr="00064EB4">
        <w:rPr>
          <w:noProof/>
        </w:rPr>
        <w:t>E., Beer, M.</w:t>
      </w:r>
      <w:r w:rsidR="009E3BBC">
        <w:rPr>
          <w:noProof/>
        </w:rPr>
        <w:t xml:space="preserve"> </w:t>
      </w:r>
      <w:r w:rsidRPr="00064EB4">
        <w:rPr>
          <w:noProof/>
        </w:rPr>
        <w:t xml:space="preserve">E. A simple in vitro technique to measure the release of endogenous dopamine and dihydroxyphenylacetic acid from striatal tissue using high performance liquid chromatography with electrochemical detection. </w:t>
      </w:r>
      <w:r w:rsidRPr="00064EB4">
        <w:rPr>
          <w:i/>
          <w:iCs/>
          <w:noProof/>
        </w:rPr>
        <w:t>Journal of Neuroscience Methods</w:t>
      </w:r>
      <w:r w:rsidRPr="00064EB4">
        <w:rPr>
          <w:noProof/>
        </w:rPr>
        <w:t xml:space="preserve">. </w:t>
      </w:r>
      <w:r w:rsidRPr="00064EB4">
        <w:rPr>
          <w:b/>
          <w:bCs/>
          <w:noProof/>
        </w:rPr>
        <w:t>11</w:t>
      </w:r>
      <w:r w:rsidRPr="00064EB4">
        <w:rPr>
          <w:noProof/>
        </w:rPr>
        <w:t xml:space="preserve"> (1), 19–28 (1984).</w:t>
      </w:r>
    </w:p>
    <w:p w14:paraId="147B6C15" w14:textId="77777777" w:rsidR="00E450FC" w:rsidRPr="00064EB4" w:rsidRDefault="00E450FC" w:rsidP="00052B03">
      <w:pPr>
        <w:rPr>
          <w:noProof/>
        </w:rPr>
      </w:pPr>
      <w:r w:rsidRPr="00064EB4">
        <w:rPr>
          <w:noProof/>
        </w:rPr>
        <w:t>57.</w:t>
      </w:r>
      <w:r w:rsidRPr="00064EB4">
        <w:rPr>
          <w:noProof/>
        </w:rPr>
        <w:tab/>
        <w:t xml:space="preserve">Paxinos, G., Watson, C. </w:t>
      </w:r>
      <w:r w:rsidRPr="00064EB4">
        <w:rPr>
          <w:i/>
          <w:iCs/>
          <w:noProof/>
        </w:rPr>
        <w:t>The Rat Brain in Stereotaxic Coordinates</w:t>
      </w:r>
      <w:r w:rsidRPr="00064EB4">
        <w:rPr>
          <w:noProof/>
        </w:rPr>
        <w:t>. Academic Press. London. (2007).</w:t>
      </w:r>
    </w:p>
    <w:p w14:paraId="5DEE1AF3" w14:textId="15B4B3EA" w:rsidR="00E450FC" w:rsidRPr="00064EB4" w:rsidRDefault="00E450FC" w:rsidP="00052B03">
      <w:pPr>
        <w:rPr>
          <w:noProof/>
        </w:rPr>
      </w:pPr>
      <w:r w:rsidRPr="00064EB4">
        <w:rPr>
          <w:noProof/>
        </w:rPr>
        <w:t>58.</w:t>
      </w:r>
      <w:r w:rsidRPr="00064EB4">
        <w:rPr>
          <w:noProof/>
        </w:rPr>
        <w:tab/>
        <w:t>Dailey, J.</w:t>
      </w:r>
      <w:r w:rsidR="009E3BBC">
        <w:rPr>
          <w:noProof/>
        </w:rPr>
        <w:t xml:space="preserve"> </w:t>
      </w:r>
      <w:r w:rsidRPr="00064EB4">
        <w:rPr>
          <w:noProof/>
        </w:rPr>
        <w:t>W., Reith, M.</w:t>
      </w:r>
      <w:r w:rsidR="009E3BBC">
        <w:rPr>
          <w:noProof/>
        </w:rPr>
        <w:t xml:space="preserve"> </w:t>
      </w:r>
      <w:r w:rsidRPr="00064EB4">
        <w:rPr>
          <w:noProof/>
        </w:rPr>
        <w:t>E.</w:t>
      </w:r>
      <w:r w:rsidR="009E3BBC">
        <w:rPr>
          <w:noProof/>
        </w:rPr>
        <w:t xml:space="preserve"> </w:t>
      </w:r>
      <w:r w:rsidRPr="00064EB4">
        <w:rPr>
          <w:noProof/>
        </w:rPr>
        <w:t>A., Steidley, K.</w:t>
      </w:r>
      <w:r w:rsidR="009E3BBC">
        <w:rPr>
          <w:noProof/>
        </w:rPr>
        <w:t xml:space="preserve"> </w:t>
      </w:r>
      <w:r w:rsidRPr="00064EB4">
        <w:rPr>
          <w:noProof/>
        </w:rPr>
        <w:t>R., Milbrandt, J.</w:t>
      </w:r>
      <w:r w:rsidR="009E3BBC">
        <w:rPr>
          <w:noProof/>
        </w:rPr>
        <w:t xml:space="preserve"> </w:t>
      </w:r>
      <w:r w:rsidRPr="00064EB4">
        <w:rPr>
          <w:noProof/>
        </w:rPr>
        <w:t>C., Jobe, P.</w:t>
      </w:r>
      <w:r w:rsidR="009E3BBC">
        <w:rPr>
          <w:noProof/>
        </w:rPr>
        <w:t xml:space="preserve"> </w:t>
      </w:r>
      <w:r w:rsidRPr="00064EB4">
        <w:rPr>
          <w:noProof/>
        </w:rPr>
        <w:t xml:space="preserve">C. Carbamazepine-induced release of serotonin from rat hippocampus in vitro. </w:t>
      </w:r>
      <w:r w:rsidRPr="00064EB4">
        <w:rPr>
          <w:i/>
          <w:iCs/>
          <w:noProof/>
        </w:rPr>
        <w:t>Epilepsia</w:t>
      </w:r>
      <w:r w:rsidRPr="00064EB4">
        <w:rPr>
          <w:noProof/>
        </w:rPr>
        <w:t xml:space="preserve">. </w:t>
      </w:r>
      <w:r w:rsidRPr="00064EB4">
        <w:rPr>
          <w:b/>
          <w:bCs/>
          <w:noProof/>
        </w:rPr>
        <w:t>39</w:t>
      </w:r>
      <w:r w:rsidRPr="00064EB4">
        <w:rPr>
          <w:noProof/>
        </w:rPr>
        <w:t xml:space="preserve"> (10), 1054–1063 (1998).</w:t>
      </w:r>
    </w:p>
    <w:p w14:paraId="128CB465" w14:textId="106F12C4" w:rsidR="00E450FC" w:rsidRPr="00064EB4" w:rsidRDefault="00E450FC" w:rsidP="00052B03">
      <w:pPr>
        <w:rPr>
          <w:noProof/>
        </w:rPr>
      </w:pPr>
      <w:r w:rsidRPr="00064EB4">
        <w:rPr>
          <w:noProof/>
        </w:rPr>
        <w:t>59.</w:t>
      </w:r>
      <w:r w:rsidRPr="00064EB4">
        <w:rPr>
          <w:noProof/>
        </w:rPr>
        <w:tab/>
        <w:t>Buskila, Y.</w:t>
      </w:r>
      <w:r w:rsidR="009E3BBC">
        <w:rPr>
          <w:noProof/>
        </w:rPr>
        <w:t xml:space="preserve"> et al</w:t>
      </w:r>
      <w:r w:rsidRPr="00064EB4">
        <w:rPr>
          <w:noProof/>
        </w:rPr>
        <w:t xml:space="preserve">. Extending the viability of acute brain slices. </w:t>
      </w:r>
      <w:r w:rsidRPr="00064EB4">
        <w:rPr>
          <w:i/>
          <w:iCs/>
          <w:noProof/>
        </w:rPr>
        <w:t xml:space="preserve">Scientific </w:t>
      </w:r>
      <w:r w:rsidR="009E3BBC">
        <w:rPr>
          <w:i/>
          <w:iCs/>
          <w:noProof/>
        </w:rPr>
        <w:t>R</w:t>
      </w:r>
      <w:r w:rsidRPr="00064EB4">
        <w:rPr>
          <w:i/>
          <w:iCs/>
          <w:noProof/>
        </w:rPr>
        <w:t>eports</w:t>
      </w:r>
      <w:r w:rsidRPr="00064EB4">
        <w:rPr>
          <w:noProof/>
        </w:rPr>
        <w:t xml:space="preserve">. </w:t>
      </w:r>
      <w:r w:rsidRPr="00064EB4">
        <w:rPr>
          <w:b/>
          <w:bCs/>
          <w:noProof/>
        </w:rPr>
        <w:t>4</w:t>
      </w:r>
      <w:r w:rsidRPr="00064EB4">
        <w:rPr>
          <w:noProof/>
        </w:rPr>
        <w:t>, 5309 (2014).</w:t>
      </w:r>
    </w:p>
    <w:p w14:paraId="3AF1518C" w14:textId="7C0AEADB" w:rsidR="00E450FC" w:rsidRPr="00064EB4" w:rsidRDefault="00E450FC" w:rsidP="00052B03">
      <w:pPr>
        <w:rPr>
          <w:noProof/>
        </w:rPr>
      </w:pPr>
      <w:r w:rsidRPr="00064EB4">
        <w:rPr>
          <w:noProof/>
        </w:rPr>
        <w:t>60.</w:t>
      </w:r>
      <w:r w:rsidRPr="00064EB4">
        <w:rPr>
          <w:noProof/>
        </w:rPr>
        <w:tab/>
        <w:t xml:space="preserve">Mewes, A., Franke, H., Singer, D. Organotypic </w:t>
      </w:r>
      <w:r w:rsidR="009E3BBC">
        <w:rPr>
          <w:noProof/>
        </w:rPr>
        <w:t>b</w:t>
      </w:r>
      <w:r w:rsidRPr="00064EB4">
        <w:rPr>
          <w:noProof/>
        </w:rPr>
        <w:t xml:space="preserve">rain </w:t>
      </w:r>
      <w:r w:rsidR="009E3BBC">
        <w:rPr>
          <w:noProof/>
        </w:rPr>
        <w:t>s</w:t>
      </w:r>
      <w:r w:rsidRPr="00064EB4">
        <w:rPr>
          <w:noProof/>
        </w:rPr>
        <w:t xml:space="preserve">lice </w:t>
      </w:r>
      <w:r w:rsidR="009E3BBC">
        <w:rPr>
          <w:noProof/>
        </w:rPr>
        <w:t>c</w:t>
      </w:r>
      <w:r w:rsidRPr="00064EB4">
        <w:rPr>
          <w:noProof/>
        </w:rPr>
        <w:t xml:space="preserve">ultures of </w:t>
      </w:r>
      <w:r w:rsidR="009E3BBC">
        <w:rPr>
          <w:noProof/>
        </w:rPr>
        <w:t>a</w:t>
      </w:r>
      <w:r w:rsidRPr="00064EB4">
        <w:rPr>
          <w:noProof/>
        </w:rPr>
        <w:t xml:space="preserve">dult </w:t>
      </w:r>
      <w:r w:rsidR="009E3BBC">
        <w:rPr>
          <w:noProof/>
        </w:rPr>
        <w:t>t</w:t>
      </w:r>
      <w:r w:rsidRPr="00064EB4">
        <w:rPr>
          <w:noProof/>
        </w:rPr>
        <w:t xml:space="preserve">ransgenic P301S </w:t>
      </w:r>
      <w:r w:rsidR="009E3BBC">
        <w:rPr>
          <w:noProof/>
        </w:rPr>
        <w:t>m</w:t>
      </w:r>
      <w:r w:rsidRPr="00064EB4">
        <w:rPr>
          <w:noProof/>
        </w:rPr>
        <w:t xml:space="preserve">ice-A </w:t>
      </w:r>
      <w:r w:rsidR="009E3BBC">
        <w:rPr>
          <w:noProof/>
        </w:rPr>
        <w:t>m</w:t>
      </w:r>
      <w:r w:rsidRPr="00064EB4">
        <w:rPr>
          <w:noProof/>
        </w:rPr>
        <w:t xml:space="preserve">odel for </w:t>
      </w:r>
      <w:r w:rsidR="009E3BBC">
        <w:rPr>
          <w:noProof/>
        </w:rPr>
        <w:t>t</w:t>
      </w:r>
      <w:r w:rsidRPr="00064EB4">
        <w:rPr>
          <w:noProof/>
        </w:rPr>
        <w:t xml:space="preserve">auopathy </w:t>
      </w:r>
      <w:r w:rsidR="009E3BBC">
        <w:rPr>
          <w:noProof/>
        </w:rPr>
        <w:t>s</w:t>
      </w:r>
      <w:r w:rsidRPr="00064EB4">
        <w:rPr>
          <w:noProof/>
        </w:rPr>
        <w:t xml:space="preserve">tudies. </w:t>
      </w:r>
      <w:r w:rsidRPr="00064EB4">
        <w:rPr>
          <w:i/>
          <w:iCs/>
          <w:noProof/>
        </w:rPr>
        <w:t xml:space="preserve">PLoS </w:t>
      </w:r>
      <w:r w:rsidR="009E3BBC" w:rsidRPr="00064EB4">
        <w:rPr>
          <w:i/>
          <w:iCs/>
          <w:noProof/>
        </w:rPr>
        <w:t>O</w:t>
      </w:r>
      <w:r w:rsidR="009E3BBC">
        <w:rPr>
          <w:i/>
          <w:iCs/>
          <w:noProof/>
        </w:rPr>
        <w:t>ne</w:t>
      </w:r>
      <w:r w:rsidRPr="00064EB4">
        <w:rPr>
          <w:noProof/>
        </w:rPr>
        <w:t xml:space="preserve">. </w:t>
      </w:r>
      <w:r w:rsidRPr="00064EB4">
        <w:rPr>
          <w:b/>
          <w:bCs/>
          <w:noProof/>
        </w:rPr>
        <w:t>7</w:t>
      </w:r>
      <w:r w:rsidRPr="00064EB4">
        <w:rPr>
          <w:noProof/>
        </w:rPr>
        <w:t xml:space="preserve"> (9) (2012).</w:t>
      </w:r>
    </w:p>
    <w:p w14:paraId="56D22CF1" w14:textId="62BDCB8B" w:rsidR="00E450FC" w:rsidRPr="00064EB4" w:rsidRDefault="00E450FC" w:rsidP="00052B03">
      <w:pPr>
        <w:rPr>
          <w:noProof/>
        </w:rPr>
      </w:pPr>
      <w:r w:rsidRPr="00064EB4">
        <w:rPr>
          <w:noProof/>
        </w:rPr>
        <w:t>61.</w:t>
      </w:r>
      <w:r w:rsidRPr="00064EB4">
        <w:rPr>
          <w:noProof/>
        </w:rPr>
        <w:tab/>
        <w:t>Rönicke, R.</w:t>
      </w:r>
      <w:r w:rsidR="003B1F99">
        <w:rPr>
          <w:noProof/>
        </w:rPr>
        <w:t xml:space="preserve"> et al</w:t>
      </w:r>
      <w:r w:rsidRPr="00064EB4">
        <w:rPr>
          <w:noProof/>
        </w:rPr>
        <w:t xml:space="preserve">. AΒ mediated diminution of MTT reduction - An artefact of single cell </w:t>
      </w:r>
      <w:r w:rsidRPr="00064EB4">
        <w:rPr>
          <w:noProof/>
        </w:rPr>
        <w:lastRenderedPageBreak/>
        <w:t xml:space="preserve">culture? </w:t>
      </w:r>
      <w:r w:rsidRPr="00064EB4">
        <w:rPr>
          <w:i/>
          <w:iCs/>
          <w:noProof/>
        </w:rPr>
        <w:t xml:space="preserve">PLoS </w:t>
      </w:r>
      <w:r w:rsidR="003B1F99" w:rsidRPr="00064EB4">
        <w:rPr>
          <w:i/>
          <w:iCs/>
          <w:noProof/>
        </w:rPr>
        <w:t>O</w:t>
      </w:r>
      <w:r w:rsidR="003B1F99">
        <w:rPr>
          <w:i/>
          <w:iCs/>
          <w:noProof/>
        </w:rPr>
        <w:t>ne</w:t>
      </w:r>
      <w:r w:rsidRPr="00064EB4">
        <w:rPr>
          <w:noProof/>
        </w:rPr>
        <w:t xml:space="preserve">. </w:t>
      </w:r>
      <w:r w:rsidRPr="00064EB4">
        <w:rPr>
          <w:b/>
          <w:bCs/>
          <w:noProof/>
        </w:rPr>
        <w:t>3</w:t>
      </w:r>
      <w:r w:rsidRPr="00064EB4">
        <w:rPr>
          <w:noProof/>
        </w:rPr>
        <w:t xml:space="preserve"> (9) (2008).</w:t>
      </w:r>
    </w:p>
    <w:p w14:paraId="58130585" w14:textId="26368829" w:rsidR="00E450FC" w:rsidRPr="00064EB4" w:rsidRDefault="00E450FC" w:rsidP="00052B03">
      <w:pPr>
        <w:rPr>
          <w:noProof/>
        </w:rPr>
      </w:pPr>
      <w:r w:rsidRPr="00064EB4">
        <w:rPr>
          <w:noProof/>
        </w:rPr>
        <w:t>62.</w:t>
      </w:r>
      <w:r w:rsidRPr="00064EB4">
        <w:rPr>
          <w:noProof/>
        </w:rPr>
        <w:tab/>
        <w:t>Ihalainen, J.</w:t>
      </w:r>
      <w:r w:rsidR="003B1F99">
        <w:rPr>
          <w:noProof/>
        </w:rPr>
        <w:t xml:space="preserve"> </w:t>
      </w:r>
      <w:r w:rsidRPr="00064EB4">
        <w:rPr>
          <w:noProof/>
        </w:rPr>
        <w:t>A., Riekkinen, P., Feenstra, M.</w:t>
      </w:r>
      <w:r w:rsidR="003B1F99">
        <w:rPr>
          <w:noProof/>
        </w:rPr>
        <w:t xml:space="preserve"> </w:t>
      </w:r>
      <w:r w:rsidRPr="00064EB4">
        <w:rPr>
          <w:noProof/>
        </w:rPr>
        <w:t>G.</w:t>
      </w:r>
      <w:r w:rsidR="003B1F99">
        <w:rPr>
          <w:noProof/>
        </w:rPr>
        <w:t xml:space="preserve"> </w:t>
      </w:r>
      <w:r w:rsidRPr="00064EB4">
        <w:rPr>
          <w:noProof/>
        </w:rPr>
        <w:t xml:space="preserve">P. Comparison of dopamine and noradrenaline release in mouse prefrontal cortex, striatum and hippocampus using microdialysis. </w:t>
      </w:r>
      <w:r w:rsidRPr="00064EB4">
        <w:rPr>
          <w:i/>
          <w:iCs/>
          <w:noProof/>
        </w:rPr>
        <w:t>Neuroscience Letters</w:t>
      </w:r>
      <w:r w:rsidRPr="00064EB4">
        <w:rPr>
          <w:noProof/>
        </w:rPr>
        <w:t xml:space="preserve">. </w:t>
      </w:r>
      <w:r w:rsidRPr="00064EB4">
        <w:rPr>
          <w:b/>
          <w:bCs/>
          <w:noProof/>
        </w:rPr>
        <w:t>277</w:t>
      </w:r>
      <w:r w:rsidRPr="00064EB4">
        <w:rPr>
          <w:noProof/>
        </w:rPr>
        <w:t xml:space="preserve"> (2), 71–74 (1999).</w:t>
      </w:r>
    </w:p>
    <w:p w14:paraId="6CC7B5B3" w14:textId="79940260" w:rsidR="00E450FC" w:rsidRPr="00064EB4" w:rsidRDefault="00E450FC" w:rsidP="00052B03">
      <w:pPr>
        <w:rPr>
          <w:noProof/>
        </w:rPr>
      </w:pPr>
      <w:r w:rsidRPr="00064EB4">
        <w:rPr>
          <w:noProof/>
        </w:rPr>
        <w:t>63.</w:t>
      </w:r>
      <w:r w:rsidRPr="00064EB4">
        <w:rPr>
          <w:noProof/>
        </w:rPr>
        <w:tab/>
        <w:t>Richards, D.</w:t>
      </w:r>
      <w:r w:rsidR="009E3BBC">
        <w:rPr>
          <w:noProof/>
        </w:rPr>
        <w:t xml:space="preserve"> </w:t>
      </w:r>
      <w:r w:rsidRPr="00064EB4">
        <w:rPr>
          <w:noProof/>
        </w:rPr>
        <w:t>A., Obrenovitch, T.</w:t>
      </w:r>
      <w:r w:rsidR="009E3BBC">
        <w:rPr>
          <w:noProof/>
        </w:rPr>
        <w:t xml:space="preserve"> </w:t>
      </w:r>
      <w:r w:rsidRPr="00064EB4">
        <w:rPr>
          <w:noProof/>
        </w:rPr>
        <w:t xml:space="preserve">P., Symon, L., Curzon, G. Extracellular </w:t>
      </w:r>
      <w:r w:rsidR="003B1F99">
        <w:rPr>
          <w:noProof/>
        </w:rPr>
        <w:t>d</w:t>
      </w:r>
      <w:r w:rsidRPr="00064EB4">
        <w:rPr>
          <w:noProof/>
        </w:rPr>
        <w:t xml:space="preserve">opamine and </w:t>
      </w:r>
      <w:r w:rsidR="003B1F99">
        <w:rPr>
          <w:noProof/>
        </w:rPr>
        <w:t>s</w:t>
      </w:r>
      <w:r w:rsidRPr="00064EB4">
        <w:rPr>
          <w:noProof/>
        </w:rPr>
        <w:t xml:space="preserve">erotonin in the </w:t>
      </w:r>
      <w:r w:rsidR="003B1F99">
        <w:rPr>
          <w:noProof/>
        </w:rPr>
        <w:t>r</w:t>
      </w:r>
      <w:r w:rsidRPr="00064EB4">
        <w:rPr>
          <w:noProof/>
        </w:rPr>
        <w:t xml:space="preserve">at </w:t>
      </w:r>
      <w:r w:rsidR="003B1F99">
        <w:rPr>
          <w:noProof/>
        </w:rPr>
        <w:t>s</w:t>
      </w:r>
      <w:r w:rsidRPr="00064EB4">
        <w:rPr>
          <w:noProof/>
        </w:rPr>
        <w:t xml:space="preserve">triatum </w:t>
      </w:r>
      <w:r w:rsidR="003B1F99">
        <w:rPr>
          <w:noProof/>
        </w:rPr>
        <w:t>d</w:t>
      </w:r>
      <w:r w:rsidRPr="00064EB4">
        <w:rPr>
          <w:noProof/>
        </w:rPr>
        <w:t xml:space="preserve">uring </w:t>
      </w:r>
      <w:r w:rsidR="003B1F99">
        <w:rPr>
          <w:noProof/>
        </w:rPr>
        <w:t>t</w:t>
      </w:r>
      <w:r w:rsidRPr="00064EB4">
        <w:rPr>
          <w:noProof/>
        </w:rPr>
        <w:t xml:space="preserve">ransient </w:t>
      </w:r>
      <w:r w:rsidR="003B1F99">
        <w:rPr>
          <w:noProof/>
        </w:rPr>
        <w:t>i</w:t>
      </w:r>
      <w:r w:rsidRPr="00064EB4">
        <w:rPr>
          <w:noProof/>
        </w:rPr>
        <w:t xml:space="preserve">schaemia of </w:t>
      </w:r>
      <w:r w:rsidR="003B1F99">
        <w:rPr>
          <w:noProof/>
        </w:rPr>
        <w:t>d</w:t>
      </w:r>
      <w:r w:rsidRPr="00064EB4">
        <w:rPr>
          <w:noProof/>
        </w:rPr>
        <w:t xml:space="preserve">ifferent </w:t>
      </w:r>
      <w:r w:rsidR="003B1F99">
        <w:rPr>
          <w:noProof/>
        </w:rPr>
        <w:t>s</w:t>
      </w:r>
      <w:r w:rsidRPr="00064EB4">
        <w:rPr>
          <w:noProof/>
        </w:rPr>
        <w:t xml:space="preserve">everities: </w:t>
      </w:r>
      <w:r w:rsidR="003B1F99">
        <w:rPr>
          <w:noProof/>
        </w:rPr>
        <w:t>a</w:t>
      </w:r>
      <w:r w:rsidRPr="00064EB4">
        <w:rPr>
          <w:noProof/>
        </w:rPr>
        <w:t xml:space="preserve"> </w:t>
      </w:r>
      <w:r w:rsidR="003B1F99">
        <w:rPr>
          <w:noProof/>
        </w:rPr>
        <w:t>m</w:t>
      </w:r>
      <w:r w:rsidRPr="00064EB4">
        <w:rPr>
          <w:noProof/>
        </w:rPr>
        <w:t xml:space="preserve">icrodialysis </w:t>
      </w:r>
      <w:r w:rsidR="003B1F99">
        <w:rPr>
          <w:noProof/>
        </w:rPr>
        <w:t>s</w:t>
      </w:r>
      <w:r w:rsidRPr="00064EB4">
        <w:rPr>
          <w:noProof/>
        </w:rPr>
        <w:t xml:space="preserve">tudy. </w:t>
      </w:r>
      <w:r w:rsidRPr="00064EB4">
        <w:rPr>
          <w:i/>
          <w:iCs/>
          <w:noProof/>
        </w:rPr>
        <w:t>Journal of Neurochemistry</w:t>
      </w:r>
      <w:r w:rsidRPr="00064EB4">
        <w:rPr>
          <w:noProof/>
        </w:rPr>
        <w:t xml:space="preserve">. </w:t>
      </w:r>
      <w:r w:rsidRPr="00064EB4">
        <w:rPr>
          <w:b/>
          <w:bCs/>
          <w:noProof/>
        </w:rPr>
        <w:t>60</w:t>
      </w:r>
      <w:r w:rsidRPr="00064EB4">
        <w:rPr>
          <w:noProof/>
        </w:rPr>
        <w:t xml:space="preserve"> (1), 128–136 (1993).</w:t>
      </w:r>
    </w:p>
    <w:p w14:paraId="449293EE" w14:textId="6346909D" w:rsidR="00E450FC" w:rsidRPr="00064EB4" w:rsidRDefault="00E450FC" w:rsidP="00052B03">
      <w:pPr>
        <w:rPr>
          <w:noProof/>
        </w:rPr>
      </w:pPr>
      <w:r w:rsidRPr="00064EB4">
        <w:rPr>
          <w:noProof/>
        </w:rPr>
        <w:t>64.</w:t>
      </w:r>
      <w:r w:rsidRPr="00064EB4">
        <w:rPr>
          <w:noProof/>
        </w:rPr>
        <w:tab/>
        <w:t>Fog, J.</w:t>
      </w:r>
      <w:r w:rsidR="003B1F99">
        <w:rPr>
          <w:noProof/>
        </w:rPr>
        <w:t xml:space="preserve"> </w:t>
      </w:r>
      <w:r w:rsidRPr="00064EB4">
        <w:rPr>
          <w:noProof/>
        </w:rPr>
        <w:t>U.</w:t>
      </w:r>
      <w:r w:rsidRPr="003B1F99">
        <w:rPr>
          <w:noProof/>
        </w:rPr>
        <w:t xml:space="preserve"> </w:t>
      </w:r>
      <w:r w:rsidRPr="00052B03">
        <w:rPr>
          <w:noProof/>
        </w:rPr>
        <w:t>et al.</w:t>
      </w:r>
      <w:r w:rsidRPr="00064EB4">
        <w:rPr>
          <w:noProof/>
        </w:rPr>
        <w:t xml:space="preserve"> Calmodulin </w:t>
      </w:r>
      <w:r w:rsidR="003B1F99">
        <w:rPr>
          <w:noProof/>
        </w:rPr>
        <w:t>k</w:t>
      </w:r>
      <w:r w:rsidRPr="00064EB4">
        <w:rPr>
          <w:noProof/>
        </w:rPr>
        <w:t xml:space="preserve">inase II </w:t>
      </w:r>
      <w:r w:rsidR="003B1F99">
        <w:rPr>
          <w:noProof/>
        </w:rPr>
        <w:t>i</w:t>
      </w:r>
      <w:r w:rsidRPr="00064EB4">
        <w:rPr>
          <w:noProof/>
        </w:rPr>
        <w:t xml:space="preserve">nteracts with the </w:t>
      </w:r>
      <w:r w:rsidR="003B1F99">
        <w:rPr>
          <w:noProof/>
        </w:rPr>
        <w:t>d</w:t>
      </w:r>
      <w:r w:rsidRPr="00064EB4">
        <w:rPr>
          <w:noProof/>
        </w:rPr>
        <w:t xml:space="preserve">opamine </w:t>
      </w:r>
      <w:r w:rsidR="003B1F99">
        <w:rPr>
          <w:noProof/>
        </w:rPr>
        <w:t>t</w:t>
      </w:r>
      <w:r w:rsidRPr="00064EB4">
        <w:rPr>
          <w:noProof/>
        </w:rPr>
        <w:t xml:space="preserve">ransporter C </w:t>
      </w:r>
      <w:r w:rsidR="003B1F99">
        <w:rPr>
          <w:noProof/>
        </w:rPr>
        <w:t>t</w:t>
      </w:r>
      <w:r w:rsidRPr="00064EB4">
        <w:rPr>
          <w:noProof/>
        </w:rPr>
        <w:t xml:space="preserve">erminus to </w:t>
      </w:r>
      <w:r w:rsidR="003B1F99">
        <w:rPr>
          <w:noProof/>
        </w:rPr>
        <w:t>r</w:t>
      </w:r>
      <w:r w:rsidRPr="00064EB4">
        <w:rPr>
          <w:noProof/>
        </w:rPr>
        <w:t xml:space="preserve">egulate </w:t>
      </w:r>
      <w:r w:rsidR="003B1F99">
        <w:rPr>
          <w:noProof/>
        </w:rPr>
        <w:t>a</w:t>
      </w:r>
      <w:r w:rsidRPr="00064EB4">
        <w:rPr>
          <w:noProof/>
        </w:rPr>
        <w:t>mphetamine-</w:t>
      </w:r>
      <w:r w:rsidR="003B1F99">
        <w:rPr>
          <w:noProof/>
        </w:rPr>
        <w:t>i</w:t>
      </w:r>
      <w:r w:rsidRPr="00064EB4">
        <w:rPr>
          <w:noProof/>
        </w:rPr>
        <w:t xml:space="preserve">nduced </w:t>
      </w:r>
      <w:r w:rsidR="003B1F99">
        <w:rPr>
          <w:noProof/>
        </w:rPr>
        <w:t>r</w:t>
      </w:r>
      <w:r w:rsidRPr="00064EB4">
        <w:rPr>
          <w:noProof/>
        </w:rPr>
        <w:t xml:space="preserve">everse </w:t>
      </w:r>
      <w:r w:rsidR="003B1F99">
        <w:rPr>
          <w:noProof/>
        </w:rPr>
        <w:t>t</w:t>
      </w:r>
      <w:r w:rsidRPr="00064EB4">
        <w:rPr>
          <w:noProof/>
        </w:rPr>
        <w:t xml:space="preserve">ransport. </w:t>
      </w:r>
      <w:r w:rsidRPr="00064EB4">
        <w:rPr>
          <w:i/>
          <w:iCs/>
          <w:noProof/>
        </w:rPr>
        <w:t>Neuron</w:t>
      </w:r>
      <w:r w:rsidRPr="00064EB4">
        <w:rPr>
          <w:noProof/>
        </w:rPr>
        <w:t xml:space="preserve">. </w:t>
      </w:r>
      <w:r w:rsidRPr="00064EB4">
        <w:rPr>
          <w:b/>
          <w:bCs/>
          <w:noProof/>
        </w:rPr>
        <w:t>51</w:t>
      </w:r>
      <w:r w:rsidRPr="00064EB4">
        <w:rPr>
          <w:noProof/>
        </w:rPr>
        <w:t xml:space="preserve"> (4), 417–429 (2006).</w:t>
      </w:r>
    </w:p>
    <w:p w14:paraId="4641EDB3" w14:textId="2526B153" w:rsidR="00E450FC" w:rsidRPr="00064EB4" w:rsidRDefault="00E450FC" w:rsidP="00052B03">
      <w:pPr>
        <w:rPr>
          <w:noProof/>
        </w:rPr>
      </w:pPr>
      <w:r w:rsidRPr="00064EB4">
        <w:rPr>
          <w:noProof/>
        </w:rPr>
        <w:t>65.</w:t>
      </w:r>
      <w:r w:rsidRPr="00064EB4">
        <w:rPr>
          <w:noProof/>
        </w:rPr>
        <w:tab/>
        <w:t xml:space="preserve">Balázsa, T., Bíró, J., Gullai, N., Ledent, C., Sperlágh, B. CB1-cannabinoid receptors are involved in the modulation of non-synaptic [3H]serotonin release from the rat hippocampus. </w:t>
      </w:r>
      <w:r w:rsidRPr="00064EB4">
        <w:rPr>
          <w:i/>
          <w:iCs/>
          <w:noProof/>
        </w:rPr>
        <w:t>Neurochemistry International</w:t>
      </w:r>
      <w:r w:rsidRPr="00064EB4">
        <w:rPr>
          <w:noProof/>
        </w:rPr>
        <w:t xml:space="preserve">. </w:t>
      </w:r>
      <w:r w:rsidRPr="00064EB4">
        <w:rPr>
          <w:b/>
          <w:bCs/>
          <w:noProof/>
        </w:rPr>
        <w:t>52</w:t>
      </w:r>
      <w:r w:rsidRPr="00064EB4">
        <w:rPr>
          <w:noProof/>
        </w:rPr>
        <w:t xml:space="preserve"> (1), 95–102 (2008).</w:t>
      </w:r>
    </w:p>
    <w:p w14:paraId="6A48B681" w14:textId="7E914817" w:rsidR="00E450FC" w:rsidRPr="00064EB4" w:rsidRDefault="00E450FC" w:rsidP="00052B03">
      <w:pPr>
        <w:rPr>
          <w:noProof/>
        </w:rPr>
      </w:pPr>
      <w:r w:rsidRPr="00064EB4">
        <w:rPr>
          <w:noProof/>
        </w:rPr>
        <w:t>66.</w:t>
      </w:r>
      <w:r w:rsidRPr="00064EB4">
        <w:rPr>
          <w:noProof/>
        </w:rPr>
        <w:tab/>
        <w:t>Schechter, L.</w:t>
      </w:r>
      <w:r w:rsidR="003B1F99">
        <w:rPr>
          <w:noProof/>
        </w:rPr>
        <w:t xml:space="preserve"> </w:t>
      </w:r>
      <w:r w:rsidRPr="00064EB4">
        <w:rPr>
          <w:noProof/>
        </w:rPr>
        <w:t xml:space="preserve">E. The potassium channel blockers 4-aminopyridine and tetraethylammonium increase the spontaneous basal release of [3H]5-hydroxytryptamine in rat hippocampal slices. </w:t>
      </w:r>
      <w:r w:rsidRPr="00064EB4">
        <w:rPr>
          <w:i/>
          <w:iCs/>
          <w:noProof/>
        </w:rPr>
        <w:t>The Journal of Pharmacology and Experimental Therapeutics</w:t>
      </w:r>
      <w:r w:rsidRPr="00064EB4">
        <w:rPr>
          <w:noProof/>
        </w:rPr>
        <w:t xml:space="preserve">. </w:t>
      </w:r>
      <w:r w:rsidRPr="00064EB4">
        <w:rPr>
          <w:b/>
          <w:bCs/>
          <w:noProof/>
        </w:rPr>
        <w:t>282</w:t>
      </w:r>
      <w:r w:rsidRPr="00064EB4">
        <w:rPr>
          <w:noProof/>
        </w:rPr>
        <w:t xml:space="preserve"> (1), 262–270 (1997).</w:t>
      </w:r>
    </w:p>
    <w:p w14:paraId="028E61D6" w14:textId="39D9E1F0" w:rsidR="00E450FC" w:rsidRPr="00064EB4" w:rsidRDefault="00E450FC" w:rsidP="00052B03">
      <w:pPr>
        <w:rPr>
          <w:noProof/>
        </w:rPr>
      </w:pPr>
      <w:r w:rsidRPr="00064EB4">
        <w:rPr>
          <w:noProof/>
        </w:rPr>
        <w:t>67.</w:t>
      </w:r>
      <w:r w:rsidRPr="00064EB4">
        <w:rPr>
          <w:noProof/>
        </w:rPr>
        <w:tab/>
        <w:t>Boudanova, E., Navaroli, D.</w:t>
      </w:r>
      <w:r w:rsidR="003B1F99">
        <w:rPr>
          <w:noProof/>
        </w:rPr>
        <w:t xml:space="preserve"> </w:t>
      </w:r>
      <w:r w:rsidRPr="00064EB4">
        <w:rPr>
          <w:noProof/>
        </w:rPr>
        <w:t>M., Stevens, Z., Melikian, H.</w:t>
      </w:r>
      <w:r w:rsidR="003B1F99">
        <w:rPr>
          <w:noProof/>
        </w:rPr>
        <w:t xml:space="preserve"> </w:t>
      </w:r>
      <w:r w:rsidRPr="00064EB4">
        <w:rPr>
          <w:noProof/>
        </w:rPr>
        <w:t xml:space="preserve">E. Dopamine transporter endocytic determinants: </w:t>
      </w:r>
      <w:r w:rsidR="003B1F99">
        <w:rPr>
          <w:noProof/>
        </w:rPr>
        <w:t>c</w:t>
      </w:r>
      <w:r w:rsidRPr="00064EB4">
        <w:rPr>
          <w:noProof/>
        </w:rPr>
        <w:t xml:space="preserve">arboxy terminal residues critical for basal and PKC-stimulated internalization. </w:t>
      </w:r>
      <w:r w:rsidRPr="00064EB4">
        <w:rPr>
          <w:i/>
          <w:iCs/>
          <w:noProof/>
        </w:rPr>
        <w:t>Molecular and Cellular Neuroscience</w:t>
      </w:r>
      <w:r w:rsidRPr="00064EB4">
        <w:rPr>
          <w:noProof/>
        </w:rPr>
        <w:t xml:space="preserve">. </w:t>
      </w:r>
      <w:r w:rsidRPr="00064EB4">
        <w:rPr>
          <w:b/>
          <w:bCs/>
          <w:noProof/>
        </w:rPr>
        <w:t>39</w:t>
      </w:r>
      <w:r w:rsidRPr="00064EB4">
        <w:rPr>
          <w:noProof/>
        </w:rPr>
        <w:t xml:space="preserve"> (2), 211–217 (2008).</w:t>
      </w:r>
    </w:p>
    <w:p w14:paraId="2B4C0298" w14:textId="5A761E92" w:rsidR="00E450FC" w:rsidRPr="00064EB4" w:rsidRDefault="00E450FC" w:rsidP="00052B03">
      <w:pPr>
        <w:rPr>
          <w:noProof/>
        </w:rPr>
      </w:pPr>
      <w:r w:rsidRPr="00064EB4">
        <w:rPr>
          <w:noProof/>
        </w:rPr>
        <w:t>68.</w:t>
      </w:r>
      <w:r w:rsidRPr="00064EB4">
        <w:rPr>
          <w:noProof/>
        </w:rPr>
        <w:tab/>
        <w:t>Bowyer, J.</w:t>
      </w:r>
      <w:r w:rsidR="00052B03">
        <w:rPr>
          <w:noProof/>
        </w:rPr>
        <w:t xml:space="preserve"> </w:t>
      </w:r>
      <w:r w:rsidRPr="00064EB4">
        <w:rPr>
          <w:noProof/>
        </w:rPr>
        <w:t>F.</w:t>
      </w:r>
      <w:r w:rsidR="003B1F99">
        <w:rPr>
          <w:noProof/>
        </w:rPr>
        <w:t xml:space="preserve"> et al</w:t>
      </w:r>
      <w:r w:rsidRPr="00064EB4">
        <w:rPr>
          <w:noProof/>
        </w:rPr>
        <w:t xml:space="preserve">. Interactions of MK-801 with glutamate-, glutamine- and methamphetamine-evoked release of [3H]dopamine from striatal slices. </w:t>
      </w:r>
      <w:r w:rsidRPr="00064EB4">
        <w:rPr>
          <w:i/>
          <w:iCs/>
          <w:noProof/>
        </w:rPr>
        <w:t xml:space="preserve">The Journal of </w:t>
      </w:r>
      <w:r w:rsidR="003B1F99">
        <w:rPr>
          <w:i/>
          <w:iCs/>
          <w:noProof/>
        </w:rPr>
        <w:t>P</w:t>
      </w:r>
      <w:r w:rsidRPr="00064EB4">
        <w:rPr>
          <w:i/>
          <w:iCs/>
          <w:noProof/>
        </w:rPr>
        <w:t xml:space="preserve">harmacology and </w:t>
      </w:r>
      <w:r w:rsidR="003B1F99">
        <w:rPr>
          <w:i/>
          <w:iCs/>
          <w:noProof/>
        </w:rPr>
        <w:t>E</w:t>
      </w:r>
      <w:r w:rsidRPr="00064EB4">
        <w:rPr>
          <w:i/>
          <w:iCs/>
          <w:noProof/>
        </w:rPr>
        <w:t xml:space="preserve">xperimental </w:t>
      </w:r>
      <w:r w:rsidR="003B1F99">
        <w:rPr>
          <w:i/>
          <w:iCs/>
          <w:noProof/>
        </w:rPr>
        <w:t>T</w:t>
      </w:r>
      <w:r w:rsidRPr="00064EB4">
        <w:rPr>
          <w:i/>
          <w:iCs/>
          <w:noProof/>
        </w:rPr>
        <w:t>herapeutics</w:t>
      </w:r>
      <w:r w:rsidRPr="00064EB4">
        <w:rPr>
          <w:noProof/>
        </w:rPr>
        <w:t xml:space="preserve">. </w:t>
      </w:r>
      <w:r w:rsidRPr="00064EB4">
        <w:rPr>
          <w:b/>
          <w:bCs/>
          <w:noProof/>
        </w:rPr>
        <w:t>257</w:t>
      </w:r>
      <w:r w:rsidRPr="00064EB4">
        <w:rPr>
          <w:noProof/>
        </w:rPr>
        <w:t xml:space="preserve"> (1), 262–270 (1991).</w:t>
      </w:r>
    </w:p>
    <w:p w14:paraId="1E0C4F60" w14:textId="21DE9A50" w:rsidR="00E450FC" w:rsidRPr="00064EB4" w:rsidRDefault="00E450FC" w:rsidP="00052B03">
      <w:pPr>
        <w:rPr>
          <w:noProof/>
        </w:rPr>
      </w:pPr>
      <w:r w:rsidRPr="00064EB4">
        <w:rPr>
          <w:noProof/>
        </w:rPr>
        <w:t>69.</w:t>
      </w:r>
      <w:r w:rsidRPr="00064EB4">
        <w:rPr>
          <w:noProof/>
        </w:rPr>
        <w:tab/>
        <w:t>Perszyk, R.</w:t>
      </w:r>
      <w:r w:rsidR="003B1F99">
        <w:rPr>
          <w:noProof/>
        </w:rPr>
        <w:t xml:space="preserve"> </w:t>
      </w:r>
      <w:r w:rsidRPr="00064EB4">
        <w:rPr>
          <w:noProof/>
        </w:rPr>
        <w:t>E.</w:t>
      </w:r>
      <w:r w:rsidRPr="003B1F99">
        <w:rPr>
          <w:noProof/>
        </w:rPr>
        <w:t xml:space="preserve"> </w:t>
      </w:r>
      <w:r w:rsidRPr="00052B03">
        <w:rPr>
          <w:noProof/>
        </w:rPr>
        <w:t>et al.</w:t>
      </w:r>
      <w:r w:rsidRPr="00064EB4">
        <w:rPr>
          <w:noProof/>
        </w:rPr>
        <w:t xml:space="preserve"> GluN2D-</w:t>
      </w:r>
      <w:r w:rsidR="003B1F99">
        <w:rPr>
          <w:noProof/>
        </w:rPr>
        <w:t>c</w:t>
      </w:r>
      <w:r w:rsidRPr="00064EB4">
        <w:rPr>
          <w:noProof/>
        </w:rPr>
        <w:t>ontaining N-methyl-D-</w:t>
      </w:r>
      <w:r w:rsidR="003B1F99">
        <w:rPr>
          <w:noProof/>
        </w:rPr>
        <w:t>a</w:t>
      </w:r>
      <w:r w:rsidRPr="00064EB4">
        <w:rPr>
          <w:noProof/>
        </w:rPr>
        <w:t xml:space="preserve">spartate </w:t>
      </w:r>
      <w:r w:rsidR="003B1F99">
        <w:rPr>
          <w:noProof/>
        </w:rPr>
        <w:t>r</w:t>
      </w:r>
      <w:r w:rsidRPr="00064EB4">
        <w:rPr>
          <w:noProof/>
        </w:rPr>
        <w:t xml:space="preserve">eceptors </w:t>
      </w:r>
      <w:r w:rsidR="003B1F99">
        <w:rPr>
          <w:noProof/>
        </w:rPr>
        <w:t>m</w:t>
      </w:r>
      <w:r w:rsidRPr="00064EB4">
        <w:rPr>
          <w:noProof/>
        </w:rPr>
        <w:t xml:space="preserve">ediate </w:t>
      </w:r>
      <w:r w:rsidR="003B1F99">
        <w:rPr>
          <w:noProof/>
        </w:rPr>
        <w:t>s</w:t>
      </w:r>
      <w:r w:rsidRPr="00064EB4">
        <w:rPr>
          <w:noProof/>
        </w:rPr>
        <w:t xml:space="preserve">ynaptic </w:t>
      </w:r>
      <w:r w:rsidR="003B1F99">
        <w:rPr>
          <w:noProof/>
        </w:rPr>
        <w:t>t</w:t>
      </w:r>
      <w:r w:rsidRPr="00064EB4">
        <w:rPr>
          <w:noProof/>
        </w:rPr>
        <w:t xml:space="preserve">ransmission in </w:t>
      </w:r>
      <w:r w:rsidR="003B1F99">
        <w:rPr>
          <w:noProof/>
        </w:rPr>
        <w:t>h</w:t>
      </w:r>
      <w:r w:rsidRPr="00064EB4">
        <w:rPr>
          <w:noProof/>
        </w:rPr>
        <w:t xml:space="preserve">ippocampal </w:t>
      </w:r>
      <w:r w:rsidR="003B1F99">
        <w:rPr>
          <w:noProof/>
        </w:rPr>
        <w:t>i</w:t>
      </w:r>
      <w:r w:rsidRPr="00064EB4">
        <w:rPr>
          <w:noProof/>
        </w:rPr>
        <w:t xml:space="preserve">nterneurons and </w:t>
      </w:r>
      <w:r w:rsidR="003B1F99">
        <w:rPr>
          <w:noProof/>
        </w:rPr>
        <w:t>r</w:t>
      </w:r>
      <w:r w:rsidRPr="00064EB4">
        <w:rPr>
          <w:noProof/>
        </w:rPr>
        <w:t xml:space="preserve">egulate </w:t>
      </w:r>
      <w:r w:rsidR="003B1F99">
        <w:rPr>
          <w:noProof/>
        </w:rPr>
        <w:t>i</w:t>
      </w:r>
      <w:r w:rsidRPr="00064EB4">
        <w:rPr>
          <w:noProof/>
        </w:rPr>
        <w:t xml:space="preserve">nterneuron </w:t>
      </w:r>
      <w:r w:rsidR="003B1F99">
        <w:rPr>
          <w:noProof/>
        </w:rPr>
        <w:t>a</w:t>
      </w:r>
      <w:r w:rsidRPr="00064EB4">
        <w:rPr>
          <w:noProof/>
        </w:rPr>
        <w:t xml:space="preserve">ctivity. </w:t>
      </w:r>
      <w:r w:rsidRPr="00064EB4">
        <w:rPr>
          <w:i/>
          <w:iCs/>
          <w:noProof/>
        </w:rPr>
        <w:t>Molecular Pharmacology</w:t>
      </w:r>
      <w:r w:rsidRPr="00064EB4">
        <w:rPr>
          <w:noProof/>
        </w:rPr>
        <w:t xml:space="preserve">. </w:t>
      </w:r>
      <w:r w:rsidRPr="00064EB4">
        <w:rPr>
          <w:b/>
          <w:bCs/>
          <w:noProof/>
        </w:rPr>
        <w:t>90</w:t>
      </w:r>
      <w:r w:rsidRPr="00064EB4">
        <w:rPr>
          <w:noProof/>
        </w:rPr>
        <w:t xml:space="preserve"> (6), 689–702 (2016).</w:t>
      </w:r>
    </w:p>
    <w:p w14:paraId="594DCB4C" w14:textId="42BB9B24" w:rsidR="00E450FC" w:rsidRPr="00064EB4" w:rsidRDefault="00E450FC" w:rsidP="00052B03">
      <w:pPr>
        <w:rPr>
          <w:noProof/>
        </w:rPr>
      </w:pPr>
      <w:r w:rsidRPr="00064EB4">
        <w:rPr>
          <w:noProof/>
        </w:rPr>
        <w:t>70.</w:t>
      </w:r>
      <w:r w:rsidRPr="00064EB4">
        <w:rPr>
          <w:noProof/>
        </w:rPr>
        <w:tab/>
        <w:t>Jones, S.</w:t>
      </w:r>
      <w:r w:rsidR="003B1F99">
        <w:rPr>
          <w:noProof/>
        </w:rPr>
        <w:t xml:space="preserve"> </w:t>
      </w:r>
      <w:r w:rsidRPr="00064EB4">
        <w:rPr>
          <w:noProof/>
        </w:rPr>
        <w:t>R.</w:t>
      </w:r>
      <w:r w:rsidR="003B1F99">
        <w:rPr>
          <w:noProof/>
        </w:rPr>
        <w:t xml:space="preserve"> et al</w:t>
      </w:r>
      <w:r w:rsidRPr="00064EB4">
        <w:rPr>
          <w:noProof/>
        </w:rPr>
        <w:t xml:space="preserve">. Profound neuronal plasticity in response to inactivation of the dopamine transporter. </w:t>
      </w:r>
      <w:r w:rsidRPr="00064EB4">
        <w:rPr>
          <w:i/>
          <w:iCs/>
          <w:noProof/>
        </w:rPr>
        <w:t>Proceedings of the National Academy of Sciences of the United States of America</w:t>
      </w:r>
      <w:r w:rsidRPr="00064EB4">
        <w:rPr>
          <w:noProof/>
        </w:rPr>
        <w:t xml:space="preserve">. </w:t>
      </w:r>
      <w:r w:rsidRPr="00064EB4">
        <w:rPr>
          <w:b/>
          <w:bCs/>
          <w:noProof/>
        </w:rPr>
        <w:t>95</w:t>
      </w:r>
      <w:r w:rsidRPr="00064EB4">
        <w:rPr>
          <w:noProof/>
        </w:rPr>
        <w:t xml:space="preserve"> (7), 4029–</w:t>
      </w:r>
      <w:r w:rsidR="003B1F99">
        <w:rPr>
          <w:noProof/>
        </w:rPr>
        <w:t>40</w:t>
      </w:r>
      <w:r w:rsidRPr="00064EB4">
        <w:rPr>
          <w:noProof/>
        </w:rPr>
        <w:t>34 (1998).</w:t>
      </w:r>
    </w:p>
    <w:p w14:paraId="187D1002" w14:textId="2FDD57C5" w:rsidR="00E450FC" w:rsidRPr="00064EB4" w:rsidRDefault="00E450FC" w:rsidP="00052B03">
      <w:pPr>
        <w:rPr>
          <w:noProof/>
        </w:rPr>
      </w:pPr>
      <w:r w:rsidRPr="00064EB4">
        <w:rPr>
          <w:noProof/>
        </w:rPr>
        <w:t>71.</w:t>
      </w:r>
      <w:r w:rsidRPr="00064EB4">
        <w:rPr>
          <w:noProof/>
        </w:rPr>
        <w:tab/>
        <w:t>Jedema, H.</w:t>
      </w:r>
      <w:r w:rsidR="003B1F99">
        <w:rPr>
          <w:noProof/>
        </w:rPr>
        <w:t xml:space="preserve"> </w:t>
      </w:r>
      <w:r w:rsidRPr="00064EB4">
        <w:rPr>
          <w:noProof/>
        </w:rPr>
        <w:t>P., Narendran, R., Bradberry, C.</w:t>
      </w:r>
      <w:r w:rsidR="003B1F99">
        <w:rPr>
          <w:noProof/>
        </w:rPr>
        <w:t xml:space="preserve"> </w:t>
      </w:r>
      <w:r w:rsidRPr="00064EB4">
        <w:rPr>
          <w:noProof/>
        </w:rPr>
        <w:t xml:space="preserve">W. Amphetamine-induced release of dopamine in primate prefrontal cortex and striatum: striking differences in magnitude and timecourse. </w:t>
      </w:r>
      <w:r w:rsidRPr="00064EB4">
        <w:rPr>
          <w:i/>
          <w:iCs/>
          <w:noProof/>
        </w:rPr>
        <w:t xml:space="preserve">Journal of </w:t>
      </w:r>
      <w:r w:rsidR="003B1F99">
        <w:rPr>
          <w:i/>
          <w:iCs/>
          <w:noProof/>
        </w:rPr>
        <w:t>N</w:t>
      </w:r>
      <w:r w:rsidRPr="00064EB4">
        <w:rPr>
          <w:i/>
          <w:iCs/>
          <w:noProof/>
        </w:rPr>
        <w:t>eurochemistry</w:t>
      </w:r>
      <w:r w:rsidRPr="00064EB4">
        <w:rPr>
          <w:noProof/>
        </w:rPr>
        <w:t xml:space="preserve">. </w:t>
      </w:r>
      <w:r w:rsidRPr="00064EB4">
        <w:rPr>
          <w:b/>
          <w:bCs/>
          <w:noProof/>
        </w:rPr>
        <w:t>130</w:t>
      </w:r>
      <w:r w:rsidRPr="00064EB4">
        <w:rPr>
          <w:noProof/>
        </w:rPr>
        <w:t>, 490–497 (2014).</w:t>
      </w:r>
    </w:p>
    <w:p w14:paraId="10DBD7B3" w14:textId="597CFBC1" w:rsidR="00E450FC" w:rsidRPr="00064EB4" w:rsidRDefault="00E450FC" w:rsidP="00052B03">
      <w:pPr>
        <w:rPr>
          <w:noProof/>
        </w:rPr>
      </w:pPr>
      <w:r w:rsidRPr="00064EB4">
        <w:rPr>
          <w:noProof/>
        </w:rPr>
        <w:t>72.</w:t>
      </w:r>
      <w:r w:rsidRPr="00064EB4">
        <w:rPr>
          <w:noProof/>
        </w:rPr>
        <w:tab/>
        <w:t>Buchmayer, F.</w:t>
      </w:r>
      <w:r w:rsidRPr="003B1F99">
        <w:rPr>
          <w:noProof/>
        </w:rPr>
        <w:t xml:space="preserve"> </w:t>
      </w:r>
      <w:r w:rsidRPr="00052B03">
        <w:rPr>
          <w:noProof/>
        </w:rPr>
        <w:t>et al.</w:t>
      </w:r>
      <w:r w:rsidRPr="00064EB4">
        <w:rPr>
          <w:noProof/>
        </w:rPr>
        <w:t xml:space="preserve"> Amphetamine actions at the serotonin transporter rely on the availability of phosphatidylinositol-4,5-bisphosphate. </w:t>
      </w:r>
      <w:r w:rsidRPr="00064EB4">
        <w:rPr>
          <w:i/>
          <w:iCs/>
          <w:noProof/>
        </w:rPr>
        <w:t>Proceedings of the National Academy of Sciences</w:t>
      </w:r>
      <w:r w:rsidRPr="00064EB4">
        <w:rPr>
          <w:noProof/>
        </w:rPr>
        <w:t xml:space="preserve">. </w:t>
      </w:r>
      <w:r w:rsidRPr="00064EB4">
        <w:rPr>
          <w:b/>
          <w:bCs/>
          <w:noProof/>
        </w:rPr>
        <w:t>110</w:t>
      </w:r>
      <w:r w:rsidRPr="00064EB4">
        <w:rPr>
          <w:noProof/>
        </w:rPr>
        <w:t xml:space="preserve"> (28), 11642–11647 (2013).</w:t>
      </w:r>
    </w:p>
    <w:p w14:paraId="3308FB45" w14:textId="6B9EA8B0" w:rsidR="00D955EF" w:rsidRPr="00D955EF" w:rsidRDefault="00AD012A" w:rsidP="00052B03">
      <w:pPr>
        <w:rPr>
          <w:color w:val="000000" w:themeColor="text1"/>
        </w:rPr>
      </w:pPr>
      <w:r w:rsidRPr="00064EB4">
        <w:rPr>
          <w:color w:val="000000" w:themeColor="text1"/>
        </w:rPr>
        <w:fldChar w:fldCharType="end"/>
      </w:r>
      <w:bookmarkStart w:id="1" w:name="_heading=h.gjdgxs" w:colFirst="0" w:colLast="0"/>
      <w:bookmarkEnd w:id="1"/>
    </w:p>
    <w:sectPr w:rsidR="00D955EF" w:rsidRPr="00D955EF" w:rsidSect="00E269FF">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0C056" w14:textId="77777777" w:rsidR="008B7D52" w:rsidRDefault="008B7D52">
      <w:r>
        <w:separator/>
      </w:r>
    </w:p>
  </w:endnote>
  <w:endnote w:type="continuationSeparator" w:id="0">
    <w:p w14:paraId="30BFBA7B" w14:textId="77777777" w:rsidR="008B7D52" w:rsidRDefault="008B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Georgia">
    <w:altName w:val="﷽﷽﷽﷽﷽﷽﷽﷽龀Ɓ怀"/>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D" w14:textId="77777777" w:rsidR="0053107F" w:rsidRDefault="0053107F" w:rsidP="00052B03">
    <w:pPr>
      <w:pBdr>
        <w:top w:val="nil"/>
        <w:left w:val="nil"/>
        <w:bottom w:val="nil"/>
        <w:right w:val="nil"/>
        <w:between w:val="nil"/>
      </w:pBd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B" w14:textId="6749A6C9" w:rsidR="0053107F" w:rsidRDefault="005310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9DFBC" w14:textId="77777777" w:rsidR="008B7D52" w:rsidRDefault="008B7D52">
      <w:r>
        <w:separator/>
      </w:r>
    </w:p>
  </w:footnote>
  <w:footnote w:type="continuationSeparator" w:id="0">
    <w:p w14:paraId="11879F26" w14:textId="77777777" w:rsidR="008B7D52" w:rsidRDefault="008B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A" w14:textId="40BA5EB3" w:rsidR="0053107F" w:rsidRDefault="0053107F">
    <w:pPr>
      <w:pBdr>
        <w:top w:val="nil"/>
        <w:left w:val="nil"/>
        <w:bottom w:val="nil"/>
        <w:right w:val="nil"/>
        <w:between w:val="nil"/>
      </w:pBdr>
      <w:tabs>
        <w:tab w:val="center" w:pos="4680"/>
        <w:tab w:val="right" w:pos="9360"/>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8" w14:textId="62F348C4" w:rsidR="0053107F" w:rsidRDefault="0053107F" w:rsidP="0023772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F681A"/>
    <w:multiLevelType w:val="multilevel"/>
    <w:tmpl w:val="F156F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6D1602"/>
    <w:multiLevelType w:val="multilevel"/>
    <w:tmpl w:val="F460B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C24F95"/>
    <w:multiLevelType w:val="multilevel"/>
    <w:tmpl w:val="A7E815DC"/>
    <w:lvl w:ilvl="0">
      <w:start w:val="2"/>
      <w:numFmt w:val="decimal"/>
      <w:lvlText w:val="%1."/>
      <w:lvlJc w:val="left"/>
      <w:pPr>
        <w:ind w:left="380" w:hanging="380"/>
      </w:pPr>
      <w:rPr>
        <w:rFonts w:hint="default"/>
        <w:b/>
        <w:color w:val="000000" w:themeColor="text1"/>
      </w:rPr>
    </w:lvl>
    <w:lvl w:ilvl="1">
      <w:start w:val="1"/>
      <w:numFmt w:val="decimal"/>
      <w:lvlText w:val="%1.%2."/>
      <w:lvlJc w:val="left"/>
      <w:pPr>
        <w:ind w:left="380" w:hanging="38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 w15:restartNumberingAfterBreak="0">
    <w:nsid w:val="133B02DD"/>
    <w:multiLevelType w:val="multilevel"/>
    <w:tmpl w:val="EF321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5B1953"/>
    <w:multiLevelType w:val="multilevel"/>
    <w:tmpl w:val="F8E2827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D60AA0"/>
    <w:multiLevelType w:val="multilevel"/>
    <w:tmpl w:val="ACBC20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32D01D7C"/>
    <w:multiLevelType w:val="multilevel"/>
    <w:tmpl w:val="AF48D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4B384C"/>
    <w:multiLevelType w:val="multilevel"/>
    <w:tmpl w:val="D680A410"/>
    <w:lvl w:ilvl="0">
      <w:start w:val="2"/>
      <w:numFmt w:val="decimal"/>
      <w:lvlText w:val="%1"/>
      <w:lvlJc w:val="left"/>
      <w:pPr>
        <w:ind w:left="480" w:hanging="480"/>
      </w:pPr>
      <w:rPr>
        <w:rFonts w:hint="default"/>
        <w:b/>
      </w:rPr>
    </w:lvl>
    <w:lvl w:ilvl="1">
      <w:start w:val="1"/>
      <w:numFmt w:val="decimal"/>
      <w:lvlText w:val="%1.%2"/>
      <w:lvlJc w:val="left"/>
      <w:pPr>
        <w:ind w:left="876" w:hanging="480"/>
      </w:pPr>
      <w:rPr>
        <w:rFonts w:hint="default"/>
        <w:b/>
      </w:rPr>
    </w:lvl>
    <w:lvl w:ilvl="2">
      <w:start w:val="2"/>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8" w15:restartNumberingAfterBreak="0">
    <w:nsid w:val="3B450278"/>
    <w:multiLevelType w:val="multilevel"/>
    <w:tmpl w:val="ECDE9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C55CC7"/>
    <w:multiLevelType w:val="multilevel"/>
    <w:tmpl w:val="FE72FD08"/>
    <w:lvl w:ilvl="0">
      <w:start w:val="5"/>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F8104F"/>
    <w:multiLevelType w:val="multilevel"/>
    <w:tmpl w:val="D3E8E3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FF084C"/>
    <w:multiLevelType w:val="multilevel"/>
    <w:tmpl w:val="FEBAC4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97B2C8B"/>
    <w:multiLevelType w:val="multilevel"/>
    <w:tmpl w:val="0700E4C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4A666321"/>
    <w:multiLevelType w:val="multilevel"/>
    <w:tmpl w:val="657E1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E77F48"/>
    <w:multiLevelType w:val="multilevel"/>
    <w:tmpl w:val="6532C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F0B1405"/>
    <w:multiLevelType w:val="multilevel"/>
    <w:tmpl w:val="718EC8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E71233"/>
    <w:multiLevelType w:val="multilevel"/>
    <w:tmpl w:val="9F028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8816F3"/>
    <w:multiLevelType w:val="multilevel"/>
    <w:tmpl w:val="40C2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E941AC"/>
    <w:multiLevelType w:val="multilevel"/>
    <w:tmpl w:val="4A6A28D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40" w:hanging="240"/>
      </w:pPr>
      <w:rPr>
        <w:rFonts w:hint="default"/>
      </w:rPr>
    </w:lvl>
    <w:lvl w:ilvl="3">
      <w:start w:val="1"/>
      <w:numFmt w:val="decimal"/>
      <w:lvlText w:val="%1.%2.%3.%4."/>
      <w:lvlJc w:val="left"/>
      <w:pPr>
        <w:ind w:left="240" w:hanging="240"/>
      </w:pPr>
      <w:rPr>
        <w:rFonts w:hint="default"/>
      </w:rPr>
    </w:lvl>
    <w:lvl w:ilvl="4">
      <w:start w:val="1"/>
      <w:numFmt w:val="decimal"/>
      <w:lvlText w:val="%1.%2.%3.%4.%5."/>
      <w:lvlJc w:val="left"/>
      <w:pPr>
        <w:ind w:left="600" w:hanging="600"/>
      </w:pPr>
      <w:rPr>
        <w:rFonts w:hint="default"/>
      </w:rPr>
    </w:lvl>
    <w:lvl w:ilvl="5">
      <w:start w:val="1"/>
      <w:numFmt w:val="decimal"/>
      <w:lvlText w:val="%1.%2.%3.%4.%5.%6."/>
      <w:lvlJc w:val="left"/>
      <w:pPr>
        <w:ind w:left="600" w:hanging="600"/>
      </w:pPr>
      <w:rPr>
        <w:rFonts w:hint="default"/>
      </w:rPr>
    </w:lvl>
    <w:lvl w:ilvl="6">
      <w:start w:val="1"/>
      <w:numFmt w:val="decimal"/>
      <w:lvlText w:val="%1.%2.%3.%4.%5.%6.%7."/>
      <w:lvlJc w:val="left"/>
      <w:pPr>
        <w:ind w:left="960" w:hanging="960"/>
      </w:pPr>
      <w:rPr>
        <w:rFonts w:hint="default"/>
      </w:rPr>
    </w:lvl>
    <w:lvl w:ilvl="7">
      <w:start w:val="1"/>
      <w:numFmt w:val="decimal"/>
      <w:lvlText w:val="%1.%2.%3.%4.%5.%6.%7.%8."/>
      <w:lvlJc w:val="left"/>
      <w:pPr>
        <w:ind w:left="960" w:hanging="960"/>
      </w:pPr>
      <w:rPr>
        <w:rFonts w:hint="default"/>
      </w:rPr>
    </w:lvl>
    <w:lvl w:ilvl="8">
      <w:start w:val="1"/>
      <w:numFmt w:val="decimal"/>
      <w:lvlText w:val="%1.%2.%3.%4.%5.%6.%7.%8.%9."/>
      <w:lvlJc w:val="left"/>
      <w:pPr>
        <w:ind w:left="1320" w:hanging="1320"/>
      </w:pPr>
      <w:rPr>
        <w:rFonts w:hint="default"/>
      </w:rPr>
    </w:lvl>
  </w:abstractNum>
  <w:abstractNum w:abstractNumId="19" w15:restartNumberingAfterBreak="0">
    <w:nsid w:val="5C200A07"/>
    <w:multiLevelType w:val="multilevel"/>
    <w:tmpl w:val="C36446C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20" w15:restartNumberingAfterBreak="0">
    <w:nsid w:val="5C806B33"/>
    <w:multiLevelType w:val="multilevel"/>
    <w:tmpl w:val="959E5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3120FA"/>
    <w:multiLevelType w:val="multilevel"/>
    <w:tmpl w:val="A7E815DC"/>
    <w:lvl w:ilvl="0">
      <w:start w:val="2"/>
      <w:numFmt w:val="decimal"/>
      <w:lvlText w:val="%1."/>
      <w:lvlJc w:val="left"/>
      <w:pPr>
        <w:ind w:left="380" w:hanging="380"/>
      </w:pPr>
      <w:rPr>
        <w:rFonts w:hint="default"/>
        <w:b/>
        <w:color w:val="000000" w:themeColor="text1"/>
      </w:rPr>
    </w:lvl>
    <w:lvl w:ilvl="1">
      <w:start w:val="1"/>
      <w:numFmt w:val="decimal"/>
      <w:lvlText w:val="%1.%2."/>
      <w:lvlJc w:val="left"/>
      <w:pPr>
        <w:ind w:left="380" w:hanging="38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690C3447"/>
    <w:multiLevelType w:val="multilevel"/>
    <w:tmpl w:val="922E72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9D56DB0"/>
    <w:multiLevelType w:val="multilevel"/>
    <w:tmpl w:val="7F96360C"/>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DE12890"/>
    <w:multiLevelType w:val="multilevel"/>
    <w:tmpl w:val="D292C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EE0065"/>
    <w:multiLevelType w:val="multilevel"/>
    <w:tmpl w:val="2A043D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F66F3D"/>
    <w:multiLevelType w:val="multilevel"/>
    <w:tmpl w:val="9A02D22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4962EE"/>
    <w:multiLevelType w:val="multilevel"/>
    <w:tmpl w:val="0BFE6BF4"/>
    <w:lvl w:ilvl="0">
      <w:start w:val="2"/>
      <w:numFmt w:val="decimal"/>
      <w:lvlText w:val="%1"/>
      <w:lvlJc w:val="left"/>
      <w:pPr>
        <w:ind w:left="500" w:hanging="500"/>
      </w:pPr>
      <w:rPr>
        <w:rFonts w:hint="default"/>
        <w:b/>
      </w:rPr>
    </w:lvl>
    <w:lvl w:ilvl="1">
      <w:start w:val="1"/>
      <w:numFmt w:val="decimal"/>
      <w:lvlText w:val="%1.%2"/>
      <w:lvlJc w:val="left"/>
      <w:pPr>
        <w:ind w:left="500" w:hanging="5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36C3462"/>
    <w:multiLevelType w:val="multilevel"/>
    <w:tmpl w:val="862E1F2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8A75E04"/>
    <w:multiLevelType w:val="multilevel"/>
    <w:tmpl w:val="306E6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EB5191"/>
    <w:multiLevelType w:val="multilevel"/>
    <w:tmpl w:val="3280C0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C3B34F3"/>
    <w:multiLevelType w:val="multilevel"/>
    <w:tmpl w:val="06F42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5902A8"/>
    <w:multiLevelType w:val="multilevel"/>
    <w:tmpl w:val="85DE1B1A"/>
    <w:lvl w:ilvl="0">
      <w:start w:val="2"/>
      <w:numFmt w:val="decimal"/>
      <w:lvlText w:val="%1"/>
      <w:lvlJc w:val="left"/>
      <w:pPr>
        <w:ind w:left="500" w:hanging="500"/>
      </w:pPr>
      <w:rPr>
        <w:rFonts w:hint="default"/>
        <w:b/>
        <w:color w:val="000000" w:themeColor="text1"/>
      </w:rPr>
    </w:lvl>
    <w:lvl w:ilvl="1">
      <w:start w:val="1"/>
      <w:numFmt w:val="decimal"/>
      <w:lvlText w:val="%1.%2"/>
      <w:lvlJc w:val="left"/>
      <w:pPr>
        <w:ind w:left="500" w:hanging="50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num w:numId="1">
    <w:abstractNumId w:val="24"/>
  </w:num>
  <w:num w:numId="2">
    <w:abstractNumId w:val="31"/>
  </w:num>
  <w:num w:numId="3">
    <w:abstractNumId w:val="5"/>
  </w:num>
  <w:num w:numId="4">
    <w:abstractNumId w:val="8"/>
  </w:num>
  <w:num w:numId="5">
    <w:abstractNumId w:val="0"/>
  </w:num>
  <w:num w:numId="6">
    <w:abstractNumId w:val="29"/>
  </w:num>
  <w:num w:numId="7">
    <w:abstractNumId w:val="3"/>
  </w:num>
  <w:num w:numId="8">
    <w:abstractNumId w:val="10"/>
  </w:num>
  <w:num w:numId="9">
    <w:abstractNumId w:val="6"/>
  </w:num>
  <w:num w:numId="10">
    <w:abstractNumId w:val="4"/>
  </w:num>
  <w:num w:numId="11">
    <w:abstractNumId w:val="12"/>
  </w:num>
  <w:num w:numId="12">
    <w:abstractNumId w:val="14"/>
  </w:num>
  <w:num w:numId="13">
    <w:abstractNumId w:val="13"/>
  </w:num>
  <w:num w:numId="14">
    <w:abstractNumId w:val="17"/>
  </w:num>
  <w:num w:numId="15">
    <w:abstractNumId w:val="9"/>
  </w:num>
  <w:num w:numId="16">
    <w:abstractNumId w:val="20"/>
  </w:num>
  <w:num w:numId="17">
    <w:abstractNumId w:val="11"/>
  </w:num>
  <w:num w:numId="18">
    <w:abstractNumId w:val="19"/>
  </w:num>
  <w:num w:numId="19">
    <w:abstractNumId w:val="1"/>
  </w:num>
  <w:num w:numId="20">
    <w:abstractNumId w:val="23"/>
  </w:num>
  <w:num w:numId="21">
    <w:abstractNumId w:val="7"/>
  </w:num>
  <w:num w:numId="22">
    <w:abstractNumId w:val="15"/>
  </w:num>
  <w:num w:numId="23">
    <w:abstractNumId w:val="27"/>
  </w:num>
  <w:num w:numId="24">
    <w:abstractNumId w:val="22"/>
  </w:num>
  <w:num w:numId="25">
    <w:abstractNumId w:val="28"/>
  </w:num>
  <w:num w:numId="26">
    <w:abstractNumId w:val="32"/>
  </w:num>
  <w:num w:numId="27">
    <w:abstractNumId w:val="25"/>
  </w:num>
  <w:num w:numId="28">
    <w:abstractNumId w:val="21"/>
  </w:num>
  <w:num w:numId="29">
    <w:abstractNumId w:val="2"/>
  </w:num>
  <w:num w:numId="30">
    <w:abstractNumId w:val="26"/>
  </w:num>
  <w:num w:numId="31">
    <w:abstractNumId w:val="18"/>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78"/>
    <w:rsid w:val="000014F8"/>
    <w:rsid w:val="00015D1B"/>
    <w:rsid w:val="00023922"/>
    <w:rsid w:val="00040EFB"/>
    <w:rsid w:val="00052B03"/>
    <w:rsid w:val="00052B72"/>
    <w:rsid w:val="000638B4"/>
    <w:rsid w:val="00064EB4"/>
    <w:rsid w:val="0006654D"/>
    <w:rsid w:val="000743C0"/>
    <w:rsid w:val="00084ED9"/>
    <w:rsid w:val="00097A73"/>
    <w:rsid w:val="000A11EE"/>
    <w:rsid w:val="000A5B5C"/>
    <w:rsid w:val="000B047E"/>
    <w:rsid w:val="000B38E1"/>
    <w:rsid w:val="000C3A70"/>
    <w:rsid w:val="000C4A0D"/>
    <w:rsid w:val="000D6452"/>
    <w:rsid w:val="000E1A03"/>
    <w:rsid w:val="000F6C7D"/>
    <w:rsid w:val="001055EF"/>
    <w:rsid w:val="0010704C"/>
    <w:rsid w:val="00123476"/>
    <w:rsid w:val="00123997"/>
    <w:rsid w:val="00134BD4"/>
    <w:rsid w:val="001402E9"/>
    <w:rsid w:val="00140C4E"/>
    <w:rsid w:val="00152005"/>
    <w:rsid w:val="00171BF2"/>
    <w:rsid w:val="001A10A4"/>
    <w:rsid w:val="001A4547"/>
    <w:rsid w:val="001B34F3"/>
    <w:rsid w:val="001C3C50"/>
    <w:rsid w:val="001C6400"/>
    <w:rsid w:val="001E1E44"/>
    <w:rsid w:val="001F71EB"/>
    <w:rsid w:val="00212B7A"/>
    <w:rsid w:val="0022453B"/>
    <w:rsid w:val="00235541"/>
    <w:rsid w:val="00237724"/>
    <w:rsid w:val="00242EF0"/>
    <w:rsid w:val="002601F8"/>
    <w:rsid w:val="00265154"/>
    <w:rsid w:val="002669B0"/>
    <w:rsid w:val="00270938"/>
    <w:rsid w:val="002833D9"/>
    <w:rsid w:val="002836F1"/>
    <w:rsid w:val="0028640B"/>
    <w:rsid w:val="00291E16"/>
    <w:rsid w:val="002969D6"/>
    <w:rsid w:val="002A120E"/>
    <w:rsid w:val="002A38CD"/>
    <w:rsid w:val="002A7D27"/>
    <w:rsid w:val="002B27CF"/>
    <w:rsid w:val="002B6ABB"/>
    <w:rsid w:val="002B729F"/>
    <w:rsid w:val="002B788E"/>
    <w:rsid w:val="002C2EC4"/>
    <w:rsid w:val="002C548C"/>
    <w:rsid w:val="002E47FA"/>
    <w:rsid w:val="002E61B6"/>
    <w:rsid w:val="0030168B"/>
    <w:rsid w:val="0030237D"/>
    <w:rsid w:val="00311A0C"/>
    <w:rsid w:val="003124E6"/>
    <w:rsid w:val="00316870"/>
    <w:rsid w:val="0033191B"/>
    <w:rsid w:val="00334307"/>
    <w:rsid w:val="003371D3"/>
    <w:rsid w:val="003541E1"/>
    <w:rsid w:val="00366E61"/>
    <w:rsid w:val="003677BF"/>
    <w:rsid w:val="00373695"/>
    <w:rsid w:val="00373E19"/>
    <w:rsid w:val="00376AB6"/>
    <w:rsid w:val="00383AB4"/>
    <w:rsid w:val="00387EC0"/>
    <w:rsid w:val="00390A58"/>
    <w:rsid w:val="00393F56"/>
    <w:rsid w:val="00396577"/>
    <w:rsid w:val="003A337B"/>
    <w:rsid w:val="003B1F99"/>
    <w:rsid w:val="003B494A"/>
    <w:rsid w:val="003B5037"/>
    <w:rsid w:val="003C58D5"/>
    <w:rsid w:val="004035EA"/>
    <w:rsid w:val="00416938"/>
    <w:rsid w:val="0043147F"/>
    <w:rsid w:val="0043521F"/>
    <w:rsid w:val="00455646"/>
    <w:rsid w:val="00462B95"/>
    <w:rsid w:val="00466C06"/>
    <w:rsid w:val="00470988"/>
    <w:rsid w:val="00476021"/>
    <w:rsid w:val="00487DAC"/>
    <w:rsid w:val="00492227"/>
    <w:rsid w:val="004966FC"/>
    <w:rsid w:val="00497290"/>
    <w:rsid w:val="00497E27"/>
    <w:rsid w:val="004A6351"/>
    <w:rsid w:val="004B2CE3"/>
    <w:rsid w:val="004B7EFB"/>
    <w:rsid w:val="004C07D1"/>
    <w:rsid w:val="004D1324"/>
    <w:rsid w:val="004D4E4A"/>
    <w:rsid w:val="004E6353"/>
    <w:rsid w:val="004F07B1"/>
    <w:rsid w:val="004F578B"/>
    <w:rsid w:val="0053107F"/>
    <w:rsid w:val="00536037"/>
    <w:rsid w:val="005429DF"/>
    <w:rsid w:val="005522A4"/>
    <w:rsid w:val="00564CA2"/>
    <w:rsid w:val="005821DC"/>
    <w:rsid w:val="0059462A"/>
    <w:rsid w:val="00594B25"/>
    <w:rsid w:val="005B0EE1"/>
    <w:rsid w:val="005B6384"/>
    <w:rsid w:val="005C3271"/>
    <w:rsid w:val="005D3B40"/>
    <w:rsid w:val="005F055F"/>
    <w:rsid w:val="006050D4"/>
    <w:rsid w:val="00605225"/>
    <w:rsid w:val="00615FEB"/>
    <w:rsid w:val="00622E70"/>
    <w:rsid w:val="00625DD2"/>
    <w:rsid w:val="006326DF"/>
    <w:rsid w:val="00634A6D"/>
    <w:rsid w:val="00647617"/>
    <w:rsid w:val="00661364"/>
    <w:rsid w:val="00663C88"/>
    <w:rsid w:val="006648BD"/>
    <w:rsid w:val="00675222"/>
    <w:rsid w:val="006A084B"/>
    <w:rsid w:val="006C2157"/>
    <w:rsid w:val="006C32BE"/>
    <w:rsid w:val="006C42CD"/>
    <w:rsid w:val="006C4777"/>
    <w:rsid w:val="006C74E5"/>
    <w:rsid w:val="006C7F82"/>
    <w:rsid w:val="006E54D6"/>
    <w:rsid w:val="006F53EE"/>
    <w:rsid w:val="006F5475"/>
    <w:rsid w:val="00705165"/>
    <w:rsid w:val="00717076"/>
    <w:rsid w:val="007278C5"/>
    <w:rsid w:val="00733386"/>
    <w:rsid w:val="00734594"/>
    <w:rsid w:val="007565C1"/>
    <w:rsid w:val="00765051"/>
    <w:rsid w:val="00773E73"/>
    <w:rsid w:val="00785F4F"/>
    <w:rsid w:val="00791AF5"/>
    <w:rsid w:val="00791BBE"/>
    <w:rsid w:val="007A5ED8"/>
    <w:rsid w:val="007B16DC"/>
    <w:rsid w:val="007B26E4"/>
    <w:rsid w:val="007B3CC7"/>
    <w:rsid w:val="007C7976"/>
    <w:rsid w:val="007C7A35"/>
    <w:rsid w:val="007D1DF4"/>
    <w:rsid w:val="007D4877"/>
    <w:rsid w:val="007D7CD5"/>
    <w:rsid w:val="007E6697"/>
    <w:rsid w:val="007E7B42"/>
    <w:rsid w:val="007F6217"/>
    <w:rsid w:val="007F7084"/>
    <w:rsid w:val="0080061B"/>
    <w:rsid w:val="008075C5"/>
    <w:rsid w:val="00813D36"/>
    <w:rsid w:val="00817BBF"/>
    <w:rsid w:val="00824DA1"/>
    <w:rsid w:val="00827531"/>
    <w:rsid w:val="008316E3"/>
    <w:rsid w:val="00845FC4"/>
    <w:rsid w:val="00852B1B"/>
    <w:rsid w:val="00853384"/>
    <w:rsid w:val="00860DB7"/>
    <w:rsid w:val="0087365A"/>
    <w:rsid w:val="00880A4B"/>
    <w:rsid w:val="00883472"/>
    <w:rsid w:val="00893585"/>
    <w:rsid w:val="00894D06"/>
    <w:rsid w:val="008A6125"/>
    <w:rsid w:val="008B7D52"/>
    <w:rsid w:val="008C3AED"/>
    <w:rsid w:val="008C450A"/>
    <w:rsid w:val="008C74EA"/>
    <w:rsid w:val="008D2963"/>
    <w:rsid w:val="008E1F58"/>
    <w:rsid w:val="008F00F6"/>
    <w:rsid w:val="008F30CB"/>
    <w:rsid w:val="00910D9A"/>
    <w:rsid w:val="00911EA4"/>
    <w:rsid w:val="0093419F"/>
    <w:rsid w:val="00950242"/>
    <w:rsid w:val="00952A81"/>
    <w:rsid w:val="009648F9"/>
    <w:rsid w:val="00976283"/>
    <w:rsid w:val="00980D01"/>
    <w:rsid w:val="00983A3A"/>
    <w:rsid w:val="00996B61"/>
    <w:rsid w:val="009A5CEC"/>
    <w:rsid w:val="009A7E51"/>
    <w:rsid w:val="009D0971"/>
    <w:rsid w:val="009D44E2"/>
    <w:rsid w:val="009E3BBC"/>
    <w:rsid w:val="00A017E1"/>
    <w:rsid w:val="00A062D9"/>
    <w:rsid w:val="00A2016A"/>
    <w:rsid w:val="00A24140"/>
    <w:rsid w:val="00A26BDB"/>
    <w:rsid w:val="00A3340B"/>
    <w:rsid w:val="00A35DF8"/>
    <w:rsid w:val="00A3784E"/>
    <w:rsid w:val="00A413AE"/>
    <w:rsid w:val="00A42D92"/>
    <w:rsid w:val="00A51C8B"/>
    <w:rsid w:val="00A7762A"/>
    <w:rsid w:val="00A87A81"/>
    <w:rsid w:val="00A87F11"/>
    <w:rsid w:val="00A91AD6"/>
    <w:rsid w:val="00AA0ADD"/>
    <w:rsid w:val="00AD012A"/>
    <w:rsid w:val="00AE0A42"/>
    <w:rsid w:val="00AE548A"/>
    <w:rsid w:val="00B0305F"/>
    <w:rsid w:val="00B07504"/>
    <w:rsid w:val="00B31A4B"/>
    <w:rsid w:val="00B33A37"/>
    <w:rsid w:val="00B47363"/>
    <w:rsid w:val="00B6022D"/>
    <w:rsid w:val="00B60EAF"/>
    <w:rsid w:val="00B7692E"/>
    <w:rsid w:val="00B85255"/>
    <w:rsid w:val="00B93D63"/>
    <w:rsid w:val="00B962EB"/>
    <w:rsid w:val="00BC3E72"/>
    <w:rsid w:val="00BC6097"/>
    <w:rsid w:val="00BD03F4"/>
    <w:rsid w:val="00BD626B"/>
    <w:rsid w:val="00BE27A3"/>
    <w:rsid w:val="00BF69C6"/>
    <w:rsid w:val="00BF6CA2"/>
    <w:rsid w:val="00C10CF2"/>
    <w:rsid w:val="00C1686C"/>
    <w:rsid w:val="00C22F22"/>
    <w:rsid w:val="00C22FCD"/>
    <w:rsid w:val="00C3487E"/>
    <w:rsid w:val="00C349A4"/>
    <w:rsid w:val="00C37004"/>
    <w:rsid w:val="00C435D1"/>
    <w:rsid w:val="00C43857"/>
    <w:rsid w:val="00C76807"/>
    <w:rsid w:val="00C84FE4"/>
    <w:rsid w:val="00C85198"/>
    <w:rsid w:val="00C9155D"/>
    <w:rsid w:val="00C932B5"/>
    <w:rsid w:val="00CA179C"/>
    <w:rsid w:val="00CA1DDE"/>
    <w:rsid w:val="00CA53A1"/>
    <w:rsid w:val="00CB3845"/>
    <w:rsid w:val="00CB53C8"/>
    <w:rsid w:val="00CB5A4C"/>
    <w:rsid w:val="00CC57AD"/>
    <w:rsid w:val="00CC624B"/>
    <w:rsid w:val="00CD64D8"/>
    <w:rsid w:val="00CE28A3"/>
    <w:rsid w:val="00CF0EDD"/>
    <w:rsid w:val="00CF14BA"/>
    <w:rsid w:val="00CF1C2A"/>
    <w:rsid w:val="00CF5D5E"/>
    <w:rsid w:val="00D0467E"/>
    <w:rsid w:val="00D31102"/>
    <w:rsid w:val="00D51C94"/>
    <w:rsid w:val="00D54780"/>
    <w:rsid w:val="00D6005D"/>
    <w:rsid w:val="00D647C1"/>
    <w:rsid w:val="00D70F5F"/>
    <w:rsid w:val="00D82879"/>
    <w:rsid w:val="00D92B89"/>
    <w:rsid w:val="00D955EF"/>
    <w:rsid w:val="00D96CCA"/>
    <w:rsid w:val="00DA6330"/>
    <w:rsid w:val="00DD16AD"/>
    <w:rsid w:val="00DD205F"/>
    <w:rsid w:val="00DD5110"/>
    <w:rsid w:val="00DE02F8"/>
    <w:rsid w:val="00E0695F"/>
    <w:rsid w:val="00E21206"/>
    <w:rsid w:val="00E21A8B"/>
    <w:rsid w:val="00E269FF"/>
    <w:rsid w:val="00E26B08"/>
    <w:rsid w:val="00E450FC"/>
    <w:rsid w:val="00E5404A"/>
    <w:rsid w:val="00E5607A"/>
    <w:rsid w:val="00E6102C"/>
    <w:rsid w:val="00E67774"/>
    <w:rsid w:val="00E720D0"/>
    <w:rsid w:val="00E73984"/>
    <w:rsid w:val="00E82696"/>
    <w:rsid w:val="00E97795"/>
    <w:rsid w:val="00EA51D8"/>
    <w:rsid w:val="00EA7952"/>
    <w:rsid w:val="00EB50E3"/>
    <w:rsid w:val="00EB53B5"/>
    <w:rsid w:val="00EC302B"/>
    <w:rsid w:val="00EC6E3A"/>
    <w:rsid w:val="00EC7280"/>
    <w:rsid w:val="00EC7A46"/>
    <w:rsid w:val="00EC7AE5"/>
    <w:rsid w:val="00ED2299"/>
    <w:rsid w:val="00ED565B"/>
    <w:rsid w:val="00EE723C"/>
    <w:rsid w:val="00EF14E6"/>
    <w:rsid w:val="00EF3DAE"/>
    <w:rsid w:val="00F1313E"/>
    <w:rsid w:val="00F1538A"/>
    <w:rsid w:val="00F26691"/>
    <w:rsid w:val="00F35050"/>
    <w:rsid w:val="00F35C57"/>
    <w:rsid w:val="00F410B3"/>
    <w:rsid w:val="00F53D62"/>
    <w:rsid w:val="00F641F4"/>
    <w:rsid w:val="00F6611E"/>
    <w:rsid w:val="00F675AA"/>
    <w:rsid w:val="00F70FB6"/>
    <w:rsid w:val="00F74908"/>
    <w:rsid w:val="00F769DC"/>
    <w:rsid w:val="00FA0BFB"/>
    <w:rsid w:val="00FA4DFB"/>
    <w:rsid w:val="00FA737C"/>
    <w:rsid w:val="00FA7709"/>
    <w:rsid w:val="00FB0A4E"/>
    <w:rsid w:val="00FC261A"/>
    <w:rsid w:val="00FD16F4"/>
    <w:rsid w:val="00FD4F70"/>
    <w:rsid w:val="00FD56F1"/>
    <w:rsid w:val="00FE14C6"/>
    <w:rsid w:val="00FE5B16"/>
    <w:rsid w:val="00FF0BAF"/>
    <w:rsid w:val="00FF5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2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057916"/>
    <w:rPr>
      <w:color w:val="605E5C"/>
      <w:shd w:val="clear" w:color="auto" w:fill="E1DFDD"/>
    </w:rPr>
  </w:style>
  <w:style w:type="paragraph" w:customStyle="1" w:styleId="p1">
    <w:name w:val="p1"/>
    <w:basedOn w:val="Normal"/>
    <w:rsid w:val="00441ABB"/>
    <w:pPr>
      <w:widowControl/>
      <w:autoSpaceDE/>
      <w:autoSpaceDN/>
      <w:adjustRightInd/>
      <w:spacing w:before="100" w:beforeAutospacing="1" w:after="100" w:afterAutospacing="1"/>
      <w:jc w:val="left"/>
    </w:pPr>
    <w:rPr>
      <w:rFonts w:ascii="Times New Roman" w:hAnsi="Times New Roman" w:cs="Times New Roman"/>
      <w:color w:val="auto"/>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Heading4Char">
    <w:name w:val="Heading 4 Char"/>
    <w:basedOn w:val="DefaultParagraphFont"/>
    <w:link w:val="Heading4"/>
    <w:uiPriority w:val="9"/>
    <w:semiHidden/>
    <w:rsid w:val="001B34F3"/>
    <w:rPr>
      <w:b/>
      <w:color w:val="000000"/>
    </w:rPr>
  </w:style>
  <w:style w:type="character" w:customStyle="1" w:styleId="Heading5Char">
    <w:name w:val="Heading 5 Char"/>
    <w:basedOn w:val="DefaultParagraphFont"/>
    <w:link w:val="Heading5"/>
    <w:uiPriority w:val="9"/>
    <w:semiHidden/>
    <w:rsid w:val="001B34F3"/>
    <w:rPr>
      <w:b/>
      <w:color w:val="000000"/>
      <w:sz w:val="22"/>
      <w:szCs w:val="22"/>
    </w:rPr>
  </w:style>
  <w:style w:type="character" w:customStyle="1" w:styleId="Heading6Char">
    <w:name w:val="Heading 6 Char"/>
    <w:basedOn w:val="DefaultParagraphFont"/>
    <w:link w:val="Heading6"/>
    <w:uiPriority w:val="9"/>
    <w:semiHidden/>
    <w:rsid w:val="001B34F3"/>
    <w:rPr>
      <w:b/>
      <w:color w:val="000000"/>
      <w:sz w:val="20"/>
      <w:szCs w:val="20"/>
    </w:rPr>
  </w:style>
  <w:style w:type="character" w:customStyle="1" w:styleId="TitleChar">
    <w:name w:val="Title Char"/>
    <w:basedOn w:val="DefaultParagraphFont"/>
    <w:link w:val="Title"/>
    <w:uiPriority w:val="10"/>
    <w:rsid w:val="001B34F3"/>
    <w:rPr>
      <w:b/>
      <w:color w:val="000000"/>
      <w:sz w:val="72"/>
      <w:szCs w:val="72"/>
    </w:rPr>
  </w:style>
  <w:style w:type="character" w:customStyle="1" w:styleId="SubtitleChar">
    <w:name w:val="Subtitle Char"/>
    <w:basedOn w:val="DefaultParagraphFont"/>
    <w:link w:val="Subtitle"/>
    <w:uiPriority w:val="11"/>
    <w:rsid w:val="001B34F3"/>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7C7976"/>
    <w:rPr>
      <w:color w:val="605E5C"/>
      <w:shd w:val="clear" w:color="auto" w:fill="E1DFDD"/>
    </w:rPr>
  </w:style>
  <w:style w:type="character" w:styleId="LineNumber">
    <w:name w:val="line number"/>
    <w:basedOn w:val="DefaultParagraphFont"/>
    <w:uiPriority w:val="99"/>
    <w:semiHidden/>
    <w:unhideWhenUsed/>
    <w:rsid w:val="00E26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977185">
      <w:bodyDiv w:val="1"/>
      <w:marLeft w:val="0"/>
      <w:marRight w:val="0"/>
      <w:marTop w:val="0"/>
      <w:marBottom w:val="0"/>
      <w:divBdr>
        <w:top w:val="none" w:sz="0" w:space="0" w:color="auto"/>
        <w:left w:val="none" w:sz="0" w:space="0" w:color="auto"/>
        <w:bottom w:val="none" w:sz="0" w:space="0" w:color="auto"/>
        <w:right w:val="none" w:sz="0" w:space="0" w:color="auto"/>
      </w:divBdr>
    </w:div>
    <w:div w:id="702167461">
      <w:bodyDiv w:val="1"/>
      <w:marLeft w:val="0"/>
      <w:marRight w:val="0"/>
      <w:marTop w:val="0"/>
      <w:marBottom w:val="0"/>
      <w:divBdr>
        <w:top w:val="none" w:sz="0" w:space="0" w:color="auto"/>
        <w:left w:val="none" w:sz="0" w:space="0" w:color="auto"/>
        <w:bottom w:val="none" w:sz="0" w:space="0" w:color="auto"/>
        <w:right w:val="none" w:sz="0" w:space="0" w:color="auto"/>
      </w:divBdr>
    </w:div>
    <w:div w:id="1427922371">
      <w:bodyDiv w:val="1"/>
      <w:marLeft w:val="0"/>
      <w:marRight w:val="0"/>
      <w:marTop w:val="0"/>
      <w:marBottom w:val="0"/>
      <w:divBdr>
        <w:top w:val="none" w:sz="0" w:space="0" w:color="auto"/>
        <w:left w:val="none" w:sz="0" w:space="0" w:color="auto"/>
        <w:bottom w:val="none" w:sz="0" w:space="0" w:color="auto"/>
        <w:right w:val="none" w:sz="0" w:space="0" w:color="auto"/>
      </w:divBdr>
    </w:div>
    <w:div w:id="174313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xi2rPjl3MNhLbn5q/iBBdsJJg==">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517C48-8447-405E-8497-EB1512EE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50397</Words>
  <Characters>287266</Characters>
  <Application>Microsoft Office Word</Application>
  <DocSecurity>0</DocSecurity>
  <Lines>2393</Lines>
  <Paragraphs>673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2020-12-16T03:05:00Z</dcterms:created>
  <dcterms:modified xsi:type="dcterms:W3CDTF">2020-12-16T03:13:00Z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http://www.zotero.org/styles/frontiers-in-pharmacology</vt:lpwstr>
  </property>
  <property fmtid="{D5CDD505-2E9C-101B-9397-08002B2CF9AE}" pid="17" name="Mendeley Recent Style Name 4_1">
    <vt:lpwstr>Frontiers in Pharmacology</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2f737a81-7d11-302e-b9b6-87f173a84242</vt:lpwstr>
  </property>
</Properties>
</file>